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12" w:lineRule="auto"/>
        <w:ind w:left="720" w:right="7.204724409448886" w:firstLine="0"/>
        <w:rPr>
          <w:b w:val="1"/>
          <w:bCs w:val="1"/>
        </w:rPr>
      </w:pPr>
      <w:r w:rsidDel="00000000" w:rsidR="00000000" w:rsidRPr="00000000">
        <w:rPr>
          <w:rtl w:val="0"/>
        </w:rPr>
      </w:r>
    </w:p>
    <w:p w:rsidR="00000000" w:rsidDel="00000000" w:rsidP="00000000" w:rsidRDefault="00000000" w:rsidRPr="00000000" w14:paraId="00000002">
      <w:pPr>
        <w:spacing w:line="312" w:lineRule="auto"/>
        <w:ind w:left="5760" w:right="7.204724409448886" w:firstLine="0"/>
        <w:rPr/>
      </w:pPr>
      <w:r w:rsidDel="00000000" w:rsidR="00000000" w:rsidRPr="00000000">
        <w:rPr>
          <w:rtl w:val="0"/>
        </w:rPr>
        <w:tab/>
        <w:t xml:space="preserve">Załącznik nr 10 do </w:t>
      </w:r>
      <w:r w:rsidDel="00000000" w:rsidR="00000000" w:rsidRPr="00000000">
        <w:rPr>
          <w:rtl w:val="0"/>
        </w:rPr>
        <w:t xml:space="preserve">SWZ</w:t>
      </w:r>
      <w:r w:rsidDel="00000000" w:rsidR="00000000" w:rsidRPr="00000000">
        <w:rPr>
          <w:rtl w:val="0"/>
        </w:rPr>
      </w:r>
    </w:p>
    <w:p w:rsidR="00000000" w:rsidDel="00000000" w:rsidP="00000000" w:rsidRDefault="00000000" w:rsidRPr="00000000" w14:paraId="00000003">
      <w:pPr>
        <w:pStyle w:val="Heading1"/>
        <w:spacing w:after="80" w:before="80" w:lineRule="auto"/>
        <w:ind w:right="7.204724409448886"/>
        <w:jc w:val="center"/>
        <w:rPr/>
      </w:pPr>
      <w:bookmarkStart w:colFirst="0" w:colLast="0" w:name="_edywiope7f9u" w:id="0"/>
      <w:bookmarkEnd w:id="0"/>
      <w:r w:rsidDel="00000000" w:rsidR="00000000" w:rsidRPr="00000000">
        <w:rPr>
          <w:rtl w:val="0"/>
        </w:rPr>
        <w:t xml:space="preserve">UMOWA O ROBOTY BUDOWLANE</w:t>
      </w:r>
    </w:p>
    <w:p w:rsidR="00000000" w:rsidDel="00000000" w:rsidP="00000000" w:rsidRDefault="00000000" w:rsidRPr="00000000" w14:paraId="00000004">
      <w:pPr>
        <w:pStyle w:val="Heading1"/>
        <w:spacing w:after="80" w:before="80" w:lineRule="auto"/>
        <w:ind w:right="7.204724409448886"/>
        <w:jc w:val="center"/>
        <w:rPr/>
      </w:pPr>
      <w:bookmarkStart w:colFirst="0" w:colLast="0" w:name="_acy7otkjvekn" w:id="1"/>
      <w:bookmarkEnd w:id="1"/>
      <w:r w:rsidDel="00000000" w:rsidR="00000000" w:rsidRPr="00000000">
        <w:rPr>
          <w:rtl w:val="0"/>
        </w:rPr>
        <w:t xml:space="preserve">nr _____/_______/2026</w:t>
      </w:r>
    </w:p>
    <w:p w:rsidR="00000000" w:rsidDel="00000000" w:rsidP="00000000" w:rsidRDefault="00000000" w:rsidRPr="00000000" w14:paraId="00000005">
      <w:pPr>
        <w:widowControl w:val="0"/>
        <w:pBdr>
          <w:top w:space="0" w:sz="0" w:val="nil"/>
          <w:left w:space="0" w:sz="0" w:val="nil"/>
          <w:bottom w:space="0" w:sz="0" w:val="nil"/>
          <w:right w:space="0" w:sz="0" w:val="nil"/>
          <w:between w:space="0" w:sz="0" w:val="nil"/>
        </w:pBdr>
        <w:spacing w:after="80" w:before="80" w:lineRule="auto"/>
        <w:ind w:left="360" w:right="7.204724409448886" w:firstLine="0"/>
        <w:jc w:val="center"/>
        <w:rPr>
          <w:color w:val="000000"/>
        </w:rPr>
      </w:pPr>
      <w:r w:rsidDel="00000000" w:rsidR="00000000" w:rsidRPr="00000000">
        <w:rPr>
          <w:rtl w:val="0"/>
        </w:rPr>
      </w:r>
    </w:p>
    <w:p w:rsidR="00000000" w:rsidDel="00000000" w:rsidP="00000000" w:rsidRDefault="00000000" w:rsidRPr="00000000" w14:paraId="00000006">
      <w:pPr>
        <w:widowControl w:val="0"/>
        <w:pBdr>
          <w:top w:space="0" w:sz="0" w:val="nil"/>
          <w:left w:space="0" w:sz="0" w:val="nil"/>
          <w:bottom w:space="0" w:sz="0" w:val="nil"/>
          <w:right w:space="0" w:sz="0" w:val="nil"/>
          <w:between w:space="0" w:sz="0" w:val="nil"/>
        </w:pBdr>
        <w:spacing w:after="80" w:before="80" w:lineRule="auto"/>
        <w:ind w:right="7.204724409448886"/>
        <w:rPr>
          <w:color w:val="000000"/>
        </w:rPr>
      </w:pPr>
      <w:r w:rsidDel="00000000" w:rsidR="00000000" w:rsidRPr="00000000">
        <w:rPr>
          <w:color w:val="000000"/>
          <w:rtl w:val="0"/>
        </w:rPr>
        <w:t xml:space="preserve">Zawarta w dniu </w:t>
      </w:r>
      <w:r w:rsidDel="00000000" w:rsidR="00000000" w:rsidRPr="00000000">
        <w:rPr>
          <w:rtl w:val="0"/>
        </w:rPr>
        <w:t xml:space="preserve">__________ 2026 roku</w:t>
      </w:r>
      <w:r w:rsidDel="00000000" w:rsidR="00000000" w:rsidRPr="00000000">
        <w:rPr>
          <w:color w:val="000000"/>
          <w:rtl w:val="0"/>
        </w:rPr>
        <w:t xml:space="preserve">, pomiędzy:</w:t>
      </w:r>
    </w:p>
    <w:p w:rsidR="00000000" w:rsidDel="00000000" w:rsidP="00000000" w:rsidRDefault="00000000" w:rsidRPr="00000000" w14:paraId="00000007">
      <w:pPr>
        <w:spacing w:after="80" w:before="80" w:lineRule="auto"/>
        <w:ind w:right="7.204724409448886"/>
        <w:jc w:val="both"/>
        <w:rPr>
          <w:b w:val="1"/>
          <w:bCs w:val="1"/>
        </w:rPr>
      </w:pPr>
      <w:r w:rsidDel="00000000" w:rsidR="00000000" w:rsidRPr="00000000">
        <w:rPr>
          <w:rtl w:val="0"/>
        </w:rPr>
      </w:r>
    </w:p>
    <w:p w:rsidR="00000000" w:rsidDel="00000000" w:rsidP="00000000" w:rsidRDefault="00000000" w:rsidRPr="00000000" w14:paraId="00000008">
      <w:pPr>
        <w:spacing w:after="80" w:before="80" w:line="360" w:lineRule="auto"/>
        <w:ind w:left="108" w:right="7.204724409448886" w:hanging="10"/>
        <w:jc w:val="both"/>
        <w:rPr>
          <w:rFonts w:ascii="Arial" w:cs="Arial" w:eastAsia="Arial" w:hAnsi="Arial"/>
          <w:sz w:val="20"/>
          <w:szCs w:val="20"/>
        </w:rPr>
      </w:pPr>
      <w:r w:rsidDel="00000000" w:rsidR="00000000" w:rsidRPr="00000000">
        <w:rPr>
          <w:rFonts w:ascii="Arial" w:cs="Arial" w:eastAsia="Arial" w:hAnsi="Arial"/>
          <w:b w:val="1"/>
          <w:bCs w:val="1"/>
          <w:sz w:val="20"/>
          <w:szCs w:val="20"/>
          <w:rtl w:val="0"/>
        </w:rPr>
        <w:t xml:space="preserve">Operą Krakowską w Krakowie</w:t>
      </w: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09">
      <w:pPr>
        <w:spacing w:after="80" w:before="80" w:line="360" w:lineRule="auto"/>
        <w:ind w:left="98" w:right="7.204724409448886"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z siedzibą przy ul. Lubicz 48, 31-512 Kraków, działającą na podstawie wpisu Nr RIK 2/99 do księgi rejestrowej instytucji kultury prowadzonej przez Samorząd Województwa Małopolskiego, NIP: 6750006174, REGON: 000278801, zwaną dalej </w:t>
      </w:r>
      <w:r w:rsidDel="00000000" w:rsidR="00000000" w:rsidRPr="00000000">
        <w:rPr>
          <w:rFonts w:ascii="Arial" w:cs="Arial" w:eastAsia="Arial" w:hAnsi="Arial"/>
          <w:b w:val="1"/>
          <w:bCs w:val="1"/>
          <w:sz w:val="20"/>
          <w:szCs w:val="20"/>
          <w:rtl w:val="0"/>
        </w:rPr>
        <w:t xml:space="preserve">Zamawiającym</w:t>
      </w:r>
      <w:r w:rsidDel="00000000" w:rsidR="00000000" w:rsidRPr="00000000">
        <w:rPr>
          <w:rFonts w:ascii="Arial" w:cs="Arial" w:eastAsia="Arial" w:hAnsi="Arial"/>
          <w:sz w:val="20"/>
          <w:szCs w:val="20"/>
          <w:rtl w:val="0"/>
        </w:rPr>
        <w:t xml:space="preserve">, którą reprezentuje: </w:t>
      </w:r>
    </w:p>
    <w:p w:rsidR="00000000" w:rsidDel="00000000" w:rsidP="00000000" w:rsidRDefault="00000000" w:rsidRPr="00000000" w14:paraId="0000000A">
      <w:pPr>
        <w:spacing w:after="80" w:before="80" w:lineRule="auto"/>
        <w:ind w:left="113" w:right="7.204724409448886"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bCs w:val="1"/>
          <w:sz w:val="20"/>
          <w:szCs w:val="20"/>
          <w:rtl w:val="0"/>
        </w:rPr>
        <w:t xml:space="preserve">prof. dr hab. Piotr Sułkowski – Dyrektor Opery</w:t>
      </w: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0B">
      <w:pPr>
        <w:widowControl w:val="0"/>
        <w:pBdr>
          <w:top w:space="0" w:sz="0" w:val="nil"/>
          <w:left w:space="0" w:sz="0" w:val="nil"/>
          <w:bottom w:space="0" w:sz="0" w:val="nil"/>
          <w:right w:space="0" w:sz="0" w:val="nil"/>
          <w:between w:space="0" w:sz="0" w:val="nil"/>
        </w:pBdr>
        <w:spacing w:after="80" w:before="80" w:lineRule="auto"/>
        <w:ind w:right="7.204724409448886"/>
        <w:jc w:val="both"/>
        <w:rPr>
          <w:color w:val="000000"/>
        </w:rPr>
      </w:pPr>
      <w:r w:rsidDel="00000000" w:rsidR="00000000" w:rsidRPr="00000000">
        <w:rPr>
          <w:rtl w:val="0"/>
        </w:rPr>
      </w:r>
    </w:p>
    <w:p w:rsidR="00000000" w:rsidDel="00000000" w:rsidP="00000000" w:rsidRDefault="00000000" w:rsidRPr="00000000" w14:paraId="0000000C">
      <w:pPr>
        <w:widowControl w:val="0"/>
        <w:pBdr>
          <w:top w:space="0" w:sz="0" w:val="nil"/>
          <w:left w:space="0" w:sz="0" w:val="nil"/>
          <w:bottom w:space="0" w:sz="0" w:val="nil"/>
          <w:right w:space="0" w:sz="0" w:val="nil"/>
          <w:between w:space="0" w:sz="0" w:val="nil"/>
        </w:pBdr>
        <w:spacing w:after="80" w:before="80" w:lineRule="auto"/>
        <w:ind w:right="7.204724409448886"/>
        <w:jc w:val="both"/>
        <w:rPr>
          <w:color w:val="000000"/>
        </w:rPr>
      </w:pPr>
      <w:r w:rsidDel="00000000" w:rsidR="00000000" w:rsidRPr="00000000">
        <w:rPr>
          <w:color w:val="000000"/>
          <w:rtl w:val="0"/>
        </w:rPr>
        <w:t xml:space="preserve">a </w:t>
      </w:r>
    </w:p>
    <w:p w:rsidR="00000000" w:rsidDel="00000000" w:rsidP="00000000" w:rsidRDefault="00000000" w:rsidRPr="00000000" w14:paraId="0000000D">
      <w:pPr>
        <w:widowControl w:val="0"/>
        <w:spacing w:after="240" w:before="240" w:line="360" w:lineRule="auto"/>
        <w:ind w:right="7.204724409448886"/>
        <w:jc w:val="both"/>
        <w:rPr/>
      </w:pPr>
      <w:r w:rsidDel="00000000" w:rsidR="00000000" w:rsidRPr="00000000">
        <w:rPr>
          <w:rtl w:val="0"/>
        </w:rPr>
        <w:t xml:space="preserve">______________________________________________________________________________________________________________________________________________________________________________________________________________________________________________________,</w:t>
      </w:r>
    </w:p>
    <w:p w:rsidR="00000000" w:rsidDel="00000000" w:rsidP="00000000" w:rsidRDefault="00000000" w:rsidRPr="00000000" w14:paraId="0000000E">
      <w:pPr>
        <w:widowControl w:val="0"/>
        <w:pBdr>
          <w:top w:space="0" w:sz="0" w:val="nil"/>
          <w:left w:space="0" w:sz="0" w:val="nil"/>
          <w:bottom w:space="0" w:sz="0" w:val="nil"/>
          <w:right w:space="0" w:sz="0" w:val="nil"/>
          <w:between w:space="0" w:sz="0" w:val="nil"/>
        </w:pBdr>
        <w:spacing w:after="80" w:before="80" w:lineRule="auto"/>
        <w:ind w:right="7.204724409448886"/>
        <w:jc w:val="both"/>
        <w:rPr>
          <w:color w:val="000000"/>
        </w:rPr>
      </w:pPr>
      <w:bookmarkStart w:colFirst="0" w:colLast="0" w:name="_ac2diksasv87" w:id="2"/>
      <w:bookmarkEnd w:id="2"/>
      <w:r w:rsidDel="00000000" w:rsidR="00000000" w:rsidRPr="00000000">
        <w:rPr>
          <w:color w:val="000000"/>
          <w:rtl w:val="0"/>
        </w:rPr>
        <w:t xml:space="preserve">zwanym dalej „</w:t>
      </w:r>
      <w:r w:rsidDel="00000000" w:rsidR="00000000" w:rsidRPr="00000000">
        <w:rPr>
          <w:b w:val="1"/>
          <w:bCs w:val="1"/>
          <w:color w:val="000000"/>
          <w:rtl w:val="0"/>
        </w:rPr>
        <w:t xml:space="preserve">Wykonawcą</w:t>
      </w:r>
      <w:r w:rsidDel="00000000" w:rsidR="00000000" w:rsidRPr="00000000">
        <w:rPr>
          <w:color w:val="000000"/>
          <w:rtl w:val="0"/>
        </w:rPr>
        <w:t xml:space="preserve">”,</w:t>
      </w:r>
    </w:p>
    <w:p w:rsidR="00000000" w:rsidDel="00000000" w:rsidP="00000000" w:rsidRDefault="00000000" w:rsidRPr="00000000" w14:paraId="0000000F">
      <w:pPr>
        <w:widowControl w:val="0"/>
        <w:pBdr>
          <w:top w:space="0" w:sz="0" w:val="nil"/>
          <w:left w:space="0" w:sz="0" w:val="nil"/>
          <w:bottom w:space="0" w:sz="0" w:val="nil"/>
          <w:right w:space="0" w:sz="0" w:val="nil"/>
          <w:between w:space="0" w:sz="0" w:val="nil"/>
        </w:pBdr>
        <w:spacing w:after="80" w:before="80" w:lineRule="auto"/>
        <w:ind w:right="7.204724409448886"/>
        <w:jc w:val="center"/>
        <w:rPr>
          <w:color w:val="000000"/>
        </w:rPr>
      </w:pPr>
      <w:r w:rsidDel="00000000" w:rsidR="00000000" w:rsidRPr="00000000">
        <w:rPr>
          <w:rtl w:val="0"/>
        </w:rPr>
      </w:r>
    </w:p>
    <w:p w:rsidR="00000000" w:rsidDel="00000000" w:rsidP="00000000" w:rsidRDefault="00000000" w:rsidRPr="00000000" w14:paraId="00000010">
      <w:pPr>
        <w:widowControl w:val="0"/>
        <w:pBdr>
          <w:top w:space="0" w:sz="0" w:val="nil"/>
          <w:left w:space="0" w:sz="0" w:val="nil"/>
          <w:bottom w:space="0" w:sz="0" w:val="nil"/>
          <w:right w:space="0" w:sz="0" w:val="nil"/>
          <w:between w:space="0" w:sz="0" w:val="nil"/>
        </w:pBdr>
        <w:spacing w:after="80" w:before="80" w:lineRule="auto"/>
        <w:ind w:left="0" w:right="7.204724409448886" w:firstLine="0"/>
        <w:rPr>
          <w:color w:val="000000"/>
        </w:rPr>
      </w:pPr>
      <w:r w:rsidDel="00000000" w:rsidR="00000000" w:rsidRPr="00000000">
        <w:rPr>
          <w:color w:val="000000"/>
          <w:rtl w:val="0"/>
        </w:rPr>
        <w:t xml:space="preserve">zawarta w wyniku przeprowadzenia postępowania o udzielenie zamówienia publicznego w trybie podstawowym na podstawie art. 275 pkt 1 ustawy z dnia 11 września 2019 r. Prawo zamówień publicznych (t.j. Dz.U. z 2024 r. poz. 1320), dalej „ustawa Pzp”,</w:t>
      </w:r>
    </w:p>
    <w:p w:rsidR="00000000" w:rsidDel="00000000" w:rsidP="00000000" w:rsidRDefault="00000000" w:rsidRPr="00000000" w14:paraId="00000011">
      <w:pPr>
        <w:widowControl w:val="0"/>
        <w:pBdr>
          <w:top w:space="0" w:sz="0" w:val="nil"/>
          <w:left w:space="0" w:sz="0" w:val="nil"/>
          <w:bottom w:space="0" w:sz="0" w:val="nil"/>
          <w:right w:space="0" w:sz="0" w:val="nil"/>
          <w:between w:space="0" w:sz="0" w:val="nil"/>
        </w:pBdr>
        <w:spacing w:after="80" w:before="80" w:lineRule="auto"/>
        <w:ind w:right="7.204724409448886"/>
        <w:rPr>
          <w:color w:val="000000"/>
        </w:rPr>
      </w:pPr>
      <w:r w:rsidDel="00000000" w:rsidR="00000000" w:rsidRPr="00000000">
        <w:rPr>
          <w:rtl w:val="0"/>
        </w:rPr>
      </w:r>
    </w:p>
    <w:p w:rsidR="00000000" w:rsidDel="00000000" w:rsidP="00000000" w:rsidRDefault="00000000" w:rsidRPr="00000000" w14:paraId="00000012">
      <w:pPr>
        <w:widowControl w:val="0"/>
        <w:pBdr>
          <w:top w:space="0" w:sz="0" w:val="nil"/>
          <w:left w:space="0" w:sz="0" w:val="nil"/>
          <w:bottom w:space="0" w:sz="0" w:val="nil"/>
          <w:right w:space="0" w:sz="0" w:val="nil"/>
          <w:between w:space="0" w:sz="0" w:val="nil"/>
        </w:pBdr>
        <w:spacing w:after="80" w:before="80" w:lineRule="auto"/>
        <w:ind w:right="7.204724409448886"/>
        <w:rPr>
          <w:color w:val="000000"/>
        </w:rPr>
      </w:pPr>
      <w:r w:rsidDel="00000000" w:rsidR="00000000" w:rsidRPr="00000000">
        <w:rPr>
          <w:color w:val="000000"/>
          <w:rtl w:val="0"/>
        </w:rPr>
        <w:t xml:space="preserve">o następującej treści:</w:t>
      </w:r>
    </w:p>
    <w:p w:rsidR="00000000" w:rsidDel="00000000" w:rsidP="00000000" w:rsidRDefault="00000000" w:rsidRPr="00000000" w14:paraId="00000013">
      <w:pPr>
        <w:pStyle w:val="Heading2"/>
        <w:widowControl w:val="0"/>
        <w:spacing w:after="80" w:before="80" w:lineRule="auto"/>
        <w:ind w:right="7.204724409448886"/>
        <w:jc w:val="center"/>
        <w:rPr/>
      </w:pPr>
      <w:bookmarkStart w:colFirst="0" w:colLast="0" w:name="_j55m9zapzzeb" w:id="3"/>
      <w:bookmarkEnd w:id="3"/>
      <w:r w:rsidDel="00000000" w:rsidR="00000000" w:rsidRPr="00000000">
        <w:rPr>
          <w:rtl w:val="0"/>
        </w:rPr>
        <w:t xml:space="preserve">§ 1</w:t>
      </w:r>
    </w:p>
    <w:p w:rsidR="00000000" w:rsidDel="00000000" w:rsidP="00000000" w:rsidRDefault="00000000" w:rsidRPr="00000000" w14:paraId="00000014">
      <w:pPr>
        <w:pStyle w:val="Heading2"/>
        <w:widowControl w:val="0"/>
        <w:spacing w:after="80" w:before="80" w:lineRule="auto"/>
        <w:ind w:right="7.204724409448886"/>
        <w:jc w:val="center"/>
        <w:rPr/>
      </w:pPr>
      <w:bookmarkStart w:colFirst="0" w:colLast="0" w:name="_6z2rh9v690xp" w:id="4"/>
      <w:bookmarkEnd w:id="4"/>
      <w:r w:rsidDel="00000000" w:rsidR="00000000" w:rsidRPr="00000000">
        <w:rPr>
          <w:rtl w:val="0"/>
        </w:rPr>
        <w:t xml:space="preserve">Przedmiot umowy</w:t>
      </w:r>
    </w:p>
    <w:p w:rsidR="00000000" w:rsidDel="00000000" w:rsidP="00000000" w:rsidRDefault="00000000" w:rsidRPr="00000000" w14:paraId="00000015">
      <w:pPr>
        <w:numPr>
          <w:ilvl w:val="0"/>
          <w:numId w:val="3"/>
        </w:numPr>
        <w:pBdr>
          <w:top w:space="0" w:sz="0" w:val="nil"/>
          <w:left w:space="0" w:sz="0" w:val="nil"/>
          <w:bottom w:space="0" w:sz="0" w:val="nil"/>
          <w:right w:space="0" w:sz="0" w:val="nil"/>
          <w:between w:space="0" w:sz="0" w:val="nil"/>
        </w:pBdr>
        <w:spacing w:after="0" w:before="80" w:lineRule="auto"/>
        <w:ind w:left="360" w:right="7.204724409448886" w:hanging="360"/>
        <w:jc w:val="both"/>
        <w:rPr>
          <w:color w:val="000000"/>
        </w:rPr>
      </w:pPr>
      <w:r w:rsidDel="00000000" w:rsidR="00000000" w:rsidRPr="00000000">
        <w:rPr>
          <w:color w:val="000000"/>
          <w:rtl w:val="0"/>
        </w:rPr>
        <w:t xml:space="preserve">Przedmiotem umowy jest </w:t>
      </w:r>
      <w:r w:rsidDel="00000000" w:rsidR="00000000" w:rsidRPr="00000000">
        <w:rPr>
          <w:rtl w:val="0"/>
        </w:rPr>
        <w:t xml:space="preserve">wykonanie robót budowlanych polegających na budowie nowej windy w strefie widza w budynku „C” w obiekcie Opery Krakowskiej w Krakowie ul. Lubicz 48 w Krakowie.</w:t>
      </w:r>
    </w:p>
    <w:p w:rsidR="00000000" w:rsidDel="00000000" w:rsidP="00000000" w:rsidRDefault="00000000" w:rsidRPr="00000000" w14:paraId="00000016">
      <w:pPr>
        <w:numPr>
          <w:ilvl w:val="0"/>
          <w:numId w:val="3"/>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Szczegółowy zakres i sposób wykonania przedmiotu umowy określają stanowiące integralną część umowy:  </w:t>
      </w:r>
      <w:r w:rsidDel="00000000" w:rsidR="00000000" w:rsidRPr="00000000">
        <w:rPr>
          <w:rtl w:val="0"/>
        </w:rPr>
        <w:t xml:space="preserve">dokumentacja</w:t>
      </w:r>
      <w:r w:rsidDel="00000000" w:rsidR="00000000" w:rsidRPr="00000000">
        <w:rPr>
          <w:color w:val="000000"/>
          <w:rtl w:val="0"/>
        </w:rPr>
        <w:t xml:space="preserve"> projektowa</w:t>
      </w:r>
      <w:r w:rsidDel="00000000" w:rsidR="00000000" w:rsidRPr="00000000">
        <w:rPr>
          <w:rtl w:val="0"/>
        </w:rPr>
        <w:t xml:space="preserve">, projekt budowlany i projekt </w:t>
      </w:r>
      <w:r w:rsidDel="00000000" w:rsidR="00000000" w:rsidRPr="00000000">
        <w:rPr>
          <w:color w:val="000000"/>
          <w:rtl w:val="0"/>
        </w:rPr>
        <w:t xml:space="preserve">wykonawczy, przedmiary robót, specyfikacja techniczna wykonania i odbioru robót budowlanych, specyfikacja warunków zamówienia - zgodnie z </w:t>
      </w:r>
      <w:r w:rsidDel="00000000" w:rsidR="00000000" w:rsidRPr="00000000">
        <w:rPr>
          <w:rtl w:val="0"/>
        </w:rPr>
        <w:t xml:space="preserve">wykazem dokumentacji </w:t>
      </w:r>
      <w:r w:rsidDel="00000000" w:rsidR="00000000" w:rsidRPr="00000000">
        <w:rPr>
          <w:color w:val="000000"/>
          <w:rtl w:val="0"/>
        </w:rPr>
        <w:t xml:space="preserve"> </w:t>
      </w:r>
      <w:r w:rsidDel="00000000" w:rsidR="00000000" w:rsidRPr="00000000">
        <w:rPr>
          <w:color w:val="000000"/>
          <w:rtl w:val="0"/>
        </w:rPr>
        <w:t xml:space="preserve">oraz oferta Wykonawcy</w:t>
      </w:r>
      <w:r w:rsidDel="00000000" w:rsidR="00000000" w:rsidRPr="00000000">
        <w:rPr>
          <w:color w:val="000000"/>
          <w:rtl w:val="0"/>
        </w:rPr>
        <w:t xml:space="preserve">, a także harmonogram rzeczowo - finansowy</w:t>
      </w:r>
      <w:r w:rsidDel="00000000" w:rsidR="00000000" w:rsidRPr="00000000">
        <w:rPr>
          <w:color w:val="000000"/>
          <w:rtl w:val="0"/>
        </w:rPr>
        <w:t xml:space="preserve">.</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17">
      <w:pPr>
        <w:numPr>
          <w:ilvl w:val="0"/>
          <w:numId w:val="3"/>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Wykonawca oświadcza, że przed podpisaniem niniejszej umowy zapoznał się z miejscem realizacji przedmiotu umowy, treścią </w:t>
      </w:r>
      <w:r w:rsidDel="00000000" w:rsidR="00000000" w:rsidRPr="00000000">
        <w:rPr>
          <w:color w:val="000000"/>
          <w:rtl w:val="0"/>
        </w:rPr>
        <w:t xml:space="preserve">SWZ</w:t>
      </w:r>
      <w:r w:rsidDel="00000000" w:rsidR="00000000" w:rsidRPr="00000000">
        <w:rPr>
          <w:color w:val="000000"/>
          <w:rtl w:val="0"/>
        </w:rPr>
        <w:t xml:space="preserve">, a także innymi dokumentami, o których mowa w ust. 2 oraz że posiadane przez niego informacje są wystarczające do wykonania przedmiotu umowy i nie wnosi do nich zastrzeżeń.</w:t>
      </w:r>
    </w:p>
    <w:p w:rsidR="00000000" w:rsidDel="00000000" w:rsidP="00000000" w:rsidRDefault="00000000" w:rsidRPr="00000000" w14:paraId="00000018">
      <w:pPr>
        <w:pStyle w:val="Heading2"/>
        <w:shd w:fill="ffffff" w:val="clear"/>
        <w:spacing w:after="80" w:before="80" w:line="276" w:lineRule="auto"/>
        <w:ind w:right="7.204724409448886"/>
        <w:jc w:val="center"/>
        <w:rPr/>
      </w:pPr>
      <w:bookmarkStart w:colFirst="0" w:colLast="0" w:name="_liwqsfj01gun" w:id="5"/>
      <w:bookmarkEnd w:id="5"/>
      <w:r w:rsidDel="00000000" w:rsidR="00000000" w:rsidRPr="00000000">
        <w:rPr>
          <w:rtl w:val="0"/>
        </w:rPr>
        <w:t xml:space="preserve">§ 2</w:t>
      </w:r>
    </w:p>
    <w:p w:rsidR="00000000" w:rsidDel="00000000" w:rsidP="00000000" w:rsidRDefault="00000000" w:rsidRPr="00000000" w14:paraId="00000019">
      <w:pPr>
        <w:pStyle w:val="Heading2"/>
        <w:shd w:fill="ffffff" w:val="clear"/>
        <w:spacing w:after="80" w:before="80" w:line="276" w:lineRule="auto"/>
        <w:ind w:right="7.204724409448886"/>
        <w:jc w:val="center"/>
        <w:rPr/>
      </w:pPr>
      <w:bookmarkStart w:colFirst="0" w:colLast="0" w:name="_51io9s5wirg9" w:id="6"/>
      <w:bookmarkEnd w:id="6"/>
      <w:r w:rsidDel="00000000" w:rsidR="00000000" w:rsidRPr="00000000">
        <w:rPr>
          <w:rtl w:val="0"/>
        </w:rPr>
        <w:t xml:space="preserve">Prawa i obowiązki Stron</w:t>
      </w:r>
    </w:p>
    <w:p w:rsidR="00000000" w:rsidDel="00000000" w:rsidP="00000000" w:rsidRDefault="00000000" w:rsidRPr="00000000" w14:paraId="0000001A">
      <w:pPr>
        <w:numPr>
          <w:ilvl w:val="0"/>
          <w:numId w:val="6"/>
        </w:numPr>
        <w:pBdr>
          <w:top w:space="0" w:sz="0" w:val="nil"/>
          <w:left w:space="0" w:sz="0" w:val="nil"/>
          <w:bottom w:space="0" w:sz="0" w:val="nil"/>
          <w:right w:space="0" w:sz="0" w:val="nil"/>
          <w:between w:space="0" w:sz="0" w:val="nil"/>
        </w:pBdr>
        <w:spacing w:after="0" w:before="80" w:lineRule="auto"/>
        <w:ind w:left="360" w:right="7.204724409448886" w:hanging="360"/>
        <w:jc w:val="both"/>
        <w:rPr>
          <w:color w:val="000000"/>
        </w:rPr>
      </w:pPr>
      <w:r w:rsidDel="00000000" w:rsidR="00000000" w:rsidRPr="00000000">
        <w:rPr>
          <w:color w:val="000000"/>
          <w:rtl w:val="0"/>
        </w:rPr>
        <w:t xml:space="preserve">Zamawiający:</w:t>
      </w:r>
    </w:p>
    <w:p w:rsidR="00000000" w:rsidDel="00000000" w:rsidP="00000000" w:rsidRDefault="00000000" w:rsidRPr="00000000" w14:paraId="0000001B">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zobowiązany jest do dokonania odbioru przedmiotu umowy na zasadach określonych w § 4 niniejszej umowy;</w:t>
      </w:r>
    </w:p>
    <w:p w:rsidR="00000000" w:rsidDel="00000000" w:rsidP="00000000" w:rsidRDefault="00000000" w:rsidRPr="00000000" w14:paraId="0000001C">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pPr>
      <w:r w:rsidDel="00000000" w:rsidR="00000000" w:rsidRPr="00000000">
        <w:rPr>
          <w:rtl w:val="0"/>
        </w:rPr>
        <w:t xml:space="preserve">zobowiązany jest do </w:t>
      </w:r>
      <w:r w:rsidDel="00000000" w:rsidR="00000000" w:rsidRPr="00000000">
        <w:rPr>
          <w:rtl w:val="0"/>
        </w:rPr>
        <w:t xml:space="preserve">do udostępnienia Wykonawcy terenu w części niezbędnej do wykonania przedmiotu umowy oraz zapewnienia  frontu robót umożliwiającego terminowe rozpoczęcie oraz zakończenie realizacji budowy na czas niezbędny do jej wykonania</w:t>
      </w:r>
      <w:r w:rsidDel="00000000" w:rsidR="00000000" w:rsidRPr="00000000">
        <w:rPr>
          <w:rtl w:val="0"/>
        </w:rPr>
        <w:t xml:space="preserve"> oraz dokumentacji projektowej </w:t>
      </w:r>
      <w:r w:rsidDel="00000000" w:rsidR="00000000" w:rsidRPr="00000000">
        <w:rPr>
          <w:rtl w:val="0"/>
        </w:rPr>
        <w:t xml:space="preserve">;</w:t>
      </w:r>
    </w:p>
    <w:p w:rsidR="00000000" w:rsidDel="00000000" w:rsidP="00000000" w:rsidRDefault="00000000" w:rsidRPr="00000000" w14:paraId="0000001D">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zapewnienia nadzoru </w:t>
      </w:r>
      <w:r w:rsidDel="00000000" w:rsidR="00000000" w:rsidRPr="00000000">
        <w:rPr>
          <w:color w:val="000000"/>
          <w:rtl w:val="0"/>
        </w:rPr>
        <w:t xml:space="preserve">autorsko</w:t>
      </w:r>
      <w:r w:rsidDel="00000000" w:rsidR="00000000" w:rsidRPr="00000000">
        <w:rPr>
          <w:color w:val="000000"/>
          <w:rtl w:val="0"/>
        </w:rPr>
        <w:t xml:space="preserve"> - inwestorskiego nad realizacją umowy; </w:t>
      </w:r>
    </w:p>
    <w:p w:rsidR="00000000" w:rsidDel="00000000" w:rsidP="00000000" w:rsidRDefault="00000000" w:rsidRPr="00000000" w14:paraId="0000001E">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bieżącego udzielania, na pisemny wniosek Wykonawcy, wyjaśnień w sprawach związanych z realizacją przedmiotu umowy;</w:t>
      </w:r>
    </w:p>
    <w:p w:rsidR="00000000" w:rsidDel="00000000" w:rsidP="00000000" w:rsidRDefault="00000000" w:rsidRPr="00000000" w14:paraId="0000001F">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uprawniony jest do wykonywania czynności kontrolnych, w szczególności obejmujących weryfikację stanu zaawansowania robót budowlanych i jakości ich wykonania, w każdym czasie i bez uprzedniego poinformowania Wykonawcy;</w:t>
      </w:r>
    </w:p>
    <w:p w:rsidR="00000000" w:rsidDel="00000000" w:rsidP="00000000" w:rsidRDefault="00000000" w:rsidRPr="00000000" w14:paraId="00000020">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uprawniony jest do bieżącej weryfikacji wymogu zatrudnienia przez Wykonawcę lub </w:t>
      </w:r>
      <w:r w:rsidDel="00000000" w:rsidR="00000000" w:rsidRPr="00000000">
        <w:rPr>
          <w:color w:val="000000"/>
          <w:rtl w:val="0"/>
        </w:rPr>
        <w:t xml:space="preserve">podwykonawców</w:t>
      </w:r>
      <w:r w:rsidDel="00000000" w:rsidR="00000000" w:rsidRPr="00000000">
        <w:rPr>
          <w:color w:val="000000"/>
          <w:rtl w:val="0"/>
        </w:rPr>
        <w:t xml:space="preserve"> na umowę o pracę pracowników fizycznych realizujących prace budowlane objęte przedmiotem umowy. W tym celu Zamawiający może, w szczególności:</w:t>
      </w:r>
    </w:p>
    <w:p w:rsidR="00000000" w:rsidDel="00000000" w:rsidP="00000000" w:rsidRDefault="00000000" w:rsidRPr="00000000" w14:paraId="00000021">
      <w:pPr>
        <w:numPr>
          <w:ilvl w:val="2"/>
          <w:numId w:val="6"/>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żądać w terminie 7 dni kalendarzowych wydania oświadczeń oraz dokumentów potwierdzających spełnienie ww. wymogu oraz dokonywać ich oceny;</w:t>
      </w:r>
    </w:p>
    <w:p w:rsidR="00000000" w:rsidDel="00000000" w:rsidP="00000000" w:rsidRDefault="00000000" w:rsidRPr="00000000" w14:paraId="00000022">
      <w:pPr>
        <w:numPr>
          <w:ilvl w:val="2"/>
          <w:numId w:val="6"/>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żądać wyjaśnień w przypadku wątpliwości w zakresie potwierdzenia spełniania ww. wymogu;</w:t>
      </w:r>
    </w:p>
    <w:p w:rsidR="00000000" w:rsidDel="00000000" w:rsidP="00000000" w:rsidRDefault="00000000" w:rsidRPr="00000000" w14:paraId="00000023">
      <w:pPr>
        <w:numPr>
          <w:ilvl w:val="2"/>
          <w:numId w:val="6"/>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przeprowadzać kontrole na miejscu świadczenia pracy przez pracowników fizycznych;</w:t>
      </w:r>
    </w:p>
    <w:p w:rsidR="00000000" w:rsidDel="00000000" w:rsidP="00000000" w:rsidRDefault="00000000" w:rsidRPr="00000000" w14:paraId="00000024">
      <w:pPr>
        <w:numPr>
          <w:ilvl w:val="2"/>
          <w:numId w:val="6"/>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zlecić przeprowadzenie kontroli przez Państwową Inspekcję Pracy;</w:t>
      </w:r>
    </w:p>
    <w:p w:rsidR="00000000" w:rsidDel="00000000" w:rsidP="00000000" w:rsidRDefault="00000000" w:rsidRPr="00000000" w14:paraId="00000025">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zabezpieczenia zasilania placu budowy w wodę i energię elektryczną.</w:t>
      </w:r>
    </w:p>
    <w:p w:rsidR="00000000" w:rsidDel="00000000" w:rsidP="00000000" w:rsidRDefault="00000000" w:rsidRPr="00000000" w14:paraId="00000026">
      <w:pPr>
        <w:numPr>
          <w:ilvl w:val="0"/>
          <w:numId w:val="6"/>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Wykonawca zobowiązany </w:t>
      </w:r>
      <w:r w:rsidDel="00000000" w:rsidR="00000000" w:rsidRPr="00000000">
        <w:rPr>
          <w:color w:val="000000"/>
          <w:rtl w:val="0"/>
        </w:rPr>
        <w:t xml:space="preserve">jest do</w:t>
      </w:r>
      <w:r w:rsidDel="00000000" w:rsidR="00000000" w:rsidRPr="00000000">
        <w:rPr>
          <w:color w:val="000000"/>
          <w:rtl w:val="0"/>
        </w:rPr>
        <w:t xml:space="preserve">:</w:t>
      </w:r>
    </w:p>
    <w:p w:rsidR="00000000" w:rsidDel="00000000" w:rsidP="00000000" w:rsidRDefault="00000000" w:rsidRPr="00000000" w14:paraId="00000027">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wykonania przedmiotu umowy przy zaangażowaniu osób posiadających</w:t>
      </w:r>
      <w:r w:rsidDel="00000000" w:rsidR="00000000" w:rsidRPr="00000000">
        <w:rPr>
          <w:rtl w:val="0"/>
        </w:rPr>
        <w:t xml:space="preserve"> wymagane</w:t>
      </w:r>
      <w:r w:rsidDel="00000000" w:rsidR="00000000" w:rsidRPr="00000000">
        <w:rPr>
          <w:color w:val="000000"/>
          <w:rtl w:val="0"/>
        </w:rPr>
        <w:t xml:space="preserve"> kwalifikacje i uprawnienia</w:t>
      </w:r>
      <w:r w:rsidDel="00000000" w:rsidR="00000000" w:rsidRPr="00000000">
        <w:rPr>
          <w:rtl w:val="0"/>
        </w:rPr>
        <w:t xml:space="preserve"> i</w:t>
      </w:r>
      <w:r w:rsidDel="00000000" w:rsidR="00000000" w:rsidRPr="00000000">
        <w:rPr>
          <w:color w:val="000000"/>
          <w:rtl w:val="0"/>
        </w:rPr>
        <w:t xml:space="preserve"> zgodnie ze swoją najlepszą wiedzą i umiejętnościami, zasadami wiedzy technicznej, a w szczególności z poszanowaniem prawa budowlanego wraz z przepisami wykonawczymi, prawa miejscowego, specyfiki miejsca oraz innych istotnych uwarunkowań. Wykonawca jest świadomy, że w trakcie trwania robót budowlanych w siedzibie Zamawiającego będzie prowadzona działalność statutowa, w rezultacie roboty powinny być realizowane w taki sposób, aby w minimalnym stopniu wpływały na działalność Zamawiającego, w tym na próby i przedstawienia. Możliwość wyłączenia danej części budynku z eksploatacji powinna być uprzednio uzgodniona z Zamawiającym, na co najmniej 7 dni przed planowaną datą wyłączenia. Jeż</w:t>
      </w:r>
      <w:r w:rsidDel="00000000" w:rsidR="00000000" w:rsidRPr="00000000">
        <w:rPr>
          <w:rtl w:val="0"/>
        </w:rPr>
        <w:t xml:space="preserve">eli co innego nie zostanie uzgodnione przez Strony, </w:t>
      </w:r>
      <w:r w:rsidDel="00000000" w:rsidR="00000000" w:rsidRPr="00000000">
        <w:rPr>
          <w:color w:val="000000"/>
          <w:rtl w:val="0"/>
        </w:rPr>
        <w:t xml:space="preserve">Wykonawca zobowiązuje się do realizowania prac uciążliwych </w:t>
      </w:r>
      <w:r w:rsidDel="00000000" w:rsidR="00000000" w:rsidRPr="00000000">
        <w:rPr>
          <w:rtl w:val="0"/>
        </w:rPr>
        <w:t xml:space="preserve">poza godzinami pracy zespołów artystycznych (standardowo: godziny pracy zespołów artystycznych: wtorek-sobota godz. 10:00-14:00 i 18:00-22:00 oraz spektakl w niedziele godz.16:00-23:00);</w:t>
      </w:r>
      <w:r w:rsidDel="00000000" w:rsidR="00000000" w:rsidRPr="00000000">
        <w:rPr>
          <w:rtl w:val="0"/>
        </w:rPr>
      </w:r>
    </w:p>
    <w:p w:rsidR="00000000" w:rsidDel="00000000" w:rsidP="00000000" w:rsidRDefault="00000000" w:rsidRPr="00000000" w14:paraId="00000028">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wykonania na własny koszt: dokumentacji powykonawczej, badań specjalistycznych, ekspertyz,</w:t>
      </w:r>
      <w:r w:rsidDel="00000000" w:rsidR="00000000" w:rsidRPr="00000000">
        <w:rPr>
          <w:color w:val="000000"/>
          <w:rtl w:val="0"/>
        </w:rPr>
        <w:t xml:space="preserve"> opinii</w:t>
      </w:r>
      <w:r w:rsidDel="00000000" w:rsidR="00000000" w:rsidRPr="00000000">
        <w:rPr>
          <w:rtl w:val="0"/>
        </w:rPr>
        <w:t xml:space="preserve">, </w:t>
      </w:r>
      <w:r w:rsidDel="00000000" w:rsidR="00000000" w:rsidRPr="00000000">
        <w:rPr>
          <w:color w:val="000000"/>
          <w:rtl w:val="0"/>
        </w:rPr>
        <w:t xml:space="preserve">lub innych podobnych opracowań niezbędnych w trakcie realizacji przedmiotu umowy</w:t>
      </w:r>
      <w:r w:rsidDel="00000000" w:rsidR="00000000" w:rsidRPr="00000000">
        <w:rPr>
          <w:rtl w:val="0"/>
        </w:rPr>
        <w:t xml:space="preserve"> (w tym uzgodnienia dokumentacji technicznej z organem właściwej jednostki dozoru technicznego w zakresie zgodności tej dokumentacji z warunkami technicznymi dozoru technicznego)</w:t>
      </w:r>
      <w:r w:rsidDel="00000000" w:rsidR="00000000" w:rsidRPr="00000000">
        <w:rPr>
          <w:color w:val="000000"/>
          <w:rtl w:val="0"/>
        </w:rPr>
        <w:t xml:space="preserve">, których potrzeba wykonania wynika z przepisów prawa, a także dokonania odbiorów UDT. </w:t>
      </w:r>
      <w:r w:rsidDel="00000000" w:rsidR="00000000" w:rsidRPr="00000000">
        <w:rPr>
          <w:highlight w:val="white"/>
          <w:rtl w:val="0"/>
        </w:rPr>
        <w:t xml:space="preserve">Wykonawca wybrany do realizacji budowy dźwigu, zgodnie z dyrektywą dźwigową (Dyrektywa Parlamentu Europejskiego i Rady 2014/33/UE z dnia 26 lutego 2014 r. w sprawie harmonizacji ustawodawstw państw członkowskich dotyczących dźwigów i elementów bezpieczeństwa do dźwigów) będzie musiał zgodnie z obowiązującymi przepisami ocenić wszystkie elementy oferowane przez siebie w jednostce notyfikowanej np. UDT, lub innej. </w:t>
      </w:r>
      <w:r w:rsidDel="00000000" w:rsidR="00000000" w:rsidRPr="00000000">
        <w:rPr>
          <w:color w:val="000000"/>
          <w:rtl w:val="0"/>
        </w:rPr>
        <w:t xml:space="preserve">W celu usunięcia wątpliwości Strony zgodnie postanawiają, że jeżeli co innego nie wynika wprost z treści niniejszej umowy, wszelkie opłaty do których poniesienia zobowiązany jest Wykonawca w związku z realizacją niniejszej umowy są uwzględnione w ramach wynagrodzenia, o którym mowa w § 6;</w:t>
      </w:r>
    </w:p>
    <w:p w:rsidR="00000000" w:rsidDel="00000000" w:rsidP="00000000" w:rsidRDefault="00000000" w:rsidRPr="00000000" w14:paraId="00000029">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prawidłowego wykonania wszystkich czynności związanych z realizacją przedmiotu umowy zgodnie z technicznymi, ekonomicznymi, architektonicznymi, materiałowymi i funkcjonalnymi wymaganiami określonymi w projekcie wykonawczym oraz przepisami techniczno-budowlanymi, normami państwowymi i zasadami współczesnej wiedzy technicznej oraz swoją ofertą;</w:t>
      </w:r>
    </w:p>
    <w:p w:rsidR="00000000" w:rsidDel="00000000" w:rsidP="00000000" w:rsidRDefault="00000000" w:rsidRPr="00000000" w14:paraId="0000002A">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zorganizowania placu budowy (w tym za</w:t>
      </w:r>
      <w:r w:rsidDel="00000000" w:rsidR="00000000" w:rsidRPr="00000000">
        <w:rPr>
          <w:rtl w:val="0"/>
        </w:rPr>
        <w:t xml:space="preserve">plecza budowy)</w:t>
      </w:r>
      <w:r w:rsidDel="00000000" w:rsidR="00000000" w:rsidRPr="00000000">
        <w:rPr>
          <w:color w:val="000000"/>
          <w:rtl w:val="0"/>
        </w:rPr>
        <w:t xml:space="preserve"> i wszystkich innych czynności niezbędnych do właściwego wykonania robót budowlanych. Wykonawca ponosi pełną odpowiedzialność na zasadach ogólnych za szkody wynikłe na terenie budowy od chwili jego protokolarnego przejęcia, aż do chwili dokonania odbioru końcowego robót;</w:t>
      </w:r>
    </w:p>
    <w:p w:rsidR="00000000" w:rsidDel="00000000" w:rsidP="00000000" w:rsidRDefault="00000000" w:rsidRPr="00000000" w14:paraId="0000002B">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bieżącej współpracy z Zamawiającym; </w:t>
      </w:r>
    </w:p>
    <w:p w:rsidR="00000000" w:rsidDel="00000000" w:rsidP="00000000" w:rsidRDefault="00000000" w:rsidRPr="00000000" w14:paraId="0000002C">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zapewnienia sprzętu spełniającego wymagania norm technicznych;</w:t>
      </w:r>
    </w:p>
    <w:p w:rsidR="00000000" w:rsidDel="00000000" w:rsidP="00000000" w:rsidRDefault="00000000" w:rsidRPr="00000000" w14:paraId="0000002D">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utrzymania porządku na placu budowy w czasie realizacji prac;</w:t>
      </w:r>
    </w:p>
    <w:p w:rsidR="00000000" w:rsidDel="00000000" w:rsidP="00000000" w:rsidRDefault="00000000" w:rsidRPr="00000000" w14:paraId="0000002E">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sporządzenia kompletnej dokumentacji powykonawczej;</w:t>
      </w:r>
    </w:p>
    <w:p w:rsidR="00000000" w:rsidDel="00000000" w:rsidP="00000000" w:rsidRDefault="00000000" w:rsidRPr="00000000" w14:paraId="0000002F">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zgłoszenia wszystkich podwykonawców zgodnie z § 1</w:t>
      </w:r>
      <w:r w:rsidDel="00000000" w:rsidR="00000000" w:rsidRPr="00000000">
        <w:rPr>
          <w:rtl w:val="0"/>
        </w:rPr>
        <w:t xml:space="preserve">2</w:t>
      </w:r>
      <w:r w:rsidDel="00000000" w:rsidR="00000000" w:rsidRPr="00000000">
        <w:rPr>
          <w:color w:val="000000"/>
          <w:rtl w:val="0"/>
        </w:rPr>
        <w:t xml:space="preserve"> umowy;</w:t>
      </w:r>
    </w:p>
    <w:p w:rsidR="00000000" w:rsidDel="00000000" w:rsidP="00000000" w:rsidRDefault="00000000" w:rsidRPr="00000000" w14:paraId="00000030">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zatrudnienia (w tym przez podwykonawców) na podstawie umowy o pracę, w rozumieniu przepisów ustawy z dnia 26 czerwca 1974 r. Kodeks pracy, w wymiarze czasu pracy adekwatnym do powierzonych zadań, wszystkich pracowników fizycznych realizujących przedmiot umowy za wyjątkiem osób trzecich, którzy świadczą usługi na podstawie odrębnych umów jako podwykonawcy. Obowiązek zatrudnienia na umowę o pracę nie dotyczy również kierownika budowy i kierowników robót, którzy wykonują czynności w zakresie realizacji zamówienia (w przypadku ich wystąpienia).</w:t>
      </w:r>
    </w:p>
    <w:p w:rsidR="00000000" w:rsidDel="00000000" w:rsidP="00000000" w:rsidRDefault="00000000" w:rsidRPr="00000000" w14:paraId="00000031">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przedłożenia oświadczenia o spełnieniu przez niego, jak i podwykonawców obowiązku, o którym mowa w pkt 1</w:t>
      </w:r>
      <w:r w:rsidDel="00000000" w:rsidR="00000000" w:rsidRPr="00000000">
        <w:rPr>
          <w:rtl w:val="0"/>
        </w:rPr>
        <w:t xml:space="preserve">0</w:t>
      </w:r>
      <w:r w:rsidDel="00000000" w:rsidR="00000000" w:rsidRPr="00000000">
        <w:rPr>
          <w:color w:val="000000"/>
          <w:rtl w:val="0"/>
        </w:rPr>
        <w:t xml:space="preserve">) najpóźniej w dniu przekazania placu budowy. Oświadczenie powinno zawierać ilość zatrudnionych osób na umowę o pracę oraz stanowisko pracy. Wykonawca ma obowiązek na bieżąco, nie później niż w terminie trzech dni od zmiany okoliczności, aktualizować ww. oświadczenie;</w:t>
      </w:r>
    </w:p>
    <w:p w:rsidR="00000000" w:rsidDel="00000000" w:rsidP="00000000" w:rsidRDefault="00000000" w:rsidRPr="00000000" w14:paraId="00000032">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zapewnienia dochowania na terenie budowy obowiązujących warunków bezpieczeństwa i higieny pracy oraz ppoż, przestrzegania ustaleń i przepisów dotyczących ochrony środowiska, usuwania nieczystości z powstałych na skutek działalności Wykonawcy;</w:t>
      </w:r>
    </w:p>
    <w:p w:rsidR="00000000" w:rsidDel="00000000" w:rsidP="00000000" w:rsidRDefault="00000000" w:rsidRPr="00000000" w14:paraId="00000033">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zabezpieczenia przed zniszczeniem terenu przyległego do przekazanego placu budowy, a w przypadku jego zniszczenia - doprowadzenia go do stanu pierwotnego i </w:t>
      </w:r>
      <w:r w:rsidDel="00000000" w:rsidR="00000000" w:rsidRPr="00000000">
        <w:rPr>
          <w:color w:val="000000"/>
          <w:rtl w:val="0"/>
        </w:rPr>
        <w:t xml:space="preserve">poniesienia</w:t>
      </w:r>
      <w:r w:rsidDel="00000000" w:rsidR="00000000" w:rsidRPr="00000000">
        <w:rPr>
          <w:color w:val="000000"/>
          <w:rtl w:val="0"/>
        </w:rPr>
        <w:t xml:space="preserve"> kosztów z tego tytułu;</w:t>
      </w:r>
    </w:p>
    <w:p w:rsidR="00000000" w:rsidDel="00000000" w:rsidP="00000000" w:rsidRDefault="00000000" w:rsidRPr="00000000" w14:paraId="00000034">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dokonania niezbędnych pomiarów, prób, rozruchów i badań urządzeń, instalacji wraz z opracowaniem dokumentacji powykonawczej;</w:t>
      </w:r>
    </w:p>
    <w:p w:rsidR="00000000" w:rsidDel="00000000" w:rsidP="00000000" w:rsidRDefault="00000000" w:rsidRPr="00000000" w14:paraId="00000035">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zawiadomienia Zamawiającego o zamiarze wykonania robót zanikających lub ulegających zakryciu;</w:t>
      </w:r>
    </w:p>
    <w:p w:rsidR="00000000" w:rsidDel="00000000" w:rsidP="00000000" w:rsidRDefault="00000000" w:rsidRPr="00000000" w14:paraId="00000036">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przerwania robót na żądanie Zamawiającego oraz zabezpieczenia wykonania robót przed ich zniszczeniem;</w:t>
      </w:r>
    </w:p>
    <w:p w:rsidR="00000000" w:rsidDel="00000000" w:rsidP="00000000" w:rsidRDefault="00000000" w:rsidRPr="00000000" w14:paraId="00000037">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prowadzenia w trakcie realizacji robót dziennika budowy;  </w:t>
      </w:r>
    </w:p>
    <w:p w:rsidR="00000000" w:rsidDel="00000000" w:rsidP="00000000" w:rsidRDefault="00000000" w:rsidRPr="00000000" w14:paraId="00000038">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niezwłocznego udzielenia wszelkiej pomocy Zamawiającemu w przygotowaniu dokumentów niezbędnych do rozliczenia inwestycji;</w:t>
      </w:r>
    </w:p>
    <w:p w:rsidR="00000000" w:rsidDel="00000000" w:rsidP="00000000" w:rsidRDefault="00000000" w:rsidRPr="00000000" w14:paraId="00000039">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użycia przy realizacji przedmiotu umowy nowych materiałów i urządzeń o właściwościach wynikających z projektu wykonawczego oraz złożonej oferty. Zastosowane materiały muszą być zgodne z obowiązującą ustawą o wyrobach budowlanych. Na każde żądanie Zamawiającego materiały te zostaną poddane badaniom w miejscu produkcji, na placu budowy lub też w określonych przez Zamawiającego miejscach;</w:t>
      </w:r>
    </w:p>
    <w:p w:rsidR="00000000" w:rsidDel="00000000" w:rsidP="00000000" w:rsidRDefault="00000000" w:rsidRPr="00000000" w14:paraId="0000003A">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zastosowania się do poleceń Zamawiającego oraz organów nadzoru budowlanego;</w:t>
      </w:r>
    </w:p>
    <w:p w:rsidR="00000000" w:rsidDel="00000000" w:rsidP="00000000" w:rsidRDefault="00000000" w:rsidRPr="00000000" w14:paraId="0000003B">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umożliwienia i uczestniczenia w kontrolach w miejscu realizacji budowy oraz niezwłoczne udostępnianie dokumentów i informacji dotyczących realizacji przedmiotu umowy przedstawicielom Zamawiającego; </w:t>
      </w:r>
    </w:p>
    <w:p w:rsidR="00000000" w:rsidDel="00000000" w:rsidP="00000000" w:rsidRDefault="00000000" w:rsidRPr="00000000" w14:paraId="0000003C">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udziału w spotkaniach organizowanych przez Zamawiającego;</w:t>
      </w:r>
    </w:p>
    <w:p w:rsidR="00000000" w:rsidDel="00000000" w:rsidP="00000000" w:rsidRDefault="00000000" w:rsidRPr="00000000" w14:paraId="0000003D">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usunięcia awarii powstałych w czasie realizacji przedmiotu umowy, o którym mowa w § 1 ust. 1 i 2 niezwłocznie nie później niż w ciągu 36 godzin od ich wystąpienia;</w:t>
      </w:r>
    </w:p>
    <w:p w:rsidR="00000000" w:rsidDel="00000000" w:rsidP="00000000" w:rsidRDefault="00000000" w:rsidRPr="00000000" w14:paraId="0000003E">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przeszkolenia pracowników Zamawiającego w zakresie obsługi urządzeń;</w:t>
      </w:r>
    </w:p>
    <w:p w:rsidR="00000000" w:rsidDel="00000000" w:rsidP="00000000" w:rsidRDefault="00000000" w:rsidRPr="00000000" w14:paraId="0000003F">
      <w:pPr>
        <w:numPr>
          <w:ilvl w:val="1"/>
          <w:numId w:val="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 razie potrzeby – przygotowania kompletu dokumentów będących załącznikiem do zawiadomienia Państwowego Powiatowego Inspektora Budowlanego o zakończeniu budowy;</w:t>
      </w:r>
    </w:p>
    <w:p w:rsidR="00000000" w:rsidDel="00000000" w:rsidP="00000000" w:rsidRDefault="00000000" w:rsidRPr="00000000" w14:paraId="00000040">
      <w:pPr>
        <w:numPr>
          <w:ilvl w:val="1"/>
          <w:numId w:val="6"/>
        </w:numPr>
        <w:pBdr>
          <w:top w:space="0" w:sz="0" w:val="nil"/>
          <w:left w:space="0" w:sz="0" w:val="nil"/>
          <w:bottom w:space="0" w:sz="0" w:val="nil"/>
          <w:right w:space="0" w:sz="0" w:val="nil"/>
          <w:between w:space="0" w:sz="0" w:val="nil"/>
        </w:pBdr>
        <w:spacing w:after="80" w:lineRule="auto"/>
        <w:ind w:left="720" w:right="7.204724409448886" w:hanging="360"/>
        <w:jc w:val="both"/>
        <w:rPr>
          <w:color w:val="000000"/>
        </w:rPr>
      </w:pPr>
      <w:r w:rsidDel="00000000" w:rsidR="00000000" w:rsidRPr="00000000">
        <w:rPr>
          <w:color w:val="000000"/>
          <w:rtl w:val="0"/>
        </w:rPr>
        <w:t xml:space="preserve">spełnienia niezwłocznie wszelkich roszczeń wynikłych z tytułu niewykonania lub nienależytego wykonania przedmiotu umowy.</w:t>
      </w:r>
    </w:p>
    <w:p w:rsidR="00000000" w:rsidDel="00000000" w:rsidP="00000000" w:rsidRDefault="00000000" w:rsidRPr="00000000" w14:paraId="00000041">
      <w:pPr>
        <w:numPr>
          <w:ilvl w:val="1"/>
          <w:numId w:val="6"/>
        </w:numPr>
        <w:pBdr>
          <w:top w:space="0" w:sz="0" w:val="nil"/>
          <w:left w:space="0" w:sz="0" w:val="nil"/>
          <w:bottom w:space="0" w:sz="0" w:val="nil"/>
          <w:right w:space="0" w:sz="0" w:val="nil"/>
          <w:between w:space="0" w:sz="0" w:val="nil"/>
        </w:pBdr>
        <w:spacing w:after="80" w:lineRule="auto"/>
        <w:ind w:left="720" w:right="7.204724409448886" w:hanging="360"/>
        <w:jc w:val="both"/>
        <w:rPr>
          <w:u w:val="none"/>
        </w:rPr>
      </w:pPr>
      <w:r w:rsidDel="00000000" w:rsidR="00000000" w:rsidRPr="00000000">
        <w:rPr>
          <w:rtl w:val="0"/>
        </w:rPr>
        <w:t xml:space="preserve">Wykonawca zobowiązuje się brać czynny udział w odbiorach przez UDT w ramach ustalonego wynagrodzenia.</w:t>
      </w:r>
    </w:p>
    <w:p w:rsidR="00000000" w:rsidDel="00000000" w:rsidP="00000000" w:rsidRDefault="00000000" w:rsidRPr="00000000" w14:paraId="00000042">
      <w:pPr>
        <w:pStyle w:val="Heading2"/>
        <w:spacing w:after="80" w:before="80" w:lineRule="auto"/>
        <w:ind w:right="7.204724409448886"/>
        <w:jc w:val="center"/>
        <w:rPr/>
      </w:pPr>
      <w:bookmarkStart w:colFirst="0" w:colLast="0" w:name="_50dau414rwb4" w:id="7"/>
      <w:bookmarkEnd w:id="7"/>
      <w:r w:rsidDel="00000000" w:rsidR="00000000" w:rsidRPr="00000000">
        <w:rPr>
          <w:rtl w:val="0"/>
        </w:rPr>
        <w:t xml:space="preserve">§ 3</w:t>
      </w:r>
    </w:p>
    <w:p w:rsidR="00000000" w:rsidDel="00000000" w:rsidP="00000000" w:rsidRDefault="00000000" w:rsidRPr="00000000" w14:paraId="00000043">
      <w:pPr>
        <w:pStyle w:val="Heading2"/>
        <w:widowControl w:val="0"/>
        <w:shd w:fill="ffffff" w:val="clear"/>
        <w:spacing w:after="80" w:before="80" w:lineRule="auto"/>
        <w:ind w:right="7.204724409448886"/>
        <w:jc w:val="center"/>
        <w:rPr/>
      </w:pPr>
      <w:bookmarkStart w:colFirst="0" w:colLast="0" w:name="_2fti7fq8zh01" w:id="8"/>
      <w:bookmarkEnd w:id="8"/>
      <w:r w:rsidDel="00000000" w:rsidR="00000000" w:rsidRPr="00000000">
        <w:rPr>
          <w:rtl w:val="0"/>
        </w:rPr>
        <w:t xml:space="preserve">Terminy wykonania</w:t>
      </w:r>
    </w:p>
    <w:p w:rsidR="00000000" w:rsidDel="00000000" w:rsidP="00000000" w:rsidRDefault="00000000" w:rsidRPr="00000000" w14:paraId="00000044">
      <w:pPr>
        <w:numPr>
          <w:ilvl w:val="0"/>
          <w:numId w:val="14"/>
        </w:numPr>
        <w:pBdr>
          <w:top w:space="0" w:sz="0" w:val="nil"/>
          <w:left w:space="0" w:sz="0" w:val="nil"/>
          <w:bottom w:space="0" w:sz="0" w:val="nil"/>
          <w:right w:space="0" w:sz="0" w:val="nil"/>
          <w:between w:space="0" w:sz="0" w:val="nil"/>
        </w:pBdr>
        <w:spacing w:after="0" w:before="80" w:lineRule="auto"/>
        <w:ind w:left="360" w:right="7.204724409448886" w:hanging="360"/>
        <w:jc w:val="both"/>
        <w:rPr>
          <w:color w:val="000000"/>
        </w:rPr>
      </w:pPr>
      <w:r w:rsidDel="00000000" w:rsidR="00000000" w:rsidRPr="00000000">
        <w:rPr>
          <w:color w:val="000000"/>
          <w:rtl w:val="0"/>
        </w:rPr>
        <w:t xml:space="preserve">Wykonawc</w:t>
      </w:r>
      <w:r w:rsidDel="00000000" w:rsidR="00000000" w:rsidRPr="00000000">
        <w:rPr>
          <w:color w:val="000000"/>
          <w:rtl w:val="0"/>
        </w:rPr>
        <w:t xml:space="preserve">a zobowiązuje się do wykonania przedmiotu umowy w następujących terminach:</w:t>
      </w:r>
    </w:p>
    <w:p w:rsidR="00000000" w:rsidDel="00000000" w:rsidP="00000000" w:rsidRDefault="00000000" w:rsidRPr="00000000" w14:paraId="00000045">
      <w:pPr>
        <w:numPr>
          <w:ilvl w:val="1"/>
          <w:numId w:val="14"/>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rozpoczęcie: </w:t>
      </w:r>
      <w:r w:rsidDel="00000000" w:rsidR="00000000" w:rsidRPr="00000000">
        <w:rPr>
          <w:b w:val="1"/>
          <w:bCs w:val="1"/>
          <w:color w:val="000000"/>
          <w:rtl w:val="0"/>
        </w:rPr>
        <w:t xml:space="preserve">od podpisania umowy nie później niż</w:t>
      </w:r>
      <w:r w:rsidDel="00000000" w:rsidR="00000000" w:rsidRPr="00000000">
        <w:rPr>
          <w:rtl w:val="0"/>
        </w:rPr>
        <w:t xml:space="preserve"> </w:t>
      </w:r>
      <w:r w:rsidDel="00000000" w:rsidR="00000000" w:rsidRPr="00000000">
        <w:rPr>
          <w:b w:val="1"/>
          <w:bCs w:val="1"/>
          <w:color w:val="000000"/>
          <w:rtl w:val="0"/>
        </w:rPr>
        <w:t xml:space="preserve">od</w:t>
      </w:r>
      <w:r w:rsidDel="00000000" w:rsidR="00000000" w:rsidRPr="00000000">
        <w:rPr>
          <w:b w:val="1"/>
          <w:bCs w:val="1"/>
          <w:rtl w:val="0"/>
        </w:rPr>
        <w:t xml:space="preserve"> 1 czerwca 2026</w:t>
      </w:r>
      <w:r w:rsidDel="00000000" w:rsidR="00000000" w:rsidRPr="00000000">
        <w:rPr>
          <w:b w:val="1"/>
          <w:bCs w:val="1"/>
          <w:rtl w:val="0"/>
        </w:rPr>
        <w:t xml:space="preserve"> r. na podstawie</w:t>
      </w:r>
      <w:r w:rsidDel="00000000" w:rsidR="00000000" w:rsidRPr="00000000">
        <w:rPr>
          <w:b w:val="1"/>
          <w:bCs w:val="1"/>
          <w:color w:val="000000"/>
          <w:rtl w:val="0"/>
        </w:rPr>
        <w:t xml:space="preserve"> protokolarnego przejęcia terenu budowy</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046">
      <w:pPr>
        <w:numPr>
          <w:ilvl w:val="1"/>
          <w:numId w:val="14"/>
        </w:numPr>
        <w:pBdr>
          <w:top w:space="0" w:sz="0" w:val="nil"/>
          <w:left w:space="0" w:sz="0" w:val="nil"/>
          <w:bottom w:space="0" w:sz="0" w:val="nil"/>
          <w:right w:space="0" w:sz="0" w:val="nil"/>
          <w:between w:space="0" w:sz="0" w:val="nil"/>
        </w:pBdr>
        <w:spacing w:after="0" w:line="240" w:lineRule="auto"/>
        <w:ind w:left="720" w:right="7.204724409448886" w:hanging="360"/>
        <w:jc w:val="both"/>
        <w:rPr>
          <w:color w:val="000000"/>
        </w:rPr>
      </w:pPr>
      <w:r w:rsidDel="00000000" w:rsidR="00000000" w:rsidRPr="00000000">
        <w:rPr>
          <w:color w:val="000000"/>
          <w:rtl w:val="0"/>
        </w:rPr>
        <w:t xml:space="preserve">zakończenie i przekazanie Zamawiającemu całego przedmiotu umowy, potwierdzonego protokołem odbioru końcowego, </w:t>
      </w:r>
      <w:r w:rsidDel="00000000" w:rsidR="00000000" w:rsidRPr="00000000">
        <w:rPr>
          <w:b w:val="1"/>
          <w:bCs w:val="1"/>
          <w:color w:val="000000"/>
          <w:rtl w:val="0"/>
        </w:rPr>
        <w:t xml:space="preserve">najpóźniej </w:t>
      </w:r>
      <w:r w:rsidDel="00000000" w:rsidR="00000000" w:rsidRPr="00000000">
        <w:rPr>
          <w:b w:val="1"/>
          <w:bCs w:val="1"/>
          <w:color w:val="000000"/>
          <w:rtl w:val="0"/>
        </w:rPr>
        <w:t xml:space="preserve">do dnia </w:t>
      </w:r>
      <w:r w:rsidDel="00000000" w:rsidR="00000000" w:rsidRPr="00000000">
        <w:rPr>
          <w:b w:val="1"/>
          <w:bCs w:val="1"/>
          <w:rtl w:val="0"/>
        </w:rPr>
        <w:t xml:space="preserve">30 listopada </w:t>
      </w:r>
      <w:r w:rsidDel="00000000" w:rsidR="00000000" w:rsidRPr="00000000">
        <w:rPr>
          <w:b w:val="1"/>
          <w:bCs w:val="1"/>
          <w:color w:val="000000"/>
          <w:rtl w:val="0"/>
        </w:rPr>
        <w:t xml:space="preserve">202</w:t>
      </w:r>
      <w:r w:rsidDel="00000000" w:rsidR="00000000" w:rsidRPr="00000000">
        <w:rPr>
          <w:b w:val="1"/>
          <w:bCs w:val="1"/>
          <w:rtl w:val="0"/>
        </w:rPr>
        <w:t xml:space="preserve">6</w:t>
      </w:r>
      <w:r w:rsidDel="00000000" w:rsidR="00000000" w:rsidRPr="00000000">
        <w:rPr>
          <w:b w:val="1"/>
          <w:bCs w:val="1"/>
          <w:color w:val="000000"/>
          <w:rtl w:val="0"/>
        </w:rPr>
        <w:t xml:space="preserve"> r.</w:t>
      </w:r>
      <w:r w:rsidDel="00000000" w:rsidR="00000000" w:rsidRPr="00000000">
        <w:rPr>
          <w:color w:val="000000"/>
          <w:rtl w:val="0"/>
        </w:rPr>
        <w:t xml:space="preserve"> Przed upływem tego terminu winny być </w:t>
      </w:r>
      <w:r w:rsidDel="00000000" w:rsidR="00000000" w:rsidRPr="00000000">
        <w:rPr>
          <w:color w:val="000000"/>
          <w:rtl w:val="0"/>
        </w:rPr>
        <w:t xml:space="preserve">ukończone</w:t>
      </w:r>
      <w:r w:rsidDel="00000000" w:rsidR="00000000" w:rsidRPr="00000000">
        <w:rPr>
          <w:color w:val="000000"/>
          <w:rtl w:val="0"/>
        </w:rPr>
        <w:t xml:space="preserve"> wszystkie czynności związane ze zgłoszeniem oraz dokonaniem czynności odbioru windy i uzyskaniu pozytywnego badania jednostki inspekcyjnej Urzędu Dozo</w:t>
      </w:r>
      <w:r w:rsidDel="00000000" w:rsidR="00000000" w:rsidRPr="00000000">
        <w:rPr>
          <w:rtl w:val="0"/>
        </w:rPr>
        <w:t xml:space="preserve">ru Technicznego.</w:t>
      </w:r>
      <w:r w:rsidDel="00000000" w:rsidR="00000000" w:rsidRPr="00000000">
        <w:rPr>
          <w:rtl w:val="0"/>
        </w:rPr>
      </w:r>
    </w:p>
    <w:p w:rsidR="00000000" w:rsidDel="00000000" w:rsidP="00000000" w:rsidRDefault="00000000" w:rsidRPr="00000000" w14:paraId="00000047">
      <w:pPr>
        <w:numPr>
          <w:ilvl w:val="0"/>
          <w:numId w:val="14"/>
        </w:numPr>
        <w:spacing w:after="0" w:line="259" w:lineRule="auto"/>
        <w:ind w:left="360"/>
        <w:jc w:val="both"/>
        <w:rPr>
          <w:u w:val="none"/>
        </w:rPr>
      </w:pPr>
      <w:r w:rsidDel="00000000" w:rsidR="00000000" w:rsidRPr="00000000">
        <w:rPr>
          <w:rtl w:val="0"/>
        </w:rPr>
        <w:t xml:space="preserve">Wraz z zawarciem Umowy Wykonawca przedstawi Zamawiającemu do zatwierdzenia, harmonogram rzeczowo – finansowy, zgodnie z którym będzie realizowany przedmiot Umowy.</w:t>
      </w:r>
    </w:p>
    <w:p w:rsidR="00000000" w:rsidDel="00000000" w:rsidP="00000000" w:rsidRDefault="00000000" w:rsidRPr="00000000" w14:paraId="00000048">
      <w:pPr>
        <w:numPr>
          <w:ilvl w:val="0"/>
          <w:numId w:val="14"/>
        </w:numPr>
        <w:spacing w:after="0" w:line="259" w:lineRule="auto"/>
        <w:ind w:left="360"/>
        <w:jc w:val="both"/>
      </w:pPr>
      <w:r w:rsidDel="00000000" w:rsidR="00000000" w:rsidRPr="00000000">
        <w:rPr>
          <w:rtl w:val="0"/>
        </w:rPr>
        <w:t xml:space="preserve">Zamawiający zatwierdzi harmonogram rzeczowo – finansowy, w ciągu 2 dni roboczych od daty jego przedłożenia do zatwierdzenia lub w tym terminie wprowadzi do niego samodzielnie zmiany – gdyby zaproponowane przez Wykonawcę postanowienia harmonogramu rzeczowo – finansowego w ocenie Zamawiającego nie pozwalały na wykonanie zamówienia w terminie, o którym mowa w § 3 ust.1 lub ich wartość była niezgodna z przedstawioną w kosztorysie ofertowym. Zmiany wprowadzone przez Zamawiającego będą wiążące dla Wykonawcy.</w:t>
      </w:r>
    </w:p>
    <w:p w:rsidR="00000000" w:rsidDel="00000000" w:rsidP="00000000" w:rsidRDefault="00000000" w:rsidRPr="00000000" w14:paraId="00000049">
      <w:pPr>
        <w:numPr>
          <w:ilvl w:val="0"/>
          <w:numId w:val="14"/>
        </w:numPr>
        <w:spacing w:after="0" w:line="259" w:lineRule="auto"/>
        <w:ind w:left="360"/>
        <w:jc w:val="both"/>
        <w:rPr>
          <w:u w:val="none"/>
        </w:rPr>
      </w:pPr>
      <w:r w:rsidDel="00000000" w:rsidR="00000000" w:rsidRPr="00000000">
        <w:rPr>
          <w:rtl w:val="0"/>
        </w:rPr>
        <w:t xml:space="preserve">Zmiana harmonogramu rzeczowo - finansowego w zakresie terminu realizacji poszczególnych jego etapów, niemająca wpływu na końcowy termin realizacji inwestycji, nie wymaga aneksu do umowy. Zmiana uważana jest za wprowadzoną po otrzymaniu przez Wykonawcę pisemnej akceptacji przez Zamawiającego, pod rygorem nieważności.</w:t>
      </w:r>
    </w:p>
    <w:p w:rsidR="00000000" w:rsidDel="00000000" w:rsidP="00000000" w:rsidRDefault="00000000" w:rsidRPr="00000000" w14:paraId="0000004A">
      <w:pPr>
        <w:pStyle w:val="Heading2"/>
        <w:spacing w:after="80" w:before="80" w:lineRule="auto"/>
        <w:ind w:right="7.204724409448886"/>
        <w:jc w:val="center"/>
        <w:rPr/>
      </w:pPr>
      <w:bookmarkStart w:colFirst="0" w:colLast="0" w:name="_qg7shsuymz5p" w:id="9"/>
      <w:bookmarkEnd w:id="9"/>
      <w:r w:rsidDel="00000000" w:rsidR="00000000" w:rsidRPr="00000000">
        <w:rPr>
          <w:rtl w:val="0"/>
        </w:rPr>
        <w:t xml:space="preserve">§ 4</w:t>
      </w:r>
    </w:p>
    <w:p w:rsidR="00000000" w:rsidDel="00000000" w:rsidP="00000000" w:rsidRDefault="00000000" w:rsidRPr="00000000" w14:paraId="0000004B">
      <w:pPr>
        <w:pStyle w:val="Heading2"/>
        <w:widowControl w:val="0"/>
        <w:shd w:fill="ffffff" w:val="clear"/>
        <w:tabs>
          <w:tab w:val="left" w:leader="none" w:pos="0"/>
        </w:tabs>
        <w:spacing w:after="80" w:before="80" w:lineRule="auto"/>
        <w:ind w:right="7.204724409448886"/>
        <w:jc w:val="center"/>
        <w:rPr/>
      </w:pPr>
      <w:bookmarkStart w:colFirst="0" w:colLast="0" w:name="_yslnam1g9ta5" w:id="10"/>
      <w:bookmarkEnd w:id="10"/>
      <w:r w:rsidDel="00000000" w:rsidR="00000000" w:rsidRPr="00000000">
        <w:rPr>
          <w:rtl w:val="0"/>
        </w:rPr>
        <w:t xml:space="preserve">Odbiór końcowy</w:t>
      </w:r>
      <w:r w:rsidDel="00000000" w:rsidR="00000000" w:rsidRPr="00000000">
        <w:rPr>
          <w:rtl w:val="0"/>
        </w:rPr>
      </w:r>
    </w:p>
    <w:p w:rsidR="00000000" w:rsidDel="00000000" w:rsidP="00000000" w:rsidRDefault="00000000" w:rsidRPr="00000000" w14:paraId="0000004C">
      <w:pPr>
        <w:numPr>
          <w:ilvl w:val="0"/>
          <w:numId w:val="16"/>
        </w:numPr>
        <w:pBdr>
          <w:top w:space="0" w:sz="0" w:val="nil"/>
          <w:left w:space="0" w:sz="0" w:val="nil"/>
          <w:bottom w:space="0" w:sz="0" w:val="nil"/>
          <w:right w:space="0" w:sz="0" w:val="nil"/>
          <w:between w:space="0" w:sz="0" w:val="nil"/>
        </w:pBdr>
        <w:spacing w:after="0" w:before="80" w:lineRule="auto"/>
        <w:ind w:left="360" w:right="7.204724409448886" w:hanging="360"/>
        <w:jc w:val="both"/>
        <w:rPr>
          <w:color w:val="000000"/>
        </w:rPr>
      </w:pPr>
      <w:r w:rsidDel="00000000" w:rsidR="00000000" w:rsidRPr="00000000">
        <w:rPr>
          <w:color w:val="000000"/>
          <w:rtl w:val="0"/>
        </w:rPr>
        <w:t xml:space="preserve">Strony postanawiają, że przedmiotem odbioru końcowego będzie przedmiot umowy w pełnym zakresie rzeczowym.</w:t>
      </w:r>
    </w:p>
    <w:p w:rsidR="00000000" w:rsidDel="00000000" w:rsidP="00000000" w:rsidRDefault="00000000" w:rsidRPr="00000000" w14:paraId="0000004D">
      <w:pPr>
        <w:numPr>
          <w:ilvl w:val="0"/>
          <w:numId w:val="16"/>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Wniosek o dokonanie </w:t>
      </w:r>
      <w:r w:rsidDel="00000000" w:rsidR="00000000" w:rsidRPr="00000000">
        <w:rPr>
          <w:rtl w:val="0"/>
        </w:rPr>
        <w:t xml:space="preserve">odbioru końcowego </w:t>
      </w:r>
      <w:r w:rsidDel="00000000" w:rsidR="00000000" w:rsidRPr="00000000">
        <w:rPr>
          <w:rtl w:val="0"/>
        </w:rPr>
        <w:t xml:space="preserve">winien</w:t>
      </w:r>
      <w:r w:rsidDel="00000000" w:rsidR="00000000" w:rsidRPr="00000000">
        <w:rPr>
          <w:rtl w:val="0"/>
        </w:rPr>
        <w:t xml:space="preserve"> być złożony do Zamawiającego najpóźniej na 7 dni przed zakończeniem realizacji przedmiotu umowy o którym mowa w § 3 ust. 1 pkt b) </w:t>
      </w:r>
      <w:r w:rsidDel="00000000" w:rsidR="00000000" w:rsidRPr="00000000">
        <w:rPr>
          <w:rtl w:val="0"/>
        </w:rPr>
        <w:t xml:space="preserve"> </w:t>
      </w:r>
      <w:r w:rsidDel="00000000" w:rsidR="00000000" w:rsidRPr="00000000">
        <w:rPr>
          <w:u w:val="single"/>
          <w:rtl w:val="0"/>
        </w:rPr>
        <w:t xml:space="preserve">i pod warunkiem uprzedniego potwierdzenia przez Strony faktu prawidłowego wykonania w pełnym zakresie robót budowlanych, które zgodnie z harmonogramem rzeczowo - finansowym miały podlegać odbiorom częściowym, zgodnie z treścią § 4</w:t>
      </w:r>
      <w:r w:rsidDel="00000000" w:rsidR="00000000" w:rsidRPr="00000000">
        <w:rPr>
          <w:u w:val="single"/>
          <w:vertAlign w:val="superscript"/>
          <w:rtl w:val="0"/>
        </w:rPr>
        <w:t xml:space="preserve">1</w:t>
      </w:r>
      <w:r w:rsidDel="00000000" w:rsidR="00000000" w:rsidRPr="00000000">
        <w:rPr>
          <w:rtl w:val="0"/>
        </w:rPr>
        <w:t xml:space="preserve">.</w:t>
      </w:r>
    </w:p>
    <w:p w:rsidR="00000000" w:rsidDel="00000000" w:rsidP="00000000" w:rsidRDefault="00000000" w:rsidRPr="00000000" w14:paraId="0000004E">
      <w:pPr>
        <w:numPr>
          <w:ilvl w:val="0"/>
          <w:numId w:val="16"/>
        </w:numPr>
        <w:pBdr>
          <w:top w:space="0" w:sz="0" w:val="nil"/>
          <w:left w:space="0" w:sz="0" w:val="nil"/>
          <w:bottom w:space="0" w:sz="0" w:val="nil"/>
          <w:right w:space="0" w:sz="0" w:val="nil"/>
          <w:between w:space="0" w:sz="0" w:val="nil"/>
        </w:pBdr>
        <w:spacing w:after="0" w:lineRule="auto"/>
        <w:ind w:left="360" w:right="7.204724409448886" w:hanging="360"/>
        <w:jc w:val="both"/>
        <w:rPr/>
      </w:pPr>
      <w:r w:rsidDel="00000000" w:rsidR="00000000" w:rsidRPr="00000000">
        <w:rPr>
          <w:rtl w:val="0"/>
        </w:rPr>
        <w:t xml:space="preserve">Razem z wnioskiem o dokonanie odbioru końcowego robót Wykonawca przekaże Zamawiającemu dokumenty pozwalające na ocenę należytego wykonania przedmiotu umowy (kompletną dokumentację powykonawczą, w tym między innymi: </w:t>
      </w:r>
      <w:r w:rsidDel="00000000" w:rsidR="00000000" w:rsidRPr="00000000">
        <w:rPr>
          <w:rtl w:val="0"/>
        </w:rPr>
        <w:t xml:space="preserve">kartę gwarancyjna na wykonane roboty, Instrukcję eksploatacji (DTR) -2 egzemplarze: 1 egzemplarz dla konserwatora do maszynowni i 1 egzemplarz do archiwum zamawiającego, Resurs urządzenia</w:t>
      </w:r>
      <w:r w:rsidDel="00000000" w:rsidR="00000000" w:rsidRPr="00000000">
        <w:rPr>
          <w:rtl w:val="0"/>
        </w:rPr>
        <w:t xml:space="preserve">), a także dokumenty potwierdzające odbiór techniczny windy przez UDT.</w:t>
      </w:r>
      <w:r w:rsidDel="00000000" w:rsidR="00000000" w:rsidRPr="00000000">
        <w:rPr>
          <w:rtl w:val="0"/>
        </w:rPr>
      </w:r>
    </w:p>
    <w:p w:rsidR="00000000" w:rsidDel="00000000" w:rsidP="00000000" w:rsidRDefault="00000000" w:rsidRPr="00000000" w14:paraId="0000004F">
      <w:pPr>
        <w:numPr>
          <w:ilvl w:val="0"/>
          <w:numId w:val="16"/>
        </w:numPr>
        <w:pBdr>
          <w:top w:space="0" w:sz="0" w:val="nil"/>
          <w:left w:space="0" w:sz="0" w:val="nil"/>
          <w:bottom w:space="0" w:sz="0" w:val="nil"/>
          <w:right w:space="0" w:sz="0" w:val="nil"/>
          <w:between w:space="0" w:sz="0" w:val="nil"/>
        </w:pBdr>
        <w:spacing w:after="0" w:lineRule="auto"/>
        <w:ind w:left="360" w:right="7.204724409448886" w:hanging="360"/>
        <w:jc w:val="both"/>
        <w:rPr/>
      </w:pPr>
      <w:r w:rsidDel="00000000" w:rsidR="00000000" w:rsidRPr="00000000">
        <w:rPr>
          <w:rtl w:val="0"/>
        </w:rPr>
        <w:t xml:space="preserve">Jeżeli Zamawiający uzna, że roboty zostały zakończone i wykonane w sposób należyty, i nie będzie miał zastrzeżeń co do kompletności i prawidłowości dokumentacji powykonawczej, w porozumieniu z Wykonawcą, wyznaczy datę odbioru końcowego robót w terminie nie dłuższym niż 5 dni od dnia złożenia wniosku. </w:t>
      </w:r>
    </w:p>
    <w:p w:rsidR="00000000" w:rsidDel="00000000" w:rsidP="00000000" w:rsidRDefault="00000000" w:rsidRPr="00000000" w14:paraId="00000050">
      <w:pPr>
        <w:numPr>
          <w:ilvl w:val="0"/>
          <w:numId w:val="16"/>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rtl w:val="0"/>
        </w:rPr>
        <w:t xml:space="preserve">Jeżeli Zamawiający stwierdzi, że roboty nie zostały zakończone lub zostały wykonane w sposób nienależyty, lub będzie miał zastrzeżenia co do kompletności i prawidłowości dokumentacji powykonawczej, w porozumieniu z Wykonawcą wyznaczy termin ponownego przystąpienia przez Strony do odbioru końcowego. W </w:t>
      </w:r>
      <w:r w:rsidDel="00000000" w:rsidR="00000000" w:rsidRPr="00000000">
        <w:rPr>
          <w:color w:val="000000"/>
          <w:rtl w:val="0"/>
        </w:rPr>
        <w:t xml:space="preserve">takiej sytuacji, co najmniej na dzień przed wyznaczonym terminem ponownego przystąpienia przez Strony do odbioru końcowego, Wykonawca potwierdzi usunięcie stwierdzonych nieprawidłowości. W przypadku braku porozumienia co do terminu ponownego przystąpienia do odbioru końcowego, termin ten zostanie ustalony jednostronnie przez Zamawiającego po ustaleniu przez niego, że całość prac zostało należycie wykonanych. W przypadku konieczności dokonania usunięcia wad przedmiotu umowy będzie miał zastosowanie ust. 8.</w:t>
      </w:r>
    </w:p>
    <w:p w:rsidR="00000000" w:rsidDel="00000000" w:rsidP="00000000" w:rsidRDefault="00000000" w:rsidRPr="00000000" w14:paraId="00000051">
      <w:pPr>
        <w:numPr>
          <w:ilvl w:val="0"/>
          <w:numId w:val="16"/>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Za datę zakończenia realizacji przedmiotu umowy, przyjmuje się datę zakończenia czynności odbioru przez komisję i podpisania protokołu odbioru końcowego bez uwag istotnych.</w:t>
      </w:r>
    </w:p>
    <w:p w:rsidR="00000000" w:rsidDel="00000000" w:rsidP="00000000" w:rsidRDefault="00000000" w:rsidRPr="00000000" w14:paraId="00000052">
      <w:pPr>
        <w:numPr>
          <w:ilvl w:val="0"/>
          <w:numId w:val="16"/>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Zamawiający jest zobowiązany do dokonania odbioru końcowego prawidłowo wykonanych robót w ciągu 2 dni od dnia rozpoczęcia czynności odbiorowych.</w:t>
      </w:r>
    </w:p>
    <w:p w:rsidR="00000000" w:rsidDel="00000000" w:rsidP="00000000" w:rsidRDefault="00000000" w:rsidRPr="00000000" w14:paraId="00000053">
      <w:pPr>
        <w:numPr>
          <w:ilvl w:val="0"/>
          <w:numId w:val="16"/>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Jeżeli w toku czynności odbioru końcowego robót zostaną stwierdzone wady, w tym odnoszące się do braku wymaganej dokumentacji powykonawczej:</w:t>
      </w:r>
    </w:p>
    <w:p w:rsidR="00000000" w:rsidDel="00000000" w:rsidP="00000000" w:rsidRDefault="00000000" w:rsidRPr="00000000" w14:paraId="00000054">
      <w:pPr>
        <w:numPr>
          <w:ilvl w:val="1"/>
          <w:numId w:val="1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nadające się do usunięcia - Zamawiający może zażądać usunięcia wad wyznaczając odpowiedni termin nie dłuższy jednak niż jeden miesiąc, a w przypadku nieusunięcia ich w terminie, od umowy odstąpić w całości lub w części. Wykonawca nie może odmówić usunięcia wad bez względu na wysokość związanych z tym kosztów. Fakt usunięcia wad zostanie stwierdzony protokolarnie. Terminem odbioru końcowego w takich sytuacjach będzie termin nie wcześniejszy niż termin usunięcia wad istotnych; </w:t>
      </w:r>
    </w:p>
    <w:p w:rsidR="00000000" w:rsidDel="00000000" w:rsidP="00000000" w:rsidRDefault="00000000" w:rsidRPr="00000000" w14:paraId="00000055">
      <w:pPr>
        <w:numPr>
          <w:ilvl w:val="1"/>
          <w:numId w:val="1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nienadające się do usunięcia - Zamawiający może:</w:t>
      </w:r>
    </w:p>
    <w:p w:rsidR="00000000" w:rsidDel="00000000" w:rsidP="00000000" w:rsidRDefault="00000000" w:rsidRPr="00000000" w14:paraId="00000056">
      <w:pPr>
        <w:numPr>
          <w:ilvl w:val="2"/>
          <w:numId w:val="16"/>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jeżeli wady umożliwiają użytkowanie </w:t>
      </w:r>
      <w:r w:rsidDel="00000000" w:rsidR="00000000" w:rsidRPr="00000000">
        <w:rPr>
          <w:rtl w:val="0"/>
        </w:rPr>
        <w:t xml:space="preserve">obiektu w tym, w szczególności w zakresie, w jakim podlegał on robotom budowlanym stanowiącym przedmiot umowy, </w:t>
      </w:r>
      <w:r w:rsidDel="00000000" w:rsidR="00000000" w:rsidRPr="00000000">
        <w:rPr>
          <w:color w:val="000000"/>
          <w:rtl w:val="0"/>
        </w:rPr>
        <w:t xml:space="preserve"> zgodnie z jego przeznaczeniem, żądać obniżenia wynagrodzenia Wykonawcy odpowiednio do utraconej wartości użytkowej i technicznej, i dokonać odbioru końcowego robót albo odstąpić od umowy w całości lub w części;</w:t>
      </w:r>
    </w:p>
    <w:p w:rsidR="00000000" w:rsidDel="00000000" w:rsidP="00000000" w:rsidRDefault="00000000" w:rsidRPr="00000000" w14:paraId="00000057">
      <w:pPr>
        <w:numPr>
          <w:ilvl w:val="2"/>
          <w:numId w:val="16"/>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jeżeli wady uniemożliwiają choćby w części użytkowanie</w:t>
      </w:r>
      <w:r w:rsidDel="00000000" w:rsidR="00000000" w:rsidRPr="00000000">
        <w:rPr>
          <w:rtl w:val="0"/>
        </w:rPr>
        <w:t xml:space="preserve"> obiektu w tym, w szczególności w zakresie, w jakim podlegał on robotom budowlanym stanowiącym przedmiot umowy</w:t>
      </w:r>
      <w:r w:rsidDel="00000000" w:rsidR="00000000" w:rsidRPr="00000000">
        <w:rPr>
          <w:color w:val="000000"/>
          <w:rtl w:val="0"/>
        </w:rPr>
        <w:t xml:space="preserve">, zgodnie z jego przeznaczeniem, zażądać wykonania przedmiotu po raz drugi, zachowując prawo do naliczania Wykonawcy zastrzeżonych kar umownych i odszkodowań na zasadach określonych w § 8 niniejszej umowy albo odstąpić od umowy w całości lub w części. W przypadku niewykonania we wskazanym przez Zamawiającego terminie przedmiotu umowy po raz drugi, Zamawiający jest uprawniony do odstąpienia w całości lub w części od umowy z Wykonawcą. W sytuacji skierowania żądania wykonania prac po raz drugi, odbiór końcowy robót nie może nastąpić przed terminem ich zakończenia.</w:t>
      </w:r>
    </w:p>
    <w:p w:rsidR="00000000" w:rsidDel="00000000" w:rsidP="00000000" w:rsidRDefault="00000000" w:rsidRPr="00000000" w14:paraId="00000058">
      <w:pPr>
        <w:numPr>
          <w:ilvl w:val="0"/>
          <w:numId w:val="16"/>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 przypadku nieusunięcia przez Wykonawcę wad o których mowa w ust. 8 pkt 1) we wskazanym terminie, Zamawiający jest również uprawniony do powierzenia usunięcia wad podmiotowi trzeciemu na koszt i niebezpieczeństwo Wykonawcy, obciążając Wykonawcę pełnymi kosztami ich usunięcia bez potrzeby uzyskiwania uprzedniej zgody Sądu na takie działanie.</w:t>
      </w:r>
    </w:p>
    <w:p w:rsidR="00000000" w:rsidDel="00000000" w:rsidP="00000000" w:rsidRDefault="00000000" w:rsidRPr="00000000" w14:paraId="00000059">
      <w:pPr>
        <w:numPr>
          <w:ilvl w:val="0"/>
          <w:numId w:val="16"/>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 sytuacjach o której mowa w ust. 8 Zamawiający uprawniony jest do odstąpienia od umowy w terminie 30 dni od dnia:</w:t>
      </w:r>
    </w:p>
    <w:p w:rsidR="00000000" w:rsidDel="00000000" w:rsidP="00000000" w:rsidRDefault="00000000" w:rsidRPr="00000000" w14:paraId="0000005A">
      <w:pPr>
        <w:numPr>
          <w:ilvl w:val="1"/>
          <w:numId w:val="1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 przypadku wad nadających się do usunięcia – stwierdzenia braku usunięcia wad w terminie przez Zamawiającego wyznaczonym,</w:t>
      </w:r>
    </w:p>
    <w:p w:rsidR="00000000" w:rsidDel="00000000" w:rsidP="00000000" w:rsidRDefault="00000000" w:rsidRPr="00000000" w14:paraId="0000005B">
      <w:pPr>
        <w:numPr>
          <w:ilvl w:val="1"/>
          <w:numId w:val="16"/>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 przypadku wad nienadających się do usunięcia – stwierdzenia braku wykonania przedmiotu umowy po raz drugi w terminie przez Zamawiającego wyznaczonym (w przypadku zażądania przez Zamawiającego wykonania przedmiotu umowy pod raz drugi) albo stwierdzenia istnienia wad lub – w przypadku skierowania takiego żądania do Wykonawcy – odmowy wyrażenia zgody na obniżenie wynagrodzenia (w pozostałych przypadkach).</w:t>
      </w:r>
    </w:p>
    <w:p w:rsidR="00000000" w:rsidDel="00000000" w:rsidP="00000000" w:rsidRDefault="00000000" w:rsidRPr="00000000" w14:paraId="0000005C">
      <w:pPr>
        <w:numPr>
          <w:ilvl w:val="0"/>
          <w:numId w:val="16"/>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Treść ustępów od 8 do 10 nie ma wpływu na kształt i zakres uprawnień wynikających z rękojmi za wady przysługujących Zamawiającemu zgodnie z ustawą z dnia 23 kwietnia 1964 r. – Kodeks Cywilny oraz gwarancji.</w:t>
      </w:r>
    </w:p>
    <w:p w:rsidR="00000000" w:rsidDel="00000000" w:rsidP="00000000" w:rsidRDefault="00000000" w:rsidRPr="00000000" w14:paraId="0000005D">
      <w:pPr>
        <w:numPr>
          <w:ilvl w:val="0"/>
          <w:numId w:val="16"/>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 trakcie trwania umowy przedstawiciel Zamawiającego będzie dokonywał odbiorów robót zanikających i ulegających zakryciu zgodnie z zasadami wskazanymi w specyfikacjach technicznych wykonania i odbioru robót budowlanych. </w:t>
      </w:r>
    </w:p>
    <w:p w:rsidR="00000000" w:rsidDel="00000000" w:rsidP="00000000" w:rsidRDefault="00000000" w:rsidRPr="00000000" w14:paraId="0000005E">
      <w:pPr>
        <w:numPr>
          <w:ilvl w:val="0"/>
          <w:numId w:val="16"/>
        </w:numPr>
        <w:pBdr>
          <w:top w:space="0" w:sz="0" w:val="nil"/>
          <w:left w:space="0" w:sz="0" w:val="nil"/>
          <w:bottom w:space="0" w:sz="0" w:val="nil"/>
          <w:right w:space="0" w:sz="0" w:val="nil"/>
          <w:between w:space="0" w:sz="0" w:val="nil"/>
        </w:pBdr>
        <w:spacing w:after="80" w:lineRule="auto"/>
        <w:ind w:left="360" w:right="7.204724409448886" w:hanging="360"/>
        <w:jc w:val="both"/>
        <w:rPr>
          <w:color w:val="000000"/>
        </w:rPr>
      </w:pPr>
      <w:r w:rsidDel="00000000" w:rsidR="00000000" w:rsidRPr="00000000">
        <w:rPr>
          <w:color w:val="000000"/>
          <w:rtl w:val="0"/>
        </w:rPr>
        <w:t xml:space="preserve">Jeżeli w trakcie realizacji robót Zamawiający zażąda badań, które nie są wymagane do odbioru przedmiotu umowy, niemniej jednak zasadność ich wykonania wynika z wątpliwości Zamawiającego, co do jakości wykonywanych robót, Wykonawca zobowiązany jest do ich przeprowadzenia. Koszty takich badań obciążają Wykonawcę. Jeżeli jednak w rezultacie przeprowadzenia badań okaże się, że zastosowane materiały</w:t>
      </w:r>
      <w:r w:rsidDel="00000000" w:rsidR="00000000" w:rsidRPr="00000000">
        <w:rPr>
          <w:color w:val="000000"/>
          <w:rtl w:val="0"/>
        </w:rPr>
        <w:t xml:space="preserve">, bądź wykonanie robót jest zgodne z umową, koszty badań dodatkowych obciążają Zamawiającego.</w:t>
      </w:r>
      <w:r w:rsidDel="00000000" w:rsidR="00000000" w:rsidRPr="00000000">
        <w:rPr>
          <w:rtl w:val="0"/>
        </w:rPr>
      </w:r>
    </w:p>
    <w:p w:rsidR="00000000" w:rsidDel="00000000" w:rsidP="00000000" w:rsidRDefault="00000000" w:rsidRPr="00000000" w14:paraId="0000005F">
      <w:pPr>
        <w:pStyle w:val="Heading2"/>
        <w:spacing w:after="120" w:before="120" w:line="276" w:lineRule="auto"/>
        <w:ind w:right="-264.3307086614169"/>
        <w:rPr>
          <w:vertAlign w:val="superscript"/>
        </w:rPr>
      </w:pPr>
      <w:bookmarkStart w:colFirst="0" w:colLast="0" w:name="_8almo127i1gb" w:id="11"/>
      <w:bookmarkEnd w:id="11"/>
      <w:r w:rsidDel="00000000" w:rsidR="00000000" w:rsidRPr="00000000">
        <w:rPr>
          <w:rtl w:val="0"/>
        </w:rPr>
        <w:t xml:space="preserve">§ 4</w:t>
      </w:r>
      <w:r w:rsidDel="00000000" w:rsidR="00000000" w:rsidRPr="00000000">
        <w:rPr>
          <w:vertAlign w:val="superscript"/>
          <w:rtl w:val="0"/>
        </w:rPr>
        <w:t xml:space="preserve">1</w:t>
      </w:r>
    </w:p>
    <w:p w:rsidR="00000000" w:rsidDel="00000000" w:rsidP="00000000" w:rsidRDefault="00000000" w:rsidRPr="00000000" w14:paraId="00000060">
      <w:pPr>
        <w:pStyle w:val="Heading2"/>
        <w:widowControl w:val="0"/>
        <w:spacing w:after="120" w:before="120" w:line="276" w:lineRule="auto"/>
        <w:ind w:right="-264.3307086614169"/>
        <w:rPr/>
      </w:pPr>
      <w:bookmarkStart w:colFirst="0" w:colLast="0" w:name="_kpkmxa2xoimg" w:id="12"/>
      <w:bookmarkEnd w:id="12"/>
      <w:r w:rsidDel="00000000" w:rsidR="00000000" w:rsidRPr="00000000">
        <w:rPr>
          <w:rtl w:val="0"/>
        </w:rPr>
        <w:t xml:space="preserve">Odbiory częściowe</w:t>
      </w:r>
    </w:p>
    <w:p w:rsidR="00000000" w:rsidDel="00000000" w:rsidP="00000000" w:rsidRDefault="00000000" w:rsidRPr="00000000" w14:paraId="00000061">
      <w:pPr>
        <w:numPr>
          <w:ilvl w:val="0"/>
          <w:numId w:val="25"/>
        </w:numPr>
        <w:spacing w:after="80" w:lineRule="auto"/>
        <w:ind w:left="360" w:right="-264.3307086614169"/>
        <w:jc w:val="both"/>
        <w:rPr>
          <w:rFonts w:ascii="Cambria" w:cs="Cambria" w:eastAsia="Cambria" w:hAnsi="Cambria"/>
        </w:rPr>
      </w:pPr>
      <w:r w:rsidDel="00000000" w:rsidR="00000000" w:rsidRPr="00000000">
        <w:rPr>
          <w:rtl w:val="0"/>
        </w:rPr>
        <w:t xml:space="preserve">Strony przewidują dokonanie w trakcie realizacji przedmiotu Umowy dokonywanie </w:t>
      </w:r>
      <w:r w:rsidDel="00000000" w:rsidR="00000000" w:rsidRPr="00000000">
        <w:rPr>
          <w:rtl w:val="0"/>
        </w:rPr>
        <w:t xml:space="preserve">comiesięcznych</w:t>
      </w:r>
      <w:r w:rsidDel="00000000" w:rsidR="00000000" w:rsidRPr="00000000">
        <w:rPr>
          <w:rtl w:val="0"/>
        </w:rPr>
        <w:t xml:space="preserve"> odbiorów częściowych w celu potwierdzenia wykonania robót budowlanych, które zgodnie z harmonogramem rzeczowo - finansowym miały zostać wykonane do momentu danego odbioru częściowego.</w:t>
      </w:r>
    </w:p>
    <w:p w:rsidR="00000000" w:rsidDel="00000000" w:rsidP="00000000" w:rsidRDefault="00000000" w:rsidRPr="00000000" w14:paraId="00000062">
      <w:pPr>
        <w:numPr>
          <w:ilvl w:val="0"/>
          <w:numId w:val="25"/>
        </w:numPr>
        <w:spacing w:after="80" w:lineRule="auto"/>
        <w:ind w:left="360" w:right="-264.3307086614169"/>
        <w:jc w:val="both"/>
        <w:rPr/>
      </w:pPr>
      <w:r w:rsidDel="00000000" w:rsidR="00000000" w:rsidRPr="00000000">
        <w:rPr>
          <w:rtl w:val="0"/>
        </w:rPr>
        <w:t xml:space="preserve">Z czynności odbiorów częściowych sporządzony zostanie każdorazowo protokół odbioru częściowego, w którym Strony potwierdzą czy roboty budowlane zaplanowane na moment dokonania danego odbioru częściowego zgodnie z harmonogramem rzeczowo - finansowym zostały prawidłowo wykonane i w jakim zakresie.</w:t>
      </w:r>
    </w:p>
    <w:p w:rsidR="00000000" w:rsidDel="00000000" w:rsidP="00000000" w:rsidRDefault="00000000" w:rsidRPr="00000000" w14:paraId="00000063">
      <w:pPr>
        <w:numPr>
          <w:ilvl w:val="0"/>
          <w:numId w:val="25"/>
        </w:numPr>
        <w:spacing w:after="0" w:lineRule="auto"/>
        <w:ind w:left="360" w:right="-264.3307086614169"/>
        <w:jc w:val="both"/>
        <w:rPr/>
      </w:pPr>
      <w:r w:rsidDel="00000000" w:rsidR="00000000" w:rsidRPr="00000000">
        <w:rPr>
          <w:rtl w:val="0"/>
        </w:rPr>
        <w:t xml:space="preserve">Razem z wnioskiem o dokonanie odbioru częściowego robót Wykonawca przekaże Zamawiającemu dokumenty pozwalające na ocenę należytego wykonania przedmiotu umowy (w tym między innymi aprobaty techniczne, certyfikaty, itd.) w zakresie podlegającym odbiorowi częściowemu.</w:t>
      </w:r>
    </w:p>
    <w:p w:rsidR="00000000" w:rsidDel="00000000" w:rsidP="00000000" w:rsidRDefault="00000000" w:rsidRPr="00000000" w14:paraId="00000064">
      <w:pPr>
        <w:numPr>
          <w:ilvl w:val="0"/>
          <w:numId w:val="25"/>
        </w:numPr>
        <w:spacing w:after="0" w:lineRule="auto"/>
        <w:ind w:left="360" w:right="-264.3307086614169"/>
        <w:jc w:val="both"/>
        <w:rPr/>
      </w:pPr>
      <w:r w:rsidDel="00000000" w:rsidR="00000000" w:rsidRPr="00000000">
        <w:rPr>
          <w:rtl w:val="0"/>
        </w:rPr>
        <w:t xml:space="preserve">Termin odbioru częściowego danego zakresu robót zostanie ustalony przez Zamawiającego w porozumieniu z Wykonawcą po przedłożeniu dokumentów, o których mowa w ust. 3 i zweryfikowaniu ich treści przez Zamawiającego.</w:t>
      </w:r>
    </w:p>
    <w:p w:rsidR="00000000" w:rsidDel="00000000" w:rsidP="00000000" w:rsidRDefault="00000000" w:rsidRPr="00000000" w14:paraId="00000065">
      <w:pPr>
        <w:numPr>
          <w:ilvl w:val="0"/>
          <w:numId w:val="25"/>
        </w:numPr>
        <w:spacing w:after="0" w:lineRule="auto"/>
        <w:ind w:left="360" w:right="-264.3307086614169"/>
        <w:jc w:val="both"/>
        <w:rPr/>
      </w:pPr>
      <w:r w:rsidDel="00000000" w:rsidR="00000000" w:rsidRPr="00000000">
        <w:rPr>
          <w:rtl w:val="0"/>
        </w:rPr>
        <w:t xml:space="preserve">Warunkiem dokonania następnego w kolejności odbioru częściowego robót zgodnie z treścią ust. 1 jest dokonanie odbioru częściowego robót budowlanych, które zgodnie z harmonogramem rzeczowo - finansowym miały zostać zrealizowane na dany moment. W przypadku, w którym podczas odbioru częściowego wcześniejszego etapu robót budowlanych zgodnie z treścią ust. 1 Zamawiający zgłosił uwagi co do jakości wykonanych robót, bądź część robót nie została wykonana, w takiej sytuacji przed dokonaniem odbioru częściowego kolejnego etapu robót, wymagane jest - jeżeli Strony nie uzgodnią inaczej - usunięcie przez Wykonawcę stwierdzonych braków przed przystąpieniem do odbioru częściowego kolejnego etapu robót budowlanych.</w:t>
      </w:r>
    </w:p>
    <w:p w:rsidR="00000000" w:rsidDel="00000000" w:rsidP="00000000" w:rsidRDefault="00000000" w:rsidRPr="00000000" w14:paraId="00000066">
      <w:pPr>
        <w:numPr>
          <w:ilvl w:val="0"/>
          <w:numId w:val="25"/>
        </w:numPr>
        <w:spacing w:after="80" w:lineRule="auto"/>
        <w:ind w:left="360" w:right="-264.3307086614169"/>
        <w:jc w:val="both"/>
        <w:rPr/>
      </w:pPr>
      <w:r w:rsidDel="00000000" w:rsidR="00000000" w:rsidRPr="00000000">
        <w:rPr>
          <w:rtl w:val="0"/>
        </w:rPr>
        <w:t xml:space="preserve">Rozliczenie do 95% wynagrodzenia umownego następować będzie w ramach płatności częściowych, tj. fakturami przejściowymi wystawionymi na kwotę wprost proporcjonalną do stopnia zaawansowania robót, wystawionymi po protokolarnym potwierdzeniu stanu zaawansowania robót w formie częściowego protokołu odbioru robót oraz fakturą końcową obejmującą pozostałą część wynagrodzenia nie mniejszą niż 5% wynagrodzenia ryczałtowego brutto, po podpisaniu protokołu końcowego i usunięciu ewentualnych wad.</w:t>
      </w:r>
      <w:r w:rsidDel="00000000" w:rsidR="00000000" w:rsidRPr="00000000">
        <w:rPr>
          <w:rtl w:val="0"/>
        </w:rPr>
      </w:r>
    </w:p>
    <w:p w:rsidR="00000000" w:rsidDel="00000000" w:rsidP="00000000" w:rsidRDefault="00000000" w:rsidRPr="00000000" w14:paraId="00000067">
      <w:pPr>
        <w:pStyle w:val="Heading2"/>
        <w:widowControl w:val="0"/>
        <w:spacing w:after="80" w:before="80" w:lineRule="auto"/>
        <w:ind w:right="7.204724409448886"/>
        <w:jc w:val="center"/>
        <w:rPr/>
      </w:pPr>
      <w:bookmarkStart w:colFirst="0" w:colLast="0" w:name="_4vrsj3ca7s84" w:id="13"/>
      <w:bookmarkEnd w:id="13"/>
      <w:r w:rsidDel="00000000" w:rsidR="00000000" w:rsidRPr="00000000">
        <w:rPr>
          <w:rtl w:val="0"/>
        </w:rPr>
        <w:t xml:space="preserve">§ 5</w:t>
      </w:r>
    </w:p>
    <w:p w:rsidR="00000000" w:rsidDel="00000000" w:rsidP="00000000" w:rsidRDefault="00000000" w:rsidRPr="00000000" w14:paraId="00000068">
      <w:pPr>
        <w:pStyle w:val="Heading2"/>
        <w:widowControl w:val="0"/>
        <w:shd w:fill="ffffff" w:val="clear"/>
        <w:tabs>
          <w:tab w:val="left" w:leader="none" w:pos="360"/>
        </w:tabs>
        <w:spacing w:after="80" w:before="80" w:lineRule="auto"/>
        <w:ind w:right="7.204724409448886"/>
        <w:jc w:val="center"/>
        <w:rPr/>
      </w:pPr>
      <w:bookmarkStart w:colFirst="0" w:colLast="0" w:name="_idq3mvrsq6ca" w:id="14"/>
      <w:bookmarkEnd w:id="14"/>
      <w:r w:rsidDel="00000000" w:rsidR="00000000" w:rsidRPr="00000000">
        <w:rPr>
          <w:rtl w:val="0"/>
        </w:rPr>
        <w:t xml:space="preserve">Gwarancja jakości oraz rękojmia za wady</w:t>
      </w:r>
      <w:r w:rsidDel="00000000" w:rsidR="00000000" w:rsidRPr="00000000">
        <w:rPr>
          <w:rtl w:val="0"/>
        </w:rPr>
      </w:r>
    </w:p>
    <w:p w:rsidR="00000000" w:rsidDel="00000000" w:rsidP="00000000" w:rsidRDefault="00000000" w:rsidRPr="00000000" w14:paraId="00000069">
      <w:pPr>
        <w:numPr>
          <w:ilvl w:val="0"/>
          <w:numId w:val="21"/>
        </w:numPr>
        <w:pBdr>
          <w:top w:space="0" w:sz="0" w:val="nil"/>
          <w:left w:space="0" w:sz="0" w:val="nil"/>
          <w:bottom w:space="0" w:sz="0" w:val="nil"/>
          <w:right w:space="0" w:sz="0" w:val="nil"/>
          <w:between w:space="0" w:sz="0" w:val="nil"/>
        </w:pBdr>
        <w:spacing w:after="0" w:before="80" w:lineRule="auto"/>
        <w:ind w:left="360" w:right="7.204724409448886" w:hanging="360"/>
        <w:jc w:val="both"/>
        <w:rPr>
          <w:color w:val="000000"/>
        </w:rPr>
      </w:pPr>
      <w:r w:rsidDel="00000000" w:rsidR="00000000" w:rsidRPr="00000000">
        <w:rPr>
          <w:color w:val="000000"/>
          <w:rtl w:val="0"/>
        </w:rPr>
        <w:t xml:space="preserve">Wykonawca udziela Zamawiającemu pisemnej gwarancji z tytułu wad fizycznych i prawnych przedmiotu umowy, w tym na użyte materiały i urządzenia, </w:t>
      </w:r>
      <w:r w:rsidDel="00000000" w:rsidR="00000000" w:rsidRPr="00000000">
        <w:rPr>
          <w:color w:val="000000"/>
          <w:rtl w:val="0"/>
        </w:rPr>
        <w:t xml:space="preserve">liczonej</w:t>
      </w:r>
      <w:r w:rsidDel="00000000" w:rsidR="00000000" w:rsidRPr="00000000">
        <w:rPr>
          <w:color w:val="000000"/>
          <w:rtl w:val="0"/>
        </w:rPr>
        <w:t xml:space="preserve"> od momentu odbioru końcowego. Podpisaną kartę gwarancyjną zgodną ze wzorem stanowiącym załącznik do </w:t>
      </w:r>
      <w:r w:rsidDel="00000000" w:rsidR="00000000" w:rsidRPr="00000000">
        <w:rPr>
          <w:color w:val="000000"/>
          <w:rtl w:val="0"/>
        </w:rPr>
        <w:t xml:space="preserve">SWZ</w:t>
      </w:r>
      <w:r w:rsidDel="00000000" w:rsidR="00000000" w:rsidRPr="00000000">
        <w:rPr>
          <w:color w:val="000000"/>
          <w:rtl w:val="0"/>
        </w:rPr>
        <w:t xml:space="preserve"> Wykonawca dostarczy Zamawiającemu wraz z dokumentami niezbędnymi do odbioru końcowego.</w:t>
      </w:r>
    </w:p>
    <w:p w:rsidR="00000000" w:rsidDel="00000000" w:rsidP="00000000" w:rsidRDefault="00000000" w:rsidRPr="00000000" w14:paraId="0000006A">
      <w:pPr>
        <w:numPr>
          <w:ilvl w:val="0"/>
          <w:numId w:val="21"/>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Okres gwarancji na wykonany przedmiot umowy wynosi </w:t>
      </w:r>
      <w:r w:rsidDel="00000000" w:rsidR="00000000" w:rsidRPr="00000000">
        <w:rPr>
          <w:rtl w:val="0"/>
        </w:rPr>
        <w:t xml:space="preserve">…………………</w:t>
      </w:r>
      <w:r w:rsidDel="00000000" w:rsidR="00000000" w:rsidRPr="00000000">
        <w:rPr>
          <w:color w:val="000000"/>
          <w:rtl w:val="0"/>
        </w:rPr>
        <w:t xml:space="preserve"> miesięcy, licząc od </w:t>
      </w:r>
      <w:r w:rsidDel="00000000" w:rsidR="00000000" w:rsidRPr="00000000">
        <w:rPr>
          <w:rtl w:val="0"/>
        </w:rPr>
        <w:t xml:space="preserve">daty podpisania protokołu</w:t>
      </w:r>
      <w:r w:rsidDel="00000000" w:rsidR="00000000" w:rsidRPr="00000000">
        <w:rPr>
          <w:color w:val="000000"/>
          <w:rtl w:val="0"/>
        </w:rPr>
        <w:t xml:space="preserve"> odbioru końcowego. Jeżeli okres gwarancji producenta materiału lub urządzenia jest dłuższy niż termin, o którym mowa w zdaniu poprzedzającym, wówczas Wykonawca udzieli Zamawiającemu gwarancji na okres gwarancji producenta, co zostanie wskazane w karcie gwarancyjnej. </w:t>
      </w:r>
      <w:r w:rsidDel="00000000" w:rsidR="00000000" w:rsidRPr="00000000">
        <w:rPr>
          <w:rtl w:val="0"/>
        </w:rPr>
        <w:t xml:space="preserve">Strony zrównują okres rękojmi za wady z okresem udzielonej gwarancji.</w:t>
      </w:r>
      <w:r w:rsidDel="00000000" w:rsidR="00000000" w:rsidRPr="00000000">
        <w:rPr>
          <w:rtl w:val="0"/>
        </w:rPr>
      </w:r>
    </w:p>
    <w:p w:rsidR="00000000" w:rsidDel="00000000" w:rsidP="00000000" w:rsidRDefault="00000000" w:rsidRPr="00000000" w14:paraId="0000006B">
      <w:pPr>
        <w:numPr>
          <w:ilvl w:val="0"/>
          <w:numId w:val="21"/>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 ramach udzielonej gwarancji jakości i rękojmi za wady Wykonawca zobowiązuje się do usunięcia wad fizycznych i prawnych. </w:t>
      </w:r>
    </w:p>
    <w:p w:rsidR="00000000" w:rsidDel="00000000" w:rsidP="00000000" w:rsidRDefault="00000000" w:rsidRPr="00000000" w14:paraId="0000006C">
      <w:pPr>
        <w:numPr>
          <w:ilvl w:val="0"/>
          <w:numId w:val="21"/>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Usuwanie wad w ramach gwarancji lub rękojmi następowało będzie w zależności od charakteru wady w trybie zwykłym albo awaryjnym.</w:t>
      </w:r>
    </w:p>
    <w:p w:rsidR="00000000" w:rsidDel="00000000" w:rsidP="00000000" w:rsidRDefault="00000000" w:rsidRPr="00000000" w14:paraId="0000006D">
      <w:pPr>
        <w:numPr>
          <w:ilvl w:val="0"/>
          <w:numId w:val="21"/>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Wykonawca zobowiązuje się:</w:t>
      </w:r>
    </w:p>
    <w:p w:rsidR="00000000" w:rsidDel="00000000" w:rsidP="00000000" w:rsidRDefault="00000000" w:rsidRPr="00000000" w14:paraId="0000006E">
      <w:pPr>
        <w:numPr>
          <w:ilvl w:val="1"/>
          <w:numId w:val="21"/>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 trybie zwykłym – do niezwłocznego, lecz nie później niż w terminie w terminie 3 dni od pisemnego zgłoszenia przez Zamawiającego, przystąpienia do usunięcia wad,</w:t>
      </w:r>
    </w:p>
    <w:p w:rsidR="00000000" w:rsidDel="00000000" w:rsidP="00000000" w:rsidRDefault="00000000" w:rsidRPr="00000000" w14:paraId="0000006F">
      <w:pPr>
        <w:numPr>
          <w:ilvl w:val="1"/>
          <w:numId w:val="21"/>
        </w:numPr>
        <w:pBdr>
          <w:top w:space="0" w:sz="0" w:val="nil"/>
          <w:left w:space="0" w:sz="0" w:val="nil"/>
          <w:bottom w:space="0" w:sz="0" w:val="nil"/>
          <w:right w:space="0" w:sz="0" w:val="nil"/>
          <w:between w:space="0" w:sz="0" w:val="nil"/>
        </w:pBdr>
        <w:spacing w:after="80" w:lineRule="auto"/>
        <w:ind w:left="720" w:right="7.204724409448886" w:hanging="360"/>
        <w:jc w:val="both"/>
        <w:rPr>
          <w:color w:val="000000"/>
        </w:rPr>
      </w:pPr>
      <w:r w:rsidDel="00000000" w:rsidR="00000000" w:rsidRPr="00000000">
        <w:rPr>
          <w:color w:val="000000"/>
          <w:rtl w:val="0"/>
        </w:rPr>
        <w:t xml:space="preserve">w trybie awaryjnym – do niezwłocznego, lecz nie później niż w terminie w terminie 1 dnia od pisemnego zgłoszenia przez Zamawiającego, przystąpienia do usunięcia wad.</w:t>
      </w:r>
    </w:p>
    <w:p w:rsidR="00000000" w:rsidDel="00000000" w:rsidP="00000000" w:rsidRDefault="00000000" w:rsidRPr="00000000" w14:paraId="00000070">
      <w:pPr>
        <w:widowControl w:val="0"/>
        <w:pBdr>
          <w:top w:space="0" w:sz="0" w:val="nil"/>
          <w:left w:space="0" w:sz="0" w:val="nil"/>
          <w:bottom w:space="0" w:sz="0" w:val="nil"/>
          <w:right w:space="0" w:sz="0" w:val="nil"/>
          <w:between w:space="0" w:sz="0" w:val="nil"/>
        </w:pBdr>
        <w:spacing w:after="80" w:before="80" w:lineRule="auto"/>
        <w:ind w:left="360" w:right="7.204724409448886" w:firstLine="0"/>
        <w:jc w:val="both"/>
        <w:rPr>
          <w:b w:val="1"/>
          <w:bCs w:val="1"/>
          <w:color w:val="000000"/>
        </w:rPr>
      </w:pPr>
      <w:r w:rsidDel="00000000" w:rsidR="00000000" w:rsidRPr="00000000">
        <w:rPr>
          <w:color w:val="000000"/>
          <w:rtl w:val="0"/>
        </w:rPr>
        <w:t xml:space="preserve">Jeżeli Wykonawca opóźnia się z przystąpieniem do usunięcia wad w ww. terminie, Zamawiający jest uprawniony do powierzenia usunięcia wad podmiotowi trzeciemu na koszt i niebezpieczeństwo Wykonawcy bez konieczności uzyskania uprzedniej zgody sądu. </w:t>
      </w:r>
      <w:r w:rsidDel="00000000" w:rsidR="00000000" w:rsidRPr="00000000">
        <w:rPr>
          <w:rtl w:val="0"/>
        </w:rPr>
      </w:r>
    </w:p>
    <w:p w:rsidR="00000000" w:rsidDel="00000000" w:rsidP="00000000" w:rsidRDefault="00000000" w:rsidRPr="00000000" w14:paraId="00000071">
      <w:pPr>
        <w:numPr>
          <w:ilvl w:val="0"/>
          <w:numId w:val="21"/>
        </w:numPr>
        <w:pBdr>
          <w:top w:space="0" w:sz="0" w:val="nil"/>
          <w:left w:space="0" w:sz="0" w:val="nil"/>
          <w:bottom w:space="0" w:sz="0" w:val="nil"/>
          <w:right w:space="0" w:sz="0" w:val="nil"/>
          <w:between w:space="0" w:sz="0" w:val="nil"/>
        </w:pBdr>
        <w:spacing w:after="0" w:before="80" w:lineRule="auto"/>
        <w:ind w:left="360" w:right="7.204724409448886" w:hanging="360"/>
        <w:jc w:val="both"/>
        <w:rPr>
          <w:color w:val="000000"/>
        </w:rPr>
      </w:pPr>
      <w:r w:rsidDel="00000000" w:rsidR="00000000" w:rsidRPr="00000000">
        <w:rPr>
          <w:color w:val="000000"/>
          <w:rtl w:val="0"/>
        </w:rPr>
        <w:t xml:space="preserve">Wykonawca zobowiązany jest w ramach rękojmi lub gwarancji do usunięcia wady:</w:t>
      </w:r>
    </w:p>
    <w:p w:rsidR="00000000" w:rsidDel="00000000" w:rsidP="00000000" w:rsidRDefault="00000000" w:rsidRPr="00000000" w14:paraId="00000072">
      <w:pPr>
        <w:numPr>
          <w:ilvl w:val="1"/>
          <w:numId w:val="21"/>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 trybie zwykłym – niezwłocznie jednak nie dłużej niż w terminie 7 dni liczonych od dnia zgłoszenia wady przez Zamawiającego.</w:t>
      </w:r>
    </w:p>
    <w:p w:rsidR="00000000" w:rsidDel="00000000" w:rsidP="00000000" w:rsidRDefault="00000000" w:rsidRPr="00000000" w14:paraId="00000073">
      <w:pPr>
        <w:numPr>
          <w:ilvl w:val="1"/>
          <w:numId w:val="21"/>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 trybie awaryjnym – niezwłocznie jednak nie dłużej niż w terminie 3 dni liczonych od dnia zgłoszenia wady przez Zamawiającego.</w:t>
      </w:r>
    </w:p>
    <w:p w:rsidR="00000000" w:rsidDel="00000000" w:rsidP="00000000" w:rsidRDefault="00000000" w:rsidRPr="00000000" w14:paraId="00000074">
      <w:pPr>
        <w:pBdr>
          <w:top w:space="0" w:sz="0" w:val="nil"/>
          <w:left w:space="0" w:sz="0" w:val="nil"/>
          <w:bottom w:space="0" w:sz="0" w:val="nil"/>
          <w:right w:space="0" w:sz="0" w:val="nil"/>
          <w:between w:space="0" w:sz="0" w:val="nil"/>
        </w:pBdr>
        <w:spacing w:after="0" w:lineRule="auto"/>
        <w:ind w:left="360" w:right="7.204724409448886" w:firstLine="0"/>
        <w:jc w:val="both"/>
        <w:rPr>
          <w:color w:val="000000"/>
        </w:rPr>
      </w:pPr>
      <w:r w:rsidDel="00000000" w:rsidR="00000000" w:rsidRPr="00000000">
        <w:rPr>
          <w:color w:val="000000"/>
          <w:rtl w:val="0"/>
        </w:rPr>
        <w:t xml:space="preserve">Jeżeli Wykonawca opóźnia się z usunięciem wad w ww. terminie, Zamawiający jest uprawniony do powierzenia usunięcia wad podmiotowi trzeciemu na koszt i niebezpieczeństwo Wykonawcy bez konieczności uzyskania uprzedniej zgody sądu. </w:t>
      </w:r>
    </w:p>
    <w:p w:rsidR="00000000" w:rsidDel="00000000" w:rsidP="00000000" w:rsidRDefault="00000000" w:rsidRPr="00000000" w14:paraId="00000075">
      <w:pPr>
        <w:numPr>
          <w:ilvl w:val="0"/>
          <w:numId w:val="21"/>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 trybie awaryjnym usuwane będą wady, które ograniczają lub uniemożliwiają działanie części lub całości wykonanego przez Wykonawcę przedmiotu umowy lub gdy ujawniona wada może skutkować albo skutkuje: zagrożeniem dla życia lub zdrowia ludzi, zanieczyszczeniem środowiska, wystąpieniem szkody dla Zamawiającego lub osób trzecich.</w:t>
      </w:r>
    </w:p>
    <w:p w:rsidR="00000000" w:rsidDel="00000000" w:rsidP="00000000" w:rsidRDefault="00000000" w:rsidRPr="00000000" w14:paraId="00000076">
      <w:pPr>
        <w:numPr>
          <w:ilvl w:val="0"/>
          <w:numId w:val="21"/>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Zamawiający jest uprawniony do wydłużenia terminu usunięcia wady na umotywowany wniosek Wykonawcy.</w:t>
      </w:r>
    </w:p>
    <w:p w:rsidR="00000000" w:rsidDel="00000000" w:rsidP="00000000" w:rsidRDefault="00000000" w:rsidRPr="00000000" w14:paraId="00000077">
      <w:pPr>
        <w:numPr>
          <w:ilvl w:val="0"/>
          <w:numId w:val="21"/>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Zamawiający może dochodzić roszczeń z tytułu gwarancji jakości także po okresie określonym w ust. 2, jeżeli zgłosił wadę przed upływem tego okresu.  </w:t>
      </w:r>
    </w:p>
    <w:p w:rsidR="00000000" w:rsidDel="00000000" w:rsidP="00000000" w:rsidRDefault="00000000" w:rsidRPr="00000000" w14:paraId="00000078">
      <w:pPr>
        <w:numPr>
          <w:ilvl w:val="0"/>
          <w:numId w:val="21"/>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Wykonawca nie może odmówić usunięcia wad bez względu na wysokość związanych z tym kosztów.</w:t>
      </w:r>
    </w:p>
    <w:p w:rsidR="00000000" w:rsidDel="00000000" w:rsidP="00000000" w:rsidRDefault="00000000" w:rsidRPr="00000000" w14:paraId="00000079">
      <w:pPr>
        <w:numPr>
          <w:ilvl w:val="0"/>
          <w:numId w:val="21"/>
        </w:numPr>
        <w:pBdr>
          <w:top w:space="0" w:sz="0" w:val="nil"/>
          <w:left w:space="0" w:sz="0" w:val="nil"/>
          <w:bottom w:space="0" w:sz="0" w:val="nil"/>
          <w:right w:space="0" w:sz="0" w:val="nil"/>
          <w:between w:space="0" w:sz="0" w:val="nil"/>
        </w:pBdr>
        <w:spacing w:after="80" w:lineRule="auto"/>
        <w:ind w:left="360" w:right="7.204724409448886" w:hanging="360"/>
        <w:jc w:val="both"/>
        <w:rPr>
          <w:color w:val="000000"/>
        </w:rPr>
      </w:pPr>
      <w:r w:rsidDel="00000000" w:rsidR="00000000" w:rsidRPr="00000000">
        <w:rPr>
          <w:color w:val="000000"/>
          <w:rtl w:val="0"/>
        </w:rPr>
        <w:t xml:space="preserve">Szczegółowe warunki udzielonej gwarancji określa karta gwarancyjna przedłożona przez Wykonawcę Zamawiającemu, </w:t>
      </w:r>
      <w:r w:rsidDel="00000000" w:rsidR="00000000" w:rsidRPr="00000000">
        <w:rPr>
          <w:color w:val="000000"/>
          <w:rtl w:val="0"/>
        </w:rPr>
        <w:t xml:space="preserve">zgodna ze wzorem stanowiącym załącznik do </w:t>
      </w:r>
      <w:r w:rsidDel="00000000" w:rsidR="00000000" w:rsidRPr="00000000">
        <w:rPr>
          <w:color w:val="000000"/>
          <w:rtl w:val="0"/>
        </w:rPr>
        <w:t xml:space="preserve">SWZ</w:t>
      </w:r>
      <w:r w:rsidDel="00000000" w:rsidR="00000000" w:rsidRPr="00000000">
        <w:rPr>
          <w:color w:val="000000"/>
          <w:rtl w:val="0"/>
        </w:rPr>
        <w:t xml:space="preserve">.</w:t>
      </w:r>
    </w:p>
    <w:p w:rsidR="00000000" w:rsidDel="00000000" w:rsidP="00000000" w:rsidRDefault="00000000" w:rsidRPr="00000000" w14:paraId="0000007A">
      <w:pPr>
        <w:numPr>
          <w:ilvl w:val="0"/>
          <w:numId w:val="21"/>
        </w:numPr>
        <w:pBdr>
          <w:top w:space="0" w:sz="0" w:val="nil"/>
          <w:left w:space="0" w:sz="0" w:val="nil"/>
          <w:bottom w:space="0" w:sz="0" w:val="nil"/>
          <w:right w:space="0" w:sz="0" w:val="nil"/>
          <w:between w:space="0" w:sz="0" w:val="nil"/>
        </w:pBdr>
        <w:spacing w:after="80" w:lineRule="auto"/>
        <w:ind w:left="360" w:right="7.204724409448886" w:hanging="360"/>
        <w:jc w:val="both"/>
        <w:rPr>
          <w:u w:val="none"/>
        </w:rPr>
      </w:pPr>
      <w:r w:rsidDel="00000000" w:rsidR="00000000" w:rsidRPr="00000000">
        <w:rPr>
          <w:rtl w:val="0"/>
        </w:rPr>
        <w:t xml:space="preserve">Zamawiający uprawniony jest do zlecenia w okresie gwarancji przeglądów technicznych i napraw windy osobom trzecim, bez utraty gwarancji Wykonawcy</w:t>
      </w:r>
      <w:r w:rsidDel="00000000" w:rsidR="00000000" w:rsidRPr="00000000">
        <w:rPr>
          <w:rtl w:val="0"/>
        </w:rPr>
        <w:t xml:space="preserve">.</w:t>
      </w:r>
    </w:p>
    <w:p w:rsidR="00000000" w:rsidDel="00000000" w:rsidP="00000000" w:rsidRDefault="00000000" w:rsidRPr="00000000" w14:paraId="0000007B">
      <w:pPr>
        <w:pStyle w:val="Heading2"/>
        <w:widowControl w:val="0"/>
        <w:spacing w:after="80" w:before="80" w:lineRule="auto"/>
        <w:ind w:left="426" w:right="7.204724409448886" w:firstLine="0"/>
        <w:jc w:val="center"/>
        <w:rPr/>
      </w:pPr>
      <w:bookmarkStart w:colFirst="0" w:colLast="0" w:name="_lra66xgzupck" w:id="15"/>
      <w:bookmarkEnd w:id="15"/>
      <w:r w:rsidDel="00000000" w:rsidR="00000000" w:rsidRPr="00000000">
        <w:rPr>
          <w:rtl w:val="0"/>
        </w:rPr>
        <w:t xml:space="preserve">§ 6</w:t>
      </w:r>
    </w:p>
    <w:p w:rsidR="00000000" w:rsidDel="00000000" w:rsidP="00000000" w:rsidRDefault="00000000" w:rsidRPr="00000000" w14:paraId="0000007C">
      <w:pPr>
        <w:pStyle w:val="Heading2"/>
        <w:widowControl w:val="0"/>
        <w:shd w:fill="ffffff" w:val="clear"/>
        <w:spacing w:after="80" w:before="80" w:lineRule="auto"/>
        <w:ind w:right="7.204724409448886"/>
        <w:jc w:val="center"/>
        <w:rPr/>
      </w:pPr>
      <w:bookmarkStart w:colFirst="0" w:colLast="0" w:name="_kqltvqxgti4i" w:id="16"/>
      <w:bookmarkEnd w:id="16"/>
      <w:r w:rsidDel="00000000" w:rsidR="00000000" w:rsidRPr="00000000">
        <w:rPr>
          <w:rtl w:val="0"/>
        </w:rPr>
        <w:t xml:space="preserve">Wynagrodzenie oraz warunki płatności</w:t>
      </w:r>
    </w:p>
    <w:p w:rsidR="00000000" w:rsidDel="00000000" w:rsidP="00000000" w:rsidRDefault="00000000" w:rsidRPr="00000000" w14:paraId="0000007D">
      <w:pPr>
        <w:numPr>
          <w:ilvl w:val="0"/>
          <w:numId w:val="18"/>
        </w:numPr>
        <w:pBdr>
          <w:top w:space="0" w:sz="0" w:val="nil"/>
          <w:left w:space="0" w:sz="0" w:val="nil"/>
          <w:bottom w:space="0" w:sz="0" w:val="nil"/>
          <w:right w:space="0" w:sz="0" w:val="nil"/>
          <w:between w:space="0" w:sz="0" w:val="nil"/>
        </w:pBdr>
        <w:spacing w:after="0" w:before="80" w:lineRule="auto"/>
        <w:ind w:left="360" w:right="7.204724409448886" w:hanging="360"/>
        <w:jc w:val="both"/>
        <w:rPr>
          <w:color w:val="000000"/>
        </w:rPr>
      </w:pPr>
      <w:r w:rsidDel="00000000" w:rsidR="00000000" w:rsidRPr="00000000">
        <w:rPr>
          <w:color w:val="000000"/>
          <w:rtl w:val="0"/>
        </w:rPr>
        <w:t xml:space="preserve">Wynagrodzenie należne Wykonawcy za wykonanie przedmiotu umowy, ustalone na podstawie  kosztorysu ofertowego </w:t>
      </w:r>
      <w:r w:rsidDel="00000000" w:rsidR="00000000" w:rsidRPr="00000000">
        <w:rPr>
          <w:color w:val="000000"/>
          <w:rtl w:val="0"/>
        </w:rPr>
        <w:t xml:space="preserve">wynosi: </w:t>
      </w:r>
      <w:r w:rsidDel="00000000" w:rsidR="00000000" w:rsidRPr="00000000">
        <w:rPr>
          <w:rtl w:val="0"/>
        </w:rPr>
        <w:t xml:space="preserve">_________</w:t>
      </w:r>
      <w:r w:rsidDel="00000000" w:rsidR="00000000" w:rsidRPr="00000000">
        <w:rPr>
          <w:color w:val="000000"/>
          <w:rtl w:val="0"/>
        </w:rPr>
        <w:t xml:space="preserve"> zł netto, </w:t>
      </w:r>
      <w:r w:rsidDel="00000000" w:rsidR="00000000" w:rsidRPr="00000000">
        <w:rPr>
          <w:rtl w:val="0"/>
        </w:rPr>
        <w:t xml:space="preserve">_________ podatek VAT,</w:t>
      </w:r>
      <w:r w:rsidDel="00000000" w:rsidR="00000000" w:rsidRPr="00000000">
        <w:rPr>
          <w:color w:val="000000"/>
          <w:rtl w:val="0"/>
        </w:rPr>
        <w:t xml:space="preserve"> tj. </w:t>
      </w:r>
      <w:r w:rsidDel="00000000" w:rsidR="00000000" w:rsidRPr="00000000">
        <w:rPr>
          <w:rtl w:val="0"/>
        </w:rPr>
        <w:t xml:space="preserve">___________ </w:t>
      </w:r>
      <w:r w:rsidDel="00000000" w:rsidR="00000000" w:rsidRPr="00000000">
        <w:rPr>
          <w:color w:val="000000"/>
          <w:rtl w:val="0"/>
        </w:rPr>
        <w:t xml:space="preserve">zł brutto (słownie: </w:t>
      </w:r>
      <w:r w:rsidDel="00000000" w:rsidR="00000000" w:rsidRPr="00000000">
        <w:rPr>
          <w:rtl w:val="0"/>
        </w:rPr>
        <w:t xml:space="preserve">_____________________</w:t>
      </w:r>
      <w:r w:rsidDel="00000000" w:rsidR="00000000" w:rsidRPr="00000000">
        <w:rPr>
          <w:color w:val="000000"/>
          <w:rtl w:val="0"/>
        </w:rPr>
        <w:t xml:space="preserve">).</w:t>
      </w:r>
    </w:p>
    <w:p w:rsidR="00000000" w:rsidDel="00000000" w:rsidP="00000000" w:rsidRDefault="00000000" w:rsidRPr="00000000" w14:paraId="0000007E">
      <w:pPr>
        <w:numPr>
          <w:ilvl w:val="0"/>
          <w:numId w:val="18"/>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Wynagrodzenie będzie rozlicz</w:t>
      </w:r>
      <w:r w:rsidDel="00000000" w:rsidR="00000000" w:rsidRPr="00000000">
        <w:rPr>
          <w:rtl w:val="0"/>
        </w:rPr>
        <w:t xml:space="preserve">a</w:t>
      </w:r>
      <w:r w:rsidDel="00000000" w:rsidR="00000000" w:rsidRPr="00000000">
        <w:rPr>
          <w:color w:val="000000"/>
          <w:rtl w:val="0"/>
        </w:rPr>
        <w:t xml:space="preserve">ne miesięcz</w:t>
      </w:r>
      <w:r w:rsidDel="00000000" w:rsidR="00000000" w:rsidRPr="00000000">
        <w:rPr>
          <w:rtl w:val="0"/>
        </w:rPr>
        <w:t xml:space="preserve">nie</w:t>
      </w:r>
      <w:r w:rsidDel="00000000" w:rsidR="00000000" w:rsidRPr="00000000">
        <w:rPr>
          <w:color w:val="000000"/>
          <w:rtl w:val="0"/>
        </w:rPr>
        <w:t xml:space="preserve"> na podstawie faktycznie wykonanych i odebranych robót.</w:t>
      </w:r>
      <w:r w:rsidDel="00000000" w:rsidR="00000000" w:rsidRPr="00000000">
        <w:rPr>
          <w:rtl w:val="0"/>
        </w:rPr>
      </w:r>
    </w:p>
    <w:p w:rsidR="00000000" w:rsidDel="00000000" w:rsidP="00000000" w:rsidRDefault="00000000" w:rsidRPr="00000000" w14:paraId="0000007F">
      <w:pPr>
        <w:numPr>
          <w:ilvl w:val="0"/>
          <w:numId w:val="18"/>
        </w:numPr>
        <w:pBdr>
          <w:top w:space="0" w:sz="0" w:val="nil"/>
          <w:left w:space="0" w:sz="0" w:val="nil"/>
          <w:bottom w:space="0" w:sz="0" w:val="nil"/>
          <w:right w:space="0" w:sz="0" w:val="nil"/>
          <w:between w:space="0" w:sz="0" w:val="nil"/>
        </w:pBdr>
        <w:spacing w:after="0" w:lineRule="auto"/>
        <w:ind w:left="360" w:right="7.204724409448886" w:hanging="360"/>
        <w:jc w:val="both"/>
        <w:rPr/>
      </w:pPr>
      <w:r w:rsidDel="00000000" w:rsidR="00000000" w:rsidRPr="00000000">
        <w:rPr>
          <w:rtl w:val="0"/>
        </w:rPr>
        <w:t xml:space="preserve">Wynagrodzenie zostanie wypłacone na podstawie faktur przejściowych wystawionych po odbiorach </w:t>
      </w:r>
      <w:r w:rsidDel="00000000" w:rsidR="00000000" w:rsidRPr="00000000">
        <w:rPr>
          <w:rtl w:val="0"/>
        </w:rPr>
        <w:t xml:space="preserve">częściowych i faktury końcowej wystawionej po odbiorze końcowym.</w:t>
      </w:r>
    </w:p>
    <w:p w:rsidR="00000000" w:rsidDel="00000000" w:rsidP="00000000" w:rsidRDefault="00000000" w:rsidRPr="00000000" w14:paraId="00000080">
      <w:pPr>
        <w:numPr>
          <w:ilvl w:val="0"/>
          <w:numId w:val="18"/>
        </w:numPr>
        <w:pBdr>
          <w:top w:space="0" w:sz="0" w:val="nil"/>
          <w:left w:space="0" w:sz="0" w:val="nil"/>
          <w:bottom w:space="0" w:sz="0" w:val="nil"/>
          <w:right w:space="0" w:sz="0" w:val="nil"/>
          <w:between w:space="0" w:sz="0" w:val="nil"/>
        </w:pBdr>
        <w:spacing w:after="0" w:lineRule="auto"/>
        <w:ind w:left="360" w:right="7.204724409448886" w:hanging="360"/>
        <w:jc w:val="both"/>
        <w:rPr>
          <w:u w:val="none"/>
        </w:rPr>
      </w:pPr>
      <w:r w:rsidDel="00000000" w:rsidR="00000000" w:rsidRPr="00000000">
        <w:rPr>
          <w:color w:val="000000"/>
          <w:rtl w:val="0"/>
        </w:rPr>
        <w:t xml:space="preserve">Zamawiający dopuszcza złożenie faktury w formie papierowej lub ustrukturyzowanego dokumentu elektronicznego złożonego za pośrednictwem Platformy Elektronicznego Fakturowania, zwanej dalej PEF, zgodnie z ustawą z dnia 9 listopada 2018 r. o elektronicznym fakturowaniu w zamówieniach publicznych, koncesjach na roboty budowlane lub usługi oraz partnerstwie publiczno-prawnym. Zamawiający nie dopuszcza przesyłania innych ustrukturyzowanych dokumentów elektronicznych z wyjątkiem faktur. </w:t>
      </w:r>
      <w:r w:rsidDel="00000000" w:rsidR="00000000" w:rsidRPr="00000000">
        <w:rPr>
          <w:rtl w:val="0"/>
        </w:rPr>
        <w:t xml:space="preserve">Od dnia wdrożenia obowiązku w zakresie przekazywania faktur za pośrednictwem Krajowego Systemu eFaktury (KSeF), wystawione faktury przekazuje się za pośrednictwem tego systemu.</w:t>
      </w:r>
      <w:r w:rsidDel="00000000" w:rsidR="00000000" w:rsidRPr="00000000">
        <w:rPr>
          <w:rtl w:val="0"/>
        </w:rPr>
      </w:r>
    </w:p>
    <w:p w:rsidR="00000000" w:rsidDel="00000000" w:rsidP="00000000" w:rsidRDefault="00000000" w:rsidRPr="00000000" w14:paraId="00000081">
      <w:pPr>
        <w:numPr>
          <w:ilvl w:val="0"/>
          <w:numId w:val="18"/>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Ustrukturyzowana faktura elektroniczna (w przypadku wyboru tej formy dokumentu) winna składać się z danych wymaganych przepisami ustawy o podatku od towarów i usług oraz danych zawierających numer umowy i nazwę przedsięwzięcia oraz dane dotyczące odbiorcy płatności. </w:t>
      </w:r>
    </w:p>
    <w:p w:rsidR="00000000" w:rsidDel="00000000" w:rsidP="00000000" w:rsidRDefault="00000000" w:rsidRPr="00000000" w14:paraId="00000082">
      <w:pPr>
        <w:numPr>
          <w:ilvl w:val="0"/>
          <w:numId w:val="18"/>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Zamawiający informuje, że identyfikatorem PEPPOL/adresem PEF Zamawiającego, który pozwoli na złożenie ustrukturyzowanej faktury elektronicznej jest NIP 6750006174. Właściwy dla Zamawiającego jest Broker </w:t>
      </w:r>
      <w:r w:rsidDel="00000000" w:rsidR="00000000" w:rsidRPr="00000000">
        <w:rPr>
          <w:color w:val="000000"/>
          <w:rtl w:val="0"/>
        </w:rPr>
        <w:t xml:space="preserve">PEFexpert</w:t>
      </w:r>
      <w:r w:rsidDel="00000000" w:rsidR="00000000" w:rsidRPr="00000000">
        <w:rPr>
          <w:color w:val="000000"/>
          <w:rtl w:val="0"/>
        </w:rPr>
        <w:t xml:space="preserve"> dostępny pod adresami: </w:t>
      </w:r>
    </w:p>
    <w:p w:rsidR="00000000" w:rsidDel="00000000" w:rsidP="00000000" w:rsidRDefault="00000000" w:rsidRPr="00000000" w14:paraId="00000083">
      <w:pPr>
        <w:numPr>
          <w:ilvl w:val="1"/>
          <w:numId w:val="18"/>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https://efaktura.gov.pl (portal PEF),</w:t>
      </w:r>
    </w:p>
    <w:p w:rsidR="00000000" w:rsidDel="00000000" w:rsidP="00000000" w:rsidRDefault="00000000" w:rsidRPr="00000000" w14:paraId="00000084">
      <w:pPr>
        <w:numPr>
          <w:ilvl w:val="1"/>
          <w:numId w:val="18"/>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https://pefexpert.pl/ (broker). </w:t>
      </w:r>
    </w:p>
    <w:p w:rsidR="00000000" w:rsidDel="00000000" w:rsidP="00000000" w:rsidRDefault="00000000" w:rsidRPr="00000000" w14:paraId="00000085">
      <w:pPr>
        <w:numPr>
          <w:ilvl w:val="0"/>
          <w:numId w:val="18"/>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 przypadku konieczności udzielenia na podstawie art. 455 ust. 1 pkt 3 ustawy Pzp, dodatkowych robót budowlanych do przedmiotu umowy, będą miały zastosowanie ceny jednostkowe ustalone na podstawie wskaźników kosztów nie wyższe niż określone w kosztorysie ofertowym przedmiotu umowy, a w przypadku ich braku - jak w ust. </w:t>
      </w:r>
      <w:r w:rsidDel="00000000" w:rsidR="00000000" w:rsidRPr="00000000">
        <w:rPr>
          <w:rtl w:val="0"/>
        </w:rPr>
        <w:t xml:space="preserve">9</w:t>
      </w:r>
      <w:r w:rsidDel="00000000" w:rsidR="00000000" w:rsidRPr="00000000">
        <w:rPr>
          <w:color w:val="000000"/>
          <w:rtl w:val="0"/>
        </w:rPr>
        <w:t xml:space="preserve"> ppkt od „i” do „iii”. Rozliczenie tych robót nastąpi na podstawie kosztorysu powykonawczego przygotowanego przez Wykonawcę, zweryfikowanego i zatwierdzonego przez Inspektora Nadzoru Inwestorskiego i/lub Zamawiającego. </w:t>
      </w:r>
    </w:p>
    <w:p w:rsidR="00000000" w:rsidDel="00000000" w:rsidP="00000000" w:rsidRDefault="00000000" w:rsidRPr="00000000" w14:paraId="00000086">
      <w:pPr>
        <w:numPr>
          <w:ilvl w:val="0"/>
          <w:numId w:val="18"/>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Rozpoczęcie wykonania robót, o których mowa w ust. </w:t>
      </w:r>
      <w:r w:rsidDel="00000000" w:rsidR="00000000" w:rsidRPr="00000000">
        <w:rPr>
          <w:rtl w:val="0"/>
        </w:rPr>
        <w:t xml:space="preserve">7</w:t>
      </w:r>
      <w:r w:rsidDel="00000000" w:rsidR="00000000" w:rsidRPr="00000000">
        <w:rPr>
          <w:color w:val="000000"/>
          <w:rtl w:val="0"/>
        </w:rPr>
        <w:t xml:space="preserve">, z zastrzeżeniem § 7 ust. 3, może nastąpić wyłącznie na podstawie aneksu do niniejszej umowy pod rygorem nieważności. Aneks taki zostanie zawarty na podstawie protokołu konieczności zatwierdzonego przez Inspektora Nadzoru Inwestorskiego i/lub Zamawiającego oraz kosztorysu ofertowego dla robót dodatkowych, sporządzonego przez Wykonawcę i/lub zweryfikowanego przez Inspektora Nadzoru Inwestorskiego.</w:t>
      </w:r>
    </w:p>
    <w:p w:rsidR="00000000" w:rsidDel="00000000" w:rsidP="00000000" w:rsidRDefault="00000000" w:rsidRPr="00000000" w14:paraId="00000087">
      <w:pPr>
        <w:numPr>
          <w:ilvl w:val="0"/>
          <w:numId w:val="18"/>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 sytuacji, gdy w trakcie realizacji inwestycji zajdzie konieczność:</w:t>
      </w:r>
    </w:p>
    <w:p w:rsidR="00000000" w:rsidDel="00000000" w:rsidP="00000000" w:rsidRDefault="00000000" w:rsidRPr="00000000" w14:paraId="00000088">
      <w:pPr>
        <w:numPr>
          <w:ilvl w:val="1"/>
          <w:numId w:val="18"/>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wykonania robót dodatkowych, o których mowa w §7 ust. 1 pkt 1), lub </w:t>
      </w:r>
    </w:p>
    <w:p w:rsidR="00000000" w:rsidDel="00000000" w:rsidP="00000000" w:rsidRDefault="00000000" w:rsidRPr="00000000" w14:paraId="00000089">
      <w:pPr>
        <w:numPr>
          <w:ilvl w:val="1"/>
          <w:numId w:val="18"/>
        </w:numPr>
        <w:pBdr>
          <w:top w:space="0" w:sz="0" w:val="nil"/>
          <w:left w:space="0" w:sz="0" w:val="nil"/>
          <w:bottom w:space="0" w:sz="0" w:val="nil"/>
          <w:right w:space="0" w:sz="0" w:val="nil"/>
          <w:between w:space="0" w:sz="0" w:val="nil"/>
        </w:pBdr>
        <w:spacing w:after="80" w:lineRule="auto"/>
        <w:ind w:left="720" w:right="7.204724409448886" w:hanging="360"/>
        <w:jc w:val="both"/>
        <w:rPr>
          <w:color w:val="000000"/>
        </w:rPr>
      </w:pPr>
      <w:r w:rsidDel="00000000" w:rsidR="00000000" w:rsidRPr="00000000">
        <w:rPr>
          <w:color w:val="000000"/>
          <w:rtl w:val="0"/>
        </w:rPr>
        <w:t xml:space="preserve">wykonania rozwiązań zamiennych, o których mowa w §7 ust. 1 pkt 2).</w:t>
      </w:r>
    </w:p>
    <w:p w:rsidR="00000000" w:rsidDel="00000000" w:rsidP="00000000" w:rsidRDefault="00000000" w:rsidRPr="00000000" w14:paraId="0000008A">
      <w:pPr>
        <w:widowControl w:val="0"/>
        <w:pBdr>
          <w:top w:space="0" w:sz="0" w:val="nil"/>
          <w:left w:space="0" w:sz="0" w:val="nil"/>
          <w:bottom w:space="0" w:sz="0" w:val="nil"/>
          <w:right w:space="0" w:sz="0" w:val="nil"/>
          <w:between w:space="0" w:sz="0" w:val="nil"/>
        </w:pBdr>
        <w:spacing w:after="0" w:before="0" w:line="276" w:lineRule="auto"/>
        <w:ind w:left="360" w:right="7.204724409448886" w:firstLine="0"/>
        <w:jc w:val="both"/>
        <w:rPr>
          <w:color w:val="000000"/>
        </w:rPr>
      </w:pPr>
      <w:r w:rsidDel="00000000" w:rsidR="00000000" w:rsidRPr="00000000">
        <w:rPr>
          <w:color w:val="000000"/>
          <w:rtl w:val="0"/>
        </w:rPr>
        <w:t xml:space="preserve">Wykonawca złoży do zatwierdzenia Zamawiającemu protokół konieczności zawierający rodzaj robót, ich opis, wpływ na termin, cenę wraz z kosztorysem obejmującym tylko te roboty wraz z pokazaniem skutk</w:t>
      </w:r>
      <w:r w:rsidDel="00000000" w:rsidR="00000000" w:rsidRPr="00000000">
        <w:rPr>
          <w:rtl w:val="0"/>
        </w:rPr>
        <w:t xml:space="preserve">ów</w:t>
      </w:r>
      <w:r w:rsidDel="00000000" w:rsidR="00000000" w:rsidRPr="00000000">
        <w:rPr>
          <w:color w:val="000000"/>
          <w:rtl w:val="0"/>
        </w:rPr>
        <w:t xml:space="preserve"> wprowadzanych zmian w stosunku do kosztorysu ofertowego. Rozliczenie robót nastąpi na podstawie kosztorysu powykonawczego przygotowanego przez Wykonawcę, zweryfikowanego i zatwierdzonego przez Zamawiającego. Kosztorys należy sporządzić z zastosowaniem cen jednostkowych ustalonych na podstawie wskaźników kosztów nie wyższych niż przyjęte dla kosztorysu ofertowego, a w przypadku ich braku, kolejno:</w:t>
      </w:r>
    </w:p>
    <w:p w:rsidR="00000000" w:rsidDel="00000000" w:rsidP="00000000" w:rsidRDefault="00000000" w:rsidRPr="00000000" w14:paraId="0000008B">
      <w:pPr>
        <w:numPr>
          <w:ilvl w:val="2"/>
          <w:numId w:val="20"/>
        </w:numPr>
        <w:pBdr>
          <w:top w:space="0" w:sz="0" w:val="nil"/>
          <w:left w:space="0" w:sz="0" w:val="nil"/>
          <w:bottom w:space="0" w:sz="0" w:val="nil"/>
          <w:right w:space="0" w:sz="0" w:val="nil"/>
          <w:between w:space="0" w:sz="0" w:val="nil"/>
        </w:pBdr>
        <w:spacing w:after="0" w:before="0" w:line="276" w:lineRule="auto"/>
        <w:ind w:left="1080" w:right="7.204724409448886" w:hanging="360"/>
        <w:jc w:val="both"/>
        <w:rPr>
          <w:color w:val="000000"/>
        </w:rPr>
      </w:pPr>
      <w:r w:rsidDel="00000000" w:rsidR="00000000" w:rsidRPr="00000000">
        <w:rPr>
          <w:color w:val="000000"/>
          <w:rtl w:val="0"/>
        </w:rPr>
        <w:t xml:space="preserve">wg cen materiałów i sprzętu nie wyższych od średnich cen ustalonych wg „SEKOCENBUD” na dzień, w którym kalkulacja jest sporządzana i nakładów rzeczowych ustalonych wg KNR;</w:t>
      </w:r>
    </w:p>
    <w:p w:rsidR="00000000" w:rsidDel="00000000" w:rsidP="00000000" w:rsidRDefault="00000000" w:rsidRPr="00000000" w14:paraId="0000008C">
      <w:pPr>
        <w:numPr>
          <w:ilvl w:val="2"/>
          <w:numId w:val="20"/>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wg kalkulacji własnej sporządzonej w oparciu o bieżące ceny regionalne materiałów i sprzętu;</w:t>
      </w:r>
    </w:p>
    <w:p w:rsidR="00000000" w:rsidDel="00000000" w:rsidP="00000000" w:rsidRDefault="00000000" w:rsidRPr="00000000" w14:paraId="0000008D">
      <w:pPr>
        <w:numPr>
          <w:ilvl w:val="2"/>
          <w:numId w:val="20"/>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wg innych ogólnie stosowanych katalogów lub nakładów własnych zaakceptowanych przez Zamawiającego.</w:t>
      </w:r>
    </w:p>
    <w:p w:rsidR="00000000" w:rsidDel="00000000" w:rsidP="00000000" w:rsidRDefault="00000000" w:rsidRPr="00000000" w14:paraId="0000008E">
      <w:pPr>
        <w:numPr>
          <w:ilvl w:val="0"/>
          <w:numId w:val="18"/>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Zamawiający zobowiązuje się do zapłaty wynagrodzenia przelewem na rachunek bankowy Wykonawcy </w:t>
      </w:r>
      <w:r w:rsidDel="00000000" w:rsidR="00000000" w:rsidRPr="00000000">
        <w:rPr>
          <w:rtl w:val="0"/>
        </w:rPr>
        <w:t xml:space="preserve">n</w:t>
      </w:r>
      <w:r w:rsidDel="00000000" w:rsidR="00000000" w:rsidRPr="00000000">
        <w:rPr>
          <w:color w:val="000000"/>
          <w:rtl w:val="0"/>
        </w:rPr>
        <w:t xml:space="preserve">r </w:t>
      </w:r>
      <w:r w:rsidDel="00000000" w:rsidR="00000000" w:rsidRPr="00000000">
        <w:rPr>
          <w:rtl w:val="0"/>
        </w:rPr>
        <w:t xml:space="preserve">…………., który zostanie</w:t>
      </w:r>
      <w:r w:rsidDel="00000000" w:rsidR="00000000" w:rsidRPr="00000000">
        <w:rPr>
          <w:color w:val="000000"/>
          <w:rtl w:val="0"/>
        </w:rPr>
        <w:t xml:space="preserve"> wskazany na fakturze, w terminie do 21 dni od dnia doręczenia Zamawiającemu poprawnie wystawionej faktury oraz dowodów potwierdzających dokonanie zapłaty całości należnego wymagalnego wynagrodzenia podwykonawcom lub dalszym podwykonawcom, którymi w szczególności są: oświadczenie podwykonawcy lub dalszego podwykonawcy, wydruk z rachunku bankowego Wykonawcy. Rachunek bankowy wskazany w fakturze musi być zgodny z numerem rachunku ujawnionym w wykazie prowadzonym przez Szefa Krajowej Administracji Skarbowej. Podstawę do wystawienia faktur stanowić będzie załączony do faktury protokół odbioru czę</w:t>
      </w:r>
      <w:r w:rsidDel="00000000" w:rsidR="00000000" w:rsidRPr="00000000">
        <w:rPr>
          <w:rtl w:val="0"/>
        </w:rPr>
        <w:t xml:space="preserve">ś</w:t>
      </w:r>
      <w:r w:rsidDel="00000000" w:rsidR="00000000" w:rsidRPr="00000000">
        <w:rPr>
          <w:color w:val="000000"/>
          <w:rtl w:val="0"/>
        </w:rPr>
        <w:t xml:space="preserve">ciowego i końcowego robót</w:t>
      </w:r>
      <w:r w:rsidDel="00000000" w:rsidR="00000000" w:rsidRPr="00000000">
        <w:rPr>
          <w:color w:val="000000"/>
          <w:rtl w:val="0"/>
        </w:rPr>
        <w:t xml:space="preserve">.</w:t>
      </w:r>
      <w:r w:rsidDel="00000000" w:rsidR="00000000" w:rsidRPr="00000000">
        <w:rPr>
          <w:color w:val="000000"/>
          <w:rtl w:val="0"/>
        </w:rPr>
        <w:t xml:space="preserve"> </w:t>
      </w:r>
    </w:p>
    <w:p w:rsidR="00000000" w:rsidDel="00000000" w:rsidP="00000000" w:rsidRDefault="00000000" w:rsidRPr="00000000" w14:paraId="0000008F">
      <w:pPr>
        <w:numPr>
          <w:ilvl w:val="0"/>
          <w:numId w:val="18"/>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 przypadku uchylenia się od obowiązku zapłaty wynagrodzenia odpowiednio przez Wykonawcę, podwykonawcę lub dalszego podwykonawcę, 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Odpowiedzialność Zamawiającego za zapłatę podwykonawcom i dalszym podwykonawcom wynagrodzenia jest ograniczona do wysokości wynagrodzenia należnego Wykonawcy od Zamawiającego za wykonanie danego zakresu robót budowlanych, który powierzony został </w:t>
      </w:r>
      <w:r w:rsidDel="00000000" w:rsidR="00000000" w:rsidRPr="00000000">
        <w:rPr>
          <w:color w:val="000000"/>
          <w:rtl w:val="0"/>
        </w:rPr>
        <w:t xml:space="preserve">danemu</w:t>
      </w:r>
      <w:r w:rsidDel="00000000" w:rsidR="00000000" w:rsidRPr="00000000">
        <w:rPr>
          <w:color w:val="000000"/>
          <w:rtl w:val="0"/>
        </w:rPr>
        <w:t xml:space="preserve"> podwykonawcy lub dalszemu podwykonawcy.</w:t>
      </w:r>
    </w:p>
    <w:p w:rsidR="00000000" w:rsidDel="00000000" w:rsidP="00000000" w:rsidRDefault="00000000" w:rsidRPr="00000000" w14:paraId="00000090">
      <w:pPr>
        <w:numPr>
          <w:ilvl w:val="0"/>
          <w:numId w:val="18"/>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Wynagrodzenie, o którym mowa w ust. 1</w:t>
      </w:r>
      <w:r w:rsidDel="00000000" w:rsidR="00000000" w:rsidRPr="00000000">
        <w:rPr>
          <w:rtl w:val="0"/>
        </w:rPr>
        <w:t xml:space="preserve">2</w:t>
      </w:r>
      <w:r w:rsidDel="00000000" w:rsidR="00000000" w:rsidRPr="00000000">
        <w:rPr>
          <w:color w:val="000000"/>
          <w:rtl w:val="0"/>
        </w:rPr>
        <w:t xml:space="preserve">,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rsidR="00000000" w:rsidDel="00000000" w:rsidP="00000000" w:rsidRDefault="00000000" w:rsidRPr="00000000" w14:paraId="00000091">
      <w:pPr>
        <w:numPr>
          <w:ilvl w:val="0"/>
          <w:numId w:val="18"/>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Przed dokonaniem bezpośredniej zapłaty Zamawiający jest obowiązany umożliwić Wykonawcy zgłoszenie pisemnych uwag dotyczących zasadności bezpośredniej zapłaty wynagrodzenia podwykonawcy lub dalszemu podwykonawcy, w terminie 7 dni od dnia poinformowania o tym Wykonawcy. W przypadku zgłoszenia uwag Zamawiający może:</w:t>
      </w:r>
    </w:p>
    <w:p w:rsidR="00000000" w:rsidDel="00000000" w:rsidP="00000000" w:rsidRDefault="00000000" w:rsidRPr="00000000" w14:paraId="00000092">
      <w:pPr>
        <w:numPr>
          <w:ilvl w:val="1"/>
          <w:numId w:val="18"/>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nie dokonać bezpośredniej zapłaty wynagrodzenia podwykonawcy lub dalszemu podwykonawcy, jeżeli Wykonawca wykaże niezasadność takiej zapłaty, albo</w:t>
      </w:r>
    </w:p>
    <w:p w:rsidR="00000000" w:rsidDel="00000000" w:rsidP="00000000" w:rsidRDefault="00000000" w:rsidRPr="00000000" w14:paraId="00000093">
      <w:pPr>
        <w:numPr>
          <w:ilvl w:val="1"/>
          <w:numId w:val="18"/>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złożyć do depozytu sądowego kwotę potrzebną na pokrycie wynagrodzenia podwykonawcy lub dalszego podwykonawcy w przypadku istnienia zasadniczej wątpliwości Zamawiającego co do wysokości należnej zapłaty lub podmiotu, któremu płatność się należy, albo</w:t>
      </w:r>
    </w:p>
    <w:p w:rsidR="00000000" w:rsidDel="00000000" w:rsidP="00000000" w:rsidRDefault="00000000" w:rsidRPr="00000000" w14:paraId="00000094">
      <w:pPr>
        <w:numPr>
          <w:ilvl w:val="1"/>
          <w:numId w:val="18"/>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dokonać bezpośredniej zapłaty wynagrodzenia podwykonawcy lub dalszemu podwykonawcy, jeżeli podwykonawca lub dalszy podwykonawca wykaże zasadność takiej zapłaty.</w:t>
      </w:r>
    </w:p>
    <w:p w:rsidR="00000000" w:rsidDel="00000000" w:rsidP="00000000" w:rsidRDefault="00000000" w:rsidRPr="00000000" w14:paraId="00000095">
      <w:pPr>
        <w:numPr>
          <w:ilvl w:val="0"/>
          <w:numId w:val="18"/>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 przypadku dokonania bezpośredniej zapłaty podwykonawcy lub dalszemu podwykonawcy,</w:t>
      </w:r>
      <w:r w:rsidDel="00000000" w:rsidR="00000000" w:rsidRPr="00000000">
        <w:rPr>
          <w:rtl w:val="0"/>
        </w:rPr>
        <w:t xml:space="preserve">,</w:t>
      </w:r>
      <w:r w:rsidDel="00000000" w:rsidR="00000000" w:rsidRPr="00000000">
        <w:rPr>
          <w:color w:val="000000"/>
          <w:rtl w:val="0"/>
        </w:rPr>
        <w:t xml:space="preserve"> Zamawiający potrąca kwotę wypłaconego wynagrodzenia z wynagrodzenia należnego Wykonawcy.</w:t>
      </w:r>
    </w:p>
    <w:p w:rsidR="00000000" w:rsidDel="00000000" w:rsidP="00000000" w:rsidRDefault="00000000" w:rsidRPr="00000000" w14:paraId="00000096">
      <w:pPr>
        <w:numPr>
          <w:ilvl w:val="0"/>
          <w:numId w:val="18"/>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Wykonawca może dokonać cesji wierzytelności wynikających z niniejszej umowy wyłącznie po uzyskaniu uprzedniej zgody Zamawiającego. </w:t>
      </w:r>
    </w:p>
    <w:p w:rsidR="00000000" w:rsidDel="00000000" w:rsidP="00000000" w:rsidRDefault="00000000" w:rsidRPr="00000000" w14:paraId="00000097">
      <w:pPr>
        <w:pStyle w:val="Heading2"/>
        <w:widowControl w:val="0"/>
        <w:shd w:fill="ffffff" w:val="clear"/>
        <w:tabs>
          <w:tab w:val="left" w:leader="none" w:pos="360"/>
        </w:tabs>
        <w:spacing w:after="80" w:before="80" w:lineRule="auto"/>
        <w:ind w:right="7.204724409448886"/>
        <w:jc w:val="center"/>
        <w:rPr/>
      </w:pPr>
      <w:bookmarkStart w:colFirst="0" w:colLast="0" w:name="_ee400uqezli8" w:id="17"/>
      <w:bookmarkEnd w:id="17"/>
      <w:r w:rsidDel="00000000" w:rsidR="00000000" w:rsidRPr="00000000">
        <w:rPr>
          <w:rtl w:val="0"/>
        </w:rPr>
        <w:t xml:space="preserve">§ 7</w:t>
      </w:r>
    </w:p>
    <w:p w:rsidR="00000000" w:rsidDel="00000000" w:rsidP="00000000" w:rsidRDefault="00000000" w:rsidRPr="00000000" w14:paraId="00000098">
      <w:pPr>
        <w:pStyle w:val="Heading2"/>
        <w:widowControl w:val="0"/>
        <w:shd w:fill="ffffff" w:val="clear"/>
        <w:tabs>
          <w:tab w:val="left" w:leader="none" w:pos="360"/>
        </w:tabs>
        <w:spacing w:after="80" w:before="80" w:lineRule="auto"/>
        <w:ind w:right="7.204724409448886"/>
        <w:jc w:val="center"/>
        <w:rPr/>
      </w:pPr>
      <w:bookmarkStart w:colFirst="0" w:colLast="0" w:name="_isvcquav6cud" w:id="18"/>
      <w:bookmarkEnd w:id="18"/>
      <w:r w:rsidDel="00000000" w:rsidR="00000000" w:rsidRPr="00000000">
        <w:rPr>
          <w:rtl w:val="0"/>
        </w:rPr>
        <w:t xml:space="preserve">Roboty dodatkowe i zamienne</w:t>
      </w:r>
    </w:p>
    <w:p w:rsidR="00000000" w:rsidDel="00000000" w:rsidP="00000000" w:rsidRDefault="00000000" w:rsidRPr="00000000" w14:paraId="00000099">
      <w:pPr>
        <w:numPr>
          <w:ilvl w:val="0"/>
          <w:numId w:val="12"/>
        </w:numPr>
        <w:pBdr>
          <w:top w:space="0" w:sz="0" w:val="nil"/>
          <w:left w:space="0" w:sz="0" w:val="nil"/>
          <w:bottom w:space="0" w:sz="0" w:val="nil"/>
          <w:right w:space="0" w:sz="0" w:val="nil"/>
          <w:between w:space="0" w:sz="0" w:val="nil"/>
        </w:pBdr>
        <w:spacing w:after="0" w:before="80" w:lineRule="auto"/>
        <w:ind w:left="360" w:right="7.204724409448886" w:hanging="360"/>
        <w:jc w:val="both"/>
        <w:rPr>
          <w:color w:val="000000"/>
        </w:rPr>
      </w:pPr>
      <w:r w:rsidDel="00000000" w:rsidR="00000000" w:rsidRPr="00000000">
        <w:rPr>
          <w:color w:val="000000"/>
          <w:rtl w:val="0"/>
        </w:rPr>
        <w:t xml:space="preserve">Zamawiający ma prawo, jeżeli jest to niezbędne dla wykonania przedmiotu niniejszej umowy, polecać Wykonawcy: </w:t>
      </w:r>
    </w:p>
    <w:p w:rsidR="00000000" w:rsidDel="00000000" w:rsidP="00000000" w:rsidRDefault="00000000" w:rsidRPr="00000000" w14:paraId="0000009A">
      <w:pPr>
        <w:numPr>
          <w:ilvl w:val="1"/>
          <w:numId w:val="12"/>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wykonanie robót dodatkowych wynikających z projektu lub zasad wiedzy technicznej i sztuki budowlanej, a nie wyszczególnionych w kosztorysie ofertowym;</w:t>
      </w:r>
    </w:p>
    <w:p w:rsidR="00000000" w:rsidDel="00000000" w:rsidP="00000000" w:rsidRDefault="00000000" w:rsidRPr="00000000" w14:paraId="0000009B">
      <w:pPr>
        <w:numPr>
          <w:ilvl w:val="1"/>
          <w:numId w:val="12"/>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wykonanie rozwiązań zamiennych (robót zamiennych obejmujących np.: zmianę materiałów, technologii wykonania, zaniechania wykonania części robót, itp.) w stosunku do przyjętych w projekcie, jeżeli nie stanowią istotnej zmiany zatwierdzonego projektu.</w:t>
      </w:r>
    </w:p>
    <w:p w:rsidR="00000000" w:rsidDel="00000000" w:rsidP="00000000" w:rsidRDefault="00000000" w:rsidRPr="00000000" w14:paraId="0000009C">
      <w:pPr>
        <w:numPr>
          <w:ilvl w:val="0"/>
          <w:numId w:val="12"/>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Wydanym przez Zamawiającego poleceniem, o których mowa w ust. 1, jest zatwierdzony przez Zamawiającego protokół konieczności, który nie unieważnia w jakiejkolwiek mierze umowy, ale może stanowić podstawę do zmiany – na wniosek Wykonawcy – terminu zakończenia robót, o którym mowa w § 3, o czas niezbędny na wykonanie robót dodatkowych lub zamiennych oraz zmiany wynagrodzenia zgodnie z postanowieniami § 6 umowy. </w:t>
      </w:r>
    </w:p>
    <w:p w:rsidR="00000000" w:rsidDel="00000000" w:rsidP="00000000" w:rsidRDefault="00000000" w:rsidRPr="00000000" w14:paraId="0000009D">
      <w:pPr>
        <w:numPr>
          <w:ilvl w:val="0"/>
          <w:numId w:val="12"/>
        </w:numPr>
        <w:pBdr>
          <w:top w:space="0" w:sz="0" w:val="nil"/>
          <w:left w:space="0" w:sz="0" w:val="nil"/>
          <w:bottom w:space="0" w:sz="0" w:val="nil"/>
          <w:right w:space="0" w:sz="0" w:val="nil"/>
          <w:between w:space="0" w:sz="0" w:val="nil"/>
        </w:pBdr>
        <w:spacing w:after="80" w:lineRule="auto"/>
        <w:ind w:left="360" w:right="7.204724409448886" w:hanging="360"/>
        <w:jc w:val="both"/>
        <w:rPr>
          <w:color w:val="000000"/>
        </w:rPr>
      </w:pPr>
      <w:r w:rsidDel="00000000" w:rsidR="00000000" w:rsidRPr="00000000">
        <w:rPr>
          <w:color w:val="000000"/>
          <w:rtl w:val="0"/>
        </w:rPr>
        <w:t xml:space="preserve">Polecenie wykonania robót dodatkowych lub zamiennych niepowodujących wzrostu wynagrodzenia nie wymaga sporządzania odrębnego aneksu do umowy.</w:t>
      </w:r>
      <w:r w:rsidDel="00000000" w:rsidR="00000000" w:rsidRPr="00000000">
        <w:rPr>
          <w:rtl w:val="0"/>
        </w:rPr>
      </w:r>
    </w:p>
    <w:p w:rsidR="00000000" w:rsidDel="00000000" w:rsidP="00000000" w:rsidRDefault="00000000" w:rsidRPr="00000000" w14:paraId="0000009E">
      <w:pPr>
        <w:pStyle w:val="Heading2"/>
        <w:widowControl w:val="0"/>
        <w:shd w:fill="ffffff" w:val="clear"/>
        <w:tabs>
          <w:tab w:val="left" w:leader="none" w:pos="360"/>
        </w:tabs>
        <w:spacing w:after="80" w:before="80" w:lineRule="auto"/>
        <w:ind w:right="7.204724409448886"/>
        <w:jc w:val="center"/>
        <w:rPr/>
      </w:pPr>
      <w:bookmarkStart w:colFirst="0" w:colLast="0" w:name="_ulr6ffeokfp6" w:id="19"/>
      <w:bookmarkEnd w:id="19"/>
      <w:r w:rsidDel="00000000" w:rsidR="00000000" w:rsidRPr="00000000">
        <w:rPr>
          <w:rtl w:val="0"/>
        </w:rPr>
        <w:t xml:space="preserve">§ 8</w:t>
      </w:r>
    </w:p>
    <w:p w:rsidR="00000000" w:rsidDel="00000000" w:rsidP="00000000" w:rsidRDefault="00000000" w:rsidRPr="00000000" w14:paraId="0000009F">
      <w:pPr>
        <w:pStyle w:val="Heading2"/>
        <w:widowControl w:val="0"/>
        <w:shd w:fill="ffffff" w:val="clear"/>
        <w:tabs>
          <w:tab w:val="left" w:leader="none" w:pos="360"/>
        </w:tabs>
        <w:spacing w:after="80" w:before="80" w:lineRule="auto"/>
        <w:ind w:right="7.204724409448886"/>
        <w:jc w:val="center"/>
        <w:rPr/>
      </w:pPr>
      <w:bookmarkStart w:colFirst="0" w:colLast="0" w:name="_2vfm1dvk5w0s" w:id="20"/>
      <w:bookmarkEnd w:id="20"/>
      <w:r w:rsidDel="00000000" w:rsidR="00000000" w:rsidRPr="00000000">
        <w:rPr>
          <w:rtl w:val="0"/>
        </w:rPr>
        <w:t xml:space="preserve">Kary umowne</w:t>
      </w:r>
    </w:p>
    <w:p w:rsidR="00000000" w:rsidDel="00000000" w:rsidP="00000000" w:rsidRDefault="00000000" w:rsidRPr="00000000" w14:paraId="000000A0">
      <w:pPr>
        <w:numPr>
          <w:ilvl w:val="0"/>
          <w:numId w:val="22"/>
        </w:numPr>
        <w:pBdr>
          <w:top w:space="0" w:sz="0" w:val="nil"/>
          <w:left w:space="0" w:sz="0" w:val="nil"/>
          <w:bottom w:space="0" w:sz="0" w:val="nil"/>
          <w:right w:space="0" w:sz="0" w:val="nil"/>
          <w:between w:space="0" w:sz="0" w:val="nil"/>
        </w:pBdr>
        <w:spacing w:after="0" w:before="80" w:lineRule="auto"/>
        <w:ind w:left="360" w:right="7.204724409448886" w:hanging="360"/>
        <w:jc w:val="both"/>
        <w:rPr>
          <w:color w:val="000000"/>
        </w:rPr>
      </w:pPr>
      <w:r w:rsidDel="00000000" w:rsidR="00000000" w:rsidRPr="00000000">
        <w:rPr>
          <w:color w:val="000000"/>
          <w:rtl w:val="0"/>
        </w:rPr>
        <w:t xml:space="preserve">Wykonawca zapłaci Zamawiającemu karę umowną:</w:t>
      </w:r>
    </w:p>
    <w:p w:rsidR="00000000" w:rsidDel="00000000" w:rsidP="00000000" w:rsidRDefault="00000000" w:rsidRPr="00000000" w14:paraId="000000A1">
      <w:pPr>
        <w:numPr>
          <w:ilvl w:val="1"/>
          <w:numId w:val="22"/>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za odstąpienie od umowy przez Zamawiającego z przyczyn, za które ponosi odpowiedzialność Wykonawca w wysokości 20% wynagrodzenia brutto za przedmiot umowy o którym mowa w § 6 ust. 1;</w:t>
      </w:r>
    </w:p>
    <w:p w:rsidR="00000000" w:rsidDel="00000000" w:rsidP="00000000" w:rsidRDefault="00000000" w:rsidRPr="00000000" w14:paraId="000000A2">
      <w:pPr>
        <w:numPr>
          <w:ilvl w:val="1"/>
          <w:numId w:val="22"/>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za zwłokę w wykonaniu przedmiotu umowy w stosunku do terminu, o którym mowa w § 3 ust. 1 pkt </w:t>
      </w:r>
      <w:r w:rsidDel="00000000" w:rsidR="00000000" w:rsidRPr="00000000">
        <w:rPr>
          <w:rtl w:val="0"/>
        </w:rPr>
        <w:t xml:space="preserve">b</w:t>
      </w:r>
      <w:r w:rsidDel="00000000" w:rsidR="00000000" w:rsidRPr="00000000">
        <w:rPr>
          <w:color w:val="000000"/>
          <w:rtl w:val="0"/>
        </w:rPr>
        <w:t xml:space="preserve"> – w wysokości 0,03% wynagrodzenia brutto za przedmiot umowy o którym mowa w § 6 ust. 1 za każdy dzień zwłoki;</w:t>
      </w:r>
    </w:p>
    <w:p w:rsidR="00000000" w:rsidDel="00000000" w:rsidP="00000000" w:rsidRDefault="00000000" w:rsidRPr="00000000" w14:paraId="000000A3">
      <w:pPr>
        <w:numPr>
          <w:ilvl w:val="1"/>
          <w:numId w:val="22"/>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za zwłokę w usunięciu wad stwierdzonych przy odbiorze w wysokości 0,03% wynagrodzenia brutto za przedmiot umowy o którym mowa w § 6 ust. 1 za każdy dzień zwłoki liczony począwszy od dnia następującego po dniu, w którym wady miały zostać usunięte. W przypadku przekroczenia 7 dni zwłoki, wysokość kar za zwłokę w usunięciu wad stwierdzonych przy odbiorze wynosić będzie 0,05% wynagrodzenia brutto za przedmiot umowy, o którym mowa w § 6 ust. 1 za każdy dzień zwłoki liczony począwszy od dnia następującego po dniu, w którym wady miały zostać usunięte;</w:t>
      </w:r>
    </w:p>
    <w:p w:rsidR="00000000" w:rsidDel="00000000" w:rsidP="00000000" w:rsidRDefault="00000000" w:rsidRPr="00000000" w14:paraId="000000A4">
      <w:pPr>
        <w:numPr>
          <w:ilvl w:val="1"/>
          <w:numId w:val="22"/>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 przypadku stwierdzenia naruszenia postanowień umowy dotyczących zatrudnienia pracowników fizycznych na umowę o pracę, o których mowa w § 2 ust. 2 pkt 1</w:t>
      </w:r>
      <w:r w:rsidDel="00000000" w:rsidR="00000000" w:rsidRPr="00000000">
        <w:rPr>
          <w:rtl w:val="0"/>
        </w:rPr>
        <w:t xml:space="preserve">0</w:t>
      </w:r>
      <w:r w:rsidDel="00000000" w:rsidR="00000000" w:rsidRPr="00000000">
        <w:rPr>
          <w:color w:val="000000"/>
          <w:rtl w:val="0"/>
        </w:rPr>
        <w:t xml:space="preserve">) – w wysokości 1 000,00 zł za każdego niezatrudnionego na umowę o pracę pracownika fizycznego, chociażby dotyczyła tego samego pracownika;</w:t>
      </w:r>
    </w:p>
    <w:p w:rsidR="00000000" w:rsidDel="00000000" w:rsidP="00000000" w:rsidRDefault="00000000" w:rsidRPr="00000000" w14:paraId="000000A5">
      <w:pPr>
        <w:numPr>
          <w:ilvl w:val="1"/>
          <w:numId w:val="22"/>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 przypadku zwłoki w przystąpieniu do usuwania wad w ramach udzielonej gwarancji lub rękojmi, w wysokości 0,05 % wynagrodzenia brutto za przedmiot umowy o którym mowa w § 6 ust. 1 za każdy dzień zwłoki liczony począwszy od dnia następującego po dniu określonym w § 5 ust. 5 jako termin w jakim Wykonawca zobowiązany jest przystąpić do usunięcia wady;</w:t>
      </w:r>
    </w:p>
    <w:p w:rsidR="00000000" w:rsidDel="00000000" w:rsidP="00000000" w:rsidRDefault="00000000" w:rsidRPr="00000000" w14:paraId="000000A6">
      <w:pPr>
        <w:numPr>
          <w:ilvl w:val="1"/>
          <w:numId w:val="22"/>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 przypadku zwłoki w usuwaniu wad w ramach udzielonej gwarancji lub rękojmi, w wysokości 0,05 % wynagrodzenia brutto za przedmiot umowy o którym mowa w § 6 ust. 1 za każdy dzień zwłoki liczony począwszy od dnia następującego po dniu określonym w § 5 ust. 6;</w:t>
      </w:r>
    </w:p>
    <w:p w:rsidR="00000000" w:rsidDel="00000000" w:rsidP="00000000" w:rsidRDefault="00000000" w:rsidRPr="00000000" w14:paraId="000000A7">
      <w:pPr>
        <w:numPr>
          <w:ilvl w:val="1"/>
          <w:numId w:val="22"/>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 przypadku niezłożenia w terminie przez Wykonawcę oświadczenia, o którym mowa w § 2 ust. 2 pkt 1</w:t>
      </w:r>
      <w:r w:rsidDel="00000000" w:rsidR="00000000" w:rsidRPr="00000000">
        <w:rPr>
          <w:rtl w:val="0"/>
        </w:rPr>
        <w:t xml:space="preserve">1</w:t>
      </w:r>
      <w:r w:rsidDel="00000000" w:rsidR="00000000" w:rsidRPr="00000000">
        <w:rPr>
          <w:color w:val="000000"/>
          <w:rtl w:val="0"/>
        </w:rPr>
        <w:t xml:space="preserve"> lub jego aktualizacji, lub dokumentów wskazanych w § 2 ust. 1 pkt 6 lit. a) – w wysokości 500,00 zł za każdy dzień zwłoki;</w:t>
      </w:r>
    </w:p>
    <w:p w:rsidR="00000000" w:rsidDel="00000000" w:rsidP="00000000" w:rsidRDefault="00000000" w:rsidRPr="00000000" w14:paraId="000000A8">
      <w:pPr>
        <w:numPr>
          <w:ilvl w:val="1"/>
          <w:numId w:val="22"/>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 przypadku niezłożenia w terminie przez Wykonawcę kopii nowej polisy, o której mowa w § 9 ust. 1 – w wysokości 1 000,00 zł za każdy dzień zwłoki;</w:t>
      </w:r>
    </w:p>
    <w:p w:rsidR="00000000" w:rsidDel="00000000" w:rsidP="00000000" w:rsidRDefault="00000000" w:rsidRPr="00000000" w14:paraId="000000A9">
      <w:pPr>
        <w:numPr>
          <w:ilvl w:val="1"/>
          <w:numId w:val="22"/>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rtl w:val="0"/>
        </w:rPr>
        <w:t xml:space="preserve">w przypadku braku zapłaty lub nieterminowej zapłaty wynagrodzenia należnego podwykonawcom z tytułu zmiany wysokości wynagrodzenia, o której mowa w § 11 ust. 7 w wysokości 1 000,00 zł za każdy przypadek</w:t>
      </w:r>
      <w:r w:rsidDel="00000000" w:rsidR="00000000" w:rsidRPr="00000000">
        <w:rPr>
          <w:color w:val="000000"/>
          <w:rtl w:val="0"/>
        </w:rPr>
        <w:t xml:space="preserve">.</w:t>
      </w:r>
    </w:p>
    <w:p w:rsidR="00000000" w:rsidDel="00000000" w:rsidP="00000000" w:rsidRDefault="00000000" w:rsidRPr="00000000" w14:paraId="000000AA">
      <w:pPr>
        <w:numPr>
          <w:ilvl w:val="0"/>
          <w:numId w:val="22"/>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Zamawiający zapłaci Wykonawcy karę umowną za odstąpienie od umowy przez Wykonawcę z przyczyn, za które ponosi odpowiedzialność Zamawiający – w wysokości 20% wynagrodzenia umownego brutto za przedmiot umowy o którym mowa w § 6 ust. 1.</w:t>
      </w:r>
    </w:p>
    <w:p w:rsidR="00000000" w:rsidDel="00000000" w:rsidP="00000000" w:rsidRDefault="00000000" w:rsidRPr="00000000" w14:paraId="000000AB">
      <w:pPr>
        <w:numPr>
          <w:ilvl w:val="0"/>
          <w:numId w:val="22"/>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Zamawiający zastrzega sobie prawo do dochodzenia odszkodowania uzupełniającego przewyższającego wysokość kar umownych na zasadach ogólnych. </w:t>
      </w:r>
    </w:p>
    <w:p w:rsidR="00000000" w:rsidDel="00000000" w:rsidP="00000000" w:rsidRDefault="00000000" w:rsidRPr="00000000" w14:paraId="000000AC">
      <w:pPr>
        <w:numPr>
          <w:ilvl w:val="0"/>
          <w:numId w:val="22"/>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 przypadku braku zapłaty lub nieterminowej zapłaty wynagrodzenia należnego podwykonawcom lub dalszym podwykonawcom Wykonawca zapłaci Zamawiającemu karę umowną w wysokości 10% niewypłaconego wynagrodzenia brutto.</w:t>
      </w:r>
    </w:p>
    <w:p w:rsidR="00000000" w:rsidDel="00000000" w:rsidP="00000000" w:rsidRDefault="00000000" w:rsidRPr="00000000" w14:paraId="000000AD">
      <w:pPr>
        <w:numPr>
          <w:ilvl w:val="0"/>
          <w:numId w:val="22"/>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Wykonawca zapłaci Zamawiającemu karę umowną brutto w wysokości 10 000,00 zł za każdy przypadek:</w:t>
      </w:r>
    </w:p>
    <w:p w:rsidR="00000000" w:rsidDel="00000000" w:rsidP="00000000" w:rsidRDefault="00000000" w:rsidRPr="00000000" w14:paraId="000000AE">
      <w:pPr>
        <w:numPr>
          <w:ilvl w:val="1"/>
          <w:numId w:val="22"/>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nieprzedłożenia</w:t>
      </w:r>
      <w:r w:rsidDel="00000000" w:rsidR="00000000" w:rsidRPr="00000000">
        <w:rPr>
          <w:color w:val="000000"/>
          <w:rtl w:val="0"/>
        </w:rPr>
        <w:t xml:space="preserve"> Zamawiającemu do zatwierdzenia projektu umowy o podwykonawstwo lub dalsze podwykonawstwo, a także projektu jej zmiany;</w:t>
      </w:r>
    </w:p>
    <w:p w:rsidR="00000000" w:rsidDel="00000000" w:rsidP="00000000" w:rsidRDefault="00000000" w:rsidRPr="00000000" w14:paraId="000000AF">
      <w:pPr>
        <w:numPr>
          <w:ilvl w:val="1"/>
          <w:numId w:val="22"/>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nieprzedłożenia</w:t>
      </w:r>
      <w:r w:rsidDel="00000000" w:rsidR="00000000" w:rsidRPr="00000000">
        <w:rPr>
          <w:color w:val="000000"/>
          <w:rtl w:val="0"/>
        </w:rPr>
        <w:t xml:space="preserve"> Zamawiającemu poświadczonej za zgodność z oryginałem kopii umowy o podwykonawstwo, a także jej zmiany;  </w:t>
      </w:r>
    </w:p>
    <w:p w:rsidR="00000000" w:rsidDel="00000000" w:rsidP="00000000" w:rsidRDefault="00000000" w:rsidRPr="00000000" w14:paraId="000000B0">
      <w:pPr>
        <w:numPr>
          <w:ilvl w:val="1"/>
          <w:numId w:val="22"/>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braku zmiany umowy o podwykonawstwo w zakresie terminu zapłaty. </w:t>
      </w:r>
    </w:p>
    <w:p w:rsidR="00000000" w:rsidDel="00000000" w:rsidP="00000000" w:rsidRDefault="00000000" w:rsidRPr="00000000" w14:paraId="000000B1">
      <w:pPr>
        <w:numPr>
          <w:ilvl w:val="0"/>
          <w:numId w:val="22"/>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Zamawiający zastrzega sobie, a Wykonawca wyraża zgodę na potrącenie z należnego Wykonawcy wynagrodzenia kar umownych oraz innych wierzytelności wynikających z niewykonania lub nienależytego wykonania przedmiotu tej, jak i innych umów przez Wykonawcę.</w:t>
      </w:r>
    </w:p>
    <w:p w:rsidR="00000000" w:rsidDel="00000000" w:rsidP="00000000" w:rsidRDefault="00000000" w:rsidRPr="00000000" w14:paraId="000000B2">
      <w:pPr>
        <w:numPr>
          <w:ilvl w:val="0"/>
          <w:numId w:val="22"/>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Obciążenie Wykonawcy karą umowną oraz innymi wierzytelnościami będzie dokonywane na podstawie noty w terminie 7 dni od daty jej wystawienia.</w:t>
      </w:r>
    </w:p>
    <w:p w:rsidR="00000000" w:rsidDel="00000000" w:rsidP="00000000" w:rsidRDefault="00000000" w:rsidRPr="00000000" w14:paraId="000000B3">
      <w:pPr>
        <w:numPr>
          <w:ilvl w:val="0"/>
          <w:numId w:val="22"/>
        </w:numPr>
        <w:pBdr>
          <w:top w:space="0" w:sz="0" w:val="nil"/>
          <w:left w:space="0" w:sz="0" w:val="nil"/>
          <w:bottom w:space="0" w:sz="0" w:val="nil"/>
          <w:right w:space="0" w:sz="0" w:val="nil"/>
          <w:between w:space="0" w:sz="0" w:val="nil"/>
        </w:pBdr>
        <w:spacing w:after="80" w:lineRule="auto"/>
        <w:ind w:left="360" w:right="7.204724409448886" w:hanging="360"/>
        <w:jc w:val="both"/>
        <w:rPr>
          <w:color w:val="000000"/>
        </w:rPr>
      </w:pPr>
      <w:r w:rsidDel="00000000" w:rsidR="00000000" w:rsidRPr="00000000">
        <w:rPr>
          <w:color w:val="000000"/>
          <w:rtl w:val="0"/>
        </w:rPr>
        <w:t xml:space="preserve">Łączna wartość kar umownych naliczonych przez Zamawiającego nie </w:t>
      </w:r>
      <w:r w:rsidDel="00000000" w:rsidR="00000000" w:rsidRPr="00000000">
        <w:rPr>
          <w:color w:val="000000"/>
          <w:rtl w:val="0"/>
        </w:rPr>
        <w:t xml:space="preserve">przekroczy</w:t>
      </w:r>
      <w:r w:rsidDel="00000000" w:rsidR="00000000" w:rsidRPr="00000000">
        <w:rPr>
          <w:color w:val="000000"/>
          <w:rtl w:val="0"/>
        </w:rPr>
        <w:t xml:space="preserve"> kwoty 30% wynagrodzenia brutto za przedmiot umowy, o której mowa w § 6 ust. 1.</w:t>
      </w:r>
      <w:r w:rsidDel="00000000" w:rsidR="00000000" w:rsidRPr="00000000">
        <w:rPr>
          <w:rtl w:val="0"/>
        </w:rPr>
      </w:r>
    </w:p>
    <w:p w:rsidR="00000000" w:rsidDel="00000000" w:rsidP="00000000" w:rsidRDefault="00000000" w:rsidRPr="00000000" w14:paraId="000000B4">
      <w:pPr>
        <w:pStyle w:val="Heading2"/>
        <w:widowControl w:val="0"/>
        <w:shd w:fill="ffffff" w:val="clear"/>
        <w:tabs>
          <w:tab w:val="left" w:leader="none" w:pos="426"/>
        </w:tabs>
        <w:spacing w:after="80" w:before="80" w:lineRule="auto"/>
        <w:ind w:right="7.204724409448886"/>
        <w:jc w:val="center"/>
        <w:rPr/>
      </w:pPr>
      <w:bookmarkStart w:colFirst="0" w:colLast="0" w:name="_wkn2w66nenkc" w:id="21"/>
      <w:bookmarkEnd w:id="21"/>
      <w:r w:rsidDel="00000000" w:rsidR="00000000" w:rsidRPr="00000000">
        <w:rPr>
          <w:rtl w:val="0"/>
        </w:rPr>
        <w:t xml:space="preserve">§ 9</w:t>
      </w:r>
    </w:p>
    <w:p w:rsidR="00000000" w:rsidDel="00000000" w:rsidP="00000000" w:rsidRDefault="00000000" w:rsidRPr="00000000" w14:paraId="000000B5">
      <w:pPr>
        <w:pStyle w:val="Heading2"/>
        <w:widowControl w:val="0"/>
        <w:shd w:fill="ffffff" w:val="clear"/>
        <w:tabs>
          <w:tab w:val="left" w:leader="none" w:pos="360"/>
        </w:tabs>
        <w:spacing w:after="80" w:before="80" w:lineRule="auto"/>
        <w:ind w:right="7.204724409448886"/>
        <w:jc w:val="center"/>
        <w:rPr/>
      </w:pPr>
      <w:bookmarkStart w:colFirst="0" w:colLast="0" w:name="_izb1iyxyoqv9" w:id="22"/>
      <w:bookmarkEnd w:id="22"/>
      <w:r w:rsidDel="00000000" w:rsidR="00000000" w:rsidRPr="00000000">
        <w:rPr>
          <w:rtl w:val="0"/>
        </w:rPr>
        <w:t xml:space="preserve">Ubezpieczenie OC</w:t>
      </w:r>
    </w:p>
    <w:p w:rsidR="00000000" w:rsidDel="00000000" w:rsidP="00000000" w:rsidRDefault="00000000" w:rsidRPr="00000000" w14:paraId="000000B6">
      <w:pPr>
        <w:pBdr>
          <w:top w:space="0" w:sz="0" w:val="nil"/>
          <w:left w:space="0" w:sz="0" w:val="nil"/>
          <w:bottom w:space="0" w:sz="0" w:val="nil"/>
          <w:right w:space="0" w:sz="0" w:val="nil"/>
          <w:between w:space="0" w:sz="0" w:val="nil"/>
        </w:pBdr>
        <w:tabs>
          <w:tab w:val="left" w:leader="none" w:pos="426"/>
        </w:tabs>
        <w:spacing w:after="80" w:before="80" w:lineRule="auto"/>
        <w:ind w:right="7.204724409448886"/>
        <w:jc w:val="both"/>
        <w:rPr>
          <w:b w:val="1"/>
          <w:bCs w:val="1"/>
          <w:color w:val="000000"/>
        </w:rPr>
      </w:pPr>
      <w:r w:rsidDel="00000000" w:rsidR="00000000" w:rsidRPr="00000000">
        <w:rPr>
          <w:color w:val="000000"/>
          <w:rtl w:val="0"/>
        </w:rPr>
        <w:t xml:space="preserve">Wykonawca oświadcza, że posiada i będzie utrzymywał przez cały okres obowiązywania niniejszej Umowy, umowę ubezpieczenia odpowiedzialności cywilnej za szkody osobowe i rzeczowe wraz z ich następstwami wyrządzone przez Wykonawcę osobom trzecim, w tym Zamawiającemu w związku z prowadzeniem działalności gospodarczej, w wysokości minimum </w:t>
      </w:r>
      <w:r w:rsidDel="00000000" w:rsidR="00000000" w:rsidRPr="00000000">
        <w:rPr>
          <w:rtl w:val="0"/>
        </w:rPr>
        <w:t xml:space="preserve">2</w:t>
      </w:r>
      <w:r w:rsidDel="00000000" w:rsidR="00000000" w:rsidRPr="00000000">
        <w:rPr>
          <w:color w:val="000000"/>
          <w:rtl w:val="0"/>
        </w:rPr>
        <w:t xml:space="preserve"> 000 000,00  zł. Kopia aktualnej polisy OC stanowi załącznik nr 2 do umowy. W każdym przypadku, gdy okres obowiązywania polisy ubezpieczenia będzie krótszy, aniżeli czas trwania Umowy, Wykonawca, w terminie nie później niż 14 dni przed jej wygaśnięciem, przedłoży Zamawiającemu kserokopię nowej polisy.</w:t>
      </w:r>
      <w:r w:rsidDel="00000000" w:rsidR="00000000" w:rsidRPr="00000000">
        <w:rPr>
          <w:rtl w:val="0"/>
        </w:rPr>
      </w:r>
    </w:p>
    <w:p w:rsidR="00000000" w:rsidDel="00000000" w:rsidP="00000000" w:rsidRDefault="00000000" w:rsidRPr="00000000" w14:paraId="000000B7">
      <w:pPr>
        <w:pStyle w:val="Heading2"/>
        <w:widowControl w:val="0"/>
        <w:shd w:fill="ffffff" w:val="clear"/>
        <w:tabs>
          <w:tab w:val="left" w:leader="none" w:pos="426"/>
        </w:tabs>
        <w:spacing w:after="80" w:before="80" w:lineRule="auto"/>
        <w:ind w:right="7.204724409448886"/>
        <w:jc w:val="center"/>
        <w:rPr/>
      </w:pPr>
      <w:bookmarkStart w:colFirst="0" w:colLast="0" w:name="_ll3nvu2yu4g8" w:id="23"/>
      <w:bookmarkEnd w:id="23"/>
      <w:r w:rsidDel="00000000" w:rsidR="00000000" w:rsidRPr="00000000">
        <w:rPr>
          <w:rtl w:val="0"/>
        </w:rPr>
        <w:t xml:space="preserve">§ 10</w:t>
      </w:r>
    </w:p>
    <w:p w:rsidR="00000000" w:rsidDel="00000000" w:rsidP="00000000" w:rsidRDefault="00000000" w:rsidRPr="00000000" w14:paraId="000000B8">
      <w:pPr>
        <w:pStyle w:val="Heading2"/>
        <w:widowControl w:val="0"/>
        <w:shd w:fill="ffffff" w:val="clear"/>
        <w:tabs>
          <w:tab w:val="left" w:leader="none" w:pos="360"/>
        </w:tabs>
        <w:spacing w:after="80" w:before="80" w:lineRule="auto"/>
        <w:ind w:right="7.204724409448886"/>
        <w:jc w:val="center"/>
        <w:rPr/>
      </w:pPr>
      <w:bookmarkStart w:colFirst="0" w:colLast="0" w:name="_onr3w51krrqm" w:id="24"/>
      <w:bookmarkEnd w:id="24"/>
      <w:r w:rsidDel="00000000" w:rsidR="00000000" w:rsidRPr="00000000">
        <w:rPr>
          <w:rtl w:val="0"/>
        </w:rPr>
        <w:t xml:space="preserve">Zmiana umowy</w:t>
      </w:r>
    </w:p>
    <w:p w:rsidR="00000000" w:rsidDel="00000000" w:rsidP="00000000" w:rsidRDefault="00000000" w:rsidRPr="00000000" w14:paraId="000000B9">
      <w:pPr>
        <w:numPr>
          <w:ilvl w:val="0"/>
          <w:numId w:val="23"/>
        </w:numPr>
        <w:pBdr>
          <w:top w:space="0" w:sz="0" w:val="nil"/>
          <w:left w:space="0" w:sz="0" w:val="nil"/>
          <w:bottom w:space="0" w:sz="0" w:val="nil"/>
          <w:right w:space="0" w:sz="0" w:val="nil"/>
          <w:between w:space="0" w:sz="0" w:val="nil"/>
        </w:pBdr>
        <w:spacing w:after="0" w:before="80" w:lineRule="auto"/>
        <w:ind w:left="360" w:right="7.204724409448886" w:hanging="360"/>
        <w:jc w:val="both"/>
        <w:rPr>
          <w:color w:val="000000"/>
        </w:rPr>
      </w:pPr>
      <w:r w:rsidDel="00000000" w:rsidR="00000000" w:rsidRPr="00000000">
        <w:rPr>
          <w:color w:val="000000"/>
          <w:rtl w:val="0"/>
        </w:rPr>
        <w:t xml:space="preserve">Zmiana postanowień zawartej umowy, może nastąpić w sytuacjach i na zasadach określonych w art. 455 ustawy Pzp, za zgodą obu stron wyrażoną na piśmie, w formie aneksu, pod rygorem nieważności takiej zmiany, z zastrzeżeniem § 7 ust. 3.</w:t>
      </w:r>
    </w:p>
    <w:p w:rsidR="00000000" w:rsidDel="00000000" w:rsidP="00000000" w:rsidRDefault="00000000" w:rsidRPr="00000000" w14:paraId="000000BA">
      <w:pPr>
        <w:numPr>
          <w:ilvl w:val="0"/>
          <w:numId w:val="23"/>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Zmiany przewidywane w umowie mogą być inicjowane przez Zamawiającego lub przez Wykonawcę.</w:t>
      </w:r>
    </w:p>
    <w:p w:rsidR="00000000" w:rsidDel="00000000" w:rsidP="00000000" w:rsidRDefault="00000000" w:rsidRPr="00000000" w14:paraId="000000BB">
      <w:pPr>
        <w:numPr>
          <w:ilvl w:val="0"/>
          <w:numId w:val="23"/>
        </w:numPr>
        <w:spacing w:after="0" w:lineRule="auto"/>
        <w:ind w:left="360" w:right="7.204724409448886" w:hanging="360"/>
        <w:jc w:val="both"/>
        <w:rPr/>
      </w:pPr>
      <w:r w:rsidDel="00000000" w:rsidR="00000000" w:rsidRPr="00000000">
        <w:rPr>
          <w:rtl w:val="0"/>
        </w:rPr>
        <w:t xml:space="preserve">Zamawiający przewiduje zmianę umowy w przypadku:</w:t>
      </w:r>
    </w:p>
    <w:p w:rsidR="00000000" w:rsidDel="00000000" w:rsidP="00000000" w:rsidRDefault="00000000" w:rsidRPr="00000000" w14:paraId="000000BC">
      <w:pPr>
        <w:numPr>
          <w:ilvl w:val="0"/>
          <w:numId w:val="9"/>
        </w:numPr>
        <w:spacing w:after="0" w:lineRule="auto"/>
        <w:ind w:left="720" w:right="7.204724409448886" w:hanging="360"/>
        <w:jc w:val="both"/>
        <w:rPr/>
      </w:pPr>
      <w:r w:rsidDel="00000000" w:rsidR="00000000" w:rsidRPr="00000000">
        <w:rPr>
          <w:rtl w:val="0"/>
        </w:rPr>
        <w:t xml:space="preserve">zmiany stawek podatku od towarów i usług oraz podatku akcyzowego obowiązujących w dacie powstania obowiązku podatkowego w czasie trwania umowy;</w:t>
      </w:r>
    </w:p>
    <w:p w:rsidR="00000000" w:rsidDel="00000000" w:rsidP="00000000" w:rsidRDefault="00000000" w:rsidRPr="00000000" w14:paraId="000000BD">
      <w:pPr>
        <w:numPr>
          <w:ilvl w:val="0"/>
          <w:numId w:val="9"/>
        </w:numPr>
        <w:spacing w:after="0" w:lineRule="auto"/>
        <w:ind w:left="720" w:right="7.204724409448886" w:hanging="360"/>
        <w:jc w:val="both"/>
        <w:rPr/>
      </w:pPr>
      <w:r w:rsidDel="00000000" w:rsidR="00000000" w:rsidRPr="00000000">
        <w:rPr>
          <w:rtl w:val="0"/>
        </w:rPr>
        <w:t xml:space="preserve">zmiany wysokości minimalnego wynagrodzenia za pracę albo wysokości minimalnej stawki godzinowej ustalonych na podstawie ustawy z dnia 10 października 2002 r. o minimalnym wynagrodzeniu za pracę;</w:t>
      </w:r>
    </w:p>
    <w:p w:rsidR="00000000" w:rsidDel="00000000" w:rsidP="00000000" w:rsidRDefault="00000000" w:rsidRPr="00000000" w14:paraId="000000BE">
      <w:pPr>
        <w:numPr>
          <w:ilvl w:val="0"/>
          <w:numId w:val="9"/>
        </w:numPr>
        <w:spacing w:after="0" w:lineRule="auto"/>
        <w:ind w:left="720" w:right="7.204724409448886" w:hanging="360"/>
        <w:jc w:val="both"/>
        <w:rPr/>
      </w:pPr>
      <w:r w:rsidDel="00000000" w:rsidR="00000000" w:rsidRPr="00000000">
        <w:rPr>
          <w:rtl w:val="0"/>
        </w:rPr>
        <w:t xml:space="preserve">zmiany zasad podlegania ubezpieczeniom społecznym lub ubezpieczeniu zdrowotnemu lub wysokości stawki składki na ubezpieczenia społeczne lub zdrowotne;</w:t>
      </w:r>
    </w:p>
    <w:p w:rsidR="00000000" w:rsidDel="00000000" w:rsidP="00000000" w:rsidRDefault="00000000" w:rsidRPr="00000000" w14:paraId="000000BF">
      <w:pPr>
        <w:numPr>
          <w:ilvl w:val="0"/>
          <w:numId w:val="9"/>
        </w:numPr>
        <w:spacing w:after="0" w:lineRule="auto"/>
        <w:ind w:left="720" w:right="7.204724409448886" w:hanging="360"/>
        <w:jc w:val="both"/>
        <w:rPr/>
      </w:pPr>
      <w:r w:rsidDel="00000000" w:rsidR="00000000" w:rsidRPr="00000000">
        <w:rPr>
          <w:rtl w:val="0"/>
        </w:rPr>
        <w:t xml:space="preserve">zmiany zasad gromadzenia i wysokości wpłat pracowniczych planów kapitałowych, o których mowa w ustawie z dnia 4 października 2018 r. o pracowniczych planach kapitałowych</w:t>
      </w:r>
    </w:p>
    <w:p w:rsidR="00000000" w:rsidDel="00000000" w:rsidP="00000000" w:rsidRDefault="00000000" w:rsidRPr="00000000" w14:paraId="000000C0">
      <w:pPr>
        <w:spacing w:after="0" w:lineRule="auto"/>
        <w:ind w:left="425.19685039370086" w:right="7.204724409448886" w:firstLine="0"/>
        <w:jc w:val="both"/>
        <w:rPr/>
      </w:pPr>
      <w:r w:rsidDel="00000000" w:rsidR="00000000" w:rsidRPr="00000000">
        <w:rPr>
          <w:rtl w:val="0"/>
        </w:rPr>
        <w:t xml:space="preserve">- jeżeli zmiany te będą miały wpływ na koszty wykonania zamówienia przez wykonawcę.</w:t>
      </w:r>
    </w:p>
    <w:p w:rsidR="00000000" w:rsidDel="00000000" w:rsidP="00000000" w:rsidRDefault="00000000" w:rsidRPr="00000000" w14:paraId="000000C1">
      <w:pPr>
        <w:numPr>
          <w:ilvl w:val="0"/>
          <w:numId w:val="23"/>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Zamawiający dodatkowo przewiduje możliwość wprowadzenia następujących zmian w umowie:</w:t>
      </w:r>
    </w:p>
    <w:p w:rsidR="00000000" w:rsidDel="00000000" w:rsidP="00000000" w:rsidRDefault="00000000" w:rsidRPr="00000000" w14:paraId="000000C2">
      <w:pPr>
        <w:numPr>
          <w:ilvl w:val="1"/>
          <w:numId w:val="23"/>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zmiany wynagrodzenia w przypadkach i na warunkach opisanych w § 6 ust. </w:t>
      </w:r>
      <w:r w:rsidDel="00000000" w:rsidR="00000000" w:rsidRPr="00000000">
        <w:rPr>
          <w:rtl w:val="0"/>
        </w:rPr>
        <w:t xml:space="preserve">7 i 9</w:t>
      </w:r>
      <w:r w:rsidDel="00000000" w:rsidR="00000000" w:rsidRPr="00000000">
        <w:rPr>
          <w:color w:val="000000"/>
          <w:rtl w:val="0"/>
        </w:rPr>
        <w:t xml:space="preserve">, jeżeli będą one miały wpływ na cenę;</w:t>
      </w:r>
    </w:p>
    <w:p w:rsidR="00000000" w:rsidDel="00000000" w:rsidP="00000000" w:rsidRDefault="00000000" w:rsidRPr="00000000" w14:paraId="000000C3">
      <w:pPr>
        <w:numPr>
          <w:ilvl w:val="1"/>
          <w:numId w:val="23"/>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zmiany terminu zakończenia realizacji przedmiotu umowy w przypadku:</w:t>
      </w:r>
    </w:p>
    <w:p w:rsidR="00000000" w:rsidDel="00000000" w:rsidP="00000000" w:rsidRDefault="00000000" w:rsidRPr="00000000" w14:paraId="000000C4">
      <w:pPr>
        <w:numPr>
          <w:ilvl w:val="2"/>
          <w:numId w:val="23"/>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gdy w trakcie realizacji inwestycji zajdzie konieczność:</w:t>
      </w:r>
    </w:p>
    <w:p w:rsidR="00000000" w:rsidDel="00000000" w:rsidP="00000000" w:rsidRDefault="00000000" w:rsidRPr="00000000" w14:paraId="000000C5">
      <w:pPr>
        <w:numPr>
          <w:ilvl w:val="5"/>
          <w:numId w:val="23"/>
        </w:numPr>
        <w:pBdr>
          <w:top w:space="0" w:sz="0" w:val="nil"/>
          <w:left w:space="0" w:sz="0" w:val="nil"/>
          <w:bottom w:space="0" w:sz="0" w:val="nil"/>
          <w:right w:space="0" w:sz="0" w:val="nil"/>
          <w:between w:space="0" w:sz="0" w:val="nil"/>
        </w:pBdr>
        <w:spacing w:after="0" w:lineRule="auto"/>
        <w:ind w:left="1418" w:right="7.204724409448886" w:hanging="360"/>
        <w:jc w:val="both"/>
        <w:rPr>
          <w:color w:val="000000"/>
        </w:rPr>
      </w:pPr>
      <w:r w:rsidDel="00000000" w:rsidR="00000000" w:rsidRPr="00000000">
        <w:rPr>
          <w:color w:val="000000"/>
          <w:rtl w:val="0"/>
        </w:rPr>
        <w:t xml:space="preserve">wykonania robót dodatkowych, o których mowa w §7 ust. 1 pkt 1),</w:t>
      </w:r>
    </w:p>
    <w:p w:rsidR="00000000" w:rsidDel="00000000" w:rsidP="00000000" w:rsidRDefault="00000000" w:rsidRPr="00000000" w14:paraId="000000C6">
      <w:pPr>
        <w:numPr>
          <w:ilvl w:val="5"/>
          <w:numId w:val="23"/>
        </w:numPr>
        <w:pBdr>
          <w:top w:space="0" w:sz="0" w:val="nil"/>
          <w:left w:space="0" w:sz="0" w:val="nil"/>
          <w:bottom w:space="0" w:sz="0" w:val="nil"/>
          <w:right w:space="0" w:sz="0" w:val="nil"/>
          <w:between w:space="0" w:sz="0" w:val="nil"/>
        </w:pBdr>
        <w:spacing w:after="0" w:lineRule="auto"/>
        <w:ind w:left="1418" w:right="7.204724409448886" w:hanging="360"/>
        <w:jc w:val="both"/>
        <w:rPr>
          <w:color w:val="000000"/>
        </w:rPr>
      </w:pPr>
      <w:r w:rsidDel="00000000" w:rsidR="00000000" w:rsidRPr="00000000">
        <w:rPr>
          <w:color w:val="000000"/>
          <w:rtl w:val="0"/>
        </w:rPr>
        <w:t xml:space="preserve">wykonania rozwiązań zamiennych, o których mowa w §7 ust. 1 pkt 2),</w:t>
      </w:r>
    </w:p>
    <w:p w:rsidR="00000000" w:rsidDel="00000000" w:rsidP="00000000" w:rsidRDefault="00000000" w:rsidRPr="00000000" w14:paraId="000000C7">
      <w:pPr>
        <w:numPr>
          <w:ilvl w:val="2"/>
          <w:numId w:val="23"/>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z przyczyn leżących po stronie Zamawiającego,</w:t>
      </w:r>
    </w:p>
    <w:p w:rsidR="00000000" w:rsidDel="00000000" w:rsidP="00000000" w:rsidRDefault="00000000" w:rsidRPr="00000000" w14:paraId="000000C8">
      <w:pPr>
        <w:numPr>
          <w:ilvl w:val="2"/>
          <w:numId w:val="23"/>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działania siły wyższej rozumianej jako zdarzenie zewnętrzne, niemożliwe do przewidzenia i niemożliwe do zapobieżenia mającej bezpośredni wpływ na terminowość wykonywania robót;</w:t>
      </w:r>
    </w:p>
    <w:p w:rsidR="00000000" w:rsidDel="00000000" w:rsidP="00000000" w:rsidRDefault="00000000" w:rsidRPr="00000000" w14:paraId="000000C9">
      <w:pPr>
        <w:numPr>
          <w:ilvl w:val="1"/>
          <w:numId w:val="23"/>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zmiany osób uczestniczących w realizacji przedmiotu umowy, których Wykonawca wskazał w ofercie, na inne osoby spełniające wymagania określone w </w:t>
      </w:r>
      <w:r w:rsidDel="00000000" w:rsidR="00000000" w:rsidRPr="00000000">
        <w:rPr>
          <w:color w:val="000000"/>
          <w:rtl w:val="0"/>
        </w:rPr>
        <w:t xml:space="preserve">SWZ</w:t>
      </w:r>
      <w:r w:rsidDel="00000000" w:rsidR="00000000" w:rsidRPr="00000000">
        <w:rPr>
          <w:color w:val="000000"/>
          <w:rtl w:val="0"/>
        </w:rPr>
        <w:t xml:space="preserve">;</w:t>
      </w:r>
    </w:p>
    <w:p w:rsidR="00000000" w:rsidDel="00000000" w:rsidP="00000000" w:rsidRDefault="00000000" w:rsidRPr="00000000" w14:paraId="000000CA">
      <w:pPr>
        <w:numPr>
          <w:ilvl w:val="1"/>
          <w:numId w:val="23"/>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zmiany podwykonawcy lub zakresu podwykonawstwa z zachowaniem zasad określonych w § 1</w:t>
      </w:r>
      <w:r w:rsidDel="00000000" w:rsidR="00000000" w:rsidRPr="00000000">
        <w:rPr>
          <w:rtl w:val="0"/>
        </w:rPr>
        <w:t xml:space="preserve">2</w:t>
      </w:r>
      <w:r w:rsidDel="00000000" w:rsidR="00000000" w:rsidRPr="00000000">
        <w:rPr>
          <w:color w:val="000000"/>
          <w:rtl w:val="0"/>
        </w:rPr>
        <w:t xml:space="preserve">.</w:t>
      </w:r>
    </w:p>
    <w:p w:rsidR="00000000" w:rsidDel="00000000" w:rsidP="00000000" w:rsidRDefault="00000000" w:rsidRPr="00000000" w14:paraId="000000CB">
      <w:pPr>
        <w:numPr>
          <w:ilvl w:val="0"/>
          <w:numId w:val="23"/>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Propozycje korekty terminów zostaną przedłożone każdorazowo Zamawiającemu w terminie 7 dni po powzięciu wiadomości o konieczności wprowadzenia zmian. Minimalny okres przesunięcia terminu zakończenia przedmiotu umowy z przyczyn wymienionych w ust. </w:t>
      </w:r>
      <w:r w:rsidDel="00000000" w:rsidR="00000000" w:rsidRPr="00000000">
        <w:rPr>
          <w:rtl w:val="0"/>
        </w:rPr>
        <w:t xml:space="preserve">4</w:t>
      </w:r>
      <w:r w:rsidDel="00000000" w:rsidR="00000000" w:rsidRPr="00000000">
        <w:rPr>
          <w:color w:val="000000"/>
          <w:rtl w:val="0"/>
        </w:rPr>
        <w:t xml:space="preserve"> pkt </w:t>
      </w:r>
      <w:r w:rsidDel="00000000" w:rsidR="00000000" w:rsidRPr="00000000">
        <w:rPr>
          <w:rtl w:val="0"/>
        </w:rPr>
        <w:t xml:space="preserve">2</w:t>
      </w:r>
      <w:r w:rsidDel="00000000" w:rsidR="00000000" w:rsidRPr="00000000">
        <w:rPr>
          <w:color w:val="000000"/>
          <w:rtl w:val="0"/>
        </w:rPr>
        <w:t xml:space="preserve">) lit. b) oraz c), będzie równy okresowi przerwy lub przestoju. Okres przesunięcia terminu zakończenia przedmiotu umowy z przyczyn wymienionych w ust. </w:t>
      </w:r>
      <w:r w:rsidDel="00000000" w:rsidR="00000000" w:rsidRPr="00000000">
        <w:rPr>
          <w:rtl w:val="0"/>
        </w:rPr>
        <w:t xml:space="preserve">4</w:t>
      </w:r>
      <w:r w:rsidDel="00000000" w:rsidR="00000000" w:rsidRPr="00000000">
        <w:rPr>
          <w:color w:val="000000"/>
          <w:rtl w:val="0"/>
        </w:rPr>
        <w:t xml:space="preserve"> pkt </w:t>
      </w:r>
      <w:r w:rsidDel="00000000" w:rsidR="00000000" w:rsidRPr="00000000">
        <w:rPr>
          <w:rtl w:val="0"/>
        </w:rPr>
        <w:t xml:space="preserve">2</w:t>
      </w:r>
      <w:r w:rsidDel="00000000" w:rsidR="00000000" w:rsidRPr="00000000">
        <w:rPr>
          <w:color w:val="000000"/>
          <w:rtl w:val="0"/>
        </w:rPr>
        <w:t xml:space="preserve">) lit. a) ustalony będzie w oparciu o realny wpływ tych przyczyn na termin zakończenia przedmiotu umowy.</w:t>
      </w:r>
    </w:p>
    <w:p w:rsidR="00000000" w:rsidDel="00000000" w:rsidP="00000000" w:rsidRDefault="00000000" w:rsidRPr="00000000" w14:paraId="000000CC">
      <w:pPr>
        <w:numPr>
          <w:ilvl w:val="0"/>
          <w:numId w:val="23"/>
        </w:numPr>
        <w:pBdr>
          <w:top w:space="0" w:sz="0" w:val="nil"/>
          <w:left w:space="0" w:sz="0" w:val="nil"/>
          <w:bottom w:space="0" w:sz="0" w:val="nil"/>
          <w:right w:space="0" w:sz="0" w:val="nil"/>
          <w:between w:space="0" w:sz="0" w:val="nil"/>
        </w:pBdr>
        <w:spacing w:after="80" w:lineRule="auto"/>
        <w:ind w:left="360" w:right="7.204724409448886" w:hanging="360"/>
        <w:jc w:val="both"/>
        <w:rPr>
          <w:color w:val="000000"/>
        </w:rPr>
      </w:pPr>
      <w:r w:rsidDel="00000000" w:rsidR="00000000" w:rsidRPr="00000000">
        <w:rPr>
          <w:color w:val="000000"/>
          <w:rtl w:val="0"/>
        </w:rPr>
        <w:t xml:space="preserve">W przypadku dokonywania zmian umowy, o których mowa w ust. </w:t>
      </w:r>
      <w:r w:rsidDel="00000000" w:rsidR="00000000" w:rsidRPr="00000000">
        <w:rPr>
          <w:rtl w:val="0"/>
        </w:rPr>
        <w:t xml:space="preserve">4</w:t>
      </w:r>
      <w:r w:rsidDel="00000000" w:rsidR="00000000" w:rsidRPr="00000000">
        <w:rPr>
          <w:color w:val="000000"/>
          <w:rtl w:val="0"/>
        </w:rPr>
        <w:t xml:space="preserve"> pkt </w:t>
      </w:r>
      <w:r w:rsidDel="00000000" w:rsidR="00000000" w:rsidRPr="00000000">
        <w:rPr>
          <w:rtl w:val="0"/>
        </w:rPr>
        <w:t xml:space="preserve">2</w:t>
      </w:r>
      <w:r w:rsidDel="00000000" w:rsidR="00000000" w:rsidRPr="00000000">
        <w:rPr>
          <w:color w:val="000000"/>
          <w:rtl w:val="0"/>
        </w:rPr>
        <w:t xml:space="preserve">), postanowienia umowy w szczególności dotyczące kar umownych będą miały zastosowanie do nowych terminów.</w:t>
      </w:r>
      <w:r w:rsidDel="00000000" w:rsidR="00000000" w:rsidRPr="00000000">
        <w:rPr>
          <w:rtl w:val="0"/>
        </w:rPr>
      </w:r>
    </w:p>
    <w:p w:rsidR="00000000" w:rsidDel="00000000" w:rsidP="00000000" w:rsidRDefault="00000000" w:rsidRPr="00000000" w14:paraId="000000CD">
      <w:pPr>
        <w:pStyle w:val="Heading2"/>
        <w:widowControl w:val="0"/>
        <w:shd w:fill="ffffff" w:val="clear"/>
        <w:tabs>
          <w:tab w:val="left" w:leader="none" w:pos="360"/>
        </w:tabs>
        <w:spacing w:after="80" w:before="80" w:lineRule="auto"/>
        <w:ind w:right="7.204724409448886"/>
        <w:jc w:val="center"/>
        <w:rPr/>
      </w:pPr>
      <w:bookmarkStart w:colFirst="0" w:colLast="0" w:name="_a4zi4co913h" w:id="25"/>
      <w:bookmarkEnd w:id="25"/>
      <w:r w:rsidDel="00000000" w:rsidR="00000000" w:rsidRPr="00000000">
        <w:rPr>
          <w:rtl w:val="0"/>
        </w:rPr>
        <w:t xml:space="preserve">§ 11</w:t>
      </w:r>
    </w:p>
    <w:p w:rsidR="00000000" w:rsidDel="00000000" w:rsidP="00000000" w:rsidRDefault="00000000" w:rsidRPr="00000000" w14:paraId="000000CE">
      <w:pPr>
        <w:pStyle w:val="Heading2"/>
        <w:widowControl w:val="0"/>
        <w:shd w:fill="ffffff" w:val="clear"/>
        <w:tabs>
          <w:tab w:val="left" w:leader="none" w:pos="360"/>
        </w:tabs>
        <w:spacing w:after="80" w:before="80" w:lineRule="auto"/>
        <w:ind w:right="7.204724409448886"/>
        <w:jc w:val="center"/>
        <w:rPr/>
      </w:pPr>
      <w:bookmarkStart w:colFirst="0" w:colLast="0" w:name="_o6dstgna20va" w:id="26"/>
      <w:bookmarkEnd w:id="26"/>
      <w:r w:rsidDel="00000000" w:rsidR="00000000" w:rsidRPr="00000000">
        <w:rPr>
          <w:rtl w:val="0"/>
        </w:rPr>
        <w:t xml:space="preserve">Zmiany wysokości wynagrodzenia Wykonawcy</w:t>
      </w:r>
    </w:p>
    <w:p w:rsidR="00000000" w:rsidDel="00000000" w:rsidP="00000000" w:rsidRDefault="00000000" w:rsidRPr="00000000" w14:paraId="000000CF">
      <w:pPr>
        <w:widowControl w:val="0"/>
        <w:numPr>
          <w:ilvl w:val="0"/>
          <w:numId w:val="8"/>
        </w:numPr>
        <w:spacing w:after="0" w:before="51.9256591796875" w:line="276" w:lineRule="auto"/>
        <w:ind w:left="425.19685039370086" w:right="7.204724409448886" w:hanging="360"/>
        <w:jc w:val="both"/>
        <w:rPr/>
      </w:pPr>
      <w:r w:rsidDel="00000000" w:rsidR="00000000" w:rsidRPr="00000000">
        <w:rPr>
          <w:rtl w:val="0"/>
        </w:rPr>
        <w:t xml:space="preserve">Str</w:t>
      </w:r>
      <w:r w:rsidDel="00000000" w:rsidR="00000000" w:rsidRPr="00000000">
        <w:rPr>
          <w:rtl w:val="0"/>
        </w:rPr>
        <w:t xml:space="preserve">ony dopuszczają możliwość </w:t>
      </w:r>
      <w:r w:rsidDel="00000000" w:rsidR="00000000" w:rsidRPr="00000000">
        <w:rPr>
          <w:rtl w:val="0"/>
        </w:rPr>
        <w:t xml:space="preserve">zmiany wysokości wynagrodzenia należnego Wykonawcy w związku ze zmianami cen materiałów lub kosztów związanych z realizacją robót objętych niniejszą Umową.  Przez zmianę cen należy rozumieć odpowiednio ich wzrost lub obniżenie w stosunku do cen lub  kosztów przyjętych za podstawę ustalenia wynagrodzenia Wykonawcy. </w:t>
      </w:r>
    </w:p>
    <w:p w:rsidR="00000000" w:rsidDel="00000000" w:rsidP="00000000" w:rsidRDefault="00000000" w:rsidRPr="00000000" w14:paraId="000000D0">
      <w:pPr>
        <w:widowControl w:val="0"/>
        <w:numPr>
          <w:ilvl w:val="0"/>
          <w:numId w:val="8"/>
        </w:numPr>
        <w:spacing w:after="0" w:before="0" w:line="276" w:lineRule="auto"/>
        <w:ind w:left="425.19685039370086" w:right="7.204724409448886" w:hanging="360"/>
        <w:jc w:val="both"/>
        <w:rPr/>
      </w:pPr>
      <w:r w:rsidDel="00000000" w:rsidR="00000000" w:rsidRPr="00000000">
        <w:rPr>
          <w:rtl w:val="0"/>
        </w:rPr>
        <w:t xml:space="preserve">Zmiana wynagrodzenia może nastąpić na pisemny wniosek każdej ze stron złożony drugiej stronie. Wniosek zawiera wyczerpujące uzasadnienie faktyczne, ze wskazaniem wpływu zmian cen lub kosztów na koszty realizacji zamówienia, a także dokumenty potwierdzające realne zmiany cen  usług objętych umową. Druga strona w terminie 14 dni od dnia otrzymania wniosku  ustosunkowuje się do niego. Wprowadzenie zmiany wynagrodzenia wymaga zachowania formy  przewidzianej dla zmiany umowy, pod rygorem nieważności.</w:t>
      </w:r>
    </w:p>
    <w:p w:rsidR="00000000" w:rsidDel="00000000" w:rsidP="00000000" w:rsidRDefault="00000000" w:rsidRPr="00000000" w14:paraId="000000D1">
      <w:pPr>
        <w:widowControl w:val="0"/>
        <w:numPr>
          <w:ilvl w:val="0"/>
          <w:numId w:val="8"/>
        </w:numPr>
        <w:spacing w:after="0" w:before="0" w:line="276" w:lineRule="auto"/>
        <w:ind w:left="425.19685039370086" w:right="7.204724409448886" w:hanging="360"/>
        <w:jc w:val="both"/>
        <w:rPr/>
      </w:pPr>
      <w:r w:rsidDel="00000000" w:rsidR="00000000" w:rsidRPr="00000000">
        <w:rPr>
          <w:rtl w:val="0"/>
        </w:rPr>
        <w:t xml:space="preserve">Minimalny poziom zmiany ceny materiałów lub kosztów, uprawniający strony umowy do żądania zmiany wynagrodzenia wynosi 5% w stosunku do cen lub kosztów z miesiąca, w którym zawarto niniejszą Umowę.</w:t>
      </w:r>
    </w:p>
    <w:p w:rsidR="00000000" w:rsidDel="00000000" w:rsidP="00000000" w:rsidRDefault="00000000" w:rsidRPr="00000000" w14:paraId="000000D2">
      <w:pPr>
        <w:widowControl w:val="0"/>
        <w:numPr>
          <w:ilvl w:val="0"/>
          <w:numId w:val="8"/>
        </w:numPr>
        <w:spacing w:after="0" w:before="0" w:line="276" w:lineRule="auto"/>
        <w:ind w:left="425.19685039370086" w:right="7.204724409448886" w:hanging="360"/>
        <w:jc w:val="both"/>
        <w:rPr/>
      </w:pPr>
      <w:r w:rsidDel="00000000" w:rsidR="00000000" w:rsidRPr="00000000">
        <w:rPr>
          <w:rtl w:val="0"/>
        </w:rPr>
        <w:t xml:space="preserve">Pierwsza zmiana wynagrodzenia nie może nastąpić wcześniej niż po 6 miesiącach od daty zawarcia niniejszej Umowy, a kolejne nie wcześniej niż 6 miesięcy od upływu poprzedniego okresu sześciomiesięcznego i może dotyczyć wyłącznie robót, o których mowa w treści ust. 1. Poziom zmiany będzie stanowił różnicę ceny materiałów lub kosztów ogłoszonych w komunikacie prezesa Głównego Urzędu Statystycznego pn. “Wskaźnik cen produkcji budowlano-montażowej” z miesiąca, za który wnioskowana jest zmiana, a poziomem cen materiałów/kosztów wynikających z komunikatu Prezesa GUS za miesiąc, w którym zawarto Umowę (w przypadku pierwszej waloryzacji) lub za miesiąc przypadający na sześć miesięcy przed kolejnym wnioskiem (w przypadku kolejnych waloryzacji). W przypadku gdyby wskaźniki przestały być dostępne, zastosowanie znajdą inne, najbardziej zbliżone, wskaźniki publikowane przez Prezesa GUS.</w:t>
      </w:r>
    </w:p>
    <w:p w:rsidR="00000000" w:rsidDel="00000000" w:rsidP="00000000" w:rsidRDefault="00000000" w:rsidRPr="00000000" w14:paraId="000000D3">
      <w:pPr>
        <w:widowControl w:val="0"/>
        <w:numPr>
          <w:ilvl w:val="0"/>
          <w:numId w:val="8"/>
        </w:numPr>
        <w:spacing w:after="0" w:before="0" w:line="276" w:lineRule="auto"/>
        <w:ind w:left="425.19685039370086" w:right="7.204724409448886" w:hanging="360"/>
        <w:jc w:val="both"/>
        <w:rPr/>
      </w:pPr>
      <w:r w:rsidDel="00000000" w:rsidR="00000000" w:rsidRPr="00000000">
        <w:rPr>
          <w:rtl w:val="0"/>
        </w:rPr>
        <w:t xml:space="preserve">Maksymalna wartość zmiany wynagrodzenia, jaką dopuszcza Zamawiający, to łącznie 10% w stosunku do wartości całkowitego wynagrodzenia brutto należnego Wykonawcy określonego w § 6 ust. 1 Umowy.</w:t>
      </w:r>
    </w:p>
    <w:p w:rsidR="00000000" w:rsidDel="00000000" w:rsidP="00000000" w:rsidRDefault="00000000" w:rsidRPr="00000000" w14:paraId="000000D4">
      <w:pPr>
        <w:widowControl w:val="0"/>
        <w:numPr>
          <w:ilvl w:val="0"/>
          <w:numId w:val="8"/>
        </w:numPr>
        <w:spacing w:after="0" w:before="0" w:line="276" w:lineRule="auto"/>
        <w:ind w:left="425.19685039370086" w:right="7.204724409448886" w:hanging="360"/>
        <w:jc w:val="both"/>
        <w:rPr/>
      </w:pPr>
      <w:r w:rsidDel="00000000" w:rsidR="00000000" w:rsidRPr="00000000">
        <w:rPr>
          <w:rtl w:val="0"/>
        </w:rPr>
        <w:t xml:space="preserve">Zmiana wynagrodzenia może nastąpić na podstawie pisemnego aneksu podpisanego przez obie strony Umowy.</w:t>
      </w:r>
    </w:p>
    <w:p w:rsidR="00000000" w:rsidDel="00000000" w:rsidP="00000000" w:rsidRDefault="00000000" w:rsidRPr="00000000" w14:paraId="000000D5">
      <w:pPr>
        <w:widowControl w:val="0"/>
        <w:numPr>
          <w:ilvl w:val="0"/>
          <w:numId w:val="8"/>
        </w:numPr>
        <w:spacing w:after="0" w:before="0" w:line="276" w:lineRule="auto"/>
        <w:ind w:left="425.19685039370086" w:right="7.204724409448886" w:hanging="360"/>
        <w:jc w:val="both"/>
        <w:rPr/>
      </w:pPr>
      <w:r w:rsidDel="00000000" w:rsidR="00000000" w:rsidRPr="00000000">
        <w:rPr>
          <w:rtl w:val="0"/>
        </w:rPr>
        <w:t xml:space="preserve">Wykonawca, którego wynagrodzenie zostało zmienione zgodnie z postanowieniami niniejszego paragrafu zobowiązany jest do zmiany wynagrodzenia przysługującego podwykonawcy, z którym zawarł umowę, w zakresie odpowiadającym zmianom cen materiałów lub kosztów dotyczących zobowiązania podwykonawcy, jeżeli łącznie spełnione są następujące warunki:</w:t>
      </w:r>
    </w:p>
    <w:p w:rsidR="00000000" w:rsidDel="00000000" w:rsidP="00000000" w:rsidRDefault="00000000" w:rsidRPr="00000000" w14:paraId="000000D6">
      <w:pPr>
        <w:widowControl w:val="0"/>
        <w:spacing w:after="0" w:before="15.52947998046875" w:line="276" w:lineRule="auto"/>
        <w:ind w:left="720" w:right="7.204724409448886" w:firstLine="0"/>
        <w:jc w:val="both"/>
        <w:rPr/>
      </w:pPr>
      <w:r w:rsidDel="00000000" w:rsidR="00000000" w:rsidRPr="00000000">
        <w:rPr>
          <w:rtl w:val="0"/>
        </w:rPr>
        <w:t xml:space="preserve">1)</w:t>
        <w:tab/>
        <w:t xml:space="preserve">przedmiotem umowy podwykonawczej są roboty budowlane, dostawy lub usługi,</w:t>
      </w:r>
    </w:p>
    <w:p w:rsidR="00000000" w:rsidDel="00000000" w:rsidP="00000000" w:rsidRDefault="00000000" w:rsidRPr="00000000" w14:paraId="000000D7">
      <w:pPr>
        <w:widowControl w:val="0"/>
        <w:spacing w:after="0" w:before="15.52947998046875" w:line="276" w:lineRule="auto"/>
        <w:ind w:left="720" w:right="7.204724409448886" w:firstLine="0"/>
        <w:jc w:val="both"/>
        <w:rPr>
          <w:b w:val="1"/>
          <w:bCs w:val="1"/>
        </w:rPr>
      </w:pPr>
      <w:r w:rsidDel="00000000" w:rsidR="00000000" w:rsidRPr="00000000">
        <w:rPr>
          <w:rtl w:val="0"/>
        </w:rPr>
        <w:t xml:space="preserve">2)</w:t>
        <w:tab/>
        <w:t xml:space="preserve">okres obowiązywania umowy podwykonawczej przekracza 6 miesięcy.</w:t>
      </w:r>
      <w:r w:rsidDel="00000000" w:rsidR="00000000" w:rsidRPr="00000000">
        <w:rPr>
          <w:rtl w:val="0"/>
        </w:rPr>
      </w:r>
    </w:p>
    <w:p w:rsidR="00000000" w:rsidDel="00000000" w:rsidP="00000000" w:rsidRDefault="00000000" w:rsidRPr="00000000" w14:paraId="000000D8">
      <w:pPr>
        <w:pStyle w:val="Heading2"/>
        <w:widowControl w:val="0"/>
        <w:shd w:fill="ffffff" w:val="clear"/>
        <w:tabs>
          <w:tab w:val="left" w:leader="none" w:pos="360"/>
        </w:tabs>
        <w:spacing w:after="80" w:before="80" w:lineRule="auto"/>
        <w:ind w:right="7.204724409448886"/>
        <w:jc w:val="center"/>
        <w:rPr/>
      </w:pPr>
      <w:bookmarkStart w:colFirst="0" w:colLast="0" w:name="_vp479f2iif41" w:id="27"/>
      <w:bookmarkEnd w:id="27"/>
      <w:r w:rsidDel="00000000" w:rsidR="00000000" w:rsidRPr="00000000">
        <w:rPr>
          <w:rtl w:val="0"/>
        </w:rPr>
        <w:t xml:space="preserve">§ 12</w:t>
      </w:r>
    </w:p>
    <w:p w:rsidR="00000000" w:rsidDel="00000000" w:rsidP="00000000" w:rsidRDefault="00000000" w:rsidRPr="00000000" w14:paraId="000000D9">
      <w:pPr>
        <w:pStyle w:val="Heading2"/>
        <w:widowControl w:val="0"/>
        <w:shd w:fill="ffffff" w:val="clear"/>
        <w:tabs>
          <w:tab w:val="left" w:leader="none" w:pos="360"/>
        </w:tabs>
        <w:spacing w:after="80" w:before="80" w:lineRule="auto"/>
        <w:ind w:left="360" w:right="7.204724409448886"/>
        <w:jc w:val="center"/>
        <w:rPr/>
      </w:pPr>
      <w:bookmarkStart w:colFirst="0" w:colLast="0" w:name="_qe2tjxdie8zj" w:id="28"/>
      <w:bookmarkEnd w:id="28"/>
      <w:r w:rsidDel="00000000" w:rsidR="00000000" w:rsidRPr="00000000">
        <w:rPr>
          <w:rtl w:val="0"/>
        </w:rPr>
        <w:t xml:space="preserve">Podwykonawstwo</w:t>
      </w:r>
    </w:p>
    <w:p w:rsidR="00000000" w:rsidDel="00000000" w:rsidP="00000000" w:rsidRDefault="00000000" w:rsidRPr="00000000" w14:paraId="000000DA">
      <w:pPr>
        <w:numPr>
          <w:ilvl w:val="0"/>
          <w:numId w:val="4"/>
        </w:numPr>
        <w:pBdr>
          <w:top w:space="0" w:sz="0" w:val="nil"/>
          <w:left w:space="0" w:sz="0" w:val="nil"/>
          <w:bottom w:space="0" w:sz="0" w:val="nil"/>
          <w:right w:space="0" w:sz="0" w:val="nil"/>
          <w:between w:space="0" w:sz="0" w:val="nil"/>
        </w:pBdr>
        <w:spacing w:after="0" w:before="80" w:lineRule="auto"/>
        <w:ind w:left="360" w:right="7.204724409448886" w:hanging="360"/>
        <w:jc w:val="both"/>
        <w:rPr>
          <w:color w:val="000000"/>
        </w:rPr>
      </w:pPr>
      <w:r w:rsidDel="00000000" w:rsidR="00000000" w:rsidRPr="00000000">
        <w:rPr>
          <w:color w:val="000000"/>
          <w:rtl w:val="0"/>
        </w:rPr>
        <w:t xml:space="preserve">Wykonawca jest uprawniony wykonywać przedmiot umowy przy udziale podwykonawców.</w:t>
      </w:r>
    </w:p>
    <w:p w:rsidR="00000000" w:rsidDel="00000000" w:rsidP="00000000" w:rsidRDefault="00000000" w:rsidRPr="00000000" w14:paraId="000000DB">
      <w:pPr>
        <w:numPr>
          <w:ilvl w:val="0"/>
          <w:numId w:val="4"/>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 przypadku zlecenia części robót podwykonawcy Wykonawca:</w:t>
      </w:r>
    </w:p>
    <w:p w:rsidR="00000000" w:rsidDel="00000000" w:rsidP="00000000" w:rsidRDefault="00000000" w:rsidRPr="00000000" w14:paraId="000000DC">
      <w:pPr>
        <w:numPr>
          <w:ilvl w:val="1"/>
          <w:numId w:val="4"/>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zlecając roboty podwykonawcom, zobowiązany jest bezwzględnie przestrzegać art. 647</w:t>
      </w:r>
      <w:r w:rsidDel="00000000" w:rsidR="00000000" w:rsidRPr="00000000">
        <w:rPr>
          <w:color w:val="000000"/>
          <w:vertAlign w:val="superscript"/>
          <w:rtl w:val="0"/>
        </w:rPr>
        <w:t xml:space="preserve">1</w:t>
      </w:r>
      <w:r w:rsidDel="00000000" w:rsidR="00000000" w:rsidRPr="00000000">
        <w:rPr>
          <w:color w:val="000000"/>
          <w:rtl w:val="0"/>
        </w:rPr>
        <w:t xml:space="preserve"> Kodeksu Cywilnego oraz art. 462-465 ustawy Pzp;</w:t>
      </w:r>
    </w:p>
    <w:p w:rsidR="00000000" w:rsidDel="00000000" w:rsidP="00000000" w:rsidRDefault="00000000" w:rsidRPr="00000000" w14:paraId="000000DD">
      <w:pPr>
        <w:numPr>
          <w:ilvl w:val="1"/>
          <w:numId w:val="4"/>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zobowiązuje się do koordynowania prac realizowanych przez podwykonawców. Powierzenie wykonania części przedmiotu umowy podwykonawcom nie zwalnia Wykonawcy z odpowiedzialności za należyte wykonanie zamówienia;</w:t>
      </w:r>
    </w:p>
    <w:p w:rsidR="00000000" w:rsidDel="00000000" w:rsidP="00000000" w:rsidRDefault="00000000" w:rsidRPr="00000000" w14:paraId="000000DE">
      <w:pPr>
        <w:numPr>
          <w:ilvl w:val="1"/>
          <w:numId w:val="4"/>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ma obowiązek każdorazowego przedkładania Zamawiającemu, w terminie 7 dni od dnia zawarcia, poświadczonego za zgodność z oryginałem kopii zawartej umowy o podwykonawstwo, której przedmiotem są dostawy lub usługi, m.in. w celu weryfikacji, czy wskazane w niej terminy zapłaty wynagrodzenia nie są dłuższe niż 30 dni, z wyłączeniem umów o wartości mniejszej niż 10 000,00 zł.</w:t>
      </w:r>
    </w:p>
    <w:p w:rsidR="00000000" w:rsidDel="00000000" w:rsidP="00000000" w:rsidRDefault="00000000" w:rsidRPr="00000000" w14:paraId="000000DF">
      <w:pPr>
        <w:numPr>
          <w:ilvl w:val="1"/>
          <w:numId w:val="4"/>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ponosi pełną odpowiedzialność za wszelkie prace, zaniechania, uchybienia, jakość i terminowość prac podwykonawcy, jego przedstawicieli i pracowników, a także ponosi pełną odpowiedzialność wobec Zamawiającego i osób trzecich za wszelkie szkody (w tym uszkodzenia, zniszczenie czy utratę urządzeń i wyposażenia znajdujących się na terenie objętym realizacją umowy) i straty wynikłe z realizacji przedmiotu umowy przez podwykonawcę.</w:t>
      </w:r>
    </w:p>
    <w:p w:rsidR="00000000" w:rsidDel="00000000" w:rsidP="00000000" w:rsidRDefault="00000000" w:rsidRPr="00000000" w14:paraId="000000E0">
      <w:pPr>
        <w:numPr>
          <w:ilvl w:val="0"/>
          <w:numId w:val="4"/>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 umowie z podwykonawcą robót budowlanych Wykonawca:</w:t>
      </w:r>
    </w:p>
    <w:p w:rsidR="00000000" w:rsidDel="00000000" w:rsidP="00000000" w:rsidRDefault="00000000" w:rsidRPr="00000000" w14:paraId="000000E1">
      <w:pPr>
        <w:numPr>
          <w:ilvl w:val="1"/>
          <w:numId w:val="4"/>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ma obowiązek określić szczegółowo przedmiot umowy, wynagrodzenie oraz zasady i terminy wypłaty wynagrodzenia, przy czym termin wypłaty wynagrodzenia podwykonawcy nie może być dłuższy niż 30 dni od dnia doręczenia Wykonawcy rachunku lub faktury potwierdzających wykonanie robót budowlanych;</w:t>
      </w:r>
    </w:p>
    <w:p w:rsidR="00000000" w:rsidDel="00000000" w:rsidP="00000000" w:rsidRDefault="00000000" w:rsidRPr="00000000" w14:paraId="000000E2">
      <w:pPr>
        <w:numPr>
          <w:ilvl w:val="1"/>
          <w:numId w:val="4"/>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ma obowiązek uzależnić zapłatę drugiej części wynagrodzenia należnego podwykonawcy, jeżeli jest ono należne w częściach, od zapłaty przez podwykonawcę wynagrodzenia za wykonane roboty budowlane dalszym podwykonawcom;</w:t>
      </w:r>
    </w:p>
    <w:p w:rsidR="00000000" w:rsidDel="00000000" w:rsidP="00000000" w:rsidRDefault="00000000" w:rsidRPr="00000000" w14:paraId="000000E3">
      <w:pPr>
        <w:numPr>
          <w:ilvl w:val="1"/>
          <w:numId w:val="4"/>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ma obowiązek uzależnić zapłatę całości wynagrodzenia należnego podwykonawcy po wykonaniu całości robót budowlanych od zapłaty przez podwykonawcę wynagrodzenia za wykonane roboty budowlane dalszym podwykonawcom;</w:t>
      </w:r>
    </w:p>
    <w:p w:rsidR="00000000" w:rsidDel="00000000" w:rsidP="00000000" w:rsidRDefault="00000000" w:rsidRPr="00000000" w14:paraId="000000E4">
      <w:pPr>
        <w:numPr>
          <w:ilvl w:val="1"/>
          <w:numId w:val="4"/>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ma obowiązek przewidzieć obowiązek przedłożenia Zamawiającemu projektów umów zawieranych z dalszymi podwykonawcami wraz z dokumentami potwierdzającymi uprawnienie osób, które będą te umowy podpisywać do reprezentowania stron tych umów, a także za zgodą Wykonawcy na ich zawarcie, przynajmniej 14 dni przed dniem ich podpisania, a także obowiązek przedłożenia Zamawiającemu podpisanych umów najpóźniej w terminie 7 dni od dnia ich podpisania;</w:t>
      </w:r>
    </w:p>
    <w:p w:rsidR="00000000" w:rsidDel="00000000" w:rsidP="00000000" w:rsidRDefault="00000000" w:rsidRPr="00000000" w14:paraId="000000E5">
      <w:pPr>
        <w:numPr>
          <w:ilvl w:val="1"/>
          <w:numId w:val="4"/>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nie może wprowadzić postanowień:</w:t>
      </w:r>
    </w:p>
    <w:p w:rsidR="00000000" w:rsidDel="00000000" w:rsidP="00000000" w:rsidRDefault="00000000" w:rsidRPr="00000000" w14:paraId="000000E6">
      <w:pPr>
        <w:numPr>
          <w:ilvl w:val="2"/>
          <w:numId w:val="4"/>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uzależniających uzyskanie przez podwykonawcę płatności od Wykonawcy od zapłaty przez Zamawiającego Wykonawcy wynagrodzenia obejmującego zakres robót wykonanych przez podwykonawcę,</w:t>
      </w:r>
    </w:p>
    <w:p w:rsidR="00000000" w:rsidDel="00000000" w:rsidP="00000000" w:rsidRDefault="00000000" w:rsidRPr="00000000" w14:paraId="000000E7">
      <w:pPr>
        <w:numPr>
          <w:ilvl w:val="2"/>
          <w:numId w:val="4"/>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uzależniających zwrot podwykonawcy przez Wykonawcę kwot zabezpieczenia ustanowionego przez podwykonawcę od zwrotu przez Zamawiającego Wykonawcy udzielonego przez niego zabezpieczenia wykonania umowy.</w:t>
      </w:r>
    </w:p>
    <w:p w:rsidR="00000000" w:rsidDel="00000000" w:rsidP="00000000" w:rsidRDefault="00000000" w:rsidRPr="00000000" w14:paraId="000000E8">
      <w:pPr>
        <w:numPr>
          <w:ilvl w:val="0"/>
          <w:numId w:val="4"/>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Przed zawarciem z podwykonawcą umowy, której </w:t>
      </w:r>
      <w:r w:rsidDel="00000000" w:rsidR="00000000" w:rsidRPr="00000000">
        <w:rPr>
          <w:rtl w:val="0"/>
        </w:rPr>
        <w:t xml:space="preserve">przedmiotem </w:t>
      </w:r>
      <w:r w:rsidDel="00000000" w:rsidR="00000000" w:rsidRPr="00000000">
        <w:rPr>
          <w:color w:val="000000"/>
          <w:rtl w:val="0"/>
        </w:rPr>
        <w:t xml:space="preserve">są roboty budowlane, Wykonawca jest zobowiązany do przedstawienia Zamawiającemu projektu umów, które będą zawierane z podwykonawcami wraz z zakresem prac podlegających zleceniu, a także dokumentów potwierdzających uprawnienie osób, które będą te umowy podpisywać do reprezentowania stron tych umów. Zamawiający ma 14 dni od dnia przedstawienia mu przez Wykonawcę projektu umowy z podwykonawcą na zgłoszenie w formie pisemnej zastrzeżeń. </w:t>
      </w:r>
    </w:p>
    <w:p w:rsidR="00000000" w:rsidDel="00000000" w:rsidP="00000000" w:rsidRDefault="00000000" w:rsidRPr="00000000" w14:paraId="000000E9">
      <w:pPr>
        <w:numPr>
          <w:ilvl w:val="0"/>
          <w:numId w:val="4"/>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Wykonawca przedkłada Zamawiającemu kopie poświadczonych za zgodność z oryginałem umów, których przedmiotem są roboty budowlane zawartych z podwykonawcami w terminie 7 dni od dnia ich zawarcia. Zamawiający może w terminie 14 dni od przedłożenia umowy zgłosić do niej sprzeciw.</w:t>
      </w:r>
    </w:p>
    <w:p w:rsidR="00000000" w:rsidDel="00000000" w:rsidP="00000000" w:rsidRDefault="00000000" w:rsidRPr="00000000" w14:paraId="000000EA">
      <w:pPr>
        <w:numPr>
          <w:ilvl w:val="0"/>
          <w:numId w:val="4"/>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Obowiązki Wykonawcy dotyczące projektów umów i umów, określone w ust. 3-5, odnoszą się odpowiednio do zmian ich treści. </w:t>
      </w:r>
    </w:p>
    <w:p w:rsidR="00000000" w:rsidDel="00000000" w:rsidP="00000000" w:rsidRDefault="00000000" w:rsidRPr="00000000" w14:paraId="000000EB">
      <w:pPr>
        <w:numPr>
          <w:ilvl w:val="0"/>
          <w:numId w:val="4"/>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Wykonawca ma obowiązek bieżącego informowania Zamawiającego o wszystkich dokonanych z podwykonawcami rozliczeniach finansowych związanych z realizacją umowy.</w:t>
      </w:r>
    </w:p>
    <w:p w:rsidR="00000000" w:rsidDel="00000000" w:rsidP="00000000" w:rsidRDefault="00000000" w:rsidRPr="00000000" w14:paraId="000000EC">
      <w:pPr>
        <w:numPr>
          <w:ilvl w:val="0"/>
          <w:numId w:val="4"/>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Wykonawca ma obowiązek terminowego regulowania płatności na rzecz podwykonawców.</w:t>
      </w:r>
    </w:p>
    <w:p w:rsidR="00000000" w:rsidDel="00000000" w:rsidP="00000000" w:rsidRDefault="00000000" w:rsidRPr="00000000" w14:paraId="000000ED">
      <w:pPr>
        <w:numPr>
          <w:ilvl w:val="0"/>
          <w:numId w:val="4"/>
        </w:numPr>
        <w:pBdr>
          <w:top w:space="0" w:sz="0" w:val="nil"/>
          <w:left w:space="0" w:sz="0" w:val="nil"/>
          <w:bottom w:space="0" w:sz="0" w:val="nil"/>
          <w:right w:space="0" w:sz="0" w:val="nil"/>
          <w:between w:space="0" w:sz="0" w:val="nil"/>
        </w:pBdr>
        <w:spacing w:after="80" w:lineRule="auto"/>
        <w:ind w:left="360" w:right="7.204724409448886" w:hanging="360"/>
        <w:jc w:val="both"/>
        <w:rPr>
          <w:color w:val="000000"/>
        </w:rPr>
      </w:pPr>
      <w:r w:rsidDel="00000000" w:rsidR="00000000" w:rsidRPr="00000000">
        <w:rPr>
          <w:color w:val="000000"/>
          <w:rtl w:val="0"/>
        </w:rPr>
        <w:t xml:space="preserve">Wymogi odnoszące się do Wykonawcy i podwykonawców, określone w ust. 2-8, stosuje się odpowiednio do dalszych podwykonawców.</w:t>
      </w:r>
      <w:r w:rsidDel="00000000" w:rsidR="00000000" w:rsidRPr="00000000">
        <w:rPr>
          <w:rtl w:val="0"/>
        </w:rPr>
      </w:r>
    </w:p>
    <w:p w:rsidR="00000000" w:rsidDel="00000000" w:rsidP="00000000" w:rsidRDefault="00000000" w:rsidRPr="00000000" w14:paraId="000000EE">
      <w:pPr>
        <w:pStyle w:val="Heading2"/>
        <w:widowControl w:val="0"/>
        <w:shd w:fill="ffffff" w:val="clear"/>
        <w:tabs>
          <w:tab w:val="left" w:leader="none" w:pos="426"/>
        </w:tabs>
        <w:spacing w:after="80" w:before="80" w:lineRule="auto"/>
        <w:ind w:right="7.204724409448886"/>
        <w:jc w:val="center"/>
        <w:rPr/>
      </w:pPr>
      <w:bookmarkStart w:colFirst="0" w:colLast="0" w:name="_abh1dkyd0cbw" w:id="29"/>
      <w:bookmarkEnd w:id="29"/>
      <w:r w:rsidDel="00000000" w:rsidR="00000000" w:rsidRPr="00000000">
        <w:rPr>
          <w:rtl w:val="0"/>
        </w:rPr>
        <w:t xml:space="preserve">§ 13</w:t>
      </w:r>
    </w:p>
    <w:p w:rsidR="00000000" w:rsidDel="00000000" w:rsidP="00000000" w:rsidRDefault="00000000" w:rsidRPr="00000000" w14:paraId="000000EF">
      <w:pPr>
        <w:pStyle w:val="Heading2"/>
        <w:widowControl w:val="0"/>
        <w:shd w:fill="ffffff" w:val="clear"/>
        <w:tabs>
          <w:tab w:val="left" w:leader="none" w:pos="426"/>
        </w:tabs>
        <w:spacing w:after="80" w:before="80" w:lineRule="auto"/>
        <w:ind w:left="720" w:right="7.204724409448886"/>
        <w:jc w:val="center"/>
        <w:rPr/>
      </w:pPr>
      <w:bookmarkStart w:colFirst="0" w:colLast="0" w:name="_ny48fa8f89nz" w:id="30"/>
      <w:bookmarkEnd w:id="30"/>
      <w:r w:rsidDel="00000000" w:rsidR="00000000" w:rsidRPr="00000000">
        <w:rPr>
          <w:rtl w:val="0"/>
        </w:rPr>
        <w:t xml:space="preserve">Odstąpienie od umowy</w:t>
      </w:r>
    </w:p>
    <w:p w:rsidR="00000000" w:rsidDel="00000000" w:rsidP="00000000" w:rsidRDefault="00000000" w:rsidRPr="00000000" w14:paraId="000000F0">
      <w:pPr>
        <w:numPr>
          <w:ilvl w:val="0"/>
          <w:numId w:val="7"/>
        </w:numPr>
        <w:pBdr>
          <w:top w:space="0" w:sz="0" w:val="nil"/>
          <w:left w:space="0" w:sz="0" w:val="nil"/>
          <w:bottom w:space="0" w:sz="0" w:val="nil"/>
          <w:right w:space="0" w:sz="0" w:val="nil"/>
          <w:between w:space="0" w:sz="0" w:val="nil"/>
        </w:pBdr>
        <w:spacing w:after="0" w:before="80" w:lineRule="auto"/>
        <w:ind w:left="360" w:right="7.204724409448886" w:hanging="360"/>
        <w:jc w:val="both"/>
        <w:rPr>
          <w:color w:val="000000"/>
        </w:rPr>
      </w:pPr>
      <w:r w:rsidDel="00000000" w:rsidR="00000000" w:rsidRPr="00000000">
        <w:rPr>
          <w:color w:val="000000"/>
          <w:rtl w:val="0"/>
        </w:rPr>
        <w:t xml:space="preserve">Zamawiający może odstąpić od umowy w sytuacji stwierdzenie okoliczności, o których mowa w art. 456 ustawy Pzp. </w:t>
      </w:r>
    </w:p>
    <w:p w:rsidR="00000000" w:rsidDel="00000000" w:rsidP="00000000" w:rsidRDefault="00000000" w:rsidRPr="00000000" w14:paraId="000000F1">
      <w:pPr>
        <w:numPr>
          <w:ilvl w:val="0"/>
          <w:numId w:val="7"/>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Poza przypadkami wskazanymi w ust. 1 i Kodeksie Cywilnym, Zamawiający może odstąpić w całości lub w części od umowy przed upływem terminu, o którym mowa w § 3 ust. 1 pkt 2), bez wyznaczania dodatkowego terminu, w następujących przypadkach:</w:t>
      </w:r>
    </w:p>
    <w:p w:rsidR="00000000" w:rsidDel="00000000" w:rsidP="00000000" w:rsidRDefault="00000000" w:rsidRPr="00000000" w14:paraId="000000F2">
      <w:pPr>
        <w:numPr>
          <w:ilvl w:val="1"/>
          <w:numId w:val="7"/>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jeżeli Wykonawca nie rozpoczął robót budowlanych w terminie 14 dni od daty przekazania placu budowy, w terminie 30 dni od daty upływu ww. 14-dniowego terminu; </w:t>
      </w:r>
    </w:p>
    <w:p w:rsidR="00000000" w:rsidDel="00000000" w:rsidP="00000000" w:rsidRDefault="00000000" w:rsidRPr="00000000" w14:paraId="000000F3">
      <w:pPr>
        <w:numPr>
          <w:ilvl w:val="1"/>
          <w:numId w:val="7"/>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jeżeli Wykonawca zaniechał realizacji robót nieprzerwanie przez okres 5 dni, w terminie 30 dni od powzięcia informacji o zaistnieniu zdarzenia; </w:t>
      </w:r>
    </w:p>
    <w:p w:rsidR="00000000" w:rsidDel="00000000" w:rsidP="00000000" w:rsidRDefault="00000000" w:rsidRPr="00000000" w14:paraId="000000F4">
      <w:pPr>
        <w:numPr>
          <w:ilvl w:val="1"/>
          <w:numId w:val="7"/>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jeżeli Wykonawca tak dalece opóźnia się z wykonaniem robót, że nie jest prawdopodobne, żeby zdołał ukończyć przedmiot umowy w czasie umówionym, w terminie 30 dni od powzięcia informacji o zaistnieniu zdarzenia; </w:t>
      </w:r>
    </w:p>
    <w:p w:rsidR="00000000" w:rsidDel="00000000" w:rsidP="00000000" w:rsidRDefault="00000000" w:rsidRPr="00000000" w14:paraId="000000F5">
      <w:pPr>
        <w:numPr>
          <w:ilvl w:val="1"/>
          <w:numId w:val="7"/>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konieczności co najmniej trzykrotnego dokonywania bezpośredniej zapłaty podwykonawcy lub dalszemu podwykonawcy lub konieczności dokonania bezpośrednich zapłat lub zapłaty na sumę większą niż 5% wartości niniejszej umowy;</w:t>
      </w:r>
    </w:p>
    <w:p w:rsidR="00000000" w:rsidDel="00000000" w:rsidP="00000000" w:rsidRDefault="00000000" w:rsidRPr="00000000" w14:paraId="000000F6">
      <w:pPr>
        <w:numPr>
          <w:ilvl w:val="1"/>
          <w:numId w:val="7"/>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o których mowa w § 4 ust. 10.</w:t>
      </w:r>
    </w:p>
    <w:p w:rsidR="00000000" w:rsidDel="00000000" w:rsidP="00000000" w:rsidRDefault="00000000" w:rsidRPr="00000000" w14:paraId="000000F7">
      <w:pPr>
        <w:numPr>
          <w:ilvl w:val="0"/>
          <w:numId w:val="7"/>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 razie odstąpienia od umowy Wykonawca w ciągu 5 dni roboczych od daty odstąpienia od umowy:</w:t>
      </w:r>
    </w:p>
    <w:p w:rsidR="00000000" w:rsidDel="00000000" w:rsidP="00000000" w:rsidRDefault="00000000" w:rsidRPr="00000000" w14:paraId="000000F8">
      <w:pPr>
        <w:numPr>
          <w:ilvl w:val="1"/>
          <w:numId w:val="7"/>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opuści teren budowy oraz usunie sprzęt i materiały na własny koszt;</w:t>
      </w:r>
    </w:p>
    <w:p w:rsidR="00000000" w:rsidDel="00000000" w:rsidP="00000000" w:rsidRDefault="00000000" w:rsidRPr="00000000" w14:paraId="000000F9">
      <w:pPr>
        <w:numPr>
          <w:ilvl w:val="1"/>
          <w:numId w:val="7"/>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sporządzi przy udziale Zamawiającego protokół inwentaryzacji robót (według stanu na dzień odstąpienia, obejmujący faktycznie wykonane i odebrane roboty), który stanowić będzie podstawę rozliczeń, a także zabezpieczy przerwane roboty na własny koszt, w sposób wskazany przez Zamawiającego.</w:t>
      </w:r>
    </w:p>
    <w:p w:rsidR="00000000" w:rsidDel="00000000" w:rsidP="00000000" w:rsidRDefault="00000000" w:rsidRPr="00000000" w14:paraId="000000FA">
      <w:pPr>
        <w:numPr>
          <w:ilvl w:val="0"/>
          <w:numId w:val="7"/>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 przypadku niewykonania przez Wykonawcę obowiązków, o których mowa w ust. 3 pkt 1) lub 2), Zamawiający ma prawo dokonać tych czynności na koszt i ryzyko Wykonawcy.</w:t>
      </w:r>
    </w:p>
    <w:p w:rsidR="00000000" w:rsidDel="00000000" w:rsidP="00000000" w:rsidRDefault="00000000" w:rsidRPr="00000000" w14:paraId="000000FB">
      <w:pPr>
        <w:numPr>
          <w:ilvl w:val="0"/>
          <w:numId w:val="7"/>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Zamawiający może również odstąpić od umowy, po bezskutecznym upływie dodatkowego 7-dniowego terminu wyznaczonego na poprawę lub zmianę sposobu wykonania przedmiotu umowy, w przypadku, jeżeli Wykonawca wykonuje przedmiot umowy w sposób wadliwy albo sprzeczny z niniejszą umową, a w szczególności: stosuje materiały złej jakości, realizuje roboty niedbale, niezgodnie ze złożoną ofertą lub dokumentacją projektową.  </w:t>
      </w:r>
    </w:p>
    <w:p w:rsidR="00000000" w:rsidDel="00000000" w:rsidP="00000000" w:rsidRDefault="00000000" w:rsidRPr="00000000" w14:paraId="000000FC">
      <w:pPr>
        <w:numPr>
          <w:ilvl w:val="0"/>
          <w:numId w:val="7"/>
        </w:numPr>
        <w:pBdr>
          <w:top w:space="0" w:sz="0" w:val="nil"/>
          <w:left w:space="0" w:sz="0" w:val="nil"/>
          <w:bottom w:space="0" w:sz="0" w:val="nil"/>
          <w:right w:space="0" w:sz="0" w:val="nil"/>
          <w:between w:space="0" w:sz="0" w:val="nil"/>
        </w:pBdr>
        <w:spacing w:after="80" w:lineRule="auto"/>
        <w:ind w:left="360" w:right="7.204724409448886" w:hanging="360"/>
        <w:jc w:val="both"/>
        <w:rPr>
          <w:color w:val="000000"/>
        </w:rPr>
      </w:pPr>
      <w:r w:rsidDel="00000000" w:rsidR="00000000" w:rsidRPr="00000000">
        <w:rPr>
          <w:color w:val="000000"/>
          <w:rtl w:val="0"/>
        </w:rPr>
        <w:t xml:space="preserve">W celu uchylenia wątpliwości, Strony zgodnie postanawiają, że wskazane w niniejszym paragrafie podstawy do odstąpienia od umowy, nie stanowią modyfikacji podstaw rozwiązania umowy wynikających z przepisów prawa. Zamawiający niezależnie od wskazanych powyżej przyczyn, może odstąpić od umowy na zasadach określonych w przepisach prawa.</w:t>
      </w:r>
      <w:r w:rsidDel="00000000" w:rsidR="00000000" w:rsidRPr="00000000">
        <w:rPr>
          <w:rtl w:val="0"/>
        </w:rPr>
      </w:r>
    </w:p>
    <w:p w:rsidR="00000000" w:rsidDel="00000000" w:rsidP="00000000" w:rsidRDefault="00000000" w:rsidRPr="00000000" w14:paraId="000000FD">
      <w:pPr>
        <w:pStyle w:val="Heading2"/>
        <w:widowControl w:val="0"/>
        <w:spacing w:after="80" w:before="80" w:lineRule="auto"/>
        <w:ind w:right="7.204724409448886"/>
        <w:jc w:val="center"/>
        <w:rPr/>
      </w:pPr>
      <w:bookmarkStart w:colFirst="0" w:colLast="0" w:name="_z9kcsem434rq" w:id="31"/>
      <w:bookmarkEnd w:id="31"/>
      <w:r w:rsidDel="00000000" w:rsidR="00000000" w:rsidRPr="00000000">
        <w:rPr>
          <w:rtl w:val="0"/>
        </w:rPr>
        <w:t xml:space="preserve">§ 14</w:t>
      </w:r>
    </w:p>
    <w:p w:rsidR="00000000" w:rsidDel="00000000" w:rsidP="00000000" w:rsidRDefault="00000000" w:rsidRPr="00000000" w14:paraId="000000FE">
      <w:pPr>
        <w:pStyle w:val="Heading2"/>
        <w:widowControl w:val="0"/>
        <w:shd w:fill="ffffff" w:val="clear"/>
        <w:tabs>
          <w:tab w:val="left" w:leader="none" w:pos="0"/>
        </w:tabs>
        <w:spacing w:after="80" w:before="80" w:lineRule="auto"/>
        <w:ind w:right="7.204724409448886"/>
        <w:jc w:val="center"/>
        <w:rPr/>
      </w:pPr>
      <w:bookmarkStart w:colFirst="0" w:colLast="0" w:name="_jlh1dpr2zd9t" w:id="32"/>
      <w:bookmarkEnd w:id="32"/>
      <w:r w:rsidDel="00000000" w:rsidR="00000000" w:rsidRPr="00000000">
        <w:rPr>
          <w:rtl w:val="0"/>
        </w:rPr>
        <w:t xml:space="preserve">Zabezpieczenie należytego wykonania umowy</w:t>
      </w:r>
    </w:p>
    <w:p w:rsidR="00000000" w:rsidDel="00000000" w:rsidP="00000000" w:rsidRDefault="00000000" w:rsidRPr="00000000" w14:paraId="000000FF">
      <w:pPr>
        <w:numPr>
          <w:ilvl w:val="0"/>
          <w:numId w:val="15"/>
        </w:numPr>
        <w:pBdr>
          <w:top w:space="0" w:sz="0" w:val="nil"/>
          <w:left w:space="0" w:sz="0" w:val="nil"/>
          <w:bottom w:space="0" w:sz="0" w:val="nil"/>
          <w:right w:space="0" w:sz="0" w:val="nil"/>
          <w:between w:space="0" w:sz="0" w:val="nil"/>
        </w:pBdr>
        <w:spacing w:after="0" w:before="80" w:lineRule="auto"/>
        <w:ind w:left="360" w:right="7.204724409448886" w:hanging="360"/>
        <w:jc w:val="both"/>
        <w:rPr>
          <w:color w:val="000000"/>
        </w:rPr>
      </w:pPr>
      <w:r w:rsidDel="00000000" w:rsidR="00000000" w:rsidRPr="00000000">
        <w:rPr>
          <w:color w:val="000000"/>
          <w:rtl w:val="0"/>
        </w:rPr>
        <w:t xml:space="preserve">Zamawiający oświadcza, że Wykonawca przed zawarciem umowy wniósł na jego rzecz zabezpieczenie należytego wykonania umowy na zasadach określonych w przepisach ustawy Pzp na kwotę równą 5% ceny ofertowej brutto, tj.  w wysokości</w:t>
      </w:r>
      <w:r w:rsidDel="00000000" w:rsidR="00000000" w:rsidRPr="00000000">
        <w:rPr>
          <w:rtl w:val="0"/>
        </w:rPr>
        <w:t xml:space="preserve">……… zł.</w:t>
      </w:r>
      <w:r w:rsidDel="00000000" w:rsidR="00000000" w:rsidRPr="00000000">
        <w:rPr>
          <w:rtl w:val="0"/>
        </w:rPr>
      </w:r>
    </w:p>
    <w:p w:rsidR="00000000" w:rsidDel="00000000" w:rsidP="00000000" w:rsidRDefault="00000000" w:rsidRPr="00000000" w14:paraId="00000100">
      <w:pPr>
        <w:numPr>
          <w:ilvl w:val="0"/>
          <w:numId w:val="15"/>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Zabezpieczenie należytego wykonania umowy ma na celu zabezpieczenie i ewentualne zaspokojenie roszczeń Zamawiającego z tytułu niewykonania lub nienależytego wykonania umowy przez Wykonawcę, w tym usunięcia wad, w szczególności roszczeń Zamawiającego wobec Wykonawcy o zapłatę kar umownych. </w:t>
      </w:r>
    </w:p>
    <w:p w:rsidR="00000000" w:rsidDel="00000000" w:rsidP="00000000" w:rsidRDefault="00000000" w:rsidRPr="00000000" w14:paraId="00000101">
      <w:pPr>
        <w:numPr>
          <w:ilvl w:val="0"/>
          <w:numId w:val="15"/>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Beneficjentem zabezpieczenia należytego wykonania umowy jest Zamawiający. </w:t>
      </w:r>
    </w:p>
    <w:p w:rsidR="00000000" w:rsidDel="00000000" w:rsidP="00000000" w:rsidRDefault="00000000" w:rsidRPr="00000000" w14:paraId="00000102">
      <w:pPr>
        <w:numPr>
          <w:ilvl w:val="0"/>
          <w:numId w:val="15"/>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Koszty zabezpieczenia należytego wykonania umowy ponosi Wykonawca. </w:t>
      </w:r>
    </w:p>
    <w:p w:rsidR="00000000" w:rsidDel="00000000" w:rsidP="00000000" w:rsidRDefault="00000000" w:rsidRPr="00000000" w14:paraId="00000103">
      <w:pPr>
        <w:numPr>
          <w:ilvl w:val="0"/>
          <w:numId w:val="15"/>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Wykonawca jest zobowiązany zapewnić, aby zabezpieczenie należytego wykonania umowy zachowało moc wiążącą w okresie wykonywania umowy oraz w okresie gwarancji i rękojmi za wady. Wykonawca jest zobowiązany do niezwłocznego informowania Zamawiającego o faktycznych lub prawnych okolicznościach, które mają lub mogą mieć wpływ na moc wiążącą zabezpieczenia należytego wykonania umowy oraz na możliwość i zakres wykonywania przez Zamawiającego praw wynikających z zabezpieczenia.</w:t>
      </w:r>
    </w:p>
    <w:p w:rsidR="00000000" w:rsidDel="00000000" w:rsidP="00000000" w:rsidRDefault="00000000" w:rsidRPr="00000000" w14:paraId="00000104">
      <w:pPr>
        <w:numPr>
          <w:ilvl w:val="0"/>
          <w:numId w:val="15"/>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Kwota w wysokości </w:t>
      </w:r>
      <w:r w:rsidDel="00000000" w:rsidR="00000000" w:rsidRPr="00000000">
        <w:rPr>
          <w:rtl w:val="0"/>
        </w:rPr>
        <w:t xml:space="preserve">_________</w:t>
      </w:r>
      <w:r w:rsidDel="00000000" w:rsidR="00000000" w:rsidRPr="00000000">
        <w:rPr>
          <w:color w:val="000000"/>
          <w:rtl w:val="0"/>
        </w:rPr>
        <w:t xml:space="preserve"> zł (słownie: </w:t>
      </w:r>
      <w:r w:rsidDel="00000000" w:rsidR="00000000" w:rsidRPr="00000000">
        <w:rPr>
          <w:rtl w:val="0"/>
        </w:rPr>
        <w:t xml:space="preserve">__________________ złotych _______ groszy</w:t>
      </w:r>
      <w:r w:rsidDel="00000000" w:rsidR="00000000" w:rsidRPr="00000000">
        <w:rPr>
          <w:color w:val="000000"/>
          <w:rtl w:val="0"/>
        </w:rPr>
        <w:t xml:space="preserve">) stanowiąca 70% zabezpieczenia należytego wykonania umowy, zostanie zwrócona w terminie 30 dni od dnia odbioru końcowego robót. </w:t>
      </w:r>
    </w:p>
    <w:p w:rsidR="00000000" w:rsidDel="00000000" w:rsidP="00000000" w:rsidRDefault="00000000" w:rsidRPr="00000000" w14:paraId="00000105">
      <w:pPr>
        <w:numPr>
          <w:ilvl w:val="0"/>
          <w:numId w:val="15"/>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Kwota pozostawiona na zabezpieczenie roszczeń z tytułu rękojmi za wady, wynosząca 30% wartości zabezpieczenia należytego wykonania umowy, tj.: </w:t>
      </w:r>
      <w:r w:rsidDel="00000000" w:rsidR="00000000" w:rsidRPr="00000000">
        <w:rPr>
          <w:rtl w:val="0"/>
        </w:rPr>
        <w:t xml:space="preserve">_________</w:t>
      </w:r>
      <w:r w:rsidDel="00000000" w:rsidR="00000000" w:rsidRPr="00000000">
        <w:rPr>
          <w:color w:val="000000"/>
          <w:rtl w:val="0"/>
        </w:rPr>
        <w:t xml:space="preserve"> zł (słownie: </w:t>
      </w:r>
      <w:r w:rsidDel="00000000" w:rsidR="00000000" w:rsidRPr="00000000">
        <w:rPr>
          <w:rtl w:val="0"/>
        </w:rPr>
        <w:t xml:space="preserve">_______________ złotych ________ groszy</w:t>
      </w:r>
      <w:r w:rsidDel="00000000" w:rsidR="00000000" w:rsidRPr="00000000">
        <w:rPr>
          <w:color w:val="000000"/>
          <w:rtl w:val="0"/>
        </w:rPr>
        <w:t xml:space="preserve">), zostanie zwrócona nie później niż w 15 dniu po upływie okresu rękojmi za wady lub gwarancji, w zależności od tego, który termin jest dłuższy. </w:t>
      </w:r>
    </w:p>
    <w:p w:rsidR="00000000" w:rsidDel="00000000" w:rsidP="00000000" w:rsidRDefault="00000000" w:rsidRPr="00000000" w14:paraId="00000106">
      <w:pPr>
        <w:numPr>
          <w:ilvl w:val="0"/>
          <w:numId w:val="15"/>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 trakcie realizacji umowy Wykonawca może dokonać zmiany formy zabezpieczenia należytego wykonania umowy na jedną lub kilka form, o których mowa w ustawie Pzp, pod warunkiem, że zmiana formy zabezpieczenia zostanie dokonana z zachowaniem ciągłości zabezpieczenia i bez zmniejszenia jego wysokości. </w:t>
      </w:r>
    </w:p>
    <w:p w:rsidR="00000000" w:rsidDel="00000000" w:rsidP="00000000" w:rsidRDefault="00000000" w:rsidRPr="00000000" w14:paraId="00000107">
      <w:pPr>
        <w:numPr>
          <w:ilvl w:val="0"/>
          <w:numId w:val="15"/>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Zabezpieczenie należytego wykonania umowy pozostaje w dyspozycji Zamawiającego i zachowuje swoją ważność na czas określony w umowie. </w:t>
      </w:r>
    </w:p>
    <w:p w:rsidR="00000000" w:rsidDel="00000000" w:rsidP="00000000" w:rsidRDefault="00000000" w:rsidRPr="00000000" w14:paraId="00000108">
      <w:pPr>
        <w:numPr>
          <w:ilvl w:val="0"/>
          <w:numId w:val="15"/>
        </w:numPr>
        <w:pBdr>
          <w:top w:space="0" w:sz="0" w:val="nil"/>
          <w:left w:space="0" w:sz="0" w:val="nil"/>
          <w:bottom w:space="0" w:sz="0" w:val="nil"/>
          <w:right w:space="0" w:sz="0" w:val="nil"/>
          <w:between w:space="0" w:sz="0" w:val="nil"/>
        </w:pBdr>
        <w:spacing w:after="80" w:lineRule="auto"/>
        <w:ind w:left="360" w:right="7.204724409448886" w:hanging="360"/>
        <w:jc w:val="both"/>
        <w:rPr>
          <w:color w:val="000000"/>
        </w:rPr>
      </w:pPr>
      <w:r w:rsidDel="00000000" w:rsidR="00000000" w:rsidRPr="00000000">
        <w:rPr>
          <w:color w:val="000000"/>
          <w:rtl w:val="0"/>
        </w:rPr>
        <w:t xml:space="preserve">Jeżeli nie zajdzie powód do realizacji zabezpieczenia w całości lub w części, podlega ono zwrotowi Wykonawcy odpowiednio w całości lub w części w terminach, o których mowa w ust. 6 i ust. 7. Zabezpieczenie należytego wykonania umowy wniesione w pieniądzu zostanie zwrócone wraz z odsetkami wynikającymi z umowy rachunku bankowego Zamawiającego, na którym było ono przechowywane, pomniejszone o koszty prowadzenia rachunku oraz prowizji bankowej za przelew pieniędzy na rachunek Wykonawcy. </w:t>
      </w:r>
      <w:r w:rsidDel="00000000" w:rsidR="00000000" w:rsidRPr="00000000">
        <w:rPr>
          <w:rtl w:val="0"/>
        </w:rPr>
      </w:r>
    </w:p>
    <w:p w:rsidR="00000000" w:rsidDel="00000000" w:rsidP="00000000" w:rsidRDefault="00000000" w:rsidRPr="00000000" w14:paraId="00000109">
      <w:pPr>
        <w:pStyle w:val="Heading2"/>
        <w:widowControl w:val="0"/>
        <w:spacing w:after="80" w:before="80" w:lineRule="auto"/>
        <w:ind w:right="7.204724409448886"/>
        <w:jc w:val="center"/>
        <w:rPr/>
      </w:pPr>
      <w:bookmarkStart w:colFirst="0" w:colLast="0" w:name="_3ie77enqzzl" w:id="33"/>
      <w:bookmarkEnd w:id="33"/>
      <w:r w:rsidDel="00000000" w:rsidR="00000000" w:rsidRPr="00000000">
        <w:rPr>
          <w:rtl w:val="0"/>
        </w:rPr>
        <w:t xml:space="preserve">§ 15</w:t>
      </w:r>
    </w:p>
    <w:p w:rsidR="00000000" w:rsidDel="00000000" w:rsidP="00000000" w:rsidRDefault="00000000" w:rsidRPr="00000000" w14:paraId="0000010A">
      <w:pPr>
        <w:pStyle w:val="Heading2"/>
        <w:widowControl w:val="0"/>
        <w:shd w:fill="ffffff" w:val="clear"/>
        <w:tabs>
          <w:tab w:val="left" w:leader="none" w:pos="360"/>
        </w:tabs>
        <w:spacing w:after="80" w:before="80" w:lineRule="auto"/>
        <w:ind w:right="7.204724409448886"/>
        <w:jc w:val="center"/>
        <w:rPr/>
      </w:pPr>
      <w:bookmarkStart w:colFirst="0" w:colLast="0" w:name="_ffo2q5j2urnl" w:id="34"/>
      <w:bookmarkEnd w:id="34"/>
      <w:r w:rsidDel="00000000" w:rsidR="00000000" w:rsidRPr="00000000">
        <w:rPr>
          <w:rtl w:val="0"/>
        </w:rPr>
        <w:t xml:space="preserve">Prawa autorskie</w:t>
      </w:r>
    </w:p>
    <w:p w:rsidR="00000000" w:rsidDel="00000000" w:rsidP="00000000" w:rsidRDefault="00000000" w:rsidRPr="00000000" w14:paraId="0000010B">
      <w:pPr>
        <w:numPr>
          <w:ilvl w:val="0"/>
          <w:numId w:val="17"/>
        </w:numPr>
        <w:pBdr>
          <w:top w:space="0" w:sz="0" w:val="nil"/>
          <w:left w:space="0" w:sz="0" w:val="nil"/>
          <w:bottom w:space="0" w:sz="0" w:val="nil"/>
          <w:right w:space="0" w:sz="0" w:val="nil"/>
          <w:between w:space="0" w:sz="0" w:val="nil"/>
        </w:pBdr>
        <w:spacing w:after="0" w:before="80" w:lineRule="auto"/>
        <w:ind w:left="360" w:right="7.204724409448886" w:hanging="360"/>
        <w:jc w:val="both"/>
        <w:rPr>
          <w:color w:val="000000"/>
        </w:rPr>
      </w:pPr>
      <w:r w:rsidDel="00000000" w:rsidR="00000000" w:rsidRPr="00000000">
        <w:rPr>
          <w:color w:val="000000"/>
          <w:rtl w:val="0"/>
        </w:rPr>
        <w:t xml:space="preserve">Wykonawca oświadcza, że posiada autorskie prawa majątkowe oraz prawa zależne, do utworów wytworzonych w trakcie realizacji przedmiotu umowy i w ramach wynagrodzenia:</w:t>
      </w:r>
    </w:p>
    <w:p w:rsidR="00000000" w:rsidDel="00000000" w:rsidP="00000000" w:rsidRDefault="00000000" w:rsidRPr="00000000" w14:paraId="0000010C">
      <w:pPr>
        <w:numPr>
          <w:ilvl w:val="1"/>
          <w:numId w:val="17"/>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przenosi na Zamawiającego autorskie prawa majątkowe do wszystkich utworów w rozumieniu ustawy o Prawie autorskim i prawach pokrewnych wytworzonych w trakcie realizacji przedmiotu umowy, w szczególności takich jak: raporty, wykresy, rysunki, plany, dane statystyczne, ekspertyzy, obliczenia i inne dokumenty przekazane Zamawiającemu w wykonaniu niniejszej umowy oraz broszury, zwanych dalej </w:t>
      </w:r>
      <w:r w:rsidDel="00000000" w:rsidR="00000000" w:rsidRPr="00000000">
        <w:rPr>
          <w:rtl w:val="0"/>
        </w:rPr>
        <w:t xml:space="preserve">“</w:t>
      </w:r>
      <w:r w:rsidDel="00000000" w:rsidR="00000000" w:rsidRPr="00000000">
        <w:rPr>
          <w:color w:val="000000"/>
          <w:rtl w:val="0"/>
        </w:rPr>
        <w:t xml:space="preserve">utworami</w:t>
      </w:r>
      <w:r w:rsidDel="00000000" w:rsidR="00000000" w:rsidRPr="00000000">
        <w:rPr>
          <w:rtl w:val="0"/>
        </w:rPr>
        <w:t xml:space="preserve">”</w:t>
      </w:r>
      <w:r w:rsidDel="00000000" w:rsidR="00000000" w:rsidRPr="00000000">
        <w:rPr>
          <w:color w:val="000000"/>
          <w:rtl w:val="0"/>
        </w:rPr>
        <w:t xml:space="preserve">;</w:t>
      </w:r>
    </w:p>
    <w:p w:rsidR="00000000" w:rsidDel="00000000" w:rsidP="00000000" w:rsidRDefault="00000000" w:rsidRPr="00000000" w14:paraId="0000010D">
      <w:pPr>
        <w:numPr>
          <w:ilvl w:val="1"/>
          <w:numId w:val="17"/>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zezwala Zamawiającemu na dokonywanie opracowań i zmian utworów, na korzystanie z opracowań utworów oraz ich przeróbek oraz na rozporządzanie tymi opracowaniami wraz z przeróbkami, tj. udziela Zamawiającemu praw zależnych. </w:t>
      </w:r>
    </w:p>
    <w:p w:rsidR="00000000" w:rsidDel="00000000" w:rsidP="00000000" w:rsidRDefault="00000000" w:rsidRPr="00000000" w14:paraId="0000010E">
      <w:pPr>
        <w:numPr>
          <w:ilvl w:val="0"/>
          <w:numId w:val="17"/>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Nabycie przez Zamawiającego praw, o których mowa w ust. 1, następuje: </w:t>
      </w:r>
    </w:p>
    <w:p w:rsidR="00000000" w:rsidDel="00000000" w:rsidP="00000000" w:rsidRDefault="00000000" w:rsidRPr="00000000" w14:paraId="0000010F">
      <w:pPr>
        <w:numPr>
          <w:ilvl w:val="1"/>
          <w:numId w:val="17"/>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 chwilą faktycznego wydania poszczególnych części przedmiotu umowy Zamawiającemu oraz </w:t>
      </w:r>
    </w:p>
    <w:p w:rsidR="00000000" w:rsidDel="00000000" w:rsidP="00000000" w:rsidRDefault="00000000" w:rsidRPr="00000000" w14:paraId="00000110">
      <w:pPr>
        <w:numPr>
          <w:ilvl w:val="1"/>
          <w:numId w:val="17"/>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bez ograniczeń co do terytorium, czasu, liczby egzemplarzy, w zakresie następujących pól eksploatacji:</w:t>
      </w:r>
    </w:p>
    <w:p w:rsidR="00000000" w:rsidDel="00000000" w:rsidP="00000000" w:rsidRDefault="00000000" w:rsidRPr="00000000" w14:paraId="00000111">
      <w:pPr>
        <w:numPr>
          <w:ilvl w:val="2"/>
          <w:numId w:val="17"/>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użytkowania utworów na własny użytek, użytek swoich jednostek organizacyjnych oraz użytek osób trzecich w celach związanych z funkcjonowaniem Zamawiającego, w tym wykonywania napraw i utrzymania systemów wentylacji i klimatyzacji,</w:t>
      </w:r>
    </w:p>
    <w:p w:rsidR="00000000" w:rsidDel="00000000" w:rsidP="00000000" w:rsidRDefault="00000000" w:rsidRPr="00000000" w14:paraId="00000112">
      <w:pPr>
        <w:numPr>
          <w:ilvl w:val="2"/>
          <w:numId w:val="17"/>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utrwalenia utworów na wszelkich rodzajach nośników, a w szczególności na nośnikach przeznaczonych do zapisu cyfrowego (np. CD, pendrive, </w:t>
      </w:r>
      <w:r w:rsidDel="00000000" w:rsidR="00000000" w:rsidRPr="00000000">
        <w:rPr>
          <w:color w:val="000000"/>
          <w:rtl w:val="0"/>
        </w:rPr>
        <w:t xml:space="preserve">itd</w:t>
      </w:r>
      <w:r w:rsidDel="00000000" w:rsidR="00000000" w:rsidRPr="00000000">
        <w:rPr>
          <w:color w:val="000000"/>
          <w:rtl w:val="0"/>
        </w:rPr>
        <w:t xml:space="preserve">.),</w:t>
      </w:r>
    </w:p>
    <w:p w:rsidR="00000000" w:rsidDel="00000000" w:rsidP="00000000" w:rsidRDefault="00000000" w:rsidRPr="00000000" w14:paraId="00000113">
      <w:pPr>
        <w:numPr>
          <w:ilvl w:val="2"/>
          <w:numId w:val="17"/>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zwielokrotniania utworów dowolną techniką w dowolnej ilości, w tym techniką zapisu komputerowego na wszystkich rodzajach nośników dostosowanych do tej formy zapisu, wytwarzanie jakąkolwiek techniką egzemplarzy utworu, w tym techniką drukarską, reprograficzną, zapisu magnetycznego oraz techniką cyfrową,</w:t>
      </w:r>
    </w:p>
    <w:p w:rsidR="00000000" w:rsidDel="00000000" w:rsidP="00000000" w:rsidRDefault="00000000" w:rsidRPr="00000000" w14:paraId="00000114">
      <w:pPr>
        <w:numPr>
          <w:ilvl w:val="2"/>
          <w:numId w:val="17"/>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wprowadzania utworów do pamięci komputera na dowolnej liczbie stanowisk komputerowych oraz do sieci multimedialnej, telekomunikacyjnej, komputerowej, w tym do Internetu,</w:t>
      </w:r>
    </w:p>
    <w:p w:rsidR="00000000" w:rsidDel="00000000" w:rsidP="00000000" w:rsidRDefault="00000000" w:rsidRPr="00000000" w14:paraId="00000115">
      <w:pPr>
        <w:numPr>
          <w:ilvl w:val="2"/>
          <w:numId w:val="17"/>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wyświetlania i publicznego odtwarzania utworu,</w:t>
      </w:r>
    </w:p>
    <w:p w:rsidR="00000000" w:rsidDel="00000000" w:rsidP="00000000" w:rsidRDefault="00000000" w:rsidRPr="00000000" w14:paraId="00000116">
      <w:pPr>
        <w:numPr>
          <w:ilvl w:val="2"/>
          <w:numId w:val="17"/>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nadawania całości lub wybranych fragmentów utworu,</w:t>
      </w:r>
    </w:p>
    <w:p w:rsidR="00000000" w:rsidDel="00000000" w:rsidP="00000000" w:rsidRDefault="00000000" w:rsidRPr="00000000" w14:paraId="00000117">
      <w:pPr>
        <w:numPr>
          <w:ilvl w:val="2"/>
          <w:numId w:val="17"/>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wymiany nośników, na których utwór utrwalono,</w:t>
      </w:r>
    </w:p>
    <w:p w:rsidR="00000000" w:rsidDel="00000000" w:rsidP="00000000" w:rsidRDefault="00000000" w:rsidRPr="00000000" w14:paraId="00000118">
      <w:pPr>
        <w:numPr>
          <w:ilvl w:val="2"/>
          <w:numId w:val="17"/>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wykorzystania w utworach multimedialnych,</w:t>
      </w:r>
    </w:p>
    <w:p w:rsidR="00000000" w:rsidDel="00000000" w:rsidP="00000000" w:rsidRDefault="00000000" w:rsidRPr="00000000" w14:paraId="00000119">
      <w:pPr>
        <w:numPr>
          <w:ilvl w:val="2"/>
          <w:numId w:val="17"/>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wykorzystywania całości lub fragmentów utworu do celów promocyjnych i reklamy,</w:t>
      </w:r>
    </w:p>
    <w:p w:rsidR="00000000" w:rsidDel="00000000" w:rsidP="00000000" w:rsidRDefault="00000000" w:rsidRPr="00000000" w14:paraId="0000011A">
      <w:pPr>
        <w:numPr>
          <w:ilvl w:val="2"/>
          <w:numId w:val="17"/>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wprowadzania zmian i skrótów,</w:t>
      </w:r>
    </w:p>
    <w:p w:rsidR="00000000" w:rsidDel="00000000" w:rsidP="00000000" w:rsidRDefault="00000000" w:rsidRPr="00000000" w14:paraId="0000011B">
      <w:pPr>
        <w:numPr>
          <w:ilvl w:val="2"/>
          <w:numId w:val="17"/>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sporządzenia wersji obcojęzycznych, zarówno przy użyciu napisów, jak i lektora, a także</w:t>
      </w:r>
    </w:p>
    <w:p w:rsidR="00000000" w:rsidDel="00000000" w:rsidP="00000000" w:rsidRDefault="00000000" w:rsidRPr="00000000" w14:paraId="0000011C">
      <w:pPr>
        <w:numPr>
          <w:ilvl w:val="2"/>
          <w:numId w:val="17"/>
        </w:numPr>
        <w:pBdr>
          <w:top w:space="0" w:sz="0" w:val="nil"/>
          <w:left w:space="0" w:sz="0" w:val="nil"/>
          <w:bottom w:space="0" w:sz="0" w:val="nil"/>
          <w:right w:space="0" w:sz="0" w:val="nil"/>
          <w:between w:space="0" w:sz="0" w:val="nil"/>
        </w:pBdr>
        <w:spacing w:after="0" w:lineRule="auto"/>
        <w:ind w:left="1080" w:right="7.204724409448886" w:hanging="360"/>
        <w:jc w:val="both"/>
        <w:rPr>
          <w:color w:val="000000"/>
        </w:rPr>
      </w:pPr>
      <w:r w:rsidDel="00000000" w:rsidR="00000000" w:rsidRPr="00000000">
        <w:rPr>
          <w:color w:val="000000"/>
          <w:rtl w:val="0"/>
        </w:rPr>
        <w:t xml:space="preserve">publicznego udostępniania utworu w taki sposób, aby każdy mógł mieć do niego dostęp w miejscu i w czasie przez niego wybranym.</w:t>
      </w:r>
    </w:p>
    <w:p w:rsidR="00000000" w:rsidDel="00000000" w:rsidP="00000000" w:rsidRDefault="00000000" w:rsidRPr="00000000" w14:paraId="0000011D">
      <w:pPr>
        <w:numPr>
          <w:ilvl w:val="0"/>
          <w:numId w:val="17"/>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Równocześnie z nabyciem autorskich praw majątkowych do utworów Zamawiający nabywa własność wszystkich egzemplarzy, na których utwory zostały utrwalone. Wykonawca zobowiązuje się, że wykonując umowę będzie przestrzegał przepisów ustawy o Prawie autorskim i prawach pokrewnych i nie naruszy praw majątkowych osób trzecich, a utwory przekaże Zamawiającemu w stanie wolnym od obciążeń prawami tych osób.</w:t>
      </w:r>
    </w:p>
    <w:p w:rsidR="00000000" w:rsidDel="00000000" w:rsidP="00000000" w:rsidRDefault="00000000" w:rsidRPr="00000000" w14:paraId="0000011E">
      <w:pPr>
        <w:numPr>
          <w:ilvl w:val="0"/>
          <w:numId w:val="17"/>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Zamawiający udziela Wykonawcy niewyłącznej licencji na czas wykonywania umowy w celu niezbędnym do realizacji robót, do korzystania na terenie Rzeczypospolitej Polskiej z wszelkich opracowań projektowych posiadanych i przekazanych przez Zamawiającego w celu realizacji niniejszej umowy, które stanowią utwory w rozumieniu ustawy o Prawie autorskim i prawach pokrewnych, na poniższych polach eksploatacji:</w:t>
      </w:r>
    </w:p>
    <w:p w:rsidR="00000000" w:rsidDel="00000000" w:rsidP="00000000" w:rsidRDefault="00000000" w:rsidRPr="00000000" w14:paraId="0000011F">
      <w:pPr>
        <w:numPr>
          <w:ilvl w:val="1"/>
          <w:numId w:val="17"/>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utrwalenia utworów na wszelkich rodzajach nośników, a w szczególności na nośnikach przeznaczonych do zapisu cyfrowego (np. CD, pendrive, </w:t>
      </w:r>
      <w:r w:rsidDel="00000000" w:rsidR="00000000" w:rsidRPr="00000000">
        <w:rPr>
          <w:color w:val="000000"/>
          <w:rtl w:val="0"/>
        </w:rPr>
        <w:t xml:space="preserve">itd</w:t>
      </w:r>
      <w:r w:rsidDel="00000000" w:rsidR="00000000" w:rsidRPr="00000000">
        <w:rPr>
          <w:color w:val="000000"/>
          <w:rtl w:val="0"/>
        </w:rPr>
        <w:t xml:space="preserve">.),</w:t>
      </w:r>
    </w:p>
    <w:p w:rsidR="00000000" w:rsidDel="00000000" w:rsidP="00000000" w:rsidRDefault="00000000" w:rsidRPr="00000000" w14:paraId="00000120">
      <w:pPr>
        <w:numPr>
          <w:ilvl w:val="1"/>
          <w:numId w:val="17"/>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zwielokrotniania utworów dowolną techniką w dowolnej ilości, w tym techniką zapisu komputerowego na wszystkich rodzajach nośników dostosowanych do tej formy zapisu,</w:t>
      </w:r>
    </w:p>
    <w:p w:rsidR="00000000" w:rsidDel="00000000" w:rsidP="00000000" w:rsidRDefault="00000000" w:rsidRPr="00000000" w14:paraId="00000121">
      <w:pPr>
        <w:numPr>
          <w:ilvl w:val="1"/>
          <w:numId w:val="17"/>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wytwarzania jakąkolwiek techniką egzemplarzy utworu, w tym techniką drukarską, reprograficzną, zapisu magnetycznego oraz techniką cyfrową,</w:t>
      </w:r>
    </w:p>
    <w:p w:rsidR="00000000" w:rsidDel="00000000" w:rsidP="00000000" w:rsidRDefault="00000000" w:rsidRPr="00000000" w14:paraId="00000122">
      <w:pPr>
        <w:numPr>
          <w:ilvl w:val="1"/>
          <w:numId w:val="17"/>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wprowadzania utworów do pamięci komputera na dowolnej liczbie stanowisk komputerowych oraz do sieci multimedialnej, telekomunikacyjnej, komputerowej,</w:t>
      </w:r>
    </w:p>
    <w:p w:rsidR="00000000" w:rsidDel="00000000" w:rsidP="00000000" w:rsidRDefault="00000000" w:rsidRPr="00000000" w14:paraId="00000123">
      <w:pPr>
        <w:numPr>
          <w:ilvl w:val="1"/>
          <w:numId w:val="17"/>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wymiany nośników, na których utwór utrwalono,</w:t>
      </w:r>
    </w:p>
    <w:p w:rsidR="00000000" w:rsidDel="00000000" w:rsidP="00000000" w:rsidRDefault="00000000" w:rsidRPr="00000000" w14:paraId="00000124">
      <w:pPr>
        <w:numPr>
          <w:ilvl w:val="1"/>
          <w:numId w:val="17"/>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wykorzystania w utworach multimedialnych.</w:t>
      </w:r>
    </w:p>
    <w:p w:rsidR="00000000" w:rsidDel="00000000" w:rsidP="00000000" w:rsidRDefault="00000000" w:rsidRPr="00000000" w14:paraId="00000125">
      <w:pPr>
        <w:numPr>
          <w:ilvl w:val="0"/>
          <w:numId w:val="17"/>
        </w:numPr>
        <w:pBdr>
          <w:top w:space="0" w:sz="0" w:val="nil"/>
          <w:left w:space="0" w:sz="0" w:val="nil"/>
          <w:bottom w:space="0" w:sz="0" w:val="nil"/>
          <w:right w:space="0" w:sz="0" w:val="nil"/>
          <w:between w:space="0" w:sz="0" w:val="nil"/>
        </w:pBdr>
        <w:spacing w:after="80" w:lineRule="auto"/>
        <w:ind w:left="360" w:right="7.204724409448886" w:hanging="360"/>
        <w:jc w:val="both"/>
        <w:rPr>
          <w:color w:val="000000"/>
        </w:rPr>
      </w:pPr>
      <w:r w:rsidDel="00000000" w:rsidR="00000000" w:rsidRPr="00000000">
        <w:rPr>
          <w:color w:val="000000"/>
          <w:rtl w:val="0"/>
        </w:rPr>
        <w:t xml:space="preserve">Licencja, o której mowa w ust. 4 obejmuje prawo do użytkowania utworów na własny użytek oraz użytek osób trzecich w celach związanych z realizacją przedmiotu umowy przez Wykonawcę.</w:t>
      </w:r>
      <w:r w:rsidDel="00000000" w:rsidR="00000000" w:rsidRPr="00000000">
        <w:rPr>
          <w:rtl w:val="0"/>
        </w:rPr>
      </w:r>
    </w:p>
    <w:p w:rsidR="00000000" w:rsidDel="00000000" w:rsidP="00000000" w:rsidRDefault="00000000" w:rsidRPr="00000000" w14:paraId="00000126">
      <w:pPr>
        <w:pStyle w:val="Heading2"/>
        <w:widowControl w:val="0"/>
        <w:spacing w:after="80" w:before="80" w:lineRule="auto"/>
        <w:ind w:right="7.204724409448886"/>
        <w:jc w:val="center"/>
        <w:rPr/>
      </w:pPr>
      <w:bookmarkStart w:colFirst="0" w:colLast="0" w:name="_eozh5mm7ig8n" w:id="35"/>
      <w:bookmarkEnd w:id="35"/>
      <w:r w:rsidDel="00000000" w:rsidR="00000000" w:rsidRPr="00000000">
        <w:rPr>
          <w:rtl w:val="0"/>
        </w:rPr>
        <w:t xml:space="preserve">§ 16</w:t>
      </w:r>
    </w:p>
    <w:p w:rsidR="00000000" w:rsidDel="00000000" w:rsidP="00000000" w:rsidRDefault="00000000" w:rsidRPr="00000000" w14:paraId="00000127">
      <w:pPr>
        <w:pStyle w:val="Heading2"/>
        <w:widowControl w:val="0"/>
        <w:spacing w:after="80" w:before="80" w:lineRule="auto"/>
        <w:ind w:right="7.204724409448886"/>
        <w:jc w:val="center"/>
        <w:rPr/>
      </w:pPr>
      <w:bookmarkStart w:colFirst="0" w:colLast="0" w:name="_9ua6yfuukjiu" w:id="36"/>
      <w:bookmarkEnd w:id="36"/>
      <w:r w:rsidDel="00000000" w:rsidR="00000000" w:rsidRPr="00000000">
        <w:rPr>
          <w:rtl w:val="0"/>
        </w:rPr>
        <w:t xml:space="preserve">RODO</w:t>
      </w:r>
    </w:p>
    <w:p w:rsidR="00000000" w:rsidDel="00000000" w:rsidP="00000000" w:rsidRDefault="00000000" w:rsidRPr="00000000" w14:paraId="00000128">
      <w:pPr>
        <w:numPr>
          <w:ilvl w:val="0"/>
          <w:numId w:val="13"/>
        </w:numPr>
        <w:pBdr>
          <w:top w:space="0" w:sz="0" w:val="nil"/>
          <w:left w:space="0" w:sz="0" w:val="nil"/>
          <w:bottom w:space="0" w:sz="0" w:val="nil"/>
          <w:right w:space="0" w:sz="0" w:val="nil"/>
          <w:between w:space="0" w:sz="0" w:val="nil"/>
        </w:pBdr>
        <w:spacing w:after="0" w:before="80" w:lineRule="auto"/>
        <w:ind w:left="360" w:right="7.204724409448886" w:hanging="360"/>
        <w:jc w:val="both"/>
        <w:rPr>
          <w:color w:val="000000"/>
        </w:rPr>
      </w:pPr>
      <w:r w:rsidDel="00000000" w:rsidR="00000000" w:rsidRPr="00000000">
        <w:rPr>
          <w:color w:val="000000"/>
          <w:rtl w:val="0"/>
        </w:rPr>
        <w:t xml:space="preserve">Strony zobowiązują się, że będą przetwarzać udostępnione dane osobowe jedynie w celu wykonania umowy, zgodnie z rozporządzeniem Parlamentu Europejskiego i Rady (UE) 2016/679 z dnia 27 kwietnia 2016 r. w sprawie ochrony osób fizycznych w związku z przetwarzaniem danych osobowych i w sprawie swobodnego przepływu takich danych oraz uchylenia dyrektywy 95/46/WE (ogólne rozporządzenie o ochronie danych zwane dalej „Rozporządzeniem”).</w:t>
      </w:r>
    </w:p>
    <w:p w:rsidR="00000000" w:rsidDel="00000000" w:rsidP="00000000" w:rsidRDefault="00000000" w:rsidRPr="00000000" w14:paraId="00000129">
      <w:pPr>
        <w:numPr>
          <w:ilvl w:val="0"/>
          <w:numId w:val="13"/>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Zamawiający oświadcza, że jest administratorem danych osobowych osób wskazanych w niniejszej umowie jako działające w jego imieniu. Zamawiający w ramach niniejszej umowy udostępnia Wykonawcy wyłącznie w związku i w celu wykonywania praw i obowiązków Stron wynikających lub pozostających w związku z realizacją niniejszej umowy następujące dane osobowe: imię nazwisko, telefon służbowy i adres mail lub korespondencyjny swoich przedstawicieli wyznaczonych przez Zamawiającego do realizacji przedmiotu umowy, współpracy z Wykonawcą w ramach umowy lub kontaktu w związku z realizacją Umowy. Udostępnienie ma charakter jednorazowy.</w:t>
      </w:r>
    </w:p>
    <w:p w:rsidR="00000000" w:rsidDel="00000000" w:rsidP="00000000" w:rsidRDefault="00000000" w:rsidRPr="00000000" w14:paraId="0000012A">
      <w:pPr>
        <w:numPr>
          <w:ilvl w:val="0"/>
          <w:numId w:val="13"/>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Wykonawca oświadcza, że jest administratorem danych osobowych osób wskazanych w niniejszej umowie jako działające w jego imieniu. Wykonawca w ramach niniejszej umowy udostępnia Zamawiającemu wyłącznie w związku i w celu wykonywania praw i obowiązków Stron wynikających lub pozostających w związku z realizacją niniejszej umowy następujące dane osobowe: imię nazwisko, telefon służbowy i adres mail lub korespondencyjny swoich przedstawicieli wyznaczonych przez Wykonawcę do realizacji przedmiotu umowy, współpracy z Zamawiającym w ramach umowy lub kontaktu w związku z realizacją Umowy. Udostępnienie ma charakter jednorazowy.</w:t>
      </w:r>
    </w:p>
    <w:p w:rsidR="00000000" w:rsidDel="00000000" w:rsidP="00000000" w:rsidRDefault="00000000" w:rsidRPr="00000000" w14:paraId="0000012B">
      <w:pPr>
        <w:numPr>
          <w:ilvl w:val="0"/>
          <w:numId w:val="13"/>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Podmiot udostępniający dane drugiej Stronie oświadcza, że posiada podstawę prawną do udostępnienia danych na potrzeby realizacji niniejszej umowy, tj. art. 6 ust. 1 lit. a), b), c), d)</w:t>
      </w:r>
      <w:r w:rsidDel="00000000" w:rsidR="00000000" w:rsidRPr="00000000">
        <w:rPr>
          <w:rtl w:val="0"/>
        </w:rPr>
        <w:t xml:space="preserve">, e) lub f)</w:t>
      </w:r>
      <w:r w:rsidDel="00000000" w:rsidR="00000000" w:rsidRPr="00000000">
        <w:rPr>
          <w:color w:val="000000"/>
          <w:rtl w:val="0"/>
        </w:rPr>
        <w:t xml:space="preserve"> Rozporządzenia.</w:t>
      </w:r>
    </w:p>
    <w:p w:rsidR="00000000" w:rsidDel="00000000" w:rsidP="00000000" w:rsidRDefault="00000000" w:rsidRPr="00000000" w14:paraId="0000012C">
      <w:pPr>
        <w:numPr>
          <w:ilvl w:val="0"/>
          <w:numId w:val="13"/>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 celu uniknięcia wątpliwości, z chwilą udostępnienia danych, Strona przyjmująca staje się ich administratorem w rozumieniu art. 4 pkt 7 Rozporządzenia i tym samym w odniesieniu do udostępnionych danych spoczywają na nim wszystkie obowiązki administratora danych osobowych. </w:t>
      </w:r>
    </w:p>
    <w:p w:rsidR="00000000" w:rsidDel="00000000" w:rsidP="00000000" w:rsidRDefault="00000000" w:rsidRPr="00000000" w14:paraId="0000012D">
      <w:pPr>
        <w:numPr>
          <w:ilvl w:val="0"/>
          <w:numId w:val="13"/>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Strony zobowiązują się: </w:t>
      </w:r>
    </w:p>
    <w:p w:rsidR="00000000" w:rsidDel="00000000" w:rsidP="00000000" w:rsidRDefault="00000000" w:rsidRPr="00000000" w14:paraId="0000012E">
      <w:pPr>
        <w:numPr>
          <w:ilvl w:val="1"/>
          <w:numId w:val="13"/>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udzielać sobie wzajemnie wszelkich informacji niezbędnych dla wykazania wywiązywania się ze wszystkich obowiązków określonych w Umowie oraz przepisach prawa, spoczywających na Stronach jako administratorach danych osobowych, </w:t>
      </w:r>
    </w:p>
    <w:p w:rsidR="00000000" w:rsidDel="00000000" w:rsidP="00000000" w:rsidRDefault="00000000" w:rsidRPr="00000000" w14:paraId="0000012F">
      <w:pPr>
        <w:numPr>
          <w:ilvl w:val="1"/>
          <w:numId w:val="13"/>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 przypadku sporów, roszczeń, skarg związanych z realizacją Umowy na płaszczyźnie ochrony danych osobowych, informować się nawzajem oraz podejmować wszelkie działania, przekazywać dokumenty oraz wykonywać inne czynności, jeżeli będą konieczne do ochrony interesów drugiej Strony,</w:t>
      </w:r>
    </w:p>
    <w:p w:rsidR="00000000" w:rsidDel="00000000" w:rsidP="00000000" w:rsidRDefault="00000000" w:rsidRPr="00000000" w14:paraId="00000130">
      <w:pPr>
        <w:numPr>
          <w:ilvl w:val="1"/>
          <w:numId w:val="13"/>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nawzajem informować się, bez uzasadnionej zwłoki, o naruszeniach bezpieczeństwa danych, jeżeli naruszenie to może mieć wpływ na realizację obowiązków przez drugą Stronę lub może skutkować jej odpowiedzialnością. </w:t>
      </w:r>
    </w:p>
    <w:p w:rsidR="00000000" w:rsidDel="00000000" w:rsidP="00000000" w:rsidRDefault="00000000" w:rsidRPr="00000000" w14:paraId="00000131">
      <w:pPr>
        <w:numPr>
          <w:ilvl w:val="0"/>
          <w:numId w:val="13"/>
        </w:numPr>
        <w:pBdr>
          <w:top w:space="0" w:sz="0" w:val="nil"/>
          <w:left w:space="0" w:sz="0" w:val="nil"/>
          <w:bottom w:space="0" w:sz="0" w:val="nil"/>
          <w:right w:space="0" w:sz="0" w:val="nil"/>
          <w:between w:space="0" w:sz="0" w:val="nil"/>
        </w:pBdr>
        <w:spacing w:after="0" w:lineRule="auto"/>
        <w:ind w:left="360" w:right="7.204724409448886" w:hanging="360"/>
        <w:jc w:val="both"/>
        <w:rPr>
          <w:color w:val="000000"/>
        </w:rPr>
      </w:pPr>
      <w:r w:rsidDel="00000000" w:rsidR="00000000" w:rsidRPr="00000000">
        <w:rPr>
          <w:color w:val="000000"/>
          <w:rtl w:val="0"/>
        </w:rPr>
        <w:t xml:space="preserve">W wypełnieniu ciążącego na Zamawiającym obowiązku informacyjnego, Wykonawca zobowiązuje się przekazać w imieniu Zamawiającego osobom, których dane osobowe Wykonawca wskazał w niniejszej Umowie, następujące informacje:</w:t>
      </w:r>
    </w:p>
    <w:p w:rsidR="00000000" w:rsidDel="00000000" w:rsidP="00000000" w:rsidRDefault="00000000" w:rsidRPr="00000000" w14:paraId="00000132">
      <w:pPr>
        <w:numPr>
          <w:ilvl w:val="1"/>
          <w:numId w:val="13"/>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administratorem Pani/Pana danych osobowych jest Opera Krakowska w Krakowie, z siedzibą: ul. Lubicz 48, 31-512 Kraków (dalej Opera). Dane kontaktowe: e-mail: opera@opera.krakow.pl, tel.: +48122966101,</w:t>
      </w:r>
    </w:p>
    <w:p w:rsidR="00000000" w:rsidDel="00000000" w:rsidP="00000000" w:rsidRDefault="00000000" w:rsidRPr="00000000" w14:paraId="00000133">
      <w:pPr>
        <w:numPr>
          <w:ilvl w:val="1"/>
          <w:numId w:val="13"/>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osobą do kontaktu w sprawach dotyczących ochrony danych osobowych jest inspektor ochrony danych, z którym można się skontaktować za pośrednictwem poczty elektronicznej na adres: odo@opera.krakow.pl lub listownie na podany powyżej adres Opery, umieszczając dopisek „Do inspektora ochrony danych”,</w:t>
      </w:r>
    </w:p>
    <w:p w:rsidR="00000000" w:rsidDel="00000000" w:rsidP="00000000" w:rsidRDefault="00000000" w:rsidRPr="00000000" w14:paraId="00000134">
      <w:pPr>
        <w:numPr>
          <w:ilvl w:val="1"/>
          <w:numId w:val="13"/>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Pani/Pana dane osobowe będą przetwarzane w celu kontaktu w związku z realizacją umowy nr </w:t>
      </w:r>
      <w:r w:rsidDel="00000000" w:rsidR="00000000" w:rsidRPr="00000000">
        <w:rPr>
          <w:rtl w:val="0"/>
        </w:rPr>
        <w:t xml:space="preserve">…………………………………</w:t>
      </w:r>
      <w:r w:rsidDel="00000000" w:rsidR="00000000" w:rsidRPr="00000000">
        <w:rPr>
          <w:color w:val="000000"/>
          <w:rtl w:val="0"/>
        </w:rPr>
        <w:t xml:space="preserve"> na podstawie art. 6 ust. 1 lit. „b” i „e” Rozporządzenia,</w:t>
      </w:r>
    </w:p>
    <w:p w:rsidR="00000000" w:rsidDel="00000000" w:rsidP="00000000" w:rsidRDefault="00000000" w:rsidRPr="00000000" w14:paraId="00000135">
      <w:pPr>
        <w:numPr>
          <w:ilvl w:val="1"/>
          <w:numId w:val="13"/>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 związku z realizacją niniejszej umowy nr</w:t>
      </w:r>
      <w:r w:rsidDel="00000000" w:rsidR="00000000" w:rsidRPr="00000000">
        <w:rPr>
          <w:rtl w:val="0"/>
        </w:rPr>
        <w:t xml:space="preserve"> …………………..</w:t>
      </w:r>
      <w:r w:rsidDel="00000000" w:rsidR="00000000" w:rsidRPr="00000000">
        <w:rPr>
          <w:color w:val="000000"/>
          <w:rtl w:val="0"/>
        </w:rPr>
        <w:t xml:space="preserve"> będziemy przetwarzać takie dane jak: imię, nazwisko, numer telefonu, adres korespondencji i e-mail,</w:t>
      </w:r>
    </w:p>
    <w:p w:rsidR="00000000" w:rsidDel="00000000" w:rsidP="00000000" w:rsidRDefault="00000000" w:rsidRPr="00000000" w14:paraId="00000136">
      <w:pPr>
        <w:numPr>
          <w:ilvl w:val="1"/>
          <w:numId w:val="13"/>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 związku z przetwarzaniem danych w celu wskazanym powyżej, Pani/Pana dane osobowe mogą być przekazywane podmiotom realizującym zadania na rzecz administratora danych osobowych, takim jak: dostawcy oprogramowania - wyłącznie w celu zapewnienia ich sprawnego działania, operatorzy pocztowi w celu zapewnienia korespondencji, podmioty publiczne w zakresie obowiązujących przepisów prawa oraz inne podmioty, którym przekazanie Pana/Pani danych osobowych będzie niezbędne do realizacji celu przetwarzania określonego w pkt 3),</w:t>
      </w:r>
    </w:p>
    <w:p w:rsidR="00000000" w:rsidDel="00000000" w:rsidP="00000000" w:rsidRDefault="00000000" w:rsidRPr="00000000" w14:paraId="00000137">
      <w:pPr>
        <w:numPr>
          <w:ilvl w:val="1"/>
          <w:numId w:val="13"/>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Pani/Pana dane osobowe będą przetwarzane przez okres niezbędny do realizacji wskazanego w pkt 3) celu przetwarzania, w tym również obowiązku archiwizacyjnego wynikającego z ustawy z dnia 14 lipca 1983 r. o narodowym zasobie archiwalnym i archiwach,</w:t>
      </w:r>
    </w:p>
    <w:p w:rsidR="00000000" w:rsidDel="00000000" w:rsidP="00000000" w:rsidRDefault="00000000" w:rsidRPr="00000000" w14:paraId="00000138">
      <w:pPr>
        <w:numPr>
          <w:ilvl w:val="1"/>
          <w:numId w:val="13"/>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w związku z przetwarzaniem przez administratora danych osobowych przysługuje Pani/Panu prawo do żądania dostępu do treści danych osobowych o</w:t>
      </w:r>
      <w:r w:rsidDel="00000000" w:rsidR="00000000" w:rsidRPr="00000000">
        <w:rPr>
          <w:rtl w:val="0"/>
        </w:rPr>
        <w:t xml:space="preserve">r</w:t>
      </w:r>
      <w:r w:rsidDel="00000000" w:rsidR="00000000" w:rsidRPr="00000000">
        <w:rPr>
          <w:color w:val="000000"/>
          <w:rtl w:val="0"/>
        </w:rPr>
        <w:t xml:space="preserve">az ich sprostowania, usunięcia, ograniczenia przetwarzania,</w:t>
      </w:r>
    </w:p>
    <w:p w:rsidR="00000000" w:rsidDel="00000000" w:rsidP="00000000" w:rsidRDefault="00000000" w:rsidRPr="00000000" w14:paraId="00000139">
      <w:pPr>
        <w:numPr>
          <w:ilvl w:val="1"/>
          <w:numId w:val="13"/>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ma Pani/Pan prawo wniesienia skargi do organu nadzorczego, tj. Prezesa Urzędu Ochrony Danych Osobowych, gdy uzna Pani/Pan, że przetwarzanie danych osobowych narusza przepisy Rozporządzenia,</w:t>
      </w:r>
    </w:p>
    <w:p w:rsidR="00000000" w:rsidDel="00000000" w:rsidP="00000000" w:rsidRDefault="00000000" w:rsidRPr="00000000" w14:paraId="0000013A">
      <w:pPr>
        <w:numPr>
          <w:ilvl w:val="1"/>
          <w:numId w:val="13"/>
        </w:numPr>
        <w:pBdr>
          <w:top w:space="0" w:sz="0" w:val="nil"/>
          <w:left w:space="0" w:sz="0" w:val="nil"/>
          <w:bottom w:space="0" w:sz="0" w:val="nil"/>
          <w:right w:space="0" w:sz="0" w:val="nil"/>
          <w:between w:space="0" w:sz="0" w:val="nil"/>
        </w:pBdr>
        <w:spacing w:after="0" w:lineRule="auto"/>
        <w:ind w:left="720" w:right="7.204724409448886" w:hanging="360"/>
        <w:jc w:val="both"/>
        <w:rPr>
          <w:color w:val="000000"/>
        </w:rPr>
      </w:pPr>
      <w:r w:rsidDel="00000000" w:rsidR="00000000" w:rsidRPr="00000000">
        <w:rPr>
          <w:color w:val="000000"/>
          <w:rtl w:val="0"/>
        </w:rPr>
        <w:t xml:space="preserve">Pani/Pana dane osobowe zostały przekazane Operze Krakowskiej przez </w:t>
      </w:r>
      <w:r w:rsidDel="00000000" w:rsidR="00000000" w:rsidRPr="00000000">
        <w:rPr>
          <w:rtl w:val="0"/>
        </w:rPr>
        <w:t xml:space="preserve">Wykonawcę, tj. ________________</w:t>
      </w:r>
      <w:r w:rsidDel="00000000" w:rsidR="00000000" w:rsidRPr="00000000">
        <w:rPr>
          <w:color w:val="000000"/>
          <w:rtl w:val="0"/>
        </w:rPr>
        <w:t xml:space="preserve">,</w:t>
      </w:r>
    </w:p>
    <w:p w:rsidR="00000000" w:rsidDel="00000000" w:rsidP="00000000" w:rsidRDefault="00000000" w:rsidRPr="00000000" w14:paraId="0000013B">
      <w:pPr>
        <w:numPr>
          <w:ilvl w:val="1"/>
          <w:numId w:val="13"/>
        </w:numPr>
        <w:pBdr>
          <w:top w:space="0" w:sz="0" w:val="nil"/>
          <w:left w:space="0" w:sz="0" w:val="nil"/>
          <w:bottom w:space="0" w:sz="0" w:val="nil"/>
          <w:right w:space="0" w:sz="0" w:val="nil"/>
          <w:between w:space="0" w:sz="0" w:val="nil"/>
        </w:pBdr>
        <w:spacing w:after="80" w:lineRule="auto"/>
        <w:ind w:left="720" w:right="7.204724409448886" w:hanging="360"/>
        <w:jc w:val="both"/>
        <w:rPr>
          <w:color w:val="000000"/>
        </w:rPr>
      </w:pPr>
      <w:r w:rsidDel="00000000" w:rsidR="00000000" w:rsidRPr="00000000">
        <w:rPr>
          <w:color w:val="000000"/>
          <w:rtl w:val="0"/>
        </w:rPr>
        <w:t xml:space="preserve">Pani/Pana dane nie będą przetwarzane w sposób zautomatyzowany, w tym również w formie profilowania.</w:t>
      </w:r>
      <w:r w:rsidDel="00000000" w:rsidR="00000000" w:rsidRPr="00000000">
        <w:rPr>
          <w:rtl w:val="0"/>
        </w:rPr>
      </w:r>
    </w:p>
    <w:p w:rsidR="00000000" w:rsidDel="00000000" w:rsidP="00000000" w:rsidRDefault="00000000" w:rsidRPr="00000000" w14:paraId="0000013C">
      <w:pPr>
        <w:pStyle w:val="Heading2"/>
        <w:widowControl w:val="0"/>
        <w:spacing w:after="0" w:before="332.62939453125" w:lineRule="auto"/>
        <w:ind w:right="7.204724409448886"/>
        <w:jc w:val="center"/>
        <w:rPr/>
      </w:pPr>
      <w:bookmarkStart w:colFirst="0" w:colLast="0" w:name="_mhe958qw2k4l" w:id="37"/>
      <w:bookmarkEnd w:id="37"/>
      <w:r w:rsidDel="00000000" w:rsidR="00000000" w:rsidRPr="00000000">
        <w:rPr>
          <w:rtl w:val="0"/>
        </w:rPr>
        <w:t xml:space="preserve">§ 17</w:t>
      </w:r>
    </w:p>
    <w:p w:rsidR="00000000" w:rsidDel="00000000" w:rsidP="00000000" w:rsidRDefault="00000000" w:rsidRPr="00000000" w14:paraId="0000013D">
      <w:pPr>
        <w:pStyle w:val="Heading2"/>
        <w:widowControl w:val="0"/>
        <w:spacing w:after="0" w:before="51.9256591796875" w:lineRule="auto"/>
        <w:ind w:right="7.204724409448886"/>
        <w:jc w:val="center"/>
        <w:rPr/>
      </w:pPr>
      <w:bookmarkStart w:colFirst="0" w:colLast="0" w:name="_37n777k16xou" w:id="38"/>
      <w:bookmarkEnd w:id="38"/>
      <w:r w:rsidDel="00000000" w:rsidR="00000000" w:rsidRPr="00000000">
        <w:rPr>
          <w:rtl w:val="0"/>
        </w:rPr>
        <w:t xml:space="preserve">Bezpieczeństwo i higiena pracy </w:t>
      </w:r>
    </w:p>
    <w:p w:rsidR="00000000" w:rsidDel="00000000" w:rsidP="00000000" w:rsidRDefault="00000000" w:rsidRPr="00000000" w14:paraId="0000013E">
      <w:pPr>
        <w:widowControl w:val="0"/>
        <w:numPr>
          <w:ilvl w:val="0"/>
          <w:numId w:val="11"/>
        </w:numPr>
        <w:spacing w:after="0" w:before="90.3265380859375" w:line="276" w:lineRule="auto"/>
        <w:ind w:left="425.19685039370086" w:right="7.204724409448886" w:hanging="360"/>
        <w:jc w:val="both"/>
        <w:rPr/>
      </w:pPr>
      <w:r w:rsidDel="00000000" w:rsidR="00000000" w:rsidRPr="00000000">
        <w:rPr>
          <w:rtl w:val="0"/>
        </w:rPr>
        <w:t xml:space="preserve">Strony stwierdzają zgodnie, że ich pracownicy wykonują jednocześnie pracę w tym samym miejscu, tj. w budynku Opery Krakowskiej w Krakowie ul. Lubicz 48, zwanym dalej miejscem pracy.</w:t>
      </w:r>
      <w:r w:rsidDel="00000000" w:rsidR="00000000" w:rsidRPr="00000000">
        <w:rPr>
          <w:rtl w:val="0"/>
        </w:rPr>
      </w:r>
    </w:p>
    <w:p w:rsidR="00000000" w:rsidDel="00000000" w:rsidP="00000000" w:rsidRDefault="00000000" w:rsidRPr="00000000" w14:paraId="0000013F">
      <w:pPr>
        <w:widowControl w:val="0"/>
        <w:numPr>
          <w:ilvl w:val="0"/>
          <w:numId w:val="11"/>
        </w:numPr>
        <w:spacing w:after="0" w:before="0" w:line="276" w:lineRule="auto"/>
        <w:ind w:left="425.19685039370086" w:right="7.204724409448886" w:hanging="360"/>
        <w:jc w:val="both"/>
        <w:rPr/>
      </w:pPr>
      <w:r w:rsidDel="00000000" w:rsidR="00000000" w:rsidRPr="00000000">
        <w:rPr>
          <w:rtl w:val="0"/>
        </w:rPr>
        <w:t xml:space="preserve">Strony ustalają koordynatora BHP oraz zlecają koordynatorowi realizację w ich imieniu następujących obowiązków:</w:t>
      </w:r>
      <w:r w:rsidDel="00000000" w:rsidR="00000000" w:rsidRPr="00000000">
        <w:rPr>
          <w:rtl w:val="0"/>
        </w:rPr>
      </w:r>
    </w:p>
    <w:p w:rsidR="00000000" w:rsidDel="00000000" w:rsidP="00000000" w:rsidRDefault="00000000" w:rsidRPr="00000000" w14:paraId="00000140">
      <w:pPr>
        <w:numPr>
          <w:ilvl w:val="1"/>
          <w:numId w:val="19"/>
        </w:numPr>
        <w:spacing w:after="0" w:lineRule="auto"/>
        <w:ind w:left="720" w:right="7.204724409448886" w:hanging="360"/>
        <w:jc w:val="both"/>
        <w:rPr/>
      </w:pPr>
      <w:r w:rsidDel="00000000" w:rsidR="00000000" w:rsidRPr="00000000">
        <w:rPr>
          <w:rtl w:val="0"/>
        </w:rPr>
        <w:t xml:space="preserve">informowanie pracodawców o stwierdzonych zagrożeniach wypadkowych oraz uchybieniach w zakresie bhp,</w:t>
      </w:r>
    </w:p>
    <w:p w:rsidR="00000000" w:rsidDel="00000000" w:rsidP="00000000" w:rsidRDefault="00000000" w:rsidRPr="00000000" w14:paraId="00000141">
      <w:pPr>
        <w:numPr>
          <w:ilvl w:val="1"/>
          <w:numId w:val="19"/>
        </w:numPr>
        <w:spacing w:after="0" w:lineRule="auto"/>
        <w:ind w:left="720" w:right="7.204724409448886" w:hanging="360"/>
        <w:jc w:val="both"/>
        <w:rPr>
          <w:u w:val="none"/>
        </w:rPr>
      </w:pPr>
      <w:r w:rsidDel="00000000" w:rsidR="00000000" w:rsidRPr="00000000">
        <w:rPr>
          <w:rtl w:val="0"/>
        </w:rPr>
        <w:t xml:space="preserve">niezwłoczne wstrzymanie pracy maszyny lub urządzeń w razie wystąpienia bezpośredniego zagrożenia życia lub zdrowia pracownika lub innej osoby,</w:t>
      </w:r>
      <w:r w:rsidDel="00000000" w:rsidR="00000000" w:rsidRPr="00000000">
        <w:rPr>
          <w:rtl w:val="0"/>
        </w:rPr>
      </w:r>
    </w:p>
    <w:p w:rsidR="00000000" w:rsidDel="00000000" w:rsidP="00000000" w:rsidRDefault="00000000" w:rsidRPr="00000000" w14:paraId="00000142">
      <w:pPr>
        <w:numPr>
          <w:ilvl w:val="1"/>
          <w:numId w:val="19"/>
        </w:numPr>
        <w:spacing w:after="0" w:lineRule="auto"/>
        <w:ind w:left="720" w:right="7.204724409448886" w:hanging="360"/>
        <w:jc w:val="both"/>
        <w:rPr>
          <w:u w:val="none"/>
        </w:rPr>
      </w:pPr>
      <w:r w:rsidDel="00000000" w:rsidR="00000000" w:rsidRPr="00000000">
        <w:rPr>
          <w:rtl w:val="0"/>
        </w:rPr>
        <w:t xml:space="preserve">niezwłoczne odsunięcie od pracy pracownika, który swoim zachowaniem lub sposobem wykonywania pracy stwarza zagrożenie dla życia lub zdrowia własnego lub innych osób.</w:t>
      </w:r>
      <w:r w:rsidDel="00000000" w:rsidR="00000000" w:rsidRPr="00000000">
        <w:rPr>
          <w:rtl w:val="0"/>
        </w:rPr>
      </w:r>
    </w:p>
    <w:p w:rsidR="00000000" w:rsidDel="00000000" w:rsidP="00000000" w:rsidRDefault="00000000" w:rsidRPr="00000000" w14:paraId="00000143">
      <w:pPr>
        <w:widowControl w:val="0"/>
        <w:numPr>
          <w:ilvl w:val="0"/>
          <w:numId w:val="11"/>
        </w:numPr>
        <w:spacing w:after="0" w:before="0" w:line="276" w:lineRule="auto"/>
        <w:ind w:left="425.19685039370086" w:right="7.204724409448886" w:hanging="360"/>
        <w:jc w:val="both"/>
        <w:rPr/>
      </w:pPr>
      <w:r w:rsidDel="00000000" w:rsidR="00000000" w:rsidRPr="00000000">
        <w:rPr>
          <w:rtl w:val="0"/>
        </w:rPr>
        <w:t xml:space="preserve">Koordynatorem BHP jest ……………………., a w razie jej/jego nieobecności pracownik pełniący zastępstwo.</w:t>
      </w:r>
      <w:r w:rsidDel="00000000" w:rsidR="00000000" w:rsidRPr="00000000">
        <w:rPr>
          <w:rtl w:val="0"/>
        </w:rPr>
      </w:r>
    </w:p>
    <w:p w:rsidR="00000000" w:rsidDel="00000000" w:rsidP="00000000" w:rsidRDefault="00000000" w:rsidRPr="00000000" w14:paraId="00000144">
      <w:pPr>
        <w:widowControl w:val="0"/>
        <w:numPr>
          <w:ilvl w:val="0"/>
          <w:numId w:val="11"/>
        </w:numPr>
        <w:spacing w:after="0" w:before="0" w:line="276" w:lineRule="auto"/>
        <w:ind w:left="425.19685039370086" w:right="7.204724409448886" w:hanging="360"/>
        <w:jc w:val="both"/>
        <w:rPr/>
      </w:pPr>
      <w:r w:rsidDel="00000000" w:rsidR="00000000" w:rsidRPr="00000000">
        <w:rPr>
          <w:rtl w:val="0"/>
        </w:rPr>
        <w:t xml:space="preserve">Strony zobowiązują się współpracować ze sobą oraz z koordynatorem BHP w celu zapewnienia pracownikom pracującym w budynku Opery Krakowskiej bezpiecznej i higienicznej pracy.</w:t>
      </w:r>
      <w:r w:rsidDel="00000000" w:rsidR="00000000" w:rsidRPr="00000000">
        <w:rPr>
          <w:rtl w:val="0"/>
        </w:rPr>
      </w:r>
    </w:p>
    <w:p w:rsidR="00000000" w:rsidDel="00000000" w:rsidP="00000000" w:rsidRDefault="00000000" w:rsidRPr="00000000" w14:paraId="00000145">
      <w:pPr>
        <w:widowControl w:val="0"/>
        <w:numPr>
          <w:ilvl w:val="0"/>
          <w:numId w:val="11"/>
        </w:numPr>
        <w:spacing w:after="0" w:before="0" w:line="276" w:lineRule="auto"/>
        <w:ind w:left="425.19685039370086" w:right="7.204724409448886" w:hanging="360"/>
        <w:jc w:val="both"/>
        <w:rPr/>
      </w:pPr>
      <w:r w:rsidDel="00000000" w:rsidR="00000000" w:rsidRPr="00000000">
        <w:rPr>
          <w:rtl w:val="0"/>
        </w:rPr>
        <w:t xml:space="preserve">W razie zaistnienia wypadku przy pracy pracownika Wykonawcy ustalenie okoliczności i przyczyn wypadku dokonuje zespół powypadkowy powołany przez zakład pracy poszkodowanego pracownika.</w:t>
      </w:r>
      <w:r w:rsidDel="00000000" w:rsidR="00000000" w:rsidRPr="00000000">
        <w:rPr>
          <w:rtl w:val="0"/>
        </w:rPr>
      </w:r>
    </w:p>
    <w:p w:rsidR="00000000" w:rsidDel="00000000" w:rsidP="00000000" w:rsidRDefault="00000000" w:rsidRPr="00000000" w14:paraId="00000146">
      <w:pPr>
        <w:widowControl w:val="0"/>
        <w:numPr>
          <w:ilvl w:val="0"/>
          <w:numId w:val="11"/>
        </w:numPr>
        <w:spacing w:after="0" w:before="0" w:line="276" w:lineRule="auto"/>
        <w:ind w:left="425.19685039370086" w:right="7.204724409448886" w:hanging="360"/>
        <w:jc w:val="both"/>
        <w:rPr/>
      </w:pPr>
      <w:r w:rsidDel="00000000" w:rsidR="00000000" w:rsidRPr="00000000">
        <w:rPr>
          <w:rtl w:val="0"/>
        </w:rPr>
        <w:t xml:space="preserve">W przypadku wystąpienia zagrożenia dla zdrowia lub życia pracowników równocześnie wykonujących pracę na terenie Opery Krakowskiej, nawzajem niezwłocznie siebie informują tj. Koordynator BHP i Wykonawca.</w:t>
      </w:r>
      <w:r w:rsidDel="00000000" w:rsidR="00000000" w:rsidRPr="00000000">
        <w:rPr>
          <w:rtl w:val="0"/>
        </w:rPr>
      </w:r>
    </w:p>
    <w:p w:rsidR="00000000" w:rsidDel="00000000" w:rsidP="00000000" w:rsidRDefault="00000000" w:rsidRPr="00000000" w14:paraId="00000147">
      <w:pPr>
        <w:widowControl w:val="0"/>
        <w:numPr>
          <w:ilvl w:val="0"/>
          <w:numId w:val="11"/>
        </w:numPr>
        <w:spacing w:after="0" w:before="0" w:line="276" w:lineRule="auto"/>
        <w:ind w:left="425.19685039370086" w:right="7.204724409448886" w:hanging="360"/>
        <w:jc w:val="both"/>
        <w:rPr/>
      </w:pPr>
      <w:r w:rsidDel="00000000" w:rsidR="00000000" w:rsidRPr="00000000">
        <w:rPr>
          <w:rtl w:val="0"/>
        </w:rPr>
        <w:t xml:space="preserve">Wyznaczenie koordynatora BHP nie zwalnia Stron z obowiązku zapewnienia pracownikom bezpieczeństwa i higieny pracy.</w:t>
      </w:r>
      <w:r w:rsidDel="00000000" w:rsidR="00000000" w:rsidRPr="00000000">
        <w:rPr>
          <w:rtl w:val="0"/>
        </w:rPr>
      </w:r>
    </w:p>
    <w:p w:rsidR="00000000" w:rsidDel="00000000" w:rsidP="00000000" w:rsidRDefault="00000000" w:rsidRPr="00000000" w14:paraId="00000148">
      <w:pPr>
        <w:widowControl w:val="0"/>
        <w:numPr>
          <w:ilvl w:val="0"/>
          <w:numId w:val="11"/>
        </w:numPr>
        <w:spacing w:after="0" w:before="0" w:line="276" w:lineRule="auto"/>
        <w:ind w:left="425.19685039370086" w:right="7.204724409448886" w:hanging="360"/>
        <w:jc w:val="both"/>
        <w:rPr/>
      </w:pPr>
      <w:r w:rsidDel="00000000" w:rsidR="00000000" w:rsidRPr="00000000">
        <w:rPr>
          <w:rtl w:val="0"/>
        </w:rPr>
        <w:t xml:space="preserve">Każdy ze Stron odpowiada odrębnie za stosowanie przepisów BHP przez podległych pracowników.</w:t>
      </w:r>
      <w:r w:rsidDel="00000000" w:rsidR="00000000" w:rsidRPr="00000000">
        <w:rPr>
          <w:rtl w:val="0"/>
        </w:rPr>
      </w:r>
    </w:p>
    <w:p w:rsidR="00000000" w:rsidDel="00000000" w:rsidP="00000000" w:rsidRDefault="00000000" w:rsidRPr="00000000" w14:paraId="00000149">
      <w:pPr>
        <w:widowControl w:val="0"/>
        <w:numPr>
          <w:ilvl w:val="0"/>
          <w:numId w:val="11"/>
        </w:numPr>
        <w:spacing w:after="0" w:before="0" w:line="276" w:lineRule="auto"/>
        <w:ind w:left="425.19685039370086" w:right="7.204724409448886" w:hanging="360"/>
        <w:jc w:val="both"/>
        <w:rPr/>
      </w:pPr>
      <w:r w:rsidDel="00000000" w:rsidR="00000000" w:rsidRPr="00000000">
        <w:rPr>
          <w:rtl w:val="0"/>
        </w:rPr>
        <w:t xml:space="preserve">Obowiązki Wykonawcy obejmują:</w:t>
      </w:r>
      <w:r w:rsidDel="00000000" w:rsidR="00000000" w:rsidRPr="00000000">
        <w:rPr>
          <w:rtl w:val="0"/>
        </w:rPr>
      </w:r>
    </w:p>
    <w:p w:rsidR="00000000" w:rsidDel="00000000" w:rsidP="00000000" w:rsidRDefault="00000000" w:rsidRPr="00000000" w14:paraId="0000014A">
      <w:pPr>
        <w:widowControl w:val="0"/>
        <w:numPr>
          <w:ilvl w:val="0"/>
          <w:numId w:val="5"/>
        </w:numPr>
        <w:spacing w:after="0" w:before="0" w:line="276" w:lineRule="auto"/>
        <w:ind w:left="720" w:right="7.204724409448886" w:hanging="360"/>
        <w:jc w:val="both"/>
        <w:rPr/>
      </w:pPr>
      <w:r w:rsidDel="00000000" w:rsidR="00000000" w:rsidRPr="00000000">
        <w:rPr>
          <w:rtl w:val="0"/>
        </w:rPr>
        <w:t xml:space="preserve">zapoznanie pracowników z przepisami BHP,</w:t>
      </w:r>
      <w:r w:rsidDel="00000000" w:rsidR="00000000" w:rsidRPr="00000000">
        <w:rPr>
          <w:rtl w:val="0"/>
        </w:rPr>
      </w:r>
    </w:p>
    <w:p w:rsidR="00000000" w:rsidDel="00000000" w:rsidP="00000000" w:rsidRDefault="00000000" w:rsidRPr="00000000" w14:paraId="0000014B">
      <w:pPr>
        <w:widowControl w:val="0"/>
        <w:numPr>
          <w:ilvl w:val="0"/>
          <w:numId w:val="5"/>
        </w:numPr>
        <w:spacing w:after="0" w:before="0" w:line="276" w:lineRule="auto"/>
        <w:ind w:left="720" w:right="7.204724409448886" w:hanging="360"/>
        <w:jc w:val="both"/>
        <w:rPr/>
      </w:pPr>
      <w:r w:rsidDel="00000000" w:rsidR="00000000" w:rsidRPr="00000000">
        <w:rPr>
          <w:rtl w:val="0"/>
        </w:rPr>
        <w:t xml:space="preserve">zapoznanie pracowników z instrukcją bezpieczeństwa pożarowego Opery Krakowskiej oraz </w:t>
      </w:r>
      <w:r w:rsidDel="00000000" w:rsidR="00000000" w:rsidRPr="00000000">
        <w:rPr>
          <w:rtl w:val="0"/>
        </w:rPr>
        <w:t xml:space="preserve">poinformowanie</w:t>
      </w:r>
      <w:r w:rsidDel="00000000" w:rsidR="00000000" w:rsidRPr="00000000">
        <w:rPr>
          <w:rtl w:val="0"/>
        </w:rPr>
        <w:t xml:space="preserve"> o wykonywaniu działań w zakresie zwalczania pożarów i ewakuacji pracowników,</w:t>
      </w:r>
      <w:r w:rsidDel="00000000" w:rsidR="00000000" w:rsidRPr="00000000">
        <w:rPr>
          <w:rtl w:val="0"/>
        </w:rPr>
      </w:r>
    </w:p>
    <w:p w:rsidR="00000000" w:rsidDel="00000000" w:rsidP="00000000" w:rsidRDefault="00000000" w:rsidRPr="00000000" w14:paraId="0000014C">
      <w:pPr>
        <w:widowControl w:val="0"/>
        <w:numPr>
          <w:ilvl w:val="0"/>
          <w:numId w:val="5"/>
        </w:numPr>
        <w:spacing w:after="0" w:before="0" w:line="276" w:lineRule="auto"/>
        <w:ind w:left="720" w:right="7.204724409448886" w:hanging="360"/>
        <w:jc w:val="both"/>
        <w:rPr/>
      </w:pPr>
      <w:r w:rsidDel="00000000" w:rsidR="00000000" w:rsidRPr="00000000">
        <w:rPr>
          <w:rtl w:val="0"/>
        </w:rPr>
        <w:t xml:space="preserve">zapoznanie pracowników z Instrukcją postępowania w przypadku wystąpienia zagrożeń objętych działaniami z zakresu Obrony Cywilnej w Opery Krakowskiej,</w:t>
      </w:r>
      <w:r w:rsidDel="00000000" w:rsidR="00000000" w:rsidRPr="00000000">
        <w:rPr>
          <w:rtl w:val="0"/>
        </w:rPr>
      </w:r>
    </w:p>
    <w:p w:rsidR="00000000" w:rsidDel="00000000" w:rsidP="00000000" w:rsidRDefault="00000000" w:rsidRPr="00000000" w14:paraId="0000014D">
      <w:pPr>
        <w:widowControl w:val="0"/>
        <w:numPr>
          <w:ilvl w:val="0"/>
          <w:numId w:val="5"/>
        </w:numPr>
        <w:spacing w:after="0" w:before="0" w:line="276" w:lineRule="auto"/>
        <w:ind w:left="720" w:right="7.204724409448886" w:hanging="360"/>
        <w:jc w:val="both"/>
        <w:rPr/>
      </w:pPr>
      <w:r w:rsidDel="00000000" w:rsidR="00000000" w:rsidRPr="00000000">
        <w:rPr>
          <w:rtl w:val="0"/>
        </w:rPr>
        <w:t xml:space="preserve">poinformowanie pracowników o osobach wyznaczonych do udzielania pierwszej pomocy w Operze Krakowskiej,</w:t>
      </w:r>
      <w:r w:rsidDel="00000000" w:rsidR="00000000" w:rsidRPr="00000000">
        <w:rPr>
          <w:rtl w:val="0"/>
        </w:rPr>
      </w:r>
    </w:p>
    <w:p w:rsidR="00000000" w:rsidDel="00000000" w:rsidP="00000000" w:rsidRDefault="00000000" w:rsidRPr="00000000" w14:paraId="0000014E">
      <w:pPr>
        <w:widowControl w:val="0"/>
        <w:numPr>
          <w:ilvl w:val="0"/>
          <w:numId w:val="5"/>
        </w:numPr>
        <w:spacing w:after="0" w:before="0" w:line="276" w:lineRule="auto"/>
        <w:ind w:left="720" w:right="7.204724409448886" w:hanging="360"/>
        <w:jc w:val="both"/>
        <w:rPr/>
      </w:pPr>
      <w:r w:rsidDel="00000000" w:rsidR="00000000" w:rsidRPr="00000000">
        <w:rPr>
          <w:rtl w:val="0"/>
        </w:rPr>
        <w:t xml:space="preserve">poinformowanie pracowników o zagrożeniach dla bezpieczeństwa i zdrowia podczas pracy na terenie budynku Opery oraz sporządzenie oceny ryzyka zawodowego,</w:t>
      </w:r>
      <w:r w:rsidDel="00000000" w:rsidR="00000000" w:rsidRPr="00000000">
        <w:rPr>
          <w:rtl w:val="0"/>
        </w:rPr>
      </w:r>
    </w:p>
    <w:p w:rsidR="00000000" w:rsidDel="00000000" w:rsidP="00000000" w:rsidRDefault="00000000" w:rsidRPr="00000000" w14:paraId="0000014F">
      <w:pPr>
        <w:widowControl w:val="0"/>
        <w:numPr>
          <w:ilvl w:val="0"/>
          <w:numId w:val="5"/>
        </w:numPr>
        <w:spacing w:after="0" w:before="0" w:line="276" w:lineRule="auto"/>
        <w:ind w:left="720" w:right="7.204724409448886" w:hanging="360"/>
        <w:jc w:val="both"/>
        <w:rPr/>
      </w:pPr>
      <w:r w:rsidDel="00000000" w:rsidR="00000000" w:rsidRPr="00000000">
        <w:rPr>
          <w:rtl w:val="0"/>
        </w:rPr>
        <w:t xml:space="preserve">przeprowadzenie instruktażu stanowiskowego z uwzględnieniem zakresu wykonywanych prac,</w:t>
      </w:r>
      <w:r w:rsidDel="00000000" w:rsidR="00000000" w:rsidRPr="00000000">
        <w:rPr>
          <w:rtl w:val="0"/>
        </w:rPr>
      </w:r>
    </w:p>
    <w:p w:rsidR="00000000" w:rsidDel="00000000" w:rsidP="00000000" w:rsidRDefault="00000000" w:rsidRPr="00000000" w14:paraId="00000150">
      <w:pPr>
        <w:widowControl w:val="0"/>
        <w:numPr>
          <w:ilvl w:val="0"/>
          <w:numId w:val="5"/>
        </w:numPr>
        <w:spacing w:after="0" w:before="0" w:line="276" w:lineRule="auto"/>
        <w:ind w:left="720" w:right="7.204724409448886" w:hanging="360"/>
        <w:jc w:val="both"/>
        <w:rPr/>
      </w:pPr>
      <w:r w:rsidDel="00000000" w:rsidR="00000000" w:rsidRPr="00000000">
        <w:rPr>
          <w:rtl w:val="0"/>
        </w:rPr>
        <w:t xml:space="preserve">zapewnienie stałego nadzoru podczas wykonywania prac na wysokości,</w:t>
      </w:r>
      <w:r w:rsidDel="00000000" w:rsidR="00000000" w:rsidRPr="00000000">
        <w:rPr>
          <w:rtl w:val="0"/>
        </w:rPr>
      </w:r>
    </w:p>
    <w:p w:rsidR="00000000" w:rsidDel="00000000" w:rsidP="00000000" w:rsidRDefault="00000000" w:rsidRPr="00000000" w14:paraId="00000151">
      <w:pPr>
        <w:widowControl w:val="0"/>
        <w:numPr>
          <w:ilvl w:val="0"/>
          <w:numId w:val="5"/>
        </w:numPr>
        <w:spacing w:after="0" w:before="0" w:line="276" w:lineRule="auto"/>
        <w:ind w:left="720" w:right="7.204724409448886" w:hanging="360"/>
        <w:jc w:val="both"/>
        <w:rPr/>
      </w:pPr>
      <w:r w:rsidDel="00000000" w:rsidR="00000000" w:rsidRPr="00000000">
        <w:rPr>
          <w:rtl w:val="0"/>
        </w:rPr>
        <w:t xml:space="preserve">wyposażenie pracowników w ubiór ochronny oraz sprzęt niezbędny do wykonywania pracy, posiadający wymagane atesty,</w:t>
      </w:r>
      <w:r w:rsidDel="00000000" w:rsidR="00000000" w:rsidRPr="00000000">
        <w:rPr>
          <w:rtl w:val="0"/>
        </w:rPr>
      </w:r>
    </w:p>
    <w:p w:rsidR="00000000" w:rsidDel="00000000" w:rsidP="00000000" w:rsidRDefault="00000000" w:rsidRPr="00000000" w14:paraId="00000152">
      <w:pPr>
        <w:widowControl w:val="0"/>
        <w:numPr>
          <w:ilvl w:val="0"/>
          <w:numId w:val="5"/>
        </w:numPr>
        <w:spacing w:after="0" w:before="0" w:line="276" w:lineRule="auto"/>
        <w:ind w:left="720" w:right="7.204724409448886" w:hanging="360"/>
        <w:jc w:val="both"/>
        <w:rPr/>
      </w:pPr>
      <w:r w:rsidDel="00000000" w:rsidR="00000000" w:rsidRPr="00000000">
        <w:rPr>
          <w:rtl w:val="0"/>
        </w:rPr>
        <w:t xml:space="preserve">niezwłoczne odsunięcie od pracy pracownika zatrudnionego przy pracach, do których nie posiada odpowiednich kwalifikacji i uprawnień.</w:t>
      </w:r>
      <w:r w:rsidDel="00000000" w:rsidR="00000000" w:rsidRPr="00000000">
        <w:rPr>
          <w:rtl w:val="0"/>
        </w:rPr>
      </w:r>
    </w:p>
    <w:p w:rsidR="00000000" w:rsidDel="00000000" w:rsidP="00000000" w:rsidRDefault="00000000" w:rsidRPr="00000000" w14:paraId="00000153">
      <w:pPr>
        <w:widowControl w:val="0"/>
        <w:numPr>
          <w:ilvl w:val="0"/>
          <w:numId w:val="11"/>
        </w:numPr>
        <w:spacing w:after="0" w:before="0" w:line="276" w:lineRule="auto"/>
        <w:ind w:left="425.19685039370086" w:right="7.204724409448886" w:hanging="360"/>
        <w:jc w:val="both"/>
        <w:rPr/>
      </w:pPr>
      <w:r w:rsidDel="00000000" w:rsidR="00000000" w:rsidRPr="00000000">
        <w:rPr>
          <w:rtl w:val="0"/>
        </w:rPr>
        <w:t xml:space="preserve">Podstawą dopuszczenia przez Wykonawcę pracowników do pracy jest:</w:t>
      </w:r>
      <w:r w:rsidDel="00000000" w:rsidR="00000000" w:rsidRPr="00000000">
        <w:rPr>
          <w:rtl w:val="0"/>
        </w:rPr>
      </w:r>
    </w:p>
    <w:p w:rsidR="00000000" w:rsidDel="00000000" w:rsidP="00000000" w:rsidRDefault="00000000" w:rsidRPr="00000000" w14:paraId="00000154">
      <w:pPr>
        <w:widowControl w:val="0"/>
        <w:numPr>
          <w:ilvl w:val="0"/>
          <w:numId w:val="2"/>
        </w:numPr>
        <w:spacing w:after="0" w:before="0" w:line="276" w:lineRule="auto"/>
        <w:ind w:left="720" w:right="7.204724409448886" w:hanging="360"/>
        <w:jc w:val="both"/>
        <w:rPr/>
      </w:pPr>
      <w:r w:rsidDel="00000000" w:rsidR="00000000" w:rsidRPr="00000000">
        <w:rPr>
          <w:rtl w:val="0"/>
        </w:rPr>
        <w:t xml:space="preserve">spełnienie wymagań określonych w ust. 9,</w:t>
      </w:r>
      <w:r w:rsidDel="00000000" w:rsidR="00000000" w:rsidRPr="00000000">
        <w:rPr>
          <w:rtl w:val="0"/>
        </w:rPr>
      </w:r>
    </w:p>
    <w:p w:rsidR="00000000" w:rsidDel="00000000" w:rsidP="00000000" w:rsidRDefault="00000000" w:rsidRPr="00000000" w14:paraId="00000155">
      <w:pPr>
        <w:widowControl w:val="0"/>
        <w:numPr>
          <w:ilvl w:val="0"/>
          <w:numId w:val="2"/>
        </w:numPr>
        <w:spacing w:after="0" w:before="0" w:line="276" w:lineRule="auto"/>
        <w:ind w:left="720" w:right="7.204724409448886" w:hanging="360"/>
        <w:jc w:val="both"/>
        <w:rPr/>
      </w:pPr>
      <w:r w:rsidDel="00000000" w:rsidR="00000000" w:rsidRPr="00000000">
        <w:rPr>
          <w:rtl w:val="0"/>
        </w:rPr>
        <w:t xml:space="preserve">posiadanie obowiązujących profilaktycznych badań lekarskich z uwzględnieniem prac na wysokości,</w:t>
      </w:r>
      <w:r w:rsidDel="00000000" w:rsidR="00000000" w:rsidRPr="00000000">
        <w:rPr>
          <w:rtl w:val="0"/>
        </w:rPr>
      </w:r>
    </w:p>
    <w:p w:rsidR="00000000" w:rsidDel="00000000" w:rsidP="00000000" w:rsidRDefault="00000000" w:rsidRPr="00000000" w14:paraId="00000156">
      <w:pPr>
        <w:widowControl w:val="0"/>
        <w:numPr>
          <w:ilvl w:val="0"/>
          <w:numId w:val="2"/>
        </w:numPr>
        <w:spacing w:after="0" w:before="0" w:line="276" w:lineRule="auto"/>
        <w:ind w:left="720" w:right="7.204724409448886" w:hanging="360"/>
        <w:jc w:val="both"/>
        <w:rPr/>
      </w:pPr>
      <w:r w:rsidDel="00000000" w:rsidR="00000000" w:rsidRPr="00000000">
        <w:rPr>
          <w:rtl w:val="0"/>
        </w:rPr>
        <w:t xml:space="preserve">uprzednie odbycie z pracownikami wymaganych szkoleń w zakresie bhp,</w:t>
      </w:r>
      <w:r w:rsidDel="00000000" w:rsidR="00000000" w:rsidRPr="00000000">
        <w:rPr>
          <w:rtl w:val="0"/>
        </w:rPr>
      </w:r>
    </w:p>
    <w:p w:rsidR="00000000" w:rsidDel="00000000" w:rsidP="00000000" w:rsidRDefault="00000000" w:rsidRPr="00000000" w14:paraId="00000157">
      <w:pPr>
        <w:widowControl w:val="0"/>
        <w:numPr>
          <w:ilvl w:val="0"/>
          <w:numId w:val="2"/>
        </w:numPr>
        <w:spacing w:after="0" w:before="0" w:line="276" w:lineRule="auto"/>
        <w:ind w:left="720" w:right="7.204724409448886" w:hanging="360"/>
        <w:jc w:val="both"/>
        <w:rPr/>
      </w:pPr>
      <w:r w:rsidDel="00000000" w:rsidR="00000000" w:rsidRPr="00000000">
        <w:rPr>
          <w:rtl w:val="0"/>
        </w:rPr>
        <w:t xml:space="preserve">posiadanie przez pracowników środków indywidualnej ochrony, odzieży i obuwia roboczego,</w:t>
      </w:r>
      <w:r w:rsidDel="00000000" w:rsidR="00000000" w:rsidRPr="00000000">
        <w:rPr>
          <w:rtl w:val="0"/>
        </w:rPr>
      </w:r>
    </w:p>
    <w:p w:rsidR="00000000" w:rsidDel="00000000" w:rsidP="00000000" w:rsidRDefault="00000000" w:rsidRPr="00000000" w14:paraId="00000158">
      <w:pPr>
        <w:widowControl w:val="0"/>
        <w:numPr>
          <w:ilvl w:val="0"/>
          <w:numId w:val="2"/>
        </w:numPr>
        <w:spacing w:after="0" w:before="0" w:line="276" w:lineRule="auto"/>
        <w:ind w:left="720" w:right="7.204724409448886" w:hanging="360"/>
        <w:jc w:val="both"/>
        <w:rPr/>
      </w:pPr>
      <w:r w:rsidDel="00000000" w:rsidR="00000000" w:rsidRPr="00000000">
        <w:rPr>
          <w:rtl w:val="0"/>
        </w:rPr>
        <w:t xml:space="preserve">wyposażenie pracowników w sprawny sprzęt, posiadający wymagane atesty.</w:t>
      </w:r>
      <w:r w:rsidDel="00000000" w:rsidR="00000000" w:rsidRPr="00000000">
        <w:rPr>
          <w:rtl w:val="0"/>
        </w:rPr>
      </w:r>
    </w:p>
    <w:p w:rsidR="00000000" w:rsidDel="00000000" w:rsidP="00000000" w:rsidRDefault="00000000" w:rsidRPr="00000000" w14:paraId="00000159">
      <w:pPr>
        <w:widowControl w:val="0"/>
        <w:numPr>
          <w:ilvl w:val="0"/>
          <w:numId w:val="11"/>
        </w:numPr>
        <w:spacing w:after="0" w:before="0" w:line="276" w:lineRule="auto"/>
        <w:ind w:left="425.19685039370086" w:right="7.204724409448886" w:hanging="360"/>
        <w:jc w:val="both"/>
        <w:rPr/>
      </w:pPr>
      <w:r w:rsidDel="00000000" w:rsidR="00000000" w:rsidRPr="00000000">
        <w:rPr>
          <w:rtl w:val="0"/>
        </w:rPr>
        <w:t xml:space="preserve">Wykonawca oświadcza, że pracownicy wykonujący pracę spełniają wymagania wymienione w  ust. 9 oraz w ust. 10 Wykonawca zobowiązuje się przekazać do wglądu na pisemny wniosek koordynatora dokumentację potwierdzającą spełnienie wymagań.</w:t>
      </w:r>
      <w:r w:rsidDel="00000000" w:rsidR="00000000" w:rsidRPr="00000000">
        <w:rPr>
          <w:rtl w:val="0"/>
        </w:rPr>
      </w:r>
    </w:p>
    <w:p w:rsidR="00000000" w:rsidDel="00000000" w:rsidP="00000000" w:rsidRDefault="00000000" w:rsidRPr="00000000" w14:paraId="0000015A">
      <w:pPr>
        <w:widowControl w:val="0"/>
        <w:numPr>
          <w:ilvl w:val="0"/>
          <w:numId w:val="11"/>
        </w:numPr>
        <w:spacing w:after="0" w:before="0" w:line="276" w:lineRule="auto"/>
        <w:ind w:left="425.19685039370086" w:right="7.204724409448886" w:hanging="360"/>
        <w:jc w:val="both"/>
        <w:rPr/>
      </w:pPr>
      <w:r w:rsidDel="00000000" w:rsidR="00000000" w:rsidRPr="00000000">
        <w:rPr>
          <w:rtl w:val="0"/>
        </w:rPr>
        <w:t xml:space="preserve">Strony są zobowiązane do bieżącego aktualizowania informacji, o których mowa w ust. 9 w formie pisemnej.</w:t>
      </w:r>
      <w:r w:rsidDel="00000000" w:rsidR="00000000" w:rsidRPr="00000000">
        <w:rPr>
          <w:rtl w:val="0"/>
        </w:rPr>
      </w:r>
    </w:p>
    <w:p w:rsidR="00000000" w:rsidDel="00000000" w:rsidP="00000000" w:rsidRDefault="00000000" w:rsidRPr="00000000" w14:paraId="0000015B">
      <w:pPr>
        <w:widowControl w:val="0"/>
        <w:numPr>
          <w:ilvl w:val="0"/>
          <w:numId w:val="11"/>
        </w:numPr>
        <w:spacing w:after="0" w:before="0" w:line="276" w:lineRule="auto"/>
        <w:ind w:left="425.19685039370086" w:right="7.204724409448886" w:hanging="360"/>
        <w:jc w:val="both"/>
        <w:rPr/>
      </w:pPr>
      <w:r w:rsidDel="00000000" w:rsidR="00000000" w:rsidRPr="00000000">
        <w:rPr>
          <w:rtl w:val="0"/>
        </w:rPr>
        <w:t xml:space="preserve">Koordynator ma prawo do:</w:t>
      </w:r>
      <w:r w:rsidDel="00000000" w:rsidR="00000000" w:rsidRPr="00000000">
        <w:rPr>
          <w:rtl w:val="0"/>
        </w:rPr>
      </w:r>
    </w:p>
    <w:p w:rsidR="00000000" w:rsidDel="00000000" w:rsidP="00000000" w:rsidRDefault="00000000" w:rsidRPr="00000000" w14:paraId="0000015C">
      <w:pPr>
        <w:widowControl w:val="0"/>
        <w:numPr>
          <w:ilvl w:val="0"/>
          <w:numId w:val="10"/>
        </w:numPr>
        <w:spacing w:after="0" w:before="0" w:line="276" w:lineRule="auto"/>
        <w:ind w:left="720" w:right="7.204724409448886" w:hanging="360"/>
        <w:jc w:val="both"/>
        <w:rPr/>
      </w:pPr>
      <w:r w:rsidDel="00000000" w:rsidR="00000000" w:rsidRPr="00000000">
        <w:rPr>
          <w:rtl w:val="0"/>
        </w:rPr>
        <w:t xml:space="preserve">kontroli wszystkich pracowników w miejscu pracy,</w:t>
      </w:r>
      <w:r w:rsidDel="00000000" w:rsidR="00000000" w:rsidRPr="00000000">
        <w:rPr>
          <w:rtl w:val="0"/>
        </w:rPr>
      </w:r>
    </w:p>
    <w:p w:rsidR="00000000" w:rsidDel="00000000" w:rsidP="00000000" w:rsidRDefault="00000000" w:rsidRPr="00000000" w14:paraId="0000015D">
      <w:pPr>
        <w:widowControl w:val="0"/>
        <w:numPr>
          <w:ilvl w:val="0"/>
          <w:numId w:val="10"/>
        </w:numPr>
        <w:spacing w:after="0" w:before="0" w:line="276" w:lineRule="auto"/>
        <w:ind w:left="720" w:right="7.204724409448886" w:hanging="360"/>
        <w:jc w:val="both"/>
        <w:rPr/>
      </w:pPr>
      <w:r w:rsidDel="00000000" w:rsidR="00000000" w:rsidRPr="00000000">
        <w:rPr>
          <w:rtl w:val="0"/>
        </w:rPr>
        <w:t xml:space="preserve">wydawania poleceń w zakresie poprawy warunków pracy i przestrzegania przepisów i zasad BHP oraz ochrony przeciwpożarowej,</w:t>
      </w:r>
      <w:r w:rsidDel="00000000" w:rsidR="00000000" w:rsidRPr="00000000">
        <w:rPr>
          <w:rtl w:val="0"/>
        </w:rPr>
      </w:r>
    </w:p>
    <w:p w:rsidR="00000000" w:rsidDel="00000000" w:rsidP="00000000" w:rsidRDefault="00000000" w:rsidRPr="00000000" w14:paraId="0000015E">
      <w:pPr>
        <w:widowControl w:val="0"/>
        <w:numPr>
          <w:ilvl w:val="0"/>
          <w:numId w:val="10"/>
        </w:numPr>
        <w:spacing w:after="0" w:before="0" w:line="276" w:lineRule="auto"/>
        <w:ind w:left="720" w:right="7.204724409448886" w:hanging="360"/>
        <w:jc w:val="both"/>
        <w:rPr/>
      </w:pPr>
      <w:r w:rsidDel="00000000" w:rsidR="00000000" w:rsidRPr="00000000">
        <w:rPr>
          <w:rtl w:val="0"/>
        </w:rPr>
        <w:t xml:space="preserve">uczestniczenia w kontroli stanu bezpieczeństwa i higieny pracy,</w:t>
      </w:r>
      <w:r w:rsidDel="00000000" w:rsidR="00000000" w:rsidRPr="00000000">
        <w:rPr>
          <w:rtl w:val="0"/>
        </w:rPr>
      </w:r>
    </w:p>
    <w:p w:rsidR="00000000" w:rsidDel="00000000" w:rsidP="00000000" w:rsidRDefault="00000000" w:rsidRPr="00000000" w14:paraId="0000015F">
      <w:pPr>
        <w:widowControl w:val="0"/>
        <w:numPr>
          <w:ilvl w:val="0"/>
          <w:numId w:val="10"/>
        </w:numPr>
        <w:spacing w:after="0" w:before="0" w:line="276" w:lineRule="auto"/>
        <w:ind w:left="720" w:right="7.204724409448886" w:hanging="360"/>
        <w:jc w:val="both"/>
        <w:rPr/>
      </w:pPr>
      <w:r w:rsidDel="00000000" w:rsidR="00000000" w:rsidRPr="00000000">
        <w:rPr>
          <w:rtl w:val="0"/>
        </w:rPr>
        <w:t xml:space="preserve">występowania do poszczególnych pracodawców z zaleceniem usunięcia stwierdzonych zagrożeń wypadkowych oraz uchybień w zakresie BHP,</w:t>
      </w:r>
      <w:r w:rsidDel="00000000" w:rsidR="00000000" w:rsidRPr="00000000">
        <w:rPr>
          <w:rtl w:val="0"/>
        </w:rPr>
      </w:r>
    </w:p>
    <w:p w:rsidR="00000000" w:rsidDel="00000000" w:rsidP="00000000" w:rsidRDefault="00000000" w:rsidRPr="00000000" w14:paraId="00000160">
      <w:pPr>
        <w:widowControl w:val="0"/>
        <w:numPr>
          <w:ilvl w:val="0"/>
          <w:numId w:val="10"/>
        </w:numPr>
        <w:spacing w:after="0" w:before="0" w:line="276" w:lineRule="auto"/>
        <w:ind w:left="720" w:right="7.204724409448886" w:hanging="360"/>
        <w:jc w:val="both"/>
        <w:rPr/>
      </w:pPr>
      <w:r w:rsidDel="00000000" w:rsidR="00000000" w:rsidRPr="00000000">
        <w:rPr>
          <w:rtl w:val="0"/>
        </w:rPr>
        <w:t xml:space="preserve">niezwłocznego odsunięcia od pracy pracownika zatrudnionego przy pracach wzbronionych,</w:t>
      </w:r>
      <w:r w:rsidDel="00000000" w:rsidR="00000000" w:rsidRPr="00000000">
        <w:rPr>
          <w:rtl w:val="0"/>
        </w:rPr>
      </w:r>
    </w:p>
    <w:p w:rsidR="00000000" w:rsidDel="00000000" w:rsidP="00000000" w:rsidRDefault="00000000" w:rsidRPr="00000000" w14:paraId="00000161">
      <w:pPr>
        <w:widowControl w:val="0"/>
        <w:numPr>
          <w:ilvl w:val="0"/>
          <w:numId w:val="10"/>
        </w:numPr>
        <w:spacing w:after="0" w:before="0" w:line="276" w:lineRule="auto"/>
        <w:ind w:left="720" w:right="7.204724409448886" w:hanging="360"/>
        <w:jc w:val="both"/>
        <w:rPr/>
      </w:pPr>
      <w:r w:rsidDel="00000000" w:rsidR="00000000" w:rsidRPr="00000000">
        <w:rPr>
          <w:rtl w:val="0"/>
        </w:rPr>
        <w:t xml:space="preserve">niezwłocznego odsunięcia od pracy pracownika, który swoim zachowaniem lub sposobem wykonywania pracy stwarza bezpośrednie zagrożenie dla życia lub zdrowia własnego lub innych osób.</w:t>
      </w:r>
      <w:r w:rsidDel="00000000" w:rsidR="00000000" w:rsidRPr="00000000">
        <w:rPr>
          <w:rtl w:val="0"/>
        </w:rPr>
      </w:r>
    </w:p>
    <w:p w:rsidR="00000000" w:rsidDel="00000000" w:rsidP="00000000" w:rsidRDefault="00000000" w:rsidRPr="00000000" w14:paraId="00000162">
      <w:pPr>
        <w:pStyle w:val="Heading2"/>
        <w:widowControl w:val="0"/>
        <w:spacing w:before="80" w:lineRule="auto"/>
        <w:ind w:right="-264.3307086614169"/>
        <w:jc w:val="center"/>
        <w:rPr>
          <w:sz w:val="22"/>
          <w:szCs w:val="22"/>
        </w:rPr>
      </w:pPr>
      <w:bookmarkStart w:colFirst="0" w:colLast="0" w:name="_q8l6v5e2k7it" w:id="39"/>
      <w:bookmarkEnd w:id="39"/>
      <w:r w:rsidDel="00000000" w:rsidR="00000000" w:rsidRPr="00000000">
        <w:rPr>
          <w:sz w:val="22"/>
          <w:szCs w:val="22"/>
          <w:rtl w:val="0"/>
        </w:rPr>
        <w:t xml:space="preserve">§ 18</w:t>
      </w:r>
    </w:p>
    <w:p w:rsidR="00000000" w:rsidDel="00000000" w:rsidP="00000000" w:rsidRDefault="00000000" w:rsidRPr="00000000" w14:paraId="00000163">
      <w:pPr>
        <w:pStyle w:val="Heading2"/>
        <w:widowControl w:val="0"/>
        <w:shd w:fill="ffffff" w:val="clear"/>
        <w:tabs>
          <w:tab w:val="left" w:leader="none" w:pos="360"/>
        </w:tabs>
        <w:spacing w:before="80" w:lineRule="auto"/>
        <w:ind w:right="-264.3307086614169"/>
        <w:jc w:val="center"/>
        <w:rPr>
          <w:sz w:val="22"/>
          <w:szCs w:val="22"/>
        </w:rPr>
      </w:pPr>
      <w:bookmarkStart w:colFirst="0" w:colLast="0" w:name="_olbxdr7t30p7" w:id="40"/>
      <w:bookmarkEnd w:id="40"/>
      <w:r w:rsidDel="00000000" w:rsidR="00000000" w:rsidRPr="00000000">
        <w:rPr>
          <w:sz w:val="22"/>
          <w:szCs w:val="22"/>
          <w:rtl w:val="0"/>
        </w:rPr>
        <w:t xml:space="preserve">Postanowienia końcowe</w:t>
      </w:r>
    </w:p>
    <w:p w:rsidR="00000000" w:rsidDel="00000000" w:rsidP="00000000" w:rsidRDefault="00000000" w:rsidRPr="00000000" w14:paraId="00000164">
      <w:pPr>
        <w:numPr>
          <w:ilvl w:val="0"/>
          <w:numId w:val="1"/>
        </w:numPr>
        <w:spacing w:after="0" w:before="80" w:lineRule="auto"/>
        <w:ind w:left="425.19685039370086" w:right="7.204724409448886"/>
        <w:jc w:val="both"/>
        <w:rPr/>
      </w:pPr>
      <w:r w:rsidDel="00000000" w:rsidR="00000000" w:rsidRPr="00000000">
        <w:rPr>
          <w:rtl w:val="0"/>
        </w:rPr>
        <w:t xml:space="preserve">Przedstawicielem Zamawiającego w sprawach związanych z realizacją umowy jest (wymienić wraz z adresem korespondencji, tel., e-mail): Maciej Sternicki, ul. Lubicz 48, 31-512 Kraków,   tel. 661302404 ; adres e-mail: </w:t>
      </w:r>
      <w:hyperlink r:id="rId6">
        <w:r w:rsidDel="00000000" w:rsidR="00000000" w:rsidRPr="00000000">
          <w:rPr>
            <w:color w:val="1155cc"/>
            <w:u w:val="single"/>
            <w:rtl w:val="0"/>
          </w:rPr>
          <w:t xml:space="preserve">technika@operakrakowska.pl</w:t>
        </w:r>
      </w:hyperlink>
      <w:r w:rsidDel="00000000" w:rsidR="00000000" w:rsidRPr="00000000">
        <w:rPr>
          <w:rtl w:val="0"/>
        </w:rPr>
        <w:t xml:space="preserve">.</w:t>
      </w:r>
    </w:p>
    <w:p w:rsidR="00000000" w:rsidDel="00000000" w:rsidP="00000000" w:rsidRDefault="00000000" w:rsidRPr="00000000" w14:paraId="00000165">
      <w:pPr>
        <w:numPr>
          <w:ilvl w:val="0"/>
          <w:numId w:val="19"/>
        </w:numPr>
        <w:spacing w:after="0" w:lineRule="auto"/>
        <w:ind w:left="360" w:right="7.204724409448886"/>
        <w:jc w:val="both"/>
        <w:rPr/>
      </w:pPr>
      <w:r w:rsidDel="00000000" w:rsidR="00000000" w:rsidRPr="00000000">
        <w:rPr>
          <w:rtl w:val="0"/>
        </w:rPr>
        <w:t xml:space="preserve">Przedstawicielami Wykonawcy są (wymienić wraz z adresem korespondencji, tel., e-mail): </w:t>
      </w:r>
    </w:p>
    <w:p w:rsidR="00000000" w:rsidDel="00000000" w:rsidP="00000000" w:rsidRDefault="00000000" w:rsidRPr="00000000" w14:paraId="00000166">
      <w:pPr>
        <w:numPr>
          <w:ilvl w:val="1"/>
          <w:numId w:val="19"/>
        </w:numPr>
        <w:spacing w:after="0" w:lineRule="auto"/>
        <w:ind w:left="720" w:right="7.204724409448886" w:hanging="360"/>
        <w:jc w:val="both"/>
        <w:rPr/>
      </w:pPr>
      <w:r w:rsidDel="00000000" w:rsidR="00000000" w:rsidRPr="00000000">
        <w:rPr>
          <w:rtl w:val="0"/>
        </w:rPr>
        <w:t xml:space="preserve">________________,</w:t>
      </w:r>
    </w:p>
    <w:p w:rsidR="00000000" w:rsidDel="00000000" w:rsidP="00000000" w:rsidRDefault="00000000" w:rsidRPr="00000000" w14:paraId="00000167">
      <w:pPr>
        <w:numPr>
          <w:ilvl w:val="1"/>
          <w:numId w:val="19"/>
        </w:numPr>
        <w:spacing w:after="0" w:lineRule="auto"/>
        <w:ind w:left="720" w:right="7.204724409448886" w:hanging="360"/>
        <w:jc w:val="both"/>
        <w:rPr/>
      </w:pPr>
      <w:r w:rsidDel="00000000" w:rsidR="00000000" w:rsidRPr="00000000">
        <w:rPr>
          <w:rtl w:val="0"/>
        </w:rPr>
        <w:t xml:space="preserve">________________. </w:t>
      </w:r>
    </w:p>
    <w:p w:rsidR="00000000" w:rsidDel="00000000" w:rsidP="00000000" w:rsidRDefault="00000000" w:rsidRPr="00000000" w14:paraId="00000168">
      <w:pPr>
        <w:numPr>
          <w:ilvl w:val="0"/>
          <w:numId w:val="19"/>
        </w:numPr>
        <w:spacing w:after="0" w:lineRule="auto"/>
        <w:ind w:left="360" w:right="7.204724409448886"/>
        <w:jc w:val="both"/>
        <w:rPr/>
      </w:pPr>
      <w:r w:rsidDel="00000000" w:rsidR="00000000" w:rsidRPr="00000000">
        <w:rPr>
          <w:rtl w:val="0"/>
        </w:rPr>
        <w:t xml:space="preserve">Komunikacja między Zamawiającym a Wykonawcą będzie prowadzona wyłącznie w języku polskim. W szczególności Wykonawca zobowiązany jest zapewnić możliwość porozumienia się w języku polskim z pracownikami Wykonawcy obecnymi na terenie budowy.</w:t>
      </w:r>
    </w:p>
    <w:p w:rsidR="00000000" w:rsidDel="00000000" w:rsidP="00000000" w:rsidRDefault="00000000" w:rsidRPr="00000000" w14:paraId="00000169">
      <w:pPr>
        <w:numPr>
          <w:ilvl w:val="0"/>
          <w:numId w:val="19"/>
        </w:numPr>
        <w:spacing w:after="0" w:lineRule="auto"/>
        <w:ind w:left="360" w:right="7.204724409448886"/>
        <w:jc w:val="both"/>
        <w:rPr/>
      </w:pPr>
      <w:r w:rsidDel="00000000" w:rsidR="00000000" w:rsidRPr="00000000">
        <w:rPr>
          <w:rtl w:val="0"/>
        </w:rPr>
        <w:t xml:space="preserve">Ewentualne spory wynikłe w związku z realizacją niniejszej umowy będą rozstrzygane przez sąd właściwy dla siedziby Zamawiającego.</w:t>
      </w:r>
    </w:p>
    <w:p w:rsidR="00000000" w:rsidDel="00000000" w:rsidP="00000000" w:rsidRDefault="00000000" w:rsidRPr="00000000" w14:paraId="0000016A">
      <w:pPr>
        <w:numPr>
          <w:ilvl w:val="0"/>
          <w:numId w:val="19"/>
        </w:numPr>
        <w:spacing w:after="0" w:lineRule="auto"/>
        <w:ind w:left="360" w:right="7.204724409448886"/>
        <w:jc w:val="both"/>
        <w:rPr/>
      </w:pPr>
      <w:r w:rsidDel="00000000" w:rsidR="00000000" w:rsidRPr="00000000">
        <w:rPr>
          <w:rtl w:val="0"/>
        </w:rPr>
        <w:t xml:space="preserve">W sprawach, których nie reguluje niniejsza umowa, będą miały zastosowanie odpowiednie przepisy prawa polskiego.</w:t>
      </w:r>
    </w:p>
    <w:p w:rsidR="00000000" w:rsidDel="00000000" w:rsidP="00000000" w:rsidRDefault="00000000" w:rsidRPr="00000000" w14:paraId="0000016B">
      <w:pPr>
        <w:numPr>
          <w:ilvl w:val="0"/>
          <w:numId w:val="19"/>
        </w:numPr>
        <w:spacing w:after="0" w:lineRule="auto"/>
        <w:ind w:left="360" w:right="7.204724409448886"/>
        <w:jc w:val="both"/>
        <w:rPr/>
      </w:pPr>
      <w:r w:rsidDel="00000000" w:rsidR="00000000" w:rsidRPr="00000000">
        <w:rPr>
          <w:rtl w:val="0"/>
        </w:rPr>
        <w:t xml:space="preserve">W okresie realizacji robót, rękojmi za wady i gwarancji Wykonawca zobowiązany jest do pisemnego zawiadomienia Zamawiającego w terminie 7 dni od daty zaistnienia danej okoliczności o:</w:t>
      </w:r>
    </w:p>
    <w:p w:rsidR="00000000" w:rsidDel="00000000" w:rsidP="00000000" w:rsidRDefault="00000000" w:rsidRPr="00000000" w14:paraId="0000016C">
      <w:pPr>
        <w:numPr>
          <w:ilvl w:val="1"/>
          <w:numId w:val="19"/>
        </w:numPr>
        <w:spacing w:after="0" w:lineRule="auto"/>
        <w:ind w:left="720" w:right="7.204724409448886" w:hanging="360"/>
        <w:jc w:val="both"/>
        <w:rPr/>
      </w:pPr>
      <w:r w:rsidDel="00000000" w:rsidR="00000000" w:rsidRPr="00000000">
        <w:rPr>
          <w:rtl w:val="0"/>
        </w:rPr>
        <w:t xml:space="preserve">zmianie swojej siedziby;</w:t>
      </w:r>
    </w:p>
    <w:p w:rsidR="00000000" w:rsidDel="00000000" w:rsidP="00000000" w:rsidRDefault="00000000" w:rsidRPr="00000000" w14:paraId="0000016D">
      <w:pPr>
        <w:numPr>
          <w:ilvl w:val="1"/>
          <w:numId w:val="19"/>
        </w:numPr>
        <w:spacing w:after="0" w:lineRule="auto"/>
        <w:ind w:left="720" w:right="7.204724409448886" w:hanging="360"/>
        <w:jc w:val="both"/>
        <w:rPr/>
      </w:pPr>
      <w:r w:rsidDel="00000000" w:rsidR="00000000" w:rsidRPr="00000000">
        <w:rPr>
          <w:rtl w:val="0"/>
        </w:rPr>
        <w:t xml:space="preserve">zmianie osób reprezentujących Wykonawcę;</w:t>
      </w:r>
    </w:p>
    <w:p w:rsidR="00000000" w:rsidDel="00000000" w:rsidP="00000000" w:rsidRDefault="00000000" w:rsidRPr="00000000" w14:paraId="0000016E">
      <w:pPr>
        <w:numPr>
          <w:ilvl w:val="1"/>
          <w:numId w:val="19"/>
        </w:numPr>
        <w:spacing w:after="0" w:lineRule="auto"/>
        <w:ind w:left="720" w:right="7.204724409448886" w:hanging="360"/>
        <w:jc w:val="both"/>
        <w:rPr/>
      </w:pPr>
      <w:r w:rsidDel="00000000" w:rsidR="00000000" w:rsidRPr="00000000">
        <w:rPr>
          <w:rtl w:val="0"/>
        </w:rPr>
        <w:t xml:space="preserve">zmianie sytuacji gospodarczej Wykonawcy, która może skutkować niewykonaniem lub nienależytym wykonaniem przedmiotu umowy.</w:t>
      </w:r>
    </w:p>
    <w:p w:rsidR="00000000" w:rsidDel="00000000" w:rsidP="00000000" w:rsidRDefault="00000000" w:rsidRPr="00000000" w14:paraId="0000016F">
      <w:pPr>
        <w:numPr>
          <w:ilvl w:val="0"/>
          <w:numId w:val="19"/>
        </w:numPr>
        <w:spacing w:after="0" w:lineRule="auto"/>
        <w:ind w:left="360" w:right="7.204724409448886"/>
        <w:jc w:val="both"/>
        <w:rPr/>
      </w:pPr>
      <w:r w:rsidDel="00000000" w:rsidR="00000000" w:rsidRPr="00000000">
        <w:rPr>
          <w:rtl w:val="0"/>
        </w:rPr>
        <w:t xml:space="preserve">O zmianach w danych teleadresowych wskazanych w niniejszej umowie Strony obowiązane są informować się niezwłocznie, nie później niż 7 dni od chwili zaistnienia zmian, pod rygorem uznania wysłania korespondencji pod wskazany w umowie adres za skutecznie doręczoną.</w:t>
      </w:r>
    </w:p>
    <w:p w:rsidR="00000000" w:rsidDel="00000000" w:rsidP="00000000" w:rsidRDefault="00000000" w:rsidRPr="00000000" w14:paraId="00000170">
      <w:pPr>
        <w:numPr>
          <w:ilvl w:val="0"/>
          <w:numId w:val="19"/>
        </w:numPr>
        <w:spacing w:after="0" w:lineRule="auto"/>
        <w:ind w:left="360" w:right="7.204724409448886"/>
        <w:jc w:val="both"/>
        <w:rPr/>
      </w:pPr>
      <w:r w:rsidDel="00000000" w:rsidR="00000000" w:rsidRPr="00000000">
        <w:rPr>
          <w:rtl w:val="0"/>
        </w:rPr>
        <w:t xml:space="preserve">Umowę została sporządzona w dwóch jednobrzmiących egzemplarzach, z których jeden otrzymuje Zamawiający i jeden Wykonawca/Umowa została zawarta w formie elektronicznej, w dniu podpisania przez ostatnią ze Stron*</w:t>
      </w:r>
    </w:p>
    <w:p w:rsidR="00000000" w:rsidDel="00000000" w:rsidP="00000000" w:rsidRDefault="00000000" w:rsidRPr="00000000" w14:paraId="00000171">
      <w:pPr>
        <w:spacing w:after="0" w:lineRule="auto"/>
        <w:ind w:left="360" w:right="-264.3307086614169" w:firstLine="0"/>
        <w:jc w:val="both"/>
        <w:rPr/>
      </w:pPr>
      <w:r w:rsidDel="00000000" w:rsidR="00000000" w:rsidRPr="00000000">
        <w:rPr>
          <w:rtl w:val="0"/>
        </w:rPr>
      </w:r>
    </w:p>
    <w:p w:rsidR="00000000" w:rsidDel="00000000" w:rsidP="00000000" w:rsidRDefault="00000000" w:rsidRPr="00000000" w14:paraId="00000172">
      <w:pPr>
        <w:widowControl w:val="0"/>
        <w:spacing w:after="80" w:before="80" w:lineRule="auto"/>
        <w:ind w:right="-264.3307086614169"/>
        <w:rPr>
          <w:b w:val="1"/>
          <w:bCs w:val="1"/>
        </w:rPr>
      </w:pPr>
      <w:r w:rsidDel="00000000" w:rsidR="00000000" w:rsidRPr="00000000">
        <w:rPr>
          <w:b w:val="1"/>
          <w:bCs w:val="1"/>
          <w:rtl w:val="0"/>
        </w:rPr>
        <w:t xml:space="preserve">Załączniki:</w:t>
      </w:r>
    </w:p>
    <w:p w:rsidR="00000000" w:rsidDel="00000000" w:rsidP="00000000" w:rsidRDefault="00000000" w:rsidRPr="00000000" w14:paraId="00000173">
      <w:pPr>
        <w:widowControl w:val="0"/>
        <w:numPr>
          <w:ilvl w:val="0"/>
          <w:numId w:val="24"/>
        </w:numPr>
        <w:spacing w:after="80" w:before="80" w:lineRule="auto"/>
        <w:ind w:left="720" w:right="-264.3307086614169" w:hanging="360"/>
        <w:rPr/>
      </w:pPr>
      <w:r w:rsidDel="00000000" w:rsidR="00000000" w:rsidRPr="00000000">
        <w:rPr>
          <w:rtl w:val="0"/>
        </w:rPr>
        <w:t xml:space="preserve">SWZ</w:t>
      </w:r>
      <w:r w:rsidDel="00000000" w:rsidR="00000000" w:rsidRPr="00000000">
        <w:rPr>
          <w:rtl w:val="0"/>
        </w:rPr>
        <w:t xml:space="preserve"> wraz z załącznikami oraz oferta Wykonawcy.</w:t>
      </w:r>
    </w:p>
    <w:p w:rsidR="00000000" w:rsidDel="00000000" w:rsidP="00000000" w:rsidRDefault="00000000" w:rsidRPr="00000000" w14:paraId="00000174">
      <w:pPr>
        <w:widowControl w:val="0"/>
        <w:numPr>
          <w:ilvl w:val="0"/>
          <w:numId w:val="24"/>
        </w:numPr>
        <w:spacing w:after="80" w:before="80" w:lineRule="auto"/>
        <w:ind w:left="720" w:right="-264.3307086614169" w:hanging="360"/>
        <w:rPr/>
      </w:pPr>
      <w:r w:rsidDel="00000000" w:rsidR="00000000" w:rsidRPr="00000000">
        <w:rPr>
          <w:rtl w:val="0"/>
        </w:rPr>
        <w:t xml:space="preserve">Kopia polisy OC Wykonawcy.</w:t>
      </w:r>
    </w:p>
    <w:p w:rsidR="00000000" w:rsidDel="00000000" w:rsidP="00000000" w:rsidRDefault="00000000" w:rsidRPr="00000000" w14:paraId="00000175">
      <w:pPr>
        <w:widowControl w:val="0"/>
        <w:spacing w:after="80" w:before="80" w:lineRule="auto"/>
        <w:ind w:right="-264.3307086614169"/>
        <w:rPr>
          <w:b w:val="1"/>
          <w:bCs w:val="1"/>
        </w:rPr>
      </w:pPr>
      <w:r w:rsidDel="00000000" w:rsidR="00000000" w:rsidRPr="00000000">
        <w:rPr>
          <w:rtl w:val="0"/>
        </w:rPr>
      </w:r>
    </w:p>
    <w:p w:rsidR="00000000" w:rsidDel="00000000" w:rsidP="00000000" w:rsidRDefault="00000000" w:rsidRPr="00000000" w14:paraId="00000176">
      <w:pPr>
        <w:widowControl w:val="0"/>
        <w:spacing w:after="80" w:before="80" w:lineRule="auto"/>
        <w:ind w:right="-264.3307086614169"/>
        <w:rPr>
          <w:b w:val="1"/>
          <w:bCs w:val="1"/>
        </w:rPr>
      </w:pPr>
      <w:r w:rsidDel="00000000" w:rsidR="00000000" w:rsidRPr="00000000">
        <w:rPr>
          <w:rtl w:val="0"/>
        </w:rPr>
      </w:r>
    </w:p>
    <w:p w:rsidR="00000000" w:rsidDel="00000000" w:rsidP="00000000" w:rsidRDefault="00000000" w:rsidRPr="00000000" w14:paraId="00000177">
      <w:pPr>
        <w:widowControl w:val="0"/>
        <w:spacing w:after="80" w:before="80" w:lineRule="auto"/>
        <w:ind w:right="-264.3307086614169"/>
        <w:rPr>
          <w:b w:val="1"/>
          <w:bCs w:val="1"/>
        </w:rPr>
      </w:pPr>
      <w:r w:rsidDel="00000000" w:rsidR="00000000" w:rsidRPr="00000000">
        <w:rPr>
          <w:rtl w:val="0"/>
        </w:rPr>
      </w:r>
    </w:p>
    <w:tbl>
      <w:tblPr>
        <w:tblStyle w:val="Table1"/>
        <w:tblW w:w="9062.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4531"/>
        <w:gridCol w:w="4531"/>
        <w:tblGridChange w:id="0">
          <w:tblGrid>
            <w:gridCol w:w="4531"/>
            <w:gridCol w:w="4531"/>
          </w:tblGrid>
        </w:tblGridChange>
      </w:tblGrid>
      <w:tr>
        <w:trPr>
          <w:cantSplit w:val="0"/>
          <w:tblHeader w:val="0"/>
        </w:trPr>
        <w:tc>
          <w:tcPr/>
          <w:p w:rsidR="00000000" w:rsidDel="00000000" w:rsidP="00000000" w:rsidRDefault="00000000" w:rsidRPr="00000000" w14:paraId="00000178">
            <w:pPr>
              <w:widowControl w:val="0"/>
              <w:spacing w:after="80" w:before="80" w:lineRule="auto"/>
              <w:ind w:right="-264.3307086614169"/>
              <w:jc w:val="center"/>
              <w:rPr/>
            </w:pPr>
            <w:r w:rsidDel="00000000" w:rsidR="00000000" w:rsidRPr="00000000">
              <w:rPr>
                <w:rtl w:val="0"/>
              </w:rPr>
              <w:t xml:space="preserve">……………………………..</w:t>
            </w:r>
          </w:p>
        </w:tc>
        <w:tc>
          <w:tcPr/>
          <w:p w:rsidR="00000000" w:rsidDel="00000000" w:rsidP="00000000" w:rsidRDefault="00000000" w:rsidRPr="00000000" w14:paraId="00000179">
            <w:pPr>
              <w:widowControl w:val="0"/>
              <w:spacing w:after="80" w:before="80" w:lineRule="auto"/>
              <w:ind w:right="-264.3307086614169"/>
              <w:jc w:val="center"/>
              <w:rPr/>
            </w:pPr>
            <w:r w:rsidDel="00000000" w:rsidR="00000000" w:rsidRPr="00000000">
              <w:rPr>
                <w:rtl w:val="0"/>
              </w:rPr>
              <w:t xml:space="preserve">……………………………..</w:t>
            </w:r>
          </w:p>
        </w:tc>
      </w:tr>
      <w:tr>
        <w:trPr>
          <w:cantSplit w:val="0"/>
          <w:tblHeader w:val="0"/>
        </w:trPr>
        <w:tc>
          <w:tcPr/>
          <w:p w:rsidR="00000000" w:rsidDel="00000000" w:rsidP="00000000" w:rsidRDefault="00000000" w:rsidRPr="00000000" w14:paraId="0000017A">
            <w:pPr>
              <w:widowControl w:val="0"/>
              <w:spacing w:after="80" w:before="80" w:lineRule="auto"/>
              <w:ind w:right="-264.3307086614169"/>
              <w:jc w:val="center"/>
              <w:rPr/>
            </w:pPr>
            <w:r w:rsidDel="00000000" w:rsidR="00000000" w:rsidRPr="00000000">
              <w:rPr>
                <w:rtl w:val="0"/>
              </w:rPr>
              <w:t xml:space="preserve">Zamawiający</w:t>
            </w:r>
          </w:p>
        </w:tc>
        <w:tc>
          <w:tcPr/>
          <w:p w:rsidR="00000000" w:rsidDel="00000000" w:rsidP="00000000" w:rsidRDefault="00000000" w:rsidRPr="00000000" w14:paraId="0000017B">
            <w:pPr>
              <w:widowControl w:val="0"/>
              <w:spacing w:after="80" w:before="80" w:lineRule="auto"/>
              <w:ind w:right="-264.3307086614169"/>
              <w:jc w:val="center"/>
              <w:rPr/>
            </w:pPr>
            <w:r w:rsidDel="00000000" w:rsidR="00000000" w:rsidRPr="00000000">
              <w:rPr>
                <w:rtl w:val="0"/>
              </w:rPr>
              <w:t xml:space="preserve">Wykonawca</w:t>
            </w:r>
          </w:p>
        </w:tc>
      </w:tr>
    </w:tbl>
    <w:p w:rsidR="00000000" w:rsidDel="00000000" w:rsidP="00000000" w:rsidRDefault="00000000" w:rsidRPr="00000000" w14:paraId="0000017C">
      <w:pPr>
        <w:widowControl w:val="0"/>
        <w:spacing w:after="80" w:before="80" w:lineRule="auto"/>
        <w:ind w:right="-264.3307086614169"/>
        <w:rPr>
          <w:b w:val="1"/>
          <w:bCs w:val="1"/>
        </w:rPr>
      </w:pPr>
      <w:r w:rsidDel="00000000" w:rsidR="00000000" w:rsidRPr="00000000">
        <w:rPr>
          <w:rtl w:val="0"/>
        </w:rPr>
      </w:r>
    </w:p>
    <w:p w:rsidR="00000000" w:rsidDel="00000000" w:rsidP="00000000" w:rsidRDefault="00000000" w:rsidRPr="00000000" w14:paraId="0000017D">
      <w:pPr>
        <w:widowControl w:val="0"/>
        <w:spacing w:after="80" w:before="80" w:lineRule="auto"/>
        <w:ind w:right="-264.3307086614169"/>
        <w:rPr>
          <w:b w:val="1"/>
          <w:bCs w:val="1"/>
        </w:rPr>
      </w:pPr>
      <w:r w:rsidDel="00000000" w:rsidR="00000000" w:rsidRPr="00000000">
        <w:rPr>
          <w:rtl w:val="0"/>
        </w:rPr>
      </w:r>
    </w:p>
    <w:p w:rsidR="00000000" w:rsidDel="00000000" w:rsidP="00000000" w:rsidRDefault="00000000" w:rsidRPr="00000000" w14:paraId="0000017E">
      <w:pPr>
        <w:widowControl w:val="0"/>
        <w:spacing w:after="80" w:before="80" w:lineRule="auto"/>
        <w:ind w:right="-264.3307086614169"/>
        <w:rPr/>
      </w:pPr>
      <w:r w:rsidDel="00000000" w:rsidR="00000000" w:rsidRPr="00000000">
        <w:rPr>
          <w:rtl w:val="0"/>
        </w:rPr>
        <w:t xml:space="preserve">*niewłaściwe skreślić</w:t>
      </w:r>
    </w:p>
    <w:p w:rsidR="00000000" w:rsidDel="00000000" w:rsidP="00000000" w:rsidRDefault="00000000" w:rsidRPr="00000000" w14:paraId="0000017F">
      <w:pPr>
        <w:widowControl w:val="0"/>
        <w:pBdr>
          <w:top w:space="0" w:sz="0" w:val="nil"/>
          <w:left w:space="0" w:sz="0" w:val="nil"/>
          <w:bottom w:space="0" w:sz="0" w:val="nil"/>
          <w:right w:space="0" w:sz="0" w:val="nil"/>
          <w:between w:space="0" w:sz="0" w:val="nil"/>
        </w:pBdr>
        <w:spacing w:after="80" w:before="80" w:lineRule="auto"/>
        <w:rPr>
          <w:b w:val="1"/>
          <w:bCs w:val="1"/>
        </w:rPr>
      </w:pPr>
      <w:r w:rsidDel="00000000" w:rsidR="00000000" w:rsidRPr="00000000">
        <w:rPr>
          <w:rtl w:val="0"/>
        </w:rPr>
      </w:r>
    </w:p>
    <w:sectPr>
      <w:headerReference r:id="rId7" w:type="first"/>
      <w:footerReference r:id="rId8" w:type="default"/>
      <w:footerReference r:id="rId9" w:type="first"/>
      <w:pgSz w:h="16838" w:w="11906" w:orient="portrait"/>
      <w:pgMar w:bottom="1417" w:top="708" w:left="1417" w:right="862.2047244094489"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 w:name="Cambr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81">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82">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80">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4">
    <w:lvl w:ilvl="0">
      <w:start w:val="1"/>
      <w:numFmt w:val="decimal"/>
      <w:lvlText w:val="%1."/>
      <w:lvlJc w:val="left"/>
      <w:pPr>
        <w:ind w:left="360" w:hanging="360"/>
      </w:pPr>
      <w:rPr>
        <w:b w:val="0"/>
        <w:bCs w:val="0"/>
      </w:rPr>
    </w:lvl>
    <w:lvl w:ilvl="1">
      <w:start w:val="1"/>
      <w:numFmt w:val="decimal"/>
      <w:lvlText w:val="%2)"/>
      <w:lvlJc w:val="left"/>
      <w:pPr>
        <w:ind w:left="720" w:hanging="360"/>
      </w:pPr>
      <w:rPr>
        <w:b w:val="0"/>
        <w:bCs w:val="0"/>
      </w:rPr>
    </w:lvl>
    <w:lvl w:ilvl="2">
      <w:start w:val="1"/>
      <w:numFmt w:val="lowerLetter"/>
      <w:lvlText w:val="%3)"/>
      <w:lvlJc w:val="left"/>
      <w:pPr>
        <w:ind w:left="1080" w:hanging="360"/>
      </w:pPr>
      <w:rPr/>
    </w:lvl>
    <w:lvl w:ilvl="3">
      <w:start w:val="1"/>
      <w:numFmt w:val="decimal"/>
      <w:lvlText w:val="(%4)"/>
      <w:lvlJc w:val="left"/>
      <w:pPr>
        <w:ind w:left="1440" w:hanging="360"/>
      </w:pPr>
      <w:rPr/>
    </w:lvl>
    <w:lvl w:ilvl="4">
      <w:start w:val="1"/>
      <w:numFmt w:val="lowerLetter"/>
      <w:lvlText w:val="(%5)"/>
      <w:lvlJc w:val="left"/>
      <w:pPr>
        <w:ind w:left="1800" w:hanging="360"/>
      </w:pPr>
      <w:rPr/>
    </w:lvl>
    <w:lvl w:ilvl="5">
      <w:start w:val="1"/>
      <w:numFmt w:val="lowerRoman"/>
      <w:lvlText w:val="(%6)"/>
      <w:lvlJc w:val="left"/>
      <w:pPr>
        <w:ind w:left="2160" w:hanging="360"/>
      </w:pPr>
      <w:rPr/>
    </w:lvl>
    <w:lvl w:ilvl="6">
      <w:start w:val="1"/>
      <w:numFmt w:val="decimal"/>
      <w:lvlText w:val="%7."/>
      <w:lvlJc w:val="left"/>
      <w:pPr>
        <w:ind w:left="2520" w:hanging="360"/>
      </w:pPr>
      <w:rPr/>
    </w:lvl>
    <w:lvl w:ilvl="7">
      <w:start w:val="1"/>
      <w:numFmt w:val="lowerLetter"/>
      <w:lvlText w:val="%8."/>
      <w:lvlJc w:val="left"/>
      <w:pPr>
        <w:ind w:left="2880" w:hanging="360"/>
      </w:pPr>
      <w:rPr/>
    </w:lvl>
    <w:lvl w:ilvl="8">
      <w:start w:val="1"/>
      <w:numFmt w:val="lowerRoman"/>
      <w:lvlText w:val="%9."/>
      <w:lvlJc w:val="left"/>
      <w:pPr>
        <w:ind w:left="3240" w:hanging="360"/>
      </w:pPr>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decimal"/>
      <w:lvlText w:val="%1."/>
      <w:lvlJc w:val="left"/>
      <w:pPr>
        <w:ind w:left="360" w:hanging="360"/>
      </w:pPr>
      <w:rPr/>
    </w:lvl>
    <w:lvl w:ilvl="1">
      <w:start w:val="1"/>
      <w:numFmt w:val="decimal"/>
      <w:lvlText w:val="%2)"/>
      <w:lvlJc w:val="left"/>
      <w:pPr>
        <w:ind w:left="720" w:hanging="360"/>
      </w:pPr>
      <w:rPr/>
    </w:lvl>
    <w:lvl w:ilvl="2">
      <w:start w:val="1"/>
      <w:numFmt w:val="lowerLetter"/>
      <w:lvlText w:val="%3)"/>
      <w:lvlJc w:val="left"/>
      <w:pPr>
        <w:ind w:left="1080" w:hanging="360"/>
      </w:pPr>
      <w:rPr/>
    </w:lvl>
    <w:lvl w:ilvl="3">
      <w:start w:val="1"/>
      <w:numFmt w:val="decimal"/>
      <w:lvlText w:val="(%4)"/>
      <w:lvlJc w:val="left"/>
      <w:pPr>
        <w:ind w:left="1440" w:hanging="360"/>
      </w:pPr>
      <w:rPr/>
    </w:lvl>
    <w:lvl w:ilvl="4">
      <w:start w:val="1"/>
      <w:numFmt w:val="lowerLetter"/>
      <w:lvlText w:val="(%5)"/>
      <w:lvlJc w:val="left"/>
      <w:pPr>
        <w:ind w:left="1800" w:hanging="360"/>
      </w:pPr>
      <w:rPr/>
    </w:lvl>
    <w:lvl w:ilvl="5">
      <w:start w:val="1"/>
      <w:numFmt w:val="lowerRoman"/>
      <w:lvlText w:val="(%6)"/>
      <w:lvlJc w:val="left"/>
      <w:pPr>
        <w:ind w:left="2160" w:hanging="360"/>
      </w:pPr>
      <w:rPr/>
    </w:lvl>
    <w:lvl w:ilvl="6">
      <w:start w:val="1"/>
      <w:numFmt w:val="decimal"/>
      <w:lvlText w:val="%7."/>
      <w:lvlJc w:val="left"/>
      <w:pPr>
        <w:ind w:left="2520" w:hanging="360"/>
      </w:pPr>
      <w:rPr/>
    </w:lvl>
    <w:lvl w:ilvl="7">
      <w:start w:val="1"/>
      <w:numFmt w:val="lowerLetter"/>
      <w:lvlText w:val="%8."/>
      <w:lvlJc w:val="left"/>
      <w:pPr>
        <w:ind w:left="2880" w:hanging="360"/>
      </w:pPr>
      <w:rPr/>
    </w:lvl>
    <w:lvl w:ilvl="8">
      <w:start w:val="1"/>
      <w:numFmt w:val="lowerRoman"/>
      <w:lvlText w:val="%9."/>
      <w:lvlJc w:val="left"/>
      <w:pPr>
        <w:ind w:left="3240" w:hanging="360"/>
      </w:pPr>
      <w:rPr/>
    </w:lvl>
  </w:abstractNum>
  <w:abstractNum w:abstractNumId="7">
    <w:lvl w:ilvl="0">
      <w:start w:val="1"/>
      <w:numFmt w:val="decimal"/>
      <w:lvlText w:val="%1."/>
      <w:lvlJc w:val="left"/>
      <w:pPr>
        <w:ind w:left="360" w:hanging="360"/>
      </w:pPr>
      <w:rPr>
        <w:b w:val="0"/>
        <w:bCs w:val="0"/>
      </w:rPr>
    </w:lvl>
    <w:lvl w:ilvl="1">
      <w:start w:val="1"/>
      <w:numFmt w:val="decimal"/>
      <w:lvlText w:val="%2)"/>
      <w:lvlJc w:val="left"/>
      <w:pPr>
        <w:ind w:left="720" w:hanging="360"/>
      </w:pPr>
      <w:rPr>
        <w:b w:val="0"/>
        <w:bCs w:val="0"/>
      </w:rPr>
    </w:lvl>
    <w:lvl w:ilvl="2">
      <w:start w:val="1"/>
      <w:numFmt w:val="lowerRoman"/>
      <w:lvlText w:val="%3)"/>
      <w:lvlJc w:val="left"/>
      <w:pPr>
        <w:ind w:left="1080" w:hanging="360"/>
      </w:pPr>
      <w:rPr/>
    </w:lvl>
    <w:lvl w:ilvl="3">
      <w:start w:val="1"/>
      <w:numFmt w:val="decimal"/>
      <w:lvlText w:val="(%4)"/>
      <w:lvlJc w:val="left"/>
      <w:pPr>
        <w:ind w:left="1440" w:hanging="360"/>
      </w:pPr>
      <w:rPr/>
    </w:lvl>
    <w:lvl w:ilvl="4">
      <w:start w:val="1"/>
      <w:numFmt w:val="lowerLetter"/>
      <w:lvlText w:val="(%5)"/>
      <w:lvlJc w:val="left"/>
      <w:pPr>
        <w:ind w:left="1800" w:hanging="360"/>
      </w:pPr>
      <w:rPr/>
    </w:lvl>
    <w:lvl w:ilvl="5">
      <w:start w:val="1"/>
      <w:numFmt w:val="lowerRoman"/>
      <w:lvlText w:val="(%6)"/>
      <w:lvlJc w:val="left"/>
      <w:pPr>
        <w:ind w:left="2160" w:hanging="360"/>
      </w:pPr>
      <w:rPr/>
    </w:lvl>
    <w:lvl w:ilvl="6">
      <w:start w:val="1"/>
      <w:numFmt w:val="decimal"/>
      <w:lvlText w:val="%7."/>
      <w:lvlJc w:val="left"/>
      <w:pPr>
        <w:ind w:left="2520" w:hanging="360"/>
      </w:pPr>
      <w:rPr/>
    </w:lvl>
    <w:lvl w:ilvl="7">
      <w:start w:val="1"/>
      <w:numFmt w:val="lowerLetter"/>
      <w:lvlText w:val="%8."/>
      <w:lvlJc w:val="left"/>
      <w:pPr>
        <w:ind w:left="2880" w:hanging="360"/>
      </w:pPr>
      <w:rPr/>
    </w:lvl>
    <w:lvl w:ilvl="8">
      <w:start w:val="1"/>
      <w:numFmt w:val="lowerRoman"/>
      <w:lvlText w:val="%9."/>
      <w:lvlJc w:val="left"/>
      <w:pPr>
        <w:ind w:left="3240" w:hanging="360"/>
      </w:pPr>
      <w:rPr/>
    </w:lvl>
  </w:abstractNum>
  <w:abstractNum w:abstractNumI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lvl w:ilvl="0">
      <w:start w:val="1"/>
      <w:numFmt w:val="decimal"/>
      <w:lvlText w:val="%1."/>
      <w:lvlJc w:val="left"/>
      <w:pPr>
        <w:ind w:left="360" w:hanging="360"/>
      </w:pPr>
      <w:rPr>
        <w:b w:val="0"/>
        <w:bCs w:val="0"/>
      </w:rPr>
    </w:lvl>
    <w:lvl w:ilvl="1">
      <w:start w:val="1"/>
      <w:numFmt w:val="decimal"/>
      <w:lvlText w:val="%2)"/>
      <w:lvlJc w:val="left"/>
      <w:pPr>
        <w:ind w:left="720" w:hanging="360"/>
      </w:pPr>
      <w:rPr/>
    </w:lvl>
    <w:lvl w:ilvl="2">
      <w:start w:val="1"/>
      <w:numFmt w:val="lowerRoman"/>
      <w:lvlText w:val="%3)"/>
      <w:lvlJc w:val="left"/>
      <w:pPr>
        <w:ind w:left="1080" w:hanging="360"/>
      </w:pPr>
      <w:rPr/>
    </w:lvl>
    <w:lvl w:ilvl="3">
      <w:start w:val="1"/>
      <w:numFmt w:val="decimal"/>
      <w:lvlText w:val="(%4)"/>
      <w:lvlJc w:val="left"/>
      <w:pPr>
        <w:ind w:left="1440" w:hanging="360"/>
      </w:pPr>
      <w:rPr/>
    </w:lvl>
    <w:lvl w:ilvl="4">
      <w:start w:val="1"/>
      <w:numFmt w:val="lowerLetter"/>
      <w:lvlText w:val="(%5)"/>
      <w:lvlJc w:val="left"/>
      <w:pPr>
        <w:ind w:left="1800" w:hanging="360"/>
      </w:pPr>
      <w:rPr/>
    </w:lvl>
    <w:lvl w:ilvl="5">
      <w:start w:val="1"/>
      <w:numFmt w:val="lowerRoman"/>
      <w:lvlText w:val="(%6)"/>
      <w:lvlJc w:val="left"/>
      <w:pPr>
        <w:ind w:left="2160" w:hanging="360"/>
      </w:pPr>
      <w:rPr/>
    </w:lvl>
    <w:lvl w:ilvl="6">
      <w:start w:val="1"/>
      <w:numFmt w:val="decimal"/>
      <w:lvlText w:val="%7."/>
      <w:lvlJc w:val="left"/>
      <w:pPr>
        <w:ind w:left="2520" w:hanging="360"/>
      </w:pPr>
      <w:rPr/>
    </w:lvl>
    <w:lvl w:ilvl="7">
      <w:start w:val="1"/>
      <w:numFmt w:val="lowerLetter"/>
      <w:lvlText w:val="%8."/>
      <w:lvlJc w:val="left"/>
      <w:pPr>
        <w:ind w:left="2880" w:hanging="360"/>
      </w:pPr>
      <w:rPr/>
    </w:lvl>
    <w:lvl w:ilvl="8">
      <w:start w:val="1"/>
      <w:numFmt w:val="lowerRoman"/>
      <w:lvlText w:val="%9."/>
      <w:lvlJc w:val="left"/>
      <w:pPr>
        <w:ind w:left="3240" w:hanging="360"/>
      </w:pPr>
      <w:rPr/>
    </w:lvl>
  </w:abstractNum>
  <w:abstractNum w:abstractNumId="13">
    <w:lvl w:ilvl="0">
      <w:start w:val="1"/>
      <w:numFmt w:val="decimal"/>
      <w:lvlText w:val="%1."/>
      <w:lvlJc w:val="left"/>
      <w:pPr>
        <w:ind w:left="360" w:hanging="360"/>
      </w:pPr>
      <w:rPr>
        <w:b w:val="0"/>
        <w:bCs w:val="0"/>
      </w:rPr>
    </w:lvl>
    <w:lvl w:ilvl="1">
      <w:start w:val="1"/>
      <w:numFmt w:val="decimal"/>
      <w:lvlText w:val="%2)"/>
      <w:lvlJc w:val="left"/>
      <w:pPr>
        <w:ind w:left="720" w:hanging="360"/>
      </w:pPr>
      <w:rPr>
        <w:b w:val="0"/>
        <w:bCs w:val="0"/>
      </w:rPr>
    </w:lvl>
    <w:lvl w:ilvl="2">
      <w:start w:val="1"/>
      <w:numFmt w:val="lowerRoman"/>
      <w:lvlText w:val="%3)"/>
      <w:lvlJc w:val="left"/>
      <w:pPr>
        <w:ind w:left="1080" w:hanging="360"/>
      </w:pPr>
      <w:rPr/>
    </w:lvl>
    <w:lvl w:ilvl="3">
      <w:start w:val="1"/>
      <w:numFmt w:val="decimal"/>
      <w:lvlText w:val="(%4)"/>
      <w:lvlJc w:val="left"/>
      <w:pPr>
        <w:ind w:left="1440" w:hanging="360"/>
      </w:pPr>
      <w:rPr/>
    </w:lvl>
    <w:lvl w:ilvl="4">
      <w:start w:val="1"/>
      <w:numFmt w:val="lowerLetter"/>
      <w:lvlText w:val="(%5)"/>
      <w:lvlJc w:val="left"/>
      <w:pPr>
        <w:ind w:left="1800" w:hanging="360"/>
      </w:pPr>
      <w:rPr/>
    </w:lvl>
    <w:lvl w:ilvl="5">
      <w:start w:val="1"/>
      <w:numFmt w:val="lowerRoman"/>
      <w:lvlText w:val="(%6)"/>
      <w:lvlJc w:val="left"/>
      <w:pPr>
        <w:ind w:left="2160" w:hanging="360"/>
      </w:pPr>
      <w:rPr/>
    </w:lvl>
    <w:lvl w:ilvl="6">
      <w:start w:val="1"/>
      <w:numFmt w:val="decimal"/>
      <w:lvlText w:val="%7."/>
      <w:lvlJc w:val="left"/>
      <w:pPr>
        <w:ind w:left="2520" w:hanging="360"/>
      </w:pPr>
      <w:rPr/>
    </w:lvl>
    <w:lvl w:ilvl="7">
      <w:start w:val="1"/>
      <w:numFmt w:val="lowerLetter"/>
      <w:lvlText w:val="%8."/>
      <w:lvlJc w:val="left"/>
      <w:pPr>
        <w:ind w:left="2880" w:hanging="360"/>
      </w:pPr>
      <w:rPr/>
    </w:lvl>
    <w:lvl w:ilvl="8">
      <w:start w:val="1"/>
      <w:numFmt w:val="lowerRoman"/>
      <w:lvlText w:val="%9."/>
      <w:lvlJc w:val="left"/>
      <w:pPr>
        <w:ind w:left="3240" w:hanging="360"/>
      </w:pPr>
      <w:rPr/>
    </w:lvl>
  </w:abstractNum>
  <w:abstractNum w:abstractNumId="14">
    <w:lvl w:ilvl="0">
      <w:start w:val="1"/>
      <w:numFmt w:val="decimal"/>
      <w:lvlText w:val="%1)"/>
      <w:lvlJc w:val="left"/>
      <w:pPr>
        <w:ind w:left="360" w:hanging="360"/>
      </w:pPr>
      <w:rPr>
        <w:b w:val="0"/>
        <w:bCs w:val="0"/>
      </w:rPr>
    </w:lvl>
    <w:lvl w:ilvl="1">
      <w:start w:val="1"/>
      <w:numFmt w:val="lowerLetter"/>
      <w:lvlText w:val="%2)"/>
      <w:lvlJc w:val="left"/>
      <w:pPr>
        <w:ind w:left="720" w:hanging="360"/>
      </w:pPr>
      <w:rPr/>
    </w:lvl>
    <w:lvl w:ilvl="2">
      <w:start w:val="1"/>
      <w:numFmt w:val="lowerRoman"/>
      <w:lvlText w:val="%3)"/>
      <w:lvlJc w:val="left"/>
      <w:pPr>
        <w:ind w:left="1080" w:hanging="360"/>
      </w:pPr>
      <w:rPr/>
    </w:lvl>
    <w:lvl w:ilvl="3">
      <w:start w:val="1"/>
      <w:numFmt w:val="decimal"/>
      <w:lvlText w:val="(%4)"/>
      <w:lvlJc w:val="left"/>
      <w:pPr>
        <w:ind w:left="1440" w:hanging="360"/>
      </w:pPr>
      <w:rPr/>
    </w:lvl>
    <w:lvl w:ilvl="4">
      <w:start w:val="1"/>
      <w:numFmt w:val="lowerLetter"/>
      <w:lvlText w:val="(%5)"/>
      <w:lvlJc w:val="left"/>
      <w:pPr>
        <w:ind w:left="1800" w:hanging="360"/>
      </w:pPr>
      <w:rPr/>
    </w:lvl>
    <w:lvl w:ilvl="5">
      <w:start w:val="1"/>
      <w:numFmt w:val="lowerRoman"/>
      <w:lvlText w:val="(%6)"/>
      <w:lvlJc w:val="left"/>
      <w:pPr>
        <w:ind w:left="2160" w:hanging="360"/>
      </w:pPr>
      <w:rPr/>
    </w:lvl>
    <w:lvl w:ilvl="6">
      <w:start w:val="1"/>
      <w:numFmt w:val="decimal"/>
      <w:lvlText w:val="%7."/>
      <w:lvlJc w:val="left"/>
      <w:pPr>
        <w:ind w:left="2520" w:hanging="360"/>
      </w:pPr>
      <w:rPr/>
    </w:lvl>
    <w:lvl w:ilvl="7">
      <w:start w:val="1"/>
      <w:numFmt w:val="lowerLetter"/>
      <w:lvlText w:val="%8."/>
      <w:lvlJc w:val="left"/>
      <w:pPr>
        <w:ind w:left="2880" w:hanging="360"/>
      </w:pPr>
      <w:rPr/>
    </w:lvl>
    <w:lvl w:ilvl="8">
      <w:start w:val="1"/>
      <w:numFmt w:val="lowerRoman"/>
      <w:lvlText w:val="%9."/>
      <w:lvlJc w:val="left"/>
      <w:pPr>
        <w:ind w:left="3240" w:hanging="360"/>
      </w:pPr>
      <w:rPr/>
    </w:lvl>
  </w:abstractNum>
  <w:abstractNum w:abstractNumId="15">
    <w:lvl w:ilvl="0">
      <w:start w:val="1"/>
      <w:numFmt w:val="decimal"/>
      <w:lvlText w:val="%1."/>
      <w:lvlJc w:val="left"/>
      <w:pPr>
        <w:ind w:left="360" w:hanging="360"/>
      </w:pPr>
      <w:rPr>
        <w:b w:val="0"/>
        <w:bCs w:val="0"/>
      </w:rPr>
    </w:lvl>
    <w:lvl w:ilvl="1">
      <w:start w:val="1"/>
      <w:numFmt w:val="lowerLetter"/>
      <w:lvlText w:val="%2)"/>
      <w:lvlJc w:val="left"/>
      <w:pPr>
        <w:ind w:left="720" w:hanging="360"/>
      </w:pPr>
      <w:rPr>
        <w:b w:val="0"/>
        <w:bCs w:val="0"/>
      </w:rPr>
    </w:lvl>
    <w:lvl w:ilvl="2">
      <w:start w:val="1"/>
      <w:numFmt w:val="lowerRoman"/>
      <w:lvlText w:val="%3)"/>
      <w:lvlJc w:val="left"/>
      <w:pPr>
        <w:ind w:left="1080" w:hanging="360"/>
      </w:pPr>
      <w:rPr/>
    </w:lvl>
    <w:lvl w:ilvl="3">
      <w:start w:val="1"/>
      <w:numFmt w:val="decimal"/>
      <w:lvlText w:val="(%4)"/>
      <w:lvlJc w:val="left"/>
      <w:pPr>
        <w:ind w:left="1440" w:hanging="360"/>
      </w:pPr>
      <w:rPr/>
    </w:lvl>
    <w:lvl w:ilvl="4">
      <w:start w:val="1"/>
      <w:numFmt w:val="lowerLetter"/>
      <w:lvlText w:val="(%5)"/>
      <w:lvlJc w:val="left"/>
      <w:pPr>
        <w:ind w:left="1800" w:hanging="360"/>
      </w:pPr>
      <w:rPr/>
    </w:lvl>
    <w:lvl w:ilvl="5">
      <w:start w:val="1"/>
      <w:numFmt w:val="lowerRoman"/>
      <w:lvlText w:val="(%6)"/>
      <w:lvlJc w:val="left"/>
      <w:pPr>
        <w:ind w:left="2160" w:hanging="360"/>
      </w:pPr>
      <w:rPr/>
    </w:lvl>
    <w:lvl w:ilvl="6">
      <w:start w:val="1"/>
      <w:numFmt w:val="decimal"/>
      <w:lvlText w:val="%7."/>
      <w:lvlJc w:val="left"/>
      <w:pPr>
        <w:ind w:left="2520" w:hanging="360"/>
      </w:pPr>
      <w:rPr/>
    </w:lvl>
    <w:lvl w:ilvl="7">
      <w:start w:val="1"/>
      <w:numFmt w:val="lowerLetter"/>
      <w:lvlText w:val="%8."/>
      <w:lvlJc w:val="left"/>
      <w:pPr>
        <w:ind w:left="2880" w:hanging="360"/>
      </w:pPr>
      <w:rPr/>
    </w:lvl>
    <w:lvl w:ilvl="8">
      <w:start w:val="1"/>
      <w:numFmt w:val="lowerRoman"/>
      <w:lvlText w:val="%9."/>
      <w:lvlJc w:val="left"/>
      <w:pPr>
        <w:ind w:left="3240" w:hanging="360"/>
      </w:pPr>
      <w:rPr/>
    </w:lvl>
  </w:abstractNum>
  <w:abstractNum w:abstractNumId="16">
    <w:lvl w:ilvl="0">
      <w:start w:val="1"/>
      <w:numFmt w:val="decimal"/>
      <w:lvlText w:val="%1."/>
      <w:lvlJc w:val="left"/>
      <w:pPr>
        <w:ind w:left="360" w:hanging="360"/>
      </w:pPr>
      <w:rPr>
        <w:b w:val="0"/>
        <w:bCs w:val="0"/>
      </w:rPr>
    </w:lvl>
    <w:lvl w:ilvl="1">
      <w:start w:val="1"/>
      <w:numFmt w:val="decimal"/>
      <w:lvlText w:val="%2)"/>
      <w:lvlJc w:val="left"/>
      <w:pPr>
        <w:ind w:left="720" w:hanging="360"/>
      </w:pPr>
      <w:rPr/>
    </w:lvl>
    <w:lvl w:ilvl="2">
      <w:start w:val="1"/>
      <w:numFmt w:val="lowerLetter"/>
      <w:lvlText w:val="%3)"/>
      <w:lvlJc w:val="left"/>
      <w:pPr>
        <w:ind w:left="1080" w:hanging="360"/>
      </w:pPr>
      <w:rPr/>
    </w:lvl>
    <w:lvl w:ilvl="3">
      <w:start w:val="1"/>
      <w:numFmt w:val="decimal"/>
      <w:lvlText w:val="(%4)"/>
      <w:lvlJc w:val="left"/>
      <w:pPr>
        <w:ind w:left="1440" w:hanging="360"/>
      </w:pPr>
      <w:rPr/>
    </w:lvl>
    <w:lvl w:ilvl="4">
      <w:start w:val="1"/>
      <w:numFmt w:val="lowerLetter"/>
      <w:lvlText w:val="(%5)"/>
      <w:lvlJc w:val="left"/>
      <w:pPr>
        <w:ind w:left="1800" w:hanging="360"/>
      </w:pPr>
      <w:rPr/>
    </w:lvl>
    <w:lvl w:ilvl="5">
      <w:start w:val="1"/>
      <w:numFmt w:val="lowerRoman"/>
      <w:lvlText w:val="(%6)"/>
      <w:lvlJc w:val="left"/>
      <w:pPr>
        <w:ind w:left="2160" w:hanging="360"/>
      </w:pPr>
      <w:rPr/>
    </w:lvl>
    <w:lvl w:ilvl="6">
      <w:start w:val="1"/>
      <w:numFmt w:val="decimal"/>
      <w:lvlText w:val="%7."/>
      <w:lvlJc w:val="left"/>
      <w:pPr>
        <w:ind w:left="2520" w:hanging="360"/>
      </w:pPr>
      <w:rPr/>
    </w:lvl>
    <w:lvl w:ilvl="7">
      <w:start w:val="1"/>
      <w:numFmt w:val="lowerLetter"/>
      <w:lvlText w:val="%8."/>
      <w:lvlJc w:val="left"/>
      <w:pPr>
        <w:ind w:left="2880" w:hanging="360"/>
      </w:pPr>
      <w:rPr/>
    </w:lvl>
    <w:lvl w:ilvl="8">
      <w:start w:val="1"/>
      <w:numFmt w:val="lowerRoman"/>
      <w:lvlText w:val="%9."/>
      <w:lvlJc w:val="left"/>
      <w:pPr>
        <w:ind w:left="3240" w:hanging="360"/>
      </w:pPr>
      <w:rPr/>
    </w:lvl>
  </w:abstractNum>
  <w:abstractNum w:abstractNumId="17">
    <w:lvl w:ilvl="0">
      <w:start w:val="1"/>
      <w:numFmt w:val="decimal"/>
      <w:lvlText w:val="%1."/>
      <w:lvlJc w:val="left"/>
      <w:pPr>
        <w:ind w:left="360" w:hanging="360"/>
      </w:pPr>
      <w:rPr>
        <w:b w:val="0"/>
        <w:bCs w:val="0"/>
      </w:rPr>
    </w:lvl>
    <w:lvl w:ilvl="1">
      <w:start w:val="1"/>
      <w:numFmt w:val="decimal"/>
      <w:lvlText w:val="%2)"/>
      <w:lvlJc w:val="left"/>
      <w:pPr>
        <w:ind w:left="720" w:hanging="360"/>
      </w:pPr>
      <w:rPr>
        <w:b w:val="0"/>
        <w:bCs w:val="0"/>
      </w:rPr>
    </w:lvl>
    <w:lvl w:ilvl="2">
      <w:start w:val="1"/>
      <w:numFmt w:val="lowerLetter"/>
      <w:lvlText w:val="%3)"/>
      <w:lvlJc w:val="left"/>
      <w:pPr>
        <w:ind w:left="1080" w:hanging="360"/>
      </w:pPr>
      <w:rPr/>
    </w:lvl>
    <w:lvl w:ilvl="3">
      <w:start w:val="1"/>
      <w:numFmt w:val="decimal"/>
      <w:lvlText w:val="(%4)"/>
      <w:lvlJc w:val="left"/>
      <w:pPr>
        <w:ind w:left="1440" w:hanging="360"/>
      </w:pPr>
      <w:rPr/>
    </w:lvl>
    <w:lvl w:ilvl="4">
      <w:start w:val="1"/>
      <w:numFmt w:val="lowerLetter"/>
      <w:lvlText w:val="(%5)"/>
      <w:lvlJc w:val="left"/>
      <w:pPr>
        <w:ind w:left="1800" w:hanging="360"/>
      </w:pPr>
      <w:rPr/>
    </w:lvl>
    <w:lvl w:ilvl="5">
      <w:start w:val="1"/>
      <w:numFmt w:val="lowerRoman"/>
      <w:lvlText w:val="(%6)"/>
      <w:lvlJc w:val="left"/>
      <w:pPr>
        <w:ind w:left="2160" w:hanging="360"/>
      </w:pPr>
      <w:rPr/>
    </w:lvl>
    <w:lvl w:ilvl="6">
      <w:start w:val="1"/>
      <w:numFmt w:val="decimal"/>
      <w:lvlText w:val="%7."/>
      <w:lvlJc w:val="left"/>
      <w:pPr>
        <w:ind w:left="2520" w:hanging="360"/>
      </w:pPr>
      <w:rPr/>
    </w:lvl>
    <w:lvl w:ilvl="7">
      <w:start w:val="1"/>
      <w:numFmt w:val="lowerLetter"/>
      <w:lvlText w:val="%8."/>
      <w:lvlJc w:val="left"/>
      <w:pPr>
        <w:ind w:left="2880" w:hanging="360"/>
      </w:pPr>
      <w:rPr/>
    </w:lvl>
    <w:lvl w:ilvl="8">
      <w:start w:val="1"/>
      <w:numFmt w:val="lowerRoman"/>
      <w:lvlText w:val="%9."/>
      <w:lvlJc w:val="left"/>
      <w:pPr>
        <w:ind w:left="3240" w:hanging="360"/>
      </w:pPr>
      <w:rPr/>
    </w:lvl>
  </w:abstractNum>
  <w:abstractNum w:abstractNumId="18">
    <w:lvl w:ilvl="0">
      <w:start w:val="1"/>
      <w:numFmt w:val="decimal"/>
      <w:lvlText w:val="%1."/>
      <w:lvlJc w:val="left"/>
      <w:pPr>
        <w:ind w:left="360" w:hanging="360"/>
      </w:pPr>
      <w:rPr>
        <w:b w:val="0"/>
        <w:bCs w:val="0"/>
      </w:rPr>
    </w:lvl>
    <w:lvl w:ilvl="1">
      <w:start w:val="1"/>
      <w:numFmt w:val="decimal"/>
      <w:lvlText w:val="%2)"/>
      <w:lvlJc w:val="left"/>
      <w:pPr>
        <w:ind w:left="720" w:hanging="360"/>
      </w:pPr>
      <w:rPr/>
    </w:lvl>
    <w:lvl w:ilvl="2">
      <w:start w:val="1"/>
      <w:numFmt w:val="lowerRoman"/>
      <w:lvlText w:val="%3)"/>
      <w:lvlJc w:val="left"/>
      <w:pPr>
        <w:ind w:left="1080" w:hanging="360"/>
      </w:pPr>
      <w:rPr/>
    </w:lvl>
    <w:lvl w:ilvl="3">
      <w:start w:val="1"/>
      <w:numFmt w:val="decimal"/>
      <w:lvlText w:val="(%4)"/>
      <w:lvlJc w:val="left"/>
      <w:pPr>
        <w:ind w:left="1440" w:hanging="360"/>
      </w:pPr>
      <w:rPr/>
    </w:lvl>
    <w:lvl w:ilvl="4">
      <w:start w:val="1"/>
      <w:numFmt w:val="lowerLetter"/>
      <w:lvlText w:val="(%5)"/>
      <w:lvlJc w:val="left"/>
      <w:pPr>
        <w:ind w:left="1800" w:hanging="360"/>
      </w:pPr>
      <w:rPr/>
    </w:lvl>
    <w:lvl w:ilvl="5">
      <w:start w:val="1"/>
      <w:numFmt w:val="lowerRoman"/>
      <w:lvlText w:val="(%6)"/>
      <w:lvlJc w:val="left"/>
      <w:pPr>
        <w:ind w:left="2160" w:hanging="360"/>
      </w:pPr>
      <w:rPr/>
    </w:lvl>
    <w:lvl w:ilvl="6">
      <w:start w:val="1"/>
      <w:numFmt w:val="decimal"/>
      <w:lvlText w:val="%7."/>
      <w:lvlJc w:val="left"/>
      <w:pPr>
        <w:ind w:left="2520" w:hanging="360"/>
      </w:pPr>
      <w:rPr/>
    </w:lvl>
    <w:lvl w:ilvl="7">
      <w:start w:val="1"/>
      <w:numFmt w:val="lowerLetter"/>
      <w:lvlText w:val="%8."/>
      <w:lvlJc w:val="left"/>
      <w:pPr>
        <w:ind w:left="2880" w:hanging="360"/>
      </w:pPr>
      <w:rPr/>
    </w:lvl>
    <w:lvl w:ilvl="8">
      <w:start w:val="1"/>
      <w:numFmt w:val="lowerRoman"/>
      <w:lvlText w:val="%9."/>
      <w:lvlJc w:val="left"/>
      <w:pPr>
        <w:ind w:left="3240" w:hanging="360"/>
      </w:pPr>
      <w:rPr/>
    </w:lvl>
  </w:abstractNum>
  <w:abstractNum w:abstractNumId="19">
    <w:lvl w:ilvl="0">
      <w:start w:val="1"/>
      <w:numFmt w:val="decimal"/>
      <w:lvlText w:val="%1."/>
      <w:lvlJc w:val="left"/>
      <w:pPr>
        <w:ind w:left="360" w:hanging="360"/>
      </w:pPr>
      <w:rPr>
        <w:b w:val="0"/>
        <w:bCs w:val="0"/>
      </w:rPr>
    </w:lvl>
    <w:lvl w:ilvl="1">
      <w:start w:val="1"/>
      <w:numFmt w:val="decimal"/>
      <w:lvlText w:val="%2)"/>
      <w:lvlJc w:val="left"/>
      <w:pPr>
        <w:ind w:left="720" w:hanging="360"/>
      </w:pPr>
      <w:rPr>
        <w:b w:val="0"/>
        <w:bCs w:val="0"/>
      </w:rPr>
    </w:lvl>
    <w:lvl w:ilvl="2">
      <w:start w:val="1"/>
      <w:numFmt w:val="lowerRoman"/>
      <w:lvlText w:val="%3)"/>
      <w:lvlJc w:val="left"/>
      <w:pPr>
        <w:ind w:left="1080" w:hanging="360"/>
      </w:pPr>
      <w:rPr/>
    </w:lvl>
    <w:lvl w:ilvl="3">
      <w:start w:val="1"/>
      <w:numFmt w:val="decimal"/>
      <w:lvlText w:val="(%4)"/>
      <w:lvlJc w:val="left"/>
      <w:pPr>
        <w:ind w:left="1440" w:hanging="360"/>
      </w:pPr>
      <w:rPr/>
    </w:lvl>
    <w:lvl w:ilvl="4">
      <w:start w:val="1"/>
      <w:numFmt w:val="lowerLetter"/>
      <w:lvlText w:val="(%5)"/>
      <w:lvlJc w:val="left"/>
      <w:pPr>
        <w:ind w:left="1800" w:hanging="360"/>
      </w:pPr>
      <w:rPr/>
    </w:lvl>
    <w:lvl w:ilvl="5">
      <w:start w:val="1"/>
      <w:numFmt w:val="lowerRoman"/>
      <w:lvlText w:val="(%6)"/>
      <w:lvlJc w:val="left"/>
      <w:pPr>
        <w:ind w:left="2160" w:hanging="360"/>
      </w:pPr>
      <w:rPr/>
    </w:lvl>
    <w:lvl w:ilvl="6">
      <w:start w:val="1"/>
      <w:numFmt w:val="decimal"/>
      <w:lvlText w:val="%7."/>
      <w:lvlJc w:val="left"/>
      <w:pPr>
        <w:ind w:left="2520" w:hanging="360"/>
      </w:pPr>
      <w:rPr/>
    </w:lvl>
    <w:lvl w:ilvl="7">
      <w:start w:val="1"/>
      <w:numFmt w:val="lowerLetter"/>
      <w:lvlText w:val="%8."/>
      <w:lvlJc w:val="left"/>
      <w:pPr>
        <w:ind w:left="2880" w:hanging="360"/>
      </w:pPr>
      <w:rPr/>
    </w:lvl>
    <w:lvl w:ilvl="8">
      <w:start w:val="1"/>
      <w:numFmt w:val="lowerRoman"/>
      <w:lvlText w:val="%9."/>
      <w:lvlJc w:val="left"/>
      <w:pPr>
        <w:ind w:left="3240" w:hanging="360"/>
      </w:pPr>
      <w:rPr/>
    </w:lvl>
  </w:abstractNum>
  <w:abstractNum w:abstractNumId="20">
    <w:lvl w:ilvl="0">
      <w:start w:val="1"/>
      <w:numFmt w:val="decimal"/>
      <w:lvlText w:val="%1)"/>
      <w:lvlJc w:val="left"/>
      <w:pPr>
        <w:ind w:left="360" w:hanging="360"/>
      </w:pPr>
      <w:rPr>
        <w:b w:val="0"/>
        <w:bCs w:val="0"/>
      </w:rPr>
    </w:lvl>
    <w:lvl w:ilvl="1">
      <w:start w:val="1"/>
      <w:numFmt w:val="lowerLetter"/>
      <w:lvlText w:val="%2)"/>
      <w:lvlJc w:val="left"/>
      <w:pPr>
        <w:ind w:left="720" w:hanging="360"/>
      </w:pPr>
      <w:rPr/>
    </w:lvl>
    <w:lvl w:ilvl="2">
      <w:start w:val="1"/>
      <w:numFmt w:val="lowerRoman"/>
      <w:lvlText w:val="%3)"/>
      <w:lvlJc w:val="left"/>
      <w:pPr>
        <w:ind w:left="1080" w:hanging="360"/>
      </w:pPr>
      <w:rPr/>
    </w:lvl>
    <w:lvl w:ilvl="3">
      <w:start w:val="1"/>
      <w:numFmt w:val="decimal"/>
      <w:lvlText w:val="(%4)"/>
      <w:lvlJc w:val="left"/>
      <w:pPr>
        <w:ind w:left="1440" w:hanging="360"/>
      </w:pPr>
      <w:rPr/>
    </w:lvl>
    <w:lvl w:ilvl="4">
      <w:start w:val="1"/>
      <w:numFmt w:val="lowerLetter"/>
      <w:lvlText w:val="(%5)"/>
      <w:lvlJc w:val="left"/>
      <w:pPr>
        <w:ind w:left="1800" w:hanging="360"/>
      </w:pPr>
      <w:rPr/>
    </w:lvl>
    <w:lvl w:ilvl="5">
      <w:start w:val="1"/>
      <w:numFmt w:val="lowerRoman"/>
      <w:lvlText w:val="(%6)"/>
      <w:lvlJc w:val="left"/>
      <w:pPr>
        <w:ind w:left="2160" w:hanging="360"/>
      </w:pPr>
      <w:rPr/>
    </w:lvl>
    <w:lvl w:ilvl="6">
      <w:start w:val="1"/>
      <w:numFmt w:val="decimal"/>
      <w:lvlText w:val="%7."/>
      <w:lvlJc w:val="left"/>
      <w:pPr>
        <w:ind w:left="2520" w:hanging="360"/>
      </w:pPr>
      <w:rPr/>
    </w:lvl>
    <w:lvl w:ilvl="7">
      <w:start w:val="1"/>
      <w:numFmt w:val="lowerLetter"/>
      <w:lvlText w:val="%8."/>
      <w:lvlJc w:val="left"/>
      <w:pPr>
        <w:ind w:left="2880" w:hanging="360"/>
      </w:pPr>
      <w:rPr/>
    </w:lvl>
    <w:lvl w:ilvl="8">
      <w:start w:val="1"/>
      <w:numFmt w:val="lowerRoman"/>
      <w:lvlText w:val="%9."/>
      <w:lvlJc w:val="left"/>
      <w:pPr>
        <w:ind w:left="3240" w:hanging="360"/>
      </w:pPr>
      <w:rPr/>
    </w:lvl>
  </w:abstractNum>
  <w:abstractNum w:abstractNumId="21">
    <w:lvl w:ilvl="0">
      <w:start w:val="1"/>
      <w:numFmt w:val="decimal"/>
      <w:lvlText w:val="%1)"/>
      <w:lvlJc w:val="left"/>
      <w:pPr>
        <w:ind w:left="360" w:hanging="360"/>
      </w:pPr>
      <w:rPr>
        <w:b w:val="0"/>
        <w:bCs w:val="0"/>
      </w:rPr>
    </w:lvl>
    <w:lvl w:ilvl="1">
      <w:start w:val="1"/>
      <w:numFmt w:val="lowerLetter"/>
      <w:lvlText w:val="%2)"/>
      <w:lvlJc w:val="left"/>
      <w:pPr>
        <w:ind w:left="720" w:hanging="360"/>
      </w:pPr>
      <w:rPr/>
    </w:lvl>
    <w:lvl w:ilvl="2">
      <w:start w:val="1"/>
      <w:numFmt w:val="lowerRoman"/>
      <w:lvlText w:val="%3)"/>
      <w:lvlJc w:val="left"/>
      <w:pPr>
        <w:ind w:left="1080" w:hanging="360"/>
      </w:pPr>
      <w:rPr/>
    </w:lvl>
    <w:lvl w:ilvl="3">
      <w:start w:val="1"/>
      <w:numFmt w:val="decimal"/>
      <w:lvlText w:val="(%4)"/>
      <w:lvlJc w:val="left"/>
      <w:pPr>
        <w:ind w:left="1440" w:hanging="360"/>
      </w:pPr>
      <w:rPr/>
    </w:lvl>
    <w:lvl w:ilvl="4">
      <w:start w:val="1"/>
      <w:numFmt w:val="lowerLetter"/>
      <w:lvlText w:val="(%5)"/>
      <w:lvlJc w:val="left"/>
      <w:pPr>
        <w:ind w:left="1800" w:hanging="360"/>
      </w:pPr>
      <w:rPr/>
    </w:lvl>
    <w:lvl w:ilvl="5">
      <w:start w:val="1"/>
      <w:numFmt w:val="lowerRoman"/>
      <w:lvlText w:val="(%6)"/>
      <w:lvlJc w:val="left"/>
      <w:pPr>
        <w:ind w:left="2160" w:hanging="360"/>
      </w:pPr>
      <w:rPr/>
    </w:lvl>
    <w:lvl w:ilvl="6">
      <w:start w:val="1"/>
      <w:numFmt w:val="decimal"/>
      <w:lvlText w:val="%7."/>
      <w:lvlJc w:val="left"/>
      <w:pPr>
        <w:ind w:left="2520" w:hanging="360"/>
      </w:pPr>
      <w:rPr/>
    </w:lvl>
    <w:lvl w:ilvl="7">
      <w:start w:val="1"/>
      <w:numFmt w:val="lowerLetter"/>
      <w:lvlText w:val="%8."/>
      <w:lvlJc w:val="left"/>
      <w:pPr>
        <w:ind w:left="2880" w:hanging="360"/>
      </w:pPr>
      <w:rPr/>
    </w:lvl>
    <w:lvl w:ilvl="8">
      <w:start w:val="1"/>
      <w:numFmt w:val="lowerRoman"/>
      <w:lvlText w:val="%9."/>
      <w:lvlJc w:val="left"/>
      <w:pPr>
        <w:ind w:left="3240" w:hanging="360"/>
      </w:pPr>
      <w:rPr/>
    </w:lvl>
  </w:abstractNum>
  <w:abstractNum w:abstractNumId="22">
    <w:lvl w:ilvl="0">
      <w:start w:val="1"/>
      <w:numFmt w:val="decimal"/>
      <w:lvlText w:val="%1."/>
      <w:lvlJc w:val="left"/>
      <w:pPr>
        <w:ind w:left="360" w:hanging="360"/>
      </w:pPr>
      <w:rPr>
        <w:b w:val="0"/>
        <w:bCs w:val="0"/>
      </w:rPr>
    </w:lvl>
    <w:lvl w:ilvl="1">
      <w:start w:val="1"/>
      <w:numFmt w:val="decimal"/>
      <w:lvlText w:val="%2)"/>
      <w:lvlJc w:val="left"/>
      <w:pPr>
        <w:ind w:left="720" w:hanging="360"/>
      </w:pPr>
      <w:rPr/>
    </w:lvl>
    <w:lvl w:ilvl="2">
      <w:start w:val="1"/>
      <w:numFmt w:val="lowerRoman"/>
      <w:lvlText w:val="%3)"/>
      <w:lvlJc w:val="left"/>
      <w:pPr>
        <w:ind w:left="1080" w:hanging="360"/>
      </w:pPr>
      <w:rPr/>
    </w:lvl>
    <w:lvl w:ilvl="3">
      <w:start w:val="1"/>
      <w:numFmt w:val="decimal"/>
      <w:lvlText w:val="(%4)"/>
      <w:lvlJc w:val="left"/>
      <w:pPr>
        <w:ind w:left="1440" w:hanging="360"/>
      </w:pPr>
      <w:rPr/>
    </w:lvl>
    <w:lvl w:ilvl="4">
      <w:start w:val="1"/>
      <w:numFmt w:val="lowerLetter"/>
      <w:lvlText w:val="(%5)"/>
      <w:lvlJc w:val="left"/>
      <w:pPr>
        <w:ind w:left="1800" w:hanging="360"/>
      </w:pPr>
      <w:rPr/>
    </w:lvl>
    <w:lvl w:ilvl="5">
      <w:start w:val="1"/>
      <w:numFmt w:val="lowerRoman"/>
      <w:lvlText w:val="(%6)"/>
      <w:lvlJc w:val="left"/>
      <w:pPr>
        <w:ind w:left="2160" w:hanging="360"/>
      </w:pPr>
      <w:rPr/>
    </w:lvl>
    <w:lvl w:ilvl="6">
      <w:start w:val="1"/>
      <w:numFmt w:val="decimal"/>
      <w:lvlText w:val="%7."/>
      <w:lvlJc w:val="left"/>
      <w:pPr>
        <w:ind w:left="2520" w:hanging="360"/>
      </w:pPr>
      <w:rPr/>
    </w:lvl>
    <w:lvl w:ilvl="7">
      <w:start w:val="1"/>
      <w:numFmt w:val="lowerLetter"/>
      <w:lvlText w:val="%8."/>
      <w:lvlJc w:val="left"/>
      <w:pPr>
        <w:ind w:left="2880" w:hanging="360"/>
      </w:pPr>
      <w:rPr/>
    </w:lvl>
    <w:lvl w:ilvl="8">
      <w:start w:val="1"/>
      <w:numFmt w:val="lowerRoman"/>
      <w:lvlText w:val="%9."/>
      <w:lvlJc w:val="left"/>
      <w:pPr>
        <w:ind w:left="3240" w:hanging="360"/>
      </w:pPr>
      <w:rPr/>
    </w:lvl>
  </w:abstractNum>
  <w:abstractNum w:abstractNumId="23">
    <w:lvl w:ilvl="0">
      <w:start w:val="1"/>
      <w:numFmt w:val="decimal"/>
      <w:lvlText w:val="%1."/>
      <w:lvlJc w:val="left"/>
      <w:pPr>
        <w:ind w:left="360" w:hanging="360"/>
      </w:pPr>
      <w:rPr>
        <w:b w:val="0"/>
        <w:bCs w:val="0"/>
      </w:rPr>
    </w:lvl>
    <w:lvl w:ilvl="1">
      <w:start w:val="1"/>
      <w:numFmt w:val="decimal"/>
      <w:lvlText w:val="%2)"/>
      <w:lvlJc w:val="left"/>
      <w:pPr>
        <w:ind w:left="720" w:hanging="360"/>
      </w:pPr>
      <w:rPr/>
    </w:lvl>
    <w:lvl w:ilvl="2">
      <w:start w:val="1"/>
      <w:numFmt w:val="lowerLetter"/>
      <w:lvlText w:val="%3)"/>
      <w:lvlJc w:val="left"/>
      <w:pPr>
        <w:ind w:left="1080" w:hanging="360"/>
      </w:pPr>
      <w:rPr/>
    </w:lvl>
    <w:lvl w:ilvl="3">
      <w:start w:val="1"/>
      <w:numFmt w:val="decimal"/>
      <w:lvlText w:val="(%4)"/>
      <w:lvlJc w:val="left"/>
      <w:pPr>
        <w:ind w:left="1440" w:hanging="360"/>
      </w:pPr>
      <w:rPr/>
    </w:lvl>
    <w:lvl w:ilvl="4">
      <w:start w:val="1"/>
      <w:numFmt w:val="lowerLetter"/>
      <w:lvlText w:val="(%5)"/>
      <w:lvlJc w:val="left"/>
      <w:pPr>
        <w:ind w:left="1800" w:hanging="360"/>
      </w:pPr>
      <w:rPr/>
    </w:lvl>
    <w:lvl w:ilvl="5">
      <w:start w:val="1"/>
      <w:numFmt w:val="lowerRoman"/>
      <w:lvlText w:val="(%6)"/>
      <w:lvlJc w:val="left"/>
      <w:pPr>
        <w:ind w:left="2160" w:hanging="360"/>
      </w:pPr>
      <w:rPr/>
    </w:lvl>
    <w:lvl w:ilvl="6">
      <w:start w:val="1"/>
      <w:numFmt w:val="decimal"/>
      <w:lvlText w:val="%7."/>
      <w:lvlJc w:val="left"/>
      <w:pPr>
        <w:ind w:left="2520" w:hanging="360"/>
      </w:pPr>
      <w:rPr/>
    </w:lvl>
    <w:lvl w:ilvl="7">
      <w:start w:val="1"/>
      <w:numFmt w:val="lowerLetter"/>
      <w:lvlText w:val="%8."/>
      <w:lvlJc w:val="left"/>
      <w:pPr>
        <w:ind w:left="2880" w:hanging="360"/>
      </w:pPr>
      <w:rPr/>
    </w:lvl>
    <w:lvl w:ilvl="8">
      <w:start w:val="1"/>
      <w:numFmt w:val="lowerRoman"/>
      <w:lvlText w:val="%9."/>
      <w:lvlJc w:val="left"/>
      <w:pPr>
        <w:ind w:left="3240" w:hanging="360"/>
      </w:pPr>
      <w:rPr/>
    </w:lvl>
  </w:abstractNum>
  <w:abstractNum w:abstractNumId="2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5">
    <w:lvl w:ilvl="0">
      <w:start w:val="1"/>
      <w:numFmt w:val="decimal"/>
      <w:lvlText w:val="%1."/>
      <w:lvlJc w:val="left"/>
      <w:pPr>
        <w:ind w:left="360" w:hanging="360"/>
      </w:pPr>
      <w:rPr>
        <w:u w:val="none"/>
      </w:rPr>
    </w:lvl>
    <w:lvl w:ilvl="1">
      <w:start w:val="1"/>
      <w:numFmt w:val="decimal"/>
      <w:lvlText w:val="%2)"/>
      <w:lvlJc w:val="left"/>
      <w:pPr>
        <w:ind w:left="720" w:hanging="360"/>
      </w:pPr>
      <w:rPr>
        <w:u w:val="none"/>
      </w:rPr>
    </w:lvl>
    <w:lvl w:ilvl="2">
      <w:start w:val="1"/>
      <w:numFmt w:val="lowerLetter"/>
      <w:lvlText w:val="%3)"/>
      <w:lvlJc w:val="left"/>
      <w:pPr>
        <w:ind w:left="1080" w:hanging="360"/>
      </w:pPr>
      <w:rPr>
        <w:u w:val="none"/>
      </w:rPr>
    </w:lvl>
    <w:lvl w:ilvl="3">
      <w:start w:val="1"/>
      <w:numFmt w:val="decimal"/>
      <w:lvlText w:val="(%4)"/>
      <w:lvlJc w:val="left"/>
      <w:pPr>
        <w:ind w:left="1440" w:hanging="360"/>
      </w:pPr>
      <w:rPr>
        <w:u w:val="none"/>
      </w:rPr>
    </w:lvl>
    <w:lvl w:ilvl="4">
      <w:start w:val="1"/>
      <w:numFmt w:val="lowerLetter"/>
      <w:lvlText w:val="(%5)"/>
      <w:lvlJc w:val="left"/>
      <w:pPr>
        <w:ind w:left="1800" w:hanging="360"/>
      </w:pPr>
      <w:rPr>
        <w:u w:val="none"/>
      </w:rPr>
    </w:lvl>
    <w:lvl w:ilvl="5">
      <w:start w:val="1"/>
      <w:numFmt w:val="lowerRoman"/>
      <w:lvlText w:val="(%6)"/>
      <w:lvlJc w:val="left"/>
      <w:pPr>
        <w:ind w:left="2160" w:hanging="360"/>
      </w:pPr>
      <w:rPr>
        <w:u w:val="none"/>
      </w:rPr>
    </w:lvl>
    <w:lvl w:ilvl="6">
      <w:start w:val="1"/>
      <w:numFmt w:val="decimal"/>
      <w:lvlText w:val="%7."/>
      <w:lvlJc w:val="left"/>
      <w:pPr>
        <w:ind w:left="2520" w:hanging="360"/>
      </w:pPr>
      <w:rPr>
        <w:u w:val="none"/>
      </w:rPr>
    </w:lvl>
    <w:lvl w:ilvl="7">
      <w:start w:val="1"/>
      <w:numFmt w:val="lowerLetter"/>
      <w:lvlText w:val="%8."/>
      <w:lvlJc w:val="left"/>
      <w:pPr>
        <w:ind w:left="2880" w:hanging="360"/>
      </w:pPr>
      <w:rPr>
        <w:u w:val="none"/>
      </w:rPr>
    </w:lvl>
    <w:lvl w:ilvl="8">
      <w:start w:val="1"/>
      <w:numFmt w:val="lowerRoman"/>
      <w:lvlText w:val="%9."/>
      <w:lvlJc w:val="left"/>
      <w:pPr>
        <w:ind w:left="324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pl"/>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80" w:before="80" w:lineRule="auto"/>
      <w:jc w:val="center"/>
    </w:pPr>
    <w:rPr>
      <w:b w:val="1"/>
      <w:bCs w:val="1"/>
    </w:rPr>
  </w:style>
  <w:style w:type="paragraph" w:styleId="Heading2">
    <w:name w:val="heading 2"/>
    <w:basedOn w:val="Normal"/>
    <w:next w:val="Normal"/>
    <w:pPr>
      <w:keepNext w:val="1"/>
      <w:keepLines w:val="1"/>
      <w:spacing w:after="80" w:before="80" w:lineRule="auto"/>
      <w:jc w:val="center"/>
    </w:pPr>
    <w:rPr>
      <w:b w:val="1"/>
      <w:bCs w:val="1"/>
    </w:rPr>
  </w:style>
  <w:style w:type="paragraph" w:styleId="Heading3">
    <w:name w:val="heading 3"/>
    <w:basedOn w:val="Normal"/>
    <w:next w:val="Normal"/>
    <w:pPr>
      <w:keepNext w:val="1"/>
      <w:keepLines w:val="1"/>
      <w:spacing w:after="80" w:before="280" w:lineRule="auto"/>
    </w:pPr>
    <w:rPr>
      <w:b w:val="1"/>
      <w:bCs w:val="1"/>
      <w:sz w:val="28"/>
      <w:szCs w:val="28"/>
    </w:rPr>
  </w:style>
  <w:style w:type="paragraph" w:styleId="Heading4">
    <w:name w:val="heading 4"/>
    <w:basedOn w:val="Normal"/>
    <w:next w:val="Normal"/>
    <w:pPr>
      <w:keepNext w:val="1"/>
      <w:keepLines w:val="1"/>
      <w:spacing w:after="40" w:before="240" w:lineRule="auto"/>
    </w:pPr>
    <w:rPr>
      <w:b w:val="1"/>
      <w:bCs w:val="1"/>
      <w:sz w:val="24"/>
      <w:szCs w:val="24"/>
    </w:rPr>
  </w:style>
  <w:style w:type="paragraph" w:styleId="Heading5">
    <w:name w:val="heading 5"/>
    <w:basedOn w:val="Normal"/>
    <w:next w:val="Normal"/>
    <w:pPr>
      <w:keepNext w:val="1"/>
      <w:keepLines w:val="1"/>
      <w:spacing w:after="40" w:before="220" w:lineRule="auto"/>
    </w:pPr>
    <w:rPr>
      <w:b w:val="1"/>
      <w:bCs w:val="1"/>
    </w:rPr>
  </w:style>
  <w:style w:type="paragraph" w:styleId="Heading6">
    <w:name w:val="heading 6"/>
    <w:basedOn w:val="Normal"/>
    <w:next w:val="Normal"/>
    <w:pPr>
      <w:keepNext w:val="1"/>
      <w:keepLines w:val="1"/>
      <w:spacing w:after="40" w:before="200" w:lineRule="auto"/>
    </w:pPr>
    <w:rPr>
      <w:b w:val="1"/>
      <w:bCs w:val="1"/>
      <w:sz w:val="20"/>
      <w:szCs w:val="20"/>
    </w:rPr>
  </w:style>
  <w:style w:type="paragraph" w:styleId="Title">
    <w:name w:val="Title"/>
    <w:basedOn w:val="Normal"/>
    <w:next w:val="Normal"/>
    <w:pPr>
      <w:keepNext w:val="1"/>
      <w:keepLines w:val="1"/>
      <w:spacing w:after="120" w:before="480" w:lineRule="auto"/>
    </w:pPr>
    <w:rPr>
      <w:b w:val="1"/>
      <w:bCs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iCs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2.xml"/><Relationship Id="rId5" Type="http://schemas.openxmlformats.org/officeDocument/2006/relationships/styles" Target="styles.xml"/><Relationship Id="rId6" Type="http://schemas.openxmlformats.org/officeDocument/2006/relationships/hyperlink" Target="mailto:technika@operakrakowska.pl" TargetMode="External"/><Relationship Id="rId7" Type="http://schemas.openxmlformats.org/officeDocument/2006/relationships/header" Target="header1.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