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4F18E5" w14:textId="7CE630E7" w:rsidR="005A4865" w:rsidRDefault="0037249D" w:rsidP="005A4865">
      <w:pPr>
        <w:jc w:val="center"/>
      </w:pPr>
      <w:r>
        <w:t>UMOWA nr ________________ (</w:t>
      </w:r>
      <w:r w:rsidR="006D13B4">
        <w:t>wzór</w:t>
      </w:r>
      <w:r>
        <w:t>)</w:t>
      </w:r>
    </w:p>
    <w:p w14:paraId="184B7DC6" w14:textId="77777777" w:rsidR="003E6C09" w:rsidRPr="00451225" w:rsidRDefault="003E6C09" w:rsidP="003E6C09">
      <w:pPr>
        <w:pStyle w:val="Akapitzlist"/>
        <w:tabs>
          <w:tab w:val="left" w:pos="0"/>
        </w:tabs>
        <w:ind w:left="0"/>
        <w:rPr>
          <w:rFonts w:cs="Arial"/>
        </w:rPr>
      </w:pPr>
      <w:r w:rsidRPr="00451225">
        <w:rPr>
          <w:rFonts w:cs="Arial"/>
        </w:rPr>
        <w:t>Kompleksowa obsługa w zakresie sprzątania w budynku Stacji Naukowo Badawczej, zwanej dalej SNB, klatki schodowej w osadzie „Na łęgach” oraz pokoi gościnnych w budynkach w Pienińskim Parku Narodowym.</w:t>
      </w:r>
    </w:p>
    <w:p w14:paraId="06A50C81" w14:textId="77777777" w:rsidR="005A4865" w:rsidRDefault="0037249D" w:rsidP="003E6C09">
      <w:pPr>
        <w:pStyle w:val="Akapitzlist"/>
        <w:ind w:left="0"/>
      </w:pPr>
      <w:r>
        <w:t xml:space="preserve">zawarta w dniu ________________ </w:t>
      </w:r>
      <w:r w:rsidR="005A4865">
        <w:t>pomiędzy:</w:t>
      </w:r>
    </w:p>
    <w:p w14:paraId="24578E6F" w14:textId="77777777" w:rsidR="005A4865" w:rsidRDefault="005A4865" w:rsidP="003E6C09">
      <w:pPr>
        <w:pStyle w:val="Akapitzlist"/>
        <w:ind w:left="0"/>
      </w:pPr>
      <w:r>
        <w:t>Pienińskim Parkiem Narodowym, ul. Jagiellońska 107 b, 34-450 Krościenko n/D, NIP 7352854621, REGON 122456671, reprezentowanym przez Dyrektora – mgr inż. Michała Sokołowskiego</w:t>
      </w:r>
      <w:r w:rsidR="0037249D">
        <w:t xml:space="preserve">, zwanym dalej „Zamawiającym” </w:t>
      </w:r>
    </w:p>
    <w:p w14:paraId="6AAD8D0C" w14:textId="77777777" w:rsidR="005A4865" w:rsidRDefault="0037249D" w:rsidP="003E6C09">
      <w:pPr>
        <w:pStyle w:val="Akapitzlist"/>
        <w:ind w:left="0"/>
      </w:pPr>
      <w:r>
        <w:t xml:space="preserve">a: </w:t>
      </w:r>
      <w:r w:rsidR="005A4865">
        <w:t>______________________________________________________________________________________________________________________________________________________________________________________________________________________________________________________</w:t>
      </w:r>
      <w:r>
        <w:t xml:space="preserve"> zwanym w dalszej części Umowy Wykonawcą, zaś wspólnie zwanymi dalej „Stronami”, a każdy z osobna „Stroną”. </w:t>
      </w:r>
    </w:p>
    <w:p w14:paraId="182DF751" w14:textId="77777777" w:rsidR="006D13B4" w:rsidRDefault="0037249D" w:rsidP="006D13B4">
      <w:pPr>
        <w:jc w:val="center"/>
      </w:pPr>
      <w:r>
        <w:t xml:space="preserve">§ 1 </w:t>
      </w:r>
    </w:p>
    <w:p w14:paraId="7A0A126B" w14:textId="205C5A19" w:rsidR="006D13B4" w:rsidRDefault="0037249D" w:rsidP="003E6C09">
      <w:pPr>
        <w:pStyle w:val="Akapitzlist"/>
        <w:numPr>
          <w:ilvl w:val="0"/>
          <w:numId w:val="1"/>
        </w:numPr>
        <w:ind w:left="426" w:hanging="426"/>
        <w:jc w:val="both"/>
      </w:pPr>
      <w:r>
        <w:t xml:space="preserve">Przedmiotem Umowy jest kompleksowa obsługa w zakresie sprzątania pomieszczeń biurowych, </w:t>
      </w:r>
      <w:proofErr w:type="spellStart"/>
      <w:r>
        <w:t>sal</w:t>
      </w:r>
      <w:proofErr w:type="spellEnd"/>
      <w:r w:rsidR="006D13B4">
        <w:t xml:space="preserve"> </w:t>
      </w:r>
      <w:r>
        <w:t>konferencyjn</w:t>
      </w:r>
      <w:r w:rsidR="006D13B4">
        <w:t>ych</w:t>
      </w:r>
      <w:r>
        <w:t>,</w:t>
      </w:r>
      <w:r w:rsidR="006D13B4">
        <w:t xml:space="preserve"> </w:t>
      </w:r>
      <w:r>
        <w:t xml:space="preserve">korytarzy, klatek schodowych, </w:t>
      </w:r>
      <w:r w:rsidR="006D13B4">
        <w:t>h</w:t>
      </w:r>
      <w:r w:rsidR="003E6C09">
        <w:t>olu</w:t>
      </w:r>
      <w:r w:rsidR="006D13B4">
        <w:t xml:space="preserve"> głównego, wystawy przyrodniczej, </w:t>
      </w:r>
      <w:r>
        <w:t>pomieszczeń socjalnych, pokoi gościnnych, toalet, archiwum</w:t>
      </w:r>
      <w:r w:rsidR="006D13B4">
        <w:t xml:space="preserve"> w</w:t>
      </w:r>
      <w:r>
        <w:t xml:space="preserve"> budynku</w:t>
      </w:r>
      <w:r w:rsidR="006D13B4">
        <w:t xml:space="preserve"> Stacji Naukowo Badawczej</w:t>
      </w:r>
      <w:r>
        <w:t xml:space="preserve"> w Krościenku, przy ulicy </w:t>
      </w:r>
      <w:r w:rsidR="006D13B4">
        <w:t>Jagiellońskiej 107 b</w:t>
      </w:r>
      <w:r>
        <w:t>, 34-450 Krościenko</w:t>
      </w:r>
      <w:r w:rsidR="006D13B4">
        <w:t xml:space="preserve"> n/D</w:t>
      </w:r>
      <w:r>
        <w:t xml:space="preserve">. </w:t>
      </w:r>
    </w:p>
    <w:p w14:paraId="74CD7E82" w14:textId="5B93F8BC" w:rsidR="006D13B4" w:rsidRDefault="0037249D" w:rsidP="003E6C09">
      <w:pPr>
        <w:pStyle w:val="Akapitzlist"/>
        <w:numPr>
          <w:ilvl w:val="0"/>
          <w:numId w:val="1"/>
        </w:numPr>
        <w:ind w:left="426" w:hanging="426"/>
        <w:jc w:val="both"/>
      </w:pPr>
      <w:r>
        <w:t xml:space="preserve">Przedmiot Umowy obejmuje: </w:t>
      </w:r>
    </w:p>
    <w:p w14:paraId="4208B71A" w14:textId="2FA9FA2D" w:rsidR="006D13B4" w:rsidRDefault="0037249D" w:rsidP="00935C62">
      <w:pPr>
        <w:pStyle w:val="Akapitzlist"/>
        <w:numPr>
          <w:ilvl w:val="1"/>
          <w:numId w:val="1"/>
        </w:numPr>
        <w:jc w:val="both"/>
      </w:pPr>
      <w:r>
        <w:t xml:space="preserve">Sprzątanie wszystkich pomieszczeń znajdujących się w </w:t>
      </w:r>
      <w:r w:rsidR="006D13B4">
        <w:t xml:space="preserve">SNB </w:t>
      </w:r>
      <w:r>
        <w:t>o łącznej powierzchni</w:t>
      </w:r>
      <w:r w:rsidR="006D13B4">
        <w:t xml:space="preserve"> 2754</w:t>
      </w:r>
      <w:r>
        <w:t xml:space="preserve"> m2, a w szczególności: </w:t>
      </w:r>
    </w:p>
    <w:p w14:paraId="11F3A3D7" w14:textId="2240CA65" w:rsidR="00EE3CEA" w:rsidRDefault="0037249D" w:rsidP="00935C62">
      <w:pPr>
        <w:pStyle w:val="Akapitzlist"/>
        <w:numPr>
          <w:ilvl w:val="0"/>
          <w:numId w:val="2"/>
        </w:numPr>
        <w:jc w:val="both"/>
      </w:pPr>
      <w:r>
        <w:t>pomieszczeń biurowych, korytarzy i klatek schodowych, archiwum, serwerowni, pomieszczeń sanitarnych (łazienek),</w:t>
      </w:r>
      <w:r w:rsidR="00C02F58">
        <w:t xml:space="preserve"> </w:t>
      </w:r>
      <w:proofErr w:type="spellStart"/>
      <w:r>
        <w:t>sal</w:t>
      </w:r>
      <w:proofErr w:type="spellEnd"/>
      <w:r>
        <w:t xml:space="preserve"> konferencyjn</w:t>
      </w:r>
      <w:r w:rsidR="00EE3CEA">
        <w:t>ych</w:t>
      </w:r>
      <w:r>
        <w:t>, pomieszczenia kasowego, kuchni, szatni przy sal</w:t>
      </w:r>
      <w:r w:rsidR="00EE3CEA">
        <w:t>ach</w:t>
      </w:r>
      <w:r>
        <w:t xml:space="preserve"> konferencyjn</w:t>
      </w:r>
      <w:r w:rsidR="00EE3CEA">
        <w:t>ych</w:t>
      </w:r>
      <w:r>
        <w:t xml:space="preserve">, </w:t>
      </w:r>
    </w:p>
    <w:p w14:paraId="2BB802D8" w14:textId="06CF43A4" w:rsidR="00EE3CEA" w:rsidRPr="0097455A" w:rsidRDefault="0037249D" w:rsidP="00935C62">
      <w:pPr>
        <w:pStyle w:val="Akapitzlist"/>
        <w:numPr>
          <w:ilvl w:val="0"/>
          <w:numId w:val="2"/>
        </w:numPr>
        <w:jc w:val="both"/>
      </w:pPr>
      <w:r w:rsidRPr="0097455A">
        <w:t xml:space="preserve">pokoi gościnnych </w:t>
      </w:r>
      <w:r w:rsidR="00EE3CEA" w:rsidRPr="0097455A">
        <w:t>o łącznej powierzchni 200 m2 znajdujących się w: Krościenku n/D, Sromowcach Niżnych, Czorsztynie i Hałuszowej</w:t>
      </w:r>
      <w:r w:rsidR="00C02F58" w:rsidRPr="0097455A">
        <w:t xml:space="preserve"> (na </w:t>
      </w:r>
      <w:r w:rsidR="0097455A">
        <w:t>zlecenie</w:t>
      </w:r>
      <w:r w:rsidR="00C02F58" w:rsidRPr="0097455A">
        <w:t>)</w:t>
      </w:r>
      <w:r w:rsidR="00EE3CEA" w:rsidRPr="0097455A">
        <w:t>,</w:t>
      </w:r>
    </w:p>
    <w:p w14:paraId="73EA63E9" w14:textId="031AF93E" w:rsidR="00EE3CEA" w:rsidRDefault="0037249D" w:rsidP="00935C62">
      <w:pPr>
        <w:pStyle w:val="Akapitzlist"/>
        <w:numPr>
          <w:ilvl w:val="0"/>
          <w:numId w:val="2"/>
        </w:numPr>
        <w:jc w:val="both"/>
      </w:pPr>
      <w:r>
        <w:t xml:space="preserve"> kompleksowe mycie wszystkich </w:t>
      </w:r>
      <w:r w:rsidR="0013296C">
        <w:t>okien i</w:t>
      </w:r>
      <w:r w:rsidR="00EE3CEA">
        <w:t xml:space="preserve"> parapetów zewnętrznych </w:t>
      </w:r>
      <w:r>
        <w:t xml:space="preserve">w całym obiekcie </w:t>
      </w:r>
      <w:r w:rsidR="00EE3CEA">
        <w:t>SNB</w:t>
      </w:r>
      <w:r w:rsidR="0013296C">
        <w:t>.</w:t>
      </w:r>
      <w:r>
        <w:t xml:space="preserve"> </w:t>
      </w:r>
    </w:p>
    <w:p w14:paraId="3382C239" w14:textId="3A61C466" w:rsidR="00EE3CEA" w:rsidRDefault="0037249D" w:rsidP="00EE3CEA">
      <w:pPr>
        <w:jc w:val="center"/>
      </w:pPr>
      <w:r>
        <w:t>§ 2</w:t>
      </w:r>
    </w:p>
    <w:p w14:paraId="2000499C" w14:textId="4C49DC87" w:rsidR="00FF6523" w:rsidRDefault="0037249D" w:rsidP="0097455A">
      <w:pPr>
        <w:pStyle w:val="Akapitzlist"/>
        <w:numPr>
          <w:ilvl w:val="0"/>
          <w:numId w:val="5"/>
        </w:numPr>
        <w:tabs>
          <w:tab w:val="left" w:pos="284"/>
          <w:tab w:val="left" w:pos="426"/>
        </w:tabs>
        <w:ind w:left="0" w:firstLine="0"/>
        <w:jc w:val="both"/>
      </w:pPr>
      <w:r>
        <w:t>Umowa zostaje zawarta na okres</w:t>
      </w:r>
      <w:r w:rsidR="00FF6523">
        <w:t xml:space="preserve"> </w:t>
      </w:r>
      <w:r w:rsidR="00C02F58">
        <w:t>12</w:t>
      </w:r>
      <w:r>
        <w:t xml:space="preserve"> miesięcy, tj. </w:t>
      </w:r>
      <w:r w:rsidRPr="00C43FF4">
        <w:rPr>
          <w:b/>
          <w:bCs/>
          <w:u w:val="single"/>
        </w:rPr>
        <w:t>od dnia</w:t>
      </w:r>
      <w:r w:rsidR="001F11ED" w:rsidRPr="00C43FF4">
        <w:rPr>
          <w:b/>
          <w:bCs/>
          <w:u w:val="single"/>
        </w:rPr>
        <w:t xml:space="preserve"> 1</w:t>
      </w:r>
      <w:r w:rsidR="000E165B">
        <w:rPr>
          <w:b/>
          <w:bCs/>
          <w:u w:val="single"/>
        </w:rPr>
        <w:t>4</w:t>
      </w:r>
      <w:r w:rsidR="00FF6523" w:rsidRPr="00C43FF4">
        <w:rPr>
          <w:b/>
          <w:bCs/>
          <w:u w:val="single"/>
        </w:rPr>
        <w:t>.0</w:t>
      </w:r>
      <w:r w:rsidR="001F11ED" w:rsidRPr="00C43FF4">
        <w:rPr>
          <w:b/>
          <w:bCs/>
          <w:u w:val="single"/>
        </w:rPr>
        <w:t>4</w:t>
      </w:r>
      <w:r w:rsidR="00FF6523" w:rsidRPr="00C43FF4">
        <w:rPr>
          <w:b/>
          <w:bCs/>
          <w:u w:val="single"/>
        </w:rPr>
        <w:t>.202</w:t>
      </w:r>
      <w:r w:rsidR="00241BC7">
        <w:rPr>
          <w:b/>
          <w:bCs/>
          <w:u w:val="single"/>
        </w:rPr>
        <w:t xml:space="preserve">6 </w:t>
      </w:r>
      <w:r w:rsidRPr="00C43FF4">
        <w:rPr>
          <w:b/>
          <w:bCs/>
          <w:u w:val="single"/>
        </w:rPr>
        <w:t xml:space="preserve">r. do dnia </w:t>
      </w:r>
      <w:r w:rsidR="001F11ED" w:rsidRPr="00C43FF4">
        <w:rPr>
          <w:b/>
          <w:bCs/>
          <w:u w:val="single"/>
        </w:rPr>
        <w:t>1</w:t>
      </w:r>
      <w:r w:rsidR="000E165B">
        <w:rPr>
          <w:b/>
          <w:bCs/>
          <w:u w:val="single"/>
        </w:rPr>
        <w:t>3</w:t>
      </w:r>
      <w:r w:rsidR="00FF6523" w:rsidRPr="00C43FF4">
        <w:rPr>
          <w:b/>
          <w:bCs/>
          <w:u w:val="single"/>
        </w:rPr>
        <w:t>.04.202</w:t>
      </w:r>
      <w:r w:rsidR="00241BC7">
        <w:rPr>
          <w:b/>
          <w:bCs/>
          <w:u w:val="single"/>
        </w:rPr>
        <w:t xml:space="preserve">7 </w:t>
      </w:r>
      <w:r w:rsidR="00FF6523" w:rsidRPr="00C43FF4">
        <w:rPr>
          <w:b/>
          <w:bCs/>
          <w:u w:val="single"/>
        </w:rPr>
        <w:t>r</w:t>
      </w:r>
      <w:r w:rsidRPr="00C43FF4">
        <w:rPr>
          <w:b/>
          <w:bCs/>
          <w:u w:val="single"/>
        </w:rPr>
        <w:t>.</w:t>
      </w:r>
      <w:r>
        <w:t xml:space="preserve"> </w:t>
      </w:r>
    </w:p>
    <w:p w14:paraId="214F40F1" w14:textId="737A4E68" w:rsidR="00FF6523" w:rsidRDefault="0037249D" w:rsidP="0097455A">
      <w:pPr>
        <w:pStyle w:val="Akapitzlist"/>
        <w:numPr>
          <w:ilvl w:val="0"/>
          <w:numId w:val="5"/>
        </w:numPr>
        <w:ind w:left="284" w:hanging="284"/>
        <w:jc w:val="both"/>
      </w:pPr>
      <w:r>
        <w:t>Przekazanie obiekt</w:t>
      </w:r>
      <w:r w:rsidR="001F11ED">
        <w:t xml:space="preserve">u </w:t>
      </w:r>
      <w:r>
        <w:t xml:space="preserve">celem wykonania zamówienia nastąpi protokolarnie w dniu </w:t>
      </w:r>
      <w:r w:rsidR="001F11ED" w:rsidRPr="00C43FF4">
        <w:rPr>
          <w:b/>
          <w:bCs/>
          <w:u w:val="single"/>
        </w:rPr>
        <w:t>1</w:t>
      </w:r>
      <w:r w:rsidR="000E165B">
        <w:rPr>
          <w:b/>
          <w:bCs/>
          <w:u w:val="single"/>
        </w:rPr>
        <w:t>4</w:t>
      </w:r>
      <w:r w:rsidR="001F11ED" w:rsidRPr="00C43FF4">
        <w:rPr>
          <w:b/>
          <w:bCs/>
          <w:u w:val="single"/>
        </w:rPr>
        <w:t>.04.202</w:t>
      </w:r>
      <w:r w:rsidR="00241BC7">
        <w:rPr>
          <w:b/>
          <w:bCs/>
          <w:u w:val="single"/>
        </w:rPr>
        <w:t>6</w:t>
      </w:r>
      <w:r w:rsidR="001F11ED" w:rsidRPr="00C43FF4">
        <w:rPr>
          <w:b/>
          <w:bCs/>
          <w:u w:val="single"/>
        </w:rPr>
        <w:t xml:space="preserve"> </w:t>
      </w:r>
      <w:r w:rsidRPr="00C43FF4">
        <w:rPr>
          <w:b/>
          <w:bCs/>
          <w:u w:val="single"/>
        </w:rPr>
        <w:t>r.</w:t>
      </w:r>
      <w:r>
        <w:t xml:space="preserve"> podpisanym przez uprawnionych przedstawicieli Zamawiającego i Wykonawcy. </w:t>
      </w:r>
    </w:p>
    <w:p w14:paraId="26CCEE3F" w14:textId="18E0E6CC" w:rsidR="00FF6523" w:rsidRDefault="0037249D" w:rsidP="0097455A">
      <w:pPr>
        <w:pStyle w:val="Akapitzlist"/>
        <w:numPr>
          <w:ilvl w:val="0"/>
          <w:numId w:val="5"/>
        </w:numPr>
        <w:ind w:left="284" w:hanging="284"/>
        <w:jc w:val="both"/>
      </w:pPr>
      <w:r>
        <w:t xml:space="preserve">Protokół zdawczo-odbiorczy w przypadku rozwiązania umowy, wygaśnięcia nastąpi w uzgodnionym przez strony terminie. Do czasu sporządzenia i zdania obiektów i pomieszczeń za ich właściwe zabezpieczenie odpowiedzialność ponosi Wykonawca. </w:t>
      </w:r>
    </w:p>
    <w:p w14:paraId="76504CD9" w14:textId="1F914110" w:rsidR="00FF6523" w:rsidRDefault="0037249D" w:rsidP="0097455A">
      <w:pPr>
        <w:pStyle w:val="Akapitzlist"/>
        <w:numPr>
          <w:ilvl w:val="0"/>
          <w:numId w:val="5"/>
        </w:numPr>
        <w:ind w:left="284" w:hanging="284"/>
        <w:jc w:val="both"/>
      </w:pPr>
      <w:r>
        <w:t xml:space="preserve">Protokoły zdawczo-odbiorcze zarówno obiektów jak i kluczy do nich, kodu systemu alarmowego budynku są integralną częścią niniejszej umowy. </w:t>
      </w:r>
    </w:p>
    <w:p w14:paraId="19BA3345" w14:textId="3A7ED0F0" w:rsidR="00FF6523" w:rsidRDefault="0037249D" w:rsidP="00FF6523">
      <w:pPr>
        <w:jc w:val="center"/>
      </w:pPr>
      <w:r>
        <w:t>§ 3</w:t>
      </w:r>
    </w:p>
    <w:p w14:paraId="15B0005B" w14:textId="75EE14D9" w:rsidR="00FF6523" w:rsidRDefault="0037249D" w:rsidP="0097455A">
      <w:pPr>
        <w:pStyle w:val="Akapitzlist"/>
        <w:numPr>
          <w:ilvl w:val="0"/>
          <w:numId w:val="7"/>
        </w:numPr>
        <w:ind w:left="284" w:hanging="284"/>
        <w:jc w:val="both"/>
      </w:pPr>
      <w:r>
        <w:t>Zamawiający wyznacza na koordynatora prac w zakresie realizacji zadania Pana/</w:t>
      </w:r>
      <w:proofErr w:type="spellStart"/>
      <w:r>
        <w:t>ią</w:t>
      </w:r>
      <w:proofErr w:type="spellEnd"/>
      <w:r>
        <w:t xml:space="preserve"> ………………… tel.…………………………e-mail: ………</w:t>
      </w:r>
      <w:proofErr w:type="gramStart"/>
      <w:r>
        <w:t>…</w:t>
      </w:r>
      <w:r w:rsidR="0013296C">
        <w:t>….</w:t>
      </w:r>
      <w:proofErr w:type="gramEnd"/>
      <w:r>
        <w:t xml:space="preserve">……… </w:t>
      </w:r>
    </w:p>
    <w:p w14:paraId="524F16E5" w14:textId="743E1C12" w:rsidR="00FF6523" w:rsidRDefault="0037249D" w:rsidP="0097455A">
      <w:pPr>
        <w:pStyle w:val="Akapitzlist"/>
        <w:numPr>
          <w:ilvl w:val="0"/>
          <w:numId w:val="7"/>
        </w:numPr>
        <w:ind w:left="284" w:hanging="284"/>
        <w:jc w:val="both"/>
      </w:pPr>
      <w:r>
        <w:t>Wykonawca wyznacza Pana/</w:t>
      </w:r>
      <w:proofErr w:type="spellStart"/>
      <w:r>
        <w:t>ią</w:t>
      </w:r>
      <w:proofErr w:type="spellEnd"/>
      <w:r>
        <w:t xml:space="preserve"> ..................................... </w:t>
      </w:r>
      <w:proofErr w:type="spellStart"/>
      <w:r>
        <w:t>tel</w:t>
      </w:r>
      <w:proofErr w:type="spellEnd"/>
      <w:r>
        <w:t xml:space="preserve">…........... e-mail ……………………… jako osobę do kontaktu przy realizacji umowy. </w:t>
      </w:r>
    </w:p>
    <w:p w14:paraId="6AC78401" w14:textId="1A4A2ACF" w:rsidR="00FF6523" w:rsidRDefault="0037249D" w:rsidP="0097455A">
      <w:pPr>
        <w:pStyle w:val="Akapitzlist"/>
        <w:numPr>
          <w:ilvl w:val="0"/>
          <w:numId w:val="7"/>
        </w:numPr>
        <w:ind w:left="284" w:hanging="284"/>
        <w:jc w:val="both"/>
      </w:pPr>
      <w:r>
        <w:t xml:space="preserve">W przypadku zmiany osób koordynująco-nadzorujących Zamawiający i Wykonawca powiadomią o tym fakcie drugą stronę. </w:t>
      </w:r>
    </w:p>
    <w:p w14:paraId="66DECD75" w14:textId="77777777" w:rsidR="0097455A" w:rsidRDefault="0097455A" w:rsidP="0097455A">
      <w:pPr>
        <w:pStyle w:val="Akapitzlist"/>
        <w:ind w:left="284"/>
        <w:jc w:val="both"/>
      </w:pPr>
    </w:p>
    <w:p w14:paraId="72BC0F86" w14:textId="5FCE9211" w:rsidR="00FF6523" w:rsidRPr="0097455A" w:rsidRDefault="0037249D" w:rsidP="0097455A">
      <w:pPr>
        <w:jc w:val="center"/>
      </w:pPr>
      <w:r w:rsidRPr="0097455A">
        <w:lastRenderedPageBreak/>
        <w:t>§ 4</w:t>
      </w:r>
    </w:p>
    <w:p w14:paraId="4E25CDAB" w14:textId="04E6AAB2" w:rsidR="00FF6523" w:rsidRDefault="0037249D" w:rsidP="0013296C">
      <w:pPr>
        <w:pStyle w:val="Akapitzlist"/>
        <w:numPr>
          <w:ilvl w:val="0"/>
          <w:numId w:val="12"/>
        </w:numPr>
        <w:jc w:val="both"/>
      </w:pPr>
      <w:r>
        <w:t xml:space="preserve">Wykonawca zobowiązany jest do: </w:t>
      </w:r>
    </w:p>
    <w:p w14:paraId="68BAAFE9" w14:textId="3102F21E" w:rsidR="00FF6523" w:rsidRDefault="0037249D" w:rsidP="0013296C">
      <w:pPr>
        <w:pStyle w:val="Akapitzlist"/>
        <w:numPr>
          <w:ilvl w:val="1"/>
          <w:numId w:val="12"/>
        </w:numPr>
        <w:jc w:val="both"/>
      </w:pPr>
      <w:r>
        <w:t>otwierania pomieszczeń tylko na czas sprzątania</w:t>
      </w:r>
      <w:r w:rsidR="0013296C">
        <w:t>,</w:t>
      </w:r>
      <w:r>
        <w:t xml:space="preserve"> </w:t>
      </w:r>
    </w:p>
    <w:p w14:paraId="361ACAE3" w14:textId="62E79A8B" w:rsidR="00FF6523" w:rsidRDefault="0037249D" w:rsidP="0013296C">
      <w:pPr>
        <w:pStyle w:val="Akapitzlist"/>
        <w:numPr>
          <w:ilvl w:val="1"/>
          <w:numId w:val="12"/>
        </w:numPr>
        <w:jc w:val="both"/>
      </w:pPr>
      <w:r>
        <w:t>zamknięcia po zakończeniu sprzątania okien i drzwi do pomieszczeń biurowych</w:t>
      </w:r>
      <w:r w:rsidR="0013296C">
        <w:t>,</w:t>
      </w:r>
    </w:p>
    <w:p w14:paraId="6507A6FE" w14:textId="4917C971" w:rsidR="00FF6523" w:rsidRDefault="0037249D" w:rsidP="0013296C">
      <w:pPr>
        <w:pStyle w:val="Akapitzlist"/>
        <w:numPr>
          <w:ilvl w:val="1"/>
          <w:numId w:val="12"/>
        </w:numPr>
        <w:jc w:val="both"/>
      </w:pPr>
      <w:r>
        <w:t xml:space="preserve">wyłączenia urządzeń elektrycznych i </w:t>
      </w:r>
      <w:r w:rsidR="0013296C">
        <w:t>świateł,</w:t>
      </w:r>
    </w:p>
    <w:p w14:paraId="3B9F107F" w14:textId="3C65E661" w:rsidR="00FF6523" w:rsidRDefault="0037249D" w:rsidP="0013296C">
      <w:pPr>
        <w:pStyle w:val="Akapitzlist"/>
        <w:numPr>
          <w:ilvl w:val="1"/>
          <w:numId w:val="12"/>
        </w:numPr>
        <w:jc w:val="both"/>
      </w:pPr>
      <w:r>
        <w:t>niepozostawienia kluczy w zamkach pomieszczeń</w:t>
      </w:r>
      <w:r w:rsidR="00FF6523">
        <w:t xml:space="preserve"> (wyjątek stanowią: pokój 107, łazienki, kuchnie).</w:t>
      </w:r>
    </w:p>
    <w:p w14:paraId="02FC078F" w14:textId="1C3772D2" w:rsidR="0013296C" w:rsidRDefault="0037249D" w:rsidP="0052182E">
      <w:pPr>
        <w:pStyle w:val="Akapitzlist"/>
        <w:numPr>
          <w:ilvl w:val="0"/>
          <w:numId w:val="12"/>
        </w:numPr>
        <w:jc w:val="both"/>
      </w:pPr>
      <w:r>
        <w:t xml:space="preserve"> Zamawiający zastrzega sobie możliwość codziennej oceny i okresowej kontroli usługi będącej przedmiotem niniejszej Umowy. </w:t>
      </w:r>
    </w:p>
    <w:p w14:paraId="7F06E774" w14:textId="66DD2069" w:rsidR="00FF6523" w:rsidRDefault="0037249D" w:rsidP="00FF6523">
      <w:pPr>
        <w:jc w:val="center"/>
      </w:pPr>
      <w:r>
        <w:t xml:space="preserve">§ </w:t>
      </w:r>
      <w:r w:rsidR="0097455A">
        <w:t>5</w:t>
      </w:r>
    </w:p>
    <w:p w14:paraId="1D4C705D" w14:textId="0983B76C" w:rsidR="00FF6523" w:rsidRDefault="0037249D" w:rsidP="0013296C">
      <w:pPr>
        <w:pStyle w:val="Akapitzlist"/>
        <w:numPr>
          <w:ilvl w:val="0"/>
          <w:numId w:val="15"/>
        </w:numPr>
        <w:jc w:val="both"/>
      </w:pPr>
      <w:r>
        <w:t xml:space="preserve">Wykonawca zapewnia własne środki czyszczące, konserwujące i dezynfekujące, dobrej jakości. Środki chemiczne stosowane przez Wykonawcę muszą posiadać wymagane atesty dopuszczające do ich stosowania w Polsce. </w:t>
      </w:r>
    </w:p>
    <w:p w14:paraId="6765061D" w14:textId="5A96ACB3" w:rsidR="00FF6523" w:rsidRDefault="0037249D" w:rsidP="0013296C">
      <w:pPr>
        <w:pStyle w:val="Akapitzlist"/>
        <w:numPr>
          <w:ilvl w:val="0"/>
          <w:numId w:val="15"/>
        </w:numPr>
        <w:jc w:val="both"/>
      </w:pPr>
      <w:r>
        <w:t xml:space="preserve">Wykonawca zapewnia również we własnym zakresie i na własny koszt wszelki sprzęt niezbędny do realizacji przedmiotu Umowy. </w:t>
      </w:r>
    </w:p>
    <w:p w14:paraId="3EC7AF0B" w14:textId="4B72BA52" w:rsidR="00FF6523" w:rsidRDefault="0037249D" w:rsidP="0013296C">
      <w:pPr>
        <w:pStyle w:val="Akapitzlist"/>
        <w:numPr>
          <w:ilvl w:val="0"/>
          <w:numId w:val="15"/>
        </w:numPr>
        <w:jc w:val="both"/>
      </w:pPr>
      <w:r>
        <w:t xml:space="preserve">Wykonawca wyposaży wszystkich pracowników zatrudnionych przy wykonywaniu usługi będącej przedmiotem Umowy w odzież ochronną i roboczą. </w:t>
      </w:r>
    </w:p>
    <w:p w14:paraId="5D54F847" w14:textId="0EF42E65" w:rsidR="00FF6523" w:rsidRDefault="0037249D" w:rsidP="0013296C">
      <w:pPr>
        <w:pStyle w:val="Akapitzlist"/>
        <w:numPr>
          <w:ilvl w:val="0"/>
          <w:numId w:val="15"/>
        </w:numPr>
        <w:jc w:val="both"/>
      </w:pPr>
      <w:r>
        <w:t xml:space="preserve">Zamawiający udostępni nieodpłatnie Wykonawcy pomieszczenie do składowania środków czystości i sprzętu, które Wykonawca zobowiązuje się utrzymywać w czystości. </w:t>
      </w:r>
    </w:p>
    <w:p w14:paraId="7A1B78BF" w14:textId="05A4D662" w:rsidR="00FF6523" w:rsidRDefault="0037249D" w:rsidP="0013296C">
      <w:pPr>
        <w:pStyle w:val="Akapitzlist"/>
        <w:numPr>
          <w:ilvl w:val="0"/>
          <w:numId w:val="15"/>
        </w:numPr>
        <w:jc w:val="both"/>
      </w:pPr>
      <w:r>
        <w:t xml:space="preserve">Zamawiający zapewnia nieodpłatnie źródło poboru energii elektrycznej i wody potrzebnych do wykonania zlecenia. </w:t>
      </w:r>
    </w:p>
    <w:p w14:paraId="523F990E" w14:textId="344FF9C3" w:rsidR="00FF6523" w:rsidRDefault="0037249D" w:rsidP="0013296C">
      <w:pPr>
        <w:pStyle w:val="Akapitzlist"/>
        <w:numPr>
          <w:ilvl w:val="0"/>
          <w:numId w:val="15"/>
        </w:numPr>
        <w:jc w:val="both"/>
      </w:pPr>
      <w:r>
        <w:t xml:space="preserve">W czasie realizacji usługi Wykonawca będzie usuwał zbędne materiały, odpady i śmieci do pojemników wskazanych przez Zamawiającego. </w:t>
      </w:r>
    </w:p>
    <w:p w14:paraId="57F26F4F" w14:textId="1832C7BD" w:rsidR="00FF6523" w:rsidRDefault="0037249D" w:rsidP="00FF6523">
      <w:pPr>
        <w:jc w:val="center"/>
      </w:pPr>
      <w:r>
        <w:t xml:space="preserve">§ </w:t>
      </w:r>
      <w:r w:rsidR="0097455A">
        <w:t>6</w:t>
      </w:r>
    </w:p>
    <w:p w14:paraId="116E7011" w14:textId="3144D4B2" w:rsidR="00FF6523" w:rsidRPr="0013296C" w:rsidRDefault="0037249D" w:rsidP="0013296C">
      <w:pPr>
        <w:pStyle w:val="Akapitzlist"/>
        <w:numPr>
          <w:ilvl w:val="0"/>
          <w:numId w:val="17"/>
        </w:numPr>
        <w:jc w:val="both"/>
        <w:rPr>
          <w:strike/>
        </w:rPr>
      </w:pPr>
      <w:r w:rsidRPr="0013296C">
        <w:t>Wykonawca oświadcza, że wykona przedmiot zamówienia z należytą starannością oraz sukcesywnie w okresie wymaganego wykonania zamówienia zgodnie z obowiązującymi zasadami</w:t>
      </w:r>
      <w:r w:rsidR="001F11ED">
        <w:t>.</w:t>
      </w:r>
    </w:p>
    <w:p w14:paraId="7AA95443" w14:textId="6824A91A" w:rsidR="00FF6523" w:rsidRDefault="0037249D" w:rsidP="0013296C">
      <w:pPr>
        <w:pStyle w:val="Akapitzlist"/>
        <w:numPr>
          <w:ilvl w:val="0"/>
          <w:numId w:val="17"/>
        </w:numPr>
        <w:jc w:val="both"/>
      </w:pPr>
      <w:r>
        <w:t xml:space="preserve">Wykonawca ponosi pełną odpowiedzialność za jakość, terminowość oraz bezpieczeństwo wykonywanej usługi. </w:t>
      </w:r>
    </w:p>
    <w:p w14:paraId="5880C3DF" w14:textId="6BBD41A7" w:rsidR="00FF6523" w:rsidRDefault="0037249D" w:rsidP="0013296C">
      <w:pPr>
        <w:pStyle w:val="Akapitzlist"/>
        <w:numPr>
          <w:ilvl w:val="0"/>
          <w:numId w:val="17"/>
        </w:numPr>
        <w:jc w:val="both"/>
      </w:pPr>
      <w:r>
        <w:t xml:space="preserve">Wykonawca nie może powierzyć innej osobie wykonania zobowiązań wynikających z niniejszej umowy bez zgody Zamawiającego. </w:t>
      </w:r>
    </w:p>
    <w:p w14:paraId="2FD254E6" w14:textId="3061C004" w:rsidR="00FF6523" w:rsidRDefault="0037249D" w:rsidP="0013296C">
      <w:pPr>
        <w:pStyle w:val="Akapitzlist"/>
        <w:numPr>
          <w:ilvl w:val="0"/>
          <w:numId w:val="17"/>
        </w:numPr>
        <w:jc w:val="both"/>
      </w:pPr>
      <w:r>
        <w:t xml:space="preserve">Wykonawca pokrywa wszelkie szkody wyrządzone w mieniu Zamawiającego z powodu niewykonania lub nienależytego wykonania czynności, w szczególności poprzez zastosowanie niewłaściwych środków czystości i sposobu czyszczenia sprzętu biurowego. </w:t>
      </w:r>
    </w:p>
    <w:p w14:paraId="6B26646A" w14:textId="6F65CCE4" w:rsidR="00FF6523" w:rsidRDefault="0037249D" w:rsidP="0013296C">
      <w:pPr>
        <w:pStyle w:val="Akapitzlist"/>
        <w:numPr>
          <w:ilvl w:val="0"/>
          <w:numId w:val="17"/>
        </w:numPr>
        <w:jc w:val="both"/>
      </w:pPr>
      <w:r>
        <w:t>Wykonawca zobowiązuje się zapewnić odpowiednią liczbę osób gwarantujących rzetelność wykonania usługi i poszanowania mienia Zamawiającego i jego pracowników oraz dysponuje odpowiednim sprzętem technicznym</w:t>
      </w:r>
      <w:r w:rsidR="00FF6523">
        <w:t>,</w:t>
      </w:r>
      <w:r>
        <w:t xml:space="preserve"> a także doświadczeniem gwarantującym należyte wykonanie usługi. </w:t>
      </w:r>
    </w:p>
    <w:p w14:paraId="77D1E3B8" w14:textId="022E3581" w:rsidR="00FF6523" w:rsidRPr="00677E3D" w:rsidRDefault="0037249D" w:rsidP="00725D45">
      <w:pPr>
        <w:pStyle w:val="Akapitzlist"/>
        <w:numPr>
          <w:ilvl w:val="0"/>
          <w:numId w:val="17"/>
        </w:numPr>
        <w:jc w:val="both"/>
      </w:pPr>
      <w:r w:rsidRPr="00677E3D">
        <w:t xml:space="preserve">Wykonawca zobowiązuje się do realizacji przedmiotu umowy przez personel, który spełnia warunek niekaralności za przestępstwa i wykroczenia przeciwko mieniu lub ochronie informacji. </w:t>
      </w:r>
    </w:p>
    <w:p w14:paraId="6F63F20F" w14:textId="76F9827D" w:rsidR="00FF6523" w:rsidRDefault="0037249D" w:rsidP="00725D45">
      <w:pPr>
        <w:pStyle w:val="Akapitzlist"/>
        <w:numPr>
          <w:ilvl w:val="0"/>
          <w:numId w:val="17"/>
        </w:numPr>
        <w:jc w:val="both"/>
      </w:pPr>
      <w:r>
        <w:t xml:space="preserve">Wykonawca zapewni właściwą organizację i koordynację robót poprzez zabezpieczenie nadzoru wykonawczego nad pracą wszystkich osób sprzątających. Wyznaczony koordynator będzie utrzymywać bezpośredni, stały kontakt z przedstawicielem Zamawiającego. </w:t>
      </w:r>
    </w:p>
    <w:p w14:paraId="044FC07D" w14:textId="4FB06D62" w:rsidR="00FF6523" w:rsidRDefault="0037249D" w:rsidP="00725D45">
      <w:pPr>
        <w:pStyle w:val="Akapitzlist"/>
        <w:numPr>
          <w:ilvl w:val="0"/>
          <w:numId w:val="17"/>
        </w:numPr>
        <w:jc w:val="both"/>
      </w:pPr>
      <w:r>
        <w:t xml:space="preserve">Wykonywanie czynności objętych umową nie będzie powodowało zakłóceń w pracy Zamawiającego, stosując się do wewnętrznych regulacji </w:t>
      </w:r>
      <w:proofErr w:type="spellStart"/>
      <w:r>
        <w:t>organizacyjno</w:t>
      </w:r>
      <w:proofErr w:type="spellEnd"/>
      <w:r>
        <w:t xml:space="preserve"> – porządkowych obowiązujących u </w:t>
      </w:r>
      <w:r w:rsidR="00FF6523">
        <w:t>Z</w:t>
      </w:r>
      <w:r>
        <w:t xml:space="preserve">amawiającego. </w:t>
      </w:r>
    </w:p>
    <w:p w14:paraId="37FF583A" w14:textId="6C3F7F71" w:rsidR="00FF6523" w:rsidRDefault="0037249D" w:rsidP="00725D45">
      <w:pPr>
        <w:pStyle w:val="Akapitzlist"/>
        <w:numPr>
          <w:ilvl w:val="0"/>
          <w:numId w:val="17"/>
        </w:numPr>
        <w:jc w:val="both"/>
      </w:pPr>
      <w:r>
        <w:t xml:space="preserve">W trakcie realizacji zamówienia Zamawiający uprawniony jest do wykonywania czynności kontrolnych wobec </w:t>
      </w:r>
      <w:r w:rsidR="00FF6523">
        <w:t>W</w:t>
      </w:r>
      <w:r>
        <w:t xml:space="preserve">ykonawcy odnośnie spełniania przez Wykonawcę wymogu zatrudnienia na podstawie umowy </w:t>
      </w:r>
      <w:r>
        <w:lastRenderedPageBreak/>
        <w:t xml:space="preserve">o pracę osób wykonujących czynności. Zamawiający uprawniony jest do żądania oświadczeń i dokumentów w zakresie potwierdzenia spełniania ww. wymogów, żądania wyjaśnień, przeprowadzania kontroli na miejscu wykonywania świadczenia. </w:t>
      </w:r>
    </w:p>
    <w:p w14:paraId="15950A2B" w14:textId="695CD775" w:rsidR="00B82E0E" w:rsidRPr="00677E3D" w:rsidRDefault="00B82E0E" w:rsidP="00677E3D">
      <w:pPr>
        <w:pStyle w:val="Akapitzlist"/>
        <w:numPr>
          <w:ilvl w:val="0"/>
          <w:numId w:val="17"/>
        </w:numPr>
        <w:jc w:val="both"/>
        <w:rPr>
          <w:rFonts w:cs="Arial"/>
          <w:lang w:eastAsia="pl-PL"/>
        </w:rPr>
      </w:pPr>
      <w:r w:rsidRPr="00677E3D">
        <w:rPr>
          <w:rFonts w:cs="Arial"/>
          <w:lang w:eastAsia="pl-PL"/>
        </w:rPr>
        <w:t xml:space="preserve">Zamawiający wymaga od Wykonawcy lub podwykonawcy zatrudnienia osób, które będą wykonywały usługę sprzątania na podstawie umowy o pracę, jeżeli wykonywanie tych czynności polega na wykonywaniu pracy w sposób określony w art. 22 § 1 ustawy </w:t>
      </w:r>
      <w:r w:rsidRPr="00677E3D">
        <w:rPr>
          <w:rFonts w:cs="Arial"/>
          <w:lang w:eastAsia="pl-PL"/>
        </w:rPr>
        <w:br/>
        <w:t>z dnia 16 czerwca 1974 r. – Kodeks pracy (Dz. U. 20</w:t>
      </w:r>
      <w:r w:rsidR="00241BC7">
        <w:rPr>
          <w:rFonts w:cs="Arial"/>
          <w:lang w:eastAsia="pl-PL"/>
        </w:rPr>
        <w:t>25</w:t>
      </w:r>
      <w:r w:rsidRPr="00677E3D">
        <w:rPr>
          <w:rFonts w:cs="Arial"/>
          <w:lang w:eastAsia="pl-PL"/>
        </w:rPr>
        <w:t xml:space="preserve"> r. poz. </w:t>
      </w:r>
      <w:r w:rsidR="00241BC7">
        <w:rPr>
          <w:rFonts w:cs="Arial"/>
          <w:lang w:eastAsia="pl-PL"/>
        </w:rPr>
        <w:t>277</w:t>
      </w:r>
      <w:r w:rsidRPr="00677E3D">
        <w:rPr>
          <w:rFonts w:cs="Arial"/>
          <w:lang w:eastAsia="pl-PL"/>
        </w:rPr>
        <w:t xml:space="preserve">) </w:t>
      </w:r>
    </w:p>
    <w:p w14:paraId="013BCC93" w14:textId="11B3E0E0" w:rsidR="00725D45" w:rsidRDefault="0037249D" w:rsidP="00725D45">
      <w:pPr>
        <w:pStyle w:val="Akapitzlist"/>
        <w:numPr>
          <w:ilvl w:val="0"/>
          <w:numId w:val="17"/>
        </w:numPr>
        <w:jc w:val="both"/>
      </w:pPr>
      <w:r>
        <w:t xml:space="preserve">W trakcie realizacji zamówienia, na każde wezwanie Zamawiającego w wyznaczonym w tym wezwaniu terminie </w:t>
      </w:r>
      <w:r w:rsidR="00331FF9">
        <w:t>W</w:t>
      </w:r>
      <w:r>
        <w:t xml:space="preserve">ykonawca przedłoży Zamawiającemu wskazane poniżej dowody w celu potwierdzenia spełnienia wymogu zatrudnienia na podstawie umowy o pracę przez </w:t>
      </w:r>
      <w:r w:rsidR="00725D45">
        <w:t>W</w:t>
      </w:r>
      <w:r>
        <w:t xml:space="preserve">ykonawcę: </w:t>
      </w:r>
    </w:p>
    <w:p w14:paraId="7E0C9726" w14:textId="3936539B" w:rsidR="00331FF9" w:rsidRDefault="0037249D" w:rsidP="00725D45">
      <w:pPr>
        <w:pStyle w:val="Akapitzlist"/>
        <w:numPr>
          <w:ilvl w:val="1"/>
          <w:numId w:val="17"/>
        </w:numPr>
        <w:jc w:val="both"/>
      </w:pPr>
      <w:r>
        <w:t xml:space="preserve">oświadczenie </w:t>
      </w:r>
      <w:r w:rsidR="00BA2230">
        <w:t>W</w:t>
      </w:r>
      <w:r>
        <w:t xml:space="preserve">ykonawcy o zatrudnieniu na podstawie umowy o pracę osób wykonujących czynności w zamówieniu.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imion i nazwisk tych osób, rodzaju umowy o pracę i wymiaru etatu oraz podpis osoby uprawnionej do złożenia oświadczenia w imieniu wykonawcy; </w:t>
      </w:r>
    </w:p>
    <w:p w14:paraId="5D780B94" w14:textId="3233B7B8" w:rsidR="00331FF9" w:rsidRDefault="0037249D" w:rsidP="00DE0387">
      <w:pPr>
        <w:pStyle w:val="Akapitzlist"/>
        <w:numPr>
          <w:ilvl w:val="1"/>
          <w:numId w:val="17"/>
        </w:numPr>
        <w:jc w:val="both"/>
      </w:pPr>
      <w:r>
        <w:t xml:space="preserve">poświadczoną za zgodność z oryginałem przez </w:t>
      </w:r>
      <w:r w:rsidR="00331FF9">
        <w:t>W</w:t>
      </w:r>
      <w:r>
        <w:t xml:space="preserve">ykonawcę kopię umowy/umów o pracę. Kopia umów powinna zostać zanonimizowana w sposób zapewniający ochronę danych osobowych pracowników, zgodnie z </w:t>
      </w:r>
      <w:r w:rsidR="00DE0387" w:rsidRPr="00DE0387">
        <w:t xml:space="preserve">zgodnie z przepisami ustawy z dnia 10 maja 2018 r. </w:t>
      </w:r>
      <w:r w:rsidR="00DE0387" w:rsidRPr="00DE0387">
        <w:rPr>
          <w:i/>
        </w:rPr>
        <w:t>o ochronie danych osobowych</w:t>
      </w:r>
      <w:r w:rsidR="00DE0387" w:rsidRPr="00DE0387">
        <w:t xml:space="preserve"> (tekst jednolity Dz. U. 2</w:t>
      </w:r>
      <w:r w:rsidR="00A354E9">
        <w:t>019</w:t>
      </w:r>
      <w:r w:rsidR="00DE0387" w:rsidRPr="00DE0387">
        <w:t xml:space="preserve">, poz. </w:t>
      </w:r>
      <w:r w:rsidR="00A354E9">
        <w:t>1781</w:t>
      </w:r>
      <w:r w:rsidR="00DE0387" w:rsidRPr="00DE0387">
        <w:t>) (tj. w szczególności bez adresów, nr PESEL pracowników). Informacje takie jak: data zawarcia umowy, rodzaj umowy o pracę i wymiar etatu powinny być możliwe do zidentyfikowania;</w:t>
      </w:r>
    </w:p>
    <w:p w14:paraId="3480A2E1" w14:textId="4B1D3735" w:rsidR="00331FF9" w:rsidRDefault="0037249D" w:rsidP="00725D45">
      <w:pPr>
        <w:pStyle w:val="Akapitzlist"/>
        <w:numPr>
          <w:ilvl w:val="1"/>
          <w:numId w:val="17"/>
        </w:numPr>
        <w:jc w:val="both"/>
      </w:pPr>
      <w:r>
        <w:t xml:space="preserve">zaświadczenie właściwego oddziału ZUS, potwierdzające opłacanie przez </w:t>
      </w:r>
      <w:r w:rsidR="00331FF9">
        <w:t>W</w:t>
      </w:r>
      <w:r>
        <w:t xml:space="preserve">ykonawcę składek na ubezpieczenia społeczne i zdrowotne z tytułu zatrudnienia na podstawie umów o pracę za ostatni okres rozliczeniowy; </w:t>
      </w:r>
    </w:p>
    <w:p w14:paraId="51ED47D6" w14:textId="7AFC5EED" w:rsidR="00331FF9" w:rsidRDefault="0037249D" w:rsidP="00725D45">
      <w:pPr>
        <w:pStyle w:val="Akapitzlist"/>
        <w:numPr>
          <w:ilvl w:val="1"/>
          <w:numId w:val="17"/>
        </w:numPr>
        <w:jc w:val="both"/>
      </w:pPr>
      <w:r>
        <w:t xml:space="preserve">poświadczoną za zgodność z oryginałem odpowiednio przez </w:t>
      </w:r>
      <w:r w:rsidR="00331FF9">
        <w:t>W</w:t>
      </w:r>
      <w:r>
        <w:t xml:space="preserve">ykonawcę kopię dowodu potwierdzającego zgłoszenie pracownika przez pracodawcę do ubezpieczeń, zanonimizowaną w sposób zapewniający ochronę danych osobowych pracowników, zgodnie z przepisami ustawy </w:t>
      </w:r>
      <w:r w:rsidR="00DE0387" w:rsidRPr="00DE0387">
        <w:t xml:space="preserve">przepisami ustawy z dnia 10 maja 2018 r. </w:t>
      </w:r>
      <w:r w:rsidR="00DE0387" w:rsidRPr="00DE0387">
        <w:rPr>
          <w:i/>
        </w:rPr>
        <w:t>o ochronie danych osobowych</w:t>
      </w:r>
    </w:p>
    <w:p w14:paraId="1B3CAFB8" w14:textId="0567403C" w:rsidR="00331FF9" w:rsidRDefault="0037249D" w:rsidP="00331FF9">
      <w:pPr>
        <w:jc w:val="center"/>
      </w:pPr>
      <w:r>
        <w:t xml:space="preserve">§ </w:t>
      </w:r>
      <w:r w:rsidR="0097455A">
        <w:t>7</w:t>
      </w:r>
    </w:p>
    <w:p w14:paraId="481319E6" w14:textId="250E92EC" w:rsidR="00331FF9" w:rsidRDefault="0037249D" w:rsidP="00725D45">
      <w:pPr>
        <w:pStyle w:val="Akapitzlist"/>
        <w:numPr>
          <w:ilvl w:val="0"/>
          <w:numId w:val="19"/>
        </w:numPr>
        <w:jc w:val="both"/>
      </w:pPr>
      <w:r>
        <w:t xml:space="preserve">Za przestrzeganie przepisów BHP i ochrony ppoż. w czasie wykonywania zlecenia odpowiedzialność ponosi Wykonawca. Wykonawca zobowiązany jest do zgłaszania wszelkich zauważonych uszkodzeń i zagrożeń w mieniu Zamawiającego. </w:t>
      </w:r>
    </w:p>
    <w:p w14:paraId="46E79755" w14:textId="4D7E1F27" w:rsidR="00331FF9" w:rsidRDefault="0037249D" w:rsidP="00331FF9">
      <w:pPr>
        <w:jc w:val="center"/>
      </w:pPr>
      <w:bookmarkStart w:id="0" w:name="_Hlk192678545"/>
      <w:r>
        <w:t>§</w:t>
      </w:r>
      <w:r w:rsidR="0097455A">
        <w:t xml:space="preserve"> 8</w:t>
      </w:r>
    </w:p>
    <w:p w14:paraId="7578338F" w14:textId="73390488" w:rsidR="008D534E" w:rsidRPr="008D534E" w:rsidRDefault="008D534E" w:rsidP="008D534E">
      <w:pPr>
        <w:numPr>
          <w:ilvl w:val="0"/>
          <w:numId w:val="19"/>
        </w:numPr>
        <w:spacing w:after="120" w:line="240" w:lineRule="auto"/>
        <w:jc w:val="both"/>
        <w:rPr>
          <w:rFonts w:ascii="Calibri" w:eastAsia="Times New Roman" w:hAnsi="Calibri" w:cs="Calibri"/>
          <w:kern w:val="0"/>
          <w:lang w:eastAsia="pl-PL"/>
          <w14:ligatures w14:val="none"/>
        </w:rPr>
      </w:pPr>
      <w:r w:rsidRPr="008D534E">
        <w:rPr>
          <w:rFonts w:ascii="Calibri" w:eastAsia="Times New Roman" w:hAnsi="Calibri" w:cs="Calibri"/>
          <w:kern w:val="0"/>
          <w:lang w:eastAsia="pl-PL"/>
          <w14:ligatures w14:val="none"/>
        </w:rPr>
        <w:t xml:space="preserve">Z tytułu zleconej usługi ustala się zryczałtowane wynagrodzenie miesięczne </w:t>
      </w:r>
      <w:r w:rsidRPr="008D534E">
        <w:rPr>
          <w:rFonts w:ascii="Calibri" w:eastAsia="Times New Roman" w:hAnsi="Calibri" w:cs="Calibri"/>
          <w:kern w:val="0"/>
          <w:lang w:eastAsia="pl-PL"/>
          <w14:ligatures w14:val="none"/>
        </w:rPr>
        <w:br/>
        <w:t xml:space="preserve">w wysokości ...................... zł </w:t>
      </w:r>
      <w:r w:rsidR="00F4064D">
        <w:rPr>
          <w:rFonts w:ascii="Calibri" w:eastAsia="Times New Roman" w:hAnsi="Calibri" w:cs="Calibri"/>
          <w:kern w:val="0"/>
          <w:lang w:eastAsia="pl-PL"/>
          <w14:ligatures w14:val="none"/>
        </w:rPr>
        <w:t>netto</w:t>
      </w:r>
      <w:r w:rsidRPr="008D534E">
        <w:rPr>
          <w:rFonts w:ascii="Calibri" w:eastAsia="Times New Roman" w:hAnsi="Calibri" w:cs="Calibri"/>
          <w:kern w:val="0"/>
          <w:lang w:eastAsia="pl-PL"/>
          <w14:ligatures w14:val="none"/>
        </w:rPr>
        <w:t xml:space="preserve"> (słownie: ........................................................złotych)</w:t>
      </w:r>
      <w:r w:rsidR="00F4064D">
        <w:rPr>
          <w:rFonts w:ascii="Calibri" w:eastAsia="Times New Roman" w:hAnsi="Calibri" w:cs="Calibri"/>
          <w:kern w:val="0"/>
          <w:lang w:eastAsia="pl-PL"/>
          <w14:ligatures w14:val="none"/>
        </w:rPr>
        <w:t>, należny podatek VAT w wysokości ………………</w:t>
      </w:r>
      <w:r w:rsidRPr="008D534E">
        <w:rPr>
          <w:rFonts w:ascii="Calibri" w:eastAsia="Times New Roman" w:hAnsi="Calibri" w:cs="Calibri"/>
          <w:kern w:val="0"/>
          <w:lang w:eastAsia="pl-PL"/>
          <w14:ligatures w14:val="none"/>
        </w:rPr>
        <w:t xml:space="preserve"> </w:t>
      </w:r>
      <w:r w:rsidR="00F4064D" w:rsidRPr="00F4064D">
        <w:rPr>
          <w:rFonts w:cs="Calibri"/>
          <w:bCs/>
          <w:lang w:val="x-none"/>
        </w:rPr>
        <w:t>%</w:t>
      </w:r>
      <w:r w:rsidR="00F4064D">
        <w:rPr>
          <w:rFonts w:cs="Calibri"/>
          <w:bCs/>
          <w:lang w:val="x-none"/>
        </w:rPr>
        <w:t xml:space="preserve"> </w:t>
      </w:r>
      <w:r w:rsidR="00F4064D" w:rsidRPr="00F4064D">
        <w:rPr>
          <w:rFonts w:cs="Calibri"/>
          <w:bCs/>
          <w:lang w:val="x-none"/>
        </w:rPr>
        <w:t>cena brutto (z VAT)</w:t>
      </w:r>
      <w:r w:rsidR="00F4064D" w:rsidRPr="00F4064D">
        <w:rPr>
          <w:rFonts w:ascii="Calibri" w:eastAsia="Times New Roman" w:hAnsi="Calibri" w:cs="Calibri"/>
          <w:kern w:val="0"/>
          <w:lang w:eastAsia="pl-PL"/>
          <w14:ligatures w14:val="none"/>
        </w:rPr>
        <w:t xml:space="preserve"> </w:t>
      </w:r>
      <w:r w:rsidR="00F4064D">
        <w:rPr>
          <w:rFonts w:ascii="Calibri" w:eastAsia="Times New Roman" w:hAnsi="Calibri" w:cs="Calibri"/>
          <w:kern w:val="0"/>
          <w:lang w:eastAsia="pl-PL"/>
          <w14:ligatures w14:val="none"/>
        </w:rPr>
        <w:t>……………</w:t>
      </w:r>
      <w:proofErr w:type="gramStart"/>
      <w:r w:rsidR="00F4064D">
        <w:rPr>
          <w:rFonts w:ascii="Calibri" w:eastAsia="Times New Roman" w:hAnsi="Calibri" w:cs="Calibri"/>
          <w:kern w:val="0"/>
          <w:lang w:eastAsia="pl-PL"/>
          <w14:ligatures w14:val="none"/>
        </w:rPr>
        <w:t>…</w:t>
      </w:r>
      <w:r w:rsidR="00F4064D" w:rsidRPr="008D534E">
        <w:rPr>
          <w:rFonts w:ascii="Calibri" w:eastAsia="Times New Roman" w:hAnsi="Calibri" w:cs="Calibri"/>
          <w:kern w:val="0"/>
          <w:lang w:eastAsia="pl-PL"/>
          <w14:ligatures w14:val="none"/>
        </w:rPr>
        <w:t>(</w:t>
      </w:r>
      <w:proofErr w:type="gramEnd"/>
      <w:r w:rsidR="00F4064D" w:rsidRPr="008D534E">
        <w:rPr>
          <w:rFonts w:ascii="Calibri" w:eastAsia="Times New Roman" w:hAnsi="Calibri" w:cs="Calibri"/>
          <w:kern w:val="0"/>
          <w:lang w:eastAsia="pl-PL"/>
          <w14:ligatures w14:val="none"/>
        </w:rPr>
        <w:t>słownie: ........................................................złotych)</w:t>
      </w:r>
      <w:r w:rsidR="00F4064D">
        <w:rPr>
          <w:rFonts w:cs="Calibri"/>
          <w:b/>
          <w:lang w:val="x-none"/>
        </w:rPr>
        <w:t xml:space="preserve"> </w:t>
      </w:r>
      <w:r w:rsidRPr="008D534E">
        <w:rPr>
          <w:rFonts w:ascii="Calibri" w:eastAsia="Times New Roman" w:hAnsi="Calibri" w:cs="Calibri"/>
          <w:kern w:val="0"/>
          <w:lang w:eastAsia="pl-PL"/>
          <w14:ligatures w14:val="none"/>
        </w:rPr>
        <w:t xml:space="preserve">płatne przelewem na podane </w:t>
      </w:r>
      <w:r>
        <w:rPr>
          <w:rFonts w:ascii="Calibri" w:eastAsia="Times New Roman" w:hAnsi="Calibri" w:cs="Calibri"/>
          <w:kern w:val="0"/>
          <w:lang w:eastAsia="pl-PL"/>
          <w14:ligatures w14:val="none"/>
        </w:rPr>
        <w:t xml:space="preserve">przez </w:t>
      </w:r>
      <w:r w:rsidRPr="008D534E">
        <w:rPr>
          <w:rFonts w:ascii="Calibri" w:eastAsia="Times New Roman" w:hAnsi="Calibri" w:cs="Calibri"/>
          <w:kern w:val="0"/>
          <w:lang w:eastAsia="pl-PL"/>
          <w14:ligatures w14:val="none"/>
        </w:rPr>
        <w:t xml:space="preserve">Wykonawcę konto bankowe, na podstawie faktury wystawianej przez Wykonawcę za dany miesiąc z dołu. Wynagrodzenie zostanie wypłacone w terminie </w:t>
      </w:r>
      <w:r>
        <w:rPr>
          <w:rFonts w:ascii="Calibri" w:eastAsia="Times New Roman" w:hAnsi="Calibri" w:cs="Calibri"/>
          <w:kern w:val="0"/>
          <w:lang w:eastAsia="pl-PL"/>
          <w14:ligatures w14:val="none"/>
        </w:rPr>
        <w:t xml:space="preserve">14 </w:t>
      </w:r>
      <w:r w:rsidRPr="008D534E">
        <w:rPr>
          <w:rFonts w:ascii="Calibri" w:eastAsia="Times New Roman" w:hAnsi="Calibri" w:cs="Calibri"/>
          <w:kern w:val="0"/>
          <w:lang w:eastAsia="pl-PL"/>
          <w14:ligatures w14:val="none"/>
        </w:rPr>
        <w:t>dni od daty wpływu faktury do PPN.</w:t>
      </w:r>
    </w:p>
    <w:bookmarkEnd w:id="0"/>
    <w:p w14:paraId="3A9643B4" w14:textId="7534A65F" w:rsidR="0008228B" w:rsidRDefault="0037249D" w:rsidP="008D534E">
      <w:pPr>
        <w:numPr>
          <w:ilvl w:val="0"/>
          <w:numId w:val="19"/>
        </w:numPr>
        <w:spacing w:after="120" w:line="240" w:lineRule="auto"/>
        <w:jc w:val="both"/>
      </w:pPr>
      <w:r>
        <w:t xml:space="preserve">Za dzień zapłaty faktury uznaje się dzień obciążenia rachunku bankowego Zamawiającego. </w:t>
      </w:r>
    </w:p>
    <w:p w14:paraId="360EE7E8" w14:textId="66B4933D" w:rsidR="0008228B" w:rsidRDefault="0037249D" w:rsidP="008D534E">
      <w:pPr>
        <w:numPr>
          <w:ilvl w:val="0"/>
          <w:numId w:val="19"/>
        </w:numPr>
        <w:spacing w:after="120" w:line="240" w:lineRule="auto"/>
        <w:jc w:val="both"/>
      </w:pPr>
      <w:r>
        <w:t>Od faktur prawidłowo dostarczonych Zamawiającemu</w:t>
      </w:r>
      <w:r w:rsidR="0008228B">
        <w:t>,</w:t>
      </w:r>
      <w:r>
        <w:t xml:space="preserve"> a nieopłaconych w wyżej określonym terminie Wykonawcy przysługują odsetki ustawowe za opóźnienia.</w:t>
      </w:r>
    </w:p>
    <w:p w14:paraId="564450A0" w14:textId="0B93838B" w:rsidR="0008228B" w:rsidRDefault="0037249D" w:rsidP="008D534E">
      <w:pPr>
        <w:numPr>
          <w:ilvl w:val="0"/>
          <w:numId w:val="19"/>
        </w:numPr>
        <w:spacing w:after="120" w:line="240" w:lineRule="auto"/>
        <w:jc w:val="both"/>
      </w:pPr>
      <w:r>
        <w:t xml:space="preserve">Wykonawca może w toku wykonywania Umowy powiadomić Zamawiającego o zmianie swojego rachunku bankowego, na który realizowane mają być płatności wynikające z Umowy. Powiadomienie </w:t>
      </w:r>
      <w:r>
        <w:lastRenderedPageBreak/>
        <w:t xml:space="preserve">takie powinno nastąpić na piśmie i być podpisane przez osoby uprawnione do reprezentowania Wykonawcy lub odpowiednio przez niego umocowane. </w:t>
      </w:r>
    </w:p>
    <w:p w14:paraId="003B24D4" w14:textId="3F26451C" w:rsidR="0052182E" w:rsidRPr="00F4064D" w:rsidRDefault="0052182E" w:rsidP="0052182E">
      <w:pPr>
        <w:jc w:val="center"/>
      </w:pPr>
      <w:r w:rsidRPr="00F4064D">
        <w:t>§ 9</w:t>
      </w:r>
    </w:p>
    <w:p w14:paraId="591C566B" w14:textId="77777777" w:rsidR="000B0444" w:rsidRPr="007B0D18" w:rsidRDefault="000B0444" w:rsidP="000B0444">
      <w:pPr>
        <w:numPr>
          <w:ilvl w:val="0"/>
          <w:numId w:val="43"/>
        </w:numPr>
        <w:spacing w:after="0" w:line="240" w:lineRule="auto"/>
        <w:ind w:left="357"/>
        <w:jc w:val="both"/>
        <w:rPr>
          <w:rFonts w:ascii="Calibri" w:hAnsi="Calibri" w:cs="Calibri"/>
          <w:iCs/>
        </w:rPr>
      </w:pPr>
      <w:r w:rsidRPr="007B0D18">
        <w:rPr>
          <w:rFonts w:ascii="Calibri" w:hAnsi="Calibri" w:cs="Calibri"/>
          <w:iCs/>
        </w:rPr>
        <w:t xml:space="preserve">Strony przewidują możliwość dokonania zmiany umowy poprzez waloryzację wynagrodzenia w oparciu o roczny wskaźnik cen towarów i usług konsumpcyjnych ogółem za rok poprzedni, ogłaszany w komunikacie Prezesa Głównego Urzędu Statystycznego (dalej jako „wskaźnik”), przy łącznym spełnieniu następujących postanowień: </w:t>
      </w:r>
    </w:p>
    <w:p w14:paraId="2F2C26B5" w14:textId="4E50B465" w:rsidR="000B0444" w:rsidRDefault="000B0444" w:rsidP="000B0444">
      <w:pPr>
        <w:numPr>
          <w:ilvl w:val="0"/>
          <w:numId w:val="46"/>
        </w:numPr>
        <w:spacing w:after="0" w:line="240" w:lineRule="auto"/>
        <w:ind w:left="709"/>
        <w:jc w:val="both"/>
        <w:rPr>
          <w:rFonts w:ascii="Calibri" w:hAnsi="Calibri" w:cs="Calibri"/>
          <w:iCs/>
        </w:rPr>
      </w:pPr>
      <w:r w:rsidRPr="007B0D18">
        <w:rPr>
          <w:rFonts w:ascii="Calibri" w:hAnsi="Calibri" w:cs="Calibri"/>
          <w:iCs/>
        </w:rPr>
        <w:t xml:space="preserve">każda strona Umowy może wystąpić z wnioskiem o waloryzację po upływie </w:t>
      </w:r>
      <w:r>
        <w:rPr>
          <w:rFonts w:ascii="Calibri" w:hAnsi="Calibri" w:cs="Calibri"/>
          <w:iCs/>
        </w:rPr>
        <w:t xml:space="preserve">6 </w:t>
      </w:r>
      <w:r w:rsidRPr="007B0D18">
        <w:rPr>
          <w:rFonts w:ascii="Calibri" w:hAnsi="Calibri" w:cs="Calibri"/>
          <w:iCs/>
        </w:rPr>
        <w:t>miesięcy od podpisania Umowy,</w:t>
      </w:r>
    </w:p>
    <w:p w14:paraId="4BD5AD71" w14:textId="77777777" w:rsidR="000B0444" w:rsidRDefault="000B0444" w:rsidP="000B0444">
      <w:pPr>
        <w:numPr>
          <w:ilvl w:val="0"/>
          <w:numId w:val="46"/>
        </w:numPr>
        <w:spacing w:after="0" w:line="240" w:lineRule="auto"/>
        <w:ind w:left="709"/>
        <w:jc w:val="both"/>
        <w:rPr>
          <w:rFonts w:ascii="Calibri" w:hAnsi="Calibri" w:cs="Calibri"/>
          <w:iCs/>
        </w:rPr>
      </w:pPr>
      <w:r w:rsidRPr="007B0D18">
        <w:rPr>
          <w:rFonts w:ascii="Calibri" w:hAnsi="Calibri" w:cs="Calibri"/>
          <w:iCs/>
        </w:rPr>
        <w:t xml:space="preserve">w przypadku wzrostu lub obniżenia „wskaźnika”, waloryzacja będzie polegała odpowiednio na wzroście lub obniżeniu wynagrodzenia o </w:t>
      </w:r>
      <w:r w:rsidRPr="007B0D18">
        <w:rPr>
          <w:rFonts w:ascii="Calibri" w:hAnsi="Calibri" w:cs="Calibri"/>
          <w:b/>
          <w:iCs/>
          <w:u w:val="single"/>
        </w:rPr>
        <w:t>połowę</w:t>
      </w:r>
      <w:r w:rsidRPr="007B0D18">
        <w:rPr>
          <w:rFonts w:ascii="Calibri" w:hAnsi="Calibri" w:cs="Calibri"/>
          <w:iCs/>
        </w:rPr>
        <w:t xml:space="preserve"> wa</w:t>
      </w:r>
      <w:r>
        <w:rPr>
          <w:rFonts w:ascii="Calibri" w:hAnsi="Calibri" w:cs="Calibri"/>
          <w:iCs/>
        </w:rPr>
        <w:t>rtości procentowej „wskaźnika”,</w:t>
      </w:r>
    </w:p>
    <w:p w14:paraId="5F6BB106" w14:textId="698F23BE" w:rsidR="000B0444" w:rsidRDefault="000B0444" w:rsidP="000B0444">
      <w:pPr>
        <w:numPr>
          <w:ilvl w:val="0"/>
          <w:numId w:val="46"/>
        </w:numPr>
        <w:spacing w:after="0" w:line="240" w:lineRule="auto"/>
        <w:ind w:left="709"/>
        <w:jc w:val="both"/>
        <w:rPr>
          <w:rFonts w:ascii="Calibri" w:hAnsi="Calibri" w:cs="Calibri"/>
          <w:iCs/>
        </w:rPr>
      </w:pPr>
      <w:r w:rsidRPr="007B0D18">
        <w:rPr>
          <w:rFonts w:ascii="Calibri" w:hAnsi="Calibri" w:cs="Calibri"/>
          <w:iCs/>
        </w:rPr>
        <w:t xml:space="preserve">waloryzacja dotyczy usług realizowanych od następnego miesiąca po </w:t>
      </w:r>
      <w:r w:rsidRPr="007B0D18">
        <w:rPr>
          <w:rFonts w:ascii="Calibri" w:hAnsi="Calibri" w:cs="Calibri"/>
          <w:iCs/>
        </w:rPr>
        <w:t>dniu rozpatrzenia</w:t>
      </w:r>
      <w:r w:rsidRPr="007B0D18">
        <w:rPr>
          <w:rFonts w:ascii="Calibri" w:hAnsi="Calibri" w:cs="Calibri"/>
          <w:iCs/>
        </w:rPr>
        <w:t xml:space="preserve"> wniosku złożonego przez którąkolwiek ze stron umowy; wniosek o waloryzację powinien być rozpatrzony nie później niż 7 dni od daty jego złożenia,</w:t>
      </w:r>
    </w:p>
    <w:p w14:paraId="41731F60" w14:textId="77777777" w:rsidR="000B0444" w:rsidRDefault="000B0444" w:rsidP="000B0444">
      <w:pPr>
        <w:numPr>
          <w:ilvl w:val="0"/>
          <w:numId w:val="46"/>
        </w:numPr>
        <w:spacing w:after="120" w:line="240" w:lineRule="auto"/>
        <w:ind w:left="709" w:hanging="357"/>
        <w:jc w:val="both"/>
        <w:rPr>
          <w:rFonts w:ascii="Calibri" w:hAnsi="Calibri" w:cs="Calibri"/>
          <w:iCs/>
        </w:rPr>
      </w:pPr>
      <w:r w:rsidRPr="007B0D18">
        <w:rPr>
          <w:rFonts w:ascii="Calibri" w:hAnsi="Calibri" w:cs="Calibri"/>
          <w:iCs/>
        </w:rPr>
        <w:t xml:space="preserve">maksymalna wartość zmiany wynagrodzenia brutto (łączna wartość wszystkich waloryzacji), jaką dopuszcza Zamawiający w efekcie zastosowania niniejszych postanowień, nie przekroczy </w:t>
      </w:r>
      <w:r>
        <w:rPr>
          <w:rFonts w:ascii="Calibri" w:hAnsi="Calibri" w:cs="Calibri"/>
          <w:b/>
          <w:iCs/>
        </w:rPr>
        <w:t>1</w:t>
      </w:r>
      <w:r w:rsidRPr="007B0D18">
        <w:rPr>
          <w:rFonts w:ascii="Calibri" w:hAnsi="Calibri" w:cs="Calibri"/>
          <w:b/>
          <w:iCs/>
        </w:rPr>
        <w:t>0%</w:t>
      </w:r>
      <w:r w:rsidRPr="007B0D18">
        <w:rPr>
          <w:rFonts w:ascii="Calibri" w:hAnsi="Calibri" w:cs="Calibri"/>
          <w:iCs/>
        </w:rPr>
        <w:t xml:space="preserve"> wynagrodzenia brutto Wykonawcy, ustalonego w dniu zawarcia Umowy.</w:t>
      </w:r>
    </w:p>
    <w:p w14:paraId="2CD18CFF" w14:textId="6DCCC0C4" w:rsidR="000B0444" w:rsidRPr="00B70D20" w:rsidRDefault="000B0444" w:rsidP="000B0444">
      <w:pPr>
        <w:numPr>
          <w:ilvl w:val="0"/>
          <w:numId w:val="46"/>
        </w:numPr>
        <w:spacing w:after="120" w:line="240" w:lineRule="auto"/>
        <w:ind w:left="709" w:hanging="283"/>
        <w:jc w:val="both"/>
        <w:rPr>
          <w:rFonts w:ascii="Calibri" w:hAnsi="Calibri" w:cs="Calibri"/>
          <w:iCs/>
        </w:rPr>
      </w:pPr>
      <w:r w:rsidRPr="007B0D18">
        <w:rPr>
          <w:rFonts w:ascii="Calibri" w:hAnsi="Calibri" w:cs="Calibri"/>
          <w:iCs/>
        </w:rPr>
        <w:t xml:space="preserve">Postanowień umownych w zakresie waloryzacji nie stosuje się od chwili osiągnięcia limitu, o którym mowa w ust. </w:t>
      </w:r>
      <w:r>
        <w:rPr>
          <w:rFonts w:ascii="Calibri" w:hAnsi="Calibri" w:cs="Calibri"/>
          <w:iCs/>
        </w:rPr>
        <w:t>1</w:t>
      </w:r>
      <w:r w:rsidRPr="007B0D18">
        <w:rPr>
          <w:rFonts w:ascii="Calibri" w:hAnsi="Calibri" w:cs="Calibri"/>
          <w:iCs/>
        </w:rPr>
        <w:t xml:space="preserve"> lit. d.</w:t>
      </w:r>
    </w:p>
    <w:p w14:paraId="6D0145B9" w14:textId="77777777" w:rsidR="000B0444" w:rsidRPr="007B0D18" w:rsidRDefault="000B0444" w:rsidP="000B0444">
      <w:pPr>
        <w:spacing w:after="120" w:line="240" w:lineRule="auto"/>
        <w:ind w:left="709"/>
        <w:jc w:val="both"/>
        <w:rPr>
          <w:rFonts w:ascii="Calibri" w:hAnsi="Calibri" w:cs="Calibri"/>
          <w:iCs/>
        </w:rPr>
      </w:pPr>
    </w:p>
    <w:p w14:paraId="35B0B647" w14:textId="77777777" w:rsidR="006A1C43" w:rsidRDefault="006A1C43" w:rsidP="006A1C43">
      <w:pPr>
        <w:pStyle w:val="Akapitzlist"/>
        <w:ind w:left="360"/>
      </w:pPr>
    </w:p>
    <w:p w14:paraId="06D9324D" w14:textId="30EDD9F4" w:rsidR="0008228B" w:rsidRDefault="0037249D" w:rsidP="006A1C43">
      <w:pPr>
        <w:pStyle w:val="Akapitzlist"/>
        <w:ind w:left="0"/>
        <w:jc w:val="center"/>
      </w:pPr>
      <w:r>
        <w:t xml:space="preserve">§ </w:t>
      </w:r>
      <w:r w:rsidR="0052182E">
        <w:t>10</w:t>
      </w:r>
    </w:p>
    <w:p w14:paraId="63678F0D" w14:textId="6621AB02" w:rsidR="00C51D30" w:rsidRPr="00C51D30" w:rsidRDefault="00C51D30" w:rsidP="00C51D30">
      <w:pPr>
        <w:numPr>
          <w:ilvl w:val="0"/>
          <w:numId w:val="23"/>
        </w:numPr>
        <w:spacing w:before="120" w:after="120" w:line="276" w:lineRule="auto"/>
        <w:rPr>
          <w:rFonts w:ascii="Calibri" w:hAnsi="Calibri" w:cs="Calibri"/>
          <w:b/>
        </w:rPr>
      </w:pPr>
      <w:r w:rsidRPr="00E31FE2">
        <w:rPr>
          <w:rFonts w:ascii="Calibri" w:hAnsi="Calibri" w:cs="Calibri"/>
        </w:rPr>
        <w:t>Wykonawca przyjmuje do wiadomości, że obiekt jest całodobowo monitorowany (monitoring wizyjny wraz z nagrywaniem) i zobowiązuje się poinformować o tym swoich pracowników.</w:t>
      </w:r>
    </w:p>
    <w:p w14:paraId="1D48194F" w14:textId="77777777" w:rsidR="00445999" w:rsidRPr="003F0FCB" w:rsidRDefault="00445999" w:rsidP="00445999">
      <w:pPr>
        <w:numPr>
          <w:ilvl w:val="0"/>
          <w:numId w:val="23"/>
        </w:numPr>
        <w:spacing w:before="120" w:after="120" w:line="276" w:lineRule="auto"/>
        <w:rPr>
          <w:rFonts w:ascii="Calibri" w:hAnsi="Calibri" w:cs="Calibri"/>
        </w:rPr>
      </w:pPr>
      <w:r w:rsidRPr="003F0FCB">
        <w:rPr>
          <w:rFonts w:ascii="Calibri" w:hAnsi="Calibri" w:cs="Calibri"/>
        </w:rPr>
        <w:t>Zamawiający i Wykonawca zobowiązują się do zachowania w tajemnicy wszystkich informacji, mających wpływ na bezpieczeństwo obiektu i interesy handlowe obu umawiających się stron, stanowiących tajemnicę przedsiębiorstwa, w trakcie obowiązywania umowy, jak i po jej rozwiązaniu.</w:t>
      </w:r>
    </w:p>
    <w:p w14:paraId="71FFBCC5" w14:textId="2ABD795E" w:rsidR="00445999" w:rsidRPr="003F0FCB" w:rsidRDefault="00445999" w:rsidP="00445999">
      <w:pPr>
        <w:numPr>
          <w:ilvl w:val="0"/>
          <w:numId w:val="23"/>
        </w:numPr>
        <w:spacing w:before="120" w:after="120" w:line="276" w:lineRule="auto"/>
        <w:rPr>
          <w:rFonts w:ascii="Calibri" w:hAnsi="Calibri" w:cs="Calibri"/>
        </w:rPr>
      </w:pPr>
      <w:r w:rsidRPr="003F0FCB">
        <w:rPr>
          <w:rFonts w:ascii="Calibri" w:hAnsi="Calibri" w:cs="Calibri"/>
        </w:rPr>
        <w:t>Wykonawca zobowiązuje się do zachowania w tajemnicy wszelkich informacji uzyskanych w związku z realizacją niniejszej umowy, stanowiących tajemnicę służbową Zamawiającego, zgodnie z ustawą z dnia 5 sierpnia 2010 r. o ochronie informacji niejawnych (Dz. U. 202</w:t>
      </w:r>
      <w:r w:rsidR="00A354E9">
        <w:rPr>
          <w:rFonts w:ascii="Calibri" w:hAnsi="Calibri" w:cs="Calibri"/>
        </w:rPr>
        <w:t>4</w:t>
      </w:r>
      <w:r w:rsidRPr="003F0FCB">
        <w:rPr>
          <w:rFonts w:ascii="Calibri" w:hAnsi="Calibri" w:cs="Calibri"/>
        </w:rPr>
        <w:t xml:space="preserve">, poz. </w:t>
      </w:r>
      <w:r w:rsidR="00A354E9">
        <w:rPr>
          <w:rFonts w:ascii="Calibri" w:hAnsi="Calibri" w:cs="Calibri"/>
        </w:rPr>
        <w:t>632</w:t>
      </w:r>
      <w:r w:rsidRPr="003F0FCB">
        <w:rPr>
          <w:rFonts w:ascii="Calibri" w:hAnsi="Calibri" w:cs="Calibri"/>
        </w:rPr>
        <w:t>).</w:t>
      </w:r>
    </w:p>
    <w:p w14:paraId="7AF9BFEF" w14:textId="661B4FE7" w:rsidR="00445999" w:rsidRPr="00445999" w:rsidRDefault="00445999" w:rsidP="00445999">
      <w:pPr>
        <w:pStyle w:val="Akapitzlist"/>
        <w:widowControl w:val="0"/>
        <w:numPr>
          <w:ilvl w:val="0"/>
          <w:numId w:val="23"/>
        </w:numPr>
        <w:autoSpaceDE w:val="0"/>
        <w:autoSpaceDN w:val="0"/>
        <w:adjustRightInd w:val="0"/>
        <w:spacing w:before="120" w:after="120" w:line="276" w:lineRule="auto"/>
        <w:jc w:val="both"/>
        <w:rPr>
          <w:rFonts w:ascii="Calibri" w:hAnsi="Calibri" w:cs="Calibri"/>
        </w:rPr>
      </w:pPr>
      <w:r w:rsidRPr="00445999">
        <w:rPr>
          <w:rFonts w:ascii="Calibri" w:hAnsi="Calibri" w:cs="Calibri"/>
        </w:rPr>
        <w:t>Zamawiający jako administrator danych osobowych w rozumieniu odpowiednich przepisów prawa informuje, że dane osobowe Wykonawcy oraz pracowników Wykonawcy będą przetwarzane w celach realizacji niniejszej umowy w zakresie niezbędnym do jej wykonania. Dane będą udostępniane podmiotom upoważnionym na podstawie przepisów prawa. Wykonawcy oraz pracownikom Wykonawcy przysługuje prawo dostępu do treści swoich danych oraz do ich poprawiania.</w:t>
      </w:r>
    </w:p>
    <w:p w14:paraId="5A452317" w14:textId="77777777" w:rsidR="00445999" w:rsidRPr="003F0FCB" w:rsidRDefault="00445999" w:rsidP="00445999">
      <w:pPr>
        <w:widowControl w:val="0"/>
        <w:numPr>
          <w:ilvl w:val="0"/>
          <w:numId w:val="23"/>
        </w:numPr>
        <w:autoSpaceDE w:val="0"/>
        <w:autoSpaceDN w:val="0"/>
        <w:adjustRightInd w:val="0"/>
        <w:spacing w:before="120" w:after="120" w:line="276" w:lineRule="auto"/>
        <w:rPr>
          <w:rFonts w:ascii="Calibri" w:hAnsi="Calibri" w:cs="Calibri"/>
        </w:rPr>
      </w:pPr>
      <w:r w:rsidRPr="003F0FCB">
        <w:rPr>
          <w:rFonts w:ascii="Calibri" w:hAnsi="Calibri" w:cs="Calibri"/>
        </w:rPr>
        <w:t>Wykonawca zobowiązuje się zapewnić ochronę powierzonych mu i/lub uzyskanych w związku z wykonywaniem niniejszej umowy danych osobowych zgodnie z przepisami obowiązującej ustawy o ochronie danych osobowych, rozporządzeń wykonawczych do tej ustawy i r</w:t>
      </w:r>
      <w:r w:rsidRPr="003F0FCB">
        <w:rPr>
          <w:rStyle w:val="Pogrubienie"/>
          <w:rFonts w:ascii="Calibri" w:hAnsi="Calibri" w:cs="Calibri"/>
          <w:b w:val="0"/>
          <w:bdr w:val="none" w:sz="0" w:space="0" w:color="auto" w:frame="1"/>
          <w:shd w:val="clear" w:color="auto" w:fill="FFFFFF"/>
        </w:rPr>
        <w:t>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zwanego dalej</w:t>
      </w:r>
      <w:r w:rsidRPr="003F0FCB">
        <w:rPr>
          <w:rStyle w:val="Pogrubienie"/>
          <w:rFonts w:ascii="Calibri" w:hAnsi="Calibri" w:cs="Calibri"/>
          <w:bdr w:val="none" w:sz="0" w:space="0" w:color="auto" w:frame="1"/>
          <w:shd w:val="clear" w:color="auto" w:fill="FFFFFF"/>
        </w:rPr>
        <w:t xml:space="preserve"> </w:t>
      </w:r>
      <w:r w:rsidRPr="003F0FCB">
        <w:rPr>
          <w:rFonts w:ascii="Calibri" w:hAnsi="Calibri" w:cs="Calibri"/>
        </w:rPr>
        <w:t>RODO) i w tym celu zobowiązuje się w szczególności:</w:t>
      </w:r>
    </w:p>
    <w:p w14:paraId="29601F85" w14:textId="2714097C" w:rsidR="00445999" w:rsidRPr="00445999" w:rsidRDefault="00445999" w:rsidP="00445999">
      <w:pPr>
        <w:pStyle w:val="Akapitzlist"/>
        <w:numPr>
          <w:ilvl w:val="1"/>
          <w:numId w:val="23"/>
        </w:numPr>
        <w:spacing w:after="0" w:line="276" w:lineRule="auto"/>
        <w:ind w:left="851"/>
        <w:rPr>
          <w:rFonts w:ascii="Calibri" w:hAnsi="Calibri" w:cs="Calibri"/>
        </w:rPr>
      </w:pPr>
      <w:r w:rsidRPr="00445999">
        <w:rPr>
          <w:rFonts w:ascii="Calibri" w:hAnsi="Calibri" w:cs="Calibri"/>
        </w:rPr>
        <w:t>nie przetwarzać danych osobowych w innym celu niż wynikający z niniejszej umowy,</w:t>
      </w:r>
    </w:p>
    <w:p w14:paraId="67A5F5F3" w14:textId="77777777" w:rsidR="00445999" w:rsidRPr="003F0FCB" w:rsidRDefault="00445999" w:rsidP="00445999">
      <w:pPr>
        <w:pStyle w:val="Akapitzlist"/>
        <w:numPr>
          <w:ilvl w:val="1"/>
          <w:numId w:val="23"/>
        </w:numPr>
        <w:spacing w:after="0" w:line="276" w:lineRule="auto"/>
        <w:ind w:left="851"/>
        <w:rPr>
          <w:rFonts w:ascii="Calibri" w:hAnsi="Calibri" w:cs="Calibri"/>
        </w:rPr>
      </w:pPr>
      <w:r>
        <w:rPr>
          <w:rFonts w:ascii="Calibri" w:hAnsi="Calibri" w:cs="Calibri"/>
        </w:rPr>
        <w:lastRenderedPageBreak/>
        <w:t xml:space="preserve"> </w:t>
      </w:r>
      <w:r w:rsidRPr="003F0FCB">
        <w:rPr>
          <w:rFonts w:ascii="Calibri" w:hAnsi="Calibri" w:cs="Calibri"/>
        </w:rPr>
        <w:t>zastosować środki techniczne i organizacyjne zapewniające ochronę przetwarzanych danych osobowych,</w:t>
      </w:r>
    </w:p>
    <w:p w14:paraId="64D953CD" w14:textId="4ACD8789" w:rsidR="00445999" w:rsidRPr="00445999" w:rsidRDefault="00445999" w:rsidP="00445999">
      <w:pPr>
        <w:pStyle w:val="Akapitzlist"/>
        <w:numPr>
          <w:ilvl w:val="1"/>
          <w:numId w:val="36"/>
        </w:numPr>
        <w:spacing w:after="0" w:line="276" w:lineRule="auto"/>
        <w:jc w:val="both"/>
        <w:rPr>
          <w:rFonts w:ascii="Calibri" w:hAnsi="Calibri" w:cs="Calibri"/>
        </w:rPr>
      </w:pPr>
      <w:r w:rsidRPr="00445999">
        <w:rPr>
          <w:rFonts w:ascii="Calibri" w:hAnsi="Calibri" w:cs="Calibri"/>
        </w:rPr>
        <w:t>zobowiązać osoby upoważnione do przetwarzania danych osobowych do zachowania tych danych</w:t>
      </w:r>
      <w:r w:rsidRPr="00445999">
        <w:rPr>
          <w:rFonts w:ascii="Calibri" w:hAnsi="Calibri" w:cs="Calibri"/>
        </w:rPr>
        <w:br/>
        <w:t>w tajemnicy zarówno w trakcie zatrudnienia u Wykonawcy, jak i po jego ustaniu,</w:t>
      </w:r>
    </w:p>
    <w:p w14:paraId="0070C83A" w14:textId="77777777" w:rsidR="00445999" w:rsidRPr="003F0FCB" w:rsidRDefault="00445999" w:rsidP="00445999">
      <w:pPr>
        <w:pStyle w:val="Akapitzlist"/>
        <w:numPr>
          <w:ilvl w:val="1"/>
          <w:numId w:val="36"/>
        </w:numPr>
        <w:spacing w:after="0" w:line="276" w:lineRule="auto"/>
        <w:jc w:val="both"/>
        <w:rPr>
          <w:rFonts w:ascii="Calibri" w:hAnsi="Calibri" w:cs="Calibri"/>
        </w:rPr>
      </w:pPr>
      <w:r w:rsidRPr="003F0FCB">
        <w:rPr>
          <w:rFonts w:ascii="Calibri" w:hAnsi="Calibri" w:cs="Calibri"/>
        </w:rPr>
        <w:t>umożliwić dokonywanie kontroli zgodności przetwarzania danych prowadzonych u Zamawiającego przez państwowy organ nadzorczy,</w:t>
      </w:r>
    </w:p>
    <w:p w14:paraId="01BE0A01" w14:textId="77777777" w:rsidR="00445999" w:rsidRPr="003F0FCB" w:rsidRDefault="00445999" w:rsidP="00445999">
      <w:pPr>
        <w:pStyle w:val="Akapitzlist"/>
        <w:numPr>
          <w:ilvl w:val="1"/>
          <w:numId w:val="36"/>
        </w:numPr>
        <w:spacing w:after="0" w:line="276" w:lineRule="auto"/>
        <w:jc w:val="both"/>
        <w:rPr>
          <w:rFonts w:ascii="Calibri" w:hAnsi="Calibri" w:cs="Calibri"/>
        </w:rPr>
      </w:pPr>
      <w:r w:rsidRPr="003F0FCB">
        <w:rPr>
          <w:rFonts w:ascii="Calibri" w:hAnsi="Calibri" w:cs="Calibri"/>
        </w:rPr>
        <w:t>podjąć wszelkie środki zapewniające bezpieczeństwo przetwarzania wymagane na mocy art. 32 RODO,</w:t>
      </w:r>
    </w:p>
    <w:p w14:paraId="72926CED" w14:textId="77777777" w:rsidR="00445999" w:rsidRPr="003F0FCB" w:rsidRDefault="00445999" w:rsidP="00445999">
      <w:pPr>
        <w:pStyle w:val="Akapitzlist"/>
        <w:numPr>
          <w:ilvl w:val="1"/>
          <w:numId w:val="36"/>
        </w:numPr>
        <w:spacing w:after="0" w:line="276" w:lineRule="auto"/>
        <w:jc w:val="both"/>
        <w:rPr>
          <w:rFonts w:ascii="Calibri" w:hAnsi="Calibri" w:cs="Calibri"/>
        </w:rPr>
      </w:pPr>
      <w:r w:rsidRPr="003F0FCB">
        <w:rPr>
          <w:rFonts w:ascii="Calibri" w:hAnsi="Calibri" w:cs="Calibri"/>
        </w:rPr>
        <w:t xml:space="preserve"> pomagać Zamawiającemu poprzez odpowiednie środki techniczne i organizacyjne wywiązać się</w:t>
      </w:r>
      <w:r>
        <w:rPr>
          <w:rFonts w:ascii="Calibri" w:hAnsi="Calibri" w:cs="Calibri"/>
        </w:rPr>
        <w:t xml:space="preserve"> </w:t>
      </w:r>
      <w:r w:rsidRPr="003F0FCB">
        <w:rPr>
          <w:rFonts w:ascii="Calibri" w:hAnsi="Calibri" w:cs="Calibri"/>
        </w:rPr>
        <w:t>z obowiązku odpowiadania na żądania osoby, której dane dotyczą, w zakresie wykonywania jej praw określonych w rozdziale III RODO,</w:t>
      </w:r>
    </w:p>
    <w:p w14:paraId="7669BE02" w14:textId="77777777" w:rsidR="00445999" w:rsidRPr="003F0FCB" w:rsidRDefault="00445999" w:rsidP="00445999">
      <w:pPr>
        <w:pStyle w:val="Akapitzlist"/>
        <w:numPr>
          <w:ilvl w:val="1"/>
          <w:numId w:val="36"/>
        </w:numPr>
        <w:spacing w:after="0" w:line="276" w:lineRule="auto"/>
        <w:jc w:val="both"/>
        <w:rPr>
          <w:rFonts w:ascii="Calibri" w:hAnsi="Calibri" w:cs="Calibri"/>
        </w:rPr>
      </w:pPr>
      <w:r w:rsidRPr="003F0FCB">
        <w:rPr>
          <w:rFonts w:ascii="Calibri" w:hAnsi="Calibri" w:cs="Calibri"/>
        </w:rPr>
        <w:t>pomagać Zamawiającemu wywiązać się z obowiązków określonych w art. 32-36 RODO,</w:t>
      </w:r>
    </w:p>
    <w:p w14:paraId="51AB589F" w14:textId="77777777" w:rsidR="00445999" w:rsidRPr="003F0FCB" w:rsidRDefault="00445999" w:rsidP="00445999">
      <w:pPr>
        <w:pStyle w:val="Akapitzlist"/>
        <w:numPr>
          <w:ilvl w:val="1"/>
          <w:numId w:val="36"/>
        </w:numPr>
        <w:spacing w:after="0" w:line="276" w:lineRule="auto"/>
        <w:jc w:val="both"/>
        <w:rPr>
          <w:rFonts w:ascii="Calibri" w:hAnsi="Calibri" w:cs="Calibri"/>
        </w:rPr>
      </w:pPr>
      <w:r w:rsidRPr="003F0FCB">
        <w:rPr>
          <w:rFonts w:ascii="Calibri" w:hAnsi="Calibri" w:cs="Calibri"/>
        </w:rPr>
        <w:t>po zakończeniu świadczenia usług na podstawie niniejszej umowy, zależnie od decyzji Zamawiającego usunąć lub zwrócić mu wszelkie dane osobowe powierzone mu i/lub uzyskane</w:t>
      </w:r>
      <w:r>
        <w:rPr>
          <w:rFonts w:ascii="Calibri" w:hAnsi="Calibri" w:cs="Calibri"/>
        </w:rPr>
        <w:t xml:space="preserve"> </w:t>
      </w:r>
      <w:r w:rsidRPr="003F0FCB">
        <w:rPr>
          <w:rFonts w:ascii="Calibri" w:hAnsi="Calibri" w:cs="Calibri"/>
        </w:rPr>
        <w:t>w związku z wykonywaniem niniejszej umowy, jak również usunąć wszelkie istniejące ich kopie,</w:t>
      </w:r>
    </w:p>
    <w:p w14:paraId="3573BC61" w14:textId="77777777" w:rsidR="00445999" w:rsidRPr="003F0FCB" w:rsidRDefault="00445999" w:rsidP="00445999">
      <w:pPr>
        <w:pStyle w:val="Akapitzlist"/>
        <w:numPr>
          <w:ilvl w:val="1"/>
          <w:numId w:val="36"/>
        </w:numPr>
        <w:spacing w:after="0" w:line="276" w:lineRule="auto"/>
        <w:jc w:val="both"/>
        <w:rPr>
          <w:rFonts w:ascii="Calibri" w:hAnsi="Calibri" w:cs="Calibri"/>
        </w:rPr>
      </w:pPr>
      <w:r w:rsidRPr="003F0FCB">
        <w:rPr>
          <w:rFonts w:ascii="Calibri" w:hAnsi="Calibri" w:cs="Calibri"/>
        </w:rPr>
        <w:t>umożliwić Zamawiającemu lub audytorowi upoważnionemu przez Zamawiającego   przeprowadzanie audytów, w tym inspekcji,</w:t>
      </w:r>
    </w:p>
    <w:p w14:paraId="340EAF4E" w14:textId="77777777" w:rsidR="00445999" w:rsidRPr="003F0FCB" w:rsidRDefault="00445999" w:rsidP="00C43FF4">
      <w:pPr>
        <w:pStyle w:val="Akapitzlist"/>
        <w:numPr>
          <w:ilvl w:val="1"/>
          <w:numId w:val="36"/>
        </w:numPr>
        <w:spacing w:after="0" w:line="276" w:lineRule="auto"/>
        <w:ind w:left="1134" w:hanging="566"/>
        <w:jc w:val="both"/>
        <w:rPr>
          <w:rFonts w:ascii="Calibri" w:hAnsi="Calibri" w:cs="Calibri"/>
        </w:rPr>
      </w:pPr>
      <w:r w:rsidRPr="003F0FCB">
        <w:rPr>
          <w:rFonts w:ascii="Calibri" w:hAnsi="Calibri" w:cs="Calibri"/>
        </w:rPr>
        <w:t>niezwłocznie informować o wszelkich naruszeniach ochrony danych osobowych przetwarzanych w imieniu Zamawiającego,</w:t>
      </w:r>
    </w:p>
    <w:p w14:paraId="1A9F379A" w14:textId="29B04847" w:rsidR="00445999" w:rsidRPr="003F0FCB" w:rsidRDefault="00CF0690" w:rsidP="00445999">
      <w:pPr>
        <w:widowControl w:val="0"/>
        <w:numPr>
          <w:ilvl w:val="0"/>
          <w:numId w:val="23"/>
        </w:numPr>
        <w:autoSpaceDE w:val="0"/>
        <w:autoSpaceDN w:val="0"/>
        <w:adjustRightInd w:val="0"/>
        <w:spacing w:before="120" w:after="120" w:line="276" w:lineRule="auto"/>
        <w:jc w:val="both"/>
        <w:rPr>
          <w:rFonts w:ascii="Calibri" w:hAnsi="Calibri" w:cs="Calibri"/>
        </w:rPr>
      </w:pPr>
      <w:r>
        <w:rPr>
          <w:rFonts w:ascii="Calibri" w:hAnsi="Calibri" w:cs="Calibri"/>
        </w:rPr>
        <w:t>Wykonawca</w:t>
      </w:r>
      <w:r w:rsidR="00445999" w:rsidRPr="003F0FCB">
        <w:rPr>
          <w:rFonts w:ascii="Calibri" w:hAnsi="Calibri" w:cs="Calibri"/>
        </w:rPr>
        <w:t xml:space="preserve"> oświadcza, że wdrożył odpowiednie środki techniczne i organizacyjne, by przetwarzanie danych osobowych spełniało wymagania RODO i chroniło prawa osób, których dane te dotyczą.</w:t>
      </w:r>
    </w:p>
    <w:p w14:paraId="6924D021" w14:textId="77777777" w:rsidR="00445999" w:rsidRDefault="00445999" w:rsidP="00445999">
      <w:pPr>
        <w:widowControl w:val="0"/>
        <w:numPr>
          <w:ilvl w:val="0"/>
          <w:numId w:val="23"/>
        </w:numPr>
        <w:autoSpaceDE w:val="0"/>
        <w:autoSpaceDN w:val="0"/>
        <w:adjustRightInd w:val="0"/>
        <w:spacing w:before="120" w:after="120" w:line="276" w:lineRule="auto"/>
        <w:jc w:val="both"/>
        <w:rPr>
          <w:rFonts w:ascii="Calibri" w:hAnsi="Calibri" w:cs="Calibri"/>
        </w:rPr>
      </w:pPr>
      <w:r w:rsidRPr="003F0FCB">
        <w:rPr>
          <w:rFonts w:ascii="Calibri" w:hAnsi="Calibri" w:cs="Calibri"/>
        </w:rPr>
        <w:t>W przypadku powierzenia wykonania części przedmiotu umowy Podwykonawcy i wystąpienia w związku z tym dalszego powierzenia przetwarzania danych osobowych osobie trzeciej (Podwykonawcy), przetwarzanie danych przez Podwykonawcę będzie możliwe wyłącznie po uzyskaniu przez Wykonawcę pisemnej zgody od Zamawiającego oraz pod warunkiem nałożenia przez Wykonawcę na Podwykonawcę takich samych obowiązków w zakresie ochrony danych jak w niniejszej umowie, w szczególności obowiązku zapewnienia gwarancji wdrożenia odpowiednich środków technicznych i organizacyjnych, by przetwarzanie danych odpowiadało wymogom RODO.</w:t>
      </w:r>
    </w:p>
    <w:p w14:paraId="35A07543" w14:textId="77777777" w:rsidR="0097455A" w:rsidRPr="00CF0690" w:rsidRDefault="0097455A" w:rsidP="00445999">
      <w:pPr>
        <w:jc w:val="both"/>
        <w:rPr>
          <w:strike/>
        </w:rPr>
      </w:pPr>
    </w:p>
    <w:p w14:paraId="4CB9F6C2" w14:textId="11789810" w:rsidR="0008228B" w:rsidRDefault="0037249D" w:rsidP="0008228B">
      <w:pPr>
        <w:jc w:val="center"/>
      </w:pPr>
      <w:bookmarkStart w:id="1" w:name="_Hlk192595187"/>
      <w:bookmarkStart w:id="2" w:name="_Hlk192157903"/>
      <w:r>
        <w:t>§</w:t>
      </w:r>
      <w:bookmarkEnd w:id="1"/>
      <w:r>
        <w:t xml:space="preserve"> 1</w:t>
      </w:r>
      <w:r w:rsidR="0052182E">
        <w:t>1</w:t>
      </w:r>
    </w:p>
    <w:bookmarkEnd w:id="2"/>
    <w:p w14:paraId="4BC27BA7" w14:textId="16480519" w:rsidR="0008228B" w:rsidRPr="00D1440B" w:rsidRDefault="0037249D" w:rsidP="00725D45">
      <w:pPr>
        <w:pStyle w:val="Akapitzlist"/>
        <w:numPr>
          <w:ilvl w:val="0"/>
          <w:numId w:val="26"/>
        </w:numPr>
        <w:jc w:val="both"/>
      </w:pPr>
      <w:r w:rsidRPr="00D1440B">
        <w:t xml:space="preserve">Wykonawca zobowiązany jest do wyrównania Zamawiającemu w pełnym zakresie wszelkich szkód spowodowanych niewykonaniem lub nienależytym wykonaniem niniejszej umowy oraz szkód powstałych przy jej wykonaniu z winy Wykonawcy lub podwykonawcy albo osób, za których działania i zaniechania ponosi odpowiedzialność. </w:t>
      </w:r>
    </w:p>
    <w:p w14:paraId="6E170F36" w14:textId="5785CD6B" w:rsidR="0008228B" w:rsidRPr="00D1440B" w:rsidRDefault="0037249D" w:rsidP="00725D45">
      <w:pPr>
        <w:pStyle w:val="Akapitzlist"/>
        <w:numPr>
          <w:ilvl w:val="0"/>
          <w:numId w:val="26"/>
        </w:numPr>
        <w:jc w:val="both"/>
      </w:pPr>
      <w:r w:rsidRPr="00D1440B">
        <w:t xml:space="preserve">Ustala się odpowiedzialność stron za niewykonanie lub nienależyte wykonanie umowy poprzez zapłatę kar umownych: </w:t>
      </w:r>
    </w:p>
    <w:p w14:paraId="3B30E33E" w14:textId="255F60FD" w:rsidR="0008228B" w:rsidRPr="00D1440B" w:rsidRDefault="0037249D" w:rsidP="00725D45">
      <w:pPr>
        <w:pStyle w:val="Akapitzlist"/>
        <w:numPr>
          <w:ilvl w:val="1"/>
          <w:numId w:val="26"/>
        </w:numPr>
        <w:jc w:val="both"/>
      </w:pPr>
      <w:r w:rsidRPr="00D1440B">
        <w:t xml:space="preserve">w przypadku zaprzestania realizacji umowy przez Wykonawcę, skutkującą odstąpieniem od umowy przez Zamawiającego z wyłącznej winy Wykonawcy - Wykonawca zapłaci Zamawiającemu karę umowną w wysokości 20% </w:t>
      </w:r>
      <w:r w:rsidR="00CF0690" w:rsidRPr="00D1440B">
        <w:t xml:space="preserve">kwoty wynagrodzenia określonej w § </w:t>
      </w:r>
      <w:r w:rsidR="00A354E9" w:rsidRPr="00D1440B">
        <w:t>8</w:t>
      </w:r>
      <w:r w:rsidRPr="00D1440B">
        <w:t xml:space="preserve">; </w:t>
      </w:r>
    </w:p>
    <w:p w14:paraId="28B0B962" w14:textId="79009215" w:rsidR="0008228B" w:rsidRPr="00D1440B" w:rsidRDefault="0037249D" w:rsidP="00725D45">
      <w:pPr>
        <w:pStyle w:val="Akapitzlist"/>
        <w:numPr>
          <w:ilvl w:val="1"/>
          <w:numId w:val="26"/>
        </w:numPr>
        <w:jc w:val="both"/>
      </w:pPr>
      <w:r w:rsidRPr="00D1440B">
        <w:t xml:space="preserve">w przypadku stwierdzenia nienależytego wykonania umowy przez Wykonawcę lub podmioty albo </w:t>
      </w:r>
      <w:r w:rsidR="00725D45" w:rsidRPr="00D1440B">
        <w:t>osoby,</w:t>
      </w:r>
      <w:r w:rsidRPr="00D1440B">
        <w:t xml:space="preserve"> za które ponosi on odpowiedzialność zgodnie z ust. 5 powyżej, Zamawiający może pomniejszyć kwotę miesięcznego wynagrodzenia do 10% ceny brutto określonej w fakturze do zapłaty. Fakt nieprawidłowego wykonania umowy stwierdza i opisuje powołana komisja, w skład której wchodzi przedstawiciel Wykonawcy i Zamawiającego; </w:t>
      </w:r>
    </w:p>
    <w:p w14:paraId="79584E6C" w14:textId="030AFD46" w:rsidR="0008228B" w:rsidRPr="00D1440B" w:rsidRDefault="0037249D" w:rsidP="003A4DE2">
      <w:pPr>
        <w:pStyle w:val="Akapitzlist"/>
        <w:numPr>
          <w:ilvl w:val="1"/>
          <w:numId w:val="26"/>
        </w:numPr>
        <w:jc w:val="both"/>
      </w:pPr>
      <w:r w:rsidRPr="00D1440B">
        <w:lastRenderedPageBreak/>
        <w:t xml:space="preserve">w przypadku trzykrotnego powiadomienia Wykonawcy przez Zamawiającego o niewykonaniu lub nienależytym wykonaniu określonej usługi objętej umową, ze wskazaniem w jakim zakresie doszło do zaniedbań, wynagrodzenie Wykonawcy określone w fakturze zmniejsza się o 15%, chyba że Wykonawca wykaże, że do zaniedbania lub zaprzestania realizacji zamówienia doszło z przyczyn nie leżących po jego stronie. </w:t>
      </w:r>
    </w:p>
    <w:p w14:paraId="06B86C3D" w14:textId="58B26E25" w:rsidR="00CF0690" w:rsidRPr="00D1440B" w:rsidRDefault="00CF0690" w:rsidP="003A4DE2">
      <w:pPr>
        <w:pStyle w:val="Akapitzlist"/>
        <w:numPr>
          <w:ilvl w:val="1"/>
          <w:numId w:val="26"/>
        </w:numPr>
        <w:jc w:val="both"/>
      </w:pPr>
      <w:r w:rsidRPr="00D1440B">
        <w:t xml:space="preserve">W przypadku zaprzestania wykonywania umowy przez </w:t>
      </w:r>
      <w:r w:rsidR="00354B4D" w:rsidRPr="00D1440B">
        <w:t>W</w:t>
      </w:r>
      <w:r w:rsidRPr="00D1440B">
        <w:t>ykonawcę z przyczyn leżących po jego stronie</w:t>
      </w:r>
      <w:r w:rsidR="00354B4D" w:rsidRPr="00D1440B">
        <w:t xml:space="preserve"> albo nienależytym wykonaniu usługi w sposób opisany w podpunkcie 2.3, Zamawiający uprawniony jest do rozwiązania umowy bez wypowiedzenia z obowiązkiem zapłaty przez Wykonawcę kary umownej w wysokości 15 % całkowitego wynagrodzenia umownego.</w:t>
      </w:r>
    </w:p>
    <w:p w14:paraId="0113D747" w14:textId="170682C3" w:rsidR="0008228B" w:rsidRPr="00D1440B" w:rsidRDefault="0037249D" w:rsidP="003A4DE2">
      <w:pPr>
        <w:pStyle w:val="Akapitzlist"/>
        <w:numPr>
          <w:ilvl w:val="0"/>
          <w:numId w:val="26"/>
        </w:numPr>
        <w:jc w:val="both"/>
      </w:pPr>
      <w:r w:rsidRPr="00D1440B">
        <w:t xml:space="preserve">Kary nałożone przez organy państwowe za nieprzestrzeganie przepisów bhp i innych w zakresie prac objętych umową obciążają w całości Wykonawcę. </w:t>
      </w:r>
    </w:p>
    <w:p w14:paraId="4E5ACECD" w14:textId="2A8C3D89" w:rsidR="0008228B" w:rsidRPr="00D1440B" w:rsidRDefault="0037249D" w:rsidP="003A4DE2">
      <w:pPr>
        <w:pStyle w:val="Akapitzlist"/>
        <w:numPr>
          <w:ilvl w:val="0"/>
          <w:numId w:val="26"/>
        </w:numPr>
        <w:jc w:val="both"/>
      </w:pPr>
      <w:r w:rsidRPr="00D1440B">
        <w:t xml:space="preserve">Zamawiający może potrącić należne mu kary umowne z wynagrodzenia przysługującego Wykonawcy. </w:t>
      </w:r>
    </w:p>
    <w:p w14:paraId="10A79DEE" w14:textId="78446801" w:rsidR="007315E8" w:rsidRPr="00D1440B" w:rsidRDefault="0037249D" w:rsidP="00A354E9">
      <w:pPr>
        <w:pStyle w:val="Akapitzlist"/>
        <w:numPr>
          <w:ilvl w:val="0"/>
          <w:numId w:val="26"/>
        </w:numPr>
        <w:jc w:val="both"/>
      </w:pPr>
      <w:r w:rsidRPr="00D1440B">
        <w:t xml:space="preserve">Wypłata odszkodowania na rzecz Zamawiającego następować będzie w terminie 30 dni od daty prawidłowo wystawionej noty obciążeniowej. </w:t>
      </w:r>
    </w:p>
    <w:p w14:paraId="655F0CA3" w14:textId="77777777" w:rsidR="00A354E9" w:rsidRPr="00A354E9" w:rsidRDefault="00A354E9" w:rsidP="00A354E9">
      <w:pPr>
        <w:pStyle w:val="Akapitzlist"/>
        <w:jc w:val="both"/>
      </w:pPr>
    </w:p>
    <w:p w14:paraId="791A439D" w14:textId="57B258B7" w:rsidR="0008228B" w:rsidRDefault="0037249D" w:rsidP="0008228B">
      <w:pPr>
        <w:jc w:val="center"/>
      </w:pPr>
      <w:r>
        <w:t>§ 1</w:t>
      </w:r>
      <w:r w:rsidR="0052182E">
        <w:t>2</w:t>
      </w:r>
    </w:p>
    <w:p w14:paraId="05844795" w14:textId="225FD329" w:rsidR="0008228B" w:rsidRDefault="0037249D" w:rsidP="003A4DE2">
      <w:pPr>
        <w:pStyle w:val="Akapitzlist"/>
        <w:numPr>
          <w:ilvl w:val="0"/>
          <w:numId w:val="29"/>
        </w:numPr>
        <w:jc w:val="both"/>
      </w:pPr>
      <w:r>
        <w:t xml:space="preserve">Zmiany i uzupełnienia postanowień umowy wymagają dla swej ważności formy pisemnej w postaci aneksu, podpisanego przez obie strony. </w:t>
      </w:r>
    </w:p>
    <w:p w14:paraId="68FAEA4B" w14:textId="5B750D79" w:rsidR="0008228B" w:rsidRDefault="0037249D" w:rsidP="0008228B">
      <w:pPr>
        <w:jc w:val="center"/>
      </w:pPr>
      <w:r>
        <w:t xml:space="preserve">§ </w:t>
      </w:r>
      <w:r w:rsidR="0052182E">
        <w:t>13</w:t>
      </w:r>
    </w:p>
    <w:p w14:paraId="773CE83F" w14:textId="61339658" w:rsidR="0008228B" w:rsidRDefault="0037249D" w:rsidP="003A4DE2">
      <w:pPr>
        <w:pStyle w:val="Akapitzlist"/>
        <w:numPr>
          <w:ilvl w:val="0"/>
          <w:numId w:val="31"/>
        </w:numPr>
        <w:jc w:val="both"/>
      </w:pPr>
      <w:r>
        <w:t xml:space="preserve">Strony będą dążyły do rozstrzygania sporów wynikających z Umowy lub mogących powstać w związku z jej interpretacją lub wykonaniem w ramach wzajemnych uzgodnień. </w:t>
      </w:r>
    </w:p>
    <w:p w14:paraId="7593139D" w14:textId="0EB43C53" w:rsidR="0008228B" w:rsidRDefault="0037249D" w:rsidP="003A4DE2">
      <w:pPr>
        <w:pStyle w:val="Akapitzlist"/>
        <w:numPr>
          <w:ilvl w:val="0"/>
          <w:numId w:val="31"/>
        </w:numPr>
        <w:jc w:val="both"/>
      </w:pPr>
      <w:r>
        <w:t xml:space="preserve">W przypadku nie osiągnięcia przez Strony porozumienia, Strony poddają spory wynikające z Umowy lub mogące powstać w związku z jej interpretacją lub wykonaniem rozstrzygnięciu przez sąd powszechny właściwy według siedziby Zamawiającego. </w:t>
      </w:r>
    </w:p>
    <w:p w14:paraId="7245D941" w14:textId="3B1CE7F0" w:rsidR="0008228B" w:rsidRDefault="0037249D" w:rsidP="00B15B02">
      <w:pPr>
        <w:pStyle w:val="Akapitzlist"/>
        <w:numPr>
          <w:ilvl w:val="0"/>
          <w:numId w:val="31"/>
        </w:numPr>
        <w:jc w:val="both"/>
      </w:pPr>
      <w:r>
        <w:t xml:space="preserve">Wszelkie zmiany Umowy wymagają formy pisemnej pod rygorem nieważności, z wyjątkiem sytuacji przewidzianych w samej Umowie. </w:t>
      </w:r>
    </w:p>
    <w:p w14:paraId="7B4A36B9" w14:textId="5DE8DD08" w:rsidR="0008228B" w:rsidRDefault="0037249D" w:rsidP="00B15B02">
      <w:pPr>
        <w:pStyle w:val="Akapitzlist"/>
        <w:numPr>
          <w:ilvl w:val="0"/>
          <w:numId w:val="31"/>
        </w:numPr>
        <w:jc w:val="both"/>
      </w:pPr>
      <w:r>
        <w:t xml:space="preserve">Umowa podlega prawu polskiemu, a w sprawach nieuregulowanych niniejszą Umową mają zastosowanie przepisy Kodeksu Cywilnego oraz Ustawy PZP. </w:t>
      </w:r>
    </w:p>
    <w:p w14:paraId="76AB744E" w14:textId="44D85376" w:rsidR="00775D4D" w:rsidRPr="003F0FCB" w:rsidRDefault="00B15B02" w:rsidP="007315E8">
      <w:pPr>
        <w:pStyle w:val="Akapitzlist"/>
        <w:numPr>
          <w:ilvl w:val="0"/>
          <w:numId w:val="31"/>
        </w:numPr>
      </w:pPr>
      <w:r w:rsidRPr="00B15B02">
        <w:t xml:space="preserve">Umowę sporządzono w </w:t>
      </w:r>
      <w:r w:rsidR="00354B4D">
        <w:t>trzech</w:t>
      </w:r>
      <w:r w:rsidRPr="00B15B02">
        <w:t xml:space="preserve"> jednobrzmiących egzemplarzach</w:t>
      </w:r>
      <w:r w:rsidR="00354B4D">
        <w:t>.</w:t>
      </w:r>
    </w:p>
    <w:sectPr w:rsidR="00775D4D" w:rsidRPr="003F0FCB" w:rsidSect="0097455A">
      <w:headerReference w:type="default" r:id="rId8"/>
      <w:footerReference w:type="default" r:id="rId9"/>
      <w:pgSz w:w="11906" w:h="16838"/>
      <w:pgMar w:top="1440" w:right="1077" w:bottom="1440"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22158B" w14:textId="77777777" w:rsidR="00521D87" w:rsidRDefault="00521D87" w:rsidP="003E6C09">
      <w:pPr>
        <w:spacing w:after="0" w:line="240" w:lineRule="auto"/>
      </w:pPr>
      <w:r>
        <w:separator/>
      </w:r>
    </w:p>
  </w:endnote>
  <w:endnote w:type="continuationSeparator" w:id="0">
    <w:p w14:paraId="020849EA" w14:textId="77777777" w:rsidR="00521D87" w:rsidRDefault="00521D87" w:rsidP="003E6C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60409747"/>
      <w:docPartObj>
        <w:docPartGallery w:val="Page Numbers (Bottom of Page)"/>
        <w:docPartUnique/>
      </w:docPartObj>
    </w:sdtPr>
    <w:sdtContent>
      <w:p w14:paraId="753B485A" w14:textId="30F336C3" w:rsidR="000B0444" w:rsidRDefault="000B0444">
        <w:pPr>
          <w:pStyle w:val="Stopka"/>
          <w:jc w:val="right"/>
        </w:pPr>
        <w:r>
          <w:fldChar w:fldCharType="begin"/>
        </w:r>
        <w:r>
          <w:instrText>PAGE   \* MERGEFORMAT</w:instrText>
        </w:r>
        <w:r>
          <w:fldChar w:fldCharType="separate"/>
        </w:r>
        <w:r>
          <w:t>2</w:t>
        </w:r>
        <w:r>
          <w:fldChar w:fldCharType="end"/>
        </w:r>
      </w:p>
    </w:sdtContent>
  </w:sdt>
  <w:p w14:paraId="14CAB02A" w14:textId="77777777" w:rsidR="000B0444" w:rsidRDefault="000B0444">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289AF9" w14:textId="77777777" w:rsidR="00521D87" w:rsidRDefault="00521D87" w:rsidP="003E6C09">
      <w:pPr>
        <w:spacing w:after="0" w:line="240" w:lineRule="auto"/>
      </w:pPr>
      <w:r>
        <w:separator/>
      </w:r>
    </w:p>
  </w:footnote>
  <w:footnote w:type="continuationSeparator" w:id="0">
    <w:p w14:paraId="1F801691" w14:textId="77777777" w:rsidR="00521D87" w:rsidRDefault="00521D87" w:rsidP="003E6C0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F39AAA" w14:textId="0BC4CB5F" w:rsidR="003E6C09" w:rsidRPr="000677AF" w:rsidRDefault="00FC520B" w:rsidP="003E6C09">
    <w:pPr>
      <w:spacing w:after="120"/>
      <w:ind w:left="5245" w:firstLine="709"/>
      <w:rPr>
        <w:rFonts w:cs="Calibri"/>
      </w:rPr>
    </w:pPr>
    <w:r>
      <w:rPr>
        <w:rFonts w:cs="Calibri"/>
      </w:rPr>
      <w:t xml:space="preserve">                         </w:t>
    </w:r>
    <w:r w:rsidRPr="000677AF">
      <w:rPr>
        <w:rFonts w:cs="Calibri"/>
      </w:rPr>
      <w:t xml:space="preserve">Załącznik nr </w:t>
    </w:r>
    <w:r w:rsidR="003E6C09">
      <w:rPr>
        <w:rFonts w:cs="Calibri"/>
      </w:rPr>
      <w:t>5</w:t>
    </w:r>
    <w:r w:rsidRPr="000677AF">
      <w:rPr>
        <w:rFonts w:cs="Calibri"/>
      </w:rPr>
      <w:t xml:space="preserve"> do </w:t>
    </w:r>
    <w:r>
      <w:rPr>
        <w:rFonts w:cs="Calibri"/>
      </w:rPr>
      <w:t>SWZ</w:t>
    </w:r>
  </w:p>
  <w:p w14:paraId="6F7FC32C" w14:textId="77777777" w:rsidR="003E6C09" w:rsidRDefault="003E6C09">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569A4"/>
    <w:multiLevelType w:val="hybridMultilevel"/>
    <w:tmpl w:val="06DEDC78"/>
    <w:lvl w:ilvl="0" w:tplc="0415000F">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 w15:restartNumberingAfterBreak="0">
    <w:nsid w:val="01886C0E"/>
    <w:multiLevelType w:val="multilevel"/>
    <w:tmpl w:val="87F2BEB0"/>
    <w:lvl w:ilvl="0">
      <w:start w:val="1"/>
      <w:numFmt w:val="decimal"/>
      <w:lvlText w:val="%1."/>
      <w:lvlJc w:val="left"/>
      <w:pPr>
        <w:ind w:left="720"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2" w15:restartNumberingAfterBreak="0">
    <w:nsid w:val="0265160C"/>
    <w:multiLevelType w:val="multilevel"/>
    <w:tmpl w:val="4F6A0B86"/>
    <w:lvl w:ilvl="0">
      <w:start w:val="1"/>
      <w:numFmt w:val="decimal"/>
      <w:lvlText w:val="%1."/>
      <w:lvlJc w:val="left"/>
      <w:pPr>
        <w:ind w:left="720" w:hanging="360"/>
      </w:pPr>
      <w:rPr>
        <w:rFonts w:hint="default"/>
        <w:strike w:val="0"/>
      </w:rPr>
    </w:lvl>
    <w:lvl w:ilvl="1">
      <w:start w:val="1"/>
      <w:numFmt w:val="decimal"/>
      <w:isLgl/>
      <w:lvlText w:val="%1.%2"/>
      <w:lvlJc w:val="left"/>
      <w:pPr>
        <w:ind w:left="1278" w:hanging="57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3" w15:restartNumberingAfterBreak="0">
    <w:nsid w:val="049C79B8"/>
    <w:multiLevelType w:val="multilevel"/>
    <w:tmpl w:val="4F6A0B86"/>
    <w:lvl w:ilvl="0">
      <w:start w:val="1"/>
      <w:numFmt w:val="decimal"/>
      <w:lvlText w:val="%1."/>
      <w:lvlJc w:val="left"/>
      <w:pPr>
        <w:ind w:left="720" w:hanging="360"/>
      </w:pPr>
      <w:rPr>
        <w:rFonts w:hint="default"/>
        <w:strike w:val="0"/>
      </w:rPr>
    </w:lvl>
    <w:lvl w:ilvl="1">
      <w:start w:val="1"/>
      <w:numFmt w:val="decimal"/>
      <w:isLgl/>
      <w:lvlText w:val="%1.%2"/>
      <w:lvlJc w:val="left"/>
      <w:pPr>
        <w:ind w:left="1278" w:hanging="57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4" w15:restartNumberingAfterBreak="0">
    <w:nsid w:val="0B253AA4"/>
    <w:multiLevelType w:val="multilevel"/>
    <w:tmpl w:val="87F2BEB0"/>
    <w:lvl w:ilvl="0">
      <w:start w:val="1"/>
      <w:numFmt w:val="decimal"/>
      <w:lvlText w:val="%1."/>
      <w:lvlJc w:val="left"/>
      <w:pPr>
        <w:ind w:left="720"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5" w15:restartNumberingAfterBreak="0">
    <w:nsid w:val="0BCB230F"/>
    <w:multiLevelType w:val="hybridMultilevel"/>
    <w:tmpl w:val="7D5E16F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0540783"/>
    <w:multiLevelType w:val="hybridMultilevel"/>
    <w:tmpl w:val="DCAE8E0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0D73D29"/>
    <w:multiLevelType w:val="multilevel"/>
    <w:tmpl w:val="0B228EB6"/>
    <w:lvl w:ilvl="0">
      <w:start w:val="1"/>
      <w:numFmt w:val="decimal"/>
      <w:lvlText w:val="%1."/>
      <w:lvlJc w:val="left"/>
      <w:pPr>
        <w:ind w:left="720"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8" w15:restartNumberingAfterBreak="0">
    <w:nsid w:val="11983A83"/>
    <w:multiLevelType w:val="multilevel"/>
    <w:tmpl w:val="0B228EB6"/>
    <w:lvl w:ilvl="0">
      <w:start w:val="1"/>
      <w:numFmt w:val="decimal"/>
      <w:lvlText w:val="%1."/>
      <w:lvlJc w:val="left"/>
      <w:pPr>
        <w:ind w:left="720"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9" w15:restartNumberingAfterBreak="0">
    <w:nsid w:val="11ED6835"/>
    <w:multiLevelType w:val="hybridMultilevel"/>
    <w:tmpl w:val="1C380E6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1F80E85"/>
    <w:multiLevelType w:val="hybridMultilevel"/>
    <w:tmpl w:val="6442B70C"/>
    <w:lvl w:ilvl="0" w:tplc="04150019">
      <w:start w:val="1"/>
      <w:numFmt w:val="lowerLetter"/>
      <w:lvlText w:val="%1."/>
      <w:lvlJc w:val="left"/>
      <w:pPr>
        <w:ind w:left="1288" w:hanging="360"/>
      </w:pPr>
    </w:lvl>
    <w:lvl w:ilvl="1" w:tplc="04150019">
      <w:start w:val="1"/>
      <w:numFmt w:val="lowerLetter"/>
      <w:lvlText w:val="%2."/>
      <w:lvlJc w:val="left"/>
      <w:pPr>
        <w:ind w:left="2008" w:hanging="360"/>
      </w:pPr>
    </w:lvl>
    <w:lvl w:ilvl="2" w:tplc="0415001B">
      <w:start w:val="1"/>
      <w:numFmt w:val="lowerRoman"/>
      <w:lvlText w:val="%3."/>
      <w:lvlJc w:val="right"/>
      <w:pPr>
        <w:ind w:left="2728" w:hanging="180"/>
      </w:pPr>
    </w:lvl>
    <w:lvl w:ilvl="3" w:tplc="0415000F" w:tentative="1">
      <w:start w:val="1"/>
      <w:numFmt w:val="decimal"/>
      <w:lvlText w:val="%4."/>
      <w:lvlJc w:val="left"/>
      <w:pPr>
        <w:ind w:left="3448" w:hanging="360"/>
      </w:pPr>
    </w:lvl>
    <w:lvl w:ilvl="4" w:tplc="04150019" w:tentative="1">
      <w:start w:val="1"/>
      <w:numFmt w:val="lowerLetter"/>
      <w:lvlText w:val="%5."/>
      <w:lvlJc w:val="left"/>
      <w:pPr>
        <w:ind w:left="4168" w:hanging="360"/>
      </w:pPr>
    </w:lvl>
    <w:lvl w:ilvl="5" w:tplc="0415001B" w:tentative="1">
      <w:start w:val="1"/>
      <w:numFmt w:val="lowerRoman"/>
      <w:lvlText w:val="%6."/>
      <w:lvlJc w:val="right"/>
      <w:pPr>
        <w:ind w:left="4888" w:hanging="180"/>
      </w:pPr>
    </w:lvl>
    <w:lvl w:ilvl="6" w:tplc="0415000F" w:tentative="1">
      <w:start w:val="1"/>
      <w:numFmt w:val="decimal"/>
      <w:lvlText w:val="%7."/>
      <w:lvlJc w:val="left"/>
      <w:pPr>
        <w:ind w:left="5608" w:hanging="360"/>
      </w:pPr>
    </w:lvl>
    <w:lvl w:ilvl="7" w:tplc="04150019" w:tentative="1">
      <w:start w:val="1"/>
      <w:numFmt w:val="lowerLetter"/>
      <w:lvlText w:val="%8."/>
      <w:lvlJc w:val="left"/>
      <w:pPr>
        <w:ind w:left="6328" w:hanging="360"/>
      </w:pPr>
    </w:lvl>
    <w:lvl w:ilvl="8" w:tplc="0415001B" w:tentative="1">
      <w:start w:val="1"/>
      <w:numFmt w:val="lowerRoman"/>
      <w:lvlText w:val="%9."/>
      <w:lvlJc w:val="right"/>
      <w:pPr>
        <w:ind w:left="7048" w:hanging="180"/>
      </w:pPr>
    </w:lvl>
  </w:abstractNum>
  <w:abstractNum w:abstractNumId="11" w15:restartNumberingAfterBreak="0">
    <w:nsid w:val="1C2322D9"/>
    <w:multiLevelType w:val="hybridMultilevel"/>
    <w:tmpl w:val="0E8EB820"/>
    <w:lvl w:ilvl="0" w:tplc="C7465FE0">
      <w:start w:val="2"/>
      <w:numFmt w:val="bullet"/>
      <w:lvlText w:val=""/>
      <w:lvlJc w:val="left"/>
      <w:pPr>
        <w:ind w:left="1776" w:hanging="360"/>
      </w:pPr>
      <w:rPr>
        <w:rFonts w:ascii="Symbol" w:eastAsiaTheme="minorHAnsi" w:hAnsi="Symbol" w:cstheme="minorBidi"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12" w15:restartNumberingAfterBreak="0">
    <w:nsid w:val="1D9756EF"/>
    <w:multiLevelType w:val="hybridMultilevel"/>
    <w:tmpl w:val="DDE67946"/>
    <w:lvl w:ilvl="0" w:tplc="DBEA2FA0">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EC34817"/>
    <w:multiLevelType w:val="multilevel"/>
    <w:tmpl w:val="A04E5FEC"/>
    <w:lvl w:ilvl="0">
      <w:start w:val="5"/>
      <w:numFmt w:val="decimal"/>
      <w:lvlText w:val="%1"/>
      <w:lvlJc w:val="left"/>
      <w:pPr>
        <w:ind w:left="360" w:hanging="360"/>
      </w:pPr>
      <w:rPr>
        <w:rFonts w:hint="default"/>
      </w:rPr>
    </w:lvl>
    <w:lvl w:ilvl="1">
      <w:start w:val="3"/>
      <w:numFmt w:val="decimal"/>
      <w:lvlText w:val="%1.%2"/>
      <w:lvlJc w:val="left"/>
      <w:pPr>
        <w:ind w:left="928" w:hanging="36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5984" w:hanging="1440"/>
      </w:pPr>
      <w:rPr>
        <w:rFonts w:hint="default"/>
      </w:rPr>
    </w:lvl>
  </w:abstractNum>
  <w:abstractNum w:abstractNumId="14" w15:restartNumberingAfterBreak="0">
    <w:nsid w:val="1F151B9D"/>
    <w:multiLevelType w:val="hybridMultilevel"/>
    <w:tmpl w:val="6F34A84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03B3D94"/>
    <w:multiLevelType w:val="multilevel"/>
    <w:tmpl w:val="64D83BDE"/>
    <w:lvl w:ilvl="0">
      <w:start w:val="1"/>
      <w:numFmt w:val="decimal"/>
      <w:lvlText w:val="%1."/>
      <w:lvlJc w:val="left"/>
      <w:pPr>
        <w:ind w:left="720"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16" w15:restartNumberingAfterBreak="0">
    <w:nsid w:val="20AB6C55"/>
    <w:multiLevelType w:val="hybridMultilevel"/>
    <w:tmpl w:val="73A645C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69E2853"/>
    <w:multiLevelType w:val="hybridMultilevel"/>
    <w:tmpl w:val="3D4C04E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90B49BD"/>
    <w:multiLevelType w:val="hybridMultilevel"/>
    <w:tmpl w:val="396AEE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2C31E39"/>
    <w:multiLevelType w:val="hybridMultilevel"/>
    <w:tmpl w:val="4F9EEFA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32FB0399"/>
    <w:multiLevelType w:val="hybridMultilevel"/>
    <w:tmpl w:val="4C82AA7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637117C"/>
    <w:multiLevelType w:val="multilevel"/>
    <w:tmpl w:val="6C7C424E"/>
    <w:lvl w:ilvl="0">
      <w:start w:val="1"/>
      <w:numFmt w:val="decimal"/>
      <w:lvlText w:val="%1."/>
      <w:lvlJc w:val="left"/>
      <w:pPr>
        <w:ind w:left="720" w:hanging="360"/>
      </w:pPr>
    </w:lvl>
    <w:lvl w:ilvl="1">
      <w:start w:val="1"/>
      <w:numFmt w:val="decimal"/>
      <w:isLgl/>
      <w:lvlText w:val="%1.%2"/>
      <w:lvlJc w:val="left"/>
      <w:pPr>
        <w:ind w:left="1083" w:hanging="375"/>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22" w15:restartNumberingAfterBreak="0">
    <w:nsid w:val="3D577180"/>
    <w:multiLevelType w:val="hybridMultilevel"/>
    <w:tmpl w:val="8EEED0A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D80280F"/>
    <w:multiLevelType w:val="hybridMultilevel"/>
    <w:tmpl w:val="E3F6E90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D9541B6"/>
    <w:multiLevelType w:val="hybridMultilevel"/>
    <w:tmpl w:val="7F1A6FDE"/>
    <w:lvl w:ilvl="0" w:tplc="7B9CB162">
      <w:start w:val="1"/>
      <w:numFmt w:val="decimal"/>
      <w:lvlText w:val="1.%1."/>
      <w:lvlJc w:val="left"/>
      <w:pPr>
        <w:ind w:left="1470" w:hanging="360"/>
      </w:pPr>
      <w:rPr>
        <w:rFonts w:hint="default"/>
      </w:rPr>
    </w:lvl>
    <w:lvl w:ilvl="1" w:tplc="04150019" w:tentative="1">
      <w:start w:val="1"/>
      <w:numFmt w:val="lowerLetter"/>
      <w:lvlText w:val="%2."/>
      <w:lvlJc w:val="left"/>
      <w:pPr>
        <w:ind w:left="2190" w:hanging="360"/>
      </w:pPr>
    </w:lvl>
    <w:lvl w:ilvl="2" w:tplc="0415001B" w:tentative="1">
      <w:start w:val="1"/>
      <w:numFmt w:val="lowerRoman"/>
      <w:lvlText w:val="%3."/>
      <w:lvlJc w:val="right"/>
      <w:pPr>
        <w:ind w:left="2910" w:hanging="180"/>
      </w:pPr>
    </w:lvl>
    <w:lvl w:ilvl="3" w:tplc="0415000F" w:tentative="1">
      <w:start w:val="1"/>
      <w:numFmt w:val="decimal"/>
      <w:lvlText w:val="%4."/>
      <w:lvlJc w:val="left"/>
      <w:pPr>
        <w:ind w:left="3630" w:hanging="360"/>
      </w:pPr>
    </w:lvl>
    <w:lvl w:ilvl="4" w:tplc="04150019" w:tentative="1">
      <w:start w:val="1"/>
      <w:numFmt w:val="lowerLetter"/>
      <w:lvlText w:val="%5."/>
      <w:lvlJc w:val="left"/>
      <w:pPr>
        <w:ind w:left="4350" w:hanging="360"/>
      </w:pPr>
    </w:lvl>
    <w:lvl w:ilvl="5" w:tplc="0415001B" w:tentative="1">
      <w:start w:val="1"/>
      <w:numFmt w:val="lowerRoman"/>
      <w:lvlText w:val="%6."/>
      <w:lvlJc w:val="right"/>
      <w:pPr>
        <w:ind w:left="5070" w:hanging="180"/>
      </w:pPr>
    </w:lvl>
    <w:lvl w:ilvl="6" w:tplc="0415000F" w:tentative="1">
      <w:start w:val="1"/>
      <w:numFmt w:val="decimal"/>
      <w:lvlText w:val="%7."/>
      <w:lvlJc w:val="left"/>
      <w:pPr>
        <w:ind w:left="5790" w:hanging="360"/>
      </w:pPr>
    </w:lvl>
    <w:lvl w:ilvl="7" w:tplc="04150019" w:tentative="1">
      <w:start w:val="1"/>
      <w:numFmt w:val="lowerLetter"/>
      <w:lvlText w:val="%8."/>
      <w:lvlJc w:val="left"/>
      <w:pPr>
        <w:ind w:left="6510" w:hanging="360"/>
      </w:pPr>
    </w:lvl>
    <w:lvl w:ilvl="8" w:tplc="0415001B" w:tentative="1">
      <w:start w:val="1"/>
      <w:numFmt w:val="lowerRoman"/>
      <w:lvlText w:val="%9."/>
      <w:lvlJc w:val="right"/>
      <w:pPr>
        <w:ind w:left="7230" w:hanging="180"/>
      </w:pPr>
    </w:lvl>
  </w:abstractNum>
  <w:abstractNum w:abstractNumId="25" w15:restartNumberingAfterBreak="0">
    <w:nsid w:val="3DC621A7"/>
    <w:multiLevelType w:val="multilevel"/>
    <w:tmpl w:val="87F2BEB0"/>
    <w:lvl w:ilvl="0">
      <w:start w:val="1"/>
      <w:numFmt w:val="decimal"/>
      <w:lvlText w:val="%1."/>
      <w:lvlJc w:val="left"/>
      <w:pPr>
        <w:ind w:left="720"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26" w15:restartNumberingAfterBreak="0">
    <w:nsid w:val="3FC05C97"/>
    <w:multiLevelType w:val="hybridMultilevel"/>
    <w:tmpl w:val="584A62B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01B1141"/>
    <w:multiLevelType w:val="hybridMultilevel"/>
    <w:tmpl w:val="7BD04BC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17452AA"/>
    <w:multiLevelType w:val="hybridMultilevel"/>
    <w:tmpl w:val="FD928CE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7D630DB"/>
    <w:multiLevelType w:val="multilevel"/>
    <w:tmpl w:val="22E636E0"/>
    <w:lvl w:ilvl="0">
      <w:start w:val="1"/>
      <w:numFmt w:val="decimal"/>
      <w:lvlText w:val="%1."/>
      <w:lvlJc w:val="left"/>
      <w:pPr>
        <w:ind w:left="720" w:hanging="360"/>
      </w:pPr>
      <w:rPr>
        <w:rFonts w:hint="default"/>
      </w:rPr>
    </w:lvl>
    <w:lvl w:ilvl="1">
      <w:start w:val="1"/>
      <w:numFmt w:val="decimal"/>
      <w:isLgl/>
      <w:lvlText w:val="%1.%2"/>
      <w:lvlJc w:val="left"/>
      <w:pPr>
        <w:ind w:left="943" w:hanging="375"/>
      </w:pPr>
      <w:rPr>
        <w:rFonts w:hint="default"/>
      </w:rPr>
    </w:lvl>
    <w:lvl w:ilvl="2">
      <w:start w:val="1"/>
      <w:numFmt w:val="decimal"/>
      <w:isLgl/>
      <w:lvlText w:val="%1.%2.%3"/>
      <w:lvlJc w:val="left"/>
      <w:pPr>
        <w:ind w:left="3656" w:hanging="720"/>
      </w:pPr>
      <w:rPr>
        <w:rFonts w:hint="default"/>
      </w:rPr>
    </w:lvl>
    <w:lvl w:ilvl="3">
      <w:start w:val="1"/>
      <w:numFmt w:val="decimal"/>
      <w:isLgl/>
      <w:lvlText w:val="%1.%2.%3.%4"/>
      <w:lvlJc w:val="left"/>
      <w:pPr>
        <w:ind w:left="4944" w:hanging="720"/>
      </w:pPr>
      <w:rPr>
        <w:rFonts w:hint="default"/>
      </w:rPr>
    </w:lvl>
    <w:lvl w:ilvl="4">
      <w:start w:val="1"/>
      <w:numFmt w:val="decimal"/>
      <w:isLgl/>
      <w:lvlText w:val="%1.%2.%3.%4.%5"/>
      <w:lvlJc w:val="left"/>
      <w:pPr>
        <w:ind w:left="6592" w:hanging="1080"/>
      </w:pPr>
      <w:rPr>
        <w:rFonts w:hint="default"/>
      </w:rPr>
    </w:lvl>
    <w:lvl w:ilvl="5">
      <w:start w:val="1"/>
      <w:numFmt w:val="decimal"/>
      <w:isLgl/>
      <w:lvlText w:val="%1.%2.%3.%4.%5.%6"/>
      <w:lvlJc w:val="left"/>
      <w:pPr>
        <w:ind w:left="7880" w:hanging="1080"/>
      </w:pPr>
      <w:rPr>
        <w:rFonts w:hint="default"/>
      </w:rPr>
    </w:lvl>
    <w:lvl w:ilvl="6">
      <w:start w:val="1"/>
      <w:numFmt w:val="decimal"/>
      <w:isLgl/>
      <w:lvlText w:val="%1.%2.%3.%4.%5.%6.%7"/>
      <w:lvlJc w:val="left"/>
      <w:pPr>
        <w:ind w:left="9528" w:hanging="1440"/>
      </w:pPr>
      <w:rPr>
        <w:rFonts w:hint="default"/>
      </w:rPr>
    </w:lvl>
    <w:lvl w:ilvl="7">
      <w:start w:val="1"/>
      <w:numFmt w:val="decimal"/>
      <w:isLgl/>
      <w:lvlText w:val="%1.%2.%3.%4.%5.%6.%7.%8"/>
      <w:lvlJc w:val="left"/>
      <w:pPr>
        <w:ind w:left="10816" w:hanging="1440"/>
      </w:pPr>
      <w:rPr>
        <w:rFonts w:hint="default"/>
      </w:rPr>
    </w:lvl>
    <w:lvl w:ilvl="8">
      <w:start w:val="1"/>
      <w:numFmt w:val="decimal"/>
      <w:isLgl/>
      <w:lvlText w:val="%1.%2.%3.%4.%5.%6.%7.%8.%9"/>
      <w:lvlJc w:val="left"/>
      <w:pPr>
        <w:ind w:left="12104" w:hanging="1440"/>
      </w:pPr>
      <w:rPr>
        <w:rFonts w:hint="default"/>
      </w:rPr>
    </w:lvl>
  </w:abstractNum>
  <w:abstractNum w:abstractNumId="30" w15:restartNumberingAfterBreak="0">
    <w:nsid w:val="48DB49F4"/>
    <w:multiLevelType w:val="hybridMultilevel"/>
    <w:tmpl w:val="95205CC8"/>
    <w:lvl w:ilvl="0" w:tplc="04150011">
      <w:start w:val="1"/>
      <w:numFmt w:val="decimal"/>
      <w:lvlText w:val="%1)"/>
      <w:lvlJc w:val="left"/>
      <w:pPr>
        <w:ind w:left="720" w:hanging="360"/>
      </w:pPr>
      <w:rPr>
        <w:rFonts w:hint="default"/>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9237E16"/>
    <w:multiLevelType w:val="hybridMultilevel"/>
    <w:tmpl w:val="BBA89636"/>
    <w:lvl w:ilvl="0" w:tplc="20DCF7B6">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C063960"/>
    <w:multiLevelType w:val="multilevel"/>
    <w:tmpl w:val="D410E688"/>
    <w:lvl w:ilvl="0">
      <w:start w:val="1"/>
      <w:numFmt w:val="decimal"/>
      <w:lvlText w:val="%1."/>
      <w:lvlJc w:val="left"/>
      <w:pPr>
        <w:ind w:left="720" w:hanging="360"/>
      </w:pPr>
      <w:rPr>
        <w:rFonts w:hint="default"/>
      </w:rPr>
    </w:lvl>
    <w:lvl w:ilvl="1">
      <w:start w:val="1"/>
      <w:numFmt w:val="decimal"/>
      <w:isLgl/>
      <w:lvlText w:val="%1.%2."/>
      <w:lvlJc w:val="left"/>
      <w:pPr>
        <w:ind w:left="2008" w:hanging="360"/>
      </w:pPr>
      <w:rPr>
        <w:rFonts w:hint="default"/>
      </w:rPr>
    </w:lvl>
    <w:lvl w:ilvl="2">
      <w:start w:val="1"/>
      <w:numFmt w:val="decimal"/>
      <w:isLgl/>
      <w:lvlText w:val="%1.%2.%3."/>
      <w:lvlJc w:val="left"/>
      <w:pPr>
        <w:ind w:left="3656" w:hanging="720"/>
      </w:pPr>
      <w:rPr>
        <w:rFonts w:hint="default"/>
      </w:rPr>
    </w:lvl>
    <w:lvl w:ilvl="3">
      <w:start w:val="1"/>
      <w:numFmt w:val="decimal"/>
      <w:isLgl/>
      <w:lvlText w:val="%1.%2.%3.%4."/>
      <w:lvlJc w:val="left"/>
      <w:pPr>
        <w:ind w:left="4944" w:hanging="720"/>
      </w:pPr>
      <w:rPr>
        <w:rFonts w:hint="default"/>
      </w:rPr>
    </w:lvl>
    <w:lvl w:ilvl="4">
      <w:start w:val="1"/>
      <w:numFmt w:val="decimal"/>
      <w:isLgl/>
      <w:lvlText w:val="%1.%2.%3.%4.%5."/>
      <w:lvlJc w:val="left"/>
      <w:pPr>
        <w:ind w:left="6592" w:hanging="1080"/>
      </w:pPr>
      <w:rPr>
        <w:rFonts w:hint="default"/>
      </w:rPr>
    </w:lvl>
    <w:lvl w:ilvl="5">
      <w:start w:val="1"/>
      <w:numFmt w:val="decimal"/>
      <w:isLgl/>
      <w:lvlText w:val="%1.%2.%3.%4.%5.%6."/>
      <w:lvlJc w:val="left"/>
      <w:pPr>
        <w:ind w:left="7880" w:hanging="1080"/>
      </w:pPr>
      <w:rPr>
        <w:rFonts w:hint="default"/>
      </w:rPr>
    </w:lvl>
    <w:lvl w:ilvl="6">
      <w:start w:val="1"/>
      <w:numFmt w:val="decimal"/>
      <w:isLgl/>
      <w:lvlText w:val="%1.%2.%3.%4.%5.%6.%7."/>
      <w:lvlJc w:val="left"/>
      <w:pPr>
        <w:ind w:left="9528" w:hanging="1440"/>
      </w:pPr>
      <w:rPr>
        <w:rFonts w:hint="default"/>
      </w:rPr>
    </w:lvl>
    <w:lvl w:ilvl="7">
      <w:start w:val="1"/>
      <w:numFmt w:val="decimal"/>
      <w:isLgl/>
      <w:lvlText w:val="%1.%2.%3.%4.%5.%6.%7.%8."/>
      <w:lvlJc w:val="left"/>
      <w:pPr>
        <w:ind w:left="10816" w:hanging="1440"/>
      </w:pPr>
      <w:rPr>
        <w:rFonts w:hint="default"/>
      </w:rPr>
    </w:lvl>
    <w:lvl w:ilvl="8">
      <w:start w:val="1"/>
      <w:numFmt w:val="decimal"/>
      <w:isLgl/>
      <w:lvlText w:val="%1.%2.%3.%4.%5.%6.%7.%8.%9."/>
      <w:lvlJc w:val="left"/>
      <w:pPr>
        <w:ind w:left="12464" w:hanging="1800"/>
      </w:pPr>
      <w:rPr>
        <w:rFonts w:hint="default"/>
      </w:rPr>
    </w:lvl>
  </w:abstractNum>
  <w:abstractNum w:abstractNumId="33" w15:restartNumberingAfterBreak="0">
    <w:nsid w:val="502B4010"/>
    <w:multiLevelType w:val="hybridMultilevel"/>
    <w:tmpl w:val="EB688C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3FD56C2"/>
    <w:multiLevelType w:val="hybridMultilevel"/>
    <w:tmpl w:val="CA64FBC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5" w15:restartNumberingAfterBreak="0">
    <w:nsid w:val="545D3B13"/>
    <w:multiLevelType w:val="hybridMultilevel"/>
    <w:tmpl w:val="31B67C4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4952E6D"/>
    <w:multiLevelType w:val="hybridMultilevel"/>
    <w:tmpl w:val="6E6C7D9A"/>
    <w:lvl w:ilvl="0" w:tplc="04150017">
      <w:start w:val="1"/>
      <w:numFmt w:val="lowerLetter"/>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37" w15:restartNumberingAfterBreak="0">
    <w:nsid w:val="5AF832AB"/>
    <w:multiLevelType w:val="hybridMultilevel"/>
    <w:tmpl w:val="3048BB48"/>
    <w:lvl w:ilvl="0" w:tplc="65A25546">
      <w:start w:val="1"/>
      <w:numFmt w:val="decimal"/>
      <w:lvlText w:val="%1."/>
      <w:lvlJc w:val="left"/>
      <w:pPr>
        <w:tabs>
          <w:tab w:val="num" w:pos="360"/>
        </w:tabs>
        <w:ind w:left="36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8" w15:restartNumberingAfterBreak="0">
    <w:nsid w:val="5AFA600E"/>
    <w:multiLevelType w:val="hybridMultilevel"/>
    <w:tmpl w:val="7DBAA980"/>
    <w:lvl w:ilvl="0" w:tplc="C7465FE0">
      <w:start w:val="2"/>
      <w:numFmt w:val="bullet"/>
      <w:lvlText w:val=""/>
      <w:lvlJc w:val="left"/>
      <w:pPr>
        <w:ind w:left="1068" w:hanging="360"/>
      </w:pPr>
      <w:rPr>
        <w:rFonts w:ascii="Symbol" w:eastAsiaTheme="minorHAnsi" w:hAnsi="Symbol" w:cstheme="minorBidi" w:hint="default"/>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39" w15:restartNumberingAfterBreak="0">
    <w:nsid w:val="630D47DB"/>
    <w:multiLevelType w:val="hybridMultilevel"/>
    <w:tmpl w:val="8114584C"/>
    <w:lvl w:ilvl="0" w:tplc="BB38F0FC">
      <w:start w:val="1"/>
      <w:numFmt w:val="decimal"/>
      <w:lvlText w:val="%1."/>
      <w:lvlJc w:val="left"/>
      <w:pPr>
        <w:tabs>
          <w:tab w:val="num" w:pos="360"/>
        </w:tabs>
        <w:ind w:left="360" w:hanging="360"/>
      </w:pPr>
      <w:rPr>
        <w:b w:val="0"/>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40" w15:restartNumberingAfterBreak="0">
    <w:nsid w:val="653F6121"/>
    <w:multiLevelType w:val="hybridMultilevel"/>
    <w:tmpl w:val="47669804"/>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41" w15:restartNumberingAfterBreak="0">
    <w:nsid w:val="697B72F5"/>
    <w:multiLevelType w:val="hybridMultilevel"/>
    <w:tmpl w:val="8648185E"/>
    <w:lvl w:ilvl="0" w:tplc="37E6CEDC">
      <w:start w:val="1"/>
      <w:numFmt w:val="decimal"/>
      <w:lvlText w:val="%1."/>
      <w:lvlJc w:val="left"/>
      <w:pPr>
        <w:tabs>
          <w:tab w:val="num" w:pos="360"/>
        </w:tabs>
        <w:ind w:left="360" w:hanging="360"/>
      </w:pPr>
      <w:rPr>
        <w:b w:val="0"/>
        <w:color w:val="auto"/>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42" w15:restartNumberingAfterBreak="0">
    <w:nsid w:val="69D0189C"/>
    <w:multiLevelType w:val="hybridMultilevel"/>
    <w:tmpl w:val="7826E92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6B0033E"/>
    <w:multiLevelType w:val="multilevel"/>
    <w:tmpl w:val="64D83BDE"/>
    <w:lvl w:ilvl="0">
      <w:start w:val="1"/>
      <w:numFmt w:val="decimal"/>
      <w:lvlText w:val="%1."/>
      <w:lvlJc w:val="left"/>
      <w:pPr>
        <w:ind w:left="720"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44" w15:restartNumberingAfterBreak="0">
    <w:nsid w:val="7CBD2554"/>
    <w:multiLevelType w:val="hybridMultilevel"/>
    <w:tmpl w:val="1A7C62B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E35790C"/>
    <w:multiLevelType w:val="hybridMultilevel"/>
    <w:tmpl w:val="EF5414A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2104522203">
    <w:abstractNumId w:val="21"/>
  </w:num>
  <w:num w:numId="2" w16cid:durableId="516313279">
    <w:abstractNumId w:val="40"/>
  </w:num>
  <w:num w:numId="3" w16cid:durableId="1018890626">
    <w:abstractNumId w:val="38"/>
  </w:num>
  <w:num w:numId="4" w16cid:durableId="1995135431">
    <w:abstractNumId w:val="0"/>
  </w:num>
  <w:num w:numId="5" w16cid:durableId="1907689002">
    <w:abstractNumId w:val="29"/>
  </w:num>
  <w:num w:numId="6" w16cid:durableId="1226799663">
    <w:abstractNumId w:val="23"/>
  </w:num>
  <w:num w:numId="7" w16cid:durableId="1789739108">
    <w:abstractNumId w:val="45"/>
  </w:num>
  <w:num w:numId="8" w16cid:durableId="819926755">
    <w:abstractNumId w:val="18"/>
  </w:num>
  <w:num w:numId="9" w16cid:durableId="1572151746">
    <w:abstractNumId w:val="33"/>
  </w:num>
  <w:num w:numId="10" w16cid:durableId="669872719">
    <w:abstractNumId w:val="11"/>
  </w:num>
  <w:num w:numId="11" w16cid:durableId="1851675089">
    <w:abstractNumId w:val="5"/>
  </w:num>
  <w:num w:numId="12" w16cid:durableId="1551459537">
    <w:abstractNumId w:val="4"/>
  </w:num>
  <w:num w:numId="13" w16cid:durableId="2039499715">
    <w:abstractNumId w:val="25"/>
  </w:num>
  <w:num w:numId="14" w16cid:durableId="1347830934">
    <w:abstractNumId w:val="1"/>
  </w:num>
  <w:num w:numId="15" w16cid:durableId="976836878">
    <w:abstractNumId w:val="22"/>
  </w:num>
  <w:num w:numId="16" w16cid:durableId="490954070">
    <w:abstractNumId w:val="42"/>
  </w:num>
  <w:num w:numId="17" w16cid:durableId="1031301544">
    <w:abstractNumId w:val="2"/>
  </w:num>
  <w:num w:numId="18" w16cid:durableId="329715408">
    <w:abstractNumId w:val="3"/>
  </w:num>
  <w:num w:numId="19" w16cid:durableId="1428306359">
    <w:abstractNumId w:val="44"/>
  </w:num>
  <w:num w:numId="20" w16cid:durableId="135532628">
    <w:abstractNumId w:val="9"/>
  </w:num>
  <w:num w:numId="21" w16cid:durableId="167137713">
    <w:abstractNumId w:val="27"/>
  </w:num>
  <w:num w:numId="22" w16cid:durableId="596448322">
    <w:abstractNumId w:val="35"/>
  </w:num>
  <w:num w:numId="23" w16cid:durableId="738790415">
    <w:abstractNumId w:val="32"/>
  </w:num>
  <w:num w:numId="24" w16cid:durableId="1061900564">
    <w:abstractNumId w:val="28"/>
  </w:num>
  <w:num w:numId="25" w16cid:durableId="2005425702">
    <w:abstractNumId w:val="20"/>
  </w:num>
  <w:num w:numId="26" w16cid:durableId="2083871887">
    <w:abstractNumId w:val="8"/>
  </w:num>
  <w:num w:numId="27" w16cid:durableId="1359891735">
    <w:abstractNumId w:val="19"/>
  </w:num>
  <w:num w:numId="28" w16cid:durableId="255217285">
    <w:abstractNumId w:val="7"/>
  </w:num>
  <w:num w:numId="29" w16cid:durableId="1340886228">
    <w:abstractNumId w:val="15"/>
  </w:num>
  <w:num w:numId="30" w16cid:durableId="1795515895">
    <w:abstractNumId w:val="43"/>
  </w:num>
  <w:num w:numId="31" w16cid:durableId="2025551981">
    <w:abstractNumId w:val="14"/>
  </w:num>
  <w:num w:numId="32" w16cid:durableId="922488896">
    <w:abstractNumId w:val="41"/>
  </w:num>
  <w:num w:numId="33" w16cid:durableId="186792371">
    <w:abstractNumId w:val="30"/>
  </w:num>
  <w:num w:numId="34" w16cid:durableId="2105372044">
    <w:abstractNumId w:val="39"/>
  </w:num>
  <w:num w:numId="35" w16cid:durableId="694814968">
    <w:abstractNumId w:val="10"/>
  </w:num>
  <w:num w:numId="36" w16cid:durableId="889727343">
    <w:abstractNumId w:val="13"/>
  </w:num>
  <w:num w:numId="37" w16cid:durableId="717511583">
    <w:abstractNumId w:val="16"/>
  </w:num>
  <w:num w:numId="38" w16cid:durableId="388769274">
    <w:abstractNumId w:val="17"/>
  </w:num>
  <w:num w:numId="39" w16cid:durableId="82096998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703529774">
    <w:abstractNumId w:val="26"/>
  </w:num>
  <w:num w:numId="41" w16cid:durableId="1304120764">
    <w:abstractNumId w:val="12"/>
  </w:num>
  <w:num w:numId="42" w16cid:durableId="936985958">
    <w:abstractNumId w:val="6"/>
  </w:num>
  <w:num w:numId="43" w16cid:durableId="1805193612">
    <w:abstractNumId w:val="37"/>
  </w:num>
  <w:num w:numId="44" w16cid:durableId="1160580888">
    <w:abstractNumId w:val="31"/>
  </w:num>
  <w:num w:numId="45" w16cid:durableId="1699358583">
    <w:abstractNumId w:val="24"/>
  </w:num>
  <w:num w:numId="46" w16cid:durableId="1537738441">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249D"/>
    <w:rsid w:val="0008228B"/>
    <w:rsid w:val="000B0444"/>
    <w:rsid w:val="000C3BFF"/>
    <w:rsid w:val="000E165B"/>
    <w:rsid w:val="00100034"/>
    <w:rsid w:val="00127B3B"/>
    <w:rsid w:val="0013296C"/>
    <w:rsid w:val="00155C2A"/>
    <w:rsid w:val="001C4380"/>
    <w:rsid w:val="001F11ED"/>
    <w:rsid w:val="001F7DFA"/>
    <w:rsid w:val="00241BC7"/>
    <w:rsid w:val="0025530A"/>
    <w:rsid w:val="002656A3"/>
    <w:rsid w:val="0028384F"/>
    <w:rsid w:val="00297258"/>
    <w:rsid w:val="00307FED"/>
    <w:rsid w:val="00331FF9"/>
    <w:rsid w:val="00354B4D"/>
    <w:rsid w:val="00354C34"/>
    <w:rsid w:val="0037249D"/>
    <w:rsid w:val="003804AA"/>
    <w:rsid w:val="003A4DE2"/>
    <w:rsid w:val="003E6C09"/>
    <w:rsid w:val="003F0FCB"/>
    <w:rsid w:val="00431BF7"/>
    <w:rsid w:val="00445999"/>
    <w:rsid w:val="0052182E"/>
    <w:rsid w:val="00521D87"/>
    <w:rsid w:val="005A4865"/>
    <w:rsid w:val="005E4656"/>
    <w:rsid w:val="00677E3D"/>
    <w:rsid w:val="006A1C43"/>
    <w:rsid w:val="006C4670"/>
    <w:rsid w:val="006D13B4"/>
    <w:rsid w:val="00712B7F"/>
    <w:rsid w:val="00725D45"/>
    <w:rsid w:val="007315E8"/>
    <w:rsid w:val="00731E4D"/>
    <w:rsid w:val="007716B2"/>
    <w:rsid w:val="00775D4D"/>
    <w:rsid w:val="00786008"/>
    <w:rsid w:val="007A0366"/>
    <w:rsid w:val="007A3FA2"/>
    <w:rsid w:val="008D534E"/>
    <w:rsid w:val="00935C62"/>
    <w:rsid w:val="00964073"/>
    <w:rsid w:val="0097455A"/>
    <w:rsid w:val="009E50A0"/>
    <w:rsid w:val="009F245A"/>
    <w:rsid w:val="00A354E9"/>
    <w:rsid w:val="00AB7B74"/>
    <w:rsid w:val="00B01AA9"/>
    <w:rsid w:val="00B15B02"/>
    <w:rsid w:val="00B73099"/>
    <w:rsid w:val="00B82E0E"/>
    <w:rsid w:val="00BA2230"/>
    <w:rsid w:val="00BA512D"/>
    <w:rsid w:val="00C02F58"/>
    <w:rsid w:val="00C43FF4"/>
    <w:rsid w:val="00C450A3"/>
    <w:rsid w:val="00C51D30"/>
    <w:rsid w:val="00CD0FC3"/>
    <w:rsid w:val="00CF0690"/>
    <w:rsid w:val="00D1440B"/>
    <w:rsid w:val="00D552A2"/>
    <w:rsid w:val="00D72AB7"/>
    <w:rsid w:val="00DB1AF7"/>
    <w:rsid w:val="00DE0387"/>
    <w:rsid w:val="00E02D29"/>
    <w:rsid w:val="00E31FE2"/>
    <w:rsid w:val="00E56DCF"/>
    <w:rsid w:val="00EB1D2C"/>
    <w:rsid w:val="00EE3CEA"/>
    <w:rsid w:val="00F4064D"/>
    <w:rsid w:val="00F471E3"/>
    <w:rsid w:val="00FB00A9"/>
    <w:rsid w:val="00FC520B"/>
    <w:rsid w:val="00FF62C3"/>
    <w:rsid w:val="00FF652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C2C118"/>
  <w15:chartTrackingRefBased/>
  <w15:docId w15:val="{C924EF6D-8432-4752-8435-AC4A0404A9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41BC7"/>
  </w:style>
  <w:style w:type="paragraph" w:styleId="Nagwek1">
    <w:name w:val="heading 1"/>
    <w:basedOn w:val="Normalny"/>
    <w:next w:val="Normalny"/>
    <w:link w:val="Nagwek1Znak"/>
    <w:uiPriority w:val="9"/>
    <w:qFormat/>
    <w:rsid w:val="0037249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37249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37249D"/>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37249D"/>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37249D"/>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37249D"/>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37249D"/>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37249D"/>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37249D"/>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37249D"/>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37249D"/>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37249D"/>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37249D"/>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37249D"/>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37249D"/>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37249D"/>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37249D"/>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37249D"/>
    <w:rPr>
      <w:rFonts w:eastAsiaTheme="majorEastAsia" w:cstheme="majorBidi"/>
      <w:color w:val="272727" w:themeColor="text1" w:themeTint="D8"/>
    </w:rPr>
  </w:style>
  <w:style w:type="paragraph" w:styleId="Tytu">
    <w:name w:val="Title"/>
    <w:basedOn w:val="Normalny"/>
    <w:next w:val="Normalny"/>
    <w:link w:val="TytuZnak"/>
    <w:uiPriority w:val="10"/>
    <w:qFormat/>
    <w:rsid w:val="0037249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37249D"/>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37249D"/>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37249D"/>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37249D"/>
    <w:pPr>
      <w:spacing w:before="160"/>
      <w:jc w:val="center"/>
    </w:pPr>
    <w:rPr>
      <w:i/>
      <w:iCs/>
      <w:color w:val="404040" w:themeColor="text1" w:themeTint="BF"/>
    </w:rPr>
  </w:style>
  <w:style w:type="character" w:customStyle="1" w:styleId="CytatZnak">
    <w:name w:val="Cytat Znak"/>
    <w:basedOn w:val="Domylnaczcionkaakapitu"/>
    <w:link w:val="Cytat"/>
    <w:uiPriority w:val="29"/>
    <w:rsid w:val="0037249D"/>
    <w:rPr>
      <w:i/>
      <w:iCs/>
      <w:color w:val="404040" w:themeColor="text1" w:themeTint="BF"/>
    </w:rPr>
  </w:style>
  <w:style w:type="paragraph" w:styleId="Akapitzlist">
    <w:name w:val="List Paragraph"/>
    <w:aliases w:val="Akapit z listą BS,CW_Lista,Colorful List Accent 1,List Paragraph,Akapit z listą4,Akapit z listą1,Średnia siatka 1 — akcent 21,sw tekst,Wypunktowanie,Colorful List - Accent 11,Kolorowa lista — akcent 12,Asia 2  Akapit z listą,Obiekt,L1,lp1"/>
    <w:basedOn w:val="Normalny"/>
    <w:link w:val="AkapitzlistZnak"/>
    <w:uiPriority w:val="34"/>
    <w:qFormat/>
    <w:rsid w:val="0037249D"/>
    <w:pPr>
      <w:ind w:left="720"/>
      <w:contextualSpacing/>
    </w:pPr>
  </w:style>
  <w:style w:type="character" w:styleId="Wyrnienieintensywne">
    <w:name w:val="Intense Emphasis"/>
    <w:basedOn w:val="Domylnaczcionkaakapitu"/>
    <w:uiPriority w:val="21"/>
    <w:qFormat/>
    <w:rsid w:val="0037249D"/>
    <w:rPr>
      <w:i/>
      <w:iCs/>
      <w:color w:val="2F5496" w:themeColor="accent1" w:themeShade="BF"/>
    </w:rPr>
  </w:style>
  <w:style w:type="paragraph" w:styleId="Cytatintensywny">
    <w:name w:val="Intense Quote"/>
    <w:basedOn w:val="Normalny"/>
    <w:next w:val="Normalny"/>
    <w:link w:val="CytatintensywnyZnak"/>
    <w:uiPriority w:val="30"/>
    <w:qFormat/>
    <w:rsid w:val="0037249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37249D"/>
    <w:rPr>
      <w:i/>
      <w:iCs/>
      <w:color w:val="2F5496" w:themeColor="accent1" w:themeShade="BF"/>
    </w:rPr>
  </w:style>
  <w:style w:type="character" w:styleId="Odwoanieintensywne">
    <w:name w:val="Intense Reference"/>
    <w:basedOn w:val="Domylnaczcionkaakapitu"/>
    <w:uiPriority w:val="32"/>
    <w:qFormat/>
    <w:rsid w:val="0037249D"/>
    <w:rPr>
      <w:b/>
      <w:bCs/>
      <w:smallCaps/>
      <w:color w:val="2F5496" w:themeColor="accent1" w:themeShade="BF"/>
      <w:spacing w:val="5"/>
    </w:rPr>
  </w:style>
  <w:style w:type="character" w:styleId="Pogrubienie">
    <w:name w:val="Strong"/>
    <w:uiPriority w:val="22"/>
    <w:qFormat/>
    <w:rsid w:val="00307FED"/>
    <w:rPr>
      <w:b/>
      <w:bCs/>
    </w:rPr>
  </w:style>
  <w:style w:type="paragraph" w:styleId="Nagwek">
    <w:name w:val="header"/>
    <w:basedOn w:val="Normalny"/>
    <w:link w:val="NagwekZnak"/>
    <w:uiPriority w:val="99"/>
    <w:unhideWhenUsed/>
    <w:rsid w:val="003E6C0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3E6C09"/>
  </w:style>
  <w:style w:type="paragraph" w:styleId="Stopka">
    <w:name w:val="footer"/>
    <w:basedOn w:val="Normalny"/>
    <w:link w:val="StopkaZnak"/>
    <w:uiPriority w:val="99"/>
    <w:unhideWhenUsed/>
    <w:rsid w:val="003E6C0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3E6C09"/>
  </w:style>
  <w:style w:type="character" w:customStyle="1" w:styleId="AkapitzlistZnak">
    <w:name w:val="Akapit z listą Znak"/>
    <w:aliases w:val="Akapit z listą BS Znak,CW_Lista Znak,Colorful List Accent 1 Znak,List Paragraph Znak,Akapit z listą4 Znak,Akapit z listą1 Znak,Średnia siatka 1 — akcent 21 Znak,sw tekst Znak,Wypunktowanie Znak,Colorful List - Accent 11 Znak,L1 Znak"/>
    <w:link w:val="Akapitzlist"/>
    <w:uiPriority w:val="34"/>
    <w:qFormat/>
    <w:rsid w:val="003E6C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6367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EB135F-050C-45C2-820A-434C0793BE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438</TotalTime>
  <Pages>6</Pages>
  <Words>2516</Words>
  <Characters>15097</Characters>
  <Application>Microsoft Office Word</Application>
  <DocSecurity>0</DocSecurity>
  <Lines>125</Lines>
  <Paragraphs>35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17578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Justyna</cp:lastModifiedBy>
  <cp:revision>21</cp:revision>
  <cp:lastPrinted>2026-03-05T12:54:00Z</cp:lastPrinted>
  <dcterms:created xsi:type="dcterms:W3CDTF">2025-02-13T10:56:00Z</dcterms:created>
  <dcterms:modified xsi:type="dcterms:W3CDTF">2026-03-05T13:15:00Z</dcterms:modified>
</cp:coreProperties>
</file>