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CFC" w:rsidRDefault="00882CFC" w:rsidP="00882CFC">
      <w:pPr>
        <w:pStyle w:val="Bezodstpw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Augustów dnia 23.03. 2026r. </w:t>
      </w:r>
    </w:p>
    <w:p w:rsidR="00882CFC" w:rsidRDefault="00882CFC" w:rsidP="00882CFC">
      <w:pPr>
        <w:pStyle w:val="Bezodstpw"/>
        <w:jc w:val="right"/>
        <w:rPr>
          <w:rFonts w:ascii="Times New Roman" w:hAnsi="Times New Roman" w:cs="Times New Roman"/>
        </w:rPr>
      </w:pPr>
    </w:p>
    <w:p w:rsidR="00882CFC" w:rsidRDefault="00882CFC" w:rsidP="00882CFC">
      <w:pPr>
        <w:pStyle w:val="Bezodstpw"/>
        <w:jc w:val="right"/>
        <w:rPr>
          <w:rFonts w:ascii="Times New Roman" w:hAnsi="Times New Roman" w:cs="Times New Roman"/>
        </w:rPr>
      </w:pPr>
    </w:p>
    <w:p w:rsidR="00882CFC" w:rsidRDefault="00882CFC" w:rsidP="00882CF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Platforma eZamówienia</w:t>
      </w:r>
    </w:p>
    <w:p w:rsidR="00882CFC" w:rsidRDefault="00882CFC" w:rsidP="00882CF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Wykonawca</w:t>
      </w:r>
    </w:p>
    <w:p w:rsidR="00882CFC" w:rsidRDefault="00882CFC" w:rsidP="00882CF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Strona internetowa</w:t>
      </w:r>
    </w:p>
    <w:p w:rsidR="00882CFC" w:rsidRDefault="00882CFC" w:rsidP="00882CFC">
      <w:pPr>
        <w:pStyle w:val="Bezodstpw"/>
        <w:rPr>
          <w:rFonts w:ascii="Times New Roman" w:hAnsi="Times New Roman" w:cs="Times New Roman"/>
          <w:b/>
        </w:rPr>
      </w:pPr>
    </w:p>
    <w:p w:rsidR="00882CFC" w:rsidRDefault="00882CFC" w:rsidP="00882CFC">
      <w:pPr>
        <w:pStyle w:val="Bezodstpw"/>
        <w:rPr>
          <w:rFonts w:ascii="Times New Roman" w:hAnsi="Times New Roman" w:cs="Times New Roman"/>
          <w:b/>
        </w:rPr>
      </w:pPr>
    </w:p>
    <w:p w:rsidR="00882CFC" w:rsidRDefault="00882CFC" w:rsidP="00882CFC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Informacja z otwarcia ofert</w:t>
      </w:r>
    </w:p>
    <w:p w:rsidR="00882CFC" w:rsidRDefault="00882CFC" w:rsidP="00882CFC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882CFC" w:rsidRDefault="00882CFC" w:rsidP="00882CFC">
      <w:pPr>
        <w:pStyle w:val="Bezodstpw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sz w:val="24"/>
          <w:szCs w:val="24"/>
        </w:rPr>
        <w:t xml:space="preserve">Zamawiający informuje, że w postępowaniu o udzielenie zamówienia pn. </w:t>
      </w:r>
      <w:r w:rsidRPr="00604478">
        <w:rPr>
          <w:rFonts w:ascii="Times New Roman" w:hAnsi="Times New Roman" w:cs="Times New Roman"/>
          <w:b/>
          <w:bCs/>
        </w:rPr>
        <w:t>Dostawa pojazdu z zabudową jednokomorową do zbiórki odpadów komunalnych segregowanych w formie le</w:t>
      </w:r>
      <w:r>
        <w:rPr>
          <w:rFonts w:ascii="Times New Roman" w:hAnsi="Times New Roman" w:cs="Times New Roman"/>
          <w:b/>
          <w:bCs/>
        </w:rPr>
        <w:t>a</w:t>
      </w:r>
      <w:r w:rsidRPr="00604478">
        <w:rPr>
          <w:rFonts w:ascii="Times New Roman" w:hAnsi="Times New Roman" w:cs="Times New Roman"/>
          <w:b/>
          <w:bCs/>
        </w:rPr>
        <w:t>singu operacyjnego</w:t>
      </w:r>
      <w:r>
        <w:rPr>
          <w:rFonts w:ascii="Times New Roman" w:hAnsi="Times New Roman" w:cs="Times New Roman"/>
          <w:bCs/>
        </w:rPr>
        <w:t xml:space="preserve"> w dniu 23.03.2026r. odbyła się sesja otwarcia ofert. </w:t>
      </w:r>
    </w:p>
    <w:p w:rsidR="00882CFC" w:rsidRDefault="00882CFC" w:rsidP="00882CFC">
      <w:pPr>
        <w:pStyle w:val="Bezodstpw"/>
        <w:rPr>
          <w:rFonts w:ascii="Times New Roman" w:hAnsi="Times New Roman" w:cs="Times New Roman"/>
          <w:bCs/>
        </w:rPr>
      </w:pPr>
    </w:p>
    <w:p w:rsidR="00882CFC" w:rsidRDefault="00882CFC" w:rsidP="00882CF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W postępowaniu została złożona jedna oferta przez wykonawcę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Europejski Fundusz Leasingowy S. A. ul. Legnicka 48 bud. A – C 54-202 Wrocław </w:t>
      </w:r>
      <w:r>
        <w:rPr>
          <w:rFonts w:ascii="Times New Roman" w:hAnsi="Times New Roman" w:cs="Times New Roman"/>
          <w:sz w:val="24"/>
          <w:szCs w:val="24"/>
        </w:rPr>
        <w:t xml:space="preserve">NIP </w:t>
      </w:r>
      <w:r w:rsidRPr="00AD296B">
        <w:rPr>
          <w:rFonts w:ascii="Times New Roman" w:hAnsi="Times New Roman" w:cs="Times New Roman"/>
          <w:b/>
        </w:rPr>
        <w:t>8970012657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z ceną  brutto za całość zamówienia </w:t>
      </w:r>
      <w:r>
        <w:rPr>
          <w:rFonts w:ascii="Times New Roman" w:hAnsi="Times New Roman" w:cs="Times New Roman"/>
          <w:b/>
        </w:rPr>
        <w:t>1052 771,21</w:t>
      </w:r>
      <w:r w:rsidRPr="00AD296B">
        <w:rPr>
          <w:rFonts w:ascii="Times New Roman" w:hAnsi="Times New Roman" w:cs="Times New Roman"/>
          <w:b/>
        </w:rPr>
        <w:t xml:space="preserve"> zł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(słownie: jeden milion pięćdziesiąt dwa tysiące siedemset siedemdziesiąt jeden 21/100 złotych) w tym podatek VAT </w:t>
      </w:r>
      <w:r>
        <w:rPr>
          <w:rFonts w:ascii="Times New Roman" w:hAnsi="Times New Roman" w:cs="Times New Roman"/>
          <w:b/>
        </w:rPr>
        <w:t xml:space="preserve">196 859,66 zł </w:t>
      </w:r>
      <w:r>
        <w:rPr>
          <w:rFonts w:ascii="Times New Roman" w:hAnsi="Times New Roman" w:cs="Times New Roman"/>
        </w:rPr>
        <w:t xml:space="preserve">oraz okresem gwarancji i rękojmi 36 i 48 miesięcy. </w:t>
      </w:r>
    </w:p>
    <w:p w:rsidR="00882CFC" w:rsidRDefault="00882CFC" w:rsidP="00882CFC">
      <w:pPr>
        <w:pStyle w:val="Bezodstpw"/>
        <w:rPr>
          <w:rFonts w:ascii="Times New Roman" w:hAnsi="Times New Roman" w:cs="Times New Roman"/>
        </w:rPr>
      </w:pPr>
    </w:p>
    <w:p w:rsidR="00882CFC" w:rsidRDefault="00882CFC" w:rsidP="00882CF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Przedmiotem dostawy samochód ciężarowy  VOLVO - zabudowa Balticum Frinab Ecology HD16 2.0. </w:t>
      </w:r>
    </w:p>
    <w:p w:rsidR="00882CFC" w:rsidRDefault="00882CFC" w:rsidP="00882CFC">
      <w:pPr>
        <w:pStyle w:val="Bezodstpw"/>
        <w:rPr>
          <w:rFonts w:ascii="Times New Roman" w:hAnsi="Times New Roman" w:cs="Times New Roman"/>
        </w:rPr>
      </w:pPr>
    </w:p>
    <w:p w:rsidR="00882CFC" w:rsidRPr="00AD296B" w:rsidRDefault="00882CFC" w:rsidP="00882CFC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Prezes Zarządu PT NECKO Sp. z o. o. </w:t>
      </w:r>
    </w:p>
    <w:p w:rsidR="00F31496" w:rsidRDefault="00F31496"/>
    <w:sectPr w:rsidR="00F31496" w:rsidSect="001842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FELayout/>
  </w:compat>
  <w:rsids>
    <w:rsidRoot w:val="00882CFC"/>
    <w:rsid w:val="00882CFC"/>
    <w:rsid w:val="00F31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2CF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</Words>
  <Characters>751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2</cp:revision>
  <dcterms:created xsi:type="dcterms:W3CDTF">2026-03-23T10:03:00Z</dcterms:created>
  <dcterms:modified xsi:type="dcterms:W3CDTF">2026-03-23T10:11:00Z</dcterms:modified>
</cp:coreProperties>
</file>