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F93987" w14:textId="109C4CA4" w:rsidR="002F649B" w:rsidRPr="00591883" w:rsidRDefault="002F649B" w:rsidP="002F649B">
      <w:pPr>
        <w:jc w:val="right"/>
        <w:rPr>
          <w:rFonts w:ascii="Century Gothic" w:hAnsi="Century Gothic" w:cs="Times New Roman"/>
          <w:b/>
          <w:i/>
          <w:color w:val="00B050"/>
          <w:szCs w:val="22"/>
        </w:rPr>
      </w:pPr>
      <w:r w:rsidRPr="00591883">
        <w:rPr>
          <w:rStyle w:val="Domylnaczcionkaakapitu7"/>
          <w:rFonts w:ascii="Century Gothic" w:hAnsi="Century Gothic" w:cs="Times New Roman"/>
          <w:b/>
          <w:color w:val="00B050"/>
          <w:szCs w:val="22"/>
        </w:rPr>
        <w:t xml:space="preserve">Wzór-załącznik nr </w:t>
      </w:r>
      <w:r w:rsidR="004A7DB9">
        <w:rPr>
          <w:rStyle w:val="Domylnaczcionkaakapitu7"/>
          <w:rFonts w:ascii="Century Gothic" w:hAnsi="Century Gothic" w:cs="Times New Roman"/>
          <w:b/>
          <w:color w:val="00B050"/>
          <w:szCs w:val="22"/>
        </w:rPr>
        <w:t>2</w:t>
      </w:r>
      <w:r w:rsidRPr="00591883">
        <w:rPr>
          <w:rStyle w:val="Domylnaczcionkaakapitu7"/>
          <w:rFonts w:ascii="Century Gothic" w:hAnsi="Century Gothic" w:cs="Times New Roman"/>
          <w:b/>
          <w:color w:val="00B050"/>
          <w:szCs w:val="22"/>
        </w:rPr>
        <w:t xml:space="preserve"> do SWZ</w:t>
      </w:r>
      <w:r w:rsidR="009F1E8E" w:rsidRPr="00591883">
        <w:rPr>
          <w:rStyle w:val="Domylnaczcionkaakapitu7"/>
          <w:rFonts w:ascii="Century Gothic" w:hAnsi="Century Gothic" w:cs="Times New Roman"/>
          <w:b/>
          <w:color w:val="00B050"/>
          <w:szCs w:val="22"/>
        </w:rPr>
        <w:t xml:space="preserve"> PL</w:t>
      </w:r>
    </w:p>
    <w:p w14:paraId="6825A294" w14:textId="77777777" w:rsidR="00FE0E1D" w:rsidRPr="007769DC" w:rsidRDefault="002F649B" w:rsidP="00FE0E1D">
      <w:pPr>
        <w:pStyle w:val="Textbody"/>
        <w:ind w:left="1224"/>
        <w:rPr>
          <w:rFonts w:ascii="Century Gothic" w:hAnsi="Century Gothic"/>
          <w:b/>
          <w:bCs/>
          <w:i/>
          <w:szCs w:val="22"/>
        </w:rPr>
      </w:pP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="00FE0E1D" w:rsidRPr="007769DC">
        <w:rPr>
          <w:rFonts w:ascii="Century Gothic" w:hAnsi="Century Gothic"/>
          <w:b/>
          <w:szCs w:val="22"/>
        </w:rPr>
        <w:t>Zamawiający:</w:t>
      </w:r>
    </w:p>
    <w:p w14:paraId="06DB019B" w14:textId="58E68502" w:rsidR="00FE0E1D" w:rsidRPr="007769DC" w:rsidRDefault="00FE0E1D" w:rsidP="00FE0E1D">
      <w:pPr>
        <w:ind w:left="5664"/>
        <w:textAlignment w:val="auto"/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</w:pPr>
      <w:r w:rsidRPr="007769DC">
        <w:rPr>
          <w:rFonts w:ascii="Century Gothic" w:eastAsia="Times New Roman" w:hAnsi="Century Gothic" w:cs="Times New Roman"/>
          <w:bCs/>
          <w:kern w:val="0"/>
          <w:szCs w:val="22"/>
          <w:lang w:bidi="ar-SA"/>
        </w:rPr>
        <w:t>Instytut Wysokich Ciśnień Polskiej Akademii Nauk,</w:t>
      </w:r>
      <w:r w:rsidRPr="007769DC"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  <w:tab/>
      </w:r>
    </w:p>
    <w:p w14:paraId="1AD948C4" w14:textId="77777777" w:rsidR="00FE0E1D" w:rsidRPr="007769DC" w:rsidRDefault="00FE0E1D" w:rsidP="00FE0E1D">
      <w:pPr>
        <w:ind w:left="5664"/>
        <w:textAlignment w:val="auto"/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</w:pPr>
      <w:r w:rsidRPr="007769DC"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  <w:t>ul. Sokołowska 29/37,</w:t>
      </w:r>
    </w:p>
    <w:p w14:paraId="1CC93630" w14:textId="77777777" w:rsidR="00FE0E1D" w:rsidRPr="007769DC" w:rsidRDefault="00FE0E1D" w:rsidP="00FE0E1D">
      <w:pPr>
        <w:ind w:left="5664"/>
        <w:textAlignment w:val="auto"/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</w:pPr>
      <w:r w:rsidRPr="007769DC"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  <w:t>01-142 Warszawa</w:t>
      </w:r>
    </w:p>
    <w:p w14:paraId="4D95A58D" w14:textId="77777777" w:rsidR="0036047B" w:rsidRPr="00F45541" w:rsidRDefault="0036047B" w:rsidP="0036047B">
      <w:pPr>
        <w:ind w:left="5664"/>
        <w:jc w:val="both"/>
        <w:rPr>
          <w:rFonts w:ascii="Century Gothic" w:eastAsia="Times New Roman" w:hAnsi="Century Gothic" w:cs="Times New Roman"/>
          <w:bCs/>
        </w:rPr>
      </w:pPr>
      <w:r w:rsidRPr="00F45541">
        <w:rPr>
          <w:rFonts w:ascii="Century Gothic" w:eastAsia="Times New Roman" w:hAnsi="Century Gothic" w:cs="Times New Roman"/>
          <w:b/>
        </w:rPr>
        <w:t>Nr sprawy:</w:t>
      </w:r>
      <w:r w:rsidRPr="00F45541">
        <w:rPr>
          <w:rFonts w:ascii="Century Gothic" w:eastAsia="Times New Roman" w:hAnsi="Century Gothic" w:cs="Times New Roman"/>
        </w:rPr>
        <w:t xml:space="preserve"> </w:t>
      </w:r>
      <w:r w:rsidRPr="0055273C">
        <w:rPr>
          <w:rFonts w:ascii="Century Gothic" w:eastAsia="Times New Roman" w:hAnsi="Century Gothic" w:cs="Times New Roman"/>
          <w:b/>
          <w:bCs/>
          <w:color w:val="FF0000"/>
        </w:rPr>
        <w:t>ZP-</w:t>
      </w:r>
      <w:r>
        <w:rPr>
          <w:rFonts w:ascii="Century Gothic" w:eastAsia="Times New Roman" w:hAnsi="Century Gothic" w:cs="Times New Roman"/>
          <w:b/>
          <w:bCs/>
          <w:color w:val="FF0000"/>
        </w:rPr>
        <w:t>300</w:t>
      </w:r>
      <w:r w:rsidRPr="0055273C">
        <w:rPr>
          <w:rFonts w:ascii="Century Gothic" w:eastAsia="Times New Roman" w:hAnsi="Century Gothic" w:cs="Times New Roman"/>
          <w:b/>
          <w:bCs/>
          <w:color w:val="FF0000"/>
        </w:rPr>
        <w:t>/0</w:t>
      </w:r>
      <w:r>
        <w:rPr>
          <w:rFonts w:ascii="Century Gothic" w:eastAsia="Times New Roman" w:hAnsi="Century Gothic" w:cs="Times New Roman"/>
          <w:b/>
          <w:bCs/>
          <w:color w:val="FF0000"/>
        </w:rPr>
        <w:t>3</w:t>
      </w:r>
      <w:r w:rsidRPr="0055273C">
        <w:rPr>
          <w:rFonts w:ascii="Century Gothic" w:eastAsia="Times New Roman" w:hAnsi="Century Gothic" w:cs="Times New Roman"/>
          <w:b/>
          <w:bCs/>
          <w:color w:val="FF0000"/>
        </w:rPr>
        <w:t>/202</w:t>
      </w:r>
      <w:r>
        <w:rPr>
          <w:rFonts w:ascii="Century Gothic" w:eastAsia="Times New Roman" w:hAnsi="Century Gothic" w:cs="Times New Roman"/>
          <w:b/>
          <w:bCs/>
          <w:color w:val="FF0000"/>
        </w:rPr>
        <w:t>6</w:t>
      </w:r>
    </w:p>
    <w:p w14:paraId="00FCF7AE" w14:textId="77777777" w:rsidR="0036047B" w:rsidRPr="00F45541" w:rsidRDefault="0036047B" w:rsidP="0036047B">
      <w:pPr>
        <w:jc w:val="both"/>
        <w:rPr>
          <w:rFonts w:ascii="Century Gothic" w:eastAsia="Times New Roman" w:hAnsi="Century Gothic" w:cs="Times New Roman"/>
          <w:bCs/>
        </w:rPr>
      </w:pPr>
    </w:p>
    <w:p w14:paraId="03B67F71" w14:textId="77777777" w:rsidR="0036047B" w:rsidRPr="00F45541" w:rsidRDefault="0036047B" w:rsidP="0036047B">
      <w:pPr>
        <w:pStyle w:val="Tekstpodstawowy"/>
        <w:rPr>
          <w:rFonts w:ascii="Century Gothic" w:hAnsi="Century Gothic"/>
        </w:rPr>
      </w:pPr>
      <w:r w:rsidRPr="00F45541">
        <w:rPr>
          <w:rFonts w:ascii="Century Gothic" w:hAnsi="Century Gothic"/>
          <w:b/>
        </w:rPr>
        <w:t>Postępowanie:</w:t>
      </w:r>
      <w:r w:rsidRPr="00F45541">
        <w:rPr>
          <w:rFonts w:ascii="Century Gothic" w:hAnsi="Century Gothic"/>
        </w:rPr>
        <w:t xml:space="preserve">  </w:t>
      </w:r>
      <w:r w:rsidRPr="0063291D">
        <w:rPr>
          <w:rFonts w:ascii="Century Gothic" w:hAnsi="Century Gothic"/>
        </w:rPr>
        <w:t>Dostawa systemów do bezdotykowego pomiaru grubości kryształów azotku galu (GaN)</w:t>
      </w:r>
    </w:p>
    <w:p w14:paraId="6018CA44" w14:textId="08D17745" w:rsidR="00267CEE" w:rsidRPr="007769DC" w:rsidRDefault="00267CEE" w:rsidP="004A7DB9">
      <w:pPr>
        <w:ind w:left="5664"/>
        <w:jc w:val="both"/>
        <w:rPr>
          <w:rFonts w:ascii="Century Gothic" w:hAnsi="Century Gothic"/>
          <w:kern w:val="2"/>
          <w:szCs w:val="22"/>
        </w:rPr>
      </w:pPr>
      <w:bookmarkStart w:id="0" w:name="_GoBack"/>
      <w:bookmarkEnd w:id="0"/>
    </w:p>
    <w:p w14:paraId="56302B00" w14:textId="7A245D36" w:rsidR="002F649B" w:rsidRPr="007769DC" w:rsidRDefault="002F649B" w:rsidP="00267CEE">
      <w:pPr>
        <w:pStyle w:val="Textbody"/>
        <w:rPr>
          <w:rFonts w:ascii="Century Gothic" w:hAnsi="Century Gothic"/>
          <w:b/>
          <w:color w:val="000000"/>
          <w:szCs w:val="22"/>
        </w:rPr>
      </w:pPr>
      <w:r w:rsidRPr="007769DC">
        <w:rPr>
          <w:rFonts w:ascii="Century Gothic" w:hAnsi="Century Gothic"/>
          <w:b/>
          <w:color w:val="000000"/>
          <w:szCs w:val="22"/>
        </w:rPr>
        <w:t>Wykonawca/podwykonawcy</w:t>
      </w:r>
      <w:bookmarkStart w:id="1" w:name="_Hlk195009973"/>
      <w:r w:rsidRPr="007769DC">
        <w:rPr>
          <w:rFonts w:ascii="Century Gothic" w:hAnsi="Century Gothic"/>
          <w:b/>
          <w:color w:val="000000"/>
          <w:szCs w:val="22"/>
          <w:vertAlign w:val="superscript"/>
        </w:rPr>
        <w:t>1</w:t>
      </w:r>
      <w:bookmarkEnd w:id="1"/>
      <w:r w:rsidRPr="007769DC">
        <w:rPr>
          <w:rFonts w:ascii="Century Gothic" w:hAnsi="Century Gothic"/>
          <w:b/>
          <w:color w:val="000000"/>
          <w:szCs w:val="22"/>
        </w:rPr>
        <w:t>:</w:t>
      </w:r>
    </w:p>
    <w:p w14:paraId="2F3176B7" w14:textId="3146B9D6" w:rsidR="00267CEE" w:rsidRPr="007769DC" w:rsidRDefault="00267CEE" w:rsidP="00267CEE">
      <w:pPr>
        <w:pStyle w:val="Textbody"/>
        <w:ind w:right="5954"/>
        <w:contextualSpacing/>
        <w:rPr>
          <w:rFonts w:ascii="Century Gothic" w:hAnsi="Century Gothic"/>
          <w:szCs w:val="22"/>
        </w:rPr>
      </w:pPr>
      <w:r w:rsidRPr="007769DC">
        <w:rPr>
          <w:rFonts w:ascii="Century Gothic" w:eastAsia="Arial" w:hAnsi="Century Gothic"/>
          <w:szCs w:val="22"/>
        </w:rPr>
        <w:t>…………………………………</w:t>
      </w:r>
    </w:p>
    <w:p w14:paraId="245D92C3" w14:textId="130E9CF6" w:rsidR="00267CEE" w:rsidRPr="007769DC" w:rsidRDefault="00267CEE" w:rsidP="00267CEE">
      <w:pPr>
        <w:pStyle w:val="Textbody"/>
        <w:rPr>
          <w:rFonts w:ascii="Century Gothic" w:eastAsia="Arial" w:hAnsi="Century Gothic"/>
          <w:color w:val="000000"/>
          <w:szCs w:val="22"/>
        </w:rPr>
      </w:pPr>
      <w:r w:rsidRPr="007769DC">
        <w:rPr>
          <w:rFonts w:ascii="Century Gothic" w:eastAsia="Arial" w:hAnsi="Century Gothic"/>
          <w:color w:val="000000"/>
          <w:szCs w:val="22"/>
        </w:rPr>
        <w:t>(pełna nazwa/firma, adres, w zależności od podmiotu: NIP/KRS/CEiDG)</w:t>
      </w:r>
    </w:p>
    <w:p w14:paraId="78DE6D10" w14:textId="77777777" w:rsidR="00267CEE" w:rsidRPr="007769DC" w:rsidRDefault="00267CEE" w:rsidP="002F649B">
      <w:pPr>
        <w:pStyle w:val="Textbody"/>
        <w:ind w:right="5954"/>
        <w:contextualSpacing/>
        <w:rPr>
          <w:rFonts w:ascii="Century Gothic" w:hAnsi="Century Gothic"/>
          <w:i/>
          <w:szCs w:val="22"/>
        </w:rPr>
      </w:pPr>
    </w:p>
    <w:p w14:paraId="7FEA78FA" w14:textId="1E8C53DC" w:rsidR="002F649B" w:rsidRPr="007769DC" w:rsidRDefault="002F649B" w:rsidP="002F649B">
      <w:pPr>
        <w:pStyle w:val="Textbody"/>
        <w:rPr>
          <w:rFonts w:ascii="Century Gothic" w:hAnsi="Century Gothic"/>
          <w:b/>
          <w:bCs/>
          <w:szCs w:val="22"/>
        </w:rPr>
      </w:pPr>
      <w:r w:rsidRPr="007769DC">
        <w:rPr>
          <w:rFonts w:ascii="Century Gothic" w:hAnsi="Century Gothic"/>
          <w:b/>
          <w:bCs/>
          <w:szCs w:val="22"/>
        </w:rPr>
        <w:t>reprezentowany przez:</w:t>
      </w:r>
    </w:p>
    <w:p w14:paraId="48FF0D53" w14:textId="1092E6E9" w:rsidR="00267CEE" w:rsidRPr="007769DC" w:rsidRDefault="00267CEE" w:rsidP="00267CEE">
      <w:pPr>
        <w:pStyle w:val="Textbody"/>
        <w:ind w:right="5954"/>
        <w:contextualSpacing/>
        <w:rPr>
          <w:rFonts w:ascii="Century Gothic" w:eastAsia="Arial" w:hAnsi="Century Gothic"/>
          <w:szCs w:val="22"/>
        </w:rPr>
      </w:pPr>
      <w:r w:rsidRPr="007769DC">
        <w:rPr>
          <w:rFonts w:ascii="Century Gothic" w:eastAsia="Arial" w:hAnsi="Century Gothic"/>
          <w:szCs w:val="22"/>
        </w:rPr>
        <w:t>…………………………………</w:t>
      </w:r>
    </w:p>
    <w:p w14:paraId="53B68F04" w14:textId="4E1F36F6" w:rsidR="00267CEE" w:rsidRPr="007769DC" w:rsidRDefault="00267CEE" w:rsidP="002F649B">
      <w:pPr>
        <w:pStyle w:val="Textbody"/>
        <w:rPr>
          <w:rFonts w:ascii="Century Gothic" w:eastAsia="Arial" w:hAnsi="Century Gothic"/>
          <w:szCs w:val="22"/>
        </w:rPr>
      </w:pPr>
      <w:r w:rsidRPr="007769DC">
        <w:rPr>
          <w:rFonts w:ascii="Century Gothic" w:eastAsia="Arial" w:hAnsi="Century Gothic"/>
          <w:szCs w:val="22"/>
        </w:rPr>
        <w:t>(imię, nazwisko, stanowisko/podstawa do reprezentacji)</w:t>
      </w:r>
    </w:p>
    <w:p w14:paraId="06912BE4" w14:textId="77777777" w:rsidR="002F649B" w:rsidRPr="007769DC" w:rsidRDefault="002F649B" w:rsidP="002F649B">
      <w:pPr>
        <w:rPr>
          <w:rFonts w:ascii="Century Gothic" w:hAnsi="Century Gothic" w:cs="Times New Roman"/>
          <w:szCs w:val="22"/>
        </w:rPr>
      </w:pPr>
    </w:p>
    <w:p w14:paraId="0A4D90F0" w14:textId="3D437D39" w:rsidR="002F649B" w:rsidRPr="007769DC" w:rsidRDefault="002F649B" w:rsidP="002F649B">
      <w:pPr>
        <w:spacing w:after="120"/>
        <w:contextualSpacing/>
        <w:jc w:val="center"/>
        <w:rPr>
          <w:rFonts w:ascii="Century Gothic" w:hAnsi="Century Gothic" w:cs="Times New Roman"/>
          <w:b/>
          <w:color w:val="FF0000"/>
          <w:szCs w:val="22"/>
          <w:vertAlign w:val="superscript"/>
        </w:rPr>
      </w:pPr>
      <w:r w:rsidRPr="007769DC">
        <w:rPr>
          <w:rFonts w:ascii="Century Gothic" w:hAnsi="Century Gothic" w:cs="Times New Roman"/>
          <w:b/>
          <w:szCs w:val="22"/>
          <w:u w:val="single"/>
        </w:rPr>
        <w:t>Oświadczenie Wykonawcy/podwykonawcy</w:t>
      </w:r>
      <w:r w:rsidR="00454141">
        <w:rPr>
          <w:rFonts w:ascii="Century Gothic" w:hAnsi="Century Gothic" w:cs="Times New Roman"/>
          <w:b/>
          <w:szCs w:val="22"/>
          <w:u w:val="single"/>
        </w:rPr>
        <w:t xml:space="preserve">/podmiotu udostępniającego zasoby </w:t>
      </w:r>
      <w:r w:rsidRPr="007769DC">
        <w:rPr>
          <w:rFonts w:ascii="Century Gothic" w:hAnsi="Century Gothic" w:cs="Times New Roman"/>
          <w:b/>
          <w:szCs w:val="22"/>
          <w:u w:val="single"/>
          <w:vertAlign w:val="superscript"/>
        </w:rPr>
        <w:t>1</w:t>
      </w:r>
    </w:p>
    <w:p w14:paraId="11298BD4" w14:textId="0ED518F5" w:rsidR="00902D7A" w:rsidRPr="007769DC" w:rsidRDefault="00902D7A" w:rsidP="00902D7A">
      <w:pPr>
        <w:spacing w:before="120"/>
        <w:contextualSpacing/>
        <w:jc w:val="center"/>
        <w:rPr>
          <w:rFonts w:ascii="Century Gothic" w:hAnsi="Century Gothic" w:cs="Times New Roman"/>
          <w:b/>
          <w:color w:val="auto"/>
          <w:szCs w:val="22"/>
        </w:rPr>
      </w:pPr>
      <w:r w:rsidRPr="007769DC">
        <w:rPr>
          <w:rFonts w:ascii="Century Gothic" w:hAnsi="Century Gothic" w:cs="Times New Roman"/>
          <w:b/>
          <w:color w:val="auto"/>
          <w:szCs w:val="22"/>
        </w:rPr>
        <w:t>o</w:t>
      </w:r>
      <w:r w:rsidR="009B46FB" w:rsidRPr="007769DC">
        <w:rPr>
          <w:rFonts w:ascii="Century Gothic" w:hAnsi="Century Gothic" w:cs="Times New Roman"/>
          <w:b/>
          <w:color w:val="auto"/>
          <w:szCs w:val="22"/>
        </w:rPr>
        <w:t xml:space="preserve"> braku podstaw wykluczenia z</w:t>
      </w:r>
      <w:r w:rsidRPr="007769DC">
        <w:rPr>
          <w:rFonts w:ascii="Century Gothic" w:hAnsi="Century Gothic" w:cs="Times New Roman"/>
          <w:b/>
          <w:color w:val="auto"/>
          <w:szCs w:val="22"/>
        </w:rPr>
        <w:t xml:space="preserve"> postępowani</w:t>
      </w:r>
      <w:r w:rsidR="009B46FB" w:rsidRPr="007769DC">
        <w:rPr>
          <w:rFonts w:ascii="Century Gothic" w:hAnsi="Century Gothic" w:cs="Times New Roman"/>
          <w:b/>
          <w:color w:val="auto"/>
          <w:szCs w:val="22"/>
        </w:rPr>
        <w:t>a</w:t>
      </w:r>
      <w:r w:rsidR="007F2FC2">
        <w:rPr>
          <w:rFonts w:ascii="Century Gothic" w:hAnsi="Century Gothic" w:cs="Times New Roman"/>
          <w:b/>
          <w:color w:val="auto"/>
          <w:szCs w:val="22"/>
        </w:rPr>
        <w:t xml:space="preserve"> oraz </w:t>
      </w:r>
      <w:r w:rsidR="007F2FC2" w:rsidRPr="007F2FC2">
        <w:rPr>
          <w:rFonts w:ascii="Century Gothic" w:hAnsi="Century Gothic" w:cs="Times New Roman"/>
          <w:b/>
          <w:color w:val="auto"/>
          <w:szCs w:val="22"/>
        </w:rPr>
        <w:t>o spełnianiu warunków udziału w postępowaniu</w:t>
      </w:r>
    </w:p>
    <w:p w14:paraId="01E5FE04" w14:textId="77777777" w:rsidR="00902D7A" w:rsidRPr="007769DC" w:rsidRDefault="00902D7A" w:rsidP="00902D7A">
      <w:pPr>
        <w:spacing w:before="120"/>
        <w:contextualSpacing/>
        <w:jc w:val="center"/>
        <w:rPr>
          <w:rFonts w:ascii="Century Gothic" w:hAnsi="Century Gothic" w:cs="Times New Roman"/>
          <w:b/>
          <w:color w:val="auto"/>
          <w:szCs w:val="22"/>
        </w:rPr>
      </w:pPr>
      <w:r w:rsidRPr="007769DC">
        <w:rPr>
          <w:rFonts w:ascii="Century Gothic" w:hAnsi="Century Gothic" w:cs="Times New Roman"/>
          <w:b/>
          <w:color w:val="auto"/>
          <w:szCs w:val="22"/>
        </w:rPr>
        <w:t xml:space="preserve">składane na podstawie art. 125 ust. 1 ustawy z dnia 11 września 2019 r. </w:t>
      </w:r>
    </w:p>
    <w:p w14:paraId="5CBE091F" w14:textId="6F4E8331" w:rsidR="002F649B" w:rsidRPr="007769DC" w:rsidRDefault="00902D7A" w:rsidP="00902D7A">
      <w:pPr>
        <w:spacing w:before="120"/>
        <w:contextualSpacing/>
        <w:jc w:val="center"/>
        <w:rPr>
          <w:rStyle w:val="Domylnaczcionkaakapitu5"/>
          <w:rFonts w:ascii="Century Gothic" w:hAnsi="Century Gothic" w:cs="Times New Roman"/>
          <w:b/>
          <w:color w:val="auto"/>
          <w:szCs w:val="22"/>
        </w:rPr>
      </w:pPr>
      <w:r w:rsidRPr="007769DC">
        <w:rPr>
          <w:rFonts w:ascii="Century Gothic" w:hAnsi="Century Gothic" w:cs="Times New Roman"/>
          <w:b/>
          <w:color w:val="auto"/>
          <w:szCs w:val="22"/>
        </w:rPr>
        <w:t xml:space="preserve"> Prawo zamówień publicznych (dalej jako: ustawa Pzp),</w:t>
      </w:r>
    </w:p>
    <w:p w14:paraId="0170E479" w14:textId="77777777" w:rsidR="002F649B" w:rsidRPr="007769DC" w:rsidRDefault="002F649B" w:rsidP="002F649B">
      <w:pPr>
        <w:spacing w:before="120"/>
        <w:contextualSpacing/>
        <w:jc w:val="center"/>
        <w:rPr>
          <w:rStyle w:val="Domylnaczcionkaakapitu5"/>
          <w:rFonts w:ascii="Century Gothic" w:hAnsi="Century Gothic" w:cs="Times New Roman"/>
          <w:b/>
          <w:color w:val="auto"/>
          <w:szCs w:val="22"/>
        </w:rPr>
      </w:pPr>
    </w:p>
    <w:p w14:paraId="2A294714" w14:textId="31149316" w:rsidR="009B46FB" w:rsidRPr="007F2FC2" w:rsidRDefault="002F649B" w:rsidP="002F649B">
      <w:pPr>
        <w:pStyle w:val="Textbody"/>
        <w:spacing w:line="360" w:lineRule="auto"/>
        <w:rPr>
          <w:rFonts w:ascii="Century Gothic" w:hAnsi="Century Gothic"/>
          <w:szCs w:val="22"/>
        </w:rPr>
      </w:pPr>
      <w:r w:rsidRPr="007F2FC2">
        <w:rPr>
          <w:rStyle w:val="Domylnaczcionkaakapitu7"/>
          <w:rFonts w:ascii="Century Gothic" w:hAnsi="Century Gothic"/>
          <w:szCs w:val="22"/>
        </w:rPr>
        <w:t>Na potrzeby postępowania o udzielenie zamówienia publicznego</w:t>
      </w:r>
      <w:r w:rsidR="00D9492F" w:rsidRPr="007F2FC2">
        <w:rPr>
          <w:rStyle w:val="Domylnaczcionkaakapitu7"/>
          <w:rFonts w:ascii="Century Gothic" w:hAnsi="Century Gothic"/>
          <w:szCs w:val="22"/>
        </w:rPr>
        <w:t xml:space="preserve"> </w:t>
      </w:r>
      <w:r w:rsidR="00916A46" w:rsidRPr="007F2FC2">
        <w:rPr>
          <w:rStyle w:val="Domylnaczcionkaakapitu7"/>
          <w:rFonts w:ascii="Century Gothic" w:hAnsi="Century Gothic"/>
          <w:szCs w:val="22"/>
        </w:rPr>
        <w:t xml:space="preserve">prowadzonego przez </w:t>
      </w:r>
      <w:r w:rsidR="00916A46" w:rsidRPr="007F2FC2">
        <w:rPr>
          <w:rStyle w:val="Domylnaczcionkaakapitu7"/>
          <w:rFonts w:ascii="Century Gothic" w:hAnsi="Century Gothic"/>
          <w:bCs/>
          <w:szCs w:val="22"/>
        </w:rPr>
        <w:t>Instytut Wysokich Ciśnień</w:t>
      </w:r>
      <w:r w:rsidR="009B46FB" w:rsidRPr="007F2FC2">
        <w:rPr>
          <w:rFonts w:ascii="Century Gothic" w:hAnsi="Century Gothic"/>
          <w:szCs w:val="22"/>
        </w:rPr>
        <w:t>:</w:t>
      </w:r>
    </w:p>
    <w:p w14:paraId="3AB6DA51" w14:textId="0BAEFD0C" w:rsidR="007F2FC2" w:rsidRPr="007F2FC2" w:rsidRDefault="007F2FC2" w:rsidP="007F2FC2">
      <w:pPr>
        <w:spacing w:line="360" w:lineRule="auto"/>
        <w:jc w:val="both"/>
        <w:rPr>
          <w:rFonts w:ascii="Century Gothic" w:hAnsi="Century Gothic"/>
          <w:szCs w:val="22"/>
        </w:rPr>
      </w:pPr>
      <w:r w:rsidRPr="007F2FC2">
        <w:rPr>
          <w:rFonts w:ascii="Century Gothic" w:hAnsi="Century Gothic"/>
          <w:szCs w:val="22"/>
        </w:rPr>
        <w:t>Oświadczam, że spełniam warunki udziału w postępowaniu określone przez Zamawiającego w ogłoszeniu o zamówieniu oraz specyfikacji warunków zamówienia.</w:t>
      </w:r>
      <w:r w:rsidRPr="007F2FC2">
        <w:rPr>
          <w:rFonts w:ascii="Century Gothic" w:hAnsi="Century Gothic"/>
          <w:kern w:val="2"/>
          <w:szCs w:val="22"/>
        </w:rPr>
        <w:t xml:space="preserve"> </w:t>
      </w:r>
    </w:p>
    <w:p w14:paraId="50AF5D9E" w14:textId="77777777" w:rsidR="007C2AED" w:rsidRDefault="007C2AED" w:rsidP="002F649B">
      <w:pPr>
        <w:pStyle w:val="Textbody"/>
        <w:spacing w:line="360" w:lineRule="auto"/>
        <w:rPr>
          <w:rStyle w:val="Domylnaczcionkaakapitu7"/>
          <w:rFonts w:ascii="Century Gothic" w:hAnsi="Century Gothic"/>
          <w:bCs/>
          <w:szCs w:val="22"/>
        </w:rPr>
      </w:pPr>
    </w:p>
    <w:p w14:paraId="62F9B33F" w14:textId="1052B9D2" w:rsidR="002F649B" w:rsidRPr="007F2FC2" w:rsidRDefault="009B46FB" w:rsidP="002F649B">
      <w:pPr>
        <w:pStyle w:val="Textbody"/>
        <w:spacing w:line="360" w:lineRule="auto"/>
        <w:rPr>
          <w:rFonts w:ascii="Century Gothic" w:hAnsi="Century Gothic"/>
          <w:szCs w:val="22"/>
        </w:rPr>
      </w:pPr>
      <w:r w:rsidRPr="007F2FC2">
        <w:rPr>
          <w:rStyle w:val="Domylnaczcionkaakapitu7"/>
          <w:rFonts w:ascii="Century Gothic" w:hAnsi="Century Gothic"/>
          <w:bCs/>
          <w:szCs w:val="22"/>
        </w:rPr>
        <w:t xml:space="preserve">Oświadczam, że nie podlegam wykluczeniu z postępowania </w:t>
      </w:r>
      <w:r w:rsidR="00BC7389" w:rsidRPr="007F2FC2">
        <w:rPr>
          <w:rStyle w:val="Domylnaczcionkaakapitu7"/>
          <w:rFonts w:ascii="Century Gothic" w:hAnsi="Century Gothic"/>
          <w:bCs/>
          <w:szCs w:val="22"/>
        </w:rPr>
        <w:t>z przyczyn o których mowa w</w:t>
      </w:r>
      <w:r w:rsidRPr="007F2FC2">
        <w:rPr>
          <w:rStyle w:val="Domylnaczcionkaakapitu7"/>
          <w:rFonts w:ascii="Century Gothic" w:hAnsi="Century Gothic"/>
          <w:bCs/>
          <w:szCs w:val="22"/>
        </w:rPr>
        <w:t>:</w:t>
      </w:r>
      <w:r w:rsidRPr="007F2FC2">
        <w:rPr>
          <w:rStyle w:val="Domylnaczcionkaakapitu7"/>
          <w:rFonts w:ascii="Century Gothic" w:hAnsi="Century Gothic"/>
          <w:b/>
          <w:bCs/>
          <w:szCs w:val="22"/>
        </w:rPr>
        <w:t xml:space="preserve"> </w:t>
      </w:r>
    </w:p>
    <w:p w14:paraId="6C5A5D36" w14:textId="35AA4C8C" w:rsidR="00310CBD" w:rsidRDefault="009B46FB" w:rsidP="009B46F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Century Gothic" w:hAnsi="Century Gothic"/>
          <w:szCs w:val="22"/>
        </w:rPr>
      </w:pPr>
      <w:r w:rsidRPr="00310CBD">
        <w:rPr>
          <w:rFonts w:ascii="Century Gothic" w:hAnsi="Century Gothic"/>
          <w:szCs w:val="22"/>
        </w:rPr>
        <w:t xml:space="preserve">art. 108 </w:t>
      </w:r>
      <w:r w:rsidR="00F63E64" w:rsidRPr="00310CBD">
        <w:rPr>
          <w:rFonts w:ascii="Century Gothic" w:hAnsi="Century Gothic"/>
          <w:szCs w:val="22"/>
        </w:rPr>
        <w:t xml:space="preserve">ust 1 </w:t>
      </w:r>
      <w:r w:rsidRPr="00310CBD">
        <w:rPr>
          <w:rFonts w:ascii="Century Gothic" w:hAnsi="Century Gothic"/>
          <w:szCs w:val="22"/>
        </w:rPr>
        <w:t>Ustawy,</w:t>
      </w:r>
    </w:p>
    <w:p w14:paraId="6147702C" w14:textId="16C8EBBE" w:rsidR="00310CBD" w:rsidRDefault="00310CBD" w:rsidP="009B46F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Century Gothic" w:hAnsi="Century Gothic"/>
          <w:szCs w:val="22"/>
        </w:rPr>
      </w:pPr>
      <w:r w:rsidRPr="00310CBD">
        <w:rPr>
          <w:rFonts w:ascii="Century Gothic" w:hAnsi="Century Gothic"/>
          <w:szCs w:val="22"/>
        </w:rPr>
        <w:t>art. 109 ust. 1 pkt 4) Ustawy</w:t>
      </w:r>
    </w:p>
    <w:p w14:paraId="2FD3A7D8" w14:textId="7DB05332" w:rsidR="009B46FB" w:rsidRPr="00310CBD" w:rsidRDefault="009B46FB" w:rsidP="009B46F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Century Gothic" w:hAnsi="Century Gothic"/>
          <w:szCs w:val="22"/>
        </w:rPr>
      </w:pPr>
      <w:r w:rsidRPr="00310CBD">
        <w:rPr>
          <w:rFonts w:ascii="Century Gothic" w:hAnsi="Century Gothic"/>
          <w:szCs w:val="22"/>
        </w:rPr>
        <w:t>art. 7 ust.1 ustawy z dnia 13 kwietnia 2022 r. o szczególnych rozwiązaniach w zakresie przeciwdziałania wspieraniu agresji na Ukrainę oraz służących ochronie bezpieczeństwa narodowego</w:t>
      </w:r>
    </w:p>
    <w:p w14:paraId="52BAAA02" w14:textId="77777777" w:rsidR="00FE2763" w:rsidRPr="007769DC" w:rsidRDefault="00FE2763" w:rsidP="00DA111F">
      <w:pPr>
        <w:spacing w:line="360" w:lineRule="auto"/>
        <w:jc w:val="both"/>
        <w:rPr>
          <w:rFonts w:ascii="Century Gothic" w:hAnsi="Century Gothic"/>
          <w:kern w:val="2"/>
          <w:szCs w:val="22"/>
        </w:rPr>
      </w:pPr>
    </w:p>
    <w:p w14:paraId="0FD3B7FA" w14:textId="3C1120D7" w:rsidR="002F649B" w:rsidRDefault="002F649B" w:rsidP="002F649B">
      <w:pPr>
        <w:pStyle w:val="Textbody"/>
        <w:rPr>
          <w:rFonts w:ascii="Century Gothic" w:hAnsi="Century Gothic"/>
          <w:b/>
          <w:szCs w:val="22"/>
        </w:rPr>
      </w:pPr>
      <w:r w:rsidRPr="007769DC">
        <w:rPr>
          <w:rFonts w:ascii="Century Gothic" w:hAnsi="Century Gothic"/>
          <w:b/>
          <w:szCs w:val="22"/>
          <w:vertAlign w:val="superscript"/>
        </w:rPr>
        <w:t xml:space="preserve">1 </w:t>
      </w:r>
      <w:r w:rsidRPr="007769DC">
        <w:rPr>
          <w:rFonts w:ascii="Century Gothic" w:hAnsi="Century Gothic"/>
          <w:b/>
          <w:szCs w:val="22"/>
        </w:rPr>
        <w:t xml:space="preserve">– niepotrzebne skreślić; </w:t>
      </w:r>
    </w:p>
    <w:p w14:paraId="352AAC07" w14:textId="2CB0EEF3" w:rsidR="002F649B" w:rsidRPr="007769DC" w:rsidRDefault="002F649B" w:rsidP="002F649B">
      <w:pPr>
        <w:tabs>
          <w:tab w:val="left" w:pos="1978"/>
          <w:tab w:val="left" w:pos="3828"/>
          <w:tab w:val="center" w:pos="4677"/>
        </w:tabs>
        <w:rPr>
          <w:rFonts w:ascii="Century Gothic" w:hAnsi="Century Gothic" w:cs="Open Sans"/>
          <w:b/>
          <w:i/>
          <w:color w:val="FF0000"/>
          <w:szCs w:val="22"/>
        </w:rPr>
      </w:pPr>
      <w:bookmarkStart w:id="2" w:name="_Hlk61172342"/>
      <w:r w:rsidRPr="007769DC">
        <w:rPr>
          <w:rFonts w:ascii="Century Gothic" w:hAnsi="Century Gothic" w:cs="Open Sans"/>
          <w:b/>
          <w:i/>
          <w:color w:val="FF0000"/>
          <w:szCs w:val="22"/>
        </w:rPr>
        <w:t xml:space="preserve">Dokument należy wypełnić i podpisać </w:t>
      </w:r>
      <w:r w:rsidR="00902D7A" w:rsidRPr="007769DC">
        <w:rPr>
          <w:rFonts w:ascii="Century Gothic" w:hAnsi="Century Gothic" w:cs="Open Sans"/>
          <w:b/>
          <w:i/>
          <w:color w:val="FF0000"/>
          <w:szCs w:val="22"/>
        </w:rPr>
        <w:t>pod rygorem nieważności, w formie elektronicznej opatrzonej kwalifikowanym podpisem elektronicznym lub w postaci elektronicznej opatrzonej podpisem zaufanym lub podpisem osobistym</w:t>
      </w:r>
    </w:p>
    <w:p w14:paraId="4116695A" w14:textId="77777777" w:rsidR="002F649B" w:rsidRPr="007769DC" w:rsidRDefault="002F649B" w:rsidP="002F649B">
      <w:pPr>
        <w:tabs>
          <w:tab w:val="left" w:pos="1978"/>
          <w:tab w:val="left" w:pos="3828"/>
          <w:tab w:val="center" w:pos="4677"/>
        </w:tabs>
        <w:rPr>
          <w:rFonts w:ascii="Century Gothic" w:eastAsia="Times New Roman" w:hAnsi="Century Gothic" w:cs="Calibri"/>
          <w:b/>
          <w:color w:val="FF0000"/>
          <w:kern w:val="0"/>
          <w:szCs w:val="22"/>
          <w:lang w:eastAsia="pl-PL" w:bidi="ar-SA"/>
        </w:rPr>
      </w:pPr>
      <w:r w:rsidRPr="007769DC">
        <w:rPr>
          <w:rFonts w:ascii="Century Gothic" w:hAnsi="Century Gothic" w:cs="Open Sans"/>
          <w:b/>
          <w:i/>
          <w:color w:val="FF0000"/>
          <w:szCs w:val="22"/>
        </w:rPr>
        <w:t xml:space="preserve">Zamawiający zaleca zapisanie dokumentu w formacie PDF. </w:t>
      </w:r>
      <w:bookmarkEnd w:id="2"/>
    </w:p>
    <w:sectPr w:rsidR="002F649B" w:rsidRPr="007769D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86F4F7" w14:textId="77777777" w:rsidR="002552D2" w:rsidRDefault="002552D2" w:rsidP="002F649B">
      <w:r>
        <w:separator/>
      </w:r>
    </w:p>
  </w:endnote>
  <w:endnote w:type="continuationSeparator" w:id="0">
    <w:p w14:paraId="6D1EC496" w14:textId="77777777" w:rsidR="002552D2" w:rsidRDefault="002552D2" w:rsidP="002F6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ont479">
    <w:altName w:val="Calibri"/>
    <w:charset w:val="EE"/>
    <w:family w:val="auto"/>
    <w:pitch w:val="variable"/>
  </w:font>
  <w:font w:name="Century Gothic">
    <w:altName w:val="Century Gothic"/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22987E" w14:textId="77777777" w:rsidR="002552D2" w:rsidRDefault="002552D2" w:rsidP="002F649B">
      <w:r>
        <w:separator/>
      </w:r>
    </w:p>
  </w:footnote>
  <w:footnote w:type="continuationSeparator" w:id="0">
    <w:p w14:paraId="3056932E" w14:textId="77777777" w:rsidR="002552D2" w:rsidRDefault="002552D2" w:rsidP="002F64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956C7A" w14:textId="59BFCB62" w:rsidR="00591883" w:rsidRDefault="004A7DB9" w:rsidP="00591883">
    <w:pPr>
      <w:pStyle w:val="Nagwek"/>
      <w:jc w:val="center"/>
    </w:pPr>
    <w:r>
      <w:rPr>
        <w:noProof/>
      </w:rPr>
      <w:drawing>
        <wp:inline distT="0" distB="0" distL="0" distR="0" wp14:anchorId="2DEA504F" wp14:editId="76573FB1">
          <wp:extent cx="5760720" cy="737870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3944CF2"/>
    <w:multiLevelType w:val="hybridMultilevel"/>
    <w:tmpl w:val="333AB1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5BB"/>
    <w:rsid w:val="00050820"/>
    <w:rsid w:val="0005284A"/>
    <w:rsid w:val="000F2EF7"/>
    <w:rsid w:val="00102A18"/>
    <w:rsid w:val="00166347"/>
    <w:rsid w:val="0018521C"/>
    <w:rsid w:val="002024A1"/>
    <w:rsid w:val="00206C4F"/>
    <w:rsid w:val="002303A8"/>
    <w:rsid w:val="002552D2"/>
    <w:rsid w:val="00256879"/>
    <w:rsid w:val="00267CEE"/>
    <w:rsid w:val="00277F07"/>
    <w:rsid w:val="002C79B5"/>
    <w:rsid w:val="002D0699"/>
    <w:rsid w:val="002F4BD4"/>
    <w:rsid w:val="002F649B"/>
    <w:rsid w:val="00310CBD"/>
    <w:rsid w:val="00332EE0"/>
    <w:rsid w:val="0036047B"/>
    <w:rsid w:val="00374B9E"/>
    <w:rsid w:val="00454141"/>
    <w:rsid w:val="004557D3"/>
    <w:rsid w:val="00475FFC"/>
    <w:rsid w:val="004806C4"/>
    <w:rsid w:val="004A7DB9"/>
    <w:rsid w:val="004C2576"/>
    <w:rsid w:val="00591883"/>
    <w:rsid w:val="005A156E"/>
    <w:rsid w:val="005C605B"/>
    <w:rsid w:val="005D1087"/>
    <w:rsid w:val="005E33A8"/>
    <w:rsid w:val="005E78B3"/>
    <w:rsid w:val="00636DC9"/>
    <w:rsid w:val="00640294"/>
    <w:rsid w:val="00736040"/>
    <w:rsid w:val="0077165D"/>
    <w:rsid w:val="007769DC"/>
    <w:rsid w:val="00795AAF"/>
    <w:rsid w:val="007C2AED"/>
    <w:rsid w:val="007C3ECB"/>
    <w:rsid w:val="007F2FC2"/>
    <w:rsid w:val="007F534A"/>
    <w:rsid w:val="008312B6"/>
    <w:rsid w:val="00875A85"/>
    <w:rsid w:val="008B646E"/>
    <w:rsid w:val="008B7D91"/>
    <w:rsid w:val="008C4CBE"/>
    <w:rsid w:val="00902D7A"/>
    <w:rsid w:val="00913ECE"/>
    <w:rsid w:val="00916A46"/>
    <w:rsid w:val="00947945"/>
    <w:rsid w:val="00961856"/>
    <w:rsid w:val="00997D30"/>
    <w:rsid w:val="009B46FB"/>
    <w:rsid w:val="009C61FF"/>
    <w:rsid w:val="009E5525"/>
    <w:rsid w:val="009F1E8E"/>
    <w:rsid w:val="009F494B"/>
    <w:rsid w:val="00A00B09"/>
    <w:rsid w:val="00A34B1E"/>
    <w:rsid w:val="00AF2F74"/>
    <w:rsid w:val="00B42543"/>
    <w:rsid w:val="00B82EB3"/>
    <w:rsid w:val="00B87398"/>
    <w:rsid w:val="00BA0E5C"/>
    <w:rsid w:val="00BA230A"/>
    <w:rsid w:val="00BB405D"/>
    <w:rsid w:val="00BC7389"/>
    <w:rsid w:val="00C7539E"/>
    <w:rsid w:val="00C853C4"/>
    <w:rsid w:val="00C923A4"/>
    <w:rsid w:val="00CC70A8"/>
    <w:rsid w:val="00D24D86"/>
    <w:rsid w:val="00D74499"/>
    <w:rsid w:val="00D90D49"/>
    <w:rsid w:val="00D9492F"/>
    <w:rsid w:val="00DA111F"/>
    <w:rsid w:val="00DE1791"/>
    <w:rsid w:val="00E06898"/>
    <w:rsid w:val="00E24454"/>
    <w:rsid w:val="00E45A61"/>
    <w:rsid w:val="00E875BB"/>
    <w:rsid w:val="00EA05A1"/>
    <w:rsid w:val="00EB0FD2"/>
    <w:rsid w:val="00EB68C4"/>
    <w:rsid w:val="00F26767"/>
    <w:rsid w:val="00F63E64"/>
    <w:rsid w:val="00FB349C"/>
    <w:rsid w:val="00FE0CE3"/>
    <w:rsid w:val="00FE0E1D"/>
    <w:rsid w:val="00FE2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706407"/>
  <w15:chartTrackingRefBased/>
  <w15:docId w15:val="{A745F7B8-FD81-4564-8C85-032C3A606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F649B"/>
    <w:pPr>
      <w:suppressAutoHyphens/>
      <w:spacing w:after="0" w:line="240" w:lineRule="auto"/>
      <w:textAlignment w:val="baseline"/>
    </w:pPr>
    <w:rPr>
      <w:rFonts w:ascii="Times New Roman" w:eastAsia="Arial" w:hAnsi="Times New Roman" w:cs="Arial"/>
      <w:color w:val="000000"/>
      <w:kern w:val="1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5">
    <w:name w:val="Domyślna czcionka akapitu5"/>
    <w:rsid w:val="002F649B"/>
  </w:style>
  <w:style w:type="paragraph" w:customStyle="1" w:styleId="Nagwek5">
    <w:name w:val="Nagłówek5"/>
    <w:basedOn w:val="Normalny"/>
    <w:next w:val="Tekstpodstawowy"/>
    <w:rsid w:val="002F649B"/>
    <w:pPr>
      <w:keepNext/>
      <w:spacing w:before="240" w:after="120"/>
      <w:jc w:val="center"/>
    </w:pPr>
    <w:rPr>
      <w:rFonts w:ascii="Arial" w:eastAsia="Microsoft YaHei" w:hAnsi="Arial" w:cs="Mangal"/>
      <w:b/>
      <w:sz w:val="28"/>
      <w:szCs w:val="28"/>
    </w:rPr>
  </w:style>
  <w:style w:type="paragraph" w:customStyle="1" w:styleId="Standard">
    <w:name w:val="Standard"/>
    <w:rsid w:val="002F649B"/>
    <w:pPr>
      <w:suppressAutoHyphens/>
      <w:spacing w:after="0" w:line="240" w:lineRule="auto"/>
    </w:pPr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Textbody">
    <w:name w:val="Text body"/>
    <w:basedOn w:val="Standard"/>
    <w:rsid w:val="002F649B"/>
    <w:pPr>
      <w:jc w:val="both"/>
    </w:pPr>
  </w:style>
  <w:style w:type="character" w:customStyle="1" w:styleId="Domylnaczcionkaakapitu7">
    <w:name w:val="Domyślna czcionka akapitu7"/>
    <w:rsid w:val="002F649B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2F649B"/>
    <w:pPr>
      <w:spacing w:after="120"/>
    </w:pPr>
    <w:rPr>
      <w:rFonts w:cs="Mangal"/>
    </w:rPr>
  </w:style>
  <w:style w:type="character" w:customStyle="1" w:styleId="TekstpodstawowyZnak">
    <w:name w:val="Tekst podstawowy Znak"/>
    <w:basedOn w:val="Domylnaczcionkaakapitu"/>
    <w:link w:val="Tekstpodstawowy"/>
    <w:rsid w:val="002F649B"/>
    <w:rPr>
      <w:rFonts w:ascii="Times New Roman" w:eastAsia="Arial" w:hAnsi="Times New Roman" w:cs="Mangal"/>
      <w:color w:val="000000"/>
      <w:kern w:val="1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2F649B"/>
    <w:pPr>
      <w:tabs>
        <w:tab w:val="center" w:pos="4536"/>
        <w:tab w:val="right" w:pos="9072"/>
      </w:tabs>
    </w:pPr>
    <w:rPr>
      <w:rFonts w:cs="Mangal"/>
    </w:rPr>
  </w:style>
  <w:style w:type="character" w:customStyle="1" w:styleId="NagwekZnak">
    <w:name w:val="Nagłówek Znak"/>
    <w:basedOn w:val="Domylnaczcionkaakapitu"/>
    <w:link w:val="Nagwek"/>
    <w:uiPriority w:val="99"/>
    <w:rsid w:val="002F649B"/>
    <w:rPr>
      <w:rFonts w:ascii="Times New Roman" w:eastAsia="Arial" w:hAnsi="Times New Roman" w:cs="Mangal"/>
      <w:color w:val="000000"/>
      <w:kern w:val="1"/>
      <w:szCs w:val="24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2F649B"/>
    <w:pPr>
      <w:tabs>
        <w:tab w:val="center" w:pos="4536"/>
        <w:tab w:val="right" w:pos="9072"/>
      </w:tabs>
    </w:pPr>
    <w:rPr>
      <w:rFonts w:cs="Mangal"/>
    </w:rPr>
  </w:style>
  <w:style w:type="character" w:customStyle="1" w:styleId="StopkaZnak">
    <w:name w:val="Stopka Znak"/>
    <w:basedOn w:val="Domylnaczcionkaakapitu"/>
    <w:link w:val="Stopka"/>
    <w:uiPriority w:val="99"/>
    <w:rsid w:val="002F649B"/>
    <w:rPr>
      <w:rFonts w:ascii="Times New Roman" w:eastAsia="Arial" w:hAnsi="Times New Roman" w:cs="Mangal"/>
      <w:color w:val="000000"/>
      <w:kern w:val="1"/>
      <w:szCs w:val="24"/>
      <w:lang w:eastAsia="zh-CN" w:bidi="hi-IN"/>
    </w:rPr>
  </w:style>
  <w:style w:type="paragraph" w:styleId="Poprawka">
    <w:name w:val="Revision"/>
    <w:hidden/>
    <w:uiPriority w:val="99"/>
    <w:semiHidden/>
    <w:rsid w:val="00BA230A"/>
    <w:pPr>
      <w:spacing w:after="0" w:line="240" w:lineRule="auto"/>
    </w:pPr>
    <w:rPr>
      <w:rFonts w:ascii="Times New Roman" w:eastAsia="Arial" w:hAnsi="Times New Roman" w:cs="Mangal"/>
      <w:color w:val="000000"/>
      <w:kern w:val="1"/>
      <w:szCs w:val="24"/>
      <w:lang w:eastAsia="zh-C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C3EC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C3ECB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C3ECB"/>
    <w:rPr>
      <w:rFonts w:ascii="Times New Roman" w:eastAsia="Arial" w:hAnsi="Times New Roman" w:cs="Mangal"/>
      <w:color w:val="000000"/>
      <w:kern w:val="1"/>
      <w:sz w:val="20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C3E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C3ECB"/>
    <w:rPr>
      <w:rFonts w:ascii="Times New Roman" w:eastAsia="Arial" w:hAnsi="Times New Roman" w:cs="Mangal"/>
      <w:b/>
      <w:bCs/>
      <w:color w:val="000000"/>
      <w:kern w:val="1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E552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5525"/>
    <w:rPr>
      <w:rFonts w:ascii="Segoe UI" w:eastAsia="Arial" w:hAnsi="Segoe UI" w:cs="Mangal"/>
      <w:color w:val="000000"/>
      <w:kern w:val="1"/>
      <w:sz w:val="18"/>
      <w:szCs w:val="16"/>
      <w:lang w:eastAsia="zh-CN" w:bidi="hi-IN"/>
    </w:rPr>
  </w:style>
  <w:style w:type="character" w:customStyle="1" w:styleId="NagwekZnak1">
    <w:name w:val="Nagłówek Znak1"/>
    <w:basedOn w:val="Domylnaczcionkaakapitu"/>
    <w:uiPriority w:val="99"/>
    <w:rsid w:val="008B7D91"/>
    <w:rPr>
      <w:rFonts w:ascii="Calibri" w:eastAsia="Calibri" w:hAnsi="Calibri" w:cs="font479"/>
    </w:rPr>
  </w:style>
  <w:style w:type="paragraph" w:styleId="Akapitzlist">
    <w:name w:val="List Paragraph"/>
    <w:basedOn w:val="Normalny"/>
    <w:uiPriority w:val="34"/>
    <w:qFormat/>
    <w:rsid w:val="00310CBD"/>
    <w:pPr>
      <w:ind w:left="720"/>
      <w:contextualSpacing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1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233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Nicia</dc:creator>
  <cp:keywords/>
  <dc:description/>
  <cp:lastModifiedBy>Dariusz Nicia</cp:lastModifiedBy>
  <cp:revision>6</cp:revision>
  <dcterms:created xsi:type="dcterms:W3CDTF">2025-04-03T12:56:00Z</dcterms:created>
  <dcterms:modified xsi:type="dcterms:W3CDTF">2026-03-12T13:04:00Z</dcterms:modified>
</cp:coreProperties>
</file>