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982B3C1" w14:textId="54155BF3" w:rsidR="005A575F" w:rsidRDefault="000F50F6" w:rsidP="00A451E3">
      <w:r>
        <w:tab/>
      </w:r>
      <w:r>
        <w:tab/>
      </w:r>
      <w:r>
        <w:tab/>
      </w:r>
      <w:r>
        <w:tab/>
      </w:r>
      <w:r>
        <w:tab/>
      </w:r>
      <w:r>
        <w:tab/>
      </w:r>
      <w:r>
        <w:tab/>
      </w:r>
      <w:r>
        <w:tab/>
      </w:r>
      <w:r w:rsidRPr="005409F6">
        <w:tab/>
        <w:t xml:space="preserve">Piekary Śląskie, </w:t>
      </w:r>
      <w:r w:rsidR="009E2CF6">
        <w:t>25.03.2026 r.</w:t>
      </w:r>
      <w:r w:rsidR="005409F6" w:rsidRPr="005409F6">
        <w:t xml:space="preserve"> </w:t>
      </w:r>
    </w:p>
    <w:p w14:paraId="22097F53" w14:textId="77777777" w:rsidR="000F50F6" w:rsidRDefault="000F50F6" w:rsidP="00A451E3"/>
    <w:p w14:paraId="3005EE3E" w14:textId="0DF0640A" w:rsidR="000F50F6" w:rsidRPr="000F50F6" w:rsidRDefault="000F50F6" w:rsidP="00A451E3">
      <w:pPr>
        <w:rPr>
          <w:b/>
          <w:bCs/>
        </w:rPr>
      </w:pPr>
      <w:r w:rsidRPr="000F50F6">
        <w:rPr>
          <w:b/>
          <w:bCs/>
        </w:rPr>
        <w:t>ZP2/2026</w:t>
      </w:r>
    </w:p>
    <w:p w14:paraId="37AE4D5F" w14:textId="77777777" w:rsidR="000F50F6" w:rsidRDefault="000F50F6" w:rsidP="000F50F6">
      <w:pPr>
        <w:spacing w:after="40"/>
        <w:jc w:val="center"/>
        <w:rPr>
          <w:rFonts w:cstheme="minorHAnsi"/>
          <w:b/>
          <w:bCs/>
          <w:sz w:val="24"/>
          <w:szCs w:val="24"/>
        </w:rPr>
      </w:pPr>
      <w:r>
        <w:rPr>
          <w:rFonts w:cstheme="minorHAnsi"/>
          <w:b/>
          <w:bCs/>
          <w:sz w:val="24"/>
          <w:szCs w:val="24"/>
        </w:rPr>
        <w:t>ODPOWIEDZI NA ZADANE PYTANIA DO TREŚCI SWZ</w:t>
      </w:r>
    </w:p>
    <w:p w14:paraId="34DB0456" w14:textId="77777777" w:rsidR="000F50F6" w:rsidRPr="00B17FFA" w:rsidRDefault="000F50F6" w:rsidP="000F50F6">
      <w:pPr>
        <w:spacing w:after="40"/>
        <w:rPr>
          <w:rFonts w:cstheme="minorHAnsi"/>
          <w:sz w:val="24"/>
          <w:szCs w:val="24"/>
        </w:rPr>
      </w:pPr>
    </w:p>
    <w:p w14:paraId="51423461" w14:textId="77777777" w:rsidR="000F50F6" w:rsidRPr="00B17FFA" w:rsidRDefault="000F50F6" w:rsidP="000F50F6">
      <w:pPr>
        <w:pStyle w:val="Bezodstpw1"/>
        <w:jc w:val="center"/>
        <w:rPr>
          <w:rFonts w:asciiTheme="minorHAnsi" w:hAnsiTheme="minorHAnsi" w:cstheme="minorHAnsi"/>
          <w:b/>
          <w:bCs/>
          <w:lang w:eastAsia="pl-PL"/>
        </w:rPr>
      </w:pPr>
      <w:r w:rsidRPr="00B17FFA">
        <w:rPr>
          <w:rFonts w:asciiTheme="minorHAnsi" w:hAnsiTheme="minorHAnsi" w:cstheme="minorHAnsi"/>
          <w:u w:val="single"/>
        </w:rPr>
        <w:t xml:space="preserve">Dotyczy: postępowania prowadzonego w trybie podstawowym bez przeprowadzenia negocjacji pn.: </w:t>
      </w:r>
      <w:bookmarkStart w:id="0" w:name="_Hlk75876729"/>
      <w:r w:rsidRPr="00B17FFA">
        <w:rPr>
          <w:rFonts w:asciiTheme="minorHAnsi" w:hAnsiTheme="minorHAnsi" w:cstheme="minorHAnsi"/>
          <w:u w:val="single"/>
        </w:rPr>
        <w:br/>
      </w:r>
      <w:r w:rsidRPr="00B17FFA">
        <w:rPr>
          <w:rFonts w:asciiTheme="minorHAnsi" w:hAnsiTheme="minorHAnsi" w:cstheme="minorHAnsi"/>
          <w:b/>
          <w:bCs/>
          <w:lang w:eastAsia="pl-PL"/>
        </w:rPr>
        <w:t>„</w:t>
      </w:r>
      <w:bookmarkEnd w:id="0"/>
      <w:r w:rsidRPr="00B17FFA">
        <w:rPr>
          <w:rFonts w:asciiTheme="minorHAnsi" w:hAnsiTheme="minorHAnsi" w:cstheme="minorHAnsi"/>
          <w:b/>
          <w:bCs/>
          <w:lang w:eastAsia="pl-PL"/>
        </w:rPr>
        <w:t>Leasing operacyjny z opcją wykupu samochodu ciężarowego typu wywrotka trójstronna”</w:t>
      </w:r>
    </w:p>
    <w:p w14:paraId="73E03E9C" w14:textId="77777777" w:rsidR="000F50F6" w:rsidRDefault="000F50F6" w:rsidP="000F50F6">
      <w:pPr>
        <w:spacing w:after="40"/>
        <w:jc w:val="both"/>
        <w:rPr>
          <w:rFonts w:cstheme="minorHAnsi"/>
          <w:u w:val="single"/>
        </w:rPr>
      </w:pPr>
    </w:p>
    <w:p w14:paraId="7CCECA8C" w14:textId="77777777" w:rsidR="000F50F6" w:rsidRDefault="000F50F6" w:rsidP="000F50F6">
      <w:pPr>
        <w:spacing w:after="40"/>
        <w:jc w:val="both"/>
        <w:rPr>
          <w:rFonts w:cstheme="minorHAnsi"/>
        </w:rPr>
      </w:pPr>
      <w:r>
        <w:rPr>
          <w:rFonts w:cstheme="minorHAnsi"/>
        </w:rPr>
        <w:t>W związku ze złożonymi zapytaniami do treści SWZ, działając na podstawie art. 284 ustawy z dnia 11 września 2019 r. Prawo zamówień publicznych (Dz. U. z 2024 r. poz. 1320 z późn. zm.) Zamawiający Zakład Gospodarki Komunalnej Sp. z o.o. udziela następujących wyjaśnień:</w:t>
      </w:r>
    </w:p>
    <w:p w14:paraId="243D6202" w14:textId="77777777" w:rsidR="000F50F6" w:rsidRDefault="000F50F6" w:rsidP="000F50F6">
      <w:pPr>
        <w:jc w:val="both"/>
        <w:rPr>
          <w:rFonts w:cstheme="minorHAnsi"/>
        </w:rPr>
      </w:pPr>
    </w:p>
    <w:p w14:paraId="5E7A8BCC" w14:textId="77777777" w:rsidR="007B6D6D" w:rsidRPr="004D4007" w:rsidRDefault="000F50F6" w:rsidP="007B6D6D">
      <w:pPr>
        <w:jc w:val="both"/>
        <w:rPr>
          <w:rFonts w:cstheme="minorHAnsi"/>
          <w:b/>
          <w:bCs/>
          <w:i/>
          <w:iCs/>
        </w:rPr>
      </w:pPr>
      <w:r w:rsidRPr="004D4007">
        <w:rPr>
          <w:rFonts w:cstheme="minorHAnsi"/>
          <w:b/>
          <w:bCs/>
          <w:i/>
          <w:iCs/>
        </w:rPr>
        <w:t>Pytanie 3</w:t>
      </w:r>
      <w:r w:rsidR="007B6D6D" w:rsidRPr="004D4007">
        <w:rPr>
          <w:rFonts w:cstheme="minorHAnsi"/>
          <w:b/>
          <w:bCs/>
          <w:i/>
          <w:iCs/>
        </w:rPr>
        <w:t>7</w:t>
      </w:r>
    </w:p>
    <w:p w14:paraId="2FD70689" w14:textId="2C6CA173" w:rsidR="007B6D6D" w:rsidRPr="004D4007" w:rsidRDefault="007B6D6D" w:rsidP="007B6D6D">
      <w:pPr>
        <w:jc w:val="both"/>
        <w:rPr>
          <w:rFonts w:cstheme="minorHAnsi"/>
        </w:rPr>
      </w:pPr>
      <w:r w:rsidRPr="004D4007">
        <w:rPr>
          <w:rFonts w:cstheme="minorHAnsi"/>
          <w:b/>
          <w:bCs/>
          <w:i/>
          <w:iCs/>
        </w:rPr>
        <w:t xml:space="preserve"> </w:t>
      </w:r>
      <w:r w:rsidRPr="004D4007">
        <w:rPr>
          <w:rFonts w:cstheme="minorHAnsi"/>
          <w:color w:val="000000"/>
        </w:rPr>
        <w:t xml:space="preserve">Prosimy o informację, czy Zamawiający dopuści standardowy proces wykupy stosowany u Finansującego, tj. złożenie w Umowie Leasingu nieodwołalnej oferty zakupu Przedmiotu Leasingu po upływie okresu leasingu za wartość końcową oraz zapłatę opłaty za wykup do ostatniego dnia miesiąca, w którym nastąpi płatność ostatniej raty? Po zakończeniu okresu leasingu i zapłacie wszelkich należności wynikających z umowy Zamawiający niezwłocznie otrzyma oświadczenie o przyjęciu oferty złożonej w umowie leasingu, będące jednoznacznym z zawarciem umowy sprzedaży. Zwracamy przy tym uwagę, iż własność przedmiotu nie może przejść na Zamawiającego z mocy zawartej </w:t>
      </w:r>
      <w:r w:rsidRPr="004D4007">
        <w:rPr>
          <w:rFonts w:cstheme="minorHAnsi"/>
        </w:rPr>
        <w:t>umowy leasingu.</w:t>
      </w:r>
    </w:p>
    <w:p w14:paraId="4D0AA519" w14:textId="492E0C90" w:rsidR="007B6D6D" w:rsidRPr="004D4007" w:rsidRDefault="007B6D6D" w:rsidP="007B6D6D">
      <w:pPr>
        <w:jc w:val="both"/>
        <w:rPr>
          <w:rFonts w:cstheme="minorHAnsi"/>
          <w:b/>
          <w:bCs/>
          <w:i/>
          <w:iCs/>
        </w:rPr>
      </w:pPr>
      <w:r w:rsidRPr="004D4007">
        <w:rPr>
          <w:rFonts w:cstheme="minorHAnsi"/>
          <w:b/>
          <w:bCs/>
          <w:i/>
          <w:iCs/>
        </w:rPr>
        <w:t>Odpowiedź</w:t>
      </w:r>
    </w:p>
    <w:p w14:paraId="7FFBBF8D" w14:textId="246B926D" w:rsidR="006F7D4F" w:rsidRDefault="006F7D4F" w:rsidP="007B6D6D">
      <w:pPr>
        <w:jc w:val="both"/>
        <w:rPr>
          <w:rFonts w:cstheme="minorHAnsi"/>
        </w:rPr>
      </w:pPr>
      <w:r w:rsidRPr="004D4007">
        <w:rPr>
          <w:rFonts w:cstheme="minorHAnsi"/>
        </w:rPr>
        <w:t>Wykup nastąpi zgodnie z zapisami SWZ rozdział 4 ust. 4 pkt</w:t>
      </w:r>
      <w:r w:rsidR="00441033">
        <w:rPr>
          <w:rFonts w:cstheme="minorHAnsi"/>
        </w:rPr>
        <w:t xml:space="preserve"> </w:t>
      </w:r>
      <w:r w:rsidRPr="004D4007">
        <w:rPr>
          <w:rFonts w:cstheme="minorHAnsi"/>
        </w:rPr>
        <w:t>5</w:t>
      </w:r>
      <w:r w:rsidR="00441033">
        <w:rPr>
          <w:rFonts w:cstheme="minorHAnsi"/>
        </w:rPr>
        <w:t>)</w:t>
      </w:r>
      <w:r w:rsidRPr="004D4007">
        <w:rPr>
          <w:rFonts w:cstheme="minorHAnsi"/>
        </w:rPr>
        <w:t xml:space="preserve">. </w:t>
      </w:r>
    </w:p>
    <w:p w14:paraId="1EEED3C5" w14:textId="77777777" w:rsidR="004D4007" w:rsidRPr="004D4007" w:rsidRDefault="004D4007" w:rsidP="007B6D6D">
      <w:pPr>
        <w:jc w:val="both"/>
        <w:rPr>
          <w:rFonts w:cstheme="minorHAnsi"/>
        </w:rPr>
      </w:pPr>
    </w:p>
    <w:p w14:paraId="73AAA89E" w14:textId="77777777" w:rsidR="007B6D6D" w:rsidRPr="004D4007" w:rsidRDefault="007B6D6D" w:rsidP="007B6D6D">
      <w:pPr>
        <w:jc w:val="both"/>
        <w:rPr>
          <w:rFonts w:cstheme="minorHAnsi"/>
          <w:b/>
          <w:bCs/>
          <w:i/>
          <w:iCs/>
        </w:rPr>
      </w:pPr>
      <w:r w:rsidRPr="004D4007">
        <w:rPr>
          <w:rFonts w:cstheme="minorHAnsi"/>
          <w:b/>
          <w:bCs/>
          <w:i/>
          <w:iCs/>
        </w:rPr>
        <w:t>Pytanie 38</w:t>
      </w:r>
    </w:p>
    <w:p w14:paraId="67229321" w14:textId="58D16208" w:rsidR="007B6D6D" w:rsidRPr="004D4007" w:rsidRDefault="007B6D6D" w:rsidP="007B6D6D">
      <w:pPr>
        <w:jc w:val="both"/>
        <w:rPr>
          <w:rFonts w:cstheme="minorHAnsi"/>
          <w:color w:val="000000"/>
        </w:rPr>
      </w:pPr>
      <w:r w:rsidRPr="004D4007">
        <w:rPr>
          <w:rFonts w:cstheme="minorHAnsi"/>
          <w:color w:val="000000"/>
        </w:rPr>
        <w:t>Z uwagi na fakt, iż harmonogram będzie się zmieniał, prosimy o dopuszczenie, aby nie stanowił on załącznika do oferty i został opublikowany na Portalu Klienta po uruchomieniu umowy.</w:t>
      </w:r>
    </w:p>
    <w:p w14:paraId="0C4DD32F" w14:textId="4E8E7FC3" w:rsidR="007B6D6D" w:rsidRPr="004D4007" w:rsidRDefault="007B6D6D" w:rsidP="007B6D6D">
      <w:pPr>
        <w:jc w:val="both"/>
        <w:rPr>
          <w:rFonts w:cstheme="minorHAnsi"/>
          <w:b/>
          <w:bCs/>
          <w:i/>
          <w:iCs/>
        </w:rPr>
      </w:pPr>
      <w:r w:rsidRPr="004D4007">
        <w:rPr>
          <w:rFonts w:cstheme="minorHAnsi"/>
          <w:b/>
          <w:bCs/>
          <w:i/>
          <w:iCs/>
        </w:rPr>
        <w:t>Odpowiedź</w:t>
      </w:r>
    </w:p>
    <w:p w14:paraId="59407B09" w14:textId="40418E19" w:rsidR="006F7D4F" w:rsidRDefault="00D06955" w:rsidP="007B6D6D">
      <w:pPr>
        <w:jc w:val="both"/>
        <w:rPr>
          <w:rFonts w:cstheme="minorHAnsi"/>
          <w:color w:val="000000"/>
        </w:rPr>
      </w:pPr>
      <w:r>
        <w:rPr>
          <w:rFonts w:cstheme="minorHAnsi"/>
          <w:color w:val="000000"/>
        </w:rPr>
        <w:t>Z</w:t>
      </w:r>
      <w:r w:rsidR="00723196">
        <w:rPr>
          <w:rFonts w:cstheme="minorHAnsi"/>
          <w:color w:val="000000"/>
        </w:rPr>
        <w:t xml:space="preserve">godnie z SWZ wersja obowiązująca na dzień umowy winna stanowić załącznik do oferty </w:t>
      </w:r>
      <w:r>
        <w:rPr>
          <w:rFonts w:cstheme="minorHAnsi"/>
          <w:color w:val="000000"/>
        </w:rPr>
        <w:t xml:space="preserve">, w przypadku zaistnienia zmian harmonogramu </w:t>
      </w:r>
      <w:r w:rsidR="00EC7831">
        <w:rPr>
          <w:rFonts w:cstheme="minorHAnsi"/>
          <w:color w:val="000000"/>
        </w:rPr>
        <w:t>Zamawiający dopuszcza możliwość o</w:t>
      </w:r>
      <w:r>
        <w:rPr>
          <w:rFonts w:cstheme="minorHAnsi"/>
          <w:color w:val="000000"/>
        </w:rPr>
        <w:t>publikowan</w:t>
      </w:r>
      <w:r w:rsidR="00EC7831">
        <w:rPr>
          <w:rFonts w:cstheme="minorHAnsi"/>
          <w:color w:val="000000"/>
        </w:rPr>
        <w:t>ia</w:t>
      </w:r>
      <w:r>
        <w:rPr>
          <w:rFonts w:cstheme="minorHAnsi"/>
          <w:color w:val="000000"/>
        </w:rPr>
        <w:t xml:space="preserve"> na Portalu Klienta. </w:t>
      </w:r>
    </w:p>
    <w:p w14:paraId="47B565B1" w14:textId="77777777" w:rsidR="004D4007" w:rsidRDefault="004D4007" w:rsidP="007B6D6D">
      <w:pPr>
        <w:jc w:val="both"/>
        <w:rPr>
          <w:rFonts w:cstheme="minorHAnsi"/>
          <w:b/>
          <w:bCs/>
          <w:i/>
          <w:iCs/>
        </w:rPr>
      </w:pPr>
    </w:p>
    <w:p w14:paraId="2FBD2070" w14:textId="77777777" w:rsidR="00EC7831" w:rsidRDefault="00EC7831" w:rsidP="007B6D6D">
      <w:pPr>
        <w:jc w:val="both"/>
        <w:rPr>
          <w:rFonts w:cstheme="minorHAnsi"/>
          <w:b/>
          <w:bCs/>
          <w:i/>
          <w:iCs/>
        </w:rPr>
      </w:pPr>
    </w:p>
    <w:p w14:paraId="53D60BD5" w14:textId="77777777" w:rsidR="00EC7831" w:rsidRPr="004D4007" w:rsidRDefault="00EC7831" w:rsidP="007B6D6D">
      <w:pPr>
        <w:jc w:val="both"/>
        <w:rPr>
          <w:rFonts w:cstheme="minorHAnsi"/>
          <w:b/>
          <w:bCs/>
          <w:i/>
          <w:iCs/>
        </w:rPr>
      </w:pPr>
    </w:p>
    <w:p w14:paraId="4564771B" w14:textId="70CD7A96" w:rsidR="007B6D6D" w:rsidRPr="004D4007" w:rsidRDefault="007B6D6D" w:rsidP="007B6D6D">
      <w:pPr>
        <w:jc w:val="both"/>
        <w:rPr>
          <w:rFonts w:cstheme="minorHAnsi"/>
          <w:b/>
          <w:bCs/>
          <w:i/>
          <w:iCs/>
        </w:rPr>
      </w:pPr>
      <w:r w:rsidRPr="004D4007">
        <w:rPr>
          <w:rFonts w:cstheme="minorHAnsi"/>
          <w:b/>
          <w:bCs/>
          <w:i/>
          <w:iCs/>
        </w:rPr>
        <w:lastRenderedPageBreak/>
        <w:t>Pytanie 39</w:t>
      </w:r>
    </w:p>
    <w:p w14:paraId="34733F44" w14:textId="77777777" w:rsidR="007B6D6D" w:rsidRDefault="007B6D6D" w:rsidP="007B6D6D">
      <w:pPr>
        <w:spacing w:after="160" w:line="240" w:lineRule="auto"/>
        <w:jc w:val="both"/>
        <w:rPr>
          <w:rFonts w:cstheme="minorHAnsi"/>
          <w:color w:val="000000"/>
        </w:rPr>
      </w:pPr>
      <w:r w:rsidRPr="004D4007">
        <w:rPr>
          <w:rFonts w:cstheme="minorHAnsi"/>
          <w:color w:val="000000"/>
        </w:rPr>
        <w:t>Prosimy o dopuszczenie zapłaty opłaty wstępnej po podpisaniu umowy leasingu przed protokolarnym odbiorem przedmiotu zamówienia, na podstawie zawartej umowy oraz polecenia zapłaty.</w:t>
      </w:r>
    </w:p>
    <w:p w14:paraId="1647E62C" w14:textId="77777777" w:rsidR="003413AA" w:rsidRPr="004D4007" w:rsidRDefault="003413AA" w:rsidP="007B6D6D">
      <w:pPr>
        <w:spacing w:after="160" w:line="240" w:lineRule="auto"/>
        <w:jc w:val="both"/>
        <w:rPr>
          <w:rFonts w:cstheme="minorHAnsi"/>
          <w:color w:val="000000"/>
        </w:rPr>
      </w:pPr>
    </w:p>
    <w:p w14:paraId="597E345E" w14:textId="300D214A" w:rsidR="007B6D6D" w:rsidRPr="004D4007" w:rsidRDefault="007B6D6D" w:rsidP="007B6D6D">
      <w:pPr>
        <w:jc w:val="both"/>
        <w:rPr>
          <w:rFonts w:cstheme="minorHAnsi"/>
          <w:b/>
          <w:bCs/>
          <w:i/>
          <w:iCs/>
        </w:rPr>
      </w:pPr>
      <w:r w:rsidRPr="004D4007">
        <w:rPr>
          <w:rFonts w:cstheme="minorHAnsi"/>
          <w:b/>
          <w:bCs/>
          <w:i/>
          <w:iCs/>
        </w:rPr>
        <w:t>Odpowiedź</w:t>
      </w:r>
    </w:p>
    <w:p w14:paraId="5C7E409D" w14:textId="22937DB3" w:rsidR="005409F6" w:rsidRPr="004D4007" w:rsidRDefault="005409F6" w:rsidP="005409F6">
      <w:pPr>
        <w:spacing w:after="160"/>
        <w:rPr>
          <w:rFonts w:cstheme="minorHAnsi"/>
          <w:color w:val="000000"/>
        </w:rPr>
      </w:pPr>
      <w:r w:rsidRPr="004D4007">
        <w:rPr>
          <w:rFonts w:cstheme="minorHAnsi"/>
          <w:color w:val="000000"/>
        </w:rPr>
        <w:t>Zamawiający nie dopuszcza takiej możliwości.</w:t>
      </w:r>
    </w:p>
    <w:p w14:paraId="793E3208" w14:textId="77777777" w:rsidR="005409F6" w:rsidRPr="004D4007" w:rsidRDefault="005409F6" w:rsidP="007B6D6D">
      <w:pPr>
        <w:jc w:val="both"/>
        <w:rPr>
          <w:rFonts w:cstheme="minorHAnsi"/>
          <w:b/>
          <w:bCs/>
          <w:i/>
          <w:iCs/>
        </w:rPr>
      </w:pPr>
    </w:p>
    <w:p w14:paraId="78BF1A17" w14:textId="0B3D1627" w:rsidR="007B6D6D" w:rsidRPr="004D4007" w:rsidRDefault="007B6D6D" w:rsidP="007B6D6D">
      <w:pPr>
        <w:jc w:val="both"/>
        <w:rPr>
          <w:rFonts w:cstheme="minorHAnsi"/>
          <w:b/>
          <w:bCs/>
          <w:i/>
          <w:iCs/>
        </w:rPr>
      </w:pPr>
      <w:r w:rsidRPr="004D4007">
        <w:rPr>
          <w:rFonts w:cstheme="minorHAnsi"/>
          <w:b/>
          <w:bCs/>
          <w:i/>
          <w:iCs/>
        </w:rPr>
        <w:t>Pytanie 40</w:t>
      </w:r>
    </w:p>
    <w:p w14:paraId="20624D78" w14:textId="77777777" w:rsidR="007B6D6D" w:rsidRPr="004D4007" w:rsidRDefault="007B6D6D" w:rsidP="007B6D6D">
      <w:pPr>
        <w:spacing w:after="160" w:line="240" w:lineRule="auto"/>
        <w:jc w:val="both"/>
        <w:rPr>
          <w:rFonts w:cstheme="minorHAnsi"/>
          <w:color w:val="000000"/>
        </w:rPr>
      </w:pPr>
      <w:r w:rsidRPr="004D4007">
        <w:rPr>
          <w:rFonts w:cstheme="minorHAnsi"/>
          <w:color w:val="000000"/>
        </w:rPr>
        <w:t>Prosimy o informację, czy zamawiający dopuszcza zapłatę pierwszej raty w miesiącu odbioru Przedmiotu Zamówienia?</w:t>
      </w:r>
    </w:p>
    <w:p w14:paraId="22A2A32E" w14:textId="2AC9F254" w:rsidR="007B6D6D" w:rsidRPr="004D4007" w:rsidRDefault="007B6D6D" w:rsidP="007B6D6D">
      <w:pPr>
        <w:spacing w:after="160" w:line="240" w:lineRule="auto"/>
        <w:jc w:val="both"/>
        <w:rPr>
          <w:rFonts w:cstheme="minorHAnsi"/>
          <w:color w:val="000000"/>
        </w:rPr>
      </w:pPr>
      <w:r w:rsidRPr="004D4007">
        <w:rPr>
          <w:rFonts w:cstheme="minorHAnsi"/>
          <w:color w:val="000000"/>
        </w:rPr>
        <w:t>W przypadku odpowiedzi negatywnej prosimy o informację, czy Zamawiający pokryje tzw. koszty prefinansowania, które naliczane są za używanie Przedmiotu Zamówienia od momentu odbioru do końca miesiąca, w którym nastąpił jego odbiór (koszty naliczane są proporcjonalnie do czasu użytkowania Przedmiotu Zmówienia)? Z uwagi na to, iż wysokość kosztów zależała będzie od czasu użytkowania Przedmiotu Zamówienia w pierwszym miesiącu, Finansujący nie będzie mógł skalkulować tego kosztu w ofercie.</w:t>
      </w:r>
    </w:p>
    <w:p w14:paraId="0AA82993" w14:textId="3811B649" w:rsidR="007B6D6D" w:rsidRPr="004D4007" w:rsidRDefault="007B6D6D" w:rsidP="007B6D6D">
      <w:pPr>
        <w:jc w:val="both"/>
        <w:rPr>
          <w:rFonts w:cstheme="minorHAnsi"/>
          <w:b/>
          <w:bCs/>
          <w:i/>
          <w:iCs/>
        </w:rPr>
      </w:pPr>
      <w:r w:rsidRPr="004D4007">
        <w:rPr>
          <w:rFonts w:cstheme="minorHAnsi"/>
          <w:b/>
          <w:bCs/>
          <w:i/>
          <w:iCs/>
        </w:rPr>
        <w:t>Odpowiedź</w:t>
      </w:r>
    </w:p>
    <w:p w14:paraId="1207E603" w14:textId="1FD91832" w:rsidR="007E60D9" w:rsidRPr="00F95514" w:rsidRDefault="007E60D9" w:rsidP="007E60D9">
      <w:pPr>
        <w:spacing w:after="0"/>
        <w:jc w:val="both"/>
        <w:rPr>
          <w:rFonts w:cstheme="minorHAnsi"/>
        </w:rPr>
      </w:pPr>
      <w:r w:rsidRPr="00F95514">
        <w:rPr>
          <w:rFonts w:cstheme="minorHAnsi"/>
        </w:rPr>
        <w:t>Tak, zgodnie z SWZ rozdział 4 ust. 4 pk</w:t>
      </w:r>
      <w:r>
        <w:rPr>
          <w:rFonts w:cstheme="minorHAnsi"/>
        </w:rPr>
        <w:t xml:space="preserve">t </w:t>
      </w:r>
      <w:r w:rsidRPr="00F95514">
        <w:rPr>
          <w:rFonts w:cstheme="minorHAnsi"/>
        </w:rPr>
        <w:t>4</w:t>
      </w:r>
      <w:r>
        <w:rPr>
          <w:rFonts w:cstheme="minorHAnsi"/>
        </w:rPr>
        <w:t>)</w:t>
      </w:r>
      <w:r w:rsidRPr="00F95514">
        <w:rPr>
          <w:rFonts w:cstheme="minorHAnsi"/>
        </w:rPr>
        <w:t xml:space="preserve"> Zamawiający </w:t>
      </w:r>
      <w:r>
        <w:rPr>
          <w:rFonts w:cstheme="minorHAnsi"/>
        </w:rPr>
        <w:t xml:space="preserve">dopuszcza </w:t>
      </w:r>
      <w:r w:rsidR="00C24ACA">
        <w:rPr>
          <w:rFonts w:cstheme="minorHAnsi"/>
        </w:rPr>
        <w:t>taką możliwość.</w:t>
      </w:r>
      <w:r w:rsidRPr="00F95514">
        <w:rPr>
          <w:rFonts w:cstheme="minorHAnsi"/>
        </w:rPr>
        <w:t xml:space="preserve"> </w:t>
      </w:r>
    </w:p>
    <w:p w14:paraId="64F0BFFF" w14:textId="77777777" w:rsidR="004D4007" w:rsidRPr="004D4007" w:rsidRDefault="004D4007" w:rsidP="007B6D6D">
      <w:pPr>
        <w:jc w:val="both"/>
        <w:rPr>
          <w:rFonts w:cstheme="minorHAnsi"/>
        </w:rPr>
      </w:pPr>
    </w:p>
    <w:p w14:paraId="7642BCF9" w14:textId="05A5F9DB" w:rsidR="007B6D6D" w:rsidRPr="004D4007" w:rsidRDefault="007B6D6D" w:rsidP="005409F6">
      <w:pPr>
        <w:jc w:val="both"/>
        <w:rPr>
          <w:rFonts w:cstheme="minorHAnsi"/>
          <w:b/>
          <w:bCs/>
          <w:i/>
          <w:iCs/>
        </w:rPr>
      </w:pPr>
      <w:r w:rsidRPr="004D4007">
        <w:rPr>
          <w:rFonts w:cstheme="minorHAnsi"/>
          <w:b/>
          <w:bCs/>
          <w:i/>
          <w:iCs/>
        </w:rPr>
        <w:t>Pytanie 41</w:t>
      </w:r>
    </w:p>
    <w:p w14:paraId="545ADB66" w14:textId="77777777" w:rsidR="007B6D6D" w:rsidRPr="004D4007" w:rsidRDefault="007B6D6D" w:rsidP="005409F6">
      <w:pPr>
        <w:spacing w:after="160" w:line="240" w:lineRule="auto"/>
        <w:jc w:val="both"/>
        <w:rPr>
          <w:rFonts w:cstheme="minorHAnsi"/>
          <w:color w:val="000000"/>
        </w:rPr>
      </w:pPr>
      <w:r w:rsidRPr="004D4007">
        <w:rPr>
          <w:rFonts w:cstheme="minorHAnsi"/>
          <w:color w:val="000000"/>
        </w:rPr>
        <w:t>Prosimy o potwierdzenie, że Zamawiający będzie sam ponosił koszty mandatów, opłat związanych z przejazdem płatnymi drogami czy parkowaniem, rejestracją czy przerejestrowaniem, wydaniem naklejek legalizacyjnych lub tablic rejestracyjnych, abonamentem RTV, wydaniem wtórnika dowodu rejestracyjnego, wtórnika zagubionych tablic, zniszczonej nalepki na szybę, wpisaniem haka holowniczego, obowiązkowych okresowych badań technicznych.</w:t>
      </w:r>
    </w:p>
    <w:p w14:paraId="00952EED" w14:textId="77777777" w:rsidR="007B6D6D" w:rsidRPr="004D4007" w:rsidRDefault="007B6D6D" w:rsidP="007B6D6D">
      <w:pPr>
        <w:jc w:val="both"/>
        <w:rPr>
          <w:rFonts w:cstheme="minorHAnsi"/>
          <w:b/>
          <w:bCs/>
          <w:i/>
          <w:iCs/>
        </w:rPr>
      </w:pPr>
      <w:r w:rsidRPr="004D4007">
        <w:rPr>
          <w:rFonts w:cstheme="minorHAnsi"/>
          <w:b/>
          <w:bCs/>
          <w:i/>
          <w:iCs/>
        </w:rPr>
        <w:t>Odpowiedź</w:t>
      </w:r>
    </w:p>
    <w:p w14:paraId="4C80AF26" w14:textId="70F821CE" w:rsidR="005409F6" w:rsidRPr="004D4007" w:rsidRDefault="005409F6" w:rsidP="002951CD">
      <w:pPr>
        <w:spacing w:after="160"/>
        <w:rPr>
          <w:rFonts w:cstheme="minorHAnsi"/>
          <w:color w:val="000000"/>
        </w:rPr>
      </w:pPr>
      <w:r w:rsidRPr="004D4007">
        <w:rPr>
          <w:rFonts w:cstheme="minorHAnsi"/>
          <w:color w:val="000000"/>
        </w:rPr>
        <w:t>Zamawiający wyraża zgodę na takie rozwiązanie i wskazuje, iż w przypadku dodatkowych czynności realizowanych na jego wniosek lub też zaistnienia dodatkowych kosztów z jego winy pokryje wszelkie dodatkowe opłaty zgodnie z aktualnie obowiązującą Tabelą Opłat Dodatkowych Finansującego.</w:t>
      </w:r>
    </w:p>
    <w:p w14:paraId="5E3A6081" w14:textId="77777777" w:rsidR="007B6D6D" w:rsidRPr="004D4007" w:rsidRDefault="007B6D6D" w:rsidP="007B6D6D">
      <w:pPr>
        <w:pStyle w:val="Akapitzlist"/>
        <w:spacing w:after="160" w:line="240" w:lineRule="auto"/>
        <w:ind w:left="717"/>
        <w:jc w:val="both"/>
        <w:rPr>
          <w:rFonts w:cstheme="minorHAnsi"/>
          <w:color w:val="000000"/>
        </w:rPr>
      </w:pPr>
    </w:p>
    <w:p w14:paraId="4132CAD9" w14:textId="1B5B9003" w:rsidR="007B6D6D" w:rsidRPr="004D4007" w:rsidRDefault="007B6D6D" w:rsidP="002951CD">
      <w:pPr>
        <w:jc w:val="both"/>
        <w:rPr>
          <w:rFonts w:cstheme="minorHAnsi"/>
          <w:b/>
          <w:bCs/>
          <w:i/>
          <w:iCs/>
        </w:rPr>
      </w:pPr>
      <w:r w:rsidRPr="004D4007">
        <w:rPr>
          <w:rFonts w:cstheme="minorHAnsi"/>
          <w:b/>
          <w:bCs/>
          <w:i/>
          <w:iCs/>
        </w:rPr>
        <w:t>Pytanie 42</w:t>
      </w:r>
    </w:p>
    <w:p w14:paraId="3C9FC108" w14:textId="77777777" w:rsidR="007B6D6D" w:rsidRPr="004D4007" w:rsidRDefault="007B6D6D" w:rsidP="002951CD">
      <w:pPr>
        <w:spacing w:after="160" w:line="240" w:lineRule="auto"/>
        <w:jc w:val="both"/>
        <w:rPr>
          <w:rFonts w:cstheme="minorHAnsi"/>
          <w:color w:val="000000"/>
        </w:rPr>
      </w:pPr>
      <w:r w:rsidRPr="004D4007">
        <w:rPr>
          <w:rFonts w:cstheme="minorHAnsi"/>
          <w:color w:val="000000"/>
        </w:rPr>
        <w:t>Prosimy o informację, czy Zamawiający będzie ponosił dodatkowe opłaty administracyjne zawarte w Umowie Leasingu za dodatkowe czynności związane z obsługą przedmiotowej umowy wykonywane przez Wykonawcę/ Finansującego na wniosek lub z winy Zamawiającego?</w:t>
      </w:r>
    </w:p>
    <w:p w14:paraId="34A85FE2" w14:textId="77777777" w:rsidR="007B6D6D" w:rsidRPr="004D4007" w:rsidRDefault="007B6D6D" w:rsidP="007B6D6D">
      <w:pPr>
        <w:jc w:val="both"/>
        <w:rPr>
          <w:rFonts w:cstheme="minorHAnsi"/>
          <w:b/>
          <w:bCs/>
          <w:i/>
          <w:iCs/>
        </w:rPr>
      </w:pPr>
      <w:r w:rsidRPr="004D4007">
        <w:rPr>
          <w:rFonts w:cstheme="minorHAnsi"/>
          <w:b/>
          <w:bCs/>
          <w:i/>
          <w:iCs/>
        </w:rPr>
        <w:t>Odpowiedź</w:t>
      </w:r>
    </w:p>
    <w:p w14:paraId="6BEEF7BC" w14:textId="6E8B266D" w:rsidR="002951CD" w:rsidRPr="004D4007" w:rsidRDefault="002951CD" w:rsidP="007B6D6D">
      <w:pPr>
        <w:jc w:val="both"/>
        <w:rPr>
          <w:rFonts w:cstheme="minorHAnsi"/>
          <w:b/>
          <w:bCs/>
          <w:i/>
          <w:iCs/>
        </w:rPr>
      </w:pPr>
      <w:r w:rsidRPr="004D4007">
        <w:rPr>
          <w:rFonts w:cstheme="minorHAnsi"/>
        </w:rPr>
        <w:lastRenderedPageBreak/>
        <w:t>Zamawiający wyraża zgodę na takie rozwiązanie i wskazuje, iż w przypadku dodatkowych czynności realizowanych na jego wniosek lub też zaistnienia dodatkowych kosztów z jego winy pokryje wszelkie dodatkowe opłaty zgodnie z aktualnie obowiązującą Tabelą Opłat Dodatkowych Finansującego.</w:t>
      </w:r>
    </w:p>
    <w:p w14:paraId="0D49D931" w14:textId="77777777" w:rsidR="007B6D6D" w:rsidRPr="004D4007" w:rsidRDefault="007B6D6D" w:rsidP="007B6D6D">
      <w:pPr>
        <w:pStyle w:val="Akapitzlist"/>
        <w:spacing w:after="160" w:line="240" w:lineRule="auto"/>
        <w:ind w:left="717"/>
        <w:jc w:val="both"/>
        <w:rPr>
          <w:rFonts w:cstheme="minorHAnsi"/>
        </w:rPr>
      </w:pPr>
    </w:p>
    <w:p w14:paraId="220E7F27" w14:textId="7781D542" w:rsidR="007B6D6D" w:rsidRPr="004D4007" w:rsidRDefault="007B6D6D" w:rsidP="002951CD">
      <w:pPr>
        <w:jc w:val="both"/>
        <w:rPr>
          <w:rFonts w:cstheme="minorHAnsi"/>
          <w:b/>
          <w:bCs/>
          <w:i/>
          <w:iCs/>
        </w:rPr>
      </w:pPr>
      <w:r w:rsidRPr="004D4007">
        <w:rPr>
          <w:rFonts w:cstheme="minorHAnsi"/>
          <w:b/>
          <w:bCs/>
          <w:i/>
          <w:iCs/>
        </w:rPr>
        <w:t>Pytanie 43</w:t>
      </w:r>
    </w:p>
    <w:p w14:paraId="57BD15BD" w14:textId="77777777" w:rsidR="007B6D6D" w:rsidRPr="004D4007" w:rsidRDefault="007B6D6D" w:rsidP="002951CD">
      <w:pPr>
        <w:spacing w:after="160" w:line="240" w:lineRule="auto"/>
        <w:jc w:val="both"/>
        <w:rPr>
          <w:rFonts w:cstheme="minorHAnsi"/>
        </w:rPr>
      </w:pPr>
      <w:r w:rsidRPr="004D4007">
        <w:rPr>
          <w:rFonts w:cstheme="minorHAnsi"/>
        </w:rPr>
        <w:t>Prosimy o potwierdzenie, iż Zamawiający poniesie koszty rejestracji Przedmiotu. Koszt ten zostanie doliczony do pierwszej okresowej opłaty leasingowej? Finansujący informuje przy tym, iż wysokość opłaty zostanie wyszczególniona w uwagach na fakturze. Zwracamy przy tym uwagę na fakt, iż zgodnie z Art. 7097 § 1 KC, to na Zamawiającym jako korzystającym spoczywają obowiązki związane z ponoszeniem ciężarów związanych z własnością lub posiadaniem rzeczy.</w:t>
      </w:r>
    </w:p>
    <w:p w14:paraId="01F0FED4" w14:textId="77777777" w:rsidR="007B6D6D" w:rsidRPr="004D4007" w:rsidRDefault="007B6D6D" w:rsidP="007B6D6D">
      <w:pPr>
        <w:jc w:val="both"/>
        <w:rPr>
          <w:rFonts w:cstheme="minorHAnsi"/>
          <w:b/>
          <w:bCs/>
          <w:i/>
          <w:iCs/>
        </w:rPr>
      </w:pPr>
      <w:r w:rsidRPr="004D4007">
        <w:rPr>
          <w:rFonts w:cstheme="minorHAnsi"/>
          <w:b/>
          <w:bCs/>
          <w:i/>
          <w:iCs/>
        </w:rPr>
        <w:t>Odpowiedź</w:t>
      </w:r>
    </w:p>
    <w:p w14:paraId="4D7117F4" w14:textId="3741ABF1" w:rsidR="002951CD" w:rsidRPr="004D4007" w:rsidRDefault="002951CD" w:rsidP="007B6D6D">
      <w:pPr>
        <w:jc w:val="both"/>
        <w:rPr>
          <w:rFonts w:cstheme="minorHAnsi"/>
          <w:b/>
          <w:bCs/>
          <w:i/>
          <w:iCs/>
        </w:rPr>
      </w:pPr>
      <w:r w:rsidRPr="004D4007">
        <w:rPr>
          <w:rFonts w:cstheme="minorHAnsi"/>
        </w:rPr>
        <w:t>Zgodnie z zapisami SWZ raty leasingowe powinny być wliczone koszty, które poniesie Zamawiający jako korzystający. W szczególności cena powinna obejmować: koszt nabycia przez finansującego przedmiotu  zamówienia (leasingu), oraz inne opłaty.</w:t>
      </w:r>
    </w:p>
    <w:p w14:paraId="6F393D49" w14:textId="77777777" w:rsidR="007B6D6D" w:rsidRPr="004D4007" w:rsidRDefault="007B6D6D" w:rsidP="007B6D6D">
      <w:pPr>
        <w:pStyle w:val="Akapitzlist"/>
        <w:spacing w:after="160" w:line="240" w:lineRule="auto"/>
        <w:ind w:left="717"/>
        <w:jc w:val="both"/>
        <w:rPr>
          <w:rFonts w:cstheme="minorHAnsi"/>
        </w:rPr>
      </w:pPr>
    </w:p>
    <w:p w14:paraId="4D48A7A8" w14:textId="5B228AD9" w:rsidR="007B6D6D" w:rsidRPr="004D4007" w:rsidRDefault="007B6D6D" w:rsidP="002951CD">
      <w:pPr>
        <w:jc w:val="both"/>
        <w:rPr>
          <w:rFonts w:cstheme="minorHAnsi"/>
          <w:b/>
          <w:bCs/>
          <w:i/>
          <w:iCs/>
        </w:rPr>
      </w:pPr>
      <w:r w:rsidRPr="004D4007">
        <w:rPr>
          <w:rFonts w:cstheme="minorHAnsi"/>
          <w:b/>
          <w:bCs/>
          <w:i/>
          <w:iCs/>
        </w:rPr>
        <w:t>Pytanie 44</w:t>
      </w:r>
    </w:p>
    <w:p w14:paraId="0BF7D898" w14:textId="77777777" w:rsidR="007B6D6D" w:rsidRPr="004D4007" w:rsidRDefault="007B6D6D" w:rsidP="002951CD">
      <w:pPr>
        <w:spacing w:after="160" w:line="240" w:lineRule="auto"/>
        <w:jc w:val="both"/>
        <w:rPr>
          <w:rFonts w:cstheme="minorHAnsi"/>
          <w:color w:val="000000"/>
        </w:rPr>
      </w:pPr>
      <w:r w:rsidRPr="004D4007">
        <w:rPr>
          <w:rFonts w:cstheme="minorHAnsi"/>
          <w:color w:val="000000"/>
        </w:rPr>
        <w:t>Prosimy o potwierdzenie dopuszczenia kalkulacji opartej na schemacie przyjmowania stawki WIBOR 1M z zastosowaniem mechanizmu stosowanego przez wybranego Wykonawcę.</w:t>
      </w:r>
    </w:p>
    <w:p w14:paraId="7B71E26C" w14:textId="77777777" w:rsidR="007B6D6D" w:rsidRPr="004D4007" w:rsidRDefault="007B6D6D" w:rsidP="007B6D6D">
      <w:pPr>
        <w:jc w:val="both"/>
        <w:rPr>
          <w:rFonts w:cstheme="minorHAnsi"/>
          <w:b/>
          <w:bCs/>
          <w:i/>
          <w:iCs/>
        </w:rPr>
      </w:pPr>
      <w:r w:rsidRPr="004D4007">
        <w:rPr>
          <w:rFonts w:cstheme="minorHAnsi"/>
          <w:b/>
          <w:bCs/>
          <w:i/>
          <w:iCs/>
        </w:rPr>
        <w:t>Odpowiedź</w:t>
      </w:r>
    </w:p>
    <w:p w14:paraId="59F0962F" w14:textId="4C12929A" w:rsidR="002951CD" w:rsidRPr="004D4007" w:rsidRDefault="002951CD" w:rsidP="002951CD">
      <w:pPr>
        <w:spacing w:after="160"/>
        <w:jc w:val="both"/>
        <w:rPr>
          <w:rFonts w:cstheme="minorHAnsi"/>
          <w:color w:val="000000"/>
        </w:rPr>
      </w:pPr>
      <w:r w:rsidRPr="004D4007">
        <w:rPr>
          <w:rFonts w:cstheme="minorHAnsi"/>
          <w:color w:val="000000"/>
        </w:rPr>
        <w:t>Zamawiający dla celów kalkulacji służącej do porównania ofert wskazał w SWZ w rozdziale 4 ust. 4 pkt. 7 stawkę WIBOR 1M z dnia 12.03.2026 r.</w:t>
      </w:r>
      <w:r w:rsidR="000B7283">
        <w:rPr>
          <w:rFonts w:cstheme="minorHAnsi"/>
          <w:color w:val="000000"/>
        </w:rPr>
        <w:t xml:space="preserve">, niemniej dopuszcza możliwość na dalszym etapie przyjęcia mechanizmu stosowanego przez Wybranego Wykonawcę. </w:t>
      </w:r>
    </w:p>
    <w:p w14:paraId="0567D563" w14:textId="77777777" w:rsidR="007B6D6D" w:rsidRPr="004D4007" w:rsidRDefault="007B6D6D" w:rsidP="002951CD">
      <w:pPr>
        <w:spacing w:after="160" w:line="240" w:lineRule="auto"/>
        <w:jc w:val="both"/>
        <w:rPr>
          <w:rFonts w:cstheme="minorHAnsi"/>
          <w:color w:val="000000"/>
        </w:rPr>
      </w:pPr>
    </w:p>
    <w:p w14:paraId="7746574E" w14:textId="6DBF45E3" w:rsidR="007B6D6D" w:rsidRPr="004D4007" w:rsidRDefault="007B6D6D" w:rsidP="002951CD">
      <w:pPr>
        <w:jc w:val="both"/>
        <w:rPr>
          <w:rFonts w:cstheme="minorHAnsi"/>
          <w:b/>
          <w:bCs/>
          <w:i/>
          <w:iCs/>
        </w:rPr>
      </w:pPr>
      <w:r w:rsidRPr="004D4007">
        <w:rPr>
          <w:rFonts w:cstheme="minorHAnsi"/>
          <w:b/>
          <w:bCs/>
          <w:i/>
          <w:iCs/>
        </w:rPr>
        <w:t>Pytanie 45</w:t>
      </w:r>
    </w:p>
    <w:p w14:paraId="3E3CE608" w14:textId="77777777" w:rsidR="007B6D6D" w:rsidRPr="004D4007" w:rsidRDefault="007B6D6D" w:rsidP="002951CD">
      <w:pPr>
        <w:spacing w:after="0" w:line="240" w:lineRule="auto"/>
        <w:jc w:val="both"/>
        <w:rPr>
          <w:rFonts w:cstheme="minorHAnsi"/>
        </w:rPr>
      </w:pPr>
      <w:r w:rsidRPr="004D4007">
        <w:rPr>
          <w:rFonts w:cstheme="minorHAnsi"/>
        </w:rPr>
        <w:t xml:space="preserve">Prosimy Zamawiającego o potwierdzenie, że polisa ubezpieczeniowa będzie obejmować: </w:t>
      </w:r>
    </w:p>
    <w:p w14:paraId="41519E31" w14:textId="77777777" w:rsidR="007B6D6D" w:rsidRPr="004D4007" w:rsidRDefault="007B6D6D" w:rsidP="002951CD">
      <w:pPr>
        <w:pStyle w:val="Akapitzlist"/>
        <w:numPr>
          <w:ilvl w:val="0"/>
          <w:numId w:val="15"/>
        </w:numPr>
        <w:spacing w:after="0" w:line="240" w:lineRule="auto"/>
        <w:ind w:left="567"/>
        <w:contextualSpacing w:val="0"/>
        <w:jc w:val="both"/>
        <w:rPr>
          <w:rFonts w:cstheme="minorHAnsi"/>
        </w:rPr>
      </w:pPr>
      <w:r w:rsidRPr="004D4007">
        <w:rPr>
          <w:rFonts w:cstheme="minorHAnsi"/>
        </w:rPr>
        <w:t xml:space="preserve">brak konsumpcji sumy ubezpieczenia; </w:t>
      </w:r>
    </w:p>
    <w:p w14:paraId="732E9D1B" w14:textId="77777777" w:rsidR="007B6D6D" w:rsidRPr="004D4007" w:rsidRDefault="007B6D6D" w:rsidP="002951CD">
      <w:pPr>
        <w:pStyle w:val="Akapitzlist"/>
        <w:numPr>
          <w:ilvl w:val="0"/>
          <w:numId w:val="15"/>
        </w:numPr>
        <w:spacing w:after="0" w:line="240" w:lineRule="auto"/>
        <w:ind w:left="567"/>
        <w:contextualSpacing w:val="0"/>
        <w:jc w:val="both"/>
        <w:rPr>
          <w:rFonts w:cstheme="minorHAnsi"/>
        </w:rPr>
      </w:pPr>
      <w:r w:rsidRPr="004D4007">
        <w:rPr>
          <w:rFonts w:cstheme="minorHAnsi"/>
        </w:rPr>
        <w:t xml:space="preserve">brak franszyzy redukcyjnej; </w:t>
      </w:r>
    </w:p>
    <w:p w14:paraId="5E4E16CF" w14:textId="77777777" w:rsidR="007B6D6D" w:rsidRPr="004D4007" w:rsidRDefault="007B6D6D" w:rsidP="002951CD">
      <w:pPr>
        <w:pStyle w:val="Akapitzlist"/>
        <w:numPr>
          <w:ilvl w:val="0"/>
          <w:numId w:val="15"/>
        </w:numPr>
        <w:spacing w:after="0" w:line="240" w:lineRule="auto"/>
        <w:ind w:left="567"/>
        <w:contextualSpacing w:val="0"/>
        <w:jc w:val="both"/>
        <w:rPr>
          <w:rFonts w:cstheme="minorHAnsi"/>
        </w:rPr>
      </w:pPr>
      <w:r w:rsidRPr="004D4007">
        <w:rPr>
          <w:rFonts w:cstheme="minorHAnsi"/>
        </w:rPr>
        <w:t xml:space="preserve">franszyza integralna nie wyższa niż 500 PLN </w:t>
      </w:r>
    </w:p>
    <w:p w14:paraId="74CDE2BB" w14:textId="77777777" w:rsidR="007B6D6D" w:rsidRPr="004D4007" w:rsidRDefault="007B6D6D" w:rsidP="002951CD">
      <w:pPr>
        <w:pStyle w:val="Akapitzlist"/>
        <w:numPr>
          <w:ilvl w:val="0"/>
          <w:numId w:val="15"/>
        </w:numPr>
        <w:spacing w:after="0" w:line="240" w:lineRule="auto"/>
        <w:ind w:left="567"/>
        <w:contextualSpacing w:val="0"/>
        <w:jc w:val="both"/>
        <w:rPr>
          <w:rFonts w:cstheme="minorHAnsi"/>
        </w:rPr>
      </w:pPr>
      <w:r w:rsidRPr="004D4007">
        <w:rPr>
          <w:rFonts w:cstheme="minorHAnsi"/>
        </w:rPr>
        <w:t xml:space="preserve">wykup amortyzacji części; </w:t>
      </w:r>
    </w:p>
    <w:p w14:paraId="1980107B" w14:textId="77777777" w:rsidR="007B6D6D" w:rsidRPr="004D4007" w:rsidRDefault="007B6D6D" w:rsidP="002951CD">
      <w:pPr>
        <w:pStyle w:val="Akapitzlist"/>
        <w:numPr>
          <w:ilvl w:val="0"/>
          <w:numId w:val="15"/>
        </w:numPr>
        <w:spacing w:after="0" w:line="240" w:lineRule="auto"/>
        <w:ind w:left="567"/>
        <w:contextualSpacing w:val="0"/>
        <w:jc w:val="both"/>
        <w:rPr>
          <w:rFonts w:cstheme="minorHAnsi"/>
        </w:rPr>
      </w:pPr>
      <w:r w:rsidRPr="004D4007">
        <w:rPr>
          <w:rFonts w:cstheme="minorHAnsi"/>
        </w:rPr>
        <w:t xml:space="preserve">likwidację szkód w wariancie „warsztat” lub „serwis” (na podstawie faktur); </w:t>
      </w:r>
    </w:p>
    <w:p w14:paraId="6104EB90" w14:textId="77777777" w:rsidR="007B6D6D" w:rsidRPr="004D4007" w:rsidRDefault="007B6D6D" w:rsidP="002951CD">
      <w:pPr>
        <w:pStyle w:val="Akapitzlist"/>
        <w:numPr>
          <w:ilvl w:val="0"/>
          <w:numId w:val="15"/>
        </w:numPr>
        <w:spacing w:after="0" w:line="240" w:lineRule="auto"/>
        <w:ind w:left="567"/>
        <w:contextualSpacing w:val="0"/>
        <w:jc w:val="both"/>
        <w:rPr>
          <w:rFonts w:cstheme="minorHAnsi"/>
        </w:rPr>
      </w:pPr>
      <w:r w:rsidRPr="004D4007">
        <w:rPr>
          <w:rFonts w:cstheme="minorHAnsi"/>
        </w:rPr>
        <w:t>płatność składki jednorazowo</w:t>
      </w:r>
    </w:p>
    <w:p w14:paraId="0874B85A" w14:textId="77777777" w:rsidR="002951CD" w:rsidRPr="004D4007" w:rsidRDefault="002951CD" w:rsidP="002951CD">
      <w:pPr>
        <w:pStyle w:val="Akapitzlist"/>
        <w:spacing w:after="0" w:line="240" w:lineRule="auto"/>
        <w:ind w:left="567"/>
        <w:contextualSpacing w:val="0"/>
        <w:jc w:val="both"/>
        <w:rPr>
          <w:rFonts w:cstheme="minorHAnsi"/>
        </w:rPr>
      </w:pPr>
    </w:p>
    <w:p w14:paraId="64CF71FB" w14:textId="77777777" w:rsidR="007B6D6D" w:rsidRPr="004D4007" w:rsidRDefault="007B6D6D" w:rsidP="007B6D6D">
      <w:pPr>
        <w:jc w:val="both"/>
        <w:rPr>
          <w:rFonts w:cstheme="minorHAnsi"/>
          <w:b/>
          <w:bCs/>
          <w:i/>
          <w:iCs/>
        </w:rPr>
      </w:pPr>
      <w:r w:rsidRPr="004D4007">
        <w:rPr>
          <w:rFonts w:cstheme="minorHAnsi"/>
          <w:b/>
          <w:bCs/>
          <w:i/>
          <w:iCs/>
        </w:rPr>
        <w:t>Odpowiedź</w:t>
      </w:r>
    </w:p>
    <w:p w14:paraId="6C61A69B" w14:textId="5053D7DE" w:rsidR="002951CD" w:rsidRPr="004D4007" w:rsidRDefault="002951CD" w:rsidP="007B6D6D">
      <w:pPr>
        <w:jc w:val="both"/>
        <w:rPr>
          <w:rFonts w:cstheme="minorHAnsi"/>
          <w:b/>
          <w:bCs/>
          <w:i/>
          <w:iCs/>
        </w:rPr>
      </w:pPr>
      <w:r w:rsidRPr="004D4007">
        <w:rPr>
          <w:rFonts w:cstheme="minorHAnsi"/>
        </w:rPr>
        <w:t>Zamawiający informuje, iż warunki polisy ubezpieczeniowej będą podlegać weryfikacji przez Wykonawcę.</w:t>
      </w:r>
    </w:p>
    <w:p w14:paraId="643BCA5E" w14:textId="77777777" w:rsidR="007B6D6D" w:rsidRPr="004D4007" w:rsidRDefault="007B6D6D" w:rsidP="007B6D6D">
      <w:pPr>
        <w:pStyle w:val="Akapitzlist"/>
        <w:spacing w:after="0" w:line="240" w:lineRule="auto"/>
        <w:ind w:left="1437"/>
        <w:contextualSpacing w:val="0"/>
        <w:jc w:val="both"/>
        <w:rPr>
          <w:rFonts w:cstheme="minorHAnsi"/>
        </w:rPr>
      </w:pPr>
    </w:p>
    <w:p w14:paraId="65AB0184" w14:textId="2010EAA5" w:rsidR="007B6D6D" w:rsidRPr="004D4007" w:rsidRDefault="007B6D6D" w:rsidP="007B6D6D">
      <w:pPr>
        <w:jc w:val="both"/>
        <w:rPr>
          <w:rFonts w:cstheme="minorHAnsi"/>
          <w:b/>
          <w:bCs/>
          <w:i/>
          <w:iCs/>
        </w:rPr>
      </w:pPr>
      <w:bookmarkStart w:id="1" w:name="_Hlk129087996"/>
      <w:r w:rsidRPr="004D4007">
        <w:rPr>
          <w:rFonts w:cstheme="minorHAnsi"/>
          <w:b/>
          <w:bCs/>
          <w:i/>
          <w:iCs/>
        </w:rPr>
        <w:t>Pytanie 46</w:t>
      </w:r>
    </w:p>
    <w:p w14:paraId="14CDEBF3" w14:textId="77777777" w:rsidR="007B6D6D" w:rsidRPr="004D4007" w:rsidRDefault="007B6D6D" w:rsidP="002951CD">
      <w:pPr>
        <w:spacing w:after="0" w:line="240" w:lineRule="auto"/>
        <w:jc w:val="both"/>
        <w:rPr>
          <w:rFonts w:cstheme="minorHAnsi"/>
          <w:color w:val="000000"/>
        </w:rPr>
      </w:pPr>
      <w:r w:rsidRPr="004D4007">
        <w:rPr>
          <w:rFonts w:cstheme="minorHAnsi"/>
          <w:color w:val="000000"/>
        </w:rPr>
        <w:lastRenderedPageBreak/>
        <w:t>Prosimy o informację, czy przed obiorem przedmiotu Zamawiający dopuści przedstawienie oferty ubezpieczeniowej przez Finansującego?</w:t>
      </w:r>
    </w:p>
    <w:p w14:paraId="47EFF722" w14:textId="77777777" w:rsidR="002951CD" w:rsidRPr="004D4007" w:rsidRDefault="002951CD" w:rsidP="002951CD">
      <w:pPr>
        <w:spacing w:after="0" w:line="240" w:lineRule="auto"/>
        <w:jc w:val="both"/>
        <w:rPr>
          <w:rFonts w:cstheme="minorHAnsi"/>
          <w:color w:val="000000"/>
        </w:rPr>
      </w:pPr>
    </w:p>
    <w:p w14:paraId="56208557" w14:textId="77777777" w:rsidR="007B6D6D" w:rsidRPr="004D4007" w:rsidRDefault="007B6D6D" w:rsidP="007B6D6D">
      <w:pPr>
        <w:jc w:val="both"/>
        <w:rPr>
          <w:rFonts w:cstheme="minorHAnsi"/>
          <w:b/>
          <w:bCs/>
          <w:i/>
          <w:iCs/>
        </w:rPr>
      </w:pPr>
      <w:r w:rsidRPr="004D4007">
        <w:rPr>
          <w:rFonts w:cstheme="minorHAnsi"/>
          <w:b/>
          <w:bCs/>
          <w:i/>
          <w:iCs/>
        </w:rPr>
        <w:t>Odpowiedź</w:t>
      </w:r>
    </w:p>
    <w:p w14:paraId="0B17A225" w14:textId="0012AC59" w:rsidR="002951CD" w:rsidRPr="004D4007" w:rsidRDefault="002951CD" w:rsidP="007B6D6D">
      <w:pPr>
        <w:jc w:val="both"/>
        <w:rPr>
          <w:rFonts w:cstheme="minorHAnsi"/>
        </w:rPr>
      </w:pPr>
      <w:r w:rsidRPr="004D4007">
        <w:rPr>
          <w:rFonts w:cstheme="minorHAnsi"/>
        </w:rPr>
        <w:t>Zamawiający dopuszcza przedstawienie oferty ubezpieczeniowej przez Finansującego</w:t>
      </w:r>
      <w:r w:rsidR="00D77D9F" w:rsidRPr="004D4007">
        <w:rPr>
          <w:rFonts w:cstheme="minorHAnsi"/>
        </w:rPr>
        <w:t xml:space="preserve"> przed odbiorem przedmiotu zamówienia. </w:t>
      </w:r>
    </w:p>
    <w:p w14:paraId="1E6AB612" w14:textId="77777777" w:rsidR="007B6D6D" w:rsidRPr="004D4007" w:rsidRDefault="007B6D6D" w:rsidP="007B6D6D">
      <w:pPr>
        <w:pStyle w:val="Akapitzlist"/>
        <w:spacing w:after="0" w:line="240" w:lineRule="auto"/>
        <w:ind w:left="717"/>
        <w:jc w:val="both"/>
        <w:rPr>
          <w:rFonts w:cstheme="minorHAnsi"/>
          <w:color w:val="000000"/>
        </w:rPr>
      </w:pPr>
    </w:p>
    <w:bookmarkEnd w:id="1"/>
    <w:p w14:paraId="7935C219" w14:textId="5B922D47" w:rsidR="007B6D6D" w:rsidRPr="004D4007" w:rsidRDefault="007B6D6D" w:rsidP="007B6D6D">
      <w:pPr>
        <w:jc w:val="both"/>
        <w:rPr>
          <w:rFonts w:cstheme="minorHAnsi"/>
          <w:b/>
          <w:bCs/>
          <w:i/>
          <w:iCs/>
        </w:rPr>
      </w:pPr>
      <w:r w:rsidRPr="004D4007">
        <w:rPr>
          <w:rFonts w:cstheme="minorHAnsi"/>
          <w:b/>
          <w:bCs/>
          <w:i/>
          <w:iCs/>
        </w:rPr>
        <w:t>Pytanie 47</w:t>
      </w:r>
    </w:p>
    <w:p w14:paraId="3AE18DB0" w14:textId="77777777" w:rsidR="007B6D6D" w:rsidRPr="004D4007" w:rsidRDefault="007B6D6D" w:rsidP="00D77D9F">
      <w:pPr>
        <w:spacing w:after="160" w:line="240" w:lineRule="auto"/>
        <w:jc w:val="both"/>
        <w:rPr>
          <w:rFonts w:cstheme="minorHAnsi"/>
          <w:color w:val="000000"/>
        </w:rPr>
      </w:pPr>
      <w:r w:rsidRPr="004D4007">
        <w:rPr>
          <w:rFonts w:cstheme="minorHAnsi"/>
          <w:color w:val="000000"/>
        </w:rPr>
        <w:t>Prosimy o potwierdzenie, że Zamawiający pokryje koszty administrowania polisami ubezpieczeniowymi w wysokości 250,00 PLN netto rocznie?</w:t>
      </w:r>
    </w:p>
    <w:p w14:paraId="123F1668" w14:textId="77777777" w:rsidR="00D81382" w:rsidRPr="004D4007" w:rsidRDefault="00D81382" w:rsidP="00D81382">
      <w:pPr>
        <w:jc w:val="both"/>
        <w:rPr>
          <w:rFonts w:cstheme="minorHAnsi"/>
          <w:b/>
          <w:bCs/>
          <w:i/>
          <w:iCs/>
        </w:rPr>
      </w:pPr>
      <w:r w:rsidRPr="004D4007">
        <w:rPr>
          <w:rFonts w:cstheme="minorHAnsi"/>
          <w:b/>
          <w:bCs/>
          <w:i/>
          <w:iCs/>
        </w:rPr>
        <w:t>Odpowiedź</w:t>
      </w:r>
    </w:p>
    <w:p w14:paraId="27446A86" w14:textId="608371C5" w:rsidR="00D81382" w:rsidRPr="004D4007" w:rsidRDefault="00D77D9F" w:rsidP="00D77D9F">
      <w:pPr>
        <w:spacing w:after="160" w:line="240" w:lineRule="auto"/>
        <w:jc w:val="both"/>
        <w:rPr>
          <w:rFonts w:cstheme="minorHAnsi"/>
          <w:color w:val="000000"/>
        </w:rPr>
      </w:pPr>
      <w:r w:rsidRPr="004D4007">
        <w:rPr>
          <w:rFonts w:cstheme="minorHAnsi"/>
          <w:color w:val="000000"/>
        </w:rPr>
        <w:t>Zamawiający nie dopuszcza takiego rozwiązania w myśl zapisów rozdziału 4 ust. 4 pkt 6) SWZ Wykonawca wyraża zgodę na ten fakt bez dodatkowych prowizji z tego tytułu.</w:t>
      </w:r>
    </w:p>
    <w:p w14:paraId="42B0D486" w14:textId="77777777" w:rsidR="00D77D9F" w:rsidRPr="004D4007" w:rsidRDefault="00D77D9F" w:rsidP="00D77D9F">
      <w:pPr>
        <w:spacing w:after="160" w:line="240" w:lineRule="auto"/>
        <w:jc w:val="both"/>
        <w:rPr>
          <w:rFonts w:cstheme="minorHAnsi"/>
          <w:color w:val="000000"/>
        </w:rPr>
      </w:pPr>
    </w:p>
    <w:p w14:paraId="1E64370A" w14:textId="1E47E48C" w:rsidR="007B6D6D" w:rsidRPr="004D4007" w:rsidRDefault="007B6D6D" w:rsidP="007B6D6D">
      <w:pPr>
        <w:jc w:val="both"/>
        <w:rPr>
          <w:rFonts w:cstheme="minorHAnsi"/>
          <w:b/>
          <w:bCs/>
          <w:i/>
          <w:iCs/>
        </w:rPr>
      </w:pPr>
      <w:r w:rsidRPr="004D4007">
        <w:rPr>
          <w:rFonts w:cstheme="minorHAnsi"/>
          <w:b/>
          <w:bCs/>
          <w:i/>
          <w:iCs/>
        </w:rPr>
        <w:t>Pytanie 48</w:t>
      </w:r>
    </w:p>
    <w:p w14:paraId="7A056C8E" w14:textId="77777777" w:rsidR="007B6D6D" w:rsidRPr="004D4007" w:rsidRDefault="007B6D6D" w:rsidP="00D77D9F">
      <w:pPr>
        <w:spacing w:after="0" w:line="240" w:lineRule="auto"/>
        <w:jc w:val="both"/>
        <w:rPr>
          <w:rFonts w:cstheme="minorHAnsi"/>
          <w:color w:val="000000"/>
        </w:rPr>
      </w:pPr>
      <w:r w:rsidRPr="004D4007">
        <w:rPr>
          <w:rFonts w:cstheme="minorHAnsi"/>
          <w:color w:val="000000"/>
        </w:rPr>
        <w:t>Rozdz. 4 ust. 5 SWZ Warunki dostawy przedmiotu leasingu pkt. 4 Prosimy o usunięcie zapisu, Zamawiający w pkt. 6 oraz 8 wskazał w jakich sytuacjach może odmówić odbioru, a zapisy pkt. 4 są nieprecyzyjne.</w:t>
      </w:r>
    </w:p>
    <w:p w14:paraId="3F3FABAC" w14:textId="77777777" w:rsidR="00D81382" w:rsidRPr="004D4007" w:rsidRDefault="00D81382" w:rsidP="00D81382">
      <w:pPr>
        <w:jc w:val="both"/>
        <w:rPr>
          <w:rFonts w:cstheme="minorHAnsi"/>
          <w:b/>
          <w:bCs/>
          <w:i/>
          <w:iCs/>
        </w:rPr>
      </w:pPr>
      <w:r w:rsidRPr="004D4007">
        <w:rPr>
          <w:rFonts w:cstheme="minorHAnsi"/>
          <w:b/>
          <w:bCs/>
          <w:i/>
          <w:iCs/>
        </w:rPr>
        <w:t>Odpowiedź</w:t>
      </w:r>
    </w:p>
    <w:p w14:paraId="041FE242" w14:textId="438F6B52" w:rsidR="00D77D9F" w:rsidRPr="004D4007" w:rsidRDefault="00D77D9F" w:rsidP="00D81382">
      <w:pPr>
        <w:jc w:val="both"/>
        <w:rPr>
          <w:rFonts w:cstheme="minorHAnsi"/>
          <w:b/>
          <w:bCs/>
          <w:i/>
          <w:iCs/>
        </w:rPr>
      </w:pPr>
      <w:r w:rsidRPr="004D4007">
        <w:rPr>
          <w:rFonts w:cstheme="minorHAnsi"/>
          <w:color w:val="000000"/>
        </w:rPr>
        <w:t>Zamawiający nie zgadza się na usunięcie wskazanego zapisu, jednocześnie informując, iż odnosi się on jedynie do sytuacji wskazanych w rozdziale 4 ust. 5 pkt 6</w:t>
      </w:r>
      <w:r w:rsidR="009641BE">
        <w:rPr>
          <w:rFonts w:cstheme="minorHAnsi"/>
          <w:color w:val="000000"/>
        </w:rPr>
        <w:t>)</w:t>
      </w:r>
      <w:r w:rsidRPr="004D4007">
        <w:rPr>
          <w:rFonts w:cstheme="minorHAnsi"/>
          <w:color w:val="000000"/>
        </w:rPr>
        <w:t xml:space="preserve"> i 8</w:t>
      </w:r>
      <w:r w:rsidR="009641BE">
        <w:rPr>
          <w:rFonts w:cstheme="minorHAnsi"/>
          <w:color w:val="000000"/>
        </w:rPr>
        <w:t>)</w:t>
      </w:r>
      <w:r w:rsidRPr="004D4007">
        <w:rPr>
          <w:rFonts w:cstheme="minorHAnsi"/>
          <w:color w:val="000000"/>
        </w:rPr>
        <w:t>.</w:t>
      </w:r>
    </w:p>
    <w:p w14:paraId="7AA5A1DE" w14:textId="77777777" w:rsidR="00D81382" w:rsidRPr="004D4007" w:rsidRDefault="00D81382" w:rsidP="007B6D6D">
      <w:pPr>
        <w:pStyle w:val="Akapitzlist"/>
        <w:spacing w:after="0" w:line="240" w:lineRule="auto"/>
        <w:ind w:left="717"/>
        <w:contextualSpacing w:val="0"/>
        <w:jc w:val="both"/>
        <w:rPr>
          <w:rFonts w:cstheme="minorHAnsi"/>
          <w:color w:val="000000"/>
        </w:rPr>
      </w:pPr>
    </w:p>
    <w:p w14:paraId="05A03B26" w14:textId="7335E58C" w:rsidR="007B6D6D" w:rsidRPr="004D4007" w:rsidRDefault="007B6D6D" w:rsidP="007B6D6D">
      <w:pPr>
        <w:jc w:val="both"/>
        <w:rPr>
          <w:rFonts w:cstheme="minorHAnsi"/>
          <w:b/>
          <w:bCs/>
          <w:i/>
          <w:iCs/>
        </w:rPr>
      </w:pPr>
      <w:r w:rsidRPr="004D4007">
        <w:rPr>
          <w:rFonts w:cstheme="minorHAnsi"/>
          <w:b/>
          <w:bCs/>
          <w:i/>
          <w:iCs/>
        </w:rPr>
        <w:t>Pytanie 49</w:t>
      </w:r>
    </w:p>
    <w:p w14:paraId="3D2278B3" w14:textId="77777777" w:rsidR="007B6D6D" w:rsidRPr="004D4007" w:rsidRDefault="007B6D6D" w:rsidP="00D77D9F">
      <w:pPr>
        <w:spacing w:after="160" w:line="240" w:lineRule="auto"/>
        <w:jc w:val="both"/>
        <w:rPr>
          <w:rFonts w:cstheme="minorHAnsi"/>
          <w:color w:val="000000"/>
        </w:rPr>
      </w:pPr>
      <w:r w:rsidRPr="004D4007">
        <w:rPr>
          <w:rFonts w:cstheme="minorHAnsi"/>
          <w:color w:val="000000"/>
        </w:rPr>
        <w:t xml:space="preserve">Czy Zamawiający wyraża zgodę, aby Wykonawca zobowiązał się do zapewnienia udzielania na przedmiot leasingu gwarancji oraz realizacji obowiązków wynikających z rękojmi i serwisu przez sprzedawcę/producenta/gwaranta, w tym zapewnienia serwisu, w zakresie wymaganym przez Zamawiającego zgodnie z SWZ? Wykonawca wyjaśnia przy tym, że w ramach prowadzonej działalności gospodarczej świadczy wyłącznie usługi finansowania inwestycji gospodarczych swoich Klientów; nie prowadzi produkcji rzeczy na potrzeby świadczonych usług leasingu oraz nie świadczy usług związanych z ich serwisem lub naprawą. Jednocześnie w związku z tym, że z chwilą nabycia przez Wykonawcę własności Przedmiotu Zamówienia na potrzeby wykonania umowy leasingu, na Zamawiającego przejdą wszelkie uprawnienia wynikające z tytułu wad rzeczy, w szczególności prawa z gwarancji. Powyższe stanowią ogólną zasadę uregulowaną w ustawie kodeks cywilny. </w:t>
      </w:r>
    </w:p>
    <w:p w14:paraId="7E9602BA" w14:textId="77777777" w:rsidR="00D81382" w:rsidRPr="004D4007" w:rsidRDefault="00D81382" w:rsidP="00D81382">
      <w:pPr>
        <w:jc w:val="both"/>
        <w:rPr>
          <w:rFonts w:cstheme="minorHAnsi"/>
          <w:b/>
          <w:bCs/>
          <w:i/>
          <w:iCs/>
        </w:rPr>
      </w:pPr>
      <w:r w:rsidRPr="004D4007">
        <w:rPr>
          <w:rFonts w:cstheme="minorHAnsi"/>
          <w:b/>
          <w:bCs/>
          <w:i/>
          <w:iCs/>
        </w:rPr>
        <w:t>Odpowiedź</w:t>
      </w:r>
    </w:p>
    <w:p w14:paraId="2C4BA108" w14:textId="4B6D113D" w:rsidR="00D77D9F" w:rsidRPr="004D4007" w:rsidRDefault="00D77D9F" w:rsidP="00D81382">
      <w:pPr>
        <w:jc w:val="both"/>
        <w:rPr>
          <w:rFonts w:cstheme="minorHAnsi"/>
          <w:b/>
          <w:bCs/>
          <w:i/>
          <w:iCs/>
        </w:rPr>
      </w:pPr>
      <w:r w:rsidRPr="004D4007">
        <w:rPr>
          <w:rFonts w:cstheme="minorHAnsi"/>
        </w:rPr>
        <w:t>W przypadku złożenia przez Wykonawcę oferty o określonym w pytaniu podziale na podmiot Finansujący oraz Dostawcę, Zamawiający dopuszcza takie rozwiązanie przy zachowaniu wszystkich warunków wykazanych w SWZ.</w:t>
      </w:r>
    </w:p>
    <w:p w14:paraId="73402345" w14:textId="77777777" w:rsidR="00D81382" w:rsidRPr="004D4007" w:rsidRDefault="00D81382" w:rsidP="007B6D6D">
      <w:pPr>
        <w:pStyle w:val="Akapitzlist"/>
        <w:spacing w:after="160" w:line="240" w:lineRule="auto"/>
        <w:ind w:left="717"/>
        <w:jc w:val="both"/>
        <w:rPr>
          <w:rFonts w:cstheme="minorHAnsi"/>
          <w:color w:val="000000"/>
        </w:rPr>
      </w:pPr>
    </w:p>
    <w:p w14:paraId="6F09E357" w14:textId="4A903C19" w:rsidR="007B6D6D" w:rsidRPr="004D4007" w:rsidRDefault="007B6D6D" w:rsidP="007B6D6D">
      <w:pPr>
        <w:jc w:val="both"/>
        <w:rPr>
          <w:rFonts w:cstheme="minorHAnsi"/>
          <w:b/>
          <w:bCs/>
          <w:i/>
          <w:iCs/>
        </w:rPr>
      </w:pPr>
      <w:r w:rsidRPr="004D4007">
        <w:rPr>
          <w:rFonts w:cstheme="minorHAnsi"/>
          <w:b/>
          <w:bCs/>
          <w:i/>
          <w:iCs/>
        </w:rPr>
        <w:t>Pytanie 50</w:t>
      </w:r>
    </w:p>
    <w:p w14:paraId="6E7D4144" w14:textId="77777777" w:rsidR="007B6D6D" w:rsidRPr="004D4007" w:rsidRDefault="007B6D6D" w:rsidP="004D4007">
      <w:pPr>
        <w:spacing w:after="160" w:line="240" w:lineRule="auto"/>
        <w:jc w:val="both"/>
        <w:rPr>
          <w:rFonts w:cstheme="minorHAnsi"/>
        </w:rPr>
      </w:pPr>
      <w:r w:rsidRPr="004D4007">
        <w:rPr>
          <w:rFonts w:cstheme="minorHAnsi"/>
          <w:color w:val="000000"/>
        </w:rPr>
        <w:t xml:space="preserve">Rozdz. 4 ust. 7 pkt. 1 SWZ – kary umowne: </w:t>
      </w:r>
      <w:r w:rsidRPr="004D4007">
        <w:rPr>
          <w:rFonts w:cstheme="minorHAnsi"/>
        </w:rPr>
        <w:t>Wykonawca wnosi o modyfikację postanowienia poprzez zastąpienie słowa „opóźnienie” wyrazem „zwłoka”. Zapis w dotychczasowej formie jest sprzeczny z art. 433 pkt 1 PZP, zgodnie z którym projektowane postanowienia umowy nie mogą przewidywać odpowiedzialności wykonawcy za opóźnienie.</w:t>
      </w:r>
    </w:p>
    <w:p w14:paraId="7B81757B" w14:textId="77777777" w:rsidR="00D81382" w:rsidRPr="004D4007" w:rsidRDefault="00D81382" w:rsidP="00D81382">
      <w:pPr>
        <w:jc w:val="both"/>
        <w:rPr>
          <w:rFonts w:cstheme="minorHAnsi"/>
          <w:b/>
          <w:bCs/>
          <w:i/>
          <w:iCs/>
        </w:rPr>
      </w:pPr>
      <w:r w:rsidRPr="004D4007">
        <w:rPr>
          <w:rFonts w:cstheme="minorHAnsi"/>
          <w:b/>
          <w:bCs/>
          <w:i/>
          <w:iCs/>
        </w:rPr>
        <w:t>Odpowiedź</w:t>
      </w:r>
    </w:p>
    <w:p w14:paraId="5615DC45" w14:textId="467C92B6" w:rsidR="00D77D9F" w:rsidRPr="004D4007" w:rsidRDefault="00D77D9F" w:rsidP="00D81382">
      <w:pPr>
        <w:jc w:val="both"/>
        <w:rPr>
          <w:rFonts w:cstheme="minorHAnsi"/>
          <w:b/>
          <w:bCs/>
          <w:i/>
          <w:iCs/>
        </w:rPr>
      </w:pPr>
      <w:r w:rsidRPr="004D4007">
        <w:rPr>
          <w:rFonts w:cstheme="minorHAnsi"/>
          <w:color w:val="000000"/>
        </w:rPr>
        <w:t>Zamawiający informuje, iż zgodnie z zapisami SWZ nalicza ewentualne kary za zwłokę, a nie za opóźnienie</w:t>
      </w:r>
    </w:p>
    <w:p w14:paraId="2A50DED6" w14:textId="77777777" w:rsidR="00D81382" w:rsidRPr="004D4007" w:rsidRDefault="00D81382" w:rsidP="007B6D6D">
      <w:pPr>
        <w:pStyle w:val="Akapitzlist"/>
        <w:spacing w:after="160" w:line="240" w:lineRule="auto"/>
        <w:ind w:left="717"/>
        <w:jc w:val="both"/>
        <w:rPr>
          <w:rFonts w:cstheme="minorHAnsi"/>
          <w:color w:val="000000"/>
        </w:rPr>
      </w:pPr>
    </w:p>
    <w:p w14:paraId="696365D5" w14:textId="2BB61101" w:rsidR="007B6D6D" w:rsidRPr="004D4007" w:rsidRDefault="007B6D6D" w:rsidP="007B6D6D">
      <w:pPr>
        <w:jc w:val="both"/>
        <w:rPr>
          <w:rFonts w:cstheme="minorHAnsi"/>
          <w:b/>
          <w:bCs/>
          <w:i/>
          <w:iCs/>
        </w:rPr>
      </w:pPr>
      <w:bookmarkStart w:id="2" w:name="_Hlk127360922"/>
      <w:r w:rsidRPr="004D4007">
        <w:rPr>
          <w:rFonts w:cstheme="minorHAnsi"/>
          <w:b/>
          <w:bCs/>
          <w:i/>
          <w:iCs/>
        </w:rPr>
        <w:t>Pytanie 51</w:t>
      </w:r>
    </w:p>
    <w:p w14:paraId="563DD087" w14:textId="77777777" w:rsidR="007B6D6D" w:rsidRPr="004D4007" w:rsidRDefault="007B6D6D" w:rsidP="00D77D9F">
      <w:pPr>
        <w:spacing w:after="160" w:line="240" w:lineRule="auto"/>
        <w:jc w:val="both"/>
        <w:rPr>
          <w:rFonts w:cstheme="minorHAnsi"/>
          <w:color w:val="000000"/>
        </w:rPr>
      </w:pPr>
      <w:r w:rsidRPr="004D4007">
        <w:rPr>
          <w:rFonts w:cstheme="minorHAnsi"/>
          <w:color w:val="000000"/>
        </w:rPr>
        <w:t>Prosimy o dopuszczenie, aby zmiana stawki VAT nie wymagała aneksu do umowy. Nowa wysokość stawki zostanie wskazana na fakturze</w:t>
      </w:r>
      <w:bookmarkStart w:id="3" w:name="_Hlk151650363"/>
      <w:r w:rsidRPr="004D4007">
        <w:rPr>
          <w:rFonts w:cstheme="minorHAnsi"/>
          <w:color w:val="000000"/>
        </w:rPr>
        <w:t>. Zamawiający określił w jakich możliwościach może dojść do zmiany umowy, tj. w sytuacji zmiany powszechnie obowiązujących przepisów. W przypadku zmiany stawki VAT, Zamawiającemu nie będzie przysługiwało prawo do odrzucenia nowego harmonogramu spłat, ze zaktualizowaną stawką podatku.</w:t>
      </w:r>
      <w:bookmarkEnd w:id="2"/>
      <w:bookmarkEnd w:id="3"/>
    </w:p>
    <w:p w14:paraId="5DDD8EF6" w14:textId="77777777" w:rsidR="00D81382" w:rsidRPr="004D4007" w:rsidRDefault="00D81382" w:rsidP="00D81382">
      <w:pPr>
        <w:jc w:val="both"/>
        <w:rPr>
          <w:rFonts w:cstheme="minorHAnsi"/>
          <w:b/>
          <w:bCs/>
          <w:i/>
          <w:iCs/>
        </w:rPr>
      </w:pPr>
      <w:r w:rsidRPr="004D4007">
        <w:rPr>
          <w:rFonts w:cstheme="minorHAnsi"/>
          <w:b/>
          <w:bCs/>
          <w:i/>
          <w:iCs/>
        </w:rPr>
        <w:t>Odpowiedź</w:t>
      </w:r>
    </w:p>
    <w:p w14:paraId="55B3BD8F" w14:textId="29A89E06" w:rsidR="00D77D9F" w:rsidRPr="004D4007" w:rsidRDefault="00D77D9F" w:rsidP="00D81382">
      <w:pPr>
        <w:jc w:val="both"/>
        <w:rPr>
          <w:rFonts w:cstheme="minorHAnsi"/>
        </w:rPr>
      </w:pPr>
      <w:r w:rsidRPr="004D4007">
        <w:rPr>
          <w:rFonts w:cstheme="minorHAnsi"/>
        </w:rPr>
        <w:t xml:space="preserve">Zamawiający wyraża zgodę na powyższe. </w:t>
      </w:r>
    </w:p>
    <w:p w14:paraId="7510BEEF" w14:textId="77777777" w:rsidR="00D81382" w:rsidRPr="004D4007" w:rsidRDefault="00D81382" w:rsidP="007B6D6D">
      <w:pPr>
        <w:pStyle w:val="Akapitzlist"/>
        <w:spacing w:after="160" w:line="240" w:lineRule="auto"/>
        <w:ind w:left="717"/>
        <w:jc w:val="both"/>
        <w:rPr>
          <w:rFonts w:cstheme="minorHAnsi"/>
          <w:color w:val="000000"/>
        </w:rPr>
      </w:pPr>
    </w:p>
    <w:p w14:paraId="7E288CCB" w14:textId="09854ADA" w:rsidR="007B6D6D" w:rsidRPr="004D4007" w:rsidRDefault="007B6D6D" w:rsidP="007B6D6D">
      <w:pPr>
        <w:jc w:val="both"/>
        <w:rPr>
          <w:rFonts w:cstheme="minorHAnsi"/>
          <w:b/>
          <w:bCs/>
          <w:i/>
          <w:iCs/>
        </w:rPr>
      </w:pPr>
      <w:r w:rsidRPr="004D4007">
        <w:rPr>
          <w:rFonts w:cstheme="minorHAnsi"/>
          <w:b/>
          <w:bCs/>
          <w:i/>
          <w:iCs/>
        </w:rPr>
        <w:t>Pytanie 52</w:t>
      </w:r>
    </w:p>
    <w:p w14:paraId="1C75AA94" w14:textId="77777777" w:rsidR="007B6D6D" w:rsidRPr="004D4007" w:rsidRDefault="007B6D6D" w:rsidP="00D77D9F">
      <w:pPr>
        <w:spacing w:after="160" w:line="240" w:lineRule="auto"/>
        <w:jc w:val="both"/>
        <w:rPr>
          <w:rFonts w:cstheme="minorHAnsi"/>
        </w:rPr>
      </w:pPr>
      <w:r w:rsidRPr="004D4007">
        <w:rPr>
          <w:rFonts w:cstheme="minorHAnsi"/>
        </w:rPr>
        <w:t>Z uwagi na konieczność dokonania analizy finansowej Zamawiającego uprzejmie prosimy o:</w:t>
      </w:r>
    </w:p>
    <w:p w14:paraId="691DB9F1" w14:textId="77777777" w:rsidR="007B6D6D" w:rsidRPr="004D4007" w:rsidRDefault="007B6D6D" w:rsidP="004D4007">
      <w:pPr>
        <w:pStyle w:val="Akapitzlist"/>
        <w:numPr>
          <w:ilvl w:val="0"/>
          <w:numId w:val="16"/>
        </w:numPr>
        <w:spacing w:after="160" w:line="240" w:lineRule="auto"/>
        <w:ind w:left="709"/>
        <w:jc w:val="both"/>
        <w:rPr>
          <w:rFonts w:cstheme="minorHAnsi"/>
        </w:rPr>
      </w:pPr>
      <w:r w:rsidRPr="004D4007">
        <w:rPr>
          <w:rFonts w:cstheme="minorHAnsi"/>
        </w:rPr>
        <w:t>przedstawienie sprawozdań finansowych Zamawiającego za dwa ostatnie lata obrachunkowe wraz ze sprawozdaniami Zarządu z działalności, uchwałami Zarządu zatwierdzające ww. sprawozdania oraz  Raporty i opinie biegłego rewidenta (o ile sprawozdania podlegają badaniu),</w:t>
      </w:r>
    </w:p>
    <w:p w14:paraId="34734C03" w14:textId="77777777" w:rsidR="007B6D6D" w:rsidRPr="004D4007" w:rsidRDefault="007B6D6D" w:rsidP="004D4007">
      <w:pPr>
        <w:pStyle w:val="Akapitzlist"/>
        <w:numPr>
          <w:ilvl w:val="0"/>
          <w:numId w:val="16"/>
        </w:numPr>
        <w:spacing w:after="160" w:line="240" w:lineRule="auto"/>
        <w:ind w:left="709"/>
        <w:jc w:val="both"/>
        <w:rPr>
          <w:rFonts w:cstheme="minorHAnsi"/>
        </w:rPr>
      </w:pPr>
      <w:r w:rsidRPr="004D4007">
        <w:rPr>
          <w:rFonts w:cstheme="minorHAnsi"/>
        </w:rPr>
        <w:t xml:space="preserve">przedstawienie Rachunku wyników i Bilans (np. F-01) za ostatni dostępny okres sprawozdawczy dotyczący 2025 r. </w:t>
      </w:r>
    </w:p>
    <w:p w14:paraId="3A9E6985" w14:textId="77777777" w:rsidR="00D81382" w:rsidRPr="004D4007" w:rsidRDefault="007B6D6D" w:rsidP="004D4007">
      <w:pPr>
        <w:pStyle w:val="Akapitzlist"/>
        <w:numPr>
          <w:ilvl w:val="0"/>
          <w:numId w:val="16"/>
        </w:numPr>
        <w:spacing w:after="160" w:line="240" w:lineRule="auto"/>
        <w:ind w:left="709"/>
        <w:jc w:val="both"/>
        <w:rPr>
          <w:rFonts w:cstheme="minorHAnsi"/>
        </w:rPr>
      </w:pPr>
      <w:r w:rsidRPr="004D4007">
        <w:rPr>
          <w:rFonts w:cstheme="minorHAnsi"/>
        </w:rPr>
        <w:t>przedstawienie aktualnego wykazu zobowiązań i należności bilansowych, i pozabilansowych (w tym aktualnego zestawienia kredytów/leasingów obejmującego: kwotę udzieloną/datę udzielenia/aktualne zadłużenie/ostateczny termin spłaty/miesięczną ratę).</w:t>
      </w:r>
    </w:p>
    <w:p w14:paraId="276FA98E" w14:textId="1C4C6A80" w:rsidR="00D81382" w:rsidRPr="004D4007" w:rsidRDefault="00D81382" w:rsidP="00D81382">
      <w:pPr>
        <w:spacing w:after="160" w:line="240" w:lineRule="auto"/>
        <w:jc w:val="both"/>
        <w:rPr>
          <w:rFonts w:cstheme="minorHAnsi"/>
        </w:rPr>
      </w:pPr>
      <w:r w:rsidRPr="004D4007">
        <w:rPr>
          <w:rFonts w:cstheme="minorHAnsi"/>
          <w:b/>
          <w:bCs/>
          <w:i/>
          <w:iCs/>
        </w:rPr>
        <w:t>Odpowiedź</w:t>
      </w:r>
    </w:p>
    <w:p w14:paraId="02CAE082" w14:textId="5ACFD47D" w:rsidR="00D77D9F" w:rsidRDefault="000E2812" w:rsidP="000E2812">
      <w:pPr>
        <w:jc w:val="both"/>
        <w:rPr>
          <w:rFonts w:cstheme="minorHAnsi"/>
        </w:rPr>
      </w:pPr>
      <w:r>
        <w:rPr>
          <w:rFonts w:cstheme="minorHAnsi"/>
        </w:rPr>
        <w:t xml:space="preserve">Zamawiający udostępni na platformie toczącego się postępowania dodatkowo dokumenty finansowe, które w opinii Zamawiającego są wystarczające do oceny kondycji spółki zgodnie ze standardami rynkowymi. </w:t>
      </w:r>
    </w:p>
    <w:p w14:paraId="0D92E71B" w14:textId="77777777" w:rsidR="000E2812" w:rsidRPr="004D4007" w:rsidRDefault="000E2812" w:rsidP="000E2812">
      <w:pPr>
        <w:jc w:val="both"/>
        <w:rPr>
          <w:rFonts w:cstheme="minorHAnsi"/>
        </w:rPr>
      </w:pPr>
    </w:p>
    <w:p w14:paraId="74AE3510" w14:textId="142F0ECC" w:rsidR="007B6D6D" w:rsidRPr="004D4007" w:rsidRDefault="007B6D6D" w:rsidP="007B6D6D">
      <w:pPr>
        <w:jc w:val="both"/>
        <w:rPr>
          <w:rFonts w:cstheme="minorHAnsi"/>
          <w:b/>
          <w:bCs/>
          <w:i/>
          <w:iCs/>
        </w:rPr>
      </w:pPr>
      <w:r w:rsidRPr="004D4007">
        <w:rPr>
          <w:rFonts w:cstheme="minorHAnsi"/>
          <w:b/>
          <w:bCs/>
          <w:i/>
          <w:iCs/>
        </w:rPr>
        <w:t>Pytanie 53</w:t>
      </w:r>
    </w:p>
    <w:p w14:paraId="66B6C93F" w14:textId="77777777" w:rsidR="007B6D6D" w:rsidRPr="004D4007" w:rsidRDefault="007B6D6D" w:rsidP="00D77D9F">
      <w:pPr>
        <w:spacing w:after="0" w:line="240" w:lineRule="auto"/>
        <w:jc w:val="both"/>
        <w:rPr>
          <w:rFonts w:cstheme="minorHAnsi"/>
          <w:color w:val="000000"/>
        </w:rPr>
      </w:pPr>
      <w:r w:rsidRPr="004D4007">
        <w:rPr>
          <w:rFonts w:cstheme="minorHAnsi"/>
          <w:color w:val="000000"/>
        </w:rPr>
        <w:lastRenderedPageBreak/>
        <w:t>W związku z odpowiedzią nr 5 z dn. 17.03.2026 r. Prosimy o dopuszczenie dostarczenia kopii polisy ubezpieczeniowej najpóźniej w dniu rejestracji Przedmiotu Leasingu, oraz w przypadku kolejnych umów ubezpieczenia dostarczenie kopii polisy wraz z potwierdzeniem opłacenia składki – nie później niż na czternaście dni przed końcem okresu ubezpieczenia wynikającego z dotychczasowej umowy ubezpieczenia.</w:t>
      </w:r>
    </w:p>
    <w:p w14:paraId="72889DF0" w14:textId="77777777" w:rsidR="00D77D9F" w:rsidRPr="004D4007" w:rsidRDefault="00D77D9F" w:rsidP="00D81382">
      <w:pPr>
        <w:jc w:val="both"/>
        <w:rPr>
          <w:rFonts w:cstheme="minorHAnsi"/>
          <w:b/>
          <w:bCs/>
          <w:i/>
          <w:iCs/>
        </w:rPr>
      </w:pPr>
    </w:p>
    <w:p w14:paraId="6E74748C" w14:textId="15CCF2BB" w:rsidR="00D81382" w:rsidRPr="004D4007" w:rsidRDefault="00D81382" w:rsidP="00D81382">
      <w:pPr>
        <w:jc w:val="both"/>
        <w:rPr>
          <w:rFonts w:cstheme="minorHAnsi"/>
          <w:b/>
          <w:bCs/>
          <w:i/>
          <w:iCs/>
        </w:rPr>
      </w:pPr>
      <w:r w:rsidRPr="004D4007">
        <w:rPr>
          <w:rFonts w:cstheme="minorHAnsi"/>
          <w:b/>
          <w:bCs/>
          <w:i/>
          <w:iCs/>
        </w:rPr>
        <w:t>Odpowiedź</w:t>
      </w:r>
    </w:p>
    <w:p w14:paraId="5D30EEA3" w14:textId="582F6B28" w:rsidR="00D77D9F" w:rsidRPr="004D4007" w:rsidRDefault="00D77D9F" w:rsidP="00D77D9F">
      <w:pPr>
        <w:jc w:val="both"/>
        <w:rPr>
          <w:rFonts w:cstheme="minorHAnsi"/>
          <w:color w:val="000000"/>
        </w:rPr>
      </w:pPr>
      <w:r w:rsidRPr="004D4007">
        <w:rPr>
          <w:rFonts w:cstheme="minorHAnsi"/>
          <w:color w:val="000000"/>
        </w:rPr>
        <w:t xml:space="preserve">Zamawiający informuje, iż zamierza ubezpieczyć przedmiot leasingu w dniu jego rejestracji </w:t>
      </w:r>
      <w:r w:rsidR="00504A6E">
        <w:rPr>
          <w:rFonts w:cstheme="minorHAnsi"/>
          <w:color w:val="000000"/>
        </w:rPr>
        <w:t>oraz</w:t>
      </w:r>
      <w:r w:rsidRPr="004D4007">
        <w:rPr>
          <w:rFonts w:cstheme="minorHAnsi"/>
          <w:color w:val="000000"/>
        </w:rPr>
        <w:t xml:space="preserve"> przeka</w:t>
      </w:r>
      <w:r w:rsidR="00504A6E">
        <w:rPr>
          <w:rFonts w:cstheme="minorHAnsi"/>
          <w:color w:val="000000"/>
        </w:rPr>
        <w:t>że</w:t>
      </w:r>
      <w:r w:rsidRPr="004D4007">
        <w:rPr>
          <w:rFonts w:cstheme="minorHAnsi"/>
          <w:color w:val="000000"/>
        </w:rPr>
        <w:t xml:space="preserve"> polis</w:t>
      </w:r>
      <w:r w:rsidR="00504A6E">
        <w:rPr>
          <w:rFonts w:cstheme="minorHAnsi"/>
          <w:color w:val="000000"/>
        </w:rPr>
        <w:t>ę</w:t>
      </w:r>
      <w:r w:rsidRPr="004D4007">
        <w:rPr>
          <w:rFonts w:cstheme="minorHAnsi"/>
          <w:color w:val="000000"/>
        </w:rPr>
        <w:t xml:space="preserve"> po jej otrzymaniu Wykonawcy. Kolejne umowy ubezpieczenia będą udostępniane wykonawcy bezpośrednio po ich otrzymaniu przez Zamawiającego.</w:t>
      </w:r>
    </w:p>
    <w:p w14:paraId="4B6B4CF7" w14:textId="77777777" w:rsidR="00D81382" w:rsidRPr="004D4007" w:rsidRDefault="00D81382" w:rsidP="007B6D6D">
      <w:pPr>
        <w:pStyle w:val="Akapitzlist"/>
        <w:spacing w:after="0" w:line="240" w:lineRule="auto"/>
        <w:ind w:left="717"/>
        <w:contextualSpacing w:val="0"/>
        <w:jc w:val="both"/>
        <w:rPr>
          <w:rFonts w:cstheme="minorHAnsi"/>
          <w:color w:val="000000"/>
        </w:rPr>
      </w:pPr>
    </w:p>
    <w:p w14:paraId="0FAE36BB" w14:textId="2CC37C64" w:rsidR="007B6D6D" w:rsidRPr="004D4007" w:rsidRDefault="007B6D6D" w:rsidP="007B6D6D">
      <w:pPr>
        <w:jc w:val="both"/>
        <w:rPr>
          <w:rFonts w:cstheme="minorHAnsi"/>
          <w:b/>
          <w:bCs/>
          <w:i/>
          <w:iCs/>
        </w:rPr>
      </w:pPr>
      <w:r w:rsidRPr="004D4007">
        <w:rPr>
          <w:rFonts w:cstheme="minorHAnsi"/>
          <w:b/>
          <w:bCs/>
          <w:i/>
          <w:iCs/>
        </w:rPr>
        <w:t>Pytanie 54</w:t>
      </w:r>
    </w:p>
    <w:p w14:paraId="73E9FE71" w14:textId="70818C5F" w:rsidR="00D77D9F" w:rsidRDefault="007B6D6D" w:rsidP="00D77D9F">
      <w:pPr>
        <w:spacing w:after="0" w:line="240" w:lineRule="auto"/>
        <w:jc w:val="both"/>
        <w:rPr>
          <w:rFonts w:cstheme="minorHAnsi"/>
          <w:color w:val="000000"/>
        </w:rPr>
      </w:pPr>
      <w:r w:rsidRPr="004D4007">
        <w:rPr>
          <w:rFonts w:cstheme="minorHAnsi"/>
          <w:color w:val="000000"/>
        </w:rPr>
        <w:t>W związku z odpowiedzią nr 16 z dn. 17.03.2026 r. Prosimy o dopuszczenie, aby kary były płatne na podstawie stosownego dokumentu księgowego, bez możliwości potrącania ich z wynagrodzenia należnego Finansującemu. Finansujący składa niniejszy wniosek z uwagi na zachowanie poprawności rozliczeń kapitału pozostającego do spłaty. Potrącanie kar z wynagrodzenia burzy porządek spłaty rat leasingowych, które winny odbywać się zgodnie z wystawionymi fakturami, na podstawie przedstawionego harmonogramu spłat.</w:t>
      </w:r>
    </w:p>
    <w:p w14:paraId="6D5B5266" w14:textId="77777777" w:rsidR="00DC50D3" w:rsidRPr="004D4007" w:rsidRDefault="00DC50D3" w:rsidP="00D77D9F">
      <w:pPr>
        <w:spacing w:after="0" w:line="240" w:lineRule="auto"/>
        <w:jc w:val="both"/>
        <w:rPr>
          <w:rFonts w:cstheme="minorHAnsi"/>
          <w:color w:val="000000"/>
        </w:rPr>
      </w:pPr>
    </w:p>
    <w:p w14:paraId="2BCD8DBD" w14:textId="77777777" w:rsidR="00D81382" w:rsidRPr="004D4007" w:rsidRDefault="00D81382" w:rsidP="00D81382">
      <w:pPr>
        <w:jc w:val="both"/>
        <w:rPr>
          <w:rFonts w:cstheme="minorHAnsi"/>
          <w:b/>
          <w:bCs/>
          <w:i/>
          <w:iCs/>
        </w:rPr>
      </w:pPr>
      <w:r w:rsidRPr="004D4007">
        <w:rPr>
          <w:rFonts w:cstheme="minorHAnsi"/>
          <w:b/>
          <w:bCs/>
          <w:i/>
          <w:iCs/>
        </w:rPr>
        <w:t>Odpowiedź</w:t>
      </w:r>
    </w:p>
    <w:p w14:paraId="274DC2CD" w14:textId="134A6181" w:rsidR="00D77D9F" w:rsidRPr="004D4007" w:rsidRDefault="00D77D9F" w:rsidP="00D77D9F">
      <w:pPr>
        <w:rPr>
          <w:rFonts w:cstheme="minorHAnsi"/>
          <w:color w:val="000000"/>
        </w:rPr>
      </w:pPr>
      <w:r w:rsidRPr="004D4007">
        <w:rPr>
          <w:rFonts w:cstheme="minorHAnsi"/>
          <w:color w:val="000000"/>
        </w:rPr>
        <w:t>Zamawiający nie wyraża zgody na takie rozwiązanie.</w:t>
      </w:r>
    </w:p>
    <w:p w14:paraId="3E8913E8" w14:textId="77777777" w:rsidR="00D81382" w:rsidRPr="004D4007" w:rsidRDefault="00D81382" w:rsidP="007B6D6D">
      <w:pPr>
        <w:pStyle w:val="Akapitzlist"/>
        <w:spacing w:after="0" w:line="240" w:lineRule="auto"/>
        <w:ind w:left="717"/>
        <w:contextualSpacing w:val="0"/>
        <w:jc w:val="both"/>
        <w:rPr>
          <w:rFonts w:cstheme="minorHAnsi"/>
          <w:color w:val="000000"/>
        </w:rPr>
      </w:pPr>
    </w:p>
    <w:p w14:paraId="2DB21BFE" w14:textId="7450694B" w:rsidR="007B6D6D" w:rsidRPr="004D4007" w:rsidRDefault="007B6D6D" w:rsidP="007B6D6D">
      <w:pPr>
        <w:jc w:val="both"/>
        <w:rPr>
          <w:rFonts w:cstheme="minorHAnsi"/>
          <w:b/>
          <w:bCs/>
          <w:i/>
          <w:iCs/>
        </w:rPr>
      </w:pPr>
      <w:r w:rsidRPr="004D4007">
        <w:rPr>
          <w:rFonts w:cstheme="minorHAnsi"/>
          <w:b/>
          <w:bCs/>
          <w:i/>
          <w:iCs/>
        </w:rPr>
        <w:t>Pytanie 55</w:t>
      </w:r>
    </w:p>
    <w:p w14:paraId="54DACE0E" w14:textId="77777777" w:rsidR="007B6D6D" w:rsidRPr="004D4007" w:rsidRDefault="007B6D6D" w:rsidP="00D77D9F">
      <w:pPr>
        <w:spacing w:after="0" w:line="240" w:lineRule="auto"/>
        <w:jc w:val="both"/>
        <w:rPr>
          <w:rFonts w:cstheme="minorHAnsi"/>
          <w:color w:val="000000"/>
        </w:rPr>
      </w:pPr>
      <w:r w:rsidRPr="004D4007">
        <w:rPr>
          <w:rFonts w:cstheme="minorHAnsi"/>
          <w:color w:val="000000"/>
        </w:rPr>
        <w:t>W związku z odpowiedzią nr 23 z dn. 17.03.2026 r. – prosimy o potwierdzenie, iż Zamawiający dopuszcza ryczałt bądź opłaty wskazane w Wykazie usług dodatkowych, w zależności co występuje u Finansującego.</w:t>
      </w:r>
    </w:p>
    <w:p w14:paraId="04952060" w14:textId="77777777" w:rsidR="00D77D9F" w:rsidRPr="004D4007" w:rsidRDefault="00D77D9F" w:rsidP="00D77D9F">
      <w:pPr>
        <w:spacing w:after="0" w:line="240" w:lineRule="auto"/>
        <w:jc w:val="both"/>
        <w:rPr>
          <w:rFonts w:cstheme="minorHAnsi"/>
          <w:color w:val="000000"/>
        </w:rPr>
      </w:pPr>
    </w:p>
    <w:p w14:paraId="69061486" w14:textId="77777777" w:rsidR="00D81382" w:rsidRPr="004D4007" w:rsidRDefault="00D81382" w:rsidP="00D81382">
      <w:pPr>
        <w:jc w:val="both"/>
        <w:rPr>
          <w:rFonts w:cstheme="minorHAnsi"/>
          <w:b/>
          <w:bCs/>
          <w:i/>
          <w:iCs/>
        </w:rPr>
      </w:pPr>
      <w:r w:rsidRPr="004D4007">
        <w:rPr>
          <w:rFonts w:cstheme="minorHAnsi"/>
          <w:b/>
          <w:bCs/>
          <w:i/>
          <w:iCs/>
        </w:rPr>
        <w:t>Odpowiedź</w:t>
      </w:r>
    </w:p>
    <w:p w14:paraId="088FC787" w14:textId="76C7BDDC" w:rsidR="00D77D9F" w:rsidRPr="004D4007" w:rsidRDefault="00D77D9F" w:rsidP="00D81382">
      <w:pPr>
        <w:jc w:val="both"/>
        <w:rPr>
          <w:rFonts w:cstheme="minorHAnsi"/>
          <w:color w:val="000000"/>
        </w:rPr>
      </w:pPr>
      <w:r w:rsidRPr="004D4007">
        <w:rPr>
          <w:rFonts w:cstheme="minorHAnsi"/>
          <w:color w:val="000000"/>
        </w:rPr>
        <w:t>Zamawiający wyraża zgodę na takie rozwiązanie i wskazuje, iż w przypadku dodatkowych czynności realizowanych na jego wniosek lub też zaistnienia dodatkowych kosztów z jego winy pokryje wszelkie dodatkowe opłaty zgodnie z aktualnie obowiązującą Tabelą Opłat Dodatkowych Finansującego.</w:t>
      </w:r>
    </w:p>
    <w:p w14:paraId="6C3C86A3" w14:textId="77777777" w:rsidR="00D81382" w:rsidRPr="004D4007" w:rsidRDefault="00D81382" w:rsidP="007B6D6D">
      <w:pPr>
        <w:pStyle w:val="Akapitzlist"/>
        <w:spacing w:after="0" w:line="240" w:lineRule="auto"/>
        <w:ind w:left="717"/>
        <w:contextualSpacing w:val="0"/>
        <w:jc w:val="both"/>
        <w:rPr>
          <w:rFonts w:cstheme="minorHAnsi"/>
          <w:color w:val="000000"/>
        </w:rPr>
      </w:pPr>
    </w:p>
    <w:p w14:paraId="2DD7B670" w14:textId="370C7CF0" w:rsidR="007B6D6D" w:rsidRPr="004D4007" w:rsidRDefault="007B6D6D" w:rsidP="007B6D6D">
      <w:pPr>
        <w:jc w:val="both"/>
        <w:rPr>
          <w:rFonts w:cstheme="minorHAnsi"/>
          <w:b/>
          <w:bCs/>
          <w:i/>
          <w:iCs/>
        </w:rPr>
      </w:pPr>
      <w:r w:rsidRPr="004D4007">
        <w:rPr>
          <w:rFonts w:cstheme="minorHAnsi"/>
          <w:b/>
          <w:bCs/>
          <w:i/>
          <w:iCs/>
        </w:rPr>
        <w:t>Pytanie 56</w:t>
      </w:r>
    </w:p>
    <w:p w14:paraId="691FC819" w14:textId="77777777" w:rsidR="007B6D6D" w:rsidRPr="004D4007" w:rsidRDefault="007B6D6D" w:rsidP="00D77D9F">
      <w:pPr>
        <w:spacing w:after="0" w:line="240" w:lineRule="auto"/>
        <w:jc w:val="both"/>
        <w:rPr>
          <w:rFonts w:cstheme="minorHAnsi"/>
          <w:color w:val="000000"/>
        </w:rPr>
      </w:pPr>
      <w:r w:rsidRPr="004D4007">
        <w:rPr>
          <w:rFonts w:cstheme="minorHAnsi"/>
          <w:color w:val="000000"/>
        </w:rPr>
        <w:t>Z uwagi na przepisy o przeciwdziałaniu praniu pieniędzy oraz finansowaniu terroryzmu, prosimy o potwierdzenie, że zamawiający przed podpisaniem umowy leasingu przekaże Wykonawcy dane dotyczące zarządu w zakresie Imienia, nazwiska, numeru PESEL, oraz państwa urodzenia, a w przypadku osób podpisujących Umowę Leasingu dane w zakresie Imienia, nazwiska, adresu zamieszkania, serii i numeru dowodu osobistego, numeru PESEL, obywatelstwa oraz państwa urodzenia oraz dla beneficjentów rzeczywistych dane dotyczące imienia, nazwiska i obywatelstwa.</w:t>
      </w:r>
    </w:p>
    <w:p w14:paraId="034C5F32" w14:textId="77777777" w:rsidR="007B6D6D" w:rsidRPr="004D4007" w:rsidRDefault="007B6D6D" w:rsidP="00D77D9F">
      <w:pPr>
        <w:rPr>
          <w:rFonts w:cstheme="minorHAnsi"/>
          <w:color w:val="000000"/>
        </w:rPr>
      </w:pPr>
      <w:r w:rsidRPr="004D4007">
        <w:rPr>
          <w:rFonts w:cstheme="minorHAnsi"/>
          <w:color w:val="000000"/>
        </w:rPr>
        <w:lastRenderedPageBreak/>
        <w:t>Przedmiotowe dane są niezbędne Finansującemu/Wykonawcy w celu dopełnienia obowiązków wynikających z powołanej wyżej ustawy o przeciwdziałaniu praniu pieniędzy oraz finansowaniu terroryzmu z dnia 1 marca 2018r (Dz.U. 2018 poz 723) o przeciwdziałaniu praniu pieniędzy oraz finansowaniu terroryzmu.</w:t>
      </w:r>
    </w:p>
    <w:p w14:paraId="04C1F3EE" w14:textId="77777777" w:rsidR="00D81382" w:rsidRPr="004D4007" w:rsidRDefault="00D81382" w:rsidP="00D81382">
      <w:pPr>
        <w:jc w:val="both"/>
        <w:rPr>
          <w:rFonts w:cstheme="minorHAnsi"/>
          <w:b/>
          <w:bCs/>
          <w:i/>
          <w:iCs/>
        </w:rPr>
      </w:pPr>
      <w:r w:rsidRPr="004D4007">
        <w:rPr>
          <w:rFonts w:cstheme="minorHAnsi"/>
          <w:b/>
          <w:bCs/>
          <w:i/>
          <w:iCs/>
        </w:rPr>
        <w:t>Odpowiedź</w:t>
      </w:r>
    </w:p>
    <w:p w14:paraId="3867E4D1" w14:textId="2C3BA03B" w:rsidR="00D81382" w:rsidRPr="004D4007" w:rsidRDefault="00D77D9F" w:rsidP="00D77D9F">
      <w:pPr>
        <w:rPr>
          <w:rFonts w:cstheme="minorHAnsi"/>
          <w:color w:val="000000"/>
        </w:rPr>
      </w:pPr>
      <w:r w:rsidRPr="004D4007">
        <w:rPr>
          <w:rFonts w:cstheme="minorHAnsi"/>
          <w:color w:val="000000"/>
        </w:rPr>
        <w:t>Zamawiający wyraża zgodę na przekazanie podmiotowego oświadczenia.</w:t>
      </w:r>
    </w:p>
    <w:p w14:paraId="48E4AAF9" w14:textId="77777777" w:rsidR="00D77D9F" w:rsidRPr="004D4007" w:rsidRDefault="00D77D9F" w:rsidP="00D77D9F">
      <w:pPr>
        <w:rPr>
          <w:rFonts w:cstheme="minorHAnsi"/>
          <w:color w:val="000000"/>
        </w:rPr>
      </w:pPr>
    </w:p>
    <w:p w14:paraId="477EB523" w14:textId="7BB4D38E" w:rsidR="007B6D6D" w:rsidRPr="004D4007" w:rsidRDefault="007B6D6D" w:rsidP="007B6D6D">
      <w:pPr>
        <w:jc w:val="both"/>
        <w:rPr>
          <w:rFonts w:cstheme="minorHAnsi"/>
          <w:b/>
          <w:bCs/>
          <w:i/>
          <w:iCs/>
        </w:rPr>
      </w:pPr>
      <w:r w:rsidRPr="004D4007">
        <w:rPr>
          <w:rFonts w:cstheme="minorHAnsi"/>
          <w:b/>
          <w:bCs/>
          <w:i/>
          <w:iCs/>
        </w:rPr>
        <w:t>Pytanie 57</w:t>
      </w:r>
    </w:p>
    <w:p w14:paraId="23ECBB29" w14:textId="77777777" w:rsidR="007B6D6D" w:rsidRPr="004D4007" w:rsidRDefault="007B6D6D" w:rsidP="00D77D9F">
      <w:pPr>
        <w:spacing w:after="0" w:line="240" w:lineRule="auto"/>
        <w:jc w:val="both"/>
        <w:rPr>
          <w:rFonts w:eastAsia="Times New Roman" w:cstheme="minorHAnsi"/>
        </w:rPr>
      </w:pPr>
      <w:r w:rsidRPr="004D4007">
        <w:rPr>
          <w:rFonts w:cstheme="minorHAnsi"/>
          <w:color w:val="000000"/>
        </w:rPr>
        <w:t>Prosimy o informację, czy Zamawiający (osoby uprawnione do składania oświadczeń woli w imieniu Zamawiającego) wyrażają zgodę na złożenie i doręczenie Wykonawcy w wersji papierowej  bądź opatrzonej podpise</w:t>
      </w:r>
      <w:r w:rsidRPr="004D4007">
        <w:rPr>
          <w:rFonts w:eastAsia="Times New Roman" w:cstheme="minorHAnsi"/>
        </w:rPr>
        <w:t>m elektronicznym oświadczenia o treści przedstawionej w załączniku do niniejszych pytań?</w:t>
      </w:r>
    </w:p>
    <w:p w14:paraId="0EF9142B" w14:textId="77777777" w:rsidR="005409F6" w:rsidRPr="004D4007" w:rsidRDefault="005409F6" w:rsidP="005409F6">
      <w:pPr>
        <w:pStyle w:val="Akapitzlist"/>
        <w:spacing w:after="0" w:line="240" w:lineRule="auto"/>
        <w:ind w:left="717"/>
        <w:contextualSpacing w:val="0"/>
        <w:jc w:val="both"/>
        <w:rPr>
          <w:rFonts w:eastAsia="Times New Roman" w:cstheme="minorHAnsi"/>
        </w:rPr>
      </w:pPr>
    </w:p>
    <w:p w14:paraId="432C7945" w14:textId="77777777" w:rsidR="005409F6" w:rsidRPr="004D4007" w:rsidRDefault="005409F6" w:rsidP="005409F6">
      <w:pPr>
        <w:spacing w:after="0"/>
        <w:rPr>
          <w:rFonts w:cstheme="minorHAnsi"/>
        </w:rPr>
      </w:pPr>
      <w:r w:rsidRPr="004D4007">
        <w:rPr>
          <w:rFonts w:cstheme="minorHAnsi"/>
        </w:rPr>
        <w:t>Załącznik do pytań</w:t>
      </w:r>
    </w:p>
    <w:p w14:paraId="1C352229" w14:textId="77777777" w:rsidR="005409F6" w:rsidRPr="004D4007" w:rsidRDefault="005409F6" w:rsidP="005409F6">
      <w:pPr>
        <w:pStyle w:val="Akapitzlist"/>
        <w:spacing w:after="0" w:line="26" w:lineRule="atLeast"/>
        <w:rPr>
          <w:rFonts w:cstheme="minorHAnsi"/>
        </w:rPr>
      </w:pPr>
    </w:p>
    <w:p w14:paraId="3D6C4D6B"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Działając na podstawie art. 104 ust. 3 ustawy z 29 sierpnia 1997 r. Prawo bankowe niniejszym upoważniam</w:t>
      </w:r>
    </w:p>
    <w:p w14:paraId="7EE2E97E" w14:textId="735B3EED" w:rsidR="005409F6" w:rsidRPr="004D4007" w:rsidRDefault="000614E8" w:rsidP="005409F6">
      <w:pPr>
        <w:spacing w:after="0" w:line="26" w:lineRule="atLeast"/>
        <w:rPr>
          <w:rFonts w:eastAsia="Times New Roman" w:cstheme="minorHAnsi"/>
        </w:rPr>
      </w:pPr>
      <w:r>
        <w:rPr>
          <w:rFonts w:eastAsia="Times New Roman" w:cstheme="minorHAnsi"/>
        </w:rPr>
        <w:t>________</w:t>
      </w:r>
      <w:r w:rsidR="005409F6" w:rsidRPr="004D4007">
        <w:rPr>
          <w:rFonts w:eastAsia="Times New Roman" w:cstheme="minorHAnsi"/>
        </w:rPr>
        <w:t xml:space="preserve"> do przekazania </w:t>
      </w:r>
      <w:r>
        <w:rPr>
          <w:rFonts w:eastAsia="Times New Roman" w:cstheme="minorHAnsi"/>
        </w:rPr>
        <w:t>__________</w:t>
      </w:r>
      <w:r w:rsidR="005409F6" w:rsidRPr="004D4007">
        <w:rPr>
          <w:rFonts w:eastAsia="Times New Roman" w:cstheme="minorHAnsi"/>
        </w:rPr>
        <w:t xml:space="preserve"> wszelkich danych i informacji przekazanych</w:t>
      </w:r>
    </w:p>
    <w:p w14:paraId="62248EFE"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Bankowi i stanowiących tajemnicę bankową w zakresie:</w:t>
      </w:r>
    </w:p>
    <w:p w14:paraId="2F8E88CE" w14:textId="77777777" w:rsidR="005409F6" w:rsidRPr="004D4007" w:rsidRDefault="005409F6" w:rsidP="005409F6">
      <w:pPr>
        <w:pStyle w:val="Akapitzlist"/>
        <w:numPr>
          <w:ilvl w:val="0"/>
          <w:numId w:val="17"/>
        </w:numPr>
        <w:spacing w:after="0" w:line="26" w:lineRule="atLeast"/>
        <w:jc w:val="both"/>
        <w:rPr>
          <w:rFonts w:eastAsia="Times New Roman" w:cstheme="minorHAnsi"/>
        </w:rPr>
      </w:pPr>
      <w:r w:rsidRPr="004D4007">
        <w:rPr>
          <w:rFonts w:eastAsia="Times New Roman" w:cstheme="minorHAnsi"/>
        </w:rPr>
        <w:t>oceny zdolności kredytowej, przyznanych limitów i ich wykorzystania, w tym kopii i oryginałów dostarczonych przeze mnie dokumentów,</w:t>
      </w:r>
    </w:p>
    <w:p w14:paraId="0A231B35" w14:textId="77777777" w:rsidR="005409F6" w:rsidRPr="004D4007" w:rsidRDefault="005409F6" w:rsidP="005409F6">
      <w:pPr>
        <w:pStyle w:val="Akapitzlist"/>
        <w:numPr>
          <w:ilvl w:val="0"/>
          <w:numId w:val="17"/>
        </w:numPr>
        <w:spacing w:after="0" w:line="26" w:lineRule="atLeast"/>
        <w:jc w:val="both"/>
        <w:rPr>
          <w:rFonts w:eastAsia="Times New Roman" w:cstheme="minorHAnsi"/>
        </w:rPr>
      </w:pPr>
      <w:r w:rsidRPr="004D4007">
        <w:rPr>
          <w:rFonts w:eastAsia="Times New Roman" w:cstheme="minorHAnsi"/>
        </w:rPr>
        <w:t>prowadzenia procesu monitorowania klienta,</w:t>
      </w:r>
    </w:p>
    <w:p w14:paraId="7FD787F5" w14:textId="77777777" w:rsidR="005409F6" w:rsidRPr="004D4007" w:rsidRDefault="005409F6" w:rsidP="005409F6">
      <w:pPr>
        <w:pStyle w:val="Akapitzlist"/>
        <w:numPr>
          <w:ilvl w:val="0"/>
          <w:numId w:val="17"/>
        </w:numPr>
        <w:spacing w:after="0" w:line="26" w:lineRule="atLeast"/>
        <w:jc w:val="both"/>
        <w:rPr>
          <w:rFonts w:eastAsia="Times New Roman" w:cstheme="minorHAnsi"/>
        </w:rPr>
      </w:pPr>
      <w:r w:rsidRPr="004D4007">
        <w:rPr>
          <w:rFonts w:eastAsia="Times New Roman" w:cstheme="minorHAnsi"/>
        </w:rPr>
        <w:t>prowadzenia procesu restrukturyzacyjnego/windykacyjnego,</w:t>
      </w:r>
    </w:p>
    <w:p w14:paraId="0A87BBB1" w14:textId="77777777" w:rsidR="005409F6" w:rsidRPr="004D4007" w:rsidRDefault="005409F6" w:rsidP="005409F6">
      <w:pPr>
        <w:pStyle w:val="Akapitzlist"/>
        <w:numPr>
          <w:ilvl w:val="0"/>
          <w:numId w:val="17"/>
        </w:numPr>
        <w:spacing w:after="0" w:line="26" w:lineRule="atLeast"/>
        <w:jc w:val="both"/>
        <w:rPr>
          <w:rFonts w:eastAsia="Times New Roman" w:cstheme="minorHAnsi"/>
        </w:rPr>
      </w:pPr>
      <w:r w:rsidRPr="004D4007">
        <w:rPr>
          <w:rFonts w:eastAsia="Times New Roman" w:cstheme="minorHAnsi"/>
        </w:rPr>
        <w:t>zdarzeń mających wpływ na ocenę wiarygodności i rzetelności klienta.</w:t>
      </w:r>
    </w:p>
    <w:p w14:paraId="1438282E" w14:textId="77777777" w:rsidR="005409F6" w:rsidRPr="004D4007" w:rsidRDefault="005409F6" w:rsidP="005409F6">
      <w:pPr>
        <w:spacing w:after="0" w:line="26" w:lineRule="atLeast"/>
        <w:rPr>
          <w:rFonts w:eastAsia="Times New Roman" w:cstheme="minorHAnsi"/>
        </w:rPr>
      </w:pPr>
    </w:p>
    <w:p w14:paraId="496A2D00" w14:textId="3A130D67" w:rsidR="005409F6" w:rsidRPr="004D4007" w:rsidRDefault="005409F6" w:rsidP="005409F6">
      <w:pPr>
        <w:spacing w:after="0" w:line="26" w:lineRule="atLeast"/>
        <w:rPr>
          <w:rFonts w:eastAsia="Times New Roman" w:cstheme="minorHAnsi"/>
        </w:rPr>
      </w:pPr>
      <w:r w:rsidRPr="004D4007">
        <w:rPr>
          <w:rFonts w:eastAsia="Times New Roman" w:cstheme="minorHAnsi"/>
        </w:rPr>
        <w:t>Upoważniam</w:t>
      </w:r>
      <w:r w:rsidR="000614E8">
        <w:rPr>
          <w:rFonts w:eastAsia="Times New Roman" w:cstheme="minorHAnsi"/>
        </w:rPr>
        <w:t>__________________</w:t>
      </w:r>
      <w:r w:rsidRPr="004D4007">
        <w:rPr>
          <w:rFonts w:eastAsia="Times New Roman" w:cstheme="minorHAnsi"/>
        </w:rPr>
        <w:t>, na podstawie art. 24 ust. 1 ustawy z dnia 9 kwietnia</w:t>
      </w:r>
    </w:p>
    <w:p w14:paraId="094D2D00"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2010 roku o udostępnianiu informacji gospodarczych i wymianie danych gospodarczych (tj. Dz.U.2014 poz.</w:t>
      </w:r>
    </w:p>
    <w:p w14:paraId="70C3FDDD"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1015 ze zm.) oraz na podstawie art. 105 ust. 4a i 4a1 ustawy z dnia 29 sierpnia 1997 roku - Prawo bankowe</w:t>
      </w:r>
    </w:p>
    <w:p w14:paraId="29EEEF36"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(tj. Dz.U.2017 poz. 1876 ze zm.) w związku z art. 13 ustawy o udostępnianiu informacji gospodarczych i</w:t>
      </w:r>
    </w:p>
    <w:p w14:paraId="4E5BC20F"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wymianie danych gospodarczych do pozyskania z Biura Informacji Gospodarczej InfoMonitor S.A. z siedzibą</w:t>
      </w:r>
    </w:p>
    <w:p w14:paraId="31309251"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w Warszawie przy ul. Zygmunta Modzelewskiego 77 (BIG InfoMonitor) oraz innych biur informacji</w:t>
      </w:r>
    </w:p>
    <w:p w14:paraId="2F69F13D"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gospodarczej:</w:t>
      </w:r>
    </w:p>
    <w:p w14:paraId="0E587366" w14:textId="77777777" w:rsidR="005409F6" w:rsidRPr="004D4007" w:rsidRDefault="005409F6" w:rsidP="005409F6">
      <w:pPr>
        <w:pStyle w:val="Akapitzlist"/>
        <w:numPr>
          <w:ilvl w:val="0"/>
          <w:numId w:val="18"/>
        </w:numPr>
        <w:spacing w:after="0" w:line="26" w:lineRule="atLeast"/>
        <w:jc w:val="both"/>
        <w:rPr>
          <w:rFonts w:eastAsia="Times New Roman" w:cstheme="minorHAnsi"/>
        </w:rPr>
      </w:pPr>
      <w:r w:rsidRPr="004D4007">
        <w:rPr>
          <w:rFonts w:eastAsia="Times New Roman" w:cstheme="minorHAnsi"/>
        </w:rPr>
        <w:t>dotyczących mnie informacji gospodarczych w zakresie niezbędnym do dokonania oceny wiarygodności płatniczej i oceny ryzyka</w:t>
      </w:r>
    </w:p>
    <w:p w14:paraId="724FD968" w14:textId="77777777" w:rsidR="005409F6" w:rsidRPr="004D4007" w:rsidRDefault="005409F6" w:rsidP="005409F6">
      <w:pPr>
        <w:pStyle w:val="Akapitzlist"/>
        <w:numPr>
          <w:ilvl w:val="0"/>
          <w:numId w:val="18"/>
        </w:numPr>
        <w:spacing w:after="0" w:line="26" w:lineRule="atLeast"/>
        <w:jc w:val="both"/>
        <w:rPr>
          <w:rFonts w:eastAsia="Times New Roman" w:cstheme="minorHAnsi"/>
        </w:rPr>
      </w:pPr>
      <w:r w:rsidRPr="004D4007">
        <w:rPr>
          <w:rFonts w:eastAsia="Times New Roman" w:cstheme="minorHAnsi"/>
        </w:rPr>
        <w:t>informacji dotyczących składanych zapytań na mój temat do Rejestru BIG InfoMonitor w ciągu ostatnich 12 miesięcy</w:t>
      </w:r>
    </w:p>
    <w:p w14:paraId="7C546450" w14:textId="77777777" w:rsidR="005409F6" w:rsidRPr="004D4007" w:rsidRDefault="005409F6" w:rsidP="005409F6">
      <w:pPr>
        <w:spacing w:after="0" w:line="26" w:lineRule="atLeast"/>
        <w:rPr>
          <w:rFonts w:eastAsia="Times New Roman" w:cstheme="minorHAnsi"/>
        </w:rPr>
      </w:pPr>
    </w:p>
    <w:p w14:paraId="4C9942E1" w14:textId="1171143A" w:rsidR="005409F6" w:rsidRPr="004D4007" w:rsidRDefault="005409F6" w:rsidP="005409F6">
      <w:pPr>
        <w:spacing w:after="0" w:line="26" w:lineRule="atLeast"/>
        <w:rPr>
          <w:rFonts w:eastAsia="Times New Roman" w:cstheme="minorHAnsi"/>
        </w:rPr>
      </w:pPr>
      <w:r w:rsidRPr="004D4007">
        <w:rPr>
          <w:rFonts w:eastAsia="Times New Roman" w:cstheme="minorHAnsi"/>
        </w:rPr>
        <w:t xml:space="preserve">Wyrażam zgodę na przekazanie przez </w:t>
      </w:r>
      <w:r w:rsidR="0088453C">
        <w:rPr>
          <w:rFonts w:eastAsia="Times New Roman" w:cstheme="minorHAnsi"/>
        </w:rPr>
        <w:t>__________</w:t>
      </w:r>
      <w:r w:rsidRPr="004D4007">
        <w:rPr>
          <w:rFonts w:eastAsia="Times New Roman" w:cstheme="minorHAnsi"/>
        </w:rPr>
        <w:t xml:space="preserve"> do Biura Informacji Kredytowej</w:t>
      </w:r>
    </w:p>
    <w:p w14:paraId="2EA78848"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S.A. z siedzibą w Warszawie moich danych osobowych (zapytanie) w celu pozyskania informacji mnie</w:t>
      </w:r>
    </w:p>
    <w:p w14:paraId="6C240420"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dotyczących, w tym prowadzonych przeze mnie działalności gospodarczych, przetwarzanych w Biurze</w:t>
      </w:r>
    </w:p>
    <w:p w14:paraId="3CBF34E3"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lastRenderedPageBreak/>
        <w:t>Informacji Kredytowej S.A. dla oceny zdolności kredytowej i analizy ryzyka kredytowego („Informacja BIK”)</w:t>
      </w:r>
    </w:p>
    <w:p w14:paraId="0E5CCCA6"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oraz przetwarzanie w tym celu przez Biuro Informacji Kredytowej S.A. moich danych osobowych przekazanych</w:t>
      </w:r>
    </w:p>
    <w:p w14:paraId="1923AA2A" w14:textId="1BC59FCC" w:rsidR="005409F6" w:rsidRPr="004D4007" w:rsidRDefault="005409F6" w:rsidP="005409F6">
      <w:pPr>
        <w:spacing w:after="0" w:line="26" w:lineRule="atLeast"/>
        <w:rPr>
          <w:rFonts w:eastAsia="Times New Roman" w:cstheme="minorHAnsi"/>
        </w:rPr>
      </w:pPr>
      <w:r w:rsidRPr="004D4007">
        <w:rPr>
          <w:rFonts w:eastAsia="Times New Roman" w:cstheme="minorHAnsi"/>
        </w:rPr>
        <w:t xml:space="preserve">przez </w:t>
      </w:r>
      <w:r w:rsidR="0088453C">
        <w:rPr>
          <w:rFonts w:eastAsia="Times New Roman" w:cstheme="minorHAnsi"/>
        </w:rPr>
        <w:t>________</w:t>
      </w:r>
      <w:r w:rsidRPr="004D4007">
        <w:rPr>
          <w:rFonts w:eastAsia="Times New Roman" w:cstheme="minorHAnsi"/>
        </w:rPr>
        <w:t xml:space="preserve"> w zapytaniu, przez okres nie dłuższy niż 2 lata, w tym ich udostępnianie bankom,</w:t>
      </w:r>
    </w:p>
    <w:p w14:paraId="0843C708"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instytucjom ustawowo upoważnionym do udzielania kredytów, instytucjom kredytowym oraz innym</w:t>
      </w:r>
    </w:p>
    <w:p w14:paraId="2B37331B"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podmiotom na podstawie udzielonej im przeze mnie zgody.</w:t>
      </w:r>
    </w:p>
    <w:p w14:paraId="7FB06B4C" w14:textId="61E926F3" w:rsidR="0059111D" w:rsidRPr="004D4007" w:rsidRDefault="005409F6" w:rsidP="0059111D">
      <w:pPr>
        <w:spacing w:after="0" w:line="26" w:lineRule="atLeast"/>
        <w:rPr>
          <w:rFonts w:eastAsia="Times New Roman" w:cstheme="minorHAnsi"/>
        </w:rPr>
      </w:pPr>
      <w:r w:rsidRPr="004D4007">
        <w:rPr>
          <w:rFonts w:eastAsia="Times New Roman" w:cstheme="minorHAnsi"/>
        </w:rPr>
        <w:t xml:space="preserve">Wyrażam zgodę na przekazywanie przez </w:t>
      </w:r>
      <w:r w:rsidR="0088453C">
        <w:rPr>
          <w:rFonts w:eastAsia="Times New Roman" w:cstheme="minorHAnsi"/>
        </w:rPr>
        <w:t>___________</w:t>
      </w:r>
      <w:r w:rsidRPr="004D4007">
        <w:rPr>
          <w:rFonts w:eastAsia="Times New Roman" w:cstheme="minorHAnsi"/>
        </w:rPr>
        <w:t xml:space="preserve"> podmiotom z grupy kapitałowej </w:t>
      </w:r>
      <w:r w:rsidR="0059111D">
        <w:rPr>
          <w:rFonts w:eastAsia="Times New Roman" w:cstheme="minorHAnsi"/>
        </w:rPr>
        <w:t>__________</w:t>
      </w:r>
    </w:p>
    <w:p w14:paraId="2E11304E" w14:textId="2F60BFC3" w:rsidR="005409F6" w:rsidRPr="004D4007" w:rsidRDefault="005409F6" w:rsidP="005409F6">
      <w:pPr>
        <w:spacing w:after="0" w:line="26" w:lineRule="atLeast"/>
        <w:rPr>
          <w:rFonts w:eastAsia="Times New Roman" w:cstheme="minorHAnsi"/>
        </w:rPr>
      </w:pPr>
      <w:r w:rsidRPr="004D4007">
        <w:rPr>
          <w:rFonts w:eastAsia="Times New Roman" w:cstheme="minorHAnsi"/>
        </w:rPr>
        <w:t xml:space="preserve">których aktualny wykaz znajduje się na stronie </w:t>
      </w:r>
      <w:r w:rsidR="0011287B">
        <w:rPr>
          <w:rFonts w:eastAsia="Times New Roman" w:cstheme="minorHAnsi"/>
        </w:rPr>
        <w:t>________</w:t>
      </w:r>
      <w:r w:rsidRPr="004D4007">
        <w:rPr>
          <w:rFonts w:eastAsia="Times New Roman" w:cstheme="minorHAnsi"/>
        </w:rPr>
        <w:t xml:space="preserve"> Informacji BIK, w celach</w:t>
      </w:r>
    </w:p>
    <w:p w14:paraId="6476F72D" w14:textId="77777777" w:rsidR="005409F6" w:rsidRPr="004D4007" w:rsidRDefault="005409F6" w:rsidP="005409F6">
      <w:pPr>
        <w:spacing w:after="0" w:line="26" w:lineRule="atLeast"/>
        <w:rPr>
          <w:rFonts w:eastAsia="Times New Roman" w:cstheme="minorHAnsi"/>
        </w:rPr>
      </w:pPr>
      <w:r w:rsidRPr="004D4007">
        <w:rPr>
          <w:rFonts w:eastAsia="Times New Roman" w:cstheme="minorHAnsi"/>
        </w:rPr>
        <w:t>prowadzenia oceny ryzyka związanego z ofertowaniem lub obsługą produktów i usług tych podmiotów</w:t>
      </w:r>
    </w:p>
    <w:p w14:paraId="3D9BE11F" w14:textId="77777777" w:rsidR="005409F6" w:rsidRPr="00DC50D3" w:rsidRDefault="005409F6" w:rsidP="00DC50D3">
      <w:pPr>
        <w:spacing w:after="0" w:line="240" w:lineRule="auto"/>
        <w:jc w:val="both"/>
        <w:rPr>
          <w:rFonts w:eastAsia="Times New Roman" w:cstheme="minorHAnsi"/>
        </w:rPr>
      </w:pPr>
    </w:p>
    <w:p w14:paraId="733ADA63" w14:textId="77777777" w:rsidR="00D81382" w:rsidRPr="004D4007" w:rsidRDefault="00D81382" w:rsidP="00D81382">
      <w:pPr>
        <w:jc w:val="both"/>
        <w:rPr>
          <w:rFonts w:cstheme="minorHAnsi"/>
          <w:b/>
          <w:bCs/>
          <w:i/>
          <w:iCs/>
        </w:rPr>
      </w:pPr>
      <w:r w:rsidRPr="004D4007">
        <w:rPr>
          <w:rFonts w:cstheme="minorHAnsi"/>
          <w:b/>
          <w:bCs/>
          <w:i/>
          <w:iCs/>
        </w:rPr>
        <w:t>Odpowiedź</w:t>
      </w:r>
    </w:p>
    <w:p w14:paraId="21CF7109" w14:textId="473A9E76" w:rsidR="00D77D9F" w:rsidRPr="004D4007" w:rsidRDefault="00D77D9F" w:rsidP="00DC50D3">
      <w:pPr>
        <w:jc w:val="both"/>
        <w:rPr>
          <w:rFonts w:cstheme="minorHAnsi"/>
        </w:rPr>
      </w:pPr>
      <w:r w:rsidRPr="004D4007">
        <w:rPr>
          <w:rFonts w:eastAsia="Times New Roman" w:cstheme="minorHAnsi"/>
        </w:rPr>
        <w:t>Zamawiający po podpisaniu umowy na przedmiot leasingu wyraża zgodę na przekazanie wymaganych informacji w wersji opatrzonej podpisem elektronicznym.</w:t>
      </w:r>
    </w:p>
    <w:p w14:paraId="63C0B70A" w14:textId="77777777" w:rsidR="00D81382" w:rsidRPr="004D4007" w:rsidRDefault="00D81382" w:rsidP="007B6D6D">
      <w:pPr>
        <w:pStyle w:val="Akapitzlist"/>
        <w:spacing w:after="0" w:line="240" w:lineRule="auto"/>
        <w:ind w:left="717"/>
        <w:contextualSpacing w:val="0"/>
        <w:jc w:val="both"/>
        <w:rPr>
          <w:rFonts w:cstheme="minorHAnsi"/>
        </w:rPr>
      </w:pPr>
    </w:p>
    <w:p w14:paraId="5321AC36" w14:textId="771E0A4F" w:rsidR="007B6D6D" w:rsidRPr="004D4007" w:rsidRDefault="007B6D6D" w:rsidP="007B6D6D">
      <w:pPr>
        <w:jc w:val="both"/>
        <w:rPr>
          <w:rFonts w:cstheme="minorHAnsi"/>
          <w:b/>
          <w:bCs/>
          <w:i/>
          <w:iCs/>
        </w:rPr>
      </w:pPr>
      <w:r w:rsidRPr="004D4007">
        <w:rPr>
          <w:rFonts w:cstheme="minorHAnsi"/>
          <w:b/>
          <w:bCs/>
          <w:i/>
          <w:iCs/>
        </w:rPr>
        <w:t>Pytanie 58</w:t>
      </w:r>
    </w:p>
    <w:p w14:paraId="4BD4DE00" w14:textId="6D039A05" w:rsidR="007B6D6D" w:rsidRPr="004D4007" w:rsidRDefault="007B6D6D" w:rsidP="00D77D9F">
      <w:pPr>
        <w:spacing w:after="0" w:line="240" w:lineRule="auto"/>
        <w:jc w:val="both"/>
        <w:rPr>
          <w:rFonts w:cstheme="minorHAnsi"/>
        </w:rPr>
      </w:pPr>
      <w:r w:rsidRPr="004D4007">
        <w:rPr>
          <w:rFonts w:eastAsia="Times New Roman" w:cstheme="minorHAnsi"/>
          <w:lang w:eastAsia="pl-PL"/>
        </w:rPr>
        <w:t xml:space="preserve">Wobec udostępnienia przez Zamawiającego do Wykonawcy </w:t>
      </w:r>
      <w:r w:rsidR="00FD0BFA">
        <w:rPr>
          <w:rFonts w:eastAsia="Times New Roman" w:cstheme="minorHAnsi"/>
          <w:lang w:eastAsia="pl-PL"/>
        </w:rPr>
        <w:t>_______</w:t>
      </w:r>
      <w:r w:rsidRPr="004D4007">
        <w:rPr>
          <w:rFonts w:eastAsia="Times New Roman" w:cstheme="minorHAnsi"/>
          <w:lang w:eastAsia="pl-PL"/>
        </w:rPr>
        <w:t xml:space="preserve"> w treści dokumentacji przetargowej bądź w innych dokumentach lub nośnikach, danych osobowych osób występujących w imieniu Zamawiającego, w tym osób wskazanych jako osoby kontaktowe w realizowanym postępowaniu, Zamawiający zobowiązuje się do poinformowania tych osób, poprzez doręczenie im załączonego dokumentu:</w:t>
      </w:r>
    </w:p>
    <w:p w14:paraId="40558921" w14:textId="4C8E3031" w:rsidR="007B6D6D" w:rsidRPr="004D4007" w:rsidRDefault="007B6D6D" w:rsidP="007B6D6D">
      <w:pPr>
        <w:pStyle w:val="Akapitzlist"/>
        <w:numPr>
          <w:ilvl w:val="1"/>
          <w:numId w:val="13"/>
        </w:numPr>
        <w:spacing w:after="0" w:line="240" w:lineRule="auto"/>
        <w:ind w:left="1276" w:hanging="284"/>
        <w:jc w:val="both"/>
        <w:rPr>
          <w:rFonts w:eastAsia="Times New Roman" w:cstheme="minorHAnsi"/>
          <w:lang w:eastAsia="pl-PL"/>
        </w:rPr>
      </w:pPr>
      <w:r w:rsidRPr="004D4007">
        <w:rPr>
          <w:rFonts w:eastAsia="Times New Roman" w:cstheme="minorHAnsi"/>
          <w:lang w:eastAsia="pl-PL"/>
        </w:rPr>
        <w:t xml:space="preserve">o zakresie danych osobowych dotyczących tych osób, a przekazanych Wykonawcy </w:t>
      </w:r>
      <w:r w:rsidR="00FD0BFA">
        <w:rPr>
          <w:rFonts w:eastAsia="Times New Roman" w:cstheme="minorHAnsi"/>
          <w:lang w:eastAsia="pl-PL"/>
        </w:rPr>
        <w:t>__________</w:t>
      </w:r>
    </w:p>
    <w:p w14:paraId="2C7A9CBE" w14:textId="5E589C01" w:rsidR="007B6D6D" w:rsidRPr="004D4007" w:rsidRDefault="007B6D6D" w:rsidP="007B6D6D">
      <w:pPr>
        <w:pStyle w:val="Akapitzlist"/>
        <w:numPr>
          <w:ilvl w:val="1"/>
          <w:numId w:val="13"/>
        </w:numPr>
        <w:spacing w:after="0" w:line="240" w:lineRule="auto"/>
        <w:ind w:left="1276" w:hanging="284"/>
        <w:jc w:val="both"/>
        <w:rPr>
          <w:rFonts w:eastAsia="Times New Roman" w:cstheme="minorHAnsi"/>
          <w:lang w:eastAsia="pl-PL"/>
        </w:rPr>
      </w:pPr>
      <w:r w:rsidRPr="004D4007">
        <w:rPr>
          <w:rFonts w:eastAsia="Times New Roman" w:cstheme="minorHAnsi"/>
          <w:lang w:eastAsia="pl-PL"/>
        </w:rPr>
        <w:t xml:space="preserve">o tym, że Wykonawca </w:t>
      </w:r>
      <w:r w:rsidR="00FD0BFA">
        <w:rPr>
          <w:rFonts w:eastAsia="Times New Roman" w:cstheme="minorHAnsi"/>
          <w:lang w:eastAsia="pl-PL"/>
        </w:rPr>
        <w:t>_______</w:t>
      </w:r>
      <w:r w:rsidRPr="004D4007">
        <w:rPr>
          <w:rFonts w:eastAsia="Times New Roman" w:cstheme="minorHAnsi"/>
          <w:lang w:eastAsia="pl-PL"/>
        </w:rPr>
        <w:t>jest administratorem ich danych osobowych oraz że przetwarza ich dane osobowe na zasadach określonych w przekazywanym dokumencie,</w:t>
      </w:r>
    </w:p>
    <w:p w14:paraId="76DBF21F" w14:textId="762215B8" w:rsidR="007B6D6D" w:rsidRPr="004D4007" w:rsidRDefault="007B6D6D" w:rsidP="007B6D6D">
      <w:pPr>
        <w:pStyle w:val="Akapitzlist"/>
        <w:numPr>
          <w:ilvl w:val="1"/>
          <w:numId w:val="13"/>
        </w:numPr>
        <w:spacing w:after="0" w:line="240" w:lineRule="auto"/>
        <w:ind w:left="1276" w:hanging="284"/>
        <w:jc w:val="both"/>
        <w:rPr>
          <w:rFonts w:eastAsia="Times New Roman" w:cstheme="minorHAnsi"/>
          <w:lang w:eastAsia="pl-PL"/>
        </w:rPr>
      </w:pPr>
      <w:r w:rsidRPr="004D4007">
        <w:rPr>
          <w:rFonts w:eastAsia="Times New Roman" w:cstheme="minorHAnsi"/>
          <w:lang w:eastAsia="pl-PL"/>
        </w:rPr>
        <w:t xml:space="preserve">o tym, że jestem źródłem, od którego Wykonawca </w:t>
      </w:r>
      <w:r w:rsidR="00FD0BFA">
        <w:rPr>
          <w:rFonts w:eastAsia="Times New Roman" w:cstheme="minorHAnsi"/>
          <w:lang w:eastAsia="pl-PL"/>
        </w:rPr>
        <w:t>________</w:t>
      </w:r>
      <w:r w:rsidRPr="004D4007">
        <w:rPr>
          <w:rFonts w:eastAsia="Times New Roman" w:cstheme="minorHAnsi"/>
          <w:lang w:eastAsia="pl-PL"/>
        </w:rPr>
        <w:t>pozyskała ich dane,</w:t>
      </w:r>
    </w:p>
    <w:p w14:paraId="6EE48BF1" w14:textId="1F27E9EE" w:rsidR="007B6D6D" w:rsidRPr="004D4007" w:rsidRDefault="007B6D6D" w:rsidP="007B6D6D">
      <w:pPr>
        <w:pStyle w:val="Akapitzlist"/>
        <w:numPr>
          <w:ilvl w:val="1"/>
          <w:numId w:val="13"/>
        </w:numPr>
        <w:spacing w:after="0" w:line="240" w:lineRule="auto"/>
        <w:ind w:left="1276" w:hanging="284"/>
        <w:jc w:val="both"/>
        <w:rPr>
          <w:rFonts w:eastAsia="Times New Roman" w:cstheme="minorHAnsi"/>
          <w:lang w:eastAsia="pl-PL"/>
        </w:rPr>
      </w:pPr>
      <w:r w:rsidRPr="004D4007">
        <w:rPr>
          <w:rFonts w:eastAsia="Times New Roman" w:cstheme="minorHAnsi"/>
          <w:lang w:eastAsia="pl-PL"/>
        </w:rPr>
        <w:t xml:space="preserve">o prawach przysługujących tym osobom, w związku z przetwarzaniem ich danych przez Wykonawcę </w:t>
      </w:r>
      <w:r w:rsidR="00FD0BFA">
        <w:rPr>
          <w:rFonts w:eastAsia="Times New Roman" w:cstheme="minorHAnsi"/>
          <w:lang w:eastAsia="pl-PL"/>
        </w:rPr>
        <w:t>_______</w:t>
      </w:r>
    </w:p>
    <w:p w14:paraId="50D97FFB" w14:textId="7FE33A0B" w:rsidR="007B6D6D" w:rsidRPr="004D4007" w:rsidRDefault="007B6D6D" w:rsidP="00D77D9F">
      <w:pPr>
        <w:rPr>
          <w:rFonts w:eastAsia="Times New Roman" w:cstheme="minorHAnsi"/>
          <w:lang w:eastAsia="pl-PL"/>
        </w:rPr>
      </w:pPr>
      <w:r w:rsidRPr="004D4007">
        <w:rPr>
          <w:rFonts w:eastAsia="Times New Roman" w:cstheme="minorHAnsi"/>
          <w:lang w:eastAsia="pl-PL"/>
        </w:rPr>
        <w:t xml:space="preserve">Dodatkowo, na żądanie Wykonawcy </w:t>
      </w:r>
      <w:r w:rsidR="00FD0BFA">
        <w:rPr>
          <w:rFonts w:eastAsia="Times New Roman" w:cstheme="minorHAnsi"/>
          <w:lang w:eastAsia="pl-PL"/>
        </w:rPr>
        <w:t>__________</w:t>
      </w:r>
      <w:r w:rsidRPr="004D4007">
        <w:rPr>
          <w:rFonts w:eastAsia="Times New Roman" w:cstheme="minorHAnsi"/>
          <w:lang w:eastAsia="pl-PL"/>
        </w:rPr>
        <w:t>zobowiązuję się do dostarczenia spółce potwierdzenia przekazania ww. informacji.</w:t>
      </w:r>
    </w:p>
    <w:p w14:paraId="51E21840" w14:textId="77777777" w:rsidR="00D81382" w:rsidRPr="004D4007" w:rsidRDefault="00D81382" w:rsidP="00D81382">
      <w:pPr>
        <w:jc w:val="both"/>
        <w:rPr>
          <w:rFonts w:cstheme="minorHAnsi"/>
          <w:b/>
          <w:bCs/>
          <w:i/>
          <w:iCs/>
        </w:rPr>
      </w:pPr>
      <w:r w:rsidRPr="004D4007">
        <w:rPr>
          <w:rFonts w:cstheme="minorHAnsi"/>
          <w:b/>
          <w:bCs/>
          <w:i/>
          <w:iCs/>
        </w:rPr>
        <w:t>Odpowiedź</w:t>
      </w:r>
    </w:p>
    <w:p w14:paraId="158B742E" w14:textId="77777777" w:rsidR="00D77D9F" w:rsidRPr="004D4007" w:rsidRDefault="00D77D9F" w:rsidP="00D77D9F">
      <w:pPr>
        <w:rPr>
          <w:rFonts w:cstheme="minorHAnsi"/>
        </w:rPr>
      </w:pPr>
      <w:r w:rsidRPr="004D4007">
        <w:rPr>
          <w:rFonts w:eastAsia="Times New Roman" w:cstheme="minorHAnsi"/>
          <w:lang w:eastAsia="pl-PL"/>
        </w:rPr>
        <w:t>Zamawiający po podpisaniu umowy leasingu zobowiązuje się do poinformowania wymaganych osób.</w:t>
      </w:r>
    </w:p>
    <w:p w14:paraId="54261665" w14:textId="77777777" w:rsidR="00D77D9F" w:rsidRPr="004D4007" w:rsidRDefault="00D77D9F" w:rsidP="00D81382">
      <w:pPr>
        <w:jc w:val="both"/>
        <w:rPr>
          <w:rFonts w:cstheme="minorHAnsi"/>
          <w:b/>
          <w:bCs/>
          <w:i/>
          <w:iCs/>
        </w:rPr>
      </w:pPr>
    </w:p>
    <w:p w14:paraId="36EAB89F" w14:textId="15D79E32" w:rsidR="005409F6" w:rsidRPr="004D4007" w:rsidRDefault="005409F6" w:rsidP="005409F6">
      <w:pPr>
        <w:jc w:val="both"/>
        <w:rPr>
          <w:rFonts w:cstheme="minorHAnsi"/>
          <w:b/>
          <w:bCs/>
          <w:i/>
          <w:iCs/>
        </w:rPr>
      </w:pPr>
      <w:r w:rsidRPr="004D4007">
        <w:rPr>
          <w:rFonts w:cstheme="minorHAnsi"/>
          <w:b/>
          <w:bCs/>
          <w:i/>
          <w:iCs/>
        </w:rPr>
        <w:t>Pytanie 59</w:t>
      </w:r>
    </w:p>
    <w:p w14:paraId="470AF5E1" w14:textId="77777777" w:rsidR="005409F6" w:rsidRPr="004D4007" w:rsidRDefault="005409F6" w:rsidP="005409F6">
      <w:pPr>
        <w:rPr>
          <w:rFonts w:cstheme="minorHAnsi"/>
          <w:color w:val="000000"/>
        </w:rPr>
      </w:pPr>
      <w:r w:rsidRPr="004D4007">
        <w:rPr>
          <w:rFonts w:cstheme="minorHAnsi"/>
        </w:rPr>
        <w:t>prześwit z obciążeniem min. 330 mm</w:t>
      </w:r>
      <w:r w:rsidRPr="004D4007">
        <w:rPr>
          <w:rFonts w:cstheme="minorHAnsi"/>
          <w:color w:val="000000"/>
        </w:rPr>
        <w:t xml:space="preserve"> </w:t>
      </w:r>
    </w:p>
    <w:p w14:paraId="0A87A670" w14:textId="77777777" w:rsidR="005409F6" w:rsidRPr="004D4007" w:rsidRDefault="005409F6" w:rsidP="005409F6">
      <w:pPr>
        <w:rPr>
          <w:rFonts w:cstheme="minorHAnsi"/>
        </w:rPr>
      </w:pPr>
      <w:r w:rsidRPr="004D4007">
        <w:rPr>
          <w:rFonts w:cstheme="minorHAnsi"/>
          <w:color w:val="000000"/>
        </w:rPr>
        <w:t xml:space="preserve">Czy Zamawiający zgodzi się na zmianę zapisu na: </w:t>
      </w:r>
      <w:r w:rsidRPr="004D4007">
        <w:rPr>
          <w:rFonts w:cstheme="minorHAnsi"/>
        </w:rPr>
        <w:t>prześwit z obciążeniem min. 310 mm?</w:t>
      </w:r>
    </w:p>
    <w:p w14:paraId="1108C72B" w14:textId="77777777" w:rsidR="005409F6" w:rsidRPr="004D4007" w:rsidRDefault="005409F6" w:rsidP="005409F6">
      <w:pPr>
        <w:autoSpaceDE w:val="0"/>
        <w:autoSpaceDN w:val="0"/>
        <w:adjustRightInd w:val="0"/>
        <w:rPr>
          <w:rFonts w:cstheme="minorHAnsi"/>
        </w:rPr>
      </w:pPr>
      <w:r w:rsidRPr="004D4007">
        <w:rPr>
          <w:rFonts w:cstheme="minorHAnsi"/>
        </w:rPr>
        <w:t>W przypadku akceptacji naszych pytań możemy zaproponować Państwu bardzo atrakcyjny pojazd, spełniający pozostałe Państwa wymagania.</w:t>
      </w:r>
    </w:p>
    <w:p w14:paraId="000F3A83" w14:textId="77777777" w:rsidR="00D77D9F" w:rsidRPr="004D4007" w:rsidRDefault="00D77D9F" w:rsidP="00D77D9F">
      <w:pPr>
        <w:jc w:val="both"/>
        <w:rPr>
          <w:rFonts w:cstheme="minorHAnsi"/>
          <w:b/>
          <w:bCs/>
          <w:i/>
          <w:iCs/>
        </w:rPr>
      </w:pPr>
      <w:r w:rsidRPr="004D4007">
        <w:rPr>
          <w:rFonts w:cstheme="minorHAnsi"/>
          <w:b/>
          <w:bCs/>
          <w:i/>
          <w:iCs/>
        </w:rPr>
        <w:lastRenderedPageBreak/>
        <w:t>Odpowiedź</w:t>
      </w:r>
    </w:p>
    <w:p w14:paraId="3A7574B4" w14:textId="7FB0B98B" w:rsidR="005409F6" w:rsidRDefault="00D77D9F" w:rsidP="005409F6">
      <w:pPr>
        <w:jc w:val="both"/>
        <w:rPr>
          <w:rFonts w:cstheme="minorHAnsi"/>
        </w:rPr>
      </w:pPr>
      <w:r w:rsidRPr="004D4007">
        <w:rPr>
          <w:rFonts w:cstheme="minorHAnsi"/>
        </w:rPr>
        <w:t>Zamawiający nie wyraża zgody na zmianę zapisu.</w:t>
      </w:r>
    </w:p>
    <w:p w14:paraId="320167EC" w14:textId="77777777" w:rsidR="00DC50D3" w:rsidRPr="004D4007" w:rsidRDefault="00DC50D3" w:rsidP="005409F6">
      <w:pPr>
        <w:jc w:val="both"/>
        <w:rPr>
          <w:rFonts w:cstheme="minorHAnsi"/>
        </w:rPr>
      </w:pPr>
    </w:p>
    <w:p w14:paraId="5589E883" w14:textId="69F10C23" w:rsidR="005409F6" w:rsidRPr="004D4007" w:rsidRDefault="005409F6" w:rsidP="005409F6">
      <w:pPr>
        <w:jc w:val="both"/>
        <w:rPr>
          <w:rFonts w:cstheme="minorHAnsi"/>
          <w:b/>
          <w:bCs/>
          <w:i/>
          <w:iCs/>
        </w:rPr>
      </w:pPr>
      <w:r w:rsidRPr="004D4007">
        <w:rPr>
          <w:rFonts w:cstheme="minorHAnsi"/>
          <w:b/>
          <w:bCs/>
          <w:i/>
          <w:iCs/>
        </w:rPr>
        <w:t>Pytanie 60</w:t>
      </w:r>
    </w:p>
    <w:p w14:paraId="7F5FD8EE" w14:textId="67D7D1FA" w:rsidR="005409F6" w:rsidRPr="004D4007" w:rsidRDefault="005409F6" w:rsidP="001A026B">
      <w:pPr>
        <w:spacing w:after="160" w:line="256" w:lineRule="auto"/>
        <w:rPr>
          <w:rFonts w:cstheme="minorHAnsi"/>
        </w:rPr>
      </w:pPr>
      <w:r w:rsidRPr="004D4007">
        <w:rPr>
          <w:rFonts w:cstheme="minorHAnsi"/>
        </w:rPr>
        <w:t>Czy Zamawiający dopuści opony osi przedniej w rozmiarze 385/65R22,5, gdy pojazd jest wyposażony w oś przednią o nośności 9,0 ton?</w:t>
      </w:r>
    </w:p>
    <w:p w14:paraId="456C53A7" w14:textId="77777777" w:rsidR="005409F6" w:rsidRPr="004D4007" w:rsidRDefault="005409F6" w:rsidP="005409F6">
      <w:pPr>
        <w:jc w:val="both"/>
        <w:rPr>
          <w:rFonts w:cstheme="minorHAnsi"/>
          <w:b/>
          <w:bCs/>
          <w:i/>
          <w:iCs/>
        </w:rPr>
      </w:pPr>
      <w:r w:rsidRPr="004D4007">
        <w:rPr>
          <w:rFonts w:cstheme="minorHAnsi"/>
          <w:b/>
          <w:bCs/>
          <w:i/>
          <w:iCs/>
        </w:rPr>
        <w:t>Odpowiedź</w:t>
      </w:r>
    </w:p>
    <w:p w14:paraId="46F840EA" w14:textId="432FC8A7" w:rsidR="001A026B" w:rsidRDefault="001A026B" w:rsidP="001A026B">
      <w:pPr>
        <w:jc w:val="both"/>
        <w:rPr>
          <w:rFonts w:cstheme="minorHAnsi"/>
        </w:rPr>
      </w:pPr>
      <w:r w:rsidRPr="004D4007">
        <w:rPr>
          <w:rFonts w:cstheme="minorHAnsi"/>
        </w:rPr>
        <w:t xml:space="preserve">Zamawiający nie wyraża zgody na powyższe.  </w:t>
      </w:r>
    </w:p>
    <w:p w14:paraId="737A3278" w14:textId="20A18A82"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61</w:t>
      </w:r>
    </w:p>
    <w:p w14:paraId="31EF29B2" w14:textId="77777777" w:rsidR="0077772A" w:rsidRPr="00962567" w:rsidRDefault="0077772A" w:rsidP="0077772A">
      <w:pPr>
        <w:jc w:val="both"/>
        <w:rPr>
          <w:rFonts w:cstheme="minorHAnsi"/>
        </w:rPr>
      </w:pPr>
      <w:r w:rsidRPr="00962567">
        <w:rPr>
          <w:rFonts w:cstheme="minorHAnsi"/>
        </w:rPr>
        <w:t>Czy Zamawiający wyrazi zgodę, aby termin płatności rat leasingowych określić na 12 dzień każdego miesiąca?</w:t>
      </w:r>
    </w:p>
    <w:p w14:paraId="3F1F4E22" w14:textId="77777777" w:rsidR="0077772A" w:rsidRDefault="0077772A" w:rsidP="0077772A">
      <w:pPr>
        <w:jc w:val="both"/>
        <w:rPr>
          <w:rFonts w:cstheme="minorHAnsi"/>
          <w:b/>
          <w:bCs/>
          <w:i/>
          <w:iCs/>
        </w:rPr>
      </w:pPr>
      <w:r w:rsidRPr="00962567">
        <w:rPr>
          <w:rFonts w:cstheme="minorHAnsi"/>
          <w:b/>
          <w:bCs/>
          <w:i/>
          <w:iCs/>
        </w:rPr>
        <w:t>Odpowiedź</w:t>
      </w:r>
    </w:p>
    <w:p w14:paraId="2F05383B" w14:textId="0925D7B0" w:rsidR="0077772A" w:rsidRPr="00FE5B7B" w:rsidRDefault="00C80934" w:rsidP="0077772A">
      <w:pPr>
        <w:jc w:val="both"/>
        <w:rPr>
          <w:rFonts w:cstheme="minorHAnsi"/>
        </w:rPr>
      </w:pPr>
      <w:r>
        <w:rPr>
          <w:rFonts w:cstheme="minorHAnsi"/>
        </w:rPr>
        <w:t>Tak, Zamawiający dopuszcza taką możliwość z</w:t>
      </w:r>
      <w:r w:rsidR="00146E4A">
        <w:rPr>
          <w:rFonts w:cstheme="minorHAnsi"/>
        </w:rPr>
        <w:t>godnie z zapisami SWZ rozdział 4 ust. 4 pkt</w:t>
      </w:r>
      <w:r>
        <w:rPr>
          <w:rFonts w:cstheme="minorHAnsi"/>
        </w:rPr>
        <w:t xml:space="preserve"> </w:t>
      </w:r>
      <w:r w:rsidR="00146E4A">
        <w:rPr>
          <w:rFonts w:cstheme="minorHAnsi"/>
        </w:rPr>
        <w:t xml:space="preserve"> 4</w:t>
      </w:r>
      <w:r>
        <w:rPr>
          <w:rFonts w:cstheme="minorHAnsi"/>
        </w:rPr>
        <w:t>)</w:t>
      </w:r>
      <w:r w:rsidR="00146E4A">
        <w:rPr>
          <w:rFonts w:cstheme="minorHAnsi"/>
        </w:rPr>
        <w:t xml:space="preserve">. </w:t>
      </w:r>
    </w:p>
    <w:p w14:paraId="764B0D04" w14:textId="147ADA08"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62</w:t>
      </w:r>
    </w:p>
    <w:p w14:paraId="383F4DA3" w14:textId="77777777" w:rsidR="0077772A" w:rsidRDefault="0077772A" w:rsidP="0077772A">
      <w:pPr>
        <w:autoSpaceDE w:val="0"/>
        <w:autoSpaceDN w:val="0"/>
        <w:spacing w:after="0" w:line="360" w:lineRule="auto"/>
        <w:jc w:val="both"/>
        <w:rPr>
          <w:rFonts w:cstheme="minorHAnsi"/>
        </w:rPr>
      </w:pPr>
      <w:r w:rsidRPr="00962567">
        <w:rPr>
          <w:rFonts w:cstheme="minorHAnsi"/>
        </w:rPr>
        <w:t xml:space="preserve">Czy Zamawiający wyrazi zgodę na fakt, aby raty leasingowe były wystawiane na początku każdego miesiąca, począwszy od miesiąca następnego po odbiorze Przedmiotu zamówienia? </w:t>
      </w:r>
    </w:p>
    <w:p w14:paraId="6F92315E" w14:textId="77777777" w:rsidR="0077772A" w:rsidRDefault="0077772A" w:rsidP="0077772A">
      <w:pPr>
        <w:jc w:val="both"/>
        <w:rPr>
          <w:rFonts w:cstheme="minorHAnsi"/>
          <w:b/>
          <w:bCs/>
          <w:i/>
          <w:iCs/>
        </w:rPr>
      </w:pPr>
      <w:r w:rsidRPr="00962567">
        <w:rPr>
          <w:rFonts w:cstheme="minorHAnsi"/>
          <w:b/>
          <w:bCs/>
          <w:i/>
          <w:iCs/>
        </w:rPr>
        <w:t>Odpowiedź</w:t>
      </w:r>
    </w:p>
    <w:p w14:paraId="567CC41B" w14:textId="77777777" w:rsidR="0077772A" w:rsidRPr="008F5AB3" w:rsidRDefault="0077772A" w:rsidP="0077772A">
      <w:pPr>
        <w:jc w:val="both"/>
        <w:rPr>
          <w:rFonts w:cstheme="minorHAnsi"/>
        </w:rPr>
      </w:pPr>
      <w:r w:rsidRPr="008F5AB3">
        <w:rPr>
          <w:rFonts w:cstheme="minorHAnsi"/>
        </w:rPr>
        <w:t>Zamawiający wyraża zgodę na wskazane rozwiązanie.</w:t>
      </w:r>
    </w:p>
    <w:p w14:paraId="0B7C1B73" w14:textId="6D76B07A"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63</w:t>
      </w:r>
    </w:p>
    <w:p w14:paraId="3335C3E0" w14:textId="77777777" w:rsidR="0077772A" w:rsidRDefault="0077772A" w:rsidP="0077772A">
      <w:pPr>
        <w:autoSpaceDE w:val="0"/>
        <w:autoSpaceDN w:val="0"/>
        <w:spacing w:after="0" w:line="360" w:lineRule="auto"/>
        <w:jc w:val="both"/>
        <w:rPr>
          <w:rFonts w:cstheme="minorHAnsi"/>
        </w:rPr>
      </w:pPr>
      <w:r w:rsidRPr="00962567">
        <w:rPr>
          <w:rFonts w:cstheme="minorHAnsi"/>
        </w:rPr>
        <w:t>Czy Zamawiający wyraża zgodę aby dokonać wpłaty Opłaty Wstępnej w ciągu 14 dni od dnia podpisania Umowy Leasingu?</w:t>
      </w:r>
    </w:p>
    <w:p w14:paraId="30A82B96" w14:textId="77777777" w:rsidR="0077772A" w:rsidRPr="00962567" w:rsidRDefault="0077772A" w:rsidP="0077772A">
      <w:pPr>
        <w:jc w:val="both"/>
        <w:rPr>
          <w:rFonts w:cstheme="minorHAnsi"/>
          <w:b/>
          <w:bCs/>
          <w:i/>
          <w:iCs/>
        </w:rPr>
      </w:pPr>
      <w:r w:rsidRPr="00962567">
        <w:rPr>
          <w:rFonts w:cstheme="minorHAnsi"/>
          <w:b/>
          <w:bCs/>
          <w:i/>
          <w:iCs/>
        </w:rPr>
        <w:t>Odpowiedź</w:t>
      </w:r>
    </w:p>
    <w:p w14:paraId="3E9CF0B6" w14:textId="77777777" w:rsidR="0077772A" w:rsidRPr="007D1D96" w:rsidRDefault="0077772A" w:rsidP="0077772A">
      <w:pPr>
        <w:jc w:val="both"/>
        <w:rPr>
          <w:rFonts w:cstheme="minorHAnsi"/>
        </w:rPr>
      </w:pPr>
      <w:r w:rsidRPr="007D1D96">
        <w:rPr>
          <w:rFonts w:cstheme="minorHAnsi"/>
        </w:rPr>
        <w:t>Zamawiający wyraża zgodę na takie rozwiązanie</w:t>
      </w:r>
      <w:r>
        <w:rPr>
          <w:rFonts w:cstheme="minorHAnsi"/>
        </w:rPr>
        <w:t xml:space="preserve"> jednakże warunkuje to wcześniejszym odbiorem pojazdu.</w:t>
      </w:r>
    </w:p>
    <w:p w14:paraId="25CB3A14" w14:textId="77777777" w:rsidR="0077772A" w:rsidRPr="008F5AB3" w:rsidRDefault="0077772A" w:rsidP="0077772A">
      <w:pPr>
        <w:autoSpaceDE w:val="0"/>
        <w:autoSpaceDN w:val="0"/>
        <w:spacing w:after="0" w:line="360" w:lineRule="auto"/>
        <w:jc w:val="both"/>
        <w:rPr>
          <w:rFonts w:cstheme="minorHAnsi"/>
        </w:rPr>
      </w:pPr>
    </w:p>
    <w:p w14:paraId="007FE171" w14:textId="7A7C9360"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64</w:t>
      </w:r>
    </w:p>
    <w:p w14:paraId="44F86D2A" w14:textId="77777777" w:rsidR="0077772A" w:rsidRDefault="0077772A" w:rsidP="0077772A">
      <w:pPr>
        <w:autoSpaceDE w:val="0"/>
        <w:autoSpaceDN w:val="0"/>
        <w:spacing w:after="0" w:line="360" w:lineRule="auto"/>
        <w:jc w:val="both"/>
        <w:rPr>
          <w:rFonts w:cstheme="minorHAnsi"/>
        </w:rPr>
      </w:pPr>
      <w:r w:rsidRPr="00962567">
        <w:rPr>
          <w:rFonts w:cstheme="minorHAnsi"/>
        </w:rPr>
        <w:t>Czy Zamawiający zobowiązuje się do wykupu przedmiotu zamówienia po zakończeniu okresu trwania umowy leasingu?</w:t>
      </w:r>
    </w:p>
    <w:p w14:paraId="0980B82F" w14:textId="77777777" w:rsidR="0077772A" w:rsidRPr="00962567" w:rsidRDefault="0077772A" w:rsidP="0077772A">
      <w:pPr>
        <w:jc w:val="both"/>
        <w:rPr>
          <w:rFonts w:cstheme="minorHAnsi"/>
          <w:b/>
          <w:bCs/>
          <w:i/>
          <w:iCs/>
        </w:rPr>
      </w:pPr>
      <w:r w:rsidRPr="00962567">
        <w:rPr>
          <w:rFonts w:cstheme="minorHAnsi"/>
          <w:b/>
          <w:bCs/>
          <w:i/>
          <w:iCs/>
        </w:rPr>
        <w:t>Odpowiedź</w:t>
      </w:r>
    </w:p>
    <w:p w14:paraId="2A268C70" w14:textId="77777777" w:rsidR="0077772A" w:rsidRDefault="0077772A" w:rsidP="0077772A">
      <w:pPr>
        <w:autoSpaceDE w:val="0"/>
        <w:autoSpaceDN w:val="0"/>
        <w:spacing w:after="0" w:line="360" w:lineRule="auto"/>
        <w:jc w:val="both"/>
        <w:rPr>
          <w:rFonts w:cstheme="minorHAnsi"/>
        </w:rPr>
      </w:pPr>
      <w:r>
        <w:rPr>
          <w:rFonts w:cstheme="minorHAnsi"/>
        </w:rPr>
        <w:lastRenderedPageBreak/>
        <w:t xml:space="preserve">Zamawiający informuje, iż zamierza dokonać wykupu przedmiotu zamówienia po zakończeniu okresu trwania leasingu. </w:t>
      </w:r>
    </w:p>
    <w:p w14:paraId="7ABCEBAD" w14:textId="77777777" w:rsidR="0077772A" w:rsidRDefault="0077772A" w:rsidP="0077772A">
      <w:pPr>
        <w:autoSpaceDE w:val="0"/>
        <w:autoSpaceDN w:val="0"/>
        <w:spacing w:after="0" w:line="360" w:lineRule="auto"/>
        <w:jc w:val="both"/>
        <w:rPr>
          <w:rFonts w:cstheme="minorHAnsi"/>
        </w:rPr>
      </w:pPr>
    </w:p>
    <w:p w14:paraId="6A37976F" w14:textId="77777777" w:rsidR="0077772A" w:rsidRPr="00962567" w:rsidRDefault="0077772A" w:rsidP="0077772A">
      <w:pPr>
        <w:autoSpaceDE w:val="0"/>
        <w:autoSpaceDN w:val="0"/>
        <w:spacing w:after="0" w:line="360" w:lineRule="auto"/>
        <w:jc w:val="both"/>
        <w:rPr>
          <w:rFonts w:cstheme="minorHAnsi"/>
        </w:rPr>
      </w:pPr>
    </w:p>
    <w:p w14:paraId="23E6625B" w14:textId="53988F34"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65</w:t>
      </w:r>
    </w:p>
    <w:p w14:paraId="58580357" w14:textId="77777777" w:rsidR="0077772A" w:rsidRPr="00962567" w:rsidRDefault="0077772A" w:rsidP="0077772A">
      <w:pPr>
        <w:autoSpaceDE w:val="0"/>
        <w:autoSpaceDN w:val="0"/>
        <w:spacing w:after="0" w:line="360" w:lineRule="auto"/>
        <w:jc w:val="both"/>
        <w:rPr>
          <w:rFonts w:cstheme="minorHAnsi"/>
        </w:rPr>
      </w:pPr>
      <w:r w:rsidRPr="00962567">
        <w:rPr>
          <w:rFonts w:cstheme="minorHAnsi"/>
        </w:rPr>
        <w:t>Czy Zamawiający wyrazi alternatywną zgodę, na wystawienie faktury sprzedaży za wykup w miesiącu następnym, po zakończeniu  59- miesięcy  pełnych okresów rat leasingowych?</w:t>
      </w:r>
    </w:p>
    <w:p w14:paraId="438508FB" w14:textId="77777777" w:rsidR="0077772A" w:rsidRDefault="0077772A" w:rsidP="0077772A">
      <w:pPr>
        <w:autoSpaceDE w:val="0"/>
        <w:autoSpaceDN w:val="0"/>
        <w:spacing w:line="360" w:lineRule="auto"/>
        <w:jc w:val="both"/>
        <w:rPr>
          <w:rFonts w:cstheme="minorHAnsi"/>
        </w:rPr>
      </w:pPr>
      <w:r w:rsidRPr="00962567">
        <w:rPr>
          <w:rFonts w:cstheme="minorHAnsi"/>
        </w:rPr>
        <w:t>Zamawiający wpłaca kwotę wykupu na podstawie dokumentu Pro-forma, który wysyłany jest 1. roboczego dnia miesiąca po wygaśnięciu umowy (miesiąc następny po zapłacie ostatniej raty). Termin płatności: 7 dni, wskazany na Pro-formie. Po uiszczeniu zapłaty wystawiona zostanie faktura sprzedaży.</w:t>
      </w:r>
    </w:p>
    <w:p w14:paraId="61B65FFF" w14:textId="77777777" w:rsidR="0077772A" w:rsidRDefault="0077772A" w:rsidP="0077772A">
      <w:pPr>
        <w:jc w:val="both"/>
        <w:rPr>
          <w:rFonts w:cstheme="minorHAnsi"/>
          <w:b/>
          <w:bCs/>
          <w:i/>
          <w:iCs/>
        </w:rPr>
      </w:pPr>
      <w:r w:rsidRPr="00962567">
        <w:rPr>
          <w:rFonts w:cstheme="minorHAnsi"/>
          <w:b/>
          <w:bCs/>
          <w:i/>
          <w:iCs/>
        </w:rPr>
        <w:t>Odpowiedź</w:t>
      </w:r>
    </w:p>
    <w:p w14:paraId="2C8D992C" w14:textId="77777777" w:rsidR="0077772A" w:rsidRPr="007D1D96" w:rsidRDefault="0077772A" w:rsidP="0077772A">
      <w:pPr>
        <w:jc w:val="both"/>
        <w:rPr>
          <w:rFonts w:cstheme="minorHAnsi"/>
        </w:rPr>
      </w:pPr>
      <w:r w:rsidRPr="007D1D96">
        <w:rPr>
          <w:rFonts w:cstheme="minorHAnsi"/>
        </w:rPr>
        <w:t>Zamawiający wyraża zgodę na wskazane rozwiązanie.</w:t>
      </w:r>
    </w:p>
    <w:p w14:paraId="4F39F72A" w14:textId="706B3FBE"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66</w:t>
      </w:r>
    </w:p>
    <w:p w14:paraId="7DCBD95A" w14:textId="77777777" w:rsidR="0077772A" w:rsidRDefault="0077772A" w:rsidP="0077772A">
      <w:pPr>
        <w:autoSpaceDE w:val="0"/>
        <w:autoSpaceDN w:val="0"/>
        <w:spacing w:line="360" w:lineRule="auto"/>
        <w:jc w:val="both"/>
        <w:rPr>
          <w:rFonts w:cstheme="minorHAnsi"/>
          <w:color w:val="EE0000"/>
        </w:rPr>
      </w:pPr>
      <w:r w:rsidRPr="00962567">
        <w:rPr>
          <w:rFonts w:cstheme="minorHAnsi"/>
          <w:color w:val="EE0000"/>
        </w:rPr>
        <w:t xml:space="preserve">W nawiązaniu do odpowiedzi na pytanie nr 12 z dnia 17.03 Wykonawca zwraca uwagę, że zgodnie z kodeksowym ujęciem umowy leasingu  wszelkie podatki, opłaty i inne ciężary związane z korzystaniem i posiadaniem leasingowanego dobra, ponosi Korzystający. Badania techniczne są obowiązkiem należącym do Zamawiającego, który dysponuje pojazdem. Prosimy o potwierdzenie, że Zamawiający będzie dokonywał badań technicznych zgodnie z obowiązującym prawem we własnym zakresie i na własny koszt. </w:t>
      </w:r>
    </w:p>
    <w:p w14:paraId="105E3C65" w14:textId="77777777" w:rsidR="0077772A" w:rsidRPr="00962567" w:rsidRDefault="0077772A" w:rsidP="0077772A">
      <w:pPr>
        <w:jc w:val="both"/>
        <w:rPr>
          <w:rFonts w:cstheme="minorHAnsi"/>
          <w:b/>
          <w:bCs/>
          <w:i/>
          <w:iCs/>
        </w:rPr>
      </w:pPr>
      <w:r w:rsidRPr="00962567">
        <w:rPr>
          <w:rFonts w:cstheme="minorHAnsi"/>
          <w:b/>
          <w:bCs/>
          <w:i/>
          <w:iCs/>
        </w:rPr>
        <w:t>Odpowiedź</w:t>
      </w:r>
    </w:p>
    <w:p w14:paraId="0A3FBB59" w14:textId="77777777" w:rsidR="0077772A" w:rsidRPr="007D1D96" w:rsidRDefault="0077772A" w:rsidP="0077772A">
      <w:pPr>
        <w:autoSpaceDE w:val="0"/>
        <w:autoSpaceDN w:val="0"/>
        <w:spacing w:line="360" w:lineRule="auto"/>
        <w:jc w:val="both"/>
        <w:rPr>
          <w:rFonts w:cstheme="minorHAnsi"/>
        </w:rPr>
      </w:pPr>
      <w:r w:rsidRPr="007D1D96">
        <w:rPr>
          <w:rFonts w:cstheme="minorHAnsi"/>
        </w:rPr>
        <w:t xml:space="preserve">W związku z  </w:t>
      </w:r>
      <w:r>
        <w:rPr>
          <w:rFonts w:cstheme="minorHAnsi"/>
        </w:rPr>
        <w:t xml:space="preserve">pojawiającymi się wątpliwościami w tym zakresie, Zamawiający będzie dokonywał badań technicznych zgodnie z obowiązującym prawem we własnym zakresie i na własny koszt. </w:t>
      </w:r>
    </w:p>
    <w:p w14:paraId="4A02F1D7" w14:textId="13443549"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67</w:t>
      </w:r>
    </w:p>
    <w:p w14:paraId="6E049AE5" w14:textId="77777777" w:rsidR="0077772A" w:rsidRDefault="0077772A" w:rsidP="0077772A">
      <w:pPr>
        <w:autoSpaceDE w:val="0"/>
        <w:autoSpaceDN w:val="0"/>
        <w:spacing w:after="0" w:line="360" w:lineRule="auto"/>
        <w:jc w:val="both"/>
        <w:rPr>
          <w:rFonts w:cstheme="minorHAnsi"/>
          <w:b/>
          <w:bCs/>
          <w:u w:val="single"/>
        </w:rPr>
      </w:pPr>
      <w:r w:rsidRPr="00962567">
        <w:rPr>
          <w:rFonts w:cstheme="minorHAnsi"/>
        </w:rPr>
        <w:t xml:space="preserve">Czy Zamawiający będzie ponosił koszty związane z Wydziałem Komunikacji, jakie mogą powstać po pierwszej rejestracji np. wyrobienie wtórnika dowodu rejestracyjnego lub wtórnika zagubionych tablic rejestracyjnych? Koszty te powstaną na zlecenie Zamawiającego i będą pokrywane na podstawie refaktury rzeczywistych kosztów. </w:t>
      </w:r>
      <w:r w:rsidRPr="00962567">
        <w:rPr>
          <w:rFonts w:cstheme="minorHAnsi"/>
          <w:b/>
          <w:bCs/>
          <w:u w:val="single"/>
        </w:rPr>
        <w:t xml:space="preserve">Charakter tych kosztów, częstotliwość ich wystąpienia jest ewentualny, zależny od Zamawiającego i Wykonawca nie może przewidzieć wysokości tych kosztów w cenie oferty w trakcie trwania całej umowy leasingu. </w:t>
      </w:r>
    </w:p>
    <w:p w14:paraId="41B74292" w14:textId="77777777" w:rsidR="0077772A" w:rsidRDefault="0077772A" w:rsidP="0077772A">
      <w:pPr>
        <w:jc w:val="both"/>
        <w:rPr>
          <w:rFonts w:cstheme="minorHAnsi"/>
          <w:b/>
          <w:bCs/>
          <w:i/>
          <w:iCs/>
        </w:rPr>
      </w:pPr>
      <w:r w:rsidRPr="00962567">
        <w:rPr>
          <w:rFonts w:cstheme="minorHAnsi"/>
          <w:b/>
          <w:bCs/>
          <w:i/>
          <w:iCs/>
        </w:rPr>
        <w:t>Odpowiedź</w:t>
      </w:r>
    </w:p>
    <w:p w14:paraId="3FCE7B61" w14:textId="437B598A" w:rsidR="0077772A" w:rsidRPr="00D06955" w:rsidRDefault="00D06955" w:rsidP="00D06955">
      <w:pPr>
        <w:spacing w:after="160"/>
        <w:rPr>
          <w:rFonts w:cstheme="minorHAnsi"/>
          <w:color w:val="000000"/>
        </w:rPr>
      </w:pPr>
      <w:r w:rsidRPr="004D4007">
        <w:rPr>
          <w:rFonts w:cstheme="minorHAnsi"/>
          <w:color w:val="000000"/>
        </w:rPr>
        <w:lastRenderedPageBreak/>
        <w:t>Zamawiający wyraża zgodę na takie rozwiązanie i wskazuje, iż w przypadku dodatkowych czynności realizowanych na jego wniosek lub też zaistnienia dodatkowych kosztów z jego winy pokryje wszelkie dodatkowe opłaty zgodnie z aktualnie obowiązującą Tabelą Opłat Dodatkowych Finansującego.</w:t>
      </w:r>
    </w:p>
    <w:p w14:paraId="6F600257" w14:textId="7EC6187B"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68</w:t>
      </w:r>
    </w:p>
    <w:p w14:paraId="5146B618" w14:textId="77777777" w:rsidR="0077772A" w:rsidRDefault="0077772A" w:rsidP="0077772A">
      <w:pPr>
        <w:autoSpaceDE w:val="0"/>
        <w:autoSpaceDN w:val="0"/>
        <w:spacing w:after="0" w:line="360" w:lineRule="auto"/>
        <w:jc w:val="both"/>
        <w:rPr>
          <w:rFonts w:cstheme="minorHAnsi"/>
        </w:rPr>
      </w:pPr>
      <w:r w:rsidRPr="00962567">
        <w:rPr>
          <w:rFonts w:cstheme="minorHAnsi"/>
        </w:rPr>
        <w:t>Prosimy o potwierdzenie, że Zamawiający ubezpieczy pojazd w zakresie OC, AC, NNW od dnia rejestracji w Wydziale Komunikacji?</w:t>
      </w:r>
    </w:p>
    <w:p w14:paraId="20C4A58A" w14:textId="77777777" w:rsidR="0077772A" w:rsidRDefault="0077772A" w:rsidP="0077772A">
      <w:pPr>
        <w:jc w:val="both"/>
        <w:rPr>
          <w:rFonts w:cstheme="minorHAnsi"/>
          <w:b/>
          <w:bCs/>
          <w:i/>
          <w:iCs/>
        </w:rPr>
      </w:pPr>
      <w:r w:rsidRPr="00962567">
        <w:rPr>
          <w:rFonts w:cstheme="minorHAnsi"/>
          <w:b/>
          <w:bCs/>
          <w:i/>
          <w:iCs/>
        </w:rPr>
        <w:t>Odpowiedź</w:t>
      </w:r>
    </w:p>
    <w:p w14:paraId="330F6B69" w14:textId="0DAF31B8" w:rsidR="0077772A" w:rsidRPr="00AD2008" w:rsidRDefault="0077772A" w:rsidP="0077772A">
      <w:pPr>
        <w:jc w:val="both"/>
        <w:rPr>
          <w:rFonts w:cstheme="minorHAnsi"/>
        </w:rPr>
      </w:pPr>
      <w:r>
        <w:rPr>
          <w:rFonts w:cstheme="minorHAnsi"/>
        </w:rPr>
        <w:t>Zmawiający potwierdza, iż ubezpieczy pojazd w zakresie OC,AC,NNW</w:t>
      </w:r>
      <w:r w:rsidR="007A52B5">
        <w:rPr>
          <w:rFonts w:cstheme="minorHAnsi"/>
        </w:rPr>
        <w:t xml:space="preserve"> od dnia rejestracji w Wydziale Komunikacji.</w:t>
      </w:r>
    </w:p>
    <w:p w14:paraId="71987189" w14:textId="77777777" w:rsidR="0077772A" w:rsidRPr="00962567" w:rsidRDefault="0077772A" w:rsidP="0077772A">
      <w:pPr>
        <w:autoSpaceDE w:val="0"/>
        <w:autoSpaceDN w:val="0"/>
        <w:spacing w:after="0" w:line="360" w:lineRule="auto"/>
        <w:jc w:val="both"/>
        <w:rPr>
          <w:rFonts w:cstheme="minorHAnsi"/>
        </w:rPr>
      </w:pPr>
    </w:p>
    <w:p w14:paraId="00487F2C" w14:textId="5284B4E5"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69</w:t>
      </w:r>
    </w:p>
    <w:p w14:paraId="78436BC2" w14:textId="77777777" w:rsidR="0077772A" w:rsidRDefault="0077772A" w:rsidP="0077772A">
      <w:pPr>
        <w:autoSpaceDE w:val="0"/>
        <w:autoSpaceDN w:val="0"/>
        <w:spacing w:after="0" w:line="360" w:lineRule="auto"/>
        <w:jc w:val="both"/>
        <w:rPr>
          <w:rFonts w:cstheme="minorHAnsi"/>
        </w:rPr>
      </w:pPr>
      <w:r w:rsidRPr="00962567">
        <w:rPr>
          <w:rFonts w:cstheme="minorHAnsi"/>
        </w:rPr>
        <w:t>Prosimy o potwierdzenie, że Zamawiający oczekuje uwzględnienia w koszcie oferty kosztu pierwszej rejestracji pojazdu?</w:t>
      </w:r>
    </w:p>
    <w:p w14:paraId="4D89FB32" w14:textId="77777777" w:rsidR="0077772A" w:rsidRDefault="0077772A" w:rsidP="0077772A">
      <w:pPr>
        <w:jc w:val="both"/>
        <w:rPr>
          <w:rFonts w:cstheme="minorHAnsi"/>
          <w:b/>
          <w:bCs/>
          <w:i/>
          <w:iCs/>
        </w:rPr>
      </w:pPr>
      <w:r w:rsidRPr="00962567">
        <w:rPr>
          <w:rFonts w:cstheme="minorHAnsi"/>
          <w:b/>
          <w:bCs/>
          <w:i/>
          <w:iCs/>
        </w:rPr>
        <w:t>Odpowiedź</w:t>
      </w:r>
    </w:p>
    <w:p w14:paraId="41768FD8" w14:textId="77777777" w:rsidR="0077772A" w:rsidRPr="00881EA2" w:rsidRDefault="0077772A" w:rsidP="0077772A">
      <w:pPr>
        <w:jc w:val="both"/>
        <w:rPr>
          <w:rFonts w:cstheme="minorHAnsi"/>
        </w:rPr>
      </w:pPr>
      <w:r w:rsidRPr="00881EA2">
        <w:rPr>
          <w:rFonts w:cstheme="minorHAnsi"/>
        </w:rPr>
        <w:t>Zgodnie z zapisami SWZ raty leasingowe powinny być wliczone koszty, które poniesie Zamawiający jako korzystający. W szczególności cena powinna obejmować: koszt nabycia przez finansującego przedmiotu  zamówienia (leasingu), oraz inne opłaty.</w:t>
      </w:r>
    </w:p>
    <w:p w14:paraId="7C7933C5" w14:textId="77777777" w:rsidR="0077772A" w:rsidRPr="00962567" w:rsidRDefault="0077772A" w:rsidP="0077772A">
      <w:pPr>
        <w:autoSpaceDE w:val="0"/>
        <w:autoSpaceDN w:val="0"/>
        <w:spacing w:after="0" w:line="360" w:lineRule="auto"/>
        <w:jc w:val="both"/>
        <w:rPr>
          <w:rFonts w:cstheme="minorHAnsi"/>
        </w:rPr>
      </w:pPr>
    </w:p>
    <w:p w14:paraId="50C418C2" w14:textId="0DEC71F3"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70</w:t>
      </w:r>
    </w:p>
    <w:p w14:paraId="0DF69EA0" w14:textId="77777777" w:rsidR="0077772A" w:rsidRDefault="0077772A" w:rsidP="0077772A">
      <w:pPr>
        <w:autoSpaceDE w:val="0"/>
        <w:autoSpaceDN w:val="0"/>
        <w:spacing w:after="0" w:line="360" w:lineRule="auto"/>
        <w:jc w:val="both"/>
        <w:rPr>
          <w:rFonts w:cstheme="minorHAnsi"/>
        </w:rPr>
      </w:pPr>
      <w:r w:rsidRPr="00962567">
        <w:rPr>
          <w:rFonts w:cstheme="minorHAnsi"/>
        </w:rPr>
        <w:t xml:space="preserve">Czy Zamawiający wyraża zgodę na dodatkowe koszty wynikające z aktualnie obowiązującej Tabeli Opłat i Prowizji Finansującego (Wykonawcy)? Charakter tych czynności jest ewentualny, dlatego nie można przewidzieć wysokość tego typu opłat i ująć ich w ofercie leasingowej. Aktualnie obowiązująca TOiP jest publikowana na stronie internetowej Wykonawcy. </w:t>
      </w:r>
    </w:p>
    <w:p w14:paraId="493012ED" w14:textId="77777777" w:rsidR="0077772A" w:rsidRDefault="0077772A" w:rsidP="0077772A">
      <w:pPr>
        <w:jc w:val="both"/>
        <w:rPr>
          <w:rFonts w:cstheme="minorHAnsi"/>
          <w:b/>
          <w:bCs/>
          <w:i/>
          <w:iCs/>
        </w:rPr>
      </w:pPr>
      <w:r w:rsidRPr="00962567">
        <w:rPr>
          <w:rFonts w:cstheme="minorHAnsi"/>
          <w:b/>
          <w:bCs/>
          <w:i/>
          <w:iCs/>
        </w:rPr>
        <w:t>Odpowiedź</w:t>
      </w:r>
    </w:p>
    <w:p w14:paraId="5452EDC8" w14:textId="77777777" w:rsidR="0077772A" w:rsidRPr="009F1136" w:rsidRDefault="0077772A" w:rsidP="0077772A">
      <w:pPr>
        <w:jc w:val="both"/>
        <w:rPr>
          <w:rFonts w:eastAsia="Times New Roman" w:cstheme="minorHAnsi"/>
        </w:rPr>
      </w:pPr>
      <w:r w:rsidRPr="009F1136">
        <w:rPr>
          <w:rFonts w:eastAsia="Times New Roman" w:cstheme="minorHAnsi"/>
        </w:rPr>
        <w:t xml:space="preserve">Zamawiający </w:t>
      </w:r>
      <w:r>
        <w:rPr>
          <w:rFonts w:eastAsia="Times New Roman" w:cstheme="minorHAnsi"/>
        </w:rPr>
        <w:t>wyraża zgodę na takie rozwiązanie i wskazuje, iż w przypadku dodatkowych czynności realizowanych na jego wniosek lub też zaistnienia dodatkowych kosztów z jego winy pokryje wszelkie dodatkowe opłaty zgodnie z aktualnie obowiązującą tabelą Opłat Dodatkowych Finansującego.</w:t>
      </w:r>
    </w:p>
    <w:p w14:paraId="0C78E9C7" w14:textId="77777777" w:rsidR="0077772A" w:rsidRPr="00962567" w:rsidRDefault="0077772A" w:rsidP="0077772A">
      <w:pPr>
        <w:autoSpaceDE w:val="0"/>
        <w:autoSpaceDN w:val="0"/>
        <w:spacing w:after="0" w:line="360" w:lineRule="auto"/>
        <w:jc w:val="both"/>
        <w:rPr>
          <w:rFonts w:cstheme="minorHAnsi"/>
        </w:rPr>
      </w:pPr>
    </w:p>
    <w:p w14:paraId="15AD1BC9" w14:textId="11D171C4"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71</w:t>
      </w:r>
    </w:p>
    <w:p w14:paraId="2D0FB31B" w14:textId="77777777" w:rsidR="0077772A" w:rsidRPr="00962567" w:rsidRDefault="0077772A" w:rsidP="0077772A">
      <w:pPr>
        <w:autoSpaceDE w:val="0"/>
        <w:autoSpaceDN w:val="0"/>
        <w:spacing w:after="0" w:line="360" w:lineRule="auto"/>
        <w:jc w:val="both"/>
        <w:rPr>
          <w:rFonts w:cstheme="minorHAnsi"/>
        </w:rPr>
      </w:pPr>
      <w:r w:rsidRPr="00962567">
        <w:rPr>
          <w:rFonts w:cstheme="minorHAnsi"/>
        </w:rPr>
        <w:t xml:space="preserve">Z uwagi na udzieloną odpowiedź na pytanie nr 7 z dnia 17.03. wnioskujemy o możliwość </w:t>
      </w:r>
      <w:r w:rsidRPr="00962567">
        <w:rPr>
          <w:rFonts w:cstheme="minorHAnsi"/>
          <w:b/>
          <w:bCs/>
          <w:color w:val="EE0000"/>
        </w:rPr>
        <w:t>naliczania podatku od środków transportu wg rzeczywistych kosztów na podstawie refaktury</w:t>
      </w:r>
      <w:r w:rsidRPr="00962567">
        <w:rPr>
          <w:rFonts w:cstheme="minorHAnsi"/>
        </w:rPr>
        <w:t xml:space="preserve">. Podatek naliczany jest 2 x w roku. </w:t>
      </w:r>
    </w:p>
    <w:p w14:paraId="4E56D86B" w14:textId="77777777" w:rsidR="0077772A" w:rsidRPr="00962567" w:rsidRDefault="0077772A" w:rsidP="0077772A">
      <w:pPr>
        <w:autoSpaceDE w:val="0"/>
        <w:autoSpaceDN w:val="0"/>
        <w:spacing w:line="360" w:lineRule="auto"/>
        <w:jc w:val="both"/>
        <w:rPr>
          <w:rFonts w:cstheme="minorHAnsi"/>
        </w:rPr>
      </w:pPr>
      <w:r w:rsidRPr="00962567">
        <w:rPr>
          <w:rFonts w:cstheme="minorHAnsi"/>
        </w:rPr>
        <w:lastRenderedPageBreak/>
        <w:t xml:space="preserve">Doliczenie kosztów, które są niezależne od Wykonawcy, mogą tworzyć ryzyko zmiany w trakcie obowiązywania umowy oraz powoduje, że Wykonawca do oferty  jest zobowiązany przyjąć dużo wyższy koszt, niż obowiązujący. Dodatkowo doliczenie kosztów do rat spowoduje ich oprocentowanie. </w:t>
      </w:r>
    </w:p>
    <w:p w14:paraId="74B950E4" w14:textId="77777777" w:rsidR="0077772A" w:rsidRDefault="0077772A" w:rsidP="0077772A">
      <w:pPr>
        <w:autoSpaceDE w:val="0"/>
        <w:autoSpaceDN w:val="0"/>
        <w:spacing w:line="360" w:lineRule="auto"/>
        <w:jc w:val="both"/>
        <w:rPr>
          <w:rFonts w:cstheme="minorHAnsi"/>
        </w:rPr>
      </w:pPr>
      <w:r w:rsidRPr="00962567">
        <w:rPr>
          <w:rFonts w:cstheme="minorHAnsi"/>
        </w:rPr>
        <w:t>Biorąc pod uwagę miarkowanie ryzyk Wykonawcy oraz optymalizację kosztów po stronie Zamawiającego zasadnym jest zgoda na ponoszenie rzeczywistych kosztów podatku i nie wliczanie ich w ofertę. Prosimy o akceptację powyższego scenariusza.</w:t>
      </w:r>
    </w:p>
    <w:p w14:paraId="04613ABC" w14:textId="77777777" w:rsidR="0077772A" w:rsidRPr="00962567" w:rsidRDefault="0077772A" w:rsidP="0077772A">
      <w:pPr>
        <w:jc w:val="both"/>
        <w:rPr>
          <w:rFonts w:cstheme="minorHAnsi"/>
          <w:b/>
          <w:bCs/>
          <w:i/>
          <w:iCs/>
        </w:rPr>
      </w:pPr>
      <w:r w:rsidRPr="00962567">
        <w:rPr>
          <w:rFonts w:cstheme="minorHAnsi"/>
          <w:b/>
          <w:bCs/>
          <w:i/>
          <w:iCs/>
        </w:rPr>
        <w:t>Odpowiedź</w:t>
      </w:r>
    </w:p>
    <w:p w14:paraId="2116F42C" w14:textId="77777777" w:rsidR="0077772A" w:rsidRDefault="0077772A" w:rsidP="0077772A">
      <w:pPr>
        <w:spacing w:after="160" w:line="256" w:lineRule="auto"/>
        <w:jc w:val="both"/>
        <w:rPr>
          <w:rFonts w:cstheme="minorHAnsi"/>
        </w:rPr>
      </w:pPr>
      <w:r w:rsidRPr="009F1136">
        <w:rPr>
          <w:rFonts w:cstheme="minorHAnsi"/>
        </w:rPr>
        <w:t>Zamawiający w przypadku zaistnienia zapłaty wskazanego podatku, potwierdza, iż dokona rozliczania podmiotowego kosztu.</w:t>
      </w:r>
      <w:r>
        <w:rPr>
          <w:rFonts w:cstheme="minorHAnsi"/>
        </w:rPr>
        <w:t xml:space="preserve"> </w:t>
      </w:r>
    </w:p>
    <w:p w14:paraId="08A20678" w14:textId="77777777" w:rsidR="0077772A" w:rsidRPr="00962567" w:rsidRDefault="0077772A" w:rsidP="0077772A">
      <w:pPr>
        <w:spacing w:after="160" w:line="256" w:lineRule="auto"/>
        <w:jc w:val="both"/>
        <w:rPr>
          <w:rFonts w:cstheme="minorHAnsi"/>
        </w:rPr>
      </w:pPr>
    </w:p>
    <w:p w14:paraId="4ADECBD6" w14:textId="24844D30"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72</w:t>
      </w:r>
    </w:p>
    <w:p w14:paraId="603EAAF4" w14:textId="77777777" w:rsidR="0077772A" w:rsidRDefault="0077772A" w:rsidP="0077772A">
      <w:pPr>
        <w:autoSpaceDE w:val="0"/>
        <w:autoSpaceDN w:val="0"/>
        <w:spacing w:after="0" w:line="360" w:lineRule="auto"/>
        <w:jc w:val="both"/>
        <w:rPr>
          <w:rFonts w:cstheme="minorHAnsi"/>
        </w:rPr>
      </w:pPr>
      <w:r w:rsidRPr="00962567">
        <w:rPr>
          <w:rFonts w:cstheme="minorHAnsi"/>
        </w:rPr>
        <w:t>Czy Zamawiający wyrazi zgodę, aby w umowie leasingu podać adres Podwykonawcy (Dostawcy) w celu bezpośredniego kontaktu w kwestiach gwarancji oraz czynności związanych z obsługą serwisową?</w:t>
      </w:r>
    </w:p>
    <w:p w14:paraId="5F314727" w14:textId="77777777" w:rsidR="0077772A" w:rsidRPr="00962567" w:rsidRDefault="0077772A" w:rsidP="0077772A">
      <w:pPr>
        <w:jc w:val="both"/>
        <w:rPr>
          <w:rFonts w:cstheme="minorHAnsi"/>
          <w:b/>
          <w:bCs/>
          <w:i/>
          <w:iCs/>
        </w:rPr>
      </w:pPr>
      <w:r w:rsidRPr="00962567">
        <w:rPr>
          <w:rFonts w:cstheme="minorHAnsi"/>
          <w:b/>
          <w:bCs/>
          <w:i/>
          <w:iCs/>
        </w:rPr>
        <w:t>Odpowiedź</w:t>
      </w:r>
    </w:p>
    <w:p w14:paraId="00838E52" w14:textId="77777777" w:rsidR="0077772A" w:rsidRPr="004D4007" w:rsidRDefault="0077772A" w:rsidP="0077772A">
      <w:pPr>
        <w:jc w:val="both"/>
        <w:rPr>
          <w:rFonts w:cstheme="minorHAnsi"/>
          <w:b/>
          <w:bCs/>
          <w:i/>
          <w:iCs/>
        </w:rPr>
      </w:pPr>
      <w:r w:rsidRPr="004D4007">
        <w:rPr>
          <w:rFonts w:cstheme="minorHAnsi"/>
        </w:rPr>
        <w:t>W przypadku złożenia przez Wykonawcę oferty o określonym w pytaniu podziale na podmiot Finansujący oraz Dostawcę, Zamawiający dopuszcza takie rozwiązanie przy zachowaniu wszystkich warunków wykazanych w SWZ.</w:t>
      </w:r>
    </w:p>
    <w:p w14:paraId="51F78986" w14:textId="77777777" w:rsidR="0077772A" w:rsidRPr="00962567" w:rsidRDefault="0077772A" w:rsidP="0077772A">
      <w:pPr>
        <w:autoSpaceDE w:val="0"/>
        <w:autoSpaceDN w:val="0"/>
        <w:spacing w:after="0" w:line="360" w:lineRule="auto"/>
        <w:jc w:val="both"/>
        <w:rPr>
          <w:rFonts w:cstheme="minorHAnsi"/>
        </w:rPr>
      </w:pPr>
    </w:p>
    <w:p w14:paraId="2063BA31" w14:textId="333CF1B0" w:rsidR="0077772A" w:rsidRPr="00962567" w:rsidRDefault="0077772A" w:rsidP="0077772A">
      <w:pPr>
        <w:jc w:val="both"/>
        <w:rPr>
          <w:rFonts w:cstheme="minorHAnsi"/>
          <w:b/>
          <w:bCs/>
          <w:i/>
          <w:iCs/>
        </w:rPr>
      </w:pPr>
      <w:r w:rsidRPr="00962567">
        <w:rPr>
          <w:rFonts w:cstheme="minorHAnsi"/>
          <w:b/>
          <w:bCs/>
          <w:i/>
          <w:iCs/>
        </w:rPr>
        <w:t xml:space="preserve">Pytanie </w:t>
      </w:r>
      <w:r>
        <w:rPr>
          <w:rFonts w:cstheme="minorHAnsi"/>
          <w:b/>
          <w:bCs/>
          <w:i/>
          <w:iCs/>
        </w:rPr>
        <w:t>73</w:t>
      </w:r>
    </w:p>
    <w:p w14:paraId="2CEAA6F2" w14:textId="77777777" w:rsidR="0077772A" w:rsidRPr="00962567" w:rsidRDefault="0077772A" w:rsidP="0077772A">
      <w:pPr>
        <w:autoSpaceDE w:val="0"/>
        <w:autoSpaceDN w:val="0"/>
        <w:spacing w:after="0" w:line="360" w:lineRule="auto"/>
        <w:jc w:val="both"/>
        <w:rPr>
          <w:rFonts w:cstheme="minorHAnsi"/>
          <w:b/>
          <w:bCs/>
          <w:color w:val="000000"/>
        </w:rPr>
      </w:pPr>
      <w:r w:rsidRPr="00962567">
        <w:rPr>
          <w:rFonts w:cstheme="minorHAnsi"/>
        </w:rPr>
        <w:t>Wykonawca zwraca się z prośbą o udostępnienie dokumentów finansowych Państwa spółki:</w:t>
      </w:r>
    </w:p>
    <w:p w14:paraId="41134DC8" w14:textId="77777777" w:rsidR="0077772A" w:rsidRPr="00962567" w:rsidRDefault="0077772A" w:rsidP="0077772A">
      <w:pPr>
        <w:pStyle w:val="Akapitzlist"/>
        <w:numPr>
          <w:ilvl w:val="0"/>
          <w:numId w:val="24"/>
        </w:numPr>
        <w:autoSpaceDE w:val="0"/>
        <w:autoSpaceDN w:val="0"/>
        <w:spacing w:after="100" w:afterAutospacing="1" w:line="240" w:lineRule="auto"/>
        <w:contextualSpacing w:val="0"/>
        <w:jc w:val="both"/>
        <w:rPr>
          <w:rFonts w:eastAsia="Times New Roman" w:cstheme="minorHAnsi"/>
        </w:rPr>
      </w:pPr>
      <w:r w:rsidRPr="00962567">
        <w:rPr>
          <w:rFonts w:eastAsia="Times New Roman" w:cstheme="minorHAnsi"/>
        </w:rPr>
        <w:t>Pełnych sprawozdań finansowych wraz z raportem i opinią biegłego rewidenta za ostatnie 2 lata</w:t>
      </w:r>
    </w:p>
    <w:p w14:paraId="1C9BD085" w14:textId="77777777" w:rsidR="0077772A" w:rsidRPr="00962567" w:rsidRDefault="0077772A" w:rsidP="0077772A">
      <w:pPr>
        <w:pStyle w:val="Akapitzlist"/>
        <w:numPr>
          <w:ilvl w:val="0"/>
          <w:numId w:val="24"/>
        </w:numPr>
        <w:autoSpaceDE w:val="0"/>
        <w:autoSpaceDN w:val="0"/>
        <w:spacing w:after="100" w:afterAutospacing="1" w:line="240" w:lineRule="auto"/>
        <w:contextualSpacing w:val="0"/>
        <w:jc w:val="both"/>
        <w:rPr>
          <w:rFonts w:eastAsia="Times New Roman" w:cstheme="minorHAnsi"/>
        </w:rPr>
      </w:pPr>
      <w:r w:rsidRPr="00962567">
        <w:rPr>
          <w:rFonts w:eastAsia="Times New Roman" w:cstheme="minorHAnsi"/>
        </w:rPr>
        <w:t>Aktualnie dostępnych F-01</w:t>
      </w:r>
    </w:p>
    <w:p w14:paraId="209B3025" w14:textId="77777777" w:rsidR="0077772A" w:rsidRPr="00962567" w:rsidRDefault="0077772A" w:rsidP="0077772A">
      <w:pPr>
        <w:pStyle w:val="Akapitzlist"/>
        <w:numPr>
          <w:ilvl w:val="0"/>
          <w:numId w:val="24"/>
        </w:numPr>
        <w:autoSpaceDE w:val="0"/>
        <w:autoSpaceDN w:val="0"/>
        <w:spacing w:after="100" w:afterAutospacing="1" w:line="240" w:lineRule="auto"/>
        <w:contextualSpacing w:val="0"/>
        <w:jc w:val="both"/>
        <w:rPr>
          <w:rFonts w:eastAsia="Times New Roman" w:cstheme="minorHAnsi"/>
        </w:rPr>
      </w:pPr>
      <w:r w:rsidRPr="00962567">
        <w:rPr>
          <w:rFonts w:eastAsia="Times New Roman" w:cstheme="minorHAnsi"/>
        </w:rPr>
        <w:t xml:space="preserve">aktualnego zestawienia zobowiązań i należności Państwa spółki. </w:t>
      </w:r>
    </w:p>
    <w:p w14:paraId="7C92CD42" w14:textId="77777777" w:rsidR="0077772A" w:rsidRDefault="0077772A" w:rsidP="0077772A">
      <w:pPr>
        <w:autoSpaceDE w:val="0"/>
        <w:autoSpaceDN w:val="0"/>
        <w:spacing w:after="100" w:afterAutospacing="1"/>
        <w:jc w:val="both"/>
        <w:rPr>
          <w:rFonts w:cstheme="minorHAnsi"/>
        </w:rPr>
      </w:pPr>
      <w:r w:rsidRPr="00962567">
        <w:rPr>
          <w:rFonts w:cstheme="minorHAnsi"/>
        </w:rPr>
        <w:t>Jest to niezbędne do oceny kondycji finansowej Zamawiającego.</w:t>
      </w:r>
    </w:p>
    <w:p w14:paraId="7DDDE82D" w14:textId="4410AFA0" w:rsidR="0077772A" w:rsidRDefault="0077772A" w:rsidP="0077772A">
      <w:pPr>
        <w:jc w:val="both"/>
        <w:rPr>
          <w:rFonts w:cstheme="minorHAnsi"/>
          <w:b/>
          <w:bCs/>
          <w:i/>
          <w:iCs/>
        </w:rPr>
      </w:pPr>
      <w:r w:rsidRPr="00962567">
        <w:rPr>
          <w:rFonts w:cstheme="minorHAnsi"/>
          <w:b/>
          <w:bCs/>
          <w:i/>
          <w:iCs/>
        </w:rPr>
        <w:t>Odpowiedź</w:t>
      </w:r>
    </w:p>
    <w:p w14:paraId="4521002E" w14:textId="77777777" w:rsidR="0077772A" w:rsidRDefault="0077772A" w:rsidP="0077772A">
      <w:pPr>
        <w:jc w:val="both"/>
        <w:rPr>
          <w:rFonts w:cstheme="minorHAnsi"/>
        </w:rPr>
      </w:pPr>
      <w:r>
        <w:rPr>
          <w:rFonts w:cstheme="minorHAnsi"/>
        </w:rPr>
        <w:t xml:space="preserve">Zamawiający udostępni na platformie toczącego się postępowania dodatkowo dokumenty finansowe, które w opinii Zamawiającego są wystarczające do oceny kondycji spółki zgodnie ze standardami rynkowymi. </w:t>
      </w:r>
    </w:p>
    <w:p w14:paraId="73460248" w14:textId="77777777" w:rsidR="00D95615" w:rsidRDefault="00D95615" w:rsidP="0077772A">
      <w:pPr>
        <w:jc w:val="both"/>
        <w:rPr>
          <w:rFonts w:cstheme="minorHAnsi"/>
        </w:rPr>
      </w:pPr>
    </w:p>
    <w:p w14:paraId="2760CF73" w14:textId="77777777" w:rsidR="00D95615" w:rsidRDefault="00D95615" w:rsidP="0077772A">
      <w:pPr>
        <w:jc w:val="both"/>
        <w:rPr>
          <w:rFonts w:cstheme="minorHAnsi"/>
        </w:rPr>
      </w:pPr>
    </w:p>
    <w:p w14:paraId="19F95937" w14:textId="7C1A8754" w:rsidR="00D95615" w:rsidRPr="00F95514" w:rsidRDefault="00D95615" w:rsidP="00D95615">
      <w:pPr>
        <w:jc w:val="both"/>
        <w:rPr>
          <w:rFonts w:cstheme="minorHAnsi"/>
          <w:b/>
          <w:bCs/>
          <w:i/>
          <w:iCs/>
        </w:rPr>
      </w:pPr>
      <w:r w:rsidRPr="00F95514">
        <w:rPr>
          <w:rFonts w:cstheme="minorHAnsi"/>
          <w:b/>
          <w:bCs/>
          <w:i/>
          <w:iCs/>
        </w:rPr>
        <w:lastRenderedPageBreak/>
        <w:t>Pytanie 74</w:t>
      </w:r>
    </w:p>
    <w:p w14:paraId="5AC27EED" w14:textId="77777777" w:rsidR="00D95615" w:rsidRPr="00F95514" w:rsidRDefault="00D95615" w:rsidP="00D95615">
      <w:pPr>
        <w:pStyle w:val="Default"/>
        <w:rPr>
          <w:rFonts w:asciiTheme="minorHAnsi" w:hAnsiTheme="minorHAnsi" w:cstheme="minorHAnsi"/>
        </w:rPr>
      </w:pPr>
    </w:p>
    <w:p w14:paraId="5D1537FB" w14:textId="77777777" w:rsidR="00D95615" w:rsidRPr="00F95514" w:rsidRDefault="00D95615" w:rsidP="00D95615">
      <w:pPr>
        <w:pStyle w:val="Default"/>
        <w:rPr>
          <w:rFonts w:asciiTheme="minorHAnsi" w:hAnsiTheme="minorHAnsi" w:cstheme="minorHAnsi"/>
          <w:sz w:val="22"/>
          <w:szCs w:val="22"/>
        </w:rPr>
      </w:pPr>
      <w:r w:rsidRPr="00F95514">
        <w:rPr>
          <w:rFonts w:asciiTheme="minorHAnsi" w:hAnsiTheme="minorHAnsi" w:cstheme="minorHAnsi"/>
        </w:rPr>
        <w:t xml:space="preserve"> </w:t>
      </w:r>
      <w:r w:rsidRPr="00F95514">
        <w:rPr>
          <w:rFonts w:asciiTheme="minorHAnsi" w:hAnsiTheme="minorHAnsi" w:cstheme="minorHAnsi"/>
          <w:sz w:val="22"/>
          <w:szCs w:val="22"/>
        </w:rPr>
        <w:t xml:space="preserve">W wymaganiach dotyczących finansowania (leasing): </w:t>
      </w:r>
    </w:p>
    <w:p w14:paraId="12117CAA" w14:textId="77777777" w:rsidR="00D95615" w:rsidRPr="00F95514" w:rsidRDefault="00D95615" w:rsidP="00D95615">
      <w:pPr>
        <w:pStyle w:val="Default"/>
        <w:rPr>
          <w:rFonts w:asciiTheme="minorHAnsi" w:hAnsiTheme="minorHAnsi" w:cstheme="minorHAnsi"/>
          <w:sz w:val="22"/>
          <w:szCs w:val="22"/>
        </w:rPr>
      </w:pPr>
      <w:r w:rsidRPr="00F95514">
        <w:rPr>
          <w:rFonts w:asciiTheme="minorHAnsi" w:hAnsiTheme="minorHAnsi" w:cstheme="minorHAnsi"/>
          <w:sz w:val="22"/>
          <w:szCs w:val="22"/>
        </w:rPr>
        <w:t xml:space="preserve">Ppkt 3) Zamawiający pisze: </w:t>
      </w:r>
    </w:p>
    <w:p w14:paraId="43E84F7D" w14:textId="77777777" w:rsidR="00D95615" w:rsidRPr="00F95514" w:rsidRDefault="00D95615" w:rsidP="00D95615">
      <w:pPr>
        <w:pStyle w:val="Default"/>
        <w:rPr>
          <w:rFonts w:asciiTheme="minorHAnsi" w:hAnsiTheme="minorHAnsi" w:cstheme="minorHAnsi"/>
          <w:sz w:val="22"/>
          <w:szCs w:val="22"/>
        </w:rPr>
      </w:pPr>
      <w:r w:rsidRPr="00F95514">
        <w:rPr>
          <w:rFonts w:asciiTheme="minorHAnsi" w:hAnsiTheme="minorHAnsi" w:cstheme="minorHAnsi"/>
          <w:sz w:val="22"/>
          <w:szCs w:val="22"/>
        </w:rPr>
        <w:t xml:space="preserve">okres finansowania: 60 miesięcy (5 lat), opłata wstępna 10% wartości netto, Wykonawca określi wysokość oraz wskaże termin opłaty wstępnej w harmonogramie spłat leasingowych, który zostanie dołączony do oferty; </w:t>
      </w:r>
    </w:p>
    <w:p w14:paraId="423E3E0F" w14:textId="77777777" w:rsidR="00D95615" w:rsidRPr="00F95514" w:rsidRDefault="00D95615" w:rsidP="00D95615">
      <w:pPr>
        <w:pStyle w:val="Default"/>
        <w:rPr>
          <w:rFonts w:asciiTheme="minorHAnsi" w:hAnsiTheme="minorHAnsi" w:cstheme="minorHAnsi"/>
          <w:sz w:val="22"/>
          <w:szCs w:val="22"/>
        </w:rPr>
      </w:pPr>
      <w:r w:rsidRPr="00F95514">
        <w:rPr>
          <w:rFonts w:asciiTheme="minorHAnsi" w:hAnsiTheme="minorHAnsi" w:cstheme="minorHAnsi"/>
          <w:sz w:val="22"/>
          <w:szCs w:val="22"/>
        </w:rPr>
        <w:t xml:space="preserve">W tym samym punkcie Zamawiający pisze jaka ma być opłata wstępna i jednocześnie , że Wykonawca ma określić jej wysokość. </w:t>
      </w:r>
    </w:p>
    <w:p w14:paraId="68DFA282" w14:textId="77777777" w:rsidR="00D95615" w:rsidRPr="00F95514" w:rsidRDefault="00D95615" w:rsidP="00D95615">
      <w:pPr>
        <w:pStyle w:val="Default"/>
        <w:rPr>
          <w:rFonts w:asciiTheme="minorHAnsi" w:hAnsiTheme="minorHAnsi" w:cstheme="minorHAnsi"/>
          <w:sz w:val="22"/>
          <w:szCs w:val="22"/>
        </w:rPr>
      </w:pPr>
      <w:r w:rsidRPr="00F95514">
        <w:rPr>
          <w:rFonts w:asciiTheme="minorHAnsi" w:hAnsiTheme="minorHAnsi" w:cstheme="minorHAnsi"/>
          <w:sz w:val="22"/>
          <w:szCs w:val="22"/>
        </w:rPr>
        <w:t xml:space="preserve">- Prosimy o potwierdzenie, że opłata wstępna ma wynosić 10% </w:t>
      </w:r>
    </w:p>
    <w:p w14:paraId="666A45FE" w14:textId="77777777" w:rsidR="00D95615" w:rsidRPr="00F95514" w:rsidRDefault="00D95615" w:rsidP="00D95615">
      <w:pPr>
        <w:pStyle w:val="Default"/>
        <w:rPr>
          <w:rFonts w:asciiTheme="minorHAnsi" w:hAnsiTheme="minorHAnsi" w:cstheme="minorHAnsi"/>
          <w:sz w:val="22"/>
          <w:szCs w:val="22"/>
        </w:rPr>
      </w:pPr>
      <w:r w:rsidRPr="00F95514">
        <w:rPr>
          <w:rFonts w:asciiTheme="minorHAnsi" w:hAnsiTheme="minorHAnsi" w:cstheme="minorHAnsi"/>
          <w:sz w:val="22"/>
          <w:szCs w:val="22"/>
        </w:rPr>
        <w:t xml:space="preserve">- Prosimy o informację czy opłata wstępna zostanie wpłacona po podpisaniu umowy, a przed odbiorem samochodu. </w:t>
      </w:r>
    </w:p>
    <w:p w14:paraId="160C0947" w14:textId="77777777" w:rsidR="00D95615" w:rsidRPr="00F95514" w:rsidRDefault="00D95615" w:rsidP="00D95615">
      <w:pPr>
        <w:pStyle w:val="Default"/>
        <w:rPr>
          <w:rFonts w:asciiTheme="minorHAnsi" w:hAnsiTheme="minorHAnsi" w:cstheme="minorHAnsi"/>
          <w:sz w:val="22"/>
          <w:szCs w:val="22"/>
        </w:rPr>
      </w:pPr>
      <w:r w:rsidRPr="00F95514">
        <w:rPr>
          <w:rFonts w:asciiTheme="minorHAnsi" w:hAnsiTheme="minorHAnsi" w:cstheme="minorHAnsi"/>
          <w:sz w:val="22"/>
          <w:szCs w:val="22"/>
        </w:rPr>
        <w:t xml:space="preserve">Ppkt4) Zamawiający pisze: </w:t>
      </w:r>
    </w:p>
    <w:p w14:paraId="66CCA0C3" w14:textId="77777777" w:rsidR="00D95615" w:rsidRPr="00F95514" w:rsidRDefault="00D95615" w:rsidP="00D95615">
      <w:pPr>
        <w:pStyle w:val="Default"/>
        <w:rPr>
          <w:rFonts w:asciiTheme="minorHAnsi" w:hAnsiTheme="minorHAnsi" w:cstheme="minorHAnsi"/>
          <w:sz w:val="22"/>
          <w:szCs w:val="22"/>
        </w:rPr>
      </w:pPr>
      <w:r w:rsidRPr="00F95514">
        <w:rPr>
          <w:rFonts w:asciiTheme="minorHAnsi" w:hAnsiTheme="minorHAnsi" w:cstheme="minorHAnsi"/>
          <w:sz w:val="22"/>
          <w:szCs w:val="22"/>
        </w:rPr>
        <w:t xml:space="preserve">pierwsza rata zostanie zapłacona zgodnie z postanowieniami umowy leasingu, </w:t>
      </w:r>
    </w:p>
    <w:p w14:paraId="53404CFA" w14:textId="77777777" w:rsidR="00D95615" w:rsidRPr="00F95514" w:rsidRDefault="00D95615" w:rsidP="00D95615">
      <w:pPr>
        <w:pStyle w:val="Default"/>
        <w:rPr>
          <w:rFonts w:asciiTheme="minorHAnsi" w:hAnsiTheme="minorHAnsi" w:cstheme="minorHAnsi"/>
          <w:sz w:val="22"/>
          <w:szCs w:val="22"/>
        </w:rPr>
      </w:pPr>
      <w:r w:rsidRPr="00F95514">
        <w:rPr>
          <w:rFonts w:asciiTheme="minorHAnsi" w:hAnsiTheme="minorHAnsi" w:cstheme="minorHAnsi"/>
          <w:sz w:val="22"/>
          <w:szCs w:val="22"/>
        </w:rPr>
        <w:t xml:space="preserve">po odbiorze przedmiotu leasingu poprzez protokolarne podpisanie odbioru bez uwag wraz ze wszystkimi niezbędnymi dokumentami umożliwiającymi jego eksploatację, każda następna rata w kolejnych miesięcznych okresach zgodnie z podanym przez Wykonawcę harmonogramem spłaty rat leasingowych. </w:t>
      </w:r>
    </w:p>
    <w:p w14:paraId="7ED2B94D" w14:textId="64D6017D" w:rsidR="00D95615" w:rsidRPr="00F95514" w:rsidRDefault="00D95615" w:rsidP="00D95615">
      <w:pPr>
        <w:jc w:val="both"/>
        <w:rPr>
          <w:rFonts w:cstheme="minorHAnsi"/>
        </w:rPr>
      </w:pPr>
      <w:r w:rsidRPr="00F95514">
        <w:rPr>
          <w:rFonts w:cstheme="minorHAnsi"/>
        </w:rPr>
        <w:t>- Prosimy o potwierdzenie, że pierwsza rata leasingowa może być zapłacona w miesiącu odbioru samochodu (po protokolarnym odbiorze, a każda następna rata w kolejnych miesięcznych okresach zgodnie z podanym przez Wykonawcę harmonogramem spłaty rat leasingowych</w:t>
      </w:r>
    </w:p>
    <w:p w14:paraId="20C6A937" w14:textId="77777777" w:rsidR="00D95615" w:rsidRPr="00F95514" w:rsidRDefault="00D95615" w:rsidP="00D95615">
      <w:pPr>
        <w:jc w:val="both"/>
        <w:rPr>
          <w:rFonts w:cstheme="minorHAnsi"/>
          <w:b/>
          <w:bCs/>
          <w:i/>
          <w:iCs/>
        </w:rPr>
      </w:pPr>
      <w:r w:rsidRPr="00F95514">
        <w:rPr>
          <w:rFonts w:cstheme="minorHAnsi"/>
          <w:b/>
          <w:bCs/>
          <w:i/>
          <w:iCs/>
        </w:rPr>
        <w:t>Odpowiedź</w:t>
      </w:r>
    </w:p>
    <w:p w14:paraId="30DCAF6B" w14:textId="77777777" w:rsidR="00D95615" w:rsidRPr="00F95514" w:rsidRDefault="00D95615" w:rsidP="00D95615">
      <w:pPr>
        <w:spacing w:after="0"/>
        <w:jc w:val="both"/>
        <w:rPr>
          <w:rFonts w:cstheme="minorHAnsi"/>
        </w:rPr>
      </w:pPr>
      <w:r w:rsidRPr="00F95514">
        <w:rPr>
          <w:rFonts w:cstheme="minorHAnsi"/>
        </w:rPr>
        <w:t>-Zamawiający potwierdza, że opłata wstępna ma wynosić 10%,</w:t>
      </w:r>
    </w:p>
    <w:p w14:paraId="0AFA9B48" w14:textId="1D427C28" w:rsidR="00D95615" w:rsidRPr="00F95514" w:rsidRDefault="00D95615" w:rsidP="00D95615">
      <w:pPr>
        <w:spacing w:after="0"/>
        <w:jc w:val="both"/>
        <w:rPr>
          <w:rFonts w:cstheme="minorHAnsi"/>
        </w:rPr>
      </w:pPr>
      <w:r w:rsidRPr="00F95514">
        <w:rPr>
          <w:rFonts w:cstheme="minorHAnsi"/>
        </w:rPr>
        <w:t xml:space="preserve">-Zamawiający nie dopuszcza takiej możliwości by opłata wstępna została wpłacona po podpisaniu umowy, a przed odbiorem samochodu, </w:t>
      </w:r>
    </w:p>
    <w:p w14:paraId="5AF60E73" w14:textId="390FF6B1" w:rsidR="00D95615" w:rsidRPr="00F95514" w:rsidRDefault="00D95615" w:rsidP="00D95615">
      <w:pPr>
        <w:spacing w:after="0"/>
        <w:jc w:val="both"/>
        <w:rPr>
          <w:rFonts w:cstheme="minorHAnsi"/>
        </w:rPr>
      </w:pPr>
      <w:r w:rsidRPr="00F95514">
        <w:rPr>
          <w:rFonts w:cstheme="minorHAnsi"/>
        </w:rPr>
        <w:t xml:space="preserve">- Tak, zgodnie z SWZ rozdział 4 ust. 4 pkt.4 Zamawiający potwierdza. </w:t>
      </w:r>
    </w:p>
    <w:p w14:paraId="477D2404" w14:textId="77777777" w:rsidR="00DC50D3" w:rsidRDefault="00DC50D3" w:rsidP="001A026B">
      <w:pPr>
        <w:jc w:val="both"/>
        <w:rPr>
          <w:rFonts w:cstheme="minorHAnsi"/>
        </w:rPr>
      </w:pPr>
    </w:p>
    <w:p w14:paraId="1132A5DB" w14:textId="77777777" w:rsidR="00DC50D3" w:rsidRDefault="00DC50D3" w:rsidP="001A026B">
      <w:pPr>
        <w:jc w:val="both"/>
        <w:rPr>
          <w:rFonts w:cstheme="minorHAnsi"/>
        </w:rPr>
      </w:pPr>
    </w:p>
    <w:p w14:paraId="712DDD20" w14:textId="77777777" w:rsidR="00191CB3" w:rsidRPr="00331ACA" w:rsidRDefault="00191CB3" w:rsidP="00191CB3">
      <w:pPr>
        <w:jc w:val="both"/>
        <w:rPr>
          <w:rFonts w:cstheme="minorHAnsi"/>
        </w:rPr>
      </w:pPr>
      <w:r w:rsidRPr="00331ACA">
        <w:rPr>
          <w:rFonts w:cstheme="minorHAnsi"/>
        </w:rPr>
        <w:t>Jednocześnie Zamawiający działając na podstawie art. 286 ustawy Pzp dokonuje modyfikacji treści SWZ.</w:t>
      </w:r>
    </w:p>
    <w:p w14:paraId="078919ED" w14:textId="77777777" w:rsidR="00191CB3" w:rsidRDefault="00191CB3" w:rsidP="00191CB3">
      <w:pPr>
        <w:jc w:val="both"/>
        <w:rPr>
          <w:rFonts w:cstheme="minorHAnsi"/>
        </w:rPr>
      </w:pPr>
      <w:r w:rsidRPr="00331ACA">
        <w:rPr>
          <w:rFonts w:cstheme="minorHAnsi"/>
        </w:rPr>
        <w:t>W związku z czym zmianie ulegają:</w:t>
      </w:r>
    </w:p>
    <w:p w14:paraId="21205805" w14:textId="77777777" w:rsidR="00191CB3" w:rsidRDefault="00191CB3" w:rsidP="00191CB3">
      <w:pPr>
        <w:pStyle w:val="Akapitzlist"/>
        <w:numPr>
          <w:ilvl w:val="0"/>
          <w:numId w:val="20"/>
        </w:numPr>
        <w:jc w:val="both"/>
        <w:rPr>
          <w:rFonts w:cstheme="minorHAnsi"/>
        </w:rPr>
      </w:pPr>
      <w:r w:rsidRPr="00331ACA">
        <w:rPr>
          <w:rFonts w:cstheme="minorHAnsi"/>
        </w:rPr>
        <w:t xml:space="preserve">Zapisy rozdziału </w:t>
      </w:r>
      <w:r>
        <w:rPr>
          <w:rFonts w:cstheme="minorHAnsi"/>
        </w:rPr>
        <w:t>16</w:t>
      </w:r>
      <w:r w:rsidRPr="00331ACA">
        <w:rPr>
          <w:rFonts w:cstheme="minorHAnsi"/>
        </w:rPr>
        <w:t xml:space="preserve"> ust. </w:t>
      </w:r>
      <w:r>
        <w:rPr>
          <w:rFonts w:cstheme="minorHAnsi"/>
        </w:rPr>
        <w:t>1</w:t>
      </w:r>
      <w:r w:rsidRPr="00331ACA">
        <w:rPr>
          <w:rFonts w:cstheme="minorHAnsi"/>
        </w:rPr>
        <w:t xml:space="preserve"> pkt, który otrzymuje brzmienie</w:t>
      </w:r>
    </w:p>
    <w:p w14:paraId="70DD80B8" w14:textId="77777777" w:rsidR="00191CB3" w:rsidRPr="008F4B9A" w:rsidRDefault="00191CB3" w:rsidP="00191CB3">
      <w:pPr>
        <w:pStyle w:val="Akapitzlist"/>
        <w:jc w:val="both"/>
        <w:rPr>
          <w:rFonts w:cstheme="minorHAnsi"/>
        </w:rPr>
      </w:pPr>
    </w:p>
    <w:p w14:paraId="7CA008ED" w14:textId="06BD1F37" w:rsidR="00191CB3" w:rsidRPr="008F4B9A" w:rsidRDefault="00191CB3" w:rsidP="00191CB3">
      <w:pPr>
        <w:pStyle w:val="Akapitzlist"/>
        <w:numPr>
          <w:ilvl w:val="0"/>
          <w:numId w:val="22"/>
        </w:numPr>
        <w:autoSpaceDE w:val="0"/>
        <w:autoSpaceDN w:val="0"/>
        <w:adjustRightInd w:val="0"/>
        <w:spacing w:after="0"/>
        <w:ind w:left="0" w:firstLine="0"/>
        <w:jc w:val="both"/>
        <w:rPr>
          <w:rFonts w:ascii="Arial" w:hAnsi="Arial" w:cs="Arial"/>
          <w:color w:val="000000"/>
        </w:rPr>
      </w:pPr>
      <w:r w:rsidRPr="009F312D">
        <w:rPr>
          <w:rFonts w:ascii="Arial" w:hAnsi="Arial" w:cs="Arial"/>
        </w:rPr>
        <w:t xml:space="preserve">Wykonawca jest związany ofertą </w:t>
      </w:r>
      <w:r w:rsidRPr="009F312D">
        <w:rPr>
          <w:rFonts w:ascii="Arial" w:hAnsi="Arial" w:cs="Arial"/>
          <w:b/>
          <w:bCs/>
        </w:rPr>
        <w:t>30 dni</w:t>
      </w:r>
      <w:r w:rsidRPr="009F312D">
        <w:rPr>
          <w:rFonts w:ascii="Arial" w:hAnsi="Arial" w:cs="Arial"/>
        </w:rPr>
        <w:t xml:space="preserve"> od upływu terminu składania ofert, przy czym pierwszym dniem związania ofertą jest dzień, w którym upływa termin składania ofert, tj. do dnia </w:t>
      </w:r>
      <w:r>
        <w:rPr>
          <w:rFonts w:ascii="Arial" w:hAnsi="Arial" w:cs="Arial"/>
          <w:b/>
          <w:bCs/>
          <w:color w:val="FF0000"/>
        </w:rPr>
        <w:t>31.03.2026</w:t>
      </w:r>
      <w:r w:rsidRPr="009F3C74">
        <w:rPr>
          <w:rFonts w:ascii="Arial" w:hAnsi="Arial" w:cs="Arial"/>
          <w:b/>
          <w:bCs/>
          <w:color w:val="FF0000"/>
        </w:rPr>
        <w:t xml:space="preserve"> r.</w:t>
      </w:r>
    </w:p>
    <w:p w14:paraId="2283767E" w14:textId="77777777" w:rsidR="00191CB3" w:rsidRPr="009F312D" w:rsidRDefault="00191CB3" w:rsidP="00191CB3">
      <w:pPr>
        <w:pStyle w:val="Akapitzlist"/>
        <w:autoSpaceDE w:val="0"/>
        <w:autoSpaceDN w:val="0"/>
        <w:adjustRightInd w:val="0"/>
        <w:spacing w:after="0"/>
        <w:jc w:val="both"/>
        <w:rPr>
          <w:rFonts w:ascii="Arial" w:hAnsi="Arial" w:cs="Arial"/>
          <w:color w:val="000000"/>
        </w:rPr>
      </w:pPr>
    </w:p>
    <w:p w14:paraId="28658622" w14:textId="77777777" w:rsidR="00191CB3" w:rsidRDefault="00191CB3" w:rsidP="00191CB3">
      <w:pPr>
        <w:pStyle w:val="Akapitzlist"/>
        <w:numPr>
          <w:ilvl w:val="0"/>
          <w:numId w:val="20"/>
        </w:numPr>
        <w:jc w:val="both"/>
        <w:rPr>
          <w:rFonts w:cstheme="minorHAnsi"/>
        </w:rPr>
      </w:pPr>
      <w:r>
        <w:rPr>
          <w:rFonts w:cstheme="minorHAnsi"/>
        </w:rPr>
        <w:t>Zapisy rozdziału 17 ust. 1, które otrzymują brzmienie</w:t>
      </w:r>
    </w:p>
    <w:p w14:paraId="59D78F55" w14:textId="77777777" w:rsidR="00191CB3" w:rsidRPr="009F312D" w:rsidRDefault="00191CB3" w:rsidP="00191CB3">
      <w:pPr>
        <w:pStyle w:val="Akapitzlist"/>
        <w:autoSpaceDE w:val="0"/>
        <w:autoSpaceDN w:val="0"/>
        <w:adjustRightInd w:val="0"/>
        <w:spacing w:after="0"/>
        <w:jc w:val="both"/>
        <w:rPr>
          <w:rFonts w:ascii="Arial" w:hAnsi="Arial" w:cs="Arial"/>
          <w:color w:val="000000"/>
        </w:rPr>
      </w:pPr>
    </w:p>
    <w:p w14:paraId="3DA28692" w14:textId="00AF2EC2" w:rsidR="00191CB3" w:rsidRDefault="00191CB3" w:rsidP="00191CB3">
      <w:pPr>
        <w:pStyle w:val="Akapitzlist"/>
        <w:numPr>
          <w:ilvl w:val="0"/>
          <w:numId w:val="23"/>
        </w:numPr>
        <w:spacing w:after="0"/>
        <w:ind w:left="0" w:firstLine="0"/>
        <w:jc w:val="both"/>
        <w:rPr>
          <w:rFonts w:ascii="Arial" w:hAnsi="Arial" w:cs="Arial"/>
        </w:rPr>
      </w:pPr>
      <w:r w:rsidRPr="007C3B3E">
        <w:rPr>
          <w:rFonts w:ascii="Arial" w:hAnsi="Arial" w:cs="Arial"/>
        </w:rPr>
        <w:t>Ofertę należy złożyć</w:t>
      </w:r>
      <w:r>
        <w:rPr>
          <w:rFonts w:ascii="Arial" w:hAnsi="Arial" w:cs="Arial"/>
        </w:rPr>
        <w:t xml:space="preserve"> na Platformie e-Zamówienia</w:t>
      </w:r>
      <w:r w:rsidRPr="007C3B3E">
        <w:rPr>
          <w:rFonts w:ascii="Arial" w:hAnsi="Arial" w:cs="Arial"/>
        </w:rPr>
        <w:t xml:space="preserve"> do dnia </w:t>
      </w:r>
      <w:r>
        <w:rPr>
          <w:rFonts w:ascii="Arial" w:hAnsi="Arial" w:cs="Arial"/>
          <w:b/>
          <w:bCs/>
          <w:color w:val="FF0000"/>
        </w:rPr>
        <w:t>31</w:t>
      </w:r>
      <w:r w:rsidRPr="009F3C74">
        <w:rPr>
          <w:rFonts w:ascii="Arial" w:hAnsi="Arial" w:cs="Arial"/>
          <w:b/>
          <w:bCs/>
          <w:color w:val="FF0000"/>
        </w:rPr>
        <w:t>.0</w:t>
      </w:r>
      <w:r>
        <w:rPr>
          <w:rFonts w:ascii="Arial" w:hAnsi="Arial" w:cs="Arial"/>
          <w:b/>
          <w:bCs/>
          <w:color w:val="FF0000"/>
        </w:rPr>
        <w:t>3</w:t>
      </w:r>
      <w:r w:rsidRPr="009F3C74">
        <w:rPr>
          <w:rFonts w:ascii="Arial" w:hAnsi="Arial" w:cs="Arial"/>
          <w:b/>
          <w:bCs/>
          <w:color w:val="FF0000"/>
        </w:rPr>
        <w:t>.202</w:t>
      </w:r>
      <w:r>
        <w:rPr>
          <w:rFonts w:ascii="Arial" w:hAnsi="Arial" w:cs="Arial"/>
          <w:b/>
          <w:bCs/>
          <w:color w:val="FF0000"/>
        </w:rPr>
        <w:t>6</w:t>
      </w:r>
      <w:r w:rsidRPr="009F3C74">
        <w:rPr>
          <w:rFonts w:ascii="Arial" w:hAnsi="Arial" w:cs="Arial"/>
          <w:b/>
          <w:bCs/>
          <w:color w:val="FF0000"/>
        </w:rPr>
        <w:t xml:space="preserve"> r.</w:t>
      </w:r>
      <w:r>
        <w:rPr>
          <w:rFonts w:ascii="Arial" w:hAnsi="Arial" w:cs="Arial"/>
          <w:b/>
          <w:bCs/>
          <w:color w:val="FF0000"/>
        </w:rPr>
        <w:t xml:space="preserve"> </w:t>
      </w:r>
      <w:r w:rsidRPr="00833E0C">
        <w:rPr>
          <w:rFonts w:ascii="Arial" w:hAnsi="Arial" w:cs="Arial"/>
          <w:b/>
          <w:bCs/>
        </w:rPr>
        <w:t xml:space="preserve">do godz. </w:t>
      </w:r>
      <w:r>
        <w:rPr>
          <w:rFonts w:ascii="Arial" w:hAnsi="Arial" w:cs="Arial"/>
          <w:b/>
          <w:bCs/>
        </w:rPr>
        <w:t>09</w:t>
      </w:r>
      <w:r w:rsidRPr="00833E0C">
        <w:rPr>
          <w:rFonts w:ascii="Arial" w:hAnsi="Arial" w:cs="Arial"/>
          <w:b/>
          <w:bCs/>
        </w:rPr>
        <w:t>:00</w:t>
      </w:r>
      <w:r w:rsidRPr="007C3B3E">
        <w:rPr>
          <w:rFonts w:ascii="Arial" w:hAnsi="Arial" w:cs="Arial"/>
        </w:rPr>
        <w:t>.</w:t>
      </w:r>
    </w:p>
    <w:p w14:paraId="1F116EF3" w14:textId="77777777" w:rsidR="00191CB3" w:rsidRPr="00FF67AA" w:rsidRDefault="00191CB3" w:rsidP="00191CB3">
      <w:pPr>
        <w:pStyle w:val="Akapitzlist"/>
        <w:ind w:left="0"/>
        <w:jc w:val="both"/>
        <w:rPr>
          <w:rFonts w:ascii="Arial" w:hAnsi="Arial" w:cs="Arial"/>
        </w:rPr>
      </w:pPr>
    </w:p>
    <w:p w14:paraId="7ADA26EE" w14:textId="21F39860" w:rsidR="00191CB3" w:rsidRDefault="00191CB3" w:rsidP="00191CB3">
      <w:pPr>
        <w:pStyle w:val="Akapitzlist"/>
        <w:numPr>
          <w:ilvl w:val="0"/>
          <w:numId w:val="23"/>
        </w:numPr>
        <w:spacing w:after="0"/>
        <w:ind w:left="0" w:firstLine="0"/>
        <w:jc w:val="both"/>
        <w:rPr>
          <w:rFonts w:ascii="Arial" w:hAnsi="Arial" w:cs="Arial"/>
        </w:rPr>
      </w:pPr>
      <w:r w:rsidRPr="007C3B3E">
        <w:rPr>
          <w:rFonts w:ascii="Arial" w:hAnsi="Arial" w:cs="Arial"/>
        </w:rPr>
        <w:t xml:space="preserve">Otwarcie ofert odbędzie się w dniu </w:t>
      </w:r>
      <w:r>
        <w:rPr>
          <w:rFonts w:ascii="Arial" w:hAnsi="Arial" w:cs="Arial"/>
          <w:b/>
          <w:bCs/>
          <w:color w:val="FF0000"/>
        </w:rPr>
        <w:t>31</w:t>
      </w:r>
      <w:r w:rsidRPr="009F3C74">
        <w:rPr>
          <w:rFonts w:ascii="Arial" w:hAnsi="Arial" w:cs="Arial"/>
          <w:b/>
          <w:bCs/>
          <w:color w:val="FF0000"/>
        </w:rPr>
        <w:t>.0</w:t>
      </w:r>
      <w:r>
        <w:rPr>
          <w:rFonts w:ascii="Arial" w:hAnsi="Arial" w:cs="Arial"/>
          <w:b/>
          <w:bCs/>
          <w:color w:val="FF0000"/>
        </w:rPr>
        <w:t>3</w:t>
      </w:r>
      <w:r w:rsidRPr="009F3C74">
        <w:rPr>
          <w:rFonts w:ascii="Arial" w:hAnsi="Arial" w:cs="Arial"/>
          <w:b/>
          <w:bCs/>
          <w:color w:val="FF0000"/>
        </w:rPr>
        <w:t>.202</w:t>
      </w:r>
      <w:r>
        <w:rPr>
          <w:rFonts w:ascii="Arial" w:hAnsi="Arial" w:cs="Arial"/>
          <w:b/>
          <w:bCs/>
          <w:color w:val="FF0000"/>
        </w:rPr>
        <w:t>6</w:t>
      </w:r>
      <w:r w:rsidRPr="009F3C74">
        <w:rPr>
          <w:rFonts w:ascii="Arial" w:hAnsi="Arial" w:cs="Arial"/>
          <w:b/>
          <w:bCs/>
          <w:color w:val="FF0000"/>
        </w:rPr>
        <w:t xml:space="preserve"> r.</w:t>
      </w:r>
      <w:r>
        <w:rPr>
          <w:rFonts w:ascii="Arial" w:hAnsi="Arial" w:cs="Arial"/>
          <w:b/>
          <w:bCs/>
          <w:color w:val="FF0000"/>
        </w:rPr>
        <w:t xml:space="preserve"> </w:t>
      </w:r>
      <w:r w:rsidRPr="00833E0C">
        <w:rPr>
          <w:rFonts w:ascii="Arial" w:hAnsi="Arial" w:cs="Arial"/>
          <w:b/>
          <w:bCs/>
        </w:rPr>
        <w:t xml:space="preserve">o godz. </w:t>
      </w:r>
      <w:r>
        <w:rPr>
          <w:rFonts w:ascii="Arial" w:hAnsi="Arial" w:cs="Arial"/>
          <w:b/>
          <w:bCs/>
        </w:rPr>
        <w:t>09:30</w:t>
      </w:r>
      <w:r w:rsidRPr="007C3B3E">
        <w:rPr>
          <w:rFonts w:ascii="Arial" w:hAnsi="Arial" w:cs="Arial"/>
        </w:rPr>
        <w:t>.</w:t>
      </w:r>
    </w:p>
    <w:p w14:paraId="3C475A05" w14:textId="77777777" w:rsidR="00191CB3" w:rsidRDefault="00191CB3" w:rsidP="00191CB3">
      <w:pPr>
        <w:spacing w:after="0"/>
        <w:jc w:val="both"/>
      </w:pPr>
    </w:p>
    <w:p w14:paraId="18554883" w14:textId="77777777" w:rsidR="00191CB3" w:rsidRDefault="00191CB3" w:rsidP="00191CB3">
      <w:pPr>
        <w:spacing w:after="40"/>
        <w:rPr>
          <w:rFonts w:cstheme="minorHAnsi"/>
        </w:rPr>
      </w:pPr>
      <w:r w:rsidRPr="009F3C74">
        <w:rPr>
          <w:rFonts w:cstheme="minorHAnsi"/>
        </w:rPr>
        <w:t>Załączniki:</w:t>
      </w:r>
    </w:p>
    <w:p w14:paraId="60B5641B" w14:textId="77777777" w:rsidR="00191CB3" w:rsidRPr="009F3C74" w:rsidRDefault="00191CB3" w:rsidP="00191CB3">
      <w:pPr>
        <w:spacing w:after="40"/>
        <w:rPr>
          <w:rFonts w:cstheme="minorHAnsi"/>
        </w:rPr>
      </w:pPr>
    </w:p>
    <w:p w14:paraId="2A1C1C37" w14:textId="18D1D196" w:rsidR="00191CB3" w:rsidRPr="00611CA6" w:rsidRDefault="00191CB3" w:rsidP="00191CB3">
      <w:pPr>
        <w:pStyle w:val="Akapitzlist"/>
        <w:numPr>
          <w:ilvl w:val="0"/>
          <w:numId w:val="21"/>
        </w:numPr>
        <w:spacing w:after="40"/>
        <w:rPr>
          <w:rFonts w:cstheme="minorHAnsi"/>
        </w:rPr>
      </w:pPr>
      <w:r w:rsidRPr="00611CA6">
        <w:rPr>
          <w:rFonts w:cstheme="minorHAnsi"/>
        </w:rPr>
        <w:t xml:space="preserve">Załącznik nr 2 – dokumenty finansowe </w:t>
      </w:r>
      <w:r w:rsidR="0003238A" w:rsidRPr="00611CA6">
        <w:rPr>
          <w:rFonts w:cstheme="minorHAnsi"/>
        </w:rPr>
        <w:t>po zmianach</w:t>
      </w:r>
      <w:r w:rsidR="00A60B4C" w:rsidRPr="00611CA6">
        <w:rPr>
          <w:rFonts w:cstheme="minorHAnsi"/>
        </w:rPr>
        <w:t>.</w:t>
      </w:r>
    </w:p>
    <w:p w14:paraId="0C729C60" w14:textId="3F152AEA" w:rsidR="00191CB3" w:rsidRPr="00611CA6" w:rsidRDefault="00191CB3" w:rsidP="00191CB3">
      <w:pPr>
        <w:pStyle w:val="Akapitzlist"/>
        <w:numPr>
          <w:ilvl w:val="0"/>
          <w:numId w:val="21"/>
        </w:numPr>
        <w:spacing w:after="40"/>
        <w:rPr>
          <w:rFonts w:cstheme="minorHAnsi"/>
        </w:rPr>
      </w:pPr>
      <w:r w:rsidRPr="00611CA6">
        <w:rPr>
          <w:rFonts w:cstheme="minorHAnsi"/>
        </w:rPr>
        <w:t>Ogłoszenie o zmianie ogłoszenia.</w:t>
      </w:r>
    </w:p>
    <w:p w14:paraId="6BF8B3C3" w14:textId="77777777" w:rsidR="00191CB3" w:rsidRPr="009F3C74" w:rsidRDefault="00191CB3" w:rsidP="00191CB3">
      <w:pPr>
        <w:pStyle w:val="Akapitzlist"/>
        <w:spacing w:after="40"/>
        <w:rPr>
          <w:rFonts w:cstheme="minorHAnsi"/>
        </w:rPr>
      </w:pPr>
    </w:p>
    <w:p w14:paraId="214456D2" w14:textId="77777777" w:rsidR="0003238A" w:rsidRDefault="0003238A" w:rsidP="0003238A">
      <w:pPr>
        <w:spacing w:after="0"/>
        <w:jc w:val="both"/>
      </w:pPr>
      <w:r>
        <w:t>Pozostałe zapisy SWZ nie ulegają zmianie</w:t>
      </w:r>
    </w:p>
    <w:p w14:paraId="15DC7134" w14:textId="77777777" w:rsidR="00191CB3" w:rsidRPr="00331ACA" w:rsidRDefault="00191CB3" w:rsidP="00191CB3">
      <w:pPr>
        <w:jc w:val="both"/>
        <w:rPr>
          <w:rFonts w:cstheme="minorHAnsi"/>
        </w:rPr>
      </w:pPr>
    </w:p>
    <w:p w14:paraId="2718BC25" w14:textId="77777777" w:rsidR="000F50F6" w:rsidRPr="004D4007" w:rsidRDefault="000F50F6" w:rsidP="000F50F6">
      <w:pPr>
        <w:spacing w:after="0" w:line="240" w:lineRule="auto"/>
        <w:jc w:val="both"/>
        <w:rPr>
          <w:rFonts w:eastAsia="Times New Roman" w:cstheme="minorHAnsi"/>
        </w:rPr>
      </w:pPr>
      <w:bookmarkStart w:id="4" w:name="_Hlk221274676"/>
    </w:p>
    <w:bookmarkEnd w:id="4"/>
    <w:p w14:paraId="7AF69960" w14:textId="77777777" w:rsidR="000F50F6" w:rsidRDefault="000F50F6" w:rsidP="000F50F6">
      <w:pPr>
        <w:jc w:val="right"/>
        <w:rPr>
          <w:rFonts w:cstheme="minorHAnsi"/>
        </w:rPr>
      </w:pPr>
      <w:r w:rsidRPr="004D4007">
        <w:rPr>
          <w:rFonts w:cstheme="minorHAnsi"/>
        </w:rPr>
        <w:t>Przewodniczący Komisji Przetargowej</w:t>
      </w:r>
    </w:p>
    <w:p w14:paraId="62C75EC5" w14:textId="77777777" w:rsidR="00DC50D3" w:rsidRDefault="00DC50D3" w:rsidP="000F50F6">
      <w:pPr>
        <w:jc w:val="right"/>
        <w:rPr>
          <w:rFonts w:cstheme="minorHAnsi"/>
        </w:rPr>
      </w:pPr>
    </w:p>
    <w:p w14:paraId="277236F6" w14:textId="77777777" w:rsidR="00DC50D3" w:rsidRDefault="00DC50D3" w:rsidP="000F50F6">
      <w:pPr>
        <w:jc w:val="right"/>
        <w:rPr>
          <w:rFonts w:cstheme="minorHAnsi"/>
        </w:rPr>
      </w:pPr>
    </w:p>
    <w:p w14:paraId="6D0D3B25" w14:textId="77777777" w:rsidR="00DC50D3" w:rsidRDefault="00DC50D3" w:rsidP="000F50F6">
      <w:pPr>
        <w:jc w:val="right"/>
        <w:rPr>
          <w:rFonts w:cstheme="minorHAnsi"/>
        </w:rPr>
      </w:pPr>
    </w:p>
    <w:p w14:paraId="19A48735" w14:textId="77777777" w:rsidR="00DC50D3" w:rsidRPr="004D4007" w:rsidRDefault="00DC50D3" w:rsidP="000F50F6">
      <w:pPr>
        <w:jc w:val="right"/>
        <w:rPr>
          <w:rFonts w:cstheme="minorHAnsi"/>
        </w:rPr>
      </w:pPr>
    </w:p>
    <w:p w14:paraId="318E35AF" w14:textId="6A02DB56" w:rsidR="000F50F6" w:rsidRPr="004D4007" w:rsidRDefault="000F50F6" w:rsidP="00C7732A">
      <w:pPr>
        <w:jc w:val="right"/>
        <w:rPr>
          <w:rFonts w:cstheme="minorHAnsi"/>
        </w:rPr>
      </w:pPr>
      <w:r w:rsidRPr="004D4007">
        <w:rPr>
          <w:rFonts w:cstheme="minorHAnsi"/>
        </w:rPr>
        <w:t>Marcin Marczak</w:t>
      </w:r>
    </w:p>
    <w:sectPr w:rsidR="000F50F6" w:rsidRPr="004D4007" w:rsidSect="00D81382">
      <w:headerReference w:type="default" r:id="rId7"/>
      <w:footerReference w:type="default" r:id="rId8"/>
      <w:headerReference w:type="first" r:id="rId9"/>
      <w:footerReference w:type="first" r:id="rId10"/>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EBF11CA" w14:textId="77777777" w:rsidR="0023580B" w:rsidRDefault="0023580B" w:rsidP="00D67509">
      <w:pPr>
        <w:spacing w:after="0" w:line="240" w:lineRule="auto"/>
      </w:pPr>
      <w:r>
        <w:separator/>
      </w:r>
    </w:p>
  </w:endnote>
  <w:endnote w:type="continuationSeparator" w:id="0">
    <w:p w14:paraId="2F7E3FD3" w14:textId="77777777" w:rsidR="0023580B" w:rsidRDefault="0023580B" w:rsidP="00D675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E9DE0" w14:textId="1C749863" w:rsidR="00CC1189" w:rsidRDefault="00CC1189" w:rsidP="00D67509">
    <w:pPr>
      <w:pStyle w:val="Stopka"/>
      <w:tabs>
        <w:tab w:val="clear" w:pos="4536"/>
        <w:tab w:val="clear" w:pos="9072"/>
        <w:tab w:val="left" w:pos="7544"/>
      </w:tabs>
      <w:rPr>
        <w:noProof/>
      </w:rPr>
    </w:pPr>
  </w:p>
  <w:p w14:paraId="2E0325D1" w14:textId="54816487" w:rsidR="00781728" w:rsidRDefault="00781728" w:rsidP="00D67509">
    <w:pPr>
      <w:pStyle w:val="Stopka"/>
      <w:tabs>
        <w:tab w:val="clear" w:pos="4536"/>
        <w:tab w:val="clear" w:pos="9072"/>
        <w:tab w:val="left" w:pos="7544"/>
      </w:tabs>
      <w:rPr>
        <w:noProof/>
        <w:lang w:eastAsia="pl-PL"/>
      </w:rPr>
    </w:pPr>
  </w:p>
  <w:p w14:paraId="45AC36A9" w14:textId="0494B650" w:rsidR="00D67509" w:rsidRDefault="00D67509" w:rsidP="00D67509">
    <w:pPr>
      <w:pStyle w:val="Stopka"/>
      <w:tabs>
        <w:tab w:val="clear" w:pos="4536"/>
        <w:tab w:val="clear" w:pos="9072"/>
        <w:tab w:val="left" w:pos="7544"/>
      </w:tabs>
    </w:pPr>
    <w:r>
      <w:tab/>
    </w:r>
  </w:p>
  <w:p w14:paraId="776317C7" w14:textId="23631E85" w:rsidR="00CC1189" w:rsidRDefault="00CC118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608886" w14:textId="4006CC75" w:rsidR="00D81382" w:rsidRDefault="00D81382">
    <w:pPr>
      <w:pStyle w:val="Stopka"/>
    </w:pPr>
    <w:r>
      <w:rPr>
        <w:noProof/>
      </w:rPr>
      <w:drawing>
        <wp:anchor distT="0" distB="0" distL="114300" distR="114300" simplePos="0" relativeHeight="251670528" behindDoc="1" locked="0" layoutInCell="1" allowOverlap="1" wp14:anchorId="5FDE6AB6" wp14:editId="498D4389">
          <wp:simplePos x="0" y="0"/>
          <wp:positionH relativeFrom="page">
            <wp:posOffset>93980</wp:posOffset>
          </wp:positionH>
          <wp:positionV relativeFrom="paragraph">
            <wp:posOffset>-678180</wp:posOffset>
          </wp:positionV>
          <wp:extent cx="7321926" cy="1327150"/>
          <wp:effectExtent l="0" t="0" r="0" b="6350"/>
          <wp:wrapNone/>
          <wp:docPr id="1643962291" name="Obraz 2" descr="Obraz zawierający tekst, Czcionka, zrzut ekranu&#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962291" name="Obraz 2" descr="Obraz zawierający tekst, Czcionka, zrzut ekranu&#10;&#10;Zawartość wygenerowana przez AI może być niepoprawna."/>
                  <pic:cNvPicPr/>
                </pic:nvPicPr>
                <pic:blipFill>
                  <a:blip r:embed="rId1">
                    <a:extLst>
                      <a:ext uri="{28A0092B-C50C-407E-A947-70E740481C1C}">
                        <a14:useLocalDpi xmlns:a14="http://schemas.microsoft.com/office/drawing/2010/main" val="0"/>
                      </a:ext>
                    </a:extLst>
                  </a:blip>
                  <a:stretch>
                    <a:fillRect/>
                  </a:stretch>
                </pic:blipFill>
                <pic:spPr>
                  <a:xfrm>
                    <a:off x="0" y="0"/>
                    <a:ext cx="7321926" cy="132715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55959A" w14:textId="77777777" w:rsidR="0023580B" w:rsidRDefault="0023580B" w:rsidP="00D67509">
      <w:pPr>
        <w:spacing w:after="0" w:line="240" w:lineRule="auto"/>
      </w:pPr>
      <w:r>
        <w:separator/>
      </w:r>
    </w:p>
  </w:footnote>
  <w:footnote w:type="continuationSeparator" w:id="0">
    <w:p w14:paraId="6E7BC574" w14:textId="77777777" w:rsidR="0023580B" w:rsidRDefault="0023580B" w:rsidP="00D675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B2B684" w14:textId="4744F9E5" w:rsidR="00A13F6F" w:rsidRDefault="00D81382" w:rsidP="00D81382">
    <w:pPr>
      <w:pStyle w:val="Nagwek"/>
      <w:tabs>
        <w:tab w:val="clear" w:pos="4536"/>
        <w:tab w:val="clear" w:pos="9072"/>
        <w:tab w:val="left" w:pos="1176"/>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DA5DD0" w14:textId="00DFC011" w:rsidR="00D81382" w:rsidRDefault="00D81382">
    <w:pPr>
      <w:pStyle w:val="Nagwek"/>
    </w:pPr>
    <w:r w:rsidRPr="00A13F6F">
      <w:rPr>
        <w:noProof/>
        <w:lang w:eastAsia="pl-PL"/>
      </w:rPr>
      <w:drawing>
        <wp:anchor distT="0" distB="127000" distL="0" distR="0" simplePos="0" relativeHeight="251668480" behindDoc="1" locked="0" layoutInCell="1" allowOverlap="1" wp14:anchorId="22D7F8AF" wp14:editId="16EE0841">
          <wp:simplePos x="0" y="0"/>
          <wp:positionH relativeFrom="page">
            <wp:align>left</wp:align>
          </wp:positionH>
          <wp:positionV relativeFrom="page">
            <wp:align>top</wp:align>
          </wp:positionV>
          <wp:extent cx="8393430" cy="1470355"/>
          <wp:effectExtent l="0" t="0" r="0" b="0"/>
          <wp:wrapNone/>
          <wp:docPr id="124557527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1"/>
                  <a:stretch>
                    <a:fillRect/>
                  </a:stretch>
                </pic:blipFill>
                <pic:spPr bwMode="auto">
                  <a:xfrm>
                    <a:off x="0" y="0"/>
                    <a:ext cx="8393430" cy="147035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32724"/>
    <w:multiLevelType w:val="hybridMultilevel"/>
    <w:tmpl w:val="1466FF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7144337"/>
    <w:multiLevelType w:val="hybridMultilevel"/>
    <w:tmpl w:val="57C213D8"/>
    <w:lvl w:ilvl="0" w:tplc="0415001B">
      <w:start w:val="1"/>
      <w:numFmt w:val="lowerRoman"/>
      <w:lvlText w:val="%1."/>
      <w:lvlJc w:val="right"/>
      <w:pPr>
        <w:ind w:left="1437" w:hanging="360"/>
      </w:pPr>
    </w:lvl>
    <w:lvl w:ilvl="1" w:tplc="04150019" w:tentative="1">
      <w:start w:val="1"/>
      <w:numFmt w:val="lowerLetter"/>
      <w:lvlText w:val="%2."/>
      <w:lvlJc w:val="left"/>
      <w:pPr>
        <w:ind w:left="2157" w:hanging="360"/>
      </w:pPr>
    </w:lvl>
    <w:lvl w:ilvl="2" w:tplc="0415001B" w:tentative="1">
      <w:start w:val="1"/>
      <w:numFmt w:val="lowerRoman"/>
      <w:lvlText w:val="%3."/>
      <w:lvlJc w:val="right"/>
      <w:pPr>
        <w:ind w:left="2877" w:hanging="180"/>
      </w:pPr>
    </w:lvl>
    <w:lvl w:ilvl="3" w:tplc="0415000F" w:tentative="1">
      <w:start w:val="1"/>
      <w:numFmt w:val="decimal"/>
      <w:lvlText w:val="%4."/>
      <w:lvlJc w:val="left"/>
      <w:pPr>
        <w:ind w:left="3597" w:hanging="360"/>
      </w:pPr>
    </w:lvl>
    <w:lvl w:ilvl="4" w:tplc="04150019" w:tentative="1">
      <w:start w:val="1"/>
      <w:numFmt w:val="lowerLetter"/>
      <w:lvlText w:val="%5."/>
      <w:lvlJc w:val="left"/>
      <w:pPr>
        <w:ind w:left="4317" w:hanging="360"/>
      </w:pPr>
    </w:lvl>
    <w:lvl w:ilvl="5" w:tplc="0415001B" w:tentative="1">
      <w:start w:val="1"/>
      <w:numFmt w:val="lowerRoman"/>
      <w:lvlText w:val="%6."/>
      <w:lvlJc w:val="right"/>
      <w:pPr>
        <w:ind w:left="5037" w:hanging="180"/>
      </w:pPr>
    </w:lvl>
    <w:lvl w:ilvl="6" w:tplc="0415000F" w:tentative="1">
      <w:start w:val="1"/>
      <w:numFmt w:val="decimal"/>
      <w:lvlText w:val="%7."/>
      <w:lvlJc w:val="left"/>
      <w:pPr>
        <w:ind w:left="5757" w:hanging="360"/>
      </w:pPr>
    </w:lvl>
    <w:lvl w:ilvl="7" w:tplc="04150019" w:tentative="1">
      <w:start w:val="1"/>
      <w:numFmt w:val="lowerLetter"/>
      <w:lvlText w:val="%8."/>
      <w:lvlJc w:val="left"/>
      <w:pPr>
        <w:ind w:left="6477" w:hanging="360"/>
      </w:pPr>
    </w:lvl>
    <w:lvl w:ilvl="8" w:tplc="0415001B" w:tentative="1">
      <w:start w:val="1"/>
      <w:numFmt w:val="lowerRoman"/>
      <w:lvlText w:val="%9."/>
      <w:lvlJc w:val="right"/>
      <w:pPr>
        <w:ind w:left="7197" w:hanging="180"/>
      </w:pPr>
    </w:lvl>
  </w:abstractNum>
  <w:abstractNum w:abstractNumId="2" w15:restartNumberingAfterBreak="0">
    <w:nsid w:val="08321B1A"/>
    <w:multiLevelType w:val="hybridMultilevel"/>
    <w:tmpl w:val="1D047A9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A6E1EF9"/>
    <w:multiLevelType w:val="hybridMultilevel"/>
    <w:tmpl w:val="CEB8FBB0"/>
    <w:lvl w:ilvl="0" w:tplc="04150017">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1FB3571A"/>
    <w:multiLevelType w:val="hybridMultilevel"/>
    <w:tmpl w:val="773C9B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 w15:restartNumberingAfterBreak="0">
    <w:nsid w:val="293A46C4"/>
    <w:multiLevelType w:val="hybridMultilevel"/>
    <w:tmpl w:val="697C4B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29B94965"/>
    <w:multiLevelType w:val="hybridMultilevel"/>
    <w:tmpl w:val="5FF00E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B15706C"/>
    <w:multiLevelType w:val="hybridMultilevel"/>
    <w:tmpl w:val="54D00C3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2F0349F2"/>
    <w:multiLevelType w:val="hybridMultilevel"/>
    <w:tmpl w:val="86DAC9C0"/>
    <w:lvl w:ilvl="0" w:tplc="FFFFFFFF">
      <w:start w:val="1"/>
      <w:numFmt w:val="lowerLetter"/>
      <w:lvlText w:val="%1)"/>
      <w:lvlJc w:val="left"/>
      <w:pPr>
        <w:ind w:left="1077" w:hanging="360"/>
      </w:pPr>
    </w:lvl>
    <w:lvl w:ilvl="1" w:tplc="FFFFFFFF">
      <w:start w:val="1"/>
      <w:numFmt w:val="lowerLetter"/>
      <w:lvlText w:val="%2."/>
      <w:lvlJc w:val="left"/>
      <w:pPr>
        <w:ind w:left="1797" w:hanging="360"/>
      </w:pPr>
    </w:lvl>
    <w:lvl w:ilvl="2" w:tplc="FFFFFFFF">
      <w:start w:val="1"/>
      <w:numFmt w:val="lowerRoman"/>
      <w:lvlText w:val="%3."/>
      <w:lvlJc w:val="right"/>
      <w:pPr>
        <w:ind w:left="2517" w:hanging="180"/>
      </w:pPr>
    </w:lvl>
    <w:lvl w:ilvl="3" w:tplc="FFFFFFFF">
      <w:start w:val="1"/>
      <w:numFmt w:val="decimal"/>
      <w:lvlText w:val="%4."/>
      <w:lvlJc w:val="left"/>
      <w:pPr>
        <w:ind w:left="3237" w:hanging="360"/>
      </w:pPr>
    </w:lvl>
    <w:lvl w:ilvl="4" w:tplc="FFFFFFFF">
      <w:start w:val="1"/>
      <w:numFmt w:val="lowerLetter"/>
      <w:lvlText w:val="%5."/>
      <w:lvlJc w:val="left"/>
      <w:pPr>
        <w:ind w:left="3957" w:hanging="360"/>
      </w:pPr>
    </w:lvl>
    <w:lvl w:ilvl="5" w:tplc="FFFFFFFF">
      <w:start w:val="1"/>
      <w:numFmt w:val="lowerRoman"/>
      <w:lvlText w:val="%6."/>
      <w:lvlJc w:val="right"/>
      <w:pPr>
        <w:ind w:left="4677" w:hanging="180"/>
      </w:pPr>
    </w:lvl>
    <w:lvl w:ilvl="6" w:tplc="FFFFFFFF">
      <w:start w:val="1"/>
      <w:numFmt w:val="decimal"/>
      <w:lvlText w:val="%7."/>
      <w:lvlJc w:val="left"/>
      <w:pPr>
        <w:ind w:left="5397" w:hanging="360"/>
      </w:pPr>
    </w:lvl>
    <w:lvl w:ilvl="7" w:tplc="FFFFFFFF">
      <w:start w:val="1"/>
      <w:numFmt w:val="lowerLetter"/>
      <w:lvlText w:val="%8."/>
      <w:lvlJc w:val="left"/>
      <w:pPr>
        <w:ind w:left="6117" w:hanging="360"/>
      </w:pPr>
    </w:lvl>
    <w:lvl w:ilvl="8" w:tplc="FFFFFFFF">
      <w:start w:val="1"/>
      <w:numFmt w:val="lowerRoman"/>
      <w:lvlText w:val="%9."/>
      <w:lvlJc w:val="right"/>
      <w:pPr>
        <w:ind w:left="6837" w:hanging="180"/>
      </w:pPr>
    </w:lvl>
  </w:abstractNum>
  <w:abstractNum w:abstractNumId="9" w15:restartNumberingAfterBreak="0">
    <w:nsid w:val="333E14F1"/>
    <w:multiLevelType w:val="hybridMultilevel"/>
    <w:tmpl w:val="77F8CD98"/>
    <w:lvl w:ilvl="0" w:tplc="DC5AF8AE">
      <w:start w:val="1"/>
      <w:numFmt w:val="decimal"/>
      <w:lvlText w:val="%1."/>
      <w:lvlJc w:val="left"/>
      <w:pPr>
        <w:ind w:left="720" w:hanging="360"/>
      </w:pPr>
      <w:rPr>
        <w:rFonts w:hint="default"/>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336741B5"/>
    <w:multiLevelType w:val="hybridMultilevel"/>
    <w:tmpl w:val="1408FCA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38F977BF"/>
    <w:multiLevelType w:val="hybridMultilevel"/>
    <w:tmpl w:val="D28CE4B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3BE90B9F"/>
    <w:multiLevelType w:val="hybridMultilevel"/>
    <w:tmpl w:val="05A4D8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45330554"/>
    <w:multiLevelType w:val="hybridMultilevel"/>
    <w:tmpl w:val="1054A7C2"/>
    <w:lvl w:ilvl="0" w:tplc="701A2890">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46B426B6"/>
    <w:multiLevelType w:val="hybridMultilevel"/>
    <w:tmpl w:val="7B607C4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4A2A736E"/>
    <w:multiLevelType w:val="multilevel"/>
    <w:tmpl w:val="4DC6107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51014F07"/>
    <w:multiLevelType w:val="hybridMultilevel"/>
    <w:tmpl w:val="FB687394"/>
    <w:lvl w:ilvl="0" w:tplc="0415000B">
      <w:start w:val="1"/>
      <w:numFmt w:val="bullet"/>
      <w:lvlText w:val=""/>
      <w:lvlJc w:val="left"/>
      <w:pPr>
        <w:ind w:left="720" w:hanging="360"/>
      </w:pPr>
      <w:rPr>
        <w:rFonts w:ascii="Wingdings" w:hAnsi="Wingding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7" w15:restartNumberingAfterBreak="0">
    <w:nsid w:val="590A11AD"/>
    <w:multiLevelType w:val="hybridMultilevel"/>
    <w:tmpl w:val="3186534C"/>
    <w:lvl w:ilvl="0" w:tplc="0415001B">
      <w:start w:val="1"/>
      <w:numFmt w:val="lowerRoman"/>
      <w:lvlText w:val="%1."/>
      <w:lvlJc w:val="right"/>
      <w:pPr>
        <w:ind w:left="1437" w:hanging="360"/>
      </w:pPr>
    </w:lvl>
    <w:lvl w:ilvl="1" w:tplc="04150019" w:tentative="1">
      <w:start w:val="1"/>
      <w:numFmt w:val="lowerLetter"/>
      <w:lvlText w:val="%2."/>
      <w:lvlJc w:val="left"/>
      <w:pPr>
        <w:ind w:left="2157" w:hanging="360"/>
      </w:pPr>
    </w:lvl>
    <w:lvl w:ilvl="2" w:tplc="0415001B" w:tentative="1">
      <w:start w:val="1"/>
      <w:numFmt w:val="lowerRoman"/>
      <w:lvlText w:val="%3."/>
      <w:lvlJc w:val="right"/>
      <w:pPr>
        <w:ind w:left="2877" w:hanging="180"/>
      </w:pPr>
    </w:lvl>
    <w:lvl w:ilvl="3" w:tplc="0415000F" w:tentative="1">
      <w:start w:val="1"/>
      <w:numFmt w:val="decimal"/>
      <w:lvlText w:val="%4."/>
      <w:lvlJc w:val="left"/>
      <w:pPr>
        <w:ind w:left="3597" w:hanging="360"/>
      </w:pPr>
    </w:lvl>
    <w:lvl w:ilvl="4" w:tplc="04150019" w:tentative="1">
      <w:start w:val="1"/>
      <w:numFmt w:val="lowerLetter"/>
      <w:lvlText w:val="%5."/>
      <w:lvlJc w:val="left"/>
      <w:pPr>
        <w:ind w:left="4317" w:hanging="360"/>
      </w:pPr>
    </w:lvl>
    <w:lvl w:ilvl="5" w:tplc="0415001B" w:tentative="1">
      <w:start w:val="1"/>
      <w:numFmt w:val="lowerRoman"/>
      <w:lvlText w:val="%6."/>
      <w:lvlJc w:val="right"/>
      <w:pPr>
        <w:ind w:left="5037" w:hanging="180"/>
      </w:pPr>
    </w:lvl>
    <w:lvl w:ilvl="6" w:tplc="0415000F" w:tentative="1">
      <w:start w:val="1"/>
      <w:numFmt w:val="decimal"/>
      <w:lvlText w:val="%7."/>
      <w:lvlJc w:val="left"/>
      <w:pPr>
        <w:ind w:left="5757" w:hanging="360"/>
      </w:pPr>
    </w:lvl>
    <w:lvl w:ilvl="7" w:tplc="04150019" w:tentative="1">
      <w:start w:val="1"/>
      <w:numFmt w:val="lowerLetter"/>
      <w:lvlText w:val="%8."/>
      <w:lvlJc w:val="left"/>
      <w:pPr>
        <w:ind w:left="6477" w:hanging="360"/>
      </w:pPr>
    </w:lvl>
    <w:lvl w:ilvl="8" w:tplc="0415001B" w:tentative="1">
      <w:start w:val="1"/>
      <w:numFmt w:val="lowerRoman"/>
      <w:lvlText w:val="%9."/>
      <w:lvlJc w:val="right"/>
      <w:pPr>
        <w:ind w:left="7197" w:hanging="180"/>
      </w:pPr>
    </w:lvl>
  </w:abstractNum>
  <w:abstractNum w:abstractNumId="18" w15:restartNumberingAfterBreak="0">
    <w:nsid w:val="5B615024"/>
    <w:multiLevelType w:val="hybridMultilevel"/>
    <w:tmpl w:val="7CFC3230"/>
    <w:lvl w:ilvl="0" w:tplc="24C02DE4">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6A0A4248"/>
    <w:multiLevelType w:val="hybridMultilevel"/>
    <w:tmpl w:val="C608C23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6DC0308C"/>
    <w:multiLevelType w:val="hybridMultilevel"/>
    <w:tmpl w:val="B458276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1DF4578"/>
    <w:multiLevelType w:val="hybridMultilevel"/>
    <w:tmpl w:val="2FEE0AD6"/>
    <w:lvl w:ilvl="0" w:tplc="3066039E">
      <w:start w:val="1"/>
      <w:numFmt w:val="decimal"/>
      <w:lvlText w:val="%1."/>
      <w:lvlJc w:val="left"/>
      <w:pPr>
        <w:ind w:left="717" w:hanging="360"/>
      </w:pPr>
      <w:rPr>
        <w:rFonts w:hint="default"/>
        <w:b w:val="0"/>
      </w:rPr>
    </w:lvl>
    <w:lvl w:ilvl="1" w:tplc="04150019">
      <w:start w:val="1"/>
      <w:numFmt w:val="lowerLetter"/>
      <w:lvlText w:val="%2."/>
      <w:lvlJc w:val="left"/>
      <w:pPr>
        <w:ind w:left="1437" w:hanging="360"/>
      </w:pPr>
    </w:lvl>
    <w:lvl w:ilvl="2" w:tplc="0415001B">
      <w:start w:val="1"/>
      <w:numFmt w:val="lowerRoman"/>
      <w:lvlText w:val="%3."/>
      <w:lvlJc w:val="right"/>
      <w:pPr>
        <w:ind w:left="2157" w:hanging="180"/>
      </w:pPr>
    </w:lvl>
    <w:lvl w:ilvl="3" w:tplc="6B7AAB04">
      <w:start w:val="1"/>
      <w:numFmt w:val="bullet"/>
      <w:lvlText w:val=""/>
      <w:lvlJc w:val="left"/>
      <w:pPr>
        <w:ind w:left="2877" w:hanging="360"/>
      </w:pPr>
      <w:rPr>
        <w:rFonts w:ascii="Symbol" w:hAnsi="Symbol" w:hint="default"/>
      </w:rPr>
    </w:lvl>
    <w:lvl w:ilvl="4" w:tplc="04150019">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2" w15:restartNumberingAfterBreak="0">
    <w:nsid w:val="79CB2980"/>
    <w:multiLevelType w:val="hybridMultilevel"/>
    <w:tmpl w:val="158CE17E"/>
    <w:lvl w:ilvl="0" w:tplc="FFFFFFFF">
      <w:start w:val="1"/>
      <w:numFmt w:val="lowerLetter"/>
      <w:lvlText w:val="%1)"/>
      <w:lvlJc w:val="left"/>
      <w:pPr>
        <w:ind w:left="1077" w:hanging="360"/>
      </w:pPr>
    </w:lvl>
    <w:lvl w:ilvl="1" w:tplc="FFFFFFFF">
      <w:start w:val="1"/>
      <w:numFmt w:val="lowerLetter"/>
      <w:lvlText w:val="%2."/>
      <w:lvlJc w:val="left"/>
      <w:pPr>
        <w:ind w:left="1797" w:hanging="360"/>
      </w:pPr>
    </w:lvl>
    <w:lvl w:ilvl="2" w:tplc="FFFFFFFF">
      <w:start w:val="1"/>
      <w:numFmt w:val="lowerRoman"/>
      <w:lvlText w:val="%3."/>
      <w:lvlJc w:val="right"/>
      <w:pPr>
        <w:ind w:left="2517" w:hanging="180"/>
      </w:pPr>
    </w:lvl>
    <w:lvl w:ilvl="3" w:tplc="FFFFFFFF">
      <w:start w:val="1"/>
      <w:numFmt w:val="decimal"/>
      <w:lvlText w:val="%4."/>
      <w:lvlJc w:val="left"/>
      <w:pPr>
        <w:ind w:left="3237" w:hanging="360"/>
      </w:pPr>
    </w:lvl>
    <w:lvl w:ilvl="4" w:tplc="FFFFFFFF">
      <w:start w:val="1"/>
      <w:numFmt w:val="lowerLetter"/>
      <w:lvlText w:val="%5."/>
      <w:lvlJc w:val="left"/>
      <w:pPr>
        <w:ind w:left="3957" w:hanging="360"/>
      </w:pPr>
    </w:lvl>
    <w:lvl w:ilvl="5" w:tplc="FFFFFFFF">
      <w:start w:val="1"/>
      <w:numFmt w:val="lowerRoman"/>
      <w:lvlText w:val="%6."/>
      <w:lvlJc w:val="right"/>
      <w:pPr>
        <w:ind w:left="4677" w:hanging="180"/>
      </w:pPr>
    </w:lvl>
    <w:lvl w:ilvl="6" w:tplc="FFFFFFFF">
      <w:start w:val="1"/>
      <w:numFmt w:val="decimal"/>
      <w:lvlText w:val="%7."/>
      <w:lvlJc w:val="left"/>
      <w:pPr>
        <w:ind w:left="5397" w:hanging="360"/>
      </w:pPr>
    </w:lvl>
    <w:lvl w:ilvl="7" w:tplc="FFFFFFFF">
      <w:start w:val="1"/>
      <w:numFmt w:val="lowerLetter"/>
      <w:lvlText w:val="%8."/>
      <w:lvlJc w:val="left"/>
      <w:pPr>
        <w:ind w:left="6117" w:hanging="360"/>
      </w:pPr>
    </w:lvl>
    <w:lvl w:ilvl="8" w:tplc="FFFFFFFF">
      <w:start w:val="1"/>
      <w:numFmt w:val="lowerRoman"/>
      <w:lvlText w:val="%9."/>
      <w:lvlJc w:val="right"/>
      <w:pPr>
        <w:ind w:left="6837" w:hanging="180"/>
      </w:pPr>
    </w:lvl>
  </w:abstractNum>
  <w:abstractNum w:abstractNumId="23" w15:restartNumberingAfterBreak="0">
    <w:nsid w:val="7B0132FB"/>
    <w:multiLevelType w:val="hybridMultilevel"/>
    <w:tmpl w:val="649C430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8882969">
    <w:abstractNumId w:val="19"/>
  </w:num>
  <w:num w:numId="2" w16cid:durableId="1919168999">
    <w:abstractNumId w:val="4"/>
  </w:num>
  <w:num w:numId="3" w16cid:durableId="1162156374">
    <w:abstractNumId w:val="0"/>
  </w:num>
  <w:num w:numId="4" w16cid:durableId="525216503">
    <w:abstractNumId w:val="12"/>
  </w:num>
  <w:num w:numId="5" w16cid:durableId="1315454015">
    <w:abstractNumId w:val="14"/>
  </w:num>
  <w:num w:numId="6" w16cid:durableId="427237477">
    <w:abstractNumId w:val="11"/>
  </w:num>
  <w:num w:numId="7" w16cid:durableId="1895777147">
    <w:abstractNumId w:val="10"/>
  </w:num>
  <w:num w:numId="8" w16cid:durableId="490946547">
    <w:abstractNumId w:val="2"/>
  </w:num>
  <w:num w:numId="9" w16cid:durableId="1672828737">
    <w:abstractNumId w:val="6"/>
  </w:num>
  <w:num w:numId="10" w16cid:durableId="1413232354">
    <w:abstractNumId w:val="23"/>
  </w:num>
  <w:num w:numId="11" w16cid:durableId="170222939">
    <w:abstractNumId w:val="20"/>
  </w:num>
  <w:num w:numId="12" w16cid:durableId="667750474">
    <w:abstractNumId w:val="9"/>
  </w:num>
  <w:num w:numId="13" w16cid:durableId="23582385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847251789">
    <w:abstractNumId w:val="21"/>
  </w:num>
  <w:num w:numId="15" w16cid:durableId="1535846996">
    <w:abstractNumId w:val="1"/>
  </w:num>
  <w:num w:numId="16" w16cid:durableId="297876719">
    <w:abstractNumId w:val="17"/>
  </w:num>
  <w:num w:numId="17" w16cid:durableId="179590124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957782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3332671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273702690">
    <w:abstractNumId w:val="5"/>
  </w:num>
  <w:num w:numId="21" w16cid:durableId="1258635879">
    <w:abstractNumId w:val="7"/>
  </w:num>
  <w:num w:numId="22" w16cid:durableId="567031549">
    <w:abstractNumId w:val="18"/>
  </w:num>
  <w:num w:numId="23" w16cid:durableId="1111785045">
    <w:abstractNumId w:val="13"/>
  </w:num>
  <w:num w:numId="24" w16cid:durableId="29360546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509"/>
    <w:rsid w:val="00001F30"/>
    <w:rsid w:val="00005954"/>
    <w:rsid w:val="00006545"/>
    <w:rsid w:val="00007143"/>
    <w:rsid w:val="00011C72"/>
    <w:rsid w:val="00014620"/>
    <w:rsid w:val="00027CE5"/>
    <w:rsid w:val="00030F10"/>
    <w:rsid w:val="000312E0"/>
    <w:rsid w:val="00031F5D"/>
    <w:rsid w:val="0003238A"/>
    <w:rsid w:val="00035524"/>
    <w:rsid w:val="000368FD"/>
    <w:rsid w:val="000375D3"/>
    <w:rsid w:val="00043073"/>
    <w:rsid w:val="0004480E"/>
    <w:rsid w:val="000538DD"/>
    <w:rsid w:val="000614E8"/>
    <w:rsid w:val="000623B1"/>
    <w:rsid w:val="00063AA3"/>
    <w:rsid w:val="00065143"/>
    <w:rsid w:val="00066BC6"/>
    <w:rsid w:val="00067CE5"/>
    <w:rsid w:val="00077305"/>
    <w:rsid w:val="0007749A"/>
    <w:rsid w:val="000836CA"/>
    <w:rsid w:val="0008529C"/>
    <w:rsid w:val="000918D1"/>
    <w:rsid w:val="000A0A2B"/>
    <w:rsid w:val="000B1BF4"/>
    <w:rsid w:val="000B7283"/>
    <w:rsid w:val="000C306B"/>
    <w:rsid w:val="000C7CAC"/>
    <w:rsid w:val="000D14C4"/>
    <w:rsid w:val="000D558F"/>
    <w:rsid w:val="000D6ACD"/>
    <w:rsid w:val="000E194D"/>
    <w:rsid w:val="000E1EA8"/>
    <w:rsid w:val="000E2812"/>
    <w:rsid w:val="000E44D1"/>
    <w:rsid w:val="000F0908"/>
    <w:rsid w:val="000F1DE9"/>
    <w:rsid w:val="000F50F6"/>
    <w:rsid w:val="000F6D07"/>
    <w:rsid w:val="0010709C"/>
    <w:rsid w:val="0011287B"/>
    <w:rsid w:val="001133AF"/>
    <w:rsid w:val="00114072"/>
    <w:rsid w:val="00122968"/>
    <w:rsid w:val="00122C08"/>
    <w:rsid w:val="00127654"/>
    <w:rsid w:val="00132A3F"/>
    <w:rsid w:val="00146E4A"/>
    <w:rsid w:val="00152ED8"/>
    <w:rsid w:val="00154AF8"/>
    <w:rsid w:val="00156BF4"/>
    <w:rsid w:val="00160A2C"/>
    <w:rsid w:val="00162731"/>
    <w:rsid w:val="001650B6"/>
    <w:rsid w:val="00167B38"/>
    <w:rsid w:val="00170AC2"/>
    <w:rsid w:val="00170AF3"/>
    <w:rsid w:val="001807A6"/>
    <w:rsid w:val="001855ED"/>
    <w:rsid w:val="00186AF1"/>
    <w:rsid w:val="00191CB3"/>
    <w:rsid w:val="00193F33"/>
    <w:rsid w:val="00194ED5"/>
    <w:rsid w:val="001965B1"/>
    <w:rsid w:val="001A026B"/>
    <w:rsid w:val="001A17A7"/>
    <w:rsid w:val="001A26F6"/>
    <w:rsid w:val="001B3A81"/>
    <w:rsid w:val="001C1D12"/>
    <w:rsid w:val="001C5923"/>
    <w:rsid w:val="001C6C41"/>
    <w:rsid w:val="001D1067"/>
    <w:rsid w:val="001D107D"/>
    <w:rsid w:val="001D3031"/>
    <w:rsid w:val="001D3D4E"/>
    <w:rsid w:val="001D724F"/>
    <w:rsid w:val="001D78FA"/>
    <w:rsid w:val="001E5D7F"/>
    <w:rsid w:val="001F0D16"/>
    <w:rsid w:val="001F61E1"/>
    <w:rsid w:val="001F73B8"/>
    <w:rsid w:val="001F7FA2"/>
    <w:rsid w:val="00204429"/>
    <w:rsid w:val="00205CAC"/>
    <w:rsid w:val="00206B1F"/>
    <w:rsid w:val="002074E6"/>
    <w:rsid w:val="00207E3D"/>
    <w:rsid w:val="002160BE"/>
    <w:rsid w:val="002228A4"/>
    <w:rsid w:val="00224678"/>
    <w:rsid w:val="00224FCE"/>
    <w:rsid w:val="00225305"/>
    <w:rsid w:val="00225D2F"/>
    <w:rsid w:val="00227D54"/>
    <w:rsid w:val="00230E75"/>
    <w:rsid w:val="0023152B"/>
    <w:rsid w:val="00231973"/>
    <w:rsid w:val="0023580B"/>
    <w:rsid w:val="00244008"/>
    <w:rsid w:val="002507F9"/>
    <w:rsid w:val="0025543F"/>
    <w:rsid w:val="002579D6"/>
    <w:rsid w:val="00265A3D"/>
    <w:rsid w:val="0027144A"/>
    <w:rsid w:val="00272052"/>
    <w:rsid w:val="002754B1"/>
    <w:rsid w:val="00284FEC"/>
    <w:rsid w:val="002927BC"/>
    <w:rsid w:val="002951CD"/>
    <w:rsid w:val="00295B71"/>
    <w:rsid w:val="0029796D"/>
    <w:rsid w:val="002B494F"/>
    <w:rsid w:val="002C5ACE"/>
    <w:rsid w:val="002C60BA"/>
    <w:rsid w:val="002D0DB3"/>
    <w:rsid w:val="002D1CB9"/>
    <w:rsid w:val="002D60D1"/>
    <w:rsid w:val="002E3420"/>
    <w:rsid w:val="002E54BB"/>
    <w:rsid w:val="002E6557"/>
    <w:rsid w:val="002E7632"/>
    <w:rsid w:val="002F4A4E"/>
    <w:rsid w:val="002F5CE2"/>
    <w:rsid w:val="002F7F63"/>
    <w:rsid w:val="00300D74"/>
    <w:rsid w:val="00312202"/>
    <w:rsid w:val="00313885"/>
    <w:rsid w:val="00314D2B"/>
    <w:rsid w:val="00321C32"/>
    <w:rsid w:val="003264B3"/>
    <w:rsid w:val="0033070A"/>
    <w:rsid w:val="00336096"/>
    <w:rsid w:val="00336E4E"/>
    <w:rsid w:val="003413AA"/>
    <w:rsid w:val="0034430B"/>
    <w:rsid w:val="00344A09"/>
    <w:rsid w:val="003506D4"/>
    <w:rsid w:val="00350B74"/>
    <w:rsid w:val="00352F97"/>
    <w:rsid w:val="00365AC7"/>
    <w:rsid w:val="00367A5D"/>
    <w:rsid w:val="003700E7"/>
    <w:rsid w:val="003708DB"/>
    <w:rsid w:val="00377E72"/>
    <w:rsid w:val="00381C85"/>
    <w:rsid w:val="00385BF6"/>
    <w:rsid w:val="003950CB"/>
    <w:rsid w:val="003A1349"/>
    <w:rsid w:val="003A148E"/>
    <w:rsid w:val="003B1DF3"/>
    <w:rsid w:val="003B2891"/>
    <w:rsid w:val="003C3819"/>
    <w:rsid w:val="003C4C03"/>
    <w:rsid w:val="003C6242"/>
    <w:rsid w:val="003C716E"/>
    <w:rsid w:val="003D090F"/>
    <w:rsid w:val="003D74D8"/>
    <w:rsid w:val="003E1B63"/>
    <w:rsid w:val="003E32BD"/>
    <w:rsid w:val="003E712B"/>
    <w:rsid w:val="003F2365"/>
    <w:rsid w:val="003F3280"/>
    <w:rsid w:val="003F6D01"/>
    <w:rsid w:val="003F6ED4"/>
    <w:rsid w:val="00404953"/>
    <w:rsid w:val="004072DB"/>
    <w:rsid w:val="004226A1"/>
    <w:rsid w:val="00427477"/>
    <w:rsid w:val="004324E2"/>
    <w:rsid w:val="00441033"/>
    <w:rsid w:val="00442E00"/>
    <w:rsid w:val="00452ADF"/>
    <w:rsid w:val="004545B0"/>
    <w:rsid w:val="004547B3"/>
    <w:rsid w:val="00462E1C"/>
    <w:rsid w:val="004632F7"/>
    <w:rsid w:val="004646D9"/>
    <w:rsid w:val="00473E69"/>
    <w:rsid w:val="00474331"/>
    <w:rsid w:val="004744F2"/>
    <w:rsid w:val="00481F98"/>
    <w:rsid w:val="00482831"/>
    <w:rsid w:val="00482B31"/>
    <w:rsid w:val="004936E0"/>
    <w:rsid w:val="00493839"/>
    <w:rsid w:val="004A77EE"/>
    <w:rsid w:val="004B0281"/>
    <w:rsid w:val="004B0365"/>
    <w:rsid w:val="004B2422"/>
    <w:rsid w:val="004B4354"/>
    <w:rsid w:val="004B499B"/>
    <w:rsid w:val="004B5997"/>
    <w:rsid w:val="004C741E"/>
    <w:rsid w:val="004D35F4"/>
    <w:rsid w:val="004D4007"/>
    <w:rsid w:val="004E119E"/>
    <w:rsid w:val="004E19E6"/>
    <w:rsid w:val="00501851"/>
    <w:rsid w:val="00504A6E"/>
    <w:rsid w:val="005139A1"/>
    <w:rsid w:val="0052062D"/>
    <w:rsid w:val="00520A1E"/>
    <w:rsid w:val="00525DFD"/>
    <w:rsid w:val="00526E15"/>
    <w:rsid w:val="0053029B"/>
    <w:rsid w:val="00531DA9"/>
    <w:rsid w:val="005362F7"/>
    <w:rsid w:val="00540565"/>
    <w:rsid w:val="005409F6"/>
    <w:rsid w:val="0054148B"/>
    <w:rsid w:val="00542E09"/>
    <w:rsid w:val="005457A3"/>
    <w:rsid w:val="00552756"/>
    <w:rsid w:val="00556D73"/>
    <w:rsid w:val="00576304"/>
    <w:rsid w:val="00584DB1"/>
    <w:rsid w:val="00585B64"/>
    <w:rsid w:val="00586D5E"/>
    <w:rsid w:val="0059077D"/>
    <w:rsid w:val="0059111D"/>
    <w:rsid w:val="00592C95"/>
    <w:rsid w:val="00593AE6"/>
    <w:rsid w:val="005A3B0F"/>
    <w:rsid w:val="005A575F"/>
    <w:rsid w:val="005B02FD"/>
    <w:rsid w:val="005B0DE3"/>
    <w:rsid w:val="005B2011"/>
    <w:rsid w:val="005B5D4C"/>
    <w:rsid w:val="005B676B"/>
    <w:rsid w:val="005D1858"/>
    <w:rsid w:val="005D3CE1"/>
    <w:rsid w:val="005E38B3"/>
    <w:rsid w:val="005E4EAA"/>
    <w:rsid w:val="005F233F"/>
    <w:rsid w:val="005F40B6"/>
    <w:rsid w:val="005F680B"/>
    <w:rsid w:val="005F7A89"/>
    <w:rsid w:val="00606391"/>
    <w:rsid w:val="006072A6"/>
    <w:rsid w:val="0060758C"/>
    <w:rsid w:val="00611CA6"/>
    <w:rsid w:val="00612BB9"/>
    <w:rsid w:val="00613711"/>
    <w:rsid w:val="0061471F"/>
    <w:rsid w:val="00622CA4"/>
    <w:rsid w:val="00624117"/>
    <w:rsid w:val="00625F23"/>
    <w:rsid w:val="00657623"/>
    <w:rsid w:val="006613B9"/>
    <w:rsid w:val="00661B01"/>
    <w:rsid w:val="00670129"/>
    <w:rsid w:val="00671D15"/>
    <w:rsid w:val="0068654E"/>
    <w:rsid w:val="006A070D"/>
    <w:rsid w:val="006B1636"/>
    <w:rsid w:val="006B2AD7"/>
    <w:rsid w:val="006D07F6"/>
    <w:rsid w:val="006D20DE"/>
    <w:rsid w:val="006D21A0"/>
    <w:rsid w:val="006D461C"/>
    <w:rsid w:val="006D6832"/>
    <w:rsid w:val="006E0251"/>
    <w:rsid w:val="006E51CA"/>
    <w:rsid w:val="006F7D4F"/>
    <w:rsid w:val="00712780"/>
    <w:rsid w:val="00715938"/>
    <w:rsid w:val="00723196"/>
    <w:rsid w:val="007441D4"/>
    <w:rsid w:val="00744CE9"/>
    <w:rsid w:val="00751E92"/>
    <w:rsid w:val="007572B2"/>
    <w:rsid w:val="00760C89"/>
    <w:rsid w:val="00761E1B"/>
    <w:rsid w:val="007654C6"/>
    <w:rsid w:val="00771064"/>
    <w:rsid w:val="00773267"/>
    <w:rsid w:val="00774943"/>
    <w:rsid w:val="00776926"/>
    <w:rsid w:val="0077772A"/>
    <w:rsid w:val="00781728"/>
    <w:rsid w:val="007A24AB"/>
    <w:rsid w:val="007A27C7"/>
    <w:rsid w:val="007A366E"/>
    <w:rsid w:val="007A52B5"/>
    <w:rsid w:val="007A574B"/>
    <w:rsid w:val="007B0C37"/>
    <w:rsid w:val="007B5F09"/>
    <w:rsid w:val="007B69F0"/>
    <w:rsid w:val="007B6D6D"/>
    <w:rsid w:val="007C2AC0"/>
    <w:rsid w:val="007C7A32"/>
    <w:rsid w:val="007C7CA3"/>
    <w:rsid w:val="007D06EB"/>
    <w:rsid w:val="007D4C57"/>
    <w:rsid w:val="007D5C89"/>
    <w:rsid w:val="007D75C6"/>
    <w:rsid w:val="007E4421"/>
    <w:rsid w:val="007E60D9"/>
    <w:rsid w:val="007E7EC9"/>
    <w:rsid w:val="007F3284"/>
    <w:rsid w:val="007F474B"/>
    <w:rsid w:val="00807938"/>
    <w:rsid w:val="00815457"/>
    <w:rsid w:val="0082485F"/>
    <w:rsid w:val="008261BA"/>
    <w:rsid w:val="008274F2"/>
    <w:rsid w:val="00834E85"/>
    <w:rsid w:val="00835041"/>
    <w:rsid w:val="00840C84"/>
    <w:rsid w:val="0084264C"/>
    <w:rsid w:val="008466EC"/>
    <w:rsid w:val="00857D76"/>
    <w:rsid w:val="00873000"/>
    <w:rsid w:val="00876581"/>
    <w:rsid w:val="008773E7"/>
    <w:rsid w:val="008806D6"/>
    <w:rsid w:val="0088453C"/>
    <w:rsid w:val="00884C73"/>
    <w:rsid w:val="0088730F"/>
    <w:rsid w:val="00891C9A"/>
    <w:rsid w:val="008933C9"/>
    <w:rsid w:val="00897ED7"/>
    <w:rsid w:val="008A0E41"/>
    <w:rsid w:val="008A2C27"/>
    <w:rsid w:val="008A57AD"/>
    <w:rsid w:val="008A7224"/>
    <w:rsid w:val="008A7F09"/>
    <w:rsid w:val="008A7F1A"/>
    <w:rsid w:val="008B2417"/>
    <w:rsid w:val="008B2D09"/>
    <w:rsid w:val="008B56DE"/>
    <w:rsid w:val="008B637F"/>
    <w:rsid w:val="008B65FB"/>
    <w:rsid w:val="008B76A8"/>
    <w:rsid w:val="008C0D4A"/>
    <w:rsid w:val="008C6362"/>
    <w:rsid w:val="008C7605"/>
    <w:rsid w:val="008D0CC1"/>
    <w:rsid w:val="008D352E"/>
    <w:rsid w:val="008E4254"/>
    <w:rsid w:val="008F3237"/>
    <w:rsid w:val="008F3B40"/>
    <w:rsid w:val="008F4EAF"/>
    <w:rsid w:val="008F5475"/>
    <w:rsid w:val="00905663"/>
    <w:rsid w:val="00917B06"/>
    <w:rsid w:val="00921646"/>
    <w:rsid w:val="009218E2"/>
    <w:rsid w:val="009308A4"/>
    <w:rsid w:val="009327DE"/>
    <w:rsid w:val="009421A1"/>
    <w:rsid w:val="00942803"/>
    <w:rsid w:val="009431FA"/>
    <w:rsid w:val="00944EBF"/>
    <w:rsid w:val="00946054"/>
    <w:rsid w:val="009477CF"/>
    <w:rsid w:val="009533C8"/>
    <w:rsid w:val="00963E24"/>
    <w:rsid w:val="009641BE"/>
    <w:rsid w:val="00977F9C"/>
    <w:rsid w:val="009A5115"/>
    <w:rsid w:val="009B7504"/>
    <w:rsid w:val="009C3E18"/>
    <w:rsid w:val="009C7755"/>
    <w:rsid w:val="009C7F98"/>
    <w:rsid w:val="009D160E"/>
    <w:rsid w:val="009D2EED"/>
    <w:rsid w:val="009D6BF9"/>
    <w:rsid w:val="009E1F4E"/>
    <w:rsid w:val="009E2CF6"/>
    <w:rsid w:val="009E2ECB"/>
    <w:rsid w:val="009E51A6"/>
    <w:rsid w:val="009E797C"/>
    <w:rsid w:val="009F5455"/>
    <w:rsid w:val="009F6C07"/>
    <w:rsid w:val="00A036EA"/>
    <w:rsid w:val="00A049AC"/>
    <w:rsid w:val="00A13F6F"/>
    <w:rsid w:val="00A1697B"/>
    <w:rsid w:val="00A224B2"/>
    <w:rsid w:val="00A26BD6"/>
    <w:rsid w:val="00A30AC9"/>
    <w:rsid w:val="00A3260A"/>
    <w:rsid w:val="00A334D0"/>
    <w:rsid w:val="00A37B65"/>
    <w:rsid w:val="00A44F57"/>
    <w:rsid w:val="00A451E3"/>
    <w:rsid w:val="00A4700E"/>
    <w:rsid w:val="00A60B4C"/>
    <w:rsid w:val="00A70745"/>
    <w:rsid w:val="00A73A58"/>
    <w:rsid w:val="00A75451"/>
    <w:rsid w:val="00A82160"/>
    <w:rsid w:val="00A84D38"/>
    <w:rsid w:val="00A9335A"/>
    <w:rsid w:val="00A93EBA"/>
    <w:rsid w:val="00AB565F"/>
    <w:rsid w:val="00AD3C6D"/>
    <w:rsid w:val="00AD640A"/>
    <w:rsid w:val="00AD77B7"/>
    <w:rsid w:val="00AE0E8E"/>
    <w:rsid w:val="00AE6D0E"/>
    <w:rsid w:val="00AE78B2"/>
    <w:rsid w:val="00B0003A"/>
    <w:rsid w:val="00B0146D"/>
    <w:rsid w:val="00B03AC0"/>
    <w:rsid w:val="00B05996"/>
    <w:rsid w:val="00B16F49"/>
    <w:rsid w:val="00B20394"/>
    <w:rsid w:val="00B20AD7"/>
    <w:rsid w:val="00B24AC2"/>
    <w:rsid w:val="00B3037E"/>
    <w:rsid w:val="00B31047"/>
    <w:rsid w:val="00B31CB0"/>
    <w:rsid w:val="00B3246F"/>
    <w:rsid w:val="00B4668B"/>
    <w:rsid w:val="00B5297D"/>
    <w:rsid w:val="00B5752B"/>
    <w:rsid w:val="00B62FEF"/>
    <w:rsid w:val="00B64416"/>
    <w:rsid w:val="00B6607B"/>
    <w:rsid w:val="00B6656D"/>
    <w:rsid w:val="00B66AD0"/>
    <w:rsid w:val="00B7147D"/>
    <w:rsid w:val="00B7442E"/>
    <w:rsid w:val="00B8337A"/>
    <w:rsid w:val="00B871E1"/>
    <w:rsid w:val="00BA1EC0"/>
    <w:rsid w:val="00BA377D"/>
    <w:rsid w:val="00BB481B"/>
    <w:rsid w:val="00BC0BED"/>
    <w:rsid w:val="00BC33FF"/>
    <w:rsid w:val="00BC5CAE"/>
    <w:rsid w:val="00BC6C92"/>
    <w:rsid w:val="00BC7772"/>
    <w:rsid w:val="00BD486E"/>
    <w:rsid w:val="00BD4C0B"/>
    <w:rsid w:val="00BE74EE"/>
    <w:rsid w:val="00BF02DE"/>
    <w:rsid w:val="00BF0E5E"/>
    <w:rsid w:val="00BF172E"/>
    <w:rsid w:val="00BF1AAA"/>
    <w:rsid w:val="00BF48B8"/>
    <w:rsid w:val="00BF6C24"/>
    <w:rsid w:val="00C0299D"/>
    <w:rsid w:val="00C10BCE"/>
    <w:rsid w:val="00C17647"/>
    <w:rsid w:val="00C22D1E"/>
    <w:rsid w:val="00C24ACA"/>
    <w:rsid w:val="00C261CC"/>
    <w:rsid w:val="00C429F8"/>
    <w:rsid w:val="00C42DC1"/>
    <w:rsid w:val="00C51429"/>
    <w:rsid w:val="00C54AEA"/>
    <w:rsid w:val="00C56786"/>
    <w:rsid w:val="00C73CA6"/>
    <w:rsid w:val="00C7646E"/>
    <w:rsid w:val="00C76E33"/>
    <w:rsid w:val="00C7732A"/>
    <w:rsid w:val="00C80934"/>
    <w:rsid w:val="00C85C68"/>
    <w:rsid w:val="00C94233"/>
    <w:rsid w:val="00CA2B1D"/>
    <w:rsid w:val="00CA55FC"/>
    <w:rsid w:val="00CB30EC"/>
    <w:rsid w:val="00CB3371"/>
    <w:rsid w:val="00CC1189"/>
    <w:rsid w:val="00CC1738"/>
    <w:rsid w:val="00CD1ED5"/>
    <w:rsid w:val="00CF10D3"/>
    <w:rsid w:val="00CF525A"/>
    <w:rsid w:val="00CF7441"/>
    <w:rsid w:val="00D004BB"/>
    <w:rsid w:val="00D01C5B"/>
    <w:rsid w:val="00D03C28"/>
    <w:rsid w:val="00D06955"/>
    <w:rsid w:val="00D107C1"/>
    <w:rsid w:val="00D302A6"/>
    <w:rsid w:val="00D45CF2"/>
    <w:rsid w:val="00D67509"/>
    <w:rsid w:val="00D77D9F"/>
    <w:rsid w:val="00D81382"/>
    <w:rsid w:val="00D84DAC"/>
    <w:rsid w:val="00D9450C"/>
    <w:rsid w:val="00D95615"/>
    <w:rsid w:val="00DA0D2C"/>
    <w:rsid w:val="00DA2053"/>
    <w:rsid w:val="00DA67F6"/>
    <w:rsid w:val="00DA68A0"/>
    <w:rsid w:val="00DC3B73"/>
    <w:rsid w:val="00DC50D3"/>
    <w:rsid w:val="00DC6128"/>
    <w:rsid w:val="00DC7EC0"/>
    <w:rsid w:val="00DD1108"/>
    <w:rsid w:val="00DD2222"/>
    <w:rsid w:val="00DD2BF2"/>
    <w:rsid w:val="00DD3AA0"/>
    <w:rsid w:val="00DD4554"/>
    <w:rsid w:val="00DD6B27"/>
    <w:rsid w:val="00DE2474"/>
    <w:rsid w:val="00DE5288"/>
    <w:rsid w:val="00DF59D9"/>
    <w:rsid w:val="00E005A4"/>
    <w:rsid w:val="00E01ADC"/>
    <w:rsid w:val="00E02DCD"/>
    <w:rsid w:val="00E03147"/>
    <w:rsid w:val="00E03F49"/>
    <w:rsid w:val="00E04C17"/>
    <w:rsid w:val="00E05C0C"/>
    <w:rsid w:val="00E12DF6"/>
    <w:rsid w:val="00E132D0"/>
    <w:rsid w:val="00E24718"/>
    <w:rsid w:val="00E335B2"/>
    <w:rsid w:val="00E33FAF"/>
    <w:rsid w:val="00E4224E"/>
    <w:rsid w:val="00E42AA4"/>
    <w:rsid w:val="00E51933"/>
    <w:rsid w:val="00E538B8"/>
    <w:rsid w:val="00E56FB6"/>
    <w:rsid w:val="00E64E80"/>
    <w:rsid w:val="00E75CA4"/>
    <w:rsid w:val="00E81B20"/>
    <w:rsid w:val="00E81C98"/>
    <w:rsid w:val="00E93058"/>
    <w:rsid w:val="00E94F55"/>
    <w:rsid w:val="00E95BCD"/>
    <w:rsid w:val="00E966CF"/>
    <w:rsid w:val="00EA0108"/>
    <w:rsid w:val="00EA02D6"/>
    <w:rsid w:val="00EA439B"/>
    <w:rsid w:val="00EB2D19"/>
    <w:rsid w:val="00EB3017"/>
    <w:rsid w:val="00EC7831"/>
    <w:rsid w:val="00EF21FD"/>
    <w:rsid w:val="00F0248D"/>
    <w:rsid w:val="00F05C34"/>
    <w:rsid w:val="00F07E1E"/>
    <w:rsid w:val="00F1310C"/>
    <w:rsid w:val="00F265C2"/>
    <w:rsid w:val="00F3380A"/>
    <w:rsid w:val="00F37523"/>
    <w:rsid w:val="00F37915"/>
    <w:rsid w:val="00F42261"/>
    <w:rsid w:val="00F46F3B"/>
    <w:rsid w:val="00F5007E"/>
    <w:rsid w:val="00F55F5E"/>
    <w:rsid w:val="00F620D3"/>
    <w:rsid w:val="00F62445"/>
    <w:rsid w:val="00F62DA8"/>
    <w:rsid w:val="00F76F22"/>
    <w:rsid w:val="00F8194E"/>
    <w:rsid w:val="00F850F5"/>
    <w:rsid w:val="00F914FB"/>
    <w:rsid w:val="00F95514"/>
    <w:rsid w:val="00FA0412"/>
    <w:rsid w:val="00FC2143"/>
    <w:rsid w:val="00FC54E9"/>
    <w:rsid w:val="00FD0BFA"/>
    <w:rsid w:val="00FD6203"/>
    <w:rsid w:val="00FD7CFF"/>
    <w:rsid w:val="00FE0AF7"/>
    <w:rsid w:val="00FE408A"/>
    <w:rsid w:val="00FE438C"/>
    <w:rsid w:val="00FF085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782107"/>
  <w15:docId w15:val="{C0379EF4-2CAD-4A7B-9037-87872C9F2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54AEA"/>
  </w:style>
  <w:style w:type="paragraph" w:styleId="Nagwek6">
    <w:name w:val="heading 6"/>
    <w:basedOn w:val="Normalny"/>
    <w:link w:val="Nagwek6Znak"/>
    <w:uiPriority w:val="9"/>
    <w:qFormat/>
    <w:rsid w:val="00FD6203"/>
    <w:pPr>
      <w:spacing w:before="100" w:beforeAutospacing="1" w:after="100" w:afterAutospacing="1" w:line="240" w:lineRule="auto"/>
      <w:outlineLvl w:val="5"/>
    </w:pPr>
    <w:rPr>
      <w:rFonts w:ascii="Times New Roman" w:eastAsia="Times New Roman" w:hAnsi="Times New Roman" w:cs="Times New Roman"/>
      <w:b/>
      <w:bCs/>
      <w:sz w:val="15"/>
      <w:szCs w:val="15"/>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6750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67509"/>
  </w:style>
  <w:style w:type="paragraph" w:styleId="Stopka">
    <w:name w:val="footer"/>
    <w:basedOn w:val="Normalny"/>
    <w:link w:val="StopkaZnak"/>
    <w:uiPriority w:val="99"/>
    <w:unhideWhenUsed/>
    <w:rsid w:val="00D6750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67509"/>
  </w:style>
  <w:style w:type="paragraph" w:styleId="Tekstdymka">
    <w:name w:val="Balloon Text"/>
    <w:basedOn w:val="Normalny"/>
    <w:link w:val="TekstdymkaZnak"/>
    <w:uiPriority w:val="99"/>
    <w:semiHidden/>
    <w:unhideWhenUsed/>
    <w:rsid w:val="00A13F6F"/>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13F6F"/>
    <w:rPr>
      <w:rFonts w:ascii="Tahoma" w:hAnsi="Tahoma" w:cs="Tahoma"/>
      <w:sz w:val="16"/>
      <w:szCs w:val="16"/>
    </w:rPr>
  </w:style>
  <w:style w:type="paragraph" w:styleId="Akapitzlist">
    <w:name w:val="List Paragraph"/>
    <w:aliases w:val="Podsis rysunku,Obiekt,List Paragraph1,Punktowanie,List Paragraph,CW_Lista,zwykły tekst,BulletC,normalny tekst,K2 lista alfabetyczna,Nagłowek 3,Numerowanie,L1,Preambuła,Akapit z listą BS,Kolorowa lista — akcent 11,Dot pt,F5 List Paragraph"/>
    <w:basedOn w:val="Normalny"/>
    <w:link w:val="AkapitzlistZnak"/>
    <w:uiPriority w:val="34"/>
    <w:qFormat/>
    <w:rsid w:val="00DD3AA0"/>
    <w:pPr>
      <w:ind w:left="720"/>
      <w:contextualSpacing/>
    </w:pPr>
  </w:style>
  <w:style w:type="paragraph" w:styleId="NormalnyWeb">
    <w:name w:val="Normal (Web)"/>
    <w:basedOn w:val="Normalny"/>
    <w:uiPriority w:val="99"/>
    <w:unhideWhenUsed/>
    <w:rsid w:val="00462E1C"/>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B6607B"/>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B6607B"/>
    <w:rPr>
      <w:sz w:val="20"/>
      <w:szCs w:val="20"/>
    </w:rPr>
  </w:style>
  <w:style w:type="character" w:styleId="Odwoanieprzypisudolnego">
    <w:name w:val="footnote reference"/>
    <w:basedOn w:val="Domylnaczcionkaakapitu"/>
    <w:uiPriority w:val="99"/>
    <w:semiHidden/>
    <w:unhideWhenUsed/>
    <w:rsid w:val="00B6607B"/>
    <w:rPr>
      <w:vertAlign w:val="superscript"/>
    </w:rPr>
  </w:style>
  <w:style w:type="character" w:customStyle="1" w:styleId="Nagwek6Znak">
    <w:name w:val="Nagłówek 6 Znak"/>
    <w:basedOn w:val="Domylnaczcionkaakapitu"/>
    <w:link w:val="Nagwek6"/>
    <w:uiPriority w:val="9"/>
    <w:rsid w:val="00FD6203"/>
    <w:rPr>
      <w:rFonts w:ascii="Times New Roman" w:eastAsia="Times New Roman" w:hAnsi="Times New Roman" w:cs="Times New Roman"/>
      <w:b/>
      <w:bCs/>
      <w:sz w:val="15"/>
      <w:szCs w:val="15"/>
      <w:lang w:eastAsia="pl-PL"/>
    </w:rPr>
  </w:style>
  <w:style w:type="character" w:styleId="Hipercze">
    <w:name w:val="Hyperlink"/>
    <w:basedOn w:val="Domylnaczcionkaakapitu"/>
    <w:uiPriority w:val="99"/>
    <w:unhideWhenUsed/>
    <w:rsid w:val="004936E0"/>
    <w:rPr>
      <w:color w:val="0000FF" w:themeColor="hyperlink"/>
      <w:u w:val="single"/>
    </w:rPr>
  </w:style>
  <w:style w:type="character" w:customStyle="1" w:styleId="tekst-bialy">
    <w:name w:val="tekst-bialy"/>
    <w:basedOn w:val="Domylnaczcionkaakapitu"/>
    <w:rsid w:val="00EB2D19"/>
  </w:style>
  <w:style w:type="character" w:styleId="Pogrubienie">
    <w:name w:val="Strong"/>
    <w:basedOn w:val="Domylnaczcionkaakapitu"/>
    <w:uiPriority w:val="22"/>
    <w:qFormat/>
    <w:rsid w:val="00F1310C"/>
    <w:rPr>
      <w:b/>
      <w:bCs/>
    </w:rPr>
  </w:style>
  <w:style w:type="paragraph" w:customStyle="1" w:styleId="Bezodstpw1">
    <w:name w:val="Bez odstępów1"/>
    <w:qFormat/>
    <w:rsid w:val="000F50F6"/>
    <w:pPr>
      <w:spacing w:after="0" w:line="240" w:lineRule="auto"/>
    </w:pPr>
    <w:rPr>
      <w:rFonts w:ascii="Calibri" w:eastAsia="Times New Roman" w:hAnsi="Calibri" w:cs="Calibri"/>
    </w:rPr>
  </w:style>
  <w:style w:type="character" w:customStyle="1" w:styleId="AkapitzlistZnak">
    <w:name w:val="Akapit z listą Znak"/>
    <w:aliases w:val="Podsis rysunku Znak,Obiekt Znak,List Paragraph1 Znak,Punktowanie Znak,List Paragraph Znak,CW_Lista Znak,zwykły tekst Znak,BulletC Znak,normalny tekst Znak,K2 lista alfabetyczna Znak,Nagłowek 3 Znak,Numerowanie Znak,L1 Znak"/>
    <w:basedOn w:val="Domylnaczcionkaakapitu"/>
    <w:link w:val="Akapitzlist"/>
    <w:uiPriority w:val="34"/>
    <w:qFormat/>
    <w:locked/>
    <w:rsid w:val="007B6D6D"/>
  </w:style>
  <w:style w:type="paragraph" w:customStyle="1" w:styleId="Default">
    <w:name w:val="Default"/>
    <w:rsid w:val="00D95615"/>
    <w:pPr>
      <w:autoSpaceDE w:val="0"/>
      <w:autoSpaceDN w:val="0"/>
      <w:adjustRightInd w:val="0"/>
      <w:spacing w:after="0" w:line="240" w:lineRule="auto"/>
    </w:pPr>
    <w:rPr>
      <w:rFonts w:ascii="Aptos" w:hAnsi="Aptos" w:cs="Apto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821615">
      <w:bodyDiv w:val="1"/>
      <w:marLeft w:val="0"/>
      <w:marRight w:val="0"/>
      <w:marTop w:val="0"/>
      <w:marBottom w:val="0"/>
      <w:divBdr>
        <w:top w:val="none" w:sz="0" w:space="0" w:color="auto"/>
        <w:left w:val="none" w:sz="0" w:space="0" w:color="auto"/>
        <w:bottom w:val="none" w:sz="0" w:space="0" w:color="auto"/>
        <w:right w:val="none" w:sz="0" w:space="0" w:color="auto"/>
      </w:divBdr>
    </w:div>
    <w:div w:id="312028988">
      <w:bodyDiv w:val="1"/>
      <w:marLeft w:val="0"/>
      <w:marRight w:val="0"/>
      <w:marTop w:val="0"/>
      <w:marBottom w:val="0"/>
      <w:divBdr>
        <w:top w:val="none" w:sz="0" w:space="0" w:color="auto"/>
        <w:left w:val="none" w:sz="0" w:space="0" w:color="auto"/>
        <w:bottom w:val="none" w:sz="0" w:space="0" w:color="auto"/>
        <w:right w:val="none" w:sz="0" w:space="0" w:color="auto"/>
      </w:divBdr>
    </w:div>
    <w:div w:id="608391515">
      <w:bodyDiv w:val="1"/>
      <w:marLeft w:val="0"/>
      <w:marRight w:val="0"/>
      <w:marTop w:val="0"/>
      <w:marBottom w:val="0"/>
      <w:divBdr>
        <w:top w:val="none" w:sz="0" w:space="0" w:color="auto"/>
        <w:left w:val="none" w:sz="0" w:space="0" w:color="auto"/>
        <w:bottom w:val="none" w:sz="0" w:space="0" w:color="auto"/>
        <w:right w:val="none" w:sz="0" w:space="0" w:color="auto"/>
      </w:divBdr>
    </w:div>
    <w:div w:id="734278997">
      <w:bodyDiv w:val="1"/>
      <w:marLeft w:val="0"/>
      <w:marRight w:val="0"/>
      <w:marTop w:val="0"/>
      <w:marBottom w:val="0"/>
      <w:divBdr>
        <w:top w:val="none" w:sz="0" w:space="0" w:color="auto"/>
        <w:left w:val="none" w:sz="0" w:space="0" w:color="auto"/>
        <w:bottom w:val="none" w:sz="0" w:space="0" w:color="auto"/>
        <w:right w:val="none" w:sz="0" w:space="0" w:color="auto"/>
      </w:divBdr>
    </w:div>
    <w:div w:id="1311717708">
      <w:bodyDiv w:val="1"/>
      <w:marLeft w:val="0"/>
      <w:marRight w:val="0"/>
      <w:marTop w:val="0"/>
      <w:marBottom w:val="0"/>
      <w:divBdr>
        <w:top w:val="none" w:sz="0" w:space="0" w:color="auto"/>
        <w:left w:val="none" w:sz="0" w:space="0" w:color="auto"/>
        <w:bottom w:val="none" w:sz="0" w:space="0" w:color="auto"/>
        <w:right w:val="none" w:sz="0" w:space="0" w:color="auto"/>
      </w:divBdr>
    </w:div>
    <w:div w:id="1567835322">
      <w:bodyDiv w:val="1"/>
      <w:marLeft w:val="0"/>
      <w:marRight w:val="0"/>
      <w:marTop w:val="0"/>
      <w:marBottom w:val="0"/>
      <w:divBdr>
        <w:top w:val="none" w:sz="0" w:space="0" w:color="auto"/>
        <w:left w:val="none" w:sz="0" w:space="0" w:color="auto"/>
        <w:bottom w:val="none" w:sz="0" w:space="0" w:color="auto"/>
        <w:right w:val="none" w:sz="0" w:space="0" w:color="auto"/>
      </w:divBdr>
    </w:div>
    <w:div w:id="1595286375">
      <w:bodyDiv w:val="1"/>
      <w:marLeft w:val="0"/>
      <w:marRight w:val="0"/>
      <w:marTop w:val="0"/>
      <w:marBottom w:val="0"/>
      <w:divBdr>
        <w:top w:val="none" w:sz="0" w:space="0" w:color="auto"/>
        <w:left w:val="none" w:sz="0" w:space="0" w:color="auto"/>
        <w:bottom w:val="none" w:sz="0" w:space="0" w:color="auto"/>
        <w:right w:val="none" w:sz="0" w:space="0" w:color="auto"/>
      </w:divBdr>
      <w:divsChild>
        <w:div w:id="1453019041">
          <w:marLeft w:val="0"/>
          <w:marRight w:val="0"/>
          <w:marTop w:val="0"/>
          <w:marBottom w:val="0"/>
          <w:divBdr>
            <w:top w:val="none" w:sz="0" w:space="0" w:color="auto"/>
            <w:left w:val="none" w:sz="0" w:space="0" w:color="auto"/>
            <w:bottom w:val="none" w:sz="0" w:space="0" w:color="auto"/>
            <w:right w:val="none" w:sz="0" w:space="0" w:color="auto"/>
          </w:divBdr>
        </w:div>
        <w:div w:id="95290677">
          <w:marLeft w:val="0"/>
          <w:marRight w:val="0"/>
          <w:marTop w:val="0"/>
          <w:marBottom w:val="0"/>
          <w:divBdr>
            <w:top w:val="none" w:sz="0" w:space="0" w:color="auto"/>
            <w:left w:val="none" w:sz="0" w:space="0" w:color="auto"/>
            <w:bottom w:val="none" w:sz="0" w:space="0" w:color="auto"/>
            <w:right w:val="none" w:sz="0" w:space="0" w:color="auto"/>
          </w:divBdr>
        </w:div>
        <w:div w:id="1033919937">
          <w:marLeft w:val="0"/>
          <w:marRight w:val="0"/>
          <w:marTop w:val="0"/>
          <w:marBottom w:val="0"/>
          <w:divBdr>
            <w:top w:val="none" w:sz="0" w:space="0" w:color="auto"/>
            <w:left w:val="none" w:sz="0" w:space="0" w:color="auto"/>
            <w:bottom w:val="none" w:sz="0" w:space="0" w:color="auto"/>
            <w:right w:val="none" w:sz="0" w:space="0" w:color="auto"/>
          </w:divBdr>
        </w:div>
      </w:divsChild>
    </w:div>
    <w:div w:id="1600258766">
      <w:bodyDiv w:val="1"/>
      <w:marLeft w:val="0"/>
      <w:marRight w:val="0"/>
      <w:marTop w:val="0"/>
      <w:marBottom w:val="0"/>
      <w:divBdr>
        <w:top w:val="none" w:sz="0" w:space="0" w:color="auto"/>
        <w:left w:val="none" w:sz="0" w:space="0" w:color="auto"/>
        <w:bottom w:val="none" w:sz="0" w:space="0" w:color="auto"/>
        <w:right w:val="none" w:sz="0" w:space="0" w:color="auto"/>
      </w:divBdr>
    </w:div>
    <w:div w:id="1763263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274</TotalTime>
  <Pages>14</Pages>
  <Words>3581</Words>
  <Characters>21486</Characters>
  <Application>Microsoft Office Word</Application>
  <DocSecurity>0</DocSecurity>
  <Lines>179</Lines>
  <Paragraphs>50</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Zakład Gospodarki Komunalnej Sp. z o.o.</cp:lastModifiedBy>
  <cp:revision>73</cp:revision>
  <cp:lastPrinted>2025-09-29T07:52:00Z</cp:lastPrinted>
  <dcterms:created xsi:type="dcterms:W3CDTF">2025-09-29T07:53:00Z</dcterms:created>
  <dcterms:modified xsi:type="dcterms:W3CDTF">2026-03-25T08:24:00Z</dcterms:modified>
</cp:coreProperties>
</file>