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2373DB" w14:textId="2CABE56E" w:rsidR="008D1C06" w:rsidRPr="00260669" w:rsidRDefault="006D53DE" w:rsidP="00260669">
      <w:pPr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AP-26-2d/26</w:t>
      </w:r>
    </w:p>
    <w:p w14:paraId="18934CA2" w14:textId="44F2F742" w:rsidR="008D1C06" w:rsidRPr="007D7239" w:rsidRDefault="007D7239" w:rsidP="007D7239">
      <w:pPr>
        <w:pStyle w:val="Nagwek"/>
        <w:jc w:val="right"/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t>Załącznik nr 1a do Oferty</w:t>
      </w:r>
    </w:p>
    <w:p w14:paraId="65EFB1C0" w14:textId="2BBCD8AD" w:rsidR="008D1C06" w:rsidRPr="00616EE5" w:rsidRDefault="008D1C06" w:rsidP="008D1C06">
      <w:pPr>
        <w:spacing w:after="120"/>
        <w:ind w:left="283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616EE5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Formularz</w:t>
      </w:r>
      <w:r w:rsidR="00224052" w:rsidRPr="00616EE5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</w:t>
      </w:r>
      <w:r w:rsidR="003B5006" w:rsidRPr="00616EE5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cenowy</w:t>
      </w:r>
    </w:p>
    <w:p w14:paraId="601643F9" w14:textId="6E7168D6" w:rsidR="006D53DE" w:rsidRDefault="00616EE5" w:rsidP="00616EE5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  <w:u w:val="single"/>
        </w:rPr>
      </w:pPr>
      <w:r w:rsidRPr="00616EE5">
        <w:rPr>
          <w:rFonts w:ascii="Times New Roman" w:hAnsi="Times New Roman" w:cs="Times New Roman"/>
          <w:b/>
          <w:color w:val="000000"/>
          <w:sz w:val="20"/>
          <w:szCs w:val="20"/>
          <w:u w:val="single"/>
        </w:rPr>
        <w:t>Pakiet I</w:t>
      </w:r>
    </w:p>
    <w:p w14:paraId="0C1C18BC" w14:textId="4BE95E32" w:rsidR="006D53DE" w:rsidRPr="00D41356" w:rsidRDefault="00D41356" w:rsidP="006D53DE">
      <w:pPr>
        <w:pStyle w:val="Nagwek1"/>
        <w:rPr>
          <w:rFonts w:ascii="Times New Roman" w:hAnsi="Times New Roman" w:cs="Times New Roman"/>
          <w:b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color w:val="auto"/>
          <w:sz w:val="20"/>
          <w:szCs w:val="20"/>
        </w:rPr>
        <w:t>1</w:t>
      </w:r>
      <w:r w:rsidR="006D53DE" w:rsidRPr="00D41356">
        <w:rPr>
          <w:rFonts w:ascii="Times New Roman" w:hAnsi="Times New Roman" w:cs="Times New Roman"/>
          <w:b/>
          <w:color w:val="auto"/>
          <w:sz w:val="20"/>
          <w:szCs w:val="20"/>
        </w:rPr>
        <w:t>. Zestaw komputerowy  z systemem operacyjnym                                                                                   35 szt.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0"/>
        <w:gridCol w:w="4678"/>
        <w:gridCol w:w="2976"/>
      </w:tblGrid>
      <w:tr w:rsidR="006D53DE" w:rsidRPr="006D53DE" w14:paraId="265905F5" w14:textId="2803B9AA" w:rsidTr="00D41356">
        <w:tc>
          <w:tcPr>
            <w:tcW w:w="1980" w:type="dxa"/>
            <w:vAlign w:val="center"/>
          </w:tcPr>
          <w:p w14:paraId="2CED8C63" w14:textId="77777777" w:rsidR="006D53DE" w:rsidRPr="006D53DE" w:rsidRDefault="006D53DE" w:rsidP="006D53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Nazwa podzespołu</w:t>
            </w:r>
          </w:p>
        </w:tc>
        <w:tc>
          <w:tcPr>
            <w:tcW w:w="4678" w:type="dxa"/>
            <w:vAlign w:val="center"/>
          </w:tcPr>
          <w:p w14:paraId="302F6C43" w14:textId="505222AE" w:rsidR="006D53DE" w:rsidRPr="006D53DE" w:rsidRDefault="00D41356" w:rsidP="006D53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</w:t>
            </w:r>
            <w:r w:rsidR="006D53DE">
              <w:rPr>
                <w:rFonts w:ascii="Times New Roman" w:hAnsi="Times New Roman" w:cs="Times New Roman"/>
                <w:b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</w:tcPr>
          <w:p w14:paraId="31F6781D" w14:textId="3E1EF8A0" w:rsidR="006D53DE" w:rsidRPr="006D53DE" w:rsidRDefault="006D53DE" w:rsidP="006D53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/>
                <w:sz w:val="20"/>
                <w:szCs w:val="20"/>
              </w:rPr>
              <w:t>Opis oferowanych parametrów</w:t>
            </w:r>
          </w:p>
        </w:tc>
      </w:tr>
      <w:tr w:rsidR="006D53DE" w:rsidRPr="006D53DE" w14:paraId="62A32587" w14:textId="576AC3B4" w:rsidTr="00D41356">
        <w:tc>
          <w:tcPr>
            <w:tcW w:w="1980" w:type="dxa"/>
            <w:vAlign w:val="center"/>
          </w:tcPr>
          <w:p w14:paraId="404643A6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val="en-US"/>
              </w:rPr>
            </w:pPr>
            <w:proofErr w:type="spellStart"/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  <w:lang w:val="en-US"/>
              </w:rPr>
              <w:t>Obudowa</w:t>
            </w:r>
            <w:proofErr w:type="spellEnd"/>
          </w:p>
        </w:tc>
        <w:tc>
          <w:tcPr>
            <w:tcW w:w="4678" w:type="dxa"/>
            <w:vAlign w:val="center"/>
          </w:tcPr>
          <w:p w14:paraId="629E0142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D53D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Small Form Factor (SFF)</w:t>
            </w:r>
          </w:p>
        </w:tc>
        <w:tc>
          <w:tcPr>
            <w:tcW w:w="2976" w:type="dxa"/>
          </w:tcPr>
          <w:p w14:paraId="35E2C20F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D53DE" w:rsidRPr="006D53DE" w14:paraId="55BF9818" w14:textId="573B81FB" w:rsidTr="00D41356">
        <w:tc>
          <w:tcPr>
            <w:tcW w:w="1980" w:type="dxa"/>
            <w:vAlign w:val="center"/>
          </w:tcPr>
          <w:p w14:paraId="27E3A31B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Procesor</w:t>
            </w:r>
          </w:p>
        </w:tc>
        <w:tc>
          <w:tcPr>
            <w:tcW w:w="4678" w:type="dxa"/>
            <w:vAlign w:val="center"/>
          </w:tcPr>
          <w:p w14:paraId="62F50E56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osiągający nie mniej niż 24000 punktów w teście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>PassMark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 xml:space="preserve"> - CPU Mark i nie mniej niż 3500 punktów w teście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 xml:space="preserve"> - CPU Mark - Single </w:t>
            </w:r>
            <w:proofErr w:type="spellStart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>Thread</w:t>
            </w:r>
            <w:proofErr w:type="spellEnd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 xml:space="preserve"> Performance </w:t>
            </w:r>
          </w:p>
          <w:p w14:paraId="6E33D6AD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według strony https://www.cpubenchmark.net/high_end_cpus.html</w:t>
            </w:r>
          </w:p>
        </w:tc>
        <w:tc>
          <w:tcPr>
            <w:tcW w:w="2976" w:type="dxa"/>
          </w:tcPr>
          <w:p w14:paraId="20F64D6E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72664B55" w14:textId="2405473C" w:rsidTr="00D41356">
        <w:tc>
          <w:tcPr>
            <w:tcW w:w="1980" w:type="dxa"/>
            <w:vAlign w:val="center"/>
          </w:tcPr>
          <w:p w14:paraId="323AA444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4678" w:type="dxa"/>
            <w:vAlign w:val="center"/>
          </w:tcPr>
          <w:p w14:paraId="0EBC8C7D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sz w:val="20"/>
                <w:szCs w:val="20"/>
              </w:rPr>
              <w:t>16 GB, obsługa nie mniej niż 64 GB</w:t>
            </w:r>
          </w:p>
        </w:tc>
        <w:tc>
          <w:tcPr>
            <w:tcW w:w="2976" w:type="dxa"/>
          </w:tcPr>
          <w:p w14:paraId="798A8D34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53DE" w:rsidRPr="006D53DE" w14:paraId="6D90EB3F" w14:textId="5357FDDF" w:rsidTr="00D41356">
        <w:tc>
          <w:tcPr>
            <w:tcW w:w="1980" w:type="dxa"/>
            <w:vAlign w:val="center"/>
          </w:tcPr>
          <w:p w14:paraId="5964F75C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Karta graficzna</w:t>
            </w:r>
          </w:p>
        </w:tc>
        <w:tc>
          <w:tcPr>
            <w:tcW w:w="4678" w:type="dxa"/>
            <w:vAlign w:val="center"/>
          </w:tcPr>
          <w:p w14:paraId="11726B74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zintegrowana z procesorem</w:t>
            </w:r>
          </w:p>
        </w:tc>
        <w:tc>
          <w:tcPr>
            <w:tcW w:w="2976" w:type="dxa"/>
          </w:tcPr>
          <w:p w14:paraId="71B3491F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2317294A" w14:textId="060926CC" w:rsidTr="00D41356">
        <w:tc>
          <w:tcPr>
            <w:tcW w:w="1980" w:type="dxa"/>
            <w:vAlign w:val="center"/>
          </w:tcPr>
          <w:p w14:paraId="6B9DD33C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Karta dźwiękowa</w:t>
            </w:r>
          </w:p>
        </w:tc>
        <w:tc>
          <w:tcPr>
            <w:tcW w:w="4678" w:type="dxa"/>
            <w:vAlign w:val="center"/>
          </w:tcPr>
          <w:p w14:paraId="20BD8EAC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zintegrowana</w:t>
            </w:r>
          </w:p>
        </w:tc>
        <w:tc>
          <w:tcPr>
            <w:tcW w:w="2976" w:type="dxa"/>
          </w:tcPr>
          <w:p w14:paraId="28220F64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149C9FF1" w14:textId="3DB53A68" w:rsidTr="00D41356">
        <w:tc>
          <w:tcPr>
            <w:tcW w:w="1980" w:type="dxa"/>
            <w:vAlign w:val="center"/>
          </w:tcPr>
          <w:p w14:paraId="4A97B654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Pamięć masowa</w:t>
            </w:r>
          </w:p>
        </w:tc>
        <w:tc>
          <w:tcPr>
            <w:tcW w:w="4678" w:type="dxa"/>
            <w:vAlign w:val="center"/>
          </w:tcPr>
          <w:p w14:paraId="393A8211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SSD nie mniej niż 512 GB</w:t>
            </w:r>
          </w:p>
        </w:tc>
        <w:tc>
          <w:tcPr>
            <w:tcW w:w="2976" w:type="dxa"/>
          </w:tcPr>
          <w:p w14:paraId="6C8E81C5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2A3F2B7A" w14:textId="3215422D" w:rsidTr="00D41356">
        <w:tc>
          <w:tcPr>
            <w:tcW w:w="1980" w:type="dxa"/>
            <w:vAlign w:val="center"/>
          </w:tcPr>
          <w:p w14:paraId="57B0AB41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Karta sieciowa</w:t>
            </w:r>
          </w:p>
        </w:tc>
        <w:tc>
          <w:tcPr>
            <w:tcW w:w="4678" w:type="dxa"/>
            <w:vAlign w:val="center"/>
          </w:tcPr>
          <w:p w14:paraId="2FA6BA20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10/100/1000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Mbps</w:t>
            </w:r>
            <w:proofErr w:type="spellEnd"/>
          </w:p>
        </w:tc>
        <w:tc>
          <w:tcPr>
            <w:tcW w:w="2976" w:type="dxa"/>
          </w:tcPr>
          <w:p w14:paraId="7498897E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4821287B" w14:textId="1ADF9C1D" w:rsidTr="00D41356">
        <w:tc>
          <w:tcPr>
            <w:tcW w:w="1980" w:type="dxa"/>
            <w:vAlign w:val="center"/>
          </w:tcPr>
          <w:p w14:paraId="5473B698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Komunikacja bezprzewodowa</w:t>
            </w:r>
          </w:p>
        </w:tc>
        <w:tc>
          <w:tcPr>
            <w:tcW w:w="4678" w:type="dxa"/>
            <w:vAlign w:val="center"/>
          </w:tcPr>
          <w:p w14:paraId="7630C5CC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 xml:space="preserve"> 5 lub wyższa,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Bluetooth w wersji 5.0 lub wyższej</w:t>
            </w:r>
          </w:p>
        </w:tc>
        <w:tc>
          <w:tcPr>
            <w:tcW w:w="2976" w:type="dxa"/>
          </w:tcPr>
          <w:p w14:paraId="0F74C966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53DE" w:rsidRPr="006D53DE" w14:paraId="2E25F92D" w14:textId="0E5EFEC3" w:rsidTr="00D41356">
        <w:tc>
          <w:tcPr>
            <w:tcW w:w="1980" w:type="dxa"/>
            <w:vAlign w:val="center"/>
          </w:tcPr>
          <w:p w14:paraId="3B1ADCD0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System operacyjny</w:t>
            </w:r>
          </w:p>
        </w:tc>
        <w:tc>
          <w:tcPr>
            <w:tcW w:w="4678" w:type="dxa"/>
          </w:tcPr>
          <w:p w14:paraId="1095E125" w14:textId="77777777" w:rsidR="006D53DE" w:rsidRPr="006D53DE" w:rsidRDefault="006D53DE" w:rsidP="006D53DE">
            <w:pPr>
              <w:ind w:left="57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:</w:t>
            </w:r>
          </w:p>
          <w:p w14:paraId="60EB0A27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Dostarczony system operacyjny dający pełną zgodność z usługami typu Active Directory.</w:t>
            </w:r>
          </w:p>
          <w:p w14:paraId="33F15F79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System operacyjny powinien być dostarczony w najnowszej oferowanej przez producenta wersji.</w:t>
            </w:r>
          </w:p>
          <w:p w14:paraId="4DE86E9C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Oprogramowanie w polskiej wersji językowej.</w:t>
            </w:r>
          </w:p>
          <w:p w14:paraId="68E845B7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Możliwość dokonywania aktualizacji i poprawek systemu przez Internet z możliwością wyboru instalowanych poprawek.</w:t>
            </w:r>
          </w:p>
          <w:p w14:paraId="31C75EAA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dokonywania uaktualnień sterowników urządzeń przez Internet. </w:t>
            </w:r>
          </w:p>
          <w:p w14:paraId="488769C9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14:paraId="0DF22F8C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Internetowa aktualizacja zapewniona w języku polskim. </w:t>
            </w:r>
          </w:p>
          <w:p w14:paraId="1F16B413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 regułami IP v4 i v6. </w:t>
            </w:r>
          </w:p>
          <w:p w14:paraId="450708CE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Zlokalizowane w języku polskim, co najmniej następujące elementy: menu, odtwarzacz multimediów, pomoc, komunikaty systemowe. </w:t>
            </w:r>
          </w:p>
          <w:p w14:paraId="39E9A0C0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Wsparcie dla większości powszechnie używanych urządzeń peryferyjnych (drukarek, urządzeń sieciowych, standardów USB, Plug &amp;Play, Wi-Fi).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52C8BE64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14:paraId="7A3CD798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14:paraId="0B27D72F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1276EE62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77A3E3F0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656C732F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14:paraId="0C8BBBCD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Wbudowany system pomocy w języku polskim.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67B06643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14:paraId="754FFA6B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Wdrażanie IPSEC oparte na politykach – wdrażanie IPSEC oparte na zestawach reguł definiujących ustawienia zarządzanych w sposób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centraln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1846D229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Automatyczne występowanie i używanie (wystawianie) certyfikatów PKI X.509. </w:t>
            </w:r>
          </w:p>
          <w:p w14:paraId="6FF928F6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44A55CCE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14:paraId="16E612FF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1373710B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Zdalna pomoc i współdzielenie aplikacji – możliwość zdalnego przejęcia sesji zalogowanego użytkownika celem rozwiązania problemu z komputerem.</w:t>
            </w:r>
          </w:p>
          <w:p w14:paraId="4EC47382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Rozwiązanie służące do automatycznego zbudowania obrazu systemu wraz z aplikacjami.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Obraz systemu służyć ma do automatycznego upowszechnienia systemu operacyjnego inicjowanego i wykonywanego w całości poprzez sieć komputerową. </w:t>
            </w:r>
          </w:p>
          <w:p w14:paraId="61902B20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Rozwiązanie umożliwiające wdrożenie nowego obrazu poprzez zdalną instalację.</w:t>
            </w:r>
          </w:p>
          <w:p w14:paraId="72D34FDA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Graficzne środowisko instalacji i konfiguracji.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2FAB473F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quota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) na dysku dla użytkowników oraz zapewniający większą niezawodność i pozwalający tworzyć kopie zapasowe.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58D908D6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14:paraId="1934E87D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Udostępnianie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modemu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1DC7C8B9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146C155C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Możliwość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przywracania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plików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systemowych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117C2E16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 przypisywanie do min. 3 kategorii bezpieczeństwa (z predefiniowanymi odpowiednio do kategorii ustawieniami zapory sieciowej, udostępniania plików itp.).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6400B64A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Możliwość blokowania lub dopuszczania dowolnych urządzeń peryferyjnych za pomocą polityk grupowych (np. przy użyciu numerów identyfikacyjnych sprzętu).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b/>
            </w:r>
          </w:p>
          <w:p w14:paraId="0A5E2CD9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Zamawiający wymaga dostarczenia systemu operacyjnego w wersji 64-bit.</w:t>
            </w:r>
          </w:p>
          <w:p w14:paraId="59EB2CE3" w14:textId="77777777" w:rsidR="006D53DE" w:rsidRPr="006D53DE" w:rsidRDefault="006D53DE" w:rsidP="006D53DE">
            <w:pPr>
              <w:pStyle w:val="Akapitzlist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Licencja i oprogramowanie musi być nowe, nieużywane, nigdy wcześniej nieaktywowane.</w:t>
            </w:r>
          </w:p>
        </w:tc>
        <w:tc>
          <w:tcPr>
            <w:tcW w:w="2976" w:type="dxa"/>
          </w:tcPr>
          <w:p w14:paraId="6D6034DC" w14:textId="77777777" w:rsidR="006D53DE" w:rsidRPr="006D53DE" w:rsidRDefault="006D53DE" w:rsidP="006D53DE">
            <w:pPr>
              <w:ind w:left="57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u w:val="single"/>
              </w:rPr>
            </w:pPr>
          </w:p>
        </w:tc>
      </w:tr>
      <w:tr w:rsidR="006D53DE" w:rsidRPr="006D53DE" w14:paraId="73AB9D67" w14:textId="1ED8DAB4" w:rsidTr="00D41356">
        <w:tc>
          <w:tcPr>
            <w:tcW w:w="1980" w:type="dxa"/>
            <w:vAlign w:val="center"/>
          </w:tcPr>
          <w:p w14:paraId="01D4FEBB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lastRenderedPageBreak/>
              <w:t>Porty wejścia/wyjścia będące integralną częścią komputera</w:t>
            </w:r>
          </w:p>
        </w:tc>
        <w:tc>
          <w:tcPr>
            <w:tcW w:w="4678" w:type="dxa"/>
            <w:vAlign w:val="center"/>
          </w:tcPr>
          <w:p w14:paraId="633CF511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HDMI, </w:t>
            </w:r>
            <w:proofErr w:type="spellStart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DisplayPort</w:t>
            </w:r>
            <w:proofErr w:type="spellEnd"/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nie mniej niż 4 porty USB, w tym nie mniej niż 2 porty w wersji nie niższej niż USB 3.0 gen.1, audio</w:t>
            </w:r>
          </w:p>
          <w:p w14:paraId="349282AB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>płyta główna wyposażona w co najmniej 1 złącze PCI Express x16 oraz co najmniej 1 złącze PCI Express x1</w:t>
            </w:r>
          </w:p>
        </w:tc>
        <w:tc>
          <w:tcPr>
            <w:tcW w:w="2976" w:type="dxa"/>
          </w:tcPr>
          <w:p w14:paraId="004AEBC2" w14:textId="77777777" w:rsidR="006D53DE" w:rsidRPr="006D53DE" w:rsidRDefault="006D53DE" w:rsidP="006D53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382A823E" w14:textId="55432613" w:rsidTr="00D41356">
        <w:tc>
          <w:tcPr>
            <w:tcW w:w="1980" w:type="dxa"/>
            <w:vAlign w:val="center"/>
          </w:tcPr>
          <w:p w14:paraId="19C27CF8" w14:textId="77777777" w:rsidR="006D53DE" w:rsidRPr="006D53DE" w:rsidRDefault="006D53DE" w:rsidP="006D53D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sz w:val="20"/>
                <w:szCs w:val="20"/>
              </w:rPr>
              <w:t>Złącza z przodu obudowy</w:t>
            </w:r>
          </w:p>
        </w:tc>
        <w:tc>
          <w:tcPr>
            <w:tcW w:w="4678" w:type="dxa"/>
            <w:vAlign w:val="center"/>
          </w:tcPr>
          <w:p w14:paraId="5540F602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sz w:val="20"/>
                <w:szCs w:val="20"/>
              </w:rPr>
              <w:t xml:space="preserve">gniazdo mikrofonowe i słuchawkowe, dopuszczalny port </w:t>
            </w:r>
            <w:proofErr w:type="spellStart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>combo</w:t>
            </w:r>
            <w:proofErr w:type="spellEnd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nie mniej niż 3 porty USB, w tym nie mniej niż 2 porty w wersji nie niższej niż USB 3.0 gen.1</w:t>
            </w:r>
          </w:p>
        </w:tc>
        <w:tc>
          <w:tcPr>
            <w:tcW w:w="2976" w:type="dxa"/>
          </w:tcPr>
          <w:p w14:paraId="0C189461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53DE" w:rsidRPr="006D53DE" w14:paraId="4FD86425" w14:textId="2600F733" w:rsidTr="00D41356">
        <w:tc>
          <w:tcPr>
            <w:tcW w:w="1980" w:type="dxa"/>
            <w:vAlign w:val="center"/>
          </w:tcPr>
          <w:p w14:paraId="51D3645B" w14:textId="77777777" w:rsidR="006D53DE" w:rsidRPr="006D53DE" w:rsidRDefault="006D53DE" w:rsidP="006D53D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sz w:val="20"/>
                <w:szCs w:val="20"/>
              </w:rPr>
              <w:t>Zasilacz</w:t>
            </w:r>
          </w:p>
        </w:tc>
        <w:tc>
          <w:tcPr>
            <w:tcW w:w="4678" w:type="dxa"/>
            <w:vAlign w:val="center"/>
          </w:tcPr>
          <w:p w14:paraId="35BDDD1D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sz w:val="20"/>
                <w:szCs w:val="20"/>
              </w:rPr>
              <w:t xml:space="preserve">wbudowany, o sprawności nie niższej niż 85 % (równoważny certyfikat 80 Plus </w:t>
            </w:r>
            <w:proofErr w:type="spellStart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>Bronze</w:t>
            </w:r>
            <w:proofErr w:type="spellEnd"/>
            <w:r w:rsidRPr="006D53D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976" w:type="dxa"/>
          </w:tcPr>
          <w:p w14:paraId="0E182E94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53DE" w:rsidRPr="006D53DE" w14:paraId="3781859E" w14:textId="50BFAF71" w:rsidTr="00D41356">
        <w:tc>
          <w:tcPr>
            <w:tcW w:w="1980" w:type="dxa"/>
            <w:vAlign w:val="center"/>
          </w:tcPr>
          <w:p w14:paraId="3B86CBA3" w14:textId="77777777" w:rsidR="006D53DE" w:rsidRPr="006D53DE" w:rsidRDefault="006D53DE" w:rsidP="006D53D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Cs/>
                <w:sz w:val="20"/>
                <w:szCs w:val="20"/>
              </w:rPr>
              <w:t>Klawiatura i mysz</w:t>
            </w:r>
          </w:p>
        </w:tc>
        <w:tc>
          <w:tcPr>
            <w:tcW w:w="4678" w:type="dxa"/>
            <w:vAlign w:val="center"/>
          </w:tcPr>
          <w:p w14:paraId="3D3F1125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sz w:val="20"/>
                <w:szCs w:val="20"/>
              </w:rPr>
              <w:t xml:space="preserve">zestaw producenta komputera, stanowiący komplet z dostarczonym komputerem, klawiatura QWERTY US pełnowymiarowa, mysz optyczna dwuprzyciskowa z rolką </w:t>
            </w:r>
          </w:p>
        </w:tc>
        <w:tc>
          <w:tcPr>
            <w:tcW w:w="2976" w:type="dxa"/>
          </w:tcPr>
          <w:p w14:paraId="64BA6D6C" w14:textId="77777777" w:rsidR="006D53DE" w:rsidRPr="006D53DE" w:rsidRDefault="006D53DE" w:rsidP="006D53D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53DE" w:rsidRPr="006D53DE" w14:paraId="69F464BD" w14:textId="5F04AD3C" w:rsidTr="00D41356">
        <w:tc>
          <w:tcPr>
            <w:tcW w:w="1980" w:type="dxa"/>
          </w:tcPr>
          <w:p w14:paraId="7EEFDBAE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Okablowanie</w:t>
            </w:r>
          </w:p>
        </w:tc>
        <w:tc>
          <w:tcPr>
            <w:tcW w:w="4678" w:type="dxa"/>
            <w:vAlign w:val="center"/>
          </w:tcPr>
          <w:p w14:paraId="52CBA7E2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Przewód zasilający o długości nie mniej niż 1,4 m, kabel LAN o długości nie mniej niż 3 m</w:t>
            </w:r>
          </w:p>
        </w:tc>
        <w:tc>
          <w:tcPr>
            <w:tcW w:w="2976" w:type="dxa"/>
          </w:tcPr>
          <w:p w14:paraId="5176D14E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025C3D50" w14:textId="56487680" w:rsidTr="00D41356">
        <w:tc>
          <w:tcPr>
            <w:tcW w:w="1980" w:type="dxa"/>
          </w:tcPr>
          <w:p w14:paraId="5FC9861E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Listwa zasilająca</w:t>
            </w:r>
          </w:p>
        </w:tc>
        <w:tc>
          <w:tcPr>
            <w:tcW w:w="4678" w:type="dxa"/>
            <w:vAlign w:val="center"/>
          </w:tcPr>
          <w:p w14:paraId="512B1679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gniazd, z zabezpieczeniem przeciwprzepięciowym i nadprądowym, </w:t>
            </w:r>
          </w:p>
          <w:p w14:paraId="7D09F72C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 xml:space="preserve">wyłącznikiem dwubiegunowym podświetlanym, długość przewodu nie mniej niż 2,5 m, </w:t>
            </w: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kolor czarny</w:t>
            </w:r>
          </w:p>
        </w:tc>
        <w:tc>
          <w:tcPr>
            <w:tcW w:w="2976" w:type="dxa"/>
          </w:tcPr>
          <w:p w14:paraId="34F6EC2F" w14:textId="77777777" w:rsidR="006D53DE" w:rsidRPr="006D53DE" w:rsidRDefault="006D53DE" w:rsidP="006D53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7EC36138" w14:textId="7FCF9F30" w:rsidTr="00D4135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8CFF3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Nazwa producenta: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E655D" w14:textId="77777777" w:rsidR="006D53DE" w:rsidRPr="006D53DE" w:rsidRDefault="006D53DE" w:rsidP="006D53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E5A7" w14:textId="77777777" w:rsidR="006D53DE" w:rsidRPr="006D53DE" w:rsidRDefault="006D53DE" w:rsidP="006D53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D53DE" w:rsidRPr="006D53DE" w14:paraId="3BA04BDC" w14:textId="31E92331" w:rsidTr="00D4135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5A9A4" w14:textId="77777777" w:rsidR="006D53DE" w:rsidRPr="006D53DE" w:rsidRDefault="006D53DE" w:rsidP="006D53DE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9BBA4" w14:textId="77777777" w:rsidR="006D53DE" w:rsidRPr="006D53DE" w:rsidRDefault="006D53DE" w:rsidP="006D53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7DB60" w14:textId="77777777" w:rsidR="006D53DE" w:rsidRPr="006D53DE" w:rsidRDefault="006D53DE" w:rsidP="006D53DE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14:paraId="0F8B0321" w14:textId="77777777" w:rsidR="006D53DE" w:rsidRPr="006D53DE" w:rsidRDefault="006D53DE" w:rsidP="006D53DE">
      <w:pPr>
        <w:rPr>
          <w:rFonts w:ascii="Times New Roman" w:hAnsi="Times New Roman" w:cs="Times New Roman"/>
          <w:bCs/>
          <w:color w:val="000000" w:themeColor="text1"/>
          <w:sz w:val="20"/>
          <w:szCs w:val="20"/>
        </w:rPr>
      </w:pPr>
      <w:r w:rsidRPr="006D53D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6D53DE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14:paraId="6303B20C" w14:textId="77777777" w:rsidR="006D53DE" w:rsidRPr="006D53DE" w:rsidRDefault="006D53DE" w:rsidP="006D53DE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D53D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     </w:t>
      </w:r>
    </w:p>
    <w:p w14:paraId="1FD264E2" w14:textId="77777777" w:rsidR="006D53DE" w:rsidRPr="006D53DE" w:rsidRDefault="006D53DE" w:rsidP="006D53DE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D53D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35 szt. netto :                                  </w:t>
      </w:r>
    </w:p>
    <w:p w14:paraId="6574E281" w14:textId="77777777" w:rsidR="006D53DE" w:rsidRPr="006D53DE" w:rsidRDefault="006D53DE" w:rsidP="006D53DE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D53D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35 szt. brutto:        </w:t>
      </w:r>
      <w:r w:rsidRPr="006D53DE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6D53DE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14:paraId="5074297A" w14:textId="5E106B2F" w:rsidR="006D53DE" w:rsidRPr="00D41356" w:rsidRDefault="00D41356" w:rsidP="00616EE5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14:paraId="3C5B760B" w14:textId="1608A53D" w:rsidR="00D41356" w:rsidRPr="00D41356" w:rsidRDefault="00D41356" w:rsidP="00D41356">
      <w:pPr>
        <w:pStyle w:val="Nagwek1"/>
        <w:rPr>
          <w:rFonts w:ascii="Times New Roman" w:hAnsi="Times New Roman" w:cs="Times New Roman"/>
          <w:b/>
          <w:color w:val="auto"/>
          <w:sz w:val="18"/>
          <w:szCs w:val="18"/>
        </w:rPr>
      </w:pPr>
      <w:r w:rsidRPr="00D41356">
        <w:rPr>
          <w:rFonts w:ascii="Times New Roman" w:hAnsi="Times New Roman" w:cs="Times New Roman"/>
          <w:b/>
          <w:color w:val="auto"/>
          <w:sz w:val="20"/>
          <w:szCs w:val="20"/>
        </w:rPr>
        <w:t>2</w:t>
      </w:r>
      <w:r w:rsidR="00616EE5" w:rsidRPr="00D41356">
        <w:rPr>
          <w:rFonts w:ascii="Times New Roman" w:hAnsi="Times New Roman" w:cs="Times New Roman"/>
          <w:b/>
          <w:color w:val="auto"/>
          <w:sz w:val="20"/>
          <w:szCs w:val="20"/>
        </w:rPr>
        <w:t>.</w:t>
      </w:r>
      <w:bookmarkStart w:id="0" w:name="_Hlk148528417"/>
      <w:r w:rsidRPr="00D41356">
        <w:rPr>
          <w:rFonts w:ascii="Times New Roman" w:hAnsi="Times New Roman" w:cs="Times New Roman"/>
          <w:b/>
          <w:color w:val="auto"/>
          <w:sz w:val="20"/>
        </w:rPr>
        <w:t xml:space="preserve"> Monitor 27”                                                                                                                                                33 szt.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7"/>
        <w:gridCol w:w="4841"/>
        <w:gridCol w:w="2976"/>
      </w:tblGrid>
      <w:tr w:rsidR="00D41356" w14:paraId="43533C95" w14:textId="33BA80B9" w:rsidTr="00D41356">
        <w:trPr>
          <w:trHeight w:val="174"/>
        </w:trPr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5525" w14:textId="77777777" w:rsidR="00D41356" w:rsidRPr="0011799B" w:rsidRDefault="00D41356" w:rsidP="006A00A0">
            <w:pPr>
              <w:spacing w:before="100" w:beforeAutospacing="1" w:after="100" w:afterAutospacing="1"/>
              <w:jc w:val="center"/>
              <w:rPr>
                <w:b/>
                <w:bCs/>
                <w:sz w:val="20"/>
                <w:szCs w:val="20"/>
              </w:rPr>
            </w:pPr>
            <w:r w:rsidRPr="0011799B">
              <w:rPr>
                <w:b/>
                <w:bCs/>
                <w:sz w:val="20"/>
                <w:szCs w:val="20"/>
              </w:rPr>
              <w:t>Cecha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B3B6B" w14:textId="6BB8F0CA" w:rsidR="00D41356" w:rsidRPr="0011799B" w:rsidRDefault="00D41356" w:rsidP="006A00A0">
            <w:pPr>
              <w:spacing w:before="100" w:beforeAutospacing="1" w:after="100" w:afterAutospacing="1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8F6BA" w14:textId="199B61A3" w:rsidR="00D41356" w:rsidRPr="0011799B" w:rsidRDefault="00D41356" w:rsidP="006A00A0">
            <w:pPr>
              <w:spacing w:before="100" w:beforeAutospacing="1" w:after="100" w:afterAutospacing="1"/>
              <w:jc w:val="center"/>
              <w:rPr>
                <w:b/>
                <w:bCs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/>
                <w:sz w:val="20"/>
                <w:szCs w:val="20"/>
              </w:rPr>
              <w:t>Opis oferowanych parametrów</w:t>
            </w:r>
          </w:p>
        </w:tc>
      </w:tr>
      <w:tr w:rsidR="00D41356" w14:paraId="7D95AB0C" w14:textId="484DF5EB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7E942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Wielkość ekranu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6D9B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2</w:t>
            </w:r>
            <w:r>
              <w:rPr>
                <w:rFonts w:ascii="Times New Roman" w:hAnsi="Times New Roman"/>
                <w:sz w:val="20"/>
                <w:szCs w:val="20"/>
                <w:lang w:val="pl-PL"/>
              </w:rPr>
              <w:t>7”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0029F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5B5E477B" w14:textId="39D18E31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FE018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Rozdzielczość nominalna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4F8EC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/>
                <w:bCs/>
                <w:color w:val="333333"/>
                <w:sz w:val="20"/>
                <w:szCs w:val="20"/>
                <w:lang w:val="pl-PL"/>
              </w:rPr>
              <w:t>2560x1440 WQHD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8AE2A" w14:textId="77777777" w:rsidR="00D41356" w:rsidRDefault="00D41356" w:rsidP="006A00A0">
            <w:pPr>
              <w:pStyle w:val="Bezodstpw"/>
              <w:rPr>
                <w:rFonts w:ascii="Times New Roman" w:hAnsi="Times New Roman"/>
                <w:bCs/>
                <w:color w:val="333333"/>
                <w:sz w:val="20"/>
                <w:szCs w:val="20"/>
                <w:lang w:val="pl-PL"/>
              </w:rPr>
            </w:pPr>
          </w:p>
        </w:tc>
      </w:tr>
      <w:tr w:rsidR="00D41356" w14:paraId="6326CB92" w14:textId="7A4E5C38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1A0B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Typ matrycy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8E219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IPS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4BDD1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474E2CEB" w14:textId="2162BCF1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C8EDB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/>
                <w:sz w:val="20"/>
                <w:szCs w:val="20"/>
                <w:lang w:val="pl-PL"/>
              </w:rPr>
              <w:t>Odświeżanie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15A34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/>
                <w:sz w:val="20"/>
                <w:szCs w:val="20"/>
                <w:lang w:val="pl-PL"/>
              </w:rPr>
              <w:t>100Hz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71E00" w14:textId="77777777" w:rsidR="00D41356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7E41341B" w14:textId="1A46C589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1DC6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Jasność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8E5B6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nie mniej niż 250 cd/m</w:t>
            </w:r>
            <w:r w:rsidRPr="0011799B">
              <w:rPr>
                <w:rFonts w:ascii="Times New Roman" w:hAnsi="Times New Roman"/>
                <w:sz w:val="20"/>
                <w:szCs w:val="20"/>
                <w:vertAlign w:val="superscript"/>
                <w:lang w:val="pl-PL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4E2F3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14E07A32" w14:textId="4453575F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8EA78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Kontrast</w:t>
            </w:r>
            <w:r>
              <w:rPr>
                <w:rFonts w:ascii="Times New Roman" w:hAnsi="Times New Roman"/>
                <w:sz w:val="20"/>
                <w:szCs w:val="20"/>
                <w:lang w:val="pl-PL"/>
              </w:rPr>
              <w:t xml:space="preserve"> minimalny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7BE69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1000:1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BC236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49AFDC14" w14:textId="11665E46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7E8C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Kąty widzenia</w:t>
            </w: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br/>
              <w:t>w pionie/w poziomie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F850C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178</w:t>
            </w: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/178</w:t>
            </w: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sym w:font="Symbol" w:char="F0B0"/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4FF0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774D7AC6" w14:textId="41767FFB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B704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Czas reakcji matrycy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C06CC" w14:textId="77777777" w:rsidR="00D41356" w:rsidRPr="00E34C3B" w:rsidRDefault="00D41356" w:rsidP="006A00A0">
            <w:pPr>
              <w:pStyle w:val="Bezodstpw"/>
              <w:rPr>
                <w:rFonts w:ascii="Times New Roman" w:hAnsi="Times New Roman"/>
                <w:color w:val="FF0000"/>
                <w:sz w:val="20"/>
                <w:szCs w:val="20"/>
                <w:lang w:val="pl-PL"/>
              </w:rPr>
            </w:pPr>
            <w:r w:rsidRPr="009A621D">
              <w:rPr>
                <w:rFonts w:ascii="Times New Roman" w:hAnsi="Times New Roman"/>
                <w:sz w:val="20"/>
                <w:szCs w:val="20"/>
                <w:lang w:val="pl-PL"/>
              </w:rPr>
              <w:t xml:space="preserve">nie więcej niż 4 ms (GTG)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89932" w14:textId="77777777" w:rsidR="00D41356" w:rsidRPr="009A621D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364380D0" w14:textId="1CBA0B47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C06BF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Rodzaj matrycy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C14D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matowa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F5CDD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14:paraId="0D913FAB" w14:textId="07AA5B5D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17D3C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Technologia podświetlenia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E402F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LED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FA06E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</w:p>
        </w:tc>
      </w:tr>
      <w:tr w:rsidR="00D41356" w:rsidRPr="00087C78" w14:paraId="7D239C8E" w14:textId="143A64CB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42883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Głośniki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2F592" w14:textId="77777777" w:rsidR="00D41356" w:rsidRPr="0011799B" w:rsidRDefault="00D41356" w:rsidP="006A00A0">
            <w:pPr>
              <w:rPr>
                <w:sz w:val="20"/>
                <w:szCs w:val="20"/>
                <w:lang w:val="en-US"/>
              </w:rPr>
            </w:pPr>
            <w:r w:rsidRPr="0011799B">
              <w:rPr>
                <w:sz w:val="20"/>
                <w:szCs w:val="20"/>
              </w:rPr>
              <w:t xml:space="preserve">wbudowane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8881" w14:textId="77777777" w:rsidR="00D41356" w:rsidRPr="0011799B" w:rsidRDefault="00D41356" w:rsidP="006A00A0">
            <w:pPr>
              <w:rPr>
                <w:sz w:val="20"/>
                <w:szCs w:val="20"/>
              </w:rPr>
            </w:pPr>
          </w:p>
        </w:tc>
      </w:tr>
      <w:tr w:rsidR="00D41356" w14:paraId="367FBA3D" w14:textId="7D367EA6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9EE78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Złącza wejściowe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E473C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11799B">
              <w:rPr>
                <w:sz w:val="20"/>
                <w:szCs w:val="20"/>
              </w:rPr>
              <w:t>DisplayPort, HDMI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59294" w14:textId="77777777" w:rsidR="00D41356" w:rsidRPr="0011799B" w:rsidRDefault="00D41356" w:rsidP="006A00A0">
            <w:pPr>
              <w:pStyle w:val="Bezodstpw"/>
              <w:rPr>
                <w:sz w:val="20"/>
                <w:szCs w:val="20"/>
              </w:rPr>
            </w:pPr>
          </w:p>
        </w:tc>
      </w:tr>
      <w:tr w:rsidR="00D41356" w14:paraId="39874470" w14:textId="20F4FD60" w:rsidTr="00D41356"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8904C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Możliwość montażu na uchwycie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4A128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>VESA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91BE5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41356" w:rsidRPr="004752F5" w14:paraId="187250A2" w14:textId="7FA02017" w:rsidTr="00D413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94C6A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Inne wymagania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53C2D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monitor musi zawierać kable </w:t>
            </w:r>
            <w:proofErr w:type="spellStart"/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DisplayPort</w:t>
            </w:r>
            <w:proofErr w:type="spellEnd"/>
            <w:r w:rsidRPr="0011799B"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 xml:space="preserve"> oraz HDMI do podłączenia jednostki centralnej komputera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  <w:t>, Funkcja PIVOT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14F5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41356" w:rsidRPr="004752F5" w14:paraId="2570EB9E" w14:textId="2DBCC58F" w:rsidTr="00D413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C18DC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1799B">
              <w:rPr>
                <w:rFonts w:ascii="Times New Roman" w:hAnsi="Times New Roman"/>
                <w:sz w:val="20"/>
                <w:szCs w:val="20"/>
                <w:lang w:val="pl-PL"/>
              </w:rPr>
              <w:t>Nazwa producenta: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CB2F" w14:textId="77777777" w:rsidR="00D41356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  <w:p w14:paraId="3DA2B119" w14:textId="58C61DA3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3CE86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41356" w:rsidRPr="004752F5" w14:paraId="512DE8B2" w14:textId="4D46C0C6" w:rsidTr="00D413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D693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1A0AC2">
              <w:rPr>
                <w:rFonts w:eastAsia="Arial Unicode MS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65AF9" w14:textId="77777777" w:rsidR="00D41356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  <w:p w14:paraId="7933BEDC" w14:textId="195EA32B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E3A75" w14:textId="77777777" w:rsidR="00D41356" w:rsidRPr="0011799B" w:rsidRDefault="00D41356" w:rsidP="006A00A0">
            <w:pPr>
              <w:pStyle w:val="Bezodstpw"/>
              <w:rPr>
                <w:rFonts w:ascii="Times New Roman" w:hAnsi="Times New Roman"/>
                <w:color w:val="000000"/>
                <w:sz w:val="20"/>
                <w:szCs w:val="20"/>
                <w:lang w:val="pl-PL"/>
              </w:rPr>
            </w:pPr>
          </w:p>
        </w:tc>
      </w:tr>
    </w:tbl>
    <w:p w14:paraId="6944C85B" w14:textId="77777777" w:rsidR="00D41356" w:rsidRPr="00D41356" w:rsidRDefault="00D41356" w:rsidP="00D41356">
      <w:pPr>
        <w:rPr>
          <w:rFonts w:ascii="Times New Roman" w:hAnsi="Times New Roman" w:cs="Times New Roman"/>
          <w:bCs/>
          <w:sz w:val="20"/>
          <w:szCs w:val="20"/>
        </w:rPr>
      </w:pPr>
      <w:r w:rsidRPr="00D41356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41356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0EC74725" w14:textId="77777777" w:rsidR="00D41356" w:rsidRPr="00D41356" w:rsidRDefault="00D41356" w:rsidP="00D41356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41356">
        <w:rPr>
          <w:rFonts w:ascii="Times New Roman" w:hAnsi="Times New Roman" w:cs="Times New Roman"/>
          <w:sz w:val="20"/>
          <w:szCs w:val="20"/>
        </w:rPr>
        <w:t>cena jednostkowa brutto:</w:t>
      </w:r>
    </w:p>
    <w:p w14:paraId="0E010221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33 szt. netto :                                  </w:t>
      </w:r>
    </w:p>
    <w:p w14:paraId="57BB5B7E" w14:textId="77777777" w:rsidR="00D41356" w:rsidRPr="00D41356" w:rsidRDefault="00D41356" w:rsidP="00D41356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33 szt. brutto:        </w:t>
      </w:r>
      <w:r w:rsidRPr="00D41356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D41356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41356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14:paraId="49B1D0C2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41356">
        <w:rPr>
          <w:rFonts w:ascii="Times New Roman" w:hAnsi="Times New Roman" w:cs="Times New Roman"/>
          <w:sz w:val="20"/>
          <w:szCs w:val="20"/>
        </w:rPr>
        <w:t xml:space="preserve">VAT 23 % </w:t>
      </w:r>
    </w:p>
    <w:bookmarkEnd w:id="0"/>
    <w:p w14:paraId="03434E1A" w14:textId="5B977FD9" w:rsidR="006E5AB8" w:rsidRPr="00D41356" w:rsidRDefault="001C2D18" w:rsidP="00D41356">
      <w:pPr>
        <w:pStyle w:val="Nagwek1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10A051" w14:textId="2AD0FCED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FF0000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3.</w:t>
      </w:r>
      <w:r w:rsidRPr="00D41356">
        <w:rPr>
          <w:rFonts w:ascii="Times New Roman" w:hAnsi="Times New Roman" w:cs="Times New Roman"/>
          <w:b/>
          <w:sz w:val="20"/>
          <w:szCs w:val="20"/>
        </w:rPr>
        <w:t xml:space="preserve"> Monitor 24”                                                                                                                                                  2 szt.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4820"/>
        <w:gridCol w:w="2976"/>
      </w:tblGrid>
      <w:tr w:rsidR="00D41356" w:rsidRPr="00D41356" w14:paraId="477E46E4" w14:textId="1C551875" w:rsidTr="00D41356">
        <w:trPr>
          <w:trHeight w:val="17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32043" w14:textId="77777777" w:rsidR="00D41356" w:rsidRPr="00D41356" w:rsidRDefault="00D41356" w:rsidP="00D41356">
            <w:pPr>
              <w:spacing w:before="100" w:beforeAutospacing="1" w:after="100" w:afterAutospacing="1" w:line="25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Cecha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98634" w14:textId="7AE81D1B" w:rsidR="00D41356" w:rsidRPr="00D41356" w:rsidRDefault="00D41356" w:rsidP="00D41356">
            <w:pPr>
              <w:spacing w:before="100" w:beforeAutospacing="1" w:after="100" w:afterAutospacing="1" w:line="25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133A" w14:textId="0EF70249" w:rsidR="00D41356" w:rsidRPr="00D41356" w:rsidRDefault="00D41356" w:rsidP="00D41356">
            <w:pPr>
              <w:spacing w:before="100" w:beforeAutospacing="1" w:after="100" w:afterAutospacing="1" w:line="25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D53DE">
              <w:rPr>
                <w:rFonts w:ascii="Times New Roman" w:hAnsi="Times New Roman" w:cs="Times New Roman"/>
                <w:b/>
                <w:sz w:val="20"/>
                <w:szCs w:val="20"/>
              </w:rPr>
              <w:t>Opis oferowanych parametrów</w:t>
            </w:r>
          </w:p>
        </w:tc>
      </w:tr>
      <w:tr w:rsidR="00D41356" w:rsidRPr="00D41356" w14:paraId="574E7137" w14:textId="70265FED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2760A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Wielkość ekranu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735FA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23,8” - 24,5”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AE85C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52B9741A" w14:textId="6DF0BC34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A2A10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Rozdzielczość nominalna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C94E8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bCs/>
                <w:color w:val="333333"/>
                <w:sz w:val="20"/>
                <w:szCs w:val="20"/>
                <w:lang w:val="pl-PL"/>
              </w:rPr>
              <w:t>1920 x 1080 pikseli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0C3A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bCs/>
                <w:color w:val="333333"/>
                <w:sz w:val="20"/>
                <w:szCs w:val="20"/>
                <w:lang w:val="pl-PL"/>
              </w:rPr>
            </w:pPr>
          </w:p>
        </w:tc>
      </w:tr>
      <w:tr w:rsidR="00D41356" w:rsidRPr="00D41356" w14:paraId="338C8EDF" w14:textId="56EEF84B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7F1E6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Typ matrycy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7BFF9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IPS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82C51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7135F257" w14:textId="3C88D573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1CB91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Jasność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B4941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nie mniej niż 250 cd/m</w:t>
            </w:r>
            <w:r w:rsidRPr="00D41356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7531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788A57E8" w14:textId="63A9BF87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EE87E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Kontrast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A1167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1000:1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57903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35F318B7" w14:textId="72A008D5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B6806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Kąty widzenia</w:t>
            </w: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br/>
              <w:t>w pionie/w poziomie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29B0D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178</w:t>
            </w: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sym w:font="Symbol" w:char="F0B0"/>
            </w: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/178</w:t>
            </w: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sym w:font="Symbol" w:char="F0B0"/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BBB0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4BD15DB5" w14:textId="3F4FED22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7F9E6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Czas reakcji matrycy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AC918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nie więcej niż 5 ms (GTG)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912E8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43B13370" w14:textId="2667469E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4C73D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Rodzaj matrycy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C4ADF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matowa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CEA72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76BFEFEC" w14:textId="018B0976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F3525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Technologia podświetlenia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67DAB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LED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69283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4AA33574" w14:textId="075F9099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4204E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Głośniki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815A4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 xml:space="preserve">wbudowane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AF6D3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41356" w:rsidRPr="00D41356" w14:paraId="4B20557B" w14:textId="091BF42B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68D29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Złącza wejściowe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25EED" w14:textId="77777777" w:rsidR="00D41356" w:rsidRPr="00D41356" w:rsidRDefault="00D41356" w:rsidP="00D41356">
            <w:pPr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DisplayPort, HDMI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BE4F" w14:textId="77777777" w:rsidR="00D41356" w:rsidRPr="00D41356" w:rsidRDefault="00D41356" w:rsidP="00D41356">
            <w:pPr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D41356" w:rsidRPr="00D41356" w14:paraId="36E11193" w14:textId="1CFBA861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C300B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Możliwość montażu na uchwycie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BE019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  <w:t>VESA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7563E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41356" w:rsidRPr="00D41356" w14:paraId="22A18B12" w14:textId="663493E3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BFCDB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Inne wymagania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05034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  <w:t xml:space="preserve">monitor musi zawierać kable </w:t>
            </w:r>
            <w:proofErr w:type="spellStart"/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DisplayPort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  <w:t xml:space="preserve"> oraz HDMI do podłączenia jednostki centralnej komputera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A65FA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41356" w:rsidRPr="00D41356" w14:paraId="68EAAA83" w14:textId="31C6DA9F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10383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Nazwa producenta: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EB1FC" w14:textId="77777777" w:rsid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  <w:p w14:paraId="66D0877D" w14:textId="094F52F8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DE572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D41356" w:rsidRPr="00D41356" w14:paraId="088B48A2" w14:textId="74181E87" w:rsidTr="00D41356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C5735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Model: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6674F" w14:textId="77777777" w:rsid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  <w:p w14:paraId="41CA4A25" w14:textId="716EEBBB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1242" w14:textId="77777777" w:rsidR="00D41356" w:rsidRPr="00D41356" w:rsidRDefault="00D41356" w:rsidP="00D41356">
            <w:pPr>
              <w:pStyle w:val="Bezodstpw"/>
              <w:spacing w:line="256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</w:tbl>
    <w:p w14:paraId="626E2480" w14:textId="77777777" w:rsidR="00D41356" w:rsidRPr="00D41356" w:rsidRDefault="00D41356" w:rsidP="00D41356">
      <w:pPr>
        <w:rPr>
          <w:rFonts w:ascii="Times New Roman" w:hAnsi="Times New Roman" w:cs="Times New Roman"/>
          <w:bCs/>
          <w:sz w:val="20"/>
          <w:szCs w:val="20"/>
        </w:rPr>
      </w:pPr>
      <w:r w:rsidRPr="00D41356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D41356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367B1E70" w14:textId="77777777" w:rsidR="00D41356" w:rsidRPr="00D41356" w:rsidRDefault="00D41356" w:rsidP="00D41356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41356">
        <w:rPr>
          <w:rFonts w:ascii="Times New Roman" w:hAnsi="Times New Roman" w:cs="Times New Roman"/>
          <w:sz w:val="20"/>
          <w:szCs w:val="20"/>
        </w:rPr>
        <w:t xml:space="preserve">cena jednostkowa brutto:     </w:t>
      </w:r>
    </w:p>
    <w:p w14:paraId="2C4B83A8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 szt. netto :                                  </w:t>
      </w:r>
    </w:p>
    <w:p w14:paraId="68069D1E" w14:textId="77777777" w:rsidR="00D41356" w:rsidRPr="00D41356" w:rsidRDefault="00D41356" w:rsidP="00D41356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 szt. brutto:        </w:t>
      </w:r>
      <w:r w:rsidRPr="00D41356">
        <w:rPr>
          <w:rFonts w:ascii="Times New Roman" w:hAnsi="Times New Roman" w:cs="Times New Roman"/>
          <w:sz w:val="20"/>
          <w:szCs w:val="20"/>
        </w:rPr>
        <w:t xml:space="preserve">                                 </w:t>
      </w:r>
      <w:r w:rsidRPr="00D41356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D41356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14:paraId="60C686FA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D41356">
        <w:rPr>
          <w:rFonts w:ascii="Times New Roman" w:hAnsi="Times New Roman" w:cs="Times New Roman"/>
          <w:sz w:val="20"/>
          <w:szCs w:val="20"/>
        </w:rPr>
        <w:t xml:space="preserve">VAT 23 % </w:t>
      </w:r>
    </w:p>
    <w:p w14:paraId="3B35010F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FF0000"/>
          <w:sz w:val="20"/>
          <w:szCs w:val="20"/>
        </w:rPr>
      </w:pPr>
    </w:p>
    <w:p w14:paraId="7B7666ED" w14:textId="77777777" w:rsidR="00D41356" w:rsidRPr="00D41356" w:rsidRDefault="00D41356" w:rsidP="00D41356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41356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  netto:                        </w:t>
      </w:r>
    </w:p>
    <w:p w14:paraId="08578112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D41356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 brutto:                            </w:t>
      </w:r>
    </w:p>
    <w:p w14:paraId="460EC6DF" w14:textId="5D01A88D" w:rsidR="00D41356" w:rsidRDefault="00D41356" w:rsidP="00D41356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</w:pPr>
      <w:r w:rsidRPr="00D41356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 xml:space="preserve">VAT 23% </w:t>
      </w:r>
    </w:p>
    <w:p w14:paraId="23AC145F" w14:textId="77777777" w:rsidR="00D41356" w:rsidRPr="00D41356" w:rsidRDefault="00D41356" w:rsidP="00D41356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</w:pPr>
    </w:p>
    <w:p w14:paraId="7D1AE405" w14:textId="77777777" w:rsidR="00D41356" w:rsidRDefault="00D41356" w:rsidP="003154CD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23979535" w14:textId="4DEFF323" w:rsidR="003154CD" w:rsidRPr="00A14338" w:rsidRDefault="00D41356" w:rsidP="003154CD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AP-26-2d/26</w:t>
      </w:r>
    </w:p>
    <w:p w14:paraId="0943C642" w14:textId="6D291A7B" w:rsidR="003154CD" w:rsidRPr="0040000D" w:rsidRDefault="00616EE5" w:rsidP="003154CD">
      <w:pPr>
        <w:pStyle w:val="Nagwek"/>
        <w:jc w:val="right"/>
        <w:rPr>
          <w:b/>
          <w:color w:val="000000" w:themeColor="text1"/>
          <w:sz w:val="20"/>
          <w:szCs w:val="20"/>
        </w:rPr>
      </w:pPr>
      <w:r w:rsidRPr="0040000D">
        <w:rPr>
          <w:b/>
          <w:color w:val="000000" w:themeColor="text1"/>
          <w:sz w:val="20"/>
          <w:szCs w:val="20"/>
        </w:rPr>
        <w:t>Załącznik nr 1b</w:t>
      </w:r>
      <w:r w:rsidR="003154CD" w:rsidRPr="0040000D">
        <w:rPr>
          <w:b/>
          <w:color w:val="000000" w:themeColor="text1"/>
          <w:sz w:val="20"/>
          <w:szCs w:val="20"/>
        </w:rPr>
        <w:t xml:space="preserve"> do Oferty</w:t>
      </w:r>
    </w:p>
    <w:p w14:paraId="52AD0640" w14:textId="6E1B74A6" w:rsidR="002541F7" w:rsidRPr="00D41356" w:rsidRDefault="003154CD" w:rsidP="0040000D">
      <w:pPr>
        <w:spacing w:after="120"/>
        <w:ind w:left="283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Formularz cenowy</w:t>
      </w:r>
    </w:p>
    <w:p w14:paraId="3069DE7C" w14:textId="1B7E5403" w:rsidR="00616EE5" w:rsidRPr="00D41356" w:rsidRDefault="002541F7" w:rsidP="00616EE5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  <w:u w:val="single"/>
        </w:rPr>
      </w:pPr>
      <w:r w:rsidRPr="00D41356"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  <w:lang w:val="de-DE"/>
        </w:rPr>
        <w:t xml:space="preserve"> </w:t>
      </w:r>
      <w:r w:rsidR="00616EE5" w:rsidRPr="00D41356">
        <w:rPr>
          <w:rFonts w:ascii="Times New Roman" w:hAnsi="Times New Roman" w:cs="Times New Roman"/>
          <w:b/>
          <w:color w:val="000000"/>
          <w:sz w:val="20"/>
          <w:szCs w:val="20"/>
          <w:u w:val="single"/>
        </w:rPr>
        <w:t>Pakiet I</w:t>
      </w:r>
      <w:r w:rsidR="0040000D" w:rsidRPr="00D41356">
        <w:rPr>
          <w:rFonts w:ascii="Times New Roman" w:hAnsi="Times New Roman" w:cs="Times New Roman"/>
          <w:b/>
          <w:color w:val="000000"/>
          <w:sz w:val="20"/>
          <w:szCs w:val="20"/>
          <w:u w:val="single"/>
        </w:rPr>
        <w:t>I</w:t>
      </w:r>
    </w:p>
    <w:p w14:paraId="148C56AA" w14:textId="642CD946" w:rsidR="00D41356" w:rsidRPr="00D41356" w:rsidRDefault="00616EE5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sz w:val="20"/>
          <w:szCs w:val="20"/>
        </w:rPr>
      </w:pPr>
      <w:r w:rsidRPr="00D41356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1</w:t>
      </w:r>
      <w:r w:rsidR="006A00A0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="00D41356" w:rsidRPr="00D41356">
        <w:rPr>
          <w:rFonts w:ascii="Times New Roman" w:hAnsi="Times New Roman" w:cs="Times New Roman"/>
          <w:b/>
          <w:sz w:val="20"/>
          <w:szCs w:val="20"/>
        </w:rPr>
        <w:t>Zestaw komputerowy bez systemu operacyjnego                                                                                    21 szt.</w:t>
      </w:r>
    </w:p>
    <w:tbl>
      <w:tblPr>
        <w:tblW w:w="9781" w:type="dxa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4536"/>
        <w:gridCol w:w="3118"/>
      </w:tblGrid>
      <w:tr w:rsidR="006A00A0" w:rsidRPr="00D41356" w14:paraId="5300E10D" w14:textId="5A9B74AF" w:rsidTr="00D41356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E57785" w14:textId="362AF0DD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          Cecha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C271943" w14:textId="6F58FD7D" w:rsidR="006A00A0" w:rsidRPr="00D41356" w:rsidRDefault="006A00A0" w:rsidP="006A00A0">
            <w:pPr>
              <w:pStyle w:val="Nagwek1"/>
              <w:jc w:val="center"/>
              <w:rPr>
                <w:rFonts w:ascii="Times New Roman" w:eastAsia="Arial Unicode MS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Wymagane parametry techniczne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8D8353E" w14:textId="7804968C" w:rsidR="006A00A0" w:rsidRPr="00D41356" w:rsidRDefault="006A00A0" w:rsidP="006A00A0">
            <w:pPr>
              <w:pStyle w:val="Nagwek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Opis oferowanych parametrów</w:t>
            </w:r>
          </w:p>
        </w:tc>
      </w:tr>
      <w:tr w:rsidR="006A00A0" w:rsidRPr="00D41356" w14:paraId="1ACB2836" w14:textId="397F52EE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3C69506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Procesor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14:paraId="544FF732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osiągający nie mniej niż 40000 punktów w teście </w:t>
            </w:r>
            <w:proofErr w:type="spellStart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>PassMark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 xml:space="preserve"> - CPU Mark i nie mniej niż 4000 punktów w teście</w:t>
            </w: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 xml:space="preserve"> - CPU Mark - Single </w:t>
            </w:r>
            <w:proofErr w:type="spellStart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>Thread</w:t>
            </w:r>
            <w:proofErr w:type="spellEnd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 xml:space="preserve"> Performance według strony https://www.cpubenchmark.net/high_end_cpus.html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49D5245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5E2D0C00" w14:textId="026A0ACB" w:rsidTr="00D41356">
        <w:trPr>
          <w:cantSplit/>
        </w:trPr>
        <w:tc>
          <w:tcPr>
            <w:tcW w:w="212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D25A6F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Płyta główna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right w:val="single" w:sz="8" w:space="0" w:color="000000"/>
            </w:tcBorders>
            <w:vAlign w:val="center"/>
          </w:tcPr>
          <w:p w14:paraId="66E444B7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dwukanałowa obsługa pamięci, 4 gniazda pamięci, maksymalna pojemność pamięci nie mniej niż 128 GB;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right w:val="single" w:sz="8" w:space="0" w:color="000000"/>
            </w:tcBorders>
          </w:tcPr>
          <w:p w14:paraId="392CCC89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048E1F0F" w14:textId="06AF85DB" w:rsidTr="00D41356">
        <w:trPr>
          <w:cantSplit/>
        </w:trPr>
        <w:tc>
          <w:tcPr>
            <w:tcW w:w="212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24EF2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nil"/>
              <w:right w:val="single" w:sz="8" w:space="0" w:color="000000"/>
            </w:tcBorders>
            <w:vAlign w:val="center"/>
          </w:tcPr>
          <w:p w14:paraId="020B3F75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obsługa układów graficznych zintegrowanych w procesorach;</w:t>
            </w:r>
          </w:p>
        </w:tc>
        <w:tc>
          <w:tcPr>
            <w:tcW w:w="3118" w:type="dxa"/>
            <w:tcBorders>
              <w:left w:val="nil"/>
              <w:right w:val="single" w:sz="8" w:space="0" w:color="000000"/>
            </w:tcBorders>
          </w:tcPr>
          <w:p w14:paraId="16AEE420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611BA099" w14:textId="4E7250A1" w:rsidTr="00D41356">
        <w:trPr>
          <w:cantSplit/>
        </w:trPr>
        <w:tc>
          <w:tcPr>
            <w:tcW w:w="212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4039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nil"/>
              <w:right w:val="single" w:sz="8" w:space="0" w:color="000000"/>
            </w:tcBorders>
            <w:vAlign w:val="center"/>
          </w:tcPr>
          <w:p w14:paraId="4A8EBDFE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zintegrowana karta sieciowa 10/100/1000/2500 </w:t>
            </w:r>
            <w:proofErr w:type="spellStart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Mbps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;</w:t>
            </w:r>
          </w:p>
        </w:tc>
        <w:tc>
          <w:tcPr>
            <w:tcW w:w="3118" w:type="dxa"/>
            <w:tcBorders>
              <w:left w:val="nil"/>
              <w:right w:val="single" w:sz="8" w:space="0" w:color="000000"/>
            </w:tcBorders>
          </w:tcPr>
          <w:p w14:paraId="128C0263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534262AA" w14:textId="204457E6" w:rsidTr="00D41356">
        <w:trPr>
          <w:cantSplit/>
        </w:trPr>
        <w:tc>
          <w:tcPr>
            <w:tcW w:w="212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CF9ED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nil"/>
              <w:right w:val="single" w:sz="8" w:space="0" w:color="000000"/>
            </w:tcBorders>
            <w:vAlign w:val="center"/>
          </w:tcPr>
          <w:p w14:paraId="4D3CEBF6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zintegrowana karta dźwiękowa;</w:t>
            </w:r>
          </w:p>
          <w:p w14:paraId="353527BE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wbudowana łączność bezprzewodowa </w:t>
            </w:r>
            <w:proofErr w:type="spellStart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WiFi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w wersji 6 lub wyższej oraz Bluetooth;</w:t>
            </w:r>
          </w:p>
        </w:tc>
        <w:tc>
          <w:tcPr>
            <w:tcW w:w="3118" w:type="dxa"/>
            <w:tcBorders>
              <w:left w:val="nil"/>
              <w:right w:val="single" w:sz="8" w:space="0" w:color="000000"/>
            </w:tcBorders>
          </w:tcPr>
          <w:p w14:paraId="78ECD46A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54BF9F50" w14:textId="309DD9C0" w:rsidTr="00D41356">
        <w:trPr>
          <w:cantSplit/>
        </w:trPr>
        <w:tc>
          <w:tcPr>
            <w:tcW w:w="212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FE7E7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nil"/>
              <w:right w:val="single" w:sz="8" w:space="0" w:color="000000"/>
            </w:tcBorders>
            <w:vAlign w:val="center"/>
          </w:tcPr>
          <w:p w14:paraId="27006216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kontrolery: Serial ATA nie mniej niż 4, USB nie mniej niż 12, w tym nie mniej niż 6 portów generacji wyższej niż USB 2.0;</w:t>
            </w:r>
          </w:p>
        </w:tc>
        <w:tc>
          <w:tcPr>
            <w:tcW w:w="3118" w:type="dxa"/>
            <w:tcBorders>
              <w:left w:val="nil"/>
              <w:right w:val="single" w:sz="8" w:space="0" w:color="000000"/>
            </w:tcBorders>
          </w:tcPr>
          <w:p w14:paraId="32B75C50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4CF96AC2" w14:textId="3F5D406E" w:rsidTr="00D41356">
        <w:trPr>
          <w:cantSplit/>
        </w:trPr>
        <w:tc>
          <w:tcPr>
            <w:tcW w:w="212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F982D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nil"/>
              <w:right w:val="single" w:sz="8" w:space="0" w:color="000000"/>
            </w:tcBorders>
            <w:vAlign w:val="center"/>
          </w:tcPr>
          <w:p w14:paraId="468DE790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złącza wewnętrzne: 1 złącze PCI-Express ×l6, nie mniej niż 1 złącze PCI-Express z szyną ×l lub szerszą, nie mniej niż 2 złącza dysków M.2;</w:t>
            </w:r>
          </w:p>
        </w:tc>
        <w:tc>
          <w:tcPr>
            <w:tcW w:w="3118" w:type="dxa"/>
            <w:tcBorders>
              <w:left w:val="nil"/>
              <w:right w:val="single" w:sz="8" w:space="0" w:color="000000"/>
            </w:tcBorders>
          </w:tcPr>
          <w:p w14:paraId="777D8DDB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7AE51102" w14:textId="26B7F8DB" w:rsidTr="00D41356">
        <w:trPr>
          <w:cantSplit/>
        </w:trPr>
        <w:tc>
          <w:tcPr>
            <w:tcW w:w="212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18073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nil"/>
              <w:right w:val="single" w:sz="8" w:space="0" w:color="000000"/>
            </w:tcBorders>
            <w:vAlign w:val="center"/>
          </w:tcPr>
          <w:p w14:paraId="5E298BCD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złącza zewnętrzne</w:t>
            </w: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na tylnym panelu</w:t>
            </w:r>
            <w:r w:rsidRPr="00D41356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 xml:space="preserve">: </w:t>
            </w: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złącze RJ45, audio, HDMI, DP, nie mniej niż 6 złącz USB, w tym nie mniej niż 3 złącza USB 3.2 (Gen. 1 lub wyższa) typu A i nie mniej niż 1 złącze typu C</w:t>
            </w:r>
          </w:p>
        </w:tc>
        <w:tc>
          <w:tcPr>
            <w:tcW w:w="3118" w:type="dxa"/>
            <w:tcBorders>
              <w:left w:val="nil"/>
              <w:right w:val="single" w:sz="8" w:space="0" w:color="000000"/>
            </w:tcBorders>
          </w:tcPr>
          <w:p w14:paraId="7AD2AB6B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29F19118" w14:textId="7F071B1B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0CA7C40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Pamięć RAM 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330D8D46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DDR5 o pojemności 64 GB, nie mniej niż 5600 MHz przy CL ≤ 36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EA7E919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29C1672E" w14:textId="1AA63B87" w:rsidTr="006A00A0"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3581751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Karta graficzna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558350D9" w14:textId="1497E940" w:rsidR="006A00A0" w:rsidRPr="006A00A0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osiągająca nie mniej niż 35000 punktów w teście </w:t>
            </w:r>
            <w:proofErr w:type="spellStart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>PassMark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 xml:space="preserve"> – G3D Mark</w:t>
            </w:r>
            <w:r w:rsidRPr="00D41356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pamięć nie mniej niż 16 GB GDDR</w:t>
            </w:r>
            <w:r w:rsidR="002342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bookmarkStart w:id="1" w:name="_GoBack"/>
            <w:bookmarkEnd w:id="1"/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6465C8B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435F70C2" w14:textId="04592AAC" w:rsidTr="006A00A0">
        <w:tc>
          <w:tcPr>
            <w:tcW w:w="21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BA01B16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Dysk SSD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483C10DB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pojemność nie mniej niż 1TB, prędkość odczytu/zapisu nie mniej niż 4000/3500 MB/s, odczyt/zapis losowy nie mniej niż 600000/600000 IOPS, TBW nie mniej niż 500 TB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BC6CACB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77FAFDB7" w14:textId="445EC46F" w:rsidTr="006A00A0">
        <w:tc>
          <w:tcPr>
            <w:tcW w:w="212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F759C17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Obudowa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1DF2017D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zapewniająca możliwość montażu i chłodzenia wszystkich oferowanych komponentów, stojąca typu </w:t>
            </w:r>
            <w:proofErr w:type="spellStart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tower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, w kolorze czarnym, złącza: audio, nie mniej niż </w:t>
            </w:r>
            <w:proofErr w:type="spellStart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niż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3 złącza USB, w tym nie mniej niż jedno USB-C</w:t>
            </w:r>
          </w:p>
          <w:p w14:paraId="682FD7CC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Nie dopuszcza się obudów z oknami oraz ze złączami ukrytymi za drzwiczkami, klapkami itp.</w:t>
            </w:r>
          </w:p>
          <w:p w14:paraId="0E76A094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Wentylatory: minimum 1 szt. nie mniej niż 80 mm z tyłu obudowy, minimum 2 szt. nie mniej niż 120 mm na górze obudowy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A2A561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1A26D83B" w14:textId="34AF1F8E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2E45F45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Zasilacz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3E27DBC5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zapewniający możliwość zasilenia wszystkich oferowanych komponentów, moc znamionowa nie mniej niż 850 W, średnica wentylatora nie mniej niż 12 cm, certyfikat 80 Plus kategorii Gold lub wyższej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D5A4F99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3B0FC462" w14:textId="4CAC763A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F4203BB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Klawiatura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29614E6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Pełnowymiarowa, USB, odporna na zachlapanie, u</w:t>
            </w:r>
            <w:r w:rsidRPr="00D41356">
              <w:rPr>
                <w:rFonts w:ascii="Times New Roman" w:hAnsi="Times New Roman" w:cs="Times New Roman"/>
                <w:sz w:val="20"/>
                <w:szCs w:val="20"/>
              </w:rPr>
              <w:t>kład klawiszy QWERTY (</w:t>
            </w:r>
            <w:hyperlink r:id="rId8" w:history="1">
              <w:r w:rsidRPr="00D41356">
                <w:rPr>
                  <w:rStyle w:val="Hipercze"/>
                  <w:rFonts w:ascii="Times New Roman" w:hAnsi="Times New Roman" w:cs="Times New Roman"/>
                  <w:sz w:val="20"/>
                  <w:szCs w:val="20"/>
                </w:rPr>
                <w:t>http://pl.wikipedia.org/wiki/Plik:Qwerty.svg</w:t>
              </w:r>
            </w:hyperlink>
            <w:r w:rsidRPr="00D41356">
              <w:rPr>
                <w:rFonts w:ascii="Times New Roman" w:hAnsi="Times New Roman" w:cs="Times New Roman"/>
                <w:sz w:val="20"/>
                <w:szCs w:val="20"/>
              </w:rPr>
              <w:t xml:space="preserve">) z wyodrębnionymi i odsuniętymi od siebie blokami klawiszy alfanumerycznych, kursorów, klawiszy sterujących kursorem (Insert, Home, End, ...) oraz klawiszy numerycznych, </w:t>
            </w: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długość przewodu nie mniej niż 1,5 m, kolor czarny</w:t>
            </w:r>
          </w:p>
          <w:p w14:paraId="52AC679D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sz w:val="20"/>
                <w:szCs w:val="20"/>
              </w:rPr>
              <w:t xml:space="preserve">dopuszcza się klawiatury z małym, jednowierszowym albo odwróconym (szerszym u góry) klawiszem </w:t>
            </w:r>
            <w:proofErr w:type="spellStart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>Enter</w:t>
            </w:r>
            <w:proofErr w:type="spellEnd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 xml:space="preserve">, dużym klawiszem </w:t>
            </w:r>
            <w:proofErr w:type="spellStart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>Backspace</w:t>
            </w:r>
            <w:proofErr w:type="spellEnd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 xml:space="preserve"> i wynikającymi z tego różnicami w położeniu klawisza </w:t>
            </w:r>
            <w:proofErr w:type="spellStart"/>
            <w:r w:rsidRPr="00D41356">
              <w:rPr>
                <w:rFonts w:ascii="Times New Roman" w:hAnsi="Times New Roman" w:cs="Times New Roman"/>
                <w:sz w:val="20"/>
                <w:szCs w:val="20"/>
              </w:rPr>
              <w:t>Backslash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F405A27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5304DF22" w14:textId="32CF3DCB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6EDC5FB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Mysz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4AD11AFB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USB, optyczna, 3 przyciski + rolka, długość przewodu nie mniej niż 1,7 m, kolor czarny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382745B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6FEB1E06" w14:textId="4EB69835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7CF0EDEB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Przewody 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41E45704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kabel zasilający o długości nie mniej niż 1,5 m, kabel LAN o długości nie mniej niż 3 m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4DF9F83A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2959E5A6" w14:textId="09B4B425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29EBC9C3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Listwa zasilająca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55A801CC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gniazd, z włącznikiem, z </w:t>
            </w:r>
            <w:proofErr w:type="spellStart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warystorowym</w:t>
            </w:r>
            <w:proofErr w:type="spellEnd"/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zabezpieczeniem przeciwprzepięciowym i bezpiecznikiem nadprądowym, długość przewodu nie mniej niż 2,5 m, kolor czarny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746FB892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3D60FE02" w14:textId="7D089DAA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78CBD26A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Inne wymagania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3E5426CB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w komputerze nie dopuszcza się żadnych świecących elementów, za wyjątkiem kontrolek sygnalizujących włączenie i pracę komponentów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4E9580DD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57279322" w14:textId="587D6CBC" w:rsidTr="006A00A0"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CFD5869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Inne wymagania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2E358B23" w14:textId="77777777" w:rsidR="006A00A0" w:rsidRPr="00D41356" w:rsidRDefault="006A00A0" w:rsidP="006A00A0">
            <w:pP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dostarczony komputer musi posiadać niezbędne sterowniki do prawidłowego funkcjonowania wszystkich jego podzespołów w systemie Windows 11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5EC148F4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47CDA569" w14:textId="38189E9E" w:rsidTr="006A00A0">
        <w:tc>
          <w:tcPr>
            <w:tcW w:w="21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24445BE4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Nazwa producenta: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6D85F9D0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2389F568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6A00A0" w:rsidRPr="00D41356" w14:paraId="4F1855E4" w14:textId="7E9860BB" w:rsidTr="00D41356"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374F88EF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13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0144FFDC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36C3F0DA" w14:textId="77777777" w:rsidR="006A00A0" w:rsidRPr="00D41356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14:paraId="73A3E3CB" w14:textId="77777777" w:rsidR="00D41356" w:rsidRPr="00D41356" w:rsidRDefault="00D41356" w:rsidP="00D41356">
      <w:pPr>
        <w:rPr>
          <w:rFonts w:ascii="Times New Roman" w:hAnsi="Times New Roman" w:cs="Times New Roman"/>
          <w:bCs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14:paraId="7166D17D" w14:textId="77777777" w:rsidR="00D41356" w:rsidRPr="00D41356" w:rsidRDefault="00D41356" w:rsidP="00D41356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     </w:t>
      </w:r>
    </w:p>
    <w:p w14:paraId="107F943C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netto :                                  </w:t>
      </w:r>
    </w:p>
    <w:p w14:paraId="096683F6" w14:textId="77777777" w:rsidR="00D41356" w:rsidRPr="00D41356" w:rsidRDefault="00D41356" w:rsidP="00D41356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brutto:        </w:t>
      </w: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14:paraId="3CE136C1" w14:textId="77777777" w:rsidR="00D41356" w:rsidRPr="00D41356" w:rsidRDefault="00D41356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14:paraId="2520B7B1" w14:textId="0D70599B" w:rsidR="006E5AB8" w:rsidRDefault="006E5AB8" w:rsidP="00D41356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14AB95CA" w14:textId="5C1DD20C" w:rsidR="006A00A0" w:rsidRPr="006A00A0" w:rsidRDefault="006A00A0" w:rsidP="006A00A0">
      <w:pPr>
        <w:pStyle w:val="Nagwek1"/>
        <w:rPr>
          <w:rFonts w:ascii="Times New Roman" w:hAnsi="Times New Roman" w:cs="Times New Roman"/>
          <w:b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color w:val="auto"/>
          <w:sz w:val="20"/>
        </w:rPr>
        <w:t>2</w:t>
      </w:r>
      <w:r w:rsidRPr="006A00A0">
        <w:rPr>
          <w:rFonts w:ascii="Times New Roman" w:hAnsi="Times New Roman" w:cs="Times New Roman"/>
          <w:b/>
          <w:color w:val="auto"/>
          <w:sz w:val="20"/>
          <w:szCs w:val="20"/>
        </w:rPr>
        <w:t>. Monitor 27”                                                                                                                                                21 szt.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4707"/>
        <w:gridCol w:w="3118"/>
      </w:tblGrid>
      <w:tr w:rsidR="006A00A0" w:rsidRPr="006A00A0" w14:paraId="2EC6BE71" w14:textId="0A37DA47" w:rsidTr="006A00A0">
        <w:trPr>
          <w:trHeight w:val="174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E20D4" w14:textId="77777777" w:rsidR="006A00A0" w:rsidRPr="006A00A0" w:rsidRDefault="006A00A0" w:rsidP="006A00A0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Cecha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E3290" w14:textId="113DF85F" w:rsidR="006A00A0" w:rsidRPr="006A00A0" w:rsidRDefault="006A00A0" w:rsidP="006A00A0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sz w:val="20"/>
                <w:szCs w:val="20"/>
              </w:rPr>
              <w:t>Wymagane parametry techniczne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D8BF8" w14:textId="747CA025" w:rsidR="006A00A0" w:rsidRPr="006A00A0" w:rsidRDefault="006A00A0" w:rsidP="006A00A0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sz w:val="20"/>
                <w:szCs w:val="20"/>
              </w:rPr>
              <w:t>Opis oferowanych parametrów</w:t>
            </w:r>
          </w:p>
        </w:tc>
      </w:tr>
      <w:tr w:rsidR="006A00A0" w:rsidRPr="006A00A0" w14:paraId="14F297C3" w14:textId="51AF6915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4BFE8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Wielkość ekranu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C5E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27”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F291D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7852A8CB" w14:textId="4AB9193F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4BD80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Rozdzielczość nominalna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6B10A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bCs/>
                <w:color w:val="333333"/>
                <w:sz w:val="20"/>
                <w:szCs w:val="20"/>
                <w:lang w:val="pl-PL"/>
              </w:rPr>
              <w:t>2560x1440 WQHD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A6C50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bCs/>
                <w:color w:val="333333"/>
                <w:sz w:val="20"/>
                <w:szCs w:val="20"/>
                <w:lang w:val="pl-PL"/>
              </w:rPr>
            </w:pPr>
          </w:p>
        </w:tc>
      </w:tr>
      <w:tr w:rsidR="006A00A0" w:rsidRPr="006A00A0" w14:paraId="09D49A20" w14:textId="3CEA1E84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25D9F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Typ matrycy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6990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IPS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1858A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6A28B638" w14:textId="5B8D0C4C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964D0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Odświeżanie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5954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100Hz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DA18A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16F1E56C" w14:textId="04CB147C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35FDB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Jasność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12269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nie mniej niż 250 cd/m</w:t>
            </w:r>
            <w:r w:rsidRPr="006A00A0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  <w:t>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D9B5B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180F9EEF" w14:textId="399DE8BF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B1A74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Kontrast minimalny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2B327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1000:1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6B66F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2FEE6214" w14:textId="08C1B25E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10068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Kąty widzenia</w:t>
            </w: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br/>
              <w:t>w pionie/w poziomie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9577F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178</w:t>
            </w: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sym w:font="Symbol" w:char="F0B0"/>
            </w: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/178</w:t>
            </w: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sym w:font="Symbol" w:char="F0B0"/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48550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333BBFCD" w14:textId="1EDAF447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62EB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Czas reakcji matrycy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0CBEC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FF0000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 xml:space="preserve">nie więcej niż 4 ms (GTG) 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A13B2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633BE03F" w14:textId="59326D94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9F59D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Rodzaj matrycy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04F38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matowa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29F67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2F23DBB2" w14:textId="3FCA2E0D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6C6FA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Technologia podświetlenia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C227E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LED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7779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6A00A0" w:rsidRPr="006A00A0" w14:paraId="29BD22EE" w14:textId="4BD53320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FFDAE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Głośniki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3B0A9" w14:textId="77777777" w:rsidR="006A00A0" w:rsidRPr="006A00A0" w:rsidRDefault="006A00A0" w:rsidP="006A00A0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7281E" w14:textId="77777777" w:rsidR="006A00A0" w:rsidRPr="006A00A0" w:rsidRDefault="006A00A0" w:rsidP="006A0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48D17D2F" w14:textId="0C6AEA68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1CEA4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Złącza wejściowe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3CAC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DisplayPort, HDMI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F53A5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7160AED7" w14:textId="6D28E629" w:rsidTr="006A00A0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C40BA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Możliwość montażu na uchwycie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BF270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  <w:t>VESA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B199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6A00A0" w:rsidRPr="006A00A0" w14:paraId="76EF38DD" w14:textId="49341A6A" w:rsidTr="006A00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6D8F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Inne wymagania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7DFBD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  <w:t xml:space="preserve">monitor musi zawierać kable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DisplayPort</w:t>
            </w:r>
            <w:proofErr w:type="spellEnd"/>
            <w:r w:rsidRPr="006A00A0"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  <w:t xml:space="preserve"> oraz HDMI do podłączenia jednostki centralnej komputera, Funkcja PIVOT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63A8F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6A00A0" w:rsidRPr="006A00A0" w14:paraId="48BB3251" w14:textId="116168ED" w:rsidTr="006A00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56301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Nazwa producenta: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42427" w14:textId="77777777" w:rsid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  <w:p w14:paraId="16940CC9" w14:textId="48215C06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1201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  <w:tr w:rsidR="006A00A0" w:rsidRPr="006A00A0" w14:paraId="6D09566B" w14:textId="4DD69C42" w:rsidTr="006A00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62936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6A00A0"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</w:rPr>
              <w:t>Model: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45F48" w14:textId="77777777" w:rsid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  <w:p w14:paraId="45E7EA03" w14:textId="5F7BBB11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57F65" w14:textId="77777777" w:rsidR="006A00A0" w:rsidRPr="006A00A0" w:rsidRDefault="006A00A0" w:rsidP="006A00A0">
            <w:pPr>
              <w:pStyle w:val="Bezodstpw"/>
              <w:rPr>
                <w:rFonts w:ascii="Times New Roman" w:hAnsi="Times New Roman" w:cs="Times New Roman"/>
                <w:color w:val="000000"/>
                <w:sz w:val="20"/>
                <w:szCs w:val="20"/>
                <w:lang w:val="pl-PL"/>
              </w:rPr>
            </w:pPr>
          </w:p>
        </w:tc>
      </w:tr>
    </w:tbl>
    <w:p w14:paraId="1A454534" w14:textId="77777777" w:rsidR="006A00A0" w:rsidRPr="006A00A0" w:rsidRDefault="006A00A0" w:rsidP="006A00A0">
      <w:pPr>
        <w:rPr>
          <w:rFonts w:ascii="Times New Roman" w:hAnsi="Times New Roman" w:cs="Times New Roman"/>
          <w:bCs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6E7C98F4" w14:textId="77777777" w:rsidR="006A00A0" w:rsidRPr="006A00A0" w:rsidRDefault="006A00A0" w:rsidP="006A00A0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>cena jednostkowa brutto:</w:t>
      </w:r>
    </w:p>
    <w:p w14:paraId="3D04CA44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netto :                                  </w:t>
      </w:r>
    </w:p>
    <w:p w14:paraId="7BD075D4" w14:textId="77777777" w:rsidR="006A00A0" w:rsidRPr="006A00A0" w:rsidRDefault="006A00A0" w:rsidP="006A00A0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21 szt. brutto:  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14:paraId="096CAF9B" w14:textId="5069EC09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VAT 23 % </w:t>
      </w:r>
    </w:p>
    <w:p w14:paraId="29998B33" w14:textId="77777777" w:rsidR="006A00A0" w:rsidRPr="006A00A0" w:rsidRDefault="006A00A0" w:rsidP="006A00A0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II  netto:                        </w:t>
      </w:r>
    </w:p>
    <w:p w14:paraId="027DFEB8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II brutto:                            </w:t>
      </w:r>
    </w:p>
    <w:p w14:paraId="36A18E7E" w14:textId="77777777" w:rsidR="006A00A0" w:rsidRPr="006A00A0" w:rsidRDefault="006A00A0" w:rsidP="006A00A0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 xml:space="preserve">VAT 23% </w:t>
      </w:r>
    </w:p>
    <w:p w14:paraId="035A90D0" w14:textId="77777777" w:rsidR="006A00A0" w:rsidRPr="00A14338" w:rsidRDefault="006A00A0" w:rsidP="006A00A0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AP-26-2d/26</w:t>
      </w:r>
    </w:p>
    <w:p w14:paraId="44723329" w14:textId="2661391E" w:rsidR="006A00A0" w:rsidRPr="0040000D" w:rsidRDefault="006A00A0" w:rsidP="006A00A0">
      <w:pPr>
        <w:pStyle w:val="Nagwek"/>
        <w:jc w:val="right"/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t>Załącznik nr 1c</w:t>
      </w:r>
      <w:r w:rsidRPr="0040000D">
        <w:rPr>
          <w:b/>
          <w:color w:val="000000" w:themeColor="text1"/>
          <w:sz w:val="20"/>
          <w:szCs w:val="20"/>
        </w:rPr>
        <w:t xml:space="preserve"> do Oferty</w:t>
      </w:r>
    </w:p>
    <w:p w14:paraId="15C52EAE" w14:textId="40607D0A" w:rsidR="00D41356" w:rsidRDefault="006A00A0" w:rsidP="006A00A0">
      <w:pPr>
        <w:spacing w:after="120"/>
        <w:ind w:left="283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Formularz cenowy</w:t>
      </w:r>
    </w:p>
    <w:p w14:paraId="73E3423B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>Pakiet III</w:t>
      </w:r>
    </w:p>
    <w:p w14:paraId="7070C13A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14:paraId="30B1B3C0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1.Laptop z systemem operacyjnym                                                                                                                 szt.1</w:t>
      </w:r>
    </w:p>
    <w:tbl>
      <w:tblPr>
        <w:tblW w:w="977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35"/>
        <w:gridCol w:w="5018"/>
        <w:gridCol w:w="3118"/>
      </w:tblGrid>
      <w:tr w:rsidR="006A00A0" w:rsidRPr="006A00A0" w14:paraId="5D3E7514" w14:textId="05C6FFD5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2C4992F6" w14:textId="77777777" w:rsidR="006A00A0" w:rsidRPr="006A00A0" w:rsidRDefault="006A00A0" w:rsidP="006A00A0">
            <w:pPr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5018" w:type="dxa"/>
            <w:shd w:val="clear" w:color="auto" w:fill="F2F2F2" w:themeFill="background1" w:themeFillShade="F2"/>
            <w:hideMark/>
          </w:tcPr>
          <w:p w14:paraId="1D97A26A" w14:textId="77777777" w:rsidR="006A00A0" w:rsidRPr="006A00A0" w:rsidRDefault="006A00A0" w:rsidP="006A00A0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parametry techniczne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3E514F0B" w14:textId="5F50F54C" w:rsidR="006A00A0" w:rsidRPr="006A00A0" w:rsidRDefault="006A00A0" w:rsidP="006A00A0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Opis oferowanych parametrów</w:t>
            </w:r>
          </w:p>
        </w:tc>
      </w:tr>
      <w:tr w:rsidR="006A00A0" w:rsidRPr="006A00A0" w14:paraId="6CDB994F" w14:textId="50522978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401E5F6D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Przekątna Ekranu</w:t>
            </w:r>
          </w:p>
        </w:tc>
        <w:tc>
          <w:tcPr>
            <w:tcW w:w="5018" w:type="dxa"/>
            <w:hideMark/>
          </w:tcPr>
          <w:p w14:paraId="683FA64C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Matryca 17,3” lub większa z podświetleniem w technologii LED, powłoka antyrefleksyjna, rozdzielczość: FHD 1920x1080 lub wyższa. Odświeżanie minimalne 120Hz.</w:t>
            </w:r>
          </w:p>
        </w:tc>
        <w:tc>
          <w:tcPr>
            <w:tcW w:w="3118" w:type="dxa"/>
          </w:tcPr>
          <w:p w14:paraId="7B0DBD94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315AA23B" w14:textId="592EC090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3F955486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Chipset</w:t>
            </w:r>
          </w:p>
        </w:tc>
        <w:tc>
          <w:tcPr>
            <w:tcW w:w="5018" w:type="dxa"/>
            <w:hideMark/>
          </w:tcPr>
          <w:p w14:paraId="5ED87703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Dostosowany do zaoferowanego procesora.</w:t>
            </w:r>
          </w:p>
        </w:tc>
        <w:tc>
          <w:tcPr>
            <w:tcW w:w="3118" w:type="dxa"/>
          </w:tcPr>
          <w:p w14:paraId="719E406E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3DEFCA6C" w14:textId="5F1AC048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7D0E79BC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Płyta Główna</w:t>
            </w:r>
          </w:p>
        </w:tc>
        <w:tc>
          <w:tcPr>
            <w:tcW w:w="5018" w:type="dxa"/>
            <w:hideMark/>
          </w:tcPr>
          <w:p w14:paraId="2F612C5D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Zaprojektowana i wyprodukowana przez producenta komputera wyposażona w interfejs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do obsługi dysków twardych z wykorzystaniem portu M.2.</w:t>
            </w:r>
          </w:p>
        </w:tc>
        <w:tc>
          <w:tcPr>
            <w:tcW w:w="3118" w:type="dxa"/>
          </w:tcPr>
          <w:p w14:paraId="204F81F8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143524B5" w14:textId="2539CB95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33355485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Procesor</w:t>
            </w:r>
          </w:p>
        </w:tc>
        <w:tc>
          <w:tcPr>
            <w:tcW w:w="5018" w:type="dxa"/>
            <w:hideMark/>
          </w:tcPr>
          <w:p w14:paraId="1FF85081" w14:textId="77777777" w:rsidR="006A00A0" w:rsidRPr="006A00A0" w:rsidRDefault="006A00A0" w:rsidP="006A00A0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Procesor wielordzeniowy, o minimalnej liczbie rdzeni: 8.  Komputer osiągający w teście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CPU minimalny wynik 24000 punktów.</w:t>
            </w:r>
          </w:p>
        </w:tc>
        <w:tc>
          <w:tcPr>
            <w:tcW w:w="3118" w:type="dxa"/>
          </w:tcPr>
          <w:p w14:paraId="3543C75B" w14:textId="77777777" w:rsidR="006A00A0" w:rsidRPr="006A00A0" w:rsidRDefault="006A00A0" w:rsidP="006A00A0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7A1F5EC1" w14:textId="0443B8B1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55CDDDF0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RAM</w:t>
            </w:r>
          </w:p>
        </w:tc>
        <w:tc>
          <w:tcPr>
            <w:tcW w:w="5018" w:type="dxa"/>
            <w:hideMark/>
          </w:tcPr>
          <w:p w14:paraId="55C82424" w14:textId="77777777" w:rsidR="006A00A0" w:rsidRPr="006A00A0" w:rsidRDefault="006A00A0" w:rsidP="006A00A0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 xml:space="preserve">Co najmniej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16 GB DDR5.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3118" w:type="dxa"/>
          </w:tcPr>
          <w:p w14:paraId="35110E7B" w14:textId="77777777" w:rsidR="006A00A0" w:rsidRPr="006A00A0" w:rsidRDefault="006A00A0" w:rsidP="006A00A0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</w:p>
        </w:tc>
      </w:tr>
      <w:tr w:rsidR="006A00A0" w:rsidRPr="006A00A0" w14:paraId="165BF23B" w14:textId="6A6556A7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2082FE9D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masowa</w:t>
            </w:r>
          </w:p>
        </w:tc>
        <w:tc>
          <w:tcPr>
            <w:tcW w:w="5018" w:type="dxa"/>
            <w:hideMark/>
          </w:tcPr>
          <w:p w14:paraId="5C6E811C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Zainstalowany dysk SSD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o pojemności przynajmniej 512 GB</w:t>
            </w:r>
          </w:p>
        </w:tc>
        <w:tc>
          <w:tcPr>
            <w:tcW w:w="3118" w:type="dxa"/>
          </w:tcPr>
          <w:p w14:paraId="4CBA39EE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5B26A999" w14:textId="1F4D4391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606879DA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Karta graficzna</w:t>
            </w:r>
          </w:p>
        </w:tc>
        <w:tc>
          <w:tcPr>
            <w:tcW w:w="5018" w:type="dxa"/>
            <w:hideMark/>
          </w:tcPr>
          <w:p w14:paraId="231797C8" w14:textId="77777777" w:rsidR="006A00A0" w:rsidRPr="006A00A0" w:rsidRDefault="006A00A0" w:rsidP="006A00A0">
            <w:pPr>
              <w:ind w:right="3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Dedykowana, osiągająca w teście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GPU minimalny wynik 14000 punktów.     Minimalna ilość pamięci karty graficznej: 8GB</w:t>
            </w:r>
          </w:p>
        </w:tc>
        <w:tc>
          <w:tcPr>
            <w:tcW w:w="3118" w:type="dxa"/>
          </w:tcPr>
          <w:p w14:paraId="7225DEED" w14:textId="77777777" w:rsidR="006A00A0" w:rsidRPr="006A00A0" w:rsidRDefault="006A00A0" w:rsidP="006A00A0">
            <w:pPr>
              <w:ind w:right="3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1DA68C9D" w14:textId="31E60E5A" w:rsidTr="006A00A0">
        <w:tc>
          <w:tcPr>
            <w:tcW w:w="1635" w:type="dxa"/>
            <w:vMerge w:val="restart"/>
            <w:shd w:val="clear" w:color="auto" w:fill="F2F2F2" w:themeFill="background1" w:themeFillShade="F2"/>
            <w:hideMark/>
          </w:tcPr>
          <w:p w14:paraId="75453988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Klawiatura</w:t>
            </w:r>
            <w:r w:rsidRPr="006A00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Multimedia</w:t>
            </w:r>
          </w:p>
        </w:tc>
        <w:tc>
          <w:tcPr>
            <w:tcW w:w="5018" w:type="dxa"/>
            <w:hideMark/>
          </w:tcPr>
          <w:p w14:paraId="7BBD0645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Klawiatura w układzie QWERTY, podświetlana.</w:t>
            </w:r>
          </w:p>
        </w:tc>
        <w:tc>
          <w:tcPr>
            <w:tcW w:w="3118" w:type="dxa"/>
          </w:tcPr>
          <w:p w14:paraId="61C16E08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7C8EEE06" w14:textId="54A712DB" w:rsidTr="006A00A0">
        <w:trPr>
          <w:trHeight w:val="1132"/>
        </w:trPr>
        <w:tc>
          <w:tcPr>
            <w:tcW w:w="1635" w:type="dxa"/>
            <w:vMerge/>
            <w:hideMark/>
          </w:tcPr>
          <w:p w14:paraId="196D2D24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018" w:type="dxa"/>
            <w:hideMark/>
          </w:tcPr>
          <w:p w14:paraId="0C698A35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Karta dźwiękowa zintegrowana z płytą główną, wbudowane dwa głośniki.</w:t>
            </w:r>
          </w:p>
          <w:p w14:paraId="47E7DBB6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Zainstalowany przynajmniej jeden mikrofon, kamera internetowa zainstalowana w obudowie matrycy. </w:t>
            </w:r>
          </w:p>
          <w:p w14:paraId="24E4A165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Urządzenie wyposażone w kartę sieciową ze standardem minimum 802.11ax, Bluetooth w wersji przynajmniej 5.0.</w:t>
            </w:r>
          </w:p>
          <w:p w14:paraId="72107615" w14:textId="77777777" w:rsidR="006A00A0" w:rsidRPr="006A00A0" w:rsidRDefault="006A00A0" w:rsidP="006A00A0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</w:tcPr>
          <w:p w14:paraId="288B2F41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64C96BA0" w14:textId="7EA0A654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124E59B0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Bateria i zasilanie</w:t>
            </w:r>
          </w:p>
        </w:tc>
        <w:tc>
          <w:tcPr>
            <w:tcW w:w="5018" w:type="dxa"/>
            <w:hideMark/>
          </w:tcPr>
          <w:p w14:paraId="62D37201" w14:textId="77777777" w:rsidR="006A00A0" w:rsidRPr="006A00A0" w:rsidRDefault="006A00A0" w:rsidP="006A00A0">
            <w:pPr>
              <w:ind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O minimalnej pojemności 50Wh</w:t>
            </w:r>
          </w:p>
        </w:tc>
        <w:tc>
          <w:tcPr>
            <w:tcW w:w="3118" w:type="dxa"/>
          </w:tcPr>
          <w:p w14:paraId="7419DCEC" w14:textId="77777777" w:rsidR="006A00A0" w:rsidRPr="006A00A0" w:rsidRDefault="006A00A0" w:rsidP="006A00A0">
            <w:pPr>
              <w:ind w:right="3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718FA752" w14:textId="1F3D460B" w:rsidTr="006A00A0">
        <w:tc>
          <w:tcPr>
            <w:tcW w:w="1635" w:type="dxa"/>
            <w:shd w:val="clear" w:color="auto" w:fill="F2F2F2" w:themeFill="background1" w:themeFillShade="F2"/>
            <w:hideMark/>
          </w:tcPr>
          <w:p w14:paraId="1E32BC1C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System operacyjny</w:t>
            </w:r>
          </w:p>
        </w:tc>
        <w:tc>
          <w:tcPr>
            <w:tcW w:w="5018" w:type="dxa"/>
            <w:hideMark/>
          </w:tcPr>
          <w:p w14:paraId="1B672FA1" w14:textId="77777777" w:rsidR="006A00A0" w:rsidRPr="006A00A0" w:rsidRDefault="006A00A0" w:rsidP="006A00A0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14:paraId="609AE277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Dostarczony system operacyjny dający pełną zgodność́ z usługami typu Active Directory.</w:t>
            </w:r>
          </w:p>
          <w:p w14:paraId="30EEEB2A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14:paraId="58C06E5E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14:paraId="6956EA42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4665C536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14:paraId="494B7D49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14:paraId="70123D19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14:paraId="06BED149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14:paraId="616F91E5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14:paraId="103CD6C3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Wsparcie dla większości powszechnie używanych urządzeń peryferyjnych (drukarek, urządzeń sieciowych, standardów USB, Plug &amp;Play, Wi-Fi)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09079EC8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14:paraId="04630B05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14:paraId="66AA604F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313D97F5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22FB6301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2111DE67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14:paraId="458DE25F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F321EE4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14:paraId="70D7FC7F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Wdrażanie IPSEC oparte na politykach – wdrażanie IPSEC oparte na zestawach reguł definiujących ustawienia zarządzanych w sposób centralny.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28FE9517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14:paraId="49AA5E0F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27E742F6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14:paraId="6E00A537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29CF249F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14:paraId="0ABCA222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14:paraId="01A4B8F0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14:paraId="275786B6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3D7BE72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6B207F2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14:paraId="56E7C00E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13BFBD91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3DD82D68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2952BE6F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6605F05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14:paraId="1A2A3396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14:paraId="6009C321" w14:textId="77777777" w:rsidR="006A00A0" w:rsidRPr="006A00A0" w:rsidRDefault="006A00A0" w:rsidP="006A00A0">
            <w:pPr>
              <w:pStyle w:val="Akapitzlist"/>
              <w:numPr>
                <w:ilvl w:val="0"/>
                <w:numId w:val="1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  <w:tc>
          <w:tcPr>
            <w:tcW w:w="3118" w:type="dxa"/>
          </w:tcPr>
          <w:p w14:paraId="0CB4D4AA" w14:textId="77777777" w:rsidR="006A00A0" w:rsidRPr="006A00A0" w:rsidRDefault="006A00A0" w:rsidP="006A00A0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6A00A0" w:rsidRPr="006A00A0" w14:paraId="2FD595A6" w14:textId="104F27DF" w:rsidTr="006A00A0">
        <w:trPr>
          <w:trHeight w:val="555"/>
        </w:trPr>
        <w:tc>
          <w:tcPr>
            <w:tcW w:w="1635" w:type="dxa"/>
            <w:shd w:val="clear" w:color="auto" w:fill="F2F2F2" w:themeFill="background1" w:themeFillShade="F2"/>
            <w:hideMark/>
          </w:tcPr>
          <w:p w14:paraId="2F12E8EE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Akcesoria</w:t>
            </w:r>
          </w:p>
        </w:tc>
        <w:tc>
          <w:tcPr>
            <w:tcW w:w="5018" w:type="dxa"/>
            <w:hideMark/>
          </w:tcPr>
          <w:p w14:paraId="037EBAEC" w14:textId="77777777" w:rsidR="006A00A0" w:rsidRPr="006A00A0" w:rsidRDefault="006A00A0" w:rsidP="006A00A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6A00A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  <w:tc>
          <w:tcPr>
            <w:tcW w:w="3118" w:type="dxa"/>
          </w:tcPr>
          <w:p w14:paraId="47B94CA2" w14:textId="77777777" w:rsidR="006A00A0" w:rsidRPr="006A00A0" w:rsidRDefault="006A00A0" w:rsidP="006A0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59D73737" w14:textId="2ABDCCA7" w:rsidTr="006A00A0">
        <w:trPr>
          <w:trHeight w:val="1125"/>
        </w:trPr>
        <w:tc>
          <w:tcPr>
            <w:tcW w:w="1635" w:type="dxa"/>
            <w:shd w:val="clear" w:color="auto" w:fill="F2F2F2" w:themeFill="background1" w:themeFillShade="F2"/>
            <w:hideMark/>
          </w:tcPr>
          <w:p w14:paraId="2FDAD7B3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Porty i złącza</w:t>
            </w:r>
          </w:p>
        </w:tc>
        <w:tc>
          <w:tcPr>
            <w:tcW w:w="5018" w:type="dxa"/>
            <w:hideMark/>
          </w:tcPr>
          <w:p w14:paraId="7991B20F" w14:textId="77777777" w:rsidR="006A00A0" w:rsidRPr="006A00A0" w:rsidRDefault="006A00A0" w:rsidP="006A00A0">
            <w:pPr>
              <w:ind w:left="20"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Wbudowane porty i złącza min.: </w:t>
            </w:r>
          </w:p>
          <w:p w14:paraId="6568E6F4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1x USB-C </w:t>
            </w:r>
          </w:p>
          <w:p w14:paraId="04710213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2x USB-A 3.0</w:t>
            </w:r>
          </w:p>
          <w:p w14:paraId="7E6947CC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 x HDMI.</w:t>
            </w:r>
          </w:p>
          <w:p w14:paraId="27F46674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1x Gniazdo słuchawkowe</w:t>
            </w:r>
          </w:p>
          <w:p w14:paraId="660B4808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1x RJ45</w:t>
            </w:r>
          </w:p>
        </w:tc>
        <w:tc>
          <w:tcPr>
            <w:tcW w:w="3118" w:type="dxa"/>
          </w:tcPr>
          <w:p w14:paraId="4E60E86D" w14:textId="77777777" w:rsidR="006A00A0" w:rsidRPr="006A00A0" w:rsidRDefault="006A00A0" w:rsidP="006A00A0">
            <w:pPr>
              <w:ind w:left="20" w:right="3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12D9D206" w14:textId="76C17B8E" w:rsidTr="006A00A0">
        <w:trPr>
          <w:trHeight w:val="30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06E30CB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producenta: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2A03C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DEE3E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459A23FF" w14:textId="6699C3DF" w:rsidTr="006A00A0">
        <w:trPr>
          <w:trHeight w:val="30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95AFACF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Model: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4ADBE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2BE3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563BC89" w14:textId="77777777" w:rsidR="006A00A0" w:rsidRPr="006A00A0" w:rsidRDefault="006A00A0" w:rsidP="006A00A0">
      <w:pPr>
        <w:rPr>
          <w:rFonts w:ascii="Times New Roman" w:hAnsi="Times New Roman" w:cs="Times New Roman"/>
          <w:bCs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1E44B7E0" w14:textId="77777777" w:rsidR="006A00A0" w:rsidRPr="006A00A0" w:rsidRDefault="006A00A0" w:rsidP="006A00A0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cena jednostkowa brutto:            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14:paraId="4D4ED9A0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VAT 23 % </w:t>
      </w:r>
    </w:p>
    <w:p w14:paraId="64FFB361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</w:p>
    <w:p w14:paraId="40916B6D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2.Laptop z systemem operacyjnym                                                                                                                 szt.4</w:t>
      </w:r>
    </w:p>
    <w:tbl>
      <w:tblPr>
        <w:tblW w:w="962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6"/>
        <w:gridCol w:w="5147"/>
        <w:gridCol w:w="2976"/>
      </w:tblGrid>
      <w:tr w:rsidR="006A00A0" w:rsidRPr="006A00A0" w14:paraId="4DBD91A4" w14:textId="606D02B0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25D3109D" w14:textId="77777777" w:rsidR="006A00A0" w:rsidRPr="006A00A0" w:rsidRDefault="006A00A0" w:rsidP="006A00A0">
            <w:pPr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Nazwa</w:t>
            </w:r>
          </w:p>
        </w:tc>
        <w:tc>
          <w:tcPr>
            <w:tcW w:w="5147" w:type="dxa"/>
            <w:shd w:val="clear" w:color="auto" w:fill="F2F2F2" w:themeFill="background1" w:themeFillShade="F2"/>
            <w:hideMark/>
          </w:tcPr>
          <w:p w14:paraId="2D310C9C" w14:textId="77777777" w:rsidR="006A00A0" w:rsidRPr="006A00A0" w:rsidRDefault="006A00A0" w:rsidP="006A00A0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510D10A0" w14:textId="51A28FDA" w:rsidR="006A00A0" w:rsidRPr="006A00A0" w:rsidRDefault="00DB6306" w:rsidP="006A00A0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Opis oferowanych parametrów</w:t>
            </w:r>
          </w:p>
        </w:tc>
      </w:tr>
      <w:tr w:rsidR="006A00A0" w:rsidRPr="006A00A0" w14:paraId="541026FA" w14:textId="7D43992C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7C8919AA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Przekątna Ekranu</w:t>
            </w:r>
          </w:p>
        </w:tc>
        <w:tc>
          <w:tcPr>
            <w:tcW w:w="5147" w:type="dxa"/>
            <w:hideMark/>
          </w:tcPr>
          <w:p w14:paraId="32AA8DD6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Matryca 15,6”-16” z podświetleniem w technologii LED, powłoka antyrefleksyjna, minimalna rozdzielczość: FHD 1920x1080.</w:t>
            </w:r>
          </w:p>
        </w:tc>
        <w:tc>
          <w:tcPr>
            <w:tcW w:w="2976" w:type="dxa"/>
          </w:tcPr>
          <w:p w14:paraId="25581F07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236B6100" w14:textId="40AB14B4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0AB435AA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Chipset</w:t>
            </w:r>
          </w:p>
        </w:tc>
        <w:tc>
          <w:tcPr>
            <w:tcW w:w="5147" w:type="dxa"/>
            <w:hideMark/>
          </w:tcPr>
          <w:p w14:paraId="3E7B835D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Dostosowany do zaoferowanego procesora.</w:t>
            </w:r>
          </w:p>
        </w:tc>
        <w:tc>
          <w:tcPr>
            <w:tcW w:w="2976" w:type="dxa"/>
          </w:tcPr>
          <w:p w14:paraId="7E4609F7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1F20AFBE" w14:textId="5FF93AFF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69750B26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Procesor</w:t>
            </w:r>
          </w:p>
        </w:tc>
        <w:tc>
          <w:tcPr>
            <w:tcW w:w="5147" w:type="dxa"/>
            <w:hideMark/>
          </w:tcPr>
          <w:p w14:paraId="4A399BF4" w14:textId="77777777" w:rsidR="006A00A0" w:rsidRPr="006A00A0" w:rsidRDefault="006A00A0" w:rsidP="006A00A0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Procesor wielordzeniowy, o minimalnej liczbie rdzeni: 10.  Komputer osiągający w teście </w:t>
            </w:r>
            <w:proofErr w:type="spellStart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passmark</w:t>
            </w:r>
            <w:proofErr w:type="spellEnd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CPU minimalny wynik 14000 punktów.</w:t>
            </w:r>
          </w:p>
        </w:tc>
        <w:tc>
          <w:tcPr>
            <w:tcW w:w="2976" w:type="dxa"/>
          </w:tcPr>
          <w:p w14:paraId="7759229F" w14:textId="77777777" w:rsidR="006A00A0" w:rsidRPr="006A00A0" w:rsidRDefault="006A00A0" w:rsidP="006A00A0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7A5938A4" w14:textId="319233BC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4402C62B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RAM</w:t>
            </w:r>
          </w:p>
        </w:tc>
        <w:tc>
          <w:tcPr>
            <w:tcW w:w="5147" w:type="dxa"/>
            <w:hideMark/>
          </w:tcPr>
          <w:p w14:paraId="397937AA" w14:textId="77777777" w:rsidR="006A00A0" w:rsidRPr="006A00A0" w:rsidRDefault="006A00A0" w:rsidP="006A00A0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nl-NL"/>
              </w:rPr>
              <w:t xml:space="preserve">Co najmniej </w:t>
            </w: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 GB DDR4 lub DDR5.</w:t>
            </w: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ab/>
            </w:r>
          </w:p>
        </w:tc>
        <w:tc>
          <w:tcPr>
            <w:tcW w:w="2976" w:type="dxa"/>
          </w:tcPr>
          <w:p w14:paraId="50D78472" w14:textId="77777777" w:rsidR="006A00A0" w:rsidRPr="006A00A0" w:rsidRDefault="006A00A0" w:rsidP="006A00A0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nl-NL"/>
              </w:rPr>
            </w:pPr>
          </w:p>
        </w:tc>
      </w:tr>
      <w:tr w:rsidR="006A00A0" w:rsidRPr="006A00A0" w14:paraId="2D19610D" w14:textId="7700D863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4BDEDB25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masowa</w:t>
            </w:r>
          </w:p>
        </w:tc>
        <w:tc>
          <w:tcPr>
            <w:tcW w:w="5147" w:type="dxa"/>
            <w:hideMark/>
          </w:tcPr>
          <w:p w14:paraId="3F8A061D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dysk SSD </w:t>
            </w:r>
            <w:proofErr w:type="spellStart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PCIe</w:t>
            </w:r>
            <w:proofErr w:type="spellEnd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NVMe</w:t>
            </w:r>
            <w:proofErr w:type="spellEnd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o pojemności przynajmniej 512 GB</w:t>
            </w:r>
          </w:p>
        </w:tc>
        <w:tc>
          <w:tcPr>
            <w:tcW w:w="2976" w:type="dxa"/>
          </w:tcPr>
          <w:p w14:paraId="767A3909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17C5EF4E" w14:textId="49EAFDD6" w:rsidTr="00DB6306">
        <w:tc>
          <w:tcPr>
            <w:tcW w:w="1506" w:type="dxa"/>
            <w:vMerge w:val="restart"/>
            <w:shd w:val="clear" w:color="auto" w:fill="F2F2F2" w:themeFill="background1" w:themeFillShade="F2"/>
            <w:hideMark/>
          </w:tcPr>
          <w:p w14:paraId="41ACF362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Klawiatura</w:t>
            </w:r>
            <w:r w:rsidRPr="006A00A0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Multimedia</w:t>
            </w:r>
          </w:p>
        </w:tc>
        <w:tc>
          <w:tcPr>
            <w:tcW w:w="5147" w:type="dxa"/>
            <w:hideMark/>
          </w:tcPr>
          <w:p w14:paraId="2301D144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Klawiatura w układzie QWERTY, podświetlana.</w:t>
            </w:r>
          </w:p>
        </w:tc>
        <w:tc>
          <w:tcPr>
            <w:tcW w:w="2976" w:type="dxa"/>
          </w:tcPr>
          <w:p w14:paraId="5718E66A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539593D4" w14:textId="714C4B05" w:rsidTr="00DB6306">
        <w:tc>
          <w:tcPr>
            <w:tcW w:w="1506" w:type="dxa"/>
            <w:vMerge/>
            <w:hideMark/>
          </w:tcPr>
          <w:p w14:paraId="1F7A2F65" w14:textId="77777777" w:rsidR="006A00A0" w:rsidRPr="006A00A0" w:rsidRDefault="006A00A0" w:rsidP="006A00A0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47" w:type="dxa"/>
            <w:hideMark/>
          </w:tcPr>
          <w:p w14:paraId="2D79080A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Karta dźwiękowa zintegrowana z płytą główną, wbudowane dwa głośniki.</w:t>
            </w:r>
          </w:p>
          <w:p w14:paraId="17363303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przynajmniej jeden mikrofon, kamera internetowa, o rozdzielczości min. 720p zainstalowana w obudowie matrycy. </w:t>
            </w:r>
          </w:p>
          <w:p w14:paraId="154FC997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Urządzenie wyposażone w kartę sieciową ze standardem minimum 802.11ax, Bluetooth w wersji przynajmniej 5.0.</w:t>
            </w:r>
          </w:p>
          <w:p w14:paraId="30F574FB" w14:textId="77777777" w:rsidR="006A00A0" w:rsidRPr="006A00A0" w:rsidRDefault="006A00A0" w:rsidP="006A00A0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6E6E8D8" w14:textId="77777777" w:rsidR="006A00A0" w:rsidRPr="006A00A0" w:rsidRDefault="006A00A0" w:rsidP="006A00A0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2A89DF41" w14:textId="337F5AD8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2C551345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Bateria i zasilanie</w:t>
            </w:r>
          </w:p>
        </w:tc>
        <w:tc>
          <w:tcPr>
            <w:tcW w:w="5147" w:type="dxa"/>
            <w:hideMark/>
          </w:tcPr>
          <w:p w14:paraId="56D0FD14" w14:textId="77777777" w:rsidR="006A00A0" w:rsidRPr="006A00A0" w:rsidRDefault="006A00A0" w:rsidP="006A00A0">
            <w:pPr>
              <w:ind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Min. 3 komorowa, o minimalnej pojemności 50Wh</w:t>
            </w:r>
          </w:p>
        </w:tc>
        <w:tc>
          <w:tcPr>
            <w:tcW w:w="2976" w:type="dxa"/>
          </w:tcPr>
          <w:p w14:paraId="37CCE909" w14:textId="77777777" w:rsidR="006A00A0" w:rsidRPr="006A00A0" w:rsidRDefault="006A00A0" w:rsidP="006A00A0">
            <w:pPr>
              <w:ind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58E74AB5" w14:textId="4B14CC92" w:rsidTr="00DB6306">
        <w:tc>
          <w:tcPr>
            <w:tcW w:w="1506" w:type="dxa"/>
            <w:shd w:val="clear" w:color="auto" w:fill="F2F2F2" w:themeFill="background1" w:themeFillShade="F2"/>
            <w:hideMark/>
          </w:tcPr>
          <w:p w14:paraId="0646852D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System operacyjny</w:t>
            </w:r>
          </w:p>
        </w:tc>
        <w:tc>
          <w:tcPr>
            <w:tcW w:w="5147" w:type="dxa"/>
          </w:tcPr>
          <w:p w14:paraId="5A6FCA8A" w14:textId="77777777" w:rsidR="006A00A0" w:rsidRPr="006A00A0" w:rsidRDefault="006A00A0" w:rsidP="006A00A0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14:paraId="0DB9FD02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Dostarczony system operacyjny dający pełną zgodność́ z usługami typu Active Directory.</w:t>
            </w:r>
          </w:p>
          <w:p w14:paraId="332BE648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14:paraId="362E269B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14:paraId="238BE8F8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497531B5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14:paraId="3000CEC3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14:paraId="2A08D8CC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14:paraId="3071C84D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14:paraId="181E02AC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14:paraId="52594C03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Wsparcie dla większości powszechnie używanych urządzeń peryferyjnych (drukarek, urządzeń sieciowych, standardów USB, Plug &amp;Play, Wi-Fi)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46C5EC86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14:paraId="320FBDED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14:paraId="20F6007F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187DC1FC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2B879CB7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0C93ECDA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14:paraId="21F22EE7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2FE273D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14:paraId="4B342866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Wdrażanie IPSEC oparte na politykach – wdrażanie IPSEC oparte na zestawach reguł definiujących ustawienia zarządzanych w sposób centralny. </w:t>
            </w:r>
          </w:p>
          <w:p w14:paraId="2AFEB7B5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14:paraId="08DA6EC1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3ED786FA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14:paraId="6D620CBE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58FD2C0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14:paraId="59950829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14:paraId="4566E2C3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14:paraId="171632D3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49A89647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39A0286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14:paraId="265FBBA1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41ADC703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42B8886B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3C5651E7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5690ED5F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14:paraId="10EF4947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14:paraId="46DAF49F" w14:textId="77777777" w:rsidR="006A00A0" w:rsidRPr="006A00A0" w:rsidRDefault="006A00A0" w:rsidP="006A00A0">
            <w:pPr>
              <w:pStyle w:val="Akapitzlist"/>
              <w:numPr>
                <w:ilvl w:val="0"/>
                <w:numId w:val="24"/>
              </w:numPr>
              <w:spacing w:after="0" w:line="240" w:lineRule="auto"/>
              <w:ind w:right="34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  <w:tc>
          <w:tcPr>
            <w:tcW w:w="2976" w:type="dxa"/>
          </w:tcPr>
          <w:p w14:paraId="77F8CFC2" w14:textId="77777777" w:rsidR="006A00A0" w:rsidRPr="006A00A0" w:rsidRDefault="006A00A0" w:rsidP="006A00A0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6A00A0" w:rsidRPr="006A00A0" w14:paraId="14F350F5" w14:textId="1F4733B3" w:rsidTr="00DB6306">
        <w:trPr>
          <w:trHeight w:val="555"/>
        </w:trPr>
        <w:tc>
          <w:tcPr>
            <w:tcW w:w="1506" w:type="dxa"/>
            <w:shd w:val="clear" w:color="auto" w:fill="F2F2F2" w:themeFill="background1" w:themeFillShade="F2"/>
            <w:hideMark/>
          </w:tcPr>
          <w:p w14:paraId="3C29DE84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Akcesoria</w:t>
            </w:r>
          </w:p>
        </w:tc>
        <w:tc>
          <w:tcPr>
            <w:tcW w:w="5147" w:type="dxa"/>
            <w:hideMark/>
          </w:tcPr>
          <w:p w14:paraId="2D4A42D9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6A00A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  <w:tc>
          <w:tcPr>
            <w:tcW w:w="2976" w:type="dxa"/>
          </w:tcPr>
          <w:p w14:paraId="09971500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4852336B" w14:textId="040D529B" w:rsidTr="00DB6306">
        <w:trPr>
          <w:trHeight w:val="1125"/>
        </w:trPr>
        <w:tc>
          <w:tcPr>
            <w:tcW w:w="1506" w:type="dxa"/>
            <w:shd w:val="clear" w:color="auto" w:fill="F2F2F2" w:themeFill="background1" w:themeFillShade="F2"/>
            <w:hideMark/>
          </w:tcPr>
          <w:p w14:paraId="55757D7A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Porty i złącza</w:t>
            </w:r>
          </w:p>
        </w:tc>
        <w:tc>
          <w:tcPr>
            <w:tcW w:w="5147" w:type="dxa"/>
            <w:hideMark/>
          </w:tcPr>
          <w:p w14:paraId="175B8D2F" w14:textId="77777777" w:rsidR="006A00A0" w:rsidRPr="006A00A0" w:rsidRDefault="006A00A0" w:rsidP="006A00A0">
            <w:pPr>
              <w:ind w:left="20"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Wbudowane porty i złącza min.: </w:t>
            </w:r>
          </w:p>
          <w:p w14:paraId="2E441213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1x USB-C (z DP i Power Delivery) </w:t>
            </w:r>
          </w:p>
          <w:p w14:paraId="0476401E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USB-A 3.2</w:t>
            </w:r>
          </w:p>
          <w:p w14:paraId="478670E0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x HDMI.</w:t>
            </w:r>
          </w:p>
          <w:p w14:paraId="0BA52123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Gniazdo słuchawkowe</w:t>
            </w:r>
          </w:p>
          <w:p w14:paraId="58F4F46F" w14:textId="77777777" w:rsidR="006A00A0" w:rsidRPr="006A00A0" w:rsidRDefault="006A00A0" w:rsidP="006A00A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RJ-45 1Gb/s</w:t>
            </w:r>
          </w:p>
        </w:tc>
        <w:tc>
          <w:tcPr>
            <w:tcW w:w="2976" w:type="dxa"/>
          </w:tcPr>
          <w:p w14:paraId="0E26C13B" w14:textId="77777777" w:rsidR="006A00A0" w:rsidRPr="006A00A0" w:rsidRDefault="006A00A0" w:rsidP="006A00A0">
            <w:pPr>
              <w:ind w:left="20"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33233088" w14:textId="7FCF9B65" w:rsidTr="00DB6306">
        <w:trPr>
          <w:trHeight w:val="308"/>
        </w:trPr>
        <w:tc>
          <w:tcPr>
            <w:tcW w:w="1506" w:type="dxa"/>
            <w:shd w:val="clear" w:color="auto" w:fill="F2F2F2" w:themeFill="background1" w:themeFillShade="F2"/>
          </w:tcPr>
          <w:p w14:paraId="148B7BB2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Serwis gwarancyjny</w:t>
            </w:r>
          </w:p>
        </w:tc>
        <w:tc>
          <w:tcPr>
            <w:tcW w:w="5147" w:type="dxa"/>
          </w:tcPr>
          <w:p w14:paraId="46151DC0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Czas reakcji serwisu, do końca następnego dnia roboczego. Gwarancja musi oferować przez cały okres dostępność wsparcia technicznego przez 24 godziny 7 dni w tygodniu przez cały rok (w języku polskim w dni robocze).</w:t>
            </w:r>
          </w:p>
        </w:tc>
        <w:tc>
          <w:tcPr>
            <w:tcW w:w="2976" w:type="dxa"/>
          </w:tcPr>
          <w:p w14:paraId="5A895CEA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00A0" w:rsidRPr="006A00A0" w14:paraId="33A1340B" w14:textId="62BE5426" w:rsidTr="00DB6306">
        <w:trPr>
          <w:trHeight w:val="261"/>
        </w:trPr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809ACD1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Nazwa producenta:</w:t>
            </w:r>
          </w:p>
        </w:tc>
        <w:tc>
          <w:tcPr>
            <w:tcW w:w="5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7BED7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F1929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6A00A0" w:rsidRPr="006A00A0" w14:paraId="1C473F5E" w14:textId="6A650E30" w:rsidTr="00DB6306">
        <w:trPr>
          <w:trHeight w:val="279"/>
        </w:trPr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A566017" w14:textId="77777777" w:rsidR="006A00A0" w:rsidRPr="006A00A0" w:rsidRDefault="006A00A0" w:rsidP="006A00A0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Model:</w:t>
            </w:r>
          </w:p>
        </w:tc>
        <w:tc>
          <w:tcPr>
            <w:tcW w:w="5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120E1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2E8A" w14:textId="77777777" w:rsidR="006A00A0" w:rsidRPr="006A00A0" w:rsidRDefault="006A00A0" w:rsidP="006A00A0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7456B4B7" w14:textId="77777777" w:rsidR="006A00A0" w:rsidRPr="006A00A0" w:rsidRDefault="006A00A0" w:rsidP="006A00A0">
      <w:pPr>
        <w:rPr>
          <w:rFonts w:ascii="Times New Roman" w:hAnsi="Times New Roman" w:cs="Times New Roman"/>
          <w:bCs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3D5FB9D5" w14:textId="77777777" w:rsidR="006A00A0" w:rsidRPr="006A00A0" w:rsidRDefault="006A00A0" w:rsidP="006A00A0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>cena jednostkowa brutto:</w:t>
      </w:r>
    </w:p>
    <w:p w14:paraId="1C68E2D8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netto :                                  </w:t>
      </w:r>
    </w:p>
    <w:p w14:paraId="7ED3305D" w14:textId="77777777" w:rsidR="006A00A0" w:rsidRPr="006A00A0" w:rsidRDefault="006A00A0" w:rsidP="006A00A0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brutto:  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14:paraId="06F34CF6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VAT 23 % </w:t>
      </w:r>
    </w:p>
    <w:p w14:paraId="3EDC1F82" w14:textId="77777777" w:rsidR="006A00A0" w:rsidRPr="006A00A0" w:rsidRDefault="006A00A0" w:rsidP="006A00A0">
      <w:pPr>
        <w:pStyle w:val="Akapitzlist"/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14:paraId="1DB1832A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2.Urządzenie wielofunkcyjne mono                                                                                                                szt.1</w:t>
      </w:r>
    </w:p>
    <w:tbl>
      <w:tblPr>
        <w:tblW w:w="963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5"/>
        <w:gridCol w:w="5190"/>
        <w:gridCol w:w="2976"/>
      </w:tblGrid>
      <w:tr w:rsidR="00DB6306" w:rsidRPr="00DB6306" w14:paraId="334A135D" w14:textId="7D512DE1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0199EE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b/>
                <w:bCs/>
                <w:sz w:val="20"/>
                <w:szCs w:val="20"/>
              </w:rPr>
              <w:t>Cecha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7B17BA" w14:textId="7E2B661D" w:rsidR="00DB6306" w:rsidRPr="00DB6306" w:rsidRDefault="00DB6306" w:rsidP="006A00A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18"/>
                <w:szCs w:val="20"/>
              </w:rPr>
            </w:pPr>
            <w:r w:rsidRPr="006A00A0">
              <w:rPr>
                <w:b/>
                <w:bCs/>
                <w:color w:val="000000" w:themeColor="text1"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9FFEF" w14:textId="77BC5ECA" w:rsidR="00DB6306" w:rsidRPr="00DB6306" w:rsidRDefault="00DB6306" w:rsidP="006A00A0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Style w:val="normaltextrun"/>
                <w:b/>
                <w:bCs/>
                <w:sz w:val="18"/>
                <w:szCs w:val="20"/>
              </w:rPr>
            </w:pPr>
            <w:r>
              <w:rPr>
                <w:rStyle w:val="normaltextrun"/>
                <w:b/>
                <w:bCs/>
                <w:sz w:val="18"/>
                <w:szCs w:val="20"/>
              </w:rPr>
              <w:t>Opis oferowanych parametrów</w:t>
            </w:r>
          </w:p>
        </w:tc>
      </w:tr>
      <w:tr w:rsidR="00DB6306" w:rsidRPr="00DB6306" w14:paraId="46F046D0" w14:textId="4DBC3C94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D593A1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Funkcje urządzenia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8D4DD9" w14:textId="77777777" w:rsidR="00DB6306" w:rsidRPr="00DB6306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18"/>
                <w:szCs w:val="20"/>
              </w:rPr>
            </w:pPr>
            <w:r w:rsidRPr="00DB6306">
              <w:rPr>
                <w:rStyle w:val="normaltextrun"/>
                <w:sz w:val="18"/>
                <w:szCs w:val="20"/>
              </w:rPr>
              <w:t>drukarka, skaner, kopiarka</w:t>
            </w:r>
            <w:r w:rsidRPr="00DB6306">
              <w:rPr>
                <w:rStyle w:val="eop"/>
                <w:sz w:val="18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CE1EA" w14:textId="77777777" w:rsidR="00DB6306" w:rsidRPr="00DB6306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18"/>
                <w:szCs w:val="20"/>
              </w:rPr>
            </w:pPr>
          </w:p>
        </w:tc>
      </w:tr>
      <w:tr w:rsidR="00DB6306" w:rsidRPr="006A00A0" w14:paraId="6A0ED456" w14:textId="7123BA47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D97042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Technologia druku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B44D85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laserowa monochromatyczna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E21B2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4FA6754A" w14:textId="6D4F4C5A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F4CC18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Maksymalny rozmiar papieru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46A14B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A4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11CB9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52BC8CB1" w14:textId="7527B1B5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EE76D1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Szybkość druku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510F16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35 stron A4 na minutę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9580E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2886DEEA" w14:textId="4313C8C2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6E4A01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Rozdzielczość druku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19CAD2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1200 x 1200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992BD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187F3FCF" w14:textId="2F4F5BD1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227DF7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Obciążenie dopuszczalne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474719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80 000 stron/miesiąc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21DC5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0C8F8D7B" w14:textId="24BCD4ED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BFA4BD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Druk dwustronny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1FDDDF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automatyczny 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15113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4DFDBFD8" w14:textId="13D042F6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335683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Podajniki papieru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8ACD96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250 arkuszy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590FD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0BF341C4" w14:textId="65B80789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B59ED5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Wyjście papieru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9B114B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taca na nie mniej niż 150 arkuszy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5F380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5F0309BE" w14:textId="5F5B6272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2EB5AD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Optyczna rozdzielczość skanowania 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FC6D8A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600 x 600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C8D4C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7DD1499A" w14:textId="5B258D4D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99AA39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Opcje skanowania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240B46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skanowanie do plików PDF (jedno- i wielostronicowych), JPEG, TIFF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AA401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002AC08E" w14:textId="0F629CD3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019C98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Automatyczny podajnik dokumentów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E1529B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50 arkuszy, z funkcją automatycznego skanowania dwustronnego i automatycznego dwustronnego kopiowania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6F1B0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1F2390A0" w14:textId="5212DF21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29BC90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Sterowanie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33A3E6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ekran dotykowy, kolorowy, o przekątnej nie mniej niż 2,5”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6C7EF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6ACF297D" w14:textId="5430F896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701B46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Komunikacja zewnętrzna 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D31B68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USB, LAN 10/100/1000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mbps</w:t>
            </w:r>
            <w:proofErr w:type="spellEnd"/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D6762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73EB2972" w14:textId="7E341315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778FE8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Inne wymagania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D8758D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bęben drukujący zintegrowany z zasobnikiem tonera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  <w:p w14:paraId="44225387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praca w trybie offline, bez konieczności podłączenia do sieci Internet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D0FD4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287EE523" w14:textId="0BE513F5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A1FE97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Przewody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B0AA38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przewody LAN i USB o długości nie mniejszej niż 3 m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B4C9B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0CECDB53" w14:textId="73F6D5C2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292B6F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Oprogramowanie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74123E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sterowniki umożliwiające obsługę wszystkich funkcji urządzenia oraz diagnostykę w systemach Windows 10, Windows 11,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MacOS</w:t>
            </w:r>
            <w:proofErr w:type="spellEnd"/>
            <w:r w:rsidRPr="006A00A0">
              <w:rPr>
                <w:rStyle w:val="normaltextrun"/>
                <w:sz w:val="20"/>
                <w:szCs w:val="20"/>
              </w:rPr>
              <w:t> 10.15 i nowsze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372A1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DB6306" w:rsidRPr="006A00A0" w14:paraId="3ACEAF1E" w14:textId="6B016DC4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A6A9EF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Nazwa producenta: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D22B2A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CEBE5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sz w:val="20"/>
                <w:szCs w:val="20"/>
              </w:rPr>
            </w:pPr>
          </w:p>
        </w:tc>
      </w:tr>
      <w:tr w:rsidR="00DB6306" w:rsidRPr="006A00A0" w14:paraId="368DDF51" w14:textId="2652750D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20E8F8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Model: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7CACA9" w14:textId="77777777" w:rsidR="00DB6306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sz w:val="20"/>
                <w:szCs w:val="20"/>
              </w:rPr>
            </w:pPr>
            <w:r w:rsidRPr="006A00A0">
              <w:rPr>
                <w:rStyle w:val="eop"/>
                <w:sz w:val="20"/>
                <w:szCs w:val="20"/>
              </w:rPr>
              <w:t> </w:t>
            </w:r>
          </w:p>
          <w:p w14:paraId="5796281E" w14:textId="108D582F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14ACA" w14:textId="77777777" w:rsidR="00DB6306" w:rsidRPr="006A00A0" w:rsidRDefault="00DB6306" w:rsidP="006A00A0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sz w:val="20"/>
                <w:szCs w:val="20"/>
              </w:rPr>
            </w:pPr>
          </w:p>
        </w:tc>
      </w:tr>
    </w:tbl>
    <w:p w14:paraId="7BBCE6C9" w14:textId="77777777" w:rsidR="006A00A0" w:rsidRPr="006A00A0" w:rsidRDefault="006A00A0" w:rsidP="006A00A0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14:paraId="18EEAE59" w14:textId="77777777" w:rsidR="006A00A0" w:rsidRPr="006A00A0" w:rsidRDefault="006A00A0" w:rsidP="006A00A0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14:paraId="6FCA97BA" w14:textId="5EF8A1F7" w:rsidR="006A00A0" w:rsidRPr="00DB6306" w:rsidRDefault="00DB6306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14:paraId="4A2BAC89" w14:textId="77777777" w:rsidR="006A00A0" w:rsidRPr="006A00A0" w:rsidRDefault="006A00A0" w:rsidP="006A00A0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3.Drukarka laserowa kolor                                                                                                                               szt.1</w:t>
      </w:r>
    </w:p>
    <w:tbl>
      <w:tblPr>
        <w:tblW w:w="963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5"/>
        <w:gridCol w:w="5190"/>
        <w:gridCol w:w="2976"/>
      </w:tblGrid>
      <w:tr w:rsidR="00DB6306" w:rsidRPr="006A00A0" w14:paraId="27C774D6" w14:textId="33916BFD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86E841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jc w:val="center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b/>
                <w:bCs/>
                <w:color w:val="000000" w:themeColor="text1"/>
                <w:sz w:val="20"/>
                <w:szCs w:val="20"/>
                <w:lang w:eastAsia="en-US"/>
              </w:rPr>
              <w:t>Cecha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88A8FB" w14:textId="2002FA48" w:rsidR="00DB6306" w:rsidRPr="006A00A0" w:rsidRDefault="00DB6306" w:rsidP="00DB6306">
            <w:pPr>
              <w:pStyle w:val="paragraph"/>
              <w:spacing w:before="0" w:beforeAutospacing="0" w:after="0" w:afterAutospacing="0" w:line="256" w:lineRule="auto"/>
              <w:jc w:val="center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b/>
                <w:bCs/>
                <w:color w:val="000000" w:themeColor="text1"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88B12" w14:textId="5F526106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jc w:val="center"/>
              <w:textAlignment w:val="baseline"/>
              <w:rPr>
                <w:rStyle w:val="normaltextrun"/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Style w:val="normaltextrun"/>
                <w:b/>
                <w:bCs/>
                <w:color w:val="000000" w:themeColor="text1"/>
                <w:sz w:val="20"/>
                <w:szCs w:val="20"/>
                <w:lang w:eastAsia="en-US"/>
              </w:rPr>
              <w:t>Opis oferowanych parametrów</w:t>
            </w:r>
          </w:p>
        </w:tc>
      </w:tr>
      <w:tr w:rsidR="00DB6306" w:rsidRPr="006A00A0" w14:paraId="31B6CB24" w14:textId="302C1A4A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D9EC71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Funkcje urządzenia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507575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drukarka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96053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089B3AD4" w14:textId="47F12904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9C026A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Technologia druku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156A49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laserowa kolorowa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F68A1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10F049F4" w14:textId="0F1DAABA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2C955B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Maksymalny rozmiar papieru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6AA2B2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A4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B6AEE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2BDC9917" w14:textId="1CB1D945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51CD7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Szybkość druku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440E11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30 stron A4 na minutę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8F75E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479AC03E" w14:textId="1D66CE6E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E9C505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Rozdzielczość druku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383D7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600 x 600 </w:t>
            </w:r>
            <w:proofErr w:type="spellStart"/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dpi</w:t>
            </w:r>
            <w:proofErr w:type="spellEnd"/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A206A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0B0BE37A" w14:textId="7B8A3CCC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CDE557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Obciążenie dopuszczalne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E3F3C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50 000 stron/miesiąc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B6A74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0BA0E4AC" w14:textId="453F9FDC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226C33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Druk dwustronny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9DD929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automatyczny 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48BD9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730F0C18" w14:textId="3ED5C95E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7147BE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Podajniki papieru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DA12C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250 arkuszy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AE435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7390F861" w14:textId="13317C8E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4FF094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Wyjście papieru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CD1AFB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taca na nie mniej niż 150 arkuszy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40902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4A1F9228" w14:textId="205A7F20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95A258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Optyczna rozdzielczość skanowania 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81BC3F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nie mniej niż 600 x 600 </w:t>
            </w:r>
            <w:proofErr w:type="spellStart"/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dpi</w:t>
            </w:r>
            <w:proofErr w:type="spellEnd"/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BA998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20AB60DE" w14:textId="02360430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36D722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Sterowanie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E7FB9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color w:val="000000" w:themeColor="text1"/>
                <w:sz w:val="20"/>
                <w:szCs w:val="20"/>
                <w:lang w:eastAsia="en-US"/>
              </w:rPr>
              <w:t>Ekran dotykowy lub przyciski/pokrętła z podglądem opcji na ekranie wbudowanym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B625A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461016FD" w14:textId="00090A64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AFE10A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Komunikacja zewnętrzna 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5925E9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USB, LAN 10/100/1000 </w:t>
            </w:r>
            <w:proofErr w:type="spellStart"/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mbps</w:t>
            </w:r>
            <w:proofErr w:type="spellEnd"/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053E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5CE4357E" w14:textId="39FF99E4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4EBC5A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Inne wymagania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9CBDBC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bębny drukujące zintegrowane z zasobnikami tonerów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  <w:p w14:paraId="0527A4A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praca w trybie offline, bez konieczności podłączenia do sieci Internet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F8058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6B1B979C" w14:textId="56AB7281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E4FDAA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Przewody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E422E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przewody LAN i USB o długości nie mniejszej niż 3 m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4A418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253086C9" w14:textId="6C27EF67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943582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Oprogramowanie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D57D30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sterowniki umożliwiające obsługę wszystkich funkcji urządzenia oraz diagnostykę w systemach Windows 10, Windows 11, </w:t>
            </w:r>
            <w:proofErr w:type="spellStart"/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MacOS</w:t>
            </w:r>
            <w:proofErr w:type="spellEnd"/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 10.15 i nowsze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83595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20AA2EDB" w14:textId="62CC7602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AF99AC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Nazwa producenta: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A72E5B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8259C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eop"/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DB6306" w:rsidRPr="006A00A0" w14:paraId="7ABCFF24" w14:textId="7727A750" w:rsidTr="00DB6306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D43A36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normaltextrun"/>
                <w:color w:val="000000" w:themeColor="text1"/>
                <w:sz w:val="20"/>
                <w:szCs w:val="20"/>
                <w:lang w:eastAsia="en-US"/>
              </w:rPr>
              <w:t>Model:</w:t>
            </w: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C9FB5D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color w:val="000000" w:themeColor="text1"/>
                <w:sz w:val="20"/>
                <w:szCs w:val="20"/>
                <w:lang w:eastAsia="en-US"/>
              </w:rPr>
            </w:pPr>
            <w:r w:rsidRPr="006A00A0">
              <w:rPr>
                <w:rStyle w:val="eop"/>
                <w:color w:val="000000" w:themeColor="text1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A9981" w14:textId="77777777" w:rsidR="00DB6306" w:rsidRPr="006A00A0" w:rsidRDefault="00DB6306" w:rsidP="006A00A0">
            <w:pPr>
              <w:pStyle w:val="paragraph"/>
              <w:spacing w:before="0" w:beforeAutospacing="0" w:after="0" w:afterAutospacing="0" w:line="256" w:lineRule="auto"/>
              <w:textAlignment w:val="baseline"/>
              <w:rPr>
                <w:rStyle w:val="eop"/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14:paraId="3F94F88C" w14:textId="77777777" w:rsidR="006A00A0" w:rsidRPr="006A00A0" w:rsidRDefault="006A00A0" w:rsidP="006A00A0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14:paraId="510FDF10" w14:textId="77777777" w:rsidR="006A00A0" w:rsidRPr="006A00A0" w:rsidRDefault="006A00A0" w:rsidP="006A00A0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14:paraId="68ED383C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14:paraId="6F934450" w14:textId="77777777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7FB0AE30" w14:textId="2023EF73" w:rsidR="006A00A0" w:rsidRPr="006A00A0" w:rsidRDefault="006A00A0" w:rsidP="006A00A0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>Razem wartość Pakiet II</w:t>
      </w:r>
      <w:r>
        <w:rPr>
          <w:rFonts w:ascii="Times New Roman" w:hAnsi="Times New Roman" w:cs="Times New Roman"/>
          <w:b/>
          <w:color w:val="000000"/>
          <w:sz w:val="20"/>
          <w:szCs w:val="20"/>
        </w:rPr>
        <w:t>I</w:t>
      </w: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netto:                        </w:t>
      </w:r>
    </w:p>
    <w:p w14:paraId="381774D4" w14:textId="16215661" w:rsidR="006A00A0" w:rsidRPr="006A00A0" w:rsidRDefault="006A00A0" w:rsidP="006A00A0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III </w:t>
      </w: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brutto:                            </w:t>
      </w:r>
    </w:p>
    <w:p w14:paraId="2887FB6E" w14:textId="5F387809" w:rsidR="00190867" w:rsidRPr="006A00A0" w:rsidRDefault="006A00A0" w:rsidP="00236973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>VAT 23</w:t>
      </w:r>
      <w:r w:rsidR="00616EE5"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="00616EE5"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14:paraId="1DB75B54" w14:textId="269C9547" w:rsidR="0078601E" w:rsidRPr="006A00A0" w:rsidRDefault="0078601E" w:rsidP="003D32B0">
      <w:pPr>
        <w:pStyle w:val="Nagwek1"/>
        <w:rPr>
          <w:rFonts w:ascii="Times New Roman" w:hAnsi="Times New Roman" w:cs="Times New Roman"/>
          <w:sz w:val="20"/>
          <w:szCs w:val="20"/>
        </w:rPr>
      </w:pPr>
    </w:p>
    <w:p w14:paraId="784BB27D" w14:textId="47B2E1B3" w:rsidR="003D32B0" w:rsidRPr="006A00A0" w:rsidRDefault="003D32B0" w:rsidP="003D32B0">
      <w:pPr>
        <w:rPr>
          <w:rFonts w:ascii="Times New Roman" w:hAnsi="Times New Roman" w:cs="Times New Roman"/>
          <w:sz w:val="20"/>
          <w:szCs w:val="20"/>
        </w:rPr>
      </w:pPr>
    </w:p>
    <w:p w14:paraId="348965F9" w14:textId="1619C20C" w:rsidR="00190867" w:rsidRPr="006A00A0" w:rsidRDefault="00190867" w:rsidP="003D32B0">
      <w:pPr>
        <w:rPr>
          <w:rFonts w:ascii="Times New Roman" w:hAnsi="Times New Roman" w:cs="Times New Roman"/>
          <w:sz w:val="20"/>
          <w:szCs w:val="20"/>
        </w:rPr>
      </w:pPr>
    </w:p>
    <w:p w14:paraId="75360FDC" w14:textId="360B7265" w:rsidR="00190867" w:rsidRPr="006A00A0" w:rsidRDefault="00190867" w:rsidP="003D32B0">
      <w:pPr>
        <w:rPr>
          <w:rFonts w:ascii="Times New Roman" w:hAnsi="Times New Roman" w:cs="Times New Roman"/>
          <w:sz w:val="20"/>
          <w:szCs w:val="20"/>
        </w:rPr>
      </w:pPr>
    </w:p>
    <w:p w14:paraId="4DBF6A0A" w14:textId="4353D2DB" w:rsidR="0078601E" w:rsidRPr="006A00A0" w:rsidRDefault="0078601E" w:rsidP="00616EE5">
      <w:pPr>
        <w:rPr>
          <w:rFonts w:ascii="Times New Roman" w:hAnsi="Times New Roman" w:cs="Times New Roman"/>
          <w:sz w:val="20"/>
          <w:szCs w:val="20"/>
        </w:rPr>
      </w:pPr>
    </w:p>
    <w:p w14:paraId="5B4A0447" w14:textId="67570229" w:rsidR="00206548" w:rsidRPr="006A00A0" w:rsidRDefault="00206548" w:rsidP="00166B14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4192EFAF" w14:textId="77777777" w:rsidR="00206548" w:rsidRPr="006A00A0" w:rsidRDefault="00206548" w:rsidP="00166B14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F18D98C" w14:textId="5E783716" w:rsidR="006051B5" w:rsidRPr="006A00A0" w:rsidRDefault="00DB6306" w:rsidP="006051B5">
      <w:pPr>
        <w:spacing w:after="120"/>
        <w:ind w:left="283"/>
        <w:rPr>
          <w:rStyle w:val="Domylnaczcionkaakapitu1"/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</w:t>
      </w:r>
      <w:r w:rsidR="006051B5" w:rsidRPr="006A00A0">
        <w:rPr>
          <w:rFonts w:ascii="Times New Roman" w:hAnsi="Times New Roman" w:cs="Times New Roman"/>
          <w:sz w:val="20"/>
          <w:szCs w:val="20"/>
        </w:rPr>
        <w:t>................................., .........</w:t>
      </w:r>
      <w:r>
        <w:rPr>
          <w:rFonts w:ascii="Times New Roman" w:hAnsi="Times New Roman" w:cs="Times New Roman"/>
          <w:sz w:val="20"/>
          <w:szCs w:val="20"/>
        </w:rPr>
        <w:t xml:space="preserve">...............…                                     </w:t>
      </w:r>
      <w:r w:rsidR="006051B5" w:rsidRPr="006A00A0">
        <w:rPr>
          <w:rFonts w:ascii="Times New Roman" w:hAnsi="Times New Roman" w:cs="Times New Roman"/>
          <w:sz w:val="20"/>
          <w:szCs w:val="20"/>
        </w:rPr>
        <w:t>..............................................................................</w:t>
      </w:r>
      <w:r w:rsidR="006051B5" w:rsidRPr="006A00A0">
        <w:rPr>
          <w:rFonts w:ascii="Times New Roman" w:hAnsi="Times New Roman" w:cs="Times New Roman"/>
          <w:sz w:val="20"/>
          <w:szCs w:val="20"/>
        </w:rPr>
        <w:br/>
        <w:t xml:space="preserve">       miejscowość,               data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6051B5" w:rsidRPr="006A00A0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6051B5" w:rsidRPr="006A00A0">
        <w:rPr>
          <w:rFonts w:ascii="Times New Roman" w:hAnsi="Times New Roman" w:cs="Times New Roman"/>
          <w:sz w:val="20"/>
          <w:szCs w:val="20"/>
        </w:rPr>
        <w:t xml:space="preserve"> podpis uprawnionego  przedstawiciela Wykonawcy</w:t>
      </w:r>
    </w:p>
    <w:p w14:paraId="175E837D" w14:textId="77777777" w:rsidR="006051B5" w:rsidRPr="006A00A0" w:rsidRDefault="006051B5" w:rsidP="006051B5">
      <w:pPr>
        <w:tabs>
          <w:tab w:val="left" w:pos="1525"/>
        </w:tabs>
        <w:spacing w:after="0" w:line="240" w:lineRule="auto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7DB6FD2D" w14:textId="4A8EA45C" w:rsidR="006051B5" w:rsidRPr="006A00A0" w:rsidRDefault="006051B5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5D4432B0" w14:textId="1C597EE7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30662C26" w14:textId="5AB88B8A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74CE0FE3" w14:textId="204460BE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7A401470" w14:textId="075D0E78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1800B5C9" w14:textId="6E4AAF97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423F3050" w14:textId="0D2D3BAA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1B56B0FE" w14:textId="67D0B7A5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4D2217B2" w14:textId="2FF3F0F1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3C6F08E5" w14:textId="343D71A7" w:rsidR="00572E87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343DE39E" w14:textId="4551F6F8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747C6860" w14:textId="63BD145F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67C3771F" w14:textId="50BDCEB5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1CAFC58E" w14:textId="1E3A9D39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49AE55DE" w14:textId="40210E66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4F323658" w14:textId="545BBF42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5EC53964" w14:textId="4F37992E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22FC4A1C" w14:textId="43B3EA31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682C215B" w14:textId="00088BCF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62E83F51" w14:textId="02D1EC55" w:rsidR="00DB6306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4A643B31" w14:textId="77777777" w:rsidR="00DB6306" w:rsidRPr="006A00A0" w:rsidRDefault="00DB6306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5ED8F4E3" w14:textId="0FFABCEF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212ECEBB" w14:textId="77777777" w:rsidR="00190867" w:rsidRPr="006A00A0" w:rsidRDefault="0019086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24B64C29" w14:textId="77777777" w:rsidR="00572E87" w:rsidRPr="006A00A0" w:rsidRDefault="00572E87" w:rsidP="006051B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701B9CAF" w14:textId="77777777" w:rsidR="006051B5" w:rsidRPr="00DB6306" w:rsidRDefault="006051B5" w:rsidP="006051B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</w:pPr>
    </w:p>
    <w:p w14:paraId="6E56D0CB" w14:textId="75948274" w:rsidR="006051B5" w:rsidRPr="00DB6306" w:rsidRDefault="006051B5" w:rsidP="006051B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6"/>
          <w:szCs w:val="16"/>
        </w:rPr>
      </w:pP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  <w:t>Dokument  powinien być sporządzony w języku polskim, złożony pod rygorem niewa</w:t>
      </w:r>
      <w:r w:rsidR="00DB6306"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  <w:t xml:space="preserve">żności w formie elektronicznej </w:t>
      </w: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  <w:t xml:space="preserve">i opatrzony </w:t>
      </w: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 xml:space="preserve">kwalifikowalnym podpisem elektronicznym, </w:t>
      </w: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  <w:t xml:space="preserve">podpisem zaufanym lub elektronicznym podpisem </w:t>
      </w: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osobistym.</w:t>
      </w:r>
    </w:p>
    <w:p w14:paraId="608C49F3" w14:textId="579E4B01" w:rsidR="00A679A5" w:rsidRPr="00DB6306" w:rsidRDefault="00A679A5" w:rsidP="003154CD">
      <w:pPr>
        <w:pStyle w:val="Nagwek1"/>
        <w:spacing w:before="0"/>
        <w:rPr>
          <w:rFonts w:ascii="Times New Roman" w:hAnsi="Times New Roman" w:cs="Times New Roman"/>
          <w:color w:val="auto"/>
          <w:sz w:val="16"/>
          <w:szCs w:val="16"/>
        </w:rPr>
      </w:pPr>
    </w:p>
    <w:p w14:paraId="6EB059CD" w14:textId="77777777" w:rsidR="003D32B0" w:rsidRPr="006A00A0" w:rsidRDefault="003D32B0" w:rsidP="003D32B0">
      <w:pPr>
        <w:rPr>
          <w:rFonts w:ascii="Times New Roman" w:hAnsi="Times New Roman" w:cs="Times New Roman"/>
          <w:sz w:val="20"/>
          <w:szCs w:val="20"/>
        </w:rPr>
      </w:pPr>
    </w:p>
    <w:sectPr w:rsidR="003D32B0" w:rsidRPr="006A00A0" w:rsidSect="00D41356">
      <w:headerReference w:type="default" r:id="rId9"/>
      <w:footerReference w:type="default" r:id="rId10"/>
      <w:pgSz w:w="11906" w:h="16838"/>
      <w:pgMar w:top="1417" w:right="1417" w:bottom="1417" w:left="1417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170FCB" w14:textId="77777777" w:rsidR="006A00A0" w:rsidRDefault="006A00A0">
      <w:r>
        <w:separator/>
      </w:r>
    </w:p>
  </w:endnote>
  <w:endnote w:type="continuationSeparator" w:id="0">
    <w:p w14:paraId="02169D63" w14:textId="77777777" w:rsidR="006A00A0" w:rsidRDefault="006A0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03619" w14:textId="634253E6" w:rsidR="006A00A0" w:rsidRDefault="006A00A0" w:rsidP="006D53DE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de-DE"/>
      </w:rPr>
    </w:pPr>
    <w:r w:rsidRPr="007A5848">
      <w:rPr>
        <w:b/>
        <w:bCs/>
        <w:sz w:val="18"/>
        <w:szCs w:val="18"/>
      </w:rPr>
      <w:t xml:space="preserve"> </w:t>
    </w:r>
  </w:p>
  <w:p w14:paraId="5C7E3EF7" w14:textId="77777777" w:rsidR="006A00A0" w:rsidRDefault="006A00A0" w:rsidP="007A5848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de-DE"/>
      </w:rPr>
    </w:pPr>
  </w:p>
  <w:p w14:paraId="791CCC73" w14:textId="77777777" w:rsidR="006A00A0" w:rsidRDefault="006A00A0" w:rsidP="007A5848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de-DE"/>
      </w:rPr>
    </w:pPr>
  </w:p>
  <w:p w14:paraId="60DC555B" w14:textId="77777777" w:rsidR="006A00A0" w:rsidRPr="008D1C06" w:rsidRDefault="006A00A0" w:rsidP="007A5848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pt-BR"/>
      </w:rPr>
    </w:pPr>
  </w:p>
  <w:p w14:paraId="0D082B76" w14:textId="77777777" w:rsidR="006A00A0" w:rsidRPr="00D827A5" w:rsidRDefault="006A00A0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A27D02" w14:textId="77777777" w:rsidR="006A00A0" w:rsidRDefault="006A00A0">
      <w:r>
        <w:separator/>
      </w:r>
    </w:p>
  </w:footnote>
  <w:footnote w:type="continuationSeparator" w:id="0">
    <w:p w14:paraId="38706A9A" w14:textId="77777777" w:rsidR="006A00A0" w:rsidRDefault="006A00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773889" w14:textId="447159FE" w:rsidR="006A00A0" w:rsidRPr="008D1C06" w:rsidRDefault="006A00A0" w:rsidP="006D53DE">
    <w:pPr>
      <w:pStyle w:val="Nagwek"/>
      <w:spacing w:after="0" w:line="240" w:lineRule="auto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/>
      </w:rPr>
    </w:lvl>
  </w:abstractNum>
  <w:abstractNum w:abstractNumId="1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066629B2"/>
    <w:multiLevelType w:val="hybridMultilevel"/>
    <w:tmpl w:val="B1163E86"/>
    <w:lvl w:ilvl="0" w:tplc="316EC83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74B6648"/>
    <w:multiLevelType w:val="hybridMultilevel"/>
    <w:tmpl w:val="FB8CC66E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1E1F54BE"/>
    <w:multiLevelType w:val="hybridMultilevel"/>
    <w:tmpl w:val="8F321D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BF26D3"/>
    <w:multiLevelType w:val="hybridMultilevel"/>
    <w:tmpl w:val="A4CCD302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06E28C1"/>
    <w:multiLevelType w:val="hybridMultilevel"/>
    <w:tmpl w:val="FB8CC66E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2C85BFD"/>
    <w:multiLevelType w:val="hybridMultilevel"/>
    <w:tmpl w:val="1BB8CBE6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3368542C"/>
    <w:multiLevelType w:val="hybridMultilevel"/>
    <w:tmpl w:val="B5B2FA5C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509555F"/>
    <w:multiLevelType w:val="hybridMultilevel"/>
    <w:tmpl w:val="121E64D2"/>
    <w:lvl w:ilvl="0" w:tplc="32A8BB6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386F2FD1"/>
    <w:multiLevelType w:val="hybridMultilevel"/>
    <w:tmpl w:val="29B8C3E2"/>
    <w:lvl w:ilvl="0" w:tplc="04150011">
      <w:start w:val="1"/>
      <w:numFmt w:val="decimal"/>
      <w:lvlText w:val="%1)"/>
      <w:lvlJc w:val="left"/>
      <w:pPr>
        <w:ind w:left="777" w:hanging="360"/>
      </w:p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5" w15:restartNumberingAfterBreak="0">
    <w:nsid w:val="429E6280"/>
    <w:multiLevelType w:val="hybridMultilevel"/>
    <w:tmpl w:val="A4CCD302"/>
    <w:lvl w:ilvl="0" w:tplc="FFFFFFFF">
      <w:start w:val="1"/>
      <w:numFmt w:val="decimal"/>
      <w:lvlText w:val="%1)"/>
      <w:lvlJc w:val="left"/>
      <w:pPr>
        <w:ind w:left="1777" w:hanging="360"/>
      </w:p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31B1E4F"/>
    <w:multiLevelType w:val="hybridMultilevel"/>
    <w:tmpl w:val="D5C0A2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25220C"/>
    <w:multiLevelType w:val="hybridMultilevel"/>
    <w:tmpl w:val="B5B2FA5C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5EBA3D04"/>
    <w:multiLevelType w:val="hybridMultilevel"/>
    <w:tmpl w:val="1BB8CBE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9A9575A"/>
    <w:multiLevelType w:val="hybridMultilevel"/>
    <w:tmpl w:val="AD261AE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10513C7"/>
    <w:multiLevelType w:val="hybridMultilevel"/>
    <w:tmpl w:val="FB8CC6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3735039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4D96CB8"/>
    <w:multiLevelType w:val="hybridMultilevel"/>
    <w:tmpl w:val="2E92F4B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CB9CA82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726E7E6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746F50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9D608F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12073C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3A0E97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014DB92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2832594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5AE5AA1"/>
    <w:multiLevelType w:val="hybridMultilevel"/>
    <w:tmpl w:val="A4CCD302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776F3328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D690AB8"/>
    <w:multiLevelType w:val="hybridMultilevel"/>
    <w:tmpl w:val="AA34336A"/>
    <w:lvl w:ilvl="0" w:tplc="94A617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9"/>
  </w:num>
  <w:num w:numId="2">
    <w:abstractNumId w:val="16"/>
  </w:num>
  <w:num w:numId="3">
    <w:abstractNumId w:val="8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6"/>
  </w:num>
  <w:num w:numId="12">
    <w:abstractNumId w:val="2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5"/>
  </w:num>
  <w:num w:numId="14">
    <w:abstractNumId w:val="21"/>
  </w:num>
  <w:num w:numId="15">
    <w:abstractNumId w:val="18"/>
  </w:num>
  <w:num w:numId="16">
    <w:abstractNumId w:val="20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25"/>
  </w:num>
  <w:num w:numId="22">
    <w:abstractNumId w:val="13"/>
  </w:num>
  <w:num w:numId="23">
    <w:abstractNumId w:val="14"/>
  </w:num>
  <w:num w:numId="24">
    <w:abstractNumId w:val="2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0828"/>
    <w:rsid w:val="00012B0D"/>
    <w:rsid w:val="0001337C"/>
    <w:rsid w:val="00013729"/>
    <w:rsid w:val="0001454F"/>
    <w:rsid w:val="00014ACB"/>
    <w:rsid w:val="00020F0B"/>
    <w:rsid w:val="00023CFB"/>
    <w:rsid w:val="00026078"/>
    <w:rsid w:val="00031E95"/>
    <w:rsid w:val="000324EF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AE7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0E3"/>
    <w:rsid w:val="0010219F"/>
    <w:rsid w:val="0010385C"/>
    <w:rsid w:val="001076F1"/>
    <w:rsid w:val="00110D7A"/>
    <w:rsid w:val="00117384"/>
    <w:rsid w:val="0012064E"/>
    <w:rsid w:val="00121321"/>
    <w:rsid w:val="001253FD"/>
    <w:rsid w:val="00127CF9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B14"/>
    <w:rsid w:val="00166ED5"/>
    <w:rsid w:val="00171201"/>
    <w:rsid w:val="001725C1"/>
    <w:rsid w:val="00172CF1"/>
    <w:rsid w:val="00172E13"/>
    <w:rsid w:val="00180B82"/>
    <w:rsid w:val="0018483F"/>
    <w:rsid w:val="00184EF4"/>
    <w:rsid w:val="00186946"/>
    <w:rsid w:val="0018795C"/>
    <w:rsid w:val="00190867"/>
    <w:rsid w:val="00191ABB"/>
    <w:rsid w:val="0019288A"/>
    <w:rsid w:val="001933F8"/>
    <w:rsid w:val="001933FE"/>
    <w:rsid w:val="00193D64"/>
    <w:rsid w:val="00193F02"/>
    <w:rsid w:val="001B0462"/>
    <w:rsid w:val="001B216C"/>
    <w:rsid w:val="001B5CD4"/>
    <w:rsid w:val="001B5D1C"/>
    <w:rsid w:val="001B65E7"/>
    <w:rsid w:val="001B7941"/>
    <w:rsid w:val="001C2056"/>
    <w:rsid w:val="001C27D8"/>
    <w:rsid w:val="001C2D18"/>
    <w:rsid w:val="001C62B0"/>
    <w:rsid w:val="001C6E8E"/>
    <w:rsid w:val="001D0B11"/>
    <w:rsid w:val="001D22D6"/>
    <w:rsid w:val="001D628F"/>
    <w:rsid w:val="001D6706"/>
    <w:rsid w:val="001E32D4"/>
    <w:rsid w:val="001E4C94"/>
    <w:rsid w:val="001E7335"/>
    <w:rsid w:val="001F16CE"/>
    <w:rsid w:val="001F554A"/>
    <w:rsid w:val="001F597C"/>
    <w:rsid w:val="001F5FB9"/>
    <w:rsid w:val="001F6746"/>
    <w:rsid w:val="001F67EE"/>
    <w:rsid w:val="00200142"/>
    <w:rsid w:val="0020067B"/>
    <w:rsid w:val="00206548"/>
    <w:rsid w:val="00210FA6"/>
    <w:rsid w:val="00211C31"/>
    <w:rsid w:val="0021400A"/>
    <w:rsid w:val="002174E0"/>
    <w:rsid w:val="002213E6"/>
    <w:rsid w:val="00224052"/>
    <w:rsid w:val="002250F1"/>
    <w:rsid w:val="0022517D"/>
    <w:rsid w:val="0022602D"/>
    <w:rsid w:val="0022773D"/>
    <w:rsid w:val="002320E0"/>
    <w:rsid w:val="0023420A"/>
    <w:rsid w:val="00234FB5"/>
    <w:rsid w:val="00236973"/>
    <w:rsid w:val="00237441"/>
    <w:rsid w:val="002405C7"/>
    <w:rsid w:val="00241E66"/>
    <w:rsid w:val="002424C1"/>
    <w:rsid w:val="00242846"/>
    <w:rsid w:val="00244BB6"/>
    <w:rsid w:val="00246838"/>
    <w:rsid w:val="00247608"/>
    <w:rsid w:val="00250243"/>
    <w:rsid w:val="00252355"/>
    <w:rsid w:val="002541F7"/>
    <w:rsid w:val="0025546F"/>
    <w:rsid w:val="00255D72"/>
    <w:rsid w:val="0025687D"/>
    <w:rsid w:val="00257A7A"/>
    <w:rsid w:val="00257FAE"/>
    <w:rsid w:val="00260669"/>
    <w:rsid w:val="0026180B"/>
    <w:rsid w:val="00261C66"/>
    <w:rsid w:val="00263556"/>
    <w:rsid w:val="0026496E"/>
    <w:rsid w:val="002669EC"/>
    <w:rsid w:val="00266FBA"/>
    <w:rsid w:val="00271B4E"/>
    <w:rsid w:val="00272340"/>
    <w:rsid w:val="0027687B"/>
    <w:rsid w:val="002827BD"/>
    <w:rsid w:val="002831D6"/>
    <w:rsid w:val="00290E9E"/>
    <w:rsid w:val="00291762"/>
    <w:rsid w:val="0029181F"/>
    <w:rsid w:val="002922F7"/>
    <w:rsid w:val="00293629"/>
    <w:rsid w:val="00293D88"/>
    <w:rsid w:val="00297D81"/>
    <w:rsid w:val="002A000A"/>
    <w:rsid w:val="002A06B1"/>
    <w:rsid w:val="002A2031"/>
    <w:rsid w:val="002A24EB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61DF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1E1E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154CD"/>
    <w:rsid w:val="0032102A"/>
    <w:rsid w:val="003245F1"/>
    <w:rsid w:val="00324EC7"/>
    <w:rsid w:val="00326197"/>
    <w:rsid w:val="0032744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2E60"/>
    <w:rsid w:val="00363ACD"/>
    <w:rsid w:val="00363BCA"/>
    <w:rsid w:val="0036401D"/>
    <w:rsid w:val="00366C01"/>
    <w:rsid w:val="00367510"/>
    <w:rsid w:val="00367B03"/>
    <w:rsid w:val="00372C37"/>
    <w:rsid w:val="0037378F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B5006"/>
    <w:rsid w:val="003C0AAB"/>
    <w:rsid w:val="003C31DF"/>
    <w:rsid w:val="003C3F3F"/>
    <w:rsid w:val="003D2A32"/>
    <w:rsid w:val="003D2DB8"/>
    <w:rsid w:val="003D32B0"/>
    <w:rsid w:val="003D4D15"/>
    <w:rsid w:val="003D4F9A"/>
    <w:rsid w:val="003D569D"/>
    <w:rsid w:val="003E1C99"/>
    <w:rsid w:val="003E3558"/>
    <w:rsid w:val="003E3CF3"/>
    <w:rsid w:val="003E4279"/>
    <w:rsid w:val="003E48CF"/>
    <w:rsid w:val="003E5C07"/>
    <w:rsid w:val="003E5FDD"/>
    <w:rsid w:val="003F0433"/>
    <w:rsid w:val="003F1B7A"/>
    <w:rsid w:val="003F20F7"/>
    <w:rsid w:val="003F2D8E"/>
    <w:rsid w:val="003F4012"/>
    <w:rsid w:val="003F447A"/>
    <w:rsid w:val="003F5E1B"/>
    <w:rsid w:val="003F77CD"/>
    <w:rsid w:val="003F7B3A"/>
    <w:rsid w:val="0040000D"/>
    <w:rsid w:val="004011E4"/>
    <w:rsid w:val="004033B7"/>
    <w:rsid w:val="0040535F"/>
    <w:rsid w:val="004062EB"/>
    <w:rsid w:val="00407436"/>
    <w:rsid w:val="004103C3"/>
    <w:rsid w:val="00411AFD"/>
    <w:rsid w:val="00412DBF"/>
    <w:rsid w:val="00415237"/>
    <w:rsid w:val="00415573"/>
    <w:rsid w:val="00416BC3"/>
    <w:rsid w:val="00417BCD"/>
    <w:rsid w:val="0042335D"/>
    <w:rsid w:val="00427895"/>
    <w:rsid w:val="00427C14"/>
    <w:rsid w:val="00430B88"/>
    <w:rsid w:val="00430CDD"/>
    <w:rsid w:val="0043447E"/>
    <w:rsid w:val="004414DE"/>
    <w:rsid w:val="00442FF9"/>
    <w:rsid w:val="0044337C"/>
    <w:rsid w:val="00444096"/>
    <w:rsid w:val="00444418"/>
    <w:rsid w:val="00447A19"/>
    <w:rsid w:val="00447EDC"/>
    <w:rsid w:val="00450338"/>
    <w:rsid w:val="0045269A"/>
    <w:rsid w:val="004553FF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4F6CB2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48C7"/>
    <w:rsid w:val="00526350"/>
    <w:rsid w:val="00532825"/>
    <w:rsid w:val="00533909"/>
    <w:rsid w:val="00533CEB"/>
    <w:rsid w:val="00542972"/>
    <w:rsid w:val="00545931"/>
    <w:rsid w:val="005479D5"/>
    <w:rsid w:val="005520FA"/>
    <w:rsid w:val="005540B2"/>
    <w:rsid w:val="005576FE"/>
    <w:rsid w:val="005605E9"/>
    <w:rsid w:val="0056106A"/>
    <w:rsid w:val="00565302"/>
    <w:rsid w:val="00572C05"/>
    <w:rsid w:val="00572E87"/>
    <w:rsid w:val="00572EEA"/>
    <w:rsid w:val="00573C6D"/>
    <w:rsid w:val="00573EC4"/>
    <w:rsid w:val="005766DD"/>
    <w:rsid w:val="00576D47"/>
    <w:rsid w:val="005777B7"/>
    <w:rsid w:val="005777C4"/>
    <w:rsid w:val="00583148"/>
    <w:rsid w:val="00584A37"/>
    <w:rsid w:val="005868E7"/>
    <w:rsid w:val="0058711E"/>
    <w:rsid w:val="00587DCA"/>
    <w:rsid w:val="00590085"/>
    <w:rsid w:val="005912DC"/>
    <w:rsid w:val="00591966"/>
    <w:rsid w:val="00591D73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5354"/>
    <w:rsid w:val="005C6073"/>
    <w:rsid w:val="005C6D9E"/>
    <w:rsid w:val="005C6E84"/>
    <w:rsid w:val="005C7139"/>
    <w:rsid w:val="005D0B06"/>
    <w:rsid w:val="005D14C9"/>
    <w:rsid w:val="005D4CB7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1B5"/>
    <w:rsid w:val="00605885"/>
    <w:rsid w:val="006127E9"/>
    <w:rsid w:val="00613AF8"/>
    <w:rsid w:val="0061588C"/>
    <w:rsid w:val="00616EE5"/>
    <w:rsid w:val="006176E7"/>
    <w:rsid w:val="006208B2"/>
    <w:rsid w:val="00622FF7"/>
    <w:rsid w:val="00627C7D"/>
    <w:rsid w:val="00631820"/>
    <w:rsid w:val="006332FE"/>
    <w:rsid w:val="006335D0"/>
    <w:rsid w:val="0063433B"/>
    <w:rsid w:val="00637D49"/>
    <w:rsid w:val="00645183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00A0"/>
    <w:rsid w:val="006A0F87"/>
    <w:rsid w:val="006A2169"/>
    <w:rsid w:val="006A3241"/>
    <w:rsid w:val="006A3BE1"/>
    <w:rsid w:val="006A676C"/>
    <w:rsid w:val="006B0817"/>
    <w:rsid w:val="006B0E81"/>
    <w:rsid w:val="006B1D3F"/>
    <w:rsid w:val="006B3974"/>
    <w:rsid w:val="006B4E39"/>
    <w:rsid w:val="006B5715"/>
    <w:rsid w:val="006B65C5"/>
    <w:rsid w:val="006C0391"/>
    <w:rsid w:val="006C1CE9"/>
    <w:rsid w:val="006C25A1"/>
    <w:rsid w:val="006C4FC9"/>
    <w:rsid w:val="006C5A56"/>
    <w:rsid w:val="006D061D"/>
    <w:rsid w:val="006D0B74"/>
    <w:rsid w:val="006D53DE"/>
    <w:rsid w:val="006D59FA"/>
    <w:rsid w:val="006D5AB9"/>
    <w:rsid w:val="006D6B27"/>
    <w:rsid w:val="006E0912"/>
    <w:rsid w:val="006E3AD6"/>
    <w:rsid w:val="006E49F0"/>
    <w:rsid w:val="006E554C"/>
    <w:rsid w:val="006E557D"/>
    <w:rsid w:val="006E5AB8"/>
    <w:rsid w:val="006E65A2"/>
    <w:rsid w:val="006F4E3A"/>
    <w:rsid w:val="00701971"/>
    <w:rsid w:val="00704762"/>
    <w:rsid w:val="00704B76"/>
    <w:rsid w:val="00706934"/>
    <w:rsid w:val="00710CE3"/>
    <w:rsid w:val="00715DCD"/>
    <w:rsid w:val="00716A84"/>
    <w:rsid w:val="0072069B"/>
    <w:rsid w:val="00722F21"/>
    <w:rsid w:val="00725118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53DF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51C6"/>
    <w:rsid w:val="00777D32"/>
    <w:rsid w:val="0078392F"/>
    <w:rsid w:val="00784A8E"/>
    <w:rsid w:val="00785EC6"/>
    <w:rsid w:val="0078601E"/>
    <w:rsid w:val="00787D2C"/>
    <w:rsid w:val="00787E7E"/>
    <w:rsid w:val="00791CB0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005A"/>
    <w:rsid w:val="007B0764"/>
    <w:rsid w:val="007B13CE"/>
    <w:rsid w:val="007B1F1D"/>
    <w:rsid w:val="007C07C2"/>
    <w:rsid w:val="007C15E8"/>
    <w:rsid w:val="007C173E"/>
    <w:rsid w:val="007C3314"/>
    <w:rsid w:val="007C3EA3"/>
    <w:rsid w:val="007C406E"/>
    <w:rsid w:val="007C480A"/>
    <w:rsid w:val="007C4CCD"/>
    <w:rsid w:val="007C53C3"/>
    <w:rsid w:val="007C65F8"/>
    <w:rsid w:val="007D192C"/>
    <w:rsid w:val="007D2937"/>
    <w:rsid w:val="007D31D2"/>
    <w:rsid w:val="007D3916"/>
    <w:rsid w:val="007D598A"/>
    <w:rsid w:val="007D5B18"/>
    <w:rsid w:val="007D7239"/>
    <w:rsid w:val="007D7D2D"/>
    <w:rsid w:val="007E1D46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1B4F"/>
    <w:rsid w:val="008330BE"/>
    <w:rsid w:val="00833103"/>
    <w:rsid w:val="008352F4"/>
    <w:rsid w:val="00835518"/>
    <w:rsid w:val="00835C24"/>
    <w:rsid w:val="008432C7"/>
    <w:rsid w:val="00846789"/>
    <w:rsid w:val="0085101E"/>
    <w:rsid w:val="00851F34"/>
    <w:rsid w:val="00852014"/>
    <w:rsid w:val="008523D2"/>
    <w:rsid w:val="00855E61"/>
    <w:rsid w:val="008566B6"/>
    <w:rsid w:val="00856D6B"/>
    <w:rsid w:val="008572A2"/>
    <w:rsid w:val="00863A55"/>
    <w:rsid w:val="00865ADF"/>
    <w:rsid w:val="00866EC0"/>
    <w:rsid w:val="00867114"/>
    <w:rsid w:val="00872C74"/>
    <w:rsid w:val="00884895"/>
    <w:rsid w:val="00887A36"/>
    <w:rsid w:val="00890247"/>
    <w:rsid w:val="00890773"/>
    <w:rsid w:val="008915C4"/>
    <w:rsid w:val="008928DC"/>
    <w:rsid w:val="008A12AC"/>
    <w:rsid w:val="008A1561"/>
    <w:rsid w:val="008A664F"/>
    <w:rsid w:val="008A66E9"/>
    <w:rsid w:val="008A6A6B"/>
    <w:rsid w:val="008B1246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1C06"/>
    <w:rsid w:val="008D2168"/>
    <w:rsid w:val="008D2B01"/>
    <w:rsid w:val="008D37A2"/>
    <w:rsid w:val="008D3B8B"/>
    <w:rsid w:val="008D660A"/>
    <w:rsid w:val="008D70E5"/>
    <w:rsid w:val="008E1B8D"/>
    <w:rsid w:val="008E22E6"/>
    <w:rsid w:val="008E36F6"/>
    <w:rsid w:val="008E6B21"/>
    <w:rsid w:val="008F099C"/>
    <w:rsid w:val="008F3FD9"/>
    <w:rsid w:val="008F7D3C"/>
    <w:rsid w:val="00903983"/>
    <w:rsid w:val="009053C3"/>
    <w:rsid w:val="00906307"/>
    <w:rsid w:val="00907C0C"/>
    <w:rsid w:val="0091163E"/>
    <w:rsid w:val="00913458"/>
    <w:rsid w:val="00914576"/>
    <w:rsid w:val="00914EF7"/>
    <w:rsid w:val="00915301"/>
    <w:rsid w:val="00915E6D"/>
    <w:rsid w:val="00916AEC"/>
    <w:rsid w:val="00917C56"/>
    <w:rsid w:val="00917E2C"/>
    <w:rsid w:val="009219F4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454BA"/>
    <w:rsid w:val="00954E68"/>
    <w:rsid w:val="009565DB"/>
    <w:rsid w:val="0096107B"/>
    <w:rsid w:val="009630DA"/>
    <w:rsid w:val="00963DC5"/>
    <w:rsid w:val="00965BFF"/>
    <w:rsid w:val="00970B43"/>
    <w:rsid w:val="00973A28"/>
    <w:rsid w:val="00982200"/>
    <w:rsid w:val="00984FB3"/>
    <w:rsid w:val="00984FE2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33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1C2E"/>
    <w:rsid w:val="00A53063"/>
    <w:rsid w:val="00A5551C"/>
    <w:rsid w:val="00A56B7A"/>
    <w:rsid w:val="00A60874"/>
    <w:rsid w:val="00A61337"/>
    <w:rsid w:val="00A61791"/>
    <w:rsid w:val="00A62307"/>
    <w:rsid w:val="00A63FD1"/>
    <w:rsid w:val="00A64E9E"/>
    <w:rsid w:val="00A677A9"/>
    <w:rsid w:val="00A67837"/>
    <w:rsid w:val="00A678D7"/>
    <w:rsid w:val="00A679A5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8AF"/>
    <w:rsid w:val="00AF10C2"/>
    <w:rsid w:val="00AF3DA6"/>
    <w:rsid w:val="00AF3F0A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6FB2"/>
    <w:rsid w:val="00B277C2"/>
    <w:rsid w:val="00B33A4A"/>
    <w:rsid w:val="00B36EB0"/>
    <w:rsid w:val="00B36F54"/>
    <w:rsid w:val="00B40C34"/>
    <w:rsid w:val="00B4198B"/>
    <w:rsid w:val="00B421E0"/>
    <w:rsid w:val="00B43C2F"/>
    <w:rsid w:val="00B46417"/>
    <w:rsid w:val="00B47860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7056C"/>
    <w:rsid w:val="00B72052"/>
    <w:rsid w:val="00B7375B"/>
    <w:rsid w:val="00B7611D"/>
    <w:rsid w:val="00B77EA6"/>
    <w:rsid w:val="00B802F7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12D"/>
    <w:rsid w:val="00BC6E06"/>
    <w:rsid w:val="00BC76A4"/>
    <w:rsid w:val="00BD031A"/>
    <w:rsid w:val="00BD2FCE"/>
    <w:rsid w:val="00BD4674"/>
    <w:rsid w:val="00BD52D7"/>
    <w:rsid w:val="00BD62A0"/>
    <w:rsid w:val="00BD6322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5A79"/>
    <w:rsid w:val="00C17D27"/>
    <w:rsid w:val="00C17DC2"/>
    <w:rsid w:val="00C17ED9"/>
    <w:rsid w:val="00C20CD6"/>
    <w:rsid w:val="00C2212E"/>
    <w:rsid w:val="00C23C2D"/>
    <w:rsid w:val="00C24539"/>
    <w:rsid w:val="00C253EB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653"/>
    <w:rsid w:val="00CB48C1"/>
    <w:rsid w:val="00CC0AD7"/>
    <w:rsid w:val="00CC2915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6FA3"/>
    <w:rsid w:val="00D20F51"/>
    <w:rsid w:val="00D211D1"/>
    <w:rsid w:val="00D22488"/>
    <w:rsid w:val="00D2263A"/>
    <w:rsid w:val="00D24B40"/>
    <w:rsid w:val="00D25FC8"/>
    <w:rsid w:val="00D262AB"/>
    <w:rsid w:val="00D35D43"/>
    <w:rsid w:val="00D37700"/>
    <w:rsid w:val="00D407D9"/>
    <w:rsid w:val="00D40A92"/>
    <w:rsid w:val="00D41356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3847"/>
    <w:rsid w:val="00D77EE5"/>
    <w:rsid w:val="00D827A5"/>
    <w:rsid w:val="00D8534F"/>
    <w:rsid w:val="00D86D4E"/>
    <w:rsid w:val="00D90F6C"/>
    <w:rsid w:val="00D91DA6"/>
    <w:rsid w:val="00D9431B"/>
    <w:rsid w:val="00D95E2D"/>
    <w:rsid w:val="00D96C6C"/>
    <w:rsid w:val="00D97C21"/>
    <w:rsid w:val="00D97E14"/>
    <w:rsid w:val="00DA1C4D"/>
    <w:rsid w:val="00DA237D"/>
    <w:rsid w:val="00DA2919"/>
    <w:rsid w:val="00DB0833"/>
    <w:rsid w:val="00DB17E3"/>
    <w:rsid w:val="00DB1FF6"/>
    <w:rsid w:val="00DB3249"/>
    <w:rsid w:val="00DB3D9F"/>
    <w:rsid w:val="00DB6306"/>
    <w:rsid w:val="00DC2F30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4B2A"/>
    <w:rsid w:val="00E320A8"/>
    <w:rsid w:val="00E341D6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4B8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3AA1"/>
    <w:rsid w:val="00EA4653"/>
    <w:rsid w:val="00EA4EBE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14A"/>
    <w:rsid w:val="00F20A73"/>
    <w:rsid w:val="00F210F2"/>
    <w:rsid w:val="00F2352B"/>
    <w:rsid w:val="00F237F6"/>
    <w:rsid w:val="00F259CD"/>
    <w:rsid w:val="00F2659F"/>
    <w:rsid w:val="00F26614"/>
    <w:rsid w:val="00F279CD"/>
    <w:rsid w:val="00F302CF"/>
    <w:rsid w:val="00F317D2"/>
    <w:rsid w:val="00F319E6"/>
    <w:rsid w:val="00F33936"/>
    <w:rsid w:val="00F34AFC"/>
    <w:rsid w:val="00F36B90"/>
    <w:rsid w:val="00F3715B"/>
    <w:rsid w:val="00F4158D"/>
    <w:rsid w:val="00F41AF7"/>
    <w:rsid w:val="00F42BDF"/>
    <w:rsid w:val="00F458C8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702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3B3"/>
    <w:rsid w:val="00FA68F9"/>
    <w:rsid w:val="00FB01E1"/>
    <w:rsid w:val="00FB04B6"/>
    <w:rsid w:val="00FB3843"/>
    <w:rsid w:val="00FB4E6C"/>
    <w:rsid w:val="00FB5A2B"/>
    <w:rsid w:val="00FC0E64"/>
    <w:rsid w:val="00FC1281"/>
    <w:rsid w:val="00FC1CF0"/>
    <w:rsid w:val="00FC3116"/>
    <w:rsid w:val="00FC4D6D"/>
    <w:rsid w:val="00FC5EE0"/>
    <w:rsid w:val="00FC74C4"/>
    <w:rsid w:val="00FD6289"/>
    <w:rsid w:val="00FD7F15"/>
    <w:rsid w:val="00FE098F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F4BEA70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locked/>
    <w:rsid w:val="00A679A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4">
    <w:name w:val="heading 4"/>
    <w:aliases w:val="Znak"/>
    <w:basedOn w:val="Normalny"/>
    <w:next w:val="Normalny"/>
    <w:link w:val="Nagwek4Znak"/>
    <w:uiPriority w:val="99"/>
    <w:qFormat/>
    <w:locked/>
    <w:rsid w:val="002541F7"/>
    <w:pPr>
      <w:keepNext/>
      <w:spacing w:before="240" w:after="60" w:line="240" w:lineRule="auto"/>
      <w:outlineLvl w:val="3"/>
    </w:pPr>
    <w:rPr>
      <w:rFonts w:ascii="Times New Roman" w:hAnsi="Times New Roman" w:cs="Times New Roman"/>
      <w:b/>
      <w:bCs/>
      <w:sz w:val="28"/>
      <w:szCs w:val="2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A679A5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customStyle="1" w:styleId="Nagwek4Znak">
    <w:name w:val="Nagłówek 4 Znak"/>
    <w:aliases w:val="Znak Znak1"/>
    <w:basedOn w:val="Domylnaczcionkaakapitu"/>
    <w:link w:val="Nagwek4"/>
    <w:uiPriority w:val="99"/>
    <w:rsid w:val="002541F7"/>
    <w:rPr>
      <w:b/>
      <w:bCs/>
      <w:sz w:val="28"/>
      <w:szCs w:val="28"/>
    </w:rPr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qFormat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Preambuła,Numerowanie,Akapit z listą BS,Kolorowa lista — akcent 11,Colorful Shading Accent 3,L1,Light List Accent 5,lp1,Akapit z listą5,normalny tekst,sw tekst,Bulleted list,Colorful Shading - Accent 31,Light List - Accent 51,List Paragra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AkapitzlistZnak">
    <w:name w:val="Akapit z listą Znak"/>
    <w:aliases w:val="Preambuła Znak,Numerowanie Znak,Akapit z listą BS Znak,Kolorowa lista — akcent 11 Znak,Colorful Shading Accent 3 Znak,L1 Znak,Light List Accent 5 Znak,lp1 Znak,Akapit z listą5 Znak,normalny tekst Znak,sw tekst Znak,Bulleted list Znak"/>
    <w:link w:val="Akapitzlist"/>
    <w:uiPriority w:val="34"/>
    <w:qFormat/>
    <w:locked/>
    <w:rsid w:val="00A679A5"/>
    <w:rPr>
      <w:rFonts w:ascii="Calibri" w:hAnsi="Calibri" w:cs="Calibri"/>
      <w:sz w:val="22"/>
      <w:szCs w:val="22"/>
      <w:lang w:eastAsia="en-US"/>
    </w:r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styleId="Uwydatnienie">
    <w:name w:val="Emphasis"/>
    <w:qFormat/>
    <w:locked/>
    <w:rsid w:val="00752B18"/>
    <w:rPr>
      <w:i/>
      <w:iCs/>
    </w:rPr>
  </w:style>
  <w:style w:type="table" w:customStyle="1" w:styleId="Tabela-Siatka1">
    <w:name w:val="Tabela - Siatka1"/>
    <w:basedOn w:val="Standardowy"/>
    <w:next w:val="Tabela-Siatka"/>
    <w:uiPriority w:val="39"/>
    <w:rsid w:val="00442FF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442FF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qFormat/>
    <w:rsid w:val="002541F7"/>
    <w:rPr>
      <w:rFonts w:ascii="Calibri" w:hAnsi="Calibri" w:cs="Calibri"/>
      <w:sz w:val="22"/>
      <w:szCs w:val="22"/>
      <w:lang w:val="en-US"/>
    </w:rPr>
  </w:style>
  <w:style w:type="paragraph" w:customStyle="1" w:styleId="Akapitzlist1">
    <w:name w:val="Akapit z listą1"/>
    <w:basedOn w:val="Normalny"/>
    <w:uiPriority w:val="99"/>
    <w:rsid w:val="002541F7"/>
    <w:pPr>
      <w:spacing w:after="80"/>
      <w:ind w:left="720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akapitzlistcxsppierwsze">
    <w:name w:val="akapitzlistcxsppierwsze"/>
    <w:basedOn w:val="Normalny"/>
    <w:uiPriority w:val="99"/>
    <w:rsid w:val="002541F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uiPriority w:val="99"/>
    <w:rsid w:val="002541F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ListParagraphChar">
    <w:name w:val="List Paragraph Char"/>
    <w:aliases w:val="sw tekst Char,L1 Char,Numerowanie Char,Akapit z listą BS Char,lp1 Char,Preambuła Char,Colorful Shading Accent 3 Char,Light List Accent 5 Char,Akapit z listą5 Char,Kolorowa lista — akcent 11 Char,List Paragraph1 Char,Odstavec Char"/>
    <w:uiPriority w:val="99"/>
    <w:rsid w:val="002541F7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oSpacingChar">
    <w:name w:val="No Spacing Char"/>
    <w:uiPriority w:val="99"/>
    <w:rsid w:val="002541F7"/>
    <w:rPr>
      <w:rFonts w:ascii="Calibri" w:hAnsi="Calibri" w:cs="Calibri"/>
      <w:sz w:val="22"/>
      <w:szCs w:val="22"/>
      <w:lang w:val="en-US"/>
    </w:rPr>
  </w:style>
  <w:style w:type="paragraph" w:customStyle="1" w:styleId="akapitzlistcxspdrugie">
    <w:name w:val="akapitzlistcxspdrugie"/>
    <w:basedOn w:val="Normalny"/>
    <w:uiPriority w:val="99"/>
    <w:rsid w:val="002541F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ormaltextrun">
    <w:name w:val="normaltextrun"/>
    <w:rsid w:val="002541F7"/>
    <w:rPr>
      <w:rFonts w:ascii="Times New Roman" w:hAnsi="Times New Roman" w:cs="Times New Roman"/>
    </w:rPr>
  </w:style>
  <w:style w:type="character" w:customStyle="1" w:styleId="Domylnaczcionkaakapitu1">
    <w:name w:val="Domyślna czcionka akapitu1"/>
    <w:rsid w:val="006051B5"/>
    <w:rPr>
      <w:sz w:val="22"/>
    </w:rPr>
  </w:style>
  <w:style w:type="character" w:customStyle="1" w:styleId="BezodstpwZnak">
    <w:name w:val="Bez odstępów Znak"/>
    <w:link w:val="Bezodstpw"/>
    <w:qFormat/>
    <w:locked/>
    <w:rsid w:val="00616EE5"/>
    <w:rPr>
      <w:rFonts w:ascii="Calibri" w:hAnsi="Calibri" w:cs="Calibri"/>
      <w:sz w:val="22"/>
      <w:szCs w:val="22"/>
      <w:lang w:val="en-US"/>
    </w:rPr>
  </w:style>
  <w:style w:type="paragraph" w:customStyle="1" w:styleId="paragraph">
    <w:name w:val="paragraph"/>
    <w:basedOn w:val="Normalny"/>
    <w:rsid w:val="006A00A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eop">
    <w:name w:val="eop"/>
    <w:basedOn w:val="Domylnaczcionkaakapitu"/>
    <w:rsid w:val="006A00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l.wikipedia.org/wiki/Plik:Qwerty.sv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9C6CBE-C142-49BB-A934-A46117707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17</Pages>
  <Words>3717</Words>
  <Characters>27119</Characters>
  <Application>Microsoft Office Word</Application>
  <DocSecurity>0</DocSecurity>
  <Lines>225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30775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User</cp:lastModifiedBy>
  <cp:revision>29</cp:revision>
  <cp:lastPrinted>2025-03-05T10:05:00Z</cp:lastPrinted>
  <dcterms:created xsi:type="dcterms:W3CDTF">2025-08-07T11:58:00Z</dcterms:created>
  <dcterms:modified xsi:type="dcterms:W3CDTF">2026-02-23T13:22:00Z</dcterms:modified>
</cp:coreProperties>
</file>