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DCD1F5" w14:textId="77777777" w:rsidR="00B836E3" w:rsidRPr="00191E3D" w:rsidRDefault="00B836E3" w:rsidP="00B836E3">
      <w:pPr>
        <w:spacing w:after="0" w:line="276" w:lineRule="auto"/>
        <w:contextualSpacing/>
        <w:rPr>
          <w:rFonts w:ascii="Times New Roman" w:hAnsi="Times New Roman" w:cs="Times New Roman"/>
          <w:b/>
          <w:sz w:val="24"/>
        </w:rPr>
      </w:pPr>
      <w:r w:rsidRPr="00191E3D">
        <w:rPr>
          <w:rFonts w:ascii="Times New Roman" w:hAnsi="Times New Roman" w:cs="Times New Roman"/>
          <w:b/>
          <w:sz w:val="24"/>
        </w:rPr>
        <w:t xml:space="preserve">Zatwierdził </w:t>
      </w:r>
      <w:r w:rsidRPr="00191E3D">
        <w:rPr>
          <w:rFonts w:ascii="Times New Roman" w:hAnsi="Times New Roman" w:cs="Times New Roman"/>
          <w:b/>
          <w:sz w:val="24"/>
        </w:rPr>
        <w:tab/>
      </w:r>
      <w:r w:rsidRPr="00191E3D">
        <w:rPr>
          <w:rFonts w:ascii="Times New Roman" w:hAnsi="Times New Roman" w:cs="Times New Roman"/>
          <w:b/>
          <w:sz w:val="24"/>
        </w:rPr>
        <w:tab/>
      </w:r>
      <w:r>
        <w:rPr>
          <w:rFonts w:ascii="Times New Roman" w:hAnsi="Times New Roman" w:cs="Times New Roman"/>
          <w:b/>
          <w:sz w:val="24"/>
        </w:rPr>
        <w:t xml:space="preserve"> </w:t>
      </w:r>
    </w:p>
    <w:p w14:paraId="116F92E7" w14:textId="77777777" w:rsidR="00B836E3" w:rsidRPr="00F742FB" w:rsidRDefault="00B836E3" w:rsidP="00B836E3">
      <w:pPr>
        <w:spacing w:after="0" w:line="276" w:lineRule="auto"/>
        <w:contextualSpacing/>
        <w:rPr>
          <w:rFonts w:ascii="Times New Roman" w:hAnsi="Times New Roman" w:cs="Times New Roman"/>
          <w:b/>
          <w:sz w:val="10"/>
        </w:rPr>
      </w:pPr>
      <w:r w:rsidRPr="00191E3D">
        <w:rPr>
          <w:rFonts w:ascii="Times New Roman" w:hAnsi="Times New Roman" w:cs="Times New Roman"/>
          <w:b/>
          <w:sz w:val="24"/>
        </w:rPr>
        <w:tab/>
      </w:r>
    </w:p>
    <w:p w14:paraId="006354CE" w14:textId="77777777" w:rsidR="00B836E3" w:rsidRPr="00191E3D" w:rsidRDefault="00B836E3" w:rsidP="00B836E3">
      <w:pPr>
        <w:spacing w:after="0" w:line="276" w:lineRule="auto"/>
        <w:contextualSpacing/>
        <w:rPr>
          <w:rFonts w:ascii="Times New Roman" w:eastAsia="SimSun" w:hAnsi="Times New Roman" w:cs="Times New Roman"/>
          <w:b/>
          <w:sz w:val="24"/>
        </w:rPr>
      </w:pPr>
      <w:r w:rsidRPr="00191E3D">
        <w:rPr>
          <w:rFonts w:ascii="Times New Roman" w:eastAsia="SimSun" w:hAnsi="Times New Roman" w:cs="Times New Roman"/>
          <w:b/>
          <w:sz w:val="24"/>
        </w:rPr>
        <w:t>Z-ca Wójta Gminy Leżajsk</w:t>
      </w:r>
    </w:p>
    <w:p w14:paraId="7DB90EBE" w14:textId="77777777" w:rsidR="00B836E3" w:rsidRPr="00191E3D" w:rsidRDefault="00B836E3" w:rsidP="00B836E3">
      <w:pPr>
        <w:spacing w:after="0" w:line="276" w:lineRule="auto"/>
        <w:contextualSpacing/>
        <w:rPr>
          <w:rFonts w:ascii="Times New Roman" w:eastAsia="SimSun" w:hAnsi="Times New Roman" w:cs="Times New Roman"/>
          <w:b/>
          <w:sz w:val="24"/>
        </w:rPr>
      </w:pPr>
      <w:r w:rsidRPr="00191E3D">
        <w:rPr>
          <w:rFonts w:ascii="Times New Roman" w:eastAsia="SimSun" w:hAnsi="Times New Roman" w:cs="Times New Roman"/>
          <w:b/>
          <w:sz w:val="24"/>
        </w:rPr>
        <w:t>mgr inż. Bolesław Pawlus</w:t>
      </w:r>
    </w:p>
    <w:p w14:paraId="3F7779CC" w14:textId="77777777" w:rsidR="00B836E3" w:rsidRPr="00191E3D" w:rsidRDefault="00B836E3" w:rsidP="00B836E3">
      <w:pPr>
        <w:spacing w:after="0" w:line="276" w:lineRule="auto"/>
        <w:contextualSpacing/>
        <w:rPr>
          <w:rFonts w:ascii="Times New Roman" w:hAnsi="Times New Roman" w:cs="Times New Roman"/>
          <w:b/>
          <w:bCs/>
          <w:color w:val="FF0000"/>
          <w:sz w:val="24"/>
        </w:rPr>
      </w:pPr>
      <w:r w:rsidRPr="00191E3D">
        <w:rPr>
          <w:rFonts w:ascii="Times New Roman" w:hAnsi="Times New Roman" w:cs="Times New Roman"/>
          <w:b/>
          <w:sz w:val="24"/>
        </w:rPr>
        <w:tab/>
      </w:r>
      <w:r w:rsidRPr="00191E3D">
        <w:rPr>
          <w:rFonts w:ascii="Times New Roman" w:hAnsi="Times New Roman" w:cs="Times New Roman"/>
          <w:b/>
          <w:sz w:val="24"/>
        </w:rPr>
        <w:tab/>
      </w:r>
      <w:r w:rsidRPr="00191E3D">
        <w:rPr>
          <w:rFonts w:ascii="Times New Roman" w:hAnsi="Times New Roman" w:cs="Times New Roman"/>
          <w:b/>
          <w:sz w:val="24"/>
        </w:rPr>
        <w:tab/>
      </w:r>
      <w:r w:rsidRPr="00191E3D">
        <w:rPr>
          <w:rFonts w:ascii="Times New Roman" w:hAnsi="Times New Roman" w:cs="Times New Roman"/>
          <w:b/>
          <w:sz w:val="24"/>
        </w:rPr>
        <w:tab/>
      </w:r>
      <w:r w:rsidRPr="00191E3D">
        <w:rPr>
          <w:rFonts w:ascii="Times New Roman" w:hAnsi="Times New Roman" w:cs="Times New Roman"/>
          <w:b/>
          <w:bCs/>
          <w:color w:val="FF0000"/>
          <w:sz w:val="24"/>
        </w:rPr>
        <w:t xml:space="preserve"> </w:t>
      </w:r>
    </w:p>
    <w:p w14:paraId="65886930" w14:textId="2ACE1E12" w:rsidR="00B836E3" w:rsidRPr="00B61CB2" w:rsidRDefault="003D7CDF" w:rsidP="00B836E3">
      <w:pPr>
        <w:spacing w:after="0" w:line="276" w:lineRule="auto"/>
        <w:contextualSpacing/>
        <w:rPr>
          <w:rFonts w:ascii="Times New Roman" w:hAnsi="Times New Roman"/>
          <w:b/>
          <w:sz w:val="24"/>
        </w:rPr>
      </w:pPr>
      <w:r>
        <w:rPr>
          <w:rFonts w:ascii="Times New Roman" w:hAnsi="Times New Roman"/>
          <w:b/>
          <w:sz w:val="24"/>
        </w:rPr>
        <w:t>02</w:t>
      </w:r>
      <w:r w:rsidR="00B836E3" w:rsidRPr="0099204A">
        <w:rPr>
          <w:rFonts w:ascii="Times New Roman" w:hAnsi="Times New Roman"/>
          <w:b/>
          <w:sz w:val="24"/>
        </w:rPr>
        <w:t>.03.202</w:t>
      </w:r>
      <w:r>
        <w:rPr>
          <w:rFonts w:ascii="Times New Roman" w:hAnsi="Times New Roman"/>
          <w:b/>
          <w:sz w:val="24"/>
        </w:rPr>
        <w:t>6</w:t>
      </w:r>
      <w:r w:rsidR="00B836E3" w:rsidRPr="0099204A">
        <w:rPr>
          <w:rFonts w:ascii="Times New Roman" w:hAnsi="Times New Roman"/>
          <w:b/>
          <w:sz w:val="24"/>
        </w:rPr>
        <w:t xml:space="preserve"> r.</w:t>
      </w:r>
      <w:r w:rsidR="00B836E3" w:rsidRPr="00B61CB2">
        <w:rPr>
          <w:rFonts w:ascii="Times New Roman" w:hAnsi="Times New Roman"/>
          <w:b/>
          <w:sz w:val="24"/>
        </w:rPr>
        <w:t xml:space="preserve"> </w:t>
      </w:r>
    </w:p>
    <w:tbl>
      <w:tblPr>
        <w:tblW w:w="5000" w:type="pct"/>
        <w:tblCellMar>
          <w:left w:w="70" w:type="dxa"/>
          <w:right w:w="70" w:type="dxa"/>
        </w:tblCellMar>
        <w:tblLook w:val="0000" w:firstRow="0" w:lastRow="0" w:firstColumn="0" w:lastColumn="0" w:noHBand="0" w:noVBand="0"/>
      </w:tblPr>
      <w:tblGrid>
        <w:gridCol w:w="9628"/>
      </w:tblGrid>
      <w:tr w:rsidR="00B836E3" w:rsidRPr="00191E3D" w14:paraId="1CA9C4AD" w14:textId="77777777" w:rsidTr="004149ED">
        <w:tc>
          <w:tcPr>
            <w:tcW w:w="5000" w:type="pct"/>
            <w:tcBorders>
              <w:top w:val="single" w:sz="4" w:space="0" w:color="000000"/>
              <w:left w:val="single" w:sz="4" w:space="0" w:color="000000"/>
              <w:bottom w:val="single" w:sz="4" w:space="0" w:color="000000"/>
              <w:right w:val="single" w:sz="4" w:space="0" w:color="000000"/>
            </w:tcBorders>
          </w:tcPr>
          <w:p w14:paraId="3D384DB9" w14:textId="77777777" w:rsidR="00B836E3" w:rsidRPr="00191E3D" w:rsidRDefault="00B836E3" w:rsidP="004149ED">
            <w:pPr>
              <w:pStyle w:val="Nagwek2"/>
              <w:snapToGrid w:val="0"/>
              <w:spacing w:line="276" w:lineRule="auto"/>
              <w:contextualSpacing/>
              <w:jc w:val="both"/>
              <w:rPr>
                <w:rFonts w:ascii="Times New Roman" w:hAnsi="Times New Roman" w:cs="Times New Roman"/>
                <w:sz w:val="32"/>
              </w:rPr>
            </w:pPr>
          </w:p>
          <w:p w14:paraId="340A92A4" w14:textId="77777777" w:rsidR="00B836E3" w:rsidRPr="00191E3D" w:rsidRDefault="00B836E3" w:rsidP="004149ED">
            <w:pPr>
              <w:pStyle w:val="Nagwek2"/>
              <w:spacing w:line="276" w:lineRule="auto"/>
              <w:contextualSpacing/>
              <w:jc w:val="center"/>
              <w:rPr>
                <w:rFonts w:ascii="Times New Roman" w:hAnsi="Times New Roman" w:cs="Times New Roman"/>
                <w:b/>
                <w:sz w:val="32"/>
              </w:rPr>
            </w:pPr>
            <w:r w:rsidRPr="00191E3D">
              <w:rPr>
                <w:rFonts w:ascii="Times New Roman" w:hAnsi="Times New Roman" w:cs="Times New Roman"/>
                <w:b/>
                <w:sz w:val="32"/>
              </w:rPr>
              <w:t>SPECYFIKACJA WARUNKÓW ZAMÓWIENIA</w:t>
            </w:r>
          </w:p>
          <w:p w14:paraId="14A86EA7" w14:textId="77777777" w:rsidR="00B836E3" w:rsidRPr="00191E3D" w:rsidRDefault="00B836E3" w:rsidP="004149ED">
            <w:pPr>
              <w:spacing w:after="0" w:line="276" w:lineRule="auto"/>
              <w:contextualSpacing/>
              <w:jc w:val="both"/>
              <w:rPr>
                <w:rFonts w:ascii="Times New Roman" w:hAnsi="Times New Roman" w:cs="Times New Roman"/>
                <w:color w:val="FF0000"/>
                <w:sz w:val="24"/>
              </w:rPr>
            </w:pPr>
          </w:p>
        </w:tc>
      </w:tr>
    </w:tbl>
    <w:p w14:paraId="37EAE9AE" w14:textId="77777777" w:rsidR="00B836E3" w:rsidRPr="00191E3D" w:rsidRDefault="00B836E3" w:rsidP="00B836E3">
      <w:pPr>
        <w:spacing w:after="0" w:line="276" w:lineRule="auto"/>
        <w:contextualSpacing/>
        <w:rPr>
          <w:rFonts w:ascii="Times New Roman" w:hAnsi="Times New Roman" w:cs="Times New Roman"/>
          <w:color w:val="FF0000"/>
          <w:sz w:val="24"/>
        </w:rPr>
      </w:pPr>
    </w:p>
    <w:p w14:paraId="4A1380F7" w14:textId="4C5ABCA7" w:rsidR="00B836E3" w:rsidRPr="00191E3D" w:rsidRDefault="00B836E3" w:rsidP="00B836E3">
      <w:pPr>
        <w:spacing w:after="0" w:line="276" w:lineRule="auto"/>
        <w:contextualSpacing/>
        <w:jc w:val="both"/>
        <w:rPr>
          <w:rFonts w:ascii="Times New Roman" w:hAnsi="Times New Roman" w:cs="Times New Roman"/>
          <w:sz w:val="24"/>
        </w:rPr>
      </w:pPr>
      <w:r w:rsidRPr="00191E3D">
        <w:rPr>
          <w:rFonts w:ascii="Times New Roman" w:hAnsi="Times New Roman" w:cs="Times New Roman"/>
          <w:b/>
          <w:sz w:val="24"/>
        </w:rPr>
        <w:t>Tryb zamówienia</w:t>
      </w:r>
      <w:r w:rsidRPr="00191E3D">
        <w:rPr>
          <w:rFonts w:ascii="Times New Roman" w:hAnsi="Times New Roman" w:cs="Times New Roman"/>
          <w:sz w:val="24"/>
        </w:rPr>
        <w:t xml:space="preserve">: tryb podstawowy z możliwością przeprowadzenia negocjacji treści ofert w celu ich ulepszenia, o którym mowa w art. 275 pkt 2 ustawy z dnia 11 września 2019 r. Prawo zamówień publicznych </w:t>
      </w:r>
      <w:r w:rsidR="000E29B3" w:rsidRPr="008E48DE">
        <w:rPr>
          <w:rFonts w:ascii="Times New Roman" w:hAnsi="Times New Roman" w:cs="Times New Roman"/>
          <w:sz w:val="24"/>
        </w:rPr>
        <w:t>(t.j. Dz. U. z 2024 r. poz. 1320</w:t>
      </w:r>
      <w:r w:rsidR="003D7CDF">
        <w:rPr>
          <w:rFonts w:ascii="Times New Roman" w:hAnsi="Times New Roman" w:cs="Times New Roman"/>
          <w:sz w:val="24"/>
        </w:rPr>
        <w:t xml:space="preserve"> </w:t>
      </w:r>
      <w:r w:rsidR="003D7CDF" w:rsidRPr="001C5684">
        <w:rPr>
          <w:rFonts w:ascii="Times New Roman" w:hAnsi="Times New Roman" w:cs="Times New Roman"/>
          <w:sz w:val="24"/>
        </w:rPr>
        <w:t xml:space="preserve">z późn. </w:t>
      </w:r>
      <w:r w:rsidR="003D7CDF">
        <w:rPr>
          <w:rFonts w:ascii="Times New Roman" w:hAnsi="Times New Roman" w:cs="Times New Roman"/>
          <w:sz w:val="24"/>
        </w:rPr>
        <w:t>z</w:t>
      </w:r>
      <w:r w:rsidR="003D7CDF" w:rsidRPr="001C5684">
        <w:rPr>
          <w:rFonts w:ascii="Times New Roman" w:hAnsi="Times New Roman" w:cs="Times New Roman"/>
          <w:sz w:val="24"/>
        </w:rPr>
        <w:t>m</w:t>
      </w:r>
      <w:r w:rsidR="003D7CDF">
        <w:rPr>
          <w:rFonts w:ascii="Times New Roman" w:hAnsi="Times New Roman" w:cs="Times New Roman"/>
          <w:sz w:val="24"/>
        </w:rPr>
        <w:t>.</w:t>
      </w:r>
      <w:r w:rsidR="000E29B3" w:rsidRPr="00360513">
        <w:rPr>
          <w:rFonts w:ascii="Times New Roman" w:eastAsia="Calibri" w:hAnsi="Times New Roman" w:cs="Times New Roman"/>
          <w:sz w:val="24"/>
          <w:szCs w:val="24"/>
        </w:rPr>
        <w:t>)</w:t>
      </w:r>
      <w:r w:rsidRPr="00191E3D">
        <w:rPr>
          <w:rFonts w:ascii="Times New Roman" w:hAnsi="Times New Roman" w:cs="Times New Roman"/>
          <w:sz w:val="24"/>
        </w:rPr>
        <w:t xml:space="preserve"> zwanej dalej ustawą Pzp. W postępowaniu będą miały m.in. zastosowanie przepisy ustawy Pzp wskazane w dziale III.</w:t>
      </w:r>
    </w:p>
    <w:p w14:paraId="69476BE1" w14:textId="77777777" w:rsidR="00B836E3" w:rsidRPr="00191E3D" w:rsidRDefault="00B836E3" w:rsidP="00B836E3">
      <w:pPr>
        <w:spacing w:after="0" w:line="276" w:lineRule="auto"/>
        <w:contextualSpacing/>
        <w:rPr>
          <w:rFonts w:ascii="Times New Roman" w:hAnsi="Times New Roman" w:cs="Times New Roman"/>
          <w:b/>
          <w:color w:val="FF0000"/>
          <w:sz w:val="24"/>
        </w:rPr>
      </w:pPr>
    </w:p>
    <w:p w14:paraId="74028302" w14:textId="7256DA97" w:rsidR="00B836E3" w:rsidRPr="00191E3D" w:rsidRDefault="00B836E3" w:rsidP="00B836E3">
      <w:pPr>
        <w:spacing w:after="0" w:line="276" w:lineRule="auto"/>
        <w:contextualSpacing/>
        <w:jc w:val="both"/>
        <w:rPr>
          <w:rFonts w:ascii="Times New Roman" w:hAnsi="Times New Roman" w:cs="Times New Roman"/>
          <w:sz w:val="24"/>
        </w:rPr>
      </w:pPr>
      <w:r w:rsidRPr="00191E3D">
        <w:rPr>
          <w:rFonts w:ascii="Times New Roman" w:hAnsi="Times New Roman" w:cs="Times New Roman"/>
          <w:b/>
          <w:sz w:val="24"/>
        </w:rPr>
        <w:t>Nr postępowania nadany przez Zamawiającego: ZP.271.</w:t>
      </w:r>
      <w:r w:rsidR="00605ECC">
        <w:rPr>
          <w:rFonts w:ascii="Times New Roman" w:hAnsi="Times New Roman" w:cs="Times New Roman"/>
          <w:b/>
          <w:sz w:val="24"/>
        </w:rPr>
        <w:t>6</w:t>
      </w:r>
      <w:r w:rsidRPr="00191E3D">
        <w:rPr>
          <w:rFonts w:ascii="Times New Roman" w:hAnsi="Times New Roman" w:cs="Times New Roman"/>
          <w:b/>
          <w:sz w:val="24"/>
        </w:rPr>
        <w:t>.202</w:t>
      </w:r>
      <w:r w:rsidR="00605ECC">
        <w:rPr>
          <w:rFonts w:ascii="Times New Roman" w:hAnsi="Times New Roman" w:cs="Times New Roman"/>
          <w:b/>
          <w:sz w:val="24"/>
        </w:rPr>
        <w:t>6</w:t>
      </w:r>
    </w:p>
    <w:p w14:paraId="1F68CFA0" w14:textId="77777777" w:rsidR="00B836E3" w:rsidRPr="00191E3D" w:rsidRDefault="00B836E3" w:rsidP="00B836E3">
      <w:pPr>
        <w:spacing w:after="0" w:line="276" w:lineRule="auto"/>
        <w:contextualSpacing/>
        <w:jc w:val="both"/>
        <w:rPr>
          <w:rFonts w:ascii="Times New Roman" w:hAnsi="Times New Roman" w:cs="Times New Roman"/>
          <w:color w:val="FF0000"/>
          <w:sz w:val="24"/>
        </w:rPr>
      </w:pPr>
    </w:p>
    <w:p w14:paraId="12F1F62F" w14:textId="77777777" w:rsidR="00B836E3" w:rsidRPr="00191E3D" w:rsidRDefault="00B836E3" w:rsidP="00B836E3">
      <w:pPr>
        <w:spacing w:after="0" w:line="276" w:lineRule="auto"/>
        <w:contextualSpacing/>
        <w:jc w:val="both"/>
        <w:rPr>
          <w:rFonts w:ascii="Times New Roman" w:hAnsi="Times New Roman" w:cs="Times New Roman"/>
          <w:sz w:val="24"/>
        </w:rPr>
      </w:pPr>
      <w:r w:rsidRPr="00191E3D">
        <w:rPr>
          <w:rFonts w:ascii="Times New Roman" w:hAnsi="Times New Roman" w:cs="Times New Roman"/>
          <w:sz w:val="24"/>
        </w:rPr>
        <w:t xml:space="preserve">Nazwa zadania: </w:t>
      </w:r>
    </w:p>
    <w:p w14:paraId="677E205F" w14:textId="77777777" w:rsidR="00B836E3" w:rsidRDefault="00B836E3" w:rsidP="00B836E3">
      <w:pPr>
        <w:rPr>
          <w:rFonts w:ascii="Times New Roman" w:hAnsi="Times New Roman" w:cs="Times New Roman"/>
          <w:b/>
          <w:sz w:val="24"/>
          <w:szCs w:val="24"/>
        </w:rPr>
      </w:pPr>
    </w:p>
    <w:p w14:paraId="6CACB84C" w14:textId="4C0C97FE" w:rsidR="00B836E3" w:rsidRDefault="00B836E3" w:rsidP="00B836E3">
      <w:pPr>
        <w:jc w:val="both"/>
        <w:rPr>
          <w:rFonts w:ascii="Times New Roman" w:hAnsi="Times New Roman" w:cs="Times New Roman"/>
          <w:b/>
          <w:sz w:val="24"/>
          <w:szCs w:val="24"/>
        </w:rPr>
      </w:pPr>
      <w:r w:rsidRPr="00FB46A6">
        <w:rPr>
          <w:rFonts w:ascii="Times New Roman" w:hAnsi="Times New Roman" w:cs="Times New Roman"/>
          <w:b/>
          <w:sz w:val="24"/>
          <w:szCs w:val="24"/>
        </w:rPr>
        <w:t>„Utrzymanie zieleni na terenie Gminy Leżajsk wraz z infrastrukturą towarzyszącą w 202</w:t>
      </w:r>
      <w:r w:rsidR="00605ECC">
        <w:rPr>
          <w:rFonts w:ascii="Times New Roman" w:hAnsi="Times New Roman" w:cs="Times New Roman"/>
          <w:b/>
          <w:sz w:val="24"/>
          <w:szCs w:val="24"/>
        </w:rPr>
        <w:t>6</w:t>
      </w:r>
      <w:r w:rsidRPr="00FB46A6">
        <w:rPr>
          <w:rFonts w:ascii="Times New Roman" w:hAnsi="Times New Roman" w:cs="Times New Roman"/>
          <w:b/>
          <w:sz w:val="24"/>
          <w:szCs w:val="24"/>
        </w:rPr>
        <w:t xml:space="preserve"> r.”</w:t>
      </w:r>
    </w:p>
    <w:p w14:paraId="39272901" w14:textId="77777777" w:rsidR="00B836E3" w:rsidRPr="00FB46A6" w:rsidRDefault="00B836E3" w:rsidP="00B836E3">
      <w:pPr>
        <w:jc w:val="both"/>
        <w:rPr>
          <w:rFonts w:ascii="Times New Roman" w:hAnsi="Times New Roman" w:cs="Times New Roman"/>
          <w:b/>
          <w:sz w:val="24"/>
          <w:szCs w:val="24"/>
        </w:rPr>
      </w:pPr>
    </w:p>
    <w:p w14:paraId="2E5CECB2" w14:textId="44097420" w:rsidR="00B836E3" w:rsidRDefault="00B836E3" w:rsidP="00362BA9">
      <w:pPr>
        <w:pStyle w:val="Akapitzlist"/>
        <w:numPr>
          <w:ilvl w:val="0"/>
          <w:numId w:val="75"/>
        </w:numPr>
        <w:jc w:val="both"/>
        <w:rPr>
          <w:b/>
        </w:rPr>
      </w:pPr>
      <w:r w:rsidRPr="00FB46A6">
        <w:rPr>
          <w:b/>
        </w:rPr>
        <w:t>Część nr 1: „Koszenie terenów zielonych, zwalczanie chwastów</w:t>
      </w:r>
      <w:r w:rsidR="00B9352B">
        <w:rPr>
          <w:b/>
        </w:rPr>
        <w:t xml:space="preserve"> i barszczu Sosnowskiego</w:t>
      </w:r>
      <w:r w:rsidRPr="00FB46A6">
        <w:rPr>
          <w:b/>
        </w:rPr>
        <w:t>, ogławianie drzew oraz utrzymanie infrastruktury związanej z zielenią”</w:t>
      </w:r>
    </w:p>
    <w:p w14:paraId="3DF140A1" w14:textId="77777777" w:rsidR="00B836E3" w:rsidRPr="00FB46A6" w:rsidRDefault="00B836E3" w:rsidP="00B836E3">
      <w:pPr>
        <w:pStyle w:val="Akapitzlist"/>
        <w:jc w:val="both"/>
        <w:rPr>
          <w:b/>
        </w:rPr>
      </w:pPr>
    </w:p>
    <w:p w14:paraId="6B4943C4" w14:textId="77777777" w:rsidR="00B836E3" w:rsidRPr="00FB46A6" w:rsidRDefault="00B836E3" w:rsidP="00362BA9">
      <w:pPr>
        <w:pStyle w:val="Akapitzlist"/>
        <w:numPr>
          <w:ilvl w:val="0"/>
          <w:numId w:val="76"/>
        </w:numPr>
        <w:spacing w:line="276" w:lineRule="auto"/>
        <w:jc w:val="both"/>
        <w:rPr>
          <w:b/>
          <w:color w:val="FF0000"/>
        </w:rPr>
      </w:pPr>
      <w:r w:rsidRPr="00FB46A6">
        <w:rPr>
          <w:b/>
        </w:rPr>
        <w:t xml:space="preserve">Część nr 2: „Koszenie poboczy dróg gminnych”  </w:t>
      </w:r>
    </w:p>
    <w:p w14:paraId="74B9A9E4" w14:textId="77777777" w:rsidR="00B836E3" w:rsidRDefault="00B836E3" w:rsidP="00B836E3">
      <w:pPr>
        <w:tabs>
          <w:tab w:val="left" w:pos="993"/>
        </w:tabs>
        <w:spacing w:after="0" w:line="276" w:lineRule="auto"/>
        <w:ind w:left="4320" w:hanging="4320"/>
        <w:contextualSpacing/>
        <w:jc w:val="both"/>
        <w:rPr>
          <w:rFonts w:ascii="Times New Roman" w:hAnsi="Times New Roman" w:cs="Times New Roman"/>
          <w:b/>
          <w:bCs/>
          <w:sz w:val="24"/>
          <w:lang w:eastAsia="pl-PL"/>
        </w:rPr>
      </w:pPr>
    </w:p>
    <w:p w14:paraId="11B77B0E" w14:textId="77777777" w:rsidR="00B836E3" w:rsidRPr="00D30AB0" w:rsidRDefault="00B836E3" w:rsidP="00B836E3">
      <w:pPr>
        <w:tabs>
          <w:tab w:val="left" w:pos="993"/>
        </w:tabs>
        <w:spacing w:after="0" w:line="276" w:lineRule="auto"/>
        <w:ind w:left="4320" w:hanging="4320"/>
        <w:contextualSpacing/>
        <w:rPr>
          <w:rFonts w:ascii="Times New Roman" w:hAnsi="Times New Roman" w:cs="Times New Roman"/>
          <w:b/>
          <w:bCs/>
          <w:sz w:val="24"/>
          <w:lang w:eastAsia="pl-PL"/>
        </w:rPr>
      </w:pPr>
      <w:r w:rsidRPr="00D30AB0">
        <w:rPr>
          <w:rFonts w:ascii="Times New Roman" w:hAnsi="Times New Roman" w:cs="Times New Roman"/>
          <w:b/>
          <w:bCs/>
          <w:sz w:val="24"/>
          <w:lang w:eastAsia="pl-PL"/>
        </w:rPr>
        <w:t xml:space="preserve">CPV: </w:t>
      </w:r>
    </w:p>
    <w:p w14:paraId="46F878DD" w14:textId="77777777" w:rsidR="00B836E3" w:rsidRPr="00FB46A6" w:rsidRDefault="00B836E3" w:rsidP="00B836E3">
      <w:pPr>
        <w:spacing w:line="276" w:lineRule="auto"/>
        <w:ind w:left="1985" w:hanging="1276"/>
        <w:contextualSpacing/>
        <w:rPr>
          <w:rFonts w:ascii="Times New Roman" w:eastAsia="Times New Roman" w:hAnsi="Times New Roman" w:cs="Times New Roman"/>
          <w:b/>
          <w:bCs/>
          <w:sz w:val="24"/>
          <w:szCs w:val="24"/>
          <w:lang w:eastAsia="pl-PL"/>
        </w:rPr>
      </w:pPr>
      <w:r w:rsidRPr="00FB46A6">
        <w:rPr>
          <w:rFonts w:ascii="Times New Roman" w:eastAsia="Times New Roman" w:hAnsi="Times New Roman" w:cs="Times New Roman"/>
          <w:b/>
          <w:bCs/>
          <w:sz w:val="24"/>
          <w:szCs w:val="24"/>
          <w:lang w:eastAsia="pl-PL"/>
        </w:rPr>
        <w:t>77314100-5</w:t>
      </w:r>
      <w:r w:rsidRPr="00FB46A6">
        <w:rPr>
          <w:rFonts w:ascii="Times New Roman" w:eastAsia="Times New Roman" w:hAnsi="Times New Roman" w:cs="Times New Roman"/>
          <w:b/>
          <w:bCs/>
          <w:sz w:val="24"/>
          <w:szCs w:val="24"/>
          <w:lang w:eastAsia="pl-PL"/>
        </w:rPr>
        <w:tab/>
        <w:t>Usługi w zakresie trawników</w:t>
      </w:r>
    </w:p>
    <w:p w14:paraId="454199A4" w14:textId="77777777" w:rsidR="00B836E3" w:rsidRPr="00FB46A6" w:rsidRDefault="00B836E3" w:rsidP="00B836E3">
      <w:pPr>
        <w:spacing w:line="276" w:lineRule="auto"/>
        <w:ind w:left="1985" w:hanging="1276"/>
        <w:contextualSpacing/>
        <w:rPr>
          <w:rFonts w:ascii="Times New Roman" w:eastAsia="Times New Roman" w:hAnsi="Times New Roman" w:cs="Times New Roman"/>
          <w:b/>
          <w:bCs/>
          <w:sz w:val="24"/>
          <w:szCs w:val="24"/>
          <w:lang w:eastAsia="pl-PL"/>
        </w:rPr>
      </w:pPr>
      <w:r w:rsidRPr="00FB46A6">
        <w:rPr>
          <w:rFonts w:ascii="Times New Roman" w:eastAsia="Times New Roman" w:hAnsi="Times New Roman" w:cs="Times New Roman"/>
          <w:b/>
          <w:bCs/>
          <w:sz w:val="24"/>
          <w:szCs w:val="24"/>
          <w:lang w:eastAsia="pl-PL"/>
        </w:rPr>
        <w:t>77310000-6  Usługi sadzenia roślin oraz utrzymania terenów zielonych</w:t>
      </w:r>
    </w:p>
    <w:p w14:paraId="00AFFCE0" w14:textId="228EFCA6" w:rsidR="00B836E3" w:rsidRPr="00C30E72" w:rsidRDefault="00C30E72" w:rsidP="00B836E3">
      <w:pPr>
        <w:spacing w:after="0" w:line="276" w:lineRule="auto"/>
        <w:ind w:left="1985" w:hanging="1276"/>
        <w:contextualSpacing/>
        <w:rPr>
          <w:rFonts w:ascii="Times New Roman" w:eastAsia="Times New Roman" w:hAnsi="Times New Roman" w:cs="Times New Roman"/>
          <w:b/>
          <w:bCs/>
          <w:color w:val="000000" w:themeColor="text1"/>
          <w:sz w:val="24"/>
          <w:lang w:eastAsia="pl-PL"/>
        </w:rPr>
      </w:pPr>
      <w:r w:rsidRPr="00C30E72">
        <w:rPr>
          <w:rFonts w:ascii="Times New Roman" w:eastAsia="Times New Roman" w:hAnsi="Times New Roman" w:cs="Times New Roman"/>
          <w:b/>
          <w:bCs/>
          <w:color w:val="000000" w:themeColor="text1"/>
          <w:sz w:val="24"/>
          <w:lang w:eastAsia="pl-PL"/>
        </w:rPr>
        <w:t>77312100-1 Usługi odchwaszczania</w:t>
      </w:r>
    </w:p>
    <w:p w14:paraId="6B04723D" w14:textId="2D3BD7BE" w:rsidR="00C30E72" w:rsidRPr="00C30E72" w:rsidRDefault="00C30E72" w:rsidP="00B836E3">
      <w:pPr>
        <w:spacing w:after="0" w:line="276" w:lineRule="auto"/>
        <w:ind w:left="1985" w:hanging="1276"/>
        <w:contextualSpacing/>
        <w:rPr>
          <w:rFonts w:ascii="Times New Roman" w:eastAsia="Times New Roman" w:hAnsi="Times New Roman" w:cs="Times New Roman"/>
          <w:b/>
          <w:bCs/>
          <w:color w:val="000000" w:themeColor="text1"/>
          <w:sz w:val="24"/>
          <w:lang w:eastAsia="pl-PL"/>
        </w:rPr>
      </w:pPr>
      <w:r w:rsidRPr="00C30E72">
        <w:rPr>
          <w:rFonts w:ascii="Times New Roman" w:eastAsia="Times New Roman" w:hAnsi="Times New Roman" w:cs="Times New Roman"/>
          <w:b/>
          <w:bCs/>
          <w:color w:val="000000" w:themeColor="text1"/>
          <w:sz w:val="24"/>
          <w:lang w:eastAsia="pl-PL"/>
        </w:rPr>
        <w:t>77340000-5 Usługi okrzesywania drzew oraz przycinania żywopłotów</w:t>
      </w:r>
    </w:p>
    <w:p w14:paraId="7992AA54" w14:textId="38598E5C" w:rsidR="00C30E72" w:rsidRPr="00C30E72" w:rsidRDefault="00C30E72" w:rsidP="00B836E3">
      <w:pPr>
        <w:spacing w:after="0" w:line="276" w:lineRule="auto"/>
        <w:ind w:left="1985" w:hanging="1276"/>
        <w:contextualSpacing/>
        <w:rPr>
          <w:rFonts w:ascii="Times New Roman" w:eastAsia="Times New Roman" w:hAnsi="Times New Roman" w:cs="Times New Roman"/>
          <w:b/>
          <w:bCs/>
          <w:color w:val="000000" w:themeColor="text1"/>
          <w:sz w:val="24"/>
          <w:lang w:eastAsia="pl-PL"/>
        </w:rPr>
      </w:pPr>
    </w:p>
    <w:p w14:paraId="16D7E689" w14:textId="77777777" w:rsidR="00C30E72" w:rsidRPr="00191E3D" w:rsidRDefault="00C30E72" w:rsidP="00B836E3">
      <w:pPr>
        <w:spacing w:after="0" w:line="276" w:lineRule="auto"/>
        <w:ind w:left="1985" w:hanging="1276"/>
        <w:contextualSpacing/>
        <w:rPr>
          <w:rFonts w:ascii="Times New Roman" w:eastAsia="Times New Roman" w:hAnsi="Times New Roman" w:cs="Times New Roman"/>
          <w:b/>
          <w:bCs/>
          <w:color w:val="FF0000"/>
          <w:sz w:val="24"/>
          <w:lang w:eastAsia="pl-PL"/>
        </w:rPr>
      </w:pPr>
    </w:p>
    <w:p w14:paraId="7A84DE1C" w14:textId="77777777" w:rsidR="00B836E3" w:rsidRPr="00B402FC" w:rsidRDefault="00B836E3" w:rsidP="00B836E3">
      <w:pPr>
        <w:tabs>
          <w:tab w:val="left" w:pos="993"/>
        </w:tabs>
        <w:spacing w:after="0" w:line="276" w:lineRule="auto"/>
        <w:contextualSpacing/>
        <w:jc w:val="both"/>
        <w:rPr>
          <w:rFonts w:ascii="Times New Roman" w:hAnsi="Times New Roman" w:cs="Times New Roman"/>
          <w:b/>
          <w:sz w:val="24"/>
        </w:rPr>
      </w:pPr>
      <w:r w:rsidRPr="00B402FC">
        <w:rPr>
          <w:rFonts w:ascii="Times New Roman" w:hAnsi="Times New Roman" w:cs="Times New Roman"/>
          <w:b/>
          <w:sz w:val="24"/>
        </w:rPr>
        <w:t>Załączniki do Specyfikacji Warunków Zamówienia:</w:t>
      </w:r>
    </w:p>
    <w:p w14:paraId="5649D5FA" w14:textId="77777777" w:rsidR="00B836E3" w:rsidRPr="002B7361" w:rsidRDefault="00B836E3" w:rsidP="00B836E3">
      <w:pPr>
        <w:numPr>
          <w:ilvl w:val="0"/>
          <w:numId w:val="7"/>
        </w:numPr>
        <w:suppressAutoHyphens/>
        <w:spacing w:after="0" w:line="276" w:lineRule="auto"/>
        <w:contextualSpacing/>
        <w:jc w:val="both"/>
        <w:rPr>
          <w:rFonts w:ascii="Times New Roman" w:hAnsi="Times New Roman" w:cs="Times New Roman"/>
          <w:sz w:val="24"/>
          <w:szCs w:val="24"/>
        </w:rPr>
      </w:pPr>
      <w:r w:rsidRPr="002B7361">
        <w:rPr>
          <w:rFonts w:ascii="Times New Roman" w:hAnsi="Times New Roman" w:cs="Times New Roman"/>
          <w:sz w:val="24"/>
          <w:szCs w:val="24"/>
        </w:rPr>
        <w:t>Załącznik nr 1: Formularz oferty;</w:t>
      </w:r>
    </w:p>
    <w:p w14:paraId="69A2BC4C" w14:textId="77777777" w:rsidR="00B836E3" w:rsidRPr="002B7361" w:rsidRDefault="00B836E3" w:rsidP="00B836E3">
      <w:pPr>
        <w:numPr>
          <w:ilvl w:val="0"/>
          <w:numId w:val="7"/>
        </w:numPr>
        <w:suppressAutoHyphens/>
        <w:spacing w:after="0" w:line="276" w:lineRule="auto"/>
        <w:contextualSpacing/>
        <w:jc w:val="both"/>
        <w:rPr>
          <w:rFonts w:ascii="Times New Roman" w:hAnsi="Times New Roman" w:cs="Times New Roman"/>
          <w:sz w:val="24"/>
          <w:szCs w:val="24"/>
        </w:rPr>
      </w:pPr>
      <w:r w:rsidRPr="002B7361">
        <w:rPr>
          <w:rFonts w:ascii="Times New Roman" w:hAnsi="Times New Roman" w:cs="Times New Roman"/>
          <w:sz w:val="24"/>
          <w:szCs w:val="24"/>
        </w:rPr>
        <w:t>Załącznik nr 2: Formularz cenowy – na część numer 1;</w:t>
      </w:r>
    </w:p>
    <w:p w14:paraId="231E9FB4" w14:textId="77777777" w:rsidR="00B836E3" w:rsidRPr="002B7361" w:rsidRDefault="00B836E3" w:rsidP="00B836E3">
      <w:pPr>
        <w:numPr>
          <w:ilvl w:val="0"/>
          <w:numId w:val="7"/>
        </w:numPr>
        <w:suppressAutoHyphens/>
        <w:spacing w:after="0" w:line="276" w:lineRule="auto"/>
        <w:contextualSpacing/>
        <w:jc w:val="both"/>
        <w:rPr>
          <w:rFonts w:ascii="Times New Roman" w:hAnsi="Times New Roman" w:cs="Times New Roman"/>
          <w:sz w:val="24"/>
          <w:szCs w:val="24"/>
        </w:rPr>
      </w:pPr>
      <w:r w:rsidRPr="002B7361">
        <w:rPr>
          <w:rFonts w:ascii="Times New Roman" w:hAnsi="Times New Roman" w:cs="Times New Roman"/>
          <w:sz w:val="24"/>
          <w:szCs w:val="24"/>
        </w:rPr>
        <w:t>Załącznik nr 3: Formularz cenowy – na część numer 2;</w:t>
      </w:r>
    </w:p>
    <w:p w14:paraId="68E18C0A" w14:textId="77777777" w:rsidR="00B836E3" w:rsidRPr="002B7361" w:rsidRDefault="00B836E3" w:rsidP="00B836E3">
      <w:pPr>
        <w:numPr>
          <w:ilvl w:val="0"/>
          <w:numId w:val="7"/>
        </w:numPr>
        <w:suppressAutoHyphens/>
        <w:spacing w:after="0" w:line="276" w:lineRule="auto"/>
        <w:contextualSpacing/>
        <w:jc w:val="both"/>
        <w:rPr>
          <w:rFonts w:ascii="Times New Roman" w:hAnsi="Times New Roman" w:cs="Times New Roman"/>
          <w:sz w:val="24"/>
          <w:szCs w:val="24"/>
        </w:rPr>
      </w:pPr>
      <w:r w:rsidRPr="002B7361">
        <w:rPr>
          <w:rFonts w:ascii="Times New Roman" w:hAnsi="Times New Roman" w:cs="Times New Roman"/>
          <w:sz w:val="24"/>
          <w:szCs w:val="24"/>
        </w:rPr>
        <w:t>Załącznik nr 4:  Oświadczenie, że Wykonawca nie podlega wykluczeniu z postępowania;</w:t>
      </w:r>
    </w:p>
    <w:p w14:paraId="2FC638B2" w14:textId="77777777" w:rsidR="00B836E3" w:rsidRDefault="00B836E3" w:rsidP="00B836E3">
      <w:pPr>
        <w:pStyle w:val="Akapitzlist"/>
        <w:numPr>
          <w:ilvl w:val="0"/>
          <w:numId w:val="7"/>
        </w:numPr>
        <w:spacing w:line="276" w:lineRule="auto"/>
        <w:jc w:val="both"/>
        <w:rPr>
          <w:rFonts w:eastAsiaTheme="minorHAnsi"/>
          <w:kern w:val="0"/>
          <w:lang w:eastAsia="en-US"/>
        </w:rPr>
      </w:pPr>
      <w:r w:rsidRPr="002B7361">
        <w:rPr>
          <w:rFonts w:eastAsiaTheme="minorHAnsi"/>
          <w:kern w:val="0"/>
          <w:lang w:eastAsia="en-US"/>
        </w:rPr>
        <w:t xml:space="preserve">Załącznik nr 4a: Oświadczenie Wykonawcy potwierdzające spełnianie warunku na podstawie art. 94 ust. 1 pkt 2 uPzp  </w:t>
      </w:r>
    </w:p>
    <w:p w14:paraId="6755D2F4" w14:textId="5B01E65D" w:rsidR="00C72A7B" w:rsidRPr="00C72A7B" w:rsidRDefault="00C72A7B" w:rsidP="00C72A7B">
      <w:pPr>
        <w:numPr>
          <w:ilvl w:val="0"/>
          <w:numId w:val="7"/>
        </w:numPr>
        <w:suppressAutoHyphens/>
        <w:spacing w:after="0" w:line="276" w:lineRule="auto"/>
        <w:contextualSpacing/>
        <w:jc w:val="both"/>
        <w:rPr>
          <w:rFonts w:ascii="Times New Roman" w:hAnsi="Times New Roman" w:cs="Times New Roman"/>
          <w:sz w:val="24"/>
          <w:szCs w:val="24"/>
        </w:rPr>
      </w:pPr>
      <w:r w:rsidRPr="004E26B9">
        <w:rPr>
          <w:rFonts w:ascii="Times New Roman" w:hAnsi="Times New Roman" w:cs="Times New Roman"/>
          <w:sz w:val="24"/>
          <w:szCs w:val="24"/>
        </w:rPr>
        <w:t xml:space="preserve">Załącznik nr </w:t>
      </w:r>
      <w:r>
        <w:rPr>
          <w:rFonts w:ascii="Times New Roman" w:hAnsi="Times New Roman" w:cs="Times New Roman"/>
          <w:sz w:val="24"/>
          <w:szCs w:val="24"/>
        </w:rPr>
        <w:t>4b</w:t>
      </w:r>
      <w:r w:rsidRPr="004E26B9">
        <w:rPr>
          <w:rFonts w:ascii="Times New Roman" w:hAnsi="Times New Roman" w:cs="Times New Roman"/>
          <w:sz w:val="24"/>
          <w:szCs w:val="24"/>
        </w:rPr>
        <w:t>: Oświadczenie Wykonawcy potwierdzające procentowy wskaźnik zatrudnienia osób społecznie marginalizowanych - bezrobotnych w rozumieniu ustawy z dnia 20 kwietnia 2004 r. o promocji zatrudnienia i instytucjach rynku pracy</w:t>
      </w:r>
    </w:p>
    <w:p w14:paraId="6279CF11" w14:textId="77777777" w:rsidR="00B836E3" w:rsidRPr="002B7361" w:rsidRDefault="00B836E3" w:rsidP="00B836E3">
      <w:pPr>
        <w:numPr>
          <w:ilvl w:val="0"/>
          <w:numId w:val="7"/>
        </w:numPr>
        <w:suppressAutoHyphens/>
        <w:spacing w:after="0" w:line="276" w:lineRule="auto"/>
        <w:contextualSpacing/>
        <w:jc w:val="both"/>
        <w:rPr>
          <w:rFonts w:ascii="Times New Roman" w:hAnsi="Times New Roman" w:cs="Times New Roman"/>
          <w:sz w:val="24"/>
          <w:szCs w:val="24"/>
        </w:rPr>
      </w:pPr>
      <w:r w:rsidRPr="002B7361">
        <w:rPr>
          <w:rFonts w:ascii="Times New Roman" w:hAnsi="Times New Roman" w:cs="Times New Roman"/>
          <w:sz w:val="24"/>
          <w:szCs w:val="24"/>
        </w:rPr>
        <w:lastRenderedPageBreak/>
        <w:t>Załącznik nr 5: Oświadczenie o aktualności informacji zawartych w oświadczeniu, o którym mowa w art. 125 ustawy Pzp w zakresie podstaw wykluczenia z postępowania;</w:t>
      </w:r>
    </w:p>
    <w:p w14:paraId="7609A72C" w14:textId="77777777" w:rsidR="00B836E3" w:rsidRPr="002B7361" w:rsidRDefault="00B836E3" w:rsidP="00B836E3">
      <w:pPr>
        <w:numPr>
          <w:ilvl w:val="0"/>
          <w:numId w:val="7"/>
        </w:numPr>
        <w:suppressAutoHyphens/>
        <w:spacing w:after="0" w:line="276" w:lineRule="auto"/>
        <w:contextualSpacing/>
        <w:jc w:val="both"/>
        <w:rPr>
          <w:rFonts w:ascii="Times New Roman" w:hAnsi="Times New Roman" w:cs="Times New Roman"/>
          <w:sz w:val="24"/>
          <w:szCs w:val="24"/>
        </w:rPr>
      </w:pPr>
      <w:r w:rsidRPr="002B7361">
        <w:rPr>
          <w:rFonts w:ascii="Times New Roman" w:hAnsi="Times New Roman" w:cs="Times New Roman"/>
          <w:sz w:val="24"/>
          <w:szCs w:val="24"/>
        </w:rPr>
        <w:t>Załącznik nr 6: Wzór umowy;</w:t>
      </w:r>
    </w:p>
    <w:p w14:paraId="6B5F47AE" w14:textId="77777777" w:rsidR="00B836E3" w:rsidRPr="002B7361" w:rsidRDefault="00B836E3" w:rsidP="00B836E3">
      <w:pPr>
        <w:numPr>
          <w:ilvl w:val="0"/>
          <w:numId w:val="7"/>
        </w:numPr>
        <w:suppressAutoHyphens/>
        <w:spacing w:after="0" w:line="276" w:lineRule="auto"/>
        <w:contextualSpacing/>
        <w:jc w:val="both"/>
        <w:rPr>
          <w:rFonts w:ascii="Times New Roman" w:hAnsi="Times New Roman" w:cs="Times New Roman"/>
          <w:sz w:val="24"/>
          <w:szCs w:val="24"/>
        </w:rPr>
      </w:pPr>
      <w:r w:rsidRPr="002B7361">
        <w:rPr>
          <w:rFonts w:ascii="Times New Roman" w:hAnsi="Times New Roman" w:cs="Times New Roman"/>
          <w:sz w:val="24"/>
          <w:szCs w:val="24"/>
        </w:rPr>
        <w:t>Załącznik nr 7: Szczegółowy zakres prac – na część nr 1;</w:t>
      </w:r>
    </w:p>
    <w:p w14:paraId="414DD26D" w14:textId="77777777" w:rsidR="00B836E3" w:rsidRDefault="00B836E3" w:rsidP="00B836E3">
      <w:pPr>
        <w:numPr>
          <w:ilvl w:val="0"/>
          <w:numId w:val="7"/>
        </w:numPr>
        <w:suppressAutoHyphens/>
        <w:spacing w:after="0" w:line="276" w:lineRule="auto"/>
        <w:contextualSpacing/>
        <w:jc w:val="both"/>
        <w:rPr>
          <w:rFonts w:ascii="Times New Roman" w:hAnsi="Times New Roman" w:cs="Times New Roman"/>
          <w:sz w:val="24"/>
          <w:szCs w:val="24"/>
        </w:rPr>
      </w:pPr>
      <w:r w:rsidRPr="002B7361">
        <w:rPr>
          <w:rFonts w:ascii="Times New Roman" w:hAnsi="Times New Roman" w:cs="Times New Roman"/>
          <w:sz w:val="24"/>
          <w:szCs w:val="24"/>
        </w:rPr>
        <w:t>Załącznik nr 8 : Załączniki graficzne – na część nr 1;</w:t>
      </w:r>
    </w:p>
    <w:p w14:paraId="61F2E734" w14:textId="7FBA38A5" w:rsidR="00F94C88" w:rsidRPr="00987092" w:rsidRDefault="00F94C88" w:rsidP="00F94C88">
      <w:pPr>
        <w:pStyle w:val="Akapitzlist"/>
        <w:numPr>
          <w:ilvl w:val="0"/>
          <w:numId w:val="7"/>
        </w:numPr>
        <w:spacing w:line="276" w:lineRule="auto"/>
        <w:rPr>
          <w:rFonts w:eastAsiaTheme="minorHAnsi"/>
          <w:kern w:val="0"/>
          <w:szCs w:val="22"/>
          <w:lang w:eastAsia="en-US"/>
        </w:rPr>
      </w:pPr>
      <w:r w:rsidRPr="00987092">
        <w:rPr>
          <w:rFonts w:eastAsiaTheme="minorHAnsi"/>
          <w:kern w:val="0"/>
          <w:lang w:eastAsia="en-US"/>
        </w:rPr>
        <w:t xml:space="preserve">Załącznik nr </w:t>
      </w:r>
      <w:r>
        <w:rPr>
          <w:rFonts w:eastAsiaTheme="minorHAnsi"/>
          <w:kern w:val="0"/>
          <w:lang w:eastAsia="en-US"/>
        </w:rPr>
        <w:t>9: Klauzula dot. ochrony danych osobowych</w:t>
      </w:r>
    </w:p>
    <w:p w14:paraId="0D53C680" w14:textId="77777777" w:rsidR="00F94C88" w:rsidRDefault="00F94C88" w:rsidP="00F94C88">
      <w:pPr>
        <w:suppressAutoHyphens/>
        <w:spacing w:after="0" w:line="276" w:lineRule="auto"/>
        <w:ind w:left="720"/>
        <w:contextualSpacing/>
        <w:jc w:val="both"/>
        <w:rPr>
          <w:rFonts w:ascii="Times New Roman" w:hAnsi="Times New Roman" w:cs="Times New Roman"/>
          <w:sz w:val="24"/>
          <w:szCs w:val="24"/>
        </w:rPr>
      </w:pPr>
    </w:p>
    <w:p w14:paraId="758A08DD" w14:textId="77777777" w:rsidR="000117CE" w:rsidRPr="003A40E3" w:rsidRDefault="000117CE" w:rsidP="0087001A">
      <w:pPr>
        <w:suppressAutoHyphens/>
        <w:spacing w:after="0" w:line="276" w:lineRule="auto"/>
        <w:contextualSpacing/>
        <w:jc w:val="both"/>
        <w:rPr>
          <w:rFonts w:ascii="Times New Roman" w:hAnsi="Times New Roman" w:cs="Times New Roman"/>
          <w:strike/>
          <w:color w:val="FF0000"/>
          <w:sz w:val="24"/>
          <w:szCs w:val="24"/>
        </w:rPr>
      </w:pPr>
    </w:p>
    <w:tbl>
      <w:tblPr>
        <w:tblW w:w="5000" w:type="pct"/>
        <w:tblCellMar>
          <w:left w:w="70" w:type="dxa"/>
          <w:right w:w="70" w:type="dxa"/>
        </w:tblCellMar>
        <w:tblLook w:val="0000" w:firstRow="0" w:lastRow="0" w:firstColumn="0" w:lastColumn="0" w:noHBand="0" w:noVBand="0"/>
      </w:tblPr>
      <w:tblGrid>
        <w:gridCol w:w="9628"/>
      </w:tblGrid>
      <w:tr w:rsidR="006E391B" w:rsidRPr="006E391B" w14:paraId="73210C84"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73B7F438" w14:textId="34010784" w:rsidR="00121E6A" w:rsidRPr="006E391B" w:rsidRDefault="0043680C" w:rsidP="00236C6D">
            <w:pPr>
              <w:spacing w:after="0" w:line="276" w:lineRule="auto"/>
              <w:contextualSpacing/>
              <w:jc w:val="both"/>
              <w:rPr>
                <w:rFonts w:ascii="Times New Roman" w:hAnsi="Times New Roman" w:cs="Times New Roman"/>
                <w:sz w:val="24"/>
              </w:rPr>
            </w:pPr>
            <w:r w:rsidRPr="006E391B">
              <w:rPr>
                <w:rFonts w:ascii="Times New Roman" w:hAnsi="Times New Roman" w:cs="Times New Roman"/>
                <w:b/>
                <w:bCs/>
                <w:sz w:val="28"/>
              </w:rPr>
              <w:t>I</w:t>
            </w:r>
            <w:r w:rsidR="00121E6A" w:rsidRPr="006E391B">
              <w:rPr>
                <w:rFonts w:ascii="Times New Roman" w:hAnsi="Times New Roman" w:cs="Times New Roman"/>
                <w:b/>
                <w:bCs/>
                <w:sz w:val="28"/>
              </w:rPr>
              <w:t>. Informacje ogólne</w:t>
            </w:r>
          </w:p>
        </w:tc>
      </w:tr>
    </w:tbl>
    <w:p w14:paraId="55EA0DAD" w14:textId="77777777" w:rsidR="00121E6A" w:rsidRPr="006E391B" w:rsidRDefault="00121E6A" w:rsidP="00236C6D">
      <w:pPr>
        <w:spacing w:after="0" w:line="276" w:lineRule="auto"/>
        <w:contextualSpacing/>
        <w:jc w:val="both"/>
        <w:rPr>
          <w:rFonts w:ascii="Times New Roman" w:hAnsi="Times New Roman" w:cs="Times New Roman"/>
          <w:sz w:val="24"/>
        </w:rPr>
      </w:pPr>
    </w:p>
    <w:p w14:paraId="0F1B8B14" w14:textId="6709F486" w:rsidR="00121E6A" w:rsidRPr="006E391B" w:rsidRDefault="00121E6A" w:rsidP="006437CB">
      <w:pPr>
        <w:numPr>
          <w:ilvl w:val="1"/>
          <w:numId w:val="9"/>
        </w:numPr>
        <w:suppressAutoHyphens/>
        <w:spacing w:after="0" w:line="276" w:lineRule="auto"/>
        <w:ind w:left="284" w:hanging="290"/>
        <w:contextualSpacing/>
        <w:jc w:val="both"/>
        <w:rPr>
          <w:rFonts w:ascii="Times New Roman" w:hAnsi="Times New Roman" w:cs="Times New Roman"/>
          <w:sz w:val="24"/>
        </w:rPr>
      </w:pPr>
      <w:r w:rsidRPr="006E391B">
        <w:rPr>
          <w:rFonts w:ascii="Times New Roman" w:hAnsi="Times New Roman" w:cs="Times New Roman"/>
          <w:sz w:val="24"/>
        </w:rPr>
        <w:t>W sprawach nieuregulowanych w niniejszej specyfikacji mają zastosowanie przepisy u</w:t>
      </w:r>
      <w:r w:rsidR="000E7090" w:rsidRPr="006E391B">
        <w:rPr>
          <w:rFonts w:ascii="Times New Roman" w:hAnsi="Times New Roman" w:cs="Times New Roman"/>
          <w:sz w:val="24"/>
        </w:rPr>
        <w:t xml:space="preserve">stawy </w:t>
      </w:r>
      <w:r w:rsidRPr="006E391B">
        <w:rPr>
          <w:rFonts w:ascii="Times New Roman" w:hAnsi="Times New Roman" w:cs="Times New Roman"/>
          <w:sz w:val="24"/>
        </w:rPr>
        <w:t>Pzp oraz obowiązujące przepisy wykonawcze do ustawy.</w:t>
      </w:r>
    </w:p>
    <w:p w14:paraId="2EB340F4" w14:textId="29D1FE1A" w:rsidR="00121E6A" w:rsidRPr="006E391B" w:rsidRDefault="00121E6A" w:rsidP="006437CB">
      <w:pPr>
        <w:numPr>
          <w:ilvl w:val="1"/>
          <w:numId w:val="9"/>
        </w:numPr>
        <w:suppressAutoHyphens/>
        <w:spacing w:after="0" w:line="276" w:lineRule="auto"/>
        <w:ind w:left="284" w:hanging="290"/>
        <w:contextualSpacing/>
        <w:jc w:val="both"/>
        <w:rPr>
          <w:rFonts w:ascii="Times New Roman" w:hAnsi="Times New Roman" w:cs="Times New Roman"/>
          <w:sz w:val="24"/>
        </w:rPr>
      </w:pPr>
      <w:r w:rsidRPr="006E391B">
        <w:rPr>
          <w:rFonts w:ascii="Times New Roman" w:hAnsi="Times New Roman" w:cs="Times New Roman"/>
          <w:sz w:val="24"/>
        </w:rPr>
        <w:t xml:space="preserve">Niniejsza specyfikacja warunków zamówienia zwana jest w dalszej treści </w:t>
      </w:r>
      <w:r w:rsidR="00AC7E49" w:rsidRPr="006E391B">
        <w:rPr>
          <w:rFonts w:ascii="Times New Roman" w:hAnsi="Times New Roman" w:cs="Times New Roman"/>
          <w:sz w:val="24"/>
        </w:rPr>
        <w:t>SWZ</w:t>
      </w:r>
      <w:r w:rsidRPr="006E391B">
        <w:rPr>
          <w:rFonts w:ascii="Times New Roman" w:hAnsi="Times New Roman" w:cs="Times New Roman"/>
          <w:sz w:val="24"/>
        </w:rPr>
        <w:t xml:space="preserve"> lub specyfikacją.</w:t>
      </w:r>
    </w:p>
    <w:p w14:paraId="2DCF9D72" w14:textId="77777777" w:rsidR="00121E6A" w:rsidRPr="0003140E" w:rsidRDefault="00121E6A" w:rsidP="00236C6D">
      <w:pPr>
        <w:spacing w:after="0" w:line="276" w:lineRule="auto"/>
        <w:contextualSpacing/>
        <w:jc w:val="both"/>
        <w:rPr>
          <w:rFonts w:ascii="Times New Roman" w:hAnsi="Times New Roman" w:cs="Times New Roman"/>
          <w:color w:val="FF0000"/>
          <w:sz w:val="24"/>
        </w:rPr>
      </w:pPr>
    </w:p>
    <w:tbl>
      <w:tblPr>
        <w:tblW w:w="5000" w:type="pct"/>
        <w:tblCellMar>
          <w:left w:w="70" w:type="dxa"/>
          <w:right w:w="70" w:type="dxa"/>
        </w:tblCellMar>
        <w:tblLook w:val="0000" w:firstRow="0" w:lastRow="0" w:firstColumn="0" w:lastColumn="0" w:noHBand="0" w:noVBand="0"/>
      </w:tblPr>
      <w:tblGrid>
        <w:gridCol w:w="9628"/>
      </w:tblGrid>
      <w:tr w:rsidR="006E391B" w:rsidRPr="006E391B" w14:paraId="43A73D79"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10D7D8DD" w14:textId="1C5E4B02" w:rsidR="00121E6A" w:rsidRPr="006E391B" w:rsidRDefault="0043680C" w:rsidP="00236C6D">
            <w:pPr>
              <w:spacing w:after="0" w:line="276" w:lineRule="auto"/>
              <w:ind w:left="284" w:hanging="284"/>
              <w:contextualSpacing/>
              <w:jc w:val="both"/>
              <w:rPr>
                <w:rFonts w:ascii="Times New Roman" w:hAnsi="Times New Roman" w:cs="Times New Roman"/>
                <w:sz w:val="24"/>
              </w:rPr>
            </w:pPr>
            <w:r w:rsidRPr="006E391B">
              <w:rPr>
                <w:rFonts w:ascii="Times New Roman" w:hAnsi="Times New Roman" w:cs="Times New Roman"/>
                <w:b/>
                <w:bCs/>
                <w:sz w:val="28"/>
              </w:rPr>
              <w:t>II</w:t>
            </w:r>
            <w:r w:rsidR="00121E6A" w:rsidRPr="006E391B">
              <w:rPr>
                <w:rFonts w:ascii="Times New Roman" w:hAnsi="Times New Roman" w:cs="Times New Roman"/>
                <w:b/>
                <w:bCs/>
                <w:sz w:val="28"/>
              </w:rPr>
              <w:t xml:space="preserve">. Nazwa oraz adres Zamawiającego, numer telefonu, adres poczty elektronicznej </w:t>
            </w:r>
            <w:r w:rsidR="00121E6A" w:rsidRPr="006E391B">
              <w:rPr>
                <w:rFonts w:ascii="Times New Roman" w:hAnsi="Times New Roman" w:cs="Times New Roman"/>
                <w:b/>
                <w:sz w:val="28"/>
                <w:szCs w:val="28"/>
              </w:rPr>
              <w:t xml:space="preserve">oraz </w:t>
            </w:r>
            <w:r w:rsidR="00121E6A" w:rsidRPr="006E391B">
              <w:rPr>
                <w:rFonts w:ascii="Times New Roman" w:hAnsi="Times New Roman" w:cs="Times New Roman"/>
                <w:b/>
                <w:bCs/>
                <w:sz w:val="28"/>
              </w:rPr>
              <w:t xml:space="preserve">adres strony internetowej </w:t>
            </w:r>
            <w:r w:rsidR="00121E6A" w:rsidRPr="006E391B">
              <w:rPr>
                <w:rFonts w:ascii="Times New Roman" w:hAnsi="Times New Roman" w:cs="Times New Roman"/>
                <w:b/>
                <w:sz w:val="28"/>
                <w:szCs w:val="28"/>
              </w:rPr>
              <w:t>prowadzonego postępowania</w:t>
            </w:r>
          </w:p>
        </w:tc>
      </w:tr>
    </w:tbl>
    <w:p w14:paraId="01EE24BA" w14:textId="77777777" w:rsidR="00121E6A" w:rsidRPr="0003140E" w:rsidRDefault="00121E6A" w:rsidP="00236C6D">
      <w:pPr>
        <w:spacing w:after="0" w:line="276" w:lineRule="auto"/>
        <w:contextualSpacing/>
        <w:rPr>
          <w:rFonts w:ascii="Times New Roman" w:hAnsi="Times New Roman" w:cs="Times New Roman"/>
          <w:b/>
          <w:color w:val="FF0000"/>
          <w:sz w:val="24"/>
        </w:rPr>
      </w:pPr>
    </w:p>
    <w:p w14:paraId="280397EA" w14:textId="77777777" w:rsidR="00121E6A" w:rsidRPr="006E391B" w:rsidRDefault="00121E6A" w:rsidP="00236C6D">
      <w:pPr>
        <w:spacing w:after="0" w:line="276" w:lineRule="auto"/>
        <w:contextualSpacing/>
        <w:rPr>
          <w:rFonts w:ascii="Times New Roman" w:hAnsi="Times New Roman" w:cs="Times New Roman"/>
          <w:b/>
          <w:sz w:val="28"/>
        </w:rPr>
      </w:pPr>
      <w:r w:rsidRPr="006E391B">
        <w:rPr>
          <w:rFonts w:ascii="Times New Roman" w:hAnsi="Times New Roman" w:cs="Times New Roman"/>
          <w:b/>
          <w:sz w:val="28"/>
        </w:rPr>
        <w:t>Gmina Leżajsk</w:t>
      </w:r>
    </w:p>
    <w:p w14:paraId="2CE7A329" w14:textId="77777777" w:rsidR="00121E6A" w:rsidRPr="006E391B" w:rsidRDefault="00121E6A" w:rsidP="00236C6D">
      <w:pPr>
        <w:spacing w:after="0" w:line="276" w:lineRule="auto"/>
        <w:contextualSpacing/>
        <w:rPr>
          <w:rFonts w:ascii="Times New Roman" w:hAnsi="Times New Roman" w:cs="Times New Roman"/>
          <w:b/>
        </w:rPr>
      </w:pPr>
      <w:r w:rsidRPr="006E391B">
        <w:rPr>
          <w:rFonts w:ascii="Times New Roman" w:hAnsi="Times New Roman" w:cs="Times New Roman"/>
          <w:b/>
          <w:sz w:val="28"/>
        </w:rPr>
        <w:t>ul. Łukasza Opalińskiego 2,  37-300 Leżajsk</w:t>
      </w:r>
    </w:p>
    <w:p w14:paraId="4D6B1A62" w14:textId="77777777" w:rsidR="00121E6A" w:rsidRPr="006E391B" w:rsidRDefault="00121E6A" w:rsidP="00236C6D">
      <w:pPr>
        <w:spacing w:after="0" w:line="276" w:lineRule="auto"/>
        <w:contextualSpacing/>
        <w:rPr>
          <w:rFonts w:ascii="Times New Roman" w:hAnsi="Times New Roman" w:cs="Times New Roman"/>
          <w:b/>
          <w:sz w:val="24"/>
        </w:rPr>
      </w:pPr>
    </w:p>
    <w:p w14:paraId="45289D86" w14:textId="77777777" w:rsidR="007E7123" w:rsidRPr="006E391B" w:rsidRDefault="007E7123" w:rsidP="00236C6D">
      <w:pPr>
        <w:spacing w:after="0" w:line="276" w:lineRule="auto"/>
        <w:contextualSpacing/>
        <w:rPr>
          <w:rFonts w:ascii="Times New Roman" w:hAnsi="Times New Roman" w:cs="Times New Roman"/>
          <w:b/>
          <w:sz w:val="24"/>
        </w:rPr>
      </w:pPr>
      <w:r w:rsidRPr="006E391B">
        <w:rPr>
          <w:rFonts w:ascii="Times New Roman" w:hAnsi="Times New Roman" w:cs="Times New Roman"/>
          <w:b/>
          <w:sz w:val="24"/>
        </w:rPr>
        <w:t>Regon:</w:t>
      </w:r>
      <w:r w:rsidRPr="006E391B">
        <w:rPr>
          <w:rFonts w:ascii="Times New Roman" w:hAnsi="Times New Roman" w:cs="Times New Roman"/>
          <w:sz w:val="24"/>
        </w:rPr>
        <w:t xml:space="preserve"> </w:t>
      </w:r>
      <w:r w:rsidRPr="006E391B">
        <w:rPr>
          <w:rFonts w:ascii="Times New Roman" w:hAnsi="Times New Roman" w:cs="Times New Roman"/>
          <w:sz w:val="24"/>
          <w:lang w:val="de-DE"/>
        </w:rPr>
        <w:t>690581732,</w:t>
      </w:r>
      <w:r w:rsidRPr="006E391B">
        <w:rPr>
          <w:rFonts w:ascii="Times New Roman" w:hAnsi="Times New Roman" w:cs="Times New Roman"/>
          <w:sz w:val="24"/>
        </w:rPr>
        <w:t xml:space="preserve">  </w:t>
      </w:r>
    </w:p>
    <w:p w14:paraId="422FF0DA" w14:textId="77777777" w:rsidR="007E7123" w:rsidRPr="006E391B" w:rsidRDefault="007E7123" w:rsidP="00236C6D">
      <w:pPr>
        <w:spacing w:after="0" w:line="276" w:lineRule="auto"/>
        <w:contextualSpacing/>
        <w:rPr>
          <w:rFonts w:ascii="Times New Roman" w:hAnsi="Times New Roman" w:cs="Times New Roman"/>
          <w:b/>
          <w:sz w:val="24"/>
        </w:rPr>
      </w:pPr>
      <w:r w:rsidRPr="006E391B">
        <w:rPr>
          <w:rFonts w:ascii="Times New Roman" w:hAnsi="Times New Roman" w:cs="Times New Roman"/>
          <w:b/>
          <w:sz w:val="24"/>
        </w:rPr>
        <w:t xml:space="preserve">NIP: </w:t>
      </w:r>
      <w:r w:rsidRPr="006E391B">
        <w:rPr>
          <w:rFonts w:ascii="Times New Roman" w:hAnsi="Times New Roman" w:cs="Times New Roman"/>
          <w:sz w:val="24"/>
        </w:rPr>
        <w:t>816-15-93-943,</w:t>
      </w:r>
    </w:p>
    <w:p w14:paraId="4437A680" w14:textId="77777777" w:rsidR="007E7123" w:rsidRDefault="007E7123" w:rsidP="00236C6D">
      <w:pPr>
        <w:spacing w:after="0" w:line="276" w:lineRule="auto"/>
        <w:contextualSpacing/>
        <w:rPr>
          <w:rFonts w:ascii="Times New Roman" w:hAnsi="Times New Roman" w:cs="Times New Roman"/>
          <w:sz w:val="24"/>
        </w:rPr>
      </w:pPr>
      <w:r w:rsidRPr="006E391B">
        <w:rPr>
          <w:rFonts w:ascii="Times New Roman" w:hAnsi="Times New Roman" w:cs="Times New Roman"/>
          <w:b/>
          <w:sz w:val="24"/>
        </w:rPr>
        <w:t>Telefon:</w:t>
      </w:r>
      <w:r w:rsidRPr="006E391B">
        <w:rPr>
          <w:rFonts w:ascii="Times New Roman" w:hAnsi="Times New Roman" w:cs="Times New Roman"/>
          <w:sz w:val="24"/>
        </w:rPr>
        <w:t xml:space="preserve"> 17 240 62 00,</w:t>
      </w:r>
    </w:p>
    <w:p w14:paraId="61164F8B" w14:textId="77777777" w:rsidR="00BB1DF6" w:rsidRPr="006E391B" w:rsidRDefault="00BB1DF6" w:rsidP="00236C6D">
      <w:pPr>
        <w:spacing w:after="0" w:line="276" w:lineRule="auto"/>
        <w:contextualSpacing/>
        <w:rPr>
          <w:rFonts w:ascii="Times New Roman" w:hAnsi="Times New Roman" w:cs="Times New Roman"/>
          <w:sz w:val="24"/>
        </w:rPr>
      </w:pPr>
    </w:p>
    <w:p w14:paraId="503577F9" w14:textId="5038187B" w:rsidR="00BF2780" w:rsidRPr="007F7B93" w:rsidRDefault="007E7123" w:rsidP="00BF2780">
      <w:pPr>
        <w:spacing w:after="0" w:line="276" w:lineRule="auto"/>
        <w:contextualSpacing/>
        <w:jc w:val="both"/>
        <w:rPr>
          <w:rFonts w:ascii="Times New Roman" w:hAnsi="Times New Roman" w:cs="Times New Roman"/>
          <w:i/>
          <w:sz w:val="24"/>
          <w:szCs w:val="24"/>
        </w:rPr>
      </w:pPr>
      <w:r w:rsidRPr="007F7B93">
        <w:rPr>
          <w:rFonts w:ascii="Times New Roman" w:hAnsi="Times New Roman" w:cs="Times New Roman"/>
          <w:b/>
          <w:sz w:val="24"/>
          <w:szCs w:val="24"/>
        </w:rPr>
        <w:t xml:space="preserve">Adres strony internetowej prowadzonego postępowania: </w:t>
      </w:r>
    </w:p>
    <w:p w14:paraId="64A1D61E" w14:textId="14809A30" w:rsidR="00572AE6" w:rsidRPr="00572AE6" w:rsidRDefault="00572AE6" w:rsidP="00572AE6">
      <w:pPr>
        <w:spacing w:after="0" w:line="276" w:lineRule="auto"/>
        <w:contextualSpacing/>
        <w:jc w:val="both"/>
        <w:rPr>
          <w:rFonts w:ascii="Times New Roman" w:hAnsi="Times New Roman" w:cs="Times New Roman"/>
          <w:b/>
          <w:sz w:val="24"/>
          <w:szCs w:val="24"/>
        </w:rPr>
      </w:pPr>
      <w:r w:rsidRPr="00474E31">
        <w:rPr>
          <w:rFonts w:ascii="Times New Roman" w:hAnsi="Times New Roman" w:cs="Times New Roman"/>
          <w:b/>
          <w:sz w:val="24"/>
          <w:szCs w:val="24"/>
          <w:shd w:val="clear" w:color="auto" w:fill="FFFFFF"/>
        </w:rPr>
        <w:t>https://</w:t>
      </w:r>
      <w:r w:rsidRPr="00572AE6">
        <w:rPr>
          <w:rFonts w:ascii="Times New Roman" w:hAnsi="Times New Roman" w:cs="Times New Roman"/>
          <w:b/>
          <w:sz w:val="24"/>
          <w:szCs w:val="24"/>
          <w:shd w:val="clear" w:color="auto" w:fill="FFFFFF"/>
        </w:rPr>
        <w:t>ezamowienia.gov.pl/mp-client/search/list/</w:t>
      </w:r>
      <w:r w:rsidR="00D40242" w:rsidRPr="00D40242">
        <w:rPr>
          <w:rFonts w:ascii="Times New Roman" w:hAnsi="Times New Roman" w:cs="Times New Roman"/>
          <w:b/>
          <w:sz w:val="24"/>
          <w:szCs w:val="24"/>
          <w:shd w:val="clear" w:color="auto" w:fill="FFFFFF"/>
        </w:rPr>
        <w:t>ocds-148610-6500fcf8-f65d-40be-8e8e-38c8a7c55962</w:t>
      </w:r>
    </w:p>
    <w:p w14:paraId="3E905592" w14:textId="77777777" w:rsidR="00474E31" w:rsidRDefault="00474E31" w:rsidP="00FC1F8D">
      <w:pPr>
        <w:pStyle w:val="Default"/>
        <w:spacing w:line="276" w:lineRule="auto"/>
        <w:contextualSpacing/>
        <w:rPr>
          <w:rFonts w:ascii="Arial" w:hAnsi="Arial" w:cs="Arial"/>
          <w:color w:val="4A4A4A"/>
          <w:shd w:val="clear" w:color="auto" w:fill="FFFFFF"/>
        </w:rPr>
      </w:pPr>
    </w:p>
    <w:p w14:paraId="21A43F88" w14:textId="6E7E2746" w:rsidR="00FC1F8D" w:rsidRPr="007F7B93" w:rsidRDefault="00FC1F8D" w:rsidP="00FC1F8D">
      <w:pPr>
        <w:pStyle w:val="Default"/>
        <w:spacing w:line="276" w:lineRule="auto"/>
        <w:contextualSpacing/>
        <w:rPr>
          <w:color w:val="auto"/>
        </w:rPr>
      </w:pPr>
      <w:r w:rsidRPr="007F7B93">
        <w:rPr>
          <w:color w:val="auto"/>
        </w:rPr>
        <w:t xml:space="preserve">Postępowanie można wyszukać również ze strony głównej Platformy e-Zamówienia dostępnej pod adresem </w:t>
      </w:r>
      <w:hyperlink r:id="rId8" w:history="1">
        <w:r w:rsidRPr="007F7B93">
          <w:rPr>
            <w:rStyle w:val="Hipercze"/>
            <w:color w:val="auto"/>
          </w:rPr>
          <w:t>https://ezamowienia.gov.pl</w:t>
        </w:r>
      </w:hyperlink>
      <w:r w:rsidR="004A188E" w:rsidRPr="007F7B93">
        <w:rPr>
          <w:color w:val="auto"/>
        </w:rPr>
        <w:t xml:space="preserve"> </w:t>
      </w:r>
      <w:r w:rsidRPr="007F7B93">
        <w:rPr>
          <w:color w:val="auto"/>
        </w:rPr>
        <w:t xml:space="preserve"> (przycisk „Przeglądaj postępowania/konkursy”).</w:t>
      </w:r>
    </w:p>
    <w:p w14:paraId="13100EB0" w14:textId="77777777" w:rsidR="00475522" w:rsidRPr="007F7B93" w:rsidRDefault="00475522" w:rsidP="00FC1F8D">
      <w:pPr>
        <w:pStyle w:val="Default"/>
        <w:spacing w:line="276" w:lineRule="auto"/>
        <w:contextualSpacing/>
        <w:rPr>
          <w:color w:val="auto"/>
        </w:rPr>
      </w:pPr>
    </w:p>
    <w:p w14:paraId="4B29C3ED" w14:textId="77777777" w:rsidR="00E47830" w:rsidRPr="007F7B93" w:rsidRDefault="00E47830" w:rsidP="00E47830">
      <w:pPr>
        <w:pStyle w:val="Default"/>
        <w:spacing w:line="276" w:lineRule="auto"/>
        <w:contextualSpacing/>
        <w:rPr>
          <w:b/>
          <w:color w:val="auto"/>
        </w:rPr>
      </w:pPr>
      <w:r w:rsidRPr="007F7B93">
        <w:rPr>
          <w:b/>
          <w:color w:val="auto"/>
        </w:rPr>
        <w:t>Identyfikator (ID) postępowania na Platformie e-Zamówienia:</w:t>
      </w:r>
    </w:p>
    <w:p w14:paraId="2DC5A91D" w14:textId="12B9575C" w:rsidR="00572AE6" w:rsidRPr="00572AE6" w:rsidRDefault="00D40242" w:rsidP="00572AE6">
      <w:pPr>
        <w:spacing w:after="0" w:line="276" w:lineRule="auto"/>
        <w:contextualSpacing/>
        <w:jc w:val="both"/>
        <w:rPr>
          <w:rFonts w:ascii="Times New Roman" w:hAnsi="Times New Roman" w:cs="Times New Roman"/>
          <w:b/>
          <w:sz w:val="24"/>
          <w:szCs w:val="24"/>
        </w:rPr>
      </w:pPr>
      <w:r w:rsidRPr="00D40242">
        <w:rPr>
          <w:rFonts w:ascii="Times New Roman" w:hAnsi="Times New Roman" w:cs="Times New Roman"/>
          <w:b/>
          <w:sz w:val="24"/>
          <w:szCs w:val="24"/>
        </w:rPr>
        <w:t>ocds-148610-6500fcf8-f65d-40be-8e8e-38c8a7c55962</w:t>
      </w:r>
    </w:p>
    <w:p w14:paraId="5B795242" w14:textId="2D333A33" w:rsidR="00FC1F8D" w:rsidRPr="00572AE6" w:rsidRDefault="00FC1F8D" w:rsidP="00474E31">
      <w:pPr>
        <w:spacing w:after="0" w:line="276" w:lineRule="auto"/>
        <w:contextualSpacing/>
        <w:jc w:val="both"/>
        <w:rPr>
          <w:rFonts w:ascii="Times New Roman" w:hAnsi="Times New Roman" w:cs="Times New Roman"/>
          <w:b/>
          <w:sz w:val="24"/>
          <w:szCs w:val="24"/>
        </w:rPr>
      </w:pPr>
      <w:r w:rsidRPr="007F7B93">
        <w:rPr>
          <w:rFonts w:ascii="Times New Roman" w:hAnsi="Times New Roman" w:cs="Times New Roman"/>
          <w:sz w:val="24"/>
        </w:rPr>
        <w:t>Z</w:t>
      </w:r>
      <w:r w:rsidR="007E7123" w:rsidRPr="007F7B93">
        <w:rPr>
          <w:rFonts w:ascii="Times New Roman" w:hAnsi="Times New Roman" w:cs="Times New Roman"/>
          <w:sz w:val="24"/>
        </w:rPr>
        <w:t>miany i wyjaśnienia treści SWZ oraz inne dokumenty zam</w:t>
      </w:r>
      <w:r w:rsidRPr="007F7B93">
        <w:rPr>
          <w:rFonts w:ascii="Times New Roman" w:hAnsi="Times New Roman" w:cs="Times New Roman"/>
          <w:sz w:val="24"/>
        </w:rPr>
        <w:t>ówienia bezpośrednio związane z </w:t>
      </w:r>
      <w:r w:rsidR="007E7123" w:rsidRPr="007F7B93">
        <w:rPr>
          <w:rFonts w:ascii="Times New Roman" w:hAnsi="Times New Roman" w:cs="Times New Roman"/>
          <w:sz w:val="24"/>
        </w:rPr>
        <w:t>postęp</w:t>
      </w:r>
      <w:r w:rsidRPr="007F7B93">
        <w:rPr>
          <w:rFonts w:ascii="Times New Roman" w:hAnsi="Times New Roman" w:cs="Times New Roman"/>
          <w:sz w:val="24"/>
        </w:rPr>
        <w:t>owaniem o udzielenie zamówienia</w:t>
      </w:r>
      <w:r w:rsidR="007E7123" w:rsidRPr="007F7B93">
        <w:rPr>
          <w:rFonts w:ascii="Times New Roman" w:hAnsi="Times New Roman" w:cs="Times New Roman"/>
          <w:sz w:val="24"/>
        </w:rPr>
        <w:t xml:space="preserve"> </w:t>
      </w:r>
      <w:r w:rsidRPr="007F7B93">
        <w:rPr>
          <w:rFonts w:ascii="Times New Roman" w:hAnsi="Times New Roman" w:cs="Times New Roman"/>
          <w:sz w:val="24"/>
        </w:rPr>
        <w:t>udostępniane są na strony internetowej prowadzonego postępowania:</w:t>
      </w:r>
      <w:r w:rsidR="00572AE6">
        <w:rPr>
          <w:rFonts w:ascii="Times New Roman" w:hAnsi="Times New Roman" w:cs="Times New Roman"/>
          <w:sz w:val="24"/>
        </w:rPr>
        <w:t xml:space="preserve"> </w:t>
      </w:r>
      <w:r w:rsidR="00474E31" w:rsidRPr="00474E31">
        <w:rPr>
          <w:rFonts w:ascii="Times New Roman" w:hAnsi="Times New Roman" w:cs="Times New Roman"/>
          <w:b/>
          <w:sz w:val="24"/>
          <w:szCs w:val="24"/>
          <w:shd w:val="clear" w:color="auto" w:fill="FFFFFF"/>
        </w:rPr>
        <w:t>https://</w:t>
      </w:r>
      <w:r w:rsidR="00474E31" w:rsidRPr="00572AE6">
        <w:rPr>
          <w:rFonts w:ascii="Times New Roman" w:hAnsi="Times New Roman" w:cs="Times New Roman"/>
          <w:b/>
          <w:sz w:val="24"/>
          <w:szCs w:val="24"/>
          <w:shd w:val="clear" w:color="auto" w:fill="FFFFFF"/>
        </w:rPr>
        <w:t>ezamowienia.gov.pl/mp-client/search/list/</w:t>
      </w:r>
      <w:r w:rsidR="00D40242" w:rsidRPr="00D40242">
        <w:rPr>
          <w:rFonts w:ascii="Times New Roman" w:hAnsi="Times New Roman" w:cs="Times New Roman"/>
          <w:b/>
          <w:sz w:val="24"/>
          <w:szCs w:val="24"/>
          <w:shd w:val="clear" w:color="auto" w:fill="FFFFFF"/>
        </w:rPr>
        <w:t>ocds-148610-6500fcf8-f65d-40be-8e8e-38c8a7c55962</w:t>
      </w:r>
    </w:p>
    <w:p w14:paraId="3FF10142" w14:textId="77777777" w:rsidR="00474E31" w:rsidRDefault="00474E31" w:rsidP="00BF2780">
      <w:pPr>
        <w:spacing w:after="0" w:line="276" w:lineRule="auto"/>
        <w:contextualSpacing/>
        <w:rPr>
          <w:rFonts w:ascii="Times New Roman" w:hAnsi="Times New Roman" w:cs="Times New Roman"/>
          <w:b/>
          <w:sz w:val="24"/>
        </w:rPr>
      </w:pPr>
    </w:p>
    <w:p w14:paraId="44263383" w14:textId="77777777" w:rsidR="00BF2780" w:rsidRDefault="00BF2780" w:rsidP="00BF2780">
      <w:pPr>
        <w:spacing w:after="0" w:line="276" w:lineRule="auto"/>
        <w:contextualSpacing/>
        <w:rPr>
          <w:rStyle w:val="Hipercze"/>
          <w:rFonts w:ascii="Times New Roman" w:hAnsi="Times New Roman" w:cs="Times New Roman"/>
          <w:color w:val="auto"/>
          <w:sz w:val="24"/>
        </w:rPr>
      </w:pPr>
      <w:r w:rsidRPr="00BD5BAE">
        <w:rPr>
          <w:rFonts w:ascii="Times New Roman" w:hAnsi="Times New Roman" w:cs="Times New Roman"/>
          <w:b/>
          <w:sz w:val="24"/>
        </w:rPr>
        <w:t xml:space="preserve">Adres poczty elektronicznej prowadzonego postępowania: </w:t>
      </w:r>
      <w:hyperlink r:id="rId9" w:history="1">
        <w:r w:rsidRPr="00BD5BAE">
          <w:rPr>
            <w:rStyle w:val="Hipercze"/>
            <w:rFonts w:ascii="Times New Roman" w:hAnsi="Times New Roman" w:cs="Times New Roman"/>
            <w:color w:val="auto"/>
            <w:sz w:val="24"/>
          </w:rPr>
          <w:t>zamowieniapubliczne@poczta.gminalezajsk.pl</w:t>
        </w:r>
      </w:hyperlink>
    </w:p>
    <w:p w14:paraId="6919A6D6" w14:textId="77777777" w:rsidR="00BD5BAE" w:rsidRPr="00BD5BAE" w:rsidRDefault="00BD5BAE" w:rsidP="00BF2780">
      <w:pPr>
        <w:spacing w:after="0" w:line="276" w:lineRule="auto"/>
        <w:contextualSpacing/>
        <w:rPr>
          <w:rFonts w:ascii="Times New Roman" w:hAnsi="Times New Roman" w:cs="Times New Roman"/>
          <w:sz w:val="24"/>
        </w:rPr>
      </w:pPr>
    </w:p>
    <w:p w14:paraId="73AC96F8" w14:textId="77777777" w:rsidR="00121E6A" w:rsidRPr="0003140E" w:rsidRDefault="00121E6A" w:rsidP="00236C6D">
      <w:pPr>
        <w:spacing w:after="0" w:line="276" w:lineRule="auto"/>
        <w:contextualSpacing/>
        <w:rPr>
          <w:rFonts w:ascii="Times New Roman" w:hAnsi="Times New Roman" w:cs="Times New Roman"/>
          <w:b/>
          <w:color w:val="FF0000"/>
          <w:sz w:val="24"/>
        </w:rPr>
      </w:pPr>
    </w:p>
    <w:p w14:paraId="3F289929" w14:textId="3390D553" w:rsidR="00121E6A" w:rsidRPr="006E391B" w:rsidRDefault="00121E6A" w:rsidP="00236C6D">
      <w:pPr>
        <w:spacing w:after="0" w:line="276" w:lineRule="auto"/>
        <w:contextualSpacing/>
        <w:rPr>
          <w:rFonts w:ascii="Times New Roman" w:hAnsi="Times New Roman" w:cs="Times New Roman"/>
          <w:b/>
          <w:sz w:val="24"/>
        </w:rPr>
      </w:pPr>
      <w:r w:rsidRPr="006E391B">
        <w:rPr>
          <w:rFonts w:ascii="Times New Roman" w:hAnsi="Times New Roman" w:cs="Times New Roman"/>
          <w:b/>
          <w:sz w:val="24"/>
        </w:rPr>
        <w:t xml:space="preserve">Zasady kontaktu i porozumiewania się określa </w:t>
      </w:r>
      <w:r w:rsidR="00B17C2C" w:rsidRPr="006E391B">
        <w:rPr>
          <w:rFonts w:ascii="Times New Roman" w:hAnsi="Times New Roman" w:cs="Times New Roman"/>
          <w:b/>
          <w:sz w:val="24"/>
        </w:rPr>
        <w:t>rozdz. XIII</w:t>
      </w:r>
      <w:r w:rsidRPr="006E391B">
        <w:rPr>
          <w:rFonts w:ascii="Times New Roman" w:hAnsi="Times New Roman" w:cs="Times New Roman"/>
          <w:b/>
          <w:sz w:val="24"/>
        </w:rPr>
        <w:t xml:space="preserve"> SWZ</w:t>
      </w:r>
    </w:p>
    <w:p w14:paraId="1388977C" w14:textId="77777777" w:rsidR="00121E6A" w:rsidRDefault="00121E6A" w:rsidP="00236C6D">
      <w:pPr>
        <w:spacing w:after="0" w:line="276" w:lineRule="auto"/>
        <w:contextualSpacing/>
        <w:rPr>
          <w:rFonts w:ascii="Times New Roman" w:hAnsi="Times New Roman" w:cs="Times New Roman"/>
          <w:b/>
          <w:bCs/>
          <w:color w:val="FF0000"/>
          <w:sz w:val="24"/>
        </w:rPr>
      </w:pPr>
    </w:p>
    <w:p w14:paraId="3A4B9435" w14:textId="77777777" w:rsidR="00770231" w:rsidRPr="0003140E" w:rsidRDefault="00770231" w:rsidP="00236C6D">
      <w:pPr>
        <w:spacing w:after="0" w:line="276" w:lineRule="auto"/>
        <w:contextualSpacing/>
        <w:rPr>
          <w:rFonts w:ascii="Times New Roman" w:hAnsi="Times New Roman" w:cs="Times New Roman"/>
          <w:b/>
          <w:bCs/>
          <w:color w:val="FF0000"/>
          <w:sz w:val="24"/>
        </w:rPr>
      </w:pPr>
    </w:p>
    <w:tbl>
      <w:tblPr>
        <w:tblW w:w="5000" w:type="pct"/>
        <w:tblCellMar>
          <w:left w:w="70" w:type="dxa"/>
          <w:right w:w="70" w:type="dxa"/>
        </w:tblCellMar>
        <w:tblLook w:val="0000" w:firstRow="0" w:lastRow="0" w:firstColumn="0" w:lastColumn="0" w:noHBand="0" w:noVBand="0"/>
      </w:tblPr>
      <w:tblGrid>
        <w:gridCol w:w="9628"/>
      </w:tblGrid>
      <w:tr w:rsidR="00863AEC" w:rsidRPr="00863AEC" w14:paraId="70270604"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7A281E80" w14:textId="3096233F" w:rsidR="00121E6A" w:rsidRPr="00863AEC" w:rsidRDefault="0043680C" w:rsidP="00236C6D">
            <w:pPr>
              <w:spacing w:after="0" w:line="276" w:lineRule="auto"/>
              <w:contextualSpacing/>
              <w:jc w:val="both"/>
              <w:rPr>
                <w:rFonts w:ascii="Times New Roman" w:hAnsi="Times New Roman" w:cs="Times New Roman"/>
                <w:sz w:val="24"/>
              </w:rPr>
            </w:pPr>
            <w:r w:rsidRPr="00863AEC">
              <w:rPr>
                <w:rFonts w:ascii="Times New Roman" w:hAnsi="Times New Roman" w:cs="Times New Roman"/>
                <w:b/>
                <w:bCs/>
                <w:sz w:val="28"/>
              </w:rPr>
              <w:t>III.</w:t>
            </w:r>
            <w:r w:rsidR="00121E6A" w:rsidRPr="00863AEC">
              <w:rPr>
                <w:rFonts w:ascii="Times New Roman" w:hAnsi="Times New Roman" w:cs="Times New Roman"/>
                <w:b/>
                <w:bCs/>
                <w:sz w:val="28"/>
              </w:rPr>
              <w:t xml:space="preserve"> Tryb udzielenia zamówienia</w:t>
            </w:r>
          </w:p>
        </w:tc>
      </w:tr>
    </w:tbl>
    <w:p w14:paraId="241EA87D" w14:textId="77777777" w:rsidR="00121E6A" w:rsidRPr="00A71B0E" w:rsidRDefault="00121E6A" w:rsidP="00236C6D">
      <w:pPr>
        <w:spacing w:after="0" w:line="276" w:lineRule="auto"/>
        <w:contextualSpacing/>
        <w:jc w:val="both"/>
        <w:rPr>
          <w:rFonts w:ascii="Times New Roman" w:hAnsi="Times New Roman" w:cs="Times New Roman"/>
          <w:sz w:val="24"/>
        </w:rPr>
      </w:pPr>
    </w:p>
    <w:p w14:paraId="5131F8E3" w14:textId="3530C3E0" w:rsidR="0040154E" w:rsidRPr="00A71B0E" w:rsidRDefault="0040154E" w:rsidP="006437CB">
      <w:pPr>
        <w:numPr>
          <w:ilvl w:val="1"/>
          <w:numId w:val="3"/>
        </w:numPr>
        <w:suppressAutoHyphens/>
        <w:spacing w:after="0" w:line="276" w:lineRule="auto"/>
        <w:contextualSpacing/>
        <w:jc w:val="both"/>
        <w:rPr>
          <w:rFonts w:ascii="Times New Roman" w:eastAsia="Arial Unicode MS" w:hAnsi="Times New Roman" w:cs="Times New Roman"/>
          <w:sz w:val="24"/>
        </w:rPr>
      </w:pPr>
      <w:r w:rsidRPr="00A71B0E">
        <w:rPr>
          <w:rFonts w:ascii="Times New Roman" w:eastAsia="Arial Unicode MS" w:hAnsi="Times New Roman" w:cs="Times New Roman"/>
          <w:sz w:val="24"/>
        </w:rPr>
        <w:t>Niniejsze postępowanie jest prowadzone</w:t>
      </w:r>
      <w:r w:rsidRPr="00A71B0E">
        <w:rPr>
          <w:rFonts w:ascii="Times New Roman" w:eastAsia="Arial Unicode MS" w:hAnsi="Times New Roman" w:cs="Times New Roman"/>
          <w:b/>
          <w:sz w:val="24"/>
        </w:rPr>
        <w:t xml:space="preserve"> w trybie podstawowym z możliwością przeprowadzenia negocjacji treści ofert w celu ich ulepszenia, o którym mowa w art. 275 pkt 2 ustawy Pzp, </w:t>
      </w:r>
      <w:r w:rsidRPr="00A71B0E">
        <w:rPr>
          <w:rFonts w:ascii="Times New Roman" w:eastAsia="Arial Unicode MS" w:hAnsi="Times New Roman" w:cs="Times New Roman"/>
          <w:sz w:val="24"/>
        </w:rPr>
        <w:t xml:space="preserve">zgodnie z ustawą z dnia 11 września 2019 r. Prawo zamówień publicznych  </w:t>
      </w:r>
      <w:r w:rsidR="0099204A" w:rsidRPr="008E48DE">
        <w:rPr>
          <w:rFonts w:ascii="Times New Roman" w:hAnsi="Times New Roman" w:cs="Times New Roman"/>
          <w:sz w:val="24"/>
        </w:rPr>
        <w:t>(t.j. Dz. U. z 2024 r. poz. 1320</w:t>
      </w:r>
      <w:r w:rsidR="00687B58">
        <w:rPr>
          <w:rFonts w:ascii="Times New Roman" w:hAnsi="Times New Roman" w:cs="Times New Roman"/>
          <w:sz w:val="24"/>
        </w:rPr>
        <w:t xml:space="preserve"> </w:t>
      </w:r>
      <w:r w:rsidR="00687B58" w:rsidRPr="001C5684">
        <w:rPr>
          <w:rFonts w:ascii="Times New Roman" w:hAnsi="Times New Roman" w:cs="Times New Roman"/>
          <w:sz w:val="24"/>
        </w:rPr>
        <w:t xml:space="preserve">z późn. </w:t>
      </w:r>
      <w:r w:rsidR="00687B58">
        <w:rPr>
          <w:rFonts w:ascii="Times New Roman" w:hAnsi="Times New Roman" w:cs="Times New Roman"/>
          <w:sz w:val="24"/>
        </w:rPr>
        <w:t>z</w:t>
      </w:r>
      <w:r w:rsidR="00687B58" w:rsidRPr="001C5684">
        <w:rPr>
          <w:rFonts w:ascii="Times New Roman" w:hAnsi="Times New Roman" w:cs="Times New Roman"/>
          <w:sz w:val="24"/>
        </w:rPr>
        <w:t>m</w:t>
      </w:r>
      <w:r w:rsidR="00687B58">
        <w:rPr>
          <w:rFonts w:ascii="Times New Roman" w:hAnsi="Times New Roman" w:cs="Times New Roman"/>
          <w:sz w:val="24"/>
        </w:rPr>
        <w:t>.</w:t>
      </w:r>
      <w:r w:rsidR="0099204A" w:rsidRPr="00360513">
        <w:rPr>
          <w:rFonts w:ascii="Times New Roman" w:eastAsia="Calibri" w:hAnsi="Times New Roman" w:cs="Times New Roman"/>
          <w:sz w:val="24"/>
          <w:szCs w:val="24"/>
        </w:rPr>
        <w:t xml:space="preserve">) </w:t>
      </w:r>
      <w:r w:rsidRPr="00A71B0E">
        <w:rPr>
          <w:rFonts w:ascii="Times New Roman" w:eastAsia="Arial Unicode MS" w:hAnsi="Times New Roman" w:cs="Times New Roman"/>
          <w:sz w:val="24"/>
        </w:rPr>
        <w:t xml:space="preserve">oraz aktów wykonawczych do tej ustawy. </w:t>
      </w:r>
    </w:p>
    <w:p w14:paraId="6E38EBDE" w14:textId="50D02BD4" w:rsidR="00042D36" w:rsidRPr="00A71B0E" w:rsidRDefault="00042D36" w:rsidP="006437CB">
      <w:pPr>
        <w:pStyle w:val="Akapitzlist"/>
        <w:numPr>
          <w:ilvl w:val="1"/>
          <w:numId w:val="3"/>
        </w:numPr>
        <w:spacing w:line="276" w:lineRule="auto"/>
        <w:jc w:val="both"/>
        <w:rPr>
          <w:rFonts w:eastAsia="Arial Unicode MS"/>
          <w:kern w:val="0"/>
          <w:szCs w:val="22"/>
          <w:lang w:eastAsia="en-US"/>
        </w:rPr>
      </w:pPr>
      <w:r w:rsidRPr="00A71B0E">
        <w:rPr>
          <w:rFonts w:eastAsia="Arial Unicode MS"/>
          <w:kern w:val="0"/>
          <w:szCs w:val="22"/>
          <w:lang w:eastAsia="en-US"/>
        </w:rPr>
        <w:t>Zamawiający nie przewiduje możliwości ograniczenia liczby wykonawców biorących udział w  negocjacjach.</w:t>
      </w:r>
    </w:p>
    <w:p w14:paraId="74F8A305" w14:textId="77777777" w:rsidR="00042D36" w:rsidRPr="00FB50B7" w:rsidRDefault="00042D36" w:rsidP="006437CB">
      <w:pPr>
        <w:numPr>
          <w:ilvl w:val="1"/>
          <w:numId w:val="3"/>
        </w:numPr>
        <w:suppressAutoHyphens/>
        <w:spacing w:after="0" w:line="276" w:lineRule="auto"/>
        <w:contextualSpacing/>
        <w:jc w:val="both"/>
        <w:rPr>
          <w:rFonts w:ascii="Times New Roman" w:eastAsia="Arial Unicode MS" w:hAnsi="Times New Roman" w:cs="Times New Roman"/>
          <w:kern w:val="1"/>
          <w:sz w:val="24"/>
        </w:rPr>
      </w:pPr>
      <w:r w:rsidRPr="00A71B0E">
        <w:rPr>
          <w:rFonts w:ascii="Times New Roman" w:eastAsia="Arial Unicode MS" w:hAnsi="Times New Roman" w:cs="Times New Roman"/>
          <w:kern w:val="1"/>
          <w:sz w:val="24"/>
        </w:rPr>
        <w:t xml:space="preserve">W przypadku skorzystania przez Zamawiającego z możliwości negocjowania treści ofert, negocjacje dotyczyć będą wyłącznie tych elementów treści ofert, które podlegają ocenie w ramach kryteriów oceny ofert, o </w:t>
      </w:r>
      <w:r w:rsidRPr="00FB50B7">
        <w:rPr>
          <w:rFonts w:ascii="Times New Roman" w:eastAsia="Arial Unicode MS" w:hAnsi="Times New Roman" w:cs="Times New Roman"/>
          <w:kern w:val="1"/>
          <w:sz w:val="24"/>
        </w:rPr>
        <w:t>których mowa w rozdziale XX niniejszej SWZ.</w:t>
      </w:r>
    </w:p>
    <w:p w14:paraId="0192E950" w14:textId="394FADF0" w:rsidR="00042D36" w:rsidRPr="00F87860" w:rsidRDefault="00042D36" w:rsidP="006437CB">
      <w:pPr>
        <w:numPr>
          <w:ilvl w:val="1"/>
          <w:numId w:val="3"/>
        </w:numPr>
        <w:suppressAutoHyphens/>
        <w:spacing w:after="0" w:line="276" w:lineRule="auto"/>
        <w:contextualSpacing/>
        <w:jc w:val="both"/>
        <w:rPr>
          <w:rFonts w:ascii="Times New Roman" w:hAnsi="Times New Roman" w:cs="Times New Roman"/>
          <w:sz w:val="24"/>
        </w:rPr>
      </w:pPr>
      <w:r w:rsidRPr="00474E31">
        <w:rPr>
          <w:rFonts w:ascii="Times New Roman" w:hAnsi="Times New Roman" w:cs="Times New Roman"/>
          <w:sz w:val="24"/>
        </w:rPr>
        <w:t xml:space="preserve"> </w:t>
      </w:r>
      <w:r w:rsidRPr="00F87860">
        <w:rPr>
          <w:rFonts w:ascii="Times New Roman" w:eastAsia="Arial Unicode MS" w:hAnsi="Times New Roman" w:cs="Times New Roman"/>
          <w:sz w:val="24"/>
        </w:rPr>
        <w:t xml:space="preserve">Ogłoszenie o zamówieniu zostało zamieszczone w Biuletynie Zamówień Publicznych w dniu </w:t>
      </w:r>
      <w:r w:rsidR="00A71081">
        <w:rPr>
          <w:rFonts w:ascii="Times New Roman" w:eastAsia="Arial Unicode MS" w:hAnsi="Times New Roman" w:cs="Times New Roman"/>
          <w:b/>
          <w:sz w:val="24"/>
        </w:rPr>
        <w:t>02</w:t>
      </w:r>
      <w:r w:rsidR="00B85DE5" w:rsidRPr="00F87860">
        <w:rPr>
          <w:rFonts w:ascii="Times New Roman" w:eastAsia="Arial Unicode MS" w:hAnsi="Times New Roman" w:cs="Times New Roman"/>
          <w:b/>
          <w:sz w:val="24"/>
        </w:rPr>
        <w:t>.03</w:t>
      </w:r>
      <w:r w:rsidRPr="00F87860">
        <w:rPr>
          <w:rFonts w:ascii="Times New Roman" w:eastAsia="Arial Unicode MS" w:hAnsi="Times New Roman" w:cs="Times New Roman"/>
          <w:b/>
          <w:sz w:val="24"/>
        </w:rPr>
        <w:t>.</w:t>
      </w:r>
      <w:r w:rsidRPr="00F87860">
        <w:rPr>
          <w:rFonts w:ascii="Times New Roman" w:hAnsi="Times New Roman" w:cs="Times New Roman"/>
          <w:b/>
          <w:sz w:val="24"/>
        </w:rPr>
        <w:t>202</w:t>
      </w:r>
      <w:r w:rsidR="00A71081">
        <w:rPr>
          <w:rFonts w:ascii="Times New Roman" w:hAnsi="Times New Roman" w:cs="Times New Roman"/>
          <w:b/>
          <w:sz w:val="24"/>
        </w:rPr>
        <w:t>6</w:t>
      </w:r>
      <w:r w:rsidRPr="00F87860">
        <w:rPr>
          <w:rFonts w:ascii="Times New Roman" w:hAnsi="Times New Roman" w:cs="Times New Roman"/>
          <w:b/>
          <w:sz w:val="24"/>
        </w:rPr>
        <w:t xml:space="preserve"> r.</w:t>
      </w:r>
      <w:r w:rsidRPr="00F87860">
        <w:rPr>
          <w:rFonts w:ascii="Times New Roman" w:hAnsi="Times New Roman" w:cs="Times New Roman"/>
          <w:sz w:val="24"/>
        </w:rPr>
        <w:t xml:space="preserve"> oraz opublikowane: </w:t>
      </w:r>
    </w:p>
    <w:p w14:paraId="7C0D4FB1" w14:textId="251A010D" w:rsidR="00042D36" w:rsidRPr="00474E31" w:rsidRDefault="00042D36" w:rsidP="00236C6D">
      <w:pPr>
        <w:numPr>
          <w:ilvl w:val="0"/>
          <w:numId w:val="2"/>
        </w:numPr>
        <w:suppressAutoHyphens/>
        <w:spacing w:after="0" w:line="276" w:lineRule="auto"/>
        <w:contextualSpacing/>
        <w:jc w:val="both"/>
        <w:rPr>
          <w:rFonts w:ascii="Times New Roman" w:eastAsia="Arial Unicode MS" w:hAnsi="Times New Roman" w:cs="Times New Roman"/>
          <w:sz w:val="24"/>
        </w:rPr>
      </w:pPr>
      <w:r w:rsidRPr="00F87860">
        <w:rPr>
          <w:rFonts w:ascii="Times New Roman" w:hAnsi="Times New Roman" w:cs="Times New Roman"/>
          <w:sz w:val="24"/>
        </w:rPr>
        <w:t xml:space="preserve">od dnia </w:t>
      </w:r>
      <w:r w:rsidR="00A71081">
        <w:rPr>
          <w:rFonts w:ascii="Times New Roman" w:eastAsia="Arial Unicode MS" w:hAnsi="Times New Roman" w:cs="Times New Roman"/>
          <w:b/>
          <w:sz w:val="24"/>
        </w:rPr>
        <w:t>02</w:t>
      </w:r>
      <w:r w:rsidR="00B85DE5" w:rsidRPr="00F87860">
        <w:rPr>
          <w:rFonts w:ascii="Times New Roman" w:eastAsia="Arial Unicode MS" w:hAnsi="Times New Roman" w:cs="Times New Roman"/>
          <w:b/>
          <w:sz w:val="24"/>
        </w:rPr>
        <w:t>.03</w:t>
      </w:r>
      <w:r w:rsidR="00A71B0E" w:rsidRPr="00F87860">
        <w:rPr>
          <w:rFonts w:ascii="Times New Roman" w:eastAsia="Arial Unicode MS" w:hAnsi="Times New Roman" w:cs="Times New Roman"/>
          <w:b/>
          <w:sz w:val="24"/>
        </w:rPr>
        <w:t>.</w:t>
      </w:r>
      <w:r w:rsidR="00A71B0E" w:rsidRPr="00F87860">
        <w:rPr>
          <w:rFonts w:ascii="Times New Roman" w:hAnsi="Times New Roman" w:cs="Times New Roman"/>
          <w:b/>
          <w:sz w:val="24"/>
        </w:rPr>
        <w:t>202</w:t>
      </w:r>
      <w:r w:rsidR="00A71081">
        <w:rPr>
          <w:rFonts w:ascii="Times New Roman" w:hAnsi="Times New Roman" w:cs="Times New Roman"/>
          <w:b/>
          <w:sz w:val="24"/>
        </w:rPr>
        <w:t>6</w:t>
      </w:r>
      <w:r w:rsidR="00A71B0E" w:rsidRPr="00F87860">
        <w:rPr>
          <w:rFonts w:ascii="Times New Roman" w:hAnsi="Times New Roman" w:cs="Times New Roman"/>
          <w:b/>
          <w:sz w:val="24"/>
        </w:rPr>
        <w:t xml:space="preserve"> r.</w:t>
      </w:r>
      <w:r w:rsidR="00A71B0E" w:rsidRPr="00F87860">
        <w:rPr>
          <w:rFonts w:ascii="Times New Roman" w:hAnsi="Times New Roman" w:cs="Times New Roman"/>
          <w:sz w:val="24"/>
        </w:rPr>
        <w:t xml:space="preserve"> </w:t>
      </w:r>
      <w:r w:rsidRPr="00F87860">
        <w:rPr>
          <w:rFonts w:ascii="Times New Roman" w:eastAsia="Arial Unicode MS" w:hAnsi="Times New Roman" w:cs="Times New Roman"/>
          <w:sz w:val="24"/>
        </w:rPr>
        <w:t>na stronie</w:t>
      </w:r>
      <w:r w:rsidRPr="00474E31">
        <w:rPr>
          <w:rFonts w:ascii="Times New Roman" w:eastAsia="Arial Unicode MS" w:hAnsi="Times New Roman" w:cs="Times New Roman"/>
          <w:sz w:val="24"/>
        </w:rPr>
        <w:t xml:space="preserve"> internetowej prowadzonego postępowania</w:t>
      </w:r>
      <w:r w:rsidR="006429BA" w:rsidRPr="00474E31">
        <w:rPr>
          <w:rFonts w:ascii="Times New Roman" w:eastAsia="Arial Unicode MS" w:hAnsi="Times New Roman" w:cs="Times New Roman"/>
          <w:sz w:val="24"/>
        </w:rPr>
        <w:t>.</w:t>
      </w:r>
    </w:p>
    <w:p w14:paraId="04497433" w14:textId="15C01ACC" w:rsidR="00EC2ED4" w:rsidRPr="00FB50B7" w:rsidRDefault="00042D36" w:rsidP="006437CB">
      <w:pPr>
        <w:numPr>
          <w:ilvl w:val="1"/>
          <w:numId w:val="3"/>
        </w:numPr>
        <w:tabs>
          <w:tab w:val="num" w:pos="851"/>
        </w:tabs>
        <w:suppressAutoHyphens/>
        <w:spacing w:after="0" w:line="276" w:lineRule="auto"/>
        <w:contextualSpacing/>
        <w:jc w:val="both"/>
        <w:rPr>
          <w:rFonts w:ascii="Times New Roman" w:eastAsia="Arial Unicode MS" w:hAnsi="Times New Roman" w:cs="Times New Roman"/>
          <w:sz w:val="24"/>
        </w:rPr>
      </w:pPr>
      <w:r w:rsidRPr="00FB50B7">
        <w:rPr>
          <w:rFonts w:ascii="Times New Roman" w:eastAsia="Arial Unicode MS" w:hAnsi="Times New Roman" w:cs="Times New Roman"/>
          <w:sz w:val="24"/>
        </w:rPr>
        <w:t>Specyfikacja (SWZ) została zamieszczona i udostępniona na stronie internet</w:t>
      </w:r>
      <w:r w:rsidR="006429BA" w:rsidRPr="00FB50B7">
        <w:rPr>
          <w:rFonts w:ascii="Times New Roman" w:eastAsia="Arial Unicode MS" w:hAnsi="Times New Roman" w:cs="Times New Roman"/>
          <w:sz w:val="24"/>
        </w:rPr>
        <w:t xml:space="preserve">owej prowadzonego postępowania </w:t>
      </w:r>
      <w:r w:rsidRPr="00FB50B7">
        <w:rPr>
          <w:rFonts w:ascii="Times New Roman" w:eastAsia="Arial Unicode MS" w:hAnsi="Times New Roman" w:cs="Times New Roman"/>
          <w:sz w:val="24"/>
        </w:rPr>
        <w:t>od dnia publikacji ogłoszenia o zamówieniu w </w:t>
      </w:r>
      <w:r w:rsidR="006429BA" w:rsidRPr="00FB50B7">
        <w:rPr>
          <w:rFonts w:ascii="Times New Roman" w:eastAsia="Arial Unicode MS" w:hAnsi="Times New Roman" w:cs="Times New Roman"/>
          <w:sz w:val="24"/>
        </w:rPr>
        <w:t>Biuletynie Zamówień Publicznych.</w:t>
      </w:r>
    </w:p>
    <w:p w14:paraId="5EFC7277" w14:textId="77777777" w:rsidR="006429BA" w:rsidRPr="006429BA" w:rsidRDefault="006429BA" w:rsidP="006429BA">
      <w:pPr>
        <w:suppressAutoHyphens/>
        <w:spacing w:after="0" w:line="276" w:lineRule="auto"/>
        <w:contextualSpacing/>
        <w:jc w:val="both"/>
        <w:rPr>
          <w:rFonts w:ascii="Times New Roman" w:eastAsia="Arial Unicode MS" w:hAnsi="Times New Roman" w:cs="Times New Roman"/>
          <w:color w:val="7030A0"/>
          <w:sz w:val="24"/>
        </w:rPr>
      </w:pPr>
    </w:p>
    <w:tbl>
      <w:tblPr>
        <w:tblW w:w="5000" w:type="pct"/>
        <w:tblCellMar>
          <w:left w:w="70" w:type="dxa"/>
          <w:right w:w="70" w:type="dxa"/>
        </w:tblCellMar>
        <w:tblLook w:val="0000" w:firstRow="0" w:lastRow="0" w:firstColumn="0" w:lastColumn="0" w:noHBand="0" w:noVBand="0"/>
      </w:tblPr>
      <w:tblGrid>
        <w:gridCol w:w="9628"/>
      </w:tblGrid>
      <w:tr w:rsidR="003555E6" w:rsidRPr="003555E6" w14:paraId="19FF2D7B"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10FB7689" w14:textId="5A274310" w:rsidR="00121E6A" w:rsidRPr="003555E6" w:rsidRDefault="0043680C" w:rsidP="00236C6D">
            <w:pPr>
              <w:spacing w:after="0" w:line="276" w:lineRule="auto"/>
              <w:contextualSpacing/>
              <w:jc w:val="both"/>
              <w:rPr>
                <w:rFonts w:ascii="Times New Roman" w:hAnsi="Times New Roman" w:cs="Times New Roman"/>
                <w:sz w:val="24"/>
              </w:rPr>
            </w:pPr>
            <w:r w:rsidRPr="003555E6">
              <w:rPr>
                <w:rFonts w:ascii="Times New Roman" w:hAnsi="Times New Roman" w:cs="Times New Roman"/>
                <w:b/>
                <w:bCs/>
                <w:sz w:val="28"/>
              </w:rPr>
              <w:t>IV</w:t>
            </w:r>
            <w:r w:rsidR="00121E6A" w:rsidRPr="003555E6">
              <w:rPr>
                <w:rFonts w:ascii="Times New Roman" w:hAnsi="Times New Roman" w:cs="Times New Roman"/>
                <w:b/>
                <w:bCs/>
                <w:sz w:val="28"/>
              </w:rPr>
              <w:t>. Opis przedmiotu zamówienia</w:t>
            </w:r>
          </w:p>
        </w:tc>
      </w:tr>
    </w:tbl>
    <w:p w14:paraId="1A4A655F" w14:textId="77777777" w:rsidR="00F50186" w:rsidRPr="0003140E" w:rsidRDefault="00F50186" w:rsidP="00236C6D">
      <w:pPr>
        <w:suppressAutoHyphens/>
        <w:spacing w:after="0" w:line="276" w:lineRule="auto"/>
        <w:ind w:left="426"/>
        <w:contextualSpacing/>
        <w:jc w:val="both"/>
        <w:rPr>
          <w:rFonts w:ascii="Times New Roman" w:eastAsia="SimSun" w:hAnsi="Times New Roman" w:cs="Times New Roman"/>
          <w:color w:val="FF0000"/>
          <w:sz w:val="24"/>
          <w:szCs w:val="24"/>
          <w:lang w:eastAsia="zh-CN"/>
        </w:rPr>
      </w:pPr>
    </w:p>
    <w:p w14:paraId="65A4EC56" w14:textId="486A51A8" w:rsidR="00C25066" w:rsidRPr="00C25066" w:rsidRDefault="00C25066" w:rsidP="00C25066">
      <w:pPr>
        <w:spacing w:after="0" w:line="276" w:lineRule="auto"/>
        <w:jc w:val="both"/>
        <w:rPr>
          <w:rFonts w:ascii="Times New Roman" w:hAnsi="Times New Roman" w:cs="Times New Roman"/>
          <w:color w:val="000000" w:themeColor="text1"/>
          <w:sz w:val="24"/>
          <w:szCs w:val="24"/>
        </w:rPr>
      </w:pPr>
      <w:r w:rsidRPr="00C25066">
        <w:rPr>
          <w:rFonts w:ascii="Times New Roman" w:hAnsi="Times New Roman" w:cs="Times New Roman"/>
          <w:color w:val="000000" w:themeColor="text1"/>
          <w:sz w:val="24"/>
          <w:szCs w:val="24"/>
        </w:rPr>
        <w:t>1. Przedmiotem zamówienia jest całoroczne utrzymanie terenów zieleni wraz z infrastrukturą towarzyszącą na obszarze 12 sołectw gminy Leżajsk (13 miejscowości).</w:t>
      </w:r>
    </w:p>
    <w:p w14:paraId="030B8872" w14:textId="77777777" w:rsidR="00C25066" w:rsidRPr="00C25066" w:rsidRDefault="00C25066" w:rsidP="00C25066">
      <w:pPr>
        <w:widowControl w:val="0"/>
        <w:spacing w:after="0" w:line="276" w:lineRule="auto"/>
        <w:jc w:val="both"/>
        <w:rPr>
          <w:rFonts w:ascii="Times New Roman" w:eastAsia="Arial Unicode MS" w:hAnsi="Times New Roman" w:cs="Times New Roman"/>
          <w:sz w:val="24"/>
          <w:szCs w:val="24"/>
        </w:rPr>
      </w:pPr>
      <w:r w:rsidRPr="00C25066">
        <w:rPr>
          <w:rFonts w:ascii="Times New Roman" w:hAnsi="Times New Roman" w:cs="Times New Roman"/>
          <w:color w:val="000000" w:themeColor="text1"/>
          <w:sz w:val="24"/>
          <w:szCs w:val="24"/>
        </w:rPr>
        <w:t xml:space="preserve">2. </w:t>
      </w:r>
      <w:r w:rsidRPr="00C25066">
        <w:rPr>
          <w:rFonts w:ascii="Times New Roman" w:eastAsia="Arial Unicode MS" w:hAnsi="Times New Roman" w:cs="Times New Roman"/>
          <w:sz w:val="24"/>
          <w:szCs w:val="24"/>
        </w:rPr>
        <w:t>Zamówienie jest podzielone na dwie oddzielne części:</w:t>
      </w:r>
    </w:p>
    <w:p w14:paraId="2D0DBAEF" w14:textId="77777777" w:rsidR="00C25066" w:rsidRDefault="00C25066" w:rsidP="00C25066">
      <w:pPr>
        <w:spacing w:after="0" w:line="276" w:lineRule="auto"/>
        <w:jc w:val="both"/>
        <w:rPr>
          <w:rFonts w:ascii="Times New Roman" w:hAnsi="Times New Roman" w:cs="Times New Roman"/>
          <w:color w:val="000000" w:themeColor="text1"/>
          <w:sz w:val="24"/>
          <w:szCs w:val="24"/>
        </w:rPr>
      </w:pPr>
    </w:p>
    <w:p w14:paraId="443D77E3" w14:textId="5DB48972" w:rsidR="00C25066" w:rsidRPr="003B1069" w:rsidRDefault="00C25066" w:rsidP="00362BA9">
      <w:pPr>
        <w:pStyle w:val="Akapitzlist"/>
        <w:numPr>
          <w:ilvl w:val="0"/>
          <w:numId w:val="77"/>
        </w:numPr>
        <w:spacing w:line="276" w:lineRule="auto"/>
        <w:jc w:val="both"/>
        <w:rPr>
          <w:b/>
          <w:color w:val="000000" w:themeColor="text1"/>
          <w:u w:val="single"/>
        </w:rPr>
      </w:pPr>
      <w:r w:rsidRPr="00823FCE">
        <w:rPr>
          <w:b/>
          <w:color w:val="000000" w:themeColor="text1"/>
          <w:u w:val="single"/>
        </w:rPr>
        <w:t xml:space="preserve">Część nr 1: </w:t>
      </w:r>
      <w:r w:rsidR="003B1069" w:rsidRPr="003B1069">
        <w:rPr>
          <w:b/>
          <w:color w:val="000000" w:themeColor="text1"/>
          <w:u w:val="single"/>
        </w:rPr>
        <w:t>Koszenie terenów zielonych, zwalczanie chwastów</w:t>
      </w:r>
      <w:r w:rsidR="00D435E0">
        <w:rPr>
          <w:b/>
          <w:color w:val="000000" w:themeColor="text1"/>
          <w:u w:val="single"/>
        </w:rPr>
        <w:t xml:space="preserve"> i barszczu Sosnowskiego</w:t>
      </w:r>
      <w:r w:rsidR="003B1069" w:rsidRPr="003B1069">
        <w:rPr>
          <w:b/>
          <w:color w:val="000000" w:themeColor="text1"/>
          <w:u w:val="single"/>
        </w:rPr>
        <w:t>,</w:t>
      </w:r>
      <w:r w:rsidR="003B1069" w:rsidRPr="003B1069">
        <w:rPr>
          <w:b/>
          <w:color w:val="000000" w:themeColor="text1"/>
          <w:sz w:val="28"/>
          <w:szCs w:val="28"/>
          <w:u w:val="single"/>
        </w:rPr>
        <w:t xml:space="preserve"> </w:t>
      </w:r>
      <w:r w:rsidR="003B1069" w:rsidRPr="003B1069">
        <w:rPr>
          <w:b/>
          <w:color w:val="000000" w:themeColor="text1"/>
          <w:u w:val="single"/>
        </w:rPr>
        <w:t>ogławianie drzew oraz utrzymanie infrastruktury związanej z zielenią</w:t>
      </w:r>
      <w:r w:rsidRPr="003B1069">
        <w:rPr>
          <w:b/>
          <w:color w:val="000000" w:themeColor="text1"/>
          <w:u w:val="single"/>
        </w:rPr>
        <w:t xml:space="preserve"> </w:t>
      </w:r>
    </w:p>
    <w:p w14:paraId="02C935B3" w14:textId="77777777" w:rsidR="00C25066" w:rsidRDefault="00C25066" w:rsidP="00C25066">
      <w:pPr>
        <w:spacing w:after="0" w:line="276" w:lineRule="auto"/>
        <w:jc w:val="both"/>
        <w:rPr>
          <w:rFonts w:ascii="Times New Roman" w:hAnsi="Times New Roman" w:cs="Times New Roman"/>
          <w:color w:val="000000" w:themeColor="text1"/>
          <w:sz w:val="24"/>
          <w:szCs w:val="24"/>
        </w:rPr>
      </w:pPr>
    </w:p>
    <w:p w14:paraId="1D779D92" w14:textId="0620BEBA" w:rsidR="00823FCE" w:rsidRPr="00823FCE" w:rsidRDefault="00823FCE" w:rsidP="00372E34">
      <w:pPr>
        <w:pStyle w:val="Akapitzlist"/>
        <w:spacing w:line="276" w:lineRule="auto"/>
        <w:jc w:val="both"/>
        <w:rPr>
          <w:b/>
          <w:color w:val="000000" w:themeColor="text1"/>
        </w:rPr>
      </w:pPr>
      <w:r w:rsidRPr="00823FCE">
        <w:rPr>
          <w:b/>
          <w:color w:val="000000" w:themeColor="text1"/>
        </w:rPr>
        <w:t>Zakres podstawowy:</w:t>
      </w:r>
    </w:p>
    <w:p w14:paraId="7448947C" w14:textId="77777777" w:rsidR="00695042" w:rsidRPr="00695042" w:rsidRDefault="00695042" w:rsidP="00695042">
      <w:pPr>
        <w:spacing w:after="0" w:line="276" w:lineRule="auto"/>
        <w:ind w:left="1134"/>
        <w:jc w:val="both"/>
        <w:rPr>
          <w:rFonts w:ascii="Times New Roman" w:eastAsia="Lucida Sans Unicode" w:hAnsi="Times New Roman" w:cs="Times New Roman"/>
          <w:color w:val="000000" w:themeColor="text1"/>
          <w:kern w:val="1"/>
          <w:sz w:val="24"/>
          <w:szCs w:val="24"/>
        </w:rPr>
      </w:pPr>
      <w:r w:rsidRPr="00695042">
        <w:rPr>
          <w:rFonts w:ascii="Times New Roman" w:hAnsi="Times New Roman" w:cs="Times New Roman"/>
          <w:color w:val="000000" w:themeColor="text1"/>
          <w:sz w:val="24"/>
          <w:szCs w:val="24"/>
        </w:rPr>
        <w:t>Zakres usług obejmuje</w:t>
      </w:r>
      <w:r w:rsidRPr="00695042">
        <w:rPr>
          <w:rFonts w:ascii="Times New Roman" w:eastAsia="Lucida Sans Unicode" w:hAnsi="Times New Roman" w:cs="Times New Roman"/>
          <w:color w:val="000000" w:themeColor="text1"/>
          <w:kern w:val="1"/>
          <w:sz w:val="24"/>
          <w:szCs w:val="24"/>
        </w:rPr>
        <w:t>:</w:t>
      </w:r>
    </w:p>
    <w:p w14:paraId="771D5D42" w14:textId="77777777" w:rsidR="00E52F09" w:rsidRPr="007B6E2A" w:rsidRDefault="00E52F09" w:rsidP="00E52F09">
      <w:pPr>
        <w:spacing w:after="0" w:line="276" w:lineRule="auto"/>
        <w:ind w:left="360" w:hanging="360"/>
        <w:jc w:val="both"/>
        <w:rPr>
          <w:rFonts w:ascii="Times New Roman" w:eastAsia="Lucida Sans Unicode" w:hAnsi="Times New Roman" w:cs="Times New Roman"/>
          <w:kern w:val="1"/>
          <w:sz w:val="24"/>
          <w:szCs w:val="24"/>
        </w:rPr>
      </w:pPr>
      <w:r w:rsidRPr="007B6E2A">
        <w:rPr>
          <w:rFonts w:ascii="Times New Roman" w:eastAsia="Lucida Sans Unicode" w:hAnsi="Times New Roman" w:cs="Times New Roman"/>
          <w:color w:val="000000" w:themeColor="text1"/>
          <w:kern w:val="1"/>
          <w:sz w:val="24"/>
          <w:szCs w:val="24"/>
        </w:rPr>
        <w:t xml:space="preserve">a) odkoszenia </w:t>
      </w:r>
      <w:r w:rsidRPr="007B6E2A">
        <w:rPr>
          <w:rFonts w:ascii="Times New Roman" w:hAnsi="Times New Roman" w:cs="Times New Roman"/>
          <w:color w:val="000000" w:themeColor="text1"/>
          <w:sz w:val="24"/>
          <w:szCs w:val="24"/>
        </w:rPr>
        <w:t>zgrabianie</w:t>
      </w:r>
      <w:r w:rsidRPr="007B6E2A">
        <w:rPr>
          <w:rFonts w:ascii="Times New Roman" w:hAnsi="Times New Roman" w:cs="Times New Roman"/>
          <w:sz w:val="24"/>
          <w:szCs w:val="24"/>
        </w:rPr>
        <w:t xml:space="preserve"> i wywóz skoszonej trawy</w:t>
      </w:r>
      <w:r w:rsidRPr="007B6E2A">
        <w:rPr>
          <w:rFonts w:ascii="Times New Roman" w:eastAsia="Lucida Sans Unicode" w:hAnsi="Times New Roman" w:cs="Times New Roman"/>
          <w:kern w:val="1"/>
          <w:sz w:val="24"/>
          <w:szCs w:val="24"/>
        </w:rPr>
        <w:t xml:space="preserve"> z terenów płaskich - pow. </w:t>
      </w:r>
      <w:r w:rsidRPr="007B6E2A">
        <w:rPr>
          <w:rFonts w:ascii="Times New Roman" w:hAnsi="Times New Roman" w:cs="Times New Roman"/>
          <w:sz w:val="24"/>
          <w:szCs w:val="24"/>
        </w:rPr>
        <w:t>29,06 ha /pięciokrotnie w ciągu roku/</w:t>
      </w:r>
      <w:r w:rsidRPr="007B6E2A">
        <w:rPr>
          <w:rFonts w:ascii="Times New Roman" w:eastAsia="Lucida Sans Unicode" w:hAnsi="Times New Roman" w:cs="Times New Roman"/>
          <w:kern w:val="1"/>
          <w:sz w:val="24"/>
          <w:szCs w:val="24"/>
        </w:rPr>
        <w:t xml:space="preserve"> obejmująca działki gruntowe w 13 miejscowościach gminy;</w:t>
      </w:r>
    </w:p>
    <w:p w14:paraId="3C8F9367" w14:textId="77777777" w:rsidR="00E52F09" w:rsidRPr="007B6E2A" w:rsidRDefault="00E52F09" w:rsidP="00E52F09">
      <w:pPr>
        <w:spacing w:after="0" w:line="276" w:lineRule="auto"/>
        <w:ind w:left="360" w:hanging="360"/>
        <w:jc w:val="both"/>
        <w:rPr>
          <w:rFonts w:ascii="Times New Roman" w:eastAsia="Lucida Sans Unicode" w:hAnsi="Times New Roman" w:cs="Times New Roman"/>
          <w:kern w:val="1"/>
          <w:sz w:val="24"/>
          <w:szCs w:val="24"/>
        </w:rPr>
      </w:pPr>
      <w:r w:rsidRPr="007B6E2A">
        <w:rPr>
          <w:rFonts w:ascii="Times New Roman" w:eastAsia="Lucida Sans Unicode" w:hAnsi="Times New Roman" w:cs="Times New Roman"/>
          <w:kern w:val="1"/>
          <w:sz w:val="24"/>
          <w:szCs w:val="24"/>
        </w:rPr>
        <w:t xml:space="preserve">b) odkoszenia </w:t>
      </w:r>
      <w:r w:rsidRPr="007B6E2A">
        <w:rPr>
          <w:rFonts w:ascii="Times New Roman" w:hAnsi="Times New Roman" w:cs="Times New Roman"/>
          <w:sz w:val="24"/>
          <w:szCs w:val="24"/>
        </w:rPr>
        <w:t>zgrabianie i wywóz skoszonej trawy</w:t>
      </w:r>
      <w:r w:rsidRPr="007B6E2A">
        <w:rPr>
          <w:rFonts w:ascii="Times New Roman" w:eastAsia="Lucida Sans Unicode" w:hAnsi="Times New Roman" w:cs="Times New Roman"/>
          <w:kern w:val="1"/>
          <w:sz w:val="24"/>
          <w:szCs w:val="24"/>
        </w:rPr>
        <w:t xml:space="preserve"> z terenów płaskich - pow. </w:t>
      </w:r>
      <w:r w:rsidRPr="007B6E2A">
        <w:rPr>
          <w:rFonts w:ascii="Times New Roman" w:hAnsi="Times New Roman" w:cs="Times New Roman"/>
          <w:sz w:val="24"/>
          <w:szCs w:val="24"/>
        </w:rPr>
        <w:t>6,27 ha /trzykrotnie w ciągu roku/</w:t>
      </w:r>
      <w:r w:rsidRPr="007B6E2A">
        <w:rPr>
          <w:rFonts w:ascii="Times New Roman" w:eastAsia="Lucida Sans Unicode" w:hAnsi="Times New Roman" w:cs="Times New Roman"/>
          <w:kern w:val="1"/>
          <w:sz w:val="24"/>
          <w:szCs w:val="24"/>
        </w:rPr>
        <w:t xml:space="preserve"> obejmująca działki gruntowe w 4 miejscowościach gminy;</w:t>
      </w:r>
      <w:r w:rsidRPr="007B6E2A">
        <w:rPr>
          <w:rFonts w:ascii="Times New Roman" w:hAnsi="Times New Roman" w:cs="Times New Roman"/>
          <w:sz w:val="24"/>
          <w:szCs w:val="24"/>
        </w:rPr>
        <w:t xml:space="preserve">  </w:t>
      </w:r>
    </w:p>
    <w:p w14:paraId="6B16BBF2" w14:textId="77777777" w:rsidR="00E52F09" w:rsidRPr="007B6E2A" w:rsidRDefault="00E52F09" w:rsidP="00E52F09">
      <w:pPr>
        <w:spacing w:after="0" w:line="276" w:lineRule="auto"/>
        <w:ind w:left="360" w:hanging="360"/>
        <w:jc w:val="both"/>
        <w:rPr>
          <w:rFonts w:ascii="Times New Roman" w:eastAsia="Lucida Sans Unicode" w:hAnsi="Times New Roman" w:cs="Times New Roman"/>
          <w:kern w:val="1"/>
          <w:sz w:val="24"/>
          <w:szCs w:val="24"/>
        </w:rPr>
      </w:pPr>
      <w:r w:rsidRPr="007B6E2A">
        <w:rPr>
          <w:rFonts w:ascii="Times New Roman" w:eastAsia="Lucida Sans Unicode" w:hAnsi="Times New Roman" w:cs="Times New Roman"/>
          <w:kern w:val="1"/>
          <w:sz w:val="24"/>
          <w:szCs w:val="24"/>
        </w:rPr>
        <w:t xml:space="preserve">c) odkoszenia </w:t>
      </w:r>
      <w:r w:rsidRPr="007B6E2A">
        <w:rPr>
          <w:rFonts w:ascii="Times New Roman" w:hAnsi="Times New Roman" w:cs="Times New Roman"/>
          <w:sz w:val="24"/>
          <w:szCs w:val="24"/>
        </w:rPr>
        <w:t>zgrabianie i wywóz skoszonej trawy</w:t>
      </w:r>
      <w:r w:rsidRPr="007B6E2A">
        <w:rPr>
          <w:rFonts w:ascii="Times New Roman" w:eastAsia="Lucida Sans Unicode" w:hAnsi="Times New Roman" w:cs="Times New Roman"/>
          <w:kern w:val="1"/>
          <w:sz w:val="24"/>
          <w:szCs w:val="24"/>
        </w:rPr>
        <w:t xml:space="preserve"> z terenów płaskich - pow.</w:t>
      </w:r>
      <w:r w:rsidRPr="007B6E2A">
        <w:rPr>
          <w:rFonts w:ascii="Times New Roman" w:hAnsi="Times New Roman" w:cs="Times New Roman"/>
          <w:sz w:val="24"/>
          <w:szCs w:val="24"/>
        </w:rPr>
        <w:t xml:space="preserve"> 0,19 ha /dwukrotnie w ciągu roku/</w:t>
      </w:r>
      <w:r w:rsidRPr="007B6E2A">
        <w:rPr>
          <w:rFonts w:ascii="Times New Roman" w:eastAsia="Lucida Sans Unicode" w:hAnsi="Times New Roman" w:cs="Times New Roman"/>
          <w:kern w:val="1"/>
          <w:sz w:val="24"/>
          <w:szCs w:val="24"/>
        </w:rPr>
        <w:t xml:space="preserve"> obejmująca działki gruntowe w 2 miejscowościach gminy;</w:t>
      </w:r>
    </w:p>
    <w:p w14:paraId="62351179" w14:textId="77777777" w:rsidR="00E52F09" w:rsidRPr="007B6E2A" w:rsidRDefault="00E52F09" w:rsidP="00E52F09">
      <w:pPr>
        <w:spacing w:after="0" w:line="276" w:lineRule="auto"/>
        <w:jc w:val="both"/>
        <w:rPr>
          <w:rFonts w:ascii="Times New Roman" w:hAnsi="Times New Roman" w:cs="Times New Roman"/>
          <w:sz w:val="24"/>
          <w:szCs w:val="24"/>
        </w:rPr>
      </w:pPr>
      <w:r w:rsidRPr="007B6E2A">
        <w:rPr>
          <w:rFonts w:ascii="Times New Roman" w:eastAsia="Lucida Sans Unicode" w:hAnsi="Times New Roman" w:cs="Times New Roman"/>
          <w:kern w:val="1"/>
          <w:sz w:val="24"/>
          <w:szCs w:val="24"/>
        </w:rPr>
        <w:t xml:space="preserve">d) zwalczanie chwastów na chodnikach – 52,7 km; </w:t>
      </w:r>
      <w:r w:rsidRPr="007B6E2A">
        <w:rPr>
          <w:rFonts w:ascii="Times New Roman" w:hAnsi="Times New Roman" w:cs="Times New Roman"/>
          <w:sz w:val="24"/>
          <w:szCs w:val="24"/>
        </w:rPr>
        <w:t>/dwukrotny oprysk w ciągu roku/</w:t>
      </w:r>
    </w:p>
    <w:p w14:paraId="28EC31CA" w14:textId="77777777" w:rsidR="00E52F09" w:rsidRPr="007B6E2A" w:rsidRDefault="00E52F09" w:rsidP="00E52F09">
      <w:pPr>
        <w:spacing w:after="0" w:line="276" w:lineRule="auto"/>
        <w:jc w:val="both"/>
        <w:rPr>
          <w:rFonts w:ascii="Times New Roman" w:eastAsia="Lucida Sans Unicode" w:hAnsi="Times New Roman" w:cs="Times New Roman"/>
          <w:kern w:val="1"/>
          <w:sz w:val="24"/>
          <w:szCs w:val="24"/>
        </w:rPr>
      </w:pPr>
      <w:r w:rsidRPr="007B6E2A">
        <w:rPr>
          <w:rFonts w:ascii="Times New Roman" w:hAnsi="Times New Roman" w:cs="Times New Roman"/>
          <w:sz w:val="24"/>
          <w:szCs w:val="24"/>
        </w:rPr>
        <w:t>e) zwalczanie barszczu Sosnowskiego – 3 ha; /dwukrotny oprysk w ciągu roku/;</w:t>
      </w:r>
    </w:p>
    <w:p w14:paraId="083EDC44" w14:textId="77777777" w:rsidR="00E52F09" w:rsidRPr="007B6E2A" w:rsidRDefault="00E52F09" w:rsidP="00E52F09">
      <w:pPr>
        <w:spacing w:after="0" w:line="276" w:lineRule="auto"/>
        <w:jc w:val="both"/>
        <w:rPr>
          <w:rFonts w:ascii="Times New Roman" w:eastAsia="Lucida Sans Unicode" w:hAnsi="Times New Roman" w:cs="Times New Roman"/>
          <w:kern w:val="1"/>
          <w:sz w:val="24"/>
          <w:szCs w:val="24"/>
        </w:rPr>
      </w:pPr>
      <w:r w:rsidRPr="007B6E2A">
        <w:rPr>
          <w:rFonts w:ascii="Times New Roman" w:eastAsia="Lucida Sans Unicode" w:hAnsi="Times New Roman" w:cs="Times New Roman"/>
          <w:kern w:val="1"/>
          <w:sz w:val="24"/>
          <w:szCs w:val="24"/>
        </w:rPr>
        <w:t xml:space="preserve">f) odkoszenia rowów i skarp – pow. 6,84 ha </w:t>
      </w:r>
      <w:r w:rsidRPr="007B6E2A">
        <w:rPr>
          <w:rFonts w:ascii="Times New Roman" w:hAnsi="Times New Roman" w:cs="Times New Roman"/>
          <w:sz w:val="24"/>
          <w:szCs w:val="24"/>
        </w:rPr>
        <w:t>/pięciokrotnie w ciągu roku/</w:t>
      </w:r>
      <w:r w:rsidRPr="007B6E2A">
        <w:rPr>
          <w:rFonts w:ascii="Times New Roman" w:eastAsia="Lucida Sans Unicode" w:hAnsi="Times New Roman" w:cs="Times New Roman"/>
          <w:kern w:val="1"/>
          <w:sz w:val="24"/>
          <w:szCs w:val="24"/>
        </w:rPr>
        <w:t xml:space="preserve"> obejmująca działki gruntowe w 12 miejscowościach gminy;</w:t>
      </w:r>
    </w:p>
    <w:p w14:paraId="6E94D3EC" w14:textId="77777777" w:rsidR="00E52F09" w:rsidRPr="007B6E2A" w:rsidRDefault="00E52F09" w:rsidP="00E52F09">
      <w:pPr>
        <w:spacing w:after="0" w:line="276" w:lineRule="auto"/>
        <w:jc w:val="both"/>
        <w:rPr>
          <w:rFonts w:ascii="Times New Roman" w:eastAsia="Lucida Sans Unicode" w:hAnsi="Times New Roman" w:cs="Times New Roman"/>
          <w:kern w:val="1"/>
          <w:sz w:val="24"/>
          <w:szCs w:val="24"/>
        </w:rPr>
      </w:pPr>
      <w:r w:rsidRPr="007B6E2A">
        <w:rPr>
          <w:rFonts w:ascii="Times New Roman" w:eastAsia="Lucida Sans Unicode" w:hAnsi="Times New Roman" w:cs="Times New Roman"/>
          <w:kern w:val="1"/>
          <w:sz w:val="24"/>
          <w:szCs w:val="24"/>
        </w:rPr>
        <w:t xml:space="preserve">g) odkoszenia rowów i skarp – pow. 6,91 ha </w:t>
      </w:r>
      <w:r w:rsidRPr="007B6E2A">
        <w:rPr>
          <w:rFonts w:ascii="Times New Roman" w:hAnsi="Times New Roman" w:cs="Times New Roman"/>
          <w:sz w:val="24"/>
          <w:szCs w:val="24"/>
        </w:rPr>
        <w:t>/trzykrotnie w ciągu roku/</w:t>
      </w:r>
      <w:r w:rsidRPr="007B6E2A">
        <w:rPr>
          <w:rFonts w:ascii="Times New Roman" w:eastAsia="Lucida Sans Unicode" w:hAnsi="Times New Roman" w:cs="Times New Roman"/>
          <w:kern w:val="1"/>
          <w:sz w:val="24"/>
          <w:szCs w:val="24"/>
        </w:rPr>
        <w:t xml:space="preserve"> obejmująca działki gruntowe w 5 miejscowościach gminy;</w:t>
      </w:r>
    </w:p>
    <w:p w14:paraId="5E92FFEA" w14:textId="77777777" w:rsidR="00E52F09" w:rsidRPr="007B6E2A" w:rsidRDefault="00E52F09" w:rsidP="00E52F09">
      <w:pPr>
        <w:spacing w:after="0" w:line="276" w:lineRule="auto"/>
        <w:jc w:val="both"/>
        <w:rPr>
          <w:rFonts w:ascii="Times New Roman" w:eastAsia="Lucida Sans Unicode" w:hAnsi="Times New Roman" w:cs="Times New Roman"/>
          <w:kern w:val="1"/>
          <w:sz w:val="24"/>
          <w:szCs w:val="24"/>
        </w:rPr>
      </w:pPr>
      <w:r w:rsidRPr="007B6E2A">
        <w:rPr>
          <w:rFonts w:ascii="Times New Roman" w:eastAsia="Lucida Sans Unicode" w:hAnsi="Times New Roman" w:cs="Times New Roman"/>
          <w:kern w:val="1"/>
          <w:sz w:val="24"/>
          <w:szCs w:val="24"/>
        </w:rPr>
        <w:t xml:space="preserve">h) odkoszenia rowów i skarp – pow. 2,06 ha </w:t>
      </w:r>
      <w:r w:rsidRPr="007B6E2A">
        <w:rPr>
          <w:rFonts w:ascii="Times New Roman" w:hAnsi="Times New Roman" w:cs="Times New Roman"/>
          <w:sz w:val="24"/>
          <w:szCs w:val="24"/>
        </w:rPr>
        <w:t>/dwukrotnie w ciągu roku/</w:t>
      </w:r>
      <w:r w:rsidRPr="007B6E2A">
        <w:rPr>
          <w:rFonts w:ascii="Times New Roman" w:eastAsia="Lucida Sans Unicode" w:hAnsi="Times New Roman" w:cs="Times New Roman"/>
          <w:kern w:val="1"/>
          <w:sz w:val="24"/>
          <w:szCs w:val="24"/>
        </w:rPr>
        <w:t xml:space="preserve"> obejmująca działki gruntowe w 1 miejscowości gminy;</w:t>
      </w:r>
    </w:p>
    <w:p w14:paraId="4870A586" w14:textId="77777777" w:rsidR="00E52F09" w:rsidRPr="007B6E2A" w:rsidRDefault="00E52F09" w:rsidP="00E52F09">
      <w:pPr>
        <w:spacing w:after="0" w:line="276" w:lineRule="auto"/>
        <w:jc w:val="both"/>
        <w:rPr>
          <w:rFonts w:ascii="Times New Roman" w:hAnsi="Times New Roman" w:cs="Times New Roman"/>
          <w:sz w:val="24"/>
          <w:szCs w:val="24"/>
        </w:rPr>
      </w:pPr>
      <w:r w:rsidRPr="007B6E2A">
        <w:rPr>
          <w:rFonts w:ascii="Times New Roman" w:hAnsi="Times New Roman" w:cs="Times New Roman"/>
          <w:sz w:val="24"/>
          <w:szCs w:val="24"/>
        </w:rPr>
        <w:t>i) koszenie okazjonalne terenów zielonych nie objętych stałą opieką;</w:t>
      </w:r>
    </w:p>
    <w:p w14:paraId="248AE6A4" w14:textId="77777777" w:rsidR="00E52F09" w:rsidRPr="007B6E2A" w:rsidRDefault="00E52F09" w:rsidP="00E52F09">
      <w:pPr>
        <w:spacing w:after="0" w:line="276" w:lineRule="auto"/>
        <w:ind w:left="360" w:hanging="360"/>
        <w:rPr>
          <w:rFonts w:ascii="Times New Roman" w:eastAsia="Lucida Sans Unicode" w:hAnsi="Times New Roman" w:cs="Times New Roman"/>
          <w:kern w:val="1"/>
          <w:sz w:val="24"/>
          <w:szCs w:val="24"/>
        </w:rPr>
      </w:pPr>
      <w:r w:rsidRPr="007B6E2A">
        <w:rPr>
          <w:rFonts w:ascii="Times New Roman" w:eastAsia="Lucida Sans Unicode" w:hAnsi="Times New Roman" w:cs="Times New Roman"/>
          <w:kern w:val="1"/>
          <w:sz w:val="24"/>
          <w:szCs w:val="24"/>
        </w:rPr>
        <w:t>j) odkoszenia w obrębie małej architektury tj.</w:t>
      </w:r>
    </w:p>
    <w:p w14:paraId="7FBED6B3" w14:textId="77777777" w:rsidR="00E52F09" w:rsidRPr="007B6E2A" w:rsidRDefault="00E52F09" w:rsidP="00E52F09">
      <w:pPr>
        <w:spacing w:after="0" w:line="276" w:lineRule="auto"/>
        <w:ind w:left="360"/>
        <w:rPr>
          <w:rFonts w:ascii="Times New Roman" w:eastAsia="Lucida Sans Unicode" w:hAnsi="Times New Roman" w:cs="Times New Roman"/>
          <w:kern w:val="1"/>
          <w:sz w:val="24"/>
          <w:szCs w:val="24"/>
        </w:rPr>
      </w:pPr>
      <w:r w:rsidRPr="007B6E2A">
        <w:rPr>
          <w:rFonts w:ascii="Times New Roman" w:eastAsia="Lucida Sans Unicode" w:hAnsi="Times New Roman" w:cs="Times New Roman"/>
          <w:kern w:val="1"/>
          <w:sz w:val="24"/>
          <w:szCs w:val="24"/>
        </w:rPr>
        <w:lastRenderedPageBreak/>
        <w:t>- tablic ogłoszeniowych - 129 szt;</w:t>
      </w:r>
    </w:p>
    <w:p w14:paraId="573F88E9" w14:textId="77777777" w:rsidR="00E52F09" w:rsidRPr="007B6E2A" w:rsidRDefault="00E52F09" w:rsidP="00E52F09">
      <w:pPr>
        <w:spacing w:after="0" w:line="276" w:lineRule="auto"/>
        <w:ind w:left="360"/>
        <w:rPr>
          <w:rFonts w:ascii="Times New Roman" w:eastAsia="Lucida Sans Unicode" w:hAnsi="Times New Roman" w:cs="Times New Roman"/>
          <w:kern w:val="1"/>
          <w:sz w:val="24"/>
          <w:szCs w:val="24"/>
        </w:rPr>
      </w:pPr>
      <w:r w:rsidRPr="007B6E2A">
        <w:rPr>
          <w:rFonts w:ascii="Times New Roman" w:eastAsia="Lucida Sans Unicode" w:hAnsi="Times New Roman" w:cs="Times New Roman"/>
          <w:kern w:val="1"/>
          <w:sz w:val="24"/>
          <w:szCs w:val="24"/>
        </w:rPr>
        <w:t>- tablic z herbem gminy „witaczy” - 4 szt;</w:t>
      </w:r>
    </w:p>
    <w:p w14:paraId="3B744476" w14:textId="77777777" w:rsidR="00E52F09" w:rsidRPr="007B6E2A" w:rsidRDefault="00E52F09" w:rsidP="00E52F09">
      <w:pPr>
        <w:spacing w:after="0" w:line="276" w:lineRule="auto"/>
        <w:ind w:left="360"/>
        <w:rPr>
          <w:rFonts w:ascii="Times New Roman" w:eastAsia="Lucida Sans Unicode" w:hAnsi="Times New Roman" w:cs="Times New Roman"/>
          <w:kern w:val="1"/>
          <w:sz w:val="24"/>
          <w:szCs w:val="24"/>
        </w:rPr>
      </w:pPr>
      <w:r w:rsidRPr="007B6E2A">
        <w:rPr>
          <w:rFonts w:ascii="Times New Roman" w:eastAsia="Lucida Sans Unicode" w:hAnsi="Times New Roman" w:cs="Times New Roman"/>
          <w:kern w:val="1"/>
          <w:sz w:val="24"/>
          <w:szCs w:val="24"/>
        </w:rPr>
        <w:t>- wiat przystankowych - 61 szt;</w:t>
      </w:r>
    </w:p>
    <w:p w14:paraId="76733955" w14:textId="77777777" w:rsidR="00E52F09" w:rsidRPr="007B6E2A" w:rsidRDefault="00E52F09" w:rsidP="00E52F09">
      <w:pPr>
        <w:spacing w:after="0" w:line="276" w:lineRule="auto"/>
        <w:ind w:left="360"/>
        <w:rPr>
          <w:rFonts w:ascii="Times New Roman" w:eastAsia="Lucida Sans Unicode" w:hAnsi="Times New Roman" w:cs="Times New Roman"/>
          <w:kern w:val="1"/>
          <w:sz w:val="24"/>
          <w:szCs w:val="24"/>
        </w:rPr>
      </w:pPr>
      <w:r w:rsidRPr="007B6E2A">
        <w:rPr>
          <w:rFonts w:ascii="Times New Roman" w:eastAsia="Lucida Sans Unicode" w:hAnsi="Times New Roman" w:cs="Times New Roman"/>
          <w:kern w:val="1"/>
          <w:sz w:val="24"/>
          <w:szCs w:val="24"/>
        </w:rPr>
        <w:t>- ławek - 300 szt;</w:t>
      </w:r>
    </w:p>
    <w:p w14:paraId="3D6B633F" w14:textId="77777777" w:rsidR="00E52F09" w:rsidRPr="007B6E2A" w:rsidRDefault="00E52F09" w:rsidP="00E52F09">
      <w:pPr>
        <w:spacing w:after="0" w:line="276" w:lineRule="auto"/>
        <w:ind w:left="360"/>
        <w:rPr>
          <w:rFonts w:ascii="Times New Roman" w:eastAsia="Lucida Sans Unicode" w:hAnsi="Times New Roman" w:cs="Times New Roman"/>
          <w:kern w:val="1"/>
          <w:sz w:val="24"/>
          <w:szCs w:val="24"/>
        </w:rPr>
      </w:pPr>
      <w:r w:rsidRPr="007B6E2A">
        <w:rPr>
          <w:rFonts w:ascii="Times New Roman" w:eastAsia="Lucida Sans Unicode" w:hAnsi="Times New Roman" w:cs="Times New Roman"/>
          <w:kern w:val="1"/>
          <w:sz w:val="24"/>
          <w:szCs w:val="24"/>
        </w:rPr>
        <w:t>- kwietników - 150 szt;</w:t>
      </w:r>
    </w:p>
    <w:p w14:paraId="5BCB3AFB" w14:textId="77777777" w:rsidR="00E52F09" w:rsidRPr="007B6E2A" w:rsidRDefault="00E52F09" w:rsidP="00E52F09">
      <w:pPr>
        <w:spacing w:after="0" w:line="276" w:lineRule="auto"/>
        <w:ind w:left="360" w:hanging="360"/>
        <w:jc w:val="both"/>
        <w:rPr>
          <w:rFonts w:ascii="Times New Roman" w:eastAsia="Lucida Sans Unicode" w:hAnsi="Times New Roman" w:cs="Times New Roman"/>
          <w:kern w:val="1"/>
          <w:sz w:val="24"/>
          <w:szCs w:val="24"/>
        </w:rPr>
      </w:pPr>
      <w:r w:rsidRPr="007B6E2A">
        <w:rPr>
          <w:rFonts w:ascii="Times New Roman" w:eastAsia="Lucida Sans Unicode" w:hAnsi="Times New Roman" w:cs="Times New Roman"/>
          <w:kern w:val="1"/>
          <w:sz w:val="24"/>
          <w:szCs w:val="24"/>
        </w:rPr>
        <w:t>k) pielęgnację zadrzewień i krzewów - 1000 szt;</w:t>
      </w:r>
    </w:p>
    <w:p w14:paraId="1EA299E2" w14:textId="77777777" w:rsidR="00E52F09" w:rsidRPr="007B6E2A" w:rsidRDefault="00E52F09" w:rsidP="00E52F09">
      <w:pPr>
        <w:widowControl w:val="0"/>
        <w:tabs>
          <w:tab w:val="left" w:pos="720"/>
        </w:tabs>
        <w:spacing w:after="0" w:line="276" w:lineRule="auto"/>
        <w:jc w:val="both"/>
        <w:rPr>
          <w:rFonts w:ascii="Times New Roman" w:eastAsia="Lucida Sans Unicode" w:hAnsi="Times New Roman" w:cs="Times New Roman"/>
          <w:color w:val="000000" w:themeColor="text1"/>
          <w:kern w:val="1"/>
          <w:sz w:val="24"/>
          <w:szCs w:val="24"/>
        </w:rPr>
      </w:pPr>
      <w:r w:rsidRPr="007B6E2A">
        <w:rPr>
          <w:rFonts w:ascii="Times New Roman" w:eastAsia="Lucida Sans Unicode" w:hAnsi="Times New Roman" w:cs="Times New Roman"/>
          <w:color w:val="000000" w:themeColor="text1"/>
          <w:kern w:val="1"/>
          <w:sz w:val="24"/>
          <w:szCs w:val="24"/>
        </w:rPr>
        <w:t>l)  zakup sadzonek drzew, krzewów i kwiatów do nasadzenia;</w:t>
      </w:r>
    </w:p>
    <w:p w14:paraId="5EF63FC0" w14:textId="77777777" w:rsidR="00E52F09" w:rsidRPr="007B6E2A" w:rsidRDefault="00E52F09" w:rsidP="00E52F09">
      <w:pPr>
        <w:widowControl w:val="0"/>
        <w:tabs>
          <w:tab w:val="left" w:pos="720"/>
        </w:tabs>
        <w:spacing w:after="0" w:line="276" w:lineRule="auto"/>
        <w:jc w:val="both"/>
        <w:rPr>
          <w:rFonts w:ascii="Times New Roman" w:eastAsia="Lucida Sans Unicode" w:hAnsi="Times New Roman" w:cs="Times New Roman"/>
          <w:color w:val="000000" w:themeColor="text1"/>
          <w:kern w:val="1"/>
          <w:sz w:val="24"/>
          <w:szCs w:val="24"/>
        </w:rPr>
      </w:pPr>
      <w:r w:rsidRPr="007B6E2A">
        <w:rPr>
          <w:rFonts w:ascii="Times New Roman" w:eastAsia="Lucida Sans Unicode" w:hAnsi="Times New Roman" w:cs="Times New Roman"/>
          <w:color w:val="000000" w:themeColor="text1"/>
          <w:kern w:val="1"/>
          <w:sz w:val="24"/>
          <w:szCs w:val="24"/>
        </w:rPr>
        <w:t>m) nasadzenia wykonane z przekazanego materiału /drzewa, krzewy i kwiaty/ uprzednio</w:t>
      </w:r>
      <w:r w:rsidRPr="007B6E2A">
        <w:rPr>
          <w:rFonts w:ascii="Times New Roman" w:eastAsia="Lucida Sans Unicode" w:hAnsi="Times New Roman" w:cs="Times New Roman"/>
          <w:color w:val="000000" w:themeColor="text1"/>
          <w:kern w:val="1"/>
          <w:sz w:val="24"/>
          <w:szCs w:val="24"/>
        </w:rPr>
        <w:br/>
        <w:t xml:space="preserve">    zakupionego przez Zamawiającego;</w:t>
      </w:r>
    </w:p>
    <w:p w14:paraId="27F8A1FC" w14:textId="77777777" w:rsidR="00E52F09" w:rsidRPr="007B6E2A" w:rsidRDefault="00E52F09" w:rsidP="00E52F09">
      <w:pPr>
        <w:snapToGrid w:val="0"/>
        <w:spacing w:after="0" w:line="276" w:lineRule="auto"/>
        <w:rPr>
          <w:rFonts w:ascii="Times New Roman" w:hAnsi="Times New Roman" w:cs="Times New Roman"/>
          <w:color w:val="000000" w:themeColor="text1"/>
          <w:sz w:val="24"/>
          <w:szCs w:val="24"/>
        </w:rPr>
      </w:pPr>
      <w:r w:rsidRPr="007B6E2A">
        <w:rPr>
          <w:rFonts w:ascii="Times New Roman" w:eastAsia="Lucida Sans Unicode" w:hAnsi="Times New Roman" w:cs="Times New Roman"/>
          <w:color w:val="000000" w:themeColor="text1"/>
          <w:kern w:val="1"/>
          <w:sz w:val="24"/>
          <w:szCs w:val="24"/>
        </w:rPr>
        <w:t xml:space="preserve">n) wykonanie i montaż tablic ogłoszeniowych. </w:t>
      </w:r>
      <w:r w:rsidRPr="007B6E2A">
        <w:rPr>
          <w:rFonts w:ascii="Times New Roman" w:hAnsi="Times New Roman" w:cs="Times New Roman"/>
          <w:color w:val="000000" w:themeColor="text1"/>
          <w:sz w:val="24"/>
          <w:szCs w:val="24"/>
        </w:rPr>
        <w:t>Przykładowy sposób wykonania przedstawiają załączniki graficzne.</w:t>
      </w:r>
    </w:p>
    <w:p w14:paraId="086B1658" w14:textId="77777777" w:rsidR="00E52F09" w:rsidRPr="007B6E2A" w:rsidRDefault="00E52F09" w:rsidP="00E52F09">
      <w:pPr>
        <w:snapToGrid w:val="0"/>
        <w:spacing w:after="0" w:line="276" w:lineRule="auto"/>
        <w:rPr>
          <w:rFonts w:ascii="Times New Roman" w:hAnsi="Times New Roman" w:cs="Times New Roman"/>
          <w:sz w:val="24"/>
          <w:szCs w:val="24"/>
        </w:rPr>
      </w:pPr>
      <w:r w:rsidRPr="007B6E2A">
        <w:rPr>
          <w:rFonts w:ascii="Times New Roman" w:hAnsi="Times New Roman" w:cs="Times New Roman"/>
          <w:sz w:val="24"/>
          <w:szCs w:val="24"/>
        </w:rPr>
        <w:t>o) montaż ławek parkowych zakupionych przez Zamawiającego;</w:t>
      </w:r>
    </w:p>
    <w:p w14:paraId="0F44E0A0" w14:textId="77777777" w:rsidR="00E52F09" w:rsidRPr="007B6E2A" w:rsidRDefault="00E52F09" w:rsidP="00E52F09">
      <w:pPr>
        <w:widowControl w:val="0"/>
        <w:tabs>
          <w:tab w:val="left" w:pos="720"/>
        </w:tabs>
        <w:spacing w:after="0" w:line="276" w:lineRule="auto"/>
        <w:jc w:val="both"/>
        <w:rPr>
          <w:rFonts w:ascii="Times New Roman" w:eastAsia="Lucida Sans Unicode" w:hAnsi="Times New Roman" w:cs="Times New Roman"/>
          <w:color w:val="000000" w:themeColor="text1"/>
          <w:kern w:val="1"/>
          <w:sz w:val="24"/>
          <w:szCs w:val="24"/>
        </w:rPr>
      </w:pPr>
      <w:r w:rsidRPr="007B6E2A">
        <w:rPr>
          <w:rFonts w:ascii="Times New Roman" w:eastAsia="Lucida Sans Unicode" w:hAnsi="Times New Roman" w:cs="Times New Roman"/>
          <w:color w:val="000000" w:themeColor="text1"/>
          <w:kern w:val="1"/>
          <w:sz w:val="24"/>
          <w:szCs w:val="24"/>
        </w:rPr>
        <w:t xml:space="preserve">p) wykonanie i montaż listew ławek;  </w:t>
      </w:r>
    </w:p>
    <w:p w14:paraId="606A0582" w14:textId="77777777" w:rsidR="00E52F09" w:rsidRPr="007B6E2A" w:rsidRDefault="00E52F09" w:rsidP="00E52F09">
      <w:pPr>
        <w:spacing w:after="0" w:line="276" w:lineRule="auto"/>
        <w:jc w:val="both"/>
        <w:rPr>
          <w:rFonts w:ascii="Times New Roman" w:hAnsi="Times New Roman" w:cs="Times New Roman"/>
          <w:sz w:val="24"/>
          <w:szCs w:val="24"/>
        </w:rPr>
      </w:pPr>
      <w:r w:rsidRPr="007B6E2A">
        <w:rPr>
          <w:rFonts w:ascii="Times New Roman" w:eastAsia="Lucida Sans Unicode" w:hAnsi="Times New Roman" w:cs="Times New Roman"/>
          <w:color w:val="000000" w:themeColor="text1"/>
          <w:kern w:val="1"/>
          <w:sz w:val="24"/>
          <w:szCs w:val="24"/>
        </w:rPr>
        <w:t xml:space="preserve">r) </w:t>
      </w:r>
      <w:r w:rsidRPr="007B6E2A">
        <w:rPr>
          <w:rFonts w:ascii="Times New Roman" w:hAnsi="Times New Roman" w:cs="Times New Roman"/>
          <w:color w:val="000000" w:themeColor="text1"/>
          <w:sz w:val="24"/>
          <w:szCs w:val="24"/>
        </w:rPr>
        <w:t>pielęgnacja zieleńców, drzew, krzewów, roślin ozdobnych, wykonywanie nasadzeń, budowa i odbudowa trawników;</w:t>
      </w:r>
    </w:p>
    <w:p w14:paraId="5E622C95" w14:textId="77777777" w:rsidR="00E52F09" w:rsidRPr="007B6E2A" w:rsidRDefault="00E52F09" w:rsidP="00E52F09">
      <w:pPr>
        <w:spacing w:after="0" w:line="276" w:lineRule="auto"/>
        <w:jc w:val="both"/>
        <w:rPr>
          <w:rFonts w:ascii="Times New Roman" w:hAnsi="Times New Roman" w:cs="Times New Roman"/>
          <w:color w:val="000000" w:themeColor="text1"/>
          <w:sz w:val="24"/>
          <w:szCs w:val="24"/>
        </w:rPr>
      </w:pPr>
      <w:r w:rsidRPr="007B6E2A">
        <w:rPr>
          <w:rFonts w:ascii="Times New Roman" w:hAnsi="Times New Roman" w:cs="Times New Roman"/>
          <w:color w:val="000000" w:themeColor="text1"/>
          <w:sz w:val="24"/>
          <w:szCs w:val="24"/>
        </w:rPr>
        <w:t xml:space="preserve">s) prześwietlanie i ogławianie drzew i  krzewów, usuwanie starych drzew i krzewów, prace porządkowe na terenach zielonych; </w:t>
      </w:r>
    </w:p>
    <w:p w14:paraId="77554098" w14:textId="77777777" w:rsidR="00E52F09" w:rsidRPr="007B6E2A" w:rsidRDefault="00E52F09" w:rsidP="00E52F09">
      <w:pPr>
        <w:spacing w:after="0" w:line="276" w:lineRule="auto"/>
        <w:jc w:val="both"/>
        <w:rPr>
          <w:rFonts w:ascii="Times New Roman" w:hAnsi="Times New Roman" w:cs="Times New Roman"/>
          <w:color w:val="000000" w:themeColor="text1"/>
          <w:sz w:val="24"/>
          <w:szCs w:val="24"/>
        </w:rPr>
      </w:pPr>
      <w:r w:rsidRPr="007B6E2A">
        <w:rPr>
          <w:rFonts w:ascii="Times New Roman" w:hAnsi="Times New Roman" w:cs="Times New Roman"/>
          <w:color w:val="000000" w:themeColor="text1"/>
          <w:sz w:val="24"/>
          <w:szCs w:val="24"/>
        </w:rPr>
        <w:t>t) utrzymywanie w dobrym stanie technicznym ławek, tablic ogłoszeniowych i tablic z herbem Gminy (malowania, remonty);</w:t>
      </w:r>
    </w:p>
    <w:p w14:paraId="1C9BF9B6" w14:textId="77777777" w:rsidR="00E52F09" w:rsidRPr="007B6E2A" w:rsidRDefault="00E52F09" w:rsidP="00E52F09">
      <w:pPr>
        <w:spacing w:after="0" w:line="276" w:lineRule="auto"/>
        <w:rPr>
          <w:rFonts w:ascii="Times New Roman" w:hAnsi="Times New Roman" w:cs="Times New Roman"/>
          <w:color w:val="000000" w:themeColor="text1"/>
          <w:sz w:val="24"/>
          <w:szCs w:val="24"/>
        </w:rPr>
      </w:pPr>
      <w:r w:rsidRPr="007B6E2A">
        <w:rPr>
          <w:rFonts w:ascii="Times New Roman" w:hAnsi="Times New Roman" w:cs="Times New Roman"/>
          <w:color w:val="000000" w:themeColor="text1"/>
          <w:sz w:val="24"/>
          <w:szCs w:val="24"/>
        </w:rPr>
        <w:t>u) utrzymanie miejsc pamięci i mogił.</w:t>
      </w:r>
    </w:p>
    <w:p w14:paraId="11AC2C29" w14:textId="77777777" w:rsidR="00695042" w:rsidRDefault="00695042" w:rsidP="00695042">
      <w:pPr>
        <w:spacing w:after="0" w:line="276" w:lineRule="auto"/>
        <w:jc w:val="both"/>
        <w:rPr>
          <w:rFonts w:ascii="Times New Roman" w:hAnsi="Times New Roman" w:cs="Times New Roman"/>
          <w:color w:val="000000" w:themeColor="text1"/>
          <w:sz w:val="24"/>
          <w:szCs w:val="24"/>
        </w:rPr>
      </w:pPr>
    </w:p>
    <w:p w14:paraId="46EA0CAF" w14:textId="05510EA9" w:rsidR="00695042" w:rsidRPr="00695042" w:rsidRDefault="00695042" w:rsidP="00695042">
      <w:pPr>
        <w:spacing w:after="0" w:line="276" w:lineRule="auto"/>
        <w:jc w:val="both"/>
        <w:rPr>
          <w:rFonts w:ascii="Times New Roman" w:hAnsi="Times New Roman" w:cs="Times New Roman"/>
          <w:color w:val="000000" w:themeColor="text1"/>
          <w:sz w:val="24"/>
          <w:szCs w:val="24"/>
        </w:rPr>
      </w:pPr>
      <w:r w:rsidRPr="00695042">
        <w:rPr>
          <w:rFonts w:ascii="Times New Roman" w:hAnsi="Times New Roman" w:cs="Times New Roman"/>
          <w:color w:val="000000" w:themeColor="text1"/>
          <w:sz w:val="24"/>
          <w:szCs w:val="24"/>
        </w:rPr>
        <w:t>Zamawiający przyjmuje normę koszenia terenów zielonych nie więcej niż 2,00 ha/dzień.</w:t>
      </w:r>
    </w:p>
    <w:p w14:paraId="31418830" w14:textId="77777777" w:rsidR="00823FCE" w:rsidRDefault="00823FCE" w:rsidP="00C25066">
      <w:pPr>
        <w:spacing w:after="0" w:line="276" w:lineRule="auto"/>
        <w:jc w:val="both"/>
        <w:rPr>
          <w:rFonts w:ascii="Times New Roman" w:hAnsi="Times New Roman" w:cs="Times New Roman"/>
          <w:color w:val="000000" w:themeColor="text1"/>
          <w:sz w:val="24"/>
          <w:szCs w:val="24"/>
        </w:rPr>
      </w:pPr>
    </w:p>
    <w:p w14:paraId="67EA1E5F" w14:textId="77777777" w:rsidR="004C0DBD" w:rsidRDefault="004C0DBD" w:rsidP="003B1069">
      <w:pPr>
        <w:spacing w:after="0" w:line="276" w:lineRule="auto"/>
        <w:ind w:left="360" w:hanging="360"/>
        <w:jc w:val="both"/>
        <w:rPr>
          <w:rFonts w:ascii="Times New Roman" w:hAnsi="Times New Roman" w:cs="Times New Roman"/>
          <w:color w:val="000000" w:themeColor="text1"/>
          <w:sz w:val="24"/>
          <w:szCs w:val="24"/>
        </w:rPr>
      </w:pPr>
    </w:p>
    <w:p w14:paraId="2A615954" w14:textId="73ED7682" w:rsidR="00823FCE" w:rsidRPr="002C58A2" w:rsidRDefault="002C58A2" w:rsidP="00372E34">
      <w:pPr>
        <w:pStyle w:val="Akapitzlist"/>
        <w:autoSpaceDE w:val="0"/>
        <w:autoSpaceDN w:val="0"/>
        <w:adjustRightInd w:val="0"/>
        <w:rPr>
          <w:b/>
          <w:color w:val="000000"/>
        </w:rPr>
      </w:pPr>
      <w:r w:rsidRPr="002C58A2">
        <w:rPr>
          <w:b/>
          <w:bCs/>
          <w:color w:val="000000"/>
        </w:rPr>
        <w:t>Zakres opcjonalny zgodnie z art. 441 uPzp:</w:t>
      </w:r>
    </w:p>
    <w:p w14:paraId="7701A659" w14:textId="77777777" w:rsidR="002C58A2" w:rsidRPr="00010EF5" w:rsidRDefault="002C58A2" w:rsidP="002C58A2">
      <w:pPr>
        <w:pStyle w:val="Akapitzlist"/>
        <w:autoSpaceDE w:val="0"/>
        <w:autoSpaceDN w:val="0"/>
        <w:adjustRightInd w:val="0"/>
        <w:rPr>
          <w:color w:val="000000"/>
        </w:rPr>
      </w:pPr>
    </w:p>
    <w:p w14:paraId="5C2BE09C" w14:textId="77777777" w:rsidR="007B6E2A" w:rsidRPr="007B6E2A" w:rsidRDefault="007B6E2A" w:rsidP="007B6E2A">
      <w:pPr>
        <w:jc w:val="both"/>
        <w:rPr>
          <w:rFonts w:ascii="Times New Roman" w:hAnsi="Times New Roman" w:cs="Times New Roman"/>
          <w:color w:val="000000" w:themeColor="text1"/>
          <w:sz w:val="24"/>
          <w:szCs w:val="24"/>
        </w:rPr>
      </w:pPr>
      <w:r w:rsidRPr="007B6E2A">
        <w:rPr>
          <w:rFonts w:ascii="Times New Roman" w:hAnsi="Times New Roman" w:cs="Times New Roman"/>
          <w:color w:val="000000" w:themeColor="text1"/>
          <w:sz w:val="24"/>
          <w:szCs w:val="24"/>
        </w:rPr>
        <w:t>Zamawiający przewiduje skorzystanie z opcji na koszenie rowów i skarp w ilości do 25,00 ha w przypadku wystąpienia zwiększonej ilości opadów deszczu</w:t>
      </w:r>
      <w:r w:rsidRPr="007B6E2A">
        <w:rPr>
          <w:rFonts w:ascii="Times New Roman" w:hAnsi="Times New Roman" w:cs="Times New Roman"/>
          <w:color w:val="FF0000"/>
          <w:sz w:val="24"/>
          <w:szCs w:val="24"/>
        </w:rPr>
        <w:t xml:space="preserve"> </w:t>
      </w:r>
      <w:r w:rsidRPr="007B6E2A">
        <w:rPr>
          <w:rFonts w:ascii="Times New Roman" w:hAnsi="Times New Roman" w:cs="Times New Roman"/>
          <w:color w:val="000000" w:themeColor="text1"/>
          <w:sz w:val="24"/>
          <w:szCs w:val="24"/>
        </w:rPr>
        <w:t>oraz na zwalczanie barszczu Sosnowskiego w ilości do 1,00</w:t>
      </w:r>
      <w:r w:rsidRPr="007B6E2A">
        <w:rPr>
          <w:rFonts w:ascii="Times New Roman" w:hAnsi="Times New Roman" w:cs="Times New Roman"/>
          <w:color w:val="FF0000"/>
          <w:sz w:val="24"/>
          <w:szCs w:val="24"/>
        </w:rPr>
        <w:t xml:space="preserve"> </w:t>
      </w:r>
      <w:r w:rsidRPr="007B6E2A">
        <w:rPr>
          <w:rFonts w:ascii="Times New Roman" w:hAnsi="Times New Roman" w:cs="Times New Roman"/>
          <w:color w:val="000000" w:themeColor="text1"/>
          <w:sz w:val="24"/>
          <w:szCs w:val="24"/>
        </w:rPr>
        <w:t xml:space="preserve">ha w przypadku wystąpienia nowych ognisk barszczu. </w:t>
      </w:r>
    </w:p>
    <w:p w14:paraId="304A0A6F" w14:textId="77777777" w:rsidR="003B1069" w:rsidRDefault="003B1069" w:rsidP="00C25066">
      <w:pPr>
        <w:spacing w:after="0" w:line="276" w:lineRule="auto"/>
        <w:jc w:val="both"/>
        <w:rPr>
          <w:rFonts w:ascii="Times New Roman" w:hAnsi="Times New Roman" w:cs="Times New Roman"/>
          <w:color w:val="000000" w:themeColor="text1"/>
          <w:sz w:val="24"/>
          <w:szCs w:val="24"/>
        </w:rPr>
      </w:pPr>
    </w:p>
    <w:p w14:paraId="303E679A" w14:textId="3DD47031" w:rsidR="00C25066" w:rsidRPr="002C58A2" w:rsidRDefault="00C25066" w:rsidP="00362BA9">
      <w:pPr>
        <w:pStyle w:val="Akapitzlist"/>
        <w:numPr>
          <w:ilvl w:val="0"/>
          <w:numId w:val="77"/>
        </w:numPr>
        <w:spacing w:line="276" w:lineRule="auto"/>
        <w:jc w:val="both"/>
        <w:rPr>
          <w:b/>
          <w:color w:val="000000" w:themeColor="text1"/>
          <w:u w:val="single"/>
        </w:rPr>
      </w:pPr>
      <w:r w:rsidRPr="002C58A2">
        <w:rPr>
          <w:b/>
          <w:color w:val="000000" w:themeColor="text1"/>
          <w:u w:val="single"/>
        </w:rPr>
        <w:t xml:space="preserve">Część nr 2: </w:t>
      </w:r>
      <w:r w:rsidRPr="002C58A2">
        <w:rPr>
          <w:b/>
          <w:bCs/>
          <w:color w:val="000000" w:themeColor="text1"/>
          <w:u w:val="single"/>
        </w:rPr>
        <w:t>Koszenie poboczy dróg gminnych</w:t>
      </w:r>
      <w:r w:rsidRPr="002C58A2">
        <w:rPr>
          <w:b/>
          <w:color w:val="000000" w:themeColor="text1"/>
          <w:u w:val="single"/>
        </w:rPr>
        <w:t>.</w:t>
      </w:r>
    </w:p>
    <w:p w14:paraId="7852AD81" w14:textId="0B8233F9" w:rsidR="004C0DBD" w:rsidRDefault="007B6E2A" w:rsidP="00C25066">
      <w:pPr>
        <w:spacing w:after="0" w:line="276" w:lineRule="auto"/>
        <w:jc w:val="both"/>
        <w:rPr>
          <w:rFonts w:ascii="Times New Roman" w:eastAsia="Lucida Sans Unicode" w:hAnsi="Times New Roman" w:cs="Times New Roman"/>
          <w:color w:val="000000" w:themeColor="text1"/>
          <w:kern w:val="1"/>
          <w:sz w:val="24"/>
          <w:szCs w:val="24"/>
        </w:rPr>
      </w:pPr>
      <w:r>
        <w:rPr>
          <w:rFonts w:ascii="Times New Roman" w:eastAsia="Lucida Sans Unicode" w:hAnsi="Times New Roman" w:cs="Times New Roman"/>
          <w:color w:val="000000" w:themeColor="text1"/>
          <w:kern w:val="1"/>
          <w:sz w:val="24"/>
          <w:szCs w:val="24"/>
        </w:rPr>
        <w:t xml:space="preserve">         </w:t>
      </w:r>
    </w:p>
    <w:p w14:paraId="1ED468A5" w14:textId="77777777" w:rsidR="007B6E2A" w:rsidRPr="007B6E2A" w:rsidRDefault="007B6E2A" w:rsidP="007B6E2A">
      <w:pPr>
        <w:spacing w:after="0" w:line="276" w:lineRule="auto"/>
        <w:jc w:val="both"/>
        <w:rPr>
          <w:rFonts w:ascii="Times New Roman" w:eastAsia="Lucida Sans Unicode" w:hAnsi="Times New Roman" w:cs="Times New Roman"/>
          <w:color w:val="000000" w:themeColor="text1"/>
          <w:kern w:val="1"/>
          <w:sz w:val="24"/>
          <w:szCs w:val="24"/>
        </w:rPr>
      </w:pPr>
      <w:r w:rsidRPr="007B6E2A">
        <w:rPr>
          <w:rFonts w:ascii="Times New Roman" w:eastAsia="Lucida Sans Unicode" w:hAnsi="Times New Roman" w:cs="Times New Roman"/>
          <w:color w:val="000000" w:themeColor="text1"/>
          <w:kern w:val="1"/>
          <w:sz w:val="24"/>
          <w:szCs w:val="24"/>
        </w:rPr>
        <w:t xml:space="preserve">           </w:t>
      </w:r>
      <w:r w:rsidRPr="007B6E2A">
        <w:rPr>
          <w:rFonts w:ascii="Times New Roman" w:hAnsi="Times New Roman" w:cs="Times New Roman"/>
          <w:color w:val="000000" w:themeColor="text1"/>
          <w:sz w:val="24"/>
          <w:szCs w:val="24"/>
        </w:rPr>
        <w:t>Zakres usług obejmuje</w:t>
      </w:r>
      <w:r w:rsidRPr="007B6E2A">
        <w:rPr>
          <w:rFonts w:ascii="Times New Roman" w:eastAsia="Lucida Sans Unicode" w:hAnsi="Times New Roman" w:cs="Times New Roman"/>
          <w:color w:val="000000" w:themeColor="text1"/>
          <w:kern w:val="1"/>
          <w:sz w:val="24"/>
          <w:szCs w:val="24"/>
        </w:rPr>
        <w:t xml:space="preserve"> koszenie poboczy dróg gminnych - 533 km (w przypadku szerokiego pobocza należy wykosić minimum 1,0 m szerokości pobocza) przewidywana ilość odkoszeń</w:t>
      </w:r>
      <w:r w:rsidRPr="007B6E2A">
        <w:rPr>
          <w:rFonts w:ascii="Times New Roman" w:eastAsia="Lucida Sans Unicode" w:hAnsi="Times New Roman" w:cs="Times New Roman"/>
          <w:color w:val="000000" w:themeColor="text1"/>
          <w:kern w:val="1"/>
          <w:sz w:val="24"/>
          <w:szCs w:val="24"/>
        </w:rPr>
        <w:br/>
        <w:t xml:space="preserve">w ciągu roku: czterokrotnie. </w:t>
      </w:r>
    </w:p>
    <w:p w14:paraId="55BF3EC9" w14:textId="77777777" w:rsidR="007B6E2A" w:rsidRPr="007B6E2A" w:rsidRDefault="007B6E2A" w:rsidP="007B6E2A">
      <w:pPr>
        <w:spacing w:after="0" w:line="276" w:lineRule="auto"/>
        <w:jc w:val="both"/>
        <w:rPr>
          <w:rFonts w:ascii="Times New Roman" w:eastAsia="Lucida Sans Unicode" w:hAnsi="Times New Roman" w:cs="Times New Roman"/>
          <w:color w:val="000000" w:themeColor="text1"/>
          <w:kern w:val="1"/>
          <w:sz w:val="24"/>
          <w:szCs w:val="24"/>
        </w:rPr>
      </w:pPr>
      <w:r w:rsidRPr="007B6E2A">
        <w:rPr>
          <w:rFonts w:ascii="Times New Roman" w:hAnsi="Times New Roman" w:cs="Times New Roman"/>
          <w:color w:val="000000" w:themeColor="text1"/>
          <w:sz w:val="24"/>
          <w:szCs w:val="24"/>
        </w:rPr>
        <w:t>Zamawiający przyjmuje normę koszenia poboczy nie mniej niż 19,00 km/dzień.</w:t>
      </w:r>
    </w:p>
    <w:p w14:paraId="24D88262" w14:textId="77777777" w:rsidR="007B6E2A" w:rsidRPr="007B6E2A" w:rsidRDefault="007B6E2A" w:rsidP="007B6E2A">
      <w:pPr>
        <w:spacing w:after="0" w:line="276" w:lineRule="auto"/>
        <w:jc w:val="both"/>
        <w:rPr>
          <w:rFonts w:ascii="Times New Roman" w:eastAsia="Lucida Sans Unicode" w:hAnsi="Times New Roman" w:cs="Times New Roman"/>
          <w:color w:val="000000" w:themeColor="text1"/>
          <w:kern w:val="1"/>
          <w:sz w:val="24"/>
          <w:szCs w:val="24"/>
        </w:rPr>
      </w:pPr>
      <w:r w:rsidRPr="007B6E2A">
        <w:rPr>
          <w:rFonts w:ascii="Times New Roman" w:eastAsia="Lucida Sans Unicode" w:hAnsi="Times New Roman" w:cs="Times New Roman"/>
          <w:color w:val="000000" w:themeColor="text1"/>
          <w:kern w:val="1"/>
          <w:sz w:val="24"/>
          <w:szCs w:val="24"/>
        </w:rPr>
        <w:t>W ramach koszonych poboczy należy uwzględnić odkoszenia znaków, słupków</w:t>
      </w:r>
      <w:r w:rsidRPr="007B6E2A">
        <w:rPr>
          <w:rFonts w:ascii="Times New Roman" w:eastAsia="Lucida Sans Unicode" w:hAnsi="Times New Roman" w:cs="Times New Roman"/>
          <w:color w:val="000000" w:themeColor="text1"/>
          <w:kern w:val="1"/>
          <w:sz w:val="24"/>
          <w:szCs w:val="24"/>
        </w:rPr>
        <w:br/>
        <w:t xml:space="preserve">i barier drogowych w przypadku wystąpienia ww. infrastruktury drogowej w obszarze koszonego pobocza.    </w:t>
      </w:r>
    </w:p>
    <w:p w14:paraId="210EA985" w14:textId="77777777" w:rsidR="007B6E2A" w:rsidRPr="007B6E2A" w:rsidRDefault="007B6E2A" w:rsidP="007B6E2A">
      <w:pPr>
        <w:spacing w:after="0" w:line="276" w:lineRule="auto"/>
        <w:jc w:val="both"/>
        <w:rPr>
          <w:rFonts w:ascii="Times New Roman" w:eastAsia="Lucida Sans Unicode" w:hAnsi="Times New Roman" w:cs="Times New Roman"/>
          <w:color w:val="000000" w:themeColor="text1"/>
          <w:kern w:val="1"/>
          <w:sz w:val="24"/>
          <w:szCs w:val="24"/>
        </w:rPr>
      </w:pPr>
      <w:r w:rsidRPr="007B6E2A">
        <w:rPr>
          <w:rFonts w:ascii="Times New Roman" w:eastAsia="Lucida Sans Unicode" w:hAnsi="Times New Roman" w:cs="Times New Roman"/>
          <w:color w:val="000000" w:themeColor="text1"/>
          <w:kern w:val="1"/>
          <w:sz w:val="24"/>
          <w:szCs w:val="24"/>
        </w:rPr>
        <w:t xml:space="preserve">Wskazanie dróg objętych koszeniem poboczy, oraz odbiór wykonanych robót, będzie dokonywany z udziałem sołtysów poszczególnych miejscowości, na podstawie protokołu odbioru. </w:t>
      </w:r>
    </w:p>
    <w:p w14:paraId="1FC597F4" w14:textId="4A8A0478" w:rsidR="007B6E2A" w:rsidRPr="00C25066" w:rsidRDefault="007B6E2A" w:rsidP="00C25066">
      <w:pPr>
        <w:spacing w:after="0" w:line="276" w:lineRule="auto"/>
        <w:jc w:val="both"/>
        <w:rPr>
          <w:rFonts w:ascii="Times New Roman" w:eastAsia="Lucida Sans Unicode" w:hAnsi="Times New Roman" w:cs="Times New Roman"/>
          <w:color w:val="000000" w:themeColor="text1"/>
          <w:kern w:val="1"/>
          <w:sz w:val="24"/>
          <w:szCs w:val="24"/>
        </w:rPr>
      </w:pPr>
    </w:p>
    <w:p w14:paraId="19EAB622" w14:textId="591B57FB" w:rsidR="002C58A2" w:rsidRPr="00256B45" w:rsidRDefault="00C25066" w:rsidP="002C58A2">
      <w:pPr>
        <w:pStyle w:val="Akapitzlist"/>
        <w:numPr>
          <w:ilvl w:val="1"/>
          <w:numId w:val="9"/>
        </w:numPr>
        <w:spacing w:line="276" w:lineRule="auto"/>
        <w:ind w:left="426"/>
        <w:jc w:val="both"/>
      </w:pPr>
      <w:r w:rsidRPr="00256B45">
        <w:t>Opisany zakres robót nie wprowadza żadnych barier dostępności dla osób niepełnosprawnych.</w:t>
      </w:r>
    </w:p>
    <w:p w14:paraId="27D2A1AD" w14:textId="23454456" w:rsidR="002C58A2" w:rsidRPr="002C58A2" w:rsidRDefault="00256B45" w:rsidP="00D4122F">
      <w:pPr>
        <w:spacing w:after="0" w:line="276" w:lineRule="auto"/>
        <w:ind w:left="142" w:hanging="142"/>
        <w:contextualSpacing/>
        <w:jc w:val="both"/>
        <w:rPr>
          <w:rFonts w:ascii="Times New Roman" w:eastAsia="Arial Unicode MS" w:hAnsi="Times New Roman" w:cs="Times New Roman"/>
          <w:color w:val="FF0000"/>
          <w:sz w:val="24"/>
          <w:szCs w:val="24"/>
        </w:rPr>
      </w:pPr>
      <w:r>
        <w:rPr>
          <w:rFonts w:ascii="Times New Roman" w:eastAsia="Arial Unicode MS" w:hAnsi="Times New Roman" w:cs="Times New Roman"/>
          <w:sz w:val="24"/>
          <w:szCs w:val="24"/>
        </w:rPr>
        <w:t>4</w:t>
      </w:r>
      <w:r w:rsidR="002C58A2" w:rsidRPr="002C58A2">
        <w:rPr>
          <w:rFonts w:ascii="Times New Roman" w:eastAsia="Arial Unicode MS" w:hAnsi="Times New Roman" w:cs="Times New Roman"/>
          <w:sz w:val="24"/>
          <w:szCs w:val="24"/>
        </w:rPr>
        <w:t xml:space="preserve">. Szczegółowy zakres usług dla każdej z części przedstawia formularz cenowy oraz w zakresie części nr 1 - Szczegółowy zakres </w:t>
      </w:r>
      <w:r w:rsidR="002C58A2">
        <w:rPr>
          <w:rFonts w:ascii="Times New Roman" w:eastAsia="Arial Unicode MS" w:hAnsi="Times New Roman" w:cs="Times New Roman"/>
          <w:sz w:val="24"/>
          <w:szCs w:val="24"/>
        </w:rPr>
        <w:t>prac (Załącznik nr 7</w:t>
      </w:r>
      <w:r w:rsidR="002C58A2" w:rsidRPr="002C58A2">
        <w:rPr>
          <w:rFonts w:ascii="Times New Roman" w:eastAsia="Arial Unicode MS" w:hAnsi="Times New Roman" w:cs="Times New Roman"/>
          <w:sz w:val="24"/>
          <w:szCs w:val="24"/>
        </w:rPr>
        <w:t xml:space="preserve"> do swz).</w:t>
      </w:r>
    </w:p>
    <w:p w14:paraId="359B24A7" w14:textId="1330D0D7" w:rsidR="0075740A" w:rsidRPr="007B6E2A" w:rsidRDefault="00256B45" w:rsidP="007B6E2A">
      <w:pPr>
        <w:pStyle w:val="Default"/>
        <w:spacing w:line="276" w:lineRule="auto"/>
        <w:contextualSpacing/>
        <w:rPr>
          <w:color w:val="auto"/>
        </w:rPr>
      </w:pPr>
      <w:r>
        <w:rPr>
          <w:color w:val="auto"/>
        </w:rPr>
        <w:lastRenderedPageBreak/>
        <w:t>5</w:t>
      </w:r>
      <w:r w:rsidR="002C58A2" w:rsidRPr="002C58A2">
        <w:rPr>
          <w:color w:val="auto"/>
        </w:rPr>
        <w:t xml:space="preserve">. </w:t>
      </w:r>
      <w:r w:rsidR="002C58A2" w:rsidRPr="002C58A2">
        <w:t>Minimalny zakres realizacji przedmiotu zamówienia wynosi 60%.</w:t>
      </w:r>
    </w:p>
    <w:tbl>
      <w:tblPr>
        <w:tblW w:w="5000" w:type="pct"/>
        <w:tblCellMar>
          <w:left w:w="70" w:type="dxa"/>
          <w:right w:w="70" w:type="dxa"/>
        </w:tblCellMar>
        <w:tblLook w:val="0000" w:firstRow="0" w:lastRow="0" w:firstColumn="0" w:lastColumn="0" w:noHBand="0" w:noVBand="0"/>
      </w:tblPr>
      <w:tblGrid>
        <w:gridCol w:w="9628"/>
      </w:tblGrid>
      <w:tr w:rsidR="00B65678" w:rsidRPr="00B65678" w14:paraId="5F91CE80"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7565DB0F" w14:textId="03F69405" w:rsidR="00121E6A" w:rsidRPr="00B65678" w:rsidRDefault="0043680C" w:rsidP="000D25C1">
            <w:pPr>
              <w:spacing w:after="0" w:line="276" w:lineRule="auto"/>
              <w:ind w:left="289" w:hanging="289"/>
              <w:contextualSpacing/>
              <w:jc w:val="both"/>
              <w:rPr>
                <w:rFonts w:ascii="Times New Roman" w:hAnsi="Times New Roman" w:cs="Times New Roman"/>
                <w:sz w:val="24"/>
              </w:rPr>
            </w:pPr>
            <w:r w:rsidRPr="00B65678">
              <w:rPr>
                <w:rFonts w:ascii="Times New Roman" w:hAnsi="Times New Roman" w:cs="Times New Roman"/>
                <w:b/>
                <w:bCs/>
                <w:sz w:val="28"/>
              </w:rPr>
              <w:t>V</w:t>
            </w:r>
            <w:r w:rsidR="00121E6A" w:rsidRPr="00B65678">
              <w:rPr>
                <w:rFonts w:ascii="Times New Roman" w:hAnsi="Times New Roman" w:cs="Times New Roman"/>
                <w:b/>
                <w:bCs/>
                <w:sz w:val="28"/>
              </w:rPr>
              <w:t>. Wymagania w zakresie zatrudnienia na podstawie stosunku pracy, w okolicznościach, o których mowa w art. 95 u</w:t>
            </w:r>
            <w:r w:rsidR="000E7090" w:rsidRPr="00B65678">
              <w:rPr>
                <w:rFonts w:ascii="Times New Roman" w:hAnsi="Times New Roman" w:cs="Times New Roman"/>
                <w:b/>
                <w:bCs/>
                <w:sz w:val="28"/>
              </w:rPr>
              <w:t xml:space="preserve">stawy </w:t>
            </w:r>
            <w:r w:rsidR="00121E6A" w:rsidRPr="00B65678">
              <w:rPr>
                <w:rFonts w:ascii="Times New Roman" w:hAnsi="Times New Roman" w:cs="Times New Roman"/>
                <w:b/>
                <w:bCs/>
                <w:sz w:val="28"/>
              </w:rPr>
              <w:t>Pzp</w:t>
            </w:r>
          </w:p>
        </w:tc>
      </w:tr>
    </w:tbl>
    <w:p w14:paraId="77ABEEAC" w14:textId="77777777" w:rsidR="00121E6A" w:rsidRPr="0003140E" w:rsidRDefault="00121E6A" w:rsidP="000D25C1">
      <w:pPr>
        <w:spacing w:after="0" w:line="276" w:lineRule="auto"/>
        <w:contextualSpacing/>
        <w:jc w:val="both"/>
        <w:rPr>
          <w:rFonts w:ascii="Times New Roman" w:eastAsia="Calibri" w:hAnsi="Times New Roman" w:cs="Times New Roman"/>
          <w:b/>
          <w:color w:val="FF0000"/>
          <w:sz w:val="24"/>
        </w:rPr>
      </w:pPr>
    </w:p>
    <w:p w14:paraId="19F02516" w14:textId="77777777" w:rsidR="00121E6A" w:rsidRPr="0003140E" w:rsidRDefault="00121E6A" w:rsidP="00362BA9">
      <w:pPr>
        <w:pStyle w:val="Akapitzlist"/>
        <w:widowControl/>
        <w:numPr>
          <w:ilvl w:val="0"/>
          <w:numId w:val="62"/>
        </w:numPr>
        <w:spacing w:line="276" w:lineRule="auto"/>
        <w:jc w:val="both"/>
        <w:rPr>
          <w:rFonts w:eastAsia="SimSun"/>
          <w:b/>
          <w:vanish/>
          <w:color w:val="FF0000"/>
          <w:kern w:val="0"/>
          <w:sz w:val="28"/>
        </w:rPr>
      </w:pPr>
    </w:p>
    <w:p w14:paraId="27BB465C" w14:textId="387F6795" w:rsidR="00836CDB" w:rsidRPr="005B320D" w:rsidRDefault="00121E6A" w:rsidP="00362BA9">
      <w:pPr>
        <w:numPr>
          <w:ilvl w:val="1"/>
          <w:numId w:val="62"/>
        </w:numPr>
        <w:spacing w:after="0" w:line="276" w:lineRule="auto"/>
        <w:contextualSpacing/>
        <w:jc w:val="both"/>
        <w:rPr>
          <w:rFonts w:ascii="Times New Roman" w:eastAsia="Calibri" w:hAnsi="Times New Roman" w:cs="Times New Roman"/>
          <w:b/>
          <w:sz w:val="24"/>
          <w:szCs w:val="24"/>
        </w:rPr>
      </w:pPr>
      <w:r w:rsidRPr="005B320D">
        <w:rPr>
          <w:rFonts w:ascii="Times New Roman" w:eastAsia="Arial Unicode MS" w:hAnsi="Times New Roman" w:cs="Times New Roman"/>
          <w:b/>
          <w:sz w:val="24"/>
          <w:szCs w:val="24"/>
        </w:rPr>
        <w:t>Stosownie</w:t>
      </w:r>
      <w:r w:rsidRPr="005B320D">
        <w:rPr>
          <w:rFonts w:ascii="Times New Roman" w:eastAsia="Calibri" w:hAnsi="Times New Roman" w:cs="Times New Roman"/>
          <w:b/>
          <w:sz w:val="24"/>
          <w:szCs w:val="24"/>
        </w:rPr>
        <w:t xml:space="preserve"> do treści art. 95 ust. 1 u</w:t>
      </w:r>
      <w:r w:rsidR="000E7090" w:rsidRPr="005B320D">
        <w:rPr>
          <w:rFonts w:ascii="Times New Roman" w:eastAsia="Calibri" w:hAnsi="Times New Roman" w:cs="Times New Roman"/>
          <w:b/>
          <w:sz w:val="24"/>
          <w:szCs w:val="24"/>
        </w:rPr>
        <w:t xml:space="preserve">stawy </w:t>
      </w:r>
      <w:r w:rsidRPr="005B320D">
        <w:rPr>
          <w:rFonts w:ascii="Times New Roman" w:eastAsia="Calibri" w:hAnsi="Times New Roman" w:cs="Times New Roman"/>
          <w:b/>
          <w:sz w:val="24"/>
          <w:szCs w:val="24"/>
        </w:rPr>
        <w:t>Pzp Zamawiający wymaga</w:t>
      </w:r>
      <w:r w:rsidR="00A46BFA" w:rsidRPr="005B320D">
        <w:rPr>
          <w:rFonts w:ascii="Times New Roman" w:eastAsia="Calibri" w:hAnsi="Times New Roman" w:cs="Times New Roman"/>
          <w:b/>
          <w:sz w:val="24"/>
          <w:szCs w:val="24"/>
        </w:rPr>
        <w:t xml:space="preserve"> zatrudnienia przez Wykonawcę i </w:t>
      </w:r>
      <w:r w:rsidRPr="005B320D">
        <w:rPr>
          <w:rFonts w:ascii="Times New Roman" w:eastAsia="Calibri" w:hAnsi="Times New Roman" w:cs="Times New Roman"/>
          <w:b/>
          <w:sz w:val="24"/>
          <w:szCs w:val="24"/>
        </w:rPr>
        <w:t xml:space="preserve">podwykonawcę na podstawie stosunku pracy osób wykonujących czynności w zakresie realizacji zamówienia w sposób określony w art. </w:t>
      </w:r>
      <w:r w:rsidR="00D97651" w:rsidRPr="005B320D">
        <w:rPr>
          <w:rFonts w:ascii="Times New Roman" w:eastAsia="Calibri" w:hAnsi="Times New Roman" w:cs="Times New Roman"/>
          <w:b/>
          <w:sz w:val="24"/>
          <w:szCs w:val="24"/>
        </w:rPr>
        <w:t>22 § 1 ustawy z 26 czerwca 1974 </w:t>
      </w:r>
      <w:r w:rsidRPr="005B320D">
        <w:rPr>
          <w:rFonts w:ascii="Times New Roman" w:eastAsia="Calibri" w:hAnsi="Times New Roman" w:cs="Times New Roman"/>
          <w:b/>
          <w:sz w:val="24"/>
          <w:szCs w:val="24"/>
        </w:rPr>
        <w:t>r. – Kodeks pracy, tj. pracowników wykonujących następujące czynności:</w:t>
      </w:r>
      <w:r w:rsidR="00836CDB" w:rsidRPr="005B320D">
        <w:rPr>
          <w:rFonts w:ascii="Times New Roman" w:eastAsia="Calibri" w:hAnsi="Times New Roman" w:cs="Times New Roman"/>
          <w:b/>
          <w:sz w:val="24"/>
          <w:szCs w:val="24"/>
        </w:rPr>
        <w:t xml:space="preserve"> </w:t>
      </w:r>
      <w:r w:rsidR="00A33C12" w:rsidRPr="005B320D">
        <w:rPr>
          <w:rFonts w:ascii="Times New Roman" w:eastAsia="Calibri" w:hAnsi="Times New Roman" w:cs="Times New Roman"/>
          <w:b/>
          <w:sz w:val="24"/>
          <w:szCs w:val="24"/>
        </w:rPr>
        <w:t>prace przy realizacji usług w zakresie pielęgnacji zieleni</w:t>
      </w:r>
      <w:r w:rsidR="00836CDB" w:rsidRPr="005B320D">
        <w:rPr>
          <w:rFonts w:ascii="Times New Roman" w:eastAsia="Calibri" w:hAnsi="Times New Roman" w:cs="Times New Roman"/>
          <w:b/>
          <w:sz w:val="24"/>
          <w:szCs w:val="24"/>
        </w:rPr>
        <w:t xml:space="preserve"> przez cały okres wykonywania tych czynności.</w:t>
      </w:r>
    </w:p>
    <w:p w14:paraId="16EDD781" w14:textId="2C95A631" w:rsidR="00121E6A" w:rsidRPr="00274602" w:rsidRDefault="00121E6A" w:rsidP="00362BA9">
      <w:pPr>
        <w:numPr>
          <w:ilvl w:val="1"/>
          <w:numId w:val="62"/>
        </w:numPr>
        <w:spacing w:after="0" w:line="276" w:lineRule="auto"/>
        <w:contextualSpacing/>
        <w:jc w:val="both"/>
        <w:rPr>
          <w:rFonts w:ascii="Times New Roman" w:eastAsia="Arial Unicode MS" w:hAnsi="Times New Roman" w:cs="Times New Roman"/>
          <w:sz w:val="24"/>
        </w:rPr>
      </w:pPr>
      <w:r w:rsidRPr="00274602">
        <w:rPr>
          <w:rFonts w:ascii="Times New Roman" w:eastAsia="Arial Unicode MS" w:hAnsi="Times New Roman" w:cs="Times New Roman"/>
          <w:sz w:val="24"/>
        </w:rPr>
        <w:t xml:space="preserve">W trakcie realizacji zamówienia Zamawiający uprawniony jest do wykonywania czynności kontrolnych wobec Wykonawcy odnośnie spełniania przez Wykonawcę lub podwykonawcę wymogu zatrudnienia na podstawie umowy o pracę osób wykonujących wskazane w </w:t>
      </w:r>
      <w:r w:rsidR="008F2F1E" w:rsidRPr="00274602">
        <w:rPr>
          <w:rFonts w:ascii="Times New Roman" w:eastAsia="Arial Unicode MS" w:hAnsi="Times New Roman" w:cs="Times New Roman"/>
          <w:sz w:val="24"/>
        </w:rPr>
        <w:t>pkt</w:t>
      </w:r>
      <w:r w:rsidRPr="00274602">
        <w:rPr>
          <w:rFonts w:ascii="Times New Roman" w:eastAsia="Arial Unicode MS" w:hAnsi="Times New Roman" w:cs="Times New Roman"/>
          <w:sz w:val="24"/>
        </w:rPr>
        <w:t xml:space="preserve"> 1 czynności. Zamawiający uprawniony jest w szczególności do: </w:t>
      </w:r>
    </w:p>
    <w:p w14:paraId="3D713B2B" w14:textId="77777777" w:rsidR="00121E6A" w:rsidRPr="00274602" w:rsidRDefault="00121E6A" w:rsidP="00362BA9">
      <w:pPr>
        <w:numPr>
          <w:ilvl w:val="0"/>
          <w:numId w:val="49"/>
        </w:numPr>
        <w:spacing w:after="0" w:line="276" w:lineRule="auto"/>
        <w:ind w:left="993"/>
        <w:contextualSpacing/>
        <w:jc w:val="both"/>
        <w:rPr>
          <w:rFonts w:ascii="Times New Roman" w:eastAsia="Cambria" w:hAnsi="Times New Roman" w:cs="Times New Roman"/>
          <w:kern w:val="2"/>
          <w:sz w:val="24"/>
          <w:lang w:eastAsia="pl-PL" w:bidi="hi-IN"/>
        </w:rPr>
      </w:pPr>
      <w:r w:rsidRPr="00274602">
        <w:rPr>
          <w:rFonts w:ascii="Times New Roman" w:eastAsia="Cambria" w:hAnsi="Times New Roman" w:cs="Times New Roman"/>
          <w:kern w:val="2"/>
          <w:sz w:val="24"/>
          <w:lang w:eastAsia="pl-PL" w:bidi="hi-IN"/>
        </w:rPr>
        <w:t>żądania oświadczeń i dokumentów w zakresie potwierdzenia spełniania ww. wymogów i dokonywania ich oceny,</w:t>
      </w:r>
    </w:p>
    <w:p w14:paraId="3BF7A927" w14:textId="77777777" w:rsidR="00121E6A" w:rsidRPr="00274602" w:rsidRDefault="00121E6A" w:rsidP="00362BA9">
      <w:pPr>
        <w:numPr>
          <w:ilvl w:val="0"/>
          <w:numId w:val="49"/>
        </w:numPr>
        <w:spacing w:after="0" w:line="276" w:lineRule="auto"/>
        <w:ind w:left="993"/>
        <w:contextualSpacing/>
        <w:jc w:val="both"/>
        <w:rPr>
          <w:rFonts w:ascii="Times New Roman" w:eastAsia="Cambria" w:hAnsi="Times New Roman" w:cs="Times New Roman"/>
          <w:kern w:val="2"/>
          <w:sz w:val="24"/>
          <w:lang w:eastAsia="pl-PL" w:bidi="hi-IN"/>
        </w:rPr>
      </w:pPr>
      <w:r w:rsidRPr="00274602">
        <w:rPr>
          <w:rFonts w:ascii="Times New Roman" w:eastAsia="Cambria" w:hAnsi="Times New Roman" w:cs="Times New Roman"/>
          <w:kern w:val="2"/>
          <w:sz w:val="24"/>
          <w:lang w:eastAsia="pl-PL" w:bidi="hi-IN"/>
        </w:rPr>
        <w:t>żądania wyjaśnień w przypadku wątpliwości w zakresie potwierdzenia spełniania ww. wymogów.</w:t>
      </w:r>
    </w:p>
    <w:p w14:paraId="2721106A" w14:textId="77777777" w:rsidR="00121E6A" w:rsidRPr="00274602" w:rsidRDefault="00121E6A" w:rsidP="00362BA9">
      <w:pPr>
        <w:numPr>
          <w:ilvl w:val="1"/>
          <w:numId w:val="62"/>
        </w:numPr>
        <w:spacing w:after="0" w:line="276" w:lineRule="auto"/>
        <w:contextualSpacing/>
        <w:jc w:val="both"/>
        <w:rPr>
          <w:rFonts w:ascii="Times New Roman" w:eastAsia="Arial Unicode MS" w:hAnsi="Times New Roman" w:cs="Times New Roman"/>
          <w:sz w:val="24"/>
        </w:rPr>
      </w:pPr>
      <w:r w:rsidRPr="00274602">
        <w:rPr>
          <w:rFonts w:ascii="Times New Roman" w:eastAsia="Arial Unicode MS" w:hAnsi="Times New Roman" w:cs="Times New Roman"/>
          <w:sz w:val="24"/>
        </w:rPr>
        <w:t>W trakcie realizacji zamówienia na każde wezwanie Zamawiającego, w wyznaczonym w tym wezwaniu terminie - nie krótszym niż 3 dni - w celu potwierdzenia spełnienia wymogu zatrudnienia na podstawie umowy o pracę przez Wykonawcę lub Podwykonawcę osób wykonujących wskazane powyżej czynności Wykonawca przedłoży Zamawiającemu wskazane poniżej dowody:</w:t>
      </w:r>
    </w:p>
    <w:p w14:paraId="3A7F84C8" w14:textId="77777777" w:rsidR="00121E6A" w:rsidRPr="00274602" w:rsidRDefault="00121E6A" w:rsidP="000C11A8">
      <w:pPr>
        <w:numPr>
          <w:ilvl w:val="1"/>
          <w:numId w:val="46"/>
        </w:numPr>
        <w:spacing w:after="0" w:line="276" w:lineRule="auto"/>
        <w:ind w:left="709" w:hanging="283"/>
        <w:contextualSpacing/>
        <w:jc w:val="both"/>
        <w:rPr>
          <w:rFonts w:ascii="Times New Roman" w:eastAsia="Cambria" w:hAnsi="Times New Roman" w:cs="Times New Roman"/>
          <w:kern w:val="2"/>
          <w:sz w:val="24"/>
          <w:lang w:eastAsia="pl-PL" w:bidi="hi-IN"/>
        </w:rPr>
      </w:pPr>
      <w:r w:rsidRPr="00274602">
        <w:rPr>
          <w:rFonts w:ascii="Times New Roman" w:eastAsia="Cambria" w:hAnsi="Times New Roman" w:cs="Times New Roman"/>
          <w:kern w:val="2"/>
          <w:sz w:val="24"/>
          <w:lang w:eastAsia="pl-PL" w:bidi="hi-IN"/>
        </w:rPr>
        <w:t>oświadczenie zatrudnionego pracownika, lub</w:t>
      </w:r>
    </w:p>
    <w:p w14:paraId="4915B111" w14:textId="77777777" w:rsidR="00121E6A" w:rsidRPr="00274602" w:rsidRDefault="00121E6A" w:rsidP="000C11A8">
      <w:pPr>
        <w:numPr>
          <w:ilvl w:val="1"/>
          <w:numId w:val="46"/>
        </w:numPr>
        <w:spacing w:after="0" w:line="276" w:lineRule="auto"/>
        <w:ind w:left="709" w:hanging="283"/>
        <w:contextualSpacing/>
        <w:jc w:val="both"/>
        <w:rPr>
          <w:rFonts w:ascii="Times New Roman" w:eastAsia="Cambria" w:hAnsi="Times New Roman" w:cs="Times New Roman"/>
          <w:kern w:val="2"/>
          <w:sz w:val="24"/>
          <w:lang w:eastAsia="pl-PL" w:bidi="hi-IN"/>
        </w:rPr>
      </w:pPr>
      <w:r w:rsidRPr="00274602">
        <w:rPr>
          <w:rFonts w:ascii="Times New Roman" w:eastAsia="Cambria" w:hAnsi="Times New Roman" w:cs="Times New Roman"/>
          <w:kern w:val="2"/>
          <w:sz w:val="24"/>
          <w:lang w:eastAsia="pl-PL" w:bidi="hi-IN"/>
        </w:rPr>
        <w:t>oświadczenie wykonawcy lub podwykonawcy o zatrudnieniu prac</w:t>
      </w:r>
      <w:r w:rsidR="00A46BFA" w:rsidRPr="00274602">
        <w:rPr>
          <w:rFonts w:ascii="Times New Roman" w:eastAsia="Cambria" w:hAnsi="Times New Roman" w:cs="Times New Roman"/>
          <w:kern w:val="2"/>
          <w:sz w:val="24"/>
          <w:lang w:eastAsia="pl-PL" w:bidi="hi-IN"/>
        </w:rPr>
        <w:t>ownika na podstawie umowy o </w:t>
      </w:r>
      <w:r w:rsidRPr="00274602">
        <w:rPr>
          <w:rFonts w:ascii="Times New Roman" w:eastAsia="Cambria" w:hAnsi="Times New Roman" w:cs="Times New Roman"/>
          <w:kern w:val="2"/>
          <w:sz w:val="24"/>
          <w:lang w:eastAsia="pl-PL" w:bidi="hi-IN"/>
        </w:rPr>
        <w:t>pracę,</w:t>
      </w:r>
    </w:p>
    <w:p w14:paraId="6036ACCB" w14:textId="77777777" w:rsidR="00121E6A" w:rsidRPr="00274602" w:rsidRDefault="00121E6A" w:rsidP="000D25C1">
      <w:pPr>
        <w:spacing w:after="0" w:line="276" w:lineRule="auto"/>
        <w:ind w:left="426"/>
        <w:contextualSpacing/>
        <w:jc w:val="both"/>
        <w:rPr>
          <w:rFonts w:ascii="Times New Roman" w:eastAsia="Cambria" w:hAnsi="Times New Roman" w:cs="Times New Roman"/>
          <w:sz w:val="24"/>
          <w:lang w:eastAsia="pl-PL"/>
        </w:rPr>
      </w:pPr>
      <w:r w:rsidRPr="00274602">
        <w:rPr>
          <w:rFonts w:ascii="Times New Roman" w:eastAsia="Cambria" w:hAnsi="Times New Roman" w:cs="Times New Roman"/>
          <w:sz w:val="24"/>
          <w:lang w:eastAsia="pl-PL"/>
        </w:rPr>
        <w:t>zawierające informacje, w tym dane osobowe, niezbędne do weryfikacji zatrudnienia na podstawie umowy o pracę, w szczególności imię i nazwisko zatrudnionego pracownika, datę zawarcia umowy o</w:t>
      </w:r>
      <w:r w:rsidR="00A46BFA" w:rsidRPr="00274602">
        <w:rPr>
          <w:rFonts w:ascii="Times New Roman" w:eastAsia="Cambria" w:hAnsi="Times New Roman" w:cs="Times New Roman"/>
          <w:sz w:val="24"/>
          <w:lang w:eastAsia="pl-PL"/>
        </w:rPr>
        <w:t> </w:t>
      </w:r>
      <w:r w:rsidRPr="00274602">
        <w:rPr>
          <w:rFonts w:ascii="Times New Roman" w:eastAsia="Cambria" w:hAnsi="Times New Roman" w:cs="Times New Roman"/>
          <w:sz w:val="24"/>
          <w:lang w:eastAsia="pl-PL"/>
        </w:rPr>
        <w:t>pracę, rodzaj umowy o pracę i zakres obowiązków pracownika, określenie podmiotu składającego oświadczenie, datę złożenia oświadczenia oraz podpis osoby uprawni</w:t>
      </w:r>
      <w:r w:rsidR="00A46BFA" w:rsidRPr="00274602">
        <w:rPr>
          <w:rFonts w:ascii="Times New Roman" w:eastAsia="Cambria" w:hAnsi="Times New Roman" w:cs="Times New Roman"/>
          <w:sz w:val="24"/>
          <w:lang w:eastAsia="pl-PL"/>
        </w:rPr>
        <w:t>onej do złożenia oświadczenia w </w:t>
      </w:r>
      <w:r w:rsidRPr="00274602">
        <w:rPr>
          <w:rFonts w:ascii="Times New Roman" w:eastAsia="Cambria" w:hAnsi="Times New Roman" w:cs="Times New Roman"/>
          <w:sz w:val="24"/>
          <w:lang w:eastAsia="pl-PL"/>
        </w:rPr>
        <w:t>imieniu Wykonawcy lub podwykonawcy.</w:t>
      </w:r>
    </w:p>
    <w:p w14:paraId="2C8FDCDC" w14:textId="51FF7206" w:rsidR="00121E6A" w:rsidRPr="00274602" w:rsidRDefault="00121E6A" w:rsidP="00362BA9">
      <w:pPr>
        <w:numPr>
          <w:ilvl w:val="1"/>
          <w:numId w:val="62"/>
        </w:numPr>
        <w:spacing w:after="0" w:line="276" w:lineRule="auto"/>
        <w:contextualSpacing/>
        <w:jc w:val="both"/>
        <w:rPr>
          <w:rFonts w:ascii="Times New Roman" w:eastAsia="Arial Unicode MS" w:hAnsi="Times New Roman" w:cs="Times New Roman"/>
          <w:sz w:val="24"/>
        </w:rPr>
      </w:pPr>
      <w:r w:rsidRPr="00274602">
        <w:rPr>
          <w:rFonts w:ascii="Times New Roman" w:eastAsia="Arial Unicode MS" w:hAnsi="Times New Roman" w:cs="Times New Roman"/>
          <w:sz w:val="24"/>
        </w:rPr>
        <w:t>Z tytułu niespełnienia przez Wykonawcę lub podwykonawcę wymogu zatrudnienia na podstawie umowy o pracę osób wykonujących wskazane w pkt. 1 czynności Zamawiający przewiduje sankcję w postaci obowiązku zapłaty przez Wykonawcę kary umownej w wysokości określonej w § 12 wzoru umowy</w:t>
      </w:r>
      <w:r w:rsidR="00AE3816" w:rsidRPr="00274602">
        <w:rPr>
          <w:rFonts w:ascii="Times New Roman" w:eastAsia="Arial Unicode MS" w:hAnsi="Times New Roman" w:cs="Times New Roman"/>
          <w:sz w:val="24"/>
        </w:rPr>
        <w:t xml:space="preserve">, stanowiącego </w:t>
      </w:r>
      <w:r w:rsidR="00AE3816" w:rsidRPr="00274602">
        <w:rPr>
          <w:rFonts w:ascii="Times New Roman" w:eastAsia="Arial Unicode MS" w:hAnsi="Times New Roman" w:cs="Times New Roman"/>
          <w:i/>
          <w:sz w:val="24"/>
        </w:rPr>
        <w:t xml:space="preserve">załącznik nr </w:t>
      </w:r>
      <w:r w:rsidR="00215C6E" w:rsidRPr="00274602">
        <w:rPr>
          <w:rFonts w:ascii="Times New Roman" w:eastAsia="Arial Unicode MS" w:hAnsi="Times New Roman" w:cs="Times New Roman"/>
          <w:i/>
          <w:sz w:val="24"/>
        </w:rPr>
        <w:t>8</w:t>
      </w:r>
      <w:r w:rsidR="00AC7E49" w:rsidRPr="00274602">
        <w:rPr>
          <w:rFonts w:ascii="Times New Roman" w:eastAsia="Arial Unicode MS" w:hAnsi="Times New Roman" w:cs="Times New Roman"/>
          <w:i/>
          <w:sz w:val="24"/>
        </w:rPr>
        <w:t xml:space="preserve"> do SWZ</w:t>
      </w:r>
      <w:r w:rsidRPr="00274602">
        <w:rPr>
          <w:rFonts w:ascii="Times New Roman" w:eastAsia="Arial Unicode MS" w:hAnsi="Times New Roman" w:cs="Times New Roman"/>
          <w:sz w:val="24"/>
        </w:rPr>
        <w:t>.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w:t>
      </w:r>
      <w:r w:rsidR="00A46BFA" w:rsidRPr="00274602">
        <w:rPr>
          <w:rFonts w:ascii="Times New Roman" w:eastAsia="Arial Unicode MS" w:hAnsi="Times New Roman" w:cs="Times New Roman"/>
          <w:sz w:val="24"/>
        </w:rPr>
        <w:t>trudnienia na podstawie umowy o </w:t>
      </w:r>
      <w:r w:rsidRPr="00274602">
        <w:rPr>
          <w:rFonts w:ascii="Times New Roman" w:eastAsia="Arial Unicode MS" w:hAnsi="Times New Roman" w:cs="Times New Roman"/>
          <w:sz w:val="24"/>
        </w:rPr>
        <w:t xml:space="preserve">pracę osób wykonujących wskazane powyżej czynności. </w:t>
      </w:r>
    </w:p>
    <w:p w14:paraId="2618BA17" w14:textId="77777777" w:rsidR="00121E6A" w:rsidRPr="00001AEC" w:rsidRDefault="00121E6A" w:rsidP="000D25C1">
      <w:pPr>
        <w:spacing w:after="0" w:line="276" w:lineRule="auto"/>
        <w:contextualSpacing/>
        <w:jc w:val="both"/>
        <w:rPr>
          <w:rFonts w:ascii="Times New Roman" w:eastAsia="Times New Roman" w:hAnsi="Times New Roman" w:cs="Times New Roman"/>
          <w:sz w:val="24"/>
          <w:lang w:eastAsia="pl-PL"/>
        </w:rPr>
      </w:pPr>
    </w:p>
    <w:tbl>
      <w:tblPr>
        <w:tblW w:w="5000" w:type="pct"/>
        <w:tblCellMar>
          <w:left w:w="70" w:type="dxa"/>
          <w:right w:w="70" w:type="dxa"/>
        </w:tblCellMar>
        <w:tblLook w:val="0000" w:firstRow="0" w:lastRow="0" w:firstColumn="0" w:lastColumn="0" w:noHBand="0" w:noVBand="0"/>
      </w:tblPr>
      <w:tblGrid>
        <w:gridCol w:w="9628"/>
      </w:tblGrid>
      <w:tr w:rsidR="001E7E47" w:rsidRPr="001E7E47" w14:paraId="4B5D3D56"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1DA7D9DA" w14:textId="3615126A" w:rsidR="00121E6A" w:rsidRPr="001E7E47" w:rsidRDefault="0043680C" w:rsidP="000D25C1">
            <w:pPr>
              <w:spacing w:after="0" w:line="276" w:lineRule="auto"/>
              <w:contextualSpacing/>
              <w:jc w:val="both"/>
              <w:rPr>
                <w:rFonts w:ascii="Times New Roman" w:hAnsi="Times New Roman" w:cs="Times New Roman"/>
                <w:sz w:val="24"/>
              </w:rPr>
            </w:pPr>
            <w:r w:rsidRPr="001E7E47">
              <w:rPr>
                <w:rFonts w:ascii="Times New Roman" w:hAnsi="Times New Roman" w:cs="Times New Roman"/>
                <w:b/>
                <w:bCs/>
                <w:sz w:val="28"/>
              </w:rPr>
              <w:t>VI</w:t>
            </w:r>
            <w:r w:rsidR="00121E6A" w:rsidRPr="001E7E47">
              <w:rPr>
                <w:rFonts w:ascii="Times New Roman" w:hAnsi="Times New Roman" w:cs="Times New Roman"/>
                <w:b/>
                <w:bCs/>
                <w:sz w:val="28"/>
              </w:rPr>
              <w:t>. Termin wykonania zamówienia</w:t>
            </w:r>
          </w:p>
        </w:tc>
      </w:tr>
    </w:tbl>
    <w:p w14:paraId="5306EE79" w14:textId="77777777" w:rsidR="00121E6A" w:rsidRPr="001E7E47" w:rsidRDefault="00121E6A" w:rsidP="000D25C1">
      <w:pPr>
        <w:pStyle w:val="Tekstpodstawowy"/>
        <w:spacing w:line="276" w:lineRule="auto"/>
        <w:contextualSpacing/>
        <w:jc w:val="both"/>
        <w:rPr>
          <w:b w:val="0"/>
          <w:bCs w:val="0"/>
          <w:sz w:val="28"/>
        </w:rPr>
      </w:pPr>
    </w:p>
    <w:p w14:paraId="4BF776D1" w14:textId="77777777" w:rsidR="00121E6A" w:rsidRPr="001E7E47" w:rsidRDefault="00121E6A" w:rsidP="00362BA9">
      <w:pPr>
        <w:pStyle w:val="Akapitzlist"/>
        <w:widowControl/>
        <w:numPr>
          <w:ilvl w:val="0"/>
          <w:numId w:val="62"/>
        </w:numPr>
        <w:suppressAutoHyphens w:val="0"/>
        <w:spacing w:line="276" w:lineRule="auto"/>
        <w:jc w:val="both"/>
        <w:rPr>
          <w:rFonts w:eastAsia="SimSun"/>
          <w:vanish/>
          <w:kern w:val="0"/>
          <w:sz w:val="28"/>
          <w:u w:val="single"/>
        </w:rPr>
      </w:pPr>
    </w:p>
    <w:p w14:paraId="048080E3" w14:textId="6CD3F155" w:rsidR="0006251B" w:rsidRPr="001E7E47" w:rsidRDefault="00121E6A" w:rsidP="00362BA9">
      <w:pPr>
        <w:numPr>
          <w:ilvl w:val="1"/>
          <w:numId w:val="62"/>
        </w:numPr>
        <w:spacing w:after="0" w:line="276" w:lineRule="auto"/>
        <w:contextualSpacing/>
        <w:jc w:val="both"/>
      </w:pPr>
      <w:r w:rsidRPr="001E7E47">
        <w:rPr>
          <w:rFonts w:ascii="Times New Roman" w:hAnsi="Times New Roman" w:cs="Times New Roman"/>
          <w:sz w:val="24"/>
          <w:u w:val="single"/>
        </w:rPr>
        <w:t>Termin zakończenia realizacji zamówienia:</w:t>
      </w:r>
      <w:r w:rsidR="00E54974" w:rsidRPr="001E7E47">
        <w:t xml:space="preserve"> </w:t>
      </w:r>
      <w:r w:rsidR="005A4CE7">
        <w:rPr>
          <w:rFonts w:ascii="Times New Roman" w:hAnsi="Times New Roman" w:cs="Times New Roman"/>
          <w:b/>
          <w:sz w:val="24"/>
        </w:rPr>
        <w:t>7</w:t>
      </w:r>
      <w:r w:rsidR="002A258D" w:rsidRPr="001E7E47">
        <w:rPr>
          <w:rFonts w:ascii="Times New Roman" w:hAnsi="Times New Roman" w:cs="Times New Roman"/>
          <w:b/>
          <w:sz w:val="24"/>
        </w:rPr>
        <w:t xml:space="preserve"> miesięcy </w:t>
      </w:r>
      <w:r w:rsidR="006141F5" w:rsidRPr="001E7E47">
        <w:rPr>
          <w:rFonts w:ascii="Times New Roman" w:hAnsi="Times New Roman" w:cs="Times New Roman"/>
          <w:b/>
          <w:sz w:val="24"/>
        </w:rPr>
        <w:t>od dnia zawarcia umowy</w:t>
      </w:r>
      <w:r w:rsidR="00001AEC" w:rsidRPr="001E7E47">
        <w:rPr>
          <w:rFonts w:ascii="Times New Roman" w:hAnsi="Times New Roman" w:cs="Times New Roman"/>
          <w:b/>
          <w:sz w:val="24"/>
        </w:rPr>
        <w:t>.</w:t>
      </w:r>
    </w:p>
    <w:p w14:paraId="609B0157" w14:textId="6C078BBE" w:rsidR="004A2971" w:rsidRPr="00235378" w:rsidRDefault="002A258D" w:rsidP="00362BA9">
      <w:pPr>
        <w:numPr>
          <w:ilvl w:val="1"/>
          <w:numId w:val="62"/>
        </w:numPr>
        <w:spacing w:after="0" w:line="276" w:lineRule="auto"/>
        <w:contextualSpacing/>
        <w:jc w:val="both"/>
        <w:rPr>
          <w:rFonts w:ascii="Times New Roman" w:hAnsi="Times New Roman" w:cs="Times New Roman"/>
          <w:sz w:val="24"/>
        </w:rPr>
      </w:pPr>
      <w:r w:rsidRPr="001E7E47">
        <w:rPr>
          <w:rFonts w:ascii="Times New Roman" w:hAnsi="Times New Roman" w:cs="Times New Roman"/>
          <w:sz w:val="24"/>
        </w:rPr>
        <w:lastRenderedPageBreak/>
        <w:t>Termin oznaczony w miesiącach kończy się z upływem dnia, który datą odpowiada początkowemu dniowi terminu, a gdyby takiego dnia w ostatnim miesiącu nie było - w ostatnim dniu tego miesiąca</w:t>
      </w:r>
      <w:r w:rsidR="00121E6A" w:rsidRPr="001E7E47">
        <w:rPr>
          <w:rFonts w:ascii="Times New Roman" w:hAnsi="Times New Roman" w:cs="Times New Roman"/>
          <w:sz w:val="24"/>
        </w:rPr>
        <w:t>.</w:t>
      </w:r>
    </w:p>
    <w:tbl>
      <w:tblPr>
        <w:tblW w:w="5000" w:type="pct"/>
        <w:tblCellMar>
          <w:left w:w="70" w:type="dxa"/>
          <w:right w:w="70" w:type="dxa"/>
        </w:tblCellMar>
        <w:tblLook w:val="0000" w:firstRow="0" w:lastRow="0" w:firstColumn="0" w:lastColumn="0" w:noHBand="0" w:noVBand="0"/>
      </w:tblPr>
      <w:tblGrid>
        <w:gridCol w:w="9628"/>
      </w:tblGrid>
      <w:tr w:rsidR="001E7E47" w:rsidRPr="00F624AF" w14:paraId="08DD2F85"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006DA19A" w14:textId="2978CAD4" w:rsidR="00121E6A" w:rsidRPr="00F624AF" w:rsidRDefault="0043680C" w:rsidP="000D25C1">
            <w:pPr>
              <w:spacing w:after="0" w:line="276" w:lineRule="auto"/>
              <w:contextualSpacing/>
              <w:jc w:val="both"/>
              <w:rPr>
                <w:rFonts w:ascii="Times New Roman" w:hAnsi="Times New Roman" w:cs="Times New Roman"/>
                <w:sz w:val="24"/>
              </w:rPr>
            </w:pPr>
            <w:r w:rsidRPr="00F624AF">
              <w:rPr>
                <w:rFonts w:ascii="Times New Roman" w:hAnsi="Times New Roman" w:cs="Times New Roman"/>
                <w:b/>
                <w:bCs/>
                <w:sz w:val="28"/>
              </w:rPr>
              <w:t>VII</w:t>
            </w:r>
            <w:r w:rsidR="00121E6A" w:rsidRPr="00F624AF">
              <w:rPr>
                <w:rFonts w:ascii="Times New Roman" w:hAnsi="Times New Roman" w:cs="Times New Roman"/>
                <w:b/>
                <w:bCs/>
                <w:sz w:val="28"/>
              </w:rPr>
              <w:t>. Podstawy wykluczenia z postępowania  o  udzielenie zamówienia</w:t>
            </w:r>
          </w:p>
        </w:tc>
      </w:tr>
    </w:tbl>
    <w:p w14:paraId="2874B8FE" w14:textId="77777777" w:rsidR="00121E6A" w:rsidRPr="001E7E47" w:rsidRDefault="00121E6A" w:rsidP="000D25C1">
      <w:pPr>
        <w:spacing w:after="0" w:line="276" w:lineRule="auto"/>
        <w:contextualSpacing/>
        <w:jc w:val="both"/>
        <w:rPr>
          <w:rFonts w:ascii="Times New Roman" w:hAnsi="Times New Roman" w:cs="Times New Roman"/>
          <w:b/>
          <w:bCs/>
          <w:sz w:val="24"/>
        </w:rPr>
      </w:pPr>
    </w:p>
    <w:p w14:paraId="20E9A5AE" w14:textId="77777777" w:rsidR="00121E6A" w:rsidRPr="001E7E47" w:rsidRDefault="00121E6A" w:rsidP="00362BA9">
      <w:pPr>
        <w:pStyle w:val="Akapitzlist"/>
        <w:widowControl/>
        <w:numPr>
          <w:ilvl w:val="0"/>
          <w:numId w:val="62"/>
        </w:numPr>
        <w:suppressAutoHyphens w:val="0"/>
        <w:spacing w:line="276" w:lineRule="auto"/>
        <w:jc w:val="both"/>
        <w:rPr>
          <w:rFonts w:eastAsia="SimSun"/>
          <w:b/>
          <w:bCs/>
          <w:vanish/>
          <w:kern w:val="0"/>
          <w:sz w:val="28"/>
          <w:lang w:eastAsia="ar-SA"/>
        </w:rPr>
      </w:pPr>
    </w:p>
    <w:p w14:paraId="062F64C5" w14:textId="77777777" w:rsidR="00235378" w:rsidRPr="00396955" w:rsidRDefault="00235378" w:rsidP="00362BA9">
      <w:pPr>
        <w:numPr>
          <w:ilvl w:val="1"/>
          <w:numId w:val="96"/>
        </w:numPr>
        <w:spacing w:after="0" w:line="276" w:lineRule="auto"/>
        <w:contextualSpacing/>
        <w:jc w:val="both"/>
        <w:rPr>
          <w:rFonts w:ascii="Times New Roman" w:hAnsi="Times New Roman" w:cs="Times New Roman"/>
          <w:b/>
          <w:bCs/>
          <w:sz w:val="24"/>
          <w:lang w:eastAsia="ar-SA"/>
        </w:rPr>
      </w:pPr>
      <w:r w:rsidRPr="00396955">
        <w:rPr>
          <w:rFonts w:ascii="Times New Roman" w:hAnsi="Times New Roman" w:cs="Times New Roman"/>
          <w:b/>
          <w:bCs/>
          <w:sz w:val="24"/>
          <w:lang w:eastAsia="ar-SA"/>
        </w:rPr>
        <w:t xml:space="preserve">O </w:t>
      </w:r>
      <w:r w:rsidRPr="00396955">
        <w:rPr>
          <w:rFonts w:ascii="Times New Roman" w:hAnsi="Times New Roman" w:cs="Times New Roman"/>
          <w:b/>
          <w:sz w:val="24"/>
        </w:rPr>
        <w:t>udzielenie</w:t>
      </w:r>
      <w:r w:rsidRPr="00396955">
        <w:rPr>
          <w:rFonts w:ascii="Times New Roman" w:hAnsi="Times New Roman" w:cs="Times New Roman"/>
          <w:b/>
          <w:bCs/>
          <w:sz w:val="24"/>
          <w:lang w:eastAsia="ar-SA"/>
        </w:rPr>
        <w:t xml:space="preserve"> zamówienia mogą ubiegać się wykonawcy, którzy nie podlegają wykluczeniu z postępowania w okolicznościach, o których mowa w art. 108 ust. 1 ustawy Pzp.</w:t>
      </w:r>
    </w:p>
    <w:p w14:paraId="6339840D" w14:textId="77777777" w:rsidR="00235378" w:rsidRPr="00396955" w:rsidRDefault="00235378" w:rsidP="00362BA9">
      <w:pPr>
        <w:numPr>
          <w:ilvl w:val="1"/>
          <w:numId w:val="96"/>
        </w:numPr>
        <w:spacing w:after="0" w:line="276" w:lineRule="auto"/>
        <w:contextualSpacing/>
        <w:jc w:val="both"/>
        <w:rPr>
          <w:rFonts w:ascii="Times New Roman" w:hAnsi="Times New Roman" w:cs="Times New Roman"/>
          <w:bCs/>
          <w:sz w:val="24"/>
          <w:lang w:eastAsia="ar-SA"/>
        </w:rPr>
      </w:pPr>
      <w:r w:rsidRPr="00396955">
        <w:rPr>
          <w:rFonts w:ascii="Times New Roman" w:hAnsi="Times New Roman" w:cs="Times New Roman"/>
          <w:bCs/>
          <w:sz w:val="24"/>
          <w:lang w:eastAsia="ar-SA"/>
        </w:rPr>
        <w:t xml:space="preserve">Zgodnie z </w:t>
      </w:r>
      <w:r w:rsidRPr="00396955">
        <w:rPr>
          <w:rFonts w:ascii="Times New Roman" w:hAnsi="Times New Roman" w:cs="Times New Roman"/>
          <w:b/>
          <w:sz w:val="24"/>
          <w:lang w:eastAsia="ar-SA"/>
        </w:rPr>
        <w:t>art. 108 ust. 1 ustawy Pzp</w:t>
      </w:r>
      <w:r w:rsidRPr="00396955">
        <w:rPr>
          <w:rFonts w:ascii="Times New Roman" w:hAnsi="Times New Roman" w:cs="Times New Roman"/>
          <w:bCs/>
          <w:sz w:val="24"/>
          <w:lang w:eastAsia="ar-SA"/>
        </w:rPr>
        <w:t xml:space="preserve"> z postępowania o udzielenie zamówienia wyklucza się wykonawcę:</w:t>
      </w:r>
    </w:p>
    <w:p w14:paraId="308BC030" w14:textId="77777777" w:rsidR="00235378" w:rsidRPr="00396955" w:rsidRDefault="00235378" w:rsidP="00235378">
      <w:pPr>
        <w:numPr>
          <w:ilvl w:val="0"/>
          <w:numId w:val="10"/>
        </w:numPr>
        <w:suppressAutoHyphens/>
        <w:spacing w:after="0" w:line="276" w:lineRule="auto"/>
        <w:ind w:left="709" w:hanging="283"/>
        <w:contextualSpacing/>
        <w:jc w:val="both"/>
        <w:rPr>
          <w:rFonts w:ascii="Times New Roman" w:hAnsi="Times New Roman" w:cs="Times New Roman"/>
          <w:sz w:val="24"/>
        </w:rPr>
      </w:pPr>
      <w:r w:rsidRPr="00396955">
        <w:rPr>
          <w:rFonts w:ascii="Times New Roman" w:hAnsi="Times New Roman" w:cs="Times New Roman"/>
          <w:sz w:val="24"/>
        </w:rPr>
        <w:t xml:space="preserve">będącego osobą fizyczną, którego prawomocnie skazano za przestępstwo: </w:t>
      </w:r>
    </w:p>
    <w:p w14:paraId="7C58C6A1" w14:textId="77777777" w:rsidR="00235378" w:rsidRPr="00396955" w:rsidRDefault="00235378" w:rsidP="00362BA9">
      <w:pPr>
        <w:pStyle w:val="Akapitzlist"/>
        <w:numPr>
          <w:ilvl w:val="0"/>
          <w:numId w:val="97"/>
        </w:numPr>
        <w:spacing w:line="276" w:lineRule="auto"/>
        <w:ind w:left="1134"/>
        <w:jc w:val="both"/>
      </w:pPr>
      <w:r w:rsidRPr="00396955">
        <w:t>udziału w zorganizowanej grupie przestępczej albo związku mającym na celu popełnienie przestępstwa lub przestępstwa skarbowego, o którym mowa w art. 258 Kodeksu karnego,</w:t>
      </w:r>
    </w:p>
    <w:p w14:paraId="74C8FC7B" w14:textId="77777777" w:rsidR="00235378" w:rsidRPr="00396955" w:rsidRDefault="00235378" w:rsidP="00362BA9">
      <w:pPr>
        <w:pStyle w:val="Akapitzlist"/>
        <w:numPr>
          <w:ilvl w:val="0"/>
          <w:numId w:val="97"/>
        </w:numPr>
        <w:spacing w:line="276" w:lineRule="auto"/>
        <w:ind w:left="1134"/>
        <w:jc w:val="both"/>
      </w:pPr>
      <w:r w:rsidRPr="00396955">
        <w:t>handlu ludźmi, o którym mowa w art. 189a Kodeksu karnego,</w:t>
      </w:r>
    </w:p>
    <w:p w14:paraId="5D8AED66" w14:textId="77777777" w:rsidR="00235378" w:rsidRPr="00396955" w:rsidRDefault="00235378" w:rsidP="00362BA9">
      <w:pPr>
        <w:pStyle w:val="Akapitzlist"/>
        <w:numPr>
          <w:ilvl w:val="0"/>
          <w:numId w:val="97"/>
        </w:numPr>
        <w:spacing w:line="276" w:lineRule="auto"/>
        <w:ind w:left="1134"/>
        <w:jc w:val="both"/>
      </w:pPr>
      <w:r w:rsidRPr="00396955">
        <w:t>którym mowa w art. 228-230a, art. 250a Kodeksu karnego, w art. 46-48 ustawy z dnia 25 czerwca 2010 r. o sporcie (Dz.U. z 2023 r. poz. 2048 oraz z 2024 r. poz. 1166) lub w art. 54 ust. 1-4 ustawy z dnia 12 maja 2011 r. o refundacji leków, środków spożywczych specjalnego przeznaczenia żywieniowego oraz wyrobów medycznych (Dz.U. z 2024 r. poz. 930),</w:t>
      </w:r>
    </w:p>
    <w:p w14:paraId="35C23F7E" w14:textId="77777777" w:rsidR="00235378" w:rsidRPr="00396955" w:rsidRDefault="00235378" w:rsidP="00362BA9">
      <w:pPr>
        <w:pStyle w:val="Akapitzlist"/>
        <w:numPr>
          <w:ilvl w:val="0"/>
          <w:numId w:val="97"/>
        </w:numPr>
        <w:spacing w:line="276" w:lineRule="auto"/>
        <w:ind w:left="1134"/>
        <w:jc w:val="both"/>
      </w:pPr>
      <w:r w:rsidRPr="00396955">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780A8BA7" w14:textId="77777777" w:rsidR="00235378" w:rsidRPr="00396955" w:rsidRDefault="00235378" w:rsidP="00362BA9">
      <w:pPr>
        <w:pStyle w:val="Akapitzlist"/>
        <w:numPr>
          <w:ilvl w:val="0"/>
          <w:numId w:val="97"/>
        </w:numPr>
        <w:spacing w:line="276" w:lineRule="auto"/>
        <w:ind w:left="1134"/>
        <w:jc w:val="both"/>
      </w:pPr>
      <w:r w:rsidRPr="00396955">
        <w:t>charakterze terrorystycznym, o którym mowa w art. 115 § 20 Kodeksu karnego, lub mające na celu popełnienie tego przestępstwa,</w:t>
      </w:r>
    </w:p>
    <w:p w14:paraId="479C7F6D" w14:textId="77777777" w:rsidR="00235378" w:rsidRPr="00396955" w:rsidRDefault="00235378" w:rsidP="00362BA9">
      <w:pPr>
        <w:pStyle w:val="Akapitzlist"/>
        <w:numPr>
          <w:ilvl w:val="0"/>
          <w:numId w:val="97"/>
        </w:numPr>
        <w:spacing w:line="276" w:lineRule="auto"/>
        <w:ind w:left="1134"/>
        <w:jc w:val="both"/>
      </w:pPr>
      <w:r w:rsidRPr="00396955">
        <w:t>powierzenia wykonywania pracy małoletniemu cudzoziemcowi, o którym mowa w art. 9 ust. 2 ustawy z dnia 15 czerwca 2012 r. o skutkach powierzania wykonywania pracy cudzoziemcom przebywającym wbrew przepisom na terytorium Rzeczypospolitej Polskiej (Dz.U. z 2021 r. poz. 1745),</w:t>
      </w:r>
    </w:p>
    <w:p w14:paraId="59D158E1" w14:textId="77777777" w:rsidR="00235378" w:rsidRPr="00396955" w:rsidRDefault="00235378" w:rsidP="00362BA9">
      <w:pPr>
        <w:pStyle w:val="Akapitzlist"/>
        <w:numPr>
          <w:ilvl w:val="0"/>
          <w:numId w:val="97"/>
        </w:numPr>
        <w:spacing w:line="276" w:lineRule="auto"/>
        <w:ind w:left="1134"/>
        <w:jc w:val="both"/>
      </w:pPr>
      <w:r w:rsidRPr="00396955">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4F4B993D" w14:textId="77777777" w:rsidR="00235378" w:rsidRPr="00396955" w:rsidRDefault="00235378" w:rsidP="00362BA9">
      <w:pPr>
        <w:pStyle w:val="Akapitzlist"/>
        <w:numPr>
          <w:ilvl w:val="0"/>
          <w:numId w:val="97"/>
        </w:numPr>
        <w:spacing w:line="276" w:lineRule="auto"/>
        <w:ind w:left="1134"/>
        <w:jc w:val="both"/>
      </w:pPr>
      <w:r w:rsidRPr="00396955">
        <w:t>którym mowa w art. 9 ust. 1 i 3 lub art. 10 ustawy z dnia 15 czerwca 2012 r. o skutkach powierzania wykonywania pracy cudzoziemcom przebywającym wbrew przepisom na terytorium Rzeczypospolitej Polskiej</w:t>
      </w:r>
    </w:p>
    <w:p w14:paraId="22428969" w14:textId="77777777" w:rsidR="00235378" w:rsidRPr="00396955" w:rsidRDefault="00235378" w:rsidP="00235378">
      <w:pPr>
        <w:pStyle w:val="Akapitzlist"/>
        <w:spacing w:line="276" w:lineRule="auto"/>
        <w:ind w:left="1134"/>
        <w:jc w:val="both"/>
      </w:pPr>
      <w:r w:rsidRPr="00396955">
        <w:t>- lub za odpowiedni czyn zabroniony określony w przepisach prawa obcego;</w:t>
      </w:r>
    </w:p>
    <w:p w14:paraId="6D9E4939" w14:textId="77777777" w:rsidR="00235378" w:rsidRPr="00064861" w:rsidRDefault="00235378" w:rsidP="00235378">
      <w:pPr>
        <w:numPr>
          <w:ilvl w:val="0"/>
          <w:numId w:val="10"/>
        </w:numPr>
        <w:suppressAutoHyphens/>
        <w:spacing w:after="0" w:line="276" w:lineRule="auto"/>
        <w:ind w:left="709" w:hanging="283"/>
        <w:contextualSpacing/>
        <w:jc w:val="both"/>
        <w:rPr>
          <w:rFonts w:ascii="Times New Roman" w:hAnsi="Times New Roman" w:cs="Times New Roman"/>
          <w:sz w:val="24"/>
        </w:rPr>
      </w:pPr>
      <w:r w:rsidRPr="00064861">
        <w:rPr>
          <w:rFonts w:ascii="Times New Roman" w:hAnsi="Times New Roman" w:cs="Times New Roman"/>
          <w:sz w:val="24"/>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6C6C05DE" w14:textId="77777777" w:rsidR="00235378" w:rsidRPr="00064861" w:rsidRDefault="00235378" w:rsidP="00235378">
      <w:pPr>
        <w:numPr>
          <w:ilvl w:val="0"/>
          <w:numId w:val="10"/>
        </w:numPr>
        <w:suppressAutoHyphens/>
        <w:spacing w:after="0" w:line="276" w:lineRule="auto"/>
        <w:ind w:left="709" w:hanging="283"/>
        <w:contextualSpacing/>
        <w:jc w:val="both"/>
        <w:rPr>
          <w:rFonts w:ascii="Times New Roman" w:hAnsi="Times New Roman" w:cs="Times New Roman"/>
          <w:sz w:val="24"/>
        </w:rPr>
      </w:pPr>
      <w:r w:rsidRPr="00064861">
        <w:rPr>
          <w:rFonts w:ascii="Times New Roman" w:hAnsi="Times New Roman" w:cs="Times New Roman"/>
          <w:sz w:val="24"/>
        </w:rPr>
        <w:t>wobec którego wydano prawomocny wyrok sądu lub ostateczną decyzję administracyjną o</w:t>
      </w:r>
      <w:r>
        <w:rPr>
          <w:rFonts w:ascii="Times New Roman" w:hAnsi="Times New Roman" w:cs="Times New Roman"/>
          <w:sz w:val="24"/>
        </w:rPr>
        <w:t> </w:t>
      </w:r>
      <w:r w:rsidRPr="00064861">
        <w:rPr>
          <w:rFonts w:ascii="Times New Roman" w:hAnsi="Times New Roman" w:cs="Times New Roman"/>
          <w:sz w:val="24"/>
        </w:rPr>
        <w:t xml:space="preserve">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w:t>
      </w:r>
      <w:r w:rsidRPr="00064861">
        <w:rPr>
          <w:rFonts w:ascii="Times New Roman" w:hAnsi="Times New Roman" w:cs="Times New Roman"/>
          <w:sz w:val="24"/>
        </w:rPr>
        <w:lastRenderedPageBreak/>
        <w:t>lub zdrowotne wraz z odsetkami lub grzywnami lub zawarł wiążące porozumienie w sprawie spłaty tych należności;</w:t>
      </w:r>
    </w:p>
    <w:p w14:paraId="072A00BA" w14:textId="77777777" w:rsidR="00235378" w:rsidRPr="00064861" w:rsidRDefault="00235378" w:rsidP="00235378">
      <w:pPr>
        <w:numPr>
          <w:ilvl w:val="0"/>
          <w:numId w:val="10"/>
        </w:numPr>
        <w:suppressAutoHyphens/>
        <w:spacing w:after="0" w:line="276" w:lineRule="auto"/>
        <w:ind w:left="709" w:hanging="283"/>
        <w:contextualSpacing/>
        <w:jc w:val="both"/>
        <w:rPr>
          <w:rFonts w:ascii="Times New Roman" w:hAnsi="Times New Roman" w:cs="Times New Roman"/>
          <w:sz w:val="24"/>
        </w:rPr>
      </w:pPr>
      <w:r w:rsidRPr="00064861">
        <w:rPr>
          <w:rFonts w:ascii="Times New Roman" w:hAnsi="Times New Roman" w:cs="Times New Roman"/>
          <w:sz w:val="24"/>
        </w:rPr>
        <w:t>wobec którego prawomocnie orzeczono zakaz ubiegania się o zamówienia publiczne;</w:t>
      </w:r>
    </w:p>
    <w:p w14:paraId="716A8269" w14:textId="77777777" w:rsidR="00235378" w:rsidRPr="00064861" w:rsidRDefault="00235378" w:rsidP="00235378">
      <w:pPr>
        <w:numPr>
          <w:ilvl w:val="0"/>
          <w:numId w:val="10"/>
        </w:numPr>
        <w:suppressAutoHyphens/>
        <w:spacing w:after="0" w:line="276" w:lineRule="auto"/>
        <w:ind w:left="709" w:hanging="283"/>
        <w:contextualSpacing/>
        <w:jc w:val="both"/>
        <w:rPr>
          <w:rFonts w:ascii="Times New Roman" w:hAnsi="Times New Roman" w:cs="Times New Roman"/>
          <w:sz w:val="24"/>
        </w:rPr>
      </w:pPr>
      <w:r w:rsidRPr="00064861">
        <w:rPr>
          <w:rFonts w:ascii="Times New Roman" w:hAnsi="Times New Roman" w:cs="Times New Roman"/>
          <w:sz w:val="24"/>
        </w:rPr>
        <w:t>jeżeli zamawiający może stwierdzić, na podstawie wiarygodnych przesłanek, że wykonawca zawarł z innymi wykonawcami porozumienie mające na celu zakłócenie konkurencji, w</w:t>
      </w:r>
      <w:r>
        <w:rPr>
          <w:rFonts w:ascii="Times New Roman" w:hAnsi="Times New Roman" w:cs="Times New Roman"/>
          <w:sz w:val="24"/>
        </w:rPr>
        <w:t> </w:t>
      </w:r>
      <w:r w:rsidRPr="00064861">
        <w:rPr>
          <w:rFonts w:ascii="Times New Roman" w:hAnsi="Times New Roman" w:cs="Times New Roman"/>
          <w:sz w:val="24"/>
        </w:rPr>
        <w:t>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1E19E1BE" w14:textId="77777777" w:rsidR="00235378" w:rsidRPr="00064861" w:rsidRDefault="00235378" w:rsidP="00235378">
      <w:pPr>
        <w:numPr>
          <w:ilvl w:val="0"/>
          <w:numId w:val="10"/>
        </w:numPr>
        <w:suppressAutoHyphens/>
        <w:spacing w:after="0" w:line="276" w:lineRule="auto"/>
        <w:ind w:left="709" w:hanging="283"/>
        <w:contextualSpacing/>
        <w:jc w:val="both"/>
        <w:rPr>
          <w:rFonts w:ascii="Times New Roman" w:hAnsi="Times New Roman" w:cs="Times New Roman"/>
          <w:color w:val="EE0000"/>
          <w:sz w:val="24"/>
        </w:rPr>
      </w:pPr>
      <w:r w:rsidRPr="00064861">
        <w:rPr>
          <w:rFonts w:ascii="Times New Roman" w:hAnsi="Times New Roman" w:cs="Times New Roman"/>
          <w:sz w:val="24"/>
        </w:rPr>
        <w:t>jeżeli, w przypadkach, o których mowa w art. 85 ust. 1, doszło do zakłócenia konkurencji wynikającego z wcześniejszego zaangażowania tego wykonawcy lub podmiotu, który należy z wykonawcą do tej samej grupy kapitałowej w rozumieniu ustawy z dnia 16 lutego 2007 r. o</w:t>
      </w:r>
      <w:r>
        <w:rPr>
          <w:rFonts w:ascii="Times New Roman" w:hAnsi="Times New Roman" w:cs="Times New Roman"/>
          <w:sz w:val="24"/>
        </w:rPr>
        <w:t> </w:t>
      </w:r>
      <w:r w:rsidRPr="00064861">
        <w:rPr>
          <w:rFonts w:ascii="Times New Roman" w:hAnsi="Times New Roman" w:cs="Times New Roman"/>
          <w:sz w:val="24"/>
        </w:rPr>
        <w:t>ochronie konkurencji i konsumentów, chyba że spowodowane tym zakłócenie konkurencji może być wyeliminowane w inny sposób niż przez wykluczenie wykonawcy z udziału w</w:t>
      </w:r>
      <w:r>
        <w:rPr>
          <w:rFonts w:ascii="Times New Roman" w:hAnsi="Times New Roman" w:cs="Times New Roman"/>
          <w:sz w:val="24"/>
        </w:rPr>
        <w:t> </w:t>
      </w:r>
      <w:r w:rsidRPr="00064861">
        <w:rPr>
          <w:rFonts w:ascii="Times New Roman" w:hAnsi="Times New Roman" w:cs="Times New Roman"/>
          <w:sz w:val="24"/>
        </w:rPr>
        <w:t>postępowaniu o udzielenie zamówienia.</w:t>
      </w:r>
    </w:p>
    <w:p w14:paraId="61F60991" w14:textId="77777777" w:rsidR="00235378" w:rsidRPr="0073246F" w:rsidRDefault="00235378" w:rsidP="00362BA9">
      <w:pPr>
        <w:numPr>
          <w:ilvl w:val="1"/>
          <w:numId w:val="96"/>
        </w:numPr>
        <w:spacing w:after="0" w:line="276" w:lineRule="auto"/>
        <w:contextualSpacing/>
        <w:jc w:val="both"/>
        <w:rPr>
          <w:rFonts w:ascii="Times New Roman" w:hAnsi="Times New Roman" w:cs="Times New Roman"/>
          <w:sz w:val="24"/>
        </w:rPr>
      </w:pPr>
      <w:r w:rsidRPr="0073246F">
        <w:rPr>
          <w:rFonts w:ascii="Times New Roman" w:hAnsi="Times New Roman" w:cs="Times New Roman"/>
          <w:sz w:val="24"/>
        </w:rPr>
        <w:t xml:space="preserve">Z </w:t>
      </w:r>
      <w:r w:rsidRPr="0073246F">
        <w:rPr>
          <w:rFonts w:ascii="Times New Roman" w:hAnsi="Times New Roman" w:cs="Times New Roman"/>
          <w:bCs/>
          <w:sz w:val="24"/>
          <w:lang w:eastAsia="ar-SA"/>
        </w:rPr>
        <w:t>uwagi</w:t>
      </w:r>
      <w:r w:rsidRPr="0073246F">
        <w:rPr>
          <w:rFonts w:ascii="Times New Roman" w:hAnsi="Times New Roman" w:cs="Times New Roman"/>
          <w:sz w:val="24"/>
        </w:rPr>
        <w:t xml:space="preserve"> na wartość zamówienia przesłanka wykluczania, o której mowa w art. 108 ust. 2 ustawy nie ma zastosowania w niniejszym postępowaniu.</w:t>
      </w:r>
    </w:p>
    <w:p w14:paraId="36D9EDD2" w14:textId="77777777" w:rsidR="00235378" w:rsidRPr="0073246F" w:rsidRDefault="00235378" w:rsidP="00362BA9">
      <w:pPr>
        <w:numPr>
          <w:ilvl w:val="1"/>
          <w:numId w:val="96"/>
        </w:numPr>
        <w:spacing w:after="0" w:line="276" w:lineRule="auto"/>
        <w:contextualSpacing/>
        <w:jc w:val="both"/>
        <w:rPr>
          <w:rFonts w:ascii="Times New Roman" w:hAnsi="Times New Roman" w:cs="Times New Roman"/>
          <w:bCs/>
          <w:sz w:val="24"/>
          <w:lang w:eastAsia="ar-SA"/>
        </w:rPr>
      </w:pPr>
      <w:r w:rsidRPr="0073246F">
        <w:rPr>
          <w:rFonts w:ascii="Times New Roman" w:hAnsi="Times New Roman" w:cs="Times New Roman"/>
          <w:bCs/>
          <w:sz w:val="24"/>
          <w:lang w:eastAsia="ar-SA"/>
        </w:rPr>
        <w:t>Wykluczenie Wykonawcy następuje na okres, o którym mowa w art. 111 ustawy Pzp.</w:t>
      </w:r>
    </w:p>
    <w:p w14:paraId="61856B93" w14:textId="77777777" w:rsidR="00235378" w:rsidRPr="0073246F" w:rsidRDefault="00235378" w:rsidP="00362BA9">
      <w:pPr>
        <w:numPr>
          <w:ilvl w:val="1"/>
          <w:numId w:val="96"/>
        </w:numPr>
        <w:spacing w:after="0" w:line="276" w:lineRule="auto"/>
        <w:contextualSpacing/>
        <w:jc w:val="both"/>
        <w:rPr>
          <w:rFonts w:ascii="Times New Roman" w:hAnsi="Times New Roman" w:cs="Times New Roman"/>
          <w:bCs/>
          <w:sz w:val="24"/>
          <w:lang w:eastAsia="ar-SA"/>
        </w:rPr>
      </w:pPr>
      <w:r w:rsidRPr="0073246F">
        <w:rPr>
          <w:rFonts w:ascii="Times New Roman" w:hAnsi="Times New Roman" w:cs="Times New Roman"/>
          <w:bCs/>
          <w:sz w:val="24"/>
          <w:lang w:eastAsia="ar-SA"/>
        </w:rPr>
        <w:t>Wykonawca może zostać wykluczony przez Zamawiającego na każdym etapie postępowania o udzielenie zamówienia.</w:t>
      </w:r>
    </w:p>
    <w:p w14:paraId="29C7B702" w14:textId="77777777" w:rsidR="009D1D49" w:rsidRPr="001D48B3" w:rsidRDefault="009D1D49" w:rsidP="009D1D49">
      <w:pPr>
        <w:spacing w:after="0" w:line="276" w:lineRule="auto"/>
        <w:contextualSpacing/>
        <w:jc w:val="both"/>
        <w:rPr>
          <w:rFonts w:ascii="Times New Roman" w:hAnsi="Times New Roman" w:cs="Times New Roman"/>
          <w:bCs/>
          <w:sz w:val="24"/>
          <w:lang w:eastAsia="ar-SA"/>
        </w:rPr>
      </w:pPr>
    </w:p>
    <w:tbl>
      <w:tblPr>
        <w:tblStyle w:val="Tabela-Siatka"/>
        <w:tblW w:w="0" w:type="auto"/>
        <w:tblLook w:val="04A0" w:firstRow="1" w:lastRow="0" w:firstColumn="1" w:lastColumn="0" w:noHBand="0" w:noVBand="1"/>
      </w:tblPr>
      <w:tblGrid>
        <w:gridCol w:w="9628"/>
      </w:tblGrid>
      <w:tr w:rsidR="005479C3" w:rsidRPr="001D48B3" w14:paraId="1F0E58A6" w14:textId="77777777" w:rsidTr="00002A40">
        <w:tc>
          <w:tcPr>
            <w:tcW w:w="9628" w:type="dxa"/>
          </w:tcPr>
          <w:p w14:paraId="36881EB2" w14:textId="77777777" w:rsidR="005479C3" w:rsidRPr="001D48B3" w:rsidRDefault="005479C3" w:rsidP="002B6FCC">
            <w:pPr>
              <w:spacing w:line="276" w:lineRule="auto"/>
              <w:ind w:left="1021" w:hanging="1021"/>
              <w:contextualSpacing/>
              <w:jc w:val="both"/>
              <w:rPr>
                <w:rFonts w:ascii="Times New Roman" w:hAnsi="Times New Roman"/>
                <w:b/>
                <w:bCs/>
                <w:sz w:val="24"/>
                <w:lang w:eastAsia="ar-SA"/>
              </w:rPr>
            </w:pPr>
            <w:r w:rsidRPr="001D48B3">
              <w:rPr>
                <w:rFonts w:ascii="Times New Roman" w:hAnsi="Times New Roman"/>
                <w:b/>
                <w:bCs/>
                <w:sz w:val="28"/>
                <w:lang w:eastAsia="ar-SA"/>
              </w:rPr>
              <w:t>VII-A. Dodatkowe podstawy wykluczenia z postępowania o udzielenie zamówienia</w:t>
            </w:r>
          </w:p>
        </w:tc>
      </w:tr>
    </w:tbl>
    <w:p w14:paraId="046BA4CF" w14:textId="77777777" w:rsidR="005479C3" w:rsidRPr="001D48B3" w:rsidRDefault="005479C3" w:rsidP="005479C3">
      <w:pPr>
        <w:spacing w:after="0" w:line="276" w:lineRule="auto"/>
        <w:contextualSpacing/>
        <w:jc w:val="both"/>
        <w:rPr>
          <w:rFonts w:ascii="Times New Roman" w:hAnsi="Times New Roman" w:cs="Times New Roman"/>
          <w:bCs/>
          <w:sz w:val="24"/>
          <w:lang w:eastAsia="ar-SA"/>
        </w:rPr>
      </w:pPr>
    </w:p>
    <w:p w14:paraId="4EBD4175" w14:textId="77777777" w:rsidR="00235378" w:rsidRPr="009D5FA4" w:rsidRDefault="00235378" w:rsidP="00362BA9">
      <w:pPr>
        <w:numPr>
          <w:ilvl w:val="1"/>
          <w:numId w:val="64"/>
        </w:numPr>
        <w:spacing w:after="0" w:line="276" w:lineRule="auto"/>
        <w:contextualSpacing/>
        <w:jc w:val="both"/>
        <w:rPr>
          <w:rFonts w:ascii="Times New Roman" w:hAnsi="Times New Roman" w:cs="Times New Roman"/>
          <w:bCs/>
          <w:sz w:val="24"/>
          <w:lang w:eastAsia="ar-SA"/>
        </w:rPr>
      </w:pPr>
      <w:r w:rsidRPr="009D5FA4">
        <w:rPr>
          <w:rFonts w:ascii="Times New Roman" w:hAnsi="Times New Roman" w:cs="Times New Roman"/>
          <w:bCs/>
          <w:sz w:val="24"/>
          <w:lang w:eastAsia="ar-SA"/>
        </w:rPr>
        <w:t xml:space="preserve">O udzielenie zamówienia mogą ubiegać się wykonawcy, którzy nie podlegają wykluczeniu z postępowania w okolicznościach, o których mowa w art. 7 ust. 1 ustawy z dnia 13 kwietnia 2022 r. o szczególnych rozwiązaniach w zakresie przeciwdziałania wspieraniu agresji na Ukrainę oraz służących ochronie bezpieczeństwa narodowego (t.j. Dz.U. z 2025 r. poz. 514). </w:t>
      </w:r>
    </w:p>
    <w:p w14:paraId="4D850E41" w14:textId="77777777" w:rsidR="00235378" w:rsidRPr="009D5FA4" w:rsidRDefault="00235378" w:rsidP="00362BA9">
      <w:pPr>
        <w:numPr>
          <w:ilvl w:val="1"/>
          <w:numId w:val="64"/>
        </w:numPr>
        <w:tabs>
          <w:tab w:val="clear" w:pos="360"/>
        </w:tabs>
        <w:spacing w:after="0" w:line="276" w:lineRule="auto"/>
        <w:ind w:left="426"/>
        <w:contextualSpacing/>
        <w:jc w:val="both"/>
        <w:rPr>
          <w:rFonts w:ascii="Times New Roman" w:hAnsi="Times New Roman" w:cs="Times New Roman"/>
          <w:bCs/>
          <w:sz w:val="24"/>
          <w:szCs w:val="24"/>
          <w:lang w:eastAsia="ar-SA"/>
        </w:rPr>
      </w:pPr>
      <w:r w:rsidRPr="009D5FA4">
        <w:rPr>
          <w:rFonts w:ascii="Times New Roman" w:hAnsi="Times New Roman" w:cs="Times New Roman"/>
          <w:bCs/>
          <w:sz w:val="24"/>
          <w:lang w:eastAsia="ar-SA"/>
        </w:rPr>
        <w:t xml:space="preserve">Zgodnie </w:t>
      </w:r>
      <w:r w:rsidRPr="009D5FA4">
        <w:rPr>
          <w:rFonts w:ascii="Times New Roman" w:hAnsi="Times New Roman" w:cs="Times New Roman"/>
          <w:bCs/>
          <w:sz w:val="24"/>
          <w:szCs w:val="24"/>
          <w:lang w:eastAsia="ar-SA"/>
        </w:rPr>
        <w:t>z art. 7 ust. 1 ww. ustawy z postępowania o udzielenie zamówienia wyklucza się:</w:t>
      </w:r>
    </w:p>
    <w:p w14:paraId="0480AAE9" w14:textId="77777777" w:rsidR="00235378" w:rsidRPr="009D5FA4" w:rsidRDefault="00235378" w:rsidP="00362BA9">
      <w:pPr>
        <w:pStyle w:val="Akapitzlist"/>
        <w:numPr>
          <w:ilvl w:val="0"/>
          <w:numId w:val="98"/>
        </w:numPr>
        <w:spacing w:line="276" w:lineRule="auto"/>
        <w:jc w:val="both"/>
      </w:pPr>
      <w:r w:rsidRPr="009D5FA4">
        <w:t xml:space="preserve">wykonawcę oraz uczestnika konkursu wymienionego w wykazach określonych w rozporządzeniu 765/2006 i rozporządzeniu 269/2014 albo wpisanego na listę na podstawie decyzji w sprawie wpisu na listę rozstrzygającej o zastosowaniu środka, o którym mowa w art. 1 pkt 3 ustawy; </w:t>
      </w:r>
    </w:p>
    <w:p w14:paraId="57295135" w14:textId="77777777" w:rsidR="00235378" w:rsidRPr="009D5FA4" w:rsidRDefault="00235378" w:rsidP="00362BA9">
      <w:pPr>
        <w:pStyle w:val="Akapitzlist"/>
        <w:numPr>
          <w:ilvl w:val="0"/>
          <w:numId w:val="98"/>
        </w:numPr>
        <w:spacing w:line="276" w:lineRule="auto"/>
        <w:jc w:val="both"/>
      </w:pPr>
      <w:r w:rsidRPr="009D5FA4">
        <w:t>wykonawcę oraz uczestnika konkursu, którego beneficjentem rzeczywistym w rozumieniu ustawy z dnia 1 marca 2018 r. o przeciwdziałaniu praniu pieniędzy oraz finansowaniu terroryzmu (Dz. U. z 2023 r. poz. 1124, z późn.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671D50AB" w14:textId="77777777" w:rsidR="00235378" w:rsidRPr="009D5FA4" w:rsidRDefault="00235378" w:rsidP="00362BA9">
      <w:pPr>
        <w:pStyle w:val="Akapitzlist"/>
        <w:numPr>
          <w:ilvl w:val="0"/>
          <w:numId w:val="98"/>
        </w:numPr>
        <w:spacing w:line="276" w:lineRule="auto"/>
        <w:jc w:val="both"/>
      </w:pPr>
      <w:r w:rsidRPr="009D5FA4">
        <w:t xml:space="preserve">wykonawcę oraz uczestnika konkursu, którego jednostką dominującą w rozumieniu art. 3 ust. 1 pkt 37 ustawy z dnia 29 września 1994 r. o rachunkowości (Dz. U. z 2023 r. poz. 120, 295 i 1598 oraz z 2024 r. poz. 619, 1685 i 1863) jest podmiot wymieniony w wykazach określonych w rozporządzeniu 765/2006 i rozporządzeniu 269/2014 albo wpisany na listę lub będący taką jednostką dominującą od dnia 24 lutego 2022 r., o ile </w:t>
      </w:r>
      <w:r w:rsidRPr="009D5FA4">
        <w:lastRenderedPageBreak/>
        <w:t>został wpisany na listę na podstawie decyzji w sprawie wpisu na listę rozstrzygającej o zastosowaniu środka, o którym mowa w art. 1 pkt 3 ustawy.</w:t>
      </w:r>
    </w:p>
    <w:p w14:paraId="6AAC97F8" w14:textId="77777777" w:rsidR="00235378" w:rsidRPr="009D5FA4" w:rsidRDefault="00235378" w:rsidP="00362BA9">
      <w:pPr>
        <w:numPr>
          <w:ilvl w:val="1"/>
          <w:numId w:val="64"/>
        </w:numPr>
        <w:tabs>
          <w:tab w:val="clear" w:pos="360"/>
        </w:tabs>
        <w:spacing w:after="0" w:line="276" w:lineRule="auto"/>
        <w:ind w:left="426"/>
        <w:contextualSpacing/>
        <w:jc w:val="both"/>
        <w:rPr>
          <w:rFonts w:ascii="Times New Roman" w:hAnsi="Times New Roman" w:cs="Times New Roman"/>
          <w:bCs/>
          <w:sz w:val="24"/>
          <w:lang w:eastAsia="ar-SA"/>
        </w:rPr>
      </w:pPr>
      <w:r w:rsidRPr="009D5FA4">
        <w:rPr>
          <w:rFonts w:ascii="Times New Roman" w:hAnsi="Times New Roman" w:cs="Times New Roman"/>
          <w:bCs/>
          <w:sz w:val="24"/>
          <w:lang w:eastAsia="ar-SA"/>
        </w:rPr>
        <w:t>Wykluczenie następuje na okres trwania ww. okoliczności.</w:t>
      </w:r>
    </w:p>
    <w:p w14:paraId="7A4EFBDA" w14:textId="77777777" w:rsidR="00235378" w:rsidRPr="009D5FA4" w:rsidRDefault="00235378" w:rsidP="00362BA9">
      <w:pPr>
        <w:numPr>
          <w:ilvl w:val="1"/>
          <w:numId w:val="64"/>
        </w:numPr>
        <w:tabs>
          <w:tab w:val="clear" w:pos="360"/>
        </w:tabs>
        <w:spacing w:after="0" w:line="276" w:lineRule="auto"/>
        <w:ind w:left="426"/>
        <w:contextualSpacing/>
        <w:jc w:val="both"/>
        <w:rPr>
          <w:rFonts w:ascii="Times New Roman" w:hAnsi="Times New Roman" w:cs="Times New Roman"/>
          <w:bCs/>
          <w:sz w:val="24"/>
          <w:lang w:eastAsia="ar-SA"/>
        </w:rPr>
      </w:pPr>
      <w:r w:rsidRPr="009D5FA4">
        <w:rPr>
          <w:rFonts w:ascii="Times New Roman" w:hAnsi="Times New Roman" w:cs="Times New Roman"/>
          <w:bCs/>
          <w:sz w:val="24"/>
          <w:lang w:eastAsia="ar-SA"/>
        </w:rPr>
        <w:t>Wykonawca może zostać wykluczony przez Zamawiającego na każdym etapie postępowania o udzielenie zamówienia.</w:t>
      </w:r>
    </w:p>
    <w:p w14:paraId="2CC14BFE" w14:textId="77777777" w:rsidR="00121E6A" w:rsidRPr="001D48B3" w:rsidRDefault="00121E6A" w:rsidP="000D25C1">
      <w:pPr>
        <w:spacing w:after="0" w:line="276" w:lineRule="auto"/>
        <w:contextualSpacing/>
        <w:jc w:val="both"/>
        <w:rPr>
          <w:rFonts w:ascii="Times New Roman" w:hAnsi="Times New Roman" w:cs="Times New Roman"/>
          <w:bCs/>
          <w:sz w:val="24"/>
          <w:lang w:eastAsia="ar-SA"/>
        </w:rPr>
      </w:pPr>
    </w:p>
    <w:tbl>
      <w:tblPr>
        <w:tblW w:w="5000" w:type="pct"/>
        <w:tblCellMar>
          <w:left w:w="70" w:type="dxa"/>
          <w:right w:w="70" w:type="dxa"/>
        </w:tblCellMar>
        <w:tblLook w:val="0000" w:firstRow="0" w:lastRow="0" w:firstColumn="0" w:lastColumn="0" w:noHBand="0" w:noVBand="0"/>
      </w:tblPr>
      <w:tblGrid>
        <w:gridCol w:w="9628"/>
      </w:tblGrid>
      <w:tr w:rsidR="00121E6A" w:rsidRPr="001D48B3" w14:paraId="58525080"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0E8D285E" w14:textId="08B0B2B2" w:rsidR="00121E6A" w:rsidRPr="001D48B3" w:rsidRDefault="0043680C" w:rsidP="000D25C1">
            <w:pPr>
              <w:spacing w:after="0" w:line="276" w:lineRule="auto"/>
              <w:contextualSpacing/>
              <w:jc w:val="both"/>
              <w:rPr>
                <w:rFonts w:ascii="Times New Roman" w:hAnsi="Times New Roman" w:cs="Times New Roman"/>
                <w:sz w:val="24"/>
              </w:rPr>
            </w:pPr>
            <w:r w:rsidRPr="001D48B3">
              <w:rPr>
                <w:rFonts w:ascii="Times New Roman" w:hAnsi="Times New Roman" w:cs="Times New Roman"/>
                <w:b/>
                <w:bCs/>
                <w:sz w:val="28"/>
              </w:rPr>
              <w:t>VIII</w:t>
            </w:r>
            <w:r w:rsidR="00121E6A" w:rsidRPr="001D48B3">
              <w:rPr>
                <w:rFonts w:ascii="Times New Roman" w:hAnsi="Times New Roman" w:cs="Times New Roman"/>
                <w:b/>
                <w:bCs/>
                <w:sz w:val="28"/>
              </w:rPr>
              <w:t xml:space="preserve">. </w:t>
            </w:r>
            <w:r w:rsidR="00121E6A" w:rsidRPr="001D48B3">
              <w:rPr>
                <w:rFonts w:ascii="Times New Roman" w:hAnsi="Times New Roman" w:cs="Times New Roman"/>
                <w:b/>
                <w:bCs/>
                <w:sz w:val="28"/>
                <w:szCs w:val="28"/>
              </w:rPr>
              <w:t>Podstawy wykluczenia, o których mowa w art. 109 ust. 1 ustawy</w:t>
            </w:r>
          </w:p>
        </w:tc>
      </w:tr>
    </w:tbl>
    <w:p w14:paraId="68E71ABC" w14:textId="77777777" w:rsidR="00121E6A" w:rsidRPr="001D48B3" w:rsidRDefault="00121E6A" w:rsidP="000D25C1">
      <w:pPr>
        <w:spacing w:after="0" w:line="276" w:lineRule="auto"/>
        <w:contextualSpacing/>
        <w:rPr>
          <w:rFonts w:ascii="Times New Roman" w:hAnsi="Times New Roman" w:cs="Times New Roman"/>
          <w:sz w:val="24"/>
          <w:szCs w:val="23"/>
        </w:rPr>
      </w:pPr>
    </w:p>
    <w:p w14:paraId="74F520AE" w14:textId="2BFEEAF3" w:rsidR="00121E6A" w:rsidRDefault="00121E6A" w:rsidP="00E71D39">
      <w:pPr>
        <w:spacing w:after="0" w:line="276" w:lineRule="auto"/>
        <w:contextualSpacing/>
        <w:rPr>
          <w:rFonts w:ascii="Times New Roman" w:hAnsi="Times New Roman" w:cs="Times New Roman"/>
          <w:sz w:val="24"/>
        </w:rPr>
      </w:pPr>
      <w:r w:rsidRPr="001D48B3">
        <w:rPr>
          <w:rFonts w:ascii="Times New Roman" w:hAnsi="Times New Roman" w:cs="Times New Roman"/>
          <w:sz w:val="24"/>
        </w:rPr>
        <w:t xml:space="preserve">Zamawiający nie przewiduje wykluczenia Wykonawcy na podstawie art. </w:t>
      </w:r>
      <w:r w:rsidRPr="001D48B3">
        <w:rPr>
          <w:rFonts w:ascii="Times New Roman" w:hAnsi="Times New Roman" w:cs="Times New Roman"/>
          <w:bCs/>
          <w:sz w:val="24"/>
        </w:rPr>
        <w:t>109 ust. 1</w:t>
      </w:r>
      <w:r w:rsidRPr="001D48B3">
        <w:rPr>
          <w:rFonts w:ascii="Times New Roman" w:hAnsi="Times New Roman" w:cs="Times New Roman"/>
          <w:b/>
          <w:bCs/>
          <w:sz w:val="32"/>
          <w:szCs w:val="28"/>
        </w:rPr>
        <w:t xml:space="preserve"> </w:t>
      </w:r>
      <w:r w:rsidRPr="001D48B3">
        <w:rPr>
          <w:rFonts w:ascii="Times New Roman" w:hAnsi="Times New Roman" w:cs="Times New Roman"/>
          <w:sz w:val="24"/>
        </w:rPr>
        <w:t>u</w:t>
      </w:r>
      <w:r w:rsidR="000E7090" w:rsidRPr="001D48B3">
        <w:rPr>
          <w:rFonts w:ascii="Times New Roman" w:hAnsi="Times New Roman" w:cs="Times New Roman"/>
          <w:sz w:val="24"/>
        </w:rPr>
        <w:t xml:space="preserve">stawy </w:t>
      </w:r>
      <w:r w:rsidRPr="001D48B3">
        <w:rPr>
          <w:rFonts w:ascii="Times New Roman" w:hAnsi="Times New Roman" w:cs="Times New Roman"/>
          <w:sz w:val="24"/>
        </w:rPr>
        <w:t>Pzp.</w:t>
      </w:r>
    </w:p>
    <w:p w14:paraId="02C96804" w14:textId="77777777" w:rsidR="006C7BD4" w:rsidRPr="00E71D39" w:rsidRDefault="006C7BD4" w:rsidP="00E71D39">
      <w:pPr>
        <w:spacing w:after="0" w:line="276" w:lineRule="auto"/>
        <w:contextualSpacing/>
        <w:rPr>
          <w:rFonts w:ascii="Times New Roman" w:hAnsi="Times New Roman" w:cs="Times New Roman"/>
          <w:sz w:val="24"/>
        </w:rPr>
      </w:pPr>
    </w:p>
    <w:tbl>
      <w:tblPr>
        <w:tblW w:w="5000" w:type="pct"/>
        <w:tblCellMar>
          <w:left w:w="70" w:type="dxa"/>
          <w:right w:w="70" w:type="dxa"/>
        </w:tblCellMar>
        <w:tblLook w:val="0000" w:firstRow="0" w:lastRow="0" w:firstColumn="0" w:lastColumn="0" w:noHBand="0" w:noVBand="0"/>
      </w:tblPr>
      <w:tblGrid>
        <w:gridCol w:w="9628"/>
      </w:tblGrid>
      <w:tr w:rsidR="00752ABF" w:rsidRPr="001D48B3" w14:paraId="72451A88"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7AF3B3C9" w14:textId="11866507" w:rsidR="00113BD2" w:rsidRPr="00113BD2" w:rsidRDefault="0043680C" w:rsidP="000D25C1">
            <w:pPr>
              <w:spacing w:after="0" w:line="276" w:lineRule="auto"/>
              <w:contextualSpacing/>
              <w:jc w:val="both"/>
              <w:rPr>
                <w:rFonts w:ascii="Times New Roman" w:hAnsi="Times New Roman" w:cs="Times New Roman"/>
                <w:b/>
                <w:bCs/>
                <w:sz w:val="28"/>
              </w:rPr>
            </w:pPr>
            <w:r w:rsidRPr="001D48B3">
              <w:rPr>
                <w:rFonts w:ascii="Times New Roman" w:hAnsi="Times New Roman" w:cs="Times New Roman"/>
                <w:b/>
                <w:bCs/>
                <w:sz w:val="28"/>
              </w:rPr>
              <w:t>IX</w:t>
            </w:r>
            <w:r w:rsidR="00121E6A" w:rsidRPr="001D48B3">
              <w:rPr>
                <w:rFonts w:ascii="Times New Roman" w:hAnsi="Times New Roman" w:cs="Times New Roman"/>
                <w:b/>
                <w:bCs/>
                <w:sz w:val="28"/>
              </w:rPr>
              <w:t>. Warunki udziału w postępowaniu</w:t>
            </w:r>
          </w:p>
        </w:tc>
      </w:tr>
    </w:tbl>
    <w:p w14:paraId="6017BEA1" w14:textId="77777777" w:rsidR="00121E6A" w:rsidRPr="001D48B3" w:rsidRDefault="00121E6A" w:rsidP="000D25C1">
      <w:pPr>
        <w:spacing w:after="0" w:line="276" w:lineRule="auto"/>
        <w:contextualSpacing/>
        <w:jc w:val="both"/>
        <w:rPr>
          <w:rFonts w:ascii="Times New Roman" w:hAnsi="Times New Roman" w:cs="Times New Roman"/>
          <w:b/>
          <w:bCs/>
          <w:sz w:val="24"/>
          <w:lang w:eastAsia="ar-SA"/>
        </w:rPr>
      </w:pPr>
    </w:p>
    <w:p w14:paraId="09F8FDA2" w14:textId="77777777" w:rsidR="00121E6A" w:rsidRPr="001D48B3" w:rsidRDefault="00121E6A" w:rsidP="00362BA9">
      <w:pPr>
        <w:pStyle w:val="Akapitzlist"/>
        <w:widowControl/>
        <w:numPr>
          <w:ilvl w:val="0"/>
          <w:numId w:val="62"/>
        </w:numPr>
        <w:suppressAutoHyphens w:val="0"/>
        <w:spacing w:line="276" w:lineRule="auto"/>
        <w:jc w:val="both"/>
        <w:rPr>
          <w:rFonts w:eastAsia="SimSun"/>
          <w:bCs/>
          <w:vanish/>
          <w:kern w:val="0"/>
          <w:sz w:val="28"/>
          <w:lang w:eastAsia="ar-SA"/>
        </w:rPr>
      </w:pPr>
    </w:p>
    <w:p w14:paraId="3026ECD8" w14:textId="77777777" w:rsidR="00121E6A" w:rsidRPr="001D48B3" w:rsidRDefault="00121E6A" w:rsidP="00362BA9">
      <w:pPr>
        <w:numPr>
          <w:ilvl w:val="1"/>
          <w:numId w:val="62"/>
        </w:numPr>
        <w:spacing w:after="0" w:line="276" w:lineRule="auto"/>
        <w:contextualSpacing/>
        <w:jc w:val="both"/>
        <w:rPr>
          <w:rFonts w:ascii="Times New Roman" w:hAnsi="Times New Roman" w:cs="Times New Roman"/>
          <w:bCs/>
          <w:sz w:val="24"/>
          <w:lang w:eastAsia="ar-SA"/>
        </w:rPr>
      </w:pPr>
      <w:r w:rsidRPr="001D48B3">
        <w:rPr>
          <w:rFonts w:ascii="Times New Roman" w:hAnsi="Times New Roman" w:cs="Times New Roman"/>
          <w:bCs/>
          <w:sz w:val="24"/>
          <w:lang w:eastAsia="ar-SA"/>
        </w:rPr>
        <w:t>O udzielenie zamówienia mogą ubiegać się Wykonawcy, którzy spełniają określone przez Zamawiającego warunki udziału w postępowaniu, dotyczące:</w:t>
      </w:r>
    </w:p>
    <w:p w14:paraId="6058EEC3" w14:textId="77777777" w:rsidR="00121E6A" w:rsidRPr="001D48B3" w:rsidRDefault="00121E6A" w:rsidP="006437CB">
      <w:pPr>
        <w:numPr>
          <w:ilvl w:val="1"/>
          <w:numId w:val="11"/>
        </w:numPr>
        <w:suppressAutoHyphens/>
        <w:spacing w:after="0" w:line="276" w:lineRule="auto"/>
        <w:ind w:left="426" w:firstLine="0"/>
        <w:contextualSpacing/>
        <w:jc w:val="both"/>
        <w:rPr>
          <w:rFonts w:ascii="Times New Roman" w:hAnsi="Times New Roman" w:cs="Times New Roman"/>
          <w:b/>
          <w:bCs/>
          <w:sz w:val="24"/>
          <w:lang w:eastAsia="ar-SA"/>
        </w:rPr>
      </w:pPr>
      <w:r w:rsidRPr="001D48B3">
        <w:rPr>
          <w:rFonts w:ascii="Times New Roman" w:hAnsi="Times New Roman" w:cs="Times New Roman"/>
          <w:b/>
          <w:bCs/>
          <w:sz w:val="24"/>
          <w:lang w:eastAsia="ar-SA"/>
        </w:rPr>
        <w:t>zdolności do występowania w obrocie gospodarczym;</w:t>
      </w:r>
    </w:p>
    <w:p w14:paraId="4ECC95F1" w14:textId="77777777" w:rsidR="00121E6A" w:rsidRPr="001D48B3" w:rsidRDefault="00121E6A" w:rsidP="000D25C1">
      <w:pPr>
        <w:spacing w:after="0" w:line="276" w:lineRule="auto"/>
        <w:ind w:left="709"/>
        <w:contextualSpacing/>
        <w:jc w:val="both"/>
        <w:rPr>
          <w:rFonts w:ascii="Times New Roman" w:hAnsi="Times New Roman" w:cs="Times New Roman"/>
          <w:bCs/>
          <w:sz w:val="24"/>
          <w:lang w:eastAsia="ar-SA"/>
        </w:rPr>
      </w:pPr>
      <w:r w:rsidRPr="001D48B3">
        <w:rPr>
          <w:rFonts w:ascii="Times New Roman" w:hAnsi="Times New Roman" w:cs="Times New Roman"/>
          <w:bCs/>
          <w:sz w:val="24"/>
          <w:lang w:eastAsia="ar-SA"/>
        </w:rPr>
        <w:t>Zamawiający nie określa.</w:t>
      </w:r>
    </w:p>
    <w:p w14:paraId="19A115FF" w14:textId="77777777" w:rsidR="00121E6A" w:rsidRPr="001D48B3" w:rsidRDefault="00121E6A" w:rsidP="006437CB">
      <w:pPr>
        <w:numPr>
          <w:ilvl w:val="1"/>
          <w:numId w:val="11"/>
        </w:numPr>
        <w:suppressAutoHyphens/>
        <w:spacing w:after="0" w:line="276" w:lineRule="auto"/>
        <w:ind w:left="709" w:hanging="283"/>
        <w:contextualSpacing/>
        <w:jc w:val="both"/>
        <w:rPr>
          <w:rFonts w:ascii="Times New Roman" w:hAnsi="Times New Roman" w:cs="Times New Roman"/>
          <w:b/>
          <w:bCs/>
          <w:sz w:val="24"/>
          <w:lang w:eastAsia="ar-SA"/>
        </w:rPr>
      </w:pPr>
      <w:r w:rsidRPr="001D48B3">
        <w:rPr>
          <w:rFonts w:ascii="Times New Roman" w:hAnsi="Times New Roman" w:cs="Times New Roman"/>
          <w:b/>
          <w:bCs/>
          <w:sz w:val="24"/>
          <w:lang w:eastAsia="ar-SA"/>
        </w:rPr>
        <w:t>uprawnień do prowadzenia określonej działalności gospodarczej lub zawodowej, o ile wynika to z odrębnych przepisów;</w:t>
      </w:r>
    </w:p>
    <w:p w14:paraId="53D58A23" w14:textId="77777777" w:rsidR="00121E6A" w:rsidRPr="001D48B3" w:rsidRDefault="00121E6A" w:rsidP="000D25C1">
      <w:pPr>
        <w:spacing w:after="0" w:line="276" w:lineRule="auto"/>
        <w:ind w:left="709"/>
        <w:contextualSpacing/>
        <w:jc w:val="both"/>
        <w:rPr>
          <w:rFonts w:ascii="Times New Roman" w:hAnsi="Times New Roman" w:cs="Times New Roman"/>
          <w:bCs/>
          <w:sz w:val="24"/>
          <w:lang w:eastAsia="ar-SA"/>
        </w:rPr>
      </w:pPr>
      <w:r w:rsidRPr="001D48B3">
        <w:rPr>
          <w:rFonts w:ascii="Times New Roman" w:hAnsi="Times New Roman" w:cs="Times New Roman"/>
          <w:bCs/>
          <w:sz w:val="24"/>
          <w:lang w:eastAsia="ar-SA"/>
        </w:rPr>
        <w:t>Zamawiający nie określa.</w:t>
      </w:r>
    </w:p>
    <w:p w14:paraId="42214AE3" w14:textId="77777777" w:rsidR="00121E6A" w:rsidRPr="001D48B3" w:rsidRDefault="00121E6A" w:rsidP="006437CB">
      <w:pPr>
        <w:numPr>
          <w:ilvl w:val="1"/>
          <w:numId w:val="11"/>
        </w:numPr>
        <w:suppressAutoHyphens/>
        <w:spacing w:after="0" w:line="276" w:lineRule="auto"/>
        <w:ind w:left="426" w:firstLine="0"/>
        <w:contextualSpacing/>
        <w:jc w:val="both"/>
        <w:rPr>
          <w:rFonts w:ascii="Times New Roman" w:hAnsi="Times New Roman" w:cs="Times New Roman"/>
          <w:b/>
          <w:bCs/>
          <w:sz w:val="24"/>
          <w:lang w:eastAsia="ar-SA"/>
        </w:rPr>
      </w:pPr>
      <w:r w:rsidRPr="001D48B3">
        <w:rPr>
          <w:rFonts w:ascii="Times New Roman" w:hAnsi="Times New Roman" w:cs="Times New Roman"/>
          <w:b/>
          <w:bCs/>
          <w:sz w:val="24"/>
          <w:lang w:eastAsia="ar-SA"/>
        </w:rPr>
        <w:t>sytuacji ekonomicznej lub finansowej;</w:t>
      </w:r>
    </w:p>
    <w:p w14:paraId="1242CF11" w14:textId="77777777" w:rsidR="00121E6A" w:rsidRPr="001D48B3" w:rsidRDefault="00121E6A" w:rsidP="000D25C1">
      <w:pPr>
        <w:spacing w:after="0" w:line="276" w:lineRule="auto"/>
        <w:ind w:left="709"/>
        <w:contextualSpacing/>
        <w:jc w:val="both"/>
        <w:rPr>
          <w:rFonts w:ascii="Times New Roman" w:hAnsi="Times New Roman" w:cs="Times New Roman"/>
          <w:bCs/>
          <w:sz w:val="24"/>
          <w:lang w:eastAsia="ar-SA"/>
        </w:rPr>
      </w:pPr>
      <w:r w:rsidRPr="001D48B3">
        <w:rPr>
          <w:rFonts w:ascii="Times New Roman" w:hAnsi="Times New Roman" w:cs="Times New Roman"/>
          <w:bCs/>
          <w:sz w:val="24"/>
          <w:lang w:eastAsia="ar-SA"/>
        </w:rPr>
        <w:t>Zamawiający nie określa.</w:t>
      </w:r>
    </w:p>
    <w:p w14:paraId="280E8888" w14:textId="77777777" w:rsidR="00121E6A" w:rsidRPr="001D48B3" w:rsidRDefault="00121E6A" w:rsidP="006437CB">
      <w:pPr>
        <w:numPr>
          <w:ilvl w:val="1"/>
          <w:numId w:val="11"/>
        </w:numPr>
        <w:suppressAutoHyphens/>
        <w:spacing w:after="0" w:line="276" w:lineRule="auto"/>
        <w:ind w:left="426" w:firstLine="0"/>
        <w:contextualSpacing/>
        <w:jc w:val="both"/>
        <w:rPr>
          <w:rFonts w:ascii="Times New Roman" w:hAnsi="Times New Roman" w:cs="Times New Roman"/>
          <w:b/>
          <w:bCs/>
          <w:sz w:val="24"/>
          <w:lang w:eastAsia="ar-SA"/>
        </w:rPr>
      </w:pPr>
      <w:r w:rsidRPr="001D48B3">
        <w:rPr>
          <w:rFonts w:ascii="Times New Roman" w:hAnsi="Times New Roman" w:cs="Times New Roman"/>
          <w:b/>
          <w:bCs/>
          <w:sz w:val="24"/>
          <w:lang w:eastAsia="ar-SA"/>
        </w:rPr>
        <w:t>zdolności technicznej lub zawodowej;</w:t>
      </w:r>
    </w:p>
    <w:p w14:paraId="064AE1D1" w14:textId="216A059F" w:rsidR="00113BD2" w:rsidRPr="00113BD2" w:rsidRDefault="005A4CE7" w:rsidP="00BF5BB9">
      <w:pPr>
        <w:pStyle w:val="Akapitzlist"/>
        <w:spacing w:line="276" w:lineRule="auto"/>
        <w:jc w:val="both"/>
        <w:rPr>
          <w:bCs/>
          <w:lang w:eastAsia="ar-SA"/>
        </w:rPr>
      </w:pPr>
      <w:r w:rsidRPr="005A4CE7">
        <w:rPr>
          <w:bCs/>
          <w:lang w:eastAsia="ar-SA"/>
        </w:rPr>
        <w:t>Zamawiający nie określa.</w:t>
      </w:r>
    </w:p>
    <w:tbl>
      <w:tblPr>
        <w:tblStyle w:val="Tabela-Siatka"/>
        <w:tblW w:w="9639" w:type="dxa"/>
        <w:tblInd w:w="-5" w:type="dxa"/>
        <w:tblLook w:val="04A0" w:firstRow="1" w:lastRow="0" w:firstColumn="1" w:lastColumn="0" w:noHBand="0" w:noVBand="1"/>
      </w:tblPr>
      <w:tblGrid>
        <w:gridCol w:w="9639"/>
      </w:tblGrid>
      <w:tr w:rsidR="00113BD2" w14:paraId="74320BDA" w14:textId="77777777" w:rsidTr="00113BD2">
        <w:trPr>
          <w:trHeight w:val="757"/>
        </w:trPr>
        <w:tc>
          <w:tcPr>
            <w:tcW w:w="9639" w:type="dxa"/>
          </w:tcPr>
          <w:p w14:paraId="55CB52BD" w14:textId="10D629BA" w:rsidR="00113BD2" w:rsidRPr="00113BD2" w:rsidRDefault="00113BD2" w:rsidP="00113BD2">
            <w:pPr>
              <w:spacing w:line="276" w:lineRule="auto"/>
              <w:ind w:left="634" w:hanging="634"/>
              <w:contextualSpacing/>
              <w:jc w:val="both"/>
              <w:rPr>
                <w:rFonts w:ascii="Times New Roman" w:hAnsi="Times New Roman"/>
                <w:sz w:val="24"/>
              </w:rPr>
            </w:pPr>
            <w:r w:rsidRPr="007B2ACE">
              <w:rPr>
                <w:rFonts w:ascii="Times New Roman" w:hAnsi="Times New Roman"/>
                <w:b/>
                <w:bCs/>
                <w:sz w:val="28"/>
              </w:rPr>
              <w:t>IX-A. Informacja o zastrzeżeniu możliwości ubiegania się o udzielenie zamówienia wyłącznie przez wykonawców, o których mowa w art. 94</w:t>
            </w:r>
          </w:p>
        </w:tc>
      </w:tr>
    </w:tbl>
    <w:p w14:paraId="37345E3E" w14:textId="77777777" w:rsidR="00113BD2" w:rsidRDefault="00113BD2" w:rsidP="005A4CE7">
      <w:pPr>
        <w:spacing w:after="0" w:line="276" w:lineRule="auto"/>
        <w:jc w:val="both"/>
        <w:rPr>
          <w:rFonts w:ascii="Times New Roman" w:hAnsi="Times New Roman" w:cs="Times New Roman"/>
          <w:b/>
          <w:bCs/>
          <w:sz w:val="24"/>
          <w:szCs w:val="24"/>
        </w:rPr>
      </w:pPr>
    </w:p>
    <w:p w14:paraId="09AB7D18" w14:textId="73E9E218" w:rsidR="00660C81" w:rsidRPr="00113BD2" w:rsidRDefault="00113BD2" w:rsidP="00113BD2">
      <w:pPr>
        <w:spacing w:after="0" w:line="276" w:lineRule="auto"/>
        <w:ind w:left="284" w:hanging="284"/>
        <w:jc w:val="both"/>
        <w:rPr>
          <w:rFonts w:ascii="Times New Roman" w:hAnsi="Times New Roman" w:cs="Times New Roman"/>
          <w:b/>
          <w:color w:val="FF0000"/>
          <w:sz w:val="24"/>
          <w:szCs w:val="24"/>
        </w:rPr>
      </w:pPr>
      <w:r>
        <w:rPr>
          <w:rFonts w:ascii="Times New Roman" w:hAnsi="Times New Roman" w:cs="Times New Roman"/>
          <w:b/>
          <w:bCs/>
          <w:sz w:val="24"/>
          <w:szCs w:val="24"/>
        </w:rPr>
        <w:t>1</w:t>
      </w:r>
      <w:r w:rsidR="005A4CE7" w:rsidRPr="00660C81">
        <w:rPr>
          <w:rFonts w:ascii="Times New Roman" w:hAnsi="Times New Roman" w:cs="Times New Roman"/>
          <w:b/>
          <w:bCs/>
          <w:sz w:val="24"/>
          <w:szCs w:val="24"/>
        </w:rPr>
        <w:t xml:space="preserve">. </w:t>
      </w:r>
      <w:r w:rsidR="005A4CE7" w:rsidRPr="00660C81">
        <w:rPr>
          <w:rFonts w:ascii="Times New Roman" w:hAnsi="Times New Roman" w:cs="Times New Roman"/>
          <w:b/>
          <w:sz w:val="24"/>
          <w:szCs w:val="24"/>
        </w:rPr>
        <w:t xml:space="preserve">O udzielenie zamówienia mogą ubiegać się wyłącznie wykonawcy mający status zakładu pracy chronionej, spółdzielnie socjalne oraz inni wykonawcy, których głównym celem lub głównym celem działalności ich wyodrębnionych organizacyjnie jednostek, które będą realizowały zamówienie, jest społeczna i zawodowa integracja osób społecznie marginalizowanych - bezrobotnych w rozumieniu ustawy z dnia 20 kwietnia </w:t>
      </w:r>
      <w:r w:rsidR="00660C81">
        <w:rPr>
          <w:rFonts w:ascii="Times New Roman" w:hAnsi="Times New Roman" w:cs="Times New Roman"/>
          <w:b/>
          <w:sz w:val="24"/>
          <w:szCs w:val="24"/>
        </w:rPr>
        <w:t xml:space="preserve">2004 r. o promocji zatrudnienia </w:t>
      </w:r>
      <w:r w:rsidR="005A4CE7" w:rsidRPr="00660C81">
        <w:rPr>
          <w:rFonts w:ascii="Times New Roman" w:hAnsi="Times New Roman" w:cs="Times New Roman"/>
          <w:b/>
          <w:sz w:val="24"/>
          <w:szCs w:val="24"/>
        </w:rPr>
        <w:t xml:space="preserve">i instytucjach rynku pracy </w:t>
      </w:r>
      <w:r w:rsidRPr="007B2ACE">
        <w:rPr>
          <w:rFonts w:ascii="Times New Roman" w:hAnsi="Times New Roman" w:cs="Times New Roman"/>
          <w:b/>
          <w:sz w:val="24"/>
        </w:rPr>
        <w:t>(</w:t>
      </w:r>
      <w:r w:rsidR="0090606D" w:rsidRPr="0090606D">
        <w:rPr>
          <w:rFonts w:ascii="Times New Roman" w:hAnsi="Times New Roman" w:cs="Times New Roman"/>
          <w:b/>
          <w:sz w:val="24"/>
        </w:rPr>
        <w:t>t.j. Dz. U. z 2025 r. poz. 214.</w:t>
      </w:r>
      <w:r w:rsidRPr="007B2ACE">
        <w:rPr>
          <w:rFonts w:ascii="Times New Roman" w:hAnsi="Times New Roman" w:cs="Times New Roman"/>
          <w:b/>
          <w:sz w:val="24"/>
        </w:rPr>
        <w:t>)</w:t>
      </w:r>
      <w:r w:rsidR="005A4CE7" w:rsidRPr="00660C81">
        <w:rPr>
          <w:rFonts w:ascii="Times New Roman" w:hAnsi="Times New Roman" w:cs="Times New Roman"/>
          <w:b/>
          <w:sz w:val="24"/>
          <w:szCs w:val="24"/>
        </w:rPr>
        <w:t xml:space="preserve"> przy czym procentowy wskaźnik zatrudnienia ww. osób, jest nie mniejszy niż 30 % osób zatrudnionych u wykonawcy albo w jego jednostce, która będzie realizowała zamówienie.</w:t>
      </w:r>
    </w:p>
    <w:p w14:paraId="2CB4B24E" w14:textId="253D262E" w:rsidR="003B79AD" w:rsidRPr="00BF5BB9" w:rsidRDefault="00660C81" w:rsidP="00362BA9">
      <w:pPr>
        <w:pStyle w:val="Akapitzlist"/>
        <w:numPr>
          <w:ilvl w:val="1"/>
          <w:numId w:val="62"/>
        </w:numPr>
        <w:spacing w:line="276" w:lineRule="auto"/>
        <w:jc w:val="both"/>
        <w:rPr>
          <w:bCs/>
          <w:lang w:eastAsia="ar-SA"/>
        </w:rPr>
      </w:pPr>
      <w:r w:rsidRPr="00113BD2">
        <w:rPr>
          <w:bCs/>
          <w:lang w:eastAsia="ar-SA"/>
        </w:rPr>
        <w:t xml:space="preserve">W przypadku wspólnego ubiegania się o zamówienie każdy z Wykonawców wspólnie ubiegających się o udzielenie zamówienia musi wykazać, że samodzielnie spełnia warunek dotyczący posiadania statusu zakładu pracy chronionej, jest spółdzielnią socjalną lub innym wykonawcą, którego głównym celem lub głównym celem działalności jego wyodrębnionych organizacyjnie jednostek, które będą realizowały zamówienie, jest społeczna i zawodowa integracja osób społecznie marginalizowanych -  bezrobotnych w rozumieniu ustawy z dnia 20 kwietnia 2004 r. o promocji zatrudnienia i instytucjach rynku pracy </w:t>
      </w:r>
      <w:r w:rsidR="00113BD2" w:rsidRPr="009E7904">
        <w:t>(</w:t>
      </w:r>
      <w:r w:rsidR="009E7904" w:rsidRPr="009E7904">
        <w:t>t.j. Dz. U. z 2025 r. poz. 214.</w:t>
      </w:r>
      <w:r w:rsidRPr="009E7904">
        <w:t>)</w:t>
      </w:r>
      <w:r w:rsidRPr="00113BD2">
        <w:t>,</w:t>
      </w:r>
      <w:r w:rsidRPr="00113BD2">
        <w:rPr>
          <w:bCs/>
          <w:lang w:eastAsia="ar-SA"/>
        </w:rPr>
        <w:t xml:space="preserve"> oraz zatrudnienie tych osób osiąga wartość wymaganą przez zamawiającego.</w:t>
      </w:r>
    </w:p>
    <w:tbl>
      <w:tblPr>
        <w:tblW w:w="5000" w:type="pct"/>
        <w:tblCellMar>
          <w:left w:w="70" w:type="dxa"/>
          <w:right w:w="70" w:type="dxa"/>
        </w:tblCellMar>
        <w:tblLook w:val="0000" w:firstRow="0" w:lastRow="0" w:firstColumn="0" w:lastColumn="0" w:noHBand="0" w:noVBand="0"/>
      </w:tblPr>
      <w:tblGrid>
        <w:gridCol w:w="9628"/>
      </w:tblGrid>
      <w:tr w:rsidR="001D48B3" w:rsidRPr="001D48B3" w14:paraId="43A06D55"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2962854C" w14:textId="368288F5" w:rsidR="00121E6A" w:rsidRPr="001D48B3" w:rsidRDefault="0043680C" w:rsidP="000D25C1">
            <w:pPr>
              <w:spacing w:after="0" w:line="276" w:lineRule="auto"/>
              <w:ind w:left="431" w:hanging="431"/>
              <w:contextualSpacing/>
              <w:jc w:val="both"/>
              <w:rPr>
                <w:rFonts w:ascii="Times New Roman" w:hAnsi="Times New Roman" w:cs="Times New Roman"/>
                <w:sz w:val="24"/>
              </w:rPr>
            </w:pPr>
            <w:r w:rsidRPr="001D48B3">
              <w:rPr>
                <w:rFonts w:ascii="Times New Roman" w:hAnsi="Times New Roman" w:cs="Times New Roman"/>
                <w:b/>
                <w:bCs/>
                <w:sz w:val="28"/>
              </w:rPr>
              <w:t>X</w:t>
            </w:r>
            <w:r w:rsidR="00121E6A" w:rsidRPr="001D48B3">
              <w:rPr>
                <w:rFonts w:ascii="Times New Roman" w:hAnsi="Times New Roman" w:cs="Times New Roman"/>
                <w:b/>
                <w:bCs/>
                <w:sz w:val="28"/>
              </w:rPr>
              <w:t>. Wykaz oświadczeń lub dokumentów, potwierdzających spełnianie warunków udziału w postępowaniu oraz brak podstaw wykluczenia</w:t>
            </w:r>
          </w:p>
        </w:tc>
      </w:tr>
    </w:tbl>
    <w:p w14:paraId="61F47302" w14:textId="77777777" w:rsidR="00C72A7B" w:rsidRPr="0003140E" w:rsidRDefault="00C72A7B" w:rsidP="000D25C1">
      <w:pPr>
        <w:pStyle w:val="Tekstpodstawowy"/>
        <w:spacing w:line="276" w:lineRule="auto"/>
        <w:contextualSpacing/>
        <w:jc w:val="both"/>
        <w:rPr>
          <w:bCs w:val="0"/>
          <w:color w:val="FF0000"/>
          <w:sz w:val="28"/>
        </w:rPr>
      </w:pPr>
    </w:p>
    <w:p w14:paraId="1949787F" w14:textId="77777777" w:rsidR="00121E6A" w:rsidRPr="001D48B3" w:rsidRDefault="00121E6A" w:rsidP="006437CB">
      <w:pPr>
        <w:pStyle w:val="Tekstpodstawowy"/>
        <w:numPr>
          <w:ilvl w:val="0"/>
          <w:numId w:val="12"/>
        </w:numPr>
        <w:tabs>
          <w:tab w:val="clear" w:pos="708"/>
          <w:tab w:val="num" w:pos="426"/>
        </w:tabs>
        <w:spacing w:line="276" w:lineRule="auto"/>
        <w:ind w:left="426" w:hanging="284"/>
        <w:contextualSpacing/>
        <w:jc w:val="both"/>
      </w:pPr>
      <w:r w:rsidRPr="001D48B3">
        <w:rPr>
          <w:bCs w:val="0"/>
          <w:u w:val="single"/>
        </w:rPr>
        <w:t>ETAP SKŁADANIA OFERT</w:t>
      </w:r>
      <w:r w:rsidRPr="001D48B3">
        <w:rPr>
          <w:b w:val="0"/>
          <w:u w:val="single"/>
        </w:rPr>
        <w:t xml:space="preserve"> - </w:t>
      </w:r>
      <w:r w:rsidRPr="001D48B3">
        <w:rPr>
          <w:u w:val="single"/>
        </w:rPr>
        <w:t>Do oferty Wykonawca zobowiązany jest dołączyć:</w:t>
      </w:r>
    </w:p>
    <w:p w14:paraId="32A0624D" w14:textId="77777777" w:rsidR="00121E6A" w:rsidRPr="001D48B3" w:rsidRDefault="00121E6A" w:rsidP="000D25C1">
      <w:pPr>
        <w:pStyle w:val="Tekstpodstawowy"/>
        <w:spacing w:line="276" w:lineRule="auto"/>
        <w:contextualSpacing/>
        <w:jc w:val="both"/>
        <w:rPr>
          <w:bCs w:val="0"/>
          <w:sz w:val="28"/>
        </w:rPr>
      </w:pPr>
    </w:p>
    <w:p w14:paraId="4DE7E65C" w14:textId="73CD3E93" w:rsidR="00121E6A" w:rsidRPr="001D48B3" w:rsidRDefault="00121E6A" w:rsidP="006437CB">
      <w:pPr>
        <w:numPr>
          <w:ilvl w:val="0"/>
          <w:numId w:val="8"/>
        </w:numPr>
        <w:spacing w:after="0" w:line="276" w:lineRule="auto"/>
        <w:contextualSpacing/>
        <w:jc w:val="both"/>
        <w:rPr>
          <w:rFonts w:ascii="Times New Roman" w:hAnsi="Times New Roman" w:cs="Times New Roman"/>
          <w:sz w:val="24"/>
          <w:lang w:eastAsia="pl-PL"/>
        </w:rPr>
      </w:pPr>
      <w:r w:rsidRPr="001D48B3">
        <w:rPr>
          <w:rFonts w:ascii="Times New Roman" w:hAnsi="Times New Roman" w:cs="Times New Roman"/>
          <w:b/>
          <w:sz w:val="24"/>
        </w:rPr>
        <w:t>Oświadczenie o niepodleganiu wykluczeniu</w:t>
      </w:r>
      <w:r w:rsidR="00161547" w:rsidRPr="001D48B3">
        <w:rPr>
          <w:rFonts w:ascii="Times New Roman" w:hAnsi="Times New Roman" w:cs="Times New Roman"/>
          <w:b/>
          <w:sz w:val="24"/>
        </w:rPr>
        <w:t xml:space="preserve"> z postępowania </w:t>
      </w:r>
      <w:r w:rsidRPr="001D48B3">
        <w:rPr>
          <w:rFonts w:ascii="Times New Roman" w:hAnsi="Times New Roman" w:cs="Times New Roman"/>
          <w:b/>
          <w:sz w:val="24"/>
        </w:rPr>
        <w:t xml:space="preserve">- </w:t>
      </w:r>
      <w:r w:rsidR="003A0EBC">
        <w:rPr>
          <w:rFonts w:ascii="Times New Roman" w:hAnsi="Times New Roman" w:cs="Times New Roman"/>
          <w:i/>
          <w:sz w:val="24"/>
        </w:rPr>
        <w:t>(wg załącznika nr 4</w:t>
      </w:r>
      <w:r w:rsidRPr="001D48B3">
        <w:rPr>
          <w:rFonts w:ascii="Times New Roman" w:hAnsi="Times New Roman" w:cs="Times New Roman"/>
          <w:i/>
          <w:sz w:val="24"/>
        </w:rPr>
        <w:t xml:space="preserve"> do </w:t>
      </w:r>
      <w:r w:rsidR="00AC7E49" w:rsidRPr="001D48B3">
        <w:rPr>
          <w:rFonts w:ascii="Times New Roman" w:hAnsi="Times New Roman" w:cs="Times New Roman"/>
          <w:i/>
          <w:sz w:val="24"/>
        </w:rPr>
        <w:t>SWZ</w:t>
      </w:r>
      <w:r w:rsidRPr="001D48B3">
        <w:rPr>
          <w:rFonts w:ascii="Times New Roman" w:hAnsi="Times New Roman" w:cs="Times New Roman"/>
          <w:sz w:val="24"/>
        </w:rPr>
        <w:t>)</w:t>
      </w:r>
      <w:r w:rsidRPr="001D48B3">
        <w:rPr>
          <w:rFonts w:ascii="Times New Roman" w:hAnsi="Times New Roman" w:cs="Times New Roman"/>
          <w:sz w:val="24"/>
          <w:lang w:eastAsia="pl-PL"/>
        </w:rPr>
        <w:t>, stanowiące dowód potwierdzający brak podstaw wyklucze</w:t>
      </w:r>
      <w:r w:rsidR="003A0EBC">
        <w:rPr>
          <w:rFonts w:ascii="Times New Roman" w:hAnsi="Times New Roman" w:cs="Times New Roman"/>
          <w:sz w:val="24"/>
          <w:lang w:eastAsia="pl-PL"/>
        </w:rPr>
        <w:t>nia z postępowania</w:t>
      </w:r>
      <w:r w:rsidRPr="001D48B3">
        <w:rPr>
          <w:rFonts w:ascii="Times New Roman" w:hAnsi="Times New Roman" w:cs="Times New Roman"/>
          <w:sz w:val="24"/>
          <w:lang w:eastAsia="pl-PL"/>
        </w:rPr>
        <w:t>, odpowiednio na dzień składania ofert, tymczasowo zastępujący wymagane przez Zamawiającego podmiotowe środki dowodowe.</w:t>
      </w:r>
    </w:p>
    <w:p w14:paraId="547D2EB6" w14:textId="77777777" w:rsidR="00121E6A" w:rsidRPr="001D48B3" w:rsidRDefault="00121E6A" w:rsidP="000D25C1">
      <w:pPr>
        <w:spacing w:after="0" w:line="276" w:lineRule="auto"/>
        <w:ind w:left="720"/>
        <w:contextualSpacing/>
        <w:jc w:val="both"/>
        <w:rPr>
          <w:rFonts w:ascii="Times New Roman" w:hAnsi="Times New Roman" w:cs="Times New Roman"/>
          <w:sz w:val="24"/>
          <w:lang w:eastAsia="pl-PL"/>
        </w:rPr>
      </w:pPr>
    </w:p>
    <w:p w14:paraId="6175ED68" w14:textId="1699966F" w:rsidR="00121E6A" w:rsidRPr="001D48B3" w:rsidRDefault="00121E6A" w:rsidP="000D25C1">
      <w:pPr>
        <w:spacing w:after="0" w:line="276" w:lineRule="auto"/>
        <w:ind w:left="708"/>
        <w:contextualSpacing/>
        <w:jc w:val="both"/>
        <w:rPr>
          <w:rFonts w:ascii="Times New Roman" w:hAnsi="Times New Roman" w:cs="Times New Roman"/>
          <w:sz w:val="24"/>
        </w:rPr>
      </w:pPr>
      <w:r w:rsidRPr="001D48B3">
        <w:rPr>
          <w:rFonts w:ascii="Times New Roman" w:hAnsi="Times New Roman" w:cs="Times New Roman"/>
          <w:sz w:val="24"/>
          <w:u w:val="single"/>
        </w:rPr>
        <w:t>W przypadku wspólnego ubiegania się o zamówienie przez wykonawców (dotyczy również wspólników spółki cywilnej), oświadczenie składa każdy z wykonawców.</w:t>
      </w:r>
      <w:r w:rsidRPr="001D48B3">
        <w:rPr>
          <w:rFonts w:ascii="Times New Roman" w:hAnsi="Times New Roman" w:cs="Times New Roman"/>
          <w:sz w:val="24"/>
        </w:rPr>
        <w:t xml:space="preserve"> Oświadczenia te potwierdzają brak podsta</w:t>
      </w:r>
      <w:r w:rsidR="003A0EBC">
        <w:rPr>
          <w:rFonts w:ascii="Times New Roman" w:hAnsi="Times New Roman" w:cs="Times New Roman"/>
          <w:sz w:val="24"/>
        </w:rPr>
        <w:t>w wykluczenia z postępowania</w:t>
      </w:r>
      <w:r w:rsidRPr="001D48B3">
        <w:rPr>
          <w:rFonts w:ascii="Times New Roman" w:hAnsi="Times New Roman" w:cs="Times New Roman"/>
          <w:sz w:val="24"/>
        </w:rPr>
        <w:t>.</w:t>
      </w:r>
    </w:p>
    <w:p w14:paraId="0421A133" w14:textId="77777777" w:rsidR="00121E6A" w:rsidRPr="001D48B3" w:rsidRDefault="00121E6A" w:rsidP="000D25C1">
      <w:pPr>
        <w:spacing w:after="0" w:line="276" w:lineRule="auto"/>
        <w:contextualSpacing/>
        <w:jc w:val="both"/>
        <w:rPr>
          <w:rFonts w:ascii="Times New Roman" w:hAnsi="Times New Roman" w:cs="Times New Roman"/>
          <w:sz w:val="24"/>
        </w:rPr>
      </w:pPr>
    </w:p>
    <w:p w14:paraId="1931E304" w14:textId="77777777" w:rsidR="00121E6A" w:rsidRPr="001D48B3" w:rsidRDefault="00121E6A" w:rsidP="000D25C1">
      <w:pPr>
        <w:spacing w:after="0" w:line="276" w:lineRule="auto"/>
        <w:ind w:left="709"/>
        <w:contextualSpacing/>
        <w:jc w:val="both"/>
        <w:rPr>
          <w:rFonts w:ascii="Times New Roman" w:hAnsi="Times New Roman" w:cs="Times New Roman"/>
          <w:i/>
          <w:sz w:val="24"/>
        </w:rPr>
      </w:pPr>
      <w:r w:rsidRPr="001D48B3">
        <w:rPr>
          <w:rFonts w:ascii="Times New Roman" w:hAnsi="Times New Roman" w:cs="Times New Roman"/>
          <w:i/>
          <w:sz w:val="24"/>
        </w:rPr>
        <w:t>Wymagana forma:</w:t>
      </w:r>
      <w:r w:rsidRPr="001D48B3">
        <w:rPr>
          <w:rFonts w:ascii="Times New Roman" w:hAnsi="Times New Roman" w:cs="Times New Roman"/>
          <w:b/>
          <w:i/>
          <w:sz w:val="24"/>
        </w:rPr>
        <w:t xml:space="preserve"> </w:t>
      </w:r>
    </w:p>
    <w:p w14:paraId="29DEE0DA" w14:textId="01BFA165" w:rsidR="00121E6A" w:rsidRDefault="00121E6A" w:rsidP="000D25C1">
      <w:pPr>
        <w:spacing w:after="0" w:line="276" w:lineRule="auto"/>
        <w:ind w:left="709"/>
        <w:contextualSpacing/>
        <w:jc w:val="both"/>
        <w:rPr>
          <w:rFonts w:ascii="Times New Roman" w:hAnsi="Times New Roman" w:cs="Times New Roman"/>
          <w:i/>
          <w:sz w:val="24"/>
        </w:rPr>
      </w:pPr>
      <w:r w:rsidRPr="001D48B3">
        <w:rPr>
          <w:rFonts w:ascii="Times New Roman" w:hAnsi="Times New Roman" w:cs="Times New Roman"/>
          <w:i/>
          <w:sz w:val="24"/>
        </w:rPr>
        <w:t xml:space="preserve">Oświadczenie musi być złożone w formie elektronicznej lub w postaci elektronicznej opatrzonej podpisem zaufanym lub podpisem osobistym osoby upoważnionej do reprezentowania wykonawców. Szczegóły i wymagania określono w rozdziale </w:t>
      </w:r>
      <w:r w:rsidR="00D51A09" w:rsidRPr="001D48B3">
        <w:rPr>
          <w:rFonts w:ascii="Times New Roman" w:hAnsi="Times New Roman" w:cs="Times New Roman"/>
          <w:i/>
          <w:sz w:val="24"/>
        </w:rPr>
        <w:t>XII</w:t>
      </w:r>
      <w:r w:rsidR="00AC7E49" w:rsidRPr="001D48B3">
        <w:rPr>
          <w:rFonts w:ascii="Times New Roman" w:hAnsi="Times New Roman" w:cs="Times New Roman"/>
          <w:i/>
          <w:sz w:val="24"/>
        </w:rPr>
        <w:t xml:space="preserve"> SWZ</w:t>
      </w:r>
      <w:r w:rsidR="00EC2ED4" w:rsidRPr="001D48B3">
        <w:rPr>
          <w:rFonts w:ascii="Times New Roman" w:hAnsi="Times New Roman" w:cs="Times New Roman"/>
          <w:i/>
          <w:sz w:val="24"/>
        </w:rPr>
        <w:t>.</w:t>
      </w:r>
    </w:p>
    <w:p w14:paraId="1D2CD2FA" w14:textId="77777777" w:rsidR="003A0EBC" w:rsidRDefault="003A0EBC" w:rsidP="000D25C1">
      <w:pPr>
        <w:spacing w:after="0" w:line="276" w:lineRule="auto"/>
        <w:ind w:left="709"/>
        <w:contextualSpacing/>
        <w:jc w:val="both"/>
        <w:rPr>
          <w:rFonts w:ascii="Times New Roman" w:hAnsi="Times New Roman" w:cs="Times New Roman"/>
          <w:i/>
          <w:sz w:val="24"/>
        </w:rPr>
      </w:pPr>
    </w:p>
    <w:p w14:paraId="281C3EF0" w14:textId="77777777" w:rsidR="00081C94" w:rsidRPr="00081C94" w:rsidRDefault="00081C94" w:rsidP="00081C94">
      <w:pPr>
        <w:numPr>
          <w:ilvl w:val="0"/>
          <w:numId w:val="8"/>
        </w:numPr>
        <w:suppressAutoHyphens/>
        <w:spacing w:after="0" w:line="276" w:lineRule="auto"/>
        <w:contextualSpacing/>
        <w:jc w:val="both"/>
        <w:rPr>
          <w:rFonts w:ascii="Times New Roman" w:eastAsia="Times New Roman" w:hAnsi="Times New Roman" w:cs="Times New Roman"/>
          <w:color w:val="FF0000"/>
          <w:sz w:val="24"/>
          <w:szCs w:val="24"/>
        </w:rPr>
      </w:pPr>
      <w:r w:rsidRPr="00081C94">
        <w:rPr>
          <w:rFonts w:ascii="Times New Roman" w:eastAsia="Times New Roman" w:hAnsi="Times New Roman" w:cs="Times New Roman"/>
          <w:b/>
          <w:sz w:val="24"/>
          <w:szCs w:val="24"/>
        </w:rPr>
        <w:t>Oświadczenie Wykonawcy potwierdzające spełnianie warunku na podstawie art. 94 ust. 1 pkt 2 uPzp -</w:t>
      </w:r>
      <w:r w:rsidRPr="00081C94">
        <w:rPr>
          <w:rFonts w:ascii="Times New Roman" w:eastAsia="Times New Roman" w:hAnsi="Times New Roman" w:cs="Times New Roman"/>
          <w:sz w:val="24"/>
          <w:szCs w:val="24"/>
        </w:rPr>
        <w:t xml:space="preserve"> </w:t>
      </w:r>
      <w:r w:rsidRPr="00081C94">
        <w:rPr>
          <w:rFonts w:ascii="Times New Roman" w:eastAsia="Times New Roman" w:hAnsi="Times New Roman" w:cs="Times New Roman"/>
          <w:b/>
          <w:sz w:val="24"/>
          <w:szCs w:val="24"/>
        </w:rPr>
        <w:t>(wg załącznika nr 4a do swz)</w:t>
      </w:r>
      <w:r w:rsidRPr="00081C94">
        <w:rPr>
          <w:rFonts w:ascii="Times New Roman" w:eastAsia="Times New Roman" w:hAnsi="Times New Roman" w:cs="Times New Roman"/>
          <w:sz w:val="24"/>
          <w:szCs w:val="24"/>
          <w:lang w:eastAsia="pl-PL"/>
        </w:rPr>
        <w:t xml:space="preserve"> aktualne na dzień składania ofert.</w:t>
      </w:r>
    </w:p>
    <w:p w14:paraId="5EA738C1" w14:textId="77777777" w:rsidR="00081C94" w:rsidRPr="00081C94" w:rsidRDefault="00081C94" w:rsidP="00081C94">
      <w:pPr>
        <w:spacing w:line="276" w:lineRule="auto"/>
        <w:ind w:left="720"/>
        <w:contextualSpacing/>
        <w:jc w:val="both"/>
        <w:rPr>
          <w:rFonts w:ascii="Times New Roman" w:eastAsia="Times New Roman" w:hAnsi="Times New Roman" w:cs="Times New Roman"/>
          <w:color w:val="FF0000"/>
          <w:sz w:val="24"/>
          <w:szCs w:val="24"/>
        </w:rPr>
      </w:pPr>
      <w:r w:rsidRPr="00081C94">
        <w:rPr>
          <w:rFonts w:ascii="Times New Roman" w:eastAsia="Times New Roman" w:hAnsi="Times New Roman" w:cs="Times New Roman"/>
          <w:sz w:val="24"/>
          <w:szCs w:val="24"/>
          <w:lang w:eastAsia="pl-PL"/>
        </w:rPr>
        <w:t xml:space="preserve"> </w:t>
      </w:r>
    </w:p>
    <w:p w14:paraId="50392D76" w14:textId="77777777" w:rsidR="00081C94" w:rsidRPr="00081C94" w:rsidRDefault="00081C94" w:rsidP="00081C94">
      <w:pPr>
        <w:spacing w:line="276" w:lineRule="auto"/>
        <w:ind w:left="720"/>
        <w:contextualSpacing/>
        <w:jc w:val="both"/>
        <w:rPr>
          <w:rFonts w:ascii="Times New Roman" w:eastAsia="Times New Roman" w:hAnsi="Times New Roman" w:cs="Times New Roman"/>
          <w:sz w:val="24"/>
          <w:szCs w:val="24"/>
          <w:u w:val="single"/>
        </w:rPr>
      </w:pPr>
      <w:r w:rsidRPr="00081C94">
        <w:rPr>
          <w:rFonts w:ascii="Times New Roman" w:eastAsia="Times New Roman" w:hAnsi="Times New Roman" w:cs="Times New Roman"/>
          <w:sz w:val="24"/>
          <w:szCs w:val="24"/>
          <w:u w:val="single"/>
        </w:rPr>
        <w:t xml:space="preserve">W przypadku wspólnego ubiegania się o zamówienie przez wykonawców oświadczenie składa każdy z Wykonawców wspólnie ubiegających się o zamówienie. </w:t>
      </w:r>
    </w:p>
    <w:p w14:paraId="3C91F08B" w14:textId="77777777" w:rsidR="00081C94" w:rsidRPr="00081C94" w:rsidRDefault="00081C94" w:rsidP="00081C94">
      <w:pPr>
        <w:spacing w:line="276" w:lineRule="auto"/>
        <w:ind w:left="709"/>
        <w:contextualSpacing/>
        <w:jc w:val="both"/>
        <w:rPr>
          <w:rFonts w:ascii="Times New Roman" w:hAnsi="Times New Roman" w:cs="Times New Roman"/>
          <w:i/>
          <w:sz w:val="24"/>
          <w:szCs w:val="24"/>
        </w:rPr>
      </w:pPr>
    </w:p>
    <w:p w14:paraId="45C5D4D2" w14:textId="77777777" w:rsidR="00081C94" w:rsidRPr="00081C94" w:rsidRDefault="00081C94" w:rsidP="00081C94">
      <w:pPr>
        <w:spacing w:line="276" w:lineRule="auto"/>
        <w:ind w:left="709"/>
        <w:contextualSpacing/>
        <w:jc w:val="both"/>
        <w:rPr>
          <w:rFonts w:ascii="Times New Roman" w:hAnsi="Times New Roman" w:cs="Times New Roman"/>
          <w:i/>
          <w:sz w:val="24"/>
          <w:szCs w:val="24"/>
        </w:rPr>
      </w:pPr>
      <w:r w:rsidRPr="00081C94">
        <w:rPr>
          <w:rFonts w:ascii="Times New Roman" w:hAnsi="Times New Roman" w:cs="Times New Roman"/>
          <w:i/>
          <w:sz w:val="24"/>
          <w:szCs w:val="24"/>
        </w:rPr>
        <w:t xml:space="preserve">Wymagana forma: </w:t>
      </w:r>
    </w:p>
    <w:p w14:paraId="51824B56" w14:textId="77777777" w:rsidR="00081C94" w:rsidRPr="00081C94" w:rsidRDefault="00081C94" w:rsidP="00081C94">
      <w:pPr>
        <w:spacing w:line="276" w:lineRule="auto"/>
        <w:ind w:left="709"/>
        <w:contextualSpacing/>
        <w:jc w:val="both"/>
        <w:rPr>
          <w:rFonts w:ascii="Times New Roman" w:hAnsi="Times New Roman" w:cs="Times New Roman"/>
          <w:i/>
          <w:sz w:val="24"/>
          <w:szCs w:val="24"/>
        </w:rPr>
      </w:pPr>
      <w:r w:rsidRPr="00081C94">
        <w:rPr>
          <w:rFonts w:ascii="Times New Roman" w:hAnsi="Times New Roman" w:cs="Times New Roman"/>
          <w:i/>
          <w:sz w:val="24"/>
          <w:szCs w:val="24"/>
        </w:rPr>
        <w:t xml:space="preserve">Oświadczenie musi być złożone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 </w:t>
      </w:r>
    </w:p>
    <w:p w14:paraId="0E911449" w14:textId="77777777" w:rsidR="00081C94" w:rsidRPr="00081C94" w:rsidRDefault="00081C94" w:rsidP="00081C94">
      <w:pPr>
        <w:spacing w:line="276" w:lineRule="auto"/>
        <w:ind w:left="709"/>
        <w:contextualSpacing/>
        <w:jc w:val="both"/>
        <w:rPr>
          <w:rFonts w:ascii="Times New Roman" w:hAnsi="Times New Roman" w:cs="Times New Roman"/>
          <w:i/>
          <w:sz w:val="24"/>
          <w:szCs w:val="24"/>
        </w:rPr>
      </w:pPr>
      <w:r w:rsidRPr="00081C94">
        <w:rPr>
          <w:rFonts w:ascii="Times New Roman" w:hAnsi="Times New Roman" w:cs="Times New Roman"/>
          <w:i/>
          <w:sz w:val="24"/>
          <w:szCs w:val="24"/>
        </w:rPr>
        <w:t>Szczegóły i wymagania określono w rozdziale XII swz.</w:t>
      </w:r>
    </w:p>
    <w:p w14:paraId="6664E136" w14:textId="77777777" w:rsidR="00121E6A" w:rsidRPr="001D48B3" w:rsidRDefault="00121E6A" w:rsidP="000D25C1">
      <w:pPr>
        <w:spacing w:after="0" w:line="276" w:lineRule="auto"/>
        <w:contextualSpacing/>
        <w:jc w:val="both"/>
        <w:rPr>
          <w:rFonts w:ascii="Times New Roman" w:hAnsi="Times New Roman" w:cs="Times New Roman"/>
          <w:sz w:val="24"/>
        </w:rPr>
      </w:pPr>
    </w:p>
    <w:p w14:paraId="5C4F9D8E" w14:textId="77777777" w:rsidR="00F36585" w:rsidRPr="0036557D" w:rsidRDefault="00F36585" w:rsidP="000D25C1">
      <w:pPr>
        <w:spacing w:after="0" w:line="276" w:lineRule="auto"/>
        <w:contextualSpacing/>
        <w:jc w:val="both"/>
        <w:rPr>
          <w:rFonts w:ascii="Times New Roman" w:hAnsi="Times New Roman" w:cs="Times New Roman"/>
          <w:strike/>
          <w:sz w:val="24"/>
        </w:rPr>
      </w:pPr>
    </w:p>
    <w:p w14:paraId="22B95BFA" w14:textId="77777777" w:rsidR="00121E6A" w:rsidRPr="0036557D" w:rsidRDefault="00121E6A" w:rsidP="006437CB">
      <w:pPr>
        <w:pStyle w:val="Tekstpodstawowy"/>
        <w:numPr>
          <w:ilvl w:val="0"/>
          <w:numId w:val="12"/>
        </w:numPr>
        <w:tabs>
          <w:tab w:val="clear" w:pos="708"/>
          <w:tab w:val="num" w:pos="426"/>
        </w:tabs>
        <w:spacing w:line="276" w:lineRule="auto"/>
        <w:ind w:left="426" w:hanging="284"/>
        <w:contextualSpacing/>
        <w:jc w:val="both"/>
        <w:rPr>
          <w:bCs w:val="0"/>
          <w:u w:val="single"/>
        </w:rPr>
      </w:pPr>
      <w:r w:rsidRPr="0036557D">
        <w:rPr>
          <w:bCs w:val="0"/>
          <w:u w:val="single"/>
        </w:rPr>
        <w:t xml:space="preserve">ETAP PO DOKONANIU WSTĘPNEJ OCENY OFERT  - Informacja  o  podmiotowych  środkach dowodowych </w:t>
      </w:r>
    </w:p>
    <w:p w14:paraId="3C0A529F" w14:textId="77777777" w:rsidR="00121E6A" w:rsidRPr="0036557D" w:rsidRDefault="00121E6A" w:rsidP="000D25C1">
      <w:pPr>
        <w:pStyle w:val="Akapitzlist"/>
        <w:suppressAutoHyphens w:val="0"/>
        <w:autoSpaceDE w:val="0"/>
        <w:spacing w:line="276" w:lineRule="auto"/>
        <w:ind w:left="709"/>
        <w:jc w:val="both"/>
        <w:rPr>
          <w:rFonts w:eastAsia="SimSun"/>
          <w:b/>
          <w:u w:val="single"/>
        </w:rPr>
      </w:pPr>
    </w:p>
    <w:p w14:paraId="53080699" w14:textId="77777777" w:rsidR="00796F40" w:rsidRPr="0036557D" w:rsidRDefault="00796F40" w:rsidP="006437CB">
      <w:pPr>
        <w:pStyle w:val="Akapitzlist"/>
        <w:numPr>
          <w:ilvl w:val="1"/>
          <w:numId w:val="13"/>
        </w:numPr>
        <w:suppressAutoHyphens w:val="0"/>
        <w:autoSpaceDE w:val="0"/>
        <w:spacing w:line="276" w:lineRule="auto"/>
        <w:ind w:left="851"/>
        <w:jc w:val="both"/>
        <w:rPr>
          <w:b/>
          <w:bCs/>
        </w:rPr>
      </w:pPr>
      <w:r w:rsidRPr="0036557D">
        <w:rPr>
          <w:b/>
          <w:bCs/>
        </w:rPr>
        <w:t>Zamawiający wezwie wykonawcę, którego oferta zostanie najwyżej oceniona do złożenia w wyznaczonym terminie, nie krótszym niż 5 dni od dnia wezwania następujących podmiotowych środków dowodowych potwierdzających brak podstaw wykluczenia z postępowania:</w:t>
      </w:r>
    </w:p>
    <w:p w14:paraId="75F2047B" w14:textId="4353FD40" w:rsidR="00796F40" w:rsidRPr="0036557D" w:rsidRDefault="00796F40" w:rsidP="00362BA9">
      <w:pPr>
        <w:pStyle w:val="Akapitzlist"/>
        <w:numPr>
          <w:ilvl w:val="0"/>
          <w:numId w:val="65"/>
        </w:numPr>
        <w:suppressAutoHyphens w:val="0"/>
        <w:autoSpaceDE w:val="0"/>
        <w:spacing w:line="276" w:lineRule="auto"/>
        <w:ind w:left="1134" w:hanging="283"/>
        <w:jc w:val="both"/>
        <w:rPr>
          <w:b/>
          <w:bCs/>
        </w:rPr>
      </w:pPr>
      <w:r w:rsidRPr="0036557D">
        <w:rPr>
          <w:b/>
          <w:bCs/>
        </w:rPr>
        <w:t xml:space="preserve">oświadczenia Wykonawcy o aktualności informacji zawartych w oświadczeniu, o którym mowa w art. 125 ustawy Pzp w zakresie podstaw wykluczenia z  postępowania </w:t>
      </w:r>
      <w:r w:rsidRPr="0036557D">
        <w:rPr>
          <w:bCs/>
          <w:i/>
        </w:rPr>
        <w:t>– (wg z</w:t>
      </w:r>
      <w:r w:rsidR="009502E3" w:rsidRPr="0036557D">
        <w:rPr>
          <w:bCs/>
          <w:i/>
        </w:rPr>
        <w:t xml:space="preserve">ałącznika nr </w:t>
      </w:r>
      <w:r w:rsidR="006E41F3">
        <w:rPr>
          <w:bCs/>
          <w:i/>
        </w:rPr>
        <w:t>5</w:t>
      </w:r>
      <w:r w:rsidRPr="0036557D">
        <w:rPr>
          <w:bCs/>
          <w:i/>
        </w:rPr>
        <w:t xml:space="preserve"> do SWZ)</w:t>
      </w:r>
    </w:p>
    <w:p w14:paraId="60A2C7E9" w14:textId="77777777" w:rsidR="00796F40" w:rsidRPr="0036557D" w:rsidRDefault="00796F40" w:rsidP="00796F40">
      <w:pPr>
        <w:pStyle w:val="Akapitzlist"/>
        <w:suppressAutoHyphens w:val="0"/>
        <w:autoSpaceDE w:val="0"/>
        <w:spacing w:line="276" w:lineRule="auto"/>
        <w:ind w:left="1134"/>
        <w:jc w:val="both"/>
        <w:rPr>
          <w:b/>
          <w:bCs/>
        </w:rPr>
      </w:pPr>
    </w:p>
    <w:p w14:paraId="5FDC1EC4" w14:textId="77777777" w:rsidR="00796F40" w:rsidRPr="0036557D" w:rsidRDefault="00796F40" w:rsidP="00796F40">
      <w:pPr>
        <w:spacing w:after="0" w:line="276" w:lineRule="auto"/>
        <w:ind w:left="851"/>
        <w:contextualSpacing/>
        <w:jc w:val="both"/>
        <w:rPr>
          <w:rFonts w:ascii="Times New Roman" w:hAnsi="Times New Roman" w:cs="Times New Roman"/>
          <w:sz w:val="24"/>
        </w:rPr>
      </w:pPr>
      <w:r w:rsidRPr="0036557D">
        <w:rPr>
          <w:rFonts w:ascii="Times New Roman" w:hAnsi="Times New Roman" w:cs="Times New Roman"/>
          <w:sz w:val="24"/>
          <w:u w:val="single"/>
        </w:rPr>
        <w:t>W przypadku wspólnego ubiegania się o zamówienie przez wykonawców (dotyczy również wspólników spółki cywilnej), oświadczenie składa każdy z wykonawców.</w:t>
      </w:r>
      <w:r w:rsidRPr="0036557D">
        <w:rPr>
          <w:rFonts w:ascii="Times New Roman" w:hAnsi="Times New Roman" w:cs="Times New Roman"/>
          <w:sz w:val="24"/>
        </w:rPr>
        <w:t xml:space="preserve"> </w:t>
      </w:r>
    </w:p>
    <w:p w14:paraId="605A48A4" w14:textId="77777777" w:rsidR="00742A71" w:rsidRDefault="00742A71" w:rsidP="0070085F">
      <w:pPr>
        <w:spacing w:after="0" w:line="276" w:lineRule="auto"/>
        <w:contextualSpacing/>
        <w:jc w:val="both"/>
        <w:rPr>
          <w:rFonts w:ascii="Times New Roman" w:hAnsi="Times New Roman" w:cs="Times New Roman"/>
          <w:sz w:val="24"/>
          <w:szCs w:val="24"/>
        </w:rPr>
      </w:pPr>
    </w:p>
    <w:p w14:paraId="2497B43D" w14:textId="2964F16A" w:rsidR="006E41F3" w:rsidRPr="006E41F3" w:rsidRDefault="006E41F3" w:rsidP="006E41F3">
      <w:pPr>
        <w:pStyle w:val="Akapitzlist"/>
        <w:numPr>
          <w:ilvl w:val="1"/>
          <w:numId w:val="13"/>
        </w:numPr>
        <w:autoSpaceDE w:val="0"/>
        <w:spacing w:line="276" w:lineRule="auto"/>
        <w:ind w:left="851"/>
        <w:jc w:val="both"/>
        <w:rPr>
          <w:b/>
          <w:bCs/>
        </w:rPr>
      </w:pPr>
      <w:r w:rsidRPr="006E41F3">
        <w:rPr>
          <w:b/>
          <w:bCs/>
        </w:rPr>
        <w:lastRenderedPageBreak/>
        <w:t xml:space="preserve">Zgodnie z art. 94 ust. 2 Zamawiający przed udzieleniem zamówienia wezwie Wykonawcę, którego oferta została najwyżej oceniona, do złożenia w wyznaczonym, nie krótszym niż 5 dni terminie, aktualnych na dzień złożenia dokumentów potwierdzających spełnianie warunku na podstawie art. 94 ust. 1 pkt 2 uPzp, tj.: </w:t>
      </w:r>
    </w:p>
    <w:p w14:paraId="77977687" w14:textId="77777777" w:rsidR="00C72A7B" w:rsidRDefault="006E41F3" w:rsidP="00362BA9">
      <w:pPr>
        <w:pStyle w:val="Akapitzlist"/>
        <w:numPr>
          <w:ilvl w:val="0"/>
          <w:numId w:val="78"/>
        </w:numPr>
        <w:autoSpaceDE w:val="0"/>
        <w:spacing w:line="276" w:lineRule="auto"/>
        <w:ind w:left="851"/>
        <w:jc w:val="both"/>
        <w:rPr>
          <w:b/>
          <w:bCs/>
        </w:rPr>
      </w:pPr>
      <w:r w:rsidRPr="00DA541E">
        <w:rPr>
          <w:b/>
          <w:bCs/>
        </w:rPr>
        <w:t>dokumentów potwierdzających status wykonawcy jako zakładu pracy chronionej lub spółdzielni socjalnej lub dokumentów potwierdzających prowadzenie przez wykonawcę lub przez jego wyodrębnioną organizacyjnie jednostkę, która będzie realizowała zamówienie, działalności, której głównym celem jest społeczna i zawodowa integracja osób społecznie marginalizowanych;</w:t>
      </w:r>
    </w:p>
    <w:p w14:paraId="2D52D514" w14:textId="1CA3BE42" w:rsidR="00C72A7B" w:rsidRPr="00C72A7B" w:rsidRDefault="00C72A7B" w:rsidP="00362BA9">
      <w:pPr>
        <w:pStyle w:val="Akapitzlist"/>
        <w:numPr>
          <w:ilvl w:val="0"/>
          <w:numId w:val="78"/>
        </w:numPr>
        <w:autoSpaceDE w:val="0"/>
        <w:spacing w:line="276" w:lineRule="auto"/>
        <w:ind w:left="851"/>
        <w:jc w:val="both"/>
        <w:rPr>
          <w:b/>
          <w:bCs/>
        </w:rPr>
      </w:pPr>
      <w:r w:rsidRPr="00C72A7B">
        <w:rPr>
          <w:b/>
          <w:bCs/>
        </w:rPr>
        <w:t>oświadczenia potwierdzającego procentowy wskaźnik zatrudnienia osób społecznie marginalizowanych - bezrobotnych w rozumieniu ustawy z dnia 20 kwietnia 2004 r. o promocji zatrudnienia i instytucjach rynku pracy (</w:t>
      </w:r>
      <w:r w:rsidR="00B673AA" w:rsidRPr="00B673AA">
        <w:rPr>
          <w:b/>
          <w:bCs/>
        </w:rPr>
        <w:t>t.j. Dz. U. z 2025 r. poz. 214.</w:t>
      </w:r>
      <w:r w:rsidRPr="00C72A7B">
        <w:rPr>
          <w:b/>
          <w:bCs/>
        </w:rPr>
        <w:t xml:space="preserve">), zatrudnionych przez zakłady pracy chronionej, spółdzielnie socjalne lub wykonawcę lub jego wyodrębnioną organizacyjnie jednostkę, która będzie realizowała zamówienie </w:t>
      </w:r>
      <w:r w:rsidRPr="00C72A7B">
        <w:rPr>
          <w:i/>
        </w:rPr>
        <w:t xml:space="preserve">(wg załącznika nr </w:t>
      </w:r>
      <w:r>
        <w:rPr>
          <w:i/>
        </w:rPr>
        <w:t>4b</w:t>
      </w:r>
      <w:r w:rsidRPr="00C72A7B">
        <w:rPr>
          <w:i/>
        </w:rPr>
        <w:t xml:space="preserve"> do SWZ</w:t>
      </w:r>
      <w:r w:rsidRPr="00A7029D">
        <w:t>).</w:t>
      </w:r>
    </w:p>
    <w:p w14:paraId="01B98A24" w14:textId="77777777" w:rsidR="00112960" w:rsidRPr="0003140E" w:rsidRDefault="00112960" w:rsidP="00C72A7B">
      <w:pPr>
        <w:spacing w:after="0" w:line="276" w:lineRule="auto"/>
        <w:contextualSpacing/>
        <w:jc w:val="both"/>
        <w:rPr>
          <w:rFonts w:ascii="Times New Roman" w:hAnsi="Times New Roman" w:cs="Times New Roman"/>
          <w:i/>
          <w:color w:val="FF0000"/>
          <w:sz w:val="24"/>
        </w:rPr>
      </w:pPr>
    </w:p>
    <w:p w14:paraId="29B671E4" w14:textId="77777777" w:rsidR="00121E6A" w:rsidRPr="007A751B" w:rsidRDefault="00121E6A" w:rsidP="006437CB">
      <w:pPr>
        <w:pStyle w:val="Tekstpodstawowy"/>
        <w:numPr>
          <w:ilvl w:val="0"/>
          <w:numId w:val="12"/>
        </w:numPr>
        <w:tabs>
          <w:tab w:val="clear" w:pos="708"/>
          <w:tab w:val="num" w:pos="426"/>
        </w:tabs>
        <w:spacing w:line="276" w:lineRule="auto"/>
        <w:ind w:left="426" w:hanging="284"/>
        <w:contextualSpacing/>
        <w:jc w:val="both"/>
        <w:rPr>
          <w:bCs w:val="0"/>
          <w:u w:val="single"/>
        </w:rPr>
      </w:pPr>
      <w:r w:rsidRPr="007A751B">
        <w:rPr>
          <w:bCs w:val="0"/>
          <w:u w:val="single"/>
        </w:rPr>
        <w:t>INFORMACJE DODATKOWE</w:t>
      </w:r>
    </w:p>
    <w:p w14:paraId="6C618314" w14:textId="77777777" w:rsidR="00121E6A" w:rsidRPr="007A751B" w:rsidRDefault="00121E6A" w:rsidP="006437CB">
      <w:pPr>
        <w:pStyle w:val="Akapitzlist"/>
        <w:numPr>
          <w:ilvl w:val="0"/>
          <w:numId w:val="14"/>
        </w:numPr>
        <w:suppressAutoHyphens w:val="0"/>
        <w:autoSpaceDE w:val="0"/>
        <w:spacing w:line="276" w:lineRule="auto"/>
        <w:ind w:left="709" w:hanging="283"/>
        <w:jc w:val="both"/>
        <w:rPr>
          <w:bCs/>
        </w:rPr>
      </w:pPr>
      <w:r w:rsidRPr="007A751B">
        <w:rPr>
          <w:bCs/>
        </w:rPr>
        <w:t xml:space="preserve">Wykonawca nie jest zobowiązany do złożenia podmiotowych środków dowodowych, które zamawiający posiada, jeżeli wykonawca wskaże te środki oraz potwierdzi ich prawidłowość i aktualność. </w:t>
      </w:r>
    </w:p>
    <w:p w14:paraId="73EE8801" w14:textId="6A3C1606" w:rsidR="00121E6A" w:rsidRPr="007A751B" w:rsidRDefault="00121E6A" w:rsidP="006437CB">
      <w:pPr>
        <w:pStyle w:val="Akapitzlist"/>
        <w:numPr>
          <w:ilvl w:val="0"/>
          <w:numId w:val="14"/>
        </w:numPr>
        <w:suppressAutoHyphens w:val="0"/>
        <w:autoSpaceDE w:val="0"/>
        <w:spacing w:line="276" w:lineRule="auto"/>
        <w:ind w:left="709" w:hanging="283"/>
        <w:jc w:val="both"/>
        <w:rPr>
          <w:bCs/>
        </w:rPr>
      </w:pPr>
      <w:r w:rsidRPr="007A751B">
        <w:rPr>
          <w:bCs/>
        </w:rPr>
        <w:t>W zakresie nieuregulowanym u</w:t>
      </w:r>
      <w:r w:rsidR="000E7090" w:rsidRPr="007A751B">
        <w:rPr>
          <w:bCs/>
        </w:rPr>
        <w:t xml:space="preserve">stawy </w:t>
      </w:r>
      <w:r w:rsidRPr="007A751B">
        <w:rPr>
          <w:bCs/>
        </w:rPr>
        <w:t>Pzp lub niniejszą SWZ do oświadczeń i dokumentów składanych przez Wykonawcę w postępowaniu zastosowanie mają w szczególności przepisy:</w:t>
      </w:r>
    </w:p>
    <w:p w14:paraId="20E48461" w14:textId="77777777" w:rsidR="00121E6A" w:rsidRPr="007A751B" w:rsidRDefault="00121E6A" w:rsidP="006437CB">
      <w:pPr>
        <w:numPr>
          <w:ilvl w:val="0"/>
          <w:numId w:val="15"/>
        </w:numPr>
        <w:suppressAutoHyphens/>
        <w:spacing w:after="0" w:line="276" w:lineRule="auto"/>
        <w:ind w:left="1418" w:hanging="284"/>
        <w:contextualSpacing/>
        <w:jc w:val="both"/>
        <w:rPr>
          <w:rFonts w:ascii="Times New Roman" w:hAnsi="Times New Roman" w:cs="Times New Roman"/>
          <w:i/>
          <w:sz w:val="24"/>
        </w:rPr>
      </w:pPr>
      <w:r w:rsidRPr="007A751B">
        <w:rPr>
          <w:rFonts w:ascii="Times New Roman" w:hAnsi="Times New Roman" w:cs="Times New Roman"/>
          <w:i/>
          <w:sz w:val="24"/>
        </w:rPr>
        <w:t xml:space="preserve">Rozporządzenia Ministra Rozwoju, Pracy i Technologii z dnia 23 grudnia 2020 r. w sprawie podmiotowych środków dowodowych oraz innych dokumentów lub oświadczeń, jakich może żądać zamawiający od wykonawcy </w:t>
      </w:r>
    </w:p>
    <w:p w14:paraId="79B73402" w14:textId="77777777" w:rsidR="00121E6A" w:rsidRPr="007A751B" w:rsidRDefault="00121E6A" w:rsidP="006437CB">
      <w:pPr>
        <w:numPr>
          <w:ilvl w:val="0"/>
          <w:numId w:val="15"/>
        </w:numPr>
        <w:suppressAutoHyphens/>
        <w:spacing w:after="0" w:line="276" w:lineRule="auto"/>
        <w:ind w:left="1418" w:hanging="284"/>
        <w:contextualSpacing/>
        <w:jc w:val="both"/>
        <w:rPr>
          <w:rFonts w:ascii="Times New Roman" w:hAnsi="Times New Roman" w:cs="Times New Roman"/>
          <w:i/>
          <w:sz w:val="24"/>
        </w:rPr>
      </w:pPr>
      <w:r w:rsidRPr="007A751B">
        <w:rPr>
          <w:rFonts w:ascii="Times New Roman" w:hAnsi="Times New Roman" w:cs="Times New Roman"/>
          <w:i/>
          <w:sz w:val="24"/>
        </w:rPr>
        <w:t>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04532877" w14:textId="77777777" w:rsidR="00121E6A" w:rsidRPr="0003140E" w:rsidRDefault="00121E6A" w:rsidP="000D25C1">
      <w:pPr>
        <w:spacing w:after="0" w:line="276" w:lineRule="auto"/>
        <w:contextualSpacing/>
        <w:jc w:val="both"/>
        <w:rPr>
          <w:rFonts w:ascii="Times New Roman" w:hAnsi="Times New Roman" w:cs="Times New Roman"/>
          <w:b/>
          <w:color w:val="FF0000"/>
          <w:sz w:val="24"/>
        </w:rPr>
      </w:pPr>
    </w:p>
    <w:p w14:paraId="05441AE6" w14:textId="67DEB48E" w:rsidR="00121E6A" w:rsidRPr="0079621E" w:rsidRDefault="00121E6A" w:rsidP="006437CB">
      <w:pPr>
        <w:pStyle w:val="Tekstpodstawowy"/>
        <w:numPr>
          <w:ilvl w:val="0"/>
          <w:numId w:val="12"/>
        </w:numPr>
        <w:tabs>
          <w:tab w:val="clear" w:pos="708"/>
          <w:tab w:val="num" w:pos="426"/>
        </w:tabs>
        <w:spacing w:line="276" w:lineRule="auto"/>
        <w:ind w:left="426" w:hanging="284"/>
        <w:contextualSpacing/>
        <w:jc w:val="both"/>
        <w:rPr>
          <w:bCs w:val="0"/>
          <w:u w:val="single"/>
        </w:rPr>
      </w:pPr>
      <w:r w:rsidRPr="0079621E">
        <w:rPr>
          <w:bCs w:val="0"/>
          <w:u w:val="single"/>
        </w:rPr>
        <w:t>INFORMACJA DL</w:t>
      </w:r>
      <w:r w:rsidR="006E41F3">
        <w:rPr>
          <w:bCs w:val="0"/>
          <w:u w:val="single"/>
        </w:rPr>
        <w:t xml:space="preserve">A WYKONAWCÓW </w:t>
      </w:r>
      <w:r w:rsidRPr="0079621E">
        <w:rPr>
          <w:bCs w:val="0"/>
          <w:u w:val="single"/>
        </w:rPr>
        <w:t>ZAMIERZAJĄCYCH POWIERZYĆ WYKONANIE CZĘŚCI ZAMÓWIENIA PODWYKONAWCOM</w:t>
      </w:r>
    </w:p>
    <w:p w14:paraId="20C8AFD7" w14:textId="77777777" w:rsidR="00121E6A" w:rsidRPr="0079621E" w:rsidRDefault="00121E6A" w:rsidP="000D25C1">
      <w:pPr>
        <w:pStyle w:val="Akapitzlist"/>
        <w:suppressAutoHyphens w:val="0"/>
        <w:autoSpaceDE w:val="0"/>
        <w:spacing w:line="276" w:lineRule="auto"/>
        <w:ind w:left="851"/>
        <w:jc w:val="both"/>
        <w:rPr>
          <w:bCs/>
        </w:rPr>
      </w:pPr>
    </w:p>
    <w:p w14:paraId="46759894" w14:textId="164856D5" w:rsidR="00121E6A" w:rsidRPr="0003140E" w:rsidRDefault="00121E6A" w:rsidP="00592A07">
      <w:pPr>
        <w:pStyle w:val="Akapitzlist"/>
        <w:tabs>
          <w:tab w:val="left" w:pos="851"/>
        </w:tabs>
        <w:suppressAutoHyphens w:val="0"/>
        <w:autoSpaceDE w:val="0"/>
        <w:spacing w:line="276" w:lineRule="auto"/>
        <w:ind w:left="851"/>
        <w:jc w:val="both"/>
        <w:rPr>
          <w:bCs/>
          <w:color w:val="FF0000"/>
        </w:rPr>
      </w:pPr>
      <w:r w:rsidRPr="0079621E">
        <w:rPr>
          <w:rFonts w:eastAsia="Times New Roman"/>
          <w:bCs/>
        </w:rPr>
        <w:t>Wykonawca</w:t>
      </w:r>
      <w:r w:rsidRPr="0079621E">
        <w:rPr>
          <w:bCs/>
        </w:rPr>
        <w:t xml:space="preserve">, który zamierza powierzyć wykonanie części zamówienia podwykonawcom, na etapie postępowania o udzielenie zamówienia publicznego jest zobowiązany wskazać w ofercie części zamówienia, których wykonanie zamierza </w:t>
      </w:r>
      <w:r w:rsidRPr="00DB1A63">
        <w:rPr>
          <w:bCs/>
        </w:rPr>
        <w:t xml:space="preserve">powierzyć podwykonawcom oraz jeżeli są już znani, podać nazwy ewentualnych podwykonawców (Wykonawca zamieszcza informacje w tym zakresie </w:t>
      </w:r>
      <w:r w:rsidR="00457555" w:rsidRPr="00DB1A63">
        <w:rPr>
          <w:bCs/>
        </w:rPr>
        <w:t>w formularzu oferty</w:t>
      </w:r>
      <w:r w:rsidRPr="00DB1A63">
        <w:rPr>
          <w:bCs/>
        </w:rPr>
        <w:t>).</w:t>
      </w:r>
    </w:p>
    <w:p w14:paraId="51DC4C60" w14:textId="77777777" w:rsidR="00B25965" w:rsidRPr="0003140E" w:rsidRDefault="00B25965" w:rsidP="000D25C1">
      <w:pPr>
        <w:pStyle w:val="Tekstpodstawowy"/>
        <w:spacing w:line="276" w:lineRule="auto"/>
        <w:ind w:left="426"/>
        <w:contextualSpacing/>
        <w:jc w:val="both"/>
        <w:rPr>
          <w:bCs w:val="0"/>
          <w:color w:val="FF0000"/>
          <w:u w:val="single"/>
        </w:rPr>
      </w:pPr>
    </w:p>
    <w:p w14:paraId="3399A452" w14:textId="77777777" w:rsidR="00121E6A" w:rsidRPr="00C86D4E" w:rsidRDefault="00121E6A" w:rsidP="006437CB">
      <w:pPr>
        <w:pStyle w:val="Tekstpodstawowy"/>
        <w:numPr>
          <w:ilvl w:val="0"/>
          <w:numId w:val="12"/>
        </w:numPr>
        <w:tabs>
          <w:tab w:val="clear" w:pos="708"/>
          <w:tab w:val="num" w:pos="426"/>
        </w:tabs>
        <w:spacing w:line="276" w:lineRule="auto"/>
        <w:ind w:left="426" w:hanging="284"/>
        <w:contextualSpacing/>
        <w:jc w:val="both"/>
        <w:rPr>
          <w:bCs w:val="0"/>
          <w:u w:val="single"/>
        </w:rPr>
      </w:pPr>
      <w:r w:rsidRPr="00C86D4E">
        <w:rPr>
          <w:bCs w:val="0"/>
          <w:u w:val="single"/>
        </w:rPr>
        <w:t>INFORMACJE DODATKOWE DLA W</w:t>
      </w:r>
      <w:r w:rsidR="00E94D7D" w:rsidRPr="00C86D4E">
        <w:rPr>
          <w:bCs w:val="0"/>
          <w:u w:val="single"/>
        </w:rPr>
        <w:t xml:space="preserve">YKONAWCÓW WSPÓLNIE UBIEGAJĄCYCH </w:t>
      </w:r>
      <w:r w:rsidRPr="00C86D4E">
        <w:rPr>
          <w:bCs w:val="0"/>
          <w:u w:val="single"/>
        </w:rPr>
        <w:t>SIĘ O UDZIELENIE ZAMÓWIENIA (KONSORCJA/ SPÓŁKI CYWILNE)</w:t>
      </w:r>
    </w:p>
    <w:p w14:paraId="2841AC9E" w14:textId="77777777" w:rsidR="00121E6A" w:rsidRPr="00C86D4E" w:rsidRDefault="00121E6A" w:rsidP="000D25C1">
      <w:pPr>
        <w:spacing w:after="0" w:line="276" w:lineRule="auto"/>
        <w:contextualSpacing/>
        <w:jc w:val="both"/>
        <w:rPr>
          <w:rFonts w:ascii="Times New Roman" w:hAnsi="Times New Roman" w:cs="Times New Roman"/>
          <w:b/>
        </w:rPr>
      </w:pPr>
    </w:p>
    <w:p w14:paraId="5F909ED8" w14:textId="77777777" w:rsidR="00592A07" w:rsidRPr="00592A07" w:rsidRDefault="00592A07" w:rsidP="003D6B72">
      <w:pPr>
        <w:widowControl w:val="0"/>
        <w:numPr>
          <w:ilvl w:val="0"/>
          <w:numId w:val="16"/>
        </w:numPr>
        <w:tabs>
          <w:tab w:val="left" w:pos="851"/>
        </w:tabs>
        <w:autoSpaceDE w:val="0"/>
        <w:spacing w:after="0" w:line="276" w:lineRule="auto"/>
        <w:ind w:left="851"/>
        <w:contextualSpacing/>
        <w:jc w:val="both"/>
        <w:rPr>
          <w:rFonts w:ascii="Times New Roman" w:eastAsia="Lucida Sans Unicode" w:hAnsi="Times New Roman" w:cs="Times New Roman"/>
          <w:bCs/>
          <w:kern w:val="1"/>
          <w:sz w:val="24"/>
          <w:szCs w:val="24"/>
        </w:rPr>
      </w:pPr>
      <w:r w:rsidRPr="00592A07">
        <w:rPr>
          <w:rFonts w:ascii="Times New Roman" w:eastAsia="Lucida Sans Unicode" w:hAnsi="Times New Roman" w:cs="Times New Roman"/>
          <w:bCs/>
          <w:kern w:val="1"/>
          <w:sz w:val="24"/>
          <w:szCs w:val="24"/>
        </w:rPr>
        <w:t>Wykonawcy mogą wspólnie ubiegać się o udzielenie zamówienia.</w:t>
      </w:r>
    </w:p>
    <w:p w14:paraId="4A2AB11D" w14:textId="77777777" w:rsidR="00592A07" w:rsidRPr="00592A07" w:rsidRDefault="00592A07" w:rsidP="003D6B72">
      <w:pPr>
        <w:widowControl w:val="0"/>
        <w:numPr>
          <w:ilvl w:val="0"/>
          <w:numId w:val="16"/>
        </w:numPr>
        <w:tabs>
          <w:tab w:val="left" w:pos="851"/>
        </w:tabs>
        <w:autoSpaceDE w:val="0"/>
        <w:spacing w:after="0" w:line="276" w:lineRule="auto"/>
        <w:ind w:left="851"/>
        <w:contextualSpacing/>
        <w:jc w:val="both"/>
        <w:rPr>
          <w:rFonts w:ascii="Times New Roman" w:eastAsia="Lucida Sans Unicode" w:hAnsi="Times New Roman" w:cs="Times New Roman"/>
          <w:bCs/>
          <w:kern w:val="1"/>
          <w:sz w:val="24"/>
          <w:szCs w:val="24"/>
        </w:rPr>
      </w:pPr>
      <w:r w:rsidRPr="00592A07">
        <w:rPr>
          <w:rFonts w:ascii="Times New Roman" w:eastAsia="Lucida Sans Unicode" w:hAnsi="Times New Roman" w:cs="Times New Roman"/>
          <w:bCs/>
          <w:kern w:val="1"/>
          <w:sz w:val="24"/>
          <w:szCs w:val="24"/>
        </w:rPr>
        <w:t xml:space="preserve">Przepisy dotyczące wykonawcy stosuje się odpowiednio do wykonawców, o których mowa </w:t>
      </w:r>
      <w:r w:rsidRPr="00592A07">
        <w:rPr>
          <w:rFonts w:ascii="Times New Roman" w:eastAsia="Lucida Sans Unicode" w:hAnsi="Times New Roman" w:cs="Times New Roman"/>
          <w:bCs/>
          <w:kern w:val="1"/>
          <w:sz w:val="24"/>
          <w:szCs w:val="24"/>
        </w:rPr>
        <w:lastRenderedPageBreak/>
        <w:t>w pkt 1.</w:t>
      </w:r>
    </w:p>
    <w:p w14:paraId="62D98DE9" w14:textId="77777777" w:rsidR="00592A07" w:rsidRPr="00592A07" w:rsidRDefault="00592A07" w:rsidP="003D6B72">
      <w:pPr>
        <w:widowControl w:val="0"/>
        <w:numPr>
          <w:ilvl w:val="0"/>
          <w:numId w:val="16"/>
        </w:numPr>
        <w:tabs>
          <w:tab w:val="left" w:pos="851"/>
        </w:tabs>
        <w:autoSpaceDE w:val="0"/>
        <w:spacing w:after="0" w:line="276" w:lineRule="auto"/>
        <w:ind w:left="851"/>
        <w:contextualSpacing/>
        <w:jc w:val="both"/>
        <w:rPr>
          <w:rFonts w:ascii="Times New Roman" w:eastAsia="Lucida Sans Unicode" w:hAnsi="Times New Roman" w:cs="Times New Roman"/>
          <w:bCs/>
          <w:kern w:val="1"/>
          <w:sz w:val="24"/>
          <w:szCs w:val="24"/>
        </w:rPr>
      </w:pPr>
      <w:r w:rsidRPr="00592A07">
        <w:rPr>
          <w:rFonts w:ascii="Times New Roman" w:eastAsia="Lucida Sans Unicode" w:hAnsi="Times New Roman" w:cs="Times New Roman"/>
          <w:bCs/>
          <w:kern w:val="1"/>
          <w:sz w:val="24"/>
          <w:szCs w:val="24"/>
        </w:rPr>
        <w:t>W przypadku wykonawców wspólnie ubiegających się o udzielenie zamówienia, oświadczenia, o których mowa w rozdz. X pkt 1 ppkt 1 swz składa każdy z wykonawców. Oświadczenia te potwierdzają brak podstaw wykluczenia z postępowania.</w:t>
      </w:r>
    </w:p>
    <w:p w14:paraId="4F25FE75" w14:textId="77777777" w:rsidR="00592A07" w:rsidRPr="00592A07" w:rsidRDefault="00592A07" w:rsidP="003D6B72">
      <w:pPr>
        <w:pStyle w:val="Akapitzlist"/>
        <w:numPr>
          <w:ilvl w:val="0"/>
          <w:numId w:val="16"/>
        </w:numPr>
        <w:tabs>
          <w:tab w:val="left" w:pos="851"/>
        </w:tabs>
        <w:suppressAutoHyphens w:val="0"/>
        <w:autoSpaceDE w:val="0"/>
        <w:spacing w:line="276" w:lineRule="auto"/>
        <w:ind w:left="851"/>
        <w:jc w:val="both"/>
        <w:rPr>
          <w:strike/>
          <w:u w:val="single"/>
        </w:rPr>
      </w:pPr>
      <w:r w:rsidRPr="00592A07">
        <w:rPr>
          <w:bCs/>
        </w:rPr>
        <w:t xml:space="preserve">W przypadku Wykonawców wspólnie ubiegających się o udzielenie zamówienia, oświadczenie, o którym mowa w rozdz. X podrozdz. I pkt 2 swz składa każdy z wykonawców. </w:t>
      </w:r>
    </w:p>
    <w:p w14:paraId="7F9FAE09" w14:textId="77777777" w:rsidR="00592A07" w:rsidRPr="00592A07" w:rsidRDefault="00592A07" w:rsidP="003D6B72">
      <w:pPr>
        <w:widowControl w:val="0"/>
        <w:numPr>
          <w:ilvl w:val="0"/>
          <w:numId w:val="16"/>
        </w:numPr>
        <w:tabs>
          <w:tab w:val="left" w:pos="851"/>
        </w:tabs>
        <w:autoSpaceDE w:val="0"/>
        <w:spacing w:after="0" w:line="276" w:lineRule="auto"/>
        <w:ind w:left="851"/>
        <w:contextualSpacing/>
        <w:jc w:val="both"/>
        <w:rPr>
          <w:rFonts w:ascii="Times New Roman" w:eastAsia="Lucida Sans Unicode" w:hAnsi="Times New Roman" w:cs="Times New Roman"/>
          <w:bCs/>
          <w:kern w:val="1"/>
          <w:sz w:val="24"/>
          <w:szCs w:val="24"/>
        </w:rPr>
      </w:pPr>
      <w:r w:rsidRPr="00592A07">
        <w:rPr>
          <w:rFonts w:ascii="Times New Roman" w:eastAsia="Lucida Sans Unicode" w:hAnsi="Times New Roman" w:cs="Times New Roman"/>
          <w:bCs/>
          <w:kern w:val="1"/>
          <w:sz w:val="24"/>
          <w:szCs w:val="24"/>
        </w:rPr>
        <w:t xml:space="preserve">Wykonawcy składający ofertę wspólną ustanawiają pełnomocnika do reprezentowania ich w postępowaniu lub do reprezentowania ich w postępowaniu i zawarcia umowy w sprawie przedmiotowego zamówienia. Pełnomocnictwo lub inny dokument ustanawiający pełnomocnika winno być załączone do oferty. </w:t>
      </w:r>
    </w:p>
    <w:p w14:paraId="2BE47FD0" w14:textId="77777777" w:rsidR="00592A07" w:rsidRPr="00592A07" w:rsidRDefault="00592A07" w:rsidP="00592A07">
      <w:pPr>
        <w:widowControl w:val="0"/>
        <w:tabs>
          <w:tab w:val="left" w:pos="851"/>
        </w:tabs>
        <w:autoSpaceDE w:val="0"/>
        <w:spacing w:line="276" w:lineRule="auto"/>
        <w:ind w:left="851"/>
        <w:contextualSpacing/>
        <w:jc w:val="both"/>
        <w:rPr>
          <w:rFonts w:ascii="Times New Roman" w:eastAsia="Lucida Sans Unicode" w:hAnsi="Times New Roman" w:cs="Times New Roman"/>
          <w:bCs/>
          <w:kern w:val="1"/>
          <w:sz w:val="24"/>
          <w:szCs w:val="24"/>
        </w:rPr>
      </w:pPr>
      <w:r w:rsidRPr="00592A07">
        <w:rPr>
          <w:rFonts w:ascii="Times New Roman" w:eastAsia="Lucida Sans Unicode" w:hAnsi="Times New Roman" w:cs="Times New Roman"/>
          <w:bCs/>
          <w:kern w:val="1"/>
          <w:sz w:val="24"/>
          <w:szCs w:val="24"/>
        </w:rPr>
        <w:t>Pełnomocnictwo winno:</w:t>
      </w:r>
    </w:p>
    <w:p w14:paraId="780821CE" w14:textId="77777777" w:rsidR="00592A07" w:rsidRPr="00592A07" w:rsidRDefault="00592A07" w:rsidP="00592A07">
      <w:pPr>
        <w:numPr>
          <w:ilvl w:val="0"/>
          <w:numId w:val="4"/>
        </w:numPr>
        <w:suppressAutoHyphens/>
        <w:spacing w:after="0" w:line="276" w:lineRule="auto"/>
        <w:ind w:left="1276"/>
        <w:contextualSpacing/>
        <w:jc w:val="both"/>
        <w:rPr>
          <w:rFonts w:ascii="Times New Roman" w:hAnsi="Times New Roman" w:cs="Times New Roman"/>
          <w:sz w:val="24"/>
          <w:szCs w:val="24"/>
        </w:rPr>
      </w:pPr>
      <w:r w:rsidRPr="00592A07">
        <w:rPr>
          <w:rFonts w:ascii="Times New Roman" w:hAnsi="Times New Roman" w:cs="Times New Roman"/>
          <w:sz w:val="24"/>
          <w:szCs w:val="24"/>
        </w:rPr>
        <w:t>określać do jakiego postępowania ma zastosowanie,</w:t>
      </w:r>
    </w:p>
    <w:p w14:paraId="6B05D478" w14:textId="77777777" w:rsidR="00592A07" w:rsidRPr="00592A07" w:rsidRDefault="00592A07" w:rsidP="00592A07">
      <w:pPr>
        <w:numPr>
          <w:ilvl w:val="0"/>
          <w:numId w:val="4"/>
        </w:numPr>
        <w:suppressAutoHyphens/>
        <w:spacing w:after="0" w:line="276" w:lineRule="auto"/>
        <w:ind w:left="1276"/>
        <w:contextualSpacing/>
        <w:jc w:val="both"/>
        <w:rPr>
          <w:rFonts w:ascii="Times New Roman" w:hAnsi="Times New Roman" w:cs="Times New Roman"/>
          <w:sz w:val="24"/>
          <w:szCs w:val="24"/>
        </w:rPr>
      </w:pPr>
      <w:r w:rsidRPr="00592A07">
        <w:rPr>
          <w:rFonts w:ascii="Times New Roman" w:hAnsi="Times New Roman" w:cs="Times New Roman"/>
          <w:sz w:val="24"/>
          <w:szCs w:val="24"/>
        </w:rPr>
        <w:t>wskazywać pełnomocnika oraz zakres jego umocowania,</w:t>
      </w:r>
    </w:p>
    <w:p w14:paraId="59B4EA84" w14:textId="77777777" w:rsidR="00592A07" w:rsidRPr="00592A07" w:rsidRDefault="00592A07" w:rsidP="00592A07">
      <w:pPr>
        <w:numPr>
          <w:ilvl w:val="0"/>
          <w:numId w:val="4"/>
        </w:numPr>
        <w:suppressAutoHyphens/>
        <w:spacing w:after="0" w:line="276" w:lineRule="auto"/>
        <w:ind w:left="1276"/>
        <w:contextualSpacing/>
        <w:jc w:val="both"/>
        <w:rPr>
          <w:rFonts w:ascii="Times New Roman" w:hAnsi="Times New Roman" w:cs="Times New Roman"/>
          <w:sz w:val="24"/>
          <w:szCs w:val="24"/>
        </w:rPr>
      </w:pPr>
      <w:r w:rsidRPr="00592A07">
        <w:rPr>
          <w:rFonts w:ascii="Times New Roman" w:hAnsi="Times New Roman" w:cs="Times New Roman"/>
          <w:sz w:val="24"/>
          <w:szCs w:val="24"/>
        </w:rPr>
        <w:t>zawierać nazwę z określeniem adresu i siedziby wszystkich Wykonawców ubiegających się wspólnie o udzielenie niniejszego zamówienia.</w:t>
      </w:r>
    </w:p>
    <w:p w14:paraId="0C95AB97" w14:textId="77777777" w:rsidR="00592A07" w:rsidRPr="00592A07" w:rsidRDefault="00592A07" w:rsidP="003D6B72">
      <w:pPr>
        <w:widowControl w:val="0"/>
        <w:numPr>
          <w:ilvl w:val="0"/>
          <w:numId w:val="16"/>
        </w:numPr>
        <w:tabs>
          <w:tab w:val="left" w:pos="851"/>
        </w:tabs>
        <w:autoSpaceDE w:val="0"/>
        <w:spacing w:after="0" w:line="276" w:lineRule="auto"/>
        <w:ind w:left="851"/>
        <w:contextualSpacing/>
        <w:jc w:val="both"/>
        <w:rPr>
          <w:rFonts w:ascii="Times New Roman" w:eastAsia="Lucida Sans Unicode" w:hAnsi="Times New Roman" w:cs="Times New Roman"/>
          <w:bCs/>
          <w:kern w:val="1"/>
          <w:sz w:val="24"/>
          <w:szCs w:val="24"/>
        </w:rPr>
      </w:pPr>
      <w:r w:rsidRPr="00592A07">
        <w:rPr>
          <w:rFonts w:ascii="Times New Roman" w:eastAsia="Lucida Sans Unicode" w:hAnsi="Times New Roman" w:cs="Times New Roman"/>
          <w:bCs/>
          <w:kern w:val="1"/>
          <w:sz w:val="24"/>
          <w:szCs w:val="24"/>
        </w:rPr>
        <w:t>Zaleca się, aby Pełnomocnikiem był jeden z Wykonawców wspólnie ubiegających się o udzielenie zamówienia.</w:t>
      </w:r>
    </w:p>
    <w:p w14:paraId="64E466F7" w14:textId="77777777" w:rsidR="00592A07" w:rsidRPr="00592A07" w:rsidRDefault="00592A07" w:rsidP="003D6B72">
      <w:pPr>
        <w:widowControl w:val="0"/>
        <w:numPr>
          <w:ilvl w:val="0"/>
          <w:numId w:val="16"/>
        </w:numPr>
        <w:tabs>
          <w:tab w:val="left" w:pos="851"/>
        </w:tabs>
        <w:autoSpaceDE w:val="0"/>
        <w:spacing w:after="0" w:line="276" w:lineRule="auto"/>
        <w:ind w:left="851"/>
        <w:contextualSpacing/>
        <w:jc w:val="both"/>
        <w:rPr>
          <w:rFonts w:ascii="Times New Roman" w:eastAsia="Lucida Sans Unicode" w:hAnsi="Times New Roman" w:cs="Times New Roman"/>
          <w:bCs/>
          <w:kern w:val="1"/>
          <w:sz w:val="24"/>
          <w:szCs w:val="24"/>
        </w:rPr>
      </w:pPr>
      <w:r w:rsidRPr="00592A07">
        <w:rPr>
          <w:rFonts w:ascii="Times New Roman" w:eastAsia="Lucida Sans Unicode" w:hAnsi="Times New Roman" w:cs="Times New Roman"/>
          <w:bCs/>
          <w:kern w:val="1"/>
          <w:sz w:val="24"/>
          <w:szCs w:val="24"/>
        </w:rPr>
        <w:t>Dokument pełnomocnictwa musi być podpisany przez wszystkich Wykonawców ubiegających się wspólnie o udzielenie zamówienia. Podpisy muszą być złożone przez osoby uprawnione do składania oświadczeń woli wymienione we właściwym rejestrze.</w:t>
      </w:r>
    </w:p>
    <w:p w14:paraId="294F0AE4" w14:textId="77777777" w:rsidR="00592A07" w:rsidRPr="00592A07" w:rsidRDefault="00592A07" w:rsidP="003D6B72">
      <w:pPr>
        <w:widowControl w:val="0"/>
        <w:numPr>
          <w:ilvl w:val="0"/>
          <w:numId w:val="16"/>
        </w:numPr>
        <w:tabs>
          <w:tab w:val="left" w:pos="851"/>
        </w:tabs>
        <w:autoSpaceDE w:val="0"/>
        <w:spacing w:after="0" w:line="276" w:lineRule="auto"/>
        <w:ind w:left="851"/>
        <w:contextualSpacing/>
        <w:jc w:val="both"/>
        <w:rPr>
          <w:rFonts w:ascii="Times New Roman" w:eastAsia="Lucida Sans Unicode" w:hAnsi="Times New Roman" w:cs="Times New Roman"/>
          <w:bCs/>
          <w:kern w:val="1"/>
          <w:sz w:val="24"/>
          <w:szCs w:val="24"/>
        </w:rPr>
      </w:pPr>
      <w:r w:rsidRPr="00592A07">
        <w:rPr>
          <w:rFonts w:ascii="Times New Roman" w:eastAsia="Lucida Sans Unicode" w:hAnsi="Times New Roman" w:cs="Times New Roman"/>
          <w:bCs/>
          <w:kern w:val="1"/>
          <w:sz w:val="24"/>
          <w:szCs w:val="24"/>
        </w:rPr>
        <w:t>Pełnomocnik pozostaje w kontakcie z Zamawiającym, w toku postępowania zwraca się do Zamawiającego z wszelkimi sprawami i do niego Zamawiający kieruje informacje, korespondencję itp.</w:t>
      </w:r>
    </w:p>
    <w:p w14:paraId="58619BA7" w14:textId="77777777" w:rsidR="00592A07" w:rsidRPr="00592A07" w:rsidRDefault="00592A07" w:rsidP="003D6B72">
      <w:pPr>
        <w:widowControl w:val="0"/>
        <w:numPr>
          <w:ilvl w:val="0"/>
          <w:numId w:val="16"/>
        </w:numPr>
        <w:tabs>
          <w:tab w:val="left" w:pos="851"/>
        </w:tabs>
        <w:autoSpaceDE w:val="0"/>
        <w:spacing w:after="0" w:line="276" w:lineRule="auto"/>
        <w:ind w:left="851"/>
        <w:contextualSpacing/>
        <w:jc w:val="both"/>
        <w:rPr>
          <w:rFonts w:ascii="Times New Roman" w:eastAsia="Lucida Sans Unicode" w:hAnsi="Times New Roman" w:cs="Times New Roman"/>
          <w:bCs/>
          <w:kern w:val="1"/>
          <w:sz w:val="24"/>
          <w:szCs w:val="24"/>
        </w:rPr>
      </w:pPr>
      <w:r w:rsidRPr="00592A07">
        <w:rPr>
          <w:rFonts w:ascii="Times New Roman" w:eastAsia="Lucida Sans Unicode" w:hAnsi="Times New Roman" w:cs="Times New Roman"/>
          <w:bCs/>
          <w:kern w:val="1"/>
          <w:sz w:val="24"/>
          <w:szCs w:val="24"/>
        </w:rPr>
        <w:t>Wspólnicy spółki cywilnej/uczestnicy konsorcjum są traktowani jak Wykonawcy składający ofertę wspólną.</w:t>
      </w:r>
    </w:p>
    <w:p w14:paraId="339D32CE" w14:textId="77777777" w:rsidR="00592A07" w:rsidRPr="00592A07" w:rsidRDefault="00592A07" w:rsidP="003D6B72">
      <w:pPr>
        <w:widowControl w:val="0"/>
        <w:numPr>
          <w:ilvl w:val="0"/>
          <w:numId w:val="16"/>
        </w:numPr>
        <w:tabs>
          <w:tab w:val="left" w:pos="851"/>
        </w:tabs>
        <w:autoSpaceDE w:val="0"/>
        <w:spacing w:after="0" w:line="276" w:lineRule="auto"/>
        <w:ind w:left="851"/>
        <w:contextualSpacing/>
        <w:jc w:val="both"/>
        <w:rPr>
          <w:rFonts w:ascii="Times New Roman" w:eastAsia="Lucida Sans Unicode" w:hAnsi="Times New Roman" w:cs="Times New Roman"/>
          <w:bCs/>
          <w:kern w:val="1"/>
          <w:sz w:val="24"/>
          <w:szCs w:val="24"/>
        </w:rPr>
      </w:pPr>
      <w:r w:rsidRPr="00592A07">
        <w:rPr>
          <w:rFonts w:ascii="Times New Roman" w:eastAsia="Lucida Sans Unicode" w:hAnsi="Times New Roman" w:cs="Times New Roman"/>
          <w:bCs/>
          <w:kern w:val="1"/>
          <w:sz w:val="24"/>
          <w:szCs w:val="24"/>
        </w:rPr>
        <w:t>Przed podpisaniem umowy (w przypadku wyboru oferty wspólnej jako najkorzystniejszej) Wykonawcy składający ofertę wspólną mają obowiązek przedstawić Zamawiającemu umowę konsorcjum/umowę spółki cywilnej.</w:t>
      </w:r>
    </w:p>
    <w:p w14:paraId="39309170" w14:textId="77777777" w:rsidR="00121E6A" w:rsidRPr="00C86D4E" w:rsidRDefault="00121E6A" w:rsidP="000D25C1">
      <w:pPr>
        <w:autoSpaceDE w:val="0"/>
        <w:spacing w:after="0" w:line="276" w:lineRule="auto"/>
        <w:contextualSpacing/>
        <w:jc w:val="both"/>
        <w:rPr>
          <w:rFonts w:ascii="Times New Roman" w:hAnsi="Times New Roman" w:cs="Times New Roman"/>
        </w:rPr>
      </w:pPr>
    </w:p>
    <w:p w14:paraId="17483C33" w14:textId="77777777" w:rsidR="00121E6A" w:rsidRPr="00C86D4E" w:rsidRDefault="00121E6A" w:rsidP="006437CB">
      <w:pPr>
        <w:pStyle w:val="Tekstpodstawowy"/>
        <w:numPr>
          <w:ilvl w:val="0"/>
          <w:numId w:val="12"/>
        </w:numPr>
        <w:tabs>
          <w:tab w:val="clear" w:pos="708"/>
          <w:tab w:val="num" w:pos="426"/>
        </w:tabs>
        <w:spacing w:line="276" w:lineRule="auto"/>
        <w:ind w:left="426" w:hanging="284"/>
        <w:contextualSpacing/>
        <w:jc w:val="both"/>
        <w:rPr>
          <w:bCs w:val="0"/>
          <w:u w:val="single"/>
        </w:rPr>
      </w:pPr>
      <w:r w:rsidRPr="00C86D4E">
        <w:rPr>
          <w:bCs w:val="0"/>
          <w:u w:val="single"/>
        </w:rPr>
        <w:t>INFORMACJA O PRZEDMIOTOWYCH ŚRODKACH DOWODOWYCH</w:t>
      </w:r>
    </w:p>
    <w:p w14:paraId="56146CEC" w14:textId="175CD77E" w:rsidR="00121E6A" w:rsidRPr="00C86D4E" w:rsidRDefault="00121E6A" w:rsidP="000D25C1">
      <w:pPr>
        <w:autoSpaceDE w:val="0"/>
        <w:spacing w:after="0" w:line="276" w:lineRule="auto"/>
        <w:ind w:firstLine="426"/>
        <w:contextualSpacing/>
        <w:jc w:val="both"/>
        <w:rPr>
          <w:rFonts w:ascii="Times New Roman" w:hAnsi="Times New Roman" w:cs="Times New Roman"/>
          <w:sz w:val="24"/>
        </w:rPr>
      </w:pPr>
      <w:r w:rsidRPr="00C86D4E">
        <w:rPr>
          <w:rFonts w:ascii="Times New Roman" w:hAnsi="Times New Roman" w:cs="Times New Roman"/>
          <w:sz w:val="24"/>
        </w:rPr>
        <w:t>Zamawiający nie wymaga złożenia przedmiotowych środków dowodowych.</w:t>
      </w:r>
    </w:p>
    <w:p w14:paraId="6AC6DBA0" w14:textId="77777777" w:rsidR="001E3BAC" w:rsidRPr="00C86D4E" w:rsidRDefault="001E3BAC" w:rsidP="000D25C1">
      <w:pPr>
        <w:autoSpaceDE w:val="0"/>
        <w:spacing w:after="0" w:line="276" w:lineRule="auto"/>
        <w:ind w:firstLine="709"/>
        <w:contextualSpacing/>
        <w:jc w:val="both"/>
        <w:rPr>
          <w:rFonts w:ascii="Times New Roman" w:hAnsi="Times New Roman" w:cs="Times New Roman"/>
          <w:sz w:val="24"/>
        </w:rPr>
      </w:pPr>
    </w:p>
    <w:tbl>
      <w:tblPr>
        <w:tblW w:w="5000" w:type="pct"/>
        <w:tblCellMar>
          <w:left w:w="70" w:type="dxa"/>
          <w:right w:w="70" w:type="dxa"/>
        </w:tblCellMar>
        <w:tblLook w:val="0000" w:firstRow="0" w:lastRow="0" w:firstColumn="0" w:lastColumn="0" w:noHBand="0" w:noVBand="0"/>
      </w:tblPr>
      <w:tblGrid>
        <w:gridCol w:w="9628"/>
      </w:tblGrid>
      <w:tr w:rsidR="00C86D4E" w:rsidRPr="00C86D4E" w14:paraId="63674B1F"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68A37FB6" w14:textId="7B593DCB" w:rsidR="00121E6A" w:rsidRPr="00C86D4E" w:rsidRDefault="0043680C" w:rsidP="000D25C1">
            <w:pPr>
              <w:spacing w:after="0" w:line="276" w:lineRule="auto"/>
              <w:contextualSpacing/>
              <w:jc w:val="both"/>
              <w:rPr>
                <w:rFonts w:ascii="Times New Roman" w:hAnsi="Times New Roman" w:cs="Times New Roman"/>
                <w:sz w:val="24"/>
              </w:rPr>
            </w:pPr>
            <w:r w:rsidRPr="00C86D4E">
              <w:rPr>
                <w:rFonts w:ascii="Times New Roman" w:hAnsi="Times New Roman" w:cs="Times New Roman"/>
                <w:b/>
                <w:bCs/>
                <w:sz w:val="28"/>
              </w:rPr>
              <w:t>XI</w:t>
            </w:r>
            <w:r w:rsidR="00121E6A" w:rsidRPr="00C86D4E">
              <w:rPr>
                <w:rFonts w:ascii="Times New Roman" w:hAnsi="Times New Roman" w:cs="Times New Roman"/>
                <w:b/>
                <w:bCs/>
                <w:sz w:val="28"/>
              </w:rPr>
              <w:t xml:space="preserve">. </w:t>
            </w:r>
            <w:r w:rsidR="00121E6A" w:rsidRPr="00C86D4E">
              <w:rPr>
                <w:rFonts w:ascii="Times New Roman" w:hAnsi="Times New Roman" w:cs="Times New Roman"/>
                <w:b/>
                <w:sz w:val="28"/>
                <w:szCs w:val="28"/>
              </w:rPr>
              <w:t>Inne dokumenty, które należy dołączyć do oferty</w:t>
            </w:r>
            <w:r w:rsidR="00121E6A" w:rsidRPr="00C86D4E">
              <w:rPr>
                <w:rFonts w:ascii="Times New Roman" w:hAnsi="Times New Roman" w:cs="Times New Roman"/>
                <w:b/>
              </w:rPr>
              <w:t xml:space="preserve"> </w:t>
            </w:r>
          </w:p>
        </w:tc>
      </w:tr>
    </w:tbl>
    <w:p w14:paraId="0CB9D495" w14:textId="77777777" w:rsidR="00121E6A" w:rsidRPr="0003140E" w:rsidRDefault="00121E6A" w:rsidP="000D25C1">
      <w:pPr>
        <w:pStyle w:val="Tekstpodstawowy"/>
        <w:spacing w:line="276" w:lineRule="auto"/>
        <w:ind w:left="1080"/>
        <w:contextualSpacing/>
        <w:jc w:val="both"/>
        <w:rPr>
          <w:bCs w:val="0"/>
          <w:color w:val="FF0000"/>
          <w:sz w:val="28"/>
          <w:u w:val="single"/>
        </w:rPr>
      </w:pPr>
    </w:p>
    <w:p w14:paraId="501D1652" w14:textId="77777777" w:rsidR="00121E6A" w:rsidRPr="009F06AA" w:rsidRDefault="00121E6A" w:rsidP="00362BA9">
      <w:pPr>
        <w:pStyle w:val="Tekstpodstawowy"/>
        <w:numPr>
          <w:ilvl w:val="0"/>
          <w:numId w:val="59"/>
        </w:numPr>
        <w:spacing w:line="276" w:lineRule="auto"/>
        <w:ind w:left="426"/>
        <w:contextualSpacing/>
        <w:jc w:val="both"/>
      </w:pPr>
      <w:r w:rsidRPr="003A7471">
        <w:rPr>
          <w:bCs w:val="0"/>
          <w:u w:val="single"/>
        </w:rPr>
        <w:t>ETAP SKŁADANIA OFERT - Wraz z ofertą należy złożyć:</w:t>
      </w:r>
    </w:p>
    <w:p w14:paraId="18BA5C35" w14:textId="77777777" w:rsidR="009F06AA" w:rsidRDefault="009F06AA" w:rsidP="009F06AA">
      <w:pPr>
        <w:pStyle w:val="Tekstpodstawowy"/>
        <w:spacing w:line="276" w:lineRule="auto"/>
        <w:ind w:left="426"/>
        <w:contextualSpacing/>
        <w:jc w:val="both"/>
      </w:pPr>
    </w:p>
    <w:p w14:paraId="5711FFC5" w14:textId="77777777" w:rsidR="004A2971" w:rsidRDefault="004A2971" w:rsidP="009F06AA">
      <w:pPr>
        <w:pStyle w:val="Tekstpodstawowy"/>
        <w:spacing w:line="276" w:lineRule="auto"/>
        <w:ind w:left="426"/>
        <w:contextualSpacing/>
        <w:jc w:val="both"/>
      </w:pPr>
    </w:p>
    <w:p w14:paraId="2CE7CB78" w14:textId="77777777" w:rsidR="004A2971" w:rsidRPr="003A7471" w:rsidRDefault="004A2971" w:rsidP="009F06AA">
      <w:pPr>
        <w:pStyle w:val="Tekstpodstawowy"/>
        <w:spacing w:line="276" w:lineRule="auto"/>
        <w:ind w:left="426"/>
        <w:contextualSpacing/>
        <w:jc w:val="both"/>
      </w:pPr>
    </w:p>
    <w:p w14:paraId="06EE187E" w14:textId="12F770E4" w:rsidR="00121E6A" w:rsidRPr="00604DBE" w:rsidRDefault="00604DBE" w:rsidP="006437CB">
      <w:pPr>
        <w:numPr>
          <w:ilvl w:val="0"/>
          <w:numId w:val="5"/>
        </w:numPr>
        <w:suppressAutoHyphens/>
        <w:autoSpaceDE w:val="0"/>
        <w:spacing w:after="0" w:line="276" w:lineRule="auto"/>
        <w:ind w:left="851"/>
        <w:contextualSpacing/>
        <w:jc w:val="both"/>
        <w:rPr>
          <w:rFonts w:ascii="Times New Roman" w:hAnsi="Times New Roman" w:cs="Times New Roman"/>
          <w:b/>
          <w:sz w:val="24"/>
        </w:rPr>
      </w:pPr>
      <w:r w:rsidRPr="00604DBE">
        <w:rPr>
          <w:rFonts w:ascii="Times New Roman" w:hAnsi="Times New Roman" w:cs="Times New Roman"/>
          <w:b/>
          <w:sz w:val="24"/>
        </w:rPr>
        <w:t>Formularz ofertowy</w:t>
      </w:r>
    </w:p>
    <w:p w14:paraId="369A44FD" w14:textId="77777777" w:rsidR="003C019B" w:rsidRPr="00604DBE" w:rsidRDefault="003C019B" w:rsidP="000D25C1">
      <w:pPr>
        <w:autoSpaceDE w:val="0"/>
        <w:spacing w:after="0" w:line="276" w:lineRule="auto"/>
        <w:ind w:left="851"/>
        <w:contextualSpacing/>
        <w:jc w:val="both"/>
        <w:rPr>
          <w:rFonts w:ascii="Times New Roman" w:hAnsi="Times New Roman" w:cs="Times New Roman"/>
          <w:i/>
          <w:sz w:val="24"/>
        </w:rPr>
      </w:pPr>
    </w:p>
    <w:p w14:paraId="772E3EEF" w14:textId="77777777" w:rsidR="00121E6A" w:rsidRPr="00604DBE" w:rsidRDefault="00121E6A" w:rsidP="000D25C1">
      <w:pPr>
        <w:autoSpaceDE w:val="0"/>
        <w:spacing w:after="0" w:line="276" w:lineRule="auto"/>
        <w:ind w:left="851"/>
        <w:contextualSpacing/>
        <w:jc w:val="both"/>
        <w:rPr>
          <w:rFonts w:ascii="Times New Roman" w:hAnsi="Times New Roman" w:cs="Times New Roman"/>
          <w:i/>
          <w:sz w:val="24"/>
        </w:rPr>
      </w:pPr>
      <w:r w:rsidRPr="00604DBE">
        <w:rPr>
          <w:rFonts w:ascii="Times New Roman" w:hAnsi="Times New Roman" w:cs="Times New Roman"/>
          <w:i/>
          <w:sz w:val="24"/>
        </w:rPr>
        <w:t>Wymagana forma:</w:t>
      </w:r>
    </w:p>
    <w:p w14:paraId="15F40A8F" w14:textId="641C6D24" w:rsidR="009F06AA" w:rsidRDefault="00121E6A" w:rsidP="009F06AA">
      <w:pPr>
        <w:autoSpaceDE w:val="0"/>
        <w:spacing w:after="0" w:line="276" w:lineRule="auto"/>
        <w:ind w:left="851"/>
        <w:contextualSpacing/>
        <w:jc w:val="both"/>
        <w:rPr>
          <w:rFonts w:ascii="Times New Roman" w:hAnsi="Times New Roman" w:cs="Times New Roman"/>
          <w:i/>
          <w:sz w:val="24"/>
        </w:rPr>
      </w:pPr>
      <w:r w:rsidRPr="00604DBE">
        <w:rPr>
          <w:rFonts w:ascii="Times New Roman" w:hAnsi="Times New Roman" w:cs="Times New Roman"/>
          <w:i/>
          <w:sz w:val="24"/>
        </w:rPr>
        <w:t xml:space="preserve">Formularz musi być złożony w formie elektronicznej lub w postaci elektronicznej opatrzonej podpisem zaufanym lub podpisem osobistym osoby upoważnionej do reprezentowania </w:t>
      </w:r>
      <w:r w:rsidRPr="00604DBE">
        <w:rPr>
          <w:rFonts w:ascii="Times New Roman" w:hAnsi="Times New Roman" w:cs="Times New Roman"/>
          <w:i/>
          <w:sz w:val="24"/>
        </w:rPr>
        <w:lastRenderedPageBreak/>
        <w:t>wykonawców zgodnie z formą reprezentacji określoną w dokumencie rejestrowym właściwym dla formy organizacyjnej lub innym dokumencie.</w:t>
      </w:r>
    </w:p>
    <w:p w14:paraId="0A9BDEAD" w14:textId="77777777" w:rsidR="009F06AA" w:rsidRDefault="009F06AA" w:rsidP="009F06AA">
      <w:pPr>
        <w:autoSpaceDE w:val="0"/>
        <w:spacing w:after="0" w:line="276" w:lineRule="auto"/>
        <w:contextualSpacing/>
        <w:jc w:val="both"/>
        <w:rPr>
          <w:rFonts w:ascii="Times New Roman" w:hAnsi="Times New Roman" w:cs="Times New Roman"/>
          <w:i/>
          <w:sz w:val="24"/>
        </w:rPr>
      </w:pPr>
    </w:p>
    <w:p w14:paraId="649DBC68" w14:textId="77777777" w:rsidR="009F06AA" w:rsidRPr="009F06AA" w:rsidRDefault="009F06AA" w:rsidP="009F06AA">
      <w:pPr>
        <w:numPr>
          <w:ilvl w:val="0"/>
          <w:numId w:val="5"/>
        </w:numPr>
        <w:suppressAutoHyphens/>
        <w:autoSpaceDE w:val="0"/>
        <w:spacing w:after="0" w:line="276" w:lineRule="auto"/>
        <w:ind w:left="851"/>
        <w:contextualSpacing/>
        <w:jc w:val="both"/>
        <w:rPr>
          <w:rFonts w:ascii="Times New Roman" w:hAnsi="Times New Roman" w:cs="Times New Roman"/>
          <w:sz w:val="24"/>
          <w:szCs w:val="24"/>
        </w:rPr>
      </w:pPr>
      <w:r w:rsidRPr="009F06AA">
        <w:rPr>
          <w:rFonts w:ascii="Times New Roman" w:hAnsi="Times New Roman" w:cs="Times New Roman"/>
          <w:b/>
          <w:sz w:val="24"/>
          <w:szCs w:val="24"/>
        </w:rPr>
        <w:t xml:space="preserve">Formularz cenowy – </w:t>
      </w:r>
      <w:r w:rsidRPr="009F06AA">
        <w:rPr>
          <w:rFonts w:ascii="Times New Roman" w:hAnsi="Times New Roman" w:cs="Times New Roman"/>
          <w:sz w:val="24"/>
          <w:szCs w:val="24"/>
        </w:rPr>
        <w:t>odpowiednio na daną część,</w:t>
      </w:r>
      <w:r w:rsidRPr="009F06AA">
        <w:rPr>
          <w:rFonts w:ascii="Times New Roman" w:hAnsi="Times New Roman" w:cs="Times New Roman"/>
          <w:b/>
          <w:sz w:val="24"/>
          <w:szCs w:val="24"/>
        </w:rPr>
        <w:t xml:space="preserve"> </w:t>
      </w:r>
      <w:r w:rsidRPr="009F06AA">
        <w:rPr>
          <w:rFonts w:ascii="Times New Roman" w:hAnsi="Times New Roman" w:cs="Times New Roman"/>
          <w:i/>
          <w:sz w:val="24"/>
          <w:szCs w:val="24"/>
        </w:rPr>
        <w:t>wg</w:t>
      </w:r>
      <w:r w:rsidRPr="009F06AA">
        <w:rPr>
          <w:rFonts w:ascii="Times New Roman" w:hAnsi="Times New Roman" w:cs="Times New Roman"/>
          <w:b/>
          <w:sz w:val="24"/>
          <w:szCs w:val="24"/>
        </w:rPr>
        <w:t xml:space="preserve"> </w:t>
      </w:r>
      <w:r w:rsidRPr="009F06AA">
        <w:rPr>
          <w:rFonts w:ascii="Times New Roman" w:hAnsi="Times New Roman" w:cs="Times New Roman"/>
          <w:i/>
          <w:sz w:val="24"/>
          <w:szCs w:val="24"/>
        </w:rPr>
        <w:t>załączników nr 2 i 3 do swz</w:t>
      </w:r>
      <w:r w:rsidRPr="009F06AA">
        <w:rPr>
          <w:rFonts w:ascii="Times New Roman" w:hAnsi="Times New Roman" w:cs="Times New Roman"/>
          <w:sz w:val="24"/>
          <w:szCs w:val="24"/>
        </w:rPr>
        <w:t>.</w:t>
      </w:r>
    </w:p>
    <w:p w14:paraId="4E45BACF" w14:textId="77777777" w:rsidR="009F06AA" w:rsidRPr="009F06AA" w:rsidRDefault="009F06AA" w:rsidP="009F06AA">
      <w:pPr>
        <w:autoSpaceDE w:val="0"/>
        <w:spacing w:line="276" w:lineRule="auto"/>
        <w:contextualSpacing/>
        <w:jc w:val="both"/>
        <w:rPr>
          <w:rFonts w:ascii="Times New Roman" w:hAnsi="Times New Roman" w:cs="Times New Roman"/>
          <w:i/>
          <w:sz w:val="24"/>
          <w:szCs w:val="24"/>
        </w:rPr>
      </w:pPr>
    </w:p>
    <w:p w14:paraId="67D08F51" w14:textId="77777777" w:rsidR="009F06AA" w:rsidRPr="009F06AA" w:rsidRDefault="009F06AA" w:rsidP="009F06AA">
      <w:pPr>
        <w:autoSpaceDE w:val="0"/>
        <w:spacing w:line="276" w:lineRule="auto"/>
        <w:ind w:left="851"/>
        <w:contextualSpacing/>
        <w:jc w:val="both"/>
        <w:rPr>
          <w:rFonts w:ascii="Times New Roman" w:hAnsi="Times New Roman" w:cs="Times New Roman"/>
          <w:i/>
          <w:sz w:val="24"/>
          <w:szCs w:val="24"/>
        </w:rPr>
      </w:pPr>
      <w:r w:rsidRPr="009F06AA">
        <w:rPr>
          <w:rFonts w:ascii="Times New Roman" w:hAnsi="Times New Roman" w:cs="Times New Roman"/>
          <w:i/>
          <w:sz w:val="24"/>
          <w:szCs w:val="24"/>
        </w:rPr>
        <w:t>Wymagana forma:</w:t>
      </w:r>
    </w:p>
    <w:p w14:paraId="4716F655" w14:textId="77777777" w:rsidR="009F06AA" w:rsidRPr="009F06AA" w:rsidRDefault="009F06AA" w:rsidP="009F06AA">
      <w:pPr>
        <w:autoSpaceDE w:val="0"/>
        <w:spacing w:line="276" w:lineRule="auto"/>
        <w:ind w:left="851"/>
        <w:contextualSpacing/>
        <w:jc w:val="both"/>
        <w:rPr>
          <w:rFonts w:ascii="Times New Roman" w:hAnsi="Times New Roman" w:cs="Times New Roman"/>
          <w:i/>
          <w:sz w:val="24"/>
          <w:szCs w:val="24"/>
        </w:rPr>
      </w:pPr>
      <w:r w:rsidRPr="009F06AA">
        <w:rPr>
          <w:rFonts w:ascii="Times New Roman" w:hAnsi="Times New Roman" w:cs="Times New Roman"/>
          <w:i/>
          <w:sz w:val="24"/>
          <w:szCs w:val="24"/>
        </w:rPr>
        <w:t>Formularz musi być złożony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w:t>
      </w:r>
    </w:p>
    <w:p w14:paraId="12E293DD" w14:textId="77777777" w:rsidR="00FF62F9" w:rsidRPr="0003140E" w:rsidRDefault="00FF62F9" w:rsidP="009F06AA">
      <w:pPr>
        <w:autoSpaceDE w:val="0"/>
        <w:spacing w:after="0" w:line="276" w:lineRule="auto"/>
        <w:contextualSpacing/>
        <w:jc w:val="both"/>
        <w:rPr>
          <w:rFonts w:ascii="Times New Roman" w:hAnsi="Times New Roman" w:cs="Times New Roman"/>
          <w:i/>
          <w:color w:val="FF0000"/>
          <w:sz w:val="24"/>
        </w:rPr>
      </w:pPr>
    </w:p>
    <w:p w14:paraId="2A3453F4" w14:textId="77777777" w:rsidR="004D71BD" w:rsidRPr="003A7471" w:rsidRDefault="004D71BD" w:rsidP="006437CB">
      <w:pPr>
        <w:numPr>
          <w:ilvl w:val="0"/>
          <w:numId w:val="5"/>
        </w:numPr>
        <w:suppressAutoHyphens/>
        <w:autoSpaceDE w:val="0"/>
        <w:spacing w:after="0" w:line="276" w:lineRule="auto"/>
        <w:ind w:left="851"/>
        <w:contextualSpacing/>
        <w:jc w:val="both"/>
        <w:rPr>
          <w:rFonts w:ascii="Times New Roman" w:hAnsi="Times New Roman" w:cs="Times New Roman"/>
          <w:sz w:val="24"/>
          <w:szCs w:val="24"/>
        </w:rPr>
      </w:pPr>
      <w:r w:rsidRPr="003A7471">
        <w:rPr>
          <w:rFonts w:ascii="Times New Roman" w:hAnsi="Times New Roman" w:cs="Times New Roman"/>
          <w:b/>
          <w:sz w:val="24"/>
        </w:rPr>
        <w:t>Dokumenty</w:t>
      </w:r>
      <w:r w:rsidRPr="003A7471">
        <w:rPr>
          <w:rFonts w:ascii="Times New Roman" w:hAnsi="Times New Roman" w:cs="Times New Roman"/>
          <w:b/>
          <w:sz w:val="24"/>
          <w:szCs w:val="24"/>
        </w:rPr>
        <w:t xml:space="preserve"> potwierdzające umocowanie do reprezentowania Wykonawcy </w:t>
      </w:r>
      <w:r w:rsidRPr="003A7471">
        <w:rPr>
          <w:rFonts w:ascii="Times New Roman" w:hAnsi="Times New Roman" w:cs="Times New Roman"/>
          <w:sz w:val="24"/>
          <w:szCs w:val="24"/>
        </w:rPr>
        <w:t>w celu potwierdzenia, że osoba działająca w imieniu Wykonawcy jest umocowana do jego reprezentowania:</w:t>
      </w:r>
    </w:p>
    <w:p w14:paraId="3485765B" w14:textId="77777777" w:rsidR="004D71BD" w:rsidRPr="003A7471" w:rsidRDefault="004D71BD" w:rsidP="000D25C1">
      <w:pPr>
        <w:autoSpaceDE w:val="0"/>
        <w:spacing w:after="0" w:line="276" w:lineRule="auto"/>
        <w:ind w:left="1134" w:hanging="284"/>
        <w:contextualSpacing/>
        <w:jc w:val="both"/>
        <w:rPr>
          <w:rFonts w:ascii="Times New Roman" w:hAnsi="Times New Roman" w:cs="Times New Roman"/>
          <w:sz w:val="24"/>
          <w:szCs w:val="24"/>
        </w:rPr>
      </w:pPr>
    </w:p>
    <w:p w14:paraId="7F1A5C2B" w14:textId="73A99B1E" w:rsidR="004D71BD" w:rsidRPr="003A7471" w:rsidRDefault="004D71BD" w:rsidP="00362BA9">
      <w:pPr>
        <w:pStyle w:val="Akapitzlist"/>
        <w:numPr>
          <w:ilvl w:val="0"/>
          <w:numId w:val="57"/>
        </w:numPr>
        <w:autoSpaceDE w:val="0"/>
        <w:spacing w:line="276" w:lineRule="auto"/>
        <w:ind w:left="1134"/>
        <w:jc w:val="both"/>
      </w:pPr>
      <w:r w:rsidRPr="003A7471">
        <w:rPr>
          <w:u w:val="single"/>
        </w:rPr>
        <w:t>odpis lub informacja z Krajowego Rejestru Sądowego lub z Centralnej Ewidencji i Informacji o Działalności Gospodarczej lub innego właściwego rejestru.</w:t>
      </w:r>
      <w:r w:rsidRPr="003A7471">
        <w:t xml:space="preserve"> </w:t>
      </w:r>
    </w:p>
    <w:p w14:paraId="314ED907" w14:textId="116B349E" w:rsidR="004D71BD" w:rsidRPr="003A7471" w:rsidRDefault="004D71BD" w:rsidP="000D25C1">
      <w:pPr>
        <w:autoSpaceDE w:val="0"/>
        <w:spacing w:after="0" w:line="276" w:lineRule="auto"/>
        <w:ind w:left="1134"/>
        <w:contextualSpacing/>
        <w:jc w:val="both"/>
        <w:rPr>
          <w:rFonts w:ascii="Times New Roman" w:hAnsi="Times New Roman" w:cs="Times New Roman"/>
          <w:sz w:val="24"/>
          <w:szCs w:val="24"/>
        </w:rPr>
      </w:pPr>
      <w:r w:rsidRPr="003A7471">
        <w:rPr>
          <w:rFonts w:ascii="Times New Roman" w:hAnsi="Times New Roman" w:cs="Times New Roman"/>
          <w:sz w:val="24"/>
          <w:szCs w:val="24"/>
        </w:rPr>
        <w:t xml:space="preserve">Wykonawca nie jest zobowiązany do złożenia ww. dokumentów, jeżeli Zamawiający może je uzyskać za pomocą bezpłatnych i ogólnodostępnych baz danych, o ile Wykonawca wskazał dane umożliwiające dostęp do tych dokumentów (w formularzu oferty) </w:t>
      </w:r>
    </w:p>
    <w:p w14:paraId="38E8C1AD" w14:textId="77777777" w:rsidR="004D71BD" w:rsidRPr="003A7471" w:rsidRDefault="004D71BD" w:rsidP="000D25C1">
      <w:pPr>
        <w:autoSpaceDE w:val="0"/>
        <w:spacing w:after="0" w:line="276" w:lineRule="auto"/>
        <w:ind w:left="1134" w:hanging="283"/>
        <w:contextualSpacing/>
        <w:jc w:val="both"/>
        <w:rPr>
          <w:rFonts w:ascii="Times New Roman" w:hAnsi="Times New Roman" w:cs="Times New Roman"/>
          <w:sz w:val="24"/>
          <w:szCs w:val="24"/>
        </w:rPr>
      </w:pPr>
    </w:p>
    <w:p w14:paraId="545AE569" w14:textId="42B62F2E" w:rsidR="004D71BD" w:rsidRPr="003A7471" w:rsidRDefault="004D71BD" w:rsidP="00362BA9">
      <w:pPr>
        <w:pStyle w:val="Akapitzlist"/>
        <w:numPr>
          <w:ilvl w:val="0"/>
          <w:numId w:val="57"/>
        </w:numPr>
        <w:autoSpaceDE w:val="0"/>
        <w:spacing w:line="276" w:lineRule="auto"/>
        <w:ind w:left="1134"/>
        <w:jc w:val="both"/>
      </w:pPr>
      <w:r w:rsidRPr="003A7471">
        <w:t xml:space="preserve">jeżeli w imieniu wykonawcy działa osoba, której umocowanie do jego reprezentowania nie wynika z dokumentów, o których mowa w ppkt a), Zamawiający żąda od Wykonawcy </w:t>
      </w:r>
      <w:r w:rsidRPr="003A7471">
        <w:rPr>
          <w:u w:val="single"/>
        </w:rPr>
        <w:t>pełnomocnictwa lub innego dokumentu potwierdzającego umocowanie do reprezentowania wykonawcy.</w:t>
      </w:r>
    </w:p>
    <w:p w14:paraId="3E1FC5A3" w14:textId="77777777" w:rsidR="004D71BD" w:rsidRPr="003A7471" w:rsidRDefault="004D71BD" w:rsidP="000D25C1">
      <w:pPr>
        <w:autoSpaceDE w:val="0"/>
        <w:spacing w:after="0" w:line="276" w:lineRule="auto"/>
        <w:ind w:left="1134" w:hanging="283"/>
        <w:contextualSpacing/>
        <w:jc w:val="both"/>
        <w:rPr>
          <w:rFonts w:ascii="Times New Roman" w:hAnsi="Times New Roman" w:cs="Times New Roman"/>
          <w:sz w:val="24"/>
          <w:szCs w:val="24"/>
        </w:rPr>
      </w:pPr>
    </w:p>
    <w:p w14:paraId="63EDC58B" w14:textId="77777777" w:rsidR="004D71BD" w:rsidRPr="003A7471" w:rsidRDefault="004D71BD" w:rsidP="000D25C1">
      <w:pPr>
        <w:autoSpaceDE w:val="0"/>
        <w:spacing w:after="0" w:line="276" w:lineRule="auto"/>
        <w:ind w:left="1134"/>
        <w:contextualSpacing/>
        <w:jc w:val="both"/>
        <w:rPr>
          <w:rFonts w:ascii="Times New Roman" w:hAnsi="Times New Roman" w:cs="Times New Roman"/>
          <w:sz w:val="24"/>
          <w:szCs w:val="24"/>
        </w:rPr>
      </w:pPr>
      <w:r w:rsidRPr="003A7471">
        <w:rPr>
          <w:rFonts w:ascii="Times New Roman" w:hAnsi="Times New Roman" w:cs="Times New Roman"/>
          <w:sz w:val="24"/>
          <w:szCs w:val="24"/>
        </w:rPr>
        <w:t xml:space="preserve">W przypadku Wykonawców wspólnie ubiegających się o udzielenie zamówienia należy do oferty załączyć pełnomocnictwo lub inny dokument ustanawiający pełnomocnika do reprezentowania ich w postępowaniu lub do reprezentowania ich w postępowaniu i zawarcia umowy. </w:t>
      </w:r>
    </w:p>
    <w:p w14:paraId="4EE828B9" w14:textId="77777777" w:rsidR="00D61F14" w:rsidRPr="003A7471" w:rsidRDefault="00D61F14" w:rsidP="000D25C1">
      <w:pPr>
        <w:autoSpaceDE w:val="0"/>
        <w:spacing w:after="0" w:line="276" w:lineRule="auto"/>
        <w:contextualSpacing/>
        <w:jc w:val="both"/>
        <w:rPr>
          <w:rFonts w:ascii="Times New Roman" w:hAnsi="Times New Roman" w:cs="Times New Roman"/>
          <w:b/>
          <w:sz w:val="24"/>
          <w:szCs w:val="24"/>
          <w:u w:val="single"/>
        </w:rPr>
      </w:pPr>
    </w:p>
    <w:p w14:paraId="76975ADF" w14:textId="77777777" w:rsidR="004D71BD" w:rsidRPr="003A7471" w:rsidRDefault="004D71BD" w:rsidP="000D25C1">
      <w:pPr>
        <w:autoSpaceDE w:val="0"/>
        <w:spacing w:after="0" w:line="276" w:lineRule="auto"/>
        <w:ind w:left="851"/>
        <w:contextualSpacing/>
        <w:jc w:val="both"/>
        <w:rPr>
          <w:rFonts w:ascii="Times New Roman" w:hAnsi="Times New Roman" w:cs="Times New Roman"/>
          <w:i/>
          <w:sz w:val="24"/>
          <w:szCs w:val="24"/>
        </w:rPr>
      </w:pPr>
      <w:r w:rsidRPr="003A7471">
        <w:rPr>
          <w:rFonts w:ascii="Times New Roman" w:hAnsi="Times New Roman" w:cs="Times New Roman"/>
          <w:i/>
          <w:sz w:val="24"/>
          <w:szCs w:val="24"/>
        </w:rPr>
        <w:t xml:space="preserve">Wymagana forma: </w:t>
      </w:r>
    </w:p>
    <w:p w14:paraId="278601CB" w14:textId="39C10570" w:rsidR="004D71BD" w:rsidRPr="003A7471" w:rsidRDefault="004D71BD" w:rsidP="000D25C1">
      <w:pPr>
        <w:autoSpaceDE w:val="0"/>
        <w:spacing w:after="0" w:line="276" w:lineRule="auto"/>
        <w:ind w:left="851"/>
        <w:contextualSpacing/>
        <w:jc w:val="both"/>
        <w:rPr>
          <w:rFonts w:ascii="Times New Roman" w:hAnsi="Times New Roman" w:cs="Times New Roman"/>
          <w:bCs/>
          <w:i/>
          <w:sz w:val="24"/>
          <w:szCs w:val="24"/>
        </w:rPr>
      </w:pPr>
      <w:r w:rsidRPr="003A7471">
        <w:rPr>
          <w:rFonts w:ascii="Times New Roman" w:hAnsi="Times New Roman" w:cs="Times New Roman"/>
          <w:i/>
          <w:sz w:val="24"/>
          <w:szCs w:val="24"/>
        </w:rPr>
        <w:t>Dokumenty potwierdzające umocowanie do reprezentowania Wykonawcy muszą być złożone zgodnie</w:t>
      </w:r>
      <w:r w:rsidRPr="003A7471">
        <w:rPr>
          <w:rFonts w:ascii="Times New Roman" w:hAnsi="Times New Roman" w:cs="Times New Roman"/>
          <w:bCs/>
          <w:i/>
          <w:sz w:val="24"/>
          <w:szCs w:val="24"/>
        </w:rPr>
        <w:t xml:space="preserve"> z zasadami wskazanymi w </w:t>
      </w:r>
      <w:r w:rsidR="003933FC" w:rsidRPr="003A7471">
        <w:rPr>
          <w:rFonts w:ascii="Times New Roman" w:hAnsi="Times New Roman" w:cs="Times New Roman"/>
          <w:bCs/>
          <w:i/>
          <w:sz w:val="24"/>
          <w:szCs w:val="24"/>
        </w:rPr>
        <w:t xml:space="preserve">Rozdziale XII  </w:t>
      </w:r>
      <w:r w:rsidR="008F2F1E" w:rsidRPr="003A7471">
        <w:rPr>
          <w:rFonts w:ascii="Times New Roman" w:hAnsi="Times New Roman" w:cs="Times New Roman"/>
          <w:bCs/>
          <w:i/>
          <w:sz w:val="24"/>
          <w:szCs w:val="24"/>
        </w:rPr>
        <w:t>pkt</w:t>
      </w:r>
      <w:r w:rsidRPr="003A7471">
        <w:rPr>
          <w:rFonts w:ascii="Times New Roman" w:hAnsi="Times New Roman" w:cs="Times New Roman"/>
          <w:bCs/>
          <w:i/>
          <w:sz w:val="24"/>
          <w:szCs w:val="24"/>
        </w:rPr>
        <w:t xml:space="preserve"> 7-17 SWZ.</w:t>
      </w:r>
    </w:p>
    <w:p w14:paraId="5AFF880F" w14:textId="77777777" w:rsidR="004D71BD" w:rsidRPr="003A7471" w:rsidRDefault="004D71BD" w:rsidP="000D25C1">
      <w:pPr>
        <w:pStyle w:val="Akapitzlist"/>
        <w:tabs>
          <w:tab w:val="left" w:pos="851"/>
        </w:tabs>
        <w:suppressAutoHyphens w:val="0"/>
        <w:autoSpaceDE w:val="0"/>
        <w:spacing w:line="276" w:lineRule="auto"/>
        <w:ind w:left="426"/>
        <w:jc w:val="both"/>
        <w:rPr>
          <w:bCs/>
          <w:i/>
        </w:rPr>
      </w:pPr>
    </w:p>
    <w:p w14:paraId="181393F3" w14:textId="77777777" w:rsidR="004D71BD" w:rsidRPr="003A7471" w:rsidRDefault="004D71BD" w:rsidP="000D25C1">
      <w:pPr>
        <w:autoSpaceDE w:val="0"/>
        <w:spacing w:after="0" w:line="276" w:lineRule="auto"/>
        <w:ind w:left="851"/>
        <w:contextualSpacing/>
        <w:jc w:val="both"/>
        <w:rPr>
          <w:rFonts w:ascii="Times New Roman" w:hAnsi="Times New Roman" w:cs="Times New Roman"/>
          <w:i/>
          <w:sz w:val="24"/>
          <w:szCs w:val="24"/>
        </w:rPr>
      </w:pPr>
      <w:r w:rsidRPr="003A7471">
        <w:rPr>
          <w:rFonts w:ascii="Times New Roman" w:hAnsi="Times New Roman" w:cs="Times New Roman"/>
          <w:i/>
          <w:sz w:val="24"/>
          <w:szCs w:val="24"/>
        </w:rPr>
        <w:t>Pełnomocnictwo przekazuje się w postaci elektronicznej i opatruje się kwalifikowanym podpisem elektronicznym, podpisem zaufanym lub podpisem osobistym.</w:t>
      </w:r>
    </w:p>
    <w:p w14:paraId="421F855A" w14:textId="77777777" w:rsidR="004D71BD" w:rsidRPr="003A7471" w:rsidRDefault="004D71BD" w:rsidP="000D25C1">
      <w:pPr>
        <w:autoSpaceDE w:val="0"/>
        <w:spacing w:after="0" w:line="276" w:lineRule="auto"/>
        <w:ind w:left="851"/>
        <w:contextualSpacing/>
        <w:jc w:val="both"/>
        <w:rPr>
          <w:rFonts w:ascii="Times New Roman" w:hAnsi="Times New Roman" w:cs="Times New Roman"/>
          <w:bCs/>
          <w:i/>
          <w:sz w:val="24"/>
          <w:szCs w:val="24"/>
        </w:rPr>
      </w:pPr>
      <w:r w:rsidRPr="003A7471">
        <w:rPr>
          <w:rFonts w:ascii="Times New Roman" w:hAnsi="Times New Roman" w:cs="Times New Roman"/>
          <w:i/>
          <w:sz w:val="24"/>
          <w:szCs w:val="24"/>
        </w:rPr>
        <w:t>W przypadku, gdy zostało sporządzone jako dokument w postaci papierowej i opatrzone własnoręcznym podpisem, przekazuje się cyfrowe odwzorowanie tego dokumentu opatrzone kwalifikowanym podpisem elektronicznym, podpisem zaufanym lub podpisem osobistym, poświadczające zgodność cyfrowego odwzorowania z dokumentem w postaci papierowej. Poświadczenia</w:t>
      </w:r>
      <w:r w:rsidRPr="003A7471">
        <w:rPr>
          <w:rFonts w:ascii="Times New Roman" w:hAnsi="Times New Roman" w:cs="Times New Roman"/>
          <w:bCs/>
          <w:i/>
          <w:sz w:val="24"/>
          <w:szCs w:val="24"/>
        </w:rPr>
        <w:t xml:space="preserve"> zgodności cyfrowego odwzorowania z dokumentem w postaci papierowej dokonuje mocodawca lub notariusz.</w:t>
      </w:r>
    </w:p>
    <w:p w14:paraId="60EFA18A" w14:textId="77777777" w:rsidR="00546DDF" w:rsidRPr="0003140E" w:rsidRDefault="00546DDF" w:rsidP="000D25C1">
      <w:pPr>
        <w:pStyle w:val="Akapitzlist"/>
        <w:tabs>
          <w:tab w:val="left" w:pos="426"/>
        </w:tabs>
        <w:suppressAutoHyphens w:val="0"/>
        <w:autoSpaceDE w:val="0"/>
        <w:spacing w:line="276" w:lineRule="auto"/>
        <w:ind w:left="426"/>
        <w:jc w:val="both"/>
        <w:rPr>
          <w:bCs/>
          <w:i/>
          <w:color w:val="FF0000"/>
        </w:rPr>
      </w:pPr>
    </w:p>
    <w:p w14:paraId="19914669" w14:textId="34B66C3B" w:rsidR="00546DDF" w:rsidRPr="00BD608C" w:rsidRDefault="00546DDF" w:rsidP="006437CB">
      <w:pPr>
        <w:numPr>
          <w:ilvl w:val="0"/>
          <w:numId w:val="5"/>
        </w:numPr>
        <w:suppressAutoHyphens/>
        <w:autoSpaceDE w:val="0"/>
        <w:spacing w:after="0" w:line="276" w:lineRule="auto"/>
        <w:ind w:left="851"/>
        <w:contextualSpacing/>
        <w:jc w:val="both"/>
        <w:rPr>
          <w:rFonts w:ascii="Times New Roman" w:hAnsi="Times New Roman" w:cs="Times New Roman"/>
          <w:bCs/>
          <w:i/>
          <w:sz w:val="24"/>
          <w:szCs w:val="24"/>
        </w:rPr>
      </w:pPr>
      <w:r w:rsidRPr="00BD608C">
        <w:rPr>
          <w:rFonts w:ascii="Times New Roman" w:eastAsia="Times New Roman" w:hAnsi="Times New Roman" w:cs="Times New Roman"/>
          <w:b/>
          <w:sz w:val="24"/>
          <w:szCs w:val="24"/>
          <w:lang w:eastAsia="pl-PL"/>
        </w:rPr>
        <w:lastRenderedPageBreak/>
        <w:t>Zastrzeżenie tajemnicy przedsiębiorstwa</w:t>
      </w:r>
      <w:r w:rsidRPr="00BD608C">
        <w:rPr>
          <w:rFonts w:ascii="Times New Roman" w:eastAsia="Times New Roman" w:hAnsi="Times New Roman" w:cs="Times New Roman"/>
          <w:sz w:val="24"/>
          <w:szCs w:val="24"/>
          <w:lang w:eastAsia="pl-PL"/>
        </w:rPr>
        <w:t xml:space="preserve"> – </w:t>
      </w:r>
      <w:r w:rsidRPr="00BD608C">
        <w:rPr>
          <w:rFonts w:ascii="Times New Roman" w:eastAsia="Times New Roman" w:hAnsi="Times New Roman" w:cs="Times New Roman"/>
          <w:i/>
          <w:sz w:val="24"/>
          <w:szCs w:val="24"/>
          <w:lang w:eastAsia="pl-PL"/>
        </w:rPr>
        <w:t>(jeśli dotyczy tj. w sytuacji, gdy oferta lub inne dokumenty  składane w toku postępowania będą zawierały tajemnicę przedsiębiorstwa, wykonawca, wraz z przekazaniem takich informacji, zastrzega, że nie mogą być one udostępniane, oraz wykazuje, że zastrzeżone informacje stanowią tajemnicę przedsiębiorstwa w rozumieniu przepisów ustawy z 16 kwietnia 1993 r. o zwalczaniu nieuczciwej konkurencji).</w:t>
      </w:r>
    </w:p>
    <w:p w14:paraId="1E96FDA9" w14:textId="77777777" w:rsidR="00546DDF" w:rsidRPr="00BD608C" w:rsidRDefault="00546DDF" w:rsidP="000D25C1">
      <w:pPr>
        <w:pStyle w:val="Akapitzlist"/>
        <w:tabs>
          <w:tab w:val="left" w:pos="851"/>
        </w:tabs>
        <w:suppressAutoHyphens w:val="0"/>
        <w:autoSpaceDE w:val="0"/>
        <w:spacing w:line="276" w:lineRule="auto"/>
        <w:ind w:left="425"/>
        <w:jc w:val="both"/>
        <w:rPr>
          <w:bCs/>
          <w:i/>
        </w:rPr>
      </w:pPr>
    </w:p>
    <w:p w14:paraId="41AA1096" w14:textId="77777777" w:rsidR="002715C8" w:rsidRDefault="002715C8" w:rsidP="000D25C1">
      <w:pPr>
        <w:autoSpaceDE w:val="0"/>
        <w:spacing w:after="0" w:line="276" w:lineRule="auto"/>
        <w:ind w:left="851"/>
        <w:contextualSpacing/>
        <w:jc w:val="both"/>
        <w:rPr>
          <w:rFonts w:ascii="Times New Roman" w:hAnsi="Times New Roman" w:cs="Times New Roman"/>
          <w:i/>
          <w:sz w:val="24"/>
          <w:szCs w:val="24"/>
        </w:rPr>
      </w:pPr>
    </w:p>
    <w:p w14:paraId="3CB37749" w14:textId="77777777" w:rsidR="00546DDF" w:rsidRPr="00BD608C" w:rsidRDefault="00546DDF" w:rsidP="000D25C1">
      <w:pPr>
        <w:autoSpaceDE w:val="0"/>
        <w:spacing w:after="0" w:line="276" w:lineRule="auto"/>
        <w:ind w:left="851"/>
        <w:contextualSpacing/>
        <w:jc w:val="both"/>
        <w:rPr>
          <w:rFonts w:ascii="Times New Roman" w:hAnsi="Times New Roman" w:cs="Times New Roman"/>
          <w:i/>
          <w:sz w:val="24"/>
          <w:szCs w:val="24"/>
        </w:rPr>
      </w:pPr>
      <w:r w:rsidRPr="00BD608C">
        <w:rPr>
          <w:rFonts w:ascii="Times New Roman" w:hAnsi="Times New Roman" w:cs="Times New Roman"/>
          <w:i/>
          <w:sz w:val="24"/>
          <w:szCs w:val="24"/>
        </w:rPr>
        <w:t>Wymagana forma:</w:t>
      </w:r>
    </w:p>
    <w:p w14:paraId="4BF3FC38" w14:textId="77777777" w:rsidR="00546DDF" w:rsidRPr="00BD608C" w:rsidRDefault="00546DDF" w:rsidP="000D25C1">
      <w:pPr>
        <w:autoSpaceDE w:val="0"/>
        <w:spacing w:after="0" w:line="276" w:lineRule="auto"/>
        <w:ind w:left="851"/>
        <w:contextualSpacing/>
        <w:jc w:val="both"/>
        <w:rPr>
          <w:rFonts w:ascii="Times New Roman" w:hAnsi="Times New Roman" w:cs="Times New Roman"/>
          <w:bCs/>
          <w:i/>
          <w:sz w:val="24"/>
          <w:szCs w:val="24"/>
        </w:rPr>
      </w:pPr>
      <w:r w:rsidRPr="00BD608C">
        <w:rPr>
          <w:rFonts w:ascii="Times New Roman" w:hAnsi="Times New Roman" w:cs="Times New Roman"/>
          <w:i/>
          <w:sz w:val="24"/>
          <w:szCs w:val="24"/>
        </w:rPr>
        <w:t>Dokument musi być złożony w formie elektronicznej lub w postaci elektronicznej opatrzonej podpisem zaufanym, lub podpisem osobistym osoby upoważnionej do reprezentowania wykonawców</w:t>
      </w:r>
      <w:r w:rsidRPr="00BD608C">
        <w:rPr>
          <w:rFonts w:ascii="Times New Roman" w:hAnsi="Times New Roman" w:cs="Times New Roman"/>
          <w:bCs/>
          <w:i/>
          <w:sz w:val="24"/>
          <w:szCs w:val="24"/>
        </w:rPr>
        <w:t xml:space="preserve"> zgodnie z formą reprezentacji określoną w dokumencie rejestrowym właściwym dla formy organizacyjnej lub innym dokumencie.</w:t>
      </w:r>
    </w:p>
    <w:p w14:paraId="2FAEAB28" w14:textId="77777777" w:rsidR="00DF3583" w:rsidRPr="0003140E" w:rsidRDefault="00DF3583" w:rsidP="000D25C1">
      <w:pPr>
        <w:pStyle w:val="Akapitzlist"/>
        <w:tabs>
          <w:tab w:val="left" w:pos="426"/>
        </w:tabs>
        <w:suppressAutoHyphens w:val="0"/>
        <w:autoSpaceDE w:val="0"/>
        <w:spacing w:line="276" w:lineRule="auto"/>
        <w:ind w:left="426"/>
        <w:jc w:val="both"/>
        <w:rPr>
          <w:bCs/>
          <w:i/>
          <w:color w:val="FF0000"/>
          <w:szCs w:val="22"/>
        </w:rPr>
      </w:pPr>
    </w:p>
    <w:tbl>
      <w:tblPr>
        <w:tblW w:w="5000" w:type="pct"/>
        <w:tblCellMar>
          <w:left w:w="70" w:type="dxa"/>
          <w:right w:w="70" w:type="dxa"/>
        </w:tblCellMar>
        <w:tblLook w:val="0000" w:firstRow="0" w:lastRow="0" w:firstColumn="0" w:lastColumn="0" w:noHBand="0" w:noVBand="0"/>
      </w:tblPr>
      <w:tblGrid>
        <w:gridCol w:w="9628"/>
      </w:tblGrid>
      <w:tr w:rsidR="00BD608C" w:rsidRPr="00BD608C" w14:paraId="5BC0F5D8"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2C4E87EA" w14:textId="61108C6E" w:rsidR="00121E6A" w:rsidRPr="00BD608C" w:rsidRDefault="0043680C" w:rsidP="000D25C1">
            <w:pPr>
              <w:widowControl w:val="0"/>
              <w:autoSpaceDE w:val="0"/>
              <w:spacing w:after="0" w:line="276" w:lineRule="auto"/>
              <w:ind w:left="426" w:hanging="426"/>
              <w:contextualSpacing/>
              <w:jc w:val="both"/>
              <w:rPr>
                <w:rFonts w:ascii="Times New Roman" w:eastAsia="Lucida Sans Unicode" w:hAnsi="Times New Roman" w:cs="Times New Roman"/>
                <w:b/>
                <w:bCs/>
                <w:kern w:val="1"/>
                <w:sz w:val="24"/>
                <w:lang w:eastAsia="pl-PL"/>
              </w:rPr>
            </w:pPr>
            <w:r w:rsidRPr="00BD608C">
              <w:rPr>
                <w:rFonts w:ascii="Times New Roman" w:hAnsi="Times New Roman" w:cs="Times New Roman"/>
                <w:b/>
                <w:bCs/>
                <w:sz w:val="28"/>
              </w:rPr>
              <w:t>XII</w:t>
            </w:r>
            <w:r w:rsidR="00121E6A" w:rsidRPr="00BD608C">
              <w:rPr>
                <w:rFonts w:ascii="Times New Roman" w:hAnsi="Times New Roman" w:cs="Times New Roman"/>
                <w:b/>
                <w:bCs/>
                <w:sz w:val="28"/>
              </w:rPr>
              <w:t xml:space="preserve">. </w:t>
            </w:r>
            <w:r w:rsidR="00121E6A" w:rsidRPr="00BD608C">
              <w:rPr>
                <w:rFonts w:ascii="Times New Roman" w:eastAsia="Lucida Sans Unicode" w:hAnsi="Times New Roman" w:cs="Times New Roman"/>
                <w:b/>
                <w:kern w:val="1"/>
                <w:sz w:val="28"/>
                <w:szCs w:val="28"/>
                <w:lang w:eastAsia="pl-PL"/>
              </w:rPr>
              <w:t>Forma i postać składanych oświadczeń i dokumentów oraz oferty</w:t>
            </w:r>
          </w:p>
        </w:tc>
      </w:tr>
    </w:tbl>
    <w:p w14:paraId="14A45782" w14:textId="77777777" w:rsidR="00121E6A" w:rsidRPr="00604DBE" w:rsidRDefault="00121E6A" w:rsidP="000D25C1">
      <w:pPr>
        <w:spacing w:after="0" w:line="276" w:lineRule="auto"/>
        <w:contextualSpacing/>
        <w:rPr>
          <w:rFonts w:ascii="Times New Roman" w:hAnsi="Times New Roman" w:cs="Times New Roman"/>
          <w:sz w:val="24"/>
        </w:rPr>
      </w:pPr>
    </w:p>
    <w:p w14:paraId="77A39CA6" w14:textId="77777777" w:rsidR="00FD667E" w:rsidRPr="00916197" w:rsidRDefault="00FD667E" w:rsidP="00FD667E">
      <w:pPr>
        <w:numPr>
          <w:ilvl w:val="1"/>
          <w:numId w:val="17"/>
        </w:numPr>
        <w:suppressAutoHyphens/>
        <w:spacing w:after="0" w:line="276" w:lineRule="auto"/>
        <w:ind w:left="426"/>
        <w:contextualSpacing/>
        <w:jc w:val="both"/>
        <w:rPr>
          <w:rFonts w:ascii="Times New Roman" w:hAnsi="Times New Roman" w:cs="Times New Roman"/>
          <w:sz w:val="24"/>
          <w:u w:val="single"/>
        </w:rPr>
      </w:pPr>
      <w:r w:rsidRPr="00916197">
        <w:rPr>
          <w:rFonts w:ascii="Times New Roman" w:hAnsi="Times New Roman" w:cs="Times New Roman"/>
          <w:sz w:val="24"/>
        </w:rPr>
        <w:t>Ofertę, oświadczenie o niepodleganiu wykluczeniu oraz spełnianiu warunków udziału w postępowaniu</w:t>
      </w:r>
      <w:r w:rsidRPr="00916197">
        <w:rPr>
          <w:rFonts w:ascii="Times New Roman" w:hAnsi="Times New Roman" w:cs="Times New Roman"/>
          <w:b/>
          <w:sz w:val="24"/>
        </w:rPr>
        <w:t xml:space="preserve"> składa się pod rygorem nieważności </w:t>
      </w:r>
      <w:r w:rsidRPr="00916197">
        <w:rPr>
          <w:rFonts w:ascii="Times New Roman" w:hAnsi="Times New Roman" w:cs="Times New Roman"/>
          <w:b/>
          <w:sz w:val="24"/>
          <w:u w:val="single"/>
        </w:rPr>
        <w:t>w formie elektronicznej lub w postaci elektronicznej opatrzonej podpisem zaufanym lub podpisem osobistym.</w:t>
      </w:r>
    </w:p>
    <w:p w14:paraId="5ABD8FCD" w14:textId="77777777" w:rsidR="00FD667E" w:rsidRPr="00916197" w:rsidRDefault="00FD667E" w:rsidP="00FD667E">
      <w:pPr>
        <w:numPr>
          <w:ilvl w:val="1"/>
          <w:numId w:val="17"/>
        </w:numPr>
        <w:suppressAutoHyphens/>
        <w:spacing w:after="0" w:line="276" w:lineRule="auto"/>
        <w:ind w:left="426"/>
        <w:contextualSpacing/>
        <w:jc w:val="both"/>
        <w:rPr>
          <w:rFonts w:ascii="Times New Roman" w:hAnsi="Times New Roman" w:cs="Times New Roman"/>
          <w:b/>
          <w:sz w:val="24"/>
        </w:rPr>
      </w:pPr>
      <w:r w:rsidRPr="00916197">
        <w:rPr>
          <w:rFonts w:ascii="Times New Roman" w:hAnsi="Times New Roman" w:cs="Times New Roman"/>
          <w:b/>
          <w:sz w:val="24"/>
        </w:rPr>
        <w:t>Forma i zasady składania dokumentów i oświadczeń, w tym dotyczących podmiotowych środków dowodowych (za wyjątkiem oferty oraz oświadczeń o braku podstaw wykluczenia i spełnianiu warunków udziału w postępowaniu):</w:t>
      </w:r>
    </w:p>
    <w:p w14:paraId="3542A349" w14:textId="77777777" w:rsidR="00FD667E" w:rsidRPr="00916197" w:rsidRDefault="00FD667E" w:rsidP="00FD667E">
      <w:pPr>
        <w:autoSpaceDE w:val="0"/>
        <w:autoSpaceDN w:val="0"/>
        <w:adjustRightInd w:val="0"/>
        <w:spacing w:after="0" w:line="276" w:lineRule="auto"/>
        <w:ind w:left="426"/>
        <w:contextualSpacing/>
        <w:jc w:val="both"/>
        <w:rPr>
          <w:rFonts w:ascii="Times New Roman" w:hAnsi="Times New Roman" w:cs="Times New Roman"/>
          <w:bCs/>
          <w:sz w:val="24"/>
          <w:lang w:eastAsia="pl-PL"/>
        </w:rPr>
      </w:pPr>
      <w:r w:rsidRPr="00916197">
        <w:rPr>
          <w:rFonts w:ascii="Times New Roman" w:hAnsi="Times New Roman" w:cs="Times New Roman"/>
          <w:sz w:val="24"/>
          <w:lang w:eastAsia="pl-PL"/>
        </w:rPr>
        <w:t>Podmiotowe środki dowodowe oraz inne dokumenty lub oświadczenia, o których mowa w Rozporządzeniu Ministra Rozwoju, Pracy i Technologii z dnia 23 grudnia 2020 r. w sprawie podmiotowych środków dowodowych oraz innych dokumentów lub oświadczeń, jakich może żądać zamawiający od wykonawcy (Dz.U. z 2020 r. poz. 2415)</w:t>
      </w:r>
      <w:r w:rsidRPr="00916197">
        <w:rPr>
          <w:rFonts w:ascii="Times New Roman" w:hAnsi="Times New Roman" w:cs="Times New Roman"/>
          <w:bCs/>
          <w:sz w:val="24"/>
          <w:lang w:eastAsia="pl-PL"/>
        </w:rPr>
        <w:t xml:space="preserve">, wykonawca składa w oryginale lub kopii poświadczonej za zgodność z oryginałem w formie elektronicznej, w postaci elektronicznej opatrzonej podpisem zaufanym lub podpisem osobistym, w zakresie i w sposób określony w przepisach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z 2020 r. poz. 2452) zwane dalej </w:t>
      </w:r>
      <w:r w:rsidRPr="00916197">
        <w:rPr>
          <w:rFonts w:ascii="Times New Roman" w:hAnsi="Times New Roman" w:cs="Times New Roman"/>
          <w:bCs/>
          <w:i/>
          <w:sz w:val="24"/>
          <w:lang w:eastAsia="pl-PL"/>
        </w:rPr>
        <w:t>„Rozporządzeniem”.</w:t>
      </w:r>
    </w:p>
    <w:p w14:paraId="587EEC01" w14:textId="77777777" w:rsidR="00FD667E" w:rsidRPr="00916197" w:rsidRDefault="00FD667E" w:rsidP="00FD667E">
      <w:pPr>
        <w:numPr>
          <w:ilvl w:val="1"/>
          <w:numId w:val="17"/>
        </w:numPr>
        <w:suppressAutoHyphens/>
        <w:spacing w:after="0" w:line="276" w:lineRule="auto"/>
        <w:ind w:left="426"/>
        <w:contextualSpacing/>
        <w:jc w:val="both"/>
        <w:rPr>
          <w:rFonts w:ascii="Times New Roman" w:hAnsi="Times New Roman" w:cs="Times New Roman"/>
          <w:bCs/>
          <w:sz w:val="24"/>
          <w:lang w:eastAsia="pl-PL"/>
        </w:rPr>
      </w:pPr>
      <w:r w:rsidRPr="00916197">
        <w:rPr>
          <w:rFonts w:ascii="Times New Roman" w:hAnsi="Times New Roman" w:cs="Times New Roman"/>
          <w:bCs/>
          <w:sz w:val="24"/>
          <w:u w:val="single"/>
          <w:lang w:eastAsia="pl-PL"/>
        </w:rPr>
        <w:t>Ofertę, oświadczenie, o których mowa w art. 125 ust. 1 ustawy Pzp, podmiotowe środki dowodowe, w tym oświadczenie, o którym mowa w art. 117 ust. 4 ustawy, oraz zobowiązanie podmiotu udostępniającego zasoby, o którym mowa w art. 118 ust. 3 ustawy, zwane dalej „zobowiązaniem podmiotu udostępniającego zasoby”, przedmiotowe środki dowodowe, pełnomocnictwo, dokumenty, o których mowa w art. 94 ust. 2 ustawy</w:t>
      </w:r>
      <w:r w:rsidRPr="00916197">
        <w:rPr>
          <w:rFonts w:ascii="Times New Roman" w:hAnsi="Times New Roman" w:cs="Times New Roman"/>
          <w:bCs/>
          <w:sz w:val="24"/>
          <w:lang w:eastAsia="pl-PL"/>
        </w:rPr>
        <w:t xml:space="preserve">, sporządza się </w:t>
      </w:r>
      <w:r w:rsidRPr="00916197">
        <w:rPr>
          <w:rFonts w:ascii="Times New Roman" w:hAnsi="Times New Roman" w:cs="Times New Roman"/>
          <w:bCs/>
          <w:sz w:val="24"/>
          <w:u w:val="single"/>
          <w:lang w:eastAsia="pl-PL"/>
        </w:rPr>
        <w:t>w postaci elektronicznej</w:t>
      </w:r>
      <w:r w:rsidRPr="00916197">
        <w:rPr>
          <w:rFonts w:ascii="Times New Roman" w:hAnsi="Times New Roman" w:cs="Times New Roman"/>
          <w:bCs/>
          <w:sz w:val="24"/>
          <w:lang w:eastAsia="pl-PL"/>
        </w:rPr>
        <w:t>, w formatach danych określonych w przepisach wydanych na podstawie art. 18 ustawy z dnia 17 lutego 2005 r. o informatyzacji działalności podmiotów realizujących zadania publiczne (Dz.U. z 2020 r. poz. 346, 568, 695, 1517 i 2320), z zastrzeżeniem formatów, o których mowa w art. 66 ust. 1 ustawy, z uwzględnieniem rodzaju przekazywanych danych.</w:t>
      </w:r>
      <w:bookmarkStart w:id="0" w:name="mip57178904"/>
      <w:bookmarkEnd w:id="0"/>
      <w:r w:rsidRPr="00916197">
        <w:rPr>
          <w:rFonts w:ascii="Times New Roman" w:hAnsi="Times New Roman" w:cs="Times New Roman"/>
          <w:bCs/>
          <w:sz w:val="24"/>
          <w:lang w:eastAsia="pl-PL"/>
        </w:rPr>
        <w:t xml:space="preserve"> </w:t>
      </w:r>
      <w:r w:rsidRPr="00916197">
        <w:rPr>
          <w:rFonts w:ascii="Times New Roman" w:hAnsi="Times New Roman" w:cs="Times New Roman"/>
          <w:i/>
          <w:sz w:val="24"/>
          <w:szCs w:val="24"/>
        </w:rPr>
        <w:t>(§ 2 ust. 1 Rozporzadzenia)</w:t>
      </w:r>
    </w:p>
    <w:p w14:paraId="1830BCF4" w14:textId="77777777" w:rsidR="00FD667E" w:rsidRPr="00916197" w:rsidRDefault="00FD667E" w:rsidP="00FD667E">
      <w:pPr>
        <w:numPr>
          <w:ilvl w:val="1"/>
          <w:numId w:val="17"/>
        </w:numPr>
        <w:suppressAutoHyphens/>
        <w:autoSpaceDE w:val="0"/>
        <w:autoSpaceDN w:val="0"/>
        <w:adjustRightInd w:val="0"/>
        <w:spacing w:after="0" w:line="276" w:lineRule="auto"/>
        <w:ind w:left="426"/>
        <w:contextualSpacing/>
        <w:jc w:val="both"/>
        <w:rPr>
          <w:rFonts w:ascii="Times New Roman" w:hAnsi="Times New Roman" w:cs="Times New Roman"/>
          <w:sz w:val="24"/>
          <w:lang w:eastAsia="pl-PL"/>
        </w:rPr>
      </w:pPr>
      <w:r w:rsidRPr="00916197">
        <w:rPr>
          <w:rFonts w:ascii="Times New Roman" w:hAnsi="Times New Roman" w:cs="Times New Roman"/>
          <w:sz w:val="24"/>
          <w:u w:val="single"/>
          <w:lang w:eastAsia="pl-PL"/>
        </w:rPr>
        <w:t>Informacje, oświadczenia lub dokumenty, inne niż określone w pkt 3, przekazywane w postępowaniu,</w:t>
      </w:r>
      <w:r w:rsidRPr="00916197">
        <w:rPr>
          <w:rFonts w:ascii="Times New Roman" w:hAnsi="Times New Roman" w:cs="Times New Roman"/>
          <w:sz w:val="24"/>
          <w:lang w:eastAsia="pl-PL"/>
        </w:rPr>
        <w:t xml:space="preserve"> </w:t>
      </w:r>
      <w:r w:rsidRPr="00916197">
        <w:rPr>
          <w:rFonts w:ascii="Times New Roman" w:hAnsi="Times New Roman" w:cs="Times New Roman"/>
          <w:sz w:val="24"/>
          <w:u w:val="single"/>
          <w:lang w:eastAsia="pl-PL"/>
        </w:rPr>
        <w:t>sporządza się w postaci elektronicznej</w:t>
      </w:r>
      <w:r w:rsidRPr="00916197">
        <w:rPr>
          <w:rFonts w:ascii="Times New Roman" w:hAnsi="Times New Roman" w:cs="Times New Roman"/>
          <w:sz w:val="24"/>
          <w:lang w:eastAsia="pl-PL"/>
        </w:rPr>
        <w:t xml:space="preserve">, w formatach danych określonych </w:t>
      </w:r>
      <w:r w:rsidRPr="00916197">
        <w:rPr>
          <w:rFonts w:ascii="Times New Roman" w:hAnsi="Times New Roman" w:cs="Times New Roman"/>
          <w:sz w:val="24"/>
          <w:lang w:eastAsia="pl-PL"/>
        </w:rPr>
        <w:lastRenderedPageBreak/>
        <w:t xml:space="preserve">w przepisach wydanych na podstawie </w:t>
      </w:r>
      <w:hyperlink r:id="rId10" w:history="1">
        <w:r w:rsidRPr="00916197">
          <w:rPr>
            <w:rFonts w:ascii="Times New Roman" w:hAnsi="Times New Roman" w:cs="Times New Roman"/>
            <w:sz w:val="24"/>
            <w:lang w:eastAsia="pl-PL"/>
          </w:rPr>
          <w:t>art. 18</w:t>
        </w:r>
      </w:hyperlink>
      <w:r w:rsidRPr="00916197">
        <w:rPr>
          <w:rFonts w:ascii="Times New Roman" w:hAnsi="Times New Roman" w:cs="Times New Roman"/>
          <w:sz w:val="24"/>
          <w:lang w:eastAsia="pl-PL"/>
        </w:rPr>
        <w:t xml:space="preserve"> ustawy z dnia 17 lutego 2005 r. o informatyzacji działalności podmiotów realizujących zadania publiczne </w:t>
      </w:r>
      <w:r w:rsidRPr="00916197">
        <w:rPr>
          <w:rFonts w:ascii="Times New Roman" w:hAnsi="Times New Roman" w:cs="Times New Roman"/>
          <w:sz w:val="24"/>
          <w:u w:val="single"/>
          <w:lang w:eastAsia="pl-PL"/>
        </w:rPr>
        <w:t>lub jako tekst wpisany bezpośrednio do wiadomości przekazywanej przy użyciu środków komunikacji elektronicznej,</w:t>
      </w:r>
      <w:r w:rsidRPr="00916197">
        <w:rPr>
          <w:rFonts w:ascii="Times New Roman" w:hAnsi="Times New Roman" w:cs="Times New Roman"/>
          <w:sz w:val="24"/>
          <w:lang w:eastAsia="pl-PL"/>
        </w:rPr>
        <w:t xml:space="preserve"> o których mowa </w:t>
      </w:r>
      <w:r w:rsidRPr="00916197">
        <w:rPr>
          <w:rFonts w:ascii="Times New Roman" w:hAnsi="Times New Roman" w:cs="Times New Roman"/>
          <w:i/>
          <w:sz w:val="24"/>
          <w:lang w:eastAsia="pl-PL"/>
        </w:rPr>
        <w:t xml:space="preserve">w </w:t>
      </w:r>
      <w:hyperlink r:id="rId11" w:history="1">
        <w:r w:rsidRPr="00916197">
          <w:rPr>
            <w:rFonts w:ascii="Times New Roman" w:hAnsi="Times New Roman" w:cs="Times New Roman"/>
            <w:i/>
            <w:sz w:val="24"/>
            <w:lang w:eastAsia="pl-PL"/>
          </w:rPr>
          <w:t>§ 3 ust. 1</w:t>
        </w:r>
      </w:hyperlink>
      <w:r w:rsidRPr="00916197">
        <w:rPr>
          <w:rFonts w:ascii="Times New Roman" w:hAnsi="Times New Roman" w:cs="Times New Roman"/>
          <w:i/>
          <w:sz w:val="24"/>
          <w:lang w:eastAsia="pl-PL"/>
        </w:rPr>
        <w:t xml:space="preserve"> Rozporządzenia.</w:t>
      </w:r>
    </w:p>
    <w:p w14:paraId="20CDA745" w14:textId="77777777" w:rsidR="00FD667E" w:rsidRPr="00916197" w:rsidRDefault="00FD667E" w:rsidP="00FD667E">
      <w:pPr>
        <w:numPr>
          <w:ilvl w:val="1"/>
          <w:numId w:val="17"/>
        </w:numPr>
        <w:suppressAutoHyphens/>
        <w:spacing w:after="0" w:line="276" w:lineRule="auto"/>
        <w:ind w:left="426"/>
        <w:contextualSpacing/>
        <w:jc w:val="both"/>
        <w:rPr>
          <w:rFonts w:ascii="Times New Roman" w:hAnsi="Times New Roman" w:cs="Times New Roman"/>
          <w:sz w:val="24"/>
        </w:rPr>
      </w:pPr>
      <w:r w:rsidRPr="00916197">
        <w:rPr>
          <w:rFonts w:ascii="Times New Roman" w:hAnsi="Times New Roman" w:cs="Times New Roman"/>
          <w:sz w:val="24"/>
        </w:rPr>
        <w:t xml:space="preserve">W przypadku, gdy dokumenty elektroniczne w postępowaniu, przekazywane przy użyciu środków komunikacji elektronicznej, zawierają </w:t>
      </w:r>
      <w:r w:rsidRPr="00916197">
        <w:rPr>
          <w:rFonts w:ascii="Times New Roman" w:hAnsi="Times New Roman" w:cs="Times New Roman"/>
          <w:sz w:val="24"/>
          <w:u w:val="single"/>
        </w:rPr>
        <w:t xml:space="preserve">informacje stanowiące tajemnicę przedsiębiorstwa </w:t>
      </w:r>
      <w:r w:rsidRPr="00916197">
        <w:rPr>
          <w:rFonts w:ascii="Times New Roman" w:hAnsi="Times New Roman" w:cs="Times New Roman"/>
          <w:sz w:val="24"/>
        </w:rPr>
        <w:t xml:space="preserve">w rozumieniu przepisów ustawy z dnia 16 kwietnia 1993 r. o zwalczaniu nieuczciwej konkurencji (Dz. U. z 2020 r. poz. 1913), wykonawca, w celu utrzymania w poufności tych informacji, </w:t>
      </w:r>
      <w:r w:rsidRPr="00916197">
        <w:rPr>
          <w:rFonts w:ascii="Times New Roman" w:hAnsi="Times New Roman" w:cs="Times New Roman"/>
          <w:sz w:val="24"/>
          <w:u w:val="single"/>
        </w:rPr>
        <w:t>przekazuje je w wydzielonym i odpowiednio oznaczonym pliku</w:t>
      </w:r>
      <w:r w:rsidRPr="00916197">
        <w:rPr>
          <w:rFonts w:ascii="Times New Roman" w:hAnsi="Times New Roman" w:cs="Times New Roman"/>
          <w:sz w:val="24"/>
        </w:rPr>
        <w:t xml:space="preserve">. </w:t>
      </w:r>
      <w:r w:rsidRPr="00916197">
        <w:rPr>
          <w:rFonts w:ascii="Times New Roman" w:hAnsi="Times New Roman" w:cs="Times New Roman"/>
          <w:i/>
          <w:sz w:val="24"/>
          <w:szCs w:val="24"/>
        </w:rPr>
        <w:t>(§ 4 ust. 1 Rozporzadzenia)</w:t>
      </w:r>
    </w:p>
    <w:p w14:paraId="0C96D89D" w14:textId="77777777" w:rsidR="00FD667E" w:rsidRPr="00916197" w:rsidRDefault="00FD667E" w:rsidP="00FD667E">
      <w:pPr>
        <w:numPr>
          <w:ilvl w:val="1"/>
          <w:numId w:val="17"/>
        </w:numPr>
        <w:suppressAutoHyphens/>
        <w:spacing w:after="0" w:line="276" w:lineRule="auto"/>
        <w:ind w:left="425" w:hanging="431"/>
        <w:contextualSpacing/>
        <w:jc w:val="both"/>
        <w:rPr>
          <w:rFonts w:ascii="Times New Roman" w:hAnsi="Times New Roman" w:cs="Times New Roman"/>
          <w:sz w:val="24"/>
          <w:u w:val="single"/>
        </w:rPr>
      </w:pPr>
      <w:r w:rsidRPr="00916197">
        <w:rPr>
          <w:rFonts w:ascii="Times New Roman" w:hAnsi="Times New Roman" w:cs="Times New Roman"/>
          <w:sz w:val="24"/>
          <w:u w:val="single"/>
        </w:rPr>
        <w:t xml:space="preserve">Podmiotowe środki dowodowe, przedmiotowe środki dowodowe oraz inne dokumenty lub oświadczenia, sporządzone w języku obcym przekazuje się wraz z tłumaczeniem na język polski. </w:t>
      </w:r>
      <w:r w:rsidRPr="00916197">
        <w:rPr>
          <w:rFonts w:ascii="Times New Roman" w:hAnsi="Times New Roman" w:cs="Times New Roman"/>
          <w:i/>
          <w:sz w:val="24"/>
          <w:szCs w:val="24"/>
        </w:rPr>
        <w:t>(§ 5 Rozporzadzenia)</w:t>
      </w:r>
    </w:p>
    <w:p w14:paraId="1200AAA6" w14:textId="77777777" w:rsidR="00FD667E" w:rsidRPr="00916197" w:rsidRDefault="00FD667E" w:rsidP="00FD667E">
      <w:pPr>
        <w:numPr>
          <w:ilvl w:val="1"/>
          <w:numId w:val="17"/>
        </w:numPr>
        <w:suppressAutoHyphens/>
        <w:spacing w:after="0" w:line="276" w:lineRule="auto"/>
        <w:ind w:left="425" w:hanging="431"/>
        <w:contextualSpacing/>
        <w:jc w:val="both"/>
        <w:rPr>
          <w:rFonts w:ascii="Times New Roman" w:hAnsi="Times New Roman" w:cs="Times New Roman"/>
          <w:sz w:val="24"/>
          <w:szCs w:val="24"/>
          <w:u w:val="single"/>
        </w:rPr>
      </w:pPr>
      <w:r w:rsidRPr="00916197">
        <w:rPr>
          <w:rFonts w:ascii="Times New Roman" w:hAnsi="Times New Roman" w:cs="Times New Roman"/>
          <w:sz w:val="24"/>
          <w:szCs w:val="24"/>
        </w:rPr>
        <w:t xml:space="preserve">W przypadku gdy podmiotowe środki dowodowe, przedmiotowe środki dowodowe, inne dokumenty, w tym dokumenty, o których mowa w </w:t>
      </w:r>
      <w:hyperlink r:id="rId12" w:history="1">
        <w:r w:rsidRPr="00916197">
          <w:rPr>
            <w:rFonts w:ascii="Times New Roman" w:hAnsi="Times New Roman" w:cs="Times New Roman"/>
            <w:sz w:val="24"/>
            <w:szCs w:val="24"/>
          </w:rPr>
          <w:t>art. 94 ust. 2</w:t>
        </w:r>
      </w:hyperlink>
      <w:r w:rsidRPr="00916197">
        <w:rPr>
          <w:rFonts w:ascii="Times New Roman" w:hAnsi="Times New Roman" w:cs="Times New Roman"/>
          <w:sz w:val="24"/>
          <w:szCs w:val="24"/>
        </w:rPr>
        <w:t xml:space="preserve"> ustawy, lub dokumenty potwierdzające umocowanie do reprezentowania odpowiednio wykonawcy, wykonawców wspólnie ubiegających się o udzielenie zamówienia publicznego, podmiotu udostępniającego zasoby na zasadach określonych w </w:t>
      </w:r>
      <w:hyperlink r:id="rId13" w:history="1">
        <w:r w:rsidRPr="00916197">
          <w:rPr>
            <w:rFonts w:ascii="Times New Roman" w:hAnsi="Times New Roman" w:cs="Times New Roman"/>
            <w:sz w:val="24"/>
            <w:szCs w:val="24"/>
          </w:rPr>
          <w:t>art. 118</w:t>
        </w:r>
      </w:hyperlink>
      <w:r w:rsidRPr="00916197">
        <w:rPr>
          <w:rFonts w:ascii="Times New Roman" w:hAnsi="Times New Roman" w:cs="Times New Roman"/>
          <w:sz w:val="24"/>
          <w:szCs w:val="24"/>
        </w:rPr>
        <w:t xml:space="preserve"> ustawy lub podwykonawcy niebędącego podmiotem udostępniającym zasoby na takich zasadach, zwane dalej „dokumentami potwierdzającymi umocowanie do reprezentowania”, </w:t>
      </w:r>
      <w:r w:rsidRPr="00916197">
        <w:rPr>
          <w:rFonts w:ascii="Times New Roman" w:hAnsi="Times New Roman" w:cs="Times New Roman"/>
          <w:sz w:val="24"/>
          <w:szCs w:val="24"/>
          <w:u w:val="single"/>
        </w:rPr>
        <w:t xml:space="preserve">zostały wystawione przez upoważnione podmioty inne niż wykonawca, wykonawca wspólnie ubiegający się o udzielenie zamówienia, podmiot udostępniający zasoby lub podwykonawca, zwane dalej „upoważnionymi podmiotami”, jako dokument elektroniczny, przekazuje się ten dokument. </w:t>
      </w:r>
      <w:r w:rsidRPr="00916197">
        <w:rPr>
          <w:rFonts w:ascii="Times New Roman" w:hAnsi="Times New Roman" w:cs="Times New Roman"/>
          <w:i/>
          <w:sz w:val="24"/>
          <w:szCs w:val="24"/>
        </w:rPr>
        <w:t>(§ 6 ust. 1 Rozporzadzenia)</w:t>
      </w:r>
    </w:p>
    <w:p w14:paraId="3E9F4AD7" w14:textId="77777777" w:rsidR="00FD667E" w:rsidRPr="00916197" w:rsidRDefault="00FD667E" w:rsidP="00FD667E">
      <w:pPr>
        <w:numPr>
          <w:ilvl w:val="1"/>
          <w:numId w:val="17"/>
        </w:numPr>
        <w:suppressAutoHyphens/>
        <w:spacing w:after="0" w:line="276" w:lineRule="auto"/>
        <w:ind w:left="425" w:hanging="431"/>
        <w:contextualSpacing/>
        <w:jc w:val="both"/>
        <w:rPr>
          <w:rFonts w:ascii="Times New Roman" w:hAnsi="Times New Roman" w:cs="Times New Roman"/>
          <w:sz w:val="24"/>
        </w:rPr>
      </w:pPr>
      <w:bookmarkStart w:id="1" w:name="mip57178915"/>
      <w:bookmarkEnd w:id="1"/>
      <w:r w:rsidRPr="00916197">
        <w:rPr>
          <w:rFonts w:ascii="Times New Roman" w:hAnsi="Times New Roman" w:cs="Times New Roman"/>
          <w:sz w:val="24"/>
        </w:rPr>
        <w:t xml:space="preserve">W przypadku gdy podmiotowe środki dowodowe, przedmiotowe środki dowodowe, inne dokumenty, w tym dokumenty, o których mowa w </w:t>
      </w:r>
      <w:hyperlink r:id="rId14" w:history="1">
        <w:r w:rsidRPr="00916197">
          <w:rPr>
            <w:rFonts w:ascii="Times New Roman" w:hAnsi="Times New Roman" w:cs="Times New Roman"/>
            <w:sz w:val="24"/>
          </w:rPr>
          <w:t>art. 94 ust. 2</w:t>
        </w:r>
      </w:hyperlink>
      <w:r w:rsidRPr="00916197">
        <w:rPr>
          <w:rFonts w:ascii="Times New Roman" w:hAnsi="Times New Roman" w:cs="Times New Roman"/>
          <w:sz w:val="24"/>
        </w:rPr>
        <w:t xml:space="preserve"> ustawy, lub dokumenty potwierdzające umocowanie do reprezentowania, zostały </w:t>
      </w:r>
      <w:r w:rsidRPr="00916197">
        <w:rPr>
          <w:rFonts w:ascii="Times New Roman" w:hAnsi="Times New Roman" w:cs="Times New Roman"/>
          <w:sz w:val="24"/>
          <w:u w:val="single"/>
        </w:rPr>
        <w:t xml:space="preserve">wystawione przez upoważnione podmioty jako dokument w postaci papierowej, przekazuje się cyfrowe odwzorowanie tego dokumentu opatrzone kwalifikowanym podpisem elektronicznym, podpisem zaufanym lub podpisem osobistym, </w:t>
      </w:r>
      <w:r w:rsidRPr="00916197">
        <w:rPr>
          <w:rFonts w:ascii="Times New Roman" w:hAnsi="Times New Roman" w:cs="Times New Roman"/>
          <w:sz w:val="24"/>
        </w:rPr>
        <w:t xml:space="preserve">poświadczające zgodność cyfrowego odwzorowania z dokumentem w postaci papierowej. </w:t>
      </w:r>
      <w:r w:rsidRPr="00916197">
        <w:rPr>
          <w:rFonts w:ascii="Times New Roman" w:hAnsi="Times New Roman" w:cs="Times New Roman"/>
          <w:i/>
          <w:sz w:val="24"/>
          <w:szCs w:val="24"/>
        </w:rPr>
        <w:t>(§ 6 ust. 2 Rozporzadzenia)</w:t>
      </w:r>
    </w:p>
    <w:p w14:paraId="0006FE37" w14:textId="77777777" w:rsidR="00FD667E" w:rsidRPr="00916197" w:rsidRDefault="00FD667E" w:rsidP="00FD667E">
      <w:pPr>
        <w:numPr>
          <w:ilvl w:val="1"/>
          <w:numId w:val="17"/>
        </w:numPr>
        <w:suppressAutoHyphens/>
        <w:spacing w:after="0" w:line="276" w:lineRule="auto"/>
        <w:ind w:left="425" w:hanging="431"/>
        <w:contextualSpacing/>
        <w:jc w:val="both"/>
        <w:rPr>
          <w:rFonts w:ascii="Times New Roman" w:hAnsi="Times New Roman" w:cs="Times New Roman"/>
          <w:sz w:val="24"/>
        </w:rPr>
      </w:pPr>
      <w:bookmarkStart w:id="2" w:name="mip57178922"/>
      <w:bookmarkEnd w:id="2"/>
      <w:r w:rsidRPr="00916197">
        <w:rPr>
          <w:rFonts w:ascii="Times New Roman" w:hAnsi="Times New Roman" w:cs="Times New Roman"/>
          <w:sz w:val="24"/>
        </w:rPr>
        <w:t xml:space="preserve">Przez </w:t>
      </w:r>
      <w:r w:rsidRPr="00916197">
        <w:rPr>
          <w:rFonts w:ascii="Times New Roman" w:hAnsi="Times New Roman" w:cs="Times New Roman"/>
          <w:sz w:val="24"/>
          <w:u w:val="single"/>
        </w:rPr>
        <w:t>cyfrowe odwzorowanie</w:t>
      </w:r>
      <w:r w:rsidRPr="00916197">
        <w:rPr>
          <w:rFonts w:ascii="Times New Roman" w:hAnsi="Times New Roman" w:cs="Times New Roman"/>
          <w:sz w:val="24"/>
        </w:rPr>
        <w:t xml:space="preserve">, należy rozumieć dokument elektroniczny będący kopią elektroniczną treści zapisanej w postaci papierowej, umożliwiający zapoznanie się z tą treścią i jej zrozumienie, bez konieczności bezpośredniego dostępu do oryginału. </w:t>
      </w:r>
      <w:r w:rsidRPr="00916197">
        <w:rPr>
          <w:rFonts w:ascii="Times New Roman" w:hAnsi="Times New Roman" w:cs="Times New Roman"/>
          <w:i/>
          <w:sz w:val="24"/>
          <w:szCs w:val="24"/>
        </w:rPr>
        <w:t>(§ 6 ust. 5 Rozporzadzenia)</w:t>
      </w:r>
    </w:p>
    <w:p w14:paraId="27532ADF" w14:textId="77777777" w:rsidR="00FD667E" w:rsidRPr="00916197" w:rsidRDefault="00FD667E" w:rsidP="00FD667E">
      <w:pPr>
        <w:numPr>
          <w:ilvl w:val="1"/>
          <w:numId w:val="17"/>
        </w:numPr>
        <w:suppressAutoHyphens/>
        <w:spacing w:after="0" w:line="276" w:lineRule="auto"/>
        <w:ind w:left="426"/>
        <w:contextualSpacing/>
        <w:jc w:val="both"/>
        <w:rPr>
          <w:rFonts w:ascii="Times New Roman" w:hAnsi="Times New Roman" w:cs="Times New Roman"/>
          <w:sz w:val="24"/>
        </w:rPr>
      </w:pPr>
      <w:r w:rsidRPr="00916197">
        <w:rPr>
          <w:rFonts w:ascii="Times New Roman" w:hAnsi="Times New Roman" w:cs="Times New Roman"/>
          <w:sz w:val="24"/>
        </w:rPr>
        <w:t xml:space="preserve">Zgodnie z </w:t>
      </w:r>
      <w:r w:rsidRPr="00916197">
        <w:rPr>
          <w:rFonts w:ascii="Times New Roman" w:hAnsi="Times New Roman" w:cs="Times New Roman"/>
          <w:i/>
          <w:sz w:val="24"/>
        </w:rPr>
        <w:t>§ 6 ust. 3 Rozporządzenia</w:t>
      </w:r>
      <w:r w:rsidRPr="00916197">
        <w:rPr>
          <w:rFonts w:ascii="Times New Roman" w:hAnsi="Times New Roman" w:cs="Times New Roman"/>
          <w:sz w:val="24"/>
        </w:rPr>
        <w:t xml:space="preserve"> poświadczenia zgodności cyfrowego odwzorowania z dokumentem w postaci papierowej, o którym mowa w pkt 8 (</w:t>
      </w:r>
      <w:r w:rsidRPr="00916197">
        <w:rPr>
          <w:rFonts w:ascii="Times New Roman" w:hAnsi="Times New Roman" w:cs="Times New Roman"/>
          <w:i/>
          <w:sz w:val="24"/>
        </w:rPr>
        <w:t>w § 6 ust. 2 Rozporządzenia</w:t>
      </w:r>
      <w:r w:rsidRPr="00916197">
        <w:rPr>
          <w:rFonts w:ascii="Times New Roman" w:hAnsi="Times New Roman" w:cs="Times New Roman"/>
          <w:sz w:val="24"/>
        </w:rPr>
        <w:t>) dokonuje w przypadku:</w:t>
      </w:r>
    </w:p>
    <w:p w14:paraId="3CA06AE8" w14:textId="77777777" w:rsidR="00FD667E" w:rsidRPr="00916197" w:rsidRDefault="00FD667E" w:rsidP="00362BA9">
      <w:pPr>
        <w:numPr>
          <w:ilvl w:val="1"/>
          <w:numId w:val="60"/>
        </w:numPr>
        <w:suppressAutoHyphens/>
        <w:spacing w:after="0" w:line="276" w:lineRule="auto"/>
        <w:ind w:left="851" w:hanging="290"/>
        <w:contextualSpacing/>
        <w:jc w:val="both"/>
        <w:rPr>
          <w:rFonts w:ascii="Times New Roman" w:hAnsi="Times New Roman" w:cs="Times New Roman"/>
          <w:sz w:val="24"/>
        </w:rPr>
      </w:pPr>
      <w:r w:rsidRPr="00916197">
        <w:rPr>
          <w:rFonts w:ascii="Times New Roman" w:hAnsi="Times New Roman" w:cs="Times New Roman"/>
          <w:sz w:val="24"/>
        </w:rPr>
        <w:t>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w:t>
      </w:r>
    </w:p>
    <w:p w14:paraId="713208BD" w14:textId="77777777" w:rsidR="00FD667E" w:rsidRPr="00916197" w:rsidRDefault="00FD667E" w:rsidP="00362BA9">
      <w:pPr>
        <w:numPr>
          <w:ilvl w:val="1"/>
          <w:numId w:val="60"/>
        </w:numPr>
        <w:suppressAutoHyphens/>
        <w:spacing w:after="0" w:line="276" w:lineRule="auto"/>
        <w:ind w:left="851" w:hanging="290"/>
        <w:contextualSpacing/>
        <w:jc w:val="both"/>
        <w:rPr>
          <w:rFonts w:ascii="Times New Roman" w:hAnsi="Times New Roman" w:cs="Times New Roman"/>
          <w:sz w:val="24"/>
        </w:rPr>
      </w:pPr>
      <w:r w:rsidRPr="00916197">
        <w:rPr>
          <w:rFonts w:ascii="Times New Roman" w:hAnsi="Times New Roman" w:cs="Times New Roman"/>
          <w:sz w:val="24"/>
        </w:rPr>
        <w:t>przedmiotowych środków dowodowych - odpowiednio wykonawca lub wykonawca wspólnie ubiegający się o udzielenie zamówienia;</w:t>
      </w:r>
    </w:p>
    <w:p w14:paraId="27863F49" w14:textId="77777777" w:rsidR="00FD667E" w:rsidRPr="00916197" w:rsidRDefault="00FD667E" w:rsidP="00362BA9">
      <w:pPr>
        <w:numPr>
          <w:ilvl w:val="1"/>
          <w:numId w:val="60"/>
        </w:numPr>
        <w:suppressAutoHyphens/>
        <w:spacing w:after="0" w:line="276" w:lineRule="auto"/>
        <w:ind w:left="851" w:hanging="290"/>
        <w:contextualSpacing/>
        <w:jc w:val="both"/>
        <w:rPr>
          <w:rFonts w:ascii="Times New Roman" w:hAnsi="Times New Roman" w:cs="Times New Roman"/>
          <w:sz w:val="24"/>
        </w:rPr>
      </w:pPr>
      <w:r w:rsidRPr="00916197">
        <w:rPr>
          <w:rFonts w:ascii="Times New Roman" w:hAnsi="Times New Roman" w:cs="Times New Roman"/>
          <w:sz w:val="24"/>
        </w:rPr>
        <w:lastRenderedPageBreak/>
        <w:t>innych dokumentów, w tym dokumentów, o których mowa w art. 94 ust. 2 ustawy - odpowiednio wykonawca lub wykonawca wspólnie ubiegający się o udzielenie zamówienia, w zakresie dokumentów, które każdego z nich dotyczą.</w:t>
      </w:r>
    </w:p>
    <w:p w14:paraId="64369A7A" w14:textId="77777777" w:rsidR="00FD667E" w:rsidRPr="00916197" w:rsidRDefault="00FD667E" w:rsidP="00FD667E">
      <w:pPr>
        <w:numPr>
          <w:ilvl w:val="1"/>
          <w:numId w:val="17"/>
        </w:numPr>
        <w:suppressAutoHyphens/>
        <w:spacing w:after="0" w:line="276" w:lineRule="auto"/>
        <w:ind w:left="426"/>
        <w:contextualSpacing/>
        <w:jc w:val="both"/>
        <w:rPr>
          <w:rFonts w:ascii="Times New Roman" w:hAnsi="Times New Roman" w:cs="Times New Roman"/>
          <w:sz w:val="24"/>
        </w:rPr>
      </w:pPr>
      <w:r w:rsidRPr="00916197">
        <w:rPr>
          <w:rFonts w:ascii="Times New Roman" w:hAnsi="Times New Roman" w:cs="Times New Roman"/>
          <w:sz w:val="24"/>
        </w:rPr>
        <w:t>Poświadczenia zgodności cyfrowego odwzorowania z dokumentem w postaci papierowej, o którym mowa w pkt 8 (</w:t>
      </w:r>
      <w:r w:rsidRPr="00916197">
        <w:rPr>
          <w:rFonts w:ascii="Times New Roman" w:hAnsi="Times New Roman" w:cs="Times New Roman"/>
          <w:i/>
          <w:sz w:val="24"/>
        </w:rPr>
        <w:t>w § 6 ust. 2 Rozporządzenia</w:t>
      </w:r>
      <w:r w:rsidRPr="00916197">
        <w:rPr>
          <w:rFonts w:ascii="Times New Roman" w:hAnsi="Times New Roman" w:cs="Times New Roman"/>
          <w:sz w:val="24"/>
        </w:rPr>
        <w:t>), może dokonać również notariusz.</w:t>
      </w:r>
    </w:p>
    <w:p w14:paraId="1DD114B0" w14:textId="77777777" w:rsidR="00FD667E" w:rsidRPr="00916197" w:rsidRDefault="00FD667E" w:rsidP="00FD667E">
      <w:pPr>
        <w:numPr>
          <w:ilvl w:val="1"/>
          <w:numId w:val="17"/>
        </w:numPr>
        <w:suppressAutoHyphens/>
        <w:spacing w:after="0" w:line="276" w:lineRule="auto"/>
        <w:ind w:left="425" w:hanging="431"/>
        <w:contextualSpacing/>
        <w:jc w:val="both"/>
        <w:rPr>
          <w:rFonts w:ascii="Times New Roman" w:hAnsi="Times New Roman" w:cs="Times New Roman"/>
          <w:sz w:val="24"/>
        </w:rPr>
      </w:pPr>
      <w:bookmarkStart w:id="3" w:name="mip57178924"/>
      <w:bookmarkEnd w:id="3"/>
      <w:r w:rsidRPr="00916197">
        <w:rPr>
          <w:rFonts w:ascii="Times New Roman" w:hAnsi="Times New Roman" w:cs="Times New Roman"/>
          <w:sz w:val="24"/>
        </w:rPr>
        <w:t xml:space="preserve">Podmiotowe środki dowodowe, w tym oświadczenie, o którym mowa w </w:t>
      </w:r>
      <w:hyperlink r:id="rId15" w:history="1">
        <w:r w:rsidRPr="00916197">
          <w:rPr>
            <w:rFonts w:ascii="Times New Roman" w:hAnsi="Times New Roman" w:cs="Times New Roman"/>
            <w:sz w:val="24"/>
          </w:rPr>
          <w:t>art. 117 ust. 4</w:t>
        </w:r>
      </w:hyperlink>
      <w:r w:rsidRPr="00916197">
        <w:rPr>
          <w:rFonts w:ascii="Times New Roman" w:hAnsi="Times New Roman" w:cs="Times New Roman"/>
          <w:sz w:val="24"/>
        </w:rPr>
        <w:t xml:space="preserve"> ustawy, oraz zobowiązanie podmiotu udostępniającego zasoby, przedmiotowe środki dowodowe, dokumenty, o których mowa w </w:t>
      </w:r>
      <w:hyperlink r:id="rId16" w:history="1">
        <w:r w:rsidRPr="00916197">
          <w:rPr>
            <w:rFonts w:ascii="Times New Roman" w:hAnsi="Times New Roman" w:cs="Times New Roman"/>
            <w:sz w:val="24"/>
          </w:rPr>
          <w:t>art. 94 ust. 2</w:t>
        </w:r>
      </w:hyperlink>
      <w:r w:rsidRPr="00916197">
        <w:rPr>
          <w:rFonts w:ascii="Times New Roman" w:hAnsi="Times New Roman" w:cs="Times New Roman"/>
          <w:sz w:val="24"/>
        </w:rPr>
        <w:t xml:space="preserve"> ustawy, </w:t>
      </w:r>
      <w:r w:rsidRPr="00916197">
        <w:rPr>
          <w:rFonts w:ascii="Times New Roman" w:hAnsi="Times New Roman" w:cs="Times New Roman"/>
          <w:sz w:val="24"/>
          <w:u w:val="single"/>
        </w:rPr>
        <w:t>niewystawione przez upoważnione podmioty, oraz pełnomocnictwo przekazuje się w postaci elektronicznej i opatruje się kwalifikowanym podpisem elektronicznym, podpisem zaufanym lub podpisem osobistym</w:t>
      </w:r>
      <w:r w:rsidRPr="00916197">
        <w:rPr>
          <w:rFonts w:ascii="Times New Roman" w:hAnsi="Times New Roman" w:cs="Times New Roman"/>
          <w:sz w:val="24"/>
        </w:rPr>
        <w:t xml:space="preserve">. </w:t>
      </w:r>
      <w:r w:rsidRPr="00916197">
        <w:rPr>
          <w:rFonts w:ascii="Times New Roman" w:hAnsi="Times New Roman" w:cs="Times New Roman"/>
          <w:i/>
          <w:sz w:val="24"/>
          <w:szCs w:val="24"/>
        </w:rPr>
        <w:t>(§ 7 ust. 1 Rozporzadzenia)</w:t>
      </w:r>
    </w:p>
    <w:p w14:paraId="791359A8" w14:textId="77777777" w:rsidR="00FD667E" w:rsidRPr="00916197" w:rsidRDefault="00FD667E" w:rsidP="00FD667E">
      <w:pPr>
        <w:numPr>
          <w:ilvl w:val="1"/>
          <w:numId w:val="17"/>
        </w:numPr>
        <w:suppressAutoHyphens/>
        <w:spacing w:after="0" w:line="276" w:lineRule="auto"/>
        <w:ind w:left="425" w:hanging="431"/>
        <w:contextualSpacing/>
        <w:jc w:val="both"/>
        <w:rPr>
          <w:rFonts w:ascii="Times New Roman" w:hAnsi="Times New Roman" w:cs="Times New Roman"/>
          <w:sz w:val="24"/>
        </w:rPr>
      </w:pPr>
      <w:r w:rsidRPr="00916197">
        <w:rPr>
          <w:rFonts w:ascii="Times New Roman" w:hAnsi="Times New Roman" w:cs="Times New Roman"/>
          <w:sz w:val="24"/>
        </w:rPr>
        <w:t xml:space="preserve">W przypadku gdy podmiotowe środki dowodowe, w tym oświadczenie, o którym mowa w </w:t>
      </w:r>
      <w:hyperlink r:id="rId17" w:history="1">
        <w:r w:rsidRPr="00916197">
          <w:rPr>
            <w:rFonts w:ascii="Times New Roman" w:hAnsi="Times New Roman" w:cs="Times New Roman"/>
          </w:rPr>
          <w:t>art. 117 ust. 4</w:t>
        </w:r>
      </w:hyperlink>
      <w:r w:rsidRPr="00916197">
        <w:rPr>
          <w:rFonts w:ascii="Times New Roman" w:hAnsi="Times New Roman" w:cs="Times New Roman"/>
          <w:sz w:val="24"/>
        </w:rPr>
        <w:t xml:space="preserve"> ustawy, oraz zobowiązanie podmiotu udostępniającego zasoby, przedmiotowe środki dowodowe, dokumenty, o których mowa w </w:t>
      </w:r>
      <w:hyperlink r:id="rId18" w:history="1">
        <w:r w:rsidRPr="00916197">
          <w:rPr>
            <w:rFonts w:ascii="Times New Roman" w:hAnsi="Times New Roman" w:cs="Times New Roman"/>
          </w:rPr>
          <w:t>art. 94 ust. 2</w:t>
        </w:r>
      </w:hyperlink>
      <w:r w:rsidRPr="00916197">
        <w:rPr>
          <w:rFonts w:ascii="Times New Roman" w:hAnsi="Times New Roman" w:cs="Times New Roman"/>
          <w:sz w:val="24"/>
        </w:rPr>
        <w:t xml:space="preserve"> ustawy, </w:t>
      </w:r>
      <w:r w:rsidRPr="00916197">
        <w:rPr>
          <w:rFonts w:ascii="Times New Roman" w:hAnsi="Times New Roman" w:cs="Times New Roman"/>
          <w:sz w:val="24"/>
          <w:u w:val="single"/>
        </w:rPr>
        <w:t xml:space="preserve">niewystawione przez upoważnione podmioty lub pełnomocnictwo,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w:t>
      </w:r>
      <w:r w:rsidRPr="00916197">
        <w:rPr>
          <w:rFonts w:ascii="Times New Roman" w:hAnsi="Times New Roman" w:cs="Times New Roman"/>
          <w:i/>
          <w:sz w:val="24"/>
          <w:szCs w:val="24"/>
        </w:rPr>
        <w:t>(§ 7 ust. 2 Rozporzadzenia)</w:t>
      </w:r>
    </w:p>
    <w:p w14:paraId="76638B4C" w14:textId="77777777" w:rsidR="00FD667E" w:rsidRPr="00916197" w:rsidRDefault="00FD667E" w:rsidP="00FD667E">
      <w:pPr>
        <w:numPr>
          <w:ilvl w:val="1"/>
          <w:numId w:val="17"/>
        </w:numPr>
        <w:suppressAutoHyphens/>
        <w:spacing w:after="0" w:line="276" w:lineRule="auto"/>
        <w:ind w:left="425" w:hanging="431"/>
        <w:contextualSpacing/>
        <w:jc w:val="both"/>
        <w:rPr>
          <w:rFonts w:ascii="Times New Roman" w:hAnsi="Times New Roman" w:cs="Times New Roman"/>
          <w:sz w:val="24"/>
        </w:rPr>
      </w:pPr>
      <w:bookmarkStart w:id="4" w:name="mip57178926"/>
      <w:bookmarkEnd w:id="4"/>
      <w:r w:rsidRPr="00916197">
        <w:rPr>
          <w:rFonts w:ascii="Times New Roman" w:hAnsi="Times New Roman" w:cs="Times New Roman"/>
          <w:sz w:val="24"/>
        </w:rPr>
        <w:t xml:space="preserve">Zgodnie z </w:t>
      </w:r>
      <w:r w:rsidRPr="00916197">
        <w:rPr>
          <w:rFonts w:ascii="Times New Roman" w:hAnsi="Times New Roman" w:cs="Times New Roman"/>
          <w:i/>
          <w:sz w:val="24"/>
        </w:rPr>
        <w:t>§ 7 ust. 3 Rozporządzenia</w:t>
      </w:r>
      <w:r w:rsidRPr="00916197">
        <w:rPr>
          <w:rFonts w:ascii="Times New Roman" w:hAnsi="Times New Roman" w:cs="Times New Roman"/>
          <w:sz w:val="24"/>
        </w:rPr>
        <w:t xml:space="preserve"> poświadczenia zgodności cyfrowego odwzorowania z dokumentem w postaci papierowej, o którym mowa w pkt 13 (</w:t>
      </w:r>
      <w:r w:rsidRPr="00916197">
        <w:rPr>
          <w:rFonts w:ascii="Times New Roman" w:hAnsi="Times New Roman" w:cs="Times New Roman"/>
          <w:i/>
          <w:sz w:val="24"/>
        </w:rPr>
        <w:t>w § 7 ust. 2 Rozporządzenia</w:t>
      </w:r>
      <w:r w:rsidRPr="00916197">
        <w:rPr>
          <w:rFonts w:ascii="Times New Roman" w:hAnsi="Times New Roman" w:cs="Times New Roman"/>
          <w:sz w:val="24"/>
        </w:rPr>
        <w:t>), dokonuje w przypadku:</w:t>
      </w:r>
    </w:p>
    <w:p w14:paraId="63E3D9D2" w14:textId="77777777" w:rsidR="00FD667E" w:rsidRPr="00916197" w:rsidRDefault="00FD667E" w:rsidP="00362BA9">
      <w:pPr>
        <w:numPr>
          <w:ilvl w:val="1"/>
          <w:numId w:val="61"/>
        </w:numPr>
        <w:suppressAutoHyphens/>
        <w:spacing w:after="0" w:line="276" w:lineRule="auto"/>
        <w:contextualSpacing/>
        <w:jc w:val="both"/>
        <w:rPr>
          <w:rFonts w:ascii="Times New Roman" w:hAnsi="Times New Roman" w:cs="Times New Roman"/>
          <w:sz w:val="24"/>
        </w:rPr>
      </w:pPr>
      <w:r w:rsidRPr="00916197">
        <w:rPr>
          <w:rFonts w:ascii="Times New Roman" w:hAnsi="Times New Roman" w:cs="Times New Roman"/>
          <w:sz w:val="24"/>
        </w:rPr>
        <w:t>podmiotowych środków dowodowych - odpowiednio wykonawca, wykonawca wspólnie ubiegający się o udzielenie zamówienia, podmiot udostępniający zasoby lub podwykonawca, w zakresie podmiotowych środków dowodowych, które każdego z nich dotyczą;</w:t>
      </w:r>
    </w:p>
    <w:p w14:paraId="372826D4" w14:textId="77777777" w:rsidR="00FD667E" w:rsidRPr="00916197" w:rsidRDefault="00FD667E" w:rsidP="00362BA9">
      <w:pPr>
        <w:numPr>
          <w:ilvl w:val="1"/>
          <w:numId w:val="61"/>
        </w:numPr>
        <w:suppressAutoHyphens/>
        <w:spacing w:after="0" w:line="276" w:lineRule="auto"/>
        <w:contextualSpacing/>
        <w:jc w:val="both"/>
        <w:rPr>
          <w:rFonts w:ascii="Times New Roman" w:hAnsi="Times New Roman" w:cs="Times New Roman"/>
          <w:sz w:val="24"/>
        </w:rPr>
      </w:pPr>
      <w:r w:rsidRPr="00916197">
        <w:rPr>
          <w:rFonts w:ascii="Times New Roman" w:hAnsi="Times New Roman" w:cs="Times New Roman"/>
          <w:sz w:val="24"/>
        </w:rPr>
        <w:t>przedmiotowego środka dowodowego, dokumentu, o którym mowa w art. 94 ust. 2 ustawy, oświadczenia, o którym mowa w art. 117 ust. 4 ustawy, lub zobowiązania podmiotu udostępniającego zasoby - odpowiednio wykonawca lub wykonawca wspólnie ubiegający się o udzielenie zamówienia;</w:t>
      </w:r>
    </w:p>
    <w:p w14:paraId="1A666F2E" w14:textId="77777777" w:rsidR="00FD667E" w:rsidRPr="00916197" w:rsidRDefault="00FD667E" w:rsidP="00362BA9">
      <w:pPr>
        <w:numPr>
          <w:ilvl w:val="1"/>
          <w:numId w:val="61"/>
        </w:numPr>
        <w:suppressAutoHyphens/>
        <w:spacing w:after="0" w:line="276" w:lineRule="auto"/>
        <w:contextualSpacing/>
        <w:jc w:val="both"/>
        <w:rPr>
          <w:rFonts w:ascii="Times New Roman" w:hAnsi="Times New Roman" w:cs="Times New Roman"/>
          <w:sz w:val="24"/>
        </w:rPr>
      </w:pPr>
      <w:r w:rsidRPr="00916197">
        <w:rPr>
          <w:rFonts w:ascii="Times New Roman" w:hAnsi="Times New Roman" w:cs="Times New Roman"/>
          <w:sz w:val="24"/>
        </w:rPr>
        <w:t>pełnomocnictwa - mocodawca.</w:t>
      </w:r>
    </w:p>
    <w:p w14:paraId="66C3FB38" w14:textId="77777777" w:rsidR="00FD667E" w:rsidRPr="00916197" w:rsidRDefault="00FD667E" w:rsidP="00FD667E">
      <w:pPr>
        <w:numPr>
          <w:ilvl w:val="1"/>
          <w:numId w:val="17"/>
        </w:numPr>
        <w:suppressAutoHyphens/>
        <w:spacing w:after="0" w:line="276" w:lineRule="auto"/>
        <w:ind w:left="425" w:hanging="431"/>
        <w:contextualSpacing/>
        <w:jc w:val="both"/>
        <w:rPr>
          <w:rFonts w:ascii="Times New Roman" w:hAnsi="Times New Roman" w:cs="Times New Roman"/>
          <w:sz w:val="24"/>
        </w:rPr>
      </w:pPr>
      <w:r w:rsidRPr="00916197">
        <w:rPr>
          <w:rFonts w:ascii="Times New Roman" w:hAnsi="Times New Roman" w:cs="Times New Roman"/>
          <w:sz w:val="24"/>
        </w:rPr>
        <w:t>Poświadczenia zgodności cyfrowego odwzorowania z dokumentem w postaci papierowej, o którym mowa w pkt 13 (</w:t>
      </w:r>
      <w:r w:rsidRPr="00916197">
        <w:rPr>
          <w:rFonts w:ascii="Times New Roman" w:hAnsi="Times New Roman" w:cs="Times New Roman"/>
          <w:i/>
          <w:sz w:val="24"/>
        </w:rPr>
        <w:t>w § 7 ust. 2 Rozporządzenia</w:t>
      </w:r>
      <w:r w:rsidRPr="00916197">
        <w:rPr>
          <w:rFonts w:ascii="Times New Roman" w:hAnsi="Times New Roman" w:cs="Times New Roman"/>
          <w:sz w:val="24"/>
        </w:rPr>
        <w:t>), może dokonać również notariusz.</w:t>
      </w:r>
    </w:p>
    <w:p w14:paraId="07898670" w14:textId="77777777" w:rsidR="00FD667E" w:rsidRPr="00916197" w:rsidRDefault="00FD667E" w:rsidP="00FD667E">
      <w:pPr>
        <w:numPr>
          <w:ilvl w:val="1"/>
          <w:numId w:val="17"/>
        </w:numPr>
        <w:suppressAutoHyphens/>
        <w:spacing w:after="0" w:line="276" w:lineRule="auto"/>
        <w:ind w:left="426"/>
        <w:contextualSpacing/>
        <w:jc w:val="both"/>
        <w:rPr>
          <w:rFonts w:ascii="Times New Roman" w:hAnsi="Times New Roman" w:cs="Times New Roman"/>
          <w:sz w:val="24"/>
        </w:rPr>
      </w:pPr>
      <w:r w:rsidRPr="00916197">
        <w:rPr>
          <w:rFonts w:ascii="Times New Roman" w:hAnsi="Times New Roman" w:cs="Times New Roman"/>
          <w:sz w:val="24"/>
        </w:rPr>
        <w:t>W przypadku przekazywania w postępowaniu lub konkursie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r w:rsidRPr="00916197">
        <w:rPr>
          <w:rFonts w:ascii="Times New Roman" w:hAnsi="Times New Roman" w:cs="Times New Roman"/>
          <w:i/>
          <w:sz w:val="24"/>
        </w:rPr>
        <w:t>w § 8 Rozporządzenia</w:t>
      </w:r>
      <w:r w:rsidRPr="00916197">
        <w:rPr>
          <w:rFonts w:ascii="Times New Roman" w:hAnsi="Times New Roman" w:cs="Times New Roman"/>
          <w:sz w:val="24"/>
        </w:rPr>
        <w:t>)</w:t>
      </w:r>
    </w:p>
    <w:p w14:paraId="41F72A2A" w14:textId="77777777" w:rsidR="00FD667E" w:rsidRPr="00916197" w:rsidRDefault="00FD667E" w:rsidP="00FD667E">
      <w:pPr>
        <w:numPr>
          <w:ilvl w:val="1"/>
          <w:numId w:val="17"/>
        </w:numPr>
        <w:suppressAutoHyphens/>
        <w:spacing w:after="0" w:line="276" w:lineRule="auto"/>
        <w:ind w:left="426"/>
        <w:contextualSpacing/>
        <w:jc w:val="both"/>
        <w:rPr>
          <w:rFonts w:ascii="Times New Roman" w:hAnsi="Times New Roman" w:cs="Times New Roman"/>
          <w:sz w:val="24"/>
        </w:rPr>
      </w:pPr>
      <w:r w:rsidRPr="00916197">
        <w:rPr>
          <w:rFonts w:ascii="Times New Roman" w:hAnsi="Times New Roman" w:cs="Times New Roman"/>
          <w:sz w:val="24"/>
        </w:rPr>
        <w:t xml:space="preserve">Zgodnie z </w:t>
      </w:r>
      <w:r w:rsidRPr="00916197">
        <w:rPr>
          <w:rFonts w:ascii="Times New Roman" w:hAnsi="Times New Roman" w:cs="Times New Roman"/>
          <w:i/>
          <w:sz w:val="24"/>
        </w:rPr>
        <w:t>§ 10 Rozporządzenia</w:t>
      </w:r>
      <w:r w:rsidRPr="00916197">
        <w:rPr>
          <w:rFonts w:ascii="Times New Roman" w:hAnsi="Times New Roman" w:cs="Times New Roman"/>
          <w:sz w:val="24"/>
        </w:rPr>
        <w:t xml:space="preserve"> dokumenty elektroniczne w postępowaniu muszą spełniać łącznie następujące wymagania: </w:t>
      </w:r>
    </w:p>
    <w:p w14:paraId="42195EEE" w14:textId="77777777" w:rsidR="00FD667E" w:rsidRPr="00916197" w:rsidRDefault="00FD667E" w:rsidP="00FD667E">
      <w:pPr>
        <w:numPr>
          <w:ilvl w:val="0"/>
          <w:numId w:val="18"/>
        </w:numPr>
        <w:autoSpaceDE w:val="0"/>
        <w:autoSpaceDN w:val="0"/>
        <w:adjustRightInd w:val="0"/>
        <w:spacing w:after="0" w:line="276" w:lineRule="auto"/>
        <w:ind w:left="851" w:hanging="284"/>
        <w:contextualSpacing/>
        <w:jc w:val="both"/>
        <w:rPr>
          <w:rFonts w:ascii="Times New Roman" w:hAnsi="Times New Roman" w:cs="Times New Roman"/>
          <w:sz w:val="24"/>
          <w:lang w:eastAsia="pl-PL"/>
        </w:rPr>
      </w:pPr>
      <w:r w:rsidRPr="00916197">
        <w:rPr>
          <w:rFonts w:ascii="Times New Roman" w:hAnsi="Times New Roman" w:cs="Times New Roman"/>
          <w:sz w:val="24"/>
          <w:lang w:eastAsia="pl-PL"/>
        </w:rPr>
        <w:t xml:space="preserve">muszą być utrwalone w sposób umożliwiający ich wielokrotne odczytanie, zapisanie i powielenie, a także przekazanie przy użyciu środków komunikacji elektronicznej lub na informatycznym nośniku danych; </w:t>
      </w:r>
    </w:p>
    <w:p w14:paraId="625BA9D9" w14:textId="77777777" w:rsidR="00FD667E" w:rsidRPr="00916197" w:rsidRDefault="00FD667E" w:rsidP="00FD667E">
      <w:pPr>
        <w:numPr>
          <w:ilvl w:val="0"/>
          <w:numId w:val="18"/>
        </w:numPr>
        <w:autoSpaceDE w:val="0"/>
        <w:autoSpaceDN w:val="0"/>
        <w:adjustRightInd w:val="0"/>
        <w:spacing w:after="0" w:line="276" w:lineRule="auto"/>
        <w:ind w:left="851" w:hanging="284"/>
        <w:contextualSpacing/>
        <w:jc w:val="both"/>
        <w:rPr>
          <w:rFonts w:ascii="Times New Roman" w:hAnsi="Times New Roman" w:cs="Times New Roman"/>
          <w:sz w:val="24"/>
          <w:lang w:eastAsia="pl-PL"/>
        </w:rPr>
      </w:pPr>
      <w:r w:rsidRPr="00916197">
        <w:rPr>
          <w:rFonts w:ascii="Times New Roman" w:hAnsi="Times New Roman" w:cs="Times New Roman"/>
          <w:sz w:val="24"/>
          <w:lang w:eastAsia="pl-PL"/>
        </w:rPr>
        <w:t xml:space="preserve">muszą umożliwiać prezentację treści w postaci elektronicznej, w szczególności przez wyświetlenie tej treści na monitorze ekranowym; </w:t>
      </w:r>
    </w:p>
    <w:p w14:paraId="718FDE6B" w14:textId="77777777" w:rsidR="00FD667E" w:rsidRPr="00916197" w:rsidRDefault="00FD667E" w:rsidP="00FD667E">
      <w:pPr>
        <w:numPr>
          <w:ilvl w:val="0"/>
          <w:numId w:val="18"/>
        </w:numPr>
        <w:autoSpaceDE w:val="0"/>
        <w:autoSpaceDN w:val="0"/>
        <w:adjustRightInd w:val="0"/>
        <w:spacing w:after="0" w:line="276" w:lineRule="auto"/>
        <w:ind w:left="851" w:hanging="284"/>
        <w:contextualSpacing/>
        <w:jc w:val="both"/>
        <w:rPr>
          <w:rFonts w:ascii="Times New Roman" w:hAnsi="Times New Roman" w:cs="Times New Roman"/>
          <w:sz w:val="24"/>
          <w:lang w:eastAsia="pl-PL"/>
        </w:rPr>
      </w:pPr>
      <w:r w:rsidRPr="00916197">
        <w:rPr>
          <w:rFonts w:ascii="Times New Roman" w:hAnsi="Times New Roman" w:cs="Times New Roman"/>
          <w:sz w:val="24"/>
          <w:lang w:eastAsia="pl-PL"/>
        </w:rPr>
        <w:lastRenderedPageBreak/>
        <w:t xml:space="preserve">muszą umożliwiać prezentację treści w postaci papierowej, w szczególności za pomocą wydruku; </w:t>
      </w:r>
    </w:p>
    <w:p w14:paraId="710BBC2F" w14:textId="3754A0FD" w:rsidR="00121E6A" w:rsidRPr="00FD667E" w:rsidRDefault="00FD667E" w:rsidP="00FD667E">
      <w:pPr>
        <w:spacing w:after="0" w:line="276" w:lineRule="auto"/>
        <w:contextualSpacing/>
        <w:rPr>
          <w:rFonts w:ascii="Times New Roman" w:hAnsi="Times New Roman" w:cs="Times New Roman"/>
          <w:b/>
          <w:bCs/>
          <w:color w:val="7030A0"/>
          <w:sz w:val="24"/>
        </w:rPr>
      </w:pPr>
      <w:r w:rsidRPr="00916197">
        <w:rPr>
          <w:rFonts w:ascii="Times New Roman" w:hAnsi="Times New Roman" w:cs="Times New Roman"/>
          <w:sz w:val="24"/>
          <w:lang w:eastAsia="pl-PL"/>
        </w:rPr>
        <w:t>muszą zawierać dane w układzie niepozostawiającym wątpliwości co do treści i kontekstu zapisanych informacji.</w:t>
      </w:r>
    </w:p>
    <w:tbl>
      <w:tblPr>
        <w:tblW w:w="5000" w:type="pct"/>
        <w:tblCellMar>
          <w:left w:w="70" w:type="dxa"/>
          <w:right w:w="70" w:type="dxa"/>
        </w:tblCellMar>
        <w:tblLook w:val="0000" w:firstRow="0" w:lastRow="0" w:firstColumn="0" w:lastColumn="0" w:noHBand="0" w:noVBand="0"/>
      </w:tblPr>
      <w:tblGrid>
        <w:gridCol w:w="9628"/>
      </w:tblGrid>
      <w:tr w:rsidR="00BD608C" w:rsidRPr="00ED77FD" w14:paraId="1A85963C" w14:textId="77777777" w:rsidTr="002070B9">
        <w:trPr>
          <w:trHeight w:val="1573"/>
        </w:trPr>
        <w:tc>
          <w:tcPr>
            <w:tcW w:w="5000" w:type="pct"/>
            <w:tcBorders>
              <w:top w:val="single" w:sz="4" w:space="0" w:color="000000"/>
              <w:left w:val="single" w:sz="4" w:space="0" w:color="000000"/>
              <w:bottom w:val="single" w:sz="4" w:space="0" w:color="000000"/>
              <w:right w:val="single" w:sz="4" w:space="0" w:color="000000"/>
            </w:tcBorders>
          </w:tcPr>
          <w:p w14:paraId="6A3F53FA" w14:textId="340731E6" w:rsidR="00121E6A" w:rsidRPr="00ED77FD" w:rsidRDefault="0043680C" w:rsidP="000D25C1">
            <w:pPr>
              <w:spacing w:after="0" w:line="276" w:lineRule="auto"/>
              <w:ind w:left="289" w:hanging="289"/>
              <w:contextualSpacing/>
              <w:jc w:val="both"/>
              <w:rPr>
                <w:rFonts w:ascii="Times New Roman" w:hAnsi="Times New Roman" w:cs="Times New Roman"/>
                <w:b/>
                <w:bCs/>
                <w:sz w:val="24"/>
              </w:rPr>
            </w:pPr>
            <w:r w:rsidRPr="00ED77FD">
              <w:rPr>
                <w:rFonts w:ascii="Times New Roman" w:hAnsi="Times New Roman" w:cs="Times New Roman"/>
                <w:b/>
                <w:bCs/>
                <w:sz w:val="28"/>
              </w:rPr>
              <w:t>XIII</w:t>
            </w:r>
            <w:r w:rsidR="00121E6A" w:rsidRPr="00ED77FD">
              <w:rPr>
                <w:rFonts w:ascii="Times New Roman" w:hAnsi="Times New Roman" w:cs="Times New Roman"/>
                <w:b/>
                <w:bCs/>
                <w:sz w:val="28"/>
              </w:rPr>
              <w:t>. </w:t>
            </w:r>
            <w:r w:rsidR="00121E6A" w:rsidRPr="00ED77FD">
              <w:rPr>
                <w:rFonts w:ascii="Times New Roman" w:hAnsi="Times New Roman" w:cs="Times New Roman"/>
                <w:b/>
                <w:bCs/>
                <w:sz w:val="28"/>
                <w:szCs w:val="28"/>
              </w:rPr>
              <w:t>Informacja o środkach komunikacji elektronicznej, przy użyciu których zamawiający będzie komunikował się z wykonawcami oraz informacje o wymaganiach technicznych i organizacyjnych sporządzania, wysyłania i odbierania korespondencji elektronicznej</w:t>
            </w:r>
          </w:p>
        </w:tc>
      </w:tr>
    </w:tbl>
    <w:p w14:paraId="2997B557" w14:textId="6EA51BC3" w:rsidR="00226046" w:rsidRPr="00770F04" w:rsidRDefault="00121E6A" w:rsidP="000D25C1">
      <w:pPr>
        <w:spacing w:after="0" w:line="276" w:lineRule="auto"/>
        <w:contextualSpacing/>
        <w:jc w:val="both"/>
        <w:rPr>
          <w:rFonts w:ascii="Times New Roman" w:hAnsi="Times New Roman" w:cs="Times New Roman"/>
          <w:sz w:val="24"/>
        </w:rPr>
      </w:pPr>
      <w:r w:rsidRPr="00BD608C">
        <w:rPr>
          <w:rFonts w:ascii="Times New Roman" w:hAnsi="Times New Roman" w:cs="Times New Roman"/>
          <w:color w:val="7030A0"/>
          <w:sz w:val="24"/>
        </w:rPr>
        <w:t xml:space="preserve"> </w:t>
      </w:r>
    </w:p>
    <w:p w14:paraId="0BA508C8" w14:textId="77777777" w:rsidR="00C16015" w:rsidRPr="00B719C8" w:rsidRDefault="00C16015" w:rsidP="00C16015">
      <w:pPr>
        <w:pStyle w:val="Tekstpodstawowy"/>
        <w:numPr>
          <w:ilvl w:val="0"/>
          <w:numId w:val="19"/>
        </w:numPr>
        <w:spacing w:line="276" w:lineRule="auto"/>
        <w:contextualSpacing/>
        <w:jc w:val="both"/>
        <w:rPr>
          <w:bCs w:val="0"/>
          <w:u w:val="single"/>
        </w:rPr>
      </w:pPr>
      <w:r w:rsidRPr="00B719C8">
        <w:rPr>
          <w:bCs w:val="0"/>
          <w:u w:val="single"/>
        </w:rPr>
        <w:t>Informacje ogólne oraz komunikacja w postępowaniu, z wyłączeniem składania ofert</w:t>
      </w:r>
    </w:p>
    <w:p w14:paraId="554E9A80" w14:textId="77777777" w:rsidR="00C16015" w:rsidRPr="00B719C8" w:rsidRDefault="00C16015" w:rsidP="00362BA9">
      <w:pPr>
        <w:numPr>
          <w:ilvl w:val="1"/>
          <w:numId w:val="58"/>
        </w:numPr>
        <w:suppressAutoHyphens/>
        <w:spacing w:after="0" w:line="276" w:lineRule="auto"/>
        <w:ind w:left="993"/>
        <w:contextualSpacing/>
        <w:jc w:val="both"/>
        <w:rPr>
          <w:rFonts w:ascii="Times New Roman" w:hAnsi="Times New Roman" w:cs="Times New Roman"/>
          <w:sz w:val="24"/>
          <w:szCs w:val="24"/>
        </w:rPr>
      </w:pPr>
      <w:r w:rsidRPr="00B719C8">
        <w:rPr>
          <w:rFonts w:ascii="Times New Roman" w:hAnsi="Times New Roman" w:cs="Times New Roman"/>
          <w:sz w:val="24"/>
          <w:szCs w:val="24"/>
        </w:rPr>
        <w:t xml:space="preserve">W postępowaniu o udzielenie zamówienia publicznego komunikacja między Zamawiającym a wykonawcami odbywa się przy użyciu Platformy e-Zamówienia, która jest dostępna pod adresem </w:t>
      </w:r>
      <w:hyperlink r:id="rId19" w:history="1">
        <w:r w:rsidRPr="00B719C8">
          <w:rPr>
            <w:rStyle w:val="Hipercze"/>
            <w:rFonts w:ascii="Times New Roman" w:hAnsi="Times New Roman" w:cs="Times New Roman"/>
            <w:color w:val="auto"/>
            <w:sz w:val="24"/>
            <w:szCs w:val="24"/>
          </w:rPr>
          <w:t>https://ezamowienia.gov.pl</w:t>
        </w:r>
      </w:hyperlink>
      <w:r w:rsidRPr="00B719C8">
        <w:rPr>
          <w:rFonts w:ascii="Times New Roman" w:hAnsi="Times New Roman" w:cs="Times New Roman"/>
          <w:sz w:val="24"/>
          <w:szCs w:val="24"/>
        </w:rPr>
        <w:t xml:space="preserve"> </w:t>
      </w:r>
    </w:p>
    <w:p w14:paraId="438A0308" w14:textId="77777777" w:rsidR="00C16015" w:rsidRPr="00B719C8" w:rsidRDefault="00C16015" w:rsidP="00362BA9">
      <w:pPr>
        <w:numPr>
          <w:ilvl w:val="1"/>
          <w:numId w:val="58"/>
        </w:numPr>
        <w:suppressAutoHyphens/>
        <w:spacing w:after="0" w:line="276" w:lineRule="auto"/>
        <w:ind w:left="993"/>
        <w:contextualSpacing/>
        <w:jc w:val="both"/>
        <w:rPr>
          <w:rFonts w:ascii="Times New Roman" w:hAnsi="Times New Roman" w:cs="Times New Roman"/>
          <w:sz w:val="24"/>
          <w:szCs w:val="24"/>
        </w:rPr>
      </w:pPr>
      <w:r w:rsidRPr="00B719C8">
        <w:rPr>
          <w:rFonts w:ascii="Times New Roman" w:hAnsi="Times New Roman" w:cs="Times New Roman"/>
          <w:sz w:val="24"/>
          <w:szCs w:val="24"/>
        </w:rPr>
        <w:t>Korzystanie z Platformy e-Zamówienia jest bezpłatne.</w:t>
      </w:r>
    </w:p>
    <w:p w14:paraId="20A31E47" w14:textId="77777777" w:rsidR="00C16015" w:rsidRPr="00B719C8" w:rsidRDefault="00C16015" w:rsidP="00362BA9">
      <w:pPr>
        <w:numPr>
          <w:ilvl w:val="1"/>
          <w:numId w:val="58"/>
        </w:numPr>
        <w:suppressAutoHyphens/>
        <w:spacing w:after="0" w:line="276" w:lineRule="auto"/>
        <w:ind w:left="993"/>
        <w:contextualSpacing/>
        <w:jc w:val="both"/>
        <w:rPr>
          <w:rFonts w:ascii="Times New Roman" w:hAnsi="Times New Roman" w:cs="Times New Roman"/>
          <w:sz w:val="24"/>
          <w:szCs w:val="24"/>
        </w:rPr>
      </w:pPr>
      <w:r w:rsidRPr="00B719C8">
        <w:rPr>
          <w:rFonts w:ascii="Times New Roman" w:hAnsi="Times New Roman" w:cs="Times New Roman"/>
          <w:b/>
          <w:sz w:val="24"/>
          <w:szCs w:val="24"/>
        </w:rPr>
        <w:t>Adres strony internetowej prowadzonego postępowania:</w:t>
      </w:r>
      <w:r w:rsidRPr="00B719C8">
        <w:rPr>
          <w:rFonts w:ascii="Times New Roman" w:hAnsi="Times New Roman" w:cs="Times New Roman"/>
          <w:sz w:val="24"/>
          <w:szCs w:val="24"/>
        </w:rPr>
        <w:t xml:space="preserve"> </w:t>
      </w:r>
    </w:p>
    <w:p w14:paraId="2CCD5180" w14:textId="2FF1FF5D" w:rsidR="00C16015" w:rsidRPr="008A3CC4" w:rsidRDefault="00C16015" w:rsidP="008A3CC4">
      <w:pPr>
        <w:spacing w:after="0" w:line="276" w:lineRule="auto"/>
        <w:ind w:left="993"/>
        <w:contextualSpacing/>
        <w:jc w:val="both"/>
        <w:rPr>
          <w:rStyle w:val="Hipercze"/>
          <w:rFonts w:ascii="Times New Roman" w:hAnsi="Times New Roman" w:cs="Times New Roman"/>
          <w:b/>
          <w:color w:val="auto"/>
          <w:sz w:val="24"/>
          <w:szCs w:val="24"/>
          <w:u w:val="none"/>
        </w:rPr>
      </w:pPr>
      <w:r w:rsidRPr="008A3CC4">
        <w:rPr>
          <w:rFonts w:ascii="Times New Roman" w:hAnsi="Times New Roman" w:cs="Times New Roman"/>
          <w:b/>
          <w:sz w:val="24"/>
          <w:szCs w:val="24"/>
          <w:shd w:val="clear" w:color="auto" w:fill="FFFFFF"/>
        </w:rPr>
        <w:t>https://ezamowienia.gov.pl/mp-client/search/list/</w:t>
      </w:r>
      <w:r w:rsidR="008A3CC4" w:rsidRPr="008A3CC4">
        <w:rPr>
          <w:rFonts w:ascii="Times New Roman" w:hAnsi="Times New Roman" w:cs="Times New Roman"/>
          <w:b/>
          <w:sz w:val="24"/>
          <w:szCs w:val="24"/>
        </w:rPr>
        <w:t>ocds-148610-6500fcf8-f65d-40be-8e8e-38c8a7c55962</w:t>
      </w:r>
    </w:p>
    <w:p w14:paraId="5BBC6ED2" w14:textId="77777777" w:rsidR="00C16015" w:rsidRPr="00B719C8" w:rsidRDefault="00C16015" w:rsidP="00C16015">
      <w:pPr>
        <w:suppressAutoHyphens/>
        <w:spacing w:after="0" w:line="276" w:lineRule="auto"/>
        <w:ind w:left="993"/>
        <w:contextualSpacing/>
        <w:jc w:val="both"/>
        <w:rPr>
          <w:rFonts w:ascii="Times New Roman" w:hAnsi="Times New Roman" w:cs="Times New Roman"/>
          <w:sz w:val="24"/>
          <w:szCs w:val="24"/>
        </w:rPr>
      </w:pPr>
      <w:r w:rsidRPr="00B719C8">
        <w:rPr>
          <w:rFonts w:ascii="Times New Roman" w:hAnsi="Times New Roman" w:cs="Times New Roman"/>
          <w:sz w:val="24"/>
          <w:szCs w:val="24"/>
        </w:rPr>
        <w:t>Postępowanie można wyszukać również ze strony głównej Platformy e-Zamówienia (przycisk „Przeglądaj postępowania/konkursy”).</w:t>
      </w:r>
    </w:p>
    <w:p w14:paraId="66F44787" w14:textId="77777777" w:rsidR="00C16015" w:rsidRPr="0002054C" w:rsidRDefault="00C16015" w:rsidP="00362BA9">
      <w:pPr>
        <w:numPr>
          <w:ilvl w:val="1"/>
          <w:numId w:val="58"/>
        </w:numPr>
        <w:suppressAutoHyphens/>
        <w:spacing w:after="0" w:line="276" w:lineRule="auto"/>
        <w:ind w:left="993"/>
        <w:contextualSpacing/>
        <w:jc w:val="both"/>
        <w:rPr>
          <w:rFonts w:ascii="Times New Roman" w:hAnsi="Times New Roman" w:cs="Times New Roman"/>
          <w:b/>
          <w:sz w:val="24"/>
          <w:szCs w:val="24"/>
        </w:rPr>
      </w:pPr>
      <w:r w:rsidRPr="00B719C8">
        <w:rPr>
          <w:rFonts w:ascii="Times New Roman" w:hAnsi="Times New Roman" w:cs="Times New Roman"/>
          <w:b/>
          <w:sz w:val="24"/>
          <w:szCs w:val="24"/>
        </w:rPr>
        <w:t>Identyfikator (ID) postępowania na Platformie</w:t>
      </w:r>
      <w:r w:rsidRPr="0002054C">
        <w:rPr>
          <w:rFonts w:ascii="Times New Roman" w:hAnsi="Times New Roman" w:cs="Times New Roman"/>
          <w:b/>
          <w:sz w:val="24"/>
          <w:szCs w:val="24"/>
        </w:rPr>
        <w:t xml:space="preserve"> e-Zamówienia:</w:t>
      </w:r>
    </w:p>
    <w:p w14:paraId="4468ECB2" w14:textId="09BB4314" w:rsidR="00C16015" w:rsidRPr="008A3CC4" w:rsidRDefault="008A3CC4" w:rsidP="008A3CC4">
      <w:pPr>
        <w:spacing w:after="0" w:line="276" w:lineRule="auto"/>
        <w:contextualSpacing/>
        <w:jc w:val="both"/>
        <w:rPr>
          <w:rFonts w:ascii="Times New Roman" w:hAnsi="Times New Roman" w:cs="Times New Roman"/>
          <w:b/>
          <w:sz w:val="24"/>
          <w:szCs w:val="24"/>
        </w:rPr>
      </w:pPr>
      <w:r>
        <w:rPr>
          <w:b/>
        </w:rPr>
        <w:t xml:space="preserve">                    </w:t>
      </w:r>
      <w:r w:rsidRPr="00D40242">
        <w:rPr>
          <w:rFonts w:ascii="Times New Roman" w:hAnsi="Times New Roman" w:cs="Times New Roman"/>
          <w:b/>
          <w:sz w:val="24"/>
          <w:szCs w:val="24"/>
        </w:rPr>
        <w:t>ocds-148610-6500fcf8-f65d-40be-8e8e-38c8a7c55962</w:t>
      </w:r>
    </w:p>
    <w:p w14:paraId="084D3CAA" w14:textId="77777777" w:rsidR="00C16015" w:rsidRPr="0002054C" w:rsidRDefault="00C16015" w:rsidP="00362BA9">
      <w:pPr>
        <w:numPr>
          <w:ilvl w:val="1"/>
          <w:numId w:val="58"/>
        </w:numPr>
        <w:suppressAutoHyphens/>
        <w:spacing w:after="0" w:line="276" w:lineRule="auto"/>
        <w:ind w:left="993"/>
        <w:contextualSpacing/>
        <w:jc w:val="both"/>
        <w:rPr>
          <w:rFonts w:ascii="Times New Roman" w:hAnsi="Times New Roman" w:cs="Times New Roman"/>
          <w:sz w:val="24"/>
          <w:szCs w:val="24"/>
        </w:rPr>
      </w:pPr>
      <w:r w:rsidRPr="0002054C">
        <w:rPr>
          <w:rFonts w:ascii="Times New Roman" w:hAnsi="Times New Roman" w:cs="Times New Roman"/>
          <w:sz w:val="24"/>
          <w:szCs w:val="24"/>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20" w:history="1">
        <w:r w:rsidRPr="0002054C">
          <w:rPr>
            <w:rStyle w:val="Hipercze"/>
            <w:rFonts w:ascii="Times New Roman" w:hAnsi="Times New Roman" w:cs="Times New Roman"/>
            <w:color w:val="auto"/>
            <w:sz w:val="24"/>
            <w:szCs w:val="24"/>
          </w:rPr>
          <w:t>https://ezamowienia.gov.pl</w:t>
        </w:r>
      </w:hyperlink>
      <w:r w:rsidRPr="0002054C">
        <w:rPr>
          <w:rFonts w:ascii="Times New Roman" w:hAnsi="Times New Roman" w:cs="Times New Roman"/>
          <w:sz w:val="24"/>
          <w:szCs w:val="24"/>
        </w:rPr>
        <w:t xml:space="preserve"> oraz informacje zamieszczone w zakładce „Centrum Pomocy”.</w:t>
      </w:r>
    </w:p>
    <w:p w14:paraId="161CEAA0" w14:textId="77777777" w:rsidR="00C16015" w:rsidRPr="0002054C" w:rsidRDefault="00C16015" w:rsidP="00362BA9">
      <w:pPr>
        <w:numPr>
          <w:ilvl w:val="1"/>
          <w:numId w:val="58"/>
        </w:numPr>
        <w:suppressAutoHyphens/>
        <w:spacing w:after="0" w:line="276" w:lineRule="auto"/>
        <w:ind w:left="993"/>
        <w:contextualSpacing/>
        <w:jc w:val="both"/>
        <w:rPr>
          <w:rFonts w:ascii="Times New Roman" w:hAnsi="Times New Roman" w:cs="Times New Roman"/>
          <w:sz w:val="24"/>
          <w:szCs w:val="24"/>
        </w:rPr>
      </w:pPr>
      <w:r w:rsidRPr="0002054C">
        <w:rPr>
          <w:rFonts w:ascii="Times New Roman" w:hAnsi="Times New Roman" w:cs="Times New Roman"/>
          <w:sz w:val="24"/>
          <w:szCs w:val="24"/>
        </w:rPr>
        <w:t>Przeglądanie i pobieranie publicznej treści dokumentacji postępowania nie wymaga posiadania konta na Platformie e-Zamówienia ani logowania.</w:t>
      </w:r>
    </w:p>
    <w:p w14:paraId="6E61BDAF" w14:textId="77777777" w:rsidR="00C16015" w:rsidRPr="0002054C" w:rsidRDefault="00C16015" w:rsidP="00362BA9">
      <w:pPr>
        <w:numPr>
          <w:ilvl w:val="1"/>
          <w:numId w:val="58"/>
        </w:numPr>
        <w:suppressAutoHyphens/>
        <w:spacing w:after="0" w:line="276" w:lineRule="auto"/>
        <w:ind w:left="993"/>
        <w:contextualSpacing/>
        <w:jc w:val="both"/>
        <w:rPr>
          <w:rFonts w:ascii="Times New Roman" w:hAnsi="Times New Roman" w:cs="Times New Roman"/>
          <w:sz w:val="24"/>
          <w:szCs w:val="24"/>
        </w:rPr>
      </w:pPr>
      <w:r w:rsidRPr="0002054C">
        <w:rPr>
          <w:rFonts w:ascii="Times New Roman" w:hAnsi="Times New Roman" w:cs="Times New Roman"/>
          <w:sz w:val="24"/>
          <w:szCs w:val="24"/>
        </w:rPr>
        <w:t>Sposób sporządzenia dokumentów elektronicznych lub dokumentów elektronicznych będących kopią elektroniczną treści zapisanej w postaci papierowej (cyfrowe odwzorowania) musi być zgodny z wymaganiami określonymi w rozporządzeniu</w:t>
      </w:r>
      <w:r w:rsidRPr="0002054C">
        <w:rPr>
          <w:rFonts w:ascii="Calibri" w:hAnsi="Calibri" w:cs="Calibri"/>
          <w:sz w:val="24"/>
          <w:szCs w:val="24"/>
        </w:rPr>
        <w:t xml:space="preserve"> </w:t>
      </w:r>
      <w:r w:rsidRPr="0002054C">
        <w:rPr>
          <w:rFonts w:ascii="Times New Roman" w:hAnsi="Times New Roman" w:cs="Times New Roman"/>
          <w:sz w:val="24"/>
          <w:szCs w:val="24"/>
        </w:rPr>
        <w:t>Prezesa Rady Ministrów z dnia 30 grudnia 2020 r. w sprawie sposobu sporządzania i przekazywania informacji oraz wymagań technicznych dla dokumentów elektronicznych oraz środków komunikacji elektronicznej w postępowaniu o udzielenie zamówienia publicznego lub w konkursie (Dz. U. z 2020 r. poz. 2452).</w:t>
      </w:r>
    </w:p>
    <w:p w14:paraId="36B6E04E" w14:textId="77777777" w:rsidR="00C16015" w:rsidRPr="0075423C" w:rsidRDefault="00C16015" w:rsidP="00362BA9">
      <w:pPr>
        <w:numPr>
          <w:ilvl w:val="1"/>
          <w:numId w:val="58"/>
        </w:numPr>
        <w:suppressAutoHyphens/>
        <w:spacing w:after="0" w:line="276" w:lineRule="auto"/>
        <w:ind w:left="993"/>
        <w:contextualSpacing/>
        <w:jc w:val="both"/>
        <w:rPr>
          <w:rFonts w:ascii="Times New Roman" w:hAnsi="Times New Roman" w:cs="Times New Roman"/>
          <w:sz w:val="24"/>
          <w:szCs w:val="24"/>
        </w:rPr>
      </w:pPr>
      <w:r w:rsidRPr="0075423C">
        <w:rPr>
          <w:rFonts w:ascii="Times New Roman" w:hAnsi="Times New Roman" w:cs="Times New Roman"/>
          <w:sz w:val="24"/>
          <w:szCs w:val="24"/>
        </w:rPr>
        <w:t>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14:paraId="20C7E262" w14:textId="77777777" w:rsidR="00C16015" w:rsidRPr="0075423C" w:rsidRDefault="00C16015" w:rsidP="00362BA9">
      <w:pPr>
        <w:numPr>
          <w:ilvl w:val="1"/>
          <w:numId w:val="58"/>
        </w:numPr>
        <w:suppressAutoHyphens/>
        <w:spacing w:after="0" w:line="276" w:lineRule="auto"/>
        <w:ind w:left="993"/>
        <w:contextualSpacing/>
        <w:jc w:val="both"/>
        <w:rPr>
          <w:rFonts w:ascii="Times New Roman" w:hAnsi="Times New Roman" w:cs="Times New Roman"/>
          <w:sz w:val="24"/>
          <w:szCs w:val="24"/>
        </w:rPr>
      </w:pPr>
      <w:r w:rsidRPr="0075423C">
        <w:rPr>
          <w:rFonts w:ascii="Times New Roman" w:hAnsi="Times New Roman" w:cs="Times New Roman"/>
          <w:sz w:val="24"/>
          <w:szCs w:val="24"/>
          <w:u w:val="single"/>
        </w:rPr>
        <w:lastRenderedPageBreak/>
        <w:t>Komunikacja w postępowaniu, z wyłączeniem składania ofert</w:t>
      </w:r>
      <w:r w:rsidRPr="0075423C">
        <w:rPr>
          <w:rFonts w:ascii="Times New Roman" w:hAnsi="Times New Roman" w:cs="Times New Roman"/>
          <w:sz w:val="24"/>
          <w:szCs w:val="24"/>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2F449F79" w14:textId="77777777" w:rsidR="00C16015" w:rsidRPr="0075423C" w:rsidRDefault="00C16015" w:rsidP="00C16015">
      <w:pPr>
        <w:suppressAutoHyphens/>
        <w:spacing w:after="0" w:line="276" w:lineRule="auto"/>
        <w:ind w:left="993"/>
        <w:contextualSpacing/>
        <w:jc w:val="both"/>
        <w:rPr>
          <w:rFonts w:ascii="Times New Roman" w:hAnsi="Times New Roman" w:cs="Times New Roman"/>
          <w:sz w:val="24"/>
          <w:szCs w:val="24"/>
        </w:rPr>
      </w:pPr>
      <w:r w:rsidRPr="0075423C">
        <w:rPr>
          <w:rFonts w:ascii="Times New Roman" w:hAnsi="Times New Roman" w:cs="Times New Roman"/>
          <w:sz w:val="24"/>
          <w:szCs w:val="24"/>
        </w:rPr>
        <w:t>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76A69E93" w14:textId="77777777" w:rsidR="00C16015" w:rsidRPr="0075423C" w:rsidRDefault="00C16015" w:rsidP="00362BA9">
      <w:pPr>
        <w:numPr>
          <w:ilvl w:val="1"/>
          <w:numId w:val="58"/>
        </w:numPr>
        <w:suppressAutoHyphens/>
        <w:spacing w:after="0" w:line="276" w:lineRule="auto"/>
        <w:ind w:left="993"/>
        <w:contextualSpacing/>
        <w:jc w:val="both"/>
        <w:rPr>
          <w:rFonts w:ascii="Times New Roman" w:hAnsi="Times New Roman" w:cs="Times New Roman"/>
          <w:sz w:val="24"/>
          <w:szCs w:val="24"/>
        </w:rPr>
      </w:pPr>
      <w:r w:rsidRPr="0075423C">
        <w:rPr>
          <w:rFonts w:ascii="Times New Roman" w:hAnsi="Times New Roman" w:cs="Times New Roman"/>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711E6163" w14:textId="77777777" w:rsidR="00C16015" w:rsidRPr="0075423C" w:rsidRDefault="00C16015" w:rsidP="00362BA9">
      <w:pPr>
        <w:numPr>
          <w:ilvl w:val="1"/>
          <w:numId w:val="58"/>
        </w:numPr>
        <w:suppressAutoHyphens/>
        <w:spacing w:after="0" w:line="276" w:lineRule="auto"/>
        <w:ind w:left="993"/>
        <w:contextualSpacing/>
        <w:jc w:val="both"/>
        <w:rPr>
          <w:rFonts w:ascii="Times New Roman" w:hAnsi="Times New Roman" w:cs="Times New Roman"/>
          <w:sz w:val="24"/>
          <w:szCs w:val="24"/>
        </w:rPr>
      </w:pPr>
      <w:r w:rsidRPr="0075423C">
        <w:rPr>
          <w:rFonts w:ascii="Times New Roman" w:hAnsi="Times New Roman" w:cs="Times New Roman"/>
          <w:sz w:val="24"/>
          <w:szCs w:val="24"/>
        </w:rPr>
        <w:t>Wszystkie wysłane i odebrane w postępowaniu przez wykonawcę wiadomości widoczne są po zalogowaniu w podglądzie postępowania w zakładce „Komunikacja”.</w:t>
      </w:r>
    </w:p>
    <w:p w14:paraId="358B1A10" w14:textId="77777777" w:rsidR="00C16015" w:rsidRPr="0075423C" w:rsidRDefault="00C16015" w:rsidP="00362BA9">
      <w:pPr>
        <w:numPr>
          <w:ilvl w:val="1"/>
          <w:numId w:val="58"/>
        </w:numPr>
        <w:suppressAutoHyphens/>
        <w:spacing w:after="0" w:line="276" w:lineRule="auto"/>
        <w:ind w:left="993"/>
        <w:contextualSpacing/>
        <w:jc w:val="both"/>
        <w:rPr>
          <w:rFonts w:ascii="Times New Roman" w:hAnsi="Times New Roman" w:cs="Times New Roman"/>
          <w:sz w:val="24"/>
          <w:szCs w:val="24"/>
        </w:rPr>
      </w:pPr>
      <w:r w:rsidRPr="0075423C">
        <w:rPr>
          <w:rFonts w:ascii="Times New Roman" w:hAnsi="Times New Roman" w:cs="Times New Roman"/>
          <w:sz w:val="24"/>
          <w:szCs w:val="24"/>
        </w:rPr>
        <w:t>Maksymalny rozmiar plików przesyłanych za pośrednictwem „Formularzy do komunikacji” wynosi 150 MB (wielkość ta dotyczy plików przesyłanych jako załączniki do jednego formularza).</w:t>
      </w:r>
    </w:p>
    <w:p w14:paraId="34739E79" w14:textId="77777777" w:rsidR="00C16015" w:rsidRPr="0075423C" w:rsidRDefault="00C16015" w:rsidP="00362BA9">
      <w:pPr>
        <w:numPr>
          <w:ilvl w:val="1"/>
          <w:numId w:val="58"/>
        </w:numPr>
        <w:suppressAutoHyphens/>
        <w:spacing w:after="0" w:line="276" w:lineRule="auto"/>
        <w:ind w:left="993"/>
        <w:contextualSpacing/>
        <w:jc w:val="both"/>
        <w:rPr>
          <w:rFonts w:ascii="Times New Roman" w:hAnsi="Times New Roman" w:cs="Times New Roman"/>
          <w:sz w:val="24"/>
          <w:szCs w:val="24"/>
        </w:rPr>
      </w:pPr>
      <w:r w:rsidRPr="0075423C">
        <w:rPr>
          <w:rFonts w:ascii="Times New Roman" w:hAnsi="Times New Roman" w:cs="Times New Roman"/>
          <w:sz w:val="24"/>
          <w:szCs w:val="24"/>
        </w:rPr>
        <w:t xml:space="preserve">Minimalne wymagania techniczne dotyczące sprzętu używanego w celu korzystania z usług Platformy e-Zamówienia oraz informacje dotyczące specyfikacji połączenia określa </w:t>
      </w:r>
      <w:r w:rsidRPr="0075423C">
        <w:rPr>
          <w:rFonts w:ascii="Times New Roman" w:hAnsi="Times New Roman" w:cs="Times New Roman"/>
          <w:i/>
          <w:sz w:val="24"/>
          <w:szCs w:val="24"/>
        </w:rPr>
        <w:t>Regulamin Platformy e-Zamówienia</w:t>
      </w:r>
      <w:r w:rsidRPr="0075423C">
        <w:rPr>
          <w:rFonts w:ascii="Times New Roman" w:hAnsi="Times New Roman" w:cs="Times New Roman"/>
          <w:sz w:val="24"/>
          <w:szCs w:val="24"/>
        </w:rPr>
        <w:t>.</w:t>
      </w:r>
    </w:p>
    <w:p w14:paraId="52934672" w14:textId="77777777" w:rsidR="00C16015" w:rsidRPr="0075423C" w:rsidRDefault="00C16015" w:rsidP="00362BA9">
      <w:pPr>
        <w:numPr>
          <w:ilvl w:val="1"/>
          <w:numId w:val="58"/>
        </w:numPr>
        <w:suppressAutoHyphens/>
        <w:spacing w:after="0" w:line="276" w:lineRule="auto"/>
        <w:ind w:left="993"/>
        <w:contextualSpacing/>
        <w:jc w:val="both"/>
        <w:rPr>
          <w:rFonts w:ascii="Times New Roman" w:hAnsi="Times New Roman" w:cs="Times New Roman"/>
          <w:b/>
          <w:sz w:val="24"/>
          <w:szCs w:val="24"/>
        </w:rPr>
      </w:pPr>
      <w:r w:rsidRPr="0075423C">
        <w:rPr>
          <w:rFonts w:ascii="Times New Roman" w:hAnsi="Times New Roman" w:cs="Times New Roman"/>
          <w:sz w:val="24"/>
          <w:szCs w:val="24"/>
        </w:rPr>
        <w:t xml:space="preserve">W przypadku </w:t>
      </w:r>
      <w:r w:rsidRPr="0075423C">
        <w:rPr>
          <w:rFonts w:ascii="Times New Roman" w:hAnsi="Times New Roman" w:cs="Times New Roman"/>
          <w:b/>
          <w:sz w:val="24"/>
          <w:szCs w:val="24"/>
        </w:rPr>
        <w:t>problemów technicznych i awarii związanych z funkcjonowaniem Platformy e-Zamówienia</w:t>
      </w:r>
      <w:r w:rsidRPr="0075423C">
        <w:rPr>
          <w:rFonts w:ascii="Times New Roman" w:hAnsi="Times New Roman" w:cs="Times New Roman"/>
          <w:i/>
          <w:sz w:val="24"/>
          <w:szCs w:val="24"/>
        </w:rPr>
        <w:t xml:space="preserve"> </w:t>
      </w:r>
      <w:r w:rsidRPr="0075423C">
        <w:rPr>
          <w:rFonts w:ascii="Times New Roman" w:hAnsi="Times New Roman" w:cs="Times New Roman"/>
          <w:sz w:val="24"/>
          <w:szCs w:val="24"/>
        </w:rPr>
        <w:t xml:space="preserve">użytkownicy mogą skorzystać ze wsparcia technicznego dostępnego pod numerem </w:t>
      </w:r>
      <w:r w:rsidRPr="0075423C">
        <w:rPr>
          <w:rFonts w:ascii="Times New Roman" w:hAnsi="Times New Roman" w:cs="Times New Roman"/>
          <w:b/>
          <w:sz w:val="24"/>
          <w:szCs w:val="24"/>
        </w:rPr>
        <w:t>telefonu: 22 485 77 99</w:t>
      </w:r>
      <w:r w:rsidRPr="0075423C">
        <w:t xml:space="preserve"> </w:t>
      </w:r>
      <w:r w:rsidRPr="0075423C">
        <w:rPr>
          <w:rFonts w:ascii="Times New Roman" w:hAnsi="Times New Roman" w:cs="Times New Roman"/>
          <w:sz w:val="24"/>
          <w:szCs w:val="24"/>
        </w:rPr>
        <w:t xml:space="preserve">lub drogą elektroniczną poprzez formularz udostępniony na </w:t>
      </w:r>
      <w:r w:rsidRPr="0075423C">
        <w:rPr>
          <w:rFonts w:ascii="Times New Roman" w:hAnsi="Times New Roman" w:cs="Times New Roman"/>
          <w:b/>
          <w:sz w:val="24"/>
          <w:szCs w:val="24"/>
        </w:rPr>
        <w:t xml:space="preserve">stronie internetowej </w:t>
      </w:r>
      <w:hyperlink r:id="rId21" w:history="1">
        <w:r w:rsidRPr="0075423C">
          <w:rPr>
            <w:rStyle w:val="Hipercze"/>
            <w:rFonts w:ascii="Times New Roman" w:hAnsi="Times New Roman" w:cs="Times New Roman"/>
            <w:b/>
            <w:color w:val="auto"/>
            <w:sz w:val="24"/>
            <w:szCs w:val="24"/>
          </w:rPr>
          <w:t>https://ezamowienia.gov.pl</w:t>
        </w:r>
      </w:hyperlink>
      <w:r w:rsidRPr="0075423C">
        <w:rPr>
          <w:rFonts w:ascii="Times New Roman" w:hAnsi="Times New Roman" w:cs="Times New Roman"/>
          <w:b/>
          <w:sz w:val="24"/>
          <w:szCs w:val="24"/>
        </w:rPr>
        <w:t xml:space="preserve">  w zakładce „Zgłoś problem”.</w:t>
      </w:r>
    </w:p>
    <w:p w14:paraId="77026FFB" w14:textId="77777777" w:rsidR="00C16015" w:rsidRPr="0075423C" w:rsidRDefault="00C16015" w:rsidP="00362BA9">
      <w:pPr>
        <w:numPr>
          <w:ilvl w:val="1"/>
          <w:numId w:val="58"/>
        </w:numPr>
        <w:suppressAutoHyphens/>
        <w:spacing w:after="0" w:line="276" w:lineRule="auto"/>
        <w:ind w:left="993"/>
        <w:contextualSpacing/>
        <w:jc w:val="both"/>
        <w:rPr>
          <w:rFonts w:ascii="Times New Roman" w:hAnsi="Times New Roman" w:cs="Times New Roman"/>
          <w:b/>
          <w:sz w:val="24"/>
          <w:szCs w:val="24"/>
        </w:rPr>
      </w:pPr>
      <w:r w:rsidRPr="0075423C">
        <w:rPr>
          <w:rFonts w:ascii="Times New Roman" w:hAnsi="Times New Roman" w:cs="Times New Roman"/>
          <w:sz w:val="24"/>
          <w:szCs w:val="24"/>
          <w:u w:val="single"/>
        </w:rPr>
        <w:t>W szczególnie uzasadnionych przypadkach uniemożliwiających komunikację wykonawcy i Zamawiającego za pośrednictwem Platformy e-Zamówienia</w:t>
      </w:r>
      <w:r w:rsidRPr="0075423C">
        <w:rPr>
          <w:rFonts w:ascii="Times New Roman" w:hAnsi="Times New Roman" w:cs="Times New Roman"/>
          <w:sz w:val="24"/>
          <w:szCs w:val="24"/>
        </w:rPr>
        <w:t>, Zamawiający dopuszcza komunikację za pomocą poczty elektronicznej na adres e-mail:</w:t>
      </w:r>
      <w:r w:rsidRPr="0075423C">
        <w:rPr>
          <w:rFonts w:ascii="Times New Roman" w:hAnsi="Times New Roman" w:cs="Times New Roman"/>
          <w:sz w:val="24"/>
          <w:u w:val="single"/>
        </w:rPr>
        <w:t xml:space="preserve"> </w:t>
      </w:r>
      <w:hyperlink r:id="rId22" w:history="1">
        <w:r w:rsidRPr="0075423C">
          <w:rPr>
            <w:rStyle w:val="Hipercze"/>
            <w:rFonts w:ascii="Times New Roman" w:hAnsi="Times New Roman" w:cs="Times New Roman"/>
            <w:color w:val="auto"/>
            <w:sz w:val="24"/>
            <w:szCs w:val="24"/>
          </w:rPr>
          <w:t>zamowieniapubliczne@poczta.gminalezajsk.pl</w:t>
        </w:r>
      </w:hyperlink>
      <w:r w:rsidRPr="0075423C">
        <w:rPr>
          <w:rFonts w:ascii="Times New Roman" w:hAnsi="Times New Roman" w:cs="Times New Roman"/>
          <w:sz w:val="24"/>
          <w:szCs w:val="24"/>
        </w:rPr>
        <w:t xml:space="preserve"> (</w:t>
      </w:r>
      <w:r w:rsidRPr="0075423C">
        <w:rPr>
          <w:rFonts w:ascii="Times New Roman" w:hAnsi="Times New Roman" w:cs="Times New Roman"/>
          <w:b/>
          <w:sz w:val="24"/>
          <w:szCs w:val="24"/>
        </w:rPr>
        <w:t>nie dotyczy składania ofert</w:t>
      </w:r>
      <w:r w:rsidRPr="0075423C">
        <w:rPr>
          <w:rFonts w:ascii="Times New Roman" w:hAnsi="Times New Roman" w:cs="Times New Roman"/>
          <w:sz w:val="24"/>
          <w:szCs w:val="24"/>
        </w:rPr>
        <w:t>).</w:t>
      </w:r>
    </w:p>
    <w:p w14:paraId="338EF7F4" w14:textId="11B40D5F" w:rsidR="00C16015" w:rsidRPr="0075423C" w:rsidRDefault="00C16015" w:rsidP="00C16015">
      <w:pPr>
        <w:suppressAutoHyphens/>
        <w:spacing w:after="0" w:line="276" w:lineRule="auto"/>
        <w:ind w:left="993"/>
        <w:contextualSpacing/>
        <w:jc w:val="both"/>
        <w:rPr>
          <w:rFonts w:ascii="Times New Roman" w:hAnsi="Times New Roman" w:cs="Times New Roman"/>
          <w:sz w:val="24"/>
          <w:szCs w:val="24"/>
        </w:rPr>
      </w:pPr>
      <w:r w:rsidRPr="0075423C">
        <w:rPr>
          <w:rFonts w:ascii="Times New Roman" w:hAnsi="Times New Roman" w:cs="Times New Roman"/>
          <w:sz w:val="24"/>
          <w:szCs w:val="24"/>
        </w:rPr>
        <w:t>Pojemność jednej wiadomości na skrzynce e-mail - do 10 MB. Wiadomości przekazywane za pomocą poczty elektronicznej powinny w sposób jednoznaczny wskazywać dane identyfikujące Wykonawcę oraz temat wiadomości: ZP.271.</w:t>
      </w:r>
      <w:r w:rsidR="00D3436D">
        <w:rPr>
          <w:rFonts w:ascii="Times New Roman" w:hAnsi="Times New Roman" w:cs="Times New Roman"/>
          <w:sz w:val="24"/>
          <w:szCs w:val="24"/>
        </w:rPr>
        <w:t>6</w:t>
      </w:r>
      <w:r w:rsidRPr="0075423C">
        <w:rPr>
          <w:rFonts w:ascii="Times New Roman" w:hAnsi="Times New Roman" w:cs="Times New Roman"/>
          <w:sz w:val="24"/>
          <w:szCs w:val="24"/>
        </w:rPr>
        <w:t>.202</w:t>
      </w:r>
      <w:r w:rsidR="00D3436D">
        <w:rPr>
          <w:rFonts w:ascii="Times New Roman" w:hAnsi="Times New Roman" w:cs="Times New Roman"/>
          <w:sz w:val="24"/>
          <w:szCs w:val="24"/>
        </w:rPr>
        <w:t>6</w:t>
      </w:r>
      <w:r w:rsidRPr="0075423C">
        <w:rPr>
          <w:rFonts w:ascii="Times New Roman" w:hAnsi="Times New Roman" w:cs="Times New Roman"/>
          <w:sz w:val="24"/>
          <w:szCs w:val="24"/>
        </w:rPr>
        <w:t>.</w:t>
      </w:r>
    </w:p>
    <w:p w14:paraId="0ECB2A94" w14:textId="77777777" w:rsidR="00C16015" w:rsidRPr="0075423C" w:rsidRDefault="00C16015" w:rsidP="00362BA9">
      <w:pPr>
        <w:numPr>
          <w:ilvl w:val="1"/>
          <w:numId w:val="58"/>
        </w:numPr>
        <w:suppressAutoHyphens/>
        <w:spacing w:after="0" w:line="276" w:lineRule="auto"/>
        <w:ind w:left="993"/>
        <w:contextualSpacing/>
        <w:jc w:val="both"/>
        <w:rPr>
          <w:rFonts w:ascii="Times New Roman" w:hAnsi="Times New Roman" w:cs="Times New Roman"/>
          <w:sz w:val="24"/>
          <w:szCs w:val="24"/>
        </w:rPr>
      </w:pPr>
      <w:r w:rsidRPr="0075423C">
        <w:rPr>
          <w:rFonts w:ascii="Times New Roman" w:hAnsi="Times New Roman" w:cs="Times New Roman"/>
          <w:sz w:val="24"/>
          <w:szCs w:val="24"/>
        </w:rPr>
        <w:t xml:space="preserve">Korespondencja w postępowaniu prowadzona jest w języku polskim. Oznacza to, że wszelka korespondencja w języku obcym winna być złożona wraz z tłumaczeniem na język polski. </w:t>
      </w:r>
    </w:p>
    <w:p w14:paraId="232D2890" w14:textId="77777777" w:rsidR="00C16015" w:rsidRPr="0075423C" w:rsidRDefault="00C16015" w:rsidP="00362BA9">
      <w:pPr>
        <w:numPr>
          <w:ilvl w:val="1"/>
          <w:numId w:val="58"/>
        </w:numPr>
        <w:suppressAutoHyphens/>
        <w:spacing w:after="0" w:line="276" w:lineRule="auto"/>
        <w:ind w:left="993"/>
        <w:contextualSpacing/>
        <w:jc w:val="both"/>
        <w:rPr>
          <w:rFonts w:ascii="Times New Roman" w:hAnsi="Times New Roman" w:cs="Times New Roman"/>
          <w:sz w:val="24"/>
          <w:szCs w:val="24"/>
        </w:rPr>
      </w:pPr>
      <w:r w:rsidRPr="0075423C">
        <w:rPr>
          <w:rFonts w:ascii="Times New Roman" w:hAnsi="Times New Roman" w:cs="Times New Roman"/>
          <w:sz w:val="24"/>
          <w:szCs w:val="24"/>
        </w:rPr>
        <w:t>W przypadku podmiotów wspólnych wszelka korespondencja prowadzona będzie wyłącznie z pełnomocnikiem.</w:t>
      </w:r>
    </w:p>
    <w:p w14:paraId="1679EA04" w14:textId="77777777" w:rsidR="00C16015" w:rsidRPr="0075423C" w:rsidRDefault="00C16015" w:rsidP="00362BA9">
      <w:pPr>
        <w:numPr>
          <w:ilvl w:val="1"/>
          <w:numId w:val="58"/>
        </w:numPr>
        <w:suppressAutoHyphens/>
        <w:spacing w:after="0" w:line="276" w:lineRule="auto"/>
        <w:ind w:left="993"/>
        <w:contextualSpacing/>
        <w:jc w:val="both"/>
        <w:rPr>
          <w:rFonts w:ascii="Times New Roman" w:hAnsi="Times New Roman" w:cs="Times New Roman"/>
          <w:sz w:val="24"/>
          <w:szCs w:val="24"/>
        </w:rPr>
      </w:pPr>
      <w:r w:rsidRPr="0075423C">
        <w:rPr>
          <w:rFonts w:ascii="Times New Roman" w:hAnsi="Times New Roman" w:cs="Times New Roman"/>
          <w:sz w:val="24"/>
          <w:szCs w:val="24"/>
        </w:rPr>
        <w:lastRenderedPageBreak/>
        <w:t>Negocjacje, w przypadku ich zastosowania przez zamawiającego odbywać będą się w sposób ustny, a ich treść zostanie udokumentowana.</w:t>
      </w:r>
    </w:p>
    <w:p w14:paraId="34B061C2" w14:textId="77777777" w:rsidR="008261D4" w:rsidRPr="00FA0ED0" w:rsidRDefault="008261D4" w:rsidP="006627D9">
      <w:pPr>
        <w:pStyle w:val="Tekstpodstawowy"/>
        <w:spacing w:line="276" w:lineRule="auto"/>
        <w:contextualSpacing/>
        <w:jc w:val="both"/>
        <w:rPr>
          <w:bCs w:val="0"/>
          <w:u w:val="single"/>
        </w:rPr>
      </w:pPr>
    </w:p>
    <w:p w14:paraId="27DB9A36" w14:textId="77777777" w:rsidR="00C16015" w:rsidRPr="00FA0ED0" w:rsidRDefault="00C16015" w:rsidP="00C16015">
      <w:pPr>
        <w:numPr>
          <w:ilvl w:val="0"/>
          <w:numId w:val="19"/>
        </w:numPr>
        <w:suppressAutoHyphens/>
        <w:spacing w:after="0" w:line="276" w:lineRule="auto"/>
        <w:contextualSpacing/>
        <w:jc w:val="both"/>
        <w:rPr>
          <w:rFonts w:ascii="Times New Roman" w:eastAsia="SimSun" w:hAnsi="Times New Roman" w:cs="Times New Roman"/>
          <w:b/>
          <w:sz w:val="24"/>
          <w:szCs w:val="24"/>
          <w:u w:val="single"/>
          <w:lang w:eastAsia="zh-CN"/>
        </w:rPr>
      </w:pPr>
      <w:r w:rsidRPr="00FA0ED0">
        <w:rPr>
          <w:rFonts w:ascii="Times New Roman" w:eastAsia="SimSun" w:hAnsi="Times New Roman" w:cs="Times New Roman"/>
          <w:b/>
          <w:sz w:val="24"/>
          <w:szCs w:val="24"/>
          <w:u w:val="single"/>
          <w:lang w:eastAsia="zh-CN"/>
        </w:rPr>
        <w:t>Komunikacja w postępowaniu w odniesieniu do składania ofert</w:t>
      </w:r>
    </w:p>
    <w:p w14:paraId="2EB7C184" w14:textId="77777777" w:rsidR="00C16015" w:rsidRPr="00FA0ED0" w:rsidRDefault="00C16015" w:rsidP="00362BA9">
      <w:pPr>
        <w:numPr>
          <w:ilvl w:val="1"/>
          <w:numId w:val="73"/>
        </w:numPr>
        <w:suppressAutoHyphens/>
        <w:spacing w:after="0" w:line="276" w:lineRule="auto"/>
        <w:ind w:left="993" w:hanging="426"/>
        <w:contextualSpacing/>
        <w:jc w:val="both"/>
        <w:rPr>
          <w:rFonts w:ascii="Times New Roman" w:hAnsi="Times New Roman" w:cs="Times New Roman"/>
          <w:sz w:val="24"/>
          <w:szCs w:val="24"/>
        </w:rPr>
      </w:pPr>
      <w:r w:rsidRPr="00FA0ED0">
        <w:rPr>
          <w:rFonts w:ascii="Times New Roman" w:hAnsi="Times New Roman" w:cs="Times New Roman"/>
          <w:sz w:val="24"/>
          <w:szCs w:val="24"/>
        </w:rPr>
        <w:t xml:space="preserve">Ofertę należy sporządzić w języku polskim. </w:t>
      </w:r>
    </w:p>
    <w:p w14:paraId="5A87ABC2" w14:textId="77777777" w:rsidR="00C16015" w:rsidRPr="00FA0ED0" w:rsidRDefault="00C16015" w:rsidP="00362BA9">
      <w:pPr>
        <w:numPr>
          <w:ilvl w:val="1"/>
          <w:numId w:val="73"/>
        </w:numPr>
        <w:suppressAutoHyphens/>
        <w:spacing w:after="0" w:line="276" w:lineRule="auto"/>
        <w:ind w:left="993" w:hanging="426"/>
        <w:contextualSpacing/>
        <w:jc w:val="both"/>
        <w:rPr>
          <w:rFonts w:ascii="Times New Roman" w:hAnsi="Times New Roman" w:cs="Times New Roman"/>
          <w:sz w:val="24"/>
          <w:szCs w:val="24"/>
        </w:rPr>
      </w:pPr>
      <w:r w:rsidRPr="00FA0ED0">
        <w:rPr>
          <w:rFonts w:ascii="Times New Roman" w:hAnsi="Times New Roman" w:cs="Times New Roman"/>
          <w:sz w:val="24"/>
          <w:szCs w:val="24"/>
        </w:rPr>
        <w:t xml:space="preserve">Wykonawca przygotowuje ofertę przy pomocy interaktywnego </w:t>
      </w:r>
      <w:r w:rsidRPr="00FA0ED0">
        <w:rPr>
          <w:rFonts w:ascii="Times New Roman" w:hAnsi="Times New Roman" w:cs="Times New Roman"/>
          <w:b/>
          <w:sz w:val="24"/>
          <w:szCs w:val="24"/>
        </w:rPr>
        <w:t>„Formularza ofertowego”</w:t>
      </w:r>
      <w:r w:rsidRPr="00FA0ED0">
        <w:rPr>
          <w:rFonts w:ascii="Times New Roman" w:hAnsi="Times New Roman" w:cs="Times New Roman"/>
          <w:sz w:val="24"/>
          <w:szCs w:val="24"/>
        </w:rPr>
        <w:t xml:space="preserve"> </w:t>
      </w:r>
      <w:r w:rsidRPr="00FA0ED0">
        <w:rPr>
          <w:rFonts w:ascii="Times New Roman" w:hAnsi="Times New Roman" w:cs="Times New Roman"/>
          <w:b/>
          <w:sz w:val="24"/>
          <w:szCs w:val="24"/>
        </w:rPr>
        <w:t>udostępnionego przez Zamawiającego na Platformie e-Zamówienia</w:t>
      </w:r>
      <w:r w:rsidRPr="00FA0ED0">
        <w:rPr>
          <w:rFonts w:ascii="Times New Roman" w:hAnsi="Times New Roman" w:cs="Times New Roman"/>
          <w:sz w:val="24"/>
          <w:szCs w:val="24"/>
        </w:rPr>
        <w:t xml:space="preserve">. </w:t>
      </w:r>
    </w:p>
    <w:p w14:paraId="21D52445" w14:textId="77777777" w:rsidR="00C16015" w:rsidRPr="00FA0ED0" w:rsidRDefault="00C16015" w:rsidP="00362BA9">
      <w:pPr>
        <w:numPr>
          <w:ilvl w:val="1"/>
          <w:numId w:val="73"/>
        </w:numPr>
        <w:suppressAutoHyphens/>
        <w:spacing w:after="0" w:line="276" w:lineRule="auto"/>
        <w:ind w:left="993" w:hanging="426"/>
        <w:contextualSpacing/>
        <w:jc w:val="both"/>
        <w:rPr>
          <w:rFonts w:ascii="Times New Roman" w:hAnsi="Times New Roman" w:cs="Times New Roman"/>
          <w:b/>
          <w:sz w:val="24"/>
          <w:szCs w:val="24"/>
        </w:rPr>
      </w:pPr>
      <w:r w:rsidRPr="00FA0ED0">
        <w:rPr>
          <w:rFonts w:ascii="Times New Roman" w:hAnsi="Times New Roman" w:cs="Times New Roman"/>
          <w:sz w:val="24"/>
          <w:szCs w:val="24"/>
        </w:rPr>
        <w:t xml:space="preserve">Wykonawca </w:t>
      </w:r>
      <w:r w:rsidRPr="00FA0ED0">
        <w:rPr>
          <w:rFonts w:ascii="Times New Roman" w:hAnsi="Times New Roman" w:cs="Times New Roman"/>
          <w:b/>
          <w:sz w:val="24"/>
          <w:szCs w:val="24"/>
        </w:rPr>
        <w:t>składa ofertę za pośrednictwem zakładki „Oferty/wnioski”</w:t>
      </w:r>
      <w:r w:rsidRPr="00FA0ED0">
        <w:rPr>
          <w:rFonts w:ascii="Times New Roman" w:hAnsi="Times New Roman" w:cs="Times New Roman"/>
          <w:sz w:val="24"/>
          <w:szCs w:val="24"/>
        </w:rPr>
        <w:t xml:space="preserve">, widocznej w podglądzie postępowania po zalogowaniu się na konto Wykonawcy. </w:t>
      </w:r>
    </w:p>
    <w:p w14:paraId="08DD2909" w14:textId="77777777" w:rsidR="00C16015" w:rsidRPr="00FA0ED0" w:rsidRDefault="00C16015" w:rsidP="00362BA9">
      <w:pPr>
        <w:numPr>
          <w:ilvl w:val="1"/>
          <w:numId w:val="73"/>
        </w:numPr>
        <w:suppressAutoHyphens/>
        <w:spacing w:after="0" w:line="276" w:lineRule="auto"/>
        <w:ind w:left="993" w:hanging="426"/>
        <w:contextualSpacing/>
        <w:jc w:val="both"/>
        <w:rPr>
          <w:rFonts w:ascii="Times New Roman" w:hAnsi="Times New Roman" w:cs="Times New Roman"/>
          <w:b/>
          <w:sz w:val="24"/>
          <w:szCs w:val="24"/>
        </w:rPr>
      </w:pPr>
      <w:r w:rsidRPr="00FA0ED0">
        <w:rPr>
          <w:rFonts w:ascii="Times New Roman" w:hAnsi="Times New Roman" w:cs="Times New Roman"/>
          <w:b/>
          <w:sz w:val="24"/>
          <w:szCs w:val="24"/>
        </w:rPr>
        <w:t>Wykonawca dodaje wybrany z dysku i uprzednio podpisany „Formularz oferty” w polu: „Wypełniony formularz oferty”. W polu: „Załączniki i inne dokumenty przedstawione w ofercie przez Wykonawcę” wykonawca dodaje pozostałe pliki stanowiące ofertę lub składane wraz z ofertą.</w:t>
      </w:r>
    </w:p>
    <w:p w14:paraId="277BFA10" w14:textId="77777777" w:rsidR="00C16015" w:rsidRPr="00FA0ED0" w:rsidRDefault="00C16015" w:rsidP="00362BA9">
      <w:pPr>
        <w:numPr>
          <w:ilvl w:val="1"/>
          <w:numId w:val="73"/>
        </w:numPr>
        <w:suppressAutoHyphens/>
        <w:spacing w:after="0" w:line="276" w:lineRule="auto"/>
        <w:ind w:left="993" w:hanging="426"/>
        <w:contextualSpacing/>
        <w:jc w:val="both"/>
        <w:rPr>
          <w:rFonts w:ascii="Times New Roman" w:hAnsi="Times New Roman" w:cs="Times New Roman"/>
          <w:strike/>
          <w:sz w:val="24"/>
          <w:szCs w:val="24"/>
        </w:rPr>
      </w:pPr>
      <w:r w:rsidRPr="00FA0ED0">
        <w:rPr>
          <w:rFonts w:ascii="Times New Roman" w:hAnsi="Times New Roman" w:cs="Times New Roman"/>
          <w:sz w:val="24"/>
          <w:szCs w:val="24"/>
        </w:rPr>
        <w:t xml:space="preserve">Formularz ofertowy podpisuje się kwalifikowanym podpisem elektronicznym, podpisem zaufanym lub podpisem osobistym. </w:t>
      </w:r>
    </w:p>
    <w:p w14:paraId="5A350FB4" w14:textId="77777777" w:rsidR="00C16015" w:rsidRPr="00FA0ED0" w:rsidRDefault="00C16015" w:rsidP="00362BA9">
      <w:pPr>
        <w:numPr>
          <w:ilvl w:val="1"/>
          <w:numId w:val="73"/>
        </w:numPr>
        <w:suppressAutoHyphens/>
        <w:spacing w:after="0" w:line="276" w:lineRule="auto"/>
        <w:ind w:left="993" w:hanging="426"/>
        <w:contextualSpacing/>
        <w:jc w:val="both"/>
        <w:rPr>
          <w:rFonts w:ascii="Times New Roman" w:hAnsi="Times New Roman" w:cs="Times New Roman"/>
          <w:sz w:val="24"/>
          <w:szCs w:val="24"/>
        </w:rPr>
      </w:pPr>
      <w:r w:rsidRPr="00FA0ED0">
        <w:rPr>
          <w:rFonts w:ascii="Times New Roman" w:hAnsi="Times New Roman" w:cs="Times New Roman"/>
          <w:sz w:val="24"/>
          <w:szCs w:val="24"/>
        </w:rPr>
        <w:t>System sprawdza, czy złożone pliki są podpisane i automatycznie je szyfruje, jednocześnie informując o tym wykonawcę. Po przekazaniu oferty do systemu i jej wysłaniu, system generuje</w:t>
      </w:r>
      <w:r w:rsidRPr="00FA0ED0">
        <w:t xml:space="preserve"> </w:t>
      </w:r>
      <w:r w:rsidRPr="00FA0ED0">
        <w:rPr>
          <w:rFonts w:ascii="Times New Roman" w:hAnsi="Times New Roman" w:cs="Times New Roman"/>
          <w:sz w:val="24"/>
          <w:szCs w:val="24"/>
        </w:rPr>
        <w:t xml:space="preserve">potwierdzenie czasu przekazania i odbioru oferty. </w:t>
      </w:r>
    </w:p>
    <w:p w14:paraId="40A848B4" w14:textId="77777777" w:rsidR="00C16015" w:rsidRPr="00FA0ED0" w:rsidRDefault="00C16015" w:rsidP="00362BA9">
      <w:pPr>
        <w:numPr>
          <w:ilvl w:val="1"/>
          <w:numId w:val="73"/>
        </w:numPr>
        <w:suppressAutoHyphens/>
        <w:spacing w:after="0" w:line="276" w:lineRule="auto"/>
        <w:ind w:left="993" w:hanging="426"/>
        <w:contextualSpacing/>
        <w:jc w:val="both"/>
        <w:rPr>
          <w:rFonts w:ascii="Times New Roman" w:hAnsi="Times New Roman" w:cs="Times New Roman"/>
          <w:sz w:val="24"/>
          <w:szCs w:val="24"/>
        </w:rPr>
      </w:pPr>
      <w:r w:rsidRPr="00FA0ED0">
        <w:rPr>
          <w:rFonts w:ascii="Times New Roman" w:hAnsi="Times New Roman" w:cs="Times New Roman"/>
          <w:sz w:val="24"/>
          <w:szCs w:val="24"/>
        </w:rPr>
        <w:t xml:space="preserve">Potwierdzenie czasu przekazania i odbioru oferty znajduje się w Elektronicznym Potwierdzeniu Przesłania (EPP) i Elektronicznym Potwierdzeniu Odebrania (EPO). </w:t>
      </w:r>
    </w:p>
    <w:p w14:paraId="12F9F2D7" w14:textId="77777777" w:rsidR="00C16015" w:rsidRPr="00FA0ED0" w:rsidRDefault="00C16015" w:rsidP="00362BA9">
      <w:pPr>
        <w:numPr>
          <w:ilvl w:val="1"/>
          <w:numId w:val="73"/>
        </w:numPr>
        <w:suppressAutoHyphens/>
        <w:spacing w:after="0" w:line="276" w:lineRule="auto"/>
        <w:ind w:left="993" w:hanging="426"/>
        <w:contextualSpacing/>
        <w:jc w:val="both"/>
        <w:rPr>
          <w:rFonts w:ascii="Times New Roman" w:hAnsi="Times New Roman" w:cs="Times New Roman"/>
          <w:sz w:val="24"/>
          <w:szCs w:val="24"/>
        </w:rPr>
      </w:pPr>
      <w:r w:rsidRPr="00FA0ED0">
        <w:rPr>
          <w:rFonts w:ascii="Times New Roman" w:hAnsi="Times New Roman" w:cs="Times New Roman"/>
          <w:sz w:val="24"/>
          <w:szCs w:val="24"/>
        </w:rPr>
        <w:t>Oferta może być złożona tylko do upływu terminu składania ofert.</w:t>
      </w:r>
    </w:p>
    <w:p w14:paraId="19E5E698" w14:textId="77777777" w:rsidR="00C16015" w:rsidRPr="00FA0ED0" w:rsidRDefault="00C16015" w:rsidP="00362BA9">
      <w:pPr>
        <w:numPr>
          <w:ilvl w:val="1"/>
          <w:numId w:val="73"/>
        </w:numPr>
        <w:suppressAutoHyphens/>
        <w:spacing w:after="0" w:line="276" w:lineRule="auto"/>
        <w:ind w:left="993" w:hanging="426"/>
        <w:contextualSpacing/>
        <w:jc w:val="both"/>
        <w:rPr>
          <w:rFonts w:ascii="Times New Roman" w:hAnsi="Times New Roman" w:cs="Times New Roman"/>
          <w:sz w:val="24"/>
          <w:szCs w:val="24"/>
        </w:rPr>
      </w:pPr>
      <w:r w:rsidRPr="00FA0ED0">
        <w:rPr>
          <w:rFonts w:ascii="Times New Roman" w:hAnsi="Times New Roman" w:cs="Times New Roman"/>
          <w:sz w:val="24"/>
          <w:szCs w:val="24"/>
        </w:rPr>
        <w:t>Wykonawca może przed upływem terminu składania ofert wycofać ofertę. Wykonawca wycofuje ofertę w zakładce „Oferty/wnioski” używając przycisku „Wycofaj ofertę”.</w:t>
      </w:r>
    </w:p>
    <w:p w14:paraId="23CC0972" w14:textId="77777777" w:rsidR="00C16015" w:rsidRPr="00FA0ED0" w:rsidRDefault="00C16015" w:rsidP="00362BA9">
      <w:pPr>
        <w:numPr>
          <w:ilvl w:val="1"/>
          <w:numId w:val="73"/>
        </w:numPr>
        <w:suppressAutoHyphens/>
        <w:spacing w:after="0" w:line="276" w:lineRule="auto"/>
        <w:ind w:left="993" w:hanging="426"/>
        <w:contextualSpacing/>
        <w:jc w:val="both"/>
        <w:rPr>
          <w:rFonts w:ascii="Times New Roman" w:hAnsi="Times New Roman" w:cs="Times New Roman"/>
          <w:sz w:val="24"/>
          <w:szCs w:val="24"/>
        </w:rPr>
      </w:pPr>
      <w:r w:rsidRPr="00FA0ED0">
        <w:rPr>
          <w:rFonts w:ascii="Times New Roman" w:hAnsi="Times New Roman" w:cs="Times New Roman"/>
          <w:sz w:val="24"/>
          <w:szCs w:val="24"/>
        </w:rPr>
        <w:t>Maksymalny łączny rozmiar plików stanowiących ofertę lub składanych wraz z ofertą to 250 MB.</w:t>
      </w:r>
    </w:p>
    <w:p w14:paraId="6593250A" w14:textId="77777777" w:rsidR="00C16015" w:rsidRPr="00FA0ED0" w:rsidRDefault="00C16015" w:rsidP="00362BA9">
      <w:pPr>
        <w:numPr>
          <w:ilvl w:val="1"/>
          <w:numId w:val="73"/>
        </w:numPr>
        <w:suppressAutoHyphens/>
        <w:spacing w:after="0" w:line="276" w:lineRule="auto"/>
        <w:ind w:left="993" w:hanging="426"/>
        <w:contextualSpacing/>
        <w:jc w:val="both"/>
        <w:rPr>
          <w:rFonts w:ascii="Times New Roman" w:hAnsi="Times New Roman" w:cs="Times New Roman"/>
          <w:sz w:val="24"/>
          <w:szCs w:val="24"/>
        </w:rPr>
      </w:pPr>
      <w:r w:rsidRPr="00FA0ED0">
        <w:rPr>
          <w:rFonts w:ascii="Times New Roman" w:hAnsi="Times New Roman" w:cs="Times New Roman"/>
          <w:sz w:val="24"/>
          <w:szCs w:val="24"/>
        </w:rPr>
        <w:t>Dokładny opis sposobu przygotowania i składania oferty znajduje się w rozdz. XVI SWZ.</w:t>
      </w:r>
    </w:p>
    <w:p w14:paraId="3E9E31CC" w14:textId="77777777" w:rsidR="0014606B" w:rsidRDefault="0014606B" w:rsidP="0014606B">
      <w:pPr>
        <w:suppressAutoHyphens/>
        <w:spacing w:after="0" w:line="276" w:lineRule="auto"/>
        <w:ind w:left="993"/>
        <w:contextualSpacing/>
        <w:jc w:val="both"/>
        <w:rPr>
          <w:rFonts w:ascii="Times New Roman" w:hAnsi="Times New Roman" w:cs="Times New Roman"/>
          <w:color w:val="7030A0"/>
          <w:sz w:val="24"/>
          <w:szCs w:val="24"/>
        </w:rPr>
      </w:pPr>
    </w:p>
    <w:tbl>
      <w:tblPr>
        <w:tblW w:w="5000" w:type="pct"/>
        <w:tblCellMar>
          <w:left w:w="70" w:type="dxa"/>
          <w:right w:w="70" w:type="dxa"/>
        </w:tblCellMar>
        <w:tblLook w:val="0000" w:firstRow="0" w:lastRow="0" w:firstColumn="0" w:lastColumn="0" w:noHBand="0" w:noVBand="0"/>
      </w:tblPr>
      <w:tblGrid>
        <w:gridCol w:w="9628"/>
      </w:tblGrid>
      <w:tr w:rsidR="00121E6A" w:rsidRPr="00CF1F7C" w14:paraId="4EAB8618"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64FCBB55" w14:textId="396F9700" w:rsidR="00121E6A" w:rsidRPr="00CF1F7C" w:rsidRDefault="0043680C" w:rsidP="000D25C1">
            <w:pPr>
              <w:spacing w:after="0" w:line="276" w:lineRule="auto"/>
              <w:contextualSpacing/>
              <w:jc w:val="both"/>
              <w:rPr>
                <w:rFonts w:ascii="Times New Roman" w:hAnsi="Times New Roman" w:cs="Times New Roman"/>
                <w:sz w:val="24"/>
              </w:rPr>
            </w:pPr>
            <w:r w:rsidRPr="00CF1F7C">
              <w:rPr>
                <w:rFonts w:ascii="Times New Roman" w:hAnsi="Times New Roman" w:cs="Times New Roman"/>
                <w:b/>
                <w:bCs/>
                <w:sz w:val="28"/>
              </w:rPr>
              <w:t>XIV</w:t>
            </w:r>
            <w:r w:rsidR="00121E6A" w:rsidRPr="00CF1F7C">
              <w:rPr>
                <w:rFonts w:ascii="Times New Roman" w:hAnsi="Times New Roman" w:cs="Times New Roman"/>
                <w:b/>
                <w:bCs/>
                <w:sz w:val="28"/>
              </w:rPr>
              <w:t>. Wskazanie osób uprawnionych do komunikowania się z wykonawcami</w:t>
            </w:r>
          </w:p>
        </w:tc>
      </w:tr>
    </w:tbl>
    <w:p w14:paraId="254414DF" w14:textId="77777777" w:rsidR="00121E6A" w:rsidRPr="00CF1F7C" w:rsidRDefault="00121E6A" w:rsidP="000D25C1">
      <w:pPr>
        <w:spacing w:after="0" w:line="276" w:lineRule="auto"/>
        <w:contextualSpacing/>
        <w:jc w:val="both"/>
        <w:rPr>
          <w:rFonts w:ascii="Times New Roman" w:eastAsia="Times New Roman" w:hAnsi="Times New Roman" w:cs="Times New Roman"/>
          <w:b/>
          <w:sz w:val="24"/>
          <w:szCs w:val="28"/>
          <w:lang w:eastAsia="ar-SA"/>
        </w:rPr>
      </w:pPr>
    </w:p>
    <w:p w14:paraId="3FE173CC" w14:textId="77777777" w:rsidR="00121E6A" w:rsidRPr="00CF1F7C" w:rsidRDefault="00121E6A" w:rsidP="003D6B72">
      <w:pPr>
        <w:numPr>
          <w:ilvl w:val="1"/>
          <w:numId w:val="20"/>
        </w:numPr>
        <w:tabs>
          <w:tab w:val="left" w:pos="0"/>
          <w:tab w:val="left" w:pos="284"/>
        </w:tabs>
        <w:suppressAutoHyphens/>
        <w:spacing w:after="0" w:line="276" w:lineRule="auto"/>
        <w:ind w:left="0" w:firstLine="0"/>
        <w:contextualSpacing/>
        <w:jc w:val="both"/>
        <w:rPr>
          <w:rFonts w:ascii="Times New Roman" w:hAnsi="Times New Roman" w:cs="Times New Roman"/>
          <w:sz w:val="24"/>
        </w:rPr>
      </w:pPr>
      <w:r w:rsidRPr="00CF1F7C">
        <w:rPr>
          <w:rFonts w:ascii="Times New Roman" w:hAnsi="Times New Roman" w:cs="Times New Roman"/>
          <w:sz w:val="24"/>
        </w:rPr>
        <w:t xml:space="preserve">Osobami uprawnionymi do porozumiewania się z Wykonawcami są: </w:t>
      </w:r>
    </w:p>
    <w:p w14:paraId="47242935" w14:textId="28987B3D" w:rsidR="00121E6A" w:rsidRPr="00CF1F7C" w:rsidRDefault="00121E6A" w:rsidP="003D6B72">
      <w:pPr>
        <w:numPr>
          <w:ilvl w:val="0"/>
          <w:numId w:val="21"/>
        </w:numPr>
        <w:suppressAutoHyphens/>
        <w:spacing w:after="0" w:line="276" w:lineRule="auto"/>
        <w:ind w:left="993" w:hanging="284"/>
        <w:contextualSpacing/>
        <w:rPr>
          <w:rFonts w:ascii="Times New Roman" w:eastAsia="Times New Roman" w:hAnsi="Times New Roman" w:cs="Times New Roman"/>
          <w:sz w:val="24"/>
          <w:lang w:eastAsia="ar-SA"/>
        </w:rPr>
      </w:pPr>
      <w:r w:rsidRPr="00CF1F7C">
        <w:rPr>
          <w:rFonts w:ascii="Times New Roman" w:eastAsia="Times New Roman" w:hAnsi="Times New Roman" w:cs="Times New Roman"/>
          <w:sz w:val="24"/>
          <w:lang w:eastAsia="ar-SA"/>
        </w:rPr>
        <w:t>w zakresie przedmiotu zamówienia –</w:t>
      </w:r>
      <w:r w:rsidR="00EB205D">
        <w:rPr>
          <w:rFonts w:ascii="Times New Roman" w:eastAsia="Times New Roman" w:hAnsi="Times New Roman" w:cs="Times New Roman"/>
          <w:sz w:val="24"/>
          <w:lang w:eastAsia="ar-SA"/>
        </w:rPr>
        <w:t xml:space="preserve"> Daniel Ilasz</w:t>
      </w:r>
      <w:r w:rsidR="00040BDE" w:rsidRPr="00CF1F7C">
        <w:rPr>
          <w:rFonts w:ascii="Times New Roman" w:eastAsia="Times New Roman" w:hAnsi="Times New Roman" w:cs="Times New Roman"/>
          <w:sz w:val="24"/>
          <w:lang w:eastAsia="ar-SA"/>
        </w:rPr>
        <w:t xml:space="preserve">, </w:t>
      </w:r>
    </w:p>
    <w:p w14:paraId="514DB6C3" w14:textId="21FD4891" w:rsidR="00ED589C" w:rsidRPr="00CF1F7C" w:rsidRDefault="00226046" w:rsidP="003D6B72">
      <w:pPr>
        <w:numPr>
          <w:ilvl w:val="0"/>
          <w:numId w:val="21"/>
        </w:numPr>
        <w:suppressAutoHyphens/>
        <w:spacing w:after="0" w:line="276" w:lineRule="auto"/>
        <w:ind w:left="993" w:hanging="284"/>
        <w:contextualSpacing/>
        <w:rPr>
          <w:rFonts w:ascii="Times New Roman" w:eastAsia="Times New Roman" w:hAnsi="Times New Roman" w:cs="Times New Roman"/>
          <w:sz w:val="24"/>
          <w:lang w:eastAsia="ar-SA"/>
        </w:rPr>
      </w:pPr>
      <w:r w:rsidRPr="00CF1F7C">
        <w:rPr>
          <w:rFonts w:ascii="Times New Roman" w:eastAsia="Times New Roman" w:hAnsi="Times New Roman" w:cs="Times New Roman"/>
          <w:sz w:val="24"/>
          <w:lang w:eastAsia="ar-SA"/>
        </w:rPr>
        <w:t>w zakresie formalno – prawnym</w:t>
      </w:r>
      <w:r w:rsidR="00121E6A" w:rsidRPr="00CF1F7C">
        <w:rPr>
          <w:rFonts w:ascii="Times New Roman" w:eastAsia="Times New Roman" w:hAnsi="Times New Roman" w:cs="Times New Roman"/>
          <w:sz w:val="24"/>
          <w:lang w:eastAsia="ar-SA"/>
        </w:rPr>
        <w:t xml:space="preserve"> – </w:t>
      </w:r>
      <w:r w:rsidR="00040BDE" w:rsidRPr="00CF1F7C">
        <w:rPr>
          <w:rFonts w:ascii="Times New Roman" w:eastAsia="Times New Roman" w:hAnsi="Times New Roman" w:cs="Times New Roman"/>
          <w:sz w:val="24"/>
          <w:lang w:eastAsia="ar-SA"/>
        </w:rPr>
        <w:t xml:space="preserve"> Karolina Siwek,</w:t>
      </w:r>
      <w:r w:rsidR="000338FF" w:rsidRPr="00CF1F7C">
        <w:rPr>
          <w:rFonts w:ascii="Times New Roman" w:eastAsia="Times New Roman" w:hAnsi="Times New Roman" w:cs="Times New Roman"/>
          <w:sz w:val="24"/>
          <w:lang w:eastAsia="ar-SA"/>
        </w:rPr>
        <w:t xml:space="preserve"> Arkadiusz Smycz,</w:t>
      </w:r>
    </w:p>
    <w:p w14:paraId="373857FD" w14:textId="77777777" w:rsidR="00121E6A" w:rsidRPr="00CF1F7C" w:rsidRDefault="00121E6A" w:rsidP="003D6B72">
      <w:pPr>
        <w:numPr>
          <w:ilvl w:val="1"/>
          <w:numId w:val="20"/>
        </w:numPr>
        <w:tabs>
          <w:tab w:val="left" w:pos="284"/>
        </w:tabs>
        <w:suppressAutoHyphens/>
        <w:spacing w:after="0" w:line="276" w:lineRule="auto"/>
        <w:ind w:left="284" w:hanging="284"/>
        <w:contextualSpacing/>
        <w:jc w:val="both"/>
        <w:rPr>
          <w:rFonts w:ascii="Times New Roman" w:hAnsi="Times New Roman" w:cs="Times New Roman"/>
          <w:sz w:val="24"/>
        </w:rPr>
      </w:pPr>
      <w:r w:rsidRPr="00CF1F7C">
        <w:rPr>
          <w:rFonts w:ascii="Times New Roman" w:hAnsi="Times New Roman" w:cs="Times New Roman"/>
          <w:sz w:val="24"/>
        </w:rPr>
        <w:t xml:space="preserve">Zgodnie z art. 20 ust. 1 ustawie Pzp postępowanie o udzielenie zamówienia, z zastrzeżeniem wyjątków przewidzianych w ustawie Pzp, prowadzi się pisemnie. </w:t>
      </w:r>
    </w:p>
    <w:p w14:paraId="26CE46C8" w14:textId="77777777" w:rsidR="001B54E9" w:rsidRPr="00CF1F7C" w:rsidRDefault="00A5244B" w:rsidP="003D6B72">
      <w:pPr>
        <w:numPr>
          <w:ilvl w:val="1"/>
          <w:numId w:val="20"/>
        </w:numPr>
        <w:tabs>
          <w:tab w:val="left" w:pos="284"/>
        </w:tabs>
        <w:suppressAutoHyphens/>
        <w:spacing w:after="0" w:line="276" w:lineRule="auto"/>
        <w:ind w:left="284" w:hanging="284"/>
        <w:contextualSpacing/>
        <w:jc w:val="both"/>
        <w:rPr>
          <w:rFonts w:ascii="Times New Roman" w:hAnsi="Times New Roman" w:cs="Times New Roman"/>
          <w:sz w:val="24"/>
        </w:rPr>
      </w:pPr>
      <w:r w:rsidRPr="00CF1F7C">
        <w:rPr>
          <w:rFonts w:ascii="Times New Roman" w:hAnsi="Times New Roman" w:cs="Times New Roman"/>
          <w:sz w:val="24"/>
        </w:rPr>
        <w:t xml:space="preserve">Komunikacja, w tym składanie ofert, wymiana informacji oraz przekazywanie dokumentów lub oświadczeń między zamawiającym a wykonawcą, z uwzględnieniem wyjątków określonych w ustawie Pzp oraz z wyjątkiem prowadzenia negocjacji odbywa się przy użyciu środków komunikacji elektronicznej. </w:t>
      </w:r>
      <w:r w:rsidR="00121E6A" w:rsidRPr="00CF1F7C">
        <w:rPr>
          <w:rFonts w:ascii="Times New Roman" w:eastAsia="Times New Roman" w:hAnsi="Times New Roman" w:cs="Times New Roman"/>
          <w:sz w:val="24"/>
          <w:lang w:eastAsia="ar-SA"/>
        </w:rPr>
        <w:t xml:space="preserve">        </w:t>
      </w:r>
    </w:p>
    <w:p w14:paraId="24B6C07C" w14:textId="77777777" w:rsidR="006627D9" w:rsidRDefault="002715C8" w:rsidP="001B54E9">
      <w:pPr>
        <w:tabs>
          <w:tab w:val="left" w:pos="284"/>
        </w:tabs>
        <w:suppressAutoHyphens/>
        <w:spacing w:after="0" w:line="276" w:lineRule="auto"/>
        <w:contextualSpacing/>
        <w:jc w:val="both"/>
        <w:rPr>
          <w:rFonts w:ascii="Times New Roman" w:eastAsia="Times New Roman" w:hAnsi="Times New Roman" w:cs="Times New Roman"/>
          <w:color w:val="FF0000"/>
          <w:sz w:val="24"/>
          <w:lang w:eastAsia="ar-SA"/>
        </w:rPr>
      </w:pPr>
      <w:r>
        <w:rPr>
          <w:rFonts w:ascii="Times New Roman" w:eastAsia="Times New Roman" w:hAnsi="Times New Roman" w:cs="Times New Roman"/>
          <w:color w:val="FF0000"/>
          <w:sz w:val="24"/>
          <w:lang w:eastAsia="ar-SA"/>
        </w:rPr>
        <w:t xml:space="preserve">          </w:t>
      </w:r>
    </w:p>
    <w:p w14:paraId="5F859A21" w14:textId="54A04CFF" w:rsidR="00121E6A" w:rsidRPr="002715C8" w:rsidRDefault="002715C8" w:rsidP="001B54E9">
      <w:pPr>
        <w:tabs>
          <w:tab w:val="left" w:pos="284"/>
        </w:tabs>
        <w:suppressAutoHyphens/>
        <w:spacing w:after="0" w:line="276" w:lineRule="auto"/>
        <w:contextualSpacing/>
        <w:jc w:val="both"/>
        <w:rPr>
          <w:rFonts w:ascii="Times New Roman" w:eastAsia="Times New Roman" w:hAnsi="Times New Roman" w:cs="Times New Roman"/>
          <w:color w:val="FF0000"/>
          <w:sz w:val="24"/>
          <w:lang w:eastAsia="ar-SA"/>
        </w:rPr>
      </w:pPr>
      <w:r>
        <w:rPr>
          <w:rFonts w:ascii="Times New Roman" w:eastAsia="Times New Roman" w:hAnsi="Times New Roman" w:cs="Times New Roman"/>
          <w:color w:val="FF0000"/>
          <w:sz w:val="24"/>
          <w:lang w:eastAsia="ar-SA"/>
        </w:rPr>
        <w:t xml:space="preserve">  </w:t>
      </w:r>
      <w:r w:rsidR="00121E6A" w:rsidRPr="0003140E">
        <w:rPr>
          <w:rFonts w:ascii="Times New Roman" w:eastAsia="Times New Roman" w:hAnsi="Times New Roman" w:cs="Times New Roman"/>
          <w:color w:val="FF0000"/>
          <w:sz w:val="24"/>
          <w:lang w:eastAsia="ar-SA"/>
        </w:rPr>
        <w:t xml:space="preserve">              </w:t>
      </w:r>
    </w:p>
    <w:tbl>
      <w:tblPr>
        <w:tblW w:w="5000" w:type="pct"/>
        <w:tblCellMar>
          <w:left w:w="70" w:type="dxa"/>
          <w:right w:w="70" w:type="dxa"/>
        </w:tblCellMar>
        <w:tblLook w:val="0000" w:firstRow="0" w:lastRow="0" w:firstColumn="0" w:lastColumn="0" w:noHBand="0" w:noVBand="0"/>
      </w:tblPr>
      <w:tblGrid>
        <w:gridCol w:w="9628"/>
      </w:tblGrid>
      <w:tr w:rsidR="00691411" w:rsidRPr="00691411" w14:paraId="222B8857"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2376DDE6" w14:textId="7C45E0D7" w:rsidR="00121E6A" w:rsidRPr="00691411" w:rsidRDefault="0043680C" w:rsidP="000D25C1">
            <w:pPr>
              <w:spacing w:after="0" w:line="276" w:lineRule="auto"/>
              <w:contextualSpacing/>
              <w:jc w:val="both"/>
              <w:rPr>
                <w:rFonts w:ascii="Times New Roman" w:hAnsi="Times New Roman" w:cs="Times New Roman"/>
              </w:rPr>
            </w:pPr>
            <w:r w:rsidRPr="00691411">
              <w:rPr>
                <w:rFonts w:ascii="Times New Roman" w:hAnsi="Times New Roman" w:cs="Times New Roman"/>
                <w:b/>
                <w:bCs/>
                <w:sz w:val="28"/>
              </w:rPr>
              <w:t>XV</w:t>
            </w:r>
            <w:r w:rsidR="00121E6A" w:rsidRPr="00691411">
              <w:rPr>
                <w:rFonts w:ascii="Times New Roman" w:hAnsi="Times New Roman" w:cs="Times New Roman"/>
                <w:b/>
                <w:bCs/>
                <w:sz w:val="28"/>
              </w:rPr>
              <w:t>. Wymagania dotyczące wadium</w:t>
            </w:r>
          </w:p>
        </w:tc>
      </w:tr>
    </w:tbl>
    <w:p w14:paraId="7B1A2587" w14:textId="77777777" w:rsidR="00121E6A" w:rsidRPr="00B12E4C" w:rsidRDefault="00121E6A" w:rsidP="000D25C1">
      <w:pPr>
        <w:pStyle w:val="Akapitzlist"/>
        <w:tabs>
          <w:tab w:val="num" w:pos="0"/>
        </w:tabs>
        <w:spacing w:line="276" w:lineRule="auto"/>
        <w:ind w:left="0"/>
        <w:jc w:val="both"/>
      </w:pPr>
    </w:p>
    <w:p w14:paraId="0B47A423" w14:textId="0A7D021E" w:rsidR="00121E6A" w:rsidRPr="00821060" w:rsidRDefault="00821060" w:rsidP="000D25C1">
      <w:pPr>
        <w:tabs>
          <w:tab w:val="left" w:pos="993"/>
        </w:tabs>
        <w:spacing w:after="0" w:line="276" w:lineRule="auto"/>
        <w:contextualSpacing/>
        <w:jc w:val="both"/>
        <w:rPr>
          <w:rFonts w:ascii="Times New Roman" w:eastAsia="Arial Unicode MS" w:hAnsi="Times New Roman" w:cs="Times New Roman"/>
          <w:sz w:val="24"/>
          <w:szCs w:val="24"/>
        </w:rPr>
      </w:pPr>
      <w:r w:rsidRPr="00821060">
        <w:rPr>
          <w:rFonts w:ascii="Times New Roman" w:eastAsia="Arial Unicode MS" w:hAnsi="Times New Roman" w:cs="Times New Roman"/>
          <w:sz w:val="24"/>
          <w:szCs w:val="24"/>
        </w:rPr>
        <w:t>Zamawiający nie żąda wniesienia wadium</w:t>
      </w:r>
      <w:r>
        <w:rPr>
          <w:rFonts w:ascii="Times New Roman" w:eastAsia="Arial Unicode MS" w:hAnsi="Times New Roman" w:cs="Times New Roman"/>
          <w:sz w:val="24"/>
          <w:szCs w:val="24"/>
        </w:rPr>
        <w:t>.</w:t>
      </w:r>
    </w:p>
    <w:p w14:paraId="5C8F8F65" w14:textId="77777777" w:rsidR="00821060" w:rsidRPr="0003140E" w:rsidRDefault="00821060" w:rsidP="000D25C1">
      <w:pPr>
        <w:tabs>
          <w:tab w:val="left" w:pos="993"/>
        </w:tabs>
        <w:spacing w:after="0" w:line="276" w:lineRule="auto"/>
        <w:contextualSpacing/>
        <w:jc w:val="both"/>
        <w:rPr>
          <w:rFonts w:ascii="Times New Roman" w:hAnsi="Times New Roman" w:cs="Times New Roman"/>
          <w:color w:val="FF0000"/>
          <w:sz w:val="24"/>
        </w:rPr>
      </w:pPr>
    </w:p>
    <w:tbl>
      <w:tblPr>
        <w:tblW w:w="5000" w:type="pct"/>
        <w:tblCellMar>
          <w:left w:w="70" w:type="dxa"/>
          <w:right w:w="70" w:type="dxa"/>
        </w:tblCellMar>
        <w:tblLook w:val="0000" w:firstRow="0" w:lastRow="0" w:firstColumn="0" w:lastColumn="0" w:noHBand="0" w:noVBand="0"/>
      </w:tblPr>
      <w:tblGrid>
        <w:gridCol w:w="9628"/>
      </w:tblGrid>
      <w:tr w:rsidR="003A4028" w:rsidRPr="003A4028" w14:paraId="364332B0"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567088F6" w14:textId="7B7D1026" w:rsidR="00121E6A" w:rsidRPr="003A4028" w:rsidRDefault="0043680C" w:rsidP="000D25C1">
            <w:pPr>
              <w:spacing w:after="0" w:line="276" w:lineRule="auto"/>
              <w:contextualSpacing/>
              <w:jc w:val="both"/>
              <w:rPr>
                <w:rFonts w:ascii="Times New Roman" w:hAnsi="Times New Roman" w:cs="Times New Roman"/>
                <w:sz w:val="24"/>
              </w:rPr>
            </w:pPr>
            <w:r w:rsidRPr="003A4028">
              <w:rPr>
                <w:rFonts w:ascii="Times New Roman" w:hAnsi="Times New Roman" w:cs="Times New Roman"/>
                <w:b/>
                <w:bCs/>
                <w:sz w:val="28"/>
              </w:rPr>
              <w:lastRenderedPageBreak/>
              <w:t>XVI</w:t>
            </w:r>
            <w:r w:rsidR="00121E6A" w:rsidRPr="003A4028">
              <w:rPr>
                <w:rFonts w:ascii="Times New Roman" w:hAnsi="Times New Roman" w:cs="Times New Roman"/>
                <w:b/>
                <w:bCs/>
                <w:sz w:val="28"/>
              </w:rPr>
              <w:t>. Termin związania ofertą</w:t>
            </w:r>
          </w:p>
        </w:tc>
      </w:tr>
    </w:tbl>
    <w:p w14:paraId="4AFC644D" w14:textId="77777777" w:rsidR="00121E6A" w:rsidRPr="0003140E" w:rsidRDefault="00121E6A" w:rsidP="000D25C1">
      <w:pPr>
        <w:spacing w:after="0" w:line="276" w:lineRule="auto"/>
        <w:contextualSpacing/>
        <w:jc w:val="both"/>
        <w:rPr>
          <w:rFonts w:ascii="Times New Roman" w:hAnsi="Times New Roman" w:cs="Times New Roman"/>
          <w:color w:val="FF0000"/>
          <w:sz w:val="24"/>
        </w:rPr>
      </w:pPr>
    </w:p>
    <w:p w14:paraId="4FA0BA0F" w14:textId="77777777" w:rsidR="00121E6A" w:rsidRPr="004046DF" w:rsidRDefault="00121E6A" w:rsidP="003D6B72">
      <w:pPr>
        <w:numPr>
          <w:ilvl w:val="1"/>
          <w:numId w:val="22"/>
        </w:numPr>
        <w:suppressAutoHyphens/>
        <w:spacing w:after="0" w:line="276" w:lineRule="auto"/>
        <w:ind w:left="426"/>
        <w:contextualSpacing/>
        <w:jc w:val="both"/>
        <w:rPr>
          <w:rFonts w:ascii="Times New Roman" w:hAnsi="Times New Roman" w:cs="Times New Roman"/>
          <w:sz w:val="24"/>
        </w:rPr>
      </w:pPr>
      <w:r w:rsidRPr="008F1387">
        <w:rPr>
          <w:rFonts w:ascii="Times New Roman" w:hAnsi="Times New Roman" w:cs="Times New Roman"/>
          <w:sz w:val="24"/>
        </w:rPr>
        <w:t xml:space="preserve">Termin związania ofertą wynosi 30 dni od dnia upływu terminu składania ofert, przy czym pierwszym dniem terminu związania ofertą </w:t>
      </w:r>
      <w:r w:rsidRPr="000B390B">
        <w:rPr>
          <w:rFonts w:ascii="Times New Roman" w:hAnsi="Times New Roman" w:cs="Times New Roman"/>
          <w:sz w:val="24"/>
        </w:rPr>
        <w:t xml:space="preserve">jest dzień, w </w:t>
      </w:r>
      <w:r w:rsidRPr="004046DF">
        <w:rPr>
          <w:rFonts w:ascii="Times New Roman" w:hAnsi="Times New Roman" w:cs="Times New Roman"/>
          <w:sz w:val="24"/>
        </w:rPr>
        <w:t>którym upływa termin składania ofert.</w:t>
      </w:r>
    </w:p>
    <w:p w14:paraId="640EB45A" w14:textId="30684F9E" w:rsidR="00121E6A" w:rsidRPr="004046DF" w:rsidRDefault="00BC4EBE" w:rsidP="003D6B72">
      <w:pPr>
        <w:numPr>
          <w:ilvl w:val="1"/>
          <w:numId w:val="22"/>
        </w:numPr>
        <w:suppressAutoHyphens/>
        <w:spacing w:after="0" w:line="276" w:lineRule="auto"/>
        <w:ind w:left="426"/>
        <w:contextualSpacing/>
        <w:jc w:val="both"/>
        <w:rPr>
          <w:rFonts w:ascii="Times New Roman" w:hAnsi="Times New Roman" w:cs="Times New Roman"/>
          <w:b/>
          <w:sz w:val="24"/>
        </w:rPr>
      </w:pPr>
      <w:r w:rsidRPr="004046DF">
        <w:rPr>
          <w:rFonts w:ascii="Times New Roman" w:hAnsi="Times New Roman" w:cs="Times New Roman"/>
          <w:b/>
          <w:sz w:val="24"/>
        </w:rPr>
        <w:t xml:space="preserve">Wykonawca jest związany </w:t>
      </w:r>
      <w:r w:rsidR="00121E6A" w:rsidRPr="004046DF">
        <w:rPr>
          <w:rFonts w:ascii="Times New Roman" w:hAnsi="Times New Roman" w:cs="Times New Roman"/>
          <w:b/>
          <w:sz w:val="24"/>
        </w:rPr>
        <w:t xml:space="preserve">ofertą do dnia </w:t>
      </w:r>
      <w:r w:rsidR="002B08D8" w:rsidRPr="004046DF">
        <w:rPr>
          <w:rFonts w:ascii="Times New Roman" w:hAnsi="Times New Roman" w:cs="Times New Roman"/>
          <w:b/>
          <w:sz w:val="24"/>
        </w:rPr>
        <w:t>08</w:t>
      </w:r>
      <w:r w:rsidR="000A1EBD" w:rsidRPr="004046DF">
        <w:rPr>
          <w:rFonts w:ascii="Times New Roman" w:hAnsi="Times New Roman" w:cs="Times New Roman"/>
          <w:b/>
          <w:sz w:val="24"/>
        </w:rPr>
        <w:t>.04</w:t>
      </w:r>
      <w:r w:rsidR="00121E6A" w:rsidRPr="004046DF">
        <w:rPr>
          <w:rFonts w:ascii="Times New Roman" w:hAnsi="Times New Roman" w:cs="Times New Roman"/>
          <w:b/>
          <w:sz w:val="24"/>
        </w:rPr>
        <w:t>.202</w:t>
      </w:r>
      <w:r w:rsidR="002B08D8" w:rsidRPr="004046DF">
        <w:rPr>
          <w:rFonts w:ascii="Times New Roman" w:hAnsi="Times New Roman" w:cs="Times New Roman"/>
          <w:b/>
          <w:sz w:val="24"/>
        </w:rPr>
        <w:t>6</w:t>
      </w:r>
      <w:r w:rsidR="00121E6A" w:rsidRPr="004046DF">
        <w:rPr>
          <w:rFonts w:ascii="Times New Roman" w:hAnsi="Times New Roman" w:cs="Times New Roman"/>
          <w:b/>
          <w:sz w:val="24"/>
        </w:rPr>
        <w:t xml:space="preserve"> r. </w:t>
      </w:r>
    </w:p>
    <w:p w14:paraId="2329D7E9" w14:textId="5246C259" w:rsidR="00121E6A" w:rsidRPr="00610E61" w:rsidRDefault="00121E6A" w:rsidP="003D6B72">
      <w:pPr>
        <w:numPr>
          <w:ilvl w:val="1"/>
          <w:numId w:val="22"/>
        </w:numPr>
        <w:suppressAutoHyphens/>
        <w:spacing w:after="0" w:line="276" w:lineRule="auto"/>
        <w:ind w:left="426"/>
        <w:contextualSpacing/>
        <w:jc w:val="both"/>
        <w:rPr>
          <w:rFonts w:ascii="Times New Roman" w:hAnsi="Times New Roman" w:cs="Times New Roman"/>
          <w:sz w:val="24"/>
        </w:rPr>
      </w:pPr>
      <w:r w:rsidRPr="00610E61">
        <w:rPr>
          <w:rFonts w:ascii="Times New Roman" w:hAnsi="Times New Roman" w:cs="Times New Roman"/>
          <w:sz w:val="24"/>
        </w:rPr>
        <w:t>Na podstawie art. 307 ust. 2 u</w:t>
      </w:r>
      <w:r w:rsidR="000E7090" w:rsidRPr="00610E61">
        <w:rPr>
          <w:rFonts w:ascii="Times New Roman" w:hAnsi="Times New Roman" w:cs="Times New Roman"/>
          <w:sz w:val="24"/>
        </w:rPr>
        <w:t xml:space="preserve">stawy </w:t>
      </w:r>
      <w:r w:rsidRPr="00610E61">
        <w:rPr>
          <w:rFonts w:ascii="Times New Roman" w:hAnsi="Times New Roman" w:cs="Times New Roman"/>
          <w:sz w:val="24"/>
        </w:rPr>
        <w:t>Pzp, w przypadku gdy wybór najkorzystniejszej oferty nie nastąpi przed upływem terminu związania ofertą, o którym mowa powyżej, Zamawiający przed upływem terminu związania ofertą zwróci się jednokrotnie do Wykonawców o wyrażenie zgody na przedłużenie tego terminu o wskazywany przez niego okres,</w:t>
      </w:r>
      <w:r w:rsidR="00EC7BB8" w:rsidRPr="00610E61">
        <w:rPr>
          <w:rFonts w:ascii="Times New Roman" w:hAnsi="Times New Roman" w:cs="Times New Roman"/>
          <w:sz w:val="24"/>
        </w:rPr>
        <w:t xml:space="preserve"> </w:t>
      </w:r>
      <w:r w:rsidRPr="00610E61">
        <w:rPr>
          <w:rFonts w:ascii="Times New Roman" w:hAnsi="Times New Roman" w:cs="Times New Roman"/>
          <w:sz w:val="24"/>
        </w:rPr>
        <w:t>nie dłuższy niż 30 dni.</w:t>
      </w:r>
    </w:p>
    <w:p w14:paraId="174CB8C0" w14:textId="533DC55F" w:rsidR="00121E6A" w:rsidRPr="00610E61" w:rsidRDefault="00121E6A" w:rsidP="003D6B72">
      <w:pPr>
        <w:numPr>
          <w:ilvl w:val="1"/>
          <w:numId w:val="22"/>
        </w:numPr>
        <w:suppressAutoHyphens/>
        <w:spacing w:after="0" w:line="276" w:lineRule="auto"/>
        <w:ind w:left="426"/>
        <w:contextualSpacing/>
        <w:jc w:val="both"/>
        <w:rPr>
          <w:rFonts w:ascii="Times New Roman" w:hAnsi="Times New Roman" w:cs="Times New Roman"/>
          <w:sz w:val="24"/>
          <w:u w:val="single"/>
        </w:rPr>
      </w:pPr>
      <w:r w:rsidRPr="00610E61">
        <w:rPr>
          <w:rFonts w:ascii="Times New Roman" w:hAnsi="Times New Roman" w:cs="Times New Roman"/>
          <w:sz w:val="24"/>
          <w:u w:val="single"/>
        </w:rPr>
        <w:t xml:space="preserve">Przedłużenie terminu związania ofertą, o którym mowa </w:t>
      </w:r>
      <w:r w:rsidR="008F2F1E" w:rsidRPr="00610E61">
        <w:rPr>
          <w:rFonts w:ascii="Times New Roman" w:hAnsi="Times New Roman" w:cs="Times New Roman"/>
          <w:sz w:val="24"/>
          <w:u w:val="single"/>
        </w:rPr>
        <w:t>pkt</w:t>
      </w:r>
      <w:r w:rsidR="00120614" w:rsidRPr="00610E61">
        <w:rPr>
          <w:rFonts w:ascii="Times New Roman" w:hAnsi="Times New Roman" w:cs="Times New Roman"/>
          <w:sz w:val="24"/>
          <w:u w:val="single"/>
        </w:rPr>
        <w:t xml:space="preserve"> 3</w:t>
      </w:r>
      <w:r w:rsidRPr="00610E61">
        <w:rPr>
          <w:rFonts w:ascii="Times New Roman" w:hAnsi="Times New Roman" w:cs="Times New Roman"/>
          <w:sz w:val="24"/>
          <w:u w:val="single"/>
        </w:rPr>
        <w:t xml:space="preserve"> wymaga złożenia przez Wykonawcę pisemnego oświadczenia o wyrażeniu zgody na przedłużenie terminu związania ofertą.</w:t>
      </w:r>
    </w:p>
    <w:p w14:paraId="75584C94" w14:textId="4147F090" w:rsidR="00121E6A" w:rsidRPr="00610E61" w:rsidRDefault="00121E6A" w:rsidP="003D6B72">
      <w:pPr>
        <w:numPr>
          <w:ilvl w:val="1"/>
          <w:numId w:val="22"/>
        </w:numPr>
        <w:suppressAutoHyphens/>
        <w:spacing w:after="0" w:line="276" w:lineRule="auto"/>
        <w:ind w:left="426"/>
        <w:contextualSpacing/>
        <w:jc w:val="both"/>
        <w:rPr>
          <w:rFonts w:ascii="Times New Roman" w:hAnsi="Times New Roman" w:cs="Times New Roman"/>
          <w:sz w:val="24"/>
        </w:rPr>
      </w:pPr>
      <w:r w:rsidRPr="00610E61">
        <w:rPr>
          <w:rFonts w:ascii="Times New Roman" w:hAnsi="Times New Roman" w:cs="Times New Roman"/>
          <w:sz w:val="24"/>
        </w:rPr>
        <w:t xml:space="preserve">Przedłużenie terminu związania ofertą, o którym mowa w </w:t>
      </w:r>
      <w:r w:rsidR="008F2F1E" w:rsidRPr="00610E61">
        <w:rPr>
          <w:rFonts w:ascii="Times New Roman" w:hAnsi="Times New Roman" w:cs="Times New Roman"/>
          <w:sz w:val="24"/>
        </w:rPr>
        <w:t>pkt</w:t>
      </w:r>
      <w:r w:rsidR="00120614" w:rsidRPr="00610E61">
        <w:rPr>
          <w:rFonts w:ascii="Times New Roman" w:hAnsi="Times New Roman" w:cs="Times New Roman"/>
          <w:sz w:val="24"/>
        </w:rPr>
        <w:t xml:space="preserve"> 3 </w:t>
      </w:r>
      <w:r w:rsidRPr="00610E61">
        <w:rPr>
          <w:rFonts w:ascii="Times New Roman" w:hAnsi="Times New Roman" w:cs="Times New Roman"/>
          <w:sz w:val="24"/>
        </w:rPr>
        <w:t>SWZ, następuje wraz z przedłużeniem okresu ważności wadium albo, jeżeli nie jest to możliwe, z wniesieniem nowego wadium na przedłużony okres związania ofertą.</w:t>
      </w:r>
    </w:p>
    <w:p w14:paraId="38DF6389" w14:textId="77777777" w:rsidR="00F13F8D" w:rsidRPr="0003140E" w:rsidRDefault="00F13F8D" w:rsidP="000D25C1">
      <w:pPr>
        <w:spacing w:after="0" w:line="276" w:lineRule="auto"/>
        <w:contextualSpacing/>
        <w:jc w:val="both"/>
        <w:rPr>
          <w:rFonts w:ascii="Times New Roman" w:hAnsi="Times New Roman" w:cs="Times New Roman"/>
          <w:b/>
          <w:bCs/>
          <w:color w:val="FF0000"/>
          <w:sz w:val="24"/>
        </w:rPr>
      </w:pPr>
    </w:p>
    <w:tbl>
      <w:tblPr>
        <w:tblW w:w="5000" w:type="pct"/>
        <w:tblCellMar>
          <w:left w:w="70" w:type="dxa"/>
          <w:right w:w="70" w:type="dxa"/>
        </w:tblCellMar>
        <w:tblLook w:val="0000" w:firstRow="0" w:lastRow="0" w:firstColumn="0" w:lastColumn="0" w:noHBand="0" w:noVBand="0"/>
      </w:tblPr>
      <w:tblGrid>
        <w:gridCol w:w="9628"/>
      </w:tblGrid>
      <w:tr w:rsidR="00610E61" w:rsidRPr="00610E61" w14:paraId="7EAEB528"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335C8031" w14:textId="547A299C" w:rsidR="00121E6A" w:rsidRPr="00610E61" w:rsidRDefault="0043680C" w:rsidP="000D25C1">
            <w:pPr>
              <w:spacing w:after="0" w:line="276" w:lineRule="auto"/>
              <w:contextualSpacing/>
              <w:jc w:val="both"/>
              <w:rPr>
                <w:rFonts w:ascii="Times New Roman" w:hAnsi="Times New Roman" w:cs="Times New Roman"/>
                <w:sz w:val="24"/>
              </w:rPr>
            </w:pPr>
            <w:r w:rsidRPr="00610E61">
              <w:rPr>
                <w:rFonts w:ascii="Times New Roman" w:hAnsi="Times New Roman" w:cs="Times New Roman"/>
                <w:b/>
                <w:bCs/>
                <w:sz w:val="28"/>
              </w:rPr>
              <w:t>XVII</w:t>
            </w:r>
            <w:r w:rsidR="00121E6A" w:rsidRPr="00610E61">
              <w:rPr>
                <w:rFonts w:ascii="Times New Roman" w:hAnsi="Times New Roman" w:cs="Times New Roman"/>
                <w:b/>
                <w:bCs/>
                <w:sz w:val="28"/>
              </w:rPr>
              <w:t xml:space="preserve">. Opis sposobu przygotowania </w:t>
            </w:r>
            <w:r w:rsidR="00121E6A" w:rsidRPr="00AE06FA">
              <w:rPr>
                <w:rFonts w:ascii="Times New Roman" w:hAnsi="Times New Roman" w:cs="Times New Roman"/>
                <w:b/>
                <w:bCs/>
                <w:sz w:val="28"/>
              </w:rPr>
              <w:t>ofert</w:t>
            </w:r>
            <w:r w:rsidR="00576598" w:rsidRPr="00AE06FA">
              <w:rPr>
                <w:rFonts w:ascii="Times New Roman" w:hAnsi="Times New Roman" w:cs="Times New Roman"/>
                <w:b/>
                <w:bCs/>
                <w:sz w:val="28"/>
              </w:rPr>
              <w:t xml:space="preserve"> i składania ofert</w:t>
            </w:r>
          </w:p>
        </w:tc>
      </w:tr>
    </w:tbl>
    <w:p w14:paraId="0F68CC2D" w14:textId="77777777" w:rsidR="00121E6A" w:rsidRPr="0003140E" w:rsidRDefault="00121E6A" w:rsidP="000D25C1">
      <w:pPr>
        <w:spacing w:after="0" w:line="276" w:lineRule="auto"/>
        <w:contextualSpacing/>
        <w:jc w:val="both"/>
        <w:rPr>
          <w:rFonts w:ascii="Times New Roman" w:hAnsi="Times New Roman" w:cs="Times New Roman"/>
          <w:color w:val="FF0000"/>
          <w:sz w:val="24"/>
        </w:rPr>
      </w:pPr>
    </w:p>
    <w:p w14:paraId="4B5BC025" w14:textId="0C66B4AF" w:rsidR="008A49AD" w:rsidRPr="00CF3329" w:rsidRDefault="008A49AD" w:rsidP="003D6B72">
      <w:pPr>
        <w:numPr>
          <w:ilvl w:val="1"/>
          <w:numId w:val="23"/>
        </w:numPr>
        <w:suppressAutoHyphens/>
        <w:spacing w:after="0" w:line="276" w:lineRule="auto"/>
        <w:ind w:left="426"/>
        <w:contextualSpacing/>
        <w:jc w:val="both"/>
        <w:rPr>
          <w:rFonts w:ascii="Times New Roman" w:hAnsi="Times New Roman" w:cs="Times New Roman"/>
          <w:sz w:val="24"/>
        </w:rPr>
      </w:pPr>
      <w:r w:rsidRPr="00CF3329">
        <w:rPr>
          <w:rFonts w:ascii="Times New Roman" w:hAnsi="Times New Roman" w:cs="Times New Roman"/>
          <w:sz w:val="24"/>
        </w:rPr>
        <w:t>Każdy Wykonawca może złożyć tylko jedną ofertę zgodną z wymogami niniejszej specyfikacji.</w:t>
      </w:r>
    </w:p>
    <w:p w14:paraId="7F906D33" w14:textId="39481E9B" w:rsidR="00121E6A" w:rsidRDefault="00121E6A" w:rsidP="003D6B72">
      <w:pPr>
        <w:numPr>
          <w:ilvl w:val="1"/>
          <w:numId w:val="23"/>
        </w:numPr>
        <w:suppressAutoHyphens/>
        <w:spacing w:after="0" w:line="276" w:lineRule="auto"/>
        <w:ind w:left="426"/>
        <w:contextualSpacing/>
        <w:jc w:val="both"/>
        <w:rPr>
          <w:rFonts w:ascii="Times New Roman" w:hAnsi="Times New Roman" w:cs="Times New Roman"/>
          <w:sz w:val="24"/>
        </w:rPr>
      </w:pPr>
      <w:r w:rsidRPr="00CF3329">
        <w:rPr>
          <w:rFonts w:ascii="Times New Roman" w:hAnsi="Times New Roman" w:cs="Times New Roman"/>
          <w:sz w:val="24"/>
        </w:rPr>
        <w:t>Ofertę należy przygotować ściśle według wyma</w:t>
      </w:r>
      <w:r w:rsidR="00AC7E49" w:rsidRPr="00CF3329">
        <w:rPr>
          <w:rFonts w:ascii="Times New Roman" w:hAnsi="Times New Roman" w:cs="Times New Roman"/>
          <w:sz w:val="24"/>
        </w:rPr>
        <w:t>gań określonych w niniejszej SWZ</w:t>
      </w:r>
      <w:r w:rsidR="00E92B2B">
        <w:rPr>
          <w:rFonts w:ascii="Times New Roman" w:hAnsi="Times New Roman" w:cs="Times New Roman"/>
          <w:sz w:val="24"/>
        </w:rPr>
        <w:t>.</w:t>
      </w:r>
    </w:p>
    <w:p w14:paraId="4A87C0BF" w14:textId="77777777" w:rsidR="00E92B2B" w:rsidRPr="00CF3329" w:rsidRDefault="00E92B2B" w:rsidP="003D6B72">
      <w:pPr>
        <w:numPr>
          <w:ilvl w:val="1"/>
          <w:numId w:val="23"/>
        </w:numPr>
        <w:suppressAutoHyphens/>
        <w:spacing w:after="0" w:line="276" w:lineRule="auto"/>
        <w:ind w:left="426"/>
        <w:contextualSpacing/>
        <w:jc w:val="both"/>
        <w:rPr>
          <w:rFonts w:ascii="Times New Roman" w:hAnsi="Times New Roman" w:cs="Times New Roman"/>
          <w:sz w:val="24"/>
        </w:rPr>
      </w:pPr>
      <w:r w:rsidRPr="00CF3329">
        <w:rPr>
          <w:rFonts w:ascii="Times New Roman" w:hAnsi="Times New Roman" w:cs="Times New Roman"/>
          <w:sz w:val="24"/>
        </w:rPr>
        <w:t>Do przygotowania oferty konieczne jest posiadanie przez osobę upoważnioną do reprezentowania Wykonawcy kwalifikowanego podpisu elektronicznego, podpisu osobistego lub podpisu zaufanego.</w:t>
      </w:r>
    </w:p>
    <w:p w14:paraId="7E44C940" w14:textId="4FD51F62" w:rsidR="00E92B2B" w:rsidRDefault="00E92B2B" w:rsidP="003D6B72">
      <w:pPr>
        <w:numPr>
          <w:ilvl w:val="1"/>
          <w:numId w:val="23"/>
        </w:numPr>
        <w:suppressAutoHyphens/>
        <w:spacing w:after="0" w:line="276" w:lineRule="auto"/>
        <w:ind w:left="426"/>
        <w:contextualSpacing/>
        <w:jc w:val="both"/>
        <w:rPr>
          <w:rFonts w:ascii="Times New Roman" w:hAnsi="Times New Roman" w:cs="Times New Roman"/>
          <w:sz w:val="24"/>
        </w:rPr>
      </w:pPr>
      <w:r w:rsidRPr="00E92B2B">
        <w:rPr>
          <w:rFonts w:ascii="Times New Roman" w:hAnsi="Times New Roman" w:cs="Times New Roman"/>
          <w:sz w:val="24"/>
        </w:rPr>
        <w:t>Oferta powinna być sporządzona w języku polskim z zachowaniem postaci elektronicznej w formatach danych określonych w przepisach wydanych na podstawie art. 18 ustawy z dnia 17 lutego 2005 r. o informatyzacji działalności podmiotów realizujących zadania publiczne (Dz. U. z 2020 r. poz. 346, 568, 695, 1517 i 2320) (w szczególności w formacie danych .doc, .docx lub .pdf) i podpisana kwalifikowanym podpisem elektronicznym, podpisem zaufanym lub podpisem osobistym przez osobę/osoby uprawnioną/uprawnione do reprezentowania Wykonawcy, pod rygorem nieważności.</w:t>
      </w:r>
    </w:p>
    <w:p w14:paraId="315D3039" w14:textId="77777777" w:rsidR="002768AB" w:rsidRPr="00AE06FA" w:rsidRDefault="002768AB" w:rsidP="003D6B72">
      <w:pPr>
        <w:numPr>
          <w:ilvl w:val="1"/>
          <w:numId w:val="23"/>
        </w:numPr>
        <w:suppressAutoHyphens/>
        <w:spacing w:after="0" w:line="276" w:lineRule="auto"/>
        <w:ind w:left="426"/>
        <w:contextualSpacing/>
        <w:jc w:val="both"/>
        <w:rPr>
          <w:rFonts w:ascii="Times New Roman" w:hAnsi="Times New Roman" w:cs="Times New Roman"/>
          <w:sz w:val="24"/>
        </w:rPr>
      </w:pPr>
      <w:r w:rsidRPr="002768AB">
        <w:rPr>
          <w:rFonts w:ascii="Times New Roman" w:hAnsi="Times New Roman" w:cs="Times New Roman"/>
          <w:sz w:val="24"/>
        </w:rPr>
        <w:t xml:space="preserve">Pełnomocnictwo – jeżeli dotyczy - musi być załączone do oferty w oryginale w formie elektronicznej lub postaci elektronicznej opatrzonej podpisem zaufanym lub osobistym. Dopuszcza się także złożenie elektronicznej kopii pełnomocnictwa sporządzonego uprzednio w formie pisemnej w formie elektronicznego poświadczenia sporządzonego stosownie do art. 97 § 2 ustawy z dnia 14 lutego 1991 r. prawo o notariacie, które to poświadczenie notariusz opatruje kwalifikowanym podpisem elektronicznym bądź też opatrzenie skanu pełnomocnictwa sporządzonego uprzednio w formie pisemnej kwalifikowanym podpisem, podpisem zaufanym lub podpisem osobistym mocodawcy. </w:t>
      </w:r>
      <w:r w:rsidRPr="00AE06FA">
        <w:rPr>
          <w:rFonts w:ascii="Times New Roman" w:hAnsi="Times New Roman" w:cs="Times New Roman"/>
          <w:sz w:val="24"/>
        </w:rPr>
        <w:t xml:space="preserve">Elektroniczna kopia pełnomocnictwa nie może być uwierzytelniona przez upełnomocnionego. </w:t>
      </w:r>
    </w:p>
    <w:p w14:paraId="760AAB80" w14:textId="631CDA15" w:rsidR="00576598" w:rsidRPr="00AE06FA" w:rsidRDefault="00576598" w:rsidP="003D6B72">
      <w:pPr>
        <w:numPr>
          <w:ilvl w:val="1"/>
          <w:numId w:val="23"/>
        </w:numPr>
        <w:suppressAutoHyphens/>
        <w:spacing w:after="0" w:line="276" w:lineRule="auto"/>
        <w:ind w:left="426"/>
        <w:contextualSpacing/>
        <w:jc w:val="both"/>
        <w:rPr>
          <w:rFonts w:ascii="Times New Roman" w:hAnsi="Times New Roman" w:cs="Times New Roman"/>
          <w:sz w:val="24"/>
          <w:szCs w:val="24"/>
        </w:rPr>
      </w:pPr>
      <w:r w:rsidRPr="00AE06FA">
        <w:rPr>
          <w:rFonts w:ascii="Times New Roman" w:hAnsi="Times New Roman" w:cs="Times New Roman"/>
          <w:sz w:val="24"/>
        </w:rPr>
        <w:t>Wykonawca</w:t>
      </w:r>
      <w:r w:rsidRPr="00AE06FA">
        <w:rPr>
          <w:rFonts w:ascii="Times New Roman" w:hAnsi="Times New Roman" w:cs="Times New Roman"/>
          <w:sz w:val="24"/>
          <w:szCs w:val="24"/>
        </w:rPr>
        <w:t xml:space="preserve"> przygotowuje ofertę przy pomocy interaktywnego </w:t>
      </w:r>
      <w:r w:rsidRPr="00AE06FA">
        <w:rPr>
          <w:rFonts w:ascii="Times New Roman" w:hAnsi="Times New Roman" w:cs="Times New Roman"/>
          <w:b/>
          <w:sz w:val="24"/>
          <w:szCs w:val="24"/>
        </w:rPr>
        <w:t>„Formularza ofertowego”</w:t>
      </w:r>
      <w:r w:rsidRPr="00AE06FA">
        <w:rPr>
          <w:rFonts w:ascii="Times New Roman" w:hAnsi="Times New Roman" w:cs="Times New Roman"/>
          <w:sz w:val="24"/>
          <w:szCs w:val="24"/>
        </w:rPr>
        <w:t xml:space="preserve"> udostępnionego przez Zamawiającego na Platformie e-Zamówienia i  </w:t>
      </w:r>
      <w:r w:rsidR="00822961" w:rsidRPr="00AE06FA">
        <w:rPr>
          <w:rFonts w:ascii="Times New Roman" w:hAnsi="Times New Roman" w:cs="Times New Roman"/>
          <w:sz w:val="24"/>
          <w:szCs w:val="24"/>
        </w:rPr>
        <w:t>zamieszczonego w </w:t>
      </w:r>
      <w:r w:rsidRPr="00AE06FA">
        <w:rPr>
          <w:rFonts w:ascii="Times New Roman" w:hAnsi="Times New Roman" w:cs="Times New Roman"/>
          <w:sz w:val="24"/>
          <w:szCs w:val="24"/>
        </w:rPr>
        <w:t xml:space="preserve">podglądzie postępowania w zakładce „Informacje podstawowe”. </w:t>
      </w:r>
    </w:p>
    <w:p w14:paraId="12624982" w14:textId="77777777" w:rsidR="00576598" w:rsidRPr="00AE06FA" w:rsidRDefault="00576598" w:rsidP="003D6B72">
      <w:pPr>
        <w:numPr>
          <w:ilvl w:val="1"/>
          <w:numId w:val="23"/>
        </w:numPr>
        <w:suppressAutoHyphens/>
        <w:spacing w:after="0" w:line="276" w:lineRule="auto"/>
        <w:ind w:left="426"/>
        <w:contextualSpacing/>
        <w:jc w:val="both"/>
        <w:rPr>
          <w:rFonts w:ascii="Times New Roman" w:hAnsi="Times New Roman" w:cs="Times New Roman"/>
          <w:sz w:val="24"/>
          <w:szCs w:val="24"/>
        </w:rPr>
      </w:pPr>
      <w:r w:rsidRPr="00AE06FA">
        <w:rPr>
          <w:rFonts w:ascii="Times New Roman" w:hAnsi="Times New Roman" w:cs="Times New Roman"/>
          <w:sz w:val="24"/>
        </w:rPr>
        <w:t>Zalogowany</w:t>
      </w:r>
      <w:r w:rsidRPr="00AE06FA">
        <w:rPr>
          <w:rFonts w:ascii="Times New Roman" w:hAnsi="Times New Roman" w:cs="Times New Roman"/>
          <w:sz w:val="24"/>
          <w:szCs w:val="24"/>
        </w:rPr>
        <w:t xml:space="preserve"> wykonawca używając przycisku „Wypełnij” widocznego pod „Formularzem ofertowym” zobowiązany jest do zweryfikowania poprawności danych automatycznie </w:t>
      </w:r>
      <w:r w:rsidRPr="00AE06FA">
        <w:rPr>
          <w:rFonts w:ascii="Times New Roman" w:hAnsi="Times New Roman" w:cs="Times New Roman"/>
          <w:sz w:val="24"/>
          <w:szCs w:val="24"/>
        </w:rPr>
        <w:lastRenderedPageBreak/>
        <w:t xml:space="preserve">pobranych przez system z jego konta i uzupełnienia pozostałych informacji dotyczących wykonawcy/wykonawców wspólnie ubiegających się o udzielenie zamówienia. </w:t>
      </w:r>
    </w:p>
    <w:p w14:paraId="5FAACB61" w14:textId="6A1BB4AD" w:rsidR="00576598" w:rsidRPr="00AE06FA" w:rsidRDefault="00576598" w:rsidP="003D6B72">
      <w:pPr>
        <w:numPr>
          <w:ilvl w:val="1"/>
          <w:numId w:val="23"/>
        </w:numPr>
        <w:suppressAutoHyphens/>
        <w:spacing w:after="0" w:line="276" w:lineRule="auto"/>
        <w:ind w:left="426"/>
        <w:contextualSpacing/>
        <w:jc w:val="both"/>
        <w:rPr>
          <w:rFonts w:ascii="Times New Roman" w:hAnsi="Times New Roman" w:cs="Times New Roman"/>
          <w:sz w:val="24"/>
          <w:szCs w:val="24"/>
        </w:rPr>
      </w:pPr>
      <w:r w:rsidRPr="00AE06FA">
        <w:rPr>
          <w:rFonts w:ascii="Times New Roman" w:hAnsi="Times New Roman" w:cs="Times New Roman"/>
          <w:sz w:val="24"/>
          <w:szCs w:val="24"/>
        </w:rPr>
        <w:t xml:space="preserve">Następnie </w:t>
      </w:r>
      <w:r w:rsidRPr="00AE06FA">
        <w:rPr>
          <w:rFonts w:ascii="Times New Roman" w:hAnsi="Times New Roman" w:cs="Times New Roman"/>
          <w:sz w:val="24"/>
        </w:rPr>
        <w:t>wykonawca</w:t>
      </w:r>
      <w:r w:rsidRPr="00AE06FA">
        <w:rPr>
          <w:rFonts w:ascii="Times New Roman" w:hAnsi="Times New Roman" w:cs="Times New Roman"/>
          <w:sz w:val="24"/>
          <w:szCs w:val="24"/>
        </w:rPr>
        <w:t xml:space="preserve"> powinien pobrać „Formularz ofertowy”, zapisać go na dysku komputera użytkownika, uzupełnić pozostałymi danymi wymaganymi przez Zamawiającego i ponownie zapisać na dysku komputera użytkownika oraz podpisać odpowiednim rodzajem podpisu elektronicznego, zgodnie z pkt </w:t>
      </w:r>
      <w:r w:rsidR="00A05091" w:rsidRPr="00AE06FA">
        <w:rPr>
          <w:rFonts w:ascii="Times New Roman" w:hAnsi="Times New Roman" w:cs="Times New Roman"/>
          <w:sz w:val="24"/>
          <w:szCs w:val="24"/>
        </w:rPr>
        <w:t>1</w:t>
      </w:r>
      <w:r w:rsidR="002768AB" w:rsidRPr="00AE06FA">
        <w:rPr>
          <w:rFonts w:ascii="Times New Roman" w:hAnsi="Times New Roman" w:cs="Times New Roman"/>
          <w:sz w:val="24"/>
          <w:szCs w:val="24"/>
        </w:rPr>
        <w:t>2</w:t>
      </w:r>
      <w:r w:rsidRPr="00AE06FA">
        <w:rPr>
          <w:rFonts w:ascii="Times New Roman" w:hAnsi="Times New Roman" w:cs="Times New Roman"/>
          <w:sz w:val="24"/>
          <w:szCs w:val="24"/>
        </w:rPr>
        <w:t xml:space="preserve">. </w:t>
      </w:r>
    </w:p>
    <w:p w14:paraId="36492932" w14:textId="77777777" w:rsidR="00576598" w:rsidRPr="00AE06FA" w:rsidRDefault="00576598" w:rsidP="00576598">
      <w:pPr>
        <w:suppressAutoHyphens/>
        <w:spacing w:after="0" w:line="276" w:lineRule="auto"/>
        <w:ind w:left="426"/>
        <w:contextualSpacing/>
        <w:jc w:val="both"/>
        <w:rPr>
          <w:rFonts w:ascii="Times New Roman" w:hAnsi="Times New Roman" w:cs="Times New Roman"/>
          <w:sz w:val="24"/>
          <w:szCs w:val="24"/>
        </w:rPr>
      </w:pPr>
      <w:r w:rsidRPr="00AE06FA">
        <w:rPr>
          <w:rFonts w:ascii="Times New Roman" w:hAnsi="Times New Roman" w:cs="Times New Roman"/>
          <w:b/>
          <w:sz w:val="24"/>
          <w:szCs w:val="24"/>
          <w:u w:val="single"/>
        </w:rPr>
        <w:t>Uwaga! Nie należy zmieniać nazwy pliku nadanej przez Platformę e-Zamówienia. Zapisany „Formularz ofertowy” należy zawsze otwierać w programie Adobe Acrobat Reader DC</w:t>
      </w:r>
      <w:r w:rsidRPr="00AE06FA">
        <w:rPr>
          <w:rFonts w:ascii="Times New Roman" w:hAnsi="Times New Roman" w:cs="Times New Roman"/>
          <w:sz w:val="24"/>
          <w:szCs w:val="24"/>
        </w:rPr>
        <w:t>.</w:t>
      </w:r>
    </w:p>
    <w:p w14:paraId="2FBE3EA7" w14:textId="77777777" w:rsidR="00576598" w:rsidRPr="00AE06FA" w:rsidRDefault="00576598" w:rsidP="003D6B72">
      <w:pPr>
        <w:numPr>
          <w:ilvl w:val="1"/>
          <w:numId w:val="23"/>
        </w:numPr>
        <w:suppressAutoHyphens/>
        <w:spacing w:after="0" w:line="276" w:lineRule="auto"/>
        <w:ind w:left="426"/>
        <w:contextualSpacing/>
        <w:jc w:val="both"/>
        <w:rPr>
          <w:rFonts w:ascii="Times New Roman" w:hAnsi="Times New Roman" w:cs="Times New Roman"/>
          <w:sz w:val="24"/>
          <w:szCs w:val="24"/>
        </w:rPr>
      </w:pPr>
      <w:r w:rsidRPr="00AE06FA">
        <w:rPr>
          <w:rFonts w:ascii="Times New Roman" w:hAnsi="Times New Roman" w:cs="Times New Roman"/>
          <w:sz w:val="24"/>
          <w:szCs w:val="24"/>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30765E31" w14:textId="77777777" w:rsidR="00576598" w:rsidRPr="00AE06FA" w:rsidRDefault="00576598" w:rsidP="003D6B72">
      <w:pPr>
        <w:numPr>
          <w:ilvl w:val="1"/>
          <w:numId w:val="23"/>
        </w:numPr>
        <w:suppressAutoHyphens/>
        <w:spacing w:after="0" w:line="276" w:lineRule="auto"/>
        <w:ind w:left="426"/>
        <w:contextualSpacing/>
        <w:jc w:val="both"/>
        <w:rPr>
          <w:rFonts w:ascii="Times New Roman" w:hAnsi="Times New Roman" w:cs="Times New Roman"/>
          <w:b/>
          <w:sz w:val="24"/>
          <w:szCs w:val="24"/>
        </w:rPr>
      </w:pPr>
      <w:r w:rsidRPr="00AE06FA">
        <w:rPr>
          <w:rFonts w:ascii="Times New Roman" w:hAnsi="Times New Roman" w:cs="Times New Roman"/>
          <w:b/>
          <w:sz w:val="24"/>
          <w:szCs w:val="24"/>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48084941" w14:textId="17445908" w:rsidR="00576598" w:rsidRPr="00AE06FA" w:rsidRDefault="00576598" w:rsidP="003D6B72">
      <w:pPr>
        <w:numPr>
          <w:ilvl w:val="1"/>
          <w:numId w:val="23"/>
        </w:numPr>
        <w:suppressAutoHyphens/>
        <w:spacing w:after="0" w:line="276" w:lineRule="auto"/>
        <w:ind w:left="426"/>
        <w:contextualSpacing/>
        <w:jc w:val="both"/>
        <w:rPr>
          <w:rFonts w:ascii="Times New Roman" w:hAnsi="Times New Roman" w:cs="Times New Roman"/>
          <w:sz w:val="24"/>
          <w:szCs w:val="24"/>
        </w:rPr>
      </w:pPr>
      <w:r w:rsidRPr="00AE06FA">
        <w:rPr>
          <w:rFonts w:ascii="Times New Roman" w:hAnsi="Times New Roman" w:cs="Times New Roman"/>
          <w:sz w:val="24"/>
          <w:szCs w:val="24"/>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w:t>
      </w:r>
      <w:r w:rsidR="00822961" w:rsidRPr="00AE06FA">
        <w:rPr>
          <w:rFonts w:ascii="Times New Roman" w:hAnsi="Times New Roman" w:cs="Times New Roman"/>
          <w:sz w:val="24"/>
          <w:szCs w:val="24"/>
        </w:rPr>
        <w:t> </w:t>
      </w:r>
      <w:r w:rsidRPr="00AE06FA">
        <w:rPr>
          <w:rFonts w:ascii="Times New Roman" w:hAnsi="Times New Roman" w:cs="Times New Roman"/>
          <w:sz w:val="24"/>
          <w:szCs w:val="24"/>
        </w:rPr>
        <w:t>uzasadnienie zastrzeżenia tajemnicy przedsiębiorstwa należy dodać w polu „Załączniki i inne dokumenty przedstawione w ofercie przez Wykonawcę”.</w:t>
      </w:r>
    </w:p>
    <w:p w14:paraId="00EF1916" w14:textId="58732F7F" w:rsidR="00576598" w:rsidRPr="00AE06FA" w:rsidRDefault="00576598" w:rsidP="003D6B72">
      <w:pPr>
        <w:numPr>
          <w:ilvl w:val="1"/>
          <w:numId w:val="23"/>
        </w:numPr>
        <w:suppressAutoHyphens/>
        <w:spacing w:after="0" w:line="276" w:lineRule="auto"/>
        <w:ind w:left="426"/>
        <w:contextualSpacing/>
        <w:jc w:val="both"/>
        <w:rPr>
          <w:rFonts w:ascii="Times New Roman" w:hAnsi="Times New Roman" w:cs="Times New Roman"/>
          <w:sz w:val="24"/>
          <w:szCs w:val="24"/>
        </w:rPr>
      </w:pPr>
      <w:r w:rsidRPr="00AE06FA">
        <w:rPr>
          <w:rFonts w:ascii="Times New Roman" w:hAnsi="Times New Roman" w:cs="Times New Roman"/>
          <w:sz w:val="24"/>
          <w:szCs w:val="24"/>
        </w:rPr>
        <w:t xml:space="preserve">Formularz ofertowy podpisuje się kwalifikowanym podpisem elektronicznym, podpisem zaufanym lub podpisem osobistym. </w:t>
      </w:r>
      <w:r w:rsidRPr="00AE06FA">
        <w:rPr>
          <w:rFonts w:ascii="Times New Roman" w:hAnsi="Times New Roman" w:cs="Times New Roman"/>
          <w:b/>
          <w:sz w:val="24"/>
          <w:szCs w:val="24"/>
        </w:rPr>
        <w:t>Rekomendowanym wariantem podpisu jest typ wewnętrzny</w:t>
      </w:r>
      <w:r w:rsidRPr="00AE06FA">
        <w:rPr>
          <w:rFonts w:ascii="Times New Roman" w:hAnsi="Times New Roman" w:cs="Times New Roman"/>
          <w:sz w:val="24"/>
          <w:szCs w:val="24"/>
        </w:rPr>
        <w:t>. Podpis formularza ofertowego wariantem podpisu w typie zewnętrznym również jest możliwy, tylko w tym przypadku, powstały oddzielny plik podpisu dla te</w:t>
      </w:r>
      <w:r w:rsidR="00822961" w:rsidRPr="00AE06FA">
        <w:rPr>
          <w:rFonts w:ascii="Times New Roman" w:hAnsi="Times New Roman" w:cs="Times New Roman"/>
          <w:sz w:val="24"/>
          <w:szCs w:val="24"/>
        </w:rPr>
        <w:t>go formularza należy załączyć w </w:t>
      </w:r>
      <w:r w:rsidRPr="00AE06FA">
        <w:rPr>
          <w:rFonts w:ascii="Times New Roman" w:hAnsi="Times New Roman" w:cs="Times New Roman"/>
          <w:sz w:val="24"/>
          <w:szCs w:val="24"/>
        </w:rPr>
        <w:t>polu „Załączniki i inne dokumenty przedstawione w ofercie przez Wykonawcę”.</w:t>
      </w:r>
    </w:p>
    <w:p w14:paraId="6FA205A1" w14:textId="3537D7A2" w:rsidR="00576598" w:rsidRPr="00AE06FA" w:rsidRDefault="00576598" w:rsidP="00576598">
      <w:pPr>
        <w:suppressAutoHyphens/>
        <w:spacing w:after="0" w:line="276" w:lineRule="auto"/>
        <w:ind w:left="426"/>
        <w:contextualSpacing/>
        <w:jc w:val="both"/>
        <w:rPr>
          <w:rFonts w:ascii="Times New Roman" w:hAnsi="Times New Roman" w:cs="Times New Roman"/>
          <w:sz w:val="24"/>
          <w:szCs w:val="24"/>
        </w:rPr>
      </w:pPr>
      <w:r w:rsidRPr="00AE06FA">
        <w:rPr>
          <w:rFonts w:ascii="Times New Roman" w:hAnsi="Times New Roman" w:cs="Times New Roman"/>
          <w:sz w:val="24"/>
          <w:szCs w:val="24"/>
        </w:rPr>
        <w:t>Pozostałe dokumenty wchodzące w skład oferty lub składane w</w:t>
      </w:r>
      <w:r w:rsidR="00822961" w:rsidRPr="00AE06FA">
        <w:rPr>
          <w:rFonts w:ascii="Times New Roman" w:hAnsi="Times New Roman" w:cs="Times New Roman"/>
          <w:sz w:val="24"/>
          <w:szCs w:val="24"/>
        </w:rPr>
        <w:t>raz z ofertą, które są zgodne z </w:t>
      </w:r>
      <w:r w:rsidRPr="00AE06FA">
        <w:rPr>
          <w:rFonts w:ascii="Times New Roman" w:hAnsi="Times New Roman" w:cs="Times New Roman"/>
          <w:sz w:val="24"/>
          <w:szCs w:val="24"/>
        </w:rPr>
        <w:t xml:space="preserve">ustawą Pzp lub rozporządzeniem Prezesa Rady Ministrów w sprawie </w:t>
      </w:r>
      <w:r w:rsidR="00822961" w:rsidRPr="00AE06FA">
        <w:rPr>
          <w:rFonts w:ascii="Times New Roman" w:hAnsi="Times New Roman" w:cs="Times New Roman"/>
          <w:sz w:val="24"/>
          <w:szCs w:val="24"/>
        </w:rPr>
        <w:t>sposobu sporządzania i </w:t>
      </w:r>
      <w:r w:rsidRPr="00AE06FA">
        <w:rPr>
          <w:rFonts w:ascii="Times New Roman" w:hAnsi="Times New Roman" w:cs="Times New Roman"/>
          <w:sz w:val="24"/>
          <w:szCs w:val="24"/>
        </w:rPr>
        <w:t>przekazywania informacji oraz wymagań technicznych dla dokumentów elektronicznych oraz środków komunikacji elektronicznej w postępowaniu o udzielenie zamówienia publicznego lub w konkursie,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35BEEAE0" w14:textId="62973F61" w:rsidR="00576598" w:rsidRPr="00AE06FA" w:rsidRDefault="00576598" w:rsidP="00E86682">
      <w:pPr>
        <w:suppressAutoHyphens/>
        <w:spacing w:after="0" w:line="276" w:lineRule="auto"/>
        <w:ind w:left="426"/>
        <w:contextualSpacing/>
        <w:jc w:val="both"/>
        <w:rPr>
          <w:rFonts w:ascii="Times New Roman" w:hAnsi="Times New Roman" w:cs="Times New Roman"/>
          <w:sz w:val="24"/>
          <w:szCs w:val="24"/>
        </w:rPr>
      </w:pPr>
      <w:r w:rsidRPr="00AE06FA">
        <w:rPr>
          <w:rFonts w:ascii="Times New Roman" w:hAnsi="Times New Roman" w:cs="Times New Roman"/>
          <w:sz w:val="24"/>
          <w:szCs w:val="24"/>
        </w:rPr>
        <w:t>W przypadku przekazywania dokumentu elektronicznego w formacie poddającym dane kompresji, opatrzenie pliku zawierającego skompresowane dokumenty kwalifikowanym podpisem elektronicznym, podpisem zaufanym lub podpisem</w:t>
      </w:r>
      <w:r w:rsidR="00822961" w:rsidRPr="00AE06FA">
        <w:rPr>
          <w:rFonts w:ascii="Times New Roman" w:hAnsi="Times New Roman" w:cs="Times New Roman"/>
          <w:sz w:val="24"/>
          <w:szCs w:val="24"/>
        </w:rPr>
        <w:t xml:space="preserve"> osobistym, jest równoznaczne z </w:t>
      </w:r>
      <w:r w:rsidRPr="00AE06FA">
        <w:rPr>
          <w:rFonts w:ascii="Times New Roman" w:hAnsi="Times New Roman" w:cs="Times New Roman"/>
          <w:sz w:val="24"/>
          <w:szCs w:val="24"/>
        </w:rPr>
        <w:t>opatrzeniem wszystkich dokumentów zawartych w tym pliku odpowiednio kwalifikowanym podpisem elektronicznym, podpisem zaufanym lub podpisem osobistym.</w:t>
      </w:r>
    </w:p>
    <w:p w14:paraId="78455C47" w14:textId="6DB8FF33" w:rsidR="00576598" w:rsidRPr="00AE06FA" w:rsidRDefault="00576598" w:rsidP="003D6B72">
      <w:pPr>
        <w:numPr>
          <w:ilvl w:val="1"/>
          <w:numId w:val="23"/>
        </w:numPr>
        <w:suppressAutoHyphens/>
        <w:spacing w:after="0" w:line="276" w:lineRule="auto"/>
        <w:ind w:left="426"/>
        <w:contextualSpacing/>
        <w:jc w:val="both"/>
        <w:rPr>
          <w:rFonts w:ascii="Times New Roman" w:hAnsi="Times New Roman" w:cs="Times New Roman"/>
          <w:sz w:val="24"/>
          <w:szCs w:val="24"/>
        </w:rPr>
      </w:pPr>
      <w:r w:rsidRPr="00AE06FA">
        <w:rPr>
          <w:rFonts w:ascii="Times New Roman" w:hAnsi="Times New Roman" w:cs="Times New Roman"/>
          <w:sz w:val="24"/>
          <w:szCs w:val="24"/>
        </w:rPr>
        <w:lastRenderedPageBreak/>
        <w:t xml:space="preserve">System sprawdza, czy złożone pliki są podpisane i automatycznie je szyfruje, jednocześnie informując o tym wykonawcę. Potwierdzenie czasu przekazania </w:t>
      </w:r>
      <w:r w:rsidR="00822961" w:rsidRPr="00AE06FA">
        <w:rPr>
          <w:rFonts w:ascii="Times New Roman" w:hAnsi="Times New Roman" w:cs="Times New Roman"/>
          <w:sz w:val="24"/>
          <w:szCs w:val="24"/>
        </w:rPr>
        <w:t>i odbioru oferty znajduje się w </w:t>
      </w:r>
      <w:r w:rsidRPr="00AE06FA">
        <w:rPr>
          <w:rFonts w:ascii="Times New Roman" w:hAnsi="Times New Roman" w:cs="Times New Roman"/>
          <w:sz w:val="24"/>
          <w:szCs w:val="24"/>
        </w:rPr>
        <w:t>Elektronicznym Potwierdzeniu Przesłania (EPP) i Elektronicznym Potwierdzeniu Odebrania (EPO). EPP i EPO dostępne są dla zalogowanego Wykonawcy w zakładce „Oferty/Wnioski”.</w:t>
      </w:r>
    </w:p>
    <w:p w14:paraId="17F205E2" w14:textId="77777777" w:rsidR="00576598" w:rsidRPr="00AE06FA" w:rsidRDefault="00576598" w:rsidP="003D6B72">
      <w:pPr>
        <w:numPr>
          <w:ilvl w:val="1"/>
          <w:numId w:val="23"/>
        </w:numPr>
        <w:suppressAutoHyphens/>
        <w:spacing w:after="0" w:line="276" w:lineRule="auto"/>
        <w:ind w:left="426"/>
        <w:contextualSpacing/>
        <w:jc w:val="both"/>
        <w:rPr>
          <w:rFonts w:ascii="Times New Roman" w:hAnsi="Times New Roman" w:cs="Times New Roman"/>
          <w:sz w:val="24"/>
          <w:szCs w:val="24"/>
        </w:rPr>
      </w:pPr>
      <w:r w:rsidRPr="00AE06FA">
        <w:rPr>
          <w:rFonts w:ascii="Times New Roman" w:hAnsi="Times New Roman" w:cs="Times New Roman"/>
          <w:sz w:val="24"/>
          <w:szCs w:val="24"/>
        </w:rPr>
        <w:t>Oferta może być złożona tylko do upływu terminu składania ofert.</w:t>
      </w:r>
    </w:p>
    <w:p w14:paraId="3AD86CC5" w14:textId="77777777" w:rsidR="00576598" w:rsidRPr="00AE06FA" w:rsidRDefault="00576598" w:rsidP="003D6B72">
      <w:pPr>
        <w:numPr>
          <w:ilvl w:val="1"/>
          <w:numId w:val="23"/>
        </w:numPr>
        <w:suppressAutoHyphens/>
        <w:spacing w:after="0" w:line="276" w:lineRule="auto"/>
        <w:ind w:left="426"/>
        <w:contextualSpacing/>
        <w:jc w:val="both"/>
        <w:rPr>
          <w:rFonts w:ascii="Times New Roman" w:hAnsi="Times New Roman" w:cs="Times New Roman"/>
          <w:sz w:val="24"/>
          <w:szCs w:val="24"/>
        </w:rPr>
      </w:pPr>
      <w:r w:rsidRPr="00AE06FA">
        <w:rPr>
          <w:rFonts w:ascii="Times New Roman" w:hAnsi="Times New Roman" w:cs="Times New Roman"/>
          <w:sz w:val="24"/>
          <w:szCs w:val="24"/>
        </w:rPr>
        <w:t>Wykonawca może przed upływem terminu składania ofert wycofać ofertę. Wykonawca wycofuje ofertę w zakładce „Oferty/wnioski” używając przycisku „Wycofaj ofertę”.</w:t>
      </w:r>
    </w:p>
    <w:p w14:paraId="1BD187DA" w14:textId="0EA75038" w:rsidR="00576598" w:rsidRPr="00AE06FA" w:rsidRDefault="00576598" w:rsidP="003D6B72">
      <w:pPr>
        <w:numPr>
          <w:ilvl w:val="1"/>
          <w:numId w:val="23"/>
        </w:numPr>
        <w:suppressAutoHyphens/>
        <w:spacing w:after="0" w:line="276" w:lineRule="auto"/>
        <w:ind w:left="426"/>
        <w:contextualSpacing/>
        <w:jc w:val="both"/>
        <w:rPr>
          <w:rFonts w:ascii="Times New Roman" w:hAnsi="Times New Roman" w:cs="Times New Roman"/>
          <w:sz w:val="24"/>
          <w:szCs w:val="24"/>
        </w:rPr>
      </w:pPr>
      <w:r w:rsidRPr="00AE06FA">
        <w:rPr>
          <w:rFonts w:ascii="Times New Roman" w:hAnsi="Times New Roman" w:cs="Times New Roman"/>
          <w:sz w:val="24"/>
          <w:szCs w:val="24"/>
        </w:rPr>
        <w:t>Maksymalny łączny rozmiar plików stanowiących ofertę lub s</w:t>
      </w:r>
      <w:r w:rsidR="00CF3329" w:rsidRPr="00AE06FA">
        <w:rPr>
          <w:rFonts w:ascii="Times New Roman" w:hAnsi="Times New Roman" w:cs="Times New Roman"/>
          <w:sz w:val="24"/>
          <w:szCs w:val="24"/>
        </w:rPr>
        <w:t>kładanych wraz z ofertą to 250 </w:t>
      </w:r>
      <w:r w:rsidRPr="00AE06FA">
        <w:rPr>
          <w:rFonts w:ascii="Times New Roman" w:hAnsi="Times New Roman" w:cs="Times New Roman"/>
          <w:sz w:val="24"/>
          <w:szCs w:val="24"/>
        </w:rPr>
        <w:t>MB.</w:t>
      </w:r>
    </w:p>
    <w:p w14:paraId="2E7C2BA9" w14:textId="13651101" w:rsidR="007A2E14" w:rsidRPr="007A2E14" w:rsidRDefault="007A2E14" w:rsidP="003D6B72">
      <w:pPr>
        <w:numPr>
          <w:ilvl w:val="1"/>
          <w:numId w:val="23"/>
        </w:numPr>
        <w:suppressAutoHyphens/>
        <w:spacing w:after="0" w:line="276" w:lineRule="auto"/>
        <w:ind w:left="426"/>
        <w:contextualSpacing/>
        <w:jc w:val="both"/>
        <w:rPr>
          <w:rFonts w:ascii="Times New Roman" w:hAnsi="Times New Roman" w:cs="Times New Roman"/>
          <w:sz w:val="24"/>
          <w:szCs w:val="24"/>
        </w:rPr>
      </w:pPr>
      <w:r w:rsidRPr="00AE06FA">
        <w:rPr>
          <w:rFonts w:ascii="Times New Roman" w:hAnsi="Times New Roman" w:cs="Times New Roman"/>
          <w:sz w:val="24"/>
          <w:szCs w:val="24"/>
        </w:rPr>
        <w:t xml:space="preserve">Postępowanie prowadzone jest w języku </w:t>
      </w:r>
      <w:r w:rsidRPr="007A2E14">
        <w:rPr>
          <w:rFonts w:ascii="Times New Roman" w:hAnsi="Times New Roman" w:cs="Times New Roman"/>
          <w:sz w:val="24"/>
          <w:szCs w:val="24"/>
        </w:rPr>
        <w:t xml:space="preserve">polskim. Oznacza to, że oferta, oświadczenia oraz każdy dokument złożony wraz z ofertą sporządzony w języku </w:t>
      </w:r>
      <w:r>
        <w:rPr>
          <w:rFonts w:ascii="Times New Roman" w:hAnsi="Times New Roman" w:cs="Times New Roman"/>
          <w:sz w:val="24"/>
          <w:szCs w:val="24"/>
        </w:rPr>
        <w:t>obcym winien być złożony wraz z </w:t>
      </w:r>
      <w:r w:rsidRPr="007A2E14">
        <w:rPr>
          <w:rFonts w:ascii="Times New Roman" w:hAnsi="Times New Roman" w:cs="Times New Roman"/>
          <w:sz w:val="24"/>
          <w:szCs w:val="24"/>
        </w:rPr>
        <w:t xml:space="preserve">tłumaczeniem na język polski. </w:t>
      </w:r>
    </w:p>
    <w:p w14:paraId="6CA3AF29" w14:textId="77777777" w:rsidR="007A2E14" w:rsidRPr="00AE06FA" w:rsidRDefault="007A2E14" w:rsidP="003D6B72">
      <w:pPr>
        <w:numPr>
          <w:ilvl w:val="1"/>
          <w:numId w:val="23"/>
        </w:numPr>
        <w:suppressAutoHyphens/>
        <w:spacing w:after="0" w:line="276" w:lineRule="auto"/>
        <w:ind w:left="426"/>
        <w:contextualSpacing/>
        <w:jc w:val="both"/>
        <w:rPr>
          <w:rFonts w:ascii="Times New Roman" w:hAnsi="Times New Roman" w:cs="Times New Roman"/>
          <w:sz w:val="24"/>
          <w:szCs w:val="24"/>
        </w:rPr>
      </w:pPr>
      <w:r w:rsidRPr="00AE06FA">
        <w:rPr>
          <w:rFonts w:ascii="Times New Roman" w:hAnsi="Times New Roman" w:cs="Times New Roman"/>
          <w:sz w:val="24"/>
          <w:szCs w:val="24"/>
        </w:rPr>
        <w:t xml:space="preserve">Wykonawca ponosi wszelkie koszty związane z przygotowaniem i przedłożeniem swojej oferty. </w:t>
      </w:r>
    </w:p>
    <w:p w14:paraId="37C7C969" w14:textId="77777777" w:rsidR="007A2E14" w:rsidRPr="00AE06FA" w:rsidRDefault="007A2E14" w:rsidP="003D6B72">
      <w:pPr>
        <w:numPr>
          <w:ilvl w:val="1"/>
          <w:numId w:val="23"/>
        </w:numPr>
        <w:suppressAutoHyphens/>
        <w:spacing w:after="0" w:line="276" w:lineRule="auto"/>
        <w:ind w:left="426"/>
        <w:contextualSpacing/>
        <w:jc w:val="both"/>
        <w:rPr>
          <w:rFonts w:ascii="Times New Roman" w:hAnsi="Times New Roman" w:cs="Times New Roman"/>
          <w:sz w:val="24"/>
        </w:rPr>
      </w:pPr>
      <w:r w:rsidRPr="00AE06FA">
        <w:rPr>
          <w:rFonts w:ascii="Times New Roman" w:hAnsi="Times New Roman" w:cs="Times New Roman"/>
          <w:b/>
          <w:sz w:val="24"/>
          <w:u w:val="single"/>
        </w:rPr>
        <w:t>Oferta winna zawierać następujące dokumenty:</w:t>
      </w:r>
    </w:p>
    <w:p w14:paraId="06868EB3" w14:textId="5D54013C" w:rsidR="007A2E14" w:rsidRPr="00821060" w:rsidRDefault="007A2E14" w:rsidP="00362BA9">
      <w:pPr>
        <w:pStyle w:val="Akapitzlist"/>
        <w:numPr>
          <w:ilvl w:val="0"/>
          <w:numId w:val="56"/>
        </w:numPr>
        <w:spacing w:line="276" w:lineRule="auto"/>
        <w:ind w:left="851"/>
        <w:jc w:val="both"/>
        <w:rPr>
          <w:b/>
          <w:strike/>
        </w:rPr>
      </w:pPr>
      <w:r w:rsidRPr="00AE06FA">
        <w:rPr>
          <w:b/>
        </w:rPr>
        <w:t xml:space="preserve">wypełniony formularz oferty, </w:t>
      </w:r>
    </w:p>
    <w:p w14:paraId="6F3DA382" w14:textId="2AB6A77E" w:rsidR="00821060" w:rsidRPr="00AE06FA" w:rsidRDefault="00821060" w:rsidP="00362BA9">
      <w:pPr>
        <w:pStyle w:val="Akapitzlist"/>
        <w:numPr>
          <w:ilvl w:val="0"/>
          <w:numId w:val="56"/>
        </w:numPr>
        <w:spacing w:line="276" w:lineRule="auto"/>
        <w:ind w:left="851"/>
        <w:jc w:val="both"/>
        <w:rPr>
          <w:b/>
          <w:strike/>
        </w:rPr>
      </w:pPr>
      <w:r>
        <w:rPr>
          <w:b/>
        </w:rPr>
        <w:t>f</w:t>
      </w:r>
      <w:r w:rsidRPr="00AE5BF4">
        <w:rPr>
          <w:b/>
        </w:rPr>
        <w:t xml:space="preserve">ormularz cenowy </w:t>
      </w:r>
      <w:r w:rsidRPr="00D6403A">
        <w:rPr>
          <w:b/>
        </w:rPr>
        <w:t xml:space="preserve">– </w:t>
      </w:r>
      <w:r w:rsidRPr="00014902">
        <w:t>odpowiednio</w:t>
      </w:r>
      <w:r>
        <w:rPr>
          <w:b/>
        </w:rPr>
        <w:t xml:space="preserve"> </w:t>
      </w:r>
      <w:r w:rsidRPr="00D6403A">
        <w:t>na daną część,</w:t>
      </w:r>
      <w:r w:rsidRPr="00D6403A">
        <w:rPr>
          <w:b/>
        </w:rPr>
        <w:t xml:space="preserve"> </w:t>
      </w:r>
      <w:r w:rsidRPr="00D6403A">
        <w:rPr>
          <w:i/>
        </w:rPr>
        <w:t>wg załączników nr 2 i 3 do swz;</w:t>
      </w:r>
    </w:p>
    <w:p w14:paraId="731D1C6D" w14:textId="4097F033" w:rsidR="007A2E14" w:rsidRPr="00821060" w:rsidRDefault="007A2E14" w:rsidP="00362BA9">
      <w:pPr>
        <w:pStyle w:val="Akapitzlist"/>
        <w:numPr>
          <w:ilvl w:val="0"/>
          <w:numId w:val="56"/>
        </w:numPr>
        <w:spacing w:line="276" w:lineRule="auto"/>
        <w:ind w:left="851"/>
        <w:jc w:val="both"/>
        <w:rPr>
          <w:b/>
        </w:rPr>
      </w:pPr>
      <w:r w:rsidRPr="00AE06FA">
        <w:rPr>
          <w:b/>
        </w:rPr>
        <w:t>oświadczenie o niepodleganiu wykluc</w:t>
      </w:r>
      <w:r w:rsidR="00821060">
        <w:rPr>
          <w:b/>
        </w:rPr>
        <w:t>zeniu z postępowania</w:t>
      </w:r>
      <w:r w:rsidR="00821060">
        <w:rPr>
          <w:i/>
        </w:rPr>
        <w:t>, wg załącznika nr 4</w:t>
      </w:r>
      <w:r w:rsidRPr="00AE06FA">
        <w:rPr>
          <w:i/>
        </w:rPr>
        <w:t xml:space="preserve"> do SWZ;</w:t>
      </w:r>
    </w:p>
    <w:p w14:paraId="7A282854" w14:textId="32181D04" w:rsidR="00821060" w:rsidRPr="00821060" w:rsidRDefault="00821060" w:rsidP="00362BA9">
      <w:pPr>
        <w:pStyle w:val="Akapitzlist"/>
        <w:numPr>
          <w:ilvl w:val="0"/>
          <w:numId w:val="56"/>
        </w:numPr>
        <w:spacing w:line="276" w:lineRule="auto"/>
        <w:ind w:left="851" w:hanging="425"/>
        <w:jc w:val="both"/>
        <w:rPr>
          <w:b/>
        </w:rPr>
      </w:pPr>
      <w:r>
        <w:rPr>
          <w:b/>
        </w:rPr>
        <w:t>o</w:t>
      </w:r>
      <w:r w:rsidRPr="0082207E">
        <w:rPr>
          <w:b/>
        </w:rPr>
        <w:t xml:space="preserve">świadczenie Wykonawcy potwierdzające spełnianie warunku na podstawie art. 94 ust. </w:t>
      </w:r>
      <w:r>
        <w:rPr>
          <w:b/>
        </w:rPr>
        <w:t xml:space="preserve">  </w:t>
      </w:r>
      <w:r w:rsidRPr="0082207E">
        <w:rPr>
          <w:b/>
        </w:rPr>
        <w:t>1 pkt 2 uPzp</w:t>
      </w:r>
      <w:r w:rsidRPr="00D6403A">
        <w:rPr>
          <w:b/>
        </w:rPr>
        <w:t xml:space="preserve">, </w:t>
      </w:r>
      <w:r w:rsidRPr="00D6403A">
        <w:rPr>
          <w:i/>
        </w:rPr>
        <w:t>wg załącznika nr 4a do swz</w:t>
      </w:r>
      <w:r w:rsidRPr="00D6403A">
        <w:rPr>
          <w:b/>
        </w:rPr>
        <w:t xml:space="preserve"> </w:t>
      </w:r>
    </w:p>
    <w:p w14:paraId="3ED872AA" w14:textId="77777777" w:rsidR="007A2E14" w:rsidRDefault="007A2E14" w:rsidP="00362BA9">
      <w:pPr>
        <w:pStyle w:val="Akapitzlist"/>
        <w:numPr>
          <w:ilvl w:val="0"/>
          <w:numId w:val="56"/>
        </w:numPr>
        <w:spacing w:line="276" w:lineRule="auto"/>
        <w:ind w:left="851"/>
        <w:jc w:val="both"/>
        <w:rPr>
          <w:b/>
        </w:rPr>
      </w:pPr>
      <w:r w:rsidRPr="00AE06FA">
        <w:rPr>
          <w:b/>
        </w:rPr>
        <w:t xml:space="preserve">dokument/y </w:t>
      </w:r>
      <w:r w:rsidRPr="007A2E14">
        <w:rPr>
          <w:b/>
        </w:rPr>
        <w:t>potwierdzający/e umocowanie do reprezentowania Wykonawcy, w tym pełnomocnictwo lub inny dokument potwierdzający umocowanie do reprezentowania wykonawcy.</w:t>
      </w:r>
    </w:p>
    <w:p w14:paraId="10B3C159" w14:textId="77777777" w:rsidR="007A2E14" w:rsidRPr="007A2E14" w:rsidRDefault="007A2E14" w:rsidP="00362BA9">
      <w:pPr>
        <w:pStyle w:val="Akapitzlist"/>
        <w:numPr>
          <w:ilvl w:val="0"/>
          <w:numId w:val="56"/>
        </w:numPr>
        <w:spacing w:line="276" w:lineRule="auto"/>
        <w:ind w:left="851"/>
        <w:jc w:val="both"/>
        <w:rPr>
          <w:b/>
        </w:rPr>
      </w:pPr>
      <w:r w:rsidRPr="007A2E14">
        <w:rPr>
          <w:b/>
        </w:rPr>
        <w:t>w przypadku oferty wspólnej, należy do oferty załączyć pełnomocnictwo lub inny dokument ustanawiający pełnomocnika do reprezentowania wykonawców wspólnie ubiegających się o udzielenie niniejszego zamówienia albo reprezentowania w postępowaniu i zawarcia umowy w sprawie niniejszego zamówienia;</w:t>
      </w:r>
    </w:p>
    <w:p w14:paraId="3764B80F" w14:textId="77777777" w:rsidR="007A2E14" w:rsidRPr="007A2E14" w:rsidRDefault="007A2E14" w:rsidP="00362BA9">
      <w:pPr>
        <w:pStyle w:val="Akapitzlist"/>
        <w:numPr>
          <w:ilvl w:val="0"/>
          <w:numId w:val="56"/>
        </w:numPr>
        <w:spacing w:line="276" w:lineRule="auto"/>
        <w:ind w:left="851"/>
        <w:jc w:val="both"/>
        <w:rPr>
          <w:b/>
        </w:rPr>
      </w:pPr>
      <w:r w:rsidRPr="007A2E14">
        <w:rPr>
          <w:b/>
        </w:rPr>
        <w:t xml:space="preserve">zastrzeżenie tajemnicy przedsiębiorstwa </w:t>
      </w:r>
      <w:r w:rsidRPr="007A2E14">
        <w:t>(jeżeli dotyczy);</w:t>
      </w:r>
    </w:p>
    <w:p w14:paraId="50D1AE8E" w14:textId="05FBA258" w:rsidR="00EC4D95" w:rsidRPr="0069296A" w:rsidRDefault="00EC4D95" w:rsidP="00F54913">
      <w:pPr>
        <w:pStyle w:val="Akapitzlist"/>
        <w:spacing w:line="276" w:lineRule="auto"/>
        <w:ind w:left="851"/>
        <w:jc w:val="both"/>
        <w:rPr>
          <w:b/>
          <w:color w:val="7030A0"/>
        </w:rPr>
      </w:pPr>
    </w:p>
    <w:tbl>
      <w:tblPr>
        <w:tblW w:w="5000" w:type="pct"/>
        <w:tblCellMar>
          <w:left w:w="70" w:type="dxa"/>
          <w:right w:w="70" w:type="dxa"/>
        </w:tblCellMar>
        <w:tblLook w:val="0000" w:firstRow="0" w:lastRow="0" w:firstColumn="0" w:lastColumn="0" w:noHBand="0" w:noVBand="0"/>
      </w:tblPr>
      <w:tblGrid>
        <w:gridCol w:w="9628"/>
      </w:tblGrid>
      <w:tr w:rsidR="002531ED" w:rsidRPr="002531ED" w14:paraId="0212373C"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35225B38" w14:textId="1DD39D02" w:rsidR="00121E6A" w:rsidRPr="002531ED" w:rsidRDefault="0043680C" w:rsidP="000D25C1">
            <w:pPr>
              <w:spacing w:after="0" w:line="276" w:lineRule="auto"/>
              <w:contextualSpacing/>
              <w:jc w:val="both"/>
              <w:rPr>
                <w:rFonts w:ascii="Times New Roman" w:hAnsi="Times New Roman" w:cs="Times New Roman"/>
                <w:sz w:val="24"/>
              </w:rPr>
            </w:pPr>
            <w:r w:rsidRPr="002531ED">
              <w:rPr>
                <w:rFonts w:ascii="Times New Roman" w:hAnsi="Times New Roman" w:cs="Times New Roman"/>
                <w:b/>
                <w:bCs/>
                <w:sz w:val="28"/>
              </w:rPr>
              <w:t>XVIII</w:t>
            </w:r>
            <w:r w:rsidR="00121E6A" w:rsidRPr="002531ED">
              <w:rPr>
                <w:rFonts w:ascii="Times New Roman" w:hAnsi="Times New Roman" w:cs="Times New Roman"/>
                <w:b/>
                <w:bCs/>
                <w:sz w:val="28"/>
              </w:rPr>
              <w:t>. Sposób oraz termin składania i termin otwarcia ofert</w:t>
            </w:r>
          </w:p>
        </w:tc>
      </w:tr>
    </w:tbl>
    <w:p w14:paraId="0FDD9BA4" w14:textId="77777777" w:rsidR="00121E6A" w:rsidRPr="0003140E" w:rsidRDefault="00121E6A" w:rsidP="000D25C1">
      <w:pPr>
        <w:spacing w:after="0" w:line="276" w:lineRule="auto"/>
        <w:contextualSpacing/>
        <w:rPr>
          <w:rFonts w:ascii="Times New Roman" w:hAnsi="Times New Roman" w:cs="Times New Roman"/>
          <w:b/>
          <w:bCs/>
          <w:color w:val="FF0000"/>
          <w:sz w:val="24"/>
        </w:rPr>
      </w:pPr>
    </w:p>
    <w:p w14:paraId="43A8A7D0" w14:textId="77777777" w:rsidR="00121E6A" w:rsidRPr="00D566E4" w:rsidRDefault="00121E6A" w:rsidP="003D6B72">
      <w:pPr>
        <w:numPr>
          <w:ilvl w:val="1"/>
          <w:numId w:val="24"/>
        </w:numPr>
        <w:suppressAutoHyphens/>
        <w:spacing w:after="0" w:line="276" w:lineRule="auto"/>
        <w:ind w:left="426"/>
        <w:contextualSpacing/>
        <w:jc w:val="both"/>
        <w:rPr>
          <w:rFonts w:ascii="Times New Roman" w:hAnsi="Times New Roman" w:cs="Times New Roman"/>
          <w:b/>
          <w:sz w:val="24"/>
        </w:rPr>
      </w:pPr>
      <w:r w:rsidRPr="00D566E4">
        <w:rPr>
          <w:rFonts w:ascii="Times New Roman" w:hAnsi="Times New Roman" w:cs="Times New Roman"/>
          <w:b/>
          <w:sz w:val="24"/>
        </w:rPr>
        <w:t xml:space="preserve">Składanie ofert </w:t>
      </w:r>
    </w:p>
    <w:p w14:paraId="383AC11D" w14:textId="30D770BB" w:rsidR="00121E6A" w:rsidRPr="004B1E4F" w:rsidRDefault="00121E6A" w:rsidP="000D25C1">
      <w:pPr>
        <w:spacing w:after="0" w:line="276" w:lineRule="auto"/>
        <w:ind w:left="360"/>
        <w:contextualSpacing/>
        <w:jc w:val="both"/>
        <w:rPr>
          <w:rFonts w:ascii="Times New Roman" w:hAnsi="Times New Roman" w:cs="Times New Roman"/>
          <w:b/>
          <w:sz w:val="24"/>
        </w:rPr>
      </w:pPr>
      <w:r w:rsidRPr="004B1E4F">
        <w:rPr>
          <w:rFonts w:ascii="Times New Roman" w:hAnsi="Times New Roman" w:cs="Times New Roman"/>
          <w:sz w:val="24"/>
        </w:rPr>
        <w:t xml:space="preserve">Wykonawca </w:t>
      </w:r>
      <w:r w:rsidR="005A449F" w:rsidRPr="004B1E4F">
        <w:rPr>
          <w:rFonts w:ascii="Times New Roman" w:hAnsi="Times New Roman" w:cs="Times New Roman"/>
          <w:sz w:val="24"/>
          <w:lang w:eastAsia="pl-PL"/>
        </w:rPr>
        <w:t>składa ofertę za pośrednictwem zakładki „Oferty/wnioski”, widocznej w podglądzie postępowania po zalogowaniu się na konto Wykonawcy</w:t>
      </w:r>
      <w:r w:rsidR="00D566E4" w:rsidRPr="004B1E4F">
        <w:rPr>
          <w:rFonts w:ascii="Times New Roman" w:hAnsi="Times New Roman" w:cs="Times New Roman"/>
          <w:sz w:val="24"/>
          <w:lang w:eastAsia="pl-PL"/>
        </w:rPr>
        <w:t xml:space="preserve"> na stronie internetowej prowadzonego postępowania</w:t>
      </w:r>
      <w:r w:rsidRPr="004B1E4F">
        <w:rPr>
          <w:rFonts w:ascii="Times New Roman" w:hAnsi="Times New Roman" w:cs="Times New Roman"/>
          <w:sz w:val="24"/>
          <w:lang w:eastAsia="pl-PL"/>
        </w:rPr>
        <w:t xml:space="preserve">. </w:t>
      </w:r>
    </w:p>
    <w:p w14:paraId="410F3440" w14:textId="77777777" w:rsidR="00121E6A" w:rsidRPr="004B1E4F" w:rsidRDefault="00121E6A" w:rsidP="000D25C1">
      <w:pPr>
        <w:spacing w:after="0" w:line="276" w:lineRule="auto"/>
        <w:ind w:left="360"/>
        <w:contextualSpacing/>
        <w:jc w:val="both"/>
        <w:rPr>
          <w:rFonts w:ascii="Times New Roman" w:hAnsi="Times New Roman" w:cs="Times New Roman"/>
          <w:sz w:val="24"/>
        </w:rPr>
      </w:pPr>
    </w:p>
    <w:p w14:paraId="7F54565C" w14:textId="7E07D766" w:rsidR="00121E6A" w:rsidRPr="004046DF" w:rsidRDefault="00121E6A" w:rsidP="000D25C1">
      <w:pPr>
        <w:spacing w:after="0" w:line="276" w:lineRule="auto"/>
        <w:ind w:left="360"/>
        <w:contextualSpacing/>
        <w:jc w:val="both"/>
        <w:rPr>
          <w:rFonts w:ascii="Times New Roman" w:hAnsi="Times New Roman" w:cs="Times New Roman"/>
          <w:b/>
          <w:bCs/>
          <w:sz w:val="24"/>
        </w:rPr>
      </w:pPr>
      <w:r w:rsidRPr="00F87860">
        <w:rPr>
          <w:rFonts w:ascii="Times New Roman" w:hAnsi="Times New Roman" w:cs="Times New Roman"/>
          <w:sz w:val="24"/>
        </w:rPr>
        <w:t>Termin złożenia oferty</w:t>
      </w:r>
      <w:r w:rsidRPr="004046DF">
        <w:rPr>
          <w:rFonts w:ascii="Times New Roman" w:hAnsi="Times New Roman" w:cs="Times New Roman"/>
          <w:sz w:val="24"/>
        </w:rPr>
        <w:t xml:space="preserve">: </w:t>
      </w:r>
      <w:r w:rsidR="00825CFF" w:rsidRPr="004046DF">
        <w:rPr>
          <w:rFonts w:ascii="Times New Roman" w:hAnsi="Times New Roman" w:cs="Times New Roman"/>
          <w:b/>
          <w:sz w:val="24"/>
          <w:u w:val="single"/>
        </w:rPr>
        <w:t xml:space="preserve">do dnia </w:t>
      </w:r>
      <w:r w:rsidR="002B08D8" w:rsidRPr="004046DF">
        <w:rPr>
          <w:rFonts w:ascii="Times New Roman" w:hAnsi="Times New Roman" w:cs="Times New Roman"/>
          <w:b/>
          <w:sz w:val="24"/>
          <w:u w:val="single"/>
        </w:rPr>
        <w:t>10</w:t>
      </w:r>
      <w:r w:rsidR="00B85DE5" w:rsidRPr="004046DF">
        <w:rPr>
          <w:rFonts w:ascii="Times New Roman" w:hAnsi="Times New Roman" w:cs="Times New Roman"/>
          <w:b/>
          <w:sz w:val="24"/>
          <w:u w:val="single"/>
        </w:rPr>
        <w:t>.03</w:t>
      </w:r>
      <w:r w:rsidR="008F0C47" w:rsidRPr="004046DF">
        <w:rPr>
          <w:rFonts w:ascii="Times New Roman" w:hAnsi="Times New Roman" w:cs="Times New Roman"/>
          <w:b/>
          <w:sz w:val="24"/>
          <w:u w:val="single"/>
        </w:rPr>
        <w:t>.</w:t>
      </w:r>
      <w:r w:rsidR="00825CFF" w:rsidRPr="004046DF">
        <w:rPr>
          <w:rFonts w:ascii="Times New Roman" w:hAnsi="Times New Roman" w:cs="Times New Roman"/>
          <w:b/>
          <w:sz w:val="24"/>
          <w:u w:val="single"/>
        </w:rPr>
        <w:t>202</w:t>
      </w:r>
      <w:r w:rsidR="006627D9" w:rsidRPr="004046DF">
        <w:rPr>
          <w:rFonts w:ascii="Times New Roman" w:hAnsi="Times New Roman" w:cs="Times New Roman"/>
          <w:b/>
          <w:sz w:val="24"/>
          <w:u w:val="single"/>
        </w:rPr>
        <w:t>5</w:t>
      </w:r>
      <w:r w:rsidRPr="004046DF">
        <w:rPr>
          <w:rFonts w:ascii="Times New Roman" w:hAnsi="Times New Roman" w:cs="Times New Roman"/>
          <w:b/>
          <w:sz w:val="24"/>
          <w:u w:val="single"/>
        </w:rPr>
        <w:t xml:space="preserve"> r. do godz. </w:t>
      </w:r>
      <w:r w:rsidR="00560FF2" w:rsidRPr="004046DF">
        <w:rPr>
          <w:rFonts w:ascii="Times New Roman" w:hAnsi="Times New Roman" w:cs="Times New Roman"/>
          <w:b/>
          <w:sz w:val="24"/>
          <w:u w:val="single"/>
        </w:rPr>
        <w:t>10</w:t>
      </w:r>
      <w:r w:rsidRPr="004046DF">
        <w:rPr>
          <w:rFonts w:ascii="Times New Roman" w:hAnsi="Times New Roman" w:cs="Times New Roman"/>
          <w:b/>
          <w:sz w:val="24"/>
          <w:u w:val="single"/>
          <w:vertAlign w:val="superscript"/>
        </w:rPr>
        <w:t>00</w:t>
      </w:r>
      <w:r w:rsidRPr="004046DF">
        <w:rPr>
          <w:rFonts w:ascii="Times New Roman" w:hAnsi="Times New Roman" w:cs="Times New Roman"/>
          <w:b/>
          <w:sz w:val="24"/>
          <w:u w:val="single"/>
        </w:rPr>
        <w:t xml:space="preserve"> </w:t>
      </w:r>
    </w:p>
    <w:p w14:paraId="618202D4" w14:textId="77777777" w:rsidR="00121E6A" w:rsidRPr="004046DF" w:rsidRDefault="00121E6A" w:rsidP="000D25C1">
      <w:pPr>
        <w:spacing w:after="0" w:line="276" w:lineRule="auto"/>
        <w:contextualSpacing/>
        <w:rPr>
          <w:rFonts w:ascii="Times New Roman" w:hAnsi="Times New Roman" w:cs="Times New Roman"/>
          <w:b/>
          <w:bCs/>
          <w:sz w:val="24"/>
        </w:rPr>
      </w:pPr>
    </w:p>
    <w:p w14:paraId="53B35F26" w14:textId="77777777" w:rsidR="00121E6A" w:rsidRPr="004046DF" w:rsidRDefault="00121E6A" w:rsidP="003D6B72">
      <w:pPr>
        <w:numPr>
          <w:ilvl w:val="1"/>
          <w:numId w:val="24"/>
        </w:numPr>
        <w:suppressAutoHyphens/>
        <w:spacing w:after="0" w:line="276" w:lineRule="auto"/>
        <w:ind w:left="426"/>
        <w:contextualSpacing/>
        <w:jc w:val="both"/>
        <w:rPr>
          <w:rFonts w:ascii="Times New Roman" w:hAnsi="Times New Roman" w:cs="Times New Roman"/>
          <w:b/>
          <w:sz w:val="24"/>
        </w:rPr>
      </w:pPr>
      <w:r w:rsidRPr="004046DF">
        <w:rPr>
          <w:rFonts w:ascii="Times New Roman" w:hAnsi="Times New Roman" w:cs="Times New Roman"/>
          <w:b/>
          <w:sz w:val="24"/>
        </w:rPr>
        <w:t xml:space="preserve">Otwarcie ofert </w:t>
      </w:r>
    </w:p>
    <w:p w14:paraId="3190CCE6" w14:textId="00721E81" w:rsidR="00D94C8E" w:rsidRPr="004046DF" w:rsidRDefault="00D94C8E" w:rsidP="000D25C1">
      <w:pPr>
        <w:pStyle w:val="Akapitzlist"/>
        <w:spacing w:line="276" w:lineRule="auto"/>
        <w:ind w:left="360"/>
        <w:jc w:val="both"/>
      </w:pPr>
      <w:r w:rsidRPr="004046DF">
        <w:t>Zamawiający przed otwarciem ofert udostępni na stronie internetowej prowadzonego postępowania kwotę</w:t>
      </w:r>
      <w:r w:rsidR="009C7D6D" w:rsidRPr="004046DF">
        <w:t>,</w:t>
      </w:r>
      <w:r w:rsidRPr="004046DF">
        <w:t xml:space="preserve"> jaką zamierza przeznaczyć na realizację zamówienia.</w:t>
      </w:r>
    </w:p>
    <w:p w14:paraId="37BEBEA4" w14:textId="77777777" w:rsidR="00121E6A" w:rsidRPr="004046DF" w:rsidRDefault="00121E6A" w:rsidP="000D25C1">
      <w:pPr>
        <w:spacing w:after="0" w:line="276" w:lineRule="auto"/>
        <w:contextualSpacing/>
        <w:jc w:val="both"/>
        <w:rPr>
          <w:rFonts w:ascii="Times New Roman" w:eastAsia="Times New Roman" w:hAnsi="Times New Roman" w:cs="Times New Roman"/>
          <w:sz w:val="24"/>
          <w:lang w:eastAsia="ar-SA"/>
        </w:rPr>
      </w:pPr>
    </w:p>
    <w:p w14:paraId="16B4B1B0" w14:textId="008F9DD8" w:rsidR="00D94C8E" w:rsidRPr="004B1E4F" w:rsidRDefault="00121E6A" w:rsidP="000D25C1">
      <w:pPr>
        <w:pStyle w:val="Akapitzlist"/>
        <w:spacing w:line="276" w:lineRule="auto"/>
        <w:ind w:left="360"/>
        <w:jc w:val="both"/>
        <w:rPr>
          <w:rFonts w:eastAsia="Times New Roman"/>
          <w:lang w:eastAsia="ar-SA"/>
        </w:rPr>
      </w:pPr>
      <w:r w:rsidRPr="004046DF">
        <w:t>Otwarcie</w:t>
      </w:r>
      <w:r w:rsidRPr="004046DF">
        <w:rPr>
          <w:rFonts w:eastAsia="Times New Roman"/>
          <w:lang w:eastAsia="ar-SA"/>
        </w:rPr>
        <w:t xml:space="preserve"> ofert nastąpi w</w:t>
      </w:r>
      <w:r w:rsidR="00825CFF" w:rsidRPr="004046DF">
        <w:rPr>
          <w:rFonts w:eastAsia="Times New Roman"/>
          <w:lang w:eastAsia="ar-SA"/>
        </w:rPr>
        <w:t xml:space="preserve"> siedzibie Zamawiającego w dniu </w:t>
      </w:r>
      <w:r w:rsidR="002B08D8" w:rsidRPr="004046DF">
        <w:rPr>
          <w:b/>
          <w:u w:val="single"/>
        </w:rPr>
        <w:t>10</w:t>
      </w:r>
      <w:r w:rsidR="00B85DE5" w:rsidRPr="004046DF">
        <w:rPr>
          <w:b/>
          <w:u w:val="single"/>
        </w:rPr>
        <w:t>.03</w:t>
      </w:r>
      <w:r w:rsidR="00514443" w:rsidRPr="004046DF">
        <w:rPr>
          <w:b/>
          <w:u w:val="single"/>
        </w:rPr>
        <w:t>.</w:t>
      </w:r>
      <w:r w:rsidR="003613AE" w:rsidRPr="004046DF">
        <w:rPr>
          <w:b/>
          <w:u w:val="single"/>
        </w:rPr>
        <w:t>202</w:t>
      </w:r>
      <w:r w:rsidR="006627D9" w:rsidRPr="004046DF">
        <w:rPr>
          <w:b/>
          <w:u w:val="single"/>
        </w:rPr>
        <w:t>5</w:t>
      </w:r>
      <w:r w:rsidR="00650847" w:rsidRPr="004046DF">
        <w:rPr>
          <w:b/>
          <w:u w:val="single"/>
        </w:rPr>
        <w:t xml:space="preserve"> r. </w:t>
      </w:r>
      <w:r w:rsidR="00C46545" w:rsidRPr="004046DF">
        <w:rPr>
          <w:rFonts w:eastAsia="Times New Roman"/>
          <w:b/>
          <w:u w:val="single"/>
          <w:lang w:eastAsia="ar-SA"/>
        </w:rPr>
        <w:t>o godz.</w:t>
      </w:r>
      <w:r w:rsidRPr="004046DF">
        <w:rPr>
          <w:rFonts w:eastAsia="Times New Roman"/>
          <w:b/>
          <w:u w:val="single"/>
          <w:lang w:eastAsia="ar-SA"/>
        </w:rPr>
        <w:t xml:space="preserve"> </w:t>
      </w:r>
      <w:r w:rsidR="00C46545" w:rsidRPr="004046DF">
        <w:rPr>
          <w:b/>
          <w:u w:val="single"/>
        </w:rPr>
        <w:t>11</w:t>
      </w:r>
      <w:r w:rsidR="00C46545" w:rsidRPr="004046DF">
        <w:rPr>
          <w:b/>
          <w:u w:val="single"/>
          <w:vertAlign w:val="superscript"/>
        </w:rPr>
        <w:t>0</w:t>
      </w:r>
      <w:r w:rsidRPr="004046DF">
        <w:rPr>
          <w:b/>
          <w:u w:val="single"/>
          <w:vertAlign w:val="superscript"/>
        </w:rPr>
        <w:t>0</w:t>
      </w:r>
    </w:p>
    <w:p w14:paraId="5C26A17C" w14:textId="77777777" w:rsidR="00121E6A" w:rsidRPr="004B1E4F" w:rsidRDefault="00121E6A" w:rsidP="000D25C1">
      <w:pPr>
        <w:spacing w:after="0" w:line="276" w:lineRule="auto"/>
        <w:contextualSpacing/>
        <w:jc w:val="both"/>
        <w:rPr>
          <w:rFonts w:ascii="Times New Roman" w:eastAsia="Times New Roman" w:hAnsi="Times New Roman" w:cs="Times New Roman"/>
          <w:sz w:val="24"/>
          <w:lang w:eastAsia="ar-SA"/>
        </w:rPr>
      </w:pPr>
    </w:p>
    <w:p w14:paraId="510DFFE4" w14:textId="08F9FA85" w:rsidR="00121E6A" w:rsidRPr="004B1E4F" w:rsidRDefault="00121E6A" w:rsidP="000D25C1">
      <w:pPr>
        <w:spacing w:after="0" w:line="276" w:lineRule="auto"/>
        <w:ind w:left="426"/>
        <w:contextualSpacing/>
        <w:jc w:val="both"/>
        <w:rPr>
          <w:rFonts w:ascii="Times New Roman" w:eastAsia="Times New Roman" w:hAnsi="Times New Roman" w:cs="Times New Roman"/>
          <w:sz w:val="24"/>
          <w:lang w:eastAsia="ar-SA"/>
        </w:rPr>
      </w:pPr>
      <w:r w:rsidRPr="004B1E4F">
        <w:rPr>
          <w:rFonts w:ascii="Times New Roman" w:eastAsia="Times New Roman" w:hAnsi="Times New Roman" w:cs="Times New Roman"/>
          <w:sz w:val="24"/>
          <w:lang w:eastAsia="ar-SA"/>
        </w:rPr>
        <w:lastRenderedPageBreak/>
        <w:t>Otwarcie</w:t>
      </w:r>
      <w:r w:rsidR="00D442EA" w:rsidRPr="004B1E4F">
        <w:rPr>
          <w:rFonts w:ascii="Times New Roman" w:eastAsia="Times New Roman" w:hAnsi="Times New Roman" w:cs="Times New Roman"/>
          <w:sz w:val="24"/>
          <w:lang w:eastAsia="ar-SA"/>
        </w:rPr>
        <w:t xml:space="preserve"> oraz odszyfrowanie ofert </w:t>
      </w:r>
      <w:r w:rsidRPr="004B1E4F">
        <w:rPr>
          <w:rFonts w:ascii="Times New Roman" w:eastAsia="Times New Roman" w:hAnsi="Times New Roman" w:cs="Times New Roman"/>
          <w:sz w:val="24"/>
          <w:lang w:eastAsia="ar-SA"/>
        </w:rPr>
        <w:t xml:space="preserve">następuje </w:t>
      </w:r>
      <w:r w:rsidR="00D442EA" w:rsidRPr="004B1E4F">
        <w:rPr>
          <w:rFonts w:ascii="Times New Roman" w:eastAsia="Times New Roman" w:hAnsi="Times New Roman" w:cs="Times New Roman"/>
          <w:sz w:val="24"/>
          <w:lang w:eastAsia="ar-SA"/>
        </w:rPr>
        <w:t xml:space="preserve">automatycznie po upływie terminu otwarcia i zatwierdzeniu przez Zamawiającego polecenia otwarcia etapu postępowania po zalogowaniu się przez niego do konta użytkownika na Platformie e-Zamówienia. </w:t>
      </w:r>
    </w:p>
    <w:p w14:paraId="398559D9" w14:textId="77777777" w:rsidR="00E81119" w:rsidRPr="004B1E4F" w:rsidRDefault="00121E6A" w:rsidP="00E81119">
      <w:pPr>
        <w:spacing w:line="276" w:lineRule="auto"/>
        <w:ind w:left="426"/>
        <w:contextualSpacing/>
        <w:jc w:val="both"/>
        <w:rPr>
          <w:rFonts w:eastAsia="Times New Roman"/>
          <w:lang w:eastAsia="ar-SA"/>
        </w:rPr>
      </w:pPr>
      <w:r w:rsidRPr="004B1E4F">
        <w:rPr>
          <w:rFonts w:ascii="Times New Roman" w:eastAsia="Times New Roman" w:hAnsi="Times New Roman" w:cs="Times New Roman"/>
          <w:sz w:val="24"/>
          <w:lang w:eastAsia="ar-SA"/>
        </w:rPr>
        <w:t>W przypadku awarii systemu teleinformatycznego przy użyciu którego następuję otwarcie, która powoduje brak możliwości otwarcia ofert w powyżej określonym terminie, otwarcie ofert nastąpi niezwłocznie po usunięciu awarii.</w:t>
      </w:r>
      <w:r w:rsidR="00E81119" w:rsidRPr="004B1E4F">
        <w:rPr>
          <w:rFonts w:ascii="Times New Roman" w:eastAsia="Times New Roman" w:hAnsi="Times New Roman" w:cs="Times New Roman"/>
          <w:sz w:val="24"/>
          <w:lang w:eastAsia="ar-SA"/>
        </w:rPr>
        <w:t xml:space="preserve"> Zamawiający poinformuje o zmianie terminu otwarcia ofert na stronie internetowej prowadzonego postępowania.</w:t>
      </w:r>
    </w:p>
    <w:p w14:paraId="31B6C9EA" w14:textId="77777777" w:rsidR="00121E6A" w:rsidRPr="0007613F" w:rsidRDefault="00121E6A" w:rsidP="003D6B72">
      <w:pPr>
        <w:numPr>
          <w:ilvl w:val="1"/>
          <w:numId w:val="24"/>
        </w:numPr>
        <w:suppressAutoHyphens/>
        <w:spacing w:after="0" w:line="276" w:lineRule="auto"/>
        <w:ind w:left="426"/>
        <w:contextualSpacing/>
        <w:jc w:val="both"/>
        <w:rPr>
          <w:rFonts w:ascii="Times New Roman" w:hAnsi="Times New Roman" w:cs="Times New Roman"/>
          <w:sz w:val="24"/>
        </w:rPr>
      </w:pPr>
      <w:r w:rsidRPr="004B1E4F">
        <w:rPr>
          <w:rFonts w:ascii="Times New Roman" w:hAnsi="Times New Roman" w:cs="Times New Roman"/>
          <w:sz w:val="24"/>
        </w:rPr>
        <w:t xml:space="preserve">Zamawiający, niezwłocznie po otwarciu ofert, udostępni na stronie internetowej </w:t>
      </w:r>
      <w:r w:rsidRPr="0007613F">
        <w:rPr>
          <w:rFonts w:ascii="Times New Roman" w:hAnsi="Times New Roman" w:cs="Times New Roman"/>
          <w:sz w:val="24"/>
        </w:rPr>
        <w:t xml:space="preserve">prowadzonego postępowania informacje o: </w:t>
      </w:r>
    </w:p>
    <w:p w14:paraId="4C6CD52C" w14:textId="77777777" w:rsidR="00121E6A" w:rsidRPr="0007613F" w:rsidRDefault="00121E6A" w:rsidP="003D6B72">
      <w:pPr>
        <w:numPr>
          <w:ilvl w:val="1"/>
          <w:numId w:val="25"/>
        </w:numPr>
        <w:suppressAutoHyphens/>
        <w:spacing w:after="0" w:line="276" w:lineRule="auto"/>
        <w:ind w:left="993"/>
        <w:contextualSpacing/>
        <w:jc w:val="both"/>
        <w:rPr>
          <w:rFonts w:ascii="Times New Roman" w:eastAsia="Times New Roman" w:hAnsi="Times New Roman" w:cs="Times New Roman"/>
          <w:sz w:val="24"/>
          <w:lang w:eastAsia="ar-SA"/>
        </w:rPr>
      </w:pPr>
      <w:r w:rsidRPr="0007613F">
        <w:rPr>
          <w:rFonts w:ascii="Times New Roman" w:eastAsia="Times New Roman" w:hAnsi="Times New Roman" w:cs="Times New Roman"/>
          <w:sz w:val="24"/>
          <w:lang w:eastAsia="ar-SA"/>
        </w:rPr>
        <w:t>nazwach albo imionach i nazwiskach oraz siedzibach lub miejscach prowadzonej działalności gospodarczej albo miejscach zamieszkania Wykonawców, których oferty zostały otwarte;</w:t>
      </w:r>
    </w:p>
    <w:p w14:paraId="063AD78C" w14:textId="77777777" w:rsidR="00121E6A" w:rsidRPr="0007613F" w:rsidRDefault="00121E6A" w:rsidP="003D6B72">
      <w:pPr>
        <w:numPr>
          <w:ilvl w:val="1"/>
          <w:numId w:val="25"/>
        </w:numPr>
        <w:suppressAutoHyphens/>
        <w:spacing w:after="0" w:line="276" w:lineRule="auto"/>
        <w:ind w:left="993"/>
        <w:contextualSpacing/>
        <w:jc w:val="both"/>
        <w:rPr>
          <w:rFonts w:ascii="Times New Roman" w:eastAsia="Times New Roman" w:hAnsi="Times New Roman" w:cs="Times New Roman"/>
          <w:sz w:val="24"/>
          <w:lang w:eastAsia="ar-SA"/>
        </w:rPr>
      </w:pPr>
      <w:r w:rsidRPr="0007613F">
        <w:rPr>
          <w:rFonts w:ascii="Times New Roman" w:eastAsia="Times New Roman" w:hAnsi="Times New Roman" w:cs="Times New Roman"/>
          <w:sz w:val="24"/>
          <w:lang w:eastAsia="ar-SA"/>
        </w:rPr>
        <w:t>cenach zawartych w ofertach.</w:t>
      </w:r>
    </w:p>
    <w:p w14:paraId="1A6BD22E" w14:textId="77777777" w:rsidR="00121E6A" w:rsidRPr="0007613F" w:rsidRDefault="00121E6A" w:rsidP="000D25C1">
      <w:pPr>
        <w:spacing w:after="0" w:line="276" w:lineRule="auto"/>
        <w:contextualSpacing/>
        <w:jc w:val="both"/>
        <w:rPr>
          <w:rFonts w:ascii="Times New Roman" w:hAnsi="Times New Roman" w:cs="Times New Roman"/>
          <w:sz w:val="24"/>
        </w:rPr>
      </w:pPr>
    </w:p>
    <w:tbl>
      <w:tblPr>
        <w:tblW w:w="5000" w:type="pct"/>
        <w:tblCellMar>
          <w:left w:w="70" w:type="dxa"/>
          <w:right w:w="70" w:type="dxa"/>
        </w:tblCellMar>
        <w:tblLook w:val="0000" w:firstRow="0" w:lastRow="0" w:firstColumn="0" w:lastColumn="0" w:noHBand="0" w:noVBand="0"/>
      </w:tblPr>
      <w:tblGrid>
        <w:gridCol w:w="9628"/>
      </w:tblGrid>
      <w:tr w:rsidR="003717C1" w:rsidRPr="003717C1" w14:paraId="61B8EE7E"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356AEAA8" w14:textId="77879436" w:rsidR="00121E6A" w:rsidRPr="003717C1" w:rsidRDefault="0043680C" w:rsidP="000D25C1">
            <w:pPr>
              <w:spacing w:after="0" w:line="276" w:lineRule="auto"/>
              <w:contextualSpacing/>
              <w:jc w:val="both"/>
              <w:rPr>
                <w:rFonts w:ascii="Times New Roman" w:hAnsi="Times New Roman" w:cs="Times New Roman"/>
                <w:sz w:val="24"/>
              </w:rPr>
            </w:pPr>
            <w:r w:rsidRPr="00B30FCE">
              <w:rPr>
                <w:rFonts w:ascii="Times New Roman" w:hAnsi="Times New Roman" w:cs="Times New Roman"/>
                <w:b/>
                <w:bCs/>
                <w:sz w:val="28"/>
              </w:rPr>
              <w:t>XIX</w:t>
            </w:r>
            <w:r w:rsidR="00121E6A" w:rsidRPr="00B30FCE">
              <w:rPr>
                <w:rFonts w:ascii="Times New Roman" w:hAnsi="Times New Roman" w:cs="Times New Roman"/>
                <w:b/>
                <w:bCs/>
                <w:sz w:val="28"/>
              </w:rPr>
              <w:t>. Opis sposobu obliczania ceny oferty</w:t>
            </w:r>
          </w:p>
        </w:tc>
      </w:tr>
    </w:tbl>
    <w:p w14:paraId="0EA25236" w14:textId="77777777" w:rsidR="00121E6A" w:rsidRPr="0003140E" w:rsidRDefault="00121E6A" w:rsidP="000D25C1">
      <w:pPr>
        <w:spacing w:after="0" w:line="276" w:lineRule="auto"/>
        <w:contextualSpacing/>
        <w:jc w:val="both"/>
        <w:rPr>
          <w:rFonts w:ascii="Times New Roman" w:hAnsi="Times New Roman" w:cs="Times New Roman"/>
          <w:color w:val="FF0000"/>
          <w:sz w:val="24"/>
        </w:rPr>
      </w:pPr>
    </w:p>
    <w:p w14:paraId="267697E5" w14:textId="0C6EF27F" w:rsidR="001E18A7" w:rsidRPr="00113756" w:rsidRDefault="001E18A7" w:rsidP="00362BA9">
      <w:pPr>
        <w:numPr>
          <w:ilvl w:val="1"/>
          <w:numId w:val="66"/>
        </w:numPr>
        <w:suppressAutoHyphens/>
        <w:spacing w:after="0" w:line="276" w:lineRule="auto"/>
        <w:ind w:left="426"/>
        <w:contextualSpacing/>
        <w:jc w:val="both"/>
        <w:rPr>
          <w:rFonts w:ascii="Times New Roman" w:hAnsi="Times New Roman" w:cs="Times New Roman"/>
          <w:sz w:val="24"/>
          <w:szCs w:val="24"/>
        </w:rPr>
      </w:pPr>
      <w:r w:rsidRPr="00113756">
        <w:rPr>
          <w:rFonts w:ascii="Times New Roman" w:hAnsi="Times New Roman" w:cs="Times New Roman"/>
          <w:sz w:val="24"/>
          <w:szCs w:val="24"/>
        </w:rPr>
        <w:t xml:space="preserve">Opis </w:t>
      </w:r>
      <w:r w:rsidRPr="00113756">
        <w:rPr>
          <w:rFonts w:ascii="Times New Roman" w:hAnsi="Times New Roman" w:cs="Times New Roman"/>
          <w:sz w:val="24"/>
        </w:rPr>
        <w:t>sposobu</w:t>
      </w:r>
      <w:r w:rsidRPr="00113756">
        <w:rPr>
          <w:rFonts w:ascii="Times New Roman" w:hAnsi="Times New Roman" w:cs="Times New Roman"/>
          <w:sz w:val="24"/>
          <w:szCs w:val="24"/>
        </w:rPr>
        <w:t xml:space="preserve"> obliczania ceny oferty</w:t>
      </w:r>
      <w:r w:rsidR="00113756" w:rsidRPr="00113756">
        <w:rPr>
          <w:rFonts w:ascii="Times New Roman" w:hAnsi="Times New Roman" w:cs="Times New Roman"/>
          <w:sz w:val="24"/>
          <w:szCs w:val="24"/>
        </w:rPr>
        <w:t>:</w:t>
      </w:r>
    </w:p>
    <w:p w14:paraId="2EADE7C3" w14:textId="77777777" w:rsidR="001E18A7" w:rsidRPr="00113756" w:rsidRDefault="001E18A7" w:rsidP="00362BA9">
      <w:pPr>
        <w:numPr>
          <w:ilvl w:val="1"/>
          <w:numId w:val="71"/>
        </w:numPr>
        <w:suppressAutoHyphens/>
        <w:spacing w:after="0" w:line="276" w:lineRule="auto"/>
        <w:ind w:left="709"/>
        <w:contextualSpacing/>
        <w:jc w:val="both"/>
        <w:rPr>
          <w:rFonts w:ascii="Times New Roman" w:hAnsi="Times New Roman" w:cs="Times New Roman"/>
          <w:sz w:val="24"/>
          <w:szCs w:val="24"/>
        </w:rPr>
      </w:pPr>
      <w:r w:rsidRPr="00113756">
        <w:rPr>
          <w:rFonts w:ascii="Times New Roman" w:hAnsi="Times New Roman" w:cs="Times New Roman"/>
          <w:sz w:val="24"/>
          <w:szCs w:val="24"/>
        </w:rPr>
        <w:t>Należy podać cenę brutto za całość zamówienia (cena winna obejmować wszystkie koszty). Ceną oferty jest ceną brutto podaną w formularzu ofertowym.</w:t>
      </w:r>
    </w:p>
    <w:p w14:paraId="57E4A178" w14:textId="37958366" w:rsidR="00F90B61" w:rsidRPr="00113756" w:rsidRDefault="00B30FCE" w:rsidP="00362BA9">
      <w:pPr>
        <w:numPr>
          <w:ilvl w:val="1"/>
          <w:numId w:val="71"/>
        </w:numPr>
        <w:suppressAutoHyphens/>
        <w:spacing w:after="0" w:line="276" w:lineRule="auto"/>
        <w:ind w:left="709"/>
        <w:contextualSpacing/>
        <w:jc w:val="both"/>
        <w:rPr>
          <w:rFonts w:ascii="Times New Roman" w:hAnsi="Times New Roman" w:cs="Times New Roman"/>
          <w:b/>
          <w:sz w:val="24"/>
          <w:szCs w:val="24"/>
        </w:rPr>
      </w:pPr>
      <w:r>
        <w:rPr>
          <w:rFonts w:ascii="Times New Roman" w:hAnsi="Times New Roman" w:cs="Times New Roman"/>
          <w:b/>
          <w:sz w:val="24"/>
          <w:szCs w:val="24"/>
        </w:rPr>
        <w:t>Zamawiający określa kosztorysowy</w:t>
      </w:r>
      <w:r w:rsidR="00F90B61" w:rsidRPr="00113756">
        <w:rPr>
          <w:rFonts w:ascii="Times New Roman" w:hAnsi="Times New Roman" w:cs="Times New Roman"/>
          <w:b/>
          <w:sz w:val="24"/>
          <w:szCs w:val="24"/>
        </w:rPr>
        <w:t xml:space="preserve"> sposób rozliczenia.</w:t>
      </w:r>
    </w:p>
    <w:p w14:paraId="587307D6" w14:textId="51664DA8" w:rsidR="001E18A7" w:rsidRPr="0003140E" w:rsidRDefault="001E18A7" w:rsidP="00362BA9">
      <w:pPr>
        <w:numPr>
          <w:ilvl w:val="1"/>
          <w:numId w:val="71"/>
        </w:numPr>
        <w:suppressAutoHyphens/>
        <w:spacing w:after="0" w:line="276" w:lineRule="auto"/>
        <w:ind w:left="709"/>
        <w:contextualSpacing/>
        <w:jc w:val="both"/>
        <w:rPr>
          <w:rFonts w:ascii="Times New Roman" w:hAnsi="Times New Roman" w:cs="Times New Roman"/>
          <w:color w:val="FF0000"/>
          <w:sz w:val="24"/>
          <w:szCs w:val="24"/>
        </w:rPr>
      </w:pPr>
      <w:r w:rsidRPr="00113756">
        <w:rPr>
          <w:rFonts w:ascii="Times New Roman" w:hAnsi="Times New Roman" w:cs="Times New Roman"/>
          <w:sz w:val="24"/>
          <w:szCs w:val="24"/>
        </w:rPr>
        <w:t xml:space="preserve">Wykonawca określa cenę realizacji zamówienia zgodnie z ustawą o informowaniu o cenach towarów i usług z dnia 9 maja 2014 r. </w:t>
      </w:r>
      <w:r w:rsidR="00560FF2" w:rsidRPr="00C64373">
        <w:rPr>
          <w:rFonts w:ascii="Times New Roman" w:hAnsi="Times New Roman" w:cs="Times New Roman"/>
          <w:sz w:val="24"/>
        </w:rPr>
        <w:t>(t.j. Dz.U. 2023 r. poz. 168)</w:t>
      </w:r>
      <w:r w:rsidRPr="00113756">
        <w:rPr>
          <w:rFonts w:ascii="Times New Roman" w:hAnsi="Times New Roman" w:cs="Times New Roman"/>
          <w:sz w:val="24"/>
          <w:szCs w:val="24"/>
        </w:rPr>
        <w:t xml:space="preserve"> popoprzez wskazanie w formularzu oferty ceny </w:t>
      </w:r>
      <w:r w:rsidR="00A00105">
        <w:rPr>
          <w:rFonts w:ascii="Times New Roman" w:hAnsi="Times New Roman" w:cs="Times New Roman"/>
          <w:sz w:val="24"/>
          <w:szCs w:val="24"/>
        </w:rPr>
        <w:t>za całość realizacji zamówienia.</w:t>
      </w:r>
    </w:p>
    <w:p w14:paraId="4E0AB5A3" w14:textId="0FD557A9" w:rsidR="00B30FCE" w:rsidRDefault="00B30FCE" w:rsidP="00362BA9">
      <w:pPr>
        <w:pStyle w:val="Akapitzlist"/>
        <w:numPr>
          <w:ilvl w:val="0"/>
          <w:numId w:val="71"/>
        </w:numPr>
        <w:spacing w:line="276" w:lineRule="auto"/>
        <w:jc w:val="both"/>
      </w:pPr>
      <w:r w:rsidRPr="00FF5631">
        <w:t xml:space="preserve">Podana w ofercie cena musi być wyrażona w PLN. Cena musi uwzględniać wszystkie wymagania niniejszej swz oraz obejmować wszelkie koszty, w tym </w:t>
      </w:r>
      <w:r>
        <w:t xml:space="preserve">w szczególności </w:t>
      </w:r>
      <w:r w:rsidRPr="00FF5631">
        <w:t>koszty dostawy, zakupów materiałów do sadzenia, przemieszczenia materiałów do poszczególnych miejscowości gminy, zbierania odpadów po pielęgnacji drzewek, podatki oraz inne opłaty konieczne do prawidłowej realizacji zadania, które Wykonawca winien ponieść z tytułu należytej oraz zgodnej z obowiązującymi przepisami i wymaganiami niniejszej specyfikacji realizacji przedmiotu zamówienia.</w:t>
      </w:r>
    </w:p>
    <w:p w14:paraId="0BE6FA7F" w14:textId="54B451AA" w:rsidR="00B30FCE" w:rsidRPr="00A428B2" w:rsidRDefault="00B30FCE" w:rsidP="00362BA9">
      <w:pPr>
        <w:pStyle w:val="Akapitzlist"/>
        <w:numPr>
          <w:ilvl w:val="0"/>
          <w:numId w:val="71"/>
        </w:numPr>
        <w:spacing w:line="276" w:lineRule="auto"/>
        <w:jc w:val="both"/>
      </w:pPr>
      <w:r w:rsidRPr="00A428B2">
        <w:t xml:space="preserve">Rozliczenie robót utrzymania zieleni wymienionych w </w:t>
      </w:r>
      <w:r>
        <w:t>formularzu cenowym na część nr 1 i część nr 2</w:t>
      </w:r>
      <w:r w:rsidRPr="00A428B2">
        <w:t xml:space="preserve"> odbywać się będzie na podstawie cen jednostkowych z „formularza cenowego” Wykonawcy oraz ilości faktycznie wykonanych usług potwierdzonych przez przedstawiciela Zamawiającego.</w:t>
      </w:r>
      <w:r>
        <w:t xml:space="preserve"> </w:t>
      </w:r>
      <w:r w:rsidRPr="00A428B2">
        <w:t>Faktyczna wart</w:t>
      </w:r>
      <w:r>
        <w:t>ość robocizny (część nr 1 poz. 9</w:t>
      </w:r>
      <w:r w:rsidRPr="00A428B2">
        <w:t>) będzie obliczana zgodnie z ilością roboczogodzin przyjętą w oparciu o nakłady zawarte w katalogach (np.: KNP, KNR, KNNR), cennikach lub wzajemnie uzgodnionej kalkulacji oraz zgodnie ze stawkami jednostkowymi robocizny zawartymi w złożonej ofercie. W przypadku braku możliwości rozliczenia robót w oparciu o nakłady zawarte w ww. katalogach, wykonawca będzie zobowiązany przed przystąpieniem do wykonywania zlecenia do uzgodnienia z zamawiającym kalkulacji robót.</w:t>
      </w:r>
    </w:p>
    <w:p w14:paraId="19B087D6" w14:textId="07A6AB84" w:rsidR="00121E6A" w:rsidRPr="00B30FCE" w:rsidRDefault="006705EA" w:rsidP="00362BA9">
      <w:pPr>
        <w:pStyle w:val="Akapitzlist"/>
        <w:numPr>
          <w:ilvl w:val="0"/>
          <w:numId w:val="71"/>
        </w:numPr>
        <w:spacing w:line="276" w:lineRule="auto"/>
        <w:jc w:val="both"/>
      </w:pPr>
      <w:r w:rsidRPr="00B30FCE">
        <w:t>W</w:t>
      </w:r>
      <w:r w:rsidR="00697A0A" w:rsidRPr="00B30FCE">
        <w:t>szystkie w</w:t>
      </w:r>
      <w:r w:rsidR="00121E6A" w:rsidRPr="00B30FCE">
        <w:t>artości powinny być naliczane z dokładnością do dwóch miejsc po przecinku.</w:t>
      </w:r>
    </w:p>
    <w:p w14:paraId="2457EA38" w14:textId="1D1885B3" w:rsidR="00121E6A" w:rsidRPr="00B30FCE" w:rsidRDefault="00121E6A" w:rsidP="00362BA9">
      <w:pPr>
        <w:pStyle w:val="Akapitzlist"/>
        <w:numPr>
          <w:ilvl w:val="0"/>
          <w:numId w:val="71"/>
        </w:numPr>
        <w:spacing w:line="276" w:lineRule="auto"/>
        <w:jc w:val="both"/>
      </w:pPr>
      <w:r w:rsidRPr="00B30FCE">
        <w:t>Zamawiający poprawi w ofercie: oczywiste omyłki pisarskie, oczywiste omyłki rachunkowe, z uwzględnieniem konsekwencji rachunkowych dokonanych poprawek, inne omyłki polegające na niezgodności oferty z dokumentami zamówienia, niepowodujące istotnych zmian w treści oferty ‒ niezwłocznie zawiadamiając o tym wykonawcę, którego oferta została poprawiona. stosownie do treści art. 223 ust. 2 u</w:t>
      </w:r>
      <w:r w:rsidR="000E7090" w:rsidRPr="00B30FCE">
        <w:t xml:space="preserve">stawy </w:t>
      </w:r>
      <w:r w:rsidRPr="00B30FCE">
        <w:t>Pzp.</w:t>
      </w:r>
    </w:p>
    <w:p w14:paraId="5BC13923" w14:textId="5D1996D8" w:rsidR="00121E6A" w:rsidRPr="00B30FCE" w:rsidRDefault="00121E6A" w:rsidP="00362BA9">
      <w:pPr>
        <w:pStyle w:val="Akapitzlist"/>
        <w:numPr>
          <w:ilvl w:val="0"/>
          <w:numId w:val="71"/>
        </w:numPr>
        <w:spacing w:line="276" w:lineRule="auto"/>
        <w:jc w:val="both"/>
      </w:pPr>
      <w:r w:rsidRPr="00B30FCE">
        <w:lastRenderedPageBreak/>
        <w:t>Jeżeli zaoferowana cena lub koszt, lub ich istotne części składowe, wydają się rażąco niskie w stosunku do przedmiotu zamówienia lub budzą wątpliwości zamawiającego co do możliwości wykonania przedmiotu zamówienia zgodnie z wymaganiami określonymi w dokumentach zamówienia lub wynikającymi z odrębnych przepisów, zamawiający żąda od wykonawcy wyjaśnień, w tym złożenia dowodów w zakresie wyliczenia ceny lub kosztu, lub ich istotnych części składowych, w szczególności w zakresie określonym w art. 224 ust. 3 u</w:t>
      </w:r>
      <w:r w:rsidR="000E7090" w:rsidRPr="00B30FCE">
        <w:t xml:space="preserve">stawy </w:t>
      </w:r>
      <w:r w:rsidRPr="00B30FCE">
        <w:t>Pzp.</w:t>
      </w:r>
    </w:p>
    <w:p w14:paraId="1EB9E8E8" w14:textId="09B27CD1" w:rsidR="00121E6A" w:rsidRPr="00B30FCE" w:rsidRDefault="00121E6A" w:rsidP="00362BA9">
      <w:pPr>
        <w:pStyle w:val="Akapitzlist"/>
        <w:numPr>
          <w:ilvl w:val="0"/>
          <w:numId w:val="71"/>
        </w:numPr>
        <w:spacing w:line="276" w:lineRule="auto"/>
        <w:jc w:val="both"/>
      </w:pPr>
      <w:r w:rsidRPr="00B30FCE">
        <w:t xml:space="preserve">W przypadku gdy cena całkowita oferty złożonej w terminie będzie niższa o co najmniej 30% od: wartości zamówienia powiększonej o należny podatek od towarów i usług, ustalonej przed wszczęciem postępowania lub średniej arytmetycznej cen wszystkich złożonych ofert niepodlegających odrzuceniu na podstawie art. 226 ust. 1 pkt 1 i 10, zamawiający zwróci się o udzielenie wyjaśnień, o których mowa w </w:t>
      </w:r>
      <w:r w:rsidR="008F2F1E" w:rsidRPr="00B30FCE">
        <w:t>pkt</w:t>
      </w:r>
      <w:r w:rsidRPr="00B30FCE">
        <w:t xml:space="preserve"> 1, chyba że rozbieżność wynika z okoliczności oczywistych, które nie wymagają wyjaśnienia.</w:t>
      </w:r>
    </w:p>
    <w:p w14:paraId="614B9243" w14:textId="77777777" w:rsidR="00560FF2" w:rsidRDefault="00121E6A" w:rsidP="00362BA9">
      <w:pPr>
        <w:pStyle w:val="Akapitzlist"/>
        <w:numPr>
          <w:ilvl w:val="0"/>
          <w:numId w:val="71"/>
        </w:numPr>
        <w:spacing w:line="276" w:lineRule="auto"/>
        <w:jc w:val="both"/>
      </w:pPr>
      <w:r w:rsidRPr="00B30FCE">
        <w:t>Odrzuceniu, jako oferta z rażąco niską ceną, podlega oferta wykonawcy</w:t>
      </w:r>
      <w:r w:rsidR="00567948" w:rsidRPr="00B30FCE">
        <w:t>, który nie udzieli wyjaśnień w </w:t>
      </w:r>
      <w:r w:rsidRPr="00B30FCE">
        <w:t>wyznaczonym terminie, lub jeżeli złożone wyjaśnienia wraz z dow</w:t>
      </w:r>
      <w:r w:rsidR="00567948" w:rsidRPr="00B30FCE">
        <w:t>odami nie uzasadniają podanej w </w:t>
      </w:r>
      <w:r w:rsidRPr="00B30FCE">
        <w:t>ofercie ceny.</w:t>
      </w:r>
    </w:p>
    <w:p w14:paraId="3F0EAFAE" w14:textId="6D39E679" w:rsidR="00560FF2" w:rsidRPr="00560FF2" w:rsidRDefault="00560FF2" w:rsidP="00362BA9">
      <w:pPr>
        <w:pStyle w:val="Akapitzlist"/>
        <w:numPr>
          <w:ilvl w:val="0"/>
          <w:numId w:val="71"/>
        </w:numPr>
        <w:spacing w:line="276" w:lineRule="auto"/>
        <w:jc w:val="both"/>
      </w:pPr>
      <w:r w:rsidRPr="00560FF2">
        <w:t>Cenę oferty należy określić przy założeniu, że zgodnie z:</w:t>
      </w:r>
    </w:p>
    <w:p w14:paraId="31767377" w14:textId="5B6403EC" w:rsidR="00560FF2" w:rsidRPr="00DB7239" w:rsidRDefault="00566C19" w:rsidP="00566C19">
      <w:pPr>
        <w:pStyle w:val="Akapitzlist"/>
        <w:spacing w:line="276" w:lineRule="auto"/>
        <w:ind w:left="426"/>
        <w:jc w:val="both"/>
      </w:pPr>
      <w:r>
        <w:t xml:space="preserve">- </w:t>
      </w:r>
      <w:r w:rsidRPr="00CA7507">
        <w:t xml:space="preserve">Rozporządzeniem Rady Ministrów z dnia </w:t>
      </w:r>
      <w:r>
        <w:t>1</w:t>
      </w:r>
      <w:r w:rsidR="00FA2604">
        <w:t>1</w:t>
      </w:r>
      <w:r>
        <w:t xml:space="preserve"> Wrzesnia 202</w:t>
      </w:r>
      <w:r w:rsidR="00C91EAB">
        <w:t>5</w:t>
      </w:r>
      <w:r>
        <w:t xml:space="preserve"> r.</w:t>
      </w:r>
      <w:r w:rsidRPr="00CA7507">
        <w:t xml:space="preserve"> w sprawie wysokości minimalnego wynagrodzenia za pracę oraz wysokości minimalnej stawki godzinowej w 202</w:t>
      </w:r>
      <w:r w:rsidR="00FA2604">
        <w:t>6</w:t>
      </w:r>
      <w:r w:rsidRPr="00CA7507">
        <w:t xml:space="preserve"> r. od dnia 1 stycznia 202</w:t>
      </w:r>
      <w:r w:rsidR="00FA2604">
        <w:t>6</w:t>
      </w:r>
      <w:r w:rsidRPr="00CA7507">
        <w:t xml:space="preserve"> r. ustala się minimalne wynagrodzenie za pracę w wysokości 4</w:t>
      </w:r>
      <w:r w:rsidR="00FA2604">
        <w:t>806</w:t>
      </w:r>
      <w:r w:rsidRPr="00CA7507">
        <w:t xml:space="preserve"> zł, natomiast minimalną stawkę godzinową w wysokości </w:t>
      </w:r>
      <w:r>
        <w:t>3</w:t>
      </w:r>
      <w:r w:rsidR="00FA2604">
        <w:t>1,40</w:t>
      </w:r>
      <w:r w:rsidRPr="00CA7507">
        <w:t xml:space="preserve"> zł</w:t>
      </w:r>
      <w:r>
        <w:t>.</w:t>
      </w:r>
    </w:p>
    <w:p w14:paraId="603D8962" w14:textId="408DB090" w:rsidR="00121E6A" w:rsidRPr="00B30FCE" w:rsidRDefault="00770F04" w:rsidP="00362BA9">
      <w:pPr>
        <w:pStyle w:val="Akapitzlist"/>
        <w:numPr>
          <w:ilvl w:val="0"/>
          <w:numId w:val="71"/>
        </w:numPr>
        <w:spacing w:line="276" w:lineRule="auto"/>
        <w:jc w:val="both"/>
      </w:pPr>
      <w:r w:rsidRPr="00B30FCE">
        <w:t>Jeżeli została złożona oferta, której wybór prowadziłby do powstania u zamawiającego obowiązku podatkowego zgodnie z ustawą z dnia 11 marca 2004 r. o podatku od towarów i u</w:t>
      </w:r>
      <w:r w:rsidR="00C86845" w:rsidRPr="00B30FCE">
        <w:t>sług</w:t>
      </w:r>
      <w:r w:rsidRPr="00B30FCE">
        <w:t>, dla celów zastosowania kryterium ceny lub kosztu zamawiający dolicza do przedstawionej w tej ofercie ceny kwotę podatku od towarów i usług, którą miałby obowiązek rozliczyć</w:t>
      </w:r>
      <w:r w:rsidR="00121E6A" w:rsidRPr="00B30FCE">
        <w:t>.</w:t>
      </w:r>
    </w:p>
    <w:p w14:paraId="33CC5363" w14:textId="77777777" w:rsidR="00121E6A" w:rsidRPr="009C0E39" w:rsidRDefault="00121E6A" w:rsidP="000D25C1">
      <w:pPr>
        <w:spacing w:after="0" w:line="276" w:lineRule="auto"/>
        <w:ind w:left="426"/>
        <w:contextualSpacing/>
        <w:jc w:val="both"/>
        <w:rPr>
          <w:rFonts w:ascii="Times New Roman" w:eastAsia="Calibri" w:hAnsi="Times New Roman" w:cs="Times New Roman"/>
          <w:sz w:val="24"/>
        </w:rPr>
      </w:pPr>
      <w:r w:rsidRPr="009C0E39">
        <w:rPr>
          <w:rFonts w:ascii="Times New Roman" w:eastAsia="Calibri" w:hAnsi="Times New Roman" w:cs="Times New Roman"/>
          <w:sz w:val="24"/>
        </w:rPr>
        <w:t>W powyższym przypadku wykonawca ma obowiązek w formularzu oferty:</w:t>
      </w:r>
    </w:p>
    <w:p w14:paraId="452D0250" w14:textId="7C08C28C" w:rsidR="00E102C9" w:rsidRPr="009C0E39" w:rsidRDefault="00E102C9" w:rsidP="00362BA9">
      <w:pPr>
        <w:pStyle w:val="Akapitzlist"/>
        <w:numPr>
          <w:ilvl w:val="0"/>
          <w:numId w:val="74"/>
        </w:numPr>
        <w:spacing w:line="276" w:lineRule="auto"/>
        <w:ind w:left="993"/>
        <w:jc w:val="both"/>
        <w:rPr>
          <w:rFonts w:eastAsia="Calibri"/>
        </w:rPr>
      </w:pPr>
      <w:r w:rsidRPr="009C0E39">
        <w:rPr>
          <w:rFonts w:eastAsia="Calibri"/>
        </w:rPr>
        <w:t>poinformowania zamawiającego, że wybór jego oferty będzie prowadził do powstania u zamawiającego obowiązku podatkowego;</w:t>
      </w:r>
    </w:p>
    <w:p w14:paraId="6ABE9DDD" w14:textId="7329E633" w:rsidR="00E102C9" w:rsidRPr="009C0E39" w:rsidRDefault="00E102C9" w:rsidP="00362BA9">
      <w:pPr>
        <w:pStyle w:val="Akapitzlist"/>
        <w:numPr>
          <w:ilvl w:val="0"/>
          <w:numId w:val="74"/>
        </w:numPr>
        <w:spacing w:line="276" w:lineRule="auto"/>
        <w:ind w:left="993"/>
        <w:jc w:val="both"/>
        <w:rPr>
          <w:rFonts w:eastAsia="Calibri"/>
        </w:rPr>
      </w:pPr>
      <w:r w:rsidRPr="009C0E39">
        <w:rPr>
          <w:rFonts w:eastAsia="Calibri"/>
        </w:rPr>
        <w:t>wskazania nazwy (rodzaju) towaru lub usługi, których dostawa lub świadczenie będą prowadziły do powstania obowiązku podatkowego;</w:t>
      </w:r>
    </w:p>
    <w:p w14:paraId="2DBB0938" w14:textId="7397854D" w:rsidR="00E102C9" w:rsidRPr="009C0E39" w:rsidRDefault="00E102C9" w:rsidP="00362BA9">
      <w:pPr>
        <w:pStyle w:val="Akapitzlist"/>
        <w:numPr>
          <w:ilvl w:val="0"/>
          <w:numId w:val="74"/>
        </w:numPr>
        <w:spacing w:line="276" w:lineRule="auto"/>
        <w:ind w:left="993"/>
        <w:jc w:val="both"/>
        <w:rPr>
          <w:rFonts w:eastAsia="Calibri"/>
        </w:rPr>
      </w:pPr>
      <w:r w:rsidRPr="009C0E39">
        <w:rPr>
          <w:rFonts w:eastAsia="Calibri"/>
        </w:rPr>
        <w:t>wskazania wartości towaru lub usługi objętego obowiązkiem podatkowym zamawiającego, bez kwoty podatku;</w:t>
      </w:r>
    </w:p>
    <w:p w14:paraId="7B5D6C54" w14:textId="49BFA4B4" w:rsidR="00E102C9" w:rsidRPr="009C0E39" w:rsidRDefault="00E102C9" w:rsidP="00362BA9">
      <w:pPr>
        <w:pStyle w:val="Akapitzlist"/>
        <w:numPr>
          <w:ilvl w:val="0"/>
          <w:numId w:val="74"/>
        </w:numPr>
        <w:spacing w:line="276" w:lineRule="auto"/>
        <w:ind w:left="993"/>
        <w:jc w:val="both"/>
        <w:rPr>
          <w:rFonts w:eastAsia="Calibri"/>
        </w:rPr>
      </w:pPr>
      <w:r w:rsidRPr="009C0E39">
        <w:rPr>
          <w:rFonts w:eastAsia="Calibri"/>
        </w:rPr>
        <w:t>wskazania stawki podatku od towarów i usług, która zgodnie z wiedzą wykonawcy, będzie miała zastosowanie.</w:t>
      </w:r>
    </w:p>
    <w:p w14:paraId="3F0E7418" w14:textId="77777777" w:rsidR="00B30FCE" w:rsidRPr="0003140E" w:rsidRDefault="00B30FCE" w:rsidP="002715C8">
      <w:pPr>
        <w:spacing w:after="0" w:line="276" w:lineRule="auto"/>
        <w:contextualSpacing/>
        <w:jc w:val="both"/>
        <w:rPr>
          <w:rFonts w:ascii="Times New Roman" w:eastAsia="Calibri" w:hAnsi="Times New Roman" w:cs="Times New Roman"/>
          <w:color w:val="FF0000"/>
          <w:sz w:val="24"/>
        </w:rPr>
      </w:pPr>
    </w:p>
    <w:tbl>
      <w:tblPr>
        <w:tblW w:w="5000" w:type="pct"/>
        <w:tblCellMar>
          <w:left w:w="70" w:type="dxa"/>
          <w:right w:w="70" w:type="dxa"/>
        </w:tblCellMar>
        <w:tblLook w:val="0000" w:firstRow="0" w:lastRow="0" w:firstColumn="0" w:lastColumn="0" w:noHBand="0" w:noVBand="0"/>
      </w:tblPr>
      <w:tblGrid>
        <w:gridCol w:w="9628"/>
      </w:tblGrid>
      <w:tr w:rsidR="00121E6A" w:rsidRPr="0003140E" w14:paraId="398A39BE"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4448D7C3" w14:textId="718F321B" w:rsidR="00121E6A" w:rsidRPr="0003140E" w:rsidRDefault="0043680C" w:rsidP="003B1037">
            <w:pPr>
              <w:tabs>
                <w:tab w:val="left" w:pos="765"/>
              </w:tabs>
              <w:spacing w:after="0" w:line="276" w:lineRule="auto"/>
              <w:ind w:left="431" w:hanging="431"/>
              <w:contextualSpacing/>
              <w:jc w:val="both"/>
              <w:rPr>
                <w:rFonts w:ascii="Times New Roman" w:hAnsi="Times New Roman" w:cs="Times New Roman"/>
                <w:color w:val="FF0000"/>
                <w:sz w:val="24"/>
              </w:rPr>
            </w:pPr>
            <w:r w:rsidRPr="00FF3990">
              <w:rPr>
                <w:rFonts w:ascii="Times New Roman" w:hAnsi="Times New Roman" w:cs="Times New Roman"/>
                <w:b/>
                <w:bCs/>
                <w:sz w:val="28"/>
              </w:rPr>
              <w:t>XX</w:t>
            </w:r>
            <w:r w:rsidR="00121E6A" w:rsidRPr="00FF3990">
              <w:rPr>
                <w:rFonts w:ascii="Times New Roman" w:hAnsi="Times New Roman" w:cs="Times New Roman"/>
                <w:b/>
                <w:bCs/>
                <w:sz w:val="28"/>
              </w:rPr>
              <w:t>. Opis kryteriów oceny ofert wraz z podaniem wag tych kryteriów i sposobu oceny ofert</w:t>
            </w:r>
          </w:p>
        </w:tc>
      </w:tr>
    </w:tbl>
    <w:p w14:paraId="06D60911" w14:textId="77777777" w:rsidR="00121E6A" w:rsidRPr="0003140E" w:rsidRDefault="00121E6A" w:rsidP="000D25C1">
      <w:pPr>
        <w:spacing w:after="0" w:line="276" w:lineRule="auto"/>
        <w:contextualSpacing/>
        <w:jc w:val="both"/>
        <w:rPr>
          <w:rFonts w:ascii="Times New Roman" w:hAnsi="Times New Roman" w:cs="Times New Roman"/>
          <w:color w:val="FF0000"/>
          <w:sz w:val="24"/>
        </w:rPr>
      </w:pPr>
    </w:p>
    <w:p w14:paraId="6BBDF586" w14:textId="77777777" w:rsidR="003D6B72" w:rsidRPr="003D6B72" w:rsidRDefault="003D6B72" w:rsidP="00362BA9">
      <w:pPr>
        <w:numPr>
          <w:ilvl w:val="1"/>
          <w:numId w:val="79"/>
        </w:numPr>
        <w:suppressAutoHyphens/>
        <w:spacing w:after="0" w:line="276" w:lineRule="auto"/>
        <w:ind w:left="426"/>
        <w:contextualSpacing/>
        <w:jc w:val="both"/>
        <w:rPr>
          <w:rFonts w:ascii="Times New Roman" w:hAnsi="Times New Roman" w:cs="Times New Roman"/>
          <w:sz w:val="24"/>
          <w:szCs w:val="24"/>
        </w:rPr>
      </w:pPr>
      <w:r w:rsidRPr="003D6B72">
        <w:rPr>
          <w:rFonts w:ascii="Times New Roman" w:hAnsi="Times New Roman" w:cs="Times New Roman"/>
          <w:sz w:val="24"/>
          <w:szCs w:val="24"/>
        </w:rPr>
        <w:t>Przy dokonywaniu wyboru najkorzystniejszej oferty Zamawiający stosować będzie następujące kryterium:</w:t>
      </w:r>
    </w:p>
    <w:p w14:paraId="7B128BD1" w14:textId="77777777" w:rsidR="003D6B72" w:rsidRDefault="003D6B72" w:rsidP="003D6B72">
      <w:pPr>
        <w:spacing w:line="276" w:lineRule="auto"/>
        <w:contextualSpacing/>
        <w:jc w:val="both"/>
        <w:rPr>
          <w:rFonts w:ascii="Times New Roman" w:hAnsi="Times New Roman" w:cs="Times New Roman"/>
          <w:sz w:val="24"/>
          <w:szCs w:val="24"/>
        </w:rPr>
      </w:pPr>
    </w:p>
    <w:p w14:paraId="415A202D" w14:textId="77777777" w:rsidR="004046DF" w:rsidRDefault="004046DF" w:rsidP="003D6B72">
      <w:pPr>
        <w:spacing w:line="276" w:lineRule="auto"/>
        <w:contextualSpacing/>
        <w:jc w:val="both"/>
        <w:rPr>
          <w:rFonts w:ascii="Times New Roman" w:hAnsi="Times New Roman" w:cs="Times New Roman"/>
          <w:sz w:val="24"/>
          <w:szCs w:val="24"/>
        </w:rPr>
      </w:pPr>
    </w:p>
    <w:p w14:paraId="11900D59" w14:textId="77777777" w:rsidR="004046DF" w:rsidRPr="003D6B72" w:rsidRDefault="004046DF" w:rsidP="003D6B72">
      <w:pPr>
        <w:spacing w:line="276" w:lineRule="auto"/>
        <w:contextualSpacing/>
        <w:jc w:val="both"/>
        <w:rPr>
          <w:rFonts w:ascii="Times New Roman" w:hAnsi="Times New Roman" w:cs="Times New Roman"/>
          <w:sz w:val="24"/>
          <w:szCs w:val="24"/>
        </w:rPr>
      </w:pPr>
    </w:p>
    <w:p w14:paraId="118AD720" w14:textId="77777777" w:rsidR="003D6B72" w:rsidRPr="003D6B72" w:rsidRDefault="003D6B72" w:rsidP="003D6B72">
      <w:pPr>
        <w:numPr>
          <w:ilvl w:val="1"/>
          <w:numId w:val="27"/>
        </w:numPr>
        <w:suppressAutoHyphens/>
        <w:spacing w:after="0" w:line="276" w:lineRule="auto"/>
        <w:ind w:left="709"/>
        <w:contextualSpacing/>
        <w:jc w:val="both"/>
        <w:rPr>
          <w:rFonts w:ascii="Times New Roman" w:hAnsi="Times New Roman" w:cs="Times New Roman"/>
          <w:sz w:val="24"/>
          <w:szCs w:val="24"/>
        </w:rPr>
      </w:pPr>
      <w:r w:rsidRPr="003D6B72">
        <w:rPr>
          <w:rFonts w:ascii="Times New Roman" w:eastAsia="Calibri" w:hAnsi="Times New Roman" w:cs="Times New Roman"/>
          <w:b/>
          <w:sz w:val="24"/>
          <w:szCs w:val="24"/>
        </w:rPr>
        <w:t xml:space="preserve">cena (waga 60%) </w:t>
      </w:r>
    </w:p>
    <w:p w14:paraId="166BA664" w14:textId="77777777" w:rsidR="003D6B72" w:rsidRPr="003D6B72" w:rsidRDefault="003D6B72" w:rsidP="003D6B72">
      <w:pPr>
        <w:spacing w:line="276" w:lineRule="auto"/>
        <w:ind w:left="709"/>
        <w:contextualSpacing/>
        <w:jc w:val="both"/>
        <w:rPr>
          <w:rFonts w:ascii="Times New Roman" w:hAnsi="Times New Roman" w:cs="Times New Roman"/>
          <w:sz w:val="24"/>
          <w:szCs w:val="24"/>
        </w:rPr>
      </w:pPr>
      <w:r w:rsidRPr="003D6B72">
        <w:rPr>
          <w:rFonts w:ascii="Times New Roman" w:hAnsi="Times New Roman" w:cs="Times New Roman"/>
          <w:sz w:val="24"/>
          <w:szCs w:val="24"/>
        </w:rPr>
        <w:t xml:space="preserve">Kryterium – „cena” – poszczególnym ofertom zostaną przyznane punkty za cenę w skali </w:t>
      </w:r>
      <w:r w:rsidRPr="003D6B72">
        <w:rPr>
          <w:rFonts w:ascii="Times New Roman" w:hAnsi="Times New Roman" w:cs="Times New Roman"/>
          <w:sz w:val="24"/>
          <w:szCs w:val="24"/>
        </w:rPr>
        <w:br/>
        <w:t>1-60 obliczone według wzoru:</w:t>
      </w:r>
    </w:p>
    <w:tbl>
      <w:tblPr>
        <w:tblW w:w="8647" w:type="dxa"/>
        <w:tblLayout w:type="fixed"/>
        <w:tblLook w:val="0000" w:firstRow="0" w:lastRow="0" w:firstColumn="0" w:lastColumn="0" w:noHBand="0" w:noVBand="0"/>
      </w:tblPr>
      <w:tblGrid>
        <w:gridCol w:w="5499"/>
        <w:gridCol w:w="3148"/>
      </w:tblGrid>
      <w:tr w:rsidR="003D6B72" w:rsidRPr="003D6B72" w14:paraId="6C108A39" w14:textId="77777777" w:rsidTr="006C5A71">
        <w:tc>
          <w:tcPr>
            <w:tcW w:w="5499" w:type="dxa"/>
            <w:vAlign w:val="center"/>
          </w:tcPr>
          <w:p w14:paraId="3ADB13E9" w14:textId="77777777" w:rsidR="003D6B72" w:rsidRPr="003D6B72" w:rsidRDefault="003D6B72" w:rsidP="006C5A71">
            <w:pPr>
              <w:spacing w:line="276" w:lineRule="auto"/>
              <w:contextualSpacing/>
              <w:rPr>
                <w:rFonts w:ascii="Times New Roman" w:hAnsi="Times New Roman" w:cs="Times New Roman"/>
                <w:b/>
                <w:sz w:val="24"/>
                <w:szCs w:val="24"/>
              </w:rPr>
            </w:pPr>
          </w:p>
          <w:p w14:paraId="0197935C" w14:textId="77777777" w:rsidR="003D6B72" w:rsidRPr="003D6B72" w:rsidRDefault="003D6B72" w:rsidP="006C5A71">
            <w:pPr>
              <w:tabs>
                <w:tab w:val="left" w:pos="6271"/>
              </w:tabs>
              <w:spacing w:line="276" w:lineRule="auto"/>
              <w:ind w:left="851" w:right="146"/>
              <w:contextualSpacing/>
              <w:jc w:val="center"/>
              <w:rPr>
                <w:rFonts w:ascii="Times New Roman" w:hAnsi="Times New Roman" w:cs="Times New Roman"/>
                <w:b/>
                <w:sz w:val="24"/>
                <w:szCs w:val="24"/>
                <w:lang w:eastAsia="pl-PL"/>
              </w:rPr>
            </w:pPr>
            <w:r w:rsidRPr="003D6B72">
              <w:rPr>
                <w:rFonts w:ascii="Times New Roman" w:hAnsi="Times New Roman" w:cs="Times New Roman"/>
                <w:b/>
                <w:sz w:val="24"/>
                <w:szCs w:val="24"/>
              </w:rPr>
              <w:t>„P</w:t>
            </w:r>
            <w:r w:rsidRPr="003D6B72">
              <w:rPr>
                <w:rFonts w:ascii="Times New Roman" w:hAnsi="Times New Roman" w:cs="Times New Roman"/>
                <w:b/>
                <w:sz w:val="24"/>
                <w:szCs w:val="24"/>
                <w:vertAlign w:val="subscript"/>
              </w:rPr>
              <w:t>c</w:t>
            </w:r>
            <w:r w:rsidRPr="003D6B72">
              <w:rPr>
                <w:rFonts w:ascii="Times New Roman" w:hAnsi="Times New Roman" w:cs="Times New Roman"/>
                <w:b/>
                <w:sz w:val="24"/>
                <w:szCs w:val="24"/>
              </w:rPr>
              <w:t xml:space="preserve">” :   </w:t>
            </w:r>
            <w:r w:rsidRPr="003D6B72">
              <w:rPr>
                <w:rFonts w:ascii="Times New Roman" w:hAnsi="Times New Roman" w:cs="Times New Roman"/>
                <w:b/>
                <w:i/>
                <w:iCs/>
                <w:sz w:val="24"/>
                <w:szCs w:val="24"/>
                <w:u w:val="single"/>
                <w:lang w:eastAsia="pl-PL"/>
              </w:rPr>
              <w:t>Najniższa oferowana cena brutto</w:t>
            </w:r>
          </w:p>
          <w:p w14:paraId="2EFCEF5D" w14:textId="77777777" w:rsidR="003D6B72" w:rsidRPr="003D6B72" w:rsidRDefault="003D6B72" w:rsidP="006C5A71">
            <w:pPr>
              <w:spacing w:line="276" w:lineRule="auto"/>
              <w:ind w:left="851" w:right="-142"/>
              <w:contextualSpacing/>
              <w:jc w:val="center"/>
              <w:rPr>
                <w:rFonts w:ascii="Times New Roman" w:hAnsi="Times New Roman" w:cs="Times New Roman"/>
                <w:b/>
                <w:i/>
                <w:sz w:val="24"/>
                <w:szCs w:val="24"/>
                <w:lang w:eastAsia="pl-PL"/>
              </w:rPr>
            </w:pPr>
            <w:r w:rsidRPr="003D6B72">
              <w:rPr>
                <w:rFonts w:ascii="Times New Roman" w:hAnsi="Times New Roman" w:cs="Times New Roman"/>
                <w:b/>
                <w:i/>
                <w:sz w:val="24"/>
                <w:szCs w:val="24"/>
                <w:lang w:eastAsia="pl-PL"/>
              </w:rPr>
              <w:t>Cena badanej oferty brutto</w:t>
            </w:r>
          </w:p>
          <w:p w14:paraId="38778C71" w14:textId="77777777" w:rsidR="003D6B72" w:rsidRPr="003D6B72" w:rsidRDefault="003D6B72" w:rsidP="006C5A71">
            <w:pPr>
              <w:spacing w:line="276" w:lineRule="auto"/>
              <w:contextualSpacing/>
              <w:rPr>
                <w:rFonts w:ascii="Times New Roman" w:hAnsi="Times New Roman" w:cs="Times New Roman"/>
                <w:sz w:val="24"/>
                <w:szCs w:val="24"/>
                <w:lang w:eastAsia="pl-PL"/>
              </w:rPr>
            </w:pPr>
          </w:p>
        </w:tc>
        <w:tc>
          <w:tcPr>
            <w:tcW w:w="3148" w:type="dxa"/>
            <w:vAlign w:val="center"/>
          </w:tcPr>
          <w:p w14:paraId="5D539F3B" w14:textId="77777777" w:rsidR="003D6B72" w:rsidRPr="003D6B72" w:rsidRDefault="003D6B72" w:rsidP="006C5A71">
            <w:pPr>
              <w:spacing w:line="276" w:lineRule="auto"/>
              <w:contextualSpacing/>
              <w:rPr>
                <w:rFonts w:ascii="Times New Roman" w:hAnsi="Times New Roman" w:cs="Times New Roman"/>
                <w:sz w:val="24"/>
                <w:szCs w:val="24"/>
                <w:lang w:eastAsia="pl-PL"/>
              </w:rPr>
            </w:pPr>
            <w:r w:rsidRPr="003D6B72">
              <w:rPr>
                <w:rFonts w:ascii="Times New Roman" w:hAnsi="Times New Roman" w:cs="Times New Roman"/>
                <w:b/>
                <w:i/>
                <w:iCs/>
                <w:sz w:val="24"/>
                <w:szCs w:val="24"/>
                <w:lang w:eastAsia="pl-PL"/>
              </w:rPr>
              <w:t>x 60</w:t>
            </w:r>
          </w:p>
        </w:tc>
      </w:tr>
    </w:tbl>
    <w:p w14:paraId="5193AD35" w14:textId="77777777" w:rsidR="003D6B72" w:rsidRPr="003D6B72" w:rsidRDefault="003D6B72" w:rsidP="003D6B72">
      <w:pPr>
        <w:spacing w:line="276" w:lineRule="auto"/>
        <w:ind w:left="709"/>
        <w:contextualSpacing/>
        <w:rPr>
          <w:rFonts w:ascii="Times New Roman" w:eastAsia="Calibri" w:hAnsi="Times New Roman" w:cs="Times New Roman"/>
          <w:sz w:val="24"/>
          <w:szCs w:val="24"/>
        </w:rPr>
      </w:pPr>
      <w:r w:rsidRPr="003D6B72">
        <w:rPr>
          <w:rFonts w:ascii="Times New Roman" w:eastAsia="Calibri" w:hAnsi="Times New Roman" w:cs="Times New Roman"/>
          <w:sz w:val="24"/>
          <w:szCs w:val="24"/>
        </w:rPr>
        <w:t>P</w:t>
      </w:r>
      <w:r w:rsidRPr="003D6B72">
        <w:rPr>
          <w:rFonts w:ascii="Times New Roman" w:eastAsia="Calibri" w:hAnsi="Times New Roman" w:cs="Times New Roman"/>
          <w:sz w:val="24"/>
          <w:szCs w:val="24"/>
          <w:vertAlign w:val="subscript"/>
        </w:rPr>
        <w:t>c</w:t>
      </w:r>
      <w:r w:rsidRPr="003D6B72">
        <w:rPr>
          <w:rFonts w:ascii="Times New Roman" w:eastAsia="Calibri" w:hAnsi="Times New Roman" w:cs="Times New Roman"/>
          <w:sz w:val="24"/>
          <w:szCs w:val="24"/>
        </w:rPr>
        <w:t xml:space="preserve"> – ilość punktów przyznanych Wykonawcy dla kryterium „Cena”</w:t>
      </w:r>
    </w:p>
    <w:p w14:paraId="2968B7E0" w14:textId="77777777" w:rsidR="003D6B72" w:rsidRPr="003D6B72" w:rsidRDefault="003D6B72" w:rsidP="003D6B72">
      <w:pPr>
        <w:spacing w:line="276" w:lineRule="auto"/>
        <w:ind w:left="709"/>
        <w:contextualSpacing/>
        <w:rPr>
          <w:rFonts w:ascii="Times New Roman" w:eastAsia="Calibri" w:hAnsi="Times New Roman" w:cs="Times New Roman"/>
          <w:sz w:val="24"/>
          <w:szCs w:val="24"/>
        </w:rPr>
      </w:pPr>
    </w:p>
    <w:p w14:paraId="3162DC40" w14:textId="77777777" w:rsidR="003D6B72" w:rsidRPr="003D6B72" w:rsidRDefault="003D6B72" w:rsidP="003D6B72">
      <w:pPr>
        <w:numPr>
          <w:ilvl w:val="1"/>
          <w:numId w:val="27"/>
        </w:numPr>
        <w:suppressAutoHyphens/>
        <w:spacing w:after="0" w:line="276" w:lineRule="auto"/>
        <w:ind w:left="709"/>
        <w:contextualSpacing/>
        <w:jc w:val="both"/>
        <w:rPr>
          <w:rFonts w:ascii="Times New Roman" w:eastAsia="Calibri" w:hAnsi="Times New Roman" w:cs="Times New Roman"/>
          <w:b/>
          <w:sz w:val="24"/>
          <w:szCs w:val="24"/>
        </w:rPr>
      </w:pPr>
      <w:r w:rsidRPr="003D6B72">
        <w:rPr>
          <w:rFonts w:ascii="Times New Roman" w:eastAsia="Calibri" w:hAnsi="Times New Roman" w:cs="Times New Roman"/>
          <w:b/>
          <w:sz w:val="24"/>
          <w:szCs w:val="24"/>
        </w:rPr>
        <w:t>Czas reakcji (waga 40%)</w:t>
      </w:r>
    </w:p>
    <w:p w14:paraId="38A84EDA" w14:textId="77777777" w:rsidR="003D6B72" w:rsidRPr="003D6B72" w:rsidRDefault="003D6B72" w:rsidP="003D6B72">
      <w:pPr>
        <w:spacing w:line="276" w:lineRule="auto"/>
        <w:ind w:left="709"/>
        <w:contextualSpacing/>
        <w:jc w:val="both"/>
        <w:rPr>
          <w:rFonts w:ascii="Times New Roman" w:eastAsia="Times New Roman" w:hAnsi="Times New Roman" w:cs="Times New Roman"/>
          <w:sz w:val="24"/>
          <w:szCs w:val="24"/>
        </w:rPr>
      </w:pPr>
      <w:r w:rsidRPr="003D6B72">
        <w:rPr>
          <w:rFonts w:ascii="Times New Roman" w:eastAsia="Times New Roman" w:hAnsi="Times New Roman" w:cs="Times New Roman"/>
          <w:sz w:val="24"/>
          <w:szCs w:val="24"/>
        </w:rPr>
        <w:t>Kryterium – „czas reakcji” tj.: czas liczony od daty zlecenia przez Zamawiającego konieczności rozpoczęcia wykonywania usługi do przystąpienia do realizacji usługi przez Wykonawcę  – poszczególnym ofertom zostaną przyznane punkty za deklarowany czas reakcji wykonawcy w skali do 40 pkt przyjęte w następujący sposób:</w:t>
      </w:r>
    </w:p>
    <w:p w14:paraId="2BE5E59A" w14:textId="77777777" w:rsidR="003D6B72" w:rsidRPr="003D6B72" w:rsidRDefault="003D6B72" w:rsidP="003D6B72">
      <w:pPr>
        <w:spacing w:line="276" w:lineRule="auto"/>
        <w:ind w:left="1134"/>
        <w:contextualSpacing/>
        <w:jc w:val="both"/>
        <w:rPr>
          <w:rFonts w:ascii="Times New Roman" w:eastAsia="Times New Roman" w:hAnsi="Times New Roman" w:cs="Times New Roman"/>
          <w:sz w:val="24"/>
          <w:szCs w:val="24"/>
        </w:rPr>
      </w:pPr>
    </w:p>
    <w:p w14:paraId="2DA607B5" w14:textId="77777777" w:rsidR="003D6B72" w:rsidRPr="003D6B72" w:rsidRDefault="003D6B72" w:rsidP="003D6B72">
      <w:pPr>
        <w:spacing w:line="276" w:lineRule="auto"/>
        <w:ind w:left="1134"/>
        <w:contextualSpacing/>
        <w:jc w:val="both"/>
        <w:rPr>
          <w:rFonts w:ascii="Times New Roman" w:eastAsia="Times New Roman" w:hAnsi="Times New Roman" w:cs="Times New Roman"/>
          <w:b/>
          <w:sz w:val="24"/>
          <w:szCs w:val="24"/>
        </w:rPr>
      </w:pPr>
      <w:r w:rsidRPr="003D6B72">
        <w:rPr>
          <w:rFonts w:ascii="Times New Roman" w:eastAsia="Times New Roman" w:hAnsi="Times New Roman" w:cs="Times New Roman"/>
          <w:b/>
          <w:sz w:val="24"/>
          <w:szCs w:val="24"/>
        </w:rPr>
        <w:t xml:space="preserve">                      - 6 dni – 0 pkt</w:t>
      </w:r>
    </w:p>
    <w:p w14:paraId="55827E86" w14:textId="77777777" w:rsidR="003D6B72" w:rsidRPr="003D6B72" w:rsidRDefault="003D6B72" w:rsidP="003D6B72">
      <w:pPr>
        <w:spacing w:line="276" w:lineRule="auto"/>
        <w:ind w:left="1843"/>
        <w:contextualSpacing/>
        <w:jc w:val="both"/>
        <w:rPr>
          <w:rFonts w:ascii="Times New Roman" w:eastAsia="Times New Roman" w:hAnsi="Times New Roman" w:cs="Times New Roman"/>
          <w:b/>
          <w:sz w:val="24"/>
          <w:szCs w:val="24"/>
        </w:rPr>
      </w:pPr>
      <w:r w:rsidRPr="003D6B72">
        <w:rPr>
          <w:rFonts w:ascii="Times New Roman" w:eastAsia="Times New Roman" w:hAnsi="Times New Roman" w:cs="Times New Roman"/>
          <w:b/>
          <w:sz w:val="24"/>
          <w:szCs w:val="24"/>
        </w:rPr>
        <w:t xml:space="preserve">          - 5 dni – 5 pkt</w:t>
      </w:r>
    </w:p>
    <w:p w14:paraId="0A3CB75F" w14:textId="77777777" w:rsidR="003D6B72" w:rsidRPr="003D6B72" w:rsidRDefault="003D6B72" w:rsidP="003D6B72">
      <w:pPr>
        <w:spacing w:line="276" w:lineRule="auto"/>
        <w:ind w:left="1134"/>
        <w:contextualSpacing/>
        <w:jc w:val="both"/>
        <w:rPr>
          <w:rFonts w:ascii="Times New Roman" w:eastAsia="Times New Roman" w:hAnsi="Times New Roman" w:cs="Times New Roman"/>
          <w:b/>
          <w:sz w:val="24"/>
          <w:szCs w:val="24"/>
        </w:rPr>
      </w:pPr>
      <w:r w:rsidRPr="003D6B72">
        <w:rPr>
          <w:rFonts w:ascii="Times New Roman" w:eastAsia="Times New Roman" w:hAnsi="Times New Roman" w:cs="Times New Roman"/>
          <w:b/>
          <w:sz w:val="24"/>
          <w:szCs w:val="24"/>
        </w:rPr>
        <w:t xml:space="preserve">   „P</w:t>
      </w:r>
      <w:r w:rsidRPr="003D6B72">
        <w:rPr>
          <w:rFonts w:ascii="Times New Roman" w:eastAsia="Times New Roman" w:hAnsi="Times New Roman" w:cs="Times New Roman"/>
          <w:b/>
          <w:sz w:val="24"/>
          <w:szCs w:val="24"/>
          <w:vertAlign w:val="subscript"/>
        </w:rPr>
        <w:t>r</w:t>
      </w:r>
      <w:r w:rsidRPr="003D6B72">
        <w:rPr>
          <w:rFonts w:ascii="Times New Roman" w:eastAsia="Times New Roman" w:hAnsi="Times New Roman" w:cs="Times New Roman"/>
          <w:b/>
          <w:sz w:val="24"/>
          <w:szCs w:val="24"/>
        </w:rPr>
        <w:t>”   :       - 4 dni – 10 pkt</w:t>
      </w:r>
    </w:p>
    <w:p w14:paraId="56535F13" w14:textId="77777777" w:rsidR="003D6B72" w:rsidRPr="003D6B72" w:rsidRDefault="003D6B72" w:rsidP="003D6B72">
      <w:pPr>
        <w:spacing w:line="276" w:lineRule="auto"/>
        <w:ind w:left="1134" w:firstLine="708"/>
        <w:contextualSpacing/>
        <w:jc w:val="both"/>
        <w:rPr>
          <w:rFonts w:ascii="Times New Roman" w:eastAsia="Times New Roman" w:hAnsi="Times New Roman" w:cs="Times New Roman"/>
          <w:b/>
          <w:sz w:val="24"/>
          <w:szCs w:val="24"/>
        </w:rPr>
      </w:pPr>
      <w:r w:rsidRPr="003D6B72">
        <w:rPr>
          <w:rFonts w:ascii="Times New Roman" w:eastAsia="Times New Roman" w:hAnsi="Times New Roman" w:cs="Times New Roman"/>
          <w:b/>
          <w:sz w:val="24"/>
          <w:szCs w:val="24"/>
        </w:rPr>
        <w:t xml:space="preserve">          - 3 dni – 20 pkt</w:t>
      </w:r>
    </w:p>
    <w:p w14:paraId="57733225" w14:textId="77777777" w:rsidR="003D6B72" w:rsidRPr="003D6B72" w:rsidRDefault="003D6B72" w:rsidP="003D6B72">
      <w:pPr>
        <w:spacing w:line="276" w:lineRule="auto"/>
        <w:ind w:left="1134"/>
        <w:contextualSpacing/>
        <w:jc w:val="both"/>
        <w:rPr>
          <w:rFonts w:ascii="Times New Roman" w:eastAsia="Times New Roman" w:hAnsi="Times New Roman" w:cs="Times New Roman"/>
          <w:b/>
          <w:sz w:val="24"/>
          <w:szCs w:val="24"/>
        </w:rPr>
      </w:pPr>
      <w:r w:rsidRPr="003D6B72">
        <w:rPr>
          <w:rFonts w:ascii="Times New Roman" w:eastAsia="Times New Roman" w:hAnsi="Times New Roman" w:cs="Times New Roman"/>
          <w:b/>
          <w:sz w:val="24"/>
          <w:szCs w:val="24"/>
        </w:rPr>
        <w:t xml:space="preserve">                      - 2 dni –  30 pkt</w:t>
      </w:r>
    </w:p>
    <w:p w14:paraId="795791E6" w14:textId="77777777" w:rsidR="003D6B72" w:rsidRPr="003D6B72" w:rsidRDefault="003D6B72" w:rsidP="003D6B72">
      <w:pPr>
        <w:spacing w:line="276" w:lineRule="auto"/>
        <w:ind w:left="2410"/>
        <w:contextualSpacing/>
        <w:jc w:val="both"/>
        <w:rPr>
          <w:rFonts w:ascii="Times New Roman" w:eastAsia="Times New Roman" w:hAnsi="Times New Roman" w:cs="Times New Roman"/>
          <w:b/>
          <w:sz w:val="24"/>
          <w:szCs w:val="24"/>
        </w:rPr>
      </w:pPr>
      <w:r w:rsidRPr="003D6B72">
        <w:rPr>
          <w:rFonts w:ascii="Times New Roman" w:eastAsia="Times New Roman" w:hAnsi="Times New Roman" w:cs="Times New Roman"/>
          <w:b/>
          <w:sz w:val="24"/>
          <w:szCs w:val="24"/>
        </w:rPr>
        <w:t>- poniżej 2 dni – 40 pkt</w:t>
      </w:r>
    </w:p>
    <w:p w14:paraId="2F852A4E" w14:textId="77777777" w:rsidR="003D6B72" w:rsidRPr="003D6B72" w:rsidRDefault="003D6B72" w:rsidP="003D6B72">
      <w:pPr>
        <w:spacing w:line="276" w:lineRule="auto"/>
        <w:ind w:left="1560"/>
        <w:contextualSpacing/>
        <w:jc w:val="both"/>
        <w:rPr>
          <w:rFonts w:ascii="Times New Roman" w:eastAsia="Times New Roman" w:hAnsi="Times New Roman" w:cs="Times New Roman"/>
          <w:b/>
          <w:sz w:val="24"/>
          <w:szCs w:val="24"/>
        </w:rPr>
      </w:pPr>
    </w:p>
    <w:p w14:paraId="22B4AEA8" w14:textId="77777777" w:rsidR="003D6B72" w:rsidRPr="003D6B72" w:rsidRDefault="003D6B72" w:rsidP="003D6B72">
      <w:pPr>
        <w:spacing w:line="276" w:lineRule="auto"/>
        <w:ind w:left="1560" w:hanging="709"/>
        <w:contextualSpacing/>
        <w:rPr>
          <w:rFonts w:ascii="Times New Roman" w:eastAsia="Calibri" w:hAnsi="Times New Roman" w:cs="Times New Roman"/>
          <w:sz w:val="24"/>
          <w:szCs w:val="24"/>
        </w:rPr>
      </w:pPr>
      <w:r w:rsidRPr="003D6B72">
        <w:rPr>
          <w:rFonts w:ascii="Times New Roman" w:eastAsia="Calibri" w:hAnsi="Times New Roman" w:cs="Times New Roman"/>
          <w:sz w:val="24"/>
          <w:szCs w:val="24"/>
        </w:rPr>
        <w:t>P</w:t>
      </w:r>
      <w:r w:rsidRPr="003D6B72">
        <w:rPr>
          <w:rFonts w:ascii="Times New Roman" w:eastAsia="Calibri" w:hAnsi="Times New Roman" w:cs="Times New Roman"/>
          <w:sz w:val="24"/>
          <w:szCs w:val="24"/>
          <w:vertAlign w:val="subscript"/>
        </w:rPr>
        <w:t>r</w:t>
      </w:r>
      <w:r w:rsidRPr="003D6B72">
        <w:rPr>
          <w:rFonts w:ascii="Times New Roman" w:eastAsia="Calibri" w:hAnsi="Times New Roman" w:cs="Times New Roman"/>
          <w:sz w:val="24"/>
          <w:szCs w:val="24"/>
        </w:rPr>
        <w:t xml:space="preserve"> – ilość punktów przyznanych Wykonawcy dla kryterium „czas reakcji”</w:t>
      </w:r>
    </w:p>
    <w:p w14:paraId="089D1EFA" w14:textId="77777777" w:rsidR="003D6B72" w:rsidRPr="003D6B72" w:rsidRDefault="003D6B72" w:rsidP="003D6B72">
      <w:pPr>
        <w:spacing w:line="276" w:lineRule="auto"/>
        <w:contextualSpacing/>
        <w:rPr>
          <w:rFonts w:ascii="Times New Roman" w:eastAsia="Calibri" w:hAnsi="Times New Roman" w:cs="Times New Roman"/>
          <w:sz w:val="24"/>
          <w:szCs w:val="24"/>
        </w:rPr>
      </w:pPr>
    </w:p>
    <w:p w14:paraId="0EBA1C4A" w14:textId="77777777" w:rsidR="003D6B72" w:rsidRPr="003D6B72" w:rsidRDefault="003D6B72" w:rsidP="003D6B72">
      <w:pPr>
        <w:spacing w:line="276" w:lineRule="auto"/>
        <w:ind w:left="709"/>
        <w:contextualSpacing/>
        <w:jc w:val="both"/>
        <w:rPr>
          <w:rFonts w:ascii="Times New Roman" w:eastAsia="Calibri" w:hAnsi="Times New Roman" w:cs="Times New Roman"/>
          <w:sz w:val="24"/>
          <w:szCs w:val="24"/>
        </w:rPr>
      </w:pPr>
      <w:r w:rsidRPr="003D6B72">
        <w:rPr>
          <w:rFonts w:ascii="Times New Roman" w:eastAsia="Calibri" w:hAnsi="Times New Roman" w:cs="Times New Roman"/>
          <w:sz w:val="24"/>
          <w:szCs w:val="24"/>
        </w:rPr>
        <w:t>Zamawiający do oceny kryterium „</w:t>
      </w:r>
      <w:r w:rsidRPr="003D6B72">
        <w:rPr>
          <w:rFonts w:ascii="Times New Roman" w:eastAsia="Times New Roman" w:hAnsi="Times New Roman" w:cs="Times New Roman"/>
          <w:sz w:val="24"/>
          <w:szCs w:val="24"/>
        </w:rPr>
        <w:t>czas reakcji</w:t>
      </w:r>
      <w:r w:rsidRPr="003D6B72">
        <w:rPr>
          <w:rFonts w:ascii="Times New Roman" w:eastAsia="Calibri" w:hAnsi="Times New Roman" w:cs="Times New Roman"/>
          <w:sz w:val="24"/>
          <w:szCs w:val="24"/>
        </w:rPr>
        <w:t>” pobierze dane z oferty Wykonawcy.</w:t>
      </w:r>
    </w:p>
    <w:p w14:paraId="14DBF098" w14:textId="77777777" w:rsidR="003D6B72" w:rsidRPr="003D6B72" w:rsidRDefault="003D6B72" w:rsidP="003D6B72">
      <w:pPr>
        <w:spacing w:line="276" w:lineRule="auto"/>
        <w:ind w:left="709"/>
        <w:contextualSpacing/>
        <w:jc w:val="both"/>
        <w:rPr>
          <w:rFonts w:ascii="Times New Roman" w:eastAsia="Calibri" w:hAnsi="Times New Roman" w:cs="Times New Roman"/>
          <w:b/>
          <w:sz w:val="24"/>
          <w:szCs w:val="24"/>
        </w:rPr>
      </w:pPr>
      <w:r w:rsidRPr="003D6B72">
        <w:rPr>
          <w:rFonts w:ascii="Times New Roman" w:eastAsia="Calibri" w:hAnsi="Times New Roman" w:cs="Times New Roman"/>
          <w:b/>
          <w:sz w:val="24"/>
          <w:szCs w:val="24"/>
        </w:rPr>
        <w:t>Czas reakcji nie może być dłuższy niż 6 dni od zgłoszenia przez Zamawiającego.</w:t>
      </w:r>
    </w:p>
    <w:p w14:paraId="54A9A30D" w14:textId="77777777" w:rsidR="003D6B72" w:rsidRPr="003D6B72" w:rsidRDefault="003D6B72" w:rsidP="003D6B72">
      <w:pPr>
        <w:spacing w:line="276" w:lineRule="auto"/>
        <w:ind w:left="709"/>
        <w:contextualSpacing/>
        <w:jc w:val="both"/>
        <w:rPr>
          <w:rFonts w:ascii="Times New Roman" w:eastAsia="Calibri" w:hAnsi="Times New Roman" w:cs="Times New Roman"/>
          <w:b/>
          <w:sz w:val="24"/>
          <w:szCs w:val="24"/>
        </w:rPr>
      </w:pPr>
      <w:r w:rsidRPr="003D6B72">
        <w:rPr>
          <w:rFonts w:ascii="Times New Roman" w:eastAsia="Calibri" w:hAnsi="Times New Roman" w:cs="Times New Roman"/>
          <w:b/>
          <w:sz w:val="24"/>
          <w:szCs w:val="24"/>
        </w:rPr>
        <w:t xml:space="preserve">W przypadku niezadeklarowania przez Wykonawcę żadnego czasu reakcji, Zamawiający przyjmie, iż Wykonawca deklaruje maksymalny czas reakcji, tj. 6 dni. </w:t>
      </w:r>
    </w:p>
    <w:p w14:paraId="0AE10D88" w14:textId="77777777" w:rsidR="003D6B72" w:rsidRPr="003D6B72" w:rsidRDefault="003D6B72" w:rsidP="003D6B72">
      <w:pPr>
        <w:spacing w:line="276" w:lineRule="auto"/>
        <w:ind w:left="709"/>
        <w:contextualSpacing/>
        <w:jc w:val="both"/>
        <w:rPr>
          <w:rFonts w:ascii="Times New Roman" w:eastAsia="Calibri" w:hAnsi="Times New Roman" w:cs="Times New Roman"/>
          <w:b/>
          <w:color w:val="FF0000"/>
          <w:sz w:val="24"/>
          <w:szCs w:val="24"/>
        </w:rPr>
      </w:pPr>
    </w:p>
    <w:p w14:paraId="76D0CBC8" w14:textId="77777777" w:rsidR="003D6B72" w:rsidRPr="003D6B72" w:rsidRDefault="003D6B72" w:rsidP="003D6B72">
      <w:pPr>
        <w:numPr>
          <w:ilvl w:val="1"/>
          <w:numId w:val="27"/>
        </w:numPr>
        <w:suppressAutoHyphens/>
        <w:spacing w:after="0" w:line="276" w:lineRule="auto"/>
        <w:ind w:left="709"/>
        <w:contextualSpacing/>
        <w:jc w:val="both"/>
        <w:rPr>
          <w:rFonts w:ascii="Times New Roman" w:eastAsia="Calibri" w:hAnsi="Times New Roman" w:cs="Times New Roman"/>
          <w:b/>
          <w:sz w:val="24"/>
          <w:szCs w:val="24"/>
        </w:rPr>
      </w:pPr>
      <w:r w:rsidRPr="003D6B72">
        <w:rPr>
          <w:rFonts w:ascii="Times New Roman" w:eastAsia="Calibri" w:hAnsi="Times New Roman" w:cs="Times New Roman"/>
          <w:b/>
          <w:sz w:val="24"/>
          <w:szCs w:val="24"/>
        </w:rPr>
        <w:t>Łączna ocena oferty:</w:t>
      </w:r>
    </w:p>
    <w:p w14:paraId="4326AC65" w14:textId="77777777" w:rsidR="003D6B72" w:rsidRPr="003D6B72" w:rsidRDefault="003D6B72" w:rsidP="003D6B72">
      <w:pPr>
        <w:spacing w:line="276" w:lineRule="auto"/>
        <w:ind w:left="709"/>
        <w:contextualSpacing/>
        <w:jc w:val="both"/>
        <w:rPr>
          <w:rFonts w:ascii="Times New Roman" w:eastAsia="Calibri" w:hAnsi="Times New Roman" w:cs="Times New Roman"/>
          <w:b/>
          <w:sz w:val="24"/>
          <w:szCs w:val="24"/>
        </w:rPr>
      </w:pPr>
    </w:p>
    <w:p w14:paraId="3DB07888" w14:textId="77777777" w:rsidR="003D6B72" w:rsidRPr="003D6B72" w:rsidRDefault="003D6B72" w:rsidP="003D6B72">
      <w:pPr>
        <w:spacing w:line="276" w:lineRule="auto"/>
        <w:contextualSpacing/>
        <w:jc w:val="both"/>
        <w:rPr>
          <w:rFonts w:ascii="Times New Roman" w:eastAsia="Calibri" w:hAnsi="Times New Roman" w:cs="Times New Roman"/>
          <w:b/>
          <w:sz w:val="24"/>
          <w:szCs w:val="24"/>
        </w:rPr>
      </w:pPr>
      <w:r w:rsidRPr="003D6B72">
        <w:rPr>
          <w:rFonts w:ascii="Times New Roman" w:hAnsi="Times New Roman" w:cs="Times New Roman"/>
          <w:b/>
          <w:sz w:val="24"/>
          <w:szCs w:val="24"/>
        </w:rPr>
        <w:t xml:space="preserve">             </w:t>
      </w:r>
      <w:r w:rsidRPr="003D6B72">
        <w:rPr>
          <w:rFonts w:ascii="Times New Roman" w:eastAsia="Calibri" w:hAnsi="Times New Roman" w:cs="Times New Roman"/>
          <w:b/>
          <w:sz w:val="24"/>
          <w:szCs w:val="24"/>
        </w:rPr>
        <w:t>P</w:t>
      </w:r>
      <w:r w:rsidRPr="003D6B72">
        <w:rPr>
          <w:rFonts w:ascii="Times New Roman" w:eastAsia="Calibri" w:hAnsi="Times New Roman" w:cs="Times New Roman"/>
          <w:sz w:val="24"/>
          <w:szCs w:val="24"/>
        </w:rPr>
        <w:t xml:space="preserve"> = </w:t>
      </w:r>
      <w:r w:rsidRPr="003D6B72">
        <w:rPr>
          <w:rFonts w:ascii="Times New Roman" w:eastAsia="Calibri" w:hAnsi="Times New Roman" w:cs="Times New Roman"/>
          <w:b/>
          <w:sz w:val="24"/>
          <w:szCs w:val="24"/>
        </w:rPr>
        <w:t>P</w:t>
      </w:r>
      <w:r w:rsidRPr="003D6B72">
        <w:rPr>
          <w:rFonts w:ascii="Times New Roman" w:eastAsia="Calibri" w:hAnsi="Times New Roman" w:cs="Times New Roman"/>
          <w:b/>
          <w:sz w:val="24"/>
          <w:szCs w:val="24"/>
          <w:vertAlign w:val="subscript"/>
        </w:rPr>
        <w:t xml:space="preserve">c </w:t>
      </w:r>
      <w:r w:rsidRPr="003D6B72">
        <w:rPr>
          <w:rFonts w:ascii="Times New Roman" w:eastAsia="Calibri" w:hAnsi="Times New Roman" w:cs="Times New Roman"/>
          <w:b/>
          <w:sz w:val="24"/>
          <w:szCs w:val="24"/>
        </w:rPr>
        <w:t>+ P</w:t>
      </w:r>
      <w:r w:rsidRPr="003D6B72">
        <w:rPr>
          <w:rFonts w:ascii="Times New Roman" w:eastAsia="Calibri" w:hAnsi="Times New Roman" w:cs="Times New Roman"/>
          <w:b/>
          <w:sz w:val="24"/>
          <w:szCs w:val="24"/>
          <w:vertAlign w:val="subscript"/>
        </w:rPr>
        <w:t>r</w:t>
      </w:r>
      <w:r w:rsidRPr="003D6B72">
        <w:rPr>
          <w:rFonts w:ascii="Times New Roman" w:eastAsia="Calibri" w:hAnsi="Times New Roman" w:cs="Times New Roman"/>
          <w:b/>
          <w:sz w:val="24"/>
          <w:szCs w:val="24"/>
        </w:rPr>
        <w:t xml:space="preserve"> </w:t>
      </w:r>
    </w:p>
    <w:p w14:paraId="360CCB14" w14:textId="77777777" w:rsidR="003D6B72" w:rsidRPr="003D6B72" w:rsidRDefault="003D6B72" w:rsidP="003D6B72">
      <w:pPr>
        <w:spacing w:line="276" w:lineRule="auto"/>
        <w:contextualSpacing/>
        <w:jc w:val="both"/>
        <w:rPr>
          <w:rFonts w:ascii="Times New Roman" w:eastAsia="Calibri" w:hAnsi="Times New Roman" w:cs="Times New Roman"/>
          <w:sz w:val="24"/>
          <w:szCs w:val="24"/>
        </w:rPr>
      </w:pPr>
    </w:p>
    <w:p w14:paraId="23D797A8" w14:textId="77777777" w:rsidR="003D6B72" w:rsidRPr="003D6B72" w:rsidRDefault="003D6B72" w:rsidP="003D6B72">
      <w:pPr>
        <w:spacing w:line="276" w:lineRule="auto"/>
        <w:ind w:left="709"/>
        <w:contextualSpacing/>
        <w:rPr>
          <w:rFonts w:ascii="Times New Roman" w:eastAsia="Calibri" w:hAnsi="Times New Roman" w:cs="Times New Roman"/>
          <w:sz w:val="24"/>
          <w:szCs w:val="24"/>
        </w:rPr>
      </w:pPr>
      <w:r w:rsidRPr="003D6B72">
        <w:rPr>
          <w:rFonts w:ascii="Times New Roman" w:eastAsia="Calibri" w:hAnsi="Times New Roman" w:cs="Times New Roman"/>
          <w:sz w:val="24"/>
          <w:szCs w:val="24"/>
        </w:rPr>
        <w:t>P – sumaryczna ilość punktów</w:t>
      </w:r>
    </w:p>
    <w:p w14:paraId="20E1D642" w14:textId="77777777" w:rsidR="003D6B72" w:rsidRPr="003D6B72" w:rsidRDefault="003D6B72" w:rsidP="003D6B72">
      <w:pPr>
        <w:spacing w:line="276" w:lineRule="auto"/>
        <w:ind w:left="709"/>
        <w:contextualSpacing/>
        <w:rPr>
          <w:rFonts w:ascii="Times New Roman" w:eastAsia="Calibri" w:hAnsi="Times New Roman" w:cs="Times New Roman"/>
          <w:sz w:val="24"/>
          <w:szCs w:val="24"/>
        </w:rPr>
      </w:pPr>
      <w:r w:rsidRPr="003D6B72">
        <w:rPr>
          <w:rFonts w:ascii="Times New Roman" w:eastAsia="Calibri" w:hAnsi="Times New Roman" w:cs="Times New Roman"/>
          <w:sz w:val="24"/>
          <w:szCs w:val="24"/>
        </w:rPr>
        <w:t>P</w:t>
      </w:r>
      <w:r w:rsidRPr="003D6B72">
        <w:rPr>
          <w:rFonts w:ascii="Times New Roman" w:eastAsia="Calibri" w:hAnsi="Times New Roman" w:cs="Times New Roman"/>
          <w:sz w:val="24"/>
          <w:szCs w:val="24"/>
          <w:vertAlign w:val="subscript"/>
        </w:rPr>
        <w:t>c</w:t>
      </w:r>
      <w:r w:rsidRPr="003D6B72">
        <w:rPr>
          <w:rFonts w:ascii="Times New Roman" w:eastAsia="Calibri" w:hAnsi="Times New Roman" w:cs="Times New Roman"/>
          <w:sz w:val="24"/>
          <w:szCs w:val="24"/>
        </w:rPr>
        <w:t xml:space="preserve"> – ilość punktów przyznanych Wykonawcy dla kryterium „Cena”</w:t>
      </w:r>
    </w:p>
    <w:p w14:paraId="12E56DBB" w14:textId="77777777" w:rsidR="003D6B72" w:rsidRPr="003D6B72" w:rsidRDefault="003D6B72" w:rsidP="003D6B72">
      <w:pPr>
        <w:spacing w:line="276" w:lineRule="auto"/>
        <w:ind w:left="709"/>
        <w:contextualSpacing/>
        <w:rPr>
          <w:rFonts w:ascii="Times New Roman" w:eastAsia="Calibri" w:hAnsi="Times New Roman" w:cs="Times New Roman"/>
          <w:sz w:val="24"/>
          <w:szCs w:val="24"/>
        </w:rPr>
      </w:pPr>
      <w:r w:rsidRPr="003D6B72">
        <w:rPr>
          <w:rFonts w:ascii="Times New Roman" w:eastAsia="Calibri" w:hAnsi="Times New Roman" w:cs="Times New Roman"/>
          <w:sz w:val="24"/>
          <w:szCs w:val="24"/>
        </w:rPr>
        <w:t>P</w:t>
      </w:r>
      <w:r w:rsidRPr="003D6B72">
        <w:rPr>
          <w:rFonts w:ascii="Times New Roman" w:eastAsia="Calibri" w:hAnsi="Times New Roman" w:cs="Times New Roman"/>
          <w:sz w:val="24"/>
          <w:szCs w:val="24"/>
          <w:vertAlign w:val="subscript"/>
        </w:rPr>
        <w:t>r</w:t>
      </w:r>
      <w:r w:rsidRPr="003D6B72">
        <w:rPr>
          <w:rFonts w:ascii="Times New Roman" w:eastAsia="Calibri" w:hAnsi="Times New Roman" w:cs="Times New Roman"/>
          <w:sz w:val="24"/>
          <w:szCs w:val="24"/>
        </w:rPr>
        <w:t xml:space="preserve"> – ilość punktów przyznanych Wykonawcy dla kryterium „Czas reakcji”</w:t>
      </w:r>
    </w:p>
    <w:p w14:paraId="06AF6AEA" w14:textId="77777777" w:rsidR="003D6B72" w:rsidRPr="003D6B72" w:rsidRDefault="003D6B72" w:rsidP="003D6B72">
      <w:pPr>
        <w:spacing w:line="276" w:lineRule="auto"/>
        <w:ind w:left="709"/>
        <w:contextualSpacing/>
        <w:rPr>
          <w:rFonts w:ascii="Times New Roman" w:eastAsia="Calibri" w:hAnsi="Times New Roman" w:cs="Times New Roman"/>
          <w:sz w:val="24"/>
          <w:szCs w:val="24"/>
        </w:rPr>
      </w:pPr>
    </w:p>
    <w:p w14:paraId="12A54D88" w14:textId="77777777" w:rsidR="003D6B72" w:rsidRPr="003D6B72" w:rsidRDefault="003D6B72" w:rsidP="003D6B72">
      <w:pPr>
        <w:spacing w:line="276" w:lineRule="auto"/>
        <w:ind w:left="709"/>
        <w:contextualSpacing/>
        <w:jc w:val="both"/>
        <w:rPr>
          <w:rFonts w:ascii="Times New Roman" w:hAnsi="Times New Roman" w:cs="Times New Roman"/>
          <w:sz w:val="24"/>
          <w:szCs w:val="24"/>
          <w:lang w:eastAsia="ar-SA"/>
        </w:rPr>
      </w:pPr>
      <w:r w:rsidRPr="003D6B72">
        <w:rPr>
          <w:rFonts w:ascii="Times New Roman" w:hAnsi="Times New Roman" w:cs="Times New Roman"/>
          <w:sz w:val="24"/>
          <w:szCs w:val="24"/>
        </w:rPr>
        <w:t>Suma punktów uzyskanych za wszystkie kryteria oceny stanowić będzie końcową ocenę danej oferty.</w:t>
      </w:r>
    </w:p>
    <w:p w14:paraId="7F0151F4" w14:textId="77777777" w:rsidR="003D6B72" w:rsidRPr="003D6B72" w:rsidRDefault="003D6B72" w:rsidP="003D6B72">
      <w:pPr>
        <w:tabs>
          <w:tab w:val="left" w:pos="993"/>
        </w:tabs>
        <w:spacing w:line="276" w:lineRule="auto"/>
        <w:ind w:left="284"/>
        <w:contextualSpacing/>
        <w:jc w:val="both"/>
        <w:rPr>
          <w:rFonts w:ascii="Times New Roman" w:hAnsi="Times New Roman" w:cs="Times New Roman"/>
          <w:sz w:val="24"/>
          <w:szCs w:val="24"/>
        </w:rPr>
      </w:pPr>
    </w:p>
    <w:p w14:paraId="70B1EF14" w14:textId="77777777" w:rsidR="003D6B72" w:rsidRPr="003D6B72" w:rsidRDefault="003D6B72" w:rsidP="003D6B72">
      <w:pPr>
        <w:numPr>
          <w:ilvl w:val="1"/>
          <w:numId w:val="26"/>
        </w:numPr>
        <w:suppressAutoHyphens/>
        <w:spacing w:after="0" w:line="276" w:lineRule="auto"/>
        <w:ind w:left="284" w:hanging="290"/>
        <w:contextualSpacing/>
        <w:jc w:val="both"/>
        <w:rPr>
          <w:rFonts w:ascii="Times New Roman" w:eastAsia="Calibri" w:hAnsi="Times New Roman" w:cs="Times New Roman"/>
          <w:sz w:val="24"/>
          <w:szCs w:val="24"/>
        </w:rPr>
      </w:pPr>
      <w:r w:rsidRPr="003D6B72">
        <w:rPr>
          <w:rFonts w:ascii="Times New Roman" w:eastAsia="Calibri" w:hAnsi="Times New Roman" w:cs="Times New Roman"/>
          <w:sz w:val="24"/>
          <w:szCs w:val="24"/>
        </w:rPr>
        <w:t>Zamawiający udzieli zamówienia Wykonawcy, którego oferta zostanie oceniona jako najkorzystniejsza tzn. uzyska najwyższą liczbę punktów w ocenie ofert. Maksymalna liczba punktów, którą może uzyskać oceniana oferta wynosi 100 pkt. Ocenie punktowej będą podlegać jedynie oferty nie podlegające odrzuceniu i których wykonawca nie został wykluczony z postępowania.</w:t>
      </w:r>
    </w:p>
    <w:p w14:paraId="733EA847" w14:textId="1D3211CA" w:rsidR="00352E6F" w:rsidRPr="002715C8" w:rsidRDefault="003D6B72" w:rsidP="003D6B72">
      <w:pPr>
        <w:numPr>
          <w:ilvl w:val="1"/>
          <w:numId w:val="26"/>
        </w:numPr>
        <w:suppressAutoHyphens/>
        <w:spacing w:after="0" w:line="276" w:lineRule="auto"/>
        <w:ind w:left="426"/>
        <w:contextualSpacing/>
        <w:jc w:val="both"/>
        <w:rPr>
          <w:rFonts w:ascii="Times New Roman" w:hAnsi="Times New Roman" w:cs="Times New Roman"/>
          <w:sz w:val="24"/>
          <w:szCs w:val="24"/>
        </w:rPr>
      </w:pPr>
      <w:r w:rsidRPr="003D6B72">
        <w:rPr>
          <w:rFonts w:ascii="Times New Roman" w:hAnsi="Times New Roman" w:cs="Times New Roman"/>
          <w:sz w:val="24"/>
          <w:szCs w:val="24"/>
        </w:rPr>
        <w:t xml:space="preserve">Zamawiający zastosuje zaokrąglanie wyników oceny do dwóch miejsc po przecinku. </w:t>
      </w:r>
    </w:p>
    <w:tbl>
      <w:tblPr>
        <w:tblW w:w="5000" w:type="pct"/>
        <w:tblCellMar>
          <w:left w:w="70" w:type="dxa"/>
          <w:right w:w="70" w:type="dxa"/>
        </w:tblCellMar>
        <w:tblLook w:val="0000" w:firstRow="0" w:lastRow="0" w:firstColumn="0" w:lastColumn="0" w:noHBand="0" w:noVBand="0"/>
      </w:tblPr>
      <w:tblGrid>
        <w:gridCol w:w="9628"/>
      </w:tblGrid>
      <w:tr w:rsidR="007B0AFD" w:rsidRPr="007B0AFD" w14:paraId="1DDCA008"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355BCD38" w14:textId="7CE89970" w:rsidR="00121E6A" w:rsidRPr="007B0AFD" w:rsidRDefault="0043680C" w:rsidP="000D25C1">
            <w:pPr>
              <w:spacing w:after="0" w:line="276" w:lineRule="auto"/>
              <w:ind w:left="289" w:hanging="289"/>
              <w:contextualSpacing/>
              <w:jc w:val="both"/>
              <w:rPr>
                <w:rFonts w:ascii="Times New Roman" w:hAnsi="Times New Roman" w:cs="Times New Roman"/>
                <w:sz w:val="24"/>
              </w:rPr>
            </w:pPr>
            <w:r w:rsidRPr="007B0AFD">
              <w:rPr>
                <w:rFonts w:ascii="Times New Roman" w:hAnsi="Times New Roman" w:cs="Times New Roman"/>
                <w:b/>
                <w:bCs/>
                <w:sz w:val="28"/>
              </w:rPr>
              <w:t>XXI</w:t>
            </w:r>
            <w:r w:rsidR="00121E6A" w:rsidRPr="007B0AFD">
              <w:rPr>
                <w:rFonts w:ascii="Times New Roman" w:hAnsi="Times New Roman" w:cs="Times New Roman"/>
                <w:b/>
                <w:bCs/>
                <w:sz w:val="28"/>
              </w:rPr>
              <w:t xml:space="preserve">. Informacje o formalnościach, jakie muszą zostać dopełnione po wyborze oferty w celu zawarcia umowy w sprawie zamówienia publicznego </w:t>
            </w:r>
          </w:p>
        </w:tc>
      </w:tr>
    </w:tbl>
    <w:p w14:paraId="33F41FB5" w14:textId="77777777" w:rsidR="00121E6A" w:rsidRPr="0003140E" w:rsidRDefault="00121E6A" w:rsidP="000D25C1">
      <w:pPr>
        <w:tabs>
          <w:tab w:val="left" w:pos="0"/>
        </w:tabs>
        <w:spacing w:after="0" w:line="276" w:lineRule="auto"/>
        <w:contextualSpacing/>
        <w:jc w:val="both"/>
        <w:rPr>
          <w:rFonts w:ascii="Times New Roman" w:eastAsia="Arial Unicode MS" w:hAnsi="Times New Roman" w:cs="Times New Roman"/>
          <w:b/>
          <w:color w:val="FF0000"/>
          <w:sz w:val="24"/>
        </w:rPr>
      </w:pPr>
    </w:p>
    <w:p w14:paraId="37714390" w14:textId="2D983193" w:rsidR="00121E6A" w:rsidRPr="008D72FF" w:rsidRDefault="00121E6A" w:rsidP="003D6B72">
      <w:pPr>
        <w:numPr>
          <w:ilvl w:val="1"/>
          <w:numId w:val="28"/>
        </w:numPr>
        <w:suppressAutoHyphens/>
        <w:spacing w:after="0" w:line="276" w:lineRule="auto"/>
        <w:ind w:left="426"/>
        <w:contextualSpacing/>
        <w:jc w:val="both"/>
        <w:rPr>
          <w:rFonts w:ascii="Times New Roman" w:hAnsi="Times New Roman" w:cs="Times New Roman"/>
          <w:sz w:val="24"/>
        </w:rPr>
      </w:pPr>
      <w:r w:rsidRPr="008D72FF">
        <w:rPr>
          <w:rFonts w:ascii="Times New Roman" w:hAnsi="Times New Roman" w:cs="Times New Roman"/>
          <w:sz w:val="24"/>
        </w:rPr>
        <w:t xml:space="preserve">Zamawiający udzieli zamówienia Wykonawcy, którego oferta została </w:t>
      </w:r>
      <w:r w:rsidR="005107EC" w:rsidRPr="008D72FF">
        <w:rPr>
          <w:rFonts w:ascii="Times New Roman" w:hAnsi="Times New Roman" w:cs="Times New Roman"/>
          <w:sz w:val="24"/>
        </w:rPr>
        <w:t>uznana za najkorzystniejszą</w:t>
      </w:r>
      <w:r w:rsidR="006853AE" w:rsidRPr="008D72FF">
        <w:rPr>
          <w:rFonts w:ascii="Times New Roman" w:hAnsi="Times New Roman" w:cs="Times New Roman"/>
          <w:sz w:val="24"/>
        </w:rPr>
        <w:t>.</w:t>
      </w:r>
    </w:p>
    <w:p w14:paraId="0F39B8DE" w14:textId="0F4C8C91" w:rsidR="00121E6A" w:rsidRPr="008D72FF" w:rsidRDefault="00121E6A" w:rsidP="003D6B72">
      <w:pPr>
        <w:numPr>
          <w:ilvl w:val="1"/>
          <w:numId w:val="28"/>
        </w:numPr>
        <w:suppressAutoHyphens/>
        <w:spacing w:after="0" w:line="276" w:lineRule="auto"/>
        <w:ind w:left="426"/>
        <w:contextualSpacing/>
        <w:jc w:val="both"/>
        <w:rPr>
          <w:rFonts w:ascii="Times New Roman" w:hAnsi="Times New Roman" w:cs="Times New Roman"/>
          <w:b/>
          <w:sz w:val="24"/>
        </w:rPr>
      </w:pPr>
      <w:r w:rsidRPr="008D72FF">
        <w:rPr>
          <w:rFonts w:ascii="Times New Roman" w:hAnsi="Times New Roman" w:cs="Times New Roman"/>
          <w:sz w:val="24"/>
        </w:rPr>
        <w:t xml:space="preserve">Wykonawca, którego oferta zostanie wybrana, zobowiązany będzie do podpisania umowy </w:t>
      </w:r>
      <w:r w:rsidR="00F47FA8" w:rsidRPr="008D72FF">
        <w:rPr>
          <w:rFonts w:ascii="Times New Roman" w:hAnsi="Times New Roman" w:cs="Times New Roman"/>
          <w:sz w:val="24"/>
        </w:rPr>
        <w:t>w wyznaczonym przez Zamawiającego terminie i miejscu</w:t>
      </w:r>
      <w:r w:rsidRPr="008D72FF">
        <w:rPr>
          <w:rFonts w:ascii="Times New Roman" w:hAnsi="Times New Roman" w:cs="Times New Roman"/>
          <w:sz w:val="24"/>
        </w:rPr>
        <w:t xml:space="preserve">, na warunkach określonych we wzorze umowy </w:t>
      </w:r>
      <w:r w:rsidR="00EE713C" w:rsidRPr="008D72FF">
        <w:rPr>
          <w:rFonts w:ascii="Times New Roman" w:hAnsi="Times New Roman" w:cs="Times New Roman"/>
          <w:sz w:val="24"/>
        </w:rPr>
        <w:t>stanowiącym</w:t>
      </w:r>
      <w:r w:rsidRPr="008D72FF">
        <w:rPr>
          <w:rFonts w:ascii="Times New Roman" w:hAnsi="Times New Roman" w:cs="Times New Roman"/>
          <w:sz w:val="24"/>
        </w:rPr>
        <w:t xml:space="preserve"> </w:t>
      </w:r>
      <w:r w:rsidR="00EE713C" w:rsidRPr="008D72FF">
        <w:rPr>
          <w:rFonts w:ascii="Times New Roman" w:hAnsi="Times New Roman" w:cs="Times New Roman"/>
          <w:i/>
          <w:sz w:val="24"/>
        </w:rPr>
        <w:t xml:space="preserve">załącznik nr </w:t>
      </w:r>
      <w:r w:rsidR="00E21184">
        <w:rPr>
          <w:rFonts w:ascii="Times New Roman" w:hAnsi="Times New Roman" w:cs="Times New Roman"/>
          <w:i/>
          <w:sz w:val="24"/>
        </w:rPr>
        <w:t>6</w:t>
      </w:r>
      <w:r w:rsidR="00AC7E49" w:rsidRPr="008D72FF">
        <w:rPr>
          <w:rFonts w:ascii="Times New Roman" w:hAnsi="Times New Roman" w:cs="Times New Roman"/>
          <w:i/>
          <w:sz w:val="24"/>
        </w:rPr>
        <w:t xml:space="preserve"> do SWZ</w:t>
      </w:r>
      <w:r w:rsidRPr="008D72FF">
        <w:rPr>
          <w:rFonts w:ascii="Times New Roman" w:hAnsi="Times New Roman" w:cs="Times New Roman"/>
          <w:sz w:val="24"/>
        </w:rPr>
        <w:t>.</w:t>
      </w:r>
      <w:r w:rsidRPr="008D72FF">
        <w:rPr>
          <w:rFonts w:ascii="Times New Roman" w:hAnsi="Times New Roman" w:cs="Times New Roman"/>
          <w:b/>
          <w:sz w:val="24"/>
        </w:rPr>
        <w:t xml:space="preserve"> </w:t>
      </w:r>
    </w:p>
    <w:p w14:paraId="3475D00D" w14:textId="36F03A44" w:rsidR="00121E6A" w:rsidRPr="008D72FF" w:rsidRDefault="00121E6A" w:rsidP="003D6B72">
      <w:pPr>
        <w:numPr>
          <w:ilvl w:val="1"/>
          <w:numId w:val="28"/>
        </w:numPr>
        <w:suppressAutoHyphens/>
        <w:spacing w:after="0" w:line="276" w:lineRule="auto"/>
        <w:ind w:left="426"/>
        <w:contextualSpacing/>
        <w:jc w:val="both"/>
        <w:rPr>
          <w:rFonts w:ascii="Times New Roman" w:hAnsi="Times New Roman" w:cs="Times New Roman"/>
          <w:b/>
          <w:sz w:val="24"/>
        </w:rPr>
      </w:pPr>
      <w:r w:rsidRPr="008D72FF">
        <w:rPr>
          <w:rFonts w:ascii="Times New Roman" w:hAnsi="Times New Roman" w:cs="Times New Roman"/>
          <w:sz w:val="24"/>
        </w:rPr>
        <w:t xml:space="preserve">Zgodnie z art. 432 ustawy Pzp </w:t>
      </w:r>
      <w:r w:rsidR="00666130" w:rsidRPr="008D72FF">
        <w:rPr>
          <w:rFonts w:ascii="Times New Roman" w:hAnsi="Times New Roman" w:cs="Times New Roman"/>
          <w:b/>
          <w:sz w:val="24"/>
        </w:rPr>
        <w:t>u</w:t>
      </w:r>
      <w:r w:rsidRPr="008D72FF">
        <w:rPr>
          <w:rFonts w:ascii="Times New Roman" w:hAnsi="Times New Roman" w:cs="Times New Roman"/>
          <w:b/>
          <w:sz w:val="24"/>
        </w:rPr>
        <w:t>mowa wymaga, pod rygorem nieważności, zachowania formy pisemnej.</w:t>
      </w:r>
    </w:p>
    <w:p w14:paraId="26BB4D6E" w14:textId="77777777" w:rsidR="00121E6A" w:rsidRPr="008D72FF" w:rsidRDefault="00121E6A" w:rsidP="003D6B72">
      <w:pPr>
        <w:numPr>
          <w:ilvl w:val="1"/>
          <w:numId w:val="28"/>
        </w:numPr>
        <w:suppressAutoHyphens/>
        <w:spacing w:after="0" w:line="276" w:lineRule="auto"/>
        <w:ind w:left="426"/>
        <w:contextualSpacing/>
        <w:jc w:val="both"/>
        <w:rPr>
          <w:rFonts w:ascii="Times New Roman" w:hAnsi="Times New Roman" w:cs="Times New Roman"/>
          <w:sz w:val="24"/>
        </w:rPr>
      </w:pPr>
      <w:r w:rsidRPr="008D72FF">
        <w:rPr>
          <w:rFonts w:ascii="Times New Roman" w:hAnsi="Times New Roman" w:cs="Times New Roman"/>
          <w:sz w:val="24"/>
        </w:rPr>
        <w:t xml:space="preserve">Niezwłocznie po wyborze najkorzystniejszej oferty, Zamawiający dokona czynności określonych w art. 253 ustawy Pzp. </w:t>
      </w:r>
    </w:p>
    <w:p w14:paraId="7A962C1B" w14:textId="20943BDF" w:rsidR="00121E6A" w:rsidRPr="008D72FF" w:rsidRDefault="00121E6A" w:rsidP="003D6B72">
      <w:pPr>
        <w:numPr>
          <w:ilvl w:val="1"/>
          <w:numId w:val="28"/>
        </w:numPr>
        <w:suppressAutoHyphens/>
        <w:spacing w:after="0" w:line="276" w:lineRule="auto"/>
        <w:ind w:left="426"/>
        <w:contextualSpacing/>
        <w:jc w:val="both"/>
        <w:rPr>
          <w:rFonts w:ascii="Times New Roman" w:hAnsi="Times New Roman" w:cs="Times New Roman"/>
          <w:sz w:val="24"/>
        </w:rPr>
      </w:pPr>
      <w:r w:rsidRPr="008D72FF">
        <w:rPr>
          <w:rFonts w:ascii="Times New Roman" w:hAnsi="Times New Roman" w:cs="Times New Roman"/>
          <w:sz w:val="24"/>
        </w:rPr>
        <w:t>Zamawiający zawiera umowę w sprawie zamówienia publicznego z Wykonawcą, którego oferta została wybrana jako najkorzystniejsza</w:t>
      </w:r>
      <w:r w:rsidR="00C900E2" w:rsidRPr="008D72FF">
        <w:rPr>
          <w:rFonts w:ascii="Times New Roman" w:hAnsi="Times New Roman" w:cs="Times New Roman"/>
          <w:sz w:val="24"/>
        </w:rPr>
        <w:t>, zawarcie umowy następuje w </w:t>
      </w:r>
      <w:r w:rsidRPr="008D72FF">
        <w:rPr>
          <w:rFonts w:ascii="Times New Roman" w:hAnsi="Times New Roman" w:cs="Times New Roman"/>
          <w:sz w:val="24"/>
        </w:rPr>
        <w:t>terminie i na zasadach określonych w art. 308 ust. 2 ustawy Pzp.</w:t>
      </w:r>
    </w:p>
    <w:p w14:paraId="6E26FC05" w14:textId="77777777" w:rsidR="00121E6A" w:rsidRPr="008D72FF" w:rsidRDefault="00121E6A" w:rsidP="003D6B72">
      <w:pPr>
        <w:numPr>
          <w:ilvl w:val="1"/>
          <w:numId w:val="28"/>
        </w:numPr>
        <w:suppressAutoHyphens/>
        <w:spacing w:after="0" w:line="276" w:lineRule="auto"/>
        <w:ind w:left="426"/>
        <w:contextualSpacing/>
        <w:jc w:val="both"/>
        <w:rPr>
          <w:rFonts w:ascii="Times New Roman" w:hAnsi="Times New Roman" w:cs="Times New Roman"/>
          <w:sz w:val="24"/>
        </w:rPr>
      </w:pPr>
      <w:r w:rsidRPr="008D72FF">
        <w:rPr>
          <w:rFonts w:ascii="Times New Roman" w:hAnsi="Times New Roman" w:cs="Times New Roman"/>
          <w:sz w:val="24"/>
        </w:rPr>
        <w:t>Jeżeli Wykonawca, którego oferta została wybrana jako najkorzystniejsza, uchyla się od zawarcia umowy w sprawie zamówienia publicznego lub nie wnosi wymaganego zabezpieczenia należytego wykonania umowy, Zamawiający może dokonać ponownego badania i oceny ofert spośród ofert po</w:t>
      </w:r>
      <w:r w:rsidR="00567948" w:rsidRPr="008D72FF">
        <w:rPr>
          <w:rFonts w:ascii="Times New Roman" w:hAnsi="Times New Roman" w:cs="Times New Roman"/>
          <w:sz w:val="24"/>
        </w:rPr>
        <w:t>zostałych w </w:t>
      </w:r>
      <w:r w:rsidRPr="008D72FF">
        <w:rPr>
          <w:rFonts w:ascii="Times New Roman" w:hAnsi="Times New Roman" w:cs="Times New Roman"/>
          <w:sz w:val="24"/>
        </w:rPr>
        <w:t>postępowaniu Wykonawców oraz wybrać najkorzystniejszą ofertę albo unieważnić postępowanie.</w:t>
      </w:r>
    </w:p>
    <w:p w14:paraId="689F4187" w14:textId="2A660AC2" w:rsidR="00121E6A" w:rsidRPr="008D72FF" w:rsidRDefault="00121E6A" w:rsidP="003D6B72">
      <w:pPr>
        <w:numPr>
          <w:ilvl w:val="1"/>
          <w:numId w:val="28"/>
        </w:numPr>
        <w:suppressAutoHyphens/>
        <w:spacing w:after="0" w:line="276" w:lineRule="auto"/>
        <w:ind w:left="426"/>
        <w:contextualSpacing/>
        <w:jc w:val="both"/>
        <w:rPr>
          <w:rFonts w:ascii="Times New Roman" w:hAnsi="Times New Roman" w:cs="Times New Roman"/>
          <w:sz w:val="24"/>
        </w:rPr>
      </w:pPr>
      <w:r w:rsidRPr="008D72FF">
        <w:rPr>
          <w:rFonts w:ascii="Times New Roman" w:hAnsi="Times New Roman" w:cs="Times New Roman"/>
          <w:sz w:val="24"/>
        </w:rPr>
        <w:t>Zamawiający nie później niż w terminie  30 dni od dnia zakończenia postępowania o udzielenie zamówienia zamieści w Biuletynie Zamówień Publicznych ogłoszenie o wyniku postępowania zawierające informację o udzieleniu zamówienia lub unieważnieniu postępowania (art. 309 u</w:t>
      </w:r>
      <w:r w:rsidR="000E7090" w:rsidRPr="008D72FF">
        <w:rPr>
          <w:rFonts w:ascii="Times New Roman" w:hAnsi="Times New Roman" w:cs="Times New Roman"/>
          <w:sz w:val="24"/>
        </w:rPr>
        <w:t xml:space="preserve">stawy </w:t>
      </w:r>
      <w:r w:rsidRPr="008D72FF">
        <w:rPr>
          <w:rFonts w:ascii="Times New Roman" w:hAnsi="Times New Roman" w:cs="Times New Roman"/>
          <w:sz w:val="24"/>
        </w:rPr>
        <w:t>Pzp).</w:t>
      </w:r>
    </w:p>
    <w:p w14:paraId="40A1BFAB" w14:textId="77777777" w:rsidR="00121E6A" w:rsidRPr="008D72FF" w:rsidRDefault="00121E6A" w:rsidP="003D6B72">
      <w:pPr>
        <w:numPr>
          <w:ilvl w:val="1"/>
          <w:numId w:val="28"/>
        </w:numPr>
        <w:suppressAutoHyphens/>
        <w:spacing w:after="0" w:line="276" w:lineRule="auto"/>
        <w:ind w:left="426"/>
        <w:contextualSpacing/>
        <w:jc w:val="both"/>
        <w:rPr>
          <w:rFonts w:ascii="Times New Roman" w:hAnsi="Times New Roman" w:cs="Times New Roman"/>
          <w:b/>
          <w:sz w:val="24"/>
        </w:rPr>
      </w:pPr>
      <w:r w:rsidRPr="008D72FF">
        <w:rPr>
          <w:rFonts w:ascii="Times New Roman" w:hAnsi="Times New Roman" w:cs="Times New Roman"/>
          <w:b/>
          <w:sz w:val="24"/>
        </w:rPr>
        <w:t>Przed podpisaniem umowy Wykonawca zobowiązany będzie do:</w:t>
      </w:r>
    </w:p>
    <w:p w14:paraId="006DEA54" w14:textId="0F901884" w:rsidR="00121E6A" w:rsidRPr="00604D40" w:rsidRDefault="00121E6A" w:rsidP="003D6B72">
      <w:pPr>
        <w:numPr>
          <w:ilvl w:val="0"/>
          <w:numId w:val="29"/>
        </w:numPr>
        <w:suppressAutoHyphens/>
        <w:spacing w:after="0" w:line="276" w:lineRule="auto"/>
        <w:ind w:left="851" w:hanging="284"/>
        <w:contextualSpacing/>
        <w:jc w:val="both"/>
        <w:rPr>
          <w:rFonts w:ascii="Times New Roman" w:eastAsia="Arial Unicode MS" w:hAnsi="Times New Roman" w:cs="Times New Roman"/>
          <w:b/>
          <w:sz w:val="24"/>
        </w:rPr>
      </w:pPr>
      <w:r w:rsidRPr="00604D40">
        <w:rPr>
          <w:rFonts w:ascii="Times New Roman" w:eastAsia="Arial Unicode MS" w:hAnsi="Times New Roman" w:cs="Times New Roman"/>
          <w:b/>
          <w:sz w:val="24"/>
        </w:rPr>
        <w:t> dołączenia dokumentu lub dokumentów potwierdzających prawo osób składających podpisy pod umową do występowania w imieniu wykonawcy i możliwości zawarcia umowy z zamawiającym (np. pełnomocnictwo) (jeżeli dotyczy),</w:t>
      </w:r>
    </w:p>
    <w:p w14:paraId="06B94386" w14:textId="58457449" w:rsidR="00E21184" w:rsidRPr="003678DB" w:rsidRDefault="00121E6A" w:rsidP="00245635">
      <w:pPr>
        <w:numPr>
          <w:ilvl w:val="0"/>
          <w:numId w:val="29"/>
        </w:numPr>
        <w:suppressAutoHyphens/>
        <w:spacing w:after="0" w:line="276" w:lineRule="auto"/>
        <w:ind w:left="851" w:hanging="284"/>
        <w:contextualSpacing/>
        <w:jc w:val="both"/>
        <w:rPr>
          <w:rFonts w:ascii="Times New Roman" w:eastAsia="Arial Unicode MS" w:hAnsi="Times New Roman" w:cs="Times New Roman"/>
          <w:b/>
          <w:sz w:val="24"/>
        </w:rPr>
      </w:pPr>
      <w:r w:rsidRPr="00604D40">
        <w:rPr>
          <w:rFonts w:ascii="Times New Roman" w:eastAsia="Arial Unicode MS" w:hAnsi="Times New Roman" w:cs="Times New Roman"/>
          <w:b/>
          <w:sz w:val="24"/>
        </w:rPr>
        <w:t>dołączenia umowy regulującej współpracę członków konsorcjum/wspólników spółki cywilnej (jeżeli za najkorzystniejszą ofertę zostanie wybrana oferta złożona przez</w:t>
      </w:r>
      <w:r w:rsidR="007B0AFD" w:rsidRPr="00604D40">
        <w:rPr>
          <w:rFonts w:ascii="Times New Roman" w:eastAsia="Arial Unicode MS" w:hAnsi="Times New Roman" w:cs="Times New Roman"/>
          <w:b/>
          <w:sz w:val="24"/>
        </w:rPr>
        <w:t xml:space="preserve"> konsorcjum lub spółkę cywilną)</w:t>
      </w:r>
    </w:p>
    <w:p w14:paraId="0C60274A" w14:textId="77777777" w:rsidR="00E21184" w:rsidRPr="00604D40" w:rsidRDefault="00E21184" w:rsidP="00245635">
      <w:pPr>
        <w:suppressAutoHyphens/>
        <w:spacing w:after="0" w:line="276" w:lineRule="auto"/>
        <w:contextualSpacing/>
        <w:jc w:val="both"/>
        <w:rPr>
          <w:rFonts w:ascii="Times New Roman" w:eastAsia="Arial Unicode MS" w:hAnsi="Times New Roman" w:cs="Times New Roman"/>
          <w:b/>
          <w:sz w:val="24"/>
          <w:lang w:eastAsia="ar-SA"/>
        </w:rPr>
      </w:pPr>
    </w:p>
    <w:tbl>
      <w:tblPr>
        <w:tblW w:w="5000" w:type="pct"/>
        <w:tblCellMar>
          <w:left w:w="70" w:type="dxa"/>
          <w:right w:w="70" w:type="dxa"/>
        </w:tblCellMar>
        <w:tblLook w:val="0000" w:firstRow="0" w:lastRow="0" w:firstColumn="0" w:lastColumn="0" w:noHBand="0" w:noVBand="0"/>
      </w:tblPr>
      <w:tblGrid>
        <w:gridCol w:w="9628"/>
      </w:tblGrid>
      <w:tr w:rsidR="004938A4" w:rsidRPr="00604D40" w14:paraId="59636C82"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251608FC" w14:textId="5306886B" w:rsidR="00121E6A" w:rsidRPr="00604D40" w:rsidRDefault="0043680C" w:rsidP="000D25C1">
            <w:pPr>
              <w:spacing w:after="0" w:line="276" w:lineRule="auto"/>
              <w:contextualSpacing/>
              <w:jc w:val="both"/>
              <w:rPr>
                <w:rFonts w:ascii="Times New Roman" w:hAnsi="Times New Roman" w:cs="Times New Roman"/>
                <w:sz w:val="24"/>
              </w:rPr>
            </w:pPr>
            <w:r w:rsidRPr="00604D40">
              <w:rPr>
                <w:rFonts w:ascii="Times New Roman" w:hAnsi="Times New Roman" w:cs="Times New Roman"/>
                <w:b/>
                <w:bCs/>
                <w:sz w:val="28"/>
              </w:rPr>
              <w:t>XXII</w:t>
            </w:r>
            <w:r w:rsidR="00121E6A" w:rsidRPr="00604D40">
              <w:rPr>
                <w:rFonts w:ascii="Times New Roman" w:hAnsi="Times New Roman" w:cs="Times New Roman"/>
                <w:b/>
                <w:bCs/>
                <w:sz w:val="28"/>
              </w:rPr>
              <w:t>. Wymagania dotyczące zabezpieczenia należytego wykonania umowy</w:t>
            </w:r>
          </w:p>
        </w:tc>
      </w:tr>
    </w:tbl>
    <w:p w14:paraId="5646A392" w14:textId="77777777" w:rsidR="00121E6A" w:rsidRPr="00604D40" w:rsidRDefault="00121E6A" w:rsidP="000D25C1">
      <w:pPr>
        <w:spacing w:after="0" w:line="276" w:lineRule="auto"/>
        <w:ind w:left="426"/>
        <w:contextualSpacing/>
        <w:jc w:val="both"/>
        <w:rPr>
          <w:rFonts w:ascii="Times New Roman" w:hAnsi="Times New Roman" w:cs="Times New Roman"/>
          <w:sz w:val="24"/>
        </w:rPr>
      </w:pPr>
    </w:p>
    <w:p w14:paraId="47FD6C6B" w14:textId="77777777" w:rsidR="00E21184" w:rsidRPr="00E21184" w:rsidRDefault="00E21184" w:rsidP="00E21184">
      <w:pPr>
        <w:spacing w:line="276" w:lineRule="auto"/>
        <w:jc w:val="both"/>
        <w:rPr>
          <w:rFonts w:ascii="Times New Roman" w:hAnsi="Times New Roman" w:cs="Times New Roman"/>
          <w:sz w:val="24"/>
          <w:szCs w:val="24"/>
        </w:rPr>
      </w:pPr>
      <w:r w:rsidRPr="00E21184">
        <w:rPr>
          <w:rFonts w:ascii="Times New Roman" w:hAnsi="Times New Roman" w:cs="Times New Roman"/>
          <w:sz w:val="24"/>
          <w:szCs w:val="24"/>
          <w:lang w:eastAsia="pl-PL"/>
        </w:rPr>
        <w:t>Zamawiający nie wymaga złożenia zabezpieczenia należytego wykonania umowy</w:t>
      </w:r>
    </w:p>
    <w:p w14:paraId="3EC6B0F6" w14:textId="77777777" w:rsidR="008D47BF" w:rsidRPr="00FC72CB" w:rsidRDefault="008D47BF" w:rsidP="000D25C1">
      <w:pPr>
        <w:spacing w:after="0" w:line="276" w:lineRule="auto"/>
        <w:contextualSpacing/>
        <w:jc w:val="both"/>
        <w:rPr>
          <w:rFonts w:ascii="Times New Roman" w:hAnsi="Times New Roman" w:cs="Times New Roman"/>
          <w:sz w:val="24"/>
        </w:rPr>
      </w:pPr>
    </w:p>
    <w:tbl>
      <w:tblPr>
        <w:tblW w:w="5000" w:type="pct"/>
        <w:tblCellMar>
          <w:left w:w="70" w:type="dxa"/>
          <w:right w:w="70" w:type="dxa"/>
        </w:tblCellMar>
        <w:tblLook w:val="0000" w:firstRow="0" w:lastRow="0" w:firstColumn="0" w:lastColumn="0" w:noHBand="0" w:noVBand="0"/>
      </w:tblPr>
      <w:tblGrid>
        <w:gridCol w:w="9628"/>
      </w:tblGrid>
      <w:tr w:rsidR="00657561" w:rsidRPr="00FC72CB" w14:paraId="7340C9D0"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03B9355C" w14:textId="1496F839" w:rsidR="00121E6A" w:rsidRPr="00FC72CB" w:rsidRDefault="0043680C" w:rsidP="000D25C1">
            <w:pPr>
              <w:spacing w:after="0" w:line="276" w:lineRule="auto"/>
              <w:ind w:left="567" w:hanging="567"/>
              <w:contextualSpacing/>
              <w:jc w:val="both"/>
              <w:rPr>
                <w:rFonts w:ascii="Times New Roman" w:hAnsi="Times New Roman" w:cs="Times New Roman"/>
                <w:sz w:val="24"/>
              </w:rPr>
            </w:pPr>
            <w:r w:rsidRPr="00FC72CB">
              <w:rPr>
                <w:rFonts w:ascii="Times New Roman" w:hAnsi="Times New Roman" w:cs="Times New Roman"/>
                <w:b/>
                <w:bCs/>
                <w:sz w:val="28"/>
              </w:rPr>
              <w:t>XXIII</w:t>
            </w:r>
            <w:r w:rsidR="00121E6A" w:rsidRPr="00FC72CB">
              <w:rPr>
                <w:rFonts w:ascii="Times New Roman" w:hAnsi="Times New Roman" w:cs="Times New Roman"/>
                <w:b/>
                <w:bCs/>
                <w:sz w:val="28"/>
              </w:rPr>
              <w:t>. Istotne dla stron postanowienia dotyczące treści zawieranej umowy w sprawie zamówienia publicznego, wzór umowy</w:t>
            </w:r>
          </w:p>
        </w:tc>
      </w:tr>
    </w:tbl>
    <w:p w14:paraId="178B14A9" w14:textId="77777777" w:rsidR="00121E6A" w:rsidRPr="00FC72CB" w:rsidRDefault="00121E6A" w:rsidP="000D25C1">
      <w:pPr>
        <w:spacing w:after="0" w:line="276" w:lineRule="auto"/>
        <w:contextualSpacing/>
        <w:jc w:val="both"/>
        <w:rPr>
          <w:rFonts w:ascii="Times New Roman" w:hAnsi="Times New Roman" w:cs="Times New Roman"/>
          <w:sz w:val="24"/>
        </w:rPr>
      </w:pPr>
    </w:p>
    <w:p w14:paraId="4DA45582" w14:textId="77777777" w:rsidR="00121E6A" w:rsidRPr="00FC72CB" w:rsidRDefault="00121E6A" w:rsidP="000C11A8">
      <w:pPr>
        <w:numPr>
          <w:ilvl w:val="0"/>
          <w:numId w:val="30"/>
        </w:numPr>
        <w:suppressAutoHyphens/>
        <w:spacing w:after="0" w:line="276" w:lineRule="auto"/>
        <w:ind w:left="284" w:hanging="284"/>
        <w:contextualSpacing/>
        <w:jc w:val="both"/>
        <w:rPr>
          <w:rFonts w:ascii="Times New Roman" w:hAnsi="Times New Roman" w:cs="Times New Roman"/>
          <w:sz w:val="24"/>
        </w:rPr>
      </w:pPr>
      <w:r w:rsidRPr="00FC72CB">
        <w:rPr>
          <w:rFonts w:ascii="Times New Roman" w:hAnsi="Times New Roman" w:cs="Times New Roman"/>
          <w:sz w:val="24"/>
        </w:rPr>
        <w:t>Umowa zostanie zawarta w wyznaczonym przez Zamawiającego terminie i miejscu.</w:t>
      </w:r>
    </w:p>
    <w:p w14:paraId="34714C52" w14:textId="6F80ADF4" w:rsidR="00121E6A" w:rsidRPr="00FC72CB" w:rsidRDefault="00121E6A" w:rsidP="000C11A8">
      <w:pPr>
        <w:numPr>
          <w:ilvl w:val="0"/>
          <w:numId w:val="30"/>
        </w:numPr>
        <w:suppressAutoHyphens/>
        <w:spacing w:after="0" w:line="276" w:lineRule="auto"/>
        <w:ind w:left="284" w:hanging="284"/>
        <w:contextualSpacing/>
        <w:jc w:val="both"/>
        <w:rPr>
          <w:rFonts w:ascii="Times New Roman" w:hAnsi="Times New Roman" w:cs="Times New Roman"/>
          <w:sz w:val="24"/>
        </w:rPr>
      </w:pPr>
      <w:r w:rsidRPr="00FC72CB">
        <w:rPr>
          <w:rFonts w:ascii="Times New Roman" w:hAnsi="Times New Roman" w:cs="Times New Roman"/>
          <w:sz w:val="24"/>
        </w:rPr>
        <w:t xml:space="preserve">Zamawiający wymaga, aby Wykonawca zawarł z nim umowę na zasadach określonych we wzorze umowy, będącym załącznikiem do specyfikacji warunków zamówienia </w:t>
      </w:r>
      <w:r w:rsidRPr="00FC72CB">
        <w:rPr>
          <w:rFonts w:ascii="Times New Roman" w:hAnsi="Times New Roman" w:cs="Times New Roman"/>
          <w:i/>
          <w:sz w:val="24"/>
        </w:rPr>
        <w:t xml:space="preserve">(załącznik nr </w:t>
      </w:r>
      <w:r w:rsidR="00E21184">
        <w:rPr>
          <w:rFonts w:ascii="Times New Roman" w:hAnsi="Times New Roman" w:cs="Times New Roman"/>
          <w:i/>
          <w:sz w:val="24"/>
        </w:rPr>
        <w:t>6</w:t>
      </w:r>
      <w:r w:rsidRPr="00FC72CB">
        <w:rPr>
          <w:rFonts w:ascii="Times New Roman" w:hAnsi="Times New Roman" w:cs="Times New Roman"/>
          <w:i/>
          <w:sz w:val="24"/>
        </w:rPr>
        <w:t xml:space="preserve"> do </w:t>
      </w:r>
      <w:r w:rsidR="00AC7E49" w:rsidRPr="00FC72CB">
        <w:rPr>
          <w:rFonts w:ascii="Times New Roman" w:hAnsi="Times New Roman" w:cs="Times New Roman"/>
          <w:i/>
          <w:sz w:val="24"/>
        </w:rPr>
        <w:t>SWZ</w:t>
      </w:r>
      <w:r w:rsidRPr="00FC72CB">
        <w:rPr>
          <w:rFonts w:ascii="Times New Roman" w:hAnsi="Times New Roman" w:cs="Times New Roman"/>
          <w:i/>
          <w:sz w:val="24"/>
        </w:rPr>
        <w:t xml:space="preserve">). </w:t>
      </w:r>
      <w:r w:rsidRPr="00FC72CB">
        <w:rPr>
          <w:rFonts w:ascii="Times New Roman" w:hAnsi="Times New Roman" w:cs="Times New Roman"/>
          <w:sz w:val="24"/>
        </w:rPr>
        <w:t>Zap</w:t>
      </w:r>
      <w:r w:rsidR="00AC7E49" w:rsidRPr="00FC72CB">
        <w:rPr>
          <w:rFonts w:ascii="Times New Roman" w:hAnsi="Times New Roman" w:cs="Times New Roman"/>
          <w:sz w:val="24"/>
        </w:rPr>
        <w:t>isy wzoru umowy dołączonego do SWZ</w:t>
      </w:r>
      <w:r w:rsidRPr="00FC72CB">
        <w:rPr>
          <w:rFonts w:ascii="Times New Roman" w:hAnsi="Times New Roman" w:cs="Times New Roman"/>
          <w:sz w:val="24"/>
        </w:rPr>
        <w:t xml:space="preserve"> zostaną dostosowane do treści złożonej przez Wykonawcę oferty.</w:t>
      </w:r>
    </w:p>
    <w:p w14:paraId="7989B56F" w14:textId="72F3DBCE" w:rsidR="00121E6A" w:rsidRPr="00FC72CB" w:rsidRDefault="00121E6A" w:rsidP="000C11A8">
      <w:pPr>
        <w:numPr>
          <w:ilvl w:val="0"/>
          <w:numId w:val="30"/>
        </w:numPr>
        <w:suppressAutoHyphens/>
        <w:spacing w:after="0" w:line="276" w:lineRule="auto"/>
        <w:ind w:left="284" w:hanging="284"/>
        <w:contextualSpacing/>
        <w:jc w:val="both"/>
        <w:rPr>
          <w:rFonts w:ascii="Times New Roman" w:hAnsi="Times New Roman" w:cs="Times New Roman"/>
          <w:sz w:val="24"/>
        </w:rPr>
      </w:pPr>
      <w:r w:rsidRPr="00FC72CB">
        <w:rPr>
          <w:rFonts w:ascii="Times New Roman" w:hAnsi="Times New Roman" w:cs="Times New Roman"/>
          <w:sz w:val="24"/>
        </w:rPr>
        <w:t xml:space="preserve">Zakazuje się zmian postanowień zawartej umowy w stosunku do treści oferty, na podstawie której dokonano wyboru Wykonawcy, chyba że wystąpią okoliczności określone w art. 455 ustawy Pzp, </w:t>
      </w:r>
      <w:r w:rsidRPr="00FC72CB">
        <w:rPr>
          <w:rFonts w:ascii="Times New Roman" w:hAnsi="Times New Roman" w:cs="Times New Roman"/>
          <w:sz w:val="24"/>
        </w:rPr>
        <w:lastRenderedPageBreak/>
        <w:t xml:space="preserve">a także okoliczności, które przemawiają za koniecznością zmiany postanowień umowy określone we wzorze umowy </w:t>
      </w:r>
      <w:r w:rsidR="00722299" w:rsidRPr="00FC72CB">
        <w:rPr>
          <w:rFonts w:ascii="Times New Roman" w:hAnsi="Times New Roman" w:cs="Times New Roman"/>
          <w:i/>
          <w:sz w:val="24"/>
        </w:rPr>
        <w:t xml:space="preserve">wg załącznika nr </w:t>
      </w:r>
      <w:r w:rsidR="00E21184">
        <w:rPr>
          <w:rFonts w:ascii="Times New Roman" w:hAnsi="Times New Roman" w:cs="Times New Roman"/>
          <w:i/>
          <w:sz w:val="24"/>
        </w:rPr>
        <w:t>6</w:t>
      </w:r>
      <w:r w:rsidR="00AC7E49" w:rsidRPr="00FC72CB">
        <w:rPr>
          <w:rFonts w:ascii="Times New Roman" w:hAnsi="Times New Roman" w:cs="Times New Roman"/>
          <w:i/>
          <w:sz w:val="24"/>
        </w:rPr>
        <w:t xml:space="preserve"> do SWZ</w:t>
      </w:r>
      <w:r w:rsidRPr="00FC72CB">
        <w:rPr>
          <w:rFonts w:ascii="Times New Roman" w:hAnsi="Times New Roman" w:cs="Times New Roman"/>
          <w:i/>
          <w:sz w:val="24"/>
        </w:rPr>
        <w:t>.</w:t>
      </w:r>
    </w:p>
    <w:p w14:paraId="330266C0" w14:textId="50BCA732" w:rsidR="00121E6A" w:rsidRPr="00FC72CB" w:rsidRDefault="00121E6A" w:rsidP="000C11A8">
      <w:pPr>
        <w:numPr>
          <w:ilvl w:val="0"/>
          <w:numId w:val="30"/>
        </w:numPr>
        <w:suppressAutoHyphens/>
        <w:spacing w:after="0" w:line="276" w:lineRule="auto"/>
        <w:ind w:left="284" w:hanging="284"/>
        <w:contextualSpacing/>
        <w:jc w:val="both"/>
        <w:rPr>
          <w:rFonts w:ascii="Times New Roman" w:hAnsi="Times New Roman" w:cs="Times New Roman"/>
          <w:sz w:val="24"/>
        </w:rPr>
      </w:pPr>
      <w:r w:rsidRPr="00FC72CB">
        <w:rPr>
          <w:rFonts w:ascii="Times New Roman" w:hAnsi="Times New Roman" w:cs="Times New Roman"/>
          <w:sz w:val="24"/>
        </w:rPr>
        <w:t>Warunkiem wprowadzenia zmian w umowie</w:t>
      </w:r>
      <w:r w:rsidR="00B062D8" w:rsidRPr="00FC72CB">
        <w:rPr>
          <w:rFonts w:ascii="Times New Roman" w:hAnsi="Times New Roman" w:cs="Times New Roman"/>
          <w:sz w:val="24"/>
        </w:rPr>
        <w:t xml:space="preserve"> z inicjatywy Wykonawcy jest pisemny wniosek o </w:t>
      </w:r>
      <w:r w:rsidRPr="00FC72CB">
        <w:rPr>
          <w:rFonts w:ascii="Times New Roman" w:hAnsi="Times New Roman" w:cs="Times New Roman"/>
          <w:sz w:val="24"/>
        </w:rPr>
        <w:t>zmianę umowy (zawarcie aneksu) złożony przez Wykonawcę.</w:t>
      </w:r>
    </w:p>
    <w:p w14:paraId="7E2C9E4D" w14:textId="77777777" w:rsidR="00121E6A" w:rsidRPr="00FC72CB" w:rsidRDefault="00121E6A" w:rsidP="000C11A8">
      <w:pPr>
        <w:numPr>
          <w:ilvl w:val="0"/>
          <w:numId w:val="30"/>
        </w:numPr>
        <w:suppressAutoHyphens/>
        <w:spacing w:after="0" w:line="276" w:lineRule="auto"/>
        <w:ind w:left="284" w:hanging="284"/>
        <w:contextualSpacing/>
        <w:jc w:val="both"/>
        <w:rPr>
          <w:rFonts w:ascii="Times New Roman" w:hAnsi="Times New Roman" w:cs="Times New Roman"/>
          <w:sz w:val="24"/>
        </w:rPr>
      </w:pPr>
      <w:r w:rsidRPr="00FC72CB">
        <w:rPr>
          <w:rFonts w:ascii="Times New Roman" w:hAnsi="Times New Roman" w:cs="Times New Roman"/>
          <w:sz w:val="24"/>
        </w:rPr>
        <w:t>Wykonawca zobowiązany jest wykazać zaistnienie okoliczności wskazanych we wzorze umowy poprzez przedłożenie stosownych ekspertyz, opinii, dokumentów, itp. z których będzie wynikać konieczność zmiany umowy.</w:t>
      </w:r>
    </w:p>
    <w:p w14:paraId="10C1E5EA" w14:textId="77777777" w:rsidR="00121E6A" w:rsidRPr="00FC72CB" w:rsidRDefault="00121E6A" w:rsidP="000C11A8">
      <w:pPr>
        <w:numPr>
          <w:ilvl w:val="0"/>
          <w:numId w:val="30"/>
        </w:numPr>
        <w:suppressAutoHyphens/>
        <w:spacing w:after="0" w:line="276" w:lineRule="auto"/>
        <w:ind w:left="284" w:hanging="284"/>
        <w:contextualSpacing/>
        <w:jc w:val="both"/>
        <w:rPr>
          <w:rFonts w:ascii="Times New Roman" w:hAnsi="Times New Roman" w:cs="Times New Roman"/>
          <w:sz w:val="24"/>
        </w:rPr>
      </w:pPr>
      <w:r w:rsidRPr="00FC72CB">
        <w:rPr>
          <w:rFonts w:ascii="Times New Roman" w:hAnsi="Times New Roman" w:cs="Times New Roman"/>
          <w:sz w:val="24"/>
        </w:rPr>
        <w:t>Wszelkie zmiany treści umowy wymagają zgody obydwu stron i formy pisemnej w postaci aneksu pod rygorem nieważności.</w:t>
      </w:r>
    </w:p>
    <w:p w14:paraId="799DF1E2" w14:textId="77777777" w:rsidR="00121E6A" w:rsidRPr="00FC72CB" w:rsidRDefault="00121E6A" w:rsidP="000C11A8">
      <w:pPr>
        <w:numPr>
          <w:ilvl w:val="0"/>
          <w:numId w:val="30"/>
        </w:numPr>
        <w:suppressAutoHyphens/>
        <w:spacing w:after="0" w:line="276" w:lineRule="auto"/>
        <w:ind w:left="284" w:hanging="284"/>
        <w:contextualSpacing/>
        <w:jc w:val="both"/>
        <w:rPr>
          <w:rFonts w:ascii="Times New Roman" w:hAnsi="Times New Roman" w:cs="Times New Roman"/>
          <w:sz w:val="24"/>
        </w:rPr>
      </w:pPr>
      <w:r w:rsidRPr="00FC72CB">
        <w:rPr>
          <w:rFonts w:ascii="Times New Roman" w:hAnsi="Times New Roman" w:cs="Times New Roman"/>
          <w:sz w:val="24"/>
        </w:rPr>
        <w:t>Podpisanie aneksu do umowy wprowadzającego zmiany spowodowane zaistnieniem okoliczności wskazanych we wzorze umowy powinno być poprzedzone, pod rygorem nieważności, sporządzeniem protokołu konieczności zawierającego uzasadnienie.</w:t>
      </w:r>
    </w:p>
    <w:p w14:paraId="3B556DED" w14:textId="77777777" w:rsidR="00121E6A" w:rsidRPr="00FC72CB" w:rsidRDefault="00121E6A" w:rsidP="000C11A8">
      <w:pPr>
        <w:numPr>
          <w:ilvl w:val="0"/>
          <w:numId w:val="30"/>
        </w:numPr>
        <w:suppressAutoHyphens/>
        <w:spacing w:after="0" w:line="276" w:lineRule="auto"/>
        <w:ind w:left="284" w:hanging="284"/>
        <w:contextualSpacing/>
        <w:jc w:val="both"/>
        <w:rPr>
          <w:rFonts w:ascii="Times New Roman" w:hAnsi="Times New Roman" w:cs="Times New Roman"/>
          <w:sz w:val="24"/>
        </w:rPr>
      </w:pPr>
      <w:r w:rsidRPr="00FC72CB">
        <w:rPr>
          <w:rFonts w:ascii="Times New Roman" w:hAnsi="Times New Roman" w:cs="Times New Roman"/>
          <w:sz w:val="24"/>
        </w:rPr>
        <w:t>Konsekwencją zmiany umowy (aneksowania) może być w szczególności zmiana terminu zakończenia realizacji zadania, wydłużenie terminów obowiązywania zabezpieczenia należytego wykonania umowy.</w:t>
      </w:r>
    </w:p>
    <w:p w14:paraId="5766FCA1" w14:textId="77777777" w:rsidR="00121E6A" w:rsidRPr="00372E2A" w:rsidRDefault="00121E6A" w:rsidP="000D25C1">
      <w:pPr>
        <w:spacing w:after="0" w:line="276" w:lineRule="auto"/>
        <w:contextualSpacing/>
        <w:jc w:val="both"/>
        <w:rPr>
          <w:rFonts w:ascii="Times New Roman" w:hAnsi="Times New Roman" w:cs="Times New Roman"/>
          <w:b/>
          <w:sz w:val="24"/>
        </w:rPr>
      </w:pPr>
    </w:p>
    <w:tbl>
      <w:tblPr>
        <w:tblW w:w="5000" w:type="pct"/>
        <w:tblCellMar>
          <w:left w:w="70" w:type="dxa"/>
          <w:right w:w="70" w:type="dxa"/>
        </w:tblCellMar>
        <w:tblLook w:val="0000" w:firstRow="0" w:lastRow="0" w:firstColumn="0" w:lastColumn="0" w:noHBand="0" w:noVBand="0"/>
      </w:tblPr>
      <w:tblGrid>
        <w:gridCol w:w="9628"/>
      </w:tblGrid>
      <w:tr w:rsidR="0096682F" w:rsidRPr="00372E2A" w14:paraId="23F30F01"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24F69D08" w14:textId="2A43263E" w:rsidR="00121E6A" w:rsidRPr="00372E2A" w:rsidRDefault="0043680C" w:rsidP="000D25C1">
            <w:pPr>
              <w:spacing w:after="0" w:line="276" w:lineRule="auto"/>
              <w:ind w:left="426" w:hanging="426"/>
              <w:contextualSpacing/>
              <w:jc w:val="both"/>
              <w:rPr>
                <w:rFonts w:ascii="Times New Roman" w:hAnsi="Times New Roman" w:cs="Times New Roman"/>
                <w:sz w:val="24"/>
              </w:rPr>
            </w:pPr>
            <w:r w:rsidRPr="00372E2A">
              <w:rPr>
                <w:rFonts w:ascii="Times New Roman" w:hAnsi="Times New Roman" w:cs="Times New Roman"/>
                <w:b/>
                <w:bCs/>
                <w:sz w:val="28"/>
              </w:rPr>
              <w:t>XXIV</w:t>
            </w:r>
            <w:r w:rsidR="00121E6A" w:rsidRPr="00372E2A">
              <w:rPr>
                <w:rFonts w:ascii="Times New Roman" w:hAnsi="Times New Roman" w:cs="Times New Roman"/>
                <w:b/>
                <w:bCs/>
                <w:sz w:val="28"/>
              </w:rPr>
              <w:t>. Pouczenie o środkach ochrony prawnej przysługujących Wykonawcy w</w:t>
            </w:r>
            <w:r w:rsidR="00722299" w:rsidRPr="00372E2A">
              <w:rPr>
                <w:rFonts w:ascii="Times New Roman" w:hAnsi="Times New Roman" w:cs="Times New Roman"/>
                <w:b/>
                <w:bCs/>
                <w:sz w:val="28"/>
              </w:rPr>
              <w:t> </w:t>
            </w:r>
            <w:r w:rsidR="00121E6A" w:rsidRPr="00372E2A">
              <w:rPr>
                <w:rFonts w:ascii="Times New Roman" w:hAnsi="Times New Roman" w:cs="Times New Roman"/>
                <w:b/>
                <w:bCs/>
                <w:sz w:val="28"/>
              </w:rPr>
              <w:t>toku postępowania o udzielenie zamówienia publicznego</w:t>
            </w:r>
          </w:p>
        </w:tc>
      </w:tr>
    </w:tbl>
    <w:p w14:paraId="3E935DB3" w14:textId="77777777" w:rsidR="00121E6A" w:rsidRPr="00372E2A" w:rsidRDefault="00121E6A" w:rsidP="000D25C1">
      <w:pPr>
        <w:spacing w:after="0" w:line="276" w:lineRule="auto"/>
        <w:contextualSpacing/>
        <w:jc w:val="both"/>
        <w:rPr>
          <w:rFonts w:ascii="Times New Roman" w:hAnsi="Times New Roman" w:cs="Times New Roman"/>
          <w:b/>
          <w:sz w:val="24"/>
          <w:lang w:eastAsia="ar-SA"/>
        </w:rPr>
      </w:pPr>
    </w:p>
    <w:p w14:paraId="367E68AE" w14:textId="77777777" w:rsidR="00121E6A" w:rsidRPr="00372E2A" w:rsidRDefault="00121E6A" w:rsidP="000C11A8">
      <w:pPr>
        <w:numPr>
          <w:ilvl w:val="0"/>
          <w:numId w:val="31"/>
        </w:numPr>
        <w:suppressAutoHyphens/>
        <w:spacing w:after="0" w:line="276" w:lineRule="auto"/>
        <w:ind w:left="426"/>
        <w:contextualSpacing/>
        <w:jc w:val="both"/>
        <w:rPr>
          <w:rFonts w:ascii="Times New Roman" w:hAnsi="Times New Roman" w:cs="Times New Roman"/>
          <w:b/>
          <w:sz w:val="24"/>
        </w:rPr>
      </w:pPr>
      <w:r w:rsidRPr="00372E2A">
        <w:rPr>
          <w:rFonts w:ascii="Times New Roman" w:hAnsi="Times New Roman" w:cs="Times New Roman"/>
          <w:b/>
          <w:sz w:val="24"/>
        </w:rPr>
        <w:t>INFORMACJE OGÓLNE</w:t>
      </w:r>
    </w:p>
    <w:p w14:paraId="2A82AE15" w14:textId="77777777" w:rsidR="00121E6A" w:rsidRPr="00372E2A" w:rsidRDefault="00121E6A" w:rsidP="000C11A8">
      <w:pPr>
        <w:numPr>
          <w:ilvl w:val="1"/>
          <w:numId w:val="32"/>
        </w:numPr>
        <w:autoSpaceDE w:val="0"/>
        <w:autoSpaceDN w:val="0"/>
        <w:adjustRightInd w:val="0"/>
        <w:spacing w:after="0" w:line="276" w:lineRule="auto"/>
        <w:ind w:left="709" w:hanging="425"/>
        <w:contextualSpacing/>
        <w:jc w:val="both"/>
        <w:rPr>
          <w:rFonts w:ascii="Times New Roman" w:eastAsia="Times New Roman" w:hAnsi="Times New Roman" w:cs="Times New Roman"/>
          <w:sz w:val="24"/>
          <w:lang w:eastAsia="pl-PL"/>
        </w:rPr>
      </w:pPr>
      <w:r w:rsidRPr="00372E2A">
        <w:rPr>
          <w:rFonts w:ascii="Times New Roman" w:eastAsia="Times New Roman" w:hAnsi="Times New Roman" w:cs="Times New Roman"/>
          <w:sz w:val="24"/>
          <w:lang w:eastAsia="pl-PL"/>
        </w:rPr>
        <w:t>Środki ochrony prawnej przysługują Wykonawcy, oraz innemu podmiotowi, jeżeli ma lub miał interes w uzyskaniu zamówienia oraz poniósł lub może ponieść szkodę w wyniku naruszenia przez Zamawiającego przepisów ustawy Pzp.</w:t>
      </w:r>
    </w:p>
    <w:p w14:paraId="725D316B" w14:textId="77777777" w:rsidR="00121E6A" w:rsidRPr="00372E2A" w:rsidRDefault="00121E6A" w:rsidP="000C11A8">
      <w:pPr>
        <w:numPr>
          <w:ilvl w:val="1"/>
          <w:numId w:val="32"/>
        </w:numPr>
        <w:autoSpaceDE w:val="0"/>
        <w:autoSpaceDN w:val="0"/>
        <w:adjustRightInd w:val="0"/>
        <w:spacing w:after="0" w:line="276" w:lineRule="auto"/>
        <w:ind w:left="709" w:hanging="425"/>
        <w:contextualSpacing/>
        <w:jc w:val="both"/>
        <w:rPr>
          <w:rFonts w:ascii="Times New Roman" w:eastAsia="Times New Roman" w:hAnsi="Times New Roman" w:cs="Times New Roman"/>
          <w:sz w:val="24"/>
          <w:lang w:eastAsia="pl-PL"/>
        </w:rPr>
      </w:pPr>
      <w:r w:rsidRPr="00372E2A">
        <w:rPr>
          <w:rFonts w:ascii="Times New Roman" w:eastAsia="Times New Roman" w:hAnsi="Times New Roman" w:cs="Times New Roman"/>
          <w:sz w:val="24"/>
          <w:lang w:eastAsia="pl-PL"/>
        </w:rPr>
        <w:t>Środki ochrony prawnej wobec ogłoszenia wszczynającego postępowanie o udzielenie zamówienia oraz dokumentów zamówienia przysługują również organizacjom wpisanym na listę, o której mowa w art. 469 pkt 15 ustawy Pzp, oraz Rzecznikowi Małych i Średnich Przedsiębiorców.</w:t>
      </w:r>
    </w:p>
    <w:p w14:paraId="7C3DD53F" w14:textId="77777777" w:rsidR="00121E6A" w:rsidRPr="00372E2A" w:rsidRDefault="00121E6A" w:rsidP="000C11A8">
      <w:pPr>
        <w:numPr>
          <w:ilvl w:val="1"/>
          <w:numId w:val="32"/>
        </w:numPr>
        <w:autoSpaceDE w:val="0"/>
        <w:autoSpaceDN w:val="0"/>
        <w:adjustRightInd w:val="0"/>
        <w:spacing w:after="0" w:line="276" w:lineRule="auto"/>
        <w:ind w:left="709" w:hanging="425"/>
        <w:contextualSpacing/>
        <w:jc w:val="both"/>
        <w:rPr>
          <w:rFonts w:ascii="Times New Roman" w:eastAsia="Times New Roman" w:hAnsi="Times New Roman" w:cs="Times New Roman"/>
          <w:sz w:val="24"/>
          <w:lang w:eastAsia="pl-PL"/>
        </w:rPr>
      </w:pPr>
      <w:r w:rsidRPr="00372E2A">
        <w:rPr>
          <w:rFonts w:ascii="Times New Roman" w:eastAsia="Times New Roman" w:hAnsi="Times New Roman" w:cs="Times New Roman"/>
          <w:sz w:val="24"/>
          <w:lang w:eastAsia="pl-PL"/>
        </w:rPr>
        <w:t>Postępowanie odwoławcze jest prowadzone w języku polskim.</w:t>
      </w:r>
    </w:p>
    <w:p w14:paraId="6B2AC9FF" w14:textId="77777777" w:rsidR="00121E6A" w:rsidRPr="00372E2A" w:rsidRDefault="00121E6A" w:rsidP="000C11A8">
      <w:pPr>
        <w:numPr>
          <w:ilvl w:val="1"/>
          <w:numId w:val="32"/>
        </w:numPr>
        <w:autoSpaceDE w:val="0"/>
        <w:autoSpaceDN w:val="0"/>
        <w:adjustRightInd w:val="0"/>
        <w:spacing w:after="0" w:line="276" w:lineRule="auto"/>
        <w:ind w:left="709" w:hanging="425"/>
        <w:contextualSpacing/>
        <w:jc w:val="both"/>
        <w:rPr>
          <w:rFonts w:ascii="Times New Roman" w:eastAsia="Times New Roman" w:hAnsi="Times New Roman" w:cs="Times New Roman"/>
          <w:sz w:val="24"/>
          <w:lang w:eastAsia="pl-PL"/>
        </w:rPr>
      </w:pPr>
      <w:r w:rsidRPr="00372E2A">
        <w:rPr>
          <w:rFonts w:ascii="Times New Roman" w:eastAsia="Times New Roman" w:hAnsi="Times New Roman" w:cs="Times New Roman"/>
          <w:sz w:val="24"/>
          <w:lang w:eastAsia="pl-PL"/>
        </w:rPr>
        <w:t>Wszystkie dokumenty przedstawia się w języku polskim, a jeżeli zostały sporządzone w języku obcym, strona oraz uczestnik postępowania odwoławczego, który się na nie powołuje, przedstawia ich tłumaczenie na język polski. W uzasadnionych przypadkach Izba może żądać przedstawienia tłumaczenia dokumentu na język polski poświadczonego przez tłumacza przysięgłego.</w:t>
      </w:r>
    </w:p>
    <w:p w14:paraId="63941C11" w14:textId="77777777" w:rsidR="00121E6A" w:rsidRPr="00372E2A" w:rsidRDefault="00121E6A" w:rsidP="000C11A8">
      <w:pPr>
        <w:numPr>
          <w:ilvl w:val="1"/>
          <w:numId w:val="32"/>
        </w:numPr>
        <w:suppressAutoHyphens/>
        <w:spacing w:after="0" w:line="276" w:lineRule="auto"/>
        <w:ind w:left="709" w:hanging="425"/>
        <w:contextualSpacing/>
        <w:jc w:val="both"/>
        <w:rPr>
          <w:rFonts w:ascii="Times New Roman" w:hAnsi="Times New Roman" w:cs="Times New Roman"/>
          <w:sz w:val="24"/>
          <w:lang w:eastAsia="ar-SA"/>
        </w:rPr>
      </w:pPr>
      <w:r w:rsidRPr="00372E2A">
        <w:rPr>
          <w:rFonts w:ascii="Times New Roman" w:hAnsi="Times New Roman" w:cs="Times New Roman"/>
          <w:sz w:val="24"/>
          <w:lang w:eastAsia="ar-SA"/>
        </w:rPr>
        <w:t>Środkami ochrony prawnej są:</w:t>
      </w:r>
    </w:p>
    <w:p w14:paraId="4405AFB0" w14:textId="77777777" w:rsidR="00121E6A" w:rsidRPr="00372E2A" w:rsidRDefault="00121E6A" w:rsidP="000C11A8">
      <w:pPr>
        <w:numPr>
          <w:ilvl w:val="0"/>
          <w:numId w:val="33"/>
        </w:numPr>
        <w:suppressAutoHyphens/>
        <w:spacing w:after="0" w:line="276" w:lineRule="auto"/>
        <w:ind w:left="993"/>
        <w:contextualSpacing/>
        <w:jc w:val="both"/>
        <w:rPr>
          <w:rFonts w:ascii="Times New Roman" w:hAnsi="Times New Roman" w:cs="Times New Roman"/>
          <w:sz w:val="24"/>
          <w:lang w:eastAsia="ar-SA"/>
        </w:rPr>
      </w:pPr>
      <w:r w:rsidRPr="00372E2A">
        <w:rPr>
          <w:rFonts w:ascii="Times New Roman" w:hAnsi="Times New Roman" w:cs="Times New Roman"/>
          <w:sz w:val="24"/>
          <w:lang w:eastAsia="ar-SA"/>
        </w:rPr>
        <w:t>odwołanie,</w:t>
      </w:r>
    </w:p>
    <w:p w14:paraId="2931C1EA" w14:textId="77777777" w:rsidR="00121E6A" w:rsidRPr="00372E2A" w:rsidRDefault="00121E6A" w:rsidP="000C11A8">
      <w:pPr>
        <w:numPr>
          <w:ilvl w:val="0"/>
          <w:numId w:val="33"/>
        </w:numPr>
        <w:suppressAutoHyphens/>
        <w:spacing w:after="0" w:line="276" w:lineRule="auto"/>
        <w:ind w:left="993"/>
        <w:contextualSpacing/>
        <w:jc w:val="both"/>
        <w:rPr>
          <w:rFonts w:ascii="Times New Roman" w:hAnsi="Times New Roman" w:cs="Times New Roman"/>
          <w:sz w:val="24"/>
          <w:lang w:eastAsia="ar-SA"/>
        </w:rPr>
      </w:pPr>
      <w:r w:rsidRPr="00372E2A">
        <w:rPr>
          <w:rFonts w:ascii="Times New Roman" w:hAnsi="Times New Roman" w:cs="Times New Roman"/>
          <w:sz w:val="24"/>
          <w:lang w:eastAsia="ar-SA"/>
        </w:rPr>
        <w:t>skarga do sądu.</w:t>
      </w:r>
    </w:p>
    <w:p w14:paraId="74E8F2B7" w14:textId="77777777" w:rsidR="00121E6A" w:rsidRPr="00372E2A" w:rsidRDefault="00121E6A" w:rsidP="000D25C1">
      <w:pPr>
        <w:spacing w:after="0" w:line="276" w:lineRule="auto"/>
        <w:contextualSpacing/>
        <w:jc w:val="both"/>
        <w:rPr>
          <w:rFonts w:ascii="Times New Roman" w:hAnsi="Times New Roman" w:cs="Times New Roman"/>
          <w:b/>
          <w:sz w:val="24"/>
        </w:rPr>
      </w:pPr>
    </w:p>
    <w:p w14:paraId="27B445FA" w14:textId="77777777" w:rsidR="00121E6A" w:rsidRPr="00372E2A" w:rsidRDefault="00121E6A" w:rsidP="000C11A8">
      <w:pPr>
        <w:numPr>
          <w:ilvl w:val="0"/>
          <w:numId w:val="31"/>
        </w:numPr>
        <w:suppressAutoHyphens/>
        <w:spacing w:after="0" w:line="276" w:lineRule="auto"/>
        <w:ind w:left="426"/>
        <w:contextualSpacing/>
        <w:jc w:val="both"/>
        <w:rPr>
          <w:rFonts w:ascii="Times New Roman" w:hAnsi="Times New Roman" w:cs="Times New Roman"/>
          <w:b/>
          <w:sz w:val="24"/>
        </w:rPr>
      </w:pPr>
      <w:r w:rsidRPr="00372E2A">
        <w:rPr>
          <w:rFonts w:ascii="Times New Roman" w:hAnsi="Times New Roman" w:cs="Times New Roman"/>
          <w:b/>
          <w:sz w:val="24"/>
        </w:rPr>
        <w:t>ODWOŁANIE</w:t>
      </w:r>
    </w:p>
    <w:p w14:paraId="49ED4616" w14:textId="77777777" w:rsidR="00121E6A" w:rsidRPr="00372E2A" w:rsidRDefault="00121E6A" w:rsidP="000C11A8">
      <w:pPr>
        <w:numPr>
          <w:ilvl w:val="0"/>
          <w:numId w:val="34"/>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372E2A">
        <w:rPr>
          <w:rFonts w:ascii="Times New Roman" w:eastAsia="Times New Roman" w:hAnsi="Times New Roman" w:cs="Times New Roman"/>
          <w:sz w:val="24"/>
          <w:lang w:eastAsia="pl-PL"/>
        </w:rPr>
        <w:t>Odwołanie przysługuje na:</w:t>
      </w:r>
    </w:p>
    <w:p w14:paraId="2EA691A9" w14:textId="77777777" w:rsidR="00121E6A" w:rsidRPr="00372E2A" w:rsidRDefault="00121E6A" w:rsidP="000C11A8">
      <w:pPr>
        <w:numPr>
          <w:ilvl w:val="0"/>
          <w:numId w:val="35"/>
        </w:numPr>
        <w:suppressAutoHyphens/>
        <w:spacing w:after="0" w:line="276" w:lineRule="auto"/>
        <w:ind w:left="993"/>
        <w:contextualSpacing/>
        <w:jc w:val="both"/>
        <w:rPr>
          <w:rFonts w:ascii="Times New Roman" w:hAnsi="Times New Roman" w:cs="Times New Roman"/>
          <w:sz w:val="24"/>
          <w:lang w:eastAsia="ar-SA"/>
        </w:rPr>
      </w:pPr>
      <w:r w:rsidRPr="00372E2A">
        <w:rPr>
          <w:rFonts w:ascii="Times New Roman" w:hAnsi="Times New Roman" w:cs="Times New Roman"/>
          <w:sz w:val="24"/>
          <w:lang w:eastAsia="ar-SA"/>
        </w:rPr>
        <w:t>niezgodną z przepisami ustawy czynność zamawiającego, podjętą w postępowaniu o udzielenie zamówienia, w tym na projektowane postanowienie umowy;</w:t>
      </w:r>
    </w:p>
    <w:p w14:paraId="472EC7CD" w14:textId="77777777" w:rsidR="00121E6A" w:rsidRPr="00372E2A" w:rsidRDefault="00121E6A" w:rsidP="000C11A8">
      <w:pPr>
        <w:numPr>
          <w:ilvl w:val="0"/>
          <w:numId w:val="35"/>
        </w:numPr>
        <w:suppressAutoHyphens/>
        <w:spacing w:after="0" w:line="276" w:lineRule="auto"/>
        <w:ind w:left="993"/>
        <w:contextualSpacing/>
        <w:jc w:val="both"/>
        <w:rPr>
          <w:rFonts w:ascii="Times New Roman" w:hAnsi="Times New Roman" w:cs="Times New Roman"/>
          <w:sz w:val="24"/>
          <w:lang w:eastAsia="ar-SA"/>
        </w:rPr>
      </w:pPr>
      <w:r w:rsidRPr="00372E2A">
        <w:rPr>
          <w:rFonts w:ascii="Times New Roman" w:hAnsi="Times New Roman" w:cs="Times New Roman"/>
          <w:sz w:val="24"/>
          <w:lang w:eastAsia="ar-SA"/>
        </w:rPr>
        <w:t>zaniechanie czynności w postępowaniu o udzielenie zamówienia, do której zamawiający był obowiązany na podstawie ustawy;</w:t>
      </w:r>
    </w:p>
    <w:p w14:paraId="68B3E148" w14:textId="77777777" w:rsidR="00121E6A" w:rsidRPr="00372E2A" w:rsidRDefault="00121E6A" w:rsidP="000C11A8">
      <w:pPr>
        <w:numPr>
          <w:ilvl w:val="0"/>
          <w:numId w:val="35"/>
        </w:numPr>
        <w:suppressAutoHyphens/>
        <w:spacing w:after="0" w:line="276" w:lineRule="auto"/>
        <w:ind w:left="993"/>
        <w:contextualSpacing/>
        <w:jc w:val="both"/>
        <w:rPr>
          <w:rFonts w:ascii="Times New Roman" w:hAnsi="Times New Roman" w:cs="Times New Roman"/>
          <w:sz w:val="24"/>
          <w:lang w:eastAsia="ar-SA"/>
        </w:rPr>
      </w:pPr>
      <w:r w:rsidRPr="00372E2A">
        <w:rPr>
          <w:rFonts w:ascii="Times New Roman" w:hAnsi="Times New Roman" w:cs="Times New Roman"/>
          <w:sz w:val="24"/>
          <w:lang w:eastAsia="ar-SA"/>
        </w:rPr>
        <w:t>zaniechanie przeprowadzenia postępowania o udzielenie zamówienia, mimo że zamawiający był do tego obowiązany.</w:t>
      </w:r>
    </w:p>
    <w:p w14:paraId="57D670E1" w14:textId="77777777" w:rsidR="00121E6A" w:rsidRPr="00372E2A" w:rsidRDefault="00121E6A" w:rsidP="000C11A8">
      <w:pPr>
        <w:numPr>
          <w:ilvl w:val="0"/>
          <w:numId w:val="34"/>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372E2A">
        <w:rPr>
          <w:rFonts w:ascii="Times New Roman" w:eastAsia="Times New Roman" w:hAnsi="Times New Roman" w:cs="Times New Roman"/>
          <w:sz w:val="24"/>
          <w:lang w:eastAsia="pl-PL"/>
        </w:rPr>
        <w:lastRenderedPageBreak/>
        <w:t>Odwołanie wnosi się do Prezesa Izby.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58B54CE4" w14:textId="77777777" w:rsidR="00121E6A" w:rsidRPr="00372E2A" w:rsidRDefault="00121E6A" w:rsidP="000C11A8">
      <w:pPr>
        <w:numPr>
          <w:ilvl w:val="0"/>
          <w:numId w:val="34"/>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372E2A">
        <w:rPr>
          <w:rFonts w:ascii="Times New Roman" w:eastAsia="Times New Roman" w:hAnsi="Times New Roman" w:cs="Times New Roman"/>
          <w:sz w:val="24"/>
          <w:lang w:eastAsia="pl-PL"/>
        </w:rPr>
        <w:t>Odwołanie wnosi się w terminie:</w:t>
      </w:r>
    </w:p>
    <w:p w14:paraId="3E53A8E9" w14:textId="77777777" w:rsidR="00121E6A" w:rsidRPr="00372E2A" w:rsidRDefault="00121E6A" w:rsidP="000C11A8">
      <w:pPr>
        <w:numPr>
          <w:ilvl w:val="0"/>
          <w:numId w:val="36"/>
        </w:numPr>
        <w:suppressAutoHyphens/>
        <w:spacing w:after="0" w:line="276" w:lineRule="auto"/>
        <w:ind w:left="993"/>
        <w:contextualSpacing/>
        <w:jc w:val="both"/>
        <w:rPr>
          <w:rFonts w:ascii="Times New Roman" w:hAnsi="Times New Roman" w:cs="Times New Roman"/>
          <w:sz w:val="24"/>
          <w:lang w:eastAsia="ar-SA"/>
        </w:rPr>
      </w:pPr>
      <w:r w:rsidRPr="00372E2A">
        <w:rPr>
          <w:rFonts w:ascii="Times New Roman" w:hAnsi="Times New Roman" w:cs="Times New Roman"/>
          <w:sz w:val="24"/>
          <w:lang w:eastAsia="ar-SA"/>
        </w:rPr>
        <w:t xml:space="preserve">5 dni  od  dnia  przekazania  informacji  o czynności zamawiającego stanowiącej podstawę jego wniesienia, jeżeli informacja została przekazana przy użyciu środków komunikacji elektronicznej, </w:t>
      </w:r>
    </w:p>
    <w:p w14:paraId="2A83C392" w14:textId="77777777" w:rsidR="00121E6A" w:rsidRPr="00372E2A" w:rsidRDefault="00121E6A" w:rsidP="000C11A8">
      <w:pPr>
        <w:numPr>
          <w:ilvl w:val="0"/>
          <w:numId w:val="36"/>
        </w:numPr>
        <w:suppressAutoHyphens/>
        <w:spacing w:after="0" w:line="276" w:lineRule="auto"/>
        <w:ind w:left="993"/>
        <w:contextualSpacing/>
        <w:jc w:val="both"/>
        <w:rPr>
          <w:rFonts w:ascii="Times New Roman" w:hAnsi="Times New Roman" w:cs="Times New Roman"/>
          <w:sz w:val="24"/>
          <w:lang w:eastAsia="ar-SA"/>
        </w:rPr>
      </w:pPr>
      <w:r w:rsidRPr="00372E2A">
        <w:rPr>
          <w:rFonts w:ascii="Times New Roman" w:hAnsi="Times New Roman" w:cs="Times New Roman"/>
          <w:sz w:val="24"/>
          <w:lang w:eastAsia="ar-SA"/>
        </w:rPr>
        <w:t>10 dni od dnia przekazania informacji o czynności zamawiającego stanowiącej podstawę jego wniesienia, jeżeli informacja została przekazana w sposób inny niż określony w lit. a.</w:t>
      </w:r>
    </w:p>
    <w:p w14:paraId="1BF2721C" w14:textId="77777777" w:rsidR="00121E6A" w:rsidRPr="00372E2A" w:rsidRDefault="00121E6A" w:rsidP="000C11A8">
      <w:pPr>
        <w:numPr>
          <w:ilvl w:val="0"/>
          <w:numId w:val="34"/>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372E2A">
        <w:rPr>
          <w:rFonts w:ascii="Times New Roman" w:eastAsia="Times New Roman" w:hAnsi="Times New Roman" w:cs="Times New Roman"/>
          <w:sz w:val="24"/>
          <w:lang w:eastAsia="pl-PL"/>
        </w:rPr>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3F106D3F" w14:textId="77777777" w:rsidR="00121E6A" w:rsidRPr="00372E2A" w:rsidRDefault="00121E6A" w:rsidP="000C11A8">
      <w:pPr>
        <w:numPr>
          <w:ilvl w:val="0"/>
          <w:numId w:val="34"/>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372E2A">
        <w:rPr>
          <w:rFonts w:ascii="Times New Roman" w:eastAsia="Times New Roman" w:hAnsi="Times New Roman" w:cs="Times New Roman"/>
          <w:sz w:val="24"/>
          <w:lang w:eastAsia="pl-PL"/>
        </w:rPr>
        <w:t>Odwołanie w przypadkach innych niż określone powyżej wnosi się w terminie 5 dni od dnia, w którym powzięto lub przy zachowaniu należytej staranności</w:t>
      </w:r>
      <w:r w:rsidR="00BB1EB4" w:rsidRPr="00372E2A">
        <w:rPr>
          <w:rFonts w:ascii="Times New Roman" w:eastAsia="Times New Roman" w:hAnsi="Times New Roman" w:cs="Times New Roman"/>
          <w:sz w:val="24"/>
          <w:lang w:eastAsia="pl-PL"/>
        </w:rPr>
        <w:t xml:space="preserve"> </w:t>
      </w:r>
      <w:r w:rsidR="00567948" w:rsidRPr="00372E2A">
        <w:rPr>
          <w:rFonts w:ascii="Times New Roman" w:eastAsia="Times New Roman" w:hAnsi="Times New Roman" w:cs="Times New Roman"/>
          <w:sz w:val="24"/>
          <w:lang w:eastAsia="pl-PL"/>
        </w:rPr>
        <w:t>można było powziąć wiadomość o </w:t>
      </w:r>
      <w:r w:rsidRPr="00372E2A">
        <w:rPr>
          <w:rFonts w:ascii="Times New Roman" w:eastAsia="Times New Roman" w:hAnsi="Times New Roman" w:cs="Times New Roman"/>
          <w:sz w:val="24"/>
          <w:lang w:eastAsia="pl-PL"/>
        </w:rPr>
        <w:t>okolicznościach stanowiących podstawę jego wniesienia.</w:t>
      </w:r>
    </w:p>
    <w:p w14:paraId="07CB4EB4" w14:textId="31EFA954" w:rsidR="00352E6F" w:rsidRPr="00883530" w:rsidRDefault="00121E6A" w:rsidP="00883530">
      <w:pPr>
        <w:numPr>
          <w:ilvl w:val="0"/>
          <w:numId w:val="34"/>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372E2A">
        <w:rPr>
          <w:rFonts w:ascii="Times New Roman" w:eastAsia="Times New Roman" w:hAnsi="Times New Roman" w:cs="Times New Roman"/>
          <w:sz w:val="24"/>
          <w:lang w:eastAsia="pl-PL"/>
        </w:rPr>
        <w:t>Szczegółowe kwestie związane z wniesieniem odwołania zawarte są w art. 516-521 ustawy Pzp.</w:t>
      </w:r>
    </w:p>
    <w:p w14:paraId="544A39EF" w14:textId="77777777" w:rsidR="00121E6A" w:rsidRPr="00372E2A" w:rsidRDefault="00121E6A" w:rsidP="000C11A8">
      <w:pPr>
        <w:numPr>
          <w:ilvl w:val="0"/>
          <w:numId w:val="31"/>
        </w:numPr>
        <w:suppressAutoHyphens/>
        <w:spacing w:after="0" w:line="276" w:lineRule="auto"/>
        <w:ind w:left="426"/>
        <w:contextualSpacing/>
        <w:jc w:val="both"/>
        <w:rPr>
          <w:rFonts w:ascii="Times New Roman" w:hAnsi="Times New Roman" w:cs="Times New Roman"/>
          <w:b/>
          <w:sz w:val="24"/>
        </w:rPr>
      </w:pPr>
      <w:r w:rsidRPr="00372E2A">
        <w:rPr>
          <w:rFonts w:ascii="Times New Roman" w:hAnsi="Times New Roman" w:cs="Times New Roman"/>
          <w:b/>
          <w:sz w:val="24"/>
        </w:rPr>
        <w:t>SKARGA DO SĄDU</w:t>
      </w:r>
    </w:p>
    <w:p w14:paraId="3E9D6DFA" w14:textId="77777777" w:rsidR="00121E6A" w:rsidRPr="00372E2A" w:rsidRDefault="00121E6A" w:rsidP="000C11A8">
      <w:pPr>
        <w:numPr>
          <w:ilvl w:val="0"/>
          <w:numId w:val="37"/>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372E2A">
        <w:rPr>
          <w:rFonts w:ascii="Times New Roman" w:eastAsia="Times New Roman" w:hAnsi="Times New Roman" w:cs="Times New Roman"/>
          <w:sz w:val="24"/>
          <w:lang w:eastAsia="pl-PL"/>
        </w:rPr>
        <w:t>Na orzeczenie Izby oraz postanowienie Prezesa Izby, o którym mowa w art. 519 ust. 1 ustawy Pzp, stronom oraz uczestnikom postępowania odwoławczego przysługu</w:t>
      </w:r>
      <w:r w:rsidR="00BB1EB4" w:rsidRPr="00372E2A">
        <w:rPr>
          <w:rFonts w:ascii="Times New Roman" w:eastAsia="Times New Roman" w:hAnsi="Times New Roman" w:cs="Times New Roman"/>
          <w:sz w:val="24"/>
          <w:lang w:eastAsia="pl-PL"/>
        </w:rPr>
        <w:t>je skarga do sądu na zasadach i </w:t>
      </w:r>
      <w:r w:rsidRPr="00372E2A">
        <w:rPr>
          <w:rFonts w:ascii="Times New Roman" w:eastAsia="Times New Roman" w:hAnsi="Times New Roman" w:cs="Times New Roman"/>
          <w:sz w:val="24"/>
          <w:lang w:eastAsia="pl-PL"/>
        </w:rPr>
        <w:t>warunkach określonych w art. 579 i następnych ustawy Pzp.</w:t>
      </w:r>
    </w:p>
    <w:p w14:paraId="3890D5BB" w14:textId="77777777" w:rsidR="00121E6A" w:rsidRPr="00372E2A" w:rsidRDefault="00121E6A" w:rsidP="000C11A8">
      <w:pPr>
        <w:numPr>
          <w:ilvl w:val="0"/>
          <w:numId w:val="37"/>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372E2A">
        <w:rPr>
          <w:rFonts w:ascii="Times New Roman" w:eastAsia="Times New Roman" w:hAnsi="Times New Roman" w:cs="Times New Roman"/>
          <w:sz w:val="24"/>
          <w:lang w:eastAsia="pl-PL"/>
        </w:rPr>
        <w:t>W postępowaniu toczącym się wskutek wniesienia skargi stosuje si</w:t>
      </w:r>
      <w:r w:rsidR="00BB1EB4" w:rsidRPr="00372E2A">
        <w:rPr>
          <w:rFonts w:ascii="Times New Roman" w:eastAsia="Times New Roman" w:hAnsi="Times New Roman" w:cs="Times New Roman"/>
          <w:sz w:val="24"/>
          <w:lang w:eastAsia="pl-PL"/>
        </w:rPr>
        <w:t>ę odpowiednio przepisy ustawy z </w:t>
      </w:r>
      <w:r w:rsidRPr="00372E2A">
        <w:rPr>
          <w:rFonts w:ascii="Times New Roman" w:eastAsia="Times New Roman" w:hAnsi="Times New Roman" w:cs="Times New Roman"/>
          <w:sz w:val="24"/>
          <w:lang w:eastAsia="pl-PL"/>
        </w:rPr>
        <w:t>dnia 17 listopada 1964 r. – Kodeks postępowania cywilnego o apelacji, jeżeli przepisy niniejszego rozdziału nie stanowią inaczej.</w:t>
      </w:r>
    </w:p>
    <w:p w14:paraId="27642C78" w14:textId="77777777" w:rsidR="00121E6A" w:rsidRPr="00372E2A" w:rsidRDefault="00121E6A" w:rsidP="000C11A8">
      <w:pPr>
        <w:numPr>
          <w:ilvl w:val="0"/>
          <w:numId w:val="37"/>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372E2A">
        <w:rPr>
          <w:rFonts w:ascii="Times New Roman" w:eastAsia="Times New Roman" w:hAnsi="Times New Roman" w:cs="Times New Roman"/>
          <w:sz w:val="24"/>
          <w:lang w:eastAsia="pl-PL"/>
        </w:rPr>
        <w:t>Skargę wnosi się do Sądu Okręgowego w Warszawie – sądu zamówień publicznych, zwanego dalej „sądem zamówień publicznych”.</w:t>
      </w:r>
    </w:p>
    <w:p w14:paraId="490AC0A6" w14:textId="77777777" w:rsidR="00121E6A" w:rsidRPr="00372E2A" w:rsidRDefault="00121E6A" w:rsidP="000C11A8">
      <w:pPr>
        <w:numPr>
          <w:ilvl w:val="0"/>
          <w:numId w:val="37"/>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372E2A">
        <w:rPr>
          <w:rFonts w:ascii="Times New Roman" w:eastAsia="Times New Roman" w:hAnsi="Times New Roman" w:cs="Times New Roman"/>
          <w:sz w:val="24"/>
          <w:lang w:eastAsia="pl-PL"/>
        </w:rPr>
        <w:t>Skargę wnosi się za pośrednictwem Prezesa Izby, w terminie 14 dni od dnia doręczenia orzeczenia Izby lub postanowienia Prezesa Izby, o którym mowa w art. 519 ust. 1, przesyłając jednocześnie jej odpis przeciwnikowi skargi. Złożenie skargi w placówce poc</w:t>
      </w:r>
      <w:r w:rsidR="00BB1EB4" w:rsidRPr="00372E2A">
        <w:rPr>
          <w:rFonts w:ascii="Times New Roman" w:eastAsia="Times New Roman" w:hAnsi="Times New Roman" w:cs="Times New Roman"/>
          <w:sz w:val="24"/>
          <w:lang w:eastAsia="pl-PL"/>
        </w:rPr>
        <w:t>ztowej operatora wyznaczonego w </w:t>
      </w:r>
      <w:r w:rsidRPr="00372E2A">
        <w:rPr>
          <w:rFonts w:ascii="Times New Roman" w:eastAsia="Times New Roman" w:hAnsi="Times New Roman" w:cs="Times New Roman"/>
          <w:sz w:val="24"/>
          <w:lang w:eastAsia="pl-PL"/>
        </w:rPr>
        <w:t>rozumieniu ustawy z dnia 23 listopada 2012 r. – Prawo pocztowe jest równoznaczne z jej wniesieniem.</w:t>
      </w:r>
    </w:p>
    <w:p w14:paraId="3C8D7DF7" w14:textId="6B5FB5FA" w:rsidR="00121E6A" w:rsidRPr="00372E2A" w:rsidRDefault="00121E6A" w:rsidP="000C11A8">
      <w:pPr>
        <w:numPr>
          <w:ilvl w:val="0"/>
          <w:numId w:val="37"/>
        </w:numPr>
        <w:autoSpaceDE w:val="0"/>
        <w:autoSpaceDN w:val="0"/>
        <w:adjustRightInd w:val="0"/>
        <w:spacing w:after="0" w:line="276" w:lineRule="auto"/>
        <w:ind w:left="709"/>
        <w:contextualSpacing/>
        <w:jc w:val="both"/>
        <w:rPr>
          <w:rFonts w:ascii="Times New Roman" w:eastAsia="Times New Roman" w:hAnsi="Times New Roman" w:cs="Times New Roman"/>
          <w:sz w:val="24"/>
          <w:lang w:eastAsia="pl-PL"/>
        </w:rPr>
      </w:pPr>
      <w:r w:rsidRPr="00372E2A">
        <w:rPr>
          <w:rFonts w:ascii="Times New Roman" w:eastAsia="Times New Roman" w:hAnsi="Times New Roman" w:cs="Times New Roman"/>
          <w:sz w:val="24"/>
          <w:lang w:eastAsia="pl-PL"/>
        </w:rPr>
        <w:t>Prezes Izby przekazuje skargę wraz z aktami postępowania odwoławczego do sądu zamówień publicznych w terminie 7</w:t>
      </w:r>
      <w:r w:rsidR="001B6CF4" w:rsidRPr="00372E2A">
        <w:rPr>
          <w:rFonts w:ascii="Times New Roman" w:eastAsia="Times New Roman" w:hAnsi="Times New Roman" w:cs="Times New Roman"/>
          <w:sz w:val="24"/>
          <w:lang w:eastAsia="pl-PL"/>
        </w:rPr>
        <w:t xml:space="preserve"> </w:t>
      </w:r>
      <w:r w:rsidRPr="00372E2A">
        <w:rPr>
          <w:rFonts w:ascii="Times New Roman" w:eastAsia="Times New Roman" w:hAnsi="Times New Roman" w:cs="Times New Roman"/>
          <w:sz w:val="24"/>
          <w:lang w:eastAsia="pl-PL"/>
        </w:rPr>
        <w:t>dni od dnia jej otrzymania.</w:t>
      </w:r>
    </w:p>
    <w:p w14:paraId="56B8F277" w14:textId="77777777" w:rsidR="00301F75" w:rsidRPr="0003140E" w:rsidRDefault="00301F75" w:rsidP="000D25C1">
      <w:pPr>
        <w:spacing w:after="0" w:line="276" w:lineRule="auto"/>
        <w:contextualSpacing/>
        <w:rPr>
          <w:rFonts w:ascii="Times New Roman" w:hAnsi="Times New Roman" w:cs="Times New Roman"/>
          <w:color w:val="FF0000"/>
          <w:sz w:val="24"/>
        </w:rPr>
      </w:pPr>
    </w:p>
    <w:tbl>
      <w:tblPr>
        <w:tblW w:w="5000" w:type="pct"/>
        <w:tblCellMar>
          <w:left w:w="70" w:type="dxa"/>
          <w:right w:w="70" w:type="dxa"/>
        </w:tblCellMar>
        <w:tblLook w:val="0000" w:firstRow="0" w:lastRow="0" w:firstColumn="0" w:lastColumn="0" w:noHBand="0" w:noVBand="0"/>
      </w:tblPr>
      <w:tblGrid>
        <w:gridCol w:w="9628"/>
      </w:tblGrid>
      <w:tr w:rsidR="00F0090A" w:rsidRPr="00F0090A" w14:paraId="1D1080AB"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26B8DD5A" w14:textId="01AE3A57" w:rsidR="00121E6A" w:rsidRPr="00F0090A" w:rsidRDefault="0043680C" w:rsidP="000D25C1">
            <w:pPr>
              <w:spacing w:after="0" w:line="276" w:lineRule="auto"/>
              <w:contextualSpacing/>
              <w:jc w:val="both"/>
              <w:rPr>
                <w:rFonts w:ascii="Times New Roman" w:hAnsi="Times New Roman" w:cs="Times New Roman"/>
                <w:sz w:val="24"/>
              </w:rPr>
            </w:pPr>
            <w:r w:rsidRPr="00F0090A">
              <w:rPr>
                <w:rFonts w:ascii="Times New Roman" w:hAnsi="Times New Roman" w:cs="Times New Roman"/>
                <w:b/>
                <w:bCs/>
                <w:sz w:val="28"/>
              </w:rPr>
              <w:t>XXV</w:t>
            </w:r>
            <w:r w:rsidR="00121E6A" w:rsidRPr="00F0090A">
              <w:rPr>
                <w:rFonts w:ascii="Times New Roman" w:hAnsi="Times New Roman" w:cs="Times New Roman"/>
                <w:b/>
                <w:bCs/>
                <w:sz w:val="28"/>
              </w:rPr>
              <w:t>. Liczba części zamówienia, na którą wykonawca może złożyć ofertę</w:t>
            </w:r>
          </w:p>
        </w:tc>
      </w:tr>
    </w:tbl>
    <w:p w14:paraId="1D078CE2" w14:textId="77777777" w:rsidR="00F754D4" w:rsidRPr="0003140E" w:rsidRDefault="00F754D4" w:rsidP="00F754D4">
      <w:pPr>
        <w:autoSpaceDE w:val="0"/>
        <w:autoSpaceDN w:val="0"/>
        <w:adjustRightInd w:val="0"/>
        <w:spacing w:after="0" w:line="276" w:lineRule="auto"/>
        <w:contextualSpacing/>
        <w:rPr>
          <w:rFonts w:ascii="Times New Roman" w:hAnsi="Times New Roman" w:cs="Times New Roman"/>
          <w:color w:val="FF0000"/>
          <w:sz w:val="24"/>
          <w:szCs w:val="24"/>
        </w:rPr>
      </w:pPr>
    </w:p>
    <w:p w14:paraId="1074F28A" w14:textId="77777777" w:rsidR="00883530" w:rsidRPr="00883530" w:rsidRDefault="00883530" w:rsidP="00362BA9">
      <w:pPr>
        <w:numPr>
          <w:ilvl w:val="0"/>
          <w:numId w:val="72"/>
        </w:numPr>
        <w:suppressAutoHyphens/>
        <w:spacing w:after="0" w:line="276" w:lineRule="auto"/>
        <w:ind w:left="426"/>
        <w:contextualSpacing/>
        <w:jc w:val="both"/>
        <w:rPr>
          <w:rFonts w:ascii="Times New Roman" w:hAnsi="Times New Roman" w:cs="Times New Roman"/>
          <w:sz w:val="24"/>
          <w:szCs w:val="24"/>
        </w:rPr>
      </w:pPr>
      <w:r w:rsidRPr="00883530">
        <w:rPr>
          <w:rFonts w:ascii="Times New Roman" w:hAnsi="Times New Roman" w:cs="Times New Roman"/>
          <w:sz w:val="24"/>
          <w:szCs w:val="24"/>
        </w:rPr>
        <w:t>Zamawiający dopuszcza składanie ofert częściowych. Oferta częściowa może być złożona na  jedną z części lub na obydwie niżej wymienione części.</w:t>
      </w:r>
    </w:p>
    <w:p w14:paraId="71893F51" w14:textId="77777777" w:rsidR="00883530" w:rsidRPr="00883530" w:rsidRDefault="00883530" w:rsidP="00362BA9">
      <w:pPr>
        <w:numPr>
          <w:ilvl w:val="0"/>
          <w:numId w:val="72"/>
        </w:numPr>
        <w:suppressAutoHyphens/>
        <w:spacing w:after="0" w:line="276" w:lineRule="auto"/>
        <w:ind w:left="426"/>
        <w:contextualSpacing/>
        <w:jc w:val="both"/>
        <w:rPr>
          <w:rFonts w:ascii="Times New Roman" w:hAnsi="Times New Roman" w:cs="Times New Roman"/>
          <w:sz w:val="24"/>
          <w:szCs w:val="24"/>
        </w:rPr>
      </w:pPr>
      <w:r w:rsidRPr="00883530">
        <w:rPr>
          <w:rFonts w:ascii="Times New Roman" w:hAnsi="Times New Roman" w:cs="Times New Roman"/>
          <w:sz w:val="24"/>
          <w:szCs w:val="24"/>
        </w:rPr>
        <w:t>Zamówienie jest podzielone na dwie oddzielne części:</w:t>
      </w:r>
    </w:p>
    <w:p w14:paraId="394F068E" w14:textId="1867D643" w:rsidR="00883530" w:rsidRPr="00883530" w:rsidRDefault="00883530" w:rsidP="00362BA9">
      <w:pPr>
        <w:pStyle w:val="Akapitzlist"/>
        <w:numPr>
          <w:ilvl w:val="0"/>
          <w:numId w:val="94"/>
        </w:numPr>
        <w:spacing w:line="276" w:lineRule="auto"/>
        <w:ind w:left="851"/>
        <w:jc w:val="both"/>
        <w:rPr>
          <w:rFonts w:eastAsiaTheme="minorEastAsia"/>
          <w:i/>
        </w:rPr>
      </w:pPr>
      <w:r w:rsidRPr="00883530">
        <w:rPr>
          <w:rFonts w:eastAsiaTheme="minorEastAsia"/>
          <w:i/>
        </w:rPr>
        <w:t>Część nr 1 - „</w:t>
      </w:r>
      <w:r w:rsidRPr="00883530">
        <w:rPr>
          <w:rFonts w:eastAsia="Times New Roman"/>
          <w:i/>
        </w:rPr>
        <w:t>Koszenie terenów zielonych, zwalczanie chwastów</w:t>
      </w:r>
      <w:r w:rsidR="0074051C">
        <w:rPr>
          <w:rFonts w:eastAsia="Times New Roman"/>
          <w:i/>
        </w:rPr>
        <w:t xml:space="preserve"> i barszczu Sosnowskiego</w:t>
      </w:r>
      <w:r w:rsidRPr="00883530">
        <w:rPr>
          <w:rFonts w:eastAsia="Times New Roman"/>
          <w:i/>
        </w:rPr>
        <w:t>, ogławianie drzew oraz utrzymanie infrastruktury związanej z zielenią</w:t>
      </w:r>
      <w:r w:rsidRPr="00883530">
        <w:rPr>
          <w:rFonts w:eastAsiaTheme="minorEastAsia"/>
          <w:i/>
        </w:rPr>
        <w:t>”</w:t>
      </w:r>
    </w:p>
    <w:p w14:paraId="27BB4071" w14:textId="77777777" w:rsidR="00883530" w:rsidRPr="00883530" w:rsidRDefault="00883530" w:rsidP="00362BA9">
      <w:pPr>
        <w:pStyle w:val="Akapitzlist"/>
        <w:numPr>
          <w:ilvl w:val="0"/>
          <w:numId w:val="94"/>
        </w:numPr>
        <w:tabs>
          <w:tab w:val="left" w:pos="9638"/>
        </w:tabs>
        <w:spacing w:line="276" w:lineRule="auto"/>
        <w:ind w:left="851"/>
        <w:rPr>
          <w:rFonts w:eastAsia="Times New Roman"/>
          <w:i/>
        </w:rPr>
      </w:pPr>
      <w:r w:rsidRPr="00883530">
        <w:rPr>
          <w:rFonts w:eastAsiaTheme="minorEastAsia"/>
          <w:i/>
        </w:rPr>
        <w:t>Część nr 2 - „</w:t>
      </w:r>
      <w:r w:rsidRPr="00883530">
        <w:rPr>
          <w:rFonts w:eastAsia="Times New Roman"/>
          <w:i/>
        </w:rPr>
        <w:t>Koszenie poboczy dróg gminnych”.</w:t>
      </w:r>
    </w:p>
    <w:p w14:paraId="55A3F422" w14:textId="77777777" w:rsidR="00883530" w:rsidRPr="00883530" w:rsidRDefault="00883530" w:rsidP="00362BA9">
      <w:pPr>
        <w:numPr>
          <w:ilvl w:val="0"/>
          <w:numId w:val="72"/>
        </w:numPr>
        <w:suppressAutoHyphens/>
        <w:spacing w:after="0" w:line="276" w:lineRule="auto"/>
        <w:ind w:left="426"/>
        <w:contextualSpacing/>
        <w:jc w:val="both"/>
        <w:rPr>
          <w:rFonts w:ascii="Times New Roman" w:hAnsi="Times New Roman" w:cs="Times New Roman"/>
          <w:sz w:val="24"/>
          <w:szCs w:val="24"/>
        </w:rPr>
      </w:pPr>
      <w:r w:rsidRPr="00883530">
        <w:rPr>
          <w:rFonts w:ascii="Times New Roman" w:hAnsi="Times New Roman" w:cs="Times New Roman"/>
          <w:sz w:val="24"/>
          <w:szCs w:val="24"/>
        </w:rPr>
        <w:lastRenderedPageBreak/>
        <w:t xml:space="preserve">Wykonawca może złożyć jedną ofertę na każdą z wyżej wymienionych części. </w:t>
      </w:r>
    </w:p>
    <w:p w14:paraId="0DD9A854" w14:textId="77777777" w:rsidR="00883530" w:rsidRPr="00883530" w:rsidRDefault="00883530" w:rsidP="00362BA9">
      <w:pPr>
        <w:numPr>
          <w:ilvl w:val="0"/>
          <w:numId w:val="72"/>
        </w:numPr>
        <w:suppressAutoHyphens/>
        <w:spacing w:after="0" w:line="276" w:lineRule="auto"/>
        <w:ind w:left="426"/>
        <w:contextualSpacing/>
        <w:jc w:val="both"/>
        <w:rPr>
          <w:rFonts w:ascii="Times New Roman" w:hAnsi="Times New Roman" w:cs="Times New Roman"/>
          <w:sz w:val="24"/>
          <w:szCs w:val="24"/>
        </w:rPr>
      </w:pPr>
      <w:r w:rsidRPr="00883530">
        <w:rPr>
          <w:rFonts w:ascii="Times New Roman" w:hAnsi="Times New Roman" w:cs="Times New Roman"/>
          <w:sz w:val="24"/>
          <w:szCs w:val="24"/>
        </w:rPr>
        <w:t>Szczegółowy zakres robót dla każdej z części określa swz oraz załączniki do swz.</w:t>
      </w:r>
    </w:p>
    <w:p w14:paraId="1549F1F0" w14:textId="77777777" w:rsidR="00924835" w:rsidRPr="0003140E" w:rsidRDefault="00924835" w:rsidP="000D25C1">
      <w:pPr>
        <w:spacing w:after="0" w:line="276" w:lineRule="auto"/>
        <w:ind w:left="709"/>
        <w:contextualSpacing/>
        <w:jc w:val="both"/>
        <w:rPr>
          <w:rFonts w:ascii="Times New Roman" w:hAnsi="Times New Roman" w:cs="Times New Roman"/>
          <w:color w:val="FF0000"/>
          <w:sz w:val="24"/>
        </w:rPr>
      </w:pPr>
    </w:p>
    <w:tbl>
      <w:tblPr>
        <w:tblW w:w="5000" w:type="pct"/>
        <w:tblCellMar>
          <w:left w:w="70" w:type="dxa"/>
          <w:right w:w="70" w:type="dxa"/>
        </w:tblCellMar>
        <w:tblLook w:val="0000" w:firstRow="0" w:lastRow="0" w:firstColumn="0" w:lastColumn="0" w:noHBand="0" w:noVBand="0"/>
      </w:tblPr>
      <w:tblGrid>
        <w:gridCol w:w="9628"/>
      </w:tblGrid>
      <w:tr w:rsidR="005C0D7D" w:rsidRPr="005C0D7D" w14:paraId="34178817"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7CDC8CEE" w14:textId="7ADF0F49" w:rsidR="00121E6A" w:rsidRPr="005C0D7D" w:rsidRDefault="0043680C" w:rsidP="000D25C1">
            <w:pPr>
              <w:spacing w:after="0" w:line="276" w:lineRule="auto"/>
              <w:contextualSpacing/>
              <w:jc w:val="both"/>
              <w:rPr>
                <w:rFonts w:ascii="Times New Roman" w:hAnsi="Times New Roman" w:cs="Times New Roman"/>
                <w:sz w:val="24"/>
              </w:rPr>
            </w:pPr>
            <w:r w:rsidRPr="005C0D7D">
              <w:rPr>
                <w:rFonts w:ascii="Times New Roman" w:hAnsi="Times New Roman" w:cs="Times New Roman"/>
                <w:b/>
                <w:bCs/>
                <w:sz w:val="28"/>
              </w:rPr>
              <w:t>XXVI</w:t>
            </w:r>
            <w:r w:rsidR="00121E6A" w:rsidRPr="005C0D7D">
              <w:rPr>
                <w:rFonts w:ascii="Times New Roman" w:hAnsi="Times New Roman" w:cs="Times New Roman"/>
                <w:b/>
                <w:bCs/>
                <w:sz w:val="28"/>
              </w:rPr>
              <w:t>. Podwykonawcy</w:t>
            </w:r>
          </w:p>
        </w:tc>
      </w:tr>
    </w:tbl>
    <w:p w14:paraId="05CC9720" w14:textId="77777777" w:rsidR="00121E6A" w:rsidRPr="0003140E" w:rsidRDefault="00121E6A" w:rsidP="000D25C1">
      <w:pPr>
        <w:spacing w:after="0" w:line="276" w:lineRule="auto"/>
        <w:contextualSpacing/>
        <w:jc w:val="both"/>
        <w:rPr>
          <w:rFonts w:ascii="Times New Roman" w:hAnsi="Times New Roman" w:cs="Times New Roman"/>
          <w:color w:val="FF0000"/>
          <w:sz w:val="24"/>
        </w:rPr>
      </w:pPr>
    </w:p>
    <w:p w14:paraId="14CE6604" w14:textId="541B50E8" w:rsidR="00121E6A" w:rsidRPr="001F39EE" w:rsidRDefault="00121E6A" w:rsidP="000C11A8">
      <w:pPr>
        <w:numPr>
          <w:ilvl w:val="0"/>
          <w:numId w:val="38"/>
        </w:numPr>
        <w:spacing w:after="0" w:line="276" w:lineRule="auto"/>
        <w:ind w:left="426"/>
        <w:contextualSpacing/>
        <w:jc w:val="both"/>
        <w:rPr>
          <w:rFonts w:ascii="Times New Roman" w:hAnsi="Times New Roman" w:cs="Times New Roman"/>
          <w:sz w:val="24"/>
        </w:rPr>
      </w:pPr>
      <w:r w:rsidRPr="001F39EE">
        <w:rPr>
          <w:rFonts w:ascii="Times New Roman" w:hAnsi="Times New Roman" w:cs="Times New Roman"/>
          <w:sz w:val="24"/>
        </w:rPr>
        <w:t xml:space="preserve">Wykonawca może powierzyć wykonanie części zamówienia podwykonawcy (zgodnie z wzorem umowy </w:t>
      </w:r>
      <w:r w:rsidR="002917AA" w:rsidRPr="001F39EE">
        <w:rPr>
          <w:rFonts w:ascii="Times New Roman" w:hAnsi="Times New Roman" w:cs="Times New Roman"/>
          <w:i/>
          <w:sz w:val="24"/>
        </w:rPr>
        <w:t xml:space="preserve">wg załącznika nr </w:t>
      </w:r>
      <w:r w:rsidR="004E5172">
        <w:rPr>
          <w:rFonts w:ascii="Times New Roman" w:hAnsi="Times New Roman" w:cs="Times New Roman"/>
          <w:i/>
          <w:sz w:val="24"/>
        </w:rPr>
        <w:t>6</w:t>
      </w:r>
      <w:r w:rsidR="002C2942" w:rsidRPr="001F39EE">
        <w:rPr>
          <w:rFonts w:ascii="Times New Roman" w:hAnsi="Times New Roman" w:cs="Times New Roman"/>
          <w:i/>
          <w:sz w:val="24"/>
        </w:rPr>
        <w:t xml:space="preserve"> </w:t>
      </w:r>
      <w:r w:rsidRPr="001F39EE">
        <w:rPr>
          <w:rFonts w:ascii="Times New Roman" w:hAnsi="Times New Roman" w:cs="Times New Roman"/>
          <w:i/>
          <w:sz w:val="24"/>
        </w:rPr>
        <w:t xml:space="preserve">do </w:t>
      </w:r>
      <w:r w:rsidR="00AC7E49" w:rsidRPr="001F39EE">
        <w:rPr>
          <w:rFonts w:ascii="Times New Roman" w:hAnsi="Times New Roman" w:cs="Times New Roman"/>
          <w:i/>
          <w:sz w:val="24"/>
        </w:rPr>
        <w:t>SWZ</w:t>
      </w:r>
      <w:r w:rsidRPr="001F39EE">
        <w:rPr>
          <w:rFonts w:ascii="Times New Roman" w:hAnsi="Times New Roman" w:cs="Times New Roman"/>
          <w:sz w:val="24"/>
        </w:rPr>
        <w:t xml:space="preserve">). </w:t>
      </w:r>
    </w:p>
    <w:p w14:paraId="4D2C748E" w14:textId="7E477D59" w:rsidR="00121E6A" w:rsidRPr="00540E0C" w:rsidRDefault="00121E6A" w:rsidP="000C11A8">
      <w:pPr>
        <w:numPr>
          <w:ilvl w:val="0"/>
          <w:numId w:val="38"/>
        </w:numPr>
        <w:suppressAutoHyphens/>
        <w:spacing w:after="0" w:line="276" w:lineRule="auto"/>
        <w:ind w:left="426"/>
        <w:contextualSpacing/>
        <w:jc w:val="both"/>
        <w:rPr>
          <w:rFonts w:ascii="Times New Roman" w:hAnsi="Times New Roman" w:cs="Times New Roman"/>
          <w:b/>
          <w:sz w:val="24"/>
        </w:rPr>
      </w:pPr>
      <w:r w:rsidRPr="001F39EE">
        <w:rPr>
          <w:rFonts w:ascii="Times New Roman" w:hAnsi="Times New Roman" w:cs="Times New Roman"/>
          <w:b/>
          <w:sz w:val="24"/>
        </w:rPr>
        <w:t xml:space="preserve">Wykonawca, który zamierza powierzyć wykonanie części zamówienia podwykonawcom, na etapie postępowania o udzielenie zamówienia publicznego jest zobowiązany wskazać w ofercie części zamówienia, których </w:t>
      </w:r>
      <w:r w:rsidRPr="00540E0C">
        <w:rPr>
          <w:rFonts w:ascii="Times New Roman" w:hAnsi="Times New Roman" w:cs="Times New Roman"/>
          <w:b/>
          <w:sz w:val="24"/>
        </w:rPr>
        <w:t xml:space="preserve">wykonanie zamierza powierzyć podwykonawcom oraz jeżeli są już znani, podać nazwy ewentualnych podwykonawców </w:t>
      </w:r>
      <w:r w:rsidRPr="00540E0C">
        <w:rPr>
          <w:rFonts w:ascii="Times New Roman" w:hAnsi="Times New Roman" w:cs="Times New Roman"/>
          <w:sz w:val="24"/>
        </w:rPr>
        <w:t xml:space="preserve">(Wykonawca zamieszcza informacje w tym zakresie w </w:t>
      </w:r>
      <w:r w:rsidR="00381071" w:rsidRPr="00540E0C">
        <w:rPr>
          <w:rFonts w:ascii="Times New Roman" w:hAnsi="Times New Roman" w:cs="Times New Roman"/>
          <w:sz w:val="24"/>
        </w:rPr>
        <w:t>formularzu oferty</w:t>
      </w:r>
      <w:r w:rsidRPr="00540E0C">
        <w:rPr>
          <w:rFonts w:ascii="Times New Roman" w:hAnsi="Times New Roman" w:cs="Times New Roman"/>
          <w:sz w:val="24"/>
        </w:rPr>
        <w:t>).</w:t>
      </w:r>
    </w:p>
    <w:p w14:paraId="3D8041E7" w14:textId="7150A18D" w:rsidR="00121E6A" w:rsidRPr="001F39EE" w:rsidRDefault="00121E6A" w:rsidP="000C11A8">
      <w:pPr>
        <w:numPr>
          <w:ilvl w:val="0"/>
          <w:numId w:val="38"/>
        </w:numPr>
        <w:suppressAutoHyphens/>
        <w:spacing w:after="0" w:line="276" w:lineRule="auto"/>
        <w:ind w:left="426"/>
        <w:contextualSpacing/>
        <w:jc w:val="both"/>
        <w:rPr>
          <w:rFonts w:ascii="Times New Roman" w:hAnsi="Times New Roman" w:cs="Times New Roman"/>
          <w:i/>
          <w:sz w:val="24"/>
        </w:rPr>
      </w:pPr>
      <w:r w:rsidRPr="00540E0C">
        <w:rPr>
          <w:rFonts w:ascii="Times New Roman" w:hAnsi="Times New Roman" w:cs="Times New Roman"/>
          <w:sz w:val="24"/>
        </w:rPr>
        <w:t xml:space="preserve">Do zawarcia przez Wykonawcę umowy o roboty budowlane z podwykonawcą </w:t>
      </w:r>
      <w:r w:rsidRPr="001F39EE">
        <w:rPr>
          <w:rFonts w:ascii="Times New Roman" w:hAnsi="Times New Roman" w:cs="Times New Roman"/>
          <w:sz w:val="24"/>
        </w:rPr>
        <w:t>wymagana jest zgoda Zamawiającego na zasadach określonych we wzorze umowy stanowiący</w:t>
      </w:r>
      <w:r w:rsidR="0063205B" w:rsidRPr="001F39EE">
        <w:rPr>
          <w:rFonts w:ascii="Times New Roman" w:hAnsi="Times New Roman" w:cs="Times New Roman"/>
          <w:sz w:val="24"/>
        </w:rPr>
        <w:t>m</w:t>
      </w:r>
      <w:r w:rsidRPr="001F39EE">
        <w:rPr>
          <w:rFonts w:ascii="Times New Roman" w:hAnsi="Times New Roman" w:cs="Times New Roman"/>
          <w:sz w:val="24"/>
        </w:rPr>
        <w:t xml:space="preserve"> </w:t>
      </w:r>
      <w:r w:rsidRPr="001F39EE">
        <w:rPr>
          <w:rFonts w:ascii="Times New Roman" w:hAnsi="Times New Roman" w:cs="Times New Roman"/>
          <w:i/>
          <w:sz w:val="24"/>
        </w:rPr>
        <w:t xml:space="preserve">załącznik nr </w:t>
      </w:r>
      <w:r w:rsidR="004E5172">
        <w:rPr>
          <w:rFonts w:ascii="Times New Roman" w:hAnsi="Times New Roman" w:cs="Times New Roman"/>
          <w:i/>
          <w:sz w:val="24"/>
        </w:rPr>
        <w:t>6</w:t>
      </w:r>
      <w:r w:rsidRPr="001F39EE">
        <w:rPr>
          <w:rFonts w:ascii="Times New Roman" w:hAnsi="Times New Roman" w:cs="Times New Roman"/>
          <w:i/>
          <w:sz w:val="24"/>
        </w:rPr>
        <w:t xml:space="preserve"> do </w:t>
      </w:r>
      <w:r w:rsidR="00AC7E49" w:rsidRPr="001F39EE">
        <w:rPr>
          <w:rFonts w:ascii="Times New Roman" w:hAnsi="Times New Roman" w:cs="Times New Roman"/>
          <w:i/>
          <w:sz w:val="24"/>
        </w:rPr>
        <w:t>SWZ</w:t>
      </w:r>
      <w:r w:rsidRPr="001F39EE">
        <w:rPr>
          <w:rFonts w:ascii="Times New Roman" w:hAnsi="Times New Roman" w:cs="Times New Roman"/>
          <w:i/>
          <w:sz w:val="24"/>
        </w:rPr>
        <w:t>.</w:t>
      </w:r>
    </w:p>
    <w:p w14:paraId="7C6D1E58" w14:textId="77777777" w:rsidR="00121E6A" w:rsidRPr="001F39EE" w:rsidRDefault="00121E6A" w:rsidP="000C11A8">
      <w:pPr>
        <w:numPr>
          <w:ilvl w:val="0"/>
          <w:numId w:val="38"/>
        </w:numPr>
        <w:suppressAutoHyphens/>
        <w:spacing w:after="0" w:line="276" w:lineRule="auto"/>
        <w:ind w:left="426"/>
        <w:contextualSpacing/>
        <w:jc w:val="both"/>
        <w:rPr>
          <w:rFonts w:ascii="Times New Roman" w:hAnsi="Times New Roman" w:cs="Times New Roman"/>
          <w:sz w:val="24"/>
        </w:rPr>
      </w:pPr>
      <w:r w:rsidRPr="001F39EE">
        <w:rPr>
          <w:rFonts w:ascii="Times New Roman" w:hAnsi="Times New Roman" w:cs="Times New Roman"/>
          <w:sz w:val="24"/>
        </w:rPr>
        <w:t>Powierzenie wykonania części zamówienia podwykonawcom nie zwalnia wykonawcy z odpowiedzialności za należyte wykonanie tego zamówienia.</w:t>
      </w:r>
    </w:p>
    <w:p w14:paraId="01321799" w14:textId="77777777" w:rsidR="00121E6A" w:rsidRPr="001F39EE" w:rsidRDefault="00121E6A" w:rsidP="000C11A8">
      <w:pPr>
        <w:numPr>
          <w:ilvl w:val="0"/>
          <w:numId w:val="38"/>
        </w:numPr>
        <w:suppressAutoHyphens/>
        <w:spacing w:after="0" w:line="276" w:lineRule="auto"/>
        <w:ind w:left="426"/>
        <w:contextualSpacing/>
        <w:jc w:val="both"/>
        <w:rPr>
          <w:rFonts w:ascii="Times New Roman" w:hAnsi="Times New Roman" w:cs="Times New Roman"/>
          <w:sz w:val="24"/>
        </w:rPr>
      </w:pPr>
      <w:r w:rsidRPr="001F39EE">
        <w:rPr>
          <w:rFonts w:ascii="Times New Roman" w:hAnsi="Times New Roman" w:cs="Times New Roman"/>
          <w:sz w:val="24"/>
        </w:rPr>
        <w:t>W przypadku zamówień na roboty budowlane oraz usługi, które mają być wykonane w miejscu podlegającym bezpośredniemu nadzorowi Zamawiającego, Zamawiający żąda, aby przed przystąpieniem do wykonania zamówienia Wykonawca podał nazwy, dane kontaktowe oraz przedstawicieli, podwykonawców zaangażowanych w takie roboty budowlane lub usługi, jeżeli są już znani. Wykonawca zawiadamia Zamawiającego o wszelkich zmianach w odniesieniu do informacji, o których mow</w:t>
      </w:r>
      <w:r w:rsidR="00BB1EB4" w:rsidRPr="001F39EE">
        <w:rPr>
          <w:rFonts w:ascii="Times New Roman" w:hAnsi="Times New Roman" w:cs="Times New Roman"/>
          <w:sz w:val="24"/>
        </w:rPr>
        <w:t>a w </w:t>
      </w:r>
      <w:r w:rsidRPr="001F39EE">
        <w:rPr>
          <w:rFonts w:ascii="Times New Roman" w:hAnsi="Times New Roman" w:cs="Times New Roman"/>
          <w:sz w:val="24"/>
        </w:rPr>
        <w:t>zdaniu pierwszym, w trakcie realizacji zamówienia, a także przekazuje wymagane informacje na temat nowych podwykonawców, którym w późniejszym okresie zamierza powierzyć realizację robót budowlanych lub usług.</w:t>
      </w:r>
    </w:p>
    <w:p w14:paraId="61E10DD0" w14:textId="77777777" w:rsidR="00646702" w:rsidRPr="001F39EE" w:rsidRDefault="00646702" w:rsidP="000D25C1">
      <w:pPr>
        <w:spacing w:after="0" w:line="276" w:lineRule="auto"/>
        <w:contextualSpacing/>
        <w:jc w:val="both"/>
        <w:rPr>
          <w:rFonts w:ascii="Times New Roman" w:hAnsi="Times New Roman" w:cs="Times New Roman"/>
          <w:sz w:val="24"/>
        </w:rPr>
      </w:pPr>
    </w:p>
    <w:tbl>
      <w:tblPr>
        <w:tblW w:w="5000" w:type="pct"/>
        <w:tblCellMar>
          <w:left w:w="70" w:type="dxa"/>
          <w:right w:w="70" w:type="dxa"/>
        </w:tblCellMar>
        <w:tblLook w:val="0000" w:firstRow="0" w:lastRow="0" w:firstColumn="0" w:lastColumn="0" w:noHBand="0" w:noVBand="0"/>
      </w:tblPr>
      <w:tblGrid>
        <w:gridCol w:w="9628"/>
      </w:tblGrid>
      <w:tr w:rsidR="001F39EE" w:rsidRPr="001F39EE" w14:paraId="6EF4DDA1"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569A0D16" w14:textId="0434F27D" w:rsidR="00121E6A" w:rsidRPr="001F39EE" w:rsidRDefault="0043680C" w:rsidP="000D25C1">
            <w:pPr>
              <w:spacing w:after="0" w:line="276" w:lineRule="auto"/>
              <w:contextualSpacing/>
              <w:jc w:val="both"/>
              <w:rPr>
                <w:rFonts w:ascii="Times New Roman" w:hAnsi="Times New Roman" w:cs="Times New Roman"/>
                <w:strike/>
                <w:sz w:val="24"/>
              </w:rPr>
            </w:pPr>
            <w:r w:rsidRPr="001F39EE">
              <w:rPr>
                <w:rFonts w:ascii="Times New Roman" w:hAnsi="Times New Roman" w:cs="Times New Roman"/>
                <w:b/>
                <w:bCs/>
                <w:sz w:val="28"/>
              </w:rPr>
              <w:t>XXVII</w:t>
            </w:r>
            <w:r w:rsidR="00121E6A" w:rsidRPr="001F39EE">
              <w:rPr>
                <w:rFonts w:ascii="Times New Roman" w:hAnsi="Times New Roman" w:cs="Times New Roman"/>
                <w:b/>
                <w:bCs/>
                <w:sz w:val="28"/>
              </w:rPr>
              <w:t>. Tajemnica przedsiębiorstwa</w:t>
            </w:r>
          </w:p>
        </w:tc>
      </w:tr>
    </w:tbl>
    <w:p w14:paraId="42E7651F" w14:textId="77777777" w:rsidR="00121E6A" w:rsidRPr="00E55AD5" w:rsidRDefault="00121E6A" w:rsidP="000D25C1">
      <w:pPr>
        <w:tabs>
          <w:tab w:val="left" w:pos="993"/>
        </w:tabs>
        <w:spacing w:after="0" w:line="276" w:lineRule="auto"/>
        <w:ind w:left="567" w:hanging="567"/>
        <w:contextualSpacing/>
        <w:jc w:val="both"/>
        <w:rPr>
          <w:rFonts w:ascii="Times New Roman" w:hAnsi="Times New Roman" w:cs="Times New Roman"/>
          <w:sz w:val="24"/>
        </w:rPr>
      </w:pPr>
    </w:p>
    <w:p w14:paraId="421F2503" w14:textId="77777777" w:rsidR="00121E6A" w:rsidRPr="00E55AD5" w:rsidRDefault="00121E6A" w:rsidP="000C11A8">
      <w:pPr>
        <w:numPr>
          <w:ilvl w:val="0"/>
          <w:numId w:val="39"/>
        </w:numPr>
        <w:suppressAutoHyphens/>
        <w:spacing w:after="0" w:line="276" w:lineRule="auto"/>
        <w:ind w:left="284" w:hanging="284"/>
        <w:contextualSpacing/>
        <w:jc w:val="both"/>
        <w:rPr>
          <w:rFonts w:ascii="Times New Roman" w:hAnsi="Times New Roman" w:cs="Times New Roman"/>
          <w:sz w:val="24"/>
        </w:rPr>
      </w:pPr>
      <w:r w:rsidRPr="00E55AD5">
        <w:rPr>
          <w:rFonts w:ascii="Times New Roman" w:hAnsi="Times New Roman" w:cs="Times New Roman"/>
          <w:sz w:val="24"/>
        </w:rPr>
        <w:t>Przez tajemnicę przedsiębiorstwa rozumie się informacje techniczne, technologiczne, organizacyjne przedsiębiorstwa lub inne informacje posiadające wartość gospo</w:t>
      </w:r>
      <w:r w:rsidR="00BB1EB4" w:rsidRPr="00E55AD5">
        <w:rPr>
          <w:rFonts w:ascii="Times New Roman" w:hAnsi="Times New Roman" w:cs="Times New Roman"/>
          <w:sz w:val="24"/>
        </w:rPr>
        <w:t>darczą, które jako całość lub w </w:t>
      </w:r>
      <w:r w:rsidRPr="00E55AD5">
        <w:rPr>
          <w:rFonts w:ascii="Times New Roman" w:hAnsi="Times New Roman" w:cs="Times New Roman"/>
          <w:sz w:val="24"/>
        </w:rPr>
        <w:t xml:space="preserve">szczególnym zestawieniu i zbiorze ich elementów nie są powszechnie znane osobom zwykle zajmującym się tym rodzajem informacji albo nie są łatwo dostępne dla takich osób, o </w:t>
      </w:r>
      <w:r w:rsidR="00BB1EB4" w:rsidRPr="00E55AD5">
        <w:rPr>
          <w:rFonts w:ascii="Times New Roman" w:hAnsi="Times New Roman" w:cs="Times New Roman"/>
          <w:sz w:val="24"/>
        </w:rPr>
        <w:t>ile uprawniony do korzystania z </w:t>
      </w:r>
      <w:r w:rsidRPr="00E55AD5">
        <w:rPr>
          <w:rFonts w:ascii="Times New Roman" w:hAnsi="Times New Roman" w:cs="Times New Roman"/>
          <w:sz w:val="24"/>
        </w:rPr>
        <w:t>informacji lub rozporządzania nimi podjął, przy zachowaniu należytej staranności, działania w celu utrzymania ich w poufności.</w:t>
      </w:r>
    </w:p>
    <w:p w14:paraId="3FDBBA42" w14:textId="77777777" w:rsidR="00121E6A" w:rsidRPr="00E55AD5" w:rsidRDefault="00121E6A" w:rsidP="000C11A8">
      <w:pPr>
        <w:numPr>
          <w:ilvl w:val="0"/>
          <w:numId w:val="39"/>
        </w:numPr>
        <w:suppressAutoHyphens/>
        <w:spacing w:after="0" w:line="276" w:lineRule="auto"/>
        <w:ind w:left="284" w:hanging="284"/>
        <w:contextualSpacing/>
        <w:jc w:val="both"/>
        <w:rPr>
          <w:rFonts w:ascii="Times New Roman" w:hAnsi="Times New Roman" w:cs="Times New Roman"/>
          <w:sz w:val="24"/>
        </w:rPr>
      </w:pPr>
      <w:r w:rsidRPr="00E55AD5">
        <w:rPr>
          <w:rFonts w:ascii="Times New Roman" w:hAnsi="Times New Roman" w:cs="Times New Roman"/>
          <w:sz w:val="24"/>
          <w:u w:val="single"/>
        </w:rPr>
        <w:t>Nie ujawnia się informacji stanowiących tajemnicę przedsiębiorstwa</w:t>
      </w:r>
      <w:r w:rsidRPr="00E55AD5">
        <w:rPr>
          <w:rFonts w:ascii="Times New Roman" w:hAnsi="Times New Roman" w:cs="Times New Roman"/>
          <w:sz w:val="24"/>
        </w:rPr>
        <w:t xml:space="preserve"> </w:t>
      </w:r>
      <w:r w:rsidR="00BB1EB4" w:rsidRPr="00E55AD5">
        <w:rPr>
          <w:rFonts w:ascii="Times New Roman" w:hAnsi="Times New Roman" w:cs="Times New Roman"/>
          <w:sz w:val="24"/>
        </w:rPr>
        <w:t>w rozumieniu przepisów ustawy z </w:t>
      </w:r>
      <w:r w:rsidRPr="00E55AD5">
        <w:rPr>
          <w:rFonts w:ascii="Times New Roman" w:hAnsi="Times New Roman" w:cs="Times New Roman"/>
          <w:sz w:val="24"/>
        </w:rPr>
        <w:t xml:space="preserve">dnia 16 kwietnia 1993 r. o zwalczaniu nieuczciwej konkurencji, </w:t>
      </w:r>
      <w:r w:rsidRPr="00E55AD5">
        <w:rPr>
          <w:rFonts w:ascii="Times New Roman" w:hAnsi="Times New Roman" w:cs="Times New Roman"/>
          <w:sz w:val="24"/>
          <w:u w:val="single"/>
        </w:rPr>
        <w:t xml:space="preserve">jeżeli wykonawca, wraz z przekazaniem takich informacji, zastrzegł, że nie mogą być one udostępniane oraz wykazał, że zastrzeżone informacje stanowią tajemnicę przedsiębiorstwa. </w:t>
      </w:r>
    </w:p>
    <w:p w14:paraId="6B854B78" w14:textId="77777777" w:rsidR="00121E6A" w:rsidRPr="00E55AD5" w:rsidRDefault="00121E6A" w:rsidP="000C11A8">
      <w:pPr>
        <w:numPr>
          <w:ilvl w:val="0"/>
          <w:numId w:val="39"/>
        </w:numPr>
        <w:suppressAutoHyphens/>
        <w:spacing w:after="0" w:line="276" w:lineRule="auto"/>
        <w:ind w:left="284" w:hanging="284"/>
        <w:contextualSpacing/>
        <w:jc w:val="both"/>
        <w:rPr>
          <w:rFonts w:ascii="Times New Roman" w:hAnsi="Times New Roman" w:cs="Times New Roman"/>
          <w:sz w:val="24"/>
        </w:rPr>
      </w:pPr>
      <w:r w:rsidRPr="00E55AD5">
        <w:rPr>
          <w:rFonts w:ascii="Times New Roman" w:hAnsi="Times New Roman" w:cs="Times New Roman"/>
          <w:sz w:val="24"/>
        </w:rPr>
        <w:t xml:space="preserve">Wykonawca nie może zastrzec informacji, o których mowa w art. 222 ust. 5 Pzp, tj. dotyczących: </w:t>
      </w:r>
    </w:p>
    <w:p w14:paraId="73AD1E18" w14:textId="77777777" w:rsidR="00121E6A" w:rsidRPr="00E55AD5" w:rsidRDefault="00121E6A" w:rsidP="000C11A8">
      <w:pPr>
        <w:numPr>
          <w:ilvl w:val="1"/>
          <w:numId w:val="40"/>
        </w:numPr>
        <w:tabs>
          <w:tab w:val="left" w:pos="567"/>
        </w:tabs>
        <w:suppressAutoHyphens/>
        <w:spacing w:after="0" w:line="276" w:lineRule="auto"/>
        <w:ind w:left="567" w:hanging="284"/>
        <w:contextualSpacing/>
        <w:jc w:val="both"/>
        <w:rPr>
          <w:rFonts w:ascii="Times New Roman" w:hAnsi="Times New Roman" w:cs="Times New Roman"/>
          <w:sz w:val="24"/>
        </w:rPr>
      </w:pPr>
      <w:r w:rsidRPr="00E55AD5">
        <w:rPr>
          <w:rFonts w:ascii="Times New Roman" w:hAnsi="Times New Roman" w:cs="Times New Roman"/>
          <w:sz w:val="24"/>
        </w:rPr>
        <w:t>nazwy albo imion i nazwisk oraz siedziby lub miejsca prowadzonej działalności gospodarczej albo miejscach zamieszkania wykonawcy,</w:t>
      </w:r>
    </w:p>
    <w:p w14:paraId="53688750" w14:textId="77777777" w:rsidR="00121E6A" w:rsidRPr="00E55AD5" w:rsidRDefault="00121E6A" w:rsidP="000C11A8">
      <w:pPr>
        <w:numPr>
          <w:ilvl w:val="1"/>
          <w:numId w:val="40"/>
        </w:numPr>
        <w:tabs>
          <w:tab w:val="left" w:pos="567"/>
        </w:tabs>
        <w:suppressAutoHyphens/>
        <w:spacing w:after="0" w:line="276" w:lineRule="auto"/>
        <w:ind w:left="567" w:hanging="284"/>
        <w:contextualSpacing/>
        <w:jc w:val="both"/>
        <w:rPr>
          <w:rFonts w:ascii="Times New Roman" w:hAnsi="Times New Roman" w:cs="Times New Roman"/>
          <w:sz w:val="24"/>
        </w:rPr>
      </w:pPr>
      <w:r w:rsidRPr="00E55AD5">
        <w:rPr>
          <w:rFonts w:ascii="Times New Roman" w:hAnsi="Times New Roman" w:cs="Times New Roman"/>
          <w:sz w:val="24"/>
        </w:rPr>
        <w:t>cen lub kosztów zawartych w ofercie.</w:t>
      </w:r>
    </w:p>
    <w:p w14:paraId="6C1BE6FF" w14:textId="4C933494" w:rsidR="00121E6A" w:rsidRPr="00E55AD5" w:rsidRDefault="00121E6A" w:rsidP="000C11A8">
      <w:pPr>
        <w:numPr>
          <w:ilvl w:val="0"/>
          <w:numId w:val="39"/>
        </w:numPr>
        <w:suppressAutoHyphens/>
        <w:spacing w:after="0" w:line="276" w:lineRule="auto"/>
        <w:ind w:left="284" w:hanging="284"/>
        <w:contextualSpacing/>
        <w:jc w:val="both"/>
        <w:rPr>
          <w:rFonts w:ascii="Times New Roman" w:hAnsi="Times New Roman" w:cs="Times New Roman"/>
          <w:sz w:val="24"/>
        </w:rPr>
      </w:pPr>
      <w:r w:rsidRPr="00E55AD5">
        <w:rPr>
          <w:rFonts w:ascii="Times New Roman" w:hAnsi="Times New Roman" w:cs="Times New Roman"/>
          <w:sz w:val="24"/>
        </w:rPr>
        <w:t>W sytuacji, gdy Wykonawca zastrzeże w ofercie informacje, które nie stanowią tajemnicy przedsiębiorstwa lub są jawne na podstawie przepisów u</w:t>
      </w:r>
      <w:r w:rsidR="000E7090" w:rsidRPr="00E55AD5">
        <w:rPr>
          <w:rFonts w:ascii="Times New Roman" w:hAnsi="Times New Roman" w:cs="Times New Roman"/>
          <w:sz w:val="24"/>
        </w:rPr>
        <w:t xml:space="preserve">stawy </w:t>
      </w:r>
      <w:r w:rsidRPr="00E55AD5">
        <w:rPr>
          <w:rFonts w:ascii="Times New Roman" w:hAnsi="Times New Roman" w:cs="Times New Roman"/>
          <w:sz w:val="24"/>
        </w:rPr>
        <w:t xml:space="preserve">Pzp lub odrębnych przepisów, </w:t>
      </w:r>
      <w:r w:rsidRPr="00E55AD5">
        <w:rPr>
          <w:rFonts w:ascii="Times New Roman" w:hAnsi="Times New Roman" w:cs="Times New Roman"/>
          <w:sz w:val="24"/>
        </w:rPr>
        <w:lastRenderedPageBreak/>
        <w:t>informacje te będą podlegały udostępnieniu na takich samych zasadach, jak pozostałe niezastrzeżone dokumenty.</w:t>
      </w:r>
    </w:p>
    <w:p w14:paraId="0579A3CD" w14:textId="63D81122" w:rsidR="00121E6A" w:rsidRPr="00E55AD5" w:rsidRDefault="00121E6A" w:rsidP="000C11A8">
      <w:pPr>
        <w:numPr>
          <w:ilvl w:val="0"/>
          <w:numId w:val="39"/>
        </w:numPr>
        <w:suppressAutoHyphens/>
        <w:spacing w:after="0" w:line="276" w:lineRule="auto"/>
        <w:ind w:left="284" w:hanging="284"/>
        <w:contextualSpacing/>
        <w:jc w:val="both"/>
        <w:rPr>
          <w:rFonts w:ascii="Times New Roman" w:hAnsi="Times New Roman" w:cs="Times New Roman"/>
          <w:color w:val="7030A0"/>
          <w:sz w:val="24"/>
        </w:rPr>
      </w:pPr>
      <w:r w:rsidRPr="00E55AD5">
        <w:rPr>
          <w:rFonts w:ascii="Times New Roman" w:hAnsi="Times New Roman" w:cs="Times New Roman"/>
          <w:sz w:val="24"/>
        </w:rPr>
        <w:t>W przypadku gdy dokumenty elektroniczne w postępowaniu, przekazywane przy użyciu środków komunikacji elektronicznej, zawierają informacje stanowią</w:t>
      </w:r>
      <w:r w:rsidR="006C59A4" w:rsidRPr="00E55AD5">
        <w:rPr>
          <w:rFonts w:ascii="Times New Roman" w:hAnsi="Times New Roman" w:cs="Times New Roman"/>
          <w:sz w:val="24"/>
        </w:rPr>
        <w:t>ce tajemnicę przedsiębiorstwa w </w:t>
      </w:r>
      <w:r w:rsidRPr="00E55AD5">
        <w:rPr>
          <w:rFonts w:ascii="Times New Roman" w:hAnsi="Times New Roman" w:cs="Times New Roman"/>
          <w:sz w:val="24"/>
        </w:rPr>
        <w:t xml:space="preserve">rozumieniu </w:t>
      </w:r>
      <w:r w:rsidRPr="00540E0C">
        <w:rPr>
          <w:rFonts w:ascii="Times New Roman" w:hAnsi="Times New Roman" w:cs="Times New Roman"/>
          <w:sz w:val="24"/>
        </w:rPr>
        <w:t xml:space="preserve">przepisów ustawy z dnia 16 kwietnia 1993 r. o zwalczaniu nieuczciwej konkurencji </w:t>
      </w:r>
      <w:r w:rsidR="00966B6F" w:rsidRPr="00540E0C">
        <w:rPr>
          <w:rFonts w:ascii="Times New Roman" w:hAnsi="Times New Roman" w:cs="Times New Roman"/>
          <w:sz w:val="24"/>
        </w:rPr>
        <w:t>(t.j. Dz.U. z 2022 r. poz. 1233</w:t>
      </w:r>
      <w:r w:rsidRPr="00540E0C">
        <w:rPr>
          <w:rFonts w:ascii="Times New Roman" w:hAnsi="Times New Roman" w:cs="Times New Roman"/>
          <w:sz w:val="24"/>
        </w:rPr>
        <w:t>), wykonawca, w celu utrzymania w poufności tych informacji</w:t>
      </w:r>
      <w:r w:rsidR="00BB1EB4" w:rsidRPr="00540E0C">
        <w:rPr>
          <w:rFonts w:ascii="Times New Roman" w:hAnsi="Times New Roman" w:cs="Times New Roman"/>
          <w:sz w:val="24"/>
        </w:rPr>
        <w:t>, przekazuje je w wydzielonym i </w:t>
      </w:r>
      <w:r w:rsidRPr="00540E0C">
        <w:rPr>
          <w:rFonts w:ascii="Times New Roman" w:hAnsi="Times New Roman" w:cs="Times New Roman"/>
          <w:sz w:val="24"/>
        </w:rPr>
        <w:t xml:space="preserve">odpowiednio oznaczonym pliku, </w:t>
      </w:r>
      <w:r w:rsidR="00E9661D" w:rsidRPr="00540E0C">
        <w:rPr>
          <w:rFonts w:ascii="Times New Roman" w:hAnsi="Times New Roman" w:cs="Times New Roman"/>
          <w:sz w:val="24"/>
        </w:rPr>
        <w:t>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268D96F6" w14:textId="699C1689" w:rsidR="00121E6A" w:rsidRPr="0004632F" w:rsidRDefault="00121E6A" w:rsidP="000C11A8">
      <w:pPr>
        <w:numPr>
          <w:ilvl w:val="0"/>
          <w:numId w:val="39"/>
        </w:numPr>
        <w:suppressAutoHyphens/>
        <w:spacing w:after="0" w:line="276" w:lineRule="auto"/>
        <w:ind w:left="284" w:hanging="284"/>
        <w:contextualSpacing/>
        <w:jc w:val="both"/>
        <w:rPr>
          <w:rFonts w:ascii="Times New Roman" w:hAnsi="Times New Roman" w:cs="Times New Roman"/>
          <w:sz w:val="24"/>
        </w:rPr>
      </w:pPr>
      <w:r w:rsidRPr="0004632F">
        <w:rPr>
          <w:rFonts w:ascii="Times New Roman" w:hAnsi="Times New Roman" w:cs="Times New Roman"/>
          <w:sz w:val="24"/>
          <w:u w:val="single"/>
        </w:rPr>
        <w:t>Wykonawca zobowiązany jest wraz z przekazaniem tych informacji do złożenia</w:t>
      </w:r>
      <w:r w:rsidR="00EF3C1A" w:rsidRPr="0004632F">
        <w:rPr>
          <w:rFonts w:ascii="Times New Roman" w:hAnsi="Times New Roman" w:cs="Times New Roman"/>
          <w:sz w:val="24"/>
          <w:u w:val="single"/>
        </w:rPr>
        <w:t xml:space="preserve"> uzasadnienia</w:t>
      </w:r>
      <w:r w:rsidRPr="0004632F">
        <w:rPr>
          <w:rFonts w:ascii="Times New Roman" w:hAnsi="Times New Roman" w:cs="Times New Roman"/>
          <w:sz w:val="24"/>
          <w:u w:val="single"/>
        </w:rPr>
        <w:t xml:space="preserve">, </w:t>
      </w:r>
      <w:r w:rsidR="00651F55" w:rsidRPr="0004632F">
        <w:rPr>
          <w:rFonts w:ascii="Times New Roman" w:hAnsi="Times New Roman" w:cs="Times New Roman"/>
          <w:sz w:val="24"/>
          <w:u w:val="single"/>
        </w:rPr>
        <w:t>iż </w:t>
      </w:r>
      <w:r w:rsidRPr="0004632F">
        <w:rPr>
          <w:rFonts w:ascii="Times New Roman" w:hAnsi="Times New Roman" w:cs="Times New Roman"/>
          <w:sz w:val="24"/>
          <w:u w:val="single"/>
        </w:rPr>
        <w:t xml:space="preserve">zastrzeżone informacje stanowią tajemnicę przedsiębiorstwa. </w:t>
      </w:r>
      <w:r w:rsidR="004C0B91" w:rsidRPr="0004632F">
        <w:rPr>
          <w:rFonts w:ascii="Times New Roman" w:hAnsi="Times New Roman" w:cs="Times New Roman"/>
          <w:sz w:val="24"/>
        </w:rPr>
        <w:t>W przypadku nie</w:t>
      </w:r>
      <w:r w:rsidRPr="0004632F">
        <w:rPr>
          <w:rFonts w:ascii="Times New Roman" w:hAnsi="Times New Roman" w:cs="Times New Roman"/>
          <w:sz w:val="24"/>
        </w:rPr>
        <w:t>wykazania przez Wykonawcę wraz z przekazaniem informacji, iż zastrzeżone informacje stanowią tajemnice przedsiębiorstwa, lub gdy Zamawiający uzna zastrzeżenia za nieprawidłowe, informacje te mogą zostać odtajnione.</w:t>
      </w:r>
    </w:p>
    <w:p w14:paraId="20E52AA5" w14:textId="77777777" w:rsidR="00121E6A" w:rsidRDefault="00121E6A" w:rsidP="000D25C1">
      <w:pPr>
        <w:tabs>
          <w:tab w:val="left" w:pos="993"/>
        </w:tabs>
        <w:spacing w:after="0" w:line="276" w:lineRule="auto"/>
        <w:ind w:left="567" w:hanging="567"/>
        <w:contextualSpacing/>
        <w:jc w:val="both"/>
        <w:rPr>
          <w:rFonts w:ascii="Times New Roman" w:hAnsi="Times New Roman" w:cs="Times New Roman"/>
          <w:color w:val="FF0000"/>
          <w:sz w:val="24"/>
        </w:rPr>
      </w:pPr>
    </w:p>
    <w:p w14:paraId="1D96FC33" w14:textId="77777777" w:rsidR="00352E6F" w:rsidRPr="0003140E" w:rsidRDefault="00352E6F" w:rsidP="000D25C1">
      <w:pPr>
        <w:tabs>
          <w:tab w:val="left" w:pos="993"/>
        </w:tabs>
        <w:spacing w:after="0" w:line="276" w:lineRule="auto"/>
        <w:ind w:left="567" w:hanging="567"/>
        <w:contextualSpacing/>
        <w:jc w:val="both"/>
        <w:rPr>
          <w:rFonts w:ascii="Times New Roman" w:hAnsi="Times New Roman" w:cs="Times New Roman"/>
          <w:color w:val="FF0000"/>
          <w:sz w:val="24"/>
        </w:rPr>
      </w:pPr>
    </w:p>
    <w:tbl>
      <w:tblPr>
        <w:tblW w:w="5000" w:type="pct"/>
        <w:tblCellMar>
          <w:left w:w="70" w:type="dxa"/>
          <w:right w:w="70" w:type="dxa"/>
        </w:tblCellMar>
        <w:tblLook w:val="0000" w:firstRow="0" w:lastRow="0" w:firstColumn="0" w:lastColumn="0" w:noHBand="0" w:noVBand="0"/>
      </w:tblPr>
      <w:tblGrid>
        <w:gridCol w:w="9628"/>
      </w:tblGrid>
      <w:tr w:rsidR="0004632F" w:rsidRPr="0004632F" w14:paraId="60D621E7"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12A1B62A" w14:textId="4B982A41" w:rsidR="00121E6A" w:rsidRPr="0004632F" w:rsidRDefault="0043680C" w:rsidP="000D25C1">
            <w:pPr>
              <w:tabs>
                <w:tab w:val="left" w:pos="993"/>
              </w:tabs>
              <w:spacing w:after="0" w:line="276" w:lineRule="auto"/>
              <w:ind w:left="426" w:hanging="426"/>
              <w:contextualSpacing/>
              <w:jc w:val="both"/>
              <w:rPr>
                <w:rFonts w:ascii="Times New Roman" w:hAnsi="Times New Roman" w:cs="Times New Roman"/>
                <w:sz w:val="24"/>
              </w:rPr>
            </w:pPr>
            <w:r w:rsidRPr="0004632F">
              <w:rPr>
                <w:rFonts w:ascii="Times New Roman" w:hAnsi="Times New Roman" w:cs="Times New Roman"/>
                <w:b/>
                <w:bCs/>
                <w:sz w:val="28"/>
              </w:rPr>
              <w:t>XXVIII</w:t>
            </w:r>
            <w:r w:rsidR="00121E6A" w:rsidRPr="0004632F">
              <w:rPr>
                <w:rFonts w:ascii="Times New Roman" w:hAnsi="Times New Roman" w:cs="Times New Roman"/>
                <w:b/>
                <w:bCs/>
                <w:sz w:val="28"/>
              </w:rPr>
              <w:t>. Protokół z postępowania, jawność postępowania, dostęp do przetwarzanych danych osobowych, prawo do sprostowania danych</w:t>
            </w:r>
          </w:p>
        </w:tc>
      </w:tr>
    </w:tbl>
    <w:p w14:paraId="11DF810C" w14:textId="77777777" w:rsidR="00121E6A" w:rsidRPr="0004632F" w:rsidRDefault="00121E6A" w:rsidP="000D25C1">
      <w:pPr>
        <w:tabs>
          <w:tab w:val="left" w:pos="993"/>
        </w:tabs>
        <w:spacing w:after="0" w:line="276" w:lineRule="auto"/>
        <w:ind w:left="567" w:hanging="567"/>
        <w:contextualSpacing/>
        <w:jc w:val="both"/>
        <w:rPr>
          <w:rFonts w:ascii="Times New Roman" w:hAnsi="Times New Roman" w:cs="Times New Roman"/>
          <w:sz w:val="24"/>
        </w:rPr>
      </w:pPr>
    </w:p>
    <w:p w14:paraId="466672F0" w14:textId="77777777" w:rsidR="00121E6A" w:rsidRPr="0004632F" w:rsidRDefault="00121E6A" w:rsidP="000C11A8">
      <w:pPr>
        <w:numPr>
          <w:ilvl w:val="0"/>
          <w:numId w:val="41"/>
        </w:numPr>
        <w:suppressAutoHyphens/>
        <w:spacing w:after="0" w:line="276" w:lineRule="auto"/>
        <w:ind w:left="567"/>
        <w:contextualSpacing/>
        <w:jc w:val="both"/>
        <w:rPr>
          <w:rFonts w:ascii="Times New Roman" w:hAnsi="Times New Roman" w:cs="Times New Roman"/>
          <w:sz w:val="24"/>
        </w:rPr>
      </w:pPr>
      <w:r w:rsidRPr="0004632F">
        <w:rPr>
          <w:rFonts w:ascii="Times New Roman" w:hAnsi="Times New Roman" w:cs="Times New Roman"/>
          <w:sz w:val="24"/>
        </w:rPr>
        <w:t>Postępowanie o udzielenie zamówienia jest jawne.</w:t>
      </w:r>
    </w:p>
    <w:p w14:paraId="63544943" w14:textId="77777777" w:rsidR="00121E6A" w:rsidRPr="0004632F" w:rsidRDefault="00121E6A" w:rsidP="000C11A8">
      <w:pPr>
        <w:numPr>
          <w:ilvl w:val="0"/>
          <w:numId w:val="41"/>
        </w:numPr>
        <w:suppressAutoHyphens/>
        <w:spacing w:after="0" w:line="276" w:lineRule="auto"/>
        <w:ind w:left="567"/>
        <w:contextualSpacing/>
        <w:jc w:val="both"/>
        <w:rPr>
          <w:rFonts w:ascii="Times New Roman" w:hAnsi="Times New Roman" w:cs="Times New Roman"/>
          <w:sz w:val="24"/>
        </w:rPr>
      </w:pPr>
      <w:r w:rsidRPr="0004632F">
        <w:rPr>
          <w:rFonts w:ascii="Times New Roman" w:hAnsi="Times New Roman" w:cs="Times New Roman"/>
          <w:sz w:val="24"/>
        </w:rPr>
        <w:t>Zamawiający dokumentuje przebieg postępowania o udzielenie zamówienia, sporządzając w jego toku protokół postępowania.</w:t>
      </w:r>
    </w:p>
    <w:p w14:paraId="338B74A5" w14:textId="77777777" w:rsidR="00121E6A" w:rsidRPr="0004632F" w:rsidRDefault="00121E6A" w:rsidP="000C11A8">
      <w:pPr>
        <w:numPr>
          <w:ilvl w:val="0"/>
          <w:numId w:val="41"/>
        </w:numPr>
        <w:suppressAutoHyphens/>
        <w:spacing w:after="0" w:line="276" w:lineRule="auto"/>
        <w:ind w:left="567"/>
        <w:contextualSpacing/>
        <w:jc w:val="both"/>
        <w:rPr>
          <w:rFonts w:ascii="Times New Roman" w:hAnsi="Times New Roman" w:cs="Times New Roman"/>
          <w:sz w:val="24"/>
        </w:rPr>
      </w:pPr>
      <w:r w:rsidRPr="0004632F">
        <w:rPr>
          <w:rFonts w:ascii="Times New Roman" w:hAnsi="Times New Roman" w:cs="Times New Roman"/>
          <w:sz w:val="24"/>
        </w:rPr>
        <w:t>Załączniki do protokołu postępowania stanowią: oferty, opinie biegł</w:t>
      </w:r>
      <w:r w:rsidR="00BB1EB4" w:rsidRPr="0004632F">
        <w:rPr>
          <w:rFonts w:ascii="Times New Roman" w:hAnsi="Times New Roman" w:cs="Times New Roman"/>
          <w:sz w:val="24"/>
        </w:rPr>
        <w:t>ych, oświadczenia, informacja z </w:t>
      </w:r>
      <w:r w:rsidRPr="0004632F">
        <w:rPr>
          <w:rFonts w:ascii="Times New Roman" w:hAnsi="Times New Roman" w:cs="Times New Roman"/>
          <w:sz w:val="24"/>
        </w:rPr>
        <w:t>zebrania z wykonawcami, zawiadomienia, wnioski, dowód przekazania ogłoszenia Urzędowi Publikacji Unii Europejskiej, inne dokumenty i informacje składane przez zamawiającego i wykonawców oraz umowa w sprawie zamówienia publicznego.</w:t>
      </w:r>
    </w:p>
    <w:p w14:paraId="0806A79A" w14:textId="77777777" w:rsidR="00121E6A" w:rsidRPr="0004632F" w:rsidRDefault="00121E6A" w:rsidP="000C11A8">
      <w:pPr>
        <w:numPr>
          <w:ilvl w:val="0"/>
          <w:numId w:val="41"/>
        </w:numPr>
        <w:suppressAutoHyphens/>
        <w:spacing w:after="0" w:line="276" w:lineRule="auto"/>
        <w:ind w:left="567"/>
        <w:contextualSpacing/>
        <w:jc w:val="both"/>
        <w:rPr>
          <w:rFonts w:ascii="Times New Roman" w:hAnsi="Times New Roman" w:cs="Times New Roman"/>
          <w:sz w:val="24"/>
        </w:rPr>
      </w:pPr>
      <w:r w:rsidRPr="0004632F">
        <w:rPr>
          <w:rFonts w:ascii="Times New Roman" w:hAnsi="Times New Roman" w:cs="Times New Roman"/>
          <w:sz w:val="24"/>
        </w:rPr>
        <w:t>Protokół postępowania jest jawny i udostępniany na wniosek.</w:t>
      </w:r>
    </w:p>
    <w:p w14:paraId="02586144" w14:textId="77777777" w:rsidR="00121E6A" w:rsidRPr="0004632F" w:rsidRDefault="00121E6A" w:rsidP="000C11A8">
      <w:pPr>
        <w:numPr>
          <w:ilvl w:val="0"/>
          <w:numId w:val="41"/>
        </w:numPr>
        <w:suppressAutoHyphens/>
        <w:spacing w:after="0" w:line="276" w:lineRule="auto"/>
        <w:ind w:left="567"/>
        <w:contextualSpacing/>
        <w:jc w:val="both"/>
        <w:rPr>
          <w:rFonts w:ascii="Times New Roman" w:hAnsi="Times New Roman" w:cs="Times New Roman"/>
          <w:sz w:val="24"/>
        </w:rPr>
      </w:pPr>
      <w:r w:rsidRPr="0004632F">
        <w:rPr>
          <w:rFonts w:ascii="Times New Roman" w:hAnsi="Times New Roman" w:cs="Times New Roman"/>
          <w:sz w:val="24"/>
        </w:rPr>
        <w:t>Załączniki do protokołu postępowania udostępnia się po dokonaniu wyboru najkorzystniejszej oferty albo unieważnieniu postępowania, z tym że oferty wraz z załącznikami udostępnia się niezwłocznie po otwarciu ofert, nie później jednak niż w terminie 3 dni od dnia otwarcia ofert, z uwzględnieniem art. 166 ust. 3 lub art. 291 ust. 2 zdanie drugie, przy czym nie udostępnia się informacji, które mają charakter poufny.</w:t>
      </w:r>
    </w:p>
    <w:p w14:paraId="13982886" w14:textId="77777777" w:rsidR="00121E6A" w:rsidRPr="0004632F" w:rsidRDefault="00121E6A" w:rsidP="000C11A8">
      <w:pPr>
        <w:numPr>
          <w:ilvl w:val="0"/>
          <w:numId w:val="41"/>
        </w:numPr>
        <w:suppressAutoHyphens/>
        <w:spacing w:after="0" w:line="276" w:lineRule="auto"/>
        <w:ind w:left="567"/>
        <w:contextualSpacing/>
        <w:jc w:val="both"/>
        <w:rPr>
          <w:rFonts w:ascii="Times New Roman" w:hAnsi="Times New Roman" w:cs="Times New Roman"/>
          <w:sz w:val="24"/>
        </w:rPr>
      </w:pPr>
      <w:r w:rsidRPr="0004632F">
        <w:rPr>
          <w:rFonts w:ascii="Times New Roman" w:hAnsi="Times New Roman" w:cs="Times New Roman"/>
          <w:sz w:val="24"/>
        </w:rPr>
        <w:t>W przypadku gdy wniesienie żądania dotyczącego prawa, o którym mowa w art. 18 ust. 1 rozporządzenia 2016/679, spowoduje ograniczenie przetwarzan</w:t>
      </w:r>
      <w:r w:rsidR="00BB1EB4" w:rsidRPr="0004632F">
        <w:rPr>
          <w:rFonts w:ascii="Times New Roman" w:hAnsi="Times New Roman" w:cs="Times New Roman"/>
          <w:sz w:val="24"/>
        </w:rPr>
        <w:t>ia danych osobowych zawartych w </w:t>
      </w:r>
      <w:r w:rsidRPr="0004632F">
        <w:rPr>
          <w:rFonts w:ascii="Times New Roman" w:hAnsi="Times New Roman" w:cs="Times New Roman"/>
          <w:sz w:val="24"/>
        </w:rPr>
        <w:t xml:space="preserve">protokole postępowania lub załącznikach do tego protokołu, od </w:t>
      </w:r>
      <w:r w:rsidR="00BB1EB4" w:rsidRPr="0004632F">
        <w:rPr>
          <w:rFonts w:ascii="Times New Roman" w:hAnsi="Times New Roman" w:cs="Times New Roman"/>
          <w:sz w:val="24"/>
        </w:rPr>
        <w:t>dnia zakończenia postępowania o </w:t>
      </w:r>
      <w:r w:rsidRPr="0004632F">
        <w:rPr>
          <w:rFonts w:ascii="Times New Roman" w:hAnsi="Times New Roman" w:cs="Times New Roman"/>
          <w:sz w:val="24"/>
        </w:rPr>
        <w:t xml:space="preserve">udzielenie zamówienia zamawiający nie udostępnia tych danych, </w:t>
      </w:r>
      <w:r w:rsidR="00BB1EB4" w:rsidRPr="0004632F">
        <w:rPr>
          <w:rFonts w:ascii="Times New Roman" w:hAnsi="Times New Roman" w:cs="Times New Roman"/>
          <w:sz w:val="24"/>
        </w:rPr>
        <w:t>chyba że zachodzą przesłanki, o </w:t>
      </w:r>
      <w:r w:rsidRPr="0004632F">
        <w:rPr>
          <w:rFonts w:ascii="Times New Roman" w:hAnsi="Times New Roman" w:cs="Times New Roman"/>
          <w:sz w:val="24"/>
        </w:rPr>
        <w:t>których mowa w art. 18 ust. 2 rozporządzenia 2016/679.</w:t>
      </w:r>
    </w:p>
    <w:p w14:paraId="4F5766B6" w14:textId="77777777" w:rsidR="00121E6A" w:rsidRPr="0004632F" w:rsidRDefault="00121E6A" w:rsidP="000C11A8">
      <w:pPr>
        <w:numPr>
          <w:ilvl w:val="0"/>
          <w:numId w:val="41"/>
        </w:numPr>
        <w:suppressAutoHyphens/>
        <w:spacing w:after="0" w:line="276" w:lineRule="auto"/>
        <w:ind w:left="567"/>
        <w:contextualSpacing/>
        <w:jc w:val="both"/>
        <w:rPr>
          <w:rFonts w:ascii="Times New Roman" w:hAnsi="Times New Roman" w:cs="Times New Roman"/>
          <w:sz w:val="24"/>
        </w:rPr>
      </w:pPr>
      <w:r w:rsidRPr="0004632F">
        <w:rPr>
          <w:rFonts w:ascii="Times New Roman" w:hAnsi="Times New Roman" w:cs="Times New Roman"/>
          <w:sz w:val="24"/>
        </w:rPr>
        <w:t>Udostępnianie, o którym mowa w pkt 4 i 5 ma zastosowanie do w</w:t>
      </w:r>
      <w:r w:rsidR="00BB1EB4" w:rsidRPr="0004632F">
        <w:rPr>
          <w:rFonts w:ascii="Times New Roman" w:hAnsi="Times New Roman" w:cs="Times New Roman"/>
          <w:sz w:val="24"/>
        </w:rPr>
        <w:t>szystkich danych osobowych, z </w:t>
      </w:r>
      <w:r w:rsidRPr="0004632F">
        <w:rPr>
          <w:rFonts w:ascii="Times New Roman" w:hAnsi="Times New Roman" w:cs="Times New Roman"/>
          <w:sz w:val="24"/>
        </w:rPr>
        <w:t>wyjątkiem danych, o których mowa w art. 9 ust. 1 rozpo</w:t>
      </w:r>
      <w:r w:rsidR="009347B8" w:rsidRPr="0004632F">
        <w:rPr>
          <w:rFonts w:ascii="Times New Roman" w:hAnsi="Times New Roman" w:cs="Times New Roman"/>
          <w:sz w:val="24"/>
        </w:rPr>
        <w:t>rządzenia 2016/679, zebranych w </w:t>
      </w:r>
      <w:r w:rsidRPr="0004632F">
        <w:rPr>
          <w:rFonts w:ascii="Times New Roman" w:hAnsi="Times New Roman" w:cs="Times New Roman"/>
          <w:sz w:val="24"/>
        </w:rPr>
        <w:t>toku postępowania o udzielenie zamówienia. Ograniczenia zasady jawności, o których mowa w pkt 6 i art. 18 ust. 3-6 ustawy Pzp, stosuje się odpowiednio.</w:t>
      </w:r>
    </w:p>
    <w:p w14:paraId="670C3047" w14:textId="77777777" w:rsidR="00121E6A" w:rsidRPr="0004632F" w:rsidRDefault="00121E6A" w:rsidP="000C11A8">
      <w:pPr>
        <w:numPr>
          <w:ilvl w:val="0"/>
          <w:numId w:val="41"/>
        </w:numPr>
        <w:suppressAutoHyphens/>
        <w:spacing w:after="0" w:line="276" w:lineRule="auto"/>
        <w:ind w:left="567"/>
        <w:contextualSpacing/>
        <w:jc w:val="both"/>
        <w:rPr>
          <w:rFonts w:ascii="Times New Roman" w:hAnsi="Times New Roman" w:cs="Times New Roman"/>
          <w:sz w:val="24"/>
        </w:rPr>
      </w:pPr>
      <w:r w:rsidRPr="0004632F">
        <w:rPr>
          <w:rFonts w:ascii="Times New Roman" w:hAnsi="Times New Roman" w:cs="Times New Roman"/>
          <w:sz w:val="24"/>
        </w:rPr>
        <w:t>W przypadku korzystania przez osobę, której dane osobowe są prze</w:t>
      </w:r>
      <w:r w:rsidR="00BB1EB4" w:rsidRPr="0004632F">
        <w:rPr>
          <w:rFonts w:ascii="Times New Roman" w:hAnsi="Times New Roman" w:cs="Times New Roman"/>
          <w:sz w:val="24"/>
        </w:rPr>
        <w:t>twarzane przez zamawiającego, z </w:t>
      </w:r>
      <w:r w:rsidRPr="0004632F">
        <w:rPr>
          <w:rFonts w:ascii="Times New Roman" w:hAnsi="Times New Roman" w:cs="Times New Roman"/>
          <w:sz w:val="24"/>
        </w:rPr>
        <w:t xml:space="preserve">uprawnienia, o którym mowa w art. 15 ust. 1-3 rozporządzenia 2016/679, </w:t>
      </w:r>
      <w:r w:rsidRPr="0004632F">
        <w:rPr>
          <w:rFonts w:ascii="Times New Roman" w:hAnsi="Times New Roman" w:cs="Times New Roman"/>
          <w:sz w:val="24"/>
        </w:rPr>
        <w:lastRenderedPageBreak/>
        <w:t>zamawiający może żądać od osoby występującej z żądaniem wskazania dodatkowych informacji, mających na celu sprecyzowanie nazwy lub daty zakończonego postępowania o udzielenie zamówienia.</w:t>
      </w:r>
    </w:p>
    <w:p w14:paraId="59A4FDAA" w14:textId="77777777" w:rsidR="00121E6A" w:rsidRPr="0004632F" w:rsidRDefault="00121E6A" w:rsidP="000C11A8">
      <w:pPr>
        <w:numPr>
          <w:ilvl w:val="0"/>
          <w:numId w:val="41"/>
        </w:numPr>
        <w:suppressAutoHyphens/>
        <w:spacing w:after="0" w:line="276" w:lineRule="auto"/>
        <w:ind w:left="567"/>
        <w:contextualSpacing/>
        <w:jc w:val="both"/>
        <w:rPr>
          <w:rFonts w:ascii="Times New Roman" w:hAnsi="Times New Roman" w:cs="Times New Roman"/>
          <w:sz w:val="24"/>
        </w:rPr>
      </w:pPr>
      <w:r w:rsidRPr="0004632F">
        <w:rPr>
          <w:rFonts w:ascii="Times New Roman" w:hAnsi="Times New Roman" w:cs="Times New Roman"/>
          <w:sz w:val="24"/>
        </w:rPr>
        <w:t>Skorzystanie przez osobę, której dane osobowe są przetwarzane, z uprawnienia do sprostowania lub uzupełnienia danych osobowych, o którym mowa w art. 16 rozporządzenia 2016/679, nie może naruszać integralności protokołu postępowania oraz jego załączników.</w:t>
      </w:r>
    </w:p>
    <w:p w14:paraId="29A455D9" w14:textId="77777777" w:rsidR="00121E6A" w:rsidRPr="0004632F" w:rsidRDefault="00121E6A" w:rsidP="000C11A8">
      <w:pPr>
        <w:numPr>
          <w:ilvl w:val="0"/>
          <w:numId w:val="41"/>
        </w:numPr>
        <w:suppressAutoHyphens/>
        <w:spacing w:after="0" w:line="276" w:lineRule="auto"/>
        <w:ind w:left="567"/>
        <w:contextualSpacing/>
        <w:jc w:val="both"/>
        <w:rPr>
          <w:rFonts w:ascii="Times New Roman" w:hAnsi="Times New Roman" w:cs="Times New Roman"/>
          <w:sz w:val="24"/>
        </w:rPr>
      </w:pPr>
      <w:r w:rsidRPr="0004632F">
        <w:rPr>
          <w:rFonts w:ascii="Times New Roman" w:hAnsi="Times New Roman" w:cs="Times New Roman"/>
          <w:sz w:val="24"/>
        </w:rPr>
        <w:t>Protokół postępowania lub załączniki do protokołu postępowania udostępnia się w oryginale lub kopii.</w:t>
      </w:r>
    </w:p>
    <w:p w14:paraId="207E3FAC" w14:textId="77777777" w:rsidR="00121E6A" w:rsidRPr="0004632F" w:rsidRDefault="00121E6A" w:rsidP="000C11A8">
      <w:pPr>
        <w:numPr>
          <w:ilvl w:val="0"/>
          <w:numId w:val="41"/>
        </w:numPr>
        <w:suppressAutoHyphens/>
        <w:spacing w:after="0" w:line="276" w:lineRule="auto"/>
        <w:ind w:left="567"/>
        <w:contextualSpacing/>
        <w:jc w:val="both"/>
        <w:rPr>
          <w:rFonts w:ascii="Times New Roman" w:hAnsi="Times New Roman" w:cs="Times New Roman"/>
          <w:sz w:val="24"/>
        </w:rPr>
      </w:pPr>
      <w:r w:rsidRPr="0004632F">
        <w:rPr>
          <w:rFonts w:ascii="Times New Roman" w:hAnsi="Times New Roman" w:cs="Times New Roman"/>
          <w:sz w:val="24"/>
        </w:rPr>
        <w:t>Udostępnianie protokołu postępowania lub załączników do protokołu postępowania  następuje przy użyciu środków komunikacji elektronicznej.</w:t>
      </w:r>
    </w:p>
    <w:p w14:paraId="265D7B28" w14:textId="77777777" w:rsidR="00121E6A" w:rsidRPr="0004632F" w:rsidRDefault="00121E6A" w:rsidP="000C11A8">
      <w:pPr>
        <w:numPr>
          <w:ilvl w:val="0"/>
          <w:numId w:val="41"/>
        </w:numPr>
        <w:suppressAutoHyphens/>
        <w:spacing w:after="0" w:line="276" w:lineRule="auto"/>
        <w:ind w:left="567"/>
        <w:contextualSpacing/>
        <w:jc w:val="both"/>
        <w:rPr>
          <w:rFonts w:ascii="Times New Roman" w:hAnsi="Times New Roman" w:cs="Times New Roman"/>
          <w:sz w:val="24"/>
        </w:rPr>
      </w:pPr>
      <w:r w:rsidRPr="0004632F">
        <w:rPr>
          <w:rFonts w:ascii="Times New Roman" w:hAnsi="Times New Roman" w:cs="Times New Roman"/>
          <w:sz w:val="24"/>
        </w:rPr>
        <w:t>Jeżeli udostępnienie protokołu postępowania lub załączników do protokołu postępowania albo ich części przy użyciu środków komunikacji elektronicznej byłoby utrudnione lub niemożliwe z przyczyn o charakterze technicznym, zamawiający niezwłocznie poinformuje o tym wnioskodawcę, wskazując, że udostępnienie, zgodnie z wyborem zamawiającego, może nastąpić przez wgląd w miejscu wyznaczonym przez zamawiającego lub przesłanie za pośrednictwem operatora pocztowego w rozumieniu ustawy Pzp.</w:t>
      </w:r>
    </w:p>
    <w:p w14:paraId="6B4A86EB" w14:textId="77777777" w:rsidR="00121E6A" w:rsidRPr="0004632F" w:rsidRDefault="00121E6A" w:rsidP="000C11A8">
      <w:pPr>
        <w:numPr>
          <w:ilvl w:val="0"/>
          <w:numId w:val="41"/>
        </w:numPr>
        <w:suppressAutoHyphens/>
        <w:spacing w:after="0" w:line="276" w:lineRule="auto"/>
        <w:ind w:left="567"/>
        <w:contextualSpacing/>
        <w:jc w:val="both"/>
        <w:rPr>
          <w:rFonts w:ascii="Times New Roman" w:hAnsi="Times New Roman" w:cs="Times New Roman"/>
          <w:sz w:val="24"/>
        </w:rPr>
      </w:pPr>
      <w:r w:rsidRPr="0004632F">
        <w:rPr>
          <w:rFonts w:ascii="Times New Roman" w:hAnsi="Times New Roman" w:cs="Times New Roman"/>
          <w:sz w:val="24"/>
        </w:rPr>
        <w:t xml:space="preserve">Nie ujawnia się informacji stanowiących tajemnicę przedsiębiorstwa </w:t>
      </w:r>
      <w:r w:rsidR="00EE7E81" w:rsidRPr="0004632F">
        <w:rPr>
          <w:rFonts w:ascii="Times New Roman" w:hAnsi="Times New Roman" w:cs="Times New Roman"/>
          <w:sz w:val="24"/>
        </w:rPr>
        <w:t>w rozumieniu przepisów ustawy z </w:t>
      </w:r>
      <w:r w:rsidRPr="0004632F">
        <w:rPr>
          <w:rFonts w:ascii="Times New Roman" w:hAnsi="Times New Roman" w:cs="Times New Roman"/>
          <w:sz w:val="24"/>
        </w:rPr>
        <w:t xml:space="preserve">dnia 16 kwietnia 1993 r. o zwalczaniu nieuczciwej konkurencji (Dz. U. z 2019 r. poz. 1010 i 1649), jeżeli wykonawca, wraz z przekazaniem takich informacji, zastrzegł, że nie mogą być one udostępniane oraz wykazał, że zastrzeżone informacje stanowią tajemnicę przedsiębiorstwa. </w:t>
      </w:r>
    </w:p>
    <w:p w14:paraId="5E847E1E" w14:textId="57D0E15B" w:rsidR="00121E6A" w:rsidRPr="0004632F" w:rsidRDefault="00121E6A" w:rsidP="000C11A8">
      <w:pPr>
        <w:numPr>
          <w:ilvl w:val="0"/>
          <w:numId w:val="41"/>
        </w:numPr>
        <w:suppressAutoHyphens/>
        <w:spacing w:after="0" w:line="276" w:lineRule="auto"/>
        <w:ind w:left="567"/>
        <w:contextualSpacing/>
        <w:jc w:val="both"/>
        <w:rPr>
          <w:rFonts w:ascii="Times New Roman" w:hAnsi="Times New Roman" w:cs="Times New Roman"/>
          <w:sz w:val="24"/>
        </w:rPr>
      </w:pPr>
      <w:r w:rsidRPr="0004632F">
        <w:rPr>
          <w:rFonts w:ascii="Times New Roman" w:hAnsi="Times New Roman" w:cs="Times New Roman"/>
          <w:sz w:val="24"/>
        </w:rPr>
        <w:t>Zamawiający udostępnia dane osobowe, o których mowa w art. 10 rozporządzenia Parlamentu Europejskiego i Rady (UE) 2016/679 z dnia 27 kwietnia 2016 r. w sp</w:t>
      </w:r>
      <w:r w:rsidR="00EE7E81" w:rsidRPr="0004632F">
        <w:rPr>
          <w:rFonts w:ascii="Times New Roman" w:hAnsi="Times New Roman" w:cs="Times New Roman"/>
          <w:sz w:val="24"/>
        </w:rPr>
        <w:t>rawie ochrony osób fizycznych w </w:t>
      </w:r>
      <w:r w:rsidRPr="0004632F">
        <w:rPr>
          <w:rFonts w:ascii="Times New Roman" w:hAnsi="Times New Roman" w:cs="Times New Roman"/>
          <w:sz w:val="24"/>
        </w:rPr>
        <w:t>związku z przetwarzaniem danych osobowych i w sprawie swobodnego przepływu takich danych oraz uchylenia dyrektywy 95</w:t>
      </w:r>
      <w:r w:rsidR="00E83781" w:rsidRPr="0004632F">
        <w:rPr>
          <w:rFonts w:ascii="Times New Roman" w:hAnsi="Times New Roman" w:cs="Times New Roman"/>
          <w:sz w:val="24"/>
        </w:rPr>
        <w:t>/46/WE (ogólne rozporządzenie o </w:t>
      </w:r>
      <w:r w:rsidRPr="0004632F">
        <w:rPr>
          <w:rFonts w:ascii="Times New Roman" w:hAnsi="Times New Roman" w:cs="Times New Roman"/>
          <w:sz w:val="24"/>
        </w:rPr>
        <w:t>ochron</w:t>
      </w:r>
      <w:r w:rsidR="00EE7E81" w:rsidRPr="0004632F">
        <w:rPr>
          <w:rFonts w:ascii="Times New Roman" w:hAnsi="Times New Roman" w:cs="Times New Roman"/>
          <w:sz w:val="24"/>
        </w:rPr>
        <w:t>ie danych) (Dz. Urz. UE L 119 z </w:t>
      </w:r>
      <w:r w:rsidRPr="0004632F">
        <w:rPr>
          <w:rFonts w:ascii="Times New Roman" w:hAnsi="Times New Roman" w:cs="Times New Roman"/>
          <w:sz w:val="24"/>
        </w:rPr>
        <w:t>04.05.2016, str. 1, z późn. zm.), zwanego dalej "rozporządzeniem 2016/679", w celu umożliwienia korzystania ze środków ochrony prawnej, o których mowa w dziale IX, do upływu terminu na ich wniesienie.</w:t>
      </w:r>
    </w:p>
    <w:p w14:paraId="14A95AE9" w14:textId="77777777" w:rsidR="00F06748" w:rsidRPr="0003140E" w:rsidRDefault="00F06748" w:rsidP="00F06748">
      <w:pPr>
        <w:suppressAutoHyphens/>
        <w:spacing w:after="0" w:line="276" w:lineRule="auto"/>
        <w:contextualSpacing/>
        <w:jc w:val="both"/>
        <w:rPr>
          <w:rFonts w:ascii="Times New Roman" w:hAnsi="Times New Roman" w:cs="Times New Roman"/>
          <w:color w:val="FF0000"/>
          <w:sz w:val="24"/>
        </w:rPr>
      </w:pPr>
    </w:p>
    <w:tbl>
      <w:tblPr>
        <w:tblW w:w="5000" w:type="pct"/>
        <w:tblCellMar>
          <w:left w:w="70" w:type="dxa"/>
          <w:right w:w="70" w:type="dxa"/>
        </w:tblCellMar>
        <w:tblLook w:val="0000" w:firstRow="0" w:lastRow="0" w:firstColumn="0" w:lastColumn="0" w:noHBand="0" w:noVBand="0"/>
      </w:tblPr>
      <w:tblGrid>
        <w:gridCol w:w="9628"/>
      </w:tblGrid>
      <w:tr w:rsidR="00C535F5" w:rsidRPr="00C535F5" w14:paraId="103F000C"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1BE7373E" w14:textId="2269061F" w:rsidR="00121E6A" w:rsidRPr="00C535F5" w:rsidRDefault="0043680C" w:rsidP="00AC7E49">
            <w:pPr>
              <w:tabs>
                <w:tab w:val="left" w:pos="993"/>
              </w:tabs>
              <w:spacing w:after="0" w:line="276" w:lineRule="auto"/>
              <w:ind w:left="426" w:hanging="426"/>
              <w:contextualSpacing/>
              <w:jc w:val="both"/>
              <w:rPr>
                <w:rFonts w:ascii="Times New Roman" w:hAnsi="Times New Roman" w:cs="Times New Roman"/>
                <w:sz w:val="24"/>
              </w:rPr>
            </w:pPr>
            <w:r w:rsidRPr="00C535F5">
              <w:rPr>
                <w:rFonts w:ascii="Times New Roman" w:hAnsi="Times New Roman" w:cs="Times New Roman"/>
                <w:b/>
                <w:bCs/>
                <w:sz w:val="28"/>
              </w:rPr>
              <w:t>XXIX</w:t>
            </w:r>
            <w:r w:rsidR="00121E6A" w:rsidRPr="00C535F5">
              <w:rPr>
                <w:rFonts w:ascii="Times New Roman" w:hAnsi="Times New Roman" w:cs="Times New Roman"/>
                <w:b/>
                <w:bCs/>
                <w:sz w:val="28"/>
              </w:rPr>
              <w:t xml:space="preserve">. Wyjaśnienia dotyczące treści </w:t>
            </w:r>
            <w:r w:rsidR="00AC7E49" w:rsidRPr="00C535F5">
              <w:rPr>
                <w:rFonts w:ascii="Times New Roman" w:hAnsi="Times New Roman" w:cs="Times New Roman"/>
                <w:b/>
                <w:bCs/>
                <w:sz w:val="28"/>
              </w:rPr>
              <w:t>SWZ</w:t>
            </w:r>
            <w:r w:rsidR="00121E6A" w:rsidRPr="00C535F5">
              <w:rPr>
                <w:rFonts w:ascii="Times New Roman" w:hAnsi="Times New Roman" w:cs="Times New Roman"/>
                <w:b/>
                <w:bCs/>
                <w:sz w:val="28"/>
              </w:rPr>
              <w:t xml:space="preserve">, zmiana treści </w:t>
            </w:r>
            <w:r w:rsidR="00AC7E49" w:rsidRPr="00C535F5">
              <w:rPr>
                <w:rFonts w:ascii="Times New Roman" w:hAnsi="Times New Roman" w:cs="Times New Roman"/>
                <w:b/>
                <w:bCs/>
                <w:sz w:val="28"/>
              </w:rPr>
              <w:t>SWZ</w:t>
            </w:r>
          </w:p>
        </w:tc>
      </w:tr>
    </w:tbl>
    <w:p w14:paraId="5BF17A84" w14:textId="77777777" w:rsidR="00121E6A" w:rsidRPr="00C535F5" w:rsidRDefault="00121E6A" w:rsidP="000D25C1">
      <w:pPr>
        <w:tabs>
          <w:tab w:val="left" w:pos="993"/>
        </w:tabs>
        <w:spacing w:after="0" w:line="276" w:lineRule="auto"/>
        <w:ind w:left="709" w:hanging="283"/>
        <w:contextualSpacing/>
        <w:jc w:val="both"/>
        <w:rPr>
          <w:rFonts w:ascii="Times New Roman" w:hAnsi="Times New Roman" w:cs="Times New Roman"/>
          <w:sz w:val="24"/>
          <w:lang w:eastAsia="pl-PL"/>
        </w:rPr>
      </w:pPr>
    </w:p>
    <w:p w14:paraId="59F5EF98" w14:textId="77777777" w:rsidR="00121E6A" w:rsidRPr="00C535F5" w:rsidRDefault="00121E6A" w:rsidP="000C11A8">
      <w:pPr>
        <w:numPr>
          <w:ilvl w:val="0"/>
          <w:numId w:val="42"/>
        </w:numPr>
        <w:suppressAutoHyphens/>
        <w:spacing w:after="0" w:line="276" w:lineRule="auto"/>
        <w:ind w:left="567"/>
        <w:contextualSpacing/>
        <w:jc w:val="both"/>
        <w:rPr>
          <w:rFonts w:ascii="Times New Roman" w:hAnsi="Times New Roman" w:cs="Times New Roman"/>
          <w:b/>
          <w:sz w:val="24"/>
        </w:rPr>
      </w:pPr>
      <w:r w:rsidRPr="00C535F5">
        <w:rPr>
          <w:rFonts w:ascii="Times New Roman" w:hAnsi="Times New Roman" w:cs="Times New Roman"/>
          <w:b/>
          <w:sz w:val="24"/>
        </w:rPr>
        <w:t>WYJAŚNIENIE TREŚCI SWZ:</w:t>
      </w:r>
    </w:p>
    <w:p w14:paraId="4AF58BA9" w14:textId="77777777" w:rsidR="00121E6A" w:rsidRPr="00C535F5" w:rsidRDefault="00121E6A" w:rsidP="000C11A8">
      <w:pPr>
        <w:numPr>
          <w:ilvl w:val="1"/>
          <w:numId w:val="43"/>
        </w:numPr>
        <w:tabs>
          <w:tab w:val="left" w:pos="1134"/>
        </w:tabs>
        <w:suppressAutoHyphens/>
        <w:autoSpaceDE w:val="0"/>
        <w:spacing w:after="0" w:line="276" w:lineRule="auto"/>
        <w:ind w:left="1134"/>
        <w:contextualSpacing/>
        <w:jc w:val="both"/>
        <w:rPr>
          <w:rFonts w:ascii="Times New Roman" w:hAnsi="Times New Roman" w:cs="Times New Roman"/>
          <w:sz w:val="24"/>
        </w:rPr>
      </w:pPr>
      <w:r w:rsidRPr="00C535F5">
        <w:rPr>
          <w:rFonts w:ascii="Times New Roman" w:hAnsi="Times New Roman" w:cs="Times New Roman"/>
          <w:sz w:val="24"/>
        </w:rPr>
        <w:t>Wykonawca może zwrócić się do zamawiającego z wnioskiem o wyjaśnienie treści SWZ.</w:t>
      </w:r>
    </w:p>
    <w:p w14:paraId="48FBAC62" w14:textId="77777777" w:rsidR="00121E6A" w:rsidRPr="00C535F5" w:rsidRDefault="00121E6A" w:rsidP="000C11A8">
      <w:pPr>
        <w:numPr>
          <w:ilvl w:val="1"/>
          <w:numId w:val="43"/>
        </w:numPr>
        <w:tabs>
          <w:tab w:val="left" w:pos="1134"/>
          <w:tab w:val="left" w:pos="9638"/>
        </w:tabs>
        <w:suppressAutoHyphens/>
        <w:autoSpaceDE w:val="0"/>
        <w:spacing w:after="0" w:line="276" w:lineRule="auto"/>
        <w:ind w:left="1134"/>
        <w:contextualSpacing/>
        <w:jc w:val="both"/>
        <w:rPr>
          <w:rFonts w:ascii="Times New Roman" w:hAnsi="Times New Roman" w:cs="Times New Roman"/>
          <w:sz w:val="24"/>
        </w:rPr>
      </w:pPr>
      <w:r w:rsidRPr="00C535F5">
        <w:rPr>
          <w:rFonts w:ascii="Times New Roman" w:hAnsi="Times New Roman" w:cs="Times New Roman"/>
          <w:sz w:val="24"/>
        </w:rPr>
        <w:t>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w:t>
      </w:r>
    </w:p>
    <w:p w14:paraId="7A110B35" w14:textId="77777777" w:rsidR="00121E6A" w:rsidRPr="00C535F5" w:rsidRDefault="00121E6A" w:rsidP="000C11A8">
      <w:pPr>
        <w:numPr>
          <w:ilvl w:val="1"/>
          <w:numId w:val="43"/>
        </w:numPr>
        <w:tabs>
          <w:tab w:val="left" w:pos="1134"/>
        </w:tabs>
        <w:suppressAutoHyphens/>
        <w:autoSpaceDE w:val="0"/>
        <w:spacing w:after="0" w:line="276" w:lineRule="auto"/>
        <w:ind w:left="1134"/>
        <w:contextualSpacing/>
        <w:jc w:val="both"/>
        <w:rPr>
          <w:rFonts w:ascii="Times New Roman" w:hAnsi="Times New Roman" w:cs="Times New Roman"/>
          <w:sz w:val="24"/>
        </w:rPr>
      </w:pPr>
      <w:r w:rsidRPr="00C535F5">
        <w:rPr>
          <w:rFonts w:ascii="Times New Roman" w:hAnsi="Times New Roman" w:cs="Times New Roman"/>
          <w:sz w:val="24"/>
        </w:rPr>
        <w:t>Jeżeli zamawiający nie udzieli wyjaśnień w terminie, o którym mowa powyżej, przedłuża termin składania ofert o czas niezbędny do zapoznania się wszystkich zainteresowanych wykonawców z wyjaśnieniami niezbędnymi do należytego przygotowania i złożenia ofert.</w:t>
      </w:r>
    </w:p>
    <w:p w14:paraId="7AE7E7C3" w14:textId="77777777" w:rsidR="00121E6A" w:rsidRPr="00C535F5" w:rsidRDefault="00121E6A" w:rsidP="000C11A8">
      <w:pPr>
        <w:numPr>
          <w:ilvl w:val="1"/>
          <w:numId w:val="43"/>
        </w:numPr>
        <w:tabs>
          <w:tab w:val="left" w:pos="1134"/>
        </w:tabs>
        <w:suppressAutoHyphens/>
        <w:autoSpaceDE w:val="0"/>
        <w:spacing w:after="0" w:line="276" w:lineRule="auto"/>
        <w:ind w:left="1134"/>
        <w:contextualSpacing/>
        <w:jc w:val="both"/>
        <w:rPr>
          <w:rFonts w:ascii="Times New Roman" w:hAnsi="Times New Roman" w:cs="Times New Roman"/>
          <w:sz w:val="24"/>
        </w:rPr>
      </w:pPr>
      <w:r w:rsidRPr="00C535F5">
        <w:rPr>
          <w:rFonts w:ascii="Times New Roman" w:hAnsi="Times New Roman" w:cs="Times New Roman"/>
          <w:sz w:val="24"/>
        </w:rPr>
        <w:t>W przypadku, gdy wniosek o wyjaśnienie treści SWZ nie wpłynął w terminie, o którym mowa powyżej, zamawiający nie ma obowiązku udzielania wyjaśnień SWZ oraz obowiązku przedłużenia terminu składania ofert.</w:t>
      </w:r>
    </w:p>
    <w:p w14:paraId="2DB31941" w14:textId="77777777" w:rsidR="00121E6A" w:rsidRPr="00C535F5" w:rsidRDefault="00121E6A" w:rsidP="000C11A8">
      <w:pPr>
        <w:numPr>
          <w:ilvl w:val="1"/>
          <w:numId w:val="43"/>
        </w:numPr>
        <w:tabs>
          <w:tab w:val="left" w:pos="1134"/>
        </w:tabs>
        <w:suppressAutoHyphens/>
        <w:spacing w:after="0" w:line="276" w:lineRule="auto"/>
        <w:ind w:left="1134"/>
        <w:contextualSpacing/>
        <w:jc w:val="both"/>
        <w:rPr>
          <w:rFonts w:ascii="Times New Roman" w:hAnsi="Times New Roman" w:cs="Times New Roman"/>
          <w:sz w:val="24"/>
        </w:rPr>
      </w:pPr>
      <w:r w:rsidRPr="00C535F5">
        <w:rPr>
          <w:rFonts w:ascii="Times New Roman" w:hAnsi="Times New Roman" w:cs="Times New Roman"/>
          <w:sz w:val="24"/>
        </w:rPr>
        <w:lastRenderedPageBreak/>
        <w:t>Przedłużenie terminu składania ofert nie wpływa na bieg terminu składania wniosku o wyjaśnienie treści SWZ.</w:t>
      </w:r>
    </w:p>
    <w:p w14:paraId="0CB44821" w14:textId="34431F32" w:rsidR="00A847DC" w:rsidRPr="00C535F5" w:rsidRDefault="00121E6A" w:rsidP="000C11A8">
      <w:pPr>
        <w:numPr>
          <w:ilvl w:val="1"/>
          <w:numId w:val="43"/>
        </w:numPr>
        <w:tabs>
          <w:tab w:val="left" w:pos="1134"/>
        </w:tabs>
        <w:suppressAutoHyphens/>
        <w:spacing w:after="0" w:line="276" w:lineRule="auto"/>
        <w:ind w:left="1134"/>
        <w:contextualSpacing/>
        <w:jc w:val="both"/>
        <w:rPr>
          <w:rFonts w:ascii="Times New Roman" w:hAnsi="Times New Roman" w:cs="Times New Roman"/>
          <w:sz w:val="24"/>
        </w:rPr>
      </w:pPr>
      <w:r w:rsidRPr="00C535F5">
        <w:rPr>
          <w:rFonts w:ascii="Times New Roman" w:hAnsi="Times New Roman" w:cs="Times New Roman"/>
          <w:b/>
          <w:sz w:val="24"/>
        </w:rPr>
        <w:t>Treść zapytań wraz z wyjaśnieniami zamawiający udostępnia, bez ujawniania źródła zapytania na stronie internetowej prowadzonego postępowania.</w:t>
      </w:r>
    </w:p>
    <w:p w14:paraId="7B3FD481" w14:textId="77777777" w:rsidR="00121E6A" w:rsidRPr="00C535F5" w:rsidRDefault="00121E6A" w:rsidP="000C11A8">
      <w:pPr>
        <w:numPr>
          <w:ilvl w:val="0"/>
          <w:numId w:val="42"/>
        </w:numPr>
        <w:suppressAutoHyphens/>
        <w:spacing w:after="0" w:line="276" w:lineRule="auto"/>
        <w:ind w:left="567"/>
        <w:contextualSpacing/>
        <w:jc w:val="both"/>
        <w:rPr>
          <w:rFonts w:ascii="Times New Roman" w:hAnsi="Times New Roman" w:cs="Times New Roman"/>
          <w:b/>
          <w:sz w:val="24"/>
        </w:rPr>
      </w:pPr>
      <w:r w:rsidRPr="00C535F5">
        <w:rPr>
          <w:rFonts w:ascii="Times New Roman" w:hAnsi="Times New Roman" w:cs="Times New Roman"/>
          <w:b/>
          <w:sz w:val="24"/>
        </w:rPr>
        <w:t>ZMIANA TREŚCI SWZ:</w:t>
      </w:r>
    </w:p>
    <w:p w14:paraId="5AC853BF" w14:textId="77777777" w:rsidR="00121E6A" w:rsidRPr="00C535F5" w:rsidRDefault="00121E6A" w:rsidP="000C11A8">
      <w:pPr>
        <w:numPr>
          <w:ilvl w:val="0"/>
          <w:numId w:val="44"/>
        </w:numPr>
        <w:tabs>
          <w:tab w:val="left" w:pos="1134"/>
        </w:tabs>
        <w:suppressAutoHyphens/>
        <w:autoSpaceDE w:val="0"/>
        <w:spacing w:after="0" w:line="276" w:lineRule="auto"/>
        <w:ind w:left="1134"/>
        <w:contextualSpacing/>
        <w:jc w:val="both"/>
        <w:rPr>
          <w:rFonts w:ascii="Times New Roman" w:hAnsi="Times New Roman" w:cs="Times New Roman"/>
          <w:sz w:val="24"/>
        </w:rPr>
      </w:pPr>
      <w:r w:rsidRPr="00C535F5">
        <w:rPr>
          <w:rFonts w:ascii="Times New Roman" w:hAnsi="Times New Roman" w:cs="Times New Roman"/>
          <w:sz w:val="24"/>
        </w:rPr>
        <w:t>W uzasadnionych przypadkach zamawiający może przed upływem terminu składania ofert zmienić treść SWZ.</w:t>
      </w:r>
    </w:p>
    <w:p w14:paraId="52419C07" w14:textId="77777777" w:rsidR="00121E6A" w:rsidRPr="00C535F5" w:rsidRDefault="00121E6A" w:rsidP="000C11A8">
      <w:pPr>
        <w:numPr>
          <w:ilvl w:val="0"/>
          <w:numId w:val="44"/>
        </w:numPr>
        <w:tabs>
          <w:tab w:val="left" w:pos="1134"/>
        </w:tabs>
        <w:suppressAutoHyphens/>
        <w:autoSpaceDE w:val="0"/>
        <w:spacing w:after="0" w:line="276" w:lineRule="auto"/>
        <w:ind w:left="1134"/>
        <w:contextualSpacing/>
        <w:jc w:val="both"/>
        <w:rPr>
          <w:rFonts w:ascii="Times New Roman" w:hAnsi="Times New Roman" w:cs="Times New Roman"/>
          <w:sz w:val="24"/>
        </w:rPr>
      </w:pPr>
      <w:r w:rsidRPr="00C535F5">
        <w:rPr>
          <w:rFonts w:ascii="Times New Roman" w:hAnsi="Times New Roman" w:cs="Times New Roman"/>
          <w:sz w:val="24"/>
        </w:rPr>
        <w:t>W przypadku gdy zmiana treści SWZ jest istotna dla sporządzenia oferty lub wymaga od wykonawców dodatkowego czasu na zapoznanie się ze zmianą treści SWZ i przygotowanie ofert, zamawiający przedłuża termin składania ofert o czas niezbędny na ich przygotowanie.</w:t>
      </w:r>
    </w:p>
    <w:p w14:paraId="3A0BA9FC" w14:textId="77777777" w:rsidR="00121E6A" w:rsidRPr="00C535F5" w:rsidRDefault="00121E6A" w:rsidP="000C11A8">
      <w:pPr>
        <w:numPr>
          <w:ilvl w:val="0"/>
          <w:numId w:val="44"/>
        </w:numPr>
        <w:tabs>
          <w:tab w:val="left" w:pos="1134"/>
        </w:tabs>
        <w:suppressAutoHyphens/>
        <w:autoSpaceDE w:val="0"/>
        <w:spacing w:after="0" w:line="276" w:lineRule="auto"/>
        <w:ind w:left="1134"/>
        <w:contextualSpacing/>
        <w:jc w:val="both"/>
        <w:rPr>
          <w:rFonts w:ascii="Times New Roman" w:hAnsi="Times New Roman" w:cs="Times New Roman"/>
          <w:sz w:val="24"/>
        </w:rPr>
      </w:pPr>
      <w:r w:rsidRPr="00C535F5">
        <w:rPr>
          <w:rFonts w:ascii="Times New Roman" w:hAnsi="Times New Roman" w:cs="Times New Roman"/>
          <w:sz w:val="24"/>
        </w:rPr>
        <w:t>Zamawiający informuje wykonawców o przedłużonym terminie składania ofert przez zamieszczenie informacji na stronie internetowej prowadzonego postępowania, na której została udostępniona SWZ.</w:t>
      </w:r>
    </w:p>
    <w:p w14:paraId="6C850289" w14:textId="77777777" w:rsidR="00121E6A" w:rsidRDefault="00121E6A" w:rsidP="000C11A8">
      <w:pPr>
        <w:numPr>
          <w:ilvl w:val="0"/>
          <w:numId w:val="44"/>
        </w:numPr>
        <w:tabs>
          <w:tab w:val="left" w:pos="1134"/>
        </w:tabs>
        <w:suppressAutoHyphens/>
        <w:autoSpaceDE w:val="0"/>
        <w:spacing w:after="0" w:line="276" w:lineRule="auto"/>
        <w:ind w:left="1134"/>
        <w:contextualSpacing/>
        <w:jc w:val="both"/>
        <w:rPr>
          <w:rFonts w:ascii="Times New Roman" w:hAnsi="Times New Roman" w:cs="Times New Roman"/>
          <w:sz w:val="24"/>
        </w:rPr>
      </w:pPr>
      <w:r w:rsidRPr="00C535F5">
        <w:rPr>
          <w:rFonts w:ascii="Times New Roman" w:hAnsi="Times New Roman" w:cs="Times New Roman"/>
          <w:sz w:val="24"/>
        </w:rPr>
        <w:t>Dokonaną zmianę treści SWZ zamawiający udostępnia na stronie internetowej prowadzonego postępowania.</w:t>
      </w:r>
    </w:p>
    <w:p w14:paraId="3D528C98" w14:textId="77777777" w:rsidR="004E5172" w:rsidRDefault="004E5172" w:rsidP="004E5172">
      <w:pPr>
        <w:tabs>
          <w:tab w:val="left" w:pos="1134"/>
        </w:tabs>
        <w:suppressAutoHyphens/>
        <w:autoSpaceDE w:val="0"/>
        <w:spacing w:after="0" w:line="276" w:lineRule="auto"/>
        <w:contextualSpacing/>
        <w:jc w:val="both"/>
        <w:rPr>
          <w:rFonts w:ascii="Times New Roman" w:hAnsi="Times New Roman" w:cs="Times New Roman"/>
          <w:sz w:val="24"/>
        </w:rPr>
      </w:pPr>
    </w:p>
    <w:p w14:paraId="21BA555D" w14:textId="77777777" w:rsidR="004E5172" w:rsidRPr="00C535F5" w:rsidRDefault="004E5172" w:rsidP="004E5172">
      <w:pPr>
        <w:tabs>
          <w:tab w:val="left" w:pos="1134"/>
        </w:tabs>
        <w:suppressAutoHyphens/>
        <w:autoSpaceDE w:val="0"/>
        <w:spacing w:after="0" w:line="276" w:lineRule="auto"/>
        <w:contextualSpacing/>
        <w:jc w:val="both"/>
        <w:rPr>
          <w:rFonts w:ascii="Times New Roman" w:hAnsi="Times New Roman" w:cs="Times New Roman"/>
          <w:sz w:val="24"/>
        </w:rPr>
      </w:pPr>
    </w:p>
    <w:tbl>
      <w:tblPr>
        <w:tblW w:w="5000" w:type="pct"/>
        <w:tblLook w:val="0000" w:firstRow="0" w:lastRow="0" w:firstColumn="0" w:lastColumn="0" w:noHBand="0" w:noVBand="0"/>
      </w:tblPr>
      <w:tblGrid>
        <w:gridCol w:w="9628"/>
      </w:tblGrid>
      <w:tr w:rsidR="00452ECD" w:rsidRPr="00452ECD" w14:paraId="2591A59E" w14:textId="77777777" w:rsidTr="00DB0D69">
        <w:tc>
          <w:tcPr>
            <w:tcW w:w="5000" w:type="pct"/>
            <w:tcBorders>
              <w:top w:val="single" w:sz="4" w:space="0" w:color="000000"/>
              <w:left w:val="single" w:sz="4" w:space="0" w:color="000000"/>
              <w:bottom w:val="single" w:sz="4" w:space="0" w:color="000000"/>
              <w:right w:val="single" w:sz="4" w:space="0" w:color="000000"/>
            </w:tcBorders>
          </w:tcPr>
          <w:p w14:paraId="733078A7" w14:textId="5B2D0749" w:rsidR="00431E46" w:rsidRPr="00452ECD" w:rsidRDefault="00431E46" w:rsidP="009102F5">
            <w:pPr>
              <w:spacing w:after="0" w:line="276" w:lineRule="auto"/>
              <w:ind w:left="567" w:hanging="567"/>
              <w:contextualSpacing/>
              <w:jc w:val="both"/>
              <w:rPr>
                <w:rFonts w:ascii="Times New Roman" w:hAnsi="Times New Roman" w:cs="Times New Roman"/>
                <w:sz w:val="24"/>
              </w:rPr>
            </w:pPr>
            <w:r w:rsidRPr="00452ECD">
              <w:rPr>
                <w:rFonts w:ascii="Times New Roman" w:hAnsi="Times New Roman" w:cs="Times New Roman"/>
                <w:b/>
                <w:sz w:val="28"/>
                <w:szCs w:val="28"/>
              </w:rPr>
              <w:t>XXX. Informacje dotyczące prowadzenia procedury w przypadku zastosowania negocjacji w celu ulepszenia treści ofert</w:t>
            </w:r>
          </w:p>
        </w:tc>
      </w:tr>
    </w:tbl>
    <w:p w14:paraId="26EB6BA8" w14:textId="77777777" w:rsidR="00431E46" w:rsidRPr="0003140E" w:rsidRDefault="00431E46" w:rsidP="00431E46">
      <w:pPr>
        <w:tabs>
          <w:tab w:val="left" w:pos="1134"/>
        </w:tabs>
        <w:suppressAutoHyphens/>
        <w:autoSpaceDE w:val="0"/>
        <w:spacing w:after="0" w:line="276" w:lineRule="auto"/>
        <w:contextualSpacing/>
        <w:jc w:val="both"/>
        <w:rPr>
          <w:rFonts w:ascii="Times New Roman" w:hAnsi="Times New Roman" w:cs="Times New Roman"/>
          <w:color w:val="FF0000"/>
          <w:sz w:val="24"/>
        </w:rPr>
      </w:pPr>
    </w:p>
    <w:p w14:paraId="1DD00605" w14:textId="77777777" w:rsidR="002E0C9C" w:rsidRPr="00452ECD" w:rsidRDefault="002E0C9C" w:rsidP="00362BA9">
      <w:pPr>
        <w:numPr>
          <w:ilvl w:val="0"/>
          <w:numId w:val="67"/>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452ECD">
        <w:rPr>
          <w:rFonts w:ascii="Times New Roman" w:hAnsi="Times New Roman" w:cs="Times New Roman"/>
          <w:sz w:val="24"/>
          <w:lang w:eastAsia="pl-PL"/>
        </w:rPr>
        <w:t>Zamawiający może prowadzić negocjacje w celu ulepszenia treści ofert, które podlegać będą ocenie w ramach kryteriów oceny ofert, a po zakończeniu negocjacji zaprosić Wykonawców do składania ofert dodatkowych.</w:t>
      </w:r>
    </w:p>
    <w:p w14:paraId="50839E4B" w14:textId="77777777" w:rsidR="002E0C9C" w:rsidRPr="00452ECD" w:rsidRDefault="002E0C9C" w:rsidP="00362BA9">
      <w:pPr>
        <w:numPr>
          <w:ilvl w:val="0"/>
          <w:numId w:val="67"/>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452ECD">
        <w:rPr>
          <w:rFonts w:ascii="Times New Roman" w:hAnsi="Times New Roman" w:cs="Times New Roman"/>
          <w:sz w:val="24"/>
          <w:lang w:eastAsia="pl-PL"/>
        </w:rPr>
        <w:t>Negocjacje, o których mowa powyżej nie będą mogły prowadzić do zmiany treści SWZ oraz będą dotyczyły wyłącznie tych elementów oferty, które podlegać będą ocenie w ramach kryteriów oceny ofert.</w:t>
      </w:r>
    </w:p>
    <w:p w14:paraId="645C9117" w14:textId="77777777" w:rsidR="002E0C9C" w:rsidRPr="00452ECD" w:rsidRDefault="002E0C9C" w:rsidP="00362BA9">
      <w:pPr>
        <w:numPr>
          <w:ilvl w:val="0"/>
          <w:numId w:val="67"/>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452ECD">
        <w:rPr>
          <w:rFonts w:ascii="Times New Roman" w:hAnsi="Times New Roman" w:cs="Times New Roman"/>
          <w:sz w:val="24"/>
          <w:lang w:eastAsia="pl-PL"/>
        </w:rPr>
        <w:t>Gdy Zamawiający nie będzie prowadził negocjacji, dokona wyboru najkorzystniejszej oferty spośród niepodlegających odrzuceniu ofert złożonych w odpowiedzi na ogłoszenie o zamówieniu.</w:t>
      </w:r>
    </w:p>
    <w:p w14:paraId="4E370422" w14:textId="77777777" w:rsidR="002E0C9C" w:rsidRPr="00452ECD" w:rsidRDefault="002E0C9C" w:rsidP="00362BA9">
      <w:pPr>
        <w:numPr>
          <w:ilvl w:val="0"/>
          <w:numId w:val="67"/>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452ECD">
        <w:rPr>
          <w:rFonts w:ascii="Times New Roman" w:hAnsi="Times New Roman" w:cs="Times New Roman"/>
          <w:sz w:val="24"/>
          <w:lang w:eastAsia="pl-PL"/>
        </w:rPr>
        <w:t>Zamawiający informuje, iż nie przewiduje ograniczenia liczby Wykonawców, których zaprosi do negocjacji.</w:t>
      </w:r>
    </w:p>
    <w:p w14:paraId="2FA671F5" w14:textId="77777777" w:rsidR="002E0C9C" w:rsidRPr="00452ECD" w:rsidRDefault="002E0C9C" w:rsidP="00362BA9">
      <w:pPr>
        <w:numPr>
          <w:ilvl w:val="0"/>
          <w:numId w:val="67"/>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452ECD">
        <w:rPr>
          <w:rFonts w:ascii="Times New Roman" w:hAnsi="Times New Roman" w:cs="Times New Roman"/>
          <w:sz w:val="24"/>
          <w:lang w:eastAsia="pl-PL"/>
        </w:rPr>
        <w:t xml:space="preserve">W przypadku podjęcia decyzji o prowadzeniu negocjacji w pierwszym kroku Zamawiający poinformuje równocześnie wszystkich wykonawców, którzy złożyli oferty, o wykonawcach: </w:t>
      </w:r>
    </w:p>
    <w:p w14:paraId="1F6E832C" w14:textId="77777777" w:rsidR="002E0C9C" w:rsidRPr="00452ECD" w:rsidRDefault="002E0C9C" w:rsidP="00362BA9">
      <w:pPr>
        <w:numPr>
          <w:ilvl w:val="0"/>
          <w:numId w:val="68"/>
        </w:numPr>
        <w:autoSpaceDE w:val="0"/>
        <w:autoSpaceDN w:val="0"/>
        <w:adjustRightInd w:val="0"/>
        <w:spacing w:after="0" w:line="276" w:lineRule="auto"/>
        <w:ind w:left="1134"/>
        <w:contextualSpacing/>
        <w:jc w:val="both"/>
        <w:rPr>
          <w:rFonts w:ascii="Times New Roman" w:hAnsi="Times New Roman" w:cs="Times New Roman"/>
          <w:sz w:val="24"/>
          <w:lang w:eastAsia="pl-PL"/>
        </w:rPr>
      </w:pPr>
      <w:r w:rsidRPr="00452ECD">
        <w:rPr>
          <w:rFonts w:ascii="Times New Roman" w:hAnsi="Times New Roman" w:cs="Times New Roman"/>
          <w:sz w:val="24"/>
          <w:lang w:eastAsia="pl-PL"/>
        </w:rPr>
        <w:t xml:space="preserve">których oferty nie zostały odrzucone oraz punktacji przyznanej ofertom w każdym kryterium oceny ofert i łącznej punktacji, </w:t>
      </w:r>
    </w:p>
    <w:p w14:paraId="6DAAE72E" w14:textId="77777777" w:rsidR="002E0C9C" w:rsidRPr="00452ECD" w:rsidRDefault="002E0C9C" w:rsidP="00362BA9">
      <w:pPr>
        <w:numPr>
          <w:ilvl w:val="0"/>
          <w:numId w:val="68"/>
        </w:numPr>
        <w:autoSpaceDE w:val="0"/>
        <w:autoSpaceDN w:val="0"/>
        <w:adjustRightInd w:val="0"/>
        <w:spacing w:after="0" w:line="276" w:lineRule="auto"/>
        <w:ind w:left="1134"/>
        <w:contextualSpacing/>
        <w:jc w:val="both"/>
        <w:rPr>
          <w:rFonts w:ascii="Times New Roman" w:hAnsi="Times New Roman" w:cs="Times New Roman"/>
          <w:sz w:val="24"/>
          <w:lang w:eastAsia="pl-PL"/>
        </w:rPr>
      </w:pPr>
      <w:r w:rsidRPr="00452ECD">
        <w:rPr>
          <w:rFonts w:ascii="Times New Roman" w:hAnsi="Times New Roman" w:cs="Times New Roman"/>
          <w:sz w:val="24"/>
          <w:lang w:eastAsia="pl-PL"/>
        </w:rPr>
        <w:t xml:space="preserve">których oferty zostały odrzucone, </w:t>
      </w:r>
    </w:p>
    <w:p w14:paraId="5073B264" w14:textId="77777777" w:rsidR="002E0C9C" w:rsidRPr="00452ECD" w:rsidRDefault="002E0C9C" w:rsidP="002E0C9C">
      <w:pPr>
        <w:autoSpaceDE w:val="0"/>
        <w:autoSpaceDN w:val="0"/>
        <w:adjustRightInd w:val="0"/>
        <w:spacing w:after="0" w:line="276" w:lineRule="auto"/>
        <w:ind w:left="567"/>
        <w:contextualSpacing/>
        <w:jc w:val="both"/>
        <w:rPr>
          <w:rFonts w:ascii="Times New Roman" w:hAnsi="Times New Roman" w:cs="Times New Roman"/>
          <w:sz w:val="24"/>
          <w:lang w:eastAsia="pl-PL"/>
        </w:rPr>
      </w:pPr>
      <w:r w:rsidRPr="00452ECD">
        <w:rPr>
          <w:rFonts w:ascii="Times New Roman" w:hAnsi="Times New Roman" w:cs="Times New Roman"/>
          <w:sz w:val="24"/>
          <w:lang w:eastAsia="pl-PL"/>
        </w:rPr>
        <w:t>- podając uzasadnienie faktyczne i prawne.</w:t>
      </w:r>
    </w:p>
    <w:p w14:paraId="018F88B7" w14:textId="77777777" w:rsidR="002E0C9C" w:rsidRPr="00452ECD" w:rsidRDefault="002E0C9C" w:rsidP="00362BA9">
      <w:pPr>
        <w:numPr>
          <w:ilvl w:val="0"/>
          <w:numId w:val="67"/>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452ECD">
        <w:rPr>
          <w:rFonts w:ascii="Times New Roman" w:hAnsi="Times New Roman" w:cs="Times New Roman"/>
          <w:sz w:val="24"/>
          <w:lang w:eastAsia="pl-PL"/>
        </w:rPr>
        <w:t>W przypadku podjęcia decyzji o prowadzeniu negocjacji zamawiający zaprosi jednocześnie wykonawców do negocjacji ofert złożonych w odpowiedzi na ogłoszenie o zamówieniu, jeżeli nie podlegały one odrzuceniu.</w:t>
      </w:r>
    </w:p>
    <w:p w14:paraId="7A7C748C" w14:textId="77777777" w:rsidR="002E0C9C" w:rsidRPr="00452ECD" w:rsidRDefault="002E0C9C" w:rsidP="00362BA9">
      <w:pPr>
        <w:numPr>
          <w:ilvl w:val="0"/>
          <w:numId w:val="67"/>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452ECD">
        <w:rPr>
          <w:rFonts w:ascii="Times New Roman" w:hAnsi="Times New Roman" w:cs="Times New Roman"/>
          <w:sz w:val="24"/>
          <w:lang w:eastAsia="pl-PL"/>
        </w:rPr>
        <w:t xml:space="preserve">Zamawiający w zaproszeniu do negocjacji wskaże miejsce, termin i sposób prowadzenia negocjacji oraz kryteria oceny ofert, w ramach których będą prowadzone negocjacje w celu ulepszenia treści ofert. </w:t>
      </w:r>
    </w:p>
    <w:p w14:paraId="1390152D" w14:textId="77777777" w:rsidR="002E0C9C" w:rsidRPr="00452ECD" w:rsidRDefault="002E0C9C" w:rsidP="00362BA9">
      <w:pPr>
        <w:numPr>
          <w:ilvl w:val="0"/>
          <w:numId w:val="67"/>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452ECD">
        <w:rPr>
          <w:rFonts w:ascii="Times New Roman" w:hAnsi="Times New Roman" w:cs="Times New Roman"/>
          <w:sz w:val="24"/>
          <w:lang w:eastAsia="pl-PL"/>
        </w:rPr>
        <w:lastRenderedPageBreak/>
        <w:t xml:space="preserve">Prowadzone negocjacje mają poufny charakter. Żadna ze stron nie może, bez zgody drugiej strony, ujawniać informacji technicznych i handlowych związanych z negocjacjami. Zgoda jest udzielana w odniesieniu do konkretnych informacji i przed ich ujawnieniem. </w:t>
      </w:r>
    </w:p>
    <w:p w14:paraId="1989172C" w14:textId="77777777" w:rsidR="002E0C9C" w:rsidRPr="00452ECD" w:rsidRDefault="002E0C9C" w:rsidP="00362BA9">
      <w:pPr>
        <w:numPr>
          <w:ilvl w:val="0"/>
          <w:numId w:val="67"/>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452ECD">
        <w:rPr>
          <w:rFonts w:ascii="Times New Roman" w:hAnsi="Times New Roman" w:cs="Times New Roman"/>
          <w:sz w:val="24"/>
          <w:lang w:eastAsia="pl-PL"/>
        </w:rPr>
        <w:t xml:space="preserve">Po zakończeniu negocjacji Zamawiający poinformuje równocześnie wszystkich wykonawców, których oferty nie zostały odrzucone, o zakończeniu negocjacji oraz zaprosi ich do składania ofert dodatkowych. </w:t>
      </w:r>
    </w:p>
    <w:p w14:paraId="3B4AB2D3" w14:textId="77777777" w:rsidR="002E0C9C" w:rsidRPr="00452ECD" w:rsidRDefault="002E0C9C" w:rsidP="00362BA9">
      <w:pPr>
        <w:numPr>
          <w:ilvl w:val="0"/>
          <w:numId w:val="67"/>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452ECD">
        <w:rPr>
          <w:rFonts w:ascii="Times New Roman" w:hAnsi="Times New Roman" w:cs="Times New Roman"/>
          <w:sz w:val="24"/>
          <w:lang w:eastAsia="pl-PL"/>
        </w:rPr>
        <w:t xml:space="preserve">Zaproszenie do złożenia ofert dodatkowych będzie zawierać co najmniej: </w:t>
      </w:r>
    </w:p>
    <w:p w14:paraId="3BBB1933" w14:textId="77777777" w:rsidR="002E0C9C" w:rsidRPr="00452ECD" w:rsidRDefault="002E0C9C" w:rsidP="00362BA9">
      <w:pPr>
        <w:numPr>
          <w:ilvl w:val="0"/>
          <w:numId w:val="69"/>
        </w:numPr>
        <w:autoSpaceDE w:val="0"/>
        <w:autoSpaceDN w:val="0"/>
        <w:adjustRightInd w:val="0"/>
        <w:spacing w:after="0" w:line="276" w:lineRule="auto"/>
        <w:ind w:left="1134"/>
        <w:contextualSpacing/>
        <w:jc w:val="both"/>
        <w:rPr>
          <w:rFonts w:ascii="Times New Roman" w:hAnsi="Times New Roman" w:cs="Times New Roman"/>
          <w:sz w:val="24"/>
          <w:lang w:eastAsia="pl-PL"/>
        </w:rPr>
      </w:pPr>
      <w:r w:rsidRPr="00452ECD">
        <w:rPr>
          <w:rFonts w:ascii="Times New Roman" w:hAnsi="Times New Roman" w:cs="Times New Roman"/>
          <w:sz w:val="24"/>
          <w:lang w:eastAsia="pl-PL"/>
        </w:rPr>
        <w:t xml:space="preserve">nazwę oraz adres Zamawiającego, numer telefonu, adres poczty elektronicznej oraz strony internetowej prowadzonego postępowania, </w:t>
      </w:r>
    </w:p>
    <w:p w14:paraId="13C29D7C" w14:textId="77777777" w:rsidR="002E0C9C" w:rsidRPr="00452ECD" w:rsidRDefault="002E0C9C" w:rsidP="00362BA9">
      <w:pPr>
        <w:numPr>
          <w:ilvl w:val="0"/>
          <w:numId w:val="69"/>
        </w:numPr>
        <w:autoSpaceDE w:val="0"/>
        <w:autoSpaceDN w:val="0"/>
        <w:adjustRightInd w:val="0"/>
        <w:spacing w:after="0" w:line="276" w:lineRule="auto"/>
        <w:ind w:left="1134"/>
        <w:contextualSpacing/>
        <w:jc w:val="both"/>
        <w:rPr>
          <w:rFonts w:ascii="Times New Roman" w:hAnsi="Times New Roman" w:cs="Times New Roman"/>
          <w:sz w:val="24"/>
          <w:lang w:eastAsia="pl-PL"/>
        </w:rPr>
      </w:pPr>
      <w:r w:rsidRPr="00452ECD">
        <w:rPr>
          <w:rFonts w:ascii="Times New Roman" w:hAnsi="Times New Roman" w:cs="Times New Roman"/>
          <w:sz w:val="24"/>
          <w:lang w:eastAsia="pl-PL"/>
        </w:rPr>
        <w:t xml:space="preserve">sposób i termin składania ofert dodatkowych oraz język lub języki, w jakich muszą one być sporządzone, oraz termin otwarcia tych ofert. </w:t>
      </w:r>
    </w:p>
    <w:p w14:paraId="2C205D5D" w14:textId="77777777" w:rsidR="002E0C9C" w:rsidRPr="00452ECD" w:rsidRDefault="002E0C9C" w:rsidP="00362BA9">
      <w:pPr>
        <w:numPr>
          <w:ilvl w:val="0"/>
          <w:numId w:val="67"/>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452ECD">
        <w:rPr>
          <w:rFonts w:ascii="Times New Roman" w:hAnsi="Times New Roman" w:cs="Times New Roman"/>
          <w:sz w:val="24"/>
          <w:lang w:eastAsia="pl-PL"/>
        </w:rPr>
        <w:t xml:space="preserve">Wykonawca może złożyć ofertę dodatkową, która zawiera nowe propozycje w zakresie treści oferty podlegających ocenie w ramach kryteriów oceny ofert wskazanych przez Zamawiającego w zaproszeniu do negocjacji. </w:t>
      </w:r>
    </w:p>
    <w:p w14:paraId="70AA7EEA" w14:textId="77777777" w:rsidR="002E0C9C" w:rsidRPr="00452ECD" w:rsidRDefault="002E0C9C" w:rsidP="00362BA9">
      <w:pPr>
        <w:numPr>
          <w:ilvl w:val="0"/>
          <w:numId w:val="67"/>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452ECD">
        <w:rPr>
          <w:rFonts w:ascii="Times New Roman" w:hAnsi="Times New Roman" w:cs="Times New Roman"/>
          <w:sz w:val="24"/>
          <w:lang w:eastAsia="pl-PL"/>
        </w:rPr>
        <w:t xml:space="preserve">Oferta dodatkowa nie może być mniej korzystna w żadnym z kryteriów oceny ofert wskazanych w zaproszeniu do negocjacji niż oferta złożona w odpowiedzi na ogłoszenie o zamówieniu. </w:t>
      </w:r>
    </w:p>
    <w:p w14:paraId="57D3D7CF" w14:textId="77777777" w:rsidR="002E0C9C" w:rsidRPr="00452ECD" w:rsidRDefault="002E0C9C" w:rsidP="00362BA9">
      <w:pPr>
        <w:numPr>
          <w:ilvl w:val="0"/>
          <w:numId w:val="67"/>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452ECD">
        <w:rPr>
          <w:rFonts w:ascii="Times New Roman" w:hAnsi="Times New Roman" w:cs="Times New Roman"/>
          <w:sz w:val="24"/>
          <w:lang w:eastAsia="pl-PL"/>
        </w:rPr>
        <w:t xml:space="preserve">Oferta przestaje wiązać Wykonawcę w zakresie, w jakim złoży on ofertę dodatkową zawierającą korzystniejsze propozycje w ramach każdego z kryteriów oceny ofert wskazanych w zaproszeniu do negocjacji. </w:t>
      </w:r>
    </w:p>
    <w:p w14:paraId="750B0354" w14:textId="77777777" w:rsidR="002E0C9C" w:rsidRDefault="002E0C9C" w:rsidP="00362BA9">
      <w:pPr>
        <w:numPr>
          <w:ilvl w:val="0"/>
          <w:numId w:val="67"/>
        </w:numPr>
        <w:autoSpaceDE w:val="0"/>
        <w:autoSpaceDN w:val="0"/>
        <w:adjustRightInd w:val="0"/>
        <w:spacing w:after="0" w:line="276" w:lineRule="auto"/>
        <w:ind w:left="567" w:hanging="425"/>
        <w:contextualSpacing/>
        <w:jc w:val="both"/>
        <w:rPr>
          <w:rFonts w:ascii="Times New Roman" w:hAnsi="Times New Roman" w:cs="Times New Roman"/>
          <w:sz w:val="24"/>
          <w:lang w:eastAsia="pl-PL"/>
        </w:rPr>
      </w:pPr>
      <w:r w:rsidRPr="00452ECD">
        <w:rPr>
          <w:rFonts w:ascii="Times New Roman" w:hAnsi="Times New Roman" w:cs="Times New Roman"/>
          <w:sz w:val="24"/>
          <w:lang w:eastAsia="pl-PL"/>
        </w:rPr>
        <w:t xml:space="preserve">Oferta dodatkowa, która jest mniej korzystna w którymkolwiek z kryteriów oceny ofert wskazanych w zaproszeniu do negocjacji niż oferta złożona w odpowiedzi na ogłoszenie o zamówieniu, podlega odrzuceniu. </w:t>
      </w:r>
    </w:p>
    <w:p w14:paraId="15C00763" w14:textId="77777777" w:rsidR="001B54E9" w:rsidRPr="0070299B" w:rsidRDefault="001B54E9" w:rsidP="000D25C1">
      <w:pPr>
        <w:tabs>
          <w:tab w:val="left" w:pos="993"/>
        </w:tabs>
        <w:spacing w:after="0" w:line="276" w:lineRule="auto"/>
        <w:contextualSpacing/>
        <w:jc w:val="both"/>
        <w:rPr>
          <w:rFonts w:ascii="Times New Roman" w:hAnsi="Times New Roman" w:cs="Times New Roman"/>
          <w:sz w:val="24"/>
        </w:rPr>
      </w:pPr>
    </w:p>
    <w:tbl>
      <w:tblPr>
        <w:tblW w:w="5000" w:type="pct"/>
        <w:tblLook w:val="0000" w:firstRow="0" w:lastRow="0" w:firstColumn="0" w:lastColumn="0" w:noHBand="0" w:noVBand="0"/>
      </w:tblPr>
      <w:tblGrid>
        <w:gridCol w:w="9628"/>
      </w:tblGrid>
      <w:tr w:rsidR="00121E6A" w:rsidRPr="0070299B" w14:paraId="00D53FF2"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50705763" w14:textId="1C6608E1" w:rsidR="00121E6A" w:rsidRPr="0070299B" w:rsidRDefault="0043680C" w:rsidP="000D25C1">
            <w:pPr>
              <w:spacing w:after="0" w:line="276" w:lineRule="auto"/>
              <w:ind w:left="567" w:hanging="567"/>
              <w:contextualSpacing/>
              <w:rPr>
                <w:rFonts w:ascii="Times New Roman" w:hAnsi="Times New Roman" w:cs="Times New Roman"/>
                <w:sz w:val="24"/>
              </w:rPr>
            </w:pPr>
            <w:r w:rsidRPr="0070299B">
              <w:rPr>
                <w:rFonts w:ascii="Times New Roman" w:hAnsi="Times New Roman" w:cs="Times New Roman"/>
                <w:b/>
                <w:sz w:val="28"/>
                <w:szCs w:val="28"/>
              </w:rPr>
              <w:t>XXX</w:t>
            </w:r>
            <w:r w:rsidR="00431E46" w:rsidRPr="0070299B">
              <w:rPr>
                <w:rFonts w:ascii="Times New Roman" w:hAnsi="Times New Roman" w:cs="Times New Roman"/>
                <w:b/>
                <w:sz w:val="28"/>
                <w:szCs w:val="28"/>
              </w:rPr>
              <w:t>I</w:t>
            </w:r>
            <w:r w:rsidR="00121E6A" w:rsidRPr="0070299B">
              <w:rPr>
                <w:rFonts w:ascii="Times New Roman" w:hAnsi="Times New Roman" w:cs="Times New Roman"/>
                <w:b/>
                <w:sz w:val="28"/>
                <w:szCs w:val="28"/>
              </w:rPr>
              <w:t>. Postanowienia końcowe</w:t>
            </w:r>
          </w:p>
        </w:tc>
      </w:tr>
    </w:tbl>
    <w:p w14:paraId="1002C543" w14:textId="77777777" w:rsidR="00121E6A" w:rsidRPr="0070299B" w:rsidRDefault="00121E6A" w:rsidP="000D25C1">
      <w:pPr>
        <w:spacing w:after="0" w:line="276" w:lineRule="auto"/>
        <w:contextualSpacing/>
        <w:jc w:val="both"/>
        <w:rPr>
          <w:rFonts w:ascii="Times New Roman" w:hAnsi="Times New Roman" w:cs="Times New Roman"/>
          <w:strike/>
          <w:sz w:val="24"/>
        </w:rPr>
      </w:pPr>
    </w:p>
    <w:p w14:paraId="55566478" w14:textId="77777777" w:rsidR="00121E6A" w:rsidRPr="0070299B" w:rsidRDefault="00121E6A" w:rsidP="00362BA9">
      <w:pPr>
        <w:numPr>
          <w:ilvl w:val="0"/>
          <w:numId w:val="50"/>
        </w:numPr>
        <w:suppressAutoHyphens/>
        <w:spacing w:after="0" w:line="276" w:lineRule="auto"/>
        <w:ind w:left="567"/>
        <w:contextualSpacing/>
        <w:jc w:val="both"/>
        <w:rPr>
          <w:rFonts w:ascii="Times New Roman" w:hAnsi="Times New Roman" w:cs="Times New Roman"/>
          <w:sz w:val="24"/>
        </w:rPr>
      </w:pPr>
      <w:r w:rsidRPr="0070299B">
        <w:rPr>
          <w:rFonts w:ascii="Times New Roman" w:hAnsi="Times New Roman" w:cs="Times New Roman"/>
          <w:sz w:val="24"/>
        </w:rPr>
        <w:t>Zamawiający nie dopuszcza składania ofert wariantowych.</w:t>
      </w:r>
    </w:p>
    <w:p w14:paraId="6E593FB9" w14:textId="77777777" w:rsidR="00121E6A" w:rsidRPr="0070299B" w:rsidRDefault="00121E6A" w:rsidP="00362BA9">
      <w:pPr>
        <w:numPr>
          <w:ilvl w:val="0"/>
          <w:numId w:val="50"/>
        </w:numPr>
        <w:suppressAutoHyphens/>
        <w:spacing w:after="0" w:line="276" w:lineRule="auto"/>
        <w:ind w:left="567"/>
        <w:contextualSpacing/>
        <w:jc w:val="both"/>
        <w:rPr>
          <w:rFonts w:ascii="Times New Roman" w:hAnsi="Times New Roman" w:cs="Times New Roman"/>
          <w:sz w:val="24"/>
        </w:rPr>
      </w:pPr>
      <w:r w:rsidRPr="0070299B">
        <w:rPr>
          <w:rFonts w:ascii="Times New Roman" w:hAnsi="Times New Roman" w:cs="Times New Roman"/>
          <w:sz w:val="24"/>
        </w:rPr>
        <w:t>Zamawiający  nie przewiduje zawarcia umowy ramowej.</w:t>
      </w:r>
    </w:p>
    <w:p w14:paraId="70EE828E" w14:textId="77777777" w:rsidR="00121E6A" w:rsidRPr="0070299B" w:rsidRDefault="00121E6A" w:rsidP="00362BA9">
      <w:pPr>
        <w:numPr>
          <w:ilvl w:val="0"/>
          <w:numId w:val="50"/>
        </w:numPr>
        <w:suppressAutoHyphens/>
        <w:spacing w:after="0" w:line="276" w:lineRule="auto"/>
        <w:ind w:left="567"/>
        <w:contextualSpacing/>
        <w:jc w:val="both"/>
        <w:rPr>
          <w:rFonts w:ascii="Times New Roman" w:hAnsi="Times New Roman" w:cs="Times New Roman"/>
          <w:sz w:val="24"/>
        </w:rPr>
      </w:pPr>
      <w:r w:rsidRPr="0070299B">
        <w:rPr>
          <w:rFonts w:ascii="Times New Roman" w:hAnsi="Times New Roman" w:cs="Times New Roman"/>
          <w:sz w:val="24"/>
        </w:rPr>
        <w:t>Zamawiający nie przewiduje udzielania zamówień, o których mowa w art. 214 ust. 1 pkt 7 ustawy Pzp.</w:t>
      </w:r>
    </w:p>
    <w:p w14:paraId="09138696" w14:textId="77777777" w:rsidR="00121E6A" w:rsidRPr="0070299B" w:rsidRDefault="00121E6A" w:rsidP="00362BA9">
      <w:pPr>
        <w:numPr>
          <w:ilvl w:val="0"/>
          <w:numId w:val="50"/>
        </w:numPr>
        <w:suppressAutoHyphens/>
        <w:spacing w:after="0" w:line="276" w:lineRule="auto"/>
        <w:ind w:left="567"/>
        <w:contextualSpacing/>
        <w:jc w:val="both"/>
        <w:rPr>
          <w:rFonts w:ascii="Times New Roman" w:hAnsi="Times New Roman" w:cs="Times New Roman"/>
          <w:sz w:val="24"/>
        </w:rPr>
      </w:pPr>
      <w:r w:rsidRPr="0070299B">
        <w:rPr>
          <w:rFonts w:ascii="Times New Roman" w:hAnsi="Times New Roman" w:cs="Times New Roman"/>
          <w:sz w:val="24"/>
        </w:rPr>
        <w:t>Zamawiający nie wymaga, ani nie przewiduje możliwości złożenia oferty po odbyciu wizji lokalnej lub sprawdzeniu dokumentów, o których mowa w art. 131 ust. 2 ustawy Pzp.</w:t>
      </w:r>
    </w:p>
    <w:p w14:paraId="4D1EEBDA" w14:textId="77777777" w:rsidR="00121E6A" w:rsidRPr="0070299B" w:rsidRDefault="00121E6A" w:rsidP="00362BA9">
      <w:pPr>
        <w:numPr>
          <w:ilvl w:val="0"/>
          <w:numId w:val="50"/>
        </w:numPr>
        <w:suppressAutoHyphens/>
        <w:spacing w:after="0" w:line="276" w:lineRule="auto"/>
        <w:ind w:left="567"/>
        <w:contextualSpacing/>
        <w:jc w:val="both"/>
        <w:rPr>
          <w:rFonts w:ascii="Times New Roman" w:hAnsi="Times New Roman" w:cs="Times New Roman"/>
          <w:sz w:val="24"/>
        </w:rPr>
      </w:pPr>
      <w:r w:rsidRPr="0070299B">
        <w:rPr>
          <w:rFonts w:ascii="Times New Roman" w:hAnsi="Times New Roman" w:cs="Times New Roman"/>
          <w:sz w:val="24"/>
        </w:rPr>
        <w:t>Zamawiający nie przewiduje rozliczenia w walutach obcych.</w:t>
      </w:r>
    </w:p>
    <w:p w14:paraId="364AEF59" w14:textId="77777777" w:rsidR="00121E6A" w:rsidRPr="0070299B" w:rsidRDefault="00121E6A" w:rsidP="00362BA9">
      <w:pPr>
        <w:numPr>
          <w:ilvl w:val="0"/>
          <w:numId w:val="50"/>
        </w:numPr>
        <w:suppressAutoHyphens/>
        <w:spacing w:after="0" w:line="276" w:lineRule="auto"/>
        <w:ind w:left="567"/>
        <w:contextualSpacing/>
        <w:jc w:val="both"/>
        <w:rPr>
          <w:rFonts w:ascii="Times New Roman" w:hAnsi="Times New Roman" w:cs="Times New Roman"/>
          <w:sz w:val="24"/>
        </w:rPr>
      </w:pPr>
      <w:r w:rsidRPr="0070299B">
        <w:rPr>
          <w:rFonts w:ascii="Times New Roman" w:hAnsi="Times New Roman" w:cs="Times New Roman"/>
          <w:sz w:val="24"/>
        </w:rPr>
        <w:t>Zamawiający nie przewiduje zastosowania aukcji elektronicznej.</w:t>
      </w:r>
    </w:p>
    <w:p w14:paraId="73CD0B69" w14:textId="77777777" w:rsidR="00121E6A" w:rsidRPr="0070299B" w:rsidRDefault="00121E6A" w:rsidP="00362BA9">
      <w:pPr>
        <w:numPr>
          <w:ilvl w:val="0"/>
          <w:numId w:val="50"/>
        </w:numPr>
        <w:suppressAutoHyphens/>
        <w:spacing w:after="0" w:line="276" w:lineRule="auto"/>
        <w:ind w:left="567"/>
        <w:contextualSpacing/>
        <w:jc w:val="both"/>
        <w:rPr>
          <w:rFonts w:ascii="Times New Roman" w:hAnsi="Times New Roman" w:cs="Times New Roman"/>
          <w:sz w:val="24"/>
        </w:rPr>
      </w:pPr>
      <w:r w:rsidRPr="0070299B">
        <w:rPr>
          <w:rFonts w:ascii="Times New Roman" w:hAnsi="Times New Roman" w:cs="Times New Roman"/>
          <w:sz w:val="24"/>
        </w:rPr>
        <w:t>Zamawiający nie przewiduje ustanowienia dynamicznego systemu zakupów.</w:t>
      </w:r>
    </w:p>
    <w:p w14:paraId="1C3BB26F" w14:textId="77777777" w:rsidR="00121E6A" w:rsidRPr="0070299B" w:rsidRDefault="00121E6A" w:rsidP="00362BA9">
      <w:pPr>
        <w:numPr>
          <w:ilvl w:val="0"/>
          <w:numId w:val="50"/>
        </w:numPr>
        <w:suppressAutoHyphens/>
        <w:spacing w:after="0" w:line="276" w:lineRule="auto"/>
        <w:ind w:left="567"/>
        <w:contextualSpacing/>
        <w:jc w:val="both"/>
        <w:rPr>
          <w:rFonts w:ascii="Times New Roman" w:hAnsi="Times New Roman" w:cs="Times New Roman"/>
          <w:sz w:val="24"/>
        </w:rPr>
      </w:pPr>
      <w:r w:rsidRPr="0070299B">
        <w:rPr>
          <w:rFonts w:ascii="Times New Roman" w:hAnsi="Times New Roman" w:cs="Times New Roman"/>
          <w:sz w:val="24"/>
        </w:rPr>
        <w:t>Zamawiający nie przewiduje zwrotu kosztów udziału w postępowaniu.</w:t>
      </w:r>
    </w:p>
    <w:p w14:paraId="1B972436" w14:textId="77777777" w:rsidR="00121E6A" w:rsidRPr="0070299B" w:rsidRDefault="00121E6A" w:rsidP="00362BA9">
      <w:pPr>
        <w:numPr>
          <w:ilvl w:val="0"/>
          <w:numId w:val="50"/>
        </w:numPr>
        <w:suppressAutoHyphens/>
        <w:spacing w:after="0" w:line="276" w:lineRule="auto"/>
        <w:ind w:left="567"/>
        <w:contextualSpacing/>
        <w:jc w:val="both"/>
        <w:rPr>
          <w:rFonts w:ascii="Times New Roman" w:hAnsi="Times New Roman" w:cs="Times New Roman"/>
          <w:sz w:val="24"/>
        </w:rPr>
      </w:pPr>
      <w:r w:rsidRPr="0070299B">
        <w:rPr>
          <w:rFonts w:ascii="Times New Roman" w:hAnsi="Times New Roman" w:cs="Times New Roman"/>
          <w:sz w:val="24"/>
        </w:rPr>
        <w:t>Zamawiający nie zastrzega osobistego wykonania przez wykonawcę kluczowych zadań, zgodnie z art. 60 i art. 121.</w:t>
      </w:r>
    </w:p>
    <w:p w14:paraId="1054F473" w14:textId="77777777" w:rsidR="00121E6A" w:rsidRPr="0070299B" w:rsidRDefault="00121E6A" w:rsidP="00362BA9">
      <w:pPr>
        <w:numPr>
          <w:ilvl w:val="0"/>
          <w:numId w:val="50"/>
        </w:numPr>
        <w:suppressAutoHyphens/>
        <w:spacing w:after="0" w:line="276" w:lineRule="auto"/>
        <w:ind w:left="567"/>
        <w:contextualSpacing/>
        <w:jc w:val="both"/>
        <w:rPr>
          <w:rFonts w:ascii="Times New Roman" w:hAnsi="Times New Roman" w:cs="Times New Roman"/>
          <w:sz w:val="24"/>
        </w:rPr>
      </w:pPr>
      <w:r w:rsidRPr="0070299B">
        <w:rPr>
          <w:rFonts w:ascii="Times New Roman" w:hAnsi="Times New Roman" w:cs="Times New Roman"/>
          <w:sz w:val="24"/>
        </w:rPr>
        <w:t>Zamawiający nie zastrzega wymogu ani nie dopuszcza możliwości złożenia ofert w postaci katalogów elektronicznych lub dołączenia katalogów elektronicznych do oferty.</w:t>
      </w:r>
    </w:p>
    <w:p w14:paraId="5ED03FE3" w14:textId="77777777" w:rsidR="00CF21E8" w:rsidRDefault="00CF21E8" w:rsidP="00A813A4">
      <w:pPr>
        <w:spacing w:after="0" w:line="276" w:lineRule="auto"/>
        <w:contextualSpacing/>
        <w:jc w:val="both"/>
        <w:rPr>
          <w:rFonts w:ascii="Times New Roman" w:hAnsi="Times New Roman" w:cs="Times New Roman"/>
          <w:strike/>
          <w:sz w:val="24"/>
        </w:rPr>
      </w:pPr>
    </w:p>
    <w:p w14:paraId="5379DF20" w14:textId="77777777" w:rsidR="0074051C" w:rsidRDefault="0074051C" w:rsidP="00A813A4">
      <w:pPr>
        <w:spacing w:after="0" w:line="276" w:lineRule="auto"/>
        <w:contextualSpacing/>
        <w:jc w:val="both"/>
        <w:rPr>
          <w:rFonts w:ascii="Times New Roman" w:hAnsi="Times New Roman" w:cs="Times New Roman"/>
          <w:strike/>
          <w:sz w:val="24"/>
        </w:rPr>
      </w:pPr>
    </w:p>
    <w:p w14:paraId="2870A7F3" w14:textId="77777777" w:rsidR="004046DF" w:rsidRDefault="004046DF" w:rsidP="00A813A4">
      <w:pPr>
        <w:spacing w:after="0" w:line="276" w:lineRule="auto"/>
        <w:contextualSpacing/>
        <w:jc w:val="both"/>
        <w:rPr>
          <w:rFonts w:ascii="Times New Roman" w:hAnsi="Times New Roman" w:cs="Times New Roman"/>
          <w:strike/>
          <w:sz w:val="24"/>
        </w:rPr>
      </w:pPr>
    </w:p>
    <w:p w14:paraId="4E5D5FA2" w14:textId="77777777" w:rsidR="004046DF" w:rsidRDefault="004046DF" w:rsidP="00A813A4">
      <w:pPr>
        <w:spacing w:after="0" w:line="276" w:lineRule="auto"/>
        <w:contextualSpacing/>
        <w:jc w:val="both"/>
        <w:rPr>
          <w:rFonts w:ascii="Times New Roman" w:hAnsi="Times New Roman" w:cs="Times New Roman"/>
          <w:strike/>
          <w:sz w:val="24"/>
        </w:rPr>
      </w:pPr>
    </w:p>
    <w:p w14:paraId="538E5B2F" w14:textId="77777777" w:rsidR="004046DF" w:rsidRDefault="004046DF" w:rsidP="00A813A4">
      <w:pPr>
        <w:spacing w:after="0" w:line="276" w:lineRule="auto"/>
        <w:contextualSpacing/>
        <w:jc w:val="both"/>
        <w:rPr>
          <w:rFonts w:ascii="Times New Roman" w:hAnsi="Times New Roman" w:cs="Times New Roman"/>
          <w:strike/>
          <w:sz w:val="24"/>
        </w:rPr>
      </w:pPr>
    </w:p>
    <w:p w14:paraId="75B19F61" w14:textId="77777777" w:rsidR="0074051C" w:rsidRPr="0070299B" w:rsidRDefault="0074051C" w:rsidP="00A813A4">
      <w:pPr>
        <w:spacing w:after="0" w:line="276" w:lineRule="auto"/>
        <w:contextualSpacing/>
        <w:jc w:val="both"/>
        <w:rPr>
          <w:rFonts w:ascii="Times New Roman" w:hAnsi="Times New Roman" w:cs="Times New Roman"/>
          <w:strike/>
          <w:sz w:val="24"/>
        </w:rPr>
      </w:pPr>
    </w:p>
    <w:tbl>
      <w:tblPr>
        <w:tblW w:w="5000" w:type="pct"/>
        <w:tblLook w:val="0000" w:firstRow="0" w:lastRow="0" w:firstColumn="0" w:lastColumn="0" w:noHBand="0" w:noVBand="0"/>
      </w:tblPr>
      <w:tblGrid>
        <w:gridCol w:w="9628"/>
      </w:tblGrid>
      <w:tr w:rsidR="003060CE" w:rsidRPr="0070299B" w14:paraId="22DDA0DC" w14:textId="77777777" w:rsidTr="001B00C6">
        <w:tc>
          <w:tcPr>
            <w:tcW w:w="5000" w:type="pct"/>
            <w:tcBorders>
              <w:top w:val="single" w:sz="4" w:space="0" w:color="000000"/>
              <w:left w:val="single" w:sz="4" w:space="0" w:color="000000"/>
              <w:bottom w:val="single" w:sz="4" w:space="0" w:color="000000"/>
              <w:right w:val="single" w:sz="4" w:space="0" w:color="000000"/>
            </w:tcBorders>
          </w:tcPr>
          <w:p w14:paraId="00785190" w14:textId="5E41462B" w:rsidR="00121E6A" w:rsidRPr="0070299B" w:rsidRDefault="0043680C" w:rsidP="000D25C1">
            <w:pPr>
              <w:spacing w:after="0" w:line="276" w:lineRule="auto"/>
              <w:ind w:left="567" w:hanging="567"/>
              <w:contextualSpacing/>
              <w:rPr>
                <w:rFonts w:ascii="Times New Roman" w:hAnsi="Times New Roman" w:cs="Times New Roman"/>
                <w:sz w:val="24"/>
              </w:rPr>
            </w:pPr>
            <w:r w:rsidRPr="0070299B">
              <w:rPr>
                <w:rFonts w:ascii="Times New Roman" w:hAnsi="Times New Roman" w:cs="Times New Roman"/>
                <w:b/>
                <w:sz w:val="28"/>
                <w:szCs w:val="28"/>
              </w:rPr>
              <w:lastRenderedPageBreak/>
              <w:t>XXXI</w:t>
            </w:r>
            <w:r w:rsidR="00FB40CE" w:rsidRPr="0070299B">
              <w:rPr>
                <w:rFonts w:ascii="Times New Roman" w:hAnsi="Times New Roman" w:cs="Times New Roman"/>
                <w:b/>
                <w:sz w:val="28"/>
                <w:szCs w:val="28"/>
              </w:rPr>
              <w:t>I</w:t>
            </w:r>
            <w:r w:rsidR="00121E6A" w:rsidRPr="0070299B">
              <w:rPr>
                <w:rFonts w:ascii="Times New Roman" w:hAnsi="Times New Roman" w:cs="Times New Roman"/>
                <w:b/>
                <w:sz w:val="28"/>
                <w:szCs w:val="28"/>
              </w:rPr>
              <w:t>. Ochrona danych osobowych</w:t>
            </w:r>
          </w:p>
        </w:tc>
      </w:tr>
    </w:tbl>
    <w:p w14:paraId="2B70DD75" w14:textId="77777777" w:rsidR="00121E6A" w:rsidRPr="0070299B" w:rsidRDefault="00121E6A" w:rsidP="000D25C1">
      <w:pPr>
        <w:spacing w:after="0" w:line="276" w:lineRule="auto"/>
        <w:contextualSpacing/>
        <w:jc w:val="both"/>
        <w:rPr>
          <w:rFonts w:ascii="Times New Roman" w:hAnsi="Times New Roman" w:cs="Times New Roman"/>
          <w:sz w:val="24"/>
          <w:szCs w:val="24"/>
          <w:lang w:eastAsia="pl-PL"/>
        </w:rPr>
      </w:pPr>
    </w:p>
    <w:p w14:paraId="5F803CDB" w14:textId="77777777" w:rsidR="00362BA9" w:rsidRPr="00AE0B4B" w:rsidRDefault="00362BA9" w:rsidP="00362BA9">
      <w:pPr>
        <w:numPr>
          <w:ilvl w:val="0"/>
          <w:numId w:val="100"/>
        </w:numPr>
        <w:suppressAutoHyphens/>
        <w:spacing w:after="0" w:line="276" w:lineRule="auto"/>
        <w:ind w:left="567"/>
        <w:contextualSpacing/>
        <w:jc w:val="both"/>
        <w:rPr>
          <w:rFonts w:ascii="Times New Roman" w:eastAsiaTheme="majorEastAsia" w:hAnsi="Times New Roman" w:cs="Times New Roman"/>
          <w:sz w:val="24"/>
          <w:szCs w:val="24"/>
        </w:rPr>
      </w:pPr>
      <w:r w:rsidRPr="00AE0B4B">
        <w:rPr>
          <w:rFonts w:ascii="Times New Roman" w:hAnsi="Times New Roman" w:cs="Times New Roman"/>
          <w:sz w:val="24"/>
          <w:szCs w:val="24"/>
        </w:rPr>
        <w:t>Zamawiający</w:t>
      </w:r>
      <w:r w:rsidRPr="00AE0B4B">
        <w:rPr>
          <w:rFonts w:ascii="Times New Roman" w:eastAsiaTheme="majorEastAsia" w:hAnsi="Times New Roman" w:cs="Times New Roman"/>
          <w:sz w:val="24"/>
          <w:szCs w:val="24"/>
        </w:rPr>
        <w:t xml:space="preserve"> oświadcza, że spełnia wymogi określone w rozporządzeniu Parlamentu Europejskiego i Rady (UE) 2016/679 z  27 kwietnia 2016 r. w sprawie ochrony osób fizycznych w związku z przetwarzaniem danych osobowych i w sprawie swobodnego przepływu takich danych oraz uchylenia dyrektywy 95/46/WE (ogólne rozporządzenie o ochronie danych) (Dz.Urz. UE L 119 z 4 maja 2016 r.), dalej: RODO, tym samym dane osobowe podane przez </w:t>
      </w:r>
      <w:r>
        <w:rPr>
          <w:rFonts w:ascii="Times New Roman" w:eastAsiaTheme="majorEastAsia" w:hAnsi="Times New Roman" w:cs="Times New Roman"/>
          <w:sz w:val="24"/>
          <w:szCs w:val="24"/>
        </w:rPr>
        <w:t>W</w:t>
      </w:r>
      <w:r w:rsidRPr="00AE0B4B">
        <w:rPr>
          <w:rFonts w:ascii="Times New Roman" w:eastAsiaTheme="majorEastAsia" w:hAnsi="Times New Roman" w:cs="Times New Roman"/>
          <w:sz w:val="24"/>
          <w:szCs w:val="24"/>
        </w:rPr>
        <w:t>ykonawcę  będą przetwarzane zgodnie z RODO oraz zgodnie z przepisami krajowymi.</w:t>
      </w:r>
    </w:p>
    <w:p w14:paraId="55AB7C7E" w14:textId="585DC5A1" w:rsidR="00362BA9" w:rsidRPr="00AE0B4B" w:rsidRDefault="00362BA9" w:rsidP="00362BA9">
      <w:pPr>
        <w:numPr>
          <w:ilvl w:val="0"/>
          <w:numId w:val="100"/>
        </w:numPr>
        <w:suppressAutoHyphens/>
        <w:spacing w:after="0" w:line="276" w:lineRule="auto"/>
        <w:ind w:left="567"/>
        <w:contextualSpacing/>
        <w:jc w:val="both"/>
        <w:rPr>
          <w:rFonts w:ascii="Times New Roman" w:hAnsi="Times New Roman" w:cs="Times New Roman"/>
          <w:sz w:val="24"/>
          <w:szCs w:val="24"/>
        </w:rPr>
      </w:pPr>
      <w:r w:rsidRPr="00AE0B4B">
        <w:rPr>
          <w:rFonts w:ascii="Times New Roman" w:hAnsi="Times New Roman" w:cs="Times New Roman"/>
          <w:sz w:val="24"/>
          <w:szCs w:val="24"/>
        </w:rPr>
        <w:t xml:space="preserve">Dane osobowe </w:t>
      </w:r>
      <w:r>
        <w:rPr>
          <w:rFonts w:ascii="Times New Roman" w:hAnsi="Times New Roman" w:cs="Times New Roman"/>
          <w:sz w:val="24"/>
          <w:szCs w:val="24"/>
        </w:rPr>
        <w:t>W</w:t>
      </w:r>
      <w:r w:rsidRPr="00AE0B4B">
        <w:rPr>
          <w:rFonts w:ascii="Times New Roman" w:hAnsi="Times New Roman" w:cs="Times New Roman"/>
          <w:sz w:val="24"/>
          <w:szCs w:val="24"/>
        </w:rPr>
        <w:t xml:space="preserve">ykonawcy będą przetwarzane na podstawie art. 6 ust. 1 lit. c RODO </w:t>
      </w:r>
      <w:r w:rsidRPr="00AE0B4B">
        <w:rPr>
          <w:rFonts w:ascii="Times New Roman" w:hAnsi="Times New Roman" w:cs="Times New Roman"/>
          <w:sz w:val="24"/>
          <w:szCs w:val="24"/>
        </w:rPr>
        <w:br/>
        <w:t xml:space="preserve">w celu związanym z przedmiotowym postępowaniem o udzielenie zamówienia publicznego pn. </w:t>
      </w:r>
      <w:r w:rsidRPr="00362BA9">
        <w:rPr>
          <w:rFonts w:ascii="Times New Roman" w:hAnsi="Times New Roman" w:cs="Times New Roman"/>
          <w:b/>
          <w:bCs/>
          <w:sz w:val="24"/>
          <w:szCs w:val="24"/>
        </w:rPr>
        <w:t>„</w:t>
      </w:r>
      <w:r w:rsidRPr="00362BA9">
        <w:rPr>
          <w:rFonts w:ascii="Times New Roman" w:hAnsi="Times New Roman" w:cs="Times New Roman"/>
          <w:b/>
          <w:bCs/>
          <w:i/>
          <w:sz w:val="24"/>
          <w:szCs w:val="24"/>
        </w:rPr>
        <w:t>Utrzymanie zieleni na terenie Gminy Leżajsk wraz z infrastrukturą towarzyszącą w 2026 r.”</w:t>
      </w:r>
    </w:p>
    <w:p w14:paraId="2ED3CCEF" w14:textId="77777777" w:rsidR="00362BA9" w:rsidRPr="00AE0B4B" w:rsidRDefault="00362BA9" w:rsidP="00362BA9">
      <w:pPr>
        <w:numPr>
          <w:ilvl w:val="0"/>
          <w:numId w:val="100"/>
        </w:numPr>
        <w:suppressAutoHyphens/>
        <w:spacing w:after="0" w:line="276" w:lineRule="auto"/>
        <w:ind w:left="567"/>
        <w:contextualSpacing/>
        <w:jc w:val="both"/>
        <w:rPr>
          <w:rFonts w:ascii="Times New Roman" w:hAnsi="Times New Roman" w:cs="Times New Roman"/>
          <w:sz w:val="24"/>
          <w:szCs w:val="24"/>
        </w:rPr>
      </w:pPr>
      <w:r w:rsidRPr="00AE0B4B">
        <w:rPr>
          <w:rFonts w:ascii="Times New Roman" w:hAnsi="Times New Roman" w:cs="Times New Roman"/>
          <w:sz w:val="24"/>
          <w:szCs w:val="24"/>
        </w:rPr>
        <w:t xml:space="preserve">Odbiorcami przekazanych przez </w:t>
      </w:r>
      <w:r>
        <w:rPr>
          <w:rFonts w:ascii="Times New Roman" w:hAnsi="Times New Roman" w:cs="Times New Roman"/>
          <w:sz w:val="24"/>
          <w:szCs w:val="24"/>
        </w:rPr>
        <w:t>W</w:t>
      </w:r>
      <w:r w:rsidRPr="00AE0B4B">
        <w:rPr>
          <w:rFonts w:ascii="Times New Roman" w:hAnsi="Times New Roman" w:cs="Times New Roman"/>
          <w:sz w:val="24"/>
          <w:szCs w:val="24"/>
        </w:rPr>
        <w:t>ykonawcę danych osobowych będą osoby lub podmioty, którym zostanie udostępniona dokumentacja postępowania zgodnie z przepisami ustawy Pzp, a także art. 6 ustawy z 6 września 2001 r. o dostępie do informacji publicznej.</w:t>
      </w:r>
    </w:p>
    <w:p w14:paraId="0E69BA87" w14:textId="77777777" w:rsidR="00362BA9" w:rsidRPr="00216336" w:rsidRDefault="00362BA9" w:rsidP="00362BA9">
      <w:pPr>
        <w:numPr>
          <w:ilvl w:val="0"/>
          <w:numId w:val="100"/>
        </w:numPr>
        <w:suppressAutoHyphens/>
        <w:spacing w:after="0" w:line="276" w:lineRule="auto"/>
        <w:ind w:left="567"/>
        <w:contextualSpacing/>
        <w:jc w:val="both"/>
        <w:rPr>
          <w:rFonts w:ascii="Times New Roman" w:hAnsi="Times New Roman" w:cs="Times New Roman"/>
          <w:sz w:val="24"/>
          <w:szCs w:val="24"/>
        </w:rPr>
      </w:pPr>
      <w:r w:rsidRPr="00AE0B4B">
        <w:rPr>
          <w:rFonts w:ascii="Times New Roman" w:hAnsi="Times New Roman" w:cs="Times New Roman"/>
          <w:sz w:val="24"/>
          <w:szCs w:val="24"/>
        </w:rPr>
        <w:t xml:space="preserve">Klauzula informacyjna, o której </w:t>
      </w:r>
      <w:r w:rsidRPr="00216336">
        <w:rPr>
          <w:rFonts w:ascii="Times New Roman" w:hAnsi="Times New Roman" w:cs="Times New Roman"/>
          <w:sz w:val="24"/>
          <w:szCs w:val="24"/>
        </w:rPr>
        <w:t>mowa w art. 13 ust. 1 i 2 RODO znajduje się w</w:t>
      </w:r>
      <w:r w:rsidRPr="00216336">
        <w:rPr>
          <w:rFonts w:ascii="Times New Roman" w:hAnsi="Times New Roman" w:cs="Times New Roman"/>
          <w:i/>
          <w:iCs/>
          <w:sz w:val="24"/>
          <w:szCs w:val="24"/>
        </w:rPr>
        <w:t xml:space="preserve"> załączniku nr 13</w:t>
      </w:r>
      <w:r w:rsidRPr="00216336">
        <w:rPr>
          <w:rFonts w:ascii="Times New Roman" w:hAnsi="Times New Roman" w:cs="Times New Roman"/>
          <w:sz w:val="24"/>
          <w:szCs w:val="24"/>
        </w:rPr>
        <w:t xml:space="preserve"> do SWZ.</w:t>
      </w:r>
    </w:p>
    <w:p w14:paraId="09258E62" w14:textId="77777777" w:rsidR="00362BA9" w:rsidRPr="00AE0B4B" w:rsidRDefault="00362BA9" w:rsidP="00362BA9">
      <w:pPr>
        <w:numPr>
          <w:ilvl w:val="0"/>
          <w:numId w:val="100"/>
        </w:numPr>
        <w:suppressAutoHyphens/>
        <w:spacing w:after="0" w:line="276" w:lineRule="auto"/>
        <w:ind w:left="567"/>
        <w:contextualSpacing/>
        <w:jc w:val="both"/>
        <w:rPr>
          <w:rFonts w:ascii="Times New Roman" w:hAnsi="Times New Roman" w:cs="Times New Roman"/>
          <w:sz w:val="24"/>
          <w:szCs w:val="24"/>
        </w:rPr>
      </w:pPr>
      <w:r w:rsidRPr="00216336">
        <w:rPr>
          <w:rFonts w:ascii="Times New Roman" w:hAnsi="Times New Roman" w:cs="Times New Roman"/>
          <w:sz w:val="24"/>
          <w:szCs w:val="24"/>
        </w:rPr>
        <w:t xml:space="preserve">Zamawiający nie planuje przetwarzania </w:t>
      </w:r>
      <w:r w:rsidRPr="00AE0B4B">
        <w:rPr>
          <w:rFonts w:ascii="Times New Roman" w:hAnsi="Times New Roman" w:cs="Times New Roman"/>
          <w:sz w:val="24"/>
          <w:szCs w:val="24"/>
        </w:rPr>
        <w:t xml:space="preserve">danych osobowych wykonawcy w celu innym niż cel określony </w:t>
      </w:r>
      <w:r>
        <w:rPr>
          <w:rFonts w:ascii="Times New Roman" w:hAnsi="Times New Roman" w:cs="Times New Roman"/>
          <w:sz w:val="24"/>
          <w:szCs w:val="24"/>
        </w:rPr>
        <w:t>w  pkt. 2</w:t>
      </w:r>
      <w:r w:rsidRPr="00AE0B4B">
        <w:rPr>
          <w:rFonts w:ascii="Times New Roman" w:hAnsi="Times New Roman" w:cs="Times New Roman"/>
          <w:sz w:val="24"/>
          <w:szCs w:val="24"/>
        </w:rPr>
        <w:t xml:space="preserve">. Jeżeli administrator będzie planował przetwarzać dane osobowe w celu innym niż cel, w którym dane osobowe zostały zebrane (tj. cel określony </w:t>
      </w:r>
      <w:r>
        <w:rPr>
          <w:rFonts w:ascii="Times New Roman" w:hAnsi="Times New Roman" w:cs="Times New Roman"/>
          <w:sz w:val="24"/>
          <w:szCs w:val="24"/>
        </w:rPr>
        <w:t>w  pkt. 2</w:t>
      </w:r>
      <w:r w:rsidRPr="00AE0B4B">
        <w:rPr>
          <w:rFonts w:ascii="Times New Roman" w:hAnsi="Times New Roman" w:cs="Times New Roman"/>
          <w:sz w:val="24"/>
          <w:szCs w:val="24"/>
        </w:rPr>
        <w:t>), przed takim dalszym przetwarzaniem poinformuje on osobę, której dane dotyczą, o tym innym celu oraz udzieli jej wszelkich innych stosownych informacji, o których mowa w art. 13 ust. 2 RODO.</w:t>
      </w:r>
    </w:p>
    <w:p w14:paraId="00D40811" w14:textId="77777777" w:rsidR="00362BA9" w:rsidRPr="00AE0B4B" w:rsidRDefault="00362BA9" w:rsidP="00362BA9">
      <w:pPr>
        <w:numPr>
          <w:ilvl w:val="0"/>
          <w:numId w:val="100"/>
        </w:numPr>
        <w:suppressAutoHyphens/>
        <w:spacing w:after="0" w:line="276" w:lineRule="auto"/>
        <w:ind w:left="567"/>
        <w:contextualSpacing/>
        <w:jc w:val="both"/>
        <w:rPr>
          <w:rFonts w:ascii="Times New Roman" w:hAnsi="Times New Roman" w:cs="Times New Roman"/>
          <w:sz w:val="24"/>
          <w:szCs w:val="24"/>
        </w:rPr>
      </w:pPr>
      <w:r w:rsidRPr="00AE0B4B">
        <w:rPr>
          <w:rFonts w:ascii="Times New Roman" w:hAnsi="Times New Roman" w:cs="Times New Roman"/>
          <w:sz w:val="24"/>
          <w:szCs w:val="24"/>
        </w:rPr>
        <w:t>Wykonawca jest zobowiązany, w związku z udziałem w przedmiotowym postępowaniu, do wypełnienia wszystkich obowiązków formalno-prawnych wymaganych przez RODO i związanych z udziałem w przedmiotowym postępowaniu o udzielenie zamówienia. Do obowiązków tych należą:</w:t>
      </w:r>
    </w:p>
    <w:p w14:paraId="61462C12" w14:textId="77777777" w:rsidR="00362BA9" w:rsidRPr="00AE0B4B" w:rsidRDefault="00362BA9" w:rsidP="00362BA9">
      <w:pPr>
        <w:numPr>
          <w:ilvl w:val="0"/>
          <w:numId w:val="99"/>
        </w:numPr>
        <w:spacing w:after="0" w:line="276" w:lineRule="auto"/>
        <w:ind w:left="1134" w:hanging="357"/>
        <w:jc w:val="both"/>
        <w:rPr>
          <w:rFonts w:ascii="Times New Roman" w:eastAsiaTheme="majorEastAsia" w:hAnsi="Times New Roman" w:cs="Times New Roman"/>
          <w:sz w:val="24"/>
          <w:szCs w:val="24"/>
        </w:rPr>
      </w:pPr>
      <w:r w:rsidRPr="00AE0B4B">
        <w:rPr>
          <w:rFonts w:ascii="Times New Roman" w:eastAsiaTheme="majorEastAsia" w:hAnsi="Times New Roman" w:cs="Times New Roman"/>
          <w:sz w:val="24"/>
          <w:szCs w:val="24"/>
        </w:rPr>
        <w:t xml:space="preserve">obowiązek informacyjny przewidziany w art. 13 RODO względem osób fizycznych, których dane osobowe dotyczą i od których dane te </w:t>
      </w:r>
      <w:r>
        <w:rPr>
          <w:rFonts w:ascii="Times New Roman" w:eastAsiaTheme="majorEastAsia" w:hAnsi="Times New Roman" w:cs="Times New Roman"/>
          <w:sz w:val="24"/>
          <w:szCs w:val="24"/>
        </w:rPr>
        <w:t>W</w:t>
      </w:r>
      <w:r w:rsidRPr="00AE0B4B">
        <w:rPr>
          <w:rFonts w:ascii="Times New Roman" w:eastAsiaTheme="majorEastAsia" w:hAnsi="Times New Roman" w:cs="Times New Roman"/>
          <w:sz w:val="24"/>
          <w:szCs w:val="24"/>
        </w:rPr>
        <w:t>ykonawca bezpośrednio pozyskał i</w:t>
      </w:r>
      <w:r>
        <w:rPr>
          <w:rFonts w:ascii="Times New Roman" w:eastAsiaTheme="majorEastAsia" w:hAnsi="Times New Roman" w:cs="Times New Roman"/>
          <w:sz w:val="24"/>
          <w:szCs w:val="24"/>
        </w:rPr>
        <w:t> </w:t>
      </w:r>
      <w:r w:rsidRPr="00AE0B4B">
        <w:rPr>
          <w:rFonts w:ascii="Times New Roman" w:eastAsiaTheme="majorEastAsia" w:hAnsi="Times New Roman" w:cs="Times New Roman"/>
          <w:sz w:val="24"/>
          <w:szCs w:val="24"/>
        </w:rPr>
        <w:t>przekazał zamawiającemu w treści oferty lub dokumentów składanych na żądanie zamawiającego;</w:t>
      </w:r>
    </w:p>
    <w:p w14:paraId="5C159BB6" w14:textId="77777777" w:rsidR="00362BA9" w:rsidRPr="00AE0B4B" w:rsidRDefault="00362BA9" w:rsidP="00362BA9">
      <w:pPr>
        <w:numPr>
          <w:ilvl w:val="0"/>
          <w:numId w:val="99"/>
        </w:numPr>
        <w:spacing w:after="0" w:line="276" w:lineRule="auto"/>
        <w:ind w:left="1134" w:hanging="357"/>
        <w:jc w:val="both"/>
        <w:rPr>
          <w:rFonts w:ascii="Times New Roman" w:eastAsiaTheme="majorEastAsia" w:hAnsi="Times New Roman" w:cs="Times New Roman"/>
          <w:sz w:val="24"/>
          <w:szCs w:val="24"/>
        </w:rPr>
      </w:pPr>
      <w:r w:rsidRPr="00AE0B4B">
        <w:rPr>
          <w:rFonts w:ascii="Times New Roman" w:eastAsiaTheme="majorEastAsia" w:hAnsi="Times New Roman" w:cs="Times New Roman"/>
          <w:sz w:val="24"/>
          <w:szCs w:val="24"/>
        </w:rPr>
        <w:t xml:space="preserve">obowiązek informacyjny wynikający z art. 14 RODO względem osób fizycznych, których dane </w:t>
      </w:r>
      <w:r>
        <w:rPr>
          <w:rFonts w:ascii="Times New Roman" w:eastAsiaTheme="majorEastAsia" w:hAnsi="Times New Roman" w:cs="Times New Roman"/>
          <w:sz w:val="24"/>
          <w:szCs w:val="24"/>
        </w:rPr>
        <w:t>W</w:t>
      </w:r>
      <w:r w:rsidRPr="00AE0B4B">
        <w:rPr>
          <w:rFonts w:ascii="Times New Roman" w:eastAsiaTheme="majorEastAsia" w:hAnsi="Times New Roman" w:cs="Times New Roman"/>
          <w:sz w:val="24"/>
          <w:szCs w:val="24"/>
        </w:rPr>
        <w:t xml:space="preserve">ykonawca pozyskał w sposób pośredni, a które to dane </w:t>
      </w:r>
      <w:r>
        <w:rPr>
          <w:rFonts w:ascii="Times New Roman" w:eastAsiaTheme="majorEastAsia" w:hAnsi="Times New Roman" w:cs="Times New Roman"/>
          <w:sz w:val="24"/>
          <w:szCs w:val="24"/>
        </w:rPr>
        <w:t>W</w:t>
      </w:r>
      <w:r w:rsidRPr="00AE0B4B">
        <w:rPr>
          <w:rFonts w:ascii="Times New Roman" w:eastAsiaTheme="majorEastAsia" w:hAnsi="Times New Roman" w:cs="Times New Roman"/>
          <w:sz w:val="24"/>
          <w:szCs w:val="24"/>
        </w:rPr>
        <w:t>ykonawca przekazuje zamawiającemu w treści oferty lub dokumentów składanych na żądanie zamawiającego.</w:t>
      </w:r>
    </w:p>
    <w:p w14:paraId="44036D02" w14:textId="77777777" w:rsidR="00362BA9" w:rsidRPr="00C74FA3" w:rsidRDefault="00362BA9" w:rsidP="00362BA9">
      <w:pPr>
        <w:numPr>
          <w:ilvl w:val="0"/>
          <w:numId w:val="100"/>
        </w:numPr>
        <w:suppressAutoHyphens/>
        <w:spacing w:after="0" w:line="276" w:lineRule="auto"/>
        <w:ind w:left="567"/>
        <w:contextualSpacing/>
        <w:jc w:val="both"/>
        <w:rPr>
          <w:rFonts w:eastAsiaTheme="majorEastAsia"/>
          <w:b/>
        </w:rPr>
      </w:pPr>
      <w:r w:rsidRPr="00AE0B4B">
        <w:rPr>
          <w:rFonts w:ascii="Times New Roman" w:hAnsi="Times New Roman" w:cs="Times New Roman"/>
          <w:sz w:val="24"/>
          <w:szCs w:val="24"/>
        </w:rPr>
        <w:t xml:space="preserve">W celu zapewnienia, że </w:t>
      </w:r>
      <w:r>
        <w:rPr>
          <w:rFonts w:ascii="Times New Roman" w:hAnsi="Times New Roman" w:cs="Times New Roman"/>
          <w:sz w:val="24"/>
          <w:szCs w:val="24"/>
        </w:rPr>
        <w:t>W</w:t>
      </w:r>
      <w:r w:rsidRPr="00AE0B4B">
        <w:rPr>
          <w:rFonts w:ascii="Times New Roman" w:hAnsi="Times New Roman" w:cs="Times New Roman"/>
          <w:sz w:val="24"/>
          <w:szCs w:val="24"/>
        </w:rPr>
        <w:t>ykonawca wypełnił ww. obowiązki informacyjne oraz ochrony prawnie uzasadnionych interesów osoby trzeciej, której dane zostały przekazane w związku z</w:t>
      </w:r>
      <w:r>
        <w:rPr>
          <w:rFonts w:ascii="Times New Roman" w:hAnsi="Times New Roman" w:cs="Times New Roman"/>
          <w:sz w:val="24"/>
          <w:szCs w:val="24"/>
        </w:rPr>
        <w:t> </w:t>
      </w:r>
      <w:r w:rsidRPr="00AE0B4B">
        <w:rPr>
          <w:rFonts w:ascii="Times New Roman" w:hAnsi="Times New Roman" w:cs="Times New Roman"/>
          <w:sz w:val="24"/>
          <w:szCs w:val="24"/>
        </w:rPr>
        <w:t xml:space="preserve">udziałem w postępowaniu, </w:t>
      </w:r>
      <w:r>
        <w:rPr>
          <w:rFonts w:ascii="Times New Roman" w:hAnsi="Times New Roman" w:cs="Times New Roman"/>
          <w:sz w:val="24"/>
          <w:szCs w:val="24"/>
        </w:rPr>
        <w:t>W</w:t>
      </w:r>
      <w:r w:rsidRPr="00AE0B4B">
        <w:rPr>
          <w:rFonts w:ascii="Times New Roman" w:hAnsi="Times New Roman" w:cs="Times New Roman"/>
          <w:sz w:val="24"/>
          <w:szCs w:val="24"/>
        </w:rPr>
        <w:t>ykonawca składa oświadczenia o wypełnieniu przez niego obowiązków informacyjnych przewid</w:t>
      </w:r>
      <w:r w:rsidRPr="00AE0B4B">
        <w:rPr>
          <w:rFonts w:ascii="Times New Roman" w:eastAsiaTheme="majorEastAsia" w:hAnsi="Times New Roman" w:cs="Times New Roman"/>
          <w:sz w:val="24"/>
          <w:szCs w:val="24"/>
        </w:rPr>
        <w:t xml:space="preserve">zianych w art. 13 lub art. 14 RODO – treść oświadczenia została zawarta </w:t>
      </w:r>
      <w:r w:rsidRPr="009C44BF">
        <w:rPr>
          <w:rFonts w:ascii="Times New Roman" w:eastAsiaTheme="majorEastAsia" w:hAnsi="Times New Roman" w:cs="Times New Roman"/>
          <w:bCs/>
          <w:sz w:val="24"/>
          <w:szCs w:val="24"/>
        </w:rPr>
        <w:t>w formularzu oferty będącym</w:t>
      </w:r>
      <w:r>
        <w:rPr>
          <w:rFonts w:ascii="Times New Roman" w:eastAsiaTheme="majorEastAsia" w:hAnsi="Times New Roman" w:cs="Times New Roman"/>
          <w:b/>
          <w:sz w:val="24"/>
          <w:szCs w:val="24"/>
        </w:rPr>
        <w:t xml:space="preserve"> </w:t>
      </w:r>
      <w:r w:rsidRPr="009C44BF">
        <w:rPr>
          <w:rFonts w:ascii="Times New Roman" w:eastAsiaTheme="majorEastAsia" w:hAnsi="Times New Roman" w:cs="Times New Roman"/>
          <w:bCs/>
          <w:i/>
          <w:iCs/>
          <w:sz w:val="24"/>
          <w:szCs w:val="24"/>
        </w:rPr>
        <w:t>załącznikiem nr 1 do SWZ.</w:t>
      </w:r>
    </w:p>
    <w:p w14:paraId="5279C20A" w14:textId="77777777" w:rsidR="00362BA9" w:rsidRPr="00AE0B4B" w:rsidRDefault="00362BA9" w:rsidP="00362BA9">
      <w:pPr>
        <w:numPr>
          <w:ilvl w:val="0"/>
          <w:numId w:val="100"/>
        </w:numPr>
        <w:suppressAutoHyphens/>
        <w:spacing w:after="0" w:line="276" w:lineRule="auto"/>
        <w:ind w:left="567"/>
        <w:contextualSpacing/>
        <w:jc w:val="both"/>
        <w:rPr>
          <w:rFonts w:ascii="Times New Roman" w:hAnsi="Times New Roman" w:cs="Times New Roman"/>
          <w:sz w:val="24"/>
          <w:szCs w:val="24"/>
        </w:rPr>
      </w:pPr>
      <w:r w:rsidRPr="00AE0B4B">
        <w:rPr>
          <w:rFonts w:ascii="Times New Roman" w:hAnsi="Times New Roman" w:cs="Times New Roman"/>
          <w:sz w:val="24"/>
          <w:szCs w:val="24"/>
        </w:rPr>
        <w:t>Zamawiający informuje, że:</w:t>
      </w:r>
    </w:p>
    <w:p w14:paraId="2415CB15" w14:textId="77777777" w:rsidR="00362BA9" w:rsidRPr="00AE0B4B" w:rsidRDefault="00362BA9" w:rsidP="00362BA9">
      <w:pPr>
        <w:numPr>
          <w:ilvl w:val="0"/>
          <w:numId w:val="99"/>
        </w:numPr>
        <w:spacing w:after="0" w:line="276" w:lineRule="auto"/>
        <w:ind w:left="1134" w:hanging="357"/>
        <w:jc w:val="both"/>
        <w:rPr>
          <w:rFonts w:ascii="Times New Roman" w:eastAsiaTheme="majorEastAsia" w:hAnsi="Times New Roman" w:cs="Times New Roman"/>
          <w:sz w:val="24"/>
          <w:szCs w:val="24"/>
        </w:rPr>
      </w:pPr>
      <w:r w:rsidRPr="00AE0B4B">
        <w:rPr>
          <w:rFonts w:ascii="Times New Roman" w:eastAsiaTheme="majorEastAsia" w:hAnsi="Times New Roman" w:cs="Times New Roman"/>
          <w:sz w:val="24"/>
          <w:szCs w:val="24"/>
        </w:rPr>
        <w:t>Zamawiający udostępnia dane osobowe, o których mowa w art. 10 RODO (dane osobowe dotyczące wyroków skazujących i czynów zabronionych) w celu umożliwienia korzystania ze środków ochrony prawnej, o których mowa w dziale IX ustawy Pzp, do upływu terminu na ich wniesienie.</w:t>
      </w:r>
    </w:p>
    <w:p w14:paraId="731CA91C" w14:textId="77777777" w:rsidR="00362BA9" w:rsidRPr="00AE0B4B" w:rsidRDefault="00362BA9" w:rsidP="00362BA9">
      <w:pPr>
        <w:numPr>
          <w:ilvl w:val="0"/>
          <w:numId w:val="99"/>
        </w:numPr>
        <w:spacing w:after="0" w:line="276" w:lineRule="auto"/>
        <w:ind w:left="1134" w:hanging="357"/>
        <w:jc w:val="both"/>
        <w:rPr>
          <w:rFonts w:ascii="Times New Roman" w:eastAsiaTheme="majorEastAsia" w:hAnsi="Times New Roman" w:cs="Times New Roman"/>
          <w:sz w:val="24"/>
          <w:szCs w:val="24"/>
        </w:rPr>
      </w:pPr>
      <w:r w:rsidRPr="00AE0B4B">
        <w:rPr>
          <w:rFonts w:ascii="Times New Roman" w:eastAsiaTheme="majorEastAsia" w:hAnsi="Times New Roman" w:cs="Times New Roman"/>
          <w:sz w:val="24"/>
          <w:szCs w:val="24"/>
        </w:rPr>
        <w:t xml:space="preserve">Udostępnianie protokołu i załączników do protokołu ma zastosowanie do wszystkich danych osobowych, z wyjątkiem tych, o których mowa w art. 9 ust. 1 RODO (tj. danych </w:t>
      </w:r>
      <w:r w:rsidRPr="00AE0B4B">
        <w:rPr>
          <w:rFonts w:ascii="Times New Roman" w:eastAsiaTheme="majorEastAsia" w:hAnsi="Times New Roman" w:cs="Times New Roman"/>
          <w:sz w:val="24"/>
          <w:szCs w:val="24"/>
        </w:rPr>
        <w:lastRenderedPageBreak/>
        <w:t>osobowych ujawniających pochodzenie rasowe lub etniczne, poglądy polityczne, przekonania religijne lub światopoglądowe, przynależność do związków zawodowych oraz przetwarzania danych genetycznych, danych biometrycznych w celu jednoznacznego zidentyfikowania osoby fizycznej lub danych dotyczących zdrowia, seksualności lub orientacji seksualnej tej osoby), zebranych w toku postępowania o</w:t>
      </w:r>
      <w:r>
        <w:rPr>
          <w:rFonts w:ascii="Times New Roman" w:eastAsiaTheme="majorEastAsia" w:hAnsi="Times New Roman" w:cs="Times New Roman"/>
          <w:sz w:val="24"/>
          <w:szCs w:val="24"/>
        </w:rPr>
        <w:t> </w:t>
      </w:r>
      <w:r w:rsidRPr="00AE0B4B">
        <w:rPr>
          <w:rFonts w:ascii="Times New Roman" w:eastAsiaTheme="majorEastAsia" w:hAnsi="Times New Roman" w:cs="Times New Roman"/>
          <w:sz w:val="24"/>
          <w:szCs w:val="24"/>
        </w:rPr>
        <w:t xml:space="preserve">udzielenie zamówienia. </w:t>
      </w:r>
    </w:p>
    <w:p w14:paraId="2D909820" w14:textId="77777777" w:rsidR="00362BA9" w:rsidRPr="00AE0B4B" w:rsidRDefault="00362BA9" w:rsidP="00362BA9">
      <w:pPr>
        <w:numPr>
          <w:ilvl w:val="0"/>
          <w:numId w:val="99"/>
        </w:numPr>
        <w:spacing w:after="0" w:line="276" w:lineRule="auto"/>
        <w:ind w:left="1134" w:hanging="357"/>
        <w:jc w:val="both"/>
        <w:rPr>
          <w:rFonts w:ascii="Times New Roman" w:eastAsiaTheme="majorEastAsia" w:hAnsi="Times New Roman" w:cs="Times New Roman"/>
          <w:sz w:val="24"/>
          <w:szCs w:val="24"/>
        </w:rPr>
      </w:pPr>
      <w:r w:rsidRPr="00AE0B4B">
        <w:rPr>
          <w:rFonts w:ascii="Times New Roman" w:eastAsiaTheme="majorEastAsia" w:hAnsi="Times New Roman" w:cs="Times New Roman"/>
          <w:sz w:val="24"/>
          <w:szCs w:val="24"/>
        </w:rPr>
        <w:t xml:space="preserve">W przypadku korzystania przez osobę, której dane osobowe są przetwarzane przez zamawiającego, z uprawnienia, o którym mowa w art. 15 ust. 1–3 RODO (związanych z prawem </w:t>
      </w:r>
      <w:r>
        <w:rPr>
          <w:rFonts w:ascii="Times New Roman" w:eastAsiaTheme="majorEastAsia" w:hAnsi="Times New Roman" w:cs="Times New Roman"/>
          <w:sz w:val="24"/>
          <w:szCs w:val="24"/>
        </w:rPr>
        <w:t>W</w:t>
      </w:r>
      <w:r w:rsidRPr="00AE0B4B">
        <w:rPr>
          <w:rFonts w:ascii="Times New Roman" w:eastAsiaTheme="majorEastAsia" w:hAnsi="Times New Roman" w:cs="Times New Roman"/>
          <w:sz w:val="24"/>
          <w:szCs w:val="24"/>
        </w:rPr>
        <w:t xml:space="preserve">ykonawcy do uzyskania od administratora potwierdzenia, czy przetwarzane są dane osobowe jego dotyczące, prawem </w:t>
      </w:r>
      <w:r>
        <w:rPr>
          <w:rFonts w:ascii="Times New Roman" w:eastAsiaTheme="majorEastAsia" w:hAnsi="Times New Roman" w:cs="Times New Roman"/>
          <w:sz w:val="24"/>
          <w:szCs w:val="24"/>
        </w:rPr>
        <w:t>W</w:t>
      </w:r>
      <w:r w:rsidRPr="00AE0B4B">
        <w:rPr>
          <w:rFonts w:ascii="Times New Roman" w:eastAsiaTheme="majorEastAsia" w:hAnsi="Times New Roman" w:cs="Times New Roman"/>
          <w:sz w:val="24"/>
          <w:szCs w:val="24"/>
        </w:rPr>
        <w:t xml:space="preserve">ykonawcy do bycia poinformowanym o odpowiednich zabezpieczeniach, o których mowa w art. 46 RODO, związanych z przekazaniem jego danych osobowych do państwa trzeciego lub organizacji międzynarodowej oraz prawem otrzymania przez </w:t>
      </w:r>
      <w:r>
        <w:rPr>
          <w:rFonts w:ascii="Times New Roman" w:eastAsiaTheme="majorEastAsia" w:hAnsi="Times New Roman" w:cs="Times New Roman"/>
          <w:sz w:val="24"/>
          <w:szCs w:val="24"/>
        </w:rPr>
        <w:t>W</w:t>
      </w:r>
      <w:r w:rsidRPr="00AE0B4B">
        <w:rPr>
          <w:rFonts w:ascii="Times New Roman" w:eastAsiaTheme="majorEastAsia" w:hAnsi="Times New Roman" w:cs="Times New Roman"/>
          <w:sz w:val="24"/>
          <w:szCs w:val="24"/>
        </w:rPr>
        <w:t>ykonawcę od administratora kopii danych osobowych podlegających przetwarzaniu), zamawiający może żądać od osoby występującej z żądaniem wskazania dodatkowych informacji, mających na celu sprecyzowanie nazwy lub daty zakończonego postępowania o udzielenie zamówienia.</w:t>
      </w:r>
    </w:p>
    <w:p w14:paraId="1F28CE55" w14:textId="77777777" w:rsidR="00362BA9" w:rsidRPr="00AE0B4B" w:rsidRDefault="00362BA9" w:rsidP="00362BA9">
      <w:pPr>
        <w:numPr>
          <w:ilvl w:val="0"/>
          <w:numId w:val="99"/>
        </w:numPr>
        <w:spacing w:after="0" w:line="276" w:lineRule="auto"/>
        <w:ind w:left="1134" w:hanging="357"/>
        <w:jc w:val="both"/>
        <w:rPr>
          <w:rFonts w:ascii="Times New Roman" w:eastAsiaTheme="majorEastAsia" w:hAnsi="Times New Roman" w:cs="Times New Roman"/>
          <w:sz w:val="24"/>
          <w:szCs w:val="24"/>
        </w:rPr>
      </w:pPr>
      <w:r w:rsidRPr="00AE0B4B">
        <w:rPr>
          <w:rFonts w:ascii="Times New Roman" w:eastAsiaTheme="majorEastAsia" w:hAnsi="Times New Roman" w:cs="Times New Roman"/>
          <w:sz w:val="24"/>
          <w:szCs w:val="24"/>
        </w:rPr>
        <w:t>Skorzystanie przez osobę, której dane osobowe dotyczą, z uprawnienia, o którym mowa w art. 16 RODO (z uprawnienia do sprostowania lub uzupełnienia danych osobowych), nie może naruszać integralności protokołu postępowania oraz jego załączników.</w:t>
      </w:r>
    </w:p>
    <w:p w14:paraId="7B804A06" w14:textId="77777777" w:rsidR="00362BA9" w:rsidRPr="00AE0B4B" w:rsidRDefault="00362BA9" w:rsidP="00362BA9">
      <w:pPr>
        <w:numPr>
          <w:ilvl w:val="0"/>
          <w:numId w:val="99"/>
        </w:numPr>
        <w:spacing w:after="0" w:line="276" w:lineRule="auto"/>
        <w:ind w:left="1134" w:hanging="357"/>
        <w:jc w:val="both"/>
        <w:rPr>
          <w:rFonts w:ascii="Times New Roman" w:eastAsiaTheme="majorEastAsia" w:hAnsi="Times New Roman" w:cs="Times New Roman"/>
          <w:sz w:val="24"/>
          <w:szCs w:val="24"/>
        </w:rPr>
      </w:pPr>
      <w:r w:rsidRPr="00AE0B4B">
        <w:rPr>
          <w:rFonts w:ascii="Times New Roman" w:eastAsiaTheme="majorEastAsia" w:hAnsi="Times New Roman" w:cs="Times New Roman"/>
          <w:sz w:val="24"/>
          <w:szCs w:val="24"/>
        </w:rPr>
        <w:t>W postępowaniu o udzielenie zamówienia zgłoszenie żądania ograniczenia przetwarzania, o którym mowa w art. 18 ust. 1 RODO, nie ogranicza przetwarzania danych osobowych do czasu zakończenia tego postępowania.</w:t>
      </w:r>
    </w:p>
    <w:p w14:paraId="03A4BC66" w14:textId="77777777" w:rsidR="00362BA9" w:rsidRPr="00AE0B4B" w:rsidRDefault="00362BA9" w:rsidP="00362BA9">
      <w:pPr>
        <w:numPr>
          <w:ilvl w:val="0"/>
          <w:numId w:val="99"/>
        </w:numPr>
        <w:spacing w:after="0" w:line="276" w:lineRule="auto"/>
        <w:ind w:left="1134" w:hanging="357"/>
        <w:jc w:val="both"/>
        <w:rPr>
          <w:rFonts w:ascii="Times New Roman" w:eastAsiaTheme="majorEastAsia" w:hAnsi="Times New Roman" w:cs="Times New Roman"/>
          <w:sz w:val="24"/>
          <w:szCs w:val="24"/>
        </w:rPr>
      </w:pPr>
      <w:r w:rsidRPr="00AE0B4B">
        <w:rPr>
          <w:rFonts w:ascii="Times New Roman" w:eastAsiaTheme="majorEastAsia" w:hAnsi="Times New Roman" w:cs="Times New Roman"/>
          <w:sz w:val="24"/>
          <w:szCs w:val="24"/>
        </w:rPr>
        <w:t>W przypadku gdy wniesienie żądania dotyczącego prawa, o którym mowa w art. 18 ust. 1 RODO spowoduje ograniczenie przetwarzania danych osobowych zawartych w</w:t>
      </w:r>
      <w:r>
        <w:rPr>
          <w:rFonts w:ascii="Times New Roman" w:eastAsiaTheme="majorEastAsia" w:hAnsi="Times New Roman" w:cs="Times New Roman"/>
          <w:sz w:val="24"/>
          <w:szCs w:val="24"/>
        </w:rPr>
        <w:t> </w:t>
      </w:r>
      <w:r w:rsidRPr="00AE0B4B">
        <w:rPr>
          <w:rFonts w:ascii="Times New Roman" w:eastAsiaTheme="majorEastAsia" w:hAnsi="Times New Roman" w:cs="Times New Roman"/>
          <w:sz w:val="24"/>
          <w:szCs w:val="24"/>
        </w:rPr>
        <w:t>protokole postępowania lub załącznikach do tego protokołu, od dnia zakończenia postępowania o udzielenie zamówienia zamawiający nie udostępnia tych danych, chyba że zachodzą przesłanki, o których mowa w art. 18 ust. 2 rozporządzenia 2016/679.</w:t>
      </w:r>
    </w:p>
    <w:p w14:paraId="7C24ADD1" w14:textId="77777777" w:rsidR="0061578A" w:rsidRPr="004019B8" w:rsidRDefault="0061578A" w:rsidP="000D25C1">
      <w:pPr>
        <w:pBdr>
          <w:bottom w:val="single" w:sz="12" w:space="1" w:color="auto"/>
        </w:pBdr>
        <w:spacing w:after="0" w:line="276" w:lineRule="auto"/>
        <w:contextualSpacing/>
        <w:rPr>
          <w:rFonts w:ascii="Times New Roman" w:eastAsia="Times New Roman" w:hAnsi="Times New Roman" w:cs="Times New Roman"/>
          <w:bCs/>
          <w:sz w:val="24"/>
          <w:szCs w:val="24"/>
        </w:rPr>
      </w:pPr>
    </w:p>
    <w:p w14:paraId="262D1A7F" w14:textId="77777777" w:rsidR="0061578A" w:rsidRPr="004019B8" w:rsidRDefault="0061578A" w:rsidP="000D25C1">
      <w:pPr>
        <w:spacing w:after="0" w:line="276" w:lineRule="auto"/>
        <w:contextualSpacing/>
        <w:jc w:val="both"/>
        <w:rPr>
          <w:rFonts w:ascii="Times New Roman" w:eastAsia="Times New Roman" w:hAnsi="Times New Roman" w:cs="Times New Roman"/>
          <w:bCs/>
          <w:i/>
          <w:szCs w:val="24"/>
        </w:rPr>
      </w:pPr>
      <w:r w:rsidRPr="004019B8">
        <w:rPr>
          <w:rFonts w:ascii="Times New Roman" w:eastAsia="Times New Roman" w:hAnsi="Times New Roman" w:cs="Times New Roman"/>
          <w:bCs/>
          <w:i/>
          <w:szCs w:val="24"/>
        </w:rPr>
        <w:t>* Wyjaśnienie: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10F19626" w14:textId="77777777" w:rsidR="00121E6A" w:rsidRPr="004019B8" w:rsidRDefault="00121E6A" w:rsidP="000D25C1">
      <w:pPr>
        <w:spacing w:after="0" w:line="276" w:lineRule="auto"/>
        <w:contextualSpacing/>
        <w:rPr>
          <w:rFonts w:ascii="Times New Roman" w:eastAsia="Times New Roman" w:hAnsi="Times New Roman" w:cs="Times New Roman"/>
          <w:b/>
          <w:bCs/>
          <w:sz w:val="24"/>
        </w:rPr>
      </w:pPr>
    </w:p>
    <w:p w14:paraId="7EB46703" w14:textId="77777777" w:rsidR="00471BFA" w:rsidRPr="0003140E" w:rsidRDefault="00471BFA" w:rsidP="000D25C1">
      <w:pPr>
        <w:pStyle w:val="Tekstpodstawowy"/>
        <w:spacing w:line="276" w:lineRule="auto"/>
        <w:contextualSpacing/>
        <w:jc w:val="right"/>
        <w:rPr>
          <w:color w:val="FF0000"/>
        </w:rPr>
      </w:pPr>
    </w:p>
    <w:p w14:paraId="69E0DDFD" w14:textId="77777777" w:rsidR="00471BFA" w:rsidRPr="0003140E" w:rsidRDefault="00471BFA" w:rsidP="000D25C1">
      <w:pPr>
        <w:pStyle w:val="Tekstpodstawowy"/>
        <w:spacing w:line="276" w:lineRule="auto"/>
        <w:contextualSpacing/>
        <w:jc w:val="right"/>
        <w:rPr>
          <w:color w:val="FF0000"/>
        </w:rPr>
      </w:pPr>
    </w:p>
    <w:p w14:paraId="72B13582" w14:textId="77777777" w:rsidR="00471BFA" w:rsidRPr="0003140E" w:rsidRDefault="00471BFA" w:rsidP="000D25C1">
      <w:pPr>
        <w:pStyle w:val="Tekstpodstawowy"/>
        <w:spacing w:line="276" w:lineRule="auto"/>
        <w:contextualSpacing/>
        <w:jc w:val="right"/>
        <w:rPr>
          <w:color w:val="FF0000"/>
        </w:rPr>
      </w:pPr>
    </w:p>
    <w:p w14:paraId="135EAD12" w14:textId="77777777" w:rsidR="00471BFA" w:rsidRDefault="00471BFA" w:rsidP="000D25C1">
      <w:pPr>
        <w:pStyle w:val="Tekstpodstawowy"/>
        <w:spacing w:line="276" w:lineRule="auto"/>
        <w:contextualSpacing/>
        <w:jc w:val="right"/>
        <w:rPr>
          <w:color w:val="FF0000"/>
        </w:rPr>
      </w:pPr>
    </w:p>
    <w:p w14:paraId="4455FBD5" w14:textId="77777777" w:rsidR="00352E6F" w:rsidRDefault="00352E6F" w:rsidP="000D25C1">
      <w:pPr>
        <w:pStyle w:val="Tekstpodstawowy"/>
        <w:spacing w:line="276" w:lineRule="auto"/>
        <w:contextualSpacing/>
        <w:jc w:val="right"/>
        <w:rPr>
          <w:color w:val="FF0000"/>
        </w:rPr>
      </w:pPr>
    </w:p>
    <w:p w14:paraId="31AAE2E9" w14:textId="77777777" w:rsidR="00352E6F" w:rsidRDefault="00352E6F" w:rsidP="000D25C1">
      <w:pPr>
        <w:pStyle w:val="Tekstpodstawowy"/>
        <w:spacing w:line="276" w:lineRule="auto"/>
        <w:contextualSpacing/>
        <w:jc w:val="right"/>
        <w:rPr>
          <w:color w:val="FF0000"/>
        </w:rPr>
      </w:pPr>
    </w:p>
    <w:p w14:paraId="03CFD7E5" w14:textId="77777777" w:rsidR="00352E6F" w:rsidRDefault="00352E6F" w:rsidP="000D25C1">
      <w:pPr>
        <w:pStyle w:val="Tekstpodstawowy"/>
        <w:spacing w:line="276" w:lineRule="auto"/>
        <w:contextualSpacing/>
        <w:jc w:val="right"/>
        <w:rPr>
          <w:color w:val="FF0000"/>
        </w:rPr>
      </w:pPr>
    </w:p>
    <w:p w14:paraId="579A1819" w14:textId="77777777" w:rsidR="00352E6F" w:rsidRDefault="00352E6F" w:rsidP="000D25C1">
      <w:pPr>
        <w:pStyle w:val="Tekstpodstawowy"/>
        <w:spacing w:line="276" w:lineRule="auto"/>
        <w:contextualSpacing/>
        <w:jc w:val="right"/>
        <w:rPr>
          <w:color w:val="FF0000"/>
        </w:rPr>
      </w:pPr>
    </w:p>
    <w:p w14:paraId="4D9B61DB" w14:textId="77777777" w:rsidR="00352E6F" w:rsidRDefault="00352E6F" w:rsidP="000D25C1">
      <w:pPr>
        <w:pStyle w:val="Tekstpodstawowy"/>
        <w:spacing w:line="276" w:lineRule="auto"/>
        <w:contextualSpacing/>
        <w:jc w:val="right"/>
        <w:rPr>
          <w:color w:val="FF0000"/>
        </w:rPr>
      </w:pPr>
    </w:p>
    <w:p w14:paraId="5D05E22D" w14:textId="77777777" w:rsidR="00352E6F" w:rsidRDefault="00352E6F" w:rsidP="000D25C1">
      <w:pPr>
        <w:pStyle w:val="Tekstpodstawowy"/>
        <w:spacing w:line="276" w:lineRule="auto"/>
        <w:contextualSpacing/>
        <w:jc w:val="right"/>
        <w:rPr>
          <w:color w:val="FF0000"/>
        </w:rPr>
      </w:pPr>
    </w:p>
    <w:p w14:paraId="45C2CD76" w14:textId="77777777" w:rsidR="00352E6F" w:rsidRDefault="00352E6F" w:rsidP="000D25C1">
      <w:pPr>
        <w:pStyle w:val="Tekstpodstawowy"/>
        <w:spacing w:line="276" w:lineRule="auto"/>
        <w:contextualSpacing/>
        <w:jc w:val="right"/>
        <w:rPr>
          <w:color w:val="FF0000"/>
        </w:rPr>
      </w:pPr>
    </w:p>
    <w:p w14:paraId="5D50FE09" w14:textId="77777777" w:rsidR="00352E6F" w:rsidRDefault="00352E6F" w:rsidP="000D25C1">
      <w:pPr>
        <w:pStyle w:val="Tekstpodstawowy"/>
        <w:spacing w:line="276" w:lineRule="auto"/>
        <w:contextualSpacing/>
        <w:jc w:val="right"/>
        <w:rPr>
          <w:color w:val="FF0000"/>
        </w:rPr>
      </w:pPr>
    </w:p>
    <w:p w14:paraId="0081274A" w14:textId="77777777" w:rsidR="00777832" w:rsidRPr="0003140E" w:rsidRDefault="00777832" w:rsidP="003B18E1">
      <w:pPr>
        <w:pStyle w:val="Tekstpodstawowy"/>
        <w:spacing w:line="276" w:lineRule="auto"/>
        <w:contextualSpacing/>
        <w:rPr>
          <w:color w:val="FF0000"/>
        </w:rPr>
      </w:pPr>
    </w:p>
    <w:p w14:paraId="22052F2E" w14:textId="29CAEE8A" w:rsidR="00121E6A" w:rsidRPr="00540E0C" w:rsidRDefault="00214071" w:rsidP="000D25C1">
      <w:pPr>
        <w:pStyle w:val="Tekstpodstawowy"/>
        <w:spacing w:line="276" w:lineRule="auto"/>
        <w:contextualSpacing/>
        <w:jc w:val="right"/>
        <w:rPr>
          <w:i/>
          <w:sz w:val="28"/>
          <w:szCs w:val="28"/>
          <w:u w:val="single"/>
        </w:rPr>
      </w:pPr>
      <w:r w:rsidRPr="00540E0C">
        <w:rPr>
          <w:i/>
        </w:rPr>
        <w:lastRenderedPageBreak/>
        <w:t>Załącznik nr 1</w:t>
      </w:r>
    </w:p>
    <w:p w14:paraId="3BEFC08B" w14:textId="77777777" w:rsidR="00121E6A" w:rsidRPr="00540E0C" w:rsidRDefault="00121E6A" w:rsidP="000C11A8">
      <w:pPr>
        <w:pStyle w:val="Nagwek6"/>
        <w:numPr>
          <w:ilvl w:val="5"/>
          <w:numId w:val="47"/>
        </w:numPr>
        <w:spacing w:before="0" w:after="0" w:line="276" w:lineRule="auto"/>
        <w:contextualSpacing/>
        <w:jc w:val="center"/>
      </w:pPr>
    </w:p>
    <w:p w14:paraId="43984867" w14:textId="77777777" w:rsidR="00121E6A" w:rsidRPr="00540E0C" w:rsidRDefault="00121E6A" w:rsidP="000C11A8">
      <w:pPr>
        <w:pStyle w:val="Nagwek6"/>
        <w:numPr>
          <w:ilvl w:val="5"/>
          <w:numId w:val="47"/>
        </w:numPr>
        <w:spacing w:before="0" w:after="0" w:line="276" w:lineRule="auto"/>
        <w:contextualSpacing/>
        <w:jc w:val="center"/>
      </w:pPr>
    </w:p>
    <w:p w14:paraId="441E5D7A" w14:textId="54F82213" w:rsidR="00121E6A" w:rsidRPr="00540E0C" w:rsidRDefault="00B9012A" w:rsidP="000C11A8">
      <w:pPr>
        <w:pStyle w:val="Nagwek6"/>
        <w:numPr>
          <w:ilvl w:val="5"/>
          <w:numId w:val="47"/>
        </w:numPr>
        <w:spacing w:before="0" w:after="0" w:line="276" w:lineRule="auto"/>
        <w:contextualSpacing/>
        <w:jc w:val="center"/>
        <w:rPr>
          <w:i/>
          <w:sz w:val="28"/>
          <w:szCs w:val="28"/>
        </w:rPr>
      </w:pPr>
      <w:r w:rsidRPr="00540E0C">
        <w:rPr>
          <w:i/>
          <w:sz w:val="24"/>
          <w:szCs w:val="28"/>
        </w:rPr>
        <w:t>Formularz Oferty</w:t>
      </w:r>
    </w:p>
    <w:p w14:paraId="1547FC52" w14:textId="77777777" w:rsidR="00E24B1F" w:rsidRPr="00540E0C" w:rsidRDefault="00E24B1F" w:rsidP="00E24B1F">
      <w:pPr>
        <w:rPr>
          <w:i/>
          <w:lang w:eastAsia="zh-CN"/>
        </w:rPr>
      </w:pPr>
    </w:p>
    <w:p w14:paraId="05A7934F" w14:textId="4E400E3D" w:rsidR="00E24B1F" w:rsidRPr="00540E0C" w:rsidRDefault="00E24B1F" w:rsidP="00E24B1F">
      <w:pPr>
        <w:spacing w:after="0" w:line="276" w:lineRule="auto"/>
        <w:contextualSpacing/>
        <w:jc w:val="both"/>
        <w:rPr>
          <w:rFonts w:ascii="Times New Roman" w:hAnsi="Times New Roman" w:cs="Times New Roman"/>
          <w:i/>
          <w:sz w:val="24"/>
        </w:rPr>
      </w:pPr>
      <w:r w:rsidRPr="00540E0C">
        <w:rPr>
          <w:rFonts w:ascii="Times New Roman" w:hAnsi="Times New Roman" w:cs="Times New Roman"/>
          <w:i/>
          <w:sz w:val="24"/>
        </w:rPr>
        <w:t xml:space="preserve">Wykonawca przygotowuje ofertę przy pomocy interaktywnego „Formularza ofertowego” udostępnionego przez Zamawiającego na </w:t>
      </w:r>
      <w:r w:rsidRPr="00540E0C">
        <w:rPr>
          <w:rFonts w:ascii="Times New Roman" w:hAnsi="Times New Roman" w:cs="Times New Roman"/>
          <w:b/>
          <w:i/>
          <w:sz w:val="24"/>
        </w:rPr>
        <w:t>Platformie e-Zamówienia</w:t>
      </w:r>
      <w:r w:rsidRPr="00540E0C">
        <w:rPr>
          <w:rFonts w:ascii="Times New Roman" w:hAnsi="Times New Roman" w:cs="Times New Roman"/>
          <w:i/>
          <w:sz w:val="24"/>
        </w:rPr>
        <w:t xml:space="preserve"> i zamieszczonego w podglądzie postępowania w </w:t>
      </w:r>
      <w:r w:rsidRPr="002473D6">
        <w:rPr>
          <w:rFonts w:ascii="Times New Roman" w:hAnsi="Times New Roman" w:cs="Times New Roman"/>
          <w:b/>
          <w:i/>
          <w:sz w:val="24"/>
        </w:rPr>
        <w:t>zakładce „Informacje podstawowe”</w:t>
      </w:r>
      <w:r w:rsidRPr="002473D6">
        <w:rPr>
          <w:rFonts w:ascii="Times New Roman" w:hAnsi="Times New Roman" w:cs="Times New Roman"/>
          <w:i/>
          <w:sz w:val="24"/>
        </w:rPr>
        <w:t>.</w:t>
      </w:r>
    </w:p>
    <w:p w14:paraId="5BF4E4CA" w14:textId="64C919DD" w:rsidR="00121E6A" w:rsidRPr="00540E0C" w:rsidRDefault="00121E6A" w:rsidP="000D25C1">
      <w:pPr>
        <w:spacing w:after="0" w:line="276" w:lineRule="auto"/>
        <w:contextualSpacing/>
        <w:jc w:val="right"/>
        <w:rPr>
          <w:rFonts w:ascii="Times New Roman" w:hAnsi="Times New Roman" w:cs="Times New Roman"/>
          <w:sz w:val="24"/>
        </w:rPr>
      </w:pPr>
      <w:r w:rsidRPr="00540E0C">
        <w:rPr>
          <w:rFonts w:ascii="Times New Roman" w:hAnsi="Times New Roman" w:cs="Times New Roman"/>
          <w:sz w:val="24"/>
        </w:rPr>
        <w:t xml:space="preserve">                                                                                                  </w:t>
      </w:r>
    </w:p>
    <w:p w14:paraId="4932A73D" w14:textId="77777777" w:rsidR="00B9012A" w:rsidRPr="00540E0C" w:rsidRDefault="00B9012A" w:rsidP="000D25C1">
      <w:pPr>
        <w:spacing w:after="0" w:line="276" w:lineRule="auto"/>
        <w:contextualSpacing/>
        <w:jc w:val="right"/>
        <w:rPr>
          <w:rFonts w:ascii="Times New Roman" w:hAnsi="Times New Roman" w:cs="Times New Roman"/>
          <w:sz w:val="24"/>
        </w:rPr>
      </w:pPr>
    </w:p>
    <w:p w14:paraId="7C7AB66E" w14:textId="77777777" w:rsidR="00540E0C" w:rsidRPr="00540E0C" w:rsidRDefault="00540E0C" w:rsidP="000D25C1">
      <w:pPr>
        <w:spacing w:after="0" w:line="276" w:lineRule="auto"/>
        <w:ind w:left="4956"/>
        <w:contextualSpacing/>
        <w:jc w:val="center"/>
        <w:rPr>
          <w:rFonts w:ascii="Times New Roman" w:eastAsia="Times New Roman" w:hAnsi="Times New Roman" w:cs="Times New Roman"/>
          <w:szCs w:val="20"/>
          <w:lang w:eastAsia="pl-PL"/>
        </w:rPr>
      </w:pPr>
    </w:p>
    <w:p w14:paraId="02E81B57" w14:textId="77777777" w:rsidR="001B54E9" w:rsidRPr="00540E0C" w:rsidRDefault="001B54E9" w:rsidP="000D25C1">
      <w:pPr>
        <w:tabs>
          <w:tab w:val="left" w:pos="6720"/>
        </w:tabs>
        <w:spacing w:after="0" w:line="276" w:lineRule="auto"/>
        <w:contextualSpacing/>
        <w:jc w:val="center"/>
        <w:rPr>
          <w:rFonts w:ascii="Times New Roman" w:hAnsi="Times New Roman" w:cs="Times New Roman"/>
          <w:bCs/>
          <w:i/>
          <w:sz w:val="20"/>
          <w:u w:val="single"/>
        </w:rPr>
      </w:pPr>
    </w:p>
    <w:p w14:paraId="1AB604DF" w14:textId="77777777" w:rsidR="006C2A4F" w:rsidRPr="00540E0C" w:rsidRDefault="00440759" w:rsidP="00540E0C">
      <w:pPr>
        <w:tabs>
          <w:tab w:val="left" w:pos="6720"/>
        </w:tabs>
        <w:spacing w:after="0" w:line="276" w:lineRule="auto"/>
        <w:contextualSpacing/>
        <w:rPr>
          <w:rFonts w:ascii="Times New Roman" w:hAnsi="Times New Roman" w:cs="Times New Roman"/>
          <w:bCs/>
          <w:i/>
          <w:sz w:val="20"/>
          <w:u w:val="single"/>
        </w:rPr>
      </w:pPr>
      <w:r w:rsidRPr="00540E0C">
        <w:rPr>
          <w:rFonts w:ascii="Times New Roman" w:hAnsi="Times New Roman" w:cs="Times New Roman"/>
          <w:bCs/>
          <w:i/>
          <w:sz w:val="20"/>
          <w:u w:val="single"/>
        </w:rPr>
        <w:t>Pouczenie</w:t>
      </w:r>
    </w:p>
    <w:p w14:paraId="53E5A42B" w14:textId="77777777" w:rsidR="00121E6A" w:rsidRPr="00540E0C" w:rsidRDefault="00121E6A" w:rsidP="00540E0C">
      <w:pPr>
        <w:spacing w:after="0" w:line="276" w:lineRule="auto"/>
        <w:contextualSpacing/>
        <w:jc w:val="both"/>
        <w:rPr>
          <w:rFonts w:ascii="Times New Roman" w:eastAsia="Times New Roman" w:hAnsi="Times New Roman" w:cs="Times New Roman"/>
          <w:i/>
          <w:iCs/>
          <w:sz w:val="20"/>
          <w:lang w:eastAsia="pl-PL"/>
        </w:rPr>
      </w:pPr>
      <w:r w:rsidRPr="00540E0C">
        <w:rPr>
          <w:rFonts w:ascii="Times New Roman" w:eastAsia="Times New Roman" w:hAnsi="Times New Roman" w:cs="Times New Roman"/>
          <w:i/>
          <w:iCs/>
          <w:sz w:val="20"/>
          <w:lang w:eastAsia="pl-PL"/>
        </w:rPr>
        <w:t xml:space="preserve">Oferta musi być złożona  pod rygorem nieważności </w:t>
      </w:r>
      <w:r w:rsidRPr="00540E0C">
        <w:rPr>
          <w:rFonts w:ascii="Times New Roman" w:eastAsia="Times New Roman" w:hAnsi="Times New Roman" w:cs="Times New Roman"/>
          <w:b/>
          <w:i/>
          <w:iCs/>
          <w:sz w:val="20"/>
          <w:u w:val="single"/>
          <w:lang w:eastAsia="pl-PL"/>
        </w:rPr>
        <w:t xml:space="preserve">w formie elektronicznej, </w:t>
      </w:r>
      <w:r w:rsidRPr="00540E0C">
        <w:rPr>
          <w:rFonts w:ascii="Times New Roman" w:eastAsia="Times New Roman" w:hAnsi="Times New Roman" w:cs="Times New Roman"/>
          <w:i/>
          <w:iCs/>
          <w:sz w:val="20"/>
          <w:u w:val="single"/>
          <w:lang w:eastAsia="pl-PL"/>
        </w:rPr>
        <w:t>tj</w:t>
      </w:r>
      <w:r w:rsidRPr="00540E0C">
        <w:rPr>
          <w:rFonts w:ascii="Times New Roman" w:eastAsia="Times New Roman" w:hAnsi="Times New Roman" w:cs="Times New Roman"/>
          <w:iCs/>
          <w:sz w:val="20"/>
          <w:u w:val="single"/>
          <w:lang w:eastAsia="pl-PL"/>
        </w:rPr>
        <w:t>.</w:t>
      </w:r>
      <w:r w:rsidRPr="00540E0C">
        <w:rPr>
          <w:rFonts w:ascii="Times New Roman" w:eastAsia="Times New Roman" w:hAnsi="Times New Roman" w:cs="Times New Roman"/>
          <w:b/>
          <w:i/>
          <w:iCs/>
          <w:sz w:val="20"/>
          <w:u w:val="single"/>
          <w:lang w:eastAsia="pl-PL"/>
        </w:rPr>
        <w:t xml:space="preserve"> </w:t>
      </w:r>
      <w:r w:rsidRPr="00540E0C">
        <w:rPr>
          <w:rFonts w:ascii="Times New Roman" w:eastAsia="Times New Roman" w:hAnsi="Times New Roman" w:cs="Times New Roman"/>
          <w:bCs/>
          <w:i/>
          <w:iCs/>
          <w:sz w:val="20"/>
          <w:u w:val="single"/>
          <w:lang w:eastAsia="pl-PL"/>
        </w:rPr>
        <w:t>w postaci elektronicznej opatrzonej</w:t>
      </w:r>
      <w:r w:rsidRPr="00540E0C">
        <w:rPr>
          <w:rFonts w:ascii="Times New Roman" w:eastAsia="Times New Roman" w:hAnsi="Times New Roman" w:cs="Times New Roman"/>
          <w:i/>
          <w:iCs/>
          <w:sz w:val="20"/>
          <w:u w:val="single"/>
          <w:lang w:eastAsia="pl-PL"/>
        </w:rPr>
        <w:t xml:space="preserve"> kwalifikowanym podpisem elektronicznym  lub </w:t>
      </w:r>
      <w:r w:rsidRPr="00540E0C">
        <w:rPr>
          <w:rFonts w:ascii="Times New Roman" w:eastAsia="Times New Roman" w:hAnsi="Times New Roman" w:cs="Times New Roman"/>
          <w:b/>
          <w:i/>
          <w:iCs/>
          <w:sz w:val="20"/>
          <w:u w:val="single"/>
          <w:lang w:eastAsia="pl-PL"/>
        </w:rPr>
        <w:t xml:space="preserve">w postaci elektronicznej </w:t>
      </w:r>
      <w:r w:rsidRPr="00540E0C">
        <w:rPr>
          <w:rFonts w:ascii="Times New Roman" w:eastAsia="Times New Roman" w:hAnsi="Times New Roman" w:cs="Times New Roman"/>
          <w:i/>
          <w:iCs/>
          <w:sz w:val="20"/>
          <w:u w:val="single"/>
          <w:lang w:eastAsia="pl-PL"/>
        </w:rPr>
        <w:t>opatrzonej podpisem zaufanym lub podpisem osobistym</w:t>
      </w:r>
    </w:p>
    <w:p w14:paraId="0AB58530" w14:textId="77777777" w:rsidR="00540E0C" w:rsidRPr="00540E0C" w:rsidRDefault="00540E0C" w:rsidP="000D25C1">
      <w:pPr>
        <w:spacing w:after="0" w:line="276" w:lineRule="auto"/>
        <w:contextualSpacing/>
        <w:jc w:val="right"/>
        <w:rPr>
          <w:rFonts w:ascii="Times New Roman" w:hAnsi="Times New Roman" w:cs="Times New Roman"/>
          <w:b/>
          <w:sz w:val="24"/>
        </w:rPr>
      </w:pPr>
    </w:p>
    <w:p w14:paraId="70C33337" w14:textId="77777777" w:rsidR="00540E0C" w:rsidRPr="00540E0C" w:rsidRDefault="00540E0C" w:rsidP="000D25C1">
      <w:pPr>
        <w:spacing w:after="0" w:line="276" w:lineRule="auto"/>
        <w:contextualSpacing/>
        <w:jc w:val="right"/>
        <w:rPr>
          <w:rFonts w:ascii="Times New Roman" w:hAnsi="Times New Roman" w:cs="Times New Roman"/>
          <w:b/>
          <w:sz w:val="24"/>
        </w:rPr>
      </w:pPr>
    </w:p>
    <w:p w14:paraId="0B90A857" w14:textId="77777777" w:rsidR="00540E0C" w:rsidRDefault="00540E0C" w:rsidP="000D25C1">
      <w:pPr>
        <w:spacing w:after="0" w:line="276" w:lineRule="auto"/>
        <w:contextualSpacing/>
        <w:jc w:val="right"/>
        <w:rPr>
          <w:rFonts w:ascii="Times New Roman" w:hAnsi="Times New Roman" w:cs="Times New Roman"/>
          <w:b/>
          <w:sz w:val="24"/>
        </w:rPr>
      </w:pPr>
    </w:p>
    <w:p w14:paraId="4796BFB0" w14:textId="77777777" w:rsidR="00540E0C" w:rsidRDefault="00540E0C" w:rsidP="000D25C1">
      <w:pPr>
        <w:spacing w:after="0" w:line="276" w:lineRule="auto"/>
        <w:contextualSpacing/>
        <w:jc w:val="right"/>
        <w:rPr>
          <w:rFonts w:ascii="Times New Roman" w:hAnsi="Times New Roman" w:cs="Times New Roman"/>
          <w:b/>
          <w:sz w:val="24"/>
        </w:rPr>
      </w:pPr>
    </w:p>
    <w:p w14:paraId="7D44919C" w14:textId="77777777" w:rsidR="00540E0C" w:rsidRDefault="00540E0C" w:rsidP="000D25C1">
      <w:pPr>
        <w:spacing w:after="0" w:line="276" w:lineRule="auto"/>
        <w:contextualSpacing/>
        <w:jc w:val="right"/>
        <w:rPr>
          <w:rFonts w:ascii="Times New Roman" w:hAnsi="Times New Roman" w:cs="Times New Roman"/>
          <w:b/>
          <w:sz w:val="24"/>
        </w:rPr>
      </w:pPr>
    </w:p>
    <w:p w14:paraId="4A93033C" w14:textId="77777777" w:rsidR="00540E0C" w:rsidRDefault="00540E0C" w:rsidP="000D25C1">
      <w:pPr>
        <w:spacing w:after="0" w:line="276" w:lineRule="auto"/>
        <w:contextualSpacing/>
        <w:jc w:val="right"/>
        <w:rPr>
          <w:rFonts w:ascii="Times New Roman" w:hAnsi="Times New Roman" w:cs="Times New Roman"/>
          <w:b/>
          <w:sz w:val="24"/>
        </w:rPr>
      </w:pPr>
    </w:p>
    <w:p w14:paraId="04EFEE7D" w14:textId="77777777" w:rsidR="00540E0C" w:rsidRDefault="00540E0C" w:rsidP="000D25C1">
      <w:pPr>
        <w:spacing w:after="0" w:line="276" w:lineRule="auto"/>
        <w:contextualSpacing/>
        <w:jc w:val="right"/>
        <w:rPr>
          <w:rFonts w:ascii="Times New Roman" w:hAnsi="Times New Roman" w:cs="Times New Roman"/>
          <w:b/>
          <w:sz w:val="24"/>
        </w:rPr>
      </w:pPr>
    </w:p>
    <w:p w14:paraId="039CF526" w14:textId="77777777" w:rsidR="00540E0C" w:rsidRDefault="00540E0C" w:rsidP="000D25C1">
      <w:pPr>
        <w:spacing w:after="0" w:line="276" w:lineRule="auto"/>
        <w:contextualSpacing/>
        <w:jc w:val="right"/>
        <w:rPr>
          <w:rFonts w:ascii="Times New Roman" w:hAnsi="Times New Roman" w:cs="Times New Roman"/>
          <w:b/>
          <w:sz w:val="24"/>
        </w:rPr>
      </w:pPr>
    </w:p>
    <w:p w14:paraId="37756E13" w14:textId="77777777" w:rsidR="00540E0C" w:rsidRDefault="00540E0C" w:rsidP="000D25C1">
      <w:pPr>
        <w:spacing w:after="0" w:line="276" w:lineRule="auto"/>
        <w:contextualSpacing/>
        <w:jc w:val="right"/>
        <w:rPr>
          <w:rFonts w:ascii="Times New Roman" w:hAnsi="Times New Roman" w:cs="Times New Roman"/>
          <w:b/>
          <w:sz w:val="24"/>
        </w:rPr>
      </w:pPr>
    </w:p>
    <w:p w14:paraId="2F0C9C61" w14:textId="77777777" w:rsidR="00540E0C" w:rsidRDefault="00540E0C" w:rsidP="000D25C1">
      <w:pPr>
        <w:spacing w:after="0" w:line="276" w:lineRule="auto"/>
        <w:contextualSpacing/>
        <w:jc w:val="right"/>
        <w:rPr>
          <w:rFonts w:ascii="Times New Roman" w:hAnsi="Times New Roman" w:cs="Times New Roman"/>
          <w:b/>
          <w:sz w:val="24"/>
        </w:rPr>
      </w:pPr>
    </w:p>
    <w:p w14:paraId="11D8080A" w14:textId="77777777" w:rsidR="00540E0C" w:rsidRDefault="00540E0C" w:rsidP="000D25C1">
      <w:pPr>
        <w:spacing w:after="0" w:line="276" w:lineRule="auto"/>
        <w:contextualSpacing/>
        <w:jc w:val="right"/>
        <w:rPr>
          <w:rFonts w:ascii="Times New Roman" w:hAnsi="Times New Roman" w:cs="Times New Roman"/>
          <w:b/>
          <w:sz w:val="24"/>
        </w:rPr>
      </w:pPr>
    </w:p>
    <w:p w14:paraId="27B91019" w14:textId="77777777" w:rsidR="00540E0C" w:rsidRDefault="00540E0C" w:rsidP="000D25C1">
      <w:pPr>
        <w:spacing w:after="0" w:line="276" w:lineRule="auto"/>
        <w:contextualSpacing/>
        <w:jc w:val="right"/>
        <w:rPr>
          <w:rFonts w:ascii="Times New Roman" w:hAnsi="Times New Roman" w:cs="Times New Roman"/>
          <w:b/>
          <w:sz w:val="24"/>
        </w:rPr>
      </w:pPr>
    </w:p>
    <w:p w14:paraId="01AB45DC" w14:textId="77777777" w:rsidR="00540E0C" w:rsidRDefault="00540E0C" w:rsidP="000D25C1">
      <w:pPr>
        <w:spacing w:after="0" w:line="276" w:lineRule="auto"/>
        <w:contextualSpacing/>
        <w:jc w:val="right"/>
        <w:rPr>
          <w:rFonts w:ascii="Times New Roman" w:hAnsi="Times New Roman" w:cs="Times New Roman"/>
          <w:b/>
          <w:sz w:val="24"/>
        </w:rPr>
      </w:pPr>
    </w:p>
    <w:p w14:paraId="22A3B3EF" w14:textId="77777777" w:rsidR="00540E0C" w:rsidRDefault="00540E0C" w:rsidP="000D25C1">
      <w:pPr>
        <w:spacing w:after="0" w:line="276" w:lineRule="auto"/>
        <w:contextualSpacing/>
        <w:jc w:val="right"/>
        <w:rPr>
          <w:rFonts w:ascii="Times New Roman" w:hAnsi="Times New Roman" w:cs="Times New Roman"/>
          <w:b/>
          <w:sz w:val="24"/>
        </w:rPr>
      </w:pPr>
    </w:p>
    <w:p w14:paraId="7D3A9557" w14:textId="77777777" w:rsidR="00540E0C" w:rsidRDefault="00540E0C" w:rsidP="000D25C1">
      <w:pPr>
        <w:spacing w:after="0" w:line="276" w:lineRule="auto"/>
        <w:contextualSpacing/>
        <w:jc w:val="right"/>
        <w:rPr>
          <w:rFonts w:ascii="Times New Roman" w:hAnsi="Times New Roman" w:cs="Times New Roman"/>
          <w:b/>
          <w:sz w:val="24"/>
        </w:rPr>
      </w:pPr>
    </w:p>
    <w:p w14:paraId="4B802051" w14:textId="77777777" w:rsidR="00540E0C" w:rsidRDefault="00540E0C" w:rsidP="000D25C1">
      <w:pPr>
        <w:spacing w:after="0" w:line="276" w:lineRule="auto"/>
        <w:contextualSpacing/>
        <w:jc w:val="right"/>
        <w:rPr>
          <w:rFonts w:ascii="Times New Roman" w:hAnsi="Times New Roman" w:cs="Times New Roman"/>
          <w:b/>
          <w:sz w:val="24"/>
        </w:rPr>
      </w:pPr>
    </w:p>
    <w:p w14:paraId="0D64AB0E" w14:textId="77777777" w:rsidR="00540E0C" w:rsidRDefault="00540E0C" w:rsidP="000D25C1">
      <w:pPr>
        <w:spacing w:after="0" w:line="276" w:lineRule="auto"/>
        <w:contextualSpacing/>
        <w:jc w:val="right"/>
        <w:rPr>
          <w:rFonts w:ascii="Times New Roman" w:hAnsi="Times New Roman" w:cs="Times New Roman"/>
          <w:b/>
          <w:sz w:val="24"/>
        </w:rPr>
      </w:pPr>
    </w:p>
    <w:p w14:paraId="6A02F394" w14:textId="77777777" w:rsidR="00540E0C" w:rsidRDefault="00540E0C" w:rsidP="000D25C1">
      <w:pPr>
        <w:spacing w:after="0" w:line="276" w:lineRule="auto"/>
        <w:contextualSpacing/>
        <w:jc w:val="right"/>
        <w:rPr>
          <w:rFonts w:ascii="Times New Roman" w:hAnsi="Times New Roman" w:cs="Times New Roman"/>
          <w:b/>
          <w:sz w:val="24"/>
        </w:rPr>
      </w:pPr>
    </w:p>
    <w:p w14:paraId="0E475726" w14:textId="77777777" w:rsidR="00540E0C" w:rsidRDefault="00540E0C" w:rsidP="000D25C1">
      <w:pPr>
        <w:spacing w:after="0" w:line="276" w:lineRule="auto"/>
        <w:contextualSpacing/>
        <w:jc w:val="right"/>
        <w:rPr>
          <w:rFonts w:ascii="Times New Roman" w:hAnsi="Times New Roman" w:cs="Times New Roman"/>
          <w:b/>
          <w:sz w:val="24"/>
        </w:rPr>
      </w:pPr>
    </w:p>
    <w:p w14:paraId="61E7133C" w14:textId="77777777" w:rsidR="00540E0C" w:rsidRDefault="00540E0C" w:rsidP="000D25C1">
      <w:pPr>
        <w:spacing w:after="0" w:line="276" w:lineRule="auto"/>
        <w:contextualSpacing/>
        <w:jc w:val="right"/>
        <w:rPr>
          <w:rFonts w:ascii="Times New Roman" w:hAnsi="Times New Roman" w:cs="Times New Roman"/>
          <w:b/>
          <w:sz w:val="24"/>
        </w:rPr>
      </w:pPr>
    </w:p>
    <w:p w14:paraId="78D9DB1B" w14:textId="77777777" w:rsidR="00540E0C" w:rsidRDefault="00540E0C" w:rsidP="000D25C1">
      <w:pPr>
        <w:spacing w:after="0" w:line="276" w:lineRule="auto"/>
        <w:contextualSpacing/>
        <w:jc w:val="right"/>
        <w:rPr>
          <w:rFonts w:ascii="Times New Roman" w:hAnsi="Times New Roman" w:cs="Times New Roman"/>
          <w:b/>
          <w:sz w:val="24"/>
        </w:rPr>
      </w:pPr>
    </w:p>
    <w:p w14:paraId="58B793BE" w14:textId="77777777" w:rsidR="00540E0C" w:rsidRDefault="00540E0C" w:rsidP="000D25C1">
      <w:pPr>
        <w:spacing w:after="0" w:line="276" w:lineRule="auto"/>
        <w:contextualSpacing/>
        <w:jc w:val="right"/>
        <w:rPr>
          <w:rFonts w:ascii="Times New Roman" w:hAnsi="Times New Roman" w:cs="Times New Roman"/>
          <w:b/>
          <w:sz w:val="24"/>
        </w:rPr>
      </w:pPr>
    </w:p>
    <w:p w14:paraId="15ABC076" w14:textId="77777777" w:rsidR="00540E0C" w:rsidRDefault="00540E0C" w:rsidP="000D25C1">
      <w:pPr>
        <w:spacing w:after="0" w:line="276" w:lineRule="auto"/>
        <w:contextualSpacing/>
        <w:jc w:val="right"/>
        <w:rPr>
          <w:rFonts w:ascii="Times New Roman" w:hAnsi="Times New Roman" w:cs="Times New Roman"/>
          <w:b/>
          <w:sz w:val="24"/>
        </w:rPr>
      </w:pPr>
    </w:p>
    <w:p w14:paraId="79031993" w14:textId="77777777" w:rsidR="00540E0C" w:rsidRDefault="00540E0C" w:rsidP="000D25C1">
      <w:pPr>
        <w:spacing w:after="0" w:line="276" w:lineRule="auto"/>
        <w:contextualSpacing/>
        <w:jc w:val="right"/>
        <w:rPr>
          <w:rFonts w:ascii="Times New Roman" w:hAnsi="Times New Roman" w:cs="Times New Roman"/>
          <w:b/>
          <w:sz w:val="24"/>
        </w:rPr>
      </w:pPr>
    </w:p>
    <w:p w14:paraId="06F90AC7" w14:textId="77777777" w:rsidR="00540E0C" w:rsidRDefault="00540E0C" w:rsidP="000D25C1">
      <w:pPr>
        <w:spacing w:after="0" w:line="276" w:lineRule="auto"/>
        <w:contextualSpacing/>
        <w:jc w:val="right"/>
        <w:rPr>
          <w:rFonts w:ascii="Times New Roman" w:hAnsi="Times New Roman" w:cs="Times New Roman"/>
          <w:b/>
          <w:sz w:val="24"/>
        </w:rPr>
      </w:pPr>
    </w:p>
    <w:p w14:paraId="1B1F16D6" w14:textId="77777777" w:rsidR="00540E0C" w:rsidRDefault="00540E0C" w:rsidP="000D25C1">
      <w:pPr>
        <w:spacing w:after="0" w:line="276" w:lineRule="auto"/>
        <w:contextualSpacing/>
        <w:jc w:val="right"/>
        <w:rPr>
          <w:rFonts w:ascii="Times New Roman" w:hAnsi="Times New Roman" w:cs="Times New Roman"/>
          <w:b/>
          <w:sz w:val="24"/>
        </w:rPr>
      </w:pPr>
    </w:p>
    <w:p w14:paraId="12BBDF78" w14:textId="77777777" w:rsidR="00540E0C" w:rsidRDefault="00540E0C" w:rsidP="000D25C1">
      <w:pPr>
        <w:spacing w:after="0" w:line="276" w:lineRule="auto"/>
        <w:contextualSpacing/>
        <w:jc w:val="right"/>
        <w:rPr>
          <w:rFonts w:ascii="Times New Roman" w:hAnsi="Times New Roman" w:cs="Times New Roman"/>
          <w:b/>
          <w:sz w:val="24"/>
        </w:rPr>
      </w:pPr>
    </w:p>
    <w:p w14:paraId="4C78BC42" w14:textId="77777777" w:rsidR="00540E0C" w:rsidRDefault="00540E0C" w:rsidP="000D25C1">
      <w:pPr>
        <w:spacing w:after="0" w:line="276" w:lineRule="auto"/>
        <w:contextualSpacing/>
        <w:jc w:val="right"/>
        <w:rPr>
          <w:rFonts w:ascii="Times New Roman" w:hAnsi="Times New Roman" w:cs="Times New Roman"/>
          <w:b/>
          <w:sz w:val="24"/>
        </w:rPr>
      </w:pPr>
    </w:p>
    <w:p w14:paraId="4EDB1C9F" w14:textId="77777777" w:rsidR="00540E0C" w:rsidRDefault="00540E0C" w:rsidP="000D25C1">
      <w:pPr>
        <w:spacing w:after="0" w:line="276" w:lineRule="auto"/>
        <w:contextualSpacing/>
        <w:jc w:val="right"/>
        <w:rPr>
          <w:rFonts w:ascii="Times New Roman" w:hAnsi="Times New Roman" w:cs="Times New Roman"/>
          <w:b/>
          <w:sz w:val="24"/>
        </w:rPr>
      </w:pPr>
    </w:p>
    <w:p w14:paraId="75CCE087" w14:textId="77777777" w:rsidR="00777832" w:rsidRDefault="00777832" w:rsidP="000D25C1">
      <w:pPr>
        <w:spacing w:after="0" w:line="276" w:lineRule="auto"/>
        <w:contextualSpacing/>
        <w:jc w:val="right"/>
        <w:rPr>
          <w:rFonts w:ascii="Times New Roman" w:hAnsi="Times New Roman" w:cs="Times New Roman"/>
          <w:b/>
          <w:sz w:val="24"/>
        </w:rPr>
      </w:pPr>
    </w:p>
    <w:p w14:paraId="652BE43E" w14:textId="2B4DA960" w:rsidR="0034521A" w:rsidRPr="004046DF" w:rsidRDefault="0034521A" w:rsidP="0034521A">
      <w:pPr>
        <w:spacing w:after="0" w:line="276" w:lineRule="auto"/>
        <w:jc w:val="right"/>
        <w:rPr>
          <w:rFonts w:ascii="Times New Roman" w:hAnsi="Times New Roman" w:cs="Times New Roman"/>
          <w:b/>
          <w:color w:val="000000"/>
          <w:sz w:val="24"/>
          <w:szCs w:val="24"/>
        </w:rPr>
      </w:pPr>
      <w:r w:rsidRPr="004046DF">
        <w:rPr>
          <w:rFonts w:ascii="Times New Roman" w:hAnsi="Times New Roman" w:cs="Times New Roman"/>
          <w:b/>
          <w:color w:val="000000"/>
          <w:sz w:val="24"/>
          <w:szCs w:val="24"/>
        </w:rPr>
        <w:lastRenderedPageBreak/>
        <w:t>Załącznik nr 2</w:t>
      </w:r>
    </w:p>
    <w:p w14:paraId="5FDFF9DC" w14:textId="77777777" w:rsidR="0034521A" w:rsidRPr="004046DF" w:rsidRDefault="0034521A" w:rsidP="0034521A">
      <w:pPr>
        <w:spacing w:after="0" w:line="276" w:lineRule="auto"/>
        <w:jc w:val="center"/>
        <w:rPr>
          <w:rFonts w:ascii="Times New Roman" w:hAnsi="Times New Roman" w:cs="Times New Roman"/>
          <w:b/>
          <w:color w:val="000000"/>
          <w:sz w:val="24"/>
          <w:szCs w:val="24"/>
          <w:u w:val="single"/>
        </w:rPr>
      </w:pPr>
    </w:p>
    <w:p w14:paraId="09DBFFE3" w14:textId="77777777" w:rsidR="006C5A71" w:rsidRPr="004046DF" w:rsidRDefault="006C5A71" w:rsidP="006C5A71">
      <w:pPr>
        <w:spacing w:after="0" w:line="276" w:lineRule="auto"/>
        <w:contextualSpacing/>
        <w:jc w:val="right"/>
        <w:rPr>
          <w:rFonts w:ascii="Times New Roman" w:hAnsi="Times New Roman" w:cs="Times New Roman"/>
          <w:b/>
          <w:color w:val="FF0000"/>
          <w:sz w:val="24"/>
        </w:rPr>
      </w:pPr>
    </w:p>
    <w:p w14:paraId="0FE3B588" w14:textId="77777777" w:rsidR="004046DF" w:rsidRPr="004046DF" w:rsidRDefault="004046DF" w:rsidP="004046DF">
      <w:pPr>
        <w:jc w:val="center"/>
        <w:rPr>
          <w:rFonts w:ascii="Times New Roman" w:hAnsi="Times New Roman" w:cs="Times New Roman"/>
          <w:b/>
          <w:color w:val="000000" w:themeColor="text1"/>
          <w:sz w:val="28"/>
          <w:szCs w:val="28"/>
          <w:u w:val="single"/>
        </w:rPr>
      </w:pPr>
      <w:r w:rsidRPr="004046DF">
        <w:rPr>
          <w:rFonts w:ascii="Times New Roman" w:hAnsi="Times New Roman" w:cs="Times New Roman"/>
          <w:b/>
          <w:color w:val="000000" w:themeColor="text1"/>
          <w:sz w:val="28"/>
          <w:szCs w:val="28"/>
          <w:u w:val="single"/>
        </w:rPr>
        <w:t>FORMULARZ CENOWY NA CZĘŚĆ NR 1</w:t>
      </w:r>
    </w:p>
    <w:p w14:paraId="2DB7D3DC" w14:textId="77777777" w:rsidR="004046DF" w:rsidRPr="004046DF" w:rsidRDefault="004046DF" w:rsidP="004046DF">
      <w:pPr>
        <w:jc w:val="both"/>
        <w:rPr>
          <w:rFonts w:ascii="Times New Roman" w:hAnsi="Times New Roman" w:cs="Times New Roman"/>
          <w:b/>
          <w:color w:val="000000" w:themeColor="text1"/>
          <w:szCs w:val="20"/>
        </w:rPr>
      </w:pPr>
      <w:r w:rsidRPr="004046DF">
        <w:rPr>
          <w:rFonts w:ascii="Times New Roman" w:hAnsi="Times New Roman" w:cs="Times New Roman"/>
          <w:b/>
          <w:color w:val="000000" w:themeColor="text1"/>
        </w:rPr>
        <w:t>„Utrzymanie zieleni na terenie Gminy Leżajsk w 2026 r. - Koszenie terenów zielonych, zwalczanie chwastów i barszczu Sosnowskiego, ogławianie drzew oraz utrzymanie infrastruktury związanej z zielenią.”</w:t>
      </w:r>
    </w:p>
    <w:p w14:paraId="00477445" w14:textId="77777777" w:rsidR="004046DF" w:rsidRPr="004046DF" w:rsidRDefault="004046DF" w:rsidP="004046DF">
      <w:pPr>
        <w:rPr>
          <w:rFonts w:ascii="Times New Roman" w:hAnsi="Times New Roman" w:cs="Times New Roman"/>
          <w:b/>
          <w:color w:val="000000" w:themeColor="text1"/>
          <w:sz w:val="28"/>
          <w:szCs w:val="28"/>
        </w:rPr>
      </w:pPr>
    </w:p>
    <w:tbl>
      <w:tblPr>
        <w:tblW w:w="10348" w:type="dxa"/>
        <w:tblInd w:w="-572" w:type="dxa"/>
        <w:tblLayout w:type="fixed"/>
        <w:tblLook w:val="04A0" w:firstRow="1" w:lastRow="0" w:firstColumn="1" w:lastColumn="0" w:noHBand="0" w:noVBand="1"/>
      </w:tblPr>
      <w:tblGrid>
        <w:gridCol w:w="710"/>
        <w:gridCol w:w="3968"/>
        <w:gridCol w:w="1276"/>
        <w:gridCol w:w="1559"/>
        <w:gridCol w:w="1418"/>
        <w:gridCol w:w="1417"/>
      </w:tblGrid>
      <w:tr w:rsidR="004046DF" w:rsidRPr="004046DF" w14:paraId="2471718B" w14:textId="77777777" w:rsidTr="00B233DE">
        <w:trPr>
          <w:trHeight w:val="664"/>
        </w:trPr>
        <w:tc>
          <w:tcPr>
            <w:tcW w:w="710" w:type="dxa"/>
            <w:tcBorders>
              <w:top w:val="single" w:sz="4" w:space="0" w:color="000000"/>
              <w:left w:val="single" w:sz="4" w:space="0" w:color="000000"/>
              <w:bottom w:val="single" w:sz="4" w:space="0" w:color="000000"/>
              <w:right w:val="nil"/>
            </w:tcBorders>
            <w:hideMark/>
          </w:tcPr>
          <w:p w14:paraId="50442A45" w14:textId="77777777" w:rsidR="004046DF" w:rsidRPr="004046DF" w:rsidRDefault="004046DF" w:rsidP="00B233DE">
            <w:pPr>
              <w:snapToGrid w:val="0"/>
              <w:jc w:val="center"/>
              <w:rPr>
                <w:rFonts w:ascii="Times New Roman" w:hAnsi="Times New Roman" w:cs="Times New Roman"/>
                <w:b/>
                <w:color w:val="000000" w:themeColor="text1"/>
              </w:rPr>
            </w:pPr>
            <w:r w:rsidRPr="004046DF">
              <w:rPr>
                <w:rFonts w:ascii="Times New Roman" w:hAnsi="Times New Roman" w:cs="Times New Roman"/>
                <w:b/>
                <w:color w:val="000000" w:themeColor="text1"/>
              </w:rPr>
              <w:t>Lp.</w:t>
            </w:r>
          </w:p>
        </w:tc>
        <w:tc>
          <w:tcPr>
            <w:tcW w:w="3968" w:type="dxa"/>
            <w:tcBorders>
              <w:top w:val="single" w:sz="4" w:space="0" w:color="000000"/>
              <w:left w:val="single" w:sz="4" w:space="0" w:color="000000"/>
              <w:bottom w:val="single" w:sz="4" w:space="0" w:color="000000"/>
              <w:right w:val="nil"/>
            </w:tcBorders>
            <w:hideMark/>
          </w:tcPr>
          <w:p w14:paraId="6216838A" w14:textId="77777777" w:rsidR="004046DF" w:rsidRPr="004046DF" w:rsidRDefault="004046DF" w:rsidP="00B233DE">
            <w:pPr>
              <w:snapToGrid w:val="0"/>
              <w:jc w:val="center"/>
              <w:rPr>
                <w:rFonts w:ascii="Times New Roman" w:hAnsi="Times New Roman" w:cs="Times New Roman"/>
                <w:b/>
                <w:color w:val="000000" w:themeColor="text1"/>
                <w:sz w:val="20"/>
                <w:szCs w:val="20"/>
              </w:rPr>
            </w:pPr>
            <w:r w:rsidRPr="004046DF">
              <w:rPr>
                <w:rFonts w:ascii="Times New Roman" w:hAnsi="Times New Roman" w:cs="Times New Roman"/>
                <w:b/>
                <w:color w:val="000000" w:themeColor="text1"/>
                <w:sz w:val="20"/>
                <w:szCs w:val="20"/>
              </w:rPr>
              <w:t>Wyszczególnienie</w:t>
            </w:r>
          </w:p>
        </w:tc>
        <w:tc>
          <w:tcPr>
            <w:tcW w:w="1276" w:type="dxa"/>
            <w:tcBorders>
              <w:top w:val="single" w:sz="4" w:space="0" w:color="000000"/>
              <w:left w:val="single" w:sz="4" w:space="0" w:color="000000"/>
              <w:bottom w:val="single" w:sz="4" w:space="0" w:color="000000"/>
              <w:right w:val="nil"/>
            </w:tcBorders>
            <w:hideMark/>
          </w:tcPr>
          <w:p w14:paraId="14C131A2" w14:textId="77777777" w:rsidR="004046DF" w:rsidRPr="004046DF" w:rsidRDefault="004046DF" w:rsidP="00B233DE">
            <w:pPr>
              <w:snapToGrid w:val="0"/>
              <w:jc w:val="center"/>
              <w:rPr>
                <w:rFonts w:ascii="Times New Roman" w:hAnsi="Times New Roman" w:cs="Times New Roman"/>
                <w:b/>
                <w:color w:val="000000" w:themeColor="text1"/>
                <w:sz w:val="20"/>
                <w:szCs w:val="20"/>
              </w:rPr>
            </w:pPr>
            <w:r w:rsidRPr="004046DF">
              <w:rPr>
                <w:rFonts w:ascii="Times New Roman" w:hAnsi="Times New Roman" w:cs="Times New Roman"/>
                <w:b/>
                <w:color w:val="000000" w:themeColor="text1"/>
                <w:sz w:val="20"/>
                <w:szCs w:val="20"/>
              </w:rPr>
              <w:t>Jednostka miary</w:t>
            </w:r>
          </w:p>
        </w:tc>
        <w:tc>
          <w:tcPr>
            <w:tcW w:w="1559" w:type="dxa"/>
            <w:tcBorders>
              <w:top w:val="single" w:sz="4" w:space="0" w:color="000000"/>
              <w:left w:val="single" w:sz="4" w:space="0" w:color="000000"/>
              <w:bottom w:val="single" w:sz="4" w:space="0" w:color="000000"/>
              <w:right w:val="nil"/>
            </w:tcBorders>
            <w:hideMark/>
          </w:tcPr>
          <w:p w14:paraId="5299C7ED" w14:textId="77777777" w:rsidR="004046DF" w:rsidRPr="004046DF" w:rsidRDefault="004046DF" w:rsidP="00B233DE">
            <w:pPr>
              <w:snapToGrid w:val="0"/>
              <w:jc w:val="center"/>
              <w:rPr>
                <w:rFonts w:ascii="Times New Roman" w:hAnsi="Times New Roman" w:cs="Times New Roman"/>
                <w:b/>
                <w:color w:val="000000" w:themeColor="text1"/>
                <w:sz w:val="20"/>
                <w:szCs w:val="20"/>
              </w:rPr>
            </w:pPr>
            <w:r w:rsidRPr="004046DF">
              <w:rPr>
                <w:rFonts w:ascii="Times New Roman" w:hAnsi="Times New Roman" w:cs="Times New Roman"/>
                <w:b/>
                <w:color w:val="000000" w:themeColor="text1"/>
                <w:sz w:val="20"/>
                <w:szCs w:val="20"/>
              </w:rPr>
              <w:t xml:space="preserve">Przewidywana ilość </w:t>
            </w:r>
          </w:p>
          <w:p w14:paraId="7097B226" w14:textId="77777777" w:rsidR="004046DF" w:rsidRPr="004046DF" w:rsidRDefault="004046DF" w:rsidP="00B233DE">
            <w:pPr>
              <w:snapToGrid w:val="0"/>
              <w:jc w:val="center"/>
              <w:rPr>
                <w:rFonts w:ascii="Times New Roman" w:hAnsi="Times New Roman" w:cs="Times New Roman"/>
                <w:b/>
                <w:color w:val="000000" w:themeColor="text1"/>
                <w:sz w:val="20"/>
                <w:szCs w:val="20"/>
              </w:rPr>
            </w:pPr>
            <w:r w:rsidRPr="004046DF">
              <w:rPr>
                <w:rFonts w:ascii="Times New Roman" w:hAnsi="Times New Roman" w:cs="Times New Roman"/>
                <w:b/>
                <w:color w:val="000000" w:themeColor="text1"/>
                <w:sz w:val="20"/>
                <w:szCs w:val="20"/>
              </w:rPr>
              <w:t>w ciągu roku</w:t>
            </w:r>
          </w:p>
        </w:tc>
        <w:tc>
          <w:tcPr>
            <w:tcW w:w="1418" w:type="dxa"/>
            <w:tcBorders>
              <w:top w:val="single" w:sz="4" w:space="0" w:color="000000"/>
              <w:left w:val="single" w:sz="4" w:space="0" w:color="000000"/>
              <w:bottom w:val="single" w:sz="4" w:space="0" w:color="000000"/>
              <w:right w:val="nil"/>
            </w:tcBorders>
            <w:hideMark/>
          </w:tcPr>
          <w:p w14:paraId="069A60F5" w14:textId="77777777" w:rsidR="004046DF" w:rsidRPr="004046DF" w:rsidRDefault="004046DF" w:rsidP="00B233DE">
            <w:pPr>
              <w:snapToGrid w:val="0"/>
              <w:jc w:val="center"/>
              <w:rPr>
                <w:rFonts w:ascii="Times New Roman" w:hAnsi="Times New Roman" w:cs="Times New Roman"/>
                <w:b/>
                <w:color w:val="000000" w:themeColor="text1"/>
                <w:sz w:val="20"/>
                <w:szCs w:val="20"/>
              </w:rPr>
            </w:pPr>
            <w:r w:rsidRPr="004046DF">
              <w:rPr>
                <w:rFonts w:ascii="Times New Roman" w:hAnsi="Times New Roman" w:cs="Times New Roman"/>
                <w:b/>
                <w:color w:val="000000" w:themeColor="text1"/>
                <w:sz w:val="20"/>
                <w:szCs w:val="20"/>
              </w:rPr>
              <w:t xml:space="preserve">Cena jedn. </w:t>
            </w:r>
          </w:p>
          <w:p w14:paraId="6B8641EF" w14:textId="77777777" w:rsidR="004046DF" w:rsidRPr="004046DF" w:rsidRDefault="004046DF" w:rsidP="00B233DE">
            <w:pPr>
              <w:snapToGrid w:val="0"/>
              <w:jc w:val="center"/>
              <w:rPr>
                <w:rFonts w:ascii="Times New Roman" w:hAnsi="Times New Roman" w:cs="Times New Roman"/>
                <w:b/>
                <w:color w:val="000000" w:themeColor="text1"/>
                <w:sz w:val="20"/>
                <w:szCs w:val="20"/>
              </w:rPr>
            </w:pPr>
            <w:r w:rsidRPr="004046DF">
              <w:rPr>
                <w:rFonts w:ascii="Times New Roman" w:hAnsi="Times New Roman" w:cs="Times New Roman"/>
                <w:b/>
                <w:color w:val="000000" w:themeColor="text1"/>
                <w:sz w:val="20"/>
                <w:szCs w:val="20"/>
              </w:rPr>
              <w:t>brutto</w:t>
            </w:r>
          </w:p>
        </w:tc>
        <w:tc>
          <w:tcPr>
            <w:tcW w:w="1417" w:type="dxa"/>
            <w:tcBorders>
              <w:top w:val="single" w:sz="4" w:space="0" w:color="000000"/>
              <w:left w:val="single" w:sz="4" w:space="0" w:color="000000"/>
              <w:bottom w:val="single" w:sz="4" w:space="0" w:color="000000"/>
              <w:right w:val="single" w:sz="4" w:space="0" w:color="000000"/>
            </w:tcBorders>
          </w:tcPr>
          <w:p w14:paraId="189C711A" w14:textId="77777777" w:rsidR="004046DF" w:rsidRPr="004046DF" w:rsidRDefault="004046DF" w:rsidP="00B233DE">
            <w:pPr>
              <w:snapToGrid w:val="0"/>
              <w:jc w:val="center"/>
              <w:rPr>
                <w:rFonts w:ascii="Times New Roman" w:hAnsi="Times New Roman" w:cs="Times New Roman"/>
                <w:b/>
                <w:color w:val="000000" w:themeColor="text1"/>
              </w:rPr>
            </w:pPr>
            <w:r w:rsidRPr="004046DF">
              <w:rPr>
                <w:rFonts w:ascii="Times New Roman" w:hAnsi="Times New Roman" w:cs="Times New Roman"/>
                <w:b/>
                <w:color w:val="000000" w:themeColor="text1"/>
              </w:rPr>
              <w:t xml:space="preserve">Wartość </w:t>
            </w:r>
          </w:p>
          <w:p w14:paraId="44ABAEEA" w14:textId="77777777" w:rsidR="004046DF" w:rsidRPr="004046DF" w:rsidRDefault="004046DF" w:rsidP="00B233DE">
            <w:pPr>
              <w:jc w:val="center"/>
              <w:rPr>
                <w:rFonts w:ascii="Times New Roman" w:hAnsi="Times New Roman" w:cs="Times New Roman"/>
                <w:b/>
                <w:color w:val="000000" w:themeColor="text1"/>
              </w:rPr>
            </w:pPr>
            <w:r w:rsidRPr="004046DF">
              <w:rPr>
                <w:rFonts w:ascii="Times New Roman" w:hAnsi="Times New Roman" w:cs="Times New Roman"/>
                <w:b/>
                <w:color w:val="000000" w:themeColor="text1"/>
              </w:rPr>
              <w:t>zł</w:t>
            </w:r>
          </w:p>
          <w:p w14:paraId="096210E4" w14:textId="77777777" w:rsidR="004046DF" w:rsidRPr="004046DF" w:rsidRDefault="004046DF" w:rsidP="00B233DE">
            <w:pPr>
              <w:jc w:val="center"/>
              <w:rPr>
                <w:rFonts w:ascii="Times New Roman" w:hAnsi="Times New Roman" w:cs="Times New Roman"/>
                <w:b/>
                <w:color w:val="000000" w:themeColor="text1"/>
                <w:szCs w:val="20"/>
              </w:rPr>
            </w:pPr>
            <w:r w:rsidRPr="004046DF">
              <w:rPr>
                <w:rFonts w:ascii="Times New Roman" w:hAnsi="Times New Roman" w:cs="Times New Roman"/>
                <w:b/>
                <w:color w:val="000000" w:themeColor="text1"/>
              </w:rPr>
              <w:t>brutto</w:t>
            </w:r>
          </w:p>
          <w:p w14:paraId="122EB20E" w14:textId="77777777" w:rsidR="004046DF" w:rsidRPr="004046DF" w:rsidRDefault="004046DF" w:rsidP="00B233DE">
            <w:pPr>
              <w:jc w:val="center"/>
              <w:rPr>
                <w:rFonts w:ascii="Times New Roman" w:hAnsi="Times New Roman" w:cs="Times New Roman"/>
                <w:b/>
                <w:color w:val="000000" w:themeColor="text1"/>
                <w:sz w:val="16"/>
                <w:szCs w:val="16"/>
              </w:rPr>
            </w:pPr>
            <w:r w:rsidRPr="004046DF">
              <w:rPr>
                <w:rFonts w:ascii="Times New Roman" w:hAnsi="Times New Roman" w:cs="Times New Roman"/>
                <w:b/>
                <w:color w:val="000000" w:themeColor="text1"/>
                <w:sz w:val="16"/>
                <w:szCs w:val="16"/>
              </w:rPr>
              <w:t>(kol. 4 x kol. 5)</w:t>
            </w:r>
          </w:p>
        </w:tc>
      </w:tr>
      <w:tr w:rsidR="004046DF" w:rsidRPr="004046DF" w14:paraId="0DBB1560" w14:textId="77777777" w:rsidTr="00B233DE">
        <w:trPr>
          <w:trHeight w:val="221"/>
        </w:trPr>
        <w:tc>
          <w:tcPr>
            <w:tcW w:w="710" w:type="dxa"/>
            <w:tcBorders>
              <w:top w:val="nil"/>
              <w:left w:val="single" w:sz="4" w:space="0" w:color="000000"/>
              <w:bottom w:val="single" w:sz="4" w:space="0" w:color="000000"/>
              <w:right w:val="nil"/>
            </w:tcBorders>
            <w:hideMark/>
          </w:tcPr>
          <w:p w14:paraId="2F1DACA7" w14:textId="77777777" w:rsidR="004046DF" w:rsidRPr="004046DF" w:rsidRDefault="004046DF" w:rsidP="00B233DE">
            <w:pPr>
              <w:snapToGrid w:val="0"/>
              <w:jc w:val="center"/>
              <w:rPr>
                <w:rFonts w:ascii="Times New Roman" w:hAnsi="Times New Roman" w:cs="Times New Roman"/>
                <w:color w:val="000000" w:themeColor="text1"/>
                <w:sz w:val="20"/>
              </w:rPr>
            </w:pPr>
            <w:r w:rsidRPr="004046DF">
              <w:rPr>
                <w:rFonts w:ascii="Times New Roman" w:hAnsi="Times New Roman" w:cs="Times New Roman"/>
                <w:color w:val="000000" w:themeColor="text1"/>
                <w:sz w:val="20"/>
              </w:rPr>
              <w:t>1</w:t>
            </w:r>
          </w:p>
        </w:tc>
        <w:tc>
          <w:tcPr>
            <w:tcW w:w="3968" w:type="dxa"/>
            <w:tcBorders>
              <w:top w:val="nil"/>
              <w:left w:val="single" w:sz="4" w:space="0" w:color="000000"/>
              <w:bottom w:val="single" w:sz="4" w:space="0" w:color="000000"/>
              <w:right w:val="nil"/>
            </w:tcBorders>
            <w:hideMark/>
          </w:tcPr>
          <w:p w14:paraId="20753D44"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2</w:t>
            </w:r>
          </w:p>
        </w:tc>
        <w:tc>
          <w:tcPr>
            <w:tcW w:w="1276" w:type="dxa"/>
            <w:tcBorders>
              <w:top w:val="nil"/>
              <w:left w:val="single" w:sz="4" w:space="0" w:color="000000"/>
              <w:bottom w:val="single" w:sz="4" w:space="0" w:color="000000"/>
              <w:right w:val="nil"/>
            </w:tcBorders>
            <w:hideMark/>
          </w:tcPr>
          <w:p w14:paraId="4CBC0ED4"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3</w:t>
            </w:r>
          </w:p>
        </w:tc>
        <w:tc>
          <w:tcPr>
            <w:tcW w:w="1559" w:type="dxa"/>
            <w:tcBorders>
              <w:top w:val="nil"/>
              <w:left w:val="single" w:sz="4" w:space="0" w:color="000000"/>
              <w:bottom w:val="single" w:sz="4" w:space="0" w:color="000000"/>
              <w:right w:val="nil"/>
            </w:tcBorders>
            <w:hideMark/>
          </w:tcPr>
          <w:p w14:paraId="6591AC89"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4</w:t>
            </w:r>
          </w:p>
        </w:tc>
        <w:tc>
          <w:tcPr>
            <w:tcW w:w="1418" w:type="dxa"/>
            <w:tcBorders>
              <w:top w:val="nil"/>
              <w:left w:val="single" w:sz="4" w:space="0" w:color="000000"/>
              <w:bottom w:val="single" w:sz="4" w:space="0" w:color="000000"/>
              <w:right w:val="nil"/>
            </w:tcBorders>
            <w:hideMark/>
          </w:tcPr>
          <w:p w14:paraId="2094F596"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5</w:t>
            </w:r>
          </w:p>
        </w:tc>
        <w:tc>
          <w:tcPr>
            <w:tcW w:w="1417" w:type="dxa"/>
            <w:tcBorders>
              <w:top w:val="nil"/>
              <w:left w:val="single" w:sz="4" w:space="0" w:color="000000"/>
              <w:bottom w:val="single" w:sz="4" w:space="0" w:color="000000"/>
              <w:right w:val="single" w:sz="4" w:space="0" w:color="000000"/>
            </w:tcBorders>
            <w:hideMark/>
          </w:tcPr>
          <w:p w14:paraId="0D9E51F6" w14:textId="77777777" w:rsidR="004046DF" w:rsidRPr="004046DF" w:rsidRDefault="004046DF" w:rsidP="00B233DE">
            <w:pPr>
              <w:snapToGrid w:val="0"/>
              <w:jc w:val="center"/>
              <w:rPr>
                <w:rFonts w:ascii="Times New Roman" w:hAnsi="Times New Roman" w:cs="Times New Roman"/>
                <w:color w:val="000000" w:themeColor="text1"/>
                <w:sz w:val="20"/>
              </w:rPr>
            </w:pPr>
            <w:r w:rsidRPr="004046DF">
              <w:rPr>
                <w:rFonts w:ascii="Times New Roman" w:hAnsi="Times New Roman" w:cs="Times New Roman"/>
                <w:color w:val="000000" w:themeColor="text1"/>
                <w:sz w:val="20"/>
              </w:rPr>
              <w:t>6</w:t>
            </w:r>
          </w:p>
        </w:tc>
      </w:tr>
      <w:tr w:rsidR="004046DF" w:rsidRPr="004046DF" w14:paraId="43D6C1FB" w14:textId="77777777" w:rsidTr="00B233DE">
        <w:trPr>
          <w:trHeight w:val="948"/>
        </w:trPr>
        <w:tc>
          <w:tcPr>
            <w:tcW w:w="710" w:type="dxa"/>
            <w:tcBorders>
              <w:top w:val="nil"/>
              <w:left w:val="single" w:sz="4" w:space="0" w:color="000000"/>
              <w:bottom w:val="single" w:sz="4" w:space="0" w:color="000000"/>
              <w:right w:val="nil"/>
            </w:tcBorders>
          </w:tcPr>
          <w:p w14:paraId="5D2FB088"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1.</w:t>
            </w:r>
          </w:p>
        </w:tc>
        <w:tc>
          <w:tcPr>
            <w:tcW w:w="3968" w:type="dxa"/>
            <w:tcBorders>
              <w:top w:val="nil"/>
              <w:left w:val="single" w:sz="4" w:space="0" w:color="000000"/>
              <w:bottom w:val="single" w:sz="4" w:space="0" w:color="000000"/>
              <w:right w:val="nil"/>
            </w:tcBorders>
            <w:vAlign w:val="center"/>
          </w:tcPr>
          <w:p w14:paraId="09943524"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Koszenie terenów płaskich w 13 miejscowościach Gminy Leżajsk /pięciokrotnie/</w:t>
            </w:r>
          </w:p>
        </w:tc>
        <w:tc>
          <w:tcPr>
            <w:tcW w:w="1276" w:type="dxa"/>
            <w:tcBorders>
              <w:top w:val="nil"/>
              <w:left w:val="single" w:sz="4" w:space="0" w:color="000000"/>
              <w:bottom w:val="single" w:sz="4" w:space="0" w:color="000000"/>
              <w:right w:val="nil"/>
            </w:tcBorders>
            <w:vAlign w:val="center"/>
          </w:tcPr>
          <w:p w14:paraId="15C7507E" w14:textId="77777777" w:rsidR="004046DF" w:rsidRPr="004046DF" w:rsidRDefault="004046DF" w:rsidP="00B233DE">
            <w:pPr>
              <w:snapToGrid w:val="0"/>
              <w:spacing w:line="254" w:lineRule="auto"/>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ha</w:t>
            </w:r>
          </w:p>
        </w:tc>
        <w:tc>
          <w:tcPr>
            <w:tcW w:w="1559" w:type="dxa"/>
            <w:tcBorders>
              <w:top w:val="nil"/>
              <w:left w:val="single" w:sz="4" w:space="0" w:color="000000"/>
              <w:bottom w:val="single" w:sz="4" w:space="0" w:color="000000"/>
              <w:right w:val="nil"/>
            </w:tcBorders>
            <w:vAlign w:val="center"/>
          </w:tcPr>
          <w:p w14:paraId="1A679DE9" w14:textId="77777777" w:rsidR="004046DF" w:rsidRPr="004046DF" w:rsidRDefault="004046DF" w:rsidP="00B233DE">
            <w:pPr>
              <w:snapToGrid w:val="0"/>
              <w:spacing w:line="254" w:lineRule="auto"/>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145,30</w:t>
            </w:r>
          </w:p>
        </w:tc>
        <w:tc>
          <w:tcPr>
            <w:tcW w:w="1418" w:type="dxa"/>
            <w:tcBorders>
              <w:top w:val="nil"/>
              <w:left w:val="single" w:sz="4" w:space="0" w:color="000000"/>
              <w:bottom w:val="single" w:sz="4" w:space="0" w:color="000000"/>
              <w:right w:val="nil"/>
            </w:tcBorders>
            <w:vAlign w:val="center"/>
          </w:tcPr>
          <w:p w14:paraId="1421A699"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7" w:type="dxa"/>
            <w:tcBorders>
              <w:top w:val="nil"/>
              <w:left w:val="single" w:sz="4" w:space="0" w:color="000000"/>
              <w:bottom w:val="single" w:sz="4" w:space="0" w:color="000000"/>
              <w:right w:val="single" w:sz="4" w:space="0" w:color="000000"/>
            </w:tcBorders>
            <w:vAlign w:val="center"/>
          </w:tcPr>
          <w:p w14:paraId="6A0102D6" w14:textId="77777777" w:rsidR="004046DF" w:rsidRPr="004046DF" w:rsidRDefault="004046DF" w:rsidP="00B233DE">
            <w:pPr>
              <w:snapToGrid w:val="0"/>
              <w:jc w:val="center"/>
              <w:rPr>
                <w:rFonts w:ascii="Times New Roman" w:hAnsi="Times New Roman" w:cs="Times New Roman"/>
                <w:color w:val="000000" w:themeColor="text1"/>
              </w:rPr>
            </w:pPr>
          </w:p>
        </w:tc>
      </w:tr>
      <w:tr w:rsidR="004046DF" w:rsidRPr="004046DF" w14:paraId="6113D482" w14:textId="77777777" w:rsidTr="00B233DE">
        <w:trPr>
          <w:trHeight w:val="977"/>
        </w:trPr>
        <w:tc>
          <w:tcPr>
            <w:tcW w:w="710" w:type="dxa"/>
            <w:tcBorders>
              <w:top w:val="nil"/>
              <w:left w:val="single" w:sz="4" w:space="0" w:color="000000"/>
              <w:bottom w:val="single" w:sz="4" w:space="0" w:color="000000"/>
              <w:right w:val="nil"/>
            </w:tcBorders>
          </w:tcPr>
          <w:p w14:paraId="20DC85CA"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2.</w:t>
            </w:r>
          </w:p>
        </w:tc>
        <w:tc>
          <w:tcPr>
            <w:tcW w:w="3968" w:type="dxa"/>
            <w:tcBorders>
              <w:top w:val="nil"/>
              <w:left w:val="single" w:sz="4" w:space="0" w:color="000000"/>
              <w:bottom w:val="single" w:sz="4" w:space="0" w:color="000000"/>
              <w:right w:val="nil"/>
            </w:tcBorders>
            <w:vAlign w:val="center"/>
          </w:tcPr>
          <w:p w14:paraId="4705546C"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Koszenie terenów płaskich w 4 miejscowości Gminy Leżajsk</w:t>
            </w:r>
          </w:p>
          <w:p w14:paraId="32849C5C"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/trzykrotnie/</w:t>
            </w:r>
          </w:p>
        </w:tc>
        <w:tc>
          <w:tcPr>
            <w:tcW w:w="1276" w:type="dxa"/>
            <w:tcBorders>
              <w:top w:val="nil"/>
              <w:left w:val="single" w:sz="4" w:space="0" w:color="000000"/>
              <w:bottom w:val="single" w:sz="4" w:space="0" w:color="000000"/>
              <w:right w:val="nil"/>
            </w:tcBorders>
            <w:vAlign w:val="center"/>
          </w:tcPr>
          <w:p w14:paraId="246F4932" w14:textId="77777777" w:rsidR="004046DF" w:rsidRPr="004046DF" w:rsidRDefault="004046DF" w:rsidP="00B233DE">
            <w:pPr>
              <w:snapToGrid w:val="0"/>
              <w:spacing w:line="254" w:lineRule="auto"/>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ha</w:t>
            </w:r>
          </w:p>
        </w:tc>
        <w:tc>
          <w:tcPr>
            <w:tcW w:w="1559" w:type="dxa"/>
            <w:tcBorders>
              <w:top w:val="nil"/>
              <w:left w:val="single" w:sz="4" w:space="0" w:color="000000"/>
              <w:bottom w:val="single" w:sz="4" w:space="0" w:color="000000"/>
              <w:right w:val="nil"/>
            </w:tcBorders>
            <w:vAlign w:val="center"/>
          </w:tcPr>
          <w:p w14:paraId="5C57B97C" w14:textId="77777777" w:rsidR="004046DF" w:rsidRPr="004046DF" w:rsidRDefault="004046DF" w:rsidP="00B233DE">
            <w:pPr>
              <w:snapToGrid w:val="0"/>
              <w:spacing w:line="254" w:lineRule="auto"/>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18,81</w:t>
            </w:r>
          </w:p>
        </w:tc>
        <w:tc>
          <w:tcPr>
            <w:tcW w:w="1418" w:type="dxa"/>
            <w:tcBorders>
              <w:top w:val="nil"/>
              <w:left w:val="single" w:sz="4" w:space="0" w:color="000000"/>
              <w:bottom w:val="single" w:sz="4" w:space="0" w:color="000000"/>
              <w:right w:val="nil"/>
            </w:tcBorders>
            <w:vAlign w:val="center"/>
          </w:tcPr>
          <w:p w14:paraId="2C73BE56"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7" w:type="dxa"/>
            <w:tcBorders>
              <w:top w:val="nil"/>
              <w:left w:val="single" w:sz="4" w:space="0" w:color="000000"/>
              <w:bottom w:val="single" w:sz="4" w:space="0" w:color="000000"/>
              <w:right w:val="single" w:sz="4" w:space="0" w:color="000000"/>
            </w:tcBorders>
            <w:vAlign w:val="center"/>
          </w:tcPr>
          <w:p w14:paraId="6F59BF7B" w14:textId="77777777" w:rsidR="004046DF" w:rsidRPr="004046DF" w:rsidRDefault="004046DF" w:rsidP="00B233DE">
            <w:pPr>
              <w:snapToGrid w:val="0"/>
              <w:jc w:val="center"/>
              <w:rPr>
                <w:rFonts w:ascii="Times New Roman" w:hAnsi="Times New Roman" w:cs="Times New Roman"/>
                <w:color w:val="000000" w:themeColor="text1"/>
              </w:rPr>
            </w:pPr>
          </w:p>
        </w:tc>
      </w:tr>
      <w:tr w:rsidR="004046DF" w:rsidRPr="004046DF" w14:paraId="145710F6" w14:textId="77777777" w:rsidTr="00A31E52">
        <w:trPr>
          <w:trHeight w:val="1010"/>
        </w:trPr>
        <w:tc>
          <w:tcPr>
            <w:tcW w:w="710" w:type="dxa"/>
            <w:tcBorders>
              <w:top w:val="nil"/>
              <w:left w:val="single" w:sz="4" w:space="0" w:color="000000"/>
              <w:bottom w:val="single" w:sz="4" w:space="0" w:color="000000"/>
              <w:right w:val="nil"/>
            </w:tcBorders>
          </w:tcPr>
          <w:p w14:paraId="50CC5EC2"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3.</w:t>
            </w:r>
          </w:p>
        </w:tc>
        <w:tc>
          <w:tcPr>
            <w:tcW w:w="3968" w:type="dxa"/>
            <w:tcBorders>
              <w:top w:val="nil"/>
              <w:left w:val="single" w:sz="4" w:space="0" w:color="000000"/>
              <w:bottom w:val="single" w:sz="4" w:space="0" w:color="000000"/>
              <w:right w:val="nil"/>
            </w:tcBorders>
            <w:vAlign w:val="center"/>
          </w:tcPr>
          <w:p w14:paraId="4B5C2905"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Koszenie terenów płaskich w 2 miejscowościach Gminy Leżajsk</w:t>
            </w:r>
          </w:p>
          <w:p w14:paraId="299E77EA"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/dwukrotnie/</w:t>
            </w:r>
          </w:p>
        </w:tc>
        <w:tc>
          <w:tcPr>
            <w:tcW w:w="1276" w:type="dxa"/>
            <w:tcBorders>
              <w:top w:val="nil"/>
              <w:left w:val="single" w:sz="4" w:space="0" w:color="000000"/>
              <w:bottom w:val="single" w:sz="4" w:space="0" w:color="000000"/>
              <w:right w:val="nil"/>
            </w:tcBorders>
            <w:vAlign w:val="center"/>
          </w:tcPr>
          <w:p w14:paraId="3F6B1058" w14:textId="77777777" w:rsidR="004046DF" w:rsidRPr="004046DF" w:rsidRDefault="004046DF" w:rsidP="00B233DE">
            <w:pPr>
              <w:snapToGrid w:val="0"/>
              <w:spacing w:line="254" w:lineRule="auto"/>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ha</w:t>
            </w:r>
          </w:p>
        </w:tc>
        <w:tc>
          <w:tcPr>
            <w:tcW w:w="1559" w:type="dxa"/>
            <w:tcBorders>
              <w:top w:val="nil"/>
              <w:left w:val="single" w:sz="4" w:space="0" w:color="000000"/>
              <w:bottom w:val="single" w:sz="4" w:space="0" w:color="000000"/>
              <w:right w:val="nil"/>
            </w:tcBorders>
            <w:vAlign w:val="center"/>
          </w:tcPr>
          <w:p w14:paraId="095ECCA0" w14:textId="77777777" w:rsidR="004046DF" w:rsidRPr="004046DF" w:rsidRDefault="004046DF" w:rsidP="00B233DE">
            <w:pPr>
              <w:snapToGrid w:val="0"/>
              <w:spacing w:line="254" w:lineRule="auto"/>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0,38</w:t>
            </w:r>
          </w:p>
        </w:tc>
        <w:tc>
          <w:tcPr>
            <w:tcW w:w="1418" w:type="dxa"/>
            <w:tcBorders>
              <w:top w:val="nil"/>
              <w:left w:val="single" w:sz="4" w:space="0" w:color="000000"/>
              <w:bottom w:val="single" w:sz="4" w:space="0" w:color="000000"/>
              <w:right w:val="nil"/>
            </w:tcBorders>
            <w:vAlign w:val="center"/>
          </w:tcPr>
          <w:p w14:paraId="14DCC2A3"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7" w:type="dxa"/>
            <w:tcBorders>
              <w:top w:val="nil"/>
              <w:left w:val="single" w:sz="4" w:space="0" w:color="000000"/>
              <w:bottom w:val="single" w:sz="4" w:space="0" w:color="000000"/>
              <w:right w:val="single" w:sz="4" w:space="0" w:color="000000"/>
            </w:tcBorders>
            <w:vAlign w:val="center"/>
          </w:tcPr>
          <w:p w14:paraId="742396A4" w14:textId="77777777" w:rsidR="004046DF" w:rsidRPr="004046DF" w:rsidRDefault="004046DF" w:rsidP="00B233DE">
            <w:pPr>
              <w:snapToGrid w:val="0"/>
              <w:jc w:val="center"/>
              <w:rPr>
                <w:rFonts w:ascii="Times New Roman" w:hAnsi="Times New Roman" w:cs="Times New Roman"/>
                <w:color w:val="000000" w:themeColor="text1"/>
              </w:rPr>
            </w:pPr>
          </w:p>
        </w:tc>
      </w:tr>
      <w:tr w:rsidR="004046DF" w:rsidRPr="004046DF" w14:paraId="47E4F4A5" w14:textId="77777777" w:rsidTr="00A31E52">
        <w:trPr>
          <w:trHeight w:val="1508"/>
        </w:trPr>
        <w:tc>
          <w:tcPr>
            <w:tcW w:w="710" w:type="dxa"/>
            <w:tcBorders>
              <w:top w:val="nil"/>
              <w:left w:val="single" w:sz="4" w:space="0" w:color="000000"/>
              <w:bottom w:val="single" w:sz="4" w:space="0" w:color="000000"/>
              <w:right w:val="nil"/>
            </w:tcBorders>
          </w:tcPr>
          <w:p w14:paraId="6B3258C0"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4.</w:t>
            </w:r>
          </w:p>
        </w:tc>
        <w:tc>
          <w:tcPr>
            <w:tcW w:w="3968" w:type="dxa"/>
            <w:tcBorders>
              <w:top w:val="nil"/>
              <w:left w:val="single" w:sz="4" w:space="0" w:color="000000"/>
              <w:bottom w:val="single" w:sz="4" w:space="0" w:color="000000"/>
              <w:right w:val="nil"/>
            </w:tcBorders>
            <w:vAlign w:val="center"/>
          </w:tcPr>
          <w:p w14:paraId="05839E1D"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Koszenie rowów i skarp </w:t>
            </w:r>
          </w:p>
          <w:p w14:paraId="2555626E"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w 12 miejscowościach </w:t>
            </w:r>
          </w:p>
          <w:p w14:paraId="57ADC9A9"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Gminy Leżajsk </w:t>
            </w:r>
          </w:p>
          <w:p w14:paraId="411E3EF9"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/pięciokrotnie/</w:t>
            </w:r>
          </w:p>
        </w:tc>
        <w:tc>
          <w:tcPr>
            <w:tcW w:w="1276" w:type="dxa"/>
            <w:tcBorders>
              <w:top w:val="nil"/>
              <w:left w:val="single" w:sz="4" w:space="0" w:color="000000"/>
              <w:bottom w:val="single" w:sz="4" w:space="0" w:color="000000"/>
              <w:right w:val="nil"/>
            </w:tcBorders>
            <w:vAlign w:val="center"/>
          </w:tcPr>
          <w:p w14:paraId="4062A37C" w14:textId="77777777" w:rsidR="004046DF" w:rsidRPr="004046DF" w:rsidRDefault="004046DF" w:rsidP="00B233DE">
            <w:pPr>
              <w:snapToGrid w:val="0"/>
              <w:spacing w:line="254" w:lineRule="auto"/>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ha</w:t>
            </w:r>
          </w:p>
        </w:tc>
        <w:tc>
          <w:tcPr>
            <w:tcW w:w="1559" w:type="dxa"/>
            <w:tcBorders>
              <w:top w:val="nil"/>
              <w:left w:val="single" w:sz="4" w:space="0" w:color="000000"/>
              <w:bottom w:val="single" w:sz="4" w:space="0" w:color="000000"/>
              <w:right w:val="nil"/>
            </w:tcBorders>
            <w:vAlign w:val="center"/>
          </w:tcPr>
          <w:p w14:paraId="23269B66" w14:textId="77777777" w:rsidR="004046DF" w:rsidRPr="004046DF" w:rsidRDefault="004046DF" w:rsidP="00B233DE">
            <w:pPr>
              <w:snapToGrid w:val="0"/>
              <w:spacing w:line="254" w:lineRule="auto"/>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34,20</w:t>
            </w:r>
          </w:p>
        </w:tc>
        <w:tc>
          <w:tcPr>
            <w:tcW w:w="1418" w:type="dxa"/>
            <w:tcBorders>
              <w:top w:val="nil"/>
              <w:left w:val="single" w:sz="4" w:space="0" w:color="000000"/>
              <w:bottom w:val="single" w:sz="4" w:space="0" w:color="000000"/>
              <w:right w:val="nil"/>
            </w:tcBorders>
            <w:vAlign w:val="center"/>
          </w:tcPr>
          <w:p w14:paraId="1B24593F"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7" w:type="dxa"/>
            <w:tcBorders>
              <w:top w:val="nil"/>
              <w:left w:val="single" w:sz="4" w:space="0" w:color="000000"/>
              <w:bottom w:val="single" w:sz="4" w:space="0" w:color="000000"/>
              <w:right w:val="single" w:sz="4" w:space="0" w:color="000000"/>
            </w:tcBorders>
            <w:vAlign w:val="center"/>
          </w:tcPr>
          <w:p w14:paraId="5C807A69" w14:textId="77777777" w:rsidR="004046DF" w:rsidRPr="004046DF" w:rsidRDefault="004046DF" w:rsidP="00B233DE">
            <w:pPr>
              <w:snapToGrid w:val="0"/>
              <w:jc w:val="center"/>
              <w:rPr>
                <w:rFonts w:ascii="Times New Roman" w:hAnsi="Times New Roman" w:cs="Times New Roman"/>
                <w:color w:val="000000" w:themeColor="text1"/>
              </w:rPr>
            </w:pPr>
          </w:p>
        </w:tc>
      </w:tr>
      <w:tr w:rsidR="004046DF" w:rsidRPr="004046DF" w14:paraId="4C1C0AD9" w14:textId="77777777" w:rsidTr="00B233DE">
        <w:trPr>
          <w:trHeight w:val="980"/>
        </w:trPr>
        <w:tc>
          <w:tcPr>
            <w:tcW w:w="710" w:type="dxa"/>
            <w:tcBorders>
              <w:top w:val="nil"/>
              <w:left w:val="single" w:sz="4" w:space="0" w:color="000000"/>
              <w:bottom w:val="single" w:sz="4" w:space="0" w:color="000000"/>
              <w:right w:val="nil"/>
            </w:tcBorders>
          </w:tcPr>
          <w:p w14:paraId="358A4A5D"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5.</w:t>
            </w:r>
          </w:p>
        </w:tc>
        <w:tc>
          <w:tcPr>
            <w:tcW w:w="3968" w:type="dxa"/>
            <w:tcBorders>
              <w:top w:val="nil"/>
              <w:left w:val="single" w:sz="4" w:space="0" w:color="000000"/>
              <w:bottom w:val="single" w:sz="4" w:space="0" w:color="000000"/>
              <w:right w:val="nil"/>
            </w:tcBorders>
            <w:vAlign w:val="center"/>
          </w:tcPr>
          <w:p w14:paraId="1553A542"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Koszenie rowów </w:t>
            </w:r>
          </w:p>
          <w:p w14:paraId="44F795CA"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i skarp w 3 miejscowościach Gminy Leżajsk </w:t>
            </w:r>
          </w:p>
          <w:p w14:paraId="693A44CA"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/trzykrotnie/</w:t>
            </w:r>
          </w:p>
        </w:tc>
        <w:tc>
          <w:tcPr>
            <w:tcW w:w="1276" w:type="dxa"/>
            <w:tcBorders>
              <w:top w:val="nil"/>
              <w:left w:val="single" w:sz="4" w:space="0" w:color="000000"/>
              <w:bottom w:val="single" w:sz="4" w:space="0" w:color="000000"/>
              <w:right w:val="nil"/>
            </w:tcBorders>
            <w:vAlign w:val="center"/>
          </w:tcPr>
          <w:p w14:paraId="7B6DF47D" w14:textId="77777777" w:rsidR="004046DF" w:rsidRPr="004046DF" w:rsidRDefault="004046DF" w:rsidP="00B233DE">
            <w:pPr>
              <w:snapToGrid w:val="0"/>
              <w:spacing w:line="254" w:lineRule="auto"/>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ha</w:t>
            </w:r>
          </w:p>
        </w:tc>
        <w:tc>
          <w:tcPr>
            <w:tcW w:w="1559" w:type="dxa"/>
            <w:tcBorders>
              <w:top w:val="nil"/>
              <w:left w:val="single" w:sz="4" w:space="0" w:color="000000"/>
              <w:bottom w:val="single" w:sz="4" w:space="0" w:color="000000"/>
              <w:right w:val="nil"/>
            </w:tcBorders>
            <w:vAlign w:val="center"/>
          </w:tcPr>
          <w:p w14:paraId="444949F5" w14:textId="77777777" w:rsidR="004046DF" w:rsidRPr="004046DF" w:rsidRDefault="004046DF" w:rsidP="00B233DE">
            <w:pPr>
              <w:snapToGrid w:val="0"/>
              <w:spacing w:line="254" w:lineRule="auto"/>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20,73</w:t>
            </w:r>
          </w:p>
        </w:tc>
        <w:tc>
          <w:tcPr>
            <w:tcW w:w="1418" w:type="dxa"/>
            <w:tcBorders>
              <w:top w:val="nil"/>
              <w:left w:val="single" w:sz="4" w:space="0" w:color="000000"/>
              <w:bottom w:val="single" w:sz="4" w:space="0" w:color="000000"/>
              <w:right w:val="nil"/>
            </w:tcBorders>
            <w:vAlign w:val="center"/>
          </w:tcPr>
          <w:p w14:paraId="4AA7213B"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7" w:type="dxa"/>
            <w:tcBorders>
              <w:top w:val="nil"/>
              <w:left w:val="single" w:sz="4" w:space="0" w:color="000000"/>
              <w:bottom w:val="single" w:sz="4" w:space="0" w:color="000000"/>
              <w:right w:val="single" w:sz="4" w:space="0" w:color="000000"/>
            </w:tcBorders>
            <w:vAlign w:val="center"/>
          </w:tcPr>
          <w:p w14:paraId="08B2BD7D" w14:textId="77777777" w:rsidR="004046DF" w:rsidRPr="004046DF" w:rsidRDefault="004046DF" w:rsidP="00B233DE">
            <w:pPr>
              <w:snapToGrid w:val="0"/>
              <w:jc w:val="center"/>
              <w:rPr>
                <w:rFonts w:ascii="Times New Roman" w:hAnsi="Times New Roman" w:cs="Times New Roman"/>
                <w:color w:val="000000" w:themeColor="text1"/>
              </w:rPr>
            </w:pPr>
          </w:p>
        </w:tc>
      </w:tr>
      <w:tr w:rsidR="004046DF" w:rsidRPr="004046DF" w14:paraId="58C6BDCC" w14:textId="77777777" w:rsidTr="00B233DE">
        <w:trPr>
          <w:trHeight w:val="1264"/>
        </w:trPr>
        <w:tc>
          <w:tcPr>
            <w:tcW w:w="710" w:type="dxa"/>
            <w:tcBorders>
              <w:top w:val="nil"/>
              <w:left w:val="single" w:sz="4" w:space="0" w:color="000000"/>
              <w:bottom w:val="single" w:sz="4" w:space="0" w:color="000000"/>
              <w:right w:val="nil"/>
            </w:tcBorders>
          </w:tcPr>
          <w:p w14:paraId="6AD907A3"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6.</w:t>
            </w:r>
          </w:p>
        </w:tc>
        <w:tc>
          <w:tcPr>
            <w:tcW w:w="3968" w:type="dxa"/>
            <w:tcBorders>
              <w:top w:val="nil"/>
              <w:left w:val="single" w:sz="4" w:space="0" w:color="000000"/>
              <w:bottom w:val="single" w:sz="4" w:space="0" w:color="000000"/>
              <w:right w:val="nil"/>
            </w:tcBorders>
            <w:vAlign w:val="center"/>
          </w:tcPr>
          <w:p w14:paraId="2306EC22"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Koszenie rowów </w:t>
            </w:r>
          </w:p>
          <w:p w14:paraId="5B9D87D3"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i skarp w 1 miejscowości</w:t>
            </w:r>
          </w:p>
          <w:p w14:paraId="4570A1B0"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Gminy Leżajsk </w:t>
            </w:r>
          </w:p>
          <w:p w14:paraId="0CF7B655"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/dwukrotnie/</w:t>
            </w:r>
          </w:p>
        </w:tc>
        <w:tc>
          <w:tcPr>
            <w:tcW w:w="1276" w:type="dxa"/>
            <w:tcBorders>
              <w:top w:val="nil"/>
              <w:left w:val="single" w:sz="4" w:space="0" w:color="000000"/>
              <w:bottom w:val="single" w:sz="4" w:space="0" w:color="000000"/>
              <w:right w:val="nil"/>
            </w:tcBorders>
            <w:vAlign w:val="center"/>
          </w:tcPr>
          <w:p w14:paraId="161A82BE" w14:textId="77777777" w:rsidR="004046DF" w:rsidRPr="004046DF" w:rsidRDefault="004046DF" w:rsidP="00B233DE">
            <w:pPr>
              <w:snapToGrid w:val="0"/>
              <w:spacing w:line="254" w:lineRule="auto"/>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ha</w:t>
            </w:r>
          </w:p>
        </w:tc>
        <w:tc>
          <w:tcPr>
            <w:tcW w:w="1559" w:type="dxa"/>
            <w:tcBorders>
              <w:top w:val="nil"/>
              <w:left w:val="single" w:sz="4" w:space="0" w:color="000000"/>
              <w:bottom w:val="single" w:sz="4" w:space="0" w:color="000000"/>
              <w:right w:val="nil"/>
            </w:tcBorders>
            <w:vAlign w:val="center"/>
          </w:tcPr>
          <w:p w14:paraId="12167EC7" w14:textId="77777777" w:rsidR="004046DF" w:rsidRPr="004046DF" w:rsidRDefault="004046DF" w:rsidP="00B233DE">
            <w:pPr>
              <w:snapToGrid w:val="0"/>
              <w:spacing w:line="254" w:lineRule="auto"/>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4,12</w:t>
            </w:r>
          </w:p>
        </w:tc>
        <w:tc>
          <w:tcPr>
            <w:tcW w:w="1418" w:type="dxa"/>
            <w:tcBorders>
              <w:top w:val="nil"/>
              <w:left w:val="single" w:sz="4" w:space="0" w:color="000000"/>
              <w:bottom w:val="single" w:sz="4" w:space="0" w:color="000000"/>
              <w:right w:val="nil"/>
            </w:tcBorders>
            <w:vAlign w:val="center"/>
          </w:tcPr>
          <w:p w14:paraId="040A6446"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7" w:type="dxa"/>
            <w:tcBorders>
              <w:top w:val="nil"/>
              <w:left w:val="single" w:sz="4" w:space="0" w:color="000000"/>
              <w:bottom w:val="single" w:sz="4" w:space="0" w:color="000000"/>
              <w:right w:val="single" w:sz="4" w:space="0" w:color="000000"/>
            </w:tcBorders>
            <w:vAlign w:val="center"/>
          </w:tcPr>
          <w:p w14:paraId="1DB58BF3" w14:textId="77777777" w:rsidR="004046DF" w:rsidRPr="004046DF" w:rsidRDefault="004046DF" w:rsidP="00B233DE">
            <w:pPr>
              <w:snapToGrid w:val="0"/>
              <w:jc w:val="center"/>
              <w:rPr>
                <w:rFonts w:ascii="Times New Roman" w:hAnsi="Times New Roman" w:cs="Times New Roman"/>
                <w:color w:val="000000" w:themeColor="text1"/>
              </w:rPr>
            </w:pPr>
          </w:p>
        </w:tc>
      </w:tr>
      <w:tr w:rsidR="004046DF" w:rsidRPr="004046DF" w14:paraId="032BC485" w14:textId="77777777" w:rsidTr="004046DF">
        <w:trPr>
          <w:trHeight w:val="984"/>
        </w:trPr>
        <w:tc>
          <w:tcPr>
            <w:tcW w:w="710" w:type="dxa"/>
            <w:tcBorders>
              <w:top w:val="nil"/>
              <w:left w:val="single" w:sz="4" w:space="0" w:color="000000"/>
              <w:bottom w:val="single" w:sz="4" w:space="0" w:color="auto"/>
              <w:right w:val="nil"/>
            </w:tcBorders>
          </w:tcPr>
          <w:p w14:paraId="5B6C10C0"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7.</w:t>
            </w:r>
          </w:p>
        </w:tc>
        <w:tc>
          <w:tcPr>
            <w:tcW w:w="3968" w:type="dxa"/>
            <w:tcBorders>
              <w:top w:val="nil"/>
              <w:left w:val="single" w:sz="4" w:space="0" w:color="000000"/>
              <w:bottom w:val="single" w:sz="4" w:space="0" w:color="auto"/>
              <w:right w:val="nil"/>
            </w:tcBorders>
            <w:vAlign w:val="center"/>
          </w:tcPr>
          <w:p w14:paraId="5BCB8731"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Opryskanie chwastów </w:t>
            </w:r>
          </w:p>
          <w:p w14:paraId="2A0E3CCB"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na chodnikach</w:t>
            </w:r>
          </w:p>
          <w:p w14:paraId="7F3EF0FD"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/dwukrotnie/ </w:t>
            </w:r>
          </w:p>
        </w:tc>
        <w:tc>
          <w:tcPr>
            <w:tcW w:w="1276" w:type="dxa"/>
            <w:tcBorders>
              <w:top w:val="nil"/>
              <w:left w:val="single" w:sz="4" w:space="0" w:color="000000"/>
              <w:bottom w:val="single" w:sz="4" w:space="0" w:color="auto"/>
              <w:right w:val="nil"/>
            </w:tcBorders>
            <w:vAlign w:val="center"/>
          </w:tcPr>
          <w:p w14:paraId="2CB0116C" w14:textId="77777777" w:rsidR="004046DF" w:rsidRPr="004046DF" w:rsidRDefault="004046DF" w:rsidP="00B233DE">
            <w:pPr>
              <w:snapToGrid w:val="0"/>
              <w:spacing w:line="254" w:lineRule="auto"/>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km</w:t>
            </w:r>
          </w:p>
        </w:tc>
        <w:tc>
          <w:tcPr>
            <w:tcW w:w="1559" w:type="dxa"/>
            <w:tcBorders>
              <w:top w:val="nil"/>
              <w:left w:val="single" w:sz="4" w:space="0" w:color="000000"/>
              <w:bottom w:val="single" w:sz="4" w:space="0" w:color="auto"/>
              <w:right w:val="nil"/>
            </w:tcBorders>
            <w:vAlign w:val="center"/>
          </w:tcPr>
          <w:p w14:paraId="79992B48" w14:textId="77777777" w:rsidR="004046DF" w:rsidRPr="004046DF" w:rsidRDefault="004046DF" w:rsidP="00B233DE">
            <w:pPr>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105,40</w:t>
            </w:r>
          </w:p>
        </w:tc>
        <w:tc>
          <w:tcPr>
            <w:tcW w:w="1418" w:type="dxa"/>
            <w:tcBorders>
              <w:top w:val="nil"/>
              <w:left w:val="single" w:sz="4" w:space="0" w:color="000000"/>
              <w:bottom w:val="single" w:sz="4" w:space="0" w:color="auto"/>
              <w:right w:val="nil"/>
            </w:tcBorders>
            <w:vAlign w:val="center"/>
          </w:tcPr>
          <w:p w14:paraId="041E5B33"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7" w:type="dxa"/>
            <w:tcBorders>
              <w:top w:val="nil"/>
              <w:left w:val="single" w:sz="4" w:space="0" w:color="000000"/>
              <w:bottom w:val="single" w:sz="4" w:space="0" w:color="auto"/>
              <w:right w:val="single" w:sz="4" w:space="0" w:color="000000"/>
            </w:tcBorders>
            <w:vAlign w:val="center"/>
          </w:tcPr>
          <w:p w14:paraId="1B9D78B0" w14:textId="77777777" w:rsidR="004046DF" w:rsidRPr="004046DF" w:rsidRDefault="004046DF" w:rsidP="00B233DE">
            <w:pPr>
              <w:snapToGrid w:val="0"/>
              <w:jc w:val="center"/>
              <w:rPr>
                <w:rFonts w:ascii="Times New Roman" w:hAnsi="Times New Roman" w:cs="Times New Roman"/>
                <w:color w:val="000000" w:themeColor="text1"/>
              </w:rPr>
            </w:pPr>
          </w:p>
        </w:tc>
      </w:tr>
      <w:tr w:rsidR="004046DF" w:rsidRPr="004046DF" w14:paraId="672FF4A3" w14:textId="77777777" w:rsidTr="004046DF">
        <w:trPr>
          <w:trHeight w:val="701"/>
        </w:trPr>
        <w:tc>
          <w:tcPr>
            <w:tcW w:w="710" w:type="dxa"/>
            <w:tcBorders>
              <w:top w:val="single" w:sz="4" w:space="0" w:color="auto"/>
              <w:left w:val="single" w:sz="4" w:space="0" w:color="auto"/>
              <w:bottom w:val="single" w:sz="4" w:space="0" w:color="auto"/>
              <w:right w:val="single" w:sz="4" w:space="0" w:color="auto"/>
            </w:tcBorders>
          </w:tcPr>
          <w:p w14:paraId="411EC7DB"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lastRenderedPageBreak/>
              <w:t>8.</w:t>
            </w:r>
          </w:p>
        </w:tc>
        <w:tc>
          <w:tcPr>
            <w:tcW w:w="3968" w:type="dxa"/>
            <w:tcBorders>
              <w:top w:val="single" w:sz="4" w:space="0" w:color="auto"/>
              <w:left w:val="single" w:sz="4" w:space="0" w:color="auto"/>
              <w:bottom w:val="single" w:sz="4" w:space="0" w:color="auto"/>
              <w:right w:val="single" w:sz="4" w:space="0" w:color="auto"/>
            </w:tcBorders>
            <w:vAlign w:val="center"/>
          </w:tcPr>
          <w:p w14:paraId="54E5F679"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Opryskiwanie barszczu Sosnowskiego</w:t>
            </w:r>
          </w:p>
          <w:p w14:paraId="152D6F9A" w14:textId="77777777" w:rsidR="004046DF" w:rsidRPr="004046DF" w:rsidRDefault="004046DF" w:rsidP="00B233DE">
            <w:pPr>
              <w:snapToGrid w:val="0"/>
              <w:spacing w:line="254" w:lineRule="auto"/>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/dwukrotnie/</w:t>
            </w:r>
          </w:p>
        </w:tc>
        <w:tc>
          <w:tcPr>
            <w:tcW w:w="1276" w:type="dxa"/>
            <w:tcBorders>
              <w:top w:val="single" w:sz="4" w:space="0" w:color="auto"/>
              <w:left w:val="single" w:sz="4" w:space="0" w:color="auto"/>
              <w:bottom w:val="single" w:sz="4" w:space="0" w:color="auto"/>
              <w:right w:val="single" w:sz="4" w:space="0" w:color="auto"/>
            </w:tcBorders>
            <w:vAlign w:val="center"/>
          </w:tcPr>
          <w:p w14:paraId="0B1F3327" w14:textId="77777777" w:rsidR="004046DF" w:rsidRPr="004046DF" w:rsidRDefault="004046DF" w:rsidP="00B233DE">
            <w:pPr>
              <w:snapToGrid w:val="0"/>
              <w:spacing w:line="254" w:lineRule="auto"/>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ha</w:t>
            </w:r>
          </w:p>
        </w:tc>
        <w:tc>
          <w:tcPr>
            <w:tcW w:w="1559" w:type="dxa"/>
            <w:tcBorders>
              <w:top w:val="single" w:sz="4" w:space="0" w:color="auto"/>
              <w:left w:val="single" w:sz="4" w:space="0" w:color="auto"/>
              <w:bottom w:val="single" w:sz="4" w:space="0" w:color="auto"/>
              <w:right w:val="single" w:sz="4" w:space="0" w:color="auto"/>
            </w:tcBorders>
            <w:vAlign w:val="center"/>
          </w:tcPr>
          <w:p w14:paraId="46FA083B" w14:textId="77777777" w:rsidR="004046DF" w:rsidRPr="004046DF" w:rsidRDefault="004046DF" w:rsidP="00B233DE">
            <w:pPr>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6,00</w:t>
            </w:r>
          </w:p>
        </w:tc>
        <w:tc>
          <w:tcPr>
            <w:tcW w:w="1418" w:type="dxa"/>
            <w:tcBorders>
              <w:top w:val="single" w:sz="4" w:space="0" w:color="auto"/>
              <w:left w:val="single" w:sz="4" w:space="0" w:color="auto"/>
              <w:bottom w:val="single" w:sz="4" w:space="0" w:color="auto"/>
              <w:right w:val="single" w:sz="4" w:space="0" w:color="auto"/>
            </w:tcBorders>
            <w:vAlign w:val="center"/>
          </w:tcPr>
          <w:p w14:paraId="011A8798"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7" w:type="dxa"/>
            <w:tcBorders>
              <w:top w:val="single" w:sz="4" w:space="0" w:color="auto"/>
              <w:left w:val="single" w:sz="4" w:space="0" w:color="auto"/>
              <w:bottom w:val="single" w:sz="4" w:space="0" w:color="auto"/>
              <w:right w:val="single" w:sz="4" w:space="0" w:color="auto"/>
            </w:tcBorders>
            <w:vAlign w:val="center"/>
          </w:tcPr>
          <w:p w14:paraId="71D0829F" w14:textId="77777777" w:rsidR="004046DF" w:rsidRPr="004046DF" w:rsidRDefault="004046DF" w:rsidP="00B233DE">
            <w:pPr>
              <w:snapToGrid w:val="0"/>
              <w:jc w:val="center"/>
              <w:rPr>
                <w:rFonts w:ascii="Times New Roman" w:hAnsi="Times New Roman" w:cs="Times New Roman"/>
                <w:color w:val="000000" w:themeColor="text1"/>
              </w:rPr>
            </w:pPr>
          </w:p>
        </w:tc>
      </w:tr>
      <w:tr w:rsidR="004046DF" w:rsidRPr="004046DF" w14:paraId="1DDAE3CE" w14:textId="77777777" w:rsidTr="004046DF">
        <w:trPr>
          <w:trHeight w:val="507"/>
        </w:trPr>
        <w:tc>
          <w:tcPr>
            <w:tcW w:w="710" w:type="dxa"/>
            <w:tcBorders>
              <w:top w:val="single" w:sz="4" w:space="0" w:color="auto"/>
              <w:left w:val="single" w:sz="4" w:space="0" w:color="000000"/>
              <w:bottom w:val="single" w:sz="4" w:space="0" w:color="000000"/>
              <w:right w:val="nil"/>
            </w:tcBorders>
            <w:tcMar>
              <w:top w:w="57" w:type="dxa"/>
              <w:left w:w="108" w:type="dxa"/>
              <w:bottom w:w="57" w:type="dxa"/>
              <w:right w:w="108" w:type="dxa"/>
            </w:tcMar>
            <w:vAlign w:val="center"/>
            <w:hideMark/>
          </w:tcPr>
          <w:p w14:paraId="35C905BB"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9.</w:t>
            </w:r>
          </w:p>
        </w:tc>
        <w:tc>
          <w:tcPr>
            <w:tcW w:w="3968" w:type="dxa"/>
            <w:tcBorders>
              <w:top w:val="single" w:sz="4" w:space="0" w:color="auto"/>
              <w:left w:val="single" w:sz="4" w:space="0" w:color="000000"/>
              <w:bottom w:val="single" w:sz="4" w:space="0" w:color="000000"/>
              <w:right w:val="nil"/>
            </w:tcBorders>
            <w:tcMar>
              <w:top w:w="57" w:type="dxa"/>
              <w:left w:w="108" w:type="dxa"/>
              <w:bottom w:w="57" w:type="dxa"/>
              <w:right w:w="108" w:type="dxa"/>
            </w:tcMar>
            <w:vAlign w:val="center"/>
            <w:hideMark/>
          </w:tcPr>
          <w:p w14:paraId="7BED9BB7" w14:textId="77777777" w:rsidR="004046DF" w:rsidRPr="004046DF" w:rsidRDefault="004046DF" w:rsidP="00B233DE">
            <w:pPr>
              <w:snapToGrid w:val="0"/>
              <w:jc w:val="both"/>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Robocizna</w:t>
            </w:r>
          </w:p>
        </w:tc>
        <w:tc>
          <w:tcPr>
            <w:tcW w:w="1276" w:type="dxa"/>
            <w:tcBorders>
              <w:top w:val="single" w:sz="4" w:space="0" w:color="auto"/>
              <w:left w:val="single" w:sz="4" w:space="0" w:color="000000"/>
              <w:bottom w:val="single" w:sz="4" w:space="0" w:color="000000"/>
              <w:right w:val="nil"/>
            </w:tcBorders>
            <w:tcMar>
              <w:top w:w="57" w:type="dxa"/>
              <w:left w:w="108" w:type="dxa"/>
              <w:bottom w:w="57" w:type="dxa"/>
              <w:right w:w="108" w:type="dxa"/>
            </w:tcMar>
            <w:vAlign w:val="center"/>
            <w:hideMark/>
          </w:tcPr>
          <w:p w14:paraId="657BB1F1"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Rg</w:t>
            </w:r>
          </w:p>
        </w:tc>
        <w:tc>
          <w:tcPr>
            <w:tcW w:w="1559" w:type="dxa"/>
            <w:tcBorders>
              <w:top w:val="single" w:sz="4" w:space="0" w:color="auto"/>
              <w:left w:val="single" w:sz="4" w:space="0" w:color="000000"/>
              <w:bottom w:val="single" w:sz="4" w:space="0" w:color="000000"/>
              <w:right w:val="nil"/>
            </w:tcBorders>
            <w:tcMar>
              <w:top w:w="57" w:type="dxa"/>
              <w:left w:w="108" w:type="dxa"/>
              <w:bottom w:w="57" w:type="dxa"/>
              <w:right w:w="108" w:type="dxa"/>
            </w:tcMar>
            <w:vAlign w:val="center"/>
            <w:hideMark/>
          </w:tcPr>
          <w:p w14:paraId="55664B22"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168</w:t>
            </w:r>
          </w:p>
        </w:tc>
        <w:tc>
          <w:tcPr>
            <w:tcW w:w="1418" w:type="dxa"/>
            <w:tcBorders>
              <w:top w:val="single" w:sz="4" w:space="0" w:color="auto"/>
              <w:left w:val="single" w:sz="4" w:space="0" w:color="000000"/>
              <w:bottom w:val="single" w:sz="4" w:space="0" w:color="000000"/>
              <w:right w:val="nil"/>
            </w:tcBorders>
            <w:tcMar>
              <w:top w:w="57" w:type="dxa"/>
              <w:left w:w="108" w:type="dxa"/>
              <w:bottom w:w="57" w:type="dxa"/>
              <w:right w:w="108" w:type="dxa"/>
            </w:tcMar>
            <w:vAlign w:val="center"/>
          </w:tcPr>
          <w:p w14:paraId="505D365C"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7" w:type="dxa"/>
            <w:tcBorders>
              <w:top w:val="single" w:sz="4" w:space="0" w:color="auto"/>
              <w:left w:val="single" w:sz="4" w:space="0" w:color="000000"/>
              <w:bottom w:val="single" w:sz="4" w:space="0" w:color="000000"/>
              <w:right w:val="single" w:sz="4" w:space="0" w:color="000000"/>
            </w:tcBorders>
            <w:tcMar>
              <w:top w:w="57" w:type="dxa"/>
              <w:left w:w="108" w:type="dxa"/>
              <w:bottom w:w="57" w:type="dxa"/>
              <w:right w:w="108" w:type="dxa"/>
            </w:tcMar>
            <w:vAlign w:val="center"/>
          </w:tcPr>
          <w:p w14:paraId="22FB4D8D" w14:textId="77777777" w:rsidR="004046DF" w:rsidRPr="004046DF" w:rsidRDefault="004046DF" w:rsidP="00B233DE">
            <w:pPr>
              <w:snapToGrid w:val="0"/>
              <w:jc w:val="center"/>
              <w:rPr>
                <w:rFonts w:ascii="Times New Roman" w:hAnsi="Times New Roman" w:cs="Times New Roman"/>
                <w:color w:val="000000" w:themeColor="text1"/>
              </w:rPr>
            </w:pPr>
          </w:p>
        </w:tc>
      </w:tr>
      <w:tr w:rsidR="004046DF" w:rsidRPr="004046DF" w14:paraId="55ED8E67" w14:textId="77777777" w:rsidTr="00B233DE">
        <w:trPr>
          <w:trHeight w:val="587"/>
        </w:trPr>
        <w:tc>
          <w:tcPr>
            <w:tcW w:w="710" w:type="dxa"/>
            <w:tcBorders>
              <w:top w:val="nil"/>
              <w:left w:val="single" w:sz="4" w:space="0" w:color="000000"/>
              <w:bottom w:val="single" w:sz="4" w:space="0" w:color="000000"/>
              <w:right w:val="nil"/>
            </w:tcBorders>
            <w:tcMar>
              <w:top w:w="57" w:type="dxa"/>
              <w:left w:w="108" w:type="dxa"/>
              <w:bottom w:w="57" w:type="dxa"/>
              <w:right w:w="108" w:type="dxa"/>
            </w:tcMar>
            <w:vAlign w:val="center"/>
            <w:hideMark/>
          </w:tcPr>
          <w:p w14:paraId="7162178C"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10.</w:t>
            </w:r>
          </w:p>
        </w:tc>
        <w:tc>
          <w:tcPr>
            <w:tcW w:w="3968" w:type="dxa"/>
            <w:tcBorders>
              <w:top w:val="nil"/>
              <w:left w:val="single" w:sz="4" w:space="0" w:color="000000"/>
              <w:bottom w:val="single" w:sz="4" w:space="0" w:color="000000"/>
              <w:right w:val="nil"/>
            </w:tcBorders>
            <w:tcMar>
              <w:top w:w="57" w:type="dxa"/>
              <w:left w:w="108" w:type="dxa"/>
              <w:bottom w:w="57" w:type="dxa"/>
              <w:right w:w="108" w:type="dxa"/>
            </w:tcMar>
            <w:vAlign w:val="center"/>
            <w:hideMark/>
          </w:tcPr>
          <w:p w14:paraId="5B2E3B29" w14:textId="77777777" w:rsidR="004046DF" w:rsidRPr="004046DF" w:rsidRDefault="004046DF" w:rsidP="00B233DE">
            <w:pPr>
              <w:snapToGrid w:val="0"/>
              <w:jc w:val="both"/>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Ciągnik z przyczepą min. 6t</w:t>
            </w:r>
          </w:p>
        </w:tc>
        <w:tc>
          <w:tcPr>
            <w:tcW w:w="1276" w:type="dxa"/>
            <w:tcBorders>
              <w:top w:val="nil"/>
              <w:left w:val="single" w:sz="4" w:space="0" w:color="000000"/>
              <w:bottom w:val="single" w:sz="4" w:space="0" w:color="000000"/>
              <w:right w:val="nil"/>
            </w:tcBorders>
            <w:tcMar>
              <w:top w:w="57" w:type="dxa"/>
              <w:left w:w="108" w:type="dxa"/>
              <w:bottom w:w="57" w:type="dxa"/>
              <w:right w:w="108" w:type="dxa"/>
            </w:tcMar>
            <w:vAlign w:val="center"/>
            <w:hideMark/>
          </w:tcPr>
          <w:p w14:paraId="17A083EA"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Mg</w:t>
            </w:r>
          </w:p>
        </w:tc>
        <w:tc>
          <w:tcPr>
            <w:tcW w:w="1559" w:type="dxa"/>
            <w:tcBorders>
              <w:top w:val="nil"/>
              <w:left w:val="single" w:sz="4" w:space="0" w:color="000000"/>
              <w:bottom w:val="single" w:sz="4" w:space="0" w:color="000000"/>
              <w:right w:val="nil"/>
            </w:tcBorders>
            <w:tcMar>
              <w:top w:w="57" w:type="dxa"/>
              <w:left w:w="108" w:type="dxa"/>
              <w:bottom w:w="57" w:type="dxa"/>
              <w:right w:w="108" w:type="dxa"/>
            </w:tcMar>
            <w:vAlign w:val="center"/>
            <w:hideMark/>
          </w:tcPr>
          <w:p w14:paraId="03F170B1"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16</w:t>
            </w:r>
          </w:p>
        </w:tc>
        <w:tc>
          <w:tcPr>
            <w:tcW w:w="1418" w:type="dxa"/>
            <w:tcBorders>
              <w:top w:val="nil"/>
              <w:left w:val="single" w:sz="4" w:space="0" w:color="000000"/>
              <w:bottom w:val="single" w:sz="4" w:space="0" w:color="000000"/>
              <w:right w:val="nil"/>
            </w:tcBorders>
            <w:tcMar>
              <w:top w:w="57" w:type="dxa"/>
              <w:left w:w="108" w:type="dxa"/>
              <w:bottom w:w="57" w:type="dxa"/>
              <w:right w:w="108" w:type="dxa"/>
            </w:tcMar>
            <w:vAlign w:val="center"/>
          </w:tcPr>
          <w:p w14:paraId="607CF11E"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7" w:type="dxa"/>
            <w:tcBorders>
              <w:top w:val="nil"/>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43AFC4B" w14:textId="77777777" w:rsidR="004046DF" w:rsidRPr="004046DF" w:rsidRDefault="004046DF" w:rsidP="00B233DE">
            <w:pPr>
              <w:snapToGrid w:val="0"/>
              <w:jc w:val="center"/>
              <w:rPr>
                <w:rFonts w:ascii="Times New Roman" w:hAnsi="Times New Roman" w:cs="Times New Roman"/>
                <w:color w:val="000000" w:themeColor="text1"/>
              </w:rPr>
            </w:pPr>
          </w:p>
        </w:tc>
      </w:tr>
      <w:tr w:rsidR="004046DF" w:rsidRPr="004046DF" w14:paraId="5FDBE96F" w14:textId="77777777" w:rsidTr="00B233DE">
        <w:trPr>
          <w:trHeight w:val="598"/>
        </w:trPr>
        <w:tc>
          <w:tcPr>
            <w:tcW w:w="710" w:type="dxa"/>
            <w:tcBorders>
              <w:top w:val="nil"/>
              <w:left w:val="single" w:sz="4" w:space="0" w:color="000000"/>
              <w:bottom w:val="single" w:sz="4" w:space="0" w:color="000000"/>
              <w:right w:val="nil"/>
            </w:tcBorders>
            <w:tcMar>
              <w:top w:w="57" w:type="dxa"/>
              <w:left w:w="108" w:type="dxa"/>
              <w:bottom w:w="57" w:type="dxa"/>
              <w:right w:w="108" w:type="dxa"/>
            </w:tcMar>
            <w:vAlign w:val="center"/>
            <w:hideMark/>
          </w:tcPr>
          <w:p w14:paraId="157CF85C"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11.</w:t>
            </w:r>
          </w:p>
        </w:tc>
        <w:tc>
          <w:tcPr>
            <w:tcW w:w="3968" w:type="dxa"/>
            <w:tcBorders>
              <w:top w:val="nil"/>
              <w:left w:val="single" w:sz="4" w:space="0" w:color="000000"/>
              <w:bottom w:val="single" w:sz="4" w:space="0" w:color="000000"/>
              <w:right w:val="nil"/>
            </w:tcBorders>
            <w:tcMar>
              <w:top w:w="57" w:type="dxa"/>
              <w:left w:w="108" w:type="dxa"/>
              <w:bottom w:w="57" w:type="dxa"/>
              <w:right w:w="108" w:type="dxa"/>
            </w:tcMar>
            <w:vAlign w:val="center"/>
            <w:hideMark/>
          </w:tcPr>
          <w:p w14:paraId="7650AD52" w14:textId="77777777" w:rsidR="004046DF" w:rsidRPr="004046DF" w:rsidRDefault="004046DF" w:rsidP="00B233DE">
            <w:pPr>
              <w:snapToGrid w:val="0"/>
              <w:jc w:val="both"/>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Zwyżka</w:t>
            </w:r>
          </w:p>
        </w:tc>
        <w:tc>
          <w:tcPr>
            <w:tcW w:w="1276" w:type="dxa"/>
            <w:tcBorders>
              <w:top w:val="nil"/>
              <w:left w:val="single" w:sz="4" w:space="0" w:color="000000"/>
              <w:bottom w:val="single" w:sz="4" w:space="0" w:color="000000"/>
              <w:right w:val="nil"/>
            </w:tcBorders>
            <w:tcMar>
              <w:top w:w="57" w:type="dxa"/>
              <w:left w:w="108" w:type="dxa"/>
              <w:bottom w:w="57" w:type="dxa"/>
              <w:right w:w="108" w:type="dxa"/>
            </w:tcMar>
            <w:vAlign w:val="center"/>
            <w:hideMark/>
          </w:tcPr>
          <w:p w14:paraId="10162312"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Mg</w:t>
            </w:r>
          </w:p>
        </w:tc>
        <w:tc>
          <w:tcPr>
            <w:tcW w:w="1559" w:type="dxa"/>
            <w:tcBorders>
              <w:top w:val="nil"/>
              <w:left w:val="single" w:sz="4" w:space="0" w:color="000000"/>
              <w:bottom w:val="single" w:sz="4" w:space="0" w:color="000000"/>
              <w:right w:val="nil"/>
            </w:tcBorders>
            <w:tcMar>
              <w:top w:w="57" w:type="dxa"/>
              <w:left w:w="108" w:type="dxa"/>
              <w:bottom w:w="57" w:type="dxa"/>
              <w:right w:w="108" w:type="dxa"/>
            </w:tcMar>
            <w:vAlign w:val="center"/>
            <w:hideMark/>
          </w:tcPr>
          <w:p w14:paraId="3C4C1BD1"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8</w:t>
            </w:r>
          </w:p>
        </w:tc>
        <w:tc>
          <w:tcPr>
            <w:tcW w:w="1418" w:type="dxa"/>
            <w:tcBorders>
              <w:top w:val="nil"/>
              <w:left w:val="single" w:sz="4" w:space="0" w:color="000000"/>
              <w:bottom w:val="single" w:sz="4" w:space="0" w:color="000000"/>
              <w:right w:val="nil"/>
            </w:tcBorders>
            <w:tcMar>
              <w:top w:w="57" w:type="dxa"/>
              <w:left w:w="108" w:type="dxa"/>
              <w:bottom w:w="57" w:type="dxa"/>
              <w:right w:w="108" w:type="dxa"/>
            </w:tcMar>
            <w:vAlign w:val="center"/>
          </w:tcPr>
          <w:p w14:paraId="4ED3F632"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7" w:type="dxa"/>
            <w:tcBorders>
              <w:top w:val="nil"/>
              <w:left w:val="single" w:sz="4" w:space="0" w:color="000000"/>
              <w:bottom w:val="single" w:sz="4" w:space="0" w:color="000000"/>
              <w:right w:val="single" w:sz="4" w:space="0" w:color="000000"/>
            </w:tcBorders>
            <w:tcMar>
              <w:top w:w="57" w:type="dxa"/>
              <w:left w:w="108" w:type="dxa"/>
              <w:bottom w:w="57" w:type="dxa"/>
              <w:right w:w="108" w:type="dxa"/>
            </w:tcMar>
            <w:vAlign w:val="center"/>
          </w:tcPr>
          <w:p w14:paraId="3498AAC4" w14:textId="77777777" w:rsidR="004046DF" w:rsidRPr="004046DF" w:rsidRDefault="004046DF" w:rsidP="00B233DE">
            <w:pPr>
              <w:snapToGrid w:val="0"/>
              <w:jc w:val="center"/>
              <w:rPr>
                <w:rFonts w:ascii="Times New Roman" w:hAnsi="Times New Roman" w:cs="Times New Roman"/>
                <w:color w:val="000000" w:themeColor="text1"/>
              </w:rPr>
            </w:pPr>
          </w:p>
        </w:tc>
      </w:tr>
      <w:tr w:rsidR="004046DF" w:rsidRPr="004046DF" w14:paraId="7A906D60" w14:textId="77777777" w:rsidTr="00B233DE">
        <w:trPr>
          <w:trHeight w:val="566"/>
        </w:trPr>
        <w:tc>
          <w:tcPr>
            <w:tcW w:w="710" w:type="dxa"/>
            <w:tcBorders>
              <w:top w:val="nil"/>
              <w:left w:val="single" w:sz="4" w:space="0" w:color="000000"/>
              <w:bottom w:val="single" w:sz="4" w:space="0" w:color="000000"/>
              <w:right w:val="nil"/>
            </w:tcBorders>
            <w:tcMar>
              <w:top w:w="57" w:type="dxa"/>
              <w:left w:w="108" w:type="dxa"/>
              <w:bottom w:w="57" w:type="dxa"/>
              <w:right w:w="108" w:type="dxa"/>
            </w:tcMar>
            <w:vAlign w:val="center"/>
            <w:hideMark/>
          </w:tcPr>
          <w:p w14:paraId="12972510"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12.</w:t>
            </w:r>
          </w:p>
        </w:tc>
        <w:tc>
          <w:tcPr>
            <w:tcW w:w="3968" w:type="dxa"/>
            <w:tcBorders>
              <w:top w:val="nil"/>
              <w:left w:val="single" w:sz="4" w:space="0" w:color="000000"/>
              <w:bottom w:val="single" w:sz="4" w:space="0" w:color="000000"/>
              <w:right w:val="nil"/>
            </w:tcBorders>
            <w:tcMar>
              <w:top w:w="57" w:type="dxa"/>
              <w:left w:w="108" w:type="dxa"/>
              <w:bottom w:w="57" w:type="dxa"/>
              <w:right w:w="108" w:type="dxa"/>
            </w:tcMar>
            <w:vAlign w:val="center"/>
            <w:hideMark/>
          </w:tcPr>
          <w:p w14:paraId="4B759334" w14:textId="77777777" w:rsidR="004046DF" w:rsidRPr="004046DF" w:rsidRDefault="004046DF" w:rsidP="00B233DE">
            <w:pPr>
              <w:snapToGrid w:val="0"/>
              <w:jc w:val="both"/>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Ciągnik z broną talerzową</w:t>
            </w:r>
          </w:p>
        </w:tc>
        <w:tc>
          <w:tcPr>
            <w:tcW w:w="1276" w:type="dxa"/>
            <w:tcBorders>
              <w:top w:val="nil"/>
              <w:left w:val="single" w:sz="4" w:space="0" w:color="000000"/>
              <w:bottom w:val="single" w:sz="4" w:space="0" w:color="000000"/>
              <w:right w:val="nil"/>
            </w:tcBorders>
            <w:tcMar>
              <w:top w:w="57" w:type="dxa"/>
              <w:left w:w="108" w:type="dxa"/>
              <w:bottom w:w="57" w:type="dxa"/>
              <w:right w:w="108" w:type="dxa"/>
            </w:tcMar>
            <w:vAlign w:val="center"/>
            <w:hideMark/>
          </w:tcPr>
          <w:p w14:paraId="789D1B29"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Mg</w:t>
            </w:r>
          </w:p>
        </w:tc>
        <w:tc>
          <w:tcPr>
            <w:tcW w:w="1559" w:type="dxa"/>
            <w:tcBorders>
              <w:top w:val="nil"/>
              <w:left w:val="single" w:sz="4" w:space="0" w:color="000000"/>
              <w:bottom w:val="single" w:sz="4" w:space="0" w:color="000000"/>
              <w:right w:val="nil"/>
            </w:tcBorders>
            <w:tcMar>
              <w:top w:w="57" w:type="dxa"/>
              <w:left w:w="108" w:type="dxa"/>
              <w:bottom w:w="57" w:type="dxa"/>
              <w:right w:w="108" w:type="dxa"/>
            </w:tcMar>
            <w:vAlign w:val="center"/>
            <w:hideMark/>
          </w:tcPr>
          <w:p w14:paraId="3E27FBF7"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8</w:t>
            </w:r>
          </w:p>
        </w:tc>
        <w:tc>
          <w:tcPr>
            <w:tcW w:w="1418" w:type="dxa"/>
            <w:tcBorders>
              <w:top w:val="nil"/>
              <w:left w:val="single" w:sz="4" w:space="0" w:color="000000"/>
              <w:bottom w:val="single" w:sz="4" w:space="0" w:color="000000"/>
              <w:right w:val="nil"/>
            </w:tcBorders>
            <w:tcMar>
              <w:top w:w="57" w:type="dxa"/>
              <w:left w:w="108" w:type="dxa"/>
              <w:bottom w:w="57" w:type="dxa"/>
              <w:right w:w="108" w:type="dxa"/>
            </w:tcMar>
            <w:vAlign w:val="center"/>
          </w:tcPr>
          <w:p w14:paraId="1EFA072D"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7" w:type="dxa"/>
            <w:tcBorders>
              <w:top w:val="nil"/>
              <w:left w:val="single" w:sz="4" w:space="0" w:color="000000"/>
              <w:bottom w:val="single" w:sz="4" w:space="0" w:color="000000"/>
              <w:right w:val="single" w:sz="4" w:space="0" w:color="000000"/>
            </w:tcBorders>
            <w:tcMar>
              <w:top w:w="57" w:type="dxa"/>
              <w:left w:w="108" w:type="dxa"/>
              <w:bottom w:w="57" w:type="dxa"/>
              <w:right w:w="108" w:type="dxa"/>
            </w:tcMar>
            <w:vAlign w:val="center"/>
          </w:tcPr>
          <w:p w14:paraId="78F21805" w14:textId="77777777" w:rsidR="004046DF" w:rsidRPr="004046DF" w:rsidRDefault="004046DF" w:rsidP="00B233DE">
            <w:pPr>
              <w:snapToGrid w:val="0"/>
              <w:jc w:val="center"/>
              <w:rPr>
                <w:rFonts w:ascii="Times New Roman" w:hAnsi="Times New Roman" w:cs="Times New Roman"/>
                <w:color w:val="000000" w:themeColor="text1"/>
              </w:rPr>
            </w:pPr>
          </w:p>
        </w:tc>
      </w:tr>
      <w:tr w:rsidR="004046DF" w:rsidRPr="004046DF" w14:paraId="7F846D5A" w14:textId="77777777" w:rsidTr="00B233DE">
        <w:trPr>
          <w:trHeight w:val="634"/>
        </w:trPr>
        <w:tc>
          <w:tcPr>
            <w:tcW w:w="710" w:type="dxa"/>
            <w:tcBorders>
              <w:top w:val="nil"/>
              <w:left w:val="single" w:sz="4" w:space="0" w:color="000000"/>
              <w:bottom w:val="single" w:sz="4" w:space="0" w:color="000000"/>
              <w:right w:val="nil"/>
            </w:tcBorders>
            <w:tcMar>
              <w:top w:w="57" w:type="dxa"/>
              <w:left w:w="108" w:type="dxa"/>
              <w:bottom w:w="57" w:type="dxa"/>
              <w:right w:w="108" w:type="dxa"/>
            </w:tcMar>
            <w:vAlign w:val="center"/>
            <w:hideMark/>
          </w:tcPr>
          <w:p w14:paraId="11C0FBEE"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13.</w:t>
            </w:r>
          </w:p>
        </w:tc>
        <w:tc>
          <w:tcPr>
            <w:tcW w:w="3968" w:type="dxa"/>
            <w:tcBorders>
              <w:top w:val="nil"/>
              <w:left w:val="single" w:sz="4" w:space="0" w:color="000000"/>
              <w:bottom w:val="single" w:sz="4" w:space="0" w:color="000000"/>
              <w:right w:val="nil"/>
            </w:tcBorders>
            <w:tcMar>
              <w:top w:w="57" w:type="dxa"/>
              <w:left w:w="108" w:type="dxa"/>
              <w:bottom w:w="57" w:type="dxa"/>
              <w:right w:w="108" w:type="dxa"/>
            </w:tcMar>
            <w:vAlign w:val="center"/>
            <w:hideMark/>
          </w:tcPr>
          <w:p w14:paraId="338D9D46"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Samochód dostawczy                           </w:t>
            </w:r>
          </w:p>
          <w:p w14:paraId="5AD748AA"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o ładowności do 5 t.</w:t>
            </w:r>
          </w:p>
        </w:tc>
        <w:tc>
          <w:tcPr>
            <w:tcW w:w="1276" w:type="dxa"/>
            <w:tcBorders>
              <w:top w:val="nil"/>
              <w:left w:val="single" w:sz="4" w:space="0" w:color="000000"/>
              <w:bottom w:val="single" w:sz="4" w:space="0" w:color="000000"/>
              <w:right w:val="nil"/>
            </w:tcBorders>
            <w:tcMar>
              <w:top w:w="57" w:type="dxa"/>
              <w:left w:w="108" w:type="dxa"/>
              <w:bottom w:w="57" w:type="dxa"/>
              <w:right w:w="108" w:type="dxa"/>
            </w:tcMar>
            <w:vAlign w:val="center"/>
            <w:hideMark/>
          </w:tcPr>
          <w:p w14:paraId="100B917B"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km</w:t>
            </w:r>
          </w:p>
        </w:tc>
        <w:tc>
          <w:tcPr>
            <w:tcW w:w="1559" w:type="dxa"/>
            <w:tcBorders>
              <w:top w:val="nil"/>
              <w:left w:val="single" w:sz="4" w:space="0" w:color="000000"/>
              <w:bottom w:val="single" w:sz="4" w:space="0" w:color="000000"/>
              <w:right w:val="nil"/>
            </w:tcBorders>
            <w:tcMar>
              <w:top w:w="57" w:type="dxa"/>
              <w:left w:w="108" w:type="dxa"/>
              <w:bottom w:w="57" w:type="dxa"/>
              <w:right w:w="108" w:type="dxa"/>
            </w:tcMar>
            <w:vAlign w:val="center"/>
            <w:hideMark/>
          </w:tcPr>
          <w:p w14:paraId="26D8C87E"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175</w:t>
            </w:r>
          </w:p>
        </w:tc>
        <w:tc>
          <w:tcPr>
            <w:tcW w:w="1418" w:type="dxa"/>
            <w:tcBorders>
              <w:top w:val="nil"/>
              <w:left w:val="single" w:sz="4" w:space="0" w:color="000000"/>
              <w:bottom w:val="single" w:sz="4" w:space="0" w:color="000000"/>
              <w:right w:val="nil"/>
            </w:tcBorders>
            <w:tcMar>
              <w:top w:w="57" w:type="dxa"/>
              <w:left w:w="108" w:type="dxa"/>
              <w:bottom w:w="57" w:type="dxa"/>
              <w:right w:w="108" w:type="dxa"/>
            </w:tcMar>
            <w:vAlign w:val="center"/>
          </w:tcPr>
          <w:p w14:paraId="65905513"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7" w:type="dxa"/>
            <w:tcBorders>
              <w:top w:val="nil"/>
              <w:left w:val="single" w:sz="4" w:space="0" w:color="000000"/>
              <w:bottom w:val="single" w:sz="4" w:space="0" w:color="000000"/>
              <w:right w:val="single" w:sz="4" w:space="0" w:color="000000"/>
            </w:tcBorders>
            <w:tcMar>
              <w:top w:w="57" w:type="dxa"/>
              <w:left w:w="108" w:type="dxa"/>
              <w:bottom w:w="57" w:type="dxa"/>
              <w:right w:w="108" w:type="dxa"/>
            </w:tcMar>
            <w:vAlign w:val="center"/>
          </w:tcPr>
          <w:p w14:paraId="6D1CA8CB" w14:textId="77777777" w:rsidR="004046DF" w:rsidRPr="004046DF" w:rsidRDefault="004046DF" w:rsidP="00B233DE">
            <w:pPr>
              <w:snapToGrid w:val="0"/>
              <w:jc w:val="center"/>
              <w:rPr>
                <w:rFonts w:ascii="Times New Roman" w:hAnsi="Times New Roman" w:cs="Times New Roman"/>
                <w:color w:val="000000" w:themeColor="text1"/>
              </w:rPr>
            </w:pPr>
          </w:p>
        </w:tc>
      </w:tr>
      <w:tr w:rsidR="004046DF" w:rsidRPr="004046DF" w14:paraId="3CDD48A2" w14:textId="77777777" w:rsidTr="00A31E52">
        <w:trPr>
          <w:trHeight w:hRule="exact" w:val="4654"/>
        </w:trPr>
        <w:tc>
          <w:tcPr>
            <w:tcW w:w="710" w:type="dxa"/>
            <w:tcBorders>
              <w:top w:val="nil"/>
              <w:left w:val="single" w:sz="4" w:space="0" w:color="000000"/>
              <w:bottom w:val="single" w:sz="4" w:space="0" w:color="000000"/>
              <w:right w:val="nil"/>
            </w:tcBorders>
            <w:tcMar>
              <w:top w:w="57" w:type="dxa"/>
              <w:left w:w="108" w:type="dxa"/>
              <w:bottom w:w="57" w:type="dxa"/>
              <w:right w:w="108" w:type="dxa"/>
            </w:tcMar>
            <w:vAlign w:val="center"/>
          </w:tcPr>
          <w:p w14:paraId="16640E68"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14.</w:t>
            </w:r>
          </w:p>
        </w:tc>
        <w:tc>
          <w:tcPr>
            <w:tcW w:w="3968" w:type="dxa"/>
            <w:tcBorders>
              <w:top w:val="nil"/>
              <w:left w:val="single" w:sz="4" w:space="0" w:color="000000"/>
              <w:bottom w:val="single" w:sz="4" w:space="0" w:color="000000"/>
              <w:right w:val="nil"/>
            </w:tcBorders>
            <w:tcMar>
              <w:top w:w="57" w:type="dxa"/>
              <w:left w:w="108" w:type="dxa"/>
              <w:bottom w:w="57" w:type="dxa"/>
              <w:right w:w="108" w:type="dxa"/>
            </w:tcMar>
          </w:tcPr>
          <w:p w14:paraId="1789773D"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Wykonanie i montaż tablic ogłoszeniowych </w:t>
            </w:r>
          </w:p>
          <w:p w14:paraId="0FB00F44"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z drewna iglastego:</w:t>
            </w:r>
          </w:p>
          <w:p w14:paraId="70466EB4"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 wymiar 125x80x2,8 cm, </w:t>
            </w:r>
          </w:p>
          <w:p w14:paraId="5911E8C6"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daszek 140x20x2,8 cm,</w:t>
            </w:r>
          </w:p>
          <w:p w14:paraId="1F1BD7A9"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- 2 x słupki wys. 200 cm o przekroju 9,5x9,5 cm, </w:t>
            </w:r>
          </w:p>
          <w:p w14:paraId="0A2D3F2C"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 kotwy stalowe osadzone </w:t>
            </w:r>
          </w:p>
          <w:p w14:paraId="04DD271F"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w fundamencie betonowym klasy </w:t>
            </w:r>
          </w:p>
          <w:p w14:paraId="33328337"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min. B20 o wymiarach 20x20x80 cm.</w:t>
            </w:r>
          </w:p>
          <w:p w14:paraId="33E09C3D"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 tablice malowane impregnatem ochronno-dekoracyjnym, </w:t>
            </w:r>
          </w:p>
          <w:p w14:paraId="4AD6A009"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 kotwy farbą podkładową </w:t>
            </w:r>
          </w:p>
          <w:p w14:paraId="26C644E0"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i nawierzchniową.</w:t>
            </w:r>
          </w:p>
          <w:p w14:paraId="1F4D036B" w14:textId="77777777" w:rsidR="004046DF" w:rsidRPr="004046DF" w:rsidRDefault="004046DF" w:rsidP="00B233DE">
            <w:pPr>
              <w:snapToGrid w:val="0"/>
              <w:rPr>
                <w:rFonts w:ascii="Times New Roman" w:hAnsi="Times New Roman" w:cs="Times New Roman"/>
                <w:color w:val="000000" w:themeColor="text1"/>
                <w:sz w:val="20"/>
                <w:szCs w:val="20"/>
              </w:rPr>
            </w:pPr>
          </w:p>
        </w:tc>
        <w:tc>
          <w:tcPr>
            <w:tcW w:w="1276" w:type="dxa"/>
            <w:tcBorders>
              <w:top w:val="nil"/>
              <w:left w:val="single" w:sz="4" w:space="0" w:color="000000"/>
              <w:bottom w:val="single" w:sz="4" w:space="0" w:color="000000"/>
              <w:right w:val="nil"/>
            </w:tcBorders>
            <w:tcMar>
              <w:top w:w="57" w:type="dxa"/>
              <w:left w:w="108" w:type="dxa"/>
              <w:bottom w:w="57" w:type="dxa"/>
              <w:right w:w="108" w:type="dxa"/>
            </w:tcMar>
            <w:vAlign w:val="center"/>
          </w:tcPr>
          <w:p w14:paraId="6888E2A1"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szt.</w:t>
            </w:r>
          </w:p>
        </w:tc>
        <w:tc>
          <w:tcPr>
            <w:tcW w:w="1559" w:type="dxa"/>
            <w:tcBorders>
              <w:top w:val="nil"/>
              <w:left w:val="single" w:sz="4" w:space="0" w:color="000000"/>
              <w:bottom w:val="single" w:sz="4" w:space="0" w:color="000000"/>
              <w:right w:val="nil"/>
            </w:tcBorders>
            <w:tcMar>
              <w:top w:w="57" w:type="dxa"/>
              <w:left w:w="108" w:type="dxa"/>
              <w:bottom w:w="57" w:type="dxa"/>
              <w:right w:w="108" w:type="dxa"/>
            </w:tcMar>
            <w:vAlign w:val="center"/>
          </w:tcPr>
          <w:p w14:paraId="666B349F"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12</w:t>
            </w:r>
          </w:p>
        </w:tc>
        <w:tc>
          <w:tcPr>
            <w:tcW w:w="1418" w:type="dxa"/>
            <w:tcBorders>
              <w:top w:val="nil"/>
              <w:left w:val="single" w:sz="4" w:space="0" w:color="000000"/>
              <w:bottom w:val="single" w:sz="4" w:space="0" w:color="000000"/>
              <w:right w:val="nil"/>
            </w:tcBorders>
            <w:tcMar>
              <w:top w:w="57" w:type="dxa"/>
              <w:left w:w="108" w:type="dxa"/>
              <w:bottom w:w="57" w:type="dxa"/>
              <w:right w:w="108" w:type="dxa"/>
            </w:tcMar>
            <w:vAlign w:val="center"/>
          </w:tcPr>
          <w:p w14:paraId="39CE9473"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7" w:type="dxa"/>
            <w:tcBorders>
              <w:top w:val="nil"/>
              <w:left w:val="single" w:sz="4" w:space="0" w:color="000000"/>
              <w:bottom w:val="single" w:sz="4" w:space="0" w:color="000000"/>
              <w:right w:val="single" w:sz="4" w:space="0" w:color="000000"/>
            </w:tcBorders>
            <w:tcMar>
              <w:top w:w="57" w:type="dxa"/>
              <w:left w:w="108" w:type="dxa"/>
              <w:bottom w:w="57" w:type="dxa"/>
              <w:right w:w="108" w:type="dxa"/>
            </w:tcMar>
            <w:vAlign w:val="center"/>
          </w:tcPr>
          <w:p w14:paraId="4521CDB4" w14:textId="77777777" w:rsidR="004046DF" w:rsidRPr="004046DF" w:rsidRDefault="004046DF" w:rsidP="00B233DE">
            <w:pPr>
              <w:snapToGrid w:val="0"/>
              <w:jc w:val="center"/>
              <w:rPr>
                <w:rFonts w:ascii="Times New Roman" w:hAnsi="Times New Roman" w:cs="Times New Roman"/>
                <w:color w:val="000000" w:themeColor="text1"/>
              </w:rPr>
            </w:pPr>
          </w:p>
        </w:tc>
      </w:tr>
      <w:tr w:rsidR="004046DF" w:rsidRPr="004046DF" w14:paraId="164B886E" w14:textId="77777777" w:rsidTr="00A31E52">
        <w:trPr>
          <w:trHeight w:hRule="exact" w:val="1930"/>
        </w:trPr>
        <w:tc>
          <w:tcPr>
            <w:tcW w:w="710" w:type="dxa"/>
            <w:tcBorders>
              <w:top w:val="nil"/>
              <w:left w:val="single" w:sz="4" w:space="0" w:color="000000"/>
              <w:bottom w:val="single" w:sz="4" w:space="0" w:color="000000"/>
              <w:right w:val="nil"/>
            </w:tcBorders>
            <w:tcMar>
              <w:top w:w="57" w:type="dxa"/>
              <w:left w:w="108" w:type="dxa"/>
              <w:bottom w:w="57" w:type="dxa"/>
              <w:right w:w="108" w:type="dxa"/>
            </w:tcMar>
            <w:vAlign w:val="center"/>
          </w:tcPr>
          <w:p w14:paraId="10384B51"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15.</w:t>
            </w:r>
          </w:p>
        </w:tc>
        <w:tc>
          <w:tcPr>
            <w:tcW w:w="3968" w:type="dxa"/>
            <w:tcBorders>
              <w:top w:val="nil"/>
              <w:left w:val="single" w:sz="4" w:space="0" w:color="000000"/>
              <w:bottom w:val="single" w:sz="4" w:space="0" w:color="000000"/>
              <w:right w:val="nil"/>
            </w:tcBorders>
            <w:tcMar>
              <w:top w:w="57" w:type="dxa"/>
              <w:left w:w="108" w:type="dxa"/>
              <w:bottom w:w="57" w:type="dxa"/>
              <w:right w:w="108" w:type="dxa"/>
            </w:tcMar>
          </w:tcPr>
          <w:p w14:paraId="5AAE1B72"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Montaż ławek parkowych zakupionych przez Zamawiającego:</w:t>
            </w:r>
          </w:p>
          <w:p w14:paraId="645FC705"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-2 x stopa betonowa z krawężnika drogowego o wym. 100x30x15 cm</w:t>
            </w:r>
          </w:p>
          <w:p w14:paraId="4962E627"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-kotwienie śrubami Ø 12 dostarczonymi</w:t>
            </w:r>
            <w:r w:rsidRPr="004046DF">
              <w:rPr>
                <w:rFonts w:ascii="Times New Roman" w:hAnsi="Times New Roman" w:cs="Times New Roman"/>
                <w:color w:val="000000" w:themeColor="text1"/>
              </w:rPr>
              <w:t xml:space="preserve"> </w:t>
            </w:r>
            <w:r w:rsidRPr="004046DF">
              <w:rPr>
                <w:rFonts w:ascii="Times New Roman" w:hAnsi="Times New Roman" w:cs="Times New Roman"/>
                <w:color w:val="000000" w:themeColor="text1"/>
                <w:sz w:val="20"/>
                <w:szCs w:val="20"/>
              </w:rPr>
              <w:t>przez Zamawiającego</w:t>
            </w:r>
          </w:p>
        </w:tc>
        <w:tc>
          <w:tcPr>
            <w:tcW w:w="1276" w:type="dxa"/>
            <w:tcBorders>
              <w:top w:val="nil"/>
              <w:left w:val="single" w:sz="4" w:space="0" w:color="000000"/>
              <w:bottom w:val="single" w:sz="4" w:space="0" w:color="000000"/>
              <w:right w:val="nil"/>
            </w:tcBorders>
            <w:tcMar>
              <w:top w:w="57" w:type="dxa"/>
              <w:left w:w="108" w:type="dxa"/>
              <w:bottom w:w="57" w:type="dxa"/>
              <w:right w:w="108" w:type="dxa"/>
            </w:tcMar>
            <w:vAlign w:val="center"/>
          </w:tcPr>
          <w:p w14:paraId="7224501D"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szt.</w:t>
            </w:r>
          </w:p>
        </w:tc>
        <w:tc>
          <w:tcPr>
            <w:tcW w:w="1559" w:type="dxa"/>
            <w:tcBorders>
              <w:top w:val="nil"/>
              <w:left w:val="single" w:sz="4" w:space="0" w:color="000000"/>
              <w:bottom w:val="single" w:sz="4" w:space="0" w:color="000000"/>
              <w:right w:val="nil"/>
            </w:tcBorders>
            <w:tcMar>
              <w:top w:w="57" w:type="dxa"/>
              <w:left w:w="108" w:type="dxa"/>
              <w:bottom w:w="57" w:type="dxa"/>
              <w:right w:w="108" w:type="dxa"/>
            </w:tcMar>
            <w:vAlign w:val="center"/>
          </w:tcPr>
          <w:p w14:paraId="76226297"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30</w:t>
            </w:r>
          </w:p>
        </w:tc>
        <w:tc>
          <w:tcPr>
            <w:tcW w:w="1418" w:type="dxa"/>
            <w:tcBorders>
              <w:top w:val="nil"/>
              <w:left w:val="single" w:sz="4" w:space="0" w:color="000000"/>
              <w:bottom w:val="single" w:sz="4" w:space="0" w:color="000000"/>
              <w:right w:val="nil"/>
            </w:tcBorders>
            <w:tcMar>
              <w:top w:w="57" w:type="dxa"/>
              <w:left w:w="108" w:type="dxa"/>
              <w:bottom w:w="57" w:type="dxa"/>
              <w:right w:w="108" w:type="dxa"/>
            </w:tcMar>
            <w:vAlign w:val="center"/>
          </w:tcPr>
          <w:p w14:paraId="202D3704"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7" w:type="dxa"/>
            <w:tcBorders>
              <w:top w:val="nil"/>
              <w:left w:val="single" w:sz="4" w:space="0" w:color="000000"/>
              <w:bottom w:val="single" w:sz="4" w:space="0" w:color="000000"/>
              <w:right w:val="single" w:sz="4" w:space="0" w:color="000000"/>
            </w:tcBorders>
            <w:tcMar>
              <w:top w:w="57" w:type="dxa"/>
              <w:left w:w="108" w:type="dxa"/>
              <w:bottom w:w="57" w:type="dxa"/>
              <w:right w:w="108" w:type="dxa"/>
            </w:tcMar>
            <w:vAlign w:val="center"/>
          </w:tcPr>
          <w:p w14:paraId="01A4472F" w14:textId="77777777" w:rsidR="004046DF" w:rsidRPr="004046DF" w:rsidRDefault="004046DF" w:rsidP="00B233DE">
            <w:pPr>
              <w:snapToGrid w:val="0"/>
              <w:jc w:val="center"/>
              <w:rPr>
                <w:rFonts w:ascii="Times New Roman" w:hAnsi="Times New Roman" w:cs="Times New Roman"/>
                <w:color w:val="000000" w:themeColor="text1"/>
              </w:rPr>
            </w:pPr>
          </w:p>
        </w:tc>
      </w:tr>
      <w:tr w:rsidR="004046DF" w:rsidRPr="004046DF" w14:paraId="16114916" w14:textId="77777777" w:rsidTr="00A31E52">
        <w:trPr>
          <w:trHeight w:hRule="exact" w:val="2071"/>
        </w:trPr>
        <w:tc>
          <w:tcPr>
            <w:tcW w:w="710" w:type="dxa"/>
            <w:tcBorders>
              <w:top w:val="nil"/>
              <w:left w:val="single" w:sz="4" w:space="0" w:color="000000"/>
              <w:bottom w:val="single" w:sz="4" w:space="0" w:color="auto"/>
              <w:right w:val="nil"/>
            </w:tcBorders>
            <w:tcMar>
              <w:top w:w="57" w:type="dxa"/>
              <w:left w:w="108" w:type="dxa"/>
              <w:bottom w:w="57" w:type="dxa"/>
              <w:right w:w="108" w:type="dxa"/>
            </w:tcMar>
            <w:vAlign w:val="center"/>
          </w:tcPr>
          <w:p w14:paraId="6ABD99D5"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16.</w:t>
            </w:r>
          </w:p>
        </w:tc>
        <w:tc>
          <w:tcPr>
            <w:tcW w:w="3968" w:type="dxa"/>
            <w:tcBorders>
              <w:top w:val="nil"/>
              <w:left w:val="single" w:sz="4" w:space="0" w:color="000000"/>
              <w:bottom w:val="single" w:sz="4" w:space="0" w:color="auto"/>
              <w:right w:val="nil"/>
            </w:tcBorders>
            <w:tcMar>
              <w:top w:w="57" w:type="dxa"/>
              <w:left w:w="108" w:type="dxa"/>
              <w:bottom w:w="57" w:type="dxa"/>
              <w:right w:w="108" w:type="dxa"/>
            </w:tcMar>
          </w:tcPr>
          <w:p w14:paraId="55243377" w14:textId="77777777" w:rsid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Wykonanie i montaż listew</w:t>
            </w:r>
            <w:r w:rsidRPr="004046DF">
              <w:rPr>
                <w:rFonts w:ascii="Times New Roman" w:hAnsi="Times New Roman" w:cs="Times New Roman"/>
                <w:color w:val="000000" w:themeColor="text1"/>
                <w:sz w:val="20"/>
                <w:szCs w:val="20"/>
              </w:rPr>
              <w:br/>
              <w:t>z drewna liściastego (olcha) do ławek o wymiarach 9,5x4,5 cm wraz z dwukrotnym malowane impregnatem ochronno-dekoracyjnym.</w:t>
            </w:r>
          </w:p>
          <w:p w14:paraId="45CA3047" w14:textId="77777777" w:rsidR="00A31E52" w:rsidRDefault="00A31E52" w:rsidP="00B233DE">
            <w:pPr>
              <w:snapToGrid w:val="0"/>
              <w:rPr>
                <w:rFonts w:ascii="Times New Roman" w:hAnsi="Times New Roman" w:cs="Times New Roman"/>
                <w:color w:val="000000" w:themeColor="text1"/>
                <w:sz w:val="20"/>
                <w:szCs w:val="20"/>
              </w:rPr>
            </w:pPr>
          </w:p>
          <w:p w14:paraId="2239AE1C" w14:textId="77777777" w:rsidR="00A31E52" w:rsidRDefault="00A31E52" w:rsidP="00B233DE">
            <w:pPr>
              <w:snapToGrid w:val="0"/>
              <w:rPr>
                <w:rFonts w:ascii="Times New Roman" w:hAnsi="Times New Roman" w:cs="Times New Roman"/>
                <w:color w:val="000000" w:themeColor="text1"/>
                <w:sz w:val="20"/>
                <w:szCs w:val="20"/>
              </w:rPr>
            </w:pPr>
          </w:p>
          <w:p w14:paraId="3E08874C" w14:textId="77777777" w:rsidR="00A31E52" w:rsidRDefault="00A31E52" w:rsidP="00B233DE">
            <w:pPr>
              <w:snapToGrid w:val="0"/>
              <w:rPr>
                <w:rFonts w:ascii="Times New Roman" w:hAnsi="Times New Roman" w:cs="Times New Roman"/>
                <w:color w:val="000000" w:themeColor="text1"/>
                <w:sz w:val="20"/>
                <w:szCs w:val="20"/>
              </w:rPr>
            </w:pPr>
          </w:p>
          <w:p w14:paraId="14949C6D" w14:textId="07E1BCE9" w:rsidR="00A31E52" w:rsidRPr="004046DF" w:rsidRDefault="00A31E52" w:rsidP="00B233DE">
            <w:pPr>
              <w:snapToGrid w:val="0"/>
              <w:rPr>
                <w:rFonts w:ascii="Times New Roman" w:hAnsi="Times New Roman" w:cs="Times New Roman"/>
                <w:color w:val="000000" w:themeColor="text1"/>
                <w:sz w:val="20"/>
                <w:szCs w:val="20"/>
              </w:rPr>
            </w:pPr>
          </w:p>
        </w:tc>
        <w:tc>
          <w:tcPr>
            <w:tcW w:w="1276" w:type="dxa"/>
            <w:tcBorders>
              <w:top w:val="nil"/>
              <w:left w:val="single" w:sz="4" w:space="0" w:color="000000"/>
              <w:bottom w:val="single" w:sz="4" w:space="0" w:color="auto"/>
              <w:right w:val="nil"/>
            </w:tcBorders>
            <w:tcMar>
              <w:top w:w="57" w:type="dxa"/>
              <w:left w:w="108" w:type="dxa"/>
              <w:bottom w:w="57" w:type="dxa"/>
              <w:right w:w="108" w:type="dxa"/>
            </w:tcMar>
            <w:vAlign w:val="center"/>
          </w:tcPr>
          <w:p w14:paraId="2441C58F"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mb.</w:t>
            </w:r>
          </w:p>
        </w:tc>
        <w:tc>
          <w:tcPr>
            <w:tcW w:w="1559" w:type="dxa"/>
            <w:tcBorders>
              <w:top w:val="nil"/>
              <w:left w:val="single" w:sz="4" w:space="0" w:color="000000"/>
              <w:bottom w:val="single" w:sz="4" w:space="0" w:color="auto"/>
              <w:right w:val="nil"/>
            </w:tcBorders>
            <w:tcMar>
              <w:top w:w="57" w:type="dxa"/>
              <w:left w:w="108" w:type="dxa"/>
              <w:bottom w:w="57" w:type="dxa"/>
              <w:right w:w="108" w:type="dxa"/>
            </w:tcMar>
            <w:vAlign w:val="center"/>
          </w:tcPr>
          <w:p w14:paraId="0A44CF20" w14:textId="77777777" w:rsidR="004046DF" w:rsidRPr="004046DF" w:rsidRDefault="004046DF" w:rsidP="00B233DE">
            <w:pPr>
              <w:snapToGrid w:val="0"/>
              <w:jc w:val="center"/>
              <w:rPr>
                <w:rFonts w:ascii="Times New Roman" w:hAnsi="Times New Roman" w:cs="Times New Roman"/>
                <w:color w:val="000000" w:themeColor="text1"/>
                <w:sz w:val="20"/>
                <w:szCs w:val="20"/>
              </w:rPr>
            </w:pPr>
          </w:p>
          <w:p w14:paraId="0CCABFBE"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60</w:t>
            </w:r>
          </w:p>
          <w:p w14:paraId="592A8994"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8" w:type="dxa"/>
            <w:tcBorders>
              <w:top w:val="nil"/>
              <w:left w:val="single" w:sz="4" w:space="0" w:color="000000"/>
              <w:bottom w:val="single" w:sz="4" w:space="0" w:color="auto"/>
              <w:right w:val="nil"/>
            </w:tcBorders>
            <w:tcMar>
              <w:top w:w="57" w:type="dxa"/>
              <w:left w:w="108" w:type="dxa"/>
              <w:bottom w:w="57" w:type="dxa"/>
              <w:right w:w="108" w:type="dxa"/>
            </w:tcMar>
            <w:vAlign w:val="center"/>
          </w:tcPr>
          <w:p w14:paraId="4FECDD63"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7" w:type="dxa"/>
            <w:tcBorders>
              <w:top w:val="nil"/>
              <w:left w:val="single" w:sz="4" w:space="0" w:color="000000"/>
              <w:bottom w:val="single" w:sz="4" w:space="0" w:color="auto"/>
              <w:right w:val="single" w:sz="4" w:space="0" w:color="000000"/>
            </w:tcBorders>
            <w:tcMar>
              <w:top w:w="57" w:type="dxa"/>
              <w:left w:w="108" w:type="dxa"/>
              <w:bottom w:w="57" w:type="dxa"/>
              <w:right w:w="108" w:type="dxa"/>
            </w:tcMar>
            <w:vAlign w:val="center"/>
          </w:tcPr>
          <w:p w14:paraId="4CF60B03" w14:textId="77777777" w:rsidR="004046DF" w:rsidRPr="004046DF" w:rsidRDefault="004046DF" w:rsidP="00B233DE">
            <w:pPr>
              <w:snapToGrid w:val="0"/>
              <w:jc w:val="center"/>
              <w:rPr>
                <w:rFonts w:ascii="Times New Roman" w:hAnsi="Times New Roman" w:cs="Times New Roman"/>
                <w:color w:val="000000" w:themeColor="text1"/>
              </w:rPr>
            </w:pPr>
          </w:p>
        </w:tc>
      </w:tr>
      <w:tr w:rsidR="004046DF" w:rsidRPr="004046DF" w14:paraId="6D5AC8EA" w14:textId="77777777" w:rsidTr="00A31E52">
        <w:trPr>
          <w:trHeight w:hRule="exact" w:val="1626"/>
        </w:trPr>
        <w:tc>
          <w:tcPr>
            <w:tcW w:w="710"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302D800C" w14:textId="77777777" w:rsidR="004046DF" w:rsidRPr="004046DF" w:rsidRDefault="004046DF" w:rsidP="00B233DE">
            <w:pPr>
              <w:snapToGrid w:val="0"/>
              <w:jc w:val="center"/>
              <w:rPr>
                <w:rFonts w:ascii="Times New Roman" w:hAnsi="Times New Roman" w:cs="Times New Roman"/>
                <w:color w:val="000000" w:themeColor="text1"/>
                <w:sz w:val="20"/>
                <w:szCs w:val="20"/>
              </w:rPr>
            </w:pPr>
          </w:p>
          <w:p w14:paraId="5C9628E5" w14:textId="77777777" w:rsidR="004046DF" w:rsidRPr="004046DF" w:rsidRDefault="004046DF" w:rsidP="00B233DE">
            <w:pPr>
              <w:snapToGrid w:val="0"/>
              <w:jc w:val="center"/>
              <w:rPr>
                <w:rFonts w:ascii="Times New Roman" w:hAnsi="Times New Roman" w:cs="Times New Roman"/>
                <w:color w:val="000000" w:themeColor="text1"/>
                <w:sz w:val="20"/>
                <w:szCs w:val="20"/>
              </w:rPr>
            </w:pPr>
          </w:p>
          <w:p w14:paraId="07ABBF8C"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17.</w:t>
            </w:r>
          </w:p>
          <w:p w14:paraId="62E015FB" w14:textId="77777777" w:rsidR="004046DF" w:rsidRPr="004046DF" w:rsidRDefault="004046DF" w:rsidP="00B233DE">
            <w:pPr>
              <w:snapToGrid w:val="0"/>
              <w:jc w:val="center"/>
              <w:rPr>
                <w:rFonts w:ascii="Times New Roman" w:hAnsi="Times New Roman" w:cs="Times New Roman"/>
                <w:color w:val="000000" w:themeColor="text1"/>
                <w:sz w:val="20"/>
                <w:szCs w:val="20"/>
              </w:rPr>
            </w:pPr>
          </w:p>
          <w:p w14:paraId="49B819E5" w14:textId="77777777" w:rsidR="004046DF" w:rsidRPr="004046DF" w:rsidRDefault="004046DF" w:rsidP="00B233DE">
            <w:pPr>
              <w:snapToGrid w:val="0"/>
              <w:jc w:val="center"/>
              <w:rPr>
                <w:rFonts w:ascii="Times New Roman" w:hAnsi="Times New Roman" w:cs="Times New Roman"/>
                <w:color w:val="000000" w:themeColor="text1"/>
                <w:sz w:val="20"/>
                <w:szCs w:val="20"/>
              </w:rPr>
            </w:pPr>
          </w:p>
          <w:p w14:paraId="36C64C9F" w14:textId="77777777" w:rsidR="004046DF" w:rsidRPr="004046DF" w:rsidRDefault="004046DF" w:rsidP="00B233DE">
            <w:pPr>
              <w:snapToGrid w:val="0"/>
              <w:jc w:val="center"/>
              <w:rPr>
                <w:rFonts w:ascii="Times New Roman" w:hAnsi="Times New Roman" w:cs="Times New Roman"/>
                <w:color w:val="000000" w:themeColor="text1"/>
                <w:sz w:val="20"/>
                <w:szCs w:val="20"/>
              </w:rPr>
            </w:pPr>
          </w:p>
          <w:p w14:paraId="70762ED9" w14:textId="77777777" w:rsidR="004046DF" w:rsidRPr="004046DF" w:rsidRDefault="004046DF" w:rsidP="00B233DE">
            <w:pPr>
              <w:snapToGrid w:val="0"/>
              <w:jc w:val="center"/>
              <w:rPr>
                <w:rFonts w:ascii="Times New Roman" w:hAnsi="Times New Roman" w:cs="Times New Roman"/>
                <w:color w:val="000000" w:themeColor="text1"/>
                <w:sz w:val="20"/>
                <w:szCs w:val="20"/>
              </w:rPr>
            </w:pPr>
          </w:p>
          <w:p w14:paraId="00F038CA" w14:textId="77777777" w:rsidR="004046DF" w:rsidRPr="004046DF" w:rsidRDefault="004046DF" w:rsidP="00B233DE">
            <w:pPr>
              <w:snapToGrid w:val="0"/>
              <w:jc w:val="center"/>
              <w:rPr>
                <w:rFonts w:ascii="Times New Roman" w:hAnsi="Times New Roman" w:cs="Times New Roman"/>
                <w:color w:val="000000" w:themeColor="text1"/>
                <w:sz w:val="20"/>
                <w:szCs w:val="20"/>
              </w:rPr>
            </w:pPr>
          </w:p>
          <w:p w14:paraId="1ABF5DE6" w14:textId="77777777" w:rsidR="004046DF" w:rsidRPr="004046DF" w:rsidRDefault="004046DF" w:rsidP="00B233DE">
            <w:pPr>
              <w:snapToGrid w:val="0"/>
              <w:jc w:val="center"/>
              <w:rPr>
                <w:rFonts w:ascii="Times New Roman" w:hAnsi="Times New Roman" w:cs="Times New Roman"/>
                <w:color w:val="000000" w:themeColor="text1"/>
                <w:sz w:val="20"/>
                <w:szCs w:val="20"/>
              </w:rPr>
            </w:pPr>
          </w:p>
          <w:p w14:paraId="3A820318"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3968"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14:paraId="28BD7A16"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Wykonanie i montaż listew</w:t>
            </w:r>
            <w:r w:rsidRPr="004046DF">
              <w:rPr>
                <w:rFonts w:ascii="Times New Roman" w:hAnsi="Times New Roman" w:cs="Times New Roman"/>
                <w:color w:val="000000" w:themeColor="text1"/>
                <w:sz w:val="20"/>
                <w:szCs w:val="20"/>
              </w:rPr>
              <w:br/>
              <w:t xml:space="preserve">z drewna liściastego (olcha) do ławek </w:t>
            </w:r>
          </w:p>
          <w:p w14:paraId="08016F5E"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o wymiarach 14x4,5 cm wraz z dwukrotnym malowane impregnatem ochronno-dekoracyjnym. </w:t>
            </w:r>
          </w:p>
        </w:tc>
        <w:tc>
          <w:tcPr>
            <w:tcW w:w="1276"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3A1A26AA"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mb.</w:t>
            </w:r>
          </w:p>
        </w:tc>
        <w:tc>
          <w:tcPr>
            <w:tcW w:w="1559"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184A2678"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30</w:t>
            </w:r>
          </w:p>
        </w:tc>
        <w:tc>
          <w:tcPr>
            <w:tcW w:w="1418"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6FB293D8"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30DEC5E6" w14:textId="77777777" w:rsidR="004046DF" w:rsidRPr="004046DF" w:rsidRDefault="004046DF" w:rsidP="00B233DE">
            <w:pPr>
              <w:snapToGrid w:val="0"/>
              <w:jc w:val="center"/>
              <w:rPr>
                <w:rFonts w:ascii="Times New Roman" w:hAnsi="Times New Roman" w:cs="Times New Roman"/>
                <w:color w:val="000000" w:themeColor="text1"/>
              </w:rPr>
            </w:pPr>
          </w:p>
        </w:tc>
      </w:tr>
      <w:tr w:rsidR="004046DF" w:rsidRPr="004046DF" w14:paraId="0C06106A" w14:textId="77777777" w:rsidTr="00A31E52">
        <w:trPr>
          <w:trHeight w:hRule="exact" w:val="925"/>
        </w:trPr>
        <w:tc>
          <w:tcPr>
            <w:tcW w:w="710" w:type="dxa"/>
            <w:tcBorders>
              <w:top w:val="single" w:sz="4" w:space="0" w:color="auto"/>
              <w:left w:val="single" w:sz="4" w:space="0" w:color="000000"/>
              <w:bottom w:val="single" w:sz="4" w:space="0" w:color="000000"/>
              <w:right w:val="nil"/>
            </w:tcBorders>
            <w:tcMar>
              <w:top w:w="57" w:type="dxa"/>
              <w:left w:w="108" w:type="dxa"/>
              <w:bottom w:w="57" w:type="dxa"/>
              <w:right w:w="108" w:type="dxa"/>
            </w:tcMar>
            <w:vAlign w:val="center"/>
          </w:tcPr>
          <w:p w14:paraId="4EDABA55"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18.</w:t>
            </w:r>
          </w:p>
        </w:tc>
        <w:tc>
          <w:tcPr>
            <w:tcW w:w="3968" w:type="dxa"/>
            <w:tcBorders>
              <w:top w:val="single" w:sz="4" w:space="0" w:color="auto"/>
              <w:left w:val="single" w:sz="4" w:space="0" w:color="000000"/>
              <w:bottom w:val="single" w:sz="4" w:space="0" w:color="000000"/>
              <w:right w:val="nil"/>
            </w:tcBorders>
            <w:tcMar>
              <w:top w:w="57" w:type="dxa"/>
              <w:left w:w="108" w:type="dxa"/>
              <w:bottom w:w="57" w:type="dxa"/>
              <w:right w:w="108" w:type="dxa"/>
            </w:tcMar>
          </w:tcPr>
          <w:p w14:paraId="382B3C80"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Czyszczenie i dwukrotne malowane impregnatem ochronno-dekoracyjnym ławek parkowych 200x14x4,5 cm, 2 listwy.</w:t>
            </w:r>
          </w:p>
        </w:tc>
        <w:tc>
          <w:tcPr>
            <w:tcW w:w="1276" w:type="dxa"/>
            <w:tcBorders>
              <w:top w:val="single" w:sz="4" w:space="0" w:color="auto"/>
              <w:left w:val="single" w:sz="4" w:space="0" w:color="000000"/>
              <w:bottom w:val="single" w:sz="4" w:space="0" w:color="000000"/>
              <w:right w:val="nil"/>
            </w:tcBorders>
            <w:tcMar>
              <w:top w:w="57" w:type="dxa"/>
              <w:left w:w="108" w:type="dxa"/>
              <w:bottom w:w="57" w:type="dxa"/>
              <w:right w:w="108" w:type="dxa"/>
            </w:tcMar>
            <w:vAlign w:val="center"/>
          </w:tcPr>
          <w:p w14:paraId="6DBCCA5F"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szt.</w:t>
            </w:r>
          </w:p>
        </w:tc>
        <w:tc>
          <w:tcPr>
            <w:tcW w:w="1559" w:type="dxa"/>
            <w:tcBorders>
              <w:top w:val="single" w:sz="4" w:space="0" w:color="auto"/>
              <w:left w:val="single" w:sz="4" w:space="0" w:color="000000"/>
              <w:bottom w:val="single" w:sz="4" w:space="0" w:color="000000"/>
              <w:right w:val="nil"/>
            </w:tcBorders>
            <w:tcMar>
              <w:top w:w="57" w:type="dxa"/>
              <w:left w:w="108" w:type="dxa"/>
              <w:bottom w:w="57" w:type="dxa"/>
              <w:right w:w="108" w:type="dxa"/>
            </w:tcMar>
            <w:vAlign w:val="center"/>
          </w:tcPr>
          <w:p w14:paraId="7EAC9079"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25</w:t>
            </w:r>
          </w:p>
        </w:tc>
        <w:tc>
          <w:tcPr>
            <w:tcW w:w="1418" w:type="dxa"/>
            <w:tcBorders>
              <w:top w:val="single" w:sz="4" w:space="0" w:color="auto"/>
              <w:left w:val="single" w:sz="4" w:space="0" w:color="000000"/>
              <w:bottom w:val="single" w:sz="4" w:space="0" w:color="000000"/>
              <w:right w:val="nil"/>
            </w:tcBorders>
            <w:tcMar>
              <w:top w:w="57" w:type="dxa"/>
              <w:left w:w="108" w:type="dxa"/>
              <w:bottom w:w="57" w:type="dxa"/>
              <w:right w:w="108" w:type="dxa"/>
            </w:tcMar>
            <w:vAlign w:val="center"/>
          </w:tcPr>
          <w:p w14:paraId="3D2F7CCD"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7" w:type="dxa"/>
            <w:tcBorders>
              <w:top w:val="single" w:sz="4" w:space="0" w:color="auto"/>
              <w:left w:val="single" w:sz="4" w:space="0" w:color="000000"/>
              <w:bottom w:val="single" w:sz="4" w:space="0" w:color="000000"/>
              <w:right w:val="single" w:sz="4" w:space="0" w:color="000000"/>
            </w:tcBorders>
            <w:tcMar>
              <w:top w:w="57" w:type="dxa"/>
              <w:left w:w="108" w:type="dxa"/>
              <w:bottom w:w="57" w:type="dxa"/>
              <w:right w:w="108" w:type="dxa"/>
            </w:tcMar>
            <w:vAlign w:val="center"/>
          </w:tcPr>
          <w:p w14:paraId="61D38E46" w14:textId="77777777" w:rsidR="004046DF" w:rsidRPr="004046DF" w:rsidRDefault="004046DF" w:rsidP="00B233DE">
            <w:pPr>
              <w:snapToGrid w:val="0"/>
              <w:jc w:val="center"/>
              <w:rPr>
                <w:rFonts w:ascii="Times New Roman" w:hAnsi="Times New Roman" w:cs="Times New Roman"/>
                <w:color w:val="000000" w:themeColor="text1"/>
              </w:rPr>
            </w:pPr>
          </w:p>
        </w:tc>
      </w:tr>
      <w:tr w:rsidR="004046DF" w:rsidRPr="004046DF" w14:paraId="4648C256" w14:textId="77777777" w:rsidTr="00A31E52">
        <w:trPr>
          <w:trHeight w:hRule="exact" w:val="1354"/>
        </w:trPr>
        <w:tc>
          <w:tcPr>
            <w:tcW w:w="710" w:type="dxa"/>
            <w:tcBorders>
              <w:top w:val="nil"/>
              <w:left w:val="single" w:sz="4" w:space="0" w:color="000000"/>
              <w:bottom w:val="single" w:sz="4" w:space="0" w:color="auto"/>
              <w:right w:val="nil"/>
            </w:tcBorders>
            <w:tcMar>
              <w:top w:w="57" w:type="dxa"/>
              <w:left w:w="108" w:type="dxa"/>
              <w:bottom w:w="57" w:type="dxa"/>
              <w:right w:w="108" w:type="dxa"/>
            </w:tcMar>
            <w:vAlign w:val="center"/>
          </w:tcPr>
          <w:p w14:paraId="5FB06515"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19.</w:t>
            </w:r>
          </w:p>
        </w:tc>
        <w:tc>
          <w:tcPr>
            <w:tcW w:w="3968" w:type="dxa"/>
            <w:tcBorders>
              <w:top w:val="nil"/>
              <w:left w:val="single" w:sz="4" w:space="0" w:color="000000"/>
              <w:bottom w:val="single" w:sz="4" w:space="0" w:color="auto"/>
              <w:right w:val="nil"/>
            </w:tcBorders>
            <w:tcMar>
              <w:top w:w="57" w:type="dxa"/>
              <w:left w:w="108" w:type="dxa"/>
              <w:bottom w:w="57" w:type="dxa"/>
              <w:right w:w="108" w:type="dxa"/>
            </w:tcMar>
          </w:tcPr>
          <w:p w14:paraId="0D22C7C6"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Prześwietlanie i ogławianie drzewek </w:t>
            </w:r>
          </w:p>
          <w:p w14:paraId="0A56B50D"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i krzewów o wysokości cięcia do 4 m </w:t>
            </w:r>
          </w:p>
          <w:p w14:paraId="3B6C5717"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z wywiezieniem gałęzi.</w:t>
            </w:r>
          </w:p>
        </w:tc>
        <w:tc>
          <w:tcPr>
            <w:tcW w:w="1276" w:type="dxa"/>
            <w:tcBorders>
              <w:top w:val="nil"/>
              <w:left w:val="single" w:sz="4" w:space="0" w:color="000000"/>
              <w:bottom w:val="single" w:sz="4" w:space="0" w:color="auto"/>
              <w:right w:val="nil"/>
            </w:tcBorders>
            <w:tcMar>
              <w:top w:w="57" w:type="dxa"/>
              <w:left w:w="108" w:type="dxa"/>
              <w:bottom w:w="57" w:type="dxa"/>
              <w:right w:w="108" w:type="dxa"/>
            </w:tcMar>
            <w:vAlign w:val="center"/>
          </w:tcPr>
          <w:p w14:paraId="4655DD01"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szt.</w:t>
            </w:r>
          </w:p>
        </w:tc>
        <w:tc>
          <w:tcPr>
            <w:tcW w:w="1559" w:type="dxa"/>
            <w:tcBorders>
              <w:top w:val="nil"/>
              <w:left w:val="single" w:sz="4" w:space="0" w:color="000000"/>
              <w:bottom w:val="single" w:sz="4" w:space="0" w:color="auto"/>
              <w:right w:val="nil"/>
            </w:tcBorders>
            <w:tcMar>
              <w:top w:w="57" w:type="dxa"/>
              <w:left w:w="108" w:type="dxa"/>
              <w:bottom w:w="57" w:type="dxa"/>
              <w:right w:w="108" w:type="dxa"/>
            </w:tcMar>
            <w:vAlign w:val="center"/>
          </w:tcPr>
          <w:p w14:paraId="670C4C6C"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900</w:t>
            </w:r>
          </w:p>
        </w:tc>
        <w:tc>
          <w:tcPr>
            <w:tcW w:w="1418" w:type="dxa"/>
            <w:tcBorders>
              <w:top w:val="nil"/>
              <w:left w:val="single" w:sz="4" w:space="0" w:color="000000"/>
              <w:bottom w:val="single" w:sz="4" w:space="0" w:color="auto"/>
              <w:right w:val="nil"/>
            </w:tcBorders>
            <w:tcMar>
              <w:top w:w="57" w:type="dxa"/>
              <w:left w:w="108" w:type="dxa"/>
              <w:bottom w:w="57" w:type="dxa"/>
              <w:right w:w="108" w:type="dxa"/>
            </w:tcMar>
            <w:vAlign w:val="center"/>
          </w:tcPr>
          <w:p w14:paraId="5DDCBC00"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7" w:type="dxa"/>
            <w:tcBorders>
              <w:top w:val="nil"/>
              <w:left w:val="single" w:sz="4" w:space="0" w:color="000000"/>
              <w:bottom w:val="single" w:sz="4" w:space="0" w:color="auto"/>
              <w:right w:val="single" w:sz="4" w:space="0" w:color="000000"/>
            </w:tcBorders>
            <w:tcMar>
              <w:top w:w="57" w:type="dxa"/>
              <w:left w:w="108" w:type="dxa"/>
              <w:bottom w:w="57" w:type="dxa"/>
              <w:right w:w="108" w:type="dxa"/>
            </w:tcMar>
            <w:vAlign w:val="center"/>
          </w:tcPr>
          <w:p w14:paraId="782533FF" w14:textId="77777777" w:rsidR="004046DF" w:rsidRPr="004046DF" w:rsidRDefault="004046DF" w:rsidP="00B233DE">
            <w:pPr>
              <w:snapToGrid w:val="0"/>
              <w:jc w:val="center"/>
              <w:rPr>
                <w:rFonts w:ascii="Times New Roman" w:hAnsi="Times New Roman" w:cs="Times New Roman"/>
                <w:color w:val="000000" w:themeColor="text1"/>
              </w:rPr>
            </w:pPr>
          </w:p>
        </w:tc>
      </w:tr>
      <w:tr w:rsidR="004046DF" w:rsidRPr="004046DF" w14:paraId="0EE2014A" w14:textId="77777777" w:rsidTr="00A31E52">
        <w:trPr>
          <w:trHeight w:hRule="exact" w:val="1485"/>
        </w:trPr>
        <w:tc>
          <w:tcPr>
            <w:tcW w:w="710"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70542B17"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20.</w:t>
            </w:r>
          </w:p>
        </w:tc>
        <w:tc>
          <w:tcPr>
            <w:tcW w:w="3968"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14:paraId="680606FE"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Prześwietlanie i ogławianie drzewek </w:t>
            </w:r>
          </w:p>
          <w:p w14:paraId="4A471F01"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i krzewów o wysokości cięcia powyżej 4 m </w:t>
            </w:r>
          </w:p>
          <w:p w14:paraId="257D5650" w14:textId="77777777" w:rsidR="004046DF" w:rsidRPr="004046DF" w:rsidRDefault="004046DF" w:rsidP="00B233DE">
            <w:pPr>
              <w:snapToGrid w:val="0"/>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z wywiezieniem gałęzi.</w:t>
            </w:r>
          </w:p>
        </w:tc>
        <w:tc>
          <w:tcPr>
            <w:tcW w:w="1276"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5464F295"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szt.</w:t>
            </w:r>
          </w:p>
        </w:tc>
        <w:tc>
          <w:tcPr>
            <w:tcW w:w="1559"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3FBB2ED2" w14:textId="77777777" w:rsidR="004046DF" w:rsidRPr="004046DF" w:rsidRDefault="004046DF" w:rsidP="00B233DE">
            <w:pPr>
              <w:snapToGrid w:val="0"/>
              <w:jc w:val="cente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100</w:t>
            </w:r>
          </w:p>
        </w:tc>
        <w:tc>
          <w:tcPr>
            <w:tcW w:w="1418"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0B000F53" w14:textId="77777777" w:rsidR="004046DF" w:rsidRPr="004046DF" w:rsidRDefault="004046DF" w:rsidP="00B233DE">
            <w:pPr>
              <w:snapToGrid w:val="0"/>
              <w:jc w:val="center"/>
              <w:rPr>
                <w:rFonts w:ascii="Times New Roman" w:hAnsi="Times New Roman" w:cs="Times New Roman"/>
                <w:color w:val="000000" w:themeColor="text1"/>
                <w:sz w:val="20"/>
                <w:szCs w:val="20"/>
              </w:rPr>
            </w:pPr>
          </w:p>
        </w:tc>
        <w:tc>
          <w:tcPr>
            <w:tcW w:w="141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tcPr>
          <w:p w14:paraId="1C589F3F" w14:textId="77777777" w:rsidR="004046DF" w:rsidRPr="004046DF" w:rsidRDefault="004046DF" w:rsidP="00B233DE">
            <w:pPr>
              <w:snapToGrid w:val="0"/>
              <w:jc w:val="center"/>
              <w:rPr>
                <w:rFonts w:ascii="Times New Roman" w:hAnsi="Times New Roman" w:cs="Times New Roman"/>
                <w:color w:val="000000" w:themeColor="text1"/>
              </w:rPr>
            </w:pPr>
          </w:p>
        </w:tc>
      </w:tr>
      <w:tr w:rsidR="004046DF" w:rsidRPr="004046DF" w14:paraId="2022CE93" w14:textId="77777777" w:rsidTr="004046DF">
        <w:trPr>
          <w:trHeight w:val="106"/>
        </w:trPr>
        <w:tc>
          <w:tcPr>
            <w:tcW w:w="8931" w:type="dxa"/>
            <w:gridSpan w:val="5"/>
            <w:tcBorders>
              <w:top w:val="single" w:sz="4" w:space="0" w:color="auto"/>
              <w:left w:val="single" w:sz="4" w:space="0" w:color="000000"/>
              <w:bottom w:val="single" w:sz="4" w:space="0" w:color="000000"/>
              <w:right w:val="nil"/>
            </w:tcBorders>
            <w:tcMar>
              <w:top w:w="57" w:type="dxa"/>
              <w:left w:w="108" w:type="dxa"/>
              <w:bottom w:w="57" w:type="dxa"/>
              <w:right w:w="108" w:type="dxa"/>
            </w:tcMar>
            <w:vAlign w:val="center"/>
            <w:hideMark/>
          </w:tcPr>
          <w:p w14:paraId="0F583FB7" w14:textId="77777777" w:rsidR="004046DF" w:rsidRPr="004046DF" w:rsidRDefault="004046DF" w:rsidP="00B233DE">
            <w:pPr>
              <w:snapToGrid w:val="0"/>
              <w:rPr>
                <w:rFonts w:ascii="Times New Roman" w:hAnsi="Times New Roman" w:cs="Times New Roman"/>
                <w:b/>
                <w:color w:val="000000" w:themeColor="text1"/>
                <w:sz w:val="20"/>
                <w:szCs w:val="20"/>
              </w:rPr>
            </w:pPr>
            <w:r w:rsidRPr="004046DF">
              <w:rPr>
                <w:rFonts w:ascii="Times New Roman" w:hAnsi="Times New Roman" w:cs="Times New Roman"/>
                <w:color w:val="000000" w:themeColor="text1"/>
                <w:sz w:val="20"/>
                <w:szCs w:val="20"/>
              </w:rPr>
              <w:t>Razem wartość brutto</w:t>
            </w:r>
          </w:p>
        </w:tc>
        <w:tc>
          <w:tcPr>
            <w:tcW w:w="1417" w:type="dxa"/>
            <w:tcBorders>
              <w:top w:val="single" w:sz="4" w:space="0" w:color="auto"/>
              <w:left w:val="single" w:sz="4" w:space="0" w:color="000000"/>
              <w:bottom w:val="single" w:sz="4" w:space="0" w:color="000000"/>
              <w:right w:val="single" w:sz="4" w:space="0" w:color="000000"/>
            </w:tcBorders>
            <w:tcMar>
              <w:top w:w="57" w:type="dxa"/>
              <w:left w:w="108" w:type="dxa"/>
              <w:bottom w:w="57" w:type="dxa"/>
              <w:right w:w="108" w:type="dxa"/>
            </w:tcMar>
            <w:vAlign w:val="center"/>
          </w:tcPr>
          <w:p w14:paraId="4790FC10" w14:textId="77777777" w:rsidR="004046DF" w:rsidRPr="004046DF" w:rsidRDefault="004046DF" w:rsidP="00B233DE">
            <w:pPr>
              <w:snapToGrid w:val="0"/>
              <w:jc w:val="right"/>
              <w:rPr>
                <w:rFonts w:ascii="Times New Roman" w:hAnsi="Times New Roman" w:cs="Times New Roman"/>
                <w:color w:val="000000" w:themeColor="text1"/>
              </w:rPr>
            </w:pPr>
          </w:p>
        </w:tc>
      </w:tr>
    </w:tbl>
    <w:p w14:paraId="725BB24B" w14:textId="77777777" w:rsidR="004046DF" w:rsidRPr="004046DF" w:rsidRDefault="004046DF" w:rsidP="004046DF">
      <w:pPr>
        <w:rPr>
          <w:rFonts w:ascii="Times New Roman" w:hAnsi="Times New Roman" w:cs="Times New Roman"/>
          <w:b/>
          <w:color w:val="000000" w:themeColor="text1"/>
          <w:sz w:val="20"/>
          <w:szCs w:val="20"/>
        </w:rPr>
      </w:pPr>
    </w:p>
    <w:p w14:paraId="42D3DFBB" w14:textId="77777777" w:rsidR="004046DF" w:rsidRPr="004046DF" w:rsidRDefault="004046DF" w:rsidP="004046DF">
      <w:pPr>
        <w:rPr>
          <w:rFonts w:ascii="Times New Roman" w:hAnsi="Times New Roman" w:cs="Times New Roman"/>
          <w:b/>
          <w:color w:val="000000" w:themeColor="text1"/>
          <w:sz w:val="20"/>
          <w:szCs w:val="20"/>
        </w:rPr>
      </w:pPr>
      <w:r w:rsidRPr="004046DF">
        <w:rPr>
          <w:rFonts w:ascii="Times New Roman" w:hAnsi="Times New Roman" w:cs="Times New Roman"/>
          <w:b/>
          <w:color w:val="000000" w:themeColor="text1"/>
          <w:sz w:val="20"/>
          <w:szCs w:val="20"/>
        </w:rPr>
        <w:t>U W A G A :</w:t>
      </w:r>
    </w:p>
    <w:p w14:paraId="553AE5C5" w14:textId="77777777" w:rsidR="004046DF" w:rsidRPr="004046DF" w:rsidRDefault="004046DF" w:rsidP="004046DF">
      <w:pPr>
        <w:jc w:val="both"/>
        <w:rPr>
          <w:rFonts w:ascii="Times New Roman" w:eastAsia="Calibri" w:hAnsi="Times New Roman" w:cs="Times New Roman"/>
          <w:b/>
          <w:color w:val="000000" w:themeColor="text1"/>
          <w:sz w:val="28"/>
          <w:szCs w:val="28"/>
        </w:rPr>
      </w:pPr>
      <w:r w:rsidRPr="004046DF">
        <w:rPr>
          <w:rFonts w:ascii="Times New Roman" w:hAnsi="Times New Roman" w:cs="Times New Roman"/>
          <w:b/>
          <w:color w:val="000000" w:themeColor="text1"/>
        </w:rPr>
        <w:t>1.</w:t>
      </w:r>
      <w:r w:rsidRPr="004046DF">
        <w:rPr>
          <w:rFonts w:ascii="Times New Roman" w:hAnsi="Times New Roman" w:cs="Times New Roman"/>
          <w:b/>
          <w:color w:val="000000" w:themeColor="text1"/>
          <w:sz w:val="20"/>
          <w:szCs w:val="20"/>
        </w:rPr>
        <w:t xml:space="preserve"> </w:t>
      </w:r>
      <w:r w:rsidRPr="004046DF">
        <w:rPr>
          <w:rFonts w:ascii="Times New Roman" w:eastAsia="Calibri" w:hAnsi="Times New Roman" w:cs="Times New Roman"/>
          <w:b/>
          <w:color w:val="000000" w:themeColor="text1"/>
        </w:rPr>
        <w:t>Zgodnie z aktualnym Rozporządzeniem Rady Ministrów z dnia 11 września 2025 r.</w:t>
      </w:r>
      <w:r w:rsidRPr="004046DF">
        <w:rPr>
          <w:rFonts w:ascii="Times New Roman" w:eastAsia="Calibri" w:hAnsi="Times New Roman" w:cs="Times New Roman"/>
          <w:b/>
          <w:color w:val="000000" w:themeColor="text1"/>
        </w:rPr>
        <w:br/>
        <w:t>w sprawie wysokości minimalnego wynagrodzenia za pracę oraz wysokości minimalnej stawki godzinowej w 2026 r., wysokość minimalnej stawki godzinowej od dnia 1 stycznia 2026 r. wynosi 31,40 zł.</w:t>
      </w:r>
    </w:p>
    <w:p w14:paraId="4F8D926E" w14:textId="77777777" w:rsidR="004046DF" w:rsidRPr="004046DF" w:rsidRDefault="004046DF" w:rsidP="004046DF">
      <w:pPr>
        <w:jc w:val="both"/>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2. Ceny jednostkowe brutto obejmują wszystkie koszty z narzutami i podatkiem VAT .</w:t>
      </w:r>
    </w:p>
    <w:p w14:paraId="053753F7" w14:textId="77777777" w:rsidR="004046DF" w:rsidRPr="004046DF" w:rsidRDefault="004046DF" w:rsidP="004046DF">
      <w:pPr>
        <w:jc w:val="both"/>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3. Ceny należy podać z dokładnością do dwóch miejsc po przecinku.</w:t>
      </w:r>
    </w:p>
    <w:p w14:paraId="369CE194" w14:textId="77777777" w:rsidR="004046DF" w:rsidRPr="004046DF" w:rsidRDefault="004046DF" w:rsidP="004046DF">
      <w:pPr>
        <w:rPr>
          <w:rFonts w:ascii="Times New Roman" w:hAnsi="Times New Roman" w:cs="Times New Roman"/>
          <w:b/>
          <w:color w:val="000000" w:themeColor="text1"/>
        </w:rPr>
      </w:pPr>
      <w:r w:rsidRPr="004046DF">
        <w:rPr>
          <w:rFonts w:ascii="Times New Roman" w:hAnsi="Times New Roman" w:cs="Times New Roman"/>
          <w:b/>
          <w:color w:val="000000" w:themeColor="text1"/>
        </w:rPr>
        <w:t>4. Wartości brutto należy wyliczyć:</w:t>
      </w:r>
    </w:p>
    <w:p w14:paraId="3B86C31B" w14:textId="77777777" w:rsidR="004046DF" w:rsidRPr="004046DF" w:rsidRDefault="004046DF" w:rsidP="004046DF">
      <w:pPr>
        <w:rPr>
          <w:rFonts w:ascii="Times New Roman" w:hAnsi="Times New Roman" w:cs="Times New Roman"/>
          <w:b/>
          <w:color w:val="000000" w:themeColor="text1"/>
        </w:rPr>
      </w:pPr>
      <w:r w:rsidRPr="004046DF">
        <w:rPr>
          <w:rFonts w:ascii="Times New Roman" w:hAnsi="Times New Roman" w:cs="Times New Roman"/>
          <w:b/>
          <w:color w:val="000000" w:themeColor="text1"/>
        </w:rPr>
        <w:t>Przewidywana ilość w ciągu roku x cena jednostkowa brutto</w:t>
      </w:r>
    </w:p>
    <w:p w14:paraId="3BF7C291" w14:textId="77777777" w:rsidR="004046DF" w:rsidRDefault="004046DF" w:rsidP="004046DF">
      <w:pPr>
        <w:rPr>
          <w:rFonts w:ascii="Times New Roman" w:hAnsi="Times New Roman" w:cs="Times New Roman"/>
          <w:color w:val="000000" w:themeColor="text1"/>
          <w:sz w:val="20"/>
          <w:szCs w:val="20"/>
        </w:rPr>
      </w:pPr>
    </w:p>
    <w:p w14:paraId="45D5A5BD" w14:textId="77777777" w:rsidR="004046DF" w:rsidRDefault="004046DF" w:rsidP="004046DF">
      <w:pPr>
        <w:rPr>
          <w:rFonts w:ascii="Times New Roman" w:hAnsi="Times New Roman" w:cs="Times New Roman"/>
          <w:color w:val="000000" w:themeColor="text1"/>
          <w:sz w:val="20"/>
          <w:szCs w:val="20"/>
        </w:rPr>
      </w:pPr>
    </w:p>
    <w:p w14:paraId="3E499EE6" w14:textId="77777777" w:rsidR="004046DF" w:rsidRDefault="004046DF" w:rsidP="004046DF">
      <w:pPr>
        <w:rPr>
          <w:rFonts w:ascii="Times New Roman" w:hAnsi="Times New Roman" w:cs="Times New Roman"/>
          <w:color w:val="000000" w:themeColor="text1"/>
          <w:sz w:val="20"/>
          <w:szCs w:val="20"/>
        </w:rPr>
      </w:pPr>
    </w:p>
    <w:p w14:paraId="24F92D0A" w14:textId="77777777" w:rsidR="004046DF" w:rsidRPr="004046DF" w:rsidRDefault="004046DF" w:rsidP="004046DF">
      <w:pPr>
        <w:rPr>
          <w:rFonts w:ascii="Times New Roman" w:hAnsi="Times New Roman" w:cs="Times New Roman"/>
          <w:color w:val="000000" w:themeColor="text1"/>
          <w:sz w:val="20"/>
          <w:szCs w:val="20"/>
        </w:rPr>
      </w:pPr>
    </w:p>
    <w:p w14:paraId="2AF013C3" w14:textId="77777777" w:rsidR="004046DF" w:rsidRPr="004046DF" w:rsidRDefault="004046DF" w:rsidP="004046DF">
      <w:pPr>
        <w:rPr>
          <w:rFonts w:ascii="Times New Roman" w:hAnsi="Times New Roman" w:cs="Times New Roman"/>
          <w:color w:val="000000" w:themeColor="text1"/>
          <w:sz w:val="20"/>
          <w:szCs w:val="20"/>
        </w:rPr>
      </w:pPr>
      <w:r w:rsidRPr="004046DF">
        <w:rPr>
          <w:rFonts w:ascii="Times New Roman" w:hAnsi="Times New Roman" w:cs="Times New Roman"/>
          <w:color w:val="000000" w:themeColor="text1"/>
          <w:sz w:val="20"/>
          <w:szCs w:val="20"/>
        </w:rPr>
        <w:t xml:space="preserve">                                                                                                       Podpis upoważnionego przedstawiciela oferenta </w:t>
      </w:r>
    </w:p>
    <w:p w14:paraId="5732E692" w14:textId="77777777" w:rsidR="004046DF" w:rsidRPr="004046DF" w:rsidRDefault="004046DF" w:rsidP="004046DF">
      <w:pPr>
        <w:jc w:val="center"/>
        <w:rPr>
          <w:rFonts w:ascii="Times New Roman" w:eastAsia="Lucida Sans Unicode" w:hAnsi="Times New Roman" w:cs="Times New Roman"/>
          <w:color w:val="000000" w:themeColor="text1"/>
          <w:kern w:val="2"/>
          <w:sz w:val="20"/>
          <w:szCs w:val="20"/>
        </w:rPr>
      </w:pPr>
      <w:r w:rsidRPr="004046DF">
        <w:rPr>
          <w:rFonts w:ascii="Times New Roman" w:eastAsia="Lucida Sans Unicode" w:hAnsi="Times New Roman" w:cs="Times New Roman"/>
          <w:color w:val="000000" w:themeColor="text1"/>
          <w:kern w:val="2"/>
          <w:sz w:val="20"/>
          <w:szCs w:val="20"/>
        </w:rPr>
        <w:t xml:space="preserve">                                                                                                </w:t>
      </w:r>
    </w:p>
    <w:p w14:paraId="58142A3C" w14:textId="77777777" w:rsidR="00456BFF" w:rsidRPr="004046DF" w:rsidRDefault="00456BFF" w:rsidP="006C5A71">
      <w:pPr>
        <w:spacing w:after="0" w:line="276" w:lineRule="auto"/>
        <w:contextualSpacing/>
        <w:jc w:val="right"/>
        <w:rPr>
          <w:rFonts w:ascii="Times New Roman" w:hAnsi="Times New Roman" w:cs="Times New Roman"/>
          <w:b/>
          <w:sz w:val="24"/>
        </w:rPr>
      </w:pPr>
    </w:p>
    <w:p w14:paraId="18A52F85" w14:textId="77777777" w:rsidR="00456BFF" w:rsidRDefault="00456BFF" w:rsidP="006C5A71">
      <w:pPr>
        <w:spacing w:after="0" w:line="276" w:lineRule="auto"/>
        <w:contextualSpacing/>
        <w:jc w:val="right"/>
        <w:rPr>
          <w:rFonts w:ascii="Times New Roman" w:hAnsi="Times New Roman" w:cs="Times New Roman"/>
          <w:b/>
          <w:sz w:val="24"/>
        </w:rPr>
      </w:pPr>
    </w:p>
    <w:p w14:paraId="141CAE20" w14:textId="77777777" w:rsidR="00456BFF" w:rsidRDefault="00456BFF" w:rsidP="006C5A71">
      <w:pPr>
        <w:spacing w:after="0" w:line="276" w:lineRule="auto"/>
        <w:contextualSpacing/>
        <w:jc w:val="right"/>
        <w:rPr>
          <w:rFonts w:ascii="Times New Roman" w:hAnsi="Times New Roman" w:cs="Times New Roman"/>
          <w:b/>
          <w:sz w:val="24"/>
        </w:rPr>
      </w:pPr>
    </w:p>
    <w:p w14:paraId="2B50CCEE" w14:textId="77777777" w:rsidR="00456BFF" w:rsidRDefault="00456BFF" w:rsidP="006C5A71">
      <w:pPr>
        <w:spacing w:after="0" w:line="276" w:lineRule="auto"/>
        <w:contextualSpacing/>
        <w:jc w:val="right"/>
        <w:rPr>
          <w:rFonts w:ascii="Times New Roman" w:hAnsi="Times New Roman" w:cs="Times New Roman"/>
          <w:b/>
          <w:sz w:val="24"/>
        </w:rPr>
      </w:pPr>
    </w:p>
    <w:p w14:paraId="55D28EFE" w14:textId="77777777" w:rsidR="00456BFF" w:rsidRDefault="00456BFF" w:rsidP="006C5A71">
      <w:pPr>
        <w:spacing w:after="0" w:line="276" w:lineRule="auto"/>
        <w:contextualSpacing/>
        <w:jc w:val="right"/>
        <w:rPr>
          <w:rFonts w:ascii="Times New Roman" w:hAnsi="Times New Roman" w:cs="Times New Roman"/>
          <w:b/>
          <w:sz w:val="24"/>
        </w:rPr>
      </w:pPr>
    </w:p>
    <w:p w14:paraId="52579DD3" w14:textId="77777777" w:rsidR="004046DF" w:rsidRPr="00B35062" w:rsidRDefault="004046DF" w:rsidP="008D6091">
      <w:pPr>
        <w:rPr>
          <w:rFonts w:ascii="Times New Roman" w:hAnsi="Times New Roman" w:cs="Times New Roman"/>
          <w:b/>
          <w:color w:val="000000"/>
          <w:sz w:val="24"/>
          <w:szCs w:val="24"/>
        </w:rPr>
      </w:pPr>
    </w:p>
    <w:p w14:paraId="394E57B1" w14:textId="19301E26" w:rsidR="00B35062" w:rsidRPr="00B35062" w:rsidRDefault="00B35062" w:rsidP="00B35062">
      <w:pPr>
        <w:jc w:val="right"/>
        <w:rPr>
          <w:rFonts w:ascii="Times New Roman" w:hAnsi="Times New Roman" w:cs="Times New Roman"/>
          <w:b/>
          <w:color w:val="000000"/>
          <w:sz w:val="24"/>
          <w:szCs w:val="24"/>
        </w:rPr>
      </w:pPr>
      <w:r w:rsidRPr="00B35062">
        <w:rPr>
          <w:rFonts w:ascii="Times New Roman" w:hAnsi="Times New Roman" w:cs="Times New Roman"/>
          <w:b/>
          <w:color w:val="000000"/>
          <w:sz w:val="24"/>
          <w:szCs w:val="24"/>
        </w:rPr>
        <w:lastRenderedPageBreak/>
        <w:t>Załącznik nr 3</w:t>
      </w:r>
    </w:p>
    <w:p w14:paraId="0D86F6F2" w14:textId="77777777" w:rsidR="00B35062" w:rsidRPr="002D618C" w:rsidRDefault="00B35062" w:rsidP="00B35062">
      <w:pPr>
        <w:jc w:val="center"/>
        <w:rPr>
          <w:rFonts w:ascii="Times New Roman" w:hAnsi="Times New Roman" w:cs="Times New Roman"/>
          <w:b/>
          <w:color w:val="000000"/>
          <w:sz w:val="24"/>
          <w:szCs w:val="24"/>
          <w:u w:val="single"/>
        </w:rPr>
      </w:pPr>
    </w:p>
    <w:p w14:paraId="00AC76E3" w14:textId="77777777" w:rsidR="00AF0A3C" w:rsidRPr="00AF0A3C" w:rsidRDefault="00AF0A3C" w:rsidP="00AF0A3C">
      <w:pPr>
        <w:jc w:val="center"/>
        <w:rPr>
          <w:rFonts w:ascii="Times New Roman" w:hAnsi="Times New Roman" w:cs="Times New Roman"/>
          <w:b/>
          <w:color w:val="000000"/>
          <w:sz w:val="28"/>
          <w:szCs w:val="28"/>
          <w:u w:val="single"/>
        </w:rPr>
      </w:pPr>
      <w:r w:rsidRPr="00AF0A3C">
        <w:rPr>
          <w:rFonts w:ascii="Times New Roman" w:hAnsi="Times New Roman" w:cs="Times New Roman"/>
          <w:b/>
          <w:color w:val="000000"/>
          <w:sz w:val="28"/>
          <w:szCs w:val="28"/>
          <w:u w:val="single"/>
        </w:rPr>
        <w:t>FORMULARZ CENOWY NA CZĘŚĆ NR 2</w:t>
      </w:r>
    </w:p>
    <w:p w14:paraId="735984C7" w14:textId="77777777" w:rsidR="00AF0A3C" w:rsidRPr="00AF0A3C" w:rsidRDefault="00AF0A3C" w:rsidP="00AF0A3C">
      <w:pPr>
        <w:jc w:val="center"/>
        <w:rPr>
          <w:rFonts w:ascii="Times New Roman" w:hAnsi="Times New Roman" w:cs="Times New Roman"/>
          <w:b/>
          <w:color w:val="000000"/>
          <w:sz w:val="28"/>
          <w:szCs w:val="28"/>
        </w:rPr>
      </w:pPr>
      <w:r w:rsidRPr="00AF0A3C">
        <w:rPr>
          <w:rFonts w:ascii="Times New Roman" w:hAnsi="Times New Roman" w:cs="Times New Roman"/>
          <w:b/>
          <w:bCs/>
          <w:color w:val="000000" w:themeColor="text1"/>
          <w:sz w:val="28"/>
          <w:szCs w:val="28"/>
        </w:rPr>
        <w:t>„Koszenie poboczy dróg gminnych”.</w:t>
      </w:r>
    </w:p>
    <w:p w14:paraId="4C47CDD7" w14:textId="77777777" w:rsidR="00AF0A3C" w:rsidRPr="00AF0A3C" w:rsidRDefault="00AF0A3C" w:rsidP="00AF0A3C">
      <w:pPr>
        <w:jc w:val="center"/>
        <w:rPr>
          <w:rFonts w:ascii="Times New Roman" w:hAnsi="Times New Roman" w:cs="Times New Roman"/>
          <w:b/>
          <w:color w:val="000000" w:themeColor="text1"/>
          <w:sz w:val="28"/>
          <w:szCs w:val="28"/>
        </w:rPr>
      </w:pPr>
    </w:p>
    <w:tbl>
      <w:tblPr>
        <w:tblW w:w="9067" w:type="dxa"/>
        <w:tblInd w:w="-289" w:type="dxa"/>
        <w:tblLayout w:type="fixed"/>
        <w:tblLook w:val="04A0" w:firstRow="1" w:lastRow="0" w:firstColumn="1" w:lastColumn="0" w:noHBand="0" w:noVBand="1"/>
      </w:tblPr>
      <w:tblGrid>
        <w:gridCol w:w="567"/>
        <w:gridCol w:w="1983"/>
        <w:gridCol w:w="1134"/>
        <w:gridCol w:w="1420"/>
        <w:gridCol w:w="990"/>
        <w:gridCol w:w="990"/>
        <w:gridCol w:w="1983"/>
      </w:tblGrid>
      <w:tr w:rsidR="00AF0A3C" w:rsidRPr="00AF0A3C" w14:paraId="4E0F6D2B" w14:textId="77777777" w:rsidTr="00B233DE">
        <w:trPr>
          <w:trHeight w:val="664"/>
        </w:trPr>
        <w:tc>
          <w:tcPr>
            <w:tcW w:w="567" w:type="dxa"/>
            <w:tcBorders>
              <w:top w:val="single" w:sz="4" w:space="0" w:color="000000"/>
              <w:left w:val="single" w:sz="4" w:space="0" w:color="000000"/>
              <w:bottom w:val="single" w:sz="4" w:space="0" w:color="000000"/>
              <w:right w:val="nil"/>
            </w:tcBorders>
            <w:hideMark/>
          </w:tcPr>
          <w:p w14:paraId="79B086BF" w14:textId="77777777" w:rsidR="00AF0A3C" w:rsidRPr="00AF0A3C" w:rsidRDefault="00AF0A3C" w:rsidP="00B233DE">
            <w:pPr>
              <w:snapToGrid w:val="0"/>
              <w:spacing w:line="256" w:lineRule="auto"/>
              <w:jc w:val="center"/>
              <w:rPr>
                <w:rFonts w:ascii="Times New Roman" w:hAnsi="Times New Roman" w:cs="Times New Roman"/>
                <w:b/>
                <w:color w:val="000000"/>
                <w:sz w:val="18"/>
                <w:szCs w:val="18"/>
              </w:rPr>
            </w:pPr>
            <w:r w:rsidRPr="00AF0A3C">
              <w:rPr>
                <w:rFonts w:ascii="Times New Roman" w:hAnsi="Times New Roman" w:cs="Times New Roman"/>
                <w:b/>
                <w:color w:val="000000"/>
                <w:sz w:val="18"/>
                <w:szCs w:val="18"/>
              </w:rPr>
              <w:t>Lp.</w:t>
            </w:r>
          </w:p>
        </w:tc>
        <w:tc>
          <w:tcPr>
            <w:tcW w:w="1983" w:type="dxa"/>
            <w:tcBorders>
              <w:top w:val="single" w:sz="4" w:space="0" w:color="000000"/>
              <w:left w:val="single" w:sz="4" w:space="0" w:color="000000"/>
              <w:bottom w:val="single" w:sz="4" w:space="0" w:color="000000"/>
              <w:right w:val="nil"/>
            </w:tcBorders>
            <w:hideMark/>
          </w:tcPr>
          <w:p w14:paraId="042E3ED5" w14:textId="77777777" w:rsidR="00AF0A3C" w:rsidRPr="00AF0A3C" w:rsidRDefault="00AF0A3C" w:rsidP="00B233DE">
            <w:pPr>
              <w:snapToGrid w:val="0"/>
              <w:spacing w:line="256" w:lineRule="auto"/>
              <w:jc w:val="center"/>
              <w:rPr>
                <w:rFonts w:ascii="Times New Roman" w:hAnsi="Times New Roman" w:cs="Times New Roman"/>
                <w:b/>
                <w:color w:val="000000"/>
                <w:sz w:val="18"/>
                <w:szCs w:val="18"/>
              </w:rPr>
            </w:pPr>
            <w:r w:rsidRPr="00AF0A3C">
              <w:rPr>
                <w:rFonts w:ascii="Times New Roman" w:hAnsi="Times New Roman" w:cs="Times New Roman"/>
                <w:b/>
                <w:color w:val="000000"/>
                <w:sz w:val="18"/>
                <w:szCs w:val="18"/>
              </w:rPr>
              <w:t>Wyszczególnienie</w:t>
            </w:r>
          </w:p>
        </w:tc>
        <w:tc>
          <w:tcPr>
            <w:tcW w:w="1134" w:type="dxa"/>
            <w:tcBorders>
              <w:top w:val="single" w:sz="4" w:space="0" w:color="000000"/>
              <w:left w:val="single" w:sz="4" w:space="0" w:color="000000"/>
              <w:bottom w:val="single" w:sz="4" w:space="0" w:color="000000"/>
              <w:right w:val="single" w:sz="4" w:space="0" w:color="000000"/>
            </w:tcBorders>
            <w:hideMark/>
          </w:tcPr>
          <w:p w14:paraId="7D2D2527" w14:textId="77777777" w:rsidR="00AF0A3C" w:rsidRPr="00AF0A3C" w:rsidRDefault="00AF0A3C" w:rsidP="00B233DE">
            <w:pPr>
              <w:snapToGrid w:val="0"/>
              <w:spacing w:line="256" w:lineRule="auto"/>
              <w:jc w:val="center"/>
              <w:rPr>
                <w:rFonts w:ascii="Times New Roman" w:hAnsi="Times New Roman" w:cs="Times New Roman"/>
                <w:b/>
                <w:color w:val="000000"/>
                <w:sz w:val="18"/>
                <w:szCs w:val="18"/>
              </w:rPr>
            </w:pPr>
            <w:r w:rsidRPr="00AF0A3C">
              <w:rPr>
                <w:rFonts w:ascii="Times New Roman" w:hAnsi="Times New Roman" w:cs="Times New Roman"/>
                <w:b/>
                <w:color w:val="000000"/>
                <w:sz w:val="18"/>
                <w:szCs w:val="18"/>
              </w:rPr>
              <w:t>Jednostka miary</w:t>
            </w:r>
          </w:p>
        </w:tc>
        <w:tc>
          <w:tcPr>
            <w:tcW w:w="1420" w:type="dxa"/>
            <w:tcBorders>
              <w:top w:val="single" w:sz="4" w:space="0" w:color="000000"/>
              <w:left w:val="single" w:sz="4" w:space="0" w:color="000000"/>
              <w:bottom w:val="single" w:sz="4" w:space="0" w:color="000000"/>
              <w:right w:val="nil"/>
            </w:tcBorders>
            <w:hideMark/>
          </w:tcPr>
          <w:p w14:paraId="47F736B7" w14:textId="77777777" w:rsidR="00AF0A3C" w:rsidRPr="00AF0A3C" w:rsidRDefault="00AF0A3C" w:rsidP="00B233DE">
            <w:pPr>
              <w:snapToGrid w:val="0"/>
              <w:spacing w:line="256" w:lineRule="auto"/>
              <w:jc w:val="center"/>
              <w:rPr>
                <w:rFonts w:ascii="Times New Roman" w:hAnsi="Times New Roman" w:cs="Times New Roman"/>
                <w:b/>
                <w:color w:val="000000"/>
                <w:sz w:val="18"/>
                <w:szCs w:val="18"/>
              </w:rPr>
            </w:pPr>
            <w:r w:rsidRPr="00AF0A3C">
              <w:rPr>
                <w:rFonts w:ascii="Times New Roman" w:hAnsi="Times New Roman" w:cs="Times New Roman"/>
                <w:b/>
                <w:color w:val="000000"/>
                <w:sz w:val="18"/>
                <w:szCs w:val="18"/>
              </w:rPr>
              <w:t>Przewidywana ilość zabiegów w ciągu roku</w:t>
            </w:r>
          </w:p>
        </w:tc>
        <w:tc>
          <w:tcPr>
            <w:tcW w:w="990" w:type="dxa"/>
            <w:tcBorders>
              <w:top w:val="single" w:sz="4" w:space="0" w:color="000000"/>
              <w:left w:val="single" w:sz="4" w:space="0" w:color="000000"/>
              <w:bottom w:val="single" w:sz="4" w:space="0" w:color="000000"/>
              <w:right w:val="single" w:sz="4" w:space="0" w:color="000000"/>
            </w:tcBorders>
          </w:tcPr>
          <w:p w14:paraId="71FAD388" w14:textId="77777777" w:rsidR="00AF0A3C" w:rsidRPr="00AF0A3C" w:rsidRDefault="00AF0A3C" w:rsidP="00B233DE">
            <w:pPr>
              <w:snapToGrid w:val="0"/>
              <w:spacing w:line="256" w:lineRule="auto"/>
              <w:jc w:val="center"/>
              <w:rPr>
                <w:rFonts w:ascii="Times New Roman" w:hAnsi="Times New Roman" w:cs="Times New Roman"/>
                <w:b/>
                <w:color w:val="000000"/>
                <w:sz w:val="18"/>
                <w:szCs w:val="18"/>
              </w:rPr>
            </w:pPr>
            <w:r w:rsidRPr="00AF0A3C">
              <w:rPr>
                <w:rFonts w:ascii="Times New Roman" w:hAnsi="Times New Roman" w:cs="Times New Roman"/>
                <w:b/>
                <w:color w:val="000000"/>
                <w:sz w:val="18"/>
                <w:szCs w:val="18"/>
              </w:rPr>
              <w:t>Ilość</w:t>
            </w:r>
          </w:p>
        </w:tc>
        <w:tc>
          <w:tcPr>
            <w:tcW w:w="990" w:type="dxa"/>
            <w:tcBorders>
              <w:top w:val="single" w:sz="4" w:space="0" w:color="000000"/>
              <w:left w:val="single" w:sz="4" w:space="0" w:color="000000"/>
              <w:bottom w:val="single" w:sz="4" w:space="0" w:color="000000"/>
              <w:right w:val="nil"/>
            </w:tcBorders>
            <w:hideMark/>
          </w:tcPr>
          <w:p w14:paraId="3E920C6E" w14:textId="77777777" w:rsidR="00AF0A3C" w:rsidRPr="00AF0A3C" w:rsidRDefault="00AF0A3C" w:rsidP="00B233DE">
            <w:pPr>
              <w:snapToGrid w:val="0"/>
              <w:spacing w:line="256" w:lineRule="auto"/>
              <w:jc w:val="center"/>
              <w:rPr>
                <w:rFonts w:ascii="Times New Roman" w:hAnsi="Times New Roman" w:cs="Times New Roman"/>
                <w:b/>
                <w:color w:val="000000"/>
                <w:sz w:val="18"/>
                <w:szCs w:val="18"/>
              </w:rPr>
            </w:pPr>
            <w:r w:rsidRPr="00AF0A3C">
              <w:rPr>
                <w:rFonts w:ascii="Times New Roman" w:hAnsi="Times New Roman" w:cs="Times New Roman"/>
                <w:b/>
                <w:color w:val="000000"/>
                <w:sz w:val="18"/>
                <w:szCs w:val="18"/>
              </w:rPr>
              <w:t xml:space="preserve">Cena jedn. </w:t>
            </w:r>
          </w:p>
          <w:p w14:paraId="03F3B3E7" w14:textId="77777777" w:rsidR="00AF0A3C" w:rsidRPr="00AF0A3C" w:rsidRDefault="00AF0A3C" w:rsidP="00B233DE">
            <w:pPr>
              <w:snapToGrid w:val="0"/>
              <w:spacing w:line="256" w:lineRule="auto"/>
              <w:jc w:val="center"/>
              <w:rPr>
                <w:rFonts w:ascii="Times New Roman" w:hAnsi="Times New Roman" w:cs="Times New Roman"/>
                <w:b/>
                <w:color w:val="000000"/>
                <w:sz w:val="18"/>
                <w:szCs w:val="18"/>
              </w:rPr>
            </w:pPr>
            <w:r w:rsidRPr="00AF0A3C">
              <w:rPr>
                <w:rFonts w:ascii="Times New Roman" w:hAnsi="Times New Roman" w:cs="Times New Roman"/>
                <w:b/>
                <w:color w:val="000000"/>
                <w:sz w:val="18"/>
                <w:szCs w:val="18"/>
              </w:rPr>
              <w:t>brutto</w:t>
            </w:r>
          </w:p>
        </w:tc>
        <w:tc>
          <w:tcPr>
            <w:tcW w:w="1983" w:type="dxa"/>
            <w:tcBorders>
              <w:top w:val="single" w:sz="4" w:space="0" w:color="000000"/>
              <w:left w:val="single" w:sz="4" w:space="0" w:color="000000"/>
              <w:bottom w:val="single" w:sz="4" w:space="0" w:color="000000"/>
              <w:right w:val="single" w:sz="4" w:space="0" w:color="000000"/>
            </w:tcBorders>
            <w:hideMark/>
          </w:tcPr>
          <w:p w14:paraId="37495386" w14:textId="77777777" w:rsidR="00AF0A3C" w:rsidRPr="00AF0A3C" w:rsidRDefault="00AF0A3C" w:rsidP="00B233DE">
            <w:pPr>
              <w:snapToGrid w:val="0"/>
              <w:spacing w:line="256" w:lineRule="auto"/>
              <w:jc w:val="center"/>
              <w:rPr>
                <w:rFonts w:ascii="Times New Roman" w:hAnsi="Times New Roman" w:cs="Times New Roman"/>
                <w:b/>
                <w:color w:val="000000"/>
                <w:sz w:val="18"/>
                <w:szCs w:val="18"/>
              </w:rPr>
            </w:pPr>
            <w:r w:rsidRPr="00AF0A3C">
              <w:rPr>
                <w:rFonts w:ascii="Times New Roman" w:hAnsi="Times New Roman" w:cs="Times New Roman"/>
                <w:b/>
                <w:color w:val="000000"/>
                <w:sz w:val="18"/>
                <w:szCs w:val="18"/>
              </w:rPr>
              <w:t>Wartość</w:t>
            </w:r>
          </w:p>
          <w:p w14:paraId="131614C6" w14:textId="77777777" w:rsidR="00AF0A3C" w:rsidRPr="00AF0A3C" w:rsidRDefault="00AF0A3C" w:rsidP="00B233DE">
            <w:pPr>
              <w:spacing w:line="256" w:lineRule="auto"/>
              <w:jc w:val="center"/>
              <w:rPr>
                <w:rFonts w:ascii="Times New Roman" w:hAnsi="Times New Roman" w:cs="Times New Roman"/>
                <w:b/>
                <w:color w:val="000000"/>
                <w:sz w:val="18"/>
                <w:szCs w:val="18"/>
              </w:rPr>
            </w:pPr>
            <w:r w:rsidRPr="00AF0A3C">
              <w:rPr>
                <w:rFonts w:ascii="Times New Roman" w:hAnsi="Times New Roman" w:cs="Times New Roman"/>
                <w:b/>
                <w:color w:val="000000"/>
                <w:sz w:val="18"/>
                <w:szCs w:val="18"/>
              </w:rPr>
              <w:t>zł</w:t>
            </w:r>
          </w:p>
          <w:p w14:paraId="5127A248" w14:textId="77777777" w:rsidR="00AF0A3C" w:rsidRPr="00AF0A3C" w:rsidRDefault="00AF0A3C" w:rsidP="00B233DE">
            <w:pPr>
              <w:spacing w:line="256" w:lineRule="auto"/>
              <w:jc w:val="center"/>
              <w:rPr>
                <w:rFonts w:ascii="Times New Roman" w:hAnsi="Times New Roman" w:cs="Times New Roman"/>
                <w:b/>
                <w:color w:val="000000"/>
                <w:sz w:val="18"/>
                <w:szCs w:val="18"/>
              </w:rPr>
            </w:pPr>
            <w:r w:rsidRPr="00AF0A3C">
              <w:rPr>
                <w:rFonts w:ascii="Times New Roman" w:hAnsi="Times New Roman" w:cs="Times New Roman"/>
                <w:b/>
                <w:color w:val="000000"/>
                <w:sz w:val="18"/>
                <w:szCs w:val="18"/>
              </w:rPr>
              <w:t>brutto</w:t>
            </w:r>
          </w:p>
          <w:p w14:paraId="78898064" w14:textId="77777777" w:rsidR="00AF0A3C" w:rsidRPr="00AF0A3C" w:rsidRDefault="00AF0A3C" w:rsidP="00B233DE">
            <w:pPr>
              <w:spacing w:line="256" w:lineRule="auto"/>
              <w:jc w:val="center"/>
              <w:rPr>
                <w:rFonts w:ascii="Times New Roman" w:hAnsi="Times New Roman" w:cs="Times New Roman"/>
                <w:b/>
                <w:color w:val="000000"/>
                <w:sz w:val="18"/>
                <w:szCs w:val="18"/>
              </w:rPr>
            </w:pPr>
            <w:r w:rsidRPr="00AF0A3C">
              <w:rPr>
                <w:rFonts w:ascii="Times New Roman" w:hAnsi="Times New Roman" w:cs="Times New Roman"/>
                <w:b/>
                <w:color w:val="000000"/>
                <w:sz w:val="18"/>
                <w:szCs w:val="18"/>
              </w:rPr>
              <w:t>(kol. 4 x kol. 5 x kol. 6)</w:t>
            </w:r>
          </w:p>
        </w:tc>
      </w:tr>
      <w:tr w:rsidR="00AF0A3C" w:rsidRPr="00AF0A3C" w14:paraId="6DDE2B52" w14:textId="77777777" w:rsidTr="00B233DE">
        <w:trPr>
          <w:trHeight w:val="221"/>
        </w:trPr>
        <w:tc>
          <w:tcPr>
            <w:tcW w:w="567" w:type="dxa"/>
            <w:tcBorders>
              <w:top w:val="nil"/>
              <w:left w:val="single" w:sz="4" w:space="0" w:color="000000"/>
              <w:bottom w:val="single" w:sz="4" w:space="0" w:color="000000"/>
              <w:right w:val="nil"/>
            </w:tcBorders>
            <w:hideMark/>
          </w:tcPr>
          <w:p w14:paraId="40DBF9BD" w14:textId="77777777" w:rsidR="00AF0A3C" w:rsidRPr="00AF0A3C" w:rsidRDefault="00AF0A3C" w:rsidP="00B233DE">
            <w:pPr>
              <w:snapToGrid w:val="0"/>
              <w:spacing w:line="256" w:lineRule="auto"/>
              <w:jc w:val="center"/>
              <w:rPr>
                <w:rFonts w:ascii="Times New Roman" w:hAnsi="Times New Roman" w:cs="Times New Roman"/>
                <w:color w:val="000000"/>
                <w:sz w:val="20"/>
                <w:szCs w:val="20"/>
              </w:rPr>
            </w:pPr>
            <w:r w:rsidRPr="00AF0A3C">
              <w:rPr>
                <w:rFonts w:ascii="Times New Roman" w:hAnsi="Times New Roman" w:cs="Times New Roman"/>
                <w:color w:val="000000"/>
                <w:sz w:val="20"/>
                <w:szCs w:val="20"/>
              </w:rPr>
              <w:t>1</w:t>
            </w:r>
          </w:p>
        </w:tc>
        <w:tc>
          <w:tcPr>
            <w:tcW w:w="1983" w:type="dxa"/>
            <w:tcBorders>
              <w:top w:val="nil"/>
              <w:left w:val="single" w:sz="4" w:space="0" w:color="000000"/>
              <w:bottom w:val="single" w:sz="4" w:space="0" w:color="000000"/>
              <w:right w:val="nil"/>
            </w:tcBorders>
            <w:hideMark/>
          </w:tcPr>
          <w:p w14:paraId="5208AFCF" w14:textId="77777777" w:rsidR="00AF0A3C" w:rsidRPr="00AF0A3C" w:rsidRDefault="00AF0A3C" w:rsidP="00B233DE">
            <w:pPr>
              <w:snapToGrid w:val="0"/>
              <w:spacing w:line="256" w:lineRule="auto"/>
              <w:jc w:val="center"/>
              <w:rPr>
                <w:rFonts w:ascii="Times New Roman" w:hAnsi="Times New Roman" w:cs="Times New Roman"/>
                <w:color w:val="000000"/>
                <w:sz w:val="20"/>
                <w:szCs w:val="20"/>
              </w:rPr>
            </w:pPr>
            <w:r w:rsidRPr="00AF0A3C">
              <w:rPr>
                <w:rFonts w:ascii="Times New Roman" w:hAnsi="Times New Roman" w:cs="Times New Roman"/>
                <w:color w:val="000000"/>
                <w:sz w:val="20"/>
                <w:szCs w:val="20"/>
              </w:rPr>
              <w:t>2</w:t>
            </w:r>
          </w:p>
        </w:tc>
        <w:tc>
          <w:tcPr>
            <w:tcW w:w="1134" w:type="dxa"/>
            <w:tcBorders>
              <w:top w:val="nil"/>
              <w:left w:val="single" w:sz="4" w:space="0" w:color="000000"/>
              <w:bottom w:val="single" w:sz="4" w:space="0" w:color="000000"/>
              <w:right w:val="single" w:sz="4" w:space="0" w:color="000000"/>
            </w:tcBorders>
            <w:hideMark/>
          </w:tcPr>
          <w:p w14:paraId="324D8479" w14:textId="77777777" w:rsidR="00AF0A3C" w:rsidRPr="00AF0A3C" w:rsidRDefault="00AF0A3C" w:rsidP="00B233DE">
            <w:pPr>
              <w:snapToGrid w:val="0"/>
              <w:spacing w:line="256" w:lineRule="auto"/>
              <w:jc w:val="center"/>
              <w:rPr>
                <w:rFonts w:ascii="Times New Roman" w:hAnsi="Times New Roman" w:cs="Times New Roman"/>
                <w:color w:val="000000"/>
                <w:sz w:val="20"/>
                <w:szCs w:val="20"/>
              </w:rPr>
            </w:pPr>
            <w:r w:rsidRPr="00AF0A3C">
              <w:rPr>
                <w:rFonts w:ascii="Times New Roman" w:hAnsi="Times New Roman" w:cs="Times New Roman"/>
                <w:color w:val="000000"/>
                <w:sz w:val="20"/>
                <w:szCs w:val="20"/>
              </w:rPr>
              <w:t>3</w:t>
            </w:r>
          </w:p>
        </w:tc>
        <w:tc>
          <w:tcPr>
            <w:tcW w:w="1420" w:type="dxa"/>
            <w:tcBorders>
              <w:top w:val="nil"/>
              <w:left w:val="single" w:sz="4" w:space="0" w:color="000000"/>
              <w:bottom w:val="single" w:sz="4" w:space="0" w:color="000000"/>
              <w:right w:val="nil"/>
            </w:tcBorders>
            <w:hideMark/>
          </w:tcPr>
          <w:p w14:paraId="62DFDB7D" w14:textId="77777777" w:rsidR="00AF0A3C" w:rsidRPr="00AF0A3C" w:rsidRDefault="00AF0A3C" w:rsidP="00B233DE">
            <w:pPr>
              <w:snapToGrid w:val="0"/>
              <w:spacing w:line="256" w:lineRule="auto"/>
              <w:jc w:val="center"/>
              <w:rPr>
                <w:rFonts w:ascii="Times New Roman" w:hAnsi="Times New Roman" w:cs="Times New Roman"/>
                <w:color w:val="000000"/>
                <w:sz w:val="20"/>
                <w:szCs w:val="20"/>
              </w:rPr>
            </w:pPr>
            <w:r w:rsidRPr="00AF0A3C">
              <w:rPr>
                <w:rFonts w:ascii="Times New Roman" w:hAnsi="Times New Roman" w:cs="Times New Roman"/>
                <w:color w:val="000000"/>
                <w:sz w:val="20"/>
                <w:szCs w:val="20"/>
              </w:rPr>
              <w:t>4</w:t>
            </w:r>
          </w:p>
        </w:tc>
        <w:tc>
          <w:tcPr>
            <w:tcW w:w="990" w:type="dxa"/>
            <w:tcBorders>
              <w:top w:val="nil"/>
              <w:left w:val="single" w:sz="4" w:space="0" w:color="000000"/>
              <w:bottom w:val="single" w:sz="4" w:space="0" w:color="000000"/>
              <w:right w:val="single" w:sz="4" w:space="0" w:color="000000"/>
            </w:tcBorders>
          </w:tcPr>
          <w:p w14:paraId="40F439D4" w14:textId="77777777" w:rsidR="00AF0A3C" w:rsidRPr="00AF0A3C" w:rsidRDefault="00AF0A3C" w:rsidP="00B233DE">
            <w:pPr>
              <w:snapToGrid w:val="0"/>
              <w:spacing w:line="256" w:lineRule="auto"/>
              <w:jc w:val="center"/>
              <w:rPr>
                <w:rFonts w:ascii="Times New Roman" w:hAnsi="Times New Roman" w:cs="Times New Roman"/>
                <w:color w:val="000000"/>
                <w:sz w:val="20"/>
                <w:szCs w:val="20"/>
              </w:rPr>
            </w:pPr>
            <w:r w:rsidRPr="00AF0A3C">
              <w:rPr>
                <w:rFonts w:ascii="Times New Roman" w:hAnsi="Times New Roman" w:cs="Times New Roman"/>
                <w:color w:val="000000"/>
                <w:sz w:val="20"/>
                <w:szCs w:val="20"/>
              </w:rPr>
              <w:t>5</w:t>
            </w:r>
          </w:p>
        </w:tc>
        <w:tc>
          <w:tcPr>
            <w:tcW w:w="990" w:type="dxa"/>
            <w:tcBorders>
              <w:top w:val="nil"/>
              <w:left w:val="single" w:sz="4" w:space="0" w:color="000000"/>
              <w:bottom w:val="single" w:sz="4" w:space="0" w:color="000000"/>
              <w:right w:val="nil"/>
            </w:tcBorders>
            <w:hideMark/>
          </w:tcPr>
          <w:p w14:paraId="745B57AC" w14:textId="77777777" w:rsidR="00AF0A3C" w:rsidRPr="00AF0A3C" w:rsidRDefault="00AF0A3C" w:rsidP="00B233DE">
            <w:pPr>
              <w:snapToGrid w:val="0"/>
              <w:spacing w:line="256" w:lineRule="auto"/>
              <w:jc w:val="center"/>
              <w:rPr>
                <w:rFonts w:ascii="Times New Roman" w:hAnsi="Times New Roman" w:cs="Times New Roman"/>
                <w:color w:val="000000"/>
                <w:sz w:val="20"/>
                <w:szCs w:val="20"/>
              </w:rPr>
            </w:pPr>
            <w:r w:rsidRPr="00AF0A3C">
              <w:rPr>
                <w:rFonts w:ascii="Times New Roman" w:hAnsi="Times New Roman" w:cs="Times New Roman"/>
                <w:color w:val="000000"/>
                <w:sz w:val="20"/>
                <w:szCs w:val="20"/>
              </w:rPr>
              <w:t>6</w:t>
            </w:r>
          </w:p>
        </w:tc>
        <w:tc>
          <w:tcPr>
            <w:tcW w:w="1983" w:type="dxa"/>
            <w:tcBorders>
              <w:top w:val="nil"/>
              <w:left w:val="single" w:sz="4" w:space="0" w:color="000000"/>
              <w:bottom w:val="single" w:sz="4" w:space="0" w:color="000000"/>
              <w:right w:val="single" w:sz="4" w:space="0" w:color="000000"/>
            </w:tcBorders>
            <w:hideMark/>
          </w:tcPr>
          <w:p w14:paraId="6F3F63A2" w14:textId="77777777" w:rsidR="00AF0A3C" w:rsidRPr="00AF0A3C" w:rsidRDefault="00AF0A3C" w:rsidP="00B233DE">
            <w:pPr>
              <w:snapToGrid w:val="0"/>
              <w:spacing w:line="256" w:lineRule="auto"/>
              <w:jc w:val="center"/>
              <w:rPr>
                <w:rFonts w:ascii="Times New Roman" w:hAnsi="Times New Roman" w:cs="Times New Roman"/>
                <w:color w:val="000000"/>
                <w:sz w:val="20"/>
                <w:szCs w:val="20"/>
              </w:rPr>
            </w:pPr>
            <w:r w:rsidRPr="00AF0A3C">
              <w:rPr>
                <w:rFonts w:ascii="Times New Roman" w:hAnsi="Times New Roman" w:cs="Times New Roman"/>
                <w:color w:val="000000"/>
                <w:sz w:val="20"/>
                <w:szCs w:val="20"/>
              </w:rPr>
              <w:t>7</w:t>
            </w:r>
          </w:p>
        </w:tc>
      </w:tr>
      <w:tr w:rsidR="00AF0A3C" w:rsidRPr="00AF0A3C" w14:paraId="13DBE1D5" w14:textId="77777777" w:rsidTr="00AF0A3C">
        <w:trPr>
          <w:trHeight w:val="1662"/>
        </w:trPr>
        <w:tc>
          <w:tcPr>
            <w:tcW w:w="567" w:type="dxa"/>
            <w:tcBorders>
              <w:top w:val="nil"/>
              <w:left w:val="single" w:sz="4" w:space="0" w:color="000000"/>
              <w:bottom w:val="single" w:sz="4" w:space="0" w:color="000000"/>
              <w:right w:val="nil"/>
            </w:tcBorders>
            <w:tcMar>
              <w:top w:w="57" w:type="dxa"/>
              <w:left w:w="108" w:type="dxa"/>
              <w:bottom w:w="57" w:type="dxa"/>
              <w:right w:w="108" w:type="dxa"/>
            </w:tcMar>
            <w:vAlign w:val="center"/>
            <w:hideMark/>
          </w:tcPr>
          <w:p w14:paraId="7F30D129" w14:textId="77777777" w:rsidR="00AF0A3C" w:rsidRPr="00AF0A3C" w:rsidRDefault="00AF0A3C" w:rsidP="00B233DE">
            <w:pPr>
              <w:snapToGrid w:val="0"/>
              <w:spacing w:line="256" w:lineRule="auto"/>
              <w:jc w:val="center"/>
              <w:rPr>
                <w:rFonts w:ascii="Times New Roman" w:hAnsi="Times New Roman" w:cs="Times New Roman"/>
                <w:color w:val="000000"/>
                <w:sz w:val="18"/>
                <w:szCs w:val="18"/>
              </w:rPr>
            </w:pPr>
            <w:r w:rsidRPr="00AF0A3C">
              <w:rPr>
                <w:rFonts w:ascii="Times New Roman" w:hAnsi="Times New Roman" w:cs="Times New Roman"/>
                <w:color w:val="000000"/>
                <w:sz w:val="18"/>
                <w:szCs w:val="18"/>
              </w:rPr>
              <w:t>1.</w:t>
            </w:r>
          </w:p>
        </w:tc>
        <w:tc>
          <w:tcPr>
            <w:tcW w:w="1983" w:type="dxa"/>
            <w:tcBorders>
              <w:top w:val="nil"/>
              <w:left w:val="single" w:sz="4" w:space="0" w:color="000000"/>
              <w:bottom w:val="single" w:sz="4" w:space="0" w:color="000000"/>
              <w:right w:val="nil"/>
            </w:tcBorders>
            <w:tcMar>
              <w:top w:w="57" w:type="dxa"/>
              <w:left w:w="108" w:type="dxa"/>
              <w:bottom w:w="57" w:type="dxa"/>
              <w:right w:w="108" w:type="dxa"/>
            </w:tcMar>
            <w:vAlign w:val="center"/>
            <w:hideMark/>
          </w:tcPr>
          <w:p w14:paraId="0ED51326" w14:textId="77777777" w:rsidR="00AF0A3C" w:rsidRPr="00AF0A3C" w:rsidRDefault="00AF0A3C" w:rsidP="00B233DE">
            <w:pPr>
              <w:snapToGrid w:val="0"/>
              <w:spacing w:line="256" w:lineRule="auto"/>
              <w:rPr>
                <w:rFonts w:ascii="Times New Roman" w:hAnsi="Times New Roman" w:cs="Times New Roman"/>
                <w:color w:val="000000"/>
                <w:sz w:val="18"/>
                <w:szCs w:val="18"/>
              </w:rPr>
            </w:pPr>
            <w:r w:rsidRPr="00AF0A3C">
              <w:rPr>
                <w:rFonts w:ascii="Times New Roman" w:hAnsi="Times New Roman" w:cs="Times New Roman"/>
                <w:color w:val="000000"/>
                <w:sz w:val="18"/>
                <w:szCs w:val="18"/>
              </w:rPr>
              <w:t>Koszenie poboczy dróg gminnych o szerokości pobocza min. 1,0 m wraz z odkoszeniem znaków, słupków</w:t>
            </w:r>
            <w:r w:rsidRPr="00AF0A3C">
              <w:rPr>
                <w:rFonts w:ascii="Times New Roman" w:hAnsi="Times New Roman" w:cs="Times New Roman"/>
                <w:color w:val="000000"/>
                <w:sz w:val="18"/>
                <w:szCs w:val="18"/>
              </w:rPr>
              <w:br/>
              <w:t>i barier drogowych</w:t>
            </w:r>
          </w:p>
        </w:tc>
        <w:tc>
          <w:tcPr>
            <w:tcW w:w="1134" w:type="dxa"/>
            <w:tcBorders>
              <w:top w:val="nil"/>
              <w:left w:val="single" w:sz="4" w:space="0" w:color="000000"/>
              <w:bottom w:val="single" w:sz="4" w:space="0" w:color="000000"/>
              <w:right w:val="single" w:sz="4" w:space="0" w:color="000000"/>
            </w:tcBorders>
            <w:vAlign w:val="center"/>
            <w:hideMark/>
          </w:tcPr>
          <w:p w14:paraId="1F4C5905" w14:textId="77777777" w:rsidR="00AF0A3C" w:rsidRPr="00AF0A3C" w:rsidRDefault="00AF0A3C" w:rsidP="00B233DE">
            <w:pPr>
              <w:snapToGrid w:val="0"/>
              <w:spacing w:line="256" w:lineRule="auto"/>
              <w:jc w:val="center"/>
              <w:rPr>
                <w:rFonts w:ascii="Times New Roman" w:hAnsi="Times New Roman" w:cs="Times New Roman"/>
                <w:color w:val="000000"/>
                <w:sz w:val="18"/>
                <w:szCs w:val="18"/>
              </w:rPr>
            </w:pPr>
            <w:r w:rsidRPr="00AF0A3C">
              <w:rPr>
                <w:rFonts w:ascii="Times New Roman" w:hAnsi="Times New Roman" w:cs="Times New Roman"/>
                <w:color w:val="000000"/>
                <w:sz w:val="18"/>
                <w:szCs w:val="18"/>
              </w:rPr>
              <w:t>km</w:t>
            </w:r>
          </w:p>
        </w:tc>
        <w:tc>
          <w:tcPr>
            <w:tcW w:w="1420" w:type="dxa"/>
            <w:tcBorders>
              <w:top w:val="nil"/>
              <w:left w:val="single" w:sz="4" w:space="0" w:color="000000"/>
              <w:bottom w:val="single" w:sz="4" w:space="0" w:color="000000"/>
              <w:right w:val="nil"/>
            </w:tcBorders>
            <w:tcMar>
              <w:top w:w="57" w:type="dxa"/>
              <w:left w:w="108" w:type="dxa"/>
              <w:bottom w:w="57" w:type="dxa"/>
              <w:right w:w="108" w:type="dxa"/>
            </w:tcMar>
            <w:vAlign w:val="center"/>
            <w:hideMark/>
          </w:tcPr>
          <w:p w14:paraId="4EFFE1D8" w14:textId="77777777" w:rsidR="00AF0A3C" w:rsidRPr="00AF0A3C" w:rsidRDefault="00AF0A3C" w:rsidP="00B233DE">
            <w:pPr>
              <w:snapToGrid w:val="0"/>
              <w:spacing w:line="256" w:lineRule="auto"/>
              <w:jc w:val="center"/>
              <w:rPr>
                <w:rFonts w:ascii="Times New Roman" w:hAnsi="Times New Roman" w:cs="Times New Roman"/>
                <w:color w:val="000000"/>
                <w:sz w:val="18"/>
                <w:szCs w:val="18"/>
              </w:rPr>
            </w:pPr>
            <w:r w:rsidRPr="00AF0A3C">
              <w:rPr>
                <w:rFonts w:ascii="Times New Roman" w:hAnsi="Times New Roman" w:cs="Times New Roman"/>
                <w:color w:val="000000"/>
                <w:sz w:val="18"/>
                <w:szCs w:val="18"/>
              </w:rPr>
              <w:t>4</w:t>
            </w:r>
          </w:p>
        </w:tc>
        <w:tc>
          <w:tcPr>
            <w:tcW w:w="990" w:type="dxa"/>
            <w:tcBorders>
              <w:top w:val="nil"/>
              <w:left w:val="single" w:sz="4" w:space="0" w:color="000000"/>
              <w:bottom w:val="single" w:sz="4" w:space="0" w:color="000000"/>
              <w:right w:val="single" w:sz="4" w:space="0" w:color="000000"/>
            </w:tcBorders>
            <w:vAlign w:val="center"/>
          </w:tcPr>
          <w:p w14:paraId="4987EAD1" w14:textId="77777777" w:rsidR="00AF0A3C" w:rsidRPr="00AF0A3C" w:rsidRDefault="00AF0A3C" w:rsidP="00B233DE">
            <w:pPr>
              <w:snapToGrid w:val="0"/>
              <w:spacing w:line="256" w:lineRule="auto"/>
              <w:jc w:val="center"/>
              <w:rPr>
                <w:rFonts w:ascii="Times New Roman" w:hAnsi="Times New Roman" w:cs="Times New Roman"/>
                <w:color w:val="000000" w:themeColor="text1"/>
                <w:sz w:val="18"/>
                <w:szCs w:val="18"/>
              </w:rPr>
            </w:pPr>
            <w:r w:rsidRPr="00AF0A3C">
              <w:rPr>
                <w:rFonts w:ascii="Times New Roman" w:hAnsi="Times New Roman" w:cs="Times New Roman"/>
                <w:color w:val="000000" w:themeColor="text1"/>
                <w:sz w:val="18"/>
                <w:szCs w:val="18"/>
              </w:rPr>
              <w:t>533</w:t>
            </w:r>
          </w:p>
        </w:tc>
        <w:tc>
          <w:tcPr>
            <w:tcW w:w="990" w:type="dxa"/>
            <w:tcBorders>
              <w:top w:val="nil"/>
              <w:left w:val="single" w:sz="4" w:space="0" w:color="000000"/>
              <w:bottom w:val="single" w:sz="4" w:space="0" w:color="000000"/>
              <w:right w:val="nil"/>
            </w:tcBorders>
            <w:tcMar>
              <w:top w:w="57" w:type="dxa"/>
              <w:left w:w="108" w:type="dxa"/>
              <w:bottom w:w="57" w:type="dxa"/>
              <w:right w:w="108" w:type="dxa"/>
            </w:tcMar>
            <w:vAlign w:val="center"/>
            <w:hideMark/>
          </w:tcPr>
          <w:p w14:paraId="7E483B79" w14:textId="77777777" w:rsidR="00AF0A3C" w:rsidRPr="00AF0A3C" w:rsidRDefault="00AF0A3C" w:rsidP="00B233DE">
            <w:pPr>
              <w:snapToGrid w:val="0"/>
              <w:spacing w:line="256" w:lineRule="auto"/>
              <w:jc w:val="right"/>
              <w:rPr>
                <w:rFonts w:ascii="Times New Roman" w:hAnsi="Times New Roman" w:cs="Times New Roman"/>
                <w:color w:val="000000" w:themeColor="text1"/>
                <w:sz w:val="18"/>
                <w:szCs w:val="18"/>
              </w:rPr>
            </w:pPr>
          </w:p>
        </w:tc>
        <w:tc>
          <w:tcPr>
            <w:tcW w:w="1983" w:type="dxa"/>
            <w:tcBorders>
              <w:top w:val="nil"/>
              <w:left w:val="single" w:sz="4" w:space="0" w:color="000000"/>
              <w:bottom w:val="single" w:sz="4" w:space="0" w:color="000000"/>
              <w:right w:val="single" w:sz="4" w:space="0" w:color="000000"/>
            </w:tcBorders>
            <w:tcMar>
              <w:top w:w="57" w:type="dxa"/>
              <w:left w:w="108" w:type="dxa"/>
              <w:bottom w:w="57" w:type="dxa"/>
              <w:right w:w="108" w:type="dxa"/>
            </w:tcMar>
            <w:vAlign w:val="center"/>
            <w:hideMark/>
          </w:tcPr>
          <w:p w14:paraId="341E9236" w14:textId="77777777" w:rsidR="00AF0A3C" w:rsidRPr="00AF0A3C" w:rsidRDefault="00AF0A3C" w:rsidP="00B233DE">
            <w:pPr>
              <w:snapToGrid w:val="0"/>
              <w:spacing w:line="256" w:lineRule="auto"/>
              <w:jc w:val="right"/>
              <w:rPr>
                <w:rFonts w:ascii="Times New Roman" w:hAnsi="Times New Roman" w:cs="Times New Roman"/>
                <w:color w:val="000000" w:themeColor="text1"/>
                <w:sz w:val="18"/>
                <w:szCs w:val="18"/>
              </w:rPr>
            </w:pPr>
          </w:p>
        </w:tc>
      </w:tr>
      <w:tr w:rsidR="00AF0A3C" w:rsidRPr="00AF0A3C" w14:paraId="6B68679D" w14:textId="77777777" w:rsidTr="00B233DE">
        <w:trPr>
          <w:trHeight w:val="408"/>
        </w:trPr>
        <w:tc>
          <w:tcPr>
            <w:tcW w:w="7084" w:type="dxa"/>
            <w:gridSpan w:val="6"/>
            <w:tcBorders>
              <w:top w:val="nil"/>
              <w:left w:val="single" w:sz="4" w:space="0" w:color="000000"/>
              <w:bottom w:val="single" w:sz="4" w:space="0" w:color="000000"/>
              <w:right w:val="nil"/>
            </w:tcBorders>
            <w:tcMar>
              <w:top w:w="57" w:type="dxa"/>
              <w:left w:w="108" w:type="dxa"/>
              <w:bottom w:w="57" w:type="dxa"/>
              <w:right w:w="108" w:type="dxa"/>
            </w:tcMar>
            <w:vAlign w:val="center"/>
          </w:tcPr>
          <w:p w14:paraId="75737567" w14:textId="77777777" w:rsidR="00AF0A3C" w:rsidRPr="00AF0A3C" w:rsidRDefault="00AF0A3C" w:rsidP="00B233DE">
            <w:pPr>
              <w:snapToGrid w:val="0"/>
              <w:spacing w:line="256" w:lineRule="auto"/>
              <w:rPr>
                <w:rFonts w:ascii="Times New Roman" w:hAnsi="Times New Roman" w:cs="Times New Roman"/>
                <w:color w:val="000000" w:themeColor="text1"/>
                <w:sz w:val="18"/>
                <w:szCs w:val="18"/>
              </w:rPr>
            </w:pPr>
            <w:r w:rsidRPr="00AF0A3C">
              <w:rPr>
                <w:rFonts w:ascii="Times New Roman" w:hAnsi="Times New Roman" w:cs="Times New Roman"/>
                <w:color w:val="000000"/>
              </w:rPr>
              <w:t>Razem wartość brutto</w:t>
            </w:r>
          </w:p>
        </w:tc>
        <w:tc>
          <w:tcPr>
            <w:tcW w:w="1983" w:type="dxa"/>
            <w:tcBorders>
              <w:top w:val="nil"/>
              <w:left w:val="single" w:sz="4" w:space="0" w:color="000000"/>
              <w:bottom w:val="single" w:sz="4" w:space="0" w:color="000000"/>
              <w:right w:val="single" w:sz="4" w:space="0" w:color="000000"/>
            </w:tcBorders>
            <w:tcMar>
              <w:top w:w="57" w:type="dxa"/>
              <w:left w:w="108" w:type="dxa"/>
              <w:bottom w:w="57" w:type="dxa"/>
              <w:right w:w="108" w:type="dxa"/>
            </w:tcMar>
            <w:vAlign w:val="center"/>
          </w:tcPr>
          <w:p w14:paraId="696BE621" w14:textId="77777777" w:rsidR="00AF0A3C" w:rsidRPr="00AF0A3C" w:rsidRDefault="00AF0A3C" w:rsidP="00B233DE">
            <w:pPr>
              <w:snapToGrid w:val="0"/>
              <w:spacing w:line="256" w:lineRule="auto"/>
              <w:jc w:val="right"/>
              <w:rPr>
                <w:rFonts w:ascii="Times New Roman" w:hAnsi="Times New Roman" w:cs="Times New Roman"/>
                <w:color w:val="000000" w:themeColor="text1"/>
                <w:sz w:val="18"/>
                <w:szCs w:val="18"/>
              </w:rPr>
            </w:pPr>
          </w:p>
        </w:tc>
      </w:tr>
    </w:tbl>
    <w:p w14:paraId="1F5BD3E5" w14:textId="77777777" w:rsidR="00AF0A3C" w:rsidRPr="00AF0A3C" w:rsidRDefault="00AF0A3C" w:rsidP="00AF0A3C">
      <w:pPr>
        <w:rPr>
          <w:rFonts w:ascii="Times New Roman" w:hAnsi="Times New Roman" w:cs="Times New Roman"/>
          <w:b/>
          <w:color w:val="000000"/>
          <w:sz w:val="20"/>
          <w:szCs w:val="20"/>
        </w:rPr>
      </w:pPr>
    </w:p>
    <w:p w14:paraId="20DCB45C" w14:textId="77777777" w:rsidR="00AF0A3C" w:rsidRPr="00AF0A3C" w:rsidRDefault="00AF0A3C" w:rsidP="00AF0A3C">
      <w:pPr>
        <w:rPr>
          <w:rFonts w:ascii="Times New Roman" w:hAnsi="Times New Roman" w:cs="Times New Roman"/>
          <w:b/>
          <w:color w:val="000000"/>
          <w:sz w:val="20"/>
          <w:szCs w:val="20"/>
        </w:rPr>
      </w:pPr>
      <w:r w:rsidRPr="00AF0A3C">
        <w:rPr>
          <w:rFonts w:ascii="Times New Roman" w:hAnsi="Times New Roman" w:cs="Times New Roman"/>
          <w:b/>
          <w:color w:val="000000"/>
          <w:sz w:val="20"/>
          <w:szCs w:val="20"/>
        </w:rPr>
        <w:t>U W A G A :</w:t>
      </w:r>
    </w:p>
    <w:p w14:paraId="4E0001CA" w14:textId="77777777" w:rsidR="00AF0A3C" w:rsidRPr="00AF0A3C" w:rsidRDefault="00AF0A3C" w:rsidP="00AF0A3C">
      <w:pPr>
        <w:rPr>
          <w:rFonts w:ascii="Times New Roman" w:hAnsi="Times New Roman" w:cs="Times New Roman"/>
          <w:szCs w:val="20"/>
        </w:rPr>
      </w:pPr>
    </w:p>
    <w:p w14:paraId="71519073" w14:textId="77777777" w:rsidR="00AF0A3C" w:rsidRPr="00AF0A3C" w:rsidRDefault="00AF0A3C" w:rsidP="00AF0A3C">
      <w:pPr>
        <w:rPr>
          <w:rFonts w:ascii="Times New Roman" w:hAnsi="Times New Roman" w:cs="Times New Roman"/>
          <w:color w:val="000000"/>
          <w:sz w:val="20"/>
          <w:szCs w:val="20"/>
        </w:rPr>
      </w:pPr>
      <w:r w:rsidRPr="00AF0A3C">
        <w:rPr>
          <w:rFonts w:ascii="Times New Roman" w:hAnsi="Times New Roman" w:cs="Times New Roman"/>
          <w:color w:val="000000"/>
          <w:sz w:val="20"/>
          <w:szCs w:val="20"/>
        </w:rPr>
        <w:t>1. Ceny jednostkowe brutto obejmują wszystkie koszty z narzutami i podatkiem VAT.</w:t>
      </w:r>
    </w:p>
    <w:p w14:paraId="611F8576" w14:textId="77777777" w:rsidR="00AF0A3C" w:rsidRPr="00AF0A3C" w:rsidRDefault="00AF0A3C" w:rsidP="00AF0A3C">
      <w:pPr>
        <w:rPr>
          <w:rFonts w:ascii="Times New Roman" w:hAnsi="Times New Roman" w:cs="Times New Roman"/>
          <w:color w:val="000000"/>
          <w:sz w:val="20"/>
          <w:szCs w:val="20"/>
        </w:rPr>
      </w:pPr>
      <w:r w:rsidRPr="00AF0A3C">
        <w:rPr>
          <w:rFonts w:ascii="Times New Roman" w:hAnsi="Times New Roman" w:cs="Times New Roman"/>
          <w:color w:val="000000"/>
          <w:sz w:val="20"/>
          <w:szCs w:val="20"/>
        </w:rPr>
        <w:t>2. Ceny należy podać z dokładnością do dwóch miejsc po przecinku.</w:t>
      </w:r>
    </w:p>
    <w:p w14:paraId="114FD91C" w14:textId="77777777" w:rsidR="00AF0A3C" w:rsidRPr="00AF0A3C" w:rsidRDefault="00AF0A3C" w:rsidP="00AF0A3C">
      <w:pPr>
        <w:rPr>
          <w:rFonts w:ascii="Times New Roman" w:hAnsi="Times New Roman" w:cs="Times New Roman"/>
          <w:b/>
          <w:color w:val="000000"/>
        </w:rPr>
      </w:pPr>
      <w:r w:rsidRPr="00AF0A3C">
        <w:rPr>
          <w:rFonts w:ascii="Times New Roman" w:hAnsi="Times New Roman" w:cs="Times New Roman"/>
          <w:b/>
          <w:color w:val="000000"/>
        </w:rPr>
        <w:t>3. Wartości brutto należy wyliczyć:</w:t>
      </w:r>
    </w:p>
    <w:p w14:paraId="3F48C776" w14:textId="77777777" w:rsidR="00AF0A3C" w:rsidRPr="00AF0A3C" w:rsidRDefault="00AF0A3C" w:rsidP="00AF0A3C">
      <w:pPr>
        <w:rPr>
          <w:rFonts w:ascii="Times New Roman" w:hAnsi="Times New Roman" w:cs="Times New Roman"/>
          <w:b/>
          <w:color w:val="000000"/>
        </w:rPr>
      </w:pPr>
      <w:r w:rsidRPr="00AF0A3C">
        <w:rPr>
          <w:rFonts w:ascii="Times New Roman" w:hAnsi="Times New Roman" w:cs="Times New Roman"/>
          <w:b/>
          <w:color w:val="000000"/>
        </w:rPr>
        <w:t>Przewidywana ilość zabiegów w ciągu roku x ilość x cena jednostkowa brutto</w:t>
      </w:r>
    </w:p>
    <w:p w14:paraId="6618CDDC" w14:textId="77777777" w:rsidR="00AF0A3C" w:rsidRPr="00AF0A3C" w:rsidRDefault="00AF0A3C" w:rsidP="00AF0A3C">
      <w:pPr>
        <w:rPr>
          <w:rFonts w:ascii="Times New Roman" w:hAnsi="Times New Roman" w:cs="Times New Roman"/>
          <w:color w:val="000000"/>
          <w:sz w:val="20"/>
          <w:szCs w:val="20"/>
        </w:rPr>
      </w:pPr>
      <w:r w:rsidRPr="00AF0A3C">
        <w:rPr>
          <w:rFonts w:ascii="Times New Roman" w:hAnsi="Times New Roman" w:cs="Times New Roman"/>
          <w:color w:val="000000"/>
          <w:sz w:val="20"/>
          <w:szCs w:val="20"/>
        </w:rPr>
        <w:t xml:space="preserve">                                                                                                       </w:t>
      </w:r>
    </w:p>
    <w:p w14:paraId="609E6283" w14:textId="77777777" w:rsidR="00AF0A3C" w:rsidRPr="00AF0A3C" w:rsidRDefault="00AF0A3C" w:rsidP="00AF0A3C">
      <w:pPr>
        <w:rPr>
          <w:rFonts w:ascii="Times New Roman" w:hAnsi="Times New Roman" w:cs="Times New Roman"/>
          <w:color w:val="000000"/>
          <w:sz w:val="20"/>
          <w:szCs w:val="20"/>
        </w:rPr>
      </w:pPr>
    </w:p>
    <w:p w14:paraId="351864FC" w14:textId="77777777" w:rsidR="00AF0A3C" w:rsidRDefault="00AF0A3C" w:rsidP="00AF0A3C">
      <w:pPr>
        <w:ind w:left="4956"/>
        <w:rPr>
          <w:rFonts w:ascii="Times New Roman" w:hAnsi="Times New Roman" w:cs="Times New Roman"/>
          <w:color w:val="000000"/>
          <w:sz w:val="20"/>
          <w:szCs w:val="20"/>
        </w:rPr>
      </w:pPr>
    </w:p>
    <w:p w14:paraId="4E28F03D" w14:textId="77777777" w:rsidR="00AF0A3C" w:rsidRDefault="00AF0A3C" w:rsidP="00AF0A3C">
      <w:pPr>
        <w:ind w:left="4956"/>
        <w:rPr>
          <w:rFonts w:ascii="Times New Roman" w:hAnsi="Times New Roman" w:cs="Times New Roman"/>
          <w:color w:val="000000"/>
          <w:sz w:val="20"/>
          <w:szCs w:val="20"/>
        </w:rPr>
      </w:pPr>
    </w:p>
    <w:p w14:paraId="5F00F16D" w14:textId="77777777" w:rsidR="00AF0A3C" w:rsidRDefault="00AF0A3C" w:rsidP="00AF0A3C">
      <w:pPr>
        <w:ind w:left="4956"/>
        <w:rPr>
          <w:rFonts w:ascii="Times New Roman" w:hAnsi="Times New Roman" w:cs="Times New Roman"/>
          <w:color w:val="000000"/>
          <w:sz w:val="20"/>
          <w:szCs w:val="20"/>
        </w:rPr>
      </w:pPr>
    </w:p>
    <w:p w14:paraId="37362384" w14:textId="13953AE4" w:rsidR="00AF0A3C" w:rsidRPr="00AF0A3C" w:rsidRDefault="00AF0A3C" w:rsidP="00AF0A3C">
      <w:pPr>
        <w:ind w:left="4956"/>
        <w:rPr>
          <w:rFonts w:ascii="Times New Roman" w:hAnsi="Times New Roman" w:cs="Times New Roman"/>
          <w:color w:val="000000"/>
          <w:sz w:val="20"/>
          <w:szCs w:val="20"/>
        </w:rPr>
      </w:pPr>
      <w:r w:rsidRPr="00AF0A3C">
        <w:rPr>
          <w:rFonts w:ascii="Times New Roman" w:hAnsi="Times New Roman" w:cs="Times New Roman"/>
          <w:color w:val="000000"/>
          <w:sz w:val="20"/>
          <w:szCs w:val="20"/>
        </w:rPr>
        <w:t>Podpis upoważnionego przedstawiciela oferenta</w:t>
      </w:r>
    </w:p>
    <w:p w14:paraId="1EEC8062" w14:textId="77777777" w:rsidR="00FD7DF0" w:rsidRDefault="00FD7DF0" w:rsidP="00B35062">
      <w:pPr>
        <w:rPr>
          <w:rFonts w:ascii="Times New Roman" w:hAnsi="Times New Roman" w:cs="Times New Roman"/>
          <w:b/>
          <w:color w:val="000000"/>
          <w:sz w:val="24"/>
          <w:szCs w:val="24"/>
        </w:rPr>
      </w:pPr>
    </w:p>
    <w:p w14:paraId="6AC21B72" w14:textId="77777777" w:rsidR="00FD7DF0" w:rsidRDefault="00FD7DF0" w:rsidP="00B35062">
      <w:pPr>
        <w:rPr>
          <w:rFonts w:ascii="Times New Roman" w:hAnsi="Times New Roman" w:cs="Times New Roman"/>
          <w:b/>
          <w:color w:val="000000"/>
          <w:sz w:val="24"/>
          <w:szCs w:val="24"/>
        </w:rPr>
      </w:pPr>
    </w:p>
    <w:p w14:paraId="31BFD07C" w14:textId="77777777" w:rsidR="00FD7DF0" w:rsidRDefault="00FD7DF0" w:rsidP="00B35062">
      <w:pPr>
        <w:rPr>
          <w:rFonts w:ascii="Times New Roman" w:hAnsi="Times New Roman" w:cs="Times New Roman"/>
          <w:b/>
          <w:color w:val="000000"/>
          <w:sz w:val="24"/>
          <w:szCs w:val="24"/>
        </w:rPr>
      </w:pPr>
    </w:p>
    <w:p w14:paraId="2D61AA8B" w14:textId="77777777" w:rsidR="001353C7" w:rsidRDefault="001353C7" w:rsidP="00F37785">
      <w:pPr>
        <w:spacing w:after="0" w:line="276" w:lineRule="auto"/>
        <w:contextualSpacing/>
        <w:rPr>
          <w:rFonts w:ascii="Times New Roman" w:hAnsi="Times New Roman" w:cs="Times New Roman"/>
          <w:b/>
          <w:color w:val="000000"/>
          <w:sz w:val="24"/>
          <w:szCs w:val="24"/>
        </w:rPr>
      </w:pPr>
    </w:p>
    <w:p w14:paraId="2578FD76" w14:textId="77777777" w:rsidR="00AF0A3C" w:rsidRDefault="00AF0A3C" w:rsidP="00F37785">
      <w:pPr>
        <w:spacing w:after="0" w:line="276" w:lineRule="auto"/>
        <w:contextualSpacing/>
        <w:rPr>
          <w:rFonts w:ascii="Times New Roman" w:hAnsi="Times New Roman" w:cs="Times New Roman"/>
          <w:b/>
          <w:color w:val="000000"/>
          <w:sz w:val="24"/>
          <w:szCs w:val="24"/>
        </w:rPr>
      </w:pPr>
    </w:p>
    <w:p w14:paraId="63185B35" w14:textId="77777777" w:rsidR="0013201C" w:rsidRDefault="0013201C" w:rsidP="00F37785">
      <w:pPr>
        <w:spacing w:after="0" w:line="276" w:lineRule="auto"/>
        <w:contextualSpacing/>
        <w:rPr>
          <w:rFonts w:ascii="Times New Roman" w:hAnsi="Times New Roman" w:cs="Times New Roman"/>
          <w:b/>
          <w:sz w:val="24"/>
        </w:rPr>
      </w:pPr>
    </w:p>
    <w:p w14:paraId="57F4614F" w14:textId="6E8AA621" w:rsidR="006C5A71" w:rsidRPr="000E4B95" w:rsidRDefault="00456BFF" w:rsidP="001353C7">
      <w:pPr>
        <w:tabs>
          <w:tab w:val="left" w:pos="3828"/>
        </w:tabs>
        <w:spacing w:after="0" w:line="276" w:lineRule="auto"/>
        <w:contextualSpacing/>
        <w:jc w:val="right"/>
        <w:rPr>
          <w:rFonts w:ascii="Times New Roman" w:hAnsi="Times New Roman" w:cs="Times New Roman"/>
          <w:b/>
          <w:sz w:val="24"/>
        </w:rPr>
      </w:pPr>
      <w:r>
        <w:rPr>
          <w:rFonts w:ascii="Times New Roman" w:hAnsi="Times New Roman" w:cs="Times New Roman"/>
          <w:b/>
          <w:sz w:val="24"/>
        </w:rPr>
        <w:lastRenderedPageBreak/>
        <w:t>Załącznik nr 4</w:t>
      </w:r>
    </w:p>
    <w:p w14:paraId="5545F63B" w14:textId="77777777" w:rsidR="006C5A71" w:rsidRPr="000E4B95" w:rsidRDefault="006C5A71" w:rsidP="006C5A71">
      <w:pPr>
        <w:spacing w:after="0" w:line="276" w:lineRule="auto"/>
        <w:contextualSpacing/>
        <w:jc w:val="right"/>
        <w:rPr>
          <w:rFonts w:ascii="Times New Roman" w:hAnsi="Times New Roman" w:cs="Times New Roman"/>
          <w:b/>
          <w:sz w:val="24"/>
        </w:rPr>
      </w:pPr>
    </w:p>
    <w:p w14:paraId="780409CD" w14:textId="77777777" w:rsidR="006C5A71" w:rsidRPr="000E4B95" w:rsidRDefault="006C5A71" w:rsidP="006C5A71">
      <w:pPr>
        <w:spacing w:after="0" w:line="276" w:lineRule="auto"/>
        <w:contextualSpacing/>
        <w:jc w:val="right"/>
        <w:rPr>
          <w:rFonts w:ascii="Times New Roman" w:hAnsi="Times New Roman" w:cs="Times New Roman"/>
          <w:b/>
          <w:sz w:val="24"/>
        </w:rPr>
      </w:pPr>
    </w:p>
    <w:p w14:paraId="4DF8EB8B" w14:textId="77777777" w:rsidR="006C5A71" w:rsidRPr="000E4B95" w:rsidRDefault="006C5A71" w:rsidP="006C5A71">
      <w:pPr>
        <w:spacing w:after="0" w:line="276" w:lineRule="auto"/>
        <w:contextualSpacing/>
        <w:jc w:val="right"/>
        <w:rPr>
          <w:rFonts w:ascii="Times New Roman" w:hAnsi="Times New Roman" w:cs="Times New Roman"/>
        </w:rPr>
      </w:pPr>
      <w:r w:rsidRPr="000E4B95">
        <w:rPr>
          <w:rFonts w:ascii="Times New Roman" w:hAnsi="Times New Roman" w:cs="Times New Roman"/>
        </w:rPr>
        <w:t>…….…............................</w:t>
      </w:r>
    </w:p>
    <w:p w14:paraId="617106E4" w14:textId="77777777" w:rsidR="006C5A71" w:rsidRPr="000E4B95" w:rsidRDefault="006C5A71" w:rsidP="006C5A71">
      <w:pPr>
        <w:spacing w:after="0" w:line="276" w:lineRule="auto"/>
        <w:contextualSpacing/>
        <w:jc w:val="right"/>
        <w:rPr>
          <w:rFonts w:ascii="Times New Roman" w:hAnsi="Times New Roman" w:cs="Times New Roman"/>
          <w:b/>
          <w:i/>
          <w:sz w:val="28"/>
        </w:rPr>
      </w:pPr>
      <w:r w:rsidRPr="000E4B95">
        <w:rPr>
          <w:rFonts w:ascii="Times New Roman" w:hAnsi="Times New Roman" w:cs="Times New Roman"/>
          <w:sz w:val="20"/>
        </w:rPr>
        <w:t xml:space="preserve">                                                                                                                    </w:t>
      </w:r>
      <w:r w:rsidRPr="000E4B95">
        <w:rPr>
          <w:rFonts w:ascii="Times New Roman" w:hAnsi="Times New Roman" w:cs="Times New Roman"/>
          <w:i/>
          <w:sz w:val="24"/>
        </w:rPr>
        <w:t xml:space="preserve">     </w:t>
      </w:r>
      <w:r w:rsidRPr="000E4B95">
        <w:rPr>
          <w:rFonts w:ascii="Times New Roman" w:hAnsi="Times New Roman" w:cs="Times New Roman"/>
          <w:i/>
          <w:sz w:val="28"/>
        </w:rPr>
        <w:t xml:space="preserve"> </w:t>
      </w:r>
      <w:r w:rsidRPr="000E4B95">
        <w:rPr>
          <w:rFonts w:ascii="Times New Roman" w:hAnsi="Times New Roman" w:cs="Times New Roman"/>
          <w:i/>
          <w:sz w:val="20"/>
        </w:rPr>
        <w:t>miejscowość, data</w:t>
      </w:r>
    </w:p>
    <w:p w14:paraId="48223909" w14:textId="77777777" w:rsidR="006C5A71" w:rsidRPr="000E4B95" w:rsidRDefault="006C5A71" w:rsidP="006C5A71">
      <w:pPr>
        <w:spacing w:after="0" w:line="276" w:lineRule="auto"/>
        <w:contextualSpacing/>
        <w:rPr>
          <w:rFonts w:ascii="Times New Roman" w:hAnsi="Times New Roman" w:cs="Times New Roman"/>
          <w:sz w:val="24"/>
        </w:rPr>
      </w:pPr>
      <w:r w:rsidRPr="000E4B95">
        <w:rPr>
          <w:rFonts w:ascii="Times New Roman" w:hAnsi="Times New Roman" w:cs="Times New Roman"/>
          <w:b/>
          <w:sz w:val="24"/>
        </w:rPr>
        <w:t>Wykonawca:</w:t>
      </w:r>
    </w:p>
    <w:p w14:paraId="63F2F0CC" w14:textId="77777777" w:rsidR="006C5A71" w:rsidRPr="000E4B95" w:rsidRDefault="006C5A71" w:rsidP="006C5A71">
      <w:pPr>
        <w:spacing w:after="0" w:line="276" w:lineRule="auto"/>
        <w:ind w:right="5954"/>
        <w:contextualSpacing/>
        <w:rPr>
          <w:rFonts w:ascii="Times New Roman" w:hAnsi="Times New Roman" w:cs="Times New Roman"/>
          <w:i/>
          <w:sz w:val="24"/>
        </w:rPr>
      </w:pPr>
      <w:r w:rsidRPr="000E4B95">
        <w:rPr>
          <w:rFonts w:ascii="Times New Roman" w:hAnsi="Times New Roman" w:cs="Times New Roman"/>
          <w:sz w:val="24"/>
        </w:rPr>
        <w:t>………………………………………………………………………………</w:t>
      </w:r>
    </w:p>
    <w:p w14:paraId="7A0CBCD7" w14:textId="77777777" w:rsidR="006C5A71" w:rsidRPr="000E4B95" w:rsidRDefault="006C5A71" w:rsidP="006C5A71">
      <w:pPr>
        <w:tabs>
          <w:tab w:val="right" w:pos="9638"/>
        </w:tabs>
        <w:spacing w:after="0" w:line="276" w:lineRule="auto"/>
        <w:contextualSpacing/>
        <w:jc w:val="both"/>
        <w:rPr>
          <w:rFonts w:ascii="Times New Roman" w:hAnsi="Times New Roman" w:cs="Times New Roman"/>
          <w:i/>
          <w:sz w:val="20"/>
          <w:lang w:eastAsia="pl-PL"/>
        </w:rPr>
      </w:pPr>
      <w:r w:rsidRPr="000E4B95">
        <w:rPr>
          <w:rFonts w:ascii="Times New Roman" w:hAnsi="Times New Roman" w:cs="Times New Roman"/>
          <w:i/>
          <w:sz w:val="20"/>
          <w:lang w:eastAsia="pl-PL"/>
        </w:rPr>
        <w:t xml:space="preserve">(pełna nazwa/firma, adres,                </w:t>
      </w:r>
    </w:p>
    <w:p w14:paraId="55B5722D" w14:textId="77777777" w:rsidR="006C5A71" w:rsidRPr="000E4B95" w:rsidRDefault="006C5A71" w:rsidP="006C5A71">
      <w:pPr>
        <w:tabs>
          <w:tab w:val="right" w:pos="9638"/>
        </w:tabs>
        <w:spacing w:after="0" w:line="276" w:lineRule="auto"/>
        <w:contextualSpacing/>
        <w:jc w:val="both"/>
        <w:rPr>
          <w:rFonts w:ascii="Times New Roman" w:hAnsi="Times New Roman" w:cs="Times New Roman"/>
          <w:b/>
          <w:bCs/>
          <w:sz w:val="32"/>
        </w:rPr>
      </w:pPr>
      <w:r w:rsidRPr="000E4B95">
        <w:rPr>
          <w:rFonts w:ascii="Times New Roman" w:hAnsi="Times New Roman" w:cs="Times New Roman"/>
          <w:i/>
          <w:sz w:val="20"/>
          <w:lang w:eastAsia="pl-PL"/>
        </w:rPr>
        <w:t xml:space="preserve"> w zależności od podmiotu: NIP/PESEL, KRS/CEiDG)</w:t>
      </w:r>
      <w:r w:rsidRPr="000E4B95">
        <w:rPr>
          <w:rFonts w:ascii="Times New Roman" w:hAnsi="Times New Roman" w:cs="Times New Roman"/>
          <w:b/>
          <w:bCs/>
          <w:sz w:val="32"/>
        </w:rPr>
        <w:t xml:space="preserve">        </w:t>
      </w:r>
    </w:p>
    <w:p w14:paraId="2CE9FBBF" w14:textId="77777777" w:rsidR="006C5A71" w:rsidRPr="000E4B95" w:rsidRDefault="006C5A71" w:rsidP="006C5A71">
      <w:pPr>
        <w:tabs>
          <w:tab w:val="right" w:pos="9638"/>
        </w:tabs>
        <w:spacing w:after="0" w:line="276" w:lineRule="auto"/>
        <w:contextualSpacing/>
        <w:jc w:val="both"/>
        <w:rPr>
          <w:rFonts w:ascii="Times New Roman" w:hAnsi="Times New Roman" w:cs="Times New Roman"/>
          <w:i/>
          <w:sz w:val="18"/>
          <w:lang w:eastAsia="pl-PL"/>
        </w:rPr>
      </w:pPr>
      <w:r w:rsidRPr="000E4B95">
        <w:rPr>
          <w:rFonts w:ascii="Times New Roman" w:hAnsi="Times New Roman" w:cs="Times New Roman"/>
          <w:b/>
          <w:bCs/>
          <w:sz w:val="28"/>
        </w:rPr>
        <w:t xml:space="preserve">                                                                        </w:t>
      </w:r>
    </w:p>
    <w:p w14:paraId="276B883C" w14:textId="77777777" w:rsidR="006C5A71" w:rsidRPr="000E4B95" w:rsidRDefault="006C5A71" w:rsidP="006C5A71">
      <w:pPr>
        <w:spacing w:after="0" w:line="276" w:lineRule="auto"/>
        <w:ind w:left="6379"/>
        <w:contextualSpacing/>
        <w:rPr>
          <w:rFonts w:ascii="Times New Roman" w:hAnsi="Times New Roman" w:cs="Times New Roman"/>
          <w:b/>
          <w:bCs/>
          <w:sz w:val="28"/>
        </w:rPr>
      </w:pPr>
    </w:p>
    <w:p w14:paraId="635621F6" w14:textId="77777777" w:rsidR="006C5A71" w:rsidRPr="000E4B95" w:rsidRDefault="006C5A71" w:rsidP="006C5A71">
      <w:pPr>
        <w:spacing w:after="0" w:line="276" w:lineRule="auto"/>
        <w:ind w:left="6804"/>
        <w:contextualSpacing/>
        <w:rPr>
          <w:rFonts w:ascii="Times New Roman" w:hAnsi="Times New Roman" w:cs="Times New Roman"/>
          <w:b/>
          <w:bCs/>
          <w:sz w:val="24"/>
        </w:rPr>
      </w:pPr>
      <w:r w:rsidRPr="000E4B95">
        <w:rPr>
          <w:rFonts w:ascii="Times New Roman" w:hAnsi="Times New Roman" w:cs="Times New Roman"/>
          <w:b/>
          <w:bCs/>
          <w:sz w:val="24"/>
        </w:rPr>
        <w:t xml:space="preserve">Gmina Leżajsk </w:t>
      </w:r>
    </w:p>
    <w:p w14:paraId="7A61D519" w14:textId="77777777" w:rsidR="006C5A71" w:rsidRPr="000E4B95" w:rsidRDefault="006C5A71" w:rsidP="006C5A71">
      <w:pPr>
        <w:spacing w:after="0" w:line="276" w:lineRule="auto"/>
        <w:ind w:left="6804"/>
        <w:contextualSpacing/>
        <w:rPr>
          <w:rFonts w:ascii="Times New Roman" w:hAnsi="Times New Roman" w:cs="Times New Roman"/>
          <w:b/>
          <w:bCs/>
          <w:sz w:val="24"/>
        </w:rPr>
      </w:pPr>
      <w:r w:rsidRPr="000E4B95">
        <w:rPr>
          <w:rFonts w:ascii="Times New Roman" w:hAnsi="Times New Roman" w:cs="Times New Roman"/>
          <w:b/>
          <w:bCs/>
          <w:sz w:val="24"/>
        </w:rPr>
        <w:t xml:space="preserve">37 – 300 Leżajsk </w:t>
      </w:r>
    </w:p>
    <w:p w14:paraId="16390E28" w14:textId="77777777" w:rsidR="006C5A71" w:rsidRPr="000E4B95" w:rsidRDefault="006C5A71" w:rsidP="006C5A71">
      <w:pPr>
        <w:spacing w:after="0" w:line="276" w:lineRule="auto"/>
        <w:ind w:left="6804"/>
        <w:contextualSpacing/>
        <w:rPr>
          <w:rFonts w:ascii="Times New Roman" w:hAnsi="Times New Roman" w:cs="Times New Roman"/>
          <w:b/>
          <w:bCs/>
          <w:sz w:val="28"/>
        </w:rPr>
      </w:pPr>
      <w:r w:rsidRPr="000E4B95">
        <w:rPr>
          <w:rFonts w:ascii="Times New Roman" w:hAnsi="Times New Roman" w:cs="Times New Roman"/>
          <w:b/>
          <w:bCs/>
          <w:sz w:val="24"/>
        </w:rPr>
        <w:t>ul. Łukasza Opalińskiego 2</w:t>
      </w:r>
    </w:p>
    <w:p w14:paraId="25E0C191" w14:textId="77777777" w:rsidR="006C5A71" w:rsidRPr="000E4B95" w:rsidRDefault="006C5A71" w:rsidP="006C5A71">
      <w:pPr>
        <w:spacing w:after="0" w:line="276" w:lineRule="auto"/>
        <w:contextualSpacing/>
        <w:jc w:val="center"/>
        <w:rPr>
          <w:rFonts w:ascii="Times New Roman" w:hAnsi="Times New Roman" w:cs="Times New Roman"/>
          <w:b/>
          <w:sz w:val="28"/>
          <w:szCs w:val="28"/>
          <w:u w:val="single"/>
        </w:rPr>
      </w:pPr>
    </w:p>
    <w:p w14:paraId="3A6E9185" w14:textId="77777777" w:rsidR="006C5A71" w:rsidRPr="000E4B95" w:rsidRDefault="006C5A71" w:rsidP="006C5A71">
      <w:pPr>
        <w:spacing w:after="0" w:line="276" w:lineRule="auto"/>
        <w:contextualSpacing/>
        <w:jc w:val="center"/>
        <w:rPr>
          <w:rFonts w:ascii="Times New Roman" w:hAnsi="Times New Roman" w:cs="Times New Roman"/>
          <w:b/>
          <w:sz w:val="28"/>
          <w:szCs w:val="28"/>
          <w:u w:val="single"/>
        </w:rPr>
      </w:pPr>
    </w:p>
    <w:p w14:paraId="3ED17DD9" w14:textId="77777777" w:rsidR="006C5A71" w:rsidRPr="000E4B95" w:rsidRDefault="006C5A71" w:rsidP="006C5A71">
      <w:pPr>
        <w:spacing w:after="0" w:line="276" w:lineRule="auto"/>
        <w:contextualSpacing/>
        <w:jc w:val="center"/>
        <w:rPr>
          <w:rFonts w:ascii="Times New Roman" w:hAnsi="Times New Roman" w:cs="Times New Roman"/>
          <w:b/>
          <w:sz w:val="28"/>
          <w:szCs w:val="28"/>
          <w:u w:val="single"/>
        </w:rPr>
      </w:pPr>
      <w:r w:rsidRPr="000E4B95">
        <w:rPr>
          <w:rFonts w:ascii="Times New Roman" w:hAnsi="Times New Roman" w:cs="Times New Roman"/>
          <w:b/>
          <w:sz w:val="28"/>
          <w:szCs w:val="28"/>
          <w:u w:val="single"/>
        </w:rPr>
        <w:t>OŚWIADCZENIE WYKONAWCY</w:t>
      </w:r>
    </w:p>
    <w:p w14:paraId="05D5C235" w14:textId="77777777" w:rsidR="006C5A71" w:rsidRPr="000E4B95" w:rsidRDefault="006C5A71" w:rsidP="006C5A71">
      <w:pPr>
        <w:spacing w:after="0" w:line="276" w:lineRule="auto"/>
        <w:contextualSpacing/>
        <w:jc w:val="center"/>
        <w:rPr>
          <w:rFonts w:ascii="Times New Roman" w:hAnsi="Times New Roman" w:cs="Times New Roman"/>
          <w:b/>
          <w:sz w:val="24"/>
        </w:rPr>
      </w:pPr>
      <w:r w:rsidRPr="000E4B95">
        <w:rPr>
          <w:rFonts w:ascii="Times New Roman" w:hAnsi="Times New Roman" w:cs="Times New Roman"/>
          <w:b/>
          <w:sz w:val="24"/>
        </w:rPr>
        <w:t xml:space="preserve">składane na podstawie art. 125 ust. 1 ustawy z dnia 11 września 2019 r.  Prawo zamówień publicznych (dalej jako: ustawa ustawy Pzp), </w:t>
      </w:r>
    </w:p>
    <w:p w14:paraId="74880C98" w14:textId="77777777" w:rsidR="006C5A71" w:rsidRPr="000E4B95" w:rsidRDefault="006C5A71" w:rsidP="006C5A71">
      <w:pPr>
        <w:spacing w:after="0" w:line="276" w:lineRule="auto"/>
        <w:contextualSpacing/>
        <w:jc w:val="center"/>
        <w:rPr>
          <w:rFonts w:ascii="Times New Roman" w:hAnsi="Times New Roman" w:cs="Times New Roman"/>
          <w:b/>
          <w:sz w:val="24"/>
        </w:rPr>
      </w:pPr>
      <w:r w:rsidRPr="000E4B95">
        <w:rPr>
          <w:rFonts w:ascii="Times New Roman" w:hAnsi="Times New Roman" w:cs="Times New Roman"/>
          <w:b/>
          <w:sz w:val="24"/>
        </w:rPr>
        <w:t>DOTYCZĄCE PRZESŁANEK WYKLUCZENIA Z POSTĘPOWANIA</w:t>
      </w:r>
    </w:p>
    <w:p w14:paraId="22581CE8" w14:textId="77777777" w:rsidR="006C5A71" w:rsidRPr="000E4B95" w:rsidRDefault="006C5A71" w:rsidP="006C5A71">
      <w:pPr>
        <w:spacing w:after="0" w:line="276" w:lineRule="auto"/>
        <w:contextualSpacing/>
        <w:jc w:val="center"/>
        <w:rPr>
          <w:rFonts w:ascii="Times New Roman" w:hAnsi="Times New Roman" w:cs="Times New Roman"/>
          <w:sz w:val="24"/>
        </w:rPr>
      </w:pPr>
    </w:p>
    <w:p w14:paraId="2959A329" w14:textId="77777777" w:rsidR="006C5A71" w:rsidRPr="000E4B95" w:rsidRDefault="006C5A71" w:rsidP="006C5A71">
      <w:pPr>
        <w:spacing w:after="0" w:line="276" w:lineRule="auto"/>
        <w:contextualSpacing/>
        <w:jc w:val="center"/>
        <w:rPr>
          <w:rFonts w:ascii="Times New Roman" w:hAnsi="Times New Roman" w:cs="Times New Roman"/>
          <w:sz w:val="24"/>
        </w:rPr>
      </w:pPr>
    </w:p>
    <w:p w14:paraId="6ED51C2E" w14:textId="7F06209F" w:rsidR="006C5A71" w:rsidRPr="000E4B95" w:rsidRDefault="006C5A71" w:rsidP="006C5A71">
      <w:pPr>
        <w:spacing w:after="0" w:line="276" w:lineRule="auto"/>
        <w:contextualSpacing/>
        <w:jc w:val="both"/>
        <w:rPr>
          <w:rFonts w:ascii="Times New Roman" w:hAnsi="Times New Roman" w:cs="Times New Roman"/>
          <w:sz w:val="24"/>
        </w:rPr>
      </w:pPr>
      <w:r w:rsidRPr="000E4B95">
        <w:rPr>
          <w:rFonts w:ascii="Times New Roman" w:hAnsi="Times New Roman" w:cs="Times New Roman"/>
          <w:sz w:val="24"/>
        </w:rPr>
        <w:t>Na potrzeby postępowania o udzielenie zamówienia publicznego pn.:</w:t>
      </w:r>
      <w:r w:rsidRPr="000E4B95">
        <w:rPr>
          <w:rFonts w:ascii="Times New Roman" w:hAnsi="Times New Roman" w:cs="Times New Roman"/>
          <w:b/>
          <w:sz w:val="24"/>
        </w:rPr>
        <w:t xml:space="preserve"> </w:t>
      </w:r>
      <w:r w:rsidRPr="00456BFF">
        <w:rPr>
          <w:rFonts w:ascii="Times New Roman" w:hAnsi="Times New Roman" w:cs="Times New Roman"/>
          <w:b/>
          <w:sz w:val="24"/>
          <w:szCs w:val="24"/>
        </w:rPr>
        <w:t>„</w:t>
      </w:r>
      <w:r w:rsidR="00456BFF" w:rsidRPr="00456BFF">
        <w:rPr>
          <w:rFonts w:ascii="Times New Roman" w:hAnsi="Times New Roman" w:cs="Times New Roman"/>
          <w:b/>
          <w:sz w:val="24"/>
          <w:szCs w:val="24"/>
        </w:rPr>
        <w:t>Utrzymanie zieleni na terenie Gminy Leżajsk wraz z infrastrukturą towarzyszącą w 202</w:t>
      </w:r>
      <w:r w:rsidR="00AF0A3C">
        <w:rPr>
          <w:rFonts w:ascii="Times New Roman" w:hAnsi="Times New Roman" w:cs="Times New Roman"/>
          <w:b/>
          <w:sz w:val="24"/>
          <w:szCs w:val="24"/>
        </w:rPr>
        <w:t>6</w:t>
      </w:r>
      <w:r w:rsidR="00456BFF" w:rsidRPr="00456BFF">
        <w:rPr>
          <w:rFonts w:ascii="Times New Roman" w:hAnsi="Times New Roman" w:cs="Times New Roman"/>
          <w:b/>
          <w:sz w:val="24"/>
          <w:szCs w:val="24"/>
        </w:rPr>
        <w:t xml:space="preserve"> r.</w:t>
      </w:r>
      <w:r w:rsidRPr="00456BFF">
        <w:rPr>
          <w:rFonts w:ascii="Times New Roman" w:hAnsi="Times New Roman" w:cs="Times New Roman"/>
          <w:b/>
          <w:sz w:val="24"/>
          <w:szCs w:val="24"/>
        </w:rPr>
        <w:t>”</w:t>
      </w:r>
      <w:r w:rsidRPr="000E4B95">
        <w:rPr>
          <w:rFonts w:ascii="Times New Roman" w:hAnsi="Times New Roman" w:cs="Times New Roman"/>
          <w:b/>
          <w:sz w:val="24"/>
          <w:szCs w:val="24"/>
        </w:rPr>
        <w:t xml:space="preserve"> </w:t>
      </w:r>
      <w:r w:rsidRPr="000E4B95">
        <w:rPr>
          <w:rFonts w:ascii="Times New Roman" w:hAnsi="Times New Roman" w:cs="Times New Roman"/>
          <w:sz w:val="24"/>
        </w:rPr>
        <w:t xml:space="preserve">prowadzonego przez </w:t>
      </w:r>
      <w:r w:rsidRPr="000E4B95">
        <w:rPr>
          <w:rFonts w:ascii="Times New Roman" w:hAnsi="Times New Roman" w:cs="Times New Roman"/>
          <w:b/>
          <w:sz w:val="24"/>
        </w:rPr>
        <w:t>Gminę Leżajsk, ul. Łukasza Opalińskiego 2, 37-300 Leżajsk</w:t>
      </w:r>
      <w:r w:rsidRPr="000E4B95">
        <w:rPr>
          <w:rFonts w:ascii="Times New Roman" w:hAnsi="Times New Roman" w:cs="Times New Roman"/>
          <w:i/>
          <w:sz w:val="24"/>
        </w:rPr>
        <w:t xml:space="preserve">, </w:t>
      </w:r>
      <w:r w:rsidRPr="000E4B95">
        <w:rPr>
          <w:rFonts w:ascii="Times New Roman" w:hAnsi="Times New Roman" w:cs="Times New Roman"/>
          <w:sz w:val="24"/>
        </w:rPr>
        <w:t>oświadczam, co następuje:</w:t>
      </w:r>
    </w:p>
    <w:p w14:paraId="00A70B13" w14:textId="77777777" w:rsidR="006C5A71" w:rsidRPr="000E4B95" w:rsidRDefault="006C5A71" w:rsidP="006C5A71">
      <w:pPr>
        <w:spacing w:after="0" w:line="276" w:lineRule="auto"/>
        <w:contextualSpacing/>
        <w:jc w:val="both"/>
        <w:rPr>
          <w:rFonts w:ascii="Times New Roman" w:hAnsi="Times New Roman" w:cs="Times New Roman"/>
          <w:sz w:val="24"/>
        </w:rPr>
      </w:pPr>
    </w:p>
    <w:tbl>
      <w:tblPr>
        <w:tblW w:w="5000" w:type="pct"/>
        <w:tblLook w:val="04A0" w:firstRow="1" w:lastRow="0" w:firstColumn="1" w:lastColumn="0" w:noHBand="0" w:noVBand="1"/>
      </w:tblPr>
      <w:tblGrid>
        <w:gridCol w:w="9628"/>
      </w:tblGrid>
      <w:tr w:rsidR="006C5A71" w:rsidRPr="000E4B95" w14:paraId="47A23300" w14:textId="77777777" w:rsidTr="006C5A71">
        <w:tc>
          <w:tcPr>
            <w:tcW w:w="5000" w:type="pct"/>
            <w:tcBorders>
              <w:top w:val="single" w:sz="4" w:space="0" w:color="000000"/>
              <w:left w:val="single" w:sz="4" w:space="0" w:color="000000"/>
              <w:bottom w:val="single" w:sz="4" w:space="0" w:color="000000"/>
              <w:right w:val="single" w:sz="4" w:space="0" w:color="000000"/>
            </w:tcBorders>
            <w:hideMark/>
          </w:tcPr>
          <w:p w14:paraId="23607CD8" w14:textId="77777777" w:rsidR="006C5A71" w:rsidRPr="000E4B95" w:rsidRDefault="006C5A71" w:rsidP="006C5A71">
            <w:pPr>
              <w:spacing w:after="0" w:line="276" w:lineRule="auto"/>
              <w:contextualSpacing/>
              <w:rPr>
                <w:rFonts w:ascii="Times New Roman" w:hAnsi="Times New Roman" w:cs="Times New Roman"/>
                <w:sz w:val="24"/>
              </w:rPr>
            </w:pPr>
            <w:r w:rsidRPr="000E4B95">
              <w:rPr>
                <w:rFonts w:ascii="Times New Roman" w:hAnsi="Times New Roman" w:cs="Times New Roman"/>
                <w:b/>
                <w:sz w:val="28"/>
                <w:szCs w:val="28"/>
              </w:rPr>
              <w:t>Oświadczenie dotyczące Wykonawcy</w:t>
            </w:r>
          </w:p>
        </w:tc>
      </w:tr>
    </w:tbl>
    <w:p w14:paraId="348B65BF" w14:textId="77777777" w:rsidR="006C5A71" w:rsidRPr="000E4B95" w:rsidRDefault="006C5A71" w:rsidP="006C5A71">
      <w:pPr>
        <w:spacing w:after="0" w:line="276" w:lineRule="auto"/>
        <w:contextualSpacing/>
        <w:jc w:val="both"/>
        <w:rPr>
          <w:rFonts w:ascii="Times New Roman" w:eastAsia="Lucida Sans Unicode" w:hAnsi="Times New Roman" w:cs="Times New Roman"/>
          <w:kern w:val="2"/>
          <w:sz w:val="24"/>
        </w:rPr>
      </w:pPr>
      <w:r w:rsidRPr="000E4B95">
        <w:rPr>
          <w:rFonts w:ascii="Times New Roman" w:hAnsi="Times New Roman" w:cs="Times New Roman"/>
          <w:sz w:val="24"/>
        </w:rPr>
        <w:tab/>
      </w:r>
      <w:r w:rsidRPr="000E4B95">
        <w:rPr>
          <w:rFonts w:ascii="Times New Roman" w:hAnsi="Times New Roman" w:cs="Times New Roman"/>
          <w:sz w:val="24"/>
        </w:rPr>
        <w:tab/>
      </w:r>
      <w:r w:rsidRPr="000E4B95">
        <w:rPr>
          <w:rFonts w:ascii="Times New Roman" w:hAnsi="Times New Roman" w:cs="Times New Roman"/>
          <w:sz w:val="24"/>
        </w:rPr>
        <w:tab/>
      </w:r>
      <w:r w:rsidRPr="000E4B95">
        <w:rPr>
          <w:rFonts w:ascii="Times New Roman" w:hAnsi="Times New Roman" w:cs="Times New Roman"/>
          <w:sz w:val="24"/>
        </w:rPr>
        <w:tab/>
      </w:r>
      <w:r w:rsidRPr="000E4B95">
        <w:rPr>
          <w:rFonts w:ascii="Times New Roman" w:hAnsi="Times New Roman" w:cs="Times New Roman"/>
          <w:sz w:val="24"/>
        </w:rPr>
        <w:tab/>
      </w:r>
      <w:r w:rsidRPr="000E4B95">
        <w:rPr>
          <w:rFonts w:ascii="Times New Roman" w:hAnsi="Times New Roman" w:cs="Times New Roman"/>
          <w:sz w:val="24"/>
        </w:rPr>
        <w:tab/>
      </w:r>
      <w:r w:rsidRPr="000E4B95">
        <w:rPr>
          <w:rFonts w:ascii="Times New Roman" w:hAnsi="Times New Roman" w:cs="Times New Roman"/>
          <w:sz w:val="24"/>
        </w:rPr>
        <w:tab/>
      </w:r>
    </w:p>
    <w:p w14:paraId="62CB3158" w14:textId="77777777" w:rsidR="006C5A71" w:rsidRPr="000E4B95" w:rsidRDefault="006C5A71" w:rsidP="006C5A71">
      <w:pPr>
        <w:pBdr>
          <w:bottom w:val="single" w:sz="12" w:space="1" w:color="auto"/>
        </w:pBdr>
        <w:spacing w:after="0" w:line="276" w:lineRule="auto"/>
        <w:contextualSpacing/>
        <w:jc w:val="both"/>
        <w:rPr>
          <w:rFonts w:ascii="Times New Roman" w:eastAsia="Lucida Sans Unicode" w:hAnsi="Times New Roman" w:cs="Times New Roman"/>
          <w:kern w:val="2"/>
          <w:sz w:val="24"/>
        </w:rPr>
      </w:pPr>
      <w:r w:rsidRPr="000E4B95">
        <w:rPr>
          <w:rFonts w:ascii="Times New Roman" w:eastAsia="Lucida Sans Unicode" w:hAnsi="Times New Roman" w:cs="Times New Roman"/>
          <w:kern w:val="2"/>
          <w:sz w:val="24"/>
        </w:rPr>
        <w:t>Oświadczam, że na dzień składania ofert nie podlegam wykluczeniu z postępowania na podstawie art. 108 ust. 1 ustawy Pzp.</w:t>
      </w:r>
    </w:p>
    <w:p w14:paraId="2830D875" w14:textId="77777777" w:rsidR="006C5A71" w:rsidRPr="000E4B95" w:rsidRDefault="006C5A71" w:rsidP="006C5A71">
      <w:pPr>
        <w:pBdr>
          <w:bottom w:val="single" w:sz="12" w:space="1" w:color="auto"/>
        </w:pBdr>
        <w:spacing w:after="0" w:line="276" w:lineRule="auto"/>
        <w:contextualSpacing/>
        <w:jc w:val="both"/>
        <w:rPr>
          <w:rFonts w:ascii="Times New Roman" w:eastAsia="Lucida Sans Unicode" w:hAnsi="Times New Roman" w:cs="Times New Roman"/>
          <w:kern w:val="2"/>
          <w:sz w:val="14"/>
        </w:rPr>
      </w:pPr>
    </w:p>
    <w:p w14:paraId="74ECD206" w14:textId="77777777" w:rsidR="006C5A71" w:rsidRPr="000E4B95" w:rsidRDefault="006C5A71" w:rsidP="006C5A71">
      <w:pPr>
        <w:spacing w:after="0" w:line="276" w:lineRule="auto"/>
        <w:contextualSpacing/>
        <w:jc w:val="both"/>
        <w:rPr>
          <w:rFonts w:ascii="Times New Roman" w:hAnsi="Times New Roman" w:cs="Times New Roman"/>
          <w:i/>
          <w:sz w:val="24"/>
        </w:rPr>
      </w:pPr>
      <w:r w:rsidRPr="000E4B95">
        <w:rPr>
          <w:rFonts w:ascii="Times New Roman" w:hAnsi="Times New Roman" w:cs="Times New Roman"/>
          <w:sz w:val="24"/>
        </w:rPr>
        <w:tab/>
      </w:r>
      <w:r w:rsidRPr="000E4B95">
        <w:rPr>
          <w:rFonts w:ascii="Times New Roman" w:hAnsi="Times New Roman" w:cs="Times New Roman"/>
          <w:sz w:val="24"/>
        </w:rPr>
        <w:tab/>
      </w:r>
      <w:r w:rsidRPr="000E4B95">
        <w:rPr>
          <w:rFonts w:ascii="Times New Roman" w:hAnsi="Times New Roman" w:cs="Times New Roman"/>
          <w:sz w:val="24"/>
        </w:rPr>
        <w:tab/>
      </w:r>
      <w:r w:rsidRPr="000E4B95">
        <w:rPr>
          <w:rFonts w:ascii="Times New Roman" w:hAnsi="Times New Roman" w:cs="Times New Roman"/>
          <w:sz w:val="24"/>
        </w:rPr>
        <w:tab/>
      </w:r>
      <w:r w:rsidRPr="000E4B95">
        <w:rPr>
          <w:rFonts w:ascii="Times New Roman" w:hAnsi="Times New Roman" w:cs="Times New Roman"/>
          <w:sz w:val="24"/>
        </w:rPr>
        <w:tab/>
      </w:r>
    </w:p>
    <w:p w14:paraId="3C4221FF" w14:textId="77777777" w:rsidR="006C5A71" w:rsidRPr="000E4B95" w:rsidRDefault="006C5A71" w:rsidP="006C5A71">
      <w:pPr>
        <w:spacing w:after="0" w:line="276" w:lineRule="auto"/>
        <w:contextualSpacing/>
        <w:jc w:val="both"/>
        <w:rPr>
          <w:rFonts w:ascii="Times New Roman" w:hAnsi="Times New Roman" w:cs="Times New Roman"/>
          <w:sz w:val="24"/>
        </w:rPr>
      </w:pPr>
      <w:r w:rsidRPr="000E4B95">
        <w:rPr>
          <w:rFonts w:ascii="Times New Roman" w:hAnsi="Times New Roman" w:cs="Times New Roman"/>
          <w:sz w:val="24"/>
        </w:rPr>
        <w:t xml:space="preserve">* Oświadczam, że zachodzą w stosunku do mnie podstawy wykluczenia z postępowania na podstawie art. …………. ustawy Pzp </w:t>
      </w:r>
      <w:r w:rsidRPr="000E4B95">
        <w:rPr>
          <w:rFonts w:ascii="Times New Roman" w:hAnsi="Times New Roman" w:cs="Times New Roman"/>
          <w:i/>
          <w:sz w:val="20"/>
        </w:rPr>
        <w:t xml:space="preserve">(podać mającą zastosowanie podstawę wykluczenia spośród wymienionych w art. 108 ust 1  pkt 1, 2, 5 ustawy Pzp). </w:t>
      </w:r>
      <w:r w:rsidRPr="000E4B95">
        <w:rPr>
          <w:rFonts w:ascii="Times New Roman" w:hAnsi="Times New Roman" w:cs="Times New Roman"/>
          <w:sz w:val="24"/>
        </w:rPr>
        <w:t>Jednocześnie oświadczam, że w związku z ww. okolicznością, na podstawie art. 110 ustawy Pzp podjąłem następujące środki naprawcze:</w:t>
      </w:r>
    </w:p>
    <w:p w14:paraId="501F0A2E" w14:textId="77777777" w:rsidR="006C5A71" w:rsidRPr="000E4B95" w:rsidRDefault="006C5A71" w:rsidP="006C5A71">
      <w:pPr>
        <w:spacing w:after="0" w:line="276" w:lineRule="auto"/>
        <w:contextualSpacing/>
        <w:jc w:val="both"/>
        <w:rPr>
          <w:rFonts w:ascii="Times New Roman" w:hAnsi="Times New Roman" w:cs="Times New Roman"/>
          <w:sz w:val="24"/>
        </w:rPr>
      </w:pPr>
      <w:r w:rsidRPr="000E4B95">
        <w:rPr>
          <w:rFonts w:ascii="Times New Roman" w:hAnsi="Times New Roman" w:cs="Times New Roman"/>
          <w:sz w:val="24"/>
        </w:rPr>
        <w:t>…………………………………………………………………………………………………………</w:t>
      </w:r>
    </w:p>
    <w:p w14:paraId="51D658AF" w14:textId="77777777" w:rsidR="006C5A71" w:rsidRPr="000E4B95" w:rsidRDefault="006C5A71" w:rsidP="006C5A71">
      <w:pPr>
        <w:spacing w:after="0" w:line="276" w:lineRule="auto"/>
        <w:ind w:left="142"/>
        <w:contextualSpacing/>
        <w:jc w:val="both"/>
        <w:rPr>
          <w:rFonts w:ascii="Times New Roman" w:eastAsia="Calibri" w:hAnsi="Times New Roman" w:cs="Times New Roman"/>
          <w:i/>
          <w:sz w:val="20"/>
        </w:rPr>
      </w:pPr>
      <w:r w:rsidRPr="000E4B95">
        <w:rPr>
          <w:rFonts w:ascii="Times New Roman" w:eastAsia="Calibri" w:hAnsi="Times New Roman" w:cs="Times New Roman"/>
          <w:i/>
          <w:sz w:val="20"/>
        </w:rPr>
        <w:t>* (Wypełnić, tylko w przypadku, gdy dotyczy)</w:t>
      </w:r>
      <w:r w:rsidRPr="000E4B95">
        <w:rPr>
          <w:rFonts w:ascii="Times New Roman" w:hAnsi="Times New Roman" w:cs="Times New Roman"/>
          <w:sz w:val="24"/>
        </w:rPr>
        <w:tab/>
      </w:r>
    </w:p>
    <w:p w14:paraId="2715007A" w14:textId="77777777" w:rsidR="006C5A71" w:rsidRPr="000E4B95" w:rsidRDefault="006C5A71" w:rsidP="006C5A71">
      <w:pPr>
        <w:pBdr>
          <w:bottom w:val="single" w:sz="12" w:space="1" w:color="auto"/>
        </w:pBdr>
        <w:spacing w:after="0" w:line="276" w:lineRule="auto"/>
        <w:contextualSpacing/>
        <w:jc w:val="both"/>
        <w:rPr>
          <w:rFonts w:ascii="Times New Roman" w:eastAsia="Lucida Sans Unicode" w:hAnsi="Times New Roman" w:cs="Times New Roman"/>
          <w:kern w:val="2"/>
          <w:sz w:val="24"/>
        </w:rPr>
      </w:pPr>
    </w:p>
    <w:p w14:paraId="6BC0060F" w14:textId="77777777" w:rsidR="006C5A71" w:rsidRPr="000E4B95" w:rsidRDefault="006C5A71" w:rsidP="006C5A71">
      <w:pPr>
        <w:spacing w:after="0" w:line="276" w:lineRule="auto"/>
        <w:ind w:left="142"/>
        <w:contextualSpacing/>
        <w:jc w:val="both"/>
        <w:rPr>
          <w:rFonts w:ascii="Times New Roman" w:eastAsia="Lucida Sans Unicode" w:hAnsi="Times New Roman" w:cs="Times New Roman"/>
          <w:kern w:val="2"/>
          <w:sz w:val="24"/>
        </w:rPr>
      </w:pPr>
    </w:p>
    <w:p w14:paraId="09598725" w14:textId="5DA1B429" w:rsidR="006C5A71" w:rsidRPr="00456BFF" w:rsidRDefault="006C5A71" w:rsidP="00456BFF">
      <w:pPr>
        <w:spacing w:after="0" w:line="276" w:lineRule="auto"/>
        <w:ind w:left="142"/>
        <w:contextualSpacing/>
        <w:jc w:val="both"/>
        <w:rPr>
          <w:rFonts w:ascii="Times New Roman" w:eastAsia="Lucida Sans Unicode" w:hAnsi="Times New Roman" w:cs="Times New Roman"/>
          <w:color w:val="FF0000"/>
          <w:kern w:val="2"/>
          <w:sz w:val="24"/>
        </w:rPr>
      </w:pPr>
      <w:r w:rsidRPr="000E4B95">
        <w:rPr>
          <w:rFonts w:ascii="Times New Roman" w:eastAsia="Lucida Sans Unicode" w:hAnsi="Times New Roman" w:cs="Times New Roman"/>
          <w:kern w:val="2"/>
          <w:sz w:val="24"/>
        </w:rPr>
        <w:t xml:space="preserve">Oświadczam, że nie zachodzą w stosunku do mnie przesłanki wykluczenia z postępowania na podstawie art. 7 ust. 1 ustawy z dnia 13 kwietnia 2022 r. o szczególnych rozwiązaniach w zakresie przeciwdziałania wspieraniu agresji na Ukrainę oraz służących ochronie bezpieczeństwa narodowego </w:t>
      </w:r>
      <w:r w:rsidR="00AE4527" w:rsidRPr="004F41B2">
        <w:rPr>
          <w:rFonts w:ascii="Times New Roman" w:hAnsi="Times New Roman" w:cs="Times New Roman"/>
          <w:bCs/>
          <w:sz w:val="24"/>
          <w:lang w:eastAsia="ar-SA"/>
        </w:rPr>
        <w:t>(</w:t>
      </w:r>
      <w:r w:rsidR="00AF0A3C" w:rsidRPr="009D5FA4">
        <w:rPr>
          <w:rFonts w:ascii="Times New Roman" w:hAnsi="Times New Roman" w:cs="Times New Roman"/>
          <w:bCs/>
          <w:sz w:val="24"/>
          <w:lang w:eastAsia="ar-SA"/>
        </w:rPr>
        <w:t>t.j. Dz.U. z 2025 r. poz. 514</w:t>
      </w:r>
      <w:r w:rsidR="00AE4527" w:rsidRPr="004F41B2">
        <w:rPr>
          <w:rFonts w:ascii="Times New Roman" w:hAnsi="Times New Roman" w:cs="Times New Roman"/>
          <w:bCs/>
          <w:sz w:val="24"/>
          <w:lang w:eastAsia="ar-SA"/>
        </w:rPr>
        <w:t>)</w:t>
      </w:r>
      <w:r w:rsidR="00AE4527">
        <w:rPr>
          <w:rFonts w:ascii="Times New Roman" w:hAnsi="Times New Roman" w:cs="Times New Roman"/>
          <w:bCs/>
          <w:sz w:val="24"/>
          <w:lang w:eastAsia="ar-SA"/>
        </w:rPr>
        <w:t>.</w:t>
      </w:r>
    </w:p>
    <w:tbl>
      <w:tblPr>
        <w:tblW w:w="5000" w:type="pct"/>
        <w:tblLook w:val="04A0" w:firstRow="1" w:lastRow="0" w:firstColumn="1" w:lastColumn="0" w:noHBand="0" w:noVBand="1"/>
      </w:tblPr>
      <w:tblGrid>
        <w:gridCol w:w="9628"/>
      </w:tblGrid>
      <w:tr w:rsidR="006C5A71" w:rsidRPr="00FC4FA0" w14:paraId="50399FB0" w14:textId="77777777" w:rsidTr="006C5A71">
        <w:tc>
          <w:tcPr>
            <w:tcW w:w="5000" w:type="pct"/>
            <w:tcBorders>
              <w:top w:val="single" w:sz="4" w:space="0" w:color="000000"/>
              <w:left w:val="single" w:sz="4" w:space="0" w:color="000000"/>
              <w:bottom w:val="single" w:sz="4" w:space="0" w:color="000000"/>
              <w:right w:val="single" w:sz="4" w:space="0" w:color="000000"/>
            </w:tcBorders>
            <w:hideMark/>
          </w:tcPr>
          <w:p w14:paraId="4AA2523C" w14:textId="77777777" w:rsidR="006C5A71" w:rsidRPr="00FC4FA0" w:rsidRDefault="006C5A71" w:rsidP="006C5A71">
            <w:pPr>
              <w:spacing w:after="0" w:line="276" w:lineRule="auto"/>
              <w:contextualSpacing/>
              <w:rPr>
                <w:rFonts w:ascii="Times New Roman" w:hAnsi="Times New Roman" w:cs="Times New Roman"/>
                <w:sz w:val="24"/>
              </w:rPr>
            </w:pPr>
            <w:r w:rsidRPr="00FC4FA0">
              <w:rPr>
                <w:rFonts w:ascii="Times New Roman" w:hAnsi="Times New Roman" w:cs="Times New Roman"/>
                <w:b/>
                <w:sz w:val="28"/>
                <w:szCs w:val="28"/>
              </w:rPr>
              <w:lastRenderedPageBreak/>
              <w:t>Oświadczenie dotyczące podanych informacji</w:t>
            </w:r>
          </w:p>
        </w:tc>
      </w:tr>
    </w:tbl>
    <w:p w14:paraId="4DAFFF40" w14:textId="77777777" w:rsidR="006C5A71" w:rsidRPr="00FC4FA0" w:rsidRDefault="006C5A71" w:rsidP="006C5A71">
      <w:pPr>
        <w:spacing w:after="0" w:line="276" w:lineRule="auto"/>
        <w:contextualSpacing/>
        <w:jc w:val="both"/>
        <w:rPr>
          <w:rFonts w:ascii="Times New Roman" w:hAnsi="Times New Roman" w:cs="Times New Roman"/>
          <w:sz w:val="24"/>
        </w:rPr>
      </w:pPr>
    </w:p>
    <w:p w14:paraId="73E00BB2" w14:textId="77777777" w:rsidR="006C5A71" w:rsidRPr="00FC4FA0" w:rsidRDefault="006C5A71" w:rsidP="006C5A71">
      <w:pPr>
        <w:spacing w:after="0" w:line="276" w:lineRule="auto"/>
        <w:contextualSpacing/>
        <w:jc w:val="both"/>
        <w:rPr>
          <w:rFonts w:ascii="Times New Roman" w:hAnsi="Times New Roman" w:cs="Times New Roman"/>
          <w:sz w:val="24"/>
        </w:rPr>
      </w:pPr>
      <w:r w:rsidRPr="00FC4FA0">
        <w:rPr>
          <w:rFonts w:ascii="Times New Roman" w:hAnsi="Times New Roman" w:cs="Times New Roman"/>
          <w:sz w:val="24"/>
        </w:rPr>
        <w:t xml:space="preserve">Oświadczam, że wszystkie informacje podane w powyższych oświadczeniach są aktualne </w:t>
      </w:r>
      <w:r w:rsidRPr="00FC4FA0">
        <w:rPr>
          <w:rFonts w:ascii="Times New Roman" w:hAnsi="Times New Roman" w:cs="Times New Roman"/>
          <w:sz w:val="24"/>
        </w:rPr>
        <w:br/>
        <w:t>i zgodne z prawdą oraz zostały przedstawione z pełną świadomością konsekwencji wprowadzenia zamawiającego w błąd przy przedstawianiu informacji.</w:t>
      </w:r>
    </w:p>
    <w:p w14:paraId="752D9682" w14:textId="77777777" w:rsidR="006C5A71" w:rsidRPr="00B35E6E" w:rsidRDefault="006C5A71" w:rsidP="006C5A71">
      <w:pPr>
        <w:tabs>
          <w:tab w:val="left" w:pos="6720"/>
        </w:tabs>
        <w:spacing w:after="0" w:line="276" w:lineRule="auto"/>
        <w:contextualSpacing/>
        <w:jc w:val="center"/>
        <w:rPr>
          <w:rFonts w:ascii="Times New Roman" w:hAnsi="Times New Roman" w:cs="Times New Roman"/>
          <w:bCs/>
          <w:i/>
          <w:color w:val="FF0000"/>
          <w:u w:val="single"/>
        </w:rPr>
      </w:pPr>
    </w:p>
    <w:p w14:paraId="70F3FA53" w14:textId="77777777" w:rsidR="006C5A71" w:rsidRPr="00B35E6E" w:rsidRDefault="006C5A71" w:rsidP="006C5A71">
      <w:pPr>
        <w:tabs>
          <w:tab w:val="left" w:pos="6720"/>
        </w:tabs>
        <w:spacing w:after="0" w:line="276" w:lineRule="auto"/>
        <w:contextualSpacing/>
        <w:jc w:val="center"/>
        <w:rPr>
          <w:rFonts w:ascii="Times New Roman" w:hAnsi="Times New Roman" w:cs="Times New Roman"/>
          <w:bCs/>
          <w:i/>
          <w:color w:val="FF0000"/>
          <w:sz w:val="20"/>
          <w:u w:val="single"/>
        </w:rPr>
      </w:pPr>
    </w:p>
    <w:p w14:paraId="5AD74128" w14:textId="77777777" w:rsidR="006C5A71" w:rsidRPr="00B35E6E" w:rsidRDefault="006C5A71" w:rsidP="006C5A71">
      <w:pPr>
        <w:tabs>
          <w:tab w:val="left" w:pos="6720"/>
        </w:tabs>
        <w:spacing w:after="0" w:line="276" w:lineRule="auto"/>
        <w:contextualSpacing/>
        <w:jc w:val="center"/>
        <w:rPr>
          <w:rFonts w:ascii="Times New Roman" w:hAnsi="Times New Roman" w:cs="Times New Roman"/>
          <w:bCs/>
          <w:i/>
          <w:color w:val="FF0000"/>
          <w:sz w:val="20"/>
          <w:u w:val="single"/>
        </w:rPr>
      </w:pPr>
    </w:p>
    <w:p w14:paraId="0EEB70E1" w14:textId="77777777" w:rsidR="006C5A71" w:rsidRPr="00B35E6E" w:rsidRDefault="006C5A71" w:rsidP="006C5A71">
      <w:pPr>
        <w:tabs>
          <w:tab w:val="left" w:pos="6720"/>
        </w:tabs>
        <w:spacing w:after="0" w:line="276" w:lineRule="auto"/>
        <w:contextualSpacing/>
        <w:jc w:val="center"/>
        <w:rPr>
          <w:rFonts w:ascii="Times New Roman" w:hAnsi="Times New Roman" w:cs="Times New Roman"/>
          <w:bCs/>
          <w:i/>
          <w:color w:val="FF0000"/>
          <w:sz w:val="20"/>
          <w:u w:val="single"/>
        </w:rPr>
      </w:pPr>
    </w:p>
    <w:p w14:paraId="795616F1" w14:textId="77777777" w:rsidR="006C5A71" w:rsidRPr="00B35E6E" w:rsidRDefault="006C5A71" w:rsidP="006C5A71">
      <w:pPr>
        <w:tabs>
          <w:tab w:val="left" w:pos="6720"/>
        </w:tabs>
        <w:spacing w:after="0" w:line="276" w:lineRule="auto"/>
        <w:contextualSpacing/>
        <w:jc w:val="center"/>
        <w:rPr>
          <w:rFonts w:ascii="Times New Roman" w:hAnsi="Times New Roman" w:cs="Times New Roman"/>
          <w:bCs/>
          <w:i/>
          <w:color w:val="FF0000"/>
          <w:sz w:val="20"/>
          <w:u w:val="single"/>
        </w:rPr>
      </w:pPr>
    </w:p>
    <w:p w14:paraId="76BB0605" w14:textId="77777777" w:rsidR="006C5A71" w:rsidRPr="00B35E6E" w:rsidRDefault="006C5A71" w:rsidP="006C5A71">
      <w:pPr>
        <w:tabs>
          <w:tab w:val="left" w:pos="6720"/>
        </w:tabs>
        <w:spacing w:after="0" w:line="276" w:lineRule="auto"/>
        <w:contextualSpacing/>
        <w:jc w:val="center"/>
        <w:rPr>
          <w:rFonts w:ascii="Times New Roman" w:hAnsi="Times New Roman" w:cs="Times New Roman"/>
          <w:bCs/>
          <w:i/>
          <w:color w:val="FF0000"/>
          <w:sz w:val="20"/>
          <w:u w:val="single"/>
        </w:rPr>
      </w:pPr>
    </w:p>
    <w:p w14:paraId="7FE2F25C" w14:textId="77777777" w:rsidR="006C5A71" w:rsidRPr="00B35E6E" w:rsidRDefault="006C5A71" w:rsidP="006C5A71">
      <w:pPr>
        <w:tabs>
          <w:tab w:val="left" w:pos="6720"/>
        </w:tabs>
        <w:spacing w:after="0" w:line="276" w:lineRule="auto"/>
        <w:contextualSpacing/>
        <w:jc w:val="center"/>
        <w:rPr>
          <w:rFonts w:ascii="Times New Roman" w:hAnsi="Times New Roman" w:cs="Times New Roman"/>
          <w:bCs/>
          <w:i/>
          <w:color w:val="FF0000"/>
          <w:sz w:val="20"/>
          <w:u w:val="single"/>
        </w:rPr>
      </w:pPr>
    </w:p>
    <w:p w14:paraId="4078C010" w14:textId="77777777" w:rsidR="006C5A71" w:rsidRPr="00B35E6E" w:rsidRDefault="006C5A71" w:rsidP="006C5A71">
      <w:pPr>
        <w:tabs>
          <w:tab w:val="left" w:pos="6720"/>
        </w:tabs>
        <w:spacing w:after="0" w:line="276" w:lineRule="auto"/>
        <w:contextualSpacing/>
        <w:jc w:val="center"/>
        <w:rPr>
          <w:rFonts w:ascii="Times New Roman" w:hAnsi="Times New Roman" w:cs="Times New Roman"/>
          <w:bCs/>
          <w:i/>
          <w:color w:val="FF0000"/>
          <w:sz w:val="20"/>
          <w:u w:val="single"/>
        </w:rPr>
      </w:pPr>
    </w:p>
    <w:p w14:paraId="736CFD67" w14:textId="77777777" w:rsidR="006C5A71" w:rsidRPr="00B35E6E" w:rsidRDefault="006C5A71" w:rsidP="006C5A71">
      <w:pPr>
        <w:tabs>
          <w:tab w:val="left" w:pos="6720"/>
        </w:tabs>
        <w:spacing w:after="0" w:line="276" w:lineRule="auto"/>
        <w:contextualSpacing/>
        <w:jc w:val="center"/>
        <w:rPr>
          <w:rFonts w:ascii="Times New Roman" w:hAnsi="Times New Roman" w:cs="Times New Roman"/>
          <w:bCs/>
          <w:i/>
          <w:color w:val="FF0000"/>
          <w:sz w:val="20"/>
          <w:u w:val="single"/>
        </w:rPr>
      </w:pPr>
    </w:p>
    <w:p w14:paraId="37423F38" w14:textId="77777777" w:rsidR="006C5A71" w:rsidRPr="00B35E6E" w:rsidRDefault="006C5A71" w:rsidP="006C5A71">
      <w:pPr>
        <w:tabs>
          <w:tab w:val="left" w:pos="6720"/>
        </w:tabs>
        <w:spacing w:after="0" w:line="276" w:lineRule="auto"/>
        <w:contextualSpacing/>
        <w:jc w:val="center"/>
        <w:rPr>
          <w:rFonts w:ascii="Times New Roman" w:hAnsi="Times New Roman" w:cs="Times New Roman"/>
          <w:bCs/>
          <w:i/>
          <w:color w:val="FF0000"/>
          <w:sz w:val="20"/>
          <w:u w:val="single"/>
        </w:rPr>
      </w:pPr>
    </w:p>
    <w:p w14:paraId="03802947" w14:textId="77777777" w:rsidR="006C5A71" w:rsidRPr="00FC4FA0" w:rsidRDefault="006C5A71" w:rsidP="006C5A71">
      <w:pPr>
        <w:tabs>
          <w:tab w:val="left" w:pos="6720"/>
        </w:tabs>
        <w:spacing w:after="0" w:line="276" w:lineRule="auto"/>
        <w:contextualSpacing/>
        <w:jc w:val="center"/>
        <w:rPr>
          <w:rFonts w:ascii="Times New Roman" w:hAnsi="Times New Roman" w:cs="Times New Roman"/>
          <w:bCs/>
          <w:i/>
          <w:sz w:val="20"/>
          <w:u w:val="single"/>
        </w:rPr>
      </w:pPr>
    </w:p>
    <w:p w14:paraId="66BC4BC7" w14:textId="77777777" w:rsidR="006C5A71" w:rsidRPr="00FC4FA0" w:rsidRDefault="006C5A71" w:rsidP="006C5A71">
      <w:pPr>
        <w:tabs>
          <w:tab w:val="left" w:pos="6720"/>
        </w:tabs>
        <w:spacing w:after="0" w:line="276" w:lineRule="auto"/>
        <w:contextualSpacing/>
        <w:jc w:val="center"/>
        <w:rPr>
          <w:rFonts w:ascii="Times New Roman" w:hAnsi="Times New Roman" w:cs="Times New Roman"/>
          <w:bCs/>
          <w:i/>
          <w:sz w:val="20"/>
          <w:u w:val="single"/>
        </w:rPr>
      </w:pPr>
      <w:r w:rsidRPr="00FC4FA0">
        <w:rPr>
          <w:rFonts w:ascii="Times New Roman" w:hAnsi="Times New Roman" w:cs="Times New Roman"/>
          <w:bCs/>
          <w:i/>
          <w:sz w:val="20"/>
          <w:u w:val="single"/>
        </w:rPr>
        <w:t>Pouczenie</w:t>
      </w:r>
    </w:p>
    <w:p w14:paraId="60B3F9F7" w14:textId="77777777" w:rsidR="006C5A71" w:rsidRPr="00FC4FA0" w:rsidRDefault="006C5A71" w:rsidP="006C5A71">
      <w:pPr>
        <w:tabs>
          <w:tab w:val="left" w:pos="6720"/>
        </w:tabs>
        <w:spacing w:after="0" w:line="276" w:lineRule="auto"/>
        <w:contextualSpacing/>
        <w:jc w:val="both"/>
        <w:rPr>
          <w:rFonts w:ascii="Times New Roman" w:hAnsi="Times New Roman" w:cs="Times New Roman"/>
          <w:bCs/>
          <w:i/>
          <w:sz w:val="20"/>
        </w:rPr>
      </w:pPr>
      <w:r w:rsidRPr="00FC4FA0">
        <w:rPr>
          <w:rFonts w:ascii="Times New Roman" w:hAnsi="Times New Roman" w:cs="Times New Roman"/>
          <w:bCs/>
          <w:i/>
          <w:sz w:val="20"/>
        </w:rPr>
        <w:t xml:space="preserve">W przypadku wspólnego ubiegania się o zamówienie przez wykonawców oświadczenie składa każdy </w:t>
      </w:r>
      <w:r w:rsidRPr="00FC4FA0">
        <w:rPr>
          <w:rFonts w:ascii="Times New Roman" w:hAnsi="Times New Roman" w:cs="Times New Roman"/>
          <w:bCs/>
          <w:i/>
          <w:sz w:val="20"/>
        </w:rPr>
        <w:br/>
        <w:t>z wykonawców wspólnie ubiegających się o zamówienie.</w:t>
      </w:r>
    </w:p>
    <w:p w14:paraId="73896F6A" w14:textId="77777777" w:rsidR="006C5A71" w:rsidRDefault="006C5A71" w:rsidP="006C5A71">
      <w:pPr>
        <w:spacing w:after="0" w:line="276" w:lineRule="auto"/>
        <w:contextualSpacing/>
        <w:jc w:val="right"/>
        <w:rPr>
          <w:rFonts w:ascii="Times New Roman" w:hAnsi="Times New Roman" w:cs="Times New Roman"/>
          <w:b/>
          <w:sz w:val="24"/>
        </w:rPr>
      </w:pPr>
    </w:p>
    <w:p w14:paraId="7A842AEB" w14:textId="77777777" w:rsidR="006C5A71" w:rsidRDefault="006C5A71" w:rsidP="006C5A71">
      <w:pPr>
        <w:spacing w:after="0" w:line="276" w:lineRule="auto"/>
        <w:contextualSpacing/>
        <w:jc w:val="right"/>
        <w:rPr>
          <w:rFonts w:ascii="Times New Roman" w:hAnsi="Times New Roman" w:cs="Times New Roman"/>
          <w:b/>
          <w:sz w:val="24"/>
        </w:rPr>
      </w:pPr>
    </w:p>
    <w:p w14:paraId="3B6F6B7D" w14:textId="77777777" w:rsidR="006C5A71" w:rsidRDefault="006C5A71" w:rsidP="006C5A71">
      <w:pPr>
        <w:spacing w:after="0" w:line="276" w:lineRule="auto"/>
        <w:contextualSpacing/>
        <w:jc w:val="right"/>
        <w:rPr>
          <w:rFonts w:ascii="Times New Roman" w:hAnsi="Times New Roman" w:cs="Times New Roman"/>
          <w:b/>
          <w:sz w:val="24"/>
        </w:rPr>
      </w:pPr>
    </w:p>
    <w:p w14:paraId="3C7B6677" w14:textId="77777777" w:rsidR="006C5A71" w:rsidRDefault="006C5A71" w:rsidP="006C5A71">
      <w:pPr>
        <w:spacing w:after="0" w:line="276" w:lineRule="auto"/>
        <w:contextualSpacing/>
        <w:jc w:val="right"/>
        <w:rPr>
          <w:rFonts w:ascii="Times New Roman" w:hAnsi="Times New Roman" w:cs="Times New Roman"/>
          <w:b/>
          <w:sz w:val="24"/>
        </w:rPr>
      </w:pPr>
    </w:p>
    <w:p w14:paraId="6516A4B7" w14:textId="77777777" w:rsidR="006C5A71" w:rsidRDefault="006C5A71" w:rsidP="006C5A71">
      <w:pPr>
        <w:spacing w:after="0" w:line="276" w:lineRule="auto"/>
        <w:contextualSpacing/>
        <w:jc w:val="right"/>
        <w:rPr>
          <w:rFonts w:ascii="Times New Roman" w:hAnsi="Times New Roman" w:cs="Times New Roman"/>
          <w:b/>
          <w:sz w:val="24"/>
        </w:rPr>
      </w:pPr>
    </w:p>
    <w:p w14:paraId="30B9F73E" w14:textId="77777777" w:rsidR="006C5A71" w:rsidRDefault="006C5A71" w:rsidP="006C5A71">
      <w:pPr>
        <w:spacing w:after="0" w:line="276" w:lineRule="auto"/>
        <w:contextualSpacing/>
        <w:jc w:val="right"/>
        <w:rPr>
          <w:rFonts w:ascii="Times New Roman" w:hAnsi="Times New Roman" w:cs="Times New Roman"/>
          <w:b/>
          <w:sz w:val="24"/>
        </w:rPr>
      </w:pPr>
    </w:p>
    <w:p w14:paraId="694EDB8A" w14:textId="77777777" w:rsidR="006C5A71" w:rsidRDefault="006C5A71" w:rsidP="006C5A71">
      <w:pPr>
        <w:spacing w:after="0" w:line="276" w:lineRule="auto"/>
        <w:contextualSpacing/>
        <w:jc w:val="right"/>
        <w:rPr>
          <w:rFonts w:ascii="Times New Roman" w:hAnsi="Times New Roman" w:cs="Times New Roman"/>
          <w:b/>
          <w:sz w:val="24"/>
        </w:rPr>
      </w:pPr>
    </w:p>
    <w:p w14:paraId="11492B0E" w14:textId="77777777" w:rsidR="006C5A71" w:rsidRDefault="006C5A71" w:rsidP="006C5A71">
      <w:pPr>
        <w:spacing w:after="0" w:line="276" w:lineRule="auto"/>
        <w:contextualSpacing/>
        <w:jc w:val="right"/>
        <w:rPr>
          <w:rFonts w:ascii="Times New Roman" w:hAnsi="Times New Roman" w:cs="Times New Roman"/>
          <w:b/>
          <w:sz w:val="24"/>
        </w:rPr>
      </w:pPr>
    </w:p>
    <w:p w14:paraId="3F057D78" w14:textId="77777777" w:rsidR="006C5A71" w:rsidRDefault="006C5A71" w:rsidP="006C5A71">
      <w:pPr>
        <w:spacing w:after="0" w:line="276" w:lineRule="auto"/>
        <w:contextualSpacing/>
        <w:jc w:val="right"/>
        <w:rPr>
          <w:rFonts w:ascii="Times New Roman" w:hAnsi="Times New Roman" w:cs="Times New Roman"/>
          <w:b/>
          <w:sz w:val="24"/>
        </w:rPr>
      </w:pPr>
    </w:p>
    <w:p w14:paraId="50AB4613" w14:textId="77777777" w:rsidR="006C5A71" w:rsidRDefault="006C5A71" w:rsidP="006C5A71">
      <w:pPr>
        <w:spacing w:after="0" w:line="276" w:lineRule="auto"/>
        <w:contextualSpacing/>
        <w:jc w:val="right"/>
        <w:rPr>
          <w:rFonts w:ascii="Times New Roman" w:hAnsi="Times New Roman" w:cs="Times New Roman"/>
          <w:b/>
          <w:sz w:val="24"/>
        </w:rPr>
      </w:pPr>
    </w:p>
    <w:p w14:paraId="55AC2CCE" w14:textId="77777777" w:rsidR="006C5A71" w:rsidRDefault="006C5A71" w:rsidP="006C5A71">
      <w:pPr>
        <w:spacing w:after="0" w:line="276" w:lineRule="auto"/>
        <w:contextualSpacing/>
        <w:jc w:val="right"/>
        <w:rPr>
          <w:rFonts w:ascii="Times New Roman" w:hAnsi="Times New Roman" w:cs="Times New Roman"/>
          <w:b/>
          <w:sz w:val="24"/>
        </w:rPr>
      </w:pPr>
    </w:p>
    <w:p w14:paraId="493FB5E0" w14:textId="77777777" w:rsidR="006C5A71" w:rsidRDefault="006C5A71" w:rsidP="006C5A71">
      <w:pPr>
        <w:spacing w:after="0" w:line="276" w:lineRule="auto"/>
        <w:contextualSpacing/>
        <w:jc w:val="right"/>
        <w:rPr>
          <w:rFonts w:ascii="Times New Roman" w:hAnsi="Times New Roman" w:cs="Times New Roman"/>
          <w:b/>
          <w:sz w:val="24"/>
        </w:rPr>
      </w:pPr>
    </w:p>
    <w:p w14:paraId="2C312074" w14:textId="77777777" w:rsidR="006C5A71" w:rsidRDefault="006C5A71" w:rsidP="006C5A71">
      <w:pPr>
        <w:spacing w:after="0" w:line="276" w:lineRule="auto"/>
        <w:contextualSpacing/>
        <w:jc w:val="right"/>
        <w:rPr>
          <w:rFonts w:ascii="Times New Roman" w:hAnsi="Times New Roman" w:cs="Times New Roman"/>
          <w:b/>
          <w:sz w:val="24"/>
        </w:rPr>
      </w:pPr>
    </w:p>
    <w:p w14:paraId="73B6BFF4" w14:textId="77777777" w:rsidR="006C5A71" w:rsidRDefault="006C5A71" w:rsidP="006C5A71">
      <w:pPr>
        <w:spacing w:after="0" w:line="276" w:lineRule="auto"/>
        <w:contextualSpacing/>
        <w:jc w:val="right"/>
        <w:rPr>
          <w:rFonts w:ascii="Times New Roman" w:hAnsi="Times New Roman" w:cs="Times New Roman"/>
          <w:b/>
          <w:sz w:val="24"/>
        </w:rPr>
      </w:pPr>
    </w:p>
    <w:p w14:paraId="44EEEE39" w14:textId="77777777" w:rsidR="006C5A71" w:rsidRDefault="006C5A71" w:rsidP="006C5A71">
      <w:pPr>
        <w:spacing w:after="0" w:line="276" w:lineRule="auto"/>
        <w:contextualSpacing/>
        <w:jc w:val="right"/>
        <w:rPr>
          <w:rFonts w:ascii="Times New Roman" w:hAnsi="Times New Roman" w:cs="Times New Roman"/>
          <w:b/>
          <w:sz w:val="24"/>
        </w:rPr>
      </w:pPr>
    </w:p>
    <w:p w14:paraId="1D35E0D8" w14:textId="77777777" w:rsidR="006C5A71" w:rsidRDefault="006C5A71" w:rsidP="006C5A71">
      <w:pPr>
        <w:spacing w:after="0" w:line="276" w:lineRule="auto"/>
        <w:contextualSpacing/>
        <w:jc w:val="right"/>
        <w:rPr>
          <w:rFonts w:ascii="Times New Roman" w:hAnsi="Times New Roman" w:cs="Times New Roman"/>
          <w:b/>
          <w:sz w:val="24"/>
        </w:rPr>
      </w:pPr>
    </w:p>
    <w:p w14:paraId="36FF73AB" w14:textId="77777777" w:rsidR="006C5A71" w:rsidRDefault="006C5A71" w:rsidP="006C5A71">
      <w:pPr>
        <w:spacing w:after="0" w:line="276" w:lineRule="auto"/>
        <w:contextualSpacing/>
        <w:jc w:val="right"/>
        <w:rPr>
          <w:rFonts w:ascii="Times New Roman" w:hAnsi="Times New Roman" w:cs="Times New Roman"/>
          <w:b/>
          <w:sz w:val="24"/>
        </w:rPr>
      </w:pPr>
    </w:p>
    <w:p w14:paraId="01053F9E" w14:textId="77777777" w:rsidR="006C5A71" w:rsidRDefault="006C5A71" w:rsidP="006C5A71">
      <w:pPr>
        <w:spacing w:after="0" w:line="276" w:lineRule="auto"/>
        <w:contextualSpacing/>
        <w:jc w:val="right"/>
        <w:rPr>
          <w:rFonts w:ascii="Times New Roman" w:hAnsi="Times New Roman" w:cs="Times New Roman"/>
          <w:b/>
          <w:sz w:val="24"/>
        </w:rPr>
      </w:pPr>
    </w:p>
    <w:p w14:paraId="4166315E" w14:textId="77777777" w:rsidR="006C5A71" w:rsidRDefault="006C5A71" w:rsidP="006C5A71">
      <w:pPr>
        <w:spacing w:after="0" w:line="276" w:lineRule="auto"/>
        <w:contextualSpacing/>
        <w:jc w:val="right"/>
        <w:rPr>
          <w:rFonts w:ascii="Times New Roman" w:hAnsi="Times New Roman" w:cs="Times New Roman"/>
          <w:b/>
          <w:sz w:val="24"/>
        </w:rPr>
      </w:pPr>
    </w:p>
    <w:p w14:paraId="0880B9FF" w14:textId="77777777" w:rsidR="006C5A71" w:rsidRDefault="006C5A71" w:rsidP="006C5A71">
      <w:pPr>
        <w:spacing w:after="0" w:line="276" w:lineRule="auto"/>
        <w:contextualSpacing/>
        <w:jc w:val="right"/>
        <w:rPr>
          <w:rFonts w:ascii="Times New Roman" w:hAnsi="Times New Roman" w:cs="Times New Roman"/>
          <w:b/>
          <w:sz w:val="24"/>
        </w:rPr>
      </w:pPr>
    </w:p>
    <w:p w14:paraId="4D6C1838" w14:textId="77777777" w:rsidR="006C5A71" w:rsidRDefault="006C5A71" w:rsidP="006C5A71">
      <w:pPr>
        <w:spacing w:after="0" w:line="276" w:lineRule="auto"/>
        <w:contextualSpacing/>
        <w:jc w:val="right"/>
        <w:rPr>
          <w:rFonts w:ascii="Times New Roman" w:hAnsi="Times New Roman" w:cs="Times New Roman"/>
          <w:b/>
          <w:sz w:val="24"/>
        </w:rPr>
      </w:pPr>
    </w:p>
    <w:p w14:paraId="46E9F91B" w14:textId="77777777" w:rsidR="006C5A71" w:rsidRDefault="006C5A71" w:rsidP="006C5A71">
      <w:pPr>
        <w:spacing w:after="0" w:line="276" w:lineRule="auto"/>
        <w:contextualSpacing/>
        <w:jc w:val="right"/>
        <w:rPr>
          <w:rFonts w:ascii="Times New Roman" w:hAnsi="Times New Roman" w:cs="Times New Roman"/>
          <w:b/>
          <w:sz w:val="24"/>
        </w:rPr>
      </w:pPr>
    </w:p>
    <w:p w14:paraId="190655B4" w14:textId="77777777" w:rsidR="006C5A71" w:rsidRDefault="006C5A71" w:rsidP="006C5A71">
      <w:pPr>
        <w:spacing w:after="0" w:line="276" w:lineRule="auto"/>
        <w:contextualSpacing/>
        <w:jc w:val="right"/>
        <w:rPr>
          <w:rFonts w:ascii="Times New Roman" w:hAnsi="Times New Roman" w:cs="Times New Roman"/>
          <w:b/>
          <w:sz w:val="24"/>
        </w:rPr>
      </w:pPr>
    </w:p>
    <w:p w14:paraId="2312AC84" w14:textId="77777777" w:rsidR="006C5A71" w:rsidRDefault="006C5A71" w:rsidP="006C5A71">
      <w:pPr>
        <w:spacing w:after="0" w:line="276" w:lineRule="auto"/>
        <w:contextualSpacing/>
        <w:jc w:val="right"/>
        <w:rPr>
          <w:rFonts w:ascii="Times New Roman" w:hAnsi="Times New Roman" w:cs="Times New Roman"/>
          <w:b/>
          <w:sz w:val="24"/>
        </w:rPr>
      </w:pPr>
    </w:p>
    <w:p w14:paraId="1E70FA6E" w14:textId="77777777" w:rsidR="006C5A71" w:rsidRDefault="006C5A71" w:rsidP="006C5A71">
      <w:pPr>
        <w:spacing w:after="0" w:line="276" w:lineRule="auto"/>
        <w:contextualSpacing/>
        <w:jc w:val="right"/>
        <w:rPr>
          <w:rFonts w:ascii="Times New Roman" w:hAnsi="Times New Roman" w:cs="Times New Roman"/>
          <w:b/>
          <w:sz w:val="24"/>
        </w:rPr>
      </w:pPr>
    </w:p>
    <w:p w14:paraId="6F440375" w14:textId="77777777" w:rsidR="006C5A71" w:rsidRDefault="006C5A71" w:rsidP="006C5A71">
      <w:pPr>
        <w:spacing w:after="0" w:line="276" w:lineRule="auto"/>
        <w:contextualSpacing/>
        <w:jc w:val="right"/>
        <w:rPr>
          <w:rFonts w:ascii="Times New Roman" w:hAnsi="Times New Roman" w:cs="Times New Roman"/>
          <w:b/>
          <w:sz w:val="24"/>
        </w:rPr>
      </w:pPr>
    </w:p>
    <w:p w14:paraId="1F4593DF" w14:textId="77777777" w:rsidR="006C5A71" w:rsidRDefault="006C5A71" w:rsidP="006C5A71">
      <w:pPr>
        <w:spacing w:after="0" w:line="276" w:lineRule="auto"/>
        <w:contextualSpacing/>
        <w:rPr>
          <w:rFonts w:ascii="Times New Roman" w:hAnsi="Times New Roman" w:cs="Times New Roman"/>
          <w:b/>
          <w:sz w:val="24"/>
        </w:rPr>
      </w:pPr>
    </w:p>
    <w:p w14:paraId="0F13D2CB" w14:textId="77777777" w:rsidR="006C5A71" w:rsidRDefault="006C5A71" w:rsidP="00456BFF">
      <w:pPr>
        <w:tabs>
          <w:tab w:val="left" w:pos="6720"/>
        </w:tabs>
        <w:spacing w:after="0" w:line="276" w:lineRule="auto"/>
        <w:contextualSpacing/>
        <w:rPr>
          <w:rFonts w:ascii="Times New Roman" w:hAnsi="Times New Roman" w:cs="Times New Roman"/>
          <w:bCs/>
          <w:i/>
          <w:sz w:val="20"/>
          <w:u w:val="single"/>
        </w:rPr>
      </w:pPr>
    </w:p>
    <w:p w14:paraId="5927281E" w14:textId="77777777" w:rsidR="00456BFF" w:rsidRDefault="00456BFF" w:rsidP="00456BFF">
      <w:pPr>
        <w:tabs>
          <w:tab w:val="left" w:pos="6720"/>
        </w:tabs>
        <w:spacing w:after="0" w:line="276" w:lineRule="auto"/>
        <w:contextualSpacing/>
        <w:rPr>
          <w:rFonts w:ascii="Times New Roman" w:hAnsi="Times New Roman" w:cs="Times New Roman"/>
          <w:bCs/>
          <w:i/>
          <w:sz w:val="20"/>
          <w:u w:val="single"/>
        </w:rPr>
      </w:pPr>
    </w:p>
    <w:p w14:paraId="6CCD289C" w14:textId="77777777" w:rsidR="00825004" w:rsidRPr="00825004" w:rsidRDefault="00825004" w:rsidP="00825004">
      <w:pPr>
        <w:spacing w:line="276" w:lineRule="auto"/>
        <w:contextualSpacing/>
        <w:jc w:val="right"/>
        <w:rPr>
          <w:rFonts w:ascii="Times New Roman" w:hAnsi="Times New Roman" w:cs="Times New Roman"/>
          <w:b/>
          <w:sz w:val="24"/>
          <w:szCs w:val="24"/>
        </w:rPr>
      </w:pPr>
      <w:r w:rsidRPr="00825004">
        <w:rPr>
          <w:rFonts w:ascii="Times New Roman" w:hAnsi="Times New Roman" w:cs="Times New Roman"/>
          <w:b/>
          <w:sz w:val="24"/>
          <w:szCs w:val="24"/>
        </w:rPr>
        <w:lastRenderedPageBreak/>
        <w:t>Załącznik nr 4a</w:t>
      </w:r>
    </w:p>
    <w:p w14:paraId="159BEAFA" w14:textId="77777777" w:rsidR="00825004" w:rsidRPr="00825004" w:rsidRDefault="00825004" w:rsidP="00825004">
      <w:pPr>
        <w:spacing w:line="276" w:lineRule="auto"/>
        <w:contextualSpacing/>
        <w:jc w:val="right"/>
        <w:rPr>
          <w:rFonts w:ascii="Times New Roman" w:hAnsi="Times New Roman" w:cs="Times New Roman"/>
          <w:b/>
          <w:sz w:val="24"/>
          <w:szCs w:val="24"/>
        </w:rPr>
      </w:pPr>
    </w:p>
    <w:p w14:paraId="1992330B" w14:textId="77777777" w:rsidR="00825004" w:rsidRPr="00825004" w:rsidRDefault="00825004" w:rsidP="00825004">
      <w:pPr>
        <w:spacing w:line="276" w:lineRule="auto"/>
        <w:contextualSpacing/>
        <w:jc w:val="center"/>
        <w:rPr>
          <w:rFonts w:ascii="Times New Roman" w:hAnsi="Times New Roman" w:cs="Times New Roman"/>
          <w:b/>
          <w:sz w:val="24"/>
          <w:szCs w:val="24"/>
          <w:u w:val="single"/>
        </w:rPr>
      </w:pPr>
      <w:r w:rsidRPr="00825004">
        <w:rPr>
          <w:rFonts w:ascii="Times New Roman" w:hAnsi="Times New Roman" w:cs="Times New Roman"/>
          <w:b/>
          <w:sz w:val="24"/>
          <w:szCs w:val="24"/>
          <w:u w:val="single"/>
        </w:rPr>
        <w:t xml:space="preserve">OŚWIADCZENIE WYKONAWCY </w:t>
      </w:r>
    </w:p>
    <w:p w14:paraId="18BCE5A5" w14:textId="77777777" w:rsidR="00825004" w:rsidRPr="00825004" w:rsidRDefault="00825004" w:rsidP="00825004">
      <w:pPr>
        <w:spacing w:line="276" w:lineRule="auto"/>
        <w:contextualSpacing/>
        <w:jc w:val="center"/>
        <w:rPr>
          <w:rFonts w:ascii="Times New Roman" w:hAnsi="Times New Roman" w:cs="Times New Roman"/>
          <w:b/>
          <w:sz w:val="24"/>
          <w:szCs w:val="24"/>
        </w:rPr>
      </w:pPr>
      <w:r w:rsidRPr="00825004">
        <w:rPr>
          <w:rFonts w:ascii="Times New Roman" w:hAnsi="Times New Roman" w:cs="Times New Roman"/>
          <w:b/>
          <w:sz w:val="24"/>
          <w:szCs w:val="24"/>
        </w:rPr>
        <w:t>potwierdzające spełnianie warunku na podstawie art. 94 ust. 1 pkt 2 uPzp</w:t>
      </w:r>
    </w:p>
    <w:p w14:paraId="21C2AAB5" w14:textId="77777777" w:rsidR="00825004" w:rsidRPr="00825004" w:rsidRDefault="00825004" w:rsidP="00825004">
      <w:pPr>
        <w:spacing w:line="276" w:lineRule="auto"/>
        <w:contextualSpacing/>
        <w:jc w:val="center"/>
        <w:rPr>
          <w:rFonts w:ascii="Times New Roman" w:hAnsi="Times New Roman" w:cs="Times New Roman"/>
          <w:sz w:val="24"/>
          <w:szCs w:val="24"/>
        </w:rPr>
      </w:pPr>
    </w:p>
    <w:p w14:paraId="441BAB55" w14:textId="77777777" w:rsidR="00825004" w:rsidRPr="00825004" w:rsidRDefault="00825004" w:rsidP="00825004">
      <w:pPr>
        <w:spacing w:line="276" w:lineRule="auto"/>
        <w:contextualSpacing/>
        <w:jc w:val="right"/>
        <w:rPr>
          <w:rFonts w:ascii="Times New Roman" w:hAnsi="Times New Roman" w:cs="Times New Roman"/>
          <w:sz w:val="24"/>
          <w:szCs w:val="24"/>
        </w:rPr>
      </w:pPr>
      <w:r w:rsidRPr="00825004">
        <w:rPr>
          <w:rFonts w:ascii="Times New Roman" w:hAnsi="Times New Roman" w:cs="Times New Roman"/>
          <w:sz w:val="24"/>
          <w:szCs w:val="24"/>
        </w:rPr>
        <w:t>…….…............................</w:t>
      </w:r>
    </w:p>
    <w:p w14:paraId="7488C3F4" w14:textId="77777777" w:rsidR="00825004" w:rsidRPr="00825004" w:rsidRDefault="00825004" w:rsidP="00825004">
      <w:pPr>
        <w:spacing w:line="276" w:lineRule="auto"/>
        <w:contextualSpacing/>
        <w:jc w:val="right"/>
        <w:rPr>
          <w:rFonts w:ascii="Times New Roman" w:hAnsi="Times New Roman" w:cs="Times New Roman"/>
          <w:b/>
          <w:i/>
          <w:sz w:val="24"/>
          <w:szCs w:val="24"/>
        </w:rPr>
      </w:pPr>
      <w:r w:rsidRPr="00825004">
        <w:rPr>
          <w:rFonts w:ascii="Times New Roman" w:hAnsi="Times New Roman" w:cs="Times New Roman"/>
          <w:sz w:val="24"/>
          <w:szCs w:val="24"/>
        </w:rPr>
        <w:t xml:space="preserve">                                                                                                                    </w:t>
      </w:r>
      <w:r w:rsidRPr="00825004">
        <w:rPr>
          <w:rFonts w:ascii="Times New Roman" w:hAnsi="Times New Roman" w:cs="Times New Roman"/>
          <w:i/>
          <w:sz w:val="24"/>
          <w:szCs w:val="24"/>
        </w:rPr>
        <w:t xml:space="preserve">      miejscowość, data</w:t>
      </w:r>
    </w:p>
    <w:p w14:paraId="3DD24CF2" w14:textId="77777777" w:rsidR="00825004" w:rsidRPr="00825004" w:rsidRDefault="00825004" w:rsidP="00825004">
      <w:pPr>
        <w:spacing w:line="276" w:lineRule="auto"/>
        <w:contextualSpacing/>
        <w:rPr>
          <w:rFonts w:ascii="Times New Roman" w:hAnsi="Times New Roman" w:cs="Times New Roman"/>
          <w:sz w:val="24"/>
          <w:szCs w:val="24"/>
        </w:rPr>
      </w:pPr>
      <w:r w:rsidRPr="00825004">
        <w:rPr>
          <w:rFonts w:ascii="Times New Roman" w:hAnsi="Times New Roman" w:cs="Times New Roman"/>
          <w:b/>
          <w:sz w:val="24"/>
          <w:szCs w:val="24"/>
        </w:rPr>
        <w:t>Wykonawca:</w:t>
      </w:r>
    </w:p>
    <w:p w14:paraId="47DEA992" w14:textId="77777777" w:rsidR="00825004" w:rsidRPr="00825004" w:rsidRDefault="00825004" w:rsidP="00825004">
      <w:pPr>
        <w:spacing w:line="276" w:lineRule="auto"/>
        <w:ind w:right="5954"/>
        <w:contextualSpacing/>
        <w:rPr>
          <w:rFonts w:ascii="Times New Roman" w:hAnsi="Times New Roman" w:cs="Times New Roman"/>
          <w:i/>
          <w:sz w:val="24"/>
          <w:szCs w:val="24"/>
        </w:rPr>
      </w:pPr>
      <w:r w:rsidRPr="00825004">
        <w:rPr>
          <w:rFonts w:ascii="Times New Roman" w:hAnsi="Times New Roman" w:cs="Times New Roman"/>
          <w:sz w:val="24"/>
          <w:szCs w:val="24"/>
        </w:rPr>
        <w:t>………………………………………………………………………………</w:t>
      </w:r>
    </w:p>
    <w:p w14:paraId="441C0EB8" w14:textId="77777777" w:rsidR="00825004" w:rsidRPr="00825004" w:rsidRDefault="00825004" w:rsidP="00825004">
      <w:pPr>
        <w:tabs>
          <w:tab w:val="right" w:pos="9638"/>
        </w:tabs>
        <w:spacing w:line="276" w:lineRule="auto"/>
        <w:contextualSpacing/>
        <w:jc w:val="both"/>
        <w:rPr>
          <w:rFonts w:ascii="Times New Roman" w:hAnsi="Times New Roman" w:cs="Times New Roman"/>
          <w:i/>
          <w:sz w:val="24"/>
          <w:szCs w:val="24"/>
          <w:lang w:eastAsia="pl-PL"/>
        </w:rPr>
      </w:pPr>
      <w:r w:rsidRPr="00825004">
        <w:rPr>
          <w:rFonts w:ascii="Times New Roman" w:hAnsi="Times New Roman" w:cs="Times New Roman"/>
          <w:i/>
          <w:sz w:val="24"/>
          <w:szCs w:val="24"/>
          <w:lang w:eastAsia="pl-PL"/>
        </w:rPr>
        <w:t xml:space="preserve">(pełna nazwa/firma, adres,                </w:t>
      </w:r>
    </w:p>
    <w:p w14:paraId="036D8A08" w14:textId="77777777" w:rsidR="00825004" w:rsidRPr="00825004" w:rsidRDefault="00825004" w:rsidP="00825004">
      <w:pPr>
        <w:tabs>
          <w:tab w:val="right" w:pos="9638"/>
        </w:tabs>
        <w:spacing w:line="276" w:lineRule="auto"/>
        <w:contextualSpacing/>
        <w:jc w:val="both"/>
        <w:rPr>
          <w:rFonts w:ascii="Times New Roman" w:hAnsi="Times New Roman" w:cs="Times New Roman"/>
          <w:i/>
          <w:sz w:val="24"/>
          <w:szCs w:val="24"/>
          <w:lang w:eastAsia="pl-PL"/>
        </w:rPr>
      </w:pPr>
      <w:r w:rsidRPr="00825004">
        <w:rPr>
          <w:rFonts w:ascii="Times New Roman" w:hAnsi="Times New Roman" w:cs="Times New Roman"/>
          <w:i/>
          <w:sz w:val="24"/>
          <w:szCs w:val="24"/>
          <w:lang w:eastAsia="pl-PL"/>
        </w:rPr>
        <w:t xml:space="preserve"> w zależności od podmiotu: NIP/PESEL, KRS/CEiDG)</w:t>
      </w:r>
    </w:p>
    <w:p w14:paraId="1C54F893" w14:textId="77777777" w:rsidR="00825004" w:rsidRPr="00825004" w:rsidRDefault="00825004" w:rsidP="00825004">
      <w:pPr>
        <w:tabs>
          <w:tab w:val="right" w:pos="9638"/>
        </w:tabs>
        <w:spacing w:line="276" w:lineRule="auto"/>
        <w:contextualSpacing/>
        <w:jc w:val="both"/>
        <w:rPr>
          <w:rFonts w:ascii="Times New Roman" w:hAnsi="Times New Roman" w:cs="Times New Roman"/>
          <w:i/>
          <w:sz w:val="24"/>
          <w:szCs w:val="24"/>
          <w:lang w:eastAsia="pl-PL"/>
        </w:rPr>
      </w:pPr>
      <w:r w:rsidRPr="00825004">
        <w:rPr>
          <w:rFonts w:ascii="Times New Roman" w:hAnsi="Times New Roman" w:cs="Times New Roman"/>
          <w:b/>
          <w:bCs/>
          <w:sz w:val="24"/>
          <w:szCs w:val="24"/>
        </w:rPr>
        <w:t xml:space="preserve">                                                                                 </w:t>
      </w:r>
    </w:p>
    <w:p w14:paraId="02D0E491" w14:textId="77777777" w:rsidR="00825004" w:rsidRPr="00825004" w:rsidRDefault="00825004" w:rsidP="00825004">
      <w:pPr>
        <w:spacing w:line="276" w:lineRule="auto"/>
        <w:ind w:left="6379"/>
        <w:contextualSpacing/>
        <w:rPr>
          <w:rFonts w:ascii="Times New Roman" w:hAnsi="Times New Roman" w:cs="Times New Roman"/>
          <w:b/>
          <w:bCs/>
          <w:sz w:val="24"/>
          <w:szCs w:val="24"/>
        </w:rPr>
      </w:pPr>
      <w:r w:rsidRPr="00825004">
        <w:rPr>
          <w:rFonts w:ascii="Times New Roman" w:hAnsi="Times New Roman" w:cs="Times New Roman"/>
          <w:b/>
          <w:bCs/>
          <w:sz w:val="24"/>
          <w:szCs w:val="24"/>
        </w:rPr>
        <w:t xml:space="preserve">Gmina Leżajsk </w:t>
      </w:r>
    </w:p>
    <w:p w14:paraId="22DD34E4" w14:textId="77777777" w:rsidR="00825004" w:rsidRPr="00825004" w:rsidRDefault="00825004" w:rsidP="00825004">
      <w:pPr>
        <w:spacing w:line="276" w:lineRule="auto"/>
        <w:ind w:left="6379"/>
        <w:contextualSpacing/>
        <w:rPr>
          <w:rFonts w:ascii="Times New Roman" w:hAnsi="Times New Roman" w:cs="Times New Roman"/>
          <w:b/>
          <w:bCs/>
          <w:sz w:val="24"/>
          <w:szCs w:val="24"/>
        </w:rPr>
      </w:pPr>
      <w:r w:rsidRPr="00825004">
        <w:rPr>
          <w:rFonts w:ascii="Times New Roman" w:hAnsi="Times New Roman" w:cs="Times New Roman"/>
          <w:b/>
          <w:bCs/>
          <w:sz w:val="24"/>
          <w:szCs w:val="24"/>
        </w:rPr>
        <w:t xml:space="preserve">37 – 300 Leżajsk </w:t>
      </w:r>
    </w:p>
    <w:p w14:paraId="1B42DABC" w14:textId="77777777" w:rsidR="00825004" w:rsidRPr="00825004" w:rsidRDefault="00825004" w:rsidP="00825004">
      <w:pPr>
        <w:spacing w:line="276" w:lineRule="auto"/>
        <w:ind w:left="6379"/>
        <w:contextualSpacing/>
        <w:rPr>
          <w:rFonts w:ascii="Times New Roman" w:hAnsi="Times New Roman" w:cs="Times New Roman"/>
          <w:b/>
          <w:bCs/>
          <w:sz w:val="24"/>
          <w:szCs w:val="24"/>
        </w:rPr>
      </w:pPr>
      <w:r w:rsidRPr="00825004">
        <w:rPr>
          <w:rFonts w:ascii="Times New Roman" w:hAnsi="Times New Roman" w:cs="Times New Roman"/>
          <w:b/>
          <w:bCs/>
          <w:sz w:val="24"/>
          <w:szCs w:val="24"/>
        </w:rPr>
        <w:t>ul. Łukasza Opalińskiego 2</w:t>
      </w:r>
    </w:p>
    <w:p w14:paraId="6ECE28D9" w14:textId="77777777" w:rsidR="00825004" w:rsidRPr="00825004" w:rsidRDefault="00825004" w:rsidP="00825004">
      <w:pPr>
        <w:spacing w:line="276" w:lineRule="auto"/>
        <w:contextualSpacing/>
        <w:rPr>
          <w:rFonts w:ascii="Times New Roman" w:hAnsi="Times New Roman" w:cs="Times New Roman"/>
          <w:color w:val="FF0000"/>
          <w:sz w:val="24"/>
          <w:szCs w:val="24"/>
        </w:rPr>
      </w:pPr>
    </w:p>
    <w:p w14:paraId="760202C4" w14:textId="1E783CFC" w:rsidR="00825004" w:rsidRPr="00825004" w:rsidRDefault="00825004" w:rsidP="00825004">
      <w:pPr>
        <w:spacing w:line="276" w:lineRule="auto"/>
        <w:contextualSpacing/>
        <w:jc w:val="both"/>
        <w:rPr>
          <w:rFonts w:ascii="Times New Roman" w:hAnsi="Times New Roman" w:cs="Times New Roman"/>
          <w:sz w:val="24"/>
          <w:szCs w:val="24"/>
        </w:rPr>
      </w:pPr>
      <w:r w:rsidRPr="00825004">
        <w:rPr>
          <w:rFonts w:ascii="Times New Roman" w:hAnsi="Times New Roman" w:cs="Times New Roman"/>
          <w:sz w:val="24"/>
          <w:szCs w:val="24"/>
        </w:rPr>
        <w:t>Na potrzeby postępowania o udzielenie zamówienia pn.:</w:t>
      </w:r>
      <w:r w:rsidRPr="00825004">
        <w:rPr>
          <w:rFonts w:ascii="Times New Roman" w:hAnsi="Times New Roman" w:cs="Times New Roman"/>
          <w:b/>
          <w:sz w:val="24"/>
          <w:szCs w:val="24"/>
        </w:rPr>
        <w:t xml:space="preserve"> „Utrzymanie zieleni na terenie Gminy Leżajsk wraz z infrastrukturą towarzyszącą w 20</w:t>
      </w:r>
      <w:r w:rsidR="00F17EA6">
        <w:rPr>
          <w:rFonts w:ascii="Times New Roman" w:hAnsi="Times New Roman" w:cs="Times New Roman"/>
          <w:b/>
          <w:sz w:val="24"/>
          <w:szCs w:val="24"/>
        </w:rPr>
        <w:t>2</w:t>
      </w:r>
      <w:r w:rsidR="00666F03">
        <w:rPr>
          <w:rFonts w:ascii="Times New Roman" w:hAnsi="Times New Roman" w:cs="Times New Roman"/>
          <w:b/>
          <w:sz w:val="24"/>
          <w:szCs w:val="24"/>
        </w:rPr>
        <w:t>6</w:t>
      </w:r>
      <w:r w:rsidRPr="00825004">
        <w:rPr>
          <w:rFonts w:ascii="Times New Roman" w:hAnsi="Times New Roman" w:cs="Times New Roman"/>
          <w:b/>
          <w:sz w:val="24"/>
          <w:szCs w:val="24"/>
        </w:rPr>
        <w:t xml:space="preserve"> r.” </w:t>
      </w:r>
      <w:r w:rsidRPr="00825004">
        <w:rPr>
          <w:rFonts w:ascii="Times New Roman" w:hAnsi="Times New Roman" w:cs="Times New Roman"/>
          <w:sz w:val="24"/>
          <w:szCs w:val="24"/>
        </w:rPr>
        <w:t xml:space="preserve">prowadzonego przez </w:t>
      </w:r>
      <w:r w:rsidRPr="00825004">
        <w:rPr>
          <w:rFonts w:ascii="Times New Roman" w:hAnsi="Times New Roman" w:cs="Times New Roman"/>
          <w:b/>
          <w:sz w:val="24"/>
          <w:szCs w:val="24"/>
        </w:rPr>
        <w:t>Gminę Leżajsk, ul. Łukasza Opalińskiego 2, 37-300 Leżajsk</w:t>
      </w:r>
      <w:r w:rsidRPr="00825004">
        <w:rPr>
          <w:rFonts w:ascii="Times New Roman" w:hAnsi="Times New Roman" w:cs="Times New Roman"/>
          <w:i/>
          <w:sz w:val="24"/>
          <w:szCs w:val="24"/>
        </w:rPr>
        <w:t xml:space="preserve">, </w:t>
      </w:r>
      <w:r w:rsidRPr="00825004">
        <w:rPr>
          <w:rFonts w:ascii="Times New Roman" w:hAnsi="Times New Roman" w:cs="Times New Roman"/>
          <w:sz w:val="24"/>
          <w:szCs w:val="24"/>
        </w:rPr>
        <w:t>oświadczam, co następuje:</w:t>
      </w:r>
    </w:p>
    <w:p w14:paraId="463115CF" w14:textId="77777777" w:rsidR="00825004" w:rsidRPr="00825004" w:rsidRDefault="00825004" w:rsidP="00825004">
      <w:pPr>
        <w:spacing w:line="276" w:lineRule="auto"/>
        <w:contextualSpacing/>
        <w:jc w:val="both"/>
        <w:rPr>
          <w:rFonts w:ascii="Times New Roman" w:hAnsi="Times New Roman" w:cs="Times New Roman"/>
          <w:color w:val="FF0000"/>
          <w:sz w:val="24"/>
          <w:szCs w:val="24"/>
        </w:rPr>
      </w:pPr>
    </w:p>
    <w:tbl>
      <w:tblPr>
        <w:tblW w:w="5000" w:type="pct"/>
        <w:tblLook w:val="04A0" w:firstRow="1" w:lastRow="0" w:firstColumn="1" w:lastColumn="0" w:noHBand="0" w:noVBand="1"/>
      </w:tblPr>
      <w:tblGrid>
        <w:gridCol w:w="9628"/>
      </w:tblGrid>
      <w:tr w:rsidR="00825004" w:rsidRPr="00825004" w14:paraId="018A4CA7" w14:textId="77777777" w:rsidTr="008E1BF5">
        <w:tc>
          <w:tcPr>
            <w:tcW w:w="5000" w:type="pct"/>
            <w:tcBorders>
              <w:top w:val="single" w:sz="4" w:space="0" w:color="000000"/>
              <w:left w:val="single" w:sz="4" w:space="0" w:color="000000"/>
              <w:bottom w:val="single" w:sz="4" w:space="0" w:color="000000"/>
              <w:right w:val="single" w:sz="4" w:space="0" w:color="000000"/>
            </w:tcBorders>
            <w:hideMark/>
          </w:tcPr>
          <w:p w14:paraId="641E82BC" w14:textId="77777777" w:rsidR="00825004" w:rsidRPr="00825004" w:rsidRDefault="00825004" w:rsidP="008E1BF5">
            <w:pPr>
              <w:spacing w:line="276" w:lineRule="auto"/>
              <w:contextualSpacing/>
              <w:rPr>
                <w:rFonts w:ascii="Times New Roman" w:hAnsi="Times New Roman" w:cs="Times New Roman"/>
                <w:sz w:val="24"/>
                <w:szCs w:val="24"/>
              </w:rPr>
            </w:pPr>
            <w:r w:rsidRPr="00825004">
              <w:rPr>
                <w:rFonts w:ascii="Times New Roman" w:hAnsi="Times New Roman" w:cs="Times New Roman"/>
                <w:b/>
                <w:sz w:val="24"/>
                <w:szCs w:val="24"/>
              </w:rPr>
              <w:t>Oświadczenie dotyczące Wykonawcy</w:t>
            </w:r>
          </w:p>
        </w:tc>
      </w:tr>
    </w:tbl>
    <w:p w14:paraId="31AB5ACA" w14:textId="77777777" w:rsidR="00825004" w:rsidRPr="00825004" w:rsidRDefault="00825004" w:rsidP="00825004">
      <w:pPr>
        <w:spacing w:line="276" w:lineRule="auto"/>
        <w:contextualSpacing/>
        <w:jc w:val="both"/>
        <w:rPr>
          <w:rFonts w:ascii="Times New Roman" w:eastAsia="Lucida Sans Unicode" w:hAnsi="Times New Roman" w:cs="Times New Roman"/>
          <w:kern w:val="2"/>
          <w:sz w:val="24"/>
          <w:szCs w:val="24"/>
        </w:rPr>
      </w:pPr>
    </w:p>
    <w:p w14:paraId="0393AD66" w14:textId="772A7F74" w:rsidR="00B56FFB" w:rsidRPr="00B56FFB" w:rsidRDefault="00825004" w:rsidP="00B56FFB">
      <w:pPr>
        <w:spacing w:after="0" w:line="276" w:lineRule="auto"/>
        <w:jc w:val="both"/>
        <w:rPr>
          <w:rFonts w:ascii="Times New Roman" w:hAnsi="Times New Roman" w:cs="Times New Roman"/>
          <w:i/>
          <w:color w:val="FF0000"/>
          <w:sz w:val="24"/>
          <w:szCs w:val="24"/>
        </w:rPr>
      </w:pPr>
      <w:r w:rsidRPr="00825004">
        <w:rPr>
          <w:rFonts w:ascii="Times New Roman" w:eastAsia="Lucida Sans Unicode" w:hAnsi="Times New Roman" w:cs="Times New Roman"/>
          <w:kern w:val="2"/>
          <w:sz w:val="24"/>
          <w:szCs w:val="24"/>
        </w:rPr>
        <w:t xml:space="preserve">Oświadczam, że spełniam warunek udziału w postępowaniu określony przez zamawiającego w rozdz. IX pkt 2 SWZ, który mówi, </w:t>
      </w:r>
      <w:r w:rsidRPr="00B56FFB">
        <w:rPr>
          <w:rFonts w:ascii="Times New Roman" w:eastAsia="Lucida Sans Unicode" w:hAnsi="Times New Roman" w:cs="Times New Roman"/>
          <w:i/>
          <w:kern w:val="2"/>
          <w:sz w:val="24"/>
          <w:szCs w:val="24"/>
        </w:rPr>
        <w:t xml:space="preserve">że </w:t>
      </w:r>
      <w:r w:rsidR="00B56FFB" w:rsidRPr="00B56FFB">
        <w:rPr>
          <w:rFonts w:ascii="Times New Roman" w:hAnsi="Times New Roman" w:cs="Times New Roman"/>
          <w:i/>
          <w:sz w:val="24"/>
          <w:szCs w:val="24"/>
        </w:rPr>
        <w:t xml:space="preserve">o udzielenie zamówienia mogą ubiegać się wyłącznie wykonawcy mający status zakładu pracy chronionej, spółdzielnie socjalne oraz inni wykonawcy, których głównym celem lub głównym celem działalności ich wyodrębnionych organizacyjnie jednostek, które będą realizowały zamówienie, jest społeczna i zawodowa integracja osób społecznie marginalizowanych - bezrobotnych w rozumieniu ustawy z dnia 20 kwietnia 2004 r. o promocji zatrudnienia i instytucjach rynku pracy </w:t>
      </w:r>
      <w:r w:rsidR="009D482F">
        <w:rPr>
          <w:rFonts w:ascii="Times New Roman" w:hAnsi="Times New Roman" w:cs="Times New Roman"/>
          <w:i/>
          <w:sz w:val="24"/>
          <w:szCs w:val="24"/>
        </w:rPr>
        <w:t>(</w:t>
      </w:r>
      <w:r w:rsidR="009D482F" w:rsidRPr="009D482F">
        <w:rPr>
          <w:rFonts w:ascii="Times New Roman" w:hAnsi="Times New Roman" w:cs="Times New Roman"/>
          <w:i/>
          <w:iCs/>
          <w:sz w:val="24"/>
        </w:rPr>
        <w:t>t.j. Dz. U. z 2025 r. poz. 214.</w:t>
      </w:r>
      <w:r w:rsidR="00F17EA6" w:rsidRPr="00F17EA6">
        <w:rPr>
          <w:rFonts w:ascii="Times New Roman" w:hAnsi="Times New Roman" w:cs="Times New Roman"/>
          <w:i/>
          <w:iCs/>
          <w:sz w:val="24"/>
          <w:szCs w:val="24"/>
        </w:rPr>
        <w:t>)</w:t>
      </w:r>
      <w:r w:rsidR="00B56FFB" w:rsidRPr="00F17EA6">
        <w:rPr>
          <w:rFonts w:ascii="Times New Roman" w:hAnsi="Times New Roman" w:cs="Times New Roman"/>
          <w:i/>
          <w:iCs/>
          <w:sz w:val="24"/>
          <w:szCs w:val="24"/>
        </w:rPr>
        <w:t xml:space="preserve"> przy c</w:t>
      </w:r>
      <w:r w:rsidR="00B56FFB" w:rsidRPr="00B56FFB">
        <w:rPr>
          <w:rFonts w:ascii="Times New Roman" w:hAnsi="Times New Roman" w:cs="Times New Roman"/>
          <w:i/>
          <w:sz w:val="24"/>
          <w:szCs w:val="24"/>
        </w:rPr>
        <w:t>zym procentowy wskaźnik zatrudnienia ww. osób, jest nie mniejszy niż 30 % osób zatrudnionych u wykonawcy albo w jego jednostce, która będzie realizowała zamówienie.</w:t>
      </w:r>
    </w:p>
    <w:p w14:paraId="079D31A7" w14:textId="6053A2A6" w:rsidR="00825004" w:rsidRPr="00825004" w:rsidRDefault="00825004" w:rsidP="00825004">
      <w:pPr>
        <w:spacing w:line="276" w:lineRule="auto"/>
        <w:contextualSpacing/>
        <w:jc w:val="both"/>
        <w:rPr>
          <w:rFonts w:ascii="Times New Roman" w:eastAsia="Lucida Sans Unicode" w:hAnsi="Times New Roman" w:cs="Times New Roman"/>
          <w:i/>
          <w:kern w:val="2"/>
          <w:sz w:val="24"/>
          <w:szCs w:val="24"/>
        </w:rPr>
      </w:pPr>
    </w:p>
    <w:tbl>
      <w:tblPr>
        <w:tblW w:w="0" w:type="auto"/>
        <w:tblInd w:w="-5" w:type="dxa"/>
        <w:tblLayout w:type="fixed"/>
        <w:tblLook w:val="04A0" w:firstRow="1" w:lastRow="0" w:firstColumn="1" w:lastColumn="0" w:noHBand="0" w:noVBand="1"/>
      </w:tblPr>
      <w:tblGrid>
        <w:gridCol w:w="9222"/>
      </w:tblGrid>
      <w:tr w:rsidR="00825004" w:rsidRPr="00825004" w14:paraId="262B2D00" w14:textId="77777777" w:rsidTr="008E1BF5">
        <w:tc>
          <w:tcPr>
            <w:tcW w:w="9222" w:type="dxa"/>
            <w:tcBorders>
              <w:top w:val="single" w:sz="4" w:space="0" w:color="000000"/>
              <w:left w:val="single" w:sz="4" w:space="0" w:color="000000"/>
              <w:bottom w:val="single" w:sz="4" w:space="0" w:color="000000"/>
              <w:right w:val="single" w:sz="4" w:space="0" w:color="000000"/>
            </w:tcBorders>
            <w:hideMark/>
          </w:tcPr>
          <w:p w14:paraId="34867B0B" w14:textId="77777777" w:rsidR="00825004" w:rsidRPr="00825004" w:rsidRDefault="00825004" w:rsidP="008E1BF5">
            <w:pPr>
              <w:spacing w:line="276" w:lineRule="auto"/>
              <w:contextualSpacing/>
              <w:rPr>
                <w:rFonts w:ascii="Times New Roman" w:hAnsi="Times New Roman" w:cs="Times New Roman"/>
                <w:sz w:val="24"/>
                <w:szCs w:val="24"/>
              </w:rPr>
            </w:pPr>
            <w:r w:rsidRPr="00825004">
              <w:rPr>
                <w:rFonts w:ascii="Times New Roman" w:hAnsi="Times New Roman" w:cs="Times New Roman"/>
                <w:b/>
                <w:sz w:val="24"/>
                <w:szCs w:val="24"/>
              </w:rPr>
              <w:t>Oświadczenie dotyczące podanych informacji</w:t>
            </w:r>
          </w:p>
        </w:tc>
      </w:tr>
    </w:tbl>
    <w:p w14:paraId="616A2C95" w14:textId="77777777" w:rsidR="00825004" w:rsidRPr="00825004" w:rsidRDefault="00825004" w:rsidP="00825004">
      <w:pPr>
        <w:spacing w:line="276" w:lineRule="auto"/>
        <w:contextualSpacing/>
        <w:jc w:val="both"/>
        <w:rPr>
          <w:rFonts w:ascii="Times New Roman" w:eastAsia="Lucida Sans Unicode" w:hAnsi="Times New Roman" w:cs="Times New Roman"/>
          <w:kern w:val="2"/>
          <w:sz w:val="24"/>
          <w:szCs w:val="24"/>
        </w:rPr>
      </w:pPr>
    </w:p>
    <w:p w14:paraId="413D2E94" w14:textId="77777777" w:rsidR="00825004" w:rsidRPr="00825004" w:rsidRDefault="00825004" w:rsidP="00825004">
      <w:pPr>
        <w:spacing w:line="276" w:lineRule="auto"/>
        <w:contextualSpacing/>
        <w:jc w:val="both"/>
        <w:rPr>
          <w:rFonts w:ascii="Times New Roman" w:eastAsia="Lucida Sans Unicode" w:hAnsi="Times New Roman" w:cs="Times New Roman"/>
          <w:kern w:val="2"/>
          <w:sz w:val="24"/>
          <w:szCs w:val="24"/>
        </w:rPr>
      </w:pPr>
      <w:r w:rsidRPr="00825004">
        <w:rPr>
          <w:rFonts w:ascii="Times New Roman" w:eastAsia="Lucida Sans Unicode" w:hAnsi="Times New Roman" w:cs="Times New Roman"/>
          <w:kern w:val="2"/>
          <w:sz w:val="24"/>
          <w:szCs w:val="24"/>
        </w:rPr>
        <w:t xml:space="preserve">Oświadczam, że wszystkie informacje podane w powyższych oświadczeniach są aktualne </w:t>
      </w:r>
      <w:r w:rsidRPr="00825004">
        <w:rPr>
          <w:rFonts w:ascii="Times New Roman" w:eastAsia="Lucida Sans Unicode" w:hAnsi="Times New Roman" w:cs="Times New Roman"/>
          <w:kern w:val="2"/>
          <w:sz w:val="24"/>
          <w:szCs w:val="24"/>
        </w:rPr>
        <w:br/>
        <w:t>i zgodne z prawdą oraz zostały przedstawione z pełną świadomością konsekwencji wprowadzenia zamawiającego w błąd przy przedstawianiu informacji.</w:t>
      </w:r>
    </w:p>
    <w:p w14:paraId="6330A8D9" w14:textId="77777777" w:rsidR="00825004" w:rsidRPr="00825004" w:rsidRDefault="00825004" w:rsidP="00825004">
      <w:pPr>
        <w:tabs>
          <w:tab w:val="left" w:pos="6720"/>
        </w:tabs>
        <w:spacing w:line="276" w:lineRule="auto"/>
        <w:contextualSpacing/>
        <w:rPr>
          <w:rFonts w:ascii="Times New Roman" w:hAnsi="Times New Roman" w:cs="Times New Roman"/>
          <w:bCs/>
          <w:i/>
          <w:sz w:val="24"/>
          <w:szCs w:val="24"/>
          <w:u w:val="single"/>
        </w:rPr>
      </w:pPr>
    </w:p>
    <w:p w14:paraId="5CCA78CD" w14:textId="77777777" w:rsidR="00825004" w:rsidRPr="00825004" w:rsidRDefault="00825004" w:rsidP="00825004">
      <w:pPr>
        <w:tabs>
          <w:tab w:val="left" w:pos="6720"/>
        </w:tabs>
        <w:spacing w:line="276" w:lineRule="auto"/>
        <w:contextualSpacing/>
        <w:jc w:val="center"/>
        <w:rPr>
          <w:rFonts w:ascii="Times New Roman" w:hAnsi="Times New Roman" w:cs="Times New Roman"/>
          <w:bCs/>
          <w:i/>
          <w:sz w:val="24"/>
          <w:szCs w:val="24"/>
          <w:u w:val="single"/>
        </w:rPr>
      </w:pPr>
      <w:r w:rsidRPr="00825004">
        <w:rPr>
          <w:rFonts w:ascii="Times New Roman" w:hAnsi="Times New Roman" w:cs="Times New Roman"/>
          <w:bCs/>
          <w:i/>
          <w:sz w:val="24"/>
          <w:szCs w:val="24"/>
          <w:u w:val="single"/>
        </w:rPr>
        <w:t>Pouczenie</w:t>
      </w:r>
    </w:p>
    <w:p w14:paraId="5E8946DC" w14:textId="77777777" w:rsidR="00825004" w:rsidRPr="00825004" w:rsidRDefault="00825004" w:rsidP="00825004">
      <w:pPr>
        <w:tabs>
          <w:tab w:val="left" w:pos="6720"/>
        </w:tabs>
        <w:spacing w:line="276" w:lineRule="auto"/>
        <w:contextualSpacing/>
        <w:jc w:val="both"/>
        <w:rPr>
          <w:rFonts w:ascii="Times New Roman" w:hAnsi="Times New Roman" w:cs="Times New Roman"/>
          <w:i/>
          <w:sz w:val="24"/>
          <w:szCs w:val="24"/>
        </w:rPr>
      </w:pPr>
      <w:r w:rsidRPr="00825004">
        <w:rPr>
          <w:rFonts w:ascii="Times New Roman" w:hAnsi="Times New Roman" w:cs="Times New Roman"/>
          <w:bCs/>
          <w:i/>
          <w:sz w:val="24"/>
          <w:szCs w:val="24"/>
        </w:rPr>
        <w:t xml:space="preserve">W przypadku wspólnego ubiegania się o zamówienie przez wykonawców oświadczenie składa każdy </w:t>
      </w:r>
      <w:r w:rsidRPr="00825004">
        <w:rPr>
          <w:rFonts w:ascii="Times New Roman" w:hAnsi="Times New Roman" w:cs="Times New Roman"/>
          <w:bCs/>
          <w:i/>
          <w:sz w:val="24"/>
          <w:szCs w:val="24"/>
        </w:rPr>
        <w:br/>
        <w:t>z wykonawców wspólnie ubiegających się o zamówienie.</w:t>
      </w:r>
    </w:p>
    <w:p w14:paraId="53703F76" w14:textId="77777777" w:rsidR="00825004" w:rsidRPr="00825004" w:rsidRDefault="00825004" w:rsidP="00825004">
      <w:pPr>
        <w:spacing w:line="276" w:lineRule="auto"/>
        <w:contextualSpacing/>
        <w:jc w:val="both"/>
        <w:rPr>
          <w:rFonts w:ascii="Times New Roman" w:hAnsi="Times New Roman" w:cs="Times New Roman"/>
          <w:b/>
          <w:sz w:val="24"/>
          <w:szCs w:val="24"/>
        </w:rPr>
      </w:pPr>
    </w:p>
    <w:p w14:paraId="1BB0A450" w14:textId="77777777" w:rsidR="001353C7" w:rsidRDefault="001353C7" w:rsidP="00320567">
      <w:pPr>
        <w:spacing w:after="0" w:line="276" w:lineRule="auto"/>
        <w:contextualSpacing/>
        <w:rPr>
          <w:rFonts w:ascii="Times New Roman" w:hAnsi="Times New Roman" w:cs="Times New Roman"/>
          <w:b/>
          <w:color w:val="FF0000"/>
          <w:sz w:val="24"/>
        </w:rPr>
      </w:pPr>
    </w:p>
    <w:p w14:paraId="769EA550" w14:textId="77777777" w:rsidR="00320567" w:rsidRDefault="00320567" w:rsidP="00320567">
      <w:pPr>
        <w:spacing w:after="0" w:line="276" w:lineRule="auto"/>
        <w:contextualSpacing/>
        <w:rPr>
          <w:rFonts w:ascii="Times New Roman" w:hAnsi="Times New Roman" w:cs="Times New Roman"/>
          <w:b/>
          <w:sz w:val="24"/>
        </w:rPr>
      </w:pPr>
    </w:p>
    <w:p w14:paraId="5F12E262" w14:textId="3CAB8D60" w:rsidR="00B95375" w:rsidRPr="00AE6D45" w:rsidRDefault="00B95375" w:rsidP="00B95375">
      <w:pPr>
        <w:spacing w:after="0" w:line="276" w:lineRule="auto"/>
        <w:contextualSpacing/>
        <w:jc w:val="right"/>
        <w:rPr>
          <w:rFonts w:ascii="Times New Roman" w:hAnsi="Times New Roman" w:cs="Times New Roman"/>
          <w:b/>
          <w:sz w:val="24"/>
        </w:rPr>
      </w:pPr>
      <w:r w:rsidRPr="00AE6D45">
        <w:rPr>
          <w:rFonts w:ascii="Times New Roman" w:hAnsi="Times New Roman" w:cs="Times New Roman"/>
          <w:b/>
          <w:sz w:val="24"/>
        </w:rPr>
        <w:lastRenderedPageBreak/>
        <w:t xml:space="preserve">Załącznik nr </w:t>
      </w:r>
      <w:r>
        <w:rPr>
          <w:rFonts w:ascii="Times New Roman" w:hAnsi="Times New Roman" w:cs="Times New Roman"/>
          <w:b/>
          <w:sz w:val="24"/>
        </w:rPr>
        <w:t>4b</w:t>
      </w:r>
    </w:p>
    <w:p w14:paraId="7283B8B8" w14:textId="77777777" w:rsidR="00B95375" w:rsidRPr="00AE6D45" w:rsidRDefault="00B95375" w:rsidP="00B95375">
      <w:pPr>
        <w:widowControl w:val="0"/>
        <w:autoSpaceDE w:val="0"/>
        <w:autoSpaceDN w:val="0"/>
        <w:adjustRightInd w:val="0"/>
        <w:spacing w:after="0" w:line="276" w:lineRule="auto"/>
        <w:contextualSpacing/>
        <w:jc w:val="center"/>
        <w:rPr>
          <w:rFonts w:ascii="Times New Roman" w:eastAsia="Times New Roman" w:hAnsi="Times New Roman" w:cs="Times New Roman"/>
          <w:b/>
          <w:bCs/>
          <w:i/>
          <w:iCs/>
          <w:sz w:val="24"/>
          <w:lang w:eastAsia="pl-PL"/>
        </w:rPr>
      </w:pPr>
    </w:p>
    <w:p w14:paraId="425252FF" w14:textId="77777777" w:rsidR="00B95375" w:rsidRPr="00AE6D45" w:rsidRDefault="00B95375" w:rsidP="00B95375">
      <w:pPr>
        <w:spacing w:after="0" w:line="276" w:lineRule="auto"/>
        <w:contextualSpacing/>
        <w:jc w:val="right"/>
        <w:rPr>
          <w:rFonts w:ascii="Times New Roman" w:hAnsi="Times New Roman" w:cs="Times New Roman"/>
        </w:rPr>
      </w:pPr>
      <w:r w:rsidRPr="00AE6D45">
        <w:rPr>
          <w:rFonts w:ascii="Times New Roman" w:hAnsi="Times New Roman" w:cs="Times New Roman"/>
        </w:rPr>
        <w:t>…….…............................</w:t>
      </w:r>
    </w:p>
    <w:p w14:paraId="6B46C6B1" w14:textId="77777777" w:rsidR="00B95375" w:rsidRPr="00AE6D45" w:rsidRDefault="00B95375" w:rsidP="00B95375">
      <w:pPr>
        <w:spacing w:after="0" w:line="276" w:lineRule="auto"/>
        <w:contextualSpacing/>
        <w:jc w:val="right"/>
        <w:rPr>
          <w:rFonts w:ascii="Times New Roman" w:hAnsi="Times New Roman" w:cs="Times New Roman"/>
          <w:b/>
          <w:i/>
          <w:sz w:val="28"/>
        </w:rPr>
      </w:pPr>
      <w:r w:rsidRPr="00AE6D45">
        <w:rPr>
          <w:rFonts w:ascii="Times New Roman" w:hAnsi="Times New Roman" w:cs="Times New Roman"/>
          <w:sz w:val="20"/>
        </w:rPr>
        <w:t xml:space="preserve">                                                                                                                    </w:t>
      </w:r>
      <w:r w:rsidRPr="00AE6D45">
        <w:rPr>
          <w:rFonts w:ascii="Times New Roman" w:hAnsi="Times New Roman" w:cs="Times New Roman"/>
          <w:i/>
          <w:sz w:val="24"/>
        </w:rPr>
        <w:t xml:space="preserve">     </w:t>
      </w:r>
      <w:r w:rsidRPr="00AE6D45">
        <w:rPr>
          <w:rFonts w:ascii="Times New Roman" w:hAnsi="Times New Roman" w:cs="Times New Roman"/>
          <w:i/>
          <w:sz w:val="28"/>
        </w:rPr>
        <w:t xml:space="preserve"> </w:t>
      </w:r>
      <w:r w:rsidRPr="00AE6D45">
        <w:rPr>
          <w:rFonts w:ascii="Times New Roman" w:hAnsi="Times New Roman" w:cs="Times New Roman"/>
          <w:i/>
          <w:sz w:val="20"/>
        </w:rPr>
        <w:t>miejscowość, data</w:t>
      </w:r>
    </w:p>
    <w:p w14:paraId="15416E23" w14:textId="77777777" w:rsidR="00B95375" w:rsidRPr="00AE6D45" w:rsidRDefault="00B95375" w:rsidP="00B95375">
      <w:pPr>
        <w:spacing w:after="0" w:line="276" w:lineRule="auto"/>
        <w:contextualSpacing/>
        <w:rPr>
          <w:rFonts w:ascii="Times New Roman" w:hAnsi="Times New Roman" w:cs="Times New Roman"/>
          <w:sz w:val="24"/>
        </w:rPr>
      </w:pPr>
      <w:r w:rsidRPr="00AE6D45">
        <w:rPr>
          <w:rFonts w:ascii="Times New Roman" w:hAnsi="Times New Roman" w:cs="Times New Roman"/>
          <w:b/>
          <w:sz w:val="24"/>
        </w:rPr>
        <w:t>Wykonawca:</w:t>
      </w:r>
    </w:p>
    <w:p w14:paraId="0A2AF5AE" w14:textId="77777777" w:rsidR="00B95375" w:rsidRPr="00AE6D45" w:rsidRDefault="00B95375" w:rsidP="00B95375">
      <w:pPr>
        <w:spacing w:after="0" w:line="276" w:lineRule="auto"/>
        <w:ind w:right="5954"/>
        <w:contextualSpacing/>
        <w:rPr>
          <w:rFonts w:ascii="Times New Roman" w:hAnsi="Times New Roman" w:cs="Times New Roman"/>
          <w:i/>
          <w:sz w:val="24"/>
        </w:rPr>
      </w:pPr>
      <w:r w:rsidRPr="00AE6D45">
        <w:rPr>
          <w:rFonts w:ascii="Times New Roman" w:hAnsi="Times New Roman" w:cs="Times New Roman"/>
          <w:sz w:val="24"/>
        </w:rPr>
        <w:t>………………………………………………………………………………</w:t>
      </w:r>
    </w:p>
    <w:p w14:paraId="2D1FDA32" w14:textId="77777777" w:rsidR="00B95375" w:rsidRPr="00AE6D45" w:rsidRDefault="00B95375" w:rsidP="00B95375">
      <w:pPr>
        <w:tabs>
          <w:tab w:val="right" w:pos="9638"/>
        </w:tabs>
        <w:spacing w:after="0" w:line="276" w:lineRule="auto"/>
        <w:contextualSpacing/>
        <w:jc w:val="both"/>
        <w:rPr>
          <w:rFonts w:ascii="Times New Roman" w:hAnsi="Times New Roman" w:cs="Times New Roman"/>
          <w:i/>
          <w:sz w:val="20"/>
          <w:lang w:eastAsia="pl-PL"/>
        </w:rPr>
      </w:pPr>
      <w:r w:rsidRPr="00AE6D45">
        <w:rPr>
          <w:rFonts w:ascii="Times New Roman" w:hAnsi="Times New Roman" w:cs="Times New Roman"/>
          <w:i/>
          <w:sz w:val="20"/>
          <w:lang w:eastAsia="pl-PL"/>
        </w:rPr>
        <w:t xml:space="preserve">(pełna nazwa/firma, adres,                </w:t>
      </w:r>
    </w:p>
    <w:p w14:paraId="3A027CAB" w14:textId="77777777" w:rsidR="00B95375" w:rsidRPr="00AE6D45" w:rsidRDefault="00B95375" w:rsidP="00B95375">
      <w:pPr>
        <w:tabs>
          <w:tab w:val="right" w:pos="9638"/>
        </w:tabs>
        <w:spacing w:after="0" w:line="276" w:lineRule="auto"/>
        <w:contextualSpacing/>
        <w:jc w:val="both"/>
        <w:rPr>
          <w:rFonts w:ascii="Times New Roman" w:hAnsi="Times New Roman" w:cs="Times New Roman"/>
          <w:i/>
          <w:sz w:val="18"/>
          <w:lang w:eastAsia="pl-PL"/>
        </w:rPr>
      </w:pPr>
      <w:r w:rsidRPr="00AE6D45">
        <w:rPr>
          <w:rFonts w:ascii="Times New Roman" w:hAnsi="Times New Roman" w:cs="Times New Roman"/>
          <w:i/>
          <w:sz w:val="20"/>
          <w:lang w:eastAsia="pl-PL"/>
        </w:rPr>
        <w:t xml:space="preserve"> w zależności od podmiotu: NIP/PESEL, KRS/CEiDG)</w:t>
      </w:r>
      <w:r w:rsidRPr="00AE6D45">
        <w:rPr>
          <w:rFonts w:ascii="Times New Roman" w:hAnsi="Times New Roman" w:cs="Times New Roman"/>
          <w:b/>
          <w:bCs/>
          <w:sz w:val="32"/>
        </w:rPr>
        <w:t xml:space="preserve">        </w:t>
      </w:r>
      <w:r w:rsidRPr="00AE6D45">
        <w:rPr>
          <w:rFonts w:ascii="Times New Roman" w:hAnsi="Times New Roman" w:cs="Times New Roman"/>
          <w:b/>
          <w:bCs/>
          <w:sz w:val="28"/>
        </w:rPr>
        <w:t xml:space="preserve">                                                                       </w:t>
      </w:r>
    </w:p>
    <w:p w14:paraId="0C75710F" w14:textId="77777777" w:rsidR="00B95375" w:rsidRPr="00AE6D45" w:rsidRDefault="00B95375" w:rsidP="00B95375">
      <w:pPr>
        <w:spacing w:after="0" w:line="276" w:lineRule="auto"/>
        <w:ind w:left="6804"/>
        <w:contextualSpacing/>
        <w:rPr>
          <w:rFonts w:ascii="Times New Roman" w:hAnsi="Times New Roman" w:cs="Times New Roman"/>
          <w:b/>
          <w:bCs/>
          <w:sz w:val="24"/>
        </w:rPr>
      </w:pPr>
      <w:r w:rsidRPr="00AE6D45">
        <w:rPr>
          <w:rFonts w:ascii="Times New Roman" w:hAnsi="Times New Roman" w:cs="Times New Roman"/>
          <w:b/>
          <w:bCs/>
          <w:sz w:val="24"/>
        </w:rPr>
        <w:t xml:space="preserve">Gmina Leżajsk </w:t>
      </w:r>
    </w:p>
    <w:p w14:paraId="107F0420" w14:textId="77777777" w:rsidR="00B95375" w:rsidRPr="00AE6D45" w:rsidRDefault="00B95375" w:rsidP="00B95375">
      <w:pPr>
        <w:spacing w:after="0" w:line="276" w:lineRule="auto"/>
        <w:ind w:left="6804"/>
        <w:contextualSpacing/>
        <w:rPr>
          <w:rFonts w:ascii="Times New Roman" w:hAnsi="Times New Roman" w:cs="Times New Roman"/>
          <w:b/>
          <w:bCs/>
          <w:sz w:val="24"/>
        </w:rPr>
      </w:pPr>
      <w:r w:rsidRPr="00AE6D45">
        <w:rPr>
          <w:rFonts w:ascii="Times New Roman" w:hAnsi="Times New Roman" w:cs="Times New Roman"/>
          <w:b/>
          <w:bCs/>
          <w:sz w:val="24"/>
        </w:rPr>
        <w:t xml:space="preserve">37 – 300 Leżajsk </w:t>
      </w:r>
    </w:p>
    <w:p w14:paraId="73CDF186" w14:textId="77777777" w:rsidR="00B95375" w:rsidRPr="00AE6D45" w:rsidRDefault="00B95375" w:rsidP="00B95375">
      <w:pPr>
        <w:spacing w:after="0" w:line="276" w:lineRule="auto"/>
        <w:ind w:left="6804"/>
        <w:contextualSpacing/>
        <w:rPr>
          <w:rFonts w:ascii="Times New Roman" w:hAnsi="Times New Roman" w:cs="Times New Roman"/>
          <w:b/>
          <w:bCs/>
          <w:sz w:val="28"/>
        </w:rPr>
      </w:pPr>
      <w:r w:rsidRPr="00AE6D45">
        <w:rPr>
          <w:rFonts w:ascii="Times New Roman" w:hAnsi="Times New Roman" w:cs="Times New Roman"/>
          <w:b/>
          <w:bCs/>
          <w:sz w:val="24"/>
        </w:rPr>
        <w:t>ul. Łukasza Opalińskiego 2</w:t>
      </w:r>
    </w:p>
    <w:p w14:paraId="3EB7A0D5" w14:textId="77777777" w:rsidR="00B95375" w:rsidRPr="00AE6D45" w:rsidRDefault="00B95375" w:rsidP="00B95375">
      <w:pPr>
        <w:spacing w:after="0" w:line="276" w:lineRule="auto"/>
        <w:contextualSpacing/>
        <w:jc w:val="center"/>
        <w:rPr>
          <w:rFonts w:ascii="Times New Roman" w:hAnsi="Times New Roman" w:cs="Times New Roman"/>
          <w:b/>
          <w:sz w:val="28"/>
          <w:szCs w:val="28"/>
          <w:u w:val="single"/>
        </w:rPr>
      </w:pPr>
    </w:p>
    <w:p w14:paraId="25A1EEA9" w14:textId="77777777" w:rsidR="00B95375" w:rsidRPr="00AE6D45" w:rsidRDefault="00B95375" w:rsidP="00B95375">
      <w:pPr>
        <w:spacing w:after="0" w:line="276" w:lineRule="auto"/>
        <w:contextualSpacing/>
        <w:jc w:val="center"/>
        <w:rPr>
          <w:rFonts w:ascii="Times New Roman" w:hAnsi="Times New Roman" w:cs="Times New Roman"/>
          <w:b/>
          <w:sz w:val="24"/>
          <w:szCs w:val="28"/>
          <w:u w:val="single"/>
        </w:rPr>
      </w:pPr>
    </w:p>
    <w:p w14:paraId="504D96B8" w14:textId="77777777" w:rsidR="00B95375" w:rsidRPr="00AE6D45" w:rsidRDefault="00B95375" w:rsidP="00B95375">
      <w:pPr>
        <w:spacing w:line="276" w:lineRule="auto"/>
        <w:contextualSpacing/>
        <w:jc w:val="center"/>
        <w:rPr>
          <w:rFonts w:ascii="Times New Roman" w:hAnsi="Times New Roman" w:cs="Times New Roman"/>
          <w:b/>
          <w:sz w:val="28"/>
          <w:szCs w:val="28"/>
          <w:u w:val="single"/>
        </w:rPr>
      </w:pPr>
      <w:r w:rsidRPr="00AE6D45">
        <w:rPr>
          <w:rFonts w:ascii="Times New Roman" w:hAnsi="Times New Roman" w:cs="Times New Roman"/>
          <w:b/>
          <w:sz w:val="28"/>
          <w:szCs w:val="28"/>
          <w:u w:val="single"/>
        </w:rPr>
        <w:t xml:space="preserve">OŚWIADCZENIE WYKONAWCY </w:t>
      </w:r>
    </w:p>
    <w:p w14:paraId="6E57D229" w14:textId="77777777" w:rsidR="009D482F" w:rsidRDefault="00B95375" w:rsidP="00B95375">
      <w:pPr>
        <w:spacing w:after="0" w:line="276" w:lineRule="auto"/>
        <w:contextualSpacing/>
        <w:jc w:val="center"/>
        <w:rPr>
          <w:rFonts w:ascii="Times New Roman" w:hAnsi="Times New Roman" w:cs="Times New Roman"/>
          <w:b/>
          <w:sz w:val="28"/>
          <w:szCs w:val="28"/>
        </w:rPr>
      </w:pPr>
      <w:r w:rsidRPr="00AE6D45">
        <w:rPr>
          <w:rFonts w:ascii="Times New Roman" w:hAnsi="Times New Roman" w:cs="Times New Roman"/>
          <w:b/>
          <w:sz w:val="28"/>
          <w:szCs w:val="28"/>
        </w:rPr>
        <w:t xml:space="preserve">potwierdzające procentowy </w:t>
      </w:r>
      <w:r>
        <w:rPr>
          <w:rFonts w:ascii="Times New Roman" w:hAnsi="Times New Roman" w:cs="Times New Roman"/>
          <w:b/>
          <w:sz w:val="28"/>
          <w:szCs w:val="28"/>
        </w:rPr>
        <w:t xml:space="preserve">wskaźnik zatrudnienia osób </w:t>
      </w:r>
      <w:r w:rsidRPr="00AE6D45">
        <w:rPr>
          <w:rFonts w:ascii="Times New Roman" w:hAnsi="Times New Roman" w:cs="Times New Roman"/>
          <w:b/>
          <w:sz w:val="28"/>
          <w:szCs w:val="28"/>
        </w:rPr>
        <w:t xml:space="preserve">społecznie marginalizowanych - bezrobotnych w rozumieniu ustawy z dnia 20 kwietnia 2004 r. o promocji zatrudnienia i instytucjach rynku pracy </w:t>
      </w:r>
    </w:p>
    <w:p w14:paraId="4B9BFC11" w14:textId="77A0C94F" w:rsidR="00B95375" w:rsidRPr="00AE6D45" w:rsidRDefault="00B95375" w:rsidP="00B95375">
      <w:pPr>
        <w:spacing w:after="0" w:line="276" w:lineRule="auto"/>
        <w:contextualSpacing/>
        <w:jc w:val="center"/>
        <w:rPr>
          <w:rFonts w:ascii="Times New Roman" w:hAnsi="Times New Roman" w:cs="Times New Roman"/>
          <w:sz w:val="28"/>
          <w:szCs w:val="28"/>
        </w:rPr>
      </w:pPr>
      <w:r>
        <w:rPr>
          <w:rFonts w:ascii="Times New Roman" w:hAnsi="Times New Roman" w:cs="Times New Roman"/>
          <w:sz w:val="24"/>
          <w:szCs w:val="28"/>
        </w:rPr>
        <w:t>(</w:t>
      </w:r>
      <w:r w:rsidR="009D482F" w:rsidRPr="009D482F">
        <w:rPr>
          <w:rFonts w:ascii="Times New Roman" w:hAnsi="Times New Roman" w:cs="Times New Roman"/>
          <w:sz w:val="24"/>
          <w:szCs w:val="28"/>
        </w:rPr>
        <w:t>t.j. Dz. U. z 2025 r. poz. 214.</w:t>
      </w:r>
      <w:r w:rsidRPr="00AE6D45">
        <w:rPr>
          <w:rFonts w:ascii="Times New Roman" w:hAnsi="Times New Roman" w:cs="Times New Roman"/>
          <w:sz w:val="24"/>
          <w:szCs w:val="28"/>
        </w:rPr>
        <w:t>)</w:t>
      </w:r>
    </w:p>
    <w:p w14:paraId="3A21EF3E" w14:textId="77777777" w:rsidR="00B95375" w:rsidRPr="00D90FC5" w:rsidRDefault="00B95375" w:rsidP="00B95375">
      <w:pPr>
        <w:spacing w:after="0" w:line="276" w:lineRule="auto"/>
        <w:contextualSpacing/>
        <w:jc w:val="center"/>
        <w:rPr>
          <w:rFonts w:ascii="Times New Roman" w:hAnsi="Times New Roman" w:cs="Times New Roman"/>
          <w:color w:val="FF0000"/>
          <w:sz w:val="24"/>
        </w:rPr>
      </w:pPr>
      <w:r w:rsidRPr="00D90FC5">
        <w:rPr>
          <w:rFonts w:ascii="Times New Roman" w:hAnsi="Times New Roman" w:cs="Times New Roman"/>
          <w:color w:val="FF0000"/>
          <w:sz w:val="24"/>
        </w:rPr>
        <w:t xml:space="preserve"> </w:t>
      </w:r>
    </w:p>
    <w:p w14:paraId="42E3F9E9" w14:textId="77777777" w:rsidR="00B95375" w:rsidRDefault="00B95375" w:rsidP="00B95375">
      <w:pPr>
        <w:spacing w:after="0" w:line="276" w:lineRule="auto"/>
        <w:contextualSpacing/>
        <w:jc w:val="both"/>
        <w:rPr>
          <w:rFonts w:ascii="Times New Roman" w:hAnsi="Times New Roman" w:cs="Times New Roman"/>
          <w:color w:val="FF0000"/>
          <w:sz w:val="24"/>
        </w:rPr>
      </w:pPr>
    </w:p>
    <w:p w14:paraId="3EF7380F" w14:textId="13E7D628" w:rsidR="00B95375" w:rsidRPr="00AE6D45" w:rsidRDefault="00B95375" w:rsidP="00B95375">
      <w:pPr>
        <w:spacing w:after="0" w:line="276" w:lineRule="auto"/>
        <w:contextualSpacing/>
        <w:jc w:val="both"/>
        <w:rPr>
          <w:rFonts w:ascii="Times New Roman" w:hAnsi="Times New Roman" w:cs="Times New Roman"/>
          <w:sz w:val="24"/>
        </w:rPr>
      </w:pPr>
      <w:r w:rsidRPr="00AE6D45">
        <w:rPr>
          <w:rFonts w:ascii="Times New Roman" w:hAnsi="Times New Roman" w:cs="Times New Roman"/>
          <w:sz w:val="24"/>
        </w:rPr>
        <w:t>Na potrzeby postępowania o udzielenie zamówienia publicznego pn.:</w:t>
      </w:r>
      <w:r w:rsidRPr="00AE6D45">
        <w:rPr>
          <w:rFonts w:ascii="Times New Roman" w:hAnsi="Times New Roman" w:cs="Times New Roman"/>
          <w:b/>
          <w:sz w:val="24"/>
        </w:rPr>
        <w:t xml:space="preserve"> </w:t>
      </w:r>
      <w:r w:rsidRPr="00825004">
        <w:rPr>
          <w:rFonts w:ascii="Times New Roman" w:hAnsi="Times New Roman" w:cs="Times New Roman"/>
          <w:b/>
          <w:sz w:val="24"/>
          <w:szCs w:val="24"/>
        </w:rPr>
        <w:t>„Utrzymanie zieleni na terenie Gminy Leżajsk wraz z infrastrukturą towarzyszącą w 20</w:t>
      </w:r>
      <w:r>
        <w:rPr>
          <w:rFonts w:ascii="Times New Roman" w:hAnsi="Times New Roman" w:cs="Times New Roman"/>
          <w:b/>
          <w:sz w:val="24"/>
          <w:szCs w:val="24"/>
        </w:rPr>
        <w:t>2</w:t>
      </w:r>
      <w:r w:rsidR="00105F7C">
        <w:rPr>
          <w:rFonts w:ascii="Times New Roman" w:hAnsi="Times New Roman" w:cs="Times New Roman"/>
          <w:b/>
          <w:sz w:val="24"/>
          <w:szCs w:val="24"/>
        </w:rPr>
        <w:t>6</w:t>
      </w:r>
      <w:r w:rsidRPr="00825004">
        <w:rPr>
          <w:rFonts w:ascii="Times New Roman" w:hAnsi="Times New Roman" w:cs="Times New Roman"/>
          <w:b/>
          <w:sz w:val="24"/>
          <w:szCs w:val="24"/>
        </w:rPr>
        <w:t xml:space="preserve"> r.”</w:t>
      </w:r>
      <w:r w:rsidRPr="00AE6D45">
        <w:rPr>
          <w:rFonts w:ascii="Times New Roman" w:hAnsi="Times New Roman" w:cs="Times New Roman"/>
          <w:b/>
          <w:sz w:val="24"/>
          <w:szCs w:val="24"/>
        </w:rPr>
        <w:t xml:space="preserve"> </w:t>
      </w:r>
      <w:r w:rsidRPr="00AE6D45">
        <w:rPr>
          <w:rFonts w:ascii="Times New Roman" w:hAnsi="Times New Roman" w:cs="Times New Roman"/>
          <w:sz w:val="24"/>
        </w:rPr>
        <w:t xml:space="preserve">prowadzonego przez </w:t>
      </w:r>
      <w:r w:rsidRPr="00AE6D45">
        <w:rPr>
          <w:rFonts w:ascii="Times New Roman" w:hAnsi="Times New Roman" w:cs="Times New Roman"/>
          <w:b/>
          <w:sz w:val="24"/>
        </w:rPr>
        <w:t>Gminę Leżajsk, ul. Łukasza Opalińskiego 2, 37-300 Leżajsk</w:t>
      </w:r>
      <w:r w:rsidRPr="00AE6D45">
        <w:rPr>
          <w:rFonts w:ascii="Times New Roman" w:hAnsi="Times New Roman" w:cs="Times New Roman"/>
          <w:i/>
          <w:sz w:val="24"/>
        </w:rPr>
        <w:t xml:space="preserve">, </w:t>
      </w:r>
      <w:r w:rsidRPr="00AE6D45">
        <w:rPr>
          <w:rFonts w:ascii="Times New Roman" w:hAnsi="Times New Roman" w:cs="Times New Roman"/>
          <w:sz w:val="24"/>
        </w:rPr>
        <w:t>oświadczam, co następuje:</w:t>
      </w:r>
    </w:p>
    <w:p w14:paraId="2D2E7E2D" w14:textId="77777777" w:rsidR="00B95375" w:rsidRPr="00D90FC5" w:rsidRDefault="00B95375" w:rsidP="00B95375">
      <w:pPr>
        <w:spacing w:after="0" w:line="276" w:lineRule="auto"/>
        <w:contextualSpacing/>
        <w:jc w:val="both"/>
        <w:rPr>
          <w:rFonts w:ascii="Times New Roman" w:hAnsi="Times New Roman" w:cs="Times New Roman"/>
          <w:color w:val="FF0000"/>
          <w:sz w:val="24"/>
        </w:rPr>
      </w:pPr>
    </w:p>
    <w:tbl>
      <w:tblPr>
        <w:tblW w:w="5000" w:type="pct"/>
        <w:tblLook w:val="04A0" w:firstRow="1" w:lastRow="0" w:firstColumn="1" w:lastColumn="0" w:noHBand="0" w:noVBand="1"/>
      </w:tblPr>
      <w:tblGrid>
        <w:gridCol w:w="9628"/>
      </w:tblGrid>
      <w:tr w:rsidR="00B95375" w:rsidRPr="00AE6D45" w14:paraId="2874472C" w14:textId="77777777" w:rsidTr="00477026">
        <w:trPr>
          <w:trHeight w:val="106"/>
        </w:trPr>
        <w:tc>
          <w:tcPr>
            <w:tcW w:w="5000" w:type="pct"/>
            <w:tcBorders>
              <w:top w:val="single" w:sz="4" w:space="0" w:color="000000"/>
              <w:left w:val="single" w:sz="4" w:space="0" w:color="000000"/>
              <w:bottom w:val="single" w:sz="4" w:space="0" w:color="000000"/>
              <w:right w:val="single" w:sz="4" w:space="0" w:color="000000"/>
            </w:tcBorders>
            <w:hideMark/>
          </w:tcPr>
          <w:p w14:paraId="6BAB5F4F" w14:textId="77777777" w:rsidR="00B95375" w:rsidRPr="00AE6D45" w:rsidRDefault="00B95375" w:rsidP="00477026">
            <w:pPr>
              <w:spacing w:after="0" w:line="276" w:lineRule="auto"/>
              <w:contextualSpacing/>
              <w:rPr>
                <w:rFonts w:ascii="Times New Roman" w:hAnsi="Times New Roman" w:cs="Times New Roman"/>
                <w:sz w:val="24"/>
              </w:rPr>
            </w:pPr>
            <w:r w:rsidRPr="00AE6D45">
              <w:rPr>
                <w:rFonts w:ascii="Times New Roman" w:hAnsi="Times New Roman" w:cs="Times New Roman"/>
                <w:b/>
                <w:sz w:val="28"/>
                <w:szCs w:val="28"/>
              </w:rPr>
              <w:t>Oświadczenie dotyczące Wykonawcy</w:t>
            </w:r>
          </w:p>
        </w:tc>
      </w:tr>
    </w:tbl>
    <w:p w14:paraId="0FDB2500" w14:textId="77777777" w:rsidR="00B95375" w:rsidRPr="00D90FC5" w:rsidRDefault="00B95375" w:rsidP="00B95375">
      <w:pPr>
        <w:spacing w:after="0" w:line="276" w:lineRule="auto"/>
        <w:contextualSpacing/>
        <w:jc w:val="both"/>
        <w:rPr>
          <w:rFonts w:ascii="Times New Roman" w:eastAsia="Lucida Sans Unicode" w:hAnsi="Times New Roman" w:cs="Times New Roman"/>
          <w:color w:val="FF0000"/>
          <w:kern w:val="2"/>
          <w:sz w:val="24"/>
        </w:rPr>
      </w:pPr>
    </w:p>
    <w:p w14:paraId="65272573" w14:textId="64C264BF" w:rsidR="00B95375" w:rsidRPr="00942E38" w:rsidRDefault="00B95375" w:rsidP="00B95375">
      <w:pPr>
        <w:spacing w:after="0" w:line="276" w:lineRule="auto"/>
        <w:ind w:left="142"/>
        <w:contextualSpacing/>
        <w:jc w:val="both"/>
        <w:rPr>
          <w:rFonts w:ascii="Times New Roman" w:eastAsia="Lucida Sans Unicode" w:hAnsi="Times New Roman" w:cs="Times New Roman"/>
          <w:kern w:val="2"/>
          <w:sz w:val="24"/>
        </w:rPr>
      </w:pPr>
      <w:r w:rsidRPr="00942E38">
        <w:rPr>
          <w:rFonts w:ascii="Times New Roman" w:eastAsia="Lucida Sans Unicode" w:hAnsi="Times New Roman" w:cs="Times New Roman"/>
          <w:kern w:val="2"/>
          <w:sz w:val="24"/>
        </w:rPr>
        <w:t>Oświadczam, że procentowy wskaźnik zatrudnienia osób społecznie marginalizowanych - bezrobotnych w rozumieniu ustawy z dnia 20 kwietnia 2004 r. o promocji zatrudnienia i instytucjach rynku pracy (</w:t>
      </w:r>
      <w:r w:rsidR="009D482F" w:rsidRPr="009D482F">
        <w:rPr>
          <w:rFonts w:ascii="Times New Roman" w:eastAsia="Lucida Sans Unicode" w:hAnsi="Times New Roman" w:cs="Times New Roman"/>
          <w:kern w:val="2"/>
          <w:sz w:val="24"/>
        </w:rPr>
        <w:t>t.j. Dz. U. z 2025 r. poz. 214.</w:t>
      </w:r>
      <w:r w:rsidRPr="00942E38">
        <w:rPr>
          <w:rFonts w:ascii="Times New Roman" w:eastAsia="Lucida Sans Unicode" w:hAnsi="Times New Roman" w:cs="Times New Roman"/>
          <w:kern w:val="2"/>
          <w:sz w:val="24"/>
        </w:rPr>
        <w:t xml:space="preserve">), zatrudnionych u Wykonawcy albo w jego jednostce, która będzie realizowała zamówienie wynosi: </w:t>
      </w:r>
      <w:r w:rsidRPr="001C0B28">
        <w:rPr>
          <w:rFonts w:ascii="Times New Roman" w:eastAsia="Lucida Sans Unicode" w:hAnsi="Times New Roman" w:cs="Times New Roman"/>
          <w:b/>
          <w:kern w:val="2"/>
          <w:sz w:val="24"/>
          <w:u w:val="single"/>
        </w:rPr>
        <w:t>……….…% *</w:t>
      </w:r>
    </w:p>
    <w:p w14:paraId="29D48C50" w14:textId="77777777" w:rsidR="00B95375" w:rsidRDefault="00B95375" w:rsidP="00B95375">
      <w:pPr>
        <w:spacing w:after="0" w:line="276" w:lineRule="auto"/>
        <w:ind w:left="284" w:hanging="142"/>
        <w:contextualSpacing/>
        <w:jc w:val="both"/>
        <w:rPr>
          <w:rFonts w:ascii="Times New Roman" w:eastAsia="Calibri" w:hAnsi="Times New Roman" w:cs="Times New Roman"/>
          <w:i/>
          <w:color w:val="FF0000"/>
        </w:rPr>
      </w:pPr>
    </w:p>
    <w:p w14:paraId="5A17A33E" w14:textId="77777777" w:rsidR="00B95375" w:rsidRDefault="00B95375" w:rsidP="00B95375">
      <w:pPr>
        <w:spacing w:after="0" w:line="276" w:lineRule="auto"/>
        <w:ind w:left="284" w:hanging="142"/>
        <w:contextualSpacing/>
        <w:jc w:val="both"/>
        <w:rPr>
          <w:rFonts w:ascii="Times New Roman" w:hAnsi="Times New Roman" w:cs="Times New Roman"/>
          <w:i/>
          <w:sz w:val="20"/>
          <w:szCs w:val="20"/>
          <w:lang w:eastAsia="ar-SA"/>
        </w:rPr>
      </w:pPr>
      <w:r w:rsidRPr="001C0B28">
        <w:rPr>
          <w:rFonts w:ascii="Times New Roman" w:hAnsi="Times New Roman" w:cs="Times New Roman"/>
          <w:i/>
          <w:szCs w:val="20"/>
          <w:u w:val="single"/>
          <w:lang w:eastAsia="ar-SA"/>
        </w:rPr>
        <w:t>* NALEŻY UZUPEŁNIĆ</w:t>
      </w:r>
      <w:r>
        <w:rPr>
          <w:rFonts w:ascii="Times New Roman" w:hAnsi="Times New Roman" w:cs="Times New Roman"/>
          <w:i/>
          <w:szCs w:val="20"/>
          <w:lang w:eastAsia="ar-SA"/>
        </w:rPr>
        <w:t>. P</w:t>
      </w:r>
      <w:r w:rsidRPr="00826BBC">
        <w:rPr>
          <w:rFonts w:ascii="Times New Roman" w:hAnsi="Times New Roman" w:cs="Times New Roman"/>
          <w:i/>
          <w:sz w:val="20"/>
          <w:szCs w:val="20"/>
          <w:lang w:eastAsia="ar-SA"/>
        </w:rPr>
        <w:t xml:space="preserve">rocentowy wskaźnik zatrudnienia ww. osób społecznie marginalizowanych, </w:t>
      </w:r>
      <w:r>
        <w:rPr>
          <w:rFonts w:ascii="Times New Roman" w:hAnsi="Times New Roman" w:cs="Times New Roman"/>
          <w:i/>
          <w:sz w:val="20"/>
          <w:szCs w:val="20"/>
          <w:lang w:eastAsia="ar-SA"/>
        </w:rPr>
        <w:t>nie może być</w:t>
      </w:r>
      <w:r w:rsidRPr="00826BBC">
        <w:rPr>
          <w:rFonts w:ascii="Times New Roman" w:hAnsi="Times New Roman" w:cs="Times New Roman"/>
          <w:i/>
          <w:sz w:val="20"/>
          <w:szCs w:val="20"/>
          <w:lang w:eastAsia="ar-SA"/>
        </w:rPr>
        <w:t xml:space="preserve"> mniejszy niż 30% osób zatrudnionych u </w:t>
      </w:r>
      <w:r>
        <w:rPr>
          <w:rFonts w:ascii="Times New Roman" w:hAnsi="Times New Roman" w:cs="Times New Roman"/>
          <w:i/>
          <w:sz w:val="20"/>
          <w:szCs w:val="20"/>
          <w:lang w:eastAsia="ar-SA"/>
        </w:rPr>
        <w:t>w</w:t>
      </w:r>
      <w:r w:rsidRPr="00826BBC">
        <w:rPr>
          <w:rFonts w:ascii="Times New Roman" w:hAnsi="Times New Roman" w:cs="Times New Roman"/>
          <w:i/>
          <w:sz w:val="20"/>
          <w:szCs w:val="20"/>
          <w:lang w:eastAsia="ar-SA"/>
        </w:rPr>
        <w:t>ykonawcy albo w jego jednostce, która będzie realizowała zamówienie</w:t>
      </w:r>
    </w:p>
    <w:p w14:paraId="57DE549E" w14:textId="77777777" w:rsidR="00B95375" w:rsidRPr="00D90FC5" w:rsidRDefault="00B95375" w:rsidP="00B95375">
      <w:pPr>
        <w:spacing w:after="0" w:line="276" w:lineRule="auto"/>
        <w:ind w:left="142"/>
        <w:contextualSpacing/>
        <w:jc w:val="both"/>
        <w:rPr>
          <w:rFonts w:ascii="Times New Roman" w:eastAsia="Calibri" w:hAnsi="Times New Roman" w:cs="Times New Roman"/>
          <w:i/>
          <w:color w:val="FF0000"/>
        </w:rPr>
      </w:pPr>
    </w:p>
    <w:tbl>
      <w:tblPr>
        <w:tblW w:w="5000" w:type="pct"/>
        <w:tblLook w:val="04A0" w:firstRow="1" w:lastRow="0" w:firstColumn="1" w:lastColumn="0" w:noHBand="0" w:noVBand="1"/>
      </w:tblPr>
      <w:tblGrid>
        <w:gridCol w:w="9628"/>
      </w:tblGrid>
      <w:tr w:rsidR="00B95375" w:rsidRPr="00942E38" w14:paraId="337FB7BC" w14:textId="77777777" w:rsidTr="00477026">
        <w:tc>
          <w:tcPr>
            <w:tcW w:w="5000" w:type="pct"/>
            <w:tcBorders>
              <w:top w:val="single" w:sz="4" w:space="0" w:color="000000"/>
              <w:left w:val="single" w:sz="4" w:space="0" w:color="000000"/>
              <w:bottom w:val="single" w:sz="4" w:space="0" w:color="000000"/>
              <w:right w:val="single" w:sz="4" w:space="0" w:color="000000"/>
            </w:tcBorders>
            <w:hideMark/>
          </w:tcPr>
          <w:p w14:paraId="07611C1A" w14:textId="77777777" w:rsidR="00B95375" w:rsidRPr="00942E38" w:rsidRDefault="00B95375" w:rsidP="00477026">
            <w:pPr>
              <w:spacing w:after="0" w:line="276" w:lineRule="auto"/>
              <w:contextualSpacing/>
              <w:rPr>
                <w:rFonts w:ascii="Times New Roman" w:hAnsi="Times New Roman" w:cs="Times New Roman"/>
                <w:sz w:val="24"/>
              </w:rPr>
            </w:pPr>
            <w:r w:rsidRPr="00942E38">
              <w:rPr>
                <w:rFonts w:ascii="Times New Roman" w:hAnsi="Times New Roman" w:cs="Times New Roman"/>
                <w:b/>
                <w:sz w:val="28"/>
                <w:szCs w:val="28"/>
              </w:rPr>
              <w:t>Oświadczenie dotyczące podanych informacji</w:t>
            </w:r>
          </w:p>
        </w:tc>
      </w:tr>
    </w:tbl>
    <w:p w14:paraId="45B87A2B" w14:textId="77777777" w:rsidR="00B95375" w:rsidRPr="00942E38" w:rsidRDefault="00B95375" w:rsidP="00B95375">
      <w:pPr>
        <w:spacing w:after="0" w:line="276" w:lineRule="auto"/>
        <w:contextualSpacing/>
        <w:jc w:val="both"/>
        <w:rPr>
          <w:rFonts w:ascii="Times New Roman" w:hAnsi="Times New Roman" w:cs="Times New Roman"/>
          <w:sz w:val="24"/>
        </w:rPr>
      </w:pPr>
    </w:p>
    <w:p w14:paraId="5133996A" w14:textId="77777777" w:rsidR="00B95375" w:rsidRPr="00942E38" w:rsidRDefault="00B95375" w:rsidP="00B95375">
      <w:pPr>
        <w:spacing w:after="0" w:line="276" w:lineRule="auto"/>
        <w:contextualSpacing/>
        <w:jc w:val="both"/>
        <w:rPr>
          <w:rFonts w:ascii="Times New Roman" w:hAnsi="Times New Roman" w:cs="Times New Roman"/>
          <w:sz w:val="24"/>
        </w:rPr>
      </w:pPr>
      <w:r w:rsidRPr="00942E38">
        <w:rPr>
          <w:rFonts w:ascii="Times New Roman" w:hAnsi="Times New Roman" w:cs="Times New Roman"/>
          <w:sz w:val="24"/>
        </w:rPr>
        <w:t xml:space="preserve">Oświadczam, że wszystkie informacje podane w powyższych oświadczeniach są aktualne </w:t>
      </w:r>
      <w:r w:rsidRPr="00942E38">
        <w:rPr>
          <w:rFonts w:ascii="Times New Roman" w:hAnsi="Times New Roman" w:cs="Times New Roman"/>
          <w:sz w:val="24"/>
        </w:rPr>
        <w:br/>
        <w:t>i zgodne z prawdą oraz zostały przedstawione z pełną świadomością konsekwencji wprowadzenia zamawiającego w błąd przy przedstawianiu informacji.</w:t>
      </w:r>
    </w:p>
    <w:p w14:paraId="43915086" w14:textId="77777777" w:rsidR="00B95375" w:rsidRDefault="00B95375" w:rsidP="00B95375">
      <w:pPr>
        <w:tabs>
          <w:tab w:val="left" w:pos="6720"/>
        </w:tabs>
        <w:spacing w:after="0" w:line="276" w:lineRule="auto"/>
        <w:contextualSpacing/>
        <w:jc w:val="center"/>
        <w:rPr>
          <w:rFonts w:ascii="Times New Roman" w:hAnsi="Times New Roman" w:cs="Times New Roman"/>
          <w:bCs/>
          <w:i/>
          <w:u w:val="single"/>
        </w:rPr>
      </w:pPr>
    </w:p>
    <w:p w14:paraId="38CAF66D" w14:textId="77777777" w:rsidR="00B95375" w:rsidRPr="00942E38" w:rsidRDefault="00B95375" w:rsidP="00B95375">
      <w:pPr>
        <w:tabs>
          <w:tab w:val="left" w:pos="6720"/>
        </w:tabs>
        <w:spacing w:after="0" w:line="276" w:lineRule="auto"/>
        <w:contextualSpacing/>
        <w:jc w:val="center"/>
        <w:rPr>
          <w:rFonts w:ascii="Times New Roman" w:hAnsi="Times New Roman" w:cs="Times New Roman"/>
          <w:bCs/>
          <w:i/>
          <w:u w:val="single"/>
        </w:rPr>
      </w:pPr>
    </w:p>
    <w:p w14:paraId="5D5C93F4" w14:textId="77777777" w:rsidR="00B95375" w:rsidRPr="00942E38" w:rsidRDefault="00B95375" w:rsidP="00B95375">
      <w:pPr>
        <w:tabs>
          <w:tab w:val="left" w:pos="6720"/>
        </w:tabs>
        <w:spacing w:after="0" w:line="276" w:lineRule="auto"/>
        <w:contextualSpacing/>
        <w:jc w:val="center"/>
        <w:rPr>
          <w:rFonts w:ascii="Times New Roman" w:hAnsi="Times New Roman" w:cs="Times New Roman"/>
          <w:bCs/>
          <w:i/>
          <w:u w:val="single"/>
        </w:rPr>
      </w:pPr>
    </w:p>
    <w:p w14:paraId="43A4E81C" w14:textId="77777777" w:rsidR="00B95375" w:rsidRPr="00942E38" w:rsidRDefault="00B95375" w:rsidP="00B95375">
      <w:pPr>
        <w:tabs>
          <w:tab w:val="left" w:pos="6720"/>
        </w:tabs>
        <w:spacing w:after="0" w:line="276" w:lineRule="auto"/>
        <w:contextualSpacing/>
        <w:jc w:val="center"/>
        <w:rPr>
          <w:rFonts w:ascii="Times New Roman" w:hAnsi="Times New Roman" w:cs="Times New Roman"/>
          <w:bCs/>
          <w:i/>
          <w:sz w:val="20"/>
          <w:u w:val="single"/>
        </w:rPr>
      </w:pPr>
      <w:r w:rsidRPr="00942E38">
        <w:rPr>
          <w:rFonts w:ascii="Times New Roman" w:hAnsi="Times New Roman" w:cs="Times New Roman"/>
          <w:bCs/>
          <w:i/>
          <w:sz w:val="20"/>
          <w:u w:val="single"/>
        </w:rPr>
        <w:t>Pouczenie</w:t>
      </w:r>
    </w:p>
    <w:p w14:paraId="5DB40AE5" w14:textId="184B1F19" w:rsidR="00B95375" w:rsidRPr="00B95375" w:rsidRDefault="00B95375" w:rsidP="00B95375">
      <w:pPr>
        <w:tabs>
          <w:tab w:val="left" w:pos="6720"/>
        </w:tabs>
        <w:spacing w:after="0" w:line="276" w:lineRule="auto"/>
        <w:contextualSpacing/>
        <w:jc w:val="both"/>
        <w:rPr>
          <w:rFonts w:ascii="Times New Roman" w:hAnsi="Times New Roman" w:cs="Times New Roman"/>
          <w:bCs/>
          <w:i/>
          <w:sz w:val="20"/>
        </w:rPr>
      </w:pPr>
      <w:r w:rsidRPr="00942E38">
        <w:rPr>
          <w:rFonts w:ascii="Times New Roman" w:hAnsi="Times New Roman" w:cs="Times New Roman"/>
          <w:bCs/>
          <w:i/>
          <w:sz w:val="20"/>
        </w:rPr>
        <w:t xml:space="preserve">W przypadku wspólnego ubiegania się o zamówienie przez wykonawców oświadczenie składa każdy </w:t>
      </w:r>
      <w:r w:rsidRPr="00942E38">
        <w:rPr>
          <w:rFonts w:ascii="Times New Roman" w:hAnsi="Times New Roman" w:cs="Times New Roman"/>
          <w:bCs/>
          <w:i/>
          <w:sz w:val="20"/>
        </w:rPr>
        <w:br/>
        <w:t>z wykonawców wspólnie ubiegających się o zamówienie.</w:t>
      </w:r>
    </w:p>
    <w:p w14:paraId="65DA072B" w14:textId="53A0DFBC" w:rsidR="009C533A" w:rsidRPr="001E6B12" w:rsidRDefault="00A36EE6" w:rsidP="000D25C1">
      <w:pPr>
        <w:spacing w:after="0" w:line="276" w:lineRule="auto"/>
        <w:contextualSpacing/>
        <w:jc w:val="right"/>
        <w:rPr>
          <w:rFonts w:ascii="Times New Roman" w:hAnsi="Times New Roman" w:cs="Times New Roman"/>
          <w:b/>
          <w:sz w:val="24"/>
        </w:rPr>
      </w:pPr>
      <w:r w:rsidRPr="001E6B12">
        <w:rPr>
          <w:rFonts w:ascii="Times New Roman" w:hAnsi="Times New Roman" w:cs="Times New Roman"/>
          <w:b/>
          <w:sz w:val="24"/>
        </w:rPr>
        <w:lastRenderedPageBreak/>
        <w:t xml:space="preserve">Załącznik nr </w:t>
      </w:r>
      <w:r w:rsidR="002313B7">
        <w:rPr>
          <w:rFonts w:ascii="Times New Roman" w:hAnsi="Times New Roman" w:cs="Times New Roman"/>
          <w:b/>
          <w:sz w:val="24"/>
        </w:rPr>
        <w:t>5</w:t>
      </w:r>
    </w:p>
    <w:p w14:paraId="53F4B1DA" w14:textId="77777777" w:rsidR="00E326DB" w:rsidRPr="001E6B12" w:rsidRDefault="00E326DB" w:rsidP="000D25C1">
      <w:pPr>
        <w:spacing w:after="0" w:line="276" w:lineRule="auto"/>
        <w:contextualSpacing/>
        <w:jc w:val="right"/>
        <w:rPr>
          <w:rFonts w:ascii="Times New Roman" w:hAnsi="Times New Roman" w:cs="Times New Roman"/>
          <w:b/>
          <w:sz w:val="24"/>
        </w:rPr>
      </w:pPr>
    </w:p>
    <w:p w14:paraId="38C2996E" w14:textId="77777777" w:rsidR="00E326DB" w:rsidRPr="001E6B12" w:rsidRDefault="00E326DB" w:rsidP="00E326DB">
      <w:pPr>
        <w:suppressAutoHyphens/>
        <w:spacing w:after="0" w:line="276" w:lineRule="auto"/>
        <w:contextualSpacing/>
        <w:jc w:val="right"/>
        <w:rPr>
          <w:rFonts w:ascii="Times New Roman" w:hAnsi="Times New Roman" w:cs="Times New Roman"/>
          <w:sz w:val="24"/>
          <w:szCs w:val="24"/>
          <w:lang w:eastAsia="zh-CN"/>
        </w:rPr>
      </w:pPr>
      <w:r w:rsidRPr="001E6B12">
        <w:rPr>
          <w:rFonts w:ascii="Times New Roman" w:hAnsi="Times New Roman" w:cs="Times New Roman"/>
          <w:sz w:val="24"/>
          <w:szCs w:val="24"/>
          <w:lang w:eastAsia="zh-CN"/>
        </w:rPr>
        <w:t>…….…............................</w:t>
      </w:r>
    </w:p>
    <w:p w14:paraId="1C84DAC5" w14:textId="77777777" w:rsidR="00E326DB" w:rsidRPr="001E6B12" w:rsidRDefault="00E326DB" w:rsidP="00E326DB">
      <w:pPr>
        <w:suppressAutoHyphens/>
        <w:spacing w:after="0" w:line="276" w:lineRule="auto"/>
        <w:contextualSpacing/>
        <w:jc w:val="right"/>
        <w:rPr>
          <w:rFonts w:ascii="Times New Roman" w:hAnsi="Times New Roman" w:cs="Times New Roman"/>
          <w:b/>
          <w:i/>
          <w:sz w:val="24"/>
          <w:szCs w:val="24"/>
          <w:lang w:eastAsia="zh-CN"/>
        </w:rPr>
      </w:pPr>
      <w:r w:rsidRPr="001E6B12">
        <w:rPr>
          <w:rFonts w:ascii="Times New Roman" w:hAnsi="Times New Roman" w:cs="Times New Roman"/>
          <w:sz w:val="20"/>
          <w:szCs w:val="24"/>
          <w:lang w:eastAsia="zh-CN"/>
        </w:rPr>
        <w:t xml:space="preserve">                                                                                                                    </w:t>
      </w:r>
      <w:r w:rsidRPr="001E6B12">
        <w:rPr>
          <w:rFonts w:ascii="Times New Roman" w:hAnsi="Times New Roman" w:cs="Times New Roman"/>
          <w:i/>
          <w:sz w:val="24"/>
          <w:szCs w:val="24"/>
          <w:lang w:eastAsia="zh-CN"/>
        </w:rPr>
        <w:t xml:space="preserve">      </w:t>
      </w:r>
      <w:r w:rsidRPr="001E6B12">
        <w:rPr>
          <w:rFonts w:ascii="Times New Roman" w:hAnsi="Times New Roman" w:cs="Times New Roman"/>
          <w:i/>
          <w:sz w:val="20"/>
          <w:szCs w:val="24"/>
          <w:lang w:eastAsia="zh-CN"/>
        </w:rPr>
        <w:t>miejscowość, data</w:t>
      </w:r>
    </w:p>
    <w:p w14:paraId="2FC967D2" w14:textId="77777777" w:rsidR="00E326DB" w:rsidRPr="001E6B12" w:rsidRDefault="00E326DB" w:rsidP="00E326DB">
      <w:pPr>
        <w:suppressAutoHyphens/>
        <w:spacing w:after="0" w:line="276" w:lineRule="auto"/>
        <w:contextualSpacing/>
        <w:rPr>
          <w:rFonts w:ascii="Times New Roman" w:hAnsi="Times New Roman" w:cs="Times New Roman"/>
          <w:sz w:val="24"/>
          <w:szCs w:val="24"/>
          <w:lang w:eastAsia="zh-CN"/>
        </w:rPr>
      </w:pPr>
      <w:r w:rsidRPr="001E6B12">
        <w:rPr>
          <w:rFonts w:ascii="Times New Roman" w:hAnsi="Times New Roman" w:cs="Times New Roman"/>
          <w:b/>
          <w:sz w:val="24"/>
          <w:szCs w:val="24"/>
          <w:lang w:eastAsia="zh-CN"/>
        </w:rPr>
        <w:t>Wykonawca:</w:t>
      </w:r>
    </w:p>
    <w:p w14:paraId="5CA0BC3A" w14:textId="77777777" w:rsidR="00E326DB" w:rsidRPr="001E6B12" w:rsidRDefault="00E326DB" w:rsidP="00E326DB">
      <w:pPr>
        <w:suppressAutoHyphens/>
        <w:spacing w:after="0" w:line="276" w:lineRule="auto"/>
        <w:ind w:right="5954"/>
        <w:contextualSpacing/>
        <w:rPr>
          <w:rFonts w:ascii="Times New Roman" w:hAnsi="Times New Roman" w:cs="Times New Roman"/>
          <w:i/>
          <w:sz w:val="24"/>
          <w:szCs w:val="24"/>
          <w:lang w:eastAsia="zh-CN"/>
        </w:rPr>
      </w:pPr>
      <w:r w:rsidRPr="001E6B12">
        <w:rPr>
          <w:rFonts w:ascii="Times New Roman" w:hAnsi="Times New Roman" w:cs="Times New Roman"/>
          <w:sz w:val="24"/>
          <w:szCs w:val="24"/>
          <w:lang w:eastAsia="zh-CN"/>
        </w:rPr>
        <w:t>………………………………………………………………………………</w:t>
      </w:r>
    </w:p>
    <w:p w14:paraId="1D61EE37" w14:textId="77777777" w:rsidR="00E326DB" w:rsidRPr="001E6B12" w:rsidRDefault="00E326DB" w:rsidP="00E326DB">
      <w:pPr>
        <w:tabs>
          <w:tab w:val="right" w:pos="9638"/>
        </w:tabs>
        <w:suppressAutoHyphens/>
        <w:spacing w:after="0" w:line="276" w:lineRule="auto"/>
        <w:contextualSpacing/>
        <w:jc w:val="both"/>
        <w:rPr>
          <w:rFonts w:ascii="Times New Roman" w:hAnsi="Times New Roman" w:cs="Times New Roman"/>
          <w:i/>
          <w:sz w:val="20"/>
          <w:szCs w:val="24"/>
          <w:lang w:eastAsia="pl-PL"/>
        </w:rPr>
      </w:pPr>
      <w:r w:rsidRPr="001E6B12">
        <w:rPr>
          <w:rFonts w:ascii="Times New Roman" w:hAnsi="Times New Roman" w:cs="Times New Roman"/>
          <w:i/>
          <w:sz w:val="20"/>
          <w:szCs w:val="24"/>
          <w:lang w:eastAsia="pl-PL"/>
        </w:rPr>
        <w:t xml:space="preserve">(pełna nazwa/firma, adres,                </w:t>
      </w:r>
    </w:p>
    <w:p w14:paraId="50FC7218" w14:textId="77777777" w:rsidR="00E326DB" w:rsidRPr="001E6B12" w:rsidRDefault="00E326DB" w:rsidP="00E326DB">
      <w:pPr>
        <w:tabs>
          <w:tab w:val="right" w:pos="9638"/>
        </w:tabs>
        <w:suppressAutoHyphens/>
        <w:spacing w:after="0" w:line="276" w:lineRule="auto"/>
        <w:contextualSpacing/>
        <w:jc w:val="both"/>
        <w:rPr>
          <w:rFonts w:ascii="Times New Roman" w:hAnsi="Times New Roman" w:cs="Times New Roman"/>
          <w:b/>
          <w:bCs/>
          <w:sz w:val="28"/>
          <w:szCs w:val="24"/>
          <w:lang w:eastAsia="zh-CN"/>
        </w:rPr>
      </w:pPr>
      <w:r w:rsidRPr="001E6B12">
        <w:rPr>
          <w:rFonts w:ascii="Times New Roman" w:hAnsi="Times New Roman" w:cs="Times New Roman"/>
          <w:i/>
          <w:sz w:val="20"/>
          <w:szCs w:val="24"/>
          <w:lang w:eastAsia="pl-PL"/>
        </w:rPr>
        <w:t xml:space="preserve"> w zależności od podmiotu: NIP/PESEL, KRS/CEiDG)</w:t>
      </w:r>
      <w:r w:rsidRPr="001E6B12">
        <w:rPr>
          <w:rFonts w:ascii="Times New Roman" w:hAnsi="Times New Roman" w:cs="Times New Roman"/>
          <w:b/>
          <w:bCs/>
          <w:sz w:val="28"/>
          <w:szCs w:val="24"/>
          <w:lang w:eastAsia="zh-CN"/>
        </w:rPr>
        <w:t xml:space="preserve">                    </w:t>
      </w:r>
    </w:p>
    <w:p w14:paraId="7FB1F2CF" w14:textId="77777777" w:rsidR="00E326DB" w:rsidRPr="001E6B12" w:rsidRDefault="00E326DB" w:rsidP="00E326DB">
      <w:pPr>
        <w:tabs>
          <w:tab w:val="right" w:pos="9638"/>
        </w:tabs>
        <w:suppressAutoHyphens/>
        <w:spacing w:after="0" w:line="276" w:lineRule="auto"/>
        <w:contextualSpacing/>
        <w:jc w:val="both"/>
        <w:rPr>
          <w:rFonts w:ascii="Times New Roman" w:hAnsi="Times New Roman" w:cs="Times New Roman"/>
          <w:i/>
          <w:sz w:val="20"/>
          <w:szCs w:val="24"/>
          <w:lang w:eastAsia="pl-PL"/>
        </w:rPr>
      </w:pPr>
      <w:r w:rsidRPr="001E6B12">
        <w:rPr>
          <w:rFonts w:ascii="Times New Roman" w:hAnsi="Times New Roman" w:cs="Times New Roman"/>
          <w:b/>
          <w:bCs/>
          <w:sz w:val="28"/>
          <w:szCs w:val="24"/>
          <w:lang w:eastAsia="zh-CN"/>
        </w:rPr>
        <w:t xml:space="preserve">                                                           </w:t>
      </w:r>
    </w:p>
    <w:p w14:paraId="68BCE536" w14:textId="77777777" w:rsidR="00E326DB" w:rsidRPr="001E6B12" w:rsidRDefault="00E326DB" w:rsidP="00E326DB">
      <w:pPr>
        <w:suppressAutoHyphens/>
        <w:spacing w:after="0" w:line="276" w:lineRule="auto"/>
        <w:ind w:left="6804"/>
        <w:contextualSpacing/>
        <w:rPr>
          <w:rFonts w:ascii="Times New Roman" w:hAnsi="Times New Roman" w:cs="Times New Roman"/>
          <w:b/>
          <w:bCs/>
          <w:sz w:val="24"/>
          <w:szCs w:val="24"/>
          <w:lang w:eastAsia="zh-CN"/>
        </w:rPr>
      </w:pPr>
      <w:r w:rsidRPr="001E6B12">
        <w:rPr>
          <w:rFonts w:ascii="Times New Roman" w:hAnsi="Times New Roman" w:cs="Times New Roman"/>
          <w:b/>
          <w:bCs/>
          <w:sz w:val="24"/>
          <w:szCs w:val="24"/>
          <w:lang w:eastAsia="zh-CN"/>
        </w:rPr>
        <w:t xml:space="preserve">Gmina Leżajsk </w:t>
      </w:r>
    </w:p>
    <w:p w14:paraId="31B225C1" w14:textId="77777777" w:rsidR="00E326DB" w:rsidRPr="001E6B12" w:rsidRDefault="00E326DB" w:rsidP="00E326DB">
      <w:pPr>
        <w:suppressAutoHyphens/>
        <w:spacing w:after="0" w:line="276" w:lineRule="auto"/>
        <w:ind w:left="6804"/>
        <w:contextualSpacing/>
        <w:rPr>
          <w:rFonts w:ascii="Times New Roman" w:hAnsi="Times New Roman" w:cs="Times New Roman"/>
          <w:b/>
          <w:bCs/>
          <w:sz w:val="24"/>
          <w:szCs w:val="24"/>
          <w:lang w:eastAsia="zh-CN"/>
        </w:rPr>
      </w:pPr>
      <w:r w:rsidRPr="001E6B12">
        <w:rPr>
          <w:rFonts w:ascii="Times New Roman" w:hAnsi="Times New Roman" w:cs="Times New Roman"/>
          <w:b/>
          <w:bCs/>
          <w:sz w:val="24"/>
          <w:szCs w:val="24"/>
          <w:lang w:eastAsia="zh-CN"/>
        </w:rPr>
        <w:t xml:space="preserve">37 – 300 Leżajsk </w:t>
      </w:r>
    </w:p>
    <w:p w14:paraId="1A5F2E7D" w14:textId="77777777" w:rsidR="00E326DB" w:rsidRPr="001E6B12" w:rsidRDefault="00E326DB" w:rsidP="00E326DB">
      <w:pPr>
        <w:suppressAutoHyphens/>
        <w:spacing w:after="0" w:line="276" w:lineRule="auto"/>
        <w:ind w:left="6804"/>
        <w:contextualSpacing/>
        <w:rPr>
          <w:rFonts w:ascii="Times New Roman" w:hAnsi="Times New Roman" w:cs="Times New Roman"/>
          <w:b/>
          <w:bCs/>
          <w:sz w:val="24"/>
          <w:szCs w:val="24"/>
          <w:lang w:eastAsia="zh-CN"/>
        </w:rPr>
      </w:pPr>
      <w:r w:rsidRPr="001E6B12">
        <w:rPr>
          <w:rFonts w:ascii="Times New Roman" w:hAnsi="Times New Roman" w:cs="Times New Roman"/>
          <w:b/>
          <w:bCs/>
          <w:sz w:val="24"/>
          <w:szCs w:val="24"/>
          <w:lang w:eastAsia="zh-CN"/>
        </w:rPr>
        <w:t>ul. Łukasza Opalińskiego 2</w:t>
      </w:r>
    </w:p>
    <w:p w14:paraId="50872EED" w14:textId="77777777" w:rsidR="00E326DB" w:rsidRPr="001E6B12" w:rsidRDefault="00E326DB" w:rsidP="00E326DB">
      <w:pPr>
        <w:suppressAutoHyphens/>
        <w:spacing w:after="0" w:line="276" w:lineRule="auto"/>
        <w:ind w:left="6379"/>
        <w:contextualSpacing/>
        <w:rPr>
          <w:rFonts w:ascii="Times New Roman" w:hAnsi="Times New Roman" w:cs="Times New Roman"/>
          <w:b/>
          <w:bCs/>
          <w:sz w:val="28"/>
          <w:szCs w:val="24"/>
          <w:lang w:eastAsia="zh-CN"/>
        </w:rPr>
      </w:pPr>
    </w:p>
    <w:p w14:paraId="6D2018CE" w14:textId="77777777" w:rsidR="00E326DB" w:rsidRPr="001E6B12" w:rsidRDefault="00E326DB" w:rsidP="00E326DB">
      <w:pPr>
        <w:suppressAutoHyphens/>
        <w:spacing w:after="0" w:line="276" w:lineRule="auto"/>
        <w:contextualSpacing/>
        <w:jc w:val="center"/>
        <w:rPr>
          <w:rFonts w:ascii="Times New Roman" w:hAnsi="Times New Roman" w:cs="Times New Roman"/>
          <w:b/>
          <w:sz w:val="28"/>
          <w:szCs w:val="28"/>
          <w:u w:val="single"/>
          <w:lang w:eastAsia="zh-CN"/>
        </w:rPr>
      </w:pPr>
    </w:p>
    <w:p w14:paraId="6D49C33D" w14:textId="77777777" w:rsidR="00EC46AD" w:rsidRPr="001E6B12" w:rsidRDefault="00EC46AD" w:rsidP="00E326DB">
      <w:pPr>
        <w:suppressAutoHyphens/>
        <w:spacing w:after="0" w:line="276" w:lineRule="auto"/>
        <w:contextualSpacing/>
        <w:jc w:val="center"/>
        <w:rPr>
          <w:rFonts w:ascii="Times New Roman" w:hAnsi="Times New Roman" w:cs="Times New Roman"/>
          <w:b/>
          <w:sz w:val="28"/>
          <w:szCs w:val="28"/>
          <w:u w:val="single"/>
          <w:lang w:eastAsia="zh-CN"/>
        </w:rPr>
      </w:pPr>
    </w:p>
    <w:p w14:paraId="03648775" w14:textId="77777777" w:rsidR="00E326DB" w:rsidRPr="001E6B12" w:rsidRDefault="00E326DB" w:rsidP="00E326DB">
      <w:pPr>
        <w:suppressAutoHyphens/>
        <w:spacing w:after="0" w:line="276" w:lineRule="auto"/>
        <w:contextualSpacing/>
        <w:jc w:val="center"/>
        <w:rPr>
          <w:rFonts w:ascii="Times New Roman" w:hAnsi="Times New Roman" w:cs="Times New Roman"/>
          <w:b/>
          <w:sz w:val="28"/>
          <w:szCs w:val="28"/>
          <w:u w:val="single"/>
          <w:lang w:eastAsia="zh-CN"/>
        </w:rPr>
      </w:pPr>
      <w:r w:rsidRPr="001E6B12">
        <w:rPr>
          <w:rFonts w:ascii="Times New Roman" w:hAnsi="Times New Roman" w:cs="Times New Roman"/>
          <w:b/>
          <w:sz w:val="28"/>
          <w:szCs w:val="28"/>
          <w:u w:val="single"/>
          <w:lang w:eastAsia="zh-CN"/>
        </w:rPr>
        <w:t xml:space="preserve">Oświadczenie o aktualności informacji </w:t>
      </w:r>
    </w:p>
    <w:p w14:paraId="42AD4748" w14:textId="3D719CA6" w:rsidR="00E326DB" w:rsidRPr="001E6B12" w:rsidRDefault="00E326DB" w:rsidP="00E326DB">
      <w:pPr>
        <w:suppressAutoHyphens/>
        <w:spacing w:after="0" w:line="276" w:lineRule="auto"/>
        <w:contextualSpacing/>
        <w:jc w:val="center"/>
        <w:rPr>
          <w:rFonts w:ascii="Times New Roman" w:hAnsi="Times New Roman" w:cs="Times New Roman"/>
          <w:b/>
          <w:sz w:val="24"/>
          <w:szCs w:val="28"/>
          <w:lang w:eastAsia="zh-CN"/>
        </w:rPr>
      </w:pPr>
      <w:r w:rsidRPr="001E6B12">
        <w:rPr>
          <w:rFonts w:ascii="Times New Roman" w:hAnsi="Times New Roman" w:cs="Times New Roman"/>
          <w:b/>
          <w:sz w:val="24"/>
          <w:szCs w:val="28"/>
          <w:lang w:eastAsia="zh-CN"/>
        </w:rPr>
        <w:t>zawartych w oświadc</w:t>
      </w:r>
      <w:r w:rsidR="00BD32AC" w:rsidRPr="001E6B12">
        <w:rPr>
          <w:rFonts w:ascii="Times New Roman" w:hAnsi="Times New Roman" w:cs="Times New Roman"/>
          <w:b/>
          <w:sz w:val="24"/>
          <w:szCs w:val="28"/>
          <w:lang w:eastAsia="zh-CN"/>
        </w:rPr>
        <w:t>zeniu, o którym mowa w art. 125</w:t>
      </w:r>
      <w:r w:rsidRPr="001E6B12">
        <w:rPr>
          <w:rFonts w:ascii="Times New Roman" w:hAnsi="Times New Roman" w:cs="Times New Roman"/>
          <w:b/>
          <w:sz w:val="24"/>
          <w:szCs w:val="28"/>
          <w:lang w:eastAsia="zh-CN"/>
        </w:rPr>
        <w:t xml:space="preserve"> ustawy Pzp </w:t>
      </w:r>
    </w:p>
    <w:p w14:paraId="0C945C57" w14:textId="77777777" w:rsidR="00E326DB" w:rsidRPr="001E6B12" w:rsidRDefault="00E326DB" w:rsidP="00E326DB">
      <w:pPr>
        <w:suppressAutoHyphens/>
        <w:spacing w:after="0" w:line="276" w:lineRule="auto"/>
        <w:contextualSpacing/>
        <w:jc w:val="center"/>
        <w:rPr>
          <w:rFonts w:ascii="Times New Roman" w:hAnsi="Times New Roman" w:cs="Times New Roman"/>
          <w:b/>
          <w:sz w:val="24"/>
          <w:szCs w:val="28"/>
          <w:lang w:eastAsia="zh-CN"/>
        </w:rPr>
      </w:pPr>
      <w:r w:rsidRPr="001E6B12">
        <w:rPr>
          <w:rFonts w:ascii="Times New Roman" w:hAnsi="Times New Roman" w:cs="Times New Roman"/>
          <w:b/>
          <w:sz w:val="24"/>
          <w:szCs w:val="28"/>
          <w:lang w:eastAsia="zh-CN"/>
        </w:rPr>
        <w:t>w zakresie podstaw wykluczenia z postępowania</w:t>
      </w:r>
    </w:p>
    <w:p w14:paraId="32A73E83" w14:textId="77777777" w:rsidR="00E326DB" w:rsidRPr="001E6B12" w:rsidRDefault="00E326DB" w:rsidP="00E326DB">
      <w:pPr>
        <w:suppressAutoHyphens/>
        <w:spacing w:after="0" w:line="276" w:lineRule="auto"/>
        <w:contextualSpacing/>
        <w:jc w:val="center"/>
        <w:rPr>
          <w:rFonts w:ascii="Times New Roman" w:hAnsi="Times New Roman" w:cs="Times New Roman"/>
          <w:b/>
          <w:sz w:val="24"/>
          <w:szCs w:val="24"/>
          <w:lang w:eastAsia="zh-CN"/>
        </w:rPr>
      </w:pPr>
    </w:p>
    <w:p w14:paraId="2B2CB5DE" w14:textId="77777777" w:rsidR="00EC46AD" w:rsidRPr="001E6B12" w:rsidRDefault="00EC46AD" w:rsidP="00E326DB">
      <w:pPr>
        <w:suppressAutoHyphens/>
        <w:spacing w:after="0" w:line="276" w:lineRule="auto"/>
        <w:contextualSpacing/>
        <w:jc w:val="center"/>
        <w:rPr>
          <w:rFonts w:ascii="Times New Roman" w:hAnsi="Times New Roman" w:cs="Times New Roman"/>
          <w:b/>
          <w:sz w:val="24"/>
          <w:szCs w:val="24"/>
          <w:lang w:eastAsia="zh-CN"/>
        </w:rPr>
      </w:pPr>
    </w:p>
    <w:p w14:paraId="5515F750" w14:textId="56FA94FF" w:rsidR="00E326DB" w:rsidRPr="001E6B12" w:rsidRDefault="00E326DB" w:rsidP="00E326DB">
      <w:pPr>
        <w:suppressAutoHyphens/>
        <w:spacing w:after="0" w:line="276" w:lineRule="auto"/>
        <w:contextualSpacing/>
        <w:jc w:val="both"/>
        <w:rPr>
          <w:rFonts w:ascii="Times New Roman" w:hAnsi="Times New Roman" w:cs="Times New Roman"/>
          <w:sz w:val="24"/>
          <w:szCs w:val="24"/>
          <w:lang w:eastAsia="zh-CN"/>
        </w:rPr>
      </w:pPr>
      <w:r w:rsidRPr="001E6B12">
        <w:rPr>
          <w:rFonts w:ascii="Times New Roman" w:hAnsi="Times New Roman" w:cs="Times New Roman"/>
          <w:sz w:val="24"/>
          <w:szCs w:val="24"/>
          <w:lang w:eastAsia="zh-CN"/>
        </w:rPr>
        <w:t>Na potrzeby postępowania o udzielenie zamówienia pn.:</w:t>
      </w:r>
      <w:r w:rsidRPr="001E6B12">
        <w:rPr>
          <w:rFonts w:ascii="Times New Roman" w:hAnsi="Times New Roman" w:cs="Times New Roman"/>
          <w:b/>
          <w:i/>
          <w:sz w:val="24"/>
          <w:szCs w:val="24"/>
          <w:lang w:eastAsia="zh-CN"/>
        </w:rPr>
        <w:t xml:space="preserve"> </w:t>
      </w:r>
      <w:r w:rsidR="00320567" w:rsidRPr="00320567">
        <w:rPr>
          <w:rFonts w:ascii="Times New Roman" w:hAnsi="Times New Roman" w:cs="Times New Roman"/>
          <w:b/>
          <w:sz w:val="24"/>
          <w:szCs w:val="24"/>
          <w:lang w:eastAsia="zh-CN"/>
        </w:rPr>
        <w:t>„</w:t>
      </w:r>
      <w:r w:rsidR="00320567" w:rsidRPr="00320567">
        <w:rPr>
          <w:rFonts w:ascii="Times New Roman" w:hAnsi="Times New Roman" w:cs="Times New Roman"/>
          <w:b/>
          <w:sz w:val="24"/>
          <w:szCs w:val="24"/>
        </w:rPr>
        <w:t>Utrzymanie zieleni na terenie Gminy Leżajsk wraz z infrastrukturą towarzyszącą w 202</w:t>
      </w:r>
      <w:r w:rsidR="00595170">
        <w:rPr>
          <w:rFonts w:ascii="Times New Roman" w:hAnsi="Times New Roman" w:cs="Times New Roman"/>
          <w:b/>
          <w:sz w:val="24"/>
          <w:szCs w:val="24"/>
        </w:rPr>
        <w:t>6</w:t>
      </w:r>
      <w:r w:rsidR="00320567" w:rsidRPr="00320567">
        <w:rPr>
          <w:rFonts w:ascii="Times New Roman" w:hAnsi="Times New Roman" w:cs="Times New Roman"/>
          <w:b/>
          <w:sz w:val="24"/>
          <w:szCs w:val="24"/>
        </w:rPr>
        <w:t xml:space="preserve"> r.”</w:t>
      </w:r>
      <w:r w:rsidR="00320567">
        <w:rPr>
          <w:rFonts w:ascii="Times New Roman" w:hAnsi="Times New Roman" w:cs="Times New Roman"/>
          <w:i/>
          <w:sz w:val="20"/>
          <w:szCs w:val="20"/>
        </w:rPr>
        <w:t xml:space="preserve"> </w:t>
      </w:r>
      <w:r w:rsidRPr="001E6B12">
        <w:rPr>
          <w:rFonts w:ascii="Times New Roman" w:hAnsi="Times New Roman" w:cs="Times New Roman"/>
          <w:sz w:val="24"/>
          <w:szCs w:val="24"/>
          <w:lang w:eastAsia="zh-CN"/>
        </w:rPr>
        <w:t xml:space="preserve">prowadzonego przez </w:t>
      </w:r>
      <w:r w:rsidRPr="001E6B12">
        <w:rPr>
          <w:rFonts w:ascii="Times New Roman" w:hAnsi="Times New Roman" w:cs="Times New Roman"/>
          <w:b/>
          <w:sz w:val="24"/>
          <w:szCs w:val="24"/>
          <w:lang w:eastAsia="zh-CN"/>
        </w:rPr>
        <w:t>Gminę Leżajsk, ul. Łukasza Opalińskiego 2, 37-300 Leżajsk</w:t>
      </w:r>
      <w:r w:rsidRPr="001E6B12">
        <w:rPr>
          <w:rFonts w:ascii="Times New Roman" w:hAnsi="Times New Roman" w:cs="Times New Roman"/>
          <w:i/>
          <w:sz w:val="24"/>
          <w:szCs w:val="24"/>
          <w:lang w:eastAsia="zh-CN"/>
        </w:rPr>
        <w:t>,</w:t>
      </w:r>
      <w:r w:rsidRPr="001E6B12">
        <w:rPr>
          <w:rFonts w:ascii="Times New Roman" w:hAnsi="Times New Roman" w:cs="Times New Roman"/>
          <w:sz w:val="24"/>
          <w:szCs w:val="24"/>
          <w:lang w:eastAsia="zh-CN"/>
        </w:rPr>
        <w:t xml:space="preserve"> oświadczam/y, że:</w:t>
      </w:r>
    </w:p>
    <w:p w14:paraId="46BD9C17" w14:textId="77777777" w:rsidR="00E326DB" w:rsidRPr="001E6B12" w:rsidRDefault="00E326DB" w:rsidP="00E326DB">
      <w:pPr>
        <w:suppressAutoHyphens/>
        <w:spacing w:after="0" w:line="276" w:lineRule="auto"/>
        <w:contextualSpacing/>
        <w:jc w:val="both"/>
        <w:rPr>
          <w:rFonts w:ascii="Times New Roman" w:hAnsi="Times New Roman" w:cs="Times New Roman"/>
          <w:sz w:val="24"/>
          <w:szCs w:val="24"/>
          <w:lang w:eastAsia="zh-CN"/>
        </w:rPr>
      </w:pPr>
    </w:p>
    <w:p w14:paraId="731A0B00" w14:textId="26162C91" w:rsidR="00E326DB" w:rsidRPr="001E6B12" w:rsidRDefault="00E326DB" w:rsidP="00E326DB">
      <w:pPr>
        <w:suppressAutoHyphens/>
        <w:spacing w:after="0" w:line="276" w:lineRule="auto"/>
        <w:contextualSpacing/>
        <w:jc w:val="both"/>
        <w:rPr>
          <w:rFonts w:ascii="Times New Roman" w:hAnsi="Times New Roman" w:cs="Times New Roman"/>
          <w:sz w:val="24"/>
          <w:szCs w:val="24"/>
          <w:lang w:eastAsia="zh-CN"/>
        </w:rPr>
      </w:pPr>
      <w:r w:rsidRPr="001E6B12">
        <w:rPr>
          <w:rFonts w:ascii="Times New Roman" w:hAnsi="Times New Roman" w:cs="Times New Roman"/>
          <w:sz w:val="24"/>
          <w:szCs w:val="24"/>
          <w:lang w:eastAsia="zh-CN"/>
        </w:rPr>
        <w:t>Informacje zawarte w oświadc</w:t>
      </w:r>
      <w:r w:rsidR="00BD32AC" w:rsidRPr="001E6B12">
        <w:rPr>
          <w:rFonts w:ascii="Times New Roman" w:hAnsi="Times New Roman" w:cs="Times New Roman"/>
          <w:sz w:val="24"/>
          <w:szCs w:val="24"/>
          <w:lang w:eastAsia="zh-CN"/>
        </w:rPr>
        <w:t>zeniu, o którym mowa w art. 125 ustawy Pzp</w:t>
      </w:r>
      <w:r w:rsidRPr="001E6B12">
        <w:rPr>
          <w:rFonts w:ascii="Times New Roman" w:hAnsi="Times New Roman" w:cs="Times New Roman"/>
          <w:sz w:val="24"/>
          <w:szCs w:val="24"/>
          <w:lang w:eastAsia="zh-CN"/>
        </w:rPr>
        <w:t xml:space="preserve"> w zakresie </w:t>
      </w:r>
      <w:r w:rsidR="00C76DCC" w:rsidRPr="001E6B12">
        <w:rPr>
          <w:rFonts w:ascii="Times New Roman" w:hAnsi="Times New Roman" w:cs="Times New Roman"/>
          <w:sz w:val="24"/>
          <w:szCs w:val="24"/>
          <w:lang w:eastAsia="zh-CN"/>
        </w:rPr>
        <w:t xml:space="preserve">wskazanych przez zamawiającego </w:t>
      </w:r>
      <w:r w:rsidRPr="001E6B12">
        <w:rPr>
          <w:rFonts w:ascii="Times New Roman" w:hAnsi="Times New Roman" w:cs="Times New Roman"/>
          <w:sz w:val="24"/>
          <w:szCs w:val="24"/>
          <w:lang w:eastAsia="zh-CN"/>
        </w:rPr>
        <w:t>podstaw wykluczenia</w:t>
      </w:r>
      <w:r w:rsidR="00C76DCC" w:rsidRPr="001E6B12">
        <w:rPr>
          <w:rFonts w:ascii="Times New Roman" w:hAnsi="Times New Roman" w:cs="Times New Roman"/>
          <w:sz w:val="24"/>
          <w:szCs w:val="24"/>
          <w:lang w:eastAsia="zh-CN"/>
        </w:rPr>
        <w:t xml:space="preserve"> z</w:t>
      </w:r>
      <w:r w:rsidRPr="001E6B12">
        <w:rPr>
          <w:rFonts w:ascii="Times New Roman" w:hAnsi="Times New Roman" w:cs="Times New Roman"/>
          <w:b/>
          <w:sz w:val="24"/>
          <w:szCs w:val="24"/>
          <w:lang w:eastAsia="zh-CN"/>
        </w:rPr>
        <w:t xml:space="preserve"> </w:t>
      </w:r>
      <w:r w:rsidRPr="001E6B12">
        <w:rPr>
          <w:rFonts w:ascii="Times New Roman" w:hAnsi="Times New Roman" w:cs="Times New Roman"/>
          <w:sz w:val="24"/>
          <w:szCs w:val="24"/>
          <w:lang w:eastAsia="zh-CN"/>
        </w:rPr>
        <w:t>postępowania, o których mowa w:</w:t>
      </w:r>
    </w:p>
    <w:p w14:paraId="176FA23B" w14:textId="67ABF16D" w:rsidR="0031406C" w:rsidRPr="00C61819" w:rsidRDefault="0031406C" w:rsidP="00362BA9">
      <w:pPr>
        <w:numPr>
          <w:ilvl w:val="0"/>
          <w:numId w:val="70"/>
        </w:numPr>
        <w:suppressAutoHyphens/>
        <w:spacing w:after="0" w:line="276" w:lineRule="auto"/>
        <w:ind w:left="567"/>
        <w:contextualSpacing/>
        <w:jc w:val="both"/>
        <w:rPr>
          <w:rFonts w:ascii="Times New Roman" w:hAnsi="Times New Roman" w:cs="Times New Roman"/>
          <w:sz w:val="24"/>
          <w:szCs w:val="24"/>
          <w:lang w:eastAsia="zh-CN"/>
        </w:rPr>
      </w:pPr>
      <w:r w:rsidRPr="00C61819">
        <w:rPr>
          <w:rFonts w:ascii="Times New Roman" w:hAnsi="Times New Roman" w:cs="Times New Roman"/>
          <w:sz w:val="24"/>
          <w:szCs w:val="24"/>
          <w:lang w:eastAsia="zh-CN"/>
        </w:rPr>
        <w:t xml:space="preserve">art. 108 ust. 1 ustawy z dnia 11 września 2019 r. Prawo zamówień publicznych </w:t>
      </w:r>
      <w:r w:rsidR="009259C1" w:rsidRPr="008E48DE">
        <w:rPr>
          <w:rFonts w:ascii="Times New Roman" w:hAnsi="Times New Roman" w:cs="Times New Roman"/>
          <w:sz w:val="24"/>
        </w:rPr>
        <w:t>(t.j. Dz. U. z 2024 r. poz. 1320</w:t>
      </w:r>
      <w:r w:rsidR="00595170">
        <w:rPr>
          <w:rFonts w:ascii="Times New Roman" w:hAnsi="Times New Roman" w:cs="Times New Roman"/>
          <w:sz w:val="24"/>
        </w:rPr>
        <w:t xml:space="preserve"> </w:t>
      </w:r>
      <w:r w:rsidR="00595170" w:rsidRPr="001C5684">
        <w:rPr>
          <w:rFonts w:ascii="Times New Roman" w:hAnsi="Times New Roman" w:cs="Times New Roman"/>
          <w:sz w:val="24"/>
        </w:rPr>
        <w:t xml:space="preserve">z późn. </w:t>
      </w:r>
      <w:r w:rsidR="00595170">
        <w:rPr>
          <w:rFonts w:ascii="Times New Roman" w:hAnsi="Times New Roman" w:cs="Times New Roman"/>
          <w:sz w:val="24"/>
        </w:rPr>
        <w:t>z</w:t>
      </w:r>
      <w:r w:rsidR="00595170" w:rsidRPr="001C5684">
        <w:rPr>
          <w:rFonts w:ascii="Times New Roman" w:hAnsi="Times New Roman" w:cs="Times New Roman"/>
          <w:sz w:val="24"/>
        </w:rPr>
        <w:t>m</w:t>
      </w:r>
      <w:r w:rsidR="00595170">
        <w:rPr>
          <w:rFonts w:ascii="Times New Roman" w:hAnsi="Times New Roman" w:cs="Times New Roman"/>
          <w:sz w:val="24"/>
        </w:rPr>
        <w:t>.</w:t>
      </w:r>
      <w:r w:rsidR="009259C1" w:rsidRPr="00360513">
        <w:rPr>
          <w:rFonts w:ascii="Times New Roman" w:eastAsia="Calibri" w:hAnsi="Times New Roman" w:cs="Times New Roman"/>
          <w:sz w:val="24"/>
          <w:szCs w:val="24"/>
        </w:rPr>
        <w:t>)</w:t>
      </w:r>
      <w:r w:rsidRPr="00C61819">
        <w:rPr>
          <w:rFonts w:ascii="Times New Roman" w:hAnsi="Times New Roman" w:cs="Times New Roman"/>
          <w:sz w:val="24"/>
          <w:szCs w:val="24"/>
          <w:lang w:eastAsia="zh-CN"/>
        </w:rPr>
        <w:t>,</w:t>
      </w:r>
    </w:p>
    <w:p w14:paraId="30AF63F0" w14:textId="5C22441A" w:rsidR="0031406C" w:rsidRPr="00C61819" w:rsidRDefault="0031406C" w:rsidP="00362BA9">
      <w:pPr>
        <w:numPr>
          <w:ilvl w:val="0"/>
          <w:numId w:val="70"/>
        </w:numPr>
        <w:suppressAutoHyphens/>
        <w:spacing w:after="0" w:line="276" w:lineRule="auto"/>
        <w:ind w:left="567"/>
        <w:contextualSpacing/>
        <w:jc w:val="both"/>
        <w:rPr>
          <w:rFonts w:ascii="Times New Roman" w:hAnsi="Times New Roman" w:cs="Times New Roman"/>
          <w:bCs/>
          <w:sz w:val="24"/>
          <w:szCs w:val="24"/>
          <w:lang w:eastAsia="zh-CN"/>
        </w:rPr>
      </w:pPr>
      <w:r w:rsidRPr="00C61819">
        <w:rPr>
          <w:rFonts w:ascii="Times New Roman" w:hAnsi="Times New Roman" w:cs="Times New Roman"/>
          <w:bCs/>
          <w:sz w:val="24"/>
          <w:szCs w:val="24"/>
          <w:lang w:eastAsia="zh-CN"/>
        </w:rPr>
        <w:t xml:space="preserve">art. 7 ust. 1 ustawy z dnia 13 kwietnia 2022 r. o szczególnych rozwiązaniach w zakresie przeciwdziałania wspieraniu agresji na Ukrainę oraz służących ochronie bezpieczeństwa narodowego </w:t>
      </w:r>
      <w:r w:rsidR="00C86C3C" w:rsidRPr="004F41B2">
        <w:rPr>
          <w:rFonts w:ascii="Times New Roman" w:hAnsi="Times New Roman" w:cs="Times New Roman"/>
          <w:bCs/>
          <w:sz w:val="24"/>
          <w:lang w:eastAsia="ar-SA"/>
        </w:rPr>
        <w:t>(</w:t>
      </w:r>
      <w:r w:rsidR="00595170" w:rsidRPr="009D5FA4">
        <w:rPr>
          <w:rFonts w:ascii="Times New Roman" w:hAnsi="Times New Roman" w:cs="Times New Roman"/>
          <w:bCs/>
          <w:sz w:val="24"/>
          <w:lang w:eastAsia="ar-SA"/>
        </w:rPr>
        <w:t>t.j. Dz.U. z 2025 r. poz. 514</w:t>
      </w:r>
      <w:r w:rsidR="00C86C3C" w:rsidRPr="004F41B2">
        <w:rPr>
          <w:rFonts w:ascii="Times New Roman" w:hAnsi="Times New Roman" w:cs="Times New Roman"/>
          <w:bCs/>
          <w:sz w:val="24"/>
          <w:lang w:eastAsia="ar-SA"/>
        </w:rPr>
        <w:t>)</w:t>
      </w:r>
      <w:r w:rsidRPr="00C61819">
        <w:rPr>
          <w:rFonts w:ascii="Times New Roman" w:hAnsi="Times New Roman" w:cs="Times New Roman"/>
          <w:bCs/>
          <w:sz w:val="24"/>
          <w:szCs w:val="24"/>
          <w:lang w:eastAsia="zh-CN"/>
        </w:rPr>
        <w:t>.</w:t>
      </w:r>
    </w:p>
    <w:p w14:paraId="04A1A758" w14:textId="0D9FE5DD" w:rsidR="00E326DB" w:rsidRPr="001E6B12" w:rsidRDefault="00E326DB" w:rsidP="00E326DB">
      <w:pPr>
        <w:suppressAutoHyphens/>
        <w:spacing w:after="0" w:line="276" w:lineRule="auto"/>
        <w:contextualSpacing/>
        <w:jc w:val="both"/>
        <w:rPr>
          <w:rFonts w:ascii="Times New Roman" w:hAnsi="Times New Roman" w:cs="Times New Roman"/>
          <w:b/>
          <w:bCs/>
          <w:sz w:val="24"/>
          <w:szCs w:val="24"/>
          <w:lang w:eastAsia="zh-CN"/>
        </w:rPr>
      </w:pPr>
      <w:r w:rsidRPr="001E6B12">
        <w:rPr>
          <w:rFonts w:ascii="Times New Roman" w:hAnsi="Times New Roman" w:cs="Times New Roman"/>
          <w:b/>
          <w:bCs/>
          <w:sz w:val="24"/>
          <w:szCs w:val="24"/>
          <w:lang w:eastAsia="zh-CN"/>
        </w:rPr>
        <w:t xml:space="preserve">są aktualne </w:t>
      </w:r>
    </w:p>
    <w:p w14:paraId="489DA107" w14:textId="77777777" w:rsidR="00E326DB" w:rsidRPr="001E6B12" w:rsidRDefault="00E326DB" w:rsidP="00E326DB">
      <w:pPr>
        <w:suppressAutoHyphens/>
        <w:spacing w:after="0" w:line="276" w:lineRule="auto"/>
        <w:contextualSpacing/>
        <w:jc w:val="both"/>
        <w:rPr>
          <w:rFonts w:ascii="Times New Roman" w:hAnsi="Times New Roman" w:cs="Times New Roman"/>
          <w:b/>
          <w:bCs/>
          <w:sz w:val="24"/>
          <w:szCs w:val="24"/>
          <w:lang w:eastAsia="zh-CN"/>
        </w:rPr>
      </w:pPr>
    </w:p>
    <w:p w14:paraId="00F82345" w14:textId="77777777" w:rsidR="00E326DB" w:rsidRPr="001E6B12" w:rsidRDefault="00E326DB" w:rsidP="00E326DB">
      <w:pPr>
        <w:suppressAutoHyphens/>
        <w:spacing w:after="0" w:line="276" w:lineRule="auto"/>
        <w:ind w:left="142" w:hanging="142"/>
        <w:jc w:val="both"/>
        <w:rPr>
          <w:rFonts w:ascii="Times New Roman" w:hAnsi="Times New Roman" w:cs="Times New Roman"/>
          <w:i/>
          <w:szCs w:val="24"/>
          <w:lang w:eastAsia="zh-CN"/>
        </w:rPr>
      </w:pPr>
    </w:p>
    <w:p w14:paraId="4A6DC61D" w14:textId="77777777" w:rsidR="00E326DB" w:rsidRPr="001E6B12" w:rsidRDefault="00E326DB" w:rsidP="00E326DB">
      <w:pPr>
        <w:suppressAutoHyphens/>
        <w:spacing w:after="0" w:line="276" w:lineRule="auto"/>
        <w:contextualSpacing/>
        <w:jc w:val="both"/>
        <w:rPr>
          <w:rFonts w:ascii="Times New Roman" w:hAnsi="Times New Roman" w:cs="Times New Roman"/>
          <w:sz w:val="24"/>
          <w:szCs w:val="24"/>
          <w:lang w:eastAsia="zh-CN"/>
        </w:rPr>
      </w:pPr>
      <w:r w:rsidRPr="001E6B12">
        <w:rPr>
          <w:rFonts w:ascii="Times New Roman" w:hAnsi="Times New Roman" w:cs="Times New Roman"/>
          <w:sz w:val="24"/>
          <w:szCs w:val="24"/>
          <w:lang w:eastAsia="zh-CN"/>
        </w:rPr>
        <w:t xml:space="preserve">Oświadczam/y, że wszystkie informacje podane w powyższym oświadczeniu są aktualne </w:t>
      </w:r>
      <w:r w:rsidRPr="001E6B12">
        <w:rPr>
          <w:rFonts w:ascii="Times New Roman" w:hAnsi="Times New Roman" w:cs="Times New Roman"/>
          <w:sz w:val="24"/>
          <w:szCs w:val="24"/>
          <w:lang w:eastAsia="zh-CN"/>
        </w:rPr>
        <w:br/>
        <w:t>i zgodne z prawdą oraz zostały przedstawione z pełną świadomością konsekwencji wprowadzenia zamawiającego w błąd przy przedstawianiu informacji.</w:t>
      </w:r>
    </w:p>
    <w:p w14:paraId="5DFE83F8" w14:textId="77777777" w:rsidR="00E326DB" w:rsidRPr="0003140E" w:rsidRDefault="00E326DB" w:rsidP="00E326DB">
      <w:pPr>
        <w:spacing w:after="0" w:line="276" w:lineRule="auto"/>
        <w:contextualSpacing/>
        <w:jc w:val="right"/>
        <w:rPr>
          <w:rFonts w:ascii="Times New Roman" w:hAnsi="Times New Roman" w:cs="Times New Roman"/>
          <w:b/>
          <w:color w:val="FF0000"/>
          <w:sz w:val="24"/>
        </w:rPr>
      </w:pPr>
    </w:p>
    <w:p w14:paraId="0819B8D5" w14:textId="77777777" w:rsidR="00E326DB" w:rsidRPr="0003140E" w:rsidRDefault="00E326DB" w:rsidP="00E326DB">
      <w:pPr>
        <w:spacing w:after="0" w:line="276" w:lineRule="auto"/>
        <w:contextualSpacing/>
        <w:jc w:val="right"/>
        <w:rPr>
          <w:rFonts w:ascii="Times New Roman" w:hAnsi="Times New Roman" w:cs="Times New Roman"/>
          <w:b/>
          <w:color w:val="FF0000"/>
          <w:sz w:val="24"/>
        </w:rPr>
      </w:pPr>
    </w:p>
    <w:p w14:paraId="5DD480E5" w14:textId="77777777" w:rsidR="00E326DB" w:rsidRPr="0003140E" w:rsidRDefault="00E326DB" w:rsidP="00E326DB">
      <w:pPr>
        <w:spacing w:after="0" w:line="276" w:lineRule="auto"/>
        <w:contextualSpacing/>
        <w:jc w:val="right"/>
        <w:rPr>
          <w:rFonts w:ascii="Times New Roman" w:hAnsi="Times New Roman" w:cs="Times New Roman"/>
          <w:b/>
          <w:color w:val="FF0000"/>
          <w:sz w:val="24"/>
        </w:rPr>
      </w:pPr>
    </w:p>
    <w:p w14:paraId="30963915" w14:textId="77777777" w:rsidR="00C27454" w:rsidRDefault="00C27454" w:rsidP="00E326DB">
      <w:pPr>
        <w:spacing w:after="0" w:line="276" w:lineRule="auto"/>
        <w:contextualSpacing/>
        <w:jc w:val="right"/>
        <w:rPr>
          <w:rFonts w:ascii="Times New Roman" w:hAnsi="Times New Roman" w:cs="Times New Roman"/>
          <w:b/>
          <w:color w:val="FF0000"/>
          <w:sz w:val="24"/>
        </w:rPr>
      </w:pPr>
    </w:p>
    <w:p w14:paraId="35EEECBD" w14:textId="77777777" w:rsidR="00320567" w:rsidRDefault="00320567" w:rsidP="00E326DB">
      <w:pPr>
        <w:spacing w:after="0" w:line="276" w:lineRule="auto"/>
        <w:contextualSpacing/>
        <w:jc w:val="right"/>
        <w:rPr>
          <w:rFonts w:ascii="Times New Roman" w:hAnsi="Times New Roman" w:cs="Times New Roman"/>
          <w:b/>
          <w:color w:val="FF0000"/>
          <w:sz w:val="24"/>
        </w:rPr>
      </w:pPr>
    </w:p>
    <w:p w14:paraId="60822F3E" w14:textId="77777777" w:rsidR="009259C1" w:rsidRDefault="009259C1" w:rsidP="00E326DB">
      <w:pPr>
        <w:spacing w:after="0" w:line="276" w:lineRule="auto"/>
        <w:contextualSpacing/>
        <w:jc w:val="right"/>
        <w:rPr>
          <w:rFonts w:ascii="Times New Roman" w:hAnsi="Times New Roman" w:cs="Times New Roman"/>
          <w:b/>
          <w:color w:val="FF0000"/>
          <w:sz w:val="24"/>
        </w:rPr>
      </w:pPr>
    </w:p>
    <w:p w14:paraId="10BA7925" w14:textId="77777777" w:rsidR="00320567" w:rsidRPr="008E1BF5" w:rsidRDefault="00320567" w:rsidP="00B16342">
      <w:pPr>
        <w:spacing w:after="0" w:line="276" w:lineRule="auto"/>
        <w:contextualSpacing/>
        <w:rPr>
          <w:rFonts w:ascii="Times New Roman" w:hAnsi="Times New Roman" w:cs="Times New Roman"/>
          <w:b/>
          <w:sz w:val="24"/>
          <w:szCs w:val="24"/>
          <w:highlight w:val="yellow"/>
        </w:rPr>
      </w:pPr>
    </w:p>
    <w:p w14:paraId="5E7EC1D3" w14:textId="2816F8F8" w:rsidR="008E1BF5" w:rsidRPr="008E1BF5" w:rsidRDefault="008E1BF5" w:rsidP="008E1BF5">
      <w:pPr>
        <w:spacing w:line="276" w:lineRule="auto"/>
        <w:contextualSpacing/>
        <w:jc w:val="right"/>
        <w:rPr>
          <w:rFonts w:ascii="Times New Roman" w:hAnsi="Times New Roman" w:cs="Times New Roman"/>
          <w:b/>
          <w:sz w:val="24"/>
          <w:szCs w:val="24"/>
        </w:rPr>
      </w:pPr>
      <w:r>
        <w:rPr>
          <w:rFonts w:ascii="Times New Roman" w:hAnsi="Times New Roman" w:cs="Times New Roman"/>
          <w:b/>
          <w:sz w:val="24"/>
          <w:szCs w:val="24"/>
        </w:rPr>
        <w:lastRenderedPageBreak/>
        <w:t>Załącznik nr 6</w:t>
      </w:r>
    </w:p>
    <w:p w14:paraId="3FDEA7B3" w14:textId="77777777" w:rsidR="008E1BF5" w:rsidRPr="008E1BF5" w:rsidRDefault="008E1BF5" w:rsidP="008E1BF5">
      <w:pPr>
        <w:spacing w:line="276" w:lineRule="auto"/>
        <w:contextualSpacing/>
        <w:jc w:val="right"/>
        <w:rPr>
          <w:rFonts w:ascii="Times New Roman" w:hAnsi="Times New Roman" w:cs="Times New Roman"/>
          <w:b/>
          <w:sz w:val="24"/>
          <w:szCs w:val="24"/>
        </w:rPr>
      </w:pPr>
    </w:p>
    <w:p w14:paraId="5BD45505" w14:textId="77777777" w:rsidR="008E1BF5" w:rsidRPr="008E1BF5" w:rsidRDefault="008E1BF5" w:rsidP="008E1BF5">
      <w:pPr>
        <w:pStyle w:val="Tekstpodstawowy"/>
        <w:tabs>
          <w:tab w:val="right" w:pos="9072"/>
        </w:tabs>
        <w:spacing w:line="276" w:lineRule="auto"/>
        <w:contextualSpacing/>
      </w:pPr>
      <w:r w:rsidRPr="008E1BF5">
        <w:t xml:space="preserve"> </w:t>
      </w:r>
    </w:p>
    <w:p w14:paraId="7BCE763B" w14:textId="77777777" w:rsidR="008E1BF5" w:rsidRPr="008E1BF5" w:rsidRDefault="008E1BF5" w:rsidP="008E1BF5">
      <w:pPr>
        <w:spacing w:line="276" w:lineRule="auto"/>
        <w:contextualSpacing/>
        <w:jc w:val="right"/>
        <w:rPr>
          <w:rFonts w:ascii="Times New Roman" w:hAnsi="Times New Roman" w:cs="Times New Roman"/>
          <w:sz w:val="24"/>
          <w:szCs w:val="24"/>
        </w:rPr>
      </w:pPr>
      <w:r w:rsidRPr="008E1BF5">
        <w:rPr>
          <w:rFonts w:ascii="Times New Roman" w:hAnsi="Times New Roman" w:cs="Times New Roman"/>
          <w:sz w:val="24"/>
          <w:szCs w:val="24"/>
        </w:rPr>
        <w:t xml:space="preserve">Nr Egz. ......                               </w:t>
      </w:r>
    </w:p>
    <w:p w14:paraId="3A9AB855" w14:textId="77777777" w:rsidR="008E1BF5" w:rsidRPr="008E1BF5" w:rsidRDefault="008E1BF5" w:rsidP="008E1BF5">
      <w:pPr>
        <w:spacing w:line="276" w:lineRule="auto"/>
        <w:ind w:firstLine="708"/>
        <w:contextualSpacing/>
        <w:jc w:val="center"/>
        <w:rPr>
          <w:rFonts w:ascii="Times New Roman" w:hAnsi="Times New Roman" w:cs="Times New Roman"/>
          <w:b/>
          <w:sz w:val="24"/>
          <w:szCs w:val="24"/>
          <w:u w:val="single"/>
        </w:rPr>
      </w:pPr>
    </w:p>
    <w:p w14:paraId="5C9E7B4E" w14:textId="71793105" w:rsidR="008E1BF5" w:rsidRPr="008E1BF5" w:rsidRDefault="008E1BF5" w:rsidP="008E1BF5">
      <w:pPr>
        <w:spacing w:line="276" w:lineRule="auto"/>
        <w:ind w:firstLine="708"/>
        <w:contextualSpacing/>
        <w:jc w:val="center"/>
        <w:rPr>
          <w:rFonts w:ascii="Times New Roman" w:hAnsi="Times New Roman" w:cs="Times New Roman"/>
          <w:sz w:val="24"/>
          <w:szCs w:val="24"/>
        </w:rPr>
      </w:pPr>
      <w:r>
        <w:rPr>
          <w:rFonts w:ascii="Times New Roman" w:hAnsi="Times New Roman" w:cs="Times New Roman"/>
          <w:b/>
          <w:sz w:val="24"/>
          <w:szCs w:val="24"/>
          <w:u w:val="single"/>
        </w:rPr>
        <w:t>WZÓR UMOWY NR ZP.272…….202</w:t>
      </w:r>
      <w:r w:rsidR="00595170">
        <w:rPr>
          <w:rFonts w:ascii="Times New Roman" w:hAnsi="Times New Roman" w:cs="Times New Roman"/>
          <w:b/>
          <w:sz w:val="24"/>
          <w:szCs w:val="24"/>
          <w:u w:val="single"/>
        </w:rPr>
        <w:t>6</w:t>
      </w:r>
      <w:r w:rsidRPr="008E1BF5">
        <w:rPr>
          <w:rFonts w:ascii="Times New Roman" w:hAnsi="Times New Roman" w:cs="Times New Roman"/>
          <w:b/>
          <w:sz w:val="24"/>
          <w:szCs w:val="24"/>
          <w:u w:val="single"/>
        </w:rPr>
        <w:t xml:space="preserve"> </w:t>
      </w:r>
    </w:p>
    <w:p w14:paraId="46ED44CA" w14:textId="77777777" w:rsidR="008E1BF5" w:rsidRPr="008E1BF5" w:rsidRDefault="008E1BF5" w:rsidP="008E1BF5">
      <w:pPr>
        <w:spacing w:line="276" w:lineRule="auto"/>
        <w:ind w:firstLine="708"/>
        <w:contextualSpacing/>
        <w:jc w:val="center"/>
        <w:rPr>
          <w:rFonts w:ascii="Times New Roman" w:hAnsi="Times New Roman" w:cs="Times New Roman"/>
          <w:b/>
          <w:sz w:val="24"/>
          <w:szCs w:val="24"/>
          <w:u w:val="single"/>
        </w:rPr>
      </w:pPr>
    </w:p>
    <w:p w14:paraId="1774D0FA" w14:textId="77777777" w:rsidR="008E1BF5" w:rsidRPr="008E1BF5" w:rsidRDefault="008E1BF5" w:rsidP="008E1BF5">
      <w:pPr>
        <w:spacing w:line="276" w:lineRule="auto"/>
        <w:ind w:firstLine="708"/>
        <w:contextualSpacing/>
        <w:jc w:val="both"/>
        <w:rPr>
          <w:rFonts w:ascii="Times New Roman" w:hAnsi="Times New Roman" w:cs="Times New Roman"/>
          <w:b/>
          <w:sz w:val="24"/>
          <w:szCs w:val="24"/>
        </w:rPr>
      </w:pPr>
    </w:p>
    <w:p w14:paraId="7781C741" w14:textId="77777777" w:rsidR="008E1BF5" w:rsidRPr="008E1BF5" w:rsidRDefault="008E1BF5" w:rsidP="008E1BF5">
      <w:pPr>
        <w:spacing w:line="276" w:lineRule="auto"/>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W dniu ……………………… w Urzędzie Gminy Leżajsk, pomiędzy:</w:t>
      </w:r>
    </w:p>
    <w:p w14:paraId="48C610E8" w14:textId="77777777" w:rsidR="008E1BF5" w:rsidRPr="008E1BF5" w:rsidRDefault="008E1BF5" w:rsidP="008E1BF5">
      <w:pPr>
        <w:spacing w:line="276" w:lineRule="auto"/>
        <w:contextualSpacing/>
        <w:jc w:val="both"/>
        <w:rPr>
          <w:rFonts w:ascii="Times New Roman" w:hAnsi="Times New Roman" w:cs="Times New Roman"/>
          <w:sz w:val="24"/>
          <w:szCs w:val="24"/>
          <w:lang w:eastAsia="pl-PL"/>
        </w:rPr>
      </w:pPr>
    </w:p>
    <w:p w14:paraId="71837DB4" w14:textId="1AA2F6BD" w:rsidR="008E1BF5" w:rsidRPr="008E1BF5" w:rsidRDefault="008E1BF5" w:rsidP="008E1BF5">
      <w:pPr>
        <w:spacing w:line="276" w:lineRule="auto"/>
        <w:contextualSpacing/>
        <w:jc w:val="both"/>
        <w:rPr>
          <w:rFonts w:ascii="Times New Roman" w:hAnsi="Times New Roman" w:cs="Times New Roman"/>
          <w:sz w:val="24"/>
          <w:szCs w:val="24"/>
          <w:lang w:eastAsia="pl-PL"/>
        </w:rPr>
      </w:pPr>
      <w:r w:rsidRPr="008E1BF5">
        <w:rPr>
          <w:rFonts w:ascii="Times New Roman" w:hAnsi="Times New Roman" w:cs="Times New Roman"/>
          <w:b/>
          <w:sz w:val="24"/>
          <w:szCs w:val="24"/>
          <w:lang w:eastAsia="pl-PL"/>
        </w:rPr>
        <w:t>Gminą Leżajsk</w:t>
      </w:r>
      <w:r w:rsidRPr="008E1BF5">
        <w:rPr>
          <w:rFonts w:ascii="Times New Roman" w:hAnsi="Times New Roman" w:cs="Times New Roman"/>
          <w:sz w:val="24"/>
          <w:szCs w:val="24"/>
          <w:lang w:eastAsia="pl-PL"/>
        </w:rPr>
        <w:t xml:space="preserve"> reprezentowaną przez Wójta Gminy Leżajsk z siedzibą w Leżajsku, ul. Opalińskiego 2, NIP: 816-15-93-943, w ramach którego działa na podstawie upoważnienia Wójta Gminy z dnia </w:t>
      </w:r>
      <w:r w:rsidR="00595170" w:rsidRPr="00595170">
        <w:rPr>
          <w:rFonts w:ascii="Times New Roman" w:hAnsi="Times New Roman" w:cs="Times New Roman"/>
          <w:sz w:val="24"/>
          <w:lang w:eastAsia="pl-PL"/>
        </w:rPr>
        <w:t>29.12.2025 r. nr ROA.077.77.2025</w:t>
      </w:r>
      <w:r w:rsidR="00595170">
        <w:rPr>
          <w:rFonts w:ascii="Times New Roman" w:hAnsi="Times New Roman" w:cs="Times New Roman"/>
          <w:sz w:val="24"/>
          <w:lang w:eastAsia="pl-PL"/>
        </w:rPr>
        <w:t xml:space="preserve"> </w:t>
      </w:r>
      <w:r w:rsidRPr="008E1BF5">
        <w:rPr>
          <w:rFonts w:ascii="Times New Roman" w:hAnsi="Times New Roman" w:cs="Times New Roman"/>
          <w:b/>
          <w:sz w:val="24"/>
          <w:szCs w:val="24"/>
          <w:lang w:eastAsia="pl-PL"/>
        </w:rPr>
        <w:t>Zastępca Wójta - Bolesław Pawlus,</w:t>
      </w:r>
      <w:r w:rsidRPr="008E1BF5">
        <w:rPr>
          <w:rFonts w:ascii="Times New Roman" w:hAnsi="Times New Roman" w:cs="Times New Roman"/>
          <w:sz w:val="24"/>
          <w:szCs w:val="24"/>
          <w:lang w:eastAsia="pl-PL"/>
        </w:rPr>
        <w:t xml:space="preserve"> </w:t>
      </w:r>
    </w:p>
    <w:p w14:paraId="5C7A5208" w14:textId="77777777" w:rsidR="008E1BF5" w:rsidRPr="008E1BF5" w:rsidRDefault="008E1BF5" w:rsidP="008E1BF5">
      <w:pPr>
        <w:spacing w:line="276" w:lineRule="auto"/>
        <w:contextualSpacing/>
        <w:jc w:val="both"/>
        <w:rPr>
          <w:rFonts w:ascii="Times New Roman" w:hAnsi="Times New Roman" w:cs="Times New Roman"/>
          <w:b/>
          <w:sz w:val="24"/>
          <w:szCs w:val="24"/>
          <w:lang w:eastAsia="pl-PL"/>
        </w:rPr>
      </w:pPr>
      <w:r w:rsidRPr="008E1BF5">
        <w:rPr>
          <w:rFonts w:ascii="Times New Roman" w:hAnsi="Times New Roman" w:cs="Times New Roman"/>
          <w:sz w:val="24"/>
          <w:szCs w:val="24"/>
          <w:lang w:eastAsia="pl-PL"/>
        </w:rPr>
        <w:t xml:space="preserve">zwaną w dalszej treści umowy </w:t>
      </w:r>
      <w:r w:rsidRPr="008E1BF5">
        <w:rPr>
          <w:rFonts w:ascii="Times New Roman" w:hAnsi="Times New Roman" w:cs="Times New Roman"/>
          <w:b/>
          <w:sz w:val="24"/>
          <w:szCs w:val="24"/>
          <w:lang w:eastAsia="pl-PL"/>
        </w:rPr>
        <w:t>Zamawiającym,</w:t>
      </w:r>
    </w:p>
    <w:p w14:paraId="5BA9EF9F" w14:textId="77777777" w:rsidR="008E1BF5" w:rsidRPr="008E1BF5" w:rsidRDefault="008E1BF5" w:rsidP="008E1BF5">
      <w:pPr>
        <w:spacing w:line="276" w:lineRule="auto"/>
        <w:contextualSpacing/>
        <w:jc w:val="both"/>
        <w:rPr>
          <w:rFonts w:ascii="Times New Roman" w:hAnsi="Times New Roman" w:cs="Times New Roman"/>
          <w:sz w:val="24"/>
          <w:szCs w:val="24"/>
          <w:lang w:eastAsia="pl-PL"/>
        </w:rPr>
      </w:pPr>
    </w:p>
    <w:p w14:paraId="215A8420" w14:textId="77777777" w:rsidR="008E1BF5" w:rsidRPr="008E1BF5" w:rsidRDefault="008E1BF5" w:rsidP="008E1BF5">
      <w:pPr>
        <w:spacing w:line="276" w:lineRule="auto"/>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a …………………………………………………. z siedzibą: ……………………………………,</w:t>
      </w:r>
      <w:r w:rsidRPr="008E1BF5">
        <w:rPr>
          <w:rFonts w:ascii="Times New Roman" w:hAnsi="Times New Roman" w:cs="Times New Roman"/>
          <w:b/>
          <w:sz w:val="24"/>
          <w:szCs w:val="24"/>
          <w:lang w:eastAsia="pl-PL"/>
        </w:rPr>
        <w:t xml:space="preserve"> </w:t>
      </w:r>
      <w:r w:rsidRPr="008E1BF5">
        <w:rPr>
          <w:rFonts w:ascii="Times New Roman" w:hAnsi="Times New Roman" w:cs="Times New Roman"/>
          <w:sz w:val="24"/>
          <w:szCs w:val="24"/>
          <w:lang w:eastAsia="pl-PL"/>
        </w:rPr>
        <w:t>…………………………...……………………………………………………………………………, NIP: …………………, REGON: …………………, reprezentowanym przez: …………………... …………………………………………………………………………………………………...……,</w:t>
      </w:r>
    </w:p>
    <w:p w14:paraId="288B7F8A" w14:textId="77777777" w:rsidR="008E1BF5" w:rsidRPr="008E1BF5" w:rsidRDefault="008E1BF5" w:rsidP="008E1BF5">
      <w:pPr>
        <w:spacing w:line="276" w:lineRule="auto"/>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 xml:space="preserve">zwanym w dalszej części </w:t>
      </w:r>
      <w:r w:rsidRPr="008E1BF5">
        <w:rPr>
          <w:rFonts w:ascii="Times New Roman" w:hAnsi="Times New Roman" w:cs="Times New Roman"/>
          <w:b/>
          <w:sz w:val="24"/>
          <w:szCs w:val="24"/>
          <w:lang w:eastAsia="pl-PL"/>
        </w:rPr>
        <w:t>Wykonawcą</w:t>
      </w:r>
      <w:r w:rsidRPr="008E1BF5">
        <w:rPr>
          <w:rFonts w:ascii="Times New Roman" w:hAnsi="Times New Roman" w:cs="Times New Roman"/>
          <w:sz w:val="24"/>
          <w:szCs w:val="24"/>
          <w:lang w:eastAsia="pl-PL"/>
        </w:rPr>
        <w:t xml:space="preserve">, </w:t>
      </w:r>
    </w:p>
    <w:p w14:paraId="0AA8A8A7" w14:textId="77777777" w:rsidR="008E1BF5" w:rsidRPr="008E1BF5" w:rsidRDefault="008E1BF5" w:rsidP="008E1BF5">
      <w:pPr>
        <w:spacing w:line="276" w:lineRule="auto"/>
        <w:contextualSpacing/>
        <w:jc w:val="both"/>
        <w:rPr>
          <w:rFonts w:ascii="Times New Roman" w:hAnsi="Times New Roman" w:cs="Times New Roman"/>
          <w:color w:val="FF0000"/>
          <w:sz w:val="24"/>
          <w:szCs w:val="24"/>
          <w:lang w:eastAsia="pl-PL"/>
        </w:rPr>
      </w:pPr>
    </w:p>
    <w:p w14:paraId="035AC824" w14:textId="77777777" w:rsidR="008E1BF5" w:rsidRPr="008E1BF5" w:rsidRDefault="008E1BF5" w:rsidP="008E1BF5">
      <w:pPr>
        <w:spacing w:line="276" w:lineRule="auto"/>
        <w:contextualSpacing/>
        <w:jc w:val="both"/>
        <w:rPr>
          <w:rFonts w:ascii="Times New Roman" w:hAnsi="Times New Roman" w:cs="Times New Roman"/>
          <w:color w:val="FF0000"/>
          <w:sz w:val="24"/>
          <w:szCs w:val="24"/>
          <w:lang w:eastAsia="pl-PL"/>
        </w:rPr>
      </w:pPr>
    </w:p>
    <w:p w14:paraId="4CBCCCC4" w14:textId="3B2C3194" w:rsidR="008E1BF5" w:rsidRPr="008E1BF5" w:rsidRDefault="008E1BF5" w:rsidP="008E1BF5">
      <w:pPr>
        <w:autoSpaceDE w:val="0"/>
        <w:spacing w:line="276" w:lineRule="auto"/>
        <w:contextualSpacing/>
        <w:jc w:val="both"/>
        <w:rPr>
          <w:rFonts w:ascii="Times New Roman" w:hAnsi="Times New Roman" w:cs="Times New Roman"/>
          <w:sz w:val="24"/>
          <w:szCs w:val="24"/>
        </w:rPr>
      </w:pPr>
      <w:r w:rsidRPr="008E1BF5">
        <w:rPr>
          <w:rFonts w:ascii="Times New Roman" w:hAnsi="Times New Roman" w:cs="Times New Roman"/>
          <w:sz w:val="24"/>
          <w:szCs w:val="24"/>
        </w:rPr>
        <w:t xml:space="preserve">z uwagi na fakt, iż oferta Wykonawcy została wybrana przez Zamawiającego jako najkorzystniejsza w wyniku postępowania o udzielenie zamówienia pn.: </w:t>
      </w:r>
      <w:r w:rsidRPr="008E1BF5">
        <w:rPr>
          <w:rFonts w:ascii="Times New Roman" w:hAnsi="Times New Roman" w:cs="Times New Roman"/>
          <w:b/>
          <w:sz w:val="24"/>
          <w:szCs w:val="24"/>
        </w:rPr>
        <w:t>„Utrzymanie zieleni na terenie Gminy Leżajsk wraz z in</w:t>
      </w:r>
      <w:r>
        <w:rPr>
          <w:rFonts w:ascii="Times New Roman" w:hAnsi="Times New Roman" w:cs="Times New Roman"/>
          <w:b/>
          <w:sz w:val="24"/>
          <w:szCs w:val="24"/>
        </w:rPr>
        <w:t>frastrukturą towarzyszącą w 202</w:t>
      </w:r>
      <w:r w:rsidR="00595170">
        <w:rPr>
          <w:rFonts w:ascii="Times New Roman" w:hAnsi="Times New Roman" w:cs="Times New Roman"/>
          <w:b/>
          <w:sz w:val="24"/>
          <w:szCs w:val="24"/>
        </w:rPr>
        <w:t>6</w:t>
      </w:r>
      <w:r w:rsidRPr="008E1BF5">
        <w:rPr>
          <w:rFonts w:ascii="Times New Roman" w:hAnsi="Times New Roman" w:cs="Times New Roman"/>
          <w:b/>
          <w:sz w:val="24"/>
          <w:szCs w:val="24"/>
        </w:rPr>
        <w:t xml:space="preserve"> r.” </w:t>
      </w:r>
      <w:r w:rsidRPr="008E1BF5">
        <w:rPr>
          <w:rFonts w:ascii="Times New Roman" w:hAnsi="Times New Roman" w:cs="Times New Roman"/>
          <w:b/>
          <w:bCs/>
          <w:color w:val="000000"/>
          <w:sz w:val="24"/>
          <w:szCs w:val="24"/>
          <w:lang w:eastAsia="pl-PL"/>
        </w:rPr>
        <w:t xml:space="preserve">– </w:t>
      </w:r>
      <w:r w:rsidRPr="008E1BF5">
        <w:rPr>
          <w:rFonts w:ascii="Times New Roman" w:hAnsi="Times New Roman" w:cs="Times New Roman"/>
          <w:b/>
          <w:sz w:val="24"/>
          <w:szCs w:val="24"/>
          <w:u w:val="single"/>
          <w:lang w:eastAsia="pl-PL"/>
        </w:rPr>
        <w:t>Część nr ………… – „……………………………………………………………………………………………...………”</w:t>
      </w:r>
      <w:r w:rsidRPr="008E1BF5">
        <w:rPr>
          <w:rFonts w:ascii="Times New Roman" w:hAnsi="Times New Roman" w:cs="Times New Roman"/>
          <w:sz w:val="24"/>
          <w:szCs w:val="24"/>
        </w:rPr>
        <w:t xml:space="preserve">,przeprowadzonym </w:t>
      </w:r>
      <w:r w:rsidRPr="008E1BF5">
        <w:rPr>
          <w:rFonts w:ascii="Times New Roman" w:hAnsi="Times New Roman" w:cs="Times New Roman"/>
          <w:sz w:val="24"/>
          <w:szCs w:val="24"/>
          <w:lang w:eastAsia="pl-PL"/>
        </w:rPr>
        <w:t xml:space="preserve">w trybie podstawowym </w:t>
      </w:r>
      <w:r w:rsidRPr="008E1BF5">
        <w:rPr>
          <w:rFonts w:ascii="Times New Roman" w:hAnsi="Times New Roman" w:cs="Times New Roman"/>
          <w:sz w:val="24"/>
          <w:szCs w:val="24"/>
        </w:rPr>
        <w:t xml:space="preserve">zgodnie z ustawą z dnia 11 września 2019 r. Prawo zamówień publicznych </w:t>
      </w:r>
      <w:r w:rsidR="009259C1" w:rsidRPr="008E48DE">
        <w:rPr>
          <w:rFonts w:ascii="Times New Roman" w:hAnsi="Times New Roman" w:cs="Times New Roman"/>
          <w:sz w:val="24"/>
        </w:rPr>
        <w:t>(t.j. Dz. U. z 2024 r. poz. 1320</w:t>
      </w:r>
      <w:r w:rsidR="00595170">
        <w:rPr>
          <w:rFonts w:ascii="Times New Roman" w:hAnsi="Times New Roman" w:cs="Times New Roman"/>
          <w:sz w:val="24"/>
        </w:rPr>
        <w:t xml:space="preserve"> </w:t>
      </w:r>
      <w:r w:rsidR="00595170" w:rsidRPr="001C5684">
        <w:rPr>
          <w:rFonts w:ascii="Times New Roman" w:hAnsi="Times New Roman" w:cs="Times New Roman"/>
          <w:sz w:val="24"/>
        </w:rPr>
        <w:t xml:space="preserve">z późn. </w:t>
      </w:r>
      <w:r w:rsidR="00595170">
        <w:rPr>
          <w:rFonts w:ascii="Times New Roman" w:hAnsi="Times New Roman" w:cs="Times New Roman"/>
          <w:sz w:val="24"/>
        </w:rPr>
        <w:t>z</w:t>
      </w:r>
      <w:r w:rsidR="00595170" w:rsidRPr="001C5684">
        <w:rPr>
          <w:rFonts w:ascii="Times New Roman" w:hAnsi="Times New Roman" w:cs="Times New Roman"/>
          <w:sz w:val="24"/>
        </w:rPr>
        <w:t>m</w:t>
      </w:r>
      <w:r w:rsidR="00595170">
        <w:rPr>
          <w:rFonts w:ascii="Times New Roman" w:hAnsi="Times New Roman" w:cs="Times New Roman"/>
          <w:sz w:val="24"/>
        </w:rPr>
        <w:t>.</w:t>
      </w:r>
      <w:r w:rsidR="009259C1" w:rsidRPr="00360513">
        <w:rPr>
          <w:rFonts w:ascii="Times New Roman" w:eastAsia="Calibri" w:hAnsi="Times New Roman" w:cs="Times New Roman"/>
          <w:sz w:val="24"/>
          <w:szCs w:val="24"/>
        </w:rPr>
        <w:t>)</w:t>
      </w:r>
      <w:r>
        <w:rPr>
          <w:rFonts w:ascii="Times New Roman" w:hAnsi="Times New Roman" w:cs="Times New Roman"/>
          <w:sz w:val="24"/>
          <w:lang w:eastAsia="pl-PL"/>
        </w:rPr>
        <w:t xml:space="preserve"> </w:t>
      </w:r>
      <w:r w:rsidRPr="008E1BF5">
        <w:rPr>
          <w:rFonts w:ascii="Times New Roman" w:hAnsi="Times New Roman" w:cs="Times New Roman"/>
          <w:sz w:val="24"/>
          <w:szCs w:val="24"/>
        </w:rPr>
        <w:t xml:space="preserve">zwaną dalej ustawą Prawo zamówień publicznych, zostaje zawarta Umowa o następującej treści: </w:t>
      </w:r>
    </w:p>
    <w:p w14:paraId="0208642F" w14:textId="77777777" w:rsidR="008E1BF5" w:rsidRDefault="008E1BF5" w:rsidP="008E1BF5">
      <w:pPr>
        <w:spacing w:line="276" w:lineRule="auto"/>
        <w:contextualSpacing/>
        <w:rPr>
          <w:rFonts w:ascii="Times New Roman" w:hAnsi="Times New Roman" w:cs="Times New Roman"/>
          <w:sz w:val="24"/>
          <w:szCs w:val="24"/>
        </w:rPr>
      </w:pPr>
    </w:p>
    <w:p w14:paraId="6C8571FC" w14:textId="77777777" w:rsidR="008E1BF5" w:rsidRPr="008E1BF5" w:rsidRDefault="008E1BF5" w:rsidP="008E1BF5">
      <w:pPr>
        <w:spacing w:line="276" w:lineRule="auto"/>
        <w:contextualSpacing/>
        <w:rPr>
          <w:rFonts w:ascii="Times New Roman" w:hAnsi="Times New Roman" w:cs="Times New Roman"/>
          <w:sz w:val="24"/>
          <w:szCs w:val="24"/>
        </w:rPr>
      </w:pPr>
    </w:p>
    <w:p w14:paraId="16F7FE8C" w14:textId="77777777" w:rsidR="008E1BF5" w:rsidRPr="008E1BF5" w:rsidRDefault="008E1BF5" w:rsidP="008E1BF5">
      <w:pPr>
        <w:spacing w:line="276" w:lineRule="auto"/>
        <w:contextualSpacing/>
        <w:jc w:val="center"/>
        <w:rPr>
          <w:rFonts w:ascii="Times New Roman" w:hAnsi="Times New Roman" w:cs="Times New Roman"/>
          <w:b/>
          <w:sz w:val="24"/>
          <w:szCs w:val="24"/>
          <w:lang w:eastAsia="pl-PL"/>
        </w:rPr>
      </w:pPr>
      <w:r w:rsidRPr="008E1BF5">
        <w:rPr>
          <w:rFonts w:ascii="Times New Roman" w:hAnsi="Times New Roman" w:cs="Times New Roman"/>
          <w:b/>
          <w:sz w:val="24"/>
          <w:szCs w:val="24"/>
          <w:lang w:eastAsia="pl-PL"/>
        </w:rPr>
        <w:t>§ 1</w:t>
      </w:r>
    </w:p>
    <w:p w14:paraId="42ECFF6D" w14:textId="06206DD6" w:rsidR="008E1BF5" w:rsidRPr="008E1BF5" w:rsidRDefault="008E1BF5" w:rsidP="00362BA9">
      <w:pPr>
        <w:numPr>
          <w:ilvl w:val="0"/>
          <w:numId w:val="82"/>
        </w:numPr>
        <w:suppressAutoHyphens/>
        <w:spacing w:after="0" w:line="276" w:lineRule="auto"/>
        <w:ind w:left="425"/>
        <w:contextualSpacing/>
        <w:jc w:val="both"/>
        <w:rPr>
          <w:rFonts w:ascii="Times New Roman" w:hAnsi="Times New Roman" w:cs="Times New Roman"/>
          <w:b/>
          <w:bCs/>
          <w:color w:val="000000"/>
          <w:sz w:val="24"/>
          <w:szCs w:val="24"/>
          <w:lang w:eastAsia="pl-PL"/>
        </w:rPr>
      </w:pPr>
      <w:r w:rsidRPr="008E1BF5">
        <w:rPr>
          <w:rFonts w:ascii="Times New Roman" w:hAnsi="Times New Roman" w:cs="Times New Roman"/>
          <w:color w:val="000000"/>
          <w:sz w:val="24"/>
          <w:szCs w:val="24"/>
          <w:lang w:eastAsia="pl-PL"/>
        </w:rPr>
        <w:t xml:space="preserve">Zamawiający zleca, a Wykonawca przyjmuje do wykonania </w:t>
      </w:r>
      <w:r w:rsidRPr="008E1BF5">
        <w:rPr>
          <w:rFonts w:ascii="Times New Roman" w:hAnsi="Times New Roman" w:cs="Times New Roman"/>
          <w:b/>
          <w:color w:val="000000"/>
          <w:sz w:val="24"/>
          <w:szCs w:val="24"/>
          <w:lang w:eastAsia="pl-PL"/>
        </w:rPr>
        <w:t>usługi związane</w:t>
      </w:r>
      <w:r w:rsidRPr="008E1BF5">
        <w:rPr>
          <w:rFonts w:ascii="Times New Roman" w:hAnsi="Times New Roman" w:cs="Times New Roman"/>
          <w:color w:val="000000"/>
          <w:sz w:val="24"/>
          <w:szCs w:val="24"/>
          <w:lang w:eastAsia="pl-PL"/>
        </w:rPr>
        <w:t xml:space="preserve"> </w:t>
      </w:r>
      <w:r w:rsidRPr="008E1BF5">
        <w:rPr>
          <w:rFonts w:ascii="Times New Roman" w:hAnsi="Times New Roman" w:cs="Times New Roman"/>
          <w:b/>
          <w:bCs/>
          <w:color w:val="000000"/>
          <w:sz w:val="24"/>
          <w:szCs w:val="24"/>
          <w:lang w:eastAsia="pl-PL"/>
        </w:rPr>
        <w:t>z całorocznym utrzymaniem zieleni na terenie Gminy Leżajsk wraz z infrastrukturą</w:t>
      </w:r>
      <w:r>
        <w:rPr>
          <w:rFonts w:ascii="Times New Roman" w:hAnsi="Times New Roman" w:cs="Times New Roman"/>
          <w:b/>
          <w:bCs/>
          <w:color w:val="000000"/>
          <w:sz w:val="24"/>
          <w:szCs w:val="24"/>
          <w:lang w:eastAsia="pl-PL"/>
        </w:rPr>
        <w:t xml:space="preserve"> towarzyszącą w 202</w:t>
      </w:r>
      <w:r w:rsidR="00960903">
        <w:rPr>
          <w:rFonts w:ascii="Times New Roman" w:hAnsi="Times New Roman" w:cs="Times New Roman"/>
          <w:b/>
          <w:bCs/>
          <w:color w:val="000000"/>
          <w:sz w:val="24"/>
          <w:szCs w:val="24"/>
          <w:lang w:eastAsia="pl-PL"/>
        </w:rPr>
        <w:t>6</w:t>
      </w:r>
      <w:r w:rsidRPr="008E1BF5">
        <w:rPr>
          <w:rFonts w:ascii="Times New Roman" w:hAnsi="Times New Roman" w:cs="Times New Roman"/>
          <w:b/>
          <w:bCs/>
          <w:color w:val="000000"/>
          <w:sz w:val="24"/>
          <w:szCs w:val="24"/>
          <w:lang w:eastAsia="pl-PL"/>
        </w:rPr>
        <w:t xml:space="preserve"> r. – </w:t>
      </w:r>
      <w:r w:rsidRPr="008E1BF5">
        <w:rPr>
          <w:rFonts w:ascii="Times New Roman" w:hAnsi="Times New Roman" w:cs="Times New Roman"/>
          <w:b/>
          <w:sz w:val="24"/>
          <w:szCs w:val="24"/>
          <w:u w:val="single"/>
          <w:lang w:eastAsia="pl-PL"/>
        </w:rPr>
        <w:t>Część nr ……– „…………………………………………………………………...”.</w:t>
      </w:r>
    </w:p>
    <w:p w14:paraId="190FDCC8" w14:textId="77777777" w:rsidR="008E1BF5" w:rsidRPr="008E1BF5" w:rsidRDefault="008E1BF5" w:rsidP="00362BA9">
      <w:pPr>
        <w:numPr>
          <w:ilvl w:val="0"/>
          <w:numId w:val="82"/>
        </w:numPr>
        <w:suppressAutoHyphens/>
        <w:spacing w:after="0" w:line="276" w:lineRule="auto"/>
        <w:ind w:left="425"/>
        <w:contextualSpacing/>
        <w:jc w:val="both"/>
        <w:rPr>
          <w:rFonts w:ascii="Times New Roman" w:hAnsi="Times New Roman" w:cs="Times New Roman"/>
          <w:color w:val="000000"/>
          <w:sz w:val="24"/>
          <w:szCs w:val="24"/>
          <w:lang w:eastAsia="pl-PL"/>
        </w:rPr>
      </w:pPr>
      <w:r w:rsidRPr="008E1BF5">
        <w:rPr>
          <w:rFonts w:ascii="Times New Roman" w:hAnsi="Times New Roman" w:cs="Times New Roman"/>
          <w:color w:val="000000"/>
          <w:sz w:val="24"/>
          <w:szCs w:val="24"/>
          <w:lang w:eastAsia="pl-PL"/>
        </w:rPr>
        <w:t>Wykonawca zobowiązuje się do terminowego i fachowego wykonania powierzonych zadań.</w:t>
      </w:r>
    </w:p>
    <w:p w14:paraId="10959284" w14:textId="77777777" w:rsidR="008E1BF5" w:rsidRPr="008E1BF5" w:rsidRDefault="008E1BF5" w:rsidP="00362BA9">
      <w:pPr>
        <w:numPr>
          <w:ilvl w:val="0"/>
          <w:numId w:val="82"/>
        </w:numPr>
        <w:suppressAutoHyphens/>
        <w:spacing w:after="0" w:line="276" w:lineRule="auto"/>
        <w:ind w:left="425"/>
        <w:contextualSpacing/>
        <w:jc w:val="both"/>
        <w:rPr>
          <w:rFonts w:ascii="Times New Roman" w:hAnsi="Times New Roman" w:cs="Times New Roman"/>
          <w:color w:val="000000"/>
          <w:sz w:val="24"/>
          <w:szCs w:val="24"/>
          <w:lang w:eastAsia="pl-PL"/>
        </w:rPr>
      </w:pPr>
      <w:r w:rsidRPr="008E1BF5">
        <w:rPr>
          <w:rFonts w:ascii="Times New Roman" w:hAnsi="Times New Roman" w:cs="Times New Roman"/>
          <w:color w:val="000000"/>
          <w:sz w:val="24"/>
          <w:szCs w:val="24"/>
          <w:lang w:eastAsia="pl-PL"/>
        </w:rPr>
        <w:t>Integralną częścią niniejszej umowy są Specyfikacja Warunków Zamówienia oraz oferta Wykonawcy.</w:t>
      </w:r>
    </w:p>
    <w:p w14:paraId="0579B023" w14:textId="77777777" w:rsidR="007E2F44" w:rsidRPr="008E1BF5" w:rsidRDefault="007E2F44" w:rsidP="007E2F44">
      <w:pPr>
        <w:spacing w:line="276" w:lineRule="auto"/>
        <w:contextualSpacing/>
        <w:rPr>
          <w:rFonts w:ascii="Times New Roman" w:hAnsi="Times New Roman" w:cs="Times New Roman"/>
          <w:b/>
          <w:color w:val="000000"/>
          <w:sz w:val="24"/>
          <w:szCs w:val="24"/>
          <w:lang w:eastAsia="pl-PL"/>
        </w:rPr>
      </w:pPr>
    </w:p>
    <w:p w14:paraId="295713C5" w14:textId="77777777" w:rsidR="008E1BF5" w:rsidRPr="008E1BF5" w:rsidRDefault="008E1BF5" w:rsidP="008E1BF5">
      <w:pPr>
        <w:spacing w:line="276" w:lineRule="auto"/>
        <w:contextualSpacing/>
        <w:jc w:val="center"/>
        <w:rPr>
          <w:rFonts w:ascii="Times New Roman" w:hAnsi="Times New Roman" w:cs="Times New Roman"/>
          <w:b/>
          <w:color w:val="000000"/>
          <w:sz w:val="24"/>
          <w:szCs w:val="24"/>
          <w:lang w:eastAsia="pl-PL"/>
        </w:rPr>
      </w:pPr>
      <w:r w:rsidRPr="008E1BF5">
        <w:rPr>
          <w:rFonts w:ascii="Times New Roman" w:hAnsi="Times New Roman" w:cs="Times New Roman"/>
          <w:b/>
          <w:color w:val="000000"/>
          <w:sz w:val="24"/>
          <w:szCs w:val="24"/>
          <w:lang w:eastAsia="pl-PL"/>
        </w:rPr>
        <w:t>§ 2</w:t>
      </w:r>
    </w:p>
    <w:p w14:paraId="0C9E450F" w14:textId="77777777" w:rsidR="008E1BF5" w:rsidRPr="008E1BF5" w:rsidRDefault="008E1BF5" w:rsidP="00362BA9">
      <w:pPr>
        <w:numPr>
          <w:ilvl w:val="0"/>
          <w:numId w:val="83"/>
        </w:numPr>
        <w:suppressAutoHyphens/>
        <w:spacing w:after="0" w:line="276" w:lineRule="auto"/>
        <w:ind w:left="426"/>
        <w:contextualSpacing/>
        <w:jc w:val="both"/>
        <w:rPr>
          <w:rFonts w:ascii="Times New Roman" w:hAnsi="Times New Roman" w:cs="Times New Roman"/>
          <w:color w:val="000000"/>
          <w:sz w:val="24"/>
          <w:szCs w:val="24"/>
          <w:lang w:eastAsia="pl-PL"/>
        </w:rPr>
      </w:pPr>
      <w:r w:rsidRPr="008E1BF5">
        <w:rPr>
          <w:rFonts w:ascii="Times New Roman" w:hAnsi="Times New Roman" w:cs="Times New Roman"/>
          <w:color w:val="000000"/>
          <w:sz w:val="24"/>
          <w:szCs w:val="24"/>
          <w:lang w:eastAsia="pl-PL"/>
        </w:rPr>
        <w:t>Przedmiotem umowy jest: *</w:t>
      </w:r>
    </w:p>
    <w:p w14:paraId="66B92A7F" w14:textId="4E2EBC89" w:rsidR="008E1BF5" w:rsidRPr="008E1BF5" w:rsidRDefault="008E1BF5" w:rsidP="008E1BF5">
      <w:pPr>
        <w:jc w:val="both"/>
        <w:rPr>
          <w:rFonts w:ascii="Times New Roman" w:hAnsi="Times New Roman" w:cs="Times New Roman"/>
          <w:b/>
          <w:color w:val="000000" w:themeColor="text1"/>
          <w:sz w:val="24"/>
          <w:szCs w:val="24"/>
          <w:u w:val="single"/>
        </w:rPr>
      </w:pPr>
      <w:r w:rsidRPr="008E1BF5">
        <w:rPr>
          <w:rFonts w:ascii="Times New Roman" w:hAnsi="Times New Roman" w:cs="Times New Roman"/>
          <w:b/>
          <w:color w:val="000000" w:themeColor="text1"/>
          <w:sz w:val="24"/>
          <w:szCs w:val="24"/>
          <w:u w:val="single"/>
        </w:rPr>
        <w:t xml:space="preserve">Część nr </w:t>
      </w:r>
      <w:r>
        <w:rPr>
          <w:rFonts w:ascii="Times New Roman" w:hAnsi="Times New Roman" w:cs="Times New Roman"/>
          <w:b/>
          <w:color w:val="000000" w:themeColor="text1"/>
          <w:sz w:val="24"/>
          <w:szCs w:val="24"/>
          <w:u w:val="single"/>
        </w:rPr>
        <w:t>……….</w:t>
      </w:r>
    </w:p>
    <w:p w14:paraId="68A037FB" w14:textId="32BD24D6" w:rsidR="008E1BF5" w:rsidRDefault="008E1BF5" w:rsidP="008E1BF5">
      <w:pPr>
        <w:jc w:val="both"/>
        <w:rPr>
          <w:rFonts w:ascii="Times New Roman" w:eastAsia="Lucida Sans Unicode" w:hAnsi="Times New Roman" w:cs="Times New Roman"/>
          <w:color w:val="000000" w:themeColor="text1"/>
          <w:kern w:val="1"/>
          <w:sz w:val="24"/>
          <w:szCs w:val="24"/>
        </w:rPr>
      </w:pPr>
      <w:r w:rsidRPr="008E1BF5">
        <w:rPr>
          <w:rFonts w:ascii="Times New Roman" w:hAnsi="Times New Roman" w:cs="Times New Roman"/>
          <w:color w:val="000000" w:themeColor="text1"/>
          <w:sz w:val="24"/>
          <w:szCs w:val="24"/>
        </w:rPr>
        <w:t>Zakres usług obejmuje</w:t>
      </w:r>
      <w:r w:rsidRPr="008E1BF5">
        <w:rPr>
          <w:rFonts w:ascii="Times New Roman" w:eastAsia="Lucida Sans Unicode" w:hAnsi="Times New Roman" w:cs="Times New Roman"/>
          <w:color w:val="000000" w:themeColor="text1"/>
          <w:kern w:val="1"/>
          <w:sz w:val="24"/>
          <w:szCs w:val="24"/>
        </w:rPr>
        <w:t>:</w:t>
      </w:r>
    </w:p>
    <w:p w14:paraId="1D3B03A1" w14:textId="60F734E8" w:rsidR="008E1BF5" w:rsidRPr="008E1BF5" w:rsidRDefault="008E1BF5" w:rsidP="008E1BF5">
      <w:pPr>
        <w:jc w:val="both"/>
        <w:rPr>
          <w:rFonts w:ascii="Times New Roman" w:eastAsia="Lucida Sans Unicode" w:hAnsi="Times New Roman" w:cs="Times New Roman"/>
          <w:color w:val="000000" w:themeColor="text1"/>
          <w:kern w:val="1"/>
          <w:sz w:val="24"/>
          <w:szCs w:val="24"/>
        </w:rPr>
      </w:pPr>
      <w:r>
        <w:rPr>
          <w:rFonts w:ascii="Times New Roman" w:eastAsia="Lucida Sans Unicode" w:hAnsi="Times New Roman" w:cs="Times New Roman"/>
          <w:color w:val="000000" w:themeColor="text1"/>
          <w:kern w:val="1"/>
          <w:sz w:val="24"/>
          <w:szCs w:val="24"/>
        </w:rPr>
        <w:lastRenderedPageBreak/>
        <w:t>……………………………………………………………………………………………………………………………………………………………………………………………………………………</w:t>
      </w:r>
    </w:p>
    <w:p w14:paraId="7E3DBCF0" w14:textId="2C5F1C33" w:rsidR="008E1BF5" w:rsidRPr="000C11A8" w:rsidRDefault="008E1BF5" w:rsidP="00362BA9">
      <w:pPr>
        <w:pStyle w:val="Akapitzlist"/>
        <w:numPr>
          <w:ilvl w:val="0"/>
          <w:numId w:val="83"/>
        </w:numPr>
        <w:spacing w:line="276" w:lineRule="auto"/>
        <w:ind w:left="426"/>
        <w:jc w:val="both"/>
        <w:rPr>
          <w:rFonts w:eastAsia="Arial Unicode MS"/>
        </w:rPr>
      </w:pPr>
      <w:r w:rsidRPr="000C11A8">
        <w:rPr>
          <w:rFonts w:eastAsia="Arial Unicode MS"/>
        </w:rPr>
        <w:t>Szczegółowy zakres usług dla każdej z części przedstawia formularz cenowy oraz w zakresie części nr 1 - Szczegółowy zakres prac (Załącznik nr 7 do swz).</w:t>
      </w:r>
    </w:p>
    <w:p w14:paraId="5A593BFC" w14:textId="3DA7C5EC" w:rsidR="000C11A8" w:rsidRPr="00FB3235" w:rsidRDefault="000C11A8" w:rsidP="00362BA9">
      <w:pPr>
        <w:pStyle w:val="Akapitzlist"/>
        <w:numPr>
          <w:ilvl w:val="0"/>
          <w:numId w:val="83"/>
        </w:numPr>
        <w:spacing w:line="276" w:lineRule="auto"/>
        <w:ind w:left="426"/>
        <w:jc w:val="both"/>
        <w:rPr>
          <w:rFonts w:eastAsia="Arial Unicode MS"/>
          <w:color w:val="FF0000"/>
        </w:rPr>
      </w:pPr>
      <w:r w:rsidRPr="002C58A2">
        <w:t xml:space="preserve"> Minimalny zakres realizacji przedmiotu zamówienia wynosi 60%.</w:t>
      </w:r>
    </w:p>
    <w:p w14:paraId="6B8B5276" w14:textId="58374827" w:rsidR="00FB3235" w:rsidRPr="000C11A8" w:rsidRDefault="00FB3235" w:rsidP="00FB3235">
      <w:pPr>
        <w:pStyle w:val="Akapitzlist"/>
        <w:spacing w:line="276" w:lineRule="auto"/>
        <w:ind w:left="426"/>
        <w:jc w:val="both"/>
        <w:rPr>
          <w:rFonts w:eastAsia="Arial Unicode MS"/>
          <w:color w:val="FF0000"/>
        </w:rPr>
      </w:pPr>
    </w:p>
    <w:p w14:paraId="7D8D60BD" w14:textId="77777777" w:rsidR="008E1BF5" w:rsidRPr="008E1BF5" w:rsidRDefault="008E1BF5" w:rsidP="008E1BF5">
      <w:pPr>
        <w:spacing w:line="276" w:lineRule="auto"/>
        <w:ind w:left="426"/>
        <w:contextualSpacing/>
        <w:jc w:val="both"/>
        <w:rPr>
          <w:rFonts w:ascii="Times New Roman" w:hAnsi="Times New Roman" w:cs="Times New Roman"/>
          <w:color w:val="000000"/>
          <w:sz w:val="24"/>
          <w:szCs w:val="24"/>
          <w:lang w:eastAsia="pl-PL"/>
        </w:rPr>
      </w:pPr>
    </w:p>
    <w:p w14:paraId="33C53064" w14:textId="77777777" w:rsidR="008E1BF5" w:rsidRPr="008E1BF5" w:rsidRDefault="008E1BF5" w:rsidP="008E1BF5">
      <w:pPr>
        <w:tabs>
          <w:tab w:val="left" w:pos="885"/>
        </w:tabs>
        <w:spacing w:line="276" w:lineRule="auto"/>
        <w:contextualSpacing/>
        <w:jc w:val="both"/>
        <w:rPr>
          <w:rFonts w:ascii="Times New Roman" w:hAnsi="Times New Roman" w:cs="Times New Roman"/>
          <w:i/>
          <w:color w:val="000000"/>
          <w:sz w:val="24"/>
          <w:szCs w:val="24"/>
          <w:lang w:eastAsia="pl-PL"/>
        </w:rPr>
      </w:pPr>
      <w:r w:rsidRPr="008E1BF5">
        <w:rPr>
          <w:rFonts w:ascii="Times New Roman" w:hAnsi="Times New Roman" w:cs="Times New Roman"/>
          <w:i/>
          <w:color w:val="000000"/>
          <w:sz w:val="24"/>
          <w:szCs w:val="24"/>
          <w:lang w:eastAsia="pl-PL"/>
        </w:rPr>
        <w:t>*  Dotyczy części na którą złożono ofertę</w:t>
      </w:r>
      <w:r w:rsidRPr="008E1BF5">
        <w:rPr>
          <w:rFonts w:ascii="Times New Roman" w:hAnsi="Times New Roman" w:cs="Times New Roman"/>
          <w:i/>
          <w:color w:val="000000"/>
          <w:sz w:val="24"/>
          <w:szCs w:val="24"/>
          <w:lang w:eastAsia="pl-PL"/>
        </w:rPr>
        <w:tab/>
      </w:r>
    </w:p>
    <w:p w14:paraId="69C97B88" w14:textId="77777777" w:rsidR="00720CB3" w:rsidRDefault="00720CB3" w:rsidP="008E1BF5">
      <w:pPr>
        <w:spacing w:line="276" w:lineRule="auto"/>
        <w:contextualSpacing/>
        <w:jc w:val="center"/>
        <w:rPr>
          <w:rFonts w:ascii="Times New Roman" w:hAnsi="Times New Roman" w:cs="Times New Roman"/>
          <w:b/>
          <w:sz w:val="24"/>
          <w:szCs w:val="24"/>
          <w:lang w:eastAsia="pl-PL"/>
        </w:rPr>
      </w:pPr>
    </w:p>
    <w:p w14:paraId="1F0BBEBF" w14:textId="77777777" w:rsidR="008E1BF5" w:rsidRPr="008E1BF5" w:rsidRDefault="008E1BF5" w:rsidP="008E1BF5">
      <w:pPr>
        <w:spacing w:line="276" w:lineRule="auto"/>
        <w:contextualSpacing/>
        <w:jc w:val="center"/>
        <w:rPr>
          <w:rFonts w:ascii="Times New Roman" w:hAnsi="Times New Roman" w:cs="Times New Roman"/>
          <w:b/>
          <w:sz w:val="24"/>
          <w:szCs w:val="24"/>
          <w:lang w:eastAsia="pl-PL"/>
        </w:rPr>
      </w:pPr>
      <w:r w:rsidRPr="008E1BF5">
        <w:rPr>
          <w:rFonts w:ascii="Times New Roman" w:hAnsi="Times New Roman" w:cs="Times New Roman"/>
          <w:b/>
          <w:sz w:val="24"/>
          <w:szCs w:val="24"/>
          <w:lang w:eastAsia="pl-PL"/>
        </w:rPr>
        <w:t>§ 3</w:t>
      </w:r>
    </w:p>
    <w:p w14:paraId="20A15F02" w14:textId="77777777" w:rsidR="008E1BF5" w:rsidRPr="008E1BF5" w:rsidRDefault="008E1BF5" w:rsidP="00362BA9">
      <w:pPr>
        <w:numPr>
          <w:ilvl w:val="0"/>
          <w:numId w:val="90"/>
        </w:numPr>
        <w:suppressAutoHyphens/>
        <w:spacing w:after="0" w:line="276" w:lineRule="auto"/>
        <w:ind w:left="426"/>
        <w:contextualSpacing/>
        <w:jc w:val="both"/>
        <w:rPr>
          <w:rFonts w:ascii="Times New Roman" w:hAnsi="Times New Roman" w:cs="Times New Roman"/>
          <w:color w:val="000000"/>
          <w:sz w:val="24"/>
          <w:szCs w:val="24"/>
          <w:lang w:eastAsia="pl-PL"/>
        </w:rPr>
      </w:pPr>
      <w:r w:rsidRPr="008E1BF5">
        <w:rPr>
          <w:rFonts w:ascii="Times New Roman" w:hAnsi="Times New Roman" w:cs="Times New Roman"/>
          <w:color w:val="000000"/>
          <w:sz w:val="24"/>
          <w:szCs w:val="24"/>
          <w:lang w:eastAsia="pl-PL"/>
        </w:rPr>
        <w:t xml:space="preserve">Termin realizacji zamówienia: </w:t>
      </w:r>
    </w:p>
    <w:p w14:paraId="7E3D58C6" w14:textId="01C417FC" w:rsidR="00720CB3" w:rsidRDefault="00A67F65" w:rsidP="00720CB3">
      <w:pPr>
        <w:spacing w:line="276" w:lineRule="auto"/>
        <w:ind w:left="284"/>
        <w:contextualSpacing/>
        <w:jc w:val="both"/>
        <w:rPr>
          <w:rFonts w:ascii="Times New Roman" w:hAnsi="Times New Roman" w:cs="Times New Roman"/>
          <w:b/>
          <w:sz w:val="24"/>
          <w:szCs w:val="24"/>
        </w:rPr>
      </w:pPr>
      <w:r>
        <w:rPr>
          <w:rFonts w:ascii="Times New Roman" w:hAnsi="Times New Roman" w:cs="Times New Roman"/>
          <w:color w:val="000000"/>
          <w:sz w:val="24"/>
          <w:szCs w:val="24"/>
        </w:rPr>
        <w:t>1</w:t>
      </w:r>
      <w:r w:rsidR="008E1BF5" w:rsidRPr="008E1BF5">
        <w:rPr>
          <w:rFonts w:ascii="Times New Roman" w:hAnsi="Times New Roman" w:cs="Times New Roman"/>
          <w:color w:val="000000"/>
          <w:sz w:val="24"/>
          <w:szCs w:val="24"/>
        </w:rPr>
        <w:t xml:space="preserve">) termin zakończenia realizacji przedmiotu umowy ustala się </w:t>
      </w:r>
      <w:r w:rsidR="008E1BF5" w:rsidRPr="008E1BF5">
        <w:rPr>
          <w:rFonts w:ascii="Times New Roman" w:hAnsi="Times New Roman" w:cs="Times New Roman"/>
          <w:sz w:val="24"/>
          <w:szCs w:val="24"/>
        </w:rPr>
        <w:t xml:space="preserve">na </w:t>
      </w:r>
      <w:r w:rsidR="00720CB3">
        <w:rPr>
          <w:rFonts w:ascii="Times New Roman" w:hAnsi="Times New Roman" w:cs="Times New Roman"/>
          <w:b/>
          <w:sz w:val="24"/>
          <w:szCs w:val="24"/>
        </w:rPr>
        <w:t>7 miesięcy od dnia zawarcia  umowy.</w:t>
      </w:r>
    </w:p>
    <w:p w14:paraId="27799F88" w14:textId="60EE8AA5" w:rsidR="00720CB3" w:rsidRPr="00720CB3" w:rsidRDefault="00720CB3" w:rsidP="00720CB3">
      <w:pPr>
        <w:spacing w:line="276" w:lineRule="auto"/>
        <w:contextualSpacing/>
        <w:jc w:val="both"/>
        <w:rPr>
          <w:rFonts w:ascii="Times New Roman" w:hAnsi="Times New Roman" w:cs="Times New Roman"/>
          <w:sz w:val="24"/>
          <w:szCs w:val="24"/>
        </w:rPr>
      </w:pPr>
      <w:r w:rsidRPr="00720CB3">
        <w:rPr>
          <w:rFonts w:ascii="Times New Roman" w:hAnsi="Times New Roman" w:cs="Times New Roman"/>
          <w:sz w:val="24"/>
          <w:szCs w:val="24"/>
        </w:rPr>
        <w:t xml:space="preserve">2. </w:t>
      </w:r>
      <w:r w:rsidRPr="00720CB3">
        <w:rPr>
          <w:rFonts w:ascii="Times New Roman" w:hAnsi="Times New Roman" w:cs="Times New Roman"/>
          <w:sz w:val="24"/>
        </w:rPr>
        <w:t>Termin oznaczony w miesiącach kończy się z upływem dnia, który datą odpowiada początkowemu dniowi terminu, a gdyby takiego dnia w ostatnim miesiącu nie było - w ostatnim dniu tego miesiąca.</w:t>
      </w:r>
    </w:p>
    <w:p w14:paraId="1073C262" w14:textId="77777777" w:rsidR="008E1BF5" w:rsidRPr="008E1BF5" w:rsidRDefault="008E1BF5" w:rsidP="008E1BF5">
      <w:pPr>
        <w:spacing w:line="276" w:lineRule="auto"/>
        <w:ind w:left="284" w:hanging="284"/>
        <w:contextualSpacing/>
        <w:jc w:val="both"/>
        <w:rPr>
          <w:rFonts w:ascii="Times New Roman" w:hAnsi="Times New Roman" w:cs="Times New Roman"/>
          <w:color w:val="FF0000"/>
          <w:sz w:val="24"/>
          <w:szCs w:val="24"/>
        </w:rPr>
      </w:pPr>
    </w:p>
    <w:p w14:paraId="43F4F3EE" w14:textId="77777777" w:rsidR="008E1BF5" w:rsidRPr="008E1BF5" w:rsidRDefault="008E1BF5" w:rsidP="008E1BF5">
      <w:pPr>
        <w:spacing w:line="276" w:lineRule="auto"/>
        <w:ind w:left="284" w:hanging="284"/>
        <w:contextualSpacing/>
        <w:jc w:val="center"/>
        <w:rPr>
          <w:rFonts w:ascii="Times New Roman" w:hAnsi="Times New Roman" w:cs="Times New Roman"/>
          <w:b/>
          <w:sz w:val="24"/>
          <w:szCs w:val="24"/>
          <w:lang w:eastAsia="pl-PL"/>
        </w:rPr>
      </w:pPr>
      <w:r w:rsidRPr="008E1BF5">
        <w:rPr>
          <w:rFonts w:ascii="Times New Roman" w:hAnsi="Times New Roman" w:cs="Times New Roman"/>
          <w:b/>
          <w:sz w:val="24"/>
          <w:szCs w:val="24"/>
          <w:lang w:eastAsia="pl-PL"/>
        </w:rPr>
        <w:t>§ 4</w:t>
      </w:r>
    </w:p>
    <w:p w14:paraId="273ED27F" w14:textId="77777777" w:rsidR="008E1BF5" w:rsidRPr="008E1BF5" w:rsidRDefault="008E1BF5" w:rsidP="00362BA9">
      <w:pPr>
        <w:numPr>
          <w:ilvl w:val="0"/>
          <w:numId w:val="84"/>
        </w:numPr>
        <w:suppressAutoHyphens/>
        <w:spacing w:after="0" w:line="276" w:lineRule="auto"/>
        <w:ind w:left="284"/>
        <w:contextualSpacing/>
        <w:jc w:val="both"/>
        <w:rPr>
          <w:rFonts w:ascii="Times New Roman" w:hAnsi="Times New Roman" w:cs="Times New Roman"/>
          <w:color w:val="FF0000"/>
          <w:sz w:val="24"/>
          <w:szCs w:val="24"/>
          <w:lang w:eastAsia="pl-PL"/>
        </w:rPr>
      </w:pPr>
      <w:r w:rsidRPr="008E1BF5">
        <w:rPr>
          <w:rFonts w:ascii="Times New Roman" w:hAnsi="Times New Roman" w:cs="Times New Roman"/>
          <w:sz w:val="24"/>
          <w:szCs w:val="24"/>
          <w:lang w:eastAsia="pl-PL"/>
        </w:rPr>
        <w:t xml:space="preserve">Za wykonanie przedmiotu umowy określonego w § 1, Zamawiający zapłaci Wykonawcy wynagrodzenie w wysokości nie przekraczającej: </w:t>
      </w:r>
      <w:r w:rsidRPr="008E1BF5">
        <w:rPr>
          <w:rFonts w:ascii="Times New Roman" w:hAnsi="Times New Roman" w:cs="Times New Roman"/>
          <w:b/>
          <w:sz w:val="24"/>
          <w:szCs w:val="24"/>
          <w:lang w:eastAsia="pl-PL"/>
        </w:rPr>
        <w:t xml:space="preserve">………………………… zł brutto (słownie: ………………………………….………………………………………………………………..), </w:t>
      </w:r>
      <w:r w:rsidRPr="008E1BF5">
        <w:rPr>
          <w:rFonts w:ascii="Times New Roman" w:hAnsi="Times New Roman" w:cs="Times New Roman"/>
          <w:sz w:val="24"/>
          <w:szCs w:val="24"/>
          <w:lang w:eastAsia="pl-PL"/>
        </w:rPr>
        <w:t>z zastrzeżeniem, iż zakres wykonanego zamówienia nie może być mniejszy niż 60%.</w:t>
      </w:r>
    </w:p>
    <w:p w14:paraId="301E0E3B" w14:textId="32E0D356" w:rsidR="008E1BF5" w:rsidRPr="00871F24" w:rsidRDefault="008E1BF5" w:rsidP="00362BA9">
      <w:pPr>
        <w:numPr>
          <w:ilvl w:val="0"/>
          <w:numId w:val="84"/>
        </w:numPr>
        <w:suppressAutoHyphens/>
        <w:spacing w:after="0" w:line="276" w:lineRule="auto"/>
        <w:ind w:left="284"/>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 xml:space="preserve">Poszczególne usługi, a w szczególności koszenie terenów zielonych, będą wykonywane na szczegółowe pisemne zlecenie </w:t>
      </w:r>
      <w:r w:rsidRPr="00871F24">
        <w:rPr>
          <w:rFonts w:ascii="Times New Roman" w:hAnsi="Times New Roman" w:cs="Times New Roman"/>
          <w:sz w:val="24"/>
          <w:szCs w:val="24"/>
          <w:lang w:eastAsia="pl-PL"/>
        </w:rPr>
        <w:t>Zamawiającego</w:t>
      </w:r>
      <w:r w:rsidR="000A75B5" w:rsidRPr="00871F24">
        <w:rPr>
          <w:rFonts w:ascii="Times New Roman" w:hAnsi="Times New Roman" w:cs="Times New Roman"/>
          <w:sz w:val="24"/>
          <w:szCs w:val="24"/>
          <w:lang w:eastAsia="pl-PL"/>
        </w:rPr>
        <w:t>, zawierające w szczególności termin wykonania tej usługi</w:t>
      </w:r>
      <w:r w:rsidRPr="00871F24">
        <w:rPr>
          <w:rFonts w:ascii="Times New Roman" w:hAnsi="Times New Roman" w:cs="Times New Roman"/>
          <w:sz w:val="24"/>
          <w:szCs w:val="24"/>
          <w:lang w:eastAsia="pl-PL"/>
        </w:rPr>
        <w:t>.</w:t>
      </w:r>
      <w:r w:rsidR="002472B0">
        <w:rPr>
          <w:rFonts w:ascii="Times New Roman" w:hAnsi="Times New Roman" w:cs="Times New Roman"/>
          <w:sz w:val="24"/>
          <w:szCs w:val="24"/>
          <w:lang w:eastAsia="pl-PL"/>
        </w:rPr>
        <w:t xml:space="preserve"> Zamawiający na wniosek Wykonawcy może wydłużyć termin wykonania zlecenia w przypadku wystąpienia niekorzystnych warunków atmosferycznych.</w:t>
      </w:r>
    </w:p>
    <w:p w14:paraId="0C14BAD7" w14:textId="24020F64" w:rsidR="008E1BF5" w:rsidRPr="008E1BF5" w:rsidRDefault="008E1BF5" w:rsidP="00362BA9">
      <w:pPr>
        <w:numPr>
          <w:ilvl w:val="0"/>
          <w:numId w:val="84"/>
        </w:numPr>
        <w:suppressAutoHyphens/>
        <w:spacing w:after="0" w:line="276" w:lineRule="auto"/>
        <w:ind w:left="284"/>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Wykonawca jest zobowiązany do rozpoczęcia usług w terminie do</w:t>
      </w:r>
      <w:r w:rsidR="00AD30F4">
        <w:rPr>
          <w:rFonts w:ascii="Times New Roman" w:hAnsi="Times New Roman" w:cs="Times New Roman"/>
          <w:sz w:val="24"/>
          <w:szCs w:val="24"/>
          <w:lang w:eastAsia="pl-PL"/>
        </w:rPr>
        <w:t>/poniżej</w:t>
      </w:r>
      <w:r w:rsidRPr="008E1BF5">
        <w:rPr>
          <w:rFonts w:ascii="Times New Roman" w:hAnsi="Times New Roman" w:cs="Times New Roman"/>
          <w:sz w:val="24"/>
          <w:szCs w:val="24"/>
          <w:lang w:eastAsia="pl-PL"/>
        </w:rPr>
        <w:t xml:space="preserve"> </w:t>
      </w:r>
      <w:r w:rsidRPr="008E1BF5">
        <w:rPr>
          <w:rFonts w:ascii="Times New Roman" w:hAnsi="Times New Roman" w:cs="Times New Roman"/>
          <w:b/>
          <w:sz w:val="24"/>
          <w:szCs w:val="24"/>
          <w:lang w:eastAsia="pl-PL"/>
        </w:rPr>
        <w:t xml:space="preserve">……….* </w:t>
      </w:r>
      <w:r w:rsidRPr="008E1BF5">
        <w:rPr>
          <w:rFonts w:ascii="Times New Roman" w:hAnsi="Times New Roman" w:cs="Times New Roman"/>
          <w:sz w:val="24"/>
          <w:szCs w:val="24"/>
          <w:lang w:eastAsia="pl-PL"/>
        </w:rPr>
        <w:t>dni roboczych od daty zlecenia przez pracownika Urzędu Gminy Leżajsk. W przypadku zwłoki w realizacji zleconych usług, Zamawiający ma prawo naliczyć karę umowną na zas</w:t>
      </w:r>
      <w:r w:rsidR="00B16342">
        <w:rPr>
          <w:rFonts w:ascii="Times New Roman" w:hAnsi="Times New Roman" w:cs="Times New Roman"/>
          <w:sz w:val="24"/>
          <w:szCs w:val="24"/>
          <w:lang w:eastAsia="pl-PL"/>
        </w:rPr>
        <w:t>adach i wysokości określonych w</w:t>
      </w:r>
      <w:r w:rsidRPr="008E1BF5">
        <w:rPr>
          <w:rFonts w:ascii="Times New Roman" w:hAnsi="Times New Roman" w:cs="Times New Roman"/>
          <w:sz w:val="24"/>
          <w:szCs w:val="24"/>
          <w:lang w:eastAsia="pl-PL"/>
        </w:rPr>
        <w:t xml:space="preserve"> niniejszej umowy.</w:t>
      </w:r>
    </w:p>
    <w:p w14:paraId="12506F93" w14:textId="77777777" w:rsidR="008E1BF5" w:rsidRPr="008E1BF5" w:rsidRDefault="008E1BF5" w:rsidP="00362BA9">
      <w:pPr>
        <w:numPr>
          <w:ilvl w:val="0"/>
          <w:numId w:val="84"/>
        </w:numPr>
        <w:suppressAutoHyphens/>
        <w:spacing w:after="0" w:line="276" w:lineRule="auto"/>
        <w:ind w:left="284"/>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Rozliczenie przedmiotu umowy następować będzie na podstawie faktycznie wykonanych i odebranych usług, po uprzednim pisemnym zgłoszeniu ich wykonania przez Wykonawcę.</w:t>
      </w:r>
    </w:p>
    <w:p w14:paraId="350A247B" w14:textId="4182867B" w:rsidR="000A75B5" w:rsidRPr="00871F24" w:rsidRDefault="000A75B5" w:rsidP="00362BA9">
      <w:pPr>
        <w:numPr>
          <w:ilvl w:val="0"/>
          <w:numId w:val="84"/>
        </w:numPr>
        <w:suppressAutoHyphens/>
        <w:spacing w:after="0" w:line="276" w:lineRule="auto"/>
        <w:ind w:left="284"/>
        <w:contextualSpacing/>
        <w:jc w:val="both"/>
        <w:rPr>
          <w:rFonts w:ascii="Times New Roman" w:hAnsi="Times New Roman" w:cs="Times New Roman"/>
          <w:sz w:val="24"/>
          <w:szCs w:val="24"/>
          <w:lang w:eastAsia="pl-PL"/>
        </w:rPr>
      </w:pPr>
      <w:r w:rsidRPr="00871F24">
        <w:rPr>
          <w:rFonts w:ascii="Times New Roman" w:hAnsi="Times New Roman" w:cs="Times New Roman"/>
          <w:sz w:val="24"/>
          <w:szCs w:val="24"/>
          <w:lang w:eastAsia="pl-PL"/>
        </w:rPr>
        <w:t xml:space="preserve">Wykonawca będzie wystawiał fakturę za wykonane usługi </w:t>
      </w:r>
      <w:r w:rsidR="00C27229" w:rsidRPr="00871F24">
        <w:rPr>
          <w:rFonts w:ascii="Times New Roman" w:hAnsi="Times New Roman" w:cs="Times New Roman"/>
          <w:sz w:val="24"/>
          <w:szCs w:val="24"/>
          <w:lang w:eastAsia="pl-PL"/>
        </w:rPr>
        <w:t>w terminie do 7 dni od ich odebrania</w:t>
      </w:r>
      <w:r w:rsidRPr="00871F24">
        <w:rPr>
          <w:rFonts w:ascii="Times New Roman" w:hAnsi="Times New Roman" w:cs="Times New Roman"/>
          <w:sz w:val="24"/>
          <w:szCs w:val="24"/>
          <w:lang w:eastAsia="pl-PL"/>
        </w:rPr>
        <w:t>.</w:t>
      </w:r>
    </w:p>
    <w:p w14:paraId="32D506FC" w14:textId="723D4EEF" w:rsidR="008E1BF5" w:rsidRPr="008E1BF5" w:rsidRDefault="008E1BF5" w:rsidP="00362BA9">
      <w:pPr>
        <w:numPr>
          <w:ilvl w:val="0"/>
          <w:numId w:val="84"/>
        </w:numPr>
        <w:suppressAutoHyphens/>
        <w:spacing w:after="0" w:line="276" w:lineRule="auto"/>
        <w:ind w:left="284"/>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Odbiór wykonanych usług będzie dokonywany przez Komisję Odbiorową powołaną przez Zamawiającego.</w:t>
      </w:r>
    </w:p>
    <w:p w14:paraId="28EC8198" w14:textId="77777777" w:rsidR="008E1BF5" w:rsidRPr="008E1BF5" w:rsidRDefault="008E1BF5" w:rsidP="00362BA9">
      <w:pPr>
        <w:numPr>
          <w:ilvl w:val="0"/>
          <w:numId w:val="84"/>
        </w:numPr>
        <w:suppressAutoHyphens/>
        <w:spacing w:after="0" w:line="276" w:lineRule="auto"/>
        <w:ind w:left="284"/>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 xml:space="preserve">Podstawą wystawienia faktury/rachunku będzie protokół odbioru oraz kosztorys powykonawczy (jeżeli jest to uzasadnione specyfiką usług) przedłożony i w terminie do 14 dni zweryfikowany przez Zamawiającego. </w:t>
      </w:r>
    </w:p>
    <w:p w14:paraId="433648D2" w14:textId="77777777" w:rsidR="00960903" w:rsidRDefault="008E1BF5" w:rsidP="00960903">
      <w:pPr>
        <w:numPr>
          <w:ilvl w:val="0"/>
          <w:numId w:val="84"/>
        </w:numPr>
        <w:suppressAutoHyphens/>
        <w:spacing w:after="0" w:line="276" w:lineRule="auto"/>
        <w:ind w:left="284"/>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Płatność wynagrodzenia nastąpi w terminie do 14 dni od dnia doręczenia prawidłowo wystawionych faktur VAT wraz z wymaganymi dokumentami.</w:t>
      </w:r>
    </w:p>
    <w:p w14:paraId="4FF90034" w14:textId="50F78857" w:rsidR="00960903" w:rsidRPr="00960903" w:rsidRDefault="00960903" w:rsidP="00960903">
      <w:pPr>
        <w:numPr>
          <w:ilvl w:val="0"/>
          <w:numId w:val="84"/>
        </w:numPr>
        <w:suppressAutoHyphens/>
        <w:spacing w:after="0" w:line="276" w:lineRule="auto"/>
        <w:ind w:left="284"/>
        <w:contextualSpacing/>
        <w:jc w:val="both"/>
        <w:rPr>
          <w:rFonts w:ascii="Times New Roman" w:hAnsi="Times New Roman" w:cs="Times New Roman"/>
          <w:sz w:val="24"/>
          <w:szCs w:val="24"/>
          <w:lang w:eastAsia="pl-PL"/>
        </w:rPr>
      </w:pPr>
      <w:r w:rsidRPr="00960903">
        <w:rPr>
          <w:rFonts w:ascii="Times New Roman" w:eastAsia="Times New Roman" w:hAnsi="Times New Roman" w:cs="Times New Roman"/>
          <w:sz w:val="24"/>
          <w:szCs w:val="24"/>
          <w:lang w:eastAsia="ar-SA"/>
        </w:rPr>
        <w:t>Faktura wystawiona przez Wykonawcę w ramach realizacji niniejszej umowy powinna zawierać następujące dane:</w:t>
      </w:r>
    </w:p>
    <w:p w14:paraId="1E89A7E1" w14:textId="77777777" w:rsidR="00960903" w:rsidRPr="00D93CBF" w:rsidRDefault="00960903" w:rsidP="00960903">
      <w:pPr>
        <w:widowControl w:val="0"/>
        <w:tabs>
          <w:tab w:val="left" w:pos="963"/>
        </w:tabs>
        <w:autoSpaceDE w:val="0"/>
        <w:spacing w:after="0" w:line="276" w:lineRule="auto"/>
        <w:ind w:left="426"/>
        <w:contextualSpacing/>
        <w:jc w:val="both"/>
        <w:rPr>
          <w:rFonts w:ascii="Times New Roman" w:hAnsi="Times New Roman" w:cs="Times New Roman"/>
          <w:sz w:val="24"/>
          <w:szCs w:val="24"/>
        </w:rPr>
      </w:pPr>
      <w:r w:rsidRPr="00D93CBF">
        <w:rPr>
          <w:rFonts w:ascii="Times New Roman" w:eastAsia="Times New Roman" w:hAnsi="Times New Roman" w:cs="Times New Roman"/>
          <w:sz w:val="24"/>
          <w:szCs w:val="24"/>
          <w:lang w:eastAsia="ar-SA"/>
        </w:rPr>
        <w:t>Nabywca</w:t>
      </w:r>
      <w:r>
        <w:rPr>
          <w:rFonts w:ascii="Times New Roman" w:eastAsia="Times New Roman" w:hAnsi="Times New Roman" w:cs="Times New Roman"/>
          <w:sz w:val="24"/>
          <w:szCs w:val="24"/>
          <w:lang w:eastAsia="ar-SA"/>
        </w:rPr>
        <w:t xml:space="preserve"> (podmiot 2)</w:t>
      </w:r>
      <w:r w:rsidRPr="00D93CBF">
        <w:rPr>
          <w:rFonts w:ascii="Times New Roman" w:eastAsia="Times New Roman" w:hAnsi="Times New Roman" w:cs="Times New Roman"/>
          <w:sz w:val="24"/>
          <w:szCs w:val="24"/>
          <w:lang w:eastAsia="ar-SA"/>
        </w:rPr>
        <w:t xml:space="preserve">: Gmina Leżajsk, ul. Łukasza Opalińskiego 2,  37-300 Leżajsk, </w:t>
      </w:r>
      <w:r>
        <w:rPr>
          <w:rFonts w:ascii="Times New Roman" w:eastAsia="Times New Roman" w:hAnsi="Times New Roman" w:cs="Times New Roman"/>
          <w:sz w:val="24"/>
          <w:szCs w:val="24"/>
          <w:lang w:eastAsia="ar-SA"/>
        </w:rPr>
        <w:t xml:space="preserve">                                     </w:t>
      </w:r>
      <w:r w:rsidRPr="00D93CBF">
        <w:rPr>
          <w:rFonts w:ascii="Times New Roman" w:eastAsia="Times New Roman" w:hAnsi="Times New Roman" w:cs="Times New Roman"/>
          <w:sz w:val="24"/>
          <w:szCs w:val="24"/>
          <w:lang w:eastAsia="ar-SA"/>
        </w:rPr>
        <w:t>NIP 816-15-93-943</w:t>
      </w:r>
    </w:p>
    <w:p w14:paraId="21FA262D" w14:textId="77777777" w:rsidR="00960903" w:rsidRPr="00D93CBF" w:rsidRDefault="00960903" w:rsidP="00960903">
      <w:pPr>
        <w:widowControl w:val="0"/>
        <w:tabs>
          <w:tab w:val="left" w:pos="963"/>
        </w:tabs>
        <w:autoSpaceDE w:val="0"/>
        <w:spacing w:after="0" w:line="276" w:lineRule="auto"/>
        <w:ind w:left="426"/>
        <w:contextualSpacing/>
        <w:jc w:val="both"/>
        <w:rPr>
          <w:rFonts w:ascii="Times New Roman" w:hAnsi="Times New Roman" w:cs="Times New Roman"/>
          <w:sz w:val="24"/>
          <w:szCs w:val="24"/>
        </w:rPr>
      </w:pPr>
      <w:r w:rsidRPr="00D93CBF">
        <w:rPr>
          <w:rFonts w:ascii="Times New Roman" w:eastAsia="Times New Roman" w:hAnsi="Times New Roman" w:cs="Times New Roman"/>
          <w:sz w:val="24"/>
          <w:szCs w:val="24"/>
          <w:lang w:eastAsia="ar-SA"/>
        </w:rPr>
        <w:t>Odbiorca, Płatnik</w:t>
      </w:r>
      <w:r>
        <w:rPr>
          <w:rFonts w:ascii="Times New Roman" w:eastAsia="Times New Roman" w:hAnsi="Times New Roman" w:cs="Times New Roman"/>
          <w:sz w:val="24"/>
          <w:szCs w:val="24"/>
          <w:lang w:eastAsia="ar-SA"/>
        </w:rPr>
        <w:t xml:space="preserve"> (podmiot 3)</w:t>
      </w:r>
      <w:r w:rsidRPr="00D93CBF">
        <w:rPr>
          <w:rFonts w:ascii="Times New Roman" w:eastAsia="Times New Roman" w:hAnsi="Times New Roman" w:cs="Times New Roman"/>
          <w:sz w:val="24"/>
          <w:szCs w:val="24"/>
          <w:lang w:eastAsia="ar-SA"/>
        </w:rPr>
        <w:t>: Urząd Gminy Leżajsk, ul. Łukasza Opalińskiego 2,  37-300 Leżajsk,</w:t>
      </w:r>
      <w:r w:rsidRPr="00D93CBF">
        <w:rPr>
          <w:rFonts w:ascii="Times New Roman" w:eastAsia="Times New Roman" w:hAnsi="Times New Roman" w:cs="Times New Roman"/>
          <w:sz w:val="24"/>
          <w:szCs w:val="24"/>
        </w:rPr>
        <w:t xml:space="preserve"> </w:t>
      </w:r>
      <w:r w:rsidRPr="00D93CBF">
        <w:rPr>
          <w:rFonts w:ascii="Times New Roman" w:eastAsia="Times New Roman" w:hAnsi="Times New Roman" w:cs="Times New Roman"/>
          <w:sz w:val="24"/>
          <w:szCs w:val="24"/>
          <w:lang w:eastAsia="ar-SA"/>
        </w:rPr>
        <w:t>NIP 816-10-99-746.</w:t>
      </w:r>
    </w:p>
    <w:p w14:paraId="7C6F2C07" w14:textId="77777777" w:rsidR="00960903" w:rsidRPr="008E1BF5" w:rsidRDefault="00960903" w:rsidP="00960903">
      <w:pPr>
        <w:suppressAutoHyphens/>
        <w:spacing w:after="0" w:line="276" w:lineRule="auto"/>
        <w:ind w:left="284"/>
        <w:contextualSpacing/>
        <w:jc w:val="both"/>
        <w:rPr>
          <w:rFonts w:ascii="Times New Roman" w:hAnsi="Times New Roman" w:cs="Times New Roman"/>
          <w:sz w:val="24"/>
          <w:szCs w:val="24"/>
          <w:lang w:eastAsia="pl-PL"/>
        </w:rPr>
      </w:pPr>
    </w:p>
    <w:p w14:paraId="44909B03" w14:textId="77777777" w:rsidR="008E1BF5" w:rsidRPr="008E1BF5" w:rsidRDefault="008E1BF5" w:rsidP="00362BA9">
      <w:pPr>
        <w:numPr>
          <w:ilvl w:val="0"/>
          <w:numId w:val="84"/>
        </w:numPr>
        <w:suppressAutoHyphens/>
        <w:spacing w:after="0" w:line="276" w:lineRule="auto"/>
        <w:ind w:left="284"/>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Błędne wystawienie faktury VAT lub brak któregokolwiek z wymaganych dokumentów spowoduje ponowny bieg terminu 14-dniowego liczonego od daty doręczenia poprawionych i brakujących dokumentów.</w:t>
      </w:r>
    </w:p>
    <w:p w14:paraId="7A97A165" w14:textId="77777777" w:rsidR="008E1BF5" w:rsidRPr="008E1BF5" w:rsidRDefault="008E1BF5" w:rsidP="00362BA9">
      <w:pPr>
        <w:numPr>
          <w:ilvl w:val="0"/>
          <w:numId w:val="84"/>
        </w:numPr>
        <w:suppressAutoHyphens/>
        <w:spacing w:after="0" w:line="276" w:lineRule="auto"/>
        <w:ind w:left="284"/>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Zapłata należności zostanie dokonana na rachunek bankowy każdorazowo wskazany w fakturze VAT. W przypadku wskazania na fakturze rachunku bankowego innego niż wskazany w wykazie, o którym mowa w art. 96b ust. 1 ustawy z dnia 11 marca 2004 r. o podatku od towarów i usług, Zamawiający dokona zapłaty należności na rachunek bankowy wskazany w ww. wykazie.</w:t>
      </w:r>
    </w:p>
    <w:p w14:paraId="2617A1B2" w14:textId="77777777" w:rsidR="008E1BF5" w:rsidRPr="008E1BF5" w:rsidRDefault="008E1BF5" w:rsidP="00362BA9">
      <w:pPr>
        <w:numPr>
          <w:ilvl w:val="0"/>
          <w:numId w:val="84"/>
        </w:numPr>
        <w:suppressAutoHyphens/>
        <w:spacing w:after="0" w:line="276" w:lineRule="auto"/>
        <w:ind w:left="284"/>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W przypadku chęci złożenia ustrukturyzowanej faktury elektronicznej Wykonawca w terminie 7 dni przed planowanym terminem złożenia ww. faktury zgłasza ten fakt Zamawiającemu w celu uzyskania numeru identyfikacyjnego.</w:t>
      </w:r>
    </w:p>
    <w:p w14:paraId="73A2E2D5" w14:textId="77777777" w:rsidR="008E1BF5" w:rsidRPr="008E1BF5" w:rsidRDefault="008E1BF5" w:rsidP="00362BA9">
      <w:pPr>
        <w:numPr>
          <w:ilvl w:val="0"/>
          <w:numId w:val="84"/>
        </w:numPr>
        <w:suppressAutoHyphens/>
        <w:spacing w:after="0" w:line="276" w:lineRule="auto"/>
        <w:ind w:left="284"/>
        <w:contextualSpacing/>
        <w:jc w:val="both"/>
        <w:rPr>
          <w:rFonts w:ascii="Times New Roman" w:hAnsi="Times New Roman" w:cs="Times New Roman"/>
          <w:sz w:val="24"/>
          <w:szCs w:val="24"/>
          <w:lang w:eastAsia="pl-PL"/>
        </w:rPr>
      </w:pPr>
      <w:r w:rsidRPr="008E1BF5">
        <w:rPr>
          <w:rFonts w:ascii="Times New Roman" w:eastAsia="Times New Roman" w:hAnsi="Times New Roman" w:cs="Times New Roman"/>
          <w:sz w:val="24"/>
          <w:szCs w:val="24"/>
          <w:lang w:eastAsia="pl-PL"/>
        </w:rPr>
        <w:t>W przypadku wystawienia faktury obejmującej usługi wykonane przez podwykonawców, wykonawca zobowiązany jest do podejmowania działań zgodnie z § 11 niniejszej umowy.</w:t>
      </w:r>
    </w:p>
    <w:p w14:paraId="4AE4F5EC" w14:textId="77777777" w:rsidR="008E1BF5" w:rsidRPr="008E1BF5" w:rsidRDefault="008E1BF5" w:rsidP="008E1BF5">
      <w:pPr>
        <w:spacing w:line="276" w:lineRule="auto"/>
        <w:ind w:left="284"/>
        <w:contextualSpacing/>
        <w:jc w:val="both"/>
        <w:rPr>
          <w:rFonts w:ascii="Times New Roman" w:hAnsi="Times New Roman" w:cs="Times New Roman"/>
          <w:sz w:val="24"/>
          <w:szCs w:val="24"/>
          <w:lang w:eastAsia="pl-PL"/>
        </w:rPr>
      </w:pPr>
    </w:p>
    <w:p w14:paraId="4CBB31FB" w14:textId="77777777" w:rsidR="008E1BF5" w:rsidRPr="008E1BF5" w:rsidRDefault="008E1BF5" w:rsidP="008E1BF5">
      <w:pPr>
        <w:spacing w:line="276" w:lineRule="auto"/>
        <w:ind w:left="284" w:hanging="284"/>
        <w:contextualSpacing/>
        <w:jc w:val="both"/>
        <w:rPr>
          <w:rFonts w:ascii="Times New Roman" w:hAnsi="Times New Roman" w:cs="Times New Roman"/>
          <w:i/>
          <w:sz w:val="24"/>
          <w:szCs w:val="24"/>
        </w:rPr>
      </w:pPr>
      <w:r w:rsidRPr="008E1BF5">
        <w:rPr>
          <w:rFonts w:ascii="Times New Roman" w:hAnsi="Times New Roman" w:cs="Times New Roman"/>
          <w:i/>
          <w:sz w:val="24"/>
          <w:szCs w:val="24"/>
        </w:rPr>
        <w:t>* Zamawiający wypełni zgodnie z treścią złożonej oferty.</w:t>
      </w:r>
    </w:p>
    <w:p w14:paraId="44793C74" w14:textId="77777777" w:rsidR="008E1BF5" w:rsidRPr="008E1BF5" w:rsidRDefault="008E1BF5" w:rsidP="008E1BF5">
      <w:pPr>
        <w:spacing w:line="276" w:lineRule="auto"/>
        <w:contextualSpacing/>
        <w:jc w:val="center"/>
        <w:rPr>
          <w:rFonts w:ascii="Times New Roman" w:hAnsi="Times New Roman" w:cs="Times New Roman"/>
          <w:b/>
          <w:color w:val="000000"/>
          <w:sz w:val="24"/>
          <w:szCs w:val="24"/>
        </w:rPr>
      </w:pPr>
    </w:p>
    <w:p w14:paraId="7A1118E9" w14:textId="77777777" w:rsidR="008E1BF5" w:rsidRPr="008E1BF5" w:rsidRDefault="008E1BF5" w:rsidP="008E1BF5">
      <w:pPr>
        <w:spacing w:line="276" w:lineRule="auto"/>
        <w:contextualSpacing/>
        <w:jc w:val="center"/>
        <w:rPr>
          <w:rFonts w:ascii="Times New Roman" w:hAnsi="Times New Roman" w:cs="Times New Roman"/>
          <w:b/>
          <w:sz w:val="24"/>
          <w:szCs w:val="24"/>
          <w:lang w:eastAsia="pl-PL"/>
        </w:rPr>
      </w:pPr>
    </w:p>
    <w:p w14:paraId="7CF59CA0" w14:textId="77777777" w:rsidR="008E1BF5" w:rsidRPr="008E1BF5" w:rsidRDefault="008E1BF5" w:rsidP="008E1BF5">
      <w:pPr>
        <w:spacing w:line="276" w:lineRule="auto"/>
        <w:contextualSpacing/>
        <w:jc w:val="center"/>
        <w:rPr>
          <w:rFonts w:ascii="Times New Roman" w:hAnsi="Times New Roman" w:cs="Times New Roman"/>
          <w:b/>
          <w:sz w:val="24"/>
          <w:szCs w:val="24"/>
          <w:lang w:eastAsia="pl-PL"/>
        </w:rPr>
      </w:pPr>
      <w:r w:rsidRPr="008E1BF5">
        <w:rPr>
          <w:rFonts w:ascii="Times New Roman" w:hAnsi="Times New Roman" w:cs="Times New Roman"/>
          <w:b/>
          <w:sz w:val="24"/>
          <w:szCs w:val="24"/>
          <w:lang w:eastAsia="pl-PL"/>
        </w:rPr>
        <w:t>§ 5</w:t>
      </w:r>
    </w:p>
    <w:p w14:paraId="75869B3C" w14:textId="77777777" w:rsidR="008E1BF5" w:rsidRPr="008E1BF5" w:rsidRDefault="008E1BF5" w:rsidP="00362BA9">
      <w:pPr>
        <w:numPr>
          <w:ilvl w:val="0"/>
          <w:numId w:val="85"/>
        </w:numPr>
        <w:suppressAutoHyphens/>
        <w:spacing w:after="0" w:line="276" w:lineRule="auto"/>
        <w:ind w:left="284"/>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Zamawiającemu przysługuje prawo kontroli jakości wykonanych prac będących przedmiotem umowy.</w:t>
      </w:r>
    </w:p>
    <w:p w14:paraId="47FE4967" w14:textId="77777777" w:rsidR="008E1BF5" w:rsidRPr="008E1BF5" w:rsidRDefault="008E1BF5" w:rsidP="00362BA9">
      <w:pPr>
        <w:numPr>
          <w:ilvl w:val="0"/>
          <w:numId w:val="85"/>
        </w:numPr>
        <w:suppressAutoHyphens/>
        <w:spacing w:after="0" w:line="276" w:lineRule="auto"/>
        <w:ind w:left="284"/>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Kontrole prowadzone będą przez przedstawiciela Zamawiającego przy udziale Wykonawcy. Z przeprowadzonej kontroli zostanie sporządzony protokół.</w:t>
      </w:r>
    </w:p>
    <w:p w14:paraId="0152D0F5" w14:textId="77777777" w:rsidR="008E1BF5" w:rsidRPr="008E1BF5" w:rsidRDefault="008E1BF5" w:rsidP="00362BA9">
      <w:pPr>
        <w:numPr>
          <w:ilvl w:val="0"/>
          <w:numId w:val="85"/>
        </w:numPr>
        <w:suppressAutoHyphens/>
        <w:spacing w:after="0" w:line="276" w:lineRule="auto"/>
        <w:ind w:left="284"/>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Jeżeli w trakcie kontroli zostaną stwierdzone wady w wykonaniu przedmiotu zamówienia, wówczas Zamawiający wyznaczy termin na ich usunięcie.</w:t>
      </w:r>
    </w:p>
    <w:p w14:paraId="612706FE" w14:textId="77777777" w:rsidR="008E1BF5" w:rsidRPr="008E1BF5" w:rsidRDefault="008E1BF5" w:rsidP="008E1BF5">
      <w:pPr>
        <w:spacing w:line="276" w:lineRule="auto"/>
        <w:contextualSpacing/>
        <w:jc w:val="both"/>
        <w:rPr>
          <w:rFonts w:ascii="Times New Roman" w:hAnsi="Times New Roman" w:cs="Times New Roman"/>
          <w:color w:val="000000"/>
          <w:sz w:val="24"/>
          <w:szCs w:val="24"/>
        </w:rPr>
      </w:pPr>
    </w:p>
    <w:p w14:paraId="31441CC3" w14:textId="77777777" w:rsidR="008E1BF5" w:rsidRPr="008E1BF5" w:rsidRDefault="008E1BF5" w:rsidP="008E1BF5">
      <w:pPr>
        <w:spacing w:line="276" w:lineRule="auto"/>
        <w:contextualSpacing/>
        <w:jc w:val="center"/>
        <w:rPr>
          <w:rFonts w:ascii="Times New Roman" w:hAnsi="Times New Roman" w:cs="Times New Roman"/>
          <w:b/>
          <w:sz w:val="24"/>
          <w:szCs w:val="24"/>
          <w:lang w:eastAsia="pl-PL"/>
        </w:rPr>
      </w:pPr>
      <w:r w:rsidRPr="008E1BF5">
        <w:rPr>
          <w:rFonts w:ascii="Times New Roman" w:hAnsi="Times New Roman" w:cs="Times New Roman"/>
          <w:b/>
          <w:sz w:val="24"/>
          <w:szCs w:val="24"/>
          <w:lang w:eastAsia="pl-PL"/>
        </w:rPr>
        <w:t>§ 6</w:t>
      </w:r>
    </w:p>
    <w:p w14:paraId="1D1025A8" w14:textId="77777777" w:rsidR="008E1BF5" w:rsidRPr="008E1BF5" w:rsidRDefault="008E1BF5" w:rsidP="00362BA9">
      <w:pPr>
        <w:numPr>
          <w:ilvl w:val="0"/>
          <w:numId w:val="92"/>
        </w:numPr>
        <w:suppressAutoHyphens/>
        <w:spacing w:after="0" w:line="276" w:lineRule="auto"/>
        <w:ind w:left="284"/>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Wykonawca zobowiązuje się w miejscu prowadzonych prac, będących przedmiotem umowy zapewnić należyty ład i porządek oraz przestrzegać przepisy BHP.</w:t>
      </w:r>
    </w:p>
    <w:p w14:paraId="0F815615" w14:textId="77777777" w:rsidR="008E1BF5" w:rsidRPr="008E1BF5" w:rsidRDefault="008E1BF5" w:rsidP="00362BA9">
      <w:pPr>
        <w:numPr>
          <w:ilvl w:val="0"/>
          <w:numId w:val="92"/>
        </w:numPr>
        <w:suppressAutoHyphens/>
        <w:spacing w:after="0" w:line="276" w:lineRule="auto"/>
        <w:ind w:left="284"/>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Wykonawca zobowiązuje się do prowadzenia działalności obejmującej integrację społeczno- zawodową osób marginalizowanych oraz utrzymania zatrudnienia co najmniej 30% osób marginalizowanych, tj. bezrobotnych w rozumieniu ustawy z dnia 20 kwietnia 2004 r. o promocji zatrudnienia i instytucjach rynku pracy przez cały okres obowiązywania umowy.</w:t>
      </w:r>
    </w:p>
    <w:p w14:paraId="6FD01202" w14:textId="77777777" w:rsidR="008E1BF5" w:rsidRPr="008E1BF5" w:rsidRDefault="008E1BF5" w:rsidP="00362BA9">
      <w:pPr>
        <w:numPr>
          <w:ilvl w:val="0"/>
          <w:numId w:val="92"/>
        </w:numPr>
        <w:suppressAutoHyphens/>
        <w:spacing w:after="0" w:line="276" w:lineRule="auto"/>
        <w:ind w:left="284"/>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Wykonawca zobowiązuje się do przekazywania zamawiającemu informacji o liczbie osób zatrudnionych w ogóle oraz liczbie zatrudnionych osób marginalizowanych tj. bezrobotnych w rozumieniu ustawy z dnia 20 kwietnia 2004 r. o promocji zatrudnienia i instytucjach rynku pracy na każdorazowe żądanie Zamawiającego.</w:t>
      </w:r>
    </w:p>
    <w:p w14:paraId="1C4FC147" w14:textId="77777777" w:rsidR="008E1BF5" w:rsidRPr="008E1BF5" w:rsidRDefault="008E1BF5" w:rsidP="008E1BF5">
      <w:pPr>
        <w:spacing w:line="276" w:lineRule="auto"/>
        <w:contextualSpacing/>
        <w:rPr>
          <w:rFonts w:ascii="Times New Roman" w:hAnsi="Times New Roman" w:cs="Times New Roman"/>
          <w:b/>
          <w:color w:val="000000"/>
          <w:sz w:val="24"/>
          <w:szCs w:val="24"/>
          <w:lang w:eastAsia="pl-PL"/>
        </w:rPr>
      </w:pPr>
    </w:p>
    <w:p w14:paraId="3AB67FA9" w14:textId="77777777" w:rsidR="008E1BF5" w:rsidRPr="008E1BF5" w:rsidRDefault="008E1BF5" w:rsidP="008E1BF5">
      <w:pPr>
        <w:spacing w:line="276" w:lineRule="auto"/>
        <w:contextualSpacing/>
        <w:jc w:val="center"/>
        <w:rPr>
          <w:rFonts w:ascii="Times New Roman" w:hAnsi="Times New Roman" w:cs="Times New Roman"/>
          <w:b/>
          <w:color w:val="000000"/>
          <w:sz w:val="24"/>
          <w:szCs w:val="24"/>
          <w:lang w:eastAsia="pl-PL"/>
        </w:rPr>
      </w:pPr>
      <w:r w:rsidRPr="008E1BF5">
        <w:rPr>
          <w:rFonts w:ascii="Times New Roman" w:hAnsi="Times New Roman" w:cs="Times New Roman"/>
          <w:b/>
          <w:color w:val="000000"/>
          <w:sz w:val="24"/>
          <w:szCs w:val="24"/>
          <w:lang w:eastAsia="pl-PL"/>
        </w:rPr>
        <w:t>§ 7</w:t>
      </w:r>
    </w:p>
    <w:p w14:paraId="064C3916" w14:textId="77777777" w:rsidR="008E1BF5" w:rsidRPr="008E1BF5" w:rsidRDefault="008E1BF5" w:rsidP="00362BA9">
      <w:pPr>
        <w:numPr>
          <w:ilvl w:val="0"/>
          <w:numId w:val="91"/>
        </w:numPr>
        <w:suppressAutoHyphens/>
        <w:spacing w:after="0" w:line="276" w:lineRule="auto"/>
        <w:ind w:left="284"/>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Rozliczenie robót utrzymania zieleni wymienionych w formularzu cenowym na część nr ……….. odbywać się będzie na podstawie cen jednostkowych z „formularza cenowego” Wykonawcy oraz ilości faktycznie wykonanych usług potwierdzonych przez przedstawiciela Zamawiającego.</w:t>
      </w:r>
    </w:p>
    <w:p w14:paraId="3536A76E" w14:textId="77777777" w:rsidR="008E1BF5" w:rsidRPr="008E1BF5" w:rsidRDefault="008E1BF5" w:rsidP="00362BA9">
      <w:pPr>
        <w:numPr>
          <w:ilvl w:val="0"/>
          <w:numId w:val="91"/>
        </w:numPr>
        <w:suppressAutoHyphens/>
        <w:spacing w:after="0" w:line="276" w:lineRule="auto"/>
        <w:ind w:left="284"/>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 xml:space="preserve">Faktyczna wartość robocizny (część nr 1 poz. 9) będzie obliczana zgodnie z ilością roboczogodzin przyjętą w oparciu o nakłady zawarte w katalogach (np.: KNP, KNR, KNNR), cennikach lub wzajemnie uzgodnionej kalkulacji oraz zgodnie ze stawkami jednostkowymi robocizny zawartymi </w:t>
      </w:r>
      <w:r w:rsidRPr="008E1BF5">
        <w:rPr>
          <w:rFonts w:ascii="Times New Roman" w:hAnsi="Times New Roman" w:cs="Times New Roman"/>
          <w:sz w:val="24"/>
          <w:szCs w:val="24"/>
          <w:lang w:eastAsia="pl-PL"/>
        </w:rPr>
        <w:lastRenderedPageBreak/>
        <w:t>w złożonej ofercie. W przypadku braku możliwości rozliczenia robót w oparciu o nakłady zawarte w ww. katalogach, wykonawca będzie zobowiązany przed przystąpieniem do wykonywania zlecenia do uzgodnienia z zamawiającym kalkulacji robót.*</w:t>
      </w:r>
    </w:p>
    <w:p w14:paraId="0CC207C6" w14:textId="77777777" w:rsidR="008E1BF5" w:rsidRPr="008E1BF5" w:rsidRDefault="008E1BF5" w:rsidP="008E1BF5">
      <w:pPr>
        <w:spacing w:line="276" w:lineRule="auto"/>
        <w:ind w:left="-76"/>
        <w:contextualSpacing/>
        <w:jc w:val="both"/>
        <w:rPr>
          <w:rFonts w:ascii="Times New Roman" w:hAnsi="Times New Roman" w:cs="Times New Roman"/>
          <w:sz w:val="24"/>
          <w:szCs w:val="24"/>
          <w:lang w:eastAsia="pl-PL"/>
        </w:rPr>
      </w:pPr>
    </w:p>
    <w:p w14:paraId="0AB0DE1F" w14:textId="77777777" w:rsidR="008E1BF5" w:rsidRPr="008E1BF5" w:rsidRDefault="008E1BF5" w:rsidP="008E1BF5">
      <w:pPr>
        <w:spacing w:line="276" w:lineRule="auto"/>
        <w:contextualSpacing/>
        <w:jc w:val="both"/>
        <w:rPr>
          <w:rFonts w:ascii="Times New Roman" w:hAnsi="Times New Roman" w:cs="Times New Roman"/>
          <w:i/>
          <w:sz w:val="24"/>
          <w:szCs w:val="24"/>
        </w:rPr>
      </w:pPr>
      <w:r w:rsidRPr="008E1BF5">
        <w:rPr>
          <w:rFonts w:ascii="Times New Roman" w:hAnsi="Times New Roman" w:cs="Times New Roman"/>
          <w:i/>
          <w:sz w:val="24"/>
          <w:szCs w:val="24"/>
        </w:rPr>
        <w:t>* Dotyczy części nr 1.</w:t>
      </w:r>
    </w:p>
    <w:p w14:paraId="3E45FEAA" w14:textId="77777777" w:rsidR="008E1BF5" w:rsidRPr="008E1BF5" w:rsidRDefault="008E1BF5" w:rsidP="008E1BF5">
      <w:pPr>
        <w:spacing w:line="276" w:lineRule="auto"/>
        <w:contextualSpacing/>
        <w:jc w:val="center"/>
        <w:rPr>
          <w:rFonts w:ascii="Times New Roman" w:hAnsi="Times New Roman" w:cs="Times New Roman"/>
          <w:b/>
          <w:sz w:val="24"/>
          <w:szCs w:val="24"/>
          <w:lang w:eastAsia="pl-PL"/>
        </w:rPr>
      </w:pPr>
    </w:p>
    <w:p w14:paraId="1E478A77" w14:textId="77777777" w:rsidR="008E1BF5" w:rsidRPr="008E1BF5" w:rsidRDefault="008E1BF5" w:rsidP="008E1BF5">
      <w:pPr>
        <w:spacing w:line="276" w:lineRule="auto"/>
        <w:contextualSpacing/>
        <w:jc w:val="center"/>
        <w:rPr>
          <w:rFonts w:ascii="Times New Roman" w:hAnsi="Times New Roman" w:cs="Times New Roman"/>
          <w:sz w:val="24"/>
          <w:szCs w:val="24"/>
          <w:lang w:eastAsia="pl-PL"/>
        </w:rPr>
      </w:pPr>
      <w:r w:rsidRPr="008E1BF5">
        <w:rPr>
          <w:rFonts w:ascii="Times New Roman" w:hAnsi="Times New Roman" w:cs="Times New Roman"/>
          <w:b/>
          <w:sz w:val="24"/>
          <w:szCs w:val="24"/>
          <w:lang w:eastAsia="pl-PL"/>
        </w:rPr>
        <w:t>§ 8</w:t>
      </w:r>
    </w:p>
    <w:p w14:paraId="3997AE61" w14:textId="776382E3" w:rsidR="008E1BF5" w:rsidRPr="008E1BF5" w:rsidRDefault="008E1BF5" w:rsidP="00362BA9">
      <w:pPr>
        <w:numPr>
          <w:ilvl w:val="1"/>
          <w:numId w:val="54"/>
        </w:numPr>
        <w:suppressAutoHyphens/>
        <w:spacing w:after="0" w:line="276" w:lineRule="auto"/>
        <w:ind w:left="426"/>
        <w:contextualSpacing/>
        <w:jc w:val="both"/>
        <w:rPr>
          <w:rFonts w:ascii="Times New Roman" w:hAnsi="Times New Roman" w:cs="Times New Roman"/>
          <w:sz w:val="24"/>
          <w:szCs w:val="24"/>
          <w:lang w:eastAsia="pl-PL"/>
        </w:rPr>
      </w:pPr>
      <w:r w:rsidRPr="008E1BF5">
        <w:rPr>
          <w:rFonts w:ascii="Times New Roman" w:eastAsia="Calibri" w:hAnsi="Times New Roman" w:cs="Times New Roman"/>
          <w:sz w:val="24"/>
          <w:szCs w:val="24"/>
        </w:rPr>
        <w:t xml:space="preserve">Zamawiającemu przysługuje prawo odstąpienia od umowy lub jej części </w:t>
      </w:r>
      <w:r w:rsidRPr="008E1BF5">
        <w:rPr>
          <w:rFonts w:ascii="Times New Roman" w:hAnsi="Times New Roman" w:cs="Times New Roman"/>
          <w:sz w:val="24"/>
          <w:szCs w:val="24"/>
          <w:lang w:eastAsia="pl-PL"/>
        </w:rPr>
        <w:t>w razie zaistnienia istotnej zmiany okoliczności powodującej, że wykonanie umowy nie leży w interesie publicznym, czego nie można było przewidzieć w chwili zawarcia umowy,</w:t>
      </w:r>
      <w:r w:rsidRPr="008E1BF5">
        <w:rPr>
          <w:rFonts w:ascii="Times New Roman" w:hAnsi="Times New Roman" w:cs="Times New Roman"/>
          <w:color w:val="FF0000"/>
          <w:sz w:val="24"/>
          <w:szCs w:val="24"/>
          <w:lang w:eastAsia="pl-PL"/>
        </w:rPr>
        <w:t xml:space="preserve"> </w:t>
      </w:r>
      <w:r w:rsidRPr="008E1BF5">
        <w:rPr>
          <w:rFonts w:ascii="Times New Roman" w:hAnsi="Times New Roman" w:cs="Times New Roman"/>
          <w:sz w:val="24"/>
          <w:szCs w:val="24"/>
          <w:lang w:eastAsia="pl-PL"/>
        </w:rPr>
        <w:t>lub dalsze wykonywanie umowy może zagrozić podstawowemu interesowi bezpieczeństwa państwa lub bezpieczeństwu publicznemu.</w:t>
      </w:r>
      <w:r w:rsidRPr="008E1BF5">
        <w:rPr>
          <w:rFonts w:ascii="Times New Roman" w:hAnsi="Times New Roman" w:cs="Times New Roman"/>
          <w:color w:val="FF0000"/>
          <w:sz w:val="24"/>
          <w:szCs w:val="24"/>
          <w:lang w:eastAsia="pl-PL"/>
        </w:rPr>
        <w:t xml:space="preserve"> </w:t>
      </w:r>
      <w:r w:rsidRPr="008E1BF5">
        <w:rPr>
          <w:rFonts w:ascii="Times New Roman" w:hAnsi="Times New Roman" w:cs="Times New Roman"/>
          <w:sz w:val="24"/>
          <w:szCs w:val="24"/>
          <w:lang w:eastAsia="pl-PL"/>
        </w:rPr>
        <w:t>Zamawiający może odstąpić od umowy w terminie 30 dni od powzięcia wiadomości o powyższych okolicznościach. W takim przypadku Wykonaw</w:t>
      </w:r>
      <w:r w:rsidR="007E2F44">
        <w:rPr>
          <w:rFonts w:ascii="Times New Roman" w:hAnsi="Times New Roman" w:cs="Times New Roman"/>
          <w:sz w:val="24"/>
          <w:szCs w:val="24"/>
          <w:lang w:eastAsia="pl-PL"/>
        </w:rPr>
        <w:t xml:space="preserve">ca może żądać jedynie </w:t>
      </w:r>
      <w:r w:rsidRPr="008E1BF5">
        <w:rPr>
          <w:rFonts w:ascii="Times New Roman" w:hAnsi="Times New Roman" w:cs="Times New Roman"/>
          <w:sz w:val="24"/>
          <w:szCs w:val="24"/>
          <w:lang w:eastAsia="pl-PL"/>
        </w:rPr>
        <w:t xml:space="preserve"> wyłącznie wynagrodzenia należnego z tytułu wykonania części umowy.</w:t>
      </w:r>
    </w:p>
    <w:p w14:paraId="0B098D18" w14:textId="77777777" w:rsidR="008E1BF5" w:rsidRPr="008E1BF5" w:rsidRDefault="008E1BF5" w:rsidP="00362BA9">
      <w:pPr>
        <w:numPr>
          <w:ilvl w:val="1"/>
          <w:numId w:val="54"/>
        </w:numPr>
        <w:suppressAutoHyphens/>
        <w:spacing w:after="0" w:line="276" w:lineRule="auto"/>
        <w:ind w:left="426"/>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Poza postanowieniami ust. 1 Zamawiający może odstąpić od umowy ze skutkiem natychmiastowym w następujących przypadkach:</w:t>
      </w:r>
    </w:p>
    <w:p w14:paraId="08767AA2" w14:textId="77777777" w:rsidR="008E1BF5" w:rsidRPr="008E1BF5" w:rsidRDefault="008E1BF5" w:rsidP="00362BA9">
      <w:pPr>
        <w:numPr>
          <w:ilvl w:val="0"/>
          <w:numId w:val="86"/>
        </w:numPr>
        <w:suppressAutoHyphens/>
        <w:spacing w:after="0" w:line="276" w:lineRule="auto"/>
        <w:ind w:hanging="291"/>
        <w:contextualSpacing/>
        <w:jc w:val="both"/>
        <w:rPr>
          <w:rFonts w:ascii="Times New Roman" w:eastAsia="MS Mincho" w:hAnsi="Times New Roman" w:cs="Times New Roman"/>
          <w:sz w:val="24"/>
          <w:szCs w:val="24"/>
          <w:lang w:val="x-none" w:eastAsia="x-none"/>
        </w:rPr>
      </w:pPr>
      <w:r w:rsidRPr="008E1BF5">
        <w:rPr>
          <w:rFonts w:ascii="Times New Roman" w:eastAsia="MS Mincho" w:hAnsi="Times New Roman" w:cs="Times New Roman"/>
          <w:sz w:val="24"/>
          <w:szCs w:val="24"/>
          <w:lang w:val="x-none" w:eastAsia="x-none"/>
        </w:rPr>
        <w:t>jeżeli Wykonawca pozostaje w nieuzasadnionej zwłoce powyżej 14</w:t>
      </w:r>
      <w:r w:rsidRPr="008E1BF5">
        <w:rPr>
          <w:rFonts w:ascii="Times New Roman" w:eastAsia="MS Mincho" w:hAnsi="Times New Roman" w:cs="Times New Roman"/>
          <w:sz w:val="24"/>
          <w:szCs w:val="24"/>
          <w:lang w:eastAsia="x-none"/>
        </w:rPr>
        <w:t xml:space="preserve"> </w:t>
      </w:r>
      <w:r w:rsidRPr="008E1BF5">
        <w:rPr>
          <w:rFonts w:ascii="Times New Roman" w:eastAsia="MS Mincho" w:hAnsi="Times New Roman" w:cs="Times New Roman"/>
          <w:sz w:val="24"/>
          <w:szCs w:val="24"/>
          <w:lang w:val="x-none" w:eastAsia="x-none"/>
        </w:rPr>
        <w:t>dni w przystąpieniu do podjęcia realizacji usług,</w:t>
      </w:r>
      <w:r w:rsidRPr="008E1BF5">
        <w:rPr>
          <w:rFonts w:ascii="Times New Roman" w:eastAsia="MS Mincho" w:hAnsi="Times New Roman" w:cs="Times New Roman"/>
          <w:sz w:val="24"/>
          <w:szCs w:val="24"/>
          <w:lang w:eastAsia="x-none"/>
        </w:rPr>
        <w:t xml:space="preserve"> </w:t>
      </w:r>
      <w:r w:rsidRPr="008E1BF5">
        <w:rPr>
          <w:rFonts w:ascii="Times New Roman" w:eastAsia="MS Mincho" w:hAnsi="Times New Roman" w:cs="Times New Roman"/>
          <w:sz w:val="24"/>
          <w:szCs w:val="24"/>
          <w:lang w:val="x-none" w:eastAsia="x-none"/>
        </w:rPr>
        <w:t xml:space="preserve">od </w:t>
      </w:r>
      <w:r w:rsidRPr="008E1BF5">
        <w:rPr>
          <w:rFonts w:ascii="Times New Roman" w:eastAsia="MS Mincho" w:hAnsi="Times New Roman" w:cs="Times New Roman"/>
          <w:sz w:val="24"/>
          <w:szCs w:val="24"/>
          <w:lang w:eastAsia="x-none"/>
        </w:rPr>
        <w:t>dnia przekazania przez Zamawiającego pisemnego zlecenia,</w:t>
      </w:r>
      <w:r w:rsidRPr="008E1BF5">
        <w:rPr>
          <w:rFonts w:ascii="Times New Roman" w:eastAsia="MS Mincho" w:hAnsi="Times New Roman" w:cs="Times New Roman"/>
          <w:sz w:val="24"/>
          <w:szCs w:val="24"/>
          <w:lang w:val="x-none" w:eastAsia="x-none"/>
        </w:rPr>
        <w:t xml:space="preserve"> o</w:t>
      </w:r>
      <w:r w:rsidRPr="008E1BF5">
        <w:rPr>
          <w:rFonts w:ascii="Times New Roman" w:eastAsia="MS Mincho" w:hAnsi="Times New Roman" w:cs="Times New Roman"/>
          <w:sz w:val="24"/>
          <w:szCs w:val="24"/>
          <w:lang w:eastAsia="x-none"/>
        </w:rPr>
        <w:t> </w:t>
      </w:r>
      <w:r w:rsidRPr="008E1BF5">
        <w:rPr>
          <w:rFonts w:ascii="Times New Roman" w:eastAsia="MS Mincho" w:hAnsi="Times New Roman" w:cs="Times New Roman"/>
          <w:sz w:val="24"/>
          <w:szCs w:val="24"/>
          <w:lang w:val="x-none" w:eastAsia="x-none"/>
        </w:rPr>
        <w:t xml:space="preserve">którym mowa w § </w:t>
      </w:r>
      <w:r w:rsidRPr="008E1BF5">
        <w:rPr>
          <w:rFonts w:ascii="Times New Roman" w:eastAsia="MS Mincho" w:hAnsi="Times New Roman" w:cs="Times New Roman"/>
          <w:sz w:val="24"/>
          <w:szCs w:val="24"/>
          <w:lang w:eastAsia="x-none"/>
        </w:rPr>
        <w:t>4</w:t>
      </w:r>
      <w:r w:rsidRPr="008E1BF5">
        <w:rPr>
          <w:rFonts w:ascii="Times New Roman" w:eastAsia="MS Mincho" w:hAnsi="Times New Roman" w:cs="Times New Roman"/>
          <w:sz w:val="24"/>
          <w:szCs w:val="24"/>
          <w:lang w:val="x-none" w:eastAsia="x-none"/>
        </w:rPr>
        <w:t xml:space="preserve"> ust.</w:t>
      </w:r>
      <w:r w:rsidRPr="008E1BF5">
        <w:rPr>
          <w:rFonts w:ascii="Times New Roman" w:eastAsia="MS Mincho" w:hAnsi="Times New Roman" w:cs="Times New Roman"/>
          <w:sz w:val="24"/>
          <w:szCs w:val="24"/>
          <w:lang w:eastAsia="x-none"/>
        </w:rPr>
        <w:t xml:space="preserve"> </w:t>
      </w:r>
      <w:r w:rsidRPr="008E1BF5">
        <w:rPr>
          <w:rFonts w:ascii="Times New Roman" w:eastAsia="MS Mincho" w:hAnsi="Times New Roman" w:cs="Times New Roman"/>
          <w:sz w:val="24"/>
          <w:szCs w:val="24"/>
          <w:lang w:val="x-none" w:eastAsia="x-none"/>
        </w:rPr>
        <w:t>2,</w:t>
      </w:r>
    </w:p>
    <w:p w14:paraId="444B5312" w14:textId="77777777" w:rsidR="008E1BF5" w:rsidRPr="008E1BF5" w:rsidRDefault="008E1BF5" w:rsidP="00362BA9">
      <w:pPr>
        <w:numPr>
          <w:ilvl w:val="0"/>
          <w:numId w:val="86"/>
        </w:numPr>
        <w:suppressAutoHyphens/>
        <w:spacing w:after="0" w:line="276" w:lineRule="auto"/>
        <w:ind w:hanging="291"/>
        <w:contextualSpacing/>
        <w:jc w:val="both"/>
        <w:rPr>
          <w:rFonts w:ascii="Times New Roman" w:hAnsi="Times New Roman" w:cs="Times New Roman"/>
          <w:sz w:val="24"/>
          <w:szCs w:val="24"/>
          <w:lang w:eastAsia="pl-PL"/>
        </w:rPr>
      </w:pPr>
      <w:r w:rsidRPr="008E1BF5">
        <w:rPr>
          <w:rFonts w:ascii="Times New Roman" w:hAnsi="Times New Roman" w:cs="Times New Roman"/>
          <w:sz w:val="24"/>
          <w:szCs w:val="24"/>
          <w:lang w:eastAsia="pl-PL"/>
        </w:rPr>
        <w:t xml:space="preserve">jeżeli </w:t>
      </w:r>
      <w:r w:rsidRPr="008E1BF5">
        <w:rPr>
          <w:rFonts w:ascii="Times New Roman" w:hAnsi="Times New Roman" w:cs="Times New Roman"/>
          <w:sz w:val="24"/>
          <w:szCs w:val="24"/>
          <w:lang w:val="x-none" w:eastAsia="pl-PL"/>
        </w:rPr>
        <w:t>Wykonawca, pomimo pisemnych zastrzeżeń</w:t>
      </w:r>
      <w:r w:rsidRPr="008E1BF5">
        <w:rPr>
          <w:rFonts w:ascii="Times New Roman" w:hAnsi="Times New Roman" w:cs="Times New Roman"/>
          <w:sz w:val="24"/>
          <w:szCs w:val="24"/>
          <w:lang w:eastAsia="pl-PL"/>
        </w:rPr>
        <w:t xml:space="preserve"> Zamawiającego</w:t>
      </w:r>
      <w:r w:rsidRPr="008E1BF5">
        <w:rPr>
          <w:rFonts w:ascii="Times New Roman" w:hAnsi="Times New Roman" w:cs="Times New Roman"/>
          <w:sz w:val="24"/>
          <w:szCs w:val="24"/>
          <w:lang w:val="x-none" w:eastAsia="pl-PL"/>
        </w:rPr>
        <w:t xml:space="preserve"> nie wykonuje </w:t>
      </w:r>
      <w:r w:rsidRPr="008E1BF5">
        <w:rPr>
          <w:rFonts w:ascii="Times New Roman" w:hAnsi="Times New Roman" w:cs="Times New Roman"/>
          <w:sz w:val="24"/>
          <w:szCs w:val="24"/>
          <w:lang w:eastAsia="pl-PL"/>
        </w:rPr>
        <w:t xml:space="preserve">usług </w:t>
      </w:r>
      <w:r w:rsidRPr="008E1BF5">
        <w:rPr>
          <w:rFonts w:ascii="Times New Roman" w:hAnsi="Times New Roman" w:cs="Times New Roman"/>
          <w:sz w:val="24"/>
          <w:szCs w:val="24"/>
          <w:lang w:val="x-none" w:eastAsia="pl-PL"/>
        </w:rPr>
        <w:t>zgodnie</w:t>
      </w:r>
      <w:r w:rsidRPr="008E1BF5">
        <w:rPr>
          <w:rFonts w:ascii="Times New Roman" w:hAnsi="Times New Roman" w:cs="Times New Roman"/>
          <w:sz w:val="24"/>
          <w:szCs w:val="24"/>
          <w:lang w:eastAsia="pl-PL"/>
        </w:rPr>
        <w:t xml:space="preserve"> </w:t>
      </w:r>
      <w:r w:rsidRPr="008E1BF5">
        <w:rPr>
          <w:rFonts w:ascii="Times New Roman" w:hAnsi="Times New Roman" w:cs="Times New Roman"/>
          <w:sz w:val="24"/>
          <w:szCs w:val="24"/>
          <w:lang w:val="x-none" w:eastAsia="pl-PL"/>
        </w:rPr>
        <w:t>z warunkami umownymi lub w rażący sposób zaniedbuje zobowiązania umowne</w:t>
      </w:r>
      <w:r w:rsidRPr="008E1BF5">
        <w:rPr>
          <w:rFonts w:ascii="Times New Roman" w:hAnsi="Times New Roman" w:cs="Times New Roman"/>
          <w:sz w:val="24"/>
          <w:szCs w:val="24"/>
          <w:lang w:eastAsia="pl-PL"/>
        </w:rPr>
        <w:t xml:space="preserve">, </w:t>
      </w:r>
    </w:p>
    <w:p w14:paraId="18BEB88D" w14:textId="77777777" w:rsidR="008E1BF5" w:rsidRPr="008E1BF5" w:rsidRDefault="008E1BF5" w:rsidP="00362BA9">
      <w:pPr>
        <w:numPr>
          <w:ilvl w:val="0"/>
          <w:numId w:val="86"/>
        </w:numPr>
        <w:suppressAutoHyphens/>
        <w:autoSpaceDN w:val="0"/>
        <w:spacing w:after="0" w:line="276" w:lineRule="auto"/>
        <w:ind w:left="709" w:hanging="283"/>
        <w:contextualSpacing/>
        <w:jc w:val="both"/>
        <w:textAlignment w:val="baseline"/>
        <w:rPr>
          <w:rFonts w:ascii="Times New Roman" w:eastAsia="MS Mincho" w:hAnsi="Times New Roman" w:cs="Times New Roman"/>
          <w:strike/>
          <w:sz w:val="24"/>
          <w:szCs w:val="24"/>
          <w:lang w:val="x-none" w:eastAsia="x-none"/>
        </w:rPr>
      </w:pPr>
      <w:r w:rsidRPr="008E1BF5">
        <w:rPr>
          <w:rFonts w:ascii="Times New Roman" w:hAnsi="Times New Roman" w:cs="Times New Roman"/>
          <w:sz w:val="24"/>
          <w:szCs w:val="24"/>
          <w:lang w:eastAsia="pl-PL"/>
        </w:rPr>
        <w:t>jeżeli</w:t>
      </w:r>
      <w:r w:rsidRPr="008E1BF5">
        <w:rPr>
          <w:rFonts w:ascii="Times New Roman" w:eastAsia="MS Mincho" w:hAnsi="Times New Roman" w:cs="Times New Roman"/>
          <w:sz w:val="24"/>
          <w:szCs w:val="24"/>
          <w:lang w:val="x-none" w:eastAsia="x-none"/>
        </w:rPr>
        <w:t xml:space="preserve"> Wykonawca bez pisemnego uzgodnienia z Zamawiającym przerwał realizację umowy na okres dłuższy niż </w:t>
      </w:r>
      <w:r w:rsidRPr="008E1BF5">
        <w:rPr>
          <w:rFonts w:ascii="Times New Roman" w:eastAsia="MS Mincho" w:hAnsi="Times New Roman" w:cs="Times New Roman"/>
          <w:sz w:val="24"/>
          <w:szCs w:val="24"/>
          <w:lang w:eastAsia="x-none"/>
        </w:rPr>
        <w:t xml:space="preserve">14  </w:t>
      </w:r>
      <w:r w:rsidRPr="008E1BF5">
        <w:rPr>
          <w:rFonts w:ascii="Times New Roman" w:eastAsia="MS Mincho" w:hAnsi="Times New Roman" w:cs="Times New Roman"/>
          <w:sz w:val="24"/>
          <w:szCs w:val="24"/>
          <w:lang w:val="x-none" w:eastAsia="x-none"/>
        </w:rPr>
        <w:t>dni, z przyczyn leżących po stronie Wykonawcy,</w:t>
      </w:r>
    </w:p>
    <w:p w14:paraId="67BAB8FC" w14:textId="77777777" w:rsidR="008E1BF5" w:rsidRPr="008E1BF5" w:rsidRDefault="008E1BF5" w:rsidP="00362BA9">
      <w:pPr>
        <w:numPr>
          <w:ilvl w:val="0"/>
          <w:numId w:val="86"/>
        </w:numPr>
        <w:suppressAutoHyphens/>
        <w:autoSpaceDN w:val="0"/>
        <w:spacing w:after="0" w:line="276" w:lineRule="auto"/>
        <w:ind w:left="709" w:hanging="283"/>
        <w:contextualSpacing/>
        <w:jc w:val="both"/>
        <w:textAlignment w:val="baseline"/>
        <w:rPr>
          <w:rFonts w:ascii="Times New Roman" w:eastAsia="MS Mincho" w:hAnsi="Times New Roman" w:cs="Times New Roman"/>
          <w:sz w:val="24"/>
          <w:szCs w:val="24"/>
          <w:lang w:eastAsia="x-none"/>
        </w:rPr>
      </w:pPr>
      <w:r w:rsidRPr="008E1BF5">
        <w:rPr>
          <w:rFonts w:ascii="Times New Roman" w:eastAsia="MS Mincho" w:hAnsi="Times New Roman" w:cs="Times New Roman"/>
          <w:sz w:val="24"/>
          <w:szCs w:val="24"/>
          <w:lang w:val="x-none" w:eastAsia="x-none"/>
        </w:rPr>
        <w:t xml:space="preserve"> </w:t>
      </w:r>
      <w:r w:rsidRPr="008E1BF5">
        <w:rPr>
          <w:rFonts w:ascii="Times New Roman" w:eastAsia="MS Mincho" w:hAnsi="Times New Roman" w:cs="Times New Roman"/>
          <w:sz w:val="24"/>
          <w:szCs w:val="24"/>
          <w:lang w:eastAsia="x-none"/>
        </w:rPr>
        <w:t>w przypadku konieczności wielokrotnego dokonywania bezpośredniej zapłaty podwykonawcy lub dalszemu podwykonawcy,</w:t>
      </w:r>
    </w:p>
    <w:p w14:paraId="01578B7E" w14:textId="77777777" w:rsidR="008E1BF5" w:rsidRPr="008E1BF5" w:rsidRDefault="008E1BF5" w:rsidP="008E1BF5">
      <w:pPr>
        <w:autoSpaceDN w:val="0"/>
        <w:spacing w:line="276" w:lineRule="auto"/>
        <w:ind w:left="426"/>
        <w:contextualSpacing/>
        <w:jc w:val="both"/>
        <w:textAlignment w:val="baseline"/>
        <w:rPr>
          <w:rFonts w:ascii="Times New Roman" w:eastAsia="MS Mincho" w:hAnsi="Times New Roman" w:cs="Times New Roman"/>
          <w:sz w:val="24"/>
          <w:szCs w:val="24"/>
          <w:lang w:eastAsia="x-none"/>
        </w:rPr>
      </w:pPr>
      <w:r w:rsidRPr="008E1BF5">
        <w:rPr>
          <w:rFonts w:ascii="Times New Roman" w:eastAsia="MS Mincho" w:hAnsi="Times New Roman" w:cs="Times New Roman"/>
          <w:sz w:val="24"/>
          <w:szCs w:val="24"/>
          <w:lang w:eastAsia="x-none"/>
        </w:rPr>
        <w:t>W powyższych przypadkach Wykonawca może żądać wyłącznie wynagrodzenia należnego z tytułu wykonania części umowy.</w:t>
      </w:r>
    </w:p>
    <w:p w14:paraId="168F227D" w14:textId="77777777" w:rsidR="008E1BF5" w:rsidRPr="008E1BF5" w:rsidRDefault="008E1BF5" w:rsidP="00362BA9">
      <w:pPr>
        <w:numPr>
          <w:ilvl w:val="1"/>
          <w:numId w:val="54"/>
        </w:numPr>
        <w:suppressAutoHyphens/>
        <w:spacing w:after="0" w:line="276" w:lineRule="auto"/>
        <w:ind w:left="426"/>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Wykonawca może odstąpić od umowy ze skutkiem natychmiastowym w przypadku, gdy Zamawiający powiadomił pisemnie Wykonawcę, że nie będzie mógł pokryć zobowiązań finansowych wynikających z umowy.</w:t>
      </w:r>
    </w:p>
    <w:p w14:paraId="0C2AD45B" w14:textId="77777777" w:rsidR="008E1BF5" w:rsidRPr="008E1BF5" w:rsidRDefault="008E1BF5" w:rsidP="00362BA9">
      <w:pPr>
        <w:numPr>
          <w:ilvl w:val="1"/>
          <w:numId w:val="54"/>
        </w:numPr>
        <w:suppressAutoHyphens/>
        <w:spacing w:after="0" w:line="276" w:lineRule="auto"/>
        <w:ind w:left="426"/>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Zamawiający w razie odstąpienia od umowy z przyczyn, za które Wykonawca nie odpowiada zobowiązany jest do:</w:t>
      </w:r>
    </w:p>
    <w:p w14:paraId="622155D9" w14:textId="77777777" w:rsidR="008E1BF5" w:rsidRPr="008E1BF5" w:rsidRDefault="008E1BF5" w:rsidP="00362BA9">
      <w:pPr>
        <w:numPr>
          <w:ilvl w:val="0"/>
          <w:numId w:val="53"/>
        </w:numPr>
        <w:tabs>
          <w:tab w:val="left" w:pos="540"/>
        </w:tabs>
        <w:suppressAutoHyphens/>
        <w:spacing w:after="0" w:line="276" w:lineRule="auto"/>
        <w:ind w:left="709" w:hanging="283"/>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dokonania odbioru przerwanych usług oraz zapłaty wynagrodzenia za usługi, które zostały wykonane w sposób należyty do dnia odstąpienia.</w:t>
      </w:r>
    </w:p>
    <w:p w14:paraId="33E76386" w14:textId="77777777" w:rsidR="008E1BF5" w:rsidRPr="008E1BF5" w:rsidRDefault="008E1BF5" w:rsidP="00362BA9">
      <w:pPr>
        <w:numPr>
          <w:ilvl w:val="1"/>
          <w:numId w:val="54"/>
        </w:numPr>
        <w:suppressAutoHyphens/>
        <w:spacing w:after="0" w:line="276" w:lineRule="auto"/>
        <w:ind w:left="426"/>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 xml:space="preserve">Odstąpienie od umowy może nastąpić wyłącznie w formie pisemnej pod rygorem nieważności wraz z podaniem szczegółowego uzasadnienia. </w:t>
      </w:r>
    </w:p>
    <w:p w14:paraId="4EE1ED3C" w14:textId="77777777" w:rsidR="008E1BF5" w:rsidRPr="008E1BF5" w:rsidRDefault="008E1BF5" w:rsidP="00362BA9">
      <w:pPr>
        <w:numPr>
          <w:ilvl w:val="1"/>
          <w:numId w:val="54"/>
        </w:numPr>
        <w:suppressAutoHyphens/>
        <w:spacing w:after="0" w:line="276" w:lineRule="auto"/>
        <w:ind w:left="426"/>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 xml:space="preserve">W razie odstąpienia od umowy, Strony sporządzą w terminie do 7 dni od daty odstąpienia, protokół inwentaryzacji wykonanych, a nieuregulowanych finansowo usług. Protokół inwentaryzacji będzie stanowić, w tym przypadku, podstawę do ostatecznego rozliczenia usług. </w:t>
      </w:r>
    </w:p>
    <w:p w14:paraId="4C5703AB" w14:textId="77777777" w:rsidR="008E1BF5" w:rsidRPr="008E1BF5" w:rsidRDefault="008E1BF5" w:rsidP="00362BA9">
      <w:pPr>
        <w:numPr>
          <w:ilvl w:val="1"/>
          <w:numId w:val="54"/>
        </w:numPr>
        <w:suppressAutoHyphens/>
        <w:spacing w:after="0" w:line="276" w:lineRule="auto"/>
        <w:ind w:left="426"/>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Koszty zabezpieczenia przerwanych usług, potwierdzonych przez Strony ponosi Strona winna odstąpienia od umowy.</w:t>
      </w:r>
    </w:p>
    <w:p w14:paraId="41348E0A" w14:textId="77777777" w:rsidR="008E1BF5" w:rsidRPr="008E1BF5" w:rsidRDefault="008E1BF5" w:rsidP="00362BA9">
      <w:pPr>
        <w:numPr>
          <w:ilvl w:val="1"/>
          <w:numId w:val="54"/>
        </w:numPr>
        <w:suppressAutoHyphens/>
        <w:spacing w:after="0" w:line="276" w:lineRule="auto"/>
        <w:ind w:left="426"/>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Odstąpienie od umowy może nastąpić przy jednoczesnym naliczaniu kar umownych na zasadach określonych w niniejszej umowie.</w:t>
      </w:r>
    </w:p>
    <w:p w14:paraId="3FA143EA" w14:textId="77777777" w:rsidR="007E2F44" w:rsidRDefault="007E2F44" w:rsidP="00B16342">
      <w:pPr>
        <w:spacing w:line="276" w:lineRule="auto"/>
        <w:contextualSpacing/>
        <w:rPr>
          <w:rFonts w:ascii="Times New Roman" w:hAnsi="Times New Roman" w:cs="Times New Roman"/>
          <w:b/>
          <w:sz w:val="24"/>
          <w:szCs w:val="24"/>
        </w:rPr>
      </w:pPr>
    </w:p>
    <w:p w14:paraId="65304761" w14:textId="77777777" w:rsidR="008736C6" w:rsidRPr="008E1BF5" w:rsidRDefault="008736C6" w:rsidP="00B16342">
      <w:pPr>
        <w:spacing w:line="276" w:lineRule="auto"/>
        <w:contextualSpacing/>
        <w:rPr>
          <w:rFonts w:ascii="Times New Roman" w:hAnsi="Times New Roman" w:cs="Times New Roman"/>
          <w:b/>
          <w:sz w:val="24"/>
          <w:szCs w:val="24"/>
        </w:rPr>
      </w:pPr>
    </w:p>
    <w:p w14:paraId="7FEFDA48" w14:textId="77777777" w:rsidR="008E1BF5" w:rsidRPr="008E1BF5" w:rsidRDefault="008E1BF5" w:rsidP="008E1BF5">
      <w:pPr>
        <w:spacing w:line="276" w:lineRule="auto"/>
        <w:contextualSpacing/>
        <w:jc w:val="center"/>
        <w:rPr>
          <w:rFonts w:ascii="Times New Roman" w:hAnsi="Times New Roman" w:cs="Times New Roman"/>
          <w:b/>
          <w:sz w:val="24"/>
          <w:szCs w:val="24"/>
        </w:rPr>
      </w:pPr>
      <w:r w:rsidRPr="008E1BF5">
        <w:rPr>
          <w:rFonts w:ascii="Times New Roman" w:hAnsi="Times New Roman" w:cs="Times New Roman"/>
          <w:b/>
          <w:sz w:val="24"/>
          <w:szCs w:val="24"/>
        </w:rPr>
        <w:lastRenderedPageBreak/>
        <w:t>§ 9</w:t>
      </w:r>
    </w:p>
    <w:p w14:paraId="2F960880" w14:textId="77777777" w:rsidR="008E1BF5" w:rsidRPr="008E1BF5" w:rsidRDefault="008E1BF5" w:rsidP="00362BA9">
      <w:pPr>
        <w:numPr>
          <w:ilvl w:val="0"/>
          <w:numId w:val="87"/>
        </w:numPr>
        <w:suppressAutoHyphens/>
        <w:spacing w:after="0" w:line="276" w:lineRule="auto"/>
        <w:ind w:left="284" w:hanging="284"/>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Strony postanawiają, że obowiązującą je formą odszkodowania za niewykonanie lub nienależyte wykonanie umowy są kary umowne.</w:t>
      </w:r>
    </w:p>
    <w:p w14:paraId="29D0D238" w14:textId="77777777" w:rsidR="008E1BF5" w:rsidRPr="008E1BF5" w:rsidRDefault="008E1BF5" w:rsidP="00362BA9">
      <w:pPr>
        <w:numPr>
          <w:ilvl w:val="0"/>
          <w:numId w:val="87"/>
        </w:numPr>
        <w:suppressAutoHyphens/>
        <w:spacing w:after="0" w:line="276" w:lineRule="auto"/>
        <w:ind w:left="284" w:hanging="284"/>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Wykonawca zapłaci Zamawiającemu kary umowne w następujących wypadkach i wysokościach:</w:t>
      </w:r>
    </w:p>
    <w:p w14:paraId="4B1D7F44" w14:textId="77777777" w:rsidR="008E1BF5" w:rsidRPr="008E1BF5" w:rsidRDefault="008E1BF5" w:rsidP="00362BA9">
      <w:pPr>
        <w:numPr>
          <w:ilvl w:val="0"/>
          <w:numId w:val="88"/>
        </w:numPr>
        <w:suppressAutoHyphens/>
        <w:spacing w:after="0" w:line="276" w:lineRule="auto"/>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za odstąpienie od umowy z przyczyn zależnych od Wykonawcy w wys. 10%       wynagrodzenia  umownego;</w:t>
      </w:r>
    </w:p>
    <w:p w14:paraId="45A83423" w14:textId="77777777" w:rsidR="008E1BF5" w:rsidRPr="008E1BF5" w:rsidRDefault="008E1BF5" w:rsidP="00362BA9">
      <w:pPr>
        <w:numPr>
          <w:ilvl w:val="0"/>
          <w:numId w:val="88"/>
        </w:numPr>
        <w:suppressAutoHyphens/>
        <w:spacing w:after="0" w:line="276" w:lineRule="auto"/>
        <w:contextualSpacing/>
        <w:jc w:val="both"/>
        <w:rPr>
          <w:rFonts w:ascii="Times New Roman" w:eastAsia="Calibri" w:hAnsi="Times New Roman" w:cs="Times New Roman"/>
          <w:color w:val="FF0000"/>
          <w:sz w:val="24"/>
          <w:szCs w:val="24"/>
        </w:rPr>
      </w:pPr>
      <w:r w:rsidRPr="008E1BF5">
        <w:rPr>
          <w:rFonts w:ascii="Times New Roman" w:eastAsia="Calibri" w:hAnsi="Times New Roman" w:cs="Times New Roman"/>
          <w:sz w:val="24"/>
          <w:szCs w:val="24"/>
        </w:rPr>
        <w:t>za zaprzestanie wykonywania przedmiotu umowy przez okres 7 dni i mimo pisemnego wezwania nie podjęcia prac w ciągu 3 dni od otrzymania wezwania – w wysokości 0,3% wartości zamówienia za każdy dzień liczony od dnia otrzymania wezwania;</w:t>
      </w:r>
    </w:p>
    <w:p w14:paraId="60E4F3C9" w14:textId="5DA0F9A8" w:rsidR="008E1BF5" w:rsidRPr="008E1BF5" w:rsidRDefault="008E1BF5" w:rsidP="00362BA9">
      <w:pPr>
        <w:numPr>
          <w:ilvl w:val="0"/>
          <w:numId w:val="88"/>
        </w:numPr>
        <w:suppressAutoHyphens/>
        <w:spacing w:after="0" w:line="276" w:lineRule="auto"/>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 xml:space="preserve">za zwłokę w przystąpieniu do podjęcia realizacji usług w terminie </w:t>
      </w:r>
      <w:r w:rsidR="00397CD1">
        <w:rPr>
          <w:rFonts w:ascii="Times New Roman" w:eastAsia="Calibri" w:hAnsi="Times New Roman" w:cs="Times New Roman"/>
          <w:sz w:val="24"/>
          <w:szCs w:val="24"/>
        </w:rPr>
        <w:t>p</w:t>
      </w:r>
      <w:r w:rsidR="00295A0B">
        <w:rPr>
          <w:rFonts w:ascii="Times New Roman" w:eastAsia="Calibri" w:hAnsi="Times New Roman" w:cs="Times New Roman"/>
          <w:sz w:val="24"/>
          <w:szCs w:val="24"/>
        </w:rPr>
        <w:t>o</w:t>
      </w:r>
      <w:r w:rsidR="008736C6">
        <w:rPr>
          <w:rFonts w:ascii="Times New Roman" w:eastAsia="Calibri" w:hAnsi="Times New Roman" w:cs="Times New Roman"/>
          <w:sz w:val="24"/>
          <w:szCs w:val="24"/>
        </w:rPr>
        <w:t>wyżej</w:t>
      </w:r>
      <w:r w:rsidR="00295A0B">
        <w:rPr>
          <w:rFonts w:ascii="Times New Roman" w:eastAsia="Calibri" w:hAnsi="Times New Roman" w:cs="Times New Roman"/>
          <w:sz w:val="24"/>
          <w:szCs w:val="24"/>
        </w:rPr>
        <w:t>/do</w:t>
      </w:r>
      <w:r w:rsidR="00397CD1">
        <w:rPr>
          <w:rFonts w:ascii="Times New Roman" w:eastAsia="Calibri" w:hAnsi="Times New Roman" w:cs="Times New Roman"/>
          <w:sz w:val="24"/>
          <w:szCs w:val="24"/>
        </w:rPr>
        <w:t xml:space="preserve"> </w:t>
      </w:r>
      <w:r w:rsidRPr="008E1BF5">
        <w:rPr>
          <w:rFonts w:ascii="Times New Roman" w:eastAsia="Calibri" w:hAnsi="Times New Roman" w:cs="Times New Roman"/>
          <w:sz w:val="24"/>
          <w:szCs w:val="24"/>
        </w:rPr>
        <w:t xml:space="preserve">…… dni* </w:t>
      </w:r>
      <w:r w:rsidRPr="008E1BF5">
        <w:rPr>
          <w:rFonts w:ascii="Times New Roman" w:eastAsia="Calibri" w:hAnsi="Times New Roman" w:cs="Times New Roman"/>
          <w:i/>
          <w:sz w:val="24"/>
          <w:szCs w:val="24"/>
        </w:rPr>
        <w:t>(zgodnie z kryterium oceny ofert)</w:t>
      </w:r>
      <w:r w:rsidRPr="008E1BF5">
        <w:rPr>
          <w:rFonts w:ascii="Times New Roman" w:eastAsia="Calibri" w:hAnsi="Times New Roman" w:cs="Times New Roman"/>
          <w:sz w:val="24"/>
          <w:szCs w:val="24"/>
        </w:rPr>
        <w:t xml:space="preserve"> w wys. 500,00 zł za każdy dzień zwłoki.</w:t>
      </w:r>
    </w:p>
    <w:p w14:paraId="4A695463" w14:textId="77777777" w:rsidR="008E1BF5" w:rsidRPr="008E1BF5" w:rsidRDefault="008E1BF5" w:rsidP="00362BA9">
      <w:pPr>
        <w:numPr>
          <w:ilvl w:val="0"/>
          <w:numId w:val="88"/>
        </w:numPr>
        <w:suppressAutoHyphens/>
        <w:spacing w:after="0" w:line="276" w:lineRule="auto"/>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za niedotrzymanie wymogu zatrudnienia osób na podstawie umowy o pracę w rozumieniu przepisów Kodeksu Pracy przy wykonywaniu czynności określonych w § 13 niniejszej umowy - w wysokości: 500,00 zł brutto za każdy stwierdzony przypadek naruszenia                   (tj. oddelegowania do wykonywania prac określonych w § 13 niniejszej umowy osoby nie zatrudnionej na podstawie umowy o pracę w rozumieniu przepisów kodeksu pracy).</w:t>
      </w:r>
    </w:p>
    <w:p w14:paraId="45D74929" w14:textId="77777777" w:rsidR="008E1BF5" w:rsidRPr="008E1BF5" w:rsidRDefault="008E1BF5" w:rsidP="00362BA9">
      <w:pPr>
        <w:numPr>
          <w:ilvl w:val="0"/>
          <w:numId w:val="88"/>
        </w:numPr>
        <w:suppressAutoHyphens/>
        <w:spacing w:after="0" w:line="276" w:lineRule="auto"/>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w przypadku każdorazowego stwierdzenia naruszenia postanowień umownych określonych w § 6 ust. 2 przedmiotowej umowy, wykonawca będzie zobowiązany do zapłacenia zamawiającemu kary umownej w wysokości 5% wynagrodzenia  umownego.</w:t>
      </w:r>
    </w:p>
    <w:p w14:paraId="6F1E72A6" w14:textId="77777777" w:rsidR="008E1BF5" w:rsidRPr="008E1BF5" w:rsidRDefault="008E1BF5" w:rsidP="00362BA9">
      <w:pPr>
        <w:numPr>
          <w:ilvl w:val="0"/>
          <w:numId w:val="88"/>
        </w:numPr>
        <w:suppressAutoHyphens/>
        <w:spacing w:after="0" w:line="276" w:lineRule="auto"/>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za brak zapłaty lub nieterminową zapłatę wynagrodzenia należnego podwykonawcom lub dalszym podwykonawcom - w wysokości: 500,00 zł brutto za każdy stwierdzony przypadek naruszenia,**</w:t>
      </w:r>
    </w:p>
    <w:p w14:paraId="7E213274" w14:textId="77777777" w:rsidR="008E1BF5" w:rsidRPr="008E1BF5" w:rsidRDefault="008E1BF5" w:rsidP="00362BA9">
      <w:pPr>
        <w:numPr>
          <w:ilvl w:val="0"/>
          <w:numId w:val="88"/>
        </w:numPr>
        <w:suppressAutoHyphens/>
        <w:spacing w:after="0" w:line="276" w:lineRule="auto"/>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za nieprzedłożenie do zaakceptowania projektu umowy o podwykonawstwo, której przedmiotem są usługi, lub projektu jej zmiany - w wysokości: 500,00 zł brutto za każdy stwierdzony przypadek naruszenia,**</w:t>
      </w:r>
    </w:p>
    <w:p w14:paraId="5A997890" w14:textId="77777777" w:rsidR="008E1BF5" w:rsidRPr="008E1BF5" w:rsidRDefault="008E1BF5" w:rsidP="00362BA9">
      <w:pPr>
        <w:numPr>
          <w:ilvl w:val="0"/>
          <w:numId w:val="88"/>
        </w:numPr>
        <w:suppressAutoHyphens/>
        <w:spacing w:after="0" w:line="276" w:lineRule="auto"/>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za nieprzedłożenie poświadczonej za zgodność z oryginałem kopii umowy o podwykonawstwo lub jej zmiany - w wysokości: 500,00 zł brutto za każdy stwierdzony przypadek naruszenia,**</w:t>
      </w:r>
    </w:p>
    <w:p w14:paraId="4CB2FFDB" w14:textId="77777777" w:rsidR="008E1BF5" w:rsidRDefault="008E1BF5" w:rsidP="00362BA9">
      <w:pPr>
        <w:numPr>
          <w:ilvl w:val="0"/>
          <w:numId w:val="88"/>
        </w:numPr>
        <w:suppressAutoHyphens/>
        <w:spacing w:after="0" w:line="276" w:lineRule="auto"/>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za brak zmiany umowy o podwykonawstwo w zakresie terminu zapłaty, zgodnie z § 11 ust. 14 niniejszej umowy</w:t>
      </w:r>
      <w:r w:rsidRPr="008E1BF5">
        <w:rPr>
          <w:rFonts w:ascii="Times New Roman" w:eastAsia="Calibri" w:hAnsi="Times New Roman" w:cs="Times New Roman"/>
          <w:color w:val="FF0000"/>
          <w:sz w:val="24"/>
          <w:szCs w:val="24"/>
        </w:rPr>
        <w:t xml:space="preserve"> </w:t>
      </w:r>
      <w:r w:rsidRPr="008E1BF5">
        <w:rPr>
          <w:rFonts w:ascii="Times New Roman" w:eastAsia="Calibri" w:hAnsi="Times New Roman" w:cs="Times New Roman"/>
          <w:sz w:val="24"/>
          <w:szCs w:val="24"/>
        </w:rPr>
        <w:t>- w wysokości: 500,00 zł brutto za każdy stwierdzony przypadek naruszenia,**</w:t>
      </w:r>
    </w:p>
    <w:p w14:paraId="5C907E03" w14:textId="1F733476" w:rsidR="00854AD6" w:rsidRPr="00854AD6" w:rsidRDefault="00854AD6" w:rsidP="00362BA9">
      <w:pPr>
        <w:numPr>
          <w:ilvl w:val="0"/>
          <w:numId w:val="88"/>
        </w:numPr>
        <w:suppressAutoHyphens/>
        <w:spacing w:after="0" w:line="276" w:lineRule="auto"/>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za zwłokę w realizacji usług w terminie</w:t>
      </w:r>
      <w:r>
        <w:rPr>
          <w:rFonts w:ascii="Times New Roman" w:eastAsia="Calibri" w:hAnsi="Times New Roman" w:cs="Times New Roman"/>
          <w:sz w:val="24"/>
          <w:szCs w:val="24"/>
        </w:rPr>
        <w:t xml:space="preserve"> określonym w zleceniu </w:t>
      </w:r>
      <w:r w:rsidR="00453BE3">
        <w:rPr>
          <w:rFonts w:ascii="Times New Roman" w:eastAsia="Calibri" w:hAnsi="Times New Roman" w:cs="Times New Roman"/>
          <w:sz w:val="24"/>
          <w:szCs w:val="24"/>
        </w:rPr>
        <w:t>wykonania usług</w:t>
      </w:r>
      <w:r w:rsidRPr="008E1BF5">
        <w:rPr>
          <w:rFonts w:ascii="Times New Roman" w:eastAsia="Calibri" w:hAnsi="Times New Roman" w:cs="Times New Roman"/>
          <w:sz w:val="24"/>
          <w:szCs w:val="24"/>
        </w:rPr>
        <w:t xml:space="preserve"> </w:t>
      </w:r>
      <w:r w:rsidRPr="00453BE3">
        <w:rPr>
          <w:rFonts w:ascii="Times New Roman" w:eastAsia="Calibri" w:hAnsi="Times New Roman" w:cs="Times New Roman"/>
          <w:i/>
          <w:sz w:val="24"/>
          <w:szCs w:val="24"/>
        </w:rPr>
        <w:t>(zgodnie z §4 ust. 2</w:t>
      </w:r>
      <w:r w:rsidR="00453BE3" w:rsidRPr="00453BE3">
        <w:rPr>
          <w:rFonts w:ascii="Times New Roman" w:eastAsia="Calibri" w:hAnsi="Times New Roman" w:cs="Times New Roman"/>
          <w:i/>
          <w:sz w:val="24"/>
          <w:szCs w:val="24"/>
        </w:rPr>
        <w:t xml:space="preserve"> niniejszej umowy</w:t>
      </w:r>
      <w:r w:rsidRPr="008E1BF5">
        <w:rPr>
          <w:rFonts w:ascii="Times New Roman" w:eastAsia="Calibri" w:hAnsi="Times New Roman" w:cs="Times New Roman"/>
          <w:i/>
          <w:sz w:val="24"/>
          <w:szCs w:val="24"/>
        </w:rPr>
        <w:t>)</w:t>
      </w:r>
      <w:r w:rsidRPr="008E1BF5">
        <w:rPr>
          <w:rFonts w:ascii="Times New Roman" w:eastAsia="Calibri" w:hAnsi="Times New Roman" w:cs="Times New Roman"/>
          <w:sz w:val="24"/>
          <w:szCs w:val="24"/>
        </w:rPr>
        <w:t xml:space="preserve"> w wys. 500,00 zł za każdy dzień zwłoki.</w:t>
      </w:r>
    </w:p>
    <w:p w14:paraId="0A0E62B5" w14:textId="77777777" w:rsidR="008E1BF5" w:rsidRPr="008E1BF5" w:rsidRDefault="008E1BF5" w:rsidP="00362BA9">
      <w:pPr>
        <w:numPr>
          <w:ilvl w:val="0"/>
          <w:numId w:val="87"/>
        </w:numPr>
        <w:suppressAutoHyphens/>
        <w:spacing w:after="0" w:line="276" w:lineRule="auto"/>
        <w:ind w:left="284" w:hanging="284"/>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Zamawiający zapłaci Wykonawcy kary umowne:</w:t>
      </w:r>
    </w:p>
    <w:p w14:paraId="64ED6DAD" w14:textId="77777777" w:rsidR="008E1BF5" w:rsidRPr="008E1BF5" w:rsidRDefault="008E1BF5" w:rsidP="008E1BF5">
      <w:pPr>
        <w:spacing w:line="276" w:lineRule="auto"/>
        <w:ind w:left="709" w:hanging="283"/>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a) z tytułu odstąpienia od umowy z przyczyn niezależnych od Wykonawcy w wys. 10%        wynagrodzenia umownego.</w:t>
      </w:r>
    </w:p>
    <w:p w14:paraId="03958155" w14:textId="77777777" w:rsidR="008E1BF5" w:rsidRPr="008E1BF5" w:rsidRDefault="008E1BF5" w:rsidP="008E1BF5">
      <w:pPr>
        <w:spacing w:line="276" w:lineRule="auto"/>
        <w:ind w:left="284" w:hanging="284"/>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4. Łączna maksymalna wysokość kar umownych, których mogą dochodzić strony nie może przekraczać 60% wartości przedmiotu umowy za całość zamówienia.</w:t>
      </w:r>
    </w:p>
    <w:p w14:paraId="198F5A8B" w14:textId="168BD45B" w:rsidR="008E1BF5" w:rsidRPr="008E1BF5" w:rsidRDefault="008E1BF5" w:rsidP="008E1BF5">
      <w:pPr>
        <w:spacing w:line="276" w:lineRule="auto"/>
        <w:ind w:left="284" w:hanging="284"/>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5. Kary umowne będą potrącane bezpośrednio z wynagrodzenia lub poprzez osobną zapłatę, według wyboru Zamawiającego</w:t>
      </w:r>
      <w:r w:rsidR="007E2F44">
        <w:rPr>
          <w:rFonts w:ascii="Times New Roman" w:eastAsia="Calibri" w:hAnsi="Times New Roman" w:cs="Times New Roman"/>
          <w:sz w:val="24"/>
          <w:szCs w:val="24"/>
        </w:rPr>
        <w:t>.</w:t>
      </w:r>
    </w:p>
    <w:p w14:paraId="2B9156F8" w14:textId="77777777" w:rsidR="008E1BF5" w:rsidRPr="008E1BF5" w:rsidRDefault="008E1BF5" w:rsidP="008E1BF5">
      <w:pPr>
        <w:spacing w:line="276" w:lineRule="auto"/>
        <w:ind w:left="284" w:hanging="284"/>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6. Strony zastrzegają sobie prawo do odszkodowania uzupełniającego przekraczającego wysokość kar umownych do wysokości rzeczywiście poniesionej szkody.</w:t>
      </w:r>
    </w:p>
    <w:p w14:paraId="01C24515" w14:textId="77777777" w:rsidR="008E1BF5" w:rsidRPr="008E1BF5" w:rsidRDefault="008E1BF5" w:rsidP="008E1BF5">
      <w:pPr>
        <w:spacing w:line="276" w:lineRule="auto"/>
        <w:ind w:left="284" w:hanging="284"/>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7. Wykonawcy występujący i realizujący wspólnie przedmiot zamówienia ponoszą solidarną odpowiedzialność za niewykonanie lub nienależyte wykonanie zamówienia.</w:t>
      </w:r>
    </w:p>
    <w:p w14:paraId="14E0FA11" w14:textId="77777777" w:rsidR="008E1BF5" w:rsidRPr="008E1BF5" w:rsidRDefault="008E1BF5" w:rsidP="008E1BF5">
      <w:pPr>
        <w:spacing w:line="276" w:lineRule="auto"/>
        <w:ind w:left="142"/>
        <w:contextualSpacing/>
        <w:jc w:val="both"/>
        <w:rPr>
          <w:rFonts w:ascii="Times New Roman" w:hAnsi="Times New Roman" w:cs="Times New Roman"/>
          <w:i/>
          <w:sz w:val="24"/>
          <w:szCs w:val="24"/>
        </w:rPr>
      </w:pPr>
    </w:p>
    <w:p w14:paraId="15E623F0" w14:textId="77777777" w:rsidR="008E1BF5" w:rsidRPr="008E1BF5" w:rsidRDefault="008E1BF5" w:rsidP="008E1BF5">
      <w:pPr>
        <w:spacing w:line="276" w:lineRule="auto"/>
        <w:ind w:left="142"/>
        <w:contextualSpacing/>
        <w:jc w:val="both"/>
        <w:rPr>
          <w:rFonts w:ascii="Times New Roman" w:hAnsi="Times New Roman" w:cs="Times New Roman"/>
          <w:i/>
          <w:sz w:val="24"/>
          <w:szCs w:val="24"/>
        </w:rPr>
      </w:pPr>
      <w:r w:rsidRPr="008E1BF5">
        <w:rPr>
          <w:rFonts w:ascii="Times New Roman" w:hAnsi="Times New Roman" w:cs="Times New Roman"/>
          <w:i/>
          <w:sz w:val="24"/>
          <w:szCs w:val="24"/>
        </w:rPr>
        <w:lastRenderedPageBreak/>
        <w:t>* Zamawiający wypełni zgodnie z treścią złożonej oferty;</w:t>
      </w:r>
    </w:p>
    <w:p w14:paraId="38FD7CCA" w14:textId="77777777" w:rsidR="008E1BF5" w:rsidRPr="008E1BF5" w:rsidRDefault="008E1BF5" w:rsidP="008E1BF5">
      <w:pPr>
        <w:spacing w:line="276" w:lineRule="auto"/>
        <w:contextualSpacing/>
        <w:jc w:val="both"/>
        <w:rPr>
          <w:rFonts w:ascii="Times New Roman" w:hAnsi="Times New Roman" w:cs="Times New Roman"/>
          <w:i/>
          <w:sz w:val="24"/>
          <w:szCs w:val="24"/>
          <w:lang w:eastAsia="pl-PL"/>
        </w:rPr>
      </w:pPr>
      <w:r w:rsidRPr="008E1BF5">
        <w:rPr>
          <w:rFonts w:ascii="Times New Roman" w:hAnsi="Times New Roman" w:cs="Times New Roman"/>
          <w:i/>
          <w:sz w:val="24"/>
          <w:szCs w:val="24"/>
          <w:lang w:eastAsia="pl-PL"/>
        </w:rPr>
        <w:t xml:space="preserve">   ** Dotyczy jeżeli Wykonawca przewidział udział podwykonawców w realizacji części zamówienia</w:t>
      </w:r>
    </w:p>
    <w:p w14:paraId="6FA9199C" w14:textId="77777777" w:rsidR="008E1BF5" w:rsidRDefault="008E1BF5" w:rsidP="008E1BF5">
      <w:pPr>
        <w:spacing w:line="276" w:lineRule="auto"/>
        <w:ind w:left="142"/>
        <w:contextualSpacing/>
        <w:jc w:val="both"/>
        <w:rPr>
          <w:rFonts w:ascii="Times New Roman" w:hAnsi="Times New Roman" w:cs="Times New Roman"/>
          <w:i/>
          <w:sz w:val="24"/>
          <w:szCs w:val="24"/>
        </w:rPr>
      </w:pPr>
    </w:p>
    <w:p w14:paraId="1C93F097" w14:textId="77777777" w:rsidR="003D33BD" w:rsidRPr="008E1BF5" w:rsidRDefault="003D33BD" w:rsidP="008E1BF5">
      <w:pPr>
        <w:spacing w:line="276" w:lineRule="auto"/>
        <w:ind w:left="142"/>
        <w:contextualSpacing/>
        <w:jc w:val="both"/>
        <w:rPr>
          <w:rFonts w:ascii="Times New Roman" w:hAnsi="Times New Roman" w:cs="Times New Roman"/>
          <w:i/>
          <w:sz w:val="24"/>
          <w:szCs w:val="24"/>
        </w:rPr>
      </w:pPr>
    </w:p>
    <w:p w14:paraId="454879C5" w14:textId="77777777" w:rsidR="008E1BF5" w:rsidRPr="008E1BF5" w:rsidRDefault="008E1BF5" w:rsidP="008E1BF5">
      <w:pPr>
        <w:spacing w:line="276" w:lineRule="auto"/>
        <w:contextualSpacing/>
        <w:jc w:val="center"/>
        <w:rPr>
          <w:rFonts w:ascii="Times New Roman" w:hAnsi="Times New Roman" w:cs="Times New Roman"/>
          <w:b/>
          <w:color w:val="000000"/>
          <w:sz w:val="24"/>
          <w:szCs w:val="24"/>
          <w:lang w:eastAsia="pl-PL"/>
        </w:rPr>
      </w:pPr>
      <w:r w:rsidRPr="008E1BF5">
        <w:rPr>
          <w:rFonts w:ascii="Times New Roman" w:hAnsi="Times New Roman" w:cs="Times New Roman"/>
          <w:b/>
          <w:color w:val="000000"/>
          <w:sz w:val="24"/>
          <w:szCs w:val="24"/>
          <w:lang w:eastAsia="pl-PL"/>
        </w:rPr>
        <w:t>§ 10</w:t>
      </w:r>
    </w:p>
    <w:p w14:paraId="08745D67" w14:textId="77777777" w:rsidR="008E1BF5" w:rsidRPr="008E1BF5" w:rsidRDefault="008E1BF5" w:rsidP="00362BA9">
      <w:pPr>
        <w:numPr>
          <w:ilvl w:val="0"/>
          <w:numId w:val="89"/>
        </w:numPr>
        <w:suppressAutoHyphens/>
        <w:spacing w:after="0" w:line="276" w:lineRule="auto"/>
        <w:ind w:left="284" w:hanging="284"/>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W przypadku uszkodzenia mienia Zamawiającego podczas wykonywania usługi, poniesioną szkodę w pełnej wysokości pokrywa Wykonawca.</w:t>
      </w:r>
    </w:p>
    <w:p w14:paraId="732FDBEE" w14:textId="77777777" w:rsidR="008E1BF5" w:rsidRPr="008E1BF5" w:rsidRDefault="008E1BF5" w:rsidP="00362BA9">
      <w:pPr>
        <w:numPr>
          <w:ilvl w:val="0"/>
          <w:numId w:val="89"/>
        </w:numPr>
        <w:suppressAutoHyphens/>
        <w:spacing w:after="0" w:line="276" w:lineRule="auto"/>
        <w:ind w:left="284" w:hanging="284"/>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Wykonawca zobowiązany jest do oznakowania pojazdu i sprzętu przy pomocy, którego realizuje zamówienie, zgodnie z obowiązującymi przepisami oraz ponosi odpowiedzialność za prawidłowość tego oznakowania.</w:t>
      </w:r>
    </w:p>
    <w:p w14:paraId="0E153D6A" w14:textId="77777777" w:rsidR="008E1BF5" w:rsidRPr="008E1BF5" w:rsidRDefault="008E1BF5" w:rsidP="00362BA9">
      <w:pPr>
        <w:numPr>
          <w:ilvl w:val="0"/>
          <w:numId w:val="89"/>
        </w:numPr>
        <w:suppressAutoHyphens/>
        <w:spacing w:after="0" w:line="276" w:lineRule="auto"/>
        <w:ind w:left="284" w:hanging="284"/>
        <w:contextualSpacing/>
        <w:jc w:val="both"/>
        <w:rPr>
          <w:rFonts w:ascii="Times New Roman" w:eastAsia="Calibri" w:hAnsi="Times New Roman" w:cs="Times New Roman"/>
          <w:sz w:val="24"/>
          <w:szCs w:val="24"/>
        </w:rPr>
      </w:pPr>
      <w:r w:rsidRPr="008E1BF5">
        <w:rPr>
          <w:rFonts w:ascii="Times New Roman" w:eastAsia="Calibri" w:hAnsi="Times New Roman" w:cs="Times New Roman"/>
          <w:sz w:val="24"/>
          <w:szCs w:val="24"/>
        </w:rPr>
        <w:t>Wykonawca ponosi odpowiedzialność we własnym zakresie za szkody powstałe w czasie wykonywania usług względem osób trzecich.</w:t>
      </w:r>
    </w:p>
    <w:p w14:paraId="5FE1BA09" w14:textId="77777777" w:rsidR="008E1BF5" w:rsidRPr="008E1BF5" w:rsidRDefault="008E1BF5" w:rsidP="008E1BF5">
      <w:pPr>
        <w:spacing w:line="276" w:lineRule="auto"/>
        <w:contextualSpacing/>
        <w:jc w:val="center"/>
        <w:rPr>
          <w:rFonts w:ascii="Times New Roman" w:hAnsi="Times New Roman" w:cs="Times New Roman"/>
          <w:b/>
          <w:sz w:val="24"/>
          <w:szCs w:val="24"/>
          <w:lang w:eastAsia="pl-PL"/>
        </w:rPr>
      </w:pPr>
      <w:r w:rsidRPr="008E1BF5">
        <w:rPr>
          <w:rFonts w:ascii="Times New Roman" w:hAnsi="Times New Roman" w:cs="Times New Roman"/>
          <w:b/>
          <w:sz w:val="24"/>
          <w:szCs w:val="24"/>
          <w:lang w:eastAsia="pl-PL"/>
        </w:rPr>
        <w:t>§ 11*</w:t>
      </w:r>
    </w:p>
    <w:p w14:paraId="71AAE3C0" w14:textId="77777777" w:rsidR="008E1BF5" w:rsidRPr="008E1BF5" w:rsidRDefault="008E1BF5" w:rsidP="000C11A8">
      <w:pPr>
        <w:numPr>
          <w:ilvl w:val="0"/>
          <w:numId w:val="48"/>
        </w:numPr>
        <w:suppressAutoHyphens/>
        <w:spacing w:after="0" w:line="276" w:lineRule="auto"/>
        <w:ind w:left="425" w:hanging="357"/>
        <w:contextualSpacing/>
        <w:jc w:val="both"/>
        <w:rPr>
          <w:rFonts w:ascii="Times New Roman" w:hAnsi="Times New Roman" w:cs="Times New Roman"/>
          <w:b/>
          <w:sz w:val="24"/>
          <w:szCs w:val="24"/>
          <w:lang w:eastAsia="pl-PL"/>
        </w:rPr>
      </w:pPr>
      <w:r w:rsidRPr="008E1BF5">
        <w:rPr>
          <w:rFonts w:ascii="Times New Roman" w:hAnsi="Times New Roman" w:cs="Times New Roman"/>
          <w:color w:val="000000"/>
          <w:sz w:val="24"/>
          <w:szCs w:val="24"/>
        </w:rPr>
        <w:t>Wykonawca może powierzyć wykonanie części zamówienia podwykonawcy.</w:t>
      </w:r>
    </w:p>
    <w:p w14:paraId="43F03FF3" w14:textId="77777777" w:rsidR="008E1BF5" w:rsidRPr="008E1BF5" w:rsidRDefault="008E1BF5" w:rsidP="000C11A8">
      <w:pPr>
        <w:numPr>
          <w:ilvl w:val="0"/>
          <w:numId w:val="48"/>
        </w:numPr>
        <w:suppressAutoHyphens/>
        <w:spacing w:after="0" w:line="276" w:lineRule="auto"/>
        <w:ind w:left="425" w:hanging="357"/>
        <w:contextualSpacing/>
        <w:jc w:val="both"/>
        <w:rPr>
          <w:rFonts w:ascii="Times New Roman" w:hAnsi="Times New Roman" w:cs="Times New Roman"/>
          <w:color w:val="000000"/>
          <w:sz w:val="24"/>
          <w:szCs w:val="24"/>
        </w:rPr>
      </w:pPr>
      <w:r w:rsidRPr="008E1BF5">
        <w:rPr>
          <w:rFonts w:ascii="Times New Roman" w:hAnsi="Times New Roman" w:cs="Times New Roman"/>
          <w:color w:val="000000"/>
          <w:sz w:val="24"/>
          <w:szCs w:val="24"/>
        </w:rPr>
        <w:t>Powierzenie wykonania części zamówienia podwykonawcom nie zwalnia Wykonawcy z odpowiedzialności za należyte wykonanie tego zamówienia.</w:t>
      </w:r>
    </w:p>
    <w:p w14:paraId="72D22936" w14:textId="77777777" w:rsidR="008E1BF5" w:rsidRPr="008E1BF5" w:rsidRDefault="008E1BF5" w:rsidP="000C11A8">
      <w:pPr>
        <w:numPr>
          <w:ilvl w:val="0"/>
          <w:numId w:val="48"/>
        </w:numPr>
        <w:suppressAutoHyphens/>
        <w:spacing w:after="0" w:line="276" w:lineRule="auto"/>
        <w:ind w:left="425" w:hanging="357"/>
        <w:contextualSpacing/>
        <w:jc w:val="both"/>
        <w:rPr>
          <w:rFonts w:ascii="Times New Roman" w:hAnsi="Times New Roman" w:cs="Times New Roman"/>
          <w:color w:val="000000"/>
          <w:sz w:val="24"/>
          <w:szCs w:val="24"/>
        </w:rPr>
      </w:pPr>
      <w:r w:rsidRPr="008E1BF5">
        <w:rPr>
          <w:rFonts w:ascii="Times New Roman" w:hAnsi="Times New Roman" w:cs="Times New Roman"/>
          <w:color w:val="000000"/>
          <w:sz w:val="24"/>
          <w:szCs w:val="24"/>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0383F7F4" w14:textId="77777777" w:rsidR="008E1BF5" w:rsidRPr="008E1BF5" w:rsidRDefault="008E1BF5" w:rsidP="000C11A8">
      <w:pPr>
        <w:numPr>
          <w:ilvl w:val="0"/>
          <w:numId w:val="48"/>
        </w:numPr>
        <w:suppressAutoHyphens/>
        <w:spacing w:after="0" w:line="276" w:lineRule="auto"/>
        <w:ind w:left="425" w:hanging="357"/>
        <w:contextualSpacing/>
        <w:jc w:val="both"/>
        <w:rPr>
          <w:rFonts w:ascii="Times New Roman" w:hAnsi="Times New Roman" w:cs="Times New Roman"/>
          <w:color w:val="000000"/>
          <w:sz w:val="24"/>
          <w:szCs w:val="24"/>
        </w:rPr>
      </w:pPr>
      <w:r w:rsidRPr="008E1BF5">
        <w:rPr>
          <w:rFonts w:ascii="Times New Roman" w:hAnsi="Times New Roman" w:cs="Times New Roman"/>
          <w:color w:val="000000"/>
          <w:sz w:val="24"/>
          <w:szCs w:val="24"/>
        </w:rPr>
        <w:t>Termin zapłaty wynagrodzenia podwykonawcy lub dalszemu podwykonawcy, przewidziany w umowie o podwykonawstwo, nie może być dłuższy niż 30 dni od dnia doręczenia Wykonawcy, podwykonawcy lub dalszemu podwykonawcy faktury lub rachunku.</w:t>
      </w:r>
    </w:p>
    <w:p w14:paraId="78CBFE84" w14:textId="77777777" w:rsidR="008E1BF5" w:rsidRPr="008E1BF5" w:rsidRDefault="008E1BF5" w:rsidP="000C11A8">
      <w:pPr>
        <w:numPr>
          <w:ilvl w:val="0"/>
          <w:numId w:val="48"/>
        </w:numPr>
        <w:suppressAutoHyphens/>
        <w:spacing w:after="0" w:line="276" w:lineRule="auto"/>
        <w:ind w:left="425" w:hanging="357"/>
        <w:contextualSpacing/>
        <w:jc w:val="both"/>
        <w:rPr>
          <w:rFonts w:ascii="Times New Roman" w:hAnsi="Times New Roman" w:cs="Times New Roman"/>
          <w:color w:val="000000"/>
          <w:sz w:val="24"/>
          <w:szCs w:val="24"/>
        </w:rPr>
      </w:pPr>
      <w:r w:rsidRPr="008E1BF5">
        <w:rPr>
          <w:rFonts w:ascii="Times New Roman" w:hAnsi="Times New Roman" w:cs="Times New Roman"/>
          <w:color w:val="000000"/>
          <w:sz w:val="24"/>
          <w:szCs w:val="24"/>
        </w:rPr>
        <w:t>Wykonawca, podwykonawca lub dalszy podwykonawca zamówienia zamierzający zawrzeć umowę o podwykonawstwo, której przedmiotem są usługi, jest obowiązany, w trakcie realizacji zamówienia, do przedłożenia Zamawiającemu projektu tej umowy, przy czym podwykonawca lub dalszy podwykonawca jest obowiązany dołączyć zgodę Wykonawcy na zawarcie umowy o podwykonawstwo o treści zgodnej z projektem umowy.</w:t>
      </w:r>
    </w:p>
    <w:p w14:paraId="44EFF49B" w14:textId="77777777" w:rsidR="008E1BF5" w:rsidRPr="008E1BF5" w:rsidRDefault="008E1BF5" w:rsidP="000C11A8">
      <w:pPr>
        <w:numPr>
          <w:ilvl w:val="0"/>
          <w:numId w:val="48"/>
        </w:numPr>
        <w:suppressAutoHyphens/>
        <w:spacing w:after="0" w:line="276" w:lineRule="auto"/>
        <w:ind w:left="425" w:hanging="357"/>
        <w:contextualSpacing/>
        <w:jc w:val="both"/>
        <w:rPr>
          <w:rFonts w:ascii="Times New Roman" w:hAnsi="Times New Roman" w:cs="Times New Roman"/>
          <w:sz w:val="24"/>
          <w:szCs w:val="24"/>
        </w:rPr>
      </w:pPr>
      <w:r w:rsidRPr="008E1BF5">
        <w:rPr>
          <w:rFonts w:ascii="Times New Roman" w:hAnsi="Times New Roman" w:cs="Times New Roman"/>
          <w:sz w:val="24"/>
          <w:szCs w:val="24"/>
        </w:rPr>
        <w:t xml:space="preserve">Każdy projekt umowy i umowa o podwykonawstwo nie może naruszać postanowień umowy zawartej między Wykonawcą a Zamawiającym oraz powinna zawierać następujące postanowienia: </w:t>
      </w:r>
    </w:p>
    <w:p w14:paraId="4487B274" w14:textId="77777777" w:rsidR="008E1BF5" w:rsidRPr="008E1BF5" w:rsidRDefault="008E1BF5" w:rsidP="00362BA9">
      <w:pPr>
        <w:numPr>
          <w:ilvl w:val="0"/>
          <w:numId w:val="55"/>
        </w:numPr>
        <w:suppressAutoHyphens/>
        <w:spacing w:after="0" w:line="276" w:lineRule="auto"/>
        <w:ind w:left="1134"/>
        <w:contextualSpacing/>
        <w:jc w:val="both"/>
        <w:rPr>
          <w:rFonts w:ascii="Times New Roman" w:hAnsi="Times New Roman" w:cs="Times New Roman"/>
          <w:sz w:val="24"/>
          <w:szCs w:val="24"/>
        </w:rPr>
      </w:pPr>
      <w:r w:rsidRPr="008E1BF5">
        <w:rPr>
          <w:rFonts w:ascii="Times New Roman" w:hAnsi="Times New Roman" w:cs="Times New Roman"/>
          <w:sz w:val="24"/>
          <w:szCs w:val="24"/>
        </w:rPr>
        <w:t>określenie stron, z tym zastrzeżeniem, że w przypadku, gdy zamówienie publiczne zostało udzielone Wykonawcom, którzy wspólnie ubiegali się o jego udzielenie (konsorcjum) i wspólnie występują w niniejszej umowie jako Wykonawca, umowa o podwykonawstwo powinna być zawarta z wszystkimi członkami konsorcjum, a nie tylko z jednym lub niektórymi z nich;</w:t>
      </w:r>
    </w:p>
    <w:p w14:paraId="24D5E54F" w14:textId="77777777" w:rsidR="008E1BF5" w:rsidRPr="008E1BF5" w:rsidRDefault="008E1BF5" w:rsidP="00362BA9">
      <w:pPr>
        <w:numPr>
          <w:ilvl w:val="0"/>
          <w:numId w:val="55"/>
        </w:numPr>
        <w:suppressAutoHyphens/>
        <w:spacing w:after="0" w:line="276" w:lineRule="auto"/>
        <w:ind w:left="1134"/>
        <w:contextualSpacing/>
        <w:jc w:val="both"/>
        <w:rPr>
          <w:rFonts w:ascii="Times New Roman" w:hAnsi="Times New Roman" w:cs="Times New Roman"/>
          <w:sz w:val="24"/>
          <w:szCs w:val="24"/>
        </w:rPr>
      </w:pPr>
      <w:r w:rsidRPr="008E1BF5">
        <w:rPr>
          <w:rFonts w:ascii="Times New Roman" w:hAnsi="Times New Roman" w:cs="Times New Roman"/>
          <w:sz w:val="24"/>
          <w:szCs w:val="24"/>
        </w:rPr>
        <w:t>zakres usług przewidzianych do wykonania -</w:t>
      </w:r>
      <w:r w:rsidRPr="008E1BF5">
        <w:rPr>
          <w:rFonts w:ascii="Times New Roman" w:hAnsi="Times New Roman" w:cs="Times New Roman"/>
          <w:sz w:val="24"/>
          <w:szCs w:val="24"/>
          <w:lang w:eastAsia="pl-PL"/>
        </w:rPr>
        <w:t xml:space="preserve"> </w:t>
      </w:r>
      <w:r w:rsidRPr="008E1BF5">
        <w:rPr>
          <w:rFonts w:ascii="Times New Roman" w:hAnsi="Times New Roman" w:cs="Times New Roman"/>
          <w:sz w:val="24"/>
          <w:szCs w:val="24"/>
        </w:rPr>
        <w:t xml:space="preserve">musi być precyzyjnie określony; </w:t>
      </w:r>
    </w:p>
    <w:p w14:paraId="3CCAC105" w14:textId="77777777" w:rsidR="008E1BF5" w:rsidRPr="008E1BF5" w:rsidRDefault="008E1BF5" w:rsidP="00362BA9">
      <w:pPr>
        <w:numPr>
          <w:ilvl w:val="0"/>
          <w:numId w:val="55"/>
        </w:numPr>
        <w:suppressAutoHyphens/>
        <w:spacing w:after="0" w:line="276" w:lineRule="auto"/>
        <w:ind w:left="1134"/>
        <w:contextualSpacing/>
        <w:jc w:val="both"/>
        <w:rPr>
          <w:rFonts w:ascii="Times New Roman" w:hAnsi="Times New Roman" w:cs="Times New Roman"/>
          <w:sz w:val="24"/>
          <w:szCs w:val="24"/>
        </w:rPr>
      </w:pPr>
      <w:r w:rsidRPr="008E1BF5">
        <w:rPr>
          <w:rFonts w:ascii="Times New Roman" w:hAnsi="Times New Roman" w:cs="Times New Roman"/>
          <w:sz w:val="24"/>
          <w:szCs w:val="24"/>
        </w:rPr>
        <w:t>termin realizacji - musi umożliwiać zakończenie wykonania robót przez Wykonawcę w terminie określonym w niniejszej umowie,</w:t>
      </w:r>
    </w:p>
    <w:p w14:paraId="495BB4EF" w14:textId="77777777" w:rsidR="008E1BF5" w:rsidRPr="008E1BF5" w:rsidRDefault="008E1BF5" w:rsidP="00362BA9">
      <w:pPr>
        <w:numPr>
          <w:ilvl w:val="0"/>
          <w:numId w:val="55"/>
        </w:numPr>
        <w:suppressAutoHyphens/>
        <w:spacing w:after="0" w:line="276" w:lineRule="auto"/>
        <w:ind w:left="1134"/>
        <w:contextualSpacing/>
        <w:jc w:val="both"/>
        <w:rPr>
          <w:rFonts w:ascii="Times New Roman" w:hAnsi="Times New Roman" w:cs="Times New Roman"/>
          <w:sz w:val="24"/>
          <w:szCs w:val="24"/>
        </w:rPr>
      </w:pPr>
      <w:r w:rsidRPr="008E1BF5">
        <w:rPr>
          <w:rFonts w:ascii="Times New Roman" w:hAnsi="Times New Roman" w:cs="Times New Roman"/>
          <w:sz w:val="24"/>
          <w:szCs w:val="24"/>
        </w:rPr>
        <w:t xml:space="preserve">terminy i zasady dokonywania odbioru, </w:t>
      </w:r>
    </w:p>
    <w:p w14:paraId="5E38FFAD" w14:textId="77777777" w:rsidR="008E1BF5" w:rsidRPr="008E1BF5" w:rsidRDefault="008E1BF5" w:rsidP="00362BA9">
      <w:pPr>
        <w:numPr>
          <w:ilvl w:val="0"/>
          <w:numId w:val="55"/>
        </w:numPr>
        <w:suppressAutoHyphens/>
        <w:spacing w:after="0" w:line="276" w:lineRule="auto"/>
        <w:ind w:left="1134"/>
        <w:contextualSpacing/>
        <w:jc w:val="both"/>
        <w:rPr>
          <w:rFonts w:ascii="Times New Roman" w:hAnsi="Times New Roman" w:cs="Times New Roman"/>
          <w:sz w:val="24"/>
          <w:szCs w:val="24"/>
        </w:rPr>
      </w:pPr>
      <w:r w:rsidRPr="008E1BF5">
        <w:rPr>
          <w:rFonts w:ascii="Times New Roman" w:hAnsi="Times New Roman" w:cs="Times New Roman"/>
          <w:sz w:val="24"/>
          <w:szCs w:val="24"/>
        </w:rPr>
        <w:t>wynagrodzenie i zasady płatności za wykonanie usług, z zastrzeżeniem że nie będzie ono wyższe od wynagrodzenia za wykonanie tego samego zakresu usług należnego Wykonawcy od Zamawiającego (wynikającego z niniejszej umowy);</w:t>
      </w:r>
    </w:p>
    <w:p w14:paraId="4BB57B4B" w14:textId="77777777" w:rsidR="008E1BF5" w:rsidRPr="008E1BF5" w:rsidRDefault="008E1BF5" w:rsidP="00362BA9">
      <w:pPr>
        <w:numPr>
          <w:ilvl w:val="0"/>
          <w:numId w:val="55"/>
        </w:numPr>
        <w:suppressAutoHyphens/>
        <w:spacing w:after="0" w:line="276" w:lineRule="auto"/>
        <w:ind w:left="1134"/>
        <w:contextualSpacing/>
        <w:jc w:val="both"/>
        <w:rPr>
          <w:rFonts w:ascii="Times New Roman" w:hAnsi="Times New Roman" w:cs="Times New Roman"/>
          <w:sz w:val="24"/>
          <w:szCs w:val="24"/>
        </w:rPr>
      </w:pPr>
      <w:r w:rsidRPr="008E1BF5">
        <w:rPr>
          <w:rFonts w:ascii="Times New Roman" w:hAnsi="Times New Roman" w:cs="Times New Roman"/>
          <w:sz w:val="24"/>
          <w:szCs w:val="24"/>
        </w:rPr>
        <w:t xml:space="preserve">wymóg zatrudnienia przez podwykonawcę na podstawie umowy o pracę osób wykonujących czynności, o których mowa w § 13 ust. 1 niniejszej umowy, obowiązki </w:t>
      </w:r>
      <w:r w:rsidRPr="008E1BF5">
        <w:rPr>
          <w:rFonts w:ascii="Times New Roman" w:hAnsi="Times New Roman" w:cs="Times New Roman"/>
          <w:sz w:val="24"/>
          <w:szCs w:val="24"/>
        </w:rPr>
        <w:lastRenderedPageBreak/>
        <w:t>w zakresie dokumentowania zatrudnienia oraz sankcje z tytułu niespełnienia tego wymogu;</w:t>
      </w:r>
    </w:p>
    <w:p w14:paraId="0C47D839" w14:textId="77777777" w:rsidR="008E1BF5" w:rsidRPr="008E1BF5" w:rsidRDefault="008E1BF5" w:rsidP="00362BA9">
      <w:pPr>
        <w:numPr>
          <w:ilvl w:val="0"/>
          <w:numId w:val="55"/>
        </w:numPr>
        <w:suppressAutoHyphens/>
        <w:spacing w:after="0" w:line="276" w:lineRule="auto"/>
        <w:ind w:left="1134"/>
        <w:contextualSpacing/>
        <w:jc w:val="both"/>
        <w:rPr>
          <w:rFonts w:ascii="Times New Roman" w:hAnsi="Times New Roman" w:cs="Times New Roman"/>
          <w:sz w:val="24"/>
          <w:szCs w:val="24"/>
        </w:rPr>
      </w:pPr>
      <w:r w:rsidRPr="008E1BF5">
        <w:rPr>
          <w:rFonts w:ascii="Times New Roman" w:hAnsi="Times New Roman" w:cs="Times New Roman"/>
          <w:sz w:val="24"/>
          <w:szCs w:val="24"/>
        </w:rPr>
        <w:t>wymaganą treść postanowień projektu umowy i umowy o podwykonawstwo zawieranej z dalszym podwykonawcą, przy czym nie może ona być mniej korzystna dla dalszego podwykonawcy niż postanowienia niniejszej umowy,</w:t>
      </w:r>
    </w:p>
    <w:p w14:paraId="3B3EAC5E" w14:textId="77777777" w:rsidR="008E1BF5" w:rsidRPr="008E1BF5" w:rsidRDefault="008E1BF5" w:rsidP="00362BA9">
      <w:pPr>
        <w:numPr>
          <w:ilvl w:val="0"/>
          <w:numId w:val="55"/>
        </w:numPr>
        <w:suppressAutoHyphens/>
        <w:spacing w:after="0" w:line="276" w:lineRule="auto"/>
        <w:ind w:left="1134"/>
        <w:contextualSpacing/>
        <w:jc w:val="both"/>
        <w:rPr>
          <w:rFonts w:ascii="Times New Roman" w:hAnsi="Times New Roman" w:cs="Times New Roman"/>
          <w:sz w:val="24"/>
          <w:szCs w:val="24"/>
        </w:rPr>
      </w:pPr>
      <w:r w:rsidRPr="008E1BF5">
        <w:rPr>
          <w:rFonts w:ascii="Times New Roman" w:hAnsi="Times New Roman" w:cs="Times New Roman"/>
          <w:sz w:val="24"/>
          <w:szCs w:val="24"/>
        </w:rPr>
        <w:t>umowa o podwykonawstwo nie może zawierać postanowień uzależniających uzyskanie przez Podwykonawcę płatności od Wykonawcy od zapłaty przez Zamawiającego wynagrodzenia na rzecz Wykonawcy, obejmującego zakres robót wykonanych przez Podwykonawcę.</w:t>
      </w:r>
    </w:p>
    <w:p w14:paraId="6E676BAF" w14:textId="77777777" w:rsidR="008E1BF5" w:rsidRPr="008E1BF5" w:rsidRDefault="008E1BF5" w:rsidP="000C11A8">
      <w:pPr>
        <w:numPr>
          <w:ilvl w:val="0"/>
          <w:numId w:val="48"/>
        </w:numPr>
        <w:suppressAutoHyphens/>
        <w:spacing w:after="0" w:line="276" w:lineRule="auto"/>
        <w:ind w:left="425" w:hanging="357"/>
        <w:contextualSpacing/>
        <w:jc w:val="both"/>
        <w:rPr>
          <w:rFonts w:ascii="Times New Roman" w:hAnsi="Times New Roman" w:cs="Times New Roman"/>
          <w:color w:val="000000"/>
          <w:sz w:val="24"/>
          <w:szCs w:val="24"/>
        </w:rPr>
      </w:pPr>
      <w:r w:rsidRPr="008E1BF5">
        <w:rPr>
          <w:rFonts w:ascii="Times New Roman" w:hAnsi="Times New Roman" w:cs="Times New Roman"/>
          <w:color w:val="000000"/>
          <w:sz w:val="24"/>
          <w:szCs w:val="24"/>
        </w:rPr>
        <w:t>Zamawiający, w terminie 14 dni od przedłożenia przez Wykonawcę projektu umowy o podwykonawstwo, zgłasza w formie pisemnej, pod rygorem nieważności, zastrzeżenia do przedmiotowego projektu umowy o podwykonawstwo, której przedmiotem są usługi, w przypadku gdy:</w:t>
      </w:r>
    </w:p>
    <w:p w14:paraId="109B1B1A" w14:textId="77777777" w:rsidR="008E1BF5" w:rsidRPr="008E1BF5" w:rsidRDefault="008E1BF5" w:rsidP="00362BA9">
      <w:pPr>
        <w:numPr>
          <w:ilvl w:val="1"/>
          <w:numId w:val="51"/>
        </w:numPr>
        <w:suppressAutoHyphens/>
        <w:spacing w:after="0" w:line="276" w:lineRule="auto"/>
        <w:ind w:left="993"/>
        <w:contextualSpacing/>
        <w:jc w:val="both"/>
        <w:rPr>
          <w:rFonts w:ascii="Times New Roman" w:hAnsi="Times New Roman" w:cs="Times New Roman"/>
          <w:color w:val="000000"/>
          <w:sz w:val="24"/>
          <w:szCs w:val="24"/>
        </w:rPr>
      </w:pPr>
      <w:r w:rsidRPr="008E1BF5">
        <w:rPr>
          <w:rFonts w:ascii="Times New Roman" w:hAnsi="Times New Roman" w:cs="Times New Roman"/>
          <w:color w:val="000000"/>
          <w:sz w:val="24"/>
          <w:szCs w:val="24"/>
        </w:rPr>
        <w:t>nie spełnia ona wymagań określonych w ust. 6;</w:t>
      </w:r>
    </w:p>
    <w:p w14:paraId="296B781B" w14:textId="77777777" w:rsidR="008E1BF5" w:rsidRPr="008E1BF5" w:rsidRDefault="008E1BF5" w:rsidP="00362BA9">
      <w:pPr>
        <w:numPr>
          <w:ilvl w:val="1"/>
          <w:numId w:val="51"/>
        </w:numPr>
        <w:suppressAutoHyphens/>
        <w:spacing w:after="0" w:line="276" w:lineRule="auto"/>
        <w:ind w:left="993"/>
        <w:contextualSpacing/>
        <w:jc w:val="both"/>
        <w:rPr>
          <w:rFonts w:ascii="Times New Roman" w:hAnsi="Times New Roman" w:cs="Times New Roman"/>
          <w:color w:val="000000"/>
          <w:sz w:val="24"/>
          <w:szCs w:val="24"/>
        </w:rPr>
      </w:pPr>
      <w:r w:rsidRPr="008E1BF5">
        <w:rPr>
          <w:rFonts w:ascii="Times New Roman" w:hAnsi="Times New Roman" w:cs="Times New Roman"/>
          <w:color w:val="000000"/>
          <w:sz w:val="24"/>
          <w:szCs w:val="24"/>
        </w:rPr>
        <w:t>przewiduje ona termin zapłaty wynagrodzenia dłuższy niż 30 dni od dnia doręczenia Wykonawcy, podwykonawcy lub dalszemu podwykonawcy faktury lub rachunku,</w:t>
      </w:r>
    </w:p>
    <w:p w14:paraId="1AEB7E79" w14:textId="77777777" w:rsidR="008E1BF5" w:rsidRPr="008E1BF5" w:rsidRDefault="008E1BF5" w:rsidP="00362BA9">
      <w:pPr>
        <w:numPr>
          <w:ilvl w:val="1"/>
          <w:numId w:val="51"/>
        </w:numPr>
        <w:suppressAutoHyphens/>
        <w:spacing w:after="0" w:line="276" w:lineRule="auto"/>
        <w:ind w:left="993"/>
        <w:contextualSpacing/>
        <w:jc w:val="both"/>
        <w:rPr>
          <w:rFonts w:ascii="Times New Roman" w:hAnsi="Times New Roman" w:cs="Times New Roman"/>
          <w:color w:val="000000"/>
          <w:sz w:val="24"/>
          <w:szCs w:val="24"/>
        </w:rPr>
      </w:pPr>
      <w:r w:rsidRPr="008E1BF5">
        <w:rPr>
          <w:rFonts w:ascii="Times New Roman" w:hAnsi="Times New Roman" w:cs="Times New Roman"/>
          <w:color w:val="000000"/>
          <w:sz w:val="24"/>
          <w:szCs w:val="24"/>
        </w:rPr>
        <w:t>zawiera ona postanowienia niezgodne z ust. 3.</w:t>
      </w:r>
    </w:p>
    <w:p w14:paraId="575FB98E" w14:textId="77777777" w:rsidR="008E1BF5" w:rsidRPr="008E1BF5" w:rsidRDefault="008E1BF5" w:rsidP="000C11A8">
      <w:pPr>
        <w:numPr>
          <w:ilvl w:val="0"/>
          <w:numId w:val="48"/>
        </w:numPr>
        <w:suppressAutoHyphens/>
        <w:spacing w:after="0" w:line="276" w:lineRule="auto"/>
        <w:ind w:left="425" w:hanging="357"/>
        <w:contextualSpacing/>
        <w:jc w:val="both"/>
        <w:rPr>
          <w:rFonts w:ascii="Times New Roman" w:hAnsi="Times New Roman" w:cs="Times New Roman"/>
          <w:color w:val="000000"/>
          <w:sz w:val="24"/>
          <w:szCs w:val="24"/>
        </w:rPr>
      </w:pPr>
      <w:r w:rsidRPr="008E1BF5">
        <w:rPr>
          <w:rFonts w:ascii="Times New Roman" w:hAnsi="Times New Roman" w:cs="Times New Roman"/>
          <w:color w:val="000000"/>
          <w:sz w:val="24"/>
          <w:szCs w:val="24"/>
        </w:rPr>
        <w:t>Niezgłoszenie zastrzeżeń, o których mowa w ust. 7, do przedłożonego projektu umowy o podwykonawstwo, której przedmiotem są usługi, w terminie 14 dni od przedłożenia przez Wykonawcę projektu umowy o podwykonawstwo, uważa się za akceptację projektu umowy przez Zamawiającego.</w:t>
      </w:r>
    </w:p>
    <w:p w14:paraId="0E5E4F03" w14:textId="77777777" w:rsidR="008E1BF5" w:rsidRPr="008E1BF5" w:rsidRDefault="008E1BF5" w:rsidP="000C11A8">
      <w:pPr>
        <w:numPr>
          <w:ilvl w:val="0"/>
          <w:numId w:val="48"/>
        </w:numPr>
        <w:suppressAutoHyphens/>
        <w:spacing w:after="0" w:line="276" w:lineRule="auto"/>
        <w:ind w:left="425" w:hanging="357"/>
        <w:contextualSpacing/>
        <w:jc w:val="both"/>
        <w:rPr>
          <w:rFonts w:ascii="Times New Roman" w:hAnsi="Times New Roman" w:cs="Times New Roman"/>
          <w:color w:val="000000"/>
          <w:sz w:val="24"/>
          <w:szCs w:val="24"/>
        </w:rPr>
      </w:pPr>
      <w:r w:rsidRPr="008E1BF5">
        <w:rPr>
          <w:rFonts w:ascii="Times New Roman" w:hAnsi="Times New Roman" w:cs="Times New Roman"/>
          <w:color w:val="000000"/>
          <w:sz w:val="24"/>
          <w:szCs w:val="24"/>
        </w:rPr>
        <w:t>Wykonawca, podwykonawca lub dalszy podwykonawca przedkłada Zamawiającemu poświadczoną za zgodność z oryginałem kopię zawartej umowy o podwykonawstwo, której przedmiotem są usługi, w terminie 7 dni od dnia jej zawarcia.</w:t>
      </w:r>
    </w:p>
    <w:p w14:paraId="5309D212" w14:textId="77777777" w:rsidR="008E1BF5" w:rsidRPr="008E1BF5" w:rsidRDefault="008E1BF5" w:rsidP="000C11A8">
      <w:pPr>
        <w:numPr>
          <w:ilvl w:val="0"/>
          <w:numId w:val="48"/>
        </w:numPr>
        <w:suppressAutoHyphens/>
        <w:spacing w:after="0" w:line="276" w:lineRule="auto"/>
        <w:ind w:left="425" w:hanging="357"/>
        <w:contextualSpacing/>
        <w:jc w:val="both"/>
        <w:rPr>
          <w:rFonts w:ascii="Times New Roman" w:hAnsi="Times New Roman" w:cs="Times New Roman"/>
          <w:sz w:val="24"/>
          <w:szCs w:val="24"/>
        </w:rPr>
      </w:pPr>
      <w:r w:rsidRPr="008E1BF5">
        <w:rPr>
          <w:rFonts w:ascii="Times New Roman" w:hAnsi="Times New Roman" w:cs="Times New Roman"/>
          <w:sz w:val="24"/>
          <w:szCs w:val="24"/>
        </w:rPr>
        <w:t>Postanowienia ust. 4-9 stosuje się odpowiednio do zmian umowy o podwykonawstwo.</w:t>
      </w:r>
    </w:p>
    <w:p w14:paraId="3ACCEE48" w14:textId="77777777" w:rsidR="008E1BF5" w:rsidRPr="008E1BF5" w:rsidRDefault="008E1BF5" w:rsidP="000C11A8">
      <w:pPr>
        <w:numPr>
          <w:ilvl w:val="0"/>
          <w:numId w:val="48"/>
        </w:numPr>
        <w:suppressAutoHyphens/>
        <w:spacing w:after="0" w:line="276" w:lineRule="auto"/>
        <w:ind w:left="425" w:hanging="357"/>
        <w:contextualSpacing/>
        <w:jc w:val="both"/>
        <w:rPr>
          <w:rFonts w:ascii="Times New Roman" w:hAnsi="Times New Roman" w:cs="Times New Roman"/>
          <w:sz w:val="24"/>
          <w:szCs w:val="24"/>
        </w:rPr>
      </w:pPr>
      <w:r w:rsidRPr="008E1BF5">
        <w:rPr>
          <w:rFonts w:ascii="Times New Roman" w:hAnsi="Times New Roman" w:cs="Times New Roman"/>
          <w:sz w:val="24"/>
          <w:szCs w:val="24"/>
        </w:rPr>
        <w:t xml:space="preserve">Strony umowy stwierdzają, iż w przypadku zgłoszenia sprzeciwu lub zastrzeżeń przez Zamawiającego, wyłączona jest odpowiedzialność solidarna Zamawiającego z Wykonawcą za zapłatę wymaganego wynagrodzenia, przysługującego podwykonawcy lub dalszemu podwykonawcy za wykonanie czynności przewidzianych niniejszą umową. </w:t>
      </w:r>
    </w:p>
    <w:p w14:paraId="62DE0FA7" w14:textId="77777777" w:rsidR="008E1BF5" w:rsidRPr="008E1BF5" w:rsidRDefault="008E1BF5" w:rsidP="000C11A8">
      <w:pPr>
        <w:numPr>
          <w:ilvl w:val="0"/>
          <w:numId w:val="48"/>
        </w:numPr>
        <w:suppressAutoHyphens/>
        <w:spacing w:after="0" w:line="276" w:lineRule="auto"/>
        <w:ind w:left="425" w:hanging="357"/>
        <w:contextualSpacing/>
        <w:jc w:val="both"/>
        <w:rPr>
          <w:rFonts w:ascii="Times New Roman" w:hAnsi="Times New Roman" w:cs="Times New Roman"/>
          <w:sz w:val="24"/>
          <w:szCs w:val="24"/>
        </w:rPr>
      </w:pPr>
      <w:r w:rsidRPr="008E1BF5">
        <w:rPr>
          <w:rFonts w:ascii="Times New Roman" w:hAnsi="Times New Roman" w:cs="Times New Roman"/>
          <w:sz w:val="24"/>
          <w:szCs w:val="24"/>
        </w:rPr>
        <w:t>Wykonawca otrzyma wynagrodzenie za wykonane i odebrane roboty pod warunkiem przedstawienia przez niego dowodów potwierdzających zapłatę wymagalnego wynagrodzenia podwykonawcom lub dalszym podwykonawcom, biorącym udział w realizacji odebranych robót budowlanych.</w:t>
      </w:r>
    </w:p>
    <w:p w14:paraId="7C0B6F27" w14:textId="77777777" w:rsidR="008E1BF5" w:rsidRPr="008E1BF5" w:rsidRDefault="008E1BF5" w:rsidP="000C11A8">
      <w:pPr>
        <w:numPr>
          <w:ilvl w:val="0"/>
          <w:numId w:val="48"/>
        </w:numPr>
        <w:suppressAutoHyphens/>
        <w:spacing w:after="0" w:line="276" w:lineRule="auto"/>
        <w:ind w:left="425" w:hanging="357"/>
        <w:contextualSpacing/>
        <w:jc w:val="both"/>
        <w:rPr>
          <w:rFonts w:ascii="Times New Roman" w:hAnsi="Times New Roman" w:cs="Times New Roman"/>
          <w:sz w:val="24"/>
          <w:szCs w:val="24"/>
        </w:rPr>
      </w:pPr>
      <w:r w:rsidRPr="008E1BF5">
        <w:rPr>
          <w:rFonts w:ascii="Times New Roman" w:hAnsi="Times New Roman" w:cs="Times New Roman"/>
          <w:sz w:val="24"/>
          <w:szCs w:val="24"/>
        </w:rPr>
        <w:t>W przypadku uchylenia się od obowiązku zapłaty odpowiednio przez Wykonawcę, podwykonawcę lub dalszego podwykonawcę, 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w:t>
      </w:r>
    </w:p>
    <w:p w14:paraId="5DB4242D" w14:textId="77777777" w:rsidR="008E1BF5" w:rsidRPr="008E1BF5" w:rsidRDefault="008E1BF5" w:rsidP="000C11A8">
      <w:pPr>
        <w:numPr>
          <w:ilvl w:val="0"/>
          <w:numId w:val="48"/>
        </w:numPr>
        <w:suppressAutoHyphens/>
        <w:spacing w:after="0" w:line="276" w:lineRule="auto"/>
        <w:ind w:left="425" w:hanging="357"/>
        <w:contextualSpacing/>
        <w:jc w:val="both"/>
        <w:rPr>
          <w:rFonts w:ascii="Times New Roman" w:hAnsi="Times New Roman" w:cs="Times New Roman"/>
          <w:sz w:val="24"/>
          <w:szCs w:val="24"/>
        </w:rPr>
      </w:pPr>
      <w:r w:rsidRPr="008E1BF5">
        <w:rPr>
          <w:rFonts w:ascii="Times New Roman" w:hAnsi="Times New Roman" w:cs="Times New Roman"/>
          <w:sz w:val="24"/>
          <w:szCs w:val="24"/>
        </w:rPr>
        <w:t>Wynagrodzenie, o którym mowa w ust. 13,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62DCB9AC" w14:textId="77777777" w:rsidR="008E1BF5" w:rsidRPr="008E1BF5" w:rsidRDefault="008E1BF5" w:rsidP="000C11A8">
      <w:pPr>
        <w:numPr>
          <w:ilvl w:val="0"/>
          <w:numId w:val="48"/>
        </w:numPr>
        <w:suppressAutoHyphens/>
        <w:spacing w:after="0" w:line="276" w:lineRule="auto"/>
        <w:ind w:left="425" w:hanging="357"/>
        <w:contextualSpacing/>
        <w:jc w:val="both"/>
        <w:rPr>
          <w:rFonts w:ascii="Times New Roman" w:hAnsi="Times New Roman" w:cs="Times New Roman"/>
          <w:sz w:val="24"/>
          <w:szCs w:val="24"/>
        </w:rPr>
      </w:pPr>
      <w:r w:rsidRPr="008E1BF5">
        <w:rPr>
          <w:rFonts w:ascii="Times New Roman" w:hAnsi="Times New Roman" w:cs="Times New Roman"/>
          <w:sz w:val="24"/>
          <w:szCs w:val="24"/>
        </w:rPr>
        <w:t>Bezpośrednia zapłata obejmuje wyłącznie należne wynagrodzenie, bez odsetek, należnych podwykonawcy lub dalszemu podwykonawcy.</w:t>
      </w:r>
    </w:p>
    <w:p w14:paraId="48CBE7D5" w14:textId="77777777" w:rsidR="008E1BF5" w:rsidRPr="008E1BF5" w:rsidRDefault="008E1BF5" w:rsidP="000C11A8">
      <w:pPr>
        <w:numPr>
          <w:ilvl w:val="0"/>
          <w:numId w:val="48"/>
        </w:numPr>
        <w:suppressAutoHyphens/>
        <w:spacing w:after="0" w:line="276" w:lineRule="auto"/>
        <w:ind w:left="425" w:hanging="357"/>
        <w:contextualSpacing/>
        <w:jc w:val="both"/>
        <w:rPr>
          <w:rFonts w:ascii="Times New Roman" w:hAnsi="Times New Roman" w:cs="Times New Roman"/>
          <w:sz w:val="24"/>
          <w:szCs w:val="24"/>
        </w:rPr>
      </w:pPr>
      <w:r w:rsidRPr="008E1BF5">
        <w:rPr>
          <w:rFonts w:ascii="Times New Roman" w:hAnsi="Times New Roman" w:cs="Times New Roman"/>
          <w:sz w:val="24"/>
          <w:szCs w:val="24"/>
        </w:rPr>
        <w:lastRenderedPageBreak/>
        <w:t>Zamawiający, przed dokonaniem bezpośredniej zapłaty, umożliwi Wykonawcy zgłoszenie  pisemnie uwag dotyczących zasadności bezpośredniej zapłaty wynagrodzenia podwykonawcy lub dalszemu podwykonawcy. Zamawiający poinformuje o terminie zgłaszania uwag nie krótszym niż 7 dni od dnia doręczenia przedmiotowej informacji. W uwagach Wykonawca nie można powoływać się na potrącenie roszczeń Wykonawcy względem podwykonawcy niezwiązanych z realizacją umowy o podwykonawstwo.</w:t>
      </w:r>
    </w:p>
    <w:p w14:paraId="5189A2E1" w14:textId="77777777" w:rsidR="008E1BF5" w:rsidRPr="008E1BF5" w:rsidRDefault="008E1BF5" w:rsidP="000C11A8">
      <w:pPr>
        <w:numPr>
          <w:ilvl w:val="0"/>
          <w:numId w:val="48"/>
        </w:numPr>
        <w:suppressAutoHyphens/>
        <w:spacing w:after="0" w:line="276" w:lineRule="auto"/>
        <w:ind w:left="425" w:hanging="357"/>
        <w:contextualSpacing/>
        <w:jc w:val="both"/>
        <w:rPr>
          <w:rFonts w:ascii="Times New Roman" w:hAnsi="Times New Roman" w:cs="Times New Roman"/>
          <w:sz w:val="24"/>
          <w:szCs w:val="24"/>
        </w:rPr>
      </w:pPr>
      <w:r w:rsidRPr="008E1BF5">
        <w:rPr>
          <w:rFonts w:ascii="Times New Roman" w:hAnsi="Times New Roman" w:cs="Times New Roman"/>
          <w:sz w:val="24"/>
          <w:szCs w:val="24"/>
        </w:rPr>
        <w:t>W przypadku zgłoszenia uwag, o których mowa w ust. 16, w terminie wskazanym przez Zamawiającego, Zamawiający może:</w:t>
      </w:r>
    </w:p>
    <w:p w14:paraId="283A7D0A" w14:textId="77777777" w:rsidR="008E1BF5" w:rsidRPr="008E1BF5" w:rsidRDefault="008E1BF5" w:rsidP="00362BA9">
      <w:pPr>
        <w:numPr>
          <w:ilvl w:val="1"/>
          <w:numId w:val="52"/>
        </w:numPr>
        <w:suppressAutoHyphens/>
        <w:spacing w:after="0" w:line="276" w:lineRule="auto"/>
        <w:ind w:left="993"/>
        <w:contextualSpacing/>
        <w:jc w:val="both"/>
        <w:rPr>
          <w:rFonts w:ascii="Times New Roman" w:hAnsi="Times New Roman" w:cs="Times New Roman"/>
          <w:sz w:val="24"/>
          <w:szCs w:val="24"/>
        </w:rPr>
      </w:pPr>
      <w:r w:rsidRPr="008E1BF5">
        <w:rPr>
          <w:rFonts w:ascii="Times New Roman" w:hAnsi="Times New Roman" w:cs="Times New Roman"/>
          <w:color w:val="000000"/>
          <w:sz w:val="24"/>
          <w:szCs w:val="24"/>
        </w:rPr>
        <w:t>nie dokonać bezpośredniej zapłaty wynagrodzenia podwykonawcy lub dalszemu podwykonawcy, jeżeli Wykonawca wykaże niezasadność takiej zapłaty albo</w:t>
      </w:r>
    </w:p>
    <w:p w14:paraId="66DBA04D" w14:textId="77777777" w:rsidR="008E1BF5" w:rsidRPr="008E1BF5" w:rsidRDefault="008E1BF5" w:rsidP="00362BA9">
      <w:pPr>
        <w:numPr>
          <w:ilvl w:val="1"/>
          <w:numId w:val="52"/>
        </w:numPr>
        <w:suppressAutoHyphens/>
        <w:spacing w:after="0" w:line="276" w:lineRule="auto"/>
        <w:ind w:left="993"/>
        <w:contextualSpacing/>
        <w:jc w:val="both"/>
        <w:rPr>
          <w:rFonts w:ascii="Times New Roman" w:hAnsi="Times New Roman" w:cs="Times New Roman"/>
          <w:sz w:val="24"/>
          <w:szCs w:val="24"/>
        </w:rPr>
      </w:pPr>
      <w:r w:rsidRPr="008E1BF5">
        <w:rPr>
          <w:rFonts w:ascii="Times New Roman" w:hAnsi="Times New Roman" w:cs="Times New Roman"/>
          <w:color w:val="000000"/>
          <w:sz w:val="24"/>
          <w:szCs w:val="24"/>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12A1A89B" w14:textId="77777777" w:rsidR="008E1BF5" w:rsidRPr="008E1BF5" w:rsidRDefault="008E1BF5" w:rsidP="00362BA9">
      <w:pPr>
        <w:numPr>
          <w:ilvl w:val="1"/>
          <w:numId w:val="52"/>
        </w:numPr>
        <w:suppressAutoHyphens/>
        <w:spacing w:after="0" w:line="276" w:lineRule="auto"/>
        <w:ind w:left="993"/>
        <w:contextualSpacing/>
        <w:jc w:val="both"/>
        <w:rPr>
          <w:rFonts w:ascii="Times New Roman" w:hAnsi="Times New Roman" w:cs="Times New Roman"/>
          <w:sz w:val="24"/>
          <w:szCs w:val="24"/>
        </w:rPr>
      </w:pPr>
      <w:r w:rsidRPr="008E1BF5">
        <w:rPr>
          <w:rFonts w:ascii="Times New Roman" w:hAnsi="Times New Roman" w:cs="Times New Roman"/>
          <w:color w:val="000000"/>
          <w:sz w:val="24"/>
          <w:szCs w:val="24"/>
        </w:rPr>
        <w:t>dokonać bezpośredniej zapłaty wynagrodzenia podwykonawcy lub dalszemu podwykonawcy, jeżeli podwykonawca lub dalszy podwykonawca wykaże zasadność takiej zapłaty.</w:t>
      </w:r>
    </w:p>
    <w:p w14:paraId="5ECDF4BC" w14:textId="77777777" w:rsidR="008E1BF5" w:rsidRPr="008E1BF5" w:rsidRDefault="008E1BF5" w:rsidP="000C11A8">
      <w:pPr>
        <w:numPr>
          <w:ilvl w:val="0"/>
          <w:numId w:val="48"/>
        </w:numPr>
        <w:suppressAutoHyphens/>
        <w:spacing w:after="0" w:line="276" w:lineRule="auto"/>
        <w:ind w:left="425" w:hanging="357"/>
        <w:contextualSpacing/>
        <w:jc w:val="both"/>
        <w:rPr>
          <w:rFonts w:ascii="Times New Roman" w:hAnsi="Times New Roman" w:cs="Times New Roman"/>
          <w:sz w:val="24"/>
          <w:szCs w:val="24"/>
        </w:rPr>
      </w:pPr>
      <w:r w:rsidRPr="008E1BF5">
        <w:rPr>
          <w:rFonts w:ascii="Times New Roman" w:hAnsi="Times New Roman" w:cs="Times New Roman"/>
          <w:sz w:val="24"/>
          <w:szCs w:val="24"/>
        </w:rPr>
        <w:t>W przypadku dokonania bezpośredniej zapłaty podwykonawcy lub dalszemu podwykonawcy Zamawiający potrąci kwotę wypłaconego wynagrodzenia z wynagrodzenia należnego Wykonawcy.</w:t>
      </w:r>
    </w:p>
    <w:p w14:paraId="1E32B381" w14:textId="77777777" w:rsidR="008E1BF5" w:rsidRPr="008E1BF5" w:rsidRDefault="008E1BF5" w:rsidP="000C11A8">
      <w:pPr>
        <w:numPr>
          <w:ilvl w:val="0"/>
          <w:numId w:val="48"/>
        </w:numPr>
        <w:suppressAutoHyphens/>
        <w:spacing w:after="0" w:line="276" w:lineRule="auto"/>
        <w:ind w:left="425" w:hanging="357"/>
        <w:contextualSpacing/>
        <w:jc w:val="both"/>
        <w:rPr>
          <w:rFonts w:ascii="Times New Roman" w:hAnsi="Times New Roman" w:cs="Times New Roman"/>
          <w:sz w:val="24"/>
          <w:szCs w:val="24"/>
        </w:rPr>
      </w:pPr>
      <w:r w:rsidRPr="008E1BF5">
        <w:rPr>
          <w:rFonts w:ascii="Times New Roman" w:hAnsi="Times New Roman" w:cs="Times New Roman"/>
          <w:sz w:val="24"/>
          <w:szCs w:val="24"/>
        </w:rPr>
        <w:t xml:space="preserve">Konieczność wielokrotnego dokonywania bezpośredniej zapłaty podwykonawcy lub dalszemu podwykonawcy lub konieczność dokonania bezpośrednich zapłat na sumę większą niż 5% wartości umowy może stanowić podstawę do odstąpienia od umowy przez Zamawiającego. </w:t>
      </w:r>
    </w:p>
    <w:p w14:paraId="1A1D2239" w14:textId="77777777" w:rsidR="008E1BF5" w:rsidRPr="008E1BF5" w:rsidRDefault="008E1BF5" w:rsidP="000C11A8">
      <w:pPr>
        <w:numPr>
          <w:ilvl w:val="0"/>
          <w:numId w:val="48"/>
        </w:numPr>
        <w:suppressAutoHyphens/>
        <w:spacing w:after="0" w:line="276" w:lineRule="auto"/>
        <w:ind w:left="425" w:hanging="357"/>
        <w:contextualSpacing/>
        <w:jc w:val="both"/>
        <w:rPr>
          <w:rFonts w:ascii="Times New Roman" w:hAnsi="Times New Roman" w:cs="Times New Roman"/>
          <w:sz w:val="24"/>
          <w:szCs w:val="24"/>
        </w:rPr>
      </w:pPr>
      <w:r w:rsidRPr="008E1BF5">
        <w:rPr>
          <w:rFonts w:ascii="Times New Roman" w:hAnsi="Times New Roman" w:cs="Times New Roman"/>
          <w:sz w:val="24"/>
          <w:szCs w:val="24"/>
        </w:rPr>
        <w:t>Do zasad odpowiedzialności Zamawiającego, Wykonawcy, podwykonawcy lub dalszego podwykonawcy z tytułu wykonanych robót budowlanych stosuje się przepisy ustawy z dnia 23 kwietnia 1964 r. - Kodeks cywilny, jeżeli przepisy ustawy Pzp nie stanowią inaczej.</w:t>
      </w:r>
    </w:p>
    <w:p w14:paraId="6AB6ADAF" w14:textId="77777777" w:rsidR="008E1BF5" w:rsidRPr="008E1BF5" w:rsidRDefault="008E1BF5" w:rsidP="008E1BF5">
      <w:pPr>
        <w:spacing w:line="276" w:lineRule="auto"/>
        <w:contextualSpacing/>
        <w:jc w:val="both"/>
        <w:rPr>
          <w:rFonts w:ascii="Times New Roman" w:hAnsi="Times New Roman" w:cs="Times New Roman"/>
          <w:i/>
          <w:sz w:val="24"/>
          <w:szCs w:val="24"/>
          <w:lang w:eastAsia="pl-PL"/>
        </w:rPr>
      </w:pPr>
    </w:p>
    <w:p w14:paraId="7D320FA0" w14:textId="77777777" w:rsidR="008E1BF5" w:rsidRPr="008E1BF5" w:rsidRDefault="008E1BF5" w:rsidP="008E1BF5">
      <w:pPr>
        <w:spacing w:line="276" w:lineRule="auto"/>
        <w:contextualSpacing/>
        <w:jc w:val="both"/>
        <w:rPr>
          <w:rFonts w:ascii="Times New Roman" w:hAnsi="Times New Roman" w:cs="Times New Roman"/>
          <w:i/>
          <w:sz w:val="24"/>
          <w:szCs w:val="24"/>
          <w:lang w:eastAsia="pl-PL"/>
        </w:rPr>
      </w:pPr>
      <w:r w:rsidRPr="008E1BF5">
        <w:rPr>
          <w:rFonts w:ascii="Times New Roman" w:hAnsi="Times New Roman" w:cs="Times New Roman"/>
          <w:i/>
          <w:sz w:val="24"/>
          <w:szCs w:val="24"/>
          <w:lang w:eastAsia="pl-PL"/>
        </w:rPr>
        <w:t>* Jeżeli dotyczy tj.: Wykonawca przewidział udział podwykonawców w realizacji części zamówienia</w:t>
      </w:r>
    </w:p>
    <w:p w14:paraId="048E7367" w14:textId="77777777" w:rsidR="008E1BF5" w:rsidRPr="008E1BF5" w:rsidRDefault="008E1BF5" w:rsidP="008E1BF5">
      <w:pPr>
        <w:spacing w:line="276" w:lineRule="auto"/>
        <w:contextualSpacing/>
        <w:jc w:val="both"/>
        <w:rPr>
          <w:rFonts w:ascii="Times New Roman" w:hAnsi="Times New Roman" w:cs="Times New Roman"/>
          <w:color w:val="000000"/>
          <w:sz w:val="24"/>
          <w:szCs w:val="24"/>
        </w:rPr>
      </w:pPr>
    </w:p>
    <w:p w14:paraId="67EDD6B6" w14:textId="77777777" w:rsidR="008E1BF5" w:rsidRPr="008E1BF5" w:rsidRDefault="008E1BF5" w:rsidP="008E1BF5">
      <w:pPr>
        <w:spacing w:line="276" w:lineRule="auto"/>
        <w:contextualSpacing/>
        <w:jc w:val="both"/>
        <w:rPr>
          <w:rFonts w:ascii="Times New Roman" w:hAnsi="Times New Roman" w:cs="Times New Roman"/>
          <w:color w:val="000000"/>
          <w:sz w:val="24"/>
          <w:szCs w:val="24"/>
        </w:rPr>
      </w:pPr>
    </w:p>
    <w:p w14:paraId="2A52E8F9" w14:textId="77777777" w:rsidR="008E1BF5" w:rsidRDefault="008E1BF5" w:rsidP="008E1BF5">
      <w:pPr>
        <w:spacing w:line="276" w:lineRule="auto"/>
        <w:contextualSpacing/>
        <w:jc w:val="center"/>
        <w:rPr>
          <w:rFonts w:ascii="Times New Roman" w:hAnsi="Times New Roman" w:cs="Times New Roman"/>
          <w:b/>
          <w:color w:val="000000"/>
          <w:sz w:val="24"/>
          <w:szCs w:val="24"/>
          <w:lang w:eastAsia="pl-PL"/>
        </w:rPr>
      </w:pPr>
      <w:r w:rsidRPr="008E1BF5">
        <w:rPr>
          <w:rFonts w:ascii="Times New Roman" w:hAnsi="Times New Roman" w:cs="Times New Roman"/>
          <w:b/>
          <w:color w:val="000000"/>
          <w:sz w:val="24"/>
          <w:szCs w:val="24"/>
          <w:lang w:eastAsia="pl-PL"/>
        </w:rPr>
        <w:t>§ 12</w:t>
      </w:r>
    </w:p>
    <w:p w14:paraId="5B95942C" w14:textId="29DE3161" w:rsidR="0078093F" w:rsidRPr="0078093F" w:rsidRDefault="0078093F" w:rsidP="00362BA9">
      <w:pPr>
        <w:numPr>
          <w:ilvl w:val="0"/>
          <w:numId w:val="93"/>
        </w:numPr>
        <w:suppressAutoHyphens/>
        <w:spacing w:after="0" w:line="276" w:lineRule="auto"/>
        <w:ind w:left="426"/>
        <w:contextualSpacing/>
        <w:jc w:val="both"/>
        <w:rPr>
          <w:rFonts w:ascii="Times New Roman" w:hAnsi="Times New Roman" w:cs="Times New Roman"/>
          <w:color w:val="000000"/>
          <w:sz w:val="24"/>
          <w:szCs w:val="24"/>
          <w:lang w:eastAsia="pl-PL"/>
        </w:rPr>
      </w:pPr>
      <w:r w:rsidRPr="0078093F">
        <w:rPr>
          <w:rFonts w:ascii="Times New Roman" w:hAnsi="Times New Roman" w:cs="Times New Roman"/>
          <w:sz w:val="24"/>
          <w:szCs w:val="24"/>
        </w:rPr>
        <w:t>Zmiany treści umowy wymagają zgody obydwu stron i formy pisemnej w postaci aneksu pod rygorem nieważności.</w:t>
      </w:r>
    </w:p>
    <w:p w14:paraId="38F40731" w14:textId="77777777" w:rsidR="008E1BF5" w:rsidRPr="008E1BF5" w:rsidRDefault="008E1BF5" w:rsidP="00362BA9">
      <w:pPr>
        <w:numPr>
          <w:ilvl w:val="0"/>
          <w:numId w:val="93"/>
        </w:numPr>
        <w:suppressAutoHyphens/>
        <w:spacing w:after="0" w:line="276" w:lineRule="auto"/>
        <w:ind w:left="426"/>
        <w:contextualSpacing/>
        <w:jc w:val="both"/>
        <w:rPr>
          <w:rFonts w:ascii="Times New Roman" w:hAnsi="Times New Roman" w:cs="Times New Roman"/>
          <w:color w:val="000000"/>
          <w:sz w:val="24"/>
          <w:szCs w:val="24"/>
          <w:lang w:eastAsia="pl-PL"/>
        </w:rPr>
      </w:pPr>
      <w:r w:rsidRPr="008E1BF5">
        <w:rPr>
          <w:rFonts w:ascii="Times New Roman" w:hAnsi="Times New Roman" w:cs="Times New Roman"/>
          <w:sz w:val="24"/>
          <w:szCs w:val="24"/>
        </w:rPr>
        <w:t>Warunkiem wprowadzenia zmian jest pisemny wniosek o zmianę umowy (zawarcie aneksu) złożony przez Wykonawcę.</w:t>
      </w:r>
    </w:p>
    <w:p w14:paraId="58C0EFDC" w14:textId="77777777" w:rsidR="0078093F" w:rsidRPr="0078093F" w:rsidRDefault="008E1BF5" w:rsidP="00362BA9">
      <w:pPr>
        <w:numPr>
          <w:ilvl w:val="0"/>
          <w:numId w:val="93"/>
        </w:numPr>
        <w:suppressAutoHyphens/>
        <w:spacing w:after="0" w:line="276" w:lineRule="auto"/>
        <w:ind w:left="426"/>
        <w:contextualSpacing/>
        <w:jc w:val="both"/>
        <w:rPr>
          <w:rFonts w:ascii="Times New Roman" w:hAnsi="Times New Roman" w:cs="Times New Roman"/>
          <w:color w:val="000000"/>
          <w:sz w:val="24"/>
          <w:szCs w:val="24"/>
          <w:lang w:eastAsia="pl-PL"/>
        </w:rPr>
      </w:pPr>
      <w:r w:rsidRPr="008E1BF5">
        <w:rPr>
          <w:rFonts w:ascii="Times New Roman" w:hAnsi="Times New Roman" w:cs="Times New Roman"/>
          <w:sz w:val="24"/>
          <w:szCs w:val="24"/>
        </w:rPr>
        <w:t xml:space="preserve"> Wykonawca zobowiązany jest wykazać zaistnienie okoliczności, z których wynikać będzie konieczność zmiany umowy.</w:t>
      </w:r>
    </w:p>
    <w:p w14:paraId="67E0F394" w14:textId="7CBEB7F0" w:rsidR="0078093F" w:rsidRPr="0078093F" w:rsidRDefault="0078093F" w:rsidP="00362BA9">
      <w:pPr>
        <w:numPr>
          <w:ilvl w:val="0"/>
          <w:numId w:val="93"/>
        </w:numPr>
        <w:suppressAutoHyphens/>
        <w:spacing w:after="0" w:line="276" w:lineRule="auto"/>
        <w:ind w:left="426"/>
        <w:contextualSpacing/>
        <w:jc w:val="both"/>
        <w:rPr>
          <w:rFonts w:ascii="Times New Roman" w:hAnsi="Times New Roman" w:cs="Times New Roman"/>
          <w:color w:val="000000"/>
          <w:sz w:val="24"/>
          <w:szCs w:val="24"/>
          <w:lang w:eastAsia="pl-PL"/>
        </w:rPr>
      </w:pPr>
      <w:r w:rsidRPr="0078093F">
        <w:rPr>
          <w:rFonts w:ascii="Times New Roman" w:hAnsi="Times New Roman" w:cs="Times New Roman"/>
          <w:sz w:val="24"/>
          <w:szCs w:val="24"/>
        </w:rPr>
        <w:t>Na podstawie art. 455 ust. 1 pkt 1 uPzp Zamawiający dopuszcza możliwość z</w:t>
      </w:r>
      <w:r w:rsidRPr="0078093F">
        <w:rPr>
          <w:rFonts w:ascii="Times New Roman" w:eastAsia="Times New Roman" w:hAnsi="Times New Roman" w:cs="Times New Roman"/>
          <w:sz w:val="24"/>
          <w:szCs w:val="24"/>
        </w:rPr>
        <w:t>miany umowy bez przeprowadzenia nowego postępowania o udzielenie zamówienia</w:t>
      </w:r>
      <w:r w:rsidRPr="0078093F">
        <w:rPr>
          <w:rFonts w:ascii="Times New Roman" w:hAnsi="Times New Roman" w:cs="Times New Roman"/>
          <w:sz w:val="24"/>
          <w:szCs w:val="24"/>
        </w:rPr>
        <w:t xml:space="preserve"> w zakresie i na warunkach wskazanych poniżej:</w:t>
      </w:r>
    </w:p>
    <w:p w14:paraId="0A0EC524" w14:textId="5FA34583" w:rsidR="0078093F" w:rsidRPr="0078093F" w:rsidRDefault="0078093F" w:rsidP="00362BA9">
      <w:pPr>
        <w:pStyle w:val="Default"/>
        <w:numPr>
          <w:ilvl w:val="1"/>
          <w:numId w:val="71"/>
        </w:numPr>
        <w:spacing w:line="276" w:lineRule="auto"/>
        <w:contextualSpacing/>
        <w:jc w:val="both"/>
        <w:rPr>
          <w:color w:val="auto"/>
        </w:rPr>
      </w:pPr>
      <w:r w:rsidRPr="0078093F">
        <w:rPr>
          <w:color w:val="auto"/>
        </w:rPr>
        <w:t xml:space="preserve">w zakresie zmiany wysokości wynagrodzenia w przypadku zmiany ceny materiałów lub kosztów związanych z realizacją zamówienia. </w:t>
      </w:r>
    </w:p>
    <w:p w14:paraId="12036DA6" w14:textId="5A3F89F0" w:rsidR="0078093F" w:rsidRPr="0078093F" w:rsidRDefault="0078093F" w:rsidP="00362BA9">
      <w:pPr>
        <w:pStyle w:val="Default"/>
        <w:numPr>
          <w:ilvl w:val="0"/>
          <w:numId w:val="93"/>
        </w:numPr>
        <w:tabs>
          <w:tab w:val="left" w:pos="7181"/>
        </w:tabs>
        <w:suppressAutoHyphens/>
        <w:spacing w:line="276" w:lineRule="auto"/>
        <w:ind w:left="426"/>
        <w:contextualSpacing/>
        <w:jc w:val="both"/>
        <w:rPr>
          <w:b/>
          <w:color w:val="auto"/>
        </w:rPr>
      </w:pPr>
      <w:r w:rsidRPr="0078093F">
        <w:rPr>
          <w:color w:val="auto"/>
        </w:rPr>
        <w:t>W przypadku, gdy w trakcie obowiązywania umowy wystąpią okoli</w:t>
      </w:r>
      <w:r>
        <w:rPr>
          <w:color w:val="auto"/>
        </w:rPr>
        <w:t>czności, o których mowa w ust. 4 pkt 1</w:t>
      </w:r>
      <w:r w:rsidRPr="0078093F">
        <w:rPr>
          <w:color w:val="auto"/>
        </w:rPr>
        <w:t xml:space="preserve"> niniejszego paragrafu, Wykonawcy przysługuje uprawnienie do złożenia wniosku o zmianę wynagrodzenia w zakresie bezpośrednio związanym z ww. okolicznościami na </w:t>
      </w:r>
      <w:r w:rsidRPr="0078093F">
        <w:rPr>
          <w:color w:val="auto"/>
        </w:rPr>
        <w:lastRenderedPageBreak/>
        <w:t xml:space="preserve">zasadach określonych w niniejszej umowie. </w:t>
      </w:r>
      <w:r w:rsidRPr="0078093F">
        <w:rPr>
          <w:b/>
          <w:color w:val="auto"/>
        </w:rPr>
        <w:t>Uprawnienie do złożenia wniosku o zmianę wynagrodzenia w przypadku wystąpienia okoli</w:t>
      </w:r>
      <w:r>
        <w:rPr>
          <w:b/>
          <w:color w:val="auto"/>
        </w:rPr>
        <w:t>czności, o których mowa w ust. 4 pkt 1</w:t>
      </w:r>
      <w:r w:rsidRPr="0078093F">
        <w:rPr>
          <w:b/>
          <w:color w:val="auto"/>
        </w:rPr>
        <w:t xml:space="preserve"> uzależnione jest od wykazania, że zmiany te mają wpływ na koszty wykonania zamówienia przez Wykonawcę.  </w:t>
      </w:r>
    </w:p>
    <w:p w14:paraId="28922597" w14:textId="77777777" w:rsidR="0078093F" w:rsidRPr="00994594" w:rsidRDefault="0078093F" w:rsidP="0078093F">
      <w:pPr>
        <w:pStyle w:val="Default"/>
        <w:suppressAutoHyphens/>
        <w:autoSpaceDN/>
        <w:adjustRightInd/>
        <w:spacing w:line="276" w:lineRule="auto"/>
        <w:ind w:left="426"/>
        <w:contextualSpacing/>
        <w:jc w:val="both"/>
        <w:rPr>
          <w:b/>
          <w:color w:val="auto"/>
        </w:rPr>
      </w:pPr>
      <w:r w:rsidRPr="0078093F">
        <w:rPr>
          <w:b/>
          <w:color w:val="auto"/>
        </w:rPr>
        <w:t>Obowiązek wykazania wpływu okoliczności na zmianę wynagrodzenia umownego, należy do Wykonawcy pod rygorem odmowy dokonania zmiany Umowy przez Zamawiającego</w:t>
      </w:r>
      <w:r w:rsidRPr="00994594">
        <w:rPr>
          <w:b/>
          <w:color w:val="auto"/>
        </w:rPr>
        <w:t>.</w:t>
      </w:r>
    </w:p>
    <w:p w14:paraId="09B8D2BF" w14:textId="50861E87" w:rsidR="0078093F" w:rsidRPr="00994594" w:rsidRDefault="0078093F" w:rsidP="00362BA9">
      <w:pPr>
        <w:pStyle w:val="Default"/>
        <w:numPr>
          <w:ilvl w:val="0"/>
          <w:numId w:val="93"/>
        </w:numPr>
        <w:tabs>
          <w:tab w:val="left" w:pos="7181"/>
        </w:tabs>
        <w:suppressAutoHyphens/>
        <w:spacing w:line="276" w:lineRule="auto"/>
        <w:ind w:left="426"/>
        <w:contextualSpacing/>
        <w:jc w:val="both"/>
        <w:rPr>
          <w:color w:val="auto"/>
        </w:rPr>
      </w:pPr>
      <w:r w:rsidRPr="00994594">
        <w:rPr>
          <w:color w:val="auto"/>
        </w:rPr>
        <w:t>W przypadku, gdy w trakcie obowiązywania umowy wystąpią okoli</w:t>
      </w:r>
      <w:r>
        <w:rPr>
          <w:color w:val="auto"/>
        </w:rPr>
        <w:t>czności, o których mowa w ust. 4</w:t>
      </w:r>
      <w:r w:rsidRPr="00994594">
        <w:rPr>
          <w:color w:val="auto"/>
        </w:rPr>
        <w:t xml:space="preserve"> pkt pkt </w:t>
      </w:r>
      <w:r>
        <w:rPr>
          <w:color w:val="auto"/>
        </w:rPr>
        <w:t>1</w:t>
      </w:r>
      <w:r w:rsidRPr="00994594">
        <w:rPr>
          <w:color w:val="auto"/>
        </w:rPr>
        <w:t xml:space="preserve">  niniejszego paragrafu, Zamawiającemu przysługuje uprawnienie do zmiany (zmniejszenia) wynagrodzenia w zakresie bezpośrednio związanym ze zmianą na zasadach określonych w niniejszej umowie.</w:t>
      </w:r>
    </w:p>
    <w:p w14:paraId="1279A868" w14:textId="77777777" w:rsidR="0078093F" w:rsidRPr="00994594" w:rsidRDefault="0078093F" w:rsidP="00362BA9">
      <w:pPr>
        <w:pStyle w:val="Default"/>
        <w:numPr>
          <w:ilvl w:val="0"/>
          <w:numId w:val="93"/>
        </w:numPr>
        <w:tabs>
          <w:tab w:val="left" w:pos="7181"/>
        </w:tabs>
        <w:suppressAutoHyphens/>
        <w:spacing w:line="276" w:lineRule="auto"/>
        <w:ind w:left="426"/>
        <w:contextualSpacing/>
        <w:jc w:val="both"/>
        <w:rPr>
          <w:color w:val="auto"/>
        </w:rPr>
      </w:pPr>
      <w:r w:rsidRPr="00994594">
        <w:rPr>
          <w:color w:val="auto"/>
        </w:rPr>
        <w:t xml:space="preserve">W przypadku, gdy w trakcie obowiązywania umowy ulegną zmianie ceny materiałów lub kosztów związanych z realizacją zamówienia, wynagrodzenie zostanie zmienione w następujący sposób: </w:t>
      </w:r>
    </w:p>
    <w:p w14:paraId="603E480A" w14:textId="77777777" w:rsidR="0078093F" w:rsidRPr="00994594" w:rsidRDefault="0078093F" w:rsidP="00362BA9">
      <w:pPr>
        <w:numPr>
          <w:ilvl w:val="2"/>
          <w:numId w:val="63"/>
        </w:numPr>
        <w:autoSpaceDE w:val="0"/>
        <w:autoSpaceDN w:val="0"/>
        <w:adjustRightInd w:val="0"/>
        <w:spacing w:after="0" w:line="276" w:lineRule="auto"/>
        <w:ind w:left="851" w:hanging="322"/>
        <w:contextualSpacing/>
        <w:jc w:val="both"/>
        <w:rPr>
          <w:rFonts w:ascii="Times New Roman" w:hAnsi="Times New Roman" w:cs="Times New Roman"/>
          <w:sz w:val="24"/>
          <w:lang w:eastAsia="pl-PL"/>
        </w:rPr>
      </w:pPr>
      <w:r w:rsidRPr="00994594">
        <w:rPr>
          <w:rFonts w:ascii="Times New Roman" w:hAnsi="Times New Roman" w:cs="Times New Roman"/>
          <w:sz w:val="24"/>
          <w:lang w:eastAsia="pl-PL"/>
        </w:rPr>
        <w:t>początkowym terminem ustalenia zmiany wynagrodzenia będzie dzień (miesiąc) otwarcia ofert;</w:t>
      </w:r>
    </w:p>
    <w:p w14:paraId="505E928E" w14:textId="77777777" w:rsidR="0078093F" w:rsidRPr="00994594" w:rsidRDefault="0078093F" w:rsidP="00362BA9">
      <w:pPr>
        <w:numPr>
          <w:ilvl w:val="2"/>
          <w:numId w:val="63"/>
        </w:numPr>
        <w:autoSpaceDE w:val="0"/>
        <w:autoSpaceDN w:val="0"/>
        <w:adjustRightInd w:val="0"/>
        <w:spacing w:after="0" w:line="276" w:lineRule="auto"/>
        <w:ind w:left="851" w:hanging="322"/>
        <w:contextualSpacing/>
        <w:jc w:val="both"/>
        <w:rPr>
          <w:rFonts w:ascii="Times New Roman" w:hAnsi="Times New Roman" w:cs="Times New Roman"/>
          <w:sz w:val="24"/>
          <w:lang w:eastAsia="pl-PL"/>
        </w:rPr>
      </w:pPr>
      <w:r w:rsidRPr="00994594">
        <w:rPr>
          <w:rFonts w:ascii="Times New Roman" w:hAnsi="Times New Roman" w:cs="Times New Roman"/>
          <w:sz w:val="24"/>
          <w:lang w:eastAsia="pl-PL"/>
        </w:rPr>
        <w:t>minimalny poziom zmiany ceny materiałów lub kosztów liczony od początkowego terminu ustalenia zmiany wynagrodzenia, tj. od dnia (miesiąca) otwarcia ofert, którego osiągnięcie będzie uprawniać do żądania zmiany wynagrodzenia określa się poziomem wskaźnika waloryzacji (W</w:t>
      </w:r>
      <w:r w:rsidRPr="00994594">
        <w:rPr>
          <w:rFonts w:ascii="Times New Roman" w:hAnsi="Times New Roman" w:cs="Times New Roman"/>
          <w:sz w:val="24"/>
          <w:vertAlign w:val="subscript"/>
          <w:lang w:eastAsia="pl-PL"/>
        </w:rPr>
        <w:t>w</w:t>
      </w:r>
      <w:r w:rsidRPr="00994594">
        <w:rPr>
          <w:rFonts w:ascii="Times New Roman" w:hAnsi="Times New Roman" w:cs="Times New Roman"/>
          <w:sz w:val="24"/>
          <w:lang w:eastAsia="pl-PL"/>
        </w:rPr>
        <w:t>) i wynosi on minimum: 1,06.</w:t>
      </w:r>
    </w:p>
    <w:p w14:paraId="57293324" w14:textId="77777777" w:rsidR="0078093F" w:rsidRPr="00994594" w:rsidRDefault="0078093F" w:rsidP="00362BA9">
      <w:pPr>
        <w:numPr>
          <w:ilvl w:val="2"/>
          <w:numId w:val="63"/>
        </w:numPr>
        <w:autoSpaceDE w:val="0"/>
        <w:autoSpaceDN w:val="0"/>
        <w:adjustRightInd w:val="0"/>
        <w:spacing w:after="0" w:line="276" w:lineRule="auto"/>
        <w:ind w:left="851" w:hanging="322"/>
        <w:contextualSpacing/>
        <w:jc w:val="both"/>
        <w:rPr>
          <w:rFonts w:ascii="Times New Roman" w:hAnsi="Times New Roman" w:cs="Times New Roman"/>
          <w:sz w:val="24"/>
          <w:lang w:eastAsia="pl-PL"/>
        </w:rPr>
      </w:pPr>
      <w:r w:rsidRPr="00994594">
        <w:rPr>
          <w:rFonts w:ascii="Times New Roman" w:hAnsi="Times New Roman" w:cs="Times New Roman"/>
          <w:sz w:val="24"/>
          <w:lang w:eastAsia="pl-PL"/>
        </w:rPr>
        <w:t>maksymalna wysokość zmiany wynagrodzenia Wykonawcy w całym okresie realizacji przedmiotu zamówienia będąca wynikiem waloryzacji nie może przekroczyć +/- 10% wartości wynagrodzenia umownego;</w:t>
      </w:r>
    </w:p>
    <w:p w14:paraId="629BD8F2" w14:textId="77777777" w:rsidR="0078093F" w:rsidRPr="00994594" w:rsidRDefault="0078093F" w:rsidP="00362BA9">
      <w:pPr>
        <w:numPr>
          <w:ilvl w:val="2"/>
          <w:numId w:val="63"/>
        </w:numPr>
        <w:autoSpaceDE w:val="0"/>
        <w:autoSpaceDN w:val="0"/>
        <w:adjustRightInd w:val="0"/>
        <w:spacing w:after="0" w:line="276" w:lineRule="auto"/>
        <w:ind w:left="851" w:hanging="322"/>
        <w:contextualSpacing/>
        <w:jc w:val="both"/>
        <w:rPr>
          <w:rFonts w:ascii="Times New Roman" w:hAnsi="Times New Roman" w:cs="Times New Roman"/>
          <w:sz w:val="24"/>
          <w:lang w:eastAsia="pl-PL"/>
        </w:rPr>
      </w:pPr>
      <w:r w:rsidRPr="00994594">
        <w:rPr>
          <w:rFonts w:ascii="Times New Roman" w:hAnsi="Times New Roman" w:cs="Times New Roman"/>
          <w:sz w:val="24"/>
          <w:lang w:eastAsia="pl-PL"/>
        </w:rPr>
        <w:t>postanowień umownych w zakresie waloryzacji nie stosuje się od chwili osiągnięcia limitu, o którym mowa w pkt 3;</w:t>
      </w:r>
    </w:p>
    <w:p w14:paraId="0FDEB933" w14:textId="77777777" w:rsidR="0078093F" w:rsidRPr="00994594" w:rsidRDefault="0078093F" w:rsidP="00362BA9">
      <w:pPr>
        <w:numPr>
          <w:ilvl w:val="2"/>
          <w:numId w:val="63"/>
        </w:numPr>
        <w:autoSpaceDE w:val="0"/>
        <w:autoSpaceDN w:val="0"/>
        <w:adjustRightInd w:val="0"/>
        <w:spacing w:after="0" w:line="276" w:lineRule="auto"/>
        <w:ind w:left="851" w:hanging="322"/>
        <w:contextualSpacing/>
        <w:jc w:val="both"/>
        <w:rPr>
          <w:rFonts w:ascii="Times New Roman" w:hAnsi="Times New Roman" w:cs="Times New Roman"/>
          <w:sz w:val="24"/>
          <w:lang w:eastAsia="pl-PL"/>
        </w:rPr>
      </w:pPr>
      <w:r w:rsidRPr="00994594">
        <w:rPr>
          <w:rFonts w:ascii="Times New Roman" w:hAnsi="Times New Roman" w:cs="Times New Roman"/>
          <w:sz w:val="24"/>
          <w:lang w:eastAsia="pl-PL"/>
        </w:rPr>
        <w:t xml:space="preserve">kwota płatna Wykonawcy będzie korygowana dla oddania wzrostów lub spadków cen zgodnie z poniższymi zapisami. </w:t>
      </w:r>
    </w:p>
    <w:p w14:paraId="6E73819D" w14:textId="2D7B3244" w:rsidR="0078093F" w:rsidRPr="00994594" w:rsidRDefault="0078093F" w:rsidP="0078093F">
      <w:pPr>
        <w:pStyle w:val="Default"/>
        <w:suppressAutoHyphens/>
        <w:spacing w:line="276" w:lineRule="auto"/>
        <w:ind w:left="851"/>
        <w:contextualSpacing/>
        <w:jc w:val="both"/>
        <w:rPr>
          <w:color w:val="auto"/>
        </w:rPr>
      </w:pPr>
      <w:r w:rsidRPr="00994594">
        <w:rPr>
          <w:color w:val="auto"/>
        </w:rPr>
        <w:t xml:space="preserve">Waloryzacja będzie  odbywać się </w:t>
      </w:r>
      <w:r w:rsidRPr="00614EFA">
        <w:rPr>
          <w:color w:val="auto"/>
        </w:rPr>
        <w:t>w oparciu o miesięczny</w:t>
      </w:r>
      <w:r w:rsidR="00614EFA" w:rsidRPr="00614EFA">
        <w:rPr>
          <w:color w:val="auto"/>
        </w:rPr>
        <w:t xml:space="preserve"> ogólny</w:t>
      </w:r>
      <w:r w:rsidRPr="00614EFA">
        <w:rPr>
          <w:color w:val="auto"/>
        </w:rPr>
        <w:t xml:space="preserve"> wsk</w:t>
      </w:r>
      <w:r w:rsidR="00614EFA" w:rsidRPr="00614EFA">
        <w:rPr>
          <w:color w:val="auto"/>
        </w:rPr>
        <w:t xml:space="preserve">aźnik cen towarów </w:t>
      </w:r>
      <w:r w:rsidR="00614EFA">
        <w:rPr>
          <w:color w:val="auto"/>
        </w:rPr>
        <w:t>i usług konsumpcyjnych</w:t>
      </w:r>
      <w:r w:rsidRPr="00994594">
        <w:rPr>
          <w:color w:val="auto"/>
        </w:rPr>
        <w:t xml:space="preserve">, publikowany przez Główny Urząd Statystyczny (zwany dalej GUS), dostępny w Biuletynie Statystycznym, w układzie miesiąc poprzedni = 100, dotyczący kolejnych miesięcy kalendarzowych począwszy od miesiąca otwarcia oferty, do miesiąca za który została wystawiona faktura VAT. </w:t>
      </w:r>
    </w:p>
    <w:p w14:paraId="604044B1" w14:textId="77777777" w:rsidR="0078093F" w:rsidRPr="00994594" w:rsidRDefault="0078093F" w:rsidP="0078093F">
      <w:pPr>
        <w:autoSpaceDE w:val="0"/>
        <w:autoSpaceDN w:val="0"/>
        <w:adjustRightInd w:val="0"/>
        <w:spacing w:after="0" w:line="276" w:lineRule="auto"/>
        <w:ind w:left="851"/>
        <w:contextualSpacing/>
        <w:jc w:val="both"/>
        <w:rPr>
          <w:rFonts w:ascii="Times New Roman" w:hAnsi="Times New Roman" w:cs="Times New Roman"/>
          <w:sz w:val="24"/>
          <w:lang w:eastAsia="pl-PL"/>
        </w:rPr>
      </w:pPr>
      <w:r w:rsidRPr="00994594">
        <w:rPr>
          <w:rFonts w:ascii="Times New Roman" w:hAnsi="Times New Roman" w:cs="Times New Roman"/>
          <w:sz w:val="24"/>
          <w:lang w:eastAsia="pl-PL"/>
        </w:rPr>
        <w:t>Wskaźnik waloryzacji W</w:t>
      </w:r>
      <w:r w:rsidRPr="00994594">
        <w:rPr>
          <w:rFonts w:ascii="Times New Roman" w:hAnsi="Times New Roman" w:cs="Times New Roman"/>
          <w:sz w:val="24"/>
          <w:vertAlign w:val="subscript"/>
          <w:lang w:eastAsia="pl-PL"/>
        </w:rPr>
        <w:t xml:space="preserve">w (n) </w:t>
      </w:r>
      <w:r w:rsidRPr="00994594">
        <w:rPr>
          <w:rFonts w:ascii="Times New Roman" w:hAnsi="Times New Roman" w:cs="Times New Roman"/>
          <w:sz w:val="24"/>
          <w:lang w:eastAsia="pl-PL"/>
        </w:rPr>
        <w:t>przez który należy każdorazowo przemnożyć wartość faktury VAT za n-ty miesiąc powstaje poprzez przemnożenie przez siebie wskaźników cen produkcji budowlano-montażowej dla kolejnych miesięcy począwszy od miesiąca w którym nastąpiło otwarcie oferty (miesiąc 0 gdy wskaźnik jest równy 100) do miesiąca za który nastąpi wystawienie faktury (miesiąc n-ty) wg poniższego wzoru:</w:t>
      </w:r>
    </w:p>
    <w:p w14:paraId="1C98206E" w14:textId="77777777" w:rsidR="0078093F" w:rsidRPr="00994594" w:rsidRDefault="0078093F" w:rsidP="0078093F">
      <w:pPr>
        <w:autoSpaceDE w:val="0"/>
        <w:autoSpaceDN w:val="0"/>
        <w:adjustRightInd w:val="0"/>
        <w:spacing w:line="276" w:lineRule="auto"/>
        <w:ind w:left="851"/>
        <w:contextualSpacing/>
        <w:jc w:val="both"/>
        <w:rPr>
          <w:lang w:eastAsia="pl-PL"/>
        </w:rPr>
      </w:pPr>
    </w:p>
    <w:p w14:paraId="1320E58B" w14:textId="77777777" w:rsidR="0078093F" w:rsidRPr="00994594" w:rsidRDefault="000135FC" w:rsidP="0078093F">
      <w:pPr>
        <w:spacing w:line="276" w:lineRule="auto"/>
        <w:contextualSpacing/>
        <w:jc w:val="both"/>
        <w:rPr>
          <w:rFonts w:ascii="Arial" w:hAnsi="Arial" w:cs="Arial"/>
          <w:spacing w:val="4"/>
          <w:lang w:eastAsia="pl-PL"/>
        </w:rPr>
      </w:pPr>
      <m:oMathPara>
        <m:oMath>
          <m:sSub>
            <m:sSubPr>
              <m:ctrlPr>
                <w:rPr>
                  <w:rFonts w:ascii="Cambria Math" w:hAnsi="Cambria Math" w:cs="Arial"/>
                  <w:spacing w:val="4"/>
                  <w:lang w:eastAsia="pl-PL"/>
                </w:rPr>
              </m:ctrlPr>
            </m:sSubPr>
            <m:e>
              <m:r>
                <m:rPr>
                  <m:sty m:val="b"/>
                </m:rPr>
                <w:rPr>
                  <w:rFonts w:ascii="Cambria Math" w:hAnsi="Cambria Math" w:cs="Arial"/>
                  <w:spacing w:val="4"/>
                  <w:lang w:eastAsia="pl-PL"/>
                </w:rPr>
                <m:t>W</m:t>
              </m:r>
            </m:e>
            <m:sub>
              <m:r>
                <m:rPr>
                  <m:sty m:val="b"/>
                </m:rPr>
                <w:rPr>
                  <w:rFonts w:ascii="Cambria Math" w:hAnsi="Cambria Math" w:cs="Arial"/>
                  <w:spacing w:val="4"/>
                  <w:lang w:eastAsia="pl-PL"/>
                </w:rPr>
                <m:t>w (n)</m:t>
              </m:r>
            </m:sub>
          </m:sSub>
          <m:r>
            <m:rPr>
              <m:sty m:val="p"/>
            </m:rPr>
            <w:rPr>
              <w:rFonts w:ascii="Cambria Math" w:hAnsi="Cambria Math" w:cs="Arial"/>
              <w:spacing w:val="4"/>
              <w:lang w:eastAsia="pl-PL"/>
            </w:rPr>
            <m:t>=a+</m:t>
          </m:r>
          <m:d>
            <m:dPr>
              <m:ctrlPr>
                <w:rPr>
                  <w:rFonts w:ascii="Cambria Math" w:hAnsi="Cambria Math" w:cs="Arial"/>
                  <w:spacing w:val="4"/>
                  <w:lang w:eastAsia="pl-PL"/>
                </w:rPr>
              </m:ctrlPr>
            </m:dPr>
            <m:e>
              <m:r>
                <m:rPr>
                  <m:sty m:val="p"/>
                </m:rPr>
                <w:rPr>
                  <w:rFonts w:ascii="Cambria Math" w:hAnsi="Cambria Math" w:cs="Arial"/>
                  <w:spacing w:val="4"/>
                  <w:lang w:eastAsia="pl-PL"/>
                </w:rPr>
                <m:t>1-a</m:t>
              </m:r>
            </m:e>
          </m:d>
          <m:r>
            <w:rPr>
              <w:rFonts w:ascii="Cambria Math" w:hAnsi="Cambria Math" w:cs="Arial"/>
              <w:spacing w:val="4"/>
              <w:lang w:eastAsia="pl-PL"/>
            </w:rPr>
            <m:t xml:space="preserve"> </m:t>
          </m:r>
          <m:r>
            <m:rPr>
              <m:sty m:val="p"/>
            </m:rPr>
            <w:rPr>
              <w:rFonts w:ascii="Cambria Math" w:hAnsi="Cambria Math" w:cs="Arial"/>
              <w:spacing w:val="4"/>
              <w:lang w:eastAsia="pl-PL"/>
            </w:rPr>
            <m:t>×</m:t>
          </m:r>
          <m:r>
            <w:rPr>
              <w:rFonts w:ascii="Cambria Math" w:hAnsi="Cambria Math" w:cs="Arial"/>
              <w:spacing w:val="4"/>
              <w:lang w:eastAsia="pl-PL"/>
            </w:rPr>
            <m:t xml:space="preserve"> (</m:t>
          </m:r>
          <m:f>
            <m:fPr>
              <m:ctrlPr>
                <w:rPr>
                  <w:rFonts w:ascii="Cambria Math" w:hAnsi="Cambria Math" w:cs="Arial"/>
                  <w:spacing w:val="4"/>
                  <w:lang w:eastAsia="pl-PL"/>
                </w:rPr>
              </m:ctrlPr>
            </m:fPr>
            <m:num>
              <m:sSub>
                <m:sSubPr>
                  <m:ctrlPr>
                    <w:rPr>
                      <w:rFonts w:ascii="Cambria Math" w:hAnsi="Cambria Math" w:cs="Arial"/>
                      <w:spacing w:val="4"/>
                      <w:lang w:eastAsia="pl-PL"/>
                    </w:rPr>
                  </m:ctrlPr>
                </m:sSubPr>
                <m:e>
                  <m:r>
                    <m:rPr>
                      <m:sty m:val="b"/>
                    </m:rPr>
                    <w:rPr>
                      <w:rFonts w:ascii="Cambria Math" w:hAnsi="Cambria Math" w:cs="Arial"/>
                      <w:spacing w:val="4"/>
                      <w:lang w:eastAsia="pl-PL"/>
                    </w:rPr>
                    <m:t>W</m:t>
                  </m:r>
                </m:e>
                <m:sub>
                  <m:r>
                    <m:rPr>
                      <m:sty m:val="b"/>
                    </m:rPr>
                    <w:rPr>
                      <w:rFonts w:ascii="Cambria Math" w:hAnsi="Cambria Math" w:cs="Arial"/>
                      <w:spacing w:val="4"/>
                      <w:lang w:eastAsia="pl-PL"/>
                    </w:rPr>
                    <m:t>0</m:t>
                  </m:r>
                </m:sub>
              </m:sSub>
            </m:num>
            <m:den>
              <m:r>
                <m:rPr>
                  <m:sty m:val="p"/>
                </m:rPr>
                <w:rPr>
                  <w:rFonts w:ascii="Cambria Math" w:hAnsi="Cambria Math" w:cs="Arial"/>
                  <w:spacing w:val="4"/>
                  <w:lang w:eastAsia="pl-PL"/>
                </w:rPr>
                <m:t>100</m:t>
              </m:r>
            </m:den>
          </m:f>
          <m:r>
            <m:rPr>
              <m:sty m:val="p"/>
            </m:rPr>
            <w:rPr>
              <w:rFonts w:ascii="Cambria Math" w:hAnsi="Cambria Math" w:cs="Arial"/>
              <w:spacing w:val="4"/>
              <w:lang w:eastAsia="pl-PL"/>
            </w:rPr>
            <m:t>×</m:t>
          </m:r>
          <m:f>
            <m:fPr>
              <m:ctrlPr>
                <w:rPr>
                  <w:rFonts w:ascii="Cambria Math" w:hAnsi="Cambria Math" w:cs="Arial"/>
                  <w:spacing w:val="4"/>
                  <w:lang w:eastAsia="pl-PL"/>
                </w:rPr>
              </m:ctrlPr>
            </m:fPr>
            <m:num>
              <m:sSub>
                <m:sSubPr>
                  <m:ctrlPr>
                    <w:rPr>
                      <w:rFonts w:ascii="Cambria Math" w:hAnsi="Cambria Math" w:cs="Arial"/>
                      <w:spacing w:val="4"/>
                      <w:lang w:eastAsia="pl-PL"/>
                    </w:rPr>
                  </m:ctrlPr>
                </m:sSubPr>
                <m:e>
                  <m:r>
                    <m:rPr>
                      <m:sty m:val="b"/>
                    </m:rPr>
                    <w:rPr>
                      <w:rFonts w:ascii="Cambria Math" w:hAnsi="Cambria Math" w:cs="Arial"/>
                      <w:spacing w:val="4"/>
                      <w:lang w:eastAsia="pl-PL"/>
                    </w:rPr>
                    <m:t>W</m:t>
                  </m:r>
                </m:e>
                <m:sub>
                  <m:r>
                    <m:rPr>
                      <m:sty m:val="b"/>
                    </m:rPr>
                    <w:rPr>
                      <w:rFonts w:ascii="Cambria Math" w:hAnsi="Cambria Math" w:cs="Arial"/>
                      <w:spacing w:val="4"/>
                      <w:lang w:eastAsia="pl-PL"/>
                    </w:rPr>
                    <m:t>1</m:t>
                  </m:r>
                </m:sub>
              </m:sSub>
            </m:num>
            <m:den>
              <m:r>
                <m:rPr>
                  <m:sty m:val="p"/>
                </m:rPr>
                <w:rPr>
                  <w:rFonts w:ascii="Cambria Math" w:hAnsi="Cambria Math" w:cs="Arial"/>
                  <w:spacing w:val="4"/>
                  <w:lang w:eastAsia="pl-PL"/>
                </w:rPr>
                <m:t>100</m:t>
              </m:r>
            </m:den>
          </m:f>
          <m:r>
            <m:rPr>
              <m:sty m:val="p"/>
            </m:rPr>
            <w:rPr>
              <w:rFonts w:ascii="Cambria Math" w:hAnsi="Cambria Math" w:cs="Arial"/>
              <w:spacing w:val="4"/>
              <w:lang w:eastAsia="pl-PL"/>
            </w:rPr>
            <m:t>×</m:t>
          </m:r>
          <m:f>
            <m:fPr>
              <m:ctrlPr>
                <w:rPr>
                  <w:rFonts w:ascii="Cambria Math" w:hAnsi="Cambria Math" w:cs="Arial"/>
                  <w:spacing w:val="4"/>
                  <w:lang w:eastAsia="pl-PL"/>
                </w:rPr>
              </m:ctrlPr>
            </m:fPr>
            <m:num>
              <m:sSub>
                <m:sSubPr>
                  <m:ctrlPr>
                    <w:rPr>
                      <w:rFonts w:ascii="Cambria Math" w:hAnsi="Cambria Math" w:cs="Arial"/>
                      <w:spacing w:val="4"/>
                      <w:lang w:eastAsia="pl-PL"/>
                    </w:rPr>
                  </m:ctrlPr>
                </m:sSubPr>
                <m:e>
                  <m:r>
                    <m:rPr>
                      <m:sty m:val="b"/>
                    </m:rPr>
                    <w:rPr>
                      <w:rFonts w:ascii="Cambria Math" w:hAnsi="Cambria Math" w:cs="Arial"/>
                      <w:spacing w:val="4"/>
                      <w:lang w:eastAsia="pl-PL"/>
                    </w:rPr>
                    <m:t>W</m:t>
                  </m:r>
                </m:e>
                <m:sub>
                  <m:r>
                    <m:rPr>
                      <m:sty m:val="b"/>
                    </m:rPr>
                    <w:rPr>
                      <w:rFonts w:ascii="Cambria Math" w:hAnsi="Cambria Math" w:cs="Arial"/>
                      <w:spacing w:val="4"/>
                      <w:lang w:eastAsia="pl-PL"/>
                    </w:rPr>
                    <m:t>2</m:t>
                  </m:r>
                </m:sub>
              </m:sSub>
            </m:num>
            <m:den>
              <m:r>
                <m:rPr>
                  <m:sty m:val="p"/>
                </m:rPr>
                <w:rPr>
                  <w:rFonts w:ascii="Cambria Math" w:hAnsi="Cambria Math" w:cs="Arial"/>
                  <w:spacing w:val="4"/>
                  <w:lang w:eastAsia="pl-PL"/>
                </w:rPr>
                <m:t>100</m:t>
              </m:r>
            </m:den>
          </m:f>
          <m:r>
            <m:rPr>
              <m:sty m:val="p"/>
            </m:rPr>
            <w:rPr>
              <w:rFonts w:ascii="Cambria Math" w:hAnsi="Cambria Math" w:cs="Arial"/>
              <w:spacing w:val="4"/>
              <w:lang w:eastAsia="pl-PL"/>
            </w:rPr>
            <m:t>×</m:t>
          </m:r>
          <m:f>
            <m:fPr>
              <m:ctrlPr>
                <w:rPr>
                  <w:rFonts w:ascii="Cambria Math" w:hAnsi="Cambria Math" w:cs="Arial"/>
                  <w:spacing w:val="4"/>
                  <w:lang w:eastAsia="pl-PL"/>
                </w:rPr>
              </m:ctrlPr>
            </m:fPr>
            <m:num>
              <m:sSub>
                <m:sSubPr>
                  <m:ctrlPr>
                    <w:rPr>
                      <w:rFonts w:ascii="Cambria Math" w:hAnsi="Cambria Math" w:cs="Arial"/>
                      <w:spacing w:val="4"/>
                      <w:lang w:eastAsia="pl-PL"/>
                    </w:rPr>
                  </m:ctrlPr>
                </m:sSubPr>
                <m:e>
                  <m:r>
                    <m:rPr>
                      <m:sty m:val="b"/>
                    </m:rPr>
                    <w:rPr>
                      <w:rFonts w:ascii="Cambria Math" w:hAnsi="Cambria Math" w:cs="Arial"/>
                      <w:spacing w:val="4"/>
                      <w:lang w:eastAsia="pl-PL"/>
                    </w:rPr>
                    <m:t>W</m:t>
                  </m:r>
                </m:e>
                <m:sub>
                  <m:r>
                    <m:rPr>
                      <m:sty m:val="b"/>
                    </m:rPr>
                    <w:rPr>
                      <w:rFonts w:ascii="Cambria Math" w:hAnsi="Cambria Math" w:cs="Arial"/>
                      <w:spacing w:val="4"/>
                      <w:lang w:eastAsia="pl-PL"/>
                    </w:rPr>
                    <m:t>3</m:t>
                  </m:r>
                </m:sub>
              </m:sSub>
            </m:num>
            <m:den>
              <m:r>
                <m:rPr>
                  <m:sty m:val="p"/>
                </m:rPr>
                <w:rPr>
                  <w:rFonts w:ascii="Cambria Math" w:hAnsi="Cambria Math" w:cs="Arial"/>
                  <w:spacing w:val="4"/>
                  <w:lang w:eastAsia="pl-PL"/>
                </w:rPr>
                <m:t>100</m:t>
              </m:r>
            </m:den>
          </m:f>
          <m:r>
            <m:rPr>
              <m:sty m:val="p"/>
            </m:rPr>
            <w:rPr>
              <w:rFonts w:ascii="Cambria Math" w:hAnsi="Cambria Math" w:cs="Arial"/>
              <w:spacing w:val="4"/>
              <w:lang w:eastAsia="pl-PL"/>
            </w:rPr>
            <m:t>×………….×</m:t>
          </m:r>
          <m:f>
            <m:fPr>
              <m:ctrlPr>
                <w:rPr>
                  <w:rFonts w:ascii="Cambria Math" w:hAnsi="Cambria Math" w:cs="Arial"/>
                  <w:spacing w:val="4"/>
                  <w:lang w:eastAsia="pl-PL"/>
                </w:rPr>
              </m:ctrlPr>
            </m:fPr>
            <m:num>
              <m:sSub>
                <m:sSubPr>
                  <m:ctrlPr>
                    <w:rPr>
                      <w:rFonts w:ascii="Cambria Math" w:hAnsi="Cambria Math" w:cs="Arial"/>
                      <w:spacing w:val="4"/>
                      <w:lang w:eastAsia="pl-PL"/>
                    </w:rPr>
                  </m:ctrlPr>
                </m:sSubPr>
                <m:e>
                  <m:r>
                    <m:rPr>
                      <m:sty m:val="b"/>
                    </m:rPr>
                    <w:rPr>
                      <w:rFonts w:ascii="Cambria Math" w:hAnsi="Cambria Math" w:cs="Arial"/>
                      <w:spacing w:val="4"/>
                      <w:lang w:eastAsia="pl-PL"/>
                    </w:rPr>
                    <m:t>W</m:t>
                  </m:r>
                </m:e>
                <m:sub>
                  <m:r>
                    <m:rPr>
                      <m:sty m:val="b"/>
                    </m:rPr>
                    <w:rPr>
                      <w:rFonts w:ascii="Cambria Math" w:hAnsi="Cambria Math" w:cs="Arial"/>
                      <w:spacing w:val="4"/>
                      <w:lang w:eastAsia="pl-PL"/>
                    </w:rPr>
                    <m:t>n-1</m:t>
                  </m:r>
                </m:sub>
              </m:sSub>
            </m:num>
            <m:den>
              <m:r>
                <m:rPr>
                  <m:sty m:val="p"/>
                </m:rPr>
                <w:rPr>
                  <w:rFonts w:ascii="Cambria Math" w:hAnsi="Cambria Math" w:cs="Arial"/>
                  <w:spacing w:val="4"/>
                  <w:lang w:eastAsia="pl-PL"/>
                </w:rPr>
                <m:t>100</m:t>
              </m:r>
            </m:den>
          </m:f>
          <m:r>
            <m:rPr>
              <m:sty m:val="p"/>
            </m:rPr>
            <w:rPr>
              <w:rFonts w:ascii="Cambria Math" w:hAnsi="Cambria Math" w:cs="Arial"/>
              <w:spacing w:val="4"/>
              <w:lang w:eastAsia="pl-PL"/>
            </w:rPr>
            <m:t>×</m:t>
          </m:r>
          <m:f>
            <m:fPr>
              <m:ctrlPr>
                <w:rPr>
                  <w:rFonts w:ascii="Cambria Math" w:hAnsi="Cambria Math" w:cs="Arial"/>
                  <w:spacing w:val="4"/>
                  <w:lang w:eastAsia="pl-PL"/>
                </w:rPr>
              </m:ctrlPr>
            </m:fPr>
            <m:num>
              <m:sSub>
                <m:sSubPr>
                  <m:ctrlPr>
                    <w:rPr>
                      <w:rFonts w:ascii="Cambria Math" w:hAnsi="Cambria Math" w:cs="Arial"/>
                      <w:spacing w:val="4"/>
                      <w:lang w:eastAsia="pl-PL"/>
                    </w:rPr>
                  </m:ctrlPr>
                </m:sSubPr>
                <m:e>
                  <m:r>
                    <m:rPr>
                      <m:sty m:val="b"/>
                    </m:rPr>
                    <w:rPr>
                      <w:rFonts w:ascii="Cambria Math" w:hAnsi="Cambria Math" w:cs="Arial"/>
                      <w:spacing w:val="4"/>
                      <w:lang w:eastAsia="pl-PL"/>
                    </w:rPr>
                    <m:t>W</m:t>
                  </m:r>
                </m:e>
                <m:sub>
                  <m:r>
                    <m:rPr>
                      <m:sty m:val="b"/>
                    </m:rPr>
                    <w:rPr>
                      <w:rFonts w:ascii="Cambria Math" w:hAnsi="Cambria Math" w:cs="Arial"/>
                      <w:spacing w:val="4"/>
                      <w:lang w:eastAsia="pl-PL"/>
                    </w:rPr>
                    <m:t>n</m:t>
                  </m:r>
                </m:sub>
              </m:sSub>
            </m:num>
            <m:den>
              <m:r>
                <m:rPr>
                  <m:sty m:val="p"/>
                </m:rPr>
                <w:rPr>
                  <w:rFonts w:ascii="Cambria Math" w:hAnsi="Cambria Math" w:cs="Arial"/>
                  <w:spacing w:val="4"/>
                  <w:lang w:eastAsia="pl-PL"/>
                </w:rPr>
                <m:t>100</m:t>
              </m:r>
            </m:den>
          </m:f>
          <m:r>
            <w:rPr>
              <w:rFonts w:ascii="Cambria Math" w:hAnsi="Cambria Math" w:cs="Arial"/>
              <w:spacing w:val="4"/>
              <w:lang w:eastAsia="pl-PL"/>
            </w:rPr>
            <m:t>)</m:t>
          </m:r>
        </m:oMath>
      </m:oMathPara>
    </w:p>
    <w:p w14:paraId="7012C735" w14:textId="77777777" w:rsidR="0078093F" w:rsidRPr="00994594" w:rsidRDefault="0078093F" w:rsidP="0078093F">
      <w:pPr>
        <w:autoSpaceDE w:val="0"/>
        <w:autoSpaceDN w:val="0"/>
        <w:adjustRightInd w:val="0"/>
        <w:spacing w:after="0" w:line="276" w:lineRule="auto"/>
        <w:ind w:left="851"/>
        <w:contextualSpacing/>
        <w:jc w:val="both"/>
        <w:rPr>
          <w:rFonts w:ascii="Times New Roman" w:hAnsi="Times New Roman" w:cs="Times New Roman"/>
          <w:sz w:val="24"/>
          <w:lang w:eastAsia="pl-PL"/>
        </w:rPr>
      </w:pPr>
      <w:r w:rsidRPr="00994594">
        <w:rPr>
          <w:rFonts w:ascii="Times New Roman" w:hAnsi="Times New Roman" w:cs="Times New Roman"/>
          <w:sz w:val="24"/>
          <w:lang w:eastAsia="pl-PL"/>
        </w:rPr>
        <w:t>gdzie:</w:t>
      </w:r>
    </w:p>
    <w:p w14:paraId="1B71218F" w14:textId="77777777" w:rsidR="0078093F" w:rsidRPr="00994594" w:rsidRDefault="0078093F" w:rsidP="0078093F">
      <w:pPr>
        <w:spacing w:after="0" w:line="276" w:lineRule="auto"/>
        <w:ind w:left="1701" w:hanging="850"/>
        <w:contextualSpacing/>
        <w:jc w:val="both"/>
        <w:rPr>
          <w:rFonts w:ascii="Times New Roman" w:hAnsi="Times New Roman" w:cs="Times New Roman"/>
          <w:spacing w:val="4"/>
          <w:sz w:val="24"/>
          <w:lang w:eastAsia="pl-PL"/>
        </w:rPr>
      </w:pPr>
      <w:r w:rsidRPr="00994594">
        <w:rPr>
          <w:rFonts w:ascii="Times New Roman" w:hAnsi="Times New Roman" w:cs="Times New Roman"/>
          <w:spacing w:val="4"/>
          <w:sz w:val="24"/>
          <w:lang w:eastAsia="pl-PL"/>
        </w:rPr>
        <w:t>„W</w:t>
      </w:r>
      <w:r w:rsidRPr="00994594">
        <w:rPr>
          <w:rFonts w:ascii="Times New Roman" w:hAnsi="Times New Roman" w:cs="Times New Roman"/>
          <w:spacing w:val="4"/>
          <w:sz w:val="24"/>
          <w:vertAlign w:val="subscript"/>
          <w:lang w:eastAsia="pl-PL"/>
        </w:rPr>
        <w:t>w (n)</w:t>
      </w:r>
      <w:r w:rsidRPr="00994594">
        <w:rPr>
          <w:rFonts w:ascii="Times New Roman" w:hAnsi="Times New Roman" w:cs="Times New Roman"/>
          <w:spacing w:val="4"/>
          <w:sz w:val="24"/>
          <w:lang w:eastAsia="pl-PL"/>
        </w:rPr>
        <w:t>" –wskaźnik waloryzacji dla n-tego miesiąca;</w:t>
      </w:r>
    </w:p>
    <w:p w14:paraId="5E21349A" w14:textId="45AADE2A" w:rsidR="0078093F" w:rsidRPr="00994594" w:rsidRDefault="0078093F" w:rsidP="0078093F">
      <w:pPr>
        <w:spacing w:after="0" w:line="276" w:lineRule="auto"/>
        <w:ind w:left="1701" w:hanging="850"/>
        <w:contextualSpacing/>
        <w:jc w:val="both"/>
        <w:rPr>
          <w:rFonts w:ascii="Times New Roman" w:hAnsi="Times New Roman" w:cs="Times New Roman"/>
          <w:spacing w:val="4"/>
          <w:sz w:val="24"/>
          <w:lang w:eastAsia="pl-PL"/>
        </w:rPr>
      </w:pPr>
      <w:r w:rsidRPr="00994594">
        <w:rPr>
          <w:rFonts w:ascii="Times New Roman" w:hAnsi="Times New Roman" w:cs="Times New Roman"/>
          <w:spacing w:val="4"/>
          <w:sz w:val="24"/>
          <w:lang w:eastAsia="pl-PL"/>
        </w:rPr>
        <w:t>„a" – stały współczynnik o wartości: 0,8</w:t>
      </w:r>
      <w:r w:rsidR="00004606">
        <w:rPr>
          <w:rFonts w:ascii="Times New Roman" w:hAnsi="Times New Roman" w:cs="Times New Roman"/>
          <w:spacing w:val="4"/>
          <w:sz w:val="24"/>
          <w:lang w:eastAsia="pl-PL"/>
        </w:rPr>
        <w:t>5</w:t>
      </w:r>
      <w:r w:rsidRPr="00994594">
        <w:rPr>
          <w:rFonts w:ascii="Times New Roman" w:hAnsi="Times New Roman" w:cs="Times New Roman"/>
          <w:spacing w:val="4"/>
          <w:sz w:val="24"/>
          <w:lang w:eastAsia="pl-PL"/>
        </w:rPr>
        <w:t xml:space="preserve"> obrazujący część wynagrodzenia, która nie podlega waloryzacji (element niewaloryzowany).</w:t>
      </w:r>
    </w:p>
    <w:p w14:paraId="3AEBE6FD" w14:textId="77777777" w:rsidR="0078093F" w:rsidRPr="00994594" w:rsidRDefault="0078093F" w:rsidP="0078093F">
      <w:pPr>
        <w:spacing w:after="0" w:line="276" w:lineRule="auto"/>
        <w:ind w:left="1701" w:hanging="850"/>
        <w:contextualSpacing/>
        <w:jc w:val="both"/>
        <w:rPr>
          <w:rFonts w:ascii="Times New Roman" w:hAnsi="Times New Roman" w:cs="Times New Roman"/>
          <w:sz w:val="24"/>
        </w:rPr>
      </w:pPr>
      <w:r w:rsidRPr="00994594">
        <w:rPr>
          <w:rFonts w:ascii="Times New Roman" w:hAnsi="Times New Roman" w:cs="Times New Roman"/>
          <w:spacing w:val="4"/>
          <w:sz w:val="24"/>
          <w:lang w:eastAsia="pl-PL"/>
        </w:rPr>
        <w:t>„W</w:t>
      </w:r>
      <w:r w:rsidRPr="00994594">
        <w:rPr>
          <w:rFonts w:ascii="Times New Roman" w:hAnsi="Times New Roman" w:cs="Times New Roman"/>
          <w:spacing w:val="4"/>
          <w:sz w:val="24"/>
          <w:vertAlign w:val="subscript"/>
          <w:lang w:eastAsia="pl-PL"/>
        </w:rPr>
        <w:t>0</w:t>
      </w:r>
      <w:r w:rsidRPr="00994594">
        <w:rPr>
          <w:rFonts w:ascii="Times New Roman" w:hAnsi="Times New Roman" w:cs="Times New Roman"/>
          <w:spacing w:val="4"/>
          <w:sz w:val="24"/>
          <w:lang w:eastAsia="pl-PL"/>
        </w:rPr>
        <w:t xml:space="preserve">" – </w:t>
      </w:r>
      <w:bookmarkStart w:id="5" w:name="_Hlk115193629"/>
      <w:r w:rsidRPr="00994594">
        <w:rPr>
          <w:rFonts w:ascii="Times New Roman" w:hAnsi="Times New Roman" w:cs="Times New Roman"/>
          <w:sz w:val="24"/>
        </w:rPr>
        <w:t>wskaźnik „0” z miesiąca otwarcia oferty = 100</w:t>
      </w:r>
      <w:bookmarkEnd w:id="5"/>
    </w:p>
    <w:p w14:paraId="07095919" w14:textId="77777777" w:rsidR="0078093F" w:rsidRPr="00994594" w:rsidRDefault="0078093F" w:rsidP="0078093F">
      <w:pPr>
        <w:spacing w:after="0" w:line="276" w:lineRule="auto"/>
        <w:ind w:left="1701" w:hanging="850"/>
        <w:contextualSpacing/>
        <w:jc w:val="both"/>
        <w:rPr>
          <w:rFonts w:ascii="Times New Roman" w:hAnsi="Times New Roman" w:cs="Times New Roman"/>
          <w:spacing w:val="4"/>
          <w:sz w:val="24"/>
          <w:lang w:eastAsia="pl-PL"/>
        </w:rPr>
      </w:pPr>
      <w:r w:rsidRPr="00994594">
        <w:rPr>
          <w:rFonts w:ascii="Times New Roman" w:hAnsi="Times New Roman" w:cs="Times New Roman"/>
          <w:spacing w:val="4"/>
          <w:sz w:val="24"/>
          <w:lang w:eastAsia="pl-PL"/>
        </w:rPr>
        <w:lastRenderedPageBreak/>
        <w:t>„W</w:t>
      </w:r>
      <w:r w:rsidRPr="00994594">
        <w:rPr>
          <w:rFonts w:ascii="Times New Roman" w:hAnsi="Times New Roman" w:cs="Times New Roman"/>
          <w:spacing w:val="4"/>
          <w:sz w:val="24"/>
          <w:vertAlign w:val="subscript"/>
          <w:lang w:eastAsia="pl-PL"/>
        </w:rPr>
        <w:t>1</w:t>
      </w:r>
      <w:r w:rsidRPr="00994594">
        <w:rPr>
          <w:rFonts w:ascii="Times New Roman" w:hAnsi="Times New Roman" w:cs="Times New Roman"/>
          <w:spacing w:val="4"/>
          <w:sz w:val="24"/>
          <w:lang w:eastAsia="pl-PL"/>
        </w:rPr>
        <w:t xml:space="preserve">" – </w:t>
      </w:r>
      <w:bookmarkStart w:id="6" w:name="_Hlk115193657"/>
      <w:r w:rsidRPr="00994594">
        <w:rPr>
          <w:rFonts w:ascii="Times New Roman" w:hAnsi="Times New Roman" w:cs="Times New Roman"/>
          <w:sz w:val="24"/>
        </w:rPr>
        <w:t xml:space="preserve">wskaźnik „1” z następnego miesiąca po miesiącu otwarcia oferty </w:t>
      </w:r>
      <w:bookmarkEnd w:id="6"/>
      <w:r w:rsidRPr="00994594">
        <w:rPr>
          <w:rFonts w:ascii="Times New Roman" w:hAnsi="Times New Roman" w:cs="Times New Roman"/>
          <w:sz w:val="24"/>
        </w:rPr>
        <w:t>(wskaźnik cen produkcji budowlano-montażowej publikowany przez GUS, w układzie miesiąc poprzedni = 100)</w:t>
      </w:r>
    </w:p>
    <w:p w14:paraId="0CABB7C0" w14:textId="77777777" w:rsidR="0078093F" w:rsidRPr="00994594" w:rsidRDefault="0078093F" w:rsidP="0078093F">
      <w:pPr>
        <w:spacing w:after="0" w:line="276" w:lineRule="auto"/>
        <w:ind w:left="1701" w:hanging="850"/>
        <w:contextualSpacing/>
        <w:jc w:val="both"/>
        <w:rPr>
          <w:rFonts w:ascii="Times New Roman" w:hAnsi="Times New Roman" w:cs="Times New Roman"/>
          <w:sz w:val="24"/>
        </w:rPr>
      </w:pPr>
      <w:r w:rsidRPr="00994594">
        <w:rPr>
          <w:rFonts w:ascii="Times New Roman" w:hAnsi="Times New Roman" w:cs="Times New Roman"/>
          <w:spacing w:val="4"/>
          <w:sz w:val="24"/>
          <w:lang w:eastAsia="pl-PL"/>
        </w:rPr>
        <w:t>„W</w:t>
      </w:r>
      <w:r w:rsidRPr="00994594">
        <w:rPr>
          <w:rFonts w:ascii="Times New Roman" w:hAnsi="Times New Roman" w:cs="Times New Roman"/>
          <w:spacing w:val="4"/>
          <w:sz w:val="24"/>
          <w:vertAlign w:val="subscript"/>
          <w:lang w:eastAsia="pl-PL"/>
        </w:rPr>
        <w:t>2</w:t>
      </w:r>
      <w:r w:rsidRPr="00994594">
        <w:rPr>
          <w:rFonts w:ascii="Times New Roman" w:hAnsi="Times New Roman" w:cs="Times New Roman"/>
          <w:spacing w:val="4"/>
          <w:sz w:val="24"/>
          <w:lang w:eastAsia="pl-PL"/>
        </w:rPr>
        <w:t>”, „W</w:t>
      </w:r>
      <w:r w:rsidRPr="00994594">
        <w:rPr>
          <w:rFonts w:ascii="Times New Roman" w:hAnsi="Times New Roman" w:cs="Times New Roman"/>
          <w:spacing w:val="4"/>
          <w:sz w:val="24"/>
          <w:vertAlign w:val="subscript"/>
          <w:lang w:eastAsia="pl-PL"/>
        </w:rPr>
        <w:t>3</w:t>
      </w:r>
      <w:r w:rsidRPr="00994594">
        <w:rPr>
          <w:rFonts w:ascii="Times New Roman" w:hAnsi="Times New Roman" w:cs="Times New Roman"/>
          <w:spacing w:val="4"/>
          <w:sz w:val="24"/>
          <w:lang w:eastAsia="pl-PL"/>
        </w:rPr>
        <w:t xml:space="preserve">",… – </w:t>
      </w:r>
      <w:r w:rsidRPr="00994594">
        <w:rPr>
          <w:rFonts w:ascii="Times New Roman" w:hAnsi="Times New Roman" w:cs="Times New Roman"/>
          <w:sz w:val="24"/>
        </w:rPr>
        <w:t>wskaźniki „2”, „3”, … z kolejnych miesięcy po miesiącu otwarcia oferty (wskaźnik cen produkcji budowlano-montażowej publikowany przez GUS, w układzie miesiąc poprzedni = 100)</w:t>
      </w:r>
    </w:p>
    <w:p w14:paraId="32B505E9" w14:textId="77777777" w:rsidR="0078093F" w:rsidRPr="00994594" w:rsidRDefault="0078093F" w:rsidP="0078093F">
      <w:pPr>
        <w:spacing w:after="0" w:line="276" w:lineRule="auto"/>
        <w:ind w:left="1701" w:hanging="850"/>
        <w:contextualSpacing/>
        <w:jc w:val="both"/>
        <w:rPr>
          <w:rFonts w:ascii="Times New Roman" w:hAnsi="Times New Roman" w:cs="Times New Roman"/>
          <w:sz w:val="24"/>
        </w:rPr>
      </w:pPr>
      <w:r w:rsidRPr="00994594">
        <w:rPr>
          <w:rFonts w:ascii="Times New Roman" w:hAnsi="Times New Roman" w:cs="Times New Roman"/>
          <w:spacing w:val="4"/>
          <w:sz w:val="24"/>
          <w:lang w:eastAsia="pl-PL"/>
        </w:rPr>
        <w:t>W</w:t>
      </w:r>
      <w:r w:rsidRPr="00994594">
        <w:rPr>
          <w:rFonts w:ascii="Times New Roman" w:hAnsi="Times New Roman" w:cs="Times New Roman"/>
          <w:spacing w:val="4"/>
          <w:sz w:val="24"/>
          <w:vertAlign w:val="subscript"/>
          <w:lang w:eastAsia="pl-PL"/>
        </w:rPr>
        <w:t>n-1</w:t>
      </w:r>
      <w:r w:rsidRPr="00994594">
        <w:rPr>
          <w:rFonts w:ascii="Times New Roman" w:hAnsi="Times New Roman" w:cs="Times New Roman"/>
          <w:spacing w:val="4"/>
          <w:sz w:val="24"/>
          <w:lang w:eastAsia="pl-PL"/>
        </w:rPr>
        <w:t xml:space="preserve">– </w:t>
      </w:r>
      <w:r w:rsidRPr="00994594">
        <w:rPr>
          <w:rFonts w:ascii="Times New Roman" w:hAnsi="Times New Roman" w:cs="Times New Roman"/>
          <w:sz w:val="24"/>
        </w:rPr>
        <w:t>wskaźnik „n-1” z miesiąca poprzedzającego miesiąc za który nastąpi wystawienie faktury (wskaźnik cen produkcji budowlano-montażowej publikowany przez GUS, w układzie miesiąc poprzedni = 100)</w:t>
      </w:r>
    </w:p>
    <w:p w14:paraId="65B08838" w14:textId="77777777" w:rsidR="0078093F" w:rsidRPr="00994594" w:rsidRDefault="0078093F" w:rsidP="0078093F">
      <w:pPr>
        <w:spacing w:after="0" w:line="276" w:lineRule="auto"/>
        <w:ind w:left="1701" w:hanging="850"/>
        <w:contextualSpacing/>
        <w:jc w:val="both"/>
        <w:rPr>
          <w:rFonts w:ascii="Times New Roman" w:hAnsi="Times New Roman" w:cs="Times New Roman"/>
          <w:sz w:val="24"/>
        </w:rPr>
      </w:pPr>
      <w:r w:rsidRPr="00994594">
        <w:rPr>
          <w:rFonts w:ascii="Times New Roman" w:hAnsi="Times New Roman" w:cs="Times New Roman"/>
          <w:spacing w:val="4"/>
          <w:sz w:val="24"/>
          <w:lang w:eastAsia="pl-PL"/>
        </w:rPr>
        <w:t>„W</w:t>
      </w:r>
      <w:r w:rsidRPr="00994594">
        <w:rPr>
          <w:rFonts w:ascii="Times New Roman" w:hAnsi="Times New Roman" w:cs="Times New Roman"/>
          <w:spacing w:val="4"/>
          <w:sz w:val="24"/>
          <w:vertAlign w:val="subscript"/>
          <w:lang w:eastAsia="pl-PL"/>
        </w:rPr>
        <w:t>n</w:t>
      </w:r>
      <w:r w:rsidRPr="00994594">
        <w:rPr>
          <w:rFonts w:ascii="Times New Roman" w:hAnsi="Times New Roman" w:cs="Times New Roman"/>
          <w:spacing w:val="4"/>
          <w:sz w:val="24"/>
          <w:lang w:eastAsia="pl-PL"/>
        </w:rPr>
        <w:t xml:space="preserve">" – </w:t>
      </w:r>
      <w:r w:rsidRPr="00994594">
        <w:rPr>
          <w:rFonts w:ascii="Times New Roman" w:hAnsi="Times New Roman" w:cs="Times New Roman"/>
          <w:sz w:val="24"/>
        </w:rPr>
        <w:t>wskaźnik „n” z miesiąca za który nastąpi wystawienie faktury (wskaźnik cen produkcji budowlano-montażowej publikowany przez GUS, w układzie miesiąc poprzedni = 100)</w:t>
      </w:r>
    </w:p>
    <w:p w14:paraId="4066BE9C" w14:textId="77777777" w:rsidR="0078093F" w:rsidRPr="00994594" w:rsidRDefault="0078093F" w:rsidP="0078093F">
      <w:pPr>
        <w:spacing w:after="0" w:line="276" w:lineRule="auto"/>
        <w:ind w:left="1701" w:hanging="850"/>
        <w:contextualSpacing/>
        <w:jc w:val="both"/>
        <w:rPr>
          <w:rFonts w:ascii="Times New Roman" w:hAnsi="Times New Roman" w:cs="Times New Roman"/>
          <w:sz w:val="24"/>
        </w:rPr>
      </w:pPr>
    </w:p>
    <w:p w14:paraId="40AB4096" w14:textId="77777777" w:rsidR="0078093F" w:rsidRPr="00994594" w:rsidRDefault="0078093F" w:rsidP="0078093F">
      <w:pPr>
        <w:autoSpaceDE w:val="0"/>
        <w:autoSpaceDN w:val="0"/>
        <w:adjustRightInd w:val="0"/>
        <w:spacing w:after="0" w:line="276" w:lineRule="auto"/>
        <w:ind w:left="851"/>
        <w:contextualSpacing/>
        <w:jc w:val="both"/>
        <w:rPr>
          <w:rFonts w:ascii="Times New Roman" w:hAnsi="Times New Roman" w:cs="Times New Roman"/>
          <w:sz w:val="24"/>
          <w:lang w:eastAsia="pl-PL"/>
        </w:rPr>
      </w:pPr>
      <w:r w:rsidRPr="00994594">
        <w:rPr>
          <w:rFonts w:ascii="Times New Roman" w:hAnsi="Times New Roman" w:cs="Times New Roman"/>
          <w:sz w:val="24"/>
          <w:lang w:eastAsia="pl-PL"/>
        </w:rPr>
        <w:t>W praktyce wskaźnik „W</w:t>
      </w:r>
      <w:r w:rsidRPr="00994594">
        <w:rPr>
          <w:rFonts w:ascii="Times New Roman" w:hAnsi="Times New Roman" w:cs="Times New Roman"/>
          <w:sz w:val="24"/>
          <w:vertAlign w:val="subscript"/>
          <w:lang w:eastAsia="pl-PL"/>
        </w:rPr>
        <w:t>w (n)</w:t>
      </w:r>
      <w:r w:rsidRPr="00994594">
        <w:rPr>
          <w:rFonts w:ascii="Times New Roman" w:hAnsi="Times New Roman" w:cs="Times New Roman"/>
          <w:sz w:val="24"/>
          <w:lang w:eastAsia="pl-PL"/>
        </w:rPr>
        <w:t>"</w:t>
      </w:r>
      <w:r w:rsidRPr="00994594">
        <w:rPr>
          <w:rFonts w:ascii="Times New Roman" w:hAnsi="Times New Roman" w:cs="Times New Roman"/>
          <w:sz w:val="24"/>
          <w:vertAlign w:val="subscript"/>
          <w:lang w:eastAsia="pl-PL"/>
        </w:rPr>
        <w:t xml:space="preserve"> </w:t>
      </w:r>
      <w:r w:rsidRPr="00994594">
        <w:rPr>
          <w:rFonts w:ascii="Times New Roman" w:hAnsi="Times New Roman" w:cs="Times New Roman"/>
          <w:sz w:val="24"/>
          <w:lang w:eastAsia="pl-PL"/>
        </w:rPr>
        <w:t>powstaje poprzez przemnożenie poprzednio obliczonego wskaźnika dla miesiąca n-1 przez wskaźnik dla miesiąca bieżącego n:</w:t>
      </w:r>
    </w:p>
    <w:p w14:paraId="04D99323" w14:textId="77777777" w:rsidR="0078093F" w:rsidRPr="00994594" w:rsidRDefault="0078093F" w:rsidP="0078093F">
      <w:pPr>
        <w:autoSpaceDE w:val="0"/>
        <w:autoSpaceDN w:val="0"/>
        <w:adjustRightInd w:val="0"/>
        <w:spacing w:line="276" w:lineRule="auto"/>
        <w:ind w:left="851"/>
        <w:contextualSpacing/>
        <w:jc w:val="both"/>
        <w:rPr>
          <w:lang w:eastAsia="pl-PL"/>
        </w:rPr>
      </w:pPr>
    </w:p>
    <w:p w14:paraId="29EE549F" w14:textId="77777777" w:rsidR="0078093F" w:rsidRPr="00994594" w:rsidRDefault="000135FC" w:rsidP="0078093F">
      <w:pPr>
        <w:spacing w:line="276" w:lineRule="auto"/>
        <w:contextualSpacing/>
        <w:jc w:val="center"/>
        <w:rPr>
          <w:rFonts w:ascii="Arial" w:hAnsi="Arial" w:cs="Arial"/>
          <w:spacing w:val="4"/>
          <w:lang w:eastAsia="pl-PL"/>
        </w:rPr>
      </w:pPr>
      <m:oMath>
        <m:sSub>
          <m:sSubPr>
            <m:ctrlPr>
              <w:rPr>
                <w:rFonts w:ascii="Cambria Math" w:hAnsi="Cambria Math" w:cs="Arial"/>
                <w:spacing w:val="4"/>
                <w:lang w:eastAsia="pl-PL"/>
              </w:rPr>
            </m:ctrlPr>
          </m:sSubPr>
          <m:e>
            <m:r>
              <m:rPr>
                <m:sty m:val="b"/>
              </m:rPr>
              <w:rPr>
                <w:rFonts w:ascii="Cambria Math" w:hAnsi="Cambria Math" w:cs="Arial"/>
                <w:spacing w:val="4"/>
                <w:lang w:eastAsia="pl-PL"/>
              </w:rPr>
              <m:t>W</m:t>
            </m:r>
          </m:e>
          <m:sub>
            <m:r>
              <m:rPr>
                <m:sty m:val="b"/>
              </m:rPr>
              <w:rPr>
                <w:rFonts w:ascii="Cambria Math" w:hAnsi="Cambria Math" w:cs="Arial"/>
                <w:spacing w:val="4"/>
                <w:lang w:eastAsia="pl-PL"/>
              </w:rPr>
              <m:t>w(n)</m:t>
            </m:r>
          </m:sub>
        </m:sSub>
        <m:r>
          <m:rPr>
            <m:sty m:val="p"/>
          </m:rPr>
          <w:rPr>
            <w:rFonts w:ascii="Cambria Math" w:hAnsi="Cambria Math" w:cs="Arial"/>
            <w:spacing w:val="4"/>
            <w:lang w:eastAsia="pl-PL"/>
          </w:rPr>
          <m:t>=a+(1-a) × (</m:t>
        </m:r>
        <m:sSub>
          <m:sSubPr>
            <m:ctrlPr>
              <w:rPr>
                <w:rFonts w:ascii="Cambria Math" w:hAnsi="Cambria Math" w:cs="Arial"/>
                <w:spacing w:val="4"/>
                <w:lang w:eastAsia="pl-PL"/>
              </w:rPr>
            </m:ctrlPr>
          </m:sSubPr>
          <m:e>
            <m:r>
              <m:rPr>
                <m:sty m:val="b"/>
              </m:rPr>
              <w:rPr>
                <w:rFonts w:ascii="Cambria Math" w:hAnsi="Cambria Math" w:cs="Arial"/>
                <w:spacing w:val="4"/>
                <w:lang w:eastAsia="pl-PL"/>
              </w:rPr>
              <m:t>W</m:t>
            </m:r>
          </m:e>
          <m:sub>
            <m:r>
              <m:rPr>
                <m:sty m:val="b"/>
              </m:rPr>
              <w:rPr>
                <w:rFonts w:ascii="Cambria Math" w:hAnsi="Cambria Math" w:cs="Arial"/>
                <w:spacing w:val="4"/>
                <w:lang w:eastAsia="pl-PL"/>
              </w:rPr>
              <m:t>w (n-1)</m:t>
            </m:r>
          </m:sub>
        </m:sSub>
        <m:r>
          <m:rPr>
            <m:sty m:val="p"/>
          </m:rPr>
          <w:rPr>
            <w:rFonts w:ascii="Cambria Math" w:hAnsi="Cambria Math" w:cs="Arial"/>
            <w:spacing w:val="4"/>
            <w:lang w:eastAsia="pl-PL"/>
          </w:rPr>
          <m:t>×</m:t>
        </m:r>
        <m:f>
          <m:fPr>
            <m:ctrlPr>
              <w:rPr>
                <w:rFonts w:ascii="Cambria Math" w:hAnsi="Cambria Math" w:cs="Arial"/>
                <w:spacing w:val="4"/>
                <w:lang w:eastAsia="pl-PL"/>
              </w:rPr>
            </m:ctrlPr>
          </m:fPr>
          <m:num>
            <m:sSub>
              <m:sSubPr>
                <m:ctrlPr>
                  <w:rPr>
                    <w:rFonts w:ascii="Cambria Math" w:hAnsi="Cambria Math" w:cs="Arial"/>
                    <w:spacing w:val="4"/>
                    <w:lang w:eastAsia="pl-PL"/>
                  </w:rPr>
                </m:ctrlPr>
              </m:sSubPr>
              <m:e>
                <m:r>
                  <m:rPr>
                    <m:sty m:val="b"/>
                  </m:rPr>
                  <w:rPr>
                    <w:rFonts w:ascii="Cambria Math" w:hAnsi="Cambria Math" w:cs="Arial"/>
                    <w:spacing w:val="4"/>
                    <w:lang w:eastAsia="pl-PL"/>
                  </w:rPr>
                  <m:t>W</m:t>
                </m:r>
              </m:e>
              <m:sub>
                <m:r>
                  <m:rPr>
                    <m:sty m:val="b"/>
                  </m:rPr>
                  <w:rPr>
                    <w:rFonts w:ascii="Cambria Math" w:hAnsi="Cambria Math" w:cs="Arial"/>
                    <w:spacing w:val="4"/>
                    <w:lang w:eastAsia="pl-PL"/>
                  </w:rPr>
                  <m:t>n</m:t>
                </m:r>
              </m:sub>
            </m:sSub>
          </m:num>
          <m:den>
            <m:r>
              <m:rPr>
                <m:sty m:val="p"/>
              </m:rPr>
              <w:rPr>
                <w:rFonts w:ascii="Cambria Math" w:hAnsi="Cambria Math" w:cs="Arial"/>
                <w:spacing w:val="4"/>
                <w:lang w:eastAsia="pl-PL"/>
              </w:rPr>
              <m:t>100</m:t>
            </m:r>
          </m:den>
        </m:f>
      </m:oMath>
      <w:r w:rsidR="0078093F" w:rsidRPr="00994594">
        <w:rPr>
          <w:rFonts w:ascii="Arial" w:eastAsiaTheme="minorEastAsia" w:hAnsi="Arial" w:cs="Arial"/>
          <w:spacing w:val="4"/>
          <w:lang w:eastAsia="pl-PL"/>
        </w:rPr>
        <w:t>)</w:t>
      </w:r>
    </w:p>
    <w:p w14:paraId="3731265D" w14:textId="77777777" w:rsidR="0078093F" w:rsidRPr="00994594" w:rsidRDefault="0078093F" w:rsidP="0078093F">
      <w:pPr>
        <w:autoSpaceDE w:val="0"/>
        <w:autoSpaceDN w:val="0"/>
        <w:adjustRightInd w:val="0"/>
        <w:spacing w:after="0" w:line="276" w:lineRule="auto"/>
        <w:ind w:left="851"/>
        <w:contextualSpacing/>
        <w:jc w:val="both"/>
        <w:rPr>
          <w:rFonts w:ascii="Times New Roman" w:hAnsi="Times New Roman" w:cs="Times New Roman"/>
          <w:sz w:val="24"/>
          <w:lang w:eastAsia="pl-PL"/>
        </w:rPr>
      </w:pPr>
      <w:r w:rsidRPr="00994594">
        <w:rPr>
          <w:rFonts w:ascii="Times New Roman" w:hAnsi="Times New Roman" w:cs="Times New Roman"/>
          <w:sz w:val="24"/>
          <w:lang w:eastAsia="pl-PL"/>
        </w:rPr>
        <w:t>gdzie:</w:t>
      </w:r>
    </w:p>
    <w:p w14:paraId="73998603" w14:textId="77777777" w:rsidR="0078093F" w:rsidRPr="00994594" w:rsidRDefault="0078093F" w:rsidP="0078093F">
      <w:pPr>
        <w:spacing w:after="0" w:line="276" w:lineRule="auto"/>
        <w:ind w:left="1701" w:hanging="850"/>
        <w:contextualSpacing/>
        <w:jc w:val="both"/>
        <w:rPr>
          <w:rFonts w:ascii="Times New Roman" w:hAnsi="Times New Roman" w:cs="Times New Roman"/>
          <w:spacing w:val="4"/>
          <w:sz w:val="24"/>
          <w:lang w:eastAsia="pl-PL"/>
        </w:rPr>
      </w:pPr>
      <w:r w:rsidRPr="00994594">
        <w:rPr>
          <w:rFonts w:ascii="Times New Roman" w:hAnsi="Times New Roman" w:cs="Times New Roman"/>
          <w:spacing w:val="4"/>
          <w:sz w:val="24"/>
          <w:lang w:eastAsia="pl-PL"/>
        </w:rPr>
        <w:t>„W</w:t>
      </w:r>
      <w:r w:rsidRPr="00994594">
        <w:rPr>
          <w:rFonts w:ascii="Times New Roman" w:hAnsi="Times New Roman" w:cs="Times New Roman"/>
          <w:spacing w:val="4"/>
          <w:sz w:val="24"/>
          <w:vertAlign w:val="subscript"/>
          <w:lang w:eastAsia="pl-PL"/>
        </w:rPr>
        <w:t>w (n)</w:t>
      </w:r>
      <w:r w:rsidRPr="00994594">
        <w:rPr>
          <w:rFonts w:ascii="Times New Roman" w:hAnsi="Times New Roman" w:cs="Times New Roman"/>
          <w:spacing w:val="4"/>
          <w:sz w:val="24"/>
          <w:lang w:eastAsia="pl-PL"/>
        </w:rPr>
        <w:t>" – wskaźnik waloryzacji dla n-tego miesiąca;</w:t>
      </w:r>
    </w:p>
    <w:p w14:paraId="63B72530" w14:textId="77777777" w:rsidR="0078093F" w:rsidRPr="00994594" w:rsidRDefault="0078093F" w:rsidP="0078093F">
      <w:pPr>
        <w:spacing w:after="0" w:line="276" w:lineRule="auto"/>
        <w:ind w:left="1701" w:hanging="850"/>
        <w:contextualSpacing/>
        <w:jc w:val="both"/>
        <w:rPr>
          <w:rFonts w:ascii="Times New Roman" w:hAnsi="Times New Roman" w:cs="Times New Roman"/>
          <w:spacing w:val="4"/>
          <w:sz w:val="24"/>
          <w:lang w:eastAsia="pl-PL"/>
        </w:rPr>
      </w:pPr>
      <w:r w:rsidRPr="00994594">
        <w:rPr>
          <w:rFonts w:ascii="Times New Roman" w:hAnsi="Times New Roman" w:cs="Times New Roman"/>
          <w:spacing w:val="4"/>
          <w:sz w:val="24"/>
          <w:lang w:eastAsia="pl-PL"/>
        </w:rPr>
        <w:t>„W</w:t>
      </w:r>
      <w:r w:rsidRPr="00994594">
        <w:rPr>
          <w:rFonts w:ascii="Times New Roman" w:hAnsi="Times New Roman" w:cs="Times New Roman"/>
          <w:spacing w:val="4"/>
          <w:sz w:val="24"/>
          <w:vertAlign w:val="subscript"/>
          <w:lang w:eastAsia="pl-PL"/>
        </w:rPr>
        <w:t>w</w:t>
      </w:r>
      <w:r w:rsidRPr="00994594">
        <w:rPr>
          <w:rFonts w:ascii="Times New Roman" w:hAnsi="Times New Roman" w:cs="Times New Roman"/>
          <w:spacing w:val="4"/>
          <w:sz w:val="24"/>
          <w:lang w:eastAsia="pl-PL"/>
        </w:rPr>
        <w:t xml:space="preserve"> </w:t>
      </w:r>
      <w:r w:rsidRPr="00994594">
        <w:rPr>
          <w:rFonts w:ascii="Times New Roman" w:hAnsi="Times New Roman" w:cs="Times New Roman"/>
          <w:spacing w:val="4"/>
          <w:sz w:val="24"/>
          <w:vertAlign w:val="subscript"/>
          <w:lang w:eastAsia="pl-PL"/>
        </w:rPr>
        <w:t>(n-1)</w:t>
      </w:r>
      <w:r w:rsidRPr="00994594">
        <w:rPr>
          <w:rFonts w:ascii="Times New Roman" w:hAnsi="Times New Roman" w:cs="Times New Roman"/>
          <w:spacing w:val="4"/>
          <w:sz w:val="24"/>
          <w:lang w:eastAsia="pl-PL"/>
        </w:rPr>
        <w:t>" – wskaźnik waloryzacji z miesiąca poprzedzającego miesiąc za który nastąpiło wystawienie faktury</w:t>
      </w:r>
    </w:p>
    <w:p w14:paraId="041A8546" w14:textId="77777777" w:rsidR="0078093F" w:rsidRPr="00994594" w:rsidRDefault="0078093F" w:rsidP="0078093F">
      <w:pPr>
        <w:spacing w:after="0" w:line="276" w:lineRule="auto"/>
        <w:ind w:left="1701" w:hanging="850"/>
        <w:contextualSpacing/>
        <w:jc w:val="both"/>
        <w:rPr>
          <w:rFonts w:ascii="Times New Roman" w:hAnsi="Times New Roman" w:cs="Times New Roman"/>
          <w:spacing w:val="4"/>
          <w:sz w:val="24"/>
          <w:lang w:eastAsia="pl-PL"/>
        </w:rPr>
      </w:pPr>
      <w:r w:rsidRPr="00994594">
        <w:rPr>
          <w:rFonts w:ascii="Times New Roman" w:hAnsi="Times New Roman" w:cs="Times New Roman"/>
          <w:spacing w:val="4"/>
          <w:sz w:val="24"/>
          <w:lang w:eastAsia="pl-PL"/>
        </w:rPr>
        <w:t>„W</w:t>
      </w:r>
      <w:r w:rsidRPr="00994594">
        <w:rPr>
          <w:rFonts w:ascii="Times New Roman" w:hAnsi="Times New Roman" w:cs="Times New Roman"/>
          <w:spacing w:val="4"/>
          <w:sz w:val="24"/>
          <w:vertAlign w:val="subscript"/>
          <w:lang w:eastAsia="pl-PL"/>
        </w:rPr>
        <w:t>n</w:t>
      </w:r>
      <w:r w:rsidRPr="00994594">
        <w:rPr>
          <w:rFonts w:ascii="Times New Roman" w:hAnsi="Times New Roman" w:cs="Times New Roman"/>
          <w:spacing w:val="4"/>
          <w:sz w:val="24"/>
          <w:lang w:eastAsia="pl-PL"/>
        </w:rPr>
        <w:t>" – wskaźnik „n” z miesiąca za który nastąpiło wystawienie faktury (wskaźnik cen produkcji budowlano-montażowej publikowany przez GUS, w układzie miesiąc poprzedni = 100)</w:t>
      </w:r>
    </w:p>
    <w:p w14:paraId="087771F3" w14:textId="77777777" w:rsidR="0078093F" w:rsidRPr="00994594" w:rsidRDefault="0078093F" w:rsidP="0078093F">
      <w:pPr>
        <w:spacing w:after="0" w:line="276" w:lineRule="auto"/>
        <w:ind w:left="851"/>
        <w:contextualSpacing/>
        <w:jc w:val="both"/>
        <w:rPr>
          <w:rFonts w:ascii="Times New Roman" w:hAnsi="Times New Roman" w:cs="Times New Roman"/>
          <w:spacing w:val="4"/>
          <w:sz w:val="24"/>
          <w:lang w:eastAsia="pl-PL"/>
        </w:rPr>
      </w:pPr>
    </w:p>
    <w:p w14:paraId="695B2E7F" w14:textId="77777777" w:rsidR="0078093F" w:rsidRPr="00994594" w:rsidRDefault="0078093F" w:rsidP="0078093F">
      <w:pPr>
        <w:spacing w:after="0" w:line="276" w:lineRule="auto"/>
        <w:ind w:left="851"/>
        <w:contextualSpacing/>
        <w:jc w:val="both"/>
        <w:rPr>
          <w:rFonts w:ascii="Times New Roman" w:hAnsi="Times New Roman" w:cs="Times New Roman"/>
          <w:spacing w:val="4"/>
          <w:sz w:val="24"/>
          <w:lang w:eastAsia="pl-PL"/>
        </w:rPr>
      </w:pPr>
      <w:r w:rsidRPr="00994594">
        <w:rPr>
          <w:rFonts w:ascii="Times New Roman" w:hAnsi="Times New Roman" w:cs="Times New Roman"/>
          <w:spacing w:val="4"/>
          <w:sz w:val="24"/>
          <w:lang w:eastAsia="pl-PL"/>
        </w:rPr>
        <w:t xml:space="preserve">Ilorazy wskaźników cen (np. </w:t>
      </w:r>
      <m:oMath>
        <m:f>
          <m:fPr>
            <m:ctrlPr>
              <w:rPr>
                <w:rFonts w:ascii="Cambria Math" w:hAnsi="Cambria Math" w:cs="Times New Roman"/>
                <w:spacing w:val="4"/>
                <w:sz w:val="24"/>
                <w:lang w:eastAsia="pl-PL"/>
              </w:rPr>
            </m:ctrlPr>
          </m:fPr>
          <m:num>
            <m:sSub>
              <m:sSubPr>
                <m:ctrlPr>
                  <w:rPr>
                    <w:rFonts w:ascii="Cambria Math" w:hAnsi="Cambria Math" w:cs="Times New Roman"/>
                    <w:spacing w:val="4"/>
                    <w:sz w:val="24"/>
                    <w:lang w:eastAsia="pl-PL"/>
                  </w:rPr>
                </m:ctrlPr>
              </m:sSubPr>
              <m:e>
                <m:r>
                  <m:rPr>
                    <m:sty m:val="b"/>
                  </m:rPr>
                  <w:rPr>
                    <w:rFonts w:ascii="Cambria Math" w:hAnsi="Cambria Math" w:cs="Times New Roman"/>
                    <w:spacing w:val="4"/>
                    <w:sz w:val="24"/>
                    <w:lang w:eastAsia="pl-PL"/>
                  </w:rPr>
                  <m:t>W</m:t>
                </m:r>
              </m:e>
              <m:sub>
                <m:r>
                  <m:rPr>
                    <m:sty m:val="b"/>
                  </m:rPr>
                  <w:rPr>
                    <w:rFonts w:ascii="Cambria Math" w:hAnsi="Cambria Math" w:cs="Times New Roman"/>
                    <w:spacing w:val="4"/>
                    <w:sz w:val="24"/>
                    <w:lang w:eastAsia="pl-PL"/>
                  </w:rPr>
                  <m:t>1</m:t>
                </m:r>
              </m:sub>
            </m:sSub>
          </m:num>
          <m:den>
            <m:r>
              <m:rPr>
                <m:sty m:val="p"/>
              </m:rPr>
              <w:rPr>
                <w:rFonts w:ascii="Cambria Math" w:hAnsi="Cambria Math" w:cs="Times New Roman"/>
                <w:spacing w:val="4"/>
                <w:sz w:val="24"/>
                <w:lang w:eastAsia="pl-PL"/>
              </w:rPr>
              <m:t>100</m:t>
            </m:r>
          </m:den>
        </m:f>
      </m:oMath>
      <w:r w:rsidRPr="00994594">
        <w:rPr>
          <w:rFonts w:ascii="Times New Roman" w:eastAsiaTheme="minorEastAsia" w:hAnsi="Times New Roman" w:cs="Times New Roman"/>
          <w:spacing w:val="4"/>
          <w:sz w:val="24"/>
          <w:lang w:eastAsia="pl-PL"/>
        </w:rPr>
        <w:t xml:space="preserve">) </w:t>
      </w:r>
      <w:r w:rsidRPr="00994594">
        <w:rPr>
          <w:rFonts w:ascii="Times New Roman" w:hAnsi="Times New Roman" w:cs="Times New Roman"/>
          <w:spacing w:val="4"/>
          <w:sz w:val="24"/>
          <w:lang w:eastAsia="pl-PL"/>
        </w:rPr>
        <w:t>należy obliczać z dokładnością do trzech miejsc po przecinku. Natomiast wynik iloczynów tj. wskaźnik waloryzacji W</w:t>
      </w:r>
      <w:r w:rsidRPr="00994594">
        <w:rPr>
          <w:rFonts w:ascii="Times New Roman" w:hAnsi="Times New Roman" w:cs="Times New Roman"/>
          <w:spacing w:val="4"/>
          <w:sz w:val="24"/>
          <w:vertAlign w:val="subscript"/>
          <w:lang w:eastAsia="pl-PL"/>
        </w:rPr>
        <w:t>w (n)</w:t>
      </w:r>
      <w:r w:rsidRPr="00994594">
        <w:rPr>
          <w:rFonts w:ascii="Times New Roman" w:hAnsi="Times New Roman" w:cs="Times New Roman"/>
          <w:spacing w:val="4"/>
          <w:sz w:val="24"/>
          <w:lang w:eastAsia="pl-PL"/>
        </w:rPr>
        <w:t xml:space="preserve"> należy obliczać z dokładnością do 4 miejsc po przecinku. </w:t>
      </w:r>
    </w:p>
    <w:p w14:paraId="6A13B951" w14:textId="77777777" w:rsidR="0078093F" w:rsidRPr="00994594" w:rsidRDefault="0078093F" w:rsidP="0078093F">
      <w:pPr>
        <w:spacing w:after="0" w:line="276" w:lineRule="auto"/>
        <w:ind w:left="851"/>
        <w:contextualSpacing/>
        <w:jc w:val="both"/>
        <w:rPr>
          <w:rFonts w:ascii="Times New Roman" w:hAnsi="Times New Roman" w:cs="Times New Roman"/>
          <w:spacing w:val="4"/>
          <w:sz w:val="24"/>
          <w:lang w:eastAsia="pl-PL"/>
        </w:rPr>
      </w:pPr>
    </w:p>
    <w:p w14:paraId="11B949F2" w14:textId="77777777" w:rsidR="0078093F" w:rsidRPr="00994594" w:rsidRDefault="0078093F" w:rsidP="0078093F">
      <w:pPr>
        <w:spacing w:after="0" w:line="276" w:lineRule="auto"/>
        <w:ind w:left="851"/>
        <w:contextualSpacing/>
        <w:jc w:val="both"/>
        <w:rPr>
          <w:rFonts w:ascii="Times New Roman" w:hAnsi="Times New Roman" w:cs="Times New Roman"/>
          <w:spacing w:val="4"/>
          <w:sz w:val="24"/>
          <w:lang w:eastAsia="pl-PL"/>
        </w:rPr>
      </w:pPr>
      <w:r w:rsidRPr="00994594">
        <w:rPr>
          <w:rFonts w:ascii="Times New Roman" w:hAnsi="Times New Roman" w:cs="Times New Roman"/>
          <w:spacing w:val="4"/>
          <w:sz w:val="24"/>
          <w:lang w:eastAsia="pl-PL"/>
        </w:rPr>
        <w:t xml:space="preserve">Kwoty netto płatne Wykonawcy będą waloryzowane począwszy od 7 miesiąca po podpisaniu Umowy do osiągnięcia limitu waloryzacji +/- 10% wynagrodzenia umownego netto. Z powodu braku aktualnego wskaźnika (publikacja wskaźników w biuletynach GUS odbywa się z opóźnieniem) waloryzacja z bieżącego okresu rozliczeniowego zostanie wyliczona ostatecznie, gdy GUS opublikuje wskaźnik dla danego miesiąca objętego rozliczeniem wynagrodzenia Wykonawcy. Występując z wnioskiem o waloryzację wynagrodzenia, Wykonawca obliczy wstępne wartości zwaloryzowanych kwot, używając ostatnich z wyliczonych wskaźników waloryzacji. Ustalone w ten sposób wartości będą skorygowane z zastosowaniem wskaźnika waloryzacji właściwego dla miesiąca, którego dotyczyło dane rozliczenie wynagrodzenia Wykonawcy, niezwłocznie po ich publikacji. </w:t>
      </w:r>
    </w:p>
    <w:p w14:paraId="0C568383" w14:textId="77777777" w:rsidR="0078093F" w:rsidRPr="00994594" w:rsidRDefault="0078093F" w:rsidP="0078093F">
      <w:pPr>
        <w:spacing w:after="0" w:line="276" w:lineRule="auto"/>
        <w:ind w:left="851"/>
        <w:contextualSpacing/>
        <w:jc w:val="both"/>
        <w:rPr>
          <w:rFonts w:ascii="Times New Roman" w:hAnsi="Times New Roman" w:cs="Times New Roman"/>
          <w:spacing w:val="4"/>
          <w:sz w:val="24"/>
          <w:lang w:eastAsia="pl-PL"/>
        </w:rPr>
      </w:pPr>
    </w:p>
    <w:p w14:paraId="6DFFEDB6" w14:textId="77777777" w:rsidR="0078093F" w:rsidRPr="00994594" w:rsidRDefault="0078093F" w:rsidP="0078093F">
      <w:pPr>
        <w:spacing w:after="0" w:line="276" w:lineRule="auto"/>
        <w:ind w:left="851"/>
        <w:contextualSpacing/>
        <w:jc w:val="both"/>
        <w:rPr>
          <w:rFonts w:ascii="Times New Roman" w:hAnsi="Times New Roman" w:cs="Times New Roman"/>
          <w:spacing w:val="4"/>
          <w:sz w:val="24"/>
          <w:lang w:eastAsia="pl-PL"/>
        </w:rPr>
      </w:pPr>
      <w:r w:rsidRPr="00994594">
        <w:rPr>
          <w:rFonts w:ascii="Times New Roman" w:hAnsi="Times New Roman" w:cs="Times New Roman"/>
          <w:spacing w:val="4"/>
          <w:sz w:val="24"/>
          <w:lang w:eastAsia="pl-PL"/>
        </w:rPr>
        <w:t xml:space="preserve">W sytuacji gdy rozliczenie wynagrodzenia Wykonawcy będzie dotyczyło okresu rozliczeniowego, w skład którego będą wchodziły dwa lub więcej miesięcy, jako właściwy wskaźnik waloryzacji należy przyjmować średnią arytmetyczną ze </w:t>
      </w:r>
      <w:r w:rsidRPr="00994594">
        <w:rPr>
          <w:rFonts w:ascii="Times New Roman" w:hAnsi="Times New Roman" w:cs="Times New Roman"/>
          <w:spacing w:val="4"/>
          <w:sz w:val="24"/>
          <w:lang w:eastAsia="pl-PL"/>
        </w:rPr>
        <w:lastRenderedPageBreak/>
        <w:t>wskaźników waloryzacji wyliczonych dla kolejnych miesięcy objętych okresem rozliczeniowym.</w:t>
      </w:r>
    </w:p>
    <w:p w14:paraId="0E4F5701" w14:textId="77777777" w:rsidR="0078093F" w:rsidRPr="00994594" w:rsidRDefault="0078093F" w:rsidP="0078093F">
      <w:pPr>
        <w:autoSpaceDE w:val="0"/>
        <w:autoSpaceDN w:val="0"/>
        <w:adjustRightInd w:val="0"/>
        <w:spacing w:after="0" w:line="276" w:lineRule="auto"/>
        <w:ind w:left="851"/>
        <w:contextualSpacing/>
        <w:jc w:val="both"/>
        <w:rPr>
          <w:rFonts w:ascii="Times New Roman" w:hAnsi="Times New Roman" w:cs="Times New Roman"/>
          <w:sz w:val="24"/>
          <w:lang w:eastAsia="pl-PL"/>
        </w:rPr>
      </w:pPr>
    </w:p>
    <w:p w14:paraId="14C98CD2" w14:textId="77777777" w:rsidR="0078093F" w:rsidRPr="00994594" w:rsidRDefault="0078093F" w:rsidP="00362BA9">
      <w:pPr>
        <w:numPr>
          <w:ilvl w:val="2"/>
          <w:numId w:val="63"/>
        </w:numPr>
        <w:autoSpaceDE w:val="0"/>
        <w:autoSpaceDN w:val="0"/>
        <w:adjustRightInd w:val="0"/>
        <w:spacing w:after="0" w:line="276" w:lineRule="auto"/>
        <w:ind w:left="851" w:hanging="322"/>
        <w:contextualSpacing/>
        <w:jc w:val="both"/>
        <w:rPr>
          <w:rFonts w:ascii="Times New Roman" w:hAnsi="Times New Roman" w:cs="Times New Roman"/>
          <w:sz w:val="24"/>
          <w:lang w:eastAsia="pl-PL"/>
        </w:rPr>
      </w:pPr>
      <w:r w:rsidRPr="00994594">
        <w:rPr>
          <w:rFonts w:ascii="Times New Roman" w:hAnsi="Times New Roman" w:cs="Times New Roman"/>
          <w:sz w:val="24"/>
          <w:lang w:eastAsia="pl-PL"/>
        </w:rPr>
        <w:t xml:space="preserve">zmiana wynagrodzenia na zasadach opisanych w pkt. 1-5 wymaga zawarcia aneksu do umowy, z zastrzeżeniem pkt 7. Zamawiający zastrzega sobie możliwość zawarcia aneksu do umowy w przypadku zwiększenia wynagrodzenia Wykonawcy, po zabezpieczeniu środków finansowych. </w:t>
      </w:r>
    </w:p>
    <w:p w14:paraId="132C0465" w14:textId="77777777" w:rsidR="0078093F" w:rsidRPr="00994594" w:rsidRDefault="0078093F" w:rsidP="00362BA9">
      <w:pPr>
        <w:numPr>
          <w:ilvl w:val="2"/>
          <w:numId w:val="63"/>
        </w:numPr>
        <w:autoSpaceDE w:val="0"/>
        <w:autoSpaceDN w:val="0"/>
        <w:adjustRightInd w:val="0"/>
        <w:spacing w:after="0" w:line="276" w:lineRule="auto"/>
        <w:ind w:left="851" w:hanging="322"/>
        <w:contextualSpacing/>
        <w:jc w:val="both"/>
        <w:rPr>
          <w:rFonts w:ascii="Times New Roman" w:hAnsi="Times New Roman" w:cs="Times New Roman"/>
          <w:sz w:val="24"/>
          <w:lang w:eastAsia="pl-PL"/>
        </w:rPr>
      </w:pPr>
      <w:r w:rsidRPr="00994594">
        <w:rPr>
          <w:rFonts w:ascii="Times New Roman" w:hAnsi="Times New Roman" w:cs="Times New Roman"/>
          <w:sz w:val="24"/>
          <w:lang w:eastAsia="pl-PL"/>
        </w:rPr>
        <w:t>w przypadku zmniejszenia wynagrodzenia Wykonawcy, odmowa podpisania aneksu nie wpływa na skuteczność zmiany wysokości wynagrodzenia, która wchodzi w życie od dnia, w którym zostały spełnione warunki do zmniejszenia wynagrodzenia;</w:t>
      </w:r>
    </w:p>
    <w:p w14:paraId="4C1913FB" w14:textId="1026AD6E" w:rsidR="0078093F" w:rsidRPr="000F6930" w:rsidRDefault="0078093F" w:rsidP="00362BA9">
      <w:pPr>
        <w:pStyle w:val="Akapitzlist"/>
        <w:numPr>
          <w:ilvl w:val="0"/>
          <w:numId w:val="93"/>
        </w:numPr>
        <w:spacing w:line="276" w:lineRule="auto"/>
        <w:ind w:left="426" w:hanging="426"/>
        <w:jc w:val="both"/>
        <w:rPr>
          <w:color w:val="000000"/>
          <w:lang w:eastAsia="pl-PL"/>
        </w:rPr>
      </w:pPr>
      <w:r w:rsidRPr="00994594">
        <w:t xml:space="preserve">Wniosek Wykonawcy o zmianę treści umowy w </w:t>
      </w:r>
      <w:r w:rsidR="000F6930">
        <w:t>zakresie, o którym mowa w ust. 4</w:t>
      </w:r>
      <w:r w:rsidRPr="00994594">
        <w:t xml:space="preserve"> pk</w:t>
      </w:r>
      <w:r w:rsidR="000F6930">
        <w:t>t 1</w:t>
      </w:r>
      <w:r w:rsidRPr="00994594">
        <w:t xml:space="preserve"> niniejszego paragrafu powinien zawierać szczegółowe uzasadnienie potwierdzające, że wzrost kosztów materiałów lub usług miał wpływ na koszt realizacji zamówienia wraz z wyliczeniem wnioskowanej kwoty zmiany wynagrodzenia oraz dokumentami potwierdzającymi okoliczności faktyczne wskazywane przez Wykonawcę we wniosku i dowody na to, że wliczona do wniosku wartość materiałów i innych kosztów nie obejmuje kosztów materiałów i usług zakontraktowanych lub nabytych przed okresem objętym wnioskiem. Zamawiający może zażądać od Wykonawcy okazania oryginałów przedstawionych przez Wykonawcę dokumentów.</w:t>
      </w:r>
    </w:p>
    <w:p w14:paraId="1E730AFD" w14:textId="6661F1B5" w:rsidR="0078093F" w:rsidRPr="0078093F" w:rsidRDefault="008E1BF5" w:rsidP="00362BA9">
      <w:pPr>
        <w:pStyle w:val="Akapitzlist"/>
        <w:numPr>
          <w:ilvl w:val="0"/>
          <w:numId w:val="93"/>
        </w:numPr>
        <w:spacing w:line="276" w:lineRule="auto"/>
        <w:ind w:left="426"/>
        <w:jc w:val="both"/>
        <w:rPr>
          <w:color w:val="000000"/>
          <w:lang w:eastAsia="pl-PL"/>
        </w:rPr>
      </w:pPr>
      <w:r w:rsidRPr="0078093F">
        <w:t>Podpisanie aneksu wprowadzającego zmiany umowy powinno być poprzedzone, pod rygorem nieważności, sporządzeniem protokołu konieczności zawierającego uzasadnienie.</w:t>
      </w:r>
    </w:p>
    <w:p w14:paraId="49BB85C4" w14:textId="77777777" w:rsidR="008E1BF5" w:rsidRPr="008E1BF5" w:rsidRDefault="008E1BF5" w:rsidP="00362BA9">
      <w:pPr>
        <w:numPr>
          <w:ilvl w:val="0"/>
          <w:numId w:val="93"/>
        </w:numPr>
        <w:suppressAutoHyphens/>
        <w:spacing w:after="0" w:line="276" w:lineRule="auto"/>
        <w:ind w:left="426"/>
        <w:contextualSpacing/>
        <w:jc w:val="both"/>
        <w:rPr>
          <w:rFonts w:ascii="Times New Roman" w:hAnsi="Times New Roman" w:cs="Times New Roman"/>
          <w:color w:val="000000"/>
          <w:sz w:val="24"/>
          <w:szCs w:val="24"/>
          <w:lang w:eastAsia="pl-PL"/>
        </w:rPr>
      </w:pPr>
      <w:r w:rsidRPr="008E1BF5">
        <w:rPr>
          <w:rFonts w:ascii="Times New Roman" w:hAnsi="Times New Roman" w:cs="Times New Roman"/>
          <w:sz w:val="24"/>
          <w:szCs w:val="24"/>
        </w:rPr>
        <w:t>Niezależnie od postanowień niniejszej umowy, umowa może ulec zmianie w okolicznościach wynikających z Ustawy Pzp.</w:t>
      </w:r>
    </w:p>
    <w:p w14:paraId="3A079967" w14:textId="77777777" w:rsidR="008E1BF5" w:rsidRPr="008E1BF5" w:rsidRDefault="008E1BF5" w:rsidP="008E1BF5">
      <w:pPr>
        <w:spacing w:line="276" w:lineRule="auto"/>
        <w:contextualSpacing/>
        <w:rPr>
          <w:rFonts w:ascii="Times New Roman" w:hAnsi="Times New Roman" w:cs="Times New Roman"/>
          <w:b/>
          <w:color w:val="000000"/>
          <w:sz w:val="24"/>
          <w:szCs w:val="24"/>
        </w:rPr>
      </w:pPr>
    </w:p>
    <w:p w14:paraId="5094DF28" w14:textId="77777777" w:rsidR="008E1BF5" w:rsidRPr="008E1BF5" w:rsidRDefault="008E1BF5" w:rsidP="008E1BF5">
      <w:pPr>
        <w:spacing w:line="276" w:lineRule="auto"/>
        <w:contextualSpacing/>
        <w:jc w:val="center"/>
        <w:rPr>
          <w:rFonts w:ascii="Times New Roman" w:hAnsi="Times New Roman" w:cs="Times New Roman"/>
          <w:sz w:val="24"/>
          <w:szCs w:val="24"/>
        </w:rPr>
      </w:pPr>
      <w:r w:rsidRPr="008E1BF5">
        <w:rPr>
          <w:rFonts w:ascii="Times New Roman" w:hAnsi="Times New Roman" w:cs="Times New Roman"/>
          <w:b/>
          <w:color w:val="000000"/>
          <w:sz w:val="24"/>
          <w:szCs w:val="24"/>
        </w:rPr>
        <w:t>§ 13</w:t>
      </w:r>
    </w:p>
    <w:p w14:paraId="7A41DA18" w14:textId="6A60BA0F" w:rsidR="008E1BF5" w:rsidRPr="008E1BF5" w:rsidRDefault="008E1BF5" w:rsidP="000C11A8">
      <w:pPr>
        <w:numPr>
          <w:ilvl w:val="0"/>
          <w:numId w:val="45"/>
        </w:numPr>
        <w:suppressAutoHyphens/>
        <w:spacing w:after="0" w:line="276" w:lineRule="auto"/>
        <w:ind w:left="426"/>
        <w:contextualSpacing/>
        <w:jc w:val="both"/>
        <w:rPr>
          <w:rFonts w:ascii="Times New Roman" w:eastAsia="Cambria" w:hAnsi="Times New Roman" w:cs="Times New Roman"/>
          <w:b/>
          <w:strike/>
          <w:color w:val="FF0000"/>
          <w:sz w:val="24"/>
          <w:szCs w:val="24"/>
          <w:lang w:eastAsia="pl-PL"/>
        </w:rPr>
      </w:pPr>
      <w:r w:rsidRPr="008E1BF5">
        <w:rPr>
          <w:rFonts w:ascii="Times New Roman" w:eastAsia="Cambria" w:hAnsi="Times New Roman" w:cs="Times New Roman"/>
          <w:sz w:val="24"/>
          <w:szCs w:val="24"/>
          <w:lang w:eastAsia="pl-PL"/>
        </w:rPr>
        <w:t>W związku z art. 95 ustawy Pzp, Zamawiający wymaga zatrudnienia przez Wykonawcę i podwykonawcę na podstawie stosunku pracy osób wykonujących czynności w zakresie realizacji zamówienia w sposób określony w art. 22 § 1 ustawy z 26 czerwca 1974 r. – Kodeks pracy, tj. pracowników wykonujących następujące czynności:</w:t>
      </w:r>
      <w:r w:rsidRPr="008E1BF5">
        <w:rPr>
          <w:rFonts w:ascii="Times New Roman" w:eastAsia="Cambria" w:hAnsi="Times New Roman" w:cs="Times New Roman"/>
          <w:b/>
          <w:sz w:val="24"/>
          <w:szCs w:val="24"/>
          <w:lang w:eastAsia="pl-PL"/>
        </w:rPr>
        <w:t xml:space="preserve"> prace przy realizacji usług w zakresie pielęgnacji zieleni,  </w:t>
      </w:r>
      <w:r w:rsidRPr="008E1BF5">
        <w:rPr>
          <w:rFonts w:ascii="Times New Roman" w:eastAsia="Cambria" w:hAnsi="Times New Roman" w:cs="Times New Roman"/>
          <w:sz w:val="24"/>
          <w:szCs w:val="24"/>
          <w:lang w:eastAsia="pl-PL"/>
        </w:rPr>
        <w:t>przez cały okres wykonywania tych czynności.</w:t>
      </w:r>
    </w:p>
    <w:p w14:paraId="4B58BF62" w14:textId="77777777" w:rsidR="008E1BF5" w:rsidRPr="008E1BF5" w:rsidRDefault="008E1BF5" w:rsidP="000C11A8">
      <w:pPr>
        <w:numPr>
          <w:ilvl w:val="0"/>
          <w:numId w:val="45"/>
        </w:numPr>
        <w:suppressAutoHyphens/>
        <w:spacing w:after="0" w:line="276" w:lineRule="auto"/>
        <w:ind w:left="426"/>
        <w:contextualSpacing/>
        <w:jc w:val="both"/>
        <w:rPr>
          <w:rFonts w:ascii="Times New Roman" w:eastAsia="Cambria" w:hAnsi="Times New Roman" w:cs="Times New Roman"/>
          <w:sz w:val="24"/>
          <w:szCs w:val="24"/>
          <w:lang w:eastAsia="pl-PL"/>
        </w:rPr>
      </w:pPr>
      <w:r w:rsidRPr="008E1BF5">
        <w:rPr>
          <w:rFonts w:ascii="Times New Roman" w:eastAsia="Cambria" w:hAnsi="Times New Roman" w:cs="Times New Roman"/>
          <w:sz w:val="24"/>
          <w:szCs w:val="24"/>
          <w:lang w:eastAsia="pl-PL"/>
        </w:rPr>
        <w:t xml:space="preserve">Obowiązek ten dotyczy także podwykonawców - Wykonawca jest zobowiązany zawrzeć w każdej umowie o podwykonawstwo stosowne zapisy zobowiązujące podwykonawców do zatrudnienia na podstawie stosunku pracy osób wykonujących wskazane w ust. 1 czynności. </w:t>
      </w:r>
    </w:p>
    <w:p w14:paraId="26B2E566" w14:textId="77777777" w:rsidR="008E1BF5" w:rsidRPr="008E1BF5" w:rsidRDefault="008E1BF5" w:rsidP="000C11A8">
      <w:pPr>
        <w:numPr>
          <w:ilvl w:val="0"/>
          <w:numId w:val="45"/>
        </w:numPr>
        <w:suppressAutoHyphens/>
        <w:spacing w:after="0" w:line="276" w:lineRule="auto"/>
        <w:ind w:left="426"/>
        <w:contextualSpacing/>
        <w:jc w:val="both"/>
        <w:rPr>
          <w:rFonts w:ascii="Times New Roman" w:eastAsia="Cambria" w:hAnsi="Times New Roman" w:cs="Times New Roman"/>
          <w:sz w:val="24"/>
          <w:szCs w:val="24"/>
          <w:lang w:eastAsia="pl-PL"/>
        </w:rPr>
      </w:pPr>
      <w:r w:rsidRPr="008E1BF5">
        <w:rPr>
          <w:rFonts w:ascii="Times New Roman" w:eastAsia="Cambria" w:hAnsi="Times New Roman" w:cs="Times New Roman"/>
          <w:sz w:val="24"/>
          <w:szCs w:val="24"/>
          <w:lang w:eastAsia="pl-PL"/>
        </w:rPr>
        <w:t xml:space="preserve">W trakcie realizacji zamówienia Zamawiający uprawniony jest do wykonywania czynności kontrolnych wobec Wykonawcy odnośnie spełniania przez Wykonawcę lub podwykonawcę wymogu zatrudnienia </w:t>
      </w:r>
      <w:r w:rsidRPr="008E1BF5">
        <w:rPr>
          <w:rFonts w:ascii="Times New Roman" w:hAnsi="Times New Roman" w:cs="Times New Roman"/>
          <w:sz w:val="24"/>
          <w:szCs w:val="24"/>
        </w:rPr>
        <w:t>na podstawie umowy</w:t>
      </w:r>
      <w:r w:rsidRPr="008E1BF5">
        <w:rPr>
          <w:rFonts w:ascii="Times New Roman" w:hAnsi="Times New Roman" w:cs="Times New Roman"/>
          <w:color w:val="000000"/>
          <w:sz w:val="24"/>
          <w:szCs w:val="24"/>
        </w:rPr>
        <w:t xml:space="preserve"> o pracę </w:t>
      </w:r>
      <w:r w:rsidRPr="008E1BF5">
        <w:rPr>
          <w:rFonts w:ascii="Times New Roman" w:eastAsia="Cambria" w:hAnsi="Times New Roman" w:cs="Times New Roman"/>
          <w:sz w:val="24"/>
          <w:szCs w:val="24"/>
          <w:lang w:eastAsia="pl-PL"/>
        </w:rPr>
        <w:t xml:space="preserve">osób wykonujących wskazane w ust. 1 czynności. Zamawiający uprawniony jest w szczególności do: </w:t>
      </w:r>
    </w:p>
    <w:p w14:paraId="381748E1" w14:textId="77777777" w:rsidR="008E1BF5" w:rsidRPr="008E1BF5" w:rsidRDefault="008E1BF5" w:rsidP="00362BA9">
      <w:pPr>
        <w:numPr>
          <w:ilvl w:val="0"/>
          <w:numId w:val="49"/>
        </w:numPr>
        <w:suppressAutoHyphens/>
        <w:spacing w:after="0" w:line="276" w:lineRule="auto"/>
        <w:ind w:left="993"/>
        <w:contextualSpacing/>
        <w:jc w:val="both"/>
        <w:rPr>
          <w:rFonts w:ascii="Times New Roman" w:eastAsia="Cambria" w:hAnsi="Times New Roman" w:cs="Times New Roman"/>
          <w:sz w:val="24"/>
          <w:szCs w:val="24"/>
          <w:lang w:eastAsia="pl-PL"/>
        </w:rPr>
      </w:pPr>
      <w:r w:rsidRPr="008E1BF5">
        <w:rPr>
          <w:rFonts w:ascii="Times New Roman" w:eastAsia="Cambria" w:hAnsi="Times New Roman" w:cs="Times New Roman"/>
          <w:sz w:val="24"/>
          <w:szCs w:val="24"/>
          <w:lang w:eastAsia="pl-PL"/>
        </w:rPr>
        <w:t>żądania oświadczeń i dokumentów w zakresie potwierdzenia spełniania ww. wymogów i dokonywania ich oceny,</w:t>
      </w:r>
    </w:p>
    <w:p w14:paraId="7053BCDF" w14:textId="77777777" w:rsidR="008E1BF5" w:rsidRPr="008E1BF5" w:rsidRDefault="008E1BF5" w:rsidP="00362BA9">
      <w:pPr>
        <w:numPr>
          <w:ilvl w:val="0"/>
          <w:numId w:val="49"/>
        </w:numPr>
        <w:suppressAutoHyphens/>
        <w:spacing w:after="0" w:line="276" w:lineRule="auto"/>
        <w:ind w:left="993"/>
        <w:contextualSpacing/>
        <w:jc w:val="both"/>
        <w:rPr>
          <w:rFonts w:ascii="Times New Roman" w:eastAsia="Cambria" w:hAnsi="Times New Roman" w:cs="Times New Roman"/>
          <w:sz w:val="24"/>
          <w:szCs w:val="24"/>
          <w:lang w:eastAsia="pl-PL"/>
        </w:rPr>
      </w:pPr>
      <w:r w:rsidRPr="008E1BF5">
        <w:rPr>
          <w:rFonts w:ascii="Times New Roman" w:eastAsia="Cambria" w:hAnsi="Times New Roman" w:cs="Times New Roman"/>
          <w:sz w:val="24"/>
          <w:szCs w:val="24"/>
          <w:lang w:eastAsia="pl-PL"/>
        </w:rPr>
        <w:t>żądania wyjaśnień w przypadku wątpliwości w zakresie potwierdzenia spełniania ww. wymogów.</w:t>
      </w:r>
    </w:p>
    <w:p w14:paraId="5781AEBF" w14:textId="77777777" w:rsidR="008E1BF5" w:rsidRPr="008E1BF5" w:rsidRDefault="008E1BF5" w:rsidP="000C11A8">
      <w:pPr>
        <w:numPr>
          <w:ilvl w:val="0"/>
          <w:numId w:val="45"/>
        </w:numPr>
        <w:suppressAutoHyphens/>
        <w:spacing w:after="0" w:line="276" w:lineRule="auto"/>
        <w:ind w:left="426"/>
        <w:contextualSpacing/>
        <w:jc w:val="both"/>
        <w:rPr>
          <w:rFonts w:ascii="Times New Roman" w:eastAsia="Cambria" w:hAnsi="Times New Roman" w:cs="Times New Roman"/>
          <w:sz w:val="24"/>
          <w:szCs w:val="24"/>
          <w:lang w:eastAsia="pl-PL"/>
        </w:rPr>
      </w:pPr>
      <w:r w:rsidRPr="008E1BF5">
        <w:rPr>
          <w:rFonts w:ascii="Times New Roman" w:eastAsia="Cambria" w:hAnsi="Times New Roman" w:cs="Times New Roman"/>
          <w:sz w:val="24"/>
          <w:szCs w:val="24"/>
          <w:lang w:eastAsia="pl-PL"/>
        </w:rPr>
        <w:t>W trakcie realizacji zamówienia na każde wezwanie Zamawiającego, w wyznaczonym w tym wezwaniu terminie - nie krótszym niż 3 dni - w celu potwierdzenia spełnienia wymogu zatrudnienia na podstawie umowy o pracę przez Wykonawcę lub Podwykonawcę osób wykonujących wskazane powyżej czynności Wykonawca przedłoży Zamawiającemu wskazane poniżej dowody:</w:t>
      </w:r>
    </w:p>
    <w:p w14:paraId="2519B96B" w14:textId="77777777" w:rsidR="008E1BF5" w:rsidRPr="008E1BF5" w:rsidRDefault="008E1BF5" w:rsidP="000C11A8">
      <w:pPr>
        <w:numPr>
          <w:ilvl w:val="1"/>
          <w:numId w:val="46"/>
        </w:numPr>
        <w:suppressAutoHyphens/>
        <w:spacing w:after="0" w:line="276" w:lineRule="auto"/>
        <w:ind w:left="993"/>
        <w:contextualSpacing/>
        <w:jc w:val="both"/>
        <w:rPr>
          <w:rFonts w:ascii="Times New Roman" w:eastAsia="Cambria" w:hAnsi="Times New Roman" w:cs="Times New Roman"/>
          <w:sz w:val="24"/>
          <w:szCs w:val="24"/>
          <w:lang w:eastAsia="pl-PL"/>
        </w:rPr>
      </w:pPr>
      <w:r w:rsidRPr="008E1BF5">
        <w:rPr>
          <w:rFonts w:ascii="Times New Roman" w:eastAsia="Cambria" w:hAnsi="Times New Roman" w:cs="Times New Roman"/>
          <w:sz w:val="24"/>
          <w:szCs w:val="24"/>
          <w:lang w:eastAsia="pl-PL"/>
        </w:rPr>
        <w:lastRenderedPageBreak/>
        <w:t>oświadczenie zatrudnionego pracownika, lub</w:t>
      </w:r>
    </w:p>
    <w:p w14:paraId="66EB0427" w14:textId="77777777" w:rsidR="008E1BF5" w:rsidRPr="008E1BF5" w:rsidRDefault="008E1BF5" w:rsidP="000C11A8">
      <w:pPr>
        <w:numPr>
          <w:ilvl w:val="1"/>
          <w:numId w:val="46"/>
        </w:numPr>
        <w:suppressAutoHyphens/>
        <w:spacing w:after="0" w:line="276" w:lineRule="auto"/>
        <w:ind w:left="993"/>
        <w:contextualSpacing/>
        <w:jc w:val="both"/>
        <w:rPr>
          <w:rFonts w:ascii="Times New Roman" w:eastAsia="Cambria" w:hAnsi="Times New Roman" w:cs="Times New Roman"/>
          <w:sz w:val="24"/>
          <w:szCs w:val="24"/>
          <w:lang w:eastAsia="pl-PL"/>
        </w:rPr>
      </w:pPr>
      <w:r w:rsidRPr="008E1BF5">
        <w:rPr>
          <w:rFonts w:ascii="Times New Roman" w:eastAsia="Cambria" w:hAnsi="Times New Roman" w:cs="Times New Roman"/>
          <w:sz w:val="24"/>
          <w:szCs w:val="24"/>
          <w:lang w:eastAsia="pl-PL"/>
        </w:rPr>
        <w:t>oświadczenie Wykonawcy lub podwykonawcy o zatrudnieniu pracownika na podstawie umowy o pracę,</w:t>
      </w:r>
    </w:p>
    <w:p w14:paraId="610B348B" w14:textId="77777777" w:rsidR="008E1BF5" w:rsidRPr="008E1BF5" w:rsidRDefault="008E1BF5" w:rsidP="008E1BF5">
      <w:pPr>
        <w:spacing w:line="276" w:lineRule="auto"/>
        <w:ind w:left="426"/>
        <w:contextualSpacing/>
        <w:jc w:val="both"/>
        <w:rPr>
          <w:rFonts w:ascii="Times New Roman" w:eastAsia="Cambria" w:hAnsi="Times New Roman" w:cs="Times New Roman"/>
          <w:sz w:val="24"/>
          <w:szCs w:val="24"/>
          <w:lang w:eastAsia="pl-PL"/>
        </w:rPr>
      </w:pPr>
      <w:r w:rsidRPr="008E1BF5">
        <w:rPr>
          <w:rFonts w:ascii="Times New Roman" w:eastAsia="Cambria" w:hAnsi="Times New Roman" w:cs="Times New Roman"/>
          <w:sz w:val="24"/>
          <w:szCs w:val="24"/>
          <w:lang w:eastAsia="pl-PL"/>
        </w:rPr>
        <w:t>zawierające informacje, w tym dane osobowe, niezbędne do weryfikacji zatrudnienia na podstawie umowy o pracę, w szczególności imię i nazwisko zatrudnionego pracownika, datę zawarcia umowy o pracę, rodzaj umowy o pracę i zakres obowiązków pracownika, określenie podmiotu składającego oświadczenie, datę złożenia oświadczenia oraz podpis osoby uprawnionej do złożenia oświadczenia w imieniu Wykonawcy lub podwykonawcy.</w:t>
      </w:r>
    </w:p>
    <w:p w14:paraId="05EB9350" w14:textId="77777777" w:rsidR="008E1BF5" w:rsidRPr="008E1BF5" w:rsidRDefault="008E1BF5" w:rsidP="000C11A8">
      <w:pPr>
        <w:numPr>
          <w:ilvl w:val="0"/>
          <w:numId w:val="45"/>
        </w:numPr>
        <w:suppressAutoHyphens/>
        <w:spacing w:after="0" w:line="276" w:lineRule="auto"/>
        <w:ind w:left="426"/>
        <w:contextualSpacing/>
        <w:jc w:val="both"/>
        <w:rPr>
          <w:rFonts w:ascii="Times New Roman" w:eastAsia="Cambria" w:hAnsi="Times New Roman" w:cs="Times New Roman"/>
          <w:sz w:val="24"/>
          <w:szCs w:val="24"/>
          <w:lang w:eastAsia="pl-PL"/>
        </w:rPr>
      </w:pPr>
      <w:r w:rsidRPr="008E1BF5">
        <w:rPr>
          <w:rFonts w:ascii="Times New Roman" w:eastAsia="Cambria" w:hAnsi="Times New Roman" w:cs="Times New Roman"/>
          <w:sz w:val="24"/>
          <w:szCs w:val="24"/>
          <w:lang w:eastAsia="pl-PL"/>
        </w:rPr>
        <w:t xml:space="preserve">Z tytułu niespełnienia przez Wykonawcę lub podwykonawcę wymogu zatrudnienia na podstawie umowy o pracę osób wykonujących wskazane w ust. 1 czynności Zamawiający przewiduje sankcję w postaci obowiązku zapłaty przez Wykonawcę kary umownej w wysokości określonej w § 9 niniejszej umowy.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powyżej czynności. </w:t>
      </w:r>
    </w:p>
    <w:p w14:paraId="397F1D3C" w14:textId="77777777" w:rsidR="008E1BF5" w:rsidRPr="008E1BF5" w:rsidRDefault="008E1BF5" w:rsidP="000C11A8">
      <w:pPr>
        <w:numPr>
          <w:ilvl w:val="0"/>
          <w:numId w:val="45"/>
        </w:numPr>
        <w:suppressAutoHyphens/>
        <w:spacing w:after="0" w:line="276" w:lineRule="auto"/>
        <w:ind w:left="426"/>
        <w:contextualSpacing/>
        <w:jc w:val="both"/>
        <w:rPr>
          <w:rFonts w:ascii="Times New Roman" w:eastAsia="Cambria" w:hAnsi="Times New Roman" w:cs="Times New Roman"/>
          <w:sz w:val="24"/>
          <w:szCs w:val="24"/>
          <w:lang w:eastAsia="pl-PL"/>
        </w:rPr>
      </w:pPr>
      <w:r w:rsidRPr="008E1BF5">
        <w:rPr>
          <w:rFonts w:ascii="Times New Roman" w:eastAsia="Cambria" w:hAnsi="Times New Roman" w:cs="Times New Roman"/>
          <w:sz w:val="24"/>
          <w:szCs w:val="24"/>
          <w:lang w:eastAsia="pl-PL"/>
        </w:rPr>
        <w:t>Za działania i zaniechania osób działających w imieniu Wykonawcy, Wykonawca ponosi odpowiedzialność jak za własne działania i zaniechania.</w:t>
      </w:r>
    </w:p>
    <w:p w14:paraId="797B1AC6" w14:textId="77777777" w:rsidR="00461755" w:rsidRDefault="00461755" w:rsidP="00461755">
      <w:pPr>
        <w:spacing w:line="276" w:lineRule="auto"/>
        <w:contextualSpacing/>
        <w:rPr>
          <w:rFonts w:ascii="Times New Roman" w:eastAsia="Times New Roman" w:hAnsi="Times New Roman" w:cs="Times New Roman"/>
          <w:b/>
          <w:sz w:val="24"/>
          <w:szCs w:val="24"/>
        </w:rPr>
      </w:pPr>
    </w:p>
    <w:p w14:paraId="14ECDB2A" w14:textId="0CA92B7C" w:rsidR="00461755" w:rsidRPr="00424EE7" w:rsidRDefault="00461755" w:rsidP="00461755">
      <w:pPr>
        <w:spacing w:after="0" w:line="276" w:lineRule="auto"/>
        <w:contextualSpacing/>
        <w:jc w:val="center"/>
        <w:rPr>
          <w:rFonts w:ascii="Times New Roman" w:hAnsi="Times New Roman" w:cs="Times New Roman"/>
          <w:sz w:val="24"/>
        </w:rPr>
      </w:pPr>
      <w:r>
        <w:rPr>
          <w:rFonts w:ascii="Times New Roman" w:eastAsia="Times New Roman" w:hAnsi="Times New Roman" w:cs="Times New Roman"/>
          <w:b/>
          <w:sz w:val="24"/>
        </w:rPr>
        <w:t>§ 14*</w:t>
      </w:r>
    </w:p>
    <w:p w14:paraId="7202E722" w14:textId="0193FD07" w:rsidR="00461755" w:rsidRPr="00424EE7" w:rsidRDefault="00461755" w:rsidP="00362BA9">
      <w:pPr>
        <w:pStyle w:val="Akapitzlist"/>
        <w:numPr>
          <w:ilvl w:val="0"/>
          <w:numId w:val="95"/>
        </w:numPr>
        <w:spacing w:line="276" w:lineRule="auto"/>
        <w:ind w:left="426"/>
        <w:jc w:val="both"/>
        <w:rPr>
          <w:rFonts w:eastAsia="Cambria"/>
          <w:lang w:eastAsia="pl-PL"/>
        </w:rPr>
      </w:pPr>
      <w:r w:rsidRPr="00424EE7">
        <w:rPr>
          <w:rFonts w:eastAsia="Cambria"/>
          <w:lang w:eastAsia="pl-PL"/>
        </w:rPr>
        <w:t>Zamawiający może skorzystać z opcji</w:t>
      </w:r>
      <w:r>
        <w:rPr>
          <w:rFonts w:eastAsia="Cambria"/>
          <w:lang w:eastAsia="pl-PL"/>
        </w:rPr>
        <w:t xml:space="preserve"> na </w:t>
      </w:r>
      <w:r w:rsidR="00397CD1">
        <w:rPr>
          <w:color w:val="000000" w:themeColor="text1"/>
        </w:rPr>
        <w:t>na</w:t>
      </w:r>
      <w:r w:rsidR="00397CD1" w:rsidRPr="00E24B1A">
        <w:rPr>
          <w:color w:val="000000" w:themeColor="text1"/>
        </w:rPr>
        <w:t xml:space="preserve"> koszeni</w:t>
      </w:r>
      <w:r w:rsidR="00397CD1">
        <w:rPr>
          <w:color w:val="000000" w:themeColor="text1"/>
        </w:rPr>
        <w:t>e</w:t>
      </w:r>
      <w:r w:rsidR="00397CD1" w:rsidRPr="00E24B1A">
        <w:rPr>
          <w:color w:val="000000" w:themeColor="text1"/>
        </w:rPr>
        <w:t xml:space="preserve"> rowów i skarp w ilości do 2</w:t>
      </w:r>
      <w:r w:rsidR="00397CD1">
        <w:rPr>
          <w:color w:val="000000" w:themeColor="text1"/>
        </w:rPr>
        <w:t>5</w:t>
      </w:r>
      <w:r w:rsidR="00397CD1" w:rsidRPr="00E24B1A">
        <w:rPr>
          <w:color w:val="000000" w:themeColor="text1"/>
        </w:rPr>
        <w:t>,</w:t>
      </w:r>
      <w:r w:rsidR="00397CD1">
        <w:rPr>
          <w:color w:val="000000" w:themeColor="text1"/>
        </w:rPr>
        <w:t>00</w:t>
      </w:r>
      <w:r w:rsidR="00397CD1" w:rsidRPr="00E24B1A">
        <w:rPr>
          <w:color w:val="000000" w:themeColor="text1"/>
        </w:rPr>
        <w:t xml:space="preserve"> ha w przypadku wystąpienia zwiększonej ilości opadów deszczu</w:t>
      </w:r>
      <w:r w:rsidR="00397CD1" w:rsidRPr="00880241">
        <w:rPr>
          <w:color w:val="FF0000"/>
        </w:rPr>
        <w:t xml:space="preserve"> </w:t>
      </w:r>
      <w:r w:rsidR="00397CD1" w:rsidRPr="001118EF">
        <w:rPr>
          <w:color w:val="000000" w:themeColor="text1"/>
        </w:rPr>
        <w:t xml:space="preserve">oraz na zwalczanie barszczu Sosnowskiego w ilości do </w:t>
      </w:r>
      <w:r w:rsidR="00397CD1">
        <w:rPr>
          <w:color w:val="000000" w:themeColor="text1"/>
        </w:rPr>
        <w:t>1</w:t>
      </w:r>
      <w:r w:rsidR="00397CD1" w:rsidRPr="001118EF">
        <w:rPr>
          <w:color w:val="000000" w:themeColor="text1"/>
        </w:rPr>
        <w:t>,00</w:t>
      </w:r>
      <w:r w:rsidR="00397CD1" w:rsidRPr="00880241">
        <w:rPr>
          <w:color w:val="FF0000"/>
        </w:rPr>
        <w:t xml:space="preserve"> </w:t>
      </w:r>
      <w:r w:rsidR="00397CD1" w:rsidRPr="00880241">
        <w:rPr>
          <w:color w:val="000000" w:themeColor="text1"/>
        </w:rPr>
        <w:t>ha</w:t>
      </w:r>
      <w:r w:rsidR="00397CD1">
        <w:rPr>
          <w:color w:val="000000" w:themeColor="text1"/>
        </w:rPr>
        <w:t xml:space="preserve"> w przypadku wystąpienia nowych ognisk barszczu</w:t>
      </w:r>
      <w:r w:rsidRPr="00424EE7">
        <w:rPr>
          <w:rFonts w:eastAsia="Cambria"/>
          <w:lang w:eastAsia="pl-PL"/>
        </w:rPr>
        <w:t>.</w:t>
      </w:r>
    </w:p>
    <w:p w14:paraId="7469ED26" w14:textId="77777777" w:rsidR="00461755" w:rsidRPr="00424EE7" w:rsidRDefault="00461755" w:rsidP="00362BA9">
      <w:pPr>
        <w:pStyle w:val="Akapitzlist"/>
        <w:numPr>
          <w:ilvl w:val="0"/>
          <w:numId w:val="95"/>
        </w:numPr>
        <w:spacing w:line="276" w:lineRule="auto"/>
        <w:ind w:left="426"/>
        <w:jc w:val="both"/>
        <w:rPr>
          <w:rFonts w:eastAsia="Cambria"/>
          <w:lang w:eastAsia="pl-PL"/>
        </w:rPr>
      </w:pPr>
      <w:r w:rsidRPr="00424EE7">
        <w:rPr>
          <w:rFonts w:eastAsia="Cambria"/>
          <w:lang w:eastAsia="pl-PL"/>
        </w:rPr>
        <w:t>Skorzystanie z opcji jest uprawnieniem Zamawiającego. Realizacja opcji nastąpi w zależności od zapotrzebowania Zamawiającego i na skutek jego dyspozycji w tym zakresie. Do uruchomienia opcji nie jest wymagana zgoda wykonawcy.</w:t>
      </w:r>
    </w:p>
    <w:p w14:paraId="1EBBB6EE" w14:textId="0EBDEFBF" w:rsidR="00461755" w:rsidRPr="00424EE7" w:rsidRDefault="00461755" w:rsidP="00362BA9">
      <w:pPr>
        <w:pStyle w:val="Akapitzlist"/>
        <w:numPr>
          <w:ilvl w:val="0"/>
          <w:numId w:val="95"/>
        </w:numPr>
        <w:spacing w:line="276" w:lineRule="auto"/>
        <w:ind w:left="426"/>
        <w:jc w:val="both"/>
        <w:rPr>
          <w:rFonts w:eastAsia="Cambria"/>
          <w:lang w:eastAsia="pl-PL"/>
        </w:rPr>
      </w:pPr>
      <w:r w:rsidRPr="00424EE7">
        <w:rPr>
          <w:rFonts w:eastAsia="Cambria"/>
          <w:lang w:eastAsia="pl-PL"/>
        </w:rPr>
        <w:t>Zamawiający może skorzystać z opcji przez cały okres realizacji przedmiotu zamówienia. Opcja może zostać wykorzystana przez Zamawiającego jednokrotnie lub wielokrotnie, jednak w sumie je</w:t>
      </w:r>
      <w:r>
        <w:rPr>
          <w:rFonts w:eastAsia="Cambria"/>
          <w:lang w:eastAsia="pl-PL"/>
        </w:rPr>
        <w:t>j ilość nie może przekroczyć 2</w:t>
      </w:r>
      <w:r w:rsidR="00B9261C">
        <w:rPr>
          <w:rFonts w:eastAsia="Cambria"/>
          <w:lang w:eastAsia="pl-PL"/>
        </w:rPr>
        <w:t>5,00</w:t>
      </w:r>
      <w:r>
        <w:rPr>
          <w:rFonts w:eastAsia="Cambria"/>
          <w:lang w:eastAsia="pl-PL"/>
        </w:rPr>
        <w:t xml:space="preserve"> ha w zakresie koszenia rowów i skarp</w:t>
      </w:r>
      <w:r w:rsidR="00397CD1">
        <w:rPr>
          <w:rFonts w:eastAsia="Cambria"/>
          <w:lang w:eastAsia="pl-PL"/>
        </w:rPr>
        <w:t xml:space="preserve"> oraz </w:t>
      </w:r>
      <w:r w:rsidR="00397CD1">
        <w:rPr>
          <w:color w:val="000000" w:themeColor="text1"/>
        </w:rPr>
        <w:t>1</w:t>
      </w:r>
      <w:r w:rsidR="00397CD1" w:rsidRPr="001118EF">
        <w:rPr>
          <w:color w:val="000000" w:themeColor="text1"/>
        </w:rPr>
        <w:t>,00</w:t>
      </w:r>
      <w:r w:rsidR="00397CD1" w:rsidRPr="00880241">
        <w:rPr>
          <w:color w:val="FF0000"/>
        </w:rPr>
        <w:t xml:space="preserve"> </w:t>
      </w:r>
      <w:r w:rsidR="00397CD1" w:rsidRPr="00880241">
        <w:rPr>
          <w:color w:val="000000" w:themeColor="text1"/>
        </w:rPr>
        <w:t>ha</w:t>
      </w:r>
      <w:r w:rsidR="00397CD1">
        <w:rPr>
          <w:rFonts w:eastAsia="Cambria"/>
          <w:lang w:eastAsia="pl-PL"/>
        </w:rPr>
        <w:t xml:space="preserve"> w zakresie </w:t>
      </w:r>
      <w:r w:rsidR="00397CD1" w:rsidRPr="001118EF">
        <w:rPr>
          <w:color w:val="000000" w:themeColor="text1"/>
        </w:rPr>
        <w:t>zwalczani</w:t>
      </w:r>
      <w:r w:rsidR="00397CD1">
        <w:rPr>
          <w:color w:val="000000" w:themeColor="text1"/>
        </w:rPr>
        <w:t>a</w:t>
      </w:r>
      <w:r w:rsidR="00397CD1" w:rsidRPr="001118EF">
        <w:rPr>
          <w:color w:val="000000" w:themeColor="text1"/>
        </w:rPr>
        <w:t xml:space="preserve"> barszczu Sosnowskiego</w:t>
      </w:r>
      <w:r>
        <w:rPr>
          <w:rFonts w:eastAsia="Cambria"/>
          <w:lang w:eastAsia="pl-PL"/>
        </w:rPr>
        <w:t xml:space="preserve"> dla</w:t>
      </w:r>
      <w:r w:rsidRPr="00424EE7">
        <w:rPr>
          <w:rFonts w:eastAsia="Cambria"/>
          <w:lang w:eastAsia="pl-PL"/>
        </w:rPr>
        <w:t xml:space="preserve"> części </w:t>
      </w:r>
      <w:r>
        <w:rPr>
          <w:rFonts w:eastAsia="Cambria"/>
          <w:lang w:eastAsia="pl-PL"/>
        </w:rPr>
        <w:t xml:space="preserve">1 </w:t>
      </w:r>
      <w:r w:rsidRPr="00424EE7">
        <w:rPr>
          <w:rFonts w:eastAsia="Cambria"/>
          <w:lang w:eastAsia="pl-PL"/>
        </w:rPr>
        <w:t>zamówienia.</w:t>
      </w:r>
    </w:p>
    <w:p w14:paraId="22658023" w14:textId="77777777" w:rsidR="00461755" w:rsidRPr="00424EE7" w:rsidRDefault="00461755" w:rsidP="00362BA9">
      <w:pPr>
        <w:pStyle w:val="Akapitzlist"/>
        <w:numPr>
          <w:ilvl w:val="0"/>
          <w:numId w:val="95"/>
        </w:numPr>
        <w:spacing w:line="276" w:lineRule="auto"/>
        <w:ind w:left="426"/>
        <w:jc w:val="both"/>
        <w:rPr>
          <w:rFonts w:eastAsia="Cambria"/>
          <w:lang w:eastAsia="pl-PL"/>
        </w:rPr>
      </w:pPr>
      <w:r w:rsidRPr="00424EE7">
        <w:rPr>
          <w:rFonts w:eastAsia="Cambria"/>
          <w:lang w:eastAsia="pl-PL"/>
        </w:rPr>
        <w:t>Wykonawca zostanie poinformowany o skorzystaniu z opcji w jej pełnym zakresie lub w części poprzez z</w:t>
      </w:r>
      <w:r w:rsidRPr="00424EE7">
        <w:rPr>
          <w:rFonts w:eastAsia="Cambria" w:hint="eastAsia"/>
          <w:lang w:eastAsia="pl-PL"/>
        </w:rPr>
        <w:t>ł</w:t>
      </w:r>
      <w:r w:rsidRPr="00424EE7">
        <w:rPr>
          <w:rFonts w:eastAsia="Cambria"/>
          <w:lang w:eastAsia="pl-PL"/>
        </w:rPr>
        <w:t>o</w:t>
      </w:r>
      <w:r w:rsidRPr="00424EE7">
        <w:rPr>
          <w:rFonts w:eastAsia="Cambria" w:hint="eastAsia"/>
          <w:lang w:eastAsia="pl-PL"/>
        </w:rPr>
        <w:t>ż</w:t>
      </w:r>
      <w:r w:rsidRPr="00424EE7">
        <w:rPr>
          <w:rFonts w:eastAsia="Cambria"/>
          <w:lang w:eastAsia="pl-PL"/>
        </w:rPr>
        <w:t>enie przez Zamawiaj</w:t>
      </w:r>
      <w:r w:rsidRPr="00424EE7">
        <w:rPr>
          <w:rFonts w:eastAsia="Cambria" w:hint="eastAsia"/>
          <w:lang w:eastAsia="pl-PL"/>
        </w:rPr>
        <w:t>ą</w:t>
      </w:r>
      <w:r w:rsidRPr="00424EE7">
        <w:rPr>
          <w:rFonts w:eastAsia="Cambria"/>
          <w:lang w:eastAsia="pl-PL"/>
        </w:rPr>
        <w:t>cego</w:t>
      </w:r>
      <w:r w:rsidRPr="00424EE7">
        <w:rPr>
          <w:rFonts w:asciiTheme="minorHAnsi" w:eastAsia="Cambria" w:hAnsiTheme="minorHAnsi" w:cstheme="minorBidi"/>
          <w:kern w:val="0"/>
          <w:sz w:val="22"/>
          <w:szCs w:val="22"/>
          <w:lang w:eastAsia="pl-PL"/>
        </w:rPr>
        <w:t xml:space="preserve"> </w:t>
      </w:r>
      <w:r w:rsidRPr="00424EE7">
        <w:rPr>
          <w:rFonts w:eastAsia="Cambria"/>
          <w:lang w:eastAsia="pl-PL"/>
        </w:rPr>
        <w:t>w formie elektronicznej lub pisemnej o</w:t>
      </w:r>
      <w:r w:rsidRPr="00424EE7">
        <w:rPr>
          <w:rFonts w:eastAsia="Cambria" w:hint="eastAsia"/>
          <w:lang w:eastAsia="pl-PL"/>
        </w:rPr>
        <w:t>ś</w:t>
      </w:r>
      <w:r w:rsidRPr="00424EE7">
        <w:rPr>
          <w:rFonts w:eastAsia="Cambria"/>
          <w:lang w:eastAsia="pl-PL"/>
        </w:rPr>
        <w:t>wiadczenia woli okre</w:t>
      </w:r>
      <w:r w:rsidRPr="00424EE7">
        <w:rPr>
          <w:rFonts w:eastAsia="Cambria" w:hint="eastAsia"/>
          <w:lang w:eastAsia="pl-PL"/>
        </w:rPr>
        <w:t>ś</w:t>
      </w:r>
      <w:r w:rsidRPr="00424EE7">
        <w:rPr>
          <w:rFonts w:eastAsia="Cambria"/>
          <w:lang w:eastAsia="pl-PL"/>
        </w:rPr>
        <w:t>lającego co najmniej zakres robót zlecany do wykonania przez Wykonawcę,</w:t>
      </w:r>
      <w:r w:rsidRPr="00424EE7">
        <w:t xml:space="preserve"> </w:t>
      </w:r>
      <w:r w:rsidRPr="00424EE7">
        <w:rPr>
          <w:rFonts w:eastAsia="Cambria"/>
          <w:lang w:eastAsia="pl-PL"/>
        </w:rPr>
        <w:t xml:space="preserve">miejsce oraz termin realizacji. </w:t>
      </w:r>
    </w:p>
    <w:p w14:paraId="2AF1709E" w14:textId="77777777" w:rsidR="00461755" w:rsidRPr="00424EE7" w:rsidRDefault="00461755" w:rsidP="00362BA9">
      <w:pPr>
        <w:pStyle w:val="Akapitzlist"/>
        <w:numPr>
          <w:ilvl w:val="0"/>
          <w:numId w:val="95"/>
        </w:numPr>
        <w:spacing w:line="276" w:lineRule="auto"/>
        <w:ind w:left="426"/>
        <w:jc w:val="both"/>
        <w:rPr>
          <w:rFonts w:eastAsia="Cambria"/>
          <w:lang w:eastAsia="pl-PL"/>
        </w:rPr>
      </w:pPr>
      <w:r w:rsidRPr="00424EE7">
        <w:rPr>
          <w:rFonts w:eastAsia="Cambria"/>
          <w:lang w:eastAsia="pl-PL"/>
        </w:rPr>
        <w:t>Wykonawca jest zobowiązany do rozpoczęcia robót zleconych do wykonania przez Zamawiającego w terminie do 6 dni roboczych od daty z</w:t>
      </w:r>
      <w:r w:rsidRPr="00424EE7">
        <w:rPr>
          <w:rFonts w:eastAsia="Cambria" w:hint="eastAsia"/>
          <w:lang w:eastAsia="pl-PL"/>
        </w:rPr>
        <w:t>ł</w:t>
      </w:r>
      <w:r w:rsidRPr="00424EE7">
        <w:rPr>
          <w:rFonts w:eastAsia="Cambria"/>
          <w:lang w:eastAsia="pl-PL"/>
        </w:rPr>
        <w:t>o</w:t>
      </w:r>
      <w:r w:rsidRPr="00424EE7">
        <w:rPr>
          <w:rFonts w:eastAsia="Cambria" w:hint="eastAsia"/>
          <w:lang w:eastAsia="pl-PL"/>
        </w:rPr>
        <w:t>ż</w:t>
      </w:r>
      <w:r w:rsidRPr="00424EE7">
        <w:rPr>
          <w:rFonts w:eastAsia="Cambria"/>
          <w:lang w:eastAsia="pl-PL"/>
        </w:rPr>
        <w:t>enia przez Zamawiaj</w:t>
      </w:r>
      <w:r w:rsidRPr="00424EE7">
        <w:rPr>
          <w:rFonts w:eastAsia="Cambria" w:hint="eastAsia"/>
          <w:lang w:eastAsia="pl-PL"/>
        </w:rPr>
        <w:t>ą</w:t>
      </w:r>
      <w:r w:rsidRPr="00424EE7">
        <w:rPr>
          <w:rFonts w:eastAsia="Cambria"/>
          <w:lang w:eastAsia="pl-PL"/>
        </w:rPr>
        <w:t>cego o</w:t>
      </w:r>
      <w:r w:rsidRPr="00424EE7">
        <w:rPr>
          <w:rFonts w:eastAsia="Cambria" w:hint="eastAsia"/>
          <w:lang w:eastAsia="pl-PL"/>
        </w:rPr>
        <w:t>św</w:t>
      </w:r>
      <w:r w:rsidRPr="00424EE7">
        <w:rPr>
          <w:rFonts w:eastAsia="Cambria"/>
          <w:lang w:eastAsia="pl-PL"/>
        </w:rPr>
        <w:t>iadczenia woli.</w:t>
      </w:r>
    </w:p>
    <w:p w14:paraId="0B7A3631" w14:textId="77777777" w:rsidR="00461755" w:rsidRPr="00424EE7" w:rsidRDefault="00461755" w:rsidP="00362BA9">
      <w:pPr>
        <w:pStyle w:val="Akapitzlist"/>
        <w:numPr>
          <w:ilvl w:val="0"/>
          <w:numId w:val="95"/>
        </w:numPr>
        <w:spacing w:line="276" w:lineRule="auto"/>
        <w:ind w:left="426"/>
        <w:jc w:val="both"/>
        <w:rPr>
          <w:rFonts w:eastAsia="Cambria"/>
          <w:lang w:eastAsia="pl-PL"/>
        </w:rPr>
      </w:pPr>
      <w:r w:rsidRPr="00424EE7">
        <w:rPr>
          <w:rFonts w:eastAsia="Cambria"/>
          <w:lang w:eastAsia="pl-PL"/>
        </w:rPr>
        <w:t>Odbiór robót objętych opcją przez Zamawiającego odbywać będzie się na takich samych zasadach, jak odbiór zakresu podstawowego.</w:t>
      </w:r>
    </w:p>
    <w:p w14:paraId="6A7DB2A4" w14:textId="699F0D53" w:rsidR="00461755" w:rsidRPr="00424EE7" w:rsidRDefault="00461755" w:rsidP="00362BA9">
      <w:pPr>
        <w:pStyle w:val="Akapitzlist"/>
        <w:numPr>
          <w:ilvl w:val="0"/>
          <w:numId w:val="95"/>
        </w:numPr>
        <w:spacing w:line="276" w:lineRule="auto"/>
        <w:ind w:left="426"/>
        <w:jc w:val="both"/>
        <w:rPr>
          <w:rFonts w:eastAsia="Cambria"/>
          <w:lang w:eastAsia="pl-PL"/>
        </w:rPr>
      </w:pPr>
      <w:r w:rsidRPr="00424EE7">
        <w:rPr>
          <w:rFonts w:eastAsia="Cambria"/>
          <w:lang w:eastAsia="pl-PL"/>
        </w:rPr>
        <w:t>Zamawiający za wykonany zakres robót objętych opcją zapłaci Wykonawcy wynagrodzenie kosztorysowe ustalone na podstawie oferty Wykonawcy z zachowaniem cen jednostkowych wskazanych</w:t>
      </w:r>
      <w:r>
        <w:rPr>
          <w:rFonts w:eastAsia="Cambria"/>
          <w:lang w:eastAsia="pl-PL"/>
        </w:rPr>
        <w:t xml:space="preserve"> w formularzu cenowym </w:t>
      </w:r>
      <w:r w:rsidRPr="00424EE7">
        <w:rPr>
          <w:rFonts w:eastAsia="Cambria"/>
          <w:lang w:eastAsia="pl-PL"/>
        </w:rPr>
        <w:t>oraz sprawdzonych i potwierdzonych obmiarów rzeczywiście wykonanych ilości robót.</w:t>
      </w:r>
    </w:p>
    <w:p w14:paraId="14A55D7C" w14:textId="77777777" w:rsidR="00461755" w:rsidRDefault="00461755" w:rsidP="00461755">
      <w:pPr>
        <w:spacing w:line="276" w:lineRule="auto"/>
        <w:contextualSpacing/>
        <w:rPr>
          <w:rFonts w:ascii="Times New Roman" w:eastAsia="Times New Roman" w:hAnsi="Times New Roman" w:cs="Times New Roman"/>
          <w:i/>
          <w:sz w:val="24"/>
          <w:szCs w:val="24"/>
        </w:rPr>
      </w:pPr>
    </w:p>
    <w:p w14:paraId="1CF4FFC2" w14:textId="11DC7308" w:rsidR="00397CD1" w:rsidRPr="008736C6" w:rsidRDefault="00461755" w:rsidP="00461755">
      <w:pPr>
        <w:spacing w:line="276" w:lineRule="auto"/>
        <w:contextualSpacing/>
        <w:rPr>
          <w:rFonts w:ascii="Times New Roman" w:eastAsia="Times New Roman" w:hAnsi="Times New Roman" w:cs="Times New Roman"/>
          <w:i/>
          <w:sz w:val="24"/>
          <w:szCs w:val="24"/>
        </w:rPr>
      </w:pPr>
      <w:r w:rsidRPr="00461755">
        <w:rPr>
          <w:rFonts w:ascii="Times New Roman" w:eastAsia="Times New Roman" w:hAnsi="Times New Roman" w:cs="Times New Roman"/>
          <w:i/>
          <w:sz w:val="24"/>
          <w:szCs w:val="24"/>
        </w:rPr>
        <w:t xml:space="preserve">*dotyczy części nr </w:t>
      </w:r>
      <w:r w:rsidR="008736C6">
        <w:rPr>
          <w:rFonts w:ascii="Times New Roman" w:eastAsia="Times New Roman" w:hAnsi="Times New Roman" w:cs="Times New Roman"/>
          <w:i/>
          <w:sz w:val="24"/>
          <w:szCs w:val="24"/>
        </w:rPr>
        <w:t>1</w:t>
      </w:r>
    </w:p>
    <w:p w14:paraId="4DDC59EA" w14:textId="4AFD38B6" w:rsidR="008E1BF5" w:rsidRPr="008E1BF5" w:rsidRDefault="00461755" w:rsidP="008E1BF5">
      <w:pPr>
        <w:spacing w:line="276" w:lineRule="auto"/>
        <w:contextualSpacing/>
        <w:jc w:val="center"/>
        <w:rPr>
          <w:rFonts w:ascii="Times New Roman" w:hAnsi="Times New Roman" w:cs="Times New Roman"/>
          <w:sz w:val="24"/>
          <w:szCs w:val="24"/>
        </w:rPr>
      </w:pPr>
      <w:r>
        <w:rPr>
          <w:rFonts w:ascii="Times New Roman" w:eastAsia="Times New Roman" w:hAnsi="Times New Roman" w:cs="Times New Roman"/>
          <w:b/>
          <w:sz w:val="24"/>
          <w:szCs w:val="24"/>
        </w:rPr>
        <w:lastRenderedPageBreak/>
        <w:t>§ 15</w:t>
      </w:r>
    </w:p>
    <w:p w14:paraId="6ECD4809" w14:textId="77777777" w:rsidR="001F44F1" w:rsidRPr="00C0709A" w:rsidRDefault="001F44F1" w:rsidP="001F44F1">
      <w:pPr>
        <w:numPr>
          <w:ilvl w:val="0"/>
          <w:numId w:val="102"/>
        </w:numPr>
        <w:spacing w:after="0" w:line="276" w:lineRule="auto"/>
        <w:contextualSpacing/>
        <w:jc w:val="both"/>
        <w:rPr>
          <w:rFonts w:ascii="Times New Roman" w:hAnsi="Times New Roman" w:cs="Times New Roman"/>
          <w:sz w:val="24"/>
          <w:szCs w:val="24"/>
        </w:rPr>
      </w:pPr>
      <w:r w:rsidRPr="00C0709A">
        <w:rPr>
          <w:rFonts w:ascii="Times New Roman" w:eastAsia="Lucida Sans Unicode" w:hAnsi="Times New Roman" w:cs="Times New Roman"/>
          <w:sz w:val="24"/>
          <w:szCs w:val="24"/>
        </w:rPr>
        <w:t>Jeżeli z charakteru przedmiotu Umowy wynika, że w związku z realizacją Umowy dochodzi do powierzenia przetwarzania danych osobowych, Zamawiający będzie ich administratorem w rozumieniu art. 4 pkt 7 Rozporządzenia PE i Rady (UE) 2016/679 z dnia 27 kwietnia 2016 r. (zwane dalej „Rozporządzeniem”), a Wykonawca – podmiotem przetwarzającym te dane w rozumieniu pkt 8 tego przepisu.</w:t>
      </w:r>
    </w:p>
    <w:p w14:paraId="5451770E" w14:textId="77777777" w:rsidR="001F44F1" w:rsidRPr="00C0709A" w:rsidRDefault="001F44F1" w:rsidP="001F44F1">
      <w:pPr>
        <w:numPr>
          <w:ilvl w:val="0"/>
          <w:numId w:val="102"/>
        </w:numPr>
        <w:spacing w:after="0" w:line="276" w:lineRule="auto"/>
        <w:ind w:left="426" w:hanging="357"/>
        <w:contextualSpacing/>
        <w:jc w:val="both"/>
        <w:rPr>
          <w:rFonts w:ascii="Times New Roman" w:hAnsi="Times New Roman" w:cs="Times New Roman"/>
          <w:sz w:val="24"/>
          <w:szCs w:val="24"/>
        </w:rPr>
      </w:pPr>
      <w:r w:rsidRPr="00C0709A">
        <w:rPr>
          <w:rFonts w:ascii="Times New Roman" w:eastAsia="Lucida Sans Unicode" w:hAnsi="Times New Roman" w:cs="Times New Roman"/>
          <w:sz w:val="24"/>
          <w:szCs w:val="24"/>
        </w:rPr>
        <w:t>Zamawiający powierza Wykonawcy, w trybie art. 28 Rozporządzenia dane osobowe do przetwarzania, wyłącznie w celu wykonania przedmiotu niniejszej umowy.</w:t>
      </w:r>
    </w:p>
    <w:p w14:paraId="5451429B" w14:textId="77777777" w:rsidR="001F44F1" w:rsidRPr="00C0709A" w:rsidRDefault="001F44F1" w:rsidP="001F44F1">
      <w:pPr>
        <w:numPr>
          <w:ilvl w:val="0"/>
          <w:numId w:val="102"/>
        </w:numPr>
        <w:spacing w:after="0" w:line="276" w:lineRule="auto"/>
        <w:ind w:left="426" w:hanging="357"/>
        <w:contextualSpacing/>
        <w:jc w:val="both"/>
        <w:rPr>
          <w:rFonts w:ascii="Times New Roman" w:hAnsi="Times New Roman" w:cs="Times New Roman"/>
          <w:sz w:val="24"/>
          <w:szCs w:val="24"/>
        </w:rPr>
      </w:pPr>
      <w:r w:rsidRPr="00C0709A">
        <w:rPr>
          <w:rFonts w:ascii="Times New Roman" w:eastAsia="Lucida Sans Unicode" w:hAnsi="Times New Roman" w:cs="Times New Roman"/>
          <w:sz w:val="24"/>
          <w:szCs w:val="24"/>
        </w:rPr>
        <w:t>Wykonawca zobowiązuje się:</w:t>
      </w:r>
    </w:p>
    <w:p w14:paraId="4C750B13" w14:textId="77777777" w:rsidR="001F44F1" w:rsidRPr="00C0709A" w:rsidRDefault="001F44F1" w:rsidP="001F44F1">
      <w:pPr>
        <w:numPr>
          <w:ilvl w:val="1"/>
          <w:numId w:val="103"/>
        </w:numPr>
        <w:spacing w:after="0" w:line="276" w:lineRule="auto"/>
        <w:ind w:left="993"/>
        <w:contextualSpacing/>
        <w:jc w:val="both"/>
        <w:rPr>
          <w:rFonts w:ascii="Times New Roman" w:hAnsi="Times New Roman" w:cs="Times New Roman"/>
          <w:sz w:val="24"/>
          <w:szCs w:val="24"/>
        </w:rPr>
      </w:pPr>
      <w:r w:rsidRPr="00C0709A">
        <w:rPr>
          <w:rFonts w:ascii="Times New Roman" w:eastAsia="Lucida Sans Unicode" w:hAnsi="Times New Roman" w:cs="Times New Roman"/>
          <w:sz w:val="24"/>
          <w:szCs w:val="24"/>
        </w:rPr>
        <w:t>przetwarzać powierzone mu dane osobowe zgodnie z niniejszą umową, Rozporządzeniem oraz z innymi przepisami prawa powszechnie obowiązującego, które chronią prawa osób, których dane dotyczą,</w:t>
      </w:r>
    </w:p>
    <w:p w14:paraId="4136BEC7" w14:textId="77777777" w:rsidR="001F44F1" w:rsidRPr="00C0709A" w:rsidRDefault="001F44F1" w:rsidP="001F44F1">
      <w:pPr>
        <w:numPr>
          <w:ilvl w:val="1"/>
          <w:numId w:val="103"/>
        </w:numPr>
        <w:spacing w:after="0" w:line="276" w:lineRule="auto"/>
        <w:ind w:left="993" w:hanging="357"/>
        <w:contextualSpacing/>
        <w:jc w:val="both"/>
        <w:rPr>
          <w:rFonts w:ascii="Times New Roman" w:hAnsi="Times New Roman" w:cs="Times New Roman"/>
          <w:sz w:val="24"/>
          <w:szCs w:val="24"/>
        </w:rPr>
      </w:pPr>
      <w:r w:rsidRPr="00C0709A">
        <w:rPr>
          <w:rFonts w:ascii="Times New Roman" w:eastAsia="Lucida Sans Unicode" w:hAnsi="Times New Roman" w:cs="Times New Roman"/>
          <w:sz w:val="24"/>
          <w:szCs w:val="24"/>
        </w:rPr>
        <w:t>do zabezpieczenia przetwarzanych danych, poprzez stosowanie odpowiednich środków technicznych i organizacyjnych zapewniających adekwatny stopień bezpieczeństwa odpowiadający ryzyku związanym z przetwarzaniem danych osobowych, o których mowa w art. 32 Rozporządzenia,</w:t>
      </w:r>
    </w:p>
    <w:p w14:paraId="6C41C131" w14:textId="77777777" w:rsidR="001F44F1" w:rsidRPr="00C0709A" w:rsidRDefault="001F44F1" w:rsidP="001F44F1">
      <w:pPr>
        <w:numPr>
          <w:ilvl w:val="1"/>
          <w:numId w:val="103"/>
        </w:numPr>
        <w:spacing w:after="0" w:line="276" w:lineRule="auto"/>
        <w:ind w:left="993" w:hanging="357"/>
        <w:contextualSpacing/>
        <w:jc w:val="both"/>
        <w:rPr>
          <w:rFonts w:ascii="Times New Roman" w:hAnsi="Times New Roman" w:cs="Times New Roman"/>
          <w:sz w:val="24"/>
          <w:szCs w:val="24"/>
        </w:rPr>
      </w:pPr>
      <w:r w:rsidRPr="00C0709A">
        <w:rPr>
          <w:rFonts w:ascii="Times New Roman" w:eastAsia="Lucida Sans Unicode" w:hAnsi="Times New Roman" w:cs="Times New Roman"/>
          <w:sz w:val="24"/>
          <w:szCs w:val="24"/>
        </w:rPr>
        <w:t>dołożyć należytej staranności przy przetwarzaniu powierzonych danych osobowych,</w:t>
      </w:r>
    </w:p>
    <w:p w14:paraId="319D5A08" w14:textId="77777777" w:rsidR="001F44F1" w:rsidRPr="00C0709A" w:rsidRDefault="001F44F1" w:rsidP="001F44F1">
      <w:pPr>
        <w:numPr>
          <w:ilvl w:val="1"/>
          <w:numId w:val="103"/>
        </w:numPr>
        <w:spacing w:after="0" w:line="276" w:lineRule="auto"/>
        <w:ind w:left="993" w:hanging="357"/>
        <w:contextualSpacing/>
        <w:jc w:val="both"/>
        <w:rPr>
          <w:rFonts w:ascii="Times New Roman" w:hAnsi="Times New Roman" w:cs="Times New Roman"/>
          <w:sz w:val="24"/>
          <w:szCs w:val="24"/>
        </w:rPr>
      </w:pPr>
      <w:r w:rsidRPr="00C0709A">
        <w:rPr>
          <w:rFonts w:ascii="Times New Roman" w:eastAsia="Lucida Sans Unicode" w:hAnsi="Times New Roman" w:cs="Times New Roman"/>
          <w:sz w:val="24"/>
          <w:szCs w:val="24"/>
        </w:rPr>
        <w:t>do nadania upoważnień do przetwarzania danych osobowych wszystkim osobom, które będą przetwarzały powierzone dane w celu realizacji niniejszej umowy,</w:t>
      </w:r>
    </w:p>
    <w:p w14:paraId="7C93A7AA" w14:textId="77777777" w:rsidR="001F44F1" w:rsidRPr="00C0709A" w:rsidRDefault="001F44F1" w:rsidP="001F44F1">
      <w:pPr>
        <w:numPr>
          <w:ilvl w:val="1"/>
          <w:numId w:val="103"/>
        </w:numPr>
        <w:spacing w:after="0" w:line="276" w:lineRule="auto"/>
        <w:ind w:left="993" w:hanging="357"/>
        <w:contextualSpacing/>
        <w:jc w:val="both"/>
        <w:rPr>
          <w:rFonts w:ascii="Times New Roman" w:hAnsi="Times New Roman" w:cs="Times New Roman"/>
          <w:sz w:val="24"/>
          <w:szCs w:val="24"/>
        </w:rPr>
      </w:pPr>
      <w:r w:rsidRPr="00C0709A">
        <w:rPr>
          <w:rFonts w:ascii="Times New Roman" w:eastAsia="Lucida Sans Unicode" w:hAnsi="Times New Roman" w:cs="Times New Roman"/>
          <w:sz w:val="24"/>
          <w:szCs w:val="24"/>
        </w:rPr>
        <w:t>zapewnić zachowanie w tajemnicy, (o której mowa w art. 28 ust 3 pkt b Rozporządzenia) przetwarzanych danych przez osoby, które upoważnia do przetwarzania danych osobowych w celu realizacji niniejszej umowy, zarówno w trakcie zatrudnienia ich w Podmiocie przetwarzającym, jak i po jego ustaniu.</w:t>
      </w:r>
    </w:p>
    <w:p w14:paraId="47941EE4" w14:textId="77777777" w:rsidR="001F44F1" w:rsidRPr="00C0709A" w:rsidRDefault="001F44F1" w:rsidP="001F44F1">
      <w:pPr>
        <w:numPr>
          <w:ilvl w:val="0"/>
          <w:numId w:val="102"/>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Wykonawca po wykonaniu przedmiotu zamówienia, usuwa / zwraca Zamawiającemu wszelkie dane osobowe oraz usuwa wszelkie ich istniejące kopie, chyba że prawo Unii lub prawo państwa członkowskiego nakazują przechowywanie danych osobowych.</w:t>
      </w:r>
    </w:p>
    <w:p w14:paraId="1871EDAB" w14:textId="77777777" w:rsidR="001F44F1" w:rsidRPr="00C0709A" w:rsidRDefault="001F44F1" w:rsidP="001F44F1">
      <w:pPr>
        <w:numPr>
          <w:ilvl w:val="0"/>
          <w:numId w:val="102"/>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 xml:space="preserve">Wykonawca pomaga Zamawiającemu w niezbędnym zakresie wywiązywać się z obowiązku odpowiadania na żądania osoby, której dane dotyczą oraz wywiązywania się z obowiązków określonych w art. 32-36 Rozporządzenia. </w:t>
      </w:r>
    </w:p>
    <w:p w14:paraId="65B76E9E" w14:textId="77777777" w:rsidR="001F44F1" w:rsidRPr="00C0709A" w:rsidRDefault="001F44F1" w:rsidP="001F44F1">
      <w:pPr>
        <w:numPr>
          <w:ilvl w:val="0"/>
          <w:numId w:val="102"/>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Wykonawca, po stwierdzeniu naruszenia ochrony danych osobowych bez zbędnej zwłoki zgłasza je administratorowi, nie później niż w ciągu 24 godzin od stwierdzenia naruszenia.</w:t>
      </w:r>
    </w:p>
    <w:p w14:paraId="491B97C3" w14:textId="77777777" w:rsidR="001F44F1" w:rsidRPr="00C0709A" w:rsidRDefault="001F44F1" w:rsidP="001F44F1">
      <w:pPr>
        <w:numPr>
          <w:ilvl w:val="0"/>
          <w:numId w:val="102"/>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Zamawiający, zgodnie z art. 28 ust. 3 pkt h) Rozporządzenia ma prawo kontroli, czy środki zastosowane przez Wykonawcę przy przetwarzaniu i zabezpieczeniu powierzonych danych osobowych spełniają postanowienia umowy, w tym zlecenia jej wykonania audytorowi.</w:t>
      </w:r>
    </w:p>
    <w:p w14:paraId="4299F10D" w14:textId="77777777" w:rsidR="001F44F1" w:rsidRPr="00C0709A" w:rsidRDefault="001F44F1" w:rsidP="001F44F1">
      <w:pPr>
        <w:numPr>
          <w:ilvl w:val="0"/>
          <w:numId w:val="102"/>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Zamawiający realizować będzie prawo kontroli w godzinach pracy Wykonawcy informując o kontroli minimum 3 dni przed planowanym jej przeprowadzeniem.</w:t>
      </w:r>
    </w:p>
    <w:p w14:paraId="26C15811" w14:textId="77777777" w:rsidR="001F44F1" w:rsidRPr="00C0709A" w:rsidRDefault="001F44F1" w:rsidP="001F44F1">
      <w:pPr>
        <w:numPr>
          <w:ilvl w:val="0"/>
          <w:numId w:val="102"/>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Wykonawca zobowiązuje się do usunięcia uchybień stwierdzonych podczas kontroli w terminie nie dłuższym niż 7 dni.</w:t>
      </w:r>
    </w:p>
    <w:p w14:paraId="625C3D92" w14:textId="77777777" w:rsidR="001F44F1" w:rsidRPr="00C0709A" w:rsidRDefault="001F44F1" w:rsidP="001F44F1">
      <w:pPr>
        <w:numPr>
          <w:ilvl w:val="0"/>
          <w:numId w:val="102"/>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Wykonawca niezwłocznie informuje Zamawiającego, jeżeli jego zdaniem wydane mu polecenie stanowi naruszenie niniejszego rozporządzenia lub innych przepisów Unii lub państwa członkowskiego o ochronie danych.</w:t>
      </w:r>
    </w:p>
    <w:p w14:paraId="07B2E920" w14:textId="77777777" w:rsidR="001F44F1" w:rsidRPr="00C0709A" w:rsidRDefault="001F44F1" w:rsidP="001F44F1">
      <w:pPr>
        <w:numPr>
          <w:ilvl w:val="0"/>
          <w:numId w:val="102"/>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 xml:space="preserve"> Wykonawca udostępnia Zamawiającemu wszelkie informacje niezbędne do wykazania spełnienia obowiązków określonych w art. 28 Rozporządzenia.</w:t>
      </w:r>
    </w:p>
    <w:p w14:paraId="75A6375B" w14:textId="77777777" w:rsidR="001F44F1" w:rsidRPr="00C0709A" w:rsidRDefault="001F44F1" w:rsidP="001F44F1">
      <w:pPr>
        <w:numPr>
          <w:ilvl w:val="0"/>
          <w:numId w:val="102"/>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lastRenderedPageBreak/>
        <w:t xml:space="preserve"> Wykonawca może powierzyć dane osobowe objęte niniejszą umową do dalszego przetwarzania podwykonawcom jedynie w celu wykonania umowy po uzyskaniu uprzedniej pisemnej zgody Zamawiającego.  </w:t>
      </w:r>
    </w:p>
    <w:p w14:paraId="04A689E2" w14:textId="77777777" w:rsidR="001F44F1" w:rsidRPr="00C0709A" w:rsidRDefault="001F44F1" w:rsidP="001F44F1">
      <w:pPr>
        <w:numPr>
          <w:ilvl w:val="0"/>
          <w:numId w:val="102"/>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 xml:space="preserve"> Podwykonawca, winien spełniać te same gwarancje i obowiązki jakie zostały nałożone na Wykonawcę. </w:t>
      </w:r>
    </w:p>
    <w:p w14:paraId="04046544" w14:textId="77777777" w:rsidR="001F44F1" w:rsidRPr="00C0709A" w:rsidRDefault="001F44F1" w:rsidP="001F44F1">
      <w:pPr>
        <w:numPr>
          <w:ilvl w:val="0"/>
          <w:numId w:val="102"/>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 xml:space="preserve"> Wykonawca ponosi pełną odpowiedzialność wobec Zamawiającego za działanie podwykonawcy w zakresie obowiązku ochrony danych.</w:t>
      </w:r>
    </w:p>
    <w:p w14:paraId="37ADA417" w14:textId="77777777" w:rsidR="001F44F1" w:rsidRPr="00C0709A" w:rsidRDefault="001F44F1" w:rsidP="001F44F1">
      <w:pPr>
        <w:numPr>
          <w:ilvl w:val="0"/>
          <w:numId w:val="102"/>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 xml:space="preserve"> Wykonawca zobowiązuje się do niezwłocznego poinformowania Zamawiającego o jakimkolwiek postępowaniu, w szczególności administracyjnym lub sądowym, dotyczącym przetwarzania przez Wykonawcę danych osobowych określonych w umowie, o jakiejkolwiek decyzji administracyjnej lub orzeczeniu dotyczącym przetwarzania tych danych, skierowanych do Wykonawcy, a także o wszelkich planowanych, o ile są wiadome, lub realizowanych kontrolach i inspekcjach dotyczących przetwarzania danych osobowych, w szczególności prowadzonych przez inspektorów upoważnionych przez Generalnego Inspektora Ochrony Danych Osobowych. </w:t>
      </w:r>
    </w:p>
    <w:p w14:paraId="1B7CDDA6" w14:textId="77777777" w:rsidR="001F44F1" w:rsidRPr="00C0709A" w:rsidRDefault="001F44F1" w:rsidP="001F44F1">
      <w:pPr>
        <w:numPr>
          <w:ilvl w:val="0"/>
          <w:numId w:val="102"/>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 xml:space="preserve"> Wykonawca zobowiązuje się do zachowania w tajemnicy wszelkich informacji, danych, materiałów, dokumentów i danych osobowych otrzymanych od Zamawiającego oraz danych uzyskanych w jakikolwiek inny sposób, zamierzony czy przypadkowy w formie ustnej, pisemnej lub elektronicznej („dane poufne”).</w:t>
      </w:r>
    </w:p>
    <w:p w14:paraId="204FF43C" w14:textId="77777777" w:rsidR="001F44F1" w:rsidRPr="00C0709A" w:rsidRDefault="001F44F1" w:rsidP="001F44F1">
      <w:pPr>
        <w:numPr>
          <w:ilvl w:val="0"/>
          <w:numId w:val="102"/>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 xml:space="preserve"> Podmiot przetwarzający oświadcza, że w związku ze zobowiązaniem do zachowania w tajemnicy danych poufnych nie będą one wykorzystywane, ujawniane ani udostępniane w innym celu niż wykonanie Umowy, chyba że konieczność ujawnienia posiadanych informacji wynika  z obowiązujących przepisów prawa lub Umowy.</w:t>
      </w:r>
    </w:p>
    <w:p w14:paraId="36596DDA" w14:textId="77777777" w:rsidR="001F44F1" w:rsidRPr="00C0709A" w:rsidRDefault="001F44F1" w:rsidP="001F44F1">
      <w:pPr>
        <w:numPr>
          <w:ilvl w:val="0"/>
          <w:numId w:val="102"/>
        </w:numPr>
        <w:spacing w:after="0" w:line="276" w:lineRule="auto"/>
        <w:ind w:left="426" w:hanging="357"/>
        <w:contextualSpacing/>
        <w:jc w:val="both"/>
        <w:rPr>
          <w:rFonts w:ascii="Times New Roman" w:eastAsia="Lucida Sans Unicode" w:hAnsi="Times New Roman" w:cs="Times New Roman"/>
          <w:sz w:val="24"/>
          <w:szCs w:val="24"/>
        </w:rPr>
      </w:pPr>
      <w:r w:rsidRPr="00C0709A">
        <w:rPr>
          <w:rFonts w:ascii="Times New Roman" w:eastAsia="Lucida Sans Unicode" w:hAnsi="Times New Roman" w:cs="Times New Roman"/>
          <w:sz w:val="24"/>
          <w:szCs w:val="24"/>
        </w:rPr>
        <w:t xml:space="preserve"> W sprawach nieuregulowanych niniejszym paragrafem, zastosowanie będą miały przepisy Kodeksu cywilnego oraz Rozporządzenia.</w:t>
      </w:r>
    </w:p>
    <w:p w14:paraId="679E17B3" w14:textId="77777777" w:rsidR="008E1BF5" w:rsidRPr="008E1BF5" w:rsidRDefault="008E1BF5" w:rsidP="008E1BF5">
      <w:pPr>
        <w:spacing w:line="276" w:lineRule="auto"/>
        <w:contextualSpacing/>
        <w:jc w:val="both"/>
        <w:rPr>
          <w:rFonts w:ascii="Times New Roman" w:hAnsi="Times New Roman" w:cs="Times New Roman"/>
          <w:color w:val="000000"/>
          <w:sz w:val="24"/>
          <w:szCs w:val="24"/>
        </w:rPr>
      </w:pPr>
    </w:p>
    <w:p w14:paraId="370024CA" w14:textId="07B8CCFE" w:rsidR="008E1BF5" w:rsidRPr="008E1BF5" w:rsidRDefault="00461755" w:rsidP="008E1BF5">
      <w:pPr>
        <w:spacing w:line="276" w:lineRule="auto"/>
        <w:contextualSpacing/>
        <w:jc w:val="center"/>
        <w:rPr>
          <w:rFonts w:ascii="Times New Roman" w:hAnsi="Times New Roman" w:cs="Times New Roman"/>
          <w:sz w:val="24"/>
          <w:szCs w:val="24"/>
        </w:rPr>
      </w:pPr>
      <w:r>
        <w:rPr>
          <w:rFonts w:ascii="Times New Roman" w:hAnsi="Times New Roman" w:cs="Times New Roman"/>
          <w:b/>
          <w:sz w:val="24"/>
          <w:szCs w:val="24"/>
        </w:rPr>
        <w:t>§ 16</w:t>
      </w:r>
    </w:p>
    <w:p w14:paraId="1B902F67" w14:textId="77777777" w:rsidR="008E1BF5" w:rsidRPr="008E1BF5" w:rsidRDefault="008E1BF5" w:rsidP="008E1BF5">
      <w:pPr>
        <w:spacing w:line="276" w:lineRule="auto"/>
        <w:contextualSpacing/>
        <w:jc w:val="both"/>
        <w:rPr>
          <w:rFonts w:ascii="Times New Roman" w:hAnsi="Times New Roman" w:cs="Times New Roman"/>
          <w:sz w:val="24"/>
          <w:szCs w:val="24"/>
          <w:u w:val="single"/>
        </w:rPr>
      </w:pPr>
      <w:r w:rsidRPr="008E1BF5">
        <w:rPr>
          <w:rFonts w:ascii="Times New Roman" w:hAnsi="Times New Roman" w:cs="Times New Roman"/>
          <w:sz w:val="24"/>
          <w:szCs w:val="24"/>
        </w:rPr>
        <w:t xml:space="preserve">Wykonawca nie może zlecić cesji wierzytelności wynikających z niniejszej umowy na rzecz osób trzecich, z wyjątkiem banku kredytującego Wykonawcę w zakresie niniejszej umowy. </w:t>
      </w:r>
    </w:p>
    <w:p w14:paraId="057749FA" w14:textId="77777777" w:rsidR="008E1BF5" w:rsidRPr="008E1BF5" w:rsidRDefault="008E1BF5" w:rsidP="008E1BF5">
      <w:pPr>
        <w:spacing w:line="276" w:lineRule="auto"/>
        <w:contextualSpacing/>
        <w:jc w:val="both"/>
        <w:rPr>
          <w:rFonts w:ascii="Times New Roman" w:hAnsi="Times New Roman" w:cs="Times New Roman"/>
          <w:color w:val="000000"/>
          <w:sz w:val="24"/>
          <w:szCs w:val="24"/>
        </w:rPr>
      </w:pPr>
    </w:p>
    <w:p w14:paraId="4C5DC134" w14:textId="36AE2C87" w:rsidR="008E1BF5" w:rsidRPr="008E1BF5" w:rsidRDefault="00461755" w:rsidP="008E1BF5">
      <w:pPr>
        <w:spacing w:line="276" w:lineRule="auto"/>
        <w:contextualSpacing/>
        <w:jc w:val="center"/>
        <w:rPr>
          <w:rFonts w:ascii="Times New Roman" w:hAnsi="Times New Roman" w:cs="Times New Roman"/>
          <w:sz w:val="24"/>
          <w:szCs w:val="24"/>
          <w:u w:val="single"/>
        </w:rPr>
      </w:pPr>
      <w:r>
        <w:rPr>
          <w:rFonts w:ascii="Times New Roman" w:hAnsi="Times New Roman" w:cs="Times New Roman"/>
          <w:b/>
          <w:color w:val="000000"/>
          <w:sz w:val="24"/>
          <w:szCs w:val="24"/>
        </w:rPr>
        <w:t>§ 17</w:t>
      </w:r>
    </w:p>
    <w:p w14:paraId="43C9C95F" w14:textId="77777777" w:rsidR="008E1BF5" w:rsidRPr="008E1BF5" w:rsidRDefault="008E1BF5" w:rsidP="008E1BF5">
      <w:pPr>
        <w:spacing w:line="276" w:lineRule="auto"/>
        <w:contextualSpacing/>
        <w:jc w:val="both"/>
        <w:rPr>
          <w:rFonts w:ascii="Times New Roman" w:hAnsi="Times New Roman" w:cs="Times New Roman"/>
          <w:sz w:val="24"/>
          <w:szCs w:val="24"/>
        </w:rPr>
      </w:pPr>
      <w:r w:rsidRPr="008E1BF5">
        <w:rPr>
          <w:rFonts w:ascii="Times New Roman" w:hAnsi="Times New Roman" w:cs="Times New Roman"/>
          <w:color w:val="000000"/>
          <w:sz w:val="24"/>
          <w:szCs w:val="24"/>
        </w:rPr>
        <w:t>W sprawach nie uregulowanych niniejszą umową mają zastosowanie przepisy kodeksu cywilnego oraz postanowienia ustawy z dnia z dnia 11 września 2019 r. - Prawo zamówień publicznych.</w:t>
      </w:r>
    </w:p>
    <w:p w14:paraId="2F3F276A" w14:textId="77777777" w:rsidR="008E1BF5" w:rsidRDefault="008E1BF5" w:rsidP="008E1BF5">
      <w:pPr>
        <w:spacing w:line="276" w:lineRule="auto"/>
        <w:contextualSpacing/>
        <w:jc w:val="both"/>
        <w:rPr>
          <w:rFonts w:ascii="Times New Roman" w:hAnsi="Times New Roman" w:cs="Times New Roman"/>
          <w:color w:val="000000"/>
          <w:sz w:val="24"/>
          <w:szCs w:val="24"/>
        </w:rPr>
      </w:pPr>
    </w:p>
    <w:p w14:paraId="093DB7B2" w14:textId="77777777" w:rsidR="00B16342" w:rsidRPr="008E1BF5" w:rsidRDefault="00B16342" w:rsidP="008E1BF5">
      <w:pPr>
        <w:spacing w:line="276" w:lineRule="auto"/>
        <w:contextualSpacing/>
        <w:jc w:val="both"/>
        <w:rPr>
          <w:rFonts w:ascii="Times New Roman" w:hAnsi="Times New Roman" w:cs="Times New Roman"/>
          <w:color w:val="000000"/>
          <w:sz w:val="24"/>
          <w:szCs w:val="24"/>
        </w:rPr>
      </w:pPr>
    </w:p>
    <w:p w14:paraId="24D7E88C" w14:textId="388FBDF7" w:rsidR="008E1BF5" w:rsidRPr="008E1BF5" w:rsidRDefault="008E1BF5" w:rsidP="008E1BF5">
      <w:pPr>
        <w:spacing w:line="276" w:lineRule="auto"/>
        <w:contextualSpacing/>
        <w:jc w:val="center"/>
        <w:rPr>
          <w:rFonts w:ascii="Times New Roman" w:hAnsi="Times New Roman" w:cs="Times New Roman"/>
          <w:b/>
          <w:color w:val="000000"/>
          <w:sz w:val="24"/>
          <w:szCs w:val="24"/>
        </w:rPr>
      </w:pPr>
      <w:r w:rsidRPr="008E1BF5">
        <w:rPr>
          <w:rFonts w:ascii="Times New Roman" w:eastAsia="Times New Roman" w:hAnsi="Times New Roman" w:cs="Times New Roman"/>
          <w:b/>
          <w:color w:val="000000"/>
          <w:sz w:val="24"/>
          <w:szCs w:val="24"/>
        </w:rPr>
        <w:t xml:space="preserve">  </w:t>
      </w:r>
      <w:r w:rsidR="00461755">
        <w:rPr>
          <w:rFonts w:ascii="Times New Roman" w:hAnsi="Times New Roman" w:cs="Times New Roman"/>
          <w:b/>
          <w:color w:val="000000"/>
          <w:sz w:val="24"/>
          <w:szCs w:val="24"/>
        </w:rPr>
        <w:t>§ 18</w:t>
      </w:r>
    </w:p>
    <w:p w14:paraId="0A0110F0" w14:textId="77777777" w:rsidR="008E1BF5" w:rsidRPr="008E1BF5" w:rsidRDefault="008E1BF5" w:rsidP="008E1BF5">
      <w:pPr>
        <w:spacing w:line="276" w:lineRule="auto"/>
        <w:contextualSpacing/>
        <w:jc w:val="both"/>
        <w:rPr>
          <w:rFonts w:ascii="Times New Roman" w:hAnsi="Times New Roman" w:cs="Times New Roman"/>
          <w:b/>
          <w:color w:val="000000"/>
          <w:sz w:val="24"/>
          <w:szCs w:val="24"/>
        </w:rPr>
      </w:pPr>
      <w:r w:rsidRPr="008E1BF5">
        <w:rPr>
          <w:rFonts w:ascii="Times New Roman" w:eastAsia="Calibri" w:hAnsi="Times New Roman" w:cs="Times New Roman"/>
          <w:sz w:val="24"/>
          <w:szCs w:val="24"/>
        </w:rPr>
        <w:t>Wszelkie spory pomiędzy stronami będą rozstrzygane przed sądem właściwym dla siedziby Zamawiającego, w tym również spory dotyczące odstąpienia od umowy, naliczania kar umownych</w:t>
      </w:r>
    </w:p>
    <w:p w14:paraId="65F38500" w14:textId="77777777" w:rsidR="008E1BF5" w:rsidRPr="008E1BF5" w:rsidRDefault="008E1BF5" w:rsidP="008E1BF5">
      <w:pPr>
        <w:spacing w:line="276" w:lineRule="auto"/>
        <w:contextualSpacing/>
        <w:jc w:val="both"/>
        <w:rPr>
          <w:rFonts w:ascii="Times New Roman" w:hAnsi="Times New Roman" w:cs="Times New Roman"/>
          <w:b/>
          <w:bCs/>
          <w:color w:val="000000"/>
          <w:sz w:val="24"/>
          <w:szCs w:val="24"/>
        </w:rPr>
      </w:pPr>
    </w:p>
    <w:p w14:paraId="4A424B95" w14:textId="77777777" w:rsidR="008E1BF5" w:rsidRPr="008E1BF5" w:rsidRDefault="008E1BF5" w:rsidP="008E1BF5">
      <w:pPr>
        <w:spacing w:line="276" w:lineRule="auto"/>
        <w:contextualSpacing/>
        <w:jc w:val="center"/>
        <w:rPr>
          <w:rFonts w:ascii="Times New Roman" w:eastAsia="Times New Roman" w:hAnsi="Times New Roman" w:cs="Times New Roman"/>
          <w:b/>
          <w:color w:val="000000"/>
          <w:sz w:val="24"/>
          <w:szCs w:val="24"/>
        </w:rPr>
      </w:pPr>
      <w:r w:rsidRPr="008E1BF5">
        <w:rPr>
          <w:rFonts w:ascii="Times New Roman" w:eastAsia="Times New Roman" w:hAnsi="Times New Roman" w:cs="Times New Roman"/>
          <w:b/>
          <w:color w:val="000000"/>
          <w:sz w:val="24"/>
          <w:szCs w:val="24"/>
        </w:rPr>
        <w:t xml:space="preserve">  </w:t>
      </w:r>
    </w:p>
    <w:p w14:paraId="6C5A7342" w14:textId="6A7B82DA" w:rsidR="008E1BF5" w:rsidRPr="008E1BF5" w:rsidRDefault="00461755" w:rsidP="008E1BF5">
      <w:pPr>
        <w:spacing w:line="276" w:lineRule="auto"/>
        <w:contextualSpacing/>
        <w:jc w:val="center"/>
        <w:rPr>
          <w:rFonts w:ascii="Times New Roman" w:hAnsi="Times New Roman" w:cs="Times New Roman"/>
          <w:b/>
          <w:color w:val="000000"/>
          <w:sz w:val="24"/>
          <w:szCs w:val="24"/>
        </w:rPr>
      </w:pPr>
      <w:r>
        <w:rPr>
          <w:rFonts w:ascii="Times New Roman" w:hAnsi="Times New Roman" w:cs="Times New Roman"/>
          <w:b/>
          <w:color w:val="000000"/>
          <w:sz w:val="24"/>
          <w:szCs w:val="24"/>
        </w:rPr>
        <w:t>§ 19</w:t>
      </w:r>
    </w:p>
    <w:p w14:paraId="6504ACE6" w14:textId="214E60B5" w:rsidR="008E1BF5" w:rsidRPr="008E1BF5" w:rsidRDefault="008E1BF5" w:rsidP="008E1BF5">
      <w:pPr>
        <w:spacing w:line="276" w:lineRule="auto"/>
        <w:contextualSpacing/>
        <w:jc w:val="both"/>
        <w:rPr>
          <w:rFonts w:ascii="Times New Roman" w:hAnsi="Times New Roman" w:cs="Times New Roman"/>
          <w:bCs/>
          <w:sz w:val="24"/>
          <w:szCs w:val="24"/>
        </w:rPr>
      </w:pPr>
      <w:r w:rsidRPr="008E1BF5">
        <w:rPr>
          <w:rFonts w:ascii="Times New Roman" w:hAnsi="Times New Roman" w:cs="Times New Roman"/>
          <w:bCs/>
          <w:color w:val="000000"/>
          <w:sz w:val="24"/>
          <w:szCs w:val="24"/>
        </w:rPr>
        <w:t xml:space="preserve">Umowę niniejszą sporządzono w </w:t>
      </w:r>
      <w:r w:rsidR="008736C6">
        <w:rPr>
          <w:rFonts w:ascii="Times New Roman" w:hAnsi="Times New Roman" w:cs="Times New Roman"/>
          <w:bCs/>
          <w:color w:val="000000"/>
          <w:sz w:val="24"/>
          <w:szCs w:val="24"/>
        </w:rPr>
        <w:t>2</w:t>
      </w:r>
      <w:r w:rsidRPr="008E1BF5">
        <w:rPr>
          <w:rFonts w:ascii="Times New Roman" w:hAnsi="Times New Roman" w:cs="Times New Roman"/>
          <w:bCs/>
          <w:color w:val="000000"/>
          <w:sz w:val="24"/>
          <w:szCs w:val="24"/>
        </w:rPr>
        <w:t xml:space="preserve"> jednobrzmiących egzemplarzach, </w:t>
      </w:r>
      <w:r w:rsidR="008736C6">
        <w:rPr>
          <w:rFonts w:ascii="Times New Roman" w:hAnsi="Times New Roman" w:cs="Times New Roman"/>
          <w:bCs/>
          <w:color w:val="000000"/>
          <w:sz w:val="24"/>
          <w:szCs w:val="24"/>
        </w:rPr>
        <w:t>1</w:t>
      </w:r>
      <w:r w:rsidRPr="008E1BF5">
        <w:rPr>
          <w:rFonts w:ascii="Times New Roman" w:hAnsi="Times New Roman" w:cs="Times New Roman"/>
          <w:bCs/>
          <w:color w:val="000000"/>
          <w:sz w:val="24"/>
          <w:szCs w:val="24"/>
        </w:rPr>
        <w:t xml:space="preserve"> dla Zamawiającego, 1 egz. dla Wykonawcy</w:t>
      </w:r>
      <w:r w:rsidR="008736C6">
        <w:rPr>
          <w:rFonts w:ascii="Times New Roman" w:hAnsi="Times New Roman" w:cs="Times New Roman"/>
          <w:bCs/>
          <w:color w:val="000000"/>
          <w:sz w:val="24"/>
          <w:szCs w:val="24"/>
        </w:rPr>
        <w:t>/ lub w formie elektronicznej</w:t>
      </w:r>
      <w:r w:rsidRPr="008E1BF5">
        <w:rPr>
          <w:rFonts w:ascii="Times New Roman" w:hAnsi="Times New Roman" w:cs="Times New Roman"/>
          <w:bCs/>
          <w:color w:val="000000"/>
          <w:sz w:val="24"/>
          <w:szCs w:val="24"/>
        </w:rPr>
        <w:t>.</w:t>
      </w:r>
    </w:p>
    <w:p w14:paraId="7F69F28E" w14:textId="77777777" w:rsidR="008E1BF5" w:rsidRDefault="008E1BF5" w:rsidP="008E1BF5">
      <w:pPr>
        <w:spacing w:line="276" w:lineRule="auto"/>
        <w:contextualSpacing/>
        <w:jc w:val="both"/>
        <w:rPr>
          <w:rFonts w:ascii="Times New Roman" w:hAnsi="Times New Roman" w:cs="Times New Roman"/>
          <w:color w:val="000000"/>
          <w:sz w:val="24"/>
          <w:szCs w:val="24"/>
        </w:rPr>
      </w:pPr>
    </w:p>
    <w:p w14:paraId="2302C067" w14:textId="77777777" w:rsidR="002B6436" w:rsidRPr="008E1BF5" w:rsidRDefault="002B6436" w:rsidP="008E1BF5">
      <w:pPr>
        <w:spacing w:line="276" w:lineRule="auto"/>
        <w:contextualSpacing/>
        <w:jc w:val="both"/>
        <w:rPr>
          <w:rFonts w:ascii="Times New Roman" w:hAnsi="Times New Roman" w:cs="Times New Roman"/>
          <w:color w:val="000000"/>
          <w:sz w:val="24"/>
          <w:szCs w:val="24"/>
        </w:rPr>
      </w:pPr>
    </w:p>
    <w:p w14:paraId="1E8B2D38" w14:textId="77777777" w:rsidR="008E1BF5" w:rsidRPr="008E1BF5" w:rsidRDefault="008E1BF5" w:rsidP="008E1BF5">
      <w:pPr>
        <w:spacing w:line="276" w:lineRule="auto"/>
        <w:contextualSpacing/>
        <w:rPr>
          <w:rFonts w:ascii="Times New Roman" w:hAnsi="Times New Roman" w:cs="Times New Roman"/>
          <w:i/>
          <w:sz w:val="24"/>
          <w:szCs w:val="24"/>
        </w:rPr>
      </w:pPr>
      <w:r w:rsidRPr="008E1BF5">
        <w:rPr>
          <w:rFonts w:ascii="Times New Roman" w:hAnsi="Times New Roman" w:cs="Times New Roman"/>
          <w:i/>
          <w:sz w:val="24"/>
          <w:szCs w:val="24"/>
        </w:rPr>
        <w:lastRenderedPageBreak/>
        <w:t>Wykaz załączników do umowy:</w:t>
      </w:r>
    </w:p>
    <w:p w14:paraId="5C528C18" w14:textId="77777777" w:rsidR="008E1BF5" w:rsidRPr="008E1BF5" w:rsidRDefault="008E1BF5" w:rsidP="008E1BF5">
      <w:pPr>
        <w:spacing w:line="276" w:lineRule="auto"/>
        <w:contextualSpacing/>
        <w:rPr>
          <w:rFonts w:ascii="Times New Roman" w:hAnsi="Times New Roman" w:cs="Times New Roman"/>
          <w:i/>
          <w:sz w:val="24"/>
          <w:szCs w:val="24"/>
        </w:rPr>
      </w:pPr>
      <w:r w:rsidRPr="008E1BF5">
        <w:rPr>
          <w:rFonts w:ascii="Times New Roman" w:hAnsi="Times New Roman" w:cs="Times New Roman"/>
          <w:i/>
          <w:sz w:val="24"/>
          <w:szCs w:val="24"/>
        </w:rPr>
        <w:t>1/ Załącznik nr 1 – …………………………………</w:t>
      </w:r>
    </w:p>
    <w:p w14:paraId="65D54AE2" w14:textId="77777777" w:rsidR="008E1BF5" w:rsidRPr="008E1BF5" w:rsidRDefault="008E1BF5" w:rsidP="008E1BF5">
      <w:pPr>
        <w:spacing w:line="276" w:lineRule="auto"/>
        <w:contextualSpacing/>
        <w:rPr>
          <w:rFonts w:ascii="Times New Roman" w:hAnsi="Times New Roman" w:cs="Times New Roman"/>
          <w:i/>
          <w:sz w:val="24"/>
          <w:szCs w:val="24"/>
        </w:rPr>
      </w:pPr>
      <w:r w:rsidRPr="008E1BF5">
        <w:rPr>
          <w:rFonts w:ascii="Times New Roman" w:hAnsi="Times New Roman" w:cs="Times New Roman"/>
          <w:i/>
          <w:sz w:val="24"/>
          <w:szCs w:val="24"/>
        </w:rPr>
        <w:t>1/ Załącznik nr 2 – …………………………………</w:t>
      </w:r>
    </w:p>
    <w:p w14:paraId="42A6BBF5" w14:textId="77777777" w:rsidR="008E1BF5" w:rsidRDefault="008E1BF5" w:rsidP="008E1BF5">
      <w:pPr>
        <w:spacing w:line="276" w:lineRule="auto"/>
        <w:contextualSpacing/>
        <w:jc w:val="both"/>
        <w:rPr>
          <w:rFonts w:ascii="Times New Roman" w:hAnsi="Times New Roman" w:cs="Times New Roman"/>
          <w:color w:val="000000"/>
          <w:sz w:val="24"/>
          <w:szCs w:val="24"/>
        </w:rPr>
      </w:pPr>
    </w:p>
    <w:p w14:paraId="5FDB0E34" w14:textId="77777777" w:rsidR="00295A0B" w:rsidRDefault="00295A0B" w:rsidP="008E1BF5">
      <w:pPr>
        <w:spacing w:line="276" w:lineRule="auto"/>
        <w:contextualSpacing/>
        <w:jc w:val="both"/>
        <w:rPr>
          <w:rFonts w:ascii="Times New Roman" w:hAnsi="Times New Roman" w:cs="Times New Roman"/>
          <w:color w:val="000000"/>
          <w:sz w:val="24"/>
          <w:szCs w:val="24"/>
        </w:rPr>
      </w:pPr>
    </w:p>
    <w:p w14:paraId="7508D36A" w14:textId="77777777" w:rsidR="00295A0B" w:rsidRPr="008E1BF5" w:rsidRDefault="00295A0B" w:rsidP="008E1BF5">
      <w:pPr>
        <w:spacing w:line="276" w:lineRule="auto"/>
        <w:contextualSpacing/>
        <w:jc w:val="both"/>
        <w:rPr>
          <w:rFonts w:ascii="Times New Roman" w:hAnsi="Times New Roman" w:cs="Times New Roman"/>
          <w:color w:val="000000"/>
          <w:sz w:val="24"/>
          <w:szCs w:val="24"/>
        </w:rPr>
      </w:pPr>
    </w:p>
    <w:p w14:paraId="11858983" w14:textId="77777777" w:rsidR="008E1BF5" w:rsidRPr="008E1BF5" w:rsidRDefault="008E1BF5" w:rsidP="008E1BF5">
      <w:pPr>
        <w:spacing w:line="276" w:lineRule="auto"/>
        <w:contextualSpacing/>
        <w:rPr>
          <w:rFonts w:ascii="Times New Roman" w:eastAsia="Calibri" w:hAnsi="Times New Roman" w:cs="Times New Roman"/>
          <w:b/>
          <w:sz w:val="24"/>
          <w:szCs w:val="24"/>
        </w:rPr>
      </w:pPr>
      <w:r w:rsidRPr="008E1BF5">
        <w:rPr>
          <w:rFonts w:ascii="Times New Roman" w:eastAsia="Calibri" w:hAnsi="Times New Roman" w:cs="Times New Roman"/>
          <w:b/>
          <w:sz w:val="24"/>
          <w:szCs w:val="24"/>
        </w:rPr>
        <w:t>ZAMAWIAJĄCY                                                                               WYKONAWCA</w:t>
      </w:r>
    </w:p>
    <w:p w14:paraId="4AF92275" w14:textId="77777777" w:rsidR="008E1BF5" w:rsidRPr="008E1BF5" w:rsidRDefault="008E1BF5" w:rsidP="008E1BF5">
      <w:pPr>
        <w:spacing w:line="276" w:lineRule="auto"/>
        <w:contextualSpacing/>
        <w:rPr>
          <w:rFonts w:ascii="Times New Roman" w:eastAsia="Calibri" w:hAnsi="Times New Roman" w:cs="Times New Roman"/>
          <w:b/>
          <w:sz w:val="24"/>
          <w:szCs w:val="24"/>
        </w:rPr>
      </w:pPr>
    </w:p>
    <w:p w14:paraId="52ABC15D" w14:textId="77777777" w:rsidR="008E1BF5" w:rsidRPr="008E1BF5" w:rsidRDefault="008E1BF5" w:rsidP="008E1BF5">
      <w:pPr>
        <w:spacing w:line="276" w:lineRule="auto"/>
        <w:contextualSpacing/>
        <w:rPr>
          <w:rFonts w:ascii="Times New Roman" w:eastAsia="Calibri" w:hAnsi="Times New Roman" w:cs="Times New Roman"/>
          <w:b/>
          <w:sz w:val="24"/>
          <w:szCs w:val="24"/>
        </w:rPr>
      </w:pPr>
    </w:p>
    <w:p w14:paraId="2225E4FA" w14:textId="77777777" w:rsidR="008E1BF5" w:rsidRPr="008E1BF5" w:rsidRDefault="008E1BF5" w:rsidP="008E1BF5">
      <w:pPr>
        <w:spacing w:line="276" w:lineRule="auto"/>
        <w:contextualSpacing/>
        <w:rPr>
          <w:rFonts w:ascii="Times New Roman" w:eastAsia="Calibri" w:hAnsi="Times New Roman" w:cs="Times New Roman"/>
          <w:b/>
          <w:sz w:val="24"/>
          <w:szCs w:val="24"/>
        </w:rPr>
      </w:pPr>
    </w:p>
    <w:p w14:paraId="22CE1CA5" w14:textId="77777777" w:rsidR="008E1BF5" w:rsidRPr="008E1BF5" w:rsidRDefault="008E1BF5" w:rsidP="008E1BF5">
      <w:pPr>
        <w:spacing w:line="276" w:lineRule="auto"/>
        <w:contextualSpacing/>
        <w:rPr>
          <w:rFonts w:ascii="Times New Roman" w:eastAsia="Calibri" w:hAnsi="Times New Roman" w:cs="Times New Roman"/>
          <w:b/>
          <w:sz w:val="24"/>
          <w:szCs w:val="24"/>
        </w:rPr>
      </w:pPr>
    </w:p>
    <w:p w14:paraId="582DA6E7" w14:textId="77777777" w:rsidR="008E1BF5" w:rsidRPr="008E1BF5" w:rsidRDefault="008E1BF5" w:rsidP="008E1BF5">
      <w:pPr>
        <w:spacing w:line="276" w:lineRule="auto"/>
        <w:contextualSpacing/>
        <w:rPr>
          <w:rFonts w:ascii="Times New Roman" w:eastAsia="Calibri" w:hAnsi="Times New Roman" w:cs="Times New Roman"/>
          <w:b/>
          <w:sz w:val="24"/>
          <w:szCs w:val="24"/>
        </w:rPr>
      </w:pPr>
    </w:p>
    <w:p w14:paraId="6A68D843" w14:textId="77777777" w:rsidR="008E1BF5" w:rsidRPr="008E1BF5" w:rsidRDefault="008E1BF5" w:rsidP="008E1BF5">
      <w:pPr>
        <w:spacing w:line="276" w:lineRule="auto"/>
        <w:contextualSpacing/>
        <w:rPr>
          <w:rFonts w:ascii="Times New Roman" w:eastAsia="Calibri" w:hAnsi="Times New Roman" w:cs="Times New Roman"/>
          <w:b/>
          <w:sz w:val="24"/>
          <w:szCs w:val="24"/>
        </w:rPr>
      </w:pPr>
    </w:p>
    <w:p w14:paraId="430F6B3B" w14:textId="77777777" w:rsidR="008E1BF5" w:rsidRPr="008E1BF5" w:rsidRDefault="008E1BF5" w:rsidP="009C2A78">
      <w:pPr>
        <w:spacing w:line="276" w:lineRule="auto"/>
        <w:contextualSpacing/>
        <w:rPr>
          <w:rFonts w:ascii="Times New Roman" w:eastAsia="Calibri" w:hAnsi="Times New Roman" w:cs="Times New Roman"/>
          <w:b/>
          <w:sz w:val="24"/>
          <w:szCs w:val="24"/>
        </w:rPr>
      </w:pPr>
    </w:p>
    <w:p w14:paraId="419195D1" w14:textId="77777777" w:rsidR="008E1BF5" w:rsidRPr="008E1BF5" w:rsidRDefault="008E1BF5" w:rsidP="008E1BF5">
      <w:pPr>
        <w:spacing w:line="276" w:lineRule="auto"/>
        <w:ind w:left="4253"/>
        <w:contextualSpacing/>
        <w:rPr>
          <w:rFonts w:ascii="Times New Roman" w:eastAsia="Calibri" w:hAnsi="Times New Roman" w:cs="Times New Roman"/>
          <w:b/>
          <w:sz w:val="24"/>
          <w:szCs w:val="24"/>
        </w:rPr>
      </w:pPr>
    </w:p>
    <w:p w14:paraId="092D5589" w14:textId="77777777" w:rsidR="008E1BF5" w:rsidRPr="008E1BF5" w:rsidRDefault="008E1BF5" w:rsidP="008E1BF5">
      <w:pPr>
        <w:spacing w:line="276" w:lineRule="auto"/>
        <w:ind w:left="4253"/>
        <w:contextualSpacing/>
        <w:rPr>
          <w:rFonts w:ascii="Times New Roman" w:eastAsia="Calibri" w:hAnsi="Times New Roman" w:cs="Times New Roman"/>
          <w:b/>
          <w:sz w:val="24"/>
          <w:szCs w:val="24"/>
        </w:rPr>
      </w:pPr>
      <w:r w:rsidRPr="008E1BF5">
        <w:rPr>
          <w:rFonts w:ascii="Times New Roman" w:eastAsia="Calibri" w:hAnsi="Times New Roman" w:cs="Times New Roman"/>
          <w:b/>
          <w:sz w:val="24"/>
          <w:szCs w:val="24"/>
        </w:rPr>
        <w:t>Kontrasygnata Skarbnika Gminy - .....................................</w:t>
      </w:r>
    </w:p>
    <w:p w14:paraId="2B371DBF" w14:textId="77777777" w:rsidR="008E1BF5" w:rsidRPr="008E1BF5" w:rsidRDefault="008E1BF5" w:rsidP="008E1BF5">
      <w:pPr>
        <w:spacing w:line="276" w:lineRule="auto"/>
        <w:ind w:left="4253"/>
        <w:contextualSpacing/>
        <w:rPr>
          <w:rFonts w:ascii="Times New Roman" w:eastAsia="Calibri" w:hAnsi="Times New Roman" w:cs="Times New Roman"/>
          <w:b/>
          <w:sz w:val="24"/>
          <w:szCs w:val="24"/>
        </w:rPr>
      </w:pPr>
      <w:r w:rsidRPr="008E1BF5">
        <w:rPr>
          <w:rFonts w:ascii="Times New Roman" w:eastAsia="Calibri" w:hAnsi="Times New Roman" w:cs="Times New Roman"/>
          <w:b/>
          <w:sz w:val="24"/>
          <w:szCs w:val="24"/>
        </w:rPr>
        <w:t>________________________________________________</w:t>
      </w:r>
    </w:p>
    <w:p w14:paraId="7C7CEBF8" w14:textId="2D57EBCA" w:rsidR="008E1BF5" w:rsidRPr="008E1BF5" w:rsidRDefault="008E1BF5" w:rsidP="008E1BF5">
      <w:pPr>
        <w:spacing w:line="276" w:lineRule="auto"/>
        <w:ind w:left="4253"/>
        <w:contextualSpacing/>
        <w:rPr>
          <w:rFonts w:ascii="Times New Roman" w:eastAsia="Calibri" w:hAnsi="Times New Roman" w:cs="Times New Roman"/>
          <w:b/>
          <w:sz w:val="24"/>
          <w:szCs w:val="24"/>
        </w:rPr>
      </w:pPr>
      <w:r w:rsidRPr="008E1BF5">
        <w:rPr>
          <w:rFonts w:ascii="Times New Roman" w:eastAsia="Calibri" w:hAnsi="Times New Roman" w:cs="Times New Roman"/>
          <w:b/>
          <w:sz w:val="24"/>
          <w:szCs w:val="24"/>
        </w:rPr>
        <w:t xml:space="preserve">Klasyfikacja budżetowa - </w:t>
      </w:r>
      <w:r w:rsidR="008736C6" w:rsidRPr="008736C6">
        <w:rPr>
          <w:rFonts w:ascii="Times New Roman" w:eastAsia="Calibri" w:hAnsi="Times New Roman" w:cs="Times New Roman"/>
          <w:b/>
          <w:sz w:val="24"/>
          <w:szCs w:val="24"/>
        </w:rPr>
        <w:t>900-90004-4300</w:t>
      </w:r>
    </w:p>
    <w:p w14:paraId="5F758326" w14:textId="77777777" w:rsidR="008E1BF5" w:rsidRPr="008E1BF5" w:rsidRDefault="008E1BF5" w:rsidP="008E1BF5">
      <w:pPr>
        <w:spacing w:line="276" w:lineRule="auto"/>
        <w:ind w:left="4253"/>
        <w:contextualSpacing/>
        <w:jc w:val="right"/>
        <w:rPr>
          <w:rFonts w:ascii="Times New Roman" w:eastAsia="Calibri" w:hAnsi="Times New Roman" w:cs="Times New Roman"/>
          <w:b/>
          <w:sz w:val="24"/>
          <w:szCs w:val="24"/>
        </w:rPr>
      </w:pPr>
    </w:p>
    <w:p w14:paraId="3A3544F6" w14:textId="77777777" w:rsidR="008E1BF5" w:rsidRPr="008E1BF5" w:rsidRDefault="008E1BF5" w:rsidP="008E1BF5">
      <w:pPr>
        <w:tabs>
          <w:tab w:val="left" w:pos="7371"/>
        </w:tabs>
        <w:spacing w:line="276" w:lineRule="auto"/>
        <w:ind w:left="4253"/>
        <w:contextualSpacing/>
        <w:rPr>
          <w:rFonts w:ascii="Times New Roman" w:eastAsia="Calibri" w:hAnsi="Times New Roman" w:cs="Times New Roman"/>
          <w:b/>
          <w:sz w:val="24"/>
          <w:szCs w:val="24"/>
        </w:rPr>
      </w:pPr>
      <w:r w:rsidRPr="008E1BF5">
        <w:rPr>
          <w:rFonts w:ascii="Times New Roman" w:eastAsia="Calibri" w:hAnsi="Times New Roman" w:cs="Times New Roman"/>
          <w:b/>
          <w:sz w:val="24"/>
          <w:szCs w:val="24"/>
        </w:rPr>
        <w:t>Wspólny Słownik Zamówień - (CPV:</w:t>
      </w:r>
      <w:r w:rsidRPr="008E1BF5">
        <w:rPr>
          <w:rFonts w:ascii="Times New Roman" w:hAnsi="Times New Roman" w:cs="Times New Roman"/>
          <w:b/>
          <w:bCs/>
          <w:sz w:val="24"/>
          <w:szCs w:val="24"/>
          <w:lang w:eastAsia="pl-PL"/>
        </w:rPr>
        <w:t xml:space="preserve"> 77314100-5, 77310000-6</w:t>
      </w:r>
      <w:r w:rsidRPr="008E1BF5">
        <w:rPr>
          <w:rFonts w:ascii="Times New Roman" w:eastAsia="Calibri" w:hAnsi="Times New Roman" w:cs="Times New Roman"/>
          <w:b/>
          <w:sz w:val="24"/>
          <w:szCs w:val="24"/>
        </w:rPr>
        <w:t xml:space="preserve">) </w:t>
      </w:r>
    </w:p>
    <w:p w14:paraId="28A36A62" w14:textId="77777777" w:rsidR="008E1BF5" w:rsidRPr="008E1BF5" w:rsidRDefault="008E1BF5" w:rsidP="008E1BF5">
      <w:pPr>
        <w:spacing w:line="276" w:lineRule="auto"/>
        <w:ind w:left="4253"/>
        <w:contextualSpacing/>
        <w:rPr>
          <w:rFonts w:ascii="Times New Roman" w:eastAsia="Calibri" w:hAnsi="Times New Roman" w:cs="Times New Roman"/>
          <w:b/>
          <w:sz w:val="24"/>
          <w:szCs w:val="24"/>
        </w:rPr>
      </w:pPr>
      <w:r w:rsidRPr="008E1BF5">
        <w:rPr>
          <w:rFonts w:ascii="Times New Roman" w:eastAsia="Calibri" w:hAnsi="Times New Roman" w:cs="Times New Roman"/>
          <w:b/>
          <w:sz w:val="24"/>
          <w:szCs w:val="24"/>
        </w:rPr>
        <w:t>________________________________________________</w:t>
      </w:r>
    </w:p>
    <w:p w14:paraId="3E17E6E9" w14:textId="77777777" w:rsidR="008E1BF5" w:rsidRPr="008E1BF5" w:rsidRDefault="008E1BF5" w:rsidP="008E1BF5">
      <w:pPr>
        <w:spacing w:line="276" w:lineRule="auto"/>
        <w:contextualSpacing/>
        <w:rPr>
          <w:rFonts w:ascii="Times New Roman" w:eastAsia="Calibri" w:hAnsi="Times New Roman" w:cs="Times New Roman"/>
          <w:sz w:val="24"/>
          <w:szCs w:val="24"/>
        </w:rPr>
      </w:pPr>
    </w:p>
    <w:p w14:paraId="3602411A" w14:textId="77777777" w:rsidR="008E1BF5" w:rsidRPr="008E1BF5" w:rsidRDefault="008E1BF5" w:rsidP="008E1BF5">
      <w:pPr>
        <w:spacing w:line="276" w:lineRule="auto"/>
        <w:contextualSpacing/>
        <w:rPr>
          <w:rFonts w:ascii="Times New Roman" w:eastAsia="Calibri" w:hAnsi="Times New Roman" w:cs="Times New Roman"/>
          <w:sz w:val="24"/>
          <w:szCs w:val="24"/>
        </w:rPr>
      </w:pPr>
      <w:r w:rsidRPr="008E1BF5">
        <w:rPr>
          <w:rFonts w:ascii="Times New Roman" w:eastAsia="Calibri" w:hAnsi="Times New Roman" w:cs="Times New Roman"/>
          <w:sz w:val="24"/>
          <w:szCs w:val="24"/>
        </w:rPr>
        <w:t>Rozdzielnik umów:</w:t>
      </w:r>
    </w:p>
    <w:p w14:paraId="0F885A31" w14:textId="15DA87B8" w:rsidR="008E1BF5" w:rsidRPr="008E1BF5" w:rsidRDefault="008E1BF5" w:rsidP="008E1BF5">
      <w:pPr>
        <w:spacing w:line="276" w:lineRule="auto"/>
        <w:contextualSpacing/>
        <w:rPr>
          <w:rFonts w:ascii="Times New Roman" w:eastAsia="Calibri" w:hAnsi="Times New Roman" w:cs="Times New Roman"/>
          <w:sz w:val="24"/>
          <w:szCs w:val="24"/>
        </w:rPr>
      </w:pPr>
      <w:r w:rsidRPr="008E1BF5">
        <w:rPr>
          <w:rFonts w:ascii="Times New Roman" w:eastAsia="Calibri" w:hAnsi="Times New Roman" w:cs="Times New Roman"/>
          <w:sz w:val="24"/>
          <w:szCs w:val="24"/>
        </w:rPr>
        <w:t xml:space="preserve">1/ Stanowisko ds. zamówień publicznych </w:t>
      </w:r>
    </w:p>
    <w:p w14:paraId="7CF8B1CF" w14:textId="7B955D4E" w:rsidR="008E1BF5" w:rsidRPr="008E1BF5" w:rsidRDefault="008E1BF5" w:rsidP="008E1BF5">
      <w:pPr>
        <w:spacing w:line="276" w:lineRule="auto"/>
        <w:contextualSpacing/>
        <w:rPr>
          <w:rFonts w:ascii="Times New Roman" w:eastAsia="Calibri" w:hAnsi="Times New Roman" w:cs="Times New Roman"/>
          <w:sz w:val="24"/>
          <w:szCs w:val="24"/>
        </w:rPr>
      </w:pPr>
      <w:r w:rsidRPr="008E1BF5">
        <w:rPr>
          <w:rFonts w:ascii="Times New Roman" w:eastAsia="Calibri" w:hAnsi="Times New Roman" w:cs="Times New Roman"/>
          <w:sz w:val="24"/>
          <w:szCs w:val="24"/>
        </w:rPr>
        <w:t xml:space="preserve">2/ Referat Mienia Komunalnego i Rolnictwa </w:t>
      </w:r>
    </w:p>
    <w:p w14:paraId="6BCA5240" w14:textId="2C2973C5" w:rsidR="008E1BF5" w:rsidRPr="008E1BF5" w:rsidRDefault="008E1BF5" w:rsidP="008E1BF5">
      <w:pPr>
        <w:spacing w:line="276" w:lineRule="auto"/>
        <w:contextualSpacing/>
        <w:rPr>
          <w:rFonts w:ascii="Times New Roman" w:eastAsia="Calibri" w:hAnsi="Times New Roman" w:cs="Times New Roman"/>
          <w:sz w:val="24"/>
          <w:szCs w:val="24"/>
        </w:rPr>
      </w:pPr>
      <w:r w:rsidRPr="008E1BF5">
        <w:rPr>
          <w:rFonts w:ascii="Times New Roman" w:eastAsia="Calibri" w:hAnsi="Times New Roman" w:cs="Times New Roman"/>
          <w:sz w:val="24"/>
          <w:szCs w:val="24"/>
        </w:rPr>
        <w:t xml:space="preserve">3/ Referat Budżetu </w:t>
      </w:r>
    </w:p>
    <w:p w14:paraId="502E957F" w14:textId="4D4B1EEA" w:rsidR="00320567" w:rsidRPr="00B16342" w:rsidRDefault="008E1BF5" w:rsidP="00B16342">
      <w:pPr>
        <w:spacing w:line="276" w:lineRule="auto"/>
        <w:contextualSpacing/>
        <w:rPr>
          <w:rFonts w:ascii="Times New Roman" w:eastAsia="Calibri" w:hAnsi="Times New Roman" w:cs="Times New Roman"/>
          <w:sz w:val="24"/>
          <w:szCs w:val="24"/>
        </w:rPr>
      </w:pPr>
      <w:r w:rsidRPr="008E1BF5">
        <w:rPr>
          <w:rFonts w:ascii="Times New Roman" w:eastAsia="Calibri" w:hAnsi="Times New Roman" w:cs="Times New Roman"/>
          <w:sz w:val="24"/>
          <w:szCs w:val="24"/>
        </w:rPr>
        <w:t xml:space="preserve">4/ Wykonawca </w:t>
      </w:r>
      <w:r w:rsidR="00B16342">
        <w:rPr>
          <w:rFonts w:ascii="Times New Roman" w:eastAsia="Calibri" w:hAnsi="Times New Roman" w:cs="Times New Roman"/>
          <w:sz w:val="24"/>
          <w:szCs w:val="24"/>
        </w:rPr>
        <w:t xml:space="preserve"> </w:t>
      </w:r>
    </w:p>
    <w:p w14:paraId="262A1731" w14:textId="77777777" w:rsidR="00320567" w:rsidRDefault="00320567" w:rsidP="00E326DB">
      <w:pPr>
        <w:spacing w:after="0" w:line="276" w:lineRule="auto"/>
        <w:contextualSpacing/>
        <w:jc w:val="right"/>
        <w:rPr>
          <w:rFonts w:ascii="Times New Roman" w:hAnsi="Times New Roman" w:cs="Times New Roman"/>
          <w:b/>
          <w:sz w:val="24"/>
          <w:highlight w:val="yellow"/>
        </w:rPr>
      </w:pPr>
    </w:p>
    <w:p w14:paraId="089BB7A8" w14:textId="77777777" w:rsidR="00320567" w:rsidRDefault="00320567" w:rsidP="00E326DB">
      <w:pPr>
        <w:spacing w:after="0" w:line="276" w:lineRule="auto"/>
        <w:contextualSpacing/>
        <w:jc w:val="right"/>
        <w:rPr>
          <w:rFonts w:ascii="Times New Roman" w:hAnsi="Times New Roman" w:cs="Times New Roman"/>
          <w:b/>
          <w:sz w:val="24"/>
          <w:highlight w:val="yellow"/>
        </w:rPr>
      </w:pPr>
    </w:p>
    <w:p w14:paraId="58E156A3" w14:textId="77777777" w:rsidR="00320567" w:rsidRDefault="00320567" w:rsidP="00E326DB">
      <w:pPr>
        <w:spacing w:after="0" w:line="276" w:lineRule="auto"/>
        <w:contextualSpacing/>
        <w:jc w:val="right"/>
        <w:rPr>
          <w:rFonts w:ascii="Times New Roman" w:hAnsi="Times New Roman" w:cs="Times New Roman"/>
          <w:b/>
          <w:sz w:val="24"/>
          <w:highlight w:val="yellow"/>
        </w:rPr>
      </w:pPr>
    </w:p>
    <w:p w14:paraId="57C5844E" w14:textId="77777777" w:rsidR="00320567" w:rsidRDefault="00320567" w:rsidP="00E326DB">
      <w:pPr>
        <w:spacing w:after="0" w:line="276" w:lineRule="auto"/>
        <w:contextualSpacing/>
        <w:jc w:val="right"/>
        <w:rPr>
          <w:rFonts w:ascii="Times New Roman" w:hAnsi="Times New Roman" w:cs="Times New Roman"/>
          <w:b/>
          <w:sz w:val="24"/>
          <w:highlight w:val="yellow"/>
        </w:rPr>
      </w:pPr>
    </w:p>
    <w:p w14:paraId="4F717D0D" w14:textId="77777777" w:rsidR="00320567" w:rsidRDefault="00320567" w:rsidP="00E326DB">
      <w:pPr>
        <w:spacing w:after="0" w:line="276" w:lineRule="auto"/>
        <w:contextualSpacing/>
        <w:jc w:val="right"/>
        <w:rPr>
          <w:rFonts w:ascii="Times New Roman" w:hAnsi="Times New Roman" w:cs="Times New Roman"/>
          <w:b/>
          <w:sz w:val="24"/>
          <w:highlight w:val="yellow"/>
        </w:rPr>
      </w:pPr>
    </w:p>
    <w:p w14:paraId="4FD737F5" w14:textId="77777777" w:rsidR="00320567" w:rsidRDefault="00320567" w:rsidP="00E326DB">
      <w:pPr>
        <w:spacing w:after="0" w:line="276" w:lineRule="auto"/>
        <w:contextualSpacing/>
        <w:jc w:val="right"/>
        <w:rPr>
          <w:rFonts w:ascii="Times New Roman" w:hAnsi="Times New Roman" w:cs="Times New Roman"/>
          <w:b/>
          <w:sz w:val="24"/>
          <w:highlight w:val="yellow"/>
        </w:rPr>
      </w:pPr>
    </w:p>
    <w:p w14:paraId="0E8AA2D9" w14:textId="77777777" w:rsidR="00320567" w:rsidRDefault="00320567" w:rsidP="00E326DB">
      <w:pPr>
        <w:spacing w:after="0" w:line="276" w:lineRule="auto"/>
        <w:contextualSpacing/>
        <w:jc w:val="right"/>
        <w:rPr>
          <w:rFonts w:ascii="Times New Roman" w:hAnsi="Times New Roman" w:cs="Times New Roman"/>
          <w:b/>
          <w:sz w:val="24"/>
          <w:highlight w:val="yellow"/>
        </w:rPr>
      </w:pPr>
    </w:p>
    <w:p w14:paraId="7796276F" w14:textId="77777777" w:rsidR="00320567" w:rsidRDefault="00320567" w:rsidP="00E326DB">
      <w:pPr>
        <w:spacing w:after="0" w:line="276" w:lineRule="auto"/>
        <w:contextualSpacing/>
        <w:jc w:val="right"/>
        <w:rPr>
          <w:rFonts w:ascii="Times New Roman" w:hAnsi="Times New Roman" w:cs="Times New Roman"/>
          <w:b/>
          <w:sz w:val="24"/>
          <w:highlight w:val="yellow"/>
        </w:rPr>
      </w:pPr>
    </w:p>
    <w:p w14:paraId="5673CDE6" w14:textId="77777777" w:rsidR="00320567" w:rsidRDefault="00320567" w:rsidP="00E326DB">
      <w:pPr>
        <w:spacing w:after="0" w:line="276" w:lineRule="auto"/>
        <w:contextualSpacing/>
        <w:jc w:val="right"/>
        <w:rPr>
          <w:rFonts w:ascii="Times New Roman" w:hAnsi="Times New Roman" w:cs="Times New Roman"/>
          <w:b/>
          <w:sz w:val="24"/>
          <w:highlight w:val="yellow"/>
        </w:rPr>
      </w:pPr>
    </w:p>
    <w:p w14:paraId="33AEE512" w14:textId="77777777" w:rsidR="00320567" w:rsidRDefault="00320567" w:rsidP="00E326DB">
      <w:pPr>
        <w:spacing w:after="0" w:line="276" w:lineRule="auto"/>
        <w:contextualSpacing/>
        <w:jc w:val="right"/>
        <w:rPr>
          <w:rFonts w:ascii="Times New Roman" w:hAnsi="Times New Roman" w:cs="Times New Roman"/>
          <w:b/>
          <w:sz w:val="24"/>
          <w:highlight w:val="yellow"/>
        </w:rPr>
      </w:pPr>
    </w:p>
    <w:p w14:paraId="5796A852" w14:textId="77777777" w:rsidR="00320567" w:rsidRDefault="00320567" w:rsidP="00E326DB">
      <w:pPr>
        <w:spacing w:after="0" w:line="276" w:lineRule="auto"/>
        <w:contextualSpacing/>
        <w:jc w:val="right"/>
        <w:rPr>
          <w:rFonts w:ascii="Times New Roman" w:hAnsi="Times New Roman" w:cs="Times New Roman"/>
          <w:b/>
          <w:sz w:val="24"/>
          <w:highlight w:val="yellow"/>
        </w:rPr>
      </w:pPr>
    </w:p>
    <w:p w14:paraId="1925D5DE" w14:textId="77777777" w:rsidR="00320567" w:rsidRDefault="00320567" w:rsidP="00626840">
      <w:pPr>
        <w:spacing w:after="0" w:line="276" w:lineRule="auto"/>
        <w:contextualSpacing/>
        <w:rPr>
          <w:rFonts w:ascii="Times New Roman" w:hAnsi="Times New Roman" w:cs="Times New Roman"/>
          <w:b/>
          <w:sz w:val="24"/>
          <w:highlight w:val="yellow"/>
        </w:rPr>
      </w:pPr>
    </w:p>
    <w:p w14:paraId="5B8A6FC0" w14:textId="77777777" w:rsidR="00320567" w:rsidRDefault="00320567" w:rsidP="00E326DB">
      <w:pPr>
        <w:spacing w:after="0" w:line="276" w:lineRule="auto"/>
        <w:contextualSpacing/>
        <w:jc w:val="right"/>
        <w:rPr>
          <w:rFonts w:ascii="Times New Roman" w:hAnsi="Times New Roman" w:cs="Times New Roman"/>
          <w:b/>
          <w:sz w:val="24"/>
          <w:highlight w:val="yellow"/>
        </w:rPr>
      </w:pPr>
    </w:p>
    <w:p w14:paraId="7C57FBA6" w14:textId="77777777" w:rsidR="000867A3" w:rsidRPr="0003140E" w:rsidRDefault="000867A3" w:rsidP="00933577">
      <w:pPr>
        <w:spacing w:after="0" w:line="276" w:lineRule="auto"/>
        <w:contextualSpacing/>
        <w:rPr>
          <w:rFonts w:ascii="Times New Roman" w:hAnsi="Times New Roman" w:cs="Times New Roman"/>
          <w:color w:val="FF0000"/>
        </w:rPr>
      </w:pPr>
    </w:p>
    <w:sectPr w:rsidR="000867A3" w:rsidRPr="0003140E" w:rsidSect="006E391B">
      <w:footerReference w:type="default" r:id="rId23"/>
      <w:pgSz w:w="11906" w:h="16838"/>
      <w:pgMar w:top="1134" w:right="1134" w:bottom="1134" w:left="1134" w:header="624"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8E6794" w14:textId="77777777" w:rsidR="00E71D39" w:rsidRDefault="00E71D39" w:rsidP="00121E6A">
      <w:pPr>
        <w:spacing w:after="0" w:line="240" w:lineRule="auto"/>
      </w:pPr>
      <w:r>
        <w:separator/>
      </w:r>
    </w:p>
  </w:endnote>
  <w:endnote w:type="continuationSeparator" w:id="0">
    <w:p w14:paraId="3149EBFC" w14:textId="77777777" w:rsidR="00E71D39" w:rsidRDefault="00E71D39" w:rsidP="00121E6A">
      <w:pPr>
        <w:spacing w:after="0" w:line="240" w:lineRule="auto"/>
      </w:pPr>
      <w:r>
        <w:continuationSeparator/>
      </w:r>
    </w:p>
  </w:endnote>
  <w:endnote w:type="continuationNotice" w:id="1">
    <w:p w14:paraId="170539CA" w14:textId="77777777" w:rsidR="00E71D39" w:rsidRDefault="00E71D3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Roman">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Black">
    <w:panose1 w:val="020B0A04020102020204"/>
    <w:charset w:val="EE"/>
    <w:family w:val="swiss"/>
    <w:pitch w:val="variable"/>
    <w:sig w:usb0="A00002AF" w:usb1="400078FB" w:usb2="00000000" w:usb3="00000000" w:csb0="0000009F" w:csb1="00000000"/>
  </w:font>
  <w:font w:name="Verdana">
    <w:panose1 w:val="020B0604030504040204"/>
    <w:charset w:val="EE"/>
    <w:family w:val="swiss"/>
    <w:pitch w:val="variable"/>
    <w:sig w:usb0="A00006FF" w:usb1="4000205B" w:usb2="00000010" w:usb3="00000000" w:csb0="0000019F" w:csb1="00000000"/>
  </w:font>
  <w:font w:name="FreeSans">
    <w:altName w:val="Arial"/>
    <w:charset w:val="01"/>
    <w:family w:val="swiss"/>
    <w:pitch w:val="default"/>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C08774" w14:textId="77777777" w:rsidR="00E71D39" w:rsidRPr="003D5C5A" w:rsidRDefault="00E71D39" w:rsidP="001B00C6">
    <w:pPr>
      <w:tabs>
        <w:tab w:val="left" w:pos="9638"/>
      </w:tabs>
      <w:jc w:val="both"/>
      <w:rPr>
        <w:color w:val="000000"/>
      </w:rPr>
    </w:pPr>
    <w:r w:rsidRPr="003D5C5A">
      <w:t>___________________________________________________________________________</w:t>
    </w:r>
    <w:r>
      <w:t>____________</w:t>
    </w:r>
  </w:p>
  <w:p w14:paraId="0ABCB07C" w14:textId="5BEB6D17" w:rsidR="00E71D39" w:rsidRPr="006C5A71" w:rsidRDefault="00E71D39" w:rsidP="006E391B">
    <w:pPr>
      <w:spacing w:after="0" w:line="240" w:lineRule="auto"/>
      <w:ind w:left="1560" w:hanging="1560"/>
      <w:contextualSpacing/>
      <w:jc w:val="both"/>
      <w:rPr>
        <w:rFonts w:ascii="Times New Roman" w:hAnsi="Times New Roman" w:cs="Times New Roman"/>
        <w:i/>
        <w:sz w:val="20"/>
        <w:szCs w:val="20"/>
      </w:rPr>
    </w:pPr>
    <w:r w:rsidRPr="000117CE">
      <w:rPr>
        <w:rFonts w:ascii="Times New Roman" w:hAnsi="Times New Roman" w:cs="Times New Roman"/>
        <w:i/>
        <w:sz w:val="20"/>
        <w:szCs w:val="20"/>
      </w:rPr>
      <w:t>SWZ z zał. 1-6  – „</w:t>
    </w:r>
    <w:r w:rsidRPr="006C5A71">
      <w:rPr>
        <w:rFonts w:ascii="Times New Roman" w:hAnsi="Times New Roman" w:cs="Times New Roman"/>
        <w:i/>
        <w:sz w:val="20"/>
        <w:szCs w:val="20"/>
      </w:rPr>
      <w:t>Utrzymanie zieleni na terenie Gminy Leżajsk wraz z infrastrukturą towarzyszącą w 202</w:t>
    </w:r>
    <w:r w:rsidR="00ED28BD">
      <w:rPr>
        <w:rFonts w:ascii="Times New Roman" w:hAnsi="Times New Roman" w:cs="Times New Roman"/>
        <w:i/>
        <w:sz w:val="20"/>
        <w:szCs w:val="20"/>
      </w:rPr>
      <w:t>6</w:t>
    </w:r>
    <w:r w:rsidRPr="006C5A71">
      <w:rPr>
        <w:rFonts w:ascii="Times New Roman" w:hAnsi="Times New Roman" w:cs="Times New Roman"/>
        <w:i/>
        <w:sz w:val="20"/>
        <w:szCs w:val="20"/>
      </w:rPr>
      <w:t xml:space="preserve"> r.”</w:t>
    </w:r>
  </w:p>
  <w:p w14:paraId="008DACA7" w14:textId="03CB3322" w:rsidR="00E71D39" w:rsidRPr="003C1AEE" w:rsidRDefault="00E71D39" w:rsidP="001B54E9">
    <w:pPr>
      <w:spacing w:after="0" w:line="240" w:lineRule="auto"/>
      <w:contextualSpacing/>
      <w:jc w:val="right"/>
      <w:rPr>
        <w:rFonts w:ascii="Times New Roman" w:hAnsi="Times New Roman" w:cs="Times New Roman"/>
        <w:i/>
        <w:sz w:val="20"/>
        <w:szCs w:val="20"/>
      </w:rPr>
    </w:pPr>
    <w:r w:rsidRPr="003C1AEE">
      <w:rPr>
        <w:rFonts w:ascii="Times New Roman" w:hAnsi="Times New Roman" w:cs="Times New Roman"/>
        <w:i/>
        <w:sz w:val="20"/>
        <w:szCs w:val="20"/>
      </w:rPr>
      <w:t xml:space="preserve">Strona </w:t>
    </w:r>
    <w:r w:rsidRPr="003C1AEE">
      <w:rPr>
        <w:rFonts w:ascii="Times New Roman" w:hAnsi="Times New Roman" w:cs="Times New Roman"/>
        <w:i/>
        <w:sz w:val="20"/>
        <w:szCs w:val="20"/>
      </w:rPr>
      <w:fldChar w:fldCharType="begin"/>
    </w:r>
    <w:r w:rsidRPr="003C1AEE">
      <w:rPr>
        <w:rFonts w:ascii="Times New Roman" w:hAnsi="Times New Roman" w:cs="Times New Roman"/>
        <w:i/>
        <w:sz w:val="20"/>
        <w:szCs w:val="20"/>
      </w:rPr>
      <w:instrText xml:space="preserve"> PAGE </w:instrText>
    </w:r>
    <w:r w:rsidRPr="003C1AEE">
      <w:rPr>
        <w:rFonts w:ascii="Times New Roman" w:hAnsi="Times New Roman" w:cs="Times New Roman"/>
        <w:i/>
        <w:sz w:val="20"/>
        <w:szCs w:val="20"/>
      </w:rPr>
      <w:fldChar w:fldCharType="separate"/>
    </w:r>
    <w:r w:rsidR="007A1F77">
      <w:rPr>
        <w:rFonts w:ascii="Times New Roman" w:hAnsi="Times New Roman" w:cs="Times New Roman"/>
        <w:i/>
        <w:noProof/>
        <w:sz w:val="20"/>
        <w:szCs w:val="20"/>
      </w:rPr>
      <w:t>21</w:t>
    </w:r>
    <w:r w:rsidRPr="003C1AEE">
      <w:rPr>
        <w:rFonts w:ascii="Times New Roman" w:hAnsi="Times New Roman" w:cs="Times New Roman"/>
        <w:i/>
        <w:sz w:val="20"/>
        <w:szCs w:val="20"/>
      </w:rPr>
      <w:fldChar w:fldCharType="end"/>
    </w:r>
    <w:r w:rsidRPr="003C1AEE">
      <w:rPr>
        <w:rFonts w:ascii="Times New Roman" w:hAnsi="Times New Roman" w:cs="Times New Roman"/>
        <w:i/>
        <w:sz w:val="20"/>
        <w:szCs w:val="20"/>
      </w:rPr>
      <w:t xml:space="preserve"> z </w:t>
    </w:r>
    <w:r w:rsidRPr="003C1AEE">
      <w:rPr>
        <w:rFonts w:ascii="Times New Roman" w:hAnsi="Times New Roman" w:cs="Times New Roman"/>
        <w:i/>
        <w:sz w:val="20"/>
        <w:szCs w:val="20"/>
      </w:rPr>
      <w:fldChar w:fldCharType="begin"/>
    </w:r>
    <w:r w:rsidRPr="003C1AEE">
      <w:rPr>
        <w:rFonts w:ascii="Times New Roman" w:hAnsi="Times New Roman" w:cs="Times New Roman"/>
        <w:i/>
        <w:sz w:val="20"/>
        <w:szCs w:val="20"/>
      </w:rPr>
      <w:instrText xml:space="preserve"> NUMPAGES \*Arabic </w:instrText>
    </w:r>
    <w:r w:rsidRPr="003C1AEE">
      <w:rPr>
        <w:rFonts w:ascii="Times New Roman" w:hAnsi="Times New Roman" w:cs="Times New Roman"/>
        <w:i/>
        <w:sz w:val="20"/>
        <w:szCs w:val="20"/>
      </w:rPr>
      <w:fldChar w:fldCharType="separate"/>
    </w:r>
    <w:r w:rsidR="007A1F77">
      <w:rPr>
        <w:rFonts w:ascii="Times New Roman" w:hAnsi="Times New Roman" w:cs="Times New Roman"/>
        <w:i/>
        <w:noProof/>
        <w:sz w:val="20"/>
        <w:szCs w:val="20"/>
      </w:rPr>
      <w:t>58</w:t>
    </w:r>
    <w:r w:rsidRPr="003C1AEE">
      <w:rPr>
        <w:rFonts w:ascii="Times New Roman" w:hAnsi="Times New Roman" w:cs="Times New Roman"/>
        <w:i/>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2D1A01" w14:textId="77777777" w:rsidR="00E71D39" w:rsidRDefault="00E71D39" w:rsidP="00121E6A">
      <w:pPr>
        <w:spacing w:after="0" w:line="240" w:lineRule="auto"/>
      </w:pPr>
      <w:r>
        <w:separator/>
      </w:r>
    </w:p>
  </w:footnote>
  <w:footnote w:type="continuationSeparator" w:id="0">
    <w:p w14:paraId="4BADD7F3" w14:textId="77777777" w:rsidR="00E71D39" w:rsidRDefault="00E71D39" w:rsidP="00121E6A">
      <w:pPr>
        <w:spacing w:after="0" w:line="240" w:lineRule="auto"/>
      </w:pPr>
      <w:r>
        <w:continuationSeparator/>
      </w:r>
    </w:p>
  </w:footnote>
  <w:footnote w:type="continuationNotice" w:id="1">
    <w:p w14:paraId="776A7D86" w14:textId="77777777" w:rsidR="00E71D39" w:rsidRDefault="00E71D3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Nagwek1"/>
      <w:suff w:val="nothing"/>
      <w:lvlText w:val=""/>
      <w:lvlJc w:val="left"/>
      <w:pPr>
        <w:tabs>
          <w:tab w:val="num" w:pos="432"/>
        </w:tabs>
        <w:ind w:left="432" w:hanging="432"/>
      </w:pPr>
    </w:lvl>
    <w:lvl w:ilvl="1">
      <w:start w:val="1"/>
      <w:numFmt w:val="none"/>
      <w:pStyle w:val="Nagwek2"/>
      <w:suff w:val="nothing"/>
      <w:lvlText w:val=""/>
      <w:lvlJc w:val="left"/>
      <w:pPr>
        <w:tabs>
          <w:tab w:val="num" w:pos="576"/>
        </w:tabs>
        <w:ind w:left="576" w:hanging="576"/>
      </w:pPr>
    </w:lvl>
    <w:lvl w:ilvl="2">
      <w:start w:val="1"/>
      <w:numFmt w:val="none"/>
      <w:pStyle w:val="Nagwek3"/>
      <w:suff w:val="nothing"/>
      <w:lvlText w:val=""/>
      <w:lvlJc w:val="left"/>
      <w:pPr>
        <w:tabs>
          <w:tab w:val="num" w:pos="720"/>
        </w:tabs>
        <w:ind w:left="720" w:hanging="720"/>
      </w:pPr>
    </w:lvl>
    <w:lvl w:ilvl="3">
      <w:start w:val="1"/>
      <w:numFmt w:val="none"/>
      <w:pStyle w:val="Nagwek4"/>
      <w:suff w:val="nothing"/>
      <w:lvlText w:val=""/>
      <w:lvlJc w:val="left"/>
      <w:pPr>
        <w:tabs>
          <w:tab w:val="num" w:pos="864"/>
        </w:tabs>
        <w:ind w:left="864" w:hanging="864"/>
      </w:pPr>
    </w:lvl>
    <w:lvl w:ilvl="4">
      <w:start w:val="1"/>
      <w:numFmt w:val="none"/>
      <w:pStyle w:val="Nagwek5"/>
      <w:suff w:val="nothing"/>
      <w:lvlText w:val=""/>
      <w:lvlJc w:val="left"/>
      <w:pPr>
        <w:tabs>
          <w:tab w:val="num" w:pos="1008"/>
        </w:tabs>
        <w:ind w:left="1008" w:hanging="1008"/>
      </w:pPr>
    </w:lvl>
    <w:lvl w:ilvl="5">
      <w:start w:val="1"/>
      <w:numFmt w:val="none"/>
      <w:pStyle w:val="Nagwek6"/>
      <w:suff w:val="nothing"/>
      <w:lvlText w:val=""/>
      <w:lvlJc w:val="left"/>
      <w:pPr>
        <w:tabs>
          <w:tab w:val="num" w:pos="1152"/>
        </w:tabs>
        <w:ind w:left="1152" w:hanging="1152"/>
      </w:pPr>
    </w:lvl>
    <w:lvl w:ilvl="6">
      <w:start w:val="1"/>
      <w:numFmt w:val="none"/>
      <w:pStyle w:val="Nagwek7"/>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5"/>
    <w:multiLevelType w:val="singleLevel"/>
    <w:tmpl w:val="8A347748"/>
    <w:name w:val="WW8Num6"/>
    <w:lvl w:ilvl="0">
      <w:start w:val="1"/>
      <w:numFmt w:val="decimal"/>
      <w:lvlText w:val="%1."/>
      <w:lvlJc w:val="left"/>
      <w:pPr>
        <w:tabs>
          <w:tab w:val="num" w:pos="540"/>
        </w:tabs>
        <w:ind w:left="540" w:hanging="360"/>
      </w:pPr>
      <w:rPr>
        <w:b w:val="0"/>
        <w:color w:val="auto"/>
      </w:rPr>
    </w:lvl>
  </w:abstractNum>
  <w:abstractNum w:abstractNumId="2" w15:restartNumberingAfterBreak="0">
    <w:nsid w:val="00000006"/>
    <w:multiLevelType w:val="multilevel"/>
    <w:tmpl w:val="6B8EB0CE"/>
    <w:name w:val="WW8Num9"/>
    <w:lvl w:ilvl="0">
      <w:start w:val="1"/>
      <w:numFmt w:val="decimal"/>
      <w:lvlText w:val="%1)"/>
      <w:lvlJc w:val="left"/>
      <w:pPr>
        <w:tabs>
          <w:tab w:val="num" w:pos="720"/>
        </w:tabs>
        <w:ind w:left="720" w:hanging="360"/>
      </w:pPr>
      <w:rPr>
        <w:color w:val="000000"/>
      </w:rPr>
    </w:lvl>
    <w:lvl w:ilvl="1">
      <w:start w:val="1"/>
      <w:numFmt w:val="decimal"/>
      <w:lvlText w:val="%2."/>
      <w:lvlJc w:val="left"/>
      <w:pPr>
        <w:tabs>
          <w:tab w:val="num" w:pos="1080"/>
        </w:tabs>
        <w:ind w:left="1080" w:hanging="360"/>
      </w:pPr>
      <w:rPr>
        <w:color w:val="auto"/>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0000009"/>
    <w:multiLevelType w:val="multilevel"/>
    <w:tmpl w:val="AAC032B8"/>
    <w:name w:val="WW8Num12"/>
    <w:lvl w:ilvl="0">
      <w:start w:val="1"/>
      <w:numFmt w:val="bullet"/>
      <w:lvlText w:val=""/>
      <w:lvlJc w:val="left"/>
      <w:pPr>
        <w:tabs>
          <w:tab w:val="num" w:pos="704"/>
        </w:tabs>
        <w:ind w:left="684" w:hanging="340"/>
      </w:pPr>
      <w:rPr>
        <w:rFonts w:ascii="Symbol" w:hAnsi="Symbol" w:hint="default"/>
        <w:sz w:val="16"/>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000000D"/>
    <w:multiLevelType w:val="singleLevel"/>
    <w:tmpl w:val="0000000D"/>
    <w:name w:val="WW8Num16"/>
    <w:lvl w:ilvl="0">
      <w:start w:val="1"/>
      <w:numFmt w:val="bullet"/>
      <w:lvlText w:val=""/>
      <w:lvlJc w:val="left"/>
      <w:pPr>
        <w:tabs>
          <w:tab w:val="num" w:pos="0"/>
        </w:tabs>
        <w:ind w:left="780" w:hanging="360"/>
      </w:pPr>
      <w:rPr>
        <w:rFonts w:ascii="Symbol" w:hAnsi="Symbol" w:cs="Symbol"/>
        <w:color w:val="000000"/>
      </w:rPr>
    </w:lvl>
  </w:abstractNum>
  <w:abstractNum w:abstractNumId="5" w15:restartNumberingAfterBreak="0">
    <w:nsid w:val="0000000F"/>
    <w:multiLevelType w:val="singleLevel"/>
    <w:tmpl w:val="0000000F"/>
    <w:name w:val="WW8Num18"/>
    <w:lvl w:ilvl="0">
      <w:start w:val="1"/>
      <w:numFmt w:val="decimal"/>
      <w:lvlText w:val="%1."/>
      <w:lvlJc w:val="left"/>
      <w:pPr>
        <w:tabs>
          <w:tab w:val="num" w:pos="720"/>
        </w:tabs>
        <w:ind w:left="720" w:hanging="360"/>
      </w:pPr>
      <w:rPr>
        <w:color w:val="auto"/>
      </w:rPr>
    </w:lvl>
  </w:abstractNum>
  <w:abstractNum w:abstractNumId="6" w15:restartNumberingAfterBreak="0">
    <w:nsid w:val="00000024"/>
    <w:multiLevelType w:val="multilevel"/>
    <w:tmpl w:val="46FEEE3E"/>
    <w:lvl w:ilvl="0">
      <w:start w:val="3"/>
      <w:numFmt w:val="decimal"/>
      <w:lvlText w:val="%1"/>
      <w:lvlJc w:val="left"/>
      <w:pPr>
        <w:tabs>
          <w:tab w:val="num" w:pos="360"/>
        </w:tabs>
        <w:ind w:left="360" w:hanging="360"/>
      </w:pPr>
    </w:lvl>
    <w:lvl w:ilvl="1">
      <w:start w:val="1"/>
      <w:numFmt w:val="decimal"/>
      <w:lvlText w:val="%2."/>
      <w:lvlJc w:val="left"/>
      <w:pPr>
        <w:tabs>
          <w:tab w:val="num" w:pos="360"/>
        </w:tabs>
        <w:ind w:left="360" w:hanging="360"/>
      </w:pPr>
      <w:rPr>
        <w:rFonts w:ascii="Times-Roman" w:eastAsia="Arial Unicode MS" w:hAnsi="Times-Roman" w:cs="Times-Roman" w:hint="default"/>
        <w:b w:val="0"/>
        <w:shadow w:val="0"/>
        <w:emboss w:val="0"/>
        <w:imprint w:val="0"/>
        <w:color w:val="000000"/>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7" w15:restartNumberingAfterBreak="0">
    <w:nsid w:val="00000026"/>
    <w:multiLevelType w:val="singleLevel"/>
    <w:tmpl w:val="00000026"/>
    <w:name w:val="WW8Num43"/>
    <w:lvl w:ilvl="0">
      <w:start w:val="1"/>
      <w:numFmt w:val="lowerLetter"/>
      <w:lvlText w:val="%1)"/>
      <w:lvlJc w:val="left"/>
      <w:pPr>
        <w:tabs>
          <w:tab w:val="num" w:pos="1070"/>
        </w:tabs>
        <w:ind w:left="1070" w:hanging="360"/>
      </w:pPr>
    </w:lvl>
  </w:abstractNum>
  <w:abstractNum w:abstractNumId="8" w15:restartNumberingAfterBreak="0">
    <w:nsid w:val="00000028"/>
    <w:multiLevelType w:val="singleLevel"/>
    <w:tmpl w:val="67BE6B7A"/>
    <w:lvl w:ilvl="0">
      <w:start w:val="1"/>
      <w:numFmt w:val="decimal"/>
      <w:lvlText w:val="%1)"/>
      <w:lvlJc w:val="left"/>
      <w:pPr>
        <w:ind w:left="1440" w:hanging="360"/>
      </w:pPr>
      <w:rPr>
        <w:rFonts w:hint="default"/>
        <w:b/>
        <w:i w:val="0"/>
        <w:shadow w:val="0"/>
        <w:emboss w:val="0"/>
        <w:imprint w:val="0"/>
        <w:color w:val="auto"/>
      </w:rPr>
    </w:lvl>
  </w:abstractNum>
  <w:abstractNum w:abstractNumId="9" w15:restartNumberingAfterBreak="0">
    <w:nsid w:val="00000029"/>
    <w:multiLevelType w:val="singleLevel"/>
    <w:tmpl w:val="00000029"/>
    <w:name w:val="WW8Num46"/>
    <w:lvl w:ilvl="0">
      <w:start w:val="1"/>
      <w:numFmt w:val="decimal"/>
      <w:pStyle w:val="siwz1"/>
      <w:lvlText w:val="%1."/>
      <w:lvlJc w:val="left"/>
      <w:pPr>
        <w:tabs>
          <w:tab w:val="num" w:pos="567"/>
        </w:tabs>
        <w:ind w:left="567" w:hanging="567"/>
      </w:pPr>
      <w:rPr>
        <w:rFonts w:ascii="Tahoma" w:hAnsi="Tahoma" w:cs="Tahoma"/>
        <w:sz w:val="22"/>
      </w:rPr>
    </w:lvl>
  </w:abstractNum>
  <w:abstractNum w:abstractNumId="10" w15:restartNumberingAfterBreak="0">
    <w:nsid w:val="0170571A"/>
    <w:multiLevelType w:val="hybridMultilevel"/>
    <w:tmpl w:val="BAE0C70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1D73A96"/>
    <w:multiLevelType w:val="multilevel"/>
    <w:tmpl w:val="3C6C6FA6"/>
    <w:lvl w:ilvl="0">
      <w:start w:val="3"/>
      <w:numFmt w:val="decimal"/>
      <w:lvlText w:val="%1"/>
      <w:lvlJc w:val="left"/>
      <w:pPr>
        <w:tabs>
          <w:tab w:val="num" w:pos="360"/>
        </w:tabs>
        <w:ind w:left="360" w:hanging="360"/>
      </w:pPr>
    </w:lvl>
    <w:lvl w:ilvl="1">
      <w:start w:val="1"/>
      <w:numFmt w:val="decimal"/>
      <w:lvlText w:val="%2."/>
      <w:lvlJc w:val="left"/>
      <w:pPr>
        <w:tabs>
          <w:tab w:val="num" w:pos="360"/>
        </w:tabs>
        <w:ind w:left="360" w:hanging="360"/>
      </w:pPr>
      <w:rPr>
        <w:rFonts w:ascii="Times-Roman" w:eastAsia="Arial Unicode MS" w:hAnsi="Times-Roman" w:cs="Times-Roman" w:hint="default"/>
        <w:b w:val="0"/>
        <w:i w:val="0"/>
        <w:shadow w:val="0"/>
        <w:emboss w:val="0"/>
        <w:imprint w:val="0"/>
        <w:color w:val="000000"/>
        <w:sz w:val="24"/>
        <w:szCs w:val="24"/>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2" w15:restartNumberingAfterBreak="0">
    <w:nsid w:val="02ED6232"/>
    <w:multiLevelType w:val="hybridMultilevel"/>
    <w:tmpl w:val="CDFA72E4"/>
    <w:lvl w:ilvl="0" w:tplc="0E5C2C1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03DA7DF9"/>
    <w:multiLevelType w:val="hybridMultilevel"/>
    <w:tmpl w:val="0C0EE8EA"/>
    <w:lvl w:ilvl="0" w:tplc="F26848CC">
      <w:start w:val="1"/>
      <w:numFmt w:val="decimal"/>
      <w:lvlText w:val="%1."/>
      <w:lvlJc w:val="left"/>
      <w:pPr>
        <w:ind w:left="786" w:hanging="360"/>
      </w:pPr>
      <w:rPr>
        <w:b w:val="0"/>
        <w:bCs/>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4264FA0"/>
    <w:multiLevelType w:val="multilevel"/>
    <w:tmpl w:val="3C6C6FA6"/>
    <w:lvl w:ilvl="0">
      <w:start w:val="3"/>
      <w:numFmt w:val="decimal"/>
      <w:lvlText w:val="%1"/>
      <w:lvlJc w:val="left"/>
      <w:pPr>
        <w:tabs>
          <w:tab w:val="num" w:pos="360"/>
        </w:tabs>
        <w:ind w:left="360" w:hanging="360"/>
      </w:pPr>
    </w:lvl>
    <w:lvl w:ilvl="1">
      <w:start w:val="1"/>
      <w:numFmt w:val="decimal"/>
      <w:lvlText w:val="%2."/>
      <w:lvlJc w:val="left"/>
      <w:pPr>
        <w:tabs>
          <w:tab w:val="num" w:pos="360"/>
        </w:tabs>
        <w:ind w:left="360" w:hanging="360"/>
      </w:pPr>
      <w:rPr>
        <w:rFonts w:ascii="Times-Roman" w:eastAsia="Arial Unicode MS" w:hAnsi="Times-Roman" w:cs="Times-Roman" w:hint="default"/>
        <w:b w:val="0"/>
        <w:i w:val="0"/>
        <w:shadow w:val="0"/>
        <w:emboss w:val="0"/>
        <w:imprint w:val="0"/>
        <w:color w:val="000000"/>
        <w:sz w:val="24"/>
        <w:szCs w:val="24"/>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5" w15:restartNumberingAfterBreak="0">
    <w:nsid w:val="045600E4"/>
    <w:multiLevelType w:val="multilevel"/>
    <w:tmpl w:val="42E0EE42"/>
    <w:lvl w:ilvl="0">
      <w:start w:val="1"/>
      <w:numFmt w:val="decimal"/>
      <w:lvlText w:val="%1."/>
      <w:lvlJc w:val="left"/>
      <w:pPr>
        <w:tabs>
          <w:tab w:val="num" w:pos="708"/>
        </w:tabs>
        <w:ind w:left="1080" w:hanging="720"/>
      </w:pPr>
      <w:rPr>
        <w:rFonts w:ascii="Times-Roman" w:hAnsi="Times-Roman" w:cs="Times-Roman" w:hint="default"/>
        <w:b/>
        <w:shadow w:val="0"/>
        <w:emboss w:val="0"/>
        <w:imprint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6" w15:restartNumberingAfterBreak="0">
    <w:nsid w:val="0518093C"/>
    <w:multiLevelType w:val="singleLevel"/>
    <w:tmpl w:val="04150017"/>
    <w:lvl w:ilvl="0">
      <w:start w:val="1"/>
      <w:numFmt w:val="lowerLetter"/>
      <w:lvlText w:val="%1)"/>
      <w:lvlJc w:val="left"/>
      <w:pPr>
        <w:ind w:left="720" w:hanging="360"/>
      </w:pPr>
      <w:rPr>
        <w:b w:val="0"/>
        <w:color w:val="auto"/>
        <w:u w:val="none"/>
      </w:rPr>
    </w:lvl>
  </w:abstractNum>
  <w:abstractNum w:abstractNumId="17" w15:restartNumberingAfterBreak="0">
    <w:nsid w:val="06B92919"/>
    <w:multiLevelType w:val="hybridMultilevel"/>
    <w:tmpl w:val="D696D124"/>
    <w:lvl w:ilvl="0" w:tplc="EEB42060">
      <w:start w:val="1"/>
      <w:numFmt w:val="decimal"/>
      <w:lvlText w:val="%1."/>
      <w:lvlJc w:val="left"/>
      <w:pPr>
        <w:ind w:left="720" w:hanging="360"/>
      </w:pPr>
      <w:rPr>
        <w:i w:val="0"/>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074E5B7D"/>
    <w:multiLevelType w:val="hybridMultilevel"/>
    <w:tmpl w:val="D0B2EB9E"/>
    <w:lvl w:ilvl="0" w:tplc="B6D6D504">
      <w:start w:val="1"/>
      <w:numFmt w:val="decimal"/>
      <w:lvlText w:val="%1."/>
      <w:lvlJc w:val="left"/>
      <w:pPr>
        <w:ind w:left="72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15:restartNumberingAfterBreak="0">
    <w:nsid w:val="076C7BA8"/>
    <w:multiLevelType w:val="hybridMultilevel"/>
    <w:tmpl w:val="54AA7894"/>
    <w:lvl w:ilvl="0" w:tplc="90EA0E9E">
      <w:start w:val="1"/>
      <w:numFmt w:val="decimal"/>
      <w:lvlText w:val="%1)"/>
      <w:lvlJc w:val="left"/>
      <w:pPr>
        <w:ind w:left="720" w:hanging="360"/>
      </w:pPr>
      <w:rPr>
        <w:rFonts w:cs="Times New Roman"/>
        <w:b w:val="0"/>
        <w:color w:val="auto"/>
      </w:rPr>
    </w:lvl>
    <w:lvl w:ilvl="1" w:tplc="90EA0E9E">
      <w:start w:val="1"/>
      <w:numFmt w:val="decimal"/>
      <w:lvlText w:val="%2)"/>
      <w:lvlJc w:val="left"/>
      <w:pPr>
        <w:ind w:left="1440" w:hanging="360"/>
      </w:pPr>
      <w:rPr>
        <w:rFonts w:cs="Times New Roman"/>
        <w:b w:val="0"/>
        <w:color w:val="auto"/>
      </w:rPr>
    </w:lvl>
    <w:lvl w:ilvl="2" w:tplc="2E249E0C">
      <w:start w:val="1"/>
      <w:numFmt w:val="lowerLetter"/>
      <w:lvlText w:val="%3)"/>
      <w:lvlJc w:val="left"/>
      <w:pPr>
        <w:ind w:left="2055" w:hanging="75"/>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07F4574B"/>
    <w:multiLevelType w:val="hybridMultilevel"/>
    <w:tmpl w:val="F5D23552"/>
    <w:lvl w:ilvl="0" w:tplc="04150017">
      <w:start w:val="1"/>
      <w:numFmt w:val="lowerLetter"/>
      <w:lvlText w:val="%1)"/>
      <w:lvlJc w:val="left"/>
      <w:pPr>
        <w:ind w:left="2340" w:hanging="360"/>
      </w:pPr>
    </w:lvl>
    <w:lvl w:ilvl="1" w:tplc="04150019" w:tentative="1">
      <w:start w:val="1"/>
      <w:numFmt w:val="lowerLetter"/>
      <w:lvlText w:val="%2."/>
      <w:lvlJc w:val="left"/>
      <w:pPr>
        <w:ind w:left="3060" w:hanging="360"/>
      </w:pPr>
    </w:lvl>
    <w:lvl w:ilvl="2" w:tplc="0415001B" w:tentative="1">
      <w:start w:val="1"/>
      <w:numFmt w:val="lowerRoman"/>
      <w:lvlText w:val="%3."/>
      <w:lvlJc w:val="right"/>
      <w:pPr>
        <w:ind w:left="3780" w:hanging="180"/>
      </w:pPr>
    </w:lvl>
    <w:lvl w:ilvl="3" w:tplc="0415000F" w:tentative="1">
      <w:start w:val="1"/>
      <w:numFmt w:val="decimal"/>
      <w:lvlText w:val="%4."/>
      <w:lvlJc w:val="left"/>
      <w:pPr>
        <w:ind w:left="4500" w:hanging="360"/>
      </w:pPr>
    </w:lvl>
    <w:lvl w:ilvl="4" w:tplc="04150019" w:tentative="1">
      <w:start w:val="1"/>
      <w:numFmt w:val="lowerLetter"/>
      <w:lvlText w:val="%5."/>
      <w:lvlJc w:val="left"/>
      <w:pPr>
        <w:ind w:left="5220" w:hanging="360"/>
      </w:pPr>
    </w:lvl>
    <w:lvl w:ilvl="5" w:tplc="0415001B" w:tentative="1">
      <w:start w:val="1"/>
      <w:numFmt w:val="lowerRoman"/>
      <w:lvlText w:val="%6."/>
      <w:lvlJc w:val="right"/>
      <w:pPr>
        <w:ind w:left="5940" w:hanging="180"/>
      </w:pPr>
    </w:lvl>
    <w:lvl w:ilvl="6" w:tplc="0415000F" w:tentative="1">
      <w:start w:val="1"/>
      <w:numFmt w:val="decimal"/>
      <w:lvlText w:val="%7."/>
      <w:lvlJc w:val="left"/>
      <w:pPr>
        <w:ind w:left="6660" w:hanging="360"/>
      </w:pPr>
    </w:lvl>
    <w:lvl w:ilvl="7" w:tplc="04150019" w:tentative="1">
      <w:start w:val="1"/>
      <w:numFmt w:val="lowerLetter"/>
      <w:lvlText w:val="%8."/>
      <w:lvlJc w:val="left"/>
      <w:pPr>
        <w:ind w:left="7380" w:hanging="360"/>
      </w:pPr>
    </w:lvl>
    <w:lvl w:ilvl="8" w:tplc="0415001B" w:tentative="1">
      <w:start w:val="1"/>
      <w:numFmt w:val="lowerRoman"/>
      <w:lvlText w:val="%9."/>
      <w:lvlJc w:val="right"/>
      <w:pPr>
        <w:ind w:left="8100" w:hanging="180"/>
      </w:pPr>
    </w:lvl>
  </w:abstractNum>
  <w:abstractNum w:abstractNumId="21" w15:restartNumberingAfterBreak="0">
    <w:nsid w:val="095E143E"/>
    <w:multiLevelType w:val="hybridMultilevel"/>
    <w:tmpl w:val="37760F92"/>
    <w:lvl w:ilvl="0" w:tplc="A4EA4FCC">
      <w:start w:val="1"/>
      <w:numFmt w:val="bullet"/>
      <w:lvlText w:val=""/>
      <w:lvlJc w:val="left"/>
      <w:pPr>
        <w:ind w:left="1429" w:hanging="360"/>
      </w:pPr>
      <w:rPr>
        <w:rFonts w:ascii="Symbol" w:hAnsi="Symbol" w:hint="default"/>
        <w:color w:val="auto"/>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22" w15:restartNumberingAfterBreak="0">
    <w:nsid w:val="0B6F4959"/>
    <w:multiLevelType w:val="hybridMultilevel"/>
    <w:tmpl w:val="050271E6"/>
    <w:lvl w:ilvl="0" w:tplc="13E4949A">
      <w:start w:val="1"/>
      <w:numFmt w:val="decimal"/>
      <w:lvlText w:val="%1."/>
      <w:lvlJc w:val="left"/>
      <w:pPr>
        <w:ind w:left="720" w:hanging="360"/>
      </w:pPr>
      <w:rPr>
        <w:i w:val="0"/>
        <w:color w:val="auto"/>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0BB37A4F"/>
    <w:multiLevelType w:val="hybridMultilevel"/>
    <w:tmpl w:val="2A324C38"/>
    <w:lvl w:ilvl="0" w:tplc="7AD6CD88">
      <w:start w:val="1"/>
      <w:numFmt w:val="decimal"/>
      <w:lvlText w:val="%1)"/>
      <w:lvlJc w:val="left"/>
      <w:pPr>
        <w:ind w:left="786" w:hanging="360"/>
      </w:pPr>
      <w:rPr>
        <w:rFonts w:hint="default"/>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4" w15:restartNumberingAfterBreak="0">
    <w:nsid w:val="0E8420B4"/>
    <w:multiLevelType w:val="multilevel"/>
    <w:tmpl w:val="43D47F0E"/>
    <w:lvl w:ilvl="0">
      <w:start w:val="1"/>
      <w:numFmt w:val="decimal"/>
      <w:lvlText w:val="%1."/>
      <w:lvlJc w:val="left"/>
      <w:pPr>
        <w:ind w:left="360" w:hanging="360"/>
      </w:pPr>
    </w:lvl>
    <w:lvl w:ilvl="1">
      <w:start w:val="1"/>
      <w:numFmt w:val="decimal"/>
      <w:lvlText w:val="%2."/>
      <w:lvlJc w:val="left"/>
      <w:pPr>
        <w:ind w:left="792" w:hanging="432"/>
      </w:pPr>
      <w:rPr>
        <w:rFonts w:ascii="Times-Roman" w:hAnsi="Times-Roman" w:cs="Times-Roman" w:hint="default"/>
        <w:b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1CF73A0"/>
    <w:multiLevelType w:val="hybridMultilevel"/>
    <w:tmpl w:val="4504FEE4"/>
    <w:lvl w:ilvl="0" w:tplc="04150011">
      <w:start w:val="1"/>
      <w:numFmt w:val="decimal"/>
      <w:lvlText w:val="%1)"/>
      <w:lvlJc w:val="left"/>
      <w:pPr>
        <w:ind w:left="144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65D29A9"/>
    <w:multiLevelType w:val="hybridMultilevel"/>
    <w:tmpl w:val="BAE0C70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18790BE2"/>
    <w:multiLevelType w:val="hybridMultilevel"/>
    <w:tmpl w:val="3B324996"/>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1">
      <w:start w:val="1"/>
      <w:numFmt w:val="decimal"/>
      <w:lvlText w:val="%3)"/>
      <w:lvlJc w:val="lef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8" w15:restartNumberingAfterBreak="0">
    <w:nsid w:val="18DA1CBA"/>
    <w:multiLevelType w:val="hybridMultilevel"/>
    <w:tmpl w:val="5D4243B2"/>
    <w:lvl w:ilvl="0" w:tplc="F6D017CC">
      <w:start w:val="1"/>
      <w:numFmt w:val="decimal"/>
      <w:lvlText w:val="%1."/>
      <w:lvlJc w:val="left"/>
      <w:pPr>
        <w:ind w:left="720" w:hanging="360"/>
      </w:pPr>
      <w:rPr>
        <w:rFonts w:ascii="Times-Roman" w:hAnsi="Times-Roman" w:cs="Times-Roman" w:hint="default"/>
        <w:shadow w:val="0"/>
        <w:emboss w:val="0"/>
        <w:imprint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1931104D"/>
    <w:multiLevelType w:val="hybridMultilevel"/>
    <w:tmpl w:val="BAE0C70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1A2A6CDC"/>
    <w:multiLevelType w:val="hybridMultilevel"/>
    <w:tmpl w:val="9100382E"/>
    <w:lvl w:ilvl="0" w:tplc="91B425AC">
      <w:start w:val="1"/>
      <w:numFmt w:val="decimal"/>
      <w:lvlText w:val="%1."/>
      <w:lvlJc w:val="left"/>
      <w:pPr>
        <w:ind w:left="720" w:hanging="360"/>
      </w:pPr>
      <w:rPr>
        <w:rFonts w:ascii="Times-Roman" w:hAnsi="Times-Roman" w:cs="Times-Roman" w:hint="default"/>
        <w:b w:val="0"/>
        <w:i w:val="0"/>
        <w:shadow w:val="0"/>
        <w:emboss w:val="0"/>
        <w:imprint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1BF94426"/>
    <w:multiLevelType w:val="hybridMultilevel"/>
    <w:tmpl w:val="4504FEE4"/>
    <w:lvl w:ilvl="0" w:tplc="04150011">
      <w:start w:val="1"/>
      <w:numFmt w:val="decimal"/>
      <w:lvlText w:val="%1)"/>
      <w:lvlJc w:val="left"/>
      <w:pPr>
        <w:ind w:left="144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1DF56FD5"/>
    <w:multiLevelType w:val="singleLevel"/>
    <w:tmpl w:val="0000000F"/>
    <w:lvl w:ilvl="0">
      <w:start w:val="1"/>
      <w:numFmt w:val="decimal"/>
      <w:lvlText w:val="%1."/>
      <w:lvlJc w:val="left"/>
      <w:pPr>
        <w:tabs>
          <w:tab w:val="num" w:pos="360"/>
        </w:tabs>
        <w:ind w:left="360" w:hanging="360"/>
      </w:pPr>
      <w:rPr>
        <w:color w:val="auto"/>
      </w:rPr>
    </w:lvl>
  </w:abstractNum>
  <w:abstractNum w:abstractNumId="33" w15:restartNumberingAfterBreak="0">
    <w:nsid w:val="201F0B7D"/>
    <w:multiLevelType w:val="hybridMultilevel"/>
    <w:tmpl w:val="3C2A940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21027643"/>
    <w:multiLevelType w:val="hybridMultilevel"/>
    <w:tmpl w:val="7F9ACA3E"/>
    <w:lvl w:ilvl="0" w:tplc="04150017">
      <w:start w:val="1"/>
      <w:numFmt w:val="lowerLetter"/>
      <w:lvlText w:val="%1)"/>
      <w:lvlJc w:val="left"/>
      <w:pPr>
        <w:ind w:left="3474" w:hanging="360"/>
      </w:pPr>
    </w:lvl>
    <w:lvl w:ilvl="1" w:tplc="04150019" w:tentative="1">
      <w:start w:val="1"/>
      <w:numFmt w:val="lowerLetter"/>
      <w:lvlText w:val="%2."/>
      <w:lvlJc w:val="left"/>
      <w:pPr>
        <w:ind w:left="4194" w:hanging="360"/>
      </w:pPr>
    </w:lvl>
    <w:lvl w:ilvl="2" w:tplc="0415001B" w:tentative="1">
      <w:start w:val="1"/>
      <w:numFmt w:val="lowerRoman"/>
      <w:lvlText w:val="%3."/>
      <w:lvlJc w:val="right"/>
      <w:pPr>
        <w:ind w:left="4914" w:hanging="180"/>
      </w:pPr>
    </w:lvl>
    <w:lvl w:ilvl="3" w:tplc="0415000F" w:tentative="1">
      <w:start w:val="1"/>
      <w:numFmt w:val="decimal"/>
      <w:lvlText w:val="%4."/>
      <w:lvlJc w:val="left"/>
      <w:pPr>
        <w:ind w:left="5634" w:hanging="360"/>
      </w:pPr>
    </w:lvl>
    <w:lvl w:ilvl="4" w:tplc="04150019" w:tentative="1">
      <w:start w:val="1"/>
      <w:numFmt w:val="lowerLetter"/>
      <w:lvlText w:val="%5."/>
      <w:lvlJc w:val="left"/>
      <w:pPr>
        <w:ind w:left="6354" w:hanging="360"/>
      </w:pPr>
    </w:lvl>
    <w:lvl w:ilvl="5" w:tplc="0415001B" w:tentative="1">
      <w:start w:val="1"/>
      <w:numFmt w:val="lowerRoman"/>
      <w:lvlText w:val="%6."/>
      <w:lvlJc w:val="right"/>
      <w:pPr>
        <w:ind w:left="7074" w:hanging="180"/>
      </w:pPr>
    </w:lvl>
    <w:lvl w:ilvl="6" w:tplc="0415000F" w:tentative="1">
      <w:start w:val="1"/>
      <w:numFmt w:val="decimal"/>
      <w:lvlText w:val="%7."/>
      <w:lvlJc w:val="left"/>
      <w:pPr>
        <w:ind w:left="7794" w:hanging="360"/>
      </w:pPr>
    </w:lvl>
    <w:lvl w:ilvl="7" w:tplc="04150019" w:tentative="1">
      <w:start w:val="1"/>
      <w:numFmt w:val="lowerLetter"/>
      <w:lvlText w:val="%8."/>
      <w:lvlJc w:val="left"/>
      <w:pPr>
        <w:ind w:left="8514" w:hanging="360"/>
      </w:pPr>
    </w:lvl>
    <w:lvl w:ilvl="8" w:tplc="0415001B" w:tentative="1">
      <w:start w:val="1"/>
      <w:numFmt w:val="lowerRoman"/>
      <w:lvlText w:val="%9."/>
      <w:lvlJc w:val="right"/>
      <w:pPr>
        <w:ind w:left="9234" w:hanging="180"/>
      </w:pPr>
    </w:lvl>
  </w:abstractNum>
  <w:abstractNum w:abstractNumId="35" w15:restartNumberingAfterBreak="0">
    <w:nsid w:val="242C5DC6"/>
    <w:multiLevelType w:val="hybridMultilevel"/>
    <w:tmpl w:val="945AA4E2"/>
    <w:lvl w:ilvl="0" w:tplc="0E5C2C1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282F449C"/>
    <w:multiLevelType w:val="hybridMultilevel"/>
    <w:tmpl w:val="7BF49D3C"/>
    <w:lvl w:ilvl="0" w:tplc="B6AC6E5E">
      <w:start w:val="1"/>
      <w:numFmt w:val="decimal"/>
      <w:lvlText w:val="%1."/>
      <w:lvlJc w:val="left"/>
      <w:pPr>
        <w:ind w:left="720" w:hanging="360"/>
      </w:pPr>
      <w:rPr>
        <w:rFonts w:ascii="Times New Roman" w:hAnsi="Times New Roman" w:cs="Times New Roman" w:hint="default"/>
        <w:b w:val="0"/>
        <w:bCs/>
        <w:i w:val="0"/>
        <w:sz w:val="24"/>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285333BF"/>
    <w:multiLevelType w:val="multilevel"/>
    <w:tmpl w:val="43D47F0E"/>
    <w:lvl w:ilvl="0">
      <w:start w:val="1"/>
      <w:numFmt w:val="decimal"/>
      <w:lvlText w:val="%1."/>
      <w:lvlJc w:val="left"/>
      <w:pPr>
        <w:ind w:left="360" w:hanging="360"/>
      </w:pPr>
    </w:lvl>
    <w:lvl w:ilvl="1">
      <w:start w:val="1"/>
      <w:numFmt w:val="decimal"/>
      <w:lvlText w:val="%2."/>
      <w:lvlJc w:val="left"/>
      <w:pPr>
        <w:ind w:left="792" w:hanging="432"/>
      </w:pPr>
      <w:rPr>
        <w:rFonts w:ascii="Times-Roman" w:hAnsi="Times-Roman" w:cs="Times-Roman" w:hint="default"/>
        <w:b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A9A03FC"/>
    <w:multiLevelType w:val="multilevel"/>
    <w:tmpl w:val="43D47F0E"/>
    <w:lvl w:ilvl="0">
      <w:start w:val="1"/>
      <w:numFmt w:val="decimal"/>
      <w:lvlText w:val="%1."/>
      <w:lvlJc w:val="left"/>
      <w:pPr>
        <w:ind w:left="360" w:hanging="360"/>
      </w:pPr>
    </w:lvl>
    <w:lvl w:ilvl="1">
      <w:start w:val="1"/>
      <w:numFmt w:val="decimal"/>
      <w:lvlText w:val="%2."/>
      <w:lvlJc w:val="left"/>
      <w:pPr>
        <w:ind w:left="792" w:hanging="432"/>
      </w:pPr>
      <w:rPr>
        <w:rFonts w:ascii="Times-Roman" w:hAnsi="Times-Roman" w:cs="Times-Roman" w:hint="default"/>
        <w:b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AC20108"/>
    <w:multiLevelType w:val="hybridMultilevel"/>
    <w:tmpl w:val="8126049A"/>
    <w:lvl w:ilvl="0" w:tplc="04150011">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2B245101"/>
    <w:multiLevelType w:val="hybridMultilevel"/>
    <w:tmpl w:val="BF361B76"/>
    <w:lvl w:ilvl="0" w:tplc="04150011">
      <w:start w:val="1"/>
      <w:numFmt w:val="decimal"/>
      <w:lvlText w:val="%1)"/>
      <w:lvlJc w:val="left"/>
      <w:pPr>
        <w:ind w:left="720" w:hanging="360"/>
      </w:pPr>
      <w:rPr>
        <w:rFonts w:hint="default"/>
        <w:b w:val="0"/>
        <w:bCs/>
        <w:i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2BF46428"/>
    <w:multiLevelType w:val="multilevel"/>
    <w:tmpl w:val="43D47F0E"/>
    <w:lvl w:ilvl="0">
      <w:start w:val="1"/>
      <w:numFmt w:val="decimal"/>
      <w:lvlText w:val="%1."/>
      <w:lvlJc w:val="left"/>
      <w:pPr>
        <w:ind w:left="360" w:hanging="360"/>
      </w:pPr>
    </w:lvl>
    <w:lvl w:ilvl="1">
      <w:start w:val="1"/>
      <w:numFmt w:val="decimal"/>
      <w:lvlText w:val="%2."/>
      <w:lvlJc w:val="left"/>
      <w:pPr>
        <w:ind w:left="792" w:hanging="432"/>
      </w:pPr>
      <w:rPr>
        <w:rFonts w:ascii="Times-Roman" w:hAnsi="Times-Roman" w:cs="Times-Roman" w:hint="default"/>
        <w:b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CF61B02"/>
    <w:multiLevelType w:val="hybridMultilevel"/>
    <w:tmpl w:val="C91E3C0E"/>
    <w:lvl w:ilvl="0" w:tplc="04150017">
      <w:start w:val="1"/>
      <w:numFmt w:val="lowerLetter"/>
      <w:lvlText w:val="%1)"/>
      <w:lvlJc w:val="left"/>
      <w:pPr>
        <w:ind w:left="2340" w:hanging="360"/>
      </w:pPr>
    </w:lvl>
    <w:lvl w:ilvl="1" w:tplc="04150019" w:tentative="1">
      <w:start w:val="1"/>
      <w:numFmt w:val="lowerLetter"/>
      <w:lvlText w:val="%2."/>
      <w:lvlJc w:val="left"/>
      <w:pPr>
        <w:ind w:left="3060" w:hanging="360"/>
      </w:pPr>
    </w:lvl>
    <w:lvl w:ilvl="2" w:tplc="0415001B" w:tentative="1">
      <w:start w:val="1"/>
      <w:numFmt w:val="lowerRoman"/>
      <w:lvlText w:val="%3."/>
      <w:lvlJc w:val="right"/>
      <w:pPr>
        <w:ind w:left="3780" w:hanging="180"/>
      </w:pPr>
    </w:lvl>
    <w:lvl w:ilvl="3" w:tplc="0415000F" w:tentative="1">
      <w:start w:val="1"/>
      <w:numFmt w:val="decimal"/>
      <w:lvlText w:val="%4."/>
      <w:lvlJc w:val="left"/>
      <w:pPr>
        <w:ind w:left="4500" w:hanging="360"/>
      </w:pPr>
    </w:lvl>
    <w:lvl w:ilvl="4" w:tplc="04150019" w:tentative="1">
      <w:start w:val="1"/>
      <w:numFmt w:val="lowerLetter"/>
      <w:lvlText w:val="%5."/>
      <w:lvlJc w:val="left"/>
      <w:pPr>
        <w:ind w:left="5220" w:hanging="360"/>
      </w:pPr>
    </w:lvl>
    <w:lvl w:ilvl="5" w:tplc="0415001B" w:tentative="1">
      <w:start w:val="1"/>
      <w:numFmt w:val="lowerRoman"/>
      <w:lvlText w:val="%6."/>
      <w:lvlJc w:val="right"/>
      <w:pPr>
        <w:ind w:left="5940" w:hanging="180"/>
      </w:pPr>
    </w:lvl>
    <w:lvl w:ilvl="6" w:tplc="0415000F" w:tentative="1">
      <w:start w:val="1"/>
      <w:numFmt w:val="decimal"/>
      <w:lvlText w:val="%7."/>
      <w:lvlJc w:val="left"/>
      <w:pPr>
        <w:ind w:left="6660" w:hanging="360"/>
      </w:pPr>
    </w:lvl>
    <w:lvl w:ilvl="7" w:tplc="04150019" w:tentative="1">
      <w:start w:val="1"/>
      <w:numFmt w:val="lowerLetter"/>
      <w:lvlText w:val="%8."/>
      <w:lvlJc w:val="left"/>
      <w:pPr>
        <w:ind w:left="7380" w:hanging="360"/>
      </w:pPr>
    </w:lvl>
    <w:lvl w:ilvl="8" w:tplc="0415001B" w:tentative="1">
      <w:start w:val="1"/>
      <w:numFmt w:val="lowerRoman"/>
      <w:lvlText w:val="%9."/>
      <w:lvlJc w:val="right"/>
      <w:pPr>
        <w:ind w:left="8100" w:hanging="180"/>
      </w:pPr>
    </w:lvl>
  </w:abstractNum>
  <w:abstractNum w:abstractNumId="43" w15:restartNumberingAfterBreak="0">
    <w:nsid w:val="2E0373C9"/>
    <w:multiLevelType w:val="hybridMultilevel"/>
    <w:tmpl w:val="C0A03506"/>
    <w:lvl w:ilvl="0" w:tplc="8020DEDE">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15:restartNumberingAfterBreak="0">
    <w:nsid w:val="32454978"/>
    <w:multiLevelType w:val="hybridMultilevel"/>
    <w:tmpl w:val="935E120E"/>
    <w:lvl w:ilvl="0" w:tplc="04150011">
      <w:start w:val="1"/>
      <w:numFmt w:val="decimal"/>
      <w:lvlText w:val="%1)"/>
      <w:lvlJc w:val="left"/>
      <w:pPr>
        <w:ind w:left="1145" w:hanging="360"/>
      </w:pPr>
    </w:lvl>
    <w:lvl w:ilvl="1" w:tplc="04150011">
      <w:start w:val="1"/>
      <w:numFmt w:val="decimal"/>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45" w15:restartNumberingAfterBreak="0">
    <w:nsid w:val="34125F5D"/>
    <w:multiLevelType w:val="hybridMultilevel"/>
    <w:tmpl w:val="572CA75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6" w15:restartNumberingAfterBreak="0">
    <w:nsid w:val="3556670D"/>
    <w:multiLevelType w:val="hybridMultilevel"/>
    <w:tmpl w:val="4EA209B0"/>
    <w:lvl w:ilvl="0" w:tplc="F6D017CC">
      <w:start w:val="1"/>
      <w:numFmt w:val="decimal"/>
      <w:lvlText w:val="%1."/>
      <w:lvlJc w:val="left"/>
      <w:pPr>
        <w:ind w:left="720" w:hanging="360"/>
      </w:pPr>
      <w:rPr>
        <w:rFonts w:ascii="Times-Roman" w:hAnsi="Times-Roman" w:cs="Times-Roman" w:hint="default"/>
        <w:shadow w:val="0"/>
        <w:emboss w:val="0"/>
        <w:imprint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357A488D"/>
    <w:multiLevelType w:val="multilevel"/>
    <w:tmpl w:val="54DE2740"/>
    <w:lvl w:ilvl="0">
      <w:start w:val="3"/>
      <w:numFmt w:val="decimal"/>
      <w:lvlText w:val="%1"/>
      <w:lvlJc w:val="left"/>
      <w:pPr>
        <w:tabs>
          <w:tab w:val="num" w:pos="360"/>
        </w:tabs>
        <w:ind w:left="360" w:hanging="360"/>
      </w:pPr>
    </w:lvl>
    <w:lvl w:ilvl="1">
      <w:start w:val="1"/>
      <w:numFmt w:val="decimal"/>
      <w:lvlText w:val="%2."/>
      <w:lvlJc w:val="left"/>
      <w:pPr>
        <w:tabs>
          <w:tab w:val="num" w:pos="360"/>
        </w:tabs>
        <w:ind w:left="360" w:hanging="360"/>
      </w:pPr>
      <w:rPr>
        <w:rFonts w:ascii="Times-Roman" w:eastAsia="Arial Unicode MS" w:hAnsi="Times-Roman" w:cs="Times-Roman" w:hint="default"/>
        <w:b w:val="0"/>
        <w:shadow w:val="0"/>
        <w:emboss w:val="0"/>
        <w:imprint w:val="0"/>
        <w:color w:val="000000"/>
        <w:sz w:val="24"/>
        <w:szCs w:val="24"/>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48" w15:restartNumberingAfterBreak="0">
    <w:nsid w:val="37393A69"/>
    <w:multiLevelType w:val="hybridMultilevel"/>
    <w:tmpl w:val="A1CCA7E2"/>
    <w:lvl w:ilvl="0" w:tplc="10805822">
      <w:start w:val="1"/>
      <w:numFmt w:val="decimal"/>
      <w:lvlText w:val="%1."/>
      <w:lvlJc w:val="left"/>
      <w:pPr>
        <w:ind w:left="720" w:hanging="360"/>
      </w:pPr>
      <w:rPr>
        <w:rFonts w:ascii="Times-Roman" w:hAnsi="Times-Roman" w:cs="Times-Roman" w:hint="default"/>
        <w:b w:val="0"/>
        <w:shadow w:val="0"/>
        <w:emboss w:val="0"/>
        <w:imprint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37DA5A57"/>
    <w:multiLevelType w:val="multilevel"/>
    <w:tmpl w:val="D0329732"/>
    <w:lvl w:ilvl="0">
      <w:start w:val="1"/>
      <w:numFmt w:val="decimal"/>
      <w:lvlText w:val="%1."/>
      <w:lvlJc w:val="left"/>
      <w:pPr>
        <w:ind w:left="360" w:hanging="360"/>
      </w:pPr>
    </w:lvl>
    <w:lvl w:ilvl="1">
      <w:start w:val="1"/>
      <w:numFmt w:val="decimal"/>
      <w:lvlText w:val="%2)"/>
      <w:lvlJc w:val="left"/>
      <w:pPr>
        <w:ind w:left="792" w:hanging="432"/>
      </w:pPr>
      <w:rPr>
        <w:rFonts w:hint="default"/>
        <w:b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388573C3"/>
    <w:multiLevelType w:val="hybridMultilevel"/>
    <w:tmpl w:val="30C09F6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3B840791"/>
    <w:multiLevelType w:val="hybridMultilevel"/>
    <w:tmpl w:val="384877D4"/>
    <w:lvl w:ilvl="0" w:tplc="FFFFFFFF">
      <w:start w:val="1"/>
      <w:numFmt w:val="decimal"/>
      <w:lvlText w:val="%1."/>
      <w:lvlJc w:val="left"/>
      <w:pPr>
        <w:ind w:left="5039" w:hanging="360"/>
      </w:pPr>
      <w:rPr>
        <w:rFonts w:ascii="Times-Roman" w:hAnsi="Times-Roman" w:cs="Times-Roman" w:hint="default"/>
        <w:b w:val="0"/>
        <w:shadow w:val="0"/>
        <w:emboss w:val="0"/>
        <w:imprint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408208F9"/>
    <w:multiLevelType w:val="hybridMultilevel"/>
    <w:tmpl w:val="67D83E82"/>
    <w:lvl w:ilvl="0" w:tplc="7AD4BE5A">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15:restartNumberingAfterBreak="0">
    <w:nsid w:val="41A63C1C"/>
    <w:multiLevelType w:val="hybridMultilevel"/>
    <w:tmpl w:val="ABF41FEA"/>
    <w:lvl w:ilvl="0" w:tplc="9A762272">
      <w:start w:val="1"/>
      <w:numFmt w:val="decimal"/>
      <w:lvlText w:val="%1)"/>
      <w:lvlJc w:val="left"/>
      <w:pPr>
        <w:ind w:left="720" w:hanging="360"/>
      </w:pPr>
      <w:rPr>
        <w:rFonts w:hint="default"/>
        <w:b w:val="0"/>
        <w:i w:val="0"/>
        <w:strike w:val="0"/>
        <w:shadow w:val="0"/>
        <w:emboss w:val="0"/>
        <w:imprint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43667024"/>
    <w:multiLevelType w:val="hybridMultilevel"/>
    <w:tmpl w:val="E788F62A"/>
    <w:lvl w:ilvl="0" w:tplc="46CC5252">
      <w:start w:val="1"/>
      <w:numFmt w:val="lowerLetter"/>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456319EB"/>
    <w:multiLevelType w:val="multilevel"/>
    <w:tmpl w:val="11400DD0"/>
    <w:lvl w:ilvl="0">
      <w:start w:val="1"/>
      <w:numFmt w:val="decimal"/>
      <w:lvlText w:val="%1."/>
      <w:lvlJc w:val="left"/>
      <w:pPr>
        <w:ind w:left="360" w:hanging="360"/>
      </w:pPr>
    </w:lvl>
    <w:lvl w:ilvl="1">
      <w:start w:val="1"/>
      <w:numFmt w:val="decimal"/>
      <w:lvlText w:val="%2)"/>
      <w:lvlJc w:val="left"/>
      <w:pPr>
        <w:ind w:left="792" w:hanging="432"/>
      </w:pPr>
      <w:rPr>
        <w:rFonts w:hint="default"/>
        <w:b w:val="0"/>
        <w:strike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46A60F8D"/>
    <w:multiLevelType w:val="hybridMultilevel"/>
    <w:tmpl w:val="D11A75BC"/>
    <w:lvl w:ilvl="0" w:tplc="90EA0E9E">
      <w:start w:val="1"/>
      <w:numFmt w:val="decimal"/>
      <w:lvlText w:val="%1)"/>
      <w:lvlJc w:val="left"/>
      <w:pPr>
        <w:ind w:left="720" w:hanging="360"/>
      </w:pPr>
      <w:rPr>
        <w:rFonts w:cs="Times New Roman"/>
        <w:b w:val="0"/>
        <w:color w:val="auto"/>
      </w:rPr>
    </w:lvl>
    <w:lvl w:ilvl="1" w:tplc="90EA0E9E">
      <w:start w:val="1"/>
      <w:numFmt w:val="decimal"/>
      <w:lvlText w:val="%2)"/>
      <w:lvlJc w:val="left"/>
      <w:pPr>
        <w:ind w:left="1440" w:hanging="360"/>
      </w:pPr>
      <w:rPr>
        <w:rFonts w:cs="Times New Roman"/>
        <w:b w:val="0"/>
        <w:color w:val="auto"/>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4893647C"/>
    <w:multiLevelType w:val="hybridMultilevel"/>
    <w:tmpl w:val="92C4E190"/>
    <w:lvl w:ilvl="0" w:tplc="FBDE1922">
      <w:start w:val="1"/>
      <w:numFmt w:val="decimal"/>
      <w:lvlText w:val="%1)"/>
      <w:lvlJc w:val="left"/>
      <w:pPr>
        <w:ind w:left="1146" w:hanging="360"/>
      </w:pPr>
      <w:rPr>
        <w:color w:val="000000" w:themeColor="text1"/>
      </w:rPr>
    </w:lvl>
    <w:lvl w:ilvl="1" w:tplc="04150019">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8" w15:restartNumberingAfterBreak="0">
    <w:nsid w:val="49A45689"/>
    <w:multiLevelType w:val="hybridMultilevel"/>
    <w:tmpl w:val="112285C4"/>
    <w:lvl w:ilvl="0" w:tplc="1DAE231E">
      <w:start w:val="1"/>
      <w:numFmt w:val="lowerLetter"/>
      <w:lvlText w:val="%1)"/>
      <w:lvlJc w:val="left"/>
      <w:pPr>
        <w:ind w:left="2340" w:hanging="360"/>
      </w:pPr>
      <w:rPr>
        <w:b w:val="0"/>
        <w:color w:val="auto"/>
      </w:rPr>
    </w:lvl>
    <w:lvl w:ilvl="1" w:tplc="04150019" w:tentative="1">
      <w:start w:val="1"/>
      <w:numFmt w:val="lowerLetter"/>
      <w:lvlText w:val="%2."/>
      <w:lvlJc w:val="left"/>
      <w:pPr>
        <w:ind w:left="3060" w:hanging="360"/>
      </w:pPr>
    </w:lvl>
    <w:lvl w:ilvl="2" w:tplc="0415001B" w:tentative="1">
      <w:start w:val="1"/>
      <w:numFmt w:val="lowerRoman"/>
      <w:lvlText w:val="%3."/>
      <w:lvlJc w:val="right"/>
      <w:pPr>
        <w:ind w:left="3780" w:hanging="180"/>
      </w:pPr>
    </w:lvl>
    <w:lvl w:ilvl="3" w:tplc="0415000F" w:tentative="1">
      <w:start w:val="1"/>
      <w:numFmt w:val="decimal"/>
      <w:lvlText w:val="%4."/>
      <w:lvlJc w:val="left"/>
      <w:pPr>
        <w:ind w:left="4500" w:hanging="360"/>
      </w:pPr>
    </w:lvl>
    <w:lvl w:ilvl="4" w:tplc="04150019" w:tentative="1">
      <w:start w:val="1"/>
      <w:numFmt w:val="lowerLetter"/>
      <w:lvlText w:val="%5."/>
      <w:lvlJc w:val="left"/>
      <w:pPr>
        <w:ind w:left="5220" w:hanging="360"/>
      </w:pPr>
    </w:lvl>
    <w:lvl w:ilvl="5" w:tplc="0415001B" w:tentative="1">
      <w:start w:val="1"/>
      <w:numFmt w:val="lowerRoman"/>
      <w:lvlText w:val="%6."/>
      <w:lvlJc w:val="right"/>
      <w:pPr>
        <w:ind w:left="5940" w:hanging="180"/>
      </w:pPr>
    </w:lvl>
    <w:lvl w:ilvl="6" w:tplc="0415000F" w:tentative="1">
      <w:start w:val="1"/>
      <w:numFmt w:val="decimal"/>
      <w:lvlText w:val="%7."/>
      <w:lvlJc w:val="left"/>
      <w:pPr>
        <w:ind w:left="6660" w:hanging="360"/>
      </w:pPr>
    </w:lvl>
    <w:lvl w:ilvl="7" w:tplc="04150019" w:tentative="1">
      <w:start w:val="1"/>
      <w:numFmt w:val="lowerLetter"/>
      <w:lvlText w:val="%8."/>
      <w:lvlJc w:val="left"/>
      <w:pPr>
        <w:ind w:left="7380" w:hanging="360"/>
      </w:pPr>
    </w:lvl>
    <w:lvl w:ilvl="8" w:tplc="0415001B" w:tentative="1">
      <w:start w:val="1"/>
      <w:numFmt w:val="lowerRoman"/>
      <w:lvlText w:val="%9."/>
      <w:lvlJc w:val="right"/>
      <w:pPr>
        <w:ind w:left="8100" w:hanging="180"/>
      </w:pPr>
    </w:lvl>
  </w:abstractNum>
  <w:abstractNum w:abstractNumId="59" w15:restartNumberingAfterBreak="0">
    <w:nsid w:val="4B583253"/>
    <w:multiLevelType w:val="multilevel"/>
    <w:tmpl w:val="581A3FBA"/>
    <w:lvl w:ilvl="0">
      <w:start w:val="1"/>
      <w:numFmt w:val="decimal"/>
      <w:lvlText w:val="%1."/>
      <w:lvlJc w:val="left"/>
      <w:pPr>
        <w:tabs>
          <w:tab w:val="num" w:pos="0"/>
        </w:tabs>
        <w:ind w:left="720" w:hanging="360"/>
      </w:pPr>
      <w:rPr>
        <w:rFonts w:eastAsia="Lucida Sans Unicode"/>
        <w:b w:val="0"/>
        <w:kern w:val="2"/>
      </w:rPr>
    </w:lvl>
    <w:lvl w:ilvl="1">
      <w:start w:val="1"/>
      <w:numFmt w:val="lowerLetter"/>
      <w:lvlText w:val="%2)"/>
      <w:lvlJc w:val="left"/>
      <w:pPr>
        <w:tabs>
          <w:tab w:val="num" w:pos="0"/>
        </w:tabs>
        <w:ind w:left="1440" w:hanging="360"/>
      </w:pPr>
      <w:rPr>
        <w:b w:val="0"/>
        <w:kern w:val="2"/>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0" w15:restartNumberingAfterBreak="0">
    <w:nsid w:val="4BBD5C93"/>
    <w:multiLevelType w:val="hybridMultilevel"/>
    <w:tmpl w:val="74C2D15E"/>
    <w:lvl w:ilvl="0" w:tplc="04150011">
      <w:start w:val="1"/>
      <w:numFmt w:val="decimal"/>
      <w:lvlText w:val="%1)"/>
      <w:lvlJc w:val="left"/>
      <w:pPr>
        <w:ind w:left="1440" w:hanging="360"/>
      </w:pPr>
      <w:rPr>
        <w:rFonts w:hint="default"/>
        <w:shadow w:val="0"/>
        <w:emboss w:val="0"/>
        <w:imprint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4D656504"/>
    <w:multiLevelType w:val="hybridMultilevel"/>
    <w:tmpl w:val="DD76776E"/>
    <w:lvl w:ilvl="0" w:tplc="957EA04A">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62" w15:restartNumberingAfterBreak="0">
    <w:nsid w:val="4E2F3301"/>
    <w:multiLevelType w:val="multilevel"/>
    <w:tmpl w:val="F13875C6"/>
    <w:lvl w:ilvl="0">
      <w:start w:val="1"/>
      <w:numFmt w:val="decimal"/>
      <w:lvlText w:val="%1."/>
      <w:lvlJc w:val="left"/>
      <w:pPr>
        <w:ind w:left="360" w:hanging="360"/>
      </w:pPr>
    </w:lvl>
    <w:lvl w:ilvl="1">
      <w:start w:val="1"/>
      <w:numFmt w:val="decimal"/>
      <w:lvlText w:val="%2)"/>
      <w:lvlJc w:val="left"/>
      <w:pPr>
        <w:ind w:left="792" w:hanging="432"/>
      </w:pPr>
      <w:rPr>
        <w:rFonts w:hint="default"/>
        <w:b w:val="0"/>
        <w:i w:val="0"/>
        <w:strike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50A752F8"/>
    <w:multiLevelType w:val="hybridMultilevel"/>
    <w:tmpl w:val="2E5A7722"/>
    <w:lvl w:ilvl="0" w:tplc="BC4ADD78">
      <w:start w:val="1"/>
      <w:numFmt w:val="decimal"/>
      <w:lvlText w:val="%1."/>
      <w:lvlJc w:val="left"/>
      <w:pPr>
        <w:ind w:left="720" w:hanging="360"/>
      </w:pPr>
      <w:rPr>
        <w:rFonts w:ascii="Times-Roman" w:hAnsi="Times-Roman" w:cs="Times-Roman" w:hint="default"/>
        <w:shadow w:val="0"/>
        <w:emboss w:val="0"/>
        <w:imprint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525F3C3A"/>
    <w:multiLevelType w:val="hybridMultilevel"/>
    <w:tmpl w:val="87E0367C"/>
    <w:lvl w:ilvl="0" w:tplc="04150011">
      <w:start w:val="1"/>
      <w:numFmt w:val="decimal"/>
      <w:lvlText w:val="%1)"/>
      <w:lvlJc w:val="left"/>
      <w:pPr>
        <w:ind w:left="1865" w:hanging="360"/>
      </w:pPr>
    </w:lvl>
    <w:lvl w:ilvl="1" w:tplc="04150019" w:tentative="1">
      <w:start w:val="1"/>
      <w:numFmt w:val="lowerLetter"/>
      <w:lvlText w:val="%2."/>
      <w:lvlJc w:val="left"/>
      <w:pPr>
        <w:ind w:left="2585" w:hanging="360"/>
      </w:pPr>
    </w:lvl>
    <w:lvl w:ilvl="2" w:tplc="0415001B" w:tentative="1">
      <w:start w:val="1"/>
      <w:numFmt w:val="lowerRoman"/>
      <w:lvlText w:val="%3."/>
      <w:lvlJc w:val="right"/>
      <w:pPr>
        <w:ind w:left="3305" w:hanging="180"/>
      </w:pPr>
    </w:lvl>
    <w:lvl w:ilvl="3" w:tplc="0415000F" w:tentative="1">
      <w:start w:val="1"/>
      <w:numFmt w:val="decimal"/>
      <w:lvlText w:val="%4."/>
      <w:lvlJc w:val="left"/>
      <w:pPr>
        <w:ind w:left="4025" w:hanging="360"/>
      </w:pPr>
    </w:lvl>
    <w:lvl w:ilvl="4" w:tplc="04150019" w:tentative="1">
      <w:start w:val="1"/>
      <w:numFmt w:val="lowerLetter"/>
      <w:lvlText w:val="%5."/>
      <w:lvlJc w:val="left"/>
      <w:pPr>
        <w:ind w:left="4745" w:hanging="360"/>
      </w:pPr>
    </w:lvl>
    <w:lvl w:ilvl="5" w:tplc="0415001B" w:tentative="1">
      <w:start w:val="1"/>
      <w:numFmt w:val="lowerRoman"/>
      <w:lvlText w:val="%6."/>
      <w:lvlJc w:val="right"/>
      <w:pPr>
        <w:ind w:left="5465" w:hanging="180"/>
      </w:pPr>
    </w:lvl>
    <w:lvl w:ilvl="6" w:tplc="0415000F" w:tentative="1">
      <w:start w:val="1"/>
      <w:numFmt w:val="decimal"/>
      <w:lvlText w:val="%7."/>
      <w:lvlJc w:val="left"/>
      <w:pPr>
        <w:ind w:left="6185" w:hanging="360"/>
      </w:pPr>
    </w:lvl>
    <w:lvl w:ilvl="7" w:tplc="04150019" w:tentative="1">
      <w:start w:val="1"/>
      <w:numFmt w:val="lowerLetter"/>
      <w:lvlText w:val="%8."/>
      <w:lvlJc w:val="left"/>
      <w:pPr>
        <w:ind w:left="6905" w:hanging="360"/>
      </w:pPr>
    </w:lvl>
    <w:lvl w:ilvl="8" w:tplc="0415001B" w:tentative="1">
      <w:start w:val="1"/>
      <w:numFmt w:val="lowerRoman"/>
      <w:lvlText w:val="%9."/>
      <w:lvlJc w:val="right"/>
      <w:pPr>
        <w:ind w:left="7625" w:hanging="180"/>
      </w:pPr>
    </w:lvl>
  </w:abstractNum>
  <w:abstractNum w:abstractNumId="65" w15:restartNumberingAfterBreak="0">
    <w:nsid w:val="528A3074"/>
    <w:multiLevelType w:val="hybridMultilevel"/>
    <w:tmpl w:val="85D6FF1E"/>
    <w:lvl w:ilvl="0" w:tplc="04150011">
      <w:start w:val="1"/>
      <w:numFmt w:val="decimal"/>
      <w:lvlText w:val="%1)"/>
      <w:lvlJc w:val="left"/>
      <w:pPr>
        <w:ind w:left="720" w:hanging="360"/>
      </w:pPr>
    </w:lvl>
    <w:lvl w:ilvl="1" w:tplc="04150011">
      <w:start w:val="1"/>
      <w:numFmt w:val="decimal"/>
      <w:lvlText w:val="%2)"/>
      <w:lvlJc w:val="left"/>
      <w:pPr>
        <w:ind w:left="362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5307755B"/>
    <w:multiLevelType w:val="hybridMultilevel"/>
    <w:tmpl w:val="F5D23552"/>
    <w:lvl w:ilvl="0" w:tplc="04150017">
      <w:start w:val="1"/>
      <w:numFmt w:val="lowerLetter"/>
      <w:lvlText w:val="%1)"/>
      <w:lvlJc w:val="left"/>
      <w:pPr>
        <w:ind w:left="2340" w:hanging="360"/>
      </w:pPr>
    </w:lvl>
    <w:lvl w:ilvl="1" w:tplc="04150019" w:tentative="1">
      <w:start w:val="1"/>
      <w:numFmt w:val="lowerLetter"/>
      <w:lvlText w:val="%2."/>
      <w:lvlJc w:val="left"/>
      <w:pPr>
        <w:ind w:left="3060" w:hanging="360"/>
      </w:pPr>
    </w:lvl>
    <w:lvl w:ilvl="2" w:tplc="0415001B" w:tentative="1">
      <w:start w:val="1"/>
      <w:numFmt w:val="lowerRoman"/>
      <w:lvlText w:val="%3."/>
      <w:lvlJc w:val="right"/>
      <w:pPr>
        <w:ind w:left="3780" w:hanging="180"/>
      </w:pPr>
    </w:lvl>
    <w:lvl w:ilvl="3" w:tplc="0415000F" w:tentative="1">
      <w:start w:val="1"/>
      <w:numFmt w:val="decimal"/>
      <w:lvlText w:val="%4."/>
      <w:lvlJc w:val="left"/>
      <w:pPr>
        <w:ind w:left="4500" w:hanging="360"/>
      </w:pPr>
    </w:lvl>
    <w:lvl w:ilvl="4" w:tplc="04150019" w:tentative="1">
      <w:start w:val="1"/>
      <w:numFmt w:val="lowerLetter"/>
      <w:lvlText w:val="%5."/>
      <w:lvlJc w:val="left"/>
      <w:pPr>
        <w:ind w:left="5220" w:hanging="360"/>
      </w:pPr>
    </w:lvl>
    <w:lvl w:ilvl="5" w:tplc="0415001B" w:tentative="1">
      <w:start w:val="1"/>
      <w:numFmt w:val="lowerRoman"/>
      <w:lvlText w:val="%6."/>
      <w:lvlJc w:val="right"/>
      <w:pPr>
        <w:ind w:left="5940" w:hanging="180"/>
      </w:pPr>
    </w:lvl>
    <w:lvl w:ilvl="6" w:tplc="0415000F" w:tentative="1">
      <w:start w:val="1"/>
      <w:numFmt w:val="decimal"/>
      <w:lvlText w:val="%7."/>
      <w:lvlJc w:val="left"/>
      <w:pPr>
        <w:ind w:left="6660" w:hanging="360"/>
      </w:pPr>
    </w:lvl>
    <w:lvl w:ilvl="7" w:tplc="04150019" w:tentative="1">
      <w:start w:val="1"/>
      <w:numFmt w:val="lowerLetter"/>
      <w:lvlText w:val="%8."/>
      <w:lvlJc w:val="left"/>
      <w:pPr>
        <w:ind w:left="7380" w:hanging="360"/>
      </w:pPr>
    </w:lvl>
    <w:lvl w:ilvl="8" w:tplc="0415001B" w:tentative="1">
      <w:start w:val="1"/>
      <w:numFmt w:val="lowerRoman"/>
      <w:lvlText w:val="%9."/>
      <w:lvlJc w:val="right"/>
      <w:pPr>
        <w:ind w:left="8100" w:hanging="180"/>
      </w:pPr>
    </w:lvl>
  </w:abstractNum>
  <w:abstractNum w:abstractNumId="67" w15:restartNumberingAfterBreak="0">
    <w:nsid w:val="53F411CB"/>
    <w:multiLevelType w:val="multilevel"/>
    <w:tmpl w:val="7D9C43FE"/>
    <w:lvl w:ilvl="0">
      <w:start w:val="1"/>
      <w:numFmt w:val="decimal"/>
      <w:lvlText w:val="%1."/>
      <w:lvlJc w:val="left"/>
      <w:pPr>
        <w:ind w:left="720" w:hanging="360"/>
      </w:pPr>
    </w:lvl>
    <w:lvl w:ilvl="1">
      <w:start w:val="1"/>
      <w:numFmt w:val="decimal"/>
      <w:lvlText w:val="%2."/>
      <w:lvlJc w:val="left"/>
      <w:pPr>
        <w:ind w:left="72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15:restartNumberingAfterBreak="0">
    <w:nsid w:val="541F0014"/>
    <w:multiLevelType w:val="hybridMultilevel"/>
    <w:tmpl w:val="7366A3F0"/>
    <w:lvl w:ilvl="0" w:tplc="04150011">
      <w:start w:val="1"/>
      <w:numFmt w:val="decimal"/>
      <w:lvlText w:val="%1)"/>
      <w:lvlJc w:val="left"/>
      <w:pPr>
        <w:ind w:left="2433" w:hanging="360"/>
      </w:pPr>
    </w:lvl>
    <w:lvl w:ilvl="1" w:tplc="04150019" w:tentative="1">
      <w:start w:val="1"/>
      <w:numFmt w:val="lowerLetter"/>
      <w:lvlText w:val="%2."/>
      <w:lvlJc w:val="left"/>
      <w:pPr>
        <w:ind w:left="3153" w:hanging="360"/>
      </w:pPr>
    </w:lvl>
    <w:lvl w:ilvl="2" w:tplc="0415001B" w:tentative="1">
      <w:start w:val="1"/>
      <w:numFmt w:val="lowerRoman"/>
      <w:lvlText w:val="%3."/>
      <w:lvlJc w:val="right"/>
      <w:pPr>
        <w:ind w:left="3873" w:hanging="180"/>
      </w:pPr>
    </w:lvl>
    <w:lvl w:ilvl="3" w:tplc="0415000F" w:tentative="1">
      <w:start w:val="1"/>
      <w:numFmt w:val="decimal"/>
      <w:lvlText w:val="%4."/>
      <w:lvlJc w:val="left"/>
      <w:pPr>
        <w:ind w:left="4593" w:hanging="360"/>
      </w:pPr>
    </w:lvl>
    <w:lvl w:ilvl="4" w:tplc="04150019" w:tentative="1">
      <w:start w:val="1"/>
      <w:numFmt w:val="lowerLetter"/>
      <w:lvlText w:val="%5."/>
      <w:lvlJc w:val="left"/>
      <w:pPr>
        <w:ind w:left="5313" w:hanging="360"/>
      </w:pPr>
    </w:lvl>
    <w:lvl w:ilvl="5" w:tplc="0415001B" w:tentative="1">
      <w:start w:val="1"/>
      <w:numFmt w:val="lowerRoman"/>
      <w:lvlText w:val="%6."/>
      <w:lvlJc w:val="right"/>
      <w:pPr>
        <w:ind w:left="6033" w:hanging="180"/>
      </w:pPr>
    </w:lvl>
    <w:lvl w:ilvl="6" w:tplc="0415000F" w:tentative="1">
      <w:start w:val="1"/>
      <w:numFmt w:val="decimal"/>
      <w:lvlText w:val="%7."/>
      <w:lvlJc w:val="left"/>
      <w:pPr>
        <w:ind w:left="6753" w:hanging="360"/>
      </w:pPr>
    </w:lvl>
    <w:lvl w:ilvl="7" w:tplc="04150019" w:tentative="1">
      <w:start w:val="1"/>
      <w:numFmt w:val="lowerLetter"/>
      <w:lvlText w:val="%8."/>
      <w:lvlJc w:val="left"/>
      <w:pPr>
        <w:ind w:left="7473" w:hanging="360"/>
      </w:pPr>
    </w:lvl>
    <w:lvl w:ilvl="8" w:tplc="0415001B" w:tentative="1">
      <w:start w:val="1"/>
      <w:numFmt w:val="lowerRoman"/>
      <w:lvlText w:val="%9."/>
      <w:lvlJc w:val="right"/>
      <w:pPr>
        <w:ind w:left="8193" w:hanging="180"/>
      </w:pPr>
    </w:lvl>
  </w:abstractNum>
  <w:abstractNum w:abstractNumId="69" w15:restartNumberingAfterBreak="0">
    <w:nsid w:val="58160B45"/>
    <w:multiLevelType w:val="hybridMultilevel"/>
    <w:tmpl w:val="0AF4B3C0"/>
    <w:lvl w:ilvl="0" w:tplc="04150011">
      <w:start w:val="1"/>
      <w:numFmt w:val="decimal"/>
      <w:lvlText w:val="%1)"/>
      <w:lvlJc w:val="left"/>
      <w:pPr>
        <w:ind w:left="1145" w:hanging="360"/>
      </w:pPr>
    </w:lvl>
    <w:lvl w:ilvl="1" w:tplc="04150011">
      <w:start w:val="1"/>
      <w:numFmt w:val="decimal"/>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70" w15:restartNumberingAfterBreak="0">
    <w:nsid w:val="58F62856"/>
    <w:multiLevelType w:val="singleLevel"/>
    <w:tmpl w:val="0000000F"/>
    <w:lvl w:ilvl="0">
      <w:start w:val="1"/>
      <w:numFmt w:val="decimal"/>
      <w:lvlText w:val="%1."/>
      <w:lvlJc w:val="left"/>
      <w:pPr>
        <w:tabs>
          <w:tab w:val="num" w:pos="360"/>
        </w:tabs>
        <w:ind w:left="360" w:hanging="360"/>
      </w:pPr>
      <w:rPr>
        <w:color w:val="auto"/>
      </w:rPr>
    </w:lvl>
  </w:abstractNum>
  <w:abstractNum w:abstractNumId="71" w15:restartNumberingAfterBreak="0">
    <w:nsid w:val="595E46B9"/>
    <w:multiLevelType w:val="hybridMultilevel"/>
    <w:tmpl w:val="BF361B76"/>
    <w:lvl w:ilvl="0" w:tplc="04150011">
      <w:start w:val="1"/>
      <w:numFmt w:val="decimal"/>
      <w:lvlText w:val="%1)"/>
      <w:lvlJc w:val="left"/>
      <w:pPr>
        <w:ind w:left="720" w:hanging="360"/>
      </w:pPr>
      <w:rPr>
        <w:rFonts w:hint="default"/>
        <w:b w:val="0"/>
        <w:bCs/>
        <w:i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15:restartNumberingAfterBreak="0">
    <w:nsid w:val="59A25E88"/>
    <w:multiLevelType w:val="multilevel"/>
    <w:tmpl w:val="43D47F0E"/>
    <w:lvl w:ilvl="0">
      <w:start w:val="1"/>
      <w:numFmt w:val="decimal"/>
      <w:lvlText w:val="%1."/>
      <w:lvlJc w:val="left"/>
      <w:pPr>
        <w:ind w:left="360" w:hanging="360"/>
      </w:pPr>
    </w:lvl>
    <w:lvl w:ilvl="1">
      <w:start w:val="1"/>
      <w:numFmt w:val="decimal"/>
      <w:lvlText w:val="%2."/>
      <w:lvlJc w:val="left"/>
      <w:pPr>
        <w:ind w:left="792" w:hanging="432"/>
      </w:pPr>
      <w:rPr>
        <w:rFonts w:ascii="Times-Roman" w:hAnsi="Times-Roman" w:cs="Times-Roman" w:hint="default"/>
        <w:b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AA822E2"/>
    <w:multiLevelType w:val="hybridMultilevel"/>
    <w:tmpl w:val="75107ACE"/>
    <w:lvl w:ilvl="0" w:tplc="A8CACFCA">
      <w:start w:val="1"/>
      <w:numFmt w:val="decimal"/>
      <w:lvlText w:val="%1."/>
      <w:lvlJc w:val="left"/>
      <w:pPr>
        <w:ind w:left="2340" w:hanging="360"/>
      </w:pPr>
      <w:rPr>
        <w:b w:val="0"/>
        <w:strike w:val="0"/>
        <w:color w:val="auto"/>
      </w:rPr>
    </w:lvl>
    <w:lvl w:ilvl="1" w:tplc="04150019" w:tentative="1">
      <w:start w:val="1"/>
      <w:numFmt w:val="lowerLetter"/>
      <w:lvlText w:val="%2."/>
      <w:lvlJc w:val="left"/>
      <w:pPr>
        <w:ind w:left="3060" w:hanging="360"/>
      </w:pPr>
    </w:lvl>
    <w:lvl w:ilvl="2" w:tplc="0415001B" w:tentative="1">
      <w:start w:val="1"/>
      <w:numFmt w:val="lowerRoman"/>
      <w:lvlText w:val="%3."/>
      <w:lvlJc w:val="right"/>
      <w:pPr>
        <w:ind w:left="3780" w:hanging="180"/>
      </w:pPr>
    </w:lvl>
    <w:lvl w:ilvl="3" w:tplc="0415000F" w:tentative="1">
      <w:start w:val="1"/>
      <w:numFmt w:val="decimal"/>
      <w:lvlText w:val="%4."/>
      <w:lvlJc w:val="left"/>
      <w:pPr>
        <w:ind w:left="4500" w:hanging="360"/>
      </w:pPr>
    </w:lvl>
    <w:lvl w:ilvl="4" w:tplc="04150019" w:tentative="1">
      <w:start w:val="1"/>
      <w:numFmt w:val="lowerLetter"/>
      <w:lvlText w:val="%5."/>
      <w:lvlJc w:val="left"/>
      <w:pPr>
        <w:ind w:left="5220" w:hanging="360"/>
      </w:pPr>
    </w:lvl>
    <w:lvl w:ilvl="5" w:tplc="0415001B" w:tentative="1">
      <w:start w:val="1"/>
      <w:numFmt w:val="lowerRoman"/>
      <w:lvlText w:val="%6."/>
      <w:lvlJc w:val="right"/>
      <w:pPr>
        <w:ind w:left="5940" w:hanging="180"/>
      </w:pPr>
    </w:lvl>
    <w:lvl w:ilvl="6" w:tplc="0415000F" w:tentative="1">
      <w:start w:val="1"/>
      <w:numFmt w:val="decimal"/>
      <w:lvlText w:val="%7."/>
      <w:lvlJc w:val="left"/>
      <w:pPr>
        <w:ind w:left="6660" w:hanging="360"/>
      </w:pPr>
    </w:lvl>
    <w:lvl w:ilvl="7" w:tplc="04150019" w:tentative="1">
      <w:start w:val="1"/>
      <w:numFmt w:val="lowerLetter"/>
      <w:lvlText w:val="%8."/>
      <w:lvlJc w:val="left"/>
      <w:pPr>
        <w:ind w:left="7380" w:hanging="360"/>
      </w:pPr>
    </w:lvl>
    <w:lvl w:ilvl="8" w:tplc="0415001B" w:tentative="1">
      <w:start w:val="1"/>
      <w:numFmt w:val="lowerRoman"/>
      <w:lvlText w:val="%9."/>
      <w:lvlJc w:val="right"/>
      <w:pPr>
        <w:ind w:left="8100" w:hanging="180"/>
      </w:pPr>
    </w:lvl>
  </w:abstractNum>
  <w:abstractNum w:abstractNumId="74" w15:restartNumberingAfterBreak="0">
    <w:nsid w:val="5BD13113"/>
    <w:multiLevelType w:val="hybridMultilevel"/>
    <w:tmpl w:val="0CFEE06C"/>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5" w15:restartNumberingAfterBreak="0">
    <w:nsid w:val="5C1E3FA9"/>
    <w:multiLevelType w:val="multilevel"/>
    <w:tmpl w:val="CD026DF8"/>
    <w:lvl w:ilvl="0">
      <w:start w:val="1"/>
      <w:numFmt w:val="decimal"/>
      <w:lvlText w:val="%1."/>
      <w:lvlJc w:val="left"/>
      <w:pPr>
        <w:tabs>
          <w:tab w:val="num" w:pos="708"/>
        </w:tabs>
        <w:ind w:left="1080" w:hanging="720"/>
      </w:pPr>
      <w:rPr>
        <w:rFonts w:ascii="Times-Roman" w:hAnsi="Times-Roman" w:cs="Times-Roman" w:hint="default"/>
        <w:b/>
        <w:shadow w:val="0"/>
        <w:emboss w:val="0"/>
        <w:imprint w:val="0"/>
        <w:color w:val="auto"/>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6" w15:restartNumberingAfterBreak="0">
    <w:nsid w:val="5CED2EA2"/>
    <w:multiLevelType w:val="hybridMultilevel"/>
    <w:tmpl w:val="5BDC8DFA"/>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77" w15:restartNumberingAfterBreak="0">
    <w:nsid w:val="5D277D84"/>
    <w:multiLevelType w:val="multilevel"/>
    <w:tmpl w:val="CF36E648"/>
    <w:lvl w:ilvl="0">
      <w:start w:val="1"/>
      <w:numFmt w:val="decimal"/>
      <w:lvlText w:val="%1."/>
      <w:lvlJc w:val="left"/>
      <w:pPr>
        <w:ind w:left="360" w:hanging="360"/>
      </w:pPr>
    </w:lvl>
    <w:lvl w:ilvl="1">
      <w:start w:val="1"/>
      <w:numFmt w:val="decimal"/>
      <w:lvlText w:val="%2)"/>
      <w:lvlJc w:val="left"/>
      <w:pPr>
        <w:ind w:left="792" w:hanging="432"/>
      </w:pPr>
      <w:rPr>
        <w:rFonts w:hint="default"/>
        <w:b w:val="0"/>
        <w:i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64641C87"/>
    <w:multiLevelType w:val="hybridMultilevel"/>
    <w:tmpl w:val="503C7CCC"/>
    <w:lvl w:ilvl="0" w:tplc="04150011">
      <w:start w:val="1"/>
      <w:numFmt w:val="decimal"/>
      <w:lvlText w:val="%1)"/>
      <w:lvlJc w:val="left"/>
      <w:pPr>
        <w:ind w:left="1288" w:hanging="360"/>
      </w:pPr>
    </w:lvl>
    <w:lvl w:ilvl="1" w:tplc="04150011">
      <w:start w:val="1"/>
      <w:numFmt w:val="decimal"/>
      <w:lvlText w:val="%2)"/>
      <w:lvlJc w:val="left"/>
      <w:pPr>
        <w:ind w:left="2008" w:hanging="360"/>
      </w:pPr>
    </w:lvl>
    <w:lvl w:ilvl="2" w:tplc="0415001B" w:tentative="1">
      <w:start w:val="1"/>
      <w:numFmt w:val="lowerRoman"/>
      <w:lvlText w:val="%3."/>
      <w:lvlJc w:val="right"/>
      <w:pPr>
        <w:ind w:left="2728" w:hanging="180"/>
      </w:pPr>
    </w:lvl>
    <w:lvl w:ilvl="3" w:tplc="0415000F" w:tentative="1">
      <w:start w:val="1"/>
      <w:numFmt w:val="decimal"/>
      <w:lvlText w:val="%4."/>
      <w:lvlJc w:val="left"/>
      <w:pPr>
        <w:ind w:left="3448" w:hanging="360"/>
      </w:pPr>
    </w:lvl>
    <w:lvl w:ilvl="4" w:tplc="04150019" w:tentative="1">
      <w:start w:val="1"/>
      <w:numFmt w:val="lowerLetter"/>
      <w:lvlText w:val="%5."/>
      <w:lvlJc w:val="left"/>
      <w:pPr>
        <w:ind w:left="4168" w:hanging="360"/>
      </w:pPr>
    </w:lvl>
    <w:lvl w:ilvl="5" w:tplc="0415001B" w:tentative="1">
      <w:start w:val="1"/>
      <w:numFmt w:val="lowerRoman"/>
      <w:lvlText w:val="%6."/>
      <w:lvlJc w:val="right"/>
      <w:pPr>
        <w:ind w:left="4888" w:hanging="180"/>
      </w:pPr>
    </w:lvl>
    <w:lvl w:ilvl="6" w:tplc="0415000F" w:tentative="1">
      <w:start w:val="1"/>
      <w:numFmt w:val="decimal"/>
      <w:lvlText w:val="%7."/>
      <w:lvlJc w:val="left"/>
      <w:pPr>
        <w:ind w:left="5608" w:hanging="360"/>
      </w:pPr>
    </w:lvl>
    <w:lvl w:ilvl="7" w:tplc="04150019" w:tentative="1">
      <w:start w:val="1"/>
      <w:numFmt w:val="lowerLetter"/>
      <w:lvlText w:val="%8."/>
      <w:lvlJc w:val="left"/>
      <w:pPr>
        <w:ind w:left="6328" w:hanging="360"/>
      </w:pPr>
    </w:lvl>
    <w:lvl w:ilvl="8" w:tplc="0415001B" w:tentative="1">
      <w:start w:val="1"/>
      <w:numFmt w:val="lowerRoman"/>
      <w:lvlText w:val="%9."/>
      <w:lvlJc w:val="right"/>
      <w:pPr>
        <w:ind w:left="7048" w:hanging="180"/>
      </w:pPr>
    </w:lvl>
  </w:abstractNum>
  <w:abstractNum w:abstractNumId="79" w15:restartNumberingAfterBreak="0">
    <w:nsid w:val="653B5748"/>
    <w:multiLevelType w:val="hybridMultilevel"/>
    <w:tmpl w:val="A1CCA7E2"/>
    <w:lvl w:ilvl="0" w:tplc="10805822">
      <w:start w:val="1"/>
      <w:numFmt w:val="decimal"/>
      <w:lvlText w:val="%1."/>
      <w:lvlJc w:val="left"/>
      <w:pPr>
        <w:ind w:left="720" w:hanging="360"/>
      </w:pPr>
      <w:rPr>
        <w:rFonts w:ascii="Times-Roman" w:hAnsi="Times-Roman" w:cs="Times-Roman" w:hint="default"/>
        <w:b w:val="0"/>
        <w:shadow w:val="0"/>
        <w:emboss w:val="0"/>
        <w:imprint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15:restartNumberingAfterBreak="0">
    <w:nsid w:val="66CF6ED4"/>
    <w:multiLevelType w:val="hybridMultilevel"/>
    <w:tmpl w:val="5D4243B2"/>
    <w:lvl w:ilvl="0" w:tplc="F6D017CC">
      <w:start w:val="1"/>
      <w:numFmt w:val="decimal"/>
      <w:lvlText w:val="%1."/>
      <w:lvlJc w:val="left"/>
      <w:pPr>
        <w:ind w:left="720" w:hanging="360"/>
      </w:pPr>
      <w:rPr>
        <w:rFonts w:ascii="Times-Roman" w:hAnsi="Times-Roman" w:cs="Times-Roman" w:hint="default"/>
        <w:shadow w:val="0"/>
        <w:emboss w:val="0"/>
        <w:imprint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68C7616F"/>
    <w:multiLevelType w:val="hybridMultilevel"/>
    <w:tmpl w:val="656C61D2"/>
    <w:lvl w:ilvl="0" w:tplc="04150011">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2" w15:restartNumberingAfterBreak="0">
    <w:nsid w:val="690364BB"/>
    <w:multiLevelType w:val="multilevel"/>
    <w:tmpl w:val="768AE8D8"/>
    <w:lvl w:ilvl="0">
      <w:start w:val="1"/>
      <w:numFmt w:val="decimal"/>
      <w:lvlText w:val="%1."/>
      <w:lvlJc w:val="left"/>
      <w:pPr>
        <w:ind w:left="360" w:hanging="360"/>
      </w:pPr>
    </w:lvl>
    <w:lvl w:ilvl="1">
      <w:start w:val="1"/>
      <w:numFmt w:val="decimal"/>
      <w:lvlText w:val="%2."/>
      <w:lvlJc w:val="left"/>
      <w:pPr>
        <w:ind w:left="792" w:hanging="432"/>
      </w:pPr>
      <w:rPr>
        <w:rFonts w:ascii="Times-Roman" w:hAnsi="Times-Roman" w:cs="Times-Roman" w:hint="default"/>
        <w:b w:val="0"/>
        <w:strike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6CB34AC0"/>
    <w:multiLevelType w:val="hybridMultilevel"/>
    <w:tmpl w:val="D024AAD6"/>
    <w:lvl w:ilvl="0" w:tplc="F6D017CC">
      <w:start w:val="1"/>
      <w:numFmt w:val="decimal"/>
      <w:lvlText w:val="%1."/>
      <w:lvlJc w:val="left"/>
      <w:pPr>
        <w:ind w:left="720" w:hanging="360"/>
      </w:pPr>
      <w:rPr>
        <w:rFonts w:ascii="Times-Roman" w:hAnsi="Times-Roman" w:cs="Times-Roman" w:hint="default"/>
        <w:shadow w:val="0"/>
        <w:emboss w:val="0"/>
        <w:imprint w:val="0"/>
      </w:rPr>
    </w:lvl>
    <w:lvl w:ilvl="1" w:tplc="04150011">
      <w:start w:val="1"/>
      <w:numFmt w:val="decimal"/>
      <w:lvlText w:val="%2)"/>
      <w:lvlJc w:val="left"/>
      <w:pPr>
        <w:ind w:left="1440" w:hanging="360"/>
      </w:pPr>
      <w:rPr>
        <w:rFonts w:hint="default"/>
        <w:b w:val="0"/>
        <w:shadow w:val="0"/>
        <w:emboss w:val="0"/>
        <w:imprint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15:restartNumberingAfterBreak="0">
    <w:nsid w:val="6D28763F"/>
    <w:multiLevelType w:val="hybridMultilevel"/>
    <w:tmpl w:val="930EF238"/>
    <w:lvl w:ilvl="0" w:tplc="EE8897D8">
      <w:start w:val="1"/>
      <w:numFmt w:val="decimal"/>
      <w:lvlText w:val="%1)"/>
      <w:lvlJc w:val="left"/>
      <w:pPr>
        <w:ind w:left="720" w:hanging="360"/>
      </w:pPr>
      <w:rPr>
        <w:rFonts w:ascii="Times New Roman" w:hAnsi="Times New Roman" w:cs="Times New Roman" w:hint="default"/>
        <w:strike w:val="0"/>
        <w:color w:val="auto"/>
      </w:rPr>
    </w:lvl>
    <w:lvl w:ilvl="1" w:tplc="2DD21FE8">
      <w:numFmt w:val="bullet"/>
      <w:lvlText w:val="•"/>
      <w:lvlJc w:val="left"/>
      <w:pPr>
        <w:ind w:left="1440" w:hanging="360"/>
      </w:pPr>
      <w:rPr>
        <w:rFonts w:ascii="Times New Roman" w:eastAsia="Arial Unicode MS" w:hAnsi="Times New Roman" w:cs="Times New Roman"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5" w15:restartNumberingAfterBreak="0">
    <w:nsid w:val="6E021C3C"/>
    <w:multiLevelType w:val="hybridMultilevel"/>
    <w:tmpl w:val="BEB853C0"/>
    <w:lvl w:ilvl="0" w:tplc="04150011">
      <w:start w:val="1"/>
      <w:numFmt w:val="decimal"/>
      <w:lvlText w:val="%1)"/>
      <w:lvlJc w:val="left"/>
      <w:pPr>
        <w:ind w:left="1093" w:hanging="360"/>
      </w:pPr>
    </w:lvl>
    <w:lvl w:ilvl="1" w:tplc="90EA0E9E">
      <w:start w:val="1"/>
      <w:numFmt w:val="decimal"/>
      <w:lvlText w:val="%2)"/>
      <w:lvlJc w:val="left"/>
      <w:pPr>
        <w:ind w:left="1813" w:hanging="360"/>
      </w:pPr>
      <w:rPr>
        <w:rFonts w:cs="Times New Roman"/>
        <w:b w:val="0"/>
        <w:color w:val="auto"/>
      </w:rPr>
    </w:lvl>
    <w:lvl w:ilvl="2" w:tplc="0415001B" w:tentative="1">
      <w:start w:val="1"/>
      <w:numFmt w:val="lowerRoman"/>
      <w:lvlText w:val="%3."/>
      <w:lvlJc w:val="right"/>
      <w:pPr>
        <w:ind w:left="2533" w:hanging="180"/>
      </w:pPr>
    </w:lvl>
    <w:lvl w:ilvl="3" w:tplc="0415000F" w:tentative="1">
      <w:start w:val="1"/>
      <w:numFmt w:val="decimal"/>
      <w:lvlText w:val="%4."/>
      <w:lvlJc w:val="left"/>
      <w:pPr>
        <w:ind w:left="3253" w:hanging="360"/>
      </w:pPr>
    </w:lvl>
    <w:lvl w:ilvl="4" w:tplc="04150019" w:tentative="1">
      <w:start w:val="1"/>
      <w:numFmt w:val="lowerLetter"/>
      <w:lvlText w:val="%5."/>
      <w:lvlJc w:val="left"/>
      <w:pPr>
        <w:ind w:left="3973" w:hanging="360"/>
      </w:pPr>
    </w:lvl>
    <w:lvl w:ilvl="5" w:tplc="0415001B" w:tentative="1">
      <w:start w:val="1"/>
      <w:numFmt w:val="lowerRoman"/>
      <w:lvlText w:val="%6."/>
      <w:lvlJc w:val="right"/>
      <w:pPr>
        <w:ind w:left="4693" w:hanging="180"/>
      </w:pPr>
    </w:lvl>
    <w:lvl w:ilvl="6" w:tplc="0415000F" w:tentative="1">
      <w:start w:val="1"/>
      <w:numFmt w:val="decimal"/>
      <w:lvlText w:val="%7."/>
      <w:lvlJc w:val="left"/>
      <w:pPr>
        <w:ind w:left="5413" w:hanging="360"/>
      </w:pPr>
    </w:lvl>
    <w:lvl w:ilvl="7" w:tplc="04150019" w:tentative="1">
      <w:start w:val="1"/>
      <w:numFmt w:val="lowerLetter"/>
      <w:lvlText w:val="%8."/>
      <w:lvlJc w:val="left"/>
      <w:pPr>
        <w:ind w:left="6133" w:hanging="360"/>
      </w:pPr>
    </w:lvl>
    <w:lvl w:ilvl="8" w:tplc="0415001B" w:tentative="1">
      <w:start w:val="1"/>
      <w:numFmt w:val="lowerRoman"/>
      <w:lvlText w:val="%9."/>
      <w:lvlJc w:val="right"/>
      <w:pPr>
        <w:ind w:left="6853" w:hanging="180"/>
      </w:pPr>
    </w:lvl>
  </w:abstractNum>
  <w:abstractNum w:abstractNumId="86" w15:restartNumberingAfterBreak="0">
    <w:nsid w:val="70733BFB"/>
    <w:multiLevelType w:val="hybridMultilevel"/>
    <w:tmpl w:val="B4F24C74"/>
    <w:lvl w:ilvl="0" w:tplc="04150017">
      <w:start w:val="1"/>
      <w:numFmt w:val="lowerLetter"/>
      <w:lvlText w:val="%1)"/>
      <w:lvlJc w:val="left"/>
      <w:pPr>
        <w:ind w:left="644"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71703784"/>
    <w:multiLevelType w:val="hybridMultilevel"/>
    <w:tmpl w:val="E152A3A2"/>
    <w:lvl w:ilvl="0" w:tplc="72F0F9E0">
      <w:start w:val="1"/>
      <w:numFmt w:val="bullet"/>
      <w:lvlText w:val="-"/>
      <w:lvlJc w:val="left"/>
      <w:pPr>
        <w:ind w:left="720" w:hanging="360"/>
      </w:pPr>
      <w:rPr>
        <w:rFonts w:ascii="Arial" w:hAnsi="Aria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88" w15:restartNumberingAfterBreak="0">
    <w:nsid w:val="72AA2660"/>
    <w:multiLevelType w:val="hybridMultilevel"/>
    <w:tmpl w:val="276262E6"/>
    <w:lvl w:ilvl="0" w:tplc="884AFECA">
      <w:start w:val="1"/>
      <w:numFmt w:val="decimal"/>
      <w:lvlText w:val="%1."/>
      <w:lvlJc w:val="left"/>
      <w:pPr>
        <w:ind w:left="720" w:hanging="360"/>
      </w:pPr>
      <w:rPr>
        <w:rFonts w:ascii="Times-Roman" w:hAnsi="Times-Roman" w:cs="Times-Roman" w:hint="default"/>
        <w:b w:val="0"/>
        <w:shadow w:val="0"/>
        <w:emboss w:val="0"/>
        <w:imprint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9" w15:restartNumberingAfterBreak="0">
    <w:nsid w:val="72BC5C3B"/>
    <w:multiLevelType w:val="hybridMultilevel"/>
    <w:tmpl w:val="169CC01C"/>
    <w:lvl w:ilvl="0" w:tplc="0415000F">
      <w:start w:val="1"/>
      <w:numFmt w:val="decimal"/>
      <w:lvlText w:val="%1."/>
      <w:lvlJc w:val="left"/>
      <w:pPr>
        <w:ind w:left="720" w:hanging="360"/>
      </w:pPr>
    </w:lvl>
    <w:lvl w:ilvl="1" w:tplc="0415000F">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734B4B4B"/>
    <w:multiLevelType w:val="multilevel"/>
    <w:tmpl w:val="11400DD0"/>
    <w:lvl w:ilvl="0">
      <w:start w:val="1"/>
      <w:numFmt w:val="decimal"/>
      <w:lvlText w:val="%1."/>
      <w:lvlJc w:val="left"/>
      <w:pPr>
        <w:ind w:left="360" w:hanging="360"/>
      </w:pPr>
    </w:lvl>
    <w:lvl w:ilvl="1">
      <w:start w:val="1"/>
      <w:numFmt w:val="decimal"/>
      <w:lvlText w:val="%2)"/>
      <w:lvlJc w:val="left"/>
      <w:pPr>
        <w:ind w:left="792" w:hanging="432"/>
      </w:pPr>
      <w:rPr>
        <w:rFonts w:hint="default"/>
        <w:b w:val="0"/>
        <w:strike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76CC43BA"/>
    <w:multiLevelType w:val="hybridMultilevel"/>
    <w:tmpl w:val="ED5CA330"/>
    <w:lvl w:ilvl="0" w:tplc="0E5C2C1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2" w15:restartNumberingAfterBreak="0">
    <w:nsid w:val="77F24300"/>
    <w:multiLevelType w:val="hybridMultilevel"/>
    <w:tmpl w:val="97ECB260"/>
    <w:lvl w:ilvl="0" w:tplc="89C4BD54">
      <w:start w:val="1"/>
      <w:numFmt w:val="decimal"/>
      <w:lvlText w:val="%1."/>
      <w:lvlJc w:val="left"/>
      <w:pPr>
        <w:ind w:left="644"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15:restartNumberingAfterBreak="0">
    <w:nsid w:val="781460CC"/>
    <w:multiLevelType w:val="hybridMultilevel"/>
    <w:tmpl w:val="F5D23552"/>
    <w:lvl w:ilvl="0" w:tplc="04150017">
      <w:start w:val="1"/>
      <w:numFmt w:val="lowerLetter"/>
      <w:lvlText w:val="%1)"/>
      <w:lvlJc w:val="left"/>
      <w:pPr>
        <w:ind w:left="2340" w:hanging="360"/>
      </w:pPr>
    </w:lvl>
    <w:lvl w:ilvl="1" w:tplc="04150019" w:tentative="1">
      <w:start w:val="1"/>
      <w:numFmt w:val="lowerLetter"/>
      <w:lvlText w:val="%2."/>
      <w:lvlJc w:val="left"/>
      <w:pPr>
        <w:ind w:left="3060" w:hanging="360"/>
      </w:pPr>
    </w:lvl>
    <w:lvl w:ilvl="2" w:tplc="0415001B" w:tentative="1">
      <w:start w:val="1"/>
      <w:numFmt w:val="lowerRoman"/>
      <w:lvlText w:val="%3."/>
      <w:lvlJc w:val="right"/>
      <w:pPr>
        <w:ind w:left="3780" w:hanging="180"/>
      </w:pPr>
    </w:lvl>
    <w:lvl w:ilvl="3" w:tplc="0415000F" w:tentative="1">
      <w:start w:val="1"/>
      <w:numFmt w:val="decimal"/>
      <w:lvlText w:val="%4."/>
      <w:lvlJc w:val="left"/>
      <w:pPr>
        <w:ind w:left="4500" w:hanging="360"/>
      </w:pPr>
    </w:lvl>
    <w:lvl w:ilvl="4" w:tplc="04150019" w:tentative="1">
      <w:start w:val="1"/>
      <w:numFmt w:val="lowerLetter"/>
      <w:lvlText w:val="%5."/>
      <w:lvlJc w:val="left"/>
      <w:pPr>
        <w:ind w:left="5220" w:hanging="360"/>
      </w:pPr>
    </w:lvl>
    <w:lvl w:ilvl="5" w:tplc="0415001B" w:tentative="1">
      <w:start w:val="1"/>
      <w:numFmt w:val="lowerRoman"/>
      <w:lvlText w:val="%6."/>
      <w:lvlJc w:val="right"/>
      <w:pPr>
        <w:ind w:left="5940" w:hanging="180"/>
      </w:pPr>
    </w:lvl>
    <w:lvl w:ilvl="6" w:tplc="0415000F" w:tentative="1">
      <w:start w:val="1"/>
      <w:numFmt w:val="decimal"/>
      <w:lvlText w:val="%7."/>
      <w:lvlJc w:val="left"/>
      <w:pPr>
        <w:ind w:left="6660" w:hanging="360"/>
      </w:pPr>
    </w:lvl>
    <w:lvl w:ilvl="7" w:tplc="04150019" w:tentative="1">
      <w:start w:val="1"/>
      <w:numFmt w:val="lowerLetter"/>
      <w:lvlText w:val="%8."/>
      <w:lvlJc w:val="left"/>
      <w:pPr>
        <w:ind w:left="7380" w:hanging="360"/>
      </w:pPr>
    </w:lvl>
    <w:lvl w:ilvl="8" w:tplc="0415001B" w:tentative="1">
      <w:start w:val="1"/>
      <w:numFmt w:val="lowerRoman"/>
      <w:lvlText w:val="%9."/>
      <w:lvlJc w:val="right"/>
      <w:pPr>
        <w:ind w:left="8100" w:hanging="180"/>
      </w:pPr>
    </w:lvl>
  </w:abstractNum>
  <w:abstractNum w:abstractNumId="94" w15:restartNumberingAfterBreak="0">
    <w:nsid w:val="784548DA"/>
    <w:multiLevelType w:val="hybridMultilevel"/>
    <w:tmpl w:val="23BEB4CC"/>
    <w:lvl w:ilvl="0" w:tplc="F6D017CC">
      <w:start w:val="1"/>
      <w:numFmt w:val="decimal"/>
      <w:lvlText w:val="%1."/>
      <w:lvlJc w:val="left"/>
      <w:pPr>
        <w:ind w:left="720" w:hanging="360"/>
      </w:pPr>
      <w:rPr>
        <w:rFonts w:ascii="Times-Roman" w:hAnsi="Times-Roman" w:cs="Times-Roman" w:hint="default"/>
        <w:shadow w:val="0"/>
        <w:emboss w:val="0"/>
        <w:imprint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5" w15:restartNumberingAfterBreak="0">
    <w:nsid w:val="7990659F"/>
    <w:multiLevelType w:val="hybridMultilevel"/>
    <w:tmpl w:val="9F2839B0"/>
    <w:lvl w:ilvl="0" w:tplc="0E5C2C1C">
      <w:start w:val="1"/>
      <w:numFmt w:val="bullet"/>
      <w:lvlText w:val=""/>
      <w:lvlJc w:val="left"/>
      <w:pPr>
        <w:ind w:left="1429" w:hanging="360"/>
      </w:pPr>
      <w:rPr>
        <w:rFonts w:ascii="Symbol" w:hAnsi="Symbol" w:hint="default"/>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96" w15:restartNumberingAfterBreak="0">
    <w:nsid w:val="7A2B1E36"/>
    <w:multiLevelType w:val="multilevel"/>
    <w:tmpl w:val="581A3FBA"/>
    <w:lvl w:ilvl="0">
      <w:start w:val="1"/>
      <w:numFmt w:val="decimal"/>
      <w:lvlText w:val="%1."/>
      <w:lvlJc w:val="left"/>
      <w:pPr>
        <w:tabs>
          <w:tab w:val="num" w:pos="0"/>
        </w:tabs>
        <w:ind w:left="720" w:hanging="360"/>
      </w:pPr>
      <w:rPr>
        <w:rFonts w:eastAsia="Lucida Sans Unicode"/>
        <w:b w:val="0"/>
        <w:kern w:val="2"/>
      </w:rPr>
    </w:lvl>
    <w:lvl w:ilvl="1">
      <w:start w:val="1"/>
      <w:numFmt w:val="lowerLetter"/>
      <w:lvlText w:val="%2)"/>
      <w:lvlJc w:val="left"/>
      <w:pPr>
        <w:tabs>
          <w:tab w:val="num" w:pos="0"/>
        </w:tabs>
        <w:ind w:left="1440" w:hanging="360"/>
      </w:pPr>
      <w:rPr>
        <w:b w:val="0"/>
        <w:kern w:val="2"/>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7" w15:restartNumberingAfterBreak="0">
    <w:nsid w:val="7B430EB5"/>
    <w:multiLevelType w:val="multilevel"/>
    <w:tmpl w:val="00529E46"/>
    <w:lvl w:ilvl="0">
      <w:start w:val="1"/>
      <w:numFmt w:val="decimal"/>
      <w:lvlText w:val="%1."/>
      <w:lvlJc w:val="left"/>
      <w:pPr>
        <w:ind w:left="360" w:hanging="360"/>
      </w:pPr>
    </w:lvl>
    <w:lvl w:ilvl="1">
      <w:start w:val="1"/>
      <w:numFmt w:val="decimal"/>
      <w:lvlText w:val="%2."/>
      <w:lvlJc w:val="left"/>
      <w:pPr>
        <w:ind w:left="792" w:hanging="432"/>
      </w:pPr>
      <w:rPr>
        <w:rFonts w:ascii="Times-Roman" w:hAnsi="Times-Roman" w:cs="Times-Roman" w:hint="default"/>
        <w:b w:val="0"/>
        <w:shadow w:val="0"/>
        <w:emboss w:val="0"/>
        <w:imprint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7CB331E6"/>
    <w:multiLevelType w:val="multilevel"/>
    <w:tmpl w:val="7B249FF6"/>
    <w:lvl w:ilvl="0">
      <w:start w:val="1"/>
      <w:numFmt w:val="decimal"/>
      <w:lvlText w:val="%1."/>
      <w:lvlJc w:val="left"/>
      <w:pPr>
        <w:ind w:left="360" w:hanging="360"/>
      </w:pPr>
      <w:rPr>
        <w:b w:val="0"/>
      </w:rPr>
    </w:lvl>
    <w:lvl w:ilvl="1">
      <w:start w:val="1"/>
      <w:numFmt w:val="decimal"/>
      <w:lvlText w:val="%2."/>
      <w:lvlJc w:val="left"/>
      <w:pPr>
        <w:ind w:left="792" w:hanging="432"/>
      </w:pPr>
      <w:rPr>
        <w:rFonts w:ascii="Times-Roman" w:hAnsi="Times-Roman" w:cs="Times-Roman" w:hint="default"/>
        <w:b w:val="0"/>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7CE52EA2"/>
    <w:multiLevelType w:val="hybridMultilevel"/>
    <w:tmpl w:val="F57E78B2"/>
    <w:lvl w:ilvl="0" w:tplc="A5D6A714">
      <w:start w:val="1"/>
      <w:numFmt w:val="decimal"/>
      <w:lvlText w:val="%1)"/>
      <w:lvlJc w:val="left"/>
      <w:pPr>
        <w:ind w:left="720" w:hanging="360"/>
      </w:pPr>
      <w:rPr>
        <w:b/>
        <w:strike w:val="0"/>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15:restartNumberingAfterBreak="0">
    <w:nsid w:val="7D883072"/>
    <w:multiLevelType w:val="hybridMultilevel"/>
    <w:tmpl w:val="F1B44C54"/>
    <w:lvl w:ilvl="0" w:tplc="98A4304E">
      <w:start w:val="1"/>
      <w:numFmt w:val="lowerLetter"/>
      <w:lvlText w:val="%1)"/>
      <w:lvlJc w:val="left"/>
      <w:pPr>
        <w:tabs>
          <w:tab w:val="num" w:pos="717"/>
        </w:tabs>
        <w:ind w:left="717" w:hanging="360"/>
      </w:pPr>
      <w:rPr>
        <w:rFonts w:ascii="Times New Roman" w:hAnsi="Times New Roman" w:cs="Times New Roman" w:hint="default"/>
        <w:b w:val="0"/>
        <w:i w:val="0"/>
        <w:strike w:val="0"/>
        <w:sz w:val="24"/>
        <w:szCs w:val="20"/>
        <w:u w:val="none"/>
      </w:r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101" w15:restartNumberingAfterBreak="0">
    <w:nsid w:val="7DA27472"/>
    <w:multiLevelType w:val="hybridMultilevel"/>
    <w:tmpl w:val="384877D4"/>
    <w:lvl w:ilvl="0" w:tplc="5BF2B080">
      <w:start w:val="1"/>
      <w:numFmt w:val="decimal"/>
      <w:lvlText w:val="%1."/>
      <w:lvlJc w:val="left"/>
      <w:pPr>
        <w:ind w:left="720" w:hanging="360"/>
      </w:pPr>
      <w:rPr>
        <w:rFonts w:ascii="Times-Roman" w:hAnsi="Times-Roman" w:cs="Times-Roman" w:hint="default"/>
        <w:b w:val="0"/>
        <w:shadow w:val="0"/>
        <w:emboss w:val="0"/>
        <w:imprint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2" w15:restartNumberingAfterBreak="0">
    <w:nsid w:val="7DC24632"/>
    <w:multiLevelType w:val="multilevel"/>
    <w:tmpl w:val="79F08B22"/>
    <w:lvl w:ilvl="0">
      <w:start w:val="1"/>
      <w:numFmt w:val="decimal"/>
      <w:lvlText w:val="%1."/>
      <w:lvlJc w:val="left"/>
      <w:pPr>
        <w:ind w:left="360" w:hanging="360"/>
      </w:pPr>
    </w:lvl>
    <w:lvl w:ilvl="1">
      <w:start w:val="1"/>
      <w:numFmt w:val="decimal"/>
      <w:lvlText w:val="%2."/>
      <w:lvlJc w:val="left"/>
      <w:pPr>
        <w:ind w:left="792" w:hanging="432"/>
      </w:pPr>
      <w:rPr>
        <w:rFonts w:ascii="Times-Roman" w:hAnsi="Times-Roman" w:cs="Times-Roman" w:hint="default"/>
        <w:shadow w:val="0"/>
        <w:emboss w:val="0"/>
        <w:imprint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7DF60DBA"/>
    <w:multiLevelType w:val="hybridMultilevel"/>
    <w:tmpl w:val="82BCF7D2"/>
    <w:lvl w:ilvl="0" w:tplc="04150011">
      <w:start w:val="1"/>
      <w:numFmt w:val="decimal"/>
      <w:lvlText w:val="%1)"/>
      <w:lvlJc w:val="left"/>
      <w:pPr>
        <w:ind w:left="1440" w:hanging="360"/>
      </w:pPr>
      <w:rPr>
        <w:rFonts w:hint="default"/>
        <w:b w:val="0"/>
        <w:shadow w:val="0"/>
        <w:emboss w:val="0"/>
        <w:imprint w:val="0"/>
        <w:color w:val="auto"/>
      </w:rPr>
    </w:lvl>
    <w:lvl w:ilvl="1" w:tplc="27CE729C">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4" w15:restartNumberingAfterBreak="0">
    <w:nsid w:val="7EB40816"/>
    <w:multiLevelType w:val="hybridMultilevel"/>
    <w:tmpl w:val="ECC83494"/>
    <w:lvl w:ilvl="0" w:tplc="00000026">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71260809">
    <w:abstractNumId w:val="0"/>
  </w:num>
  <w:num w:numId="2" w16cid:durableId="1486320766">
    <w:abstractNumId w:val="3"/>
  </w:num>
  <w:num w:numId="3" w16cid:durableId="930940042">
    <w:abstractNumId w:val="6"/>
  </w:num>
  <w:num w:numId="4" w16cid:durableId="383915888">
    <w:abstractNumId w:val="7"/>
  </w:num>
  <w:num w:numId="5" w16cid:durableId="1311599578">
    <w:abstractNumId w:val="8"/>
  </w:num>
  <w:num w:numId="6" w16cid:durableId="408620810">
    <w:abstractNumId w:val="9"/>
  </w:num>
  <w:num w:numId="7" w16cid:durableId="1037196563">
    <w:abstractNumId w:val="84"/>
  </w:num>
  <w:num w:numId="8" w16cid:durableId="1772893490">
    <w:abstractNumId w:val="53"/>
  </w:num>
  <w:num w:numId="9" w16cid:durableId="407776507">
    <w:abstractNumId w:val="102"/>
  </w:num>
  <w:num w:numId="10" w16cid:durableId="611521237">
    <w:abstractNumId w:val="57"/>
  </w:num>
  <w:num w:numId="11" w16cid:durableId="198975474">
    <w:abstractNumId w:val="65"/>
  </w:num>
  <w:num w:numId="12" w16cid:durableId="163932302">
    <w:abstractNumId w:val="15"/>
  </w:num>
  <w:num w:numId="13" w16cid:durableId="1220826018">
    <w:abstractNumId w:val="83"/>
  </w:num>
  <w:num w:numId="14" w16cid:durableId="356929264">
    <w:abstractNumId w:val="60"/>
  </w:num>
  <w:num w:numId="15" w16cid:durableId="1882548814">
    <w:abstractNumId w:val="12"/>
  </w:num>
  <w:num w:numId="16" w16cid:durableId="1400058958">
    <w:abstractNumId w:val="103"/>
  </w:num>
  <w:num w:numId="17" w16cid:durableId="88432708">
    <w:abstractNumId w:val="82"/>
  </w:num>
  <w:num w:numId="18" w16cid:durableId="2068260662">
    <w:abstractNumId w:val="74"/>
  </w:num>
  <w:num w:numId="19" w16cid:durableId="578104032">
    <w:abstractNumId w:val="75"/>
  </w:num>
  <w:num w:numId="20" w16cid:durableId="171381530">
    <w:abstractNumId w:val="97"/>
  </w:num>
  <w:num w:numId="21" w16cid:durableId="777913798">
    <w:abstractNumId w:val="35"/>
  </w:num>
  <w:num w:numId="22" w16cid:durableId="441655069">
    <w:abstractNumId w:val="38"/>
  </w:num>
  <w:num w:numId="23" w16cid:durableId="805045043">
    <w:abstractNumId w:val="37"/>
  </w:num>
  <w:num w:numId="24" w16cid:durableId="1159925045">
    <w:abstractNumId w:val="98"/>
  </w:num>
  <w:num w:numId="25" w16cid:durableId="1616860863">
    <w:abstractNumId w:val="19"/>
  </w:num>
  <w:num w:numId="26" w16cid:durableId="1272586829">
    <w:abstractNumId w:val="72"/>
  </w:num>
  <w:num w:numId="27" w16cid:durableId="2046127580">
    <w:abstractNumId w:val="56"/>
  </w:num>
  <w:num w:numId="28" w16cid:durableId="1736705951">
    <w:abstractNumId w:val="24"/>
  </w:num>
  <w:num w:numId="29" w16cid:durableId="22287859">
    <w:abstractNumId w:val="58"/>
  </w:num>
  <w:num w:numId="30" w16cid:durableId="1755273431">
    <w:abstractNumId w:val="63"/>
  </w:num>
  <w:num w:numId="31" w16cid:durableId="1572696585">
    <w:abstractNumId w:val="80"/>
  </w:num>
  <w:num w:numId="32" w16cid:durableId="1038626131">
    <w:abstractNumId w:val="39"/>
  </w:num>
  <w:num w:numId="33" w16cid:durableId="126973690">
    <w:abstractNumId w:val="66"/>
  </w:num>
  <w:num w:numId="34" w16cid:durableId="1404375459">
    <w:abstractNumId w:val="25"/>
  </w:num>
  <w:num w:numId="35" w16cid:durableId="1751075551">
    <w:abstractNumId w:val="20"/>
  </w:num>
  <w:num w:numId="36" w16cid:durableId="281769408">
    <w:abstractNumId w:val="93"/>
  </w:num>
  <w:num w:numId="37" w16cid:durableId="1005472835">
    <w:abstractNumId w:val="31"/>
  </w:num>
  <w:num w:numId="38" w16cid:durableId="2031640595">
    <w:abstractNumId w:val="30"/>
  </w:num>
  <w:num w:numId="39" w16cid:durableId="1963459130">
    <w:abstractNumId w:val="48"/>
  </w:num>
  <w:num w:numId="40" w16cid:durableId="1222206527">
    <w:abstractNumId w:val="78"/>
  </w:num>
  <w:num w:numId="41" w16cid:durableId="1381905438">
    <w:abstractNumId w:val="88"/>
  </w:num>
  <w:num w:numId="42" w16cid:durableId="830756894">
    <w:abstractNumId w:val="79"/>
  </w:num>
  <w:num w:numId="43" w16cid:durableId="423690995">
    <w:abstractNumId w:val="69"/>
  </w:num>
  <w:num w:numId="44" w16cid:durableId="2028603976">
    <w:abstractNumId w:val="64"/>
  </w:num>
  <w:num w:numId="45" w16cid:durableId="2006396085">
    <w:abstractNumId w:val="73"/>
  </w:num>
  <w:num w:numId="46" w16cid:durableId="312025942">
    <w:abstractNumId w:val="81"/>
  </w:num>
  <w:num w:numId="47" w16cid:durableId="205692525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137605270">
    <w:abstractNumId w:val="92"/>
  </w:num>
  <w:num w:numId="49" w16cid:durableId="54470480">
    <w:abstractNumId w:val="42"/>
  </w:num>
  <w:num w:numId="50" w16cid:durableId="780805138">
    <w:abstractNumId w:val="101"/>
  </w:num>
  <w:num w:numId="51" w16cid:durableId="632558629">
    <w:abstractNumId w:val="44"/>
  </w:num>
  <w:num w:numId="52" w16cid:durableId="1477064090">
    <w:abstractNumId w:val="85"/>
  </w:num>
  <w:num w:numId="53" w16cid:durableId="1485464583">
    <w:abstractNumId w:val="23"/>
  </w:num>
  <w:num w:numId="54" w16cid:durableId="1069497518">
    <w:abstractNumId w:val="89"/>
  </w:num>
  <w:num w:numId="55" w16cid:durableId="705908405">
    <w:abstractNumId w:val="86"/>
  </w:num>
  <w:num w:numId="56" w16cid:durableId="1330408216">
    <w:abstractNumId w:val="99"/>
  </w:num>
  <w:num w:numId="57" w16cid:durableId="1997025484">
    <w:abstractNumId w:val="16"/>
  </w:num>
  <w:num w:numId="58" w16cid:durableId="1238592940">
    <w:abstractNumId w:val="77"/>
  </w:num>
  <w:num w:numId="59" w16cid:durableId="633411156">
    <w:abstractNumId w:val="94"/>
  </w:num>
  <w:num w:numId="60" w16cid:durableId="1993948073">
    <w:abstractNumId w:val="55"/>
  </w:num>
  <w:num w:numId="61" w16cid:durableId="615329146">
    <w:abstractNumId w:val="90"/>
  </w:num>
  <w:num w:numId="62" w16cid:durableId="1273627286">
    <w:abstractNumId w:val="14"/>
  </w:num>
  <w:num w:numId="63" w16cid:durableId="760950279">
    <w:abstractNumId w:val="27"/>
  </w:num>
  <w:num w:numId="64" w16cid:durableId="946355736">
    <w:abstractNumId w:val="47"/>
  </w:num>
  <w:num w:numId="65" w16cid:durableId="927497939">
    <w:abstractNumId w:val="21"/>
  </w:num>
  <w:num w:numId="66" w16cid:durableId="496577686">
    <w:abstractNumId w:val="41"/>
  </w:num>
  <w:num w:numId="67" w16cid:durableId="1745567449">
    <w:abstractNumId w:val="36"/>
  </w:num>
  <w:num w:numId="68" w16cid:durableId="1599631868">
    <w:abstractNumId w:val="40"/>
  </w:num>
  <w:num w:numId="69" w16cid:durableId="535436724">
    <w:abstractNumId w:val="71"/>
  </w:num>
  <w:num w:numId="70" w16cid:durableId="1009988201">
    <w:abstractNumId w:val="95"/>
  </w:num>
  <w:num w:numId="71" w16cid:durableId="635112628">
    <w:abstractNumId w:val="49"/>
  </w:num>
  <w:num w:numId="72" w16cid:durableId="284772511">
    <w:abstractNumId w:val="28"/>
  </w:num>
  <w:num w:numId="73" w16cid:durableId="1433237917">
    <w:abstractNumId w:val="62"/>
  </w:num>
  <w:num w:numId="74" w16cid:durableId="526531904">
    <w:abstractNumId w:val="68"/>
  </w:num>
  <w:num w:numId="75" w16cid:durableId="1565752567">
    <w:abstractNumId w:val="45"/>
  </w:num>
  <w:num w:numId="76" w16cid:durableId="1137455137">
    <w:abstractNumId w:val="52"/>
  </w:num>
  <w:num w:numId="77" w16cid:durableId="2120172899">
    <w:abstractNumId w:val="61"/>
  </w:num>
  <w:num w:numId="78" w16cid:durableId="991177178">
    <w:abstractNumId w:val="104"/>
  </w:num>
  <w:num w:numId="79" w16cid:durableId="1948851008">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1225024624">
    <w:abstractNumId w:val="32"/>
    <w:lvlOverride w:ilvl="0">
      <w:startOverride w:val="1"/>
    </w:lvlOverride>
  </w:num>
  <w:num w:numId="81" w16cid:durableId="581067908">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53013970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188255231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561598229">
    <w:abstractNumId w:val="17"/>
  </w:num>
  <w:num w:numId="85" w16cid:durableId="1643389529">
    <w:abstractNumId w:val="10"/>
  </w:num>
  <w:num w:numId="86" w16cid:durableId="1334606315">
    <w:abstractNumId w:val="100"/>
  </w:num>
  <w:num w:numId="87" w16cid:durableId="1921789688">
    <w:abstractNumId w:val="22"/>
  </w:num>
  <w:num w:numId="88" w16cid:durableId="408696737">
    <w:abstractNumId w:val="54"/>
  </w:num>
  <w:num w:numId="89" w16cid:durableId="515389992">
    <w:abstractNumId w:val="33"/>
  </w:num>
  <w:num w:numId="90" w16cid:durableId="1112363232">
    <w:abstractNumId w:val="50"/>
  </w:num>
  <w:num w:numId="91" w16cid:durableId="1204708355">
    <w:abstractNumId w:val="29"/>
  </w:num>
  <w:num w:numId="92" w16cid:durableId="1989163304">
    <w:abstractNumId w:val="26"/>
  </w:num>
  <w:num w:numId="93" w16cid:durableId="1595433423">
    <w:abstractNumId w:val="13"/>
  </w:num>
  <w:num w:numId="94" w16cid:durableId="537402631">
    <w:abstractNumId w:val="91"/>
  </w:num>
  <w:num w:numId="95" w16cid:durableId="1811167977">
    <w:abstractNumId w:val="46"/>
  </w:num>
  <w:num w:numId="96" w16cid:durableId="588462857">
    <w:abstractNumId w:val="11"/>
  </w:num>
  <w:num w:numId="97" w16cid:durableId="930696901">
    <w:abstractNumId w:val="34"/>
  </w:num>
  <w:num w:numId="98" w16cid:durableId="1499345938">
    <w:abstractNumId w:val="76"/>
  </w:num>
  <w:num w:numId="99" w16cid:durableId="2023701320">
    <w:abstractNumId w:val="87"/>
  </w:num>
  <w:num w:numId="100" w16cid:durableId="1667322066">
    <w:abstractNumId w:val="51"/>
  </w:num>
  <w:num w:numId="101" w16cid:durableId="983658888">
    <w:abstractNumId w:val="67"/>
  </w:num>
  <w:num w:numId="102" w16cid:durableId="916284460">
    <w:abstractNumId w:val="70"/>
  </w:num>
  <w:num w:numId="103" w16cid:durableId="1666855893">
    <w:abstractNumId w:val="59"/>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hideSpellingErrors/>
  <w:hideGrammaticalErrors/>
  <w:defaultTabStop w:val="708"/>
  <w:hyphenationZone w:val="425"/>
  <w:characterSpacingControl w:val="doNotCompress"/>
  <w:hdrShapeDefaults>
    <o:shapedefaults v:ext="edit" spidmax="1187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1E6A"/>
    <w:rsid w:val="0000002B"/>
    <w:rsid w:val="000008AB"/>
    <w:rsid w:val="0000183B"/>
    <w:rsid w:val="00001AEC"/>
    <w:rsid w:val="00002A40"/>
    <w:rsid w:val="00003BF9"/>
    <w:rsid w:val="00004606"/>
    <w:rsid w:val="00006C04"/>
    <w:rsid w:val="00006F45"/>
    <w:rsid w:val="0000768C"/>
    <w:rsid w:val="000079E5"/>
    <w:rsid w:val="000107C5"/>
    <w:rsid w:val="00010EF5"/>
    <w:rsid w:val="000117CE"/>
    <w:rsid w:val="00011AEB"/>
    <w:rsid w:val="00011C49"/>
    <w:rsid w:val="00012B0F"/>
    <w:rsid w:val="000135FC"/>
    <w:rsid w:val="000148A3"/>
    <w:rsid w:val="00015E78"/>
    <w:rsid w:val="00017C6B"/>
    <w:rsid w:val="000200BB"/>
    <w:rsid w:val="00021F62"/>
    <w:rsid w:val="00023917"/>
    <w:rsid w:val="00023A03"/>
    <w:rsid w:val="00024FE0"/>
    <w:rsid w:val="0002598D"/>
    <w:rsid w:val="00026D35"/>
    <w:rsid w:val="00030180"/>
    <w:rsid w:val="0003140E"/>
    <w:rsid w:val="00032125"/>
    <w:rsid w:val="0003281B"/>
    <w:rsid w:val="0003350A"/>
    <w:rsid w:val="000338FF"/>
    <w:rsid w:val="00033EB3"/>
    <w:rsid w:val="00034597"/>
    <w:rsid w:val="000357B6"/>
    <w:rsid w:val="00036193"/>
    <w:rsid w:val="0004053F"/>
    <w:rsid w:val="00040BDE"/>
    <w:rsid w:val="0004137C"/>
    <w:rsid w:val="00042D36"/>
    <w:rsid w:val="00043440"/>
    <w:rsid w:val="0004632F"/>
    <w:rsid w:val="0004686A"/>
    <w:rsid w:val="000468F5"/>
    <w:rsid w:val="000477E9"/>
    <w:rsid w:val="00047CE6"/>
    <w:rsid w:val="00047F77"/>
    <w:rsid w:val="000505DF"/>
    <w:rsid w:val="0005070D"/>
    <w:rsid w:val="0005137D"/>
    <w:rsid w:val="00051955"/>
    <w:rsid w:val="00052C95"/>
    <w:rsid w:val="000532D3"/>
    <w:rsid w:val="000559DD"/>
    <w:rsid w:val="00056A07"/>
    <w:rsid w:val="00056A64"/>
    <w:rsid w:val="00057949"/>
    <w:rsid w:val="000603AF"/>
    <w:rsid w:val="000618A1"/>
    <w:rsid w:val="00061C62"/>
    <w:rsid w:val="0006251B"/>
    <w:rsid w:val="00062DAD"/>
    <w:rsid w:val="000632F4"/>
    <w:rsid w:val="000633A9"/>
    <w:rsid w:val="000633E9"/>
    <w:rsid w:val="00063C37"/>
    <w:rsid w:val="0006665A"/>
    <w:rsid w:val="00066948"/>
    <w:rsid w:val="00067ED2"/>
    <w:rsid w:val="00067F7E"/>
    <w:rsid w:val="0007039B"/>
    <w:rsid w:val="00070A98"/>
    <w:rsid w:val="00070F65"/>
    <w:rsid w:val="000744BB"/>
    <w:rsid w:val="000753C3"/>
    <w:rsid w:val="00075C94"/>
    <w:rsid w:val="0007613F"/>
    <w:rsid w:val="00076A2C"/>
    <w:rsid w:val="000779C5"/>
    <w:rsid w:val="00077DFF"/>
    <w:rsid w:val="00080236"/>
    <w:rsid w:val="0008169E"/>
    <w:rsid w:val="00081C94"/>
    <w:rsid w:val="000834CD"/>
    <w:rsid w:val="00083A19"/>
    <w:rsid w:val="000853BD"/>
    <w:rsid w:val="00085A08"/>
    <w:rsid w:val="000867A3"/>
    <w:rsid w:val="00086CA6"/>
    <w:rsid w:val="00086EEA"/>
    <w:rsid w:val="00091103"/>
    <w:rsid w:val="000915A8"/>
    <w:rsid w:val="00091CA9"/>
    <w:rsid w:val="000932E0"/>
    <w:rsid w:val="00093989"/>
    <w:rsid w:val="00093F0B"/>
    <w:rsid w:val="00094286"/>
    <w:rsid w:val="000959A9"/>
    <w:rsid w:val="0009715B"/>
    <w:rsid w:val="000971EB"/>
    <w:rsid w:val="00097362"/>
    <w:rsid w:val="000A1EBD"/>
    <w:rsid w:val="000A3E4C"/>
    <w:rsid w:val="000A44C3"/>
    <w:rsid w:val="000A635A"/>
    <w:rsid w:val="000A75B5"/>
    <w:rsid w:val="000A7840"/>
    <w:rsid w:val="000B0A1E"/>
    <w:rsid w:val="000B11DD"/>
    <w:rsid w:val="000B134F"/>
    <w:rsid w:val="000B1EC1"/>
    <w:rsid w:val="000B2895"/>
    <w:rsid w:val="000B346D"/>
    <w:rsid w:val="000B354F"/>
    <w:rsid w:val="000B35E7"/>
    <w:rsid w:val="000B390B"/>
    <w:rsid w:val="000B4927"/>
    <w:rsid w:val="000B5012"/>
    <w:rsid w:val="000B510C"/>
    <w:rsid w:val="000B53D7"/>
    <w:rsid w:val="000B6CDE"/>
    <w:rsid w:val="000B6F2D"/>
    <w:rsid w:val="000B71A4"/>
    <w:rsid w:val="000C11A8"/>
    <w:rsid w:val="000C21F9"/>
    <w:rsid w:val="000C2445"/>
    <w:rsid w:val="000C2BA0"/>
    <w:rsid w:val="000C315D"/>
    <w:rsid w:val="000C45D1"/>
    <w:rsid w:val="000C507C"/>
    <w:rsid w:val="000C56BD"/>
    <w:rsid w:val="000C7013"/>
    <w:rsid w:val="000C7990"/>
    <w:rsid w:val="000D1E5E"/>
    <w:rsid w:val="000D25C1"/>
    <w:rsid w:val="000D40B4"/>
    <w:rsid w:val="000D489F"/>
    <w:rsid w:val="000D4EB8"/>
    <w:rsid w:val="000D517B"/>
    <w:rsid w:val="000D5486"/>
    <w:rsid w:val="000D584B"/>
    <w:rsid w:val="000D589D"/>
    <w:rsid w:val="000D5A35"/>
    <w:rsid w:val="000D5C04"/>
    <w:rsid w:val="000D6362"/>
    <w:rsid w:val="000D71E6"/>
    <w:rsid w:val="000D71E9"/>
    <w:rsid w:val="000D7F86"/>
    <w:rsid w:val="000E016B"/>
    <w:rsid w:val="000E198E"/>
    <w:rsid w:val="000E1A63"/>
    <w:rsid w:val="000E29B3"/>
    <w:rsid w:val="000E2F30"/>
    <w:rsid w:val="000E5B53"/>
    <w:rsid w:val="000E6C03"/>
    <w:rsid w:val="000E6C09"/>
    <w:rsid w:val="000E6FA1"/>
    <w:rsid w:val="000E7090"/>
    <w:rsid w:val="000E73AE"/>
    <w:rsid w:val="000F0DA7"/>
    <w:rsid w:val="000F0EBB"/>
    <w:rsid w:val="000F18FC"/>
    <w:rsid w:val="000F25BF"/>
    <w:rsid w:val="000F374D"/>
    <w:rsid w:val="000F3D25"/>
    <w:rsid w:val="000F49E0"/>
    <w:rsid w:val="000F4BD9"/>
    <w:rsid w:val="000F6930"/>
    <w:rsid w:val="000F6B11"/>
    <w:rsid w:val="00100FA5"/>
    <w:rsid w:val="00101B69"/>
    <w:rsid w:val="00103B50"/>
    <w:rsid w:val="00103C23"/>
    <w:rsid w:val="00103D1D"/>
    <w:rsid w:val="00104971"/>
    <w:rsid w:val="00105F7C"/>
    <w:rsid w:val="00106186"/>
    <w:rsid w:val="00106F5F"/>
    <w:rsid w:val="001072ED"/>
    <w:rsid w:val="00107718"/>
    <w:rsid w:val="00110995"/>
    <w:rsid w:val="00111A8B"/>
    <w:rsid w:val="00112844"/>
    <w:rsid w:val="00112960"/>
    <w:rsid w:val="00112B9D"/>
    <w:rsid w:val="00112CFE"/>
    <w:rsid w:val="00113470"/>
    <w:rsid w:val="00113756"/>
    <w:rsid w:val="00113BD2"/>
    <w:rsid w:val="00113E0E"/>
    <w:rsid w:val="0011553B"/>
    <w:rsid w:val="00116657"/>
    <w:rsid w:val="0011725B"/>
    <w:rsid w:val="00117680"/>
    <w:rsid w:val="00117997"/>
    <w:rsid w:val="00117B5F"/>
    <w:rsid w:val="0012019E"/>
    <w:rsid w:val="00120614"/>
    <w:rsid w:val="00121E6A"/>
    <w:rsid w:val="001229DA"/>
    <w:rsid w:val="00122D57"/>
    <w:rsid w:val="001241D5"/>
    <w:rsid w:val="00124402"/>
    <w:rsid w:val="0012477F"/>
    <w:rsid w:val="00124EF3"/>
    <w:rsid w:val="0012517F"/>
    <w:rsid w:val="0012570B"/>
    <w:rsid w:val="00125E64"/>
    <w:rsid w:val="00126A76"/>
    <w:rsid w:val="001272AF"/>
    <w:rsid w:val="001309AD"/>
    <w:rsid w:val="00130A03"/>
    <w:rsid w:val="00130E98"/>
    <w:rsid w:val="001310C5"/>
    <w:rsid w:val="001313AE"/>
    <w:rsid w:val="0013156B"/>
    <w:rsid w:val="00131C9D"/>
    <w:rsid w:val="0013201C"/>
    <w:rsid w:val="0013303A"/>
    <w:rsid w:val="00134196"/>
    <w:rsid w:val="001353C7"/>
    <w:rsid w:val="0013648D"/>
    <w:rsid w:val="00136FE4"/>
    <w:rsid w:val="001379FB"/>
    <w:rsid w:val="001404CE"/>
    <w:rsid w:val="001406EA"/>
    <w:rsid w:val="00141A87"/>
    <w:rsid w:val="001427EB"/>
    <w:rsid w:val="001428DB"/>
    <w:rsid w:val="00142C7A"/>
    <w:rsid w:val="001430DB"/>
    <w:rsid w:val="001435E5"/>
    <w:rsid w:val="00143B27"/>
    <w:rsid w:val="00143E0A"/>
    <w:rsid w:val="00144812"/>
    <w:rsid w:val="001453CE"/>
    <w:rsid w:val="0014606B"/>
    <w:rsid w:val="00146592"/>
    <w:rsid w:val="001465D7"/>
    <w:rsid w:val="001467A6"/>
    <w:rsid w:val="00146DFF"/>
    <w:rsid w:val="00147A8D"/>
    <w:rsid w:val="00147C25"/>
    <w:rsid w:val="00150E1D"/>
    <w:rsid w:val="00151947"/>
    <w:rsid w:val="00152702"/>
    <w:rsid w:val="00152B9E"/>
    <w:rsid w:val="00152F5E"/>
    <w:rsid w:val="001539F5"/>
    <w:rsid w:val="00154B03"/>
    <w:rsid w:val="00155516"/>
    <w:rsid w:val="00155D2D"/>
    <w:rsid w:val="00155EE7"/>
    <w:rsid w:val="001560F5"/>
    <w:rsid w:val="00156860"/>
    <w:rsid w:val="00157449"/>
    <w:rsid w:val="001612C0"/>
    <w:rsid w:val="00161547"/>
    <w:rsid w:val="001618D4"/>
    <w:rsid w:val="00162E8A"/>
    <w:rsid w:val="001642AD"/>
    <w:rsid w:val="0016475E"/>
    <w:rsid w:val="00166724"/>
    <w:rsid w:val="00166A28"/>
    <w:rsid w:val="0016751A"/>
    <w:rsid w:val="00170C08"/>
    <w:rsid w:val="00170DD5"/>
    <w:rsid w:val="001728D0"/>
    <w:rsid w:val="001729DB"/>
    <w:rsid w:val="00172F33"/>
    <w:rsid w:val="00173DB3"/>
    <w:rsid w:val="001741C4"/>
    <w:rsid w:val="0017420C"/>
    <w:rsid w:val="00174AB2"/>
    <w:rsid w:val="00174D54"/>
    <w:rsid w:val="00176B88"/>
    <w:rsid w:val="0017723D"/>
    <w:rsid w:val="00177759"/>
    <w:rsid w:val="00177846"/>
    <w:rsid w:val="001779E0"/>
    <w:rsid w:val="00181610"/>
    <w:rsid w:val="0018254E"/>
    <w:rsid w:val="00182719"/>
    <w:rsid w:val="00185E13"/>
    <w:rsid w:val="00185F2D"/>
    <w:rsid w:val="0018665D"/>
    <w:rsid w:val="00186928"/>
    <w:rsid w:val="001869A2"/>
    <w:rsid w:val="00187836"/>
    <w:rsid w:val="00187851"/>
    <w:rsid w:val="0019061A"/>
    <w:rsid w:val="0019105C"/>
    <w:rsid w:val="00191C15"/>
    <w:rsid w:val="0019358C"/>
    <w:rsid w:val="00193BE9"/>
    <w:rsid w:val="00194403"/>
    <w:rsid w:val="00194938"/>
    <w:rsid w:val="00196AB2"/>
    <w:rsid w:val="00196CE9"/>
    <w:rsid w:val="00196DFE"/>
    <w:rsid w:val="00197875"/>
    <w:rsid w:val="001A12D2"/>
    <w:rsid w:val="001A193B"/>
    <w:rsid w:val="001A2D00"/>
    <w:rsid w:val="001A37A0"/>
    <w:rsid w:val="001A396B"/>
    <w:rsid w:val="001A478B"/>
    <w:rsid w:val="001A4C79"/>
    <w:rsid w:val="001A53FB"/>
    <w:rsid w:val="001A61D8"/>
    <w:rsid w:val="001A6480"/>
    <w:rsid w:val="001A6EA1"/>
    <w:rsid w:val="001A7578"/>
    <w:rsid w:val="001B00C6"/>
    <w:rsid w:val="001B0223"/>
    <w:rsid w:val="001B042F"/>
    <w:rsid w:val="001B194C"/>
    <w:rsid w:val="001B1F90"/>
    <w:rsid w:val="001B214C"/>
    <w:rsid w:val="001B2AC1"/>
    <w:rsid w:val="001B3249"/>
    <w:rsid w:val="001B3685"/>
    <w:rsid w:val="001B3CCD"/>
    <w:rsid w:val="001B54E9"/>
    <w:rsid w:val="001B5659"/>
    <w:rsid w:val="001B5788"/>
    <w:rsid w:val="001B5B8C"/>
    <w:rsid w:val="001B6CF4"/>
    <w:rsid w:val="001B702A"/>
    <w:rsid w:val="001B77A6"/>
    <w:rsid w:val="001B7B6D"/>
    <w:rsid w:val="001C0492"/>
    <w:rsid w:val="001C2A89"/>
    <w:rsid w:val="001C5D2A"/>
    <w:rsid w:val="001C6690"/>
    <w:rsid w:val="001C7E37"/>
    <w:rsid w:val="001D05DF"/>
    <w:rsid w:val="001D0A23"/>
    <w:rsid w:val="001D0C42"/>
    <w:rsid w:val="001D0EBB"/>
    <w:rsid w:val="001D174C"/>
    <w:rsid w:val="001D1BC3"/>
    <w:rsid w:val="001D21F2"/>
    <w:rsid w:val="001D3CC5"/>
    <w:rsid w:val="001D48B3"/>
    <w:rsid w:val="001D5A89"/>
    <w:rsid w:val="001D66B7"/>
    <w:rsid w:val="001D6D10"/>
    <w:rsid w:val="001E18A7"/>
    <w:rsid w:val="001E2C6D"/>
    <w:rsid w:val="001E3273"/>
    <w:rsid w:val="001E369B"/>
    <w:rsid w:val="001E3BAC"/>
    <w:rsid w:val="001E6B12"/>
    <w:rsid w:val="001E713F"/>
    <w:rsid w:val="001E7ACC"/>
    <w:rsid w:val="001E7E47"/>
    <w:rsid w:val="001F080E"/>
    <w:rsid w:val="001F1863"/>
    <w:rsid w:val="001F2AD0"/>
    <w:rsid w:val="001F39EE"/>
    <w:rsid w:val="001F44F1"/>
    <w:rsid w:val="001F59DB"/>
    <w:rsid w:val="001F6373"/>
    <w:rsid w:val="001F725D"/>
    <w:rsid w:val="001F787F"/>
    <w:rsid w:val="00201166"/>
    <w:rsid w:val="00201BAC"/>
    <w:rsid w:val="002024CF"/>
    <w:rsid w:val="0020350A"/>
    <w:rsid w:val="00203E66"/>
    <w:rsid w:val="00203E86"/>
    <w:rsid w:val="00203F33"/>
    <w:rsid w:val="00204FE6"/>
    <w:rsid w:val="00205E80"/>
    <w:rsid w:val="002065F1"/>
    <w:rsid w:val="002070B9"/>
    <w:rsid w:val="00207220"/>
    <w:rsid w:val="00207DBB"/>
    <w:rsid w:val="002111DC"/>
    <w:rsid w:val="00211599"/>
    <w:rsid w:val="00211BEC"/>
    <w:rsid w:val="00212A33"/>
    <w:rsid w:val="002132EB"/>
    <w:rsid w:val="00214071"/>
    <w:rsid w:val="002141CA"/>
    <w:rsid w:val="002142BB"/>
    <w:rsid w:val="002145F1"/>
    <w:rsid w:val="00214A6D"/>
    <w:rsid w:val="00214ACD"/>
    <w:rsid w:val="0021559D"/>
    <w:rsid w:val="00215692"/>
    <w:rsid w:val="00215C6E"/>
    <w:rsid w:val="00216363"/>
    <w:rsid w:val="00216C5A"/>
    <w:rsid w:val="002203CC"/>
    <w:rsid w:val="0022146C"/>
    <w:rsid w:val="00223255"/>
    <w:rsid w:val="00224377"/>
    <w:rsid w:val="00224800"/>
    <w:rsid w:val="00224B71"/>
    <w:rsid w:val="00226046"/>
    <w:rsid w:val="0022632C"/>
    <w:rsid w:val="002313B7"/>
    <w:rsid w:val="00231BC3"/>
    <w:rsid w:val="00231C48"/>
    <w:rsid w:val="00231D41"/>
    <w:rsid w:val="0023207D"/>
    <w:rsid w:val="002325C4"/>
    <w:rsid w:val="00233080"/>
    <w:rsid w:val="002333FE"/>
    <w:rsid w:val="00233E29"/>
    <w:rsid w:val="00234674"/>
    <w:rsid w:val="00235378"/>
    <w:rsid w:val="00235526"/>
    <w:rsid w:val="00235F08"/>
    <w:rsid w:val="00236C6D"/>
    <w:rsid w:val="002374F9"/>
    <w:rsid w:val="00237EC2"/>
    <w:rsid w:val="002407A4"/>
    <w:rsid w:val="00242D3E"/>
    <w:rsid w:val="00243E22"/>
    <w:rsid w:val="00244FE2"/>
    <w:rsid w:val="00245635"/>
    <w:rsid w:val="0024604A"/>
    <w:rsid w:val="002460AB"/>
    <w:rsid w:val="00246C8F"/>
    <w:rsid w:val="00246F61"/>
    <w:rsid w:val="002472B0"/>
    <w:rsid w:val="002473D6"/>
    <w:rsid w:val="002504B8"/>
    <w:rsid w:val="00252428"/>
    <w:rsid w:val="002531ED"/>
    <w:rsid w:val="0025408A"/>
    <w:rsid w:val="00254A98"/>
    <w:rsid w:val="00255496"/>
    <w:rsid w:val="00255861"/>
    <w:rsid w:val="002559DA"/>
    <w:rsid w:val="00256B45"/>
    <w:rsid w:val="00256B90"/>
    <w:rsid w:val="00256F1E"/>
    <w:rsid w:val="002570F0"/>
    <w:rsid w:val="00257BEA"/>
    <w:rsid w:val="00260393"/>
    <w:rsid w:val="00260B02"/>
    <w:rsid w:val="00261B93"/>
    <w:rsid w:val="00261F4A"/>
    <w:rsid w:val="00262D8C"/>
    <w:rsid w:val="002633D2"/>
    <w:rsid w:val="002635DE"/>
    <w:rsid w:val="002643E6"/>
    <w:rsid w:val="00264DA4"/>
    <w:rsid w:val="0026616A"/>
    <w:rsid w:val="00266C13"/>
    <w:rsid w:val="00266EC0"/>
    <w:rsid w:val="00267E38"/>
    <w:rsid w:val="00270343"/>
    <w:rsid w:val="0027068B"/>
    <w:rsid w:val="00270834"/>
    <w:rsid w:val="002711FF"/>
    <w:rsid w:val="002714BA"/>
    <w:rsid w:val="002715C8"/>
    <w:rsid w:val="00273A4F"/>
    <w:rsid w:val="00274059"/>
    <w:rsid w:val="00274602"/>
    <w:rsid w:val="00275BC4"/>
    <w:rsid w:val="002761CD"/>
    <w:rsid w:val="0027621F"/>
    <w:rsid w:val="00276559"/>
    <w:rsid w:val="0027659C"/>
    <w:rsid w:val="002768AB"/>
    <w:rsid w:val="00276FCB"/>
    <w:rsid w:val="002773E6"/>
    <w:rsid w:val="00277AC1"/>
    <w:rsid w:val="0028040C"/>
    <w:rsid w:val="00280A06"/>
    <w:rsid w:val="00281E61"/>
    <w:rsid w:val="0028210A"/>
    <w:rsid w:val="0028237F"/>
    <w:rsid w:val="002831EC"/>
    <w:rsid w:val="00284127"/>
    <w:rsid w:val="002855B3"/>
    <w:rsid w:val="00286837"/>
    <w:rsid w:val="00286F7D"/>
    <w:rsid w:val="00287CE7"/>
    <w:rsid w:val="00290142"/>
    <w:rsid w:val="0029125D"/>
    <w:rsid w:val="002916A1"/>
    <w:rsid w:val="002917AA"/>
    <w:rsid w:val="002919AC"/>
    <w:rsid w:val="00291BDA"/>
    <w:rsid w:val="00291DA6"/>
    <w:rsid w:val="00292480"/>
    <w:rsid w:val="002949EE"/>
    <w:rsid w:val="00294D85"/>
    <w:rsid w:val="00295A0B"/>
    <w:rsid w:val="00296320"/>
    <w:rsid w:val="0029688F"/>
    <w:rsid w:val="002971B0"/>
    <w:rsid w:val="002975D9"/>
    <w:rsid w:val="002A1ADF"/>
    <w:rsid w:val="002A1DBE"/>
    <w:rsid w:val="002A231B"/>
    <w:rsid w:val="002A258D"/>
    <w:rsid w:val="002A2900"/>
    <w:rsid w:val="002A42B5"/>
    <w:rsid w:val="002A43FD"/>
    <w:rsid w:val="002A503E"/>
    <w:rsid w:val="002A5441"/>
    <w:rsid w:val="002A7EF0"/>
    <w:rsid w:val="002B08D8"/>
    <w:rsid w:val="002B1330"/>
    <w:rsid w:val="002B19B8"/>
    <w:rsid w:val="002B2CAA"/>
    <w:rsid w:val="002B36AD"/>
    <w:rsid w:val="002B5755"/>
    <w:rsid w:val="002B6436"/>
    <w:rsid w:val="002B6F61"/>
    <w:rsid w:val="002B6FCC"/>
    <w:rsid w:val="002B75A9"/>
    <w:rsid w:val="002C0D72"/>
    <w:rsid w:val="002C1AA2"/>
    <w:rsid w:val="002C28B7"/>
    <w:rsid w:val="002C2942"/>
    <w:rsid w:val="002C3C22"/>
    <w:rsid w:val="002C3F6F"/>
    <w:rsid w:val="002C4317"/>
    <w:rsid w:val="002C45E7"/>
    <w:rsid w:val="002C57DA"/>
    <w:rsid w:val="002C58A2"/>
    <w:rsid w:val="002C6DBB"/>
    <w:rsid w:val="002D146C"/>
    <w:rsid w:val="002D272D"/>
    <w:rsid w:val="002D2E47"/>
    <w:rsid w:val="002D4ADE"/>
    <w:rsid w:val="002D4F18"/>
    <w:rsid w:val="002D5FC3"/>
    <w:rsid w:val="002D6077"/>
    <w:rsid w:val="002D618C"/>
    <w:rsid w:val="002D672B"/>
    <w:rsid w:val="002E0263"/>
    <w:rsid w:val="002E0442"/>
    <w:rsid w:val="002E0C9C"/>
    <w:rsid w:val="002E0ECE"/>
    <w:rsid w:val="002E2E18"/>
    <w:rsid w:val="002E3163"/>
    <w:rsid w:val="002E36D3"/>
    <w:rsid w:val="002E4985"/>
    <w:rsid w:val="002E5702"/>
    <w:rsid w:val="002E636D"/>
    <w:rsid w:val="002E67AB"/>
    <w:rsid w:val="002E6A25"/>
    <w:rsid w:val="002E7055"/>
    <w:rsid w:val="002E732D"/>
    <w:rsid w:val="002E7C28"/>
    <w:rsid w:val="002F0280"/>
    <w:rsid w:val="002F02B3"/>
    <w:rsid w:val="002F0FE5"/>
    <w:rsid w:val="002F13DA"/>
    <w:rsid w:val="002F19B1"/>
    <w:rsid w:val="002F2D85"/>
    <w:rsid w:val="002F5458"/>
    <w:rsid w:val="002F5D9A"/>
    <w:rsid w:val="002F62D4"/>
    <w:rsid w:val="002F7A48"/>
    <w:rsid w:val="002F7C6A"/>
    <w:rsid w:val="00300731"/>
    <w:rsid w:val="003019FA"/>
    <w:rsid w:val="00301F75"/>
    <w:rsid w:val="00302AAB"/>
    <w:rsid w:val="00302B87"/>
    <w:rsid w:val="00304483"/>
    <w:rsid w:val="003051D2"/>
    <w:rsid w:val="003060CE"/>
    <w:rsid w:val="00306536"/>
    <w:rsid w:val="003068A4"/>
    <w:rsid w:val="00306F69"/>
    <w:rsid w:val="0030702B"/>
    <w:rsid w:val="00307A8F"/>
    <w:rsid w:val="00310887"/>
    <w:rsid w:val="00310D87"/>
    <w:rsid w:val="003118B6"/>
    <w:rsid w:val="00312904"/>
    <w:rsid w:val="0031406C"/>
    <w:rsid w:val="00314890"/>
    <w:rsid w:val="003164EA"/>
    <w:rsid w:val="0031683D"/>
    <w:rsid w:val="0031700A"/>
    <w:rsid w:val="00320567"/>
    <w:rsid w:val="00320652"/>
    <w:rsid w:val="0032201E"/>
    <w:rsid w:val="003225FB"/>
    <w:rsid w:val="0032391B"/>
    <w:rsid w:val="00323ECF"/>
    <w:rsid w:val="00324164"/>
    <w:rsid w:val="00325D46"/>
    <w:rsid w:val="00326105"/>
    <w:rsid w:val="003279A8"/>
    <w:rsid w:val="00330AD9"/>
    <w:rsid w:val="00330EEA"/>
    <w:rsid w:val="00331530"/>
    <w:rsid w:val="00331904"/>
    <w:rsid w:val="0033435C"/>
    <w:rsid w:val="00334A33"/>
    <w:rsid w:val="003351B8"/>
    <w:rsid w:val="00335351"/>
    <w:rsid w:val="00336AE9"/>
    <w:rsid w:val="00341B7D"/>
    <w:rsid w:val="00341EF8"/>
    <w:rsid w:val="0034200B"/>
    <w:rsid w:val="00342AB0"/>
    <w:rsid w:val="0034521A"/>
    <w:rsid w:val="003465CD"/>
    <w:rsid w:val="003465FF"/>
    <w:rsid w:val="00347082"/>
    <w:rsid w:val="00347101"/>
    <w:rsid w:val="00350E08"/>
    <w:rsid w:val="00351CD8"/>
    <w:rsid w:val="00352E6F"/>
    <w:rsid w:val="0035391A"/>
    <w:rsid w:val="00353A40"/>
    <w:rsid w:val="00353A6C"/>
    <w:rsid w:val="00353F5F"/>
    <w:rsid w:val="00353F6C"/>
    <w:rsid w:val="0035455E"/>
    <w:rsid w:val="00354F92"/>
    <w:rsid w:val="003555E6"/>
    <w:rsid w:val="00355789"/>
    <w:rsid w:val="003564EC"/>
    <w:rsid w:val="003566D6"/>
    <w:rsid w:val="00356754"/>
    <w:rsid w:val="00356933"/>
    <w:rsid w:val="003575DD"/>
    <w:rsid w:val="00357C20"/>
    <w:rsid w:val="00360926"/>
    <w:rsid w:val="00360AAC"/>
    <w:rsid w:val="003612CE"/>
    <w:rsid w:val="00361307"/>
    <w:rsid w:val="003613AE"/>
    <w:rsid w:val="00361BAF"/>
    <w:rsid w:val="00362125"/>
    <w:rsid w:val="0036283F"/>
    <w:rsid w:val="00362BA9"/>
    <w:rsid w:val="00362C71"/>
    <w:rsid w:val="0036344E"/>
    <w:rsid w:val="0036345E"/>
    <w:rsid w:val="00363585"/>
    <w:rsid w:val="00364295"/>
    <w:rsid w:val="00364650"/>
    <w:rsid w:val="00364D87"/>
    <w:rsid w:val="0036557D"/>
    <w:rsid w:val="00366B06"/>
    <w:rsid w:val="003678DB"/>
    <w:rsid w:val="00367BCB"/>
    <w:rsid w:val="00367DD1"/>
    <w:rsid w:val="00370283"/>
    <w:rsid w:val="00370996"/>
    <w:rsid w:val="003717C1"/>
    <w:rsid w:val="00371A87"/>
    <w:rsid w:val="0037244A"/>
    <w:rsid w:val="00372E2A"/>
    <w:rsid w:val="00372E34"/>
    <w:rsid w:val="003748A1"/>
    <w:rsid w:val="00375112"/>
    <w:rsid w:val="00375E8D"/>
    <w:rsid w:val="00376B48"/>
    <w:rsid w:val="00380C78"/>
    <w:rsid w:val="00381071"/>
    <w:rsid w:val="003814C5"/>
    <w:rsid w:val="00383164"/>
    <w:rsid w:val="00383FE2"/>
    <w:rsid w:val="00384AE8"/>
    <w:rsid w:val="0038572F"/>
    <w:rsid w:val="00385F62"/>
    <w:rsid w:val="0038641F"/>
    <w:rsid w:val="00387124"/>
    <w:rsid w:val="003874C3"/>
    <w:rsid w:val="003876A2"/>
    <w:rsid w:val="0038788F"/>
    <w:rsid w:val="00390028"/>
    <w:rsid w:val="00390365"/>
    <w:rsid w:val="00390723"/>
    <w:rsid w:val="003912FA"/>
    <w:rsid w:val="003913D6"/>
    <w:rsid w:val="003927F4"/>
    <w:rsid w:val="00392AD5"/>
    <w:rsid w:val="003933FC"/>
    <w:rsid w:val="00393F27"/>
    <w:rsid w:val="00394250"/>
    <w:rsid w:val="00395936"/>
    <w:rsid w:val="00395A52"/>
    <w:rsid w:val="00395C8A"/>
    <w:rsid w:val="0039624D"/>
    <w:rsid w:val="00396396"/>
    <w:rsid w:val="00396913"/>
    <w:rsid w:val="00396D6E"/>
    <w:rsid w:val="00397CD1"/>
    <w:rsid w:val="003A01EE"/>
    <w:rsid w:val="003A0D10"/>
    <w:rsid w:val="003A0EBC"/>
    <w:rsid w:val="003A1063"/>
    <w:rsid w:val="003A10C8"/>
    <w:rsid w:val="003A12D8"/>
    <w:rsid w:val="003A1787"/>
    <w:rsid w:val="003A24E5"/>
    <w:rsid w:val="003A26D2"/>
    <w:rsid w:val="003A2D8F"/>
    <w:rsid w:val="003A3A2F"/>
    <w:rsid w:val="003A4028"/>
    <w:rsid w:val="003A40E3"/>
    <w:rsid w:val="003A4336"/>
    <w:rsid w:val="003A45CF"/>
    <w:rsid w:val="003A4BE6"/>
    <w:rsid w:val="003A6296"/>
    <w:rsid w:val="003A7346"/>
    <w:rsid w:val="003A73FE"/>
    <w:rsid w:val="003A7471"/>
    <w:rsid w:val="003A7584"/>
    <w:rsid w:val="003B0D30"/>
    <w:rsid w:val="003B0FDA"/>
    <w:rsid w:val="003B1037"/>
    <w:rsid w:val="003B1069"/>
    <w:rsid w:val="003B18E1"/>
    <w:rsid w:val="003B21D5"/>
    <w:rsid w:val="003B228A"/>
    <w:rsid w:val="003B2CD5"/>
    <w:rsid w:val="003B2FCB"/>
    <w:rsid w:val="003B3487"/>
    <w:rsid w:val="003B4E50"/>
    <w:rsid w:val="003B5210"/>
    <w:rsid w:val="003B57B4"/>
    <w:rsid w:val="003B5E38"/>
    <w:rsid w:val="003B66DC"/>
    <w:rsid w:val="003B713A"/>
    <w:rsid w:val="003B79AD"/>
    <w:rsid w:val="003B7CE8"/>
    <w:rsid w:val="003B7F42"/>
    <w:rsid w:val="003C019B"/>
    <w:rsid w:val="003C0AB8"/>
    <w:rsid w:val="003C0DCD"/>
    <w:rsid w:val="003C1873"/>
    <w:rsid w:val="003C1AEE"/>
    <w:rsid w:val="003C1BF9"/>
    <w:rsid w:val="003C1CEB"/>
    <w:rsid w:val="003C2983"/>
    <w:rsid w:val="003C2A36"/>
    <w:rsid w:val="003C5573"/>
    <w:rsid w:val="003C5E94"/>
    <w:rsid w:val="003C615A"/>
    <w:rsid w:val="003C695D"/>
    <w:rsid w:val="003C69D4"/>
    <w:rsid w:val="003D02C7"/>
    <w:rsid w:val="003D0737"/>
    <w:rsid w:val="003D0A90"/>
    <w:rsid w:val="003D125F"/>
    <w:rsid w:val="003D1297"/>
    <w:rsid w:val="003D1D2E"/>
    <w:rsid w:val="003D24CF"/>
    <w:rsid w:val="003D3379"/>
    <w:rsid w:val="003D33BD"/>
    <w:rsid w:val="003D3FB7"/>
    <w:rsid w:val="003D3FF2"/>
    <w:rsid w:val="003D40F7"/>
    <w:rsid w:val="003D41D0"/>
    <w:rsid w:val="003D480E"/>
    <w:rsid w:val="003D4AAF"/>
    <w:rsid w:val="003D5EDD"/>
    <w:rsid w:val="003D6615"/>
    <w:rsid w:val="003D6B18"/>
    <w:rsid w:val="003D6B72"/>
    <w:rsid w:val="003D6F76"/>
    <w:rsid w:val="003D7CDF"/>
    <w:rsid w:val="003D7EF5"/>
    <w:rsid w:val="003E0A08"/>
    <w:rsid w:val="003E17F2"/>
    <w:rsid w:val="003E1EEA"/>
    <w:rsid w:val="003E2301"/>
    <w:rsid w:val="003E2BAF"/>
    <w:rsid w:val="003E30E8"/>
    <w:rsid w:val="003E361B"/>
    <w:rsid w:val="003E38E2"/>
    <w:rsid w:val="003E3CE7"/>
    <w:rsid w:val="003F2151"/>
    <w:rsid w:val="003F31D1"/>
    <w:rsid w:val="003F3EDD"/>
    <w:rsid w:val="003F63BD"/>
    <w:rsid w:val="003F6C3B"/>
    <w:rsid w:val="003F75EC"/>
    <w:rsid w:val="003F798B"/>
    <w:rsid w:val="00400175"/>
    <w:rsid w:val="00400BDA"/>
    <w:rsid w:val="00400BFC"/>
    <w:rsid w:val="00400CD3"/>
    <w:rsid w:val="0040154E"/>
    <w:rsid w:val="004019B8"/>
    <w:rsid w:val="00401FFE"/>
    <w:rsid w:val="004020A1"/>
    <w:rsid w:val="00402223"/>
    <w:rsid w:val="004025B9"/>
    <w:rsid w:val="00402987"/>
    <w:rsid w:val="004046DF"/>
    <w:rsid w:val="00404C9B"/>
    <w:rsid w:val="00404F74"/>
    <w:rsid w:val="004067E3"/>
    <w:rsid w:val="004079C1"/>
    <w:rsid w:val="00407FA4"/>
    <w:rsid w:val="00412329"/>
    <w:rsid w:val="004123C8"/>
    <w:rsid w:val="004145CD"/>
    <w:rsid w:val="004149ED"/>
    <w:rsid w:val="00414F4B"/>
    <w:rsid w:val="0041625A"/>
    <w:rsid w:val="004168A8"/>
    <w:rsid w:val="00416C3B"/>
    <w:rsid w:val="00417DD1"/>
    <w:rsid w:val="00421240"/>
    <w:rsid w:val="00421E6C"/>
    <w:rsid w:val="00423813"/>
    <w:rsid w:val="00424096"/>
    <w:rsid w:val="004243FB"/>
    <w:rsid w:val="00425964"/>
    <w:rsid w:val="00425985"/>
    <w:rsid w:val="00425E2E"/>
    <w:rsid w:val="00426594"/>
    <w:rsid w:val="0042660A"/>
    <w:rsid w:val="004269B4"/>
    <w:rsid w:val="004277B7"/>
    <w:rsid w:val="00427BCD"/>
    <w:rsid w:val="0043051D"/>
    <w:rsid w:val="004308B8"/>
    <w:rsid w:val="00430D84"/>
    <w:rsid w:val="004311BA"/>
    <w:rsid w:val="0043163B"/>
    <w:rsid w:val="00431E26"/>
    <w:rsid w:val="00431E46"/>
    <w:rsid w:val="00432CAC"/>
    <w:rsid w:val="004330C7"/>
    <w:rsid w:val="00433805"/>
    <w:rsid w:val="00434940"/>
    <w:rsid w:val="0043512D"/>
    <w:rsid w:val="004354B8"/>
    <w:rsid w:val="004357CB"/>
    <w:rsid w:val="0043610A"/>
    <w:rsid w:val="0043680C"/>
    <w:rsid w:val="004368B2"/>
    <w:rsid w:val="00436A64"/>
    <w:rsid w:val="00440759"/>
    <w:rsid w:val="004408A6"/>
    <w:rsid w:val="00440DDA"/>
    <w:rsid w:val="00441029"/>
    <w:rsid w:val="004418F9"/>
    <w:rsid w:val="004429B6"/>
    <w:rsid w:val="0044396E"/>
    <w:rsid w:val="00443FA1"/>
    <w:rsid w:val="00444559"/>
    <w:rsid w:val="00444BA1"/>
    <w:rsid w:val="00445A33"/>
    <w:rsid w:val="0044651D"/>
    <w:rsid w:val="00446DA7"/>
    <w:rsid w:val="004473A2"/>
    <w:rsid w:val="004473FB"/>
    <w:rsid w:val="004479A5"/>
    <w:rsid w:val="00451408"/>
    <w:rsid w:val="00451458"/>
    <w:rsid w:val="004514BF"/>
    <w:rsid w:val="00451AC2"/>
    <w:rsid w:val="00451E23"/>
    <w:rsid w:val="00452ECD"/>
    <w:rsid w:val="00453BE3"/>
    <w:rsid w:val="00453F1B"/>
    <w:rsid w:val="004551D8"/>
    <w:rsid w:val="00455984"/>
    <w:rsid w:val="00455A56"/>
    <w:rsid w:val="004561D8"/>
    <w:rsid w:val="00456BFF"/>
    <w:rsid w:val="00457555"/>
    <w:rsid w:val="0045796D"/>
    <w:rsid w:val="00460B5D"/>
    <w:rsid w:val="00460FDD"/>
    <w:rsid w:val="00461755"/>
    <w:rsid w:val="004622D2"/>
    <w:rsid w:val="00462CF6"/>
    <w:rsid w:val="00462ED9"/>
    <w:rsid w:val="00463374"/>
    <w:rsid w:val="0046357C"/>
    <w:rsid w:val="00463E9D"/>
    <w:rsid w:val="00464C36"/>
    <w:rsid w:val="00467798"/>
    <w:rsid w:val="00470F67"/>
    <w:rsid w:val="004710D7"/>
    <w:rsid w:val="00471521"/>
    <w:rsid w:val="00471BC5"/>
    <w:rsid w:val="00471BFA"/>
    <w:rsid w:val="00471E04"/>
    <w:rsid w:val="00472285"/>
    <w:rsid w:val="0047328D"/>
    <w:rsid w:val="00473539"/>
    <w:rsid w:val="004742D8"/>
    <w:rsid w:val="00474B76"/>
    <w:rsid w:val="00474E31"/>
    <w:rsid w:val="00475330"/>
    <w:rsid w:val="00475522"/>
    <w:rsid w:val="004755A1"/>
    <w:rsid w:val="00475F96"/>
    <w:rsid w:val="00476CEA"/>
    <w:rsid w:val="00476E78"/>
    <w:rsid w:val="00477B68"/>
    <w:rsid w:val="004800B3"/>
    <w:rsid w:val="00480DFB"/>
    <w:rsid w:val="0048143F"/>
    <w:rsid w:val="00481611"/>
    <w:rsid w:val="00482161"/>
    <w:rsid w:val="00482920"/>
    <w:rsid w:val="004835B2"/>
    <w:rsid w:val="00483981"/>
    <w:rsid w:val="00483D2A"/>
    <w:rsid w:val="00485C71"/>
    <w:rsid w:val="00486920"/>
    <w:rsid w:val="00486EB7"/>
    <w:rsid w:val="004902E4"/>
    <w:rsid w:val="00490F99"/>
    <w:rsid w:val="004919AC"/>
    <w:rsid w:val="004919CB"/>
    <w:rsid w:val="004938A4"/>
    <w:rsid w:val="00494540"/>
    <w:rsid w:val="00494908"/>
    <w:rsid w:val="00495B06"/>
    <w:rsid w:val="00495D47"/>
    <w:rsid w:val="004A0D1C"/>
    <w:rsid w:val="004A0E52"/>
    <w:rsid w:val="004A188E"/>
    <w:rsid w:val="004A1E50"/>
    <w:rsid w:val="004A2971"/>
    <w:rsid w:val="004A3047"/>
    <w:rsid w:val="004A312D"/>
    <w:rsid w:val="004A3B41"/>
    <w:rsid w:val="004A4294"/>
    <w:rsid w:val="004A42D3"/>
    <w:rsid w:val="004A4694"/>
    <w:rsid w:val="004A491B"/>
    <w:rsid w:val="004A5420"/>
    <w:rsid w:val="004A56A8"/>
    <w:rsid w:val="004B0509"/>
    <w:rsid w:val="004B075F"/>
    <w:rsid w:val="004B0BAA"/>
    <w:rsid w:val="004B1E4F"/>
    <w:rsid w:val="004B2A09"/>
    <w:rsid w:val="004B2DE3"/>
    <w:rsid w:val="004B3982"/>
    <w:rsid w:val="004B4419"/>
    <w:rsid w:val="004B556B"/>
    <w:rsid w:val="004B591E"/>
    <w:rsid w:val="004B63B2"/>
    <w:rsid w:val="004B6B00"/>
    <w:rsid w:val="004B71D4"/>
    <w:rsid w:val="004B750F"/>
    <w:rsid w:val="004B77F8"/>
    <w:rsid w:val="004C0475"/>
    <w:rsid w:val="004C06FA"/>
    <w:rsid w:val="004C0B91"/>
    <w:rsid w:val="004C0DBD"/>
    <w:rsid w:val="004C2BFD"/>
    <w:rsid w:val="004C33A0"/>
    <w:rsid w:val="004C3BA5"/>
    <w:rsid w:val="004C41A7"/>
    <w:rsid w:val="004C454C"/>
    <w:rsid w:val="004C5BAF"/>
    <w:rsid w:val="004C63A6"/>
    <w:rsid w:val="004C6DB9"/>
    <w:rsid w:val="004C7724"/>
    <w:rsid w:val="004C79AF"/>
    <w:rsid w:val="004C7A24"/>
    <w:rsid w:val="004C7ECF"/>
    <w:rsid w:val="004D0939"/>
    <w:rsid w:val="004D1E9B"/>
    <w:rsid w:val="004D2154"/>
    <w:rsid w:val="004D2298"/>
    <w:rsid w:val="004D2CCF"/>
    <w:rsid w:val="004D2E1B"/>
    <w:rsid w:val="004D34D9"/>
    <w:rsid w:val="004D3CD6"/>
    <w:rsid w:val="004D3EB9"/>
    <w:rsid w:val="004D57DB"/>
    <w:rsid w:val="004D6BF0"/>
    <w:rsid w:val="004D6C8B"/>
    <w:rsid w:val="004D71BD"/>
    <w:rsid w:val="004D7400"/>
    <w:rsid w:val="004D7449"/>
    <w:rsid w:val="004E1A5A"/>
    <w:rsid w:val="004E1B2D"/>
    <w:rsid w:val="004E2B97"/>
    <w:rsid w:val="004E2C0C"/>
    <w:rsid w:val="004E30E8"/>
    <w:rsid w:val="004E3205"/>
    <w:rsid w:val="004E39D4"/>
    <w:rsid w:val="004E3F06"/>
    <w:rsid w:val="004E44FB"/>
    <w:rsid w:val="004E512A"/>
    <w:rsid w:val="004E5172"/>
    <w:rsid w:val="004E5BBA"/>
    <w:rsid w:val="004E6AB0"/>
    <w:rsid w:val="004E6D63"/>
    <w:rsid w:val="004E6DB1"/>
    <w:rsid w:val="004E6ED6"/>
    <w:rsid w:val="004E7921"/>
    <w:rsid w:val="004F283C"/>
    <w:rsid w:val="004F316B"/>
    <w:rsid w:val="004F4C5F"/>
    <w:rsid w:val="004F7C0F"/>
    <w:rsid w:val="00500417"/>
    <w:rsid w:val="0050176E"/>
    <w:rsid w:val="0050200E"/>
    <w:rsid w:val="00502E53"/>
    <w:rsid w:val="00502F1C"/>
    <w:rsid w:val="005037E8"/>
    <w:rsid w:val="00503B5C"/>
    <w:rsid w:val="00503BB7"/>
    <w:rsid w:val="00503CEF"/>
    <w:rsid w:val="005043F3"/>
    <w:rsid w:val="005043F9"/>
    <w:rsid w:val="00504C92"/>
    <w:rsid w:val="00504E12"/>
    <w:rsid w:val="005063A8"/>
    <w:rsid w:val="00507E63"/>
    <w:rsid w:val="005107EC"/>
    <w:rsid w:val="00510875"/>
    <w:rsid w:val="00510C14"/>
    <w:rsid w:val="00511878"/>
    <w:rsid w:val="00513961"/>
    <w:rsid w:val="00514443"/>
    <w:rsid w:val="00516417"/>
    <w:rsid w:val="005174AA"/>
    <w:rsid w:val="00517897"/>
    <w:rsid w:val="00520AB4"/>
    <w:rsid w:val="00520DA2"/>
    <w:rsid w:val="00521937"/>
    <w:rsid w:val="00521A7A"/>
    <w:rsid w:val="00522068"/>
    <w:rsid w:val="00522E89"/>
    <w:rsid w:val="00524E29"/>
    <w:rsid w:val="00526195"/>
    <w:rsid w:val="0052675E"/>
    <w:rsid w:val="005270C2"/>
    <w:rsid w:val="00527D81"/>
    <w:rsid w:val="00527F85"/>
    <w:rsid w:val="00530622"/>
    <w:rsid w:val="00531685"/>
    <w:rsid w:val="0053314F"/>
    <w:rsid w:val="00533455"/>
    <w:rsid w:val="0053349A"/>
    <w:rsid w:val="00533822"/>
    <w:rsid w:val="00533A33"/>
    <w:rsid w:val="00534843"/>
    <w:rsid w:val="005353BF"/>
    <w:rsid w:val="00536670"/>
    <w:rsid w:val="005372A1"/>
    <w:rsid w:val="005374A0"/>
    <w:rsid w:val="00537CD2"/>
    <w:rsid w:val="00537DBA"/>
    <w:rsid w:val="00540D6F"/>
    <w:rsid w:val="00540E0C"/>
    <w:rsid w:val="00540F2C"/>
    <w:rsid w:val="00541086"/>
    <w:rsid w:val="00541454"/>
    <w:rsid w:val="0054164C"/>
    <w:rsid w:val="00541A55"/>
    <w:rsid w:val="00541ADD"/>
    <w:rsid w:val="00541B63"/>
    <w:rsid w:val="00541FDD"/>
    <w:rsid w:val="0054343F"/>
    <w:rsid w:val="0054344B"/>
    <w:rsid w:val="00545612"/>
    <w:rsid w:val="0054615D"/>
    <w:rsid w:val="005463B1"/>
    <w:rsid w:val="00546681"/>
    <w:rsid w:val="00546DDF"/>
    <w:rsid w:val="00547348"/>
    <w:rsid w:val="005474D0"/>
    <w:rsid w:val="00547833"/>
    <w:rsid w:val="005479C3"/>
    <w:rsid w:val="00550407"/>
    <w:rsid w:val="0055046F"/>
    <w:rsid w:val="00550CBC"/>
    <w:rsid w:val="0055118B"/>
    <w:rsid w:val="0055200E"/>
    <w:rsid w:val="005535FA"/>
    <w:rsid w:val="00555627"/>
    <w:rsid w:val="00555997"/>
    <w:rsid w:val="005562D5"/>
    <w:rsid w:val="00556D1E"/>
    <w:rsid w:val="005571F1"/>
    <w:rsid w:val="00557CD2"/>
    <w:rsid w:val="005604AE"/>
    <w:rsid w:val="00560FF2"/>
    <w:rsid w:val="00563679"/>
    <w:rsid w:val="00564CCD"/>
    <w:rsid w:val="00565737"/>
    <w:rsid w:val="00566302"/>
    <w:rsid w:val="00566C19"/>
    <w:rsid w:val="00567948"/>
    <w:rsid w:val="00571309"/>
    <w:rsid w:val="00571944"/>
    <w:rsid w:val="00572210"/>
    <w:rsid w:val="0057247A"/>
    <w:rsid w:val="00572529"/>
    <w:rsid w:val="00572AE6"/>
    <w:rsid w:val="00572F0D"/>
    <w:rsid w:val="0057328A"/>
    <w:rsid w:val="005735EA"/>
    <w:rsid w:val="005758F7"/>
    <w:rsid w:val="005762D5"/>
    <w:rsid w:val="00576598"/>
    <w:rsid w:val="00576D3F"/>
    <w:rsid w:val="00577022"/>
    <w:rsid w:val="005770D4"/>
    <w:rsid w:val="00577C96"/>
    <w:rsid w:val="005819AB"/>
    <w:rsid w:val="00583331"/>
    <w:rsid w:val="00586272"/>
    <w:rsid w:val="0058730C"/>
    <w:rsid w:val="005879D1"/>
    <w:rsid w:val="00590E3C"/>
    <w:rsid w:val="00591095"/>
    <w:rsid w:val="00591476"/>
    <w:rsid w:val="00592A07"/>
    <w:rsid w:val="00594563"/>
    <w:rsid w:val="00594792"/>
    <w:rsid w:val="00595170"/>
    <w:rsid w:val="00595431"/>
    <w:rsid w:val="00595578"/>
    <w:rsid w:val="00596349"/>
    <w:rsid w:val="005969EE"/>
    <w:rsid w:val="005A00BA"/>
    <w:rsid w:val="005A0405"/>
    <w:rsid w:val="005A0C4D"/>
    <w:rsid w:val="005A0FAD"/>
    <w:rsid w:val="005A13FF"/>
    <w:rsid w:val="005A394B"/>
    <w:rsid w:val="005A39B8"/>
    <w:rsid w:val="005A3BB3"/>
    <w:rsid w:val="005A3E5A"/>
    <w:rsid w:val="005A449F"/>
    <w:rsid w:val="005A4735"/>
    <w:rsid w:val="005A4CE7"/>
    <w:rsid w:val="005A5D96"/>
    <w:rsid w:val="005A61B0"/>
    <w:rsid w:val="005B223F"/>
    <w:rsid w:val="005B2409"/>
    <w:rsid w:val="005B2828"/>
    <w:rsid w:val="005B2EC0"/>
    <w:rsid w:val="005B320D"/>
    <w:rsid w:val="005B372F"/>
    <w:rsid w:val="005B41F3"/>
    <w:rsid w:val="005B5A19"/>
    <w:rsid w:val="005B6A19"/>
    <w:rsid w:val="005C0D7D"/>
    <w:rsid w:val="005C20C2"/>
    <w:rsid w:val="005C2579"/>
    <w:rsid w:val="005C2D6E"/>
    <w:rsid w:val="005C31FA"/>
    <w:rsid w:val="005C3E8D"/>
    <w:rsid w:val="005C411F"/>
    <w:rsid w:val="005C51E6"/>
    <w:rsid w:val="005C57F4"/>
    <w:rsid w:val="005C585F"/>
    <w:rsid w:val="005C642D"/>
    <w:rsid w:val="005C7351"/>
    <w:rsid w:val="005D097E"/>
    <w:rsid w:val="005D2464"/>
    <w:rsid w:val="005D4924"/>
    <w:rsid w:val="005D5728"/>
    <w:rsid w:val="005D6E2E"/>
    <w:rsid w:val="005D77DD"/>
    <w:rsid w:val="005E1AD3"/>
    <w:rsid w:val="005E340E"/>
    <w:rsid w:val="005E401C"/>
    <w:rsid w:val="005E4568"/>
    <w:rsid w:val="005E594F"/>
    <w:rsid w:val="005E5C2C"/>
    <w:rsid w:val="005E7048"/>
    <w:rsid w:val="005E7966"/>
    <w:rsid w:val="005F1623"/>
    <w:rsid w:val="005F22D5"/>
    <w:rsid w:val="005F2533"/>
    <w:rsid w:val="005F2C87"/>
    <w:rsid w:val="005F2DC3"/>
    <w:rsid w:val="005F3AF1"/>
    <w:rsid w:val="005F546F"/>
    <w:rsid w:val="005F584D"/>
    <w:rsid w:val="005F5CAE"/>
    <w:rsid w:val="005F673B"/>
    <w:rsid w:val="005F77B2"/>
    <w:rsid w:val="005F7F6C"/>
    <w:rsid w:val="006009E1"/>
    <w:rsid w:val="00600AA4"/>
    <w:rsid w:val="00601091"/>
    <w:rsid w:val="006012F7"/>
    <w:rsid w:val="0060263D"/>
    <w:rsid w:val="0060378E"/>
    <w:rsid w:val="006042B0"/>
    <w:rsid w:val="00604D40"/>
    <w:rsid w:val="00604DBE"/>
    <w:rsid w:val="00605029"/>
    <w:rsid w:val="006057FD"/>
    <w:rsid w:val="00605AE5"/>
    <w:rsid w:val="00605CBD"/>
    <w:rsid w:val="00605ECC"/>
    <w:rsid w:val="00606331"/>
    <w:rsid w:val="00606AD1"/>
    <w:rsid w:val="0060707C"/>
    <w:rsid w:val="00607A65"/>
    <w:rsid w:val="00607C22"/>
    <w:rsid w:val="00610BAA"/>
    <w:rsid w:val="00610E61"/>
    <w:rsid w:val="00611A54"/>
    <w:rsid w:val="00611A69"/>
    <w:rsid w:val="00611EDC"/>
    <w:rsid w:val="0061284F"/>
    <w:rsid w:val="00612BEF"/>
    <w:rsid w:val="00613492"/>
    <w:rsid w:val="00613BFE"/>
    <w:rsid w:val="00613D3E"/>
    <w:rsid w:val="006141F5"/>
    <w:rsid w:val="0061421D"/>
    <w:rsid w:val="00614827"/>
    <w:rsid w:val="00614EFA"/>
    <w:rsid w:val="00614EFB"/>
    <w:rsid w:val="00615151"/>
    <w:rsid w:val="006151D8"/>
    <w:rsid w:val="0061540A"/>
    <w:rsid w:val="006154AC"/>
    <w:rsid w:val="0061578A"/>
    <w:rsid w:val="0061713D"/>
    <w:rsid w:val="006205E3"/>
    <w:rsid w:val="00621B6B"/>
    <w:rsid w:val="00622419"/>
    <w:rsid w:val="0062317D"/>
    <w:rsid w:val="00625103"/>
    <w:rsid w:val="00626840"/>
    <w:rsid w:val="00626E2D"/>
    <w:rsid w:val="0062717E"/>
    <w:rsid w:val="006272EF"/>
    <w:rsid w:val="006310B2"/>
    <w:rsid w:val="00631FE2"/>
    <w:rsid w:val="0063205B"/>
    <w:rsid w:val="00632892"/>
    <w:rsid w:val="00633431"/>
    <w:rsid w:val="00636CD1"/>
    <w:rsid w:val="0063795B"/>
    <w:rsid w:val="00637ABC"/>
    <w:rsid w:val="0064046B"/>
    <w:rsid w:val="00640D83"/>
    <w:rsid w:val="006412AB"/>
    <w:rsid w:val="00642475"/>
    <w:rsid w:val="00642972"/>
    <w:rsid w:val="006429BA"/>
    <w:rsid w:val="0064331C"/>
    <w:rsid w:val="006437CB"/>
    <w:rsid w:val="00645372"/>
    <w:rsid w:val="006457F7"/>
    <w:rsid w:val="0064590F"/>
    <w:rsid w:val="00646702"/>
    <w:rsid w:val="00647433"/>
    <w:rsid w:val="00650847"/>
    <w:rsid w:val="00651F55"/>
    <w:rsid w:val="006526B4"/>
    <w:rsid w:val="00652EAB"/>
    <w:rsid w:val="006530F2"/>
    <w:rsid w:val="006534F2"/>
    <w:rsid w:val="0065356F"/>
    <w:rsid w:val="00653B36"/>
    <w:rsid w:val="006542D9"/>
    <w:rsid w:val="00655259"/>
    <w:rsid w:val="006556F3"/>
    <w:rsid w:val="00655864"/>
    <w:rsid w:val="00656E68"/>
    <w:rsid w:val="006573CE"/>
    <w:rsid w:val="00657561"/>
    <w:rsid w:val="006606A6"/>
    <w:rsid w:val="006607BC"/>
    <w:rsid w:val="00660C04"/>
    <w:rsid w:val="00660C81"/>
    <w:rsid w:val="00661135"/>
    <w:rsid w:val="006618B7"/>
    <w:rsid w:val="006627D9"/>
    <w:rsid w:val="00663CFB"/>
    <w:rsid w:val="00663CFC"/>
    <w:rsid w:val="00664982"/>
    <w:rsid w:val="00664BCD"/>
    <w:rsid w:val="00665185"/>
    <w:rsid w:val="00666130"/>
    <w:rsid w:val="00666C25"/>
    <w:rsid w:val="00666F03"/>
    <w:rsid w:val="00667CDF"/>
    <w:rsid w:val="006703C3"/>
    <w:rsid w:val="006705EA"/>
    <w:rsid w:val="0067067C"/>
    <w:rsid w:val="006707D2"/>
    <w:rsid w:val="00671669"/>
    <w:rsid w:val="00674BAC"/>
    <w:rsid w:val="00675452"/>
    <w:rsid w:val="00675F13"/>
    <w:rsid w:val="0067601B"/>
    <w:rsid w:val="00676FA2"/>
    <w:rsid w:val="006800B7"/>
    <w:rsid w:val="0068010E"/>
    <w:rsid w:val="006817F9"/>
    <w:rsid w:val="0068275C"/>
    <w:rsid w:val="006835D4"/>
    <w:rsid w:val="00683E0C"/>
    <w:rsid w:val="00684BCE"/>
    <w:rsid w:val="006853AE"/>
    <w:rsid w:val="006854E1"/>
    <w:rsid w:val="00685990"/>
    <w:rsid w:val="00686B41"/>
    <w:rsid w:val="00687915"/>
    <w:rsid w:val="00687B58"/>
    <w:rsid w:val="00687FF4"/>
    <w:rsid w:val="00691411"/>
    <w:rsid w:val="00691A1F"/>
    <w:rsid w:val="0069296A"/>
    <w:rsid w:val="00693757"/>
    <w:rsid w:val="0069396E"/>
    <w:rsid w:val="006945A9"/>
    <w:rsid w:val="0069464C"/>
    <w:rsid w:val="0069465F"/>
    <w:rsid w:val="00695042"/>
    <w:rsid w:val="006958F8"/>
    <w:rsid w:val="00695BBB"/>
    <w:rsid w:val="006964D8"/>
    <w:rsid w:val="00696814"/>
    <w:rsid w:val="00697A0A"/>
    <w:rsid w:val="006A012E"/>
    <w:rsid w:val="006A11AF"/>
    <w:rsid w:val="006A1B9F"/>
    <w:rsid w:val="006A1EE8"/>
    <w:rsid w:val="006A3E18"/>
    <w:rsid w:val="006A53B0"/>
    <w:rsid w:val="006A544C"/>
    <w:rsid w:val="006A5B40"/>
    <w:rsid w:val="006A5B6D"/>
    <w:rsid w:val="006A5EAD"/>
    <w:rsid w:val="006A63F0"/>
    <w:rsid w:val="006A6532"/>
    <w:rsid w:val="006A66FE"/>
    <w:rsid w:val="006A6BF3"/>
    <w:rsid w:val="006A7178"/>
    <w:rsid w:val="006B0C27"/>
    <w:rsid w:val="006B1087"/>
    <w:rsid w:val="006B1D1C"/>
    <w:rsid w:val="006B2B8D"/>
    <w:rsid w:val="006B426D"/>
    <w:rsid w:val="006B4677"/>
    <w:rsid w:val="006B50EE"/>
    <w:rsid w:val="006B573D"/>
    <w:rsid w:val="006B57D1"/>
    <w:rsid w:val="006B64C6"/>
    <w:rsid w:val="006B6F63"/>
    <w:rsid w:val="006B7147"/>
    <w:rsid w:val="006C0BF3"/>
    <w:rsid w:val="006C10C5"/>
    <w:rsid w:val="006C2A4F"/>
    <w:rsid w:val="006C34A8"/>
    <w:rsid w:val="006C3DAC"/>
    <w:rsid w:val="006C5376"/>
    <w:rsid w:val="006C57B3"/>
    <w:rsid w:val="006C59A4"/>
    <w:rsid w:val="006C5A71"/>
    <w:rsid w:val="006C5EA4"/>
    <w:rsid w:val="006C6192"/>
    <w:rsid w:val="006C7BD4"/>
    <w:rsid w:val="006C7D22"/>
    <w:rsid w:val="006C7EAF"/>
    <w:rsid w:val="006D04CD"/>
    <w:rsid w:val="006D0F6C"/>
    <w:rsid w:val="006D13BD"/>
    <w:rsid w:val="006D13D2"/>
    <w:rsid w:val="006D18C8"/>
    <w:rsid w:val="006D46FD"/>
    <w:rsid w:val="006D5D7E"/>
    <w:rsid w:val="006E1951"/>
    <w:rsid w:val="006E200F"/>
    <w:rsid w:val="006E2456"/>
    <w:rsid w:val="006E27AF"/>
    <w:rsid w:val="006E34D0"/>
    <w:rsid w:val="006E35FE"/>
    <w:rsid w:val="006E391B"/>
    <w:rsid w:val="006E3CAA"/>
    <w:rsid w:val="006E41F3"/>
    <w:rsid w:val="006E5B6C"/>
    <w:rsid w:val="006E67D4"/>
    <w:rsid w:val="006E6BE3"/>
    <w:rsid w:val="006F045B"/>
    <w:rsid w:val="006F0F6F"/>
    <w:rsid w:val="006F126C"/>
    <w:rsid w:val="006F234D"/>
    <w:rsid w:val="006F2AAF"/>
    <w:rsid w:val="006F2CAD"/>
    <w:rsid w:val="006F404C"/>
    <w:rsid w:val="006F4AD4"/>
    <w:rsid w:val="006F562D"/>
    <w:rsid w:val="006F69D5"/>
    <w:rsid w:val="0070085F"/>
    <w:rsid w:val="007017CE"/>
    <w:rsid w:val="0070299B"/>
    <w:rsid w:val="00702FF5"/>
    <w:rsid w:val="0070470B"/>
    <w:rsid w:val="00705851"/>
    <w:rsid w:val="00706D77"/>
    <w:rsid w:val="00707223"/>
    <w:rsid w:val="00711ACC"/>
    <w:rsid w:val="00712184"/>
    <w:rsid w:val="00712737"/>
    <w:rsid w:val="00712762"/>
    <w:rsid w:val="00712AB6"/>
    <w:rsid w:val="0071370D"/>
    <w:rsid w:val="007148B1"/>
    <w:rsid w:val="0071519C"/>
    <w:rsid w:val="0071596A"/>
    <w:rsid w:val="0071695B"/>
    <w:rsid w:val="00717A60"/>
    <w:rsid w:val="00720152"/>
    <w:rsid w:val="00720294"/>
    <w:rsid w:val="0072071F"/>
    <w:rsid w:val="00720CB3"/>
    <w:rsid w:val="00721058"/>
    <w:rsid w:val="00721817"/>
    <w:rsid w:val="00722299"/>
    <w:rsid w:val="00722C2A"/>
    <w:rsid w:val="00723176"/>
    <w:rsid w:val="007231B1"/>
    <w:rsid w:val="00723F96"/>
    <w:rsid w:val="0072427E"/>
    <w:rsid w:val="00725481"/>
    <w:rsid w:val="00725C96"/>
    <w:rsid w:val="00726152"/>
    <w:rsid w:val="007262FA"/>
    <w:rsid w:val="00727D2D"/>
    <w:rsid w:val="00732CAF"/>
    <w:rsid w:val="00733566"/>
    <w:rsid w:val="007337DE"/>
    <w:rsid w:val="00734138"/>
    <w:rsid w:val="00734989"/>
    <w:rsid w:val="00735E19"/>
    <w:rsid w:val="00736439"/>
    <w:rsid w:val="0073675E"/>
    <w:rsid w:val="00736B43"/>
    <w:rsid w:val="007370EB"/>
    <w:rsid w:val="007376C6"/>
    <w:rsid w:val="0074051C"/>
    <w:rsid w:val="00741E57"/>
    <w:rsid w:val="00742A71"/>
    <w:rsid w:val="00742F0F"/>
    <w:rsid w:val="00743B77"/>
    <w:rsid w:val="00743DD2"/>
    <w:rsid w:val="00747523"/>
    <w:rsid w:val="007478C4"/>
    <w:rsid w:val="00750124"/>
    <w:rsid w:val="007508B0"/>
    <w:rsid w:val="007511BC"/>
    <w:rsid w:val="00752A9D"/>
    <w:rsid w:val="00752ABF"/>
    <w:rsid w:val="00753256"/>
    <w:rsid w:val="007533E2"/>
    <w:rsid w:val="00754878"/>
    <w:rsid w:val="00754E8A"/>
    <w:rsid w:val="00756C69"/>
    <w:rsid w:val="00756F71"/>
    <w:rsid w:val="0075740A"/>
    <w:rsid w:val="00757640"/>
    <w:rsid w:val="007577A1"/>
    <w:rsid w:val="00757D8F"/>
    <w:rsid w:val="0076231B"/>
    <w:rsid w:val="00762E25"/>
    <w:rsid w:val="00763240"/>
    <w:rsid w:val="007636C1"/>
    <w:rsid w:val="00763B35"/>
    <w:rsid w:val="00763DB5"/>
    <w:rsid w:val="00764047"/>
    <w:rsid w:val="007641C7"/>
    <w:rsid w:val="00764660"/>
    <w:rsid w:val="00764CA7"/>
    <w:rsid w:val="0076521A"/>
    <w:rsid w:val="00766071"/>
    <w:rsid w:val="0076648D"/>
    <w:rsid w:val="00766C17"/>
    <w:rsid w:val="00767581"/>
    <w:rsid w:val="007676FC"/>
    <w:rsid w:val="00767BD0"/>
    <w:rsid w:val="00767F11"/>
    <w:rsid w:val="0077010B"/>
    <w:rsid w:val="00770231"/>
    <w:rsid w:val="0077026A"/>
    <w:rsid w:val="007709AB"/>
    <w:rsid w:val="00770F04"/>
    <w:rsid w:val="0077122A"/>
    <w:rsid w:val="00773E14"/>
    <w:rsid w:val="00774D98"/>
    <w:rsid w:val="00775048"/>
    <w:rsid w:val="00775695"/>
    <w:rsid w:val="00776016"/>
    <w:rsid w:val="007771BD"/>
    <w:rsid w:val="00777832"/>
    <w:rsid w:val="00777D00"/>
    <w:rsid w:val="007806BE"/>
    <w:rsid w:val="0078093F"/>
    <w:rsid w:val="0078134A"/>
    <w:rsid w:val="00781463"/>
    <w:rsid w:val="00781A95"/>
    <w:rsid w:val="00781B88"/>
    <w:rsid w:val="0078276F"/>
    <w:rsid w:val="00782D8A"/>
    <w:rsid w:val="00783D5C"/>
    <w:rsid w:val="00786076"/>
    <w:rsid w:val="007861E8"/>
    <w:rsid w:val="007907DB"/>
    <w:rsid w:val="007914A2"/>
    <w:rsid w:val="00791A56"/>
    <w:rsid w:val="00791BFD"/>
    <w:rsid w:val="007934C5"/>
    <w:rsid w:val="00793A37"/>
    <w:rsid w:val="00793CCB"/>
    <w:rsid w:val="007943DC"/>
    <w:rsid w:val="00794BD9"/>
    <w:rsid w:val="00795092"/>
    <w:rsid w:val="007957FF"/>
    <w:rsid w:val="00795D9D"/>
    <w:rsid w:val="00795EB5"/>
    <w:rsid w:val="0079621E"/>
    <w:rsid w:val="0079639D"/>
    <w:rsid w:val="007968ED"/>
    <w:rsid w:val="00796F40"/>
    <w:rsid w:val="00797640"/>
    <w:rsid w:val="00797C59"/>
    <w:rsid w:val="007A04FF"/>
    <w:rsid w:val="007A0CCA"/>
    <w:rsid w:val="007A0CE6"/>
    <w:rsid w:val="007A1978"/>
    <w:rsid w:val="007A1D98"/>
    <w:rsid w:val="007A1F77"/>
    <w:rsid w:val="007A2E14"/>
    <w:rsid w:val="007A341D"/>
    <w:rsid w:val="007A56D7"/>
    <w:rsid w:val="007A572B"/>
    <w:rsid w:val="007A5C88"/>
    <w:rsid w:val="007A5DDA"/>
    <w:rsid w:val="007A5E47"/>
    <w:rsid w:val="007A6014"/>
    <w:rsid w:val="007A751B"/>
    <w:rsid w:val="007A7C9F"/>
    <w:rsid w:val="007A7E7C"/>
    <w:rsid w:val="007B0283"/>
    <w:rsid w:val="007B0AFD"/>
    <w:rsid w:val="007B1158"/>
    <w:rsid w:val="007B14ED"/>
    <w:rsid w:val="007B2487"/>
    <w:rsid w:val="007B2C10"/>
    <w:rsid w:val="007B346A"/>
    <w:rsid w:val="007B44A4"/>
    <w:rsid w:val="007B4F5E"/>
    <w:rsid w:val="007B51C4"/>
    <w:rsid w:val="007B595F"/>
    <w:rsid w:val="007B6D64"/>
    <w:rsid w:val="007B6E2A"/>
    <w:rsid w:val="007B7860"/>
    <w:rsid w:val="007C1DB3"/>
    <w:rsid w:val="007C2280"/>
    <w:rsid w:val="007C28ED"/>
    <w:rsid w:val="007C2ABA"/>
    <w:rsid w:val="007C3063"/>
    <w:rsid w:val="007C3C6A"/>
    <w:rsid w:val="007C443E"/>
    <w:rsid w:val="007C45C7"/>
    <w:rsid w:val="007C5360"/>
    <w:rsid w:val="007C5A4C"/>
    <w:rsid w:val="007C7251"/>
    <w:rsid w:val="007C7EE5"/>
    <w:rsid w:val="007D0366"/>
    <w:rsid w:val="007D08D9"/>
    <w:rsid w:val="007D0930"/>
    <w:rsid w:val="007D206D"/>
    <w:rsid w:val="007D2531"/>
    <w:rsid w:val="007D4B40"/>
    <w:rsid w:val="007D4C39"/>
    <w:rsid w:val="007D574B"/>
    <w:rsid w:val="007E182A"/>
    <w:rsid w:val="007E19AE"/>
    <w:rsid w:val="007E1FC4"/>
    <w:rsid w:val="007E2F44"/>
    <w:rsid w:val="007E4167"/>
    <w:rsid w:val="007E45E5"/>
    <w:rsid w:val="007E4A2D"/>
    <w:rsid w:val="007E65BD"/>
    <w:rsid w:val="007E7123"/>
    <w:rsid w:val="007E73CE"/>
    <w:rsid w:val="007E776F"/>
    <w:rsid w:val="007E790E"/>
    <w:rsid w:val="007E7D2D"/>
    <w:rsid w:val="007F0112"/>
    <w:rsid w:val="007F0EFD"/>
    <w:rsid w:val="007F17B4"/>
    <w:rsid w:val="007F1BD5"/>
    <w:rsid w:val="007F201E"/>
    <w:rsid w:val="007F2EB7"/>
    <w:rsid w:val="007F33C1"/>
    <w:rsid w:val="007F33F9"/>
    <w:rsid w:val="007F48C6"/>
    <w:rsid w:val="007F5606"/>
    <w:rsid w:val="007F6AA7"/>
    <w:rsid w:val="007F7233"/>
    <w:rsid w:val="007F7B93"/>
    <w:rsid w:val="007F7EAB"/>
    <w:rsid w:val="00802172"/>
    <w:rsid w:val="00803593"/>
    <w:rsid w:val="008036B1"/>
    <w:rsid w:val="00804C9A"/>
    <w:rsid w:val="00806A80"/>
    <w:rsid w:val="008074C4"/>
    <w:rsid w:val="0080777B"/>
    <w:rsid w:val="00807B43"/>
    <w:rsid w:val="008103E2"/>
    <w:rsid w:val="008116BC"/>
    <w:rsid w:val="008143CF"/>
    <w:rsid w:val="00817132"/>
    <w:rsid w:val="00817930"/>
    <w:rsid w:val="00817DF6"/>
    <w:rsid w:val="008200CA"/>
    <w:rsid w:val="0082052A"/>
    <w:rsid w:val="00820D0E"/>
    <w:rsid w:val="00821060"/>
    <w:rsid w:val="00822961"/>
    <w:rsid w:val="00823A05"/>
    <w:rsid w:val="00823A12"/>
    <w:rsid w:val="00823FCE"/>
    <w:rsid w:val="00824A1C"/>
    <w:rsid w:val="00825004"/>
    <w:rsid w:val="00825214"/>
    <w:rsid w:val="00825CFF"/>
    <w:rsid w:val="008261D4"/>
    <w:rsid w:val="008303E4"/>
    <w:rsid w:val="00833210"/>
    <w:rsid w:val="0083470B"/>
    <w:rsid w:val="00835588"/>
    <w:rsid w:val="0083559A"/>
    <w:rsid w:val="0083566F"/>
    <w:rsid w:val="00835F33"/>
    <w:rsid w:val="008362AA"/>
    <w:rsid w:val="00836BD0"/>
    <w:rsid w:val="00836CDB"/>
    <w:rsid w:val="00837AC9"/>
    <w:rsid w:val="00837B74"/>
    <w:rsid w:val="00840189"/>
    <w:rsid w:val="00841026"/>
    <w:rsid w:val="008411E0"/>
    <w:rsid w:val="00841BC3"/>
    <w:rsid w:val="00842C18"/>
    <w:rsid w:val="008437A3"/>
    <w:rsid w:val="00843E4C"/>
    <w:rsid w:val="00845B73"/>
    <w:rsid w:val="00846C77"/>
    <w:rsid w:val="0084768A"/>
    <w:rsid w:val="008502B1"/>
    <w:rsid w:val="0085070F"/>
    <w:rsid w:val="008510C5"/>
    <w:rsid w:val="008511F2"/>
    <w:rsid w:val="00851414"/>
    <w:rsid w:val="0085141D"/>
    <w:rsid w:val="00851CA0"/>
    <w:rsid w:val="008520A1"/>
    <w:rsid w:val="00853A98"/>
    <w:rsid w:val="008544D7"/>
    <w:rsid w:val="008549CF"/>
    <w:rsid w:val="00854AD6"/>
    <w:rsid w:val="00855473"/>
    <w:rsid w:val="008554EE"/>
    <w:rsid w:val="00855920"/>
    <w:rsid w:val="00855EA9"/>
    <w:rsid w:val="0086080E"/>
    <w:rsid w:val="00860F50"/>
    <w:rsid w:val="00861111"/>
    <w:rsid w:val="00861370"/>
    <w:rsid w:val="00862310"/>
    <w:rsid w:val="00862346"/>
    <w:rsid w:val="00862E7E"/>
    <w:rsid w:val="00863300"/>
    <w:rsid w:val="00863809"/>
    <w:rsid w:val="00863AEC"/>
    <w:rsid w:val="0086402E"/>
    <w:rsid w:val="00864B00"/>
    <w:rsid w:val="008669ED"/>
    <w:rsid w:val="00867503"/>
    <w:rsid w:val="00867717"/>
    <w:rsid w:val="00867E33"/>
    <w:rsid w:val="00867E85"/>
    <w:rsid w:val="0087001A"/>
    <w:rsid w:val="00871352"/>
    <w:rsid w:val="00871F24"/>
    <w:rsid w:val="00872509"/>
    <w:rsid w:val="0087294A"/>
    <w:rsid w:val="00872DF1"/>
    <w:rsid w:val="008736C6"/>
    <w:rsid w:val="00873982"/>
    <w:rsid w:val="00873B2B"/>
    <w:rsid w:val="0087464F"/>
    <w:rsid w:val="0087499B"/>
    <w:rsid w:val="00875440"/>
    <w:rsid w:val="008758E7"/>
    <w:rsid w:val="008800EF"/>
    <w:rsid w:val="00880E30"/>
    <w:rsid w:val="00881838"/>
    <w:rsid w:val="008818D0"/>
    <w:rsid w:val="00881E8F"/>
    <w:rsid w:val="00881F58"/>
    <w:rsid w:val="008830B8"/>
    <w:rsid w:val="00883530"/>
    <w:rsid w:val="00883B32"/>
    <w:rsid w:val="00885BD9"/>
    <w:rsid w:val="00885E17"/>
    <w:rsid w:val="00886E1E"/>
    <w:rsid w:val="00890431"/>
    <w:rsid w:val="0089119C"/>
    <w:rsid w:val="00891682"/>
    <w:rsid w:val="0089221D"/>
    <w:rsid w:val="00892A27"/>
    <w:rsid w:val="00894733"/>
    <w:rsid w:val="00894988"/>
    <w:rsid w:val="00894B38"/>
    <w:rsid w:val="00894DB2"/>
    <w:rsid w:val="00894F51"/>
    <w:rsid w:val="0089737D"/>
    <w:rsid w:val="00897792"/>
    <w:rsid w:val="008A126B"/>
    <w:rsid w:val="008A18F0"/>
    <w:rsid w:val="008A3621"/>
    <w:rsid w:val="008A3C7B"/>
    <w:rsid w:val="008A3CC4"/>
    <w:rsid w:val="008A3DC8"/>
    <w:rsid w:val="008A3F9F"/>
    <w:rsid w:val="008A4862"/>
    <w:rsid w:val="008A49AD"/>
    <w:rsid w:val="008A4EA1"/>
    <w:rsid w:val="008A6452"/>
    <w:rsid w:val="008A771E"/>
    <w:rsid w:val="008A7942"/>
    <w:rsid w:val="008B0E63"/>
    <w:rsid w:val="008B14C9"/>
    <w:rsid w:val="008B200D"/>
    <w:rsid w:val="008B33DC"/>
    <w:rsid w:val="008B3994"/>
    <w:rsid w:val="008B65B1"/>
    <w:rsid w:val="008B6CA4"/>
    <w:rsid w:val="008B7D6B"/>
    <w:rsid w:val="008C2CD7"/>
    <w:rsid w:val="008C3BBC"/>
    <w:rsid w:val="008C3EAC"/>
    <w:rsid w:val="008C50B1"/>
    <w:rsid w:val="008C52F9"/>
    <w:rsid w:val="008C56CD"/>
    <w:rsid w:val="008C6592"/>
    <w:rsid w:val="008C6A16"/>
    <w:rsid w:val="008C790F"/>
    <w:rsid w:val="008D051F"/>
    <w:rsid w:val="008D0E22"/>
    <w:rsid w:val="008D1863"/>
    <w:rsid w:val="008D2198"/>
    <w:rsid w:val="008D29CA"/>
    <w:rsid w:val="008D37BB"/>
    <w:rsid w:val="008D38A5"/>
    <w:rsid w:val="008D47BF"/>
    <w:rsid w:val="008D4D47"/>
    <w:rsid w:val="008D4E51"/>
    <w:rsid w:val="008D6091"/>
    <w:rsid w:val="008D72FF"/>
    <w:rsid w:val="008E09C9"/>
    <w:rsid w:val="008E1303"/>
    <w:rsid w:val="008E1BF5"/>
    <w:rsid w:val="008E349E"/>
    <w:rsid w:val="008E36ED"/>
    <w:rsid w:val="008E3938"/>
    <w:rsid w:val="008E4918"/>
    <w:rsid w:val="008E70AA"/>
    <w:rsid w:val="008E75AE"/>
    <w:rsid w:val="008E7D95"/>
    <w:rsid w:val="008F08F3"/>
    <w:rsid w:val="008F0C47"/>
    <w:rsid w:val="008F1387"/>
    <w:rsid w:val="008F1BC9"/>
    <w:rsid w:val="008F2F1E"/>
    <w:rsid w:val="008F32F7"/>
    <w:rsid w:val="008F33A8"/>
    <w:rsid w:val="008F4FF4"/>
    <w:rsid w:val="008F69E1"/>
    <w:rsid w:val="008F6BE5"/>
    <w:rsid w:val="008F772E"/>
    <w:rsid w:val="008F783F"/>
    <w:rsid w:val="00901008"/>
    <w:rsid w:val="00901429"/>
    <w:rsid w:val="00902C9B"/>
    <w:rsid w:val="009037F8"/>
    <w:rsid w:val="009041D8"/>
    <w:rsid w:val="00904ECF"/>
    <w:rsid w:val="0090511A"/>
    <w:rsid w:val="00905669"/>
    <w:rsid w:val="00905A94"/>
    <w:rsid w:val="00905C56"/>
    <w:rsid w:val="0090606D"/>
    <w:rsid w:val="009079E9"/>
    <w:rsid w:val="009102F5"/>
    <w:rsid w:val="00911842"/>
    <w:rsid w:val="0091297E"/>
    <w:rsid w:val="00913288"/>
    <w:rsid w:val="00913ADB"/>
    <w:rsid w:val="00914C91"/>
    <w:rsid w:val="00915A35"/>
    <w:rsid w:val="009162A4"/>
    <w:rsid w:val="0091669C"/>
    <w:rsid w:val="00917870"/>
    <w:rsid w:val="009205A0"/>
    <w:rsid w:val="00920F3E"/>
    <w:rsid w:val="00921781"/>
    <w:rsid w:val="00921887"/>
    <w:rsid w:val="0092227E"/>
    <w:rsid w:val="009230B6"/>
    <w:rsid w:val="009234E4"/>
    <w:rsid w:val="00924350"/>
    <w:rsid w:val="00924835"/>
    <w:rsid w:val="00924E06"/>
    <w:rsid w:val="00925128"/>
    <w:rsid w:val="009259C1"/>
    <w:rsid w:val="009262F6"/>
    <w:rsid w:val="00927C18"/>
    <w:rsid w:val="00930B4D"/>
    <w:rsid w:val="00930C83"/>
    <w:rsid w:val="00930EE9"/>
    <w:rsid w:val="00930EF3"/>
    <w:rsid w:val="009321B7"/>
    <w:rsid w:val="0093288A"/>
    <w:rsid w:val="00932D06"/>
    <w:rsid w:val="00933577"/>
    <w:rsid w:val="00933727"/>
    <w:rsid w:val="009337F8"/>
    <w:rsid w:val="009338F2"/>
    <w:rsid w:val="0093396E"/>
    <w:rsid w:val="00934467"/>
    <w:rsid w:val="009344DB"/>
    <w:rsid w:val="009347B8"/>
    <w:rsid w:val="00935C5B"/>
    <w:rsid w:val="009406CC"/>
    <w:rsid w:val="00941535"/>
    <w:rsid w:val="0094178C"/>
    <w:rsid w:val="00943467"/>
    <w:rsid w:val="00944BEE"/>
    <w:rsid w:val="009451E0"/>
    <w:rsid w:val="00946E90"/>
    <w:rsid w:val="00947035"/>
    <w:rsid w:val="009477E8"/>
    <w:rsid w:val="00947DAB"/>
    <w:rsid w:val="00950285"/>
    <w:rsid w:val="009502E3"/>
    <w:rsid w:val="009503A0"/>
    <w:rsid w:val="009513F0"/>
    <w:rsid w:val="00951B8E"/>
    <w:rsid w:val="00952115"/>
    <w:rsid w:val="00952468"/>
    <w:rsid w:val="00956335"/>
    <w:rsid w:val="00956B76"/>
    <w:rsid w:val="00960903"/>
    <w:rsid w:val="00962035"/>
    <w:rsid w:val="009620D1"/>
    <w:rsid w:val="00962C4F"/>
    <w:rsid w:val="00962F34"/>
    <w:rsid w:val="00964245"/>
    <w:rsid w:val="00965992"/>
    <w:rsid w:val="00965C25"/>
    <w:rsid w:val="0096682F"/>
    <w:rsid w:val="00966B28"/>
    <w:rsid w:val="00966B6F"/>
    <w:rsid w:val="00967A11"/>
    <w:rsid w:val="00967E43"/>
    <w:rsid w:val="00971592"/>
    <w:rsid w:val="0097163F"/>
    <w:rsid w:val="00972F20"/>
    <w:rsid w:val="00973FC9"/>
    <w:rsid w:val="009740D6"/>
    <w:rsid w:val="0097797A"/>
    <w:rsid w:val="00977DB5"/>
    <w:rsid w:val="009808D2"/>
    <w:rsid w:val="00981393"/>
    <w:rsid w:val="00982EFC"/>
    <w:rsid w:val="0098388A"/>
    <w:rsid w:val="0098403D"/>
    <w:rsid w:val="0098536B"/>
    <w:rsid w:val="00985D90"/>
    <w:rsid w:val="009861B6"/>
    <w:rsid w:val="00990E1C"/>
    <w:rsid w:val="00991156"/>
    <w:rsid w:val="0099204A"/>
    <w:rsid w:val="00992A2D"/>
    <w:rsid w:val="00993C60"/>
    <w:rsid w:val="0099426D"/>
    <w:rsid w:val="00994E4D"/>
    <w:rsid w:val="009952E2"/>
    <w:rsid w:val="00995422"/>
    <w:rsid w:val="00996FDB"/>
    <w:rsid w:val="0099771C"/>
    <w:rsid w:val="00997CFD"/>
    <w:rsid w:val="00997E95"/>
    <w:rsid w:val="00997EE0"/>
    <w:rsid w:val="009A0928"/>
    <w:rsid w:val="009A35FC"/>
    <w:rsid w:val="009A3965"/>
    <w:rsid w:val="009A4984"/>
    <w:rsid w:val="009A5140"/>
    <w:rsid w:val="009A63B6"/>
    <w:rsid w:val="009A6D1A"/>
    <w:rsid w:val="009B13AF"/>
    <w:rsid w:val="009B197A"/>
    <w:rsid w:val="009B1B7C"/>
    <w:rsid w:val="009B1E5F"/>
    <w:rsid w:val="009B212E"/>
    <w:rsid w:val="009B3E83"/>
    <w:rsid w:val="009B4C6C"/>
    <w:rsid w:val="009B61B6"/>
    <w:rsid w:val="009B71F2"/>
    <w:rsid w:val="009B7709"/>
    <w:rsid w:val="009C0E1C"/>
    <w:rsid w:val="009C0E39"/>
    <w:rsid w:val="009C1017"/>
    <w:rsid w:val="009C1841"/>
    <w:rsid w:val="009C2088"/>
    <w:rsid w:val="009C2746"/>
    <w:rsid w:val="009C2A78"/>
    <w:rsid w:val="009C381B"/>
    <w:rsid w:val="009C39CF"/>
    <w:rsid w:val="009C533A"/>
    <w:rsid w:val="009C665F"/>
    <w:rsid w:val="009C7D6D"/>
    <w:rsid w:val="009D0482"/>
    <w:rsid w:val="009D0893"/>
    <w:rsid w:val="009D098E"/>
    <w:rsid w:val="009D0A37"/>
    <w:rsid w:val="009D1D49"/>
    <w:rsid w:val="009D3DA3"/>
    <w:rsid w:val="009D482F"/>
    <w:rsid w:val="009D4A16"/>
    <w:rsid w:val="009D6189"/>
    <w:rsid w:val="009D79A7"/>
    <w:rsid w:val="009E0B3F"/>
    <w:rsid w:val="009E0CE5"/>
    <w:rsid w:val="009E13F8"/>
    <w:rsid w:val="009E16AD"/>
    <w:rsid w:val="009E4351"/>
    <w:rsid w:val="009E4684"/>
    <w:rsid w:val="009E4B87"/>
    <w:rsid w:val="009E52C8"/>
    <w:rsid w:val="009E5454"/>
    <w:rsid w:val="009E55FD"/>
    <w:rsid w:val="009E6BD6"/>
    <w:rsid w:val="009E6CD6"/>
    <w:rsid w:val="009E7904"/>
    <w:rsid w:val="009F06AA"/>
    <w:rsid w:val="009F0A52"/>
    <w:rsid w:val="009F0BE9"/>
    <w:rsid w:val="009F0EF2"/>
    <w:rsid w:val="009F121F"/>
    <w:rsid w:val="009F1395"/>
    <w:rsid w:val="009F1506"/>
    <w:rsid w:val="009F15B9"/>
    <w:rsid w:val="009F1C24"/>
    <w:rsid w:val="009F1C9B"/>
    <w:rsid w:val="009F20EB"/>
    <w:rsid w:val="009F3538"/>
    <w:rsid w:val="009F4689"/>
    <w:rsid w:val="009F499C"/>
    <w:rsid w:val="009F586A"/>
    <w:rsid w:val="009F5C0A"/>
    <w:rsid w:val="009F5E0B"/>
    <w:rsid w:val="009F5E3C"/>
    <w:rsid w:val="009F628D"/>
    <w:rsid w:val="009F6790"/>
    <w:rsid w:val="009F7338"/>
    <w:rsid w:val="009F7C7D"/>
    <w:rsid w:val="009F7CA1"/>
    <w:rsid w:val="00A00105"/>
    <w:rsid w:val="00A0110B"/>
    <w:rsid w:val="00A01BE2"/>
    <w:rsid w:val="00A01EB0"/>
    <w:rsid w:val="00A04BBD"/>
    <w:rsid w:val="00A05091"/>
    <w:rsid w:val="00A05124"/>
    <w:rsid w:val="00A05151"/>
    <w:rsid w:val="00A058B4"/>
    <w:rsid w:val="00A0637E"/>
    <w:rsid w:val="00A06E12"/>
    <w:rsid w:val="00A07288"/>
    <w:rsid w:val="00A07805"/>
    <w:rsid w:val="00A07C23"/>
    <w:rsid w:val="00A10497"/>
    <w:rsid w:val="00A10696"/>
    <w:rsid w:val="00A11B28"/>
    <w:rsid w:val="00A11E32"/>
    <w:rsid w:val="00A12D7F"/>
    <w:rsid w:val="00A1340F"/>
    <w:rsid w:val="00A1387A"/>
    <w:rsid w:val="00A138C9"/>
    <w:rsid w:val="00A13D09"/>
    <w:rsid w:val="00A1475C"/>
    <w:rsid w:val="00A1590E"/>
    <w:rsid w:val="00A16C26"/>
    <w:rsid w:val="00A179D7"/>
    <w:rsid w:val="00A2018F"/>
    <w:rsid w:val="00A20901"/>
    <w:rsid w:val="00A22811"/>
    <w:rsid w:val="00A230DA"/>
    <w:rsid w:val="00A23743"/>
    <w:rsid w:val="00A24F3A"/>
    <w:rsid w:val="00A26BD8"/>
    <w:rsid w:val="00A26DE0"/>
    <w:rsid w:val="00A270EA"/>
    <w:rsid w:val="00A27BE0"/>
    <w:rsid w:val="00A27C03"/>
    <w:rsid w:val="00A31C1E"/>
    <w:rsid w:val="00A31E52"/>
    <w:rsid w:val="00A31E81"/>
    <w:rsid w:val="00A32A7D"/>
    <w:rsid w:val="00A33BB1"/>
    <w:rsid w:val="00A33C12"/>
    <w:rsid w:val="00A33FF2"/>
    <w:rsid w:val="00A34240"/>
    <w:rsid w:val="00A34B8F"/>
    <w:rsid w:val="00A35567"/>
    <w:rsid w:val="00A36950"/>
    <w:rsid w:val="00A36BF0"/>
    <w:rsid w:val="00A36EE6"/>
    <w:rsid w:val="00A379E2"/>
    <w:rsid w:val="00A37AD4"/>
    <w:rsid w:val="00A4030B"/>
    <w:rsid w:val="00A40436"/>
    <w:rsid w:val="00A4054C"/>
    <w:rsid w:val="00A42F53"/>
    <w:rsid w:val="00A434BB"/>
    <w:rsid w:val="00A4364B"/>
    <w:rsid w:val="00A437C7"/>
    <w:rsid w:val="00A45C1B"/>
    <w:rsid w:val="00A45D57"/>
    <w:rsid w:val="00A46BFA"/>
    <w:rsid w:val="00A47492"/>
    <w:rsid w:val="00A4754D"/>
    <w:rsid w:val="00A47609"/>
    <w:rsid w:val="00A4782C"/>
    <w:rsid w:val="00A50544"/>
    <w:rsid w:val="00A50657"/>
    <w:rsid w:val="00A50CBE"/>
    <w:rsid w:val="00A51628"/>
    <w:rsid w:val="00A5244B"/>
    <w:rsid w:val="00A53A99"/>
    <w:rsid w:val="00A54073"/>
    <w:rsid w:val="00A54926"/>
    <w:rsid w:val="00A54A40"/>
    <w:rsid w:val="00A55977"/>
    <w:rsid w:val="00A559B7"/>
    <w:rsid w:val="00A55BC6"/>
    <w:rsid w:val="00A561D3"/>
    <w:rsid w:val="00A57E10"/>
    <w:rsid w:val="00A63382"/>
    <w:rsid w:val="00A657E0"/>
    <w:rsid w:val="00A65ED8"/>
    <w:rsid w:val="00A667E8"/>
    <w:rsid w:val="00A67260"/>
    <w:rsid w:val="00A6732E"/>
    <w:rsid w:val="00A6754D"/>
    <w:rsid w:val="00A67F65"/>
    <w:rsid w:val="00A7095E"/>
    <w:rsid w:val="00A71081"/>
    <w:rsid w:val="00A71B0E"/>
    <w:rsid w:val="00A724F5"/>
    <w:rsid w:val="00A744C3"/>
    <w:rsid w:val="00A7522A"/>
    <w:rsid w:val="00A7592D"/>
    <w:rsid w:val="00A75CDA"/>
    <w:rsid w:val="00A75D0C"/>
    <w:rsid w:val="00A763F2"/>
    <w:rsid w:val="00A77499"/>
    <w:rsid w:val="00A775F9"/>
    <w:rsid w:val="00A776B6"/>
    <w:rsid w:val="00A77714"/>
    <w:rsid w:val="00A77844"/>
    <w:rsid w:val="00A80D21"/>
    <w:rsid w:val="00A810AE"/>
    <w:rsid w:val="00A813A4"/>
    <w:rsid w:val="00A82357"/>
    <w:rsid w:val="00A847DC"/>
    <w:rsid w:val="00A85620"/>
    <w:rsid w:val="00A85CF0"/>
    <w:rsid w:val="00A861F8"/>
    <w:rsid w:val="00A87655"/>
    <w:rsid w:val="00A87AC5"/>
    <w:rsid w:val="00A904B0"/>
    <w:rsid w:val="00A90847"/>
    <w:rsid w:val="00A91AAA"/>
    <w:rsid w:val="00A91E36"/>
    <w:rsid w:val="00A91E60"/>
    <w:rsid w:val="00A927DB"/>
    <w:rsid w:val="00A939F3"/>
    <w:rsid w:val="00A96E39"/>
    <w:rsid w:val="00A97262"/>
    <w:rsid w:val="00AA2340"/>
    <w:rsid w:val="00AA3299"/>
    <w:rsid w:val="00AA36E7"/>
    <w:rsid w:val="00AA4338"/>
    <w:rsid w:val="00AA4B46"/>
    <w:rsid w:val="00AA55EF"/>
    <w:rsid w:val="00AA650B"/>
    <w:rsid w:val="00AA7488"/>
    <w:rsid w:val="00AA7C3D"/>
    <w:rsid w:val="00AB0885"/>
    <w:rsid w:val="00AB153A"/>
    <w:rsid w:val="00AB16C0"/>
    <w:rsid w:val="00AB1893"/>
    <w:rsid w:val="00AB2923"/>
    <w:rsid w:val="00AB2FA2"/>
    <w:rsid w:val="00AB33E0"/>
    <w:rsid w:val="00AB4A58"/>
    <w:rsid w:val="00AB5966"/>
    <w:rsid w:val="00AB6A6D"/>
    <w:rsid w:val="00AB7AFE"/>
    <w:rsid w:val="00AB7BAD"/>
    <w:rsid w:val="00AC00B2"/>
    <w:rsid w:val="00AC010B"/>
    <w:rsid w:val="00AC012E"/>
    <w:rsid w:val="00AC0253"/>
    <w:rsid w:val="00AC0DB3"/>
    <w:rsid w:val="00AC0E9F"/>
    <w:rsid w:val="00AC1C68"/>
    <w:rsid w:val="00AC2B06"/>
    <w:rsid w:val="00AC663B"/>
    <w:rsid w:val="00AC66FF"/>
    <w:rsid w:val="00AC67B8"/>
    <w:rsid w:val="00AC7C87"/>
    <w:rsid w:val="00AC7E49"/>
    <w:rsid w:val="00AD036F"/>
    <w:rsid w:val="00AD0A1A"/>
    <w:rsid w:val="00AD14A5"/>
    <w:rsid w:val="00AD1864"/>
    <w:rsid w:val="00AD1CEC"/>
    <w:rsid w:val="00AD2084"/>
    <w:rsid w:val="00AD27C0"/>
    <w:rsid w:val="00AD30F4"/>
    <w:rsid w:val="00AD318D"/>
    <w:rsid w:val="00AD4A10"/>
    <w:rsid w:val="00AD4FA2"/>
    <w:rsid w:val="00AD5369"/>
    <w:rsid w:val="00AD5975"/>
    <w:rsid w:val="00AD5DD7"/>
    <w:rsid w:val="00AD7505"/>
    <w:rsid w:val="00AD7A74"/>
    <w:rsid w:val="00AE06EF"/>
    <w:rsid w:val="00AE06FA"/>
    <w:rsid w:val="00AE075B"/>
    <w:rsid w:val="00AE0D0F"/>
    <w:rsid w:val="00AE0E7C"/>
    <w:rsid w:val="00AE1879"/>
    <w:rsid w:val="00AE25D3"/>
    <w:rsid w:val="00AE2D32"/>
    <w:rsid w:val="00AE2D62"/>
    <w:rsid w:val="00AE3326"/>
    <w:rsid w:val="00AE3816"/>
    <w:rsid w:val="00AE3B17"/>
    <w:rsid w:val="00AE4099"/>
    <w:rsid w:val="00AE4527"/>
    <w:rsid w:val="00AE49CB"/>
    <w:rsid w:val="00AE4B8D"/>
    <w:rsid w:val="00AE6D4C"/>
    <w:rsid w:val="00AF0A3C"/>
    <w:rsid w:val="00AF22E0"/>
    <w:rsid w:val="00AF2955"/>
    <w:rsid w:val="00AF4B0E"/>
    <w:rsid w:val="00AF4C1F"/>
    <w:rsid w:val="00AF5446"/>
    <w:rsid w:val="00AF545D"/>
    <w:rsid w:val="00AF6074"/>
    <w:rsid w:val="00AF6F91"/>
    <w:rsid w:val="00AF7FC9"/>
    <w:rsid w:val="00B02936"/>
    <w:rsid w:val="00B02BB1"/>
    <w:rsid w:val="00B02E74"/>
    <w:rsid w:val="00B0359E"/>
    <w:rsid w:val="00B038EB"/>
    <w:rsid w:val="00B0524B"/>
    <w:rsid w:val="00B052F1"/>
    <w:rsid w:val="00B05ECF"/>
    <w:rsid w:val="00B062D8"/>
    <w:rsid w:val="00B07498"/>
    <w:rsid w:val="00B07593"/>
    <w:rsid w:val="00B10E26"/>
    <w:rsid w:val="00B1111E"/>
    <w:rsid w:val="00B11227"/>
    <w:rsid w:val="00B12283"/>
    <w:rsid w:val="00B12E4C"/>
    <w:rsid w:val="00B131E6"/>
    <w:rsid w:val="00B14467"/>
    <w:rsid w:val="00B14ECB"/>
    <w:rsid w:val="00B15960"/>
    <w:rsid w:val="00B16342"/>
    <w:rsid w:val="00B16AA8"/>
    <w:rsid w:val="00B172A2"/>
    <w:rsid w:val="00B17A1D"/>
    <w:rsid w:val="00B17C2C"/>
    <w:rsid w:val="00B208A9"/>
    <w:rsid w:val="00B21299"/>
    <w:rsid w:val="00B21512"/>
    <w:rsid w:val="00B22522"/>
    <w:rsid w:val="00B23183"/>
    <w:rsid w:val="00B23DC8"/>
    <w:rsid w:val="00B256FD"/>
    <w:rsid w:val="00B25965"/>
    <w:rsid w:val="00B259E4"/>
    <w:rsid w:val="00B2693D"/>
    <w:rsid w:val="00B26FCC"/>
    <w:rsid w:val="00B30F59"/>
    <w:rsid w:val="00B30FCE"/>
    <w:rsid w:val="00B31C04"/>
    <w:rsid w:val="00B32241"/>
    <w:rsid w:val="00B32E6F"/>
    <w:rsid w:val="00B34AC5"/>
    <w:rsid w:val="00B34E3E"/>
    <w:rsid w:val="00B35062"/>
    <w:rsid w:val="00B3793E"/>
    <w:rsid w:val="00B379F7"/>
    <w:rsid w:val="00B37BE7"/>
    <w:rsid w:val="00B37C97"/>
    <w:rsid w:val="00B37D6F"/>
    <w:rsid w:val="00B37FD5"/>
    <w:rsid w:val="00B40A2E"/>
    <w:rsid w:val="00B40B09"/>
    <w:rsid w:val="00B426E5"/>
    <w:rsid w:val="00B43D32"/>
    <w:rsid w:val="00B4536D"/>
    <w:rsid w:val="00B45AB9"/>
    <w:rsid w:val="00B46A0F"/>
    <w:rsid w:val="00B5182D"/>
    <w:rsid w:val="00B51A3E"/>
    <w:rsid w:val="00B51AB8"/>
    <w:rsid w:val="00B5213C"/>
    <w:rsid w:val="00B52401"/>
    <w:rsid w:val="00B52B11"/>
    <w:rsid w:val="00B53C4D"/>
    <w:rsid w:val="00B54385"/>
    <w:rsid w:val="00B54DC9"/>
    <w:rsid w:val="00B5515C"/>
    <w:rsid w:val="00B56FFB"/>
    <w:rsid w:val="00B57C0A"/>
    <w:rsid w:val="00B60840"/>
    <w:rsid w:val="00B61B32"/>
    <w:rsid w:val="00B61D9E"/>
    <w:rsid w:val="00B626F4"/>
    <w:rsid w:val="00B628A4"/>
    <w:rsid w:val="00B62DB0"/>
    <w:rsid w:val="00B63C84"/>
    <w:rsid w:val="00B64DD4"/>
    <w:rsid w:val="00B65640"/>
    <w:rsid w:val="00B65678"/>
    <w:rsid w:val="00B65FBC"/>
    <w:rsid w:val="00B673AA"/>
    <w:rsid w:val="00B67580"/>
    <w:rsid w:val="00B7128E"/>
    <w:rsid w:val="00B71ADC"/>
    <w:rsid w:val="00B71E8A"/>
    <w:rsid w:val="00B72945"/>
    <w:rsid w:val="00B72CA9"/>
    <w:rsid w:val="00B74658"/>
    <w:rsid w:val="00B81EC5"/>
    <w:rsid w:val="00B81ED3"/>
    <w:rsid w:val="00B82E13"/>
    <w:rsid w:val="00B836E3"/>
    <w:rsid w:val="00B83790"/>
    <w:rsid w:val="00B84320"/>
    <w:rsid w:val="00B84943"/>
    <w:rsid w:val="00B84C08"/>
    <w:rsid w:val="00B85DE5"/>
    <w:rsid w:val="00B86209"/>
    <w:rsid w:val="00B86EFF"/>
    <w:rsid w:val="00B87968"/>
    <w:rsid w:val="00B87FF2"/>
    <w:rsid w:val="00B9012A"/>
    <w:rsid w:val="00B919C2"/>
    <w:rsid w:val="00B91A77"/>
    <w:rsid w:val="00B91BF0"/>
    <w:rsid w:val="00B9261C"/>
    <w:rsid w:val="00B92869"/>
    <w:rsid w:val="00B9352B"/>
    <w:rsid w:val="00B937FD"/>
    <w:rsid w:val="00B9380D"/>
    <w:rsid w:val="00B9441A"/>
    <w:rsid w:val="00B945DD"/>
    <w:rsid w:val="00B94CDB"/>
    <w:rsid w:val="00B95375"/>
    <w:rsid w:val="00B9597D"/>
    <w:rsid w:val="00B96033"/>
    <w:rsid w:val="00B96040"/>
    <w:rsid w:val="00B96292"/>
    <w:rsid w:val="00B9642C"/>
    <w:rsid w:val="00B9713A"/>
    <w:rsid w:val="00B972DF"/>
    <w:rsid w:val="00B97FA1"/>
    <w:rsid w:val="00B97FBC"/>
    <w:rsid w:val="00BA2471"/>
    <w:rsid w:val="00BA288D"/>
    <w:rsid w:val="00BA2A95"/>
    <w:rsid w:val="00BA3396"/>
    <w:rsid w:val="00BA34D7"/>
    <w:rsid w:val="00BA51EF"/>
    <w:rsid w:val="00BA5A3C"/>
    <w:rsid w:val="00BA5DAB"/>
    <w:rsid w:val="00BA5F2D"/>
    <w:rsid w:val="00BA7C80"/>
    <w:rsid w:val="00BB0933"/>
    <w:rsid w:val="00BB0B6E"/>
    <w:rsid w:val="00BB1DF6"/>
    <w:rsid w:val="00BB1EB4"/>
    <w:rsid w:val="00BB286F"/>
    <w:rsid w:val="00BB468B"/>
    <w:rsid w:val="00BB53B6"/>
    <w:rsid w:val="00BB53E9"/>
    <w:rsid w:val="00BB58C5"/>
    <w:rsid w:val="00BB75D0"/>
    <w:rsid w:val="00BC0D68"/>
    <w:rsid w:val="00BC107A"/>
    <w:rsid w:val="00BC2896"/>
    <w:rsid w:val="00BC2993"/>
    <w:rsid w:val="00BC4EBE"/>
    <w:rsid w:val="00BC5B12"/>
    <w:rsid w:val="00BC6E03"/>
    <w:rsid w:val="00BC6F8C"/>
    <w:rsid w:val="00BC73AC"/>
    <w:rsid w:val="00BD050E"/>
    <w:rsid w:val="00BD0E1F"/>
    <w:rsid w:val="00BD0E93"/>
    <w:rsid w:val="00BD2829"/>
    <w:rsid w:val="00BD306E"/>
    <w:rsid w:val="00BD31F5"/>
    <w:rsid w:val="00BD32AC"/>
    <w:rsid w:val="00BD3EDB"/>
    <w:rsid w:val="00BD4258"/>
    <w:rsid w:val="00BD51D9"/>
    <w:rsid w:val="00BD53D7"/>
    <w:rsid w:val="00BD5BAE"/>
    <w:rsid w:val="00BD608C"/>
    <w:rsid w:val="00BD75B8"/>
    <w:rsid w:val="00BD7A6F"/>
    <w:rsid w:val="00BE02B0"/>
    <w:rsid w:val="00BE06CB"/>
    <w:rsid w:val="00BE0F85"/>
    <w:rsid w:val="00BE14AB"/>
    <w:rsid w:val="00BE1990"/>
    <w:rsid w:val="00BE1E7A"/>
    <w:rsid w:val="00BE2114"/>
    <w:rsid w:val="00BE4339"/>
    <w:rsid w:val="00BE49E6"/>
    <w:rsid w:val="00BE4D97"/>
    <w:rsid w:val="00BE6151"/>
    <w:rsid w:val="00BE6E44"/>
    <w:rsid w:val="00BE7709"/>
    <w:rsid w:val="00BF02BD"/>
    <w:rsid w:val="00BF0AAD"/>
    <w:rsid w:val="00BF0C7F"/>
    <w:rsid w:val="00BF10AF"/>
    <w:rsid w:val="00BF1693"/>
    <w:rsid w:val="00BF1882"/>
    <w:rsid w:val="00BF1BF7"/>
    <w:rsid w:val="00BF2780"/>
    <w:rsid w:val="00BF2F65"/>
    <w:rsid w:val="00BF3824"/>
    <w:rsid w:val="00BF3F9F"/>
    <w:rsid w:val="00BF47CD"/>
    <w:rsid w:val="00BF47E2"/>
    <w:rsid w:val="00BF5AA2"/>
    <w:rsid w:val="00BF5BB9"/>
    <w:rsid w:val="00BF5E95"/>
    <w:rsid w:val="00BF74DC"/>
    <w:rsid w:val="00BF7970"/>
    <w:rsid w:val="00BF7BAD"/>
    <w:rsid w:val="00C00C5F"/>
    <w:rsid w:val="00C00CCE"/>
    <w:rsid w:val="00C00D0A"/>
    <w:rsid w:val="00C00D9B"/>
    <w:rsid w:val="00C00E12"/>
    <w:rsid w:val="00C014C3"/>
    <w:rsid w:val="00C01A18"/>
    <w:rsid w:val="00C01E1F"/>
    <w:rsid w:val="00C0254E"/>
    <w:rsid w:val="00C043EA"/>
    <w:rsid w:val="00C0504D"/>
    <w:rsid w:val="00C05176"/>
    <w:rsid w:val="00C051DA"/>
    <w:rsid w:val="00C07864"/>
    <w:rsid w:val="00C07A5A"/>
    <w:rsid w:val="00C11180"/>
    <w:rsid w:val="00C118F3"/>
    <w:rsid w:val="00C1198B"/>
    <w:rsid w:val="00C11B36"/>
    <w:rsid w:val="00C11C5A"/>
    <w:rsid w:val="00C12ABC"/>
    <w:rsid w:val="00C1336D"/>
    <w:rsid w:val="00C1344E"/>
    <w:rsid w:val="00C1412B"/>
    <w:rsid w:val="00C15C58"/>
    <w:rsid w:val="00C15FA3"/>
    <w:rsid w:val="00C16015"/>
    <w:rsid w:val="00C16E9E"/>
    <w:rsid w:val="00C176EE"/>
    <w:rsid w:val="00C23322"/>
    <w:rsid w:val="00C23F23"/>
    <w:rsid w:val="00C24D54"/>
    <w:rsid w:val="00C24D72"/>
    <w:rsid w:val="00C24F6A"/>
    <w:rsid w:val="00C25066"/>
    <w:rsid w:val="00C25489"/>
    <w:rsid w:val="00C25835"/>
    <w:rsid w:val="00C263B0"/>
    <w:rsid w:val="00C2679C"/>
    <w:rsid w:val="00C26C68"/>
    <w:rsid w:val="00C2706A"/>
    <w:rsid w:val="00C27229"/>
    <w:rsid w:val="00C27454"/>
    <w:rsid w:val="00C278E3"/>
    <w:rsid w:val="00C30E72"/>
    <w:rsid w:val="00C317A7"/>
    <w:rsid w:val="00C32311"/>
    <w:rsid w:val="00C329FE"/>
    <w:rsid w:val="00C32E36"/>
    <w:rsid w:val="00C33742"/>
    <w:rsid w:val="00C34A41"/>
    <w:rsid w:val="00C362AD"/>
    <w:rsid w:val="00C36BD4"/>
    <w:rsid w:val="00C37070"/>
    <w:rsid w:val="00C372B3"/>
    <w:rsid w:val="00C3782A"/>
    <w:rsid w:val="00C40A9C"/>
    <w:rsid w:val="00C40B29"/>
    <w:rsid w:val="00C40C71"/>
    <w:rsid w:val="00C40D6E"/>
    <w:rsid w:val="00C41E25"/>
    <w:rsid w:val="00C4253C"/>
    <w:rsid w:val="00C433E4"/>
    <w:rsid w:val="00C43FDE"/>
    <w:rsid w:val="00C45352"/>
    <w:rsid w:val="00C455CA"/>
    <w:rsid w:val="00C46545"/>
    <w:rsid w:val="00C46CCF"/>
    <w:rsid w:val="00C47152"/>
    <w:rsid w:val="00C47313"/>
    <w:rsid w:val="00C50513"/>
    <w:rsid w:val="00C51C2F"/>
    <w:rsid w:val="00C526D3"/>
    <w:rsid w:val="00C52F92"/>
    <w:rsid w:val="00C53333"/>
    <w:rsid w:val="00C535F5"/>
    <w:rsid w:val="00C56190"/>
    <w:rsid w:val="00C56461"/>
    <w:rsid w:val="00C57FED"/>
    <w:rsid w:val="00C609DF"/>
    <w:rsid w:val="00C60D24"/>
    <w:rsid w:val="00C61525"/>
    <w:rsid w:val="00C615A6"/>
    <w:rsid w:val="00C62175"/>
    <w:rsid w:val="00C63A62"/>
    <w:rsid w:val="00C64E7A"/>
    <w:rsid w:val="00C64FA1"/>
    <w:rsid w:val="00C66561"/>
    <w:rsid w:val="00C71101"/>
    <w:rsid w:val="00C72A7B"/>
    <w:rsid w:val="00C72BC7"/>
    <w:rsid w:val="00C72CA3"/>
    <w:rsid w:val="00C732C9"/>
    <w:rsid w:val="00C735DC"/>
    <w:rsid w:val="00C73A3C"/>
    <w:rsid w:val="00C7452C"/>
    <w:rsid w:val="00C75687"/>
    <w:rsid w:val="00C76584"/>
    <w:rsid w:val="00C76DCC"/>
    <w:rsid w:val="00C772CF"/>
    <w:rsid w:val="00C80C82"/>
    <w:rsid w:val="00C813DB"/>
    <w:rsid w:val="00C81C32"/>
    <w:rsid w:val="00C8208A"/>
    <w:rsid w:val="00C82CB9"/>
    <w:rsid w:val="00C83099"/>
    <w:rsid w:val="00C85B74"/>
    <w:rsid w:val="00C85CAE"/>
    <w:rsid w:val="00C85E42"/>
    <w:rsid w:val="00C861F9"/>
    <w:rsid w:val="00C86845"/>
    <w:rsid w:val="00C8689D"/>
    <w:rsid w:val="00C86C3C"/>
    <w:rsid w:val="00C86D4E"/>
    <w:rsid w:val="00C900C7"/>
    <w:rsid w:val="00C900E2"/>
    <w:rsid w:val="00C90FA8"/>
    <w:rsid w:val="00C91D20"/>
    <w:rsid w:val="00C91EAB"/>
    <w:rsid w:val="00C92578"/>
    <w:rsid w:val="00C9272F"/>
    <w:rsid w:val="00C93E3D"/>
    <w:rsid w:val="00C9420F"/>
    <w:rsid w:val="00C9484E"/>
    <w:rsid w:val="00C97025"/>
    <w:rsid w:val="00C9781B"/>
    <w:rsid w:val="00CA01A4"/>
    <w:rsid w:val="00CA0E7E"/>
    <w:rsid w:val="00CA19E6"/>
    <w:rsid w:val="00CA1E66"/>
    <w:rsid w:val="00CA20C9"/>
    <w:rsid w:val="00CA25A2"/>
    <w:rsid w:val="00CA36D1"/>
    <w:rsid w:val="00CA4617"/>
    <w:rsid w:val="00CA49F8"/>
    <w:rsid w:val="00CB01FF"/>
    <w:rsid w:val="00CB0764"/>
    <w:rsid w:val="00CB1CE6"/>
    <w:rsid w:val="00CB3B56"/>
    <w:rsid w:val="00CB5A96"/>
    <w:rsid w:val="00CB6DB2"/>
    <w:rsid w:val="00CB706A"/>
    <w:rsid w:val="00CB70D7"/>
    <w:rsid w:val="00CC14DF"/>
    <w:rsid w:val="00CC2070"/>
    <w:rsid w:val="00CC2A3A"/>
    <w:rsid w:val="00CC2A53"/>
    <w:rsid w:val="00CC4F86"/>
    <w:rsid w:val="00CC55C6"/>
    <w:rsid w:val="00CC5B91"/>
    <w:rsid w:val="00CC5EE3"/>
    <w:rsid w:val="00CC5F19"/>
    <w:rsid w:val="00CC6964"/>
    <w:rsid w:val="00CC7E20"/>
    <w:rsid w:val="00CD0A23"/>
    <w:rsid w:val="00CD145B"/>
    <w:rsid w:val="00CD243E"/>
    <w:rsid w:val="00CD38BA"/>
    <w:rsid w:val="00CD41B8"/>
    <w:rsid w:val="00CD519A"/>
    <w:rsid w:val="00CD53AD"/>
    <w:rsid w:val="00CD587D"/>
    <w:rsid w:val="00CD674A"/>
    <w:rsid w:val="00CE1009"/>
    <w:rsid w:val="00CE2AB4"/>
    <w:rsid w:val="00CE3A85"/>
    <w:rsid w:val="00CE3D4A"/>
    <w:rsid w:val="00CE3D6E"/>
    <w:rsid w:val="00CE51CC"/>
    <w:rsid w:val="00CE5289"/>
    <w:rsid w:val="00CE57CF"/>
    <w:rsid w:val="00CE5EDF"/>
    <w:rsid w:val="00CE66E8"/>
    <w:rsid w:val="00CE6DE2"/>
    <w:rsid w:val="00CE7D99"/>
    <w:rsid w:val="00CF03AE"/>
    <w:rsid w:val="00CF0E64"/>
    <w:rsid w:val="00CF0F1F"/>
    <w:rsid w:val="00CF16E4"/>
    <w:rsid w:val="00CF1E46"/>
    <w:rsid w:val="00CF1F7C"/>
    <w:rsid w:val="00CF21E8"/>
    <w:rsid w:val="00CF2572"/>
    <w:rsid w:val="00CF3329"/>
    <w:rsid w:val="00CF36A9"/>
    <w:rsid w:val="00CF3F4C"/>
    <w:rsid w:val="00CF4CAA"/>
    <w:rsid w:val="00CF5438"/>
    <w:rsid w:val="00CF543D"/>
    <w:rsid w:val="00CF55F2"/>
    <w:rsid w:val="00CF6748"/>
    <w:rsid w:val="00CF724D"/>
    <w:rsid w:val="00CF79B3"/>
    <w:rsid w:val="00D0043B"/>
    <w:rsid w:val="00D0096A"/>
    <w:rsid w:val="00D025B6"/>
    <w:rsid w:val="00D02971"/>
    <w:rsid w:val="00D02E29"/>
    <w:rsid w:val="00D03EE7"/>
    <w:rsid w:val="00D04B15"/>
    <w:rsid w:val="00D04C0F"/>
    <w:rsid w:val="00D04FAF"/>
    <w:rsid w:val="00D06B1D"/>
    <w:rsid w:val="00D074CF"/>
    <w:rsid w:val="00D10447"/>
    <w:rsid w:val="00D10D2E"/>
    <w:rsid w:val="00D1143B"/>
    <w:rsid w:val="00D11CD0"/>
    <w:rsid w:val="00D12C8E"/>
    <w:rsid w:val="00D13670"/>
    <w:rsid w:val="00D13E78"/>
    <w:rsid w:val="00D14278"/>
    <w:rsid w:val="00D1680F"/>
    <w:rsid w:val="00D16C7A"/>
    <w:rsid w:val="00D1770C"/>
    <w:rsid w:val="00D20BB1"/>
    <w:rsid w:val="00D20FC1"/>
    <w:rsid w:val="00D214EA"/>
    <w:rsid w:val="00D22234"/>
    <w:rsid w:val="00D25277"/>
    <w:rsid w:val="00D26A71"/>
    <w:rsid w:val="00D26AD7"/>
    <w:rsid w:val="00D27051"/>
    <w:rsid w:val="00D272F2"/>
    <w:rsid w:val="00D27784"/>
    <w:rsid w:val="00D27B2D"/>
    <w:rsid w:val="00D31165"/>
    <w:rsid w:val="00D31478"/>
    <w:rsid w:val="00D315C6"/>
    <w:rsid w:val="00D31C82"/>
    <w:rsid w:val="00D31CDE"/>
    <w:rsid w:val="00D31D1E"/>
    <w:rsid w:val="00D31FB4"/>
    <w:rsid w:val="00D31FD7"/>
    <w:rsid w:val="00D32B15"/>
    <w:rsid w:val="00D32F43"/>
    <w:rsid w:val="00D34237"/>
    <w:rsid w:val="00D3436D"/>
    <w:rsid w:val="00D35710"/>
    <w:rsid w:val="00D35B9B"/>
    <w:rsid w:val="00D35CF4"/>
    <w:rsid w:val="00D36045"/>
    <w:rsid w:val="00D36DE6"/>
    <w:rsid w:val="00D372F1"/>
    <w:rsid w:val="00D40242"/>
    <w:rsid w:val="00D4122F"/>
    <w:rsid w:val="00D415CF"/>
    <w:rsid w:val="00D41AB3"/>
    <w:rsid w:val="00D42D0A"/>
    <w:rsid w:val="00D435E0"/>
    <w:rsid w:val="00D43C7C"/>
    <w:rsid w:val="00D43D76"/>
    <w:rsid w:val="00D442EA"/>
    <w:rsid w:val="00D46050"/>
    <w:rsid w:val="00D46A5B"/>
    <w:rsid w:val="00D51862"/>
    <w:rsid w:val="00D51A09"/>
    <w:rsid w:val="00D51F71"/>
    <w:rsid w:val="00D526E7"/>
    <w:rsid w:val="00D534EE"/>
    <w:rsid w:val="00D537A0"/>
    <w:rsid w:val="00D5428F"/>
    <w:rsid w:val="00D55434"/>
    <w:rsid w:val="00D55961"/>
    <w:rsid w:val="00D566E4"/>
    <w:rsid w:val="00D567CC"/>
    <w:rsid w:val="00D571C8"/>
    <w:rsid w:val="00D57A43"/>
    <w:rsid w:val="00D57ABB"/>
    <w:rsid w:val="00D57DE6"/>
    <w:rsid w:val="00D61A15"/>
    <w:rsid w:val="00D61F14"/>
    <w:rsid w:val="00D620D2"/>
    <w:rsid w:val="00D621A4"/>
    <w:rsid w:val="00D62A90"/>
    <w:rsid w:val="00D63045"/>
    <w:rsid w:val="00D63499"/>
    <w:rsid w:val="00D6359B"/>
    <w:rsid w:val="00D64F1F"/>
    <w:rsid w:val="00D653A6"/>
    <w:rsid w:val="00D655EC"/>
    <w:rsid w:val="00D6656F"/>
    <w:rsid w:val="00D674E9"/>
    <w:rsid w:val="00D7104C"/>
    <w:rsid w:val="00D717F7"/>
    <w:rsid w:val="00D72131"/>
    <w:rsid w:val="00D75AB2"/>
    <w:rsid w:val="00D76FC6"/>
    <w:rsid w:val="00D77481"/>
    <w:rsid w:val="00D774F7"/>
    <w:rsid w:val="00D802D5"/>
    <w:rsid w:val="00D80517"/>
    <w:rsid w:val="00D806AD"/>
    <w:rsid w:val="00D81194"/>
    <w:rsid w:val="00D818EE"/>
    <w:rsid w:val="00D81DDD"/>
    <w:rsid w:val="00D8246E"/>
    <w:rsid w:val="00D840A6"/>
    <w:rsid w:val="00D84276"/>
    <w:rsid w:val="00D84AA6"/>
    <w:rsid w:val="00D85E6E"/>
    <w:rsid w:val="00D861C3"/>
    <w:rsid w:val="00D867EE"/>
    <w:rsid w:val="00D869A3"/>
    <w:rsid w:val="00D86A4F"/>
    <w:rsid w:val="00D8786A"/>
    <w:rsid w:val="00D91326"/>
    <w:rsid w:val="00D91562"/>
    <w:rsid w:val="00D92D59"/>
    <w:rsid w:val="00D94ADB"/>
    <w:rsid w:val="00D94C8E"/>
    <w:rsid w:val="00D95546"/>
    <w:rsid w:val="00D9574F"/>
    <w:rsid w:val="00D97651"/>
    <w:rsid w:val="00D97669"/>
    <w:rsid w:val="00D977FF"/>
    <w:rsid w:val="00D97A35"/>
    <w:rsid w:val="00DA0657"/>
    <w:rsid w:val="00DA17EC"/>
    <w:rsid w:val="00DA189A"/>
    <w:rsid w:val="00DA5149"/>
    <w:rsid w:val="00DA6462"/>
    <w:rsid w:val="00DA71CE"/>
    <w:rsid w:val="00DB03B7"/>
    <w:rsid w:val="00DB06D7"/>
    <w:rsid w:val="00DB0778"/>
    <w:rsid w:val="00DB0D69"/>
    <w:rsid w:val="00DB1A63"/>
    <w:rsid w:val="00DB2FA4"/>
    <w:rsid w:val="00DB32B4"/>
    <w:rsid w:val="00DB4ED3"/>
    <w:rsid w:val="00DC12CB"/>
    <w:rsid w:val="00DC2B4F"/>
    <w:rsid w:val="00DC60EE"/>
    <w:rsid w:val="00DC65DB"/>
    <w:rsid w:val="00DC6AA7"/>
    <w:rsid w:val="00DC7640"/>
    <w:rsid w:val="00DD0F84"/>
    <w:rsid w:val="00DD12C8"/>
    <w:rsid w:val="00DD241E"/>
    <w:rsid w:val="00DD2A92"/>
    <w:rsid w:val="00DD3387"/>
    <w:rsid w:val="00DD3A2F"/>
    <w:rsid w:val="00DD3E28"/>
    <w:rsid w:val="00DD44D3"/>
    <w:rsid w:val="00DD46E0"/>
    <w:rsid w:val="00DD4FA0"/>
    <w:rsid w:val="00DD5041"/>
    <w:rsid w:val="00DD531F"/>
    <w:rsid w:val="00DD5C67"/>
    <w:rsid w:val="00DD6703"/>
    <w:rsid w:val="00DD7356"/>
    <w:rsid w:val="00DD7A71"/>
    <w:rsid w:val="00DD7DEA"/>
    <w:rsid w:val="00DE0C90"/>
    <w:rsid w:val="00DE0DB2"/>
    <w:rsid w:val="00DE16D5"/>
    <w:rsid w:val="00DE21B7"/>
    <w:rsid w:val="00DE2742"/>
    <w:rsid w:val="00DE31D9"/>
    <w:rsid w:val="00DE48F3"/>
    <w:rsid w:val="00DE4990"/>
    <w:rsid w:val="00DE508E"/>
    <w:rsid w:val="00DE5252"/>
    <w:rsid w:val="00DE5B89"/>
    <w:rsid w:val="00DE5CEC"/>
    <w:rsid w:val="00DE6B2E"/>
    <w:rsid w:val="00DE6F10"/>
    <w:rsid w:val="00DE70F9"/>
    <w:rsid w:val="00DE7433"/>
    <w:rsid w:val="00DE7564"/>
    <w:rsid w:val="00DE7613"/>
    <w:rsid w:val="00DF1767"/>
    <w:rsid w:val="00DF2418"/>
    <w:rsid w:val="00DF2832"/>
    <w:rsid w:val="00DF3583"/>
    <w:rsid w:val="00DF3846"/>
    <w:rsid w:val="00DF58E8"/>
    <w:rsid w:val="00DF5C73"/>
    <w:rsid w:val="00E00942"/>
    <w:rsid w:val="00E01D8C"/>
    <w:rsid w:val="00E0243F"/>
    <w:rsid w:val="00E02C80"/>
    <w:rsid w:val="00E03B46"/>
    <w:rsid w:val="00E03FC3"/>
    <w:rsid w:val="00E04CB0"/>
    <w:rsid w:val="00E058E6"/>
    <w:rsid w:val="00E06431"/>
    <w:rsid w:val="00E06463"/>
    <w:rsid w:val="00E06867"/>
    <w:rsid w:val="00E06880"/>
    <w:rsid w:val="00E06BB4"/>
    <w:rsid w:val="00E0770F"/>
    <w:rsid w:val="00E102C9"/>
    <w:rsid w:val="00E11E23"/>
    <w:rsid w:val="00E1439C"/>
    <w:rsid w:val="00E156D9"/>
    <w:rsid w:val="00E17239"/>
    <w:rsid w:val="00E200DC"/>
    <w:rsid w:val="00E20206"/>
    <w:rsid w:val="00E20DE3"/>
    <w:rsid w:val="00E21184"/>
    <w:rsid w:val="00E21A0C"/>
    <w:rsid w:val="00E21CF0"/>
    <w:rsid w:val="00E222AE"/>
    <w:rsid w:val="00E24B1F"/>
    <w:rsid w:val="00E24E8B"/>
    <w:rsid w:val="00E253DE"/>
    <w:rsid w:val="00E25984"/>
    <w:rsid w:val="00E26396"/>
    <w:rsid w:val="00E269CE"/>
    <w:rsid w:val="00E277CA"/>
    <w:rsid w:val="00E27CDA"/>
    <w:rsid w:val="00E30942"/>
    <w:rsid w:val="00E326DB"/>
    <w:rsid w:val="00E32D0A"/>
    <w:rsid w:val="00E32FA8"/>
    <w:rsid w:val="00E3373B"/>
    <w:rsid w:val="00E3500F"/>
    <w:rsid w:val="00E35EAB"/>
    <w:rsid w:val="00E364DA"/>
    <w:rsid w:val="00E36805"/>
    <w:rsid w:val="00E36F72"/>
    <w:rsid w:val="00E376BE"/>
    <w:rsid w:val="00E37F7D"/>
    <w:rsid w:val="00E4008C"/>
    <w:rsid w:val="00E40488"/>
    <w:rsid w:val="00E411A9"/>
    <w:rsid w:val="00E427E2"/>
    <w:rsid w:val="00E42BB1"/>
    <w:rsid w:val="00E4377D"/>
    <w:rsid w:val="00E43C81"/>
    <w:rsid w:val="00E442B0"/>
    <w:rsid w:val="00E45A2B"/>
    <w:rsid w:val="00E45C98"/>
    <w:rsid w:val="00E46577"/>
    <w:rsid w:val="00E47830"/>
    <w:rsid w:val="00E47BDF"/>
    <w:rsid w:val="00E5056C"/>
    <w:rsid w:val="00E5249E"/>
    <w:rsid w:val="00E52F09"/>
    <w:rsid w:val="00E530FD"/>
    <w:rsid w:val="00E538F2"/>
    <w:rsid w:val="00E541B1"/>
    <w:rsid w:val="00E54819"/>
    <w:rsid w:val="00E54974"/>
    <w:rsid w:val="00E552C0"/>
    <w:rsid w:val="00E55AD5"/>
    <w:rsid w:val="00E55F55"/>
    <w:rsid w:val="00E56F89"/>
    <w:rsid w:val="00E57245"/>
    <w:rsid w:val="00E60C0F"/>
    <w:rsid w:val="00E61C5A"/>
    <w:rsid w:val="00E622D3"/>
    <w:rsid w:val="00E6232C"/>
    <w:rsid w:val="00E6251F"/>
    <w:rsid w:val="00E62830"/>
    <w:rsid w:val="00E62A9D"/>
    <w:rsid w:val="00E65638"/>
    <w:rsid w:val="00E65FCA"/>
    <w:rsid w:val="00E67778"/>
    <w:rsid w:val="00E67B77"/>
    <w:rsid w:val="00E7113D"/>
    <w:rsid w:val="00E7136B"/>
    <w:rsid w:val="00E7139C"/>
    <w:rsid w:val="00E71D39"/>
    <w:rsid w:val="00E71FB1"/>
    <w:rsid w:val="00E73973"/>
    <w:rsid w:val="00E73E59"/>
    <w:rsid w:val="00E742CF"/>
    <w:rsid w:val="00E74963"/>
    <w:rsid w:val="00E7522F"/>
    <w:rsid w:val="00E75B0F"/>
    <w:rsid w:val="00E76F17"/>
    <w:rsid w:val="00E80622"/>
    <w:rsid w:val="00E81119"/>
    <w:rsid w:val="00E824CA"/>
    <w:rsid w:val="00E83781"/>
    <w:rsid w:val="00E8590A"/>
    <w:rsid w:val="00E85E08"/>
    <w:rsid w:val="00E86682"/>
    <w:rsid w:val="00E87286"/>
    <w:rsid w:val="00E87359"/>
    <w:rsid w:val="00E874D2"/>
    <w:rsid w:val="00E87654"/>
    <w:rsid w:val="00E901D1"/>
    <w:rsid w:val="00E90F6E"/>
    <w:rsid w:val="00E9175A"/>
    <w:rsid w:val="00E920CC"/>
    <w:rsid w:val="00E92B2B"/>
    <w:rsid w:val="00E92D45"/>
    <w:rsid w:val="00E93FFD"/>
    <w:rsid w:val="00E9417A"/>
    <w:rsid w:val="00E94D7D"/>
    <w:rsid w:val="00E94DB7"/>
    <w:rsid w:val="00E95490"/>
    <w:rsid w:val="00E962E0"/>
    <w:rsid w:val="00E9661D"/>
    <w:rsid w:val="00E96C37"/>
    <w:rsid w:val="00E96DAA"/>
    <w:rsid w:val="00E97784"/>
    <w:rsid w:val="00E9790B"/>
    <w:rsid w:val="00E97D65"/>
    <w:rsid w:val="00E97DC6"/>
    <w:rsid w:val="00EA0593"/>
    <w:rsid w:val="00EA06C3"/>
    <w:rsid w:val="00EA1182"/>
    <w:rsid w:val="00EA1B28"/>
    <w:rsid w:val="00EA234B"/>
    <w:rsid w:val="00EA63AA"/>
    <w:rsid w:val="00EB0264"/>
    <w:rsid w:val="00EB05FA"/>
    <w:rsid w:val="00EB205D"/>
    <w:rsid w:val="00EB2D90"/>
    <w:rsid w:val="00EB3A87"/>
    <w:rsid w:val="00EB48A1"/>
    <w:rsid w:val="00EB4C22"/>
    <w:rsid w:val="00EB5769"/>
    <w:rsid w:val="00EB576A"/>
    <w:rsid w:val="00EB6D7D"/>
    <w:rsid w:val="00EC05D7"/>
    <w:rsid w:val="00EC0F95"/>
    <w:rsid w:val="00EC2ED4"/>
    <w:rsid w:val="00EC387D"/>
    <w:rsid w:val="00EC3F5D"/>
    <w:rsid w:val="00EC466F"/>
    <w:rsid w:val="00EC46AD"/>
    <w:rsid w:val="00EC4D95"/>
    <w:rsid w:val="00EC5644"/>
    <w:rsid w:val="00EC58D4"/>
    <w:rsid w:val="00EC7AA6"/>
    <w:rsid w:val="00EC7BB8"/>
    <w:rsid w:val="00EC7DCE"/>
    <w:rsid w:val="00ED11A0"/>
    <w:rsid w:val="00ED17EE"/>
    <w:rsid w:val="00ED1987"/>
    <w:rsid w:val="00ED1D73"/>
    <w:rsid w:val="00ED1E26"/>
    <w:rsid w:val="00ED23B2"/>
    <w:rsid w:val="00ED28BD"/>
    <w:rsid w:val="00ED348A"/>
    <w:rsid w:val="00ED3F44"/>
    <w:rsid w:val="00ED40E4"/>
    <w:rsid w:val="00ED4E23"/>
    <w:rsid w:val="00ED589C"/>
    <w:rsid w:val="00ED5CE0"/>
    <w:rsid w:val="00ED77FD"/>
    <w:rsid w:val="00ED7932"/>
    <w:rsid w:val="00ED7F70"/>
    <w:rsid w:val="00EE07B2"/>
    <w:rsid w:val="00EE0D36"/>
    <w:rsid w:val="00EE0D3E"/>
    <w:rsid w:val="00EE1FB8"/>
    <w:rsid w:val="00EE3DED"/>
    <w:rsid w:val="00EE4F60"/>
    <w:rsid w:val="00EE5622"/>
    <w:rsid w:val="00EE6DD7"/>
    <w:rsid w:val="00EE713C"/>
    <w:rsid w:val="00EE7E81"/>
    <w:rsid w:val="00EF0DFD"/>
    <w:rsid w:val="00EF3C1A"/>
    <w:rsid w:val="00EF4967"/>
    <w:rsid w:val="00EF5453"/>
    <w:rsid w:val="00EF5797"/>
    <w:rsid w:val="00EF62C4"/>
    <w:rsid w:val="00EF6410"/>
    <w:rsid w:val="00F0078E"/>
    <w:rsid w:val="00F007B5"/>
    <w:rsid w:val="00F0090A"/>
    <w:rsid w:val="00F00B80"/>
    <w:rsid w:val="00F02118"/>
    <w:rsid w:val="00F0296C"/>
    <w:rsid w:val="00F032AE"/>
    <w:rsid w:val="00F039B6"/>
    <w:rsid w:val="00F03E4D"/>
    <w:rsid w:val="00F03F87"/>
    <w:rsid w:val="00F040E0"/>
    <w:rsid w:val="00F04530"/>
    <w:rsid w:val="00F04560"/>
    <w:rsid w:val="00F05583"/>
    <w:rsid w:val="00F06748"/>
    <w:rsid w:val="00F06D73"/>
    <w:rsid w:val="00F07802"/>
    <w:rsid w:val="00F1019D"/>
    <w:rsid w:val="00F10B78"/>
    <w:rsid w:val="00F11EA8"/>
    <w:rsid w:val="00F13B9B"/>
    <w:rsid w:val="00F13F8D"/>
    <w:rsid w:val="00F144FD"/>
    <w:rsid w:val="00F14548"/>
    <w:rsid w:val="00F16147"/>
    <w:rsid w:val="00F17830"/>
    <w:rsid w:val="00F17EA6"/>
    <w:rsid w:val="00F208E2"/>
    <w:rsid w:val="00F20A8A"/>
    <w:rsid w:val="00F20BD7"/>
    <w:rsid w:val="00F20D7C"/>
    <w:rsid w:val="00F2102A"/>
    <w:rsid w:val="00F2141D"/>
    <w:rsid w:val="00F21612"/>
    <w:rsid w:val="00F21DDB"/>
    <w:rsid w:val="00F22014"/>
    <w:rsid w:val="00F22063"/>
    <w:rsid w:val="00F224CE"/>
    <w:rsid w:val="00F231D8"/>
    <w:rsid w:val="00F233BB"/>
    <w:rsid w:val="00F24457"/>
    <w:rsid w:val="00F24685"/>
    <w:rsid w:val="00F26645"/>
    <w:rsid w:val="00F267A6"/>
    <w:rsid w:val="00F2764A"/>
    <w:rsid w:val="00F27790"/>
    <w:rsid w:val="00F30722"/>
    <w:rsid w:val="00F30A58"/>
    <w:rsid w:val="00F31979"/>
    <w:rsid w:val="00F32010"/>
    <w:rsid w:val="00F3269D"/>
    <w:rsid w:val="00F327CC"/>
    <w:rsid w:val="00F33A8D"/>
    <w:rsid w:val="00F36585"/>
    <w:rsid w:val="00F37785"/>
    <w:rsid w:val="00F405F3"/>
    <w:rsid w:val="00F41A5B"/>
    <w:rsid w:val="00F41E91"/>
    <w:rsid w:val="00F424A8"/>
    <w:rsid w:val="00F439E2"/>
    <w:rsid w:val="00F43AB5"/>
    <w:rsid w:val="00F43CFB"/>
    <w:rsid w:val="00F44245"/>
    <w:rsid w:val="00F44AD3"/>
    <w:rsid w:val="00F455F6"/>
    <w:rsid w:val="00F45C3A"/>
    <w:rsid w:val="00F47FA8"/>
    <w:rsid w:val="00F47FDD"/>
    <w:rsid w:val="00F50167"/>
    <w:rsid w:val="00F50186"/>
    <w:rsid w:val="00F50B3D"/>
    <w:rsid w:val="00F51A1D"/>
    <w:rsid w:val="00F53378"/>
    <w:rsid w:val="00F53946"/>
    <w:rsid w:val="00F53A20"/>
    <w:rsid w:val="00F54913"/>
    <w:rsid w:val="00F549D8"/>
    <w:rsid w:val="00F60BD3"/>
    <w:rsid w:val="00F624AF"/>
    <w:rsid w:val="00F644C2"/>
    <w:rsid w:val="00F64A61"/>
    <w:rsid w:val="00F6596B"/>
    <w:rsid w:val="00F65F29"/>
    <w:rsid w:val="00F66399"/>
    <w:rsid w:val="00F67C27"/>
    <w:rsid w:val="00F71888"/>
    <w:rsid w:val="00F71A98"/>
    <w:rsid w:val="00F7215D"/>
    <w:rsid w:val="00F721C3"/>
    <w:rsid w:val="00F72EC7"/>
    <w:rsid w:val="00F754D4"/>
    <w:rsid w:val="00F7598C"/>
    <w:rsid w:val="00F75A6D"/>
    <w:rsid w:val="00F75D9E"/>
    <w:rsid w:val="00F7606C"/>
    <w:rsid w:val="00F76180"/>
    <w:rsid w:val="00F771E7"/>
    <w:rsid w:val="00F81735"/>
    <w:rsid w:val="00F827B1"/>
    <w:rsid w:val="00F829FA"/>
    <w:rsid w:val="00F82C03"/>
    <w:rsid w:val="00F82C72"/>
    <w:rsid w:val="00F837B5"/>
    <w:rsid w:val="00F83F37"/>
    <w:rsid w:val="00F84055"/>
    <w:rsid w:val="00F84570"/>
    <w:rsid w:val="00F84F6D"/>
    <w:rsid w:val="00F85493"/>
    <w:rsid w:val="00F86233"/>
    <w:rsid w:val="00F86A49"/>
    <w:rsid w:val="00F87860"/>
    <w:rsid w:val="00F902BB"/>
    <w:rsid w:val="00F909EE"/>
    <w:rsid w:val="00F90B61"/>
    <w:rsid w:val="00F9202D"/>
    <w:rsid w:val="00F9437D"/>
    <w:rsid w:val="00F94C88"/>
    <w:rsid w:val="00F94F2A"/>
    <w:rsid w:val="00F95E12"/>
    <w:rsid w:val="00F96CA3"/>
    <w:rsid w:val="00F970C4"/>
    <w:rsid w:val="00F97824"/>
    <w:rsid w:val="00FA0EFC"/>
    <w:rsid w:val="00FA1D43"/>
    <w:rsid w:val="00FA1E94"/>
    <w:rsid w:val="00FA2604"/>
    <w:rsid w:val="00FA2FD8"/>
    <w:rsid w:val="00FA3619"/>
    <w:rsid w:val="00FA6AE8"/>
    <w:rsid w:val="00FA7739"/>
    <w:rsid w:val="00FB24AC"/>
    <w:rsid w:val="00FB2972"/>
    <w:rsid w:val="00FB3229"/>
    <w:rsid w:val="00FB3235"/>
    <w:rsid w:val="00FB351E"/>
    <w:rsid w:val="00FB379C"/>
    <w:rsid w:val="00FB40CE"/>
    <w:rsid w:val="00FB4CB9"/>
    <w:rsid w:val="00FB4F93"/>
    <w:rsid w:val="00FB50B7"/>
    <w:rsid w:val="00FB520A"/>
    <w:rsid w:val="00FB5BF7"/>
    <w:rsid w:val="00FB60C4"/>
    <w:rsid w:val="00FB60FE"/>
    <w:rsid w:val="00FB6F63"/>
    <w:rsid w:val="00FC08CB"/>
    <w:rsid w:val="00FC1F8D"/>
    <w:rsid w:val="00FC286A"/>
    <w:rsid w:val="00FC294B"/>
    <w:rsid w:val="00FC2FC4"/>
    <w:rsid w:val="00FC4EE0"/>
    <w:rsid w:val="00FC5196"/>
    <w:rsid w:val="00FC5961"/>
    <w:rsid w:val="00FC6119"/>
    <w:rsid w:val="00FC6335"/>
    <w:rsid w:val="00FC6597"/>
    <w:rsid w:val="00FC72CB"/>
    <w:rsid w:val="00FD0337"/>
    <w:rsid w:val="00FD0EA8"/>
    <w:rsid w:val="00FD102F"/>
    <w:rsid w:val="00FD43A2"/>
    <w:rsid w:val="00FD43D0"/>
    <w:rsid w:val="00FD47BA"/>
    <w:rsid w:val="00FD49BE"/>
    <w:rsid w:val="00FD5082"/>
    <w:rsid w:val="00FD5364"/>
    <w:rsid w:val="00FD5564"/>
    <w:rsid w:val="00FD589F"/>
    <w:rsid w:val="00FD667E"/>
    <w:rsid w:val="00FD6A47"/>
    <w:rsid w:val="00FD72B4"/>
    <w:rsid w:val="00FD7B0D"/>
    <w:rsid w:val="00FD7DF0"/>
    <w:rsid w:val="00FE07BC"/>
    <w:rsid w:val="00FE07BF"/>
    <w:rsid w:val="00FE09A9"/>
    <w:rsid w:val="00FE0FEF"/>
    <w:rsid w:val="00FE1D6B"/>
    <w:rsid w:val="00FE1E6C"/>
    <w:rsid w:val="00FE227F"/>
    <w:rsid w:val="00FE3632"/>
    <w:rsid w:val="00FE3828"/>
    <w:rsid w:val="00FE3FD5"/>
    <w:rsid w:val="00FE4B1A"/>
    <w:rsid w:val="00FE52BD"/>
    <w:rsid w:val="00FE5E9F"/>
    <w:rsid w:val="00FE683A"/>
    <w:rsid w:val="00FE768D"/>
    <w:rsid w:val="00FE7AED"/>
    <w:rsid w:val="00FF043E"/>
    <w:rsid w:val="00FF09F0"/>
    <w:rsid w:val="00FF1D8B"/>
    <w:rsid w:val="00FF1DE9"/>
    <w:rsid w:val="00FF228B"/>
    <w:rsid w:val="00FF22D3"/>
    <w:rsid w:val="00FF2DBC"/>
    <w:rsid w:val="00FF38F6"/>
    <w:rsid w:val="00FF3990"/>
    <w:rsid w:val="00FF4BA1"/>
    <w:rsid w:val="00FF568E"/>
    <w:rsid w:val="00FF5693"/>
    <w:rsid w:val="00FF62F9"/>
    <w:rsid w:val="00FF634A"/>
    <w:rsid w:val="00FF6E45"/>
    <w:rsid w:val="00FF7F9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18785"/>
    <o:shapelayout v:ext="edit">
      <o:idmap v:ext="edit" data="1"/>
    </o:shapelayout>
  </w:shapeDefaults>
  <w:decimalSymbol w:val=","/>
  <w:listSeparator w:val=";"/>
  <w14:docId w14:val="25EBA400"/>
  <w15:chartTrackingRefBased/>
  <w15:docId w15:val="{C6F84B09-79D2-4EE5-A447-743B8E123A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768AB"/>
  </w:style>
  <w:style w:type="paragraph" w:styleId="Nagwek1">
    <w:name w:val="heading 1"/>
    <w:basedOn w:val="Normalny"/>
    <w:next w:val="Normalny"/>
    <w:link w:val="Nagwek1Znak"/>
    <w:qFormat/>
    <w:rsid w:val="00121E6A"/>
    <w:pPr>
      <w:keepNext/>
      <w:numPr>
        <w:numId w:val="1"/>
      </w:numPr>
      <w:suppressAutoHyphens/>
      <w:spacing w:after="0" w:line="240" w:lineRule="auto"/>
      <w:outlineLvl w:val="0"/>
    </w:pPr>
    <w:rPr>
      <w:rFonts w:ascii="Times New Roman" w:eastAsia="SimSun" w:hAnsi="Times New Roman" w:cs="Times New Roman"/>
      <w:b/>
      <w:bCs/>
      <w:sz w:val="24"/>
      <w:szCs w:val="24"/>
      <w:lang w:eastAsia="zh-CN"/>
    </w:rPr>
  </w:style>
  <w:style w:type="paragraph" w:styleId="Nagwek2">
    <w:name w:val="heading 2"/>
    <w:basedOn w:val="Normalny"/>
    <w:next w:val="Normalny"/>
    <w:link w:val="Nagwek2Znak"/>
    <w:qFormat/>
    <w:rsid w:val="00121E6A"/>
    <w:pPr>
      <w:keepNext/>
      <w:numPr>
        <w:ilvl w:val="1"/>
        <w:numId w:val="1"/>
      </w:numPr>
      <w:suppressAutoHyphens/>
      <w:spacing w:after="0" w:line="240" w:lineRule="auto"/>
      <w:outlineLvl w:val="1"/>
    </w:pPr>
    <w:rPr>
      <w:rFonts w:ascii="Arial Black" w:eastAsia="SimSun" w:hAnsi="Arial Black" w:cs="Arial Black"/>
      <w:sz w:val="28"/>
      <w:szCs w:val="24"/>
      <w:lang w:eastAsia="zh-CN"/>
    </w:rPr>
  </w:style>
  <w:style w:type="paragraph" w:styleId="Nagwek3">
    <w:name w:val="heading 3"/>
    <w:basedOn w:val="Normalny"/>
    <w:next w:val="Normalny"/>
    <w:link w:val="Nagwek3Znak"/>
    <w:qFormat/>
    <w:rsid w:val="00121E6A"/>
    <w:pPr>
      <w:keepNext/>
      <w:numPr>
        <w:ilvl w:val="2"/>
        <w:numId w:val="1"/>
      </w:numPr>
      <w:suppressAutoHyphens/>
      <w:spacing w:after="0" w:line="240" w:lineRule="auto"/>
      <w:jc w:val="center"/>
      <w:outlineLvl w:val="2"/>
    </w:pPr>
    <w:rPr>
      <w:rFonts w:ascii="Times New Roman" w:eastAsia="SimSun" w:hAnsi="Times New Roman" w:cs="Times New Roman"/>
      <w:b/>
      <w:bCs/>
      <w:sz w:val="32"/>
      <w:szCs w:val="24"/>
      <w:lang w:eastAsia="zh-CN"/>
    </w:rPr>
  </w:style>
  <w:style w:type="paragraph" w:styleId="Nagwek4">
    <w:name w:val="heading 4"/>
    <w:basedOn w:val="Normalny"/>
    <w:next w:val="Normalny"/>
    <w:link w:val="Nagwek4Znak"/>
    <w:qFormat/>
    <w:rsid w:val="00121E6A"/>
    <w:pPr>
      <w:keepNext/>
      <w:numPr>
        <w:ilvl w:val="3"/>
        <w:numId w:val="1"/>
      </w:numPr>
      <w:suppressAutoHyphens/>
      <w:spacing w:after="0" w:line="240" w:lineRule="auto"/>
      <w:outlineLvl w:val="3"/>
    </w:pPr>
    <w:rPr>
      <w:rFonts w:ascii="Times New Roman" w:eastAsia="SimSun" w:hAnsi="Times New Roman" w:cs="Times New Roman"/>
      <w:b/>
      <w:bCs/>
      <w:sz w:val="28"/>
      <w:szCs w:val="24"/>
      <w:lang w:eastAsia="zh-CN"/>
    </w:rPr>
  </w:style>
  <w:style w:type="paragraph" w:styleId="Nagwek5">
    <w:name w:val="heading 5"/>
    <w:basedOn w:val="Normalny"/>
    <w:next w:val="Normalny"/>
    <w:link w:val="Nagwek5Znak"/>
    <w:qFormat/>
    <w:rsid w:val="00121E6A"/>
    <w:pPr>
      <w:keepNext/>
      <w:numPr>
        <w:ilvl w:val="4"/>
        <w:numId w:val="1"/>
      </w:numPr>
      <w:suppressAutoHyphens/>
      <w:spacing w:after="0" w:line="240" w:lineRule="auto"/>
      <w:outlineLvl w:val="4"/>
    </w:pPr>
    <w:rPr>
      <w:rFonts w:ascii="Times New Roman" w:eastAsia="SimSun" w:hAnsi="Times New Roman" w:cs="Times New Roman"/>
      <w:sz w:val="24"/>
      <w:szCs w:val="24"/>
      <w:u w:val="single"/>
      <w:lang w:eastAsia="zh-CN"/>
    </w:rPr>
  </w:style>
  <w:style w:type="paragraph" w:styleId="Nagwek6">
    <w:name w:val="heading 6"/>
    <w:basedOn w:val="Normalny"/>
    <w:next w:val="Normalny"/>
    <w:link w:val="Nagwek6Znak"/>
    <w:qFormat/>
    <w:rsid w:val="00121E6A"/>
    <w:pPr>
      <w:numPr>
        <w:ilvl w:val="5"/>
        <w:numId w:val="1"/>
      </w:numPr>
      <w:suppressAutoHyphens/>
      <w:spacing w:before="240" w:after="60" w:line="240" w:lineRule="auto"/>
      <w:outlineLvl w:val="5"/>
    </w:pPr>
    <w:rPr>
      <w:rFonts w:ascii="Times New Roman" w:eastAsia="SimSun" w:hAnsi="Times New Roman" w:cs="Times New Roman"/>
      <w:b/>
      <w:bCs/>
      <w:lang w:eastAsia="zh-CN"/>
    </w:rPr>
  </w:style>
  <w:style w:type="paragraph" w:styleId="Nagwek7">
    <w:name w:val="heading 7"/>
    <w:basedOn w:val="Normalny"/>
    <w:next w:val="Normalny"/>
    <w:link w:val="Nagwek7Znak"/>
    <w:qFormat/>
    <w:rsid w:val="00121E6A"/>
    <w:pPr>
      <w:keepNext/>
      <w:numPr>
        <w:ilvl w:val="6"/>
        <w:numId w:val="1"/>
      </w:numPr>
      <w:suppressAutoHyphens/>
      <w:spacing w:after="0" w:line="240" w:lineRule="auto"/>
      <w:jc w:val="center"/>
      <w:outlineLvl w:val="6"/>
    </w:pPr>
    <w:rPr>
      <w:rFonts w:ascii="Times New Roman" w:eastAsia="SimSun" w:hAnsi="Times New Roman" w:cs="Times New Roman"/>
      <w:b/>
      <w:bCs/>
      <w:sz w:val="24"/>
      <w:szCs w:val="24"/>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121E6A"/>
    <w:rPr>
      <w:rFonts w:ascii="Times New Roman" w:eastAsia="SimSun" w:hAnsi="Times New Roman" w:cs="Times New Roman"/>
      <w:b/>
      <w:bCs/>
      <w:sz w:val="24"/>
      <w:szCs w:val="24"/>
      <w:lang w:eastAsia="zh-CN"/>
    </w:rPr>
  </w:style>
  <w:style w:type="character" w:customStyle="1" w:styleId="Nagwek2Znak">
    <w:name w:val="Nagłówek 2 Znak"/>
    <w:basedOn w:val="Domylnaczcionkaakapitu"/>
    <w:link w:val="Nagwek2"/>
    <w:rsid w:val="00121E6A"/>
    <w:rPr>
      <w:rFonts w:ascii="Arial Black" w:eastAsia="SimSun" w:hAnsi="Arial Black" w:cs="Arial Black"/>
      <w:sz w:val="28"/>
      <w:szCs w:val="24"/>
      <w:lang w:eastAsia="zh-CN"/>
    </w:rPr>
  </w:style>
  <w:style w:type="character" w:customStyle="1" w:styleId="Nagwek3Znak">
    <w:name w:val="Nagłówek 3 Znak"/>
    <w:basedOn w:val="Domylnaczcionkaakapitu"/>
    <w:link w:val="Nagwek3"/>
    <w:rsid w:val="00121E6A"/>
    <w:rPr>
      <w:rFonts w:ascii="Times New Roman" w:eastAsia="SimSun" w:hAnsi="Times New Roman" w:cs="Times New Roman"/>
      <w:b/>
      <w:bCs/>
      <w:sz w:val="32"/>
      <w:szCs w:val="24"/>
      <w:lang w:eastAsia="zh-CN"/>
    </w:rPr>
  </w:style>
  <w:style w:type="character" w:customStyle="1" w:styleId="Nagwek4Znak">
    <w:name w:val="Nagłówek 4 Znak"/>
    <w:basedOn w:val="Domylnaczcionkaakapitu"/>
    <w:link w:val="Nagwek4"/>
    <w:rsid w:val="00121E6A"/>
    <w:rPr>
      <w:rFonts w:ascii="Times New Roman" w:eastAsia="SimSun" w:hAnsi="Times New Roman" w:cs="Times New Roman"/>
      <w:b/>
      <w:bCs/>
      <w:sz w:val="28"/>
      <w:szCs w:val="24"/>
      <w:lang w:eastAsia="zh-CN"/>
    </w:rPr>
  </w:style>
  <w:style w:type="character" w:customStyle="1" w:styleId="Nagwek5Znak">
    <w:name w:val="Nagłówek 5 Znak"/>
    <w:basedOn w:val="Domylnaczcionkaakapitu"/>
    <w:link w:val="Nagwek5"/>
    <w:rsid w:val="00121E6A"/>
    <w:rPr>
      <w:rFonts w:ascii="Times New Roman" w:eastAsia="SimSun" w:hAnsi="Times New Roman" w:cs="Times New Roman"/>
      <w:sz w:val="24"/>
      <w:szCs w:val="24"/>
      <w:u w:val="single"/>
      <w:lang w:eastAsia="zh-CN"/>
    </w:rPr>
  </w:style>
  <w:style w:type="character" w:customStyle="1" w:styleId="Nagwek6Znak">
    <w:name w:val="Nagłówek 6 Znak"/>
    <w:basedOn w:val="Domylnaczcionkaakapitu"/>
    <w:link w:val="Nagwek6"/>
    <w:rsid w:val="00121E6A"/>
    <w:rPr>
      <w:rFonts w:ascii="Times New Roman" w:eastAsia="SimSun" w:hAnsi="Times New Roman" w:cs="Times New Roman"/>
      <w:b/>
      <w:bCs/>
      <w:lang w:eastAsia="zh-CN"/>
    </w:rPr>
  </w:style>
  <w:style w:type="character" w:customStyle="1" w:styleId="Nagwek7Znak">
    <w:name w:val="Nagłówek 7 Znak"/>
    <w:basedOn w:val="Domylnaczcionkaakapitu"/>
    <w:link w:val="Nagwek7"/>
    <w:rsid w:val="00121E6A"/>
    <w:rPr>
      <w:rFonts w:ascii="Times New Roman" w:eastAsia="SimSun" w:hAnsi="Times New Roman" w:cs="Times New Roman"/>
      <w:b/>
      <w:bCs/>
      <w:sz w:val="24"/>
      <w:szCs w:val="24"/>
      <w:lang w:eastAsia="zh-CN"/>
    </w:rPr>
  </w:style>
  <w:style w:type="character" w:customStyle="1" w:styleId="WW8Num1z0">
    <w:name w:val="WW8Num1z0"/>
    <w:rsid w:val="00121E6A"/>
    <w:rPr>
      <w:b/>
      <w:bCs/>
      <w:color w:val="000000"/>
      <w:sz w:val="28"/>
    </w:rPr>
  </w:style>
  <w:style w:type="character" w:customStyle="1" w:styleId="WW8Num1z1">
    <w:name w:val="WW8Num1z1"/>
    <w:rsid w:val="00121E6A"/>
    <w:rPr>
      <w:rFonts w:eastAsia="Calibri"/>
      <w:b/>
      <w:color w:val="000000"/>
      <w:sz w:val="22"/>
      <w:szCs w:val="22"/>
      <w:lang w:eastAsia="ar-SA"/>
    </w:rPr>
  </w:style>
  <w:style w:type="character" w:customStyle="1" w:styleId="WW8Num1z2">
    <w:name w:val="WW8Num1z2"/>
    <w:rsid w:val="00121E6A"/>
  </w:style>
  <w:style w:type="character" w:customStyle="1" w:styleId="WW8Num1z3">
    <w:name w:val="WW8Num1z3"/>
    <w:rsid w:val="00121E6A"/>
  </w:style>
  <w:style w:type="character" w:customStyle="1" w:styleId="WW8Num1z4">
    <w:name w:val="WW8Num1z4"/>
    <w:rsid w:val="00121E6A"/>
  </w:style>
  <w:style w:type="character" w:customStyle="1" w:styleId="WW8Num1z5">
    <w:name w:val="WW8Num1z5"/>
    <w:rsid w:val="00121E6A"/>
  </w:style>
  <w:style w:type="character" w:customStyle="1" w:styleId="WW8Num1z6">
    <w:name w:val="WW8Num1z6"/>
    <w:rsid w:val="00121E6A"/>
  </w:style>
  <w:style w:type="character" w:customStyle="1" w:styleId="WW8Num1z7">
    <w:name w:val="WW8Num1z7"/>
    <w:rsid w:val="00121E6A"/>
  </w:style>
  <w:style w:type="character" w:customStyle="1" w:styleId="WW8Num1z8">
    <w:name w:val="WW8Num1z8"/>
    <w:rsid w:val="00121E6A"/>
  </w:style>
  <w:style w:type="character" w:customStyle="1" w:styleId="WW8Num2z0">
    <w:name w:val="WW8Num2z0"/>
    <w:rsid w:val="00121E6A"/>
    <w:rPr>
      <w:rFonts w:cs="Times New Roman"/>
      <w:b w:val="0"/>
    </w:rPr>
  </w:style>
  <w:style w:type="character" w:customStyle="1" w:styleId="WW8Num3z0">
    <w:name w:val="WW8Num3z0"/>
    <w:rsid w:val="00121E6A"/>
    <w:rPr>
      <w:color w:val="000000"/>
      <w:sz w:val="24"/>
    </w:rPr>
  </w:style>
  <w:style w:type="character" w:customStyle="1" w:styleId="WW8Num4z0">
    <w:name w:val="WW8Num4z0"/>
    <w:rsid w:val="00121E6A"/>
  </w:style>
  <w:style w:type="character" w:customStyle="1" w:styleId="WW8Num5z0">
    <w:name w:val="WW8Num5z0"/>
    <w:rsid w:val="00121E6A"/>
  </w:style>
  <w:style w:type="character" w:customStyle="1" w:styleId="WW8Num6z0">
    <w:name w:val="WW8Num6z0"/>
    <w:rsid w:val="00121E6A"/>
    <w:rPr>
      <w:b w:val="0"/>
    </w:rPr>
  </w:style>
  <w:style w:type="character" w:customStyle="1" w:styleId="WW8Num7z0">
    <w:name w:val="WW8Num7z0"/>
    <w:rsid w:val="00121E6A"/>
  </w:style>
  <w:style w:type="character" w:customStyle="1" w:styleId="WW8Num8z0">
    <w:name w:val="WW8Num8z0"/>
    <w:rsid w:val="00121E6A"/>
    <w:rPr>
      <w:b/>
    </w:rPr>
  </w:style>
  <w:style w:type="character" w:customStyle="1" w:styleId="WW8Num9z0">
    <w:name w:val="WW8Num9z0"/>
    <w:rsid w:val="00121E6A"/>
    <w:rPr>
      <w:color w:val="000000"/>
    </w:rPr>
  </w:style>
  <w:style w:type="character" w:customStyle="1" w:styleId="WW8Num10z0">
    <w:name w:val="WW8Num10z0"/>
    <w:rsid w:val="00121E6A"/>
    <w:rPr>
      <w:color w:val="000000"/>
    </w:rPr>
  </w:style>
  <w:style w:type="character" w:customStyle="1" w:styleId="WW8Num10z1">
    <w:name w:val="WW8Num10z1"/>
    <w:rsid w:val="00121E6A"/>
  </w:style>
  <w:style w:type="character" w:customStyle="1" w:styleId="WW8Num10z2">
    <w:name w:val="WW8Num10z2"/>
    <w:rsid w:val="00121E6A"/>
  </w:style>
  <w:style w:type="character" w:customStyle="1" w:styleId="WW8Num10z3">
    <w:name w:val="WW8Num10z3"/>
    <w:rsid w:val="00121E6A"/>
  </w:style>
  <w:style w:type="character" w:customStyle="1" w:styleId="WW8Num10z4">
    <w:name w:val="WW8Num10z4"/>
    <w:rsid w:val="00121E6A"/>
  </w:style>
  <w:style w:type="character" w:customStyle="1" w:styleId="WW8Num10z5">
    <w:name w:val="WW8Num10z5"/>
    <w:rsid w:val="00121E6A"/>
  </w:style>
  <w:style w:type="character" w:customStyle="1" w:styleId="WW8Num10z6">
    <w:name w:val="WW8Num10z6"/>
    <w:rsid w:val="00121E6A"/>
  </w:style>
  <w:style w:type="character" w:customStyle="1" w:styleId="WW8Num10z7">
    <w:name w:val="WW8Num10z7"/>
    <w:rsid w:val="00121E6A"/>
  </w:style>
  <w:style w:type="character" w:customStyle="1" w:styleId="WW8Num10z8">
    <w:name w:val="WW8Num10z8"/>
    <w:rsid w:val="00121E6A"/>
  </w:style>
  <w:style w:type="character" w:customStyle="1" w:styleId="WW8Num11z0">
    <w:name w:val="WW8Num11z0"/>
    <w:rsid w:val="00121E6A"/>
    <w:rPr>
      <w:color w:val="000000"/>
      <w:sz w:val="24"/>
    </w:rPr>
  </w:style>
  <w:style w:type="character" w:customStyle="1" w:styleId="WW8Num11z1">
    <w:name w:val="WW8Num11z1"/>
    <w:rsid w:val="00121E6A"/>
    <w:rPr>
      <w:rFonts w:ascii="Times New Roman" w:eastAsia="Times New Roman" w:hAnsi="Times New Roman" w:cs="Times New Roman"/>
    </w:rPr>
  </w:style>
  <w:style w:type="character" w:customStyle="1" w:styleId="WW8Num11z2">
    <w:name w:val="WW8Num11z2"/>
    <w:rsid w:val="00121E6A"/>
  </w:style>
  <w:style w:type="character" w:customStyle="1" w:styleId="WW8Num11z3">
    <w:name w:val="WW8Num11z3"/>
    <w:rsid w:val="00121E6A"/>
  </w:style>
  <w:style w:type="character" w:customStyle="1" w:styleId="WW8Num11z4">
    <w:name w:val="WW8Num11z4"/>
    <w:rsid w:val="00121E6A"/>
  </w:style>
  <w:style w:type="character" w:customStyle="1" w:styleId="WW8Num11z5">
    <w:name w:val="WW8Num11z5"/>
    <w:rsid w:val="00121E6A"/>
  </w:style>
  <w:style w:type="character" w:customStyle="1" w:styleId="WW8Num11z6">
    <w:name w:val="WW8Num11z6"/>
    <w:rsid w:val="00121E6A"/>
  </w:style>
  <w:style w:type="character" w:customStyle="1" w:styleId="WW8Num11z7">
    <w:name w:val="WW8Num11z7"/>
    <w:rsid w:val="00121E6A"/>
  </w:style>
  <w:style w:type="character" w:customStyle="1" w:styleId="WW8Num11z8">
    <w:name w:val="WW8Num11z8"/>
    <w:rsid w:val="00121E6A"/>
  </w:style>
  <w:style w:type="character" w:customStyle="1" w:styleId="WW8Num12z0">
    <w:name w:val="WW8Num12z0"/>
    <w:rsid w:val="00121E6A"/>
    <w:rPr>
      <w:rFonts w:ascii="Wingdings" w:hAnsi="Wingdings" w:cs="Wingdings"/>
      <w:sz w:val="16"/>
    </w:rPr>
  </w:style>
  <w:style w:type="character" w:customStyle="1" w:styleId="WW8Num12z1">
    <w:name w:val="WW8Num12z1"/>
    <w:rsid w:val="00121E6A"/>
  </w:style>
  <w:style w:type="character" w:customStyle="1" w:styleId="WW8Num12z2">
    <w:name w:val="WW8Num12z2"/>
    <w:rsid w:val="00121E6A"/>
  </w:style>
  <w:style w:type="character" w:customStyle="1" w:styleId="WW8Num12z3">
    <w:name w:val="WW8Num12z3"/>
    <w:rsid w:val="00121E6A"/>
  </w:style>
  <w:style w:type="character" w:customStyle="1" w:styleId="WW8Num12z4">
    <w:name w:val="WW8Num12z4"/>
    <w:rsid w:val="00121E6A"/>
  </w:style>
  <w:style w:type="character" w:customStyle="1" w:styleId="WW8Num12z5">
    <w:name w:val="WW8Num12z5"/>
    <w:rsid w:val="00121E6A"/>
  </w:style>
  <w:style w:type="character" w:customStyle="1" w:styleId="WW8Num12z6">
    <w:name w:val="WW8Num12z6"/>
    <w:rsid w:val="00121E6A"/>
  </w:style>
  <w:style w:type="character" w:customStyle="1" w:styleId="WW8Num12z7">
    <w:name w:val="WW8Num12z7"/>
    <w:rsid w:val="00121E6A"/>
  </w:style>
  <w:style w:type="character" w:customStyle="1" w:styleId="WW8Num12z8">
    <w:name w:val="WW8Num12z8"/>
    <w:rsid w:val="00121E6A"/>
  </w:style>
  <w:style w:type="character" w:customStyle="1" w:styleId="WW8Num13z0">
    <w:name w:val="WW8Num13z0"/>
    <w:rsid w:val="00121E6A"/>
    <w:rPr>
      <w:bCs/>
    </w:rPr>
  </w:style>
  <w:style w:type="character" w:customStyle="1" w:styleId="WW8Num13z1">
    <w:name w:val="WW8Num13z1"/>
    <w:rsid w:val="00121E6A"/>
  </w:style>
  <w:style w:type="character" w:customStyle="1" w:styleId="WW8Num13z2">
    <w:name w:val="WW8Num13z2"/>
    <w:rsid w:val="00121E6A"/>
  </w:style>
  <w:style w:type="character" w:customStyle="1" w:styleId="WW8Num13z3">
    <w:name w:val="WW8Num13z3"/>
    <w:rsid w:val="00121E6A"/>
  </w:style>
  <w:style w:type="character" w:customStyle="1" w:styleId="WW8Num13z4">
    <w:name w:val="WW8Num13z4"/>
    <w:rsid w:val="00121E6A"/>
  </w:style>
  <w:style w:type="character" w:customStyle="1" w:styleId="WW8Num13z5">
    <w:name w:val="WW8Num13z5"/>
    <w:rsid w:val="00121E6A"/>
  </w:style>
  <w:style w:type="character" w:customStyle="1" w:styleId="WW8Num13z6">
    <w:name w:val="WW8Num13z6"/>
    <w:rsid w:val="00121E6A"/>
  </w:style>
  <w:style w:type="character" w:customStyle="1" w:styleId="WW8Num13z7">
    <w:name w:val="WW8Num13z7"/>
    <w:rsid w:val="00121E6A"/>
  </w:style>
  <w:style w:type="character" w:customStyle="1" w:styleId="WW8Num13z8">
    <w:name w:val="WW8Num13z8"/>
    <w:rsid w:val="00121E6A"/>
  </w:style>
  <w:style w:type="character" w:customStyle="1" w:styleId="WW8Num14z0">
    <w:name w:val="WW8Num14z0"/>
    <w:rsid w:val="00121E6A"/>
  </w:style>
  <w:style w:type="character" w:customStyle="1" w:styleId="WW8Num14z1">
    <w:name w:val="WW8Num14z1"/>
    <w:rsid w:val="00121E6A"/>
    <w:rPr>
      <w:rFonts w:eastAsia="Lucida Sans Unicode"/>
      <w:kern w:val="1"/>
      <w:lang w:eastAsia="ar-SA"/>
    </w:rPr>
  </w:style>
  <w:style w:type="character" w:customStyle="1" w:styleId="WW8Num14z2">
    <w:name w:val="WW8Num14z2"/>
    <w:rsid w:val="00121E6A"/>
  </w:style>
  <w:style w:type="character" w:customStyle="1" w:styleId="WW8Num14z3">
    <w:name w:val="WW8Num14z3"/>
    <w:rsid w:val="00121E6A"/>
  </w:style>
  <w:style w:type="character" w:customStyle="1" w:styleId="WW8Num14z4">
    <w:name w:val="WW8Num14z4"/>
    <w:rsid w:val="00121E6A"/>
  </w:style>
  <w:style w:type="character" w:customStyle="1" w:styleId="WW8Num14z5">
    <w:name w:val="WW8Num14z5"/>
    <w:rsid w:val="00121E6A"/>
  </w:style>
  <w:style w:type="character" w:customStyle="1" w:styleId="WW8Num14z6">
    <w:name w:val="WW8Num14z6"/>
    <w:rsid w:val="00121E6A"/>
  </w:style>
  <w:style w:type="character" w:customStyle="1" w:styleId="WW8Num14z7">
    <w:name w:val="WW8Num14z7"/>
    <w:rsid w:val="00121E6A"/>
  </w:style>
  <w:style w:type="character" w:customStyle="1" w:styleId="WW8Num14z8">
    <w:name w:val="WW8Num14z8"/>
    <w:rsid w:val="00121E6A"/>
  </w:style>
  <w:style w:type="character" w:customStyle="1" w:styleId="WW8Num15z0">
    <w:name w:val="WW8Num15z0"/>
    <w:rsid w:val="00121E6A"/>
  </w:style>
  <w:style w:type="character" w:customStyle="1" w:styleId="WW8Num15z1">
    <w:name w:val="WW8Num15z1"/>
    <w:rsid w:val="00121E6A"/>
  </w:style>
  <w:style w:type="character" w:customStyle="1" w:styleId="WW8Num15z2">
    <w:name w:val="WW8Num15z2"/>
    <w:rsid w:val="00121E6A"/>
  </w:style>
  <w:style w:type="character" w:customStyle="1" w:styleId="WW8Num15z3">
    <w:name w:val="WW8Num15z3"/>
    <w:rsid w:val="00121E6A"/>
  </w:style>
  <w:style w:type="character" w:customStyle="1" w:styleId="WW8Num15z4">
    <w:name w:val="WW8Num15z4"/>
    <w:rsid w:val="00121E6A"/>
  </w:style>
  <w:style w:type="character" w:customStyle="1" w:styleId="WW8Num15z5">
    <w:name w:val="WW8Num15z5"/>
    <w:rsid w:val="00121E6A"/>
  </w:style>
  <w:style w:type="character" w:customStyle="1" w:styleId="WW8Num15z6">
    <w:name w:val="WW8Num15z6"/>
    <w:rsid w:val="00121E6A"/>
  </w:style>
  <w:style w:type="character" w:customStyle="1" w:styleId="WW8Num15z7">
    <w:name w:val="WW8Num15z7"/>
    <w:rsid w:val="00121E6A"/>
  </w:style>
  <w:style w:type="character" w:customStyle="1" w:styleId="WW8Num15z8">
    <w:name w:val="WW8Num15z8"/>
    <w:rsid w:val="00121E6A"/>
  </w:style>
  <w:style w:type="character" w:customStyle="1" w:styleId="WW8Num16z0">
    <w:name w:val="WW8Num16z0"/>
    <w:rsid w:val="00121E6A"/>
    <w:rPr>
      <w:rFonts w:ascii="Symbol" w:hAnsi="Symbol" w:cs="Symbol"/>
      <w:color w:val="000000"/>
    </w:rPr>
  </w:style>
  <w:style w:type="character" w:customStyle="1" w:styleId="WW8Num16z1">
    <w:name w:val="WW8Num16z1"/>
    <w:rsid w:val="00121E6A"/>
    <w:rPr>
      <w:rFonts w:ascii="Courier New" w:hAnsi="Courier New" w:cs="Courier New"/>
    </w:rPr>
  </w:style>
  <w:style w:type="character" w:customStyle="1" w:styleId="WW8Num16z2">
    <w:name w:val="WW8Num16z2"/>
    <w:rsid w:val="00121E6A"/>
    <w:rPr>
      <w:rFonts w:ascii="Wingdings" w:hAnsi="Wingdings" w:cs="Wingdings"/>
    </w:rPr>
  </w:style>
  <w:style w:type="character" w:customStyle="1" w:styleId="WW8Num17z0">
    <w:name w:val="WW8Num17z0"/>
    <w:rsid w:val="00121E6A"/>
    <w:rPr>
      <w:b/>
      <w:color w:val="000000"/>
    </w:rPr>
  </w:style>
  <w:style w:type="character" w:customStyle="1" w:styleId="WW8Num17z1">
    <w:name w:val="WW8Num17z1"/>
    <w:rsid w:val="00121E6A"/>
  </w:style>
  <w:style w:type="character" w:customStyle="1" w:styleId="WW8Num17z2">
    <w:name w:val="WW8Num17z2"/>
    <w:rsid w:val="00121E6A"/>
  </w:style>
  <w:style w:type="character" w:customStyle="1" w:styleId="WW8Num17z3">
    <w:name w:val="WW8Num17z3"/>
    <w:rsid w:val="00121E6A"/>
  </w:style>
  <w:style w:type="character" w:customStyle="1" w:styleId="WW8Num17z4">
    <w:name w:val="WW8Num17z4"/>
    <w:rsid w:val="00121E6A"/>
  </w:style>
  <w:style w:type="character" w:customStyle="1" w:styleId="WW8Num17z5">
    <w:name w:val="WW8Num17z5"/>
    <w:rsid w:val="00121E6A"/>
  </w:style>
  <w:style w:type="character" w:customStyle="1" w:styleId="WW8Num17z6">
    <w:name w:val="WW8Num17z6"/>
    <w:rsid w:val="00121E6A"/>
  </w:style>
  <w:style w:type="character" w:customStyle="1" w:styleId="WW8Num17z7">
    <w:name w:val="WW8Num17z7"/>
    <w:rsid w:val="00121E6A"/>
  </w:style>
  <w:style w:type="character" w:customStyle="1" w:styleId="WW8Num17z8">
    <w:name w:val="WW8Num17z8"/>
    <w:rsid w:val="00121E6A"/>
  </w:style>
  <w:style w:type="character" w:customStyle="1" w:styleId="WW8Num18z0">
    <w:name w:val="WW8Num18z0"/>
    <w:rsid w:val="00121E6A"/>
    <w:rPr>
      <w:color w:val="auto"/>
    </w:rPr>
  </w:style>
  <w:style w:type="character" w:customStyle="1" w:styleId="WW8Num18z1">
    <w:name w:val="WW8Num18z1"/>
    <w:rsid w:val="00121E6A"/>
  </w:style>
  <w:style w:type="character" w:customStyle="1" w:styleId="WW8Num18z2">
    <w:name w:val="WW8Num18z2"/>
    <w:rsid w:val="00121E6A"/>
  </w:style>
  <w:style w:type="character" w:customStyle="1" w:styleId="WW8Num18z3">
    <w:name w:val="WW8Num18z3"/>
    <w:rsid w:val="00121E6A"/>
  </w:style>
  <w:style w:type="character" w:customStyle="1" w:styleId="WW8Num18z4">
    <w:name w:val="WW8Num18z4"/>
    <w:rsid w:val="00121E6A"/>
  </w:style>
  <w:style w:type="character" w:customStyle="1" w:styleId="WW8Num18z5">
    <w:name w:val="WW8Num18z5"/>
    <w:rsid w:val="00121E6A"/>
  </w:style>
  <w:style w:type="character" w:customStyle="1" w:styleId="WW8Num18z6">
    <w:name w:val="WW8Num18z6"/>
    <w:rsid w:val="00121E6A"/>
  </w:style>
  <w:style w:type="character" w:customStyle="1" w:styleId="WW8Num18z7">
    <w:name w:val="WW8Num18z7"/>
    <w:rsid w:val="00121E6A"/>
  </w:style>
  <w:style w:type="character" w:customStyle="1" w:styleId="WW8Num18z8">
    <w:name w:val="WW8Num18z8"/>
    <w:rsid w:val="00121E6A"/>
  </w:style>
  <w:style w:type="character" w:customStyle="1" w:styleId="WW8Num19z0">
    <w:name w:val="WW8Num19z0"/>
    <w:rsid w:val="00121E6A"/>
    <w:rPr>
      <w:rFonts w:cs="Times New Roman"/>
    </w:rPr>
  </w:style>
  <w:style w:type="character" w:customStyle="1" w:styleId="WW8Num20z0">
    <w:name w:val="WW8Num20z0"/>
    <w:rsid w:val="00121E6A"/>
    <w:rPr>
      <w:b/>
    </w:rPr>
  </w:style>
  <w:style w:type="character" w:customStyle="1" w:styleId="WW8Num20z1">
    <w:name w:val="WW8Num20z1"/>
    <w:rsid w:val="00121E6A"/>
  </w:style>
  <w:style w:type="character" w:customStyle="1" w:styleId="WW8Num20z2">
    <w:name w:val="WW8Num20z2"/>
    <w:rsid w:val="00121E6A"/>
  </w:style>
  <w:style w:type="character" w:customStyle="1" w:styleId="WW8Num20z3">
    <w:name w:val="WW8Num20z3"/>
    <w:rsid w:val="00121E6A"/>
  </w:style>
  <w:style w:type="character" w:customStyle="1" w:styleId="WW8Num20z4">
    <w:name w:val="WW8Num20z4"/>
    <w:rsid w:val="00121E6A"/>
  </w:style>
  <w:style w:type="character" w:customStyle="1" w:styleId="WW8Num20z5">
    <w:name w:val="WW8Num20z5"/>
    <w:rsid w:val="00121E6A"/>
  </w:style>
  <w:style w:type="character" w:customStyle="1" w:styleId="WW8Num20z6">
    <w:name w:val="WW8Num20z6"/>
    <w:rsid w:val="00121E6A"/>
  </w:style>
  <w:style w:type="character" w:customStyle="1" w:styleId="WW8Num20z7">
    <w:name w:val="WW8Num20z7"/>
    <w:rsid w:val="00121E6A"/>
  </w:style>
  <w:style w:type="character" w:customStyle="1" w:styleId="WW8Num20z8">
    <w:name w:val="WW8Num20z8"/>
    <w:rsid w:val="00121E6A"/>
  </w:style>
  <w:style w:type="character" w:customStyle="1" w:styleId="WW8Num21z0">
    <w:name w:val="WW8Num21z0"/>
    <w:rsid w:val="00121E6A"/>
    <w:rPr>
      <w:color w:val="auto"/>
      <w:u w:val="none"/>
    </w:rPr>
  </w:style>
  <w:style w:type="character" w:customStyle="1" w:styleId="WW8Num21z1">
    <w:name w:val="WW8Num21z1"/>
    <w:rsid w:val="00121E6A"/>
  </w:style>
  <w:style w:type="character" w:customStyle="1" w:styleId="WW8Num21z2">
    <w:name w:val="WW8Num21z2"/>
    <w:rsid w:val="00121E6A"/>
  </w:style>
  <w:style w:type="character" w:customStyle="1" w:styleId="WW8Num21z3">
    <w:name w:val="WW8Num21z3"/>
    <w:rsid w:val="00121E6A"/>
  </w:style>
  <w:style w:type="character" w:customStyle="1" w:styleId="WW8Num21z4">
    <w:name w:val="WW8Num21z4"/>
    <w:rsid w:val="00121E6A"/>
  </w:style>
  <w:style w:type="character" w:customStyle="1" w:styleId="WW8Num21z5">
    <w:name w:val="WW8Num21z5"/>
    <w:rsid w:val="00121E6A"/>
  </w:style>
  <w:style w:type="character" w:customStyle="1" w:styleId="WW8Num21z6">
    <w:name w:val="WW8Num21z6"/>
    <w:rsid w:val="00121E6A"/>
  </w:style>
  <w:style w:type="character" w:customStyle="1" w:styleId="WW8Num21z7">
    <w:name w:val="WW8Num21z7"/>
    <w:rsid w:val="00121E6A"/>
  </w:style>
  <w:style w:type="character" w:customStyle="1" w:styleId="WW8Num21z8">
    <w:name w:val="WW8Num21z8"/>
    <w:rsid w:val="00121E6A"/>
  </w:style>
  <w:style w:type="character" w:customStyle="1" w:styleId="WW8Num22z0">
    <w:name w:val="WW8Num22z0"/>
    <w:rsid w:val="00121E6A"/>
    <w:rPr>
      <w:sz w:val="24"/>
    </w:rPr>
  </w:style>
  <w:style w:type="character" w:customStyle="1" w:styleId="WW8Num22z1">
    <w:name w:val="WW8Num22z1"/>
    <w:rsid w:val="00121E6A"/>
    <w:rPr>
      <w:rFonts w:ascii="Times New Roman" w:eastAsia="Times New Roman" w:hAnsi="Times New Roman" w:cs="Times New Roman"/>
    </w:rPr>
  </w:style>
  <w:style w:type="character" w:customStyle="1" w:styleId="WW8Num22z2">
    <w:name w:val="WW8Num22z2"/>
    <w:rsid w:val="00121E6A"/>
  </w:style>
  <w:style w:type="character" w:customStyle="1" w:styleId="WW8Num22z3">
    <w:name w:val="WW8Num22z3"/>
    <w:rsid w:val="00121E6A"/>
  </w:style>
  <w:style w:type="character" w:customStyle="1" w:styleId="WW8Num22z4">
    <w:name w:val="WW8Num22z4"/>
    <w:rsid w:val="00121E6A"/>
  </w:style>
  <w:style w:type="character" w:customStyle="1" w:styleId="WW8Num22z5">
    <w:name w:val="WW8Num22z5"/>
    <w:rsid w:val="00121E6A"/>
  </w:style>
  <w:style w:type="character" w:customStyle="1" w:styleId="WW8Num22z6">
    <w:name w:val="WW8Num22z6"/>
    <w:rsid w:val="00121E6A"/>
  </w:style>
  <w:style w:type="character" w:customStyle="1" w:styleId="WW8Num22z7">
    <w:name w:val="WW8Num22z7"/>
    <w:rsid w:val="00121E6A"/>
  </w:style>
  <w:style w:type="character" w:customStyle="1" w:styleId="WW8Num22z8">
    <w:name w:val="WW8Num22z8"/>
    <w:rsid w:val="00121E6A"/>
  </w:style>
  <w:style w:type="character" w:customStyle="1" w:styleId="WW8Num23z0">
    <w:name w:val="WW8Num23z0"/>
    <w:rsid w:val="00121E6A"/>
  </w:style>
  <w:style w:type="character" w:customStyle="1" w:styleId="WW8Num23z1">
    <w:name w:val="WW8Num23z1"/>
    <w:rsid w:val="00121E6A"/>
  </w:style>
  <w:style w:type="character" w:customStyle="1" w:styleId="WW8Num23z2">
    <w:name w:val="WW8Num23z2"/>
    <w:rsid w:val="00121E6A"/>
  </w:style>
  <w:style w:type="character" w:customStyle="1" w:styleId="WW8Num23z3">
    <w:name w:val="WW8Num23z3"/>
    <w:rsid w:val="00121E6A"/>
  </w:style>
  <w:style w:type="character" w:customStyle="1" w:styleId="WW8Num23z4">
    <w:name w:val="WW8Num23z4"/>
    <w:rsid w:val="00121E6A"/>
  </w:style>
  <w:style w:type="character" w:customStyle="1" w:styleId="WW8Num23z5">
    <w:name w:val="WW8Num23z5"/>
    <w:rsid w:val="00121E6A"/>
  </w:style>
  <w:style w:type="character" w:customStyle="1" w:styleId="WW8Num23z6">
    <w:name w:val="WW8Num23z6"/>
    <w:rsid w:val="00121E6A"/>
  </w:style>
  <w:style w:type="character" w:customStyle="1" w:styleId="WW8Num23z7">
    <w:name w:val="WW8Num23z7"/>
    <w:rsid w:val="00121E6A"/>
  </w:style>
  <w:style w:type="character" w:customStyle="1" w:styleId="WW8Num23z8">
    <w:name w:val="WW8Num23z8"/>
    <w:rsid w:val="00121E6A"/>
  </w:style>
  <w:style w:type="character" w:customStyle="1" w:styleId="WW8Num24z0">
    <w:name w:val="WW8Num24z0"/>
    <w:rsid w:val="00121E6A"/>
  </w:style>
  <w:style w:type="character" w:customStyle="1" w:styleId="WW8Num24z1">
    <w:name w:val="WW8Num24z1"/>
    <w:rsid w:val="00121E6A"/>
  </w:style>
  <w:style w:type="character" w:customStyle="1" w:styleId="WW8Num24z2">
    <w:name w:val="WW8Num24z2"/>
    <w:rsid w:val="00121E6A"/>
  </w:style>
  <w:style w:type="character" w:customStyle="1" w:styleId="WW8Num24z3">
    <w:name w:val="WW8Num24z3"/>
    <w:rsid w:val="00121E6A"/>
  </w:style>
  <w:style w:type="character" w:customStyle="1" w:styleId="WW8Num24z4">
    <w:name w:val="WW8Num24z4"/>
    <w:rsid w:val="00121E6A"/>
  </w:style>
  <w:style w:type="character" w:customStyle="1" w:styleId="WW8Num24z5">
    <w:name w:val="WW8Num24z5"/>
    <w:rsid w:val="00121E6A"/>
  </w:style>
  <w:style w:type="character" w:customStyle="1" w:styleId="WW8Num24z6">
    <w:name w:val="WW8Num24z6"/>
    <w:rsid w:val="00121E6A"/>
  </w:style>
  <w:style w:type="character" w:customStyle="1" w:styleId="WW8Num24z7">
    <w:name w:val="WW8Num24z7"/>
    <w:rsid w:val="00121E6A"/>
  </w:style>
  <w:style w:type="character" w:customStyle="1" w:styleId="WW8Num24z8">
    <w:name w:val="WW8Num24z8"/>
    <w:rsid w:val="00121E6A"/>
  </w:style>
  <w:style w:type="character" w:customStyle="1" w:styleId="WW8Num25z0">
    <w:name w:val="WW8Num25z0"/>
    <w:rsid w:val="00121E6A"/>
    <w:rPr>
      <w:color w:val="000000"/>
    </w:rPr>
  </w:style>
  <w:style w:type="character" w:customStyle="1" w:styleId="WW8Num25z1">
    <w:name w:val="WW8Num25z1"/>
    <w:rsid w:val="00121E6A"/>
  </w:style>
  <w:style w:type="character" w:customStyle="1" w:styleId="WW8Num25z2">
    <w:name w:val="WW8Num25z2"/>
    <w:rsid w:val="00121E6A"/>
  </w:style>
  <w:style w:type="character" w:customStyle="1" w:styleId="WW8Num25z3">
    <w:name w:val="WW8Num25z3"/>
    <w:rsid w:val="00121E6A"/>
  </w:style>
  <w:style w:type="character" w:customStyle="1" w:styleId="WW8Num25z4">
    <w:name w:val="WW8Num25z4"/>
    <w:rsid w:val="00121E6A"/>
  </w:style>
  <w:style w:type="character" w:customStyle="1" w:styleId="WW8Num25z5">
    <w:name w:val="WW8Num25z5"/>
    <w:rsid w:val="00121E6A"/>
  </w:style>
  <w:style w:type="character" w:customStyle="1" w:styleId="WW8Num25z6">
    <w:name w:val="WW8Num25z6"/>
    <w:rsid w:val="00121E6A"/>
  </w:style>
  <w:style w:type="character" w:customStyle="1" w:styleId="WW8Num25z7">
    <w:name w:val="WW8Num25z7"/>
    <w:rsid w:val="00121E6A"/>
  </w:style>
  <w:style w:type="character" w:customStyle="1" w:styleId="WW8Num25z8">
    <w:name w:val="WW8Num25z8"/>
    <w:rsid w:val="00121E6A"/>
  </w:style>
  <w:style w:type="character" w:customStyle="1" w:styleId="WW8Num26z0">
    <w:name w:val="WW8Num26z0"/>
    <w:rsid w:val="00121E6A"/>
    <w:rPr>
      <w:sz w:val="24"/>
    </w:rPr>
  </w:style>
  <w:style w:type="character" w:customStyle="1" w:styleId="WW8Num26z1">
    <w:name w:val="WW8Num26z1"/>
    <w:rsid w:val="00121E6A"/>
  </w:style>
  <w:style w:type="character" w:customStyle="1" w:styleId="WW8Num26z2">
    <w:name w:val="WW8Num26z2"/>
    <w:rsid w:val="00121E6A"/>
  </w:style>
  <w:style w:type="character" w:customStyle="1" w:styleId="WW8Num26z3">
    <w:name w:val="WW8Num26z3"/>
    <w:rsid w:val="00121E6A"/>
  </w:style>
  <w:style w:type="character" w:customStyle="1" w:styleId="WW8Num26z4">
    <w:name w:val="WW8Num26z4"/>
    <w:rsid w:val="00121E6A"/>
  </w:style>
  <w:style w:type="character" w:customStyle="1" w:styleId="WW8Num26z5">
    <w:name w:val="WW8Num26z5"/>
    <w:rsid w:val="00121E6A"/>
  </w:style>
  <w:style w:type="character" w:customStyle="1" w:styleId="WW8Num26z6">
    <w:name w:val="WW8Num26z6"/>
    <w:rsid w:val="00121E6A"/>
  </w:style>
  <w:style w:type="character" w:customStyle="1" w:styleId="WW8Num26z7">
    <w:name w:val="WW8Num26z7"/>
    <w:rsid w:val="00121E6A"/>
  </w:style>
  <w:style w:type="character" w:customStyle="1" w:styleId="WW8Num26z8">
    <w:name w:val="WW8Num26z8"/>
    <w:rsid w:val="00121E6A"/>
  </w:style>
  <w:style w:type="character" w:customStyle="1" w:styleId="WW8Num27z0">
    <w:name w:val="WW8Num27z0"/>
    <w:rsid w:val="00121E6A"/>
    <w:rPr>
      <w:b w:val="0"/>
      <w:u w:val="none"/>
    </w:rPr>
  </w:style>
  <w:style w:type="character" w:customStyle="1" w:styleId="WW8Num27z1">
    <w:name w:val="WW8Num27z1"/>
    <w:rsid w:val="00121E6A"/>
  </w:style>
  <w:style w:type="character" w:customStyle="1" w:styleId="WW8Num27z2">
    <w:name w:val="WW8Num27z2"/>
    <w:rsid w:val="00121E6A"/>
  </w:style>
  <w:style w:type="character" w:customStyle="1" w:styleId="WW8Num27z3">
    <w:name w:val="WW8Num27z3"/>
    <w:rsid w:val="00121E6A"/>
  </w:style>
  <w:style w:type="character" w:customStyle="1" w:styleId="WW8Num27z4">
    <w:name w:val="WW8Num27z4"/>
    <w:rsid w:val="00121E6A"/>
  </w:style>
  <w:style w:type="character" w:customStyle="1" w:styleId="WW8Num27z5">
    <w:name w:val="WW8Num27z5"/>
    <w:rsid w:val="00121E6A"/>
  </w:style>
  <w:style w:type="character" w:customStyle="1" w:styleId="WW8Num27z6">
    <w:name w:val="WW8Num27z6"/>
    <w:rsid w:val="00121E6A"/>
  </w:style>
  <w:style w:type="character" w:customStyle="1" w:styleId="WW8Num27z7">
    <w:name w:val="WW8Num27z7"/>
    <w:rsid w:val="00121E6A"/>
  </w:style>
  <w:style w:type="character" w:customStyle="1" w:styleId="WW8Num27z8">
    <w:name w:val="WW8Num27z8"/>
    <w:rsid w:val="00121E6A"/>
  </w:style>
  <w:style w:type="character" w:customStyle="1" w:styleId="WW8Num28z0">
    <w:name w:val="WW8Num28z0"/>
    <w:rsid w:val="00121E6A"/>
    <w:rPr>
      <w:rFonts w:ascii="Times New Roman" w:eastAsia="Times New Roman" w:hAnsi="Times New Roman" w:cs="Times New Roman"/>
      <w:color w:val="000000"/>
    </w:rPr>
  </w:style>
  <w:style w:type="character" w:customStyle="1" w:styleId="WW8Num28z1">
    <w:name w:val="WW8Num28z1"/>
    <w:rsid w:val="00121E6A"/>
  </w:style>
  <w:style w:type="character" w:customStyle="1" w:styleId="WW8Num28z2">
    <w:name w:val="WW8Num28z2"/>
    <w:rsid w:val="00121E6A"/>
  </w:style>
  <w:style w:type="character" w:customStyle="1" w:styleId="WW8Num28z3">
    <w:name w:val="WW8Num28z3"/>
    <w:rsid w:val="00121E6A"/>
  </w:style>
  <w:style w:type="character" w:customStyle="1" w:styleId="WW8Num28z4">
    <w:name w:val="WW8Num28z4"/>
    <w:rsid w:val="00121E6A"/>
  </w:style>
  <w:style w:type="character" w:customStyle="1" w:styleId="WW8Num28z5">
    <w:name w:val="WW8Num28z5"/>
    <w:rsid w:val="00121E6A"/>
  </w:style>
  <w:style w:type="character" w:customStyle="1" w:styleId="WW8Num28z6">
    <w:name w:val="WW8Num28z6"/>
    <w:rsid w:val="00121E6A"/>
  </w:style>
  <w:style w:type="character" w:customStyle="1" w:styleId="WW8Num28z7">
    <w:name w:val="WW8Num28z7"/>
    <w:rsid w:val="00121E6A"/>
  </w:style>
  <w:style w:type="character" w:customStyle="1" w:styleId="WW8Num28z8">
    <w:name w:val="WW8Num28z8"/>
    <w:rsid w:val="00121E6A"/>
  </w:style>
  <w:style w:type="character" w:customStyle="1" w:styleId="WW8Num29z0">
    <w:name w:val="WW8Num29z0"/>
    <w:rsid w:val="00121E6A"/>
    <w:rPr>
      <w:rFonts w:ascii="Times New Roman" w:eastAsia="Times New Roman" w:hAnsi="Times New Roman" w:cs="Times New Roman"/>
    </w:rPr>
  </w:style>
  <w:style w:type="character" w:customStyle="1" w:styleId="WW8Num29z1">
    <w:name w:val="WW8Num29z1"/>
    <w:rsid w:val="00121E6A"/>
  </w:style>
  <w:style w:type="character" w:customStyle="1" w:styleId="WW8Num29z2">
    <w:name w:val="WW8Num29z2"/>
    <w:rsid w:val="00121E6A"/>
  </w:style>
  <w:style w:type="character" w:customStyle="1" w:styleId="WW8Num29z3">
    <w:name w:val="WW8Num29z3"/>
    <w:rsid w:val="00121E6A"/>
  </w:style>
  <w:style w:type="character" w:customStyle="1" w:styleId="WW8Num29z4">
    <w:name w:val="WW8Num29z4"/>
    <w:rsid w:val="00121E6A"/>
  </w:style>
  <w:style w:type="character" w:customStyle="1" w:styleId="WW8Num29z5">
    <w:name w:val="WW8Num29z5"/>
    <w:rsid w:val="00121E6A"/>
  </w:style>
  <w:style w:type="character" w:customStyle="1" w:styleId="WW8Num29z6">
    <w:name w:val="WW8Num29z6"/>
    <w:rsid w:val="00121E6A"/>
  </w:style>
  <w:style w:type="character" w:customStyle="1" w:styleId="WW8Num29z7">
    <w:name w:val="WW8Num29z7"/>
    <w:rsid w:val="00121E6A"/>
  </w:style>
  <w:style w:type="character" w:customStyle="1" w:styleId="WW8Num29z8">
    <w:name w:val="WW8Num29z8"/>
    <w:rsid w:val="00121E6A"/>
  </w:style>
  <w:style w:type="character" w:customStyle="1" w:styleId="WW8Num30z0">
    <w:name w:val="WW8Num30z0"/>
    <w:rsid w:val="00121E6A"/>
    <w:rPr>
      <w:rFonts w:ascii="Symbol" w:hAnsi="Symbol" w:cs="Symbol"/>
    </w:rPr>
  </w:style>
  <w:style w:type="character" w:customStyle="1" w:styleId="WW8Num30z1">
    <w:name w:val="WW8Num30z1"/>
    <w:rsid w:val="00121E6A"/>
  </w:style>
  <w:style w:type="character" w:customStyle="1" w:styleId="WW8Num30z2">
    <w:name w:val="WW8Num30z2"/>
    <w:rsid w:val="00121E6A"/>
    <w:rPr>
      <w:b w:val="0"/>
    </w:rPr>
  </w:style>
  <w:style w:type="character" w:customStyle="1" w:styleId="WW8Num30z3">
    <w:name w:val="WW8Num30z3"/>
    <w:rsid w:val="00121E6A"/>
  </w:style>
  <w:style w:type="character" w:customStyle="1" w:styleId="WW8Num30z4">
    <w:name w:val="WW8Num30z4"/>
    <w:rsid w:val="00121E6A"/>
  </w:style>
  <w:style w:type="character" w:customStyle="1" w:styleId="WW8Num30z5">
    <w:name w:val="WW8Num30z5"/>
    <w:rsid w:val="00121E6A"/>
  </w:style>
  <w:style w:type="character" w:customStyle="1" w:styleId="WW8Num30z6">
    <w:name w:val="WW8Num30z6"/>
    <w:rsid w:val="00121E6A"/>
  </w:style>
  <w:style w:type="character" w:customStyle="1" w:styleId="WW8Num30z7">
    <w:name w:val="WW8Num30z7"/>
    <w:rsid w:val="00121E6A"/>
  </w:style>
  <w:style w:type="character" w:customStyle="1" w:styleId="WW8Num30z8">
    <w:name w:val="WW8Num30z8"/>
    <w:rsid w:val="00121E6A"/>
  </w:style>
  <w:style w:type="character" w:customStyle="1" w:styleId="WW8Num31z0">
    <w:name w:val="WW8Num31z0"/>
    <w:rsid w:val="00121E6A"/>
    <w:rPr>
      <w:rFonts w:ascii="Symbol" w:eastAsia="Calibri" w:hAnsi="Symbol" w:cs="Symbol"/>
      <w:color w:val="000000"/>
      <w:sz w:val="22"/>
      <w:szCs w:val="22"/>
      <w:lang w:eastAsia="en-US"/>
    </w:rPr>
  </w:style>
  <w:style w:type="character" w:customStyle="1" w:styleId="WW8Num31z1">
    <w:name w:val="WW8Num31z1"/>
    <w:rsid w:val="00121E6A"/>
    <w:rPr>
      <w:rFonts w:ascii="Courier New" w:hAnsi="Courier New" w:cs="Courier New"/>
    </w:rPr>
  </w:style>
  <w:style w:type="character" w:customStyle="1" w:styleId="WW8Num31z2">
    <w:name w:val="WW8Num31z2"/>
    <w:rsid w:val="00121E6A"/>
    <w:rPr>
      <w:rFonts w:ascii="Wingdings" w:hAnsi="Wingdings" w:cs="Wingdings"/>
    </w:rPr>
  </w:style>
  <w:style w:type="character" w:customStyle="1" w:styleId="WW8Num32z0">
    <w:name w:val="WW8Num32z0"/>
    <w:rsid w:val="00121E6A"/>
  </w:style>
  <w:style w:type="character" w:customStyle="1" w:styleId="WW8Num32z1">
    <w:name w:val="WW8Num32z1"/>
    <w:rsid w:val="00121E6A"/>
  </w:style>
  <w:style w:type="character" w:customStyle="1" w:styleId="WW8Num32z2">
    <w:name w:val="WW8Num32z2"/>
    <w:rsid w:val="00121E6A"/>
  </w:style>
  <w:style w:type="character" w:customStyle="1" w:styleId="WW8Num32z3">
    <w:name w:val="WW8Num32z3"/>
    <w:rsid w:val="00121E6A"/>
  </w:style>
  <w:style w:type="character" w:customStyle="1" w:styleId="WW8Num32z4">
    <w:name w:val="WW8Num32z4"/>
    <w:rsid w:val="00121E6A"/>
  </w:style>
  <w:style w:type="character" w:customStyle="1" w:styleId="WW8Num32z5">
    <w:name w:val="WW8Num32z5"/>
    <w:rsid w:val="00121E6A"/>
  </w:style>
  <w:style w:type="character" w:customStyle="1" w:styleId="WW8Num32z6">
    <w:name w:val="WW8Num32z6"/>
    <w:rsid w:val="00121E6A"/>
  </w:style>
  <w:style w:type="character" w:customStyle="1" w:styleId="WW8Num32z7">
    <w:name w:val="WW8Num32z7"/>
    <w:rsid w:val="00121E6A"/>
  </w:style>
  <w:style w:type="character" w:customStyle="1" w:styleId="WW8Num32z8">
    <w:name w:val="WW8Num32z8"/>
    <w:rsid w:val="00121E6A"/>
  </w:style>
  <w:style w:type="character" w:customStyle="1" w:styleId="WW8Num33z0">
    <w:name w:val="WW8Num33z0"/>
    <w:rsid w:val="00121E6A"/>
    <w:rPr>
      <w:color w:val="000000"/>
    </w:rPr>
  </w:style>
  <w:style w:type="character" w:customStyle="1" w:styleId="WW8Num33z1">
    <w:name w:val="WW8Num33z1"/>
    <w:rsid w:val="00121E6A"/>
  </w:style>
  <w:style w:type="character" w:customStyle="1" w:styleId="WW8Num33z2">
    <w:name w:val="WW8Num33z2"/>
    <w:rsid w:val="00121E6A"/>
  </w:style>
  <w:style w:type="character" w:customStyle="1" w:styleId="WW8Num33z3">
    <w:name w:val="WW8Num33z3"/>
    <w:rsid w:val="00121E6A"/>
  </w:style>
  <w:style w:type="character" w:customStyle="1" w:styleId="WW8Num33z4">
    <w:name w:val="WW8Num33z4"/>
    <w:rsid w:val="00121E6A"/>
  </w:style>
  <w:style w:type="character" w:customStyle="1" w:styleId="WW8Num33z5">
    <w:name w:val="WW8Num33z5"/>
    <w:rsid w:val="00121E6A"/>
  </w:style>
  <w:style w:type="character" w:customStyle="1" w:styleId="WW8Num33z6">
    <w:name w:val="WW8Num33z6"/>
    <w:rsid w:val="00121E6A"/>
  </w:style>
  <w:style w:type="character" w:customStyle="1" w:styleId="WW8Num33z7">
    <w:name w:val="WW8Num33z7"/>
    <w:rsid w:val="00121E6A"/>
  </w:style>
  <w:style w:type="character" w:customStyle="1" w:styleId="WW8Num33z8">
    <w:name w:val="WW8Num33z8"/>
    <w:rsid w:val="00121E6A"/>
  </w:style>
  <w:style w:type="character" w:customStyle="1" w:styleId="WW8Num34z0">
    <w:name w:val="WW8Num34z0"/>
    <w:rsid w:val="00121E6A"/>
    <w:rPr>
      <w:color w:val="000000"/>
    </w:rPr>
  </w:style>
  <w:style w:type="character" w:customStyle="1" w:styleId="WW8Num34z1">
    <w:name w:val="WW8Num34z1"/>
    <w:rsid w:val="00121E6A"/>
  </w:style>
  <w:style w:type="character" w:customStyle="1" w:styleId="WW8Num34z2">
    <w:name w:val="WW8Num34z2"/>
    <w:rsid w:val="00121E6A"/>
  </w:style>
  <w:style w:type="character" w:customStyle="1" w:styleId="WW8Num34z3">
    <w:name w:val="WW8Num34z3"/>
    <w:rsid w:val="00121E6A"/>
  </w:style>
  <w:style w:type="character" w:customStyle="1" w:styleId="WW8Num34z4">
    <w:name w:val="WW8Num34z4"/>
    <w:rsid w:val="00121E6A"/>
  </w:style>
  <w:style w:type="character" w:customStyle="1" w:styleId="WW8Num34z5">
    <w:name w:val="WW8Num34z5"/>
    <w:rsid w:val="00121E6A"/>
  </w:style>
  <w:style w:type="character" w:customStyle="1" w:styleId="WW8Num34z6">
    <w:name w:val="WW8Num34z6"/>
    <w:rsid w:val="00121E6A"/>
  </w:style>
  <w:style w:type="character" w:customStyle="1" w:styleId="WW8Num34z7">
    <w:name w:val="WW8Num34z7"/>
    <w:rsid w:val="00121E6A"/>
  </w:style>
  <w:style w:type="character" w:customStyle="1" w:styleId="WW8Num34z8">
    <w:name w:val="WW8Num34z8"/>
    <w:rsid w:val="00121E6A"/>
  </w:style>
  <w:style w:type="character" w:customStyle="1" w:styleId="WW8Num35z0">
    <w:name w:val="WW8Num35z0"/>
    <w:rsid w:val="00121E6A"/>
  </w:style>
  <w:style w:type="character" w:customStyle="1" w:styleId="WW8Num35z1">
    <w:name w:val="WW8Num35z1"/>
    <w:rsid w:val="00121E6A"/>
  </w:style>
  <w:style w:type="character" w:customStyle="1" w:styleId="WW8Num35z2">
    <w:name w:val="WW8Num35z2"/>
    <w:rsid w:val="00121E6A"/>
  </w:style>
  <w:style w:type="character" w:customStyle="1" w:styleId="WW8Num35z3">
    <w:name w:val="WW8Num35z3"/>
    <w:rsid w:val="00121E6A"/>
  </w:style>
  <w:style w:type="character" w:customStyle="1" w:styleId="WW8Num35z4">
    <w:name w:val="WW8Num35z4"/>
    <w:rsid w:val="00121E6A"/>
  </w:style>
  <w:style w:type="character" w:customStyle="1" w:styleId="WW8Num35z5">
    <w:name w:val="WW8Num35z5"/>
    <w:rsid w:val="00121E6A"/>
  </w:style>
  <w:style w:type="character" w:customStyle="1" w:styleId="WW8Num35z6">
    <w:name w:val="WW8Num35z6"/>
    <w:rsid w:val="00121E6A"/>
  </w:style>
  <w:style w:type="character" w:customStyle="1" w:styleId="WW8Num35z7">
    <w:name w:val="WW8Num35z7"/>
    <w:rsid w:val="00121E6A"/>
  </w:style>
  <w:style w:type="character" w:customStyle="1" w:styleId="WW8Num35z8">
    <w:name w:val="WW8Num35z8"/>
    <w:rsid w:val="00121E6A"/>
  </w:style>
  <w:style w:type="character" w:customStyle="1" w:styleId="WW8Num36z0">
    <w:name w:val="WW8Num36z0"/>
    <w:rsid w:val="00121E6A"/>
  </w:style>
  <w:style w:type="character" w:customStyle="1" w:styleId="WW8Num36z1">
    <w:name w:val="WW8Num36z1"/>
    <w:rsid w:val="00121E6A"/>
  </w:style>
  <w:style w:type="character" w:customStyle="1" w:styleId="WW8Num36z2">
    <w:name w:val="WW8Num36z2"/>
    <w:rsid w:val="00121E6A"/>
  </w:style>
  <w:style w:type="character" w:customStyle="1" w:styleId="WW8Num36z3">
    <w:name w:val="WW8Num36z3"/>
    <w:rsid w:val="00121E6A"/>
  </w:style>
  <w:style w:type="character" w:customStyle="1" w:styleId="WW8Num36z4">
    <w:name w:val="WW8Num36z4"/>
    <w:rsid w:val="00121E6A"/>
  </w:style>
  <w:style w:type="character" w:customStyle="1" w:styleId="WW8Num36z5">
    <w:name w:val="WW8Num36z5"/>
    <w:rsid w:val="00121E6A"/>
  </w:style>
  <w:style w:type="character" w:customStyle="1" w:styleId="WW8Num36z6">
    <w:name w:val="WW8Num36z6"/>
    <w:rsid w:val="00121E6A"/>
  </w:style>
  <w:style w:type="character" w:customStyle="1" w:styleId="WW8Num36z7">
    <w:name w:val="WW8Num36z7"/>
    <w:rsid w:val="00121E6A"/>
  </w:style>
  <w:style w:type="character" w:customStyle="1" w:styleId="WW8Num36z8">
    <w:name w:val="WW8Num36z8"/>
    <w:rsid w:val="00121E6A"/>
  </w:style>
  <w:style w:type="character" w:customStyle="1" w:styleId="WW8Num37z0">
    <w:name w:val="WW8Num37z0"/>
    <w:rsid w:val="00121E6A"/>
    <w:rPr>
      <w:b/>
      <w:color w:val="000000"/>
    </w:rPr>
  </w:style>
  <w:style w:type="character" w:customStyle="1" w:styleId="WW8Num37z1">
    <w:name w:val="WW8Num37z1"/>
    <w:rsid w:val="00121E6A"/>
  </w:style>
  <w:style w:type="character" w:customStyle="1" w:styleId="WW8Num37z2">
    <w:name w:val="WW8Num37z2"/>
    <w:rsid w:val="00121E6A"/>
  </w:style>
  <w:style w:type="character" w:customStyle="1" w:styleId="WW8Num37z3">
    <w:name w:val="WW8Num37z3"/>
    <w:rsid w:val="00121E6A"/>
  </w:style>
  <w:style w:type="character" w:customStyle="1" w:styleId="WW8Num37z4">
    <w:name w:val="WW8Num37z4"/>
    <w:rsid w:val="00121E6A"/>
  </w:style>
  <w:style w:type="character" w:customStyle="1" w:styleId="WW8Num37z5">
    <w:name w:val="WW8Num37z5"/>
    <w:rsid w:val="00121E6A"/>
  </w:style>
  <w:style w:type="character" w:customStyle="1" w:styleId="WW8Num37z6">
    <w:name w:val="WW8Num37z6"/>
    <w:rsid w:val="00121E6A"/>
  </w:style>
  <w:style w:type="character" w:customStyle="1" w:styleId="WW8Num37z7">
    <w:name w:val="WW8Num37z7"/>
    <w:rsid w:val="00121E6A"/>
  </w:style>
  <w:style w:type="character" w:customStyle="1" w:styleId="WW8Num37z8">
    <w:name w:val="WW8Num37z8"/>
    <w:rsid w:val="00121E6A"/>
  </w:style>
  <w:style w:type="character" w:customStyle="1" w:styleId="WW8Num38z0">
    <w:name w:val="WW8Num38z0"/>
    <w:rsid w:val="00121E6A"/>
  </w:style>
  <w:style w:type="character" w:customStyle="1" w:styleId="WW8Num38z1">
    <w:name w:val="WW8Num38z1"/>
    <w:rsid w:val="00121E6A"/>
  </w:style>
  <w:style w:type="character" w:customStyle="1" w:styleId="WW8Num38z2">
    <w:name w:val="WW8Num38z2"/>
    <w:rsid w:val="00121E6A"/>
  </w:style>
  <w:style w:type="character" w:customStyle="1" w:styleId="WW8Num38z3">
    <w:name w:val="WW8Num38z3"/>
    <w:rsid w:val="00121E6A"/>
  </w:style>
  <w:style w:type="character" w:customStyle="1" w:styleId="WW8Num38z4">
    <w:name w:val="WW8Num38z4"/>
    <w:rsid w:val="00121E6A"/>
  </w:style>
  <w:style w:type="character" w:customStyle="1" w:styleId="WW8Num38z5">
    <w:name w:val="WW8Num38z5"/>
    <w:rsid w:val="00121E6A"/>
  </w:style>
  <w:style w:type="character" w:customStyle="1" w:styleId="WW8Num38z6">
    <w:name w:val="WW8Num38z6"/>
    <w:rsid w:val="00121E6A"/>
  </w:style>
  <w:style w:type="character" w:customStyle="1" w:styleId="WW8Num38z7">
    <w:name w:val="WW8Num38z7"/>
    <w:rsid w:val="00121E6A"/>
  </w:style>
  <w:style w:type="character" w:customStyle="1" w:styleId="WW8Num38z8">
    <w:name w:val="WW8Num38z8"/>
    <w:rsid w:val="00121E6A"/>
  </w:style>
  <w:style w:type="character" w:customStyle="1" w:styleId="WW8Num39z0">
    <w:name w:val="WW8Num39z0"/>
    <w:rsid w:val="00121E6A"/>
  </w:style>
  <w:style w:type="character" w:customStyle="1" w:styleId="WW8Num39z1">
    <w:name w:val="WW8Num39z1"/>
    <w:rsid w:val="00121E6A"/>
  </w:style>
  <w:style w:type="character" w:customStyle="1" w:styleId="WW8Num39z2">
    <w:name w:val="WW8Num39z2"/>
    <w:rsid w:val="00121E6A"/>
  </w:style>
  <w:style w:type="character" w:customStyle="1" w:styleId="WW8Num39z3">
    <w:name w:val="WW8Num39z3"/>
    <w:rsid w:val="00121E6A"/>
  </w:style>
  <w:style w:type="character" w:customStyle="1" w:styleId="WW8Num39z4">
    <w:name w:val="WW8Num39z4"/>
    <w:rsid w:val="00121E6A"/>
  </w:style>
  <w:style w:type="character" w:customStyle="1" w:styleId="WW8Num39z5">
    <w:name w:val="WW8Num39z5"/>
    <w:rsid w:val="00121E6A"/>
  </w:style>
  <w:style w:type="character" w:customStyle="1" w:styleId="WW8Num39z6">
    <w:name w:val="WW8Num39z6"/>
    <w:rsid w:val="00121E6A"/>
  </w:style>
  <w:style w:type="character" w:customStyle="1" w:styleId="WW8Num39z7">
    <w:name w:val="WW8Num39z7"/>
    <w:rsid w:val="00121E6A"/>
  </w:style>
  <w:style w:type="character" w:customStyle="1" w:styleId="WW8Num39z8">
    <w:name w:val="WW8Num39z8"/>
    <w:rsid w:val="00121E6A"/>
  </w:style>
  <w:style w:type="character" w:customStyle="1" w:styleId="WW8Num40z0">
    <w:name w:val="WW8Num40z0"/>
    <w:rsid w:val="00121E6A"/>
    <w:rPr>
      <w:rFonts w:cs="Times New Roman"/>
    </w:rPr>
  </w:style>
  <w:style w:type="character" w:customStyle="1" w:styleId="WW8Num41z0">
    <w:name w:val="WW8Num41z0"/>
    <w:rsid w:val="00121E6A"/>
  </w:style>
  <w:style w:type="character" w:customStyle="1" w:styleId="WW8Num41z1">
    <w:name w:val="WW8Num41z1"/>
    <w:rsid w:val="00121E6A"/>
    <w:rPr>
      <w:rFonts w:eastAsia="Arial Unicode MS"/>
      <w:color w:val="000000"/>
    </w:rPr>
  </w:style>
  <w:style w:type="character" w:customStyle="1" w:styleId="WW8Num41z2">
    <w:name w:val="WW8Num41z2"/>
    <w:rsid w:val="00121E6A"/>
  </w:style>
  <w:style w:type="character" w:customStyle="1" w:styleId="WW8Num41z3">
    <w:name w:val="WW8Num41z3"/>
    <w:rsid w:val="00121E6A"/>
  </w:style>
  <w:style w:type="character" w:customStyle="1" w:styleId="WW8Num41z4">
    <w:name w:val="WW8Num41z4"/>
    <w:rsid w:val="00121E6A"/>
  </w:style>
  <w:style w:type="character" w:customStyle="1" w:styleId="WW8Num41z5">
    <w:name w:val="WW8Num41z5"/>
    <w:rsid w:val="00121E6A"/>
  </w:style>
  <w:style w:type="character" w:customStyle="1" w:styleId="WW8Num41z6">
    <w:name w:val="WW8Num41z6"/>
    <w:rsid w:val="00121E6A"/>
  </w:style>
  <w:style w:type="character" w:customStyle="1" w:styleId="WW8Num41z7">
    <w:name w:val="WW8Num41z7"/>
    <w:rsid w:val="00121E6A"/>
  </w:style>
  <w:style w:type="character" w:customStyle="1" w:styleId="WW8Num41z8">
    <w:name w:val="WW8Num41z8"/>
    <w:rsid w:val="00121E6A"/>
  </w:style>
  <w:style w:type="character" w:customStyle="1" w:styleId="WW8Num42z0">
    <w:name w:val="WW8Num42z0"/>
    <w:rsid w:val="00121E6A"/>
    <w:rPr>
      <w:color w:val="000000"/>
    </w:rPr>
  </w:style>
  <w:style w:type="character" w:customStyle="1" w:styleId="WW8Num42z1">
    <w:name w:val="WW8Num42z1"/>
    <w:rsid w:val="00121E6A"/>
  </w:style>
  <w:style w:type="character" w:customStyle="1" w:styleId="WW8Num42z2">
    <w:name w:val="WW8Num42z2"/>
    <w:rsid w:val="00121E6A"/>
  </w:style>
  <w:style w:type="character" w:customStyle="1" w:styleId="WW8Num42z3">
    <w:name w:val="WW8Num42z3"/>
    <w:rsid w:val="00121E6A"/>
  </w:style>
  <w:style w:type="character" w:customStyle="1" w:styleId="WW8Num42z4">
    <w:name w:val="WW8Num42z4"/>
    <w:rsid w:val="00121E6A"/>
  </w:style>
  <w:style w:type="character" w:customStyle="1" w:styleId="WW8Num42z5">
    <w:name w:val="WW8Num42z5"/>
    <w:rsid w:val="00121E6A"/>
  </w:style>
  <w:style w:type="character" w:customStyle="1" w:styleId="WW8Num42z6">
    <w:name w:val="WW8Num42z6"/>
    <w:rsid w:val="00121E6A"/>
  </w:style>
  <w:style w:type="character" w:customStyle="1" w:styleId="WW8Num42z7">
    <w:name w:val="WW8Num42z7"/>
    <w:rsid w:val="00121E6A"/>
  </w:style>
  <w:style w:type="character" w:customStyle="1" w:styleId="WW8Num42z8">
    <w:name w:val="WW8Num42z8"/>
    <w:rsid w:val="00121E6A"/>
  </w:style>
  <w:style w:type="character" w:customStyle="1" w:styleId="WW8Num43z0">
    <w:name w:val="WW8Num43z0"/>
    <w:rsid w:val="00121E6A"/>
  </w:style>
  <w:style w:type="character" w:customStyle="1" w:styleId="WW8Num43z1">
    <w:name w:val="WW8Num43z1"/>
    <w:rsid w:val="00121E6A"/>
  </w:style>
  <w:style w:type="character" w:customStyle="1" w:styleId="WW8Num43z2">
    <w:name w:val="WW8Num43z2"/>
    <w:rsid w:val="00121E6A"/>
  </w:style>
  <w:style w:type="character" w:customStyle="1" w:styleId="WW8Num43z3">
    <w:name w:val="WW8Num43z3"/>
    <w:rsid w:val="00121E6A"/>
  </w:style>
  <w:style w:type="character" w:customStyle="1" w:styleId="WW8Num43z4">
    <w:name w:val="WW8Num43z4"/>
    <w:rsid w:val="00121E6A"/>
  </w:style>
  <w:style w:type="character" w:customStyle="1" w:styleId="WW8Num43z5">
    <w:name w:val="WW8Num43z5"/>
    <w:rsid w:val="00121E6A"/>
  </w:style>
  <w:style w:type="character" w:customStyle="1" w:styleId="WW8Num43z6">
    <w:name w:val="WW8Num43z6"/>
    <w:rsid w:val="00121E6A"/>
  </w:style>
  <w:style w:type="character" w:customStyle="1" w:styleId="WW8Num43z7">
    <w:name w:val="WW8Num43z7"/>
    <w:rsid w:val="00121E6A"/>
  </w:style>
  <w:style w:type="character" w:customStyle="1" w:styleId="WW8Num43z8">
    <w:name w:val="WW8Num43z8"/>
    <w:rsid w:val="00121E6A"/>
  </w:style>
  <w:style w:type="character" w:customStyle="1" w:styleId="WW8Num44z0">
    <w:name w:val="WW8Num44z0"/>
    <w:rsid w:val="00121E6A"/>
    <w:rPr>
      <w:rFonts w:ascii="Times New Roman" w:hAnsi="Times New Roman" w:cs="Times New Roman"/>
    </w:rPr>
  </w:style>
  <w:style w:type="character" w:customStyle="1" w:styleId="WW8Num44z1">
    <w:name w:val="WW8Num44z1"/>
    <w:rsid w:val="00121E6A"/>
    <w:rPr>
      <w:rFonts w:ascii="Times New Roman" w:eastAsia="Times New Roman" w:hAnsi="Times New Roman" w:cs="Times New Roman"/>
    </w:rPr>
  </w:style>
  <w:style w:type="character" w:customStyle="1" w:styleId="WW8Num45z0">
    <w:name w:val="WW8Num45z0"/>
    <w:rsid w:val="00121E6A"/>
    <w:rPr>
      <w:b w:val="0"/>
    </w:rPr>
  </w:style>
  <w:style w:type="character" w:customStyle="1" w:styleId="WW8Num45z1">
    <w:name w:val="WW8Num45z1"/>
    <w:rsid w:val="00121E6A"/>
  </w:style>
  <w:style w:type="character" w:customStyle="1" w:styleId="WW8Num45z2">
    <w:name w:val="WW8Num45z2"/>
    <w:rsid w:val="00121E6A"/>
  </w:style>
  <w:style w:type="character" w:customStyle="1" w:styleId="WW8Num45z3">
    <w:name w:val="WW8Num45z3"/>
    <w:rsid w:val="00121E6A"/>
  </w:style>
  <w:style w:type="character" w:customStyle="1" w:styleId="WW8Num45z4">
    <w:name w:val="WW8Num45z4"/>
    <w:rsid w:val="00121E6A"/>
  </w:style>
  <w:style w:type="character" w:customStyle="1" w:styleId="WW8Num45z5">
    <w:name w:val="WW8Num45z5"/>
    <w:rsid w:val="00121E6A"/>
  </w:style>
  <w:style w:type="character" w:customStyle="1" w:styleId="WW8Num45z6">
    <w:name w:val="WW8Num45z6"/>
    <w:rsid w:val="00121E6A"/>
  </w:style>
  <w:style w:type="character" w:customStyle="1" w:styleId="WW8Num45z7">
    <w:name w:val="WW8Num45z7"/>
    <w:rsid w:val="00121E6A"/>
  </w:style>
  <w:style w:type="character" w:customStyle="1" w:styleId="WW8Num45z8">
    <w:name w:val="WW8Num45z8"/>
    <w:rsid w:val="00121E6A"/>
  </w:style>
  <w:style w:type="character" w:customStyle="1" w:styleId="WW8Num46z0">
    <w:name w:val="WW8Num46z0"/>
    <w:rsid w:val="00121E6A"/>
    <w:rPr>
      <w:rFonts w:ascii="Tahoma" w:hAnsi="Tahoma" w:cs="Tahoma"/>
      <w:sz w:val="22"/>
    </w:rPr>
  </w:style>
  <w:style w:type="character" w:customStyle="1" w:styleId="WW8Num47z0">
    <w:name w:val="WW8Num47z0"/>
    <w:rsid w:val="00121E6A"/>
    <w:rPr>
      <w:rFonts w:ascii="Courier New" w:eastAsia="Arial Unicode MS" w:hAnsi="Courier New" w:cs="Courier New"/>
      <w:color w:val="000000"/>
    </w:rPr>
  </w:style>
  <w:style w:type="character" w:customStyle="1" w:styleId="WW8Num47z1">
    <w:name w:val="WW8Num47z1"/>
    <w:rsid w:val="00121E6A"/>
    <w:rPr>
      <w:b w:val="0"/>
      <w:i w:val="0"/>
      <w:sz w:val="24"/>
      <w:szCs w:val="24"/>
    </w:rPr>
  </w:style>
  <w:style w:type="character" w:customStyle="1" w:styleId="WW8Num47z2">
    <w:name w:val="WW8Num47z2"/>
    <w:rsid w:val="00121E6A"/>
  </w:style>
  <w:style w:type="character" w:customStyle="1" w:styleId="WW8Num47z3">
    <w:name w:val="WW8Num47z3"/>
    <w:rsid w:val="00121E6A"/>
  </w:style>
  <w:style w:type="character" w:customStyle="1" w:styleId="WW8Num47z5">
    <w:name w:val="WW8Num47z5"/>
    <w:rsid w:val="00121E6A"/>
    <w:rPr>
      <w:rFonts w:ascii="Wingdings" w:hAnsi="Wingdings" w:cs="Wingdings"/>
    </w:rPr>
  </w:style>
  <w:style w:type="character" w:customStyle="1" w:styleId="WW8Num47z6">
    <w:name w:val="WW8Num47z6"/>
    <w:rsid w:val="00121E6A"/>
    <w:rPr>
      <w:rFonts w:ascii="Symbol" w:hAnsi="Symbol" w:cs="Symbol"/>
    </w:rPr>
  </w:style>
  <w:style w:type="character" w:customStyle="1" w:styleId="WW8Num48z0">
    <w:name w:val="WW8Num48z0"/>
    <w:rsid w:val="00121E6A"/>
  </w:style>
  <w:style w:type="character" w:customStyle="1" w:styleId="WW8Num48z1">
    <w:name w:val="WW8Num48z1"/>
    <w:rsid w:val="00121E6A"/>
  </w:style>
  <w:style w:type="character" w:customStyle="1" w:styleId="WW8Num48z2">
    <w:name w:val="WW8Num48z2"/>
    <w:rsid w:val="00121E6A"/>
  </w:style>
  <w:style w:type="character" w:customStyle="1" w:styleId="WW8Num48z3">
    <w:name w:val="WW8Num48z3"/>
    <w:rsid w:val="00121E6A"/>
  </w:style>
  <w:style w:type="character" w:customStyle="1" w:styleId="WW8Num48z4">
    <w:name w:val="WW8Num48z4"/>
    <w:rsid w:val="00121E6A"/>
  </w:style>
  <w:style w:type="character" w:customStyle="1" w:styleId="WW8Num48z5">
    <w:name w:val="WW8Num48z5"/>
    <w:rsid w:val="00121E6A"/>
  </w:style>
  <w:style w:type="character" w:customStyle="1" w:styleId="WW8Num48z6">
    <w:name w:val="WW8Num48z6"/>
    <w:rsid w:val="00121E6A"/>
  </w:style>
  <w:style w:type="character" w:customStyle="1" w:styleId="WW8Num48z7">
    <w:name w:val="WW8Num48z7"/>
    <w:rsid w:val="00121E6A"/>
  </w:style>
  <w:style w:type="character" w:customStyle="1" w:styleId="WW8Num48z8">
    <w:name w:val="WW8Num48z8"/>
    <w:rsid w:val="00121E6A"/>
  </w:style>
  <w:style w:type="character" w:customStyle="1" w:styleId="WW8Num49z0">
    <w:name w:val="WW8Num49z0"/>
    <w:rsid w:val="00121E6A"/>
    <w:rPr>
      <w:b/>
    </w:rPr>
  </w:style>
  <w:style w:type="character" w:customStyle="1" w:styleId="WW8Num49z1">
    <w:name w:val="WW8Num49z1"/>
    <w:rsid w:val="00121E6A"/>
  </w:style>
  <w:style w:type="character" w:customStyle="1" w:styleId="WW8Num49z2">
    <w:name w:val="WW8Num49z2"/>
    <w:rsid w:val="00121E6A"/>
  </w:style>
  <w:style w:type="character" w:customStyle="1" w:styleId="WW8Num49z3">
    <w:name w:val="WW8Num49z3"/>
    <w:rsid w:val="00121E6A"/>
  </w:style>
  <w:style w:type="character" w:customStyle="1" w:styleId="WW8Num49z4">
    <w:name w:val="WW8Num49z4"/>
    <w:rsid w:val="00121E6A"/>
  </w:style>
  <w:style w:type="character" w:customStyle="1" w:styleId="WW8Num49z5">
    <w:name w:val="WW8Num49z5"/>
    <w:rsid w:val="00121E6A"/>
  </w:style>
  <w:style w:type="character" w:customStyle="1" w:styleId="WW8Num49z6">
    <w:name w:val="WW8Num49z6"/>
    <w:rsid w:val="00121E6A"/>
  </w:style>
  <w:style w:type="character" w:customStyle="1" w:styleId="WW8Num49z7">
    <w:name w:val="WW8Num49z7"/>
    <w:rsid w:val="00121E6A"/>
  </w:style>
  <w:style w:type="character" w:customStyle="1" w:styleId="WW8Num49z8">
    <w:name w:val="WW8Num49z8"/>
    <w:rsid w:val="00121E6A"/>
  </w:style>
  <w:style w:type="character" w:customStyle="1" w:styleId="WW8Num50z0">
    <w:name w:val="WW8Num50z0"/>
    <w:rsid w:val="00121E6A"/>
  </w:style>
  <w:style w:type="character" w:customStyle="1" w:styleId="WW8Num50z1">
    <w:name w:val="WW8Num50z1"/>
    <w:rsid w:val="00121E6A"/>
  </w:style>
  <w:style w:type="character" w:customStyle="1" w:styleId="WW8Num50z2">
    <w:name w:val="WW8Num50z2"/>
    <w:rsid w:val="00121E6A"/>
  </w:style>
  <w:style w:type="character" w:customStyle="1" w:styleId="WW8Num50z3">
    <w:name w:val="WW8Num50z3"/>
    <w:rsid w:val="00121E6A"/>
  </w:style>
  <w:style w:type="character" w:customStyle="1" w:styleId="WW8Num50z4">
    <w:name w:val="WW8Num50z4"/>
    <w:rsid w:val="00121E6A"/>
  </w:style>
  <w:style w:type="character" w:customStyle="1" w:styleId="WW8Num50z5">
    <w:name w:val="WW8Num50z5"/>
    <w:rsid w:val="00121E6A"/>
  </w:style>
  <w:style w:type="character" w:customStyle="1" w:styleId="WW8Num50z6">
    <w:name w:val="WW8Num50z6"/>
    <w:rsid w:val="00121E6A"/>
  </w:style>
  <w:style w:type="character" w:customStyle="1" w:styleId="WW8Num50z7">
    <w:name w:val="WW8Num50z7"/>
    <w:rsid w:val="00121E6A"/>
  </w:style>
  <w:style w:type="character" w:customStyle="1" w:styleId="WW8Num50z8">
    <w:name w:val="WW8Num50z8"/>
    <w:rsid w:val="00121E6A"/>
  </w:style>
  <w:style w:type="character" w:customStyle="1" w:styleId="WW8Num51z0">
    <w:name w:val="WW8Num51z0"/>
    <w:rsid w:val="00121E6A"/>
    <w:rPr>
      <w:b w:val="0"/>
      <w:color w:val="000000"/>
    </w:rPr>
  </w:style>
  <w:style w:type="character" w:customStyle="1" w:styleId="WW8Num51z2">
    <w:name w:val="WW8Num51z2"/>
    <w:rsid w:val="00121E6A"/>
  </w:style>
  <w:style w:type="character" w:customStyle="1" w:styleId="WW8Num51z3">
    <w:name w:val="WW8Num51z3"/>
    <w:rsid w:val="00121E6A"/>
  </w:style>
  <w:style w:type="character" w:customStyle="1" w:styleId="WW8Num51z4">
    <w:name w:val="WW8Num51z4"/>
    <w:rsid w:val="00121E6A"/>
  </w:style>
  <w:style w:type="character" w:customStyle="1" w:styleId="WW8Num51z5">
    <w:name w:val="WW8Num51z5"/>
    <w:rsid w:val="00121E6A"/>
  </w:style>
  <w:style w:type="character" w:customStyle="1" w:styleId="WW8Num51z6">
    <w:name w:val="WW8Num51z6"/>
    <w:rsid w:val="00121E6A"/>
  </w:style>
  <w:style w:type="character" w:customStyle="1" w:styleId="WW8Num51z7">
    <w:name w:val="WW8Num51z7"/>
    <w:rsid w:val="00121E6A"/>
  </w:style>
  <w:style w:type="character" w:customStyle="1" w:styleId="WW8Num51z8">
    <w:name w:val="WW8Num51z8"/>
    <w:rsid w:val="00121E6A"/>
  </w:style>
  <w:style w:type="character" w:customStyle="1" w:styleId="WW8Num52z0">
    <w:name w:val="WW8Num52z0"/>
    <w:rsid w:val="00121E6A"/>
  </w:style>
  <w:style w:type="character" w:customStyle="1" w:styleId="WW8Num52z1">
    <w:name w:val="WW8Num52z1"/>
    <w:rsid w:val="00121E6A"/>
  </w:style>
  <w:style w:type="character" w:customStyle="1" w:styleId="WW8Num52z2">
    <w:name w:val="WW8Num52z2"/>
    <w:rsid w:val="00121E6A"/>
  </w:style>
  <w:style w:type="character" w:customStyle="1" w:styleId="WW8Num52z3">
    <w:name w:val="WW8Num52z3"/>
    <w:rsid w:val="00121E6A"/>
  </w:style>
  <w:style w:type="character" w:customStyle="1" w:styleId="WW8Num52z4">
    <w:name w:val="WW8Num52z4"/>
    <w:rsid w:val="00121E6A"/>
  </w:style>
  <w:style w:type="character" w:customStyle="1" w:styleId="WW8Num52z5">
    <w:name w:val="WW8Num52z5"/>
    <w:rsid w:val="00121E6A"/>
  </w:style>
  <w:style w:type="character" w:customStyle="1" w:styleId="WW8Num52z6">
    <w:name w:val="WW8Num52z6"/>
    <w:rsid w:val="00121E6A"/>
  </w:style>
  <w:style w:type="character" w:customStyle="1" w:styleId="WW8Num52z7">
    <w:name w:val="WW8Num52z7"/>
    <w:rsid w:val="00121E6A"/>
  </w:style>
  <w:style w:type="character" w:customStyle="1" w:styleId="WW8Num52z8">
    <w:name w:val="WW8Num52z8"/>
    <w:rsid w:val="00121E6A"/>
  </w:style>
  <w:style w:type="character" w:customStyle="1" w:styleId="WW8Num53z0">
    <w:name w:val="WW8Num53z0"/>
    <w:rsid w:val="00121E6A"/>
    <w:rPr>
      <w:color w:val="000000"/>
    </w:rPr>
  </w:style>
  <w:style w:type="character" w:customStyle="1" w:styleId="WW8Num53z1">
    <w:name w:val="WW8Num53z1"/>
    <w:rsid w:val="00121E6A"/>
  </w:style>
  <w:style w:type="character" w:customStyle="1" w:styleId="WW8Num53z2">
    <w:name w:val="WW8Num53z2"/>
    <w:rsid w:val="00121E6A"/>
  </w:style>
  <w:style w:type="character" w:customStyle="1" w:styleId="WW8Num53z3">
    <w:name w:val="WW8Num53z3"/>
    <w:rsid w:val="00121E6A"/>
  </w:style>
  <w:style w:type="character" w:customStyle="1" w:styleId="WW8Num53z4">
    <w:name w:val="WW8Num53z4"/>
    <w:rsid w:val="00121E6A"/>
  </w:style>
  <w:style w:type="character" w:customStyle="1" w:styleId="WW8Num53z5">
    <w:name w:val="WW8Num53z5"/>
    <w:rsid w:val="00121E6A"/>
  </w:style>
  <w:style w:type="character" w:customStyle="1" w:styleId="WW8Num53z6">
    <w:name w:val="WW8Num53z6"/>
    <w:rsid w:val="00121E6A"/>
  </w:style>
  <w:style w:type="character" w:customStyle="1" w:styleId="WW8Num53z7">
    <w:name w:val="WW8Num53z7"/>
    <w:rsid w:val="00121E6A"/>
  </w:style>
  <w:style w:type="character" w:customStyle="1" w:styleId="WW8Num53z8">
    <w:name w:val="WW8Num53z8"/>
    <w:rsid w:val="00121E6A"/>
  </w:style>
  <w:style w:type="character" w:customStyle="1" w:styleId="Domylnaczcionkaakapitu1">
    <w:name w:val="Domyślna czcionka akapitu1"/>
    <w:rsid w:val="00121E6A"/>
  </w:style>
  <w:style w:type="character" w:customStyle="1" w:styleId="Znakiprzypiswkocowych">
    <w:name w:val="Znaki przypisów końcowych"/>
    <w:rsid w:val="00121E6A"/>
    <w:rPr>
      <w:vertAlign w:val="superscript"/>
    </w:rPr>
  </w:style>
  <w:style w:type="character" w:styleId="Hipercze">
    <w:name w:val="Hyperlink"/>
    <w:uiPriority w:val="99"/>
    <w:rsid w:val="00121E6A"/>
    <w:rPr>
      <w:color w:val="0000FF"/>
      <w:u w:val="single"/>
    </w:rPr>
  </w:style>
  <w:style w:type="character" w:styleId="Pogrubienie">
    <w:name w:val="Strong"/>
    <w:qFormat/>
    <w:rsid w:val="00121E6A"/>
    <w:rPr>
      <w:b/>
      <w:bCs/>
    </w:rPr>
  </w:style>
  <w:style w:type="character" w:customStyle="1" w:styleId="text1">
    <w:name w:val="text1"/>
    <w:rsid w:val="00121E6A"/>
    <w:rPr>
      <w:rFonts w:ascii="Verdana" w:hAnsi="Verdana" w:cs="Verdana"/>
      <w:color w:val="000000"/>
      <w:sz w:val="20"/>
      <w:szCs w:val="20"/>
    </w:rPr>
  </w:style>
  <w:style w:type="character" w:customStyle="1" w:styleId="Odwoaniedokomentarza1">
    <w:name w:val="Odwołanie do komentarza1"/>
    <w:rsid w:val="00121E6A"/>
    <w:rPr>
      <w:sz w:val="16"/>
      <w:szCs w:val="16"/>
    </w:rPr>
  </w:style>
  <w:style w:type="character" w:customStyle="1" w:styleId="text">
    <w:name w:val="text"/>
    <w:basedOn w:val="Domylnaczcionkaakapitu1"/>
    <w:rsid w:val="00121E6A"/>
  </w:style>
  <w:style w:type="character" w:customStyle="1" w:styleId="highlight">
    <w:name w:val="highlight"/>
    <w:rsid w:val="00121E6A"/>
  </w:style>
  <w:style w:type="character" w:customStyle="1" w:styleId="cena">
    <w:name w:val="cena"/>
    <w:basedOn w:val="Domylnaczcionkaakapitu1"/>
    <w:rsid w:val="00121E6A"/>
  </w:style>
  <w:style w:type="paragraph" w:customStyle="1" w:styleId="Nagwek10">
    <w:name w:val="Nagłówek1"/>
    <w:basedOn w:val="Normalny"/>
    <w:next w:val="Tekstpodstawowy"/>
    <w:rsid w:val="00121E6A"/>
    <w:pPr>
      <w:suppressAutoHyphens/>
      <w:spacing w:after="0" w:line="240" w:lineRule="auto"/>
      <w:jc w:val="center"/>
    </w:pPr>
    <w:rPr>
      <w:rFonts w:ascii="Times New Roman" w:eastAsia="SimSun" w:hAnsi="Times New Roman" w:cs="Times New Roman"/>
      <w:b/>
      <w:i/>
      <w:sz w:val="48"/>
      <w:szCs w:val="20"/>
      <w:lang w:eastAsia="zh-CN"/>
    </w:rPr>
  </w:style>
  <w:style w:type="paragraph" w:styleId="Tekstpodstawowy">
    <w:name w:val="Body Text"/>
    <w:basedOn w:val="Normalny"/>
    <w:link w:val="TekstpodstawowyZnak"/>
    <w:rsid w:val="00121E6A"/>
    <w:pPr>
      <w:suppressAutoHyphens/>
      <w:spacing w:after="0" w:line="240" w:lineRule="auto"/>
    </w:pPr>
    <w:rPr>
      <w:rFonts w:ascii="Times New Roman" w:eastAsia="SimSun" w:hAnsi="Times New Roman" w:cs="Times New Roman"/>
      <w:b/>
      <w:bCs/>
      <w:sz w:val="24"/>
      <w:szCs w:val="24"/>
      <w:lang w:eastAsia="zh-CN"/>
    </w:rPr>
  </w:style>
  <w:style w:type="character" w:customStyle="1" w:styleId="TekstpodstawowyZnak">
    <w:name w:val="Tekst podstawowy Znak"/>
    <w:basedOn w:val="Domylnaczcionkaakapitu"/>
    <w:link w:val="Tekstpodstawowy"/>
    <w:rsid w:val="00121E6A"/>
    <w:rPr>
      <w:rFonts w:ascii="Times New Roman" w:eastAsia="SimSun" w:hAnsi="Times New Roman" w:cs="Times New Roman"/>
      <w:b/>
      <w:bCs/>
      <w:sz w:val="24"/>
      <w:szCs w:val="24"/>
      <w:lang w:eastAsia="zh-CN"/>
    </w:rPr>
  </w:style>
  <w:style w:type="paragraph" w:styleId="Lista">
    <w:name w:val="List"/>
    <w:basedOn w:val="Tekstpodstawowy"/>
    <w:rsid w:val="00121E6A"/>
    <w:rPr>
      <w:rFonts w:cs="FreeSans"/>
    </w:rPr>
  </w:style>
  <w:style w:type="paragraph" w:styleId="Legenda">
    <w:name w:val="caption"/>
    <w:basedOn w:val="Normalny"/>
    <w:qFormat/>
    <w:rsid w:val="00121E6A"/>
    <w:pPr>
      <w:suppressLineNumbers/>
      <w:suppressAutoHyphens/>
      <w:spacing w:before="120" w:after="120" w:line="240" w:lineRule="auto"/>
    </w:pPr>
    <w:rPr>
      <w:rFonts w:ascii="Times New Roman" w:eastAsia="SimSun" w:hAnsi="Times New Roman" w:cs="FreeSans"/>
      <w:i/>
      <w:iCs/>
      <w:sz w:val="24"/>
      <w:szCs w:val="24"/>
      <w:lang w:eastAsia="zh-CN"/>
    </w:rPr>
  </w:style>
  <w:style w:type="paragraph" w:customStyle="1" w:styleId="Indeks">
    <w:name w:val="Indeks"/>
    <w:basedOn w:val="Normalny"/>
    <w:rsid w:val="00121E6A"/>
    <w:pPr>
      <w:suppressLineNumbers/>
      <w:suppressAutoHyphens/>
      <w:spacing w:after="0" w:line="240" w:lineRule="auto"/>
    </w:pPr>
    <w:rPr>
      <w:rFonts w:ascii="Times New Roman" w:eastAsia="SimSun" w:hAnsi="Times New Roman" w:cs="FreeSans"/>
      <w:sz w:val="24"/>
      <w:szCs w:val="24"/>
      <w:lang w:eastAsia="zh-CN"/>
    </w:rPr>
  </w:style>
  <w:style w:type="paragraph" w:styleId="Nagwek">
    <w:name w:val="header"/>
    <w:basedOn w:val="Normalny"/>
    <w:link w:val="NagwekZnak"/>
    <w:rsid w:val="00121E6A"/>
    <w:pPr>
      <w:tabs>
        <w:tab w:val="center" w:pos="4536"/>
        <w:tab w:val="right" w:pos="9072"/>
      </w:tabs>
      <w:suppressAutoHyphens/>
      <w:spacing w:after="0" w:line="240" w:lineRule="auto"/>
    </w:pPr>
    <w:rPr>
      <w:rFonts w:ascii="Times New Roman" w:eastAsia="SimSun" w:hAnsi="Times New Roman" w:cs="Times New Roman"/>
      <w:sz w:val="24"/>
      <w:szCs w:val="24"/>
      <w:lang w:eastAsia="zh-CN"/>
    </w:rPr>
  </w:style>
  <w:style w:type="character" w:customStyle="1" w:styleId="NagwekZnak">
    <w:name w:val="Nagłówek Znak"/>
    <w:basedOn w:val="Domylnaczcionkaakapitu"/>
    <w:link w:val="Nagwek"/>
    <w:rsid w:val="00121E6A"/>
    <w:rPr>
      <w:rFonts w:ascii="Times New Roman" w:eastAsia="SimSun" w:hAnsi="Times New Roman" w:cs="Times New Roman"/>
      <w:sz w:val="24"/>
      <w:szCs w:val="24"/>
      <w:lang w:eastAsia="zh-CN"/>
    </w:rPr>
  </w:style>
  <w:style w:type="paragraph" w:customStyle="1" w:styleId="Tekstpodstawowy22">
    <w:name w:val="Tekst podstawowy 22"/>
    <w:basedOn w:val="Normalny"/>
    <w:rsid w:val="00121E6A"/>
    <w:pPr>
      <w:suppressAutoHyphens/>
      <w:spacing w:after="0" w:line="240" w:lineRule="auto"/>
    </w:pPr>
    <w:rPr>
      <w:rFonts w:ascii="Times New Roman" w:eastAsia="SimSun" w:hAnsi="Times New Roman" w:cs="Times New Roman"/>
      <w:sz w:val="24"/>
      <w:szCs w:val="24"/>
      <w:u w:val="single"/>
      <w:lang w:eastAsia="zh-CN"/>
    </w:rPr>
  </w:style>
  <w:style w:type="paragraph" w:styleId="Stopka">
    <w:name w:val="footer"/>
    <w:basedOn w:val="Normalny"/>
    <w:link w:val="StopkaZnak"/>
    <w:rsid w:val="00121E6A"/>
    <w:pPr>
      <w:tabs>
        <w:tab w:val="center" w:pos="4536"/>
        <w:tab w:val="right" w:pos="9072"/>
      </w:tabs>
      <w:suppressAutoHyphens/>
      <w:spacing w:after="0" w:line="240" w:lineRule="auto"/>
    </w:pPr>
    <w:rPr>
      <w:rFonts w:ascii="Times New Roman" w:eastAsia="SimSun" w:hAnsi="Times New Roman" w:cs="Times New Roman"/>
      <w:sz w:val="24"/>
      <w:szCs w:val="24"/>
      <w:lang w:eastAsia="zh-CN"/>
    </w:rPr>
  </w:style>
  <w:style w:type="character" w:customStyle="1" w:styleId="StopkaZnak">
    <w:name w:val="Stopka Znak"/>
    <w:basedOn w:val="Domylnaczcionkaakapitu"/>
    <w:link w:val="Stopka"/>
    <w:rsid w:val="00121E6A"/>
    <w:rPr>
      <w:rFonts w:ascii="Times New Roman" w:eastAsia="SimSun" w:hAnsi="Times New Roman" w:cs="Times New Roman"/>
      <w:sz w:val="24"/>
      <w:szCs w:val="24"/>
      <w:lang w:eastAsia="zh-CN"/>
    </w:rPr>
  </w:style>
  <w:style w:type="paragraph" w:styleId="Tekstpodstawowywcity">
    <w:name w:val="Body Text Indent"/>
    <w:basedOn w:val="Normalny"/>
    <w:link w:val="TekstpodstawowywcityZnak"/>
    <w:rsid w:val="00121E6A"/>
    <w:pPr>
      <w:suppressAutoHyphens/>
      <w:spacing w:after="120" w:line="240" w:lineRule="auto"/>
      <w:ind w:left="283"/>
    </w:pPr>
    <w:rPr>
      <w:rFonts w:ascii="Times New Roman" w:eastAsia="SimSun" w:hAnsi="Times New Roman" w:cs="Times New Roman"/>
      <w:sz w:val="24"/>
      <w:szCs w:val="24"/>
      <w:lang w:eastAsia="zh-CN"/>
    </w:rPr>
  </w:style>
  <w:style w:type="character" w:customStyle="1" w:styleId="TekstpodstawowywcityZnak">
    <w:name w:val="Tekst podstawowy wcięty Znak"/>
    <w:basedOn w:val="Domylnaczcionkaakapitu"/>
    <w:link w:val="Tekstpodstawowywcity"/>
    <w:rsid w:val="00121E6A"/>
    <w:rPr>
      <w:rFonts w:ascii="Times New Roman" w:eastAsia="SimSun" w:hAnsi="Times New Roman" w:cs="Times New Roman"/>
      <w:sz w:val="24"/>
      <w:szCs w:val="24"/>
      <w:lang w:eastAsia="zh-CN"/>
    </w:rPr>
  </w:style>
  <w:style w:type="paragraph" w:customStyle="1" w:styleId="Tekstpodstawowy31">
    <w:name w:val="Tekst podstawowy 31"/>
    <w:basedOn w:val="Normalny"/>
    <w:rsid w:val="00121E6A"/>
    <w:pPr>
      <w:suppressAutoHyphens/>
      <w:spacing w:after="120" w:line="240" w:lineRule="auto"/>
    </w:pPr>
    <w:rPr>
      <w:rFonts w:ascii="Times New Roman" w:eastAsia="SimSun" w:hAnsi="Times New Roman" w:cs="Times New Roman"/>
      <w:sz w:val="16"/>
      <w:szCs w:val="16"/>
      <w:lang w:eastAsia="zh-CN"/>
    </w:rPr>
  </w:style>
  <w:style w:type="paragraph" w:styleId="Tekstprzypisukocowego">
    <w:name w:val="endnote text"/>
    <w:basedOn w:val="Normalny"/>
    <w:link w:val="TekstprzypisukocowegoZnak"/>
    <w:rsid w:val="00121E6A"/>
    <w:pPr>
      <w:suppressAutoHyphens/>
      <w:spacing w:after="0" w:line="240" w:lineRule="auto"/>
    </w:pPr>
    <w:rPr>
      <w:rFonts w:ascii="Times New Roman" w:eastAsia="SimSun" w:hAnsi="Times New Roman" w:cs="Times New Roman"/>
      <w:sz w:val="20"/>
      <w:szCs w:val="20"/>
      <w:lang w:eastAsia="zh-CN"/>
    </w:rPr>
  </w:style>
  <w:style w:type="character" w:customStyle="1" w:styleId="TekstprzypisukocowegoZnak">
    <w:name w:val="Tekst przypisu końcowego Znak"/>
    <w:basedOn w:val="Domylnaczcionkaakapitu"/>
    <w:link w:val="Tekstprzypisukocowego"/>
    <w:rsid w:val="00121E6A"/>
    <w:rPr>
      <w:rFonts w:ascii="Times New Roman" w:eastAsia="SimSun" w:hAnsi="Times New Roman" w:cs="Times New Roman"/>
      <w:sz w:val="20"/>
      <w:szCs w:val="20"/>
      <w:lang w:eastAsia="zh-CN"/>
    </w:rPr>
  </w:style>
  <w:style w:type="paragraph" w:styleId="Tekstdymka">
    <w:name w:val="Balloon Text"/>
    <w:basedOn w:val="Normalny"/>
    <w:link w:val="TekstdymkaZnak"/>
    <w:rsid w:val="00121E6A"/>
    <w:pPr>
      <w:suppressAutoHyphens/>
      <w:spacing w:after="0" w:line="240" w:lineRule="auto"/>
    </w:pPr>
    <w:rPr>
      <w:rFonts w:ascii="Tahoma" w:eastAsia="SimSun" w:hAnsi="Tahoma" w:cs="Tahoma"/>
      <w:sz w:val="16"/>
      <w:szCs w:val="16"/>
      <w:lang w:eastAsia="zh-CN"/>
    </w:rPr>
  </w:style>
  <w:style w:type="character" w:customStyle="1" w:styleId="TekstdymkaZnak">
    <w:name w:val="Tekst dymka Znak"/>
    <w:basedOn w:val="Domylnaczcionkaakapitu"/>
    <w:link w:val="Tekstdymka"/>
    <w:rsid w:val="00121E6A"/>
    <w:rPr>
      <w:rFonts w:ascii="Tahoma" w:eastAsia="SimSun" w:hAnsi="Tahoma" w:cs="Tahoma"/>
      <w:sz w:val="16"/>
      <w:szCs w:val="16"/>
      <w:lang w:eastAsia="zh-CN"/>
    </w:rPr>
  </w:style>
  <w:style w:type="paragraph" w:styleId="Akapitzlist">
    <w:name w:val="List Paragraph"/>
    <w:aliases w:val="BulletC,Akapit z listą BS,L1,Numerowanie,Akapit z listą5,T_SZ_List Paragraph,normalny tekst,Kolorowa lista — akcent 11,2 heading,A_wyliczenie,K-P_odwolanie,maz_wyliczenie,opis dzialania,CW_Lista,Akapit z listą4,List Paragraph"/>
    <w:basedOn w:val="Normalny"/>
    <w:link w:val="AkapitzlistZnak"/>
    <w:qFormat/>
    <w:rsid w:val="00121E6A"/>
    <w:pPr>
      <w:widowControl w:val="0"/>
      <w:suppressAutoHyphens/>
      <w:spacing w:after="0" w:line="240" w:lineRule="auto"/>
      <w:ind w:left="720"/>
      <w:contextualSpacing/>
    </w:pPr>
    <w:rPr>
      <w:rFonts w:ascii="Times New Roman" w:eastAsia="Lucida Sans Unicode" w:hAnsi="Times New Roman" w:cs="Times New Roman"/>
      <w:kern w:val="1"/>
      <w:sz w:val="24"/>
      <w:szCs w:val="24"/>
      <w:lang w:eastAsia="zh-CN"/>
    </w:rPr>
  </w:style>
  <w:style w:type="paragraph" w:customStyle="1" w:styleId="zbyszek">
    <w:name w:val="zbyszek"/>
    <w:basedOn w:val="Normalny"/>
    <w:rsid w:val="00121E6A"/>
    <w:pPr>
      <w:suppressAutoHyphens/>
      <w:spacing w:after="0" w:line="360" w:lineRule="auto"/>
      <w:jc w:val="both"/>
    </w:pPr>
    <w:rPr>
      <w:rFonts w:ascii="Courier New" w:eastAsia="SimSun" w:hAnsi="Courier New" w:cs="Courier New"/>
      <w:sz w:val="24"/>
      <w:szCs w:val="24"/>
      <w:lang w:eastAsia="zh-CN"/>
    </w:rPr>
  </w:style>
  <w:style w:type="paragraph" w:styleId="Bezodstpw">
    <w:name w:val="No Spacing"/>
    <w:qFormat/>
    <w:rsid w:val="00121E6A"/>
    <w:pPr>
      <w:suppressAutoHyphens/>
      <w:spacing w:after="0" w:line="240" w:lineRule="auto"/>
    </w:pPr>
    <w:rPr>
      <w:rFonts w:ascii="Calibri" w:eastAsia="Calibri" w:hAnsi="Calibri" w:cs="Calibri"/>
      <w:lang w:eastAsia="zh-CN"/>
    </w:rPr>
  </w:style>
  <w:style w:type="paragraph" w:customStyle="1" w:styleId="siwz1">
    <w:name w:val="siwz_1"/>
    <w:basedOn w:val="Nagwek"/>
    <w:rsid w:val="00121E6A"/>
    <w:pPr>
      <w:numPr>
        <w:numId w:val="6"/>
      </w:numPr>
      <w:tabs>
        <w:tab w:val="clear" w:pos="4536"/>
        <w:tab w:val="clear" w:pos="9072"/>
      </w:tabs>
      <w:jc w:val="both"/>
    </w:pPr>
    <w:rPr>
      <w:rFonts w:ascii="Tahoma" w:hAnsi="Tahoma" w:cs="Tahoma"/>
      <w:sz w:val="22"/>
      <w:szCs w:val="20"/>
    </w:rPr>
  </w:style>
  <w:style w:type="paragraph" w:customStyle="1" w:styleId="Tekstkomentarza1">
    <w:name w:val="Tekst komentarza1"/>
    <w:basedOn w:val="Normalny"/>
    <w:rsid w:val="00121E6A"/>
    <w:pPr>
      <w:suppressAutoHyphens/>
      <w:spacing w:after="0" w:line="240" w:lineRule="auto"/>
    </w:pPr>
    <w:rPr>
      <w:rFonts w:ascii="Times New Roman" w:eastAsia="SimSun" w:hAnsi="Times New Roman" w:cs="Times New Roman"/>
      <w:sz w:val="20"/>
      <w:szCs w:val="20"/>
      <w:lang w:eastAsia="zh-CN"/>
    </w:rPr>
  </w:style>
  <w:style w:type="paragraph" w:styleId="Tekstkomentarza">
    <w:name w:val="annotation text"/>
    <w:basedOn w:val="Normalny"/>
    <w:link w:val="TekstkomentarzaZnak"/>
    <w:uiPriority w:val="99"/>
    <w:semiHidden/>
    <w:unhideWhenUsed/>
    <w:rsid w:val="00121E6A"/>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121E6A"/>
    <w:rPr>
      <w:sz w:val="20"/>
      <w:szCs w:val="20"/>
    </w:rPr>
  </w:style>
  <w:style w:type="paragraph" w:styleId="Tematkomentarza">
    <w:name w:val="annotation subject"/>
    <w:basedOn w:val="Tekstkomentarza1"/>
    <w:next w:val="Tekstkomentarza1"/>
    <w:link w:val="TematkomentarzaZnak"/>
    <w:rsid w:val="00121E6A"/>
    <w:rPr>
      <w:b/>
      <w:bCs/>
    </w:rPr>
  </w:style>
  <w:style w:type="character" w:customStyle="1" w:styleId="TematkomentarzaZnak">
    <w:name w:val="Temat komentarza Znak"/>
    <w:basedOn w:val="TekstkomentarzaZnak"/>
    <w:link w:val="Tematkomentarza"/>
    <w:rsid w:val="00121E6A"/>
    <w:rPr>
      <w:rFonts w:ascii="Times New Roman" w:eastAsia="SimSun" w:hAnsi="Times New Roman" w:cs="Times New Roman"/>
      <w:b/>
      <w:bCs/>
      <w:sz w:val="20"/>
      <w:szCs w:val="20"/>
      <w:lang w:eastAsia="zh-CN"/>
    </w:rPr>
  </w:style>
  <w:style w:type="paragraph" w:customStyle="1" w:styleId="Tekstpodstawowy21">
    <w:name w:val="Tekst podstawowy 21"/>
    <w:basedOn w:val="Normalny"/>
    <w:rsid w:val="00121E6A"/>
    <w:pPr>
      <w:suppressAutoHyphens/>
      <w:spacing w:after="0" w:line="240" w:lineRule="auto"/>
    </w:pPr>
    <w:rPr>
      <w:rFonts w:ascii="Times New Roman" w:eastAsia="SimSun" w:hAnsi="Times New Roman" w:cs="Times New Roman"/>
      <w:sz w:val="24"/>
      <w:szCs w:val="24"/>
      <w:u w:val="single"/>
      <w:lang w:eastAsia="zh-CN"/>
    </w:rPr>
  </w:style>
  <w:style w:type="paragraph" w:customStyle="1" w:styleId="Zawartotabeli">
    <w:name w:val="Zawartość tabeli"/>
    <w:basedOn w:val="Normalny"/>
    <w:rsid w:val="00121E6A"/>
    <w:pPr>
      <w:suppressLineNumbers/>
      <w:suppressAutoHyphens/>
      <w:spacing w:after="0" w:line="240" w:lineRule="auto"/>
    </w:pPr>
    <w:rPr>
      <w:rFonts w:ascii="Times New Roman" w:eastAsia="SimSun" w:hAnsi="Times New Roman" w:cs="Times New Roman"/>
      <w:sz w:val="24"/>
      <w:szCs w:val="24"/>
      <w:lang w:eastAsia="zh-CN"/>
    </w:rPr>
  </w:style>
  <w:style w:type="paragraph" w:customStyle="1" w:styleId="Nagwektabeli">
    <w:name w:val="Nagłówek tabeli"/>
    <w:basedOn w:val="Zawartotabeli"/>
    <w:rsid w:val="00121E6A"/>
    <w:pPr>
      <w:jc w:val="center"/>
    </w:pPr>
    <w:rPr>
      <w:b/>
      <w:bCs/>
    </w:rPr>
  </w:style>
  <w:style w:type="character" w:styleId="Odwoaniedokomentarza">
    <w:name w:val="annotation reference"/>
    <w:uiPriority w:val="99"/>
    <w:semiHidden/>
    <w:unhideWhenUsed/>
    <w:rsid w:val="00121E6A"/>
    <w:rPr>
      <w:sz w:val="16"/>
      <w:szCs w:val="16"/>
    </w:rPr>
  </w:style>
  <w:style w:type="paragraph" w:customStyle="1" w:styleId="Default">
    <w:name w:val="Default"/>
    <w:rsid w:val="00121E6A"/>
    <w:pPr>
      <w:autoSpaceDE w:val="0"/>
      <w:autoSpaceDN w:val="0"/>
      <w:adjustRightInd w:val="0"/>
      <w:spacing w:after="0" w:line="240" w:lineRule="auto"/>
    </w:pPr>
    <w:rPr>
      <w:rFonts w:ascii="Times New Roman" w:eastAsia="SimSun" w:hAnsi="Times New Roman" w:cs="Times New Roman"/>
      <w:color w:val="000000"/>
      <w:sz w:val="24"/>
      <w:szCs w:val="24"/>
      <w:lang w:eastAsia="pl-PL"/>
    </w:rPr>
  </w:style>
  <w:style w:type="paragraph" w:styleId="Tekstpodstawowywcity2">
    <w:name w:val="Body Text Indent 2"/>
    <w:basedOn w:val="Normalny"/>
    <w:link w:val="Tekstpodstawowywcity2Znak"/>
    <w:uiPriority w:val="99"/>
    <w:semiHidden/>
    <w:unhideWhenUsed/>
    <w:rsid w:val="00121E6A"/>
    <w:pPr>
      <w:suppressAutoHyphens/>
      <w:spacing w:after="120" w:line="480" w:lineRule="auto"/>
      <w:ind w:left="283"/>
    </w:pPr>
    <w:rPr>
      <w:rFonts w:ascii="Times New Roman" w:eastAsia="SimSun" w:hAnsi="Times New Roman" w:cs="Times New Roman"/>
      <w:sz w:val="24"/>
      <w:szCs w:val="24"/>
      <w:lang w:eastAsia="zh-CN"/>
    </w:rPr>
  </w:style>
  <w:style w:type="character" w:customStyle="1" w:styleId="Tekstpodstawowywcity2Znak">
    <w:name w:val="Tekst podstawowy wcięty 2 Znak"/>
    <w:basedOn w:val="Domylnaczcionkaakapitu"/>
    <w:link w:val="Tekstpodstawowywcity2"/>
    <w:uiPriority w:val="99"/>
    <w:semiHidden/>
    <w:rsid w:val="00121E6A"/>
    <w:rPr>
      <w:rFonts w:ascii="Times New Roman" w:eastAsia="SimSun" w:hAnsi="Times New Roman" w:cs="Times New Roman"/>
      <w:sz w:val="24"/>
      <w:szCs w:val="24"/>
      <w:lang w:eastAsia="zh-CN"/>
    </w:rPr>
  </w:style>
  <w:style w:type="character" w:styleId="Odwoanieprzypisukocowego">
    <w:name w:val="endnote reference"/>
    <w:uiPriority w:val="99"/>
    <w:semiHidden/>
    <w:unhideWhenUsed/>
    <w:rsid w:val="00121E6A"/>
    <w:rPr>
      <w:vertAlign w:val="superscript"/>
    </w:rPr>
  </w:style>
  <w:style w:type="paragraph" w:styleId="Tekstprzypisudolnego">
    <w:name w:val="footnote text"/>
    <w:basedOn w:val="Normalny"/>
    <w:link w:val="TekstprzypisudolnegoZnak"/>
    <w:uiPriority w:val="99"/>
    <w:semiHidden/>
    <w:unhideWhenUsed/>
    <w:rsid w:val="00121E6A"/>
    <w:pPr>
      <w:suppressAutoHyphens/>
      <w:spacing w:after="0" w:line="240" w:lineRule="auto"/>
    </w:pPr>
    <w:rPr>
      <w:rFonts w:ascii="Times New Roman" w:eastAsia="SimSun" w:hAnsi="Times New Roman" w:cs="Times New Roman"/>
      <w:sz w:val="20"/>
      <w:szCs w:val="20"/>
      <w:lang w:eastAsia="zh-CN"/>
    </w:rPr>
  </w:style>
  <w:style w:type="character" w:customStyle="1" w:styleId="TekstprzypisudolnegoZnak">
    <w:name w:val="Tekst przypisu dolnego Znak"/>
    <w:basedOn w:val="Domylnaczcionkaakapitu"/>
    <w:link w:val="Tekstprzypisudolnego"/>
    <w:uiPriority w:val="99"/>
    <w:semiHidden/>
    <w:rsid w:val="00121E6A"/>
    <w:rPr>
      <w:rFonts w:ascii="Times New Roman" w:eastAsia="SimSun" w:hAnsi="Times New Roman" w:cs="Times New Roman"/>
      <w:sz w:val="20"/>
      <w:szCs w:val="20"/>
      <w:lang w:eastAsia="zh-CN"/>
    </w:rPr>
  </w:style>
  <w:style w:type="character" w:styleId="Odwoanieprzypisudolnego">
    <w:name w:val="footnote reference"/>
    <w:uiPriority w:val="99"/>
    <w:unhideWhenUsed/>
    <w:rsid w:val="00121E6A"/>
    <w:rPr>
      <w:shd w:val="clear" w:color="auto" w:fill="auto"/>
      <w:vertAlign w:val="superscript"/>
    </w:rPr>
  </w:style>
  <w:style w:type="table" w:styleId="Tabela-Siatka">
    <w:name w:val="Table Grid"/>
    <w:basedOn w:val="Standardowy"/>
    <w:uiPriority w:val="39"/>
    <w:rsid w:val="00121E6A"/>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wydatnienie">
    <w:name w:val="Emphasis"/>
    <w:uiPriority w:val="20"/>
    <w:qFormat/>
    <w:rsid w:val="00121E6A"/>
    <w:rPr>
      <w:i/>
      <w:iCs/>
    </w:rPr>
  </w:style>
  <w:style w:type="character" w:customStyle="1" w:styleId="AkapitzlistZnak">
    <w:name w:val="Akapit z listą Znak"/>
    <w:aliases w:val="BulletC Znak,Akapit z listą BS Znak,L1 Znak,Numerowanie Znak,Akapit z listą5 Znak,T_SZ_List Paragraph Znak,normalny tekst Znak,Kolorowa lista — akcent 11 Znak,2 heading Znak,A_wyliczenie Znak,K-P_odwolanie Znak,maz_wyliczenie Znak"/>
    <w:link w:val="Akapitzlist"/>
    <w:qFormat/>
    <w:rsid w:val="00121E6A"/>
    <w:rPr>
      <w:rFonts w:ascii="Times New Roman" w:eastAsia="Lucida Sans Unicode" w:hAnsi="Times New Roman" w:cs="Times New Roman"/>
      <w:kern w:val="1"/>
      <w:sz w:val="24"/>
      <w:szCs w:val="24"/>
      <w:lang w:eastAsia="zh-CN"/>
    </w:rPr>
  </w:style>
  <w:style w:type="paragraph" w:styleId="NormalnyWeb">
    <w:name w:val="Normal (Web)"/>
    <w:basedOn w:val="Normalny"/>
    <w:rsid w:val="00121E6A"/>
    <w:pPr>
      <w:spacing w:before="100" w:beforeAutospacing="1" w:after="119" w:line="240" w:lineRule="auto"/>
    </w:pPr>
    <w:rPr>
      <w:rFonts w:ascii="Times New Roman" w:eastAsia="Times New Roman" w:hAnsi="Times New Roman" w:cs="Times New Roman"/>
      <w:sz w:val="24"/>
      <w:szCs w:val="24"/>
      <w:lang w:eastAsia="pl-PL"/>
    </w:rPr>
  </w:style>
  <w:style w:type="paragraph" w:styleId="Poprawka">
    <w:name w:val="Revision"/>
    <w:hidden/>
    <w:uiPriority w:val="99"/>
    <w:semiHidden/>
    <w:rsid w:val="005C51E6"/>
    <w:pPr>
      <w:spacing w:after="0" w:line="240" w:lineRule="auto"/>
    </w:pPr>
  </w:style>
  <w:style w:type="character" w:styleId="Tekstzastpczy">
    <w:name w:val="Placeholder Text"/>
    <w:basedOn w:val="Domylnaczcionkaakapitu"/>
    <w:uiPriority w:val="99"/>
    <w:semiHidden/>
    <w:rsid w:val="00803593"/>
    <w:rPr>
      <w:color w:val="808080"/>
    </w:rPr>
  </w:style>
  <w:style w:type="paragraph" w:customStyle="1" w:styleId="numerowanie">
    <w:name w:val="numerowanie"/>
    <w:basedOn w:val="Normalny"/>
    <w:rsid w:val="00A32A7D"/>
    <w:pPr>
      <w:spacing w:after="0" w:line="240" w:lineRule="auto"/>
      <w:jc w:val="both"/>
    </w:pPr>
    <w:rPr>
      <w:rFonts w:ascii="Arial" w:hAnsi="Arial" w:cs="Arial"/>
      <w:spacing w:val="4"/>
      <w:sz w:val="20"/>
      <w:szCs w:val="20"/>
      <w:lang w:eastAsia="pl-PL"/>
    </w:rPr>
  </w:style>
  <w:style w:type="character" w:styleId="UyteHipercze">
    <w:name w:val="FollowedHyperlink"/>
    <w:basedOn w:val="Domylnaczcionkaakapitu"/>
    <w:uiPriority w:val="99"/>
    <w:semiHidden/>
    <w:unhideWhenUsed/>
    <w:rsid w:val="00BF10A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5651926">
      <w:bodyDiv w:val="1"/>
      <w:marLeft w:val="0"/>
      <w:marRight w:val="0"/>
      <w:marTop w:val="0"/>
      <w:marBottom w:val="0"/>
      <w:divBdr>
        <w:top w:val="none" w:sz="0" w:space="0" w:color="auto"/>
        <w:left w:val="none" w:sz="0" w:space="0" w:color="auto"/>
        <w:bottom w:val="none" w:sz="0" w:space="0" w:color="auto"/>
        <w:right w:val="none" w:sz="0" w:space="0" w:color="auto"/>
      </w:divBdr>
    </w:div>
    <w:div w:id="1162355477">
      <w:bodyDiv w:val="1"/>
      <w:marLeft w:val="0"/>
      <w:marRight w:val="0"/>
      <w:marTop w:val="0"/>
      <w:marBottom w:val="0"/>
      <w:divBdr>
        <w:top w:val="none" w:sz="0" w:space="0" w:color="auto"/>
        <w:left w:val="none" w:sz="0" w:space="0" w:color="auto"/>
        <w:bottom w:val="none" w:sz="0" w:space="0" w:color="auto"/>
        <w:right w:val="none" w:sz="0" w:space="0" w:color="auto"/>
      </w:divBdr>
    </w:div>
    <w:div w:id="1868446249">
      <w:bodyDiv w:val="1"/>
      <w:marLeft w:val="0"/>
      <w:marRight w:val="0"/>
      <w:marTop w:val="0"/>
      <w:marBottom w:val="0"/>
      <w:divBdr>
        <w:top w:val="none" w:sz="0" w:space="0" w:color="auto"/>
        <w:left w:val="none" w:sz="0" w:space="0" w:color="auto"/>
        <w:bottom w:val="none" w:sz="0" w:space="0" w:color="auto"/>
        <w:right w:val="none" w:sz="0" w:space="0" w:color="auto"/>
      </w:divBdr>
    </w:div>
    <w:div w:id="2131897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 TargetMode="External"/><Relationship Id="rId13" Type="http://schemas.openxmlformats.org/officeDocument/2006/relationships/hyperlink" Target="https://sip.legalis.pl/document-view.seam?documentId=mfrxilrtg4ytimjzhe4tiltqmfyc4njrga4danrwgy" TargetMode="External"/><Relationship Id="rId18" Type="http://schemas.openxmlformats.org/officeDocument/2006/relationships/hyperlink" Target="https://sip.legalis.pl/document-view.seam?documentId=mfrxilrtg4ytimjzhe4tiltqmfyc4njrga4danbugq" TargetMode="External"/><Relationship Id="rId3" Type="http://schemas.openxmlformats.org/officeDocument/2006/relationships/styles" Target="styles.xml"/><Relationship Id="rId21" Type="http://schemas.openxmlformats.org/officeDocument/2006/relationships/hyperlink" Target="https://ezamowienia.gov.pl" TargetMode="External"/><Relationship Id="rId7" Type="http://schemas.openxmlformats.org/officeDocument/2006/relationships/endnotes" Target="endnotes.xml"/><Relationship Id="rId12" Type="http://schemas.openxmlformats.org/officeDocument/2006/relationships/hyperlink" Target="https://sip.legalis.pl/document-view.seam?documentId=mfrxilrtg4ytimjzhe4tiltqmfyc4njrga4danbugq" TargetMode="External"/><Relationship Id="rId17" Type="http://schemas.openxmlformats.org/officeDocument/2006/relationships/hyperlink" Target="https://sip.legalis.pl/document-view.seam?documentId=mfrxilrtg4ytimjzhe4tiltqmfyc4njrga4danrwgq"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ip.legalis.pl/document-view.seam?documentId=mfrxilrtg4ytimjzhe4tiltqmfyc4njrga4danbugq" TargetMode="External"/><Relationship Id="rId20" Type="http://schemas.openxmlformats.org/officeDocument/2006/relationships/hyperlink" Target="https://ezamowienia.gov.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galis.pl/document-view.seam?documentId=mfrxilrtg4ytkobvgm4tiltqmfyc4njxge3tqojqg4"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sip.legalis.pl/document-view.seam?documentId=mfrxilrtg4ytimjzhe4tiltqmfyc4njrga4danrwgq" TargetMode="External"/><Relationship Id="rId23" Type="http://schemas.openxmlformats.org/officeDocument/2006/relationships/footer" Target="footer1.xml"/><Relationship Id="rId10" Type="http://schemas.openxmlformats.org/officeDocument/2006/relationships/hyperlink" Target="https://sip.legalis.pl/document-view.seam?documentId=mfrxilrtg4ytiobrgezdmltqmfyc4njtgmzdgnbrgu" TargetMode="External"/><Relationship Id="rId19"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hyperlink" Target="mailto:zamowieniapubliczne@poczta.gminalezajsk.pl" TargetMode="External"/><Relationship Id="rId14" Type="http://schemas.openxmlformats.org/officeDocument/2006/relationships/hyperlink" Target="https://sip.legalis.pl/document-view.seam?documentId=mfrxilrtg4ytimjzhe4tiltqmfyc4njrga4danbugq" TargetMode="External"/><Relationship Id="rId22" Type="http://schemas.openxmlformats.org/officeDocument/2006/relationships/hyperlink" Target="mailto:zamowieniapubliczne@poczta.gminalezajsk.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6F0E7D-A7C1-4BE5-9EA7-AFDE9FA327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7002</TotalTime>
  <Pages>59</Pages>
  <Words>20919</Words>
  <Characters>125520</Characters>
  <Application>Microsoft Office Word</Application>
  <DocSecurity>0</DocSecurity>
  <Lines>1046</Lines>
  <Paragraphs>292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146147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Karolina Siwek</dc:creator>
  <cp:keywords/>
  <dc:description/>
  <cp:lastModifiedBy>Arkadiusz Smycz</cp:lastModifiedBy>
  <cp:revision>979</cp:revision>
  <cp:lastPrinted>2026-03-02T09:44:00Z</cp:lastPrinted>
  <dcterms:created xsi:type="dcterms:W3CDTF">2022-07-12T11:39:00Z</dcterms:created>
  <dcterms:modified xsi:type="dcterms:W3CDTF">2026-03-02T09:48:00Z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-1210530687</vt:i4>
  </property>
</Properties>
</file>