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5C81" w:rsidRDefault="00D55C81" w:rsidP="00D55C81">
      <w:pPr>
        <w:pStyle w:val="Default"/>
        <w:ind w:left="4956"/>
      </w:pPr>
      <w:r>
        <w:rPr>
          <w:sz w:val="22"/>
          <w:szCs w:val="22"/>
        </w:rPr>
        <w:t xml:space="preserve">         </w:t>
      </w:r>
      <w:r w:rsidR="0035475E">
        <w:rPr>
          <w:sz w:val="22"/>
          <w:szCs w:val="22"/>
        </w:rPr>
        <w:t xml:space="preserve">  Stalowa Wola, dnia ………………</w:t>
      </w:r>
      <w:r w:rsidR="00CF35AD">
        <w:rPr>
          <w:sz w:val="22"/>
          <w:szCs w:val="22"/>
        </w:rPr>
        <w:t xml:space="preserve"> 2026</w:t>
      </w:r>
      <w:bookmarkStart w:id="0" w:name="_GoBack"/>
      <w:bookmarkEnd w:id="0"/>
      <w:r>
        <w:rPr>
          <w:sz w:val="22"/>
          <w:szCs w:val="22"/>
        </w:rPr>
        <w:t xml:space="preserve"> r.</w:t>
      </w:r>
    </w:p>
    <w:p w:rsidR="00D55C81" w:rsidRDefault="00D55C81" w:rsidP="00D55C81">
      <w:pPr>
        <w:pStyle w:val="Default"/>
      </w:pPr>
      <w:r>
        <w:t xml:space="preserve"> </w:t>
      </w:r>
    </w:p>
    <w:p w:rsidR="00D55C81" w:rsidRDefault="00CF35AD" w:rsidP="00D55C81">
      <w:pPr>
        <w:pStyle w:val="Default"/>
        <w:rPr>
          <w:sz w:val="22"/>
          <w:szCs w:val="22"/>
        </w:rPr>
      </w:pPr>
      <w:r>
        <w:rPr>
          <w:sz w:val="22"/>
          <w:szCs w:val="22"/>
        </w:rPr>
        <w:t>ZP – III.261.61.2026</w:t>
      </w:r>
      <w:r w:rsidR="00527B2C">
        <w:rPr>
          <w:sz w:val="22"/>
          <w:szCs w:val="22"/>
        </w:rPr>
        <w:t>.BZ</w:t>
      </w:r>
      <w:r w:rsidR="00D55C81">
        <w:rPr>
          <w:sz w:val="22"/>
          <w:szCs w:val="22"/>
        </w:rPr>
        <w:t xml:space="preserve"> </w:t>
      </w:r>
    </w:p>
    <w:p w:rsidR="00D55C81" w:rsidRDefault="00D55C81" w:rsidP="00D55C81">
      <w:pPr>
        <w:pStyle w:val="Default"/>
        <w:rPr>
          <w:sz w:val="22"/>
          <w:szCs w:val="22"/>
        </w:rPr>
      </w:pPr>
    </w:p>
    <w:p w:rsidR="00D55C81" w:rsidRDefault="00D55C81" w:rsidP="00D55C81">
      <w:pPr>
        <w:pStyle w:val="Default"/>
        <w:rPr>
          <w:sz w:val="22"/>
          <w:szCs w:val="22"/>
        </w:rPr>
      </w:pPr>
    </w:p>
    <w:p w:rsidR="00D55C81" w:rsidRDefault="0035475E" w:rsidP="00D55C81">
      <w:pPr>
        <w:pStyle w:val="Default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</w:t>
      </w:r>
    </w:p>
    <w:p w:rsidR="00D55C81" w:rsidRDefault="0035475E" w:rsidP="00D55C81">
      <w:pPr>
        <w:pStyle w:val="Default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</w:t>
      </w:r>
    </w:p>
    <w:p w:rsidR="00D55C81" w:rsidRDefault="0035475E" w:rsidP="00D55C81">
      <w:pPr>
        <w:pStyle w:val="Default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</w:t>
      </w:r>
    </w:p>
    <w:p w:rsidR="00D55C81" w:rsidRDefault="00D55C81" w:rsidP="00D55C81">
      <w:pPr>
        <w:pStyle w:val="Default"/>
        <w:rPr>
          <w:sz w:val="22"/>
          <w:szCs w:val="22"/>
        </w:rPr>
      </w:pPr>
    </w:p>
    <w:p w:rsidR="00D55C81" w:rsidRDefault="00D55C81" w:rsidP="00D55C81">
      <w:pPr>
        <w:pStyle w:val="Default"/>
        <w:rPr>
          <w:sz w:val="22"/>
          <w:szCs w:val="22"/>
        </w:rPr>
      </w:pPr>
    </w:p>
    <w:p w:rsidR="00D55C81" w:rsidRDefault="00D55C81" w:rsidP="00D55C81">
      <w:pPr>
        <w:pStyle w:val="Default"/>
        <w:ind w:left="3540" w:firstLine="708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Stalowowolskie Centrum Usług Wspólnych </w:t>
      </w:r>
    </w:p>
    <w:p w:rsidR="00D55C81" w:rsidRDefault="00D55C81" w:rsidP="00D55C81">
      <w:pPr>
        <w:pStyle w:val="Default"/>
        <w:ind w:left="3540" w:firstLine="708"/>
        <w:rPr>
          <w:sz w:val="22"/>
          <w:szCs w:val="22"/>
        </w:rPr>
      </w:pPr>
      <w:r>
        <w:rPr>
          <w:sz w:val="22"/>
          <w:szCs w:val="22"/>
        </w:rPr>
        <w:t xml:space="preserve">Al. Jana Pawła II 25 A </w:t>
      </w:r>
    </w:p>
    <w:p w:rsidR="00D55C81" w:rsidRDefault="00D55C81" w:rsidP="00D55C81">
      <w:pPr>
        <w:pStyle w:val="Default"/>
        <w:ind w:left="3540" w:firstLine="708"/>
        <w:rPr>
          <w:sz w:val="22"/>
          <w:szCs w:val="22"/>
        </w:rPr>
      </w:pPr>
      <w:r>
        <w:rPr>
          <w:sz w:val="22"/>
          <w:szCs w:val="22"/>
        </w:rPr>
        <w:t xml:space="preserve">37-450 Stalowa Wola </w:t>
      </w:r>
    </w:p>
    <w:p w:rsidR="00D55C81" w:rsidRDefault="00D55C81" w:rsidP="00D55C81">
      <w:pPr>
        <w:pStyle w:val="Default"/>
        <w:ind w:left="3540" w:firstLine="708"/>
        <w:rPr>
          <w:sz w:val="22"/>
          <w:szCs w:val="22"/>
        </w:rPr>
      </w:pPr>
    </w:p>
    <w:p w:rsidR="00D55C81" w:rsidRPr="00D55C81" w:rsidRDefault="00D55C81" w:rsidP="00D55C81">
      <w:pPr>
        <w:pStyle w:val="Default"/>
        <w:ind w:left="3540" w:firstLine="708"/>
        <w:rPr>
          <w:sz w:val="22"/>
          <w:szCs w:val="22"/>
        </w:rPr>
      </w:pPr>
    </w:p>
    <w:p w:rsidR="00D55C81" w:rsidRDefault="00D55C81" w:rsidP="00D55C81">
      <w:pPr>
        <w:pStyle w:val="Default"/>
        <w:rPr>
          <w:sz w:val="23"/>
          <w:szCs w:val="23"/>
        </w:rPr>
      </w:pPr>
    </w:p>
    <w:p w:rsidR="00D55C81" w:rsidRDefault="00D55C81" w:rsidP="00D55C81">
      <w:pPr>
        <w:pStyle w:val="Default"/>
        <w:rPr>
          <w:sz w:val="23"/>
          <w:szCs w:val="23"/>
        </w:rPr>
      </w:pPr>
    </w:p>
    <w:p w:rsidR="00D55C81" w:rsidRPr="002C7422" w:rsidRDefault="00D55C81" w:rsidP="00D55C81">
      <w:pPr>
        <w:pStyle w:val="Default"/>
        <w:jc w:val="center"/>
        <w:rPr>
          <w:b/>
          <w:sz w:val="28"/>
          <w:szCs w:val="28"/>
        </w:rPr>
      </w:pPr>
      <w:r w:rsidRPr="002C7422">
        <w:rPr>
          <w:b/>
          <w:sz w:val="28"/>
          <w:szCs w:val="28"/>
        </w:rPr>
        <w:t>OŚWIADCZENIE O AKTUALNOŚCI</w:t>
      </w:r>
    </w:p>
    <w:p w:rsidR="00D55C81" w:rsidRDefault="00D55C81" w:rsidP="00D55C81">
      <w:pPr>
        <w:pStyle w:val="Default"/>
        <w:rPr>
          <w:sz w:val="23"/>
          <w:szCs w:val="23"/>
        </w:rPr>
      </w:pPr>
    </w:p>
    <w:p w:rsidR="00D55C81" w:rsidRDefault="00D55C81" w:rsidP="00D55C81">
      <w:pPr>
        <w:pStyle w:val="Default"/>
        <w:rPr>
          <w:sz w:val="23"/>
          <w:szCs w:val="23"/>
        </w:rPr>
      </w:pPr>
    </w:p>
    <w:p w:rsidR="00D55C81" w:rsidRDefault="00D55C81" w:rsidP="00D55C81">
      <w:pPr>
        <w:pStyle w:val="Default"/>
        <w:ind w:firstLine="708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Przystępując do </w:t>
      </w:r>
      <w:r w:rsidRPr="0035475E">
        <w:rPr>
          <w:rFonts w:asciiTheme="minorHAnsi" w:hAnsiTheme="minorHAnsi" w:cstheme="minorHAnsi"/>
          <w:sz w:val="23"/>
          <w:szCs w:val="23"/>
        </w:rPr>
        <w:t xml:space="preserve">udziału w postępowaniu o udzielenie zamówienia publicznego pn. </w:t>
      </w:r>
      <w:r w:rsidR="00527B2C" w:rsidRPr="004142C5">
        <w:rPr>
          <w:rFonts w:ascii="Arial" w:hAnsi="Arial" w:cs="Arial"/>
          <w:b/>
          <w:sz w:val="22"/>
          <w:szCs w:val="22"/>
        </w:rPr>
        <w:t xml:space="preserve">Roboty w zakresie utrzymania oznakowania pionowego i poziomego oraz urządzeń bezpieczeństwa ruchu drogowego na drogach gminnych i wewnętrznych </w:t>
      </w:r>
      <w:r w:rsidR="00CF35AD">
        <w:rPr>
          <w:rFonts w:ascii="Arial" w:hAnsi="Arial" w:cs="Arial"/>
          <w:b/>
          <w:sz w:val="22"/>
          <w:szCs w:val="22"/>
        </w:rPr>
        <w:t>Gminy Stalowa Wola do końca 2026</w:t>
      </w:r>
      <w:r w:rsidR="00527B2C" w:rsidRPr="004142C5">
        <w:rPr>
          <w:rFonts w:ascii="Arial" w:hAnsi="Arial" w:cs="Arial"/>
          <w:b/>
          <w:sz w:val="22"/>
          <w:szCs w:val="22"/>
        </w:rPr>
        <w:t xml:space="preserve"> roku</w:t>
      </w:r>
      <w:r w:rsidR="00527B2C">
        <w:rPr>
          <w:rFonts w:ascii="Arial" w:hAnsi="Arial" w:cs="Arial"/>
          <w:b/>
          <w:sz w:val="22"/>
          <w:szCs w:val="22"/>
        </w:rPr>
        <w:t xml:space="preserve"> </w:t>
      </w:r>
      <w:r w:rsidR="00CF35AD">
        <w:rPr>
          <w:rFonts w:asciiTheme="minorHAnsi" w:hAnsiTheme="minorHAnsi" w:cstheme="minorHAnsi"/>
          <w:sz w:val="23"/>
          <w:szCs w:val="23"/>
        </w:rPr>
        <w:t>z dnia 16 marca 2026</w:t>
      </w:r>
      <w:r w:rsidRPr="0035475E">
        <w:rPr>
          <w:rFonts w:asciiTheme="minorHAnsi" w:hAnsiTheme="minorHAnsi" w:cstheme="minorHAnsi"/>
          <w:sz w:val="23"/>
          <w:szCs w:val="23"/>
        </w:rPr>
        <w:t xml:space="preserve"> r., oświadczam, że aktualne są informacje zawarte w oświadczeniu, o którym mowa w art. 125 ust. 1 ustawy, w zakresie podstaw wykluczenia z postępowania</w:t>
      </w:r>
      <w:r>
        <w:rPr>
          <w:sz w:val="23"/>
          <w:szCs w:val="23"/>
        </w:rPr>
        <w:t xml:space="preserve"> wskazanych przez zamawiającego, o których mowa w: </w:t>
      </w:r>
    </w:p>
    <w:p w:rsidR="00D55C81" w:rsidRDefault="00D55C81" w:rsidP="00D55C81">
      <w:pPr>
        <w:pStyle w:val="Default"/>
        <w:ind w:firstLine="708"/>
        <w:jc w:val="both"/>
        <w:rPr>
          <w:sz w:val="23"/>
          <w:szCs w:val="23"/>
        </w:rPr>
      </w:pPr>
    </w:p>
    <w:p w:rsidR="00D55C81" w:rsidRDefault="00594981" w:rsidP="00D55C8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a) </w:t>
      </w:r>
      <w:r w:rsidR="00D55C81">
        <w:rPr>
          <w:sz w:val="23"/>
          <w:szCs w:val="23"/>
        </w:rPr>
        <w:t xml:space="preserve">art. 108 ust. 1 pkt 3 ustawy, </w:t>
      </w:r>
    </w:p>
    <w:p w:rsidR="00D55C81" w:rsidRDefault="00594981" w:rsidP="00D55C8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b) </w:t>
      </w:r>
      <w:r w:rsidR="00D55C81">
        <w:rPr>
          <w:sz w:val="23"/>
          <w:szCs w:val="23"/>
        </w:rPr>
        <w:t xml:space="preserve">art. 108 ust. 1 pkt 4 ustawy, dotyczących orzeczenia zakazu ubiegania się o zamówienie publiczne tytułem środka zapobiegawczego, </w:t>
      </w:r>
    </w:p>
    <w:p w:rsidR="00D55C81" w:rsidRDefault="00D55C81" w:rsidP="00D55C8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c) art. 108 ust. 1 pkt 5 ustawy, dotyczących zawarcia z innymi wykonawcami porozumienia mającego na celu zakłócenie konkurencji, </w:t>
      </w:r>
    </w:p>
    <w:p w:rsidR="00D55C81" w:rsidRDefault="00D55C81" w:rsidP="00D55C8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d) art. 108 ust. 1 pkt 6 ustawy, </w:t>
      </w:r>
    </w:p>
    <w:p w:rsidR="00D55C81" w:rsidRDefault="00D55C81" w:rsidP="00D55C81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e) art. 109 ust. 1 pkt 1 ustawy, odnośnie do naruszenia obowiązków dotyczących płatności podatków i opłat lokalnych, o których mowa w ustawie z dnia 12 stycznia 1991 r. o podatkach i opłatach lokalnych (Dz. U. z 2019 r. poz. 1170), </w:t>
      </w:r>
    </w:p>
    <w:p w:rsidR="00BD60A5" w:rsidRDefault="00173D4A" w:rsidP="00D55C81">
      <w:pPr>
        <w:jc w:val="both"/>
        <w:rPr>
          <w:sz w:val="23"/>
          <w:szCs w:val="23"/>
        </w:rPr>
      </w:pPr>
      <w:r>
        <w:rPr>
          <w:sz w:val="23"/>
          <w:szCs w:val="23"/>
        </w:rPr>
        <w:t>f) art. 109 ust. 1 pkt</w:t>
      </w:r>
      <w:r w:rsidR="00CF35AD">
        <w:rPr>
          <w:sz w:val="23"/>
          <w:szCs w:val="23"/>
        </w:rPr>
        <w:t xml:space="preserve"> 1, 4-9</w:t>
      </w:r>
      <w:r w:rsidR="00D55C81">
        <w:rPr>
          <w:sz w:val="23"/>
          <w:szCs w:val="23"/>
        </w:rPr>
        <w:t xml:space="preserve"> ustawy.</w:t>
      </w:r>
    </w:p>
    <w:p w:rsidR="00D55C81" w:rsidRDefault="00D55C81" w:rsidP="00D55C81">
      <w:pPr>
        <w:jc w:val="both"/>
        <w:rPr>
          <w:sz w:val="23"/>
          <w:szCs w:val="23"/>
        </w:rPr>
      </w:pPr>
    </w:p>
    <w:p w:rsidR="00D55C81" w:rsidRDefault="00D55C81" w:rsidP="00D55C81">
      <w:pPr>
        <w:jc w:val="both"/>
        <w:rPr>
          <w:sz w:val="23"/>
          <w:szCs w:val="23"/>
        </w:rPr>
      </w:pPr>
    </w:p>
    <w:p w:rsidR="00D55C81" w:rsidRDefault="00D55C81" w:rsidP="00D55C81">
      <w:pPr>
        <w:jc w:val="right"/>
      </w:pPr>
      <w:r>
        <w:rPr>
          <w:sz w:val="23"/>
          <w:szCs w:val="23"/>
        </w:rPr>
        <w:t>………………………………………………………..</w:t>
      </w:r>
    </w:p>
    <w:sectPr w:rsidR="00D55C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C81"/>
    <w:rsid w:val="00173D4A"/>
    <w:rsid w:val="002C7422"/>
    <w:rsid w:val="0035475E"/>
    <w:rsid w:val="00373997"/>
    <w:rsid w:val="0044153D"/>
    <w:rsid w:val="00482420"/>
    <w:rsid w:val="004C5261"/>
    <w:rsid w:val="00513019"/>
    <w:rsid w:val="00527B2C"/>
    <w:rsid w:val="00594981"/>
    <w:rsid w:val="007C5FA5"/>
    <w:rsid w:val="0088750F"/>
    <w:rsid w:val="0089333C"/>
    <w:rsid w:val="008F0438"/>
    <w:rsid w:val="00A07994"/>
    <w:rsid w:val="00A24D4C"/>
    <w:rsid w:val="00BF33CB"/>
    <w:rsid w:val="00C256C9"/>
    <w:rsid w:val="00CF35AD"/>
    <w:rsid w:val="00D55C81"/>
    <w:rsid w:val="00DC4665"/>
    <w:rsid w:val="00EC6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4CF7E5-1816-4C47-BD7D-F5F51603E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D55C8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Zielińska</dc:creator>
  <cp:keywords/>
  <dc:description/>
  <cp:lastModifiedBy>Barbara Zielińska</cp:lastModifiedBy>
  <cp:revision>7</cp:revision>
  <cp:lastPrinted>2022-04-26T05:42:00Z</cp:lastPrinted>
  <dcterms:created xsi:type="dcterms:W3CDTF">2023-01-25T09:34:00Z</dcterms:created>
  <dcterms:modified xsi:type="dcterms:W3CDTF">2026-03-16T10:37:00Z</dcterms:modified>
</cp:coreProperties>
</file>