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rsidR="00952CAA" w:rsidRDefault="00F302D2" w:rsidP="00386803">
      <w:pPr>
        <w:tabs>
          <w:tab w:val="left" w:pos="142"/>
        </w:tabs>
        <w:jc w:val="right"/>
        <w:rPr>
          <w:rFonts w:ascii="Cambria" w:hAnsi="Cambria"/>
          <w:b/>
          <w:bCs/>
          <w:u w:val="single"/>
        </w:rPr>
      </w:pPr>
      <w:r w:rsidRPr="003A342E">
        <w:rPr>
          <w:rFonts w:ascii="Cambria" w:hAnsi="Cambria"/>
        </w:rPr>
        <w:tab/>
      </w:r>
      <w:r w:rsidRPr="003A342E">
        <w:rPr>
          <w:rFonts w:ascii="Cambria" w:hAnsi="Cambria"/>
        </w:rPr>
        <w:tab/>
      </w:r>
      <w:r w:rsidRPr="003A342E">
        <w:rPr>
          <w:rFonts w:ascii="Cambria" w:hAnsi="Cambria"/>
        </w:rPr>
        <w:tab/>
      </w:r>
      <w:r w:rsidRPr="003A342E">
        <w:rPr>
          <w:rFonts w:ascii="Cambria" w:hAnsi="Cambria"/>
        </w:rPr>
        <w:tab/>
      </w:r>
      <w:r w:rsidRPr="003A342E">
        <w:rPr>
          <w:rFonts w:ascii="Cambria" w:hAnsi="Cambria"/>
        </w:rPr>
        <w:tab/>
      </w:r>
      <w:r w:rsidRPr="003A342E">
        <w:rPr>
          <w:rFonts w:ascii="Cambria" w:hAnsi="Cambria"/>
        </w:rPr>
        <w:tab/>
      </w:r>
      <w:r w:rsidRPr="003A342E">
        <w:rPr>
          <w:rFonts w:ascii="Cambria" w:hAnsi="Cambria"/>
        </w:rPr>
        <w:tab/>
      </w:r>
    </w:p>
    <w:p w:rsidR="003541BE" w:rsidRDefault="00CC6F85" w:rsidP="00386803">
      <w:pPr>
        <w:tabs>
          <w:tab w:val="left" w:pos="142"/>
        </w:tabs>
        <w:jc w:val="right"/>
        <w:rPr>
          <w:rFonts w:ascii="Cambria" w:hAnsi="Cambria"/>
          <w:b/>
        </w:rPr>
      </w:pPr>
      <w:r>
        <w:rPr>
          <w:rFonts w:ascii="Cambria" w:hAnsi="Cambria"/>
          <w:b/>
        </w:rPr>
        <w:tab/>
      </w:r>
      <w:r>
        <w:rPr>
          <w:rFonts w:ascii="Cambria" w:hAnsi="Cambria"/>
          <w:b/>
        </w:rPr>
        <w:tab/>
      </w:r>
      <w:r>
        <w:rPr>
          <w:rFonts w:ascii="Cambria" w:hAnsi="Cambria"/>
          <w:b/>
        </w:rPr>
        <w:tab/>
      </w:r>
      <w:r>
        <w:rPr>
          <w:rFonts w:ascii="Cambria" w:hAnsi="Cambria"/>
          <w:b/>
        </w:rPr>
        <w:tab/>
      </w:r>
      <w:r>
        <w:rPr>
          <w:rFonts w:ascii="Cambria" w:hAnsi="Cambria"/>
          <w:b/>
        </w:rPr>
        <w:tab/>
      </w:r>
      <w:r>
        <w:rPr>
          <w:rFonts w:ascii="Cambria" w:hAnsi="Cambria"/>
          <w:b/>
        </w:rPr>
        <w:tab/>
      </w:r>
      <w:r>
        <w:rPr>
          <w:rFonts w:ascii="Cambria" w:hAnsi="Cambria"/>
          <w:b/>
        </w:rPr>
        <w:tab/>
      </w:r>
      <w:r>
        <w:rPr>
          <w:rFonts w:ascii="Cambria" w:hAnsi="Cambria"/>
          <w:b/>
        </w:rPr>
        <w:tab/>
      </w:r>
      <w:r>
        <w:rPr>
          <w:rFonts w:ascii="Cambria" w:hAnsi="Cambria"/>
          <w:b/>
        </w:rPr>
        <w:tab/>
      </w:r>
      <w:r w:rsidR="005C1244" w:rsidRPr="003A342E">
        <w:rPr>
          <w:rFonts w:ascii="Cambria" w:hAnsi="Cambria"/>
          <w:b/>
        </w:rPr>
        <w:t>Z</w:t>
      </w:r>
      <w:r w:rsidR="008779DF" w:rsidRPr="003A342E">
        <w:rPr>
          <w:rFonts w:ascii="Cambria" w:hAnsi="Cambria"/>
          <w:b/>
        </w:rPr>
        <w:t>a</w:t>
      </w:r>
      <w:r w:rsidR="003E0B4C" w:rsidRPr="003A342E">
        <w:rPr>
          <w:rFonts w:ascii="Cambria" w:hAnsi="Cambria"/>
          <w:b/>
        </w:rPr>
        <w:t>łącznik nr 2</w:t>
      </w:r>
      <w:r w:rsidR="00F83523" w:rsidRPr="003A342E">
        <w:rPr>
          <w:rFonts w:ascii="Cambria" w:hAnsi="Cambria"/>
          <w:b/>
        </w:rPr>
        <w:t xml:space="preserve"> do SWZ</w:t>
      </w:r>
    </w:p>
    <w:p w:rsidR="002922AF" w:rsidRPr="003A342E" w:rsidRDefault="002922AF" w:rsidP="00386803">
      <w:pPr>
        <w:tabs>
          <w:tab w:val="left" w:pos="142"/>
        </w:tabs>
        <w:jc w:val="right"/>
        <w:rPr>
          <w:rFonts w:ascii="Cambria" w:hAnsi="Cambria"/>
          <w:b/>
        </w:rPr>
      </w:pPr>
    </w:p>
    <w:p w:rsidR="004454B6" w:rsidRPr="003A342E" w:rsidRDefault="004454B6" w:rsidP="00386803">
      <w:pPr>
        <w:ind w:left="5246" w:firstLine="708"/>
        <w:rPr>
          <w:rFonts w:ascii="Cambria" w:hAnsi="Cambria"/>
          <w:b/>
          <w:sz w:val="21"/>
          <w:szCs w:val="21"/>
        </w:rPr>
      </w:pPr>
      <w:r w:rsidRPr="003A342E">
        <w:rPr>
          <w:rFonts w:ascii="Cambria" w:hAnsi="Cambria"/>
          <w:b/>
          <w:sz w:val="21"/>
          <w:szCs w:val="21"/>
        </w:rPr>
        <w:t>Zamawiający:</w:t>
      </w:r>
    </w:p>
    <w:p w:rsidR="004454B6" w:rsidRPr="003A342E" w:rsidRDefault="004454B6" w:rsidP="00386803">
      <w:pPr>
        <w:ind w:left="5954"/>
        <w:rPr>
          <w:rFonts w:ascii="Cambria" w:hAnsi="Cambria"/>
          <w:b/>
        </w:rPr>
      </w:pPr>
      <w:r w:rsidRPr="003A342E">
        <w:rPr>
          <w:rFonts w:ascii="Cambria" w:hAnsi="Cambria"/>
          <w:b/>
        </w:rPr>
        <w:t>Sąd Okręgowy w Koszalinie</w:t>
      </w:r>
    </w:p>
    <w:p w:rsidR="004454B6" w:rsidRPr="003A342E" w:rsidRDefault="004454B6" w:rsidP="00386803">
      <w:pPr>
        <w:ind w:left="5954"/>
        <w:rPr>
          <w:rFonts w:ascii="Cambria" w:hAnsi="Cambria"/>
          <w:b/>
        </w:rPr>
      </w:pPr>
      <w:r w:rsidRPr="003A342E">
        <w:rPr>
          <w:rFonts w:ascii="Cambria" w:hAnsi="Cambria"/>
          <w:b/>
        </w:rPr>
        <w:t>Ul. Waryńskiego 7</w:t>
      </w:r>
    </w:p>
    <w:p w:rsidR="004454B6" w:rsidRPr="003A342E" w:rsidRDefault="004454B6" w:rsidP="00386803">
      <w:pPr>
        <w:ind w:left="5954"/>
        <w:rPr>
          <w:rFonts w:ascii="Cambria" w:hAnsi="Cambria"/>
          <w:b/>
        </w:rPr>
      </w:pPr>
      <w:r w:rsidRPr="003A342E">
        <w:rPr>
          <w:rFonts w:ascii="Cambria" w:hAnsi="Cambria"/>
          <w:b/>
        </w:rPr>
        <w:t>75-541 Koszalin</w:t>
      </w:r>
    </w:p>
    <w:p w:rsidR="004454B6" w:rsidRPr="003A342E" w:rsidRDefault="004454B6" w:rsidP="00386803">
      <w:pPr>
        <w:rPr>
          <w:rFonts w:ascii="Cambria" w:hAnsi="Cambria"/>
          <w:b/>
          <w:sz w:val="21"/>
          <w:szCs w:val="21"/>
        </w:rPr>
      </w:pPr>
      <w:r w:rsidRPr="003A342E">
        <w:rPr>
          <w:rFonts w:ascii="Cambria" w:hAnsi="Cambria"/>
          <w:b/>
          <w:sz w:val="21"/>
          <w:szCs w:val="21"/>
        </w:rPr>
        <w:t>Wykonawca:</w:t>
      </w:r>
    </w:p>
    <w:p w:rsidR="004454B6" w:rsidRPr="003A342E" w:rsidRDefault="004454B6" w:rsidP="00386803">
      <w:pPr>
        <w:ind w:right="-1"/>
        <w:rPr>
          <w:rFonts w:ascii="Cambria" w:hAnsi="Cambria"/>
          <w:sz w:val="21"/>
          <w:szCs w:val="21"/>
        </w:rPr>
      </w:pPr>
      <w:r w:rsidRPr="003A342E">
        <w:rPr>
          <w:rFonts w:ascii="Cambria" w:hAnsi="Cambria"/>
          <w:sz w:val="21"/>
          <w:szCs w:val="21"/>
        </w:rPr>
        <w:t>………………………………………………………………</w:t>
      </w:r>
      <w:r w:rsidR="00FF1252" w:rsidRPr="003A342E">
        <w:rPr>
          <w:rFonts w:ascii="Cambria" w:hAnsi="Cambria"/>
          <w:sz w:val="21"/>
          <w:szCs w:val="21"/>
        </w:rPr>
        <w:t>………………………………..</w:t>
      </w:r>
      <w:r w:rsidRPr="003A342E">
        <w:rPr>
          <w:rFonts w:ascii="Cambria" w:hAnsi="Cambria"/>
          <w:sz w:val="21"/>
          <w:szCs w:val="21"/>
        </w:rPr>
        <w:t>………</w:t>
      </w:r>
    </w:p>
    <w:p w:rsidR="006576D0" w:rsidRPr="003A342E" w:rsidRDefault="006576D0" w:rsidP="00386803">
      <w:pPr>
        <w:ind w:right="-1"/>
        <w:rPr>
          <w:rFonts w:ascii="Cambria" w:hAnsi="Cambria"/>
          <w:i/>
          <w:sz w:val="16"/>
          <w:szCs w:val="16"/>
        </w:rPr>
      </w:pPr>
      <w:r w:rsidRPr="003A342E">
        <w:rPr>
          <w:rFonts w:ascii="Cambria" w:hAnsi="Cambria"/>
          <w:i/>
          <w:sz w:val="16"/>
          <w:szCs w:val="16"/>
        </w:rPr>
        <w:t>(pełna nazwa/firma, adres, w zależności od podmiotu: NIP/PESEL, KRS/</w:t>
      </w:r>
      <w:proofErr w:type="spellStart"/>
      <w:r w:rsidRPr="003A342E">
        <w:rPr>
          <w:rFonts w:ascii="Cambria" w:hAnsi="Cambria"/>
          <w:i/>
          <w:sz w:val="16"/>
          <w:szCs w:val="16"/>
        </w:rPr>
        <w:t>CEiDG</w:t>
      </w:r>
      <w:proofErr w:type="spellEnd"/>
      <w:r w:rsidRPr="003A342E">
        <w:rPr>
          <w:rFonts w:ascii="Cambria" w:hAnsi="Cambria"/>
          <w:i/>
          <w:sz w:val="16"/>
          <w:szCs w:val="16"/>
        </w:rPr>
        <w:t>)</w:t>
      </w:r>
    </w:p>
    <w:p w:rsidR="006576D0" w:rsidRPr="003A342E" w:rsidRDefault="006576D0" w:rsidP="00386803">
      <w:pPr>
        <w:ind w:right="-1"/>
        <w:rPr>
          <w:rFonts w:ascii="Cambria" w:hAnsi="Cambria"/>
          <w:sz w:val="21"/>
          <w:szCs w:val="21"/>
        </w:rPr>
      </w:pPr>
    </w:p>
    <w:p w:rsidR="00FF1252" w:rsidRPr="003A342E" w:rsidRDefault="00FF1252" w:rsidP="00386803">
      <w:pPr>
        <w:ind w:right="-1"/>
        <w:rPr>
          <w:rFonts w:ascii="Cambria" w:hAnsi="Cambria"/>
          <w:sz w:val="21"/>
          <w:szCs w:val="21"/>
        </w:rPr>
      </w:pPr>
      <w:r w:rsidRPr="003A342E">
        <w:rPr>
          <w:rFonts w:ascii="Cambria" w:hAnsi="Cambria"/>
          <w:sz w:val="21"/>
          <w:szCs w:val="21"/>
        </w:rPr>
        <w:t>……………………………………………………………………………………………………….</w:t>
      </w:r>
    </w:p>
    <w:p w:rsidR="004454B6" w:rsidRPr="003A342E" w:rsidRDefault="004454B6" w:rsidP="00386803">
      <w:pPr>
        <w:rPr>
          <w:rFonts w:ascii="Cambria" w:hAnsi="Cambria"/>
          <w:sz w:val="21"/>
          <w:szCs w:val="21"/>
          <w:u w:val="single"/>
        </w:rPr>
      </w:pPr>
      <w:r w:rsidRPr="003A342E">
        <w:rPr>
          <w:rFonts w:ascii="Cambria" w:hAnsi="Cambria"/>
          <w:sz w:val="21"/>
          <w:szCs w:val="21"/>
          <w:u w:val="single"/>
        </w:rPr>
        <w:t>reprezentowany przez:</w:t>
      </w:r>
    </w:p>
    <w:p w:rsidR="006576D0" w:rsidRPr="003A342E" w:rsidRDefault="004454B6" w:rsidP="00386803">
      <w:pPr>
        <w:ind w:right="-1"/>
        <w:rPr>
          <w:rFonts w:ascii="Cambria" w:hAnsi="Cambria"/>
          <w:sz w:val="21"/>
          <w:szCs w:val="21"/>
        </w:rPr>
      </w:pPr>
      <w:r w:rsidRPr="003A342E">
        <w:rPr>
          <w:rFonts w:ascii="Cambria" w:hAnsi="Cambria"/>
          <w:sz w:val="21"/>
          <w:szCs w:val="21"/>
        </w:rPr>
        <w:t>……………………………………</w:t>
      </w:r>
      <w:r w:rsidR="006576D0" w:rsidRPr="003A342E">
        <w:rPr>
          <w:rFonts w:ascii="Cambria" w:hAnsi="Cambria"/>
          <w:sz w:val="21"/>
          <w:szCs w:val="21"/>
        </w:rPr>
        <w:t>…………………………………………………………………</w:t>
      </w:r>
    </w:p>
    <w:p w:rsidR="006576D0" w:rsidRPr="003A342E" w:rsidRDefault="006576D0" w:rsidP="00386803">
      <w:pPr>
        <w:ind w:right="-1"/>
        <w:rPr>
          <w:rFonts w:ascii="Cambria" w:hAnsi="Cambria"/>
          <w:i/>
          <w:sz w:val="16"/>
          <w:szCs w:val="16"/>
        </w:rPr>
      </w:pPr>
      <w:r w:rsidRPr="003A342E">
        <w:rPr>
          <w:rFonts w:ascii="Cambria" w:hAnsi="Cambria"/>
          <w:i/>
          <w:sz w:val="16"/>
          <w:szCs w:val="16"/>
        </w:rPr>
        <w:t>(imię, nazwisko, stanowisko/podstawa do  reprezentacji)</w:t>
      </w:r>
    </w:p>
    <w:p w:rsidR="00A62CF0" w:rsidRPr="003A342E" w:rsidRDefault="00A62CF0" w:rsidP="00386803">
      <w:pPr>
        <w:spacing w:after="120"/>
        <w:rPr>
          <w:rFonts w:ascii="Cambria" w:hAnsi="Cambria"/>
          <w:b/>
          <w:u w:val="single"/>
        </w:rPr>
      </w:pPr>
    </w:p>
    <w:p w:rsidR="005C1244" w:rsidRPr="003A342E" w:rsidRDefault="004454B6" w:rsidP="00386803">
      <w:pPr>
        <w:spacing w:after="120"/>
        <w:jc w:val="center"/>
        <w:rPr>
          <w:rFonts w:ascii="Cambria" w:hAnsi="Cambria"/>
          <w:b/>
          <w:u w:val="single"/>
        </w:rPr>
      </w:pPr>
      <w:r w:rsidRPr="003A342E">
        <w:rPr>
          <w:rFonts w:ascii="Cambria" w:hAnsi="Cambria"/>
          <w:b/>
          <w:u w:val="single"/>
        </w:rPr>
        <w:t xml:space="preserve">Oświadczenie </w:t>
      </w:r>
      <w:r w:rsidR="004052EF" w:rsidRPr="003A342E">
        <w:rPr>
          <w:rFonts w:ascii="Cambria" w:hAnsi="Cambria"/>
          <w:b/>
          <w:u w:val="single"/>
        </w:rPr>
        <w:t>W</w:t>
      </w:r>
      <w:r w:rsidRPr="003A342E">
        <w:rPr>
          <w:rFonts w:ascii="Cambria" w:hAnsi="Cambria"/>
          <w:b/>
          <w:u w:val="single"/>
        </w:rPr>
        <w:t>ykonawcy</w:t>
      </w:r>
      <w:r w:rsidR="004052EF" w:rsidRPr="003A342E">
        <w:rPr>
          <w:rFonts w:ascii="Cambria" w:hAnsi="Cambria"/>
          <w:b/>
          <w:u w:val="single"/>
        </w:rPr>
        <w:t xml:space="preserve"> dotyczące</w:t>
      </w:r>
    </w:p>
    <w:p w:rsidR="004052EF" w:rsidRPr="003A342E" w:rsidRDefault="005C1244" w:rsidP="00386803">
      <w:pPr>
        <w:jc w:val="center"/>
        <w:rPr>
          <w:rFonts w:ascii="Cambria" w:hAnsi="Cambria"/>
          <w:b/>
          <w:sz w:val="22"/>
          <w:szCs w:val="22"/>
          <w:u w:val="single"/>
        </w:rPr>
      </w:pPr>
      <w:r w:rsidRPr="003A342E">
        <w:rPr>
          <w:rFonts w:ascii="Cambria" w:hAnsi="Cambria"/>
          <w:b/>
          <w:sz w:val="22"/>
          <w:szCs w:val="22"/>
          <w:u w:val="single"/>
        </w:rPr>
        <w:t>SPEŁNIANI</w:t>
      </w:r>
      <w:r w:rsidR="004052EF" w:rsidRPr="003A342E">
        <w:rPr>
          <w:rFonts w:ascii="Cambria" w:hAnsi="Cambria"/>
          <w:b/>
          <w:sz w:val="22"/>
          <w:szCs w:val="22"/>
          <w:u w:val="single"/>
        </w:rPr>
        <w:t>A</w:t>
      </w:r>
      <w:r w:rsidRPr="003A342E">
        <w:rPr>
          <w:rFonts w:ascii="Cambria" w:hAnsi="Cambria"/>
          <w:b/>
          <w:sz w:val="22"/>
          <w:szCs w:val="22"/>
          <w:u w:val="single"/>
        </w:rPr>
        <w:t xml:space="preserve">  WARUNKÓW  UDZIAŁU  W  POSTĘPOWANIU</w:t>
      </w:r>
    </w:p>
    <w:p w:rsidR="005C1244" w:rsidRPr="003A342E" w:rsidRDefault="004052EF" w:rsidP="00386803">
      <w:pPr>
        <w:jc w:val="center"/>
        <w:rPr>
          <w:rFonts w:ascii="Cambria" w:hAnsi="Cambria"/>
          <w:b/>
          <w:sz w:val="22"/>
          <w:szCs w:val="22"/>
          <w:u w:val="single"/>
        </w:rPr>
      </w:pPr>
      <w:r w:rsidRPr="003A342E">
        <w:rPr>
          <w:rFonts w:ascii="Cambria" w:hAnsi="Cambria"/>
          <w:b/>
          <w:sz w:val="22"/>
          <w:szCs w:val="22"/>
          <w:u w:val="single"/>
        </w:rPr>
        <w:t xml:space="preserve">I </w:t>
      </w:r>
      <w:r w:rsidR="005C1244" w:rsidRPr="003A342E">
        <w:rPr>
          <w:rFonts w:ascii="Cambria" w:hAnsi="Cambria"/>
          <w:b/>
          <w:sz w:val="22"/>
          <w:szCs w:val="22"/>
          <w:u w:val="single"/>
        </w:rPr>
        <w:t>NIEPODLEG</w:t>
      </w:r>
      <w:r w:rsidRPr="003A342E">
        <w:rPr>
          <w:rFonts w:ascii="Cambria" w:hAnsi="Cambria"/>
          <w:b/>
          <w:sz w:val="22"/>
          <w:szCs w:val="22"/>
          <w:u w:val="single"/>
        </w:rPr>
        <w:t>ANIA</w:t>
      </w:r>
      <w:r w:rsidR="005C1244" w:rsidRPr="003A342E">
        <w:rPr>
          <w:rFonts w:ascii="Cambria" w:hAnsi="Cambria"/>
          <w:b/>
          <w:sz w:val="22"/>
          <w:szCs w:val="22"/>
          <w:u w:val="single"/>
        </w:rPr>
        <w:t xml:space="preserve"> WYKLUCZENIU Z POSTĘPOWANIA</w:t>
      </w:r>
    </w:p>
    <w:p w:rsidR="00A62CF0" w:rsidRPr="003A342E" w:rsidRDefault="00A62CF0" w:rsidP="00386803">
      <w:pPr>
        <w:spacing w:after="120"/>
        <w:rPr>
          <w:rFonts w:ascii="Cambria" w:hAnsi="Cambria"/>
          <w:b/>
          <w:u w:val="single"/>
        </w:rPr>
      </w:pPr>
    </w:p>
    <w:p w:rsidR="004454B6" w:rsidRPr="003A342E" w:rsidRDefault="004454B6" w:rsidP="00386803">
      <w:pPr>
        <w:jc w:val="center"/>
        <w:rPr>
          <w:rFonts w:ascii="Cambria" w:hAnsi="Cambria"/>
          <w:b/>
          <w:sz w:val="21"/>
          <w:szCs w:val="21"/>
        </w:rPr>
      </w:pPr>
      <w:r w:rsidRPr="003A342E">
        <w:rPr>
          <w:rFonts w:ascii="Cambria" w:hAnsi="Cambria"/>
          <w:b/>
          <w:sz w:val="21"/>
          <w:szCs w:val="21"/>
        </w:rPr>
        <w:t xml:space="preserve">składane na podstawie art. </w:t>
      </w:r>
      <w:r w:rsidR="00130B6F" w:rsidRPr="003A342E">
        <w:rPr>
          <w:rFonts w:ascii="Cambria" w:hAnsi="Cambria"/>
          <w:b/>
          <w:sz w:val="21"/>
          <w:szCs w:val="21"/>
        </w:rPr>
        <w:t>1</w:t>
      </w:r>
      <w:r w:rsidRPr="003A342E">
        <w:rPr>
          <w:rFonts w:ascii="Cambria" w:hAnsi="Cambria"/>
          <w:b/>
          <w:sz w:val="21"/>
          <w:szCs w:val="21"/>
        </w:rPr>
        <w:t>2</w:t>
      </w:r>
      <w:r w:rsidR="002864B7" w:rsidRPr="003A342E">
        <w:rPr>
          <w:rFonts w:ascii="Cambria" w:hAnsi="Cambria"/>
          <w:b/>
          <w:sz w:val="21"/>
          <w:szCs w:val="21"/>
        </w:rPr>
        <w:t>5</w:t>
      </w:r>
      <w:r w:rsidRPr="003A342E">
        <w:rPr>
          <w:rFonts w:ascii="Cambria" w:hAnsi="Cambria"/>
          <w:b/>
          <w:sz w:val="21"/>
          <w:szCs w:val="21"/>
        </w:rPr>
        <w:t xml:space="preserve"> ust. 1 ustawy z dnia </w:t>
      </w:r>
      <w:r w:rsidR="00130B6F" w:rsidRPr="003A342E">
        <w:rPr>
          <w:rFonts w:ascii="Cambria" w:hAnsi="Cambria"/>
          <w:b/>
          <w:sz w:val="21"/>
          <w:szCs w:val="21"/>
        </w:rPr>
        <w:t>11 września 2019</w:t>
      </w:r>
      <w:r w:rsidRPr="003A342E">
        <w:rPr>
          <w:rFonts w:ascii="Cambria" w:hAnsi="Cambria"/>
          <w:b/>
          <w:sz w:val="21"/>
          <w:szCs w:val="21"/>
        </w:rPr>
        <w:t xml:space="preserve"> r. </w:t>
      </w:r>
    </w:p>
    <w:p w:rsidR="004454B6" w:rsidRPr="003A342E" w:rsidRDefault="004454B6" w:rsidP="00386803">
      <w:pPr>
        <w:jc w:val="center"/>
        <w:rPr>
          <w:rFonts w:ascii="Cambria" w:hAnsi="Cambria"/>
          <w:b/>
          <w:sz w:val="21"/>
          <w:szCs w:val="21"/>
        </w:rPr>
      </w:pPr>
      <w:r w:rsidRPr="003A342E">
        <w:rPr>
          <w:rFonts w:ascii="Cambria" w:hAnsi="Cambria"/>
          <w:b/>
          <w:sz w:val="21"/>
          <w:szCs w:val="21"/>
        </w:rPr>
        <w:t xml:space="preserve"> Prawo zamówień publicz</w:t>
      </w:r>
      <w:r w:rsidR="002557BF" w:rsidRPr="003A342E">
        <w:rPr>
          <w:rFonts w:ascii="Cambria" w:hAnsi="Cambria"/>
          <w:b/>
          <w:sz w:val="21"/>
          <w:szCs w:val="21"/>
        </w:rPr>
        <w:t xml:space="preserve">nych (dalej jako: ustawa Pzp), </w:t>
      </w:r>
      <w:r w:rsidRPr="003A342E">
        <w:rPr>
          <w:rFonts w:ascii="Cambria" w:hAnsi="Cambria"/>
          <w:b/>
          <w:sz w:val="21"/>
          <w:szCs w:val="21"/>
          <w:u w:val="single"/>
        </w:rPr>
        <w:br/>
      </w:r>
    </w:p>
    <w:p w:rsidR="00293197" w:rsidRPr="003A342E" w:rsidRDefault="004454B6" w:rsidP="00386803">
      <w:pPr>
        <w:pStyle w:val="Nagwek"/>
        <w:jc w:val="center"/>
        <w:rPr>
          <w:rFonts w:ascii="Cambria" w:hAnsi="Cambria"/>
          <w:b/>
          <w:sz w:val="22"/>
          <w:szCs w:val="22"/>
        </w:rPr>
      </w:pPr>
      <w:r w:rsidRPr="003A342E">
        <w:rPr>
          <w:rFonts w:ascii="Cambria" w:hAnsi="Cambria"/>
          <w:sz w:val="21"/>
          <w:szCs w:val="21"/>
        </w:rPr>
        <w:t>Na potrzeby postępowania o udzielenie zamówienia publicznego</w:t>
      </w:r>
      <w:r w:rsidR="00B34B0A" w:rsidRPr="003A342E">
        <w:rPr>
          <w:rFonts w:ascii="Cambria" w:hAnsi="Cambria"/>
          <w:sz w:val="21"/>
          <w:szCs w:val="21"/>
        </w:rPr>
        <w:t xml:space="preserve"> </w:t>
      </w:r>
      <w:r w:rsidRPr="003A342E">
        <w:rPr>
          <w:rFonts w:ascii="Cambria" w:hAnsi="Cambria"/>
          <w:sz w:val="21"/>
          <w:szCs w:val="21"/>
        </w:rPr>
        <w:t>pn</w:t>
      </w:r>
      <w:r w:rsidRPr="003A342E">
        <w:rPr>
          <w:rFonts w:ascii="Cambria" w:hAnsi="Cambria"/>
          <w:b/>
          <w:i/>
          <w:sz w:val="22"/>
          <w:szCs w:val="22"/>
        </w:rPr>
        <w:t>.</w:t>
      </w:r>
      <w:r w:rsidR="00305C10" w:rsidRPr="003A342E">
        <w:rPr>
          <w:rFonts w:ascii="Cambria" w:hAnsi="Cambria"/>
          <w:b/>
          <w:sz w:val="22"/>
          <w:szCs w:val="22"/>
        </w:rPr>
        <w:t xml:space="preserve"> </w:t>
      </w:r>
    </w:p>
    <w:p w:rsidR="001965B0" w:rsidRDefault="001965B0" w:rsidP="00386803">
      <w:pPr>
        <w:shd w:val="clear" w:color="auto" w:fill="FFFFFF"/>
        <w:ind w:left="180" w:right="28" w:hanging="180"/>
        <w:jc w:val="center"/>
        <w:rPr>
          <w:rFonts w:ascii="Cambria" w:hAnsi="Cambria"/>
          <w:b/>
          <w:lang w:eastAsia="pl-PL"/>
        </w:rPr>
      </w:pPr>
      <w:r>
        <w:rPr>
          <w:rFonts w:ascii="Cambria" w:hAnsi="Cambria"/>
          <w:b/>
          <w:lang w:eastAsia="pl-PL"/>
        </w:rPr>
        <w:t>„</w:t>
      </w:r>
      <w:r w:rsidRPr="001E63A6">
        <w:rPr>
          <w:rFonts w:ascii="Cambria" w:hAnsi="Cambria"/>
          <w:b/>
          <w:lang w:eastAsia="pl-PL"/>
        </w:rPr>
        <w:t>USŁUGI HOTELARSKIE</w:t>
      </w:r>
      <w:r w:rsidR="00BB199B">
        <w:rPr>
          <w:rFonts w:ascii="Cambria" w:hAnsi="Cambria"/>
          <w:b/>
          <w:lang w:eastAsia="pl-PL"/>
        </w:rPr>
        <w:t xml:space="preserve"> I </w:t>
      </w:r>
      <w:r w:rsidRPr="001E63A6">
        <w:rPr>
          <w:rFonts w:ascii="Cambria" w:hAnsi="Cambria"/>
          <w:b/>
          <w:lang w:eastAsia="pl-PL"/>
        </w:rPr>
        <w:t>RESTAURACYJNE</w:t>
      </w:r>
    </w:p>
    <w:p w:rsidR="00BB199B" w:rsidRDefault="001965B0" w:rsidP="00386803">
      <w:pPr>
        <w:pStyle w:val="Nagwek"/>
        <w:jc w:val="center"/>
        <w:rPr>
          <w:rFonts w:ascii="Cambria" w:hAnsi="Cambria"/>
          <w:b/>
          <w:lang w:eastAsia="pl-PL"/>
        </w:rPr>
      </w:pPr>
      <w:r w:rsidRPr="001E63A6">
        <w:rPr>
          <w:rFonts w:ascii="Cambria" w:hAnsi="Cambria"/>
          <w:b/>
          <w:lang w:eastAsia="pl-PL"/>
        </w:rPr>
        <w:t xml:space="preserve">DLA </w:t>
      </w:r>
      <w:r w:rsidR="00BB199B">
        <w:rPr>
          <w:rFonts w:ascii="Cambria" w:hAnsi="Cambria"/>
          <w:b/>
          <w:lang w:eastAsia="pl-PL"/>
        </w:rPr>
        <w:t xml:space="preserve">POTRZEB ORGANIZACJI SZKOLENIA </w:t>
      </w:r>
    </w:p>
    <w:p w:rsidR="00EB00C7" w:rsidRDefault="000E6AFB" w:rsidP="00386803">
      <w:pPr>
        <w:pStyle w:val="Nagwek"/>
        <w:jc w:val="center"/>
        <w:rPr>
          <w:rFonts w:ascii="Cambria" w:hAnsi="Cambria"/>
          <w:b/>
        </w:rPr>
      </w:pPr>
      <w:r>
        <w:rPr>
          <w:rFonts w:ascii="Cambria" w:hAnsi="Cambria"/>
          <w:b/>
          <w:lang w:eastAsia="pl-PL"/>
        </w:rPr>
        <w:t>SĘDZIÓW</w:t>
      </w:r>
      <w:r w:rsidR="00BB199B">
        <w:rPr>
          <w:rFonts w:ascii="Cambria" w:hAnsi="Cambria"/>
          <w:b/>
          <w:lang w:eastAsia="pl-PL"/>
        </w:rPr>
        <w:t xml:space="preserve"> OKRĘGU SĄDU OKRĘGOWEGO </w:t>
      </w:r>
      <w:r w:rsidR="001965B0" w:rsidRPr="001E63A6">
        <w:rPr>
          <w:rFonts w:ascii="Cambria" w:hAnsi="Cambria"/>
          <w:b/>
          <w:lang w:eastAsia="pl-PL"/>
        </w:rPr>
        <w:t>W KOSZALINIE</w:t>
      </w:r>
      <w:r w:rsidR="001965B0">
        <w:rPr>
          <w:rFonts w:ascii="Cambria" w:hAnsi="Cambria"/>
          <w:b/>
          <w:lang w:eastAsia="pl-PL"/>
        </w:rPr>
        <w:t>”</w:t>
      </w:r>
    </w:p>
    <w:p w:rsidR="00761C65" w:rsidRPr="003A342E" w:rsidRDefault="00761C65" w:rsidP="00386803">
      <w:pPr>
        <w:pStyle w:val="Nagwek"/>
        <w:rPr>
          <w:rFonts w:ascii="Cambria" w:hAnsi="Cambria"/>
          <w:b/>
        </w:rPr>
      </w:pPr>
    </w:p>
    <w:p w:rsidR="004454B6" w:rsidRPr="003A342E" w:rsidRDefault="004454B6" w:rsidP="00386803">
      <w:pPr>
        <w:pStyle w:val="Nagwek"/>
        <w:jc w:val="both"/>
        <w:rPr>
          <w:rFonts w:ascii="Cambria" w:hAnsi="Cambria"/>
          <w:sz w:val="21"/>
          <w:szCs w:val="21"/>
        </w:rPr>
      </w:pPr>
      <w:r w:rsidRPr="003A342E">
        <w:rPr>
          <w:rFonts w:ascii="Cambria" w:hAnsi="Cambria"/>
          <w:sz w:val="21"/>
          <w:szCs w:val="21"/>
        </w:rPr>
        <w:t xml:space="preserve">prowadzonego przez </w:t>
      </w:r>
      <w:r w:rsidR="00B34B0A" w:rsidRPr="003A342E">
        <w:rPr>
          <w:rFonts w:ascii="Cambria" w:hAnsi="Cambria"/>
          <w:sz w:val="21"/>
          <w:szCs w:val="21"/>
        </w:rPr>
        <w:t>Sąd Okręgowy w Koszalinie</w:t>
      </w:r>
      <w:r w:rsidRPr="003A342E">
        <w:rPr>
          <w:rFonts w:ascii="Cambria" w:hAnsi="Cambria"/>
          <w:i/>
          <w:sz w:val="16"/>
          <w:szCs w:val="16"/>
        </w:rPr>
        <w:t xml:space="preserve"> </w:t>
      </w:r>
      <w:r w:rsidRPr="003A342E">
        <w:rPr>
          <w:rFonts w:ascii="Cambria" w:hAnsi="Cambria"/>
          <w:sz w:val="21"/>
          <w:szCs w:val="21"/>
        </w:rPr>
        <w:t>oświadczam, co następuje:</w:t>
      </w:r>
    </w:p>
    <w:p w:rsidR="004052EF" w:rsidRPr="003A342E" w:rsidRDefault="004052EF" w:rsidP="00386803">
      <w:pPr>
        <w:pStyle w:val="Nagwek"/>
        <w:ind w:left="1080"/>
        <w:rPr>
          <w:rFonts w:ascii="Cambria" w:hAnsi="Cambria"/>
          <w:b/>
          <w:sz w:val="21"/>
          <w:szCs w:val="21"/>
          <w:u w:val="single"/>
        </w:rPr>
      </w:pPr>
    </w:p>
    <w:p w:rsidR="004052EF" w:rsidRPr="003A342E" w:rsidRDefault="004052EF" w:rsidP="007A0498">
      <w:pPr>
        <w:pStyle w:val="Nagwek"/>
        <w:numPr>
          <w:ilvl w:val="0"/>
          <w:numId w:val="7"/>
        </w:numPr>
        <w:tabs>
          <w:tab w:val="clear" w:pos="4536"/>
          <w:tab w:val="center" w:pos="567"/>
        </w:tabs>
        <w:rPr>
          <w:rFonts w:ascii="Cambria" w:hAnsi="Cambria"/>
          <w:sz w:val="21"/>
          <w:szCs w:val="21"/>
        </w:rPr>
      </w:pPr>
      <w:r w:rsidRPr="003A342E">
        <w:rPr>
          <w:rFonts w:ascii="Cambria" w:hAnsi="Cambria"/>
          <w:b/>
          <w:sz w:val="21"/>
          <w:szCs w:val="21"/>
          <w:u w:val="single"/>
        </w:rPr>
        <w:t>OŚWIADCZENIE O  SPEŁNIANIU  WARUNKÓW  UDZIAŁU  W  POSTĘPOWANIU</w:t>
      </w:r>
    </w:p>
    <w:p w:rsidR="004454B6" w:rsidRPr="003A342E" w:rsidRDefault="004454B6" w:rsidP="00386803">
      <w:pPr>
        <w:jc w:val="both"/>
        <w:rPr>
          <w:rFonts w:ascii="Cambria" w:hAnsi="Cambria"/>
          <w:sz w:val="21"/>
          <w:szCs w:val="21"/>
        </w:rPr>
      </w:pPr>
    </w:p>
    <w:p w:rsidR="00DC31CE" w:rsidRPr="003A342E" w:rsidRDefault="00405093" w:rsidP="00386803">
      <w:pPr>
        <w:jc w:val="both"/>
        <w:rPr>
          <w:rFonts w:ascii="Cambria" w:hAnsi="Cambria"/>
          <w:sz w:val="21"/>
          <w:szCs w:val="21"/>
        </w:rPr>
      </w:pPr>
      <w:r w:rsidRPr="003A342E">
        <w:rPr>
          <w:rFonts w:ascii="Cambria" w:hAnsi="Cambria"/>
          <w:sz w:val="21"/>
          <w:szCs w:val="21"/>
        </w:rPr>
        <w:t>1.</w:t>
      </w:r>
      <w:r w:rsidR="004454B6" w:rsidRPr="003A342E">
        <w:rPr>
          <w:rFonts w:ascii="Cambria" w:hAnsi="Cambria"/>
          <w:sz w:val="21"/>
          <w:szCs w:val="21"/>
        </w:rPr>
        <w:t>Oświadczam, że spełniam warunki udziału w postępowaniu okr</w:t>
      </w:r>
      <w:r w:rsidR="0079460F" w:rsidRPr="003A342E">
        <w:rPr>
          <w:rFonts w:ascii="Cambria" w:hAnsi="Cambria"/>
          <w:sz w:val="21"/>
          <w:szCs w:val="21"/>
        </w:rPr>
        <w:t xml:space="preserve">eślone przez </w:t>
      </w:r>
      <w:r w:rsidR="00920AC6" w:rsidRPr="003A342E">
        <w:rPr>
          <w:rFonts w:ascii="Cambria" w:hAnsi="Cambria"/>
          <w:sz w:val="21"/>
          <w:szCs w:val="21"/>
        </w:rPr>
        <w:t>Z</w:t>
      </w:r>
      <w:r w:rsidR="0079460F" w:rsidRPr="003A342E">
        <w:rPr>
          <w:rFonts w:ascii="Cambria" w:hAnsi="Cambria"/>
          <w:sz w:val="21"/>
          <w:szCs w:val="21"/>
        </w:rPr>
        <w:t>amawiającego w </w:t>
      </w:r>
      <w:r w:rsidR="00FF1252" w:rsidRPr="003A342E">
        <w:rPr>
          <w:rFonts w:ascii="Cambria" w:hAnsi="Cambria"/>
          <w:sz w:val="21"/>
          <w:szCs w:val="21"/>
        </w:rPr>
        <w:t>Specyfikacji Warunków Zamówienia</w:t>
      </w:r>
      <w:r w:rsidR="00F1470F" w:rsidRPr="003A342E">
        <w:rPr>
          <w:rFonts w:ascii="Cambria" w:hAnsi="Cambria"/>
          <w:sz w:val="21"/>
          <w:szCs w:val="21"/>
        </w:rPr>
        <w:t xml:space="preserve">, </w:t>
      </w:r>
      <w:r w:rsidR="0060063D" w:rsidRPr="003A342E">
        <w:rPr>
          <w:rFonts w:ascii="Cambria" w:hAnsi="Cambria"/>
          <w:sz w:val="21"/>
          <w:szCs w:val="21"/>
        </w:rPr>
        <w:t>Rozdział 15</w:t>
      </w:r>
      <w:r w:rsidR="00F1470F" w:rsidRPr="003A342E">
        <w:rPr>
          <w:rFonts w:ascii="Cambria" w:hAnsi="Cambria"/>
          <w:sz w:val="21"/>
          <w:szCs w:val="21"/>
        </w:rPr>
        <w:t xml:space="preserve"> </w:t>
      </w:r>
      <w:r w:rsidR="00293197" w:rsidRPr="003A342E">
        <w:rPr>
          <w:rFonts w:ascii="Cambria" w:hAnsi="Cambria"/>
          <w:sz w:val="21"/>
          <w:szCs w:val="21"/>
        </w:rPr>
        <w:t>SWZ.</w:t>
      </w:r>
    </w:p>
    <w:p w:rsidR="004454B6" w:rsidRPr="003A342E" w:rsidRDefault="004454B6" w:rsidP="00386803">
      <w:pPr>
        <w:jc w:val="both"/>
        <w:rPr>
          <w:rFonts w:ascii="Cambria" w:hAnsi="Cambria"/>
          <w:i/>
          <w:sz w:val="16"/>
          <w:szCs w:val="16"/>
        </w:rPr>
      </w:pPr>
    </w:p>
    <w:p w:rsidR="005C1244" w:rsidRPr="003A342E" w:rsidRDefault="005C1244" w:rsidP="00386803">
      <w:pPr>
        <w:jc w:val="both"/>
        <w:rPr>
          <w:rFonts w:ascii="Cambria" w:hAnsi="Cambria"/>
          <w:sz w:val="21"/>
          <w:szCs w:val="21"/>
        </w:rPr>
      </w:pPr>
    </w:p>
    <w:p w:rsidR="005C1244" w:rsidRPr="003A342E" w:rsidRDefault="004052EF" w:rsidP="007A0498">
      <w:pPr>
        <w:numPr>
          <w:ilvl w:val="0"/>
          <w:numId w:val="7"/>
        </w:numPr>
        <w:spacing w:before="120"/>
        <w:rPr>
          <w:rFonts w:ascii="Cambria" w:hAnsi="Cambria"/>
          <w:b/>
          <w:u w:val="single"/>
        </w:rPr>
      </w:pPr>
      <w:r w:rsidRPr="003A342E">
        <w:rPr>
          <w:rFonts w:ascii="Cambria" w:hAnsi="Cambria"/>
          <w:b/>
          <w:u w:val="single"/>
        </w:rPr>
        <w:t xml:space="preserve">OŚWIADCZENIE </w:t>
      </w:r>
      <w:r w:rsidR="005C1244" w:rsidRPr="003A342E">
        <w:rPr>
          <w:rFonts w:ascii="Cambria" w:hAnsi="Cambria"/>
          <w:b/>
          <w:u w:val="single"/>
        </w:rPr>
        <w:t>O NIEPODLEGANIU WYKLUCZENIU Z POSTĘPOWANIA</w:t>
      </w:r>
    </w:p>
    <w:p w:rsidR="005C1244" w:rsidRPr="003A342E" w:rsidRDefault="005C1244" w:rsidP="00386803">
      <w:pPr>
        <w:rPr>
          <w:rFonts w:ascii="Cambria" w:hAnsi="Cambria"/>
          <w:b/>
          <w:i/>
          <w:sz w:val="18"/>
          <w:szCs w:val="18"/>
          <w:u w:val="single"/>
        </w:rPr>
      </w:pPr>
      <w:r w:rsidRPr="003A342E">
        <w:rPr>
          <w:rFonts w:ascii="Cambria" w:hAnsi="Cambria"/>
          <w:i/>
          <w:sz w:val="18"/>
          <w:szCs w:val="18"/>
        </w:rPr>
        <w:t>(uwzględniające przesłanki wykluczenia z art. 7 ust. 1 ustawy o szczególnych rozwiązaniach w zakresie przeciwdziałania wspieraniu agresji na Ukrainę oraz służących ochronie bezpieczeństwa narodowego)</w:t>
      </w:r>
    </w:p>
    <w:p w:rsidR="005C1244" w:rsidRPr="003A342E" w:rsidRDefault="005C1244" w:rsidP="00386803">
      <w:pPr>
        <w:numPr>
          <w:ilvl w:val="3"/>
          <w:numId w:val="1"/>
        </w:numPr>
        <w:tabs>
          <w:tab w:val="clear" w:pos="2880"/>
          <w:tab w:val="num" w:pos="284"/>
        </w:tabs>
        <w:suppressAutoHyphens w:val="0"/>
        <w:ind w:left="284"/>
        <w:jc w:val="both"/>
        <w:rPr>
          <w:rFonts w:ascii="Cambria" w:hAnsi="Cambria"/>
          <w:sz w:val="22"/>
          <w:szCs w:val="22"/>
        </w:rPr>
      </w:pPr>
      <w:r w:rsidRPr="003A342E">
        <w:rPr>
          <w:rFonts w:ascii="Cambria" w:hAnsi="Cambria"/>
          <w:sz w:val="22"/>
          <w:szCs w:val="22"/>
        </w:rPr>
        <w:t xml:space="preserve">Oświadczam, że nie podlegam wykluczeniu z postępowania na podstawie </w:t>
      </w:r>
      <w:r w:rsidRPr="003A342E">
        <w:rPr>
          <w:rFonts w:ascii="Cambria" w:hAnsi="Cambria"/>
          <w:sz w:val="22"/>
          <w:szCs w:val="22"/>
        </w:rPr>
        <w:br/>
        <w:t xml:space="preserve">art. 108 ust. 1 ustawy </w:t>
      </w:r>
      <w:proofErr w:type="spellStart"/>
      <w:r w:rsidRPr="003A342E">
        <w:rPr>
          <w:rFonts w:ascii="Cambria" w:hAnsi="Cambria"/>
          <w:sz w:val="22"/>
          <w:szCs w:val="22"/>
        </w:rPr>
        <w:t>Pzp</w:t>
      </w:r>
      <w:proofErr w:type="spellEnd"/>
      <w:r w:rsidRPr="003A342E">
        <w:rPr>
          <w:rFonts w:ascii="Cambria" w:hAnsi="Cambria"/>
          <w:sz w:val="22"/>
          <w:szCs w:val="22"/>
        </w:rPr>
        <w:t xml:space="preserve"> oraz 109 ust. 1 pkt 4, 5, 7, 8, 10 ustawy </w:t>
      </w:r>
      <w:proofErr w:type="spellStart"/>
      <w:r w:rsidRPr="003A342E">
        <w:rPr>
          <w:rFonts w:ascii="Cambria" w:hAnsi="Cambria"/>
          <w:sz w:val="22"/>
          <w:szCs w:val="22"/>
        </w:rPr>
        <w:t>Pzp</w:t>
      </w:r>
      <w:proofErr w:type="spellEnd"/>
      <w:r w:rsidRPr="003A342E">
        <w:rPr>
          <w:rFonts w:ascii="Cambria" w:hAnsi="Cambria"/>
          <w:sz w:val="22"/>
          <w:szCs w:val="22"/>
        </w:rPr>
        <w:t>.</w:t>
      </w:r>
    </w:p>
    <w:p w:rsidR="005C1244" w:rsidRPr="003A342E" w:rsidRDefault="005C1244" w:rsidP="00386803">
      <w:pPr>
        <w:numPr>
          <w:ilvl w:val="3"/>
          <w:numId w:val="1"/>
        </w:numPr>
        <w:tabs>
          <w:tab w:val="clear" w:pos="2880"/>
          <w:tab w:val="num" w:pos="284"/>
        </w:tabs>
        <w:suppressAutoHyphens w:val="0"/>
        <w:ind w:left="284"/>
        <w:jc w:val="both"/>
        <w:rPr>
          <w:rFonts w:ascii="Cambria" w:hAnsi="Cambria"/>
          <w:sz w:val="22"/>
          <w:szCs w:val="22"/>
        </w:rPr>
      </w:pPr>
      <w:r w:rsidRPr="003A342E">
        <w:rPr>
          <w:rFonts w:ascii="Cambria" w:hAnsi="Cambria"/>
          <w:sz w:val="22"/>
          <w:szCs w:val="22"/>
        </w:rPr>
        <w:t xml:space="preserve">Oświadczam, że zachodzą w stosunku do mnie podstawy wykluczenia z postępowania na podstawie art. …………. ustawy </w:t>
      </w:r>
      <w:proofErr w:type="spellStart"/>
      <w:r w:rsidRPr="003A342E">
        <w:rPr>
          <w:rFonts w:ascii="Cambria" w:hAnsi="Cambria"/>
          <w:sz w:val="22"/>
          <w:szCs w:val="22"/>
        </w:rPr>
        <w:t>Pzp</w:t>
      </w:r>
      <w:proofErr w:type="spellEnd"/>
      <w:r w:rsidRPr="003A342E">
        <w:rPr>
          <w:rFonts w:ascii="Cambria" w:hAnsi="Cambria"/>
          <w:sz w:val="22"/>
          <w:szCs w:val="22"/>
        </w:rPr>
        <w:t xml:space="preserve">. Jednocześnie oświadczam, że w związku z ww. okolicznością, na podstawie art. 110 ust. 2 ustawy </w:t>
      </w:r>
      <w:proofErr w:type="spellStart"/>
      <w:r w:rsidRPr="003A342E">
        <w:rPr>
          <w:rFonts w:ascii="Cambria" w:hAnsi="Cambria"/>
          <w:sz w:val="22"/>
          <w:szCs w:val="22"/>
        </w:rPr>
        <w:t>Pzp</w:t>
      </w:r>
      <w:proofErr w:type="spellEnd"/>
      <w:r w:rsidRPr="003A342E">
        <w:rPr>
          <w:rFonts w:ascii="Cambria" w:hAnsi="Cambria"/>
          <w:sz w:val="22"/>
          <w:szCs w:val="22"/>
        </w:rPr>
        <w:t xml:space="preserve"> podjąłem następujące środki naprawcze: …………………………………………………………………</w:t>
      </w:r>
    </w:p>
    <w:p w:rsidR="005C1244" w:rsidRPr="003A342E" w:rsidRDefault="005C1244" w:rsidP="00386803">
      <w:pPr>
        <w:numPr>
          <w:ilvl w:val="3"/>
          <w:numId w:val="1"/>
        </w:numPr>
        <w:tabs>
          <w:tab w:val="clear" w:pos="2880"/>
        </w:tabs>
        <w:suppressAutoHyphens w:val="0"/>
        <w:ind w:left="284" w:hanging="284"/>
        <w:jc w:val="both"/>
        <w:rPr>
          <w:rFonts w:ascii="Cambria" w:hAnsi="Cambria"/>
          <w:sz w:val="22"/>
          <w:szCs w:val="22"/>
        </w:rPr>
      </w:pPr>
      <w:r w:rsidRPr="003A342E">
        <w:rPr>
          <w:rFonts w:ascii="Cambria" w:hAnsi="Cambria"/>
          <w:sz w:val="22"/>
          <w:szCs w:val="22"/>
        </w:rPr>
        <w:t>Oświadczam, że nie zachodzą w stosunku do mnie przesłanki wykluczenia z postępowania na podstawie art. 7 ust. 1 ustawy z dnia 13 kwietnia 2022 r. o szczególnych rozwiązaniach w zakresie przeciwdziałania wspieraniu agresji na Ukrainę oraz służących ochronie bezpieczeństwa narodowego (Dz. U. poz. 835)</w:t>
      </w:r>
      <w:r w:rsidRPr="003A342E">
        <w:rPr>
          <w:rFonts w:ascii="Cambria" w:hAnsi="Cambria"/>
          <w:sz w:val="22"/>
          <w:szCs w:val="22"/>
          <w:vertAlign w:val="superscript"/>
        </w:rPr>
        <w:t>1</w:t>
      </w:r>
    </w:p>
    <w:p w:rsidR="00F83523" w:rsidRDefault="00F83523" w:rsidP="00386803">
      <w:pPr>
        <w:suppressAutoHyphens w:val="0"/>
        <w:jc w:val="both"/>
        <w:rPr>
          <w:rFonts w:ascii="Cambria" w:hAnsi="Cambria"/>
          <w:b/>
          <w:u w:val="single"/>
        </w:rPr>
      </w:pPr>
    </w:p>
    <w:p w:rsidR="000500DD" w:rsidRDefault="000500DD" w:rsidP="00386803">
      <w:pPr>
        <w:suppressAutoHyphens w:val="0"/>
        <w:jc w:val="both"/>
        <w:rPr>
          <w:rFonts w:ascii="Cambria" w:hAnsi="Cambria"/>
          <w:b/>
          <w:u w:val="single"/>
        </w:rPr>
      </w:pPr>
    </w:p>
    <w:p w:rsidR="000500DD" w:rsidRDefault="000500DD" w:rsidP="00386803">
      <w:pPr>
        <w:suppressAutoHyphens w:val="0"/>
        <w:jc w:val="both"/>
        <w:rPr>
          <w:rFonts w:ascii="Cambria" w:hAnsi="Cambria"/>
          <w:b/>
          <w:u w:val="single"/>
        </w:rPr>
      </w:pPr>
    </w:p>
    <w:p w:rsidR="000500DD" w:rsidRDefault="000500DD" w:rsidP="00386803">
      <w:pPr>
        <w:suppressAutoHyphens w:val="0"/>
        <w:jc w:val="both"/>
        <w:rPr>
          <w:rFonts w:ascii="Cambria" w:hAnsi="Cambria"/>
          <w:b/>
          <w:u w:val="single"/>
        </w:rPr>
      </w:pPr>
    </w:p>
    <w:p w:rsidR="000500DD" w:rsidRPr="003A342E" w:rsidRDefault="000500DD" w:rsidP="00386803">
      <w:pPr>
        <w:suppressAutoHyphens w:val="0"/>
        <w:jc w:val="both"/>
        <w:rPr>
          <w:rFonts w:ascii="Cambria" w:hAnsi="Cambria"/>
          <w:b/>
          <w:u w:val="single"/>
        </w:rPr>
      </w:pPr>
    </w:p>
    <w:p w:rsidR="00F83523" w:rsidRPr="003A342E" w:rsidRDefault="00F83523" w:rsidP="00386803">
      <w:pPr>
        <w:suppressAutoHyphens w:val="0"/>
        <w:jc w:val="both"/>
        <w:rPr>
          <w:rFonts w:ascii="Cambria" w:hAnsi="Cambria"/>
          <w:b/>
          <w:u w:val="single"/>
        </w:rPr>
      </w:pPr>
    </w:p>
    <w:p w:rsidR="00DC31CE" w:rsidRPr="003A342E" w:rsidRDefault="00DC31CE" w:rsidP="007A0498">
      <w:pPr>
        <w:numPr>
          <w:ilvl w:val="0"/>
          <w:numId w:val="7"/>
        </w:numPr>
        <w:suppressAutoHyphens w:val="0"/>
        <w:jc w:val="both"/>
        <w:rPr>
          <w:rFonts w:ascii="Cambria" w:hAnsi="Cambria"/>
          <w:sz w:val="22"/>
          <w:szCs w:val="22"/>
        </w:rPr>
      </w:pPr>
      <w:r w:rsidRPr="003A342E">
        <w:rPr>
          <w:rFonts w:ascii="Cambria" w:hAnsi="Cambria"/>
          <w:b/>
          <w:u w:val="single"/>
        </w:rPr>
        <w:t>OŚWIADCZENIE DOTYCZĄCE PODANYCH INFORMACJI</w:t>
      </w:r>
    </w:p>
    <w:p w:rsidR="00DC31CE" w:rsidRPr="003A342E" w:rsidRDefault="00DC31CE" w:rsidP="00386803">
      <w:pPr>
        <w:suppressAutoHyphens w:val="0"/>
        <w:ind w:left="1080"/>
        <w:jc w:val="both"/>
        <w:rPr>
          <w:rFonts w:ascii="Cambria" w:hAnsi="Cambria"/>
          <w:sz w:val="22"/>
          <w:szCs w:val="22"/>
        </w:rPr>
      </w:pPr>
      <w:r w:rsidRPr="003A342E">
        <w:rPr>
          <w:rFonts w:ascii="Cambria" w:hAnsi="Cambria"/>
          <w:sz w:val="22"/>
          <w:szCs w:val="22"/>
        </w:rPr>
        <w:t xml:space="preserve"> </w:t>
      </w:r>
    </w:p>
    <w:p w:rsidR="005C1244" w:rsidRPr="003A342E" w:rsidRDefault="005C1244" w:rsidP="00386803">
      <w:pPr>
        <w:suppressAutoHyphens w:val="0"/>
        <w:jc w:val="both"/>
        <w:rPr>
          <w:rFonts w:ascii="Cambria" w:hAnsi="Cambria"/>
          <w:sz w:val="22"/>
          <w:szCs w:val="22"/>
        </w:rPr>
      </w:pPr>
      <w:r w:rsidRPr="003A342E">
        <w:rPr>
          <w:rFonts w:ascii="Cambria" w:hAnsi="Cambria"/>
          <w:sz w:val="22"/>
          <w:szCs w:val="22"/>
        </w:rPr>
        <w:t xml:space="preserve">Oświadczam, że wszystkie informacje podane w powyższych oświadczeniach są aktualne </w:t>
      </w:r>
      <w:r w:rsidRPr="003A342E">
        <w:rPr>
          <w:rFonts w:ascii="Cambria" w:hAnsi="Cambria"/>
          <w:sz w:val="22"/>
          <w:szCs w:val="22"/>
        </w:rPr>
        <w:br/>
        <w:t>i zgodne z prawdą oraz zostały przedstawione z pełną świadomością konsekwencji wprowadzenia zamawiającego w błąd przy przedstawianiu informacji.</w:t>
      </w:r>
    </w:p>
    <w:p w:rsidR="005C1244" w:rsidRPr="003A342E" w:rsidRDefault="005C1244" w:rsidP="00386803">
      <w:pPr>
        <w:jc w:val="both"/>
        <w:rPr>
          <w:rFonts w:ascii="Cambria" w:hAnsi="Cambria"/>
          <w:sz w:val="22"/>
          <w:szCs w:val="22"/>
        </w:rPr>
      </w:pPr>
    </w:p>
    <w:p w:rsidR="005C1244" w:rsidRPr="003A342E" w:rsidRDefault="005C1244" w:rsidP="00386803">
      <w:pPr>
        <w:jc w:val="both"/>
        <w:rPr>
          <w:rFonts w:ascii="Cambria" w:hAnsi="Cambria"/>
          <w:sz w:val="22"/>
          <w:szCs w:val="22"/>
        </w:rPr>
      </w:pPr>
      <w:r w:rsidRPr="003A342E">
        <w:rPr>
          <w:rFonts w:ascii="Cambria" w:hAnsi="Cambria"/>
          <w:sz w:val="22"/>
          <w:szCs w:val="22"/>
        </w:rPr>
        <w:t xml:space="preserve">…………….……. </w:t>
      </w:r>
      <w:r w:rsidRPr="003A342E">
        <w:rPr>
          <w:rFonts w:ascii="Cambria" w:hAnsi="Cambria"/>
          <w:i/>
          <w:sz w:val="22"/>
          <w:szCs w:val="22"/>
        </w:rPr>
        <w:t xml:space="preserve">(miejscowość), </w:t>
      </w:r>
      <w:r w:rsidRPr="003A342E">
        <w:rPr>
          <w:rFonts w:ascii="Cambria" w:hAnsi="Cambria"/>
          <w:sz w:val="22"/>
          <w:szCs w:val="22"/>
        </w:rPr>
        <w:t xml:space="preserve">dnia …………………. r. </w:t>
      </w:r>
      <w:r w:rsidRPr="003A342E">
        <w:rPr>
          <w:rFonts w:ascii="Cambria" w:hAnsi="Cambria"/>
          <w:sz w:val="22"/>
          <w:szCs w:val="22"/>
        </w:rPr>
        <w:tab/>
      </w:r>
    </w:p>
    <w:p w:rsidR="005C1244" w:rsidRPr="003A342E" w:rsidRDefault="005C1244" w:rsidP="00386803">
      <w:pPr>
        <w:ind w:left="4248" w:firstLine="708"/>
        <w:jc w:val="both"/>
        <w:rPr>
          <w:rFonts w:ascii="Cambria" w:hAnsi="Cambria"/>
          <w:sz w:val="22"/>
          <w:szCs w:val="22"/>
        </w:rPr>
      </w:pPr>
      <w:r w:rsidRPr="003A342E">
        <w:rPr>
          <w:rFonts w:ascii="Cambria" w:hAnsi="Cambria"/>
          <w:sz w:val="22"/>
          <w:szCs w:val="22"/>
        </w:rPr>
        <w:t>…………………………………………</w:t>
      </w:r>
    </w:p>
    <w:p w:rsidR="005C1244" w:rsidRPr="003A342E" w:rsidRDefault="005C1244" w:rsidP="00386803">
      <w:pPr>
        <w:tabs>
          <w:tab w:val="right" w:leader="underscore" w:pos="3119"/>
          <w:tab w:val="right" w:leader="underscore" w:pos="4500"/>
          <w:tab w:val="right" w:leader="underscore" w:pos="9072"/>
        </w:tabs>
        <w:ind w:left="3686"/>
        <w:jc w:val="center"/>
        <w:rPr>
          <w:rFonts w:ascii="Cambria" w:hAnsi="Cambria" w:cs="Tahoma"/>
          <w:sz w:val="14"/>
          <w:szCs w:val="14"/>
        </w:rPr>
      </w:pPr>
      <w:r w:rsidRPr="003A342E">
        <w:rPr>
          <w:rFonts w:ascii="Cambria" w:hAnsi="Cambria" w:cs="Tahoma"/>
          <w:sz w:val="14"/>
          <w:szCs w:val="14"/>
        </w:rPr>
        <w:t>podpis kwalifikowanym podpisem elektronicznym, podpisem zaufanym</w:t>
      </w:r>
    </w:p>
    <w:p w:rsidR="005C1244" w:rsidRPr="003A342E" w:rsidRDefault="005C1244" w:rsidP="00386803">
      <w:pPr>
        <w:tabs>
          <w:tab w:val="right" w:leader="underscore" w:pos="2268"/>
          <w:tab w:val="right" w:leader="underscore" w:pos="4500"/>
          <w:tab w:val="right" w:leader="underscore" w:pos="9072"/>
        </w:tabs>
        <w:jc w:val="center"/>
        <w:rPr>
          <w:rFonts w:ascii="Cambria" w:hAnsi="Cambria" w:cs="Tahoma"/>
          <w:sz w:val="14"/>
          <w:szCs w:val="14"/>
        </w:rPr>
      </w:pPr>
      <w:r w:rsidRPr="003A342E">
        <w:rPr>
          <w:rFonts w:ascii="Cambria" w:hAnsi="Cambria" w:cs="Tahoma"/>
          <w:sz w:val="14"/>
          <w:szCs w:val="14"/>
        </w:rPr>
        <w:t xml:space="preserve">                                                                                                                      lub podpisem osobistym  osoby uprawnionej do składania </w:t>
      </w:r>
    </w:p>
    <w:p w:rsidR="005C1244" w:rsidRPr="003A342E" w:rsidRDefault="005C1244" w:rsidP="00386803">
      <w:pPr>
        <w:tabs>
          <w:tab w:val="right" w:leader="underscore" w:pos="2268"/>
          <w:tab w:val="right" w:leader="underscore" w:pos="4500"/>
          <w:tab w:val="right" w:leader="underscore" w:pos="9072"/>
        </w:tabs>
        <w:jc w:val="center"/>
        <w:rPr>
          <w:rFonts w:ascii="Cambria" w:hAnsi="Cambria" w:cs="Tahoma"/>
          <w:sz w:val="14"/>
          <w:szCs w:val="14"/>
        </w:rPr>
      </w:pPr>
      <w:r w:rsidRPr="003A342E">
        <w:rPr>
          <w:rFonts w:ascii="Cambria" w:hAnsi="Cambria" w:cs="Tahoma"/>
          <w:sz w:val="14"/>
          <w:szCs w:val="14"/>
        </w:rPr>
        <w:t xml:space="preserve">                                                                                                                                   oświadczenia woli w imieniu Wykonawcy</w:t>
      </w:r>
    </w:p>
    <w:p w:rsidR="005C1244" w:rsidRPr="003A342E" w:rsidRDefault="005C1244" w:rsidP="00386803">
      <w:pPr>
        <w:jc w:val="both"/>
        <w:rPr>
          <w:rFonts w:ascii="Cambria" w:hAnsi="Cambria"/>
          <w:sz w:val="14"/>
          <w:szCs w:val="14"/>
          <w:u w:val="single"/>
        </w:rPr>
      </w:pPr>
    </w:p>
    <w:p w:rsidR="005C1244" w:rsidRPr="003A342E" w:rsidRDefault="005C1244" w:rsidP="00386803">
      <w:pPr>
        <w:jc w:val="both"/>
        <w:rPr>
          <w:rFonts w:ascii="Cambria" w:hAnsi="Cambria"/>
          <w:sz w:val="14"/>
          <w:szCs w:val="14"/>
          <w:u w:val="single"/>
        </w:rPr>
      </w:pPr>
      <w:r w:rsidRPr="003A342E">
        <w:rPr>
          <w:rFonts w:ascii="Cambria" w:hAnsi="Cambria"/>
          <w:sz w:val="14"/>
          <w:szCs w:val="14"/>
          <w:vertAlign w:val="superscript"/>
        </w:rPr>
        <w:t xml:space="preserve">1 </w:t>
      </w:r>
      <w:r w:rsidRPr="003A342E">
        <w:rPr>
          <w:rFonts w:ascii="Cambria" w:hAnsi="Cambria"/>
          <w:sz w:val="14"/>
          <w:szCs w:val="14"/>
        </w:rPr>
        <w:t xml:space="preserve">Zgodnie z treścią art. 7 ust. 1 ustawy z dnia 13 kwietnia 2022 r. o szczególnych rozwiązaniach w zakresie przeciwdziałania wspieraniu agresji na Ukrainę oraz służących ochronie bezpieczeństwa narodowego, zwanej dalej „ustawą”, z postępowania o udzielenie zamówienia publicznego lub konkursu prowadzonego na podstawie ustawy </w:t>
      </w:r>
      <w:proofErr w:type="spellStart"/>
      <w:r w:rsidRPr="003A342E">
        <w:rPr>
          <w:rFonts w:ascii="Cambria" w:hAnsi="Cambria"/>
          <w:sz w:val="14"/>
          <w:szCs w:val="14"/>
        </w:rPr>
        <w:t>Pzp</w:t>
      </w:r>
      <w:proofErr w:type="spellEnd"/>
      <w:r w:rsidRPr="003A342E">
        <w:rPr>
          <w:rFonts w:ascii="Cambria" w:hAnsi="Cambria"/>
          <w:sz w:val="14"/>
          <w:szCs w:val="14"/>
        </w:rPr>
        <w:t xml:space="preserve"> wyklucza się: 1) wykonawcę oraz uczestnika konkursu wymienionego w wykazach określonych w rozporządzeniu 765/2006 i rozporządzeniu 269/2014 albo wpisanego na listę na podstawie decyzji w sprawie wpisu na listę rozstrzygającej o zastosowaniu środka, o którym mowa w art. 1 pkt 3 ustawy; 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581646" w:rsidRPr="003A342E" w:rsidRDefault="00581646" w:rsidP="00386803">
      <w:pPr>
        <w:jc w:val="both"/>
        <w:rPr>
          <w:rFonts w:ascii="Cambria" w:hAnsi="Cambria"/>
          <w:sz w:val="18"/>
          <w:szCs w:val="18"/>
          <w:u w:val="single"/>
        </w:rPr>
      </w:pPr>
    </w:p>
    <w:p w:rsidR="00581646" w:rsidRPr="003A342E" w:rsidRDefault="00581646" w:rsidP="00386803">
      <w:pPr>
        <w:jc w:val="both"/>
        <w:rPr>
          <w:rFonts w:ascii="Cambria" w:hAnsi="Cambria"/>
          <w:sz w:val="18"/>
          <w:szCs w:val="18"/>
          <w:u w:val="single"/>
        </w:rPr>
      </w:pPr>
    </w:p>
    <w:p w:rsidR="005C1244" w:rsidRPr="003A342E" w:rsidRDefault="005C1244" w:rsidP="00386803">
      <w:pPr>
        <w:jc w:val="both"/>
        <w:rPr>
          <w:rFonts w:ascii="Cambria" w:hAnsi="Cambria"/>
          <w:sz w:val="18"/>
          <w:szCs w:val="18"/>
          <w:u w:val="single"/>
        </w:rPr>
      </w:pPr>
      <w:r w:rsidRPr="003A342E">
        <w:rPr>
          <w:rFonts w:ascii="Cambria" w:hAnsi="Cambria"/>
          <w:sz w:val="18"/>
          <w:szCs w:val="18"/>
          <w:u w:val="single"/>
        </w:rPr>
        <w:t>UWAGA:</w:t>
      </w:r>
    </w:p>
    <w:p w:rsidR="005C1244" w:rsidRPr="003A342E" w:rsidRDefault="005C1244" w:rsidP="00386803">
      <w:pPr>
        <w:tabs>
          <w:tab w:val="left" w:pos="142"/>
        </w:tabs>
        <w:jc w:val="both"/>
        <w:rPr>
          <w:rFonts w:ascii="Cambria" w:hAnsi="Cambria"/>
          <w:b/>
          <w:sz w:val="18"/>
          <w:szCs w:val="18"/>
        </w:rPr>
      </w:pPr>
      <w:r w:rsidRPr="003A342E">
        <w:rPr>
          <w:rFonts w:ascii="Cambria" w:hAnsi="Cambria"/>
          <w:i/>
          <w:sz w:val="18"/>
          <w:szCs w:val="18"/>
        </w:rPr>
        <w:t>Należy podpisać</w:t>
      </w:r>
      <w:r w:rsidRPr="003A342E">
        <w:rPr>
          <w:rFonts w:ascii="Cambria" w:hAnsi="Cambria"/>
          <w:sz w:val="18"/>
          <w:szCs w:val="18"/>
        </w:rPr>
        <w:t xml:space="preserve"> zgodnie z </w:t>
      </w:r>
      <w:r w:rsidRPr="003A342E">
        <w:rPr>
          <w:rFonts w:ascii="Cambria" w:hAnsi="Cambria"/>
          <w:i/>
          <w:sz w:val="18"/>
          <w:szCs w:val="18"/>
        </w:rPr>
        <w:t xml:space="preserve">Rozporządzeniem Prezesa Rady Ministrów z dnia 30 grudnia 2020 r. </w:t>
      </w:r>
      <w:r w:rsidRPr="003A342E">
        <w:rPr>
          <w:rFonts w:ascii="Cambria" w:hAnsi="Cambria"/>
          <w:i/>
          <w:iCs/>
          <w:sz w:val="18"/>
          <w:szCs w:val="18"/>
        </w:rPr>
        <w:t>w sprawie sposobu sporządzania i przekazywania informacji oraz wymagań technicznych dla dokumentów elektronicznych oraz środków komunikacji elektronicznej w postępowaniu o udzielenie zamówienia publicznego lub konkursie.</w:t>
      </w:r>
    </w:p>
    <w:p w:rsidR="005C1244" w:rsidRPr="003A342E" w:rsidRDefault="005C1244" w:rsidP="00386803">
      <w:pPr>
        <w:jc w:val="both"/>
        <w:rPr>
          <w:rFonts w:ascii="Cambria" w:hAnsi="Cambria"/>
          <w:sz w:val="21"/>
          <w:szCs w:val="21"/>
        </w:rPr>
      </w:pPr>
    </w:p>
    <w:p w:rsidR="004454B6" w:rsidRPr="003A342E" w:rsidRDefault="004454B6" w:rsidP="00386803">
      <w:pPr>
        <w:jc w:val="both"/>
        <w:rPr>
          <w:rFonts w:ascii="Cambria" w:hAnsi="Cambria"/>
          <w:sz w:val="20"/>
          <w:szCs w:val="20"/>
        </w:rPr>
      </w:pPr>
    </w:p>
    <w:p w:rsidR="006E0A5E" w:rsidRPr="003A342E" w:rsidRDefault="006E0A5E" w:rsidP="00386803">
      <w:pPr>
        <w:jc w:val="both"/>
        <w:rPr>
          <w:rFonts w:ascii="Cambria" w:hAnsi="Cambria"/>
          <w:sz w:val="20"/>
          <w:szCs w:val="20"/>
        </w:rPr>
      </w:pPr>
    </w:p>
    <w:p w:rsidR="00581646" w:rsidRPr="003A342E" w:rsidRDefault="00581646" w:rsidP="00386803">
      <w:pPr>
        <w:jc w:val="both"/>
        <w:rPr>
          <w:rFonts w:ascii="Cambria" w:hAnsi="Cambria"/>
          <w:sz w:val="21"/>
          <w:szCs w:val="21"/>
        </w:rPr>
      </w:pPr>
    </w:p>
    <w:p w:rsidR="00581646" w:rsidRPr="003A342E" w:rsidRDefault="00581646" w:rsidP="00386803">
      <w:pPr>
        <w:jc w:val="both"/>
        <w:rPr>
          <w:rFonts w:ascii="Cambria" w:hAnsi="Cambria"/>
          <w:sz w:val="21"/>
          <w:szCs w:val="21"/>
        </w:rPr>
      </w:pPr>
    </w:p>
    <w:p w:rsidR="00581646" w:rsidRPr="003A342E" w:rsidRDefault="00581646" w:rsidP="00386803">
      <w:pPr>
        <w:jc w:val="both"/>
        <w:rPr>
          <w:rFonts w:ascii="Cambria" w:hAnsi="Cambria"/>
          <w:sz w:val="21"/>
          <w:szCs w:val="21"/>
        </w:rPr>
      </w:pPr>
    </w:p>
    <w:p w:rsidR="004454B6" w:rsidRPr="003A342E" w:rsidRDefault="004454B6" w:rsidP="00386803">
      <w:pPr>
        <w:tabs>
          <w:tab w:val="left" w:pos="142"/>
        </w:tabs>
        <w:ind w:left="708"/>
        <w:jc w:val="right"/>
        <w:rPr>
          <w:rFonts w:ascii="Cambria" w:hAnsi="Cambria"/>
          <w:b/>
        </w:rPr>
      </w:pPr>
    </w:p>
    <w:p w:rsidR="00A62CF0" w:rsidRPr="003A342E" w:rsidRDefault="00A62CF0" w:rsidP="00386803">
      <w:pPr>
        <w:tabs>
          <w:tab w:val="left" w:pos="142"/>
        </w:tabs>
        <w:ind w:left="708"/>
        <w:jc w:val="right"/>
        <w:rPr>
          <w:rFonts w:ascii="Cambria" w:hAnsi="Cambria"/>
          <w:b/>
        </w:rPr>
      </w:pPr>
    </w:p>
    <w:p w:rsidR="00A62CF0" w:rsidRPr="003A342E" w:rsidRDefault="00A62CF0" w:rsidP="00386803">
      <w:pPr>
        <w:tabs>
          <w:tab w:val="left" w:pos="142"/>
        </w:tabs>
        <w:ind w:left="708"/>
        <w:jc w:val="right"/>
        <w:rPr>
          <w:rFonts w:ascii="Cambria" w:hAnsi="Cambria"/>
          <w:b/>
        </w:rPr>
      </w:pPr>
    </w:p>
    <w:p w:rsidR="00F302D2" w:rsidRPr="003A342E" w:rsidRDefault="00F302D2" w:rsidP="00386803">
      <w:pPr>
        <w:autoSpaceDE w:val="0"/>
        <w:autoSpaceDN w:val="0"/>
        <w:adjustRightInd w:val="0"/>
        <w:jc w:val="right"/>
        <w:rPr>
          <w:rFonts w:ascii="Cambria" w:hAnsi="Cambria"/>
          <w:b/>
        </w:rPr>
      </w:pPr>
    </w:p>
    <w:p w:rsidR="009829A0" w:rsidRPr="003A342E" w:rsidRDefault="009829A0" w:rsidP="00386803">
      <w:pPr>
        <w:autoSpaceDE w:val="0"/>
        <w:autoSpaceDN w:val="0"/>
        <w:adjustRightInd w:val="0"/>
        <w:jc w:val="right"/>
        <w:rPr>
          <w:rFonts w:ascii="Cambria" w:hAnsi="Cambria"/>
          <w:b/>
        </w:rPr>
      </w:pPr>
    </w:p>
    <w:p w:rsidR="009829A0" w:rsidRPr="003A342E" w:rsidRDefault="009829A0" w:rsidP="00386803">
      <w:pPr>
        <w:autoSpaceDE w:val="0"/>
        <w:autoSpaceDN w:val="0"/>
        <w:adjustRightInd w:val="0"/>
        <w:jc w:val="right"/>
        <w:rPr>
          <w:rFonts w:ascii="Cambria" w:hAnsi="Cambria"/>
          <w:b/>
        </w:rPr>
      </w:pPr>
    </w:p>
    <w:p w:rsidR="009829A0" w:rsidRPr="003A342E" w:rsidRDefault="009829A0" w:rsidP="00386803">
      <w:pPr>
        <w:autoSpaceDE w:val="0"/>
        <w:autoSpaceDN w:val="0"/>
        <w:adjustRightInd w:val="0"/>
        <w:jc w:val="right"/>
        <w:rPr>
          <w:rFonts w:ascii="Cambria" w:hAnsi="Cambria"/>
          <w:b/>
        </w:rPr>
      </w:pPr>
    </w:p>
    <w:p w:rsidR="009829A0" w:rsidRPr="003A342E" w:rsidRDefault="009829A0" w:rsidP="00386803">
      <w:pPr>
        <w:autoSpaceDE w:val="0"/>
        <w:autoSpaceDN w:val="0"/>
        <w:adjustRightInd w:val="0"/>
        <w:jc w:val="right"/>
        <w:rPr>
          <w:rFonts w:ascii="Cambria" w:hAnsi="Cambria"/>
          <w:b/>
        </w:rPr>
      </w:pPr>
    </w:p>
    <w:p w:rsidR="009829A0" w:rsidRPr="003A342E" w:rsidRDefault="009829A0" w:rsidP="00386803">
      <w:pPr>
        <w:autoSpaceDE w:val="0"/>
        <w:autoSpaceDN w:val="0"/>
        <w:adjustRightInd w:val="0"/>
        <w:jc w:val="right"/>
        <w:rPr>
          <w:rFonts w:ascii="Cambria" w:hAnsi="Cambria"/>
          <w:b/>
        </w:rPr>
      </w:pPr>
    </w:p>
    <w:p w:rsidR="009829A0" w:rsidRPr="003A342E" w:rsidRDefault="009829A0" w:rsidP="00386803">
      <w:pPr>
        <w:autoSpaceDE w:val="0"/>
        <w:autoSpaceDN w:val="0"/>
        <w:adjustRightInd w:val="0"/>
        <w:jc w:val="right"/>
        <w:rPr>
          <w:rFonts w:ascii="Cambria" w:hAnsi="Cambria"/>
          <w:b/>
        </w:rPr>
      </w:pPr>
    </w:p>
    <w:p w:rsidR="009829A0" w:rsidRPr="003A342E" w:rsidRDefault="009829A0" w:rsidP="00386803">
      <w:pPr>
        <w:autoSpaceDE w:val="0"/>
        <w:autoSpaceDN w:val="0"/>
        <w:adjustRightInd w:val="0"/>
        <w:jc w:val="right"/>
        <w:rPr>
          <w:rFonts w:ascii="Cambria" w:hAnsi="Cambria"/>
          <w:b/>
        </w:rPr>
      </w:pPr>
    </w:p>
    <w:p w:rsidR="009829A0" w:rsidRPr="003A342E" w:rsidRDefault="009829A0" w:rsidP="00386803">
      <w:pPr>
        <w:autoSpaceDE w:val="0"/>
        <w:autoSpaceDN w:val="0"/>
        <w:adjustRightInd w:val="0"/>
        <w:jc w:val="right"/>
        <w:rPr>
          <w:rFonts w:ascii="Cambria" w:hAnsi="Cambria"/>
          <w:b/>
        </w:rPr>
      </w:pPr>
    </w:p>
    <w:p w:rsidR="009829A0" w:rsidRPr="003A342E" w:rsidRDefault="009829A0" w:rsidP="00386803">
      <w:pPr>
        <w:autoSpaceDE w:val="0"/>
        <w:autoSpaceDN w:val="0"/>
        <w:adjustRightInd w:val="0"/>
        <w:jc w:val="right"/>
        <w:rPr>
          <w:rFonts w:ascii="Cambria" w:hAnsi="Cambria"/>
          <w:b/>
        </w:rPr>
      </w:pPr>
    </w:p>
    <w:p w:rsidR="009829A0" w:rsidRPr="003A342E" w:rsidRDefault="009829A0" w:rsidP="00386803">
      <w:pPr>
        <w:autoSpaceDE w:val="0"/>
        <w:autoSpaceDN w:val="0"/>
        <w:adjustRightInd w:val="0"/>
        <w:jc w:val="right"/>
        <w:rPr>
          <w:rFonts w:ascii="Cambria" w:hAnsi="Cambria"/>
          <w:b/>
        </w:rPr>
      </w:pPr>
    </w:p>
    <w:p w:rsidR="009829A0" w:rsidRPr="003A342E" w:rsidRDefault="009829A0" w:rsidP="00386803">
      <w:pPr>
        <w:autoSpaceDE w:val="0"/>
        <w:autoSpaceDN w:val="0"/>
        <w:adjustRightInd w:val="0"/>
        <w:jc w:val="right"/>
        <w:rPr>
          <w:rFonts w:ascii="Cambria" w:hAnsi="Cambria"/>
          <w:b/>
        </w:rPr>
      </w:pPr>
    </w:p>
    <w:p w:rsidR="009829A0" w:rsidRPr="003A342E" w:rsidRDefault="009829A0" w:rsidP="00386803">
      <w:pPr>
        <w:autoSpaceDE w:val="0"/>
        <w:autoSpaceDN w:val="0"/>
        <w:adjustRightInd w:val="0"/>
        <w:jc w:val="right"/>
        <w:rPr>
          <w:rFonts w:ascii="Cambria" w:hAnsi="Cambria"/>
          <w:b/>
        </w:rPr>
      </w:pPr>
    </w:p>
    <w:p w:rsidR="009829A0" w:rsidRDefault="009829A0" w:rsidP="00386803">
      <w:pPr>
        <w:autoSpaceDE w:val="0"/>
        <w:autoSpaceDN w:val="0"/>
        <w:adjustRightInd w:val="0"/>
        <w:jc w:val="right"/>
        <w:rPr>
          <w:rFonts w:ascii="Cambria" w:hAnsi="Cambria"/>
          <w:b/>
        </w:rPr>
      </w:pPr>
    </w:p>
    <w:p w:rsidR="001965B0" w:rsidRDefault="001965B0" w:rsidP="00386803">
      <w:pPr>
        <w:autoSpaceDE w:val="0"/>
        <w:autoSpaceDN w:val="0"/>
        <w:adjustRightInd w:val="0"/>
        <w:jc w:val="right"/>
        <w:rPr>
          <w:rFonts w:ascii="Cambria" w:hAnsi="Cambria"/>
          <w:b/>
        </w:rPr>
      </w:pPr>
    </w:p>
    <w:p w:rsidR="001965B0" w:rsidRDefault="001965B0" w:rsidP="00386803">
      <w:pPr>
        <w:autoSpaceDE w:val="0"/>
        <w:autoSpaceDN w:val="0"/>
        <w:adjustRightInd w:val="0"/>
        <w:jc w:val="right"/>
        <w:rPr>
          <w:rFonts w:ascii="Cambria" w:hAnsi="Cambria"/>
          <w:b/>
        </w:rPr>
      </w:pPr>
    </w:p>
    <w:p w:rsidR="001965B0" w:rsidRDefault="001965B0" w:rsidP="00386803">
      <w:pPr>
        <w:autoSpaceDE w:val="0"/>
        <w:autoSpaceDN w:val="0"/>
        <w:adjustRightInd w:val="0"/>
        <w:jc w:val="right"/>
        <w:rPr>
          <w:rFonts w:ascii="Cambria" w:hAnsi="Cambria"/>
          <w:b/>
        </w:rPr>
      </w:pPr>
    </w:p>
    <w:p w:rsidR="001965B0" w:rsidRDefault="001965B0" w:rsidP="00386803">
      <w:pPr>
        <w:autoSpaceDE w:val="0"/>
        <w:autoSpaceDN w:val="0"/>
        <w:adjustRightInd w:val="0"/>
        <w:jc w:val="right"/>
        <w:rPr>
          <w:rFonts w:ascii="Cambria" w:hAnsi="Cambria"/>
          <w:b/>
        </w:rPr>
      </w:pPr>
    </w:p>
    <w:p w:rsidR="001965B0" w:rsidRPr="003A342E" w:rsidRDefault="001965B0" w:rsidP="00386803">
      <w:pPr>
        <w:autoSpaceDE w:val="0"/>
        <w:autoSpaceDN w:val="0"/>
        <w:adjustRightInd w:val="0"/>
        <w:jc w:val="right"/>
        <w:rPr>
          <w:rFonts w:ascii="Cambria" w:hAnsi="Cambria"/>
          <w:b/>
        </w:rPr>
      </w:pPr>
    </w:p>
    <w:p w:rsidR="005136F6" w:rsidRPr="003A342E" w:rsidRDefault="005136F6" w:rsidP="00386803">
      <w:pPr>
        <w:autoSpaceDE w:val="0"/>
        <w:autoSpaceDN w:val="0"/>
        <w:adjustRightInd w:val="0"/>
        <w:jc w:val="right"/>
        <w:rPr>
          <w:rFonts w:ascii="Cambria" w:hAnsi="Cambria"/>
          <w:b/>
        </w:rPr>
      </w:pPr>
    </w:p>
    <w:p w:rsidR="00F83523" w:rsidRPr="003A342E" w:rsidRDefault="00F83523" w:rsidP="00386803">
      <w:pPr>
        <w:autoSpaceDE w:val="0"/>
        <w:autoSpaceDN w:val="0"/>
        <w:adjustRightInd w:val="0"/>
        <w:jc w:val="right"/>
        <w:rPr>
          <w:rFonts w:ascii="Cambria" w:hAnsi="Cambria"/>
          <w:b/>
        </w:rPr>
      </w:pPr>
    </w:p>
    <w:p w:rsidR="005A4B2D" w:rsidRPr="003A342E" w:rsidRDefault="005A4B2D" w:rsidP="00386803">
      <w:pPr>
        <w:autoSpaceDE w:val="0"/>
        <w:autoSpaceDN w:val="0"/>
        <w:adjustRightInd w:val="0"/>
        <w:jc w:val="right"/>
        <w:rPr>
          <w:rFonts w:ascii="Cambria" w:hAnsi="Cambria"/>
          <w:b/>
        </w:rPr>
      </w:pPr>
      <w:r w:rsidRPr="003A342E">
        <w:rPr>
          <w:rFonts w:ascii="Cambria" w:hAnsi="Cambria"/>
          <w:b/>
        </w:rPr>
        <w:t xml:space="preserve">Załącznik nr </w:t>
      </w:r>
      <w:r w:rsidR="009829A0" w:rsidRPr="003A342E">
        <w:rPr>
          <w:rFonts w:ascii="Cambria" w:hAnsi="Cambria"/>
          <w:b/>
        </w:rPr>
        <w:t>3</w:t>
      </w:r>
      <w:r w:rsidR="00F83523" w:rsidRPr="003A342E">
        <w:rPr>
          <w:rFonts w:ascii="Cambria" w:hAnsi="Cambria"/>
          <w:b/>
        </w:rPr>
        <w:t xml:space="preserve"> do SWZ</w:t>
      </w:r>
    </w:p>
    <w:p w:rsidR="008B0B0F" w:rsidRPr="003A342E" w:rsidRDefault="008B0B0F" w:rsidP="00386803">
      <w:pPr>
        <w:tabs>
          <w:tab w:val="left" w:pos="142"/>
        </w:tabs>
        <w:jc w:val="right"/>
        <w:rPr>
          <w:rFonts w:ascii="Cambria" w:hAnsi="Cambria"/>
          <w:b/>
        </w:rPr>
      </w:pPr>
    </w:p>
    <w:p w:rsidR="002864B7" w:rsidRPr="003A342E" w:rsidRDefault="002864B7" w:rsidP="00386803">
      <w:pPr>
        <w:pStyle w:val="TreA"/>
        <w:spacing w:before="120" w:after="120"/>
        <w:jc w:val="both"/>
        <w:rPr>
          <w:rStyle w:val="Brak"/>
          <w:rFonts w:ascii="Cambria" w:eastAsia="Helvetica Neue" w:hAnsi="Cambria"/>
          <w:b/>
          <w:bCs/>
          <w:color w:val="auto"/>
          <w:sz w:val="22"/>
          <w:szCs w:val="22"/>
        </w:rPr>
      </w:pPr>
      <w:r w:rsidRPr="003A342E">
        <w:rPr>
          <w:rStyle w:val="Brak"/>
          <w:rFonts w:ascii="Cambria" w:hAnsi="Cambria"/>
          <w:b/>
          <w:bCs/>
          <w:color w:val="auto"/>
          <w:sz w:val="22"/>
          <w:szCs w:val="22"/>
        </w:rPr>
        <w:t>Wykonawcy wspólnie ubiegający się o udzielenie zamówienia:</w:t>
      </w:r>
    </w:p>
    <w:p w:rsidR="002864B7" w:rsidRPr="003A342E" w:rsidRDefault="002864B7" w:rsidP="00386803">
      <w:pPr>
        <w:pStyle w:val="TreA"/>
        <w:jc w:val="both"/>
        <w:rPr>
          <w:rFonts w:ascii="Cambria" w:eastAsia="Helvetica Neue" w:hAnsi="Cambria"/>
          <w:color w:val="auto"/>
          <w:sz w:val="22"/>
          <w:szCs w:val="22"/>
        </w:rPr>
      </w:pPr>
      <w:r w:rsidRPr="003A342E">
        <w:rPr>
          <w:rFonts w:ascii="Cambria" w:hAnsi="Cambria"/>
          <w:color w:val="auto"/>
          <w:sz w:val="22"/>
          <w:szCs w:val="22"/>
        </w:rPr>
        <w:t>……………………………………</w:t>
      </w:r>
      <w:r w:rsidR="00A62CF0" w:rsidRPr="003A342E">
        <w:rPr>
          <w:rFonts w:ascii="Cambria" w:hAnsi="Cambria"/>
          <w:color w:val="auto"/>
          <w:sz w:val="22"/>
          <w:szCs w:val="22"/>
        </w:rPr>
        <w:t>…………………………………………………………………………………………………</w:t>
      </w:r>
    </w:p>
    <w:p w:rsidR="002864B7" w:rsidRPr="003A342E" w:rsidRDefault="003C5F7B" w:rsidP="00386803">
      <w:pPr>
        <w:pStyle w:val="TreA"/>
        <w:jc w:val="both"/>
        <w:rPr>
          <w:rFonts w:ascii="Cambria" w:eastAsia="Helvetica Neue" w:hAnsi="Cambria"/>
          <w:i/>
          <w:iCs/>
          <w:color w:val="auto"/>
          <w:sz w:val="18"/>
          <w:szCs w:val="18"/>
        </w:rPr>
      </w:pPr>
      <w:r w:rsidRPr="003A342E">
        <w:rPr>
          <w:rStyle w:val="Brak"/>
          <w:rFonts w:ascii="Cambria" w:hAnsi="Cambria"/>
          <w:i/>
          <w:iCs/>
          <w:color w:val="auto"/>
          <w:sz w:val="18"/>
          <w:szCs w:val="18"/>
        </w:rPr>
        <w:t xml:space="preserve"> </w:t>
      </w:r>
      <w:r w:rsidR="002864B7" w:rsidRPr="003A342E">
        <w:rPr>
          <w:rStyle w:val="Brak"/>
          <w:rFonts w:ascii="Cambria" w:hAnsi="Cambria"/>
          <w:i/>
          <w:iCs/>
          <w:color w:val="auto"/>
          <w:sz w:val="18"/>
          <w:szCs w:val="18"/>
        </w:rPr>
        <w:t>(pełna nazwa/firma, adres, w zależności od podmiotu: NIP/PESEL,</w:t>
      </w:r>
      <w:r w:rsidR="00A62CF0" w:rsidRPr="003A342E">
        <w:rPr>
          <w:rStyle w:val="Brak"/>
          <w:rFonts w:ascii="Cambria" w:hAnsi="Cambria"/>
          <w:i/>
          <w:iCs/>
          <w:color w:val="auto"/>
          <w:sz w:val="18"/>
          <w:szCs w:val="18"/>
        </w:rPr>
        <w:t xml:space="preserve"> </w:t>
      </w:r>
      <w:r w:rsidR="002864B7" w:rsidRPr="003A342E">
        <w:rPr>
          <w:rStyle w:val="Brak"/>
          <w:rFonts w:ascii="Cambria" w:hAnsi="Cambria"/>
          <w:i/>
          <w:iCs/>
          <w:color w:val="auto"/>
          <w:sz w:val="18"/>
          <w:szCs w:val="18"/>
        </w:rPr>
        <w:t>KRS/</w:t>
      </w:r>
      <w:proofErr w:type="spellStart"/>
      <w:r w:rsidR="002864B7" w:rsidRPr="003A342E">
        <w:rPr>
          <w:rStyle w:val="Brak"/>
          <w:rFonts w:ascii="Cambria" w:hAnsi="Cambria"/>
          <w:i/>
          <w:iCs/>
          <w:color w:val="auto"/>
          <w:sz w:val="18"/>
          <w:szCs w:val="18"/>
        </w:rPr>
        <w:t>CEiDG</w:t>
      </w:r>
      <w:proofErr w:type="spellEnd"/>
      <w:r w:rsidR="002864B7" w:rsidRPr="003A342E">
        <w:rPr>
          <w:rStyle w:val="Brak"/>
          <w:rFonts w:ascii="Cambria" w:hAnsi="Cambria"/>
          <w:i/>
          <w:iCs/>
          <w:color w:val="auto"/>
          <w:sz w:val="18"/>
          <w:szCs w:val="18"/>
        </w:rPr>
        <w:t>)</w:t>
      </w:r>
    </w:p>
    <w:p w:rsidR="002864B7" w:rsidRPr="003A342E" w:rsidRDefault="002864B7" w:rsidP="00386803">
      <w:pPr>
        <w:pStyle w:val="TreA"/>
        <w:spacing w:before="120" w:after="120"/>
        <w:jc w:val="both"/>
        <w:rPr>
          <w:rStyle w:val="Brak"/>
          <w:rFonts w:ascii="Cambria" w:eastAsia="Helvetica Neue" w:hAnsi="Cambria"/>
          <w:color w:val="auto"/>
          <w:sz w:val="22"/>
          <w:szCs w:val="22"/>
          <w:u w:val="single"/>
        </w:rPr>
      </w:pPr>
      <w:r w:rsidRPr="003A342E">
        <w:rPr>
          <w:rStyle w:val="Brak"/>
          <w:rFonts w:ascii="Cambria" w:hAnsi="Cambria"/>
          <w:color w:val="auto"/>
          <w:sz w:val="22"/>
          <w:szCs w:val="22"/>
          <w:u w:val="single"/>
        </w:rPr>
        <w:t>reprezentowani przez:</w:t>
      </w:r>
    </w:p>
    <w:p w:rsidR="002864B7" w:rsidRPr="003A342E" w:rsidRDefault="002864B7" w:rsidP="00386803">
      <w:pPr>
        <w:pStyle w:val="TreA"/>
        <w:jc w:val="both"/>
        <w:rPr>
          <w:rFonts w:ascii="Cambria" w:eastAsia="Helvetica Neue" w:hAnsi="Cambria"/>
          <w:color w:val="auto"/>
          <w:sz w:val="22"/>
          <w:szCs w:val="22"/>
        </w:rPr>
      </w:pPr>
      <w:r w:rsidRPr="003A342E">
        <w:rPr>
          <w:rFonts w:ascii="Cambria" w:hAnsi="Cambria"/>
          <w:color w:val="auto"/>
          <w:sz w:val="22"/>
          <w:szCs w:val="22"/>
        </w:rPr>
        <w:t>……………………………………</w:t>
      </w:r>
      <w:r w:rsidR="00A62CF0" w:rsidRPr="003A342E">
        <w:rPr>
          <w:rFonts w:ascii="Cambria" w:hAnsi="Cambria"/>
          <w:color w:val="auto"/>
          <w:sz w:val="22"/>
          <w:szCs w:val="22"/>
        </w:rPr>
        <w:t>………………………………………………………………………………………………..</w:t>
      </w:r>
    </w:p>
    <w:p w:rsidR="002864B7" w:rsidRPr="003A342E" w:rsidRDefault="002864B7" w:rsidP="00386803">
      <w:pPr>
        <w:pStyle w:val="TreA"/>
        <w:jc w:val="both"/>
        <w:rPr>
          <w:rFonts w:ascii="Cambria" w:eastAsia="Helvetica Neue" w:hAnsi="Cambria"/>
          <w:color w:val="auto"/>
          <w:sz w:val="18"/>
          <w:szCs w:val="18"/>
        </w:rPr>
      </w:pPr>
      <w:r w:rsidRPr="003A342E">
        <w:rPr>
          <w:rStyle w:val="Brak"/>
          <w:rFonts w:ascii="Cambria" w:hAnsi="Cambria"/>
          <w:i/>
          <w:iCs/>
          <w:color w:val="auto"/>
          <w:sz w:val="18"/>
          <w:szCs w:val="18"/>
        </w:rPr>
        <w:t>(imię, nazwisko, stanowisko/podstawa do reprezentacji)</w:t>
      </w:r>
    </w:p>
    <w:p w:rsidR="002864B7" w:rsidRPr="003A342E" w:rsidRDefault="002864B7" w:rsidP="00386803">
      <w:pPr>
        <w:pStyle w:val="TreA"/>
        <w:spacing w:before="120" w:after="120"/>
        <w:jc w:val="both"/>
        <w:rPr>
          <w:rFonts w:ascii="Cambria" w:eastAsia="Helvetica Neue" w:hAnsi="Cambria"/>
          <w:color w:val="auto"/>
          <w:sz w:val="22"/>
          <w:szCs w:val="22"/>
        </w:rPr>
      </w:pPr>
    </w:p>
    <w:p w:rsidR="002864B7" w:rsidRPr="003A342E" w:rsidRDefault="002864B7" w:rsidP="00386803">
      <w:pPr>
        <w:pStyle w:val="TreA"/>
        <w:spacing w:before="120"/>
        <w:jc w:val="center"/>
        <w:rPr>
          <w:rStyle w:val="Brak"/>
          <w:rFonts w:ascii="Cambria" w:eastAsia="Helvetica Neue" w:hAnsi="Cambria"/>
          <w:b/>
          <w:bCs/>
          <w:color w:val="auto"/>
          <w:sz w:val="22"/>
          <w:szCs w:val="22"/>
          <w:u w:val="single"/>
        </w:rPr>
      </w:pPr>
      <w:r w:rsidRPr="003A342E">
        <w:rPr>
          <w:rStyle w:val="Brak"/>
          <w:rFonts w:ascii="Cambria" w:hAnsi="Cambria"/>
          <w:b/>
          <w:bCs/>
          <w:color w:val="auto"/>
          <w:sz w:val="22"/>
          <w:szCs w:val="22"/>
          <w:u w:val="single"/>
        </w:rPr>
        <w:t xml:space="preserve">Oświadczenie Wykonawców wspólnie ubiegających się o udzielenie zamówienia </w:t>
      </w:r>
    </w:p>
    <w:p w:rsidR="002864B7" w:rsidRPr="003A342E" w:rsidRDefault="002864B7" w:rsidP="00386803">
      <w:pPr>
        <w:pStyle w:val="TreA"/>
        <w:spacing w:before="120"/>
        <w:jc w:val="center"/>
        <w:rPr>
          <w:rStyle w:val="Brak"/>
          <w:rFonts w:ascii="Cambria" w:eastAsia="Helvetica Neue" w:hAnsi="Cambria"/>
          <w:b/>
          <w:bCs/>
          <w:color w:val="auto"/>
          <w:sz w:val="22"/>
          <w:szCs w:val="22"/>
        </w:rPr>
      </w:pPr>
      <w:r w:rsidRPr="003A342E">
        <w:rPr>
          <w:rStyle w:val="Brak"/>
          <w:rFonts w:ascii="Cambria" w:hAnsi="Cambria"/>
          <w:b/>
          <w:bCs/>
          <w:color w:val="auto"/>
          <w:sz w:val="22"/>
          <w:szCs w:val="22"/>
        </w:rPr>
        <w:t xml:space="preserve">składane na podstawie art. 117  ust. 4 ustawy z dnia 11 września 2019 r. </w:t>
      </w:r>
    </w:p>
    <w:p w:rsidR="002864B7" w:rsidRPr="003A342E" w:rsidRDefault="002864B7" w:rsidP="00386803">
      <w:pPr>
        <w:pStyle w:val="TreA"/>
        <w:spacing w:before="120"/>
        <w:jc w:val="center"/>
        <w:rPr>
          <w:rStyle w:val="Brak"/>
          <w:rFonts w:ascii="Cambria" w:eastAsia="Helvetica Neue" w:hAnsi="Cambria"/>
          <w:b/>
          <w:bCs/>
          <w:color w:val="auto"/>
          <w:sz w:val="22"/>
          <w:szCs w:val="22"/>
        </w:rPr>
      </w:pPr>
      <w:r w:rsidRPr="003A342E">
        <w:rPr>
          <w:rStyle w:val="Brak"/>
          <w:rFonts w:ascii="Cambria" w:hAnsi="Cambria"/>
          <w:b/>
          <w:bCs/>
          <w:color w:val="auto"/>
          <w:sz w:val="22"/>
          <w:szCs w:val="22"/>
        </w:rPr>
        <w:t xml:space="preserve"> Prawo zamówień publicznych (dalej jako: pzp)</w:t>
      </w:r>
    </w:p>
    <w:p w:rsidR="002864B7" w:rsidRPr="003A342E" w:rsidRDefault="002864B7" w:rsidP="00386803">
      <w:pPr>
        <w:pStyle w:val="TreA"/>
        <w:spacing w:before="120" w:after="120"/>
        <w:jc w:val="center"/>
        <w:rPr>
          <w:rStyle w:val="Brak"/>
          <w:rFonts w:ascii="Cambria" w:eastAsia="Helvetica Neue" w:hAnsi="Cambria"/>
          <w:b/>
          <w:bCs/>
          <w:color w:val="auto"/>
          <w:sz w:val="22"/>
          <w:szCs w:val="22"/>
          <w:u w:val="single"/>
        </w:rPr>
      </w:pPr>
      <w:r w:rsidRPr="003A342E">
        <w:rPr>
          <w:rStyle w:val="Brak"/>
          <w:rFonts w:ascii="Cambria" w:hAnsi="Cambria"/>
          <w:b/>
          <w:bCs/>
          <w:color w:val="auto"/>
          <w:sz w:val="22"/>
          <w:szCs w:val="22"/>
          <w:u w:val="single"/>
        </w:rPr>
        <w:t xml:space="preserve">DOTYCZĄCE </w:t>
      </w:r>
      <w:r w:rsidR="001965B0">
        <w:rPr>
          <w:rStyle w:val="Brak"/>
          <w:rFonts w:ascii="Cambria" w:hAnsi="Cambria"/>
          <w:b/>
          <w:bCs/>
          <w:caps/>
          <w:color w:val="auto"/>
          <w:sz w:val="22"/>
          <w:szCs w:val="22"/>
          <w:u w:val="single"/>
        </w:rPr>
        <w:t>PRAC</w:t>
      </w:r>
      <w:r w:rsidRPr="003A342E">
        <w:rPr>
          <w:rStyle w:val="Brak"/>
          <w:rFonts w:ascii="Cambria" w:hAnsi="Cambria"/>
          <w:b/>
          <w:bCs/>
          <w:caps/>
          <w:color w:val="auto"/>
          <w:sz w:val="22"/>
          <w:szCs w:val="22"/>
          <w:u w:val="single"/>
        </w:rPr>
        <w:t>, które wykonają poszczególni Wykonawcy</w:t>
      </w:r>
    </w:p>
    <w:p w:rsidR="00293197" w:rsidRPr="003A342E" w:rsidRDefault="002864B7" w:rsidP="00386803">
      <w:pPr>
        <w:pStyle w:val="Nagwek"/>
        <w:jc w:val="both"/>
        <w:rPr>
          <w:rFonts w:ascii="Cambria" w:hAnsi="Cambria"/>
          <w:b/>
          <w:sz w:val="22"/>
          <w:szCs w:val="22"/>
        </w:rPr>
      </w:pPr>
      <w:r w:rsidRPr="003A342E">
        <w:rPr>
          <w:rFonts w:ascii="Cambria" w:hAnsi="Cambria"/>
          <w:sz w:val="22"/>
          <w:szCs w:val="22"/>
        </w:rPr>
        <w:t xml:space="preserve">Na potrzeby postępowania o udzielenie zamówienia publicznego pn. </w:t>
      </w:r>
    </w:p>
    <w:p w:rsidR="00BB199B" w:rsidRDefault="00BB199B" w:rsidP="00BB199B">
      <w:pPr>
        <w:shd w:val="clear" w:color="auto" w:fill="FFFFFF"/>
        <w:ind w:left="180" w:right="28" w:hanging="180"/>
        <w:jc w:val="center"/>
        <w:rPr>
          <w:rFonts w:ascii="Cambria" w:hAnsi="Cambria"/>
          <w:b/>
          <w:lang w:eastAsia="pl-PL"/>
        </w:rPr>
      </w:pPr>
      <w:r>
        <w:rPr>
          <w:rFonts w:ascii="Cambria" w:hAnsi="Cambria"/>
          <w:b/>
          <w:lang w:eastAsia="pl-PL"/>
        </w:rPr>
        <w:t>„</w:t>
      </w:r>
      <w:r w:rsidRPr="001E63A6">
        <w:rPr>
          <w:rFonts w:ascii="Cambria" w:hAnsi="Cambria"/>
          <w:b/>
          <w:lang w:eastAsia="pl-PL"/>
        </w:rPr>
        <w:t>USŁUGI HOTELARSKIE</w:t>
      </w:r>
      <w:r>
        <w:rPr>
          <w:rFonts w:ascii="Cambria" w:hAnsi="Cambria"/>
          <w:b/>
          <w:lang w:eastAsia="pl-PL"/>
        </w:rPr>
        <w:t xml:space="preserve"> I </w:t>
      </w:r>
      <w:r w:rsidRPr="001E63A6">
        <w:rPr>
          <w:rFonts w:ascii="Cambria" w:hAnsi="Cambria"/>
          <w:b/>
          <w:lang w:eastAsia="pl-PL"/>
        </w:rPr>
        <w:t>RESTAURACYJNE</w:t>
      </w:r>
    </w:p>
    <w:p w:rsidR="00BB199B" w:rsidRDefault="00BB199B" w:rsidP="00BB199B">
      <w:pPr>
        <w:pStyle w:val="Nagwek"/>
        <w:jc w:val="center"/>
        <w:rPr>
          <w:rFonts w:ascii="Cambria" w:hAnsi="Cambria"/>
          <w:b/>
          <w:lang w:eastAsia="pl-PL"/>
        </w:rPr>
      </w:pPr>
      <w:r w:rsidRPr="001E63A6">
        <w:rPr>
          <w:rFonts w:ascii="Cambria" w:hAnsi="Cambria"/>
          <w:b/>
          <w:lang w:eastAsia="pl-PL"/>
        </w:rPr>
        <w:t xml:space="preserve">DLA </w:t>
      </w:r>
      <w:r>
        <w:rPr>
          <w:rFonts w:ascii="Cambria" w:hAnsi="Cambria"/>
          <w:b/>
          <w:lang w:eastAsia="pl-PL"/>
        </w:rPr>
        <w:t xml:space="preserve">POTRZEB ORGANIZACJI SZKOLENIA </w:t>
      </w:r>
    </w:p>
    <w:p w:rsidR="00BB199B" w:rsidRDefault="000E6AFB" w:rsidP="00BB199B">
      <w:pPr>
        <w:pStyle w:val="Nagwek"/>
        <w:jc w:val="center"/>
        <w:rPr>
          <w:rFonts w:ascii="Cambria" w:hAnsi="Cambria"/>
          <w:b/>
        </w:rPr>
      </w:pPr>
      <w:r>
        <w:rPr>
          <w:rFonts w:ascii="Cambria" w:hAnsi="Cambria"/>
          <w:b/>
          <w:lang w:eastAsia="pl-PL"/>
        </w:rPr>
        <w:t>SĘDZIÓW</w:t>
      </w:r>
      <w:r w:rsidR="00BB199B">
        <w:rPr>
          <w:rFonts w:ascii="Cambria" w:hAnsi="Cambria"/>
          <w:b/>
          <w:lang w:eastAsia="pl-PL"/>
        </w:rPr>
        <w:t xml:space="preserve"> OKRĘGU SĄDU OKRĘGOWEGO </w:t>
      </w:r>
      <w:r w:rsidR="00BB199B" w:rsidRPr="001E63A6">
        <w:rPr>
          <w:rFonts w:ascii="Cambria" w:hAnsi="Cambria"/>
          <w:b/>
          <w:lang w:eastAsia="pl-PL"/>
        </w:rPr>
        <w:t>W KOSZALINIE</w:t>
      </w:r>
      <w:r w:rsidR="00BB199B">
        <w:rPr>
          <w:rFonts w:ascii="Cambria" w:hAnsi="Cambria"/>
          <w:b/>
          <w:lang w:eastAsia="pl-PL"/>
        </w:rPr>
        <w:t>”</w:t>
      </w:r>
    </w:p>
    <w:p w:rsidR="00293197" w:rsidRPr="003A342E" w:rsidRDefault="00293197" w:rsidP="00386803">
      <w:pPr>
        <w:pStyle w:val="Nagwek"/>
        <w:rPr>
          <w:rFonts w:ascii="Cambria" w:hAnsi="Cambria"/>
          <w:b/>
          <w:bCs/>
        </w:rPr>
      </w:pPr>
    </w:p>
    <w:p w:rsidR="002864B7" w:rsidRPr="003A342E" w:rsidRDefault="002864B7" w:rsidP="00386803">
      <w:pPr>
        <w:pStyle w:val="Nagwek"/>
        <w:jc w:val="both"/>
        <w:rPr>
          <w:rFonts w:ascii="Cambria" w:hAnsi="Cambria"/>
          <w:sz w:val="22"/>
          <w:szCs w:val="22"/>
        </w:rPr>
      </w:pPr>
      <w:r w:rsidRPr="003A342E">
        <w:rPr>
          <w:rFonts w:ascii="Cambria" w:hAnsi="Cambria"/>
          <w:sz w:val="22"/>
          <w:szCs w:val="22"/>
        </w:rPr>
        <w:t>prowadzonego przez Sąd Okręgowy w Koszalinie</w:t>
      </w:r>
      <w:r w:rsidRPr="003A342E">
        <w:rPr>
          <w:rFonts w:ascii="Cambria" w:hAnsi="Cambria"/>
          <w:i/>
          <w:sz w:val="22"/>
          <w:szCs w:val="22"/>
        </w:rPr>
        <w:t xml:space="preserve">, </w:t>
      </w:r>
      <w:r w:rsidRPr="003A342E">
        <w:rPr>
          <w:rFonts w:ascii="Cambria" w:hAnsi="Cambria"/>
          <w:sz w:val="22"/>
          <w:szCs w:val="22"/>
        </w:rPr>
        <w:t>oświadczam, że*:</w:t>
      </w:r>
    </w:p>
    <w:p w:rsidR="00A62CF0" w:rsidRPr="003A342E" w:rsidRDefault="002864B7" w:rsidP="00386803">
      <w:pPr>
        <w:pStyle w:val="TreA"/>
        <w:numPr>
          <w:ilvl w:val="6"/>
          <w:numId w:val="1"/>
        </w:numPr>
        <w:tabs>
          <w:tab w:val="clear" w:pos="5040"/>
          <w:tab w:val="num" w:pos="284"/>
        </w:tabs>
        <w:spacing w:before="120" w:after="120"/>
        <w:ind w:left="284"/>
        <w:jc w:val="both"/>
        <w:rPr>
          <w:rFonts w:ascii="Cambria" w:hAnsi="Cambria"/>
          <w:color w:val="auto"/>
          <w:sz w:val="22"/>
          <w:szCs w:val="22"/>
        </w:rPr>
      </w:pPr>
      <w:r w:rsidRPr="003A342E">
        <w:rPr>
          <w:rFonts w:ascii="Cambria" w:hAnsi="Cambria"/>
          <w:color w:val="auto"/>
          <w:sz w:val="22"/>
          <w:szCs w:val="22"/>
        </w:rPr>
        <w:t>Wykonawca …………………………………………………………………………………………</w:t>
      </w:r>
      <w:r w:rsidR="00A62CF0" w:rsidRPr="003A342E">
        <w:rPr>
          <w:rFonts w:ascii="Cambria" w:hAnsi="Cambria"/>
          <w:color w:val="auto"/>
          <w:sz w:val="22"/>
          <w:szCs w:val="22"/>
        </w:rPr>
        <w:t>……………………..</w:t>
      </w:r>
      <w:r w:rsidRPr="003A342E">
        <w:rPr>
          <w:rFonts w:ascii="Cambria" w:hAnsi="Cambria"/>
          <w:color w:val="auto"/>
          <w:sz w:val="22"/>
          <w:szCs w:val="22"/>
        </w:rPr>
        <w:t xml:space="preserve"> </w:t>
      </w:r>
    </w:p>
    <w:p w:rsidR="00A62CF0" w:rsidRPr="003A342E" w:rsidRDefault="002864B7" w:rsidP="00386803">
      <w:pPr>
        <w:pStyle w:val="TreA"/>
        <w:ind w:left="3969"/>
        <w:jc w:val="both"/>
        <w:rPr>
          <w:rFonts w:ascii="Cambria" w:hAnsi="Cambria"/>
          <w:i/>
          <w:iCs/>
          <w:color w:val="auto"/>
          <w:sz w:val="18"/>
          <w:szCs w:val="18"/>
        </w:rPr>
      </w:pPr>
      <w:r w:rsidRPr="003A342E">
        <w:rPr>
          <w:rStyle w:val="Brak"/>
          <w:rFonts w:ascii="Cambria" w:hAnsi="Cambria"/>
          <w:i/>
          <w:iCs/>
          <w:color w:val="auto"/>
          <w:sz w:val="18"/>
          <w:szCs w:val="18"/>
        </w:rPr>
        <w:t xml:space="preserve">(nazwa i adres Wykonawcy) </w:t>
      </w:r>
    </w:p>
    <w:p w:rsidR="002864B7" w:rsidRPr="003A342E" w:rsidRDefault="002864B7" w:rsidP="00386803">
      <w:pPr>
        <w:pStyle w:val="TreA"/>
        <w:spacing w:before="120" w:after="120"/>
        <w:jc w:val="both"/>
        <w:rPr>
          <w:rFonts w:ascii="Cambria" w:hAnsi="Cambria"/>
          <w:color w:val="auto"/>
          <w:sz w:val="22"/>
          <w:szCs w:val="22"/>
        </w:rPr>
      </w:pPr>
      <w:r w:rsidRPr="003A342E">
        <w:rPr>
          <w:rFonts w:ascii="Cambria" w:hAnsi="Cambria"/>
          <w:color w:val="auto"/>
          <w:sz w:val="22"/>
          <w:szCs w:val="22"/>
        </w:rPr>
        <w:t>zrealizuje następują</w:t>
      </w:r>
      <w:r w:rsidRPr="003A342E">
        <w:rPr>
          <w:rStyle w:val="Brak"/>
          <w:rFonts w:ascii="Cambria" w:hAnsi="Cambria"/>
          <w:color w:val="auto"/>
          <w:sz w:val="22"/>
          <w:szCs w:val="22"/>
        </w:rPr>
        <w:t xml:space="preserve">ce </w:t>
      </w:r>
      <w:r w:rsidR="001965B0">
        <w:rPr>
          <w:rStyle w:val="Brak"/>
          <w:rFonts w:ascii="Cambria" w:hAnsi="Cambria"/>
          <w:color w:val="auto"/>
          <w:sz w:val="22"/>
          <w:szCs w:val="22"/>
        </w:rPr>
        <w:t>usługi</w:t>
      </w:r>
      <w:r w:rsidR="005C523C">
        <w:rPr>
          <w:rStyle w:val="Brak"/>
          <w:rFonts w:ascii="Cambria" w:hAnsi="Cambria"/>
          <w:color w:val="auto"/>
          <w:sz w:val="22"/>
          <w:szCs w:val="22"/>
        </w:rPr>
        <w:t>/prace</w:t>
      </w:r>
      <w:r w:rsidRPr="003A342E">
        <w:rPr>
          <w:rFonts w:ascii="Cambria" w:hAnsi="Cambria"/>
          <w:color w:val="auto"/>
          <w:sz w:val="22"/>
          <w:szCs w:val="22"/>
        </w:rPr>
        <w:t>:</w:t>
      </w:r>
      <w:r w:rsidR="00466AD8" w:rsidRPr="003A342E">
        <w:rPr>
          <w:rFonts w:ascii="Cambria" w:hAnsi="Cambria"/>
          <w:color w:val="auto"/>
          <w:sz w:val="22"/>
          <w:szCs w:val="22"/>
        </w:rPr>
        <w:t xml:space="preserve"> </w:t>
      </w:r>
      <w:r w:rsidRPr="003A342E">
        <w:rPr>
          <w:rFonts w:ascii="Cambria" w:hAnsi="Cambria"/>
          <w:color w:val="auto"/>
          <w:sz w:val="22"/>
          <w:szCs w:val="22"/>
        </w:rPr>
        <w:t>……………………………………………………………………………………</w:t>
      </w:r>
      <w:r w:rsidR="00466AD8" w:rsidRPr="003A342E">
        <w:rPr>
          <w:rFonts w:ascii="Cambria" w:hAnsi="Cambria"/>
          <w:color w:val="auto"/>
          <w:sz w:val="22"/>
          <w:szCs w:val="22"/>
        </w:rPr>
        <w:t>…..</w:t>
      </w:r>
    </w:p>
    <w:p w:rsidR="00466AD8" w:rsidRPr="003A342E" w:rsidRDefault="00466AD8" w:rsidP="00386803">
      <w:pPr>
        <w:pStyle w:val="TreA"/>
        <w:numPr>
          <w:ilvl w:val="0"/>
          <w:numId w:val="1"/>
        </w:numPr>
        <w:tabs>
          <w:tab w:val="clear" w:pos="720"/>
          <w:tab w:val="num" w:pos="284"/>
        </w:tabs>
        <w:spacing w:before="120" w:after="120"/>
        <w:ind w:left="284"/>
        <w:jc w:val="both"/>
        <w:rPr>
          <w:rFonts w:ascii="Cambria" w:hAnsi="Cambria"/>
          <w:color w:val="auto"/>
          <w:sz w:val="22"/>
          <w:szCs w:val="22"/>
        </w:rPr>
      </w:pPr>
      <w:r w:rsidRPr="003A342E">
        <w:rPr>
          <w:rFonts w:ascii="Cambria" w:hAnsi="Cambria"/>
          <w:color w:val="auto"/>
          <w:sz w:val="22"/>
          <w:szCs w:val="22"/>
        </w:rPr>
        <w:t xml:space="preserve">Wykonawca ……………………………………………………………………………………………………………….. </w:t>
      </w:r>
    </w:p>
    <w:p w:rsidR="00466AD8" w:rsidRPr="003A342E" w:rsidRDefault="00466AD8" w:rsidP="00386803">
      <w:pPr>
        <w:pStyle w:val="TreA"/>
        <w:ind w:left="3969"/>
        <w:jc w:val="both"/>
        <w:rPr>
          <w:rFonts w:ascii="Cambria" w:hAnsi="Cambria"/>
          <w:i/>
          <w:iCs/>
          <w:color w:val="auto"/>
          <w:sz w:val="18"/>
          <w:szCs w:val="18"/>
        </w:rPr>
      </w:pPr>
      <w:r w:rsidRPr="003A342E">
        <w:rPr>
          <w:rStyle w:val="Brak"/>
          <w:rFonts w:ascii="Cambria" w:hAnsi="Cambria"/>
          <w:i/>
          <w:iCs/>
          <w:color w:val="auto"/>
          <w:sz w:val="18"/>
          <w:szCs w:val="18"/>
        </w:rPr>
        <w:t xml:space="preserve">(nazwa i adres Wykonawcy) </w:t>
      </w:r>
    </w:p>
    <w:p w:rsidR="00466AD8" w:rsidRPr="003A342E" w:rsidRDefault="00466AD8" w:rsidP="00386803">
      <w:pPr>
        <w:pStyle w:val="TreA"/>
        <w:spacing w:before="120" w:after="120"/>
        <w:jc w:val="both"/>
        <w:rPr>
          <w:rFonts w:ascii="Cambria" w:eastAsia="Helvetica Neue" w:hAnsi="Cambria"/>
          <w:color w:val="auto"/>
          <w:sz w:val="22"/>
          <w:szCs w:val="22"/>
        </w:rPr>
      </w:pPr>
      <w:r w:rsidRPr="003A342E">
        <w:rPr>
          <w:rFonts w:ascii="Cambria" w:hAnsi="Cambria"/>
          <w:color w:val="auto"/>
          <w:sz w:val="22"/>
          <w:szCs w:val="22"/>
        </w:rPr>
        <w:t>zrealizuje następują</w:t>
      </w:r>
      <w:r w:rsidRPr="003A342E">
        <w:rPr>
          <w:rStyle w:val="Brak"/>
          <w:rFonts w:ascii="Cambria" w:hAnsi="Cambria"/>
          <w:color w:val="auto"/>
          <w:sz w:val="22"/>
          <w:szCs w:val="22"/>
        </w:rPr>
        <w:t xml:space="preserve">ce </w:t>
      </w:r>
      <w:r w:rsidR="001965B0">
        <w:rPr>
          <w:rStyle w:val="Brak"/>
          <w:rFonts w:ascii="Cambria" w:hAnsi="Cambria"/>
          <w:color w:val="auto"/>
          <w:sz w:val="22"/>
          <w:szCs w:val="22"/>
        </w:rPr>
        <w:t>usługi</w:t>
      </w:r>
      <w:r w:rsidR="005C523C">
        <w:rPr>
          <w:rStyle w:val="Brak"/>
          <w:rFonts w:ascii="Cambria" w:hAnsi="Cambria"/>
          <w:color w:val="auto"/>
          <w:sz w:val="22"/>
          <w:szCs w:val="22"/>
        </w:rPr>
        <w:t>/prace</w:t>
      </w:r>
      <w:r w:rsidRPr="003A342E">
        <w:rPr>
          <w:rFonts w:ascii="Cambria" w:hAnsi="Cambria"/>
          <w:color w:val="auto"/>
          <w:sz w:val="22"/>
          <w:szCs w:val="22"/>
        </w:rPr>
        <w:t>: ………………………………………………………………………………………..</w:t>
      </w:r>
    </w:p>
    <w:p w:rsidR="002864B7" w:rsidRPr="003A342E" w:rsidRDefault="002864B7" w:rsidP="00386803">
      <w:pPr>
        <w:pStyle w:val="TreA"/>
        <w:spacing w:before="120" w:after="120"/>
        <w:jc w:val="both"/>
        <w:rPr>
          <w:rFonts w:ascii="Cambria" w:eastAsia="Helvetica Neue" w:hAnsi="Cambria"/>
          <w:color w:val="auto"/>
          <w:sz w:val="22"/>
          <w:szCs w:val="22"/>
        </w:rPr>
      </w:pPr>
    </w:p>
    <w:p w:rsidR="002864B7" w:rsidRPr="003A342E" w:rsidRDefault="002864B7" w:rsidP="00386803">
      <w:pPr>
        <w:pStyle w:val="TreA"/>
        <w:spacing w:before="120" w:after="120"/>
        <w:jc w:val="both"/>
        <w:rPr>
          <w:rFonts w:ascii="Cambria" w:eastAsia="Helvetica Neue" w:hAnsi="Cambria"/>
          <w:color w:val="auto"/>
          <w:sz w:val="22"/>
          <w:szCs w:val="22"/>
        </w:rPr>
      </w:pPr>
      <w:bookmarkStart w:id="0" w:name="_Hlk68089631"/>
      <w:r w:rsidRPr="003A342E">
        <w:rPr>
          <w:rFonts w:ascii="Cambria" w:hAnsi="Cambria"/>
          <w:color w:val="auto"/>
          <w:sz w:val="22"/>
          <w:szCs w:val="22"/>
        </w:rPr>
        <w:t xml:space="preserve">…………….……. </w:t>
      </w:r>
      <w:r w:rsidRPr="003A342E">
        <w:rPr>
          <w:rStyle w:val="Brak"/>
          <w:rFonts w:ascii="Cambria" w:hAnsi="Cambria"/>
          <w:i/>
          <w:iCs/>
          <w:color w:val="auto"/>
          <w:sz w:val="22"/>
          <w:szCs w:val="22"/>
        </w:rPr>
        <w:t xml:space="preserve">(miejscowość), </w:t>
      </w:r>
      <w:r w:rsidRPr="003A342E">
        <w:rPr>
          <w:rFonts w:ascii="Cambria" w:hAnsi="Cambria"/>
          <w:color w:val="auto"/>
          <w:sz w:val="22"/>
          <w:szCs w:val="22"/>
        </w:rPr>
        <w:t xml:space="preserve">dnia ………….……. r. </w:t>
      </w:r>
    </w:p>
    <w:p w:rsidR="002864B7" w:rsidRPr="003A342E" w:rsidRDefault="002864B7" w:rsidP="00386803">
      <w:pPr>
        <w:pStyle w:val="TreA"/>
        <w:spacing w:before="120" w:after="120"/>
        <w:jc w:val="both"/>
        <w:rPr>
          <w:rFonts w:ascii="Cambria" w:eastAsia="Helvetica Neue" w:hAnsi="Cambria"/>
          <w:color w:val="auto"/>
          <w:sz w:val="22"/>
          <w:szCs w:val="22"/>
        </w:rPr>
      </w:pPr>
    </w:p>
    <w:bookmarkEnd w:id="0"/>
    <w:p w:rsidR="005635E1" w:rsidRPr="003A342E" w:rsidRDefault="005635E1" w:rsidP="00386803">
      <w:pPr>
        <w:pStyle w:val="TreA"/>
        <w:spacing w:before="120" w:after="120"/>
        <w:ind w:left="2124" w:firstLine="708"/>
        <w:jc w:val="center"/>
        <w:rPr>
          <w:rFonts w:ascii="Cambria" w:hAnsi="Cambria"/>
          <w:color w:val="auto"/>
          <w:sz w:val="22"/>
          <w:szCs w:val="22"/>
        </w:rPr>
      </w:pPr>
      <w:r w:rsidRPr="003A342E">
        <w:rPr>
          <w:rFonts w:ascii="Cambria" w:hAnsi="Cambria"/>
          <w:color w:val="auto"/>
          <w:sz w:val="22"/>
          <w:szCs w:val="22"/>
        </w:rPr>
        <w:t>…………………………………………</w:t>
      </w:r>
    </w:p>
    <w:p w:rsidR="005635E1" w:rsidRPr="003A342E" w:rsidRDefault="005635E1" w:rsidP="00386803">
      <w:pPr>
        <w:tabs>
          <w:tab w:val="right" w:leader="underscore" w:pos="3119"/>
          <w:tab w:val="right" w:leader="underscore" w:pos="4500"/>
          <w:tab w:val="right" w:leader="underscore" w:pos="9072"/>
        </w:tabs>
        <w:ind w:left="3686"/>
        <w:jc w:val="center"/>
        <w:rPr>
          <w:rFonts w:ascii="Cambria" w:hAnsi="Cambria" w:cs="Tahoma"/>
          <w:sz w:val="14"/>
          <w:szCs w:val="14"/>
        </w:rPr>
      </w:pPr>
      <w:r w:rsidRPr="003A342E">
        <w:rPr>
          <w:rFonts w:ascii="Cambria" w:hAnsi="Cambria" w:cs="Tahoma"/>
          <w:sz w:val="14"/>
          <w:szCs w:val="14"/>
        </w:rPr>
        <w:t>podpis kwalifikowanym podpisem elektronicznym, podpisem zaufanym</w:t>
      </w:r>
    </w:p>
    <w:p w:rsidR="005635E1" w:rsidRPr="003A342E" w:rsidRDefault="005635E1" w:rsidP="00386803">
      <w:pPr>
        <w:tabs>
          <w:tab w:val="right" w:leader="underscore" w:pos="2268"/>
          <w:tab w:val="right" w:leader="underscore" w:pos="4500"/>
          <w:tab w:val="right" w:leader="underscore" w:pos="9072"/>
        </w:tabs>
        <w:jc w:val="center"/>
        <w:rPr>
          <w:rFonts w:ascii="Cambria" w:hAnsi="Cambria" w:cs="Tahoma"/>
          <w:sz w:val="14"/>
          <w:szCs w:val="14"/>
        </w:rPr>
      </w:pPr>
      <w:r w:rsidRPr="003A342E">
        <w:rPr>
          <w:rFonts w:ascii="Cambria" w:hAnsi="Cambria" w:cs="Tahoma"/>
          <w:sz w:val="14"/>
          <w:szCs w:val="14"/>
        </w:rPr>
        <w:t xml:space="preserve">                                                                                                                      lub podpisem osobistym  osoby uprawnionej do składania </w:t>
      </w:r>
    </w:p>
    <w:p w:rsidR="00466AD8" w:rsidRPr="003A342E" w:rsidRDefault="005635E1" w:rsidP="00386803">
      <w:pPr>
        <w:tabs>
          <w:tab w:val="right" w:leader="underscore" w:pos="2268"/>
          <w:tab w:val="right" w:leader="underscore" w:pos="4500"/>
          <w:tab w:val="right" w:leader="underscore" w:pos="9072"/>
        </w:tabs>
        <w:jc w:val="center"/>
        <w:rPr>
          <w:rStyle w:val="Brak"/>
          <w:rFonts w:ascii="Cambria" w:hAnsi="Cambria" w:cs="Tahoma"/>
          <w:sz w:val="14"/>
          <w:szCs w:val="14"/>
        </w:rPr>
      </w:pPr>
      <w:r w:rsidRPr="003A342E">
        <w:rPr>
          <w:rFonts w:ascii="Cambria" w:hAnsi="Cambria" w:cs="Tahoma"/>
          <w:sz w:val="14"/>
          <w:szCs w:val="14"/>
        </w:rPr>
        <w:t xml:space="preserve">                                                                                                                                   oświadczenia woli </w:t>
      </w:r>
    </w:p>
    <w:p w:rsidR="002864B7" w:rsidRPr="00761C65" w:rsidRDefault="00F302D2" w:rsidP="00386803">
      <w:pPr>
        <w:pStyle w:val="TreA"/>
        <w:spacing w:before="120" w:after="120"/>
        <w:jc w:val="both"/>
        <w:rPr>
          <w:rStyle w:val="Brak"/>
          <w:rFonts w:ascii="Cambria" w:eastAsia="Helvetica Neue" w:hAnsi="Cambria"/>
          <w:b/>
          <w:i/>
          <w:iCs/>
          <w:color w:val="auto"/>
          <w:sz w:val="20"/>
          <w:szCs w:val="20"/>
          <w:u w:val="single"/>
        </w:rPr>
      </w:pPr>
      <w:r w:rsidRPr="00761C65">
        <w:rPr>
          <w:rStyle w:val="Brak"/>
          <w:rFonts w:ascii="Cambria" w:hAnsi="Cambria"/>
          <w:b/>
          <w:i/>
          <w:iCs/>
          <w:color w:val="auto"/>
          <w:sz w:val="20"/>
          <w:szCs w:val="20"/>
          <w:u w:val="single"/>
        </w:rPr>
        <w:t>I</w:t>
      </w:r>
      <w:r w:rsidR="002864B7" w:rsidRPr="00761C65">
        <w:rPr>
          <w:rStyle w:val="Brak"/>
          <w:rFonts w:ascii="Cambria" w:hAnsi="Cambria"/>
          <w:b/>
          <w:i/>
          <w:iCs/>
          <w:color w:val="auto"/>
          <w:sz w:val="20"/>
          <w:szCs w:val="20"/>
          <w:u w:val="single"/>
        </w:rPr>
        <w:t>nformacja dla Wykonawcy:</w:t>
      </w:r>
    </w:p>
    <w:p w:rsidR="002864B7" w:rsidRPr="00761C65" w:rsidRDefault="002864B7" w:rsidP="00386803">
      <w:pPr>
        <w:pStyle w:val="TreA"/>
        <w:spacing w:before="120" w:after="120"/>
        <w:jc w:val="both"/>
        <w:rPr>
          <w:rStyle w:val="Brak"/>
          <w:rFonts w:ascii="Cambria" w:eastAsia="Helvetica Neue" w:hAnsi="Cambria"/>
          <w:i/>
          <w:iCs/>
          <w:color w:val="auto"/>
          <w:sz w:val="20"/>
          <w:szCs w:val="20"/>
        </w:rPr>
      </w:pPr>
      <w:r w:rsidRPr="00761C65">
        <w:rPr>
          <w:rStyle w:val="Brak"/>
          <w:rFonts w:ascii="Cambria" w:hAnsi="Cambria"/>
          <w:i/>
          <w:iCs/>
          <w:color w:val="auto"/>
          <w:sz w:val="20"/>
          <w:szCs w:val="20"/>
        </w:rPr>
        <w:t>Oświadczenie należy złożyć tylko w przypadku, gdy oferta jest składana przez Wykonawców wspólnie ubiegających się o udzielenie zamówienia.</w:t>
      </w:r>
      <w:r w:rsidR="00F302D2" w:rsidRPr="00761C65">
        <w:rPr>
          <w:rStyle w:val="Brak"/>
          <w:rFonts w:ascii="Cambria" w:hAnsi="Cambria"/>
          <w:i/>
          <w:iCs/>
          <w:color w:val="auto"/>
          <w:sz w:val="20"/>
          <w:szCs w:val="20"/>
        </w:rPr>
        <w:t xml:space="preserve"> </w:t>
      </w:r>
      <w:r w:rsidRPr="00761C65">
        <w:rPr>
          <w:rStyle w:val="Brak"/>
          <w:rFonts w:ascii="Cambria" w:hAnsi="Cambria"/>
          <w:i/>
          <w:iCs/>
          <w:color w:val="auto"/>
          <w:sz w:val="20"/>
          <w:szCs w:val="20"/>
        </w:rPr>
        <w:t xml:space="preserve">Z oświadczenia musi jasno wynikać, które </w:t>
      </w:r>
      <w:r w:rsidR="001965B0">
        <w:rPr>
          <w:rStyle w:val="Brak"/>
          <w:rFonts w:ascii="Cambria" w:hAnsi="Cambria"/>
          <w:i/>
          <w:iCs/>
          <w:color w:val="auto"/>
          <w:sz w:val="20"/>
          <w:szCs w:val="20"/>
        </w:rPr>
        <w:t>usługi</w:t>
      </w:r>
      <w:r w:rsidR="005C523C">
        <w:rPr>
          <w:rStyle w:val="Brak"/>
          <w:rFonts w:ascii="Cambria" w:hAnsi="Cambria"/>
          <w:i/>
          <w:iCs/>
          <w:color w:val="auto"/>
          <w:sz w:val="20"/>
          <w:szCs w:val="20"/>
        </w:rPr>
        <w:t>/prace</w:t>
      </w:r>
      <w:r w:rsidRPr="00761C65">
        <w:rPr>
          <w:rStyle w:val="Brak"/>
          <w:rFonts w:ascii="Cambria" w:hAnsi="Cambria"/>
          <w:i/>
          <w:iCs/>
          <w:color w:val="auto"/>
          <w:sz w:val="20"/>
          <w:szCs w:val="20"/>
        </w:rPr>
        <w:t xml:space="preserve"> wykonają poszczególni Wykonawcy wspólnie ubiegający się o udzielenie zamówienia. </w:t>
      </w:r>
    </w:p>
    <w:p w:rsidR="002864B7" w:rsidRPr="00761C65" w:rsidRDefault="002864B7" w:rsidP="00386803">
      <w:pPr>
        <w:pStyle w:val="TreA"/>
        <w:spacing w:before="120" w:after="120"/>
        <w:jc w:val="both"/>
        <w:rPr>
          <w:rStyle w:val="Brak"/>
          <w:rFonts w:ascii="Cambria" w:hAnsi="Cambria"/>
          <w:i/>
          <w:iCs/>
          <w:color w:val="auto"/>
          <w:sz w:val="20"/>
          <w:szCs w:val="20"/>
        </w:rPr>
      </w:pPr>
      <w:r w:rsidRPr="00761C65">
        <w:rPr>
          <w:rStyle w:val="Brak"/>
          <w:rFonts w:ascii="Cambria" w:hAnsi="Cambria"/>
          <w:i/>
          <w:iCs/>
          <w:color w:val="auto"/>
          <w:sz w:val="20"/>
          <w:szCs w:val="20"/>
        </w:rPr>
        <w:t>* wypełnić tyle razy, ile to konieczne</w:t>
      </w:r>
    </w:p>
    <w:p w:rsidR="002557BF" w:rsidRPr="003A342E" w:rsidRDefault="002557BF" w:rsidP="00386803">
      <w:pPr>
        <w:tabs>
          <w:tab w:val="left" w:pos="142"/>
        </w:tabs>
        <w:jc w:val="right"/>
        <w:rPr>
          <w:rFonts w:ascii="Cambria" w:hAnsi="Cambria"/>
          <w:b/>
        </w:rPr>
      </w:pPr>
    </w:p>
    <w:p w:rsidR="006E0A5E" w:rsidRPr="003A342E" w:rsidRDefault="006E0A5E" w:rsidP="00386803">
      <w:pPr>
        <w:tabs>
          <w:tab w:val="left" w:pos="142"/>
        </w:tabs>
        <w:jc w:val="right"/>
        <w:rPr>
          <w:rFonts w:ascii="Cambria" w:hAnsi="Cambria"/>
          <w:b/>
        </w:rPr>
      </w:pPr>
    </w:p>
    <w:p w:rsidR="001965B0" w:rsidRDefault="001965B0" w:rsidP="00386803">
      <w:pPr>
        <w:tabs>
          <w:tab w:val="left" w:pos="142"/>
        </w:tabs>
        <w:jc w:val="right"/>
        <w:rPr>
          <w:rFonts w:ascii="Cambria" w:hAnsi="Cambria"/>
          <w:b/>
        </w:rPr>
      </w:pPr>
    </w:p>
    <w:p w:rsidR="001965B0" w:rsidRDefault="001965B0" w:rsidP="00386803">
      <w:pPr>
        <w:tabs>
          <w:tab w:val="left" w:pos="142"/>
        </w:tabs>
        <w:jc w:val="right"/>
        <w:rPr>
          <w:rFonts w:ascii="Cambria" w:hAnsi="Cambria"/>
          <w:b/>
        </w:rPr>
      </w:pPr>
    </w:p>
    <w:p w:rsidR="001965B0" w:rsidRDefault="001965B0" w:rsidP="00386803">
      <w:pPr>
        <w:tabs>
          <w:tab w:val="left" w:pos="142"/>
        </w:tabs>
        <w:jc w:val="right"/>
        <w:rPr>
          <w:rFonts w:ascii="Cambria" w:hAnsi="Cambria"/>
          <w:b/>
        </w:rPr>
      </w:pPr>
    </w:p>
    <w:p w:rsidR="001965B0" w:rsidRDefault="001965B0" w:rsidP="00386803">
      <w:pPr>
        <w:tabs>
          <w:tab w:val="left" w:pos="142"/>
        </w:tabs>
        <w:jc w:val="right"/>
        <w:rPr>
          <w:rFonts w:ascii="Cambria" w:hAnsi="Cambria"/>
          <w:b/>
        </w:rPr>
      </w:pPr>
    </w:p>
    <w:p w:rsidR="001965B0" w:rsidRDefault="001965B0" w:rsidP="00386803">
      <w:pPr>
        <w:tabs>
          <w:tab w:val="left" w:pos="142"/>
        </w:tabs>
        <w:jc w:val="right"/>
        <w:rPr>
          <w:rFonts w:ascii="Cambria" w:hAnsi="Cambria"/>
          <w:b/>
        </w:rPr>
      </w:pPr>
    </w:p>
    <w:p w:rsidR="006E0A5E" w:rsidRPr="003A342E" w:rsidRDefault="006E0A5E" w:rsidP="00F97CC0">
      <w:pPr>
        <w:tabs>
          <w:tab w:val="left" w:pos="142"/>
        </w:tabs>
        <w:rPr>
          <w:rFonts w:ascii="Cambria" w:hAnsi="Cambria"/>
          <w:b/>
        </w:rPr>
      </w:pPr>
    </w:p>
    <w:p w:rsidR="004F37DC" w:rsidRPr="003A342E" w:rsidRDefault="004F37DC" w:rsidP="00386803">
      <w:pPr>
        <w:tabs>
          <w:tab w:val="left" w:pos="142"/>
        </w:tabs>
        <w:jc w:val="right"/>
        <w:rPr>
          <w:rFonts w:ascii="Cambria" w:hAnsi="Cambria"/>
          <w:b/>
        </w:rPr>
      </w:pPr>
      <w:r w:rsidRPr="003A342E">
        <w:rPr>
          <w:rFonts w:ascii="Cambria" w:hAnsi="Cambria"/>
          <w:b/>
        </w:rPr>
        <w:t xml:space="preserve">Załącznik nr </w:t>
      </w:r>
      <w:r w:rsidR="00F97CC0">
        <w:rPr>
          <w:rFonts w:ascii="Cambria" w:hAnsi="Cambria"/>
          <w:b/>
        </w:rPr>
        <w:t>4</w:t>
      </w:r>
      <w:r w:rsidR="00F83523" w:rsidRPr="003A342E">
        <w:rPr>
          <w:rFonts w:ascii="Cambria" w:hAnsi="Cambria"/>
          <w:b/>
        </w:rPr>
        <w:t xml:space="preserve"> do SWZ</w:t>
      </w:r>
    </w:p>
    <w:p w:rsidR="00F6535D" w:rsidRPr="00C90D1B" w:rsidRDefault="00EA4A7D" w:rsidP="00386803">
      <w:pPr>
        <w:tabs>
          <w:tab w:val="left" w:pos="142"/>
        </w:tabs>
        <w:jc w:val="center"/>
        <w:rPr>
          <w:rFonts w:ascii="Cambria" w:hAnsi="Cambria"/>
          <w:b/>
        </w:rPr>
      </w:pPr>
      <w:bookmarkStart w:id="1" w:name="_Hlk170901058"/>
      <w:r>
        <w:rPr>
          <w:rFonts w:ascii="Cambria" w:hAnsi="Cambria"/>
          <w:b/>
        </w:rPr>
        <w:t>PROJEKT</w:t>
      </w:r>
      <w:r w:rsidR="00F6535D" w:rsidRPr="00C90D1B">
        <w:rPr>
          <w:rFonts w:ascii="Cambria" w:hAnsi="Cambria"/>
          <w:b/>
        </w:rPr>
        <w:t xml:space="preserve"> UMOWY </w:t>
      </w:r>
    </w:p>
    <w:p w:rsidR="00EA4A7D" w:rsidRPr="00EA4A7D" w:rsidRDefault="00EA4A7D" w:rsidP="00386803">
      <w:pPr>
        <w:suppressAutoHyphens w:val="0"/>
        <w:jc w:val="both"/>
        <w:rPr>
          <w:rFonts w:ascii="Cambria" w:eastAsia="Calibri" w:hAnsi="Cambria"/>
          <w:sz w:val="22"/>
          <w:szCs w:val="22"/>
          <w:lang w:eastAsia="pl-PL"/>
        </w:rPr>
      </w:pPr>
      <w:r w:rsidRPr="00EA4A7D">
        <w:rPr>
          <w:rFonts w:ascii="Cambria" w:eastAsia="Calibri" w:hAnsi="Cambria"/>
          <w:sz w:val="22"/>
          <w:szCs w:val="22"/>
          <w:lang w:eastAsia="pl-PL"/>
        </w:rPr>
        <w:t xml:space="preserve">zawarta w dniu ............................. w Koszalinie pomiędzy Sądem Okręgowym w Koszalinie, </w:t>
      </w:r>
      <w:r w:rsidRPr="00EA4A7D">
        <w:rPr>
          <w:rFonts w:ascii="Cambria" w:eastAsia="Calibri" w:hAnsi="Cambria"/>
          <w:sz w:val="22"/>
          <w:szCs w:val="22"/>
          <w:lang w:eastAsia="pl-PL"/>
        </w:rPr>
        <w:br/>
        <w:t xml:space="preserve">z  siedzibą  w Koszalinie przy ul. Waryńskiego 7,  zwanym  dalej  w  treści „Zamawiającym” </w:t>
      </w:r>
    </w:p>
    <w:p w:rsidR="00EA4A7D" w:rsidRPr="00EA4A7D" w:rsidRDefault="00EA4A7D" w:rsidP="00386803">
      <w:pPr>
        <w:suppressAutoHyphens w:val="0"/>
        <w:ind w:left="283"/>
        <w:jc w:val="both"/>
        <w:rPr>
          <w:rFonts w:ascii="Cambria" w:eastAsia="Calibri" w:hAnsi="Cambria"/>
          <w:sz w:val="22"/>
          <w:szCs w:val="22"/>
          <w:lang w:eastAsia="pl-PL"/>
        </w:rPr>
      </w:pPr>
      <w:r w:rsidRPr="00EA4A7D">
        <w:rPr>
          <w:rFonts w:ascii="Cambria" w:eastAsia="Calibri" w:hAnsi="Cambria"/>
          <w:sz w:val="22"/>
          <w:szCs w:val="22"/>
          <w:lang w:eastAsia="pl-PL"/>
        </w:rPr>
        <w:t>REGON : 000 322 525        NIP : 669 10 75 965   reprezentowanym przez:</w:t>
      </w:r>
    </w:p>
    <w:p w:rsidR="00EA4A7D" w:rsidRPr="00EA4A7D" w:rsidRDefault="00EA4A7D" w:rsidP="00386803">
      <w:pPr>
        <w:suppressAutoHyphens w:val="0"/>
        <w:jc w:val="both"/>
        <w:rPr>
          <w:rFonts w:ascii="Cambria" w:eastAsia="Calibri" w:hAnsi="Cambria"/>
          <w:b/>
          <w:sz w:val="22"/>
          <w:szCs w:val="22"/>
          <w:lang w:eastAsia="pl-PL"/>
        </w:rPr>
      </w:pPr>
      <w:r w:rsidRPr="00EA4A7D">
        <w:rPr>
          <w:rFonts w:ascii="Cambria" w:eastAsia="Calibri" w:hAnsi="Cambria"/>
          <w:b/>
          <w:sz w:val="22"/>
          <w:szCs w:val="22"/>
          <w:lang w:eastAsia="pl-PL"/>
        </w:rPr>
        <w:t>………………………..</w:t>
      </w:r>
      <w:r w:rsidRPr="00EA4A7D">
        <w:rPr>
          <w:rFonts w:ascii="Cambria" w:eastAsia="Calibri" w:hAnsi="Cambria"/>
          <w:b/>
          <w:sz w:val="22"/>
          <w:szCs w:val="22"/>
          <w:lang w:eastAsia="pl-PL"/>
        </w:rPr>
        <w:tab/>
        <w:t xml:space="preserve">- </w:t>
      </w:r>
      <w:r w:rsidRPr="00EA4A7D">
        <w:rPr>
          <w:rFonts w:ascii="Cambria" w:eastAsia="Calibri" w:hAnsi="Cambria"/>
          <w:b/>
          <w:sz w:val="22"/>
          <w:szCs w:val="22"/>
          <w:lang w:eastAsia="pl-PL"/>
        </w:rPr>
        <w:tab/>
        <w:t xml:space="preserve"> Dyrektora Sądu Okręgowego w Koszalinie</w:t>
      </w:r>
    </w:p>
    <w:p w:rsidR="00BB199B" w:rsidRDefault="00EA4A7D" w:rsidP="00BB199B">
      <w:pPr>
        <w:tabs>
          <w:tab w:val="left" w:pos="697"/>
        </w:tabs>
        <w:suppressAutoHyphens w:val="0"/>
        <w:jc w:val="both"/>
        <w:rPr>
          <w:rFonts w:ascii="Cambria" w:hAnsi="Cambria"/>
          <w:sz w:val="22"/>
          <w:szCs w:val="22"/>
          <w:lang w:eastAsia="pl-PL"/>
        </w:rPr>
      </w:pPr>
      <w:r w:rsidRPr="00EA4A7D">
        <w:rPr>
          <w:rFonts w:ascii="Cambria" w:hAnsi="Cambria"/>
          <w:sz w:val="22"/>
          <w:szCs w:val="22"/>
          <w:lang w:eastAsia="pl-PL"/>
        </w:rPr>
        <w:t xml:space="preserve">działającego w imieniu swoim i na rzecz: </w:t>
      </w:r>
    </w:p>
    <w:p w:rsidR="00BB199B" w:rsidRPr="0011705B" w:rsidRDefault="00BB199B" w:rsidP="00BB199B">
      <w:pPr>
        <w:pStyle w:val="StylNagwek214pt"/>
        <w:numPr>
          <w:ilvl w:val="0"/>
          <w:numId w:val="16"/>
        </w:numPr>
        <w:tabs>
          <w:tab w:val="left" w:pos="697"/>
        </w:tabs>
        <w:jc w:val="both"/>
        <w:rPr>
          <w:rFonts w:ascii="Cambria" w:hAnsi="Cambria"/>
          <w:sz w:val="22"/>
          <w:szCs w:val="22"/>
        </w:rPr>
      </w:pPr>
      <w:r w:rsidRPr="0011705B">
        <w:rPr>
          <w:rFonts w:ascii="Cambria" w:hAnsi="Cambria"/>
          <w:sz w:val="22"/>
          <w:szCs w:val="22"/>
        </w:rPr>
        <w:t>Skarbu Państwa – Sądu Rejonowego w Białogardzie</w:t>
      </w:r>
    </w:p>
    <w:p w:rsidR="00BB199B" w:rsidRPr="0011705B" w:rsidRDefault="00BB199B" w:rsidP="00BB199B">
      <w:pPr>
        <w:pStyle w:val="StylNagwek214pt"/>
        <w:tabs>
          <w:tab w:val="clear" w:pos="555"/>
          <w:tab w:val="left" w:pos="697"/>
        </w:tabs>
        <w:ind w:left="720"/>
        <w:jc w:val="both"/>
        <w:rPr>
          <w:rFonts w:ascii="Cambria" w:hAnsi="Cambria"/>
          <w:sz w:val="22"/>
          <w:szCs w:val="22"/>
          <w:shd w:val="clear" w:color="auto" w:fill="FFFFFF"/>
        </w:rPr>
      </w:pPr>
      <w:r w:rsidRPr="0011705B">
        <w:rPr>
          <w:rFonts w:ascii="Cambria" w:hAnsi="Cambria"/>
          <w:sz w:val="22"/>
          <w:szCs w:val="22"/>
        </w:rPr>
        <w:t xml:space="preserve">z siedzibą przy ul Lipowa 1, </w:t>
      </w:r>
      <w:r w:rsidRPr="0011705B">
        <w:rPr>
          <w:rFonts w:ascii="Cambria" w:hAnsi="Cambria"/>
          <w:sz w:val="22"/>
          <w:szCs w:val="22"/>
          <w:shd w:val="clear" w:color="auto" w:fill="FFFFFF"/>
        </w:rPr>
        <w:t xml:space="preserve">78-200 Białogard, </w:t>
      </w:r>
      <w:r w:rsidRPr="0011705B">
        <w:rPr>
          <w:rFonts w:ascii="Cambria" w:hAnsi="Cambria"/>
          <w:sz w:val="22"/>
          <w:szCs w:val="22"/>
        </w:rPr>
        <w:t xml:space="preserve">NIP </w:t>
      </w:r>
      <w:r w:rsidRPr="0011705B">
        <w:rPr>
          <w:rFonts w:ascii="Cambria" w:hAnsi="Cambria"/>
          <w:sz w:val="22"/>
          <w:szCs w:val="22"/>
          <w:shd w:val="clear" w:color="auto" w:fill="FFFFFF"/>
        </w:rPr>
        <w:t>672-117-53-59</w:t>
      </w:r>
    </w:p>
    <w:p w:rsidR="00BB199B" w:rsidRPr="0011705B" w:rsidRDefault="00BB199B" w:rsidP="00BB199B">
      <w:pPr>
        <w:pStyle w:val="StylNagwek214pt"/>
        <w:numPr>
          <w:ilvl w:val="0"/>
          <w:numId w:val="16"/>
        </w:numPr>
        <w:tabs>
          <w:tab w:val="left" w:pos="697"/>
        </w:tabs>
        <w:jc w:val="both"/>
        <w:rPr>
          <w:rFonts w:ascii="Cambria" w:hAnsi="Cambria"/>
          <w:sz w:val="22"/>
          <w:szCs w:val="22"/>
        </w:rPr>
      </w:pPr>
      <w:r w:rsidRPr="0011705B">
        <w:rPr>
          <w:rFonts w:ascii="Cambria" w:hAnsi="Cambria"/>
          <w:sz w:val="22"/>
          <w:szCs w:val="22"/>
        </w:rPr>
        <w:t>Skarbu Państwa – Sądu Rejonowego w Drawsku Pomorskim</w:t>
      </w:r>
    </w:p>
    <w:p w:rsidR="00BB199B" w:rsidRPr="0011705B" w:rsidRDefault="00BB199B" w:rsidP="00BB199B">
      <w:pPr>
        <w:pStyle w:val="StylNagwek214pt"/>
        <w:tabs>
          <w:tab w:val="clear" w:pos="555"/>
          <w:tab w:val="left" w:pos="697"/>
        </w:tabs>
        <w:ind w:left="720"/>
        <w:jc w:val="both"/>
        <w:rPr>
          <w:rFonts w:ascii="Cambria" w:hAnsi="Cambria"/>
          <w:sz w:val="22"/>
          <w:szCs w:val="22"/>
        </w:rPr>
      </w:pPr>
      <w:r w:rsidRPr="0011705B">
        <w:rPr>
          <w:rFonts w:ascii="Cambria" w:hAnsi="Cambria"/>
          <w:sz w:val="22"/>
          <w:szCs w:val="22"/>
        </w:rPr>
        <w:t>z siedzibą przy ul. Jasna 3, 78-500 Drawsko Pomorskie, NIP 674-101-59-37</w:t>
      </w:r>
    </w:p>
    <w:p w:rsidR="00BB199B" w:rsidRPr="0011705B" w:rsidRDefault="00BB199B" w:rsidP="00BB199B">
      <w:pPr>
        <w:pStyle w:val="StylNagwek214pt"/>
        <w:numPr>
          <w:ilvl w:val="0"/>
          <w:numId w:val="16"/>
        </w:numPr>
        <w:tabs>
          <w:tab w:val="left" w:pos="697"/>
        </w:tabs>
        <w:jc w:val="both"/>
        <w:rPr>
          <w:rFonts w:ascii="Cambria" w:hAnsi="Cambria"/>
          <w:sz w:val="22"/>
          <w:szCs w:val="22"/>
        </w:rPr>
      </w:pPr>
      <w:r w:rsidRPr="0011705B">
        <w:rPr>
          <w:rFonts w:ascii="Cambria" w:hAnsi="Cambria"/>
          <w:sz w:val="22"/>
          <w:szCs w:val="22"/>
        </w:rPr>
        <w:t>Skarbu Państwa – Sądu Rejonowego w Kołobrzegu</w:t>
      </w:r>
    </w:p>
    <w:p w:rsidR="00BB199B" w:rsidRPr="0011705B" w:rsidRDefault="00BB199B" w:rsidP="00BB199B">
      <w:pPr>
        <w:pStyle w:val="StylNagwek214pt"/>
        <w:tabs>
          <w:tab w:val="clear" w:pos="555"/>
          <w:tab w:val="left" w:pos="697"/>
        </w:tabs>
        <w:ind w:left="720"/>
        <w:jc w:val="both"/>
        <w:rPr>
          <w:rFonts w:ascii="Cambria" w:hAnsi="Cambria"/>
          <w:sz w:val="22"/>
          <w:szCs w:val="22"/>
        </w:rPr>
      </w:pPr>
      <w:r w:rsidRPr="0011705B">
        <w:rPr>
          <w:rFonts w:ascii="Cambria" w:hAnsi="Cambria"/>
          <w:sz w:val="22"/>
          <w:szCs w:val="22"/>
        </w:rPr>
        <w:t>z siedzibą przy ul. Katedralna 13, 78-100 Kołobrzeg, NIP 671-103-06-65</w:t>
      </w:r>
    </w:p>
    <w:p w:rsidR="00BB199B" w:rsidRPr="0011705B" w:rsidRDefault="00BB199B" w:rsidP="00BB199B">
      <w:pPr>
        <w:pStyle w:val="StylNagwek214pt"/>
        <w:numPr>
          <w:ilvl w:val="0"/>
          <w:numId w:val="16"/>
        </w:numPr>
        <w:tabs>
          <w:tab w:val="left" w:pos="697"/>
        </w:tabs>
        <w:jc w:val="both"/>
        <w:rPr>
          <w:rFonts w:ascii="Cambria" w:hAnsi="Cambria"/>
          <w:sz w:val="22"/>
          <w:szCs w:val="22"/>
        </w:rPr>
      </w:pPr>
      <w:r w:rsidRPr="0011705B">
        <w:rPr>
          <w:rFonts w:ascii="Cambria" w:hAnsi="Cambria"/>
          <w:sz w:val="22"/>
          <w:szCs w:val="22"/>
        </w:rPr>
        <w:t>Skarbu Państwa – Sądu Rejonowego w Wałczu</w:t>
      </w:r>
    </w:p>
    <w:p w:rsidR="00BB199B" w:rsidRPr="0011705B" w:rsidRDefault="00BB199B" w:rsidP="00BB199B">
      <w:pPr>
        <w:pStyle w:val="StylNagwek214pt"/>
        <w:tabs>
          <w:tab w:val="clear" w:pos="555"/>
          <w:tab w:val="left" w:pos="697"/>
        </w:tabs>
        <w:ind w:left="720"/>
        <w:jc w:val="both"/>
        <w:rPr>
          <w:rFonts w:ascii="Cambria" w:hAnsi="Cambria"/>
          <w:sz w:val="22"/>
          <w:szCs w:val="22"/>
        </w:rPr>
      </w:pPr>
      <w:r w:rsidRPr="0011705B">
        <w:rPr>
          <w:rFonts w:ascii="Cambria" w:hAnsi="Cambria"/>
          <w:sz w:val="22"/>
          <w:szCs w:val="22"/>
        </w:rPr>
        <w:t>z siedzibą przy ul. Sądowa 2, 78-600 Wałcz, NIP 765 11 16 090</w:t>
      </w:r>
    </w:p>
    <w:p w:rsidR="00BB199B" w:rsidRPr="0011705B" w:rsidRDefault="00BB199B" w:rsidP="00BB199B">
      <w:pPr>
        <w:pStyle w:val="StylNagwek214pt"/>
        <w:numPr>
          <w:ilvl w:val="0"/>
          <w:numId w:val="16"/>
        </w:numPr>
        <w:tabs>
          <w:tab w:val="left" w:pos="697"/>
        </w:tabs>
        <w:jc w:val="both"/>
        <w:rPr>
          <w:rFonts w:ascii="Cambria" w:hAnsi="Cambria"/>
          <w:sz w:val="22"/>
          <w:szCs w:val="22"/>
        </w:rPr>
      </w:pPr>
      <w:r w:rsidRPr="0011705B">
        <w:rPr>
          <w:rFonts w:ascii="Cambria" w:hAnsi="Cambria"/>
          <w:sz w:val="22"/>
          <w:szCs w:val="22"/>
        </w:rPr>
        <w:t>Skarbu Państwa – Sądu Rejonowego w Sławnie</w:t>
      </w:r>
    </w:p>
    <w:p w:rsidR="00BB199B" w:rsidRPr="0011705B" w:rsidRDefault="00BB199B" w:rsidP="00BB199B">
      <w:pPr>
        <w:pStyle w:val="StylNagwek214pt"/>
        <w:tabs>
          <w:tab w:val="clear" w:pos="555"/>
          <w:tab w:val="left" w:pos="697"/>
        </w:tabs>
        <w:ind w:left="720"/>
        <w:jc w:val="both"/>
        <w:rPr>
          <w:rFonts w:ascii="Cambria" w:hAnsi="Cambria"/>
          <w:sz w:val="22"/>
          <w:szCs w:val="22"/>
        </w:rPr>
      </w:pPr>
      <w:r w:rsidRPr="0011705B">
        <w:rPr>
          <w:rFonts w:ascii="Cambria" w:hAnsi="Cambria"/>
          <w:sz w:val="22"/>
          <w:szCs w:val="22"/>
        </w:rPr>
        <w:t xml:space="preserve">z siedzibą przy ul. </w:t>
      </w:r>
      <w:r w:rsidR="00BC3540">
        <w:rPr>
          <w:rFonts w:ascii="Cambria" w:hAnsi="Cambria"/>
          <w:sz w:val="22"/>
          <w:szCs w:val="22"/>
        </w:rPr>
        <w:t>Kossaka 31</w:t>
      </w:r>
      <w:r w:rsidRPr="0011705B">
        <w:rPr>
          <w:rFonts w:ascii="Cambria" w:hAnsi="Cambria"/>
          <w:sz w:val="22"/>
          <w:szCs w:val="22"/>
        </w:rPr>
        <w:t>, 76-100 Sławno, NIP 4990652777</w:t>
      </w:r>
    </w:p>
    <w:p w:rsidR="00BB199B" w:rsidRPr="0011705B" w:rsidRDefault="00BB199B" w:rsidP="00BB199B">
      <w:pPr>
        <w:pStyle w:val="StylNagwek214pt"/>
        <w:numPr>
          <w:ilvl w:val="0"/>
          <w:numId w:val="16"/>
        </w:numPr>
        <w:tabs>
          <w:tab w:val="left" w:pos="697"/>
        </w:tabs>
        <w:jc w:val="both"/>
        <w:rPr>
          <w:rFonts w:ascii="Cambria" w:hAnsi="Cambria"/>
          <w:sz w:val="22"/>
          <w:szCs w:val="22"/>
        </w:rPr>
      </w:pPr>
      <w:r w:rsidRPr="0011705B">
        <w:rPr>
          <w:rFonts w:ascii="Cambria" w:hAnsi="Cambria"/>
          <w:sz w:val="22"/>
          <w:szCs w:val="22"/>
        </w:rPr>
        <w:t>Skarbu Państwa – Sądu Rejonowego w Koszalinie</w:t>
      </w:r>
    </w:p>
    <w:p w:rsidR="00BB199B" w:rsidRPr="0011705B" w:rsidRDefault="00BB199B" w:rsidP="00BB199B">
      <w:pPr>
        <w:pStyle w:val="StylNagwek214pt"/>
        <w:tabs>
          <w:tab w:val="clear" w:pos="555"/>
          <w:tab w:val="left" w:pos="697"/>
        </w:tabs>
        <w:ind w:left="720"/>
        <w:jc w:val="both"/>
        <w:rPr>
          <w:rFonts w:ascii="Cambria" w:hAnsi="Cambria"/>
          <w:sz w:val="22"/>
          <w:szCs w:val="22"/>
        </w:rPr>
      </w:pPr>
      <w:r w:rsidRPr="0011705B">
        <w:rPr>
          <w:rFonts w:ascii="Cambria" w:hAnsi="Cambria"/>
          <w:sz w:val="22"/>
          <w:szCs w:val="22"/>
        </w:rPr>
        <w:t>z siedzibą przy ul. Gen. Władysława Andersa 34, 75-950 Koszalin, NIP 669-11-25-367</w:t>
      </w:r>
    </w:p>
    <w:p w:rsidR="00BB199B" w:rsidRPr="0011705B" w:rsidRDefault="00BB199B" w:rsidP="00BB199B">
      <w:pPr>
        <w:pStyle w:val="StylNagwek214pt"/>
        <w:numPr>
          <w:ilvl w:val="0"/>
          <w:numId w:val="16"/>
        </w:numPr>
        <w:tabs>
          <w:tab w:val="left" w:pos="697"/>
        </w:tabs>
        <w:jc w:val="both"/>
        <w:rPr>
          <w:rFonts w:ascii="Cambria" w:hAnsi="Cambria"/>
          <w:sz w:val="22"/>
          <w:szCs w:val="22"/>
        </w:rPr>
      </w:pPr>
      <w:r w:rsidRPr="0011705B">
        <w:rPr>
          <w:rFonts w:ascii="Cambria" w:hAnsi="Cambria"/>
          <w:sz w:val="22"/>
          <w:szCs w:val="22"/>
        </w:rPr>
        <w:t>Skarbu Państwa – Sądu Rejonowego w Szczecinku</w:t>
      </w:r>
    </w:p>
    <w:p w:rsidR="00BB199B" w:rsidRPr="0011705B" w:rsidRDefault="00BB199B" w:rsidP="00BB199B">
      <w:pPr>
        <w:pStyle w:val="StylNagwek214pt"/>
        <w:tabs>
          <w:tab w:val="clear" w:pos="555"/>
          <w:tab w:val="left" w:pos="697"/>
        </w:tabs>
        <w:ind w:left="720"/>
        <w:jc w:val="both"/>
        <w:rPr>
          <w:rFonts w:ascii="Cambria" w:hAnsi="Cambria"/>
          <w:sz w:val="22"/>
          <w:szCs w:val="22"/>
        </w:rPr>
      </w:pPr>
      <w:r w:rsidRPr="0011705B">
        <w:rPr>
          <w:rFonts w:ascii="Cambria" w:hAnsi="Cambria"/>
          <w:sz w:val="22"/>
          <w:szCs w:val="22"/>
        </w:rPr>
        <w:t>z siedzibą przy ul. Bohaterów Warszawy 42, 78-400 Szczecinek, NIP 673-146-00-38</w:t>
      </w:r>
    </w:p>
    <w:tbl>
      <w:tblPr>
        <w:tblW w:w="8825" w:type="dxa"/>
        <w:tblCellMar>
          <w:left w:w="70" w:type="dxa"/>
          <w:right w:w="70" w:type="dxa"/>
        </w:tblCellMar>
        <w:tblLook w:val="04A0" w:firstRow="1" w:lastRow="0" w:firstColumn="1" w:lastColumn="0" w:noHBand="0" w:noVBand="1"/>
      </w:tblPr>
      <w:tblGrid>
        <w:gridCol w:w="2548"/>
        <w:gridCol w:w="6277"/>
      </w:tblGrid>
      <w:tr w:rsidR="00EA4A7D" w:rsidRPr="00EA4A7D" w:rsidTr="007A0498">
        <w:trPr>
          <w:trHeight w:val="238"/>
        </w:trPr>
        <w:tc>
          <w:tcPr>
            <w:tcW w:w="2548" w:type="dxa"/>
          </w:tcPr>
          <w:p w:rsidR="00BB199B" w:rsidRDefault="00BB199B" w:rsidP="009E7C42">
            <w:pPr>
              <w:suppressAutoHyphens w:val="0"/>
              <w:ind w:right="-51"/>
              <w:rPr>
                <w:rFonts w:ascii="Cambria" w:eastAsia="Calibri" w:hAnsi="Cambria"/>
                <w:sz w:val="22"/>
                <w:szCs w:val="22"/>
                <w:lang w:eastAsia="pl-PL"/>
              </w:rPr>
            </w:pPr>
          </w:p>
          <w:p w:rsidR="00EA4A7D" w:rsidRPr="00EA4A7D" w:rsidRDefault="00EA4A7D" w:rsidP="00386803">
            <w:pPr>
              <w:suppressAutoHyphens w:val="0"/>
              <w:ind w:right="-51"/>
              <w:jc w:val="right"/>
              <w:rPr>
                <w:rFonts w:ascii="Cambria" w:eastAsia="Calibri" w:hAnsi="Cambria"/>
                <w:sz w:val="22"/>
                <w:szCs w:val="22"/>
                <w:lang w:eastAsia="pl-PL"/>
              </w:rPr>
            </w:pPr>
            <w:r w:rsidRPr="00EA4A7D">
              <w:rPr>
                <w:rFonts w:ascii="Cambria" w:eastAsia="Calibri" w:hAnsi="Cambria"/>
                <w:sz w:val="22"/>
                <w:szCs w:val="22"/>
                <w:lang w:eastAsia="pl-PL"/>
              </w:rPr>
              <w:t>a</w:t>
            </w:r>
          </w:p>
        </w:tc>
        <w:tc>
          <w:tcPr>
            <w:tcW w:w="6277" w:type="dxa"/>
          </w:tcPr>
          <w:p w:rsidR="00EA4A7D" w:rsidRPr="00EA4A7D" w:rsidRDefault="00EA4A7D" w:rsidP="00386803">
            <w:pPr>
              <w:suppressAutoHyphens w:val="0"/>
              <w:jc w:val="both"/>
              <w:rPr>
                <w:rFonts w:ascii="Cambria" w:eastAsia="Calibri" w:hAnsi="Cambria"/>
                <w:b/>
                <w:sz w:val="22"/>
                <w:szCs w:val="22"/>
                <w:lang w:eastAsia="pl-PL"/>
              </w:rPr>
            </w:pPr>
          </w:p>
          <w:p w:rsidR="00EA4A7D" w:rsidRPr="00EA4A7D" w:rsidRDefault="00EA4A7D" w:rsidP="00386803">
            <w:pPr>
              <w:suppressAutoHyphens w:val="0"/>
              <w:jc w:val="both"/>
              <w:rPr>
                <w:rFonts w:ascii="Cambria" w:eastAsia="Calibri" w:hAnsi="Cambria"/>
                <w:b/>
                <w:sz w:val="22"/>
                <w:szCs w:val="22"/>
                <w:lang w:eastAsia="pl-PL"/>
              </w:rPr>
            </w:pPr>
            <w:r w:rsidRPr="00EA4A7D">
              <w:rPr>
                <w:rFonts w:ascii="Cambria" w:eastAsia="Calibri" w:hAnsi="Cambria"/>
                <w:b/>
                <w:sz w:val="22"/>
                <w:szCs w:val="22"/>
                <w:lang w:eastAsia="pl-PL"/>
              </w:rPr>
              <w:t>............................................................</w:t>
            </w:r>
          </w:p>
        </w:tc>
      </w:tr>
      <w:tr w:rsidR="00EA4A7D" w:rsidRPr="00EA4A7D" w:rsidTr="007A0498">
        <w:trPr>
          <w:trHeight w:val="238"/>
        </w:trPr>
        <w:tc>
          <w:tcPr>
            <w:tcW w:w="2548" w:type="dxa"/>
          </w:tcPr>
          <w:p w:rsidR="00EA4A7D" w:rsidRPr="00EA4A7D" w:rsidRDefault="00EA4A7D" w:rsidP="00386803">
            <w:pPr>
              <w:suppressAutoHyphens w:val="0"/>
              <w:rPr>
                <w:rFonts w:ascii="Cambria" w:eastAsia="Calibri" w:hAnsi="Cambria"/>
                <w:sz w:val="22"/>
                <w:szCs w:val="22"/>
                <w:lang w:eastAsia="pl-PL"/>
              </w:rPr>
            </w:pPr>
          </w:p>
          <w:p w:rsidR="00EA4A7D" w:rsidRPr="00EA4A7D" w:rsidRDefault="00EA4A7D" w:rsidP="00386803">
            <w:pPr>
              <w:suppressAutoHyphens w:val="0"/>
              <w:jc w:val="right"/>
              <w:rPr>
                <w:rFonts w:ascii="Cambria" w:eastAsia="Calibri" w:hAnsi="Cambria"/>
                <w:sz w:val="22"/>
                <w:szCs w:val="22"/>
                <w:lang w:eastAsia="pl-PL"/>
              </w:rPr>
            </w:pPr>
            <w:r w:rsidRPr="00EA4A7D">
              <w:rPr>
                <w:rFonts w:ascii="Cambria" w:eastAsia="Calibri" w:hAnsi="Cambria"/>
                <w:sz w:val="22"/>
                <w:szCs w:val="22"/>
                <w:lang w:eastAsia="pl-PL"/>
              </w:rPr>
              <w:t>mający swą siedzibę w</w:t>
            </w:r>
          </w:p>
        </w:tc>
        <w:tc>
          <w:tcPr>
            <w:tcW w:w="6277" w:type="dxa"/>
          </w:tcPr>
          <w:p w:rsidR="00EA4A7D" w:rsidRPr="00EA4A7D" w:rsidRDefault="00EA4A7D" w:rsidP="00386803">
            <w:pPr>
              <w:suppressAutoHyphens w:val="0"/>
              <w:jc w:val="both"/>
              <w:rPr>
                <w:rFonts w:ascii="Cambria" w:eastAsia="Calibri" w:hAnsi="Cambria"/>
                <w:sz w:val="22"/>
                <w:szCs w:val="22"/>
                <w:lang w:eastAsia="pl-PL"/>
              </w:rPr>
            </w:pPr>
            <w:r w:rsidRPr="00EA4A7D">
              <w:rPr>
                <w:rFonts w:ascii="Cambria" w:eastAsia="Calibri" w:hAnsi="Cambria"/>
                <w:sz w:val="22"/>
                <w:szCs w:val="22"/>
                <w:lang w:eastAsia="pl-PL"/>
              </w:rPr>
              <w:t xml:space="preserve"> .....................................................................................</w:t>
            </w:r>
          </w:p>
          <w:p w:rsidR="00EA4A7D" w:rsidRPr="00EA4A7D" w:rsidRDefault="00EA4A7D" w:rsidP="00386803">
            <w:pPr>
              <w:suppressAutoHyphens w:val="0"/>
              <w:jc w:val="both"/>
              <w:rPr>
                <w:rFonts w:ascii="Cambria" w:eastAsia="Calibri" w:hAnsi="Cambria"/>
                <w:sz w:val="22"/>
                <w:szCs w:val="22"/>
                <w:lang w:eastAsia="pl-PL"/>
              </w:rPr>
            </w:pPr>
            <w:r w:rsidRPr="00EA4A7D">
              <w:rPr>
                <w:rFonts w:ascii="Cambria" w:eastAsia="Calibri" w:hAnsi="Cambria"/>
                <w:sz w:val="22"/>
                <w:szCs w:val="22"/>
                <w:lang w:eastAsia="pl-PL"/>
              </w:rPr>
              <w:t>REGON ..................................... NIP ...................................</w:t>
            </w:r>
          </w:p>
        </w:tc>
      </w:tr>
      <w:tr w:rsidR="00EA4A7D" w:rsidRPr="00EA4A7D" w:rsidTr="007A0498">
        <w:trPr>
          <w:trHeight w:val="239"/>
        </w:trPr>
        <w:tc>
          <w:tcPr>
            <w:tcW w:w="2548" w:type="dxa"/>
            <w:hideMark/>
          </w:tcPr>
          <w:p w:rsidR="00EA4A7D" w:rsidRPr="00EA4A7D" w:rsidRDefault="00EA4A7D" w:rsidP="00386803">
            <w:pPr>
              <w:suppressAutoHyphens w:val="0"/>
              <w:jc w:val="center"/>
              <w:rPr>
                <w:rFonts w:ascii="Cambria" w:eastAsia="Calibri" w:hAnsi="Cambria"/>
                <w:sz w:val="22"/>
                <w:szCs w:val="22"/>
                <w:lang w:eastAsia="pl-PL"/>
              </w:rPr>
            </w:pPr>
            <w:r w:rsidRPr="00EA4A7D">
              <w:rPr>
                <w:rFonts w:ascii="Cambria" w:eastAsia="Calibri" w:hAnsi="Cambria"/>
                <w:sz w:val="22"/>
                <w:szCs w:val="22"/>
                <w:lang w:eastAsia="pl-PL"/>
              </w:rPr>
              <w:t xml:space="preserve">  reprezentowany przez :</w:t>
            </w:r>
          </w:p>
        </w:tc>
        <w:tc>
          <w:tcPr>
            <w:tcW w:w="6277" w:type="dxa"/>
          </w:tcPr>
          <w:p w:rsidR="00EA4A7D" w:rsidRDefault="00EA4A7D" w:rsidP="00386803">
            <w:pPr>
              <w:suppressAutoHyphens w:val="0"/>
              <w:jc w:val="both"/>
              <w:rPr>
                <w:rFonts w:ascii="Cambria" w:eastAsia="Calibri" w:hAnsi="Cambria"/>
                <w:sz w:val="22"/>
                <w:szCs w:val="22"/>
                <w:lang w:eastAsia="pl-PL"/>
              </w:rPr>
            </w:pPr>
            <w:r w:rsidRPr="00EA4A7D">
              <w:rPr>
                <w:rFonts w:ascii="Cambria" w:eastAsia="Calibri" w:hAnsi="Cambria"/>
                <w:sz w:val="22"/>
                <w:szCs w:val="22"/>
                <w:lang w:eastAsia="pl-PL"/>
              </w:rPr>
              <w:t>..................................................................................</w:t>
            </w:r>
          </w:p>
          <w:p w:rsidR="00386803" w:rsidRPr="00386803" w:rsidRDefault="00386803" w:rsidP="00386803">
            <w:pPr>
              <w:tabs>
                <w:tab w:val="left" w:pos="142"/>
              </w:tabs>
              <w:jc w:val="both"/>
              <w:rPr>
                <w:rFonts w:ascii="Cambria" w:hAnsi="Cambria"/>
                <w:sz w:val="22"/>
                <w:szCs w:val="22"/>
              </w:rPr>
            </w:pPr>
            <w:r w:rsidRPr="00386803">
              <w:rPr>
                <w:rFonts w:ascii="Cambria" w:hAnsi="Cambria"/>
                <w:sz w:val="22"/>
                <w:szCs w:val="22"/>
              </w:rPr>
              <w:t>(umocowanie ustalone na podstawie odpisu z KRS/pełnomocnictwa/innego dokumentu, z którego wynika prawo do reprezentowania Wykonawcy)</w:t>
            </w:r>
          </w:p>
          <w:p w:rsidR="00EA4A7D" w:rsidRPr="00EA4A7D" w:rsidRDefault="00EA4A7D" w:rsidP="00386803">
            <w:pPr>
              <w:suppressAutoHyphens w:val="0"/>
              <w:jc w:val="both"/>
              <w:rPr>
                <w:rFonts w:ascii="Cambria" w:eastAsia="Calibri" w:hAnsi="Cambria"/>
                <w:sz w:val="22"/>
                <w:szCs w:val="22"/>
                <w:lang w:eastAsia="pl-PL"/>
              </w:rPr>
            </w:pPr>
            <w:r w:rsidRPr="00EA4A7D">
              <w:rPr>
                <w:rFonts w:ascii="Cambria" w:eastAsia="Calibri" w:hAnsi="Cambria"/>
                <w:sz w:val="22"/>
                <w:szCs w:val="22"/>
                <w:lang w:eastAsia="pl-PL"/>
              </w:rPr>
              <w:t>zwanym dalej „Wykonawcą”</w:t>
            </w:r>
          </w:p>
          <w:p w:rsidR="00EA4A7D" w:rsidRPr="00EA4A7D" w:rsidRDefault="00EA4A7D" w:rsidP="00386803">
            <w:pPr>
              <w:suppressAutoHyphens w:val="0"/>
              <w:jc w:val="both"/>
              <w:rPr>
                <w:rFonts w:ascii="Cambria" w:eastAsia="Calibri" w:hAnsi="Cambria"/>
                <w:sz w:val="22"/>
                <w:szCs w:val="22"/>
                <w:lang w:eastAsia="pl-PL"/>
              </w:rPr>
            </w:pPr>
          </w:p>
        </w:tc>
      </w:tr>
    </w:tbl>
    <w:p w:rsidR="00EA4A7D" w:rsidRPr="00EA4A7D" w:rsidRDefault="00EA4A7D" w:rsidP="009E7C42">
      <w:pPr>
        <w:tabs>
          <w:tab w:val="left" w:pos="142"/>
        </w:tabs>
        <w:suppressAutoHyphens w:val="0"/>
        <w:jc w:val="both"/>
        <w:rPr>
          <w:rFonts w:ascii="Cambria" w:eastAsia="Calibri" w:hAnsi="Cambria"/>
          <w:sz w:val="22"/>
          <w:szCs w:val="22"/>
          <w:lang w:eastAsia="en-US"/>
        </w:rPr>
      </w:pPr>
      <w:r w:rsidRPr="00EA4A7D">
        <w:rPr>
          <w:rFonts w:ascii="Cambria" w:eastAsia="Calibri" w:hAnsi="Cambria"/>
          <w:sz w:val="22"/>
          <w:szCs w:val="22"/>
          <w:lang w:eastAsia="en-US"/>
        </w:rPr>
        <w:t>Zamawiający i Wykonawca w niniejszej umowie, zwanej dalej "Umową" zwani są łącznie "Stronami</w:t>
      </w:r>
      <w:r w:rsidR="0044227C">
        <w:rPr>
          <w:rFonts w:ascii="Cambria" w:eastAsia="Calibri" w:hAnsi="Cambria"/>
          <w:sz w:val="22"/>
          <w:szCs w:val="22"/>
          <w:lang w:eastAsia="en-US"/>
        </w:rPr>
        <w:t>”</w:t>
      </w:r>
      <w:r w:rsidRPr="00EA4A7D">
        <w:rPr>
          <w:rFonts w:ascii="Cambria" w:eastAsia="Calibri" w:hAnsi="Cambria"/>
          <w:sz w:val="22"/>
          <w:szCs w:val="22"/>
          <w:lang w:eastAsia="en-US"/>
        </w:rPr>
        <w:t>, a każdy z osobna "Stroną".</w:t>
      </w:r>
    </w:p>
    <w:p w:rsidR="00EA4A7D" w:rsidRPr="00EA4A7D" w:rsidRDefault="00EA4A7D" w:rsidP="009E7C42">
      <w:pPr>
        <w:suppressAutoHyphens w:val="0"/>
        <w:jc w:val="both"/>
        <w:rPr>
          <w:rFonts w:ascii="Cambria" w:eastAsia="Calibri" w:hAnsi="Cambria"/>
          <w:sz w:val="22"/>
          <w:szCs w:val="22"/>
          <w:lang w:eastAsia="pl-PL"/>
        </w:rPr>
      </w:pPr>
      <w:r w:rsidRPr="00EA4A7D">
        <w:rPr>
          <w:rFonts w:ascii="Cambria" w:eastAsia="Calibri" w:hAnsi="Cambria"/>
          <w:sz w:val="22"/>
          <w:szCs w:val="22"/>
          <w:lang w:eastAsia="en-US"/>
        </w:rPr>
        <w:t xml:space="preserve">Umowa pomiędzy Zamawiającym a Wykonawcą zostaje zawarta w wyniku wyboru oferty złożonej przez Wykonawcę (zwanej dalej "Ofertą") w postępowaniu o udzielenie zamówienia publicznego, w trybie podstawowym bez negocjacji,  ustawy z dnia 11 września 2019 r. Prawo zamówień publicznych (Dz. U. z 2024 r. poz. 1320. z </w:t>
      </w:r>
      <w:proofErr w:type="spellStart"/>
      <w:r w:rsidRPr="00EA4A7D">
        <w:rPr>
          <w:rFonts w:ascii="Cambria" w:eastAsia="Calibri" w:hAnsi="Cambria"/>
          <w:sz w:val="22"/>
          <w:szCs w:val="22"/>
          <w:lang w:eastAsia="en-US"/>
        </w:rPr>
        <w:t>późn</w:t>
      </w:r>
      <w:proofErr w:type="spellEnd"/>
      <w:r w:rsidRPr="00EA4A7D">
        <w:rPr>
          <w:rFonts w:ascii="Cambria" w:eastAsia="Calibri" w:hAnsi="Cambria"/>
          <w:sz w:val="22"/>
          <w:szCs w:val="22"/>
          <w:lang w:eastAsia="en-US"/>
        </w:rPr>
        <w:t xml:space="preserve">. zm.), pod nazwą:  </w:t>
      </w:r>
      <w:r w:rsidRPr="00EA4A7D">
        <w:rPr>
          <w:rFonts w:ascii="Cambria" w:eastAsia="Calibri" w:hAnsi="Cambria"/>
          <w:b/>
          <w:sz w:val="22"/>
          <w:szCs w:val="22"/>
          <w:lang w:eastAsia="pl-PL"/>
        </w:rPr>
        <w:t>„Usługi hotelarskie</w:t>
      </w:r>
      <w:r w:rsidR="00BB199B">
        <w:rPr>
          <w:rFonts w:ascii="Cambria" w:eastAsia="Calibri" w:hAnsi="Cambria"/>
          <w:b/>
          <w:sz w:val="22"/>
          <w:szCs w:val="22"/>
          <w:lang w:eastAsia="pl-PL"/>
        </w:rPr>
        <w:t xml:space="preserve"> i</w:t>
      </w:r>
      <w:r w:rsidRPr="00EA4A7D">
        <w:rPr>
          <w:rFonts w:ascii="Cambria" w:eastAsia="Calibri" w:hAnsi="Cambria"/>
          <w:b/>
          <w:sz w:val="22"/>
          <w:szCs w:val="22"/>
          <w:lang w:eastAsia="pl-PL"/>
        </w:rPr>
        <w:t xml:space="preserve"> restauracyjne dla </w:t>
      </w:r>
      <w:r w:rsidR="00BB199B">
        <w:rPr>
          <w:rFonts w:ascii="Cambria" w:eastAsia="Calibri" w:hAnsi="Cambria"/>
          <w:b/>
          <w:sz w:val="22"/>
          <w:szCs w:val="22"/>
          <w:lang w:eastAsia="pl-PL"/>
        </w:rPr>
        <w:t xml:space="preserve">potrzeb organizacji szkolenia </w:t>
      </w:r>
      <w:r w:rsidR="000E6AFB">
        <w:rPr>
          <w:rFonts w:ascii="Cambria" w:eastAsia="Calibri" w:hAnsi="Cambria"/>
          <w:b/>
          <w:sz w:val="22"/>
          <w:szCs w:val="22"/>
          <w:lang w:eastAsia="pl-PL"/>
        </w:rPr>
        <w:t>sędziów</w:t>
      </w:r>
      <w:r w:rsidR="00BB199B">
        <w:rPr>
          <w:rFonts w:ascii="Cambria" w:eastAsia="Calibri" w:hAnsi="Cambria"/>
          <w:b/>
          <w:sz w:val="22"/>
          <w:szCs w:val="22"/>
          <w:lang w:eastAsia="pl-PL"/>
        </w:rPr>
        <w:t xml:space="preserve"> okręgu Sądu Okręgowego </w:t>
      </w:r>
      <w:r w:rsidR="008155A0">
        <w:rPr>
          <w:rFonts w:ascii="Cambria" w:eastAsia="Calibri" w:hAnsi="Cambria"/>
          <w:b/>
          <w:sz w:val="22"/>
          <w:szCs w:val="22"/>
          <w:lang w:eastAsia="pl-PL"/>
        </w:rPr>
        <w:br/>
      </w:r>
      <w:r w:rsidR="00BB199B">
        <w:rPr>
          <w:rFonts w:ascii="Cambria" w:eastAsia="Calibri" w:hAnsi="Cambria"/>
          <w:b/>
          <w:sz w:val="22"/>
          <w:szCs w:val="22"/>
          <w:lang w:eastAsia="pl-PL"/>
        </w:rPr>
        <w:t>w Koszalinie</w:t>
      </w:r>
      <w:r w:rsidRPr="00EA4A7D">
        <w:rPr>
          <w:rFonts w:ascii="Cambria" w:eastAsia="Calibri" w:hAnsi="Cambria"/>
          <w:b/>
          <w:sz w:val="22"/>
          <w:szCs w:val="22"/>
          <w:lang w:eastAsia="pl-PL"/>
        </w:rPr>
        <w:t>”</w:t>
      </w:r>
      <w:r w:rsidRPr="00EA4A7D">
        <w:rPr>
          <w:rFonts w:ascii="Cambria" w:eastAsia="Calibri" w:hAnsi="Cambria"/>
          <w:b/>
          <w:i/>
          <w:sz w:val="22"/>
          <w:szCs w:val="22"/>
          <w:lang w:eastAsia="en-US"/>
        </w:rPr>
        <w:t xml:space="preserve">. Znak sprawy </w:t>
      </w:r>
      <w:r w:rsidR="00BB199B">
        <w:rPr>
          <w:rFonts w:ascii="Cambria" w:eastAsia="Calibri" w:hAnsi="Cambria"/>
          <w:b/>
          <w:i/>
          <w:sz w:val="22"/>
          <w:szCs w:val="22"/>
          <w:lang w:eastAsia="en-US"/>
        </w:rPr>
        <w:t>OG.261</w:t>
      </w:r>
      <w:r w:rsidR="0087487D">
        <w:rPr>
          <w:rFonts w:ascii="Cambria" w:eastAsia="Calibri" w:hAnsi="Cambria"/>
          <w:b/>
          <w:i/>
          <w:sz w:val="22"/>
          <w:szCs w:val="22"/>
          <w:lang w:eastAsia="en-US"/>
        </w:rPr>
        <w:t>.</w:t>
      </w:r>
      <w:r w:rsidR="00486CCF">
        <w:rPr>
          <w:rFonts w:ascii="Cambria" w:eastAsia="Calibri" w:hAnsi="Cambria"/>
          <w:b/>
          <w:i/>
          <w:sz w:val="22"/>
          <w:szCs w:val="22"/>
          <w:lang w:eastAsia="en-US"/>
        </w:rPr>
        <w:t>1.2026</w:t>
      </w:r>
      <w:r w:rsidR="00BB199B">
        <w:rPr>
          <w:rFonts w:ascii="Cambria" w:eastAsia="Calibri" w:hAnsi="Cambria"/>
          <w:b/>
          <w:i/>
          <w:sz w:val="22"/>
          <w:szCs w:val="22"/>
          <w:lang w:eastAsia="en-US"/>
        </w:rPr>
        <w:t>.</w:t>
      </w:r>
      <w:r w:rsidRPr="00EA4A7D">
        <w:rPr>
          <w:rFonts w:ascii="Cambria" w:eastAsia="Calibri" w:hAnsi="Cambria"/>
          <w:b/>
          <w:i/>
          <w:sz w:val="22"/>
          <w:szCs w:val="22"/>
          <w:lang w:eastAsia="en-US"/>
        </w:rPr>
        <w:t xml:space="preserve">   </w:t>
      </w:r>
    </w:p>
    <w:p w:rsidR="00EA4A7D" w:rsidRPr="00EA4A7D" w:rsidRDefault="00EA4A7D" w:rsidP="00386803">
      <w:pPr>
        <w:suppressAutoHyphens w:val="0"/>
        <w:jc w:val="center"/>
        <w:rPr>
          <w:rFonts w:ascii="Cambria" w:eastAsia="Calibri" w:hAnsi="Cambria"/>
          <w:sz w:val="22"/>
          <w:szCs w:val="22"/>
          <w:lang w:eastAsia="pl-PL"/>
        </w:rPr>
      </w:pPr>
      <w:r w:rsidRPr="00EA4A7D">
        <w:rPr>
          <w:rFonts w:ascii="Cambria" w:eastAsia="Calibri" w:hAnsi="Cambria"/>
          <w:sz w:val="22"/>
          <w:szCs w:val="22"/>
          <w:lang w:eastAsia="pl-PL"/>
        </w:rPr>
        <w:t>§ 1</w:t>
      </w:r>
    </w:p>
    <w:p w:rsidR="00386803" w:rsidRDefault="00EA4A7D" w:rsidP="005C523C">
      <w:pPr>
        <w:numPr>
          <w:ilvl w:val="1"/>
          <w:numId w:val="9"/>
        </w:numPr>
        <w:tabs>
          <w:tab w:val="clear" w:pos="1620"/>
        </w:tabs>
        <w:suppressAutoHyphens w:val="0"/>
        <w:ind w:left="426" w:hanging="426"/>
        <w:jc w:val="both"/>
        <w:rPr>
          <w:rFonts w:ascii="Cambria" w:eastAsia="Calibri" w:hAnsi="Cambria"/>
          <w:sz w:val="22"/>
          <w:szCs w:val="22"/>
          <w:lang w:eastAsia="pl-PL"/>
        </w:rPr>
      </w:pPr>
      <w:r w:rsidRPr="00EA4A7D">
        <w:rPr>
          <w:rFonts w:ascii="Cambria" w:eastAsia="Calibri" w:hAnsi="Cambria"/>
          <w:sz w:val="22"/>
          <w:szCs w:val="22"/>
          <w:lang w:eastAsia="pl-PL"/>
        </w:rPr>
        <w:t xml:space="preserve">Przedmiotem umowy są usługi hotelarskie, restauracyjne oraz konferencyjne świadczone przez Wykonawcę w obiekcie hotelowym ………………………….. zlokalizowanym </w:t>
      </w:r>
      <w:r w:rsidR="00C67EF2">
        <w:rPr>
          <w:rFonts w:ascii="Cambria" w:eastAsia="Calibri" w:hAnsi="Cambria"/>
          <w:sz w:val="22"/>
          <w:szCs w:val="22"/>
          <w:lang w:eastAsia="pl-PL"/>
        </w:rPr>
        <w:br/>
      </w:r>
      <w:r w:rsidRPr="00EA4A7D">
        <w:rPr>
          <w:rFonts w:ascii="Cambria" w:eastAsia="Calibri" w:hAnsi="Cambria"/>
          <w:sz w:val="22"/>
          <w:szCs w:val="22"/>
          <w:lang w:eastAsia="pl-PL"/>
        </w:rPr>
        <w:t xml:space="preserve">w ………………………….. dotyczące organizacji szkolenia </w:t>
      </w:r>
      <w:r w:rsidR="000E6AFB">
        <w:rPr>
          <w:rFonts w:ascii="Cambria" w:eastAsia="Calibri" w:hAnsi="Cambria"/>
          <w:sz w:val="22"/>
          <w:szCs w:val="22"/>
          <w:lang w:eastAsia="pl-PL"/>
        </w:rPr>
        <w:t>sędziów</w:t>
      </w:r>
      <w:r w:rsidR="006A60C6">
        <w:rPr>
          <w:rFonts w:ascii="Cambria" w:eastAsia="Calibri" w:hAnsi="Cambria"/>
          <w:sz w:val="22"/>
          <w:szCs w:val="22"/>
          <w:lang w:eastAsia="pl-PL"/>
        </w:rPr>
        <w:t xml:space="preserve"> okręgu </w:t>
      </w:r>
      <w:r w:rsidRPr="00EA4A7D">
        <w:rPr>
          <w:rFonts w:ascii="Cambria" w:eastAsia="Calibri" w:hAnsi="Cambria"/>
          <w:sz w:val="22"/>
          <w:szCs w:val="22"/>
          <w:lang w:eastAsia="pl-PL"/>
        </w:rPr>
        <w:t>Sąd</w:t>
      </w:r>
      <w:r w:rsidR="006A60C6">
        <w:rPr>
          <w:rFonts w:ascii="Cambria" w:eastAsia="Calibri" w:hAnsi="Cambria"/>
          <w:sz w:val="22"/>
          <w:szCs w:val="22"/>
          <w:lang w:eastAsia="pl-PL"/>
        </w:rPr>
        <w:t>u</w:t>
      </w:r>
      <w:r w:rsidRPr="00EA4A7D">
        <w:rPr>
          <w:rFonts w:ascii="Cambria" w:eastAsia="Calibri" w:hAnsi="Cambria"/>
          <w:sz w:val="22"/>
          <w:szCs w:val="22"/>
          <w:lang w:eastAsia="pl-PL"/>
        </w:rPr>
        <w:t xml:space="preserve"> Okręgow</w:t>
      </w:r>
      <w:r w:rsidR="006A60C6">
        <w:rPr>
          <w:rFonts w:ascii="Cambria" w:eastAsia="Calibri" w:hAnsi="Cambria"/>
          <w:sz w:val="22"/>
          <w:szCs w:val="22"/>
          <w:lang w:eastAsia="pl-PL"/>
        </w:rPr>
        <w:t>ego</w:t>
      </w:r>
      <w:r w:rsidRPr="00EA4A7D">
        <w:rPr>
          <w:rFonts w:ascii="Cambria" w:eastAsia="Calibri" w:hAnsi="Cambria"/>
          <w:sz w:val="22"/>
          <w:szCs w:val="22"/>
          <w:lang w:eastAsia="pl-PL"/>
        </w:rPr>
        <w:t xml:space="preserve"> </w:t>
      </w:r>
      <w:r w:rsidR="00C67EF2">
        <w:rPr>
          <w:rFonts w:ascii="Cambria" w:eastAsia="Calibri" w:hAnsi="Cambria"/>
          <w:sz w:val="22"/>
          <w:szCs w:val="22"/>
          <w:lang w:eastAsia="pl-PL"/>
        </w:rPr>
        <w:br/>
      </w:r>
      <w:r w:rsidRPr="00EA4A7D">
        <w:rPr>
          <w:rFonts w:ascii="Cambria" w:eastAsia="Calibri" w:hAnsi="Cambria"/>
          <w:sz w:val="22"/>
          <w:szCs w:val="22"/>
          <w:lang w:eastAsia="pl-PL"/>
        </w:rPr>
        <w:t>w Koszalinie, zgodnie z opisem przedmiotu zamówienia oraz ofertą Wykonawcy.</w:t>
      </w:r>
    </w:p>
    <w:p w:rsidR="00386803" w:rsidRDefault="00EA4A7D" w:rsidP="005C523C">
      <w:pPr>
        <w:numPr>
          <w:ilvl w:val="1"/>
          <w:numId w:val="9"/>
        </w:numPr>
        <w:tabs>
          <w:tab w:val="clear" w:pos="1620"/>
        </w:tabs>
        <w:suppressAutoHyphens w:val="0"/>
        <w:ind w:left="426" w:hanging="426"/>
        <w:jc w:val="both"/>
        <w:rPr>
          <w:rFonts w:ascii="Cambria" w:eastAsia="Calibri" w:hAnsi="Cambria"/>
          <w:sz w:val="22"/>
          <w:szCs w:val="22"/>
          <w:lang w:eastAsia="pl-PL"/>
        </w:rPr>
      </w:pPr>
      <w:r w:rsidRPr="00EA4A7D">
        <w:rPr>
          <w:rFonts w:ascii="Cambria" w:eastAsia="Calibri" w:hAnsi="Cambria"/>
          <w:sz w:val="22"/>
          <w:szCs w:val="22"/>
          <w:lang w:eastAsia="pl-PL"/>
        </w:rPr>
        <w:t>Usługa realizowana b</w:t>
      </w:r>
      <w:r w:rsidRPr="005F7A1B">
        <w:rPr>
          <w:rFonts w:ascii="Cambria" w:eastAsia="Calibri" w:hAnsi="Cambria"/>
          <w:sz w:val="22"/>
          <w:szCs w:val="22"/>
          <w:lang w:eastAsia="pl-PL"/>
        </w:rPr>
        <w:t xml:space="preserve">ędzie w dniach </w:t>
      </w:r>
      <w:r w:rsidR="00486CCF">
        <w:rPr>
          <w:rFonts w:ascii="Cambria" w:eastAsia="Calibri" w:hAnsi="Cambria"/>
          <w:sz w:val="22"/>
          <w:szCs w:val="22"/>
          <w:lang w:eastAsia="pl-PL"/>
        </w:rPr>
        <w:t>13-15 maja 2026</w:t>
      </w:r>
      <w:r w:rsidRPr="005F7A1B">
        <w:rPr>
          <w:rFonts w:ascii="Cambria" w:eastAsia="Calibri" w:hAnsi="Cambria"/>
          <w:sz w:val="22"/>
          <w:szCs w:val="22"/>
          <w:lang w:eastAsia="pl-PL"/>
        </w:rPr>
        <w:t xml:space="preserve"> r.</w:t>
      </w:r>
      <w:r w:rsidR="00386803" w:rsidRPr="005F7A1B">
        <w:rPr>
          <w:rFonts w:ascii="Cambria" w:eastAsia="Calibri" w:hAnsi="Cambria"/>
          <w:sz w:val="22"/>
          <w:szCs w:val="22"/>
          <w:lang w:eastAsia="pl-PL"/>
        </w:rPr>
        <w:t xml:space="preserve"> </w:t>
      </w:r>
      <w:r w:rsidRPr="005F7A1B">
        <w:rPr>
          <w:rFonts w:ascii="Cambria" w:eastAsia="Calibri" w:hAnsi="Cambria"/>
          <w:sz w:val="22"/>
          <w:szCs w:val="22"/>
          <w:lang w:eastAsia="pl-PL"/>
        </w:rPr>
        <w:t>Szczegółowy</w:t>
      </w:r>
      <w:r w:rsidRPr="00EA4A7D">
        <w:rPr>
          <w:rFonts w:ascii="Cambria" w:eastAsia="Calibri" w:hAnsi="Cambria"/>
          <w:sz w:val="22"/>
          <w:szCs w:val="22"/>
          <w:lang w:eastAsia="pl-PL"/>
        </w:rPr>
        <w:t xml:space="preserve"> opis znajduje się w załączniku nr 1 do umowy.</w:t>
      </w:r>
    </w:p>
    <w:p w:rsidR="00EA4A7D" w:rsidRPr="00EA4A7D" w:rsidRDefault="00EA4A7D" w:rsidP="005C523C">
      <w:pPr>
        <w:numPr>
          <w:ilvl w:val="1"/>
          <w:numId w:val="9"/>
        </w:numPr>
        <w:tabs>
          <w:tab w:val="clear" w:pos="1620"/>
        </w:tabs>
        <w:suppressAutoHyphens w:val="0"/>
        <w:ind w:left="426" w:hanging="426"/>
        <w:jc w:val="both"/>
        <w:rPr>
          <w:rFonts w:ascii="Cambria" w:eastAsia="Calibri" w:hAnsi="Cambria"/>
          <w:sz w:val="22"/>
          <w:szCs w:val="22"/>
          <w:lang w:eastAsia="pl-PL"/>
        </w:rPr>
      </w:pPr>
      <w:r w:rsidRPr="00EA4A7D">
        <w:rPr>
          <w:rFonts w:ascii="Cambria" w:eastAsia="Calibri" w:hAnsi="Cambria"/>
          <w:sz w:val="22"/>
          <w:szCs w:val="22"/>
          <w:lang w:eastAsia="pl-PL"/>
        </w:rPr>
        <w:t>Wykonawca zobowiązuje się wykonać przedmiot umowy:</w:t>
      </w:r>
    </w:p>
    <w:p w:rsidR="00EA4A7D" w:rsidRPr="00EA4A7D" w:rsidRDefault="00EA4A7D" w:rsidP="005C523C">
      <w:pPr>
        <w:numPr>
          <w:ilvl w:val="0"/>
          <w:numId w:val="15"/>
        </w:numPr>
        <w:suppressAutoHyphens w:val="0"/>
        <w:contextualSpacing/>
        <w:jc w:val="both"/>
        <w:rPr>
          <w:rFonts w:ascii="Cambria" w:eastAsia="Calibri" w:hAnsi="Cambria"/>
          <w:sz w:val="22"/>
          <w:szCs w:val="22"/>
          <w:lang w:eastAsia="pl-PL"/>
        </w:rPr>
      </w:pPr>
      <w:r w:rsidRPr="00EA4A7D">
        <w:rPr>
          <w:rFonts w:ascii="Cambria" w:eastAsia="Calibri" w:hAnsi="Cambria"/>
          <w:sz w:val="22"/>
          <w:szCs w:val="22"/>
          <w:lang w:eastAsia="pl-PL"/>
        </w:rPr>
        <w:t>według rodzajów usług i w ilościach określonych w formularzu ofertowym;</w:t>
      </w:r>
    </w:p>
    <w:p w:rsidR="00386803" w:rsidRDefault="00EA4A7D" w:rsidP="007A0498">
      <w:pPr>
        <w:numPr>
          <w:ilvl w:val="0"/>
          <w:numId w:val="15"/>
        </w:numPr>
        <w:suppressAutoHyphens w:val="0"/>
        <w:spacing w:after="200"/>
        <w:contextualSpacing/>
        <w:jc w:val="both"/>
        <w:rPr>
          <w:rFonts w:ascii="Cambria" w:eastAsia="Calibri" w:hAnsi="Cambria"/>
          <w:sz w:val="22"/>
          <w:szCs w:val="22"/>
          <w:lang w:eastAsia="pl-PL"/>
        </w:rPr>
      </w:pPr>
      <w:r w:rsidRPr="00EA4A7D">
        <w:rPr>
          <w:rFonts w:ascii="Cambria" w:eastAsia="Calibri" w:hAnsi="Cambria"/>
          <w:sz w:val="22"/>
          <w:szCs w:val="22"/>
          <w:lang w:eastAsia="pl-PL"/>
        </w:rPr>
        <w:t>zgodnie z cechami określonymi w opisie przedmiotu zamówienia.</w:t>
      </w:r>
    </w:p>
    <w:p w:rsidR="00386803" w:rsidRDefault="00EA4A7D" w:rsidP="007A0498">
      <w:pPr>
        <w:numPr>
          <w:ilvl w:val="1"/>
          <w:numId w:val="9"/>
        </w:numPr>
        <w:tabs>
          <w:tab w:val="clear" w:pos="1620"/>
          <w:tab w:val="num" w:pos="426"/>
        </w:tabs>
        <w:suppressAutoHyphens w:val="0"/>
        <w:spacing w:after="200"/>
        <w:ind w:left="426" w:hanging="426"/>
        <w:contextualSpacing/>
        <w:jc w:val="both"/>
        <w:rPr>
          <w:rFonts w:ascii="Cambria" w:eastAsia="Calibri" w:hAnsi="Cambria"/>
          <w:sz w:val="22"/>
          <w:szCs w:val="22"/>
          <w:lang w:eastAsia="pl-PL"/>
        </w:rPr>
      </w:pPr>
      <w:r w:rsidRPr="00EA4A7D">
        <w:rPr>
          <w:rFonts w:ascii="Cambria" w:eastAsia="Calibri" w:hAnsi="Cambria"/>
          <w:sz w:val="22"/>
          <w:szCs w:val="22"/>
          <w:lang w:eastAsia="pl-PL"/>
        </w:rPr>
        <w:t xml:space="preserve">Wykonawca oświadcza, że posiada odpowiednią wiedzę, kwalifikacje oraz doświadczenie niezbędne do wykonania przedmiotu umowy. Wykonawca zrealizuje przedmiot umowy z najwyższą starannością przy uwzględnieniu zawodowego charakteru wykonywanej działalności, z zachowaniem zasad poufności i ochrony informacji, w szczególności w </w:t>
      </w:r>
      <w:r w:rsidRPr="00EA4A7D">
        <w:rPr>
          <w:rFonts w:ascii="Cambria" w:eastAsia="Calibri" w:hAnsi="Cambria"/>
          <w:sz w:val="22"/>
          <w:szCs w:val="22"/>
          <w:lang w:eastAsia="pl-PL"/>
        </w:rPr>
        <w:lastRenderedPageBreak/>
        <w:t>zakresie ochrony danych osobowych, na odpowiednio wysokim poziomie merytorycznym i według aktualnego stanu prawnego.</w:t>
      </w:r>
    </w:p>
    <w:p w:rsidR="00386803" w:rsidRDefault="00EA4A7D" w:rsidP="007A0498">
      <w:pPr>
        <w:numPr>
          <w:ilvl w:val="1"/>
          <w:numId w:val="9"/>
        </w:numPr>
        <w:tabs>
          <w:tab w:val="clear" w:pos="1620"/>
          <w:tab w:val="num" w:pos="426"/>
        </w:tabs>
        <w:suppressAutoHyphens w:val="0"/>
        <w:spacing w:after="200"/>
        <w:ind w:left="426" w:hanging="426"/>
        <w:contextualSpacing/>
        <w:jc w:val="both"/>
        <w:rPr>
          <w:rFonts w:ascii="Cambria" w:eastAsia="Calibri" w:hAnsi="Cambria"/>
          <w:sz w:val="22"/>
          <w:szCs w:val="22"/>
          <w:lang w:eastAsia="pl-PL"/>
        </w:rPr>
      </w:pPr>
      <w:r w:rsidRPr="00EA4A7D">
        <w:rPr>
          <w:rFonts w:ascii="Cambria" w:eastAsia="Calibri" w:hAnsi="Cambria"/>
          <w:sz w:val="22"/>
          <w:szCs w:val="22"/>
          <w:lang w:eastAsia="pl-PL"/>
        </w:rPr>
        <w:t xml:space="preserve">Wykonawca zobowiązuje się do realizacji przedmiotu umowy zgodnie ze sztuką, wiedzą hotelarską i kulinarną, przy </w:t>
      </w:r>
      <w:r w:rsidRPr="00EA4A7D">
        <w:rPr>
          <w:rFonts w:ascii="Cambria" w:eastAsia="Calibri" w:hAnsi="Cambria" w:cs="Calibri"/>
          <w:sz w:val="22"/>
          <w:szCs w:val="22"/>
          <w:lang w:eastAsia="en-US"/>
        </w:rPr>
        <w:t>użyciu produktów spełniających normy jakości, z aktualnym terminem przydatności do spożycia, przestrzegając przepisów prawnych w zakresie przechowywania i przygotowywania artykułów spożywczych, w szczególności: ustawy o bezpieczeństwie żywności i żywienia, ustawą o jakości handlowej artykułów rolno–spożywczych i Rozporządzeniem w sprawie szczegółowych wymagań w zakresie jakości handlowej soków i nektarów owocowych, z zachowaniem higieny, innych obowiązujących przepisów i norm oraz zgodnie ze szczegółowymi ustaleniami Stron.</w:t>
      </w:r>
    </w:p>
    <w:p w:rsidR="00386803" w:rsidRDefault="00EA4A7D" w:rsidP="007A0498">
      <w:pPr>
        <w:numPr>
          <w:ilvl w:val="1"/>
          <w:numId w:val="9"/>
        </w:numPr>
        <w:tabs>
          <w:tab w:val="clear" w:pos="1620"/>
          <w:tab w:val="num" w:pos="426"/>
        </w:tabs>
        <w:suppressAutoHyphens w:val="0"/>
        <w:spacing w:after="200"/>
        <w:ind w:left="426" w:hanging="426"/>
        <w:contextualSpacing/>
        <w:jc w:val="both"/>
        <w:rPr>
          <w:rFonts w:ascii="Cambria" w:eastAsia="Calibri" w:hAnsi="Cambria"/>
          <w:sz w:val="22"/>
          <w:szCs w:val="22"/>
          <w:lang w:eastAsia="pl-PL"/>
        </w:rPr>
      </w:pPr>
      <w:r w:rsidRPr="00EA4A7D">
        <w:rPr>
          <w:rFonts w:ascii="Cambria" w:eastAsia="Calibri" w:hAnsi="Cambria" w:cs="Calibri"/>
          <w:sz w:val="22"/>
          <w:szCs w:val="22"/>
          <w:lang w:eastAsia="en-US"/>
        </w:rPr>
        <w:t>Wykonawca oświadcza, że oferowane pokoje hotelowe spełniają normy jakościowe w zakresie wyposażenia i bezpieczeństwa pokoi hotelowych zgodnie z przepisami ustawy o usługach hotelarskich oraz usługach pilotów wycieczek i przewodników turystycznych oraz przepisami Rozporządzenia w sprawie obiektów hotelarskich i innych obiektów, w których są świadczone usługi hotelarskie.</w:t>
      </w:r>
    </w:p>
    <w:p w:rsidR="00386803" w:rsidRDefault="00EA4A7D" w:rsidP="007A0498">
      <w:pPr>
        <w:numPr>
          <w:ilvl w:val="1"/>
          <w:numId w:val="9"/>
        </w:numPr>
        <w:tabs>
          <w:tab w:val="clear" w:pos="1620"/>
          <w:tab w:val="num" w:pos="426"/>
        </w:tabs>
        <w:suppressAutoHyphens w:val="0"/>
        <w:spacing w:after="200"/>
        <w:ind w:left="426" w:hanging="426"/>
        <w:contextualSpacing/>
        <w:jc w:val="both"/>
        <w:rPr>
          <w:rFonts w:ascii="Cambria" w:eastAsia="Calibri" w:hAnsi="Cambria"/>
          <w:sz w:val="22"/>
          <w:szCs w:val="22"/>
          <w:lang w:eastAsia="pl-PL"/>
        </w:rPr>
      </w:pPr>
      <w:r w:rsidRPr="00EA4A7D">
        <w:rPr>
          <w:rFonts w:ascii="Cambria" w:eastAsia="Calibri" w:hAnsi="Cambria"/>
          <w:sz w:val="22"/>
          <w:szCs w:val="22"/>
          <w:lang w:eastAsia="pl-PL"/>
        </w:rPr>
        <w:t xml:space="preserve">Zamawiający zastrzega sobie prawo zmiany liczby osób uczestniczących w szkoleniu (a tym samym korzystających z noclegów i wyżywienia) do - 10%, na </w:t>
      </w:r>
      <w:r w:rsidR="005F7A1B">
        <w:rPr>
          <w:rFonts w:ascii="Cambria" w:eastAsia="Calibri" w:hAnsi="Cambria"/>
          <w:sz w:val="22"/>
          <w:szCs w:val="22"/>
          <w:lang w:eastAsia="pl-PL"/>
        </w:rPr>
        <w:t>5</w:t>
      </w:r>
      <w:r w:rsidRPr="00EA4A7D">
        <w:rPr>
          <w:rFonts w:ascii="Cambria" w:eastAsia="Calibri" w:hAnsi="Cambria"/>
          <w:sz w:val="22"/>
          <w:szCs w:val="22"/>
          <w:lang w:eastAsia="pl-PL"/>
        </w:rPr>
        <w:t xml:space="preserve"> dni przed terminem. W takim przypadku koszty związane z przedmiotem umowy zostaną pomniejszone proporcjonalnie do ilości uczestników zgłoszonych. Rozliczenie Wykonawcy odbędzie się na podstawie faktycznie poniesionych kosztów na osobę oraz za faktyczną liczbę osób uczestniczących w szkoleniu. Wykonawcy nie będzie przysługiwało żadne roszczenie za osoby nieuczestniczące w usłudze.</w:t>
      </w:r>
    </w:p>
    <w:p w:rsidR="00386803" w:rsidRDefault="00EA4A7D" w:rsidP="007A0498">
      <w:pPr>
        <w:numPr>
          <w:ilvl w:val="1"/>
          <w:numId w:val="9"/>
        </w:numPr>
        <w:tabs>
          <w:tab w:val="clear" w:pos="1620"/>
          <w:tab w:val="num" w:pos="426"/>
        </w:tabs>
        <w:suppressAutoHyphens w:val="0"/>
        <w:spacing w:after="200"/>
        <w:ind w:left="426" w:hanging="426"/>
        <w:contextualSpacing/>
        <w:jc w:val="both"/>
        <w:rPr>
          <w:rFonts w:ascii="Cambria" w:eastAsia="Calibri" w:hAnsi="Cambria"/>
          <w:sz w:val="22"/>
          <w:szCs w:val="22"/>
          <w:lang w:eastAsia="pl-PL"/>
        </w:rPr>
      </w:pPr>
      <w:r w:rsidRPr="00EA4A7D">
        <w:rPr>
          <w:rFonts w:ascii="Cambria" w:eastAsia="Calibri" w:hAnsi="Cambria"/>
          <w:sz w:val="22"/>
          <w:szCs w:val="22"/>
          <w:lang w:eastAsia="pl-PL"/>
        </w:rPr>
        <w:t xml:space="preserve">Wykonawca przedstawi do akceptacji Zamawiającego najpóźniej na </w:t>
      </w:r>
      <w:r w:rsidR="005F7A1B">
        <w:rPr>
          <w:rFonts w:ascii="Cambria" w:eastAsia="Calibri" w:hAnsi="Cambria"/>
          <w:sz w:val="22"/>
          <w:szCs w:val="22"/>
          <w:lang w:eastAsia="pl-PL"/>
        </w:rPr>
        <w:t>7</w:t>
      </w:r>
      <w:r w:rsidRPr="00EA4A7D">
        <w:rPr>
          <w:rFonts w:ascii="Cambria" w:eastAsia="Calibri" w:hAnsi="Cambria"/>
          <w:sz w:val="22"/>
          <w:szCs w:val="22"/>
          <w:lang w:eastAsia="pl-PL"/>
        </w:rPr>
        <w:t xml:space="preserve"> dni przed terminem wykonania usługi ostateczne menu. Wymagana jest należyta staranność przy realizacji zamówienia. </w:t>
      </w:r>
    </w:p>
    <w:p w:rsidR="00EA4A7D" w:rsidRPr="00EA4A7D" w:rsidRDefault="00EA4A7D" w:rsidP="007A0498">
      <w:pPr>
        <w:numPr>
          <w:ilvl w:val="1"/>
          <w:numId w:val="9"/>
        </w:numPr>
        <w:tabs>
          <w:tab w:val="clear" w:pos="1620"/>
          <w:tab w:val="num" w:pos="426"/>
        </w:tabs>
        <w:suppressAutoHyphens w:val="0"/>
        <w:spacing w:after="200"/>
        <w:ind w:left="426" w:hanging="426"/>
        <w:contextualSpacing/>
        <w:jc w:val="both"/>
        <w:rPr>
          <w:rFonts w:ascii="Cambria" w:eastAsia="Calibri" w:hAnsi="Cambria"/>
          <w:sz w:val="22"/>
          <w:szCs w:val="22"/>
          <w:lang w:eastAsia="pl-PL"/>
        </w:rPr>
      </w:pPr>
      <w:r w:rsidRPr="00EA4A7D">
        <w:rPr>
          <w:rFonts w:ascii="Cambria" w:eastAsia="Calibri" w:hAnsi="Cambria"/>
          <w:sz w:val="22"/>
          <w:szCs w:val="22"/>
          <w:lang w:eastAsia="pl-PL"/>
        </w:rPr>
        <w:t>Wykonawca oświadcza, że jest ubezpieczony od odpowiedzialności cywilnej w zakresie prowadzonej przez siebie działalności i posiada aktualną polisę ubezpieczeniową OC.</w:t>
      </w:r>
    </w:p>
    <w:p w:rsidR="00EA4A7D" w:rsidRPr="00EA4A7D" w:rsidRDefault="00EA4A7D" w:rsidP="008155A0">
      <w:pPr>
        <w:numPr>
          <w:ilvl w:val="1"/>
          <w:numId w:val="9"/>
        </w:numPr>
        <w:tabs>
          <w:tab w:val="num" w:pos="426"/>
        </w:tabs>
        <w:suppressAutoHyphens w:val="0"/>
        <w:ind w:left="284" w:hanging="284"/>
        <w:jc w:val="both"/>
        <w:rPr>
          <w:rFonts w:ascii="Cambria" w:eastAsia="Calibri" w:hAnsi="Cambria"/>
          <w:sz w:val="22"/>
          <w:szCs w:val="22"/>
          <w:lang w:eastAsia="pl-PL"/>
        </w:rPr>
      </w:pPr>
      <w:r w:rsidRPr="00EA4A7D">
        <w:rPr>
          <w:rFonts w:ascii="Cambria" w:eastAsia="Calibri" w:hAnsi="Cambria" w:cs="Calibri"/>
          <w:sz w:val="22"/>
          <w:szCs w:val="22"/>
          <w:lang w:eastAsia="en-US"/>
        </w:rPr>
        <w:t>Zamawiający nie ponosi odpowiedzialności za szkody w mieniu Wykonawcy spowodowane przez uczestników szkolenia. Za wyrządzenie szkód w mieniu Wykonawcy przez uczestników szkolenia, odpowiedzialność ponoszą wyłącznie uczestnicy szkolenia dopuszczający się naruszeń. Wykonawca będzie dochodził swoich ewentualnych roszczeń bezpośrednio od tych osób.</w:t>
      </w:r>
    </w:p>
    <w:p w:rsidR="00EA4A7D" w:rsidRPr="00EA4A7D" w:rsidRDefault="00EA4A7D" w:rsidP="008155A0">
      <w:pPr>
        <w:numPr>
          <w:ilvl w:val="1"/>
          <w:numId w:val="9"/>
        </w:numPr>
        <w:tabs>
          <w:tab w:val="num" w:pos="426"/>
        </w:tabs>
        <w:suppressAutoHyphens w:val="0"/>
        <w:ind w:left="284" w:hanging="284"/>
        <w:jc w:val="both"/>
        <w:rPr>
          <w:rFonts w:ascii="Cambria" w:eastAsia="Calibri" w:hAnsi="Cambria"/>
          <w:sz w:val="22"/>
          <w:szCs w:val="22"/>
          <w:lang w:eastAsia="pl-PL"/>
        </w:rPr>
      </w:pPr>
      <w:r w:rsidRPr="00EA4A7D">
        <w:rPr>
          <w:rFonts w:ascii="Cambria" w:eastAsia="Calibri" w:hAnsi="Cambria"/>
          <w:sz w:val="22"/>
          <w:szCs w:val="22"/>
          <w:lang w:eastAsia="pl-PL"/>
        </w:rPr>
        <w:t>Wykonawca zapewnia realizację przedmiotu umowy zgodnie z następującymi zasadami:</w:t>
      </w:r>
    </w:p>
    <w:p w:rsidR="00EA4A7D" w:rsidRPr="00EA4A7D" w:rsidRDefault="00EA4A7D" w:rsidP="007A0498">
      <w:pPr>
        <w:numPr>
          <w:ilvl w:val="2"/>
          <w:numId w:val="10"/>
        </w:numPr>
        <w:suppressAutoHyphens w:val="0"/>
        <w:spacing w:after="200"/>
        <w:ind w:left="426"/>
        <w:contextualSpacing/>
        <w:jc w:val="both"/>
        <w:rPr>
          <w:rFonts w:ascii="Cambria" w:eastAsia="Calibri" w:hAnsi="Cambria"/>
          <w:sz w:val="22"/>
          <w:szCs w:val="22"/>
          <w:lang w:eastAsia="pl-PL"/>
        </w:rPr>
      </w:pPr>
      <w:r w:rsidRPr="00EA4A7D">
        <w:rPr>
          <w:rFonts w:ascii="Cambria" w:eastAsia="Calibri" w:hAnsi="Cambria"/>
          <w:sz w:val="22"/>
          <w:szCs w:val="22"/>
          <w:lang w:eastAsia="pl-PL"/>
        </w:rPr>
        <w:t xml:space="preserve">Uczestnicy szkolenia zostaną zakwaterowani zgodnie z warunkami wskazanymi w </w:t>
      </w:r>
      <w:r w:rsidR="008155A0">
        <w:rPr>
          <w:rFonts w:ascii="Cambria" w:eastAsia="Calibri" w:hAnsi="Cambria"/>
          <w:sz w:val="22"/>
          <w:szCs w:val="22"/>
          <w:lang w:eastAsia="pl-PL"/>
        </w:rPr>
        <w:t xml:space="preserve">opisie przedmiotu zamówienia i </w:t>
      </w:r>
      <w:r w:rsidR="000E6AFB">
        <w:rPr>
          <w:rFonts w:ascii="Cambria" w:eastAsia="Calibri" w:hAnsi="Cambria"/>
          <w:sz w:val="22"/>
          <w:szCs w:val="22"/>
          <w:lang w:eastAsia="pl-PL"/>
        </w:rPr>
        <w:t>SWZ</w:t>
      </w:r>
      <w:r w:rsidRPr="00EA4A7D">
        <w:rPr>
          <w:rFonts w:ascii="Cambria" w:eastAsia="Calibri" w:hAnsi="Cambria"/>
          <w:sz w:val="22"/>
          <w:szCs w:val="22"/>
          <w:lang w:eastAsia="pl-PL"/>
        </w:rPr>
        <w:t>,</w:t>
      </w:r>
    </w:p>
    <w:p w:rsidR="00EA4A7D" w:rsidRPr="00EA4A7D" w:rsidRDefault="00EA4A7D" w:rsidP="008155A0">
      <w:pPr>
        <w:numPr>
          <w:ilvl w:val="2"/>
          <w:numId w:val="10"/>
        </w:numPr>
        <w:suppressAutoHyphens w:val="0"/>
        <w:ind w:left="426"/>
        <w:jc w:val="both"/>
        <w:rPr>
          <w:rFonts w:ascii="Cambria" w:eastAsia="Calibri" w:hAnsi="Cambria"/>
          <w:sz w:val="22"/>
          <w:szCs w:val="22"/>
          <w:lang w:eastAsia="pl-PL"/>
        </w:rPr>
      </w:pPr>
      <w:r w:rsidRPr="00EA4A7D">
        <w:rPr>
          <w:rFonts w:ascii="Cambria" w:eastAsia="Calibri" w:hAnsi="Cambria"/>
          <w:sz w:val="22"/>
          <w:szCs w:val="22"/>
          <w:lang w:eastAsia="pl-PL"/>
        </w:rPr>
        <w:t>Przygotowanie i podanie posiłków nastąpi z zachowaniem zasad higieny i obowiązujących przepisów sanitarnych,</w:t>
      </w:r>
    </w:p>
    <w:p w:rsidR="00EA4A7D" w:rsidRPr="00EA4A7D" w:rsidRDefault="00EA4A7D" w:rsidP="008155A0">
      <w:pPr>
        <w:numPr>
          <w:ilvl w:val="2"/>
          <w:numId w:val="10"/>
        </w:numPr>
        <w:suppressAutoHyphens w:val="0"/>
        <w:ind w:left="426"/>
        <w:jc w:val="both"/>
        <w:rPr>
          <w:rFonts w:ascii="Cambria" w:eastAsia="Calibri" w:hAnsi="Cambria"/>
          <w:sz w:val="22"/>
          <w:szCs w:val="22"/>
          <w:lang w:eastAsia="pl-PL"/>
        </w:rPr>
      </w:pPr>
      <w:r w:rsidRPr="00EA4A7D">
        <w:rPr>
          <w:rFonts w:ascii="Cambria" w:eastAsia="Calibri" w:hAnsi="Cambria"/>
          <w:sz w:val="22"/>
          <w:szCs w:val="22"/>
          <w:lang w:eastAsia="pl-PL"/>
        </w:rPr>
        <w:t>Posiłki zostaną przygotowane z pełnowartościowych, świeżych produktów.</w:t>
      </w:r>
    </w:p>
    <w:p w:rsidR="00386803" w:rsidRDefault="00EA4A7D" w:rsidP="007A0498">
      <w:pPr>
        <w:numPr>
          <w:ilvl w:val="1"/>
          <w:numId w:val="9"/>
        </w:numPr>
        <w:tabs>
          <w:tab w:val="clear" w:pos="1620"/>
          <w:tab w:val="num" w:pos="426"/>
        </w:tabs>
        <w:suppressAutoHyphens w:val="0"/>
        <w:spacing w:after="120"/>
        <w:ind w:left="426" w:hanging="426"/>
        <w:contextualSpacing/>
        <w:jc w:val="both"/>
        <w:rPr>
          <w:rFonts w:ascii="Cambria" w:eastAsia="Calibri" w:hAnsi="Cambria"/>
          <w:sz w:val="22"/>
          <w:szCs w:val="22"/>
          <w:lang w:eastAsia="pl-PL"/>
        </w:rPr>
      </w:pPr>
      <w:r w:rsidRPr="00EA4A7D">
        <w:rPr>
          <w:rFonts w:ascii="Cambria" w:eastAsia="Calibri" w:hAnsi="Cambria"/>
          <w:sz w:val="22"/>
          <w:szCs w:val="22"/>
          <w:lang w:eastAsia="pl-PL"/>
        </w:rPr>
        <w:t>Wykonawca nie może powierzyć wykonania przedmiotu umowy innym podmiotom bez uprzedniej pisemnej zgody Zamawiającego.</w:t>
      </w:r>
    </w:p>
    <w:p w:rsidR="00386803" w:rsidRDefault="00EA4A7D" w:rsidP="007A0498">
      <w:pPr>
        <w:numPr>
          <w:ilvl w:val="1"/>
          <w:numId w:val="9"/>
        </w:numPr>
        <w:tabs>
          <w:tab w:val="clear" w:pos="1620"/>
          <w:tab w:val="num" w:pos="426"/>
        </w:tabs>
        <w:suppressAutoHyphens w:val="0"/>
        <w:spacing w:after="120"/>
        <w:ind w:left="426" w:hanging="426"/>
        <w:contextualSpacing/>
        <w:jc w:val="both"/>
        <w:rPr>
          <w:rFonts w:ascii="Cambria" w:eastAsia="Calibri" w:hAnsi="Cambria"/>
          <w:sz w:val="22"/>
          <w:szCs w:val="22"/>
          <w:lang w:eastAsia="pl-PL"/>
        </w:rPr>
      </w:pPr>
      <w:r w:rsidRPr="00EA4A7D">
        <w:rPr>
          <w:rFonts w:ascii="Cambria" w:eastAsia="Calibri" w:hAnsi="Cambria" w:cs="Calibri"/>
          <w:sz w:val="22"/>
          <w:szCs w:val="22"/>
          <w:lang w:eastAsia="en-US"/>
        </w:rPr>
        <w:t>Na podstawie art. 95 ust. 1 PZP Wykonawca zobowiązuje się, że tak on jak i jego podwykonawcy, skierują do wykonania robót objętych niniejszą umową, osoby zatrudnione na podstawie umowy o pracę w zakresie wykonywania następujących czynności dotyczących realizacji zamówienia:</w:t>
      </w:r>
      <w:bookmarkStart w:id="2" w:name="_Hlk192676882"/>
      <w:r w:rsidRPr="00EA4A7D">
        <w:rPr>
          <w:rFonts w:ascii="Cambria" w:eastAsia="Calibri" w:hAnsi="Cambria" w:cs="Calibri"/>
          <w:sz w:val="22"/>
          <w:szCs w:val="22"/>
          <w:lang w:eastAsia="en-US"/>
        </w:rPr>
        <w:t xml:space="preserve"> </w:t>
      </w:r>
      <w:r w:rsidRPr="00EA4A7D">
        <w:rPr>
          <w:rFonts w:ascii="Cambria" w:eastAsia="Calibri" w:hAnsi="Cambria" w:cs="Calibri"/>
          <w:bCs/>
          <w:sz w:val="22"/>
          <w:szCs w:val="22"/>
          <w:lang w:eastAsia="en-US"/>
        </w:rPr>
        <w:t>czynności związane bezpośrednio z usługą hotelową (tj. sprzątanie pokoi, obsługa recepcji)</w:t>
      </w:r>
      <w:bookmarkEnd w:id="2"/>
      <w:r w:rsidRPr="00EA4A7D">
        <w:rPr>
          <w:rFonts w:ascii="Cambria" w:eastAsia="Calibri" w:hAnsi="Cambria" w:cs="Calibri"/>
          <w:bCs/>
          <w:sz w:val="22"/>
          <w:szCs w:val="22"/>
          <w:lang w:eastAsia="en-US"/>
        </w:rPr>
        <w:t xml:space="preserve"> </w:t>
      </w:r>
      <w:r w:rsidRPr="00EA4A7D">
        <w:rPr>
          <w:rFonts w:ascii="Cambria" w:eastAsia="Lucida Sans Unicode" w:hAnsi="Cambria" w:cs="Calibri"/>
          <w:sz w:val="22"/>
          <w:szCs w:val="22"/>
          <w:lang w:eastAsia="en-US"/>
        </w:rPr>
        <w:t>bowiem wykonanie tych czynności w zakresie realizacji przedmiotowego zamówienia polega na wykonywaniu pracy, w sposób określony w art. 22 § 1 Kodeksu pracy.</w:t>
      </w:r>
    </w:p>
    <w:p w:rsidR="00EA4A7D" w:rsidRPr="00EA4A7D" w:rsidRDefault="00EA4A7D" w:rsidP="007A0498">
      <w:pPr>
        <w:numPr>
          <w:ilvl w:val="1"/>
          <w:numId w:val="9"/>
        </w:numPr>
        <w:tabs>
          <w:tab w:val="clear" w:pos="1620"/>
          <w:tab w:val="num" w:pos="426"/>
        </w:tabs>
        <w:suppressAutoHyphens w:val="0"/>
        <w:spacing w:after="120"/>
        <w:ind w:left="426" w:hanging="426"/>
        <w:contextualSpacing/>
        <w:jc w:val="both"/>
        <w:rPr>
          <w:rFonts w:ascii="Cambria" w:eastAsia="Calibri" w:hAnsi="Cambria"/>
          <w:sz w:val="22"/>
          <w:szCs w:val="22"/>
          <w:lang w:eastAsia="pl-PL"/>
        </w:rPr>
      </w:pPr>
      <w:r w:rsidRPr="00EA4A7D">
        <w:rPr>
          <w:rFonts w:ascii="Cambria" w:eastAsia="Lucida Sans Unicode" w:hAnsi="Cambria" w:cs="Calibri"/>
          <w:sz w:val="22"/>
          <w:szCs w:val="22"/>
          <w:lang w:eastAsia="en-US"/>
        </w:rPr>
        <w:t>W związku z powyższymi wymaganiami Strony zgodnie z art. 95 ust. 2 PZP, postanawiają, że:</w:t>
      </w:r>
    </w:p>
    <w:p w:rsidR="00EA4A7D" w:rsidRPr="00EA4A7D" w:rsidRDefault="00EA4A7D" w:rsidP="007A0498">
      <w:pPr>
        <w:numPr>
          <w:ilvl w:val="3"/>
          <w:numId w:val="19"/>
        </w:numPr>
        <w:tabs>
          <w:tab w:val="num" w:pos="426"/>
        </w:tabs>
        <w:suppressAutoHyphens w:val="0"/>
        <w:spacing w:after="120"/>
        <w:ind w:left="426" w:hanging="425"/>
        <w:jc w:val="both"/>
        <w:rPr>
          <w:rFonts w:ascii="Cambria" w:eastAsia="Lucida Sans Unicode" w:hAnsi="Cambria" w:cs="Calibri"/>
          <w:sz w:val="22"/>
          <w:szCs w:val="22"/>
          <w:lang w:eastAsia="en-US"/>
        </w:rPr>
      </w:pPr>
      <w:r w:rsidRPr="00EA4A7D">
        <w:rPr>
          <w:rFonts w:ascii="Cambria" w:eastAsia="Lucida Sans Unicode" w:hAnsi="Cambria" w:cs="Calibri"/>
          <w:sz w:val="22"/>
          <w:szCs w:val="22"/>
          <w:lang w:eastAsia="en-US"/>
        </w:rPr>
        <w:t xml:space="preserve">Wykonawca zobowiązuje się, że osoby, o których mowa w </w:t>
      </w:r>
      <w:r w:rsidRPr="00EA4A7D">
        <w:rPr>
          <w:rFonts w:ascii="Cambria" w:eastAsia="Calibri" w:hAnsi="Cambria" w:cs="Calibri"/>
          <w:sz w:val="22"/>
          <w:szCs w:val="22"/>
          <w:lang w:eastAsia="en-US"/>
        </w:rPr>
        <w:t xml:space="preserve">§ 1 ust. 13 Umowy </w:t>
      </w:r>
      <w:r w:rsidRPr="00EA4A7D">
        <w:rPr>
          <w:rFonts w:ascii="Cambria" w:eastAsia="Lucida Sans Unicode" w:hAnsi="Cambria" w:cs="Calibri"/>
          <w:sz w:val="22"/>
          <w:szCs w:val="22"/>
          <w:lang w:eastAsia="en-US"/>
        </w:rPr>
        <w:t>będą w okresie realizacji zamówienia zatrudnione na podstawie umowy o pracę w rozumieniu przepisów Kodeksu pracy;</w:t>
      </w:r>
    </w:p>
    <w:p w:rsidR="00EA4A7D" w:rsidRPr="00EA4A7D" w:rsidRDefault="00EA4A7D" w:rsidP="009E7C42">
      <w:pPr>
        <w:numPr>
          <w:ilvl w:val="3"/>
          <w:numId w:val="19"/>
        </w:numPr>
        <w:tabs>
          <w:tab w:val="num" w:pos="426"/>
        </w:tabs>
        <w:suppressAutoHyphens w:val="0"/>
        <w:ind w:left="426" w:hanging="425"/>
        <w:jc w:val="both"/>
        <w:rPr>
          <w:rFonts w:ascii="Cambria" w:eastAsia="Lucida Sans Unicode" w:hAnsi="Cambria" w:cs="Calibri"/>
          <w:sz w:val="22"/>
          <w:szCs w:val="22"/>
          <w:lang w:eastAsia="en-US"/>
        </w:rPr>
      </w:pPr>
      <w:r w:rsidRPr="00EA4A7D">
        <w:rPr>
          <w:rFonts w:ascii="Cambria" w:eastAsia="Lucida Sans Unicode" w:hAnsi="Cambria" w:cs="Calibri"/>
          <w:sz w:val="22"/>
          <w:szCs w:val="22"/>
          <w:lang w:eastAsia="en-US"/>
        </w:rPr>
        <w:t xml:space="preserve">Przed podpisaniem umowy, a najpóźniej w dniu jej podpisania, Wykonawca przedłoży Zamawiającemu Oświadczenie o zatrudnieniu na podstawie umowy o pracę osób </w:t>
      </w:r>
      <w:r w:rsidRPr="00EA4A7D">
        <w:rPr>
          <w:rFonts w:ascii="Cambria" w:eastAsia="Lucida Sans Unicode" w:hAnsi="Cambria" w:cs="Calibri"/>
          <w:sz w:val="22"/>
          <w:szCs w:val="22"/>
          <w:lang w:eastAsia="en-US"/>
        </w:rPr>
        <w:lastRenderedPageBreak/>
        <w:t xml:space="preserve">wykonujących czynności, o których mowa w </w:t>
      </w:r>
      <w:r w:rsidRPr="00EA4A7D">
        <w:rPr>
          <w:rFonts w:ascii="Cambria" w:eastAsia="Calibri" w:hAnsi="Cambria" w:cs="Calibri"/>
          <w:sz w:val="22"/>
          <w:szCs w:val="22"/>
          <w:lang w:eastAsia="en-US"/>
        </w:rPr>
        <w:t>§ 1 ust. 13 Umowy,</w:t>
      </w:r>
      <w:r w:rsidRPr="00EA4A7D">
        <w:rPr>
          <w:rFonts w:ascii="Cambria" w:eastAsia="Lucida Sans Unicode" w:hAnsi="Cambria" w:cs="Calibri"/>
          <w:sz w:val="22"/>
          <w:szCs w:val="22"/>
          <w:lang w:eastAsia="en-US"/>
        </w:rPr>
        <w:t xml:space="preserve"> w zakresie realizacji zamówienia;</w:t>
      </w:r>
    </w:p>
    <w:p w:rsidR="00EA4A7D" w:rsidRPr="00EA4A7D" w:rsidRDefault="00EA4A7D" w:rsidP="009E7C42">
      <w:pPr>
        <w:numPr>
          <w:ilvl w:val="3"/>
          <w:numId w:val="19"/>
        </w:numPr>
        <w:tabs>
          <w:tab w:val="num" w:pos="426"/>
        </w:tabs>
        <w:suppressAutoHyphens w:val="0"/>
        <w:ind w:left="426" w:hanging="425"/>
        <w:jc w:val="both"/>
        <w:rPr>
          <w:rFonts w:ascii="Cambria" w:eastAsia="Lucida Sans Unicode" w:hAnsi="Cambria" w:cs="Calibri"/>
          <w:sz w:val="22"/>
          <w:szCs w:val="22"/>
          <w:lang w:eastAsia="en-US"/>
        </w:rPr>
      </w:pPr>
      <w:r w:rsidRPr="00EA4A7D">
        <w:rPr>
          <w:rFonts w:ascii="Cambria" w:eastAsia="Lucida Sans Unicode" w:hAnsi="Cambria" w:cs="Calibri"/>
          <w:sz w:val="22"/>
          <w:szCs w:val="22"/>
          <w:lang w:eastAsia="en-US"/>
        </w:rPr>
        <w:t xml:space="preserve">W trakcie realizacji zamówienia Zamawiający uprawniony będzie do wykonywania czynności kontrolnych wobec Wykonawcy, odnośnie spełniania przez Wykonawcę lub podwykonawcę wymogu zatrudnienia na podstawie umowy o pracę osób wykonujących wskazane w </w:t>
      </w:r>
      <w:r w:rsidRPr="00EA4A7D">
        <w:rPr>
          <w:rFonts w:ascii="Cambria" w:eastAsia="Calibri" w:hAnsi="Cambria" w:cs="Calibri"/>
          <w:sz w:val="22"/>
          <w:szCs w:val="22"/>
          <w:lang w:eastAsia="en-US"/>
        </w:rPr>
        <w:t>§ 1 ust. 13 Umowy</w:t>
      </w:r>
      <w:r w:rsidRPr="00EA4A7D">
        <w:rPr>
          <w:rFonts w:ascii="Cambria" w:eastAsia="Lucida Sans Unicode" w:hAnsi="Cambria" w:cs="Calibri"/>
          <w:sz w:val="22"/>
          <w:szCs w:val="22"/>
          <w:lang w:eastAsia="en-US"/>
        </w:rPr>
        <w:t xml:space="preserve"> czynności. Zamawiający uprawniony jest w szczególności do:</w:t>
      </w:r>
    </w:p>
    <w:p w:rsidR="00EA4A7D" w:rsidRPr="00EA4A7D" w:rsidRDefault="00EA4A7D" w:rsidP="007A0498">
      <w:pPr>
        <w:numPr>
          <w:ilvl w:val="0"/>
          <w:numId w:val="20"/>
        </w:numPr>
        <w:tabs>
          <w:tab w:val="left" w:pos="1134"/>
        </w:tabs>
        <w:suppressAutoHyphens w:val="0"/>
        <w:ind w:left="426" w:firstLine="425"/>
        <w:jc w:val="both"/>
        <w:rPr>
          <w:rFonts w:ascii="Cambria" w:eastAsia="Lucida Sans Unicode" w:hAnsi="Cambria" w:cs="Calibri"/>
          <w:sz w:val="22"/>
          <w:szCs w:val="22"/>
          <w:lang w:eastAsia="en-US"/>
        </w:rPr>
      </w:pPr>
      <w:r w:rsidRPr="00EA4A7D">
        <w:rPr>
          <w:rFonts w:ascii="Cambria" w:eastAsia="Lucida Sans Unicode" w:hAnsi="Cambria" w:cs="Calibri"/>
          <w:sz w:val="22"/>
          <w:szCs w:val="22"/>
          <w:lang w:eastAsia="en-US"/>
        </w:rPr>
        <w:t>żądania oświadczeń i dokumentów w zakresie potwierdzenia spełniania ww. wymogów i dokonywania ich oceny;</w:t>
      </w:r>
    </w:p>
    <w:p w:rsidR="00EA4A7D" w:rsidRPr="00EA4A7D" w:rsidRDefault="00EA4A7D" w:rsidP="007A0498">
      <w:pPr>
        <w:numPr>
          <w:ilvl w:val="0"/>
          <w:numId w:val="20"/>
        </w:numPr>
        <w:tabs>
          <w:tab w:val="left" w:pos="1134"/>
        </w:tabs>
        <w:suppressAutoHyphens w:val="0"/>
        <w:ind w:left="426" w:firstLine="425"/>
        <w:jc w:val="both"/>
        <w:rPr>
          <w:rFonts w:ascii="Cambria" w:eastAsia="Lucida Sans Unicode" w:hAnsi="Cambria" w:cs="Calibri"/>
          <w:sz w:val="22"/>
          <w:szCs w:val="22"/>
          <w:lang w:eastAsia="en-US"/>
        </w:rPr>
      </w:pPr>
      <w:r w:rsidRPr="00EA4A7D">
        <w:rPr>
          <w:rFonts w:ascii="Cambria" w:eastAsia="Lucida Sans Unicode" w:hAnsi="Cambria" w:cs="Calibri"/>
          <w:sz w:val="22"/>
          <w:szCs w:val="22"/>
          <w:lang w:eastAsia="en-US"/>
        </w:rPr>
        <w:t>żądania wyjaśnień w przypadku wątpliwości w zakresie potwierdzenia spełniania ww. wymogów;</w:t>
      </w:r>
    </w:p>
    <w:p w:rsidR="00EA4A7D" w:rsidRPr="00EA4A7D" w:rsidRDefault="00EA4A7D" w:rsidP="007A0498">
      <w:pPr>
        <w:numPr>
          <w:ilvl w:val="0"/>
          <w:numId w:val="20"/>
        </w:numPr>
        <w:tabs>
          <w:tab w:val="left" w:pos="1134"/>
        </w:tabs>
        <w:suppressAutoHyphens w:val="0"/>
        <w:ind w:left="426" w:firstLine="425"/>
        <w:jc w:val="both"/>
        <w:rPr>
          <w:rFonts w:ascii="Cambria" w:eastAsia="Lucida Sans Unicode" w:hAnsi="Cambria" w:cs="Calibri"/>
          <w:sz w:val="22"/>
          <w:szCs w:val="22"/>
          <w:lang w:eastAsia="en-US"/>
        </w:rPr>
      </w:pPr>
      <w:r w:rsidRPr="00EA4A7D">
        <w:rPr>
          <w:rFonts w:ascii="Cambria" w:eastAsia="Lucida Sans Unicode" w:hAnsi="Cambria" w:cs="Calibri"/>
          <w:sz w:val="22"/>
          <w:szCs w:val="22"/>
          <w:lang w:eastAsia="en-US"/>
        </w:rPr>
        <w:t>przeprowadzania kontroli na miejscu wykonywania świadczenia.</w:t>
      </w:r>
    </w:p>
    <w:p w:rsidR="00EA4A7D" w:rsidRPr="00EA4A7D" w:rsidRDefault="00EA4A7D" w:rsidP="009E7C42">
      <w:pPr>
        <w:numPr>
          <w:ilvl w:val="3"/>
          <w:numId w:val="19"/>
        </w:numPr>
        <w:tabs>
          <w:tab w:val="num" w:pos="284"/>
        </w:tabs>
        <w:suppressAutoHyphens w:val="0"/>
        <w:ind w:left="284" w:hanging="284"/>
        <w:jc w:val="both"/>
        <w:rPr>
          <w:rFonts w:ascii="Cambria" w:eastAsia="Lucida Sans Unicode" w:hAnsi="Cambria" w:cs="Calibri"/>
          <w:sz w:val="22"/>
          <w:szCs w:val="22"/>
          <w:lang w:eastAsia="en-US"/>
        </w:rPr>
      </w:pPr>
      <w:r w:rsidRPr="00EA4A7D">
        <w:rPr>
          <w:rFonts w:ascii="Cambria" w:eastAsia="Lucida Sans Unicode" w:hAnsi="Cambria" w:cs="Calibri"/>
          <w:sz w:val="22"/>
          <w:szCs w:val="22"/>
          <w:lang w:eastAsia="en-US"/>
        </w:rPr>
        <w:t xml:space="preserve">W trakcie realizacji zamówienia na każde wezwanie Zamawiającego, w wyznaczonym </w:t>
      </w:r>
      <w:r w:rsidRPr="00EA4A7D">
        <w:rPr>
          <w:rFonts w:ascii="Cambria" w:eastAsia="Lucida Sans Unicode" w:hAnsi="Cambria" w:cs="Calibri"/>
          <w:sz w:val="22"/>
          <w:szCs w:val="22"/>
          <w:lang w:eastAsia="en-US"/>
        </w:rPr>
        <w:br/>
        <w:t xml:space="preserve">w tym wezwaniu terminie, Wykonawca przedłoży zamawiającemu wskazane poniżej dowody w celu potwierdzenia spełnienia wymogu zatrudnienia na podstawie umowy o pracę przez Wykonawcę lub podwykonawcę, osób wykonujących wskazane w </w:t>
      </w:r>
      <w:r w:rsidRPr="00EA4A7D">
        <w:rPr>
          <w:rFonts w:ascii="Cambria" w:eastAsia="Calibri" w:hAnsi="Cambria" w:cs="Calibri"/>
          <w:sz w:val="22"/>
          <w:szCs w:val="22"/>
          <w:lang w:eastAsia="en-US"/>
        </w:rPr>
        <w:t xml:space="preserve">§ 1 ust. 13 Umowy </w:t>
      </w:r>
      <w:r w:rsidRPr="00EA4A7D">
        <w:rPr>
          <w:rFonts w:ascii="Cambria" w:eastAsia="Lucida Sans Unicode" w:hAnsi="Cambria" w:cs="Calibri"/>
          <w:sz w:val="22"/>
          <w:szCs w:val="22"/>
          <w:lang w:eastAsia="en-US"/>
        </w:rPr>
        <w:t>czynności w trakcie realizacji zamówienia:</w:t>
      </w:r>
    </w:p>
    <w:p w:rsidR="00EA4A7D" w:rsidRPr="00EA4A7D" w:rsidRDefault="00EA4A7D" w:rsidP="009E7C42">
      <w:pPr>
        <w:numPr>
          <w:ilvl w:val="0"/>
          <w:numId w:val="21"/>
        </w:numPr>
        <w:tabs>
          <w:tab w:val="num" w:pos="709"/>
          <w:tab w:val="left" w:pos="1418"/>
        </w:tabs>
        <w:suppressAutoHyphens w:val="0"/>
        <w:ind w:left="284" w:firstLine="0"/>
        <w:jc w:val="both"/>
        <w:rPr>
          <w:rFonts w:ascii="Cambria" w:eastAsia="Lucida Sans Unicode" w:hAnsi="Cambria" w:cs="Calibri"/>
          <w:sz w:val="22"/>
          <w:szCs w:val="22"/>
          <w:lang w:eastAsia="en-US"/>
        </w:rPr>
      </w:pPr>
      <w:r w:rsidRPr="00EA4A7D">
        <w:rPr>
          <w:rFonts w:ascii="Cambria" w:eastAsia="Lucida Sans Unicode" w:hAnsi="Cambria" w:cs="Calibri"/>
          <w:sz w:val="22"/>
          <w:szCs w:val="22"/>
          <w:lang w:eastAsia="en-US"/>
        </w:rPr>
        <w:t xml:space="preserve">oświadczenie Wykonawcy lub podwykonawcy o zatrudnieniu na podstawie umowy </w:t>
      </w:r>
      <w:r w:rsidRPr="00EA4A7D">
        <w:rPr>
          <w:rFonts w:ascii="Cambria" w:eastAsia="Lucida Sans Unicode" w:hAnsi="Cambria" w:cs="Calibri"/>
          <w:sz w:val="22"/>
          <w:szCs w:val="22"/>
          <w:lang w:eastAsia="en-US"/>
        </w:rPr>
        <w:br/>
        <w:t xml:space="preserve">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pracę </w:t>
      </w:r>
      <w:r w:rsidRPr="00EA4A7D">
        <w:rPr>
          <w:rFonts w:ascii="Cambria" w:eastAsia="Lucida Sans Unicode" w:hAnsi="Cambria" w:cs="Calibri"/>
          <w:sz w:val="22"/>
          <w:szCs w:val="22"/>
          <w:lang w:eastAsia="en-US"/>
        </w:rPr>
        <w:br/>
        <w:t>i wymiaru etatu oraz podpis osoby uprawnionej do złożenia oświadczenia w imieniu Wykonawcy lub podwykonawcy;</w:t>
      </w:r>
    </w:p>
    <w:p w:rsidR="00EA4A7D" w:rsidRPr="00EA4A7D" w:rsidRDefault="00EA4A7D" w:rsidP="007A0498">
      <w:pPr>
        <w:numPr>
          <w:ilvl w:val="0"/>
          <w:numId w:val="21"/>
        </w:numPr>
        <w:suppressAutoHyphens w:val="0"/>
        <w:spacing w:after="120"/>
        <w:ind w:left="284" w:firstLine="0"/>
        <w:jc w:val="both"/>
        <w:rPr>
          <w:rFonts w:ascii="Cambria" w:eastAsia="Lucida Sans Unicode" w:hAnsi="Cambria" w:cs="Calibri"/>
          <w:sz w:val="22"/>
          <w:szCs w:val="22"/>
          <w:lang w:eastAsia="en-US"/>
        </w:rPr>
      </w:pPr>
      <w:r w:rsidRPr="00EA4A7D">
        <w:rPr>
          <w:rFonts w:ascii="Cambria" w:eastAsia="Lucida Sans Unicode" w:hAnsi="Cambria" w:cs="Calibri"/>
          <w:sz w:val="22"/>
          <w:szCs w:val="22"/>
          <w:lang w:eastAsia="en-US"/>
        </w:rPr>
        <w:t xml:space="preserve">poświadczoną za zgodność z oryginałem, odpowiednio przez Wykonawcę, podwykonawcę lub dalszego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 przepisami ustawy o ochronie danych osobowych (tj. w szczególności bez adresów, nr PESEL pracowników). Imię i nazwisko pracownika nie podlega </w:t>
      </w:r>
      <w:proofErr w:type="spellStart"/>
      <w:r w:rsidRPr="00EA4A7D">
        <w:rPr>
          <w:rFonts w:ascii="Cambria" w:eastAsia="Lucida Sans Unicode" w:hAnsi="Cambria" w:cs="Calibri"/>
          <w:sz w:val="22"/>
          <w:szCs w:val="22"/>
          <w:lang w:eastAsia="en-US"/>
        </w:rPr>
        <w:t>anonimizacji</w:t>
      </w:r>
      <w:proofErr w:type="spellEnd"/>
      <w:r w:rsidRPr="00EA4A7D">
        <w:rPr>
          <w:rFonts w:ascii="Cambria" w:eastAsia="Lucida Sans Unicode" w:hAnsi="Cambria" w:cs="Calibri"/>
          <w:sz w:val="22"/>
          <w:szCs w:val="22"/>
          <w:lang w:eastAsia="en-US"/>
        </w:rPr>
        <w:t>. Informacje takie jak: data zawarcia umowy, rodzaj umowy o pracę i wymiar etatu powinny być możliwe do zidentyfikowania.</w:t>
      </w:r>
    </w:p>
    <w:p w:rsidR="00EA4A7D" w:rsidRPr="005F7A1B" w:rsidRDefault="00EA4A7D" w:rsidP="00386803">
      <w:pPr>
        <w:suppressAutoHyphens w:val="0"/>
        <w:jc w:val="center"/>
        <w:rPr>
          <w:rFonts w:ascii="Cambria" w:eastAsia="Calibri" w:hAnsi="Cambria"/>
          <w:sz w:val="22"/>
          <w:szCs w:val="22"/>
          <w:lang w:eastAsia="pl-PL"/>
        </w:rPr>
      </w:pPr>
      <w:r w:rsidRPr="005F7A1B">
        <w:rPr>
          <w:rFonts w:ascii="Cambria" w:eastAsia="Calibri" w:hAnsi="Cambria"/>
          <w:sz w:val="22"/>
          <w:szCs w:val="22"/>
          <w:lang w:eastAsia="pl-PL"/>
        </w:rPr>
        <w:t>§ 2</w:t>
      </w:r>
    </w:p>
    <w:p w:rsidR="00EA4A7D" w:rsidRPr="005F7A1B" w:rsidRDefault="00EA4A7D" w:rsidP="007A0498">
      <w:pPr>
        <w:numPr>
          <w:ilvl w:val="0"/>
          <w:numId w:val="11"/>
        </w:numPr>
        <w:suppressAutoHyphens w:val="0"/>
        <w:spacing w:after="200"/>
        <w:ind w:left="284" w:hanging="284"/>
        <w:contextualSpacing/>
        <w:jc w:val="both"/>
        <w:rPr>
          <w:rFonts w:ascii="Cambria" w:eastAsia="Calibri" w:hAnsi="Cambria"/>
          <w:sz w:val="22"/>
          <w:szCs w:val="22"/>
          <w:lang w:eastAsia="pl-PL"/>
        </w:rPr>
      </w:pPr>
      <w:r w:rsidRPr="005F7A1B">
        <w:rPr>
          <w:rFonts w:ascii="Cambria" w:eastAsia="Calibri" w:hAnsi="Cambria"/>
          <w:sz w:val="22"/>
          <w:szCs w:val="22"/>
          <w:lang w:eastAsia="pl-PL"/>
        </w:rPr>
        <w:t>Przedmiot umowy, o której mowa w § 1 zostanie wykonany w dniach</w:t>
      </w:r>
      <w:r w:rsidR="005D3B16">
        <w:rPr>
          <w:rFonts w:ascii="Cambria" w:eastAsia="Calibri" w:hAnsi="Cambria"/>
          <w:sz w:val="22"/>
          <w:szCs w:val="22"/>
          <w:lang w:eastAsia="pl-PL"/>
        </w:rPr>
        <w:t>13 – 15 maja 2026</w:t>
      </w:r>
      <w:r w:rsidRPr="005F7A1B">
        <w:rPr>
          <w:rFonts w:ascii="Cambria" w:eastAsia="Calibri" w:hAnsi="Cambria"/>
          <w:sz w:val="22"/>
          <w:szCs w:val="22"/>
          <w:lang w:eastAsia="pl-PL"/>
        </w:rPr>
        <w:t>r.</w:t>
      </w:r>
      <w:r w:rsidR="00386803" w:rsidRPr="005F7A1B">
        <w:rPr>
          <w:rFonts w:ascii="Cambria" w:eastAsia="Calibri" w:hAnsi="Cambria"/>
          <w:sz w:val="22"/>
          <w:szCs w:val="22"/>
          <w:lang w:eastAsia="pl-PL"/>
        </w:rPr>
        <w:t xml:space="preserve"> </w:t>
      </w:r>
    </w:p>
    <w:p w:rsidR="00EA4A7D" w:rsidRPr="005F7A1B" w:rsidRDefault="00EA4A7D" w:rsidP="007A0498">
      <w:pPr>
        <w:numPr>
          <w:ilvl w:val="0"/>
          <w:numId w:val="11"/>
        </w:numPr>
        <w:suppressAutoHyphens w:val="0"/>
        <w:spacing w:after="200"/>
        <w:ind w:left="284" w:hanging="284"/>
        <w:contextualSpacing/>
        <w:jc w:val="both"/>
        <w:rPr>
          <w:rFonts w:ascii="Cambria" w:eastAsia="Calibri" w:hAnsi="Cambria"/>
          <w:sz w:val="22"/>
          <w:szCs w:val="22"/>
          <w:lang w:eastAsia="pl-PL"/>
        </w:rPr>
      </w:pPr>
      <w:r w:rsidRPr="005F7A1B">
        <w:rPr>
          <w:rFonts w:ascii="Cambria" w:eastAsia="Calibri" w:hAnsi="Cambria"/>
          <w:sz w:val="22"/>
          <w:szCs w:val="22"/>
          <w:lang w:eastAsia="pl-PL"/>
        </w:rPr>
        <w:t xml:space="preserve">Przyjazd uczestników szkolenia i ich zakwaterowanie nastąpi w dniu </w:t>
      </w:r>
      <w:r w:rsidR="005D3B16">
        <w:rPr>
          <w:rFonts w:ascii="Cambria" w:eastAsia="Calibri" w:hAnsi="Cambria"/>
          <w:sz w:val="22"/>
          <w:szCs w:val="22"/>
          <w:lang w:eastAsia="pl-PL"/>
        </w:rPr>
        <w:t>13.05.2026</w:t>
      </w:r>
      <w:r w:rsidRPr="005F7A1B">
        <w:rPr>
          <w:rFonts w:ascii="Cambria" w:eastAsia="Calibri" w:hAnsi="Cambria"/>
          <w:sz w:val="22"/>
          <w:szCs w:val="22"/>
          <w:lang w:eastAsia="pl-PL"/>
        </w:rPr>
        <w:t xml:space="preserve"> r., </w:t>
      </w:r>
      <w:r w:rsidR="00C67EF2">
        <w:rPr>
          <w:rFonts w:ascii="Cambria" w:eastAsia="Calibri" w:hAnsi="Cambria"/>
          <w:sz w:val="22"/>
          <w:szCs w:val="22"/>
          <w:lang w:eastAsia="pl-PL"/>
        </w:rPr>
        <w:t xml:space="preserve">od </w:t>
      </w:r>
      <w:r w:rsidRPr="005F7A1B">
        <w:rPr>
          <w:rFonts w:ascii="Cambria" w:eastAsia="Calibri" w:hAnsi="Cambria"/>
          <w:sz w:val="22"/>
          <w:szCs w:val="22"/>
          <w:lang w:eastAsia="pl-PL"/>
        </w:rPr>
        <w:t>godz. ……..</w:t>
      </w:r>
    </w:p>
    <w:p w:rsidR="00EA4A7D" w:rsidRPr="005F7A1B" w:rsidRDefault="00EA4A7D" w:rsidP="007A0498">
      <w:pPr>
        <w:numPr>
          <w:ilvl w:val="0"/>
          <w:numId w:val="11"/>
        </w:numPr>
        <w:suppressAutoHyphens w:val="0"/>
        <w:spacing w:after="200"/>
        <w:ind w:left="284" w:hanging="284"/>
        <w:contextualSpacing/>
        <w:jc w:val="both"/>
        <w:rPr>
          <w:rFonts w:ascii="Cambria" w:eastAsia="Calibri" w:hAnsi="Cambria"/>
          <w:sz w:val="22"/>
          <w:szCs w:val="22"/>
          <w:lang w:eastAsia="pl-PL"/>
        </w:rPr>
      </w:pPr>
      <w:r w:rsidRPr="005F7A1B">
        <w:rPr>
          <w:rFonts w:ascii="Cambria" w:eastAsia="Calibri" w:hAnsi="Cambria"/>
          <w:sz w:val="22"/>
          <w:szCs w:val="22"/>
          <w:lang w:eastAsia="pl-PL"/>
        </w:rPr>
        <w:t xml:space="preserve">Wyjazd uczestników szkolenia nastąpi w dniu </w:t>
      </w:r>
      <w:r w:rsidR="000E6AFB">
        <w:rPr>
          <w:rFonts w:ascii="Cambria" w:eastAsia="Calibri" w:hAnsi="Cambria"/>
          <w:sz w:val="22"/>
          <w:szCs w:val="22"/>
          <w:lang w:eastAsia="pl-PL"/>
        </w:rPr>
        <w:t>1</w:t>
      </w:r>
      <w:r w:rsidR="005D3B16">
        <w:rPr>
          <w:rFonts w:ascii="Cambria" w:eastAsia="Calibri" w:hAnsi="Cambria"/>
          <w:sz w:val="22"/>
          <w:szCs w:val="22"/>
          <w:lang w:eastAsia="pl-PL"/>
        </w:rPr>
        <w:t>5 maja 2026</w:t>
      </w:r>
      <w:r w:rsidRPr="005F7A1B">
        <w:rPr>
          <w:rFonts w:ascii="Cambria" w:eastAsia="Calibri" w:hAnsi="Cambria"/>
          <w:sz w:val="22"/>
          <w:szCs w:val="22"/>
          <w:lang w:eastAsia="pl-PL"/>
        </w:rPr>
        <w:t xml:space="preserve"> r., ok. godz. ……………..</w:t>
      </w:r>
    </w:p>
    <w:p w:rsidR="008155A0" w:rsidRPr="0044227C" w:rsidRDefault="00EA4A7D" w:rsidP="0044227C">
      <w:pPr>
        <w:numPr>
          <w:ilvl w:val="0"/>
          <w:numId w:val="11"/>
        </w:numPr>
        <w:suppressAutoHyphens w:val="0"/>
        <w:spacing w:after="200"/>
        <w:ind w:left="284" w:hanging="284"/>
        <w:contextualSpacing/>
        <w:jc w:val="both"/>
        <w:rPr>
          <w:rFonts w:ascii="Cambria" w:eastAsia="Calibri" w:hAnsi="Cambria"/>
          <w:sz w:val="22"/>
          <w:szCs w:val="22"/>
          <w:lang w:eastAsia="pl-PL"/>
        </w:rPr>
      </w:pPr>
      <w:r w:rsidRPr="005F7A1B">
        <w:rPr>
          <w:rFonts w:ascii="Cambria" w:eastAsia="Calibri" w:hAnsi="Cambria"/>
          <w:sz w:val="22"/>
          <w:szCs w:val="22"/>
          <w:lang w:eastAsia="pl-PL"/>
        </w:rPr>
        <w:t>Szczegółowy program szkolenia, godziny podawania poszczególnych posiłków i szczegółowe</w:t>
      </w:r>
      <w:r w:rsidRPr="00EA4A7D">
        <w:rPr>
          <w:rFonts w:ascii="Cambria" w:eastAsia="Calibri" w:hAnsi="Cambria"/>
          <w:sz w:val="22"/>
          <w:szCs w:val="22"/>
          <w:lang w:eastAsia="pl-PL"/>
        </w:rPr>
        <w:t xml:space="preserve"> </w:t>
      </w:r>
      <w:r w:rsidRPr="005F7A1B">
        <w:rPr>
          <w:rFonts w:ascii="Cambria" w:eastAsia="Calibri" w:hAnsi="Cambria"/>
          <w:sz w:val="22"/>
          <w:szCs w:val="22"/>
          <w:lang w:eastAsia="pl-PL"/>
        </w:rPr>
        <w:t>menu zostanie ustalone pomiędzy osobami wskazanymi w §4 ust. 5.</w:t>
      </w:r>
    </w:p>
    <w:p w:rsidR="00EA4A7D" w:rsidRPr="005F7A1B" w:rsidRDefault="00EA4A7D" w:rsidP="00386803">
      <w:pPr>
        <w:suppressAutoHyphens w:val="0"/>
        <w:jc w:val="center"/>
        <w:rPr>
          <w:rFonts w:ascii="Cambria" w:eastAsia="Calibri" w:hAnsi="Cambria"/>
          <w:b/>
          <w:sz w:val="22"/>
          <w:szCs w:val="22"/>
          <w:lang w:eastAsia="pl-PL"/>
        </w:rPr>
      </w:pPr>
      <w:r w:rsidRPr="005F7A1B">
        <w:rPr>
          <w:rFonts w:ascii="Cambria" w:eastAsia="Calibri" w:hAnsi="Cambria"/>
          <w:sz w:val="22"/>
          <w:szCs w:val="22"/>
          <w:lang w:eastAsia="pl-PL"/>
        </w:rPr>
        <w:t>§ 3</w:t>
      </w:r>
    </w:p>
    <w:p w:rsidR="00EA4A7D" w:rsidRPr="005F7A1B" w:rsidRDefault="00EA4A7D" w:rsidP="008155A0">
      <w:pPr>
        <w:numPr>
          <w:ilvl w:val="0"/>
          <w:numId w:val="12"/>
        </w:numPr>
        <w:tabs>
          <w:tab w:val="num" w:pos="284"/>
        </w:tabs>
        <w:suppressAutoHyphens w:val="0"/>
        <w:ind w:left="284" w:hanging="284"/>
        <w:jc w:val="both"/>
        <w:rPr>
          <w:rFonts w:ascii="Cambria" w:eastAsia="Calibri" w:hAnsi="Cambria"/>
          <w:sz w:val="22"/>
          <w:szCs w:val="22"/>
          <w:lang w:eastAsia="pl-PL"/>
        </w:rPr>
      </w:pPr>
      <w:r w:rsidRPr="005F7A1B">
        <w:rPr>
          <w:rFonts w:ascii="Cambria" w:eastAsia="Calibri" w:hAnsi="Cambria"/>
          <w:sz w:val="22"/>
          <w:szCs w:val="22"/>
          <w:lang w:eastAsia="pl-PL"/>
        </w:rPr>
        <w:t>Za usługi określone w § 1 niniejszej umowy Wykonawca otrzyma wynagrodzenie umowne obliczone na podstawie kosztorysu ofertowe</w:t>
      </w:r>
      <w:r w:rsidR="00C05620" w:rsidRPr="005F7A1B">
        <w:rPr>
          <w:rFonts w:ascii="Cambria" w:eastAsia="Calibri" w:hAnsi="Cambria"/>
          <w:sz w:val="22"/>
          <w:szCs w:val="22"/>
          <w:lang w:eastAsia="pl-PL"/>
        </w:rPr>
        <w:t>g</w:t>
      </w:r>
      <w:r w:rsidRPr="005F7A1B">
        <w:rPr>
          <w:rFonts w:ascii="Cambria" w:eastAsia="Calibri" w:hAnsi="Cambria"/>
          <w:sz w:val="22"/>
          <w:szCs w:val="22"/>
          <w:lang w:eastAsia="pl-PL"/>
        </w:rPr>
        <w:t>o przedstawionego</w:t>
      </w:r>
      <w:r w:rsidR="005575DE">
        <w:rPr>
          <w:rFonts w:ascii="Cambria" w:eastAsia="Calibri" w:hAnsi="Cambria"/>
          <w:sz w:val="22"/>
          <w:szCs w:val="22"/>
          <w:lang w:eastAsia="pl-PL"/>
        </w:rPr>
        <w:t xml:space="preserve"> przez Wykonawcę</w:t>
      </w:r>
      <w:r w:rsidRPr="005F7A1B">
        <w:rPr>
          <w:rFonts w:ascii="Cambria" w:eastAsia="Calibri" w:hAnsi="Cambria"/>
          <w:sz w:val="22"/>
          <w:szCs w:val="22"/>
          <w:lang w:eastAsia="pl-PL"/>
        </w:rPr>
        <w:t xml:space="preserve"> </w:t>
      </w:r>
      <w:r w:rsidR="00C67EF2">
        <w:rPr>
          <w:rFonts w:ascii="Cambria" w:eastAsia="Calibri" w:hAnsi="Cambria"/>
          <w:sz w:val="22"/>
          <w:szCs w:val="22"/>
          <w:lang w:eastAsia="pl-PL"/>
        </w:rPr>
        <w:br/>
      </w:r>
      <w:r w:rsidRPr="005F7A1B">
        <w:rPr>
          <w:rFonts w:ascii="Cambria" w:eastAsia="Calibri" w:hAnsi="Cambria"/>
          <w:sz w:val="22"/>
          <w:szCs w:val="22"/>
          <w:lang w:eastAsia="pl-PL"/>
        </w:rPr>
        <w:t>i zaakceptowanego przez Zamawiającego.</w:t>
      </w:r>
    </w:p>
    <w:p w:rsidR="00EA4A7D" w:rsidRPr="005F7A1B" w:rsidRDefault="00EA4A7D" w:rsidP="008155A0">
      <w:pPr>
        <w:numPr>
          <w:ilvl w:val="0"/>
          <w:numId w:val="12"/>
        </w:numPr>
        <w:tabs>
          <w:tab w:val="num" w:pos="284"/>
        </w:tabs>
        <w:suppressAutoHyphens w:val="0"/>
        <w:ind w:left="284" w:hanging="284"/>
        <w:jc w:val="both"/>
        <w:rPr>
          <w:rFonts w:ascii="Cambria" w:eastAsia="Calibri" w:hAnsi="Cambria"/>
          <w:sz w:val="22"/>
          <w:szCs w:val="22"/>
          <w:lang w:eastAsia="pl-PL"/>
        </w:rPr>
      </w:pPr>
      <w:r w:rsidRPr="005F7A1B">
        <w:rPr>
          <w:rFonts w:ascii="Cambria" w:eastAsia="Calibri" w:hAnsi="Cambria"/>
          <w:sz w:val="22"/>
          <w:szCs w:val="22"/>
          <w:lang w:eastAsia="pl-PL"/>
        </w:rPr>
        <w:t>Wynagrodzenie maksymalne za przedmiot umowy ustala się na kwotę brutto (wraz z należnym podatkiem od towarów i usług VAT): ………….. zł (słownie: ………….). Kwota brutto do zapłaty będzie uzależniona od ilości uczestników szkolenia (a tym samym korzystających z noclegów i wyżywienia).</w:t>
      </w:r>
      <w:r w:rsidR="00C05620" w:rsidRPr="005F7A1B">
        <w:rPr>
          <w:rFonts w:ascii="Cambria" w:eastAsia="Calibri" w:hAnsi="Cambria"/>
          <w:sz w:val="22"/>
          <w:szCs w:val="22"/>
          <w:lang w:eastAsia="pl-PL"/>
        </w:rPr>
        <w:t xml:space="preserve"> Opłata miejscowa, tzw. „klimatyczna” została wliczona w cenę oferty.</w:t>
      </w:r>
    </w:p>
    <w:p w:rsidR="00EA4A7D" w:rsidRPr="00EA4A7D" w:rsidRDefault="00EA4A7D" w:rsidP="009E7C42">
      <w:pPr>
        <w:suppressAutoHyphens w:val="0"/>
        <w:ind w:left="284"/>
        <w:jc w:val="both"/>
        <w:rPr>
          <w:rFonts w:ascii="Cambria" w:eastAsia="Calibri" w:hAnsi="Cambria"/>
          <w:sz w:val="22"/>
          <w:szCs w:val="22"/>
          <w:lang w:eastAsia="pl-PL"/>
        </w:rPr>
      </w:pPr>
      <w:r w:rsidRPr="005F7A1B">
        <w:rPr>
          <w:rFonts w:ascii="Cambria" w:eastAsia="Calibri" w:hAnsi="Cambria"/>
          <w:sz w:val="22"/>
          <w:szCs w:val="22"/>
          <w:lang w:eastAsia="pl-PL"/>
        </w:rPr>
        <w:t>Szczegółowe zestawienie kosztów:</w:t>
      </w:r>
      <w:r w:rsidR="00C05620" w:rsidRPr="005F7A1B">
        <w:rPr>
          <w:rFonts w:ascii="Cambria" w:eastAsia="Calibri" w:hAnsi="Cambria"/>
          <w:sz w:val="22"/>
          <w:szCs w:val="22"/>
          <w:lang w:eastAsia="pl-PL"/>
        </w:rPr>
        <w:t xml:space="preserve"> </w:t>
      </w:r>
      <w:r w:rsidRPr="005F7A1B">
        <w:rPr>
          <w:rFonts w:ascii="Cambria" w:eastAsia="Calibri" w:hAnsi="Cambria"/>
          <w:b/>
          <w:sz w:val="22"/>
          <w:szCs w:val="22"/>
          <w:lang w:eastAsia="pl-PL"/>
        </w:rPr>
        <w:t>Tabela z</w:t>
      </w:r>
      <w:r w:rsidR="00C05620" w:rsidRPr="005F7A1B">
        <w:rPr>
          <w:rFonts w:ascii="Cambria" w:eastAsia="Calibri" w:hAnsi="Cambria"/>
          <w:b/>
          <w:sz w:val="22"/>
          <w:szCs w:val="22"/>
          <w:lang w:eastAsia="pl-PL"/>
        </w:rPr>
        <w:t>godnie z formularzem ofertowym.</w:t>
      </w:r>
    </w:p>
    <w:p w:rsidR="00EA4A7D" w:rsidRPr="00EA4A7D" w:rsidRDefault="00EA4A7D" w:rsidP="008155A0">
      <w:pPr>
        <w:numPr>
          <w:ilvl w:val="0"/>
          <w:numId w:val="12"/>
        </w:numPr>
        <w:tabs>
          <w:tab w:val="num" w:pos="284"/>
        </w:tabs>
        <w:suppressAutoHyphens w:val="0"/>
        <w:ind w:left="284" w:hanging="284"/>
        <w:jc w:val="both"/>
        <w:rPr>
          <w:rFonts w:ascii="Cambria" w:eastAsia="Calibri" w:hAnsi="Cambria"/>
          <w:sz w:val="22"/>
          <w:szCs w:val="22"/>
          <w:lang w:eastAsia="pl-PL"/>
        </w:rPr>
      </w:pPr>
      <w:r w:rsidRPr="00EA4A7D">
        <w:rPr>
          <w:rFonts w:ascii="Cambria" w:eastAsia="Calibri" w:hAnsi="Cambria"/>
          <w:sz w:val="22"/>
          <w:szCs w:val="22"/>
          <w:lang w:eastAsia="pl-PL"/>
        </w:rPr>
        <w:t>Wynagrodzenie, o którym mowa powyżej obejmuje wszelkie koszty związane z realizacją zamówienia.</w:t>
      </w:r>
    </w:p>
    <w:p w:rsidR="00EA4A7D" w:rsidRPr="00EA4A7D" w:rsidRDefault="00EA4A7D" w:rsidP="008155A0">
      <w:pPr>
        <w:numPr>
          <w:ilvl w:val="0"/>
          <w:numId w:val="12"/>
        </w:numPr>
        <w:tabs>
          <w:tab w:val="num" w:pos="284"/>
        </w:tabs>
        <w:suppressAutoHyphens w:val="0"/>
        <w:ind w:left="284" w:hanging="284"/>
        <w:jc w:val="both"/>
        <w:rPr>
          <w:rFonts w:ascii="Cambria" w:eastAsia="Calibri" w:hAnsi="Cambria"/>
          <w:sz w:val="22"/>
          <w:szCs w:val="22"/>
          <w:lang w:eastAsia="pl-PL"/>
        </w:rPr>
      </w:pPr>
      <w:r w:rsidRPr="00EA4A7D">
        <w:rPr>
          <w:rFonts w:ascii="Cambria" w:eastAsia="Calibri" w:hAnsi="Cambria"/>
          <w:sz w:val="22"/>
          <w:szCs w:val="22"/>
          <w:lang w:eastAsia="pl-PL"/>
        </w:rPr>
        <w:t>W przypadku mniejszej niż planowana liczba uczestników, wynagrodzenie Wykonawcy zostanie proporcjonalnie pomniejszone, stosownie do liczby uczestników korzystających z usług objętych umową oraz do zakresu wykorzystanych usług.</w:t>
      </w:r>
    </w:p>
    <w:p w:rsidR="00EA4A7D" w:rsidRPr="00EA4A7D" w:rsidRDefault="00EA4A7D" w:rsidP="008155A0">
      <w:pPr>
        <w:numPr>
          <w:ilvl w:val="0"/>
          <w:numId w:val="12"/>
        </w:numPr>
        <w:tabs>
          <w:tab w:val="num" w:pos="284"/>
        </w:tabs>
        <w:suppressAutoHyphens w:val="0"/>
        <w:ind w:left="284" w:hanging="284"/>
        <w:jc w:val="both"/>
        <w:rPr>
          <w:rFonts w:ascii="Cambria" w:eastAsia="Calibri" w:hAnsi="Cambria"/>
          <w:sz w:val="22"/>
          <w:szCs w:val="22"/>
          <w:lang w:eastAsia="pl-PL"/>
        </w:rPr>
      </w:pPr>
      <w:r w:rsidRPr="00EA4A7D">
        <w:rPr>
          <w:rFonts w:ascii="Cambria" w:eastAsia="Calibri" w:hAnsi="Cambria"/>
          <w:sz w:val="22"/>
          <w:szCs w:val="22"/>
          <w:lang w:eastAsia="pl-PL"/>
        </w:rPr>
        <w:lastRenderedPageBreak/>
        <w:t>Ograniczenie zakresu przedmiotu umowy nie skutkuje powstaniem jakichkolwiek roszczeń odszkodowawczych Wykonawcy.</w:t>
      </w:r>
    </w:p>
    <w:p w:rsidR="00EA4A7D" w:rsidRPr="00EA4A7D" w:rsidRDefault="00EA4A7D" w:rsidP="008155A0">
      <w:pPr>
        <w:numPr>
          <w:ilvl w:val="0"/>
          <w:numId w:val="12"/>
        </w:numPr>
        <w:tabs>
          <w:tab w:val="num" w:pos="284"/>
        </w:tabs>
        <w:suppressAutoHyphens w:val="0"/>
        <w:ind w:left="284" w:hanging="284"/>
        <w:jc w:val="both"/>
        <w:rPr>
          <w:rFonts w:ascii="Cambria" w:eastAsia="Calibri" w:hAnsi="Cambria"/>
          <w:sz w:val="22"/>
          <w:szCs w:val="22"/>
          <w:lang w:eastAsia="pl-PL"/>
        </w:rPr>
      </w:pPr>
      <w:r w:rsidRPr="00EA4A7D">
        <w:rPr>
          <w:rFonts w:ascii="Cambria" w:eastAsia="Calibri" w:hAnsi="Cambria"/>
          <w:sz w:val="22"/>
          <w:szCs w:val="22"/>
          <w:lang w:eastAsia="pl-PL"/>
        </w:rPr>
        <w:t>Ostateczne rozliczenie za usługi będące przedmiotem niniejszej usługi, o których mowa w §1 i 2 nastąpi na podstawie rzeczywistej ilości zrealizowanych świadczeń potwierdzonych przez Zamawiającego, wyliczonych na podstawie cen jednostkowych podanych w formularzu ofertowym.</w:t>
      </w:r>
    </w:p>
    <w:p w:rsidR="00EA4A7D" w:rsidRPr="00EA4A7D" w:rsidRDefault="00EA4A7D" w:rsidP="008155A0">
      <w:pPr>
        <w:numPr>
          <w:ilvl w:val="0"/>
          <w:numId w:val="12"/>
        </w:numPr>
        <w:tabs>
          <w:tab w:val="num" w:pos="284"/>
        </w:tabs>
        <w:suppressAutoHyphens w:val="0"/>
        <w:ind w:left="284" w:hanging="284"/>
        <w:jc w:val="both"/>
        <w:rPr>
          <w:rFonts w:ascii="Cambria" w:eastAsia="Calibri" w:hAnsi="Cambria"/>
          <w:sz w:val="22"/>
          <w:szCs w:val="22"/>
          <w:lang w:eastAsia="pl-PL"/>
        </w:rPr>
      </w:pPr>
      <w:r w:rsidRPr="00EA4A7D">
        <w:rPr>
          <w:rFonts w:ascii="Cambria" w:eastAsia="Calibri" w:hAnsi="Cambria"/>
          <w:sz w:val="22"/>
          <w:szCs w:val="22"/>
          <w:lang w:eastAsia="pl-PL"/>
        </w:rPr>
        <w:t>Podstawą do wystawienia dokumentu księgowego i zapłaty wynagrodzenia będzie zatwierdzony przez Zamawiającego sporządzony przez Wykonawcę kosztorys sporządzony po zakończeniu szkolenia.</w:t>
      </w:r>
    </w:p>
    <w:p w:rsidR="005575DE" w:rsidRPr="005575DE" w:rsidRDefault="00EA4A7D" w:rsidP="009E7C42">
      <w:pPr>
        <w:numPr>
          <w:ilvl w:val="0"/>
          <w:numId w:val="12"/>
        </w:numPr>
        <w:tabs>
          <w:tab w:val="clear" w:pos="720"/>
          <w:tab w:val="num" w:pos="284"/>
          <w:tab w:val="left" w:pos="436"/>
        </w:tabs>
        <w:suppressAutoHyphens w:val="0"/>
        <w:ind w:left="284" w:hanging="284"/>
        <w:jc w:val="both"/>
        <w:rPr>
          <w:rFonts w:ascii="Cambria" w:hAnsi="Cambria"/>
          <w:sz w:val="22"/>
          <w:szCs w:val="22"/>
          <w:lang w:eastAsia="pl-PL"/>
        </w:rPr>
      </w:pPr>
      <w:r w:rsidRPr="005575DE">
        <w:rPr>
          <w:rFonts w:ascii="Cambria" w:eastAsia="Calibri" w:hAnsi="Cambria"/>
          <w:sz w:val="22"/>
          <w:szCs w:val="22"/>
          <w:lang w:eastAsia="pl-PL"/>
        </w:rPr>
        <w:t xml:space="preserve">Rozliczenie za wykonanie usług, odbywać się </w:t>
      </w:r>
      <w:r w:rsidR="005575DE" w:rsidRPr="005575DE">
        <w:rPr>
          <w:rFonts w:ascii="Cambria" w:hAnsi="Cambria"/>
          <w:sz w:val="22"/>
          <w:szCs w:val="22"/>
          <w:lang w:eastAsia="pl-PL"/>
        </w:rPr>
        <w:t>będzie na podstawie prawidłowo wystawionych faktur na poszczególne jednostki sądownictwa:</w:t>
      </w:r>
    </w:p>
    <w:p w:rsidR="005575DE" w:rsidRPr="005575DE" w:rsidRDefault="005575DE" w:rsidP="009E7C42">
      <w:pPr>
        <w:pStyle w:val="StylNagwek214pt"/>
        <w:numPr>
          <w:ilvl w:val="0"/>
          <w:numId w:val="17"/>
        </w:numPr>
        <w:tabs>
          <w:tab w:val="left" w:pos="697"/>
        </w:tabs>
        <w:ind w:left="720"/>
        <w:jc w:val="both"/>
        <w:rPr>
          <w:rFonts w:ascii="Cambria" w:hAnsi="Cambria"/>
          <w:sz w:val="22"/>
          <w:szCs w:val="22"/>
        </w:rPr>
      </w:pPr>
      <w:r w:rsidRPr="005575DE">
        <w:rPr>
          <w:rFonts w:ascii="Cambria" w:hAnsi="Cambria"/>
          <w:sz w:val="22"/>
          <w:szCs w:val="22"/>
        </w:rPr>
        <w:t>Skarb Państwa – Sąd Okręgowy w Koszalinie</w:t>
      </w:r>
    </w:p>
    <w:p w:rsidR="005575DE" w:rsidRPr="005575DE" w:rsidRDefault="005575DE" w:rsidP="009E7C42">
      <w:pPr>
        <w:pStyle w:val="StylNagwek214pt"/>
        <w:tabs>
          <w:tab w:val="clear" w:pos="555"/>
          <w:tab w:val="left" w:pos="697"/>
        </w:tabs>
        <w:ind w:left="720"/>
        <w:jc w:val="both"/>
        <w:rPr>
          <w:rFonts w:ascii="Cambria" w:hAnsi="Cambria"/>
          <w:sz w:val="22"/>
          <w:szCs w:val="22"/>
        </w:rPr>
      </w:pPr>
      <w:r w:rsidRPr="005575DE">
        <w:rPr>
          <w:rFonts w:ascii="Cambria" w:hAnsi="Cambria"/>
          <w:sz w:val="22"/>
          <w:szCs w:val="22"/>
        </w:rPr>
        <w:t>z siedzibą przy ul. Waryńskiego 7, 75-541 Koszalin, NIP 669-10-75-965</w:t>
      </w:r>
    </w:p>
    <w:p w:rsidR="005575DE" w:rsidRPr="005575DE" w:rsidRDefault="005575DE" w:rsidP="009E7C42">
      <w:pPr>
        <w:pStyle w:val="StylNagwek214pt"/>
        <w:numPr>
          <w:ilvl w:val="0"/>
          <w:numId w:val="17"/>
        </w:numPr>
        <w:tabs>
          <w:tab w:val="left" w:pos="697"/>
        </w:tabs>
        <w:ind w:left="720"/>
        <w:jc w:val="both"/>
        <w:rPr>
          <w:rFonts w:ascii="Cambria" w:hAnsi="Cambria"/>
          <w:sz w:val="22"/>
          <w:szCs w:val="22"/>
        </w:rPr>
      </w:pPr>
      <w:r w:rsidRPr="005575DE">
        <w:rPr>
          <w:rFonts w:ascii="Cambria" w:hAnsi="Cambria"/>
          <w:sz w:val="22"/>
          <w:szCs w:val="22"/>
        </w:rPr>
        <w:t>Skarb Państwa - Sąd Rejonowy w Białogardzie</w:t>
      </w:r>
    </w:p>
    <w:p w:rsidR="005575DE" w:rsidRPr="005575DE" w:rsidRDefault="005575DE" w:rsidP="009E7C42">
      <w:pPr>
        <w:pStyle w:val="StylNagwek214pt"/>
        <w:tabs>
          <w:tab w:val="clear" w:pos="555"/>
          <w:tab w:val="left" w:pos="697"/>
        </w:tabs>
        <w:jc w:val="both"/>
        <w:rPr>
          <w:rFonts w:ascii="Cambria" w:hAnsi="Cambria"/>
          <w:sz w:val="22"/>
          <w:szCs w:val="22"/>
          <w:shd w:val="clear" w:color="auto" w:fill="FFFFFF"/>
        </w:rPr>
      </w:pPr>
      <w:r w:rsidRPr="005575DE">
        <w:rPr>
          <w:rFonts w:ascii="Cambria" w:hAnsi="Cambria"/>
          <w:sz w:val="22"/>
          <w:szCs w:val="22"/>
        </w:rPr>
        <w:tab/>
        <w:t xml:space="preserve">z siedzibą przy ul Lipowa 1, </w:t>
      </w:r>
      <w:r w:rsidRPr="005575DE">
        <w:rPr>
          <w:rFonts w:ascii="Cambria" w:hAnsi="Cambria"/>
          <w:sz w:val="22"/>
          <w:szCs w:val="22"/>
          <w:shd w:val="clear" w:color="auto" w:fill="FFFFFF"/>
        </w:rPr>
        <w:t xml:space="preserve">78-200 Białogard, </w:t>
      </w:r>
      <w:r w:rsidRPr="005575DE">
        <w:rPr>
          <w:rFonts w:ascii="Cambria" w:hAnsi="Cambria"/>
          <w:sz w:val="22"/>
          <w:szCs w:val="22"/>
        </w:rPr>
        <w:t xml:space="preserve">NIP </w:t>
      </w:r>
      <w:r w:rsidRPr="005575DE">
        <w:rPr>
          <w:rFonts w:ascii="Cambria" w:hAnsi="Cambria"/>
          <w:sz w:val="22"/>
          <w:szCs w:val="22"/>
          <w:shd w:val="clear" w:color="auto" w:fill="FFFFFF"/>
        </w:rPr>
        <w:t>672-117-53-59</w:t>
      </w:r>
    </w:p>
    <w:p w:rsidR="005575DE" w:rsidRPr="005575DE" w:rsidRDefault="005575DE" w:rsidP="009E7C42">
      <w:pPr>
        <w:pStyle w:val="StylNagwek214pt"/>
        <w:numPr>
          <w:ilvl w:val="0"/>
          <w:numId w:val="17"/>
        </w:numPr>
        <w:tabs>
          <w:tab w:val="left" w:pos="697"/>
        </w:tabs>
        <w:ind w:left="720"/>
        <w:jc w:val="both"/>
        <w:rPr>
          <w:rFonts w:ascii="Cambria" w:hAnsi="Cambria"/>
          <w:sz w:val="22"/>
          <w:szCs w:val="22"/>
        </w:rPr>
      </w:pPr>
      <w:r w:rsidRPr="005575DE">
        <w:rPr>
          <w:rFonts w:ascii="Cambria" w:hAnsi="Cambria"/>
          <w:sz w:val="22"/>
          <w:szCs w:val="22"/>
        </w:rPr>
        <w:t>Skarb Państwa – Sąd Rejonowy w Drawsku Pomorskim</w:t>
      </w:r>
    </w:p>
    <w:p w:rsidR="005575DE" w:rsidRPr="005575DE" w:rsidRDefault="005575DE" w:rsidP="009E7C42">
      <w:pPr>
        <w:pStyle w:val="StylNagwek214pt"/>
        <w:tabs>
          <w:tab w:val="clear" w:pos="555"/>
          <w:tab w:val="left" w:pos="697"/>
        </w:tabs>
        <w:jc w:val="both"/>
        <w:rPr>
          <w:rFonts w:ascii="Cambria" w:hAnsi="Cambria"/>
          <w:sz w:val="22"/>
          <w:szCs w:val="22"/>
        </w:rPr>
      </w:pPr>
      <w:r w:rsidRPr="005575DE">
        <w:rPr>
          <w:rFonts w:ascii="Cambria" w:hAnsi="Cambria"/>
          <w:sz w:val="22"/>
          <w:szCs w:val="22"/>
        </w:rPr>
        <w:tab/>
        <w:t>z siedzibą przy ul. Jasna 3, 78-500 Drawsko Pomorskie, NIP 674-101-59-37</w:t>
      </w:r>
    </w:p>
    <w:p w:rsidR="005575DE" w:rsidRPr="005575DE" w:rsidRDefault="005575DE" w:rsidP="009E7C42">
      <w:pPr>
        <w:pStyle w:val="StylNagwek214pt"/>
        <w:numPr>
          <w:ilvl w:val="0"/>
          <w:numId w:val="17"/>
        </w:numPr>
        <w:tabs>
          <w:tab w:val="left" w:pos="697"/>
        </w:tabs>
        <w:ind w:left="720"/>
        <w:jc w:val="both"/>
        <w:rPr>
          <w:rFonts w:ascii="Cambria" w:hAnsi="Cambria"/>
          <w:sz w:val="22"/>
          <w:szCs w:val="22"/>
        </w:rPr>
      </w:pPr>
      <w:r w:rsidRPr="005575DE">
        <w:rPr>
          <w:rFonts w:ascii="Cambria" w:hAnsi="Cambria"/>
          <w:sz w:val="22"/>
          <w:szCs w:val="22"/>
        </w:rPr>
        <w:t>Skarb Państwa – Sąd Rejonowy w Kołobrzegu</w:t>
      </w:r>
    </w:p>
    <w:p w:rsidR="005575DE" w:rsidRPr="005575DE" w:rsidRDefault="005575DE" w:rsidP="009E7C42">
      <w:pPr>
        <w:pStyle w:val="StylNagwek214pt"/>
        <w:tabs>
          <w:tab w:val="clear" w:pos="555"/>
          <w:tab w:val="left" w:pos="697"/>
        </w:tabs>
        <w:jc w:val="both"/>
        <w:rPr>
          <w:rFonts w:ascii="Cambria" w:hAnsi="Cambria"/>
          <w:sz w:val="22"/>
          <w:szCs w:val="22"/>
        </w:rPr>
      </w:pPr>
      <w:r w:rsidRPr="005575DE">
        <w:rPr>
          <w:rFonts w:ascii="Cambria" w:hAnsi="Cambria"/>
          <w:sz w:val="22"/>
          <w:szCs w:val="22"/>
        </w:rPr>
        <w:tab/>
        <w:t>z siedzibą przy ul. Katedralna 13, 78-100 Kołobrzeg, NIP 671-103-06-65</w:t>
      </w:r>
    </w:p>
    <w:p w:rsidR="005575DE" w:rsidRPr="005575DE" w:rsidRDefault="005575DE" w:rsidP="009E7C42">
      <w:pPr>
        <w:pStyle w:val="StylNagwek214pt"/>
        <w:numPr>
          <w:ilvl w:val="0"/>
          <w:numId w:val="17"/>
        </w:numPr>
        <w:tabs>
          <w:tab w:val="left" w:pos="697"/>
        </w:tabs>
        <w:ind w:left="720"/>
        <w:jc w:val="both"/>
        <w:rPr>
          <w:rFonts w:ascii="Cambria" w:hAnsi="Cambria"/>
          <w:sz w:val="22"/>
          <w:szCs w:val="22"/>
        </w:rPr>
      </w:pPr>
      <w:r w:rsidRPr="005575DE">
        <w:rPr>
          <w:rFonts w:ascii="Cambria" w:hAnsi="Cambria"/>
          <w:sz w:val="22"/>
          <w:szCs w:val="22"/>
        </w:rPr>
        <w:t>Skarb Państwa – Sąd Rejonowy w Wałczu</w:t>
      </w:r>
    </w:p>
    <w:p w:rsidR="005575DE" w:rsidRPr="005575DE" w:rsidRDefault="005575DE" w:rsidP="009E7C42">
      <w:pPr>
        <w:pStyle w:val="StylNagwek214pt"/>
        <w:tabs>
          <w:tab w:val="clear" w:pos="555"/>
          <w:tab w:val="left" w:pos="697"/>
        </w:tabs>
        <w:jc w:val="both"/>
        <w:rPr>
          <w:rFonts w:ascii="Cambria" w:hAnsi="Cambria"/>
          <w:sz w:val="22"/>
          <w:szCs w:val="22"/>
        </w:rPr>
      </w:pPr>
      <w:r w:rsidRPr="005575DE">
        <w:rPr>
          <w:rFonts w:ascii="Cambria" w:hAnsi="Cambria"/>
          <w:sz w:val="22"/>
          <w:szCs w:val="22"/>
        </w:rPr>
        <w:tab/>
        <w:t>z siedzibą przy ul. Sądowa 2, 78-600 Wałcz, NIP 765 11 16 090</w:t>
      </w:r>
    </w:p>
    <w:p w:rsidR="005575DE" w:rsidRPr="005575DE" w:rsidRDefault="005575DE" w:rsidP="009E7C42">
      <w:pPr>
        <w:pStyle w:val="StylNagwek214pt"/>
        <w:numPr>
          <w:ilvl w:val="0"/>
          <w:numId w:val="17"/>
        </w:numPr>
        <w:tabs>
          <w:tab w:val="left" w:pos="697"/>
        </w:tabs>
        <w:ind w:left="720"/>
        <w:jc w:val="both"/>
        <w:rPr>
          <w:rFonts w:ascii="Cambria" w:hAnsi="Cambria"/>
          <w:sz w:val="22"/>
          <w:szCs w:val="22"/>
        </w:rPr>
      </w:pPr>
      <w:r w:rsidRPr="005575DE">
        <w:rPr>
          <w:rFonts w:ascii="Cambria" w:hAnsi="Cambria"/>
          <w:sz w:val="22"/>
          <w:szCs w:val="22"/>
        </w:rPr>
        <w:t>Skarb Państwa – Sąd Rejonowy w Sławnie</w:t>
      </w:r>
    </w:p>
    <w:p w:rsidR="005575DE" w:rsidRPr="005575DE" w:rsidRDefault="005575DE" w:rsidP="009E7C42">
      <w:pPr>
        <w:pStyle w:val="StylNagwek214pt"/>
        <w:tabs>
          <w:tab w:val="clear" w:pos="555"/>
          <w:tab w:val="left" w:pos="697"/>
        </w:tabs>
        <w:jc w:val="both"/>
        <w:rPr>
          <w:rFonts w:ascii="Cambria" w:hAnsi="Cambria"/>
          <w:sz w:val="22"/>
          <w:szCs w:val="22"/>
        </w:rPr>
      </w:pPr>
      <w:r w:rsidRPr="005575DE">
        <w:rPr>
          <w:rFonts w:ascii="Cambria" w:hAnsi="Cambria"/>
          <w:sz w:val="22"/>
          <w:szCs w:val="22"/>
        </w:rPr>
        <w:tab/>
        <w:t xml:space="preserve">z siedzibą przy ul. </w:t>
      </w:r>
      <w:r w:rsidR="005D3B16">
        <w:rPr>
          <w:rFonts w:ascii="Cambria" w:hAnsi="Cambria"/>
          <w:sz w:val="22"/>
          <w:szCs w:val="22"/>
        </w:rPr>
        <w:t>Kossaka 31</w:t>
      </w:r>
      <w:r w:rsidRPr="005575DE">
        <w:rPr>
          <w:rFonts w:ascii="Cambria" w:hAnsi="Cambria"/>
          <w:sz w:val="22"/>
          <w:szCs w:val="22"/>
        </w:rPr>
        <w:t>, 76-100 Sławno, NIP 4990652777</w:t>
      </w:r>
    </w:p>
    <w:p w:rsidR="005575DE" w:rsidRPr="005575DE" w:rsidRDefault="005575DE" w:rsidP="009E7C42">
      <w:pPr>
        <w:pStyle w:val="StylNagwek214pt"/>
        <w:numPr>
          <w:ilvl w:val="0"/>
          <w:numId w:val="17"/>
        </w:numPr>
        <w:tabs>
          <w:tab w:val="left" w:pos="697"/>
        </w:tabs>
        <w:ind w:left="720"/>
        <w:jc w:val="both"/>
        <w:rPr>
          <w:rFonts w:ascii="Cambria" w:hAnsi="Cambria"/>
          <w:sz w:val="22"/>
          <w:szCs w:val="22"/>
        </w:rPr>
      </w:pPr>
      <w:r w:rsidRPr="005575DE">
        <w:rPr>
          <w:rFonts w:ascii="Cambria" w:hAnsi="Cambria"/>
          <w:sz w:val="22"/>
          <w:szCs w:val="22"/>
        </w:rPr>
        <w:t>Skarb Państwa – Sąd Rejonowy w Koszalinie</w:t>
      </w:r>
    </w:p>
    <w:p w:rsidR="005575DE" w:rsidRPr="005575DE" w:rsidRDefault="005575DE" w:rsidP="009E7C42">
      <w:pPr>
        <w:pStyle w:val="StylNagwek214pt"/>
        <w:tabs>
          <w:tab w:val="clear" w:pos="555"/>
          <w:tab w:val="left" w:pos="697"/>
        </w:tabs>
        <w:jc w:val="both"/>
        <w:rPr>
          <w:rFonts w:ascii="Cambria" w:hAnsi="Cambria"/>
          <w:sz w:val="22"/>
          <w:szCs w:val="22"/>
        </w:rPr>
      </w:pPr>
      <w:r w:rsidRPr="005575DE">
        <w:rPr>
          <w:rFonts w:ascii="Cambria" w:hAnsi="Cambria"/>
          <w:sz w:val="22"/>
          <w:szCs w:val="22"/>
        </w:rPr>
        <w:tab/>
        <w:t>z siedzibą przy ul. Gen. Władysława Andersa 34, 75-950 Koszalin, NIP 669-11-25-367</w:t>
      </w:r>
    </w:p>
    <w:p w:rsidR="005575DE" w:rsidRPr="005575DE" w:rsidRDefault="005575DE" w:rsidP="009E7C42">
      <w:pPr>
        <w:pStyle w:val="StylNagwek214pt"/>
        <w:numPr>
          <w:ilvl w:val="0"/>
          <w:numId w:val="17"/>
        </w:numPr>
        <w:tabs>
          <w:tab w:val="left" w:pos="697"/>
        </w:tabs>
        <w:ind w:left="720"/>
        <w:jc w:val="both"/>
        <w:rPr>
          <w:rFonts w:ascii="Cambria" w:hAnsi="Cambria"/>
          <w:sz w:val="22"/>
          <w:szCs w:val="22"/>
        </w:rPr>
      </w:pPr>
      <w:r w:rsidRPr="005575DE">
        <w:rPr>
          <w:rFonts w:ascii="Cambria" w:hAnsi="Cambria"/>
          <w:sz w:val="22"/>
          <w:szCs w:val="22"/>
        </w:rPr>
        <w:t>Skarb Państwa – Sąd Rejonowy w Szczecinku</w:t>
      </w:r>
    </w:p>
    <w:p w:rsidR="005575DE" w:rsidRPr="005575DE" w:rsidRDefault="005575DE" w:rsidP="009E7C42">
      <w:pPr>
        <w:pStyle w:val="StylNagwek214pt"/>
        <w:tabs>
          <w:tab w:val="clear" w:pos="555"/>
          <w:tab w:val="left" w:pos="697"/>
        </w:tabs>
        <w:jc w:val="both"/>
        <w:rPr>
          <w:rFonts w:ascii="Cambria" w:hAnsi="Cambria"/>
          <w:sz w:val="22"/>
          <w:szCs w:val="22"/>
        </w:rPr>
      </w:pPr>
      <w:r w:rsidRPr="005575DE">
        <w:rPr>
          <w:rFonts w:ascii="Cambria" w:hAnsi="Cambria"/>
          <w:sz w:val="22"/>
          <w:szCs w:val="22"/>
        </w:rPr>
        <w:tab/>
        <w:t>z siedzibą przy ul. Bohaterów Warszawy 42, 78-400 Szczecinek, NIP 673-146-00-38</w:t>
      </w:r>
    </w:p>
    <w:p w:rsidR="00EA4A7D" w:rsidRPr="00EA4A7D" w:rsidRDefault="00EA4A7D" w:rsidP="00CE528F">
      <w:pPr>
        <w:numPr>
          <w:ilvl w:val="0"/>
          <w:numId w:val="12"/>
        </w:numPr>
        <w:tabs>
          <w:tab w:val="num" w:pos="284"/>
        </w:tabs>
        <w:suppressAutoHyphens w:val="0"/>
        <w:ind w:left="426" w:hanging="426"/>
        <w:jc w:val="both"/>
        <w:rPr>
          <w:rFonts w:ascii="Cambria" w:eastAsia="Calibri" w:hAnsi="Cambria"/>
          <w:sz w:val="22"/>
          <w:szCs w:val="22"/>
          <w:lang w:eastAsia="pl-PL"/>
        </w:rPr>
      </w:pPr>
      <w:r w:rsidRPr="00EA4A7D">
        <w:rPr>
          <w:rFonts w:ascii="Cambria" w:eastAsia="Calibri" w:hAnsi="Cambria"/>
          <w:sz w:val="22"/>
          <w:szCs w:val="22"/>
          <w:lang w:eastAsia="pl-PL"/>
        </w:rPr>
        <w:t>Faktur</w:t>
      </w:r>
      <w:r w:rsidR="00C22E74">
        <w:rPr>
          <w:rFonts w:ascii="Cambria" w:eastAsia="Calibri" w:hAnsi="Cambria"/>
          <w:sz w:val="22"/>
          <w:szCs w:val="22"/>
          <w:lang w:eastAsia="pl-PL"/>
        </w:rPr>
        <w:t>a</w:t>
      </w:r>
      <w:r w:rsidRPr="00EA4A7D">
        <w:rPr>
          <w:rFonts w:ascii="Cambria" w:eastAsia="Calibri" w:hAnsi="Cambria"/>
          <w:sz w:val="22"/>
          <w:szCs w:val="22"/>
          <w:lang w:eastAsia="pl-PL"/>
        </w:rPr>
        <w:t xml:space="preserve"> będ</w:t>
      </w:r>
      <w:r w:rsidR="00C22E74">
        <w:rPr>
          <w:rFonts w:ascii="Cambria" w:eastAsia="Calibri" w:hAnsi="Cambria"/>
          <w:sz w:val="22"/>
          <w:szCs w:val="22"/>
          <w:lang w:eastAsia="pl-PL"/>
        </w:rPr>
        <w:t>zie</w:t>
      </w:r>
      <w:r w:rsidRPr="00EA4A7D">
        <w:rPr>
          <w:rFonts w:ascii="Cambria" w:eastAsia="Calibri" w:hAnsi="Cambria"/>
          <w:sz w:val="22"/>
          <w:szCs w:val="22"/>
          <w:lang w:eastAsia="pl-PL"/>
        </w:rPr>
        <w:t xml:space="preserve"> płatn</w:t>
      </w:r>
      <w:r w:rsidR="00C22E74">
        <w:rPr>
          <w:rFonts w:ascii="Cambria" w:eastAsia="Calibri" w:hAnsi="Cambria"/>
          <w:sz w:val="22"/>
          <w:szCs w:val="22"/>
          <w:lang w:eastAsia="pl-PL"/>
        </w:rPr>
        <w:t>a</w:t>
      </w:r>
      <w:r w:rsidRPr="00EA4A7D">
        <w:rPr>
          <w:rFonts w:ascii="Cambria" w:eastAsia="Calibri" w:hAnsi="Cambria"/>
          <w:sz w:val="22"/>
          <w:szCs w:val="22"/>
          <w:lang w:eastAsia="pl-PL"/>
        </w:rPr>
        <w:t xml:space="preserve"> w formie przelewu na wskazany rachunek bankowy Wykonawcy………… Termin zapłaty faktury ustala się na 21 dni od dnia otrzymania przez </w:t>
      </w:r>
      <w:r w:rsidR="00C22E74">
        <w:rPr>
          <w:rFonts w:ascii="Cambria" w:eastAsia="Calibri" w:hAnsi="Cambria"/>
          <w:sz w:val="22"/>
          <w:szCs w:val="22"/>
          <w:lang w:eastAsia="pl-PL"/>
        </w:rPr>
        <w:t>Zamawiającego</w:t>
      </w:r>
      <w:r w:rsidR="005575DE">
        <w:rPr>
          <w:rFonts w:ascii="Cambria" w:eastAsia="Calibri" w:hAnsi="Cambria"/>
          <w:sz w:val="22"/>
          <w:szCs w:val="22"/>
          <w:lang w:eastAsia="pl-PL"/>
        </w:rPr>
        <w:t>/jednostki sądownictwa</w:t>
      </w:r>
      <w:r w:rsidRPr="00EA4A7D">
        <w:rPr>
          <w:rFonts w:ascii="Cambria" w:eastAsia="Calibri" w:hAnsi="Cambria"/>
          <w:sz w:val="22"/>
          <w:szCs w:val="22"/>
          <w:lang w:eastAsia="pl-PL"/>
        </w:rPr>
        <w:t xml:space="preserve"> prawidłowo wystawionej faktury.</w:t>
      </w:r>
    </w:p>
    <w:p w:rsidR="00EA4A7D" w:rsidRPr="00EA4A7D" w:rsidRDefault="00C05620" w:rsidP="008155A0">
      <w:pPr>
        <w:numPr>
          <w:ilvl w:val="0"/>
          <w:numId w:val="12"/>
        </w:numPr>
        <w:tabs>
          <w:tab w:val="left" w:pos="360"/>
        </w:tabs>
        <w:suppressAutoHyphens w:val="0"/>
        <w:ind w:left="426"/>
        <w:jc w:val="both"/>
        <w:rPr>
          <w:rFonts w:ascii="Cambria" w:eastAsia="Calibri" w:hAnsi="Cambria"/>
          <w:sz w:val="22"/>
          <w:szCs w:val="22"/>
          <w:lang w:eastAsia="en-US"/>
        </w:rPr>
      </w:pPr>
      <w:r>
        <w:rPr>
          <w:rFonts w:ascii="Cambria" w:eastAsia="Calibri" w:hAnsi="Cambria"/>
          <w:sz w:val="22"/>
          <w:szCs w:val="22"/>
          <w:lang w:eastAsia="en-US"/>
        </w:rPr>
        <w:t xml:space="preserve"> </w:t>
      </w:r>
      <w:r w:rsidR="00EA4A7D" w:rsidRPr="00EA4A7D">
        <w:rPr>
          <w:rFonts w:ascii="Cambria" w:eastAsia="Calibri" w:hAnsi="Cambria"/>
          <w:sz w:val="22"/>
          <w:szCs w:val="22"/>
          <w:lang w:eastAsia="en-US"/>
        </w:rPr>
        <w:t>Za</w:t>
      </w:r>
      <w:r>
        <w:rPr>
          <w:rFonts w:ascii="Cambria" w:eastAsia="Calibri" w:hAnsi="Cambria"/>
          <w:sz w:val="22"/>
          <w:szCs w:val="22"/>
          <w:lang w:eastAsia="en-US"/>
        </w:rPr>
        <w:t xml:space="preserve"> </w:t>
      </w:r>
      <w:r w:rsidR="00EA4A7D" w:rsidRPr="00EA4A7D">
        <w:rPr>
          <w:rFonts w:ascii="Cambria" w:eastAsia="Calibri" w:hAnsi="Cambria"/>
          <w:sz w:val="22"/>
          <w:szCs w:val="22"/>
          <w:lang w:eastAsia="en-US"/>
        </w:rPr>
        <w:t>dzie</w:t>
      </w:r>
      <w:r w:rsidR="00EA4A7D" w:rsidRPr="00EA4A7D">
        <w:rPr>
          <w:rFonts w:ascii="Cambria" w:eastAsia="TimesNewRoman" w:hAnsi="Cambria"/>
          <w:sz w:val="22"/>
          <w:szCs w:val="22"/>
          <w:lang w:eastAsia="en-US"/>
        </w:rPr>
        <w:t xml:space="preserve">ń </w:t>
      </w:r>
      <w:r w:rsidR="00EA4A7D" w:rsidRPr="00EA4A7D">
        <w:rPr>
          <w:rFonts w:ascii="Cambria" w:eastAsia="Calibri" w:hAnsi="Cambria"/>
          <w:sz w:val="22"/>
          <w:szCs w:val="22"/>
          <w:lang w:eastAsia="en-US"/>
        </w:rPr>
        <w:t>zapłaty wynagrodzenia przyjmuje si</w:t>
      </w:r>
      <w:r w:rsidR="00EA4A7D" w:rsidRPr="00EA4A7D">
        <w:rPr>
          <w:rFonts w:ascii="Cambria" w:eastAsia="TimesNewRoman" w:hAnsi="Cambria"/>
          <w:sz w:val="22"/>
          <w:szCs w:val="22"/>
          <w:lang w:eastAsia="en-US"/>
        </w:rPr>
        <w:t xml:space="preserve">ę </w:t>
      </w:r>
      <w:r w:rsidR="00EA4A7D" w:rsidRPr="00EA4A7D">
        <w:rPr>
          <w:rFonts w:ascii="Cambria" w:eastAsia="Calibri" w:hAnsi="Cambria"/>
          <w:sz w:val="22"/>
          <w:szCs w:val="22"/>
          <w:lang w:eastAsia="en-US"/>
        </w:rPr>
        <w:t>dzie</w:t>
      </w:r>
      <w:r w:rsidR="00EA4A7D" w:rsidRPr="00EA4A7D">
        <w:rPr>
          <w:rFonts w:ascii="Cambria" w:eastAsia="TimesNewRoman" w:hAnsi="Cambria"/>
          <w:sz w:val="22"/>
          <w:szCs w:val="22"/>
          <w:lang w:eastAsia="en-US"/>
        </w:rPr>
        <w:t xml:space="preserve">ń </w:t>
      </w:r>
      <w:r w:rsidR="00EA4A7D" w:rsidRPr="00EA4A7D">
        <w:rPr>
          <w:rFonts w:ascii="Cambria" w:eastAsia="Calibri" w:hAnsi="Cambria"/>
          <w:sz w:val="22"/>
          <w:szCs w:val="22"/>
          <w:lang w:eastAsia="en-US"/>
        </w:rPr>
        <w:t>obci</w:t>
      </w:r>
      <w:r w:rsidR="00EA4A7D" w:rsidRPr="00EA4A7D">
        <w:rPr>
          <w:rFonts w:ascii="Cambria" w:eastAsia="TimesNewRoman" w:hAnsi="Cambria"/>
          <w:sz w:val="22"/>
          <w:szCs w:val="22"/>
          <w:lang w:eastAsia="en-US"/>
        </w:rPr>
        <w:t>ąż</w:t>
      </w:r>
      <w:r w:rsidR="00EA4A7D" w:rsidRPr="00EA4A7D">
        <w:rPr>
          <w:rFonts w:ascii="Cambria" w:eastAsia="Calibri" w:hAnsi="Cambria"/>
          <w:sz w:val="22"/>
          <w:szCs w:val="22"/>
          <w:lang w:eastAsia="en-US"/>
        </w:rPr>
        <w:t>enia rachunku Zamawiaj</w:t>
      </w:r>
      <w:r w:rsidR="00EA4A7D" w:rsidRPr="00EA4A7D">
        <w:rPr>
          <w:rFonts w:ascii="Cambria" w:eastAsia="TimesNewRoman" w:hAnsi="Cambria"/>
          <w:sz w:val="22"/>
          <w:szCs w:val="22"/>
          <w:lang w:eastAsia="en-US"/>
        </w:rPr>
        <w:t>ą</w:t>
      </w:r>
      <w:r w:rsidR="00EA4A7D" w:rsidRPr="00EA4A7D">
        <w:rPr>
          <w:rFonts w:ascii="Cambria" w:eastAsia="Calibri" w:hAnsi="Cambria"/>
          <w:sz w:val="22"/>
          <w:szCs w:val="22"/>
          <w:lang w:eastAsia="en-US"/>
        </w:rPr>
        <w:t>cego</w:t>
      </w:r>
      <w:r w:rsidR="005575DE">
        <w:rPr>
          <w:rFonts w:ascii="Cambria" w:eastAsia="Calibri" w:hAnsi="Cambria"/>
          <w:sz w:val="22"/>
          <w:szCs w:val="22"/>
          <w:lang w:eastAsia="en-US"/>
        </w:rPr>
        <w:t>/ poszczególnych jednostek sądownictwa</w:t>
      </w:r>
      <w:r w:rsidR="00C22E74">
        <w:rPr>
          <w:rFonts w:ascii="Cambria" w:eastAsia="Calibri" w:hAnsi="Cambria"/>
          <w:sz w:val="22"/>
          <w:szCs w:val="22"/>
          <w:lang w:eastAsia="en-US"/>
        </w:rPr>
        <w:t>.</w:t>
      </w:r>
      <w:r w:rsidR="00EA4A7D" w:rsidRPr="00EA4A7D">
        <w:rPr>
          <w:rFonts w:ascii="Cambria" w:eastAsia="Calibri" w:hAnsi="Cambria"/>
          <w:sz w:val="22"/>
          <w:szCs w:val="22"/>
          <w:lang w:eastAsia="en-US"/>
        </w:rPr>
        <w:t xml:space="preserve"> </w:t>
      </w:r>
    </w:p>
    <w:p w:rsidR="00EA4A7D" w:rsidRPr="00EA4A7D" w:rsidRDefault="00EA4A7D" w:rsidP="008155A0">
      <w:pPr>
        <w:numPr>
          <w:ilvl w:val="0"/>
          <w:numId w:val="12"/>
        </w:numPr>
        <w:shd w:val="clear" w:color="auto" w:fill="FFFFFF"/>
        <w:tabs>
          <w:tab w:val="left" w:pos="284"/>
          <w:tab w:val="num" w:pos="426"/>
        </w:tabs>
        <w:suppressAutoHyphens w:val="0"/>
        <w:autoSpaceDE w:val="0"/>
        <w:autoSpaceDN w:val="0"/>
        <w:adjustRightInd w:val="0"/>
        <w:ind w:left="426"/>
        <w:contextualSpacing/>
        <w:jc w:val="both"/>
        <w:rPr>
          <w:rFonts w:ascii="Cambria" w:eastAsia="Calibri" w:hAnsi="Cambria"/>
          <w:sz w:val="22"/>
          <w:szCs w:val="22"/>
          <w:lang w:eastAsia="en-US"/>
        </w:rPr>
      </w:pPr>
      <w:r w:rsidRPr="00EA4A7D">
        <w:rPr>
          <w:rFonts w:ascii="Cambria" w:eastAsia="Calibri" w:hAnsi="Cambria"/>
          <w:sz w:val="22"/>
          <w:szCs w:val="22"/>
          <w:lang w:eastAsia="en-US"/>
        </w:rPr>
        <w:t>Faktur</w:t>
      </w:r>
      <w:r w:rsidR="00C22E74">
        <w:rPr>
          <w:rFonts w:ascii="Cambria" w:eastAsia="Calibri" w:hAnsi="Cambria"/>
          <w:sz w:val="22"/>
          <w:szCs w:val="22"/>
          <w:lang w:eastAsia="en-US"/>
        </w:rPr>
        <w:t>a</w:t>
      </w:r>
      <w:r w:rsidRPr="00EA4A7D">
        <w:rPr>
          <w:rFonts w:ascii="Cambria" w:eastAsia="Calibri" w:hAnsi="Cambria"/>
          <w:sz w:val="22"/>
          <w:szCs w:val="22"/>
          <w:lang w:eastAsia="en-US"/>
        </w:rPr>
        <w:t xml:space="preserve"> wystawion</w:t>
      </w:r>
      <w:r w:rsidR="00C22E74">
        <w:rPr>
          <w:rFonts w:ascii="Cambria" w:eastAsia="Calibri" w:hAnsi="Cambria"/>
          <w:sz w:val="22"/>
          <w:szCs w:val="22"/>
          <w:lang w:eastAsia="en-US"/>
        </w:rPr>
        <w:t>a</w:t>
      </w:r>
      <w:r w:rsidRPr="00EA4A7D">
        <w:rPr>
          <w:rFonts w:ascii="Cambria" w:eastAsia="Calibri" w:hAnsi="Cambria"/>
          <w:sz w:val="22"/>
          <w:szCs w:val="22"/>
          <w:lang w:eastAsia="en-US"/>
        </w:rPr>
        <w:t xml:space="preserve"> b</w:t>
      </w:r>
      <w:r w:rsidRPr="00EA4A7D">
        <w:rPr>
          <w:rFonts w:ascii="Cambria" w:eastAsia="TimesNewRoman" w:hAnsi="Cambria"/>
          <w:sz w:val="22"/>
          <w:szCs w:val="22"/>
          <w:lang w:eastAsia="en-US"/>
        </w:rPr>
        <w:t>ę</w:t>
      </w:r>
      <w:r w:rsidRPr="00EA4A7D">
        <w:rPr>
          <w:rFonts w:ascii="Cambria" w:eastAsia="Calibri" w:hAnsi="Cambria"/>
          <w:sz w:val="22"/>
          <w:szCs w:val="22"/>
          <w:lang w:eastAsia="en-US"/>
        </w:rPr>
        <w:t>d</w:t>
      </w:r>
      <w:r w:rsidR="00C22E74">
        <w:rPr>
          <w:rFonts w:ascii="Cambria" w:eastAsia="Calibri" w:hAnsi="Cambria"/>
          <w:sz w:val="22"/>
          <w:szCs w:val="22"/>
          <w:lang w:eastAsia="en-US"/>
        </w:rPr>
        <w:t>zie</w:t>
      </w:r>
      <w:r w:rsidRPr="00EA4A7D">
        <w:rPr>
          <w:rFonts w:ascii="Cambria" w:eastAsia="Calibri" w:hAnsi="Cambria"/>
          <w:sz w:val="22"/>
          <w:szCs w:val="22"/>
          <w:lang w:eastAsia="en-US"/>
        </w:rPr>
        <w:t xml:space="preserve"> w walucie polskiej i w takiej te</w:t>
      </w:r>
      <w:r w:rsidRPr="00EA4A7D">
        <w:rPr>
          <w:rFonts w:ascii="Cambria" w:eastAsia="TimesNewRoman" w:hAnsi="Cambria"/>
          <w:sz w:val="22"/>
          <w:szCs w:val="22"/>
          <w:lang w:eastAsia="en-US"/>
        </w:rPr>
        <w:t xml:space="preserve">ż </w:t>
      </w:r>
      <w:r w:rsidRPr="00EA4A7D">
        <w:rPr>
          <w:rFonts w:ascii="Cambria" w:eastAsia="Calibri" w:hAnsi="Cambria"/>
          <w:sz w:val="22"/>
          <w:szCs w:val="22"/>
          <w:lang w:eastAsia="en-US"/>
        </w:rPr>
        <w:t>walucie b</w:t>
      </w:r>
      <w:r w:rsidRPr="00EA4A7D">
        <w:rPr>
          <w:rFonts w:ascii="Cambria" w:eastAsia="TimesNewRoman" w:hAnsi="Cambria"/>
          <w:sz w:val="22"/>
          <w:szCs w:val="22"/>
          <w:lang w:eastAsia="en-US"/>
        </w:rPr>
        <w:t>ę</w:t>
      </w:r>
      <w:r w:rsidRPr="00EA4A7D">
        <w:rPr>
          <w:rFonts w:ascii="Cambria" w:eastAsia="Calibri" w:hAnsi="Cambria"/>
          <w:sz w:val="22"/>
          <w:szCs w:val="22"/>
          <w:lang w:eastAsia="en-US"/>
        </w:rPr>
        <w:t>dzie realizowana przez Zamawiaj</w:t>
      </w:r>
      <w:r w:rsidRPr="00EA4A7D">
        <w:rPr>
          <w:rFonts w:ascii="Cambria" w:eastAsia="TimesNewRoman" w:hAnsi="Cambria"/>
          <w:sz w:val="22"/>
          <w:szCs w:val="22"/>
          <w:lang w:eastAsia="en-US"/>
        </w:rPr>
        <w:t>ą</w:t>
      </w:r>
      <w:r w:rsidRPr="00EA4A7D">
        <w:rPr>
          <w:rFonts w:ascii="Cambria" w:eastAsia="Calibri" w:hAnsi="Cambria"/>
          <w:sz w:val="22"/>
          <w:szCs w:val="22"/>
          <w:lang w:eastAsia="en-US"/>
        </w:rPr>
        <w:t>cego</w:t>
      </w:r>
      <w:r w:rsidR="005575DE">
        <w:rPr>
          <w:rFonts w:ascii="Cambria" w:eastAsia="Calibri" w:hAnsi="Cambria"/>
          <w:sz w:val="22"/>
          <w:szCs w:val="22"/>
          <w:lang w:eastAsia="en-US"/>
        </w:rPr>
        <w:t>/jednostki sądownictwa</w:t>
      </w:r>
      <w:r w:rsidRPr="00EA4A7D">
        <w:rPr>
          <w:rFonts w:ascii="Cambria" w:eastAsia="Calibri" w:hAnsi="Cambria"/>
          <w:sz w:val="22"/>
          <w:szCs w:val="22"/>
          <w:lang w:eastAsia="en-US"/>
        </w:rPr>
        <w:t xml:space="preserve"> płatno</w:t>
      </w:r>
      <w:r w:rsidRPr="00EA4A7D">
        <w:rPr>
          <w:rFonts w:ascii="Cambria" w:eastAsia="TimesNewRoman" w:hAnsi="Cambria"/>
          <w:sz w:val="22"/>
          <w:szCs w:val="22"/>
          <w:lang w:eastAsia="en-US"/>
        </w:rPr>
        <w:t>ść</w:t>
      </w:r>
      <w:r w:rsidRPr="00EA4A7D">
        <w:rPr>
          <w:rFonts w:ascii="Cambria" w:eastAsia="Calibri" w:hAnsi="Cambria"/>
          <w:sz w:val="22"/>
          <w:szCs w:val="22"/>
          <w:lang w:eastAsia="en-US"/>
        </w:rPr>
        <w:t>.</w:t>
      </w:r>
    </w:p>
    <w:p w:rsidR="00EA4A7D" w:rsidRPr="00EA4A7D" w:rsidRDefault="00EA4A7D" w:rsidP="008155A0">
      <w:pPr>
        <w:numPr>
          <w:ilvl w:val="0"/>
          <w:numId w:val="12"/>
        </w:numPr>
        <w:tabs>
          <w:tab w:val="left" w:pos="142"/>
          <w:tab w:val="left" w:pos="284"/>
          <w:tab w:val="num" w:pos="426"/>
          <w:tab w:val="left" w:pos="540"/>
        </w:tabs>
        <w:suppressAutoHyphens w:val="0"/>
        <w:ind w:left="426"/>
        <w:jc w:val="both"/>
        <w:rPr>
          <w:rFonts w:ascii="Cambria" w:eastAsia="Calibri" w:hAnsi="Cambria"/>
          <w:sz w:val="22"/>
          <w:szCs w:val="22"/>
          <w:lang w:eastAsia="en-US"/>
        </w:rPr>
      </w:pPr>
      <w:r w:rsidRPr="00EA4A7D">
        <w:rPr>
          <w:rFonts w:ascii="Cambria" w:eastAsia="Calibri" w:hAnsi="Cambria"/>
          <w:sz w:val="22"/>
          <w:szCs w:val="22"/>
          <w:lang w:eastAsia="en-US"/>
        </w:rPr>
        <w:t>Zamawiający</w:t>
      </w:r>
      <w:r w:rsidR="005575DE">
        <w:rPr>
          <w:rFonts w:ascii="Cambria" w:eastAsia="Calibri" w:hAnsi="Cambria"/>
          <w:sz w:val="22"/>
          <w:szCs w:val="22"/>
          <w:lang w:eastAsia="en-US"/>
        </w:rPr>
        <w:t>/jednostki sądownictwa</w:t>
      </w:r>
      <w:r w:rsidRPr="00EA4A7D">
        <w:rPr>
          <w:rFonts w:ascii="Cambria" w:eastAsia="Calibri" w:hAnsi="Cambria"/>
          <w:sz w:val="22"/>
          <w:szCs w:val="22"/>
          <w:lang w:eastAsia="en-US"/>
        </w:rPr>
        <w:t xml:space="preserve"> oświadcza</w:t>
      </w:r>
      <w:r w:rsidR="005575DE">
        <w:rPr>
          <w:rFonts w:ascii="Cambria" w:eastAsia="Calibri" w:hAnsi="Cambria"/>
          <w:sz w:val="22"/>
          <w:szCs w:val="22"/>
          <w:lang w:eastAsia="en-US"/>
        </w:rPr>
        <w:t>ją</w:t>
      </w:r>
      <w:r w:rsidRPr="00EA4A7D">
        <w:rPr>
          <w:rFonts w:ascii="Cambria" w:eastAsia="Calibri" w:hAnsi="Cambria"/>
          <w:sz w:val="22"/>
          <w:szCs w:val="22"/>
          <w:lang w:eastAsia="en-US"/>
        </w:rPr>
        <w:t xml:space="preserve">, że nie </w:t>
      </w:r>
      <w:r w:rsidR="005575DE">
        <w:rPr>
          <w:rFonts w:ascii="Cambria" w:eastAsia="Calibri" w:hAnsi="Cambria"/>
          <w:sz w:val="22"/>
          <w:szCs w:val="22"/>
          <w:lang w:eastAsia="en-US"/>
        </w:rPr>
        <w:t>są</w:t>
      </w:r>
      <w:r w:rsidRPr="00EA4A7D">
        <w:rPr>
          <w:rFonts w:ascii="Cambria" w:eastAsia="Calibri" w:hAnsi="Cambria"/>
          <w:sz w:val="22"/>
          <w:szCs w:val="22"/>
          <w:lang w:eastAsia="en-US"/>
        </w:rPr>
        <w:t xml:space="preserve"> podatnikiem VAT.</w:t>
      </w:r>
    </w:p>
    <w:p w:rsidR="00EA4A7D" w:rsidRPr="00EA4A7D" w:rsidRDefault="00EA4A7D" w:rsidP="008155A0">
      <w:pPr>
        <w:numPr>
          <w:ilvl w:val="0"/>
          <w:numId w:val="12"/>
        </w:numPr>
        <w:tabs>
          <w:tab w:val="left" w:pos="142"/>
          <w:tab w:val="left" w:pos="284"/>
          <w:tab w:val="num" w:pos="426"/>
          <w:tab w:val="left" w:pos="540"/>
        </w:tabs>
        <w:suppressAutoHyphens w:val="0"/>
        <w:ind w:left="426"/>
        <w:jc w:val="both"/>
        <w:rPr>
          <w:rFonts w:ascii="Cambria" w:eastAsia="Calibri" w:hAnsi="Cambria"/>
          <w:sz w:val="22"/>
          <w:szCs w:val="22"/>
          <w:lang w:eastAsia="en-US"/>
        </w:rPr>
      </w:pPr>
      <w:r w:rsidRPr="00EA4A7D">
        <w:rPr>
          <w:rFonts w:ascii="Cambria" w:eastAsia="Calibri" w:hAnsi="Cambria"/>
          <w:sz w:val="22"/>
          <w:szCs w:val="22"/>
          <w:lang w:eastAsia="en-US"/>
        </w:rPr>
        <w:t>Wykonawca oświadcza, że jest/nie jest podatnikiem VAT, posiadającym numer NIP: …………..</w:t>
      </w:r>
    </w:p>
    <w:p w:rsidR="00EA4A7D" w:rsidRPr="00EA4A7D" w:rsidRDefault="00EA4A7D" w:rsidP="008155A0">
      <w:pPr>
        <w:numPr>
          <w:ilvl w:val="0"/>
          <w:numId w:val="12"/>
        </w:numPr>
        <w:tabs>
          <w:tab w:val="left" w:pos="142"/>
          <w:tab w:val="left" w:pos="284"/>
          <w:tab w:val="num" w:pos="426"/>
          <w:tab w:val="left" w:pos="540"/>
        </w:tabs>
        <w:suppressAutoHyphens w:val="0"/>
        <w:ind w:left="426"/>
        <w:jc w:val="both"/>
        <w:rPr>
          <w:rFonts w:ascii="Cambria" w:eastAsia="Calibri" w:hAnsi="Cambria"/>
          <w:sz w:val="22"/>
          <w:szCs w:val="22"/>
          <w:lang w:eastAsia="en-US"/>
        </w:rPr>
      </w:pPr>
      <w:r w:rsidRPr="00EA4A7D">
        <w:rPr>
          <w:rFonts w:ascii="Cambria" w:eastAsia="Calibri" w:hAnsi="Cambria"/>
          <w:sz w:val="22"/>
          <w:szCs w:val="22"/>
          <w:lang w:eastAsia="en-US"/>
        </w:rPr>
        <w:t xml:space="preserve">Przy dokonywaniu płatności za towary i usługi wymienione w załączniku nr 15 do ustawy z dnia 11.03.2004 r. o podatku od towarów i usług, Zamawiający może dokonywać płatności </w:t>
      </w:r>
      <w:r w:rsidRPr="00EA4A7D">
        <w:rPr>
          <w:rFonts w:ascii="Cambria" w:eastAsia="Calibri" w:hAnsi="Cambria"/>
          <w:sz w:val="22"/>
          <w:szCs w:val="22"/>
          <w:lang w:eastAsia="en-US"/>
        </w:rPr>
        <w:br/>
        <w:t>z zastosowaniem mechanizmu podzielonej płatności.</w:t>
      </w:r>
    </w:p>
    <w:p w:rsidR="00EA4A7D" w:rsidRPr="006A7CC6" w:rsidRDefault="00EA4A7D" w:rsidP="008155A0">
      <w:pPr>
        <w:numPr>
          <w:ilvl w:val="0"/>
          <w:numId w:val="12"/>
        </w:numPr>
        <w:tabs>
          <w:tab w:val="left" w:pos="142"/>
          <w:tab w:val="left" w:pos="284"/>
          <w:tab w:val="num" w:pos="426"/>
          <w:tab w:val="left" w:pos="540"/>
        </w:tabs>
        <w:suppressAutoHyphens w:val="0"/>
        <w:ind w:left="426"/>
        <w:jc w:val="both"/>
        <w:rPr>
          <w:rFonts w:ascii="Cambria" w:eastAsia="Calibri" w:hAnsi="Cambria"/>
          <w:sz w:val="22"/>
          <w:szCs w:val="22"/>
          <w:lang w:eastAsia="en-US"/>
        </w:rPr>
      </w:pPr>
      <w:r w:rsidRPr="00EA4A7D">
        <w:rPr>
          <w:rFonts w:ascii="Cambria" w:eastAsia="Calibri" w:hAnsi="Cambria"/>
          <w:sz w:val="22"/>
          <w:szCs w:val="22"/>
          <w:lang w:eastAsia="en-US"/>
        </w:rPr>
        <w:t>Wykonawca oświadcza, że wskazany na faktur</w:t>
      </w:r>
      <w:r w:rsidR="00C22E74">
        <w:rPr>
          <w:rFonts w:ascii="Cambria" w:eastAsia="Calibri" w:hAnsi="Cambria"/>
          <w:sz w:val="22"/>
          <w:szCs w:val="22"/>
          <w:lang w:eastAsia="en-US"/>
        </w:rPr>
        <w:t>ze</w:t>
      </w:r>
      <w:r w:rsidRPr="00EA4A7D">
        <w:rPr>
          <w:rFonts w:ascii="Cambria" w:eastAsia="Calibri" w:hAnsi="Cambria"/>
          <w:sz w:val="22"/>
          <w:szCs w:val="22"/>
          <w:lang w:eastAsia="en-US"/>
        </w:rPr>
        <w:t xml:space="preserve"> rachunek bankowy jest rachunkiem rozliczeniowym służącym wyłącznie dla celów rozliczeń z tytułu prowadzonej przez niego działalności gospodarczej, który został ujawniony w wykazie podmiotów zarejestrowanych jako podatnicy VAT/niezarejestrowanych oraz wykreślonych i przywróconych do rejestru VAT prowadzonym przez szefa Krajowej Administracji Skarbowej (dalej: „Biała lista”). W razie rozbieżności między rachunkiem wskazanym na fakturze, a rachunkiem wskazanym na „Białej liście” Zamawiający uprawniony jest do uregulowania płatności na rachunek wskazany na „Białej liście”, jako rachunek Przedsiębiorcy. Zapłata na rachunek wskazany na „Białej liście”, jak rachunek Przedsiębiorcy, skutkuje wygaśnięciem zobowiązania </w:t>
      </w:r>
      <w:r w:rsidRPr="006A7CC6">
        <w:rPr>
          <w:rFonts w:ascii="Cambria" w:eastAsia="Calibri" w:hAnsi="Cambria"/>
          <w:sz w:val="22"/>
          <w:szCs w:val="22"/>
          <w:lang w:eastAsia="en-US"/>
        </w:rPr>
        <w:t>Zamawiającego wobec Przedsiębiorcy.</w:t>
      </w:r>
    </w:p>
    <w:p w:rsidR="00EA4A7D" w:rsidRPr="00CE528F" w:rsidRDefault="00EA4A7D" w:rsidP="008155A0">
      <w:pPr>
        <w:numPr>
          <w:ilvl w:val="0"/>
          <w:numId w:val="12"/>
        </w:numPr>
        <w:tabs>
          <w:tab w:val="left" w:pos="284"/>
          <w:tab w:val="num" w:pos="426"/>
        </w:tabs>
        <w:suppressAutoHyphens w:val="0"/>
        <w:ind w:left="426"/>
        <w:jc w:val="both"/>
        <w:rPr>
          <w:rFonts w:ascii="Cambria" w:eastAsia="Calibri" w:hAnsi="Cambria"/>
          <w:sz w:val="22"/>
          <w:szCs w:val="22"/>
          <w:lang w:eastAsia="en-US"/>
        </w:rPr>
      </w:pPr>
      <w:r w:rsidRPr="006A7CC6">
        <w:rPr>
          <w:rFonts w:ascii="Cambria" w:eastAsia="Calibri" w:hAnsi="Cambria"/>
          <w:sz w:val="22"/>
          <w:szCs w:val="22"/>
          <w:lang w:eastAsia="en-US"/>
        </w:rPr>
        <w:t xml:space="preserve"> Wykonawca może przekazywać Zamawiającemu ustrukturyzowan</w:t>
      </w:r>
      <w:r w:rsidR="00C22E74" w:rsidRPr="006A7CC6">
        <w:rPr>
          <w:rFonts w:ascii="Cambria" w:eastAsia="Calibri" w:hAnsi="Cambria"/>
          <w:sz w:val="22"/>
          <w:szCs w:val="22"/>
          <w:lang w:eastAsia="en-US"/>
        </w:rPr>
        <w:t>ą</w:t>
      </w:r>
      <w:r w:rsidRPr="006A7CC6">
        <w:rPr>
          <w:rFonts w:ascii="Cambria" w:eastAsia="Calibri" w:hAnsi="Cambria"/>
          <w:sz w:val="22"/>
          <w:szCs w:val="22"/>
          <w:lang w:eastAsia="en-US"/>
        </w:rPr>
        <w:t xml:space="preserve"> faktur</w:t>
      </w:r>
      <w:r w:rsidR="00C22E74" w:rsidRPr="006A7CC6">
        <w:rPr>
          <w:rFonts w:ascii="Cambria" w:eastAsia="Calibri" w:hAnsi="Cambria"/>
          <w:sz w:val="22"/>
          <w:szCs w:val="22"/>
          <w:lang w:eastAsia="en-US"/>
        </w:rPr>
        <w:t>ę</w:t>
      </w:r>
      <w:r w:rsidRPr="006A7CC6">
        <w:rPr>
          <w:rFonts w:ascii="Cambria" w:eastAsia="Calibri" w:hAnsi="Cambria"/>
          <w:sz w:val="22"/>
          <w:szCs w:val="22"/>
          <w:lang w:eastAsia="en-US"/>
        </w:rPr>
        <w:t xml:space="preserve"> w sposób elektroniczny za pośrednictwem platformy, a Zamawiający jest zobowiązany do </w:t>
      </w:r>
      <w:r w:rsidR="00C22E74" w:rsidRPr="006A7CC6">
        <w:rPr>
          <w:rFonts w:ascii="Cambria" w:eastAsia="Calibri" w:hAnsi="Cambria"/>
          <w:sz w:val="22"/>
          <w:szCs w:val="22"/>
          <w:lang w:eastAsia="en-US"/>
        </w:rPr>
        <w:t>jej</w:t>
      </w:r>
      <w:r w:rsidRPr="006A7CC6">
        <w:rPr>
          <w:rFonts w:ascii="Cambria" w:eastAsia="Calibri" w:hAnsi="Cambria"/>
          <w:sz w:val="22"/>
          <w:szCs w:val="22"/>
          <w:lang w:eastAsia="en-US"/>
        </w:rPr>
        <w:t xml:space="preserve"> odbierania zgodnie z ustawą z dnia 9 listopada 2018 roku o elektronicznym fakturowaniu w zamówieniach publicznych, koncesjach na roboty budowlane lub usługi oraz partnerstwie </w:t>
      </w:r>
      <w:r w:rsidRPr="00CE528F">
        <w:rPr>
          <w:rFonts w:ascii="Cambria" w:eastAsia="Calibri" w:hAnsi="Cambria"/>
          <w:sz w:val="22"/>
          <w:szCs w:val="22"/>
          <w:lang w:eastAsia="en-US"/>
        </w:rPr>
        <w:t>publiczno-prywatnym (Dz.U. z 2018 r., poz. 2191).</w:t>
      </w:r>
    </w:p>
    <w:p w:rsidR="006A7CC6" w:rsidRPr="00CE528F" w:rsidRDefault="006A7CC6" w:rsidP="006A7CC6">
      <w:pPr>
        <w:widowControl w:val="0"/>
        <w:numPr>
          <w:ilvl w:val="0"/>
          <w:numId w:val="12"/>
        </w:numPr>
        <w:shd w:val="clear" w:color="auto" w:fill="FFFFFF"/>
        <w:tabs>
          <w:tab w:val="clear" w:pos="720"/>
          <w:tab w:val="num" w:pos="426"/>
        </w:tabs>
        <w:suppressAutoHyphens w:val="0"/>
        <w:autoSpaceDE w:val="0"/>
        <w:autoSpaceDN w:val="0"/>
        <w:adjustRightInd w:val="0"/>
        <w:ind w:left="426"/>
        <w:jc w:val="both"/>
        <w:rPr>
          <w:rFonts w:ascii="Cambria" w:hAnsi="Cambria"/>
          <w:bCs/>
          <w:spacing w:val="-9"/>
          <w:sz w:val="22"/>
          <w:szCs w:val="22"/>
        </w:rPr>
      </w:pPr>
      <w:r w:rsidRPr="00CE528F">
        <w:rPr>
          <w:rFonts w:ascii="Cambria" w:hAnsi="Cambria"/>
          <w:sz w:val="22"/>
          <w:szCs w:val="22"/>
        </w:rPr>
        <w:t xml:space="preserve">Strony zgodnie postanawiają, że od dnia wejścia w życie obowiązku wystawiania faktur </w:t>
      </w:r>
      <w:r w:rsidRPr="00CE528F">
        <w:rPr>
          <w:rFonts w:ascii="Cambria" w:hAnsi="Cambria"/>
          <w:sz w:val="22"/>
          <w:szCs w:val="22"/>
        </w:rPr>
        <w:lastRenderedPageBreak/>
        <w:t>ustrukturyzowanych za pośrednictwem Krajowego Systemu e-Faktur („</w:t>
      </w:r>
      <w:proofErr w:type="spellStart"/>
      <w:r w:rsidRPr="00CE528F">
        <w:rPr>
          <w:rFonts w:ascii="Cambria" w:hAnsi="Cambria"/>
          <w:sz w:val="22"/>
          <w:szCs w:val="22"/>
        </w:rPr>
        <w:t>KSeF</w:t>
      </w:r>
      <w:proofErr w:type="spellEnd"/>
      <w:r w:rsidRPr="00CE528F">
        <w:rPr>
          <w:rFonts w:ascii="Cambria" w:hAnsi="Cambria"/>
          <w:sz w:val="22"/>
          <w:szCs w:val="22"/>
        </w:rPr>
        <w:t xml:space="preserve">”), wszelkie faktury dokumentujące transakcje realizowane na podstawie niniejszej Umowy będą wystawiane i doręczane w formie faktury ustrukturyzowanej w </w:t>
      </w:r>
      <w:proofErr w:type="spellStart"/>
      <w:r w:rsidRPr="00CE528F">
        <w:rPr>
          <w:rFonts w:ascii="Cambria" w:hAnsi="Cambria"/>
          <w:sz w:val="22"/>
          <w:szCs w:val="22"/>
        </w:rPr>
        <w:t>KSeF</w:t>
      </w:r>
      <w:proofErr w:type="spellEnd"/>
      <w:r w:rsidRPr="00CE528F">
        <w:rPr>
          <w:rFonts w:ascii="Cambria" w:hAnsi="Cambria"/>
          <w:sz w:val="22"/>
          <w:szCs w:val="22"/>
        </w:rPr>
        <w:t>, zgodnie z przepisami ustawy o podatku od towarów i usług.</w:t>
      </w:r>
    </w:p>
    <w:p w:rsidR="006A7CC6" w:rsidRPr="00CE528F" w:rsidRDefault="006A7CC6" w:rsidP="006A7CC6">
      <w:pPr>
        <w:pStyle w:val="Tekstpodstawowywcity"/>
        <w:numPr>
          <w:ilvl w:val="0"/>
          <w:numId w:val="12"/>
        </w:numPr>
        <w:tabs>
          <w:tab w:val="clear" w:pos="720"/>
          <w:tab w:val="num" w:pos="426"/>
        </w:tabs>
        <w:suppressAutoHyphens w:val="0"/>
        <w:spacing w:after="200"/>
        <w:ind w:left="426"/>
        <w:contextualSpacing/>
        <w:jc w:val="both"/>
        <w:rPr>
          <w:rFonts w:ascii="Cambria" w:hAnsi="Cambria"/>
          <w:sz w:val="22"/>
          <w:szCs w:val="22"/>
        </w:rPr>
      </w:pPr>
      <w:r w:rsidRPr="00CE528F">
        <w:rPr>
          <w:rFonts w:ascii="Cambria" w:hAnsi="Cambria"/>
          <w:sz w:val="22"/>
          <w:szCs w:val="22"/>
        </w:rPr>
        <w:t xml:space="preserve">Za datę doręczenia faktury ustrukturyzowanej uznaje się dzień jej udostępnienia w </w:t>
      </w:r>
      <w:proofErr w:type="spellStart"/>
      <w:r w:rsidRPr="00CE528F">
        <w:rPr>
          <w:rFonts w:ascii="Cambria" w:hAnsi="Cambria"/>
          <w:sz w:val="22"/>
          <w:szCs w:val="22"/>
        </w:rPr>
        <w:t>KSeF</w:t>
      </w:r>
      <w:proofErr w:type="spellEnd"/>
      <w:r w:rsidRPr="00CE528F">
        <w:rPr>
          <w:rFonts w:ascii="Cambria" w:hAnsi="Cambria"/>
          <w:sz w:val="22"/>
          <w:szCs w:val="22"/>
        </w:rPr>
        <w:t>.</w:t>
      </w:r>
    </w:p>
    <w:p w:rsidR="006A7CC6" w:rsidRPr="00CE528F" w:rsidRDefault="006A7CC6" w:rsidP="006A7CC6">
      <w:pPr>
        <w:pStyle w:val="Tekstpodstawowywcity"/>
        <w:numPr>
          <w:ilvl w:val="0"/>
          <w:numId w:val="12"/>
        </w:numPr>
        <w:tabs>
          <w:tab w:val="clear" w:pos="720"/>
          <w:tab w:val="num" w:pos="426"/>
        </w:tabs>
        <w:suppressAutoHyphens w:val="0"/>
        <w:spacing w:after="200"/>
        <w:ind w:left="426"/>
        <w:contextualSpacing/>
        <w:jc w:val="both"/>
        <w:rPr>
          <w:rFonts w:ascii="Cambria" w:hAnsi="Cambria"/>
          <w:sz w:val="22"/>
          <w:szCs w:val="22"/>
        </w:rPr>
      </w:pPr>
      <w:r w:rsidRPr="00CE528F">
        <w:rPr>
          <w:rFonts w:ascii="Cambria" w:hAnsi="Cambria"/>
          <w:sz w:val="22"/>
          <w:szCs w:val="22"/>
        </w:rPr>
        <w:t>Strony przyjmują, że data ta jest wiążąca dla ustalenia terminów płatności, o ile w fakturze nie wskazano inaczej.</w:t>
      </w:r>
    </w:p>
    <w:p w:rsidR="006A7CC6" w:rsidRPr="00CE528F" w:rsidRDefault="006A7CC6" w:rsidP="006A7CC6">
      <w:pPr>
        <w:pStyle w:val="Tekstpodstawowywcity"/>
        <w:numPr>
          <w:ilvl w:val="0"/>
          <w:numId w:val="12"/>
        </w:numPr>
        <w:tabs>
          <w:tab w:val="clear" w:pos="720"/>
          <w:tab w:val="num" w:pos="426"/>
        </w:tabs>
        <w:suppressAutoHyphens w:val="0"/>
        <w:spacing w:after="200"/>
        <w:ind w:left="426"/>
        <w:contextualSpacing/>
        <w:jc w:val="both"/>
        <w:rPr>
          <w:rFonts w:ascii="Cambria" w:hAnsi="Cambria"/>
          <w:sz w:val="22"/>
          <w:szCs w:val="22"/>
        </w:rPr>
      </w:pPr>
      <w:r w:rsidRPr="00CE528F">
        <w:rPr>
          <w:rFonts w:ascii="Cambria" w:hAnsi="Cambria"/>
          <w:sz w:val="22"/>
          <w:szCs w:val="22"/>
        </w:rPr>
        <w:t xml:space="preserve">Strony zobowiązują się do współdziałania w zakresie niezbędnym dla prawidłowego wystawiania, otrzymywania i rozliczania faktur w </w:t>
      </w:r>
      <w:proofErr w:type="spellStart"/>
      <w:r w:rsidRPr="00CE528F">
        <w:rPr>
          <w:rFonts w:ascii="Cambria" w:hAnsi="Cambria"/>
          <w:sz w:val="22"/>
          <w:szCs w:val="22"/>
        </w:rPr>
        <w:t>KSeF</w:t>
      </w:r>
      <w:proofErr w:type="spellEnd"/>
      <w:r w:rsidRPr="00CE528F">
        <w:rPr>
          <w:rFonts w:ascii="Cambria" w:hAnsi="Cambria"/>
          <w:sz w:val="22"/>
          <w:szCs w:val="22"/>
        </w:rPr>
        <w:t>, w szczególności do przekazania sobie nawzajem aktualnych danych identyfikacyjnych, numerów NIP oraz informacji wymaganych do obsługi faktur ustrukturyzowanych.</w:t>
      </w:r>
    </w:p>
    <w:p w:rsidR="006A7CC6" w:rsidRPr="00CE528F" w:rsidRDefault="006A7CC6" w:rsidP="006A7CC6">
      <w:pPr>
        <w:pStyle w:val="Tekstpodstawowywcity"/>
        <w:numPr>
          <w:ilvl w:val="0"/>
          <w:numId w:val="12"/>
        </w:numPr>
        <w:tabs>
          <w:tab w:val="clear" w:pos="720"/>
          <w:tab w:val="num" w:pos="426"/>
        </w:tabs>
        <w:suppressAutoHyphens w:val="0"/>
        <w:spacing w:after="200"/>
        <w:ind w:left="426"/>
        <w:contextualSpacing/>
        <w:jc w:val="both"/>
        <w:rPr>
          <w:rFonts w:ascii="Cambria" w:hAnsi="Cambria"/>
          <w:sz w:val="22"/>
          <w:szCs w:val="22"/>
        </w:rPr>
      </w:pPr>
      <w:r w:rsidRPr="00CE528F">
        <w:rPr>
          <w:rFonts w:ascii="Cambria" w:hAnsi="Cambria"/>
          <w:sz w:val="22"/>
          <w:szCs w:val="22"/>
        </w:rPr>
        <w:t xml:space="preserve">Każda ze Stron zobowiązana jest niezwłocznie poinformować drugą Stronę o wszelkich zmianach w zakresie danych wymaganych do prawidłowej obsługi faktur w </w:t>
      </w:r>
      <w:proofErr w:type="spellStart"/>
      <w:r w:rsidRPr="00CE528F">
        <w:rPr>
          <w:rFonts w:ascii="Cambria" w:hAnsi="Cambria"/>
          <w:sz w:val="22"/>
          <w:szCs w:val="22"/>
        </w:rPr>
        <w:t>KSeF</w:t>
      </w:r>
      <w:proofErr w:type="spellEnd"/>
      <w:r w:rsidRPr="00CE528F">
        <w:rPr>
          <w:rFonts w:ascii="Cambria" w:hAnsi="Cambria"/>
          <w:sz w:val="22"/>
          <w:szCs w:val="22"/>
        </w:rPr>
        <w:t>.</w:t>
      </w:r>
    </w:p>
    <w:p w:rsidR="00CE528F" w:rsidRPr="00CE528F" w:rsidRDefault="006A7CC6" w:rsidP="00CE528F">
      <w:pPr>
        <w:pStyle w:val="Tekstpodstawowywcity"/>
        <w:numPr>
          <w:ilvl w:val="0"/>
          <w:numId w:val="12"/>
        </w:numPr>
        <w:tabs>
          <w:tab w:val="clear" w:pos="720"/>
          <w:tab w:val="num" w:pos="426"/>
        </w:tabs>
        <w:suppressAutoHyphens w:val="0"/>
        <w:spacing w:after="0"/>
        <w:ind w:left="426"/>
        <w:contextualSpacing/>
        <w:jc w:val="both"/>
        <w:rPr>
          <w:rFonts w:ascii="Cambria" w:hAnsi="Cambria"/>
          <w:sz w:val="22"/>
          <w:szCs w:val="22"/>
        </w:rPr>
      </w:pPr>
      <w:r w:rsidRPr="00CE528F">
        <w:rPr>
          <w:rFonts w:ascii="Cambria" w:hAnsi="Cambria"/>
          <w:sz w:val="22"/>
          <w:szCs w:val="22"/>
        </w:rPr>
        <w:t xml:space="preserve">W przypadku niedostępności </w:t>
      </w:r>
      <w:proofErr w:type="spellStart"/>
      <w:r w:rsidRPr="00CE528F">
        <w:rPr>
          <w:rFonts w:ascii="Cambria" w:hAnsi="Cambria"/>
          <w:sz w:val="22"/>
          <w:szCs w:val="22"/>
        </w:rPr>
        <w:t>KSeF</w:t>
      </w:r>
      <w:proofErr w:type="spellEnd"/>
      <w:r w:rsidRPr="00CE528F">
        <w:rPr>
          <w:rFonts w:ascii="Cambria" w:hAnsi="Cambria"/>
          <w:sz w:val="22"/>
          <w:szCs w:val="22"/>
        </w:rPr>
        <w:t xml:space="preserve"> potwierdzonej oficjalnym komunikatem Ministerstwa Finansów, faktury mogą być wystawiane w formie przewidzianej przepisami prawa jako rozwiązanie awaryjne</w:t>
      </w:r>
      <w:r w:rsidR="00CE528F" w:rsidRPr="00CE528F">
        <w:rPr>
          <w:rFonts w:ascii="Cambria" w:hAnsi="Cambria"/>
          <w:sz w:val="22"/>
          <w:szCs w:val="22"/>
        </w:rPr>
        <w:t xml:space="preserve"> i przesłane na wskazane adresy e-mail poszczególnych jednostek sądownictwa:</w:t>
      </w:r>
    </w:p>
    <w:p w:rsidR="00CE528F" w:rsidRPr="00CE528F" w:rsidRDefault="00CE528F" w:rsidP="00CE528F">
      <w:pPr>
        <w:pStyle w:val="StylNagwek214pt"/>
        <w:numPr>
          <w:ilvl w:val="1"/>
          <w:numId w:val="12"/>
        </w:numPr>
        <w:tabs>
          <w:tab w:val="clear" w:pos="1440"/>
          <w:tab w:val="left" w:pos="697"/>
          <w:tab w:val="num" w:pos="1134"/>
        </w:tabs>
        <w:ind w:left="851"/>
        <w:jc w:val="both"/>
        <w:rPr>
          <w:rFonts w:ascii="Cambria" w:hAnsi="Cambria"/>
          <w:sz w:val="22"/>
          <w:szCs w:val="22"/>
        </w:rPr>
      </w:pPr>
      <w:r w:rsidRPr="00CE528F">
        <w:rPr>
          <w:rFonts w:ascii="Cambria" w:hAnsi="Cambria"/>
          <w:sz w:val="22"/>
          <w:szCs w:val="22"/>
        </w:rPr>
        <w:t xml:space="preserve">Sąd Okręgowy w Koszalinie: </w:t>
      </w:r>
      <w:hyperlink r:id="rId8" w:history="1">
        <w:r w:rsidRPr="00CE528F">
          <w:rPr>
            <w:rStyle w:val="Hipercze"/>
            <w:rFonts w:ascii="Cambria" w:hAnsi="Cambria"/>
            <w:color w:val="auto"/>
            <w:sz w:val="22"/>
            <w:szCs w:val="22"/>
          </w:rPr>
          <w:t>wizytacyjny@koszalin.so.gov.pl</w:t>
        </w:r>
      </w:hyperlink>
      <w:r w:rsidRPr="00CE528F">
        <w:rPr>
          <w:rFonts w:ascii="Cambria" w:hAnsi="Cambria"/>
          <w:sz w:val="22"/>
          <w:szCs w:val="22"/>
        </w:rPr>
        <w:t xml:space="preserve">  </w:t>
      </w:r>
    </w:p>
    <w:p w:rsidR="00CE528F" w:rsidRPr="00CE528F" w:rsidRDefault="00CE528F" w:rsidP="00CE528F">
      <w:pPr>
        <w:pStyle w:val="StylNagwek214pt"/>
        <w:numPr>
          <w:ilvl w:val="1"/>
          <w:numId w:val="12"/>
        </w:numPr>
        <w:tabs>
          <w:tab w:val="clear" w:pos="1440"/>
          <w:tab w:val="left" w:pos="697"/>
          <w:tab w:val="num" w:pos="1134"/>
        </w:tabs>
        <w:ind w:left="851"/>
        <w:jc w:val="both"/>
        <w:rPr>
          <w:rFonts w:ascii="Cambria" w:hAnsi="Cambria"/>
          <w:sz w:val="22"/>
          <w:szCs w:val="22"/>
        </w:rPr>
      </w:pPr>
      <w:r w:rsidRPr="00CE528F">
        <w:rPr>
          <w:rFonts w:ascii="Cambria" w:hAnsi="Cambria"/>
          <w:sz w:val="22"/>
          <w:szCs w:val="22"/>
        </w:rPr>
        <w:t xml:space="preserve">Sąd Rejonowy w Białogardzie: </w:t>
      </w:r>
      <w:hyperlink r:id="rId9" w:history="1">
        <w:r w:rsidRPr="00CE528F">
          <w:rPr>
            <w:rStyle w:val="Hipercze"/>
            <w:rFonts w:ascii="Cambria" w:hAnsi="Cambria"/>
            <w:color w:val="auto"/>
            <w:sz w:val="22"/>
            <w:szCs w:val="22"/>
          </w:rPr>
          <w:t>dyrektor@bialogard.sr.gov.pl</w:t>
        </w:r>
      </w:hyperlink>
      <w:r w:rsidRPr="00CE528F">
        <w:rPr>
          <w:rFonts w:ascii="Cambria" w:hAnsi="Cambria"/>
          <w:sz w:val="22"/>
          <w:szCs w:val="22"/>
        </w:rPr>
        <w:t xml:space="preserve"> </w:t>
      </w:r>
    </w:p>
    <w:p w:rsidR="00CE528F" w:rsidRPr="00CE528F" w:rsidRDefault="00CE528F" w:rsidP="00CE528F">
      <w:pPr>
        <w:pStyle w:val="StylNagwek214pt"/>
        <w:numPr>
          <w:ilvl w:val="1"/>
          <w:numId w:val="12"/>
        </w:numPr>
        <w:tabs>
          <w:tab w:val="clear" w:pos="1440"/>
          <w:tab w:val="left" w:pos="697"/>
          <w:tab w:val="num" w:pos="1134"/>
        </w:tabs>
        <w:ind w:left="851"/>
        <w:jc w:val="both"/>
        <w:rPr>
          <w:rFonts w:ascii="Cambria" w:hAnsi="Cambria"/>
          <w:sz w:val="22"/>
          <w:szCs w:val="22"/>
        </w:rPr>
      </w:pPr>
      <w:r w:rsidRPr="00CE528F">
        <w:rPr>
          <w:rFonts w:ascii="Cambria" w:hAnsi="Cambria"/>
          <w:sz w:val="22"/>
          <w:szCs w:val="22"/>
        </w:rPr>
        <w:t xml:space="preserve">Sąd Rejonowy w Drawsku Pomorskim: </w:t>
      </w:r>
      <w:hyperlink r:id="rId10" w:history="1">
        <w:r w:rsidRPr="00CE528F">
          <w:rPr>
            <w:rStyle w:val="Hipercze"/>
            <w:rFonts w:ascii="Cambria" w:hAnsi="Cambria"/>
            <w:color w:val="auto"/>
            <w:sz w:val="22"/>
            <w:szCs w:val="22"/>
          </w:rPr>
          <w:t>dyrektor@drawsko-pom.sr.gov.pl</w:t>
        </w:r>
      </w:hyperlink>
      <w:r w:rsidRPr="00CE528F">
        <w:rPr>
          <w:rFonts w:ascii="Cambria" w:hAnsi="Cambria"/>
          <w:sz w:val="22"/>
          <w:szCs w:val="22"/>
        </w:rPr>
        <w:t xml:space="preserve"> </w:t>
      </w:r>
    </w:p>
    <w:p w:rsidR="00CE528F" w:rsidRPr="00CE528F" w:rsidRDefault="00CE528F" w:rsidP="00CE528F">
      <w:pPr>
        <w:pStyle w:val="StylNagwek214pt"/>
        <w:numPr>
          <w:ilvl w:val="1"/>
          <w:numId w:val="12"/>
        </w:numPr>
        <w:tabs>
          <w:tab w:val="clear" w:pos="1440"/>
          <w:tab w:val="num" w:pos="709"/>
        </w:tabs>
        <w:ind w:left="851"/>
        <w:jc w:val="both"/>
        <w:rPr>
          <w:rFonts w:ascii="Cambria" w:hAnsi="Cambria"/>
          <w:sz w:val="22"/>
          <w:szCs w:val="22"/>
        </w:rPr>
      </w:pPr>
      <w:r w:rsidRPr="00CE528F">
        <w:rPr>
          <w:rFonts w:ascii="Cambria" w:hAnsi="Cambria"/>
          <w:sz w:val="22"/>
          <w:szCs w:val="22"/>
        </w:rPr>
        <w:t xml:space="preserve">Sąd Rejonowy w Kołobrzegu: </w:t>
      </w:r>
      <w:hyperlink r:id="rId11" w:history="1">
        <w:r w:rsidRPr="00CE528F">
          <w:rPr>
            <w:rStyle w:val="Hipercze"/>
            <w:rFonts w:ascii="Cambria" w:hAnsi="Cambria"/>
            <w:color w:val="auto"/>
            <w:sz w:val="22"/>
            <w:szCs w:val="22"/>
          </w:rPr>
          <w:t>dyrektor@kolobrzeg.sr.gov.pl</w:t>
        </w:r>
      </w:hyperlink>
      <w:r w:rsidRPr="00CE528F">
        <w:rPr>
          <w:rFonts w:ascii="Cambria" w:hAnsi="Cambria"/>
          <w:sz w:val="22"/>
          <w:szCs w:val="22"/>
        </w:rPr>
        <w:t xml:space="preserve"> </w:t>
      </w:r>
    </w:p>
    <w:p w:rsidR="00CE528F" w:rsidRPr="00CE528F" w:rsidRDefault="00CE528F" w:rsidP="00CE528F">
      <w:pPr>
        <w:pStyle w:val="StylNagwek214pt"/>
        <w:numPr>
          <w:ilvl w:val="1"/>
          <w:numId w:val="12"/>
        </w:numPr>
        <w:tabs>
          <w:tab w:val="clear" w:pos="1440"/>
          <w:tab w:val="left" w:pos="697"/>
          <w:tab w:val="num" w:pos="1134"/>
        </w:tabs>
        <w:ind w:left="851"/>
        <w:jc w:val="both"/>
        <w:rPr>
          <w:rFonts w:ascii="Cambria" w:hAnsi="Cambria"/>
          <w:sz w:val="22"/>
          <w:szCs w:val="22"/>
        </w:rPr>
      </w:pPr>
      <w:r w:rsidRPr="00CE528F">
        <w:rPr>
          <w:rFonts w:ascii="Cambria" w:hAnsi="Cambria"/>
          <w:sz w:val="22"/>
          <w:szCs w:val="22"/>
        </w:rPr>
        <w:t xml:space="preserve">Sąd Rejonowy w Wałczu: </w:t>
      </w:r>
      <w:hyperlink r:id="rId12" w:history="1">
        <w:r w:rsidRPr="00CE528F">
          <w:rPr>
            <w:rStyle w:val="Hipercze"/>
            <w:rFonts w:ascii="Cambria" w:hAnsi="Cambria"/>
            <w:color w:val="auto"/>
            <w:sz w:val="22"/>
            <w:szCs w:val="22"/>
          </w:rPr>
          <w:t>administracja@walcz.sr.gov.pl</w:t>
        </w:r>
      </w:hyperlink>
      <w:r w:rsidRPr="00CE528F">
        <w:rPr>
          <w:rFonts w:ascii="Cambria" w:hAnsi="Cambria"/>
          <w:sz w:val="22"/>
          <w:szCs w:val="22"/>
        </w:rPr>
        <w:t xml:space="preserve"> </w:t>
      </w:r>
    </w:p>
    <w:p w:rsidR="00CE528F" w:rsidRPr="00CE528F" w:rsidRDefault="00CE528F" w:rsidP="00CE528F">
      <w:pPr>
        <w:pStyle w:val="StylNagwek214pt"/>
        <w:numPr>
          <w:ilvl w:val="1"/>
          <w:numId w:val="12"/>
        </w:numPr>
        <w:tabs>
          <w:tab w:val="clear" w:pos="1440"/>
          <w:tab w:val="left" w:pos="697"/>
          <w:tab w:val="num" w:pos="1134"/>
        </w:tabs>
        <w:ind w:left="851"/>
        <w:jc w:val="both"/>
        <w:rPr>
          <w:rFonts w:ascii="Cambria" w:hAnsi="Cambria"/>
          <w:sz w:val="22"/>
          <w:szCs w:val="22"/>
        </w:rPr>
      </w:pPr>
      <w:r w:rsidRPr="00CE528F">
        <w:rPr>
          <w:rFonts w:ascii="Cambria" w:hAnsi="Cambria"/>
          <w:sz w:val="22"/>
          <w:szCs w:val="22"/>
        </w:rPr>
        <w:t xml:space="preserve">Sąd Rejonowy w Sławnie: </w:t>
      </w:r>
      <w:hyperlink r:id="rId13" w:history="1">
        <w:r w:rsidRPr="00CE528F">
          <w:rPr>
            <w:rStyle w:val="Hipercze"/>
            <w:rFonts w:ascii="Cambria" w:hAnsi="Cambria"/>
            <w:color w:val="auto"/>
            <w:sz w:val="22"/>
            <w:szCs w:val="22"/>
          </w:rPr>
          <w:t>administracja@slawno.sr.gov.pl</w:t>
        </w:r>
      </w:hyperlink>
      <w:r w:rsidRPr="00CE528F">
        <w:rPr>
          <w:rFonts w:ascii="Cambria" w:hAnsi="Cambria"/>
          <w:sz w:val="22"/>
          <w:szCs w:val="22"/>
        </w:rPr>
        <w:t xml:space="preserve">  </w:t>
      </w:r>
    </w:p>
    <w:p w:rsidR="00CE528F" w:rsidRPr="00CE528F" w:rsidRDefault="00CE528F" w:rsidP="00CE528F">
      <w:pPr>
        <w:pStyle w:val="StylNagwek214pt"/>
        <w:numPr>
          <w:ilvl w:val="1"/>
          <w:numId w:val="12"/>
        </w:numPr>
        <w:tabs>
          <w:tab w:val="clear" w:pos="1440"/>
          <w:tab w:val="left" w:pos="697"/>
          <w:tab w:val="num" w:pos="1134"/>
        </w:tabs>
        <w:ind w:left="851"/>
        <w:jc w:val="both"/>
        <w:rPr>
          <w:rFonts w:ascii="Cambria" w:hAnsi="Cambria"/>
          <w:sz w:val="22"/>
          <w:szCs w:val="22"/>
        </w:rPr>
      </w:pPr>
      <w:r w:rsidRPr="00CE528F">
        <w:rPr>
          <w:rFonts w:ascii="Cambria" w:hAnsi="Cambria"/>
          <w:sz w:val="22"/>
          <w:szCs w:val="22"/>
        </w:rPr>
        <w:t xml:space="preserve">Sąd Rejonowy w Koszalinie: </w:t>
      </w:r>
      <w:hyperlink r:id="rId14" w:history="1">
        <w:r w:rsidRPr="00CE528F">
          <w:rPr>
            <w:rStyle w:val="Hipercze"/>
            <w:rFonts w:ascii="Cambria" w:hAnsi="Cambria"/>
            <w:color w:val="auto"/>
            <w:sz w:val="22"/>
            <w:szCs w:val="22"/>
          </w:rPr>
          <w:t>dyrektor@koszalin.sr.gov.pl</w:t>
        </w:r>
      </w:hyperlink>
      <w:r w:rsidRPr="00CE528F">
        <w:rPr>
          <w:rFonts w:ascii="Cambria" w:hAnsi="Cambria"/>
          <w:sz w:val="22"/>
          <w:szCs w:val="22"/>
        </w:rPr>
        <w:t xml:space="preserve"> </w:t>
      </w:r>
    </w:p>
    <w:p w:rsidR="00CE528F" w:rsidRPr="00CE528F" w:rsidRDefault="00CE528F" w:rsidP="00CE528F">
      <w:pPr>
        <w:pStyle w:val="StylNagwek214pt"/>
        <w:numPr>
          <w:ilvl w:val="1"/>
          <w:numId w:val="12"/>
        </w:numPr>
        <w:tabs>
          <w:tab w:val="clear" w:pos="1440"/>
          <w:tab w:val="left" w:pos="697"/>
          <w:tab w:val="num" w:pos="1134"/>
        </w:tabs>
        <w:spacing w:line="276" w:lineRule="auto"/>
        <w:ind w:left="851"/>
        <w:jc w:val="both"/>
        <w:rPr>
          <w:rFonts w:ascii="Cambria" w:hAnsi="Cambria"/>
          <w:sz w:val="22"/>
          <w:szCs w:val="22"/>
        </w:rPr>
      </w:pPr>
      <w:r w:rsidRPr="00CE528F">
        <w:rPr>
          <w:rFonts w:ascii="Cambria" w:hAnsi="Cambria"/>
          <w:sz w:val="22"/>
          <w:szCs w:val="22"/>
        </w:rPr>
        <w:t xml:space="preserve">Sąd Rejonowy w Szczecinku: </w:t>
      </w:r>
      <w:hyperlink r:id="rId15" w:history="1">
        <w:r w:rsidRPr="00CE528F">
          <w:rPr>
            <w:rStyle w:val="Hipercze"/>
            <w:rFonts w:ascii="Cambria" w:hAnsi="Cambria"/>
            <w:color w:val="auto"/>
            <w:sz w:val="22"/>
            <w:szCs w:val="22"/>
          </w:rPr>
          <w:t>dyrektor@szczecinek.sr.gov.pl</w:t>
        </w:r>
      </w:hyperlink>
      <w:r w:rsidRPr="00CE528F">
        <w:rPr>
          <w:rFonts w:ascii="Cambria" w:hAnsi="Cambria"/>
          <w:sz w:val="22"/>
          <w:szCs w:val="22"/>
        </w:rPr>
        <w:t xml:space="preserve"> </w:t>
      </w:r>
    </w:p>
    <w:p w:rsidR="006A7CC6" w:rsidRPr="00CE528F" w:rsidRDefault="006A7CC6" w:rsidP="00CE528F">
      <w:pPr>
        <w:pStyle w:val="Tekstpodstawowywcity"/>
        <w:suppressAutoHyphens w:val="0"/>
        <w:spacing w:after="200"/>
        <w:ind w:left="426"/>
        <w:contextualSpacing/>
        <w:jc w:val="both"/>
        <w:rPr>
          <w:rFonts w:ascii="Cambria" w:hAnsi="Cambria"/>
          <w:sz w:val="22"/>
          <w:szCs w:val="22"/>
        </w:rPr>
      </w:pPr>
      <w:r w:rsidRPr="00CE528F">
        <w:rPr>
          <w:rFonts w:ascii="Cambria" w:hAnsi="Cambria"/>
          <w:sz w:val="22"/>
          <w:szCs w:val="22"/>
        </w:rPr>
        <w:t xml:space="preserve">Faktury wystawione w trybie awaryjnym podlegają przesłaniu do </w:t>
      </w:r>
      <w:proofErr w:type="spellStart"/>
      <w:r w:rsidRPr="00CE528F">
        <w:rPr>
          <w:rFonts w:ascii="Cambria" w:hAnsi="Cambria"/>
          <w:sz w:val="22"/>
          <w:szCs w:val="22"/>
        </w:rPr>
        <w:t>KSeF</w:t>
      </w:r>
      <w:proofErr w:type="spellEnd"/>
      <w:r w:rsidRPr="00CE528F">
        <w:rPr>
          <w:rFonts w:ascii="Cambria" w:hAnsi="Cambria"/>
          <w:sz w:val="22"/>
          <w:szCs w:val="22"/>
        </w:rPr>
        <w:t xml:space="preserve"> w pierwszym możliwym terminie zgodnym z obowiązującymi regulacjami.</w:t>
      </w:r>
    </w:p>
    <w:p w:rsidR="006A7CC6" w:rsidRPr="00CE528F" w:rsidRDefault="006A7CC6" w:rsidP="006A7CC6">
      <w:pPr>
        <w:pStyle w:val="Tekstpodstawowywcity"/>
        <w:numPr>
          <w:ilvl w:val="0"/>
          <w:numId w:val="12"/>
        </w:numPr>
        <w:tabs>
          <w:tab w:val="clear" w:pos="720"/>
          <w:tab w:val="num" w:pos="426"/>
        </w:tabs>
        <w:suppressAutoHyphens w:val="0"/>
        <w:spacing w:after="200"/>
        <w:ind w:left="426"/>
        <w:contextualSpacing/>
        <w:jc w:val="both"/>
        <w:rPr>
          <w:rFonts w:ascii="Cambria" w:hAnsi="Cambria"/>
          <w:sz w:val="22"/>
          <w:szCs w:val="22"/>
        </w:rPr>
      </w:pPr>
      <w:r w:rsidRPr="00CE528F">
        <w:rPr>
          <w:rFonts w:ascii="Cambria" w:hAnsi="Cambria"/>
          <w:sz w:val="22"/>
          <w:szCs w:val="22"/>
        </w:rPr>
        <w:t xml:space="preserve">Strony zobowiązują się akceptować takie faktury, a ich skuteczność nie będzie kwestionowana z uwagi na czasowe ograniczenia techniczne </w:t>
      </w:r>
      <w:proofErr w:type="spellStart"/>
      <w:r w:rsidRPr="00CE528F">
        <w:rPr>
          <w:rFonts w:ascii="Cambria" w:hAnsi="Cambria"/>
          <w:sz w:val="22"/>
          <w:szCs w:val="22"/>
        </w:rPr>
        <w:t>KSeF</w:t>
      </w:r>
      <w:proofErr w:type="spellEnd"/>
      <w:r w:rsidRPr="00CE528F">
        <w:rPr>
          <w:rFonts w:ascii="Cambria" w:hAnsi="Cambria"/>
          <w:sz w:val="22"/>
          <w:szCs w:val="22"/>
        </w:rPr>
        <w:t>.</w:t>
      </w:r>
    </w:p>
    <w:p w:rsidR="00863362" w:rsidRPr="00CE528F" w:rsidRDefault="006A7CC6" w:rsidP="00CE528F">
      <w:pPr>
        <w:pStyle w:val="Tekstpodstawowywcity"/>
        <w:numPr>
          <w:ilvl w:val="0"/>
          <w:numId w:val="12"/>
        </w:numPr>
        <w:tabs>
          <w:tab w:val="clear" w:pos="720"/>
          <w:tab w:val="num" w:pos="426"/>
        </w:tabs>
        <w:suppressAutoHyphens w:val="0"/>
        <w:spacing w:after="0"/>
        <w:ind w:left="426"/>
        <w:contextualSpacing/>
        <w:jc w:val="both"/>
        <w:rPr>
          <w:rFonts w:ascii="Cambria" w:hAnsi="Cambria"/>
          <w:sz w:val="22"/>
          <w:szCs w:val="22"/>
        </w:rPr>
      </w:pPr>
      <w:r w:rsidRPr="00CE528F">
        <w:rPr>
          <w:rFonts w:ascii="Cambria" w:hAnsi="Cambria"/>
          <w:sz w:val="22"/>
          <w:szCs w:val="22"/>
        </w:rPr>
        <w:t xml:space="preserve">W przypadku zmiany obowiązujących przepisów prawa dotyczących zasad wystawiania faktur w </w:t>
      </w:r>
      <w:proofErr w:type="spellStart"/>
      <w:r w:rsidRPr="00CE528F">
        <w:rPr>
          <w:rFonts w:ascii="Cambria" w:hAnsi="Cambria"/>
          <w:sz w:val="22"/>
          <w:szCs w:val="22"/>
        </w:rPr>
        <w:t>KSeF</w:t>
      </w:r>
      <w:proofErr w:type="spellEnd"/>
      <w:r w:rsidRPr="00CE528F">
        <w:rPr>
          <w:rFonts w:ascii="Cambria" w:hAnsi="Cambria"/>
          <w:sz w:val="22"/>
          <w:szCs w:val="22"/>
        </w:rPr>
        <w:t xml:space="preserve"> lub wprowadzenia dodatkowych wymagań technicznych, Strony zobowiązują się do niezwłocznego dostosowania procedur fakturowania do nowych wymogów.</w:t>
      </w:r>
    </w:p>
    <w:p w:rsidR="00EA4A7D" w:rsidRPr="00CE528F" w:rsidRDefault="00EA4A7D" w:rsidP="009E7C42">
      <w:pPr>
        <w:numPr>
          <w:ilvl w:val="0"/>
          <w:numId w:val="12"/>
        </w:numPr>
        <w:tabs>
          <w:tab w:val="clear" w:pos="720"/>
          <w:tab w:val="num" w:pos="426"/>
          <w:tab w:val="num" w:pos="567"/>
        </w:tabs>
        <w:suppressAutoHyphens w:val="0"/>
        <w:ind w:left="426" w:hanging="284"/>
        <w:jc w:val="both"/>
        <w:rPr>
          <w:rFonts w:ascii="Cambria" w:eastAsia="Calibri" w:hAnsi="Cambria"/>
          <w:sz w:val="22"/>
          <w:szCs w:val="22"/>
          <w:lang w:eastAsia="pl-PL"/>
        </w:rPr>
      </w:pPr>
      <w:r w:rsidRPr="00CE528F">
        <w:rPr>
          <w:rFonts w:ascii="Cambria" w:eastAsia="Calibri" w:hAnsi="Cambria"/>
          <w:sz w:val="22"/>
          <w:szCs w:val="22"/>
          <w:lang w:eastAsia="pl-PL"/>
        </w:rPr>
        <w:t>Zamawiający nie udziela zaliczek.</w:t>
      </w:r>
    </w:p>
    <w:p w:rsidR="00EA4A7D" w:rsidRPr="0044227C" w:rsidRDefault="00EA4A7D" w:rsidP="009E7C42">
      <w:pPr>
        <w:numPr>
          <w:ilvl w:val="0"/>
          <w:numId w:val="12"/>
        </w:numPr>
        <w:tabs>
          <w:tab w:val="clear" w:pos="720"/>
          <w:tab w:val="num" w:pos="426"/>
          <w:tab w:val="num" w:pos="567"/>
        </w:tabs>
        <w:suppressAutoHyphens w:val="0"/>
        <w:ind w:left="426" w:hanging="284"/>
        <w:jc w:val="both"/>
        <w:rPr>
          <w:rFonts w:ascii="Cambria" w:eastAsia="Calibri" w:hAnsi="Cambria"/>
          <w:sz w:val="22"/>
          <w:szCs w:val="22"/>
          <w:lang w:eastAsia="pl-PL"/>
        </w:rPr>
      </w:pPr>
      <w:r w:rsidRPr="00EA4A7D">
        <w:rPr>
          <w:rFonts w:ascii="Cambria" w:eastAsia="Calibri" w:hAnsi="Cambria" w:cs="Calibri"/>
          <w:sz w:val="22"/>
          <w:szCs w:val="22"/>
          <w:lang w:eastAsia="en-US"/>
        </w:rPr>
        <w:t xml:space="preserve">Zamawiający nie ponosi żadnych dodatkowych kosztów wygenerowanych przez uczestników szkolenia w trakcie pobytu w obiekcie hotelowo–konferencyjnym (np. kosztów połączeń telefonicznych, korzystania z płatnego barku itp.) Opłata za usługi dodatkowe, o których mowa wyżej będzie uiszczana bezpośrednio przez uczestników szkolenia. </w:t>
      </w:r>
    </w:p>
    <w:p w:rsidR="00EA4A7D" w:rsidRPr="00EA4A7D" w:rsidRDefault="00EA4A7D" w:rsidP="00386803">
      <w:pPr>
        <w:suppressAutoHyphens w:val="0"/>
        <w:ind w:left="360" w:hanging="360"/>
        <w:jc w:val="center"/>
        <w:rPr>
          <w:rFonts w:ascii="Cambria" w:eastAsia="Calibri" w:hAnsi="Cambria"/>
          <w:sz w:val="22"/>
          <w:szCs w:val="22"/>
          <w:lang w:eastAsia="pl-PL"/>
        </w:rPr>
      </w:pPr>
      <w:r w:rsidRPr="00EA4A7D">
        <w:rPr>
          <w:rFonts w:ascii="Cambria" w:eastAsia="Calibri" w:hAnsi="Cambria"/>
          <w:sz w:val="22"/>
          <w:szCs w:val="22"/>
          <w:lang w:eastAsia="pl-PL"/>
        </w:rPr>
        <w:t>§ 4</w:t>
      </w:r>
    </w:p>
    <w:p w:rsidR="00EA4A7D" w:rsidRPr="00EA4A7D" w:rsidRDefault="00EA4A7D" w:rsidP="008155A0">
      <w:pPr>
        <w:numPr>
          <w:ilvl w:val="1"/>
          <w:numId w:val="13"/>
        </w:numPr>
        <w:tabs>
          <w:tab w:val="num" w:pos="426"/>
        </w:tabs>
        <w:suppressAutoHyphens w:val="0"/>
        <w:ind w:left="426"/>
        <w:jc w:val="both"/>
        <w:rPr>
          <w:rFonts w:ascii="Cambria" w:eastAsia="Calibri" w:hAnsi="Cambria"/>
          <w:sz w:val="22"/>
          <w:szCs w:val="22"/>
          <w:lang w:eastAsia="pl-PL"/>
        </w:rPr>
      </w:pPr>
      <w:r w:rsidRPr="00EA4A7D">
        <w:rPr>
          <w:rFonts w:ascii="Cambria" w:eastAsia="Calibri" w:hAnsi="Cambria"/>
          <w:sz w:val="22"/>
          <w:szCs w:val="22"/>
          <w:lang w:eastAsia="pl-PL"/>
        </w:rPr>
        <w:t>Zamawiający zobowiązany jest na 14 dni przed wykonaniem przedmiotu usługi, o którym mowa w § 1 i § 2 do podania dokładnej liczby uczestników, z zastrzeżeniem zapisu §1 ust.7.</w:t>
      </w:r>
    </w:p>
    <w:p w:rsidR="00EA4A7D" w:rsidRPr="00EA4A7D" w:rsidRDefault="00EA4A7D" w:rsidP="008155A0">
      <w:pPr>
        <w:numPr>
          <w:ilvl w:val="1"/>
          <w:numId w:val="13"/>
        </w:numPr>
        <w:tabs>
          <w:tab w:val="num" w:pos="426"/>
        </w:tabs>
        <w:suppressAutoHyphens w:val="0"/>
        <w:ind w:left="426"/>
        <w:contextualSpacing/>
        <w:jc w:val="both"/>
        <w:rPr>
          <w:rFonts w:ascii="Cambria" w:eastAsia="Calibri" w:hAnsi="Cambria"/>
          <w:sz w:val="22"/>
          <w:szCs w:val="22"/>
          <w:lang w:eastAsia="pl-PL"/>
        </w:rPr>
      </w:pPr>
      <w:r w:rsidRPr="00EA4A7D">
        <w:rPr>
          <w:rFonts w:ascii="Cambria" w:eastAsia="Calibri" w:hAnsi="Cambria"/>
          <w:sz w:val="22"/>
          <w:szCs w:val="22"/>
          <w:lang w:eastAsia="pl-PL"/>
        </w:rPr>
        <w:t>W związku z przekazaniem Wykonawcy list ilości osób, zawierających dane osobowe w rozumieniu ustawy z dnia 10 maja 2018 r. o ochronie danych osobowych (</w:t>
      </w:r>
      <w:proofErr w:type="spellStart"/>
      <w:r w:rsidRPr="00EA4A7D">
        <w:rPr>
          <w:rFonts w:ascii="Cambria" w:eastAsia="Calibri" w:hAnsi="Cambria"/>
          <w:sz w:val="22"/>
          <w:szCs w:val="22"/>
          <w:lang w:eastAsia="pl-PL"/>
        </w:rPr>
        <w:t>t.j</w:t>
      </w:r>
      <w:proofErr w:type="spellEnd"/>
      <w:r w:rsidRPr="00EA4A7D">
        <w:rPr>
          <w:rFonts w:ascii="Cambria" w:eastAsia="Calibri" w:hAnsi="Cambria"/>
          <w:sz w:val="22"/>
          <w:szCs w:val="22"/>
          <w:lang w:eastAsia="pl-PL"/>
        </w:rPr>
        <w:t>. Dz.U. z 2018 r., poz. 1000) oraz w myśl rozporządzenia Parlamentu Europejskiego i Rady (UE) o ochronie danych (RODO) 2016/679 z dnia 27 kwietnia 2016 r. w sprawie ochrony osób fizycznych w związku z przetwarzaniem danych osobowych i w sprawie swobodnego przepływu takich danych oraz uchylenia dyrektywy 95/46/WE (Dz. Urz. UE L 119, s.1), Wykonawca zobowiązuje się do zachowania ich w poufności.</w:t>
      </w:r>
    </w:p>
    <w:p w:rsidR="00EA4A7D" w:rsidRPr="00EA4A7D" w:rsidRDefault="00EA4A7D" w:rsidP="0044227C">
      <w:pPr>
        <w:numPr>
          <w:ilvl w:val="1"/>
          <w:numId w:val="13"/>
        </w:numPr>
        <w:tabs>
          <w:tab w:val="num" w:pos="426"/>
        </w:tabs>
        <w:suppressAutoHyphens w:val="0"/>
        <w:ind w:left="426"/>
        <w:jc w:val="both"/>
        <w:rPr>
          <w:rFonts w:ascii="Cambria" w:eastAsia="Calibri" w:hAnsi="Cambria"/>
          <w:sz w:val="22"/>
          <w:szCs w:val="22"/>
          <w:lang w:eastAsia="pl-PL"/>
        </w:rPr>
      </w:pPr>
      <w:r w:rsidRPr="00EA4A7D">
        <w:rPr>
          <w:rFonts w:ascii="Cambria" w:eastAsia="Calibri" w:hAnsi="Cambria"/>
          <w:sz w:val="22"/>
          <w:szCs w:val="22"/>
          <w:lang w:eastAsia="pl-PL"/>
        </w:rPr>
        <w:t>Wykonawca zobowiązuje się, że dane osobowe, o których mowa w ust. 2 niniejszego paragrafu, które będzie przetwarzał w ramach wykonywania niniejszej umowy, będą przetwarzane zgodnie z obowiązującymi przepisami prawa wskazanymi w ust. 2, a w szczególności, że dane osobowe będą przetwarzane wyłącznie na potrzebę wykonywania niniejszej umowy oraz nie będą udostępniane osobom trzecim.</w:t>
      </w:r>
    </w:p>
    <w:p w:rsidR="00EA4A7D" w:rsidRPr="00EA4A7D" w:rsidRDefault="00EA4A7D" w:rsidP="0044227C">
      <w:pPr>
        <w:numPr>
          <w:ilvl w:val="1"/>
          <w:numId w:val="13"/>
        </w:numPr>
        <w:tabs>
          <w:tab w:val="num" w:pos="426"/>
        </w:tabs>
        <w:suppressAutoHyphens w:val="0"/>
        <w:ind w:left="426"/>
        <w:jc w:val="both"/>
        <w:rPr>
          <w:rFonts w:ascii="Cambria" w:eastAsia="Calibri" w:hAnsi="Cambria"/>
          <w:sz w:val="22"/>
          <w:szCs w:val="22"/>
          <w:lang w:eastAsia="pl-PL"/>
        </w:rPr>
      </w:pPr>
      <w:r w:rsidRPr="00EA4A7D">
        <w:rPr>
          <w:rFonts w:ascii="Cambria" w:eastAsia="Calibri" w:hAnsi="Cambria"/>
          <w:sz w:val="22"/>
          <w:szCs w:val="22"/>
          <w:lang w:eastAsia="pl-PL"/>
        </w:rPr>
        <w:t>Obowiązek zachowania w tajemnicy danych, o których mowa w ust. 2 i 3 niniejszego paragrafu spoczywa na Wykonawcy także po wygaśnięciu umowy lub odstąpieniu od niej przez którąkolwiek ze stron.</w:t>
      </w:r>
    </w:p>
    <w:p w:rsidR="00EA4A7D" w:rsidRPr="00EA4A7D" w:rsidRDefault="00EA4A7D" w:rsidP="008155A0">
      <w:pPr>
        <w:numPr>
          <w:ilvl w:val="1"/>
          <w:numId w:val="13"/>
        </w:numPr>
        <w:tabs>
          <w:tab w:val="num" w:pos="426"/>
        </w:tabs>
        <w:suppressAutoHyphens w:val="0"/>
        <w:ind w:left="426"/>
        <w:jc w:val="both"/>
        <w:rPr>
          <w:rFonts w:ascii="Cambria" w:eastAsia="Calibri" w:hAnsi="Cambria"/>
          <w:sz w:val="22"/>
          <w:szCs w:val="22"/>
          <w:lang w:eastAsia="pl-PL"/>
        </w:rPr>
      </w:pPr>
      <w:r w:rsidRPr="00EA4A7D">
        <w:rPr>
          <w:rFonts w:ascii="Cambria" w:eastAsia="Calibri" w:hAnsi="Cambria"/>
          <w:sz w:val="22"/>
          <w:szCs w:val="22"/>
          <w:lang w:eastAsia="pl-PL"/>
        </w:rPr>
        <w:lastRenderedPageBreak/>
        <w:t>Osobami odpowiedzialnymi za realizację postanowień niniejszej umowy są:</w:t>
      </w:r>
    </w:p>
    <w:p w:rsidR="00EA4A7D" w:rsidRPr="00EA4A7D" w:rsidRDefault="00EA4A7D" w:rsidP="008155A0">
      <w:pPr>
        <w:suppressAutoHyphens w:val="0"/>
        <w:ind w:left="426"/>
        <w:jc w:val="both"/>
        <w:rPr>
          <w:rFonts w:ascii="Cambria" w:eastAsia="Calibri" w:hAnsi="Cambria"/>
          <w:sz w:val="22"/>
          <w:szCs w:val="22"/>
          <w:lang w:eastAsia="pl-PL"/>
        </w:rPr>
      </w:pPr>
      <w:r w:rsidRPr="00EA4A7D">
        <w:rPr>
          <w:rFonts w:ascii="Cambria" w:eastAsia="Calibri" w:hAnsi="Cambria"/>
          <w:sz w:val="22"/>
          <w:szCs w:val="22"/>
          <w:lang w:eastAsia="pl-PL"/>
        </w:rPr>
        <w:t>- ze strony Zamawiającego: ………………… tel.…………………….e-mail: ………………</w:t>
      </w:r>
    </w:p>
    <w:p w:rsidR="00C05620" w:rsidRDefault="00EA4A7D" w:rsidP="0044227C">
      <w:pPr>
        <w:suppressAutoHyphens w:val="0"/>
        <w:ind w:left="426"/>
        <w:jc w:val="both"/>
        <w:rPr>
          <w:rFonts w:ascii="Cambria" w:eastAsia="Calibri" w:hAnsi="Cambria"/>
          <w:sz w:val="22"/>
          <w:szCs w:val="22"/>
          <w:lang w:eastAsia="pl-PL"/>
        </w:rPr>
      </w:pPr>
      <w:r w:rsidRPr="00EA4A7D">
        <w:rPr>
          <w:rFonts w:ascii="Cambria" w:eastAsia="Calibri" w:hAnsi="Cambria"/>
          <w:sz w:val="22"/>
          <w:szCs w:val="22"/>
          <w:lang w:eastAsia="pl-PL"/>
        </w:rPr>
        <w:t>- ze strony Wykonawcy: ……….……………tel..………………….e-mail: …………….</w:t>
      </w:r>
    </w:p>
    <w:p w:rsidR="00EA4A7D" w:rsidRPr="00EA4A7D" w:rsidRDefault="00EA4A7D" w:rsidP="00386803">
      <w:pPr>
        <w:suppressAutoHyphens w:val="0"/>
        <w:jc w:val="center"/>
        <w:rPr>
          <w:rFonts w:ascii="Cambria" w:eastAsia="Calibri" w:hAnsi="Cambria"/>
          <w:sz w:val="22"/>
          <w:szCs w:val="22"/>
          <w:lang w:eastAsia="pl-PL"/>
        </w:rPr>
      </w:pPr>
      <w:r w:rsidRPr="00EA4A7D">
        <w:rPr>
          <w:rFonts w:ascii="Cambria" w:eastAsia="Calibri" w:hAnsi="Cambria"/>
          <w:sz w:val="22"/>
          <w:szCs w:val="22"/>
          <w:lang w:eastAsia="pl-PL"/>
        </w:rPr>
        <w:t>§ 5</w:t>
      </w:r>
    </w:p>
    <w:p w:rsidR="00EA4A7D" w:rsidRPr="00EA4A7D" w:rsidRDefault="00EA4A7D" w:rsidP="008155A0">
      <w:pPr>
        <w:numPr>
          <w:ilvl w:val="0"/>
          <w:numId w:val="14"/>
        </w:numPr>
        <w:tabs>
          <w:tab w:val="left" w:pos="426"/>
          <w:tab w:val="left" w:pos="567"/>
        </w:tabs>
        <w:suppressAutoHyphens w:val="0"/>
        <w:ind w:left="426" w:hanging="284"/>
        <w:jc w:val="both"/>
        <w:rPr>
          <w:rFonts w:ascii="Cambria" w:eastAsia="Calibri" w:hAnsi="Cambria"/>
          <w:sz w:val="22"/>
          <w:szCs w:val="22"/>
          <w:lang w:eastAsia="pl-PL"/>
        </w:rPr>
      </w:pPr>
      <w:r w:rsidRPr="00EA4A7D">
        <w:rPr>
          <w:rFonts w:ascii="Cambria" w:eastAsia="Calibri" w:hAnsi="Cambria"/>
          <w:sz w:val="22"/>
          <w:szCs w:val="22"/>
          <w:lang w:eastAsia="pl-PL"/>
        </w:rPr>
        <w:t>W razie zaistnienia istotnej zmiany okoliczności powodującej, że wykonanie umowy nie leży w interesie publicznym, czego nie można było przewidzieć w chwili zawarcia umowy, Zamawiający może odstąpić od umowy w terminie 30 dni od powzięcia wiadomości o tych okolicznościach.</w:t>
      </w:r>
    </w:p>
    <w:p w:rsidR="00EA4A7D" w:rsidRPr="00EA4A7D" w:rsidRDefault="00EA4A7D" w:rsidP="008155A0">
      <w:pPr>
        <w:numPr>
          <w:ilvl w:val="0"/>
          <w:numId w:val="14"/>
        </w:numPr>
        <w:tabs>
          <w:tab w:val="left" w:pos="426"/>
          <w:tab w:val="left" w:pos="567"/>
        </w:tabs>
        <w:suppressAutoHyphens w:val="0"/>
        <w:ind w:left="426" w:hanging="284"/>
        <w:jc w:val="both"/>
        <w:rPr>
          <w:rFonts w:ascii="Cambria" w:eastAsia="Calibri" w:hAnsi="Cambria"/>
          <w:sz w:val="22"/>
          <w:szCs w:val="22"/>
          <w:lang w:eastAsia="pl-PL"/>
        </w:rPr>
      </w:pPr>
      <w:r w:rsidRPr="00EA4A7D">
        <w:rPr>
          <w:rFonts w:ascii="Cambria" w:eastAsia="Calibri" w:hAnsi="Cambria"/>
          <w:sz w:val="22"/>
          <w:szCs w:val="22"/>
          <w:lang w:eastAsia="pl-PL"/>
        </w:rPr>
        <w:t>W przypadku, o którym mowa w ust. 1 Wykonawca może żądać wyłącznie wynagrodzenia należnego z tytułu wykonania części umowy.</w:t>
      </w:r>
    </w:p>
    <w:p w:rsidR="00EA4A7D" w:rsidRPr="00EA4A7D" w:rsidRDefault="00EA4A7D" w:rsidP="008155A0">
      <w:pPr>
        <w:numPr>
          <w:ilvl w:val="0"/>
          <w:numId w:val="14"/>
        </w:numPr>
        <w:tabs>
          <w:tab w:val="left" w:pos="426"/>
          <w:tab w:val="left" w:pos="567"/>
        </w:tabs>
        <w:suppressAutoHyphens w:val="0"/>
        <w:ind w:left="426" w:hanging="284"/>
        <w:jc w:val="both"/>
        <w:rPr>
          <w:rFonts w:ascii="Cambria" w:eastAsia="Calibri" w:hAnsi="Cambria"/>
          <w:sz w:val="22"/>
          <w:szCs w:val="22"/>
          <w:lang w:eastAsia="pl-PL"/>
        </w:rPr>
      </w:pPr>
      <w:r w:rsidRPr="00EA4A7D">
        <w:rPr>
          <w:rFonts w:ascii="Cambria" w:eastAsia="Calibri" w:hAnsi="Cambria"/>
          <w:sz w:val="22"/>
          <w:szCs w:val="22"/>
          <w:lang w:eastAsia="pl-PL"/>
        </w:rPr>
        <w:t>Zamawiający może odstąpić od umowy w trybie natychmiastowym w przypadku, gdy usługa realizowana jest wadliwie, niezgodnie z umową.</w:t>
      </w:r>
    </w:p>
    <w:p w:rsidR="00EA4A7D" w:rsidRPr="00EA4A7D" w:rsidRDefault="00EA4A7D" w:rsidP="008155A0">
      <w:pPr>
        <w:numPr>
          <w:ilvl w:val="0"/>
          <w:numId w:val="14"/>
        </w:numPr>
        <w:tabs>
          <w:tab w:val="left" w:pos="426"/>
          <w:tab w:val="left" w:pos="567"/>
        </w:tabs>
        <w:suppressAutoHyphens w:val="0"/>
        <w:ind w:left="426" w:hanging="284"/>
        <w:jc w:val="both"/>
        <w:rPr>
          <w:rFonts w:ascii="Cambria" w:eastAsia="Calibri" w:hAnsi="Cambria"/>
          <w:sz w:val="22"/>
          <w:szCs w:val="22"/>
          <w:lang w:eastAsia="pl-PL"/>
        </w:rPr>
      </w:pPr>
      <w:r w:rsidRPr="00EA4A7D">
        <w:rPr>
          <w:rFonts w:ascii="Cambria" w:eastAsia="Calibri" w:hAnsi="Cambria"/>
          <w:sz w:val="22"/>
          <w:szCs w:val="22"/>
          <w:lang w:eastAsia="pl-PL"/>
        </w:rPr>
        <w:t>W przypadku zaistnienia „siły wyższej”, strona której taka okoliczność uniemożliwia lub utrudnia prawidłowe wywiązanie się z jej zobowiązań niezwłocznie – nie później jednak niż w ciągu 10 dni (kalendarzowych) powiadomi drugą stronę o takich okolicznościach i ich przyczynie.</w:t>
      </w:r>
    </w:p>
    <w:p w:rsidR="00EA4A7D" w:rsidRPr="00EA4A7D" w:rsidRDefault="00EA4A7D" w:rsidP="008155A0">
      <w:pPr>
        <w:numPr>
          <w:ilvl w:val="0"/>
          <w:numId w:val="14"/>
        </w:numPr>
        <w:tabs>
          <w:tab w:val="left" w:pos="426"/>
          <w:tab w:val="left" w:pos="567"/>
        </w:tabs>
        <w:suppressAutoHyphens w:val="0"/>
        <w:ind w:left="426" w:hanging="284"/>
        <w:jc w:val="both"/>
        <w:rPr>
          <w:rFonts w:ascii="Cambria" w:eastAsia="Calibri" w:hAnsi="Cambria"/>
          <w:sz w:val="22"/>
          <w:szCs w:val="22"/>
          <w:lang w:eastAsia="pl-PL"/>
        </w:rPr>
      </w:pPr>
      <w:r w:rsidRPr="00EA4A7D">
        <w:rPr>
          <w:rFonts w:ascii="Cambria" w:eastAsia="Calibri" w:hAnsi="Cambria"/>
          <w:sz w:val="22"/>
          <w:szCs w:val="22"/>
          <w:lang w:eastAsia="pl-PL"/>
        </w:rPr>
        <w:t>Przez „siłę wyższą” rozumie się zdarzenia pozostające poza kontrolą każdej ze stron, których żadna ze stron nie mogła przewidzieć ani zapobiec, a które zakłócają lub uniemożliwiają realizację umowy, a w szczególności powódź, huragan, pożar, pandemia, epidemia, zamieszki, strajki.</w:t>
      </w:r>
    </w:p>
    <w:p w:rsidR="00EA4A7D" w:rsidRPr="00EA4A7D" w:rsidRDefault="00EA4A7D" w:rsidP="008155A0">
      <w:pPr>
        <w:numPr>
          <w:ilvl w:val="0"/>
          <w:numId w:val="14"/>
        </w:numPr>
        <w:tabs>
          <w:tab w:val="left" w:pos="426"/>
          <w:tab w:val="left" w:pos="567"/>
        </w:tabs>
        <w:suppressAutoHyphens w:val="0"/>
        <w:ind w:left="426" w:hanging="284"/>
        <w:jc w:val="both"/>
        <w:rPr>
          <w:rFonts w:ascii="Cambria" w:eastAsia="Calibri" w:hAnsi="Cambria"/>
          <w:sz w:val="22"/>
          <w:szCs w:val="22"/>
          <w:lang w:eastAsia="pl-PL"/>
        </w:rPr>
      </w:pPr>
      <w:r w:rsidRPr="00EA4A7D">
        <w:rPr>
          <w:rFonts w:ascii="Cambria" w:eastAsia="Calibri" w:hAnsi="Cambria"/>
          <w:sz w:val="22"/>
          <w:szCs w:val="22"/>
          <w:lang w:eastAsia="pl-PL"/>
        </w:rPr>
        <w:t>W przypadku, o którym mowa w ust. 4 i 5, każda ze stron może żądać przedstawienia dodatkowych oświadczeń lub dokumentów potwierdzających wpływ okoliczności związanych z zaistnieniem siły wyższej.</w:t>
      </w:r>
    </w:p>
    <w:p w:rsidR="00EA4A7D" w:rsidRPr="00EA4A7D" w:rsidRDefault="00EA4A7D" w:rsidP="008155A0">
      <w:pPr>
        <w:numPr>
          <w:ilvl w:val="0"/>
          <w:numId w:val="14"/>
        </w:numPr>
        <w:tabs>
          <w:tab w:val="left" w:pos="426"/>
          <w:tab w:val="left" w:pos="567"/>
        </w:tabs>
        <w:suppressAutoHyphens w:val="0"/>
        <w:ind w:left="426" w:hanging="284"/>
        <w:jc w:val="both"/>
        <w:rPr>
          <w:rFonts w:ascii="Cambria" w:eastAsia="Calibri" w:hAnsi="Cambria"/>
          <w:sz w:val="22"/>
          <w:szCs w:val="22"/>
          <w:lang w:eastAsia="pl-PL"/>
        </w:rPr>
      </w:pPr>
      <w:r w:rsidRPr="00EA4A7D">
        <w:rPr>
          <w:rFonts w:ascii="Cambria" w:eastAsia="Calibri" w:hAnsi="Cambria"/>
          <w:sz w:val="22"/>
          <w:szCs w:val="22"/>
          <w:lang w:eastAsia="pl-PL"/>
        </w:rPr>
        <w:t>Okres występowania następstw siły wyższej powoduje odpowiednie przesunięcie terminów realizacji umowy określonych w opisie przedmiotu zamówienia.</w:t>
      </w:r>
    </w:p>
    <w:p w:rsidR="00EA4A7D" w:rsidRPr="00EA4A7D" w:rsidRDefault="00EA4A7D" w:rsidP="00386803">
      <w:pPr>
        <w:tabs>
          <w:tab w:val="left" w:pos="426"/>
          <w:tab w:val="left" w:pos="567"/>
        </w:tabs>
        <w:suppressAutoHyphens w:val="0"/>
        <w:jc w:val="center"/>
        <w:rPr>
          <w:rFonts w:ascii="Cambria" w:eastAsia="Calibri" w:hAnsi="Cambria"/>
          <w:sz w:val="22"/>
          <w:szCs w:val="22"/>
          <w:lang w:eastAsia="pl-PL"/>
        </w:rPr>
      </w:pPr>
      <w:r w:rsidRPr="00EA4A7D">
        <w:rPr>
          <w:rFonts w:ascii="Cambria" w:eastAsia="Calibri" w:hAnsi="Cambria"/>
          <w:sz w:val="22"/>
          <w:szCs w:val="22"/>
          <w:lang w:eastAsia="pl-PL"/>
        </w:rPr>
        <w:t>§ 6</w:t>
      </w:r>
    </w:p>
    <w:p w:rsidR="00EA4A7D" w:rsidRPr="00EA4A7D" w:rsidRDefault="00EA4A7D" w:rsidP="007A0498">
      <w:pPr>
        <w:numPr>
          <w:ilvl w:val="4"/>
          <w:numId w:val="10"/>
        </w:numPr>
        <w:tabs>
          <w:tab w:val="left" w:pos="426"/>
          <w:tab w:val="left" w:pos="567"/>
        </w:tabs>
        <w:suppressAutoHyphens w:val="0"/>
        <w:spacing w:after="200"/>
        <w:ind w:left="426" w:hanging="284"/>
        <w:contextualSpacing/>
        <w:jc w:val="both"/>
        <w:rPr>
          <w:rFonts w:ascii="Cambria" w:eastAsia="Calibri" w:hAnsi="Cambria"/>
          <w:sz w:val="22"/>
          <w:szCs w:val="22"/>
          <w:lang w:eastAsia="pl-PL"/>
        </w:rPr>
      </w:pPr>
      <w:r w:rsidRPr="00EA4A7D">
        <w:rPr>
          <w:rFonts w:ascii="Cambria" w:eastAsia="Calibri" w:hAnsi="Cambria"/>
          <w:sz w:val="22"/>
          <w:szCs w:val="22"/>
          <w:lang w:eastAsia="pl-PL"/>
        </w:rPr>
        <w:t>Wykonawca jest zobowiązany do zapłacenia Zamawiającemu kary umownej:</w:t>
      </w:r>
    </w:p>
    <w:p w:rsidR="00EA4A7D" w:rsidRPr="00EA4A7D" w:rsidRDefault="00EA4A7D" w:rsidP="007A0498">
      <w:pPr>
        <w:numPr>
          <w:ilvl w:val="1"/>
          <w:numId w:val="12"/>
        </w:numPr>
        <w:tabs>
          <w:tab w:val="left" w:pos="709"/>
        </w:tabs>
        <w:suppressAutoHyphens w:val="0"/>
        <w:spacing w:after="200"/>
        <w:ind w:left="709"/>
        <w:contextualSpacing/>
        <w:jc w:val="both"/>
        <w:rPr>
          <w:rFonts w:ascii="Cambria" w:eastAsia="Calibri" w:hAnsi="Cambria"/>
          <w:sz w:val="22"/>
          <w:szCs w:val="22"/>
          <w:lang w:eastAsia="pl-PL"/>
        </w:rPr>
      </w:pPr>
      <w:r w:rsidRPr="00EA4A7D">
        <w:rPr>
          <w:rFonts w:ascii="Cambria" w:eastAsia="Calibri" w:hAnsi="Cambria"/>
          <w:sz w:val="22"/>
          <w:szCs w:val="22"/>
          <w:lang w:eastAsia="pl-PL"/>
        </w:rPr>
        <w:t>z tytułu niewykonania lub nienależytego wykonania umowy – w wysokości 10% maksymalnej wartości umowy określonej w §3 ust. 2 umowy;</w:t>
      </w:r>
    </w:p>
    <w:p w:rsidR="00EA4A7D" w:rsidRPr="00EA4A7D" w:rsidRDefault="00EA4A7D" w:rsidP="007A0498">
      <w:pPr>
        <w:numPr>
          <w:ilvl w:val="1"/>
          <w:numId w:val="12"/>
        </w:numPr>
        <w:tabs>
          <w:tab w:val="left" w:pos="709"/>
        </w:tabs>
        <w:suppressAutoHyphens w:val="0"/>
        <w:spacing w:after="200"/>
        <w:ind w:left="709"/>
        <w:contextualSpacing/>
        <w:jc w:val="both"/>
        <w:rPr>
          <w:rFonts w:ascii="Cambria" w:eastAsia="Calibri" w:hAnsi="Cambria"/>
          <w:sz w:val="22"/>
          <w:szCs w:val="22"/>
          <w:lang w:eastAsia="pl-PL"/>
        </w:rPr>
      </w:pPr>
      <w:r w:rsidRPr="00EA4A7D">
        <w:rPr>
          <w:rFonts w:ascii="Cambria" w:eastAsia="Calibri" w:hAnsi="Cambria"/>
          <w:sz w:val="22"/>
          <w:szCs w:val="22"/>
          <w:lang w:eastAsia="pl-PL"/>
        </w:rPr>
        <w:t>w przypadku rozwiązania lub odstąpienia Zamawiającego od umowy z powodów leżących po stronie Wykonawcy, w wysokości 20% wartości umowy określonej w §3 ust. 2 umowy.</w:t>
      </w:r>
    </w:p>
    <w:p w:rsidR="00EA4A7D" w:rsidRPr="00EA4A7D" w:rsidRDefault="00EA4A7D" w:rsidP="007A0498">
      <w:pPr>
        <w:numPr>
          <w:ilvl w:val="1"/>
          <w:numId w:val="12"/>
        </w:numPr>
        <w:tabs>
          <w:tab w:val="left" w:pos="709"/>
        </w:tabs>
        <w:suppressAutoHyphens w:val="0"/>
        <w:spacing w:after="200"/>
        <w:ind w:left="709"/>
        <w:contextualSpacing/>
        <w:jc w:val="both"/>
        <w:rPr>
          <w:rFonts w:ascii="Cambria" w:eastAsia="Calibri" w:hAnsi="Cambria"/>
          <w:sz w:val="22"/>
          <w:szCs w:val="22"/>
          <w:lang w:eastAsia="pl-PL"/>
        </w:rPr>
      </w:pPr>
      <w:r w:rsidRPr="00EA4A7D">
        <w:rPr>
          <w:rFonts w:ascii="Cambria" w:eastAsia="Calibri" w:hAnsi="Cambria" w:cs="Calibri"/>
          <w:sz w:val="22"/>
          <w:szCs w:val="22"/>
          <w:lang w:eastAsia="en-US"/>
        </w:rPr>
        <w:t>za niedopełnienie wymogu zatrudnienia pracowników wykonujących czynności sprzątania (utrzymania porządku oraz czystości w hotelu) oraz czynności związane z obsługą gości hotelowych (czynności związane z zakwaterowaniem, wykwaterowaniem, udzielaniem informacji, obsługą gości hotelowych) na podstawie umowy o pracę w rozumieniu przepisów Kodeksu Pracy, w wysokości 500,00 zł brutto za każdy przypadek niespełnienia w/w wymogu.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wyżej czynności.</w:t>
      </w:r>
    </w:p>
    <w:p w:rsidR="00EA4A7D" w:rsidRPr="00EA4A7D" w:rsidRDefault="00EA4A7D" w:rsidP="007A0498">
      <w:pPr>
        <w:numPr>
          <w:ilvl w:val="4"/>
          <w:numId w:val="10"/>
        </w:numPr>
        <w:tabs>
          <w:tab w:val="left" w:pos="426"/>
          <w:tab w:val="left" w:pos="567"/>
        </w:tabs>
        <w:suppressAutoHyphens w:val="0"/>
        <w:spacing w:after="200"/>
        <w:ind w:left="426" w:hanging="284"/>
        <w:contextualSpacing/>
        <w:jc w:val="both"/>
        <w:rPr>
          <w:rFonts w:ascii="Cambria" w:eastAsia="Calibri" w:hAnsi="Cambria"/>
          <w:sz w:val="22"/>
          <w:szCs w:val="22"/>
          <w:lang w:eastAsia="pl-PL"/>
        </w:rPr>
      </w:pPr>
      <w:r w:rsidRPr="00EA4A7D">
        <w:rPr>
          <w:rFonts w:ascii="Cambria" w:eastAsia="Calibri" w:hAnsi="Cambria"/>
          <w:sz w:val="22"/>
          <w:szCs w:val="22"/>
          <w:lang w:eastAsia="pl-PL"/>
        </w:rPr>
        <w:t>W razie naruszenia przez Wykonawcę zasad poufności lub ochrony danych osobowych wynikających z umowy, Wykonawca zapłaci Zamawiającemu karę umowną w wysokości 10% maksymalnej wartości określonej w §3 ust. 2 umowy, za każdy przypadek takiego naruszenia.</w:t>
      </w:r>
    </w:p>
    <w:p w:rsidR="00EA4A7D" w:rsidRPr="00EA4A7D" w:rsidRDefault="00EA4A7D" w:rsidP="007A0498">
      <w:pPr>
        <w:numPr>
          <w:ilvl w:val="4"/>
          <w:numId w:val="10"/>
        </w:numPr>
        <w:tabs>
          <w:tab w:val="left" w:pos="426"/>
          <w:tab w:val="left" w:pos="567"/>
        </w:tabs>
        <w:suppressAutoHyphens w:val="0"/>
        <w:spacing w:after="200"/>
        <w:ind w:left="426" w:hanging="284"/>
        <w:contextualSpacing/>
        <w:jc w:val="both"/>
        <w:rPr>
          <w:rFonts w:ascii="Cambria" w:eastAsia="Calibri" w:hAnsi="Cambria"/>
          <w:sz w:val="22"/>
          <w:szCs w:val="22"/>
          <w:lang w:eastAsia="pl-PL"/>
        </w:rPr>
      </w:pPr>
      <w:r w:rsidRPr="00EA4A7D">
        <w:rPr>
          <w:rFonts w:ascii="Cambria" w:eastAsia="Calibri" w:hAnsi="Cambria"/>
          <w:sz w:val="22"/>
          <w:szCs w:val="22"/>
          <w:lang w:eastAsia="pl-PL"/>
        </w:rPr>
        <w:t>Zamawiający zastrzega sobie prawo do potrącenia kar umownych z należnego wynagrodzenia Wykonawcy. Wykonawca wyraża zgodę na potrącenie kar umownych z należnego Wykonawcy wynagrodzenia.</w:t>
      </w:r>
    </w:p>
    <w:p w:rsidR="00EA4A7D" w:rsidRPr="00EA4A7D" w:rsidRDefault="00EA4A7D" w:rsidP="007A0498">
      <w:pPr>
        <w:numPr>
          <w:ilvl w:val="4"/>
          <w:numId w:val="10"/>
        </w:numPr>
        <w:tabs>
          <w:tab w:val="left" w:pos="426"/>
          <w:tab w:val="left" w:pos="567"/>
        </w:tabs>
        <w:suppressAutoHyphens w:val="0"/>
        <w:spacing w:after="200"/>
        <w:ind w:left="426" w:hanging="284"/>
        <w:contextualSpacing/>
        <w:jc w:val="both"/>
        <w:rPr>
          <w:rFonts w:ascii="Cambria" w:eastAsia="Calibri" w:hAnsi="Cambria"/>
          <w:sz w:val="22"/>
          <w:szCs w:val="22"/>
          <w:lang w:eastAsia="pl-PL"/>
        </w:rPr>
      </w:pPr>
      <w:r w:rsidRPr="00EA4A7D">
        <w:rPr>
          <w:rFonts w:ascii="Cambria" w:eastAsia="Calibri" w:hAnsi="Cambria"/>
          <w:sz w:val="22"/>
          <w:szCs w:val="22"/>
          <w:lang w:eastAsia="pl-PL"/>
        </w:rPr>
        <w:t>Maksymalna wysokość kar umownych nie może przekroczyć wysokości 30% wynagrodzenia brutto, którym mowa w §3 ust. 2 umowy.</w:t>
      </w:r>
    </w:p>
    <w:p w:rsidR="00EA4A7D" w:rsidRPr="00EA4A7D" w:rsidRDefault="00EA4A7D" w:rsidP="007A0498">
      <w:pPr>
        <w:numPr>
          <w:ilvl w:val="4"/>
          <w:numId w:val="10"/>
        </w:numPr>
        <w:tabs>
          <w:tab w:val="left" w:pos="426"/>
          <w:tab w:val="left" w:pos="567"/>
        </w:tabs>
        <w:suppressAutoHyphens w:val="0"/>
        <w:spacing w:after="200"/>
        <w:ind w:left="426" w:hanging="284"/>
        <w:contextualSpacing/>
        <w:jc w:val="both"/>
        <w:rPr>
          <w:rFonts w:ascii="Cambria" w:eastAsia="Calibri" w:hAnsi="Cambria"/>
          <w:sz w:val="22"/>
          <w:szCs w:val="22"/>
          <w:lang w:eastAsia="pl-PL"/>
        </w:rPr>
      </w:pPr>
      <w:r w:rsidRPr="00EA4A7D">
        <w:rPr>
          <w:rFonts w:ascii="Cambria" w:eastAsia="Calibri" w:hAnsi="Cambria"/>
          <w:sz w:val="22"/>
          <w:szCs w:val="22"/>
          <w:lang w:eastAsia="pl-PL"/>
        </w:rPr>
        <w:t>Strony zastrzegają prawo do dochodzenia odszkodowania uzupełniającego w przypadku, gdy kary umowne nie pokryją szkody powstałej na skutek niewykonania lub nienależytego wykonania przedmiotu umowy.</w:t>
      </w:r>
    </w:p>
    <w:p w:rsidR="009E7C42" w:rsidRDefault="009E7C42" w:rsidP="00386803">
      <w:pPr>
        <w:suppressAutoHyphens w:val="0"/>
        <w:jc w:val="center"/>
        <w:rPr>
          <w:rFonts w:ascii="Cambria" w:eastAsia="Calibri" w:hAnsi="Cambria"/>
          <w:sz w:val="22"/>
          <w:szCs w:val="22"/>
          <w:lang w:eastAsia="pl-PL"/>
        </w:rPr>
      </w:pPr>
    </w:p>
    <w:p w:rsidR="00EA4A7D" w:rsidRPr="00EA4A7D" w:rsidRDefault="00EA4A7D" w:rsidP="00386803">
      <w:pPr>
        <w:suppressAutoHyphens w:val="0"/>
        <w:jc w:val="center"/>
        <w:rPr>
          <w:rFonts w:ascii="Cambria" w:eastAsia="Calibri" w:hAnsi="Cambria"/>
          <w:sz w:val="22"/>
          <w:szCs w:val="22"/>
          <w:lang w:eastAsia="pl-PL"/>
        </w:rPr>
      </w:pPr>
      <w:r w:rsidRPr="00EA4A7D">
        <w:rPr>
          <w:rFonts w:ascii="Cambria" w:eastAsia="Calibri" w:hAnsi="Cambria"/>
          <w:sz w:val="22"/>
          <w:szCs w:val="22"/>
          <w:lang w:eastAsia="pl-PL"/>
        </w:rPr>
        <w:lastRenderedPageBreak/>
        <w:t>§7</w:t>
      </w:r>
    </w:p>
    <w:p w:rsidR="00C05620" w:rsidRDefault="00EA4A7D" w:rsidP="007A0498">
      <w:pPr>
        <w:numPr>
          <w:ilvl w:val="6"/>
          <w:numId w:val="10"/>
        </w:numPr>
        <w:suppressAutoHyphens w:val="0"/>
        <w:spacing w:after="200"/>
        <w:ind w:left="426" w:hanging="426"/>
        <w:contextualSpacing/>
        <w:jc w:val="both"/>
        <w:rPr>
          <w:rFonts w:ascii="Cambria" w:eastAsia="Calibri" w:hAnsi="Cambria"/>
          <w:sz w:val="22"/>
          <w:szCs w:val="22"/>
          <w:lang w:eastAsia="pl-PL"/>
        </w:rPr>
      </w:pPr>
      <w:r w:rsidRPr="00EA4A7D">
        <w:rPr>
          <w:rFonts w:ascii="Cambria" w:eastAsia="Calibri" w:hAnsi="Cambria" w:cs="Calibri"/>
          <w:color w:val="000000"/>
          <w:spacing w:val="3"/>
          <w:sz w:val="22"/>
          <w:szCs w:val="22"/>
          <w:lang w:eastAsia="en-US"/>
        </w:rPr>
        <w:t xml:space="preserve">Zakazuje się zmian postanowień zawartej umowy w stosunku do treści oferty, na podstawie której dokonano wyboru Wykonawcy, chyba że Zamawiający przewidział możliwość dokonania takiej zmiany w ogłoszeniu o zamówieniu lub w dokumentach zamówienia </w:t>
      </w:r>
      <w:r w:rsidRPr="00EA4A7D">
        <w:rPr>
          <w:rFonts w:ascii="Cambria" w:eastAsia="Calibri" w:hAnsi="Cambria" w:cs="Calibri"/>
          <w:sz w:val="22"/>
          <w:szCs w:val="22"/>
          <w:lang w:eastAsia="en-US"/>
        </w:rPr>
        <w:t>w postaci jasnych, precyzyjnych i jednoznacznych postanowień umownych.</w:t>
      </w:r>
    </w:p>
    <w:p w:rsidR="00EA4A7D" w:rsidRPr="00EA4A7D" w:rsidRDefault="00EA4A7D" w:rsidP="007A0498">
      <w:pPr>
        <w:numPr>
          <w:ilvl w:val="6"/>
          <w:numId w:val="10"/>
        </w:numPr>
        <w:suppressAutoHyphens w:val="0"/>
        <w:spacing w:after="200"/>
        <w:ind w:left="426" w:hanging="426"/>
        <w:contextualSpacing/>
        <w:jc w:val="both"/>
        <w:rPr>
          <w:rFonts w:ascii="Cambria" w:eastAsia="Calibri" w:hAnsi="Cambria"/>
          <w:sz w:val="22"/>
          <w:szCs w:val="22"/>
          <w:lang w:eastAsia="pl-PL"/>
        </w:rPr>
      </w:pPr>
      <w:r w:rsidRPr="00EA4A7D">
        <w:rPr>
          <w:rFonts w:ascii="Cambria" w:eastAsia="Calibri" w:hAnsi="Cambria" w:cs="Calibri"/>
          <w:sz w:val="22"/>
          <w:szCs w:val="22"/>
          <w:lang w:eastAsia="en-US"/>
        </w:rPr>
        <w:t>Dopuszcza się zmiany istotnych postanowień zawartej umowy w następującym zakresie przy spełnieniu następujących warunków:</w:t>
      </w:r>
    </w:p>
    <w:p w:rsidR="003B7726" w:rsidRPr="00CE528F" w:rsidRDefault="00EA4A7D" w:rsidP="009E7C42">
      <w:pPr>
        <w:numPr>
          <w:ilvl w:val="1"/>
          <w:numId w:val="22"/>
        </w:numPr>
        <w:tabs>
          <w:tab w:val="left" w:pos="851"/>
        </w:tabs>
        <w:suppressAutoHyphens w:val="0"/>
        <w:ind w:left="851" w:hanging="425"/>
        <w:jc w:val="both"/>
        <w:rPr>
          <w:rFonts w:ascii="Cambria" w:eastAsia="Calibri" w:hAnsi="Cambria"/>
          <w:sz w:val="22"/>
          <w:szCs w:val="22"/>
          <w:lang w:eastAsia="pl-PL"/>
        </w:rPr>
      </w:pPr>
      <w:r w:rsidRPr="00EA4A7D">
        <w:rPr>
          <w:rFonts w:ascii="Cambria" w:eastAsia="Lucida Sans Unicode" w:hAnsi="Cambria" w:cs="Calibri"/>
          <w:sz w:val="22"/>
          <w:szCs w:val="22"/>
          <w:lang w:val="x-none" w:eastAsia="pl-PL"/>
        </w:rPr>
        <w:t xml:space="preserve">zmiana terminu </w:t>
      </w:r>
      <w:r w:rsidRPr="00EA4A7D">
        <w:rPr>
          <w:rFonts w:ascii="Cambria" w:eastAsia="Lucida Sans Unicode" w:hAnsi="Cambria" w:cs="Calibri"/>
          <w:sz w:val="22"/>
          <w:szCs w:val="22"/>
          <w:lang w:eastAsia="pl-PL"/>
        </w:rPr>
        <w:t xml:space="preserve">wykonania przedmiotu </w:t>
      </w:r>
      <w:r w:rsidRPr="00EA4A7D">
        <w:rPr>
          <w:rFonts w:ascii="Cambria" w:eastAsia="Lucida Sans Unicode" w:hAnsi="Cambria" w:cs="Calibri"/>
          <w:sz w:val="22"/>
          <w:szCs w:val="22"/>
          <w:lang w:val="x-none" w:eastAsia="pl-PL"/>
        </w:rPr>
        <w:t>umowy,</w:t>
      </w:r>
      <w:r w:rsidRPr="00EA4A7D">
        <w:rPr>
          <w:rFonts w:ascii="Cambria" w:hAnsi="Cambria" w:cs="Calibri"/>
          <w:sz w:val="22"/>
          <w:szCs w:val="22"/>
          <w:lang w:val="x-none" w:eastAsia="pl-PL"/>
        </w:rPr>
        <w:t xml:space="preserve"> o którym mowa w § </w:t>
      </w:r>
      <w:r w:rsidRPr="00EA4A7D">
        <w:rPr>
          <w:rFonts w:ascii="Cambria" w:hAnsi="Cambria" w:cs="Calibri"/>
          <w:sz w:val="22"/>
          <w:szCs w:val="22"/>
          <w:lang w:eastAsia="pl-PL"/>
        </w:rPr>
        <w:t>2</w:t>
      </w:r>
      <w:r w:rsidRPr="00EA4A7D">
        <w:rPr>
          <w:rFonts w:ascii="Cambria" w:hAnsi="Cambria" w:cs="Calibri"/>
          <w:sz w:val="22"/>
          <w:szCs w:val="22"/>
          <w:lang w:val="x-none" w:eastAsia="pl-PL"/>
        </w:rPr>
        <w:t xml:space="preserve"> ust. 1 </w:t>
      </w:r>
      <w:r w:rsidRPr="00EA4A7D">
        <w:rPr>
          <w:rFonts w:ascii="Cambria" w:hAnsi="Cambria" w:cs="Calibri"/>
          <w:sz w:val="22"/>
          <w:szCs w:val="22"/>
          <w:lang w:eastAsia="pl-PL"/>
        </w:rPr>
        <w:t>U</w:t>
      </w:r>
      <w:r w:rsidRPr="00EA4A7D">
        <w:rPr>
          <w:rFonts w:ascii="Cambria" w:hAnsi="Cambria" w:cs="Calibri"/>
          <w:sz w:val="22"/>
          <w:szCs w:val="22"/>
          <w:lang w:val="x-none" w:eastAsia="pl-PL"/>
        </w:rPr>
        <w:t>mowy,</w:t>
      </w:r>
      <w:r w:rsidRPr="00EA4A7D">
        <w:rPr>
          <w:rFonts w:ascii="Cambria" w:eastAsia="Lucida Sans Unicode" w:hAnsi="Cambria" w:cs="Calibri"/>
          <w:sz w:val="22"/>
          <w:szCs w:val="22"/>
          <w:lang w:val="x-none" w:eastAsia="pl-PL"/>
        </w:rPr>
        <w:t xml:space="preserve"> jest możliwa za zgodą obu Stron umowy</w:t>
      </w:r>
      <w:r w:rsidRPr="00EA4A7D">
        <w:rPr>
          <w:rFonts w:ascii="Cambria" w:eastAsia="Lucida Sans Unicode" w:hAnsi="Cambria" w:cs="Calibri"/>
          <w:sz w:val="22"/>
          <w:szCs w:val="22"/>
          <w:lang w:eastAsia="pl-PL"/>
        </w:rPr>
        <w:t>,</w:t>
      </w:r>
      <w:r w:rsidRPr="00EA4A7D">
        <w:rPr>
          <w:rFonts w:ascii="Cambria" w:eastAsia="Lucida Sans Unicode" w:hAnsi="Cambria" w:cs="Calibri"/>
          <w:sz w:val="22"/>
          <w:szCs w:val="22"/>
          <w:lang w:val="x-none" w:eastAsia="pl-PL"/>
        </w:rPr>
        <w:t xml:space="preserve"> w przypadku zaistnienia okoliczności niezależnych od Stron</w:t>
      </w:r>
      <w:r w:rsidRPr="00EA4A7D">
        <w:rPr>
          <w:rFonts w:ascii="Cambria" w:eastAsia="Lucida Sans Unicode" w:hAnsi="Cambria" w:cs="Calibri"/>
          <w:sz w:val="22"/>
          <w:szCs w:val="22"/>
          <w:lang w:eastAsia="pl-PL"/>
        </w:rPr>
        <w:t xml:space="preserve"> Umowy</w:t>
      </w:r>
      <w:r w:rsidRPr="00EA4A7D">
        <w:rPr>
          <w:rFonts w:ascii="Cambria" w:eastAsia="Lucida Sans Unicode" w:hAnsi="Cambria" w:cs="Calibri"/>
          <w:sz w:val="22"/>
          <w:szCs w:val="22"/>
          <w:lang w:val="x-none" w:eastAsia="pl-PL"/>
        </w:rPr>
        <w:t xml:space="preserve">, których nie można było przewidzieć w chwili zawarcia umowy. </w:t>
      </w:r>
    </w:p>
    <w:p w:rsidR="00EA4A7D" w:rsidRPr="00EA4A7D" w:rsidRDefault="00EA4A7D" w:rsidP="009E7C42">
      <w:pPr>
        <w:tabs>
          <w:tab w:val="left" w:pos="851"/>
        </w:tabs>
        <w:suppressAutoHyphens w:val="0"/>
        <w:jc w:val="center"/>
        <w:rPr>
          <w:rFonts w:ascii="Cambria" w:eastAsia="Calibri" w:hAnsi="Cambria"/>
          <w:sz w:val="22"/>
          <w:szCs w:val="22"/>
          <w:lang w:eastAsia="pl-PL"/>
        </w:rPr>
      </w:pPr>
      <w:r w:rsidRPr="00EA4A7D">
        <w:rPr>
          <w:rFonts w:ascii="Cambria" w:eastAsia="Calibri" w:hAnsi="Cambria"/>
          <w:sz w:val="22"/>
          <w:szCs w:val="22"/>
          <w:lang w:eastAsia="pl-PL"/>
        </w:rPr>
        <w:t>§ 8</w:t>
      </w:r>
    </w:p>
    <w:p w:rsidR="00EA4A7D" w:rsidRPr="00EA4A7D" w:rsidRDefault="00EA4A7D" w:rsidP="009E7C42">
      <w:pPr>
        <w:numPr>
          <w:ilvl w:val="3"/>
          <w:numId w:val="24"/>
        </w:numPr>
        <w:tabs>
          <w:tab w:val="clear" w:pos="717"/>
          <w:tab w:val="num" w:pos="426"/>
        </w:tabs>
        <w:suppressAutoHyphens w:val="0"/>
        <w:ind w:left="425" w:hanging="425"/>
        <w:jc w:val="both"/>
        <w:rPr>
          <w:rFonts w:ascii="Cambria" w:eastAsia="Calibri" w:hAnsi="Cambria" w:cs="Calibri"/>
          <w:sz w:val="22"/>
          <w:szCs w:val="22"/>
          <w:lang w:eastAsia="en-US"/>
        </w:rPr>
      </w:pPr>
      <w:r w:rsidRPr="00EA4A7D">
        <w:rPr>
          <w:rFonts w:ascii="Cambria" w:eastAsia="Calibri" w:hAnsi="Cambria" w:cs="Calibri"/>
          <w:sz w:val="22"/>
          <w:szCs w:val="22"/>
          <w:lang w:eastAsia="en-US"/>
        </w:rPr>
        <w:t>Wykonawca może powierzyć wykonanie części zamówienia podwykonawcy.</w:t>
      </w:r>
    </w:p>
    <w:p w:rsidR="00EA4A7D" w:rsidRPr="00EA4A7D" w:rsidRDefault="00EA4A7D" w:rsidP="00BE1E4E">
      <w:pPr>
        <w:numPr>
          <w:ilvl w:val="3"/>
          <w:numId w:val="24"/>
        </w:numPr>
        <w:tabs>
          <w:tab w:val="clear" w:pos="717"/>
          <w:tab w:val="num" w:pos="426"/>
        </w:tabs>
        <w:suppressAutoHyphens w:val="0"/>
        <w:ind w:left="425" w:hanging="425"/>
        <w:jc w:val="both"/>
        <w:rPr>
          <w:rFonts w:ascii="Cambria" w:eastAsia="Calibri" w:hAnsi="Cambria" w:cs="Calibri"/>
          <w:sz w:val="22"/>
          <w:szCs w:val="22"/>
          <w:lang w:eastAsia="en-US"/>
        </w:rPr>
      </w:pPr>
      <w:r w:rsidRPr="00EA4A7D">
        <w:rPr>
          <w:rFonts w:ascii="Cambria" w:eastAsia="Calibri" w:hAnsi="Cambria" w:cs="Calibri"/>
          <w:sz w:val="22"/>
          <w:szCs w:val="22"/>
          <w:lang w:eastAsia="en-US"/>
        </w:rPr>
        <w:t xml:space="preserve">Wykonawca ponosi wobec Zamawiającego pełną odpowiedzialność za wszelkie prace, których wykonanie powierzył podwykonawcom. </w:t>
      </w:r>
    </w:p>
    <w:p w:rsidR="00EA4A7D" w:rsidRPr="00EA4A7D" w:rsidRDefault="00EA4A7D" w:rsidP="00BE1E4E">
      <w:pPr>
        <w:numPr>
          <w:ilvl w:val="3"/>
          <w:numId w:val="24"/>
        </w:numPr>
        <w:tabs>
          <w:tab w:val="clear" w:pos="717"/>
          <w:tab w:val="num" w:pos="426"/>
        </w:tabs>
        <w:suppressAutoHyphens w:val="0"/>
        <w:ind w:left="425" w:hanging="425"/>
        <w:jc w:val="both"/>
        <w:rPr>
          <w:rFonts w:ascii="Cambria" w:eastAsia="Calibri" w:hAnsi="Cambria" w:cs="Calibri"/>
          <w:sz w:val="22"/>
          <w:szCs w:val="22"/>
          <w:lang w:eastAsia="en-US"/>
        </w:rPr>
      </w:pPr>
      <w:r w:rsidRPr="00EA4A7D">
        <w:rPr>
          <w:rFonts w:ascii="Cambria" w:eastAsia="Calibri" w:hAnsi="Cambria" w:cs="Calibri"/>
          <w:sz w:val="22"/>
          <w:szCs w:val="22"/>
          <w:lang w:eastAsia="en-US"/>
        </w:rPr>
        <w:t xml:space="preserve">Wykonawca ponosi pełną odpowiedzialność za dokonywanie w terminie wszelkich rozliczeń finansowych z podwykonawcami. </w:t>
      </w:r>
    </w:p>
    <w:p w:rsidR="00EA4A7D" w:rsidRPr="00EA4A7D" w:rsidRDefault="00EA4A7D" w:rsidP="00BE1E4E">
      <w:pPr>
        <w:numPr>
          <w:ilvl w:val="3"/>
          <w:numId w:val="24"/>
        </w:numPr>
        <w:tabs>
          <w:tab w:val="clear" w:pos="717"/>
          <w:tab w:val="num" w:pos="426"/>
        </w:tabs>
        <w:suppressAutoHyphens w:val="0"/>
        <w:ind w:left="425" w:hanging="425"/>
        <w:jc w:val="both"/>
        <w:rPr>
          <w:rFonts w:ascii="Cambria" w:eastAsia="Calibri" w:hAnsi="Cambria" w:cs="Calibri"/>
          <w:sz w:val="22"/>
          <w:szCs w:val="22"/>
          <w:lang w:eastAsia="en-US"/>
        </w:rPr>
      </w:pPr>
      <w:r w:rsidRPr="00EA4A7D">
        <w:rPr>
          <w:rFonts w:ascii="Cambria" w:eastAsia="Calibri" w:hAnsi="Cambria" w:cs="Calibri"/>
          <w:sz w:val="22"/>
          <w:szCs w:val="22"/>
          <w:lang w:eastAsia="en-US"/>
        </w:rPr>
        <w:t xml:space="preserve">Realizacja przedmiotu umowy przy udziale podwykonawców nie zwalnia Wykonawcy </w:t>
      </w:r>
      <w:r w:rsidRPr="00EA4A7D">
        <w:rPr>
          <w:rFonts w:ascii="Cambria" w:eastAsia="Calibri" w:hAnsi="Cambria" w:cs="Calibri"/>
          <w:sz w:val="22"/>
          <w:szCs w:val="22"/>
          <w:lang w:eastAsia="en-US"/>
        </w:rPr>
        <w:br/>
        <w:t xml:space="preserve">z odpowiedzialności za wykonanie obowiązków umownych. Wykonawca odpowiada za działania i zaniechania podwykonawców jak za własne. </w:t>
      </w:r>
    </w:p>
    <w:p w:rsidR="00EA4A7D" w:rsidRPr="00EA4A7D" w:rsidRDefault="00EA4A7D" w:rsidP="00BE1E4E">
      <w:pPr>
        <w:numPr>
          <w:ilvl w:val="0"/>
          <w:numId w:val="25"/>
        </w:numPr>
        <w:tabs>
          <w:tab w:val="num" w:pos="426"/>
        </w:tabs>
        <w:suppressAutoHyphens w:val="0"/>
        <w:autoSpaceDN w:val="0"/>
        <w:ind w:left="425" w:hanging="425"/>
        <w:jc w:val="both"/>
        <w:rPr>
          <w:rFonts w:ascii="Cambria" w:eastAsia="Calibri" w:hAnsi="Cambria" w:cs="Calibri"/>
          <w:sz w:val="22"/>
          <w:szCs w:val="22"/>
          <w:lang w:eastAsia="en-US"/>
        </w:rPr>
      </w:pPr>
      <w:r w:rsidRPr="00EA4A7D">
        <w:rPr>
          <w:rFonts w:ascii="Cambria" w:eastAsia="Calibri" w:hAnsi="Cambria" w:cs="Calibri"/>
          <w:sz w:val="22"/>
          <w:szCs w:val="22"/>
          <w:lang w:eastAsia="en-US"/>
        </w:rPr>
        <w:t>Wykonawca zamierzający zawrzeć umowę o podwykonawstwo w sprawie realizacji niniejszej umowy, jest zobowiązany do pisemnego zawiadomienia o tym fakcie Zamawiającego, podając w szczególności informację dotyczącą nazwy i adresu podwykonawcy oraz szczegółowo określić zakres prac, jaki Wykonawca zamierza powierzyć podwykonawcy. Wykonawca zawiadamia Zamawiającego o wszelkich zmianach danych, o których mowa w zdaniu pierwszym, w trakcie realizacji zamówienia, a także przekazuje informacje na temat nowych podwykonawców, którym w późniejszym okresie zamierza powierzyć realizację usługi będącej przedmiotem niniejszej umowy. Wszelkich zawiadomień, o których mowa w niniejszym ustępie Wykonawca musi dokonywać najpóźniej na 3 dni robocze przed powierzeniem wykonywania usługi podwykonawcy, bądź odpowiednio nie później niż 3 dni robocze od wystąpienia zmiany.</w:t>
      </w:r>
    </w:p>
    <w:p w:rsidR="00EA4A7D" w:rsidRPr="005F7A1B" w:rsidRDefault="00EA4A7D" w:rsidP="00BE1E4E">
      <w:pPr>
        <w:numPr>
          <w:ilvl w:val="0"/>
          <w:numId w:val="25"/>
        </w:numPr>
        <w:tabs>
          <w:tab w:val="num" w:pos="426"/>
        </w:tabs>
        <w:suppressAutoHyphens w:val="0"/>
        <w:autoSpaceDN w:val="0"/>
        <w:ind w:left="425" w:hanging="425"/>
        <w:jc w:val="both"/>
        <w:rPr>
          <w:rFonts w:ascii="Cambria" w:eastAsia="Calibri" w:hAnsi="Cambria" w:cs="Calibri"/>
          <w:sz w:val="22"/>
          <w:szCs w:val="22"/>
          <w:lang w:eastAsia="en-US"/>
        </w:rPr>
      </w:pPr>
      <w:r w:rsidRPr="00EA4A7D">
        <w:rPr>
          <w:rFonts w:ascii="Cambria" w:eastAsia="Calibri" w:hAnsi="Cambria" w:cs="Calibri"/>
          <w:sz w:val="22"/>
          <w:szCs w:val="22"/>
          <w:lang w:eastAsia="en-US"/>
        </w:rPr>
        <w:t xml:space="preserve">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w:t>
      </w:r>
      <w:r w:rsidRPr="005F7A1B">
        <w:rPr>
          <w:rFonts w:ascii="Cambria" w:eastAsia="Calibri" w:hAnsi="Cambria" w:cs="Calibri"/>
          <w:sz w:val="22"/>
          <w:szCs w:val="22"/>
          <w:lang w:eastAsia="en-US"/>
        </w:rPr>
        <w:t>Zamawiającym a Wykonawcą.</w:t>
      </w:r>
    </w:p>
    <w:p w:rsidR="00EA4A7D" w:rsidRPr="00EA4A7D" w:rsidRDefault="00EA4A7D" w:rsidP="00386803">
      <w:pPr>
        <w:suppressAutoHyphens w:val="0"/>
        <w:jc w:val="center"/>
        <w:rPr>
          <w:rFonts w:ascii="Cambria" w:eastAsia="Calibri" w:hAnsi="Cambria"/>
          <w:sz w:val="22"/>
          <w:szCs w:val="22"/>
          <w:lang w:eastAsia="pl-PL"/>
        </w:rPr>
      </w:pPr>
      <w:r w:rsidRPr="00EA4A7D">
        <w:rPr>
          <w:rFonts w:ascii="Cambria" w:eastAsia="Calibri" w:hAnsi="Cambria"/>
          <w:sz w:val="22"/>
          <w:szCs w:val="22"/>
          <w:lang w:eastAsia="pl-PL"/>
        </w:rPr>
        <w:t>§9</w:t>
      </w:r>
    </w:p>
    <w:p w:rsidR="00EA4A7D" w:rsidRPr="00EA4A7D" w:rsidRDefault="00EA4A7D" w:rsidP="00386803">
      <w:pPr>
        <w:suppressAutoHyphens w:val="0"/>
        <w:jc w:val="both"/>
        <w:rPr>
          <w:rFonts w:ascii="Cambria" w:eastAsia="Calibri" w:hAnsi="Cambria"/>
          <w:sz w:val="22"/>
          <w:szCs w:val="22"/>
          <w:lang w:eastAsia="pl-PL"/>
        </w:rPr>
      </w:pPr>
      <w:r w:rsidRPr="00EA4A7D">
        <w:rPr>
          <w:rFonts w:ascii="Cambria" w:eastAsia="Calibri" w:hAnsi="Cambria"/>
          <w:sz w:val="22"/>
          <w:szCs w:val="22"/>
          <w:lang w:eastAsia="pl-PL"/>
        </w:rPr>
        <w:t>Wszelkie zmiany i uzupełnienia niniejszej umowy wymagają dla swej ważności formy pisemnej w postaci aneksu.</w:t>
      </w:r>
      <w:r w:rsidRPr="00EA4A7D">
        <w:rPr>
          <w:rFonts w:ascii="Cambria" w:eastAsia="Calibri" w:hAnsi="Cambria"/>
          <w:sz w:val="22"/>
          <w:szCs w:val="22"/>
          <w:lang w:eastAsia="pl-PL"/>
        </w:rPr>
        <w:tab/>
      </w:r>
      <w:r w:rsidRPr="00EA4A7D">
        <w:rPr>
          <w:rFonts w:ascii="Cambria" w:eastAsia="Calibri" w:hAnsi="Cambria"/>
          <w:sz w:val="22"/>
          <w:szCs w:val="22"/>
          <w:lang w:eastAsia="pl-PL"/>
        </w:rPr>
        <w:tab/>
      </w:r>
      <w:r w:rsidRPr="00EA4A7D">
        <w:rPr>
          <w:rFonts w:ascii="Cambria" w:eastAsia="Calibri" w:hAnsi="Cambria"/>
          <w:sz w:val="22"/>
          <w:szCs w:val="22"/>
          <w:lang w:eastAsia="pl-PL"/>
        </w:rPr>
        <w:tab/>
      </w:r>
    </w:p>
    <w:p w:rsidR="00EA4A7D" w:rsidRPr="00EA4A7D" w:rsidRDefault="00EA4A7D" w:rsidP="00386803">
      <w:pPr>
        <w:tabs>
          <w:tab w:val="num" w:pos="540"/>
        </w:tabs>
        <w:suppressAutoHyphens w:val="0"/>
        <w:ind w:left="540" w:hanging="540"/>
        <w:jc w:val="center"/>
        <w:rPr>
          <w:rFonts w:ascii="Cambria" w:eastAsia="Calibri" w:hAnsi="Cambria"/>
          <w:sz w:val="22"/>
          <w:szCs w:val="22"/>
          <w:lang w:eastAsia="pl-PL"/>
        </w:rPr>
      </w:pPr>
      <w:r w:rsidRPr="00EA4A7D">
        <w:rPr>
          <w:rFonts w:ascii="Cambria" w:eastAsia="Calibri" w:hAnsi="Cambria"/>
          <w:sz w:val="22"/>
          <w:szCs w:val="22"/>
          <w:lang w:eastAsia="pl-PL"/>
        </w:rPr>
        <w:t>§ 10</w:t>
      </w:r>
    </w:p>
    <w:p w:rsidR="00EA4A7D" w:rsidRPr="00EA4A7D" w:rsidRDefault="00EA4A7D" w:rsidP="007A0498">
      <w:pPr>
        <w:numPr>
          <w:ilvl w:val="0"/>
          <w:numId w:val="18"/>
        </w:numPr>
        <w:tabs>
          <w:tab w:val="num" w:pos="0"/>
        </w:tabs>
        <w:suppressAutoHyphens w:val="0"/>
        <w:spacing w:after="200"/>
        <w:contextualSpacing/>
        <w:jc w:val="both"/>
        <w:rPr>
          <w:rFonts w:ascii="Cambria" w:eastAsia="Calibri" w:hAnsi="Cambria"/>
          <w:sz w:val="22"/>
          <w:szCs w:val="22"/>
          <w:lang w:eastAsia="pl-PL"/>
        </w:rPr>
      </w:pPr>
      <w:r w:rsidRPr="00EA4A7D">
        <w:rPr>
          <w:rFonts w:ascii="Cambria" w:eastAsia="Calibri" w:hAnsi="Cambria"/>
          <w:sz w:val="22"/>
          <w:szCs w:val="22"/>
          <w:lang w:eastAsia="pl-PL"/>
        </w:rPr>
        <w:t>W kwestiach nieuregulowanych postanowieniami niniejszej umowy będą mieć zastosowanie przepisy Kodeksu Cywilnego.</w:t>
      </w:r>
    </w:p>
    <w:p w:rsidR="00EA4A7D" w:rsidRPr="00EA4A7D" w:rsidRDefault="00EA4A7D" w:rsidP="007A0498">
      <w:pPr>
        <w:numPr>
          <w:ilvl w:val="0"/>
          <w:numId w:val="18"/>
        </w:numPr>
        <w:tabs>
          <w:tab w:val="num" w:pos="0"/>
        </w:tabs>
        <w:suppressAutoHyphens w:val="0"/>
        <w:spacing w:after="200"/>
        <w:contextualSpacing/>
        <w:jc w:val="both"/>
        <w:rPr>
          <w:rFonts w:ascii="Cambria" w:eastAsia="Calibri" w:hAnsi="Cambria"/>
          <w:sz w:val="22"/>
          <w:szCs w:val="22"/>
          <w:lang w:eastAsia="pl-PL"/>
        </w:rPr>
      </w:pPr>
      <w:r w:rsidRPr="00EA4A7D">
        <w:rPr>
          <w:rFonts w:ascii="Cambria" w:eastAsia="Calibri" w:hAnsi="Cambria"/>
          <w:sz w:val="22"/>
          <w:szCs w:val="22"/>
          <w:lang w:eastAsia="en-US"/>
        </w:rPr>
        <w:t xml:space="preserve">Sprawy sporne wynikające z wykonywania umowy będą rozstrzygane polubownie, </w:t>
      </w:r>
      <w:r w:rsidRPr="00EA4A7D">
        <w:rPr>
          <w:rFonts w:ascii="Cambria" w:eastAsia="Calibri" w:hAnsi="Cambria"/>
          <w:sz w:val="22"/>
          <w:szCs w:val="22"/>
          <w:lang w:eastAsia="en-US"/>
        </w:rPr>
        <w:br/>
        <w:t>a jeśli to nie będzie możliwe to poddane zostaną rozstrzygnięciu przed sądem powszechnym właściwych miejscowo dla siedziby Zamawiającego.</w:t>
      </w:r>
    </w:p>
    <w:p w:rsidR="00EA4A7D" w:rsidRPr="00EA4A7D" w:rsidRDefault="00EA4A7D" w:rsidP="00386803">
      <w:pPr>
        <w:tabs>
          <w:tab w:val="num" w:pos="540"/>
        </w:tabs>
        <w:suppressAutoHyphens w:val="0"/>
        <w:ind w:left="540" w:hanging="540"/>
        <w:jc w:val="center"/>
        <w:rPr>
          <w:rFonts w:ascii="Cambria" w:eastAsia="Calibri" w:hAnsi="Cambria"/>
          <w:sz w:val="22"/>
          <w:szCs w:val="22"/>
          <w:lang w:eastAsia="pl-PL"/>
        </w:rPr>
      </w:pPr>
      <w:r w:rsidRPr="00EA4A7D">
        <w:rPr>
          <w:rFonts w:ascii="Cambria" w:eastAsia="Calibri" w:hAnsi="Cambria"/>
          <w:sz w:val="22"/>
          <w:szCs w:val="22"/>
          <w:lang w:eastAsia="pl-PL"/>
        </w:rPr>
        <w:t>§ 11</w:t>
      </w:r>
    </w:p>
    <w:p w:rsidR="00EA4A7D" w:rsidRPr="00EA4A7D" w:rsidRDefault="00EA4A7D" w:rsidP="00386803">
      <w:pPr>
        <w:tabs>
          <w:tab w:val="num" w:pos="540"/>
        </w:tabs>
        <w:suppressAutoHyphens w:val="0"/>
        <w:ind w:left="540" w:hanging="540"/>
        <w:jc w:val="both"/>
        <w:rPr>
          <w:rFonts w:ascii="Cambria" w:eastAsia="Calibri" w:hAnsi="Cambria"/>
          <w:sz w:val="22"/>
          <w:szCs w:val="22"/>
          <w:lang w:eastAsia="pl-PL"/>
        </w:rPr>
      </w:pPr>
      <w:r w:rsidRPr="00EA4A7D">
        <w:rPr>
          <w:rFonts w:ascii="Cambria" w:eastAsia="Calibri" w:hAnsi="Cambria"/>
          <w:sz w:val="22"/>
          <w:szCs w:val="22"/>
          <w:lang w:eastAsia="pl-PL"/>
        </w:rPr>
        <w:t>Umowa obowiązuje od daty jej podpisania przez obie strony.</w:t>
      </w:r>
    </w:p>
    <w:p w:rsidR="00EA4A7D" w:rsidRPr="00EA4A7D" w:rsidRDefault="00EA4A7D" w:rsidP="00386803">
      <w:pPr>
        <w:tabs>
          <w:tab w:val="num" w:pos="540"/>
        </w:tabs>
        <w:suppressAutoHyphens w:val="0"/>
        <w:ind w:left="540" w:hanging="540"/>
        <w:jc w:val="center"/>
        <w:rPr>
          <w:rFonts w:ascii="Cambria" w:eastAsia="Calibri" w:hAnsi="Cambria"/>
          <w:sz w:val="22"/>
          <w:szCs w:val="22"/>
          <w:lang w:eastAsia="pl-PL"/>
        </w:rPr>
      </w:pPr>
      <w:r w:rsidRPr="00EA4A7D">
        <w:rPr>
          <w:rFonts w:ascii="Cambria" w:eastAsia="Calibri" w:hAnsi="Cambria"/>
          <w:sz w:val="22"/>
          <w:szCs w:val="22"/>
          <w:lang w:eastAsia="pl-PL"/>
        </w:rPr>
        <w:t>§ 12</w:t>
      </w:r>
    </w:p>
    <w:p w:rsidR="00EA4A7D" w:rsidRPr="00EA4A7D" w:rsidRDefault="00EA4A7D" w:rsidP="00386803">
      <w:pPr>
        <w:suppressAutoHyphens w:val="0"/>
        <w:jc w:val="both"/>
        <w:rPr>
          <w:rFonts w:ascii="Cambria" w:eastAsia="Calibri" w:hAnsi="Cambria"/>
          <w:sz w:val="22"/>
          <w:szCs w:val="22"/>
          <w:lang w:eastAsia="pl-PL"/>
        </w:rPr>
      </w:pPr>
      <w:r w:rsidRPr="00EA4A7D">
        <w:rPr>
          <w:rFonts w:ascii="Cambria" w:eastAsia="Calibri" w:hAnsi="Cambria"/>
          <w:sz w:val="22"/>
          <w:szCs w:val="22"/>
          <w:lang w:eastAsia="pl-PL"/>
        </w:rPr>
        <w:t>Niniejsza umowa została sporządzona w dwóch jednobrzmiących egzemplarzach, po  jednym dla każdej ze stron</w:t>
      </w:r>
      <w:r w:rsidR="00344985">
        <w:rPr>
          <w:rFonts w:ascii="Cambria" w:eastAsia="Calibri" w:hAnsi="Cambria"/>
          <w:sz w:val="22"/>
          <w:szCs w:val="22"/>
          <w:lang w:eastAsia="pl-PL"/>
        </w:rPr>
        <w:t>/</w:t>
      </w:r>
      <w:r w:rsidR="00344985" w:rsidRPr="00344985">
        <w:rPr>
          <w:rFonts w:ascii="Cambria" w:hAnsi="Cambria"/>
          <w:sz w:val="22"/>
          <w:szCs w:val="22"/>
        </w:rPr>
        <w:t xml:space="preserve"> </w:t>
      </w:r>
      <w:r w:rsidR="00344985" w:rsidRPr="00FC49A8">
        <w:rPr>
          <w:rFonts w:ascii="Cambria" w:hAnsi="Cambria"/>
          <w:sz w:val="22"/>
          <w:szCs w:val="22"/>
        </w:rPr>
        <w:t xml:space="preserve">Umowę sporządzono w wersji elektronicznej opatrzoną </w:t>
      </w:r>
      <w:r w:rsidR="00344985">
        <w:rPr>
          <w:rFonts w:ascii="Cambria" w:hAnsi="Cambria"/>
          <w:sz w:val="22"/>
          <w:szCs w:val="22"/>
        </w:rPr>
        <w:t xml:space="preserve">kwalifikowanymi </w:t>
      </w:r>
      <w:r w:rsidR="00344985" w:rsidRPr="00FC49A8">
        <w:rPr>
          <w:rFonts w:ascii="Cambria" w:hAnsi="Cambria"/>
          <w:sz w:val="22"/>
          <w:szCs w:val="22"/>
        </w:rPr>
        <w:t xml:space="preserve">podpisami </w:t>
      </w:r>
      <w:r w:rsidR="00344985">
        <w:rPr>
          <w:rFonts w:ascii="Cambria" w:hAnsi="Cambria"/>
          <w:sz w:val="22"/>
          <w:szCs w:val="22"/>
        </w:rPr>
        <w:t xml:space="preserve">elektronicznymi </w:t>
      </w:r>
      <w:r w:rsidR="00344985" w:rsidRPr="00FC49A8">
        <w:rPr>
          <w:rFonts w:ascii="Cambria" w:hAnsi="Cambria"/>
          <w:sz w:val="22"/>
          <w:szCs w:val="22"/>
        </w:rPr>
        <w:t>osób umocowanych do reprezentacji Stron.</w:t>
      </w:r>
    </w:p>
    <w:tbl>
      <w:tblPr>
        <w:tblW w:w="8994" w:type="dxa"/>
        <w:jc w:val="center"/>
        <w:tblCellMar>
          <w:left w:w="70" w:type="dxa"/>
          <w:right w:w="70" w:type="dxa"/>
        </w:tblCellMar>
        <w:tblLook w:val="04A0" w:firstRow="1" w:lastRow="0" w:firstColumn="1" w:lastColumn="0" w:noHBand="0" w:noVBand="1"/>
      </w:tblPr>
      <w:tblGrid>
        <w:gridCol w:w="3195"/>
        <w:gridCol w:w="2604"/>
        <w:gridCol w:w="3195"/>
      </w:tblGrid>
      <w:tr w:rsidR="00EA4A7D" w:rsidRPr="00EA4A7D" w:rsidTr="007A0498">
        <w:trPr>
          <w:trHeight w:val="80"/>
          <w:jc w:val="center"/>
        </w:trPr>
        <w:tc>
          <w:tcPr>
            <w:tcW w:w="3195" w:type="dxa"/>
          </w:tcPr>
          <w:p w:rsidR="00EA4A7D" w:rsidRPr="00EA4A7D" w:rsidRDefault="00EA4A7D" w:rsidP="00386803">
            <w:pPr>
              <w:keepNext/>
              <w:tabs>
                <w:tab w:val="num" w:pos="540"/>
              </w:tabs>
              <w:suppressAutoHyphens w:val="0"/>
              <w:spacing w:after="200"/>
              <w:outlineLvl w:val="2"/>
              <w:rPr>
                <w:rFonts w:ascii="Cambria" w:eastAsia="Calibri" w:hAnsi="Cambria"/>
                <w:bCs/>
                <w:sz w:val="22"/>
                <w:szCs w:val="22"/>
                <w:lang w:eastAsia="pl-PL"/>
              </w:rPr>
            </w:pPr>
          </w:p>
        </w:tc>
        <w:tc>
          <w:tcPr>
            <w:tcW w:w="2604" w:type="dxa"/>
          </w:tcPr>
          <w:p w:rsidR="00EA4A7D" w:rsidRPr="00EA4A7D" w:rsidRDefault="00EA4A7D" w:rsidP="007A0498">
            <w:pPr>
              <w:keepNext/>
              <w:numPr>
                <w:ilvl w:val="0"/>
                <w:numId w:val="8"/>
              </w:numPr>
              <w:tabs>
                <w:tab w:val="num" w:pos="360"/>
                <w:tab w:val="num" w:pos="540"/>
              </w:tabs>
              <w:suppressAutoHyphens w:val="0"/>
              <w:spacing w:after="200"/>
              <w:jc w:val="center"/>
              <w:outlineLvl w:val="1"/>
              <w:rPr>
                <w:rFonts w:ascii="Cambria" w:eastAsia="Calibri" w:hAnsi="Cambria"/>
                <w:bCs/>
                <w:sz w:val="22"/>
                <w:szCs w:val="22"/>
                <w:lang w:eastAsia="pl-PL"/>
              </w:rPr>
            </w:pPr>
          </w:p>
        </w:tc>
        <w:tc>
          <w:tcPr>
            <w:tcW w:w="3195" w:type="dxa"/>
          </w:tcPr>
          <w:p w:rsidR="00EA4A7D" w:rsidRPr="00EA4A7D" w:rsidRDefault="00EA4A7D" w:rsidP="007A0498">
            <w:pPr>
              <w:keepNext/>
              <w:numPr>
                <w:ilvl w:val="0"/>
                <w:numId w:val="8"/>
              </w:numPr>
              <w:tabs>
                <w:tab w:val="num" w:pos="360"/>
                <w:tab w:val="num" w:pos="540"/>
              </w:tabs>
              <w:suppressAutoHyphens w:val="0"/>
              <w:spacing w:after="200"/>
              <w:outlineLvl w:val="1"/>
              <w:rPr>
                <w:rFonts w:ascii="Cambria" w:eastAsia="Calibri" w:hAnsi="Cambria"/>
                <w:bCs/>
                <w:sz w:val="22"/>
                <w:szCs w:val="22"/>
                <w:lang w:eastAsia="pl-PL"/>
              </w:rPr>
            </w:pPr>
          </w:p>
        </w:tc>
      </w:tr>
    </w:tbl>
    <w:p w:rsidR="00F6535D" w:rsidRPr="00C90D1B" w:rsidRDefault="00F6535D" w:rsidP="00386803">
      <w:pPr>
        <w:tabs>
          <w:tab w:val="left" w:pos="142"/>
        </w:tabs>
        <w:ind w:left="360"/>
        <w:jc w:val="both"/>
        <w:rPr>
          <w:rFonts w:ascii="Cambria" w:eastAsia="Calibri" w:hAnsi="Cambria"/>
        </w:rPr>
      </w:pPr>
    </w:p>
    <w:p w:rsidR="00F6535D" w:rsidRPr="00C90D1B" w:rsidRDefault="00F6535D" w:rsidP="00386803">
      <w:pPr>
        <w:tabs>
          <w:tab w:val="left" w:pos="142"/>
        </w:tabs>
        <w:rPr>
          <w:rFonts w:ascii="Cambria" w:hAnsi="Cambria"/>
          <w:b/>
        </w:rPr>
      </w:pPr>
      <w:r w:rsidRPr="00C90D1B">
        <w:rPr>
          <w:rFonts w:ascii="Cambria" w:hAnsi="Cambria"/>
          <w:b/>
        </w:rPr>
        <w:t xml:space="preserve">       ZAMAWIAJĄCY</w:t>
      </w:r>
      <w:r w:rsidRPr="00C90D1B">
        <w:rPr>
          <w:rFonts w:ascii="Cambria" w:hAnsi="Cambria"/>
          <w:b/>
        </w:rPr>
        <w:tab/>
      </w:r>
      <w:r w:rsidRPr="00C90D1B">
        <w:rPr>
          <w:rFonts w:ascii="Cambria" w:hAnsi="Cambria"/>
          <w:b/>
        </w:rPr>
        <w:tab/>
      </w:r>
      <w:r w:rsidRPr="00C90D1B">
        <w:rPr>
          <w:rFonts w:ascii="Cambria" w:hAnsi="Cambria"/>
          <w:b/>
        </w:rPr>
        <w:tab/>
      </w:r>
      <w:r w:rsidRPr="00C90D1B">
        <w:rPr>
          <w:rFonts w:ascii="Cambria" w:hAnsi="Cambria"/>
          <w:b/>
        </w:rPr>
        <w:tab/>
      </w:r>
      <w:r w:rsidRPr="00C90D1B">
        <w:rPr>
          <w:rFonts w:ascii="Cambria" w:hAnsi="Cambria"/>
          <w:b/>
        </w:rPr>
        <w:tab/>
      </w:r>
      <w:r w:rsidRPr="00C90D1B">
        <w:rPr>
          <w:rFonts w:ascii="Cambria" w:hAnsi="Cambria"/>
          <w:b/>
        </w:rPr>
        <w:tab/>
        <w:t xml:space="preserve">     WYKONAWCA</w:t>
      </w:r>
    </w:p>
    <w:p w:rsidR="008B2515" w:rsidRPr="003A342E" w:rsidRDefault="00901681" w:rsidP="00386803">
      <w:pPr>
        <w:tabs>
          <w:tab w:val="left" w:pos="142"/>
        </w:tabs>
        <w:rPr>
          <w:rFonts w:ascii="Cambria" w:hAnsi="Cambria"/>
          <w:b/>
        </w:rPr>
      </w:pPr>
      <w:bookmarkStart w:id="3" w:name="_GoBack"/>
      <w:bookmarkEnd w:id="1"/>
      <w:bookmarkEnd w:id="3"/>
      <w:r>
        <w:rPr>
          <w:rFonts w:ascii="Cambria" w:hAnsi="Cambria"/>
          <w:b/>
        </w:rPr>
        <w:br w:type="page"/>
      </w:r>
      <w:r w:rsidR="008B2515" w:rsidRPr="003A342E">
        <w:rPr>
          <w:rFonts w:ascii="Cambria" w:hAnsi="Cambria"/>
          <w:b/>
        </w:rPr>
        <w:lastRenderedPageBreak/>
        <w:t>Klauzula informacyjna</w:t>
      </w:r>
    </w:p>
    <w:p w:rsidR="008B2515" w:rsidRPr="003A342E" w:rsidRDefault="008B2515" w:rsidP="00386803">
      <w:pPr>
        <w:tabs>
          <w:tab w:val="left" w:pos="142"/>
        </w:tabs>
        <w:jc w:val="both"/>
        <w:rPr>
          <w:rFonts w:ascii="Cambria" w:hAnsi="Cambria"/>
          <w:b/>
        </w:rPr>
      </w:pPr>
    </w:p>
    <w:p w:rsidR="008B2515" w:rsidRPr="003A342E" w:rsidRDefault="008B2515" w:rsidP="00386803">
      <w:pPr>
        <w:pStyle w:val="Teksttreci20"/>
        <w:pBdr>
          <w:bottom w:val="single" w:sz="4" w:space="0" w:color="auto"/>
        </w:pBdr>
        <w:rPr>
          <w:color w:val="auto"/>
          <w:lang w:bidi="pl-PL"/>
        </w:rPr>
      </w:pPr>
      <w:r w:rsidRPr="003A342E">
        <w:rPr>
          <w:color w:val="auto"/>
          <w:lang w:bidi="pl-PL"/>
        </w:rPr>
        <w:t>REALIZACJA OBOWIĄZKU INFORMACYJNEGO SĄDU OKRĘGOWEGO W KOSZALINIE</w:t>
      </w:r>
    </w:p>
    <w:p w:rsidR="008B2515" w:rsidRPr="003A342E" w:rsidRDefault="008B2515" w:rsidP="00386803">
      <w:pPr>
        <w:pStyle w:val="Teksttreci20"/>
        <w:pBdr>
          <w:bottom w:val="single" w:sz="4" w:space="0" w:color="auto"/>
        </w:pBdr>
        <w:rPr>
          <w:color w:val="auto"/>
          <w:lang w:bidi="pl-PL"/>
        </w:rPr>
      </w:pPr>
    </w:p>
    <w:p w:rsidR="008B2515" w:rsidRPr="003A342E" w:rsidRDefault="008B2515" w:rsidP="00386803">
      <w:pPr>
        <w:pStyle w:val="Teksttreci20"/>
        <w:rPr>
          <w:color w:val="auto"/>
        </w:rPr>
      </w:pPr>
      <w:r w:rsidRPr="003A342E">
        <w:rPr>
          <w:color w:val="auto"/>
          <w:lang w:bidi="pl-PL"/>
        </w:rPr>
        <w:br/>
        <w:t>WZGLĘDEM  OSÓB FIZYCZNYCH W POSTĘPOWANIU</w:t>
      </w:r>
      <w:r w:rsidRPr="003A342E">
        <w:rPr>
          <w:color w:val="auto"/>
          <w:lang w:bidi="pl-PL"/>
        </w:rPr>
        <w:br/>
        <w:t xml:space="preserve">PRZETARGOWYM O UDZIELENIE ZAMÓWIENIA PUBLICZNEGO  </w:t>
      </w:r>
    </w:p>
    <w:p w:rsidR="008B2515" w:rsidRPr="003A342E" w:rsidRDefault="008B2515" w:rsidP="00386803">
      <w:pPr>
        <w:pStyle w:val="Teksttreci20"/>
        <w:pBdr>
          <w:bottom w:val="single" w:sz="4" w:space="0" w:color="auto"/>
        </w:pBdr>
        <w:rPr>
          <w:color w:val="auto"/>
        </w:rPr>
      </w:pPr>
    </w:p>
    <w:p w:rsidR="008B2515" w:rsidRPr="003A342E" w:rsidRDefault="008B2515" w:rsidP="00386803">
      <w:pPr>
        <w:pStyle w:val="Teksttreci0"/>
        <w:spacing w:after="0"/>
        <w:jc w:val="both"/>
        <w:rPr>
          <w:lang w:bidi="pl-PL"/>
        </w:rPr>
      </w:pPr>
      <w:r w:rsidRPr="003A342E">
        <w:rPr>
          <w:lang w:bidi="pl-PL"/>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dalej „RODO”, informuję, że:</w:t>
      </w:r>
    </w:p>
    <w:p w:rsidR="008B2515" w:rsidRPr="003A342E" w:rsidRDefault="008B2515" w:rsidP="00386803">
      <w:pPr>
        <w:pStyle w:val="Teksttreci0"/>
        <w:spacing w:after="0"/>
        <w:jc w:val="both"/>
      </w:pPr>
    </w:p>
    <w:tbl>
      <w:tblPr>
        <w:tblW w:w="9081" w:type="dxa"/>
        <w:tblLayout w:type="fixed"/>
        <w:tblCellMar>
          <w:left w:w="10" w:type="dxa"/>
          <w:right w:w="10" w:type="dxa"/>
        </w:tblCellMar>
        <w:tblLook w:val="0000" w:firstRow="0" w:lastRow="0" w:firstColumn="0" w:lastColumn="0" w:noHBand="0" w:noVBand="0"/>
      </w:tblPr>
      <w:tblGrid>
        <w:gridCol w:w="2270"/>
        <w:gridCol w:w="6811"/>
      </w:tblGrid>
      <w:tr w:rsidR="008B2515" w:rsidRPr="003A342E" w:rsidTr="008500B4">
        <w:trPr>
          <w:trHeight w:hRule="exact" w:val="557"/>
        </w:trPr>
        <w:tc>
          <w:tcPr>
            <w:tcW w:w="2270" w:type="dxa"/>
            <w:tcBorders>
              <w:top w:val="single" w:sz="4" w:space="0" w:color="auto"/>
              <w:left w:val="single" w:sz="4" w:space="0" w:color="auto"/>
            </w:tcBorders>
            <w:shd w:val="clear" w:color="auto" w:fill="auto"/>
            <w:vAlign w:val="center"/>
          </w:tcPr>
          <w:p w:rsidR="008B2515" w:rsidRPr="003A342E" w:rsidRDefault="008B2515" w:rsidP="00386803">
            <w:pPr>
              <w:pStyle w:val="Inne0"/>
            </w:pPr>
            <w:r w:rsidRPr="003A342E">
              <w:rPr>
                <w:b/>
                <w:bCs/>
                <w:lang w:bidi="pl-PL"/>
              </w:rPr>
              <w:t>Administrator Danych Osobowych</w:t>
            </w:r>
          </w:p>
        </w:tc>
        <w:tc>
          <w:tcPr>
            <w:tcW w:w="6811" w:type="dxa"/>
            <w:tcBorders>
              <w:top w:val="single" w:sz="4" w:space="0" w:color="auto"/>
              <w:left w:val="single" w:sz="4" w:space="0" w:color="auto"/>
              <w:right w:val="single" w:sz="4" w:space="0" w:color="auto"/>
            </w:tcBorders>
            <w:shd w:val="clear" w:color="auto" w:fill="auto"/>
            <w:vAlign w:val="center"/>
          </w:tcPr>
          <w:p w:rsidR="008B2515" w:rsidRPr="003A342E" w:rsidRDefault="008B2515" w:rsidP="00386803">
            <w:pPr>
              <w:pStyle w:val="Inne0"/>
              <w:jc w:val="both"/>
            </w:pPr>
            <w:r w:rsidRPr="003A342E">
              <w:rPr>
                <w:lang w:bidi="pl-PL"/>
              </w:rPr>
              <w:t>Administratorem Pani/Pana danych osobowych jest Dyrektor Sądu Okręgowego w Koszalinie z siedzibą przy ul. Waryńskiego 7, 75-541 Koszalin.</w:t>
            </w:r>
          </w:p>
        </w:tc>
      </w:tr>
      <w:tr w:rsidR="008B2515" w:rsidRPr="003A342E" w:rsidTr="008500B4">
        <w:trPr>
          <w:trHeight w:hRule="exact" w:val="854"/>
        </w:trPr>
        <w:tc>
          <w:tcPr>
            <w:tcW w:w="2270" w:type="dxa"/>
            <w:tcBorders>
              <w:top w:val="single" w:sz="4" w:space="0" w:color="auto"/>
              <w:left w:val="single" w:sz="4" w:space="0" w:color="auto"/>
            </w:tcBorders>
            <w:shd w:val="clear" w:color="auto" w:fill="auto"/>
            <w:vAlign w:val="center"/>
          </w:tcPr>
          <w:p w:rsidR="008B2515" w:rsidRPr="003A342E" w:rsidRDefault="008B2515" w:rsidP="00386803">
            <w:pPr>
              <w:pStyle w:val="Inne0"/>
            </w:pPr>
            <w:r w:rsidRPr="003A342E">
              <w:rPr>
                <w:b/>
                <w:bCs/>
                <w:lang w:bidi="pl-PL"/>
              </w:rPr>
              <w:t>Dane kontaktowe Inspektora Ochrony Danych</w:t>
            </w:r>
          </w:p>
        </w:tc>
        <w:tc>
          <w:tcPr>
            <w:tcW w:w="6811" w:type="dxa"/>
            <w:tcBorders>
              <w:top w:val="single" w:sz="4" w:space="0" w:color="auto"/>
              <w:left w:val="single" w:sz="4" w:space="0" w:color="auto"/>
              <w:right w:val="single" w:sz="4" w:space="0" w:color="auto"/>
            </w:tcBorders>
            <w:shd w:val="clear" w:color="auto" w:fill="auto"/>
            <w:vAlign w:val="center"/>
          </w:tcPr>
          <w:p w:rsidR="008B2515" w:rsidRPr="003A342E" w:rsidRDefault="008B2515" w:rsidP="00386803">
            <w:pPr>
              <w:pStyle w:val="Inne0"/>
              <w:jc w:val="both"/>
            </w:pPr>
            <w:r w:rsidRPr="003A342E">
              <w:rPr>
                <w:lang w:bidi="pl-PL"/>
              </w:rPr>
              <w:t xml:space="preserve">Administrator wyznaczył Inspektora Ochrony Danych, z którym kontakt możliwy                            jest za pośrednictwem adresu do korespondencji: Sąd Okręgowy w Koszalinie,                                75-541 Koszalin, ul. Waryńskiego 7 lub za pośrednictwem poczty elektronicznej: </w:t>
            </w:r>
            <w:hyperlink r:id="rId16" w:history="1">
              <w:r w:rsidRPr="003A342E">
                <w:rPr>
                  <w:rStyle w:val="Hipercze"/>
                  <w:color w:val="auto"/>
                  <w:lang w:bidi="en-US"/>
                </w:rPr>
                <w:t>iod@koszalin.so.gov.pl</w:t>
              </w:r>
            </w:hyperlink>
            <w:r w:rsidRPr="003A342E">
              <w:rPr>
                <w:lang w:bidi="en-US"/>
              </w:rPr>
              <w:t>.</w:t>
            </w:r>
          </w:p>
        </w:tc>
      </w:tr>
      <w:tr w:rsidR="008B2515" w:rsidRPr="003A342E" w:rsidTr="008500B4">
        <w:trPr>
          <w:trHeight w:hRule="exact" w:val="939"/>
        </w:trPr>
        <w:tc>
          <w:tcPr>
            <w:tcW w:w="2270" w:type="dxa"/>
            <w:tcBorders>
              <w:top w:val="single" w:sz="4" w:space="0" w:color="auto"/>
              <w:left w:val="single" w:sz="4" w:space="0" w:color="auto"/>
            </w:tcBorders>
            <w:shd w:val="clear" w:color="auto" w:fill="auto"/>
            <w:vAlign w:val="center"/>
          </w:tcPr>
          <w:p w:rsidR="008B2515" w:rsidRPr="003A342E" w:rsidRDefault="008B2515" w:rsidP="00386803">
            <w:pPr>
              <w:pStyle w:val="Inne0"/>
            </w:pPr>
            <w:r w:rsidRPr="003A342E">
              <w:rPr>
                <w:b/>
                <w:bCs/>
                <w:lang w:bidi="pl-PL"/>
              </w:rPr>
              <w:t>Cele przetwarzania danych osobowych</w:t>
            </w:r>
          </w:p>
        </w:tc>
        <w:tc>
          <w:tcPr>
            <w:tcW w:w="6811" w:type="dxa"/>
            <w:tcBorders>
              <w:top w:val="single" w:sz="4" w:space="0" w:color="auto"/>
              <w:left w:val="single" w:sz="4" w:space="0" w:color="auto"/>
              <w:right w:val="single" w:sz="4" w:space="0" w:color="auto"/>
            </w:tcBorders>
            <w:shd w:val="clear" w:color="auto" w:fill="auto"/>
            <w:vAlign w:val="center"/>
          </w:tcPr>
          <w:p w:rsidR="008B2515" w:rsidRPr="003A342E" w:rsidRDefault="008B2515" w:rsidP="00386803">
            <w:pPr>
              <w:pStyle w:val="Inne0"/>
              <w:jc w:val="both"/>
            </w:pPr>
            <w:r w:rsidRPr="003A342E">
              <w:rPr>
                <w:lang w:bidi="pl-PL"/>
              </w:rPr>
              <w:t>Dane osobowe przekazane przez oferenta/wykonawcę przetwarzane będą w celu przeprowadzenia postępowania o udzielenie zamówienia publicznego na podstawie PZP na rzecz Sądu Okręgowego w Koszalinie, zawarcia umowy, jej realizacji i rozliczenia  oraz w celu wypełnienia obowiązku archiwizacji dokumentów.</w:t>
            </w:r>
          </w:p>
        </w:tc>
      </w:tr>
      <w:tr w:rsidR="008B2515" w:rsidRPr="003A342E" w:rsidTr="008500B4">
        <w:trPr>
          <w:trHeight w:hRule="exact" w:val="3674"/>
        </w:trPr>
        <w:tc>
          <w:tcPr>
            <w:tcW w:w="2270" w:type="dxa"/>
            <w:tcBorders>
              <w:top w:val="single" w:sz="4" w:space="0" w:color="auto"/>
              <w:left w:val="single" w:sz="4" w:space="0" w:color="auto"/>
            </w:tcBorders>
            <w:shd w:val="clear" w:color="auto" w:fill="auto"/>
            <w:vAlign w:val="center"/>
          </w:tcPr>
          <w:p w:rsidR="008B2515" w:rsidRPr="003A342E" w:rsidRDefault="008B2515" w:rsidP="00386803">
            <w:pPr>
              <w:pStyle w:val="Inne0"/>
            </w:pPr>
            <w:r w:rsidRPr="003A342E">
              <w:rPr>
                <w:b/>
                <w:bCs/>
                <w:lang w:bidi="pl-PL"/>
              </w:rPr>
              <w:t>Podstawa prawna przetwarzania danych osobowych</w:t>
            </w:r>
          </w:p>
        </w:tc>
        <w:tc>
          <w:tcPr>
            <w:tcW w:w="6811" w:type="dxa"/>
            <w:tcBorders>
              <w:top w:val="single" w:sz="4" w:space="0" w:color="auto"/>
              <w:left w:val="single" w:sz="4" w:space="0" w:color="auto"/>
              <w:right w:val="single" w:sz="4" w:space="0" w:color="auto"/>
            </w:tcBorders>
            <w:shd w:val="clear" w:color="auto" w:fill="auto"/>
            <w:vAlign w:val="center"/>
          </w:tcPr>
          <w:p w:rsidR="008B2515" w:rsidRPr="00C67EF2" w:rsidRDefault="008B2515" w:rsidP="00386803">
            <w:pPr>
              <w:pStyle w:val="Nagwek3"/>
              <w:shd w:val="clear" w:color="auto" w:fill="FFFFFF"/>
              <w:spacing w:line="240" w:lineRule="auto"/>
              <w:jc w:val="both"/>
              <w:rPr>
                <w:rFonts w:ascii="Cambria" w:hAnsi="Cambria"/>
                <w:b w:val="0"/>
                <w:sz w:val="18"/>
                <w:szCs w:val="18"/>
                <w:lang w:eastAsia="pl-PL" w:bidi="pl-PL"/>
              </w:rPr>
            </w:pPr>
            <w:r w:rsidRPr="00C67EF2">
              <w:rPr>
                <w:rFonts w:ascii="Cambria" w:hAnsi="Cambria"/>
                <w:b w:val="0"/>
                <w:sz w:val="18"/>
                <w:szCs w:val="18"/>
                <w:lang w:eastAsia="pl-PL" w:bidi="pl-PL"/>
              </w:rPr>
              <w:t>Obowiązująca  procedura prowadzona jest na podstawie ustawy Prawo Zamówień Publicznych</w:t>
            </w:r>
            <w:r w:rsidR="000E6AFB" w:rsidRPr="00C67EF2">
              <w:rPr>
                <w:rFonts w:ascii="Cambria" w:hAnsi="Cambria"/>
                <w:b w:val="0"/>
                <w:sz w:val="18"/>
                <w:szCs w:val="18"/>
                <w:lang w:eastAsia="pl-PL" w:bidi="pl-PL"/>
              </w:rPr>
              <w:t>.</w:t>
            </w:r>
          </w:p>
          <w:p w:rsidR="008B2515" w:rsidRPr="003A342E" w:rsidRDefault="008B2515" w:rsidP="00386803">
            <w:pPr>
              <w:pStyle w:val="Inne0"/>
              <w:jc w:val="both"/>
            </w:pPr>
            <w:r w:rsidRPr="003A342E">
              <w:rPr>
                <w:rFonts w:eastAsia="Calibri" w:cs="Times New Roman"/>
              </w:rPr>
              <w:t>Przesłankami legalizującymi przetwarzanie danych osobowych przekazanych przez Wykonawcę jest art. 6 ust. 1 lit. c RODO – w celu wypełnienia obowiązków prawnych ciążących na administratorze określonych w przepisach krajowych lub unijnych odnoszących się do zamówień publicznych, przedmiotu umowy oraz ochrony danych osobowych; po wybraniu wykonawcy - art. 6 ust. 1 lit. b RODO – w celu zawarcia, realizacji i rozliczenia umowy, a także udokumentowania postępowania o udzielenie zamówienia publicznego i jego archiwizacji oraz art. 6 ust. 1 lit. f RODO – prawnie uzasadniony interes realizowany przez administratora, tj.: ewentualne ustalenie i dochodzenie roszczeń lub obrona przed roszczeniami; potrzeba posiadania stałego kontaktu z osobami wskazanymi przez wykonawcę, odpowiedzialnymi za realizację umowy, przy czym z chwilą podjęcia przez tę osobę czynności w ramach wykonywania umowy, takich które podlegają obowiązkowi udokumentowania, zmianie ulegnie przesłanka przetwarzania danych osobowych, którą od tego momentu będzie art. 6 ust. 1 lit. c RODO oraz art. 10 RODO w celu umożliwienia korzystania ze środków ochrony prawnej, o których mowa  w dziale IX PZP, do upływu terminu do ich wniesienia.</w:t>
            </w:r>
          </w:p>
        </w:tc>
      </w:tr>
      <w:tr w:rsidR="008B2515" w:rsidRPr="003A342E" w:rsidTr="008500B4">
        <w:trPr>
          <w:trHeight w:hRule="exact" w:val="1982"/>
        </w:trPr>
        <w:tc>
          <w:tcPr>
            <w:tcW w:w="2270" w:type="dxa"/>
            <w:tcBorders>
              <w:top w:val="single" w:sz="4" w:space="0" w:color="auto"/>
              <w:left w:val="single" w:sz="4" w:space="0" w:color="auto"/>
            </w:tcBorders>
            <w:shd w:val="clear" w:color="auto" w:fill="auto"/>
            <w:vAlign w:val="center"/>
          </w:tcPr>
          <w:p w:rsidR="008B2515" w:rsidRPr="003A342E" w:rsidRDefault="008B2515" w:rsidP="00386803">
            <w:pPr>
              <w:pStyle w:val="Inne0"/>
            </w:pPr>
            <w:r w:rsidRPr="003A342E">
              <w:rPr>
                <w:b/>
                <w:bCs/>
                <w:lang w:bidi="pl-PL"/>
              </w:rPr>
              <w:t>Informacja o odbiorcach danych osobowych</w:t>
            </w:r>
          </w:p>
        </w:tc>
        <w:tc>
          <w:tcPr>
            <w:tcW w:w="6811" w:type="dxa"/>
            <w:tcBorders>
              <w:top w:val="single" w:sz="4" w:space="0" w:color="auto"/>
              <w:left w:val="single" w:sz="4" w:space="0" w:color="auto"/>
              <w:right w:val="single" w:sz="4" w:space="0" w:color="auto"/>
            </w:tcBorders>
            <w:shd w:val="clear" w:color="auto" w:fill="auto"/>
            <w:vAlign w:val="center"/>
          </w:tcPr>
          <w:p w:rsidR="008B2515" w:rsidRPr="003A342E" w:rsidRDefault="008B2515" w:rsidP="00386803">
            <w:pPr>
              <w:pStyle w:val="Inne0"/>
              <w:jc w:val="both"/>
            </w:pPr>
            <w:r w:rsidRPr="003A342E">
              <w:rPr>
                <w:lang w:bidi="pl-PL"/>
              </w:rPr>
              <w:t>Odbiorcami danych osobowych otrzymanych od oferenta/wykonawcy mogą być organy ścigania (na ich uzasadniony wniosek), inni odbiorcy  wyłącznie uprawnieni do uzyskania danych osobowych na podstawie przepisów prawa.</w:t>
            </w:r>
            <w:r w:rsidRPr="003A342E">
              <w:rPr>
                <w:rFonts w:eastAsia="Calibri" w:cs="Times New Roman"/>
              </w:rPr>
              <w:t xml:space="preserve"> Odbiorcami danych osobowych będą także osoby lub podmioty, którym udostępniona zostanie dokumentacja postępowania  w oparciu o art. 18 oraz art. 74-75 ustawy PZP oraz podmioty zapewniające na rzecz Sądu Okręgowego w Koszalinie obsługę techniczną i organizacyjną, np. dostawcy oprogramowania do zarządzania systemami, podmioty świadczące obsługę techniczną oprogramowania, itp.</w:t>
            </w:r>
          </w:p>
        </w:tc>
      </w:tr>
      <w:tr w:rsidR="008B2515" w:rsidRPr="003A342E" w:rsidTr="008500B4">
        <w:trPr>
          <w:trHeight w:hRule="exact" w:val="1429"/>
        </w:trPr>
        <w:tc>
          <w:tcPr>
            <w:tcW w:w="2270" w:type="dxa"/>
            <w:tcBorders>
              <w:top w:val="single" w:sz="4" w:space="0" w:color="auto"/>
              <w:left w:val="single" w:sz="4" w:space="0" w:color="auto"/>
            </w:tcBorders>
            <w:shd w:val="clear" w:color="auto" w:fill="auto"/>
            <w:vAlign w:val="center"/>
          </w:tcPr>
          <w:p w:rsidR="008B2515" w:rsidRPr="003A342E" w:rsidRDefault="008B2515" w:rsidP="00386803">
            <w:pPr>
              <w:pStyle w:val="Inne0"/>
            </w:pPr>
            <w:r w:rsidRPr="003A342E">
              <w:rPr>
                <w:b/>
                <w:bCs/>
                <w:lang w:bidi="pl-PL"/>
              </w:rPr>
              <w:t>Okres przechowywania danych osobowych</w:t>
            </w:r>
          </w:p>
        </w:tc>
        <w:tc>
          <w:tcPr>
            <w:tcW w:w="6811" w:type="dxa"/>
            <w:tcBorders>
              <w:top w:val="single" w:sz="4" w:space="0" w:color="auto"/>
              <w:left w:val="single" w:sz="4" w:space="0" w:color="auto"/>
              <w:right w:val="single" w:sz="4" w:space="0" w:color="auto"/>
            </w:tcBorders>
            <w:shd w:val="clear" w:color="auto" w:fill="auto"/>
            <w:vAlign w:val="center"/>
          </w:tcPr>
          <w:p w:rsidR="008B2515" w:rsidRPr="003A342E" w:rsidRDefault="008B2515" w:rsidP="00386803">
            <w:pPr>
              <w:pStyle w:val="Inne0"/>
              <w:jc w:val="both"/>
            </w:pPr>
            <w:r w:rsidRPr="003A342E">
              <w:rPr>
                <w:lang w:bidi="pl-PL"/>
              </w:rPr>
              <w:t xml:space="preserve">Kryterium ustalenia okresu przechowywania danych osobowych stanowi Instrukcja Kancelaryjna oraz Jednolity Rzeczowy Wykaz Akt Sądu Okręgowego w Koszalinie                        (OA-0210-68/21 z 13.12.2021r.) oraz </w:t>
            </w:r>
            <w:r w:rsidRPr="003A342E">
              <w:rPr>
                <w:rFonts w:eastAsia="Calibri" w:cs="Times New Roman"/>
              </w:rPr>
              <w:t>art. 78 ust. 1 ustawy PZP, który wskazuje  4 lata od dnia zakończenia postępowania o udzielenie zamówienia, a jeżeli czas trwania umowy przekracza 4 lata, okres przechowywania obejmuje cały czas trwania umowy.</w:t>
            </w:r>
          </w:p>
        </w:tc>
      </w:tr>
      <w:tr w:rsidR="008B2515" w:rsidRPr="003A342E" w:rsidTr="008500B4">
        <w:trPr>
          <w:trHeight w:hRule="exact" w:val="1280"/>
        </w:trPr>
        <w:tc>
          <w:tcPr>
            <w:tcW w:w="2270" w:type="dxa"/>
            <w:tcBorders>
              <w:top w:val="single" w:sz="4" w:space="0" w:color="auto"/>
              <w:left w:val="single" w:sz="4" w:space="0" w:color="auto"/>
              <w:bottom w:val="single" w:sz="4" w:space="0" w:color="auto"/>
            </w:tcBorders>
            <w:shd w:val="clear" w:color="auto" w:fill="auto"/>
            <w:vAlign w:val="center"/>
          </w:tcPr>
          <w:p w:rsidR="008B2515" w:rsidRPr="003A342E" w:rsidRDefault="008B2515" w:rsidP="00386803">
            <w:pPr>
              <w:pStyle w:val="Inne0"/>
            </w:pPr>
            <w:r w:rsidRPr="003A342E">
              <w:rPr>
                <w:b/>
                <w:bCs/>
                <w:lang w:bidi="pl-PL"/>
              </w:rPr>
              <w:t>Uprawnienia z art. 15 rozporządzenia Parlamentu Europejskiego i Rady (UE)2016/679</w:t>
            </w:r>
          </w:p>
        </w:tc>
        <w:tc>
          <w:tcPr>
            <w:tcW w:w="6811" w:type="dxa"/>
            <w:tcBorders>
              <w:top w:val="single" w:sz="4" w:space="0" w:color="auto"/>
              <w:left w:val="single" w:sz="4" w:space="0" w:color="auto"/>
              <w:bottom w:val="single" w:sz="4" w:space="0" w:color="auto"/>
              <w:right w:val="single" w:sz="4" w:space="0" w:color="auto"/>
            </w:tcBorders>
            <w:shd w:val="clear" w:color="auto" w:fill="auto"/>
            <w:vAlign w:val="center"/>
          </w:tcPr>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Osoba, której dotyczą pozyskane w związku z prowadzeniem postępowania dane osobowe, ma prawo dostępu do treści swoich danych osobowych – w celu realizacji niniejszego żądania administrator może żądać od osoby, której dane dotyczą, wskazania dodatkowych informacji mających na celu sprecyzowanie żądania;</w:t>
            </w:r>
          </w:p>
        </w:tc>
      </w:tr>
      <w:tr w:rsidR="008B2515" w:rsidRPr="003A342E" w:rsidTr="008500B4">
        <w:trPr>
          <w:trHeight w:hRule="exact" w:val="1280"/>
        </w:trPr>
        <w:tc>
          <w:tcPr>
            <w:tcW w:w="2270" w:type="dxa"/>
            <w:tcBorders>
              <w:top w:val="single" w:sz="4" w:space="0" w:color="auto"/>
              <w:left w:val="single" w:sz="4" w:space="0" w:color="auto"/>
              <w:bottom w:val="single" w:sz="4" w:space="0" w:color="auto"/>
              <w:right w:val="single" w:sz="4" w:space="0" w:color="auto"/>
            </w:tcBorders>
            <w:shd w:val="clear" w:color="auto" w:fill="auto"/>
            <w:vAlign w:val="center"/>
          </w:tcPr>
          <w:p w:rsidR="008B2515" w:rsidRPr="003A342E" w:rsidRDefault="008B2515" w:rsidP="00386803">
            <w:pPr>
              <w:pStyle w:val="Inne0"/>
              <w:rPr>
                <w:b/>
                <w:bCs/>
                <w:lang w:bidi="pl-PL"/>
              </w:rPr>
            </w:pPr>
            <w:r w:rsidRPr="003A342E">
              <w:rPr>
                <w:b/>
                <w:bCs/>
                <w:lang w:bidi="pl-PL"/>
              </w:rPr>
              <w:lastRenderedPageBreak/>
              <w:t>Uprawnienia z art. 16 rozporządzenia Parlamentu Europejskiego i Rady (UE)2016/679</w:t>
            </w:r>
          </w:p>
        </w:tc>
        <w:tc>
          <w:tcPr>
            <w:tcW w:w="6811" w:type="dxa"/>
            <w:tcBorders>
              <w:top w:val="single" w:sz="4" w:space="0" w:color="auto"/>
              <w:left w:val="single" w:sz="4" w:space="0" w:color="auto"/>
              <w:bottom w:val="single" w:sz="4" w:space="0" w:color="auto"/>
              <w:right w:val="single" w:sz="4" w:space="0" w:color="auto"/>
            </w:tcBorders>
            <w:shd w:val="clear" w:color="auto" w:fill="auto"/>
            <w:vAlign w:val="center"/>
          </w:tcPr>
          <w:p w:rsidR="008B2515" w:rsidRPr="003A342E" w:rsidRDefault="008B2515" w:rsidP="00386803">
            <w:pPr>
              <w:pStyle w:val="Inne0"/>
              <w:jc w:val="both"/>
              <w:rPr>
                <w:lang w:bidi="pl-PL"/>
              </w:rPr>
            </w:pPr>
            <w:r w:rsidRPr="003A342E">
              <w:rPr>
                <w:rFonts w:eastAsia="Calibri" w:cs="Times New Roman"/>
              </w:rPr>
              <w:t xml:space="preserve">Osoba, której dotyczą pozyskane w związku z prowadzeniem postępowania dane osobowe  ma </w:t>
            </w:r>
            <w:r w:rsidRPr="003A342E">
              <w:rPr>
                <w:lang w:bidi="pl-PL"/>
              </w:rPr>
              <w:t>prawo do sprostowania swoich danych osobowych. Skorzystanie z prawa do sprostowania nie może skutkować zmianą wyniku postępowania ani zmianą postanowień umowy niezgodną z PZP, nie może naruszać integralności protokołu oraz jego załączników.</w:t>
            </w:r>
          </w:p>
        </w:tc>
      </w:tr>
      <w:tr w:rsidR="008B2515" w:rsidRPr="003A342E" w:rsidTr="008500B4">
        <w:trPr>
          <w:trHeight w:hRule="exact" w:val="1709"/>
        </w:trPr>
        <w:tc>
          <w:tcPr>
            <w:tcW w:w="2270" w:type="dxa"/>
            <w:tcBorders>
              <w:top w:val="single" w:sz="4" w:space="0" w:color="auto"/>
              <w:left w:val="single" w:sz="4" w:space="0" w:color="auto"/>
            </w:tcBorders>
            <w:shd w:val="clear" w:color="auto" w:fill="auto"/>
            <w:vAlign w:val="center"/>
          </w:tcPr>
          <w:p w:rsidR="008B2515" w:rsidRPr="003A342E" w:rsidRDefault="008B2515" w:rsidP="00386803">
            <w:pPr>
              <w:pStyle w:val="Inne0"/>
              <w:rPr>
                <w:b/>
                <w:bCs/>
                <w:lang w:bidi="pl-PL"/>
              </w:rPr>
            </w:pPr>
            <w:r w:rsidRPr="003A342E">
              <w:rPr>
                <w:b/>
                <w:bCs/>
                <w:lang w:bidi="pl-PL"/>
              </w:rPr>
              <w:t xml:space="preserve">Ograniczenie stosowania </w:t>
            </w:r>
          </w:p>
        </w:tc>
        <w:tc>
          <w:tcPr>
            <w:tcW w:w="6811" w:type="dxa"/>
            <w:tcBorders>
              <w:top w:val="single" w:sz="4" w:space="0" w:color="auto"/>
              <w:left w:val="single" w:sz="4" w:space="0" w:color="auto"/>
              <w:right w:val="single" w:sz="4" w:space="0" w:color="auto"/>
            </w:tcBorders>
            <w:shd w:val="clear" w:color="auto" w:fill="auto"/>
            <w:vAlign w:val="center"/>
          </w:tcPr>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Osoba, której dotyczą pozyskane w związku z prowadzeniem postępowania dane osobowe nie przysługuje prawo do: usunięcia danych osobowych w związku z art. 17               ust. 3 lit. b, d lub e RODO; przenoszenia danych osobowych, o którym mowa w art. 20 RODO; prawo sprzeciwu, wobec przetwarzania na podstawie art. 21 RODO danych osobowych, w przypadku gdy podstawą prawną przetwarzania danych osobowych                      jest art. 6 ust. 1 lit. b lub art. 6 ust. 1 lit. c RODO.</w:t>
            </w:r>
          </w:p>
        </w:tc>
      </w:tr>
      <w:tr w:rsidR="008B2515" w:rsidRPr="003A342E" w:rsidTr="008500B4">
        <w:trPr>
          <w:trHeight w:hRule="exact" w:val="2696"/>
        </w:trPr>
        <w:tc>
          <w:tcPr>
            <w:tcW w:w="2270" w:type="dxa"/>
            <w:tcBorders>
              <w:top w:val="single" w:sz="4" w:space="0" w:color="auto"/>
              <w:left w:val="single" w:sz="4" w:space="0" w:color="auto"/>
            </w:tcBorders>
            <w:shd w:val="clear" w:color="auto" w:fill="auto"/>
            <w:vAlign w:val="center"/>
          </w:tcPr>
          <w:p w:rsidR="008B2515" w:rsidRPr="003A342E" w:rsidRDefault="008B2515" w:rsidP="00386803">
            <w:pPr>
              <w:pStyle w:val="Inne0"/>
              <w:rPr>
                <w:b/>
                <w:bCs/>
                <w:lang w:bidi="pl-PL"/>
              </w:rPr>
            </w:pPr>
            <w:r w:rsidRPr="003A342E">
              <w:rPr>
                <w:b/>
                <w:bCs/>
                <w:lang w:bidi="pl-PL"/>
              </w:rPr>
              <w:t>Uprawnienia z art. 18 rozporządzenia Parlamentu Europejskiego i Rady (UE)2016/679</w:t>
            </w:r>
          </w:p>
        </w:tc>
        <w:tc>
          <w:tcPr>
            <w:tcW w:w="6811" w:type="dxa"/>
            <w:tcBorders>
              <w:top w:val="single" w:sz="4" w:space="0" w:color="auto"/>
              <w:left w:val="single" w:sz="4" w:space="0" w:color="auto"/>
              <w:right w:val="single" w:sz="4" w:space="0" w:color="auto"/>
            </w:tcBorders>
            <w:shd w:val="clear" w:color="auto" w:fill="auto"/>
            <w:vAlign w:val="center"/>
          </w:tcPr>
          <w:p w:rsidR="008B2515" w:rsidRPr="003A342E" w:rsidRDefault="008B2515" w:rsidP="00386803">
            <w:pPr>
              <w:jc w:val="both"/>
              <w:rPr>
                <w:rFonts w:ascii="Cambria" w:hAnsi="Cambria"/>
                <w:sz w:val="18"/>
                <w:szCs w:val="18"/>
                <w:lang w:eastAsia="pl-PL" w:bidi="pl-PL"/>
              </w:rPr>
            </w:pPr>
            <w:r w:rsidRPr="003A342E">
              <w:rPr>
                <w:rFonts w:ascii="Cambria" w:eastAsia="Calibri" w:hAnsi="Cambria"/>
                <w:sz w:val="18"/>
                <w:szCs w:val="18"/>
              </w:rPr>
              <w:t xml:space="preserve">Osoba, której dotyczą pozyskane w związku z prowadzeniem postępowania dane osobowe  ma </w:t>
            </w:r>
            <w:r w:rsidRPr="003A342E">
              <w:rPr>
                <w:rFonts w:ascii="Cambria" w:hAnsi="Cambria"/>
                <w:sz w:val="18"/>
                <w:szCs w:val="18"/>
                <w:lang w:eastAsia="pl-PL" w:bidi="pl-PL"/>
              </w:rPr>
              <w:t xml:space="preserve">prawo ograniczenia przetwarzania jej danych osobowych z zastrzeżeniem przypadków, o których mowa w art. 18 ust. 2 RODO;  </w:t>
            </w:r>
            <w:r w:rsidRPr="003A342E">
              <w:rPr>
                <w:rFonts w:ascii="Cambria" w:eastAsia="Calibri" w:hAnsi="Cambria"/>
                <w:sz w:val="18"/>
                <w:szCs w:val="18"/>
              </w:rPr>
              <w:t>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a także nie ogranicza przetwarzania danych osobowych do czasu zakończenia postępowania o udzielenie zamówienia publicznego;                  - w zakresie w jakim dane osobowe przetwarzane są w oparciu o art. 6 ust. 1 lit. f RODO przysługuje prawo do wniesienia w dowolnym momencie sprzeciwu - z przyczyn związanych ze szczególną sytuacją wobec przetwarzania danych osobowych</w:t>
            </w:r>
            <w:r w:rsidRPr="003A342E">
              <w:rPr>
                <w:rFonts w:eastAsia="Calibri"/>
              </w:rPr>
              <w:t>.</w:t>
            </w:r>
          </w:p>
        </w:tc>
      </w:tr>
      <w:tr w:rsidR="008B2515" w:rsidRPr="003A342E" w:rsidTr="008500B4">
        <w:trPr>
          <w:trHeight w:hRule="exact" w:val="1264"/>
        </w:trPr>
        <w:tc>
          <w:tcPr>
            <w:tcW w:w="2270" w:type="dxa"/>
            <w:tcBorders>
              <w:top w:val="single" w:sz="4" w:space="0" w:color="auto"/>
              <w:left w:val="single" w:sz="4" w:space="0" w:color="auto"/>
            </w:tcBorders>
            <w:shd w:val="clear" w:color="auto" w:fill="auto"/>
            <w:vAlign w:val="center"/>
          </w:tcPr>
          <w:p w:rsidR="008B2515" w:rsidRPr="003A342E" w:rsidRDefault="008B2515" w:rsidP="00386803">
            <w:pPr>
              <w:pStyle w:val="Inne0"/>
            </w:pPr>
            <w:r w:rsidRPr="003A342E">
              <w:rPr>
                <w:b/>
                <w:bCs/>
                <w:lang w:bidi="pl-PL"/>
              </w:rPr>
              <w:t>Prawo do wniesienia skargi</w:t>
            </w:r>
          </w:p>
        </w:tc>
        <w:tc>
          <w:tcPr>
            <w:tcW w:w="6811" w:type="dxa"/>
            <w:tcBorders>
              <w:top w:val="single" w:sz="4" w:space="0" w:color="auto"/>
              <w:left w:val="single" w:sz="4" w:space="0" w:color="auto"/>
              <w:right w:val="single" w:sz="4" w:space="0" w:color="auto"/>
            </w:tcBorders>
            <w:shd w:val="clear" w:color="auto" w:fill="auto"/>
            <w:vAlign w:val="center"/>
          </w:tcPr>
          <w:p w:rsidR="008B2515" w:rsidRPr="003A342E" w:rsidRDefault="008B2515" w:rsidP="00386803">
            <w:pPr>
              <w:pStyle w:val="Inne0"/>
              <w:jc w:val="both"/>
              <w:rPr>
                <w:lang w:bidi="pl-PL"/>
              </w:rPr>
            </w:pPr>
            <w:r w:rsidRPr="003A342E">
              <w:rPr>
                <w:rFonts w:eastAsia="Calibri" w:cs="Times New Roman"/>
              </w:rPr>
              <w:t>Osoba, której dotyczą pozyskane w związku z prowadzeniem niniejszego postępowania dane osobowe posiada prawo do wniesienia skargi</w:t>
            </w:r>
            <w:r w:rsidRPr="003A342E">
              <w:rPr>
                <w:lang w:bidi="pl-PL"/>
              </w:rPr>
              <w:t xml:space="preserve"> do Prezesa Urzędu Ochrony Danych Osobowych, ul. Stawki 2, 00-193 Warszawa, gdy uzna Pani/Pan, iż przetwarzanie                  danych osobowych Pani/Pana dotyczących przez administratora narusza przepisy rozporządzenia Parlamentu Europejskiego i Rady (UE) 2016/679.</w:t>
            </w:r>
          </w:p>
        </w:tc>
      </w:tr>
      <w:tr w:rsidR="008B2515" w:rsidRPr="003A342E" w:rsidTr="008500B4">
        <w:trPr>
          <w:trHeight w:hRule="exact" w:val="1545"/>
        </w:trPr>
        <w:tc>
          <w:tcPr>
            <w:tcW w:w="2270" w:type="dxa"/>
            <w:tcBorders>
              <w:top w:val="single" w:sz="4" w:space="0" w:color="auto"/>
              <w:left w:val="single" w:sz="4" w:space="0" w:color="auto"/>
            </w:tcBorders>
            <w:shd w:val="clear" w:color="auto" w:fill="auto"/>
            <w:vAlign w:val="center"/>
          </w:tcPr>
          <w:p w:rsidR="008B2515" w:rsidRPr="003A342E" w:rsidRDefault="008B2515" w:rsidP="00386803">
            <w:pPr>
              <w:pStyle w:val="Inne0"/>
            </w:pPr>
            <w:r w:rsidRPr="003A342E">
              <w:rPr>
                <w:b/>
                <w:bCs/>
                <w:lang w:bidi="pl-PL"/>
              </w:rPr>
              <w:t>Informacja o dobrowolności lub obowiązku podania danych osobowych</w:t>
            </w:r>
          </w:p>
        </w:tc>
        <w:tc>
          <w:tcPr>
            <w:tcW w:w="6811" w:type="dxa"/>
            <w:tcBorders>
              <w:top w:val="single" w:sz="4" w:space="0" w:color="auto"/>
              <w:left w:val="single" w:sz="4" w:space="0" w:color="auto"/>
              <w:right w:val="single" w:sz="4" w:space="0" w:color="auto"/>
            </w:tcBorders>
            <w:shd w:val="clear" w:color="auto" w:fill="auto"/>
            <w:vAlign w:val="center"/>
          </w:tcPr>
          <w:p w:rsidR="008B2515" w:rsidRPr="003A342E" w:rsidRDefault="008B2515" w:rsidP="00386803">
            <w:pPr>
              <w:pStyle w:val="Inne0"/>
              <w:jc w:val="both"/>
            </w:pPr>
            <w:r w:rsidRPr="003A342E">
              <w:rPr>
                <w:lang w:bidi="pl-PL"/>
              </w:rPr>
              <w:t>Podanie danych osobowych jest obowiązkowe i wynika z przepisów, czyli jest warunkiem rozpatrzenia oferty.</w:t>
            </w:r>
            <w:r w:rsidRPr="003A342E">
              <w:rPr>
                <w:rFonts w:eastAsia="Calibri" w:cs="Times New Roman"/>
              </w:rPr>
              <w:t xml:space="preserve"> Obowiązek podania przez oferenta/wykonawcę danych osobowych jest wymogiem ustawowym określonym w ustawie PZP, związanym z udziałem w postępowaniu o udzielenie zamówienia publicznego. Konsekwencje niepodania określonych danych wynikają z ustawy PZP.</w:t>
            </w:r>
          </w:p>
        </w:tc>
      </w:tr>
      <w:tr w:rsidR="008B2515" w:rsidRPr="003A342E" w:rsidTr="008500B4">
        <w:trPr>
          <w:trHeight w:hRule="exact" w:val="974"/>
        </w:trPr>
        <w:tc>
          <w:tcPr>
            <w:tcW w:w="2270" w:type="dxa"/>
            <w:tcBorders>
              <w:top w:val="single" w:sz="4" w:space="0" w:color="auto"/>
              <w:left w:val="single" w:sz="4" w:space="0" w:color="auto"/>
            </w:tcBorders>
            <w:shd w:val="clear" w:color="auto" w:fill="auto"/>
            <w:vAlign w:val="center"/>
          </w:tcPr>
          <w:p w:rsidR="008B2515" w:rsidRPr="003A342E" w:rsidRDefault="008B2515" w:rsidP="00386803">
            <w:pPr>
              <w:pStyle w:val="Inne0"/>
            </w:pPr>
            <w:r w:rsidRPr="003A342E">
              <w:rPr>
                <w:b/>
                <w:bCs/>
                <w:lang w:bidi="pl-PL"/>
              </w:rPr>
              <w:t>Informacje                                            o zautomatyzowanym podejmowaniu decyzji, w tym o profilowaniu</w:t>
            </w:r>
          </w:p>
        </w:tc>
        <w:tc>
          <w:tcPr>
            <w:tcW w:w="6811" w:type="dxa"/>
            <w:tcBorders>
              <w:top w:val="single" w:sz="4" w:space="0" w:color="auto"/>
              <w:left w:val="single" w:sz="4" w:space="0" w:color="auto"/>
              <w:right w:val="single" w:sz="4" w:space="0" w:color="auto"/>
            </w:tcBorders>
            <w:shd w:val="clear" w:color="auto" w:fill="auto"/>
            <w:vAlign w:val="center"/>
          </w:tcPr>
          <w:p w:rsidR="008B2515" w:rsidRPr="003A342E" w:rsidRDefault="008B2515" w:rsidP="00386803">
            <w:pPr>
              <w:pStyle w:val="Inne0"/>
              <w:jc w:val="both"/>
            </w:pPr>
            <w:r w:rsidRPr="003A342E">
              <w:rPr>
                <w:lang w:bidi="pl-PL"/>
              </w:rPr>
              <w:t>W odniesieniu do danych osobowych przekazanych przez oferenta/wykonawcę decyzje nie będą podejmowane w sposób zautomatyzowany stosowanie do art. 22 RODO.</w:t>
            </w:r>
          </w:p>
        </w:tc>
      </w:tr>
      <w:tr w:rsidR="008B2515" w:rsidRPr="003A342E" w:rsidTr="008500B4">
        <w:trPr>
          <w:trHeight w:hRule="exact" w:val="1186"/>
        </w:trPr>
        <w:tc>
          <w:tcPr>
            <w:tcW w:w="2270" w:type="dxa"/>
            <w:tcBorders>
              <w:top w:val="single" w:sz="4" w:space="0" w:color="auto"/>
              <w:left w:val="single" w:sz="4" w:space="0" w:color="auto"/>
            </w:tcBorders>
            <w:shd w:val="clear" w:color="auto" w:fill="auto"/>
            <w:vAlign w:val="center"/>
          </w:tcPr>
          <w:p w:rsidR="008B2515" w:rsidRPr="003A342E" w:rsidRDefault="008B2515" w:rsidP="00386803">
            <w:pPr>
              <w:pStyle w:val="Inne0"/>
            </w:pPr>
            <w:r w:rsidRPr="003A342E">
              <w:rPr>
                <w:b/>
                <w:bCs/>
                <w:lang w:bidi="pl-PL"/>
              </w:rPr>
              <w:t>Informacje o zamiarze przekazania danych osobowych do państwa trzeciego lub organizacji międzynarodowej</w:t>
            </w:r>
          </w:p>
        </w:tc>
        <w:tc>
          <w:tcPr>
            <w:tcW w:w="6811" w:type="dxa"/>
            <w:tcBorders>
              <w:top w:val="single" w:sz="4" w:space="0" w:color="auto"/>
              <w:left w:val="single" w:sz="4" w:space="0" w:color="auto"/>
              <w:right w:val="single" w:sz="4" w:space="0" w:color="auto"/>
            </w:tcBorders>
            <w:shd w:val="clear" w:color="auto" w:fill="auto"/>
            <w:vAlign w:val="center"/>
          </w:tcPr>
          <w:p w:rsidR="008B2515" w:rsidRPr="003A342E" w:rsidRDefault="008B2515" w:rsidP="00386803">
            <w:pPr>
              <w:pStyle w:val="Inne0"/>
              <w:jc w:val="both"/>
            </w:pPr>
            <w:r w:rsidRPr="003A342E">
              <w:rPr>
                <w:lang w:bidi="pl-PL"/>
              </w:rPr>
              <w:t>Dane osobowe przekazane przez oferenta/wykonawcę nie będą przekazywane do państwa trzeciego lub organizacji międzynarodowej.</w:t>
            </w:r>
          </w:p>
        </w:tc>
      </w:tr>
      <w:tr w:rsidR="008B2515" w:rsidRPr="003A342E" w:rsidTr="008500B4">
        <w:trPr>
          <w:trHeight w:hRule="exact" w:val="485"/>
        </w:trPr>
        <w:tc>
          <w:tcPr>
            <w:tcW w:w="2270" w:type="dxa"/>
            <w:tcBorders>
              <w:top w:val="single" w:sz="4" w:space="0" w:color="auto"/>
              <w:left w:val="single" w:sz="4" w:space="0" w:color="auto"/>
              <w:bottom w:val="single" w:sz="4" w:space="0" w:color="auto"/>
            </w:tcBorders>
            <w:shd w:val="clear" w:color="auto" w:fill="auto"/>
            <w:vAlign w:val="center"/>
          </w:tcPr>
          <w:p w:rsidR="008B2515" w:rsidRPr="003A342E" w:rsidRDefault="008B2515" w:rsidP="00386803">
            <w:pPr>
              <w:pStyle w:val="Inne0"/>
            </w:pPr>
            <w:r w:rsidRPr="003A342E">
              <w:rPr>
                <w:b/>
                <w:bCs/>
                <w:lang w:bidi="pl-PL"/>
              </w:rPr>
              <w:t>Przetwarzanie danych</w:t>
            </w:r>
          </w:p>
        </w:tc>
        <w:tc>
          <w:tcPr>
            <w:tcW w:w="6811" w:type="dxa"/>
            <w:tcBorders>
              <w:top w:val="single" w:sz="4" w:space="0" w:color="auto"/>
              <w:left w:val="single" w:sz="4" w:space="0" w:color="auto"/>
              <w:bottom w:val="single" w:sz="4" w:space="0" w:color="auto"/>
              <w:right w:val="single" w:sz="4" w:space="0" w:color="auto"/>
            </w:tcBorders>
            <w:shd w:val="clear" w:color="auto" w:fill="auto"/>
            <w:vAlign w:val="center"/>
          </w:tcPr>
          <w:p w:rsidR="008B2515" w:rsidRPr="003A342E" w:rsidRDefault="008B2515" w:rsidP="00386803">
            <w:pPr>
              <w:pStyle w:val="Inne0"/>
              <w:jc w:val="both"/>
            </w:pPr>
            <w:r w:rsidRPr="003A342E">
              <w:rPr>
                <w:lang w:bidi="pl-PL"/>
              </w:rPr>
              <w:t>Dane osobowe przekazane przez oferenta/wykonawcę będą przetwarzane jedynie przez upoważnione do tego osoby.</w:t>
            </w:r>
          </w:p>
        </w:tc>
      </w:tr>
    </w:tbl>
    <w:p w:rsidR="008B2515" w:rsidRPr="003A342E" w:rsidRDefault="008B2515" w:rsidP="00386803">
      <w:pPr>
        <w:jc w:val="both"/>
      </w:pPr>
    </w:p>
    <w:p w:rsidR="008B2515" w:rsidRPr="003A342E" w:rsidRDefault="008B2515" w:rsidP="00386803">
      <w:pPr>
        <w:jc w:val="both"/>
        <w:rPr>
          <w:sz w:val="20"/>
          <w:szCs w:val="20"/>
        </w:rPr>
      </w:pPr>
      <w:r w:rsidRPr="003A342E">
        <w:rPr>
          <w:sz w:val="20"/>
          <w:szCs w:val="20"/>
        </w:rPr>
        <w:t>Oferent/Wykonawca ubiegający się o udzielenie zamówienia publicznego jest zobowiązany do wypełnienia wszystkich obowiązków formalno-prawnych związanych z udziałem w postępowaniu, w szczególności do udzielenia informacji przewidzianych w art. 13 oraz 14 RODO dotyczących osób fizycznych, których dane przekazuje zamawiającemu, a które pozyskał bezpośrednio lub pośrednio od tych osób lub podwykonawców, chyba że ma zastosowanie co najmniej jedno z włączeń, o których mowa w art. 14 ust. 5 RODO pod rygorem odrzucenia oferty (na podstawie art. 226, ust. 1 pkt. 4 ustawy PZP).</w:t>
      </w:r>
    </w:p>
    <w:p w:rsidR="008B2515" w:rsidRPr="003A342E" w:rsidRDefault="008B2515" w:rsidP="00386803">
      <w:pPr>
        <w:jc w:val="both"/>
        <w:rPr>
          <w:sz w:val="20"/>
          <w:szCs w:val="20"/>
        </w:rPr>
      </w:pPr>
    </w:p>
    <w:p w:rsidR="008B2515" w:rsidRPr="003A342E" w:rsidRDefault="008B2515" w:rsidP="00386803">
      <w:pPr>
        <w:jc w:val="both"/>
        <w:rPr>
          <w:sz w:val="20"/>
          <w:szCs w:val="20"/>
        </w:rPr>
      </w:pPr>
    </w:p>
    <w:p w:rsidR="008B2515" w:rsidRPr="003A342E" w:rsidRDefault="008B2515" w:rsidP="00386803">
      <w:pPr>
        <w:jc w:val="both"/>
        <w:rPr>
          <w:sz w:val="20"/>
          <w:szCs w:val="20"/>
        </w:rPr>
      </w:pPr>
    </w:p>
    <w:p w:rsidR="008B2515" w:rsidRPr="003A342E" w:rsidRDefault="008B2515" w:rsidP="00386803">
      <w:pPr>
        <w:jc w:val="both"/>
        <w:rPr>
          <w:sz w:val="20"/>
          <w:szCs w:val="20"/>
        </w:rPr>
      </w:pPr>
    </w:p>
    <w:p w:rsidR="008B2515" w:rsidRPr="003A342E" w:rsidRDefault="008B2515" w:rsidP="00386803">
      <w:pPr>
        <w:jc w:val="both"/>
        <w:rPr>
          <w:sz w:val="20"/>
          <w:szCs w:val="20"/>
        </w:rPr>
      </w:pPr>
    </w:p>
    <w:p w:rsidR="008B2515" w:rsidRPr="003A342E" w:rsidRDefault="008B2515" w:rsidP="00386803">
      <w:pPr>
        <w:jc w:val="both"/>
        <w:rPr>
          <w:sz w:val="20"/>
          <w:szCs w:val="20"/>
        </w:rPr>
      </w:pPr>
    </w:p>
    <w:p w:rsidR="008B2515" w:rsidRPr="003A342E" w:rsidRDefault="008B2515" w:rsidP="00386803">
      <w:pPr>
        <w:pStyle w:val="Teksttreci20"/>
        <w:rPr>
          <w:color w:val="auto"/>
        </w:rPr>
      </w:pPr>
      <w:r w:rsidRPr="003A342E">
        <w:rPr>
          <w:color w:val="auto"/>
          <w:lang w:bidi="pl-PL"/>
        </w:rPr>
        <w:lastRenderedPageBreak/>
        <w:t>OŚWIADCZENIE WYKONAWCY W ZAKRESIE WYPEŁNIENIA OBOWIĄZKU INFORMACYJNEGO RODO</w:t>
      </w:r>
    </w:p>
    <w:p w:rsidR="008B2515" w:rsidRPr="003A342E" w:rsidRDefault="008B2515" w:rsidP="00386803">
      <w:pPr>
        <w:pStyle w:val="Teksttreci20"/>
        <w:pBdr>
          <w:bottom w:val="single" w:sz="4" w:space="0" w:color="auto"/>
        </w:pBdr>
        <w:rPr>
          <w:color w:val="auto"/>
        </w:rPr>
      </w:pPr>
    </w:p>
    <w:p w:rsidR="008B2515" w:rsidRPr="003A342E" w:rsidRDefault="008B2515" w:rsidP="00386803">
      <w:pPr>
        <w:spacing w:after="120"/>
        <w:jc w:val="both"/>
        <w:rPr>
          <w:rFonts w:ascii="Cambria" w:hAnsi="Cambria"/>
          <w:b/>
          <w:sz w:val="22"/>
          <w:szCs w:val="22"/>
        </w:rPr>
      </w:pPr>
    </w:p>
    <w:p w:rsidR="008B2515" w:rsidRPr="003A342E" w:rsidRDefault="008B2515" w:rsidP="00386803">
      <w:pPr>
        <w:spacing w:after="120"/>
        <w:jc w:val="both"/>
        <w:rPr>
          <w:rFonts w:ascii="Cambria" w:hAnsi="Cambria"/>
          <w:sz w:val="22"/>
          <w:szCs w:val="22"/>
        </w:rPr>
      </w:pPr>
      <w:r w:rsidRPr="003A342E">
        <w:rPr>
          <w:rFonts w:ascii="Cambria" w:hAnsi="Cambria"/>
          <w:b/>
          <w:sz w:val="22"/>
          <w:szCs w:val="22"/>
        </w:rPr>
        <w:t xml:space="preserve">Wykonawca zobowiązuje się do udzielenia wsparcia Zamawiającemu </w:t>
      </w:r>
      <w:r w:rsidRPr="003A342E">
        <w:rPr>
          <w:rFonts w:ascii="Cambria" w:hAnsi="Cambria"/>
          <w:sz w:val="22"/>
          <w:szCs w:val="22"/>
        </w:rPr>
        <w:t xml:space="preserve">w zakresie realizacji obowiązku informacyjnego, o którym mowa w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dalej „RODO”, </w:t>
      </w:r>
      <w:r w:rsidRPr="003A342E">
        <w:rPr>
          <w:rFonts w:ascii="Cambria" w:hAnsi="Cambria"/>
          <w:b/>
          <w:sz w:val="22"/>
          <w:szCs w:val="22"/>
        </w:rPr>
        <w:t>poprzez poinformowanie swoich pracowników, podwykonawców i innych osób, których dane osobowe przekazał Zamawiającemu w związku ze złożeniem oferty w ramach ubiegania się o udzielenie zamówienia publicznego</w:t>
      </w:r>
      <w:r w:rsidRPr="003A342E">
        <w:rPr>
          <w:rFonts w:ascii="Cambria" w:hAnsi="Cambria"/>
          <w:sz w:val="22"/>
          <w:szCs w:val="22"/>
        </w:rPr>
        <w:t>.</w:t>
      </w:r>
    </w:p>
    <w:p w:rsidR="008B2515" w:rsidRPr="003A342E" w:rsidRDefault="008B2515" w:rsidP="00386803">
      <w:pPr>
        <w:spacing w:after="120"/>
        <w:jc w:val="both"/>
        <w:rPr>
          <w:rFonts w:ascii="Cambria" w:hAnsi="Cambria"/>
          <w:sz w:val="22"/>
          <w:szCs w:val="22"/>
        </w:rPr>
      </w:pPr>
      <w:r w:rsidRPr="003A342E">
        <w:rPr>
          <w:rFonts w:ascii="Cambria" w:hAnsi="Cambria"/>
          <w:sz w:val="22"/>
          <w:szCs w:val="22"/>
        </w:rPr>
        <w:t xml:space="preserve">Wyrazem wsparcia Zamawiającego jest poinformowanie, pracowników, podwykonawców </w:t>
      </w:r>
      <w:r w:rsidRPr="003A342E">
        <w:rPr>
          <w:rFonts w:ascii="Cambria" w:hAnsi="Cambria"/>
          <w:sz w:val="22"/>
          <w:szCs w:val="22"/>
        </w:rPr>
        <w:br/>
        <w:t>i innych osób o tym, że:</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6549"/>
      </w:tblGrid>
      <w:tr w:rsidR="008B2515" w:rsidRPr="003A342E" w:rsidTr="008500B4">
        <w:tc>
          <w:tcPr>
            <w:tcW w:w="2518" w:type="dxa"/>
            <w:shd w:val="clear" w:color="auto" w:fill="auto"/>
            <w:vAlign w:val="center"/>
          </w:tcPr>
          <w:p w:rsidR="008B2515" w:rsidRPr="003A342E" w:rsidRDefault="008B2515" w:rsidP="00386803">
            <w:pPr>
              <w:spacing w:after="120"/>
              <w:rPr>
                <w:rFonts w:eastAsia="Calibri"/>
                <w:b/>
                <w:sz w:val="20"/>
                <w:szCs w:val="20"/>
              </w:rPr>
            </w:pPr>
            <w:r w:rsidRPr="003A342E">
              <w:rPr>
                <w:rFonts w:eastAsia="Calibri"/>
                <w:b/>
                <w:sz w:val="20"/>
                <w:szCs w:val="20"/>
              </w:rPr>
              <w:t>Administrator Danych Osobowych</w:t>
            </w:r>
          </w:p>
        </w:tc>
        <w:tc>
          <w:tcPr>
            <w:tcW w:w="6549" w:type="dxa"/>
            <w:shd w:val="clear" w:color="auto" w:fill="auto"/>
            <w:vAlign w:val="center"/>
          </w:tcPr>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 xml:space="preserve">Administratorem Państwa danych osobowych jest </w:t>
            </w:r>
            <w:r w:rsidRPr="003A342E">
              <w:rPr>
                <w:rFonts w:ascii="Cambria" w:hAnsi="Cambria"/>
                <w:sz w:val="18"/>
                <w:szCs w:val="18"/>
              </w:rPr>
              <w:t>Dyrektor Sądu Okręgowego                                             w Koszalinie z siedzibą przy ul. Waryńskiego 7, 75-541 Koszalin.</w:t>
            </w:r>
          </w:p>
        </w:tc>
      </w:tr>
      <w:tr w:rsidR="008B2515" w:rsidRPr="003A342E" w:rsidTr="008500B4">
        <w:tc>
          <w:tcPr>
            <w:tcW w:w="2518" w:type="dxa"/>
            <w:shd w:val="clear" w:color="auto" w:fill="auto"/>
            <w:vAlign w:val="center"/>
          </w:tcPr>
          <w:p w:rsidR="008B2515" w:rsidRPr="003A342E" w:rsidRDefault="008B2515" w:rsidP="00386803">
            <w:pPr>
              <w:spacing w:after="120"/>
              <w:rPr>
                <w:rFonts w:eastAsia="Calibri"/>
                <w:b/>
                <w:sz w:val="20"/>
                <w:szCs w:val="20"/>
              </w:rPr>
            </w:pPr>
            <w:r w:rsidRPr="003A342E">
              <w:rPr>
                <w:rFonts w:eastAsia="Calibri"/>
                <w:b/>
                <w:sz w:val="20"/>
                <w:szCs w:val="20"/>
              </w:rPr>
              <w:t>Dane kontaktowe Inspektora Ochrony Danych</w:t>
            </w:r>
          </w:p>
        </w:tc>
        <w:tc>
          <w:tcPr>
            <w:tcW w:w="6549" w:type="dxa"/>
            <w:shd w:val="clear" w:color="auto" w:fill="auto"/>
            <w:vAlign w:val="center"/>
          </w:tcPr>
          <w:p w:rsidR="008B2515" w:rsidRPr="003A342E" w:rsidRDefault="008B2515" w:rsidP="00386803">
            <w:pPr>
              <w:rPr>
                <w:rFonts w:ascii="Cambria" w:eastAsia="Calibri" w:hAnsi="Cambria"/>
                <w:sz w:val="18"/>
                <w:szCs w:val="18"/>
              </w:rPr>
            </w:pPr>
            <w:r w:rsidRPr="003A342E">
              <w:rPr>
                <w:rFonts w:ascii="Cambria" w:eastAsia="Calibri" w:hAnsi="Cambria"/>
                <w:sz w:val="18"/>
                <w:szCs w:val="18"/>
              </w:rPr>
              <w:t xml:space="preserve">Administrator wyznaczył Inspektora Ochrony Danych, z którym kontakt możliwy jest za pośrednictwem adresu do korespondencji: </w:t>
            </w:r>
            <w:r w:rsidRPr="003A342E">
              <w:rPr>
                <w:rFonts w:ascii="Cambria" w:hAnsi="Cambria"/>
                <w:sz w:val="18"/>
                <w:szCs w:val="18"/>
              </w:rPr>
              <w:t xml:space="preserve">Sąd Okręgowy w Koszalinie,                ul. Waryńskiego 7,  75-541 Koszalin </w:t>
            </w:r>
            <w:r w:rsidRPr="003A342E">
              <w:rPr>
                <w:rFonts w:ascii="Cambria" w:eastAsia="Calibri" w:hAnsi="Cambria"/>
                <w:sz w:val="18"/>
                <w:szCs w:val="18"/>
              </w:rPr>
              <w:t xml:space="preserve">lub za pośrednictwem poczty elektronicznej: </w:t>
            </w:r>
            <w:r w:rsidRPr="003A342E">
              <w:rPr>
                <w:rFonts w:ascii="Cambria" w:hAnsi="Cambria"/>
                <w:sz w:val="18"/>
                <w:szCs w:val="18"/>
              </w:rPr>
              <w:t>iod@koszalin.so.gov.pl</w:t>
            </w:r>
            <w:r w:rsidRPr="003A342E">
              <w:rPr>
                <w:rStyle w:val="Hipercze"/>
                <w:rFonts w:ascii="Cambria" w:hAnsi="Cambria"/>
                <w:color w:val="auto"/>
                <w:sz w:val="18"/>
                <w:szCs w:val="18"/>
              </w:rPr>
              <w:t>.</w:t>
            </w:r>
          </w:p>
        </w:tc>
      </w:tr>
      <w:tr w:rsidR="008B2515" w:rsidRPr="003A342E" w:rsidTr="008500B4">
        <w:tc>
          <w:tcPr>
            <w:tcW w:w="2518" w:type="dxa"/>
            <w:shd w:val="clear" w:color="auto" w:fill="auto"/>
            <w:vAlign w:val="center"/>
          </w:tcPr>
          <w:p w:rsidR="008B2515" w:rsidRPr="003A342E" w:rsidRDefault="008B2515" w:rsidP="00386803">
            <w:pPr>
              <w:spacing w:after="120"/>
              <w:rPr>
                <w:rFonts w:eastAsia="Calibri"/>
                <w:b/>
                <w:sz w:val="20"/>
                <w:szCs w:val="20"/>
              </w:rPr>
            </w:pPr>
            <w:r w:rsidRPr="003A342E">
              <w:rPr>
                <w:rFonts w:eastAsia="Calibri"/>
                <w:b/>
                <w:sz w:val="20"/>
                <w:szCs w:val="20"/>
              </w:rPr>
              <w:t>Cele przetwarzania danych osobowych</w:t>
            </w:r>
          </w:p>
        </w:tc>
        <w:tc>
          <w:tcPr>
            <w:tcW w:w="6549" w:type="dxa"/>
            <w:shd w:val="clear" w:color="auto" w:fill="auto"/>
            <w:vAlign w:val="center"/>
          </w:tcPr>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 xml:space="preserve">Dane osobowe przekazane przez Wykonawcę przetwarzane będą w celu związanym z prowadzeniem postępowania o udzielenie zamówień publicznych realizowanego  w trybie wynikającym z ustawy PZP oraz w celu zawarcia, realizacji i rozliczenia umowy z </w:t>
            </w:r>
            <w:r w:rsidRPr="003A342E">
              <w:rPr>
                <w:rFonts w:ascii="Cambria" w:hAnsi="Cambria"/>
                <w:sz w:val="18"/>
                <w:szCs w:val="18"/>
              </w:rPr>
              <w:t>Sądem Okręgowym w Koszalinie</w:t>
            </w:r>
            <w:r w:rsidRPr="003A342E">
              <w:rPr>
                <w:rFonts w:ascii="Cambria" w:eastAsia="Calibri" w:hAnsi="Cambria"/>
                <w:sz w:val="18"/>
                <w:szCs w:val="18"/>
              </w:rPr>
              <w:t xml:space="preserve"> oraz w celu wypełnienia obowiązku archiwizacji dokumentów.</w:t>
            </w:r>
          </w:p>
        </w:tc>
      </w:tr>
      <w:tr w:rsidR="008B2515" w:rsidRPr="003A342E" w:rsidTr="008500B4">
        <w:tc>
          <w:tcPr>
            <w:tcW w:w="2518" w:type="dxa"/>
            <w:shd w:val="clear" w:color="auto" w:fill="auto"/>
            <w:vAlign w:val="center"/>
          </w:tcPr>
          <w:p w:rsidR="008B2515" w:rsidRPr="003A342E" w:rsidRDefault="008B2515" w:rsidP="00386803">
            <w:pPr>
              <w:spacing w:after="120"/>
              <w:rPr>
                <w:rFonts w:eastAsia="Calibri"/>
                <w:b/>
                <w:sz w:val="20"/>
                <w:szCs w:val="20"/>
              </w:rPr>
            </w:pPr>
            <w:r w:rsidRPr="003A342E">
              <w:rPr>
                <w:rFonts w:eastAsia="Calibri"/>
                <w:b/>
                <w:sz w:val="20"/>
                <w:szCs w:val="20"/>
              </w:rPr>
              <w:t>Podstawa prawna przetwarzania danych osobowych</w:t>
            </w:r>
          </w:p>
        </w:tc>
        <w:tc>
          <w:tcPr>
            <w:tcW w:w="6549" w:type="dxa"/>
            <w:shd w:val="clear" w:color="auto" w:fill="auto"/>
            <w:vAlign w:val="center"/>
          </w:tcPr>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Procedura prowadzona na podstawie ustawy z dnia 11 września 2019 r.                                Prawo Zamówień Publicznych</w:t>
            </w:r>
            <w:r w:rsidR="000E6AFB">
              <w:rPr>
                <w:rFonts w:ascii="Cambria" w:eastAsia="Calibri" w:hAnsi="Cambria"/>
                <w:sz w:val="18"/>
                <w:szCs w:val="18"/>
              </w:rPr>
              <w:t>.</w:t>
            </w:r>
          </w:p>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Przesłankami legalizującymi przetwarzanie danych osobowych przekazanych przez Wykonawcę jest art. 6 ust. 1 lit. c RODO – w celu wypełnienia obowiązków prawnych ciążących na administratorze określonych w przepisach krajowych                         lub unijnych odnoszących się do zamówień publicznych, przedmiotu umowy oraz ochrony danych osobowych; po wybraniu wykonawcy - art. 6 ust. 1 lit. b RODO – w celu zawarcia, realizacji i rozliczenia umowy, a także udokumentowania postępowania o udzielenie zamówienia publicznego i jego archiwizacji oraz                                art. 6 ust. 1 lit. f RODO – prawnie uzasadniony interes realizowany przez administratora, tj.: ewentualne ustalenie i dochodzenie roszczeń lub obrona przed roszczeniami; potrzeba posiadania stałego kontaktu z osobami wskazanymi przez Wykonawcę, odpowiedzialnymi za realizację umowy, przy czym  z chwilą podjęcia przez tę osobę czynności w ramach wykonywania umowy, takich, które podlegają obowiązkowi udokumentowania, zmianie ulegnie przesłanka przetwarzania danych osobowych, którą od tego momentu będzie art. 6 ust. 1 lit. c RODO oraz art. 10 RODO w celu umożliwienia korzystania ze środków ochrony prawnej, o których mowa w dziale IX PZP, do upływu terminu do ich wniesienia.</w:t>
            </w:r>
          </w:p>
          <w:p w:rsidR="008B2515" w:rsidRPr="003A342E" w:rsidRDefault="008B2515" w:rsidP="00386803">
            <w:pPr>
              <w:jc w:val="both"/>
              <w:rPr>
                <w:rFonts w:ascii="Cambria" w:eastAsia="Calibri" w:hAnsi="Cambria"/>
                <w:sz w:val="18"/>
                <w:szCs w:val="18"/>
              </w:rPr>
            </w:pPr>
          </w:p>
        </w:tc>
      </w:tr>
      <w:tr w:rsidR="008B2515" w:rsidRPr="003A342E" w:rsidTr="008500B4">
        <w:tc>
          <w:tcPr>
            <w:tcW w:w="2518" w:type="dxa"/>
            <w:shd w:val="clear" w:color="auto" w:fill="auto"/>
            <w:vAlign w:val="center"/>
          </w:tcPr>
          <w:p w:rsidR="008B2515" w:rsidRPr="003A342E" w:rsidRDefault="008B2515" w:rsidP="00386803">
            <w:pPr>
              <w:spacing w:after="120"/>
              <w:rPr>
                <w:rFonts w:eastAsia="Calibri"/>
                <w:b/>
                <w:sz w:val="20"/>
                <w:szCs w:val="20"/>
              </w:rPr>
            </w:pPr>
            <w:r w:rsidRPr="003A342E">
              <w:rPr>
                <w:rFonts w:eastAsia="Calibri"/>
                <w:b/>
                <w:sz w:val="20"/>
                <w:szCs w:val="20"/>
              </w:rPr>
              <w:t xml:space="preserve">Informacja </w:t>
            </w:r>
            <w:r w:rsidRPr="003A342E">
              <w:rPr>
                <w:rFonts w:eastAsia="Calibri"/>
                <w:b/>
                <w:sz w:val="20"/>
                <w:szCs w:val="20"/>
              </w:rPr>
              <w:br/>
              <w:t>o odbiorcach danych osobowych</w:t>
            </w:r>
          </w:p>
        </w:tc>
        <w:tc>
          <w:tcPr>
            <w:tcW w:w="6549" w:type="dxa"/>
            <w:shd w:val="clear" w:color="auto" w:fill="auto"/>
            <w:vAlign w:val="center"/>
          </w:tcPr>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Odbiorcami danych osobowych będą osoby lub podmioty, którym udostępniona zostanie dokumentacja postępowania w oparciu o art. 18 oraz art. 74-75 ustawy PZP oraz podmioty zapewniające na rzecz Sądu Okręgowego w Koszalinie obsługę techniczną i organizacyjną, np. dostawcy oprogramowania do zarządzania systemami, podmioty świadczące obsługę techniczną oprogramowania, itp.</w:t>
            </w:r>
          </w:p>
        </w:tc>
      </w:tr>
      <w:tr w:rsidR="008B2515" w:rsidRPr="003A342E" w:rsidTr="008500B4">
        <w:tc>
          <w:tcPr>
            <w:tcW w:w="2518" w:type="dxa"/>
            <w:shd w:val="clear" w:color="auto" w:fill="auto"/>
            <w:vAlign w:val="center"/>
          </w:tcPr>
          <w:p w:rsidR="008B2515" w:rsidRPr="003A342E" w:rsidRDefault="008B2515" w:rsidP="00386803">
            <w:pPr>
              <w:spacing w:after="120"/>
              <w:rPr>
                <w:rFonts w:eastAsia="Calibri"/>
                <w:b/>
                <w:sz w:val="20"/>
                <w:szCs w:val="20"/>
              </w:rPr>
            </w:pPr>
            <w:r w:rsidRPr="003A342E">
              <w:rPr>
                <w:rFonts w:eastAsia="Calibri"/>
                <w:b/>
                <w:sz w:val="20"/>
                <w:szCs w:val="20"/>
              </w:rPr>
              <w:t>Okres przechowywania danych osobowych</w:t>
            </w:r>
          </w:p>
        </w:tc>
        <w:tc>
          <w:tcPr>
            <w:tcW w:w="6549" w:type="dxa"/>
            <w:shd w:val="clear" w:color="auto" w:fill="auto"/>
            <w:vAlign w:val="center"/>
          </w:tcPr>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Okres przechowywania danych osobowych, zgodnie z art. 78 ust. 1 ustawy PZP, wynosi 4 lata od dnia zakończenia postępowania o udzielenie zamówienia, a jeżeli czas trwania umowy przekracza 4 lata, okres przechowywania obejmuje cały czas trwania umowy.</w:t>
            </w:r>
          </w:p>
        </w:tc>
      </w:tr>
      <w:tr w:rsidR="008B2515" w:rsidRPr="003A342E" w:rsidTr="008500B4">
        <w:tc>
          <w:tcPr>
            <w:tcW w:w="2518" w:type="dxa"/>
            <w:shd w:val="clear" w:color="auto" w:fill="auto"/>
            <w:vAlign w:val="center"/>
          </w:tcPr>
          <w:p w:rsidR="008B2515" w:rsidRPr="003A342E" w:rsidRDefault="008B2515" w:rsidP="00386803">
            <w:pPr>
              <w:spacing w:after="120"/>
              <w:rPr>
                <w:rFonts w:eastAsia="Calibri"/>
                <w:b/>
                <w:sz w:val="20"/>
                <w:szCs w:val="20"/>
              </w:rPr>
            </w:pPr>
            <w:r w:rsidRPr="003A342E">
              <w:rPr>
                <w:rFonts w:eastAsia="Calibri"/>
                <w:b/>
                <w:sz w:val="20"/>
                <w:szCs w:val="20"/>
              </w:rPr>
              <w:t xml:space="preserve">Uprawnienia </w:t>
            </w:r>
            <w:r w:rsidRPr="003A342E">
              <w:rPr>
                <w:rFonts w:eastAsia="Calibri"/>
                <w:b/>
                <w:sz w:val="20"/>
                <w:szCs w:val="20"/>
              </w:rPr>
              <w:br/>
              <w:t xml:space="preserve">z art. 15-19 ogólnego rozporządzenia Parlamentu Europejskiego </w:t>
            </w:r>
            <w:r w:rsidRPr="003A342E">
              <w:rPr>
                <w:rFonts w:eastAsia="Calibri"/>
                <w:b/>
                <w:sz w:val="20"/>
                <w:szCs w:val="20"/>
              </w:rPr>
              <w:br/>
              <w:t>i Rady (UE) 2016/679</w:t>
            </w:r>
          </w:p>
        </w:tc>
        <w:tc>
          <w:tcPr>
            <w:tcW w:w="6549" w:type="dxa"/>
            <w:shd w:val="clear" w:color="auto" w:fill="auto"/>
            <w:vAlign w:val="center"/>
          </w:tcPr>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Osoba, której dotyczą pozyskane w związku z prowadzeniem niniejszego postępowania dane osobowe, ma prawo :</w:t>
            </w:r>
          </w:p>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 dostępu do treści swoich danych osobowych – w celu realizacji niniejszego żądania administrator może żądać od osoby, której dane dotyczą, wskazania dodatkowych informacji mających na celu sprecyzowanie żądania;</w:t>
            </w:r>
          </w:p>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 prawo do sprostowania lub uzupełnienia swoich danych osobowych, przy czym skorzystanie z prawa do sprostowania lub uzupełnienia nie może skutkować zmianą wyniku postępowania o udzielenie zamówienia publicznego, ani zmianą postanowień umowy w zakresie niezgodnym z ustawą PZP oraz nie może naruszać integralności protokołu oraz jego załączników;</w:t>
            </w:r>
          </w:p>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lastRenderedPageBreak/>
              <w:t>- prawo żądania od administratora ograniczenia przetwarzania danych osobowych z zastrzeżeniem przypadków, o których mowa w art. 18 ust. 2 RODO,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a także nie ogranicza przetwarzania danych osobowych do czasu zakończenia postępowania o udzielenie zamówienia publicznego;</w:t>
            </w:r>
          </w:p>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 w zakresie w jakim dane osobowe przetwarzane są w oparciu o art. 6 ust. 1 lit. f RODO przysługuje prawo do wniesienia w dowolnym momencie sprzeciwu – z przyczyn związanych ze szczególną sytuacją wobec przetwarzania danych osobowych.</w:t>
            </w:r>
          </w:p>
        </w:tc>
      </w:tr>
      <w:tr w:rsidR="008B2515" w:rsidRPr="003A342E" w:rsidTr="008500B4">
        <w:tc>
          <w:tcPr>
            <w:tcW w:w="2518" w:type="dxa"/>
            <w:shd w:val="clear" w:color="auto" w:fill="auto"/>
            <w:vAlign w:val="center"/>
          </w:tcPr>
          <w:p w:rsidR="008B2515" w:rsidRPr="003A342E" w:rsidRDefault="008B2515" w:rsidP="00386803">
            <w:pPr>
              <w:spacing w:after="120"/>
              <w:rPr>
                <w:rFonts w:eastAsia="Calibri"/>
                <w:b/>
                <w:sz w:val="20"/>
                <w:szCs w:val="20"/>
              </w:rPr>
            </w:pPr>
            <w:r w:rsidRPr="003A342E">
              <w:rPr>
                <w:rFonts w:eastAsia="Calibri"/>
                <w:b/>
                <w:sz w:val="20"/>
                <w:szCs w:val="20"/>
              </w:rPr>
              <w:lastRenderedPageBreak/>
              <w:t>Prawo do wniesienia skargi</w:t>
            </w:r>
          </w:p>
        </w:tc>
        <w:tc>
          <w:tcPr>
            <w:tcW w:w="6549" w:type="dxa"/>
            <w:shd w:val="clear" w:color="auto" w:fill="auto"/>
            <w:vAlign w:val="center"/>
          </w:tcPr>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Osoba, której dotyczą pozyskane w związku z prowadzeniem niniejszego postępowania dane osobowe posiada prawo do wniesienia skargi do Prezesa Urzędu Ochrony Danych Osobowych, ul. Stawki 2, 00-193 Warszawa lub www.uodo.gov.pl gdy uznają Państwo, iż przetwarzanie danych osobowych przez administratora narusza przepisy rozporządzenia Parlamentu Europejskiego i Rady (UE) 2016/679.</w:t>
            </w:r>
          </w:p>
        </w:tc>
      </w:tr>
      <w:tr w:rsidR="008B2515" w:rsidRPr="003A342E" w:rsidTr="008500B4">
        <w:tc>
          <w:tcPr>
            <w:tcW w:w="2518" w:type="dxa"/>
            <w:shd w:val="clear" w:color="auto" w:fill="auto"/>
            <w:vAlign w:val="center"/>
          </w:tcPr>
          <w:p w:rsidR="008B2515" w:rsidRPr="003A342E" w:rsidRDefault="008B2515" w:rsidP="00386803">
            <w:pPr>
              <w:spacing w:after="120"/>
              <w:rPr>
                <w:rFonts w:eastAsia="Calibri"/>
                <w:b/>
                <w:sz w:val="20"/>
                <w:szCs w:val="20"/>
              </w:rPr>
            </w:pPr>
            <w:r w:rsidRPr="003A342E">
              <w:rPr>
                <w:rFonts w:eastAsia="Calibri"/>
                <w:b/>
                <w:sz w:val="20"/>
                <w:szCs w:val="20"/>
              </w:rPr>
              <w:t>Ograniczenie stosowania</w:t>
            </w:r>
          </w:p>
        </w:tc>
        <w:tc>
          <w:tcPr>
            <w:tcW w:w="6549" w:type="dxa"/>
            <w:shd w:val="clear" w:color="auto" w:fill="auto"/>
            <w:vAlign w:val="center"/>
          </w:tcPr>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Osoba, której dotyczą pozyskane w związku z prowadzeniem niniejszego postępowania dane osobowe nie przysługuje prawo do:</w:t>
            </w:r>
          </w:p>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 usunięcia danych osobowych w związku z art. 17 ust. 3 lit. b, d lub e RODO;</w:t>
            </w:r>
          </w:p>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 przenoszenia danych osobowych, o którym mowa w art. 20 RODO;</w:t>
            </w:r>
          </w:p>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 prawo sprzeciwu, wobec przetwarzania na podstawie art. 21 RODO danych osobowych, w przypadku gdy podstawą prawną przetwarzania danych osobowych jest art. 6 ust. 1 lit. b lub art. 6 ust. 1 lit. c RODO.</w:t>
            </w:r>
          </w:p>
        </w:tc>
      </w:tr>
      <w:tr w:rsidR="008B2515" w:rsidRPr="003A342E" w:rsidTr="008500B4">
        <w:tc>
          <w:tcPr>
            <w:tcW w:w="2518" w:type="dxa"/>
            <w:shd w:val="clear" w:color="auto" w:fill="auto"/>
            <w:vAlign w:val="center"/>
          </w:tcPr>
          <w:p w:rsidR="008B2515" w:rsidRPr="003A342E" w:rsidRDefault="008B2515" w:rsidP="00386803">
            <w:pPr>
              <w:spacing w:after="120"/>
              <w:rPr>
                <w:rFonts w:eastAsia="Calibri"/>
                <w:b/>
                <w:sz w:val="20"/>
                <w:szCs w:val="20"/>
              </w:rPr>
            </w:pPr>
            <w:r w:rsidRPr="003A342E">
              <w:rPr>
                <w:rFonts w:eastAsia="Calibri"/>
                <w:b/>
                <w:sz w:val="20"/>
                <w:szCs w:val="20"/>
              </w:rPr>
              <w:t xml:space="preserve">Informacja </w:t>
            </w:r>
            <w:r w:rsidRPr="003A342E">
              <w:rPr>
                <w:rFonts w:eastAsia="Calibri"/>
                <w:b/>
                <w:sz w:val="20"/>
                <w:szCs w:val="20"/>
              </w:rPr>
              <w:br/>
              <w:t>o dobrowolności lub obowiązku podania danych osobowych</w:t>
            </w:r>
          </w:p>
        </w:tc>
        <w:tc>
          <w:tcPr>
            <w:tcW w:w="6549" w:type="dxa"/>
            <w:shd w:val="clear" w:color="auto" w:fill="auto"/>
            <w:vAlign w:val="center"/>
          </w:tcPr>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Obowiązek podania przez Wykonawcę danych osobowych jest wymogiem ustawowym określonym w ustawie PZP, związanym z udziałem w postępowaniu                   o udzielenie zamówienia publicznego. Konsekwencje niepodania określonych danych wynikają z ustawy PZP.</w:t>
            </w:r>
          </w:p>
        </w:tc>
      </w:tr>
      <w:tr w:rsidR="008B2515" w:rsidRPr="003A342E" w:rsidTr="008500B4">
        <w:trPr>
          <w:trHeight w:val="939"/>
        </w:trPr>
        <w:tc>
          <w:tcPr>
            <w:tcW w:w="2518" w:type="dxa"/>
            <w:shd w:val="clear" w:color="auto" w:fill="auto"/>
            <w:vAlign w:val="center"/>
          </w:tcPr>
          <w:p w:rsidR="008B2515" w:rsidRPr="003A342E" w:rsidRDefault="008B2515" w:rsidP="00386803">
            <w:pPr>
              <w:spacing w:after="120"/>
              <w:rPr>
                <w:rFonts w:eastAsia="Calibri"/>
                <w:b/>
                <w:sz w:val="20"/>
                <w:szCs w:val="20"/>
              </w:rPr>
            </w:pPr>
            <w:r w:rsidRPr="003A342E">
              <w:rPr>
                <w:rFonts w:eastAsia="Calibri"/>
                <w:b/>
                <w:sz w:val="20"/>
                <w:szCs w:val="20"/>
              </w:rPr>
              <w:t xml:space="preserve">Informacje </w:t>
            </w:r>
            <w:r w:rsidRPr="003A342E">
              <w:rPr>
                <w:rFonts w:eastAsia="Calibri"/>
                <w:b/>
                <w:sz w:val="20"/>
                <w:szCs w:val="20"/>
              </w:rPr>
              <w:br/>
              <w:t>o zautomatyzowanym podejmowaniu decyzji,                w tym o profilowaniu</w:t>
            </w:r>
          </w:p>
        </w:tc>
        <w:tc>
          <w:tcPr>
            <w:tcW w:w="6549" w:type="dxa"/>
            <w:shd w:val="clear" w:color="auto" w:fill="auto"/>
            <w:vAlign w:val="center"/>
          </w:tcPr>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W odniesieniu do danych osobowych przekazanych przez Wykonawcę decyzje nie będą podejmowane w sposób zautomatyzowany, stosowanie do art. 22 RODO.</w:t>
            </w:r>
          </w:p>
        </w:tc>
      </w:tr>
      <w:tr w:rsidR="008B2515" w:rsidRPr="003A342E" w:rsidTr="008500B4">
        <w:tc>
          <w:tcPr>
            <w:tcW w:w="2518" w:type="dxa"/>
            <w:shd w:val="clear" w:color="auto" w:fill="auto"/>
            <w:vAlign w:val="center"/>
          </w:tcPr>
          <w:p w:rsidR="008B2515" w:rsidRPr="003A342E" w:rsidRDefault="008B2515" w:rsidP="00386803">
            <w:pPr>
              <w:spacing w:after="120"/>
              <w:rPr>
                <w:rFonts w:eastAsia="Calibri"/>
                <w:b/>
                <w:sz w:val="20"/>
                <w:szCs w:val="20"/>
              </w:rPr>
            </w:pPr>
            <w:r w:rsidRPr="003A342E">
              <w:rPr>
                <w:rFonts w:eastAsia="Calibri"/>
                <w:b/>
                <w:sz w:val="20"/>
                <w:szCs w:val="20"/>
              </w:rPr>
              <w:t xml:space="preserve">Informacje </w:t>
            </w:r>
            <w:r w:rsidRPr="003A342E">
              <w:rPr>
                <w:rFonts w:eastAsia="Calibri"/>
                <w:b/>
                <w:sz w:val="20"/>
                <w:szCs w:val="20"/>
              </w:rPr>
              <w:br/>
              <w:t>o zamiarze przekazania danych osobowych do państwa trzeciego lub organizacji międzynarodowej</w:t>
            </w:r>
          </w:p>
        </w:tc>
        <w:tc>
          <w:tcPr>
            <w:tcW w:w="6549" w:type="dxa"/>
            <w:shd w:val="clear" w:color="auto" w:fill="auto"/>
            <w:vAlign w:val="center"/>
          </w:tcPr>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Dane osobowe przekazane przez Wykonawcę nie będą przekazywane do państwa trzeciego lub organizacji międzynarodowej.</w:t>
            </w:r>
          </w:p>
        </w:tc>
      </w:tr>
      <w:tr w:rsidR="008B2515" w:rsidRPr="003A342E" w:rsidTr="008500B4">
        <w:tc>
          <w:tcPr>
            <w:tcW w:w="2518" w:type="dxa"/>
            <w:shd w:val="clear" w:color="auto" w:fill="auto"/>
            <w:vAlign w:val="center"/>
          </w:tcPr>
          <w:p w:rsidR="008B2515" w:rsidRPr="003A342E" w:rsidRDefault="008B2515" w:rsidP="00386803">
            <w:pPr>
              <w:spacing w:after="120"/>
              <w:rPr>
                <w:rFonts w:eastAsia="Calibri"/>
                <w:b/>
                <w:sz w:val="20"/>
                <w:szCs w:val="20"/>
              </w:rPr>
            </w:pPr>
            <w:r w:rsidRPr="003A342E">
              <w:rPr>
                <w:rFonts w:eastAsia="Calibri"/>
                <w:b/>
                <w:sz w:val="20"/>
                <w:szCs w:val="20"/>
              </w:rPr>
              <w:t xml:space="preserve">Przetwarzanie danych </w:t>
            </w:r>
          </w:p>
        </w:tc>
        <w:tc>
          <w:tcPr>
            <w:tcW w:w="6549" w:type="dxa"/>
            <w:shd w:val="clear" w:color="auto" w:fill="auto"/>
            <w:vAlign w:val="center"/>
          </w:tcPr>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Dane osobowe przekazane przez Wykonawcę będą przetwarzane jedynie przez upoważnione do tego osoby.</w:t>
            </w:r>
          </w:p>
        </w:tc>
      </w:tr>
      <w:tr w:rsidR="008B2515" w:rsidRPr="003A342E" w:rsidTr="008500B4">
        <w:tc>
          <w:tcPr>
            <w:tcW w:w="2518" w:type="dxa"/>
            <w:shd w:val="clear" w:color="auto" w:fill="auto"/>
            <w:vAlign w:val="center"/>
          </w:tcPr>
          <w:p w:rsidR="008B2515" w:rsidRPr="003A342E" w:rsidRDefault="008B2515" w:rsidP="00386803">
            <w:pPr>
              <w:spacing w:after="120"/>
              <w:rPr>
                <w:rFonts w:eastAsia="Calibri"/>
                <w:b/>
                <w:sz w:val="20"/>
                <w:szCs w:val="20"/>
              </w:rPr>
            </w:pPr>
            <w:r w:rsidRPr="003A342E">
              <w:rPr>
                <w:rFonts w:eastAsia="Calibri"/>
                <w:b/>
                <w:sz w:val="20"/>
                <w:szCs w:val="20"/>
              </w:rPr>
              <w:t>Źródło pochodzenia danych osobowych</w:t>
            </w:r>
          </w:p>
        </w:tc>
        <w:tc>
          <w:tcPr>
            <w:tcW w:w="6549" w:type="dxa"/>
            <w:shd w:val="clear" w:color="auto" w:fill="auto"/>
            <w:vAlign w:val="center"/>
          </w:tcPr>
          <w:p w:rsidR="008B2515" w:rsidRPr="003A342E" w:rsidRDefault="008B2515" w:rsidP="00386803">
            <w:pPr>
              <w:jc w:val="both"/>
              <w:rPr>
                <w:rFonts w:ascii="Cambria" w:eastAsia="Calibri" w:hAnsi="Cambria"/>
                <w:sz w:val="18"/>
                <w:szCs w:val="18"/>
              </w:rPr>
            </w:pPr>
            <w:r w:rsidRPr="003A342E">
              <w:rPr>
                <w:rFonts w:ascii="Cambria" w:eastAsia="Calibri" w:hAnsi="Cambria"/>
                <w:sz w:val="18"/>
                <w:szCs w:val="18"/>
              </w:rPr>
              <w:t>Dane osobowe zostały udostępnione Zamawiającemu przez Wykonawcę.</w:t>
            </w:r>
          </w:p>
        </w:tc>
      </w:tr>
    </w:tbl>
    <w:p w:rsidR="008B2515" w:rsidRPr="003A342E" w:rsidRDefault="008B2515" w:rsidP="00386803">
      <w:pPr>
        <w:contextualSpacing/>
        <w:jc w:val="both"/>
        <w:rPr>
          <w:sz w:val="22"/>
          <w:szCs w:val="20"/>
        </w:rPr>
      </w:pPr>
    </w:p>
    <w:p w:rsidR="008B2515" w:rsidRPr="003A342E" w:rsidRDefault="008B2515" w:rsidP="00386803">
      <w:pPr>
        <w:contextualSpacing/>
        <w:jc w:val="both"/>
        <w:rPr>
          <w:sz w:val="22"/>
          <w:szCs w:val="20"/>
        </w:rPr>
      </w:pPr>
    </w:p>
    <w:p w:rsidR="008B2515" w:rsidRPr="003A342E" w:rsidRDefault="008B2515" w:rsidP="00386803">
      <w:pPr>
        <w:contextualSpacing/>
        <w:jc w:val="both"/>
        <w:rPr>
          <w:sz w:val="22"/>
          <w:szCs w:val="20"/>
        </w:rPr>
      </w:pPr>
    </w:p>
    <w:p w:rsidR="008B2515" w:rsidRPr="003A342E" w:rsidRDefault="008B2515" w:rsidP="00386803">
      <w:pPr>
        <w:contextualSpacing/>
        <w:jc w:val="both"/>
        <w:rPr>
          <w:sz w:val="22"/>
          <w:szCs w:val="20"/>
        </w:rPr>
      </w:pPr>
    </w:p>
    <w:tbl>
      <w:tblPr>
        <w:tblW w:w="0" w:type="auto"/>
        <w:tblLook w:val="04A0" w:firstRow="1" w:lastRow="0" w:firstColumn="1" w:lastColumn="0" w:noHBand="0" w:noVBand="1"/>
      </w:tblPr>
      <w:tblGrid>
        <w:gridCol w:w="5372"/>
        <w:gridCol w:w="3699"/>
      </w:tblGrid>
      <w:tr w:rsidR="008B2515" w:rsidRPr="003A342E" w:rsidTr="008500B4">
        <w:tc>
          <w:tcPr>
            <w:tcW w:w="5495" w:type="dxa"/>
            <w:shd w:val="clear" w:color="auto" w:fill="auto"/>
          </w:tcPr>
          <w:p w:rsidR="008B2515" w:rsidRPr="003A342E" w:rsidRDefault="008B2515" w:rsidP="00386803">
            <w:pPr>
              <w:contextualSpacing/>
              <w:jc w:val="both"/>
              <w:rPr>
                <w:rFonts w:eastAsia="Calibri"/>
                <w:sz w:val="22"/>
                <w:szCs w:val="20"/>
              </w:rPr>
            </w:pPr>
          </w:p>
        </w:tc>
        <w:tc>
          <w:tcPr>
            <w:tcW w:w="3715" w:type="dxa"/>
            <w:shd w:val="clear" w:color="auto" w:fill="auto"/>
            <w:vAlign w:val="center"/>
          </w:tcPr>
          <w:p w:rsidR="008B2515" w:rsidRPr="003A342E" w:rsidRDefault="008B2515" w:rsidP="00386803">
            <w:pPr>
              <w:contextualSpacing/>
              <w:jc w:val="center"/>
              <w:rPr>
                <w:rFonts w:ascii="Cambria" w:eastAsia="Calibri" w:hAnsi="Cambria"/>
                <w:sz w:val="22"/>
                <w:szCs w:val="20"/>
              </w:rPr>
            </w:pPr>
            <w:r w:rsidRPr="003A342E">
              <w:rPr>
                <w:rFonts w:ascii="Cambria" w:eastAsia="Calibri" w:hAnsi="Cambria"/>
                <w:sz w:val="22"/>
                <w:szCs w:val="20"/>
              </w:rPr>
              <w:t>……………………………………………</w:t>
            </w:r>
          </w:p>
          <w:p w:rsidR="008B2515" w:rsidRPr="003A342E" w:rsidRDefault="008B2515" w:rsidP="00386803">
            <w:pPr>
              <w:contextualSpacing/>
              <w:jc w:val="center"/>
              <w:rPr>
                <w:rFonts w:ascii="Cambria" w:eastAsia="Calibri" w:hAnsi="Cambria"/>
                <w:sz w:val="22"/>
                <w:szCs w:val="20"/>
              </w:rPr>
            </w:pPr>
            <w:r w:rsidRPr="003A342E">
              <w:rPr>
                <w:rFonts w:ascii="Cambria" w:eastAsia="Calibri" w:hAnsi="Cambria"/>
                <w:sz w:val="22"/>
                <w:szCs w:val="20"/>
              </w:rPr>
              <w:t>Podpis</w:t>
            </w:r>
          </w:p>
          <w:p w:rsidR="008B2515" w:rsidRPr="003A342E" w:rsidRDefault="008B2515" w:rsidP="00386803">
            <w:pPr>
              <w:contextualSpacing/>
              <w:jc w:val="center"/>
              <w:rPr>
                <w:rFonts w:eastAsia="Calibri"/>
                <w:sz w:val="16"/>
                <w:szCs w:val="16"/>
              </w:rPr>
            </w:pPr>
          </w:p>
        </w:tc>
      </w:tr>
    </w:tbl>
    <w:p w:rsidR="008B2515" w:rsidRPr="003A342E" w:rsidRDefault="008B2515" w:rsidP="00386803">
      <w:pPr>
        <w:jc w:val="both"/>
        <w:rPr>
          <w:sz w:val="20"/>
          <w:szCs w:val="20"/>
        </w:rPr>
      </w:pPr>
    </w:p>
    <w:p w:rsidR="008B2515" w:rsidRPr="003A342E" w:rsidRDefault="008B2515" w:rsidP="00386803">
      <w:pPr>
        <w:pStyle w:val="TreA"/>
        <w:spacing w:before="120" w:after="120"/>
        <w:rPr>
          <w:rFonts w:eastAsia="Arial Unicode MS"/>
          <w:b/>
          <w:color w:val="auto"/>
          <w:sz w:val="20"/>
          <w:szCs w:val="20"/>
          <w:u w:val="single"/>
        </w:rPr>
      </w:pPr>
    </w:p>
    <w:p w:rsidR="008B2515" w:rsidRPr="003A342E" w:rsidRDefault="008B2515" w:rsidP="00386803">
      <w:pPr>
        <w:tabs>
          <w:tab w:val="left" w:pos="142"/>
        </w:tabs>
        <w:jc w:val="both"/>
        <w:rPr>
          <w:rFonts w:ascii="Cambria" w:hAnsi="Cambria"/>
          <w:b/>
        </w:rPr>
      </w:pPr>
    </w:p>
    <w:sectPr w:rsidR="008B2515" w:rsidRPr="003A342E" w:rsidSect="00A142E0">
      <w:headerReference w:type="default" r:id="rId17"/>
      <w:footerReference w:type="default" r:id="rId18"/>
      <w:footnotePr>
        <w:pos w:val="beneathText"/>
      </w:footnotePr>
      <w:pgSz w:w="11905" w:h="16837" w:code="9"/>
      <w:pgMar w:top="1134" w:right="1417" w:bottom="1276"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C6C35" w:rsidRDefault="002C6C35">
      <w:r>
        <w:separator/>
      </w:r>
    </w:p>
  </w:endnote>
  <w:endnote w:type="continuationSeparator" w:id="0">
    <w:p w:rsidR="002C6C35" w:rsidRDefault="002C6C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FrankfurtGothic">
    <w:altName w:val="Times New Roman"/>
    <w:panose1 w:val="00000000000000000000"/>
    <w:charset w:val="00"/>
    <w:family w:val="auto"/>
    <w:notTrueType/>
    <w:pitch w:val="variable"/>
    <w:sig w:usb0="0000000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Helvetica Neue">
    <w:altName w:val="Times New Roman"/>
    <w:charset w:val="00"/>
    <w:family w:val="roman"/>
    <w:pitch w:val="default"/>
  </w:font>
  <w:font w:name="Arial Unicode MS">
    <w:panose1 w:val="020B0604020202020204"/>
    <w:charset w:val="00"/>
    <w:family w:val="roman"/>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20F8" w:rsidRDefault="00FB20F8">
    <w:pPr>
      <w:pStyle w:val="Stopka"/>
      <w:jc w:val="center"/>
    </w:pPr>
    <w:r>
      <w:fldChar w:fldCharType="begin"/>
    </w:r>
    <w:r>
      <w:instrText>PAGE   \* MERGEFORMAT</w:instrText>
    </w:r>
    <w:r>
      <w:fldChar w:fldCharType="separate"/>
    </w:r>
    <w:r w:rsidR="00C5001E">
      <w:rPr>
        <w:noProof/>
      </w:rPr>
      <w:t>21</w:t>
    </w:r>
    <w:r>
      <w:fldChar w:fldCharType="end"/>
    </w:r>
  </w:p>
  <w:p w:rsidR="00FB20F8" w:rsidRDefault="00FB20F8">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C6C35" w:rsidRDefault="002C6C35">
      <w:r>
        <w:separator/>
      </w:r>
    </w:p>
  </w:footnote>
  <w:footnote w:type="continuationSeparator" w:id="0">
    <w:p w:rsidR="002C6C35" w:rsidRDefault="002C6C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152DC" w:rsidRPr="0087487D" w:rsidRDefault="008F53CA" w:rsidP="005537F1">
    <w:pPr>
      <w:pStyle w:val="Nagwek"/>
      <w:jc w:val="right"/>
      <w:rPr>
        <w:i/>
        <w:sz w:val="18"/>
        <w:szCs w:val="18"/>
      </w:rPr>
    </w:pPr>
    <w:bookmarkStart w:id="4" w:name="_Hlk131759190"/>
    <w:r w:rsidRPr="0087487D">
      <w:rPr>
        <w:i/>
        <w:sz w:val="18"/>
        <w:szCs w:val="18"/>
      </w:rPr>
      <w:t>OG.261</w:t>
    </w:r>
    <w:r w:rsidR="0087487D" w:rsidRPr="0087487D">
      <w:rPr>
        <w:i/>
        <w:sz w:val="18"/>
        <w:szCs w:val="18"/>
      </w:rPr>
      <w:t>.</w:t>
    </w:r>
    <w:r w:rsidR="00BC3540">
      <w:rPr>
        <w:i/>
        <w:sz w:val="18"/>
        <w:szCs w:val="18"/>
      </w:rPr>
      <w:t>1.2026</w:t>
    </w:r>
    <w:r w:rsidRPr="0087487D">
      <w:rPr>
        <w:i/>
        <w:sz w:val="18"/>
        <w:szCs w:val="18"/>
      </w:rPr>
      <w:t xml:space="preserve">. </w:t>
    </w:r>
  </w:p>
  <w:bookmarkEnd w:id="4"/>
  <w:p w:rsidR="00FB20F8" w:rsidRPr="00DE337D" w:rsidRDefault="00FB20F8" w:rsidP="00DE337D">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lowerLetter"/>
      <w:lvlText w:val="%1)"/>
      <w:lvlJc w:val="left"/>
      <w:pPr>
        <w:tabs>
          <w:tab w:val="num" w:pos="814"/>
        </w:tabs>
        <w:ind w:left="814" w:hanging="360"/>
      </w:pPr>
      <w:rPr>
        <w:rFonts w:ascii="Times New Roman" w:hAnsi="Times New Roman"/>
        <w:sz w:val="24"/>
      </w:rPr>
    </w:lvl>
    <w:lvl w:ilvl="1">
      <w:start w:val="1"/>
      <w:numFmt w:val="decimal"/>
      <w:lvlText w:val="%2."/>
      <w:lvlJc w:val="left"/>
      <w:pPr>
        <w:tabs>
          <w:tab w:val="num" w:pos="1287"/>
        </w:tabs>
        <w:ind w:left="1287" w:hanging="113"/>
      </w:pPr>
    </w:lvl>
    <w:lvl w:ilvl="2">
      <w:start w:val="1"/>
      <w:numFmt w:val="lowerLetter"/>
      <w:lvlText w:val="%3)"/>
      <w:lvlJc w:val="left"/>
      <w:pPr>
        <w:tabs>
          <w:tab w:val="num" w:pos="2434"/>
        </w:tabs>
        <w:ind w:left="2434" w:hanging="360"/>
      </w:pPr>
    </w:lvl>
    <w:lvl w:ilvl="3">
      <w:start w:val="1"/>
      <w:numFmt w:val="decimal"/>
      <w:lvlText w:val="%4."/>
      <w:lvlJc w:val="left"/>
      <w:pPr>
        <w:tabs>
          <w:tab w:val="num" w:pos="2974"/>
        </w:tabs>
        <w:ind w:left="2974" w:hanging="360"/>
      </w:pPr>
    </w:lvl>
    <w:lvl w:ilvl="4">
      <w:start w:val="1"/>
      <w:numFmt w:val="lowerLetter"/>
      <w:lvlText w:val="%5."/>
      <w:lvlJc w:val="left"/>
      <w:pPr>
        <w:tabs>
          <w:tab w:val="num" w:pos="3694"/>
        </w:tabs>
        <w:ind w:left="3694" w:hanging="360"/>
      </w:pPr>
    </w:lvl>
    <w:lvl w:ilvl="5">
      <w:start w:val="1"/>
      <w:numFmt w:val="lowerRoman"/>
      <w:lvlText w:val="%6."/>
      <w:lvlJc w:val="right"/>
      <w:pPr>
        <w:tabs>
          <w:tab w:val="num" w:pos="4414"/>
        </w:tabs>
        <w:ind w:left="4414" w:hanging="180"/>
      </w:pPr>
    </w:lvl>
    <w:lvl w:ilvl="6">
      <w:start w:val="1"/>
      <w:numFmt w:val="decimal"/>
      <w:lvlText w:val="%7."/>
      <w:lvlJc w:val="left"/>
      <w:pPr>
        <w:tabs>
          <w:tab w:val="num" w:pos="5134"/>
        </w:tabs>
        <w:ind w:left="5134" w:hanging="360"/>
      </w:pPr>
    </w:lvl>
    <w:lvl w:ilvl="7">
      <w:start w:val="1"/>
      <w:numFmt w:val="lowerLetter"/>
      <w:lvlText w:val="%8."/>
      <w:lvlJc w:val="left"/>
      <w:pPr>
        <w:tabs>
          <w:tab w:val="num" w:pos="5854"/>
        </w:tabs>
        <w:ind w:left="5854" w:hanging="360"/>
      </w:pPr>
    </w:lvl>
    <w:lvl w:ilvl="8">
      <w:start w:val="1"/>
      <w:numFmt w:val="lowerRoman"/>
      <w:lvlText w:val="%9."/>
      <w:lvlJc w:val="right"/>
      <w:pPr>
        <w:tabs>
          <w:tab w:val="num" w:pos="6574"/>
        </w:tabs>
        <w:ind w:left="6574" w:hanging="180"/>
      </w:pPr>
    </w:lvl>
  </w:abstractNum>
  <w:abstractNum w:abstractNumId="1" w15:restartNumberingAfterBreak="0">
    <w:nsid w:val="00000002"/>
    <w:multiLevelType w:val="singleLevel"/>
    <w:tmpl w:val="3FC82702"/>
    <w:name w:val="WW8Num3"/>
    <w:lvl w:ilvl="0">
      <w:start w:val="1"/>
      <w:numFmt w:val="decimal"/>
      <w:lvlText w:val="%1."/>
      <w:lvlJc w:val="left"/>
      <w:pPr>
        <w:tabs>
          <w:tab w:val="num" w:pos="360"/>
        </w:tabs>
        <w:ind w:left="360" w:hanging="360"/>
      </w:pPr>
      <w:rPr>
        <w:b w:val="0"/>
        <w:i w:val="0"/>
        <w:color w:val="auto"/>
      </w:rPr>
    </w:lvl>
  </w:abstractNum>
  <w:abstractNum w:abstractNumId="2" w15:restartNumberingAfterBreak="0">
    <w:nsid w:val="00000003"/>
    <w:multiLevelType w:val="singleLevel"/>
    <w:tmpl w:val="00000003"/>
    <w:name w:val="WW8Num4"/>
    <w:lvl w:ilvl="0">
      <w:start w:val="1"/>
      <w:numFmt w:val="lowerLetter"/>
      <w:lvlText w:val="%1)"/>
      <w:lvlJc w:val="left"/>
      <w:pPr>
        <w:tabs>
          <w:tab w:val="num" w:pos="1174"/>
        </w:tabs>
        <w:ind w:left="1174" w:hanging="360"/>
      </w:pPr>
      <w:rPr>
        <w:b w:val="0"/>
      </w:rPr>
    </w:lvl>
  </w:abstractNum>
  <w:abstractNum w:abstractNumId="3" w15:restartNumberingAfterBreak="0">
    <w:nsid w:val="00000004"/>
    <w:multiLevelType w:val="singleLevel"/>
    <w:tmpl w:val="D628692A"/>
    <w:name w:val="WW8Num5"/>
    <w:lvl w:ilvl="0">
      <w:start w:val="1"/>
      <w:numFmt w:val="decimal"/>
      <w:lvlText w:val="%1."/>
      <w:lvlJc w:val="left"/>
      <w:pPr>
        <w:tabs>
          <w:tab w:val="num" w:pos="360"/>
        </w:tabs>
        <w:ind w:left="360" w:hanging="360"/>
      </w:pPr>
      <w:rPr>
        <w:rFonts w:ascii="Times New Roman" w:eastAsia="Times New Roman" w:hAnsi="Times New Roman" w:cs="Times New Roman" w:hint="default"/>
      </w:rPr>
    </w:lvl>
  </w:abstractNum>
  <w:abstractNum w:abstractNumId="4" w15:restartNumberingAfterBreak="0">
    <w:nsid w:val="00000005"/>
    <w:multiLevelType w:val="singleLevel"/>
    <w:tmpl w:val="81EEF780"/>
    <w:name w:val="WW8Num6"/>
    <w:lvl w:ilvl="0">
      <w:start w:val="1"/>
      <w:numFmt w:val="decimal"/>
      <w:lvlText w:val="%1."/>
      <w:lvlJc w:val="left"/>
      <w:pPr>
        <w:tabs>
          <w:tab w:val="num" w:pos="360"/>
        </w:tabs>
        <w:ind w:left="360" w:hanging="360"/>
      </w:pPr>
      <w:rPr>
        <w:color w:val="auto"/>
      </w:rPr>
    </w:lvl>
  </w:abstractNum>
  <w:abstractNum w:abstractNumId="5" w15:restartNumberingAfterBreak="0">
    <w:nsid w:val="00000006"/>
    <w:multiLevelType w:val="singleLevel"/>
    <w:tmpl w:val="00000006"/>
    <w:name w:val="WW8Num7"/>
    <w:lvl w:ilvl="0">
      <w:start w:val="1"/>
      <w:numFmt w:val="lowerLetter"/>
      <w:lvlText w:val="%1)"/>
      <w:lvlJc w:val="left"/>
      <w:pPr>
        <w:tabs>
          <w:tab w:val="num" w:pos="795"/>
        </w:tabs>
        <w:ind w:left="795" w:hanging="360"/>
      </w:pPr>
      <w:rPr>
        <w:rFonts w:ascii="Times New Roman" w:eastAsia="Times New Roman" w:hAnsi="Times New Roman" w:cs="Times New Roman"/>
      </w:rPr>
    </w:lvl>
  </w:abstractNum>
  <w:abstractNum w:abstractNumId="6" w15:restartNumberingAfterBreak="0">
    <w:nsid w:val="00000007"/>
    <w:multiLevelType w:val="singleLevel"/>
    <w:tmpl w:val="00000007"/>
    <w:name w:val="WW8Num8"/>
    <w:lvl w:ilvl="0">
      <w:start w:val="1"/>
      <w:numFmt w:val="decimal"/>
      <w:lvlText w:val="%1."/>
      <w:lvlJc w:val="left"/>
      <w:pPr>
        <w:tabs>
          <w:tab w:val="num" w:pos="360"/>
        </w:tabs>
        <w:ind w:left="360" w:hanging="360"/>
      </w:pPr>
    </w:lvl>
  </w:abstractNum>
  <w:abstractNum w:abstractNumId="7" w15:restartNumberingAfterBreak="0">
    <w:nsid w:val="00000008"/>
    <w:multiLevelType w:val="multilevel"/>
    <w:tmpl w:val="94C00C5C"/>
    <w:name w:val="WW8Num9"/>
    <w:lvl w:ilvl="0">
      <w:start w:val="1"/>
      <w:numFmt w:val="decimal"/>
      <w:lvlText w:val="%1."/>
      <w:lvlJc w:val="left"/>
      <w:pPr>
        <w:tabs>
          <w:tab w:val="num" w:pos="720"/>
        </w:tabs>
        <w:ind w:left="720" w:hanging="360"/>
      </w:pPr>
      <w:rPr>
        <w:strike w:val="0"/>
      </w:rPr>
    </w:lvl>
    <w:lvl w:ilvl="1">
      <w:start w:val="1"/>
      <w:numFmt w:val="lowerLetter"/>
      <w:lvlText w:val="%2)"/>
      <w:lvlJc w:val="left"/>
      <w:pPr>
        <w:tabs>
          <w:tab w:val="num" w:pos="1440"/>
        </w:tabs>
        <w:ind w:left="1440" w:hanging="360"/>
      </w:pPr>
    </w:lvl>
    <w:lvl w:ilvl="2">
      <w:start w:val="1"/>
      <w:numFmt w:val="lowerLetter"/>
      <w:lvlText w:val="%3)"/>
      <w:lvlJc w:val="right"/>
      <w:pPr>
        <w:tabs>
          <w:tab w:val="num" w:pos="2160"/>
        </w:tabs>
        <w:ind w:left="2160" w:hanging="180"/>
      </w:pPr>
      <w:rPr>
        <w:rFonts w:ascii="Times New Roman" w:eastAsia="Times New Roman" w:hAnsi="Times New Roman" w:cs="Times New Roman"/>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rPr>
        <w:color w:val="auto"/>
      </w:r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00000009"/>
    <w:multiLevelType w:val="singleLevel"/>
    <w:tmpl w:val="00000009"/>
    <w:name w:val="WW8Num10"/>
    <w:lvl w:ilvl="0">
      <w:start w:val="1"/>
      <w:numFmt w:val="decimal"/>
      <w:lvlText w:val="%1."/>
      <w:lvlJc w:val="left"/>
      <w:pPr>
        <w:tabs>
          <w:tab w:val="num" w:pos="360"/>
        </w:tabs>
        <w:ind w:left="360" w:hanging="360"/>
      </w:pPr>
    </w:lvl>
  </w:abstractNum>
  <w:abstractNum w:abstractNumId="9" w15:restartNumberingAfterBreak="0">
    <w:nsid w:val="0000000B"/>
    <w:multiLevelType w:val="multilevel"/>
    <w:tmpl w:val="F1E6852C"/>
    <w:name w:val="WW8Num13"/>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Letter"/>
      <w:lvlText w:val="%3)"/>
      <w:lvlJc w:val="left"/>
      <w:pPr>
        <w:tabs>
          <w:tab w:val="num" w:pos="2340"/>
        </w:tabs>
        <w:ind w:left="2340" w:hanging="360"/>
      </w:pPr>
      <w:rPr>
        <w:b w:val="0"/>
        <w:sz w:val="20"/>
        <w:szCs w:val="2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0000000C"/>
    <w:multiLevelType w:val="singleLevel"/>
    <w:tmpl w:val="0000000C"/>
    <w:name w:val="WW8Num14"/>
    <w:lvl w:ilvl="0">
      <w:start w:val="1"/>
      <w:numFmt w:val="decimal"/>
      <w:lvlText w:val="%1."/>
      <w:lvlJc w:val="left"/>
      <w:pPr>
        <w:tabs>
          <w:tab w:val="num" w:pos="360"/>
        </w:tabs>
        <w:ind w:left="360" w:hanging="360"/>
      </w:pPr>
    </w:lvl>
  </w:abstractNum>
  <w:abstractNum w:abstractNumId="11" w15:restartNumberingAfterBreak="0">
    <w:nsid w:val="0000000D"/>
    <w:multiLevelType w:val="singleLevel"/>
    <w:tmpl w:val="0000000D"/>
    <w:name w:val="WW8Num15"/>
    <w:lvl w:ilvl="0">
      <w:start w:val="1"/>
      <w:numFmt w:val="decimal"/>
      <w:lvlText w:val="%1)"/>
      <w:lvlJc w:val="left"/>
      <w:pPr>
        <w:tabs>
          <w:tab w:val="num" w:pos="720"/>
        </w:tabs>
        <w:ind w:left="720" w:hanging="360"/>
      </w:pPr>
      <w:rPr>
        <w:rFonts w:ascii="Times New Roman" w:hAnsi="Times New Roman"/>
        <w:b/>
        <w:sz w:val="28"/>
      </w:rPr>
    </w:lvl>
  </w:abstractNum>
  <w:abstractNum w:abstractNumId="12" w15:restartNumberingAfterBreak="0">
    <w:nsid w:val="0000000E"/>
    <w:multiLevelType w:val="multilevel"/>
    <w:tmpl w:val="0AC690A6"/>
    <w:lvl w:ilvl="0">
      <w:start w:val="1"/>
      <w:numFmt w:val="decimal"/>
      <w:pStyle w:val="StylNagwek1TimesNewRoman"/>
      <w:lvlText w:val="%1."/>
      <w:lvlJc w:val="left"/>
      <w:pPr>
        <w:tabs>
          <w:tab w:val="num" w:pos="555"/>
        </w:tabs>
        <w:ind w:left="555" w:hanging="555"/>
      </w:pPr>
      <w:rPr>
        <w:b/>
      </w:rPr>
    </w:lvl>
    <w:lvl w:ilvl="1">
      <w:start w:val="1"/>
      <w:numFmt w:val="decimal"/>
      <w:lvlText w:val="%2."/>
      <w:lvlJc w:val="left"/>
      <w:pPr>
        <w:tabs>
          <w:tab w:val="num" w:pos="1620"/>
        </w:tabs>
        <w:ind w:left="1620" w:hanging="720"/>
      </w:pPr>
      <w:rPr>
        <w:rFonts w:ascii="Cambria" w:eastAsia="Calibri" w:hAnsi="Cambria" w:cs="Times New Roman"/>
        <w:b w:val="0"/>
        <w:i w:val="0"/>
        <w:color w:val="auto"/>
        <w:sz w:val="24"/>
        <w:szCs w:val="24"/>
      </w:rPr>
    </w:lvl>
    <w:lvl w:ilvl="2">
      <w:start w:val="1"/>
      <w:numFmt w:val="decimal"/>
      <w:lvlText w:val="%1.%2.%3."/>
      <w:lvlJc w:val="left"/>
      <w:pPr>
        <w:tabs>
          <w:tab w:val="num" w:pos="1628"/>
        </w:tabs>
        <w:ind w:left="1628" w:hanging="720"/>
      </w:pPr>
    </w:lvl>
    <w:lvl w:ilvl="3">
      <w:start w:val="1"/>
      <w:numFmt w:val="decimal"/>
      <w:lvlText w:val="%1.%2.%3.%4."/>
      <w:lvlJc w:val="left"/>
      <w:pPr>
        <w:tabs>
          <w:tab w:val="num" w:pos="2442"/>
        </w:tabs>
        <w:ind w:left="2442" w:hanging="1080"/>
      </w:pPr>
    </w:lvl>
    <w:lvl w:ilvl="4">
      <w:start w:val="1"/>
      <w:numFmt w:val="decimal"/>
      <w:lvlText w:val="%1.%2.%3.%4.%5."/>
      <w:lvlJc w:val="left"/>
      <w:pPr>
        <w:tabs>
          <w:tab w:val="num" w:pos="2896"/>
        </w:tabs>
        <w:ind w:left="2896" w:hanging="1080"/>
      </w:pPr>
    </w:lvl>
    <w:lvl w:ilvl="5">
      <w:start w:val="1"/>
      <w:numFmt w:val="decimal"/>
      <w:lvlText w:val="%1.%2.%3.%4.%5.%6."/>
      <w:lvlJc w:val="left"/>
      <w:pPr>
        <w:tabs>
          <w:tab w:val="num" w:pos="3710"/>
        </w:tabs>
        <w:ind w:left="3710" w:hanging="1440"/>
      </w:pPr>
    </w:lvl>
    <w:lvl w:ilvl="6">
      <w:start w:val="1"/>
      <w:numFmt w:val="decimal"/>
      <w:lvlText w:val="%1.%2.%3.%4.%5.%6.%7."/>
      <w:lvlJc w:val="left"/>
      <w:pPr>
        <w:tabs>
          <w:tab w:val="num" w:pos="4524"/>
        </w:tabs>
        <w:ind w:left="4524" w:hanging="1800"/>
      </w:pPr>
    </w:lvl>
    <w:lvl w:ilvl="7">
      <w:start w:val="1"/>
      <w:numFmt w:val="decimal"/>
      <w:lvlText w:val="%1.%2.%3.%4.%5.%6.%7.%8."/>
      <w:lvlJc w:val="left"/>
      <w:pPr>
        <w:tabs>
          <w:tab w:val="num" w:pos="4978"/>
        </w:tabs>
        <w:ind w:left="4978" w:hanging="1800"/>
      </w:pPr>
    </w:lvl>
    <w:lvl w:ilvl="8">
      <w:start w:val="1"/>
      <w:numFmt w:val="decimal"/>
      <w:lvlText w:val="%1.%2.%3.%4.%5.%6.%7.%8.%9."/>
      <w:lvlJc w:val="left"/>
      <w:pPr>
        <w:tabs>
          <w:tab w:val="num" w:pos="5792"/>
        </w:tabs>
        <w:ind w:left="5792" w:hanging="2160"/>
      </w:pPr>
    </w:lvl>
  </w:abstractNum>
  <w:abstractNum w:abstractNumId="13" w15:restartNumberingAfterBreak="0">
    <w:nsid w:val="0000000F"/>
    <w:multiLevelType w:val="multilevel"/>
    <w:tmpl w:val="0000000F"/>
    <w:name w:val="WW8Num17"/>
    <w:lvl w:ilvl="0">
      <w:start w:val="1"/>
      <w:numFmt w:val="lowerLetter"/>
      <w:lvlText w:val="%1)"/>
      <w:lvlJc w:val="left"/>
      <w:pPr>
        <w:tabs>
          <w:tab w:val="num" w:pos="720"/>
        </w:tabs>
        <w:ind w:left="720" w:hanging="360"/>
      </w:pPr>
      <w:rPr>
        <w:rFonts w:ascii="Times New Roman" w:eastAsia="Times New Roman" w:hAnsi="Times New Roman" w:cs="Times New Roman"/>
      </w:rPr>
    </w:lvl>
    <w:lvl w:ilvl="1">
      <w:start w:val="2"/>
      <w:numFmt w:val="lowerLetter"/>
      <w:lvlText w:val="%2."/>
      <w:lvlJc w:val="left"/>
      <w:pPr>
        <w:tabs>
          <w:tab w:val="num" w:pos="1582"/>
        </w:tabs>
        <w:ind w:left="1582" w:hanging="360"/>
      </w:pPr>
    </w:lvl>
    <w:lvl w:ilvl="2">
      <w:start w:val="1"/>
      <w:numFmt w:val="lowerRoman"/>
      <w:lvlText w:val="%3."/>
      <w:lvlJc w:val="right"/>
      <w:pPr>
        <w:tabs>
          <w:tab w:val="num" w:pos="2302"/>
        </w:tabs>
        <w:ind w:left="2302" w:hanging="180"/>
      </w:pPr>
    </w:lvl>
    <w:lvl w:ilvl="3">
      <w:start w:val="1"/>
      <w:numFmt w:val="decimal"/>
      <w:lvlText w:val="%4."/>
      <w:lvlJc w:val="left"/>
      <w:pPr>
        <w:tabs>
          <w:tab w:val="num" w:pos="3022"/>
        </w:tabs>
        <w:ind w:left="3022" w:hanging="360"/>
      </w:pPr>
    </w:lvl>
    <w:lvl w:ilvl="4">
      <w:start w:val="1"/>
      <w:numFmt w:val="lowerLetter"/>
      <w:lvlText w:val="%5."/>
      <w:lvlJc w:val="left"/>
      <w:pPr>
        <w:tabs>
          <w:tab w:val="num" w:pos="3742"/>
        </w:tabs>
        <w:ind w:left="3742" w:hanging="360"/>
      </w:pPr>
    </w:lvl>
    <w:lvl w:ilvl="5">
      <w:start w:val="1"/>
      <w:numFmt w:val="lowerRoman"/>
      <w:lvlText w:val="%6."/>
      <w:lvlJc w:val="right"/>
      <w:pPr>
        <w:tabs>
          <w:tab w:val="num" w:pos="4462"/>
        </w:tabs>
        <w:ind w:left="4462" w:hanging="180"/>
      </w:pPr>
    </w:lvl>
    <w:lvl w:ilvl="6">
      <w:start w:val="1"/>
      <w:numFmt w:val="decimal"/>
      <w:lvlText w:val="%7."/>
      <w:lvlJc w:val="left"/>
      <w:pPr>
        <w:tabs>
          <w:tab w:val="num" w:pos="5182"/>
        </w:tabs>
        <w:ind w:left="5182" w:hanging="360"/>
      </w:pPr>
    </w:lvl>
    <w:lvl w:ilvl="7">
      <w:start w:val="1"/>
      <w:numFmt w:val="lowerLetter"/>
      <w:lvlText w:val="%8."/>
      <w:lvlJc w:val="left"/>
      <w:pPr>
        <w:tabs>
          <w:tab w:val="num" w:pos="5902"/>
        </w:tabs>
        <w:ind w:left="5902" w:hanging="360"/>
      </w:pPr>
    </w:lvl>
    <w:lvl w:ilvl="8">
      <w:start w:val="1"/>
      <w:numFmt w:val="lowerRoman"/>
      <w:lvlText w:val="%9."/>
      <w:lvlJc w:val="right"/>
      <w:pPr>
        <w:tabs>
          <w:tab w:val="num" w:pos="6622"/>
        </w:tabs>
        <w:ind w:left="6622" w:hanging="180"/>
      </w:pPr>
    </w:lvl>
  </w:abstractNum>
  <w:abstractNum w:abstractNumId="14" w15:restartNumberingAfterBreak="0">
    <w:nsid w:val="00000010"/>
    <w:multiLevelType w:val="singleLevel"/>
    <w:tmpl w:val="00000010"/>
    <w:name w:val="WW8Num18"/>
    <w:lvl w:ilvl="0">
      <w:start w:val="1"/>
      <w:numFmt w:val="lowerLetter"/>
      <w:lvlText w:val="%1)"/>
      <w:lvlJc w:val="left"/>
      <w:pPr>
        <w:tabs>
          <w:tab w:val="num" w:pos="720"/>
        </w:tabs>
        <w:ind w:left="720" w:hanging="360"/>
      </w:pPr>
      <w:rPr>
        <w:rFonts w:ascii="Times New Roman" w:eastAsia="Times New Roman" w:hAnsi="Times New Roman" w:cs="Times New Roman"/>
      </w:rPr>
    </w:lvl>
  </w:abstractNum>
  <w:abstractNum w:abstractNumId="15" w15:restartNumberingAfterBreak="0">
    <w:nsid w:val="00000011"/>
    <w:multiLevelType w:val="multilevel"/>
    <w:tmpl w:val="441C6C8C"/>
    <w:name w:val="WW8Num19"/>
    <w:lvl w:ilvl="0">
      <w:start w:val="1"/>
      <w:numFmt w:val="decimal"/>
      <w:lvlText w:val="%1."/>
      <w:lvlJc w:val="left"/>
      <w:pPr>
        <w:tabs>
          <w:tab w:val="num" w:pos="293"/>
        </w:tabs>
        <w:ind w:left="293" w:hanging="113"/>
      </w:pPr>
      <w:rPr>
        <w:b w:val="0"/>
      </w:rPr>
    </w:lvl>
    <w:lvl w:ilvl="1">
      <w:start w:val="1"/>
      <w:numFmt w:val="lowerLetter"/>
      <w:lvlText w:val="%2."/>
      <w:lvlJc w:val="left"/>
      <w:pPr>
        <w:tabs>
          <w:tab w:val="num" w:pos="1260"/>
        </w:tabs>
        <w:ind w:left="1260" w:hanging="360"/>
      </w:pPr>
      <w:rPr>
        <w:rFonts w:ascii="Courier New" w:hAnsi="Courier New" w:cs="Courier New"/>
      </w:rPr>
    </w:lvl>
    <w:lvl w:ilvl="2">
      <w:start w:val="1"/>
      <w:numFmt w:val="lowerRoman"/>
      <w:lvlText w:val="%3."/>
      <w:lvlJc w:val="right"/>
      <w:pPr>
        <w:tabs>
          <w:tab w:val="num" w:pos="1980"/>
        </w:tabs>
        <w:ind w:left="1980" w:hanging="180"/>
      </w:pPr>
    </w:lvl>
    <w:lvl w:ilvl="3">
      <w:start w:val="1"/>
      <w:numFmt w:val="decimal"/>
      <w:lvlText w:val="%4."/>
      <w:lvlJc w:val="left"/>
      <w:pPr>
        <w:tabs>
          <w:tab w:val="num" w:pos="2700"/>
        </w:tabs>
        <w:ind w:left="2700" w:hanging="360"/>
      </w:pPr>
      <w:rPr>
        <w:b w:val="0"/>
      </w:rPr>
    </w:lvl>
    <w:lvl w:ilvl="4">
      <w:start w:val="1"/>
      <w:numFmt w:val="lowerLetter"/>
      <w:lvlText w:val="%5."/>
      <w:lvlJc w:val="left"/>
      <w:pPr>
        <w:tabs>
          <w:tab w:val="num" w:pos="3420"/>
        </w:tabs>
        <w:ind w:left="3420" w:hanging="360"/>
      </w:pPr>
    </w:lvl>
    <w:lvl w:ilvl="5">
      <w:start w:val="1"/>
      <w:numFmt w:val="lowerRoman"/>
      <w:lvlText w:val="%6."/>
      <w:lvlJc w:val="right"/>
      <w:pPr>
        <w:tabs>
          <w:tab w:val="num" w:pos="4140"/>
        </w:tabs>
        <w:ind w:left="4140" w:hanging="180"/>
      </w:pPr>
    </w:lvl>
    <w:lvl w:ilvl="6">
      <w:start w:val="1"/>
      <w:numFmt w:val="decimal"/>
      <w:lvlText w:val="%7."/>
      <w:lvlJc w:val="left"/>
      <w:pPr>
        <w:tabs>
          <w:tab w:val="num" w:pos="4860"/>
        </w:tabs>
        <w:ind w:left="4860" w:hanging="360"/>
      </w:pPr>
    </w:lvl>
    <w:lvl w:ilvl="7">
      <w:start w:val="1"/>
      <w:numFmt w:val="lowerLetter"/>
      <w:lvlText w:val="%8."/>
      <w:lvlJc w:val="left"/>
      <w:pPr>
        <w:tabs>
          <w:tab w:val="num" w:pos="5580"/>
        </w:tabs>
        <w:ind w:left="5580" w:hanging="360"/>
      </w:pPr>
    </w:lvl>
    <w:lvl w:ilvl="8">
      <w:start w:val="1"/>
      <w:numFmt w:val="lowerRoman"/>
      <w:lvlText w:val="%9."/>
      <w:lvlJc w:val="right"/>
      <w:pPr>
        <w:tabs>
          <w:tab w:val="num" w:pos="6300"/>
        </w:tabs>
        <w:ind w:left="6300" w:hanging="180"/>
      </w:pPr>
    </w:lvl>
  </w:abstractNum>
  <w:abstractNum w:abstractNumId="16" w15:restartNumberingAfterBreak="0">
    <w:nsid w:val="00000012"/>
    <w:multiLevelType w:val="singleLevel"/>
    <w:tmpl w:val="A71A17F0"/>
    <w:name w:val="WW8Num20"/>
    <w:lvl w:ilvl="0">
      <w:start w:val="1"/>
      <w:numFmt w:val="decimal"/>
      <w:lvlText w:val="%1."/>
      <w:lvlJc w:val="left"/>
      <w:pPr>
        <w:tabs>
          <w:tab w:val="num" w:pos="360"/>
        </w:tabs>
        <w:ind w:left="360" w:hanging="360"/>
      </w:pPr>
      <w:rPr>
        <w:b w:val="0"/>
        <w:strike w:val="0"/>
        <w:color w:val="auto"/>
      </w:rPr>
    </w:lvl>
  </w:abstractNum>
  <w:abstractNum w:abstractNumId="17" w15:restartNumberingAfterBreak="0">
    <w:nsid w:val="00000013"/>
    <w:multiLevelType w:val="singleLevel"/>
    <w:tmpl w:val="00000013"/>
    <w:name w:val="WW8Num21"/>
    <w:lvl w:ilvl="0">
      <w:start w:val="1"/>
      <w:numFmt w:val="lowerLetter"/>
      <w:lvlText w:val="%1)"/>
      <w:lvlJc w:val="left"/>
      <w:pPr>
        <w:tabs>
          <w:tab w:val="num" w:pos="720"/>
        </w:tabs>
        <w:ind w:left="720" w:hanging="360"/>
      </w:pPr>
      <w:rPr>
        <w:rFonts w:ascii="Times New Roman" w:eastAsia="Times New Roman" w:hAnsi="Times New Roman" w:cs="Times New Roman"/>
      </w:rPr>
    </w:lvl>
  </w:abstractNum>
  <w:abstractNum w:abstractNumId="18" w15:restartNumberingAfterBreak="0">
    <w:nsid w:val="00000014"/>
    <w:multiLevelType w:val="singleLevel"/>
    <w:tmpl w:val="00000014"/>
    <w:name w:val="WW8Num22"/>
    <w:lvl w:ilvl="0">
      <w:start w:val="1"/>
      <w:numFmt w:val="decimal"/>
      <w:lvlText w:val="%1."/>
      <w:lvlJc w:val="left"/>
      <w:pPr>
        <w:tabs>
          <w:tab w:val="num" w:pos="435"/>
        </w:tabs>
        <w:ind w:left="435" w:hanging="435"/>
      </w:pPr>
    </w:lvl>
  </w:abstractNum>
  <w:abstractNum w:abstractNumId="19" w15:restartNumberingAfterBreak="0">
    <w:nsid w:val="00000015"/>
    <w:multiLevelType w:val="singleLevel"/>
    <w:tmpl w:val="00000015"/>
    <w:name w:val="WW8Num23"/>
    <w:lvl w:ilvl="0">
      <w:start w:val="1"/>
      <w:numFmt w:val="bullet"/>
      <w:lvlText w:val="-"/>
      <w:lvlJc w:val="left"/>
      <w:pPr>
        <w:tabs>
          <w:tab w:val="num" w:pos="502"/>
        </w:tabs>
        <w:ind w:left="502" w:hanging="360"/>
      </w:pPr>
      <w:rPr>
        <w:rFonts w:ascii="Times New Roman" w:hAnsi="Times New Roman"/>
      </w:rPr>
    </w:lvl>
  </w:abstractNum>
  <w:abstractNum w:abstractNumId="20" w15:restartNumberingAfterBreak="0">
    <w:nsid w:val="00000016"/>
    <w:multiLevelType w:val="singleLevel"/>
    <w:tmpl w:val="00000016"/>
    <w:name w:val="WW8Num27"/>
    <w:lvl w:ilvl="0">
      <w:start w:val="1"/>
      <w:numFmt w:val="bullet"/>
      <w:lvlText w:val=""/>
      <w:lvlJc w:val="left"/>
      <w:pPr>
        <w:tabs>
          <w:tab w:val="num" w:pos="2160"/>
        </w:tabs>
        <w:ind w:left="2160" w:hanging="360"/>
      </w:pPr>
      <w:rPr>
        <w:rFonts w:ascii="Symbol" w:hAnsi="Symbol"/>
        <w:b w:val="0"/>
      </w:rPr>
    </w:lvl>
  </w:abstractNum>
  <w:abstractNum w:abstractNumId="21" w15:restartNumberingAfterBreak="0">
    <w:nsid w:val="00000017"/>
    <w:multiLevelType w:val="singleLevel"/>
    <w:tmpl w:val="00000017"/>
    <w:name w:val="WW8Num31"/>
    <w:lvl w:ilvl="0">
      <w:start w:val="1"/>
      <w:numFmt w:val="bullet"/>
      <w:lvlText w:val=""/>
      <w:lvlJc w:val="left"/>
      <w:pPr>
        <w:tabs>
          <w:tab w:val="num" w:pos="2160"/>
        </w:tabs>
        <w:ind w:left="2160" w:hanging="360"/>
      </w:pPr>
      <w:rPr>
        <w:rFonts w:ascii="Symbol" w:hAnsi="Symbol"/>
      </w:rPr>
    </w:lvl>
  </w:abstractNum>
  <w:abstractNum w:abstractNumId="22" w15:restartNumberingAfterBreak="0">
    <w:nsid w:val="00000018"/>
    <w:multiLevelType w:val="singleLevel"/>
    <w:tmpl w:val="00000018"/>
    <w:name w:val="WW8Num32"/>
    <w:lvl w:ilvl="0">
      <w:start w:val="1"/>
      <w:numFmt w:val="lowerLetter"/>
      <w:lvlText w:val="%1)"/>
      <w:lvlJc w:val="left"/>
      <w:pPr>
        <w:tabs>
          <w:tab w:val="num" w:pos="1429"/>
        </w:tabs>
        <w:ind w:left="1429" w:hanging="360"/>
      </w:pPr>
      <w:rPr>
        <w:rFonts w:ascii="Times New Roman" w:eastAsia="Times New Roman" w:hAnsi="Times New Roman" w:cs="Times New Roman"/>
      </w:rPr>
    </w:lvl>
  </w:abstractNum>
  <w:abstractNum w:abstractNumId="23" w15:restartNumberingAfterBreak="0">
    <w:nsid w:val="00000019"/>
    <w:multiLevelType w:val="singleLevel"/>
    <w:tmpl w:val="00000019"/>
    <w:name w:val="WW8Num34"/>
    <w:lvl w:ilvl="0">
      <w:start w:val="1"/>
      <w:numFmt w:val="bullet"/>
      <w:lvlText w:val=""/>
      <w:lvlJc w:val="left"/>
      <w:pPr>
        <w:tabs>
          <w:tab w:val="num" w:pos="2160"/>
        </w:tabs>
        <w:ind w:left="2160" w:hanging="360"/>
      </w:pPr>
      <w:rPr>
        <w:rFonts w:ascii="Symbol" w:hAnsi="Symbol"/>
      </w:rPr>
    </w:lvl>
  </w:abstractNum>
  <w:abstractNum w:abstractNumId="24" w15:restartNumberingAfterBreak="0">
    <w:nsid w:val="0000001A"/>
    <w:multiLevelType w:val="singleLevel"/>
    <w:tmpl w:val="0000001A"/>
    <w:name w:val="WW8Num35"/>
    <w:lvl w:ilvl="0">
      <w:start w:val="1"/>
      <w:numFmt w:val="bullet"/>
      <w:lvlText w:val=""/>
      <w:lvlJc w:val="left"/>
      <w:pPr>
        <w:tabs>
          <w:tab w:val="num" w:pos="2160"/>
        </w:tabs>
        <w:ind w:left="2160" w:hanging="360"/>
      </w:pPr>
      <w:rPr>
        <w:rFonts w:ascii="Symbol" w:hAnsi="Symbol"/>
      </w:rPr>
    </w:lvl>
  </w:abstractNum>
  <w:abstractNum w:abstractNumId="25" w15:restartNumberingAfterBreak="0">
    <w:nsid w:val="0000001B"/>
    <w:multiLevelType w:val="singleLevel"/>
    <w:tmpl w:val="0000001B"/>
    <w:name w:val="WW8Num37"/>
    <w:lvl w:ilvl="0">
      <w:start w:val="1"/>
      <w:numFmt w:val="bullet"/>
      <w:lvlText w:val=""/>
      <w:lvlJc w:val="left"/>
      <w:pPr>
        <w:tabs>
          <w:tab w:val="num" w:pos="2160"/>
        </w:tabs>
        <w:ind w:left="2160" w:hanging="360"/>
      </w:pPr>
      <w:rPr>
        <w:rFonts w:ascii="Symbol" w:hAnsi="Symbol" w:cs="Times New Roman"/>
      </w:rPr>
    </w:lvl>
  </w:abstractNum>
  <w:abstractNum w:abstractNumId="26" w15:restartNumberingAfterBreak="0">
    <w:nsid w:val="0000001C"/>
    <w:multiLevelType w:val="multilevel"/>
    <w:tmpl w:val="0000001C"/>
    <w:lvl w:ilvl="0">
      <w:start w:val="1"/>
      <w:numFmt w:val="none"/>
      <w:pStyle w:val="Nagwek1"/>
      <w:suff w:val="nothing"/>
      <w:lvlText w:val=""/>
      <w:lvlJc w:val="left"/>
      <w:pPr>
        <w:tabs>
          <w:tab w:val="num" w:pos="0"/>
        </w:tabs>
        <w:ind w:left="0" w:firstLine="0"/>
      </w:pPr>
    </w:lvl>
    <w:lvl w:ilvl="1">
      <w:start w:val="1"/>
      <w:numFmt w:val="none"/>
      <w:pStyle w:val="Nagwek2"/>
      <w:suff w:val="nothing"/>
      <w:lvlText w:val=""/>
      <w:lvlJc w:val="left"/>
      <w:pPr>
        <w:tabs>
          <w:tab w:val="num" w:pos="0"/>
        </w:tabs>
        <w:ind w:left="0" w:firstLine="0"/>
      </w:pPr>
    </w:lvl>
    <w:lvl w:ilvl="2">
      <w:start w:val="1"/>
      <w:numFmt w:val="none"/>
      <w:pStyle w:val="Nagwek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7" w15:restartNumberingAfterBreak="0">
    <w:nsid w:val="00000023"/>
    <w:multiLevelType w:val="singleLevel"/>
    <w:tmpl w:val="00000023"/>
    <w:name w:val="WW8Num38"/>
    <w:lvl w:ilvl="0">
      <w:start w:val="1"/>
      <w:numFmt w:val="decimal"/>
      <w:lvlText w:val="%1."/>
      <w:lvlJc w:val="left"/>
      <w:pPr>
        <w:tabs>
          <w:tab w:val="num" w:pos="720"/>
        </w:tabs>
        <w:ind w:left="720" w:hanging="360"/>
      </w:pPr>
    </w:lvl>
  </w:abstractNum>
  <w:abstractNum w:abstractNumId="28" w15:restartNumberingAfterBreak="0">
    <w:nsid w:val="00000029"/>
    <w:multiLevelType w:val="singleLevel"/>
    <w:tmpl w:val="00000029"/>
    <w:name w:val="WW8Num44"/>
    <w:lvl w:ilvl="0">
      <w:start w:val="1"/>
      <w:numFmt w:val="decimal"/>
      <w:lvlText w:val="%1."/>
      <w:lvlJc w:val="left"/>
      <w:pPr>
        <w:tabs>
          <w:tab w:val="num" w:pos="720"/>
        </w:tabs>
        <w:ind w:left="720" w:hanging="360"/>
      </w:pPr>
    </w:lvl>
  </w:abstractNum>
  <w:abstractNum w:abstractNumId="29" w15:restartNumberingAfterBreak="0">
    <w:nsid w:val="02E37223"/>
    <w:multiLevelType w:val="hybridMultilevel"/>
    <w:tmpl w:val="034E1100"/>
    <w:lvl w:ilvl="0" w:tplc="04150017">
      <w:start w:val="1"/>
      <w:numFmt w:val="lowerLetter"/>
      <w:lvlText w:val="%1)"/>
      <w:lvlJc w:val="left"/>
      <w:pPr>
        <w:ind w:left="928"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0BED4686"/>
    <w:multiLevelType w:val="multilevel"/>
    <w:tmpl w:val="FF169184"/>
    <w:name w:val="WW8Num92"/>
    <w:lvl w:ilvl="0">
      <w:start w:val="1"/>
      <w:numFmt w:val="decimal"/>
      <w:lvlText w:val="%1."/>
      <w:lvlJc w:val="left"/>
      <w:pPr>
        <w:tabs>
          <w:tab w:val="num" w:pos="720"/>
        </w:tabs>
        <w:ind w:left="720" w:hanging="360"/>
      </w:pPr>
    </w:lvl>
    <w:lvl w:ilvl="1">
      <w:start w:val="2"/>
      <w:numFmt w:val="lowerLetter"/>
      <w:lvlText w:val="%2)"/>
      <w:lvlJc w:val="left"/>
      <w:pPr>
        <w:tabs>
          <w:tab w:val="num" w:pos="1440"/>
        </w:tabs>
        <w:ind w:left="1440" w:hanging="360"/>
      </w:pPr>
    </w:lvl>
    <w:lvl w:ilvl="2">
      <w:start w:val="1"/>
      <w:numFmt w:val="lowerLetter"/>
      <w:lvlText w:val="%3)"/>
      <w:lvlJc w:val="right"/>
      <w:pPr>
        <w:tabs>
          <w:tab w:val="num" w:pos="2160"/>
        </w:tabs>
        <w:ind w:left="2160" w:hanging="180"/>
      </w:pPr>
      <w:rPr>
        <w:rFonts w:ascii="Times New Roman" w:eastAsia="Times New Roman" w:hAnsi="Times New Roman" w:cs="Times New Roman"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2"/>
      <w:numFmt w:val="decimal"/>
      <w:lvlText w:val="%7."/>
      <w:lvlJc w:val="left"/>
      <w:pPr>
        <w:tabs>
          <w:tab w:val="num" w:pos="5040"/>
        </w:tabs>
        <w:ind w:left="5040" w:hanging="360"/>
      </w:pPr>
      <w:rPr>
        <w:color w:val="auto"/>
      </w:r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0D965F05"/>
    <w:multiLevelType w:val="hybridMultilevel"/>
    <w:tmpl w:val="3C9CA872"/>
    <w:name w:val="WW8Num2032222222"/>
    <w:lvl w:ilvl="0" w:tplc="B39E42B4">
      <w:start w:val="1"/>
      <w:numFmt w:val="lowerLetter"/>
      <w:lvlText w:val="%1)"/>
      <w:lvlJc w:val="left"/>
      <w:pPr>
        <w:ind w:left="810" w:hanging="360"/>
      </w:pPr>
      <w:rPr>
        <w:rFonts w:hint="default"/>
        <w:b w:val="0"/>
        <w:bCs w:val="0"/>
        <w:color w:val="auto"/>
        <w:sz w:val="24"/>
        <w:szCs w:val="24"/>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2" w15:restartNumberingAfterBreak="0">
    <w:nsid w:val="1038665F"/>
    <w:multiLevelType w:val="hybridMultilevel"/>
    <w:tmpl w:val="1FF8F1CE"/>
    <w:name w:val="WW8Num2032222"/>
    <w:lvl w:ilvl="0" w:tplc="0000000C">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14A40B10"/>
    <w:multiLevelType w:val="hybridMultilevel"/>
    <w:tmpl w:val="4FAA8EE8"/>
    <w:lvl w:ilvl="0" w:tplc="C7A80DBA">
      <w:start w:val="1"/>
      <w:numFmt w:val="decimal"/>
      <w:lvlText w:val="%1."/>
      <w:lvlJc w:val="left"/>
      <w:pPr>
        <w:tabs>
          <w:tab w:val="num" w:pos="363"/>
        </w:tabs>
        <w:ind w:left="363" w:hanging="363"/>
      </w:pPr>
      <w:rPr>
        <w:rFonts w:hint="default"/>
        <w:b w:val="0"/>
        <w:i w:val="0"/>
        <w:strike w:val="0"/>
      </w:rPr>
    </w:lvl>
    <w:lvl w:ilvl="1" w:tplc="04150019">
      <w:start w:val="1"/>
      <w:numFmt w:val="lowerLetter"/>
      <w:lvlText w:val="%2."/>
      <w:lvlJc w:val="left"/>
      <w:pPr>
        <w:tabs>
          <w:tab w:val="num" w:pos="1440"/>
        </w:tabs>
        <w:ind w:left="1440" w:hanging="360"/>
      </w:pPr>
    </w:lvl>
    <w:lvl w:ilvl="2" w:tplc="9A6827C8">
      <w:start w:val="1"/>
      <w:numFmt w:val="decimal"/>
      <w:lvlText w:val="%3)"/>
      <w:lvlJc w:val="left"/>
      <w:pPr>
        <w:tabs>
          <w:tab w:val="num" w:pos="2340"/>
        </w:tabs>
        <w:ind w:left="2340" w:hanging="360"/>
      </w:pPr>
      <w:rPr>
        <w:rFonts w:hint="default"/>
        <w:b w:val="0"/>
      </w:rPr>
    </w:lvl>
    <w:lvl w:ilvl="3" w:tplc="04150011">
      <w:start w:val="1"/>
      <w:numFmt w:val="decimal"/>
      <w:lvlText w:val="%4)"/>
      <w:lvlJc w:val="left"/>
      <w:pPr>
        <w:tabs>
          <w:tab w:val="num" w:pos="2880"/>
        </w:tabs>
        <w:ind w:left="2880" w:hanging="360"/>
      </w:pPr>
      <w:rPr>
        <w:rFonts w:hint="default"/>
        <w:b w:val="0"/>
      </w:rPr>
    </w:lvl>
    <w:lvl w:ilvl="4" w:tplc="EADC7816">
      <w:start w:val="1"/>
      <w:numFmt w:val="lowerLetter"/>
      <w:lvlText w:val="%5)"/>
      <w:lvlJc w:val="left"/>
      <w:pPr>
        <w:ind w:left="3600" w:hanging="360"/>
      </w:pPr>
      <w:rPr>
        <w:rFonts w:hint="default"/>
      </w:rPr>
    </w:lvl>
    <w:lvl w:ilvl="5" w:tplc="D1D099CA">
      <w:start w:val="10"/>
      <w:numFmt w:val="decimal"/>
      <w:lvlText w:val="%6"/>
      <w:lvlJc w:val="left"/>
      <w:pPr>
        <w:ind w:left="4500" w:hanging="360"/>
      </w:pPr>
      <w:rPr>
        <w:rFonts w:hint="default"/>
      </w:r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4" w15:restartNumberingAfterBreak="0">
    <w:nsid w:val="178A379E"/>
    <w:multiLevelType w:val="singleLevel"/>
    <w:tmpl w:val="0415000F"/>
    <w:lvl w:ilvl="0">
      <w:start w:val="1"/>
      <w:numFmt w:val="decimal"/>
      <w:lvlText w:val="%1."/>
      <w:lvlJc w:val="left"/>
      <w:pPr>
        <w:tabs>
          <w:tab w:val="num" w:pos="360"/>
        </w:tabs>
        <w:ind w:left="360" w:hanging="360"/>
      </w:pPr>
      <w:rPr>
        <w:rFonts w:cs="Times New Roman"/>
      </w:rPr>
    </w:lvl>
  </w:abstractNum>
  <w:abstractNum w:abstractNumId="35" w15:restartNumberingAfterBreak="0">
    <w:nsid w:val="1A7E157D"/>
    <w:multiLevelType w:val="hybridMultilevel"/>
    <w:tmpl w:val="35709614"/>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6" w15:restartNumberingAfterBreak="0">
    <w:nsid w:val="1CF637D2"/>
    <w:multiLevelType w:val="hybridMultilevel"/>
    <w:tmpl w:val="5C02270A"/>
    <w:name w:val="WW8Num2032222222222"/>
    <w:lvl w:ilvl="0" w:tplc="F7AE5F3E">
      <w:start w:val="1"/>
      <w:numFmt w:val="lowerLetter"/>
      <w:lvlText w:val="%1)"/>
      <w:lvlJc w:val="left"/>
      <w:pPr>
        <w:ind w:left="1170" w:hanging="360"/>
      </w:pPr>
      <w:rPr>
        <w:rFonts w:hint="default"/>
        <w:b w:val="0"/>
        <w:bCs w:val="0"/>
        <w:color w:val="auto"/>
        <w:sz w:val="24"/>
        <w:szCs w:val="20"/>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7" w15:restartNumberingAfterBreak="0">
    <w:nsid w:val="1D5A302A"/>
    <w:multiLevelType w:val="hybridMultilevel"/>
    <w:tmpl w:val="6412A1E8"/>
    <w:name w:val="WW8Num2032"/>
    <w:lvl w:ilvl="0" w:tplc="92648EE0">
      <w:start w:val="1"/>
      <w:numFmt w:val="decimal"/>
      <w:lvlText w:val="%1."/>
      <w:lvlJc w:val="left"/>
      <w:pPr>
        <w:ind w:left="450" w:hanging="360"/>
      </w:pPr>
      <w:rPr>
        <w:i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8" w15:restartNumberingAfterBreak="0">
    <w:nsid w:val="20B45086"/>
    <w:multiLevelType w:val="singleLevel"/>
    <w:tmpl w:val="406CDEA8"/>
    <w:lvl w:ilvl="0">
      <w:start w:val="5"/>
      <w:numFmt w:val="decimal"/>
      <w:pStyle w:val="Punktnumerowany"/>
      <w:lvlText w:val="%1."/>
      <w:lvlJc w:val="left"/>
      <w:pPr>
        <w:tabs>
          <w:tab w:val="num" w:pos="360"/>
        </w:tabs>
        <w:ind w:left="360" w:hanging="360"/>
      </w:pPr>
      <w:rPr>
        <w:b w:val="0"/>
      </w:rPr>
    </w:lvl>
  </w:abstractNum>
  <w:abstractNum w:abstractNumId="39" w15:restartNumberingAfterBreak="0">
    <w:nsid w:val="240D2E49"/>
    <w:multiLevelType w:val="hybridMultilevel"/>
    <w:tmpl w:val="DFF8C25A"/>
    <w:lvl w:ilvl="0" w:tplc="7DD6EC32">
      <w:start w:val="1"/>
      <w:numFmt w:val="decimal"/>
      <w:lvlText w:val="%1)"/>
      <w:lvlJc w:val="left"/>
      <w:pPr>
        <w:ind w:left="644" w:hanging="360"/>
      </w:pPr>
      <w:rPr>
        <w:rFonts w:ascii="Times New Roman" w:hAnsi="Times New Roman" w:cs="Times New Roman" w:hint="default"/>
        <w:b w:val="0"/>
        <w:i w:val="0"/>
        <w:color w:val="auto"/>
        <w:sz w:val="22"/>
        <w:szCs w:val="18"/>
        <w:vertAlign w:val="superscript"/>
      </w:rPr>
    </w:lvl>
    <w:lvl w:ilvl="1" w:tplc="04150019">
      <w:start w:val="1"/>
      <w:numFmt w:val="lowerLetter"/>
      <w:lvlText w:val="%2."/>
      <w:lvlJc w:val="left"/>
      <w:pPr>
        <w:ind w:left="2190" w:hanging="360"/>
      </w:pPr>
    </w:lvl>
    <w:lvl w:ilvl="2" w:tplc="294EECBE">
      <w:start w:val="1"/>
      <w:numFmt w:val="lowerLetter"/>
      <w:lvlText w:val="%3)"/>
      <w:lvlJc w:val="left"/>
      <w:pPr>
        <w:ind w:left="3090" w:hanging="360"/>
      </w:pPr>
    </w:lvl>
    <w:lvl w:ilvl="3" w:tplc="209425E2">
      <w:start w:val="1"/>
      <w:numFmt w:val="decimal"/>
      <w:lvlText w:val="%4)"/>
      <w:lvlJc w:val="left"/>
      <w:pPr>
        <w:ind w:left="3630" w:hanging="360"/>
      </w:pPr>
      <w:rPr>
        <w:rFonts w:ascii="Arial" w:hAnsi="Arial" w:cs="Times New Roman" w:hint="default"/>
        <w:b w:val="0"/>
        <w:i w:val="0"/>
        <w:sz w:val="20"/>
      </w:rPr>
    </w:lvl>
    <w:lvl w:ilvl="4" w:tplc="7DCEA78E">
      <w:start w:val="1"/>
      <w:numFmt w:val="decimal"/>
      <w:lvlText w:val="%5."/>
      <w:lvlJc w:val="left"/>
      <w:pPr>
        <w:ind w:left="4350" w:hanging="360"/>
      </w:pPr>
    </w:lvl>
    <w:lvl w:ilvl="5" w:tplc="0415001B">
      <w:start w:val="1"/>
      <w:numFmt w:val="lowerRoman"/>
      <w:lvlText w:val="%6."/>
      <w:lvlJc w:val="right"/>
      <w:pPr>
        <w:ind w:left="5070" w:hanging="180"/>
      </w:pPr>
    </w:lvl>
    <w:lvl w:ilvl="6" w:tplc="0415000F">
      <w:start w:val="1"/>
      <w:numFmt w:val="decimal"/>
      <w:lvlText w:val="%7."/>
      <w:lvlJc w:val="left"/>
      <w:pPr>
        <w:ind w:left="5790" w:hanging="360"/>
      </w:pPr>
    </w:lvl>
    <w:lvl w:ilvl="7" w:tplc="04150019">
      <w:start w:val="1"/>
      <w:numFmt w:val="lowerLetter"/>
      <w:lvlText w:val="%8."/>
      <w:lvlJc w:val="left"/>
      <w:pPr>
        <w:ind w:left="6510" w:hanging="360"/>
      </w:pPr>
    </w:lvl>
    <w:lvl w:ilvl="8" w:tplc="0415001B">
      <w:start w:val="1"/>
      <w:numFmt w:val="lowerRoman"/>
      <w:lvlText w:val="%9."/>
      <w:lvlJc w:val="right"/>
      <w:pPr>
        <w:ind w:left="7230" w:hanging="180"/>
      </w:pPr>
    </w:lvl>
  </w:abstractNum>
  <w:abstractNum w:abstractNumId="40" w15:restartNumberingAfterBreak="0">
    <w:nsid w:val="2A792BB6"/>
    <w:multiLevelType w:val="hybridMultilevel"/>
    <w:tmpl w:val="EA4ADDD6"/>
    <w:lvl w:ilvl="0" w:tplc="D084F692">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1" w15:restartNumberingAfterBreak="0">
    <w:nsid w:val="2AB10B8C"/>
    <w:multiLevelType w:val="hybridMultilevel"/>
    <w:tmpl w:val="5F26953E"/>
    <w:name w:val="WW8Num2032222222222222"/>
    <w:lvl w:ilvl="0" w:tplc="DF3E04BE">
      <w:start w:val="1"/>
      <w:numFmt w:val="decimal"/>
      <w:lvlText w:val="%1."/>
      <w:lvlJc w:val="left"/>
      <w:pPr>
        <w:ind w:left="450" w:hanging="360"/>
      </w:pPr>
      <w:rPr>
        <w:i w:val="0"/>
        <w:color w:val="auto"/>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2" w15:restartNumberingAfterBreak="0">
    <w:nsid w:val="2BF50A79"/>
    <w:multiLevelType w:val="hybridMultilevel"/>
    <w:tmpl w:val="7B3E8258"/>
    <w:lvl w:ilvl="0" w:tplc="0415000F">
      <w:start w:val="1"/>
      <w:numFmt w:val="decimal"/>
      <w:lvlText w:val="%1."/>
      <w:lvlJc w:val="left"/>
      <w:pPr>
        <w:tabs>
          <w:tab w:val="num" w:pos="720"/>
        </w:tabs>
        <w:ind w:left="720" w:hanging="360"/>
      </w:pPr>
      <w:rPr>
        <w:rFonts w:hint="default"/>
      </w:rPr>
    </w:lvl>
    <w:lvl w:ilvl="1" w:tplc="04150011">
      <w:start w:val="1"/>
      <w:numFmt w:val="decimal"/>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3" w15:restartNumberingAfterBreak="0">
    <w:nsid w:val="326F185A"/>
    <w:multiLevelType w:val="hybridMultilevel"/>
    <w:tmpl w:val="B912A19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15:restartNumberingAfterBreak="0">
    <w:nsid w:val="32C86890"/>
    <w:multiLevelType w:val="hybridMultilevel"/>
    <w:tmpl w:val="5FE8D74C"/>
    <w:lvl w:ilvl="0" w:tplc="F9524E7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5" w15:restartNumberingAfterBreak="0">
    <w:nsid w:val="3317338C"/>
    <w:multiLevelType w:val="hybridMultilevel"/>
    <w:tmpl w:val="65502796"/>
    <w:lvl w:ilvl="0" w:tplc="0415000F">
      <w:start w:val="1"/>
      <w:numFmt w:val="decimal"/>
      <w:lvlText w:val="%1."/>
      <w:lvlJc w:val="left"/>
      <w:pPr>
        <w:tabs>
          <w:tab w:val="num" w:pos="720"/>
        </w:tabs>
        <w:ind w:left="720" w:hanging="360"/>
      </w:pPr>
    </w:lvl>
    <w:lvl w:ilvl="1" w:tplc="656C7AA6">
      <w:start w:val="1"/>
      <w:numFmt w:val="lowerLetter"/>
      <w:lvlText w:val="%2)"/>
      <w:lvlJc w:val="left"/>
      <w:pPr>
        <w:tabs>
          <w:tab w:val="num" w:pos="1440"/>
        </w:tabs>
        <w:ind w:left="1440" w:hanging="360"/>
      </w:pPr>
    </w:lvl>
    <w:lvl w:ilvl="2" w:tplc="19AC5E70">
      <w:numFmt w:val="bullet"/>
      <w:lvlText w:val="-"/>
      <w:lvlJc w:val="left"/>
      <w:pPr>
        <w:tabs>
          <w:tab w:val="num" w:pos="2340"/>
        </w:tabs>
        <w:ind w:left="2340" w:hanging="360"/>
      </w:pPr>
      <w:rPr>
        <w:rFonts w:ascii="Times New Roman" w:eastAsia="Times New Roman" w:hAnsi="Times New Roman" w:cs="Times New Roman" w:hint="default"/>
      </w:r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46" w15:restartNumberingAfterBreak="0">
    <w:nsid w:val="33F21484"/>
    <w:multiLevelType w:val="hybridMultilevel"/>
    <w:tmpl w:val="755A83B2"/>
    <w:name w:val="WW8Num2032222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6EF3053"/>
    <w:multiLevelType w:val="hybridMultilevel"/>
    <w:tmpl w:val="02A6ED9C"/>
    <w:name w:val="WW8Num222"/>
    <w:lvl w:ilvl="0" w:tplc="49C0C976">
      <w:start w:val="1"/>
      <w:numFmt w:val="decimal"/>
      <w:lvlText w:val="%1."/>
      <w:lvlJc w:val="left"/>
      <w:pPr>
        <w:tabs>
          <w:tab w:val="num" w:pos="720"/>
        </w:tabs>
        <w:ind w:left="720" w:hanging="360"/>
      </w:pPr>
      <w:rPr>
        <w:rFonts w:ascii="Times New Roman" w:eastAsia="Times New Roman" w:hAnsi="Times New Roman" w:cs="Times New Roman"/>
        <w:sz w:val="22"/>
      </w:rPr>
    </w:lvl>
    <w:lvl w:ilvl="1" w:tplc="AEE05D40">
      <w:start w:val="1"/>
      <w:numFmt w:val="bullet"/>
      <w:lvlText w:val="-"/>
      <w:lvlJc w:val="left"/>
      <w:pPr>
        <w:tabs>
          <w:tab w:val="num" w:pos="1440"/>
        </w:tabs>
        <w:ind w:left="1440" w:hanging="360"/>
      </w:pPr>
      <w:rPr>
        <w:rFonts w:ascii="Times New Roman" w:eastAsia="Times New Roman" w:hAnsi="Times New Roman" w:cs="Times New Roman" w:hint="default"/>
      </w:rPr>
    </w:lvl>
    <w:lvl w:ilvl="2" w:tplc="3FCCE304">
      <w:start w:val="1"/>
      <w:numFmt w:val="lowerLetter"/>
      <w:lvlText w:val="%3)"/>
      <w:lvlJc w:val="left"/>
      <w:pPr>
        <w:tabs>
          <w:tab w:val="num" w:pos="2160"/>
        </w:tabs>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3A9E016E"/>
    <w:multiLevelType w:val="hybridMultilevel"/>
    <w:tmpl w:val="193EAC8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3C611103"/>
    <w:multiLevelType w:val="multilevel"/>
    <w:tmpl w:val="9E56DCC2"/>
    <w:lvl w:ilvl="0">
      <w:start w:val="5"/>
      <w:numFmt w:val="decimal"/>
      <w:lvlText w:val="%1."/>
      <w:lvlJc w:val="left"/>
      <w:pPr>
        <w:tabs>
          <w:tab w:val="num" w:pos="360"/>
        </w:tabs>
        <w:ind w:left="360" w:hanging="360"/>
      </w:pPr>
      <w:rPr>
        <w:rFonts w:hint="default"/>
        <w:b w:val="0"/>
      </w:rPr>
    </w:lvl>
    <w:lvl w:ilvl="1">
      <w:start w:val="1"/>
      <w:numFmt w:val="lowerLetter"/>
      <w:lvlText w:val="%2."/>
      <w:lvlJc w:val="left"/>
      <w:pPr>
        <w:tabs>
          <w:tab w:val="num" w:pos="1080"/>
        </w:tabs>
        <w:ind w:left="1080" w:hanging="360"/>
      </w:pPr>
      <w:rPr>
        <w:rFonts w:hint="default"/>
      </w:rPr>
    </w:lvl>
    <w:lvl w:ilvl="2">
      <w:start w:val="1"/>
      <w:numFmt w:val="lowerLetter"/>
      <w:lvlText w:val="%3)"/>
      <w:lvlJc w:val="left"/>
      <w:pPr>
        <w:tabs>
          <w:tab w:val="num" w:pos="1260"/>
        </w:tabs>
        <w:ind w:left="1260" w:hanging="360"/>
      </w:pPr>
      <w:rPr>
        <w:rFonts w:ascii="Times New Roman" w:eastAsia="Times New Roman" w:hAnsi="Times New Roman" w:cs="Times New Roman" w:hint="default"/>
      </w:rPr>
    </w:lvl>
    <w:lvl w:ilvl="3">
      <w:start w:val="1"/>
      <w:numFmt w:val="decimal"/>
      <w:lvlText w:val="%4."/>
      <w:lvlJc w:val="left"/>
      <w:pPr>
        <w:tabs>
          <w:tab w:val="num" w:pos="360"/>
        </w:tabs>
        <w:ind w:left="360" w:hanging="360"/>
      </w:pPr>
      <w:rPr>
        <w:rFonts w:hint="default"/>
        <w:b w:val="0"/>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50" w15:restartNumberingAfterBreak="0">
    <w:nsid w:val="45324A66"/>
    <w:multiLevelType w:val="hybridMultilevel"/>
    <w:tmpl w:val="9BB62010"/>
    <w:lvl w:ilvl="0" w:tplc="04150017">
      <w:start w:val="1"/>
      <w:numFmt w:val="lowerLetter"/>
      <w:lvlText w:val="%1)"/>
      <w:lvlJc w:val="left"/>
      <w:pPr>
        <w:tabs>
          <w:tab w:val="num" w:pos="720"/>
        </w:tabs>
        <w:ind w:left="720" w:hanging="360"/>
      </w:pPr>
    </w:lvl>
    <w:lvl w:ilvl="1" w:tplc="248802DC">
      <w:start w:val="1"/>
      <w:numFmt w:val="decimal"/>
      <w:lvlText w:val="%2."/>
      <w:lvlJc w:val="left"/>
      <w:pPr>
        <w:tabs>
          <w:tab w:val="num" w:pos="1440"/>
        </w:tabs>
        <w:ind w:left="1440" w:hanging="360"/>
      </w:pPr>
    </w:lvl>
    <w:lvl w:ilvl="2" w:tplc="04150017">
      <w:start w:val="1"/>
      <w:numFmt w:val="lowerLetter"/>
      <w:lvlText w:val="%3)"/>
      <w:lvlJc w:val="left"/>
      <w:pPr>
        <w:tabs>
          <w:tab w:val="num" w:pos="2340"/>
        </w:tabs>
        <w:ind w:left="2340" w:hanging="36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51" w15:restartNumberingAfterBreak="0">
    <w:nsid w:val="49C24E76"/>
    <w:multiLevelType w:val="hybridMultilevel"/>
    <w:tmpl w:val="A2F6494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50865DA8"/>
    <w:multiLevelType w:val="hybridMultilevel"/>
    <w:tmpl w:val="89061666"/>
    <w:name w:val="WW8Num203222222222"/>
    <w:lvl w:ilvl="0" w:tplc="9DCC2E24">
      <w:start w:val="1"/>
      <w:numFmt w:val="decimal"/>
      <w:lvlText w:val="%1."/>
      <w:lvlJc w:val="left"/>
      <w:pPr>
        <w:ind w:left="450" w:hanging="360"/>
      </w:pPr>
      <w:rPr>
        <w:b w:val="0"/>
        <w:i w:val="0"/>
        <w:strike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53" w15:restartNumberingAfterBreak="0">
    <w:nsid w:val="52B06632"/>
    <w:multiLevelType w:val="multilevel"/>
    <w:tmpl w:val="71EE112A"/>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1620"/>
        </w:tabs>
        <w:ind w:left="1620" w:hanging="720"/>
      </w:pPr>
      <w:rPr>
        <w:rFonts w:hint="default"/>
        <w:b w:val="0"/>
      </w:rPr>
    </w:lvl>
    <w:lvl w:ilvl="2">
      <w:start w:val="1"/>
      <w:numFmt w:val="decimal"/>
      <w:lvlText w:val="%1.%2.%3."/>
      <w:lvlJc w:val="left"/>
      <w:pPr>
        <w:tabs>
          <w:tab w:val="num" w:pos="1628"/>
        </w:tabs>
        <w:ind w:left="1628" w:hanging="720"/>
      </w:pPr>
      <w:rPr>
        <w:rFonts w:hint="default"/>
      </w:rPr>
    </w:lvl>
    <w:lvl w:ilvl="3">
      <w:start w:val="1"/>
      <w:numFmt w:val="decimal"/>
      <w:lvlText w:val="%1.%2.%3.%4."/>
      <w:lvlJc w:val="left"/>
      <w:pPr>
        <w:tabs>
          <w:tab w:val="num" w:pos="2442"/>
        </w:tabs>
        <w:ind w:left="2442" w:hanging="1080"/>
      </w:pPr>
      <w:rPr>
        <w:rFonts w:hint="default"/>
      </w:rPr>
    </w:lvl>
    <w:lvl w:ilvl="4">
      <w:start w:val="1"/>
      <w:numFmt w:val="decimal"/>
      <w:lvlText w:val="%1.%2.%3.%4.%5."/>
      <w:lvlJc w:val="left"/>
      <w:pPr>
        <w:tabs>
          <w:tab w:val="num" w:pos="2896"/>
        </w:tabs>
        <w:ind w:left="2896" w:hanging="1080"/>
      </w:pPr>
      <w:rPr>
        <w:rFonts w:hint="default"/>
      </w:rPr>
    </w:lvl>
    <w:lvl w:ilvl="5">
      <w:start w:val="1"/>
      <w:numFmt w:val="decimal"/>
      <w:lvlText w:val="%1.%2.%3.%4.%5.%6."/>
      <w:lvlJc w:val="left"/>
      <w:pPr>
        <w:tabs>
          <w:tab w:val="num" w:pos="3710"/>
        </w:tabs>
        <w:ind w:left="3710" w:hanging="1440"/>
      </w:pPr>
      <w:rPr>
        <w:rFonts w:hint="default"/>
      </w:rPr>
    </w:lvl>
    <w:lvl w:ilvl="6">
      <w:start w:val="1"/>
      <w:numFmt w:val="decimal"/>
      <w:lvlText w:val="%1.%2.%3.%4.%5.%6.%7."/>
      <w:lvlJc w:val="left"/>
      <w:pPr>
        <w:tabs>
          <w:tab w:val="num" w:pos="4524"/>
        </w:tabs>
        <w:ind w:left="4524" w:hanging="1800"/>
      </w:pPr>
      <w:rPr>
        <w:rFonts w:hint="default"/>
      </w:rPr>
    </w:lvl>
    <w:lvl w:ilvl="7">
      <w:start w:val="1"/>
      <w:numFmt w:val="decimal"/>
      <w:lvlText w:val="%1.%2.%3.%4.%5.%6.%7.%8."/>
      <w:lvlJc w:val="left"/>
      <w:pPr>
        <w:tabs>
          <w:tab w:val="num" w:pos="4978"/>
        </w:tabs>
        <w:ind w:left="4978" w:hanging="1800"/>
      </w:pPr>
      <w:rPr>
        <w:rFonts w:hint="default"/>
      </w:rPr>
    </w:lvl>
    <w:lvl w:ilvl="8">
      <w:start w:val="1"/>
      <w:numFmt w:val="decimal"/>
      <w:lvlText w:val="%1.%2.%3.%4.%5.%6.%7.%8.%9."/>
      <w:lvlJc w:val="left"/>
      <w:pPr>
        <w:tabs>
          <w:tab w:val="num" w:pos="5792"/>
        </w:tabs>
        <w:ind w:left="5792" w:hanging="2160"/>
      </w:pPr>
      <w:rPr>
        <w:rFonts w:hint="default"/>
      </w:rPr>
    </w:lvl>
  </w:abstractNum>
  <w:abstractNum w:abstractNumId="54" w15:restartNumberingAfterBreak="0">
    <w:nsid w:val="60653FA8"/>
    <w:multiLevelType w:val="multilevel"/>
    <w:tmpl w:val="0FBE5FD0"/>
    <w:lvl w:ilvl="0">
      <w:start w:val="1"/>
      <w:numFmt w:val="upperRoman"/>
      <w:lvlText w:val="%1."/>
      <w:lvlJc w:val="left"/>
      <w:pPr>
        <w:ind w:left="1080" w:hanging="720"/>
      </w:pPr>
      <w:rPr>
        <w:rFonts w:hint="default"/>
        <w:b/>
        <w:u w:val="single"/>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5" w15:restartNumberingAfterBreak="0">
    <w:nsid w:val="60AA309D"/>
    <w:multiLevelType w:val="multilevel"/>
    <w:tmpl w:val="D188E7DE"/>
    <w:name w:val="WW8Num193"/>
    <w:lvl w:ilvl="0">
      <w:start w:val="14"/>
      <w:numFmt w:val="decimal"/>
      <w:lvlText w:val="%1."/>
      <w:lvlJc w:val="left"/>
      <w:pPr>
        <w:tabs>
          <w:tab w:val="num" w:pos="293"/>
        </w:tabs>
        <w:ind w:left="293" w:hanging="113"/>
      </w:pPr>
      <w:rPr>
        <w:b w:val="0"/>
      </w:rPr>
    </w:lvl>
    <w:lvl w:ilvl="1">
      <w:start w:val="1"/>
      <w:numFmt w:val="lowerLetter"/>
      <w:lvlText w:val="%2."/>
      <w:lvlJc w:val="left"/>
      <w:pPr>
        <w:tabs>
          <w:tab w:val="num" w:pos="1260"/>
        </w:tabs>
        <w:ind w:left="1260" w:hanging="360"/>
      </w:pPr>
      <w:rPr>
        <w:rFonts w:ascii="Courier New" w:hAnsi="Courier New" w:cs="Courier New" w:hint="default"/>
      </w:rPr>
    </w:lvl>
    <w:lvl w:ilvl="2">
      <w:start w:val="1"/>
      <w:numFmt w:val="lowerRoman"/>
      <w:lvlText w:val="%3."/>
      <w:lvlJc w:val="right"/>
      <w:pPr>
        <w:tabs>
          <w:tab w:val="num" w:pos="1980"/>
        </w:tabs>
        <w:ind w:left="1980" w:hanging="180"/>
      </w:pPr>
    </w:lvl>
    <w:lvl w:ilvl="3">
      <w:start w:val="3"/>
      <w:numFmt w:val="decimal"/>
      <w:lvlText w:val="%4."/>
      <w:lvlJc w:val="left"/>
      <w:pPr>
        <w:tabs>
          <w:tab w:val="num" w:pos="2700"/>
        </w:tabs>
        <w:ind w:left="2700" w:hanging="360"/>
      </w:pPr>
      <w:rPr>
        <w:b w:val="0"/>
      </w:rPr>
    </w:lvl>
    <w:lvl w:ilvl="4">
      <w:start w:val="1"/>
      <w:numFmt w:val="lowerLetter"/>
      <w:lvlText w:val="%5."/>
      <w:lvlJc w:val="left"/>
      <w:pPr>
        <w:tabs>
          <w:tab w:val="num" w:pos="3420"/>
        </w:tabs>
        <w:ind w:left="3420" w:hanging="360"/>
      </w:pPr>
    </w:lvl>
    <w:lvl w:ilvl="5">
      <w:start w:val="1"/>
      <w:numFmt w:val="lowerRoman"/>
      <w:lvlText w:val="%6."/>
      <w:lvlJc w:val="right"/>
      <w:pPr>
        <w:tabs>
          <w:tab w:val="num" w:pos="4140"/>
        </w:tabs>
        <w:ind w:left="4140" w:hanging="180"/>
      </w:pPr>
    </w:lvl>
    <w:lvl w:ilvl="6">
      <w:start w:val="1"/>
      <w:numFmt w:val="decimal"/>
      <w:lvlText w:val="%7."/>
      <w:lvlJc w:val="left"/>
      <w:pPr>
        <w:tabs>
          <w:tab w:val="num" w:pos="4860"/>
        </w:tabs>
        <w:ind w:left="4860" w:hanging="360"/>
      </w:pPr>
    </w:lvl>
    <w:lvl w:ilvl="7">
      <w:start w:val="1"/>
      <w:numFmt w:val="lowerLetter"/>
      <w:lvlText w:val="%8."/>
      <w:lvlJc w:val="left"/>
      <w:pPr>
        <w:tabs>
          <w:tab w:val="num" w:pos="5580"/>
        </w:tabs>
        <w:ind w:left="5580" w:hanging="360"/>
      </w:pPr>
    </w:lvl>
    <w:lvl w:ilvl="8">
      <w:start w:val="1"/>
      <w:numFmt w:val="lowerRoman"/>
      <w:lvlText w:val="%9."/>
      <w:lvlJc w:val="right"/>
      <w:pPr>
        <w:tabs>
          <w:tab w:val="num" w:pos="6300"/>
        </w:tabs>
        <w:ind w:left="6300" w:hanging="180"/>
      </w:pPr>
    </w:lvl>
  </w:abstractNum>
  <w:abstractNum w:abstractNumId="56" w15:restartNumberingAfterBreak="0">
    <w:nsid w:val="6271583D"/>
    <w:multiLevelType w:val="multilevel"/>
    <w:tmpl w:val="CA5A7FD0"/>
    <w:name w:val="WW8Num192"/>
    <w:lvl w:ilvl="0">
      <w:start w:val="5"/>
      <w:numFmt w:val="decimal"/>
      <w:lvlText w:val="%1."/>
      <w:lvlJc w:val="left"/>
      <w:pPr>
        <w:tabs>
          <w:tab w:val="num" w:pos="293"/>
        </w:tabs>
        <w:ind w:left="293" w:hanging="113"/>
      </w:pPr>
      <w:rPr>
        <w:rFonts w:hint="default"/>
        <w:b w:val="0"/>
      </w:rPr>
    </w:lvl>
    <w:lvl w:ilvl="1">
      <w:start w:val="1"/>
      <w:numFmt w:val="lowerLetter"/>
      <w:lvlText w:val="%2."/>
      <w:lvlJc w:val="left"/>
      <w:pPr>
        <w:tabs>
          <w:tab w:val="num" w:pos="1260"/>
        </w:tabs>
        <w:ind w:left="1260" w:hanging="360"/>
      </w:pPr>
      <w:rPr>
        <w:rFonts w:ascii="Courier New" w:hAnsi="Courier New" w:cs="Courier New" w:hint="default"/>
      </w:rPr>
    </w:lvl>
    <w:lvl w:ilvl="2">
      <w:start w:val="1"/>
      <w:numFmt w:val="lowerRoman"/>
      <w:lvlText w:val="%3."/>
      <w:lvlJc w:val="right"/>
      <w:pPr>
        <w:tabs>
          <w:tab w:val="num" w:pos="1980"/>
        </w:tabs>
        <w:ind w:left="1980" w:hanging="180"/>
      </w:pPr>
      <w:rPr>
        <w:rFonts w:hint="default"/>
      </w:rPr>
    </w:lvl>
    <w:lvl w:ilvl="3">
      <w:start w:val="1"/>
      <w:numFmt w:val="decimal"/>
      <w:lvlText w:val="%4."/>
      <w:lvlJc w:val="left"/>
      <w:pPr>
        <w:tabs>
          <w:tab w:val="num" w:pos="2700"/>
        </w:tabs>
        <w:ind w:left="2700" w:hanging="360"/>
      </w:pPr>
      <w:rPr>
        <w:rFonts w:hint="default"/>
        <w:b w:val="0"/>
      </w:rPr>
    </w:lvl>
    <w:lvl w:ilvl="4">
      <w:start w:val="1"/>
      <w:numFmt w:val="lowerLetter"/>
      <w:lvlText w:val="%5."/>
      <w:lvlJc w:val="left"/>
      <w:pPr>
        <w:tabs>
          <w:tab w:val="num" w:pos="3420"/>
        </w:tabs>
        <w:ind w:left="3420" w:hanging="360"/>
      </w:pPr>
      <w:rPr>
        <w:rFonts w:hint="default"/>
      </w:rPr>
    </w:lvl>
    <w:lvl w:ilvl="5">
      <w:start w:val="1"/>
      <w:numFmt w:val="lowerRoman"/>
      <w:lvlText w:val="%6."/>
      <w:lvlJc w:val="right"/>
      <w:pPr>
        <w:tabs>
          <w:tab w:val="num" w:pos="4140"/>
        </w:tabs>
        <w:ind w:left="4140" w:hanging="180"/>
      </w:pPr>
      <w:rPr>
        <w:rFonts w:hint="default"/>
      </w:rPr>
    </w:lvl>
    <w:lvl w:ilvl="6">
      <w:start w:val="1"/>
      <w:numFmt w:val="decimal"/>
      <w:lvlText w:val="%7."/>
      <w:lvlJc w:val="left"/>
      <w:pPr>
        <w:tabs>
          <w:tab w:val="num" w:pos="4860"/>
        </w:tabs>
        <w:ind w:left="4860" w:hanging="360"/>
      </w:pPr>
      <w:rPr>
        <w:rFonts w:hint="default"/>
      </w:rPr>
    </w:lvl>
    <w:lvl w:ilvl="7">
      <w:start w:val="1"/>
      <w:numFmt w:val="lowerLetter"/>
      <w:lvlText w:val="%8."/>
      <w:lvlJc w:val="left"/>
      <w:pPr>
        <w:tabs>
          <w:tab w:val="num" w:pos="5580"/>
        </w:tabs>
        <w:ind w:left="5580" w:hanging="360"/>
      </w:pPr>
      <w:rPr>
        <w:rFonts w:hint="default"/>
      </w:rPr>
    </w:lvl>
    <w:lvl w:ilvl="8">
      <w:start w:val="1"/>
      <w:numFmt w:val="lowerRoman"/>
      <w:lvlText w:val="%9."/>
      <w:lvlJc w:val="right"/>
      <w:pPr>
        <w:tabs>
          <w:tab w:val="num" w:pos="6300"/>
        </w:tabs>
        <w:ind w:left="6300" w:hanging="180"/>
      </w:pPr>
      <w:rPr>
        <w:rFonts w:hint="default"/>
      </w:rPr>
    </w:lvl>
  </w:abstractNum>
  <w:abstractNum w:abstractNumId="57" w15:restartNumberingAfterBreak="0">
    <w:nsid w:val="634B132A"/>
    <w:multiLevelType w:val="hybridMultilevel"/>
    <w:tmpl w:val="D5ACDE96"/>
    <w:name w:val="WW8Num20222"/>
    <w:lvl w:ilvl="0" w:tplc="0409000F">
      <w:start w:val="1"/>
      <w:numFmt w:val="decimal"/>
      <w:lvlText w:val="%1."/>
      <w:lvlJc w:val="left"/>
      <w:pPr>
        <w:ind w:left="450" w:hanging="360"/>
      </w:p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58" w15:restartNumberingAfterBreak="0">
    <w:nsid w:val="687E7F2C"/>
    <w:multiLevelType w:val="hybridMultilevel"/>
    <w:tmpl w:val="2D6C024E"/>
    <w:name w:val="WW8Num20322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A5352DE"/>
    <w:multiLevelType w:val="hybridMultilevel"/>
    <w:tmpl w:val="3BD4C37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0" w15:restartNumberingAfterBreak="0">
    <w:nsid w:val="6B377BF7"/>
    <w:multiLevelType w:val="hybridMultilevel"/>
    <w:tmpl w:val="EC4A8C62"/>
    <w:lvl w:ilvl="0" w:tplc="2A44EB9E">
      <w:start w:val="1"/>
      <w:numFmt w:val="decimal"/>
      <w:lvlText w:val="%1."/>
      <w:lvlJc w:val="left"/>
      <w:pPr>
        <w:ind w:left="360" w:hanging="360"/>
      </w:pPr>
      <w:rPr>
        <w:rFonts w:hint="default"/>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1" w15:restartNumberingAfterBreak="0">
    <w:nsid w:val="6C53690C"/>
    <w:multiLevelType w:val="hybridMultilevel"/>
    <w:tmpl w:val="A888EA1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6F9F065E"/>
    <w:multiLevelType w:val="hybridMultilevel"/>
    <w:tmpl w:val="F6D605D0"/>
    <w:name w:val="WW8Num203222222"/>
    <w:lvl w:ilvl="0" w:tplc="0000000C">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76724268"/>
    <w:multiLevelType w:val="multilevel"/>
    <w:tmpl w:val="AE72DAD0"/>
    <w:lvl w:ilvl="0">
      <w:start w:val="7"/>
      <w:numFmt w:val="decimal"/>
      <w:lvlText w:val="%1."/>
      <w:lvlJc w:val="left"/>
      <w:pPr>
        <w:tabs>
          <w:tab w:val="num" w:pos="717"/>
        </w:tabs>
        <w:ind w:left="717" w:hanging="360"/>
      </w:pPr>
      <w:rPr>
        <w:rFonts w:hint="default"/>
        <w:b w:val="0"/>
      </w:rPr>
    </w:lvl>
    <w:lvl w:ilvl="1">
      <w:start w:val="1"/>
      <w:numFmt w:val="lowerLetter"/>
      <w:lvlText w:val="%2."/>
      <w:lvlJc w:val="left"/>
      <w:pPr>
        <w:tabs>
          <w:tab w:val="num" w:pos="1437"/>
        </w:tabs>
        <w:ind w:left="1437" w:hanging="360"/>
      </w:pPr>
      <w:rPr>
        <w:rFonts w:hint="default"/>
      </w:rPr>
    </w:lvl>
    <w:lvl w:ilvl="2">
      <w:start w:val="1"/>
      <w:numFmt w:val="lowerLetter"/>
      <w:lvlText w:val="%3)"/>
      <w:lvlJc w:val="left"/>
      <w:pPr>
        <w:tabs>
          <w:tab w:val="num" w:pos="1617"/>
        </w:tabs>
        <w:ind w:left="1617" w:hanging="360"/>
      </w:pPr>
      <w:rPr>
        <w:rFonts w:ascii="Times New Roman" w:eastAsia="Times New Roman" w:hAnsi="Times New Roman" w:cs="Times New Roman" w:hint="default"/>
      </w:rPr>
    </w:lvl>
    <w:lvl w:ilvl="3">
      <w:start w:val="1"/>
      <w:numFmt w:val="decimal"/>
      <w:lvlText w:val="%4."/>
      <w:lvlJc w:val="left"/>
      <w:pPr>
        <w:tabs>
          <w:tab w:val="num" w:pos="717"/>
        </w:tabs>
        <w:ind w:left="717" w:hanging="360"/>
      </w:pPr>
      <w:rPr>
        <w:rFonts w:hint="default"/>
        <w:b w:val="0"/>
      </w:rPr>
    </w:lvl>
    <w:lvl w:ilvl="4">
      <w:start w:val="1"/>
      <w:numFmt w:val="lowerLetter"/>
      <w:lvlText w:val="%5."/>
      <w:lvlJc w:val="left"/>
      <w:pPr>
        <w:tabs>
          <w:tab w:val="num" w:pos="3597"/>
        </w:tabs>
        <w:ind w:left="3597" w:hanging="360"/>
      </w:pPr>
      <w:rPr>
        <w:rFonts w:hint="default"/>
      </w:rPr>
    </w:lvl>
    <w:lvl w:ilvl="5">
      <w:start w:val="1"/>
      <w:numFmt w:val="lowerRoman"/>
      <w:lvlText w:val="%6."/>
      <w:lvlJc w:val="right"/>
      <w:pPr>
        <w:tabs>
          <w:tab w:val="num" w:pos="4317"/>
        </w:tabs>
        <w:ind w:left="4317" w:hanging="180"/>
      </w:pPr>
      <w:rPr>
        <w:rFonts w:hint="default"/>
      </w:rPr>
    </w:lvl>
    <w:lvl w:ilvl="6">
      <w:start w:val="1"/>
      <w:numFmt w:val="decimal"/>
      <w:lvlText w:val="%7."/>
      <w:lvlJc w:val="left"/>
      <w:pPr>
        <w:tabs>
          <w:tab w:val="num" w:pos="5037"/>
        </w:tabs>
        <w:ind w:left="5037" w:hanging="360"/>
      </w:pPr>
      <w:rPr>
        <w:rFonts w:hint="default"/>
      </w:rPr>
    </w:lvl>
    <w:lvl w:ilvl="7">
      <w:start w:val="1"/>
      <w:numFmt w:val="lowerLetter"/>
      <w:lvlText w:val="%8."/>
      <w:lvlJc w:val="left"/>
      <w:pPr>
        <w:tabs>
          <w:tab w:val="num" w:pos="5757"/>
        </w:tabs>
        <w:ind w:left="5757" w:hanging="360"/>
      </w:pPr>
      <w:rPr>
        <w:rFonts w:hint="default"/>
      </w:rPr>
    </w:lvl>
    <w:lvl w:ilvl="8">
      <w:start w:val="1"/>
      <w:numFmt w:val="lowerRoman"/>
      <w:lvlText w:val="%9."/>
      <w:lvlJc w:val="right"/>
      <w:pPr>
        <w:tabs>
          <w:tab w:val="num" w:pos="6477"/>
        </w:tabs>
        <w:ind w:left="6477" w:hanging="180"/>
      </w:pPr>
      <w:rPr>
        <w:rFonts w:hint="default"/>
      </w:rPr>
    </w:lvl>
  </w:abstractNum>
  <w:abstractNum w:abstractNumId="64" w15:restartNumberingAfterBreak="0">
    <w:nsid w:val="7F287DA4"/>
    <w:multiLevelType w:val="hybridMultilevel"/>
    <w:tmpl w:val="88DA8E02"/>
    <w:lvl w:ilvl="0" w:tplc="F9524E7A">
      <w:start w:val="1"/>
      <w:numFmt w:val="bullet"/>
      <w:lvlText w:val=""/>
      <w:lvlJc w:val="left"/>
      <w:pPr>
        <w:ind w:left="1713" w:hanging="360"/>
      </w:pPr>
      <w:rPr>
        <w:rFonts w:ascii="Symbol" w:hAnsi="Symbol" w:hint="default"/>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num w:numId="1">
    <w:abstractNumId w:val="7"/>
  </w:num>
  <w:num w:numId="2">
    <w:abstractNumId w:val="12"/>
  </w:num>
  <w:num w:numId="3">
    <w:abstractNumId w:val="26"/>
  </w:num>
  <w:num w:numId="4">
    <w:abstractNumId w:val="38"/>
    <w:lvlOverride w:ilvl="0">
      <w:startOverride w:val="5"/>
    </w:lvlOverride>
  </w:num>
  <w:num w:numId="5">
    <w:abstractNumId w:val="51"/>
  </w:num>
  <w:num w:numId="6">
    <w:abstractNumId w:val="48"/>
  </w:num>
  <w:num w:numId="7">
    <w:abstractNumId w:val="54"/>
  </w:num>
  <w:num w:numId="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0"/>
  </w:num>
  <w:num w:numId="16">
    <w:abstractNumId w:val="61"/>
  </w:num>
  <w:num w:numId="17">
    <w:abstractNumId w:val="29"/>
  </w:num>
  <w:num w:numId="18">
    <w:abstractNumId w:val="60"/>
  </w:num>
  <w:num w:numId="19">
    <w:abstractNumId w:val="33"/>
  </w:num>
  <w:num w:numId="20">
    <w:abstractNumId w:val="64"/>
  </w:num>
  <w:num w:numId="21">
    <w:abstractNumId w:val="44"/>
  </w:num>
  <w:num w:numId="22">
    <w:abstractNumId w:val="42"/>
  </w:num>
  <w:num w:numId="23">
    <w:abstractNumId w:val="35"/>
  </w:num>
  <w:num w:numId="24">
    <w:abstractNumId w:val="63"/>
  </w:num>
  <w:num w:numId="25">
    <w:abstractNumId w:val="49"/>
  </w:num>
  <w:num w:numId="26">
    <w:abstractNumId w:val="53"/>
  </w:num>
  <w:num w:numId="27">
    <w:abstractNumId w:val="34"/>
    <w:lvlOverride w:ilvl="0">
      <w:startOverride w:val="1"/>
    </w:lvlOverride>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displayBackgroundShape/>
  <w:proofState w:spelling="clean"/>
  <w:defaultTabStop w:val="708"/>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11265"/>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2757"/>
    <w:rsid w:val="0000092D"/>
    <w:rsid w:val="0000103D"/>
    <w:rsid w:val="0000191E"/>
    <w:rsid w:val="00001AC8"/>
    <w:rsid w:val="00003C67"/>
    <w:rsid w:val="00005D3C"/>
    <w:rsid w:val="00007B82"/>
    <w:rsid w:val="00007FFC"/>
    <w:rsid w:val="00010F1A"/>
    <w:rsid w:val="00012856"/>
    <w:rsid w:val="00021D6B"/>
    <w:rsid w:val="0002290C"/>
    <w:rsid w:val="00023BCF"/>
    <w:rsid w:val="00023FDC"/>
    <w:rsid w:val="000255DB"/>
    <w:rsid w:val="00025832"/>
    <w:rsid w:val="00026049"/>
    <w:rsid w:val="0003048A"/>
    <w:rsid w:val="00030B54"/>
    <w:rsid w:val="00030FD3"/>
    <w:rsid w:val="00031815"/>
    <w:rsid w:val="0003195A"/>
    <w:rsid w:val="00032926"/>
    <w:rsid w:val="000350EF"/>
    <w:rsid w:val="00035F2F"/>
    <w:rsid w:val="0003625C"/>
    <w:rsid w:val="00036D20"/>
    <w:rsid w:val="00036DD6"/>
    <w:rsid w:val="00036E01"/>
    <w:rsid w:val="00037091"/>
    <w:rsid w:val="0004066C"/>
    <w:rsid w:val="000419BD"/>
    <w:rsid w:val="0004563F"/>
    <w:rsid w:val="00046712"/>
    <w:rsid w:val="0004681B"/>
    <w:rsid w:val="000471CF"/>
    <w:rsid w:val="000500DD"/>
    <w:rsid w:val="00052C03"/>
    <w:rsid w:val="00053447"/>
    <w:rsid w:val="000547E3"/>
    <w:rsid w:val="000548D5"/>
    <w:rsid w:val="00054ECE"/>
    <w:rsid w:val="00055B97"/>
    <w:rsid w:val="0005754B"/>
    <w:rsid w:val="000579E8"/>
    <w:rsid w:val="00057B99"/>
    <w:rsid w:val="000618AC"/>
    <w:rsid w:val="00061F69"/>
    <w:rsid w:val="000633F0"/>
    <w:rsid w:val="00064071"/>
    <w:rsid w:val="00065EFE"/>
    <w:rsid w:val="000677CE"/>
    <w:rsid w:val="000715F5"/>
    <w:rsid w:val="00071F53"/>
    <w:rsid w:val="000721F0"/>
    <w:rsid w:val="0007487A"/>
    <w:rsid w:val="00081807"/>
    <w:rsid w:val="00085B47"/>
    <w:rsid w:val="00087656"/>
    <w:rsid w:val="00087F4D"/>
    <w:rsid w:val="0009097B"/>
    <w:rsid w:val="00092365"/>
    <w:rsid w:val="000923F7"/>
    <w:rsid w:val="00092C74"/>
    <w:rsid w:val="0009379A"/>
    <w:rsid w:val="00094A22"/>
    <w:rsid w:val="00094E3F"/>
    <w:rsid w:val="00094ECC"/>
    <w:rsid w:val="00096860"/>
    <w:rsid w:val="00097D55"/>
    <w:rsid w:val="00097F1F"/>
    <w:rsid w:val="000A121E"/>
    <w:rsid w:val="000A2B8A"/>
    <w:rsid w:val="000A4B1C"/>
    <w:rsid w:val="000A59D2"/>
    <w:rsid w:val="000A6442"/>
    <w:rsid w:val="000B0887"/>
    <w:rsid w:val="000B1161"/>
    <w:rsid w:val="000B2F35"/>
    <w:rsid w:val="000B50E8"/>
    <w:rsid w:val="000B62CE"/>
    <w:rsid w:val="000B6A06"/>
    <w:rsid w:val="000B7ED7"/>
    <w:rsid w:val="000C129B"/>
    <w:rsid w:val="000C34EA"/>
    <w:rsid w:val="000C36BA"/>
    <w:rsid w:val="000C5B76"/>
    <w:rsid w:val="000C6262"/>
    <w:rsid w:val="000C665B"/>
    <w:rsid w:val="000C68D8"/>
    <w:rsid w:val="000D0CC3"/>
    <w:rsid w:val="000D10D2"/>
    <w:rsid w:val="000D2FB9"/>
    <w:rsid w:val="000D3BC0"/>
    <w:rsid w:val="000D7157"/>
    <w:rsid w:val="000D7231"/>
    <w:rsid w:val="000E0480"/>
    <w:rsid w:val="000E2B19"/>
    <w:rsid w:val="000E2E98"/>
    <w:rsid w:val="000E3BD1"/>
    <w:rsid w:val="000E6AFB"/>
    <w:rsid w:val="000E7485"/>
    <w:rsid w:val="000E75E4"/>
    <w:rsid w:val="000E7B74"/>
    <w:rsid w:val="000F0350"/>
    <w:rsid w:val="000F1164"/>
    <w:rsid w:val="000F17F1"/>
    <w:rsid w:val="000F4134"/>
    <w:rsid w:val="000F47AF"/>
    <w:rsid w:val="000F59EA"/>
    <w:rsid w:val="000F5E72"/>
    <w:rsid w:val="000F7379"/>
    <w:rsid w:val="000F7874"/>
    <w:rsid w:val="001030E2"/>
    <w:rsid w:val="001035FF"/>
    <w:rsid w:val="00103A18"/>
    <w:rsid w:val="00104EB2"/>
    <w:rsid w:val="0010506A"/>
    <w:rsid w:val="0010592B"/>
    <w:rsid w:val="00106763"/>
    <w:rsid w:val="00106AE8"/>
    <w:rsid w:val="001076E8"/>
    <w:rsid w:val="001079CC"/>
    <w:rsid w:val="001138B4"/>
    <w:rsid w:val="001138CB"/>
    <w:rsid w:val="001140AC"/>
    <w:rsid w:val="001150FD"/>
    <w:rsid w:val="00115FC3"/>
    <w:rsid w:val="001166EF"/>
    <w:rsid w:val="00116BF3"/>
    <w:rsid w:val="00120493"/>
    <w:rsid w:val="00120AEC"/>
    <w:rsid w:val="00121099"/>
    <w:rsid w:val="0012234A"/>
    <w:rsid w:val="00124F90"/>
    <w:rsid w:val="001254DE"/>
    <w:rsid w:val="00125563"/>
    <w:rsid w:val="00125DD5"/>
    <w:rsid w:val="00126052"/>
    <w:rsid w:val="00127028"/>
    <w:rsid w:val="00130B6F"/>
    <w:rsid w:val="00133714"/>
    <w:rsid w:val="0013424F"/>
    <w:rsid w:val="001359AD"/>
    <w:rsid w:val="00136077"/>
    <w:rsid w:val="001362D2"/>
    <w:rsid w:val="00136C4A"/>
    <w:rsid w:val="0013710E"/>
    <w:rsid w:val="001409F1"/>
    <w:rsid w:val="00142DD3"/>
    <w:rsid w:val="00143858"/>
    <w:rsid w:val="001439FD"/>
    <w:rsid w:val="0014514D"/>
    <w:rsid w:val="00146892"/>
    <w:rsid w:val="001512DD"/>
    <w:rsid w:val="00151F8B"/>
    <w:rsid w:val="00152B87"/>
    <w:rsid w:val="0015314E"/>
    <w:rsid w:val="0015380A"/>
    <w:rsid w:val="00154143"/>
    <w:rsid w:val="0015509E"/>
    <w:rsid w:val="00157B5A"/>
    <w:rsid w:val="00157E29"/>
    <w:rsid w:val="00160A1B"/>
    <w:rsid w:val="00160C9D"/>
    <w:rsid w:val="001623A9"/>
    <w:rsid w:val="0016255D"/>
    <w:rsid w:val="00167653"/>
    <w:rsid w:val="00170513"/>
    <w:rsid w:val="0017058A"/>
    <w:rsid w:val="00171A24"/>
    <w:rsid w:val="00172095"/>
    <w:rsid w:val="001720A3"/>
    <w:rsid w:val="00175E0F"/>
    <w:rsid w:val="00181CD7"/>
    <w:rsid w:val="00182360"/>
    <w:rsid w:val="00182DDD"/>
    <w:rsid w:val="00183307"/>
    <w:rsid w:val="00187A79"/>
    <w:rsid w:val="00191CFC"/>
    <w:rsid w:val="00192DDB"/>
    <w:rsid w:val="00193784"/>
    <w:rsid w:val="00193D11"/>
    <w:rsid w:val="0019479E"/>
    <w:rsid w:val="001959AE"/>
    <w:rsid w:val="0019600C"/>
    <w:rsid w:val="001965B0"/>
    <w:rsid w:val="00197252"/>
    <w:rsid w:val="00197822"/>
    <w:rsid w:val="001A07EA"/>
    <w:rsid w:val="001A16EE"/>
    <w:rsid w:val="001A20C5"/>
    <w:rsid w:val="001A2E76"/>
    <w:rsid w:val="001A461D"/>
    <w:rsid w:val="001B0F86"/>
    <w:rsid w:val="001B114E"/>
    <w:rsid w:val="001B1546"/>
    <w:rsid w:val="001B2A99"/>
    <w:rsid w:val="001B461F"/>
    <w:rsid w:val="001B4AB2"/>
    <w:rsid w:val="001B5ECF"/>
    <w:rsid w:val="001B6760"/>
    <w:rsid w:val="001B76A6"/>
    <w:rsid w:val="001B7DF5"/>
    <w:rsid w:val="001C370D"/>
    <w:rsid w:val="001C3898"/>
    <w:rsid w:val="001D0EDD"/>
    <w:rsid w:val="001D13E5"/>
    <w:rsid w:val="001D2284"/>
    <w:rsid w:val="001D22BE"/>
    <w:rsid w:val="001D62E1"/>
    <w:rsid w:val="001D6731"/>
    <w:rsid w:val="001E17D8"/>
    <w:rsid w:val="001E273B"/>
    <w:rsid w:val="001E3805"/>
    <w:rsid w:val="001E38AE"/>
    <w:rsid w:val="001E44C9"/>
    <w:rsid w:val="001E48D2"/>
    <w:rsid w:val="001E5080"/>
    <w:rsid w:val="001E692F"/>
    <w:rsid w:val="001E6A68"/>
    <w:rsid w:val="001F19A9"/>
    <w:rsid w:val="001F5D43"/>
    <w:rsid w:val="001F7628"/>
    <w:rsid w:val="002004E5"/>
    <w:rsid w:val="00201CEF"/>
    <w:rsid w:val="00205BA7"/>
    <w:rsid w:val="0020602D"/>
    <w:rsid w:val="00207189"/>
    <w:rsid w:val="002103B3"/>
    <w:rsid w:val="00211B79"/>
    <w:rsid w:val="00212B61"/>
    <w:rsid w:val="00213023"/>
    <w:rsid w:val="002134E7"/>
    <w:rsid w:val="00214039"/>
    <w:rsid w:val="00214B13"/>
    <w:rsid w:val="00216091"/>
    <w:rsid w:val="00221008"/>
    <w:rsid w:val="00221493"/>
    <w:rsid w:val="00222399"/>
    <w:rsid w:val="0022316D"/>
    <w:rsid w:val="002250F2"/>
    <w:rsid w:val="00226794"/>
    <w:rsid w:val="00227584"/>
    <w:rsid w:val="0023079E"/>
    <w:rsid w:val="00230D84"/>
    <w:rsid w:val="0023201D"/>
    <w:rsid w:val="002321CD"/>
    <w:rsid w:val="00234437"/>
    <w:rsid w:val="002351F2"/>
    <w:rsid w:val="00237D36"/>
    <w:rsid w:val="00237D3D"/>
    <w:rsid w:val="00243423"/>
    <w:rsid w:val="00247553"/>
    <w:rsid w:val="002508B0"/>
    <w:rsid w:val="00252A97"/>
    <w:rsid w:val="00254BC5"/>
    <w:rsid w:val="002555A1"/>
    <w:rsid w:val="002557BF"/>
    <w:rsid w:val="002601DB"/>
    <w:rsid w:val="0026021C"/>
    <w:rsid w:val="00261838"/>
    <w:rsid w:val="00263688"/>
    <w:rsid w:val="00263CCF"/>
    <w:rsid w:val="00264D48"/>
    <w:rsid w:val="00265B37"/>
    <w:rsid w:val="00266D8B"/>
    <w:rsid w:val="002670BD"/>
    <w:rsid w:val="00267F89"/>
    <w:rsid w:val="002711DB"/>
    <w:rsid w:val="0027181B"/>
    <w:rsid w:val="002749E9"/>
    <w:rsid w:val="00274DD1"/>
    <w:rsid w:val="00274DD4"/>
    <w:rsid w:val="00275D88"/>
    <w:rsid w:val="00276A3D"/>
    <w:rsid w:val="00277348"/>
    <w:rsid w:val="00281365"/>
    <w:rsid w:val="0028259F"/>
    <w:rsid w:val="0028299E"/>
    <w:rsid w:val="00283D65"/>
    <w:rsid w:val="002864B7"/>
    <w:rsid w:val="00290666"/>
    <w:rsid w:val="00291CC1"/>
    <w:rsid w:val="002922AF"/>
    <w:rsid w:val="002925C8"/>
    <w:rsid w:val="00292B12"/>
    <w:rsid w:val="00293197"/>
    <w:rsid w:val="00293212"/>
    <w:rsid w:val="00293D86"/>
    <w:rsid w:val="002961CA"/>
    <w:rsid w:val="002977CB"/>
    <w:rsid w:val="002A2899"/>
    <w:rsid w:val="002A3F3D"/>
    <w:rsid w:val="002A4EDD"/>
    <w:rsid w:val="002A7F7E"/>
    <w:rsid w:val="002B3848"/>
    <w:rsid w:val="002B43F2"/>
    <w:rsid w:val="002B4DDA"/>
    <w:rsid w:val="002B690C"/>
    <w:rsid w:val="002B6A79"/>
    <w:rsid w:val="002B71DE"/>
    <w:rsid w:val="002B7F2C"/>
    <w:rsid w:val="002C0378"/>
    <w:rsid w:val="002C0ABC"/>
    <w:rsid w:val="002C13BE"/>
    <w:rsid w:val="002C1EDC"/>
    <w:rsid w:val="002C2B81"/>
    <w:rsid w:val="002C2CD5"/>
    <w:rsid w:val="002C34D0"/>
    <w:rsid w:val="002C61B8"/>
    <w:rsid w:val="002C6C35"/>
    <w:rsid w:val="002C7911"/>
    <w:rsid w:val="002C7F11"/>
    <w:rsid w:val="002D000F"/>
    <w:rsid w:val="002D1934"/>
    <w:rsid w:val="002D1E29"/>
    <w:rsid w:val="002D2B09"/>
    <w:rsid w:val="002D2E2C"/>
    <w:rsid w:val="002D317B"/>
    <w:rsid w:val="002D47C5"/>
    <w:rsid w:val="002D5C42"/>
    <w:rsid w:val="002D7DBD"/>
    <w:rsid w:val="002E1086"/>
    <w:rsid w:val="002E2853"/>
    <w:rsid w:val="002E44B6"/>
    <w:rsid w:val="002E522E"/>
    <w:rsid w:val="002E5A82"/>
    <w:rsid w:val="002E68FF"/>
    <w:rsid w:val="002E6965"/>
    <w:rsid w:val="002E6A8B"/>
    <w:rsid w:val="002E74A3"/>
    <w:rsid w:val="002F045F"/>
    <w:rsid w:val="002F3498"/>
    <w:rsid w:val="002F5B67"/>
    <w:rsid w:val="002F5C8F"/>
    <w:rsid w:val="002F64D8"/>
    <w:rsid w:val="002F7799"/>
    <w:rsid w:val="00300DB8"/>
    <w:rsid w:val="003013CA"/>
    <w:rsid w:val="003050B9"/>
    <w:rsid w:val="003056B2"/>
    <w:rsid w:val="00305C10"/>
    <w:rsid w:val="003110A7"/>
    <w:rsid w:val="00311876"/>
    <w:rsid w:val="0031399B"/>
    <w:rsid w:val="003143CC"/>
    <w:rsid w:val="003152DC"/>
    <w:rsid w:val="00315964"/>
    <w:rsid w:val="0032108C"/>
    <w:rsid w:val="003210A8"/>
    <w:rsid w:val="00321D66"/>
    <w:rsid w:val="00321F08"/>
    <w:rsid w:val="00322E2C"/>
    <w:rsid w:val="00324452"/>
    <w:rsid w:val="00324A69"/>
    <w:rsid w:val="00324E05"/>
    <w:rsid w:val="003251F3"/>
    <w:rsid w:val="00331E05"/>
    <w:rsid w:val="00334FF7"/>
    <w:rsid w:val="00335A33"/>
    <w:rsid w:val="00336745"/>
    <w:rsid w:val="00337347"/>
    <w:rsid w:val="0033749A"/>
    <w:rsid w:val="00342B1C"/>
    <w:rsid w:val="00344985"/>
    <w:rsid w:val="00347B4E"/>
    <w:rsid w:val="00347D2B"/>
    <w:rsid w:val="00351696"/>
    <w:rsid w:val="00351F49"/>
    <w:rsid w:val="00352274"/>
    <w:rsid w:val="00352498"/>
    <w:rsid w:val="003525B5"/>
    <w:rsid w:val="00352C7F"/>
    <w:rsid w:val="00353CEC"/>
    <w:rsid w:val="00353DA0"/>
    <w:rsid w:val="003541BE"/>
    <w:rsid w:val="00357391"/>
    <w:rsid w:val="00357471"/>
    <w:rsid w:val="0035749F"/>
    <w:rsid w:val="00357C54"/>
    <w:rsid w:val="003603A8"/>
    <w:rsid w:val="003607D0"/>
    <w:rsid w:val="003634B3"/>
    <w:rsid w:val="0036514E"/>
    <w:rsid w:val="00365483"/>
    <w:rsid w:val="0036710D"/>
    <w:rsid w:val="00370721"/>
    <w:rsid w:val="00371812"/>
    <w:rsid w:val="00374601"/>
    <w:rsid w:val="00377A4B"/>
    <w:rsid w:val="00377E6C"/>
    <w:rsid w:val="00381592"/>
    <w:rsid w:val="00381798"/>
    <w:rsid w:val="003821FA"/>
    <w:rsid w:val="00383033"/>
    <w:rsid w:val="003832F0"/>
    <w:rsid w:val="003838EF"/>
    <w:rsid w:val="00383C39"/>
    <w:rsid w:val="003842F6"/>
    <w:rsid w:val="00384C6A"/>
    <w:rsid w:val="003850FD"/>
    <w:rsid w:val="00385A26"/>
    <w:rsid w:val="00386803"/>
    <w:rsid w:val="00390A91"/>
    <w:rsid w:val="003921B6"/>
    <w:rsid w:val="00394262"/>
    <w:rsid w:val="00396C73"/>
    <w:rsid w:val="003A0282"/>
    <w:rsid w:val="003A0C64"/>
    <w:rsid w:val="003A116E"/>
    <w:rsid w:val="003A342E"/>
    <w:rsid w:val="003A3C4A"/>
    <w:rsid w:val="003A4E35"/>
    <w:rsid w:val="003A60B9"/>
    <w:rsid w:val="003A61F2"/>
    <w:rsid w:val="003A6A99"/>
    <w:rsid w:val="003B0E66"/>
    <w:rsid w:val="003B2FDD"/>
    <w:rsid w:val="003B393B"/>
    <w:rsid w:val="003B44B7"/>
    <w:rsid w:val="003B4A06"/>
    <w:rsid w:val="003B7726"/>
    <w:rsid w:val="003C0023"/>
    <w:rsid w:val="003C184B"/>
    <w:rsid w:val="003C437A"/>
    <w:rsid w:val="003C54C7"/>
    <w:rsid w:val="003C5771"/>
    <w:rsid w:val="003C5F7B"/>
    <w:rsid w:val="003C77EA"/>
    <w:rsid w:val="003C79D2"/>
    <w:rsid w:val="003D0060"/>
    <w:rsid w:val="003D0E8C"/>
    <w:rsid w:val="003D3CA8"/>
    <w:rsid w:val="003D4A49"/>
    <w:rsid w:val="003D4DCE"/>
    <w:rsid w:val="003D5351"/>
    <w:rsid w:val="003D62B6"/>
    <w:rsid w:val="003D78EE"/>
    <w:rsid w:val="003E0467"/>
    <w:rsid w:val="003E0B4C"/>
    <w:rsid w:val="003E5960"/>
    <w:rsid w:val="003F06E0"/>
    <w:rsid w:val="003F19ED"/>
    <w:rsid w:val="003F32B6"/>
    <w:rsid w:val="003F4C4F"/>
    <w:rsid w:val="003F5230"/>
    <w:rsid w:val="003F5AEC"/>
    <w:rsid w:val="003F77ED"/>
    <w:rsid w:val="00400270"/>
    <w:rsid w:val="004003DD"/>
    <w:rsid w:val="00401B42"/>
    <w:rsid w:val="00403365"/>
    <w:rsid w:val="0040389A"/>
    <w:rsid w:val="00403BAC"/>
    <w:rsid w:val="00404DC7"/>
    <w:rsid w:val="00405093"/>
    <w:rsid w:val="004052EF"/>
    <w:rsid w:val="0040611A"/>
    <w:rsid w:val="004074A4"/>
    <w:rsid w:val="00411B83"/>
    <w:rsid w:val="00412F10"/>
    <w:rsid w:val="00414303"/>
    <w:rsid w:val="0041462A"/>
    <w:rsid w:val="00417219"/>
    <w:rsid w:val="00417A1A"/>
    <w:rsid w:val="00417A6A"/>
    <w:rsid w:val="004215D8"/>
    <w:rsid w:val="00422EB3"/>
    <w:rsid w:val="00423AA2"/>
    <w:rsid w:val="0042553C"/>
    <w:rsid w:val="00426461"/>
    <w:rsid w:val="004275CE"/>
    <w:rsid w:val="00427644"/>
    <w:rsid w:val="00427A71"/>
    <w:rsid w:val="00427FF0"/>
    <w:rsid w:val="00430254"/>
    <w:rsid w:val="0043164A"/>
    <w:rsid w:val="004329B5"/>
    <w:rsid w:val="00432E04"/>
    <w:rsid w:val="00433CBD"/>
    <w:rsid w:val="00433F27"/>
    <w:rsid w:val="0043481B"/>
    <w:rsid w:val="00437FDC"/>
    <w:rsid w:val="004419A5"/>
    <w:rsid w:val="0044227C"/>
    <w:rsid w:val="004432F7"/>
    <w:rsid w:val="00444084"/>
    <w:rsid w:val="004447CB"/>
    <w:rsid w:val="00444BEA"/>
    <w:rsid w:val="004454B6"/>
    <w:rsid w:val="004472B1"/>
    <w:rsid w:val="004528B5"/>
    <w:rsid w:val="00452C53"/>
    <w:rsid w:val="00453217"/>
    <w:rsid w:val="0045375E"/>
    <w:rsid w:val="00453B40"/>
    <w:rsid w:val="00463051"/>
    <w:rsid w:val="00466AD8"/>
    <w:rsid w:val="00466CBB"/>
    <w:rsid w:val="00466E9E"/>
    <w:rsid w:val="00467F09"/>
    <w:rsid w:val="00470024"/>
    <w:rsid w:val="00470B5D"/>
    <w:rsid w:val="00472DC6"/>
    <w:rsid w:val="00472E1E"/>
    <w:rsid w:val="00475317"/>
    <w:rsid w:val="00476300"/>
    <w:rsid w:val="004777F4"/>
    <w:rsid w:val="0048087D"/>
    <w:rsid w:val="00480E93"/>
    <w:rsid w:val="00480FB5"/>
    <w:rsid w:val="004822EC"/>
    <w:rsid w:val="00483F95"/>
    <w:rsid w:val="0048482A"/>
    <w:rsid w:val="00484F96"/>
    <w:rsid w:val="00486CCF"/>
    <w:rsid w:val="0048777F"/>
    <w:rsid w:val="004878C6"/>
    <w:rsid w:val="00487CA8"/>
    <w:rsid w:val="00491A44"/>
    <w:rsid w:val="004939B3"/>
    <w:rsid w:val="00493CEC"/>
    <w:rsid w:val="00494271"/>
    <w:rsid w:val="0049717D"/>
    <w:rsid w:val="00497465"/>
    <w:rsid w:val="0049751D"/>
    <w:rsid w:val="00497C1F"/>
    <w:rsid w:val="004A00C8"/>
    <w:rsid w:val="004A1292"/>
    <w:rsid w:val="004A19F4"/>
    <w:rsid w:val="004A1D2C"/>
    <w:rsid w:val="004A27C4"/>
    <w:rsid w:val="004A3693"/>
    <w:rsid w:val="004A3786"/>
    <w:rsid w:val="004A448B"/>
    <w:rsid w:val="004A54F5"/>
    <w:rsid w:val="004A556D"/>
    <w:rsid w:val="004B158D"/>
    <w:rsid w:val="004B1EEE"/>
    <w:rsid w:val="004B5D21"/>
    <w:rsid w:val="004B6BE0"/>
    <w:rsid w:val="004C14D6"/>
    <w:rsid w:val="004C263D"/>
    <w:rsid w:val="004C3054"/>
    <w:rsid w:val="004C4C54"/>
    <w:rsid w:val="004C6ECD"/>
    <w:rsid w:val="004C7520"/>
    <w:rsid w:val="004C789B"/>
    <w:rsid w:val="004D1C64"/>
    <w:rsid w:val="004D1D3A"/>
    <w:rsid w:val="004D2010"/>
    <w:rsid w:val="004D3872"/>
    <w:rsid w:val="004D5309"/>
    <w:rsid w:val="004E09F1"/>
    <w:rsid w:val="004E31C9"/>
    <w:rsid w:val="004E33AE"/>
    <w:rsid w:val="004E3C28"/>
    <w:rsid w:val="004E42E5"/>
    <w:rsid w:val="004E5D41"/>
    <w:rsid w:val="004E7165"/>
    <w:rsid w:val="004E7998"/>
    <w:rsid w:val="004F2B1B"/>
    <w:rsid w:val="004F3175"/>
    <w:rsid w:val="004F37DC"/>
    <w:rsid w:val="004F4EE7"/>
    <w:rsid w:val="004F5429"/>
    <w:rsid w:val="004F56E2"/>
    <w:rsid w:val="004F59A3"/>
    <w:rsid w:val="004F5ED6"/>
    <w:rsid w:val="004F730D"/>
    <w:rsid w:val="004F76FF"/>
    <w:rsid w:val="004F7F2F"/>
    <w:rsid w:val="005001D0"/>
    <w:rsid w:val="0050230C"/>
    <w:rsid w:val="0050239E"/>
    <w:rsid w:val="00503671"/>
    <w:rsid w:val="00504D06"/>
    <w:rsid w:val="00504F4C"/>
    <w:rsid w:val="0050677E"/>
    <w:rsid w:val="0051109B"/>
    <w:rsid w:val="005124D5"/>
    <w:rsid w:val="005127A5"/>
    <w:rsid w:val="00512DE4"/>
    <w:rsid w:val="005136F6"/>
    <w:rsid w:val="00513D46"/>
    <w:rsid w:val="00516053"/>
    <w:rsid w:val="005168C3"/>
    <w:rsid w:val="00520739"/>
    <w:rsid w:val="00520A08"/>
    <w:rsid w:val="005232D6"/>
    <w:rsid w:val="005257D7"/>
    <w:rsid w:val="00531530"/>
    <w:rsid w:val="005327D9"/>
    <w:rsid w:val="00535205"/>
    <w:rsid w:val="00536220"/>
    <w:rsid w:val="00536D16"/>
    <w:rsid w:val="00537E30"/>
    <w:rsid w:val="005404C0"/>
    <w:rsid w:val="00542291"/>
    <w:rsid w:val="00542FCA"/>
    <w:rsid w:val="0054609A"/>
    <w:rsid w:val="00547624"/>
    <w:rsid w:val="00551477"/>
    <w:rsid w:val="00552844"/>
    <w:rsid w:val="005537F1"/>
    <w:rsid w:val="005575DE"/>
    <w:rsid w:val="00557E93"/>
    <w:rsid w:val="005602D2"/>
    <w:rsid w:val="00562708"/>
    <w:rsid w:val="005635E1"/>
    <w:rsid w:val="00563C0A"/>
    <w:rsid w:val="005647C1"/>
    <w:rsid w:val="00565578"/>
    <w:rsid w:val="00565A26"/>
    <w:rsid w:val="00566196"/>
    <w:rsid w:val="005666C2"/>
    <w:rsid w:val="00571DAF"/>
    <w:rsid w:val="00581646"/>
    <w:rsid w:val="0058300D"/>
    <w:rsid w:val="0058325A"/>
    <w:rsid w:val="00583774"/>
    <w:rsid w:val="00583D3A"/>
    <w:rsid w:val="00586A88"/>
    <w:rsid w:val="00591266"/>
    <w:rsid w:val="005924E3"/>
    <w:rsid w:val="0059531B"/>
    <w:rsid w:val="00596A9D"/>
    <w:rsid w:val="00596EDC"/>
    <w:rsid w:val="00597CCA"/>
    <w:rsid w:val="005A029E"/>
    <w:rsid w:val="005A1A21"/>
    <w:rsid w:val="005A1CDE"/>
    <w:rsid w:val="005A34CA"/>
    <w:rsid w:val="005A4B2D"/>
    <w:rsid w:val="005A7BF3"/>
    <w:rsid w:val="005A7FB5"/>
    <w:rsid w:val="005B19B0"/>
    <w:rsid w:val="005B2AD7"/>
    <w:rsid w:val="005B6469"/>
    <w:rsid w:val="005B69F7"/>
    <w:rsid w:val="005B6E8A"/>
    <w:rsid w:val="005C0A7B"/>
    <w:rsid w:val="005C1244"/>
    <w:rsid w:val="005C16AE"/>
    <w:rsid w:val="005C3543"/>
    <w:rsid w:val="005C37B6"/>
    <w:rsid w:val="005C4E21"/>
    <w:rsid w:val="005C523C"/>
    <w:rsid w:val="005D0B4A"/>
    <w:rsid w:val="005D0C1E"/>
    <w:rsid w:val="005D0DAD"/>
    <w:rsid w:val="005D0E7A"/>
    <w:rsid w:val="005D2DE3"/>
    <w:rsid w:val="005D3B16"/>
    <w:rsid w:val="005D4022"/>
    <w:rsid w:val="005D5D38"/>
    <w:rsid w:val="005D6746"/>
    <w:rsid w:val="005D6F0E"/>
    <w:rsid w:val="005D70B5"/>
    <w:rsid w:val="005E0C8B"/>
    <w:rsid w:val="005E12F9"/>
    <w:rsid w:val="005E15CA"/>
    <w:rsid w:val="005E5801"/>
    <w:rsid w:val="005E6E0C"/>
    <w:rsid w:val="005F0E8C"/>
    <w:rsid w:val="005F115D"/>
    <w:rsid w:val="005F15CE"/>
    <w:rsid w:val="005F1BB2"/>
    <w:rsid w:val="005F1BD9"/>
    <w:rsid w:val="005F1EE9"/>
    <w:rsid w:val="005F369C"/>
    <w:rsid w:val="005F633F"/>
    <w:rsid w:val="005F6894"/>
    <w:rsid w:val="005F7381"/>
    <w:rsid w:val="005F79E9"/>
    <w:rsid w:val="005F7A1B"/>
    <w:rsid w:val="005F7DCB"/>
    <w:rsid w:val="0060063D"/>
    <w:rsid w:val="006024EC"/>
    <w:rsid w:val="00602AF5"/>
    <w:rsid w:val="00603E0E"/>
    <w:rsid w:val="006047DC"/>
    <w:rsid w:val="00605C8D"/>
    <w:rsid w:val="006067F5"/>
    <w:rsid w:val="006072EE"/>
    <w:rsid w:val="0061107B"/>
    <w:rsid w:val="00612FE8"/>
    <w:rsid w:val="00614A28"/>
    <w:rsid w:val="006154A1"/>
    <w:rsid w:val="006164D3"/>
    <w:rsid w:val="0061689D"/>
    <w:rsid w:val="00616C3D"/>
    <w:rsid w:val="00617104"/>
    <w:rsid w:val="006173C7"/>
    <w:rsid w:val="00620E27"/>
    <w:rsid w:val="006217DE"/>
    <w:rsid w:val="00622B02"/>
    <w:rsid w:val="006245A7"/>
    <w:rsid w:val="00624785"/>
    <w:rsid w:val="00626A0E"/>
    <w:rsid w:val="0062786C"/>
    <w:rsid w:val="00630333"/>
    <w:rsid w:val="00635747"/>
    <w:rsid w:val="006364C9"/>
    <w:rsid w:val="00637666"/>
    <w:rsid w:val="00637B9D"/>
    <w:rsid w:val="006420D3"/>
    <w:rsid w:val="00642E9C"/>
    <w:rsid w:val="00643DFA"/>
    <w:rsid w:val="0064473E"/>
    <w:rsid w:val="00644CAB"/>
    <w:rsid w:val="00646050"/>
    <w:rsid w:val="00646D99"/>
    <w:rsid w:val="0064712E"/>
    <w:rsid w:val="00647D1C"/>
    <w:rsid w:val="00650498"/>
    <w:rsid w:val="00650653"/>
    <w:rsid w:val="00653340"/>
    <w:rsid w:val="00653930"/>
    <w:rsid w:val="0065495B"/>
    <w:rsid w:val="006555D3"/>
    <w:rsid w:val="00656FCE"/>
    <w:rsid w:val="006576D0"/>
    <w:rsid w:val="006577DC"/>
    <w:rsid w:val="00660913"/>
    <w:rsid w:val="00660F2A"/>
    <w:rsid w:val="00661CE8"/>
    <w:rsid w:val="006623D4"/>
    <w:rsid w:val="006628E1"/>
    <w:rsid w:val="00664B34"/>
    <w:rsid w:val="00665726"/>
    <w:rsid w:val="00665ED1"/>
    <w:rsid w:val="00666824"/>
    <w:rsid w:val="00666CB6"/>
    <w:rsid w:val="00666FC9"/>
    <w:rsid w:val="0067250C"/>
    <w:rsid w:val="006766D0"/>
    <w:rsid w:val="00677030"/>
    <w:rsid w:val="00680D87"/>
    <w:rsid w:val="0068149B"/>
    <w:rsid w:val="00681AA7"/>
    <w:rsid w:val="006827D0"/>
    <w:rsid w:val="00685D3E"/>
    <w:rsid w:val="00685FBD"/>
    <w:rsid w:val="00686C3E"/>
    <w:rsid w:val="00687918"/>
    <w:rsid w:val="00687BEC"/>
    <w:rsid w:val="00687D45"/>
    <w:rsid w:val="00687D6D"/>
    <w:rsid w:val="006903AF"/>
    <w:rsid w:val="00691125"/>
    <w:rsid w:val="00691359"/>
    <w:rsid w:val="00695DBC"/>
    <w:rsid w:val="006974FF"/>
    <w:rsid w:val="006A11C0"/>
    <w:rsid w:val="006A21A1"/>
    <w:rsid w:val="006A3A13"/>
    <w:rsid w:val="006A425A"/>
    <w:rsid w:val="006A5BEF"/>
    <w:rsid w:val="006A5CDD"/>
    <w:rsid w:val="006A60C6"/>
    <w:rsid w:val="006A68D1"/>
    <w:rsid w:val="006A6C28"/>
    <w:rsid w:val="006A7CC6"/>
    <w:rsid w:val="006B088F"/>
    <w:rsid w:val="006B161D"/>
    <w:rsid w:val="006B1787"/>
    <w:rsid w:val="006B1955"/>
    <w:rsid w:val="006B2AB8"/>
    <w:rsid w:val="006B3F0B"/>
    <w:rsid w:val="006B49C9"/>
    <w:rsid w:val="006B4C3C"/>
    <w:rsid w:val="006B54C8"/>
    <w:rsid w:val="006B67D3"/>
    <w:rsid w:val="006B7573"/>
    <w:rsid w:val="006C1517"/>
    <w:rsid w:val="006C2D64"/>
    <w:rsid w:val="006C2E2B"/>
    <w:rsid w:val="006C31E1"/>
    <w:rsid w:val="006C6C7B"/>
    <w:rsid w:val="006C72DD"/>
    <w:rsid w:val="006D0083"/>
    <w:rsid w:val="006D024C"/>
    <w:rsid w:val="006D0D5E"/>
    <w:rsid w:val="006D1865"/>
    <w:rsid w:val="006D19B4"/>
    <w:rsid w:val="006D2A5F"/>
    <w:rsid w:val="006D2E09"/>
    <w:rsid w:val="006D3DE0"/>
    <w:rsid w:val="006D401E"/>
    <w:rsid w:val="006D42D5"/>
    <w:rsid w:val="006D59EA"/>
    <w:rsid w:val="006D5B44"/>
    <w:rsid w:val="006E0A5E"/>
    <w:rsid w:val="006E2BDC"/>
    <w:rsid w:val="006E3883"/>
    <w:rsid w:val="006E7CD7"/>
    <w:rsid w:val="006F35A6"/>
    <w:rsid w:val="006F4BCD"/>
    <w:rsid w:val="006F711A"/>
    <w:rsid w:val="00700759"/>
    <w:rsid w:val="00702338"/>
    <w:rsid w:val="00703EF8"/>
    <w:rsid w:val="0070677E"/>
    <w:rsid w:val="00706816"/>
    <w:rsid w:val="0071012B"/>
    <w:rsid w:val="0071205C"/>
    <w:rsid w:val="0071298D"/>
    <w:rsid w:val="00712CB7"/>
    <w:rsid w:val="007131D2"/>
    <w:rsid w:val="00713AB0"/>
    <w:rsid w:val="00713E25"/>
    <w:rsid w:val="0071413E"/>
    <w:rsid w:val="00714814"/>
    <w:rsid w:val="0071578C"/>
    <w:rsid w:val="00715E6A"/>
    <w:rsid w:val="00716B6A"/>
    <w:rsid w:val="0071786B"/>
    <w:rsid w:val="00717BFE"/>
    <w:rsid w:val="00717DB7"/>
    <w:rsid w:val="00720A41"/>
    <w:rsid w:val="00720B08"/>
    <w:rsid w:val="00721893"/>
    <w:rsid w:val="00721B31"/>
    <w:rsid w:val="007235B8"/>
    <w:rsid w:val="00726967"/>
    <w:rsid w:val="0073037B"/>
    <w:rsid w:val="007330BE"/>
    <w:rsid w:val="00734119"/>
    <w:rsid w:val="00734AA4"/>
    <w:rsid w:val="00735622"/>
    <w:rsid w:val="007415A6"/>
    <w:rsid w:val="007417F3"/>
    <w:rsid w:val="0074197B"/>
    <w:rsid w:val="00741E4C"/>
    <w:rsid w:val="007448CB"/>
    <w:rsid w:val="00746D70"/>
    <w:rsid w:val="0074713F"/>
    <w:rsid w:val="00750ADE"/>
    <w:rsid w:val="0075131F"/>
    <w:rsid w:val="00751886"/>
    <w:rsid w:val="007548A0"/>
    <w:rsid w:val="00755706"/>
    <w:rsid w:val="007577E1"/>
    <w:rsid w:val="00760401"/>
    <w:rsid w:val="00761C65"/>
    <w:rsid w:val="007651D9"/>
    <w:rsid w:val="00765769"/>
    <w:rsid w:val="00765FED"/>
    <w:rsid w:val="00770684"/>
    <w:rsid w:val="007723D8"/>
    <w:rsid w:val="00774830"/>
    <w:rsid w:val="00775ECA"/>
    <w:rsid w:val="00775FA3"/>
    <w:rsid w:val="007767C2"/>
    <w:rsid w:val="00776E98"/>
    <w:rsid w:val="007802A7"/>
    <w:rsid w:val="0078030E"/>
    <w:rsid w:val="00781619"/>
    <w:rsid w:val="007825E6"/>
    <w:rsid w:val="00783F73"/>
    <w:rsid w:val="0078435D"/>
    <w:rsid w:val="00786D42"/>
    <w:rsid w:val="00786F24"/>
    <w:rsid w:val="007878C1"/>
    <w:rsid w:val="00791FF9"/>
    <w:rsid w:val="0079249F"/>
    <w:rsid w:val="00792AD6"/>
    <w:rsid w:val="00792B63"/>
    <w:rsid w:val="0079460F"/>
    <w:rsid w:val="00794E72"/>
    <w:rsid w:val="007A01D0"/>
    <w:rsid w:val="007A0498"/>
    <w:rsid w:val="007A1340"/>
    <w:rsid w:val="007A2E97"/>
    <w:rsid w:val="007A3172"/>
    <w:rsid w:val="007A375D"/>
    <w:rsid w:val="007A442F"/>
    <w:rsid w:val="007A4EB0"/>
    <w:rsid w:val="007A5822"/>
    <w:rsid w:val="007A6547"/>
    <w:rsid w:val="007A6929"/>
    <w:rsid w:val="007A7DE5"/>
    <w:rsid w:val="007B00AB"/>
    <w:rsid w:val="007B247D"/>
    <w:rsid w:val="007B2A0F"/>
    <w:rsid w:val="007B35AC"/>
    <w:rsid w:val="007B48D3"/>
    <w:rsid w:val="007B6647"/>
    <w:rsid w:val="007B7742"/>
    <w:rsid w:val="007C0A3D"/>
    <w:rsid w:val="007C0E02"/>
    <w:rsid w:val="007C1031"/>
    <w:rsid w:val="007C137D"/>
    <w:rsid w:val="007C1DEA"/>
    <w:rsid w:val="007C3D50"/>
    <w:rsid w:val="007C5E5E"/>
    <w:rsid w:val="007C6063"/>
    <w:rsid w:val="007C68D0"/>
    <w:rsid w:val="007C764D"/>
    <w:rsid w:val="007D0C02"/>
    <w:rsid w:val="007D1A65"/>
    <w:rsid w:val="007D1B1F"/>
    <w:rsid w:val="007D1CDA"/>
    <w:rsid w:val="007D3317"/>
    <w:rsid w:val="007D3B69"/>
    <w:rsid w:val="007D75EE"/>
    <w:rsid w:val="007E399B"/>
    <w:rsid w:val="007E5F52"/>
    <w:rsid w:val="007E73E2"/>
    <w:rsid w:val="007E77D4"/>
    <w:rsid w:val="007F1520"/>
    <w:rsid w:val="007F1D15"/>
    <w:rsid w:val="007F26E6"/>
    <w:rsid w:val="007F27F8"/>
    <w:rsid w:val="007F2F39"/>
    <w:rsid w:val="007F2F87"/>
    <w:rsid w:val="007F460A"/>
    <w:rsid w:val="007F64A0"/>
    <w:rsid w:val="00800105"/>
    <w:rsid w:val="00801B0D"/>
    <w:rsid w:val="008033F4"/>
    <w:rsid w:val="0080397E"/>
    <w:rsid w:val="00804C51"/>
    <w:rsid w:val="00805656"/>
    <w:rsid w:val="00806C19"/>
    <w:rsid w:val="00810B36"/>
    <w:rsid w:val="008122C0"/>
    <w:rsid w:val="0081383E"/>
    <w:rsid w:val="00813887"/>
    <w:rsid w:val="00813B9B"/>
    <w:rsid w:val="008155A0"/>
    <w:rsid w:val="008161E0"/>
    <w:rsid w:val="0081633A"/>
    <w:rsid w:val="008169F7"/>
    <w:rsid w:val="00817391"/>
    <w:rsid w:val="00820D66"/>
    <w:rsid w:val="00824E42"/>
    <w:rsid w:val="008277FD"/>
    <w:rsid w:val="00834AF0"/>
    <w:rsid w:val="0083515E"/>
    <w:rsid w:val="008364AC"/>
    <w:rsid w:val="0084085F"/>
    <w:rsid w:val="0084465F"/>
    <w:rsid w:val="0084582F"/>
    <w:rsid w:val="00845E85"/>
    <w:rsid w:val="00846C6B"/>
    <w:rsid w:val="008477F0"/>
    <w:rsid w:val="008478E7"/>
    <w:rsid w:val="008500B4"/>
    <w:rsid w:val="0085140D"/>
    <w:rsid w:val="008519E3"/>
    <w:rsid w:val="00851F82"/>
    <w:rsid w:val="00852EC3"/>
    <w:rsid w:val="0085334B"/>
    <w:rsid w:val="008538E2"/>
    <w:rsid w:val="00854806"/>
    <w:rsid w:val="0085506E"/>
    <w:rsid w:val="00863362"/>
    <w:rsid w:val="008639DA"/>
    <w:rsid w:val="00864087"/>
    <w:rsid w:val="00870C19"/>
    <w:rsid w:val="0087125B"/>
    <w:rsid w:val="00873430"/>
    <w:rsid w:val="008736FC"/>
    <w:rsid w:val="0087487D"/>
    <w:rsid w:val="00876C6A"/>
    <w:rsid w:val="0087734A"/>
    <w:rsid w:val="008779DF"/>
    <w:rsid w:val="008809BA"/>
    <w:rsid w:val="00883690"/>
    <w:rsid w:val="00885B16"/>
    <w:rsid w:val="00885FB2"/>
    <w:rsid w:val="00886700"/>
    <w:rsid w:val="00890164"/>
    <w:rsid w:val="00890F52"/>
    <w:rsid w:val="008913B3"/>
    <w:rsid w:val="00891947"/>
    <w:rsid w:val="00891C62"/>
    <w:rsid w:val="00894BFB"/>
    <w:rsid w:val="00896062"/>
    <w:rsid w:val="00897033"/>
    <w:rsid w:val="0089752E"/>
    <w:rsid w:val="008A155C"/>
    <w:rsid w:val="008A1FA1"/>
    <w:rsid w:val="008A3135"/>
    <w:rsid w:val="008A4CFC"/>
    <w:rsid w:val="008A65D6"/>
    <w:rsid w:val="008A72AF"/>
    <w:rsid w:val="008B06DE"/>
    <w:rsid w:val="008B0B0F"/>
    <w:rsid w:val="008B1170"/>
    <w:rsid w:val="008B2515"/>
    <w:rsid w:val="008B29B6"/>
    <w:rsid w:val="008B445E"/>
    <w:rsid w:val="008B7D0B"/>
    <w:rsid w:val="008C4D38"/>
    <w:rsid w:val="008C5896"/>
    <w:rsid w:val="008C678A"/>
    <w:rsid w:val="008C6E57"/>
    <w:rsid w:val="008C7E6D"/>
    <w:rsid w:val="008D0105"/>
    <w:rsid w:val="008D09AE"/>
    <w:rsid w:val="008D1860"/>
    <w:rsid w:val="008D37AD"/>
    <w:rsid w:val="008D4660"/>
    <w:rsid w:val="008D4CDC"/>
    <w:rsid w:val="008D6F0A"/>
    <w:rsid w:val="008D70CB"/>
    <w:rsid w:val="008E00AB"/>
    <w:rsid w:val="008E0F7E"/>
    <w:rsid w:val="008E1422"/>
    <w:rsid w:val="008E1D43"/>
    <w:rsid w:val="008E29E2"/>
    <w:rsid w:val="008E4BD2"/>
    <w:rsid w:val="008E6038"/>
    <w:rsid w:val="008E7909"/>
    <w:rsid w:val="008F4E34"/>
    <w:rsid w:val="008F4E94"/>
    <w:rsid w:val="008F53CA"/>
    <w:rsid w:val="008F6108"/>
    <w:rsid w:val="00901681"/>
    <w:rsid w:val="00901D78"/>
    <w:rsid w:val="00902C68"/>
    <w:rsid w:val="00902F76"/>
    <w:rsid w:val="0090338B"/>
    <w:rsid w:val="00903462"/>
    <w:rsid w:val="009037CF"/>
    <w:rsid w:val="00904157"/>
    <w:rsid w:val="0090469A"/>
    <w:rsid w:val="009048EF"/>
    <w:rsid w:val="00904E02"/>
    <w:rsid w:val="009050AE"/>
    <w:rsid w:val="00905B4B"/>
    <w:rsid w:val="00906C66"/>
    <w:rsid w:val="00907ACF"/>
    <w:rsid w:val="0091021E"/>
    <w:rsid w:val="00910796"/>
    <w:rsid w:val="00911902"/>
    <w:rsid w:val="009124F7"/>
    <w:rsid w:val="009175AD"/>
    <w:rsid w:val="009175BF"/>
    <w:rsid w:val="00920AC6"/>
    <w:rsid w:val="00920B22"/>
    <w:rsid w:val="00924870"/>
    <w:rsid w:val="009256C5"/>
    <w:rsid w:val="00932153"/>
    <w:rsid w:val="00932F26"/>
    <w:rsid w:val="0093399C"/>
    <w:rsid w:val="00940A89"/>
    <w:rsid w:val="00941828"/>
    <w:rsid w:val="0094297D"/>
    <w:rsid w:val="00942F7A"/>
    <w:rsid w:val="00944B52"/>
    <w:rsid w:val="009467F5"/>
    <w:rsid w:val="00952B33"/>
    <w:rsid w:val="00952CAA"/>
    <w:rsid w:val="00953019"/>
    <w:rsid w:val="0095439C"/>
    <w:rsid w:val="00956A28"/>
    <w:rsid w:val="009608C8"/>
    <w:rsid w:val="00960F9D"/>
    <w:rsid w:val="00961819"/>
    <w:rsid w:val="00962A01"/>
    <w:rsid w:val="00966893"/>
    <w:rsid w:val="00967EEA"/>
    <w:rsid w:val="00974D03"/>
    <w:rsid w:val="00974EDF"/>
    <w:rsid w:val="0097602A"/>
    <w:rsid w:val="00980564"/>
    <w:rsid w:val="00981D8B"/>
    <w:rsid w:val="009823E1"/>
    <w:rsid w:val="009829A0"/>
    <w:rsid w:val="00983150"/>
    <w:rsid w:val="009854A9"/>
    <w:rsid w:val="009873DA"/>
    <w:rsid w:val="009907FC"/>
    <w:rsid w:val="00992D92"/>
    <w:rsid w:val="009937F2"/>
    <w:rsid w:val="009944F8"/>
    <w:rsid w:val="00996273"/>
    <w:rsid w:val="00996981"/>
    <w:rsid w:val="009A0FE3"/>
    <w:rsid w:val="009A1768"/>
    <w:rsid w:val="009A1D3F"/>
    <w:rsid w:val="009A205A"/>
    <w:rsid w:val="009A5E3E"/>
    <w:rsid w:val="009A7FE0"/>
    <w:rsid w:val="009B0996"/>
    <w:rsid w:val="009B20D9"/>
    <w:rsid w:val="009B3426"/>
    <w:rsid w:val="009B4136"/>
    <w:rsid w:val="009B5990"/>
    <w:rsid w:val="009B74EF"/>
    <w:rsid w:val="009B7E74"/>
    <w:rsid w:val="009C1DB3"/>
    <w:rsid w:val="009C26BD"/>
    <w:rsid w:val="009C3D74"/>
    <w:rsid w:val="009C3FA4"/>
    <w:rsid w:val="009C4165"/>
    <w:rsid w:val="009C5B47"/>
    <w:rsid w:val="009C7333"/>
    <w:rsid w:val="009C7441"/>
    <w:rsid w:val="009D10E0"/>
    <w:rsid w:val="009D142E"/>
    <w:rsid w:val="009D44F7"/>
    <w:rsid w:val="009D4CF0"/>
    <w:rsid w:val="009E0A3D"/>
    <w:rsid w:val="009E0C63"/>
    <w:rsid w:val="009E1D69"/>
    <w:rsid w:val="009E1DA6"/>
    <w:rsid w:val="009E38B1"/>
    <w:rsid w:val="009E657F"/>
    <w:rsid w:val="009E7C42"/>
    <w:rsid w:val="009F0438"/>
    <w:rsid w:val="009F411E"/>
    <w:rsid w:val="009F4875"/>
    <w:rsid w:val="009F5D33"/>
    <w:rsid w:val="009F787A"/>
    <w:rsid w:val="009F7EF6"/>
    <w:rsid w:val="00A008A4"/>
    <w:rsid w:val="00A00D88"/>
    <w:rsid w:val="00A01170"/>
    <w:rsid w:val="00A01CF4"/>
    <w:rsid w:val="00A03908"/>
    <w:rsid w:val="00A047B3"/>
    <w:rsid w:val="00A04906"/>
    <w:rsid w:val="00A05338"/>
    <w:rsid w:val="00A10274"/>
    <w:rsid w:val="00A10725"/>
    <w:rsid w:val="00A13058"/>
    <w:rsid w:val="00A142E0"/>
    <w:rsid w:val="00A15393"/>
    <w:rsid w:val="00A159A4"/>
    <w:rsid w:val="00A15C81"/>
    <w:rsid w:val="00A20410"/>
    <w:rsid w:val="00A20635"/>
    <w:rsid w:val="00A21029"/>
    <w:rsid w:val="00A2104E"/>
    <w:rsid w:val="00A22796"/>
    <w:rsid w:val="00A240DB"/>
    <w:rsid w:val="00A24189"/>
    <w:rsid w:val="00A2748D"/>
    <w:rsid w:val="00A324EA"/>
    <w:rsid w:val="00A362A6"/>
    <w:rsid w:val="00A36730"/>
    <w:rsid w:val="00A36E3F"/>
    <w:rsid w:val="00A41B45"/>
    <w:rsid w:val="00A42AA2"/>
    <w:rsid w:val="00A4325D"/>
    <w:rsid w:val="00A45012"/>
    <w:rsid w:val="00A458C0"/>
    <w:rsid w:val="00A4671C"/>
    <w:rsid w:val="00A5123D"/>
    <w:rsid w:val="00A541AF"/>
    <w:rsid w:val="00A546DE"/>
    <w:rsid w:val="00A54B13"/>
    <w:rsid w:val="00A55FFE"/>
    <w:rsid w:val="00A60031"/>
    <w:rsid w:val="00A62379"/>
    <w:rsid w:val="00A62CF0"/>
    <w:rsid w:val="00A66746"/>
    <w:rsid w:val="00A667F8"/>
    <w:rsid w:val="00A6727B"/>
    <w:rsid w:val="00A733C1"/>
    <w:rsid w:val="00A73F79"/>
    <w:rsid w:val="00A74EC7"/>
    <w:rsid w:val="00A7507D"/>
    <w:rsid w:val="00A80115"/>
    <w:rsid w:val="00A806D3"/>
    <w:rsid w:val="00A80E66"/>
    <w:rsid w:val="00A826F5"/>
    <w:rsid w:val="00A83A42"/>
    <w:rsid w:val="00A83D4B"/>
    <w:rsid w:val="00A84F17"/>
    <w:rsid w:val="00A8756B"/>
    <w:rsid w:val="00A9286C"/>
    <w:rsid w:val="00A929B2"/>
    <w:rsid w:val="00A92AAA"/>
    <w:rsid w:val="00A92B3F"/>
    <w:rsid w:val="00A92FD5"/>
    <w:rsid w:val="00A95A4B"/>
    <w:rsid w:val="00A96F39"/>
    <w:rsid w:val="00AA306D"/>
    <w:rsid w:val="00AB04F4"/>
    <w:rsid w:val="00AB0F45"/>
    <w:rsid w:val="00AB11B6"/>
    <w:rsid w:val="00AB4535"/>
    <w:rsid w:val="00AB5A37"/>
    <w:rsid w:val="00AB6252"/>
    <w:rsid w:val="00AB6C5C"/>
    <w:rsid w:val="00AB7ED1"/>
    <w:rsid w:val="00AC1614"/>
    <w:rsid w:val="00AC49EC"/>
    <w:rsid w:val="00AC51C6"/>
    <w:rsid w:val="00AC51E0"/>
    <w:rsid w:val="00AC5277"/>
    <w:rsid w:val="00AC6466"/>
    <w:rsid w:val="00AD073E"/>
    <w:rsid w:val="00AD301D"/>
    <w:rsid w:val="00AD3BE5"/>
    <w:rsid w:val="00AD47EE"/>
    <w:rsid w:val="00AD5F29"/>
    <w:rsid w:val="00AD659D"/>
    <w:rsid w:val="00AD66C6"/>
    <w:rsid w:val="00AD7576"/>
    <w:rsid w:val="00AD75E3"/>
    <w:rsid w:val="00AE1E4B"/>
    <w:rsid w:val="00AE42E2"/>
    <w:rsid w:val="00AE6A90"/>
    <w:rsid w:val="00AE77D5"/>
    <w:rsid w:val="00AF11EE"/>
    <w:rsid w:val="00AF1BA9"/>
    <w:rsid w:val="00AF239E"/>
    <w:rsid w:val="00AF2464"/>
    <w:rsid w:val="00AF25EF"/>
    <w:rsid w:val="00AF2E6B"/>
    <w:rsid w:val="00AF3736"/>
    <w:rsid w:val="00AF52F0"/>
    <w:rsid w:val="00AF7F5D"/>
    <w:rsid w:val="00B002DB"/>
    <w:rsid w:val="00B00354"/>
    <w:rsid w:val="00B003FC"/>
    <w:rsid w:val="00B02206"/>
    <w:rsid w:val="00B024FF"/>
    <w:rsid w:val="00B02AB9"/>
    <w:rsid w:val="00B035E6"/>
    <w:rsid w:val="00B036C6"/>
    <w:rsid w:val="00B040BD"/>
    <w:rsid w:val="00B0575B"/>
    <w:rsid w:val="00B06B46"/>
    <w:rsid w:val="00B10422"/>
    <w:rsid w:val="00B10FAF"/>
    <w:rsid w:val="00B12C45"/>
    <w:rsid w:val="00B1462E"/>
    <w:rsid w:val="00B149A4"/>
    <w:rsid w:val="00B22D47"/>
    <w:rsid w:val="00B23F74"/>
    <w:rsid w:val="00B26172"/>
    <w:rsid w:val="00B26286"/>
    <w:rsid w:val="00B2785E"/>
    <w:rsid w:val="00B30133"/>
    <w:rsid w:val="00B30C72"/>
    <w:rsid w:val="00B31FD2"/>
    <w:rsid w:val="00B340DC"/>
    <w:rsid w:val="00B34619"/>
    <w:rsid w:val="00B34B0A"/>
    <w:rsid w:val="00B34ED6"/>
    <w:rsid w:val="00B359B1"/>
    <w:rsid w:val="00B35A3A"/>
    <w:rsid w:val="00B366BF"/>
    <w:rsid w:val="00B36F45"/>
    <w:rsid w:val="00B4036B"/>
    <w:rsid w:val="00B41018"/>
    <w:rsid w:val="00B43DF8"/>
    <w:rsid w:val="00B471D5"/>
    <w:rsid w:val="00B47295"/>
    <w:rsid w:val="00B47569"/>
    <w:rsid w:val="00B5068A"/>
    <w:rsid w:val="00B5139D"/>
    <w:rsid w:val="00B51481"/>
    <w:rsid w:val="00B547D9"/>
    <w:rsid w:val="00B54F2D"/>
    <w:rsid w:val="00B57C67"/>
    <w:rsid w:val="00B60B43"/>
    <w:rsid w:val="00B6145D"/>
    <w:rsid w:val="00B61E95"/>
    <w:rsid w:val="00B628D6"/>
    <w:rsid w:val="00B6407E"/>
    <w:rsid w:val="00B656F7"/>
    <w:rsid w:val="00B6594E"/>
    <w:rsid w:val="00B66503"/>
    <w:rsid w:val="00B674B4"/>
    <w:rsid w:val="00B67B39"/>
    <w:rsid w:val="00B67ED5"/>
    <w:rsid w:val="00B7009D"/>
    <w:rsid w:val="00B70EF5"/>
    <w:rsid w:val="00B73ADB"/>
    <w:rsid w:val="00B76102"/>
    <w:rsid w:val="00B801E2"/>
    <w:rsid w:val="00B814AC"/>
    <w:rsid w:val="00B823EB"/>
    <w:rsid w:val="00B9049F"/>
    <w:rsid w:val="00B91914"/>
    <w:rsid w:val="00B92877"/>
    <w:rsid w:val="00B933F3"/>
    <w:rsid w:val="00B9580F"/>
    <w:rsid w:val="00B97A5B"/>
    <w:rsid w:val="00BA3187"/>
    <w:rsid w:val="00BA4252"/>
    <w:rsid w:val="00BB0A06"/>
    <w:rsid w:val="00BB199B"/>
    <w:rsid w:val="00BB3880"/>
    <w:rsid w:val="00BB3EC4"/>
    <w:rsid w:val="00BB5350"/>
    <w:rsid w:val="00BB7514"/>
    <w:rsid w:val="00BB75D2"/>
    <w:rsid w:val="00BC0175"/>
    <w:rsid w:val="00BC0270"/>
    <w:rsid w:val="00BC1474"/>
    <w:rsid w:val="00BC3540"/>
    <w:rsid w:val="00BC3F7D"/>
    <w:rsid w:val="00BC4349"/>
    <w:rsid w:val="00BC4F78"/>
    <w:rsid w:val="00BC6F97"/>
    <w:rsid w:val="00BD31A4"/>
    <w:rsid w:val="00BD49D0"/>
    <w:rsid w:val="00BD4D5F"/>
    <w:rsid w:val="00BD51C9"/>
    <w:rsid w:val="00BD5452"/>
    <w:rsid w:val="00BD67F7"/>
    <w:rsid w:val="00BE0501"/>
    <w:rsid w:val="00BE0B4E"/>
    <w:rsid w:val="00BE1E4E"/>
    <w:rsid w:val="00BE2DA5"/>
    <w:rsid w:val="00BE3493"/>
    <w:rsid w:val="00BE40CA"/>
    <w:rsid w:val="00BF0F30"/>
    <w:rsid w:val="00BF23B2"/>
    <w:rsid w:val="00BF23CA"/>
    <w:rsid w:val="00BF263A"/>
    <w:rsid w:val="00BF4D02"/>
    <w:rsid w:val="00C011CF"/>
    <w:rsid w:val="00C01293"/>
    <w:rsid w:val="00C01B1A"/>
    <w:rsid w:val="00C01CB9"/>
    <w:rsid w:val="00C022A8"/>
    <w:rsid w:val="00C02486"/>
    <w:rsid w:val="00C03A2C"/>
    <w:rsid w:val="00C050E7"/>
    <w:rsid w:val="00C05620"/>
    <w:rsid w:val="00C074A3"/>
    <w:rsid w:val="00C1065C"/>
    <w:rsid w:val="00C10812"/>
    <w:rsid w:val="00C1126A"/>
    <w:rsid w:val="00C1171B"/>
    <w:rsid w:val="00C1178F"/>
    <w:rsid w:val="00C11CA7"/>
    <w:rsid w:val="00C11E17"/>
    <w:rsid w:val="00C1236C"/>
    <w:rsid w:val="00C13E5D"/>
    <w:rsid w:val="00C14211"/>
    <w:rsid w:val="00C14FDC"/>
    <w:rsid w:val="00C15E0A"/>
    <w:rsid w:val="00C1759A"/>
    <w:rsid w:val="00C20CFE"/>
    <w:rsid w:val="00C213B6"/>
    <w:rsid w:val="00C22C85"/>
    <w:rsid w:val="00C22E74"/>
    <w:rsid w:val="00C25EA9"/>
    <w:rsid w:val="00C25F49"/>
    <w:rsid w:val="00C26ABA"/>
    <w:rsid w:val="00C270E0"/>
    <w:rsid w:val="00C2739D"/>
    <w:rsid w:val="00C27470"/>
    <w:rsid w:val="00C27AED"/>
    <w:rsid w:val="00C27E99"/>
    <w:rsid w:val="00C3064A"/>
    <w:rsid w:val="00C30ECC"/>
    <w:rsid w:val="00C33503"/>
    <w:rsid w:val="00C336ED"/>
    <w:rsid w:val="00C36DAE"/>
    <w:rsid w:val="00C37FE6"/>
    <w:rsid w:val="00C409EA"/>
    <w:rsid w:val="00C4410A"/>
    <w:rsid w:val="00C45BB7"/>
    <w:rsid w:val="00C4648B"/>
    <w:rsid w:val="00C47CBE"/>
    <w:rsid w:val="00C5001E"/>
    <w:rsid w:val="00C51018"/>
    <w:rsid w:val="00C52637"/>
    <w:rsid w:val="00C54663"/>
    <w:rsid w:val="00C54809"/>
    <w:rsid w:val="00C570C2"/>
    <w:rsid w:val="00C570E8"/>
    <w:rsid w:val="00C575EB"/>
    <w:rsid w:val="00C612AC"/>
    <w:rsid w:val="00C61F27"/>
    <w:rsid w:val="00C65FDF"/>
    <w:rsid w:val="00C66DCD"/>
    <w:rsid w:val="00C67EF2"/>
    <w:rsid w:val="00C70941"/>
    <w:rsid w:val="00C70BDE"/>
    <w:rsid w:val="00C70FA1"/>
    <w:rsid w:val="00C721C2"/>
    <w:rsid w:val="00C72E23"/>
    <w:rsid w:val="00C73D22"/>
    <w:rsid w:val="00C73F55"/>
    <w:rsid w:val="00C74AEC"/>
    <w:rsid w:val="00C761CF"/>
    <w:rsid w:val="00C77F0B"/>
    <w:rsid w:val="00C80166"/>
    <w:rsid w:val="00C82025"/>
    <w:rsid w:val="00C82B7E"/>
    <w:rsid w:val="00C83796"/>
    <w:rsid w:val="00C84A2B"/>
    <w:rsid w:val="00C8510B"/>
    <w:rsid w:val="00C851A0"/>
    <w:rsid w:val="00C86EBE"/>
    <w:rsid w:val="00C87BA6"/>
    <w:rsid w:val="00C87EF6"/>
    <w:rsid w:val="00C91180"/>
    <w:rsid w:val="00C930B7"/>
    <w:rsid w:val="00C93643"/>
    <w:rsid w:val="00C939D0"/>
    <w:rsid w:val="00C93FFA"/>
    <w:rsid w:val="00C9540B"/>
    <w:rsid w:val="00C95810"/>
    <w:rsid w:val="00C9794F"/>
    <w:rsid w:val="00CA10A8"/>
    <w:rsid w:val="00CA2E24"/>
    <w:rsid w:val="00CA3559"/>
    <w:rsid w:val="00CA53D5"/>
    <w:rsid w:val="00CB08A5"/>
    <w:rsid w:val="00CB275A"/>
    <w:rsid w:val="00CB5CA9"/>
    <w:rsid w:val="00CB7D39"/>
    <w:rsid w:val="00CC0F60"/>
    <w:rsid w:val="00CC1FDE"/>
    <w:rsid w:val="00CC2E4F"/>
    <w:rsid w:val="00CC52CE"/>
    <w:rsid w:val="00CC6D17"/>
    <w:rsid w:val="00CC6F85"/>
    <w:rsid w:val="00CD02EF"/>
    <w:rsid w:val="00CD0CCF"/>
    <w:rsid w:val="00CD4FEC"/>
    <w:rsid w:val="00CD55D7"/>
    <w:rsid w:val="00CD5D9E"/>
    <w:rsid w:val="00CE067B"/>
    <w:rsid w:val="00CE1687"/>
    <w:rsid w:val="00CE1C95"/>
    <w:rsid w:val="00CE250E"/>
    <w:rsid w:val="00CE2751"/>
    <w:rsid w:val="00CE2850"/>
    <w:rsid w:val="00CE4163"/>
    <w:rsid w:val="00CE47A9"/>
    <w:rsid w:val="00CE4B4F"/>
    <w:rsid w:val="00CE528F"/>
    <w:rsid w:val="00CF0D20"/>
    <w:rsid w:val="00CF1467"/>
    <w:rsid w:val="00CF29EF"/>
    <w:rsid w:val="00D0072A"/>
    <w:rsid w:val="00D00E6D"/>
    <w:rsid w:val="00D011F3"/>
    <w:rsid w:val="00D017DA"/>
    <w:rsid w:val="00D02075"/>
    <w:rsid w:val="00D0215A"/>
    <w:rsid w:val="00D034E6"/>
    <w:rsid w:val="00D038E1"/>
    <w:rsid w:val="00D10248"/>
    <w:rsid w:val="00D11E7E"/>
    <w:rsid w:val="00D12613"/>
    <w:rsid w:val="00D12CB8"/>
    <w:rsid w:val="00D133CF"/>
    <w:rsid w:val="00D13B6A"/>
    <w:rsid w:val="00D177F6"/>
    <w:rsid w:val="00D21C82"/>
    <w:rsid w:val="00D21F4F"/>
    <w:rsid w:val="00D22875"/>
    <w:rsid w:val="00D24A73"/>
    <w:rsid w:val="00D258FA"/>
    <w:rsid w:val="00D25E10"/>
    <w:rsid w:val="00D26558"/>
    <w:rsid w:val="00D30B73"/>
    <w:rsid w:val="00D33C8F"/>
    <w:rsid w:val="00D36763"/>
    <w:rsid w:val="00D428D1"/>
    <w:rsid w:val="00D433B6"/>
    <w:rsid w:val="00D4367C"/>
    <w:rsid w:val="00D43EE5"/>
    <w:rsid w:val="00D441E0"/>
    <w:rsid w:val="00D44FC9"/>
    <w:rsid w:val="00D455AE"/>
    <w:rsid w:val="00D473BA"/>
    <w:rsid w:val="00D50263"/>
    <w:rsid w:val="00D50938"/>
    <w:rsid w:val="00D50B9D"/>
    <w:rsid w:val="00D51226"/>
    <w:rsid w:val="00D51998"/>
    <w:rsid w:val="00D55398"/>
    <w:rsid w:val="00D55782"/>
    <w:rsid w:val="00D5625B"/>
    <w:rsid w:val="00D56429"/>
    <w:rsid w:val="00D56FAF"/>
    <w:rsid w:val="00D630D0"/>
    <w:rsid w:val="00D64E0F"/>
    <w:rsid w:val="00D66A81"/>
    <w:rsid w:val="00D67BFB"/>
    <w:rsid w:val="00D70C6A"/>
    <w:rsid w:val="00D71520"/>
    <w:rsid w:val="00D73BCF"/>
    <w:rsid w:val="00D74C69"/>
    <w:rsid w:val="00D75298"/>
    <w:rsid w:val="00D77266"/>
    <w:rsid w:val="00D774EF"/>
    <w:rsid w:val="00D83549"/>
    <w:rsid w:val="00D84C6D"/>
    <w:rsid w:val="00D85533"/>
    <w:rsid w:val="00D875D1"/>
    <w:rsid w:val="00D87DA7"/>
    <w:rsid w:val="00D90CF0"/>
    <w:rsid w:val="00D912D6"/>
    <w:rsid w:val="00D92E76"/>
    <w:rsid w:val="00D94FEF"/>
    <w:rsid w:val="00D961B1"/>
    <w:rsid w:val="00D97975"/>
    <w:rsid w:val="00DA2701"/>
    <w:rsid w:val="00DA3066"/>
    <w:rsid w:val="00DA3C76"/>
    <w:rsid w:val="00DA58A5"/>
    <w:rsid w:val="00DA6521"/>
    <w:rsid w:val="00DA74CA"/>
    <w:rsid w:val="00DB01CA"/>
    <w:rsid w:val="00DB1607"/>
    <w:rsid w:val="00DB39EE"/>
    <w:rsid w:val="00DB418A"/>
    <w:rsid w:val="00DB41C3"/>
    <w:rsid w:val="00DB50BF"/>
    <w:rsid w:val="00DB52C5"/>
    <w:rsid w:val="00DB600D"/>
    <w:rsid w:val="00DB643E"/>
    <w:rsid w:val="00DB6633"/>
    <w:rsid w:val="00DB7484"/>
    <w:rsid w:val="00DB7D8F"/>
    <w:rsid w:val="00DC0207"/>
    <w:rsid w:val="00DC2484"/>
    <w:rsid w:val="00DC2770"/>
    <w:rsid w:val="00DC2B63"/>
    <w:rsid w:val="00DC31CE"/>
    <w:rsid w:val="00DC3910"/>
    <w:rsid w:val="00DC5F72"/>
    <w:rsid w:val="00DC6E74"/>
    <w:rsid w:val="00DC74C0"/>
    <w:rsid w:val="00DD0889"/>
    <w:rsid w:val="00DD1DF8"/>
    <w:rsid w:val="00DD3717"/>
    <w:rsid w:val="00DD5B7C"/>
    <w:rsid w:val="00DE04E7"/>
    <w:rsid w:val="00DE1359"/>
    <w:rsid w:val="00DE337D"/>
    <w:rsid w:val="00DE72F8"/>
    <w:rsid w:val="00DE7621"/>
    <w:rsid w:val="00DE78D1"/>
    <w:rsid w:val="00DF337C"/>
    <w:rsid w:val="00DF7A80"/>
    <w:rsid w:val="00E008D6"/>
    <w:rsid w:val="00E00FF6"/>
    <w:rsid w:val="00E04475"/>
    <w:rsid w:val="00E056E6"/>
    <w:rsid w:val="00E10782"/>
    <w:rsid w:val="00E113D8"/>
    <w:rsid w:val="00E12756"/>
    <w:rsid w:val="00E12B57"/>
    <w:rsid w:val="00E12F43"/>
    <w:rsid w:val="00E13FCD"/>
    <w:rsid w:val="00E14DED"/>
    <w:rsid w:val="00E16B13"/>
    <w:rsid w:val="00E21245"/>
    <w:rsid w:val="00E21585"/>
    <w:rsid w:val="00E24205"/>
    <w:rsid w:val="00E26F53"/>
    <w:rsid w:val="00E276C6"/>
    <w:rsid w:val="00E3171A"/>
    <w:rsid w:val="00E31F6B"/>
    <w:rsid w:val="00E3223A"/>
    <w:rsid w:val="00E32677"/>
    <w:rsid w:val="00E33942"/>
    <w:rsid w:val="00E345A8"/>
    <w:rsid w:val="00E34BE4"/>
    <w:rsid w:val="00E3603E"/>
    <w:rsid w:val="00E40C70"/>
    <w:rsid w:val="00E40EF5"/>
    <w:rsid w:val="00E41C93"/>
    <w:rsid w:val="00E42702"/>
    <w:rsid w:val="00E43D89"/>
    <w:rsid w:val="00E4426F"/>
    <w:rsid w:val="00E46C69"/>
    <w:rsid w:val="00E46E7C"/>
    <w:rsid w:val="00E502FB"/>
    <w:rsid w:val="00E5206B"/>
    <w:rsid w:val="00E52E0B"/>
    <w:rsid w:val="00E534C6"/>
    <w:rsid w:val="00E54759"/>
    <w:rsid w:val="00E60CE5"/>
    <w:rsid w:val="00E6423B"/>
    <w:rsid w:val="00E65091"/>
    <w:rsid w:val="00E65426"/>
    <w:rsid w:val="00E710B8"/>
    <w:rsid w:val="00E711C8"/>
    <w:rsid w:val="00E72F16"/>
    <w:rsid w:val="00E74782"/>
    <w:rsid w:val="00E76339"/>
    <w:rsid w:val="00E77E6F"/>
    <w:rsid w:val="00E826F6"/>
    <w:rsid w:val="00E86CF9"/>
    <w:rsid w:val="00E87C9B"/>
    <w:rsid w:val="00E90C1F"/>
    <w:rsid w:val="00E90FCC"/>
    <w:rsid w:val="00E91C53"/>
    <w:rsid w:val="00E929DC"/>
    <w:rsid w:val="00E95FAD"/>
    <w:rsid w:val="00EA19AC"/>
    <w:rsid w:val="00EA2B56"/>
    <w:rsid w:val="00EA4A7D"/>
    <w:rsid w:val="00EA53B3"/>
    <w:rsid w:val="00EA5FC5"/>
    <w:rsid w:val="00EA628F"/>
    <w:rsid w:val="00EA6F0D"/>
    <w:rsid w:val="00EA7C50"/>
    <w:rsid w:val="00EB00C7"/>
    <w:rsid w:val="00EB03A7"/>
    <w:rsid w:val="00EB0639"/>
    <w:rsid w:val="00EB2F80"/>
    <w:rsid w:val="00EB4E16"/>
    <w:rsid w:val="00EB6E59"/>
    <w:rsid w:val="00EC2B58"/>
    <w:rsid w:val="00ED1533"/>
    <w:rsid w:val="00ED4543"/>
    <w:rsid w:val="00ED4642"/>
    <w:rsid w:val="00ED5EA7"/>
    <w:rsid w:val="00ED68CC"/>
    <w:rsid w:val="00ED752D"/>
    <w:rsid w:val="00ED788D"/>
    <w:rsid w:val="00ED7D9C"/>
    <w:rsid w:val="00ED7DE8"/>
    <w:rsid w:val="00EE2CC8"/>
    <w:rsid w:val="00EE523B"/>
    <w:rsid w:val="00EE5640"/>
    <w:rsid w:val="00EE5925"/>
    <w:rsid w:val="00EE7EEE"/>
    <w:rsid w:val="00EF026D"/>
    <w:rsid w:val="00EF20D7"/>
    <w:rsid w:val="00EF3454"/>
    <w:rsid w:val="00EF3E35"/>
    <w:rsid w:val="00EF5575"/>
    <w:rsid w:val="00EF5E34"/>
    <w:rsid w:val="00EF5F53"/>
    <w:rsid w:val="00EF62E2"/>
    <w:rsid w:val="00EF6F75"/>
    <w:rsid w:val="00F01126"/>
    <w:rsid w:val="00F01552"/>
    <w:rsid w:val="00F01E0D"/>
    <w:rsid w:val="00F01F6D"/>
    <w:rsid w:val="00F02175"/>
    <w:rsid w:val="00F0268B"/>
    <w:rsid w:val="00F02EE4"/>
    <w:rsid w:val="00F0398F"/>
    <w:rsid w:val="00F041C6"/>
    <w:rsid w:val="00F04D74"/>
    <w:rsid w:val="00F055F2"/>
    <w:rsid w:val="00F05676"/>
    <w:rsid w:val="00F06461"/>
    <w:rsid w:val="00F10980"/>
    <w:rsid w:val="00F10EDB"/>
    <w:rsid w:val="00F125EF"/>
    <w:rsid w:val="00F12914"/>
    <w:rsid w:val="00F12963"/>
    <w:rsid w:val="00F12F13"/>
    <w:rsid w:val="00F1470F"/>
    <w:rsid w:val="00F14A22"/>
    <w:rsid w:val="00F17EC2"/>
    <w:rsid w:val="00F23661"/>
    <w:rsid w:val="00F23F62"/>
    <w:rsid w:val="00F2610D"/>
    <w:rsid w:val="00F279AC"/>
    <w:rsid w:val="00F302D2"/>
    <w:rsid w:val="00F321E4"/>
    <w:rsid w:val="00F323F7"/>
    <w:rsid w:val="00F33C08"/>
    <w:rsid w:val="00F34A6C"/>
    <w:rsid w:val="00F35029"/>
    <w:rsid w:val="00F35E85"/>
    <w:rsid w:val="00F37887"/>
    <w:rsid w:val="00F37A59"/>
    <w:rsid w:val="00F43B09"/>
    <w:rsid w:val="00F446AE"/>
    <w:rsid w:val="00F520B6"/>
    <w:rsid w:val="00F52FD1"/>
    <w:rsid w:val="00F53C43"/>
    <w:rsid w:val="00F54BAA"/>
    <w:rsid w:val="00F557DA"/>
    <w:rsid w:val="00F5645F"/>
    <w:rsid w:val="00F604B9"/>
    <w:rsid w:val="00F60A2E"/>
    <w:rsid w:val="00F60BBB"/>
    <w:rsid w:val="00F60E91"/>
    <w:rsid w:val="00F623C8"/>
    <w:rsid w:val="00F63660"/>
    <w:rsid w:val="00F641F0"/>
    <w:rsid w:val="00F6421C"/>
    <w:rsid w:val="00F64EA6"/>
    <w:rsid w:val="00F6535D"/>
    <w:rsid w:val="00F66BF6"/>
    <w:rsid w:val="00F66F42"/>
    <w:rsid w:val="00F67FB7"/>
    <w:rsid w:val="00F72946"/>
    <w:rsid w:val="00F73666"/>
    <w:rsid w:val="00F739D6"/>
    <w:rsid w:val="00F74247"/>
    <w:rsid w:val="00F748BB"/>
    <w:rsid w:val="00F74969"/>
    <w:rsid w:val="00F75A8E"/>
    <w:rsid w:val="00F8043A"/>
    <w:rsid w:val="00F80B16"/>
    <w:rsid w:val="00F82757"/>
    <w:rsid w:val="00F82869"/>
    <w:rsid w:val="00F83523"/>
    <w:rsid w:val="00F85923"/>
    <w:rsid w:val="00F87B32"/>
    <w:rsid w:val="00F92FCE"/>
    <w:rsid w:val="00F94ADF"/>
    <w:rsid w:val="00F94C33"/>
    <w:rsid w:val="00F95C96"/>
    <w:rsid w:val="00F97CC0"/>
    <w:rsid w:val="00FA32DD"/>
    <w:rsid w:val="00FA5012"/>
    <w:rsid w:val="00FA6F20"/>
    <w:rsid w:val="00FA6F36"/>
    <w:rsid w:val="00FA7BA0"/>
    <w:rsid w:val="00FB0BEB"/>
    <w:rsid w:val="00FB20F8"/>
    <w:rsid w:val="00FB2511"/>
    <w:rsid w:val="00FB3BFA"/>
    <w:rsid w:val="00FB3C0F"/>
    <w:rsid w:val="00FB7050"/>
    <w:rsid w:val="00FC1578"/>
    <w:rsid w:val="00FC16EF"/>
    <w:rsid w:val="00FC2EA2"/>
    <w:rsid w:val="00FC504B"/>
    <w:rsid w:val="00FC5D56"/>
    <w:rsid w:val="00FC67BC"/>
    <w:rsid w:val="00FC6901"/>
    <w:rsid w:val="00FD1179"/>
    <w:rsid w:val="00FD11E3"/>
    <w:rsid w:val="00FD14ED"/>
    <w:rsid w:val="00FD2521"/>
    <w:rsid w:val="00FD3453"/>
    <w:rsid w:val="00FD4481"/>
    <w:rsid w:val="00FD5645"/>
    <w:rsid w:val="00FD6924"/>
    <w:rsid w:val="00FD6E87"/>
    <w:rsid w:val="00FD7BD5"/>
    <w:rsid w:val="00FE1852"/>
    <w:rsid w:val="00FE6399"/>
    <w:rsid w:val="00FE6AB1"/>
    <w:rsid w:val="00FF0AF8"/>
    <w:rsid w:val="00FF1252"/>
    <w:rsid w:val="00FF2830"/>
    <w:rsid w:val="00FF2B90"/>
    <w:rsid w:val="00FF2F4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14:docId w14:val="3C69DE66"/>
  <w15:chartTrackingRefBased/>
  <w15:docId w15:val="{6A1EC90B-7C74-4C7A-90FE-A6932B8D38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932F26"/>
    <w:pPr>
      <w:suppressAutoHyphens/>
    </w:pPr>
    <w:rPr>
      <w:sz w:val="24"/>
      <w:szCs w:val="24"/>
      <w:lang w:eastAsia="ar-SA"/>
    </w:rPr>
  </w:style>
  <w:style w:type="paragraph" w:styleId="Nagwek1">
    <w:name w:val="heading 1"/>
    <w:basedOn w:val="Normalny"/>
    <w:next w:val="Normalny"/>
    <w:qFormat/>
    <w:pPr>
      <w:keepNext/>
      <w:numPr>
        <w:numId w:val="3"/>
      </w:numPr>
      <w:jc w:val="center"/>
      <w:outlineLvl w:val="0"/>
    </w:pPr>
    <w:rPr>
      <w:b/>
      <w:sz w:val="36"/>
      <w:szCs w:val="28"/>
      <w:u w:val="single"/>
    </w:rPr>
  </w:style>
  <w:style w:type="paragraph" w:styleId="Nagwek2">
    <w:name w:val="heading 2"/>
    <w:basedOn w:val="Normalny"/>
    <w:next w:val="Normalny"/>
    <w:qFormat/>
    <w:pPr>
      <w:keepNext/>
      <w:numPr>
        <w:ilvl w:val="1"/>
        <w:numId w:val="3"/>
      </w:numPr>
      <w:tabs>
        <w:tab w:val="left" w:pos="540"/>
      </w:tabs>
      <w:spacing w:line="360" w:lineRule="auto"/>
      <w:jc w:val="right"/>
      <w:outlineLvl w:val="1"/>
    </w:pPr>
    <w:rPr>
      <w:b/>
    </w:rPr>
  </w:style>
  <w:style w:type="paragraph" w:styleId="Nagwek3">
    <w:name w:val="heading 3"/>
    <w:basedOn w:val="Normalny"/>
    <w:next w:val="Normalny"/>
    <w:qFormat/>
    <w:pPr>
      <w:keepNext/>
      <w:numPr>
        <w:ilvl w:val="2"/>
        <w:numId w:val="3"/>
      </w:numPr>
      <w:tabs>
        <w:tab w:val="left" w:pos="540"/>
      </w:tabs>
      <w:spacing w:line="360" w:lineRule="auto"/>
      <w:outlineLvl w:val="2"/>
    </w:pPr>
    <w:rPr>
      <w:b/>
    </w:rPr>
  </w:style>
  <w:style w:type="paragraph" w:styleId="Nagwek7">
    <w:name w:val="heading 7"/>
    <w:basedOn w:val="Normalny"/>
    <w:next w:val="Normalny"/>
    <w:link w:val="Nagwek7Znak"/>
    <w:uiPriority w:val="9"/>
    <w:semiHidden/>
    <w:unhideWhenUsed/>
    <w:qFormat/>
    <w:rsid w:val="009F787A"/>
    <w:pPr>
      <w:spacing w:before="240" w:after="60"/>
      <w:outlineLvl w:val="6"/>
    </w:pPr>
    <w:rPr>
      <w:rFonts w:ascii="Calibri" w:hAnsi="Calibri"/>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rPr>
      <w:rFonts w:ascii="Times New Roman" w:hAnsi="Times New Roman"/>
      <w:sz w:val="24"/>
    </w:rPr>
  </w:style>
  <w:style w:type="character" w:customStyle="1" w:styleId="WW8Num4z0">
    <w:name w:val="WW8Num4z0"/>
    <w:rPr>
      <w:b w:val="0"/>
    </w:rPr>
  </w:style>
  <w:style w:type="character" w:customStyle="1" w:styleId="WW8Num5z0">
    <w:name w:val="WW8Num5z0"/>
    <w:rPr>
      <w:rFonts w:ascii="Times New Roman" w:eastAsia="Times New Roman" w:hAnsi="Times New Roman" w:cs="Times New Roman"/>
    </w:rPr>
  </w:style>
  <w:style w:type="character" w:customStyle="1" w:styleId="WW8Num7z0">
    <w:name w:val="WW8Num7z0"/>
    <w:rPr>
      <w:rFonts w:ascii="Times New Roman" w:eastAsia="Times New Roman" w:hAnsi="Times New Roman" w:cs="Times New Roman"/>
    </w:rPr>
  </w:style>
  <w:style w:type="character" w:customStyle="1" w:styleId="WW8Num12z0">
    <w:name w:val="WW8Num12z0"/>
    <w:rPr>
      <w:rFonts w:ascii="Symbol" w:hAnsi="Symbol"/>
    </w:rPr>
  </w:style>
  <w:style w:type="character" w:customStyle="1" w:styleId="WW8Num15z0">
    <w:name w:val="WW8Num15z0"/>
    <w:rPr>
      <w:rFonts w:ascii="Times New Roman" w:hAnsi="Times New Roman"/>
      <w:b/>
      <w:sz w:val="28"/>
    </w:rPr>
  </w:style>
  <w:style w:type="character" w:customStyle="1" w:styleId="WW8Num16z0">
    <w:name w:val="WW8Num16z0"/>
    <w:rPr>
      <w:b/>
    </w:rPr>
  </w:style>
  <w:style w:type="character" w:customStyle="1" w:styleId="WW8Num16z1">
    <w:name w:val="WW8Num16z1"/>
    <w:rPr>
      <w:b w:val="0"/>
      <w:i w:val="0"/>
    </w:rPr>
  </w:style>
  <w:style w:type="character" w:customStyle="1" w:styleId="WW8Num17z0">
    <w:name w:val="WW8Num17z0"/>
    <w:rPr>
      <w:rFonts w:ascii="Times New Roman" w:eastAsia="Times New Roman" w:hAnsi="Times New Roman" w:cs="Times New Roman"/>
    </w:rPr>
  </w:style>
  <w:style w:type="character" w:customStyle="1" w:styleId="WW8Num18z0">
    <w:name w:val="WW8Num18z0"/>
    <w:rPr>
      <w:rFonts w:ascii="Times New Roman" w:eastAsia="Times New Roman" w:hAnsi="Times New Roman" w:cs="Times New Roman"/>
    </w:rPr>
  </w:style>
  <w:style w:type="character" w:customStyle="1" w:styleId="WW8Num19z1">
    <w:name w:val="WW8Num19z1"/>
    <w:rPr>
      <w:rFonts w:ascii="Courier New" w:hAnsi="Courier New" w:cs="Courier New"/>
    </w:rPr>
  </w:style>
  <w:style w:type="character" w:customStyle="1" w:styleId="WW8Num21z0">
    <w:name w:val="WW8Num21z0"/>
    <w:rPr>
      <w:rFonts w:ascii="Times New Roman" w:eastAsia="Times New Roman" w:hAnsi="Times New Roman" w:cs="Times New Roman"/>
    </w:rPr>
  </w:style>
  <w:style w:type="character" w:customStyle="1" w:styleId="WW8Num23z0">
    <w:name w:val="WW8Num23z0"/>
    <w:rPr>
      <w:rFonts w:ascii="Times New Roman" w:hAnsi="Times New Roman"/>
    </w:rPr>
  </w:style>
  <w:style w:type="character" w:customStyle="1" w:styleId="WW8Num27z0">
    <w:name w:val="WW8Num27z0"/>
    <w:rPr>
      <w:b w:val="0"/>
    </w:rPr>
  </w:style>
  <w:style w:type="character" w:customStyle="1" w:styleId="WW8Num27z1">
    <w:name w:val="WW8Num27z1"/>
    <w:rPr>
      <w:rFonts w:ascii="Courier New" w:hAnsi="Courier New" w:cs="Courier New"/>
    </w:rPr>
  </w:style>
  <w:style w:type="character" w:customStyle="1" w:styleId="WW8Num27z2">
    <w:name w:val="WW8Num27z2"/>
    <w:rPr>
      <w:rFonts w:ascii="Wingdings" w:hAnsi="Wingdings"/>
    </w:rPr>
  </w:style>
  <w:style w:type="character" w:customStyle="1" w:styleId="WW8Num31z0">
    <w:name w:val="WW8Num31z0"/>
    <w:rPr>
      <w:rFonts w:ascii="Symbol" w:hAnsi="Symbol"/>
    </w:rPr>
  </w:style>
  <w:style w:type="character" w:customStyle="1" w:styleId="WW8Num31z1">
    <w:name w:val="WW8Num31z1"/>
    <w:rPr>
      <w:rFonts w:ascii="Courier New" w:hAnsi="Courier New" w:cs="Courier New"/>
    </w:rPr>
  </w:style>
  <w:style w:type="character" w:customStyle="1" w:styleId="WW8Num31z2">
    <w:name w:val="WW8Num31z2"/>
    <w:rPr>
      <w:rFonts w:ascii="Wingdings" w:hAnsi="Wingdings"/>
    </w:rPr>
  </w:style>
  <w:style w:type="character" w:customStyle="1" w:styleId="WW8Num32z0">
    <w:name w:val="WW8Num32z0"/>
    <w:rPr>
      <w:rFonts w:ascii="Times New Roman" w:eastAsia="Times New Roman" w:hAnsi="Times New Roman" w:cs="Times New Roman"/>
    </w:rPr>
  </w:style>
  <w:style w:type="character" w:customStyle="1" w:styleId="WW8Num33z0">
    <w:name w:val="WW8Num33z0"/>
    <w:rPr>
      <w:b/>
    </w:rPr>
  </w:style>
  <w:style w:type="character" w:customStyle="1" w:styleId="WW8Num33z1">
    <w:name w:val="WW8Num33z1"/>
    <w:rPr>
      <w:b w:val="0"/>
    </w:rPr>
  </w:style>
  <w:style w:type="character" w:customStyle="1" w:styleId="WW8Num34z0">
    <w:name w:val="WW8Num34z0"/>
    <w:rPr>
      <w:rFonts w:ascii="Symbol" w:hAnsi="Symbol"/>
    </w:rPr>
  </w:style>
  <w:style w:type="character" w:customStyle="1" w:styleId="WW8Num34z1">
    <w:name w:val="WW8Num34z1"/>
    <w:rPr>
      <w:rFonts w:ascii="Courier New" w:hAnsi="Courier New" w:cs="Courier New"/>
    </w:rPr>
  </w:style>
  <w:style w:type="character" w:customStyle="1" w:styleId="WW8Num34z2">
    <w:name w:val="WW8Num34z2"/>
    <w:rPr>
      <w:rFonts w:ascii="Wingdings" w:hAnsi="Wingdings"/>
    </w:rPr>
  </w:style>
  <w:style w:type="character" w:customStyle="1" w:styleId="WW8Num35z0">
    <w:name w:val="WW8Num35z0"/>
    <w:rPr>
      <w:rFonts w:ascii="Symbol" w:hAnsi="Symbol"/>
    </w:rPr>
  </w:style>
  <w:style w:type="character" w:customStyle="1" w:styleId="WW8Num35z1">
    <w:name w:val="WW8Num35z1"/>
    <w:rPr>
      <w:rFonts w:ascii="Courier New" w:hAnsi="Courier New" w:cs="Courier New"/>
    </w:rPr>
  </w:style>
  <w:style w:type="character" w:customStyle="1" w:styleId="WW8Num35z2">
    <w:name w:val="WW8Num35z2"/>
    <w:rPr>
      <w:rFonts w:ascii="Wingdings" w:hAnsi="Wingdings"/>
    </w:rPr>
  </w:style>
  <w:style w:type="character" w:customStyle="1" w:styleId="WW8Num36z0">
    <w:name w:val="WW8Num36z0"/>
    <w:rPr>
      <w:b/>
    </w:rPr>
  </w:style>
  <w:style w:type="character" w:customStyle="1" w:styleId="WW8Num36z1">
    <w:name w:val="WW8Num36z1"/>
    <w:rPr>
      <w:b w:val="0"/>
    </w:rPr>
  </w:style>
  <w:style w:type="character" w:customStyle="1" w:styleId="WW8Num37z0">
    <w:name w:val="WW8Num37z0"/>
    <w:rPr>
      <w:rFonts w:ascii="Times New Roman" w:eastAsia="Times New Roman" w:hAnsi="Times New Roman" w:cs="Times New Roman"/>
    </w:rPr>
  </w:style>
  <w:style w:type="character" w:customStyle="1" w:styleId="WW8Num37z1">
    <w:name w:val="WW8Num37z1"/>
    <w:rPr>
      <w:rFonts w:ascii="Courier New" w:hAnsi="Courier New" w:cs="Courier New"/>
    </w:rPr>
  </w:style>
  <w:style w:type="character" w:customStyle="1" w:styleId="WW8Num37z2">
    <w:name w:val="WW8Num37z2"/>
    <w:rPr>
      <w:rFonts w:ascii="Wingdings" w:hAnsi="Wingdings"/>
    </w:rPr>
  </w:style>
  <w:style w:type="character" w:customStyle="1" w:styleId="Domylnaczcionkaakapitu2">
    <w:name w:val="Domyślna czcionka akapitu2"/>
  </w:style>
  <w:style w:type="character" w:customStyle="1" w:styleId="WW8Num3z0">
    <w:name w:val="WW8Num3z0"/>
    <w:rPr>
      <w:rFonts w:ascii="Symbol" w:hAnsi="Symbol"/>
    </w:rPr>
  </w:style>
  <w:style w:type="character" w:customStyle="1" w:styleId="WW8Num3z2">
    <w:name w:val="WW8Num3z2"/>
    <w:rPr>
      <w:rFonts w:ascii="Wingdings" w:hAnsi="Wingdings"/>
    </w:rPr>
  </w:style>
  <w:style w:type="character" w:customStyle="1" w:styleId="WW8Num3z4">
    <w:name w:val="WW8Num3z4"/>
    <w:rPr>
      <w:rFonts w:ascii="Courier New" w:hAnsi="Courier New" w:cs="Courier New"/>
    </w:rPr>
  </w:style>
  <w:style w:type="character" w:customStyle="1" w:styleId="WW8Num9z0">
    <w:name w:val="WW8Num9z0"/>
    <w:rPr>
      <w:rFonts w:ascii="Times New Roman" w:eastAsia="Times New Roman" w:hAnsi="Times New Roman" w:cs="Times New Roman"/>
    </w:rPr>
  </w:style>
  <w:style w:type="character" w:customStyle="1" w:styleId="WW8Num12z1">
    <w:name w:val="WW8Num12z1"/>
    <w:rPr>
      <w:rFonts w:ascii="Courier New" w:hAnsi="Courier New" w:cs="Courier New"/>
    </w:rPr>
  </w:style>
  <w:style w:type="character" w:customStyle="1" w:styleId="WW8Num12z2">
    <w:name w:val="WW8Num12z2"/>
    <w:rPr>
      <w:rFonts w:ascii="Wingdings" w:hAnsi="Wingdings"/>
    </w:rPr>
  </w:style>
  <w:style w:type="character" w:customStyle="1" w:styleId="WW8Num12z3">
    <w:name w:val="WW8Num12z3"/>
    <w:rPr>
      <w:rFonts w:ascii="Symbol" w:hAnsi="Symbol"/>
    </w:rPr>
  </w:style>
  <w:style w:type="character" w:customStyle="1" w:styleId="WW8Num14z2">
    <w:name w:val="WW8Num14z2"/>
    <w:rPr>
      <w:rFonts w:ascii="Times New Roman" w:eastAsia="Times New Roman" w:hAnsi="Times New Roman" w:cs="Times New Roman"/>
    </w:rPr>
  </w:style>
  <w:style w:type="character" w:customStyle="1" w:styleId="WW8Num19z0">
    <w:name w:val="WW8Num19z0"/>
    <w:rPr>
      <w:rFonts w:ascii="Symbol" w:hAnsi="Symbol"/>
    </w:rPr>
  </w:style>
  <w:style w:type="character" w:customStyle="1" w:styleId="WW8Num19z2">
    <w:name w:val="WW8Num19z2"/>
    <w:rPr>
      <w:rFonts w:ascii="Wingdings" w:hAnsi="Wingdings"/>
    </w:rPr>
  </w:style>
  <w:style w:type="character" w:customStyle="1" w:styleId="WW8Num24z0">
    <w:name w:val="WW8Num24z0"/>
    <w:rPr>
      <w:rFonts w:ascii="Symbol" w:hAnsi="Symbol"/>
    </w:rPr>
  </w:style>
  <w:style w:type="character" w:customStyle="1" w:styleId="WW8Num28z0">
    <w:name w:val="WW8Num28z0"/>
    <w:rPr>
      <w:rFonts w:ascii="Symbol" w:hAnsi="Symbol"/>
    </w:rPr>
  </w:style>
  <w:style w:type="character" w:customStyle="1" w:styleId="WW8Num28z1">
    <w:name w:val="WW8Num28z1"/>
    <w:rPr>
      <w:rFonts w:ascii="Courier New" w:hAnsi="Courier New" w:cs="Courier New"/>
    </w:rPr>
  </w:style>
  <w:style w:type="character" w:customStyle="1" w:styleId="WW8Num28z2">
    <w:name w:val="WW8Num28z2"/>
    <w:rPr>
      <w:rFonts w:ascii="Wingdings" w:hAnsi="Wingdings"/>
    </w:rPr>
  </w:style>
  <w:style w:type="character" w:customStyle="1" w:styleId="WW8Num29z0">
    <w:name w:val="WW8Num29z0"/>
    <w:rPr>
      <w:rFonts w:ascii="Symbol" w:hAnsi="Symbol"/>
    </w:rPr>
  </w:style>
  <w:style w:type="character" w:customStyle="1" w:styleId="WW8Num29z1">
    <w:name w:val="WW8Num29z1"/>
    <w:rPr>
      <w:rFonts w:ascii="Courier New" w:hAnsi="Courier New" w:cs="Courier New"/>
    </w:rPr>
  </w:style>
  <w:style w:type="character" w:customStyle="1" w:styleId="WW8Num29z2">
    <w:name w:val="WW8Num29z2"/>
    <w:rPr>
      <w:rFonts w:ascii="Wingdings" w:hAnsi="Wingdings"/>
    </w:rPr>
  </w:style>
  <w:style w:type="character" w:customStyle="1" w:styleId="WW8Num30z0">
    <w:name w:val="WW8Num30z0"/>
    <w:rPr>
      <w:b/>
    </w:rPr>
  </w:style>
  <w:style w:type="character" w:customStyle="1" w:styleId="WW8Num30z1">
    <w:name w:val="WW8Num30z1"/>
    <w:rPr>
      <w:b w:val="0"/>
    </w:rPr>
  </w:style>
  <w:style w:type="character" w:customStyle="1" w:styleId="WW8Num38z0">
    <w:name w:val="WW8Num38z0"/>
    <w:rPr>
      <w:rFonts w:ascii="Symbol" w:hAnsi="Symbol"/>
    </w:rPr>
  </w:style>
  <w:style w:type="character" w:customStyle="1" w:styleId="WW8Num38z1">
    <w:name w:val="WW8Num38z1"/>
    <w:rPr>
      <w:rFonts w:ascii="Courier New" w:hAnsi="Courier New" w:cs="Courier New"/>
    </w:rPr>
  </w:style>
  <w:style w:type="character" w:customStyle="1" w:styleId="WW8Num38z2">
    <w:name w:val="WW8Num38z2"/>
    <w:rPr>
      <w:rFonts w:ascii="Wingdings" w:hAnsi="Wingdings"/>
    </w:rPr>
  </w:style>
  <w:style w:type="character" w:customStyle="1" w:styleId="WW8Num41z1">
    <w:name w:val="WW8Num41z1"/>
    <w:rPr>
      <w:rFonts w:ascii="Times New Roman" w:eastAsia="Times New Roman" w:hAnsi="Times New Roman" w:cs="Times New Roman"/>
    </w:rPr>
  </w:style>
  <w:style w:type="character" w:customStyle="1" w:styleId="WW8Num44z0">
    <w:name w:val="WW8Num44z0"/>
    <w:rPr>
      <w:rFonts w:ascii="Times New Roman" w:eastAsia="Times New Roman" w:hAnsi="Times New Roman" w:cs="Times New Roman"/>
    </w:rPr>
  </w:style>
  <w:style w:type="character" w:customStyle="1" w:styleId="WW8Num47z0">
    <w:name w:val="WW8Num47z0"/>
    <w:rPr>
      <w:rFonts w:ascii="Times New Roman" w:hAnsi="Times New Roman"/>
    </w:rPr>
  </w:style>
  <w:style w:type="character" w:customStyle="1" w:styleId="Domylnaczcionkaakapitu1">
    <w:name w:val="Domyślna czcionka akapitu1"/>
  </w:style>
  <w:style w:type="character" w:styleId="Hipercze">
    <w:name w:val="Hyperlink"/>
    <w:rPr>
      <w:color w:val="0000FF"/>
      <w:u w:val="single"/>
    </w:rPr>
  </w:style>
  <w:style w:type="character" w:styleId="Numerstrony">
    <w:name w:val="page number"/>
    <w:basedOn w:val="Domylnaczcionkaakapitu1"/>
    <w:semiHidden/>
  </w:style>
  <w:style w:type="character" w:customStyle="1" w:styleId="Znakiprzypiswkocowych">
    <w:name w:val="Znaki przypisów końcowych"/>
    <w:rPr>
      <w:vertAlign w:val="superscript"/>
    </w:rPr>
  </w:style>
  <w:style w:type="character" w:styleId="Pogrubienie">
    <w:name w:val="Strong"/>
    <w:uiPriority w:val="22"/>
    <w:qFormat/>
    <w:rPr>
      <w:b/>
      <w:bCs/>
    </w:rPr>
  </w:style>
  <w:style w:type="character" w:customStyle="1" w:styleId="Znakinumeracji">
    <w:name w:val="Znaki numeracji"/>
  </w:style>
  <w:style w:type="paragraph" w:customStyle="1" w:styleId="Nagwek20">
    <w:name w:val="Nagłówek2"/>
    <w:basedOn w:val="Normalny"/>
    <w:next w:val="Tekstpodstawowy"/>
    <w:pPr>
      <w:keepNext/>
      <w:spacing w:before="240" w:after="120"/>
    </w:pPr>
    <w:rPr>
      <w:rFonts w:ascii="Arial" w:eastAsia="MS Mincho" w:hAnsi="Arial" w:cs="Tahoma"/>
      <w:sz w:val="28"/>
      <w:szCs w:val="28"/>
    </w:rPr>
  </w:style>
  <w:style w:type="paragraph" w:styleId="Tekstpodstawowy">
    <w:name w:val="Body Text"/>
    <w:basedOn w:val="Normalny"/>
    <w:link w:val="TekstpodstawowyZnak"/>
    <w:semiHidden/>
    <w:pPr>
      <w:spacing w:after="120"/>
    </w:pPr>
  </w:style>
  <w:style w:type="paragraph" w:styleId="Lista">
    <w:name w:val="List"/>
    <w:basedOn w:val="Tekstpodstawowy"/>
    <w:semiHidden/>
    <w:rPr>
      <w:rFonts w:cs="Tahoma"/>
    </w:rPr>
  </w:style>
  <w:style w:type="paragraph" w:customStyle="1" w:styleId="Podpis2">
    <w:name w:val="Podpis2"/>
    <w:basedOn w:val="Normalny"/>
    <w:pPr>
      <w:suppressLineNumbers/>
      <w:spacing w:before="120" w:after="120"/>
    </w:pPr>
    <w:rPr>
      <w:rFonts w:cs="Tahoma"/>
      <w:i/>
      <w:iCs/>
    </w:rPr>
  </w:style>
  <w:style w:type="paragraph" w:customStyle="1" w:styleId="Indeks">
    <w:name w:val="Indeks"/>
    <w:basedOn w:val="Normalny"/>
    <w:pPr>
      <w:suppressLineNumbers/>
    </w:pPr>
    <w:rPr>
      <w:rFonts w:cs="Tahoma"/>
    </w:rPr>
  </w:style>
  <w:style w:type="paragraph" w:customStyle="1" w:styleId="Nagwek10">
    <w:name w:val="Nagłówek1"/>
    <w:basedOn w:val="Normalny"/>
    <w:next w:val="Tekstpodstawowy"/>
    <w:pPr>
      <w:keepNext/>
      <w:spacing w:before="240" w:after="120"/>
    </w:pPr>
    <w:rPr>
      <w:rFonts w:ascii="Arial" w:eastAsia="MS Mincho" w:hAnsi="Arial" w:cs="Tahoma"/>
      <w:sz w:val="28"/>
      <w:szCs w:val="28"/>
    </w:rPr>
  </w:style>
  <w:style w:type="paragraph" w:customStyle="1" w:styleId="Podpis1">
    <w:name w:val="Podpis1"/>
    <w:basedOn w:val="Normalny"/>
    <w:pPr>
      <w:suppressLineNumbers/>
      <w:spacing w:before="120" w:after="120"/>
    </w:pPr>
    <w:rPr>
      <w:rFonts w:cs="Tahoma"/>
      <w:i/>
      <w:iCs/>
    </w:rPr>
  </w:style>
  <w:style w:type="paragraph" w:customStyle="1" w:styleId="StylNagwek1TimesNewRoman">
    <w:name w:val="Styl Nagłówek 1 + Times New Roman"/>
    <w:basedOn w:val="Normalny"/>
    <w:pPr>
      <w:numPr>
        <w:numId w:val="2"/>
      </w:numPr>
      <w:ind w:left="0" w:firstLine="0"/>
    </w:pPr>
  </w:style>
  <w:style w:type="paragraph" w:customStyle="1" w:styleId="StylNagwek214pt">
    <w:name w:val="Styl Nagłówek 2 + 14 pt"/>
    <w:basedOn w:val="Normalny"/>
    <w:pPr>
      <w:tabs>
        <w:tab w:val="num" w:pos="555"/>
      </w:tabs>
    </w:pPr>
  </w:style>
  <w:style w:type="paragraph" w:customStyle="1" w:styleId="StylNagwek3TimesNewRoman">
    <w:name w:val="Styl Nagłówek 3 + Times New Roman"/>
    <w:basedOn w:val="Normalny"/>
    <w:pPr>
      <w:tabs>
        <w:tab w:val="num" w:pos="555"/>
      </w:tabs>
    </w:pPr>
  </w:style>
  <w:style w:type="paragraph" w:styleId="Nagwek">
    <w:name w:val="header"/>
    <w:basedOn w:val="Normalny"/>
    <w:link w:val="NagwekZnak"/>
    <w:uiPriority w:val="99"/>
    <w:pPr>
      <w:tabs>
        <w:tab w:val="center" w:pos="4536"/>
        <w:tab w:val="right" w:pos="9072"/>
      </w:tabs>
    </w:pPr>
  </w:style>
  <w:style w:type="paragraph" w:styleId="Stopka">
    <w:name w:val="footer"/>
    <w:basedOn w:val="Normalny"/>
    <w:link w:val="StopkaZnak"/>
    <w:uiPriority w:val="99"/>
    <w:pPr>
      <w:tabs>
        <w:tab w:val="center" w:pos="4536"/>
        <w:tab w:val="right" w:pos="9072"/>
      </w:tabs>
    </w:pPr>
  </w:style>
  <w:style w:type="paragraph" w:styleId="Spistreci1">
    <w:name w:val="toc 1"/>
    <w:basedOn w:val="Tekstpodstawowy"/>
    <w:next w:val="Nagwek1"/>
    <w:semiHidden/>
    <w:pPr>
      <w:spacing w:before="120"/>
    </w:pPr>
    <w:rPr>
      <w:b/>
      <w:bCs/>
      <w:caps/>
      <w:szCs w:val="20"/>
    </w:rPr>
  </w:style>
  <w:style w:type="paragraph" w:styleId="Tekstprzypisukocowego">
    <w:name w:val="endnote text"/>
    <w:basedOn w:val="Normalny"/>
    <w:semiHidden/>
    <w:rPr>
      <w:sz w:val="20"/>
      <w:szCs w:val="20"/>
    </w:rPr>
  </w:style>
  <w:style w:type="paragraph" w:styleId="Tekstdymka">
    <w:name w:val="Balloon Text"/>
    <w:basedOn w:val="Normalny"/>
    <w:link w:val="TekstdymkaZnak"/>
    <w:uiPriority w:val="99"/>
    <w:rPr>
      <w:rFonts w:ascii="Tahoma" w:hAnsi="Tahoma" w:cs="Tahoma"/>
      <w:sz w:val="16"/>
      <w:szCs w:val="16"/>
    </w:rPr>
  </w:style>
  <w:style w:type="paragraph" w:customStyle="1" w:styleId="Tekstpodstawowy21">
    <w:name w:val="Tekst podstawowy 21"/>
    <w:basedOn w:val="Normalny"/>
    <w:pPr>
      <w:spacing w:after="120" w:line="480" w:lineRule="auto"/>
    </w:pPr>
  </w:style>
  <w:style w:type="paragraph" w:styleId="Tekstpodstawowywcity">
    <w:name w:val="Body Text Indent"/>
    <w:basedOn w:val="Normalny"/>
    <w:semiHidden/>
    <w:pPr>
      <w:spacing w:after="120"/>
      <w:ind w:left="283"/>
    </w:pPr>
  </w:style>
  <w:style w:type="paragraph" w:styleId="Tytu">
    <w:name w:val="Title"/>
    <w:basedOn w:val="Normalny"/>
    <w:next w:val="Podtytu"/>
    <w:qFormat/>
    <w:pPr>
      <w:jc w:val="center"/>
    </w:pPr>
    <w:rPr>
      <w:b/>
      <w:sz w:val="28"/>
      <w:szCs w:val="20"/>
    </w:rPr>
  </w:style>
  <w:style w:type="paragraph" w:styleId="Podtytu">
    <w:name w:val="Subtitle"/>
    <w:basedOn w:val="Nagwek10"/>
    <w:next w:val="Tekstpodstawowy"/>
    <w:qFormat/>
    <w:pPr>
      <w:jc w:val="center"/>
    </w:pPr>
    <w:rPr>
      <w:i/>
      <w:iCs/>
    </w:rPr>
  </w:style>
  <w:style w:type="paragraph" w:customStyle="1" w:styleId="Plandokumentu1">
    <w:name w:val="Plan dokumentu1"/>
    <w:basedOn w:val="Normalny"/>
    <w:pPr>
      <w:shd w:val="clear" w:color="auto" w:fill="000080"/>
    </w:pPr>
    <w:rPr>
      <w:rFonts w:ascii="Tahoma" w:hAnsi="Tahoma" w:cs="Tahoma"/>
      <w:sz w:val="20"/>
      <w:szCs w:val="20"/>
    </w:rPr>
  </w:style>
  <w:style w:type="paragraph" w:styleId="Spistreci3">
    <w:name w:val="toc 3"/>
    <w:basedOn w:val="Normalny"/>
    <w:next w:val="Normalny"/>
    <w:semiHidden/>
    <w:pPr>
      <w:ind w:left="480"/>
    </w:pPr>
    <w:rPr>
      <w:i/>
      <w:iCs/>
      <w:sz w:val="20"/>
      <w:szCs w:val="20"/>
    </w:rPr>
  </w:style>
  <w:style w:type="paragraph" w:styleId="Spistreci2">
    <w:name w:val="toc 2"/>
    <w:basedOn w:val="Normalny"/>
    <w:next w:val="Normalny"/>
    <w:semiHidden/>
    <w:pPr>
      <w:ind w:left="240"/>
    </w:pPr>
    <w:rPr>
      <w:smallCaps/>
      <w:sz w:val="20"/>
      <w:szCs w:val="20"/>
    </w:rPr>
  </w:style>
  <w:style w:type="paragraph" w:styleId="Spistreci4">
    <w:name w:val="toc 4"/>
    <w:basedOn w:val="Normalny"/>
    <w:next w:val="Normalny"/>
    <w:semiHidden/>
    <w:pPr>
      <w:ind w:left="720"/>
    </w:pPr>
    <w:rPr>
      <w:sz w:val="18"/>
      <w:szCs w:val="18"/>
    </w:rPr>
  </w:style>
  <w:style w:type="paragraph" w:styleId="Spistreci5">
    <w:name w:val="toc 5"/>
    <w:basedOn w:val="Normalny"/>
    <w:next w:val="Normalny"/>
    <w:semiHidden/>
    <w:pPr>
      <w:ind w:left="960"/>
    </w:pPr>
    <w:rPr>
      <w:sz w:val="18"/>
      <w:szCs w:val="18"/>
    </w:rPr>
  </w:style>
  <w:style w:type="paragraph" w:styleId="Spistreci6">
    <w:name w:val="toc 6"/>
    <w:basedOn w:val="Normalny"/>
    <w:next w:val="Normalny"/>
    <w:semiHidden/>
    <w:pPr>
      <w:ind w:left="1200"/>
    </w:pPr>
    <w:rPr>
      <w:sz w:val="18"/>
      <w:szCs w:val="18"/>
    </w:rPr>
  </w:style>
  <w:style w:type="paragraph" w:styleId="Spistreci7">
    <w:name w:val="toc 7"/>
    <w:basedOn w:val="Normalny"/>
    <w:next w:val="Normalny"/>
    <w:semiHidden/>
    <w:pPr>
      <w:ind w:left="1440"/>
    </w:pPr>
    <w:rPr>
      <w:sz w:val="18"/>
      <w:szCs w:val="18"/>
    </w:rPr>
  </w:style>
  <w:style w:type="paragraph" w:styleId="Spistreci8">
    <w:name w:val="toc 8"/>
    <w:basedOn w:val="Normalny"/>
    <w:next w:val="Normalny"/>
    <w:semiHidden/>
    <w:pPr>
      <w:ind w:left="1680"/>
    </w:pPr>
    <w:rPr>
      <w:sz w:val="18"/>
      <w:szCs w:val="18"/>
    </w:rPr>
  </w:style>
  <w:style w:type="paragraph" w:styleId="Spistreci9">
    <w:name w:val="toc 9"/>
    <w:basedOn w:val="Normalny"/>
    <w:next w:val="Normalny"/>
    <w:semiHidden/>
    <w:pPr>
      <w:ind w:left="1920"/>
    </w:pPr>
    <w:rPr>
      <w:sz w:val="18"/>
      <w:szCs w:val="18"/>
    </w:rPr>
  </w:style>
  <w:style w:type="paragraph" w:customStyle="1" w:styleId="Zawartotabeli">
    <w:name w:val="Zawartość tabeli"/>
    <w:basedOn w:val="Normalny"/>
    <w:pPr>
      <w:suppressLineNumbers/>
    </w:pPr>
  </w:style>
  <w:style w:type="paragraph" w:customStyle="1" w:styleId="Nagwektabeli">
    <w:name w:val="Nagłówek tabeli"/>
    <w:basedOn w:val="Zawartotabeli"/>
    <w:pPr>
      <w:jc w:val="center"/>
    </w:pPr>
    <w:rPr>
      <w:b/>
      <w:bCs/>
    </w:rPr>
  </w:style>
  <w:style w:type="paragraph" w:customStyle="1" w:styleId="Zawartoramki">
    <w:name w:val="Zawartość ramki"/>
    <w:basedOn w:val="Tekstpodstawowy"/>
  </w:style>
  <w:style w:type="paragraph" w:styleId="Akapitzlist">
    <w:name w:val="List Paragraph"/>
    <w:aliases w:val="L1,Numerowanie,List Paragraph,CW_Lista,Wypunktowanie,Akapit z listą BS,normalny tekst,2 heading,A_wyliczenie,K-P_odwolanie,Akapit z listą5,maz_wyliczenie,opis dzialania,Preambuła,HŁ_Bullet1,lp1,Normal,Akapit z listą3,Akapit z listą31,lp11"/>
    <w:basedOn w:val="Normalny"/>
    <w:link w:val="AkapitzlistZnak"/>
    <w:uiPriority w:val="34"/>
    <w:qFormat/>
    <w:rsid w:val="00956A28"/>
    <w:pPr>
      <w:ind w:left="708"/>
    </w:pPr>
  </w:style>
  <w:style w:type="character" w:customStyle="1" w:styleId="StopkaZnak">
    <w:name w:val="Stopka Znak"/>
    <w:link w:val="Stopka"/>
    <w:uiPriority w:val="99"/>
    <w:rsid w:val="004E09F1"/>
    <w:rPr>
      <w:sz w:val="24"/>
      <w:szCs w:val="24"/>
      <w:lang w:eastAsia="ar-SA"/>
    </w:rPr>
  </w:style>
  <w:style w:type="character" w:customStyle="1" w:styleId="TekstpodstawowyZnak">
    <w:name w:val="Tekst podstawowy Znak"/>
    <w:link w:val="Tekstpodstawowy"/>
    <w:semiHidden/>
    <w:rsid w:val="0045375E"/>
    <w:rPr>
      <w:sz w:val="24"/>
      <w:szCs w:val="24"/>
      <w:lang w:eastAsia="ar-SA"/>
    </w:rPr>
  </w:style>
  <w:style w:type="character" w:customStyle="1" w:styleId="NagwekZnak">
    <w:name w:val="Nagłówek Znak"/>
    <w:link w:val="Nagwek"/>
    <w:uiPriority w:val="99"/>
    <w:rsid w:val="006F4BCD"/>
    <w:rPr>
      <w:sz w:val="24"/>
      <w:szCs w:val="24"/>
      <w:lang w:eastAsia="ar-SA"/>
    </w:rPr>
  </w:style>
  <w:style w:type="paragraph" w:customStyle="1" w:styleId="Style7">
    <w:name w:val="Style7"/>
    <w:basedOn w:val="Normalny"/>
    <w:rsid w:val="003056B2"/>
    <w:pPr>
      <w:widowControl w:val="0"/>
      <w:suppressAutoHyphens w:val="0"/>
      <w:autoSpaceDE w:val="0"/>
      <w:autoSpaceDN w:val="0"/>
      <w:adjustRightInd w:val="0"/>
      <w:spacing w:line="269" w:lineRule="exact"/>
    </w:pPr>
    <w:rPr>
      <w:lang w:eastAsia="pl-PL"/>
    </w:rPr>
  </w:style>
  <w:style w:type="paragraph" w:customStyle="1" w:styleId="awciety">
    <w:name w:val="a) wciety"/>
    <w:basedOn w:val="Normalny"/>
    <w:rsid w:val="007C1031"/>
    <w:pPr>
      <w:tabs>
        <w:tab w:val="left" w:pos="454"/>
      </w:tabs>
      <w:suppressAutoHyphens w:val="0"/>
      <w:spacing w:line="258" w:lineRule="atLeast"/>
      <w:ind w:left="454" w:hanging="227"/>
      <w:jc w:val="both"/>
    </w:pPr>
    <w:rPr>
      <w:rFonts w:ascii="FrankfurtGothic" w:hAnsi="FrankfurtGothic"/>
      <w:color w:val="000000"/>
      <w:sz w:val="19"/>
      <w:szCs w:val="20"/>
      <w:lang w:eastAsia="pl-PL"/>
    </w:rPr>
  </w:style>
  <w:style w:type="paragraph" w:customStyle="1" w:styleId="pkt">
    <w:name w:val="pkt"/>
    <w:basedOn w:val="Normalny"/>
    <w:rsid w:val="00AC6466"/>
    <w:pPr>
      <w:suppressAutoHyphens w:val="0"/>
      <w:spacing w:before="60" w:after="60"/>
      <w:ind w:left="851" w:hanging="295"/>
      <w:jc w:val="both"/>
    </w:pPr>
    <w:rPr>
      <w:szCs w:val="20"/>
      <w:lang w:eastAsia="pl-PL"/>
    </w:rPr>
  </w:style>
  <w:style w:type="paragraph" w:customStyle="1" w:styleId="ZLITPKTzmpktliter">
    <w:name w:val="Z_LIT/PKT – zm. pkt literą"/>
    <w:basedOn w:val="Normalny"/>
    <w:uiPriority w:val="47"/>
    <w:qFormat/>
    <w:rsid w:val="008D6F0A"/>
    <w:pPr>
      <w:suppressAutoHyphens w:val="0"/>
      <w:spacing w:line="360" w:lineRule="auto"/>
      <w:ind w:left="1497" w:hanging="510"/>
      <w:jc w:val="both"/>
    </w:pPr>
    <w:rPr>
      <w:rFonts w:ascii="Times" w:hAnsi="Times" w:cs="Arial"/>
      <w:bCs/>
      <w:szCs w:val="20"/>
      <w:lang w:eastAsia="pl-PL"/>
    </w:rPr>
  </w:style>
  <w:style w:type="character" w:customStyle="1" w:styleId="Nagwek7Znak">
    <w:name w:val="Nagłówek 7 Znak"/>
    <w:link w:val="Nagwek7"/>
    <w:rsid w:val="009F787A"/>
    <w:rPr>
      <w:rFonts w:ascii="Calibri" w:eastAsia="Times New Roman" w:hAnsi="Calibri" w:cs="Times New Roman"/>
      <w:sz w:val="24"/>
      <w:szCs w:val="24"/>
      <w:lang w:eastAsia="ar-SA"/>
    </w:rPr>
  </w:style>
  <w:style w:type="character" w:customStyle="1" w:styleId="alb">
    <w:name w:val="a_lb"/>
    <w:rsid w:val="00427644"/>
  </w:style>
  <w:style w:type="table" w:styleId="Tabela-Siatka">
    <w:name w:val="Table Grid"/>
    <w:basedOn w:val="Standardowy"/>
    <w:uiPriority w:val="39"/>
    <w:rsid w:val="00052C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nyWeb">
    <w:name w:val="Normal (Web)"/>
    <w:basedOn w:val="Normalny"/>
    <w:uiPriority w:val="99"/>
    <w:unhideWhenUsed/>
    <w:rsid w:val="00565578"/>
    <w:pPr>
      <w:suppressAutoHyphens w:val="0"/>
      <w:spacing w:before="100" w:beforeAutospacing="1" w:after="100" w:afterAutospacing="1"/>
    </w:pPr>
    <w:rPr>
      <w:lang w:eastAsia="pl-PL"/>
    </w:rPr>
  </w:style>
  <w:style w:type="character" w:styleId="Uwydatnienie">
    <w:name w:val="Emphasis"/>
    <w:uiPriority w:val="20"/>
    <w:qFormat/>
    <w:rsid w:val="00565578"/>
    <w:rPr>
      <w:i/>
      <w:iCs/>
    </w:rPr>
  </w:style>
  <w:style w:type="paragraph" w:styleId="Tekstpodstawowy3">
    <w:name w:val="Body Text 3"/>
    <w:basedOn w:val="Normalny"/>
    <w:link w:val="Tekstpodstawowy3Znak"/>
    <w:uiPriority w:val="99"/>
    <w:semiHidden/>
    <w:unhideWhenUsed/>
    <w:rsid w:val="004215D8"/>
    <w:pPr>
      <w:suppressAutoHyphens w:val="0"/>
      <w:spacing w:after="120" w:line="276" w:lineRule="auto"/>
    </w:pPr>
    <w:rPr>
      <w:rFonts w:ascii="Calibri" w:eastAsia="Calibri" w:hAnsi="Calibri"/>
      <w:sz w:val="16"/>
      <w:szCs w:val="16"/>
      <w:lang w:eastAsia="en-US"/>
    </w:rPr>
  </w:style>
  <w:style w:type="character" w:customStyle="1" w:styleId="Tekstpodstawowy3Znak">
    <w:name w:val="Tekst podstawowy 3 Znak"/>
    <w:link w:val="Tekstpodstawowy3"/>
    <w:uiPriority w:val="99"/>
    <w:semiHidden/>
    <w:rsid w:val="004215D8"/>
    <w:rPr>
      <w:rFonts w:ascii="Calibri" w:eastAsia="Calibri" w:hAnsi="Calibri"/>
      <w:sz w:val="16"/>
      <w:szCs w:val="16"/>
      <w:lang w:eastAsia="en-US"/>
    </w:rPr>
  </w:style>
  <w:style w:type="character" w:customStyle="1" w:styleId="AkapitzlistZnak">
    <w:name w:val="Akapit z listą Znak"/>
    <w:aliases w:val="L1 Znak,Numerowanie Znak,List Paragraph Znak,CW_Lista Znak,Wypunktowanie Znak,Akapit z listą BS Znak,normalny tekst Znak,2 heading Znak,A_wyliczenie Znak,K-P_odwolanie Znak,Akapit z listą5 Znak,maz_wyliczenie Znak,opis dzialania Znak"/>
    <w:link w:val="Akapitzlist"/>
    <w:uiPriority w:val="34"/>
    <w:qFormat/>
    <w:locked/>
    <w:rsid w:val="004215D8"/>
    <w:rPr>
      <w:sz w:val="24"/>
      <w:szCs w:val="24"/>
      <w:lang w:eastAsia="ar-SA"/>
    </w:rPr>
  </w:style>
  <w:style w:type="paragraph" w:customStyle="1" w:styleId="Lista1">
    <w:name w:val="Lista1"/>
    <w:basedOn w:val="Normalny"/>
    <w:rsid w:val="00F74247"/>
    <w:pPr>
      <w:widowControl w:val="0"/>
      <w:ind w:left="709" w:hanging="425"/>
      <w:jc w:val="both"/>
    </w:pPr>
    <w:rPr>
      <w:szCs w:val="20"/>
      <w:lang w:eastAsia="pl-PL"/>
    </w:rPr>
  </w:style>
  <w:style w:type="character" w:customStyle="1" w:styleId="Pole">
    <w:name w:val="Pole"/>
    <w:uiPriority w:val="99"/>
    <w:rsid w:val="00F74247"/>
    <w:rPr>
      <w:rFonts w:ascii="Times New Roman" w:hAnsi="Times New Roman"/>
      <w:bdr w:val="double" w:sz="4" w:space="0" w:color="auto"/>
    </w:rPr>
  </w:style>
  <w:style w:type="paragraph" w:customStyle="1" w:styleId="Lista2">
    <w:name w:val="Lista2"/>
    <w:basedOn w:val="Normalny"/>
    <w:rsid w:val="00F74247"/>
    <w:pPr>
      <w:widowControl w:val="0"/>
      <w:ind w:left="1134" w:hanging="425"/>
      <w:jc w:val="both"/>
    </w:pPr>
    <w:rPr>
      <w:szCs w:val="20"/>
      <w:lang w:eastAsia="pl-PL"/>
    </w:rPr>
  </w:style>
  <w:style w:type="paragraph" w:customStyle="1" w:styleId="TreA">
    <w:name w:val="Treść A"/>
    <w:rsid w:val="002864B7"/>
    <w:pPr>
      <w:pBdr>
        <w:top w:val="nil"/>
        <w:left w:val="nil"/>
        <w:bottom w:val="nil"/>
        <w:right w:val="nil"/>
        <w:between w:val="nil"/>
        <w:bar w:val="nil"/>
      </w:pBdr>
    </w:pPr>
    <w:rPr>
      <w:color w:val="000000"/>
      <w:sz w:val="24"/>
      <w:szCs w:val="24"/>
      <w:u w:color="000000"/>
      <w:bdr w:val="nil"/>
    </w:rPr>
  </w:style>
  <w:style w:type="character" w:customStyle="1" w:styleId="Brak">
    <w:name w:val="Brak"/>
    <w:rsid w:val="002864B7"/>
  </w:style>
  <w:style w:type="paragraph" w:customStyle="1" w:styleId="Punktnumerowany">
    <w:name w:val="Punkt numerowany"/>
    <w:basedOn w:val="Normalny"/>
    <w:rsid w:val="002864B7"/>
    <w:pPr>
      <w:numPr>
        <w:numId w:val="4"/>
      </w:numPr>
      <w:suppressAutoHyphens w:val="0"/>
      <w:spacing w:before="120"/>
      <w:jc w:val="both"/>
    </w:pPr>
    <w:rPr>
      <w:szCs w:val="20"/>
      <w:lang w:eastAsia="pl-PL"/>
    </w:rPr>
  </w:style>
  <w:style w:type="paragraph" w:customStyle="1" w:styleId="DomylneA">
    <w:name w:val="Domyślne A"/>
    <w:rsid w:val="002864B7"/>
    <w:pPr>
      <w:pBdr>
        <w:top w:val="nil"/>
        <w:left w:val="nil"/>
        <w:bottom w:val="nil"/>
        <w:right w:val="nil"/>
        <w:between w:val="nil"/>
        <w:bar w:val="nil"/>
      </w:pBdr>
    </w:pPr>
    <w:rPr>
      <w:rFonts w:ascii="Helvetica Neue" w:eastAsia="Arial Unicode MS" w:hAnsi="Helvetica Neue" w:cs="Arial Unicode MS"/>
      <w:color w:val="000000"/>
      <w:sz w:val="22"/>
      <w:szCs w:val="22"/>
      <w:u w:color="000000"/>
      <w:bdr w:val="nil"/>
    </w:rPr>
  </w:style>
  <w:style w:type="paragraph" w:styleId="Bezodstpw">
    <w:name w:val="No Spacing"/>
    <w:link w:val="BezodstpwZnak"/>
    <w:uiPriority w:val="1"/>
    <w:qFormat/>
    <w:rsid w:val="00357471"/>
    <w:rPr>
      <w:rFonts w:ascii="Calibri" w:hAnsi="Calibri"/>
      <w:sz w:val="22"/>
      <w:szCs w:val="22"/>
      <w:lang w:eastAsia="en-US"/>
    </w:rPr>
  </w:style>
  <w:style w:type="character" w:customStyle="1" w:styleId="BezodstpwZnak">
    <w:name w:val="Bez odstępów Znak"/>
    <w:link w:val="Bezodstpw"/>
    <w:uiPriority w:val="1"/>
    <w:rsid w:val="00357471"/>
    <w:rPr>
      <w:rFonts w:ascii="Calibri" w:hAnsi="Calibri"/>
      <w:sz w:val="22"/>
      <w:szCs w:val="22"/>
      <w:lang w:eastAsia="en-US"/>
    </w:rPr>
  </w:style>
  <w:style w:type="character" w:styleId="Nierozpoznanawzmianka">
    <w:name w:val="Unresolved Mention"/>
    <w:uiPriority w:val="99"/>
    <w:semiHidden/>
    <w:unhideWhenUsed/>
    <w:rsid w:val="005647C1"/>
    <w:rPr>
      <w:color w:val="605E5C"/>
      <w:shd w:val="clear" w:color="auto" w:fill="E1DFDD"/>
    </w:rPr>
  </w:style>
  <w:style w:type="character" w:customStyle="1" w:styleId="TekstdymkaZnak">
    <w:name w:val="Tekst dymka Znak"/>
    <w:link w:val="Tekstdymka"/>
    <w:uiPriority w:val="99"/>
    <w:rsid w:val="005647C1"/>
    <w:rPr>
      <w:rFonts w:ascii="Tahoma" w:hAnsi="Tahoma" w:cs="Tahoma"/>
      <w:sz w:val="16"/>
      <w:szCs w:val="16"/>
      <w:lang w:eastAsia="ar-SA"/>
    </w:rPr>
  </w:style>
  <w:style w:type="character" w:customStyle="1" w:styleId="Teksttreci2">
    <w:name w:val="Tekst treści (2)_"/>
    <w:link w:val="Teksttreci20"/>
    <w:rsid w:val="005647C1"/>
    <w:rPr>
      <w:rFonts w:ascii="Cambria" w:eastAsia="Cambria" w:hAnsi="Cambria" w:cs="Cambria"/>
      <w:b/>
      <w:bCs/>
      <w:i/>
      <w:iCs/>
      <w:color w:val="5B9BD5"/>
    </w:rPr>
  </w:style>
  <w:style w:type="paragraph" w:customStyle="1" w:styleId="Teksttreci20">
    <w:name w:val="Tekst treści (2)"/>
    <w:basedOn w:val="Normalny"/>
    <w:link w:val="Teksttreci2"/>
    <w:rsid w:val="005647C1"/>
    <w:pPr>
      <w:widowControl w:val="0"/>
      <w:suppressAutoHyphens w:val="0"/>
      <w:jc w:val="center"/>
    </w:pPr>
    <w:rPr>
      <w:rFonts w:ascii="Cambria" w:eastAsia="Cambria" w:hAnsi="Cambria" w:cs="Cambria"/>
      <w:b/>
      <w:bCs/>
      <w:i/>
      <w:iCs/>
      <w:color w:val="5B9BD5"/>
      <w:sz w:val="20"/>
      <w:szCs w:val="20"/>
      <w:lang w:eastAsia="pl-PL"/>
    </w:rPr>
  </w:style>
  <w:style w:type="character" w:customStyle="1" w:styleId="Teksttreci">
    <w:name w:val="Tekst treści_"/>
    <w:link w:val="Teksttreci0"/>
    <w:rsid w:val="008B2515"/>
    <w:rPr>
      <w:rFonts w:ascii="Cambria" w:eastAsia="Cambria" w:hAnsi="Cambria" w:cs="Cambria"/>
      <w:sz w:val="18"/>
      <w:szCs w:val="18"/>
    </w:rPr>
  </w:style>
  <w:style w:type="paragraph" w:customStyle="1" w:styleId="Teksttreci0">
    <w:name w:val="Tekst treści"/>
    <w:basedOn w:val="Normalny"/>
    <w:link w:val="Teksttreci"/>
    <w:rsid w:val="008B2515"/>
    <w:pPr>
      <w:widowControl w:val="0"/>
      <w:suppressAutoHyphens w:val="0"/>
      <w:spacing w:after="340"/>
    </w:pPr>
    <w:rPr>
      <w:rFonts w:ascii="Cambria" w:eastAsia="Cambria" w:hAnsi="Cambria" w:cs="Cambria"/>
      <w:sz w:val="18"/>
      <w:szCs w:val="18"/>
      <w:lang w:eastAsia="pl-PL"/>
    </w:rPr>
  </w:style>
  <w:style w:type="character" w:customStyle="1" w:styleId="Inne">
    <w:name w:val="Inne_"/>
    <w:link w:val="Inne0"/>
    <w:rsid w:val="008B2515"/>
    <w:rPr>
      <w:rFonts w:ascii="Cambria" w:eastAsia="Cambria" w:hAnsi="Cambria" w:cs="Cambria"/>
      <w:sz w:val="18"/>
      <w:szCs w:val="18"/>
    </w:rPr>
  </w:style>
  <w:style w:type="paragraph" w:customStyle="1" w:styleId="Inne0">
    <w:name w:val="Inne"/>
    <w:basedOn w:val="Normalny"/>
    <w:link w:val="Inne"/>
    <w:rsid w:val="008B2515"/>
    <w:pPr>
      <w:widowControl w:val="0"/>
      <w:suppressAutoHyphens w:val="0"/>
    </w:pPr>
    <w:rPr>
      <w:rFonts w:ascii="Cambria" w:eastAsia="Cambria" w:hAnsi="Cambria" w:cs="Cambria"/>
      <w:sz w:val="18"/>
      <w:szCs w:val="18"/>
      <w:lang w:eastAsia="pl-PL"/>
    </w:rPr>
  </w:style>
  <w:style w:type="paragraph" w:styleId="Tekstpodstawowy2">
    <w:name w:val="Body Text 2"/>
    <w:basedOn w:val="Normalny"/>
    <w:link w:val="Tekstpodstawowy2Znak"/>
    <w:uiPriority w:val="99"/>
    <w:semiHidden/>
    <w:unhideWhenUsed/>
    <w:rsid w:val="002134E7"/>
    <w:pPr>
      <w:spacing w:after="120" w:line="480" w:lineRule="auto"/>
    </w:pPr>
  </w:style>
  <w:style w:type="character" w:customStyle="1" w:styleId="Tekstpodstawowy2Znak">
    <w:name w:val="Tekst podstawowy 2 Znak"/>
    <w:link w:val="Tekstpodstawowy2"/>
    <w:uiPriority w:val="99"/>
    <w:semiHidden/>
    <w:rsid w:val="002134E7"/>
    <w:rPr>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626058">
      <w:bodyDiv w:val="1"/>
      <w:marLeft w:val="0"/>
      <w:marRight w:val="0"/>
      <w:marTop w:val="0"/>
      <w:marBottom w:val="0"/>
      <w:divBdr>
        <w:top w:val="none" w:sz="0" w:space="0" w:color="auto"/>
        <w:left w:val="none" w:sz="0" w:space="0" w:color="auto"/>
        <w:bottom w:val="none" w:sz="0" w:space="0" w:color="auto"/>
        <w:right w:val="none" w:sz="0" w:space="0" w:color="auto"/>
      </w:divBdr>
    </w:div>
    <w:div w:id="65423625">
      <w:bodyDiv w:val="1"/>
      <w:marLeft w:val="0"/>
      <w:marRight w:val="0"/>
      <w:marTop w:val="0"/>
      <w:marBottom w:val="0"/>
      <w:divBdr>
        <w:top w:val="none" w:sz="0" w:space="0" w:color="auto"/>
        <w:left w:val="none" w:sz="0" w:space="0" w:color="auto"/>
        <w:bottom w:val="none" w:sz="0" w:space="0" w:color="auto"/>
        <w:right w:val="none" w:sz="0" w:space="0" w:color="auto"/>
      </w:divBdr>
    </w:div>
    <w:div w:id="98991763">
      <w:bodyDiv w:val="1"/>
      <w:marLeft w:val="0"/>
      <w:marRight w:val="0"/>
      <w:marTop w:val="0"/>
      <w:marBottom w:val="0"/>
      <w:divBdr>
        <w:top w:val="none" w:sz="0" w:space="0" w:color="auto"/>
        <w:left w:val="none" w:sz="0" w:space="0" w:color="auto"/>
        <w:bottom w:val="none" w:sz="0" w:space="0" w:color="auto"/>
        <w:right w:val="none" w:sz="0" w:space="0" w:color="auto"/>
      </w:divBdr>
    </w:div>
    <w:div w:id="108472127">
      <w:bodyDiv w:val="1"/>
      <w:marLeft w:val="0"/>
      <w:marRight w:val="0"/>
      <w:marTop w:val="0"/>
      <w:marBottom w:val="0"/>
      <w:divBdr>
        <w:top w:val="none" w:sz="0" w:space="0" w:color="auto"/>
        <w:left w:val="none" w:sz="0" w:space="0" w:color="auto"/>
        <w:bottom w:val="none" w:sz="0" w:space="0" w:color="auto"/>
        <w:right w:val="none" w:sz="0" w:space="0" w:color="auto"/>
      </w:divBdr>
    </w:div>
    <w:div w:id="138765975">
      <w:bodyDiv w:val="1"/>
      <w:marLeft w:val="0"/>
      <w:marRight w:val="0"/>
      <w:marTop w:val="0"/>
      <w:marBottom w:val="0"/>
      <w:divBdr>
        <w:top w:val="none" w:sz="0" w:space="0" w:color="auto"/>
        <w:left w:val="none" w:sz="0" w:space="0" w:color="auto"/>
        <w:bottom w:val="none" w:sz="0" w:space="0" w:color="auto"/>
        <w:right w:val="none" w:sz="0" w:space="0" w:color="auto"/>
      </w:divBdr>
    </w:div>
    <w:div w:id="340084574">
      <w:bodyDiv w:val="1"/>
      <w:marLeft w:val="0"/>
      <w:marRight w:val="0"/>
      <w:marTop w:val="0"/>
      <w:marBottom w:val="0"/>
      <w:divBdr>
        <w:top w:val="none" w:sz="0" w:space="0" w:color="auto"/>
        <w:left w:val="none" w:sz="0" w:space="0" w:color="auto"/>
        <w:bottom w:val="none" w:sz="0" w:space="0" w:color="auto"/>
        <w:right w:val="none" w:sz="0" w:space="0" w:color="auto"/>
      </w:divBdr>
    </w:div>
    <w:div w:id="496921967">
      <w:bodyDiv w:val="1"/>
      <w:marLeft w:val="0"/>
      <w:marRight w:val="0"/>
      <w:marTop w:val="0"/>
      <w:marBottom w:val="0"/>
      <w:divBdr>
        <w:top w:val="none" w:sz="0" w:space="0" w:color="auto"/>
        <w:left w:val="none" w:sz="0" w:space="0" w:color="auto"/>
        <w:bottom w:val="none" w:sz="0" w:space="0" w:color="auto"/>
        <w:right w:val="none" w:sz="0" w:space="0" w:color="auto"/>
      </w:divBdr>
    </w:div>
    <w:div w:id="556741179">
      <w:bodyDiv w:val="1"/>
      <w:marLeft w:val="0"/>
      <w:marRight w:val="0"/>
      <w:marTop w:val="0"/>
      <w:marBottom w:val="0"/>
      <w:divBdr>
        <w:top w:val="none" w:sz="0" w:space="0" w:color="auto"/>
        <w:left w:val="none" w:sz="0" w:space="0" w:color="auto"/>
        <w:bottom w:val="none" w:sz="0" w:space="0" w:color="auto"/>
        <w:right w:val="none" w:sz="0" w:space="0" w:color="auto"/>
      </w:divBdr>
    </w:div>
    <w:div w:id="756293788">
      <w:bodyDiv w:val="1"/>
      <w:marLeft w:val="0"/>
      <w:marRight w:val="0"/>
      <w:marTop w:val="0"/>
      <w:marBottom w:val="0"/>
      <w:divBdr>
        <w:top w:val="none" w:sz="0" w:space="0" w:color="auto"/>
        <w:left w:val="none" w:sz="0" w:space="0" w:color="auto"/>
        <w:bottom w:val="none" w:sz="0" w:space="0" w:color="auto"/>
        <w:right w:val="none" w:sz="0" w:space="0" w:color="auto"/>
      </w:divBdr>
    </w:div>
    <w:div w:id="1097680648">
      <w:bodyDiv w:val="1"/>
      <w:marLeft w:val="0"/>
      <w:marRight w:val="0"/>
      <w:marTop w:val="0"/>
      <w:marBottom w:val="0"/>
      <w:divBdr>
        <w:top w:val="none" w:sz="0" w:space="0" w:color="auto"/>
        <w:left w:val="none" w:sz="0" w:space="0" w:color="auto"/>
        <w:bottom w:val="none" w:sz="0" w:space="0" w:color="auto"/>
        <w:right w:val="none" w:sz="0" w:space="0" w:color="auto"/>
      </w:divBdr>
    </w:div>
    <w:div w:id="1297679778">
      <w:bodyDiv w:val="1"/>
      <w:marLeft w:val="0"/>
      <w:marRight w:val="0"/>
      <w:marTop w:val="0"/>
      <w:marBottom w:val="0"/>
      <w:divBdr>
        <w:top w:val="none" w:sz="0" w:space="0" w:color="auto"/>
        <w:left w:val="none" w:sz="0" w:space="0" w:color="auto"/>
        <w:bottom w:val="none" w:sz="0" w:space="0" w:color="auto"/>
        <w:right w:val="none" w:sz="0" w:space="0" w:color="auto"/>
      </w:divBdr>
    </w:div>
    <w:div w:id="1542858567">
      <w:bodyDiv w:val="1"/>
      <w:marLeft w:val="0"/>
      <w:marRight w:val="0"/>
      <w:marTop w:val="0"/>
      <w:marBottom w:val="0"/>
      <w:divBdr>
        <w:top w:val="none" w:sz="0" w:space="0" w:color="auto"/>
        <w:left w:val="none" w:sz="0" w:space="0" w:color="auto"/>
        <w:bottom w:val="none" w:sz="0" w:space="0" w:color="auto"/>
        <w:right w:val="none" w:sz="0" w:space="0" w:color="auto"/>
      </w:divBdr>
    </w:div>
    <w:div w:id="1597320200">
      <w:bodyDiv w:val="1"/>
      <w:marLeft w:val="0"/>
      <w:marRight w:val="0"/>
      <w:marTop w:val="0"/>
      <w:marBottom w:val="0"/>
      <w:divBdr>
        <w:top w:val="none" w:sz="0" w:space="0" w:color="auto"/>
        <w:left w:val="none" w:sz="0" w:space="0" w:color="auto"/>
        <w:bottom w:val="none" w:sz="0" w:space="0" w:color="auto"/>
        <w:right w:val="none" w:sz="0" w:space="0" w:color="auto"/>
      </w:divBdr>
    </w:div>
    <w:div w:id="1721398825">
      <w:bodyDiv w:val="1"/>
      <w:marLeft w:val="0"/>
      <w:marRight w:val="0"/>
      <w:marTop w:val="0"/>
      <w:marBottom w:val="0"/>
      <w:divBdr>
        <w:top w:val="none" w:sz="0" w:space="0" w:color="auto"/>
        <w:left w:val="none" w:sz="0" w:space="0" w:color="auto"/>
        <w:bottom w:val="none" w:sz="0" w:space="0" w:color="auto"/>
        <w:right w:val="none" w:sz="0" w:space="0" w:color="auto"/>
      </w:divBdr>
    </w:div>
    <w:div w:id="1748922475">
      <w:bodyDiv w:val="1"/>
      <w:marLeft w:val="0"/>
      <w:marRight w:val="0"/>
      <w:marTop w:val="0"/>
      <w:marBottom w:val="0"/>
      <w:divBdr>
        <w:top w:val="none" w:sz="0" w:space="0" w:color="auto"/>
        <w:left w:val="none" w:sz="0" w:space="0" w:color="auto"/>
        <w:bottom w:val="none" w:sz="0" w:space="0" w:color="auto"/>
        <w:right w:val="none" w:sz="0" w:space="0" w:color="auto"/>
      </w:divBdr>
    </w:div>
    <w:div w:id="1934585332">
      <w:bodyDiv w:val="1"/>
      <w:marLeft w:val="0"/>
      <w:marRight w:val="0"/>
      <w:marTop w:val="0"/>
      <w:marBottom w:val="0"/>
      <w:divBdr>
        <w:top w:val="none" w:sz="0" w:space="0" w:color="auto"/>
        <w:left w:val="none" w:sz="0" w:space="0" w:color="auto"/>
        <w:bottom w:val="none" w:sz="0" w:space="0" w:color="auto"/>
        <w:right w:val="none" w:sz="0" w:space="0" w:color="auto"/>
      </w:divBdr>
    </w:div>
    <w:div w:id="2127966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izytacyjny@koszalin.so.gov.pl" TargetMode="External"/><Relationship Id="rId13" Type="http://schemas.openxmlformats.org/officeDocument/2006/relationships/hyperlink" Target="mailto:administracja@slawno.sr.gov.pl"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dministracja@walcz.sr.gov.p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iod@koszalin.so.gov.p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yrektor@kolobrzeg.sr.gov.pl" TargetMode="External"/><Relationship Id="rId5" Type="http://schemas.openxmlformats.org/officeDocument/2006/relationships/webSettings" Target="webSettings.xml"/><Relationship Id="rId15" Type="http://schemas.openxmlformats.org/officeDocument/2006/relationships/hyperlink" Target="mailto:dyrektor@szczecinek.sr.gov.pl" TargetMode="External"/><Relationship Id="rId10" Type="http://schemas.openxmlformats.org/officeDocument/2006/relationships/hyperlink" Target="mailto:dyrektor@drawsko-pom.sr.gov.p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dyrektor@bialogard.sr.gov.pl" TargetMode="External"/><Relationship Id="rId14" Type="http://schemas.openxmlformats.org/officeDocument/2006/relationships/hyperlink" Target="mailto:dyrektor@koszalin.sr.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731A6-29DC-43EE-94C9-913F4CEB7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14</Pages>
  <Words>6868</Words>
  <Characters>41209</Characters>
  <Application>Microsoft Office Word</Application>
  <DocSecurity>0</DocSecurity>
  <Lines>343</Lines>
  <Paragraphs>95</Paragraphs>
  <ScaleCrop>false</ScaleCrop>
  <HeadingPairs>
    <vt:vector size="2" baseType="variant">
      <vt:variant>
        <vt:lpstr>Tytuł</vt:lpstr>
      </vt:variant>
      <vt:variant>
        <vt:i4>1</vt:i4>
      </vt:variant>
    </vt:vector>
  </HeadingPairs>
  <TitlesOfParts>
    <vt:vector size="1" baseType="lpstr">
      <vt:lpstr>Koszalin, dn</vt:lpstr>
    </vt:vector>
  </TitlesOfParts>
  <Company/>
  <LinksUpToDate>false</LinksUpToDate>
  <CharactersWithSpaces>47982</CharactersWithSpaces>
  <SharedDoc>false</SharedDoc>
  <HLinks>
    <vt:vector size="60" baseType="variant">
      <vt:variant>
        <vt:i4>6226030</vt:i4>
      </vt:variant>
      <vt:variant>
        <vt:i4>27</vt:i4>
      </vt:variant>
      <vt:variant>
        <vt:i4>0</vt:i4>
      </vt:variant>
      <vt:variant>
        <vt:i4>5</vt:i4>
      </vt:variant>
      <vt:variant>
        <vt:lpwstr>mailto:iod@koszalin.so.gov.pl</vt:lpwstr>
      </vt:variant>
      <vt:variant>
        <vt:lpwstr/>
      </vt:variant>
      <vt:variant>
        <vt:i4>2490388</vt:i4>
      </vt:variant>
      <vt:variant>
        <vt:i4>24</vt:i4>
      </vt:variant>
      <vt:variant>
        <vt:i4>0</vt:i4>
      </vt:variant>
      <vt:variant>
        <vt:i4>5</vt:i4>
      </vt:variant>
      <vt:variant>
        <vt:lpwstr>mailto:dyrektor@szczecinek.sr.gov.pl</vt:lpwstr>
      </vt:variant>
      <vt:variant>
        <vt:lpwstr/>
      </vt:variant>
      <vt:variant>
        <vt:i4>5701757</vt:i4>
      </vt:variant>
      <vt:variant>
        <vt:i4>21</vt:i4>
      </vt:variant>
      <vt:variant>
        <vt:i4>0</vt:i4>
      </vt:variant>
      <vt:variant>
        <vt:i4>5</vt:i4>
      </vt:variant>
      <vt:variant>
        <vt:lpwstr>mailto:dyrektor@koszalin.sr.gov.pl</vt:lpwstr>
      </vt:variant>
      <vt:variant>
        <vt:lpwstr/>
      </vt:variant>
      <vt:variant>
        <vt:i4>4325497</vt:i4>
      </vt:variant>
      <vt:variant>
        <vt:i4>18</vt:i4>
      </vt:variant>
      <vt:variant>
        <vt:i4>0</vt:i4>
      </vt:variant>
      <vt:variant>
        <vt:i4>5</vt:i4>
      </vt:variant>
      <vt:variant>
        <vt:lpwstr>mailto:administracja@slawno.sr.gov.pl</vt:lpwstr>
      </vt:variant>
      <vt:variant>
        <vt:lpwstr/>
      </vt:variant>
      <vt:variant>
        <vt:i4>1179694</vt:i4>
      </vt:variant>
      <vt:variant>
        <vt:i4>15</vt:i4>
      </vt:variant>
      <vt:variant>
        <vt:i4>0</vt:i4>
      </vt:variant>
      <vt:variant>
        <vt:i4>5</vt:i4>
      </vt:variant>
      <vt:variant>
        <vt:lpwstr>mailto:administracja@walcz.sr.gov.pl</vt:lpwstr>
      </vt:variant>
      <vt:variant>
        <vt:lpwstr/>
      </vt:variant>
      <vt:variant>
        <vt:i4>1703988</vt:i4>
      </vt:variant>
      <vt:variant>
        <vt:i4>12</vt:i4>
      </vt:variant>
      <vt:variant>
        <vt:i4>0</vt:i4>
      </vt:variant>
      <vt:variant>
        <vt:i4>5</vt:i4>
      </vt:variant>
      <vt:variant>
        <vt:lpwstr>mailto:dyrektor@kolobrzeg.sr.gov.pl</vt:lpwstr>
      </vt:variant>
      <vt:variant>
        <vt:lpwstr/>
      </vt:variant>
      <vt:variant>
        <vt:i4>2162760</vt:i4>
      </vt:variant>
      <vt:variant>
        <vt:i4>9</vt:i4>
      </vt:variant>
      <vt:variant>
        <vt:i4>0</vt:i4>
      </vt:variant>
      <vt:variant>
        <vt:i4>5</vt:i4>
      </vt:variant>
      <vt:variant>
        <vt:lpwstr>mailto:dyrektor@drawsko-pom.sr.gov.pl</vt:lpwstr>
      </vt:variant>
      <vt:variant>
        <vt:lpwstr/>
      </vt:variant>
      <vt:variant>
        <vt:i4>1900581</vt:i4>
      </vt:variant>
      <vt:variant>
        <vt:i4>6</vt:i4>
      </vt:variant>
      <vt:variant>
        <vt:i4>0</vt:i4>
      </vt:variant>
      <vt:variant>
        <vt:i4>5</vt:i4>
      </vt:variant>
      <vt:variant>
        <vt:lpwstr>mailto:dyrektor@bialogard.sr.gov.pl</vt:lpwstr>
      </vt:variant>
      <vt:variant>
        <vt:lpwstr/>
      </vt:variant>
      <vt:variant>
        <vt:i4>5963879</vt:i4>
      </vt:variant>
      <vt:variant>
        <vt:i4>3</vt:i4>
      </vt:variant>
      <vt:variant>
        <vt:i4>0</vt:i4>
      </vt:variant>
      <vt:variant>
        <vt:i4>5</vt:i4>
      </vt:variant>
      <vt:variant>
        <vt:lpwstr>mailto:wizytacyjny@koszalin.so.gov.pl</vt:lpwstr>
      </vt:variant>
      <vt:variant>
        <vt:lpwstr/>
      </vt:variant>
      <vt:variant>
        <vt:i4>2293776</vt:i4>
      </vt:variant>
      <vt:variant>
        <vt:i4>0</vt:i4>
      </vt:variant>
      <vt:variant>
        <vt:i4>0</vt:i4>
      </vt:variant>
      <vt:variant>
        <vt:i4>5</vt:i4>
      </vt:variant>
      <vt:variant>
        <vt:lpwstr>mailto:ewenement2020@wp.pl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Koszalin, dn</dc:title>
  <dc:subject/>
  <dc:creator>Weclawiak</dc:creator>
  <cp:keywords/>
  <dc:description/>
  <cp:lastModifiedBy>Węcławiak-Palczewska Karolina</cp:lastModifiedBy>
  <cp:revision>6</cp:revision>
  <cp:lastPrinted>2026-03-09T09:20:00Z</cp:lastPrinted>
  <dcterms:created xsi:type="dcterms:W3CDTF">2026-03-04T13:04:00Z</dcterms:created>
  <dcterms:modified xsi:type="dcterms:W3CDTF">2026-03-10T08:38:00Z</dcterms:modified>
</cp:coreProperties>
</file>