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F77" w:rsidRPr="009B7F77" w:rsidRDefault="0039328A" w:rsidP="0035642A">
      <w:pPr>
        <w:pageBreakBefore/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Załącznik nr 2</w:t>
      </w:r>
      <w:r w:rsidR="009B7F77" w:rsidRPr="009B7F7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do umowy.......</w:t>
      </w:r>
      <w:r w:rsidR="00F6028D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</w:t>
      </w:r>
      <w:r w:rsidR="009B7F77" w:rsidRPr="009B7F7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...............z dnia..........</w:t>
      </w:r>
      <w:r w:rsidR="00F6028D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</w:t>
      </w:r>
      <w:r w:rsidR="009B7F77" w:rsidRPr="009B7F77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</w:t>
      </w:r>
    </w:p>
    <w:p w:rsidR="009B7F77" w:rsidRPr="009B7F77" w:rsidRDefault="009B7F77" w:rsidP="009B7F77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703F" w:rsidRDefault="009B7F77" w:rsidP="0038703F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B7F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KOSZTORYS OFERTOWY</w:t>
      </w:r>
    </w:p>
    <w:p w:rsidR="0038703F" w:rsidRPr="0038703F" w:rsidRDefault="0038703F" w:rsidP="0038703F">
      <w:pPr>
        <w:jc w:val="center"/>
        <w:rPr>
          <w:rFonts w:ascii="Times New Roman" w:hAnsi="Times New Roman" w:cs="Times New Roman"/>
          <w:sz w:val="24"/>
          <w:szCs w:val="24"/>
        </w:rPr>
      </w:pPr>
      <w:r w:rsidRPr="00585C38">
        <w:rPr>
          <w:rFonts w:ascii="Times New Roman" w:hAnsi="Times New Roman" w:cs="Times New Roman"/>
          <w:b/>
          <w:i/>
          <w:sz w:val="24"/>
          <w:szCs w:val="24"/>
        </w:rPr>
        <w:t>„</w:t>
      </w:r>
      <w:r w:rsidRPr="00585C38">
        <w:rPr>
          <w:rFonts w:ascii="Times New Roman" w:hAnsi="Times New Roman" w:cs="Times New Roman"/>
          <w:b/>
          <w:sz w:val="24"/>
          <w:szCs w:val="24"/>
        </w:rPr>
        <w:t>Remonty cząstkowe dróg gminnych o nawierzchni bitumicznej na terenie                                                      m. Skarżyska-Kamiennej w</w:t>
      </w:r>
      <w:r w:rsidR="00C76B28">
        <w:rPr>
          <w:rFonts w:ascii="Times New Roman" w:hAnsi="Times New Roman" w:cs="Times New Roman"/>
          <w:b/>
          <w:sz w:val="24"/>
          <w:szCs w:val="24"/>
        </w:rPr>
        <w:t xml:space="preserve"> 2026</w:t>
      </w:r>
      <w:r w:rsidRPr="00585C38">
        <w:rPr>
          <w:rFonts w:ascii="Times New Roman" w:hAnsi="Times New Roman" w:cs="Times New Roman"/>
          <w:b/>
          <w:sz w:val="24"/>
          <w:szCs w:val="24"/>
        </w:rPr>
        <w:t>r.”</w:t>
      </w:r>
    </w:p>
    <w:tbl>
      <w:tblPr>
        <w:tblW w:w="975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36"/>
        <w:gridCol w:w="4173"/>
        <w:gridCol w:w="1264"/>
        <w:gridCol w:w="1427"/>
        <w:gridCol w:w="1264"/>
        <w:gridCol w:w="1186"/>
      </w:tblGrid>
      <w:tr w:rsidR="009B7F77" w:rsidRPr="009B7F77" w:rsidTr="0038703F">
        <w:trPr>
          <w:tblCellSpacing w:w="0" w:type="dxa"/>
        </w:trPr>
        <w:tc>
          <w:tcPr>
            <w:tcW w:w="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F77" w:rsidRPr="009B7F77" w:rsidRDefault="009B7F77" w:rsidP="009B7F7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B7F77" w:rsidRPr="009B7F77" w:rsidRDefault="009B7F77" w:rsidP="009B7F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9B7F7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Lp</w:t>
            </w:r>
            <w:proofErr w:type="spellEnd"/>
          </w:p>
        </w:tc>
        <w:tc>
          <w:tcPr>
            <w:tcW w:w="41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F77" w:rsidRPr="009B7F77" w:rsidRDefault="009B7F77" w:rsidP="009B7F7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B7F7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Nazwa grupy asortymentowej</w:t>
            </w:r>
            <w:r w:rsidRPr="00F73D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  </w:t>
            </w:r>
            <w:r w:rsidRPr="009B7F7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elementu scalonego.</w:t>
            </w:r>
            <w:r w:rsidRPr="00F73D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                          </w:t>
            </w:r>
            <w:r w:rsidRPr="009B7F7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Opis pozycji kosztorysowej robót.</w:t>
            </w:r>
          </w:p>
        </w:tc>
        <w:tc>
          <w:tcPr>
            <w:tcW w:w="12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F77" w:rsidRPr="009B7F77" w:rsidRDefault="009B7F77" w:rsidP="009B7F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B7F7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Nazwa jednostki obmiarowej</w:t>
            </w:r>
          </w:p>
        </w:tc>
        <w:tc>
          <w:tcPr>
            <w:tcW w:w="1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F77" w:rsidRPr="009B7F77" w:rsidRDefault="009B7F77" w:rsidP="009B7F7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B7F7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Ilość</w:t>
            </w:r>
            <w:r w:rsidRPr="00F73D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9B7F7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jednostek obmiarowych</w:t>
            </w:r>
          </w:p>
        </w:tc>
        <w:tc>
          <w:tcPr>
            <w:tcW w:w="12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F77" w:rsidRPr="009B7F77" w:rsidRDefault="009B7F77" w:rsidP="009B7F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B7F7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Cena jednostki obmiarowej netto</w:t>
            </w:r>
          </w:p>
        </w:tc>
        <w:tc>
          <w:tcPr>
            <w:tcW w:w="11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F77" w:rsidRPr="009B7F77" w:rsidRDefault="009B7F77" w:rsidP="009B7F7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B7F7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Razem cena</w:t>
            </w:r>
            <w:r w:rsidRPr="00F73DC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               </w:t>
            </w:r>
            <w:r w:rsidRPr="009B7F7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(kol. 4x5)</w:t>
            </w:r>
            <w:r w:rsidRPr="00F73DC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                    </w:t>
            </w:r>
            <w:r w:rsidRPr="009B7F7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(w zł)netto</w:t>
            </w:r>
          </w:p>
        </w:tc>
      </w:tr>
      <w:tr w:rsidR="009B7F77" w:rsidRPr="009B7F77" w:rsidTr="0038703F">
        <w:trPr>
          <w:tblCellSpacing w:w="0" w:type="dxa"/>
        </w:trPr>
        <w:tc>
          <w:tcPr>
            <w:tcW w:w="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F77" w:rsidRPr="009B7F77" w:rsidRDefault="009B7F77" w:rsidP="009B7F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B7F7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41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F77" w:rsidRPr="009B7F77" w:rsidRDefault="009B7F77" w:rsidP="009B7F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B7F7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2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F77" w:rsidRPr="009B7F77" w:rsidRDefault="009B7F77" w:rsidP="009B7F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B7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F77" w:rsidRPr="009B7F77" w:rsidRDefault="009B7F77" w:rsidP="009B7F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B7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2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F77" w:rsidRPr="009B7F77" w:rsidRDefault="009B7F77" w:rsidP="009B7F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B7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1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F77" w:rsidRPr="009B7F77" w:rsidRDefault="009B7F77" w:rsidP="009B7F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B7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6</w:t>
            </w:r>
          </w:p>
        </w:tc>
      </w:tr>
      <w:tr w:rsidR="0038703F" w:rsidRPr="009B7F77" w:rsidTr="0038703F">
        <w:trPr>
          <w:trHeight w:val="5736"/>
          <w:tblCellSpacing w:w="0" w:type="dxa"/>
        </w:trPr>
        <w:tc>
          <w:tcPr>
            <w:tcW w:w="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8703F" w:rsidRPr="009B7F77" w:rsidRDefault="0038703F" w:rsidP="009B7F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B7F7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1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8703F" w:rsidRPr="0046009D" w:rsidRDefault="0038703F" w:rsidP="00B96F18">
            <w:pPr>
              <w:pStyle w:val="Standard"/>
              <w:snapToGrid w:val="0"/>
              <w:jc w:val="both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 xml:space="preserve">Remont cząstkowy nawierzchni  bitumicznej mieszanką mineralno-bitumiczną </w:t>
            </w:r>
            <w:r w:rsidR="00C76B28">
              <w:rPr>
                <w:b/>
                <w:bCs/>
                <w:sz w:val="20"/>
                <w:szCs w:val="20"/>
                <w:lang w:val="pl-PL"/>
              </w:rPr>
              <w:t xml:space="preserve">z </w:t>
            </w:r>
            <w:proofErr w:type="spellStart"/>
            <w:r w:rsidR="00C76B28">
              <w:rPr>
                <w:b/>
                <w:bCs/>
                <w:sz w:val="20"/>
                <w:szCs w:val="20"/>
                <w:lang w:val="pl-PL"/>
              </w:rPr>
              <w:t>recyklera</w:t>
            </w:r>
            <w:proofErr w:type="spellEnd"/>
            <w:r w:rsidR="00C76B28">
              <w:rPr>
                <w:b/>
                <w:bCs/>
                <w:sz w:val="20"/>
                <w:szCs w:val="20"/>
                <w:lang w:val="pl-PL"/>
              </w:rPr>
              <w:t xml:space="preserve"> przy grubości średniej gr. 4</w:t>
            </w:r>
            <w:r>
              <w:rPr>
                <w:b/>
                <w:bCs/>
                <w:sz w:val="20"/>
                <w:szCs w:val="20"/>
                <w:lang w:val="pl-PL"/>
              </w:rPr>
              <w:t xml:space="preserve"> cm z wykuciem.</w:t>
            </w:r>
          </w:p>
          <w:p w:rsidR="0038703F" w:rsidRDefault="0038703F" w:rsidP="00B96F18">
            <w:pPr>
              <w:pStyle w:val="Standard"/>
              <w:jc w:val="both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Obejmuje:</w:t>
            </w:r>
          </w:p>
          <w:p w:rsidR="0038703F" w:rsidRDefault="0038703F" w:rsidP="00B96F18">
            <w:pPr>
              <w:pStyle w:val="Standard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- oznakowanie i zabezpieczenie miejsca</w:t>
            </w:r>
          </w:p>
          <w:p w:rsidR="0038703F" w:rsidRDefault="0038703F" w:rsidP="00B96F18">
            <w:pPr>
              <w:pStyle w:val="Standard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   robót do chwili wykonania remontu,</w:t>
            </w:r>
          </w:p>
          <w:p w:rsidR="0038703F" w:rsidRDefault="0038703F" w:rsidP="00B96F18">
            <w:pPr>
              <w:pStyle w:val="Standard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- obrysowanie ubytku liniami prostymi</w:t>
            </w:r>
            <w:r>
              <w:rPr>
                <w:sz w:val="20"/>
                <w:szCs w:val="20"/>
                <w:lang w:val="pl-PL"/>
              </w:rPr>
              <w:br/>
              <w:t xml:space="preserve">- wycięcie lub sfrezowanie uszkodzonych  </w:t>
            </w:r>
          </w:p>
          <w:p w:rsidR="0038703F" w:rsidRDefault="0038703F" w:rsidP="00B96F18">
            <w:pPr>
              <w:pStyle w:val="Standard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  miejsc prostopadle do powierzchni  </w:t>
            </w:r>
          </w:p>
          <w:p w:rsidR="0038703F" w:rsidRDefault="0038703F" w:rsidP="00B96F18">
            <w:pPr>
              <w:pStyle w:val="Standard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  nawierzchni, przy zachowaniu</w:t>
            </w:r>
          </w:p>
          <w:p w:rsidR="0038703F" w:rsidRDefault="0038703F" w:rsidP="00B96F18">
            <w:pPr>
              <w:pStyle w:val="Standard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  geometrycznych kształtów (możliwie  </w:t>
            </w:r>
          </w:p>
          <w:p w:rsidR="0038703F" w:rsidRDefault="0038703F" w:rsidP="00B96F18">
            <w:pPr>
              <w:pStyle w:val="Standard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  zbliżone do prostokątów).</w:t>
            </w:r>
          </w:p>
          <w:p w:rsidR="0038703F" w:rsidRDefault="0038703F" w:rsidP="00B96F18">
            <w:pPr>
              <w:pStyle w:val="Standard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 W przypadku wyboju- tj. wykruszenia materiału mineralno-bitumicznego na głębokość większą niż grubość warstwy ścieralnej, remont należy wykonać dwuwarstwowo masą bitumiczną                           a podbudowę uzupełnić tłuczniem lub klińcem             i zagęścić.</w:t>
            </w:r>
          </w:p>
          <w:p w:rsidR="0038703F" w:rsidRDefault="0038703F" w:rsidP="00B96F18">
            <w:pPr>
              <w:pStyle w:val="Standard"/>
              <w:jc w:val="both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- usunięcie wyciętego materiału,</w:t>
            </w:r>
          </w:p>
          <w:p w:rsidR="0038703F" w:rsidRDefault="0038703F" w:rsidP="00B96F18">
            <w:pPr>
              <w:pStyle w:val="Standard"/>
              <w:jc w:val="both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- wywiezienie gruzu wraz z utylizacją,</w:t>
            </w:r>
          </w:p>
          <w:p w:rsidR="0038703F" w:rsidRDefault="0038703F" w:rsidP="00B96F18">
            <w:pPr>
              <w:pStyle w:val="Standard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- dokładne oczyszczenie i wysuszenie</w:t>
            </w:r>
            <w:r>
              <w:rPr>
                <w:sz w:val="20"/>
                <w:szCs w:val="20"/>
                <w:lang w:val="pl-PL"/>
              </w:rPr>
              <w:br/>
              <w:t xml:space="preserve">  uszkodzonego miejsca,</w:t>
            </w:r>
          </w:p>
          <w:p w:rsidR="0038703F" w:rsidRDefault="0038703F" w:rsidP="00B96F18">
            <w:pPr>
              <w:pStyle w:val="Standard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- przesmarowanie emulsją asfaltową  dna            </w:t>
            </w:r>
          </w:p>
          <w:p w:rsidR="0038703F" w:rsidRDefault="0038703F" w:rsidP="00B96F18">
            <w:pPr>
              <w:pStyle w:val="Standard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  i krawędzi ubytku,</w:t>
            </w:r>
          </w:p>
          <w:p w:rsidR="0038703F" w:rsidRDefault="0038703F" w:rsidP="00B96F18">
            <w:pPr>
              <w:pStyle w:val="Standard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- wypełnienie ubytku masą mineralno-</w:t>
            </w:r>
            <w:r>
              <w:rPr>
                <w:sz w:val="20"/>
                <w:szCs w:val="20"/>
                <w:lang w:val="pl-PL"/>
              </w:rPr>
              <w:br/>
              <w:t xml:space="preserve">  bitumiczną i zagęszczenie,</w:t>
            </w:r>
          </w:p>
          <w:p w:rsidR="0038703F" w:rsidRDefault="0038703F" w:rsidP="00B96F18">
            <w:pPr>
              <w:pStyle w:val="Standard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- oblanie krawędzi  ubytku emulsją   </w:t>
            </w:r>
          </w:p>
          <w:p w:rsidR="0038703F" w:rsidRDefault="0038703F" w:rsidP="00B96F18">
            <w:pPr>
              <w:pStyle w:val="Standard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  asfaltową,</w:t>
            </w:r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pl-PL"/>
              </w:rPr>
              <w:t>- zasypanie drobnym kruszywem</w:t>
            </w:r>
          </w:p>
        </w:tc>
        <w:tc>
          <w:tcPr>
            <w:tcW w:w="12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8703F" w:rsidRDefault="0038703F" w:rsidP="00B96F18">
            <w:pPr>
              <w:pStyle w:val="Standard"/>
              <w:snapToGrid w:val="0"/>
              <w:jc w:val="center"/>
              <w:rPr>
                <w:sz w:val="20"/>
                <w:szCs w:val="20"/>
                <w:lang w:val="pl-PL"/>
              </w:rPr>
            </w:pPr>
          </w:p>
          <w:p w:rsidR="0038703F" w:rsidRDefault="0038703F" w:rsidP="00B96F18">
            <w:pPr>
              <w:pStyle w:val="Standard"/>
              <w:snapToGrid w:val="0"/>
              <w:jc w:val="center"/>
            </w:pPr>
            <w:r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  <w:vertAlign w:val="superscript"/>
              </w:rPr>
              <w:t>2</w:t>
            </w:r>
          </w:p>
          <w:p w:rsidR="0038703F" w:rsidRDefault="0038703F" w:rsidP="00B96F18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38703F" w:rsidRDefault="0038703F" w:rsidP="00B96F18">
            <w:pPr>
              <w:pStyle w:val="Standard"/>
              <w:rPr>
                <w:sz w:val="20"/>
                <w:szCs w:val="20"/>
              </w:rPr>
            </w:pPr>
          </w:p>
        </w:tc>
        <w:tc>
          <w:tcPr>
            <w:tcW w:w="1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8703F" w:rsidRDefault="0038703F" w:rsidP="00B96F18">
            <w:pPr>
              <w:pStyle w:val="Standard"/>
              <w:snapToGrid w:val="0"/>
              <w:jc w:val="center"/>
              <w:rPr>
                <w:sz w:val="20"/>
                <w:szCs w:val="20"/>
              </w:rPr>
            </w:pPr>
          </w:p>
          <w:p w:rsidR="0038703F" w:rsidRPr="00B20621" w:rsidRDefault="0038703F" w:rsidP="00B96F18">
            <w:pPr>
              <w:pStyle w:val="Standard"/>
              <w:snapToGrid w:val="0"/>
              <w:spacing w:line="360" w:lineRule="auto"/>
              <w:jc w:val="both"/>
              <w:rPr>
                <w:lang w:val="pl-PL"/>
              </w:rPr>
            </w:pPr>
            <w:r>
              <w:rPr>
                <w:sz w:val="20"/>
                <w:szCs w:val="20"/>
              </w:rPr>
              <w:t xml:space="preserve">   </w:t>
            </w:r>
            <w:r w:rsidR="00C76B28">
              <w:rPr>
                <w:sz w:val="20"/>
                <w:szCs w:val="20"/>
                <w:lang w:val="pl-PL"/>
              </w:rPr>
              <w:t xml:space="preserve">    118</w:t>
            </w:r>
            <w:r w:rsidR="005B5CA8">
              <w:rPr>
                <w:sz w:val="20"/>
                <w:szCs w:val="20"/>
                <w:lang w:val="pl-PL"/>
              </w:rPr>
              <w:t>0</w:t>
            </w:r>
            <w:r>
              <w:rPr>
                <w:sz w:val="20"/>
                <w:szCs w:val="20"/>
                <w:lang w:val="pl-PL"/>
              </w:rPr>
              <w:t>,0</w:t>
            </w:r>
          </w:p>
          <w:p w:rsidR="0038703F" w:rsidRDefault="0038703F" w:rsidP="00B96F18">
            <w:pPr>
              <w:pStyle w:val="Standard"/>
              <w:jc w:val="center"/>
              <w:rPr>
                <w:sz w:val="20"/>
                <w:szCs w:val="20"/>
                <w:lang w:val="pl-PL"/>
              </w:rPr>
            </w:pPr>
          </w:p>
          <w:p w:rsidR="0038703F" w:rsidRDefault="0038703F" w:rsidP="00B96F18">
            <w:pPr>
              <w:pStyle w:val="Standard"/>
              <w:jc w:val="center"/>
              <w:rPr>
                <w:sz w:val="20"/>
                <w:szCs w:val="20"/>
                <w:lang w:val="pl-PL"/>
              </w:rPr>
            </w:pPr>
          </w:p>
          <w:p w:rsidR="0038703F" w:rsidRDefault="0038703F" w:rsidP="00B96F18">
            <w:pPr>
              <w:pStyle w:val="Standard"/>
              <w:jc w:val="center"/>
              <w:rPr>
                <w:sz w:val="20"/>
                <w:szCs w:val="20"/>
                <w:lang w:val="pl-PL"/>
              </w:rPr>
            </w:pPr>
          </w:p>
          <w:p w:rsidR="0038703F" w:rsidRDefault="0038703F" w:rsidP="00B96F18">
            <w:pPr>
              <w:pStyle w:val="Standard"/>
              <w:jc w:val="center"/>
              <w:rPr>
                <w:sz w:val="20"/>
                <w:szCs w:val="20"/>
                <w:lang w:val="pl-PL"/>
              </w:rPr>
            </w:pPr>
          </w:p>
          <w:p w:rsidR="0038703F" w:rsidRDefault="0038703F" w:rsidP="00B96F18">
            <w:pPr>
              <w:pStyle w:val="Standard"/>
              <w:jc w:val="center"/>
              <w:rPr>
                <w:sz w:val="20"/>
                <w:szCs w:val="20"/>
                <w:lang w:val="pl-PL"/>
              </w:rPr>
            </w:pPr>
          </w:p>
          <w:p w:rsidR="0038703F" w:rsidRDefault="0038703F" w:rsidP="00B96F18">
            <w:pPr>
              <w:pStyle w:val="Standard"/>
              <w:jc w:val="center"/>
              <w:rPr>
                <w:sz w:val="20"/>
                <w:szCs w:val="20"/>
                <w:lang w:val="pl-PL"/>
              </w:rPr>
            </w:pPr>
          </w:p>
          <w:p w:rsidR="0038703F" w:rsidRDefault="0038703F" w:rsidP="00B96F18">
            <w:pPr>
              <w:pStyle w:val="Standard"/>
              <w:jc w:val="center"/>
              <w:rPr>
                <w:sz w:val="20"/>
                <w:szCs w:val="20"/>
                <w:lang w:val="pl-PL"/>
              </w:rPr>
            </w:pPr>
          </w:p>
          <w:p w:rsidR="0038703F" w:rsidRDefault="0038703F" w:rsidP="00B96F18">
            <w:pPr>
              <w:pStyle w:val="Standard"/>
              <w:jc w:val="center"/>
              <w:rPr>
                <w:sz w:val="20"/>
                <w:szCs w:val="20"/>
                <w:lang w:val="pl-PL"/>
              </w:rPr>
            </w:pPr>
          </w:p>
          <w:p w:rsidR="0038703F" w:rsidRDefault="0038703F" w:rsidP="00B96F18">
            <w:pPr>
              <w:pStyle w:val="Standard"/>
              <w:rPr>
                <w:sz w:val="20"/>
                <w:szCs w:val="20"/>
                <w:lang w:val="pl-PL"/>
              </w:rPr>
            </w:pPr>
          </w:p>
        </w:tc>
        <w:tc>
          <w:tcPr>
            <w:tcW w:w="12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8703F" w:rsidRPr="009B7F77" w:rsidRDefault="0038703F" w:rsidP="0081489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8703F" w:rsidRPr="009B7F77" w:rsidRDefault="0038703F" w:rsidP="009B7F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8703F" w:rsidRPr="009B7F77" w:rsidTr="0038703F">
        <w:trPr>
          <w:trHeight w:val="2100"/>
          <w:tblCellSpacing w:w="0" w:type="dxa"/>
        </w:trPr>
        <w:tc>
          <w:tcPr>
            <w:tcW w:w="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8703F" w:rsidRPr="009B7F77" w:rsidRDefault="0038703F" w:rsidP="009B7F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B7F7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1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8703F" w:rsidRPr="0053526E" w:rsidRDefault="0038703F" w:rsidP="00B96F18">
            <w:pPr>
              <w:pStyle w:val="Standard"/>
              <w:rPr>
                <w:b/>
                <w:sz w:val="20"/>
                <w:szCs w:val="20"/>
                <w:lang w:val="pl-PL"/>
              </w:rPr>
            </w:pPr>
            <w:r w:rsidRPr="0053526E">
              <w:rPr>
                <w:b/>
                <w:sz w:val="20"/>
                <w:szCs w:val="20"/>
                <w:lang w:val="pl-PL"/>
              </w:rPr>
              <w:t xml:space="preserve">Uszczelnienie pojedynczych długich pęknięć </w:t>
            </w:r>
          </w:p>
          <w:p w:rsidR="0038703F" w:rsidRDefault="0038703F" w:rsidP="00B96F18">
            <w:pPr>
              <w:pStyle w:val="Standard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Obejmuje:</w:t>
            </w:r>
          </w:p>
          <w:p w:rsidR="0038703F" w:rsidRDefault="0038703F" w:rsidP="00B96F18">
            <w:pPr>
              <w:pStyle w:val="Standard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- zalanie szczelin gorącą emulsją asfaltową i posypaniu drobnym grysem </w:t>
            </w:r>
            <w:proofErr w:type="spellStart"/>
            <w:r>
              <w:rPr>
                <w:sz w:val="20"/>
                <w:szCs w:val="20"/>
                <w:lang w:val="pl-PL"/>
              </w:rPr>
              <w:t>fr</w:t>
            </w:r>
            <w:proofErr w:type="spellEnd"/>
            <w:r>
              <w:rPr>
                <w:sz w:val="20"/>
                <w:szCs w:val="20"/>
                <w:lang w:val="pl-PL"/>
              </w:rPr>
              <w:t xml:space="preserve">. 2-5 </w:t>
            </w:r>
            <w:proofErr w:type="spellStart"/>
            <w:r>
              <w:rPr>
                <w:sz w:val="20"/>
                <w:szCs w:val="20"/>
                <w:lang w:val="pl-PL"/>
              </w:rPr>
              <w:t>mm</w:t>
            </w:r>
            <w:proofErr w:type="spellEnd"/>
            <w:r>
              <w:rPr>
                <w:sz w:val="20"/>
                <w:szCs w:val="20"/>
                <w:lang w:val="pl-PL"/>
              </w:rPr>
              <w:t>.</w:t>
            </w:r>
          </w:p>
        </w:tc>
        <w:tc>
          <w:tcPr>
            <w:tcW w:w="12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8703F" w:rsidRPr="0046009D" w:rsidRDefault="0038703F" w:rsidP="00B96F18">
            <w:pPr>
              <w:pStyle w:val="Standard"/>
              <w:jc w:val="center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mb</w:t>
            </w:r>
          </w:p>
        </w:tc>
        <w:tc>
          <w:tcPr>
            <w:tcW w:w="1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8703F" w:rsidRDefault="0038703F" w:rsidP="00B96F18">
            <w:pPr>
              <w:pStyle w:val="Standard"/>
              <w:jc w:val="center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50</w:t>
            </w:r>
          </w:p>
        </w:tc>
        <w:tc>
          <w:tcPr>
            <w:tcW w:w="12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8703F" w:rsidRPr="009B7F77" w:rsidRDefault="0038703F" w:rsidP="009B7F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8703F" w:rsidRPr="009B7F77" w:rsidRDefault="0038703F" w:rsidP="009B7F77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8703F" w:rsidRPr="009B7F77" w:rsidTr="0038703F">
        <w:trPr>
          <w:trHeight w:val="870"/>
          <w:tblCellSpacing w:w="0" w:type="dxa"/>
        </w:trPr>
        <w:tc>
          <w:tcPr>
            <w:tcW w:w="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8703F" w:rsidRPr="009B7F77" w:rsidRDefault="0038703F" w:rsidP="009B7F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B7F7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3.</w:t>
            </w:r>
          </w:p>
        </w:tc>
        <w:tc>
          <w:tcPr>
            <w:tcW w:w="41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8703F" w:rsidRDefault="0038703F" w:rsidP="00B96F18">
            <w:pPr>
              <w:pStyle w:val="Standard"/>
              <w:snapToGrid w:val="0"/>
              <w:rPr>
                <w:b/>
                <w:bCs/>
                <w:sz w:val="20"/>
                <w:szCs w:val="20"/>
                <w:lang w:val="pl-PL"/>
              </w:rPr>
            </w:pPr>
            <w:r>
              <w:rPr>
                <w:b/>
                <w:bCs/>
                <w:sz w:val="20"/>
                <w:szCs w:val="20"/>
                <w:lang w:val="pl-PL"/>
              </w:rPr>
              <w:t>Regulacja pionowa kratki ściekowej studzienki ściekowej.</w:t>
            </w:r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Obejmuje:</w:t>
            </w:r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- oznakowanie    i     zabezpieczenie miejsca   </w:t>
            </w:r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  robót do chwili wykonania regulacji</w:t>
            </w:r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  pionowej,                                                       </w:t>
            </w:r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 - zdjęcie </w:t>
            </w:r>
            <w:proofErr w:type="spellStart"/>
            <w:r>
              <w:rPr>
                <w:sz w:val="20"/>
                <w:szCs w:val="20"/>
                <w:lang w:val="pl-PL"/>
              </w:rPr>
              <w:t>przykrycia-tj</w:t>
            </w:r>
            <w:proofErr w:type="spellEnd"/>
            <w:r>
              <w:rPr>
                <w:sz w:val="20"/>
                <w:szCs w:val="20"/>
                <w:lang w:val="pl-PL"/>
              </w:rPr>
              <w:t>. kratki ściekowej,</w:t>
            </w:r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- odkucie uszkodzonej nawierzchni,                 </w:t>
            </w:r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   i podbudowy wokół kratki ściekowej,</w:t>
            </w:r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- rozebranie uszkodzonej górnej części    </w:t>
            </w:r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  studzienki,</w:t>
            </w:r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- zebranie i odwiezienie lub odrzucenie         </w:t>
            </w:r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  elementów nawierzchni i gruzu na pobocze,  </w:t>
            </w:r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  chodnik lub miejsce składowania                      </w:t>
            </w:r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  z posortowaniem i zabezpieczeniem  </w:t>
            </w:r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  materiału przydatnego do dalszych robót,</w:t>
            </w:r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- sprawdzenie stanu konstrukcji studzienki           </w:t>
            </w:r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  i oczyszczenie górnej części studzienki              </w:t>
            </w:r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  z ewentualnym uzupełnieniem ubytków,</w:t>
            </w:r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- w przypadku niewielkiego zapadnięcia  –  </w:t>
            </w:r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  poziomowanie górnej części nasady wpustu  </w:t>
            </w:r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  przy użyciu zaprawy cementowo-</w:t>
            </w:r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  piaskowej,</w:t>
            </w:r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- w przypadku uszkodzeń większych  –  </w:t>
            </w:r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  wykonanie deskowania oraz ułożenie  </w:t>
            </w:r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  i zagęszczenie mieszanki betonowej klasy     </w:t>
            </w:r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  co najmniej B20, według wymiarów  </w:t>
            </w:r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  dostosowanych do rodzaju uszkodzenia             </w:t>
            </w:r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  i poziomu powierzchni jezdni,</w:t>
            </w:r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- rozebranie deskowania,</w:t>
            </w:r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- osadzenie kratki ściekowej  z ewentualnym  </w:t>
            </w:r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  wyrównaniem zaprawą cementową,</w:t>
            </w:r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proofErr w:type="spellStart"/>
            <w:r>
              <w:rPr>
                <w:sz w:val="20"/>
                <w:szCs w:val="20"/>
              </w:rPr>
              <w:t>pomiary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kontrolne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2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38703F" w:rsidRDefault="0038703F" w:rsidP="00B96F18">
            <w:pPr>
              <w:pStyle w:val="Standard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38703F" w:rsidRDefault="0038703F" w:rsidP="00B96F18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</w:p>
        </w:tc>
        <w:tc>
          <w:tcPr>
            <w:tcW w:w="14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8703F" w:rsidRDefault="0038703F" w:rsidP="00B96F18">
            <w:pPr>
              <w:pStyle w:val="Standard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</w:p>
          <w:p w:rsidR="0038703F" w:rsidRDefault="0038703F" w:rsidP="00B96F18">
            <w:pPr>
              <w:pStyle w:val="Standard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:rsidR="0038703F" w:rsidRDefault="0038703F" w:rsidP="00B96F18">
            <w:pPr>
              <w:pStyle w:val="Standard"/>
              <w:snapToGrid w:val="0"/>
              <w:jc w:val="center"/>
              <w:rPr>
                <w:sz w:val="20"/>
                <w:szCs w:val="20"/>
              </w:rPr>
            </w:pPr>
          </w:p>
          <w:p w:rsidR="0038703F" w:rsidRDefault="0038703F" w:rsidP="00B96F18">
            <w:pPr>
              <w:pStyle w:val="Standard"/>
              <w:snapToGrid w:val="0"/>
              <w:jc w:val="center"/>
              <w:rPr>
                <w:sz w:val="20"/>
                <w:szCs w:val="20"/>
              </w:rPr>
            </w:pPr>
          </w:p>
          <w:p w:rsidR="0038703F" w:rsidRDefault="0038703F" w:rsidP="00B96F18">
            <w:pPr>
              <w:pStyle w:val="Standard"/>
              <w:snapToGrid w:val="0"/>
              <w:jc w:val="center"/>
              <w:rPr>
                <w:sz w:val="20"/>
                <w:szCs w:val="20"/>
              </w:rPr>
            </w:pPr>
          </w:p>
          <w:p w:rsidR="0038703F" w:rsidRDefault="0038703F" w:rsidP="00B96F18">
            <w:pPr>
              <w:pStyle w:val="Standard"/>
              <w:snapToGrid w:val="0"/>
              <w:jc w:val="center"/>
              <w:rPr>
                <w:sz w:val="20"/>
                <w:szCs w:val="20"/>
              </w:rPr>
            </w:pPr>
          </w:p>
          <w:p w:rsidR="0038703F" w:rsidRDefault="0038703F" w:rsidP="00B96F18">
            <w:pPr>
              <w:pStyle w:val="Standard"/>
              <w:snapToGrid w:val="0"/>
              <w:jc w:val="center"/>
              <w:rPr>
                <w:sz w:val="20"/>
                <w:szCs w:val="20"/>
              </w:rPr>
            </w:pPr>
          </w:p>
          <w:p w:rsidR="0038703F" w:rsidRDefault="0038703F" w:rsidP="00B96F18">
            <w:pPr>
              <w:pStyle w:val="Standard"/>
              <w:snapToGrid w:val="0"/>
              <w:jc w:val="center"/>
              <w:rPr>
                <w:sz w:val="20"/>
                <w:szCs w:val="20"/>
              </w:rPr>
            </w:pPr>
          </w:p>
          <w:p w:rsidR="0038703F" w:rsidRDefault="0038703F" w:rsidP="00B96F18">
            <w:pPr>
              <w:pStyle w:val="Standard"/>
              <w:snapToGrid w:val="0"/>
              <w:jc w:val="center"/>
              <w:rPr>
                <w:sz w:val="20"/>
                <w:szCs w:val="20"/>
              </w:rPr>
            </w:pPr>
          </w:p>
          <w:p w:rsidR="0038703F" w:rsidRDefault="0038703F" w:rsidP="00B96F18">
            <w:pPr>
              <w:pStyle w:val="Standard"/>
              <w:snapToGrid w:val="0"/>
              <w:jc w:val="center"/>
              <w:rPr>
                <w:sz w:val="20"/>
                <w:szCs w:val="20"/>
              </w:rPr>
            </w:pPr>
          </w:p>
          <w:p w:rsidR="0038703F" w:rsidRDefault="0038703F" w:rsidP="00B96F18">
            <w:pPr>
              <w:pStyle w:val="Standard"/>
              <w:snapToGrid w:val="0"/>
              <w:jc w:val="center"/>
              <w:rPr>
                <w:sz w:val="20"/>
                <w:szCs w:val="20"/>
              </w:rPr>
            </w:pPr>
          </w:p>
          <w:p w:rsidR="0038703F" w:rsidRDefault="0038703F" w:rsidP="00B96F18">
            <w:pPr>
              <w:pStyle w:val="Standard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8703F" w:rsidRPr="009B7F77" w:rsidRDefault="0038703F" w:rsidP="009B7F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8703F" w:rsidRPr="009B7F77" w:rsidRDefault="0038703F" w:rsidP="009B7F77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9B7F77" w:rsidRPr="009B7F77" w:rsidRDefault="009B7F77" w:rsidP="009B7F7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78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18"/>
        <w:gridCol w:w="4444"/>
        <w:gridCol w:w="1181"/>
        <w:gridCol w:w="1345"/>
        <w:gridCol w:w="1164"/>
        <w:gridCol w:w="1328"/>
      </w:tblGrid>
      <w:tr w:rsidR="009B7F77" w:rsidRPr="009B7F77" w:rsidTr="009B7F77">
        <w:trPr>
          <w:trHeight w:val="105"/>
          <w:tblCellSpacing w:w="0" w:type="dxa"/>
        </w:trPr>
        <w:tc>
          <w:tcPr>
            <w:tcW w:w="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F77" w:rsidRPr="009B7F77" w:rsidRDefault="009B7F77" w:rsidP="009B7F7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B7F77" w:rsidRPr="009B7F77" w:rsidRDefault="009B7F77" w:rsidP="009B7F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B7F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4</w:t>
            </w:r>
          </w:p>
        </w:tc>
        <w:tc>
          <w:tcPr>
            <w:tcW w:w="4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F77" w:rsidRPr="009B7F77" w:rsidRDefault="009B7F77" w:rsidP="009B7F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B7F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netto:</w:t>
            </w: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F77" w:rsidRPr="009B7F77" w:rsidRDefault="009B7F77" w:rsidP="009B7F7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B7F77" w:rsidRPr="009B7F77" w:rsidRDefault="009B7F77" w:rsidP="009B7F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B7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----</w:t>
            </w:r>
          </w:p>
        </w:tc>
        <w:tc>
          <w:tcPr>
            <w:tcW w:w="12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F77" w:rsidRPr="009B7F77" w:rsidRDefault="009B7F77" w:rsidP="009B7F7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B7F77" w:rsidRPr="009B7F77" w:rsidRDefault="009B7F77" w:rsidP="009B7F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B7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---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F77" w:rsidRPr="009B7F77" w:rsidRDefault="009B7F77" w:rsidP="009B7F7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B7F77" w:rsidRPr="009B7F77" w:rsidRDefault="009B7F77" w:rsidP="009B7F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F77" w:rsidRPr="009B7F77" w:rsidRDefault="009B7F77" w:rsidP="009B7F77">
            <w:pPr>
              <w:spacing w:before="100" w:beforeAutospacing="1"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B7F77" w:rsidRPr="009B7F77" w:rsidRDefault="009B7F77" w:rsidP="009B7F77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B7F77" w:rsidRPr="009B7F77" w:rsidTr="009B7F77">
        <w:trPr>
          <w:tblCellSpacing w:w="0" w:type="dxa"/>
        </w:trPr>
        <w:tc>
          <w:tcPr>
            <w:tcW w:w="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F77" w:rsidRPr="009B7F77" w:rsidRDefault="009B7F77" w:rsidP="009B7F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B7F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5</w:t>
            </w:r>
          </w:p>
        </w:tc>
        <w:tc>
          <w:tcPr>
            <w:tcW w:w="4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7F77" w:rsidRPr="009B7F77" w:rsidRDefault="009B7F77" w:rsidP="009B7F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B7F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Podatek VAT ..........</w:t>
            </w: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F77" w:rsidRPr="009B7F77" w:rsidRDefault="009B7F77" w:rsidP="009B7F7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B7F77" w:rsidRPr="009B7F77" w:rsidRDefault="009B7F77" w:rsidP="009B7F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B7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---</w:t>
            </w:r>
          </w:p>
        </w:tc>
        <w:tc>
          <w:tcPr>
            <w:tcW w:w="12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F77" w:rsidRPr="009B7F77" w:rsidRDefault="009B7F77" w:rsidP="009B7F7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B7F77" w:rsidRPr="009B7F77" w:rsidRDefault="009B7F77" w:rsidP="009B7F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B7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---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F77" w:rsidRPr="009B7F77" w:rsidRDefault="009B7F77" w:rsidP="009B7F7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B7F77" w:rsidRPr="009B7F77" w:rsidRDefault="009B7F77" w:rsidP="009B7F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B7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---</w:t>
            </w:r>
          </w:p>
        </w:tc>
        <w:tc>
          <w:tcPr>
            <w:tcW w:w="12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F77" w:rsidRPr="009B7F77" w:rsidRDefault="009B7F77" w:rsidP="009B7F77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B7F77" w:rsidRPr="009B7F77" w:rsidTr="009B7F77">
        <w:trPr>
          <w:tblCellSpacing w:w="0" w:type="dxa"/>
        </w:trPr>
        <w:tc>
          <w:tcPr>
            <w:tcW w:w="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F77" w:rsidRPr="009B7F77" w:rsidRDefault="009B7F77" w:rsidP="009B7F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B7F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6</w:t>
            </w:r>
          </w:p>
        </w:tc>
        <w:tc>
          <w:tcPr>
            <w:tcW w:w="4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F77" w:rsidRPr="009B7F77" w:rsidRDefault="009B7F77" w:rsidP="009B7F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B7F7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Ogółem łączna cena ofertowa brutto:</w:t>
            </w:r>
          </w:p>
        </w:tc>
        <w:tc>
          <w:tcPr>
            <w:tcW w:w="10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F77" w:rsidRPr="009B7F77" w:rsidRDefault="009B7F77" w:rsidP="009B7F7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B7F77" w:rsidRPr="009B7F77" w:rsidRDefault="009B7F77" w:rsidP="009B7F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B7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---</w:t>
            </w:r>
          </w:p>
        </w:tc>
        <w:tc>
          <w:tcPr>
            <w:tcW w:w="12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F77" w:rsidRPr="009B7F77" w:rsidRDefault="009B7F77" w:rsidP="009B7F7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B7F77" w:rsidRPr="009B7F77" w:rsidRDefault="009B7F77" w:rsidP="009B7F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B7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---</w:t>
            </w:r>
          </w:p>
        </w:tc>
        <w:tc>
          <w:tcPr>
            <w:tcW w:w="1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F77" w:rsidRPr="009B7F77" w:rsidRDefault="009B7F77" w:rsidP="009B7F77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B7F77" w:rsidRPr="009B7F77" w:rsidRDefault="009B7F77" w:rsidP="009B7F77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B7F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---</w:t>
            </w:r>
          </w:p>
        </w:tc>
        <w:tc>
          <w:tcPr>
            <w:tcW w:w="12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7F77" w:rsidRPr="009B7F77" w:rsidRDefault="009B7F77" w:rsidP="009B7F77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9B7F77" w:rsidRPr="009B7F77" w:rsidRDefault="009B7F77" w:rsidP="009B7F7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B7F77" w:rsidRPr="009B7F77" w:rsidRDefault="009B7F77" w:rsidP="009B7F7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7F7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Słownie złotych: ...........................................................................................................................</w:t>
      </w:r>
    </w:p>
    <w:p w:rsidR="009B7F77" w:rsidRPr="009B7F77" w:rsidRDefault="009B7F77" w:rsidP="009B7F77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7F7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9B7F77" w:rsidRPr="009B7F77" w:rsidRDefault="009B7F77" w:rsidP="009B7F77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7F77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 xml:space="preserve">Oświadczam, że oferuję ………..……….………. okres gwarancji i rękojmi na wykonane prace. </w:t>
      </w:r>
    </w:p>
    <w:p w:rsidR="009B7F77" w:rsidRPr="009B7F77" w:rsidRDefault="009B7F77" w:rsidP="0007298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7F77">
        <w:rPr>
          <w:rFonts w:ascii="Times New Roman" w:eastAsia="Times New Roman" w:hAnsi="Times New Roman" w:cs="Times New Roman"/>
          <w:sz w:val="20"/>
          <w:szCs w:val="20"/>
          <w:lang w:eastAsia="pl-PL"/>
        </w:rPr>
        <w:t>(Wykonawca winien określić okres gwarancji i rękojmi na wykonane roboty w półrocznych odstępach cz</w:t>
      </w:r>
      <w:r w:rsidR="006A0F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asu  min. 12 miesięcy,  </w:t>
      </w:r>
      <w:proofErr w:type="spellStart"/>
      <w:r w:rsidR="006A0F30">
        <w:rPr>
          <w:rFonts w:ascii="Times New Roman" w:eastAsia="Times New Roman" w:hAnsi="Times New Roman" w:cs="Times New Roman"/>
          <w:sz w:val="20"/>
          <w:szCs w:val="20"/>
          <w:lang w:eastAsia="pl-PL"/>
        </w:rPr>
        <w:t>max</w:t>
      </w:r>
      <w:proofErr w:type="spellEnd"/>
      <w:r w:rsidR="006A0F30">
        <w:rPr>
          <w:rFonts w:ascii="Times New Roman" w:eastAsia="Times New Roman" w:hAnsi="Times New Roman" w:cs="Times New Roman"/>
          <w:sz w:val="20"/>
          <w:szCs w:val="20"/>
          <w:lang w:eastAsia="pl-PL"/>
        </w:rPr>
        <w:t>. 24 miesiące)</w:t>
      </w:r>
    </w:p>
    <w:p w:rsidR="009B7F77" w:rsidRPr="009B7F77" w:rsidRDefault="009B7F77" w:rsidP="009B7F77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7F77">
        <w:rPr>
          <w:rFonts w:ascii="Times New Roman" w:eastAsia="Times New Roman" w:hAnsi="Times New Roman" w:cs="Times New Roman"/>
          <w:color w:val="000000"/>
          <w:lang w:eastAsia="pl-PL"/>
        </w:rPr>
        <w:t>UWAGA!</w:t>
      </w:r>
    </w:p>
    <w:p w:rsidR="009B7F77" w:rsidRPr="009B7F77" w:rsidRDefault="009B7F77" w:rsidP="009B7F77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7F77">
        <w:rPr>
          <w:rFonts w:ascii="Times New Roman" w:eastAsia="Times New Roman" w:hAnsi="Times New Roman" w:cs="Times New Roman"/>
          <w:color w:val="000000"/>
          <w:lang w:eastAsia="pl-PL"/>
        </w:rPr>
        <w:t>1. W ramach wyszczególnionych w w/w kosztorysie robót należy wykonać również:</w:t>
      </w:r>
    </w:p>
    <w:p w:rsidR="009B7F77" w:rsidRPr="009B7F77" w:rsidRDefault="009B7F77" w:rsidP="009B7F77">
      <w:pPr>
        <w:numPr>
          <w:ilvl w:val="0"/>
          <w:numId w:val="1"/>
        </w:num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7F77">
        <w:rPr>
          <w:rFonts w:ascii="Times New Roman" w:eastAsia="Times New Roman" w:hAnsi="Times New Roman" w:cs="Times New Roman"/>
          <w:color w:val="000000"/>
          <w:lang w:eastAsia="pl-PL"/>
        </w:rPr>
        <w:t>wszelkie roboty-prace pomocnicze i towarzyszące, które są konieczne do prawidłowego wykonania robót ujętych w kosztorysie ofertowym, w tym prace pomocnicze i towarzyszące wynikające ze specyfikacji technicznej,</w:t>
      </w:r>
    </w:p>
    <w:p w:rsidR="009B7F77" w:rsidRPr="009B7F77" w:rsidRDefault="009B7F77" w:rsidP="009B7F77">
      <w:pPr>
        <w:numPr>
          <w:ilvl w:val="0"/>
          <w:numId w:val="1"/>
        </w:num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7F77">
        <w:rPr>
          <w:rFonts w:ascii="Times New Roman" w:eastAsia="Times New Roman" w:hAnsi="Times New Roman" w:cs="Times New Roman"/>
          <w:color w:val="000000"/>
          <w:lang w:eastAsia="pl-PL"/>
        </w:rPr>
        <w:t xml:space="preserve">wszelkie inne roboty, prace, badania (laboratoryjne), czynności, obowiązki i wymogi wynikające </w:t>
      </w:r>
      <w:r w:rsidRPr="009B7F77">
        <w:rPr>
          <w:rFonts w:ascii="Times New Roman" w:eastAsia="Times New Roman" w:hAnsi="Times New Roman" w:cs="Times New Roman"/>
          <w:color w:val="000000"/>
          <w:lang w:eastAsia="pl-PL"/>
        </w:rPr>
        <w:br/>
        <w:t>z niniejszej specyfikacji (umowy, specyfikacji technicznej, kosztorysu ofertowego).</w:t>
      </w:r>
    </w:p>
    <w:p w:rsidR="009B7F77" w:rsidRPr="009B7F77" w:rsidRDefault="009B7F77" w:rsidP="009B7F77">
      <w:pPr>
        <w:spacing w:before="100" w:beforeAutospacing="1" w:after="0" w:line="238" w:lineRule="atLeast"/>
        <w:ind w:left="181" w:hanging="18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7F77">
        <w:rPr>
          <w:rFonts w:ascii="Times New Roman" w:eastAsia="Times New Roman" w:hAnsi="Times New Roman" w:cs="Times New Roman"/>
          <w:color w:val="000000"/>
          <w:lang w:eastAsia="pl-PL"/>
        </w:rPr>
        <w:t xml:space="preserve">2. W przypadku składania oferty przez Wykonawców występujących wspólnie, kosztorys ofertowy winien </w:t>
      </w:r>
    </w:p>
    <w:p w:rsidR="009B7F77" w:rsidRPr="009B7F77" w:rsidRDefault="009B7F77" w:rsidP="0007298B">
      <w:pPr>
        <w:spacing w:before="100" w:beforeAutospacing="1" w:after="0" w:line="238" w:lineRule="atLeast"/>
        <w:ind w:left="181" w:hanging="18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7F77">
        <w:rPr>
          <w:rFonts w:ascii="Times New Roman" w:eastAsia="Times New Roman" w:hAnsi="Times New Roman" w:cs="Times New Roman"/>
          <w:color w:val="000000"/>
          <w:lang w:eastAsia="pl-PL"/>
        </w:rPr>
        <w:t>być podpisany przez pełnomocnika.</w:t>
      </w:r>
    </w:p>
    <w:p w:rsidR="009B7F77" w:rsidRPr="009B7F77" w:rsidRDefault="009B7F77" w:rsidP="009B7F7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B7F77" w:rsidRPr="009B7F77" w:rsidRDefault="009B7F77" w:rsidP="009B7F7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B7F77" w:rsidRPr="009B7F77" w:rsidRDefault="009B7F77" w:rsidP="00DA2591">
      <w:pPr>
        <w:spacing w:before="100" w:beforeAutospacing="1" w:after="0" w:line="289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7F77">
        <w:rPr>
          <w:rFonts w:ascii="Times New Roman" w:eastAsia="Times New Roman" w:hAnsi="Times New Roman" w:cs="Times New Roman"/>
          <w:color w:val="000000"/>
          <w:lang w:eastAsia="pl-PL"/>
        </w:rPr>
        <w:t>.............................. ....................................................</w:t>
      </w:r>
    </w:p>
    <w:p w:rsidR="009B7F77" w:rsidRPr="009B7F77" w:rsidRDefault="009B7F77" w:rsidP="00DA2591">
      <w:pPr>
        <w:spacing w:before="100" w:beforeAutospacing="1" w:after="0" w:line="289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7F77">
        <w:rPr>
          <w:rFonts w:ascii="Times New Roman" w:eastAsia="Times New Roman" w:hAnsi="Times New Roman" w:cs="Times New Roman"/>
          <w:color w:val="000000"/>
          <w:lang w:eastAsia="pl-PL"/>
        </w:rPr>
        <w:t xml:space="preserve">data Pieczęć </w:t>
      </w:r>
    </w:p>
    <w:p w:rsidR="009B7F77" w:rsidRPr="009B7F77" w:rsidRDefault="009B7F77" w:rsidP="00DA2591">
      <w:pPr>
        <w:spacing w:before="100" w:beforeAutospacing="1" w:after="0" w:line="289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7F77">
        <w:rPr>
          <w:rFonts w:ascii="Times New Roman" w:eastAsia="Times New Roman" w:hAnsi="Times New Roman" w:cs="Times New Roman"/>
          <w:color w:val="000000"/>
          <w:lang w:eastAsia="pl-PL"/>
        </w:rPr>
        <w:t>firmowa Wykonawcy</w:t>
      </w:r>
    </w:p>
    <w:p w:rsidR="009B7F77" w:rsidRPr="009B7F77" w:rsidRDefault="009B7F77" w:rsidP="00DA2591">
      <w:pPr>
        <w:spacing w:before="100" w:beforeAutospacing="1" w:after="0" w:line="289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B7F77" w:rsidRPr="009B7F77" w:rsidRDefault="009B7F77" w:rsidP="00DA2591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B7F77" w:rsidRPr="009B7F77" w:rsidRDefault="009B7F77" w:rsidP="009B7F7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4FC5" w:rsidRPr="00F73DC0" w:rsidRDefault="00A44FC5" w:rsidP="009B7F77">
      <w:pPr>
        <w:spacing w:line="240" w:lineRule="auto"/>
        <w:rPr>
          <w:rFonts w:ascii="Times New Roman" w:hAnsi="Times New Roman" w:cs="Times New Roman"/>
        </w:rPr>
      </w:pPr>
    </w:p>
    <w:sectPr w:rsidR="00A44FC5" w:rsidRPr="00F73DC0" w:rsidSect="00A44F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7910C3"/>
    <w:multiLevelType w:val="multilevel"/>
    <w:tmpl w:val="73028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B7F77"/>
    <w:rsid w:val="0007298B"/>
    <w:rsid w:val="00223B7B"/>
    <w:rsid w:val="002543CE"/>
    <w:rsid w:val="002E2255"/>
    <w:rsid w:val="0035642A"/>
    <w:rsid w:val="0038703F"/>
    <w:rsid w:val="0039328A"/>
    <w:rsid w:val="00553FD4"/>
    <w:rsid w:val="005B5CA8"/>
    <w:rsid w:val="005F24E0"/>
    <w:rsid w:val="006669F2"/>
    <w:rsid w:val="006A0F30"/>
    <w:rsid w:val="006A7B69"/>
    <w:rsid w:val="006E5290"/>
    <w:rsid w:val="00746D50"/>
    <w:rsid w:val="007C5D13"/>
    <w:rsid w:val="00814895"/>
    <w:rsid w:val="00861AE4"/>
    <w:rsid w:val="009B7F77"/>
    <w:rsid w:val="00A42571"/>
    <w:rsid w:val="00A44FC5"/>
    <w:rsid w:val="00AD409E"/>
    <w:rsid w:val="00B47BA4"/>
    <w:rsid w:val="00BA08ED"/>
    <w:rsid w:val="00C708E4"/>
    <w:rsid w:val="00C76B28"/>
    <w:rsid w:val="00CE0F3A"/>
    <w:rsid w:val="00D7393B"/>
    <w:rsid w:val="00DA2591"/>
    <w:rsid w:val="00E04AA3"/>
    <w:rsid w:val="00E57C38"/>
    <w:rsid w:val="00F16BE8"/>
    <w:rsid w:val="00F40DE9"/>
    <w:rsid w:val="00F6028D"/>
    <w:rsid w:val="00F73DC0"/>
    <w:rsid w:val="00FB76D7"/>
    <w:rsid w:val="00FE01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4FC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9B7F7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38703F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78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3</Pages>
  <Words>649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j.gos</dc:creator>
  <cp:keywords/>
  <dc:description/>
  <cp:lastModifiedBy>j.gos</cp:lastModifiedBy>
  <cp:revision>15</cp:revision>
  <cp:lastPrinted>2026-02-02T09:50:00Z</cp:lastPrinted>
  <dcterms:created xsi:type="dcterms:W3CDTF">2019-02-19T13:41:00Z</dcterms:created>
  <dcterms:modified xsi:type="dcterms:W3CDTF">2026-02-02T09:51:00Z</dcterms:modified>
</cp:coreProperties>
</file>