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BC83B" w14:textId="1987C028" w:rsidR="00192489" w:rsidRPr="00B04C97" w:rsidRDefault="001C5F68" w:rsidP="003437E9">
      <w:pPr>
        <w:spacing w:line="360" w:lineRule="auto"/>
        <w:jc w:val="right"/>
        <w:rPr>
          <w:sz w:val="24"/>
          <w:szCs w:val="24"/>
        </w:rPr>
      </w:pPr>
      <w:r w:rsidRPr="00981854">
        <w:rPr>
          <w:sz w:val="24"/>
          <w:szCs w:val="24"/>
        </w:rPr>
        <w:t xml:space="preserve">Kobyla Góra, dnia </w:t>
      </w:r>
      <w:r w:rsidR="00C4336A">
        <w:rPr>
          <w:sz w:val="24"/>
          <w:szCs w:val="24"/>
        </w:rPr>
        <w:t>18.03</w:t>
      </w:r>
      <w:r w:rsidRPr="00981854">
        <w:rPr>
          <w:sz w:val="24"/>
          <w:szCs w:val="24"/>
        </w:rPr>
        <w:t>.202</w:t>
      </w:r>
      <w:r w:rsidR="00C4336A">
        <w:rPr>
          <w:sz w:val="24"/>
          <w:szCs w:val="24"/>
        </w:rPr>
        <w:t>6</w:t>
      </w:r>
      <w:r w:rsidRPr="00981854">
        <w:rPr>
          <w:sz w:val="24"/>
          <w:szCs w:val="24"/>
        </w:rPr>
        <w:t xml:space="preserve"> r.</w:t>
      </w:r>
    </w:p>
    <w:p w14:paraId="1227570F" w14:textId="77777777" w:rsidR="001C5F68" w:rsidRPr="00981854" w:rsidRDefault="001C5F68" w:rsidP="001C5F68">
      <w:pPr>
        <w:rPr>
          <w:sz w:val="24"/>
          <w:szCs w:val="24"/>
        </w:rPr>
      </w:pPr>
    </w:p>
    <w:p w14:paraId="0A4389BC" w14:textId="77777777" w:rsidR="001C5F68" w:rsidRPr="00981854" w:rsidRDefault="001C5F68" w:rsidP="001C5F68">
      <w:pPr>
        <w:jc w:val="center"/>
        <w:rPr>
          <w:b/>
          <w:sz w:val="24"/>
          <w:szCs w:val="24"/>
          <w:u w:val="single"/>
        </w:rPr>
      </w:pPr>
      <w:r w:rsidRPr="00981854">
        <w:rPr>
          <w:b/>
          <w:sz w:val="24"/>
          <w:szCs w:val="24"/>
        </w:rPr>
        <w:t>INFORMACJA O WYBORZE NAJKORZYSTNIEJSZEJ OFERTY</w:t>
      </w:r>
    </w:p>
    <w:p w14:paraId="226FB83C" w14:textId="2A94D9FF" w:rsidR="001C5F68" w:rsidRDefault="001C5F68" w:rsidP="001C5F68">
      <w:pPr>
        <w:pStyle w:val="Default"/>
        <w:rPr>
          <w:color w:val="auto"/>
        </w:rPr>
      </w:pPr>
      <w:r w:rsidRPr="00981854">
        <w:rPr>
          <w:color w:val="auto"/>
        </w:rPr>
        <w:t xml:space="preserve">  </w:t>
      </w:r>
    </w:p>
    <w:p w14:paraId="04CE3BD9" w14:textId="6EA29291" w:rsidR="006E14A2" w:rsidRDefault="009E00D4" w:rsidP="009E00D4">
      <w:pPr>
        <w:pStyle w:val="Default"/>
        <w:jc w:val="both"/>
        <w:rPr>
          <w:color w:val="auto"/>
        </w:rPr>
      </w:pPr>
      <w:r w:rsidRPr="009E00D4">
        <w:rPr>
          <w:color w:val="auto"/>
        </w:rPr>
        <w:t xml:space="preserve">Działając na podstawie art. 253 ust. </w:t>
      </w:r>
      <w:r w:rsidR="009D7073">
        <w:rPr>
          <w:color w:val="auto"/>
        </w:rPr>
        <w:t>1 i</w:t>
      </w:r>
      <w:r w:rsidR="00484226">
        <w:rPr>
          <w:color w:val="auto"/>
        </w:rPr>
        <w:t xml:space="preserve"> </w:t>
      </w:r>
      <w:r w:rsidR="009B4DE2">
        <w:rPr>
          <w:color w:val="auto"/>
        </w:rPr>
        <w:t>2</w:t>
      </w:r>
      <w:r w:rsidR="006478CC">
        <w:rPr>
          <w:color w:val="auto"/>
        </w:rPr>
        <w:t xml:space="preserve"> </w:t>
      </w:r>
      <w:r w:rsidRPr="009E00D4">
        <w:rPr>
          <w:color w:val="auto"/>
        </w:rPr>
        <w:t>ustawy z dnia 11 września 2019 r. Prawo zamówień publicznych</w:t>
      </w:r>
      <w:r>
        <w:rPr>
          <w:color w:val="auto"/>
        </w:rPr>
        <w:t xml:space="preserve">, </w:t>
      </w:r>
      <w:r w:rsidRPr="009E00D4">
        <w:rPr>
          <w:color w:val="auto"/>
        </w:rPr>
        <w:t xml:space="preserve">Zamawiający – </w:t>
      </w:r>
      <w:r w:rsidR="00703332">
        <w:rPr>
          <w:color w:val="auto"/>
        </w:rPr>
        <w:t>Gmina Kobyla Góra</w:t>
      </w:r>
      <w:r w:rsidRPr="009E00D4">
        <w:rPr>
          <w:color w:val="auto"/>
        </w:rPr>
        <w:t>, zawiadamia,</w:t>
      </w:r>
      <w:r>
        <w:rPr>
          <w:color w:val="auto"/>
        </w:rPr>
        <w:t xml:space="preserve"> </w:t>
      </w:r>
      <w:r w:rsidR="006E14A2">
        <w:rPr>
          <w:color w:val="auto"/>
        </w:rPr>
        <w:t>że został</w:t>
      </w:r>
      <w:r w:rsidR="006B58F9">
        <w:rPr>
          <w:color w:val="auto"/>
        </w:rPr>
        <w:t>a</w:t>
      </w:r>
      <w:r w:rsidR="006E14A2">
        <w:rPr>
          <w:color w:val="auto"/>
        </w:rPr>
        <w:t xml:space="preserve"> wybran</w:t>
      </w:r>
      <w:r w:rsidR="006B58F9">
        <w:rPr>
          <w:color w:val="auto"/>
        </w:rPr>
        <w:t>a</w:t>
      </w:r>
      <w:r w:rsidR="006E14A2">
        <w:rPr>
          <w:color w:val="auto"/>
        </w:rPr>
        <w:t xml:space="preserve"> ofert</w:t>
      </w:r>
      <w:r w:rsidR="006B58F9">
        <w:rPr>
          <w:color w:val="auto"/>
        </w:rPr>
        <w:t xml:space="preserve">a </w:t>
      </w:r>
      <w:r w:rsidR="006E14A2">
        <w:rPr>
          <w:color w:val="auto"/>
        </w:rPr>
        <w:t>najkorzystniejsz</w:t>
      </w:r>
      <w:r w:rsidR="006B58F9">
        <w:rPr>
          <w:color w:val="auto"/>
        </w:rPr>
        <w:t>a</w:t>
      </w:r>
      <w:r w:rsidR="009D7073">
        <w:rPr>
          <w:color w:val="auto"/>
        </w:rPr>
        <w:t xml:space="preserve"> </w:t>
      </w:r>
      <w:r w:rsidR="006478CC">
        <w:rPr>
          <w:color w:val="auto"/>
        </w:rPr>
        <w:t xml:space="preserve">w </w:t>
      </w:r>
      <w:r w:rsidR="006E14A2">
        <w:rPr>
          <w:color w:val="auto"/>
        </w:rPr>
        <w:t>postępowani</w:t>
      </w:r>
      <w:r w:rsidR="006478CC">
        <w:rPr>
          <w:color w:val="auto"/>
        </w:rPr>
        <w:t>u</w:t>
      </w:r>
      <w:r w:rsidR="000E62BA">
        <w:rPr>
          <w:color w:val="auto"/>
        </w:rPr>
        <w:t xml:space="preserve"> </w:t>
      </w:r>
      <w:r w:rsidR="000E62BA" w:rsidRPr="000E62BA">
        <w:rPr>
          <w:color w:val="auto"/>
        </w:rPr>
        <w:t>nr ZP.271.20.2025.BZ prowadzon</w:t>
      </w:r>
      <w:r w:rsidR="000E62BA">
        <w:rPr>
          <w:color w:val="auto"/>
        </w:rPr>
        <w:t>ym</w:t>
      </w:r>
      <w:r w:rsidR="000E62BA" w:rsidRPr="000E62BA">
        <w:rPr>
          <w:color w:val="auto"/>
        </w:rPr>
        <w:t xml:space="preserve"> w trybie podstawowym na podstawie: art. 275 pkt 1 ustawy z dnia 11 września 2019 r. – Prawo zamówień publicznych, na realizację zadania pod nazwą: </w:t>
      </w:r>
      <w:r w:rsidR="00C4336A">
        <w:rPr>
          <w:color w:val="auto"/>
        </w:rPr>
        <w:t>„</w:t>
      </w:r>
      <w:r w:rsidR="00C4336A" w:rsidRPr="00C4336A">
        <w:rPr>
          <w:color w:val="auto"/>
        </w:rPr>
        <w:t>Budowa tężni solankowej w Kobylej Górze”</w:t>
      </w:r>
      <w:r w:rsidR="006E14A2">
        <w:rPr>
          <w:color w:val="auto"/>
        </w:rPr>
        <w:t>.</w:t>
      </w:r>
    </w:p>
    <w:p w14:paraId="1D81A2BA" w14:textId="77777777" w:rsidR="00F84DD1" w:rsidRDefault="00F84DD1" w:rsidP="00F84DD1">
      <w:pPr>
        <w:spacing w:line="240" w:lineRule="auto"/>
        <w:jc w:val="both"/>
        <w:rPr>
          <w:sz w:val="24"/>
          <w:szCs w:val="24"/>
        </w:rPr>
      </w:pPr>
    </w:p>
    <w:p w14:paraId="5C5FCDB3" w14:textId="77777777" w:rsidR="003437E9" w:rsidRDefault="003437E9" w:rsidP="00F84DD1">
      <w:pPr>
        <w:spacing w:line="240" w:lineRule="auto"/>
        <w:jc w:val="both"/>
        <w:rPr>
          <w:sz w:val="24"/>
          <w:szCs w:val="24"/>
        </w:rPr>
      </w:pPr>
    </w:p>
    <w:p w14:paraId="16971CBC" w14:textId="5F7C93FF" w:rsidR="00F84DD1" w:rsidRDefault="00F84DD1" w:rsidP="00F84DD1">
      <w:pPr>
        <w:spacing w:line="240" w:lineRule="auto"/>
        <w:jc w:val="both"/>
        <w:rPr>
          <w:sz w:val="24"/>
          <w:szCs w:val="24"/>
        </w:rPr>
      </w:pPr>
      <w:r w:rsidRPr="00F84DD1">
        <w:rPr>
          <w:sz w:val="24"/>
          <w:szCs w:val="24"/>
        </w:rPr>
        <w:t>Najkorzystniejszą ofertę złożył</w:t>
      </w:r>
      <w:r w:rsidR="001D3D78">
        <w:rPr>
          <w:sz w:val="24"/>
          <w:szCs w:val="24"/>
        </w:rPr>
        <w:t>o:</w:t>
      </w:r>
    </w:p>
    <w:p w14:paraId="116E3ECA" w14:textId="77777777" w:rsidR="003437E9" w:rsidRDefault="00C4336A" w:rsidP="009D7073">
      <w:pPr>
        <w:spacing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C4336A">
        <w:rPr>
          <w:b/>
          <w:bCs/>
          <w:color w:val="000000" w:themeColor="text1"/>
          <w:sz w:val="24"/>
          <w:szCs w:val="24"/>
        </w:rPr>
        <w:t xml:space="preserve">Konsorcjum SELEN S.C. KAZIMIERZ ŁAPCZUK, MAREK MATUSIK </w:t>
      </w:r>
    </w:p>
    <w:p w14:paraId="0DDBDA10" w14:textId="62632ACF" w:rsidR="00C4336A" w:rsidRDefault="00C4336A" w:rsidP="009D7073">
      <w:pPr>
        <w:spacing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C4336A">
        <w:rPr>
          <w:b/>
          <w:bCs/>
          <w:color w:val="000000" w:themeColor="text1"/>
          <w:sz w:val="24"/>
          <w:szCs w:val="24"/>
        </w:rPr>
        <w:t xml:space="preserve">PRODUKCJA TĘŻNI SOLANKOWYCH I GROT SOLNYCH, </w:t>
      </w:r>
    </w:p>
    <w:p w14:paraId="011FBE03" w14:textId="77777777" w:rsidR="00C4336A" w:rsidRDefault="00C4336A" w:rsidP="009D7073">
      <w:pPr>
        <w:spacing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C4336A">
        <w:rPr>
          <w:b/>
          <w:bCs/>
          <w:color w:val="000000" w:themeColor="text1"/>
          <w:sz w:val="24"/>
          <w:szCs w:val="24"/>
        </w:rPr>
        <w:t xml:space="preserve">Lider: Kazimierz Łapczuk, Powstańców Wielkopolskich 19A, 75-100 Koszalin, </w:t>
      </w:r>
    </w:p>
    <w:p w14:paraId="17B5D5CB" w14:textId="39C927B2" w:rsidR="00AB004D" w:rsidRDefault="00C4336A" w:rsidP="009D7073">
      <w:pPr>
        <w:spacing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C4336A">
        <w:rPr>
          <w:b/>
          <w:bCs/>
          <w:color w:val="000000" w:themeColor="text1"/>
          <w:sz w:val="24"/>
          <w:szCs w:val="24"/>
        </w:rPr>
        <w:t>pozostali Wykonawcy: Marek Matusik, Powstańców Wielkopolskich 19A, 75-100 Koszalin, Wartość oferty brutto:  722 536,44 PLN</w:t>
      </w:r>
      <w:r>
        <w:rPr>
          <w:b/>
          <w:bCs/>
          <w:color w:val="000000" w:themeColor="text1"/>
          <w:sz w:val="24"/>
          <w:szCs w:val="24"/>
        </w:rPr>
        <w:t>.</w:t>
      </w:r>
    </w:p>
    <w:p w14:paraId="6B80ECE4" w14:textId="77777777" w:rsidR="00C7101E" w:rsidRDefault="00C7101E" w:rsidP="009E00D4">
      <w:pPr>
        <w:spacing w:line="240" w:lineRule="auto"/>
        <w:jc w:val="both"/>
        <w:rPr>
          <w:sz w:val="24"/>
          <w:szCs w:val="24"/>
        </w:rPr>
      </w:pPr>
      <w:bookmarkStart w:id="0" w:name="_Hlk170803883"/>
    </w:p>
    <w:p w14:paraId="35EE37F8" w14:textId="77777777" w:rsidR="001D3D78" w:rsidRDefault="001D3D78" w:rsidP="009E00D4">
      <w:pPr>
        <w:spacing w:line="240" w:lineRule="auto"/>
        <w:jc w:val="both"/>
        <w:rPr>
          <w:sz w:val="24"/>
          <w:szCs w:val="24"/>
        </w:rPr>
      </w:pPr>
    </w:p>
    <w:p w14:paraId="7086C85E" w14:textId="1D629F2B" w:rsidR="009E00D4" w:rsidRPr="001D3D78" w:rsidRDefault="009E00D4" w:rsidP="009E00D4">
      <w:pPr>
        <w:spacing w:line="240" w:lineRule="auto"/>
        <w:jc w:val="both"/>
        <w:rPr>
          <w:b/>
          <w:bCs/>
          <w:sz w:val="24"/>
          <w:szCs w:val="24"/>
        </w:rPr>
      </w:pPr>
      <w:r w:rsidRPr="001D3D78">
        <w:rPr>
          <w:b/>
          <w:bCs/>
          <w:sz w:val="24"/>
          <w:szCs w:val="24"/>
        </w:rPr>
        <w:t>Podstawa prawna dokonanego wyboru:</w:t>
      </w:r>
    </w:p>
    <w:p w14:paraId="09AB174F" w14:textId="3AB060FD" w:rsidR="009E00D4" w:rsidRDefault="00985D92" w:rsidP="009E00D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dokonał wyboru najkorzystniejszej oferty zgodnie z </w:t>
      </w:r>
      <w:r w:rsidR="009E00D4" w:rsidRPr="009E00D4">
        <w:rPr>
          <w:sz w:val="24"/>
          <w:szCs w:val="24"/>
        </w:rPr>
        <w:t>art. 239 ust. 1 ustawy Pzp</w:t>
      </w:r>
      <w:r>
        <w:rPr>
          <w:sz w:val="24"/>
          <w:szCs w:val="24"/>
        </w:rPr>
        <w:t xml:space="preserve">, czyli </w:t>
      </w:r>
      <w:r w:rsidR="009E00D4" w:rsidRPr="009E00D4">
        <w:rPr>
          <w:sz w:val="24"/>
          <w:szCs w:val="24"/>
        </w:rPr>
        <w:t>na podstawie kryteriów</w:t>
      </w:r>
      <w:r w:rsidR="009E00D4">
        <w:rPr>
          <w:sz w:val="24"/>
          <w:szCs w:val="24"/>
        </w:rPr>
        <w:t xml:space="preserve"> </w:t>
      </w:r>
      <w:r w:rsidR="009E00D4" w:rsidRPr="009E00D4">
        <w:rPr>
          <w:sz w:val="24"/>
          <w:szCs w:val="24"/>
        </w:rPr>
        <w:t>oceny ofert określonych w dokumentach zamówienia</w:t>
      </w:r>
      <w:r>
        <w:rPr>
          <w:sz w:val="24"/>
          <w:szCs w:val="24"/>
        </w:rPr>
        <w:t>:</w:t>
      </w:r>
      <w:r w:rsidR="005439C5">
        <w:rPr>
          <w:sz w:val="24"/>
          <w:szCs w:val="24"/>
        </w:rPr>
        <w:t xml:space="preserve"> </w:t>
      </w:r>
    </w:p>
    <w:p w14:paraId="3F771C40" w14:textId="48E197C9" w:rsidR="00985D92" w:rsidRDefault="00985D92" w:rsidP="00985D92">
      <w:pPr>
        <w:spacing w:line="240" w:lineRule="auto"/>
        <w:jc w:val="both"/>
        <w:rPr>
          <w:sz w:val="24"/>
          <w:szCs w:val="24"/>
        </w:rPr>
      </w:pPr>
      <w:r w:rsidRPr="005439C5">
        <w:rPr>
          <w:sz w:val="24"/>
          <w:szCs w:val="24"/>
        </w:rPr>
        <w:t>cena</w:t>
      </w:r>
      <w:r>
        <w:rPr>
          <w:sz w:val="24"/>
          <w:szCs w:val="24"/>
        </w:rPr>
        <w:t xml:space="preserve"> - </w:t>
      </w:r>
      <w:r w:rsidRPr="00985D92">
        <w:rPr>
          <w:sz w:val="24"/>
          <w:szCs w:val="24"/>
        </w:rPr>
        <w:t>60 pkt</w:t>
      </w:r>
      <w:r>
        <w:rPr>
          <w:sz w:val="24"/>
          <w:szCs w:val="24"/>
        </w:rPr>
        <w:t>,</w:t>
      </w:r>
    </w:p>
    <w:p w14:paraId="0D4EEB17" w14:textId="24E2FD2C" w:rsidR="005439C5" w:rsidRPr="005439C5" w:rsidRDefault="00985D92" w:rsidP="00985D92">
      <w:pPr>
        <w:spacing w:line="240" w:lineRule="auto"/>
        <w:jc w:val="both"/>
        <w:rPr>
          <w:sz w:val="24"/>
          <w:szCs w:val="24"/>
        </w:rPr>
      </w:pPr>
      <w:r w:rsidRPr="005439C5">
        <w:rPr>
          <w:sz w:val="24"/>
          <w:szCs w:val="24"/>
        </w:rPr>
        <w:t>okres gwarancji</w:t>
      </w:r>
      <w:r>
        <w:rPr>
          <w:sz w:val="24"/>
          <w:szCs w:val="24"/>
        </w:rPr>
        <w:t xml:space="preserve"> - 4</w:t>
      </w:r>
      <w:r w:rsidRPr="005439C5">
        <w:rPr>
          <w:sz w:val="24"/>
          <w:szCs w:val="24"/>
        </w:rPr>
        <w:t>0 pkt</w:t>
      </w:r>
      <w:r>
        <w:rPr>
          <w:sz w:val="24"/>
          <w:szCs w:val="24"/>
        </w:rPr>
        <w:t>.</w:t>
      </w:r>
    </w:p>
    <w:p w14:paraId="265FF37E" w14:textId="77777777" w:rsidR="009D7073" w:rsidRDefault="009D7073" w:rsidP="009E00D4">
      <w:pPr>
        <w:spacing w:line="240" w:lineRule="auto"/>
        <w:jc w:val="both"/>
        <w:rPr>
          <w:sz w:val="24"/>
          <w:szCs w:val="24"/>
        </w:rPr>
      </w:pPr>
    </w:p>
    <w:p w14:paraId="58D80C03" w14:textId="00C788C1" w:rsidR="00467938" w:rsidRPr="001D3D78" w:rsidRDefault="009E00D4" w:rsidP="009E00D4">
      <w:pPr>
        <w:spacing w:line="240" w:lineRule="auto"/>
        <w:jc w:val="both"/>
        <w:rPr>
          <w:b/>
          <w:bCs/>
          <w:sz w:val="24"/>
          <w:szCs w:val="24"/>
        </w:rPr>
      </w:pPr>
      <w:r w:rsidRPr="001D3D78">
        <w:rPr>
          <w:b/>
          <w:bCs/>
          <w:sz w:val="24"/>
          <w:szCs w:val="24"/>
        </w:rPr>
        <w:t>Uzasadnienie wyboru:</w:t>
      </w:r>
    </w:p>
    <w:p w14:paraId="2241DDDB" w14:textId="07E38C89" w:rsidR="009D7073" w:rsidRDefault="00467938" w:rsidP="003437E9">
      <w:pPr>
        <w:spacing w:line="240" w:lineRule="auto"/>
        <w:jc w:val="both"/>
        <w:rPr>
          <w:sz w:val="24"/>
          <w:szCs w:val="24"/>
        </w:rPr>
      </w:pPr>
      <w:r w:rsidRPr="00467938">
        <w:rPr>
          <w:sz w:val="24"/>
          <w:szCs w:val="24"/>
        </w:rPr>
        <w:t xml:space="preserve">Wykonawca </w:t>
      </w:r>
      <w:r w:rsidR="00985D92">
        <w:rPr>
          <w:sz w:val="24"/>
          <w:szCs w:val="24"/>
        </w:rPr>
        <w:t>potwierdził spełnianie wskazanych przez Zamawiającego warunków udziału</w:t>
      </w:r>
      <w:r w:rsidR="00E14356">
        <w:rPr>
          <w:sz w:val="24"/>
          <w:szCs w:val="24"/>
        </w:rPr>
        <w:br/>
      </w:r>
      <w:r w:rsidR="00985D92">
        <w:rPr>
          <w:sz w:val="24"/>
          <w:szCs w:val="24"/>
        </w:rPr>
        <w:t>w przedmiotowym postępowaniu, a także brak podstaw do wykluczenia z postępowania</w:t>
      </w:r>
      <w:r w:rsidRPr="00467938">
        <w:rPr>
          <w:sz w:val="24"/>
          <w:szCs w:val="24"/>
        </w:rPr>
        <w:t>. Oferta spełnia wszystkie wymagania formalne i merytoryczne, jej treść odpowiada treści specyfikacji</w:t>
      </w:r>
      <w:r w:rsidR="00E14356">
        <w:rPr>
          <w:sz w:val="24"/>
          <w:szCs w:val="24"/>
        </w:rPr>
        <w:t xml:space="preserve"> </w:t>
      </w:r>
      <w:r w:rsidRPr="00467938">
        <w:rPr>
          <w:sz w:val="24"/>
          <w:szCs w:val="24"/>
        </w:rPr>
        <w:t xml:space="preserve">warunków zamówienia. </w:t>
      </w:r>
      <w:bookmarkEnd w:id="0"/>
    </w:p>
    <w:p w14:paraId="00020C5C" w14:textId="77777777" w:rsidR="003437E9" w:rsidRPr="00C630B1" w:rsidRDefault="003437E9" w:rsidP="003437E9">
      <w:pPr>
        <w:spacing w:line="240" w:lineRule="auto"/>
        <w:jc w:val="both"/>
        <w:rPr>
          <w:sz w:val="24"/>
          <w:szCs w:val="24"/>
        </w:rPr>
      </w:pPr>
    </w:p>
    <w:p w14:paraId="01FC421E" w14:textId="77777777" w:rsidR="00F84DD1" w:rsidRPr="00C7036B" w:rsidRDefault="00F84DD1" w:rsidP="00B908A2">
      <w:pPr>
        <w:spacing w:line="240" w:lineRule="auto"/>
        <w:rPr>
          <w:b/>
          <w:bCs/>
          <w:sz w:val="24"/>
          <w:szCs w:val="24"/>
        </w:rPr>
      </w:pPr>
      <w:r w:rsidRPr="00C7036B">
        <w:rPr>
          <w:b/>
          <w:bCs/>
          <w:sz w:val="24"/>
          <w:szCs w:val="24"/>
        </w:rPr>
        <w:t>Zestawienie ofert</w:t>
      </w:r>
      <w:r>
        <w:rPr>
          <w:b/>
          <w:bCs/>
          <w:sz w:val="24"/>
          <w:szCs w:val="24"/>
        </w:rPr>
        <w:t xml:space="preserve"> wraz z przyznaną punktacją: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3686"/>
        <w:gridCol w:w="1984"/>
        <w:gridCol w:w="1985"/>
        <w:gridCol w:w="1985"/>
      </w:tblGrid>
      <w:tr w:rsidR="005439C5" w:rsidRPr="00344998" w14:paraId="7500C3C5" w14:textId="77777777" w:rsidTr="00C4336A">
        <w:trPr>
          <w:trHeight w:val="506"/>
          <w:jc w:val="center"/>
        </w:trPr>
        <w:tc>
          <w:tcPr>
            <w:tcW w:w="561" w:type="dxa"/>
            <w:vMerge w:val="restart"/>
            <w:shd w:val="clear" w:color="auto" w:fill="D9D9D9" w:themeFill="background1" w:themeFillShade="D9"/>
            <w:vAlign w:val="center"/>
          </w:tcPr>
          <w:p w14:paraId="59A6E63B" w14:textId="64F2BD83" w:rsidR="005439C5" w:rsidRPr="00344998" w:rsidRDefault="005439C5" w:rsidP="00524CEA">
            <w:pPr>
              <w:jc w:val="center"/>
              <w:rPr>
                <w:b/>
              </w:rPr>
            </w:pPr>
            <w:r w:rsidRPr="00344998">
              <w:rPr>
                <w:b/>
              </w:rPr>
              <w:t>L.p.</w:t>
            </w:r>
          </w:p>
        </w:tc>
        <w:tc>
          <w:tcPr>
            <w:tcW w:w="3686" w:type="dxa"/>
            <w:vMerge w:val="restart"/>
            <w:shd w:val="clear" w:color="auto" w:fill="D9D9D9" w:themeFill="background1" w:themeFillShade="D9"/>
            <w:vAlign w:val="center"/>
          </w:tcPr>
          <w:p w14:paraId="72DB3D79" w14:textId="11C60313" w:rsidR="005439C5" w:rsidRPr="00344998" w:rsidRDefault="005439C5" w:rsidP="00524CEA">
            <w:pPr>
              <w:jc w:val="center"/>
              <w:rPr>
                <w:b/>
              </w:rPr>
            </w:pPr>
            <w:r w:rsidRPr="00344998">
              <w:rPr>
                <w:b/>
              </w:rPr>
              <w:t>Nazwa</w:t>
            </w:r>
          </w:p>
        </w:tc>
        <w:tc>
          <w:tcPr>
            <w:tcW w:w="3969" w:type="dxa"/>
            <w:gridSpan w:val="2"/>
            <w:shd w:val="clear" w:color="auto" w:fill="D9D9D9" w:themeFill="background1" w:themeFillShade="D9"/>
            <w:vAlign w:val="center"/>
          </w:tcPr>
          <w:p w14:paraId="1E4FFB9C" w14:textId="6B7606D3" w:rsidR="005439C5" w:rsidRPr="003A5739" w:rsidRDefault="005439C5" w:rsidP="00D72C9A">
            <w:pPr>
              <w:suppressAutoHyphens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Liczba punktów w kryterium</w:t>
            </w:r>
          </w:p>
        </w:tc>
        <w:tc>
          <w:tcPr>
            <w:tcW w:w="1985" w:type="dxa"/>
            <w:vMerge w:val="restart"/>
            <w:shd w:val="clear" w:color="auto" w:fill="D9D9D9" w:themeFill="background1" w:themeFillShade="D9"/>
            <w:vAlign w:val="center"/>
          </w:tcPr>
          <w:p w14:paraId="7D7462D7" w14:textId="4B75BCF6" w:rsidR="005439C5" w:rsidRPr="00344998" w:rsidRDefault="005439C5" w:rsidP="00524CEA">
            <w:pPr>
              <w:jc w:val="center"/>
              <w:rPr>
                <w:b/>
              </w:rPr>
            </w:pPr>
            <w:r>
              <w:rPr>
                <w:b/>
              </w:rPr>
              <w:t>Łączna liczba punktów</w:t>
            </w:r>
          </w:p>
        </w:tc>
      </w:tr>
      <w:tr w:rsidR="005439C5" w:rsidRPr="00344998" w14:paraId="3FA5483C" w14:textId="77777777" w:rsidTr="00C4336A">
        <w:trPr>
          <w:trHeight w:val="415"/>
          <w:jc w:val="center"/>
        </w:trPr>
        <w:tc>
          <w:tcPr>
            <w:tcW w:w="561" w:type="dxa"/>
            <w:vMerge/>
            <w:shd w:val="clear" w:color="auto" w:fill="D9D9D9" w:themeFill="background1" w:themeFillShade="D9"/>
            <w:vAlign w:val="center"/>
          </w:tcPr>
          <w:p w14:paraId="45812089" w14:textId="34F2E2C7" w:rsidR="005439C5" w:rsidRPr="00344998" w:rsidRDefault="005439C5" w:rsidP="00524CEA">
            <w:pPr>
              <w:suppressAutoHyphens w:val="0"/>
              <w:jc w:val="center"/>
              <w:rPr>
                <w:b/>
              </w:rPr>
            </w:pPr>
          </w:p>
        </w:tc>
        <w:tc>
          <w:tcPr>
            <w:tcW w:w="3686" w:type="dxa"/>
            <w:vMerge/>
            <w:shd w:val="clear" w:color="auto" w:fill="D9D9D9" w:themeFill="background1" w:themeFillShade="D9"/>
            <w:vAlign w:val="center"/>
          </w:tcPr>
          <w:p w14:paraId="05CA04FD" w14:textId="041E1987" w:rsidR="005439C5" w:rsidRPr="00344998" w:rsidRDefault="005439C5" w:rsidP="00524CEA">
            <w:pPr>
              <w:suppressAutoHyphens w:val="0"/>
              <w:jc w:val="center"/>
              <w:rPr>
                <w:b/>
              </w:rPr>
            </w:pP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29D711BD" w14:textId="7D82066A" w:rsidR="005439C5" w:rsidRPr="00344998" w:rsidRDefault="005439C5" w:rsidP="005439C5">
            <w:pPr>
              <w:suppressAutoHyphens w:val="0"/>
              <w:jc w:val="center"/>
              <w:rPr>
                <w:b/>
              </w:rPr>
            </w:pPr>
            <w:r w:rsidRPr="00344998">
              <w:rPr>
                <w:b/>
              </w:rPr>
              <w:t xml:space="preserve">Cena 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12F6CE9" w14:textId="14042166" w:rsidR="005439C5" w:rsidRPr="005439C5" w:rsidRDefault="005439C5" w:rsidP="005439C5">
            <w:pPr>
              <w:suppressAutoHyphens w:val="0"/>
              <w:jc w:val="center"/>
              <w:rPr>
                <w:b/>
                <w:bCs/>
              </w:rPr>
            </w:pPr>
            <w:r w:rsidRPr="003A5739">
              <w:rPr>
                <w:b/>
                <w:bCs/>
              </w:rPr>
              <w:t xml:space="preserve">Okres gwarancji </w:t>
            </w:r>
          </w:p>
        </w:tc>
        <w:tc>
          <w:tcPr>
            <w:tcW w:w="1985" w:type="dxa"/>
            <w:vMerge/>
            <w:shd w:val="clear" w:color="auto" w:fill="D9D9D9" w:themeFill="background1" w:themeFillShade="D9"/>
            <w:vAlign w:val="center"/>
          </w:tcPr>
          <w:p w14:paraId="792FF3B4" w14:textId="1F05463E" w:rsidR="005439C5" w:rsidRPr="00344998" w:rsidRDefault="005439C5" w:rsidP="00524CEA">
            <w:pPr>
              <w:jc w:val="center"/>
              <w:rPr>
                <w:b/>
              </w:rPr>
            </w:pPr>
          </w:p>
        </w:tc>
      </w:tr>
      <w:tr w:rsidR="00004468" w:rsidRPr="00344998" w14:paraId="64DB900F" w14:textId="77777777" w:rsidTr="003437E9">
        <w:trPr>
          <w:trHeight w:val="854"/>
          <w:jc w:val="center"/>
        </w:trPr>
        <w:tc>
          <w:tcPr>
            <w:tcW w:w="561" w:type="dxa"/>
            <w:vAlign w:val="center"/>
          </w:tcPr>
          <w:p w14:paraId="43CF2FE9" w14:textId="226DDCCA" w:rsidR="00004468" w:rsidRDefault="00004468" w:rsidP="00467938">
            <w:pPr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686" w:type="dxa"/>
            <w:vAlign w:val="center"/>
          </w:tcPr>
          <w:p w14:paraId="7E6DC679" w14:textId="21D5AE13" w:rsidR="00004468" w:rsidRPr="00152976" w:rsidRDefault="00C4336A" w:rsidP="00F67032">
            <w:pPr>
              <w:suppressAutoHyphens w:val="0"/>
              <w:rPr>
                <w:bCs/>
                <w:lang w:eastAsia="pl-PL"/>
              </w:rPr>
            </w:pPr>
            <w:r w:rsidRPr="00C4336A">
              <w:rPr>
                <w:bCs/>
                <w:lang w:eastAsia="pl-PL"/>
              </w:rPr>
              <w:t>PRZEDSIĘBIORSTWO AKWAPLANTA  SPÓŁKA Z OGRANICZONĄ ODPOWIEDZIALNOŚCIĄ</w:t>
            </w:r>
          </w:p>
        </w:tc>
        <w:tc>
          <w:tcPr>
            <w:tcW w:w="5954" w:type="dxa"/>
            <w:gridSpan w:val="3"/>
            <w:vAlign w:val="center"/>
          </w:tcPr>
          <w:p w14:paraId="1D3712DE" w14:textId="254CD053" w:rsidR="00004468" w:rsidRDefault="003437E9" w:rsidP="003437E9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C4336A" w:rsidRPr="00344998" w14:paraId="2C0AA088" w14:textId="77777777" w:rsidTr="003437E9">
        <w:trPr>
          <w:trHeight w:val="1559"/>
          <w:jc w:val="center"/>
        </w:trPr>
        <w:tc>
          <w:tcPr>
            <w:tcW w:w="561" w:type="dxa"/>
            <w:vAlign w:val="center"/>
          </w:tcPr>
          <w:p w14:paraId="530A9A5B" w14:textId="33BDAA56" w:rsidR="00C4336A" w:rsidRDefault="00C4336A" w:rsidP="00467938">
            <w:pPr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686" w:type="dxa"/>
            <w:vAlign w:val="center"/>
          </w:tcPr>
          <w:p w14:paraId="08E2E042" w14:textId="77777777" w:rsidR="00C4336A" w:rsidRPr="00C4336A" w:rsidRDefault="00C4336A" w:rsidP="00C4336A">
            <w:pPr>
              <w:suppressAutoHyphens w:val="0"/>
              <w:rPr>
                <w:bCs/>
                <w:lang w:eastAsia="pl-PL"/>
              </w:rPr>
            </w:pPr>
            <w:r w:rsidRPr="00C4336A">
              <w:rPr>
                <w:bCs/>
                <w:lang w:eastAsia="pl-PL"/>
              </w:rPr>
              <w:t xml:space="preserve">Konsorcjum SELEN S.C. KAZIMIERZ ŁAPCZUK, MAREK MATUSIK PRODUKCJA TĘŻNI SOLANKOWYCH I GROT SOLNYCH, </w:t>
            </w:r>
          </w:p>
          <w:p w14:paraId="7B3ED0BF" w14:textId="77777777" w:rsidR="00151157" w:rsidRDefault="00C4336A" w:rsidP="00151157">
            <w:pPr>
              <w:suppressAutoHyphens w:val="0"/>
              <w:rPr>
                <w:bCs/>
                <w:lang w:eastAsia="pl-PL"/>
              </w:rPr>
            </w:pPr>
            <w:r w:rsidRPr="00C4336A">
              <w:rPr>
                <w:bCs/>
                <w:lang w:eastAsia="pl-PL"/>
              </w:rPr>
              <w:t xml:space="preserve">Lider: Kazimierz Łapczuk, </w:t>
            </w:r>
          </w:p>
          <w:p w14:paraId="58D08407" w14:textId="33DB1DD5" w:rsidR="00C4336A" w:rsidRPr="009D7073" w:rsidRDefault="00C4336A" w:rsidP="00151157">
            <w:pPr>
              <w:suppressAutoHyphens w:val="0"/>
              <w:rPr>
                <w:bCs/>
                <w:lang w:eastAsia="pl-PL"/>
              </w:rPr>
            </w:pPr>
            <w:r w:rsidRPr="00C4336A">
              <w:rPr>
                <w:bCs/>
                <w:lang w:eastAsia="pl-PL"/>
              </w:rPr>
              <w:t xml:space="preserve">pozostali Wykonawcy: Marek Matusik, </w:t>
            </w:r>
          </w:p>
        </w:tc>
        <w:tc>
          <w:tcPr>
            <w:tcW w:w="1984" w:type="dxa"/>
            <w:vAlign w:val="center"/>
          </w:tcPr>
          <w:p w14:paraId="1F37AE93" w14:textId="35E2973D" w:rsidR="00C4336A" w:rsidRDefault="00C4336A" w:rsidP="00C4336A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1985" w:type="dxa"/>
            <w:vAlign w:val="center"/>
          </w:tcPr>
          <w:p w14:paraId="36310E8D" w14:textId="74A0A382" w:rsidR="00C4336A" w:rsidRDefault="00C4336A" w:rsidP="00C4336A">
            <w:pPr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  <w:tc>
          <w:tcPr>
            <w:tcW w:w="1985" w:type="dxa"/>
            <w:vAlign w:val="center"/>
          </w:tcPr>
          <w:p w14:paraId="3A856F46" w14:textId="7C0E9C26" w:rsidR="00C4336A" w:rsidRDefault="00C4336A" w:rsidP="00C4336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  <w:tr w:rsidR="00C4336A" w:rsidRPr="00344998" w14:paraId="6026F247" w14:textId="77777777" w:rsidTr="003437E9">
        <w:trPr>
          <w:trHeight w:val="407"/>
          <w:jc w:val="center"/>
        </w:trPr>
        <w:tc>
          <w:tcPr>
            <w:tcW w:w="561" w:type="dxa"/>
            <w:vAlign w:val="center"/>
          </w:tcPr>
          <w:p w14:paraId="40622B60" w14:textId="42278127" w:rsidR="00C4336A" w:rsidRDefault="00C4336A" w:rsidP="00467938">
            <w:pPr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686" w:type="dxa"/>
            <w:vAlign w:val="center"/>
          </w:tcPr>
          <w:p w14:paraId="1126D1FA" w14:textId="7082E7AB" w:rsidR="00C4336A" w:rsidRPr="009D7073" w:rsidRDefault="00C4336A" w:rsidP="00F67032">
            <w:pPr>
              <w:suppressAutoHyphens w:val="0"/>
              <w:rPr>
                <w:bCs/>
                <w:lang w:eastAsia="pl-PL"/>
              </w:rPr>
            </w:pPr>
            <w:r w:rsidRPr="00C4336A">
              <w:rPr>
                <w:bCs/>
                <w:lang w:eastAsia="pl-PL"/>
              </w:rPr>
              <w:t xml:space="preserve">Usługi blacharsko-dekarskie </w:t>
            </w:r>
          </w:p>
        </w:tc>
        <w:tc>
          <w:tcPr>
            <w:tcW w:w="5954" w:type="dxa"/>
            <w:gridSpan w:val="3"/>
            <w:vAlign w:val="center"/>
          </w:tcPr>
          <w:p w14:paraId="06AAC3D2" w14:textId="6276BE30" w:rsidR="00C4336A" w:rsidRDefault="003437E9" w:rsidP="003437E9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C4336A" w:rsidRPr="00344998" w14:paraId="58150675" w14:textId="77777777" w:rsidTr="003437E9">
        <w:trPr>
          <w:trHeight w:val="674"/>
          <w:jc w:val="center"/>
        </w:trPr>
        <w:tc>
          <w:tcPr>
            <w:tcW w:w="561" w:type="dxa"/>
            <w:vAlign w:val="center"/>
          </w:tcPr>
          <w:p w14:paraId="62AEA6A8" w14:textId="00928D4A" w:rsidR="00C4336A" w:rsidRDefault="00C4336A" w:rsidP="00467938">
            <w:pPr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686" w:type="dxa"/>
            <w:vAlign w:val="center"/>
          </w:tcPr>
          <w:p w14:paraId="613C795C" w14:textId="05879FAF" w:rsidR="00C4336A" w:rsidRPr="00484226" w:rsidRDefault="00C4336A" w:rsidP="00AB004D">
            <w:pPr>
              <w:suppressAutoHyphens w:val="0"/>
              <w:rPr>
                <w:bCs/>
                <w:lang w:eastAsia="pl-PL"/>
              </w:rPr>
            </w:pPr>
            <w:r w:rsidRPr="00C4336A">
              <w:rPr>
                <w:bCs/>
                <w:lang w:eastAsia="pl-PL"/>
              </w:rPr>
              <w:t>Archi-Ogrody Ostrzeszów Agnieszka Grzesiak</w:t>
            </w:r>
          </w:p>
        </w:tc>
        <w:tc>
          <w:tcPr>
            <w:tcW w:w="5954" w:type="dxa"/>
            <w:gridSpan w:val="3"/>
            <w:vAlign w:val="center"/>
          </w:tcPr>
          <w:p w14:paraId="0CA2AEB5" w14:textId="592C5C67" w:rsidR="00C4336A" w:rsidRDefault="003437E9" w:rsidP="003437E9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C4336A" w:rsidRPr="00344998" w14:paraId="6A5E2C38" w14:textId="77777777" w:rsidTr="007C5D4F">
        <w:trPr>
          <w:trHeight w:val="858"/>
          <w:jc w:val="center"/>
        </w:trPr>
        <w:tc>
          <w:tcPr>
            <w:tcW w:w="561" w:type="dxa"/>
            <w:vAlign w:val="center"/>
          </w:tcPr>
          <w:p w14:paraId="312B7007" w14:textId="3DA10A6E" w:rsidR="00C4336A" w:rsidRDefault="00C4336A" w:rsidP="00467938">
            <w:pPr>
              <w:suppressAutoHyphens w:val="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5</w:t>
            </w:r>
          </w:p>
        </w:tc>
        <w:tc>
          <w:tcPr>
            <w:tcW w:w="3686" w:type="dxa"/>
            <w:vAlign w:val="center"/>
          </w:tcPr>
          <w:p w14:paraId="6A75805A" w14:textId="3F05A5EF" w:rsidR="00C4336A" w:rsidRPr="00AB004D" w:rsidRDefault="00C4336A" w:rsidP="00AB004D">
            <w:pPr>
              <w:suppressAutoHyphens w:val="0"/>
              <w:rPr>
                <w:bCs/>
                <w:lang w:eastAsia="pl-PL"/>
              </w:rPr>
            </w:pPr>
            <w:r w:rsidRPr="00C4336A">
              <w:rPr>
                <w:bCs/>
                <w:lang w:eastAsia="pl-PL"/>
              </w:rPr>
              <w:t>Firma KRYSZTAŁOWY ŚWIAT Produkcyjno Handlowa Usługowa- Export Aldona Grabowska-Pajdak</w:t>
            </w:r>
          </w:p>
        </w:tc>
        <w:tc>
          <w:tcPr>
            <w:tcW w:w="5954" w:type="dxa"/>
            <w:gridSpan w:val="3"/>
            <w:vAlign w:val="center"/>
          </w:tcPr>
          <w:p w14:paraId="09179FE8" w14:textId="0F0BE584" w:rsidR="00C4336A" w:rsidRDefault="003437E9" w:rsidP="003437E9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</w:tbl>
    <w:p w14:paraId="193760D1" w14:textId="77777777" w:rsidR="00004468" w:rsidRDefault="00004468" w:rsidP="001D3D78">
      <w:pPr>
        <w:jc w:val="both"/>
        <w:rPr>
          <w:sz w:val="24"/>
          <w:szCs w:val="24"/>
        </w:rPr>
      </w:pPr>
    </w:p>
    <w:p w14:paraId="5399966A" w14:textId="77777777" w:rsidR="00004468" w:rsidRPr="001D3D78" w:rsidRDefault="00004468" w:rsidP="001D3D78">
      <w:pPr>
        <w:jc w:val="both"/>
        <w:rPr>
          <w:sz w:val="24"/>
          <w:szCs w:val="24"/>
        </w:rPr>
      </w:pPr>
    </w:p>
    <w:p w14:paraId="01AAF0E0" w14:textId="583305A8" w:rsidR="000927AB" w:rsidRPr="001D3D78" w:rsidRDefault="001D3D78" w:rsidP="001D3D78">
      <w:pPr>
        <w:jc w:val="center"/>
        <w:rPr>
          <w:b/>
          <w:bCs/>
          <w:sz w:val="24"/>
          <w:szCs w:val="24"/>
        </w:rPr>
      </w:pPr>
      <w:r w:rsidRPr="001D3D78">
        <w:rPr>
          <w:b/>
          <w:bCs/>
          <w:sz w:val="24"/>
          <w:szCs w:val="24"/>
        </w:rPr>
        <w:t>Pouczenie</w:t>
      </w:r>
    </w:p>
    <w:p w14:paraId="37C6B193" w14:textId="6BCE2165" w:rsidR="006E14A2" w:rsidRDefault="001D3D78" w:rsidP="004822DA">
      <w:pPr>
        <w:jc w:val="both"/>
        <w:rPr>
          <w:sz w:val="24"/>
          <w:szCs w:val="24"/>
        </w:rPr>
      </w:pPr>
      <w:r w:rsidRPr="001D3D78">
        <w:rPr>
          <w:sz w:val="24"/>
          <w:szCs w:val="24"/>
        </w:rPr>
        <w:t>Zgodnie z przepisami powołanej ustawy Pzp, od powyższej decyzji przysługuje Wykonawcy prawo wniesienia odwołania do Prezesa Krajowej Izby Odwoławczej w terminie 5 dni od dnia przesłania niniejszego zawiadomienia.</w:t>
      </w:r>
    </w:p>
    <w:p w14:paraId="4633F43A" w14:textId="77777777" w:rsidR="004822DA" w:rsidRDefault="004822DA" w:rsidP="004822DA">
      <w:pPr>
        <w:jc w:val="both"/>
        <w:rPr>
          <w:sz w:val="24"/>
          <w:szCs w:val="24"/>
        </w:rPr>
      </w:pPr>
    </w:p>
    <w:p w14:paraId="3C7F409E" w14:textId="77777777" w:rsidR="004822DA" w:rsidRDefault="004822DA" w:rsidP="004822DA">
      <w:pPr>
        <w:jc w:val="both"/>
        <w:rPr>
          <w:sz w:val="18"/>
          <w:szCs w:val="18"/>
        </w:rPr>
      </w:pPr>
    </w:p>
    <w:p w14:paraId="15DBDD58" w14:textId="77777777" w:rsidR="004822DA" w:rsidRDefault="004822DA" w:rsidP="004822DA">
      <w:pPr>
        <w:jc w:val="both"/>
        <w:rPr>
          <w:sz w:val="18"/>
          <w:szCs w:val="18"/>
        </w:rPr>
      </w:pPr>
    </w:p>
    <w:p w14:paraId="29C73A01" w14:textId="77777777" w:rsidR="00004468" w:rsidRDefault="00004468" w:rsidP="004822DA">
      <w:pPr>
        <w:jc w:val="both"/>
        <w:rPr>
          <w:sz w:val="18"/>
          <w:szCs w:val="18"/>
        </w:rPr>
      </w:pPr>
    </w:p>
    <w:p w14:paraId="05FAE758" w14:textId="77777777" w:rsidR="00004468" w:rsidRDefault="00004468" w:rsidP="004822DA">
      <w:pPr>
        <w:jc w:val="both"/>
        <w:rPr>
          <w:sz w:val="18"/>
          <w:szCs w:val="18"/>
        </w:rPr>
      </w:pPr>
    </w:p>
    <w:p w14:paraId="10A55567" w14:textId="77777777" w:rsidR="00004468" w:rsidRDefault="00004468" w:rsidP="004822DA">
      <w:pPr>
        <w:jc w:val="both"/>
        <w:rPr>
          <w:sz w:val="18"/>
          <w:szCs w:val="18"/>
        </w:rPr>
      </w:pPr>
    </w:p>
    <w:p w14:paraId="2F126DB5" w14:textId="77777777" w:rsidR="00004468" w:rsidRDefault="00004468" w:rsidP="004822DA">
      <w:pPr>
        <w:jc w:val="both"/>
        <w:rPr>
          <w:sz w:val="18"/>
          <w:szCs w:val="18"/>
        </w:rPr>
      </w:pPr>
    </w:p>
    <w:p w14:paraId="49EEAA22" w14:textId="77777777" w:rsidR="00004468" w:rsidRDefault="00004468" w:rsidP="004822DA">
      <w:pPr>
        <w:jc w:val="both"/>
        <w:rPr>
          <w:sz w:val="18"/>
          <w:szCs w:val="18"/>
        </w:rPr>
      </w:pPr>
    </w:p>
    <w:p w14:paraId="30760CF5" w14:textId="77777777" w:rsidR="00004468" w:rsidRDefault="00004468" w:rsidP="004822DA">
      <w:pPr>
        <w:jc w:val="both"/>
        <w:rPr>
          <w:sz w:val="18"/>
          <w:szCs w:val="18"/>
        </w:rPr>
      </w:pPr>
    </w:p>
    <w:p w14:paraId="7C90495D" w14:textId="77777777" w:rsidR="00004468" w:rsidRDefault="00004468" w:rsidP="004822DA">
      <w:pPr>
        <w:jc w:val="both"/>
        <w:rPr>
          <w:sz w:val="18"/>
          <w:szCs w:val="18"/>
        </w:rPr>
      </w:pPr>
    </w:p>
    <w:p w14:paraId="3F2ACE12" w14:textId="77777777" w:rsidR="00004468" w:rsidRDefault="00004468" w:rsidP="004822DA">
      <w:pPr>
        <w:jc w:val="both"/>
        <w:rPr>
          <w:sz w:val="18"/>
          <w:szCs w:val="18"/>
        </w:rPr>
      </w:pPr>
    </w:p>
    <w:p w14:paraId="20B43203" w14:textId="77777777" w:rsidR="00004468" w:rsidRDefault="00004468" w:rsidP="004822DA">
      <w:pPr>
        <w:jc w:val="both"/>
        <w:rPr>
          <w:sz w:val="18"/>
          <w:szCs w:val="18"/>
        </w:rPr>
      </w:pPr>
    </w:p>
    <w:p w14:paraId="67DB71DF" w14:textId="77777777" w:rsidR="00004468" w:rsidRDefault="00004468" w:rsidP="004822DA">
      <w:pPr>
        <w:jc w:val="both"/>
        <w:rPr>
          <w:sz w:val="18"/>
          <w:szCs w:val="18"/>
        </w:rPr>
      </w:pPr>
    </w:p>
    <w:p w14:paraId="377376DB" w14:textId="77777777" w:rsidR="00004468" w:rsidRDefault="00004468" w:rsidP="004822DA">
      <w:pPr>
        <w:jc w:val="both"/>
        <w:rPr>
          <w:sz w:val="18"/>
          <w:szCs w:val="18"/>
        </w:rPr>
      </w:pPr>
    </w:p>
    <w:p w14:paraId="14FD32AB" w14:textId="77777777" w:rsidR="00004468" w:rsidRDefault="00004468" w:rsidP="004822DA">
      <w:pPr>
        <w:jc w:val="both"/>
        <w:rPr>
          <w:sz w:val="18"/>
          <w:szCs w:val="18"/>
        </w:rPr>
      </w:pPr>
    </w:p>
    <w:p w14:paraId="5FE43F12" w14:textId="77777777" w:rsidR="00004468" w:rsidRDefault="00004468" w:rsidP="004822DA">
      <w:pPr>
        <w:jc w:val="both"/>
        <w:rPr>
          <w:sz w:val="18"/>
          <w:szCs w:val="18"/>
        </w:rPr>
      </w:pPr>
    </w:p>
    <w:p w14:paraId="0E5575FD" w14:textId="77777777" w:rsidR="00004468" w:rsidRDefault="00004468" w:rsidP="004822DA">
      <w:pPr>
        <w:jc w:val="both"/>
        <w:rPr>
          <w:sz w:val="18"/>
          <w:szCs w:val="18"/>
        </w:rPr>
      </w:pPr>
    </w:p>
    <w:p w14:paraId="23F02602" w14:textId="77777777" w:rsidR="00004468" w:rsidRDefault="00004468" w:rsidP="004822DA">
      <w:pPr>
        <w:jc w:val="both"/>
        <w:rPr>
          <w:sz w:val="18"/>
          <w:szCs w:val="18"/>
        </w:rPr>
      </w:pPr>
    </w:p>
    <w:p w14:paraId="3E29875E" w14:textId="77777777" w:rsidR="00004468" w:rsidRDefault="00004468" w:rsidP="004822DA">
      <w:pPr>
        <w:jc w:val="both"/>
        <w:rPr>
          <w:sz w:val="18"/>
          <w:szCs w:val="18"/>
        </w:rPr>
      </w:pPr>
    </w:p>
    <w:p w14:paraId="245C8657" w14:textId="77777777" w:rsidR="00004468" w:rsidRDefault="00004468" w:rsidP="004822DA">
      <w:pPr>
        <w:jc w:val="both"/>
        <w:rPr>
          <w:sz w:val="18"/>
          <w:szCs w:val="18"/>
        </w:rPr>
      </w:pPr>
    </w:p>
    <w:p w14:paraId="20A255E6" w14:textId="77777777" w:rsidR="00004468" w:rsidRDefault="00004468" w:rsidP="004822DA">
      <w:pPr>
        <w:jc w:val="both"/>
        <w:rPr>
          <w:sz w:val="18"/>
          <w:szCs w:val="18"/>
        </w:rPr>
      </w:pPr>
    </w:p>
    <w:p w14:paraId="619CBFFC" w14:textId="77777777" w:rsidR="00004468" w:rsidRDefault="00004468" w:rsidP="004822DA">
      <w:pPr>
        <w:jc w:val="both"/>
        <w:rPr>
          <w:sz w:val="18"/>
          <w:szCs w:val="18"/>
        </w:rPr>
      </w:pPr>
    </w:p>
    <w:p w14:paraId="6328AADA" w14:textId="77777777" w:rsidR="00004468" w:rsidRDefault="00004468" w:rsidP="004822DA">
      <w:pPr>
        <w:jc w:val="both"/>
        <w:rPr>
          <w:sz w:val="18"/>
          <w:szCs w:val="18"/>
        </w:rPr>
      </w:pPr>
    </w:p>
    <w:p w14:paraId="75A4D4D5" w14:textId="77777777" w:rsidR="00004468" w:rsidRDefault="00004468" w:rsidP="004822DA">
      <w:pPr>
        <w:jc w:val="both"/>
        <w:rPr>
          <w:sz w:val="18"/>
          <w:szCs w:val="18"/>
        </w:rPr>
      </w:pPr>
    </w:p>
    <w:p w14:paraId="5D53DAC2" w14:textId="77777777" w:rsidR="00004468" w:rsidRDefault="00004468" w:rsidP="004822DA">
      <w:pPr>
        <w:jc w:val="both"/>
        <w:rPr>
          <w:sz w:val="18"/>
          <w:szCs w:val="18"/>
        </w:rPr>
      </w:pPr>
    </w:p>
    <w:p w14:paraId="08F2A648" w14:textId="77777777" w:rsidR="00004468" w:rsidRDefault="00004468" w:rsidP="004822DA">
      <w:pPr>
        <w:jc w:val="both"/>
        <w:rPr>
          <w:sz w:val="18"/>
          <w:szCs w:val="18"/>
        </w:rPr>
      </w:pPr>
    </w:p>
    <w:p w14:paraId="728D6BB2" w14:textId="77777777" w:rsidR="00004468" w:rsidRDefault="00004468" w:rsidP="004822DA">
      <w:pPr>
        <w:jc w:val="both"/>
        <w:rPr>
          <w:sz w:val="18"/>
          <w:szCs w:val="18"/>
        </w:rPr>
      </w:pPr>
    </w:p>
    <w:p w14:paraId="08B1E636" w14:textId="77777777" w:rsidR="00004468" w:rsidRDefault="00004468" w:rsidP="004822DA">
      <w:pPr>
        <w:jc w:val="both"/>
        <w:rPr>
          <w:sz w:val="18"/>
          <w:szCs w:val="18"/>
        </w:rPr>
      </w:pPr>
    </w:p>
    <w:p w14:paraId="4D021677" w14:textId="77777777" w:rsidR="00004468" w:rsidRDefault="00004468" w:rsidP="004822DA">
      <w:pPr>
        <w:jc w:val="both"/>
        <w:rPr>
          <w:sz w:val="18"/>
          <w:szCs w:val="18"/>
        </w:rPr>
      </w:pPr>
    </w:p>
    <w:p w14:paraId="7160570F" w14:textId="77777777" w:rsidR="00004468" w:rsidRDefault="00004468" w:rsidP="004822DA">
      <w:pPr>
        <w:jc w:val="both"/>
        <w:rPr>
          <w:sz w:val="18"/>
          <w:szCs w:val="18"/>
        </w:rPr>
      </w:pPr>
    </w:p>
    <w:p w14:paraId="3CE118C5" w14:textId="77777777" w:rsidR="00004468" w:rsidRDefault="00004468" w:rsidP="004822DA">
      <w:pPr>
        <w:jc w:val="both"/>
        <w:rPr>
          <w:sz w:val="18"/>
          <w:szCs w:val="18"/>
        </w:rPr>
      </w:pPr>
    </w:p>
    <w:p w14:paraId="247C8012" w14:textId="77777777" w:rsidR="00004468" w:rsidRDefault="00004468" w:rsidP="004822DA">
      <w:pPr>
        <w:jc w:val="both"/>
        <w:rPr>
          <w:sz w:val="18"/>
          <w:szCs w:val="18"/>
        </w:rPr>
      </w:pPr>
    </w:p>
    <w:p w14:paraId="4C6B3233" w14:textId="77777777" w:rsidR="00004468" w:rsidRDefault="00004468" w:rsidP="004822DA">
      <w:pPr>
        <w:jc w:val="both"/>
        <w:rPr>
          <w:sz w:val="18"/>
          <w:szCs w:val="18"/>
        </w:rPr>
      </w:pPr>
    </w:p>
    <w:p w14:paraId="6C5826B5" w14:textId="77777777" w:rsidR="00004468" w:rsidRDefault="00004468" w:rsidP="004822DA">
      <w:pPr>
        <w:jc w:val="both"/>
        <w:rPr>
          <w:sz w:val="18"/>
          <w:szCs w:val="18"/>
        </w:rPr>
      </w:pPr>
    </w:p>
    <w:p w14:paraId="6CA5818B" w14:textId="77777777" w:rsidR="00004468" w:rsidRDefault="00004468" w:rsidP="004822DA">
      <w:pPr>
        <w:jc w:val="both"/>
        <w:rPr>
          <w:sz w:val="18"/>
          <w:szCs w:val="18"/>
        </w:rPr>
      </w:pPr>
    </w:p>
    <w:p w14:paraId="386999BD" w14:textId="77777777" w:rsidR="00004468" w:rsidRDefault="00004468" w:rsidP="004822DA">
      <w:pPr>
        <w:jc w:val="both"/>
        <w:rPr>
          <w:sz w:val="18"/>
          <w:szCs w:val="18"/>
        </w:rPr>
      </w:pPr>
    </w:p>
    <w:p w14:paraId="7CEE4381" w14:textId="77777777" w:rsidR="00004468" w:rsidRDefault="00004468" w:rsidP="004822DA">
      <w:pPr>
        <w:jc w:val="both"/>
        <w:rPr>
          <w:sz w:val="18"/>
          <w:szCs w:val="18"/>
        </w:rPr>
      </w:pPr>
    </w:p>
    <w:p w14:paraId="3F68A92A" w14:textId="77777777" w:rsidR="00004468" w:rsidRDefault="00004468" w:rsidP="004822DA">
      <w:pPr>
        <w:jc w:val="both"/>
        <w:rPr>
          <w:sz w:val="18"/>
          <w:szCs w:val="18"/>
        </w:rPr>
      </w:pPr>
    </w:p>
    <w:p w14:paraId="6E354A16" w14:textId="77777777" w:rsidR="00004468" w:rsidRDefault="00004468" w:rsidP="004822DA">
      <w:pPr>
        <w:jc w:val="both"/>
        <w:rPr>
          <w:sz w:val="18"/>
          <w:szCs w:val="18"/>
        </w:rPr>
      </w:pPr>
    </w:p>
    <w:p w14:paraId="6F8D73AC" w14:textId="77777777" w:rsidR="00004468" w:rsidRDefault="00004468" w:rsidP="004822DA">
      <w:pPr>
        <w:jc w:val="both"/>
        <w:rPr>
          <w:sz w:val="18"/>
          <w:szCs w:val="18"/>
        </w:rPr>
      </w:pPr>
    </w:p>
    <w:p w14:paraId="079DAD09" w14:textId="77777777" w:rsidR="00004468" w:rsidRDefault="00004468" w:rsidP="004822DA">
      <w:pPr>
        <w:jc w:val="both"/>
        <w:rPr>
          <w:sz w:val="18"/>
          <w:szCs w:val="18"/>
        </w:rPr>
      </w:pPr>
    </w:p>
    <w:p w14:paraId="7A864E15" w14:textId="77777777" w:rsidR="00004468" w:rsidRDefault="00004468" w:rsidP="004822DA">
      <w:pPr>
        <w:jc w:val="both"/>
        <w:rPr>
          <w:sz w:val="18"/>
          <w:szCs w:val="18"/>
        </w:rPr>
      </w:pPr>
    </w:p>
    <w:p w14:paraId="6271CD79" w14:textId="77777777" w:rsidR="00004468" w:rsidRDefault="00004468" w:rsidP="004822DA">
      <w:pPr>
        <w:jc w:val="both"/>
        <w:rPr>
          <w:sz w:val="18"/>
          <w:szCs w:val="18"/>
        </w:rPr>
      </w:pPr>
    </w:p>
    <w:p w14:paraId="525B9C87" w14:textId="77777777" w:rsidR="00004468" w:rsidRDefault="00004468" w:rsidP="004822DA">
      <w:pPr>
        <w:jc w:val="both"/>
        <w:rPr>
          <w:sz w:val="18"/>
          <w:szCs w:val="18"/>
        </w:rPr>
      </w:pPr>
    </w:p>
    <w:p w14:paraId="12F6253A" w14:textId="77777777" w:rsidR="00004468" w:rsidRDefault="00004468" w:rsidP="004822DA">
      <w:pPr>
        <w:jc w:val="both"/>
        <w:rPr>
          <w:sz w:val="18"/>
          <w:szCs w:val="18"/>
        </w:rPr>
      </w:pPr>
    </w:p>
    <w:p w14:paraId="5A0AA2B9" w14:textId="77777777" w:rsidR="00004468" w:rsidRDefault="00004468" w:rsidP="004822DA">
      <w:pPr>
        <w:jc w:val="both"/>
        <w:rPr>
          <w:sz w:val="18"/>
          <w:szCs w:val="18"/>
        </w:rPr>
      </w:pPr>
    </w:p>
    <w:p w14:paraId="6B0C7A73" w14:textId="77777777" w:rsidR="00004468" w:rsidRDefault="00004468" w:rsidP="004822DA">
      <w:pPr>
        <w:jc w:val="both"/>
        <w:rPr>
          <w:sz w:val="18"/>
          <w:szCs w:val="18"/>
        </w:rPr>
      </w:pPr>
    </w:p>
    <w:p w14:paraId="367AF9CC" w14:textId="77777777" w:rsidR="00004468" w:rsidRDefault="00004468" w:rsidP="004822DA">
      <w:pPr>
        <w:jc w:val="both"/>
        <w:rPr>
          <w:sz w:val="18"/>
          <w:szCs w:val="18"/>
        </w:rPr>
      </w:pPr>
    </w:p>
    <w:p w14:paraId="418F4F38" w14:textId="77777777" w:rsidR="00004468" w:rsidRDefault="00004468" w:rsidP="004822DA">
      <w:pPr>
        <w:jc w:val="both"/>
        <w:rPr>
          <w:sz w:val="18"/>
          <w:szCs w:val="18"/>
        </w:rPr>
      </w:pPr>
    </w:p>
    <w:p w14:paraId="50CECA22" w14:textId="77777777" w:rsidR="00004468" w:rsidRDefault="00004468" w:rsidP="004822DA">
      <w:pPr>
        <w:jc w:val="both"/>
        <w:rPr>
          <w:sz w:val="18"/>
          <w:szCs w:val="18"/>
        </w:rPr>
      </w:pPr>
    </w:p>
    <w:p w14:paraId="1FFFBD84" w14:textId="77777777" w:rsidR="000E62BA" w:rsidRDefault="000E62BA" w:rsidP="004822DA">
      <w:pPr>
        <w:jc w:val="both"/>
        <w:rPr>
          <w:sz w:val="18"/>
          <w:szCs w:val="18"/>
        </w:rPr>
      </w:pPr>
    </w:p>
    <w:p w14:paraId="3D8B3313" w14:textId="77777777" w:rsidR="000E62BA" w:rsidRDefault="000E62BA" w:rsidP="004822DA">
      <w:pPr>
        <w:jc w:val="both"/>
        <w:rPr>
          <w:sz w:val="18"/>
          <w:szCs w:val="18"/>
        </w:rPr>
      </w:pPr>
    </w:p>
    <w:p w14:paraId="6A0CAABE" w14:textId="77777777" w:rsidR="000E62BA" w:rsidRDefault="000E62BA" w:rsidP="004822DA">
      <w:pPr>
        <w:jc w:val="both"/>
        <w:rPr>
          <w:sz w:val="18"/>
          <w:szCs w:val="18"/>
        </w:rPr>
      </w:pPr>
    </w:p>
    <w:p w14:paraId="29849CCB" w14:textId="203345E2" w:rsidR="004822DA" w:rsidRPr="004822DA" w:rsidRDefault="004822DA" w:rsidP="004822DA">
      <w:pPr>
        <w:jc w:val="both"/>
        <w:rPr>
          <w:sz w:val="18"/>
          <w:szCs w:val="18"/>
        </w:rPr>
      </w:pPr>
      <w:r>
        <w:rPr>
          <w:sz w:val="18"/>
          <w:szCs w:val="18"/>
        </w:rPr>
        <w:t>Sporządziła: B. Zięba</w:t>
      </w:r>
    </w:p>
    <w:sectPr w:rsidR="004822DA" w:rsidRPr="004822DA" w:rsidSect="001B1E8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ED0E74"/>
    <w:multiLevelType w:val="hybridMultilevel"/>
    <w:tmpl w:val="641875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12B49"/>
    <w:multiLevelType w:val="hybridMultilevel"/>
    <w:tmpl w:val="EC5C48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9494471">
    <w:abstractNumId w:val="1"/>
  </w:num>
  <w:num w:numId="2" w16cid:durableId="164412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3CA"/>
    <w:rsid w:val="00004468"/>
    <w:rsid w:val="0001696D"/>
    <w:rsid w:val="0002681F"/>
    <w:rsid w:val="00045115"/>
    <w:rsid w:val="00067458"/>
    <w:rsid w:val="000927AB"/>
    <w:rsid w:val="000E62BA"/>
    <w:rsid w:val="0011119B"/>
    <w:rsid w:val="001126BA"/>
    <w:rsid w:val="00151157"/>
    <w:rsid w:val="00154CC3"/>
    <w:rsid w:val="00161194"/>
    <w:rsid w:val="00192489"/>
    <w:rsid w:val="001A1A2B"/>
    <w:rsid w:val="001B1E8F"/>
    <w:rsid w:val="001C5F68"/>
    <w:rsid w:val="001D1B86"/>
    <w:rsid w:val="001D3D78"/>
    <w:rsid w:val="00214B9A"/>
    <w:rsid w:val="00222BE6"/>
    <w:rsid w:val="002360D5"/>
    <w:rsid w:val="00247812"/>
    <w:rsid w:val="00252B59"/>
    <w:rsid w:val="00263E18"/>
    <w:rsid w:val="002900F2"/>
    <w:rsid w:val="002E332E"/>
    <w:rsid w:val="00315699"/>
    <w:rsid w:val="0032592A"/>
    <w:rsid w:val="003437E9"/>
    <w:rsid w:val="0038052B"/>
    <w:rsid w:val="003A5739"/>
    <w:rsid w:val="003A7FA0"/>
    <w:rsid w:val="003B5844"/>
    <w:rsid w:val="003C14FF"/>
    <w:rsid w:val="004648BA"/>
    <w:rsid w:val="00467938"/>
    <w:rsid w:val="00470E21"/>
    <w:rsid w:val="004822DA"/>
    <w:rsid w:val="00484226"/>
    <w:rsid w:val="00494E5A"/>
    <w:rsid w:val="004A01A8"/>
    <w:rsid w:val="004C1F46"/>
    <w:rsid w:val="00517CE4"/>
    <w:rsid w:val="005342FB"/>
    <w:rsid w:val="005439C5"/>
    <w:rsid w:val="00585BA4"/>
    <w:rsid w:val="00595ABA"/>
    <w:rsid w:val="005B3EB6"/>
    <w:rsid w:val="005B643D"/>
    <w:rsid w:val="005B78BA"/>
    <w:rsid w:val="005F5056"/>
    <w:rsid w:val="0062550A"/>
    <w:rsid w:val="00647880"/>
    <w:rsid w:val="006478CC"/>
    <w:rsid w:val="0065436B"/>
    <w:rsid w:val="0067405E"/>
    <w:rsid w:val="00697B97"/>
    <w:rsid w:val="006B58F9"/>
    <w:rsid w:val="006D187B"/>
    <w:rsid w:val="006D7357"/>
    <w:rsid w:val="006E14A2"/>
    <w:rsid w:val="00703332"/>
    <w:rsid w:val="00736B70"/>
    <w:rsid w:val="00755E3D"/>
    <w:rsid w:val="007B5DFF"/>
    <w:rsid w:val="008024B8"/>
    <w:rsid w:val="00816CC6"/>
    <w:rsid w:val="00826675"/>
    <w:rsid w:val="008368DD"/>
    <w:rsid w:val="00845994"/>
    <w:rsid w:val="008514A8"/>
    <w:rsid w:val="00855649"/>
    <w:rsid w:val="008743CA"/>
    <w:rsid w:val="008C21CD"/>
    <w:rsid w:val="008C2202"/>
    <w:rsid w:val="008C493F"/>
    <w:rsid w:val="008D6121"/>
    <w:rsid w:val="008E3185"/>
    <w:rsid w:val="00913539"/>
    <w:rsid w:val="0091443E"/>
    <w:rsid w:val="009243C9"/>
    <w:rsid w:val="009453D4"/>
    <w:rsid w:val="00970A0D"/>
    <w:rsid w:val="00981854"/>
    <w:rsid w:val="00985D92"/>
    <w:rsid w:val="00996A23"/>
    <w:rsid w:val="009B4DE2"/>
    <w:rsid w:val="009B56EC"/>
    <w:rsid w:val="009C2AF3"/>
    <w:rsid w:val="009D7073"/>
    <w:rsid w:val="009E00D4"/>
    <w:rsid w:val="00A22A16"/>
    <w:rsid w:val="00A36694"/>
    <w:rsid w:val="00A43DDB"/>
    <w:rsid w:val="00A52D7C"/>
    <w:rsid w:val="00A5449C"/>
    <w:rsid w:val="00AA0DC0"/>
    <w:rsid w:val="00AA1C29"/>
    <w:rsid w:val="00AB004D"/>
    <w:rsid w:val="00AB2F8C"/>
    <w:rsid w:val="00B0334B"/>
    <w:rsid w:val="00B04C97"/>
    <w:rsid w:val="00B2190F"/>
    <w:rsid w:val="00B53BC6"/>
    <w:rsid w:val="00B62C3F"/>
    <w:rsid w:val="00B767CD"/>
    <w:rsid w:val="00B87402"/>
    <w:rsid w:val="00B908A2"/>
    <w:rsid w:val="00BC7DC0"/>
    <w:rsid w:val="00BD3601"/>
    <w:rsid w:val="00BE77D3"/>
    <w:rsid w:val="00BF0372"/>
    <w:rsid w:val="00C13A8B"/>
    <w:rsid w:val="00C346FD"/>
    <w:rsid w:val="00C42D69"/>
    <w:rsid w:val="00C4336A"/>
    <w:rsid w:val="00C5142A"/>
    <w:rsid w:val="00C66555"/>
    <w:rsid w:val="00C7101E"/>
    <w:rsid w:val="00CB0A7C"/>
    <w:rsid w:val="00CC1AD6"/>
    <w:rsid w:val="00D00576"/>
    <w:rsid w:val="00D72C9A"/>
    <w:rsid w:val="00DB052F"/>
    <w:rsid w:val="00DB79B9"/>
    <w:rsid w:val="00DE5733"/>
    <w:rsid w:val="00E14356"/>
    <w:rsid w:val="00E3077C"/>
    <w:rsid w:val="00E4761E"/>
    <w:rsid w:val="00E64C96"/>
    <w:rsid w:val="00E66FCA"/>
    <w:rsid w:val="00F1501F"/>
    <w:rsid w:val="00F26AC7"/>
    <w:rsid w:val="00F27A3D"/>
    <w:rsid w:val="00F530EC"/>
    <w:rsid w:val="00F67032"/>
    <w:rsid w:val="00F84B72"/>
    <w:rsid w:val="00F8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941F7"/>
  <w15:chartTrackingRefBased/>
  <w15:docId w15:val="{0B2CAD1D-F881-4968-BC75-A7C755CF9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4DD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5F68"/>
    <w:pPr>
      <w:suppressAutoHyphens/>
      <w:spacing w:after="0" w:line="100" w:lineRule="atLeast"/>
    </w:pPr>
    <w:rPr>
      <w:rFonts w:ascii="Times New Roman" w:eastAsia="SimSun" w:hAnsi="Times New Roman" w:cs="Times New Roman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70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DFD12-B772-4718-A2D4-270D56E5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beataZ</dc:creator>
  <cp:keywords/>
  <dc:description/>
  <cp:lastModifiedBy>Beata Zięba</cp:lastModifiedBy>
  <cp:revision>4</cp:revision>
  <cp:lastPrinted>2026-03-18T10:12:00Z</cp:lastPrinted>
  <dcterms:created xsi:type="dcterms:W3CDTF">2026-03-18T10:24:00Z</dcterms:created>
  <dcterms:modified xsi:type="dcterms:W3CDTF">2026-03-18T10:27:00Z</dcterms:modified>
</cp:coreProperties>
</file>