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AA008A" w14:textId="37FADC43" w:rsidR="001F3FDF" w:rsidRPr="001C171A" w:rsidRDefault="00202AA3" w:rsidP="001C171A">
      <w:pPr>
        <w:spacing w:line="360" w:lineRule="auto"/>
        <w:ind w:hanging="851"/>
        <w:rPr>
          <w:rFonts w:ascii="Arial" w:hAnsi="Arial" w:cs="Arial"/>
          <w:b/>
          <w:color w:val="EE0000"/>
          <w:sz w:val="22"/>
          <w:szCs w:val="22"/>
        </w:rPr>
      </w:pPr>
      <w:r w:rsidRPr="001C171A">
        <w:rPr>
          <w:rFonts w:ascii="Arial" w:hAnsi="Arial" w:cs="Arial"/>
          <w:noProof/>
          <w:color w:val="EE0000"/>
          <w:sz w:val="22"/>
          <w:szCs w:val="22"/>
          <w:lang w:eastAsia="pl-PL"/>
        </w:rPr>
        <w:drawing>
          <wp:inline distT="0" distB="0" distL="0" distR="0" wp14:anchorId="348EDF41" wp14:editId="29A96263">
            <wp:extent cx="6518910" cy="628609"/>
            <wp:effectExtent l="0" t="0" r="0" b="635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az 3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63109" cy="6328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BCEEBB" w14:textId="429430EC" w:rsidR="001F3FDF" w:rsidRPr="004D3C8E" w:rsidRDefault="001F3FDF" w:rsidP="004D3C8E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B82E9B">
        <w:rPr>
          <w:rFonts w:ascii="Arial" w:hAnsi="Arial" w:cs="Arial"/>
          <w:b/>
          <w:sz w:val="22"/>
          <w:szCs w:val="22"/>
        </w:rPr>
        <w:t xml:space="preserve">Opis przedmiotu zamówienia </w:t>
      </w:r>
      <w:r w:rsidRPr="00B82E9B">
        <w:rPr>
          <w:rFonts w:ascii="Arial" w:hAnsi="Arial" w:cs="Arial"/>
          <w:b/>
          <w:sz w:val="22"/>
          <w:szCs w:val="22"/>
        </w:rPr>
        <w:br/>
      </w:r>
    </w:p>
    <w:p w14:paraId="0A1F3BA0" w14:textId="77777777" w:rsidR="001F3FDF" w:rsidRPr="00B82E9B" w:rsidRDefault="001F3FDF" w:rsidP="001C171A">
      <w:pPr>
        <w:spacing w:line="360" w:lineRule="auto"/>
        <w:rPr>
          <w:rFonts w:ascii="Arial" w:hAnsi="Arial" w:cs="Arial"/>
          <w:b/>
          <w:bCs/>
          <w:sz w:val="22"/>
          <w:szCs w:val="22"/>
        </w:rPr>
      </w:pPr>
      <w:r w:rsidRPr="00B82E9B">
        <w:rPr>
          <w:rFonts w:ascii="Arial" w:hAnsi="Arial" w:cs="Arial"/>
          <w:b/>
          <w:bCs/>
          <w:sz w:val="22"/>
          <w:szCs w:val="22"/>
        </w:rPr>
        <w:t>Przedmiot usługi:</w:t>
      </w:r>
    </w:p>
    <w:p w14:paraId="6EB7ED66" w14:textId="0F276623" w:rsidR="001B42BC" w:rsidRPr="00C07A83" w:rsidRDefault="001F3FDF" w:rsidP="001C171A">
      <w:pPr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bookmarkStart w:id="0" w:name="_Hlk114570151"/>
      <w:r w:rsidRPr="00B82E9B">
        <w:rPr>
          <w:rFonts w:ascii="Arial" w:hAnsi="Arial" w:cs="Arial"/>
          <w:sz w:val="22"/>
          <w:szCs w:val="22"/>
        </w:rPr>
        <w:t xml:space="preserve">Usługa obejmuje </w:t>
      </w:r>
      <w:r w:rsidR="009E01A8">
        <w:rPr>
          <w:rFonts w:ascii="Arial" w:hAnsi="Arial" w:cs="Arial"/>
          <w:sz w:val="22"/>
          <w:szCs w:val="22"/>
        </w:rPr>
        <w:t xml:space="preserve">przygotowanie i </w:t>
      </w:r>
      <w:r w:rsidRPr="00B82E9B">
        <w:rPr>
          <w:rFonts w:ascii="Arial" w:hAnsi="Arial" w:cs="Arial"/>
          <w:sz w:val="22"/>
          <w:szCs w:val="22"/>
        </w:rPr>
        <w:t>wykonywanie</w:t>
      </w:r>
      <w:r w:rsidRPr="001C171A">
        <w:rPr>
          <w:rFonts w:ascii="Arial" w:hAnsi="Arial" w:cs="Arial"/>
          <w:sz w:val="22"/>
          <w:szCs w:val="22"/>
        </w:rPr>
        <w:t xml:space="preserve"> </w:t>
      </w:r>
      <w:r w:rsidR="00B47923">
        <w:rPr>
          <w:rFonts w:ascii="Arial" w:hAnsi="Arial" w:cs="Arial"/>
          <w:sz w:val="22"/>
          <w:szCs w:val="22"/>
        </w:rPr>
        <w:t>spotów filmowych</w:t>
      </w:r>
      <w:r w:rsidRPr="001C171A">
        <w:rPr>
          <w:rFonts w:ascii="Arial" w:hAnsi="Arial" w:cs="Arial"/>
          <w:sz w:val="22"/>
          <w:szCs w:val="22"/>
        </w:rPr>
        <w:t xml:space="preserve"> dotycząc</w:t>
      </w:r>
      <w:r w:rsidR="00B47923">
        <w:rPr>
          <w:rFonts w:ascii="Arial" w:hAnsi="Arial" w:cs="Arial"/>
          <w:sz w:val="22"/>
          <w:szCs w:val="22"/>
        </w:rPr>
        <w:t>ych</w:t>
      </w:r>
      <w:r w:rsidRPr="001C171A">
        <w:rPr>
          <w:rFonts w:ascii="Arial" w:hAnsi="Arial" w:cs="Arial"/>
          <w:sz w:val="22"/>
          <w:szCs w:val="22"/>
        </w:rPr>
        <w:t xml:space="preserve"> możliwości i warunków</w:t>
      </w:r>
      <w:r w:rsidRPr="00B82E9B">
        <w:rPr>
          <w:rFonts w:ascii="Arial" w:hAnsi="Arial" w:cs="Arial"/>
          <w:sz w:val="22"/>
          <w:szCs w:val="22"/>
        </w:rPr>
        <w:t xml:space="preserve"> </w:t>
      </w:r>
      <w:r w:rsidRPr="001C171A">
        <w:rPr>
          <w:rFonts w:ascii="Arial" w:hAnsi="Arial" w:cs="Arial"/>
          <w:sz w:val="22"/>
          <w:szCs w:val="22"/>
        </w:rPr>
        <w:t xml:space="preserve">pracy w Polsce, ze szczególnym uwzględnieniem sytuacji na wielkopolskim rynku pracy </w:t>
      </w:r>
      <w:r w:rsidRPr="00D44AC5">
        <w:rPr>
          <w:rFonts w:ascii="Arial" w:hAnsi="Arial" w:cs="Arial"/>
          <w:sz w:val="22"/>
          <w:szCs w:val="22"/>
        </w:rPr>
        <w:t>wraz z przeniesieniem</w:t>
      </w:r>
      <w:r w:rsidR="00705322" w:rsidRPr="00D44AC5">
        <w:rPr>
          <w:rFonts w:ascii="Arial" w:hAnsi="Arial" w:cs="Arial"/>
          <w:sz w:val="22"/>
          <w:szCs w:val="22"/>
        </w:rPr>
        <w:t xml:space="preserve"> </w:t>
      </w:r>
      <w:r w:rsidR="00705322" w:rsidRPr="00B82E9B">
        <w:rPr>
          <w:rFonts w:ascii="Arial" w:eastAsia="Calibri" w:hAnsi="Arial" w:cs="Arial"/>
          <w:sz w:val="22"/>
          <w:szCs w:val="22"/>
        </w:rPr>
        <w:t>całoś</w:t>
      </w:r>
      <w:r w:rsidR="00705322">
        <w:rPr>
          <w:rFonts w:ascii="Arial" w:eastAsia="Calibri" w:hAnsi="Arial" w:cs="Arial"/>
          <w:sz w:val="22"/>
          <w:szCs w:val="22"/>
        </w:rPr>
        <w:t>ci</w:t>
      </w:r>
      <w:r w:rsidR="00705322" w:rsidRPr="00B82E9B">
        <w:rPr>
          <w:rFonts w:ascii="Arial" w:eastAsia="Calibri" w:hAnsi="Arial" w:cs="Arial"/>
          <w:sz w:val="22"/>
          <w:szCs w:val="22"/>
        </w:rPr>
        <w:t xml:space="preserve"> autorskich praw majątkowych</w:t>
      </w:r>
      <w:r w:rsidRPr="001C171A">
        <w:rPr>
          <w:rFonts w:ascii="Arial" w:hAnsi="Arial" w:cs="Arial"/>
          <w:sz w:val="22"/>
          <w:szCs w:val="22"/>
        </w:rPr>
        <w:t xml:space="preserve">. </w:t>
      </w:r>
      <w:r w:rsidR="00B47923">
        <w:rPr>
          <w:rFonts w:ascii="Arial" w:hAnsi="Arial" w:cs="Arial"/>
          <w:sz w:val="22"/>
          <w:szCs w:val="22"/>
        </w:rPr>
        <w:t xml:space="preserve">15 spotów filmowych </w:t>
      </w:r>
      <w:r w:rsidR="00154FA1">
        <w:rPr>
          <w:rFonts w:ascii="Arial" w:hAnsi="Arial" w:cs="Arial"/>
          <w:sz w:val="22"/>
          <w:szCs w:val="22"/>
        </w:rPr>
        <w:t>musi</w:t>
      </w:r>
      <w:r w:rsidR="00B47923">
        <w:rPr>
          <w:rFonts w:ascii="Arial" w:hAnsi="Arial" w:cs="Arial"/>
          <w:sz w:val="22"/>
          <w:szCs w:val="22"/>
        </w:rPr>
        <w:t xml:space="preserve"> zostać nagran</w:t>
      </w:r>
      <w:r w:rsidR="00BC5A02">
        <w:rPr>
          <w:rFonts w:ascii="Arial" w:hAnsi="Arial" w:cs="Arial"/>
          <w:sz w:val="22"/>
          <w:szCs w:val="22"/>
        </w:rPr>
        <w:t>ych</w:t>
      </w:r>
      <w:r w:rsidRPr="001C171A">
        <w:rPr>
          <w:rFonts w:ascii="Arial" w:hAnsi="Arial" w:cs="Arial"/>
          <w:sz w:val="22"/>
          <w:szCs w:val="22"/>
        </w:rPr>
        <w:t xml:space="preserve"> w języku </w:t>
      </w:r>
      <w:r w:rsidR="00471D18">
        <w:rPr>
          <w:rFonts w:ascii="Arial" w:hAnsi="Arial" w:cs="Arial"/>
          <w:sz w:val="22"/>
          <w:szCs w:val="22"/>
        </w:rPr>
        <w:t>angielskim</w:t>
      </w:r>
      <w:r w:rsidRPr="001C171A">
        <w:rPr>
          <w:rFonts w:ascii="Arial" w:hAnsi="Arial" w:cs="Arial"/>
          <w:sz w:val="22"/>
          <w:szCs w:val="22"/>
        </w:rPr>
        <w:t xml:space="preserve"> </w:t>
      </w:r>
      <w:r w:rsidRPr="00B82E9B">
        <w:rPr>
          <w:rFonts w:ascii="Arial" w:hAnsi="Arial" w:cs="Arial"/>
          <w:sz w:val="22"/>
          <w:szCs w:val="22"/>
        </w:rPr>
        <w:t xml:space="preserve">z napisami w języku </w:t>
      </w:r>
      <w:r w:rsidRPr="001C171A">
        <w:rPr>
          <w:rFonts w:ascii="Arial" w:hAnsi="Arial" w:cs="Arial"/>
          <w:sz w:val="22"/>
          <w:szCs w:val="22"/>
        </w:rPr>
        <w:t>polskim</w:t>
      </w:r>
      <w:r w:rsidR="00471D18">
        <w:rPr>
          <w:rFonts w:ascii="Arial" w:hAnsi="Arial" w:cs="Arial"/>
          <w:sz w:val="22"/>
          <w:szCs w:val="22"/>
        </w:rPr>
        <w:t>,</w:t>
      </w:r>
      <w:r w:rsidRPr="00B82E9B">
        <w:rPr>
          <w:rFonts w:ascii="Arial" w:hAnsi="Arial" w:cs="Arial"/>
          <w:sz w:val="22"/>
          <w:szCs w:val="22"/>
        </w:rPr>
        <w:t xml:space="preserve"> </w:t>
      </w:r>
      <w:r w:rsidRPr="001C171A">
        <w:rPr>
          <w:rFonts w:ascii="Arial" w:hAnsi="Arial" w:cs="Arial"/>
          <w:sz w:val="22"/>
          <w:szCs w:val="22"/>
        </w:rPr>
        <w:t>angielskim</w:t>
      </w:r>
      <w:r w:rsidR="00471D18">
        <w:rPr>
          <w:rFonts w:ascii="Arial" w:hAnsi="Arial" w:cs="Arial"/>
          <w:sz w:val="22"/>
          <w:szCs w:val="22"/>
        </w:rPr>
        <w:t xml:space="preserve"> i hiszpańskim</w:t>
      </w:r>
      <w:r w:rsidR="00B47923">
        <w:rPr>
          <w:rFonts w:ascii="Arial" w:hAnsi="Arial" w:cs="Arial"/>
          <w:sz w:val="22"/>
          <w:szCs w:val="22"/>
        </w:rPr>
        <w:t xml:space="preserve">. Usługa </w:t>
      </w:r>
      <w:r w:rsidR="00B47923" w:rsidRPr="00C02B6F">
        <w:rPr>
          <w:rFonts w:ascii="Arial" w:hAnsi="Arial" w:cs="Arial"/>
          <w:sz w:val="22"/>
          <w:szCs w:val="22"/>
        </w:rPr>
        <w:t>dofinansowan</w:t>
      </w:r>
      <w:r w:rsidR="00B47923">
        <w:rPr>
          <w:rFonts w:ascii="Arial" w:hAnsi="Arial" w:cs="Arial"/>
          <w:sz w:val="22"/>
          <w:szCs w:val="22"/>
        </w:rPr>
        <w:t>a</w:t>
      </w:r>
      <w:r w:rsidR="00B47923" w:rsidRPr="00C02B6F">
        <w:rPr>
          <w:rFonts w:ascii="Arial" w:hAnsi="Arial" w:cs="Arial"/>
          <w:sz w:val="22"/>
          <w:szCs w:val="22"/>
        </w:rPr>
        <w:t xml:space="preserve"> przez Unię Europejską ze środków Programu Fundusze Europejskie dla Wielkopolski na lata 2021-2027 w ramach projektu pt. „EURES – międzynarodowym wsparciem wielkopolskich pracodawców”</w:t>
      </w:r>
      <w:r w:rsidR="00B47923">
        <w:rPr>
          <w:rFonts w:ascii="Arial" w:hAnsi="Arial" w:cs="Arial"/>
          <w:sz w:val="22"/>
          <w:szCs w:val="22"/>
        </w:rPr>
        <w:t xml:space="preserve">. </w:t>
      </w:r>
      <w:r w:rsidR="006E0353" w:rsidRPr="00B82E9B">
        <w:rPr>
          <w:rFonts w:ascii="Arial" w:hAnsi="Arial" w:cs="Arial"/>
          <w:sz w:val="22"/>
          <w:szCs w:val="22"/>
        </w:rPr>
        <w:t>Usługa stanowi element wsparcia merytorycznego wielkopolskich pracodawców w zakresie pozyskiwania pracowników z zagranicy.</w:t>
      </w:r>
      <w:r w:rsidR="001B42BC">
        <w:rPr>
          <w:rFonts w:ascii="Arial" w:hAnsi="Arial" w:cs="Arial"/>
          <w:sz w:val="22"/>
          <w:szCs w:val="22"/>
        </w:rPr>
        <w:t xml:space="preserve"> </w:t>
      </w:r>
    </w:p>
    <w:p w14:paraId="717DB77E" w14:textId="77777777" w:rsidR="001F3FDF" w:rsidRPr="00B82E9B" w:rsidRDefault="001F3FDF" w:rsidP="001C171A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7EF541B3" w14:textId="77777777" w:rsidR="001F3FDF" w:rsidRPr="00B82E9B" w:rsidRDefault="001F3FDF" w:rsidP="001C171A">
      <w:pPr>
        <w:spacing w:line="360" w:lineRule="auto"/>
        <w:jc w:val="both"/>
        <w:rPr>
          <w:rFonts w:ascii="Arial" w:eastAsia="Calibri" w:hAnsi="Arial" w:cs="Arial"/>
          <w:b/>
          <w:spacing w:val="20"/>
          <w:sz w:val="22"/>
          <w:szCs w:val="22"/>
        </w:rPr>
      </w:pPr>
    </w:p>
    <w:p w14:paraId="21E663A5" w14:textId="77777777" w:rsidR="001F3FDF" w:rsidRPr="00B82E9B" w:rsidRDefault="001F3FDF" w:rsidP="001C171A">
      <w:pPr>
        <w:spacing w:line="360" w:lineRule="auto"/>
        <w:rPr>
          <w:rFonts w:ascii="Arial" w:hAnsi="Arial" w:cs="Arial"/>
          <w:b/>
          <w:bCs/>
          <w:sz w:val="22"/>
          <w:szCs w:val="22"/>
        </w:rPr>
      </w:pPr>
      <w:r w:rsidRPr="00B82E9B">
        <w:rPr>
          <w:rFonts w:ascii="Arial" w:hAnsi="Arial" w:cs="Arial"/>
          <w:b/>
          <w:bCs/>
          <w:sz w:val="22"/>
          <w:szCs w:val="22"/>
        </w:rPr>
        <w:t xml:space="preserve">Termin realizacji: </w:t>
      </w:r>
    </w:p>
    <w:p w14:paraId="1E896EE9" w14:textId="055AE6D2" w:rsidR="001F3FDF" w:rsidRPr="001C171A" w:rsidRDefault="001F3FDF" w:rsidP="001C171A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Cs/>
          <w:spacing w:val="-2"/>
          <w:sz w:val="22"/>
          <w:szCs w:val="22"/>
        </w:rPr>
      </w:pPr>
      <w:r w:rsidRPr="001C171A">
        <w:rPr>
          <w:rFonts w:ascii="Arial" w:hAnsi="Arial" w:cs="Arial"/>
          <w:bCs/>
          <w:spacing w:val="-2"/>
          <w:sz w:val="22"/>
          <w:szCs w:val="22"/>
        </w:rPr>
        <w:t xml:space="preserve">Maksymalny termin realizacji: </w:t>
      </w:r>
      <w:r w:rsidR="00353ED0">
        <w:rPr>
          <w:rFonts w:ascii="Arial" w:hAnsi="Arial" w:cs="Arial"/>
          <w:bCs/>
          <w:spacing w:val="-2"/>
          <w:sz w:val="22"/>
          <w:szCs w:val="22"/>
        </w:rPr>
        <w:t>5</w:t>
      </w:r>
      <w:r w:rsidR="003A5E17">
        <w:rPr>
          <w:rFonts w:ascii="Arial" w:hAnsi="Arial" w:cs="Arial"/>
          <w:bCs/>
          <w:spacing w:val="-2"/>
          <w:sz w:val="22"/>
          <w:szCs w:val="22"/>
        </w:rPr>
        <w:t xml:space="preserve"> </w:t>
      </w:r>
      <w:r w:rsidR="007105E6">
        <w:rPr>
          <w:rFonts w:ascii="Arial" w:hAnsi="Arial" w:cs="Arial"/>
          <w:bCs/>
          <w:spacing w:val="-2"/>
          <w:sz w:val="22"/>
          <w:szCs w:val="22"/>
        </w:rPr>
        <w:t xml:space="preserve">tygodni, jednak nie </w:t>
      </w:r>
      <w:r w:rsidR="0073768F">
        <w:rPr>
          <w:rFonts w:ascii="Arial" w:hAnsi="Arial" w:cs="Arial"/>
          <w:bCs/>
          <w:spacing w:val="-2"/>
          <w:sz w:val="22"/>
          <w:szCs w:val="22"/>
        </w:rPr>
        <w:t xml:space="preserve">później </w:t>
      </w:r>
      <w:r w:rsidR="007105E6">
        <w:rPr>
          <w:rFonts w:ascii="Arial" w:hAnsi="Arial" w:cs="Arial"/>
          <w:bCs/>
          <w:spacing w:val="-2"/>
          <w:sz w:val="22"/>
          <w:szCs w:val="22"/>
        </w:rPr>
        <w:t xml:space="preserve">niż </w:t>
      </w:r>
      <w:r w:rsidR="00736AB0">
        <w:rPr>
          <w:rFonts w:ascii="Arial" w:hAnsi="Arial" w:cs="Arial"/>
          <w:bCs/>
          <w:spacing w:val="-2"/>
          <w:sz w:val="22"/>
          <w:szCs w:val="22"/>
        </w:rPr>
        <w:t xml:space="preserve">do </w:t>
      </w:r>
      <w:r w:rsidR="00705322">
        <w:rPr>
          <w:rFonts w:ascii="Arial" w:hAnsi="Arial" w:cs="Arial"/>
          <w:bCs/>
          <w:spacing w:val="-2"/>
          <w:sz w:val="22"/>
          <w:szCs w:val="22"/>
        </w:rPr>
        <w:t>7 kwietnia</w:t>
      </w:r>
      <w:r w:rsidR="00A45F17">
        <w:rPr>
          <w:rFonts w:ascii="Arial" w:hAnsi="Arial" w:cs="Arial"/>
          <w:bCs/>
          <w:spacing w:val="-2"/>
          <w:sz w:val="22"/>
          <w:szCs w:val="22"/>
        </w:rPr>
        <w:t xml:space="preserve"> 2026 r.</w:t>
      </w:r>
      <w:r w:rsidRPr="001C171A">
        <w:rPr>
          <w:rFonts w:ascii="Arial" w:hAnsi="Arial" w:cs="Arial"/>
          <w:bCs/>
          <w:spacing w:val="-2"/>
          <w:sz w:val="22"/>
          <w:szCs w:val="22"/>
        </w:rPr>
        <w:t xml:space="preserve"> – przekazanie </w:t>
      </w:r>
      <w:r w:rsidR="006E0353" w:rsidRPr="001C171A">
        <w:rPr>
          <w:rFonts w:ascii="Arial" w:hAnsi="Arial" w:cs="Arial"/>
          <w:bCs/>
          <w:spacing w:val="-2"/>
          <w:sz w:val="22"/>
          <w:szCs w:val="22"/>
        </w:rPr>
        <w:t xml:space="preserve">15 </w:t>
      </w:r>
      <w:r w:rsidRPr="001C171A">
        <w:rPr>
          <w:rFonts w:ascii="Arial" w:hAnsi="Arial" w:cs="Arial"/>
          <w:bCs/>
          <w:spacing w:val="-2"/>
          <w:sz w:val="22"/>
          <w:szCs w:val="22"/>
        </w:rPr>
        <w:t xml:space="preserve">gotowych </w:t>
      </w:r>
      <w:r w:rsidR="00A45F17">
        <w:rPr>
          <w:rFonts w:ascii="Arial" w:hAnsi="Arial" w:cs="Arial"/>
          <w:bCs/>
          <w:spacing w:val="-2"/>
          <w:sz w:val="22"/>
          <w:szCs w:val="22"/>
        </w:rPr>
        <w:t>spotów filmowych</w:t>
      </w:r>
      <w:r w:rsidRPr="001C171A">
        <w:rPr>
          <w:rFonts w:ascii="Arial" w:hAnsi="Arial" w:cs="Arial"/>
          <w:bCs/>
          <w:spacing w:val="-2"/>
          <w:sz w:val="22"/>
          <w:szCs w:val="22"/>
        </w:rPr>
        <w:t>.</w:t>
      </w:r>
    </w:p>
    <w:p w14:paraId="07C4DC53" w14:textId="77777777" w:rsidR="001F3FDF" w:rsidRDefault="001F3FDF">
      <w:pPr>
        <w:pStyle w:val="Akapitzlist"/>
        <w:spacing w:after="0" w:line="360" w:lineRule="auto"/>
        <w:ind w:left="0"/>
        <w:jc w:val="both"/>
        <w:rPr>
          <w:rFonts w:ascii="Arial" w:eastAsia="Calibri" w:hAnsi="Arial" w:cs="Arial"/>
        </w:rPr>
      </w:pPr>
    </w:p>
    <w:p w14:paraId="054E03A4" w14:textId="77777777" w:rsidR="00B17676" w:rsidRPr="00B82E9B" w:rsidRDefault="00B17676" w:rsidP="001C171A">
      <w:pPr>
        <w:pStyle w:val="Akapitzlist"/>
        <w:spacing w:after="0" w:line="360" w:lineRule="auto"/>
        <w:ind w:left="0"/>
        <w:jc w:val="both"/>
        <w:rPr>
          <w:rFonts w:ascii="Arial" w:eastAsia="Calibri" w:hAnsi="Arial" w:cs="Arial"/>
        </w:rPr>
      </w:pPr>
    </w:p>
    <w:p w14:paraId="2645006B" w14:textId="3AB7A4A0" w:rsidR="001F3FDF" w:rsidRPr="00B82E9B" w:rsidRDefault="001F3FDF" w:rsidP="001C171A">
      <w:pPr>
        <w:spacing w:line="360" w:lineRule="auto"/>
        <w:ind w:left="284" w:hanging="284"/>
        <w:rPr>
          <w:rFonts w:ascii="Arial" w:hAnsi="Arial" w:cs="Arial"/>
          <w:b/>
          <w:bCs/>
          <w:sz w:val="22"/>
          <w:szCs w:val="22"/>
        </w:rPr>
      </w:pPr>
      <w:r w:rsidRPr="00B82E9B">
        <w:rPr>
          <w:rFonts w:ascii="Arial" w:hAnsi="Arial" w:cs="Arial"/>
          <w:b/>
          <w:bCs/>
          <w:sz w:val="22"/>
          <w:szCs w:val="22"/>
        </w:rPr>
        <w:t xml:space="preserve">Wymagania dot. </w:t>
      </w:r>
      <w:r w:rsidR="00126400">
        <w:rPr>
          <w:rFonts w:ascii="Arial" w:hAnsi="Arial" w:cs="Arial"/>
          <w:b/>
          <w:bCs/>
          <w:sz w:val="22"/>
          <w:szCs w:val="22"/>
        </w:rPr>
        <w:t>spotów filmowych</w:t>
      </w:r>
      <w:r w:rsidRPr="00B82E9B">
        <w:rPr>
          <w:rFonts w:ascii="Arial" w:hAnsi="Arial" w:cs="Arial"/>
          <w:b/>
          <w:bCs/>
          <w:sz w:val="22"/>
          <w:szCs w:val="22"/>
        </w:rPr>
        <w:t>:</w:t>
      </w:r>
    </w:p>
    <w:p w14:paraId="402DDF6A" w14:textId="125E223E" w:rsidR="001F3FDF" w:rsidRPr="001C171A" w:rsidRDefault="001F3FDF" w:rsidP="001C171A">
      <w:pPr>
        <w:pStyle w:val="Akapitzlist"/>
        <w:numPr>
          <w:ilvl w:val="0"/>
          <w:numId w:val="38"/>
        </w:numPr>
        <w:spacing w:after="0" w:line="360" w:lineRule="auto"/>
        <w:ind w:left="284" w:hanging="142"/>
        <w:contextualSpacing w:val="0"/>
        <w:jc w:val="both"/>
        <w:rPr>
          <w:rFonts w:ascii="Arial" w:hAnsi="Arial" w:cs="Arial"/>
        </w:rPr>
      </w:pPr>
      <w:r w:rsidRPr="001C171A">
        <w:rPr>
          <w:rFonts w:ascii="Arial" w:hAnsi="Arial" w:cs="Arial"/>
        </w:rPr>
        <w:t xml:space="preserve">Liczba odcinków: </w:t>
      </w:r>
      <w:r w:rsidR="006E0353" w:rsidRPr="001C171A">
        <w:rPr>
          <w:rFonts w:ascii="Arial" w:hAnsi="Arial" w:cs="Arial"/>
        </w:rPr>
        <w:t>15</w:t>
      </w:r>
    </w:p>
    <w:p w14:paraId="3AE0B77B" w14:textId="69E56558" w:rsidR="001F3FDF" w:rsidRPr="001C171A" w:rsidRDefault="001F3FDF" w:rsidP="001C171A">
      <w:pPr>
        <w:pStyle w:val="Akapitzlist"/>
        <w:numPr>
          <w:ilvl w:val="0"/>
          <w:numId w:val="38"/>
        </w:numPr>
        <w:spacing w:after="0" w:line="360" w:lineRule="auto"/>
        <w:ind w:left="284" w:hanging="142"/>
        <w:contextualSpacing w:val="0"/>
        <w:jc w:val="both"/>
        <w:rPr>
          <w:rFonts w:ascii="Arial" w:hAnsi="Arial" w:cs="Arial"/>
        </w:rPr>
      </w:pPr>
      <w:r w:rsidRPr="00B82E9B">
        <w:rPr>
          <w:rFonts w:ascii="Arial" w:hAnsi="Arial" w:cs="Arial"/>
        </w:rPr>
        <w:t xml:space="preserve">Długość każdego </w:t>
      </w:r>
      <w:r w:rsidR="006E0353" w:rsidRPr="001C171A">
        <w:rPr>
          <w:rFonts w:ascii="Arial" w:hAnsi="Arial" w:cs="Arial"/>
        </w:rPr>
        <w:t>odcinka</w:t>
      </w:r>
      <w:r w:rsidRPr="00B82E9B">
        <w:rPr>
          <w:rFonts w:ascii="Arial" w:hAnsi="Arial" w:cs="Arial"/>
        </w:rPr>
        <w:t xml:space="preserve">: minimalna długość </w:t>
      </w:r>
      <w:r w:rsidR="00A45F17">
        <w:rPr>
          <w:rFonts w:ascii="Arial" w:hAnsi="Arial" w:cs="Arial"/>
        </w:rPr>
        <w:t>2</w:t>
      </w:r>
      <w:r w:rsidRPr="00B82E9B">
        <w:rPr>
          <w:rFonts w:ascii="Arial" w:hAnsi="Arial" w:cs="Arial"/>
        </w:rPr>
        <w:t xml:space="preserve"> minuty</w:t>
      </w:r>
      <w:r w:rsidR="00154FA1">
        <w:rPr>
          <w:rFonts w:ascii="Arial" w:hAnsi="Arial" w:cs="Arial"/>
        </w:rPr>
        <w:t xml:space="preserve">, </w:t>
      </w:r>
      <w:r w:rsidR="00154FA1" w:rsidRPr="00B82E9B">
        <w:rPr>
          <w:rFonts w:ascii="Arial" w:hAnsi="Arial" w:cs="Arial"/>
        </w:rPr>
        <w:t xml:space="preserve">maksymalnie </w:t>
      </w:r>
      <w:r w:rsidR="00D42883">
        <w:rPr>
          <w:rFonts w:ascii="Arial" w:hAnsi="Arial" w:cs="Arial"/>
        </w:rPr>
        <w:t>3</w:t>
      </w:r>
      <w:r w:rsidR="00154FA1" w:rsidRPr="00B82E9B">
        <w:rPr>
          <w:rFonts w:ascii="Arial" w:hAnsi="Arial" w:cs="Arial"/>
        </w:rPr>
        <w:t xml:space="preserve"> minuty</w:t>
      </w:r>
    </w:p>
    <w:p w14:paraId="59EBB895" w14:textId="78A24145" w:rsidR="001F3FDF" w:rsidRPr="001C171A" w:rsidRDefault="001F3FDF" w:rsidP="001C171A">
      <w:pPr>
        <w:pStyle w:val="Akapitzlist"/>
        <w:numPr>
          <w:ilvl w:val="0"/>
          <w:numId w:val="38"/>
        </w:numPr>
        <w:spacing w:after="0" w:line="360" w:lineRule="auto"/>
        <w:ind w:left="284" w:hanging="142"/>
        <w:contextualSpacing w:val="0"/>
        <w:jc w:val="both"/>
        <w:rPr>
          <w:rFonts w:ascii="Arial" w:hAnsi="Arial" w:cs="Arial"/>
        </w:rPr>
      </w:pPr>
      <w:r w:rsidRPr="00B82E9B">
        <w:rPr>
          <w:rFonts w:ascii="Arial" w:hAnsi="Arial" w:cs="Arial"/>
        </w:rPr>
        <w:t xml:space="preserve">Zamawiający dopuszcza wykonanie </w:t>
      </w:r>
      <w:r w:rsidR="00126400">
        <w:rPr>
          <w:rFonts w:ascii="Arial" w:hAnsi="Arial" w:cs="Arial"/>
        </w:rPr>
        <w:t>spotów</w:t>
      </w:r>
      <w:r w:rsidRPr="00B82E9B">
        <w:rPr>
          <w:rFonts w:ascii="Arial" w:hAnsi="Arial" w:cs="Arial"/>
        </w:rPr>
        <w:t xml:space="preserve"> w dowolnej technice</w:t>
      </w:r>
      <w:r w:rsidR="00FE014C">
        <w:rPr>
          <w:rFonts w:ascii="Arial" w:hAnsi="Arial" w:cs="Arial"/>
        </w:rPr>
        <w:t xml:space="preserve"> (Zamawiający nie dopuszcza spotów w formie komiksu, animacji). </w:t>
      </w:r>
      <w:r w:rsidR="00126400">
        <w:rPr>
          <w:rFonts w:ascii="Arial" w:hAnsi="Arial" w:cs="Arial"/>
        </w:rPr>
        <w:t>Spoty</w:t>
      </w:r>
      <w:r w:rsidR="006E0353" w:rsidRPr="001C171A">
        <w:rPr>
          <w:rFonts w:ascii="Arial" w:hAnsi="Arial" w:cs="Arial"/>
        </w:rPr>
        <w:t xml:space="preserve"> mus</w:t>
      </w:r>
      <w:r w:rsidR="00126400">
        <w:rPr>
          <w:rFonts w:ascii="Arial" w:hAnsi="Arial" w:cs="Arial"/>
        </w:rPr>
        <w:t>zą</w:t>
      </w:r>
      <w:r w:rsidR="006E0353" w:rsidRPr="001C171A">
        <w:rPr>
          <w:rFonts w:ascii="Arial" w:hAnsi="Arial" w:cs="Arial"/>
        </w:rPr>
        <w:t xml:space="preserve"> zawierać wywiady z przedstawicielami pracodawców </w:t>
      </w:r>
      <w:r w:rsidR="00B82E9B">
        <w:rPr>
          <w:rFonts w:ascii="Arial" w:hAnsi="Arial" w:cs="Arial"/>
        </w:rPr>
        <w:t xml:space="preserve">z sektora MMŚP </w:t>
      </w:r>
      <w:r w:rsidR="006E0353" w:rsidRPr="001C171A">
        <w:rPr>
          <w:rFonts w:ascii="Arial" w:hAnsi="Arial" w:cs="Arial"/>
        </w:rPr>
        <w:t>wskazanych przez Zamawiającego</w:t>
      </w:r>
      <w:r w:rsidR="00FE014C">
        <w:rPr>
          <w:rFonts w:ascii="Arial" w:hAnsi="Arial" w:cs="Arial"/>
        </w:rPr>
        <w:t>.</w:t>
      </w:r>
    </w:p>
    <w:p w14:paraId="4315103C" w14:textId="2CA588DF" w:rsidR="001F3FDF" w:rsidRPr="001C171A" w:rsidRDefault="00126400" w:rsidP="001C171A">
      <w:pPr>
        <w:pStyle w:val="Akapitzlist"/>
        <w:numPr>
          <w:ilvl w:val="0"/>
          <w:numId w:val="38"/>
        </w:numPr>
        <w:spacing w:after="0" w:line="360" w:lineRule="auto"/>
        <w:ind w:left="284" w:hanging="142"/>
        <w:contextualSpacing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>Spoty filmowe</w:t>
      </w:r>
      <w:r w:rsidR="001F3FDF" w:rsidRPr="001C171A">
        <w:rPr>
          <w:rFonts w:ascii="Arial" w:hAnsi="Arial" w:cs="Arial"/>
        </w:rPr>
        <w:t xml:space="preserve"> z wysokiej jakości grafiką</w:t>
      </w:r>
      <w:r w:rsidR="00154FA1">
        <w:rPr>
          <w:rFonts w:ascii="Arial" w:hAnsi="Arial" w:cs="Arial"/>
        </w:rPr>
        <w:t>,</w:t>
      </w:r>
      <w:r w:rsidR="001F3FDF" w:rsidRPr="001C171A">
        <w:rPr>
          <w:rFonts w:ascii="Arial" w:hAnsi="Arial" w:cs="Arial"/>
        </w:rPr>
        <w:t xml:space="preserve"> wzbogacone o odpowiednio dobrany podkład muzyczny/dźwiękowy</w:t>
      </w:r>
      <w:r w:rsidR="00154FA1">
        <w:rPr>
          <w:rFonts w:ascii="Arial" w:hAnsi="Arial" w:cs="Arial"/>
        </w:rPr>
        <w:t>.</w:t>
      </w:r>
    </w:p>
    <w:p w14:paraId="1A1C9B0D" w14:textId="098BA082" w:rsidR="001F3FDF" w:rsidRPr="001C171A" w:rsidRDefault="001F3FDF" w:rsidP="001C171A">
      <w:pPr>
        <w:pStyle w:val="Akapitzlist"/>
        <w:numPr>
          <w:ilvl w:val="0"/>
          <w:numId w:val="38"/>
        </w:numPr>
        <w:spacing w:after="0" w:line="360" w:lineRule="auto"/>
        <w:ind w:left="284" w:hanging="142"/>
        <w:contextualSpacing w:val="0"/>
        <w:jc w:val="both"/>
        <w:rPr>
          <w:rFonts w:ascii="Arial" w:hAnsi="Arial" w:cs="Arial"/>
        </w:rPr>
      </w:pPr>
      <w:r w:rsidRPr="00B82E9B">
        <w:rPr>
          <w:rFonts w:ascii="Arial" w:hAnsi="Arial" w:cs="Arial"/>
        </w:rPr>
        <w:t>Format zapisu umożliwiający emisję na komputerach przenośnych, TV, łatwą publikację na stronach internetowych</w:t>
      </w:r>
      <w:r w:rsidR="00FE014C">
        <w:rPr>
          <w:rFonts w:ascii="Arial" w:hAnsi="Arial" w:cs="Arial"/>
        </w:rPr>
        <w:t>.</w:t>
      </w:r>
    </w:p>
    <w:p w14:paraId="5674FF9D" w14:textId="77777777" w:rsidR="001F3FDF" w:rsidRPr="001C171A" w:rsidRDefault="001F3FDF" w:rsidP="001C171A">
      <w:pPr>
        <w:pStyle w:val="Akapitzlist"/>
        <w:numPr>
          <w:ilvl w:val="0"/>
          <w:numId w:val="38"/>
        </w:numPr>
        <w:spacing w:after="0" w:line="360" w:lineRule="auto"/>
        <w:ind w:left="284" w:hanging="142"/>
        <w:contextualSpacing w:val="0"/>
        <w:jc w:val="both"/>
        <w:rPr>
          <w:rFonts w:ascii="Arial" w:hAnsi="Arial" w:cs="Arial"/>
        </w:rPr>
      </w:pPr>
      <w:r w:rsidRPr="00B82E9B">
        <w:rPr>
          <w:rFonts w:ascii="Arial" w:hAnsi="Arial" w:cs="Arial"/>
        </w:rPr>
        <w:t>Rozdzielczość Full HD 1920 x 1080</w:t>
      </w:r>
    </w:p>
    <w:p w14:paraId="617F0539" w14:textId="0ABB1305" w:rsidR="001F3FDF" w:rsidRDefault="00FE014C">
      <w:pPr>
        <w:pStyle w:val="Akapitzlist"/>
        <w:numPr>
          <w:ilvl w:val="0"/>
          <w:numId w:val="38"/>
        </w:numPr>
        <w:spacing w:after="0" w:line="360" w:lineRule="auto"/>
        <w:ind w:left="284" w:hanging="142"/>
        <w:contextualSpacing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Spoty filmowe muszą zostać przygotowane </w:t>
      </w:r>
      <w:r w:rsidR="001F3FDF" w:rsidRPr="00B82E9B">
        <w:rPr>
          <w:rFonts w:ascii="Arial" w:hAnsi="Arial" w:cs="Arial"/>
        </w:rPr>
        <w:t xml:space="preserve">w języku </w:t>
      </w:r>
      <w:r w:rsidR="00D42883">
        <w:rPr>
          <w:rFonts w:ascii="Arial" w:hAnsi="Arial" w:cs="Arial"/>
        </w:rPr>
        <w:t>angielskim</w:t>
      </w:r>
      <w:r w:rsidR="001F3FDF" w:rsidRPr="00B82E9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- </w:t>
      </w:r>
      <w:r w:rsidR="001F3FDF" w:rsidRPr="00B82E9B">
        <w:rPr>
          <w:rFonts w:ascii="Arial" w:hAnsi="Arial" w:cs="Arial"/>
        </w:rPr>
        <w:t xml:space="preserve">każde nagranie dźwiękowe zawierające wypowiedzi słowne, należy uzupełnić o transkrypcję </w:t>
      </w:r>
      <w:r w:rsidR="001F3FDF" w:rsidRPr="00B82E9B">
        <w:rPr>
          <w:rFonts w:ascii="Arial" w:hAnsi="Arial" w:cs="Arial"/>
        </w:rPr>
        <w:lastRenderedPageBreak/>
        <w:t>tekstową, odpowiednio w języku polskim</w:t>
      </w:r>
      <w:r w:rsidR="00D42883">
        <w:rPr>
          <w:rFonts w:ascii="Arial" w:hAnsi="Arial" w:cs="Arial"/>
        </w:rPr>
        <w:t xml:space="preserve">, </w:t>
      </w:r>
      <w:r w:rsidR="006E0353" w:rsidRPr="001C171A">
        <w:rPr>
          <w:rFonts w:ascii="Arial" w:hAnsi="Arial" w:cs="Arial"/>
        </w:rPr>
        <w:t>angielskim</w:t>
      </w:r>
      <w:r w:rsidR="001F3FDF" w:rsidRPr="00B82E9B">
        <w:rPr>
          <w:rFonts w:ascii="Arial" w:hAnsi="Arial" w:cs="Arial"/>
        </w:rPr>
        <w:t xml:space="preserve"> </w:t>
      </w:r>
      <w:r w:rsidR="00D42883">
        <w:rPr>
          <w:rFonts w:ascii="Arial" w:hAnsi="Arial" w:cs="Arial"/>
        </w:rPr>
        <w:t xml:space="preserve">i hiszpańskim </w:t>
      </w:r>
      <w:r w:rsidR="001F3FDF" w:rsidRPr="00B82E9B">
        <w:rPr>
          <w:rFonts w:ascii="Arial" w:hAnsi="Arial" w:cs="Arial"/>
        </w:rPr>
        <w:t>(dokument zawierający wszystkie wypowiedzi z nagrania).</w:t>
      </w:r>
    </w:p>
    <w:p w14:paraId="692EED0A" w14:textId="5555FB86" w:rsidR="00E02161" w:rsidRPr="001C171A" w:rsidRDefault="00E02161">
      <w:pPr>
        <w:pStyle w:val="Akapitzlist"/>
        <w:numPr>
          <w:ilvl w:val="0"/>
          <w:numId w:val="38"/>
        </w:numPr>
        <w:spacing w:after="0" w:line="360" w:lineRule="auto"/>
        <w:ind w:left="284" w:hanging="142"/>
        <w:contextualSpacing w:val="0"/>
        <w:jc w:val="both"/>
        <w:rPr>
          <w:rFonts w:ascii="Arial" w:hAnsi="Arial" w:cs="Arial"/>
        </w:rPr>
      </w:pPr>
      <w:r w:rsidRPr="00E02161">
        <w:rPr>
          <w:rFonts w:ascii="Arial" w:hAnsi="Arial" w:cs="Arial"/>
        </w:rPr>
        <w:t xml:space="preserve">Każde nagranie dźwiękowe </w:t>
      </w:r>
      <w:r w:rsidRPr="001C171A">
        <w:rPr>
          <w:rFonts w:ascii="Arial" w:eastAsia="Times New Roman" w:hAnsi="Arial" w:cs="Arial"/>
        </w:rPr>
        <w:t xml:space="preserve">zawierające wypowiedzi słowne, za wyjątkiem śpiewu, należy uzupełnić o transkrypcję tekstową (dokument zawierający wszystkie wypowiedzi z nagrania); obok nagrań dźwiękowych, które nie wymagają dokonywania transkrypcji tekstowej, należy zamieścić informację przeznaczoną dla osób głuchych, np. </w:t>
      </w:r>
      <w:r w:rsidRPr="001C171A">
        <w:rPr>
          <w:rFonts w:ascii="Arial" w:eastAsia="Times New Roman" w:hAnsi="Arial" w:cs="Arial"/>
          <w:i/>
        </w:rPr>
        <w:t>W pliku dźwiękowym nie ma żadnych wypowiedzi</w:t>
      </w:r>
      <w:r>
        <w:rPr>
          <w:rFonts w:ascii="Arial" w:eastAsia="Times New Roman" w:hAnsi="Arial" w:cs="Arial"/>
          <w:i/>
        </w:rPr>
        <w:t>.</w:t>
      </w:r>
    </w:p>
    <w:p w14:paraId="7709CEEC" w14:textId="1DA24B4E" w:rsidR="00E02161" w:rsidRPr="001C171A" w:rsidRDefault="00E02161" w:rsidP="001C171A">
      <w:pPr>
        <w:pStyle w:val="Akapitzlist"/>
        <w:numPr>
          <w:ilvl w:val="0"/>
          <w:numId w:val="38"/>
        </w:numPr>
        <w:spacing w:after="0" w:line="360" w:lineRule="auto"/>
        <w:ind w:left="284" w:hanging="142"/>
        <w:contextualSpacing w:val="0"/>
        <w:jc w:val="both"/>
        <w:rPr>
          <w:rFonts w:ascii="Arial" w:hAnsi="Arial" w:cs="Arial"/>
        </w:rPr>
      </w:pPr>
      <w:r w:rsidRPr="00E02161">
        <w:rPr>
          <w:rFonts w:ascii="Arial" w:hAnsi="Arial" w:cs="Arial"/>
        </w:rPr>
        <w:t xml:space="preserve">Filmy i multimedia powinny zawierać </w:t>
      </w:r>
      <w:proofErr w:type="spellStart"/>
      <w:r w:rsidRPr="001C171A">
        <w:rPr>
          <w:rFonts w:ascii="Arial" w:eastAsia="Times New Roman" w:hAnsi="Arial" w:cs="Arial"/>
        </w:rPr>
        <w:t>audiodeskrypcj</w:t>
      </w:r>
      <w:r w:rsidR="00AF3534">
        <w:rPr>
          <w:rFonts w:ascii="Arial" w:eastAsia="Times New Roman" w:hAnsi="Arial" w:cs="Arial"/>
        </w:rPr>
        <w:t>ę</w:t>
      </w:r>
      <w:proofErr w:type="spellEnd"/>
      <w:r w:rsidRPr="001C171A">
        <w:rPr>
          <w:rFonts w:ascii="Arial" w:eastAsia="Times New Roman" w:hAnsi="Arial" w:cs="Arial"/>
        </w:rPr>
        <w:t xml:space="preserve"> (wszędzie tam, gdzie </w:t>
      </w:r>
      <w:r w:rsidRPr="001C171A">
        <w:rPr>
          <w:rFonts w:ascii="Arial" w:eastAsia="Times New Roman" w:hAnsi="Arial" w:cs="Arial"/>
          <w:color w:val="000000"/>
        </w:rPr>
        <w:t xml:space="preserve">informacja niesiona obrazem jest istotna dla odbiorcy i ma znaczenie poznawcze); nie ma potrzeby zapewnienia </w:t>
      </w:r>
      <w:proofErr w:type="spellStart"/>
      <w:r w:rsidRPr="001C171A">
        <w:rPr>
          <w:rFonts w:ascii="Arial" w:eastAsia="Times New Roman" w:hAnsi="Arial" w:cs="Arial"/>
          <w:color w:val="000000"/>
        </w:rPr>
        <w:t>audiodeskrypcji</w:t>
      </w:r>
      <w:proofErr w:type="spellEnd"/>
      <w:r w:rsidRPr="001C171A">
        <w:rPr>
          <w:rFonts w:ascii="Arial" w:eastAsia="Times New Roman" w:hAnsi="Arial" w:cs="Arial"/>
          <w:color w:val="000000"/>
        </w:rPr>
        <w:t>, gdy wszystkie informacje niezbędne do zrozumienia treści wizualnej można uzyskać ze ścieżki dźwiękowej</w:t>
      </w:r>
      <w:r>
        <w:rPr>
          <w:rFonts w:ascii="Arial" w:eastAsia="Times New Roman" w:hAnsi="Arial" w:cs="Arial"/>
          <w:color w:val="000000"/>
        </w:rPr>
        <w:t>.</w:t>
      </w:r>
      <w:r w:rsidRPr="00E02161">
        <w:rPr>
          <w:rFonts w:ascii="Arial" w:hAnsi="Arial" w:cs="Arial"/>
        </w:rPr>
        <w:t xml:space="preserve"> </w:t>
      </w:r>
    </w:p>
    <w:p w14:paraId="60F837B8" w14:textId="4D6E94F6" w:rsidR="001F3FDF" w:rsidRDefault="001F3FDF" w:rsidP="00B82E9B">
      <w:pPr>
        <w:pStyle w:val="Akapitzlist"/>
        <w:numPr>
          <w:ilvl w:val="0"/>
          <w:numId w:val="38"/>
        </w:numPr>
        <w:spacing w:after="0" w:line="360" w:lineRule="auto"/>
        <w:ind w:left="284" w:hanging="142"/>
        <w:jc w:val="both"/>
        <w:rPr>
          <w:rFonts w:ascii="Arial" w:hAnsi="Arial" w:cs="Arial"/>
        </w:rPr>
      </w:pPr>
      <w:r w:rsidRPr="00E02161">
        <w:rPr>
          <w:rFonts w:ascii="Arial" w:hAnsi="Arial" w:cs="Arial"/>
        </w:rPr>
        <w:t xml:space="preserve">Z uwagi na potencjalne trudności w odnalezieniu się na polskim rynku pracy przez cudzoziemców, </w:t>
      </w:r>
      <w:r w:rsidR="006E0353" w:rsidRPr="001C171A">
        <w:rPr>
          <w:rFonts w:ascii="Arial" w:hAnsi="Arial" w:cs="Arial"/>
        </w:rPr>
        <w:t>filmy</w:t>
      </w:r>
      <w:r w:rsidRPr="00E02161">
        <w:rPr>
          <w:rFonts w:ascii="Arial" w:hAnsi="Arial" w:cs="Arial"/>
        </w:rPr>
        <w:t xml:space="preserve"> powinny być czytelne, zrozumiałe i motywować do zapoznania</w:t>
      </w:r>
      <w:r w:rsidRPr="00B82E9B">
        <w:rPr>
          <w:rFonts w:ascii="Arial" w:hAnsi="Arial" w:cs="Arial"/>
        </w:rPr>
        <w:t xml:space="preserve"> się z istotnymi informacjami </w:t>
      </w:r>
      <w:r w:rsidR="006E0353" w:rsidRPr="001C171A">
        <w:rPr>
          <w:rFonts w:ascii="Arial" w:hAnsi="Arial" w:cs="Arial"/>
        </w:rPr>
        <w:t>dotyczącymi podejmowania pracy na terenie Polski i Wielkopolski.</w:t>
      </w:r>
    </w:p>
    <w:p w14:paraId="60F4E8F5" w14:textId="0442D888" w:rsidR="00B82E9B" w:rsidRPr="001C171A" w:rsidRDefault="00B82E9B" w:rsidP="001C171A">
      <w:pPr>
        <w:pStyle w:val="Akapitzlist"/>
        <w:numPr>
          <w:ilvl w:val="0"/>
          <w:numId w:val="45"/>
        </w:numPr>
        <w:spacing w:after="0" w:line="360" w:lineRule="auto"/>
        <w:ind w:left="284" w:hanging="284"/>
        <w:contextualSpacing w:val="0"/>
        <w:jc w:val="both"/>
        <w:rPr>
          <w:rFonts w:ascii="Arial" w:eastAsia="Calibri" w:hAnsi="Arial" w:cs="Arial"/>
          <w:b/>
        </w:rPr>
      </w:pPr>
      <w:r w:rsidRPr="001C171A">
        <w:rPr>
          <w:rFonts w:ascii="Arial" w:hAnsi="Arial" w:cs="Arial"/>
        </w:rPr>
        <w:t xml:space="preserve">Zamawiający wymaga, aby materiał został zrealizowany na najwyższym poziomie i w odpowiedniej rozdzielczości. Ilość i rodzaj sprzętu, jakim posłuży się Wykonawca pozostaje w gestii Wykonawcy, pod warunkiem zapewnienia przez Wykonawcę realizacji materiałów w sposób specjalistyczny i nie odbiegający od standardów stosowanych obecnie przy realizacji filmów do emisji w </w:t>
      </w:r>
      <w:r w:rsidR="00154FA1">
        <w:rPr>
          <w:rFonts w:ascii="Arial" w:hAnsi="Arial" w:cs="Arial"/>
        </w:rPr>
        <w:t>Internecie</w:t>
      </w:r>
      <w:r w:rsidR="00D42883">
        <w:rPr>
          <w:rFonts w:ascii="Arial" w:hAnsi="Arial" w:cs="Arial"/>
        </w:rPr>
        <w:t xml:space="preserve">. Zamawiający nie dopuszcza </w:t>
      </w:r>
      <w:r w:rsidR="00B35785">
        <w:rPr>
          <w:rFonts w:ascii="Arial" w:hAnsi="Arial" w:cs="Arial"/>
        </w:rPr>
        <w:t xml:space="preserve">jednak </w:t>
      </w:r>
      <w:r w:rsidR="00D42883">
        <w:rPr>
          <w:rFonts w:ascii="Arial" w:hAnsi="Arial" w:cs="Arial"/>
        </w:rPr>
        <w:t>możliwości realizacji spotów filmowych z użyciem telefonu</w:t>
      </w:r>
      <w:r w:rsidR="00B35785">
        <w:rPr>
          <w:rFonts w:ascii="Arial" w:hAnsi="Arial" w:cs="Arial"/>
        </w:rPr>
        <w:t xml:space="preserve"> komórkowego</w:t>
      </w:r>
      <w:r w:rsidR="00D42883">
        <w:rPr>
          <w:rFonts w:ascii="Arial" w:hAnsi="Arial" w:cs="Arial"/>
        </w:rPr>
        <w:t>;</w:t>
      </w:r>
    </w:p>
    <w:p w14:paraId="2E99F9BD" w14:textId="04E09CE9" w:rsidR="00B82E9B" w:rsidRPr="001C171A" w:rsidRDefault="00736AB0" w:rsidP="001C171A">
      <w:pPr>
        <w:pStyle w:val="Akapitzlist"/>
        <w:numPr>
          <w:ilvl w:val="0"/>
          <w:numId w:val="45"/>
        </w:numPr>
        <w:spacing w:after="0" w:line="360" w:lineRule="auto"/>
        <w:ind w:left="284" w:hanging="284"/>
        <w:contextualSpacing w:val="0"/>
        <w:jc w:val="both"/>
        <w:rPr>
          <w:rFonts w:ascii="Arial" w:eastAsia="Calibri" w:hAnsi="Arial" w:cs="Arial"/>
          <w:b/>
        </w:rPr>
      </w:pPr>
      <w:r>
        <w:rPr>
          <w:rFonts w:ascii="Arial" w:hAnsi="Arial" w:cs="Arial"/>
        </w:rPr>
        <w:t>S</w:t>
      </w:r>
      <w:r w:rsidR="00B82E9B" w:rsidRPr="001C171A">
        <w:rPr>
          <w:rFonts w:ascii="Arial" w:hAnsi="Arial" w:cs="Arial"/>
        </w:rPr>
        <w:t xml:space="preserve">cenografia: </w:t>
      </w:r>
      <w:r w:rsidR="00D42883">
        <w:rPr>
          <w:rFonts w:ascii="Arial" w:hAnsi="Arial" w:cs="Arial"/>
        </w:rPr>
        <w:t>spoty filmowe</w:t>
      </w:r>
      <w:r w:rsidR="00B82E9B" w:rsidRPr="001C171A">
        <w:rPr>
          <w:rFonts w:ascii="Arial" w:hAnsi="Arial" w:cs="Arial"/>
        </w:rPr>
        <w:t xml:space="preserve"> zrealizowan</w:t>
      </w:r>
      <w:r w:rsidR="00D42883">
        <w:rPr>
          <w:rFonts w:ascii="Arial" w:hAnsi="Arial" w:cs="Arial"/>
        </w:rPr>
        <w:t>e</w:t>
      </w:r>
      <w:r w:rsidR="00B82E9B" w:rsidRPr="001C171A">
        <w:rPr>
          <w:rFonts w:ascii="Arial" w:hAnsi="Arial" w:cs="Arial"/>
        </w:rPr>
        <w:t xml:space="preserve"> zostan</w:t>
      </w:r>
      <w:r w:rsidR="00D42883">
        <w:rPr>
          <w:rFonts w:ascii="Arial" w:hAnsi="Arial" w:cs="Arial"/>
        </w:rPr>
        <w:t>ą</w:t>
      </w:r>
      <w:r w:rsidR="00B82E9B" w:rsidRPr="001C171A">
        <w:rPr>
          <w:rFonts w:ascii="Arial" w:hAnsi="Arial" w:cs="Arial"/>
        </w:rPr>
        <w:t xml:space="preserve"> zarówno w przestrzeniach zewnętrznych (zakłada się </w:t>
      </w:r>
      <w:r w:rsidR="00D42883">
        <w:rPr>
          <w:rFonts w:ascii="Arial" w:hAnsi="Arial" w:cs="Arial"/>
        </w:rPr>
        <w:t xml:space="preserve">konieczność </w:t>
      </w:r>
      <w:r w:rsidR="00B82E9B" w:rsidRPr="001C171A">
        <w:rPr>
          <w:rFonts w:ascii="Arial" w:hAnsi="Arial" w:cs="Arial"/>
        </w:rPr>
        <w:t>wykorzystani</w:t>
      </w:r>
      <w:r w:rsidR="00D42883">
        <w:rPr>
          <w:rFonts w:ascii="Arial" w:hAnsi="Arial" w:cs="Arial"/>
        </w:rPr>
        <w:t>a</w:t>
      </w:r>
      <w:r w:rsidR="00B82E9B" w:rsidRPr="001C171A">
        <w:rPr>
          <w:rFonts w:ascii="Arial" w:hAnsi="Arial" w:cs="Arial"/>
        </w:rPr>
        <w:t xml:space="preserve"> zdjęć z </w:t>
      </w:r>
      <w:proofErr w:type="spellStart"/>
      <w:r w:rsidR="00B82E9B" w:rsidRPr="001C171A">
        <w:rPr>
          <w:rFonts w:ascii="Arial" w:hAnsi="Arial" w:cs="Arial"/>
        </w:rPr>
        <w:t>drona</w:t>
      </w:r>
      <w:proofErr w:type="spellEnd"/>
      <w:r w:rsidR="00B82E9B" w:rsidRPr="001C171A">
        <w:rPr>
          <w:rFonts w:ascii="Arial" w:hAnsi="Arial" w:cs="Arial"/>
        </w:rPr>
        <w:t>), jak i w zakładach pracy – zgodnie z założeniami przyjętymi w scenariuszu i zaakceptowanymi przez Zamawiającego;</w:t>
      </w:r>
      <w:r w:rsidR="00D42883">
        <w:rPr>
          <w:rFonts w:ascii="Arial" w:hAnsi="Arial" w:cs="Arial"/>
        </w:rPr>
        <w:t xml:space="preserve"> Przebitki filmowe muszą zostać dokonane stacjonarnie, podczas wizyt u pracodawców (Zamawiający nie dopuszcza dokonywania nagrań za pomocą połączeń zdalnych). Zamawiający zaznacza, iż zdjęcia i nagrani</w:t>
      </w:r>
      <w:r w:rsidR="00471D18">
        <w:rPr>
          <w:rFonts w:ascii="Arial" w:hAnsi="Arial" w:cs="Arial"/>
        </w:rPr>
        <w:t>a</w:t>
      </w:r>
      <w:r w:rsidR="00D42883">
        <w:rPr>
          <w:rFonts w:ascii="Arial" w:hAnsi="Arial" w:cs="Arial"/>
        </w:rPr>
        <w:t xml:space="preserve"> w każdym spocie filmowym muszą się różnić (nie dopuszcza się powielania ujęć i na</w:t>
      </w:r>
      <w:r w:rsidR="00126400">
        <w:rPr>
          <w:rFonts w:ascii="Arial" w:hAnsi="Arial" w:cs="Arial"/>
        </w:rPr>
        <w:t>g</w:t>
      </w:r>
      <w:r w:rsidR="00D42883">
        <w:rPr>
          <w:rFonts w:ascii="Arial" w:hAnsi="Arial" w:cs="Arial"/>
        </w:rPr>
        <w:t xml:space="preserve">rań w różnych </w:t>
      </w:r>
      <w:r w:rsidR="00126400">
        <w:rPr>
          <w:rFonts w:ascii="Arial" w:hAnsi="Arial" w:cs="Arial"/>
        </w:rPr>
        <w:t>spotach)</w:t>
      </w:r>
      <w:r w:rsidR="0061205F">
        <w:rPr>
          <w:rFonts w:ascii="Arial" w:hAnsi="Arial" w:cs="Arial"/>
        </w:rPr>
        <w:t>;</w:t>
      </w:r>
    </w:p>
    <w:p w14:paraId="640E8F5D" w14:textId="3750EA22" w:rsidR="00B82E9B" w:rsidRPr="001C171A" w:rsidRDefault="00736AB0" w:rsidP="001C171A">
      <w:pPr>
        <w:pStyle w:val="Akapitzlist"/>
        <w:numPr>
          <w:ilvl w:val="0"/>
          <w:numId w:val="45"/>
        </w:numPr>
        <w:spacing w:after="0" w:line="360" w:lineRule="auto"/>
        <w:ind w:left="284" w:hanging="284"/>
        <w:contextualSpacing w:val="0"/>
        <w:jc w:val="both"/>
        <w:rPr>
          <w:rFonts w:ascii="Arial" w:eastAsia="Calibri" w:hAnsi="Arial" w:cs="Arial"/>
          <w:b/>
        </w:rPr>
      </w:pPr>
      <w:r>
        <w:rPr>
          <w:rFonts w:ascii="Arial" w:hAnsi="Arial" w:cs="Arial"/>
        </w:rPr>
        <w:t>D</w:t>
      </w:r>
      <w:r w:rsidR="00B82E9B" w:rsidRPr="001C171A">
        <w:rPr>
          <w:rFonts w:ascii="Arial" w:hAnsi="Arial" w:cs="Arial"/>
        </w:rPr>
        <w:t xml:space="preserve">ostosowanie filmu do potrzeb osób z niepełnosprawnościami w oparciu o standardy dostępności zgodnie z Wytycznymi </w:t>
      </w:r>
      <w:r w:rsidR="0061205F">
        <w:rPr>
          <w:rFonts w:ascii="Arial" w:hAnsi="Arial" w:cs="Arial"/>
        </w:rPr>
        <w:t>dotyczącymi realizacji zasad równościowych w ramach funduszy unijnych na lata 2021-2027, a także osobom ze szczególnymi potrzebami – zgodnie z Ustawą z dnia 19 lipca 2019 r. o zapewnianiu dostępności osobom ze szczególnymi potrzebami (Dz. U. z 2024 r. poz. 1411, ze zm.);</w:t>
      </w:r>
    </w:p>
    <w:p w14:paraId="5F35110D" w14:textId="48A93958" w:rsidR="00B82E9B" w:rsidRPr="001C171A" w:rsidRDefault="00B82E9B" w:rsidP="001C171A">
      <w:pPr>
        <w:pStyle w:val="Akapitzlist"/>
        <w:numPr>
          <w:ilvl w:val="0"/>
          <w:numId w:val="46"/>
        </w:numPr>
        <w:spacing w:after="0" w:line="360" w:lineRule="auto"/>
        <w:ind w:left="284" w:hanging="284"/>
        <w:contextualSpacing w:val="0"/>
        <w:jc w:val="both"/>
        <w:rPr>
          <w:rFonts w:ascii="Arial" w:eastAsia="Calibri" w:hAnsi="Arial" w:cs="Arial"/>
          <w:b/>
          <w:spacing w:val="20"/>
        </w:rPr>
      </w:pPr>
      <w:r w:rsidRPr="001C171A">
        <w:rPr>
          <w:rFonts w:ascii="Arial" w:hAnsi="Arial" w:cs="Arial"/>
        </w:rPr>
        <w:t xml:space="preserve">Wykonawca zaproponuje ścieżkę dźwiękową odpowiednią do tematyki </w:t>
      </w:r>
      <w:r w:rsidR="00B35785">
        <w:rPr>
          <w:rFonts w:ascii="Arial" w:hAnsi="Arial" w:cs="Arial"/>
        </w:rPr>
        <w:t>spotów</w:t>
      </w:r>
      <w:r w:rsidRPr="001C171A">
        <w:rPr>
          <w:rFonts w:ascii="Arial" w:hAnsi="Arial" w:cs="Arial"/>
        </w:rPr>
        <w:t xml:space="preserve">. Wykonawca przedstawi Zamawiającemu do akceptacji co najmniej 2 propozycje </w:t>
      </w:r>
      <w:r w:rsidRPr="001C171A">
        <w:rPr>
          <w:rFonts w:ascii="Arial" w:hAnsi="Arial" w:cs="Arial"/>
        </w:rPr>
        <w:lastRenderedPageBreak/>
        <w:t xml:space="preserve">ścieżki dźwiękowej. Muzyka w </w:t>
      </w:r>
      <w:r w:rsidR="00B35785">
        <w:rPr>
          <w:rFonts w:ascii="Arial" w:hAnsi="Arial" w:cs="Arial"/>
        </w:rPr>
        <w:t>każdym spocie</w:t>
      </w:r>
      <w:r w:rsidRPr="001C171A">
        <w:rPr>
          <w:rFonts w:ascii="Arial" w:hAnsi="Arial" w:cs="Arial"/>
        </w:rPr>
        <w:t xml:space="preserve"> powinna współgrać z obrazem, nie przeszkadzać, tworzyć spójną całość z warstwą wizualną. Wykonawca zadba o zapewnienie praw autorskich do muzyki wykorzystanej w </w:t>
      </w:r>
      <w:r w:rsidR="00B35785">
        <w:rPr>
          <w:rFonts w:ascii="Arial" w:hAnsi="Arial" w:cs="Arial"/>
        </w:rPr>
        <w:t>spotach filmowych</w:t>
      </w:r>
      <w:r w:rsidRPr="001C171A">
        <w:rPr>
          <w:rFonts w:ascii="Arial" w:hAnsi="Arial" w:cs="Arial"/>
        </w:rPr>
        <w:t xml:space="preserve"> i przekazanie ich na rzecz Zamawiającego;</w:t>
      </w:r>
    </w:p>
    <w:p w14:paraId="11DBF8E4" w14:textId="21821A8E" w:rsidR="00B82E9B" w:rsidRPr="001C171A" w:rsidRDefault="00B82E9B" w:rsidP="001C171A">
      <w:pPr>
        <w:pStyle w:val="Akapitzlist"/>
        <w:numPr>
          <w:ilvl w:val="0"/>
          <w:numId w:val="46"/>
        </w:numPr>
        <w:spacing w:after="0" w:line="360" w:lineRule="auto"/>
        <w:ind w:left="284" w:hanging="284"/>
        <w:contextualSpacing w:val="0"/>
        <w:jc w:val="both"/>
        <w:rPr>
          <w:rFonts w:ascii="Arial" w:eastAsia="Calibri" w:hAnsi="Arial" w:cs="Arial"/>
          <w:b/>
          <w:spacing w:val="20"/>
        </w:rPr>
      </w:pPr>
      <w:r w:rsidRPr="001C171A">
        <w:rPr>
          <w:rFonts w:ascii="Arial" w:hAnsi="Arial" w:cs="Arial"/>
        </w:rPr>
        <w:t xml:space="preserve">Wykonawca zadba o warstwę graficzną filmu, przygotowując spójną z przekazem oprawę. Powinna ona wspomagać i podkreślać najważniejsze elementy filmu, mieć jasną, określoną rolę i cel. Powinna być jednak: – nowoczesna – lekka, stonowana – stosowna do tematyki </w:t>
      </w:r>
      <w:r w:rsidR="00763574">
        <w:rPr>
          <w:rFonts w:ascii="Arial" w:hAnsi="Arial" w:cs="Arial"/>
        </w:rPr>
        <w:t>spotów filmowych</w:t>
      </w:r>
      <w:r w:rsidRPr="001C171A">
        <w:rPr>
          <w:rFonts w:ascii="Arial" w:hAnsi="Arial" w:cs="Arial"/>
        </w:rPr>
        <w:t>;</w:t>
      </w:r>
    </w:p>
    <w:p w14:paraId="36E4BD37" w14:textId="77777777" w:rsidR="001F3FDF" w:rsidRPr="001C171A" w:rsidRDefault="001F3FDF" w:rsidP="001C171A">
      <w:pPr>
        <w:pStyle w:val="Akapitzlist"/>
        <w:spacing w:after="0" w:line="360" w:lineRule="auto"/>
        <w:ind w:left="0"/>
        <w:jc w:val="both"/>
        <w:rPr>
          <w:rFonts w:ascii="Arial" w:hAnsi="Arial" w:cs="Arial"/>
        </w:rPr>
      </w:pPr>
    </w:p>
    <w:p w14:paraId="003BBFB3" w14:textId="69FFB2E7" w:rsidR="001F3FDF" w:rsidRPr="001C171A" w:rsidRDefault="001F3FDF" w:rsidP="001C171A">
      <w:pPr>
        <w:spacing w:line="360" w:lineRule="auto"/>
        <w:rPr>
          <w:rFonts w:ascii="Arial" w:hAnsi="Arial" w:cs="Arial"/>
          <w:b/>
          <w:bCs/>
          <w:sz w:val="22"/>
          <w:szCs w:val="22"/>
          <w:lang w:eastAsia="pl-PL"/>
        </w:rPr>
      </w:pPr>
      <w:r w:rsidRPr="00707470">
        <w:rPr>
          <w:rFonts w:ascii="Arial" w:hAnsi="Arial" w:cs="Arial"/>
          <w:b/>
          <w:bCs/>
          <w:sz w:val="22"/>
          <w:szCs w:val="22"/>
        </w:rPr>
        <w:t xml:space="preserve">Elementy </w:t>
      </w:r>
      <w:r w:rsidR="005477C0">
        <w:rPr>
          <w:rFonts w:ascii="Arial" w:hAnsi="Arial" w:cs="Arial"/>
          <w:b/>
          <w:bCs/>
          <w:sz w:val="22"/>
          <w:szCs w:val="22"/>
        </w:rPr>
        <w:t>spotów filmowych</w:t>
      </w:r>
      <w:r w:rsidRPr="00707470">
        <w:rPr>
          <w:rFonts w:ascii="Arial" w:hAnsi="Arial" w:cs="Arial"/>
          <w:b/>
          <w:bCs/>
          <w:sz w:val="22"/>
          <w:szCs w:val="22"/>
        </w:rPr>
        <w:t>:</w:t>
      </w:r>
    </w:p>
    <w:p w14:paraId="0F35EBE7" w14:textId="5379B5E9" w:rsidR="001F3FDF" w:rsidRPr="00707470" w:rsidRDefault="001F3FDF" w:rsidP="001C171A">
      <w:pPr>
        <w:numPr>
          <w:ilvl w:val="0"/>
          <w:numId w:val="39"/>
        </w:numPr>
        <w:spacing w:line="360" w:lineRule="auto"/>
        <w:ind w:left="284" w:hanging="142"/>
        <w:contextualSpacing/>
        <w:jc w:val="both"/>
        <w:rPr>
          <w:rFonts w:ascii="Arial" w:hAnsi="Arial" w:cs="Arial"/>
          <w:sz w:val="22"/>
          <w:szCs w:val="22"/>
        </w:rPr>
      </w:pPr>
      <w:r w:rsidRPr="00707470">
        <w:rPr>
          <w:rFonts w:ascii="Arial" w:hAnsi="Arial" w:cs="Arial"/>
          <w:sz w:val="22"/>
          <w:szCs w:val="22"/>
        </w:rPr>
        <w:t xml:space="preserve">informacja: </w:t>
      </w:r>
      <w:r w:rsidR="006E0353" w:rsidRPr="001C171A">
        <w:rPr>
          <w:rFonts w:ascii="Arial" w:hAnsi="Arial" w:cs="Arial"/>
          <w:sz w:val="22"/>
          <w:szCs w:val="22"/>
        </w:rPr>
        <w:t xml:space="preserve">Samorząd Województwa Wielkopolskiego / </w:t>
      </w:r>
      <w:r w:rsidRPr="00707470">
        <w:rPr>
          <w:rFonts w:ascii="Arial" w:hAnsi="Arial" w:cs="Arial"/>
          <w:sz w:val="22"/>
          <w:szCs w:val="22"/>
        </w:rPr>
        <w:t>Wojewódzki Urząd Pracy w Poznaniu</w:t>
      </w:r>
    </w:p>
    <w:p w14:paraId="22A7C766" w14:textId="324E7440" w:rsidR="001F3FDF" w:rsidRPr="00707470" w:rsidRDefault="001F3FDF" w:rsidP="001C171A">
      <w:pPr>
        <w:numPr>
          <w:ilvl w:val="0"/>
          <w:numId w:val="39"/>
        </w:numPr>
        <w:spacing w:line="360" w:lineRule="auto"/>
        <w:ind w:left="284" w:hanging="142"/>
        <w:contextualSpacing/>
        <w:jc w:val="both"/>
        <w:rPr>
          <w:rFonts w:ascii="Arial" w:hAnsi="Arial" w:cs="Arial"/>
          <w:sz w:val="22"/>
          <w:szCs w:val="22"/>
        </w:rPr>
      </w:pPr>
      <w:r w:rsidRPr="00707470">
        <w:rPr>
          <w:rFonts w:ascii="Arial" w:hAnsi="Arial" w:cs="Arial"/>
          <w:sz w:val="22"/>
          <w:szCs w:val="22"/>
        </w:rPr>
        <w:t xml:space="preserve">adres strony internetowej projektu </w:t>
      </w:r>
      <w:r w:rsidR="006E0353" w:rsidRPr="00707470">
        <w:rPr>
          <w:rFonts w:ascii="Arial" w:hAnsi="Arial" w:cs="Arial"/>
          <w:sz w:val="22"/>
          <w:szCs w:val="22"/>
        </w:rPr>
        <w:t>„EURES – międzynarodowym wsparciem wielkopolskich pracodawców”</w:t>
      </w:r>
      <w:r w:rsidRPr="00707470">
        <w:rPr>
          <w:rFonts w:ascii="Arial" w:hAnsi="Arial" w:cs="Arial"/>
          <w:sz w:val="22"/>
          <w:szCs w:val="22"/>
        </w:rPr>
        <w:t xml:space="preserve">:  </w:t>
      </w:r>
      <w:r w:rsidR="006E0353" w:rsidRPr="001C171A">
        <w:rPr>
          <w:rFonts w:ascii="Arial" w:hAnsi="Arial" w:cs="Arial"/>
          <w:sz w:val="22"/>
          <w:szCs w:val="22"/>
        </w:rPr>
        <w:t>https://wuppoznan.praca.gov.pl/eures</w:t>
      </w:r>
    </w:p>
    <w:p w14:paraId="19996B08" w14:textId="79A6986B" w:rsidR="001F3FDF" w:rsidRPr="00707470" w:rsidRDefault="001F3FDF" w:rsidP="001C171A">
      <w:pPr>
        <w:numPr>
          <w:ilvl w:val="0"/>
          <w:numId w:val="39"/>
        </w:numPr>
        <w:spacing w:line="360" w:lineRule="auto"/>
        <w:ind w:left="284" w:hanging="142"/>
        <w:contextualSpacing/>
        <w:jc w:val="both"/>
        <w:rPr>
          <w:rFonts w:ascii="Arial" w:hAnsi="Arial" w:cs="Arial"/>
          <w:sz w:val="22"/>
          <w:szCs w:val="22"/>
        </w:rPr>
      </w:pPr>
      <w:r w:rsidRPr="00707470">
        <w:rPr>
          <w:rFonts w:ascii="Arial" w:hAnsi="Arial" w:cs="Arial"/>
          <w:sz w:val="22"/>
          <w:szCs w:val="22"/>
        </w:rPr>
        <w:t xml:space="preserve">wskazane grafiki, </w:t>
      </w:r>
      <w:r w:rsidR="006E0353" w:rsidRPr="001C171A">
        <w:rPr>
          <w:rFonts w:ascii="Arial" w:hAnsi="Arial" w:cs="Arial"/>
          <w:sz w:val="22"/>
          <w:szCs w:val="22"/>
        </w:rPr>
        <w:t>materiały</w:t>
      </w:r>
      <w:r w:rsidRPr="00707470">
        <w:rPr>
          <w:rFonts w:ascii="Arial" w:hAnsi="Arial" w:cs="Arial"/>
          <w:sz w:val="22"/>
          <w:szCs w:val="22"/>
        </w:rPr>
        <w:t xml:space="preserve"> ze strony </w:t>
      </w:r>
      <w:r w:rsidR="006E0353" w:rsidRPr="00707470">
        <w:rPr>
          <w:rFonts w:ascii="Arial" w:hAnsi="Arial" w:cs="Arial"/>
          <w:sz w:val="22"/>
          <w:szCs w:val="22"/>
        </w:rPr>
        <w:t>https://wuppoznan.praca.gov.pl/eures</w:t>
      </w:r>
      <w:r w:rsidR="006E0353" w:rsidRPr="001C171A">
        <w:rPr>
          <w:rFonts w:ascii="Arial" w:hAnsi="Arial" w:cs="Arial"/>
          <w:sz w:val="22"/>
          <w:szCs w:val="22"/>
        </w:rPr>
        <w:t xml:space="preserve"> </w:t>
      </w:r>
      <w:r w:rsidRPr="00707470">
        <w:rPr>
          <w:rFonts w:ascii="Arial" w:hAnsi="Arial" w:cs="Arial"/>
          <w:sz w:val="22"/>
          <w:szCs w:val="22"/>
        </w:rPr>
        <w:t>oraz dostarczone przez Zamawiającego, pozostałe w gestii Wykonawcy, po akceptacji Zamawiającego</w:t>
      </w:r>
    </w:p>
    <w:p w14:paraId="2DABC8D5" w14:textId="1B545B61" w:rsidR="001F3FDF" w:rsidRPr="00707470" w:rsidRDefault="001F3FDF" w:rsidP="001C171A">
      <w:pPr>
        <w:numPr>
          <w:ilvl w:val="0"/>
          <w:numId w:val="39"/>
        </w:numPr>
        <w:spacing w:line="360" w:lineRule="auto"/>
        <w:ind w:left="284" w:hanging="142"/>
        <w:contextualSpacing/>
        <w:jc w:val="both"/>
        <w:rPr>
          <w:rFonts w:ascii="Arial" w:hAnsi="Arial" w:cs="Arial"/>
          <w:sz w:val="22"/>
          <w:szCs w:val="22"/>
        </w:rPr>
      </w:pPr>
      <w:r w:rsidRPr="00707470">
        <w:rPr>
          <w:rFonts w:ascii="Arial" w:hAnsi="Arial" w:cs="Arial"/>
          <w:sz w:val="22"/>
          <w:szCs w:val="22"/>
        </w:rPr>
        <w:t xml:space="preserve">biała plansza zamieszczona na końcu każdego </w:t>
      </w:r>
      <w:r w:rsidR="00D42883">
        <w:rPr>
          <w:rFonts w:ascii="Arial" w:hAnsi="Arial" w:cs="Arial"/>
          <w:sz w:val="22"/>
          <w:szCs w:val="22"/>
        </w:rPr>
        <w:t>spotu filmowego</w:t>
      </w:r>
      <w:r w:rsidRPr="00707470">
        <w:rPr>
          <w:rFonts w:ascii="Arial" w:hAnsi="Arial" w:cs="Arial"/>
          <w:sz w:val="22"/>
          <w:szCs w:val="22"/>
        </w:rPr>
        <w:t xml:space="preserve"> z komentarzem: </w:t>
      </w:r>
      <w:r w:rsidR="00707470" w:rsidRPr="001C171A">
        <w:rPr>
          <w:rFonts w:ascii="Arial" w:hAnsi="Arial" w:cs="Arial"/>
          <w:sz w:val="22"/>
          <w:szCs w:val="22"/>
        </w:rPr>
        <w:t>Materiał dofinansowany przez Unię Europejską ze środków Programu Fundusze Europejskie dla Wielkopolski na lata 2021-2027 w ramach projektu pt. „EURES – międzynarodowym wsparciem wielkopolskich pracodawców”</w:t>
      </w:r>
      <w:r w:rsidRPr="00707470">
        <w:rPr>
          <w:rFonts w:ascii="Arial" w:hAnsi="Arial" w:cs="Arial"/>
          <w:sz w:val="22"/>
          <w:szCs w:val="22"/>
        </w:rPr>
        <w:t xml:space="preserve"> i logotypami: Samorząd Województwa Wielkopolskiego Wojewódzki Urząd Pracy w Poznaniu </w:t>
      </w:r>
      <w:r w:rsidR="00707470" w:rsidRPr="001C171A">
        <w:rPr>
          <w:rFonts w:ascii="Arial" w:hAnsi="Arial" w:cs="Arial"/>
          <w:sz w:val="22"/>
          <w:szCs w:val="22"/>
        </w:rPr>
        <w:t xml:space="preserve">oraz z wykorzystaniem logotypów, zgodnie z Księgą Tożsamości Wizualnej marki Fundusze Europejskie 2021-2027 oraz Podręcznikiem wnioskodawcy i beneficjenta Funduszy Europejskich na lata 2021-2027 w zakresie informacji i promocji </w:t>
      </w:r>
    </w:p>
    <w:p w14:paraId="32444C53" w14:textId="77777777" w:rsidR="001F3FDF" w:rsidRPr="00B82E9B" w:rsidRDefault="001F3FDF" w:rsidP="001C171A">
      <w:pPr>
        <w:spacing w:line="360" w:lineRule="auto"/>
        <w:ind w:left="284"/>
        <w:contextualSpacing/>
        <w:jc w:val="both"/>
        <w:rPr>
          <w:rFonts w:ascii="Arial" w:hAnsi="Arial" w:cs="Arial"/>
          <w:sz w:val="22"/>
          <w:szCs w:val="22"/>
        </w:rPr>
      </w:pPr>
    </w:p>
    <w:p w14:paraId="0130E7CB" w14:textId="77777777" w:rsidR="001F3FDF" w:rsidRPr="00B82E9B" w:rsidRDefault="001F3FDF" w:rsidP="001C171A">
      <w:pPr>
        <w:spacing w:line="360" w:lineRule="auto"/>
        <w:rPr>
          <w:rFonts w:ascii="Arial" w:hAnsi="Arial" w:cs="Arial"/>
          <w:b/>
          <w:bCs/>
          <w:sz w:val="22"/>
          <w:szCs w:val="22"/>
        </w:rPr>
      </w:pPr>
      <w:r w:rsidRPr="00B82E9B">
        <w:rPr>
          <w:rFonts w:ascii="Arial" w:hAnsi="Arial" w:cs="Arial"/>
          <w:b/>
          <w:bCs/>
          <w:sz w:val="22"/>
          <w:szCs w:val="22"/>
        </w:rPr>
        <w:t>Sposób/etapy realizacji:</w:t>
      </w:r>
    </w:p>
    <w:p w14:paraId="4C390FD7" w14:textId="7905E143" w:rsidR="001F3FDF" w:rsidRPr="00B17676" w:rsidRDefault="001F3FDF" w:rsidP="001C171A">
      <w:pPr>
        <w:numPr>
          <w:ilvl w:val="0"/>
          <w:numId w:val="39"/>
        </w:numPr>
        <w:spacing w:line="360" w:lineRule="auto"/>
        <w:ind w:left="284" w:hanging="142"/>
        <w:contextualSpacing/>
        <w:jc w:val="both"/>
        <w:rPr>
          <w:rFonts w:ascii="Arial" w:eastAsia="Calibri" w:hAnsi="Arial" w:cs="Arial"/>
          <w:sz w:val="22"/>
          <w:szCs w:val="22"/>
        </w:rPr>
      </w:pPr>
      <w:r w:rsidRPr="00B82E9B">
        <w:rPr>
          <w:rFonts w:ascii="Arial" w:hAnsi="Arial" w:cs="Arial"/>
          <w:sz w:val="22"/>
          <w:szCs w:val="22"/>
        </w:rPr>
        <w:t xml:space="preserve">w terminie </w:t>
      </w:r>
      <w:r w:rsidR="006E6506" w:rsidRPr="001C171A">
        <w:rPr>
          <w:rFonts w:ascii="Arial" w:hAnsi="Arial" w:cs="Arial"/>
          <w:sz w:val="22"/>
          <w:szCs w:val="22"/>
        </w:rPr>
        <w:t>5</w:t>
      </w:r>
      <w:r w:rsidRPr="00B17676">
        <w:rPr>
          <w:rFonts w:ascii="Arial" w:hAnsi="Arial" w:cs="Arial"/>
          <w:sz w:val="22"/>
          <w:szCs w:val="22"/>
        </w:rPr>
        <w:t xml:space="preserve"> dni roboczych od dnia zawarcia umowy Wykonawca przedstawi Zamawiającemu do konsultacji i pisemnej akceptacji: </w:t>
      </w:r>
    </w:p>
    <w:p w14:paraId="442194AE" w14:textId="67F03182" w:rsidR="001F3FDF" w:rsidRPr="00B17676" w:rsidRDefault="001F3FDF" w:rsidP="001C171A">
      <w:pPr>
        <w:spacing w:line="360" w:lineRule="auto"/>
        <w:ind w:left="284"/>
        <w:contextualSpacing/>
        <w:jc w:val="both"/>
        <w:rPr>
          <w:rFonts w:ascii="Arial" w:hAnsi="Arial" w:cs="Arial"/>
          <w:sz w:val="22"/>
          <w:szCs w:val="22"/>
        </w:rPr>
      </w:pPr>
      <w:r w:rsidRPr="00B17676">
        <w:rPr>
          <w:rFonts w:ascii="Arial" w:hAnsi="Arial" w:cs="Arial"/>
          <w:sz w:val="22"/>
          <w:szCs w:val="22"/>
        </w:rPr>
        <w:t xml:space="preserve">– proponowane scenariusze </w:t>
      </w:r>
      <w:r w:rsidR="005477C0" w:rsidRPr="00B17676">
        <w:rPr>
          <w:rFonts w:ascii="Arial" w:hAnsi="Arial" w:cs="Arial"/>
          <w:sz w:val="22"/>
          <w:szCs w:val="22"/>
        </w:rPr>
        <w:t>spotów filmowych</w:t>
      </w:r>
      <w:r w:rsidRPr="00B17676">
        <w:rPr>
          <w:rFonts w:ascii="Arial" w:hAnsi="Arial" w:cs="Arial"/>
          <w:sz w:val="22"/>
          <w:szCs w:val="22"/>
        </w:rPr>
        <w:t xml:space="preserve"> wraz z koncepcją,</w:t>
      </w:r>
    </w:p>
    <w:p w14:paraId="5751B9E4" w14:textId="22239E90" w:rsidR="001F3FDF" w:rsidRPr="00B82E9B" w:rsidRDefault="001F3FDF" w:rsidP="001C171A">
      <w:pPr>
        <w:spacing w:line="360" w:lineRule="auto"/>
        <w:ind w:left="284"/>
        <w:contextualSpacing/>
        <w:jc w:val="both"/>
        <w:rPr>
          <w:rFonts w:ascii="Arial" w:hAnsi="Arial" w:cs="Arial"/>
          <w:sz w:val="22"/>
          <w:szCs w:val="22"/>
        </w:rPr>
      </w:pPr>
      <w:r w:rsidRPr="00B82E9B">
        <w:rPr>
          <w:rFonts w:ascii="Arial" w:hAnsi="Arial" w:cs="Arial"/>
          <w:sz w:val="22"/>
          <w:szCs w:val="22"/>
        </w:rPr>
        <w:t>–</w:t>
      </w:r>
      <w:r w:rsidR="00D42883">
        <w:rPr>
          <w:rFonts w:ascii="Arial" w:hAnsi="Arial" w:cs="Arial"/>
          <w:sz w:val="22"/>
          <w:szCs w:val="22"/>
        </w:rPr>
        <w:t xml:space="preserve"> </w:t>
      </w:r>
      <w:r w:rsidRPr="00B82E9B">
        <w:rPr>
          <w:rFonts w:ascii="Arial" w:hAnsi="Arial" w:cs="Arial"/>
          <w:sz w:val="22"/>
          <w:szCs w:val="22"/>
        </w:rPr>
        <w:t>wizualizację dot. wybranej techniki oraz narzędzia,</w:t>
      </w:r>
    </w:p>
    <w:p w14:paraId="75554222" w14:textId="6C61CF63" w:rsidR="001F3FDF" w:rsidRPr="00B82E9B" w:rsidRDefault="001F3FDF" w:rsidP="001C171A">
      <w:pPr>
        <w:spacing w:line="360" w:lineRule="auto"/>
        <w:ind w:left="284"/>
        <w:contextualSpacing/>
        <w:jc w:val="both"/>
        <w:rPr>
          <w:rFonts w:ascii="Arial" w:eastAsia="Calibri" w:hAnsi="Arial" w:cs="Arial"/>
          <w:sz w:val="22"/>
          <w:szCs w:val="22"/>
        </w:rPr>
      </w:pPr>
      <w:r w:rsidRPr="00B82E9B">
        <w:rPr>
          <w:rFonts w:ascii="Arial" w:hAnsi="Arial" w:cs="Arial"/>
          <w:sz w:val="22"/>
          <w:szCs w:val="22"/>
        </w:rPr>
        <w:t xml:space="preserve">– próbki co najmniej </w:t>
      </w:r>
      <w:r w:rsidR="00154FA1">
        <w:rPr>
          <w:rFonts w:ascii="Arial" w:hAnsi="Arial" w:cs="Arial"/>
          <w:sz w:val="22"/>
          <w:szCs w:val="22"/>
        </w:rPr>
        <w:t>dwóch</w:t>
      </w:r>
      <w:r w:rsidRPr="00B82E9B">
        <w:rPr>
          <w:rFonts w:ascii="Arial" w:hAnsi="Arial" w:cs="Arial"/>
          <w:sz w:val="22"/>
          <w:szCs w:val="22"/>
        </w:rPr>
        <w:t xml:space="preserve"> </w:t>
      </w:r>
      <w:r w:rsidRPr="00B82E9B">
        <w:rPr>
          <w:rFonts w:ascii="Arial" w:eastAsia="Calibri" w:hAnsi="Arial" w:cs="Arial"/>
          <w:sz w:val="22"/>
          <w:szCs w:val="22"/>
        </w:rPr>
        <w:t>głosów lektorskich</w:t>
      </w:r>
      <w:r w:rsidR="006E6506">
        <w:rPr>
          <w:rFonts w:ascii="Arial" w:eastAsia="Calibri" w:hAnsi="Arial" w:cs="Arial"/>
          <w:sz w:val="22"/>
          <w:szCs w:val="22"/>
        </w:rPr>
        <w:t>,</w:t>
      </w:r>
    </w:p>
    <w:p w14:paraId="62D6F82D" w14:textId="44DE6303" w:rsidR="001F3FDF" w:rsidRPr="00B82E9B" w:rsidRDefault="001F3FDF" w:rsidP="001C171A">
      <w:pPr>
        <w:spacing w:line="360" w:lineRule="auto"/>
        <w:ind w:left="284"/>
        <w:contextualSpacing/>
        <w:jc w:val="both"/>
        <w:rPr>
          <w:rFonts w:ascii="Arial" w:hAnsi="Arial" w:cs="Arial"/>
          <w:sz w:val="22"/>
          <w:szCs w:val="22"/>
        </w:rPr>
      </w:pPr>
      <w:r w:rsidRPr="00B82E9B">
        <w:rPr>
          <w:rFonts w:ascii="Arial" w:eastAsia="Calibri" w:hAnsi="Arial" w:cs="Arial"/>
          <w:sz w:val="22"/>
          <w:szCs w:val="22"/>
        </w:rPr>
        <w:t xml:space="preserve">– propozycje co najmniej </w:t>
      </w:r>
      <w:r w:rsidR="006E6506">
        <w:rPr>
          <w:rFonts w:ascii="Arial" w:eastAsia="Calibri" w:hAnsi="Arial" w:cs="Arial"/>
          <w:sz w:val="22"/>
          <w:szCs w:val="22"/>
        </w:rPr>
        <w:t>dwóch</w:t>
      </w:r>
      <w:r w:rsidRPr="00B82E9B">
        <w:rPr>
          <w:rFonts w:ascii="Arial" w:eastAsia="Calibri" w:hAnsi="Arial" w:cs="Arial"/>
          <w:sz w:val="22"/>
          <w:szCs w:val="22"/>
        </w:rPr>
        <w:t xml:space="preserve"> podkładów muzycznych/dźwiękowych.</w:t>
      </w:r>
    </w:p>
    <w:p w14:paraId="6BFBD0DA" w14:textId="10669B1C" w:rsidR="001F3FDF" w:rsidRPr="00B82E9B" w:rsidRDefault="001F3FDF" w:rsidP="001C171A">
      <w:pPr>
        <w:numPr>
          <w:ilvl w:val="0"/>
          <w:numId w:val="39"/>
        </w:numPr>
        <w:spacing w:line="360" w:lineRule="auto"/>
        <w:ind w:left="284" w:hanging="142"/>
        <w:contextualSpacing/>
        <w:jc w:val="both"/>
        <w:rPr>
          <w:rFonts w:ascii="Arial" w:eastAsia="Calibri" w:hAnsi="Arial" w:cs="Arial"/>
          <w:sz w:val="22"/>
          <w:szCs w:val="22"/>
        </w:rPr>
      </w:pPr>
      <w:r w:rsidRPr="00B82E9B">
        <w:rPr>
          <w:rFonts w:ascii="Arial" w:eastAsia="Calibri" w:hAnsi="Arial" w:cs="Arial"/>
          <w:sz w:val="22"/>
          <w:szCs w:val="22"/>
        </w:rPr>
        <w:t xml:space="preserve">Zamawiający zgłosi ewentualne uwagi do przedstawionych przez Wykonawcę materiałów, w tym do wstępnej wizualizacji w terminie 3 dni roboczych od ich otrzymania; na ich uwzględnienie i ponowne przedstawienie do akceptacji Zamawiającego, Wykonawcy każdorazowo przysługiwać będą 3 dni robocze – proces </w:t>
      </w:r>
      <w:r w:rsidRPr="00B82E9B">
        <w:rPr>
          <w:rFonts w:ascii="Arial" w:eastAsia="Calibri" w:hAnsi="Arial" w:cs="Arial"/>
          <w:sz w:val="22"/>
          <w:szCs w:val="22"/>
        </w:rPr>
        <w:lastRenderedPageBreak/>
        <w:t xml:space="preserve">konsultacji zakończy się wydaniem pisemnej akceptacji Zamawiającego (pisemna akceptacja scenariusza </w:t>
      </w:r>
      <w:r w:rsidR="00E443CF">
        <w:rPr>
          <w:rFonts w:ascii="Arial" w:eastAsia="Calibri" w:hAnsi="Arial" w:cs="Arial"/>
          <w:sz w:val="22"/>
          <w:szCs w:val="22"/>
        </w:rPr>
        <w:t>spotów filmowych</w:t>
      </w:r>
      <w:r w:rsidRPr="00B82E9B">
        <w:rPr>
          <w:rFonts w:ascii="Arial" w:eastAsia="Calibri" w:hAnsi="Arial" w:cs="Arial"/>
          <w:sz w:val="22"/>
          <w:szCs w:val="22"/>
        </w:rPr>
        <w:t xml:space="preserve"> będzie równoznaczna ze zgodą na </w:t>
      </w:r>
      <w:r w:rsidR="00E443CF">
        <w:rPr>
          <w:rFonts w:ascii="Arial" w:eastAsia="Calibri" w:hAnsi="Arial" w:cs="Arial"/>
          <w:sz w:val="22"/>
          <w:szCs w:val="22"/>
        </w:rPr>
        <w:t>ich</w:t>
      </w:r>
      <w:r w:rsidRPr="00B82E9B">
        <w:rPr>
          <w:rFonts w:ascii="Arial" w:eastAsia="Calibri" w:hAnsi="Arial" w:cs="Arial"/>
          <w:sz w:val="22"/>
          <w:szCs w:val="22"/>
        </w:rPr>
        <w:t xml:space="preserve"> produkcję).</w:t>
      </w:r>
    </w:p>
    <w:p w14:paraId="36883AB9" w14:textId="18E5121C" w:rsidR="001F3FDF" w:rsidRPr="00B82E9B" w:rsidRDefault="001F3FDF" w:rsidP="001C171A">
      <w:pPr>
        <w:numPr>
          <w:ilvl w:val="0"/>
          <w:numId w:val="39"/>
        </w:numPr>
        <w:spacing w:line="360" w:lineRule="auto"/>
        <w:ind w:left="284" w:hanging="142"/>
        <w:contextualSpacing/>
        <w:jc w:val="both"/>
        <w:rPr>
          <w:rFonts w:ascii="Arial" w:eastAsia="Calibri" w:hAnsi="Arial" w:cs="Arial"/>
          <w:b/>
          <w:spacing w:val="20"/>
          <w:sz w:val="22"/>
          <w:szCs w:val="22"/>
        </w:rPr>
      </w:pPr>
      <w:r w:rsidRPr="00B82E9B">
        <w:rPr>
          <w:rFonts w:ascii="Arial" w:hAnsi="Arial" w:cs="Arial"/>
          <w:sz w:val="22"/>
          <w:szCs w:val="22"/>
        </w:rPr>
        <w:t xml:space="preserve">Po wyprodukowaniu </w:t>
      </w:r>
      <w:r w:rsidR="00FD2C7F" w:rsidRPr="001C171A">
        <w:rPr>
          <w:rFonts w:ascii="Arial" w:hAnsi="Arial" w:cs="Arial"/>
          <w:sz w:val="22"/>
          <w:szCs w:val="22"/>
        </w:rPr>
        <w:t xml:space="preserve">wszystkich </w:t>
      </w:r>
      <w:r w:rsidR="00E443CF">
        <w:rPr>
          <w:rFonts w:ascii="Arial" w:hAnsi="Arial" w:cs="Arial"/>
          <w:sz w:val="22"/>
          <w:szCs w:val="22"/>
        </w:rPr>
        <w:t>spotów filmowych</w:t>
      </w:r>
      <w:r w:rsidRPr="00B82E9B">
        <w:rPr>
          <w:rFonts w:ascii="Arial" w:hAnsi="Arial" w:cs="Arial"/>
          <w:sz w:val="22"/>
          <w:szCs w:val="22"/>
        </w:rPr>
        <w:t xml:space="preserve">, Wykonawca przedstawi </w:t>
      </w:r>
      <w:r w:rsidR="00FD2C7F" w:rsidRPr="001C171A">
        <w:rPr>
          <w:rFonts w:ascii="Arial" w:hAnsi="Arial" w:cs="Arial"/>
          <w:sz w:val="22"/>
          <w:szCs w:val="22"/>
        </w:rPr>
        <w:t>ich</w:t>
      </w:r>
      <w:r w:rsidRPr="00B82E9B">
        <w:rPr>
          <w:rFonts w:ascii="Arial" w:hAnsi="Arial" w:cs="Arial"/>
          <w:sz w:val="22"/>
          <w:szCs w:val="22"/>
        </w:rPr>
        <w:t xml:space="preserve"> finaln</w:t>
      </w:r>
      <w:r w:rsidR="00FD2C7F" w:rsidRPr="001C171A">
        <w:rPr>
          <w:rFonts w:ascii="Arial" w:hAnsi="Arial" w:cs="Arial"/>
          <w:sz w:val="22"/>
          <w:szCs w:val="22"/>
        </w:rPr>
        <w:t>e</w:t>
      </w:r>
      <w:r w:rsidRPr="00B82E9B">
        <w:rPr>
          <w:rFonts w:ascii="Arial" w:hAnsi="Arial" w:cs="Arial"/>
          <w:sz w:val="22"/>
          <w:szCs w:val="22"/>
        </w:rPr>
        <w:t xml:space="preserve"> wersj</w:t>
      </w:r>
      <w:r w:rsidR="00FD2C7F" w:rsidRPr="001C171A">
        <w:rPr>
          <w:rFonts w:ascii="Arial" w:hAnsi="Arial" w:cs="Arial"/>
          <w:sz w:val="22"/>
          <w:szCs w:val="22"/>
        </w:rPr>
        <w:t>e</w:t>
      </w:r>
      <w:r w:rsidRPr="00B82E9B">
        <w:rPr>
          <w:rFonts w:ascii="Arial" w:hAnsi="Arial" w:cs="Arial"/>
          <w:sz w:val="22"/>
          <w:szCs w:val="22"/>
        </w:rPr>
        <w:t xml:space="preserve"> do akceptacji Zamawiającego; Zamawiający zgłosi ewentualne uwagi </w:t>
      </w:r>
      <w:r w:rsidRPr="00B82E9B">
        <w:rPr>
          <w:rFonts w:ascii="Arial" w:hAnsi="Arial" w:cs="Arial"/>
          <w:sz w:val="22"/>
          <w:szCs w:val="22"/>
        </w:rPr>
        <w:br/>
        <w:t xml:space="preserve">do przedstawionego przez Wykonawcę materiału w terminie 5 dni roboczych od </w:t>
      </w:r>
      <w:r w:rsidR="00FD2C7F" w:rsidRPr="001C171A">
        <w:rPr>
          <w:rFonts w:ascii="Arial" w:hAnsi="Arial" w:cs="Arial"/>
          <w:sz w:val="22"/>
          <w:szCs w:val="22"/>
        </w:rPr>
        <w:t>ich</w:t>
      </w:r>
      <w:r w:rsidRPr="00B82E9B">
        <w:rPr>
          <w:rFonts w:ascii="Arial" w:hAnsi="Arial" w:cs="Arial"/>
          <w:sz w:val="22"/>
          <w:szCs w:val="22"/>
        </w:rPr>
        <w:t xml:space="preserve"> otrzymania; na ich uwzględnienie i ponowne przedstawienie do akceptacji Zamawiającego Wykonawcy każdorazowo przysługiwać będą 3 dni robocze – proces konsultacji zakończy się wydaniem pisemnej akceptacji Zamawiającego.</w:t>
      </w:r>
    </w:p>
    <w:p w14:paraId="2341AB0B" w14:textId="77777777" w:rsidR="001F3FDF" w:rsidRPr="00B82E9B" w:rsidRDefault="001F3FDF" w:rsidP="001C171A">
      <w:pPr>
        <w:spacing w:line="360" w:lineRule="auto"/>
        <w:ind w:left="284"/>
        <w:contextualSpacing/>
        <w:jc w:val="both"/>
        <w:rPr>
          <w:rFonts w:ascii="Arial" w:eastAsia="Calibri" w:hAnsi="Arial" w:cs="Arial"/>
          <w:b/>
          <w:spacing w:val="20"/>
          <w:sz w:val="22"/>
          <w:szCs w:val="22"/>
        </w:rPr>
      </w:pPr>
    </w:p>
    <w:p w14:paraId="294B84B0" w14:textId="77777777" w:rsidR="001F3FDF" w:rsidRPr="00B82E9B" w:rsidRDefault="001F3FDF" w:rsidP="001C171A">
      <w:pPr>
        <w:spacing w:line="360" w:lineRule="auto"/>
        <w:rPr>
          <w:rFonts w:ascii="Arial" w:hAnsi="Arial" w:cs="Arial"/>
          <w:b/>
          <w:bCs/>
          <w:sz w:val="22"/>
          <w:szCs w:val="22"/>
        </w:rPr>
      </w:pPr>
      <w:r w:rsidRPr="00B82E9B">
        <w:rPr>
          <w:rFonts w:ascii="Arial" w:hAnsi="Arial" w:cs="Arial"/>
          <w:b/>
          <w:bCs/>
          <w:sz w:val="22"/>
          <w:szCs w:val="22"/>
        </w:rPr>
        <w:t>Inne postanowienia:</w:t>
      </w:r>
    </w:p>
    <w:p w14:paraId="512E168C" w14:textId="45ED000B" w:rsidR="001F3FDF" w:rsidRPr="00B82E9B" w:rsidRDefault="001F3FDF" w:rsidP="001C171A">
      <w:pPr>
        <w:numPr>
          <w:ilvl w:val="0"/>
          <w:numId w:val="41"/>
        </w:numPr>
        <w:spacing w:line="360" w:lineRule="auto"/>
        <w:ind w:left="142" w:hanging="142"/>
        <w:contextualSpacing/>
        <w:jc w:val="both"/>
        <w:rPr>
          <w:rFonts w:ascii="Arial" w:eastAsia="Calibri" w:hAnsi="Arial" w:cs="Arial"/>
          <w:sz w:val="22"/>
          <w:szCs w:val="22"/>
        </w:rPr>
      </w:pPr>
      <w:r w:rsidRPr="00B82E9B">
        <w:rPr>
          <w:rFonts w:ascii="Arial" w:eastAsia="Calibri" w:hAnsi="Arial" w:cs="Arial"/>
          <w:sz w:val="22"/>
          <w:szCs w:val="22"/>
        </w:rPr>
        <w:t xml:space="preserve">W ramach wynagrodzenia za wykonanie przedmiotu umowy Wykonawca przeniesie na Zamawiającego całość autorskich praw majątkowych do </w:t>
      </w:r>
      <w:r w:rsidR="00D42883">
        <w:rPr>
          <w:rFonts w:ascii="Arial" w:eastAsia="Calibri" w:hAnsi="Arial" w:cs="Arial"/>
          <w:sz w:val="22"/>
          <w:szCs w:val="22"/>
        </w:rPr>
        <w:t>spotów filmowych</w:t>
      </w:r>
      <w:r w:rsidRPr="00B82E9B">
        <w:rPr>
          <w:rFonts w:ascii="Arial" w:eastAsia="Calibri" w:hAnsi="Arial" w:cs="Arial"/>
          <w:sz w:val="22"/>
          <w:szCs w:val="22"/>
        </w:rPr>
        <w:t xml:space="preserve"> bez ograniczeń co do terytorium, czasu, liczby egzemplarzy i nośników w zakresie następujących pól eksploatacji:</w:t>
      </w:r>
    </w:p>
    <w:p w14:paraId="7023E50E" w14:textId="77777777" w:rsidR="001F3FDF" w:rsidRPr="00B82E9B" w:rsidRDefault="001F3FDF" w:rsidP="001C171A">
      <w:pPr>
        <w:numPr>
          <w:ilvl w:val="0"/>
          <w:numId w:val="40"/>
        </w:numPr>
        <w:spacing w:line="360" w:lineRule="auto"/>
        <w:ind w:left="709" w:hanging="283"/>
        <w:contextualSpacing/>
        <w:jc w:val="both"/>
        <w:rPr>
          <w:rFonts w:ascii="Arial" w:eastAsia="Calibri" w:hAnsi="Arial" w:cs="Arial"/>
          <w:spacing w:val="20"/>
          <w:sz w:val="22"/>
          <w:szCs w:val="22"/>
        </w:rPr>
      </w:pPr>
      <w:r w:rsidRPr="00B82E9B">
        <w:rPr>
          <w:rFonts w:ascii="Arial" w:eastAsia="Calibri" w:hAnsi="Arial" w:cs="Arial"/>
          <w:sz w:val="22"/>
          <w:szCs w:val="22"/>
        </w:rPr>
        <w:t>utrwalanie – w szczególności zapisem w pamięci komputera i na nośnikach elektronicznych oraz zwielokrotnianie tak powstałych egzemplarzy dowolną techniką (w tym drukiem, na kliszy fotograficznej, na taśmie magnetycznej, cyfrowo) w jakimkolwiek systemie i na jakimkolwiek nośniku m. in. płyta DVD, pendrive;</w:t>
      </w:r>
    </w:p>
    <w:p w14:paraId="2C172F04" w14:textId="77777777" w:rsidR="001F3FDF" w:rsidRPr="00B82E9B" w:rsidRDefault="001F3FDF" w:rsidP="001C171A">
      <w:pPr>
        <w:numPr>
          <w:ilvl w:val="0"/>
          <w:numId w:val="40"/>
        </w:numPr>
        <w:spacing w:line="360" w:lineRule="auto"/>
        <w:ind w:left="709" w:hanging="283"/>
        <w:contextualSpacing/>
        <w:jc w:val="both"/>
        <w:rPr>
          <w:rFonts w:ascii="Arial" w:eastAsia="Calibri" w:hAnsi="Arial" w:cs="Arial"/>
          <w:spacing w:val="20"/>
          <w:sz w:val="22"/>
          <w:szCs w:val="22"/>
        </w:rPr>
      </w:pPr>
      <w:r w:rsidRPr="00B82E9B">
        <w:rPr>
          <w:rFonts w:ascii="Arial" w:eastAsia="Calibri" w:hAnsi="Arial" w:cs="Arial"/>
          <w:sz w:val="22"/>
          <w:szCs w:val="22"/>
        </w:rPr>
        <w:t xml:space="preserve">rozpowszechnianie oraz publikowanie i udostępnianie w dowolny sposób </w:t>
      </w:r>
      <w:r w:rsidRPr="00B82E9B">
        <w:rPr>
          <w:rFonts w:ascii="Arial" w:eastAsia="Calibri" w:hAnsi="Arial" w:cs="Arial"/>
          <w:sz w:val="22"/>
          <w:szCs w:val="22"/>
        </w:rPr>
        <w:br/>
        <w:t xml:space="preserve">(w tym poprzez: wyświetlanie lub publiczne odtwarzanie lub wprowadzanie </w:t>
      </w:r>
      <w:r w:rsidRPr="00B82E9B">
        <w:rPr>
          <w:rFonts w:ascii="Arial" w:eastAsia="Calibri" w:hAnsi="Arial" w:cs="Arial"/>
          <w:sz w:val="22"/>
          <w:szCs w:val="22"/>
        </w:rPr>
        <w:br/>
        <w:t xml:space="preserve">do pamięci komputera i sieci multimedialnych, w tym Internetu) – w całości </w:t>
      </w:r>
      <w:r w:rsidRPr="00B82E9B">
        <w:rPr>
          <w:rFonts w:ascii="Arial" w:eastAsia="Calibri" w:hAnsi="Arial" w:cs="Arial"/>
          <w:sz w:val="22"/>
          <w:szCs w:val="22"/>
        </w:rPr>
        <w:br/>
        <w:t>lub w części, jak również w połączeniu z innymi utworami;</w:t>
      </w:r>
    </w:p>
    <w:p w14:paraId="107379B5" w14:textId="77777777" w:rsidR="001F3FDF" w:rsidRPr="00B82E9B" w:rsidRDefault="001F3FDF" w:rsidP="001C171A">
      <w:pPr>
        <w:numPr>
          <w:ilvl w:val="0"/>
          <w:numId w:val="40"/>
        </w:numPr>
        <w:spacing w:line="360" w:lineRule="auto"/>
        <w:ind w:left="709" w:hanging="283"/>
        <w:contextualSpacing/>
        <w:jc w:val="both"/>
        <w:rPr>
          <w:rFonts w:ascii="Arial" w:eastAsia="Calibri" w:hAnsi="Arial" w:cs="Arial"/>
          <w:spacing w:val="20"/>
          <w:sz w:val="22"/>
          <w:szCs w:val="22"/>
        </w:rPr>
      </w:pPr>
      <w:r w:rsidRPr="00B82E9B">
        <w:rPr>
          <w:rFonts w:ascii="Arial" w:eastAsia="Calibri" w:hAnsi="Arial" w:cs="Arial"/>
          <w:sz w:val="22"/>
          <w:szCs w:val="22"/>
        </w:rPr>
        <w:t xml:space="preserve">nadawania za pomocą wizji i/lub fonii przewodowej oraz bezprzewodowej przez stację naziemną; nadawania za pośrednictwem satelity oraz równoczesnego </w:t>
      </w:r>
      <w:r w:rsidRPr="00B82E9B">
        <w:rPr>
          <w:rFonts w:ascii="Arial" w:eastAsia="Calibri" w:hAnsi="Arial" w:cs="Arial"/>
          <w:sz w:val="22"/>
          <w:szCs w:val="22"/>
        </w:rPr>
        <w:br/>
        <w:t>i integralnego nadawania m.in. za pośrednictwem platform cyfrowych i sieci kablowych;</w:t>
      </w:r>
    </w:p>
    <w:p w14:paraId="3910D2A5" w14:textId="77777777" w:rsidR="001F3FDF" w:rsidRPr="00B82E9B" w:rsidRDefault="001F3FDF" w:rsidP="001C171A">
      <w:pPr>
        <w:numPr>
          <w:ilvl w:val="0"/>
          <w:numId w:val="40"/>
        </w:numPr>
        <w:spacing w:line="360" w:lineRule="auto"/>
        <w:ind w:left="709" w:hanging="283"/>
        <w:contextualSpacing/>
        <w:jc w:val="both"/>
        <w:rPr>
          <w:rFonts w:ascii="Arial" w:eastAsia="Calibri" w:hAnsi="Arial" w:cs="Arial"/>
          <w:spacing w:val="20"/>
          <w:sz w:val="22"/>
          <w:szCs w:val="22"/>
        </w:rPr>
      </w:pPr>
      <w:r w:rsidRPr="00B82E9B">
        <w:rPr>
          <w:rFonts w:ascii="Arial" w:eastAsia="Calibri" w:hAnsi="Arial" w:cs="Arial"/>
          <w:sz w:val="22"/>
          <w:szCs w:val="22"/>
        </w:rPr>
        <w:t xml:space="preserve">wprowadzanie do obrotu (zarówno oryginału, jak i egzemplarzy dzieła </w:t>
      </w:r>
      <w:r w:rsidRPr="00B82E9B">
        <w:rPr>
          <w:rFonts w:ascii="Arial" w:eastAsia="Calibri" w:hAnsi="Arial" w:cs="Arial"/>
          <w:sz w:val="22"/>
          <w:szCs w:val="22"/>
        </w:rPr>
        <w:br/>
        <w:t>i nośników na których dzieło zostało utrwalone), najem, użyczanie materiałów (w całości lub w części) lub nośników, na których materiały utrwalono,</w:t>
      </w:r>
    </w:p>
    <w:p w14:paraId="556DDF21" w14:textId="77777777" w:rsidR="001F3FDF" w:rsidRPr="00B82E9B" w:rsidRDefault="001F3FDF" w:rsidP="001C171A">
      <w:pPr>
        <w:numPr>
          <w:ilvl w:val="0"/>
          <w:numId w:val="40"/>
        </w:numPr>
        <w:spacing w:line="360" w:lineRule="auto"/>
        <w:ind w:left="709" w:hanging="283"/>
        <w:contextualSpacing/>
        <w:jc w:val="both"/>
        <w:rPr>
          <w:rFonts w:ascii="Arial" w:eastAsia="Calibri" w:hAnsi="Arial" w:cs="Arial"/>
          <w:sz w:val="22"/>
          <w:szCs w:val="22"/>
        </w:rPr>
      </w:pPr>
      <w:r w:rsidRPr="00B82E9B">
        <w:rPr>
          <w:rFonts w:ascii="Arial" w:eastAsia="Calibri" w:hAnsi="Arial" w:cs="Arial"/>
          <w:sz w:val="22"/>
          <w:szCs w:val="22"/>
        </w:rPr>
        <w:t>wprowadzanie (w tym zlecanie wprowadzania osobom trzecim) dowolnych zmian w utworach, w tym: przystosowywanie, dokonywanie zmian układu, sporządzanie wyciągów, streszczeń, skrótów, dokonywanie aktualizacji, łączenie z innymi utworami oraz tłumaczenie – w odniesieniu do całości lub części.</w:t>
      </w:r>
    </w:p>
    <w:p w14:paraId="7315D0FF" w14:textId="188715C1" w:rsidR="001F3FDF" w:rsidRPr="00B82E9B" w:rsidRDefault="001F3FDF" w:rsidP="001C171A">
      <w:pPr>
        <w:numPr>
          <w:ilvl w:val="0"/>
          <w:numId w:val="39"/>
        </w:numPr>
        <w:spacing w:line="360" w:lineRule="auto"/>
        <w:ind w:left="0" w:hanging="142"/>
        <w:contextualSpacing/>
        <w:jc w:val="both"/>
        <w:rPr>
          <w:rFonts w:ascii="Arial" w:eastAsia="Calibri" w:hAnsi="Arial" w:cs="Arial"/>
          <w:sz w:val="22"/>
          <w:szCs w:val="22"/>
        </w:rPr>
      </w:pPr>
      <w:r w:rsidRPr="00B82E9B">
        <w:rPr>
          <w:rFonts w:ascii="Arial" w:eastAsia="Calibri" w:hAnsi="Arial" w:cs="Arial"/>
          <w:sz w:val="22"/>
          <w:szCs w:val="22"/>
        </w:rPr>
        <w:t xml:space="preserve">Przeniesienie praw do </w:t>
      </w:r>
      <w:r w:rsidR="009A2AC4">
        <w:rPr>
          <w:rFonts w:ascii="Arial" w:eastAsia="Calibri" w:hAnsi="Arial" w:cs="Arial"/>
          <w:sz w:val="22"/>
          <w:szCs w:val="22"/>
        </w:rPr>
        <w:t>spotów filmowych</w:t>
      </w:r>
      <w:r w:rsidRPr="00B82E9B">
        <w:rPr>
          <w:rFonts w:ascii="Arial" w:eastAsia="Calibri" w:hAnsi="Arial" w:cs="Arial"/>
          <w:sz w:val="22"/>
          <w:szCs w:val="22"/>
        </w:rPr>
        <w:t xml:space="preserve"> nastąpi z chwilą podpisania przez strony protokołu wykonania przedmiotu umowy.</w:t>
      </w:r>
    </w:p>
    <w:p w14:paraId="26FFC8F0" w14:textId="7CDBB7DF" w:rsidR="001F3FDF" w:rsidRPr="00B82E9B" w:rsidRDefault="001F3FDF" w:rsidP="001C171A">
      <w:pPr>
        <w:numPr>
          <w:ilvl w:val="0"/>
          <w:numId w:val="39"/>
        </w:numPr>
        <w:spacing w:line="360" w:lineRule="auto"/>
        <w:ind w:left="0" w:hanging="142"/>
        <w:contextualSpacing/>
        <w:jc w:val="both"/>
        <w:rPr>
          <w:rFonts w:ascii="Arial" w:hAnsi="Arial" w:cs="Arial"/>
          <w:sz w:val="22"/>
          <w:szCs w:val="22"/>
        </w:rPr>
      </w:pPr>
      <w:r w:rsidRPr="00B82E9B">
        <w:rPr>
          <w:rFonts w:ascii="Arial" w:hAnsi="Arial" w:cs="Arial"/>
          <w:sz w:val="22"/>
          <w:szCs w:val="22"/>
        </w:rPr>
        <w:lastRenderedPageBreak/>
        <w:t xml:space="preserve">Wykonawca przekaże Zamawiającemu pisemnie zaakceptowane </w:t>
      </w:r>
      <w:r w:rsidR="00D42883">
        <w:rPr>
          <w:rFonts w:ascii="Arial" w:hAnsi="Arial" w:cs="Arial"/>
          <w:sz w:val="22"/>
          <w:szCs w:val="22"/>
        </w:rPr>
        <w:t>spoty filmowe</w:t>
      </w:r>
      <w:r w:rsidRPr="00B82E9B">
        <w:rPr>
          <w:rFonts w:ascii="Arial" w:hAnsi="Arial" w:cs="Arial"/>
          <w:sz w:val="22"/>
          <w:szCs w:val="22"/>
        </w:rPr>
        <w:t xml:space="preserve"> zapisane na płycie DVD lub pendrive (wraz z nośnikiem danych) lub drogą e-mail lub za pośrednictwem serwisu pośredniczącego w przesyłaniu plików w formacie</w:t>
      </w:r>
      <w:r w:rsidR="00007CA9">
        <w:rPr>
          <w:rFonts w:ascii="Arial" w:hAnsi="Arial" w:cs="Arial"/>
          <w:sz w:val="22"/>
          <w:szCs w:val="22"/>
        </w:rPr>
        <w:t xml:space="preserve"> ogólnie stosowanym</w:t>
      </w:r>
      <w:r w:rsidRPr="00B82E9B">
        <w:rPr>
          <w:rFonts w:ascii="Arial" w:hAnsi="Arial" w:cs="Arial"/>
          <w:sz w:val="22"/>
          <w:szCs w:val="22"/>
        </w:rPr>
        <w:t xml:space="preserve">. Do </w:t>
      </w:r>
      <w:r w:rsidR="00007CA9">
        <w:rPr>
          <w:rFonts w:ascii="Arial" w:hAnsi="Arial" w:cs="Arial"/>
          <w:sz w:val="22"/>
          <w:szCs w:val="22"/>
        </w:rPr>
        <w:t>spotów filmowych</w:t>
      </w:r>
      <w:r w:rsidRPr="00B82E9B">
        <w:rPr>
          <w:rFonts w:ascii="Arial" w:hAnsi="Arial" w:cs="Arial"/>
          <w:sz w:val="22"/>
          <w:szCs w:val="22"/>
        </w:rPr>
        <w:t xml:space="preserve"> należy załączyć metryczkę, opatrzoną pieczęcią i podpisem producenta. </w:t>
      </w:r>
    </w:p>
    <w:p w14:paraId="3DCC743B" w14:textId="16DDC4FB" w:rsidR="001F3FDF" w:rsidRPr="00B82E9B" w:rsidRDefault="001F3FDF" w:rsidP="001C171A">
      <w:pPr>
        <w:spacing w:line="360" w:lineRule="auto"/>
        <w:jc w:val="both"/>
        <w:rPr>
          <w:rFonts w:ascii="Arial" w:hAnsi="Arial" w:cs="Arial"/>
          <w:i/>
          <w:sz w:val="22"/>
          <w:szCs w:val="22"/>
        </w:rPr>
      </w:pPr>
      <w:r w:rsidRPr="00B82E9B">
        <w:rPr>
          <w:rFonts w:ascii="Arial" w:hAnsi="Arial" w:cs="Arial"/>
          <w:sz w:val="22"/>
          <w:szCs w:val="22"/>
        </w:rPr>
        <w:t xml:space="preserve">Metryczka powinna </w:t>
      </w:r>
      <w:r w:rsidRPr="00B82E9B">
        <w:rPr>
          <w:rFonts w:ascii="Arial" w:eastAsia="Calibri" w:hAnsi="Arial" w:cs="Arial"/>
          <w:sz w:val="22"/>
          <w:szCs w:val="22"/>
        </w:rPr>
        <w:t xml:space="preserve">w szczególności określać: czas trwania </w:t>
      </w:r>
      <w:r w:rsidR="00007CA9">
        <w:rPr>
          <w:rFonts w:ascii="Arial" w:eastAsia="Calibri" w:hAnsi="Arial" w:cs="Arial"/>
          <w:sz w:val="22"/>
          <w:szCs w:val="22"/>
        </w:rPr>
        <w:t>spotu</w:t>
      </w:r>
      <w:r w:rsidRPr="00B82E9B">
        <w:rPr>
          <w:rFonts w:ascii="Arial" w:eastAsia="Calibri" w:hAnsi="Arial" w:cs="Arial"/>
          <w:sz w:val="22"/>
          <w:szCs w:val="22"/>
        </w:rPr>
        <w:t xml:space="preserve">, tytuł </w:t>
      </w:r>
      <w:r w:rsidR="00007CA9">
        <w:rPr>
          <w:rFonts w:ascii="Arial" w:eastAsia="Calibri" w:hAnsi="Arial" w:cs="Arial"/>
          <w:sz w:val="22"/>
          <w:szCs w:val="22"/>
        </w:rPr>
        <w:t>spotu</w:t>
      </w:r>
      <w:r w:rsidRPr="00B82E9B">
        <w:rPr>
          <w:rFonts w:ascii="Arial" w:eastAsia="Calibri" w:hAnsi="Arial" w:cs="Arial"/>
          <w:sz w:val="22"/>
          <w:szCs w:val="22"/>
        </w:rPr>
        <w:t xml:space="preserve">, zleceniodawcę, producenta, autora scenariusza, kompozytora muzyki/podkładu dźwiękowego, wykonawcę i realizatora, jak również zawierać oświadczenie o nabyciu </w:t>
      </w:r>
      <w:r w:rsidRPr="00B82E9B">
        <w:rPr>
          <w:rFonts w:ascii="Arial" w:eastAsia="Calibri" w:hAnsi="Arial" w:cs="Arial"/>
          <w:sz w:val="22"/>
          <w:szCs w:val="22"/>
        </w:rPr>
        <w:br/>
        <w:t xml:space="preserve">i posiadaniu autorskich praw majątkowych wraz z prawami pokrewnymi do </w:t>
      </w:r>
      <w:r w:rsidR="004A2A0C" w:rsidRPr="001C171A">
        <w:rPr>
          <w:rFonts w:ascii="Arial" w:eastAsia="Calibri" w:hAnsi="Arial" w:cs="Arial"/>
          <w:sz w:val="22"/>
          <w:szCs w:val="22"/>
        </w:rPr>
        <w:t>filmu</w:t>
      </w:r>
      <w:r w:rsidRPr="00B82E9B">
        <w:rPr>
          <w:rFonts w:ascii="Arial" w:eastAsia="Calibri" w:hAnsi="Arial" w:cs="Arial"/>
          <w:sz w:val="22"/>
          <w:szCs w:val="22"/>
        </w:rPr>
        <w:t xml:space="preserve"> oraz, że są one wolne od wszelkich wad prawnych i nie naruszają dóbr osobistych osób trzecich.</w:t>
      </w:r>
    </w:p>
    <w:p w14:paraId="6793DB7D" w14:textId="77777777" w:rsidR="001F3FDF" w:rsidRPr="00B82E9B" w:rsidRDefault="001F3FDF" w:rsidP="001C171A">
      <w:pPr>
        <w:spacing w:line="360" w:lineRule="auto"/>
        <w:jc w:val="both"/>
        <w:rPr>
          <w:rFonts w:ascii="Arial" w:hAnsi="Arial" w:cs="Arial"/>
          <w:i/>
          <w:sz w:val="22"/>
          <w:szCs w:val="22"/>
        </w:rPr>
      </w:pPr>
    </w:p>
    <w:p w14:paraId="6746817B" w14:textId="3B3E1375" w:rsidR="00C024D5" w:rsidRPr="001C171A" w:rsidRDefault="00C024D5" w:rsidP="00B82E9B">
      <w:pPr>
        <w:spacing w:line="360" w:lineRule="auto"/>
        <w:rPr>
          <w:rFonts w:ascii="Arial" w:eastAsia="Calibri" w:hAnsi="Arial" w:cs="Arial"/>
          <w:b/>
          <w:sz w:val="22"/>
          <w:szCs w:val="22"/>
        </w:rPr>
      </w:pPr>
      <w:r w:rsidRPr="001C171A">
        <w:rPr>
          <w:rFonts w:ascii="Arial" w:eastAsia="Calibri" w:hAnsi="Arial" w:cs="Arial"/>
          <w:b/>
          <w:sz w:val="22"/>
          <w:szCs w:val="22"/>
        </w:rPr>
        <w:t xml:space="preserve">Zakres i tematyka </w:t>
      </w:r>
      <w:r w:rsidR="00D42883">
        <w:rPr>
          <w:rFonts w:ascii="Arial" w:eastAsia="Calibri" w:hAnsi="Arial" w:cs="Arial"/>
          <w:b/>
          <w:sz w:val="22"/>
          <w:szCs w:val="22"/>
        </w:rPr>
        <w:t>spotów filmowych</w:t>
      </w:r>
      <w:r w:rsidRPr="001C171A">
        <w:rPr>
          <w:rFonts w:ascii="Arial" w:eastAsia="Calibri" w:hAnsi="Arial" w:cs="Arial"/>
          <w:b/>
          <w:sz w:val="22"/>
          <w:szCs w:val="22"/>
        </w:rPr>
        <w:t>:</w:t>
      </w:r>
    </w:p>
    <w:p w14:paraId="018C0064" w14:textId="12C293FB" w:rsidR="00C024D5" w:rsidRPr="001C171A" w:rsidRDefault="00007CA9" w:rsidP="001C171A">
      <w:pPr>
        <w:pStyle w:val="Akapitzlist"/>
        <w:numPr>
          <w:ilvl w:val="0"/>
          <w:numId w:val="43"/>
        </w:numPr>
        <w:spacing w:after="0" w:line="360" w:lineRule="auto"/>
        <w:ind w:left="284" w:hanging="284"/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>Zadaniem 15 spotów filmowych jest</w:t>
      </w:r>
      <w:r w:rsidR="00C024D5" w:rsidRPr="001C171A">
        <w:rPr>
          <w:rFonts w:ascii="Arial" w:eastAsia="Calibri" w:hAnsi="Arial" w:cs="Arial"/>
        </w:rPr>
        <w:t xml:space="preserve"> przedstawienie możliwości i warunków pracy w Polsce, ze szczególnym uwzględnieniem sytuacji na wielkopolskim rynku pracy</w:t>
      </w:r>
      <w:r w:rsidR="00F059FC">
        <w:rPr>
          <w:rFonts w:ascii="Arial" w:eastAsia="Calibri" w:hAnsi="Arial" w:cs="Arial"/>
        </w:rPr>
        <w:t>, w tym atutów poszczególnych subregionów Wielkopolski.</w:t>
      </w:r>
    </w:p>
    <w:p w14:paraId="2E3762B2" w14:textId="1D4394E4" w:rsidR="00C024D5" w:rsidRPr="001C171A" w:rsidRDefault="00C024D5" w:rsidP="001C171A">
      <w:pPr>
        <w:pStyle w:val="Akapitzlist"/>
        <w:numPr>
          <w:ilvl w:val="0"/>
          <w:numId w:val="43"/>
        </w:numPr>
        <w:spacing w:after="0" w:line="360" w:lineRule="auto"/>
        <w:ind w:left="284" w:hanging="284"/>
        <w:jc w:val="both"/>
        <w:rPr>
          <w:rFonts w:ascii="Arial" w:eastAsia="Calibri" w:hAnsi="Arial" w:cs="Arial"/>
        </w:rPr>
      </w:pPr>
      <w:r w:rsidRPr="001C171A">
        <w:rPr>
          <w:rFonts w:ascii="Arial" w:eastAsia="Calibri" w:hAnsi="Arial" w:cs="Arial"/>
        </w:rPr>
        <w:t xml:space="preserve">Myślą przewodnią towarzyszącą Wykonawcy przy tworzeniu scenariusza i koncepcji </w:t>
      </w:r>
      <w:r w:rsidR="008E3B53">
        <w:rPr>
          <w:rFonts w:ascii="Arial" w:eastAsia="Calibri" w:hAnsi="Arial" w:cs="Arial"/>
        </w:rPr>
        <w:t>spotów</w:t>
      </w:r>
      <w:r w:rsidRPr="001C171A">
        <w:rPr>
          <w:rFonts w:ascii="Arial" w:eastAsia="Calibri" w:hAnsi="Arial" w:cs="Arial"/>
        </w:rPr>
        <w:t xml:space="preserve"> powinno być założenie, iż Wielkopolska charakteryzuje się wysokim potencjałem zatrudnieniowym. </w:t>
      </w:r>
    </w:p>
    <w:p w14:paraId="6FD68D03" w14:textId="21E95B99" w:rsidR="00C024D5" w:rsidRPr="001C171A" w:rsidRDefault="00C024D5" w:rsidP="001C171A">
      <w:pPr>
        <w:pStyle w:val="Akapitzlist"/>
        <w:numPr>
          <w:ilvl w:val="0"/>
          <w:numId w:val="43"/>
        </w:numPr>
        <w:spacing w:after="0" w:line="360" w:lineRule="auto"/>
        <w:ind w:left="284" w:hanging="284"/>
        <w:jc w:val="both"/>
        <w:rPr>
          <w:rFonts w:ascii="Arial" w:eastAsia="Calibri" w:hAnsi="Arial" w:cs="Arial"/>
        </w:rPr>
      </w:pPr>
      <w:r w:rsidRPr="001C171A">
        <w:rPr>
          <w:rFonts w:ascii="Arial" w:eastAsia="Calibri" w:hAnsi="Arial" w:cs="Arial"/>
        </w:rPr>
        <w:t>Materiał powinien podkreślać istotną rolę potencjału kadrowego oraz zasobów jakimi dysponuj</w:t>
      </w:r>
      <w:r w:rsidR="006C38E0">
        <w:rPr>
          <w:rFonts w:ascii="Arial" w:eastAsia="Calibri" w:hAnsi="Arial" w:cs="Arial"/>
        </w:rPr>
        <w:t>e wielkopolski rynek pracy oraz pracodawcy z t</w:t>
      </w:r>
      <w:r w:rsidRPr="001C171A">
        <w:rPr>
          <w:rFonts w:ascii="Arial" w:eastAsia="Calibri" w:hAnsi="Arial" w:cs="Arial"/>
        </w:rPr>
        <w:t>erenu Wielkopolski.</w:t>
      </w:r>
    </w:p>
    <w:p w14:paraId="250BCD65" w14:textId="13554B2C" w:rsidR="00C024D5" w:rsidRDefault="00007CA9">
      <w:pPr>
        <w:pStyle w:val="Akapitzlist"/>
        <w:numPr>
          <w:ilvl w:val="0"/>
          <w:numId w:val="43"/>
        </w:numPr>
        <w:spacing w:after="0" w:line="360" w:lineRule="auto"/>
        <w:ind w:left="284" w:hanging="284"/>
        <w:jc w:val="both"/>
        <w:rPr>
          <w:rFonts w:ascii="Arial" w:eastAsia="Calibri" w:hAnsi="Arial" w:cs="Arial"/>
        </w:rPr>
      </w:pPr>
      <w:r w:rsidRPr="00B57EBC">
        <w:rPr>
          <w:rFonts w:ascii="Arial" w:eastAsia="Calibri" w:hAnsi="Arial" w:cs="Arial"/>
        </w:rPr>
        <w:t>Spoty filmowe</w:t>
      </w:r>
      <w:r w:rsidR="00C024D5" w:rsidRPr="001C171A">
        <w:rPr>
          <w:rFonts w:ascii="Arial" w:eastAsia="Calibri" w:hAnsi="Arial" w:cs="Arial"/>
        </w:rPr>
        <w:t xml:space="preserve"> </w:t>
      </w:r>
      <w:r w:rsidR="00154FA1" w:rsidRPr="001C171A">
        <w:rPr>
          <w:rFonts w:ascii="Arial" w:eastAsia="Calibri" w:hAnsi="Arial" w:cs="Arial"/>
        </w:rPr>
        <w:t>muszą zostać</w:t>
      </w:r>
      <w:r w:rsidR="00C024D5" w:rsidRPr="001C171A">
        <w:rPr>
          <w:rFonts w:ascii="Arial" w:eastAsia="Calibri" w:hAnsi="Arial" w:cs="Arial"/>
        </w:rPr>
        <w:t xml:space="preserve"> wzbogacone wypowiedziami przedstawiciel</w:t>
      </w:r>
      <w:r w:rsidR="00154FA1" w:rsidRPr="00B57EBC">
        <w:rPr>
          <w:rFonts w:ascii="Arial" w:eastAsia="Calibri" w:hAnsi="Arial" w:cs="Arial"/>
        </w:rPr>
        <w:t xml:space="preserve">i </w:t>
      </w:r>
      <w:r w:rsidR="00C024D5" w:rsidRPr="001C171A">
        <w:rPr>
          <w:rFonts w:ascii="Arial" w:eastAsia="Calibri" w:hAnsi="Arial" w:cs="Arial"/>
        </w:rPr>
        <w:t xml:space="preserve">pracodawców z sektora MMŚP (dopuszcza się </w:t>
      </w:r>
      <w:r w:rsidR="006C38E0" w:rsidRPr="00B57EBC">
        <w:rPr>
          <w:rFonts w:ascii="Arial" w:eastAsia="Calibri" w:hAnsi="Arial" w:cs="Arial"/>
        </w:rPr>
        <w:t xml:space="preserve">też </w:t>
      </w:r>
      <w:r w:rsidR="00C024D5" w:rsidRPr="001C171A">
        <w:rPr>
          <w:rFonts w:ascii="Arial" w:eastAsia="Calibri" w:hAnsi="Arial" w:cs="Arial"/>
        </w:rPr>
        <w:t>wypowiedzi pracowników poszczególnych firm</w:t>
      </w:r>
      <w:r w:rsidR="00154FA1" w:rsidRPr="001C171A">
        <w:rPr>
          <w:rFonts w:ascii="Arial" w:eastAsia="Calibri" w:hAnsi="Arial" w:cs="Arial"/>
        </w:rPr>
        <w:t xml:space="preserve">) – jako komentarz ekspercki osób, np. w zakresie warunków pracy czy pomocy udzielonej przez </w:t>
      </w:r>
      <w:r w:rsidR="00DA4727" w:rsidRPr="001C171A">
        <w:rPr>
          <w:rFonts w:ascii="Arial" w:eastAsia="Calibri" w:hAnsi="Arial" w:cs="Arial"/>
        </w:rPr>
        <w:t xml:space="preserve">poszczególnych </w:t>
      </w:r>
      <w:r w:rsidR="00154FA1" w:rsidRPr="001C171A">
        <w:rPr>
          <w:rFonts w:ascii="Arial" w:eastAsia="Calibri" w:hAnsi="Arial" w:cs="Arial"/>
        </w:rPr>
        <w:t xml:space="preserve">pracodawców w przypadku </w:t>
      </w:r>
      <w:r w:rsidR="00DA4727" w:rsidRPr="001C171A">
        <w:rPr>
          <w:rFonts w:ascii="Arial" w:eastAsia="Calibri" w:hAnsi="Arial" w:cs="Arial"/>
        </w:rPr>
        <w:t xml:space="preserve">zatrudniania </w:t>
      </w:r>
      <w:r w:rsidR="00154FA1" w:rsidRPr="001C171A">
        <w:rPr>
          <w:rFonts w:ascii="Arial" w:eastAsia="Calibri" w:hAnsi="Arial" w:cs="Arial"/>
        </w:rPr>
        <w:t xml:space="preserve">pracowników z zagranicy. Zamawiający </w:t>
      </w:r>
      <w:r w:rsidR="00C024D5" w:rsidRPr="00B57EBC">
        <w:rPr>
          <w:rFonts w:ascii="Arial" w:eastAsia="Calibri" w:hAnsi="Arial" w:cs="Arial"/>
        </w:rPr>
        <w:t>zakłada uczestnictwo</w:t>
      </w:r>
      <w:r w:rsidR="00154FA1" w:rsidRPr="001C171A">
        <w:rPr>
          <w:rFonts w:ascii="Arial" w:eastAsia="Calibri" w:hAnsi="Arial" w:cs="Arial"/>
        </w:rPr>
        <w:t xml:space="preserve"> w każdym spocie</w:t>
      </w:r>
      <w:r w:rsidR="00C024D5" w:rsidRPr="00B57EBC">
        <w:rPr>
          <w:rFonts w:ascii="Arial" w:eastAsia="Calibri" w:hAnsi="Arial" w:cs="Arial"/>
        </w:rPr>
        <w:t xml:space="preserve"> 1 pracodawcy </w:t>
      </w:r>
      <w:r w:rsidRPr="00B57EBC">
        <w:rPr>
          <w:rFonts w:ascii="Arial" w:eastAsia="Calibri" w:hAnsi="Arial" w:cs="Arial"/>
        </w:rPr>
        <w:t>z sektora MM</w:t>
      </w:r>
      <w:r w:rsidR="003F5A9B">
        <w:rPr>
          <w:rFonts w:ascii="Arial" w:eastAsia="Calibri" w:hAnsi="Arial" w:cs="Arial"/>
        </w:rPr>
        <w:t>Ś</w:t>
      </w:r>
      <w:r w:rsidRPr="00B57EBC">
        <w:rPr>
          <w:rFonts w:ascii="Arial" w:eastAsia="Calibri" w:hAnsi="Arial" w:cs="Arial"/>
        </w:rPr>
        <w:t xml:space="preserve">P </w:t>
      </w:r>
      <w:r w:rsidR="00F059FC" w:rsidRPr="00B57EBC">
        <w:rPr>
          <w:rFonts w:ascii="Arial" w:eastAsia="Calibri" w:hAnsi="Arial" w:cs="Arial"/>
        </w:rPr>
        <w:t xml:space="preserve">z terenu całej Wielkopolski </w:t>
      </w:r>
      <w:r w:rsidRPr="00B57EBC">
        <w:rPr>
          <w:rFonts w:ascii="Arial" w:eastAsia="Calibri" w:hAnsi="Arial" w:cs="Arial"/>
        </w:rPr>
        <w:t xml:space="preserve">z listy pracodawców </w:t>
      </w:r>
      <w:r w:rsidR="00DA4727" w:rsidRPr="001C171A">
        <w:rPr>
          <w:rFonts w:ascii="Arial" w:eastAsia="Calibri" w:hAnsi="Arial" w:cs="Arial"/>
        </w:rPr>
        <w:t>przekazanej</w:t>
      </w:r>
      <w:r w:rsidRPr="00B57EBC">
        <w:rPr>
          <w:rFonts w:ascii="Arial" w:eastAsia="Calibri" w:hAnsi="Arial" w:cs="Arial"/>
        </w:rPr>
        <w:t xml:space="preserve"> przez Zamawiającego</w:t>
      </w:r>
      <w:r w:rsidR="00154FA1" w:rsidRPr="001C171A">
        <w:rPr>
          <w:rFonts w:ascii="Arial" w:eastAsia="Calibri" w:hAnsi="Arial" w:cs="Arial"/>
        </w:rPr>
        <w:t xml:space="preserve"> (w każdym spocie musi brać udział przedstawiciel innej firmy</w:t>
      </w:r>
      <w:r w:rsidR="00DA4727" w:rsidRPr="001C171A">
        <w:rPr>
          <w:rFonts w:ascii="Arial" w:eastAsia="Calibri" w:hAnsi="Arial" w:cs="Arial"/>
        </w:rPr>
        <w:t xml:space="preserve"> wskazanej w wykazie pracodawców</w:t>
      </w:r>
      <w:r w:rsidR="00154FA1" w:rsidRPr="001C171A">
        <w:rPr>
          <w:rFonts w:ascii="Arial" w:eastAsia="Calibri" w:hAnsi="Arial" w:cs="Arial"/>
        </w:rPr>
        <w:t>)</w:t>
      </w:r>
      <w:r w:rsidR="00F059FC" w:rsidRPr="00B57EBC">
        <w:rPr>
          <w:rFonts w:ascii="Arial" w:eastAsia="Calibri" w:hAnsi="Arial" w:cs="Arial"/>
        </w:rPr>
        <w:t xml:space="preserve">. Lista pracodawców zostanie przekazana przez Zamawiającego w terminie późniejszym. Zamawiający zakłada, </w:t>
      </w:r>
      <w:r w:rsidR="00B72E4E">
        <w:rPr>
          <w:rFonts w:ascii="Arial" w:eastAsia="Calibri" w:hAnsi="Arial" w:cs="Arial"/>
        </w:rPr>
        <w:br/>
      </w:r>
      <w:r w:rsidR="00F059FC" w:rsidRPr="00B57EBC">
        <w:rPr>
          <w:rFonts w:ascii="Arial" w:eastAsia="Calibri" w:hAnsi="Arial" w:cs="Arial"/>
        </w:rPr>
        <w:t xml:space="preserve">iż pracodawcy z sektora MMŚP </w:t>
      </w:r>
      <w:r w:rsidR="00B72E4E">
        <w:rPr>
          <w:rFonts w:ascii="Arial" w:eastAsia="Calibri" w:hAnsi="Arial" w:cs="Arial"/>
        </w:rPr>
        <w:t xml:space="preserve">wskazani w wykazie, </w:t>
      </w:r>
      <w:r w:rsidR="00F059FC" w:rsidRPr="00B57EBC">
        <w:rPr>
          <w:rFonts w:ascii="Arial" w:eastAsia="Calibri" w:hAnsi="Arial" w:cs="Arial"/>
        </w:rPr>
        <w:t>stanowić będ</w:t>
      </w:r>
      <w:r w:rsidR="00B72E4E">
        <w:rPr>
          <w:rFonts w:ascii="Arial" w:eastAsia="Calibri" w:hAnsi="Arial" w:cs="Arial"/>
        </w:rPr>
        <w:t>ą</w:t>
      </w:r>
      <w:r w:rsidR="00F059FC" w:rsidRPr="00B57EBC">
        <w:rPr>
          <w:rFonts w:ascii="Arial" w:eastAsia="Calibri" w:hAnsi="Arial" w:cs="Arial"/>
        </w:rPr>
        <w:t xml:space="preserve"> reprezentację </w:t>
      </w:r>
      <w:r w:rsidR="00B72E4E">
        <w:rPr>
          <w:rFonts w:ascii="Arial" w:eastAsia="Calibri" w:hAnsi="Arial" w:cs="Arial"/>
        </w:rPr>
        <w:br/>
      </w:r>
      <w:r w:rsidR="009A2AC4">
        <w:rPr>
          <w:rFonts w:ascii="Arial" w:eastAsia="Calibri" w:hAnsi="Arial" w:cs="Arial"/>
        </w:rPr>
        <w:t>różnych branż</w:t>
      </w:r>
      <w:r w:rsidR="00DA4727" w:rsidRPr="001C171A">
        <w:rPr>
          <w:rFonts w:ascii="Arial" w:eastAsia="Calibri" w:hAnsi="Arial" w:cs="Arial"/>
        </w:rPr>
        <w:t>.</w:t>
      </w:r>
      <w:r w:rsidR="00C024D5" w:rsidRPr="001C171A">
        <w:rPr>
          <w:rFonts w:ascii="Arial" w:eastAsia="Calibri" w:hAnsi="Arial" w:cs="Arial"/>
        </w:rPr>
        <w:t xml:space="preserve"> </w:t>
      </w:r>
      <w:r w:rsidR="007105E6">
        <w:rPr>
          <w:rFonts w:ascii="Arial" w:eastAsia="Calibri" w:hAnsi="Arial" w:cs="Arial"/>
        </w:rPr>
        <w:t>Realizacja będzie wymagać 15 wizyt u konkretnych pracodawców,</w:t>
      </w:r>
      <w:r w:rsidR="007105E6">
        <w:rPr>
          <w:rFonts w:ascii="Arial" w:eastAsia="Calibri" w:hAnsi="Arial" w:cs="Arial"/>
        </w:rPr>
        <w:br/>
        <w:t>w ich siedzibach na terenie Wielkopolski.</w:t>
      </w:r>
    </w:p>
    <w:p w14:paraId="50D37288" w14:textId="77777777" w:rsidR="00C024D5" w:rsidRPr="001C171A" w:rsidRDefault="00C024D5" w:rsidP="001C171A">
      <w:pPr>
        <w:spacing w:line="360" w:lineRule="auto"/>
        <w:rPr>
          <w:rFonts w:ascii="Arial" w:eastAsia="Calibri" w:hAnsi="Arial" w:cs="Arial"/>
          <w:sz w:val="22"/>
          <w:szCs w:val="22"/>
        </w:rPr>
      </w:pPr>
      <w:r w:rsidRPr="001C171A">
        <w:rPr>
          <w:rFonts w:ascii="Arial" w:eastAsia="Calibri" w:hAnsi="Arial" w:cs="Arial"/>
          <w:sz w:val="22"/>
          <w:szCs w:val="22"/>
        </w:rPr>
        <w:t>Materiał ma za zadanie:</w:t>
      </w:r>
    </w:p>
    <w:p w14:paraId="5ADDB940" w14:textId="7EF92B38" w:rsidR="00C024D5" w:rsidRPr="001C171A" w:rsidRDefault="00C024D5" w:rsidP="001C171A">
      <w:pPr>
        <w:pStyle w:val="Akapitzlist"/>
        <w:numPr>
          <w:ilvl w:val="0"/>
          <w:numId w:val="42"/>
        </w:numPr>
        <w:spacing w:after="0" w:line="360" w:lineRule="auto"/>
        <w:ind w:left="284" w:hanging="284"/>
        <w:contextualSpacing w:val="0"/>
        <w:jc w:val="both"/>
        <w:rPr>
          <w:rFonts w:ascii="Arial" w:eastAsia="Calibri" w:hAnsi="Arial" w:cs="Arial"/>
        </w:rPr>
      </w:pPr>
      <w:r w:rsidRPr="001C171A">
        <w:rPr>
          <w:rFonts w:ascii="Arial" w:eastAsia="Calibri" w:hAnsi="Arial" w:cs="Arial"/>
        </w:rPr>
        <w:t xml:space="preserve">zaprezentować </w:t>
      </w:r>
      <w:r w:rsidR="00B82E9B" w:rsidRPr="001C171A">
        <w:rPr>
          <w:rFonts w:ascii="Arial" w:eastAsia="Calibri" w:hAnsi="Arial" w:cs="Arial"/>
        </w:rPr>
        <w:t>atuty polskiego rynku pracy ze szczególnym uwzględnieniem wielkopolskiego rynku pracy.</w:t>
      </w:r>
    </w:p>
    <w:p w14:paraId="2B6F3C29" w14:textId="77AC5593" w:rsidR="00C024D5" w:rsidRPr="001C171A" w:rsidRDefault="00C024D5" w:rsidP="001C171A">
      <w:pPr>
        <w:pStyle w:val="Akapitzlist"/>
        <w:numPr>
          <w:ilvl w:val="0"/>
          <w:numId w:val="42"/>
        </w:numPr>
        <w:spacing w:after="0" w:line="360" w:lineRule="auto"/>
        <w:ind w:left="284" w:hanging="284"/>
        <w:contextualSpacing w:val="0"/>
        <w:jc w:val="both"/>
        <w:rPr>
          <w:rFonts w:ascii="Arial" w:eastAsia="Calibri" w:hAnsi="Arial" w:cs="Arial"/>
        </w:rPr>
      </w:pPr>
      <w:r w:rsidRPr="001C171A">
        <w:rPr>
          <w:rFonts w:ascii="Arial" w:eastAsia="Calibri" w:hAnsi="Arial" w:cs="Arial"/>
        </w:rPr>
        <w:lastRenderedPageBreak/>
        <w:t>przedstawić działania Samorządu Województwa Wielkopolskiego i wsparcie jakie może zostać udzielone przez W</w:t>
      </w:r>
      <w:r w:rsidR="009A2AC4">
        <w:rPr>
          <w:rFonts w:ascii="Arial" w:eastAsia="Calibri" w:hAnsi="Arial" w:cs="Arial"/>
        </w:rPr>
        <w:t xml:space="preserve">ojewódzki Urząd Pracy </w:t>
      </w:r>
      <w:r w:rsidRPr="001C171A">
        <w:rPr>
          <w:rFonts w:ascii="Arial" w:eastAsia="Calibri" w:hAnsi="Arial" w:cs="Arial"/>
        </w:rPr>
        <w:t xml:space="preserve"> w Poznaniu</w:t>
      </w:r>
      <w:r w:rsidR="00B82E9B" w:rsidRPr="00007CA9">
        <w:rPr>
          <w:rFonts w:ascii="Arial" w:eastAsia="Calibri" w:hAnsi="Arial" w:cs="Arial"/>
        </w:rPr>
        <w:t xml:space="preserve"> (w zakresie sieci EURES).</w:t>
      </w:r>
    </w:p>
    <w:p w14:paraId="594C3F25" w14:textId="223C2248" w:rsidR="00C024D5" w:rsidRPr="001C171A" w:rsidRDefault="00C024D5" w:rsidP="001C171A">
      <w:pPr>
        <w:pStyle w:val="Akapitzlist"/>
        <w:numPr>
          <w:ilvl w:val="0"/>
          <w:numId w:val="42"/>
        </w:numPr>
        <w:spacing w:after="0" w:line="360" w:lineRule="auto"/>
        <w:ind w:left="284" w:hanging="284"/>
        <w:contextualSpacing w:val="0"/>
        <w:jc w:val="both"/>
        <w:rPr>
          <w:rFonts w:ascii="Arial" w:eastAsia="Calibri" w:hAnsi="Arial" w:cs="Arial"/>
        </w:rPr>
      </w:pPr>
      <w:r w:rsidRPr="001C171A">
        <w:rPr>
          <w:rFonts w:ascii="Arial" w:eastAsia="Calibri" w:hAnsi="Arial" w:cs="Arial"/>
        </w:rPr>
        <w:t xml:space="preserve">zachęcić </w:t>
      </w:r>
      <w:r w:rsidR="00B82E9B" w:rsidRPr="001C171A">
        <w:rPr>
          <w:rFonts w:ascii="Arial" w:eastAsia="Calibri" w:hAnsi="Arial" w:cs="Arial"/>
        </w:rPr>
        <w:t xml:space="preserve">osoby poszukujące pracy do podejmowania zatrudnienia na terenie Polski oraz u </w:t>
      </w:r>
      <w:r w:rsidRPr="001C171A">
        <w:rPr>
          <w:rFonts w:ascii="Arial" w:eastAsia="Calibri" w:hAnsi="Arial" w:cs="Arial"/>
        </w:rPr>
        <w:t xml:space="preserve">wielkopolskich </w:t>
      </w:r>
      <w:r w:rsidR="002238E4">
        <w:rPr>
          <w:rFonts w:ascii="Arial" w:eastAsia="Calibri" w:hAnsi="Arial" w:cs="Arial"/>
        </w:rPr>
        <w:t>pracodawców</w:t>
      </w:r>
      <w:r w:rsidR="00B82E9B" w:rsidRPr="001C171A">
        <w:rPr>
          <w:rFonts w:ascii="Arial" w:eastAsia="Calibri" w:hAnsi="Arial" w:cs="Arial"/>
        </w:rPr>
        <w:t>.</w:t>
      </w:r>
    </w:p>
    <w:bookmarkEnd w:id="0"/>
    <w:p w14:paraId="06DA0D96" w14:textId="77777777" w:rsidR="00824567" w:rsidRPr="001C171A" w:rsidRDefault="00824567" w:rsidP="00007CA9">
      <w:pPr>
        <w:spacing w:line="360" w:lineRule="auto"/>
        <w:rPr>
          <w:rFonts w:ascii="Arial" w:hAnsi="Arial" w:cs="Arial"/>
          <w:sz w:val="22"/>
          <w:szCs w:val="22"/>
        </w:rPr>
      </w:pPr>
    </w:p>
    <w:sectPr w:rsidR="00824567" w:rsidRPr="001C171A" w:rsidSect="00C04930">
      <w:footerReference w:type="default" r:id="rId9"/>
      <w:pgSz w:w="11906" w:h="16838"/>
      <w:pgMar w:top="851" w:right="1701" w:bottom="709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6F27E9" w14:textId="77777777" w:rsidR="00A4134F" w:rsidRDefault="00A4134F" w:rsidP="007D24CC">
      <w:r>
        <w:separator/>
      </w:r>
    </w:p>
  </w:endnote>
  <w:endnote w:type="continuationSeparator" w:id="0">
    <w:p w14:paraId="51DD6682" w14:textId="77777777" w:rsidR="00A4134F" w:rsidRDefault="00A4134F" w:rsidP="007D24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0AE2CB" w14:textId="19D1C689" w:rsidR="009931AE" w:rsidRDefault="00AE666E" w:rsidP="009A5C1F">
    <w:pPr>
      <w:tabs>
        <w:tab w:val="left" w:pos="4182"/>
      </w:tabs>
      <w:ind w:left="1260"/>
      <w:rPr>
        <w:b/>
        <w:bCs/>
        <w:sz w:val="14"/>
        <w:szCs w:val="14"/>
      </w:rPr>
    </w:pPr>
    <w:r w:rsidRPr="00583D05">
      <w:rPr>
        <w:b/>
        <w:bCs/>
        <w:noProof/>
        <w:color w:val="E40612"/>
        <w:sz w:val="14"/>
        <w:szCs w:val="14"/>
        <w:lang w:eastAsia="pl-PL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2336D90E" wp14:editId="24E3EF1A">
              <wp:simplePos x="0" y="0"/>
              <wp:positionH relativeFrom="column">
                <wp:posOffset>1993265</wp:posOffset>
              </wp:positionH>
              <wp:positionV relativeFrom="paragraph">
                <wp:posOffset>191770</wp:posOffset>
              </wp:positionV>
              <wp:extent cx="0" cy="330200"/>
              <wp:effectExtent l="0" t="0" r="38100" b="31750"/>
              <wp:wrapNone/>
              <wp:docPr id="7" name="Łącznik prosty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330200"/>
                      </a:xfrm>
                      <a:prstGeom prst="line">
                        <a:avLst/>
                      </a:prstGeom>
                      <a:ln>
                        <a:solidFill>
                          <a:srgbClr val="F43D2A"/>
                        </a:solidFill>
                      </a:ln>
                    </wps:spPr>
                    <wps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63A0589" id="Łącznik prosty 7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56.95pt,15.1pt" to="156.95pt,4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" strokecolor="#f43d2a" strokeweight=".5pt">
              <v:stroke joinstyle="miter"/>
            </v:line>
          </w:pict>
        </mc:Fallback>
      </mc:AlternateContent>
    </w:r>
    <w:r>
      <w:rPr>
        <w:noProof/>
        <w:color w:val="000000" w:themeColor="text1"/>
        <w:sz w:val="14"/>
        <w:szCs w:val="14"/>
      </w:rPr>
      <w:drawing>
        <wp:anchor distT="0" distB="0" distL="114300" distR="114300" simplePos="0" relativeHeight="251664384" behindDoc="1" locked="0" layoutInCell="1" allowOverlap="1" wp14:anchorId="4B39150A" wp14:editId="312CF5F1">
          <wp:simplePos x="0" y="0"/>
          <wp:positionH relativeFrom="column">
            <wp:posOffset>-541020</wp:posOffset>
          </wp:positionH>
          <wp:positionV relativeFrom="paragraph">
            <wp:posOffset>144145</wp:posOffset>
          </wp:positionV>
          <wp:extent cx="751840" cy="452755"/>
          <wp:effectExtent l="0" t="0" r="0" b="4445"/>
          <wp:wrapNone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braz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1840" cy="4527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bCs/>
        <w:noProof/>
        <w:sz w:val="20"/>
        <w:szCs w:val="20"/>
      </w:rPr>
      <w:drawing>
        <wp:anchor distT="0" distB="0" distL="114300" distR="114300" simplePos="0" relativeHeight="251668480" behindDoc="1" locked="0" layoutInCell="1" allowOverlap="1" wp14:anchorId="7447C0C0" wp14:editId="766238E1">
          <wp:simplePos x="0" y="0"/>
          <wp:positionH relativeFrom="column">
            <wp:posOffset>2014525</wp:posOffset>
          </wp:positionH>
          <wp:positionV relativeFrom="paragraph">
            <wp:posOffset>6350</wp:posOffset>
          </wp:positionV>
          <wp:extent cx="4011930" cy="670560"/>
          <wp:effectExtent l="0" t="0" r="7620" b="0"/>
          <wp:wrapNone/>
          <wp:docPr id="16" name="Obraz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Obraz 16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011930" cy="6705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A5C1F">
      <w:rPr>
        <w:b/>
        <w:bCs/>
        <w:sz w:val="14"/>
        <w:szCs w:val="14"/>
      </w:rPr>
      <w:tab/>
    </w:r>
  </w:p>
  <w:p w14:paraId="16F723E4" w14:textId="29D9E056" w:rsidR="007D24CC" w:rsidRPr="004E4070" w:rsidRDefault="009A5C1F" w:rsidP="00AE666E">
    <w:pPr>
      <w:ind w:left="851"/>
      <w:rPr>
        <w:b/>
        <w:bCs/>
        <w:sz w:val="14"/>
        <w:szCs w:val="14"/>
      </w:rPr>
    </w:pPr>
    <w:r w:rsidRPr="009A5C1F">
      <w:rPr>
        <w:b/>
        <w:bCs/>
        <w:noProof/>
        <w:color w:val="E20612"/>
        <w:sz w:val="14"/>
        <w:szCs w:val="14"/>
        <w:lang w:eastAsia="pl-PL"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3363FE77" wp14:editId="041DF06F">
              <wp:simplePos x="0" y="0"/>
              <wp:positionH relativeFrom="column">
                <wp:posOffset>372440</wp:posOffset>
              </wp:positionH>
              <wp:positionV relativeFrom="paragraph">
                <wp:posOffset>66675</wp:posOffset>
              </wp:positionV>
              <wp:extent cx="0" cy="345440"/>
              <wp:effectExtent l="0" t="0" r="38100" b="35560"/>
              <wp:wrapNone/>
              <wp:docPr id="11" name="Łącznik prosty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345440"/>
                      </a:xfrm>
                      <a:prstGeom prst="line">
                        <a:avLst/>
                      </a:prstGeom>
                      <a:ln>
                        <a:solidFill>
                          <a:srgbClr val="F43D2A"/>
                        </a:solidFill>
                      </a:ln>
                    </wps:spPr>
                    <wps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DBBF021" id="Łącznik prosty 11" o:spid="_x0000_s1026" style="position:absolute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9.35pt,5.25pt" to="29.35pt,3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" strokecolor="#f43d2a" strokeweight=".5pt">
              <v:stroke joinstyle="miter"/>
            </v:line>
          </w:pict>
        </mc:Fallback>
      </mc:AlternateContent>
    </w:r>
    <w:r w:rsidR="00C7279D">
      <w:rPr>
        <w:b/>
        <w:bCs/>
        <w:sz w:val="14"/>
        <w:szCs w:val="14"/>
      </w:rPr>
      <w:t>Wojewódzki Urząd Pracy w Poznaniu</w:t>
    </w:r>
  </w:p>
  <w:p w14:paraId="09B845BA" w14:textId="07ED0A84" w:rsidR="007D24CC" w:rsidRPr="00FF4EC8" w:rsidRDefault="00CC4B79" w:rsidP="00AE666E">
    <w:pPr>
      <w:ind w:left="851"/>
      <w:rPr>
        <w:color w:val="000000" w:themeColor="text1"/>
        <w:sz w:val="14"/>
        <w:szCs w:val="14"/>
      </w:rPr>
    </w:pPr>
    <w:r>
      <w:rPr>
        <w:sz w:val="14"/>
        <w:szCs w:val="14"/>
      </w:rPr>
      <w:t>u</w:t>
    </w:r>
    <w:r w:rsidR="00C7279D">
      <w:rPr>
        <w:sz w:val="14"/>
        <w:szCs w:val="14"/>
      </w:rPr>
      <w:t>l. Szyperska 14</w:t>
    </w:r>
    <w:r w:rsidR="00E50468">
      <w:rPr>
        <w:color w:val="000000" w:themeColor="text1"/>
        <w:sz w:val="14"/>
        <w:szCs w:val="14"/>
      </w:rPr>
      <w:t>, 61-7</w:t>
    </w:r>
    <w:r w:rsidR="00C7279D">
      <w:rPr>
        <w:color w:val="000000" w:themeColor="text1"/>
        <w:sz w:val="14"/>
        <w:szCs w:val="14"/>
      </w:rPr>
      <w:t>5</w:t>
    </w:r>
    <w:r w:rsidR="00E50468">
      <w:rPr>
        <w:color w:val="000000" w:themeColor="text1"/>
        <w:sz w:val="14"/>
        <w:szCs w:val="14"/>
      </w:rPr>
      <w:t>4 Poznań</w:t>
    </w:r>
  </w:p>
  <w:p w14:paraId="0AE4D09C" w14:textId="427F2892" w:rsidR="00AE666E" w:rsidRDefault="00EC7348" w:rsidP="00B27778">
    <w:pPr>
      <w:tabs>
        <w:tab w:val="left" w:pos="2340"/>
        <w:tab w:val="center" w:pos="4677"/>
      </w:tabs>
      <w:ind w:left="851"/>
      <w:rPr>
        <w:color w:val="000000" w:themeColor="text1"/>
        <w:sz w:val="14"/>
        <w:szCs w:val="14"/>
      </w:rPr>
    </w:pPr>
    <w:r>
      <w:rPr>
        <w:color w:val="000000" w:themeColor="text1"/>
        <w:sz w:val="14"/>
        <w:szCs w:val="14"/>
      </w:rPr>
      <w:t>tel. 61</w:t>
    </w:r>
    <w:r w:rsidR="00C7279D">
      <w:rPr>
        <w:color w:val="000000" w:themeColor="text1"/>
        <w:sz w:val="14"/>
        <w:szCs w:val="14"/>
      </w:rPr>
      <w:t> 846 38 19</w:t>
    </w:r>
    <w:r w:rsidR="00B27778">
      <w:rPr>
        <w:color w:val="000000" w:themeColor="text1"/>
        <w:sz w:val="14"/>
        <w:szCs w:val="14"/>
      </w:rPr>
      <w:tab/>
    </w:r>
    <w:r w:rsidR="00B27778">
      <w:rPr>
        <w:color w:val="000000" w:themeColor="text1"/>
        <w:sz w:val="14"/>
        <w:szCs w:val="14"/>
      </w:rPr>
      <w:tab/>
    </w:r>
  </w:p>
  <w:p w14:paraId="06EF9DFF" w14:textId="7F91793B" w:rsidR="00C7279D" w:rsidRDefault="00C7279D" w:rsidP="00AE666E">
    <w:pPr>
      <w:tabs>
        <w:tab w:val="left" w:pos="4239"/>
      </w:tabs>
      <w:ind w:left="851"/>
      <w:rPr>
        <w:color w:val="000000" w:themeColor="text1"/>
        <w:sz w:val="14"/>
        <w:szCs w:val="14"/>
      </w:rPr>
    </w:pPr>
    <w:r>
      <w:rPr>
        <w:color w:val="000000" w:themeColor="text1"/>
        <w:sz w:val="14"/>
        <w:szCs w:val="14"/>
      </w:rPr>
      <w:t>e-mail: wup@wup.poznan.pl</w:t>
    </w:r>
  </w:p>
  <w:p w14:paraId="25E2324F" w14:textId="2FFEE226" w:rsidR="00EC7348" w:rsidRPr="00FF4EC8" w:rsidRDefault="00E50468" w:rsidP="00AE666E">
    <w:pPr>
      <w:ind w:left="851"/>
      <w:rPr>
        <w:color w:val="000000" w:themeColor="text1"/>
        <w:sz w:val="14"/>
        <w:szCs w:val="14"/>
      </w:rPr>
    </w:pPr>
    <w:r w:rsidRPr="00E50468">
      <w:rPr>
        <w:color w:val="000000" w:themeColor="text1"/>
        <w:sz w:val="14"/>
        <w:szCs w:val="14"/>
      </w:rPr>
      <w:t>w</w:t>
    </w:r>
    <w:r w:rsidR="00C7279D">
      <w:rPr>
        <w:color w:val="000000" w:themeColor="text1"/>
        <w:sz w:val="14"/>
        <w:szCs w:val="14"/>
      </w:rPr>
      <w:t>uppoznan.praca.gov.pl</w:t>
    </w:r>
    <w:r w:rsidR="00EC7348">
      <w:rPr>
        <w:color w:val="000000" w:themeColor="text1"/>
        <w:sz w:val="14"/>
        <w:szCs w:val="14"/>
      </w:rPr>
      <w:t xml:space="preserve">          </w:t>
    </w:r>
  </w:p>
  <w:p w14:paraId="6C0CFFDC" w14:textId="6A41BCCE" w:rsidR="00EC7348" w:rsidRDefault="00EC7348" w:rsidP="007D24CC">
    <w:pPr>
      <w:ind w:left="3280" w:hanging="3280"/>
      <w:rPr>
        <w:color w:val="000000" w:themeColor="text1"/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8E0E2B" w14:textId="77777777" w:rsidR="00A4134F" w:rsidRDefault="00A4134F" w:rsidP="007D24CC">
      <w:r>
        <w:separator/>
      </w:r>
    </w:p>
  </w:footnote>
  <w:footnote w:type="continuationSeparator" w:id="0">
    <w:p w14:paraId="263C89D2" w14:textId="77777777" w:rsidR="00A4134F" w:rsidRDefault="00A4134F" w:rsidP="007D24C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A4D5F"/>
    <w:multiLevelType w:val="hybridMultilevel"/>
    <w:tmpl w:val="FA3EB992"/>
    <w:lvl w:ilvl="0" w:tplc="5CF6A52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8C194A"/>
    <w:multiLevelType w:val="hybridMultilevel"/>
    <w:tmpl w:val="02B4FEDA"/>
    <w:lvl w:ilvl="0" w:tplc="93EC380E">
      <w:start w:val="1"/>
      <w:numFmt w:val="lowerLetter"/>
      <w:lvlText w:val="%1)"/>
      <w:lvlJc w:val="left"/>
      <w:pPr>
        <w:ind w:left="360" w:hanging="360"/>
      </w:pPr>
      <w:rPr>
        <w:rFonts w:asciiTheme="minorHAnsi" w:eastAsiaTheme="minorEastAsia" w:hAnsiTheme="minorHAnsi" w:cstheme="minorBidi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5DB40A3"/>
    <w:multiLevelType w:val="hybridMultilevel"/>
    <w:tmpl w:val="0C58D0B6"/>
    <w:lvl w:ilvl="0" w:tplc="5CF6A52E">
      <w:start w:val="1"/>
      <w:numFmt w:val="bullet"/>
      <w:lvlText w:val=""/>
      <w:lvlJc w:val="left"/>
      <w:pPr>
        <w:ind w:left="115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7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9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3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5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7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9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11" w:hanging="360"/>
      </w:pPr>
      <w:rPr>
        <w:rFonts w:ascii="Wingdings" w:hAnsi="Wingdings" w:hint="default"/>
      </w:rPr>
    </w:lvl>
  </w:abstractNum>
  <w:abstractNum w:abstractNumId="3" w15:restartNumberingAfterBreak="0">
    <w:nsid w:val="11A92CC9"/>
    <w:multiLevelType w:val="hybridMultilevel"/>
    <w:tmpl w:val="A26EC1A2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A34625"/>
    <w:multiLevelType w:val="hybridMultilevel"/>
    <w:tmpl w:val="99D4E98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B201A5"/>
    <w:multiLevelType w:val="hybridMultilevel"/>
    <w:tmpl w:val="0A92FC7E"/>
    <w:lvl w:ilvl="0" w:tplc="FA70391E">
      <w:start w:val="1"/>
      <w:numFmt w:val="upperRoman"/>
      <w:lvlText w:val="%1."/>
      <w:lvlJc w:val="left"/>
      <w:pPr>
        <w:ind w:left="720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8786A81"/>
    <w:multiLevelType w:val="hybridMultilevel"/>
    <w:tmpl w:val="4536AB7A"/>
    <w:lvl w:ilvl="0" w:tplc="B65EE4E8">
      <w:start w:val="1"/>
      <w:numFmt w:val="decimal"/>
      <w:lvlText w:val="%1."/>
      <w:lvlJc w:val="left"/>
      <w:pPr>
        <w:ind w:left="643" w:hanging="360"/>
      </w:pPr>
      <w:rPr>
        <w:rFonts w:hint="default"/>
        <w:b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D5F0C06"/>
    <w:multiLevelType w:val="hybridMultilevel"/>
    <w:tmpl w:val="0AEC7942"/>
    <w:lvl w:ilvl="0" w:tplc="5CF6A52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5893916"/>
    <w:multiLevelType w:val="hybridMultilevel"/>
    <w:tmpl w:val="78E09A26"/>
    <w:lvl w:ilvl="0" w:tplc="651C759C">
      <w:start w:val="5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0A1980"/>
    <w:multiLevelType w:val="hybridMultilevel"/>
    <w:tmpl w:val="E71CC06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C2292C"/>
    <w:multiLevelType w:val="hybridMultilevel"/>
    <w:tmpl w:val="4984D52E"/>
    <w:lvl w:ilvl="0" w:tplc="5CF6A52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0E2606"/>
    <w:multiLevelType w:val="hybridMultilevel"/>
    <w:tmpl w:val="BDF603A2"/>
    <w:lvl w:ilvl="0" w:tplc="461E7DFA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BD67EB6"/>
    <w:multiLevelType w:val="hybridMultilevel"/>
    <w:tmpl w:val="7352B018"/>
    <w:lvl w:ilvl="0" w:tplc="2B049026">
      <w:start w:val="1"/>
      <w:numFmt w:val="lowerLetter"/>
      <w:lvlText w:val="%1)"/>
      <w:lvlJc w:val="left"/>
      <w:pPr>
        <w:ind w:left="115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71" w:hanging="360"/>
      </w:pPr>
    </w:lvl>
    <w:lvl w:ilvl="2" w:tplc="0415001B" w:tentative="1">
      <w:start w:val="1"/>
      <w:numFmt w:val="lowerRoman"/>
      <w:lvlText w:val="%3."/>
      <w:lvlJc w:val="right"/>
      <w:pPr>
        <w:ind w:left="2591" w:hanging="180"/>
      </w:pPr>
    </w:lvl>
    <w:lvl w:ilvl="3" w:tplc="0415000F" w:tentative="1">
      <w:start w:val="1"/>
      <w:numFmt w:val="decimal"/>
      <w:lvlText w:val="%4."/>
      <w:lvlJc w:val="left"/>
      <w:pPr>
        <w:ind w:left="3311" w:hanging="360"/>
      </w:pPr>
    </w:lvl>
    <w:lvl w:ilvl="4" w:tplc="04150019" w:tentative="1">
      <w:start w:val="1"/>
      <w:numFmt w:val="lowerLetter"/>
      <w:lvlText w:val="%5."/>
      <w:lvlJc w:val="left"/>
      <w:pPr>
        <w:ind w:left="4031" w:hanging="360"/>
      </w:pPr>
    </w:lvl>
    <w:lvl w:ilvl="5" w:tplc="0415001B" w:tentative="1">
      <w:start w:val="1"/>
      <w:numFmt w:val="lowerRoman"/>
      <w:lvlText w:val="%6."/>
      <w:lvlJc w:val="right"/>
      <w:pPr>
        <w:ind w:left="4751" w:hanging="180"/>
      </w:pPr>
    </w:lvl>
    <w:lvl w:ilvl="6" w:tplc="0415000F" w:tentative="1">
      <w:start w:val="1"/>
      <w:numFmt w:val="decimal"/>
      <w:lvlText w:val="%7."/>
      <w:lvlJc w:val="left"/>
      <w:pPr>
        <w:ind w:left="5471" w:hanging="360"/>
      </w:pPr>
    </w:lvl>
    <w:lvl w:ilvl="7" w:tplc="04150019" w:tentative="1">
      <w:start w:val="1"/>
      <w:numFmt w:val="lowerLetter"/>
      <w:lvlText w:val="%8."/>
      <w:lvlJc w:val="left"/>
      <w:pPr>
        <w:ind w:left="6191" w:hanging="360"/>
      </w:pPr>
    </w:lvl>
    <w:lvl w:ilvl="8" w:tplc="0415001B" w:tentative="1">
      <w:start w:val="1"/>
      <w:numFmt w:val="lowerRoman"/>
      <w:lvlText w:val="%9."/>
      <w:lvlJc w:val="right"/>
      <w:pPr>
        <w:ind w:left="6911" w:hanging="180"/>
      </w:pPr>
    </w:lvl>
  </w:abstractNum>
  <w:abstractNum w:abstractNumId="13" w15:restartNumberingAfterBreak="0">
    <w:nsid w:val="30475132"/>
    <w:multiLevelType w:val="hybridMultilevel"/>
    <w:tmpl w:val="1AAC97F8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2C313C9"/>
    <w:multiLevelType w:val="hybridMultilevel"/>
    <w:tmpl w:val="54D01E5C"/>
    <w:lvl w:ilvl="0" w:tplc="5CF6A52E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362C781E"/>
    <w:multiLevelType w:val="hybridMultilevel"/>
    <w:tmpl w:val="F45614D6"/>
    <w:lvl w:ilvl="0" w:tplc="D8EA2556">
      <w:start w:val="1"/>
      <w:numFmt w:val="decimal"/>
      <w:lvlText w:val="%1)"/>
      <w:lvlJc w:val="left"/>
      <w:pPr>
        <w:ind w:left="360" w:hanging="360"/>
      </w:pPr>
      <w:rPr>
        <w:rFonts w:asciiTheme="minorHAnsi" w:eastAsia="Arial" w:hAnsiTheme="minorHAnsi" w:cstheme="minorHAnsi"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AB31EDA"/>
    <w:multiLevelType w:val="hybridMultilevel"/>
    <w:tmpl w:val="B2CA96D8"/>
    <w:lvl w:ilvl="0" w:tplc="5CF6A52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3D367145"/>
    <w:multiLevelType w:val="hybridMultilevel"/>
    <w:tmpl w:val="431A8A4A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E753E32"/>
    <w:multiLevelType w:val="hybridMultilevel"/>
    <w:tmpl w:val="59DE0020"/>
    <w:lvl w:ilvl="0" w:tplc="04150005">
      <w:start w:val="1"/>
      <w:numFmt w:val="bullet"/>
      <w:lvlText w:val=""/>
      <w:lvlJc w:val="left"/>
      <w:pPr>
        <w:ind w:left="100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9" w15:restartNumberingAfterBreak="0">
    <w:nsid w:val="40314D84"/>
    <w:multiLevelType w:val="hybridMultilevel"/>
    <w:tmpl w:val="EAEC04F4"/>
    <w:lvl w:ilvl="0" w:tplc="5CF6A52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A20FD5"/>
    <w:multiLevelType w:val="hybridMultilevel"/>
    <w:tmpl w:val="337440E0"/>
    <w:lvl w:ilvl="0" w:tplc="0415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21" w15:restartNumberingAfterBreak="0">
    <w:nsid w:val="469A5009"/>
    <w:multiLevelType w:val="hybridMultilevel"/>
    <w:tmpl w:val="89DE99F6"/>
    <w:lvl w:ilvl="0" w:tplc="F4200DD2">
      <w:start w:val="2"/>
      <w:numFmt w:val="lowerLetter"/>
      <w:lvlText w:val="%1)"/>
      <w:lvlJc w:val="left"/>
      <w:pPr>
        <w:ind w:left="928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2" w15:restartNumberingAfterBreak="0">
    <w:nsid w:val="4CD25663"/>
    <w:multiLevelType w:val="hybridMultilevel"/>
    <w:tmpl w:val="7E9E0234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DD52F20"/>
    <w:multiLevelType w:val="hybridMultilevel"/>
    <w:tmpl w:val="2366711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E4A3930"/>
    <w:multiLevelType w:val="hybridMultilevel"/>
    <w:tmpl w:val="884C4574"/>
    <w:lvl w:ilvl="0" w:tplc="5CF6A52E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5" w15:restartNumberingAfterBreak="0">
    <w:nsid w:val="51CD692B"/>
    <w:multiLevelType w:val="hybridMultilevel"/>
    <w:tmpl w:val="BD3A153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5AA277F"/>
    <w:multiLevelType w:val="hybridMultilevel"/>
    <w:tmpl w:val="F68CF290"/>
    <w:lvl w:ilvl="0" w:tplc="5CF6A52E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7" w15:restartNumberingAfterBreak="0">
    <w:nsid w:val="56484461"/>
    <w:multiLevelType w:val="hybridMultilevel"/>
    <w:tmpl w:val="656A209C"/>
    <w:lvl w:ilvl="0" w:tplc="3AC4D08E">
      <w:start w:val="5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85505D9"/>
    <w:multiLevelType w:val="hybridMultilevel"/>
    <w:tmpl w:val="FED0317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FEA66AB"/>
    <w:multiLevelType w:val="hybridMultilevel"/>
    <w:tmpl w:val="2E76CD8C"/>
    <w:lvl w:ilvl="0" w:tplc="24AEB4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2D71FC8"/>
    <w:multiLevelType w:val="hybridMultilevel"/>
    <w:tmpl w:val="A4B2E93A"/>
    <w:lvl w:ilvl="0" w:tplc="8A705498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 w15:restartNumberingAfterBreak="0">
    <w:nsid w:val="66366FB5"/>
    <w:multiLevelType w:val="hybridMultilevel"/>
    <w:tmpl w:val="C3866EE6"/>
    <w:lvl w:ilvl="0" w:tplc="0415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68BB2AA9"/>
    <w:multiLevelType w:val="hybridMultilevel"/>
    <w:tmpl w:val="1CB6C154"/>
    <w:lvl w:ilvl="0" w:tplc="5B844C78">
      <w:start w:val="1"/>
      <w:numFmt w:val="decimal"/>
      <w:lvlText w:val="%1)"/>
      <w:lvlJc w:val="left"/>
      <w:pPr>
        <w:ind w:left="720" w:hanging="360"/>
      </w:pPr>
      <w:rPr>
        <w:rFonts w:asciiTheme="minorHAnsi" w:eastAsia="Calibri" w:hAnsiTheme="minorHAnsi" w:cstheme="minorHAnsi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960588B"/>
    <w:multiLevelType w:val="hybridMultilevel"/>
    <w:tmpl w:val="44DAEA56"/>
    <w:lvl w:ilvl="0" w:tplc="8A7EA58A">
      <w:start w:val="5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9A51DFD"/>
    <w:multiLevelType w:val="hybridMultilevel"/>
    <w:tmpl w:val="4B94EF1C"/>
    <w:lvl w:ilvl="0" w:tplc="04150001">
      <w:start w:val="1"/>
      <w:numFmt w:val="bullet"/>
      <w:lvlText w:val=""/>
      <w:lvlJc w:val="left"/>
      <w:pPr>
        <w:ind w:left="115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7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9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3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5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7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9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11" w:hanging="360"/>
      </w:pPr>
      <w:rPr>
        <w:rFonts w:ascii="Wingdings" w:hAnsi="Wingdings" w:hint="default"/>
      </w:rPr>
    </w:lvl>
  </w:abstractNum>
  <w:abstractNum w:abstractNumId="35" w15:restartNumberingAfterBreak="0">
    <w:nsid w:val="6B027809"/>
    <w:multiLevelType w:val="hybridMultilevel"/>
    <w:tmpl w:val="70B8B934"/>
    <w:lvl w:ilvl="0" w:tplc="5CF6A52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CA2517F"/>
    <w:multiLevelType w:val="hybridMultilevel"/>
    <w:tmpl w:val="A18623F6"/>
    <w:lvl w:ilvl="0" w:tplc="F2C62720">
      <w:start w:val="1"/>
      <w:numFmt w:val="lowerLetter"/>
      <w:lvlText w:val="%1)"/>
      <w:lvlJc w:val="left"/>
      <w:pPr>
        <w:ind w:left="360" w:hanging="360"/>
      </w:pPr>
      <w:rPr>
        <w:rFonts w:asciiTheme="minorHAnsi" w:eastAsia="Calibri" w:hAnsiTheme="minorHAnsi" w:cstheme="minorHAnsi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6EF15649"/>
    <w:multiLevelType w:val="hybridMultilevel"/>
    <w:tmpl w:val="2F08A09E"/>
    <w:lvl w:ilvl="0" w:tplc="40242E88">
      <w:start w:val="1"/>
      <w:numFmt w:val="bullet"/>
      <w:lvlText w:val=""/>
      <w:lvlJc w:val="left"/>
      <w:pPr>
        <w:ind w:left="1797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2517" w:hanging="360"/>
      </w:pPr>
    </w:lvl>
    <w:lvl w:ilvl="2" w:tplc="0415001B" w:tentative="1">
      <w:start w:val="1"/>
      <w:numFmt w:val="lowerRoman"/>
      <w:lvlText w:val="%3."/>
      <w:lvlJc w:val="right"/>
      <w:pPr>
        <w:ind w:left="3237" w:hanging="180"/>
      </w:pPr>
    </w:lvl>
    <w:lvl w:ilvl="3" w:tplc="0415000F" w:tentative="1">
      <w:start w:val="1"/>
      <w:numFmt w:val="decimal"/>
      <w:lvlText w:val="%4."/>
      <w:lvlJc w:val="left"/>
      <w:pPr>
        <w:ind w:left="3957" w:hanging="360"/>
      </w:pPr>
    </w:lvl>
    <w:lvl w:ilvl="4" w:tplc="04150019" w:tentative="1">
      <w:start w:val="1"/>
      <w:numFmt w:val="lowerLetter"/>
      <w:lvlText w:val="%5."/>
      <w:lvlJc w:val="left"/>
      <w:pPr>
        <w:ind w:left="4677" w:hanging="360"/>
      </w:pPr>
    </w:lvl>
    <w:lvl w:ilvl="5" w:tplc="0415001B" w:tentative="1">
      <w:start w:val="1"/>
      <w:numFmt w:val="lowerRoman"/>
      <w:lvlText w:val="%6."/>
      <w:lvlJc w:val="right"/>
      <w:pPr>
        <w:ind w:left="5397" w:hanging="180"/>
      </w:pPr>
    </w:lvl>
    <w:lvl w:ilvl="6" w:tplc="0415000F" w:tentative="1">
      <w:start w:val="1"/>
      <w:numFmt w:val="decimal"/>
      <w:lvlText w:val="%7."/>
      <w:lvlJc w:val="left"/>
      <w:pPr>
        <w:ind w:left="6117" w:hanging="360"/>
      </w:pPr>
    </w:lvl>
    <w:lvl w:ilvl="7" w:tplc="04150019" w:tentative="1">
      <w:start w:val="1"/>
      <w:numFmt w:val="lowerLetter"/>
      <w:lvlText w:val="%8."/>
      <w:lvlJc w:val="left"/>
      <w:pPr>
        <w:ind w:left="6837" w:hanging="360"/>
      </w:pPr>
    </w:lvl>
    <w:lvl w:ilvl="8" w:tplc="0415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8" w15:restartNumberingAfterBreak="0">
    <w:nsid w:val="6F5D0E76"/>
    <w:multiLevelType w:val="hybridMultilevel"/>
    <w:tmpl w:val="FF365A02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19C2E1D"/>
    <w:multiLevelType w:val="hybridMultilevel"/>
    <w:tmpl w:val="B3541E40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0" w15:restartNumberingAfterBreak="0">
    <w:nsid w:val="73C112C3"/>
    <w:multiLevelType w:val="hybridMultilevel"/>
    <w:tmpl w:val="EB8E696E"/>
    <w:lvl w:ilvl="0" w:tplc="04150011">
      <w:start w:val="1"/>
      <w:numFmt w:val="decimal"/>
      <w:lvlText w:val="%1)"/>
      <w:lvlJc w:val="left"/>
      <w:pPr>
        <w:ind w:left="1275" w:hanging="360"/>
      </w:pPr>
    </w:lvl>
    <w:lvl w:ilvl="1" w:tplc="04150019">
      <w:start w:val="1"/>
      <w:numFmt w:val="lowerLetter"/>
      <w:lvlText w:val="%2."/>
      <w:lvlJc w:val="left"/>
      <w:pPr>
        <w:ind w:left="1995" w:hanging="360"/>
      </w:pPr>
    </w:lvl>
    <w:lvl w:ilvl="2" w:tplc="0415001B" w:tentative="1">
      <w:start w:val="1"/>
      <w:numFmt w:val="lowerRoman"/>
      <w:lvlText w:val="%3."/>
      <w:lvlJc w:val="right"/>
      <w:pPr>
        <w:ind w:left="2715" w:hanging="180"/>
      </w:pPr>
    </w:lvl>
    <w:lvl w:ilvl="3" w:tplc="0415000F" w:tentative="1">
      <w:start w:val="1"/>
      <w:numFmt w:val="decimal"/>
      <w:lvlText w:val="%4."/>
      <w:lvlJc w:val="left"/>
      <w:pPr>
        <w:ind w:left="3435" w:hanging="360"/>
      </w:pPr>
    </w:lvl>
    <w:lvl w:ilvl="4" w:tplc="04150019" w:tentative="1">
      <w:start w:val="1"/>
      <w:numFmt w:val="lowerLetter"/>
      <w:lvlText w:val="%5."/>
      <w:lvlJc w:val="left"/>
      <w:pPr>
        <w:ind w:left="4155" w:hanging="360"/>
      </w:pPr>
    </w:lvl>
    <w:lvl w:ilvl="5" w:tplc="0415001B" w:tentative="1">
      <w:start w:val="1"/>
      <w:numFmt w:val="lowerRoman"/>
      <w:lvlText w:val="%6."/>
      <w:lvlJc w:val="right"/>
      <w:pPr>
        <w:ind w:left="4875" w:hanging="180"/>
      </w:pPr>
    </w:lvl>
    <w:lvl w:ilvl="6" w:tplc="0415000F" w:tentative="1">
      <w:start w:val="1"/>
      <w:numFmt w:val="decimal"/>
      <w:lvlText w:val="%7."/>
      <w:lvlJc w:val="left"/>
      <w:pPr>
        <w:ind w:left="5595" w:hanging="360"/>
      </w:pPr>
    </w:lvl>
    <w:lvl w:ilvl="7" w:tplc="04150019" w:tentative="1">
      <w:start w:val="1"/>
      <w:numFmt w:val="lowerLetter"/>
      <w:lvlText w:val="%8."/>
      <w:lvlJc w:val="left"/>
      <w:pPr>
        <w:ind w:left="6315" w:hanging="360"/>
      </w:pPr>
    </w:lvl>
    <w:lvl w:ilvl="8" w:tplc="0415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41" w15:restartNumberingAfterBreak="0">
    <w:nsid w:val="746170B5"/>
    <w:multiLevelType w:val="hybridMultilevel"/>
    <w:tmpl w:val="E6C80C70"/>
    <w:lvl w:ilvl="0" w:tplc="5CF6A52E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2" w15:restartNumberingAfterBreak="0">
    <w:nsid w:val="749664ED"/>
    <w:multiLevelType w:val="hybridMultilevel"/>
    <w:tmpl w:val="2EB8BE9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7402481"/>
    <w:multiLevelType w:val="hybridMultilevel"/>
    <w:tmpl w:val="077A39B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97D008C"/>
    <w:multiLevelType w:val="hybridMultilevel"/>
    <w:tmpl w:val="4D6817F0"/>
    <w:lvl w:ilvl="0" w:tplc="CFDCB33A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  <w:color w:val="auto"/>
      </w:rPr>
    </w:lvl>
    <w:lvl w:ilvl="1" w:tplc="FFFFFFFF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1">
      <w:start w:val="1"/>
      <w:numFmt w:val="bullet"/>
      <w:lvlText w:val=""/>
      <w:lvlJc w:val="left"/>
      <w:pPr>
        <w:ind w:left="1151" w:hanging="360"/>
      </w:pPr>
      <w:rPr>
        <w:rFonts w:ascii="Symbol" w:hAnsi="Symbol" w:hint="default"/>
      </w:rPr>
    </w:lvl>
    <w:lvl w:ilvl="5" w:tplc="FFFFFFFF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5" w15:restartNumberingAfterBreak="0">
    <w:nsid w:val="7BD97F4D"/>
    <w:multiLevelType w:val="hybridMultilevel"/>
    <w:tmpl w:val="F416B7E6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DDB09A3"/>
    <w:multiLevelType w:val="hybridMultilevel"/>
    <w:tmpl w:val="1DB4F588"/>
    <w:lvl w:ilvl="0" w:tplc="E4A299C0">
      <w:start w:val="1"/>
      <w:numFmt w:val="lowerLetter"/>
      <w:lvlText w:val="%1)"/>
      <w:lvlJc w:val="left"/>
      <w:pPr>
        <w:ind w:left="720" w:hanging="360"/>
      </w:pPr>
      <w:rPr>
        <w:rFonts w:asciiTheme="minorHAnsi" w:eastAsia="Calibri" w:hAnsiTheme="minorHAnsi" w:cstheme="minorHAnsi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F495FC1"/>
    <w:multiLevelType w:val="hybridMultilevel"/>
    <w:tmpl w:val="10CE282E"/>
    <w:lvl w:ilvl="0" w:tplc="B8A409A2">
      <w:start w:val="1"/>
      <w:numFmt w:val="lowerLetter"/>
      <w:lvlText w:val="%1)"/>
      <w:lvlJc w:val="left"/>
      <w:pPr>
        <w:ind w:left="1151" w:hanging="360"/>
      </w:pPr>
      <w:rPr>
        <w:rFonts w:asciiTheme="minorHAnsi" w:eastAsia="Arial" w:hAnsiTheme="minorHAnsi" w:cstheme="minorHAnsi"/>
      </w:rPr>
    </w:lvl>
    <w:lvl w:ilvl="1" w:tplc="04150003" w:tentative="1">
      <w:start w:val="1"/>
      <w:numFmt w:val="bullet"/>
      <w:lvlText w:val="o"/>
      <w:lvlJc w:val="left"/>
      <w:pPr>
        <w:ind w:left="187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9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3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5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7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9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11" w:hanging="360"/>
      </w:pPr>
      <w:rPr>
        <w:rFonts w:ascii="Wingdings" w:hAnsi="Wingdings" w:hint="default"/>
      </w:rPr>
    </w:lvl>
  </w:abstractNum>
  <w:num w:numId="1" w16cid:durableId="1124083754">
    <w:abstractNumId w:val="36"/>
  </w:num>
  <w:num w:numId="2" w16cid:durableId="707418076">
    <w:abstractNumId w:val="1"/>
  </w:num>
  <w:num w:numId="3" w16cid:durableId="333337064">
    <w:abstractNumId w:val="29"/>
  </w:num>
  <w:num w:numId="4" w16cid:durableId="260531284">
    <w:abstractNumId w:val="14"/>
  </w:num>
  <w:num w:numId="5" w16cid:durableId="1789622061">
    <w:abstractNumId w:val="40"/>
  </w:num>
  <w:num w:numId="6" w16cid:durableId="565989921">
    <w:abstractNumId w:val="26"/>
  </w:num>
  <w:num w:numId="7" w16cid:durableId="1786652270">
    <w:abstractNumId w:val="2"/>
  </w:num>
  <w:num w:numId="8" w16cid:durableId="1747804609">
    <w:abstractNumId w:val="47"/>
  </w:num>
  <w:num w:numId="9" w16cid:durableId="378482510">
    <w:abstractNumId w:val="41"/>
  </w:num>
  <w:num w:numId="10" w16cid:durableId="1195311735">
    <w:abstractNumId w:val="34"/>
  </w:num>
  <w:num w:numId="11" w16cid:durableId="713232888">
    <w:abstractNumId w:val="31"/>
  </w:num>
  <w:num w:numId="12" w16cid:durableId="1957251982">
    <w:abstractNumId w:val="19"/>
  </w:num>
  <w:num w:numId="13" w16cid:durableId="1066419239">
    <w:abstractNumId w:val="44"/>
  </w:num>
  <w:num w:numId="14" w16cid:durableId="214464777">
    <w:abstractNumId w:val="33"/>
  </w:num>
  <w:num w:numId="15" w16cid:durableId="674263534">
    <w:abstractNumId w:val="16"/>
  </w:num>
  <w:num w:numId="16" w16cid:durableId="744954377">
    <w:abstractNumId w:val="35"/>
  </w:num>
  <w:num w:numId="17" w16cid:durableId="1693143042">
    <w:abstractNumId w:val="7"/>
  </w:num>
  <w:num w:numId="18" w16cid:durableId="649528753">
    <w:abstractNumId w:val="5"/>
  </w:num>
  <w:num w:numId="19" w16cid:durableId="1774282908">
    <w:abstractNumId w:val="15"/>
  </w:num>
  <w:num w:numId="20" w16cid:durableId="1115516793">
    <w:abstractNumId w:val="28"/>
  </w:num>
  <w:num w:numId="21" w16cid:durableId="1762986359">
    <w:abstractNumId w:val="24"/>
  </w:num>
  <w:num w:numId="22" w16cid:durableId="2111117349">
    <w:abstractNumId w:val="10"/>
  </w:num>
  <w:num w:numId="23" w16cid:durableId="928389547">
    <w:abstractNumId w:val="21"/>
  </w:num>
  <w:num w:numId="24" w16cid:durableId="671223272">
    <w:abstractNumId w:val="32"/>
  </w:num>
  <w:num w:numId="25" w16cid:durableId="46803780">
    <w:abstractNumId w:val="0"/>
  </w:num>
  <w:num w:numId="26" w16cid:durableId="753740116">
    <w:abstractNumId w:val="46"/>
  </w:num>
  <w:num w:numId="27" w16cid:durableId="81418720">
    <w:abstractNumId w:val="25"/>
  </w:num>
  <w:num w:numId="28" w16cid:durableId="1891846999">
    <w:abstractNumId w:val="20"/>
  </w:num>
  <w:num w:numId="29" w16cid:durableId="1566913582">
    <w:abstractNumId w:val="23"/>
  </w:num>
  <w:num w:numId="30" w16cid:durableId="285625735">
    <w:abstractNumId w:val="9"/>
  </w:num>
  <w:num w:numId="31" w16cid:durableId="380711126">
    <w:abstractNumId w:val="8"/>
  </w:num>
  <w:num w:numId="32" w16cid:durableId="485515170">
    <w:abstractNumId w:val="27"/>
  </w:num>
  <w:num w:numId="33" w16cid:durableId="242835359">
    <w:abstractNumId w:val="12"/>
  </w:num>
  <w:num w:numId="34" w16cid:durableId="445199038">
    <w:abstractNumId w:val="6"/>
  </w:num>
  <w:num w:numId="35" w16cid:durableId="484779648">
    <w:abstractNumId w:val="30"/>
  </w:num>
  <w:num w:numId="36" w16cid:durableId="107823474">
    <w:abstractNumId w:val="43"/>
  </w:num>
  <w:num w:numId="37" w16cid:durableId="1849127102">
    <w:abstractNumId w:val="39"/>
  </w:num>
  <w:num w:numId="38" w16cid:durableId="311833886">
    <w:abstractNumId w:val="18"/>
  </w:num>
  <w:num w:numId="39" w16cid:durableId="134563781">
    <w:abstractNumId w:val="13"/>
  </w:num>
  <w:num w:numId="40" w16cid:durableId="544952518">
    <w:abstractNumId w:val="37"/>
  </w:num>
  <w:num w:numId="41" w16cid:durableId="969822569">
    <w:abstractNumId w:val="45"/>
  </w:num>
  <w:num w:numId="42" w16cid:durableId="1769276922">
    <w:abstractNumId w:val="22"/>
  </w:num>
  <w:num w:numId="43" w16cid:durableId="2114279413">
    <w:abstractNumId w:val="42"/>
  </w:num>
  <w:num w:numId="44" w16cid:durableId="439765172">
    <w:abstractNumId w:val="4"/>
  </w:num>
  <w:num w:numId="45" w16cid:durableId="1555891178">
    <w:abstractNumId w:val="38"/>
  </w:num>
  <w:num w:numId="46" w16cid:durableId="802312002">
    <w:abstractNumId w:val="17"/>
  </w:num>
  <w:num w:numId="47" w16cid:durableId="481046520">
    <w:abstractNumId w:val="3"/>
  </w:num>
  <w:num w:numId="48" w16cid:durableId="207697657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1238"/>
    <w:rsid w:val="000017DE"/>
    <w:rsid w:val="0000451F"/>
    <w:rsid w:val="00007CA9"/>
    <w:rsid w:val="00012425"/>
    <w:rsid w:val="000133A7"/>
    <w:rsid w:val="00016BBF"/>
    <w:rsid w:val="00023200"/>
    <w:rsid w:val="00023260"/>
    <w:rsid w:val="00025A4C"/>
    <w:rsid w:val="000265DA"/>
    <w:rsid w:val="000274C0"/>
    <w:rsid w:val="00027768"/>
    <w:rsid w:val="000279A2"/>
    <w:rsid w:val="00031171"/>
    <w:rsid w:val="000318F5"/>
    <w:rsid w:val="0004475B"/>
    <w:rsid w:val="0004698C"/>
    <w:rsid w:val="00046A0D"/>
    <w:rsid w:val="0004722C"/>
    <w:rsid w:val="00047547"/>
    <w:rsid w:val="0005058F"/>
    <w:rsid w:val="0005638C"/>
    <w:rsid w:val="000626FB"/>
    <w:rsid w:val="00065677"/>
    <w:rsid w:val="000667C5"/>
    <w:rsid w:val="00066D0A"/>
    <w:rsid w:val="00071265"/>
    <w:rsid w:val="00073285"/>
    <w:rsid w:val="00073C1B"/>
    <w:rsid w:val="00082EAB"/>
    <w:rsid w:val="00085F86"/>
    <w:rsid w:val="000860FC"/>
    <w:rsid w:val="0009449F"/>
    <w:rsid w:val="000A25A1"/>
    <w:rsid w:val="000A2EC0"/>
    <w:rsid w:val="000A50AA"/>
    <w:rsid w:val="000A614E"/>
    <w:rsid w:val="000A6EB4"/>
    <w:rsid w:val="000C0FE0"/>
    <w:rsid w:val="000D0B8F"/>
    <w:rsid w:val="000D15F8"/>
    <w:rsid w:val="000D5EA2"/>
    <w:rsid w:val="000E1660"/>
    <w:rsid w:val="000E54B9"/>
    <w:rsid w:val="000E5651"/>
    <w:rsid w:val="000E7E4B"/>
    <w:rsid w:val="000F1E1F"/>
    <w:rsid w:val="001007EB"/>
    <w:rsid w:val="001027A0"/>
    <w:rsid w:val="001047E0"/>
    <w:rsid w:val="0010551D"/>
    <w:rsid w:val="00126400"/>
    <w:rsid w:val="00135A80"/>
    <w:rsid w:val="001454FD"/>
    <w:rsid w:val="00146DCB"/>
    <w:rsid w:val="00147D80"/>
    <w:rsid w:val="0015005B"/>
    <w:rsid w:val="001513B4"/>
    <w:rsid w:val="0015398C"/>
    <w:rsid w:val="00154FA1"/>
    <w:rsid w:val="00155EAE"/>
    <w:rsid w:val="00162838"/>
    <w:rsid w:val="00164EC9"/>
    <w:rsid w:val="00170F72"/>
    <w:rsid w:val="00182C57"/>
    <w:rsid w:val="001931BE"/>
    <w:rsid w:val="001A6841"/>
    <w:rsid w:val="001B42BC"/>
    <w:rsid w:val="001B6DF7"/>
    <w:rsid w:val="001C171A"/>
    <w:rsid w:val="001C1D5C"/>
    <w:rsid w:val="001C1DA1"/>
    <w:rsid w:val="001D11DA"/>
    <w:rsid w:val="001D6C21"/>
    <w:rsid w:val="001F3FDF"/>
    <w:rsid w:val="001F7313"/>
    <w:rsid w:val="00202AA3"/>
    <w:rsid w:val="00204608"/>
    <w:rsid w:val="002105FA"/>
    <w:rsid w:val="00212030"/>
    <w:rsid w:val="002133F4"/>
    <w:rsid w:val="0022339C"/>
    <w:rsid w:val="002238E4"/>
    <w:rsid w:val="00227BED"/>
    <w:rsid w:val="0023440D"/>
    <w:rsid w:val="00237A25"/>
    <w:rsid w:val="00241449"/>
    <w:rsid w:val="00242700"/>
    <w:rsid w:val="002428FF"/>
    <w:rsid w:val="0024312E"/>
    <w:rsid w:val="00255DE3"/>
    <w:rsid w:val="0025774C"/>
    <w:rsid w:val="002622A3"/>
    <w:rsid w:val="00264167"/>
    <w:rsid w:val="00266EE5"/>
    <w:rsid w:val="002722F6"/>
    <w:rsid w:val="002727C1"/>
    <w:rsid w:val="002815B2"/>
    <w:rsid w:val="002821E0"/>
    <w:rsid w:val="00282CF0"/>
    <w:rsid w:val="0029636B"/>
    <w:rsid w:val="002A2F4F"/>
    <w:rsid w:val="002A648F"/>
    <w:rsid w:val="002A6FA4"/>
    <w:rsid w:val="002A75AF"/>
    <w:rsid w:val="002A79A0"/>
    <w:rsid w:val="002A7A78"/>
    <w:rsid w:val="002B1152"/>
    <w:rsid w:val="002B4B41"/>
    <w:rsid w:val="002B7944"/>
    <w:rsid w:val="002C26DD"/>
    <w:rsid w:val="002C2DE6"/>
    <w:rsid w:val="002C6836"/>
    <w:rsid w:val="002D0A02"/>
    <w:rsid w:val="002D32AE"/>
    <w:rsid w:val="002D32CC"/>
    <w:rsid w:val="002E38D9"/>
    <w:rsid w:val="002F4BD5"/>
    <w:rsid w:val="002F6654"/>
    <w:rsid w:val="002F7C7D"/>
    <w:rsid w:val="0030286A"/>
    <w:rsid w:val="00305562"/>
    <w:rsid w:val="00306DD5"/>
    <w:rsid w:val="00315DB7"/>
    <w:rsid w:val="0031743C"/>
    <w:rsid w:val="003201B2"/>
    <w:rsid w:val="00321293"/>
    <w:rsid w:val="00322276"/>
    <w:rsid w:val="00324512"/>
    <w:rsid w:val="00324655"/>
    <w:rsid w:val="003247EC"/>
    <w:rsid w:val="0033074F"/>
    <w:rsid w:val="0033225D"/>
    <w:rsid w:val="00340532"/>
    <w:rsid w:val="0034378E"/>
    <w:rsid w:val="00351931"/>
    <w:rsid w:val="00353BE8"/>
    <w:rsid w:val="00353ED0"/>
    <w:rsid w:val="0035448F"/>
    <w:rsid w:val="00356A4F"/>
    <w:rsid w:val="00356CCE"/>
    <w:rsid w:val="00370B4B"/>
    <w:rsid w:val="00373953"/>
    <w:rsid w:val="00381001"/>
    <w:rsid w:val="00385D23"/>
    <w:rsid w:val="0039008A"/>
    <w:rsid w:val="00394ADE"/>
    <w:rsid w:val="003A4B07"/>
    <w:rsid w:val="003A5E17"/>
    <w:rsid w:val="003A728F"/>
    <w:rsid w:val="003A7F0F"/>
    <w:rsid w:val="003B1CA4"/>
    <w:rsid w:val="003B5D78"/>
    <w:rsid w:val="003C011C"/>
    <w:rsid w:val="003C0E44"/>
    <w:rsid w:val="003C150A"/>
    <w:rsid w:val="003C1713"/>
    <w:rsid w:val="003D1492"/>
    <w:rsid w:val="003D20CC"/>
    <w:rsid w:val="003D2EE2"/>
    <w:rsid w:val="003D3E91"/>
    <w:rsid w:val="003D4810"/>
    <w:rsid w:val="003E4390"/>
    <w:rsid w:val="003F19C5"/>
    <w:rsid w:val="003F446A"/>
    <w:rsid w:val="003F5A9B"/>
    <w:rsid w:val="00400D65"/>
    <w:rsid w:val="00404CB7"/>
    <w:rsid w:val="004222BC"/>
    <w:rsid w:val="0043118B"/>
    <w:rsid w:val="00442556"/>
    <w:rsid w:val="00446975"/>
    <w:rsid w:val="004565EA"/>
    <w:rsid w:val="004627A3"/>
    <w:rsid w:val="0046379D"/>
    <w:rsid w:val="00467C01"/>
    <w:rsid w:val="00471AAA"/>
    <w:rsid w:val="00471B23"/>
    <w:rsid w:val="00471D18"/>
    <w:rsid w:val="00473A9A"/>
    <w:rsid w:val="00476E0F"/>
    <w:rsid w:val="004854A2"/>
    <w:rsid w:val="00486EE8"/>
    <w:rsid w:val="0048789F"/>
    <w:rsid w:val="00492219"/>
    <w:rsid w:val="004946F6"/>
    <w:rsid w:val="004A2A0C"/>
    <w:rsid w:val="004A3201"/>
    <w:rsid w:val="004A6293"/>
    <w:rsid w:val="004A6750"/>
    <w:rsid w:val="004B0993"/>
    <w:rsid w:val="004B0B6B"/>
    <w:rsid w:val="004B14D9"/>
    <w:rsid w:val="004B2713"/>
    <w:rsid w:val="004B2774"/>
    <w:rsid w:val="004C0951"/>
    <w:rsid w:val="004C1A94"/>
    <w:rsid w:val="004C1B3C"/>
    <w:rsid w:val="004C1B45"/>
    <w:rsid w:val="004D2879"/>
    <w:rsid w:val="004D387B"/>
    <w:rsid w:val="004D3C8E"/>
    <w:rsid w:val="004E37C0"/>
    <w:rsid w:val="004E3CDC"/>
    <w:rsid w:val="004F05DA"/>
    <w:rsid w:val="004F252B"/>
    <w:rsid w:val="004F51AA"/>
    <w:rsid w:val="004F7FAC"/>
    <w:rsid w:val="005019F5"/>
    <w:rsid w:val="00503899"/>
    <w:rsid w:val="005122FF"/>
    <w:rsid w:val="00516704"/>
    <w:rsid w:val="00520AE5"/>
    <w:rsid w:val="0052141E"/>
    <w:rsid w:val="0052683F"/>
    <w:rsid w:val="00532E2C"/>
    <w:rsid w:val="00534C09"/>
    <w:rsid w:val="005363F3"/>
    <w:rsid w:val="00537ADD"/>
    <w:rsid w:val="00544039"/>
    <w:rsid w:val="0054483D"/>
    <w:rsid w:val="00545DDE"/>
    <w:rsid w:val="005477C0"/>
    <w:rsid w:val="0055349C"/>
    <w:rsid w:val="00555C56"/>
    <w:rsid w:val="00561CA6"/>
    <w:rsid w:val="0056314E"/>
    <w:rsid w:val="00566E59"/>
    <w:rsid w:val="005711CE"/>
    <w:rsid w:val="00583D05"/>
    <w:rsid w:val="00587966"/>
    <w:rsid w:val="00595421"/>
    <w:rsid w:val="005968BD"/>
    <w:rsid w:val="005A0D7D"/>
    <w:rsid w:val="005A3B32"/>
    <w:rsid w:val="005A3E68"/>
    <w:rsid w:val="005A68C6"/>
    <w:rsid w:val="005B23F8"/>
    <w:rsid w:val="005B2491"/>
    <w:rsid w:val="005C05D5"/>
    <w:rsid w:val="005D1165"/>
    <w:rsid w:val="005D37D9"/>
    <w:rsid w:val="005D4295"/>
    <w:rsid w:val="005E2716"/>
    <w:rsid w:val="005E3D85"/>
    <w:rsid w:val="005F07C5"/>
    <w:rsid w:val="005F38AE"/>
    <w:rsid w:val="00600535"/>
    <w:rsid w:val="00603F46"/>
    <w:rsid w:val="0060461A"/>
    <w:rsid w:val="0061205F"/>
    <w:rsid w:val="00623779"/>
    <w:rsid w:val="00626239"/>
    <w:rsid w:val="00633B71"/>
    <w:rsid w:val="006366F7"/>
    <w:rsid w:val="00642217"/>
    <w:rsid w:val="00644E40"/>
    <w:rsid w:val="006617AB"/>
    <w:rsid w:val="0066368D"/>
    <w:rsid w:val="0066459C"/>
    <w:rsid w:val="0066763B"/>
    <w:rsid w:val="00680AC2"/>
    <w:rsid w:val="00684713"/>
    <w:rsid w:val="00685FB5"/>
    <w:rsid w:val="00686C6E"/>
    <w:rsid w:val="00692B18"/>
    <w:rsid w:val="006A6660"/>
    <w:rsid w:val="006B5ADC"/>
    <w:rsid w:val="006B7900"/>
    <w:rsid w:val="006C1271"/>
    <w:rsid w:val="006C139B"/>
    <w:rsid w:val="006C16CA"/>
    <w:rsid w:val="006C171C"/>
    <w:rsid w:val="006C3619"/>
    <w:rsid w:val="006C38E0"/>
    <w:rsid w:val="006C713B"/>
    <w:rsid w:val="006D3451"/>
    <w:rsid w:val="006D3B1F"/>
    <w:rsid w:val="006D58FD"/>
    <w:rsid w:val="006E0353"/>
    <w:rsid w:val="006E2850"/>
    <w:rsid w:val="006E3108"/>
    <w:rsid w:val="006E6506"/>
    <w:rsid w:val="006E69F7"/>
    <w:rsid w:val="006F41A2"/>
    <w:rsid w:val="006F53FE"/>
    <w:rsid w:val="00701366"/>
    <w:rsid w:val="0070274E"/>
    <w:rsid w:val="00703E1A"/>
    <w:rsid w:val="00704EB5"/>
    <w:rsid w:val="00705322"/>
    <w:rsid w:val="00707470"/>
    <w:rsid w:val="007105E6"/>
    <w:rsid w:val="0071389F"/>
    <w:rsid w:val="00717295"/>
    <w:rsid w:val="00736AB0"/>
    <w:rsid w:val="0073768F"/>
    <w:rsid w:val="00747BA4"/>
    <w:rsid w:val="00750FFA"/>
    <w:rsid w:val="00751B9D"/>
    <w:rsid w:val="00763574"/>
    <w:rsid w:val="00770BE2"/>
    <w:rsid w:val="007729FA"/>
    <w:rsid w:val="0077703A"/>
    <w:rsid w:val="007807DF"/>
    <w:rsid w:val="0079116D"/>
    <w:rsid w:val="00793A3B"/>
    <w:rsid w:val="007B51C6"/>
    <w:rsid w:val="007B6AF2"/>
    <w:rsid w:val="007B7135"/>
    <w:rsid w:val="007B76B9"/>
    <w:rsid w:val="007C73E9"/>
    <w:rsid w:val="007C7C94"/>
    <w:rsid w:val="007D0555"/>
    <w:rsid w:val="007D24CC"/>
    <w:rsid w:val="007D41D6"/>
    <w:rsid w:val="007D47F3"/>
    <w:rsid w:val="007D6BB2"/>
    <w:rsid w:val="007E1B58"/>
    <w:rsid w:val="007E1B7D"/>
    <w:rsid w:val="007E43B1"/>
    <w:rsid w:val="007E5B95"/>
    <w:rsid w:val="007E68FF"/>
    <w:rsid w:val="007E754D"/>
    <w:rsid w:val="007F03CB"/>
    <w:rsid w:val="007F6E86"/>
    <w:rsid w:val="008067B0"/>
    <w:rsid w:val="00811238"/>
    <w:rsid w:val="008113FF"/>
    <w:rsid w:val="00813335"/>
    <w:rsid w:val="00814DE3"/>
    <w:rsid w:val="008172B8"/>
    <w:rsid w:val="0081799D"/>
    <w:rsid w:val="0082214D"/>
    <w:rsid w:val="00824567"/>
    <w:rsid w:val="008301B4"/>
    <w:rsid w:val="008331AA"/>
    <w:rsid w:val="00833CFF"/>
    <w:rsid w:val="00843E79"/>
    <w:rsid w:val="00844BA3"/>
    <w:rsid w:val="00845DE0"/>
    <w:rsid w:val="00850721"/>
    <w:rsid w:val="00851FFD"/>
    <w:rsid w:val="00857506"/>
    <w:rsid w:val="00863100"/>
    <w:rsid w:val="008A08DE"/>
    <w:rsid w:val="008A5A91"/>
    <w:rsid w:val="008A6086"/>
    <w:rsid w:val="008B0C08"/>
    <w:rsid w:val="008B35C3"/>
    <w:rsid w:val="008C3AA5"/>
    <w:rsid w:val="008C52F5"/>
    <w:rsid w:val="008C61FF"/>
    <w:rsid w:val="008D36F1"/>
    <w:rsid w:val="008E3B53"/>
    <w:rsid w:val="008E3E4C"/>
    <w:rsid w:val="008E5BC8"/>
    <w:rsid w:val="008F1B51"/>
    <w:rsid w:val="008F2FCA"/>
    <w:rsid w:val="008F3389"/>
    <w:rsid w:val="008F7640"/>
    <w:rsid w:val="00900FA6"/>
    <w:rsid w:val="0090228E"/>
    <w:rsid w:val="00903911"/>
    <w:rsid w:val="0091309B"/>
    <w:rsid w:val="00922062"/>
    <w:rsid w:val="00930023"/>
    <w:rsid w:val="0093187E"/>
    <w:rsid w:val="00931D46"/>
    <w:rsid w:val="009328D2"/>
    <w:rsid w:val="00933B84"/>
    <w:rsid w:val="0093445B"/>
    <w:rsid w:val="00934B29"/>
    <w:rsid w:val="00935D51"/>
    <w:rsid w:val="00936AE0"/>
    <w:rsid w:val="00960F56"/>
    <w:rsid w:val="00961F85"/>
    <w:rsid w:val="00964DE7"/>
    <w:rsid w:val="00971B5B"/>
    <w:rsid w:val="0097228D"/>
    <w:rsid w:val="0097234B"/>
    <w:rsid w:val="0098557D"/>
    <w:rsid w:val="00987B89"/>
    <w:rsid w:val="009931AE"/>
    <w:rsid w:val="009978C8"/>
    <w:rsid w:val="009A2AC4"/>
    <w:rsid w:val="009A3738"/>
    <w:rsid w:val="009A5608"/>
    <w:rsid w:val="009A5B48"/>
    <w:rsid w:val="009A5C1F"/>
    <w:rsid w:val="009A668C"/>
    <w:rsid w:val="009B56A9"/>
    <w:rsid w:val="009C3589"/>
    <w:rsid w:val="009C5A6F"/>
    <w:rsid w:val="009C76D2"/>
    <w:rsid w:val="009C77AF"/>
    <w:rsid w:val="009D019D"/>
    <w:rsid w:val="009D6D90"/>
    <w:rsid w:val="009D7AAB"/>
    <w:rsid w:val="009E01A8"/>
    <w:rsid w:val="009E6B77"/>
    <w:rsid w:val="009F15C5"/>
    <w:rsid w:val="00A02923"/>
    <w:rsid w:val="00A033F8"/>
    <w:rsid w:val="00A03AD6"/>
    <w:rsid w:val="00A03AEA"/>
    <w:rsid w:val="00A113FF"/>
    <w:rsid w:val="00A22317"/>
    <w:rsid w:val="00A22D6F"/>
    <w:rsid w:val="00A24162"/>
    <w:rsid w:val="00A34F51"/>
    <w:rsid w:val="00A37973"/>
    <w:rsid w:val="00A4134F"/>
    <w:rsid w:val="00A45F17"/>
    <w:rsid w:val="00A47C5F"/>
    <w:rsid w:val="00A626D9"/>
    <w:rsid w:val="00A6317A"/>
    <w:rsid w:val="00A70ECE"/>
    <w:rsid w:val="00A74D0E"/>
    <w:rsid w:val="00A76040"/>
    <w:rsid w:val="00A7690E"/>
    <w:rsid w:val="00A77604"/>
    <w:rsid w:val="00A81041"/>
    <w:rsid w:val="00A9715C"/>
    <w:rsid w:val="00AA2438"/>
    <w:rsid w:val="00AA2C79"/>
    <w:rsid w:val="00AA6845"/>
    <w:rsid w:val="00AB348D"/>
    <w:rsid w:val="00AB63BD"/>
    <w:rsid w:val="00AD61F7"/>
    <w:rsid w:val="00AD6207"/>
    <w:rsid w:val="00AD6FB7"/>
    <w:rsid w:val="00AE25B7"/>
    <w:rsid w:val="00AE329D"/>
    <w:rsid w:val="00AE3365"/>
    <w:rsid w:val="00AE654B"/>
    <w:rsid w:val="00AE666E"/>
    <w:rsid w:val="00AF3534"/>
    <w:rsid w:val="00AF5D29"/>
    <w:rsid w:val="00AF60E8"/>
    <w:rsid w:val="00B10FF0"/>
    <w:rsid w:val="00B17676"/>
    <w:rsid w:val="00B22132"/>
    <w:rsid w:val="00B27778"/>
    <w:rsid w:val="00B2797B"/>
    <w:rsid w:val="00B27FA2"/>
    <w:rsid w:val="00B34A1F"/>
    <w:rsid w:val="00B35785"/>
    <w:rsid w:val="00B46D09"/>
    <w:rsid w:val="00B47923"/>
    <w:rsid w:val="00B52D91"/>
    <w:rsid w:val="00B55006"/>
    <w:rsid w:val="00B56B63"/>
    <w:rsid w:val="00B57EBC"/>
    <w:rsid w:val="00B71056"/>
    <w:rsid w:val="00B717C2"/>
    <w:rsid w:val="00B72E4E"/>
    <w:rsid w:val="00B73A37"/>
    <w:rsid w:val="00B73BD2"/>
    <w:rsid w:val="00B82E9B"/>
    <w:rsid w:val="00B84267"/>
    <w:rsid w:val="00B92810"/>
    <w:rsid w:val="00B95B4B"/>
    <w:rsid w:val="00B96724"/>
    <w:rsid w:val="00BA2B15"/>
    <w:rsid w:val="00BA64A2"/>
    <w:rsid w:val="00BB1090"/>
    <w:rsid w:val="00BB1E2F"/>
    <w:rsid w:val="00BB3002"/>
    <w:rsid w:val="00BC0032"/>
    <w:rsid w:val="00BC5A02"/>
    <w:rsid w:val="00BC6AF0"/>
    <w:rsid w:val="00BD5447"/>
    <w:rsid w:val="00BD5868"/>
    <w:rsid w:val="00BD6078"/>
    <w:rsid w:val="00BD7126"/>
    <w:rsid w:val="00BE1C67"/>
    <w:rsid w:val="00BE2593"/>
    <w:rsid w:val="00BE43F4"/>
    <w:rsid w:val="00BE59FC"/>
    <w:rsid w:val="00BE79CE"/>
    <w:rsid w:val="00BF4901"/>
    <w:rsid w:val="00C024D5"/>
    <w:rsid w:val="00C04930"/>
    <w:rsid w:val="00C04B4B"/>
    <w:rsid w:val="00C0674A"/>
    <w:rsid w:val="00C07793"/>
    <w:rsid w:val="00C12B90"/>
    <w:rsid w:val="00C17374"/>
    <w:rsid w:val="00C21DBD"/>
    <w:rsid w:val="00C35407"/>
    <w:rsid w:val="00C50293"/>
    <w:rsid w:val="00C50C31"/>
    <w:rsid w:val="00C62558"/>
    <w:rsid w:val="00C6283A"/>
    <w:rsid w:val="00C63125"/>
    <w:rsid w:val="00C71C9B"/>
    <w:rsid w:val="00C7279D"/>
    <w:rsid w:val="00C7466B"/>
    <w:rsid w:val="00C76080"/>
    <w:rsid w:val="00C80F73"/>
    <w:rsid w:val="00C81D60"/>
    <w:rsid w:val="00C827BA"/>
    <w:rsid w:val="00C86027"/>
    <w:rsid w:val="00C92B6F"/>
    <w:rsid w:val="00CA7A3A"/>
    <w:rsid w:val="00CC0C65"/>
    <w:rsid w:val="00CC4B79"/>
    <w:rsid w:val="00CC6CAA"/>
    <w:rsid w:val="00CD7C69"/>
    <w:rsid w:val="00CE12FB"/>
    <w:rsid w:val="00CE7B4A"/>
    <w:rsid w:val="00CF1B99"/>
    <w:rsid w:val="00CF719F"/>
    <w:rsid w:val="00D00509"/>
    <w:rsid w:val="00D0069F"/>
    <w:rsid w:val="00D02D33"/>
    <w:rsid w:val="00D13E33"/>
    <w:rsid w:val="00D17B5E"/>
    <w:rsid w:val="00D239D4"/>
    <w:rsid w:val="00D26EF8"/>
    <w:rsid w:val="00D30476"/>
    <w:rsid w:val="00D304E1"/>
    <w:rsid w:val="00D34973"/>
    <w:rsid w:val="00D369DC"/>
    <w:rsid w:val="00D42883"/>
    <w:rsid w:val="00D44AC5"/>
    <w:rsid w:val="00D45CA1"/>
    <w:rsid w:val="00D50CE3"/>
    <w:rsid w:val="00D53236"/>
    <w:rsid w:val="00D611AB"/>
    <w:rsid w:val="00D63B78"/>
    <w:rsid w:val="00D63FAC"/>
    <w:rsid w:val="00D66D42"/>
    <w:rsid w:val="00D6700D"/>
    <w:rsid w:val="00D71A6D"/>
    <w:rsid w:val="00D725AE"/>
    <w:rsid w:val="00D742BC"/>
    <w:rsid w:val="00D81FF0"/>
    <w:rsid w:val="00D90D11"/>
    <w:rsid w:val="00DA3332"/>
    <w:rsid w:val="00DA4727"/>
    <w:rsid w:val="00DA6350"/>
    <w:rsid w:val="00DB530B"/>
    <w:rsid w:val="00DB6539"/>
    <w:rsid w:val="00DB79A7"/>
    <w:rsid w:val="00DC3363"/>
    <w:rsid w:val="00DC3C5B"/>
    <w:rsid w:val="00DC54AE"/>
    <w:rsid w:val="00DC73A6"/>
    <w:rsid w:val="00DD0AC5"/>
    <w:rsid w:val="00DD1B28"/>
    <w:rsid w:val="00DD2922"/>
    <w:rsid w:val="00DD4D88"/>
    <w:rsid w:val="00DE0AD7"/>
    <w:rsid w:val="00DE6DB5"/>
    <w:rsid w:val="00E01C7D"/>
    <w:rsid w:val="00E02161"/>
    <w:rsid w:val="00E157BA"/>
    <w:rsid w:val="00E15B97"/>
    <w:rsid w:val="00E16A99"/>
    <w:rsid w:val="00E20FFA"/>
    <w:rsid w:val="00E2241B"/>
    <w:rsid w:val="00E43FCE"/>
    <w:rsid w:val="00E443CF"/>
    <w:rsid w:val="00E4499C"/>
    <w:rsid w:val="00E4548F"/>
    <w:rsid w:val="00E50468"/>
    <w:rsid w:val="00E55AA6"/>
    <w:rsid w:val="00E61804"/>
    <w:rsid w:val="00E667A0"/>
    <w:rsid w:val="00E667E5"/>
    <w:rsid w:val="00E66F19"/>
    <w:rsid w:val="00E71C00"/>
    <w:rsid w:val="00E74BAE"/>
    <w:rsid w:val="00E76A86"/>
    <w:rsid w:val="00E81E81"/>
    <w:rsid w:val="00E831B1"/>
    <w:rsid w:val="00E85B75"/>
    <w:rsid w:val="00E901E3"/>
    <w:rsid w:val="00E90B1C"/>
    <w:rsid w:val="00E92846"/>
    <w:rsid w:val="00EA18C6"/>
    <w:rsid w:val="00EA30D8"/>
    <w:rsid w:val="00EA69BE"/>
    <w:rsid w:val="00EB1ED0"/>
    <w:rsid w:val="00EC7348"/>
    <w:rsid w:val="00ED702E"/>
    <w:rsid w:val="00EE0C0E"/>
    <w:rsid w:val="00EE6AD1"/>
    <w:rsid w:val="00EF60A0"/>
    <w:rsid w:val="00EF684B"/>
    <w:rsid w:val="00EF7072"/>
    <w:rsid w:val="00F059FC"/>
    <w:rsid w:val="00F2284E"/>
    <w:rsid w:val="00F23FB7"/>
    <w:rsid w:val="00F27889"/>
    <w:rsid w:val="00F42638"/>
    <w:rsid w:val="00F51E14"/>
    <w:rsid w:val="00F53259"/>
    <w:rsid w:val="00F53E68"/>
    <w:rsid w:val="00F5483A"/>
    <w:rsid w:val="00F571F5"/>
    <w:rsid w:val="00F62C4E"/>
    <w:rsid w:val="00F62C65"/>
    <w:rsid w:val="00F647EF"/>
    <w:rsid w:val="00F708A9"/>
    <w:rsid w:val="00F70CDC"/>
    <w:rsid w:val="00F72674"/>
    <w:rsid w:val="00F72D48"/>
    <w:rsid w:val="00F916E7"/>
    <w:rsid w:val="00F92FEE"/>
    <w:rsid w:val="00FA3B21"/>
    <w:rsid w:val="00FA6199"/>
    <w:rsid w:val="00FA64EF"/>
    <w:rsid w:val="00FB4746"/>
    <w:rsid w:val="00FB4AA0"/>
    <w:rsid w:val="00FC29D4"/>
    <w:rsid w:val="00FC30BF"/>
    <w:rsid w:val="00FD2C7F"/>
    <w:rsid w:val="00FD6AF2"/>
    <w:rsid w:val="00FE014C"/>
    <w:rsid w:val="00FE50CC"/>
    <w:rsid w:val="00FE54F3"/>
    <w:rsid w:val="00FE61DD"/>
    <w:rsid w:val="00FF137E"/>
    <w:rsid w:val="00FF4EC8"/>
    <w:rsid w:val="00FF69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14B78B"/>
  <w15:chartTrackingRefBased/>
  <w15:docId w15:val="{8AFAF382-0444-0246-A811-8BF445D5B4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56314E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7D24C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D24CC"/>
  </w:style>
  <w:style w:type="paragraph" w:styleId="Stopka">
    <w:name w:val="footer"/>
    <w:basedOn w:val="Normalny"/>
    <w:link w:val="StopkaZnak"/>
    <w:uiPriority w:val="99"/>
    <w:unhideWhenUsed/>
    <w:rsid w:val="007D24C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7D24CC"/>
  </w:style>
  <w:style w:type="character" w:styleId="Hipercze">
    <w:name w:val="Hyperlink"/>
    <w:basedOn w:val="Domylnaczcionkaakapitu"/>
    <w:uiPriority w:val="99"/>
    <w:unhideWhenUsed/>
    <w:rsid w:val="007D24CC"/>
    <w:rPr>
      <w:color w:val="0563C1" w:themeColor="hyperlink"/>
      <w:u w:val="single"/>
    </w:rPr>
  </w:style>
  <w:style w:type="paragraph" w:styleId="Akapitzlist">
    <w:name w:val="List Paragraph"/>
    <w:aliases w:val="CW_Lista,normalny tekst,mm,Podsis rysunku,maz_wyliczenie,opis dzialania,K-P_odwolanie,A_wyliczenie,Akapit z listą5CxSpLast,Akapit z listą5,BulletC,Tekst punktowanie,Numerowanie,Akapit z listą 1,Table of contents numbered,sw tekst,L1"/>
    <w:basedOn w:val="Normalny"/>
    <w:link w:val="AkapitzlistZnak"/>
    <w:uiPriority w:val="99"/>
    <w:qFormat/>
    <w:rsid w:val="00824567"/>
    <w:pPr>
      <w:spacing w:after="200" w:line="276" w:lineRule="auto"/>
      <w:ind w:left="720"/>
      <w:contextualSpacing/>
    </w:pPr>
    <w:rPr>
      <w:rFonts w:eastAsiaTheme="minorEastAsia"/>
      <w:sz w:val="22"/>
      <w:szCs w:val="22"/>
      <w:lang w:eastAsia="pl-PL"/>
    </w:rPr>
  </w:style>
  <w:style w:type="character" w:customStyle="1" w:styleId="AkapitzlistZnak">
    <w:name w:val="Akapit z listą Znak"/>
    <w:aliases w:val="CW_Lista Znak,normalny tekst Znak,mm Znak,Podsis rysunku Znak,maz_wyliczenie Znak,opis dzialania Znak,K-P_odwolanie Znak,A_wyliczenie Znak,Akapit z listą5CxSpLast Znak,Akapit z listą5 Znak,BulletC Znak,Tekst punktowanie Znak,L1 Znak"/>
    <w:link w:val="Akapitzlist"/>
    <w:uiPriority w:val="99"/>
    <w:qFormat/>
    <w:locked/>
    <w:rsid w:val="00824567"/>
    <w:rPr>
      <w:rFonts w:eastAsiaTheme="minorEastAsia"/>
      <w:sz w:val="22"/>
      <w:szCs w:val="22"/>
      <w:lang w:eastAsia="pl-PL"/>
    </w:rPr>
  </w:style>
  <w:style w:type="paragraph" w:styleId="Tekstprzypisudolnego">
    <w:name w:val="footnote text"/>
    <w:basedOn w:val="Normalny"/>
    <w:link w:val="TekstprzypisudolnegoZnak"/>
    <w:unhideWhenUsed/>
    <w:rsid w:val="00824567"/>
    <w:pPr>
      <w:suppressAutoHyphens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rzypisudolnegoZnak">
    <w:name w:val="Tekst przypisu dolnego Znak"/>
    <w:basedOn w:val="Domylnaczcionkaakapitu"/>
    <w:link w:val="Tekstprzypisudolnego"/>
    <w:rsid w:val="0082456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dolnego">
    <w:name w:val="footnote reference"/>
    <w:basedOn w:val="Domylnaczcionkaakapitu"/>
    <w:unhideWhenUsed/>
    <w:qFormat/>
    <w:rsid w:val="00824567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D3047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30476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30476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3047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30476"/>
    <w:rPr>
      <w:b/>
      <w:bCs/>
      <w:sz w:val="20"/>
      <w:szCs w:val="20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C0C65"/>
    <w:rPr>
      <w:color w:val="605E5C"/>
      <w:shd w:val="clear" w:color="auto" w:fill="E1DFDD"/>
    </w:rPr>
  </w:style>
  <w:style w:type="paragraph" w:styleId="Poprawka">
    <w:name w:val="Revision"/>
    <w:hidden/>
    <w:uiPriority w:val="99"/>
    <w:semiHidden/>
    <w:rsid w:val="00D53236"/>
  </w:style>
  <w:style w:type="character" w:customStyle="1" w:styleId="Nagwek1">
    <w:name w:val="Nagłówek #1_"/>
    <w:basedOn w:val="Domylnaczcionkaakapitu"/>
    <w:link w:val="Nagwek10"/>
    <w:rsid w:val="008113FF"/>
    <w:rPr>
      <w:rFonts w:eastAsia="Arial"/>
      <w:b/>
      <w:bCs/>
      <w:color w:val="00000A"/>
      <w:shd w:val="clear" w:color="auto" w:fill="FFFFFF"/>
    </w:rPr>
  </w:style>
  <w:style w:type="character" w:customStyle="1" w:styleId="Teksttreci">
    <w:name w:val="Tekst treści_"/>
    <w:basedOn w:val="Domylnaczcionkaakapitu"/>
    <w:link w:val="Teksttreci0"/>
    <w:rsid w:val="008113FF"/>
    <w:rPr>
      <w:rFonts w:eastAsia="Arial"/>
      <w:color w:val="00000A"/>
      <w:shd w:val="clear" w:color="auto" w:fill="FFFFFF"/>
    </w:rPr>
  </w:style>
  <w:style w:type="paragraph" w:customStyle="1" w:styleId="Nagwek10">
    <w:name w:val="Nagłówek #1"/>
    <w:basedOn w:val="Normalny"/>
    <w:link w:val="Nagwek1"/>
    <w:rsid w:val="008113FF"/>
    <w:pPr>
      <w:widowControl w:val="0"/>
      <w:shd w:val="clear" w:color="auto" w:fill="FFFFFF"/>
      <w:spacing w:after="20" w:line="276" w:lineRule="auto"/>
      <w:outlineLvl w:val="0"/>
    </w:pPr>
    <w:rPr>
      <w:rFonts w:eastAsia="Arial"/>
      <w:b/>
      <w:bCs/>
      <w:color w:val="00000A"/>
    </w:rPr>
  </w:style>
  <w:style w:type="paragraph" w:customStyle="1" w:styleId="Teksttreci0">
    <w:name w:val="Tekst treści"/>
    <w:basedOn w:val="Normalny"/>
    <w:link w:val="Teksttreci"/>
    <w:rsid w:val="008113FF"/>
    <w:pPr>
      <w:widowControl w:val="0"/>
      <w:shd w:val="clear" w:color="auto" w:fill="FFFFFF"/>
      <w:spacing w:line="276" w:lineRule="auto"/>
      <w:jc w:val="both"/>
    </w:pPr>
    <w:rPr>
      <w:rFonts w:eastAsia="Arial"/>
      <w:color w:val="00000A"/>
    </w:rPr>
  </w:style>
  <w:style w:type="paragraph" w:customStyle="1" w:styleId="Default">
    <w:name w:val="Default"/>
    <w:rsid w:val="008113FF"/>
    <w:pPr>
      <w:autoSpaceDE w:val="0"/>
      <w:autoSpaceDN w:val="0"/>
      <w:adjustRightInd w:val="0"/>
    </w:pPr>
    <w:rPr>
      <w:rFonts w:ascii="Calibri" w:eastAsia="Calibri" w:hAnsi="Calibri" w:cs="Calibri"/>
      <w:snapToGrid w:val="0"/>
      <w:color w:val="000000"/>
      <w:lang w:eastAsia="pl-PL"/>
    </w:rPr>
  </w:style>
  <w:style w:type="paragraph" w:customStyle="1" w:styleId="Standard">
    <w:name w:val="Standard"/>
    <w:basedOn w:val="Normalny"/>
    <w:rsid w:val="008113FF"/>
    <w:pPr>
      <w:autoSpaceDN w:val="0"/>
      <w:spacing w:after="200" w:line="276" w:lineRule="auto"/>
    </w:pPr>
    <w:rPr>
      <w:rFonts w:ascii="Calibri" w:hAnsi="Calibri" w:cs="Calibri"/>
      <w:sz w:val="22"/>
      <w:szCs w:val="22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073285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073285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07328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80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39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09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35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18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4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19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925F1D-E729-4CD1-B461-566FF35F9B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1132</TotalTime>
  <Pages>6</Pages>
  <Words>1635</Words>
  <Characters>9811</Characters>
  <Application>Microsoft Office Word</Application>
  <DocSecurity>0</DocSecurity>
  <Lines>81</Lines>
  <Paragraphs>22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WUP Poznań</dc:creator>
  <cp:keywords/>
  <dc:description/>
  <cp:lastPrinted>2025-12-04T11:49:00Z</cp:lastPrinted>
  <dcterms:created xsi:type="dcterms:W3CDTF">2025-06-09T08:30:00Z</dcterms:created>
  <dcterms:modified xsi:type="dcterms:W3CDTF">2026-02-04T11:58:00Z</dcterms:modified>
</cp:coreProperties>
</file>