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D284F" w:rsidRPr="00D84F07" w:rsidRDefault="008D284F" w:rsidP="008D284F">
      <w:pPr>
        <w:spacing w:line="360" w:lineRule="auto"/>
        <w:ind w:left="7080"/>
        <w:rPr>
          <w:sz w:val="22"/>
          <w:szCs w:val="22"/>
        </w:rPr>
      </w:pPr>
      <w:bookmarkStart w:id="0" w:name="_GoBack"/>
      <w:bookmarkEnd w:id="0"/>
      <w:r w:rsidRPr="00D84F07">
        <w:rPr>
          <w:b/>
          <w:bCs/>
          <w:sz w:val="22"/>
          <w:szCs w:val="22"/>
        </w:rPr>
        <w:t>Załącznik nr 1 do SWZ</w:t>
      </w:r>
    </w:p>
    <w:p w:rsidR="008D284F" w:rsidRDefault="008D284F" w:rsidP="008D284F">
      <w:pPr>
        <w:spacing w:line="360" w:lineRule="auto"/>
        <w:rPr>
          <w:sz w:val="22"/>
          <w:szCs w:val="22"/>
        </w:rPr>
      </w:pPr>
      <w:r w:rsidRPr="00D84F07">
        <w:rPr>
          <w:sz w:val="22"/>
          <w:szCs w:val="22"/>
        </w:rPr>
        <w:tab/>
      </w:r>
      <w:r w:rsidRPr="00D84F07">
        <w:rPr>
          <w:sz w:val="22"/>
          <w:szCs w:val="22"/>
        </w:rPr>
        <w:tab/>
      </w:r>
      <w:r w:rsidRPr="00D84F07">
        <w:rPr>
          <w:sz w:val="22"/>
          <w:szCs w:val="22"/>
        </w:rPr>
        <w:tab/>
      </w:r>
      <w:r w:rsidRPr="00D84F07">
        <w:rPr>
          <w:sz w:val="22"/>
          <w:szCs w:val="22"/>
        </w:rPr>
        <w:tab/>
      </w:r>
      <w:r w:rsidRPr="00D84F07">
        <w:rPr>
          <w:sz w:val="22"/>
          <w:szCs w:val="22"/>
        </w:rPr>
        <w:tab/>
      </w:r>
    </w:p>
    <w:p w:rsidR="008D284F" w:rsidRPr="00D84F07" w:rsidRDefault="008D284F" w:rsidP="008D284F">
      <w:pPr>
        <w:spacing w:line="360" w:lineRule="auto"/>
        <w:jc w:val="center"/>
        <w:rPr>
          <w:b/>
          <w:bCs/>
          <w:sz w:val="22"/>
          <w:szCs w:val="22"/>
          <w:u w:val="single"/>
        </w:rPr>
      </w:pPr>
      <w:r w:rsidRPr="00D84F07">
        <w:rPr>
          <w:b/>
          <w:bCs/>
          <w:sz w:val="22"/>
          <w:szCs w:val="22"/>
          <w:u w:val="single"/>
        </w:rPr>
        <w:t>OŚWIADCZENIA WYKONAWCY</w:t>
      </w:r>
    </w:p>
    <w:p w:rsidR="008D284F" w:rsidRPr="00D84F07" w:rsidRDefault="008D284F" w:rsidP="008D284F">
      <w:pPr>
        <w:keepNext/>
        <w:spacing w:line="360" w:lineRule="auto"/>
        <w:jc w:val="center"/>
        <w:outlineLvl w:val="3"/>
        <w:rPr>
          <w:b/>
          <w:bCs/>
          <w:sz w:val="22"/>
          <w:szCs w:val="22"/>
          <w:u w:val="single"/>
        </w:rPr>
      </w:pPr>
      <w:r w:rsidRPr="00D84F07">
        <w:rPr>
          <w:b/>
          <w:bCs/>
          <w:sz w:val="22"/>
          <w:szCs w:val="22"/>
          <w:u w:val="single"/>
        </w:rPr>
        <w:t>/ wykonawcy wspólnie ubiegającego się o udzielenie zamówienia</w:t>
      </w:r>
    </w:p>
    <w:p w:rsidR="008D284F" w:rsidRDefault="008D284F" w:rsidP="008D284F">
      <w:pPr>
        <w:keepNext/>
        <w:spacing w:line="360" w:lineRule="auto"/>
        <w:outlineLvl w:val="3"/>
        <w:rPr>
          <w:b/>
          <w:bCs/>
          <w:sz w:val="22"/>
          <w:szCs w:val="22"/>
        </w:rPr>
      </w:pPr>
    </w:p>
    <w:p w:rsidR="008D284F" w:rsidRPr="00D84F07" w:rsidRDefault="008D284F" w:rsidP="008D284F">
      <w:pPr>
        <w:keepNext/>
        <w:spacing w:line="360" w:lineRule="auto"/>
        <w:outlineLvl w:val="3"/>
        <w:rPr>
          <w:b/>
          <w:bCs/>
          <w:sz w:val="22"/>
          <w:szCs w:val="22"/>
        </w:rPr>
      </w:pPr>
    </w:p>
    <w:p w:rsidR="008D284F" w:rsidRPr="00D84F07" w:rsidRDefault="008D284F" w:rsidP="008D284F">
      <w:pPr>
        <w:jc w:val="both"/>
        <w:rPr>
          <w:sz w:val="22"/>
          <w:szCs w:val="22"/>
        </w:rPr>
      </w:pPr>
      <w:r w:rsidRPr="00D84F07">
        <w:rPr>
          <w:sz w:val="22"/>
          <w:szCs w:val="22"/>
        </w:rPr>
        <w:t xml:space="preserve">Dot. zamówienia  publicznego w trybie podstawowym z możliwością negocjacji na podstawie </w:t>
      </w:r>
    </w:p>
    <w:p w:rsidR="008D284F" w:rsidRPr="00D84F07" w:rsidRDefault="008D284F" w:rsidP="008D284F">
      <w:pPr>
        <w:jc w:val="both"/>
        <w:rPr>
          <w:b/>
          <w:bCs/>
          <w:sz w:val="22"/>
          <w:szCs w:val="22"/>
        </w:rPr>
      </w:pPr>
      <w:r w:rsidRPr="00D84F07">
        <w:rPr>
          <w:sz w:val="22"/>
          <w:szCs w:val="22"/>
        </w:rPr>
        <w:t xml:space="preserve">art. 275 pkt 2 ustawy Prawo zamówień publicznych zgodnie z wymogami określonymi w SWZ na </w:t>
      </w:r>
      <w:sdt>
        <w:sdtPr>
          <w:rPr>
            <w:b/>
            <w:bCs/>
            <w:sz w:val="22"/>
            <w:szCs w:val="22"/>
          </w:rPr>
          <w:id w:val="-971359900"/>
          <w:placeholder>
            <w:docPart w:val="80E43487FF2045548F4A5A8609241545"/>
          </w:placeholder>
        </w:sdtPr>
        <w:sdtEndPr/>
        <w:sdtContent>
          <w:r w:rsidRPr="00D84F07">
            <w:rPr>
              <w:b/>
              <w:bCs/>
              <w:sz w:val="22"/>
              <w:szCs w:val="22"/>
            </w:rPr>
            <w:t>subskrypcje oprogramowania i wsparcie techniczne dla K-P OW NFZ</w:t>
          </w:r>
        </w:sdtContent>
      </w:sdt>
    </w:p>
    <w:p w:rsidR="008D284F" w:rsidRPr="00D84F07" w:rsidRDefault="008D284F" w:rsidP="008D284F">
      <w:pPr>
        <w:rPr>
          <w:sz w:val="22"/>
          <w:szCs w:val="22"/>
        </w:rPr>
      </w:pPr>
      <w:r w:rsidRPr="00D84F07">
        <w:rPr>
          <w:b/>
          <w:sz w:val="22"/>
          <w:szCs w:val="22"/>
        </w:rPr>
        <w:t>znak NFZ02-WAGZ.251.2.2026</w:t>
      </w:r>
    </w:p>
    <w:p w:rsidR="008D284F" w:rsidRPr="00D84F07" w:rsidRDefault="008D284F" w:rsidP="008D284F">
      <w:pPr>
        <w:rPr>
          <w:sz w:val="22"/>
          <w:szCs w:val="22"/>
        </w:rPr>
      </w:pPr>
    </w:p>
    <w:p w:rsidR="008D284F" w:rsidRPr="00D84F07" w:rsidRDefault="008D284F" w:rsidP="008D284F">
      <w:pPr>
        <w:tabs>
          <w:tab w:val="left" w:pos="546"/>
        </w:tabs>
        <w:ind w:right="-1"/>
        <w:jc w:val="both"/>
        <w:rPr>
          <w:b/>
          <w:sz w:val="22"/>
          <w:szCs w:val="22"/>
        </w:rPr>
      </w:pPr>
      <w:r w:rsidRPr="00D84F07">
        <w:rPr>
          <w:b/>
          <w:sz w:val="22"/>
          <w:szCs w:val="22"/>
        </w:rPr>
        <w:t>Na podstawie art. 125 ust. 1 ustawy Prawo zamówień publicznych z dnia 11 września 2019 r. oświadczam, że w ww. postępowaniu o zamówienie publiczne:</w:t>
      </w:r>
    </w:p>
    <w:p w:rsidR="008D284F" w:rsidRPr="00D84F07" w:rsidRDefault="008D284F" w:rsidP="008D284F">
      <w:pPr>
        <w:tabs>
          <w:tab w:val="left" w:pos="546"/>
        </w:tabs>
        <w:ind w:left="179" w:right="-1" w:hanging="179"/>
        <w:jc w:val="both"/>
        <w:rPr>
          <w:b/>
          <w:sz w:val="22"/>
          <w:szCs w:val="22"/>
        </w:rPr>
      </w:pPr>
    </w:p>
    <w:p w:rsidR="008D284F" w:rsidRPr="00D84F07" w:rsidRDefault="008D284F" w:rsidP="008D284F">
      <w:pPr>
        <w:pStyle w:val="Akapitzlist"/>
        <w:numPr>
          <w:ilvl w:val="0"/>
          <w:numId w:val="11"/>
        </w:numPr>
        <w:tabs>
          <w:tab w:val="left" w:pos="546"/>
        </w:tabs>
        <w:ind w:left="321" w:right="-1" w:hanging="284"/>
        <w:jc w:val="both"/>
        <w:rPr>
          <w:b/>
          <w:sz w:val="22"/>
          <w:szCs w:val="22"/>
        </w:rPr>
      </w:pPr>
      <w:r w:rsidRPr="00D84F07">
        <w:rPr>
          <w:b/>
          <w:sz w:val="22"/>
          <w:szCs w:val="22"/>
        </w:rPr>
        <w:t>spełniam warunki udziału w postepowaniu w zakresie wskazanym przez zamawiającego</w:t>
      </w:r>
    </w:p>
    <w:p w:rsidR="008D284F" w:rsidRDefault="008D284F" w:rsidP="008D284F">
      <w:pPr>
        <w:tabs>
          <w:tab w:val="left" w:pos="546"/>
        </w:tabs>
        <w:ind w:left="179" w:right="-1" w:hanging="179"/>
        <w:jc w:val="both"/>
        <w:rPr>
          <w:b/>
          <w:sz w:val="22"/>
          <w:szCs w:val="22"/>
        </w:rPr>
      </w:pPr>
    </w:p>
    <w:p w:rsidR="008D284F" w:rsidRPr="00D84F07" w:rsidRDefault="008D284F" w:rsidP="008D284F">
      <w:pPr>
        <w:tabs>
          <w:tab w:val="left" w:pos="546"/>
        </w:tabs>
        <w:ind w:left="179" w:right="-1" w:hanging="179"/>
        <w:jc w:val="both"/>
        <w:rPr>
          <w:b/>
          <w:sz w:val="22"/>
          <w:szCs w:val="22"/>
        </w:rPr>
      </w:pPr>
      <w:r w:rsidRPr="00D84F07">
        <w:rPr>
          <w:b/>
          <w:sz w:val="22"/>
          <w:szCs w:val="22"/>
        </w:rPr>
        <w:t>2. nie podlegam wykluczeniu na podstawie art. 108 ust. 1 pkt. 3, 4, 6 i art. 109 ust. 1 pkt 1 ustawy Prawo zamówień publicznych;</w:t>
      </w:r>
    </w:p>
    <w:p w:rsidR="008D284F" w:rsidRPr="00D84F07" w:rsidRDefault="008D284F" w:rsidP="008D284F">
      <w:pPr>
        <w:tabs>
          <w:tab w:val="left" w:pos="546"/>
        </w:tabs>
        <w:ind w:left="179" w:right="-1" w:hanging="179"/>
        <w:jc w:val="both"/>
        <w:rPr>
          <w:b/>
          <w:sz w:val="22"/>
          <w:szCs w:val="22"/>
        </w:rPr>
      </w:pPr>
    </w:p>
    <w:p w:rsidR="008D284F" w:rsidRPr="00D84F07" w:rsidRDefault="008D284F" w:rsidP="008D284F">
      <w:pPr>
        <w:tabs>
          <w:tab w:val="left" w:pos="546"/>
        </w:tabs>
        <w:ind w:left="179" w:right="-1" w:hanging="179"/>
        <w:jc w:val="both"/>
        <w:rPr>
          <w:b/>
          <w:sz w:val="22"/>
          <w:szCs w:val="22"/>
        </w:rPr>
      </w:pPr>
      <w:r w:rsidRPr="00D84F07">
        <w:rPr>
          <w:b/>
          <w:sz w:val="22"/>
          <w:szCs w:val="22"/>
        </w:rPr>
        <w:t xml:space="preserve">3. zachodzą / nie zachodzą* w stosunku do mnie podstawy wykluczenia z postępowania na podstawie art.……………………………………………………………… ustawy </w:t>
      </w:r>
      <w:proofErr w:type="spellStart"/>
      <w:r w:rsidRPr="00D84F07">
        <w:rPr>
          <w:b/>
          <w:sz w:val="22"/>
          <w:szCs w:val="22"/>
        </w:rPr>
        <w:t>Pzp</w:t>
      </w:r>
      <w:proofErr w:type="spellEnd"/>
      <w:r w:rsidRPr="00D84F07">
        <w:rPr>
          <w:b/>
          <w:sz w:val="22"/>
          <w:szCs w:val="22"/>
        </w:rPr>
        <w:t xml:space="preserve"> (podać mającą zastosowanie podstawę wykluczenia spośród wymienionych w art. 108 ust. 1 pkt. 1, 2, 5 i art. 109 ust. 1 pkt.4 ustawy Prawo zamówień publicznych).</w:t>
      </w:r>
    </w:p>
    <w:p w:rsidR="008D284F" w:rsidRPr="00D84F07" w:rsidRDefault="008D284F" w:rsidP="008D284F">
      <w:pPr>
        <w:tabs>
          <w:tab w:val="left" w:pos="546"/>
        </w:tabs>
        <w:ind w:left="179" w:right="-1"/>
        <w:jc w:val="both"/>
        <w:rPr>
          <w:b/>
          <w:sz w:val="22"/>
          <w:szCs w:val="22"/>
        </w:rPr>
      </w:pPr>
      <w:r w:rsidRPr="00D84F07">
        <w:rPr>
          <w:b/>
          <w:sz w:val="22"/>
          <w:szCs w:val="22"/>
        </w:rPr>
        <w:t>Jednocześnie oświadczam, że w związku z ww. okolicznością, na podstawie art. 110 ust. 2 ustawy Prawo zamówień publicznych podjąłem następujące środki naprawcze: ……………………………………</w:t>
      </w:r>
    </w:p>
    <w:p w:rsidR="008D284F" w:rsidRPr="00D84F07" w:rsidRDefault="008D284F" w:rsidP="008D284F">
      <w:pPr>
        <w:tabs>
          <w:tab w:val="left" w:pos="546"/>
        </w:tabs>
        <w:ind w:left="227" w:hanging="227"/>
        <w:jc w:val="both"/>
        <w:rPr>
          <w:b/>
          <w:sz w:val="22"/>
          <w:szCs w:val="22"/>
        </w:rPr>
      </w:pPr>
    </w:p>
    <w:p w:rsidR="008D284F" w:rsidRPr="00D84F07" w:rsidRDefault="008D284F" w:rsidP="008D284F">
      <w:pPr>
        <w:tabs>
          <w:tab w:val="left" w:pos="546"/>
        </w:tabs>
        <w:ind w:left="227" w:hanging="227"/>
        <w:jc w:val="both"/>
        <w:rPr>
          <w:b/>
          <w:sz w:val="22"/>
          <w:szCs w:val="22"/>
        </w:rPr>
      </w:pPr>
      <w:r w:rsidRPr="00D84F07">
        <w:rPr>
          <w:b/>
          <w:sz w:val="22"/>
          <w:szCs w:val="22"/>
        </w:rPr>
        <w:t>4. Oświadczam, że nie zachodzą w stosunku do mnie przesłanki wykluczenia z postępowania na podstawie art. 7 ust. 1 ustawy z dnia 13 kwietnia 2022 r. o szczególnych rozwiązaniach w zakresie przeciwdziałania wspieraniu agresji na Ukrainę oraz służących ochronie bezpieczeństwa narodowego (Dz. U. z 2025 r. poz. 514).</w:t>
      </w:r>
    </w:p>
    <w:p w:rsidR="008D284F" w:rsidRPr="00D84F07" w:rsidRDefault="008D284F" w:rsidP="008D284F">
      <w:pPr>
        <w:tabs>
          <w:tab w:val="left" w:pos="546"/>
        </w:tabs>
        <w:ind w:left="321" w:right="-1" w:hanging="321"/>
        <w:jc w:val="both"/>
        <w:rPr>
          <w:b/>
          <w:sz w:val="22"/>
          <w:szCs w:val="22"/>
        </w:rPr>
      </w:pPr>
    </w:p>
    <w:p w:rsidR="008D284F" w:rsidRPr="00D84F07" w:rsidRDefault="008D284F" w:rsidP="008D284F">
      <w:pPr>
        <w:tabs>
          <w:tab w:val="left" w:pos="546"/>
        </w:tabs>
        <w:ind w:left="321" w:right="-1" w:hanging="321"/>
        <w:jc w:val="both"/>
        <w:rPr>
          <w:b/>
          <w:sz w:val="22"/>
          <w:szCs w:val="22"/>
        </w:rPr>
      </w:pPr>
      <w:r w:rsidRPr="00D84F07">
        <w:rPr>
          <w:b/>
          <w:sz w:val="22"/>
          <w:szCs w:val="22"/>
        </w:rPr>
        <w:t>5. Oświadczam, że spełniam warunki udziału określone przez Zamawiającego na podstawie art. 112  dot. zdolności technicznej i zawodowej.</w:t>
      </w:r>
    </w:p>
    <w:p w:rsidR="008D284F" w:rsidRPr="00D84F07" w:rsidRDefault="008D284F" w:rsidP="008D284F">
      <w:pPr>
        <w:tabs>
          <w:tab w:val="left" w:pos="546"/>
        </w:tabs>
        <w:ind w:left="321" w:right="-1" w:hanging="321"/>
        <w:jc w:val="both"/>
        <w:rPr>
          <w:b/>
          <w:sz w:val="22"/>
          <w:szCs w:val="22"/>
        </w:rPr>
      </w:pPr>
    </w:p>
    <w:p w:rsidR="008D284F" w:rsidRPr="00D84F07" w:rsidRDefault="008D284F" w:rsidP="008D284F">
      <w:pPr>
        <w:tabs>
          <w:tab w:val="left" w:pos="546"/>
        </w:tabs>
        <w:ind w:left="321" w:right="-1" w:hanging="321"/>
        <w:jc w:val="both"/>
        <w:rPr>
          <w:b/>
          <w:sz w:val="22"/>
          <w:szCs w:val="22"/>
        </w:rPr>
      </w:pPr>
      <w:r w:rsidRPr="00D84F07">
        <w:rPr>
          <w:b/>
          <w:sz w:val="22"/>
          <w:szCs w:val="22"/>
        </w:rPr>
        <w:t xml:space="preserve">6. Oświadczam, że przy wykazaniu spełnienia warunków udziału określonych przez Zamawiającego na podstawie art. 112   </w:t>
      </w:r>
    </w:p>
    <w:p w:rsidR="008D284F" w:rsidRPr="00D84F07" w:rsidRDefault="008D284F" w:rsidP="008D284F">
      <w:pPr>
        <w:tabs>
          <w:tab w:val="left" w:pos="546"/>
        </w:tabs>
        <w:ind w:left="321" w:right="-1"/>
        <w:jc w:val="both"/>
        <w:rPr>
          <w:sz w:val="22"/>
          <w:szCs w:val="22"/>
        </w:rPr>
      </w:pPr>
      <w:r w:rsidRPr="00D84F07">
        <w:rPr>
          <w:b/>
          <w:sz w:val="22"/>
          <w:szCs w:val="22"/>
        </w:rPr>
        <w:t xml:space="preserve"> </w:t>
      </w:r>
      <w:r w:rsidRPr="00D84F07">
        <w:rPr>
          <w:b/>
          <w:sz w:val="22"/>
          <w:szCs w:val="22"/>
          <w:u w:val="single"/>
        </w:rPr>
        <w:t xml:space="preserve">nie powołuję się  /   powołuję się*   </w:t>
      </w:r>
      <w:r w:rsidRPr="00D84F07">
        <w:rPr>
          <w:b/>
          <w:sz w:val="22"/>
          <w:szCs w:val="22"/>
        </w:rPr>
        <w:t xml:space="preserve"> </w:t>
      </w:r>
      <w:r w:rsidRPr="00D84F07">
        <w:rPr>
          <w:sz w:val="22"/>
          <w:szCs w:val="22"/>
        </w:rPr>
        <w:t xml:space="preserve">na zasoby innego podmiotu i podmiot ten nie podlega wykluczeniu z niniejszego postępowania na podstawie art. 108 ust. 1 pkt 1-6 i art. 109 ust. 1 pkt 1 i 4 ustawy Prawo zamówień publicznych i art. 7 ust. 1 ustawy z dnia 13 kwietnia 2022 r. o szczególnych rozwiązaniach w zakresie przeciwdziałania wspieraniu agresji na Ukrainę oraz służących ochronie bezpieczeństwa narodowego, </w:t>
      </w:r>
    </w:p>
    <w:p w:rsidR="008D284F" w:rsidRPr="00D84F07" w:rsidRDefault="008D284F" w:rsidP="008D284F">
      <w:pPr>
        <w:tabs>
          <w:tab w:val="left" w:pos="546"/>
        </w:tabs>
        <w:ind w:left="321" w:right="-1"/>
        <w:jc w:val="both"/>
        <w:rPr>
          <w:sz w:val="22"/>
          <w:szCs w:val="22"/>
        </w:rPr>
      </w:pPr>
      <w:r w:rsidRPr="00D84F07">
        <w:rPr>
          <w:sz w:val="22"/>
          <w:szCs w:val="22"/>
        </w:rPr>
        <w:t xml:space="preserve">i spełnia warunki udziału w niniejszym postępowaniu w zakresie, w jakim udostępnia zasoby. </w:t>
      </w:r>
    </w:p>
    <w:p w:rsidR="008D284F" w:rsidRDefault="008D284F" w:rsidP="008D284F">
      <w:pPr>
        <w:tabs>
          <w:tab w:val="left" w:pos="546"/>
        </w:tabs>
        <w:ind w:left="321" w:right="-1"/>
        <w:jc w:val="both"/>
        <w:rPr>
          <w:sz w:val="22"/>
          <w:szCs w:val="22"/>
          <w:u w:val="single"/>
        </w:rPr>
      </w:pPr>
    </w:p>
    <w:p w:rsidR="008D284F" w:rsidRPr="00D84F07" w:rsidRDefault="008D284F" w:rsidP="008D284F">
      <w:pPr>
        <w:tabs>
          <w:tab w:val="left" w:pos="546"/>
        </w:tabs>
        <w:ind w:left="321" w:right="-1"/>
        <w:jc w:val="both"/>
        <w:rPr>
          <w:sz w:val="22"/>
          <w:szCs w:val="22"/>
          <w:u w:val="single"/>
        </w:rPr>
      </w:pPr>
      <w:r w:rsidRPr="00D84F07">
        <w:rPr>
          <w:sz w:val="22"/>
          <w:szCs w:val="22"/>
          <w:u w:val="single"/>
        </w:rPr>
        <w:t>(w załączeniu oświadczenie podmiotu/ów o braku podstaw do wykluczenia z niniejszego postępowania o zamówienie publiczne na  podstawie art. 108 ust. 1 pkt 1-6 i art. 109 ust. 1 pkt 1 i 4 ustawy Prawo zamówień publicznych</w:t>
      </w:r>
      <w:r w:rsidRPr="00D84F07">
        <w:rPr>
          <w:sz w:val="22"/>
          <w:szCs w:val="22"/>
        </w:rPr>
        <w:t xml:space="preserve"> i </w:t>
      </w:r>
      <w:r w:rsidRPr="00D84F07">
        <w:rPr>
          <w:sz w:val="22"/>
          <w:szCs w:val="22"/>
          <w:u w:val="single"/>
        </w:rPr>
        <w:t>z art. 7 ust. 1 ustawy z dnia 13 kwietnia 2022 r. o szczególnych rozwiązaniach w zakresie przeciwdziałania wspieraniu agresji na Ukrainę oraz służących ochronie bezpieczeństwa narodowego) i spełnianiu warunku w zakresie w jakim udostępnia zasoby).</w:t>
      </w:r>
    </w:p>
    <w:p w:rsidR="008D284F" w:rsidRDefault="008D284F" w:rsidP="008D284F">
      <w:pPr>
        <w:tabs>
          <w:tab w:val="left" w:pos="546"/>
        </w:tabs>
        <w:spacing w:line="360" w:lineRule="auto"/>
        <w:ind w:right="-1"/>
        <w:rPr>
          <w:b/>
          <w:sz w:val="22"/>
          <w:szCs w:val="22"/>
        </w:rPr>
      </w:pPr>
    </w:p>
    <w:p w:rsidR="008D284F" w:rsidRPr="00D84F07" w:rsidRDefault="008D284F" w:rsidP="008D284F">
      <w:pPr>
        <w:tabs>
          <w:tab w:val="left" w:pos="546"/>
        </w:tabs>
        <w:spacing w:line="360" w:lineRule="auto"/>
        <w:ind w:right="-1"/>
        <w:rPr>
          <w:b/>
          <w:sz w:val="22"/>
          <w:szCs w:val="22"/>
        </w:rPr>
      </w:pPr>
    </w:p>
    <w:p w:rsidR="00E25902" w:rsidRDefault="00E25902" w:rsidP="008D284F">
      <w:pPr>
        <w:spacing w:line="360" w:lineRule="auto"/>
        <w:jc w:val="both"/>
        <w:rPr>
          <w:b/>
          <w:sz w:val="22"/>
          <w:szCs w:val="22"/>
        </w:rPr>
      </w:pPr>
    </w:p>
    <w:p w:rsidR="008D284F" w:rsidRPr="00E25902" w:rsidRDefault="008D284F" w:rsidP="008D284F">
      <w:pPr>
        <w:spacing w:line="360" w:lineRule="auto"/>
        <w:jc w:val="both"/>
        <w:rPr>
          <w:b/>
          <w:sz w:val="20"/>
          <w:szCs w:val="20"/>
        </w:rPr>
      </w:pPr>
      <w:r w:rsidRPr="00E25902">
        <w:rPr>
          <w:b/>
          <w:sz w:val="20"/>
          <w:szCs w:val="20"/>
        </w:rPr>
        <w:lastRenderedPageBreak/>
        <w:t>7. Szczegółowe zestawienie oferowanych cen:</w:t>
      </w:r>
    </w:p>
    <w:p w:rsidR="00880AF0" w:rsidRPr="00E25902" w:rsidRDefault="008D284F" w:rsidP="008D284F">
      <w:pPr>
        <w:rPr>
          <w:rFonts w:asciiTheme="minorHAnsi" w:hAnsiTheme="minorHAnsi" w:cstheme="minorHAnsi"/>
          <w:noProof/>
          <w:sz w:val="20"/>
          <w:szCs w:val="20"/>
        </w:rPr>
      </w:pPr>
      <w:r w:rsidRPr="00E25902">
        <w:rPr>
          <w:sz w:val="20"/>
          <w:szCs w:val="20"/>
        </w:rPr>
        <w:t>W załączeniu oferuję przedmiot zamówienia zgodnie z wymogami określonymi w załączniku nr 2 do SWZ </w:t>
      </w:r>
    </w:p>
    <w:tbl>
      <w:tblPr>
        <w:tblW w:w="11698" w:type="dxa"/>
        <w:tblLook w:val="01E0" w:firstRow="1" w:lastRow="1" w:firstColumn="1" w:lastColumn="1" w:noHBand="0" w:noVBand="0"/>
      </w:tblPr>
      <w:tblGrid>
        <w:gridCol w:w="10465"/>
        <w:gridCol w:w="1233"/>
      </w:tblGrid>
      <w:tr w:rsidR="00880AF0" w:rsidRPr="00D84F07" w:rsidTr="00E25902">
        <w:tc>
          <w:tcPr>
            <w:tcW w:w="10465" w:type="dxa"/>
            <w:shd w:val="clear" w:color="auto" w:fill="auto"/>
          </w:tcPr>
          <w:tbl>
            <w:tblPr>
              <w:tblW w:w="10239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605"/>
              <w:gridCol w:w="1457"/>
              <w:gridCol w:w="2648"/>
              <w:gridCol w:w="1187"/>
              <w:gridCol w:w="749"/>
              <w:gridCol w:w="941"/>
              <w:gridCol w:w="917"/>
              <w:gridCol w:w="1735"/>
            </w:tblGrid>
            <w:tr w:rsidR="00C71242" w:rsidRPr="00D84F07" w:rsidTr="00C71242">
              <w:trPr>
                <w:trHeight w:val="1075"/>
              </w:trPr>
              <w:tc>
                <w:tcPr>
                  <w:tcW w:w="605" w:type="dxa"/>
                  <w:shd w:val="clear" w:color="auto" w:fill="auto"/>
                </w:tcPr>
                <w:p w:rsidR="00D84F07" w:rsidRPr="00D84F07" w:rsidRDefault="00D84F07" w:rsidP="00D84F07">
                  <w:pPr>
                    <w:adjustRightInd w:val="0"/>
                    <w:jc w:val="both"/>
                    <w:rPr>
                      <w:rFonts w:eastAsia="Calibri"/>
                      <w:sz w:val="18"/>
                      <w:szCs w:val="18"/>
                      <w:lang w:val="en-US" w:eastAsia="en-US"/>
                    </w:rPr>
                  </w:pPr>
                  <w:r w:rsidRPr="00D84F07">
                    <w:rPr>
                      <w:rFonts w:eastAsia="Calibri"/>
                      <w:b/>
                      <w:sz w:val="18"/>
                      <w:szCs w:val="18"/>
                      <w:u w:val="single"/>
                      <w:lang w:eastAsia="en-US"/>
                    </w:rPr>
                    <w:br w:type="page"/>
                  </w:r>
                  <w:r w:rsidRPr="00D84F07">
                    <w:rPr>
                      <w:rFonts w:eastAsia="Calibri"/>
                      <w:b/>
                      <w:sz w:val="18"/>
                      <w:szCs w:val="18"/>
                      <w:lang w:eastAsia="en-US"/>
                    </w:rPr>
                    <w:t>Lp.</w:t>
                  </w:r>
                </w:p>
              </w:tc>
              <w:tc>
                <w:tcPr>
                  <w:tcW w:w="1457" w:type="dxa"/>
                </w:tcPr>
                <w:p w:rsidR="00D84F07" w:rsidRPr="00D84F07" w:rsidRDefault="00D84F07" w:rsidP="00D84F07">
                  <w:pPr>
                    <w:adjustRightInd w:val="0"/>
                    <w:jc w:val="center"/>
                    <w:rPr>
                      <w:rFonts w:eastAsia="Calibri"/>
                      <w:b/>
                      <w:sz w:val="18"/>
                      <w:szCs w:val="18"/>
                      <w:lang w:eastAsia="en-US"/>
                    </w:rPr>
                  </w:pPr>
                </w:p>
                <w:p w:rsidR="00D84F07" w:rsidRPr="00D84F07" w:rsidRDefault="00D84F07" w:rsidP="00D84F07">
                  <w:pPr>
                    <w:adjustRightInd w:val="0"/>
                    <w:jc w:val="center"/>
                    <w:rPr>
                      <w:rFonts w:eastAsia="Calibri"/>
                      <w:b/>
                      <w:sz w:val="18"/>
                      <w:szCs w:val="18"/>
                      <w:lang w:eastAsia="en-US"/>
                    </w:rPr>
                  </w:pPr>
                  <w:r w:rsidRPr="00D84F07">
                    <w:rPr>
                      <w:rFonts w:eastAsia="Calibri"/>
                      <w:b/>
                      <w:sz w:val="18"/>
                      <w:szCs w:val="18"/>
                      <w:lang w:eastAsia="en-US"/>
                    </w:rPr>
                    <w:t>Symbol</w:t>
                  </w:r>
                </w:p>
              </w:tc>
              <w:tc>
                <w:tcPr>
                  <w:tcW w:w="2648" w:type="dxa"/>
                  <w:shd w:val="clear" w:color="auto" w:fill="auto"/>
                </w:tcPr>
                <w:p w:rsidR="00D84F07" w:rsidRPr="00D84F07" w:rsidRDefault="00D84F07" w:rsidP="00D84F07">
                  <w:pPr>
                    <w:adjustRightInd w:val="0"/>
                    <w:jc w:val="center"/>
                    <w:rPr>
                      <w:rFonts w:eastAsia="Calibri"/>
                      <w:b/>
                      <w:sz w:val="18"/>
                      <w:szCs w:val="18"/>
                      <w:lang w:eastAsia="en-US"/>
                    </w:rPr>
                  </w:pPr>
                  <w:r w:rsidRPr="00D84F07">
                    <w:rPr>
                      <w:rFonts w:eastAsia="Calibri"/>
                      <w:b/>
                      <w:sz w:val="18"/>
                      <w:szCs w:val="18"/>
                      <w:lang w:eastAsia="en-US"/>
                    </w:rPr>
                    <w:t>Wyszczególnienie</w:t>
                  </w:r>
                </w:p>
                <w:p w:rsidR="00D84F07" w:rsidRPr="00D84F07" w:rsidRDefault="00D84F07" w:rsidP="00D84F07">
                  <w:pPr>
                    <w:adjustRightInd w:val="0"/>
                    <w:jc w:val="center"/>
                    <w:rPr>
                      <w:rFonts w:eastAsia="Calibri"/>
                      <w:b/>
                      <w:sz w:val="18"/>
                      <w:szCs w:val="18"/>
                      <w:lang w:eastAsia="en-US"/>
                    </w:rPr>
                  </w:pPr>
                  <w:r w:rsidRPr="00D84F07">
                    <w:rPr>
                      <w:rFonts w:eastAsia="Calibri"/>
                      <w:b/>
                      <w:sz w:val="18"/>
                      <w:szCs w:val="18"/>
                      <w:lang w:eastAsia="en-US"/>
                    </w:rPr>
                    <w:t>(okres czasu zgodny z Załącznikiem nr 2 do SWZ- Opisem przedmiotu zamówienia)</w:t>
                  </w:r>
                </w:p>
              </w:tc>
              <w:tc>
                <w:tcPr>
                  <w:tcW w:w="1187" w:type="dxa"/>
                </w:tcPr>
                <w:p w:rsidR="00D84F07" w:rsidRPr="00D84F07" w:rsidRDefault="00D84F07" w:rsidP="00D84F07">
                  <w:pPr>
                    <w:adjustRightInd w:val="0"/>
                    <w:jc w:val="center"/>
                    <w:rPr>
                      <w:rFonts w:eastAsia="Calibri"/>
                      <w:b/>
                      <w:sz w:val="18"/>
                      <w:szCs w:val="18"/>
                      <w:lang w:eastAsia="en-US"/>
                    </w:rPr>
                  </w:pPr>
                  <w:r w:rsidRPr="00D84F07">
                    <w:rPr>
                      <w:rFonts w:eastAsia="Calibri"/>
                      <w:b/>
                      <w:sz w:val="18"/>
                      <w:szCs w:val="18"/>
                      <w:lang w:eastAsia="en-US"/>
                    </w:rPr>
                    <w:t>Cena jednostkowa netto (zł.)</w:t>
                  </w:r>
                </w:p>
              </w:tc>
              <w:tc>
                <w:tcPr>
                  <w:tcW w:w="749" w:type="dxa"/>
                  <w:shd w:val="clear" w:color="auto" w:fill="auto"/>
                </w:tcPr>
                <w:p w:rsidR="00D84F07" w:rsidRPr="00D84F07" w:rsidRDefault="00D84F07" w:rsidP="00D84F07">
                  <w:pPr>
                    <w:adjustRightInd w:val="0"/>
                    <w:jc w:val="center"/>
                    <w:rPr>
                      <w:rFonts w:eastAsia="Calibri"/>
                      <w:color w:val="000000"/>
                      <w:sz w:val="18"/>
                      <w:szCs w:val="18"/>
                      <w:lang w:val="en-US" w:eastAsia="en-US" w:bidi="he-IL"/>
                    </w:rPr>
                  </w:pPr>
                  <w:r w:rsidRPr="00D84F07">
                    <w:rPr>
                      <w:rFonts w:eastAsia="Calibri"/>
                      <w:b/>
                      <w:sz w:val="18"/>
                      <w:szCs w:val="18"/>
                      <w:lang w:eastAsia="en-US"/>
                    </w:rPr>
                    <w:t>Liczba sztuk</w:t>
                  </w:r>
                </w:p>
              </w:tc>
              <w:tc>
                <w:tcPr>
                  <w:tcW w:w="941" w:type="dxa"/>
                  <w:shd w:val="clear" w:color="auto" w:fill="auto"/>
                </w:tcPr>
                <w:p w:rsidR="00D84F07" w:rsidRPr="00D84F07" w:rsidRDefault="00D84F07" w:rsidP="00D84F07">
                  <w:pPr>
                    <w:adjustRightInd w:val="0"/>
                    <w:jc w:val="center"/>
                    <w:rPr>
                      <w:rFonts w:eastAsia="Calibri"/>
                      <w:b/>
                      <w:sz w:val="18"/>
                      <w:szCs w:val="18"/>
                      <w:lang w:eastAsia="en-US"/>
                    </w:rPr>
                  </w:pPr>
                  <w:r w:rsidRPr="00D84F07">
                    <w:rPr>
                      <w:rFonts w:eastAsia="Calibri"/>
                      <w:b/>
                      <w:sz w:val="18"/>
                      <w:szCs w:val="18"/>
                      <w:lang w:eastAsia="en-US"/>
                    </w:rPr>
                    <w:t>Wartość netto (zł.)</w:t>
                  </w:r>
                </w:p>
                <w:p w:rsidR="00D84F07" w:rsidRPr="00D84F07" w:rsidRDefault="00D84F07" w:rsidP="00D84F07">
                  <w:pPr>
                    <w:adjustRightInd w:val="0"/>
                    <w:jc w:val="center"/>
                    <w:rPr>
                      <w:rFonts w:eastAsia="Calibri"/>
                      <w:b/>
                      <w:sz w:val="18"/>
                      <w:szCs w:val="18"/>
                      <w:lang w:eastAsia="en-US"/>
                    </w:rPr>
                  </w:pPr>
                  <w:r w:rsidRPr="00D84F07">
                    <w:rPr>
                      <w:rFonts w:eastAsia="Calibri"/>
                      <w:b/>
                      <w:sz w:val="18"/>
                      <w:szCs w:val="18"/>
                      <w:lang w:eastAsia="en-US"/>
                    </w:rPr>
                    <w:t>Poz.4 x Poz.5</w:t>
                  </w:r>
                </w:p>
              </w:tc>
              <w:tc>
                <w:tcPr>
                  <w:tcW w:w="917" w:type="dxa"/>
                  <w:shd w:val="clear" w:color="auto" w:fill="auto"/>
                </w:tcPr>
                <w:p w:rsidR="00D84F07" w:rsidRPr="00D84F07" w:rsidRDefault="00D84F07" w:rsidP="00D84F07">
                  <w:pPr>
                    <w:adjustRightInd w:val="0"/>
                    <w:jc w:val="center"/>
                    <w:rPr>
                      <w:rFonts w:eastAsia="Calibri"/>
                      <w:b/>
                      <w:sz w:val="18"/>
                      <w:szCs w:val="18"/>
                      <w:lang w:eastAsia="en-US"/>
                    </w:rPr>
                  </w:pPr>
                  <w:r w:rsidRPr="00D84F07">
                    <w:rPr>
                      <w:rFonts w:eastAsia="Calibri"/>
                      <w:b/>
                      <w:sz w:val="18"/>
                      <w:szCs w:val="18"/>
                      <w:lang w:eastAsia="en-US"/>
                    </w:rPr>
                    <w:t>Należny podatek VAT (zł.)</w:t>
                  </w:r>
                </w:p>
              </w:tc>
              <w:tc>
                <w:tcPr>
                  <w:tcW w:w="1735" w:type="dxa"/>
                  <w:shd w:val="clear" w:color="auto" w:fill="auto"/>
                </w:tcPr>
                <w:p w:rsidR="00D84F07" w:rsidRPr="00D84F07" w:rsidRDefault="00D84F07" w:rsidP="00D84F07">
                  <w:pPr>
                    <w:adjustRightInd w:val="0"/>
                    <w:jc w:val="center"/>
                    <w:rPr>
                      <w:rFonts w:eastAsia="Calibri"/>
                      <w:b/>
                      <w:sz w:val="18"/>
                      <w:szCs w:val="18"/>
                      <w:lang w:eastAsia="en-US"/>
                    </w:rPr>
                  </w:pPr>
                  <w:r w:rsidRPr="00D84F07">
                    <w:rPr>
                      <w:rFonts w:eastAsia="Calibri"/>
                      <w:b/>
                      <w:sz w:val="18"/>
                      <w:szCs w:val="18"/>
                      <w:lang w:eastAsia="en-US"/>
                    </w:rPr>
                    <w:t>Wartość brutto (zł.)</w:t>
                  </w:r>
                </w:p>
                <w:p w:rsidR="00D84F07" w:rsidRPr="00D84F07" w:rsidRDefault="00D84F07" w:rsidP="00D84F07">
                  <w:pPr>
                    <w:adjustRightInd w:val="0"/>
                    <w:jc w:val="center"/>
                    <w:rPr>
                      <w:rFonts w:eastAsia="Calibri"/>
                      <w:b/>
                      <w:sz w:val="18"/>
                      <w:szCs w:val="18"/>
                      <w:lang w:eastAsia="en-US"/>
                    </w:rPr>
                  </w:pPr>
                  <w:r w:rsidRPr="00D84F07">
                    <w:rPr>
                      <w:rFonts w:eastAsia="Calibri"/>
                      <w:b/>
                      <w:sz w:val="18"/>
                      <w:szCs w:val="18"/>
                      <w:lang w:eastAsia="en-US"/>
                    </w:rPr>
                    <w:t>Poz.6 + poz.7</w:t>
                  </w:r>
                </w:p>
              </w:tc>
            </w:tr>
            <w:tr w:rsidR="00C71242" w:rsidRPr="00D84F07" w:rsidTr="00C71242">
              <w:trPr>
                <w:trHeight w:val="268"/>
              </w:trPr>
              <w:tc>
                <w:tcPr>
                  <w:tcW w:w="605" w:type="dxa"/>
                  <w:shd w:val="clear" w:color="auto" w:fill="auto"/>
                </w:tcPr>
                <w:p w:rsidR="00D84F07" w:rsidRPr="00D84F07" w:rsidRDefault="00D84F07" w:rsidP="00D84F07">
                  <w:pPr>
                    <w:adjustRightInd w:val="0"/>
                    <w:spacing w:after="200" w:line="276" w:lineRule="auto"/>
                    <w:jc w:val="center"/>
                    <w:rPr>
                      <w:rFonts w:eastAsia="Calibri"/>
                      <w:b/>
                      <w:sz w:val="18"/>
                      <w:szCs w:val="18"/>
                      <w:lang w:eastAsia="en-US"/>
                    </w:rPr>
                  </w:pPr>
                  <w:r w:rsidRPr="00D84F07">
                    <w:rPr>
                      <w:rFonts w:eastAsia="Calibri"/>
                      <w:b/>
                      <w:sz w:val="18"/>
                      <w:szCs w:val="18"/>
                      <w:lang w:eastAsia="en-US"/>
                    </w:rPr>
                    <w:t>1</w:t>
                  </w:r>
                </w:p>
              </w:tc>
              <w:tc>
                <w:tcPr>
                  <w:tcW w:w="1457" w:type="dxa"/>
                </w:tcPr>
                <w:p w:rsidR="00D84F07" w:rsidRPr="00D84F07" w:rsidRDefault="00D84F07" w:rsidP="00D84F07">
                  <w:pPr>
                    <w:adjustRightInd w:val="0"/>
                    <w:spacing w:after="200" w:line="276" w:lineRule="auto"/>
                    <w:jc w:val="center"/>
                    <w:rPr>
                      <w:rFonts w:eastAsia="Calibri"/>
                      <w:b/>
                      <w:sz w:val="18"/>
                      <w:szCs w:val="18"/>
                      <w:lang w:eastAsia="en-US"/>
                    </w:rPr>
                  </w:pPr>
                  <w:r w:rsidRPr="00D84F07">
                    <w:rPr>
                      <w:rFonts w:eastAsia="Calibri"/>
                      <w:b/>
                      <w:sz w:val="18"/>
                      <w:szCs w:val="18"/>
                      <w:lang w:eastAsia="en-US"/>
                    </w:rPr>
                    <w:t>2</w:t>
                  </w:r>
                </w:p>
              </w:tc>
              <w:tc>
                <w:tcPr>
                  <w:tcW w:w="2648" w:type="dxa"/>
                  <w:shd w:val="clear" w:color="auto" w:fill="auto"/>
                </w:tcPr>
                <w:p w:rsidR="00D84F07" w:rsidRPr="00D84F07" w:rsidRDefault="00D84F07" w:rsidP="00D84F07">
                  <w:pPr>
                    <w:adjustRightInd w:val="0"/>
                    <w:spacing w:after="200" w:line="276" w:lineRule="auto"/>
                    <w:jc w:val="center"/>
                    <w:rPr>
                      <w:rFonts w:eastAsia="Calibri"/>
                      <w:b/>
                      <w:sz w:val="18"/>
                      <w:szCs w:val="18"/>
                      <w:lang w:eastAsia="en-US"/>
                    </w:rPr>
                  </w:pPr>
                  <w:r w:rsidRPr="00D84F07">
                    <w:rPr>
                      <w:rFonts w:eastAsia="Calibri"/>
                      <w:b/>
                      <w:sz w:val="18"/>
                      <w:szCs w:val="18"/>
                      <w:lang w:eastAsia="en-US"/>
                    </w:rPr>
                    <w:t>3</w:t>
                  </w:r>
                </w:p>
              </w:tc>
              <w:tc>
                <w:tcPr>
                  <w:tcW w:w="1187" w:type="dxa"/>
                </w:tcPr>
                <w:p w:rsidR="00D84F07" w:rsidRPr="00D84F07" w:rsidRDefault="00D84F07" w:rsidP="00D84F07">
                  <w:pPr>
                    <w:adjustRightInd w:val="0"/>
                    <w:spacing w:after="200" w:line="276" w:lineRule="auto"/>
                    <w:jc w:val="center"/>
                    <w:rPr>
                      <w:rFonts w:eastAsia="Calibri"/>
                      <w:b/>
                      <w:sz w:val="18"/>
                      <w:szCs w:val="18"/>
                      <w:lang w:eastAsia="en-US"/>
                    </w:rPr>
                  </w:pPr>
                  <w:r w:rsidRPr="00D84F07">
                    <w:rPr>
                      <w:rFonts w:eastAsia="Calibri"/>
                      <w:b/>
                      <w:sz w:val="18"/>
                      <w:szCs w:val="18"/>
                      <w:lang w:eastAsia="en-US"/>
                    </w:rPr>
                    <w:t>4</w:t>
                  </w:r>
                </w:p>
              </w:tc>
              <w:tc>
                <w:tcPr>
                  <w:tcW w:w="749" w:type="dxa"/>
                  <w:shd w:val="clear" w:color="auto" w:fill="auto"/>
                </w:tcPr>
                <w:p w:rsidR="00D84F07" w:rsidRPr="00D84F07" w:rsidRDefault="00D84F07" w:rsidP="00D84F07">
                  <w:pPr>
                    <w:adjustRightInd w:val="0"/>
                    <w:spacing w:after="200" w:line="276" w:lineRule="auto"/>
                    <w:jc w:val="center"/>
                    <w:rPr>
                      <w:rFonts w:eastAsia="Calibri"/>
                      <w:b/>
                      <w:sz w:val="18"/>
                      <w:szCs w:val="18"/>
                      <w:lang w:eastAsia="en-US"/>
                    </w:rPr>
                  </w:pPr>
                  <w:r w:rsidRPr="00D84F07">
                    <w:rPr>
                      <w:rFonts w:eastAsia="Calibri"/>
                      <w:b/>
                      <w:sz w:val="18"/>
                      <w:szCs w:val="18"/>
                      <w:lang w:eastAsia="en-US"/>
                    </w:rPr>
                    <w:t>5</w:t>
                  </w:r>
                </w:p>
              </w:tc>
              <w:tc>
                <w:tcPr>
                  <w:tcW w:w="941" w:type="dxa"/>
                  <w:shd w:val="clear" w:color="auto" w:fill="auto"/>
                </w:tcPr>
                <w:p w:rsidR="00D84F07" w:rsidRPr="00D84F07" w:rsidRDefault="00D84F07" w:rsidP="00D84F07">
                  <w:pPr>
                    <w:adjustRightInd w:val="0"/>
                    <w:spacing w:after="200" w:line="276" w:lineRule="auto"/>
                    <w:jc w:val="center"/>
                    <w:rPr>
                      <w:rFonts w:eastAsia="Calibri"/>
                      <w:b/>
                      <w:sz w:val="18"/>
                      <w:szCs w:val="18"/>
                      <w:lang w:eastAsia="en-US"/>
                    </w:rPr>
                  </w:pPr>
                  <w:r w:rsidRPr="00D84F07">
                    <w:rPr>
                      <w:rFonts w:eastAsia="Calibri"/>
                      <w:b/>
                      <w:sz w:val="18"/>
                      <w:szCs w:val="18"/>
                      <w:lang w:eastAsia="en-US"/>
                    </w:rPr>
                    <w:t>6</w:t>
                  </w:r>
                </w:p>
              </w:tc>
              <w:tc>
                <w:tcPr>
                  <w:tcW w:w="917" w:type="dxa"/>
                  <w:shd w:val="clear" w:color="auto" w:fill="auto"/>
                </w:tcPr>
                <w:p w:rsidR="00D84F07" w:rsidRPr="00D84F07" w:rsidRDefault="00D84F07" w:rsidP="00D84F07">
                  <w:pPr>
                    <w:adjustRightInd w:val="0"/>
                    <w:spacing w:after="200" w:line="276" w:lineRule="auto"/>
                    <w:jc w:val="center"/>
                    <w:rPr>
                      <w:rFonts w:eastAsia="Calibri"/>
                      <w:b/>
                      <w:sz w:val="18"/>
                      <w:szCs w:val="18"/>
                      <w:lang w:eastAsia="en-US"/>
                    </w:rPr>
                  </w:pPr>
                  <w:r w:rsidRPr="00D84F07">
                    <w:rPr>
                      <w:rFonts w:eastAsia="Calibri"/>
                      <w:b/>
                      <w:sz w:val="18"/>
                      <w:szCs w:val="18"/>
                      <w:lang w:eastAsia="en-US"/>
                    </w:rPr>
                    <w:t>7</w:t>
                  </w:r>
                </w:p>
              </w:tc>
              <w:tc>
                <w:tcPr>
                  <w:tcW w:w="1735" w:type="dxa"/>
                  <w:shd w:val="clear" w:color="auto" w:fill="auto"/>
                </w:tcPr>
                <w:p w:rsidR="00D84F07" w:rsidRPr="00D84F07" w:rsidRDefault="00D84F07" w:rsidP="00D84F07">
                  <w:pPr>
                    <w:adjustRightInd w:val="0"/>
                    <w:spacing w:after="200" w:line="276" w:lineRule="auto"/>
                    <w:jc w:val="center"/>
                    <w:rPr>
                      <w:rFonts w:eastAsia="Calibri"/>
                      <w:b/>
                      <w:sz w:val="18"/>
                      <w:szCs w:val="18"/>
                      <w:lang w:eastAsia="en-US"/>
                    </w:rPr>
                  </w:pPr>
                  <w:r w:rsidRPr="00D84F07">
                    <w:rPr>
                      <w:rFonts w:eastAsia="Calibri"/>
                      <w:b/>
                      <w:sz w:val="18"/>
                      <w:szCs w:val="18"/>
                      <w:lang w:eastAsia="en-US"/>
                    </w:rPr>
                    <w:t>8</w:t>
                  </w:r>
                </w:p>
              </w:tc>
            </w:tr>
            <w:tr w:rsidR="00C71242" w:rsidRPr="00D84F07" w:rsidTr="00C71242">
              <w:tc>
                <w:tcPr>
                  <w:tcW w:w="605" w:type="dxa"/>
                  <w:shd w:val="clear" w:color="auto" w:fill="auto"/>
                </w:tcPr>
                <w:p w:rsidR="00D84F07" w:rsidRPr="00D84F07" w:rsidRDefault="00D84F07" w:rsidP="00D84F07">
                  <w:pPr>
                    <w:adjustRightInd w:val="0"/>
                    <w:jc w:val="both"/>
                    <w:rPr>
                      <w:rFonts w:eastAsia="Calibri"/>
                      <w:sz w:val="22"/>
                      <w:szCs w:val="22"/>
                      <w:lang w:val="en-US" w:eastAsia="en-US"/>
                    </w:rPr>
                  </w:pPr>
                  <w:r w:rsidRPr="00D84F07">
                    <w:rPr>
                      <w:rFonts w:eastAsia="Calibri"/>
                      <w:sz w:val="22"/>
                      <w:szCs w:val="22"/>
                      <w:lang w:val="en-US" w:eastAsia="en-US"/>
                    </w:rPr>
                    <w:t>1</w:t>
                  </w:r>
                </w:p>
              </w:tc>
              <w:tc>
                <w:tcPr>
                  <w:tcW w:w="1457" w:type="dxa"/>
                </w:tcPr>
                <w:p w:rsidR="00D84F07" w:rsidRPr="00D84F07" w:rsidRDefault="00D84F07" w:rsidP="00D84F07">
                  <w:pPr>
                    <w:adjustRightInd w:val="0"/>
                    <w:rPr>
                      <w:sz w:val="22"/>
                      <w:szCs w:val="22"/>
                      <w:lang w:val="en-US"/>
                    </w:rPr>
                  </w:pPr>
                  <w:r w:rsidRPr="00D84F07">
                    <w:rPr>
                      <w:sz w:val="22"/>
                      <w:szCs w:val="22"/>
                      <w:lang w:val="en-US"/>
                    </w:rPr>
                    <w:t>SUPPORT-SYMC4</w:t>
                  </w:r>
                </w:p>
              </w:tc>
              <w:tc>
                <w:tcPr>
                  <w:tcW w:w="2648" w:type="dxa"/>
                </w:tcPr>
                <w:p w:rsidR="00D84F07" w:rsidRPr="00E25902" w:rsidRDefault="00D84F07" w:rsidP="00D84F07">
                  <w:pPr>
                    <w:adjustRightInd w:val="0"/>
                    <w:rPr>
                      <w:sz w:val="18"/>
                      <w:szCs w:val="18"/>
                      <w:lang w:val="en-US" w:bidi="he-IL"/>
                    </w:rPr>
                  </w:pPr>
                  <w:r w:rsidRPr="00E25902">
                    <w:rPr>
                      <w:sz w:val="18"/>
                      <w:szCs w:val="18"/>
                      <w:lang w:val="en-US" w:bidi="he-IL"/>
                    </w:rPr>
                    <w:t>Symantec Support 4</w:t>
                  </w:r>
                </w:p>
                <w:p w:rsidR="00D84F07" w:rsidRPr="00E25902" w:rsidRDefault="00D84F07" w:rsidP="00D84F07">
                  <w:pPr>
                    <w:adjustRightInd w:val="0"/>
                    <w:rPr>
                      <w:color w:val="000000"/>
                      <w:sz w:val="18"/>
                      <w:szCs w:val="18"/>
                      <w:lang w:val="en-US" w:bidi="he-IL"/>
                    </w:rPr>
                  </w:pPr>
                  <w:proofErr w:type="spellStart"/>
                  <w:r w:rsidRPr="00E25902">
                    <w:rPr>
                      <w:color w:val="000000"/>
                      <w:sz w:val="18"/>
                      <w:szCs w:val="18"/>
                      <w:lang w:val="en-US" w:bidi="he-IL"/>
                    </w:rPr>
                    <w:t>numer</w:t>
                  </w:r>
                  <w:proofErr w:type="spellEnd"/>
                  <w:r w:rsidRPr="00E25902">
                    <w:rPr>
                      <w:color w:val="000000"/>
                      <w:sz w:val="18"/>
                      <w:szCs w:val="18"/>
                      <w:lang w:val="en-US" w:bidi="he-IL"/>
                    </w:rPr>
                    <w:t xml:space="preserve"> </w:t>
                  </w:r>
                  <w:proofErr w:type="spellStart"/>
                  <w:r w:rsidRPr="00E25902">
                    <w:rPr>
                      <w:color w:val="000000"/>
                      <w:sz w:val="18"/>
                      <w:szCs w:val="18"/>
                      <w:lang w:val="en-US" w:bidi="he-IL"/>
                    </w:rPr>
                    <w:t>kontraktu</w:t>
                  </w:r>
                  <w:proofErr w:type="spellEnd"/>
                  <w:r w:rsidRPr="00E25902">
                    <w:rPr>
                      <w:sz w:val="18"/>
                      <w:szCs w:val="18"/>
                      <w:lang w:val="en-US" w:bidi="he-IL"/>
                    </w:rPr>
                    <w:t>:</w:t>
                  </w:r>
                  <w:r w:rsidRPr="00E25902">
                    <w:rPr>
                      <w:color w:val="000000"/>
                      <w:sz w:val="18"/>
                      <w:szCs w:val="18"/>
                    </w:rPr>
                    <w:t xml:space="preserve"> </w:t>
                  </w:r>
                  <w:r w:rsidRPr="00E25902">
                    <w:rPr>
                      <w:color w:val="000000"/>
                      <w:sz w:val="18"/>
                      <w:szCs w:val="18"/>
                      <w:lang w:val="en-US" w:bidi="he-IL"/>
                    </w:rPr>
                    <w:t>52305573</w:t>
                  </w:r>
                </w:p>
                <w:p w:rsidR="00D84F07" w:rsidRPr="00E25902" w:rsidRDefault="00C71242" w:rsidP="00D84F07">
                  <w:pPr>
                    <w:adjustRightInd w:val="0"/>
                    <w:rPr>
                      <w:sz w:val="18"/>
                      <w:szCs w:val="18"/>
                      <w:lang w:val="en-US" w:bidi="he-IL"/>
                    </w:rPr>
                  </w:pPr>
                  <w:r w:rsidRPr="00E25902">
                    <w:rPr>
                      <w:color w:val="000000"/>
                      <w:sz w:val="18"/>
                      <w:szCs w:val="18"/>
                      <w:lang w:val="en-US" w:bidi="he-IL"/>
                    </w:rPr>
                    <w:t>od 01.01.2026</w:t>
                  </w:r>
                  <w:r w:rsidR="00D84F07" w:rsidRPr="00E25902">
                    <w:rPr>
                      <w:color w:val="000000"/>
                      <w:sz w:val="18"/>
                      <w:szCs w:val="18"/>
                      <w:lang w:val="en-US" w:bidi="he-IL"/>
                    </w:rPr>
                    <w:t xml:space="preserve"> do 31.12.202</w:t>
                  </w:r>
                  <w:r w:rsidRPr="00E25902">
                    <w:rPr>
                      <w:color w:val="000000"/>
                      <w:sz w:val="18"/>
                      <w:szCs w:val="18"/>
                      <w:lang w:val="en-US" w:bidi="he-IL"/>
                    </w:rPr>
                    <w:t>6</w:t>
                  </w:r>
                </w:p>
              </w:tc>
              <w:tc>
                <w:tcPr>
                  <w:tcW w:w="1187" w:type="dxa"/>
                </w:tcPr>
                <w:p w:rsidR="00D84F07" w:rsidRPr="00D84F07" w:rsidRDefault="00D84F07" w:rsidP="00D84F07">
                  <w:pPr>
                    <w:adjustRightInd w:val="0"/>
                    <w:spacing w:after="200" w:line="276" w:lineRule="auto"/>
                    <w:jc w:val="center"/>
                    <w:rPr>
                      <w:rFonts w:eastAsia="Calibri"/>
                      <w:color w:val="000000"/>
                      <w:sz w:val="22"/>
                      <w:szCs w:val="22"/>
                      <w:lang w:val="en-US" w:eastAsia="en-US" w:bidi="he-IL"/>
                    </w:rPr>
                  </w:pPr>
                </w:p>
              </w:tc>
              <w:tc>
                <w:tcPr>
                  <w:tcW w:w="749" w:type="dxa"/>
                  <w:shd w:val="clear" w:color="auto" w:fill="auto"/>
                </w:tcPr>
                <w:p w:rsidR="00D84F07" w:rsidRPr="00D84F07" w:rsidRDefault="00D84F07" w:rsidP="00D84F07">
                  <w:pPr>
                    <w:adjustRightInd w:val="0"/>
                    <w:spacing w:after="200" w:line="276" w:lineRule="auto"/>
                    <w:jc w:val="center"/>
                    <w:rPr>
                      <w:rFonts w:eastAsia="Calibri"/>
                      <w:color w:val="000000"/>
                      <w:sz w:val="22"/>
                      <w:szCs w:val="22"/>
                      <w:lang w:val="en-US" w:eastAsia="en-US" w:bidi="he-IL"/>
                    </w:rPr>
                  </w:pPr>
                  <w:r w:rsidRPr="00D84F07">
                    <w:rPr>
                      <w:rFonts w:eastAsia="Calibri"/>
                      <w:color w:val="000000"/>
                      <w:sz w:val="22"/>
                      <w:szCs w:val="22"/>
                      <w:lang w:val="en-US" w:eastAsia="en-US" w:bidi="he-IL"/>
                    </w:rPr>
                    <w:t>200</w:t>
                  </w:r>
                </w:p>
              </w:tc>
              <w:tc>
                <w:tcPr>
                  <w:tcW w:w="941" w:type="dxa"/>
                  <w:shd w:val="clear" w:color="auto" w:fill="auto"/>
                </w:tcPr>
                <w:p w:rsidR="00D84F07" w:rsidRPr="00D84F07" w:rsidRDefault="00D84F07" w:rsidP="00D84F07">
                  <w:pPr>
                    <w:adjustRightInd w:val="0"/>
                    <w:spacing w:after="200" w:line="276" w:lineRule="auto"/>
                    <w:jc w:val="both"/>
                    <w:rPr>
                      <w:rFonts w:eastAsia="Calibri"/>
                      <w:color w:val="000000"/>
                      <w:sz w:val="22"/>
                      <w:szCs w:val="22"/>
                      <w:lang w:val="en-US" w:eastAsia="en-US" w:bidi="he-IL"/>
                    </w:rPr>
                  </w:pPr>
                </w:p>
              </w:tc>
              <w:tc>
                <w:tcPr>
                  <w:tcW w:w="917" w:type="dxa"/>
                  <w:shd w:val="clear" w:color="auto" w:fill="auto"/>
                </w:tcPr>
                <w:p w:rsidR="00D84F07" w:rsidRPr="00D84F07" w:rsidRDefault="00D84F07" w:rsidP="00D84F07">
                  <w:pPr>
                    <w:adjustRightInd w:val="0"/>
                    <w:spacing w:after="200" w:line="276" w:lineRule="auto"/>
                    <w:jc w:val="both"/>
                    <w:rPr>
                      <w:rFonts w:eastAsia="Calibri"/>
                      <w:color w:val="000000"/>
                      <w:sz w:val="22"/>
                      <w:szCs w:val="22"/>
                      <w:lang w:val="en-US" w:eastAsia="en-US" w:bidi="he-IL"/>
                    </w:rPr>
                  </w:pPr>
                </w:p>
              </w:tc>
              <w:tc>
                <w:tcPr>
                  <w:tcW w:w="1735" w:type="dxa"/>
                  <w:shd w:val="clear" w:color="auto" w:fill="auto"/>
                </w:tcPr>
                <w:p w:rsidR="00D84F07" w:rsidRPr="00D84F07" w:rsidRDefault="00D84F07" w:rsidP="00D84F07">
                  <w:pPr>
                    <w:adjustRightInd w:val="0"/>
                    <w:spacing w:after="200" w:line="276" w:lineRule="auto"/>
                    <w:jc w:val="both"/>
                    <w:rPr>
                      <w:rFonts w:eastAsia="Calibri"/>
                      <w:color w:val="000000"/>
                      <w:sz w:val="22"/>
                      <w:szCs w:val="22"/>
                      <w:lang w:val="en-US" w:eastAsia="en-US" w:bidi="he-IL"/>
                    </w:rPr>
                  </w:pPr>
                </w:p>
              </w:tc>
            </w:tr>
            <w:tr w:rsidR="00C71242" w:rsidRPr="00D84F07" w:rsidTr="00C71242">
              <w:tc>
                <w:tcPr>
                  <w:tcW w:w="605" w:type="dxa"/>
                  <w:shd w:val="clear" w:color="auto" w:fill="auto"/>
                </w:tcPr>
                <w:p w:rsidR="00D84F07" w:rsidRPr="00D84F07" w:rsidRDefault="00D84F07" w:rsidP="00D02D9B">
                  <w:pPr>
                    <w:adjustRightInd w:val="0"/>
                    <w:jc w:val="both"/>
                    <w:rPr>
                      <w:rFonts w:eastAsia="Calibri"/>
                      <w:sz w:val="22"/>
                      <w:szCs w:val="22"/>
                      <w:lang w:val="en-US" w:eastAsia="en-US"/>
                    </w:rPr>
                  </w:pPr>
                  <w:r w:rsidRPr="00D84F07">
                    <w:rPr>
                      <w:rFonts w:eastAsia="Calibri"/>
                      <w:sz w:val="22"/>
                      <w:szCs w:val="22"/>
                      <w:lang w:val="en-US" w:eastAsia="en-US"/>
                    </w:rPr>
                    <w:t>2</w:t>
                  </w:r>
                </w:p>
              </w:tc>
              <w:tc>
                <w:tcPr>
                  <w:tcW w:w="1457" w:type="dxa"/>
                </w:tcPr>
                <w:p w:rsidR="00D84F07" w:rsidRPr="00D84F07" w:rsidRDefault="00D84F07" w:rsidP="00D84F07">
                  <w:pPr>
                    <w:adjustRightInd w:val="0"/>
                    <w:rPr>
                      <w:sz w:val="22"/>
                      <w:szCs w:val="22"/>
                      <w:lang w:val="en-US"/>
                    </w:rPr>
                  </w:pPr>
                  <w:r w:rsidRPr="00D84F07">
                    <w:rPr>
                      <w:sz w:val="22"/>
                      <w:szCs w:val="22"/>
                      <w:lang w:val="en-US"/>
                    </w:rPr>
                    <w:t>SUPPORT-SYMC4</w:t>
                  </w:r>
                </w:p>
              </w:tc>
              <w:tc>
                <w:tcPr>
                  <w:tcW w:w="2648" w:type="dxa"/>
                </w:tcPr>
                <w:p w:rsidR="00D84F07" w:rsidRPr="00E25902" w:rsidRDefault="00D84F07" w:rsidP="00D84F07">
                  <w:pPr>
                    <w:adjustRightInd w:val="0"/>
                    <w:rPr>
                      <w:sz w:val="18"/>
                      <w:szCs w:val="18"/>
                      <w:lang w:val="en-US" w:bidi="he-IL"/>
                    </w:rPr>
                  </w:pPr>
                  <w:r w:rsidRPr="00E25902">
                    <w:rPr>
                      <w:sz w:val="18"/>
                      <w:szCs w:val="18"/>
                      <w:lang w:val="en-US" w:bidi="he-IL"/>
                    </w:rPr>
                    <w:t>Symantec Support 4</w:t>
                  </w:r>
                </w:p>
                <w:p w:rsidR="00D84F07" w:rsidRPr="00E25902" w:rsidRDefault="00C71242" w:rsidP="00D84F07">
                  <w:pPr>
                    <w:adjustRightInd w:val="0"/>
                    <w:rPr>
                      <w:sz w:val="18"/>
                      <w:szCs w:val="18"/>
                      <w:lang w:val="en-US" w:bidi="he-IL"/>
                    </w:rPr>
                  </w:pPr>
                  <w:r w:rsidRPr="00E25902">
                    <w:rPr>
                      <w:color w:val="000000"/>
                      <w:sz w:val="18"/>
                      <w:szCs w:val="18"/>
                      <w:lang w:val="en-US" w:bidi="he-IL"/>
                    </w:rPr>
                    <w:t>od 01.01.2026</w:t>
                  </w:r>
                  <w:r w:rsidR="00D84F07" w:rsidRPr="00E25902">
                    <w:rPr>
                      <w:color w:val="000000"/>
                      <w:sz w:val="18"/>
                      <w:szCs w:val="18"/>
                      <w:lang w:val="en-US" w:bidi="he-IL"/>
                    </w:rPr>
                    <w:t xml:space="preserve"> do 31.12.202</w:t>
                  </w:r>
                  <w:r w:rsidRPr="00E25902">
                    <w:rPr>
                      <w:color w:val="000000"/>
                      <w:sz w:val="18"/>
                      <w:szCs w:val="18"/>
                      <w:lang w:val="en-US" w:bidi="he-IL"/>
                    </w:rPr>
                    <w:t>6</w:t>
                  </w:r>
                </w:p>
              </w:tc>
              <w:tc>
                <w:tcPr>
                  <w:tcW w:w="1187" w:type="dxa"/>
                </w:tcPr>
                <w:p w:rsidR="00D84F07" w:rsidRPr="00D84F07" w:rsidRDefault="00D84F07" w:rsidP="00D84F07">
                  <w:pPr>
                    <w:adjustRightInd w:val="0"/>
                    <w:spacing w:after="200" w:line="276" w:lineRule="auto"/>
                    <w:jc w:val="center"/>
                    <w:rPr>
                      <w:rFonts w:eastAsia="Calibri"/>
                      <w:color w:val="000000"/>
                      <w:sz w:val="22"/>
                      <w:szCs w:val="22"/>
                      <w:lang w:val="en-US" w:eastAsia="en-US" w:bidi="he-IL"/>
                    </w:rPr>
                  </w:pPr>
                </w:p>
              </w:tc>
              <w:tc>
                <w:tcPr>
                  <w:tcW w:w="749" w:type="dxa"/>
                  <w:shd w:val="clear" w:color="auto" w:fill="auto"/>
                </w:tcPr>
                <w:p w:rsidR="00D84F07" w:rsidRPr="00D84F07" w:rsidRDefault="00D84F07" w:rsidP="00D84F07">
                  <w:pPr>
                    <w:adjustRightInd w:val="0"/>
                    <w:spacing w:after="200" w:line="276" w:lineRule="auto"/>
                    <w:jc w:val="center"/>
                    <w:rPr>
                      <w:rFonts w:eastAsia="Calibri"/>
                      <w:color w:val="000000"/>
                      <w:sz w:val="22"/>
                      <w:szCs w:val="22"/>
                      <w:lang w:val="en-US" w:eastAsia="en-US" w:bidi="he-IL"/>
                    </w:rPr>
                  </w:pPr>
                  <w:r w:rsidRPr="00D84F07">
                    <w:rPr>
                      <w:rFonts w:eastAsia="Calibri"/>
                      <w:color w:val="000000"/>
                      <w:sz w:val="22"/>
                      <w:szCs w:val="22"/>
                      <w:lang w:val="en-US" w:eastAsia="en-US" w:bidi="he-IL"/>
                    </w:rPr>
                    <w:t>50</w:t>
                  </w:r>
                </w:p>
              </w:tc>
              <w:tc>
                <w:tcPr>
                  <w:tcW w:w="941" w:type="dxa"/>
                  <w:shd w:val="clear" w:color="auto" w:fill="auto"/>
                </w:tcPr>
                <w:p w:rsidR="00D84F07" w:rsidRPr="00D84F07" w:rsidRDefault="00D84F07" w:rsidP="00D84F07">
                  <w:pPr>
                    <w:adjustRightInd w:val="0"/>
                    <w:spacing w:after="200" w:line="276" w:lineRule="auto"/>
                    <w:jc w:val="both"/>
                    <w:rPr>
                      <w:rFonts w:eastAsia="Calibri"/>
                      <w:color w:val="000000"/>
                      <w:sz w:val="22"/>
                      <w:szCs w:val="22"/>
                      <w:lang w:val="en-US" w:eastAsia="en-US" w:bidi="he-IL"/>
                    </w:rPr>
                  </w:pPr>
                </w:p>
              </w:tc>
              <w:tc>
                <w:tcPr>
                  <w:tcW w:w="917" w:type="dxa"/>
                  <w:shd w:val="clear" w:color="auto" w:fill="auto"/>
                </w:tcPr>
                <w:p w:rsidR="00D84F07" w:rsidRPr="00D84F07" w:rsidRDefault="00D84F07" w:rsidP="00D84F07">
                  <w:pPr>
                    <w:adjustRightInd w:val="0"/>
                    <w:spacing w:after="200" w:line="276" w:lineRule="auto"/>
                    <w:jc w:val="both"/>
                    <w:rPr>
                      <w:rFonts w:eastAsia="Calibri"/>
                      <w:color w:val="000000"/>
                      <w:sz w:val="22"/>
                      <w:szCs w:val="22"/>
                      <w:lang w:val="en-US" w:eastAsia="en-US" w:bidi="he-IL"/>
                    </w:rPr>
                  </w:pPr>
                </w:p>
              </w:tc>
              <w:tc>
                <w:tcPr>
                  <w:tcW w:w="1735" w:type="dxa"/>
                  <w:shd w:val="clear" w:color="auto" w:fill="auto"/>
                </w:tcPr>
                <w:p w:rsidR="00D84F07" w:rsidRPr="00D84F07" w:rsidRDefault="00D84F07" w:rsidP="00D84F07">
                  <w:pPr>
                    <w:adjustRightInd w:val="0"/>
                    <w:spacing w:after="200" w:line="276" w:lineRule="auto"/>
                    <w:jc w:val="both"/>
                    <w:rPr>
                      <w:rFonts w:eastAsia="Calibri"/>
                      <w:color w:val="000000"/>
                      <w:sz w:val="22"/>
                      <w:szCs w:val="22"/>
                      <w:lang w:val="en-US" w:eastAsia="en-US" w:bidi="he-IL"/>
                    </w:rPr>
                  </w:pPr>
                </w:p>
              </w:tc>
            </w:tr>
            <w:tr w:rsidR="00C71242" w:rsidRPr="00D84F07" w:rsidTr="00C71242">
              <w:trPr>
                <w:trHeight w:val="132"/>
              </w:trPr>
              <w:tc>
                <w:tcPr>
                  <w:tcW w:w="605" w:type="dxa"/>
                  <w:shd w:val="clear" w:color="auto" w:fill="auto"/>
                </w:tcPr>
                <w:p w:rsidR="00D84F07" w:rsidRPr="00D84F07" w:rsidRDefault="00D84F07" w:rsidP="00D84F07">
                  <w:pPr>
                    <w:adjustRightInd w:val="0"/>
                    <w:jc w:val="both"/>
                    <w:rPr>
                      <w:rFonts w:eastAsia="Calibri"/>
                      <w:sz w:val="22"/>
                      <w:szCs w:val="22"/>
                      <w:lang w:val="en-US" w:eastAsia="en-US"/>
                    </w:rPr>
                  </w:pPr>
                  <w:r w:rsidRPr="00D84F07">
                    <w:rPr>
                      <w:rFonts w:eastAsia="Calibri"/>
                      <w:sz w:val="22"/>
                      <w:szCs w:val="22"/>
                      <w:lang w:val="en-US" w:eastAsia="en-US"/>
                    </w:rPr>
                    <w:t>3</w:t>
                  </w:r>
                </w:p>
              </w:tc>
              <w:tc>
                <w:tcPr>
                  <w:tcW w:w="1457" w:type="dxa"/>
                </w:tcPr>
                <w:p w:rsidR="00D84F07" w:rsidRPr="00D84F07" w:rsidRDefault="00D84F07" w:rsidP="00D84F07">
                  <w:pPr>
                    <w:adjustRightInd w:val="0"/>
                    <w:rPr>
                      <w:sz w:val="22"/>
                      <w:szCs w:val="22"/>
                      <w:lang w:val="en-US"/>
                    </w:rPr>
                  </w:pPr>
                  <w:r w:rsidRPr="00D84F07">
                    <w:rPr>
                      <w:sz w:val="22"/>
                      <w:szCs w:val="22"/>
                      <w:lang w:val="en-US"/>
                    </w:rPr>
                    <w:t>SUPPORT-SYMC4</w:t>
                  </w:r>
                </w:p>
              </w:tc>
              <w:tc>
                <w:tcPr>
                  <w:tcW w:w="2648" w:type="dxa"/>
                </w:tcPr>
                <w:p w:rsidR="00D84F07" w:rsidRPr="00E25902" w:rsidRDefault="00D84F07" w:rsidP="00D84F07">
                  <w:pPr>
                    <w:adjustRightInd w:val="0"/>
                    <w:rPr>
                      <w:sz w:val="18"/>
                      <w:szCs w:val="18"/>
                      <w:lang w:val="en-US" w:bidi="he-IL"/>
                    </w:rPr>
                  </w:pPr>
                  <w:r w:rsidRPr="00E25902">
                    <w:rPr>
                      <w:sz w:val="18"/>
                      <w:szCs w:val="18"/>
                      <w:lang w:val="en-US" w:bidi="he-IL"/>
                    </w:rPr>
                    <w:t>Symantec Support 4</w:t>
                  </w:r>
                </w:p>
                <w:p w:rsidR="00D84F07" w:rsidRPr="00E25902" w:rsidRDefault="00C71242" w:rsidP="00D84F07">
                  <w:pPr>
                    <w:adjustRightInd w:val="0"/>
                    <w:rPr>
                      <w:sz w:val="18"/>
                      <w:szCs w:val="18"/>
                      <w:lang w:val="en-US" w:bidi="he-IL"/>
                    </w:rPr>
                  </w:pPr>
                  <w:r w:rsidRPr="00E25902">
                    <w:rPr>
                      <w:color w:val="000000"/>
                      <w:sz w:val="18"/>
                      <w:szCs w:val="18"/>
                      <w:lang w:val="en-US" w:bidi="he-IL"/>
                    </w:rPr>
                    <w:t>od 01.01.2026</w:t>
                  </w:r>
                  <w:r w:rsidR="00D84F07" w:rsidRPr="00E25902">
                    <w:rPr>
                      <w:color w:val="000000"/>
                      <w:sz w:val="18"/>
                      <w:szCs w:val="18"/>
                      <w:lang w:val="en-US" w:bidi="he-IL"/>
                    </w:rPr>
                    <w:t xml:space="preserve"> do 31.12.202</w:t>
                  </w:r>
                  <w:r w:rsidRPr="00E25902">
                    <w:rPr>
                      <w:color w:val="000000"/>
                      <w:sz w:val="18"/>
                      <w:szCs w:val="18"/>
                      <w:lang w:val="en-US" w:bidi="he-IL"/>
                    </w:rPr>
                    <w:t>6</w:t>
                  </w:r>
                </w:p>
              </w:tc>
              <w:tc>
                <w:tcPr>
                  <w:tcW w:w="1187" w:type="dxa"/>
                </w:tcPr>
                <w:p w:rsidR="00D84F07" w:rsidRPr="00D84F07" w:rsidRDefault="00D84F07" w:rsidP="00D84F07">
                  <w:pPr>
                    <w:adjustRightInd w:val="0"/>
                    <w:spacing w:after="200" w:line="276" w:lineRule="auto"/>
                    <w:jc w:val="center"/>
                    <w:rPr>
                      <w:rFonts w:eastAsia="Calibri"/>
                      <w:color w:val="000000"/>
                      <w:sz w:val="22"/>
                      <w:szCs w:val="22"/>
                      <w:lang w:val="en-US" w:eastAsia="en-US" w:bidi="he-IL"/>
                    </w:rPr>
                  </w:pPr>
                </w:p>
              </w:tc>
              <w:tc>
                <w:tcPr>
                  <w:tcW w:w="749" w:type="dxa"/>
                  <w:shd w:val="clear" w:color="auto" w:fill="auto"/>
                </w:tcPr>
                <w:p w:rsidR="00D84F07" w:rsidRPr="00D84F07" w:rsidRDefault="00D84F07" w:rsidP="00D84F07">
                  <w:pPr>
                    <w:adjustRightInd w:val="0"/>
                    <w:spacing w:after="200" w:line="276" w:lineRule="auto"/>
                    <w:jc w:val="center"/>
                    <w:rPr>
                      <w:rFonts w:eastAsia="Calibri"/>
                      <w:color w:val="000000"/>
                      <w:sz w:val="22"/>
                      <w:szCs w:val="22"/>
                      <w:lang w:val="en-US" w:eastAsia="en-US" w:bidi="he-IL"/>
                    </w:rPr>
                  </w:pPr>
                  <w:r w:rsidRPr="00D84F07">
                    <w:rPr>
                      <w:rFonts w:eastAsia="Calibri"/>
                      <w:color w:val="000000"/>
                      <w:sz w:val="22"/>
                      <w:szCs w:val="22"/>
                      <w:lang w:val="en-US" w:eastAsia="en-US" w:bidi="he-IL"/>
                    </w:rPr>
                    <w:t>50</w:t>
                  </w:r>
                </w:p>
              </w:tc>
              <w:tc>
                <w:tcPr>
                  <w:tcW w:w="941" w:type="dxa"/>
                  <w:shd w:val="clear" w:color="auto" w:fill="auto"/>
                </w:tcPr>
                <w:p w:rsidR="00D84F07" w:rsidRPr="00D84F07" w:rsidRDefault="00D84F07" w:rsidP="00D84F07">
                  <w:pPr>
                    <w:adjustRightInd w:val="0"/>
                    <w:spacing w:after="200" w:line="276" w:lineRule="auto"/>
                    <w:jc w:val="both"/>
                    <w:rPr>
                      <w:rFonts w:eastAsia="Calibri"/>
                      <w:color w:val="000000"/>
                      <w:sz w:val="22"/>
                      <w:szCs w:val="22"/>
                      <w:lang w:val="en-US" w:eastAsia="en-US" w:bidi="he-IL"/>
                    </w:rPr>
                  </w:pPr>
                </w:p>
              </w:tc>
              <w:tc>
                <w:tcPr>
                  <w:tcW w:w="917" w:type="dxa"/>
                  <w:shd w:val="clear" w:color="auto" w:fill="auto"/>
                </w:tcPr>
                <w:p w:rsidR="00D84F07" w:rsidRPr="00D84F07" w:rsidRDefault="00D84F07" w:rsidP="00D84F07">
                  <w:pPr>
                    <w:adjustRightInd w:val="0"/>
                    <w:spacing w:after="200" w:line="276" w:lineRule="auto"/>
                    <w:jc w:val="both"/>
                    <w:rPr>
                      <w:rFonts w:eastAsia="Calibri"/>
                      <w:color w:val="000000"/>
                      <w:sz w:val="22"/>
                      <w:szCs w:val="22"/>
                      <w:lang w:val="en-US" w:eastAsia="en-US" w:bidi="he-IL"/>
                    </w:rPr>
                  </w:pPr>
                </w:p>
              </w:tc>
              <w:tc>
                <w:tcPr>
                  <w:tcW w:w="1735" w:type="dxa"/>
                  <w:shd w:val="clear" w:color="auto" w:fill="auto"/>
                </w:tcPr>
                <w:p w:rsidR="00D84F07" w:rsidRPr="00D84F07" w:rsidRDefault="00D84F07" w:rsidP="00D84F07">
                  <w:pPr>
                    <w:adjustRightInd w:val="0"/>
                    <w:spacing w:after="200" w:line="276" w:lineRule="auto"/>
                    <w:jc w:val="both"/>
                    <w:rPr>
                      <w:rFonts w:eastAsia="Calibri"/>
                      <w:color w:val="000000"/>
                      <w:sz w:val="22"/>
                      <w:szCs w:val="22"/>
                      <w:lang w:val="en-US" w:eastAsia="en-US" w:bidi="he-IL"/>
                    </w:rPr>
                  </w:pPr>
                </w:p>
              </w:tc>
            </w:tr>
            <w:tr w:rsidR="00C71242" w:rsidRPr="00D84F07" w:rsidTr="00C71242">
              <w:tc>
                <w:tcPr>
                  <w:tcW w:w="605" w:type="dxa"/>
                  <w:shd w:val="clear" w:color="auto" w:fill="auto"/>
                </w:tcPr>
                <w:p w:rsidR="00D84F07" w:rsidRPr="00D84F07" w:rsidRDefault="00D84F07" w:rsidP="00D84F07">
                  <w:pPr>
                    <w:adjustRightInd w:val="0"/>
                    <w:jc w:val="both"/>
                    <w:rPr>
                      <w:rFonts w:eastAsia="Calibri"/>
                      <w:sz w:val="22"/>
                      <w:szCs w:val="22"/>
                      <w:lang w:val="en-US" w:eastAsia="en-US"/>
                    </w:rPr>
                  </w:pPr>
                  <w:r w:rsidRPr="00D84F07">
                    <w:rPr>
                      <w:rFonts w:eastAsia="Calibri"/>
                      <w:sz w:val="22"/>
                      <w:szCs w:val="22"/>
                      <w:lang w:val="en-US" w:eastAsia="en-US"/>
                    </w:rPr>
                    <w:t>4</w:t>
                  </w:r>
                </w:p>
              </w:tc>
              <w:tc>
                <w:tcPr>
                  <w:tcW w:w="1457" w:type="dxa"/>
                </w:tcPr>
                <w:p w:rsidR="00D84F07" w:rsidRPr="00D84F07" w:rsidRDefault="00D84F07" w:rsidP="00D84F07">
                  <w:pPr>
                    <w:adjustRightInd w:val="0"/>
                    <w:rPr>
                      <w:color w:val="000000"/>
                      <w:sz w:val="22"/>
                      <w:szCs w:val="22"/>
                      <w:lang w:val="en-US"/>
                    </w:rPr>
                  </w:pPr>
                  <w:r w:rsidRPr="00D84F07">
                    <w:rPr>
                      <w:color w:val="000000"/>
                      <w:sz w:val="22"/>
                      <w:szCs w:val="22"/>
                      <w:lang w:val="en-US"/>
                    </w:rPr>
                    <w:t>46248.11SL</w:t>
                  </w:r>
                </w:p>
              </w:tc>
              <w:tc>
                <w:tcPr>
                  <w:tcW w:w="2648" w:type="dxa"/>
                </w:tcPr>
                <w:p w:rsidR="00D84F07" w:rsidRPr="00E25902" w:rsidRDefault="00D84F07" w:rsidP="00D84F07">
                  <w:pPr>
                    <w:rPr>
                      <w:color w:val="000000"/>
                      <w:sz w:val="18"/>
                      <w:szCs w:val="18"/>
                      <w:lang w:val="en-US"/>
                    </w:rPr>
                  </w:pPr>
                  <w:proofErr w:type="spellStart"/>
                  <w:r w:rsidRPr="00E25902">
                    <w:rPr>
                      <w:color w:val="000000"/>
                      <w:sz w:val="18"/>
                      <w:szCs w:val="18"/>
                      <w:lang w:val="en-US"/>
                    </w:rPr>
                    <w:t>ServiceDesk</w:t>
                  </w:r>
                  <w:proofErr w:type="spellEnd"/>
                  <w:r w:rsidRPr="00E25902">
                    <w:rPr>
                      <w:color w:val="000000"/>
                      <w:sz w:val="18"/>
                      <w:szCs w:val="18"/>
                      <w:lang w:val="en-US"/>
                    </w:rPr>
                    <w:t xml:space="preserve"> Plus Multi-Language Enterprise - Annual Subscription fee for 12 Technicians (500 nodes)</w:t>
                  </w:r>
                </w:p>
                <w:p w:rsidR="00D84F07" w:rsidRPr="00E25902" w:rsidRDefault="00C71242" w:rsidP="00D84F07">
                  <w:pPr>
                    <w:rPr>
                      <w:color w:val="000000"/>
                      <w:sz w:val="18"/>
                      <w:szCs w:val="18"/>
                      <w:lang w:val="en-US"/>
                    </w:rPr>
                  </w:pPr>
                  <w:r w:rsidRPr="00E25902">
                    <w:rPr>
                      <w:color w:val="000000"/>
                      <w:sz w:val="18"/>
                      <w:szCs w:val="18"/>
                      <w:lang w:val="en-US"/>
                    </w:rPr>
                    <w:t>Od 01.07.2026</w:t>
                  </w:r>
                  <w:r w:rsidR="00D84F07" w:rsidRPr="00E25902">
                    <w:rPr>
                      <w:color w:val="000000"/>
                      <w:sz w:val="18"/>
                      <w:szCs w:val="18"/>
                      <w:lang w:val="en-US"/>
                    </w:rPr>
                    <w:t xml:space="preserve"> do 30.06.202</w:t>
                  </w:r>
                  <w:r w:rsidRPr="00E25902">
                    <w:rPr>
                      <w:color w:val="000000"/>
                      <w:sz w:val="18"/>
                      <w:szCs w:val="18"/>
                      <w:lang w:val="en-US"/>
                    </w:rPr>
                    <w:t>7</w:t>
                  </w:r>
                </w:p>
              </w:tc>
              <w:tc>
                <w:tcPr>
                  <w:tcW w:w="1187" w:type="dxa"/>
                </w:tcPr>
                <w:p w:rsidR="00D84F07" w:rsidRPr="00D84F07" w:rsidRDefault="00D84F07" w:rsidP="00D84F07">
                  <w:pPr>
                    <w:adjustRightInd w:val="0"/>
                    <w:spacing w:after="200" w:line="276" w:lineRule="auto"/>
                    <w:jc w:val="center"/>
                    <w:rPr>
                      <w:rFonts w:eastAsia="Calibri"/>
                      <w:sz w:val="22"/>
                      <w:szCs w:val="22"/>
                      <w:lang w:val="en-US" w:eastAsia="en-US" w:bidi="he-IL"/>
                    </w:rPr>
                  </w:pPr>
                </w:p>
              </w:tc>
              <w:tc>
                <w:tcPr>
                  <w:tcW w:w="749" w:type="dxa"/>
                  <w:shd w:val="clear" w:color="auto" w:fill="auto"/>
                </w:tcPr>
                <w:p w:rsidR="00D84F07" w:rsidRPr="00D84F07" w:rsidRDefault="00D84F07" w:rsidP="00D84F07">
                  <w:pPr>
                    <w:adjustRightInd w:val="0"/>
                    <w:spacing w:after="200" w:line="276" w:lineRule="auto"/>
                    <w:jc w:val="center"/>
                    <w:rPr>
                      <w:rFonts w:eastAsia="Calibri"/>
                      <w:sz w:val="22"/>
                      <w:szCs w:val="22"/>
                      <w:lang w:val="en-US" w:eastAsia="en-US" w:bidi="he-IL"/>
                    </w:rPr>
                  </w:pPr>
                  <w:r w:rsidRPr="00D84F07">
                    <w:rPr>
                      <w:rFonts w:eastAsia="Calibri"/>
                      <w:sz w:val="22"/>
                      <w:szCs w:val="22"/>
                      <w:lang w:val="en-US" w:eastAsia="en-US" w:bidi="he-IL"/>
                    </w:rPr>
                    <w:t>1</w:t>
                  </w:r>
                </w:p>
              </w:tc>
              <w:tc>
                <w:tcPr>
                  <w:tcW w:w="941" w:type="dxa"/>
                  <w:shd w:val="clear" w:color="auto" w:fill="auto"/>
                </w:tcPr>
                <w:p w:rsidR="00D84F07" w:rsidRPr="00D84F07" w:rsidRDefault="00D84F07" w:rsidP="00D84F07">
                  <w:pPr>
                    <w:adjustRightInd w:val="0"/>
                    <w:spacing w:after="200" w:line="276" w:lineRule="auto"/>
                    <w:jc w:val="both"/>
                    <w:rPr>
                      <w:rFonts w:eastAsia="Calibri"/>
                      <w:sz w:val="22"/>
                      <w:szCs w:val="22"/>
                      <w:lang w:val="en-US" w:eastAsia="en-US" w:bidi="he-IL"/>
                    </w:rPr>
                  </w:pPr>
                </w:p>
              </w:tc>
              <w:tc>
                <w:tcPr>
                  <w:tcW w:w="917" w:type="dxa"/>
                  <w:shd w:val="clear" w:color="auto" w:fill="auto"/>
                </w:tcPr>
                <w:p w:rsidR="00D84F07" w:rsidRPr="00D84F07" w:rsidRDefault="00D84F07" w:rsidP="00D84F07">
                  <w:pPr>
                    <w:adjustRightInd w:val="0"/>
                    <w:spacing w:after="200" w:line="276" w:lineRule="auto"/>
                    <w:jc w:val="both"/>
                    <w:rPr>
                      <w:rFonts w:eastAsia="Calibri"/>
                      <w:sz w:val="22"/>
                      <w:szCs w:val="22"/>
                      <w:lang w:val="en-US" w:eastAsia="en-US" w:bidi="he-IL"/>
                    </w:rPr>
                  </w:pPr>
                </w:p>
              </w:tc>
              <w:tc>
                <w:tcPr>
                  <w:tcW w:w="1735" w:type="dxa"/>
                  <w:shd w:val="clear" w:color="auto" w:fill="auto"/>
                </w:tcPr>
                <w:p w:rsidR="00D84F07" w:rsidRPr="00D84F07" w:rsidRDefault="00D84F07" w:rsidP="00D84F07">
                  <w:pPr>
                    <w:adjustRightInd w:val="0"/>
                    <w:spacing w:after="200" w:line="276" w:lineRule="auto"/>
                    <w:jc w:val="both"/>
                    <w:rPr>
                      <w:rFonts w:eastAsia="Calibri"/>
                      <w:sz w:val="22"/>
                      <w:szCs w:val="22"/>
                      <w:lang w:val="en-US" w:eastAsia="en-US" w:bidi="he-IL"/>
                    </w:rPr>
                  </w:pPr>
                </w:p>
              </w:tc>
            </w:tr>
            <w:tr w:rsidR="00C71242" w:rsidRPr="00D84F07" w:rsidTr="00C71242">
              <w:trPr>
                <w:trHeight w:val="722"/>
              </w:trPr>
              <w:tc>
                <w:tcPr>
                  <w:tcW w:w="605" w:type="dxa"/>
                  <w:shd w:val="clear" w:color="auto" w:fill="auto"/>
                </w:tcPr>
                <w:p w:rsidR="00D84F07" w:rsidRPr="00D84F07" w:rsidRDefault="00D84F07" w:rsidP="00D84F07">
                  <w:pPr>
                    <w:adjustRightInd w:val="0"/>
                    <w:jc w:val="both"/>
                    <w:rPr>
                      <w:rFonts w:eastAsia="Calibri"/>
                      <w:sz w:val="22"/>
                      <w:szCs w:val="22"/>
                      <w:lang w:val="en-US" w:eastAsia="en-US"/>
                    </w:rPr>
                  </w:pPr>
                  <w:r w:rsidRPr="00D84F07">
                    <w:rPr>
                      <w:rFonts w:eastAsia="Calibri"/>
                      <w:sz w:val="22"/>
                      <w:szCs w:val="22"/>
                      <w:lang w:val="en-US" w:eastAsia="en-US"/>
                    </w:rPr>
                    <w:t>5</w:t>
                  </w:r>
                </w:p>
              </w:tc>
              <w:tc>
                <w:tcPr>
                  <w:tcW w:w="1457" w:type="dxa"/>
                </w:tcPr>
                <w:p w:rsidR="00D84F07" w:rsidRPr="00D84F07" w:rsidRDefault="00D84F07" w:rsidP="00D84F07">
                  <w:pPr>
                    <w:adjustRightInd w:val="0"/>
                    <w:rPr>
                      <w:color w:val="000000"/>
                      <w:sz w:val="22"/>
                      <w:szCs w:val="22"/>
                      <w:lang w:val="en-US"/>
                    </w:rPr>
                  </w:pPr>
                  <w:r w:rsidRPr="00D84F07">
                    <w:rPr>
                      <w:color w:val="000000"/>
                      <w:sz w:val="22"/>
                      <w:szCs w:val="22"/>
                      <w:lang w:val="en-US"/>
                    </w:rPr>
                    <w:t>46208.1SA7L</w:t>
                  </w:r>
                </w:p>
              </w:tc>
              <w:tc>
                <w:tcPr>
                  <w:tcW w:w="2648" w:type="dxa"/>
                </w:tcPr>
                <w:p w:rsidR="00D84F07" w:rsidRPr="00E25902" w:rsidRDefault="00D84F07" w:rsidP="00D84F07">
                  <w:pPr>
                    <w:adjustRightInd w:val="0"/>
                    <w:rPr>
                      <w:color w:val="000000"/>
                      <w:sz w:val="18"/>
                      <w:szCs w:val="18"/>
                      <w:lang w:val="en-US" w:bidi="he-IL"/>
                    </w:rPr>
                  </w:pPr>
                  <w:proofErr w:type="spellStart"/>
                  <w:r w:rsidRPr="00E25902">
                    <w:rPr>
                      <w:color w:val="000000"/>
                      <w:sz w:val="18"/>
                      <w:szCs w:val="18"/>
                      <w:lang w:val="en-US" w:bidi="he-IL"/>
                    </w:rPr>
                    <w:t>ServiceDesk</w:t>
                  </w:r>
                  <w:proofErr w:type="spellEnd"/>
                  <w:r w:rsidRPr="00E25902">
                    <w:rPr>
                      <w:color w:val="000000"/>
                      <w:sz w:val="18"/>
                      <w:szCs w:val="18"/>
                      <w:lang w:val="en-US" w:bidi="he-IL"/>
                    </w:rPr>
                    <w:t xml:space="preserve"> Plus Multi-Language Enterprise - Annual Subscription fee for Additional 250 nodes</w:t>
                  </w:r>
                </w:p>
                <w:p w:rsidR="00D84F07" w:rsidRPr="00E25902" w:rsidRDefault="00C71242" w:rsidP="00D84F07">
                  <w:pPr>
                    <w:adjustRightInd w:val="0"/>
                    <w:rPr>
                      <w:color w:val="000000"/>
                      <w:sz w:val="18"/>
                      <w:szCs w:val="18"/>
                      <w:lang w:val="en-US" w:bidi="he-IL"/>
                    </w:rPr>
                  </w:pPr>
                  <w:r w:rsidRPr="00E25902">
                    <w:rPr>
                      <w:color w:val="000000"/>
                      <w:sz w:val="18"/>
                      <w:szCs w:val="18"/>
                      <w:lang w:val="en-US" w:bidi="he-IL"/>
                    </w:rPr>
                    <w:t>od 01.07.2026</w:t>
                  </w:r>
                  <w:r w:rsidR="00D84F07" w:rsidRPr="00E25902">
                    <w:rPr>
                      <w:color w:val="000000"/>
                      <w:sz w:val="18"/>
                      <w:szCs w:val="18"/>
                      <w:lang w:val="en-US" w:bidi="he-IL"/>
                    </w:rPr>
                    <w:t xml:space="preserve"> do 30.06.202</w:t>
                  </w:r>
                  <w:r w:rsidRPr="00E25902">
                    <w:rPr>
                      <w:color w:val="000000"/>
                      <w:sz w:val="18"/>
                      <w:szCs w:val="18"/>
                      <w:lang w:val="en-US" w:bidi="he-IL"/>
                    </w:rPr>
                    <w:t>7</w:t>
                  </w:r>
                </w:p>
              </w:tc>
              <w:tc>
                <w:tcPr>
                  <w:tcW w:w="1187" w:type="dxa"/>
                </w:tcPr>
                <w:p w:rsidR="00D84F07" w:rsidRPr="00D84F07" w:rsidRDefault="00D84F07" w:rsidP="00D84F07">
                  <w:pPr>
                    <w:adjustRightInd w:val="0"/>
                    <w:spacing w:after="200" w:line="276" w:lineRule="auto"/>
                    <w:jc w:val="center"/>
                    <w:rPr>
                      <w:rFonts w:eastAsia="Calibri"/>
                      <w:color w:val="000000"/>
                      <w:sz w:val="22"/>
                      <w:szCs w:val="22"/>
                      <w:lang w:val="en-US" w:eastAsia="en-US" w:bidi="he-IL"/>
                    </w:rPr>
                  </w:pPr>
                </w:p>
              </w:tc>
              <w:tc>
                <w:tcPr>
                  <w:tcW w:w="749" w:type="dxa"/>
                  <w:shd w:val="clear" w:color="auto" w:fill="auto"/>
                </w:tcPr>
                <w:p w:rsidR="00D84F07" w:rsidRPr="00D84F07" w:rsidRDefault="00D84F07" w:rsidP="00D84F07">
                  <w:pPr>
                    <w:adjustRightInd w:val="0"/>
                    <w:spacing w:after="200" w:line="276" w:lineRule="auto"/>
                    <w:jc w:val="center"/>
                    <w:rPr>
                      <w:rFonts w:eastAsia="Calibri"/>
                      <w:color w:val="000000"/>
                      <w:sz w:val="22"/>
                      <w:szCs w:val="22"/>
                      <w:lang w:val="en-US" w:eastAsia="en-US" w:bidi="he-IL"/>
                    </w:rPr>
                  </w:pPr>
                  <w:r w:rsidRPr="00D84F07">
                    <w:rPr>
                      <w:rFonts w:eastAsia="Calibri"/>
                      <w:color w:val="000000"/>
                      <w:sz w:val="22"/>
                      <w:szCs w:val="22"/>
                      <w:lang w:val="en-US" w:eastAsia="en-US" w:bidi="he-IL"/>
                    </w:rPr>
                    <w:t>1</w:t>
                  </w:r>
                </w:p>
              </w:tc>
              <w:tc>
                <w:tcPr>
                  <w:tcW w:w="941" w:type="dxa"/>
                  <w:shd w:val="clear" w:color="auto" w:fill="auto"/>
                </w:tcPr>
                <w:p w:rsidR="00D84F07" w:rsidRPr="00D84F07" w:rsidRDefault="00D84F07" w:rsidP="00D84F07">
                  <w:pPr>
                    <w:adjustRightInd w:val="0"/>
                    <w:spacing w:after="200" w:line="276" w:lineRule="auto"/>
                    <w:jc w:val="both"/>
                    <w:rPr>
                      <w:rFonts w:eastAsia="Calibri"/>
                      <w:color w:val="000000"/>
                      <w:sz w:val="22"/>
                      <w:szCs w:val="22"/>
                      <w:lang w:val="en-US" w:eastAsia="en-US" w:bidi="he-IL"/>
                    </w:rPr>
                  </w:pPr>
                </w:p>
              </w:tc>
              <w:tc>
                <w:tcPr>
                  <w:tcW w:w="917" w:type="dxa"/>
                  <w:shd w:val="clear" w:color="auto" w:fill="auto"/>
                </w:tcPr>
                <w:p w:rsidR="00D84F07" w:rsidRPr="00D84F07" w:rsidRDefault="00D84F07" w:rsidP="00D84F07">
                  <w:pPr>
                    <w:adjustRightInd w:val="0"/>
                    <w:spacing w:after="200" w:line="276" w:lineRule="auto"/>
                    <w:jc w:val="both"/>
                    <w:rPr>
                      <w:rFonts w:eastAsia="Calibri"/>
                      <w:color w:val="000000"/>
                      <w:sz w:val="22"/>
                      <w:szCs w:val="22"/>
                      <w:lang w:val="en-US" w:eastAsia="en-US" w:bidi="he-IL"/>
                    </w:rPr>
                  </w:pPr>
                </w:p>
              </w:tc>
              <w:tc>
                <w:tcPr>
                  <w:tcW w:w="1735" w:type="dxa"/>
                  <w:shd w:val="clear" w:color="auto" w:fill="auto"/>
                </w:tcPr>
                <w:p w:rsidR="00D84F07" w:rsidRPr="00D84F07" w:rsidRDefault="00D84F07" w:rsidP="00D84F07">
                  <w:pPr>
                    <w:adjustRightInd w:val="0"/>
                    <w:spacing w:after="200" w:line="276" w:lineRule="auto"/>
                    <w:jc w:val="both"/>
                    <w:rPr>
                      <w:rFonts w:eastAsia="Calibri"/>
                      <w:color w:val="000000"/>
                      <w:sz w:val="22"/>
                      <w:szCs w:val="22"/>
                      <w:lang w:val="en-US" w:eastAsia="en-US" w:bidi="he-IL"/>
                    </w:rPr>
                  </w:pPr>
                </w:p>
              </w:tc>
            </w:tr>
            <w:tr w:rsidR="00C71242" w:rsidRPr="00D84F07" w:rsidTr="00C71242">
              <w:tc>
                <w:tcPr>
                  <w:tcW w:w="605" w:type="dxa"/>
                  <w:shd w:val="clear" w:color="auto" w:fill="auto"/>
                </w:tcPr>
                <w:p w:rsidR="00D84F07" w:rsidRPr="00D84F07" w:rsidRDefault="00D84F07" w:rsidP="00D84F07">
                  <w:pPr>
                    <w:adjustRightInd w:val="0"/>
                    <w:jc w:val="both"/>
                    <w:rPr>
                      <w:rFonts w:eastAsia="Calibri"/>
                      <w:sz w:val="22"/>
                      <w:szCs w:val="22"/>
                      <w:lang w:val="en-US" w:eastAsia="en-US"/>
                    </w:rPr>
                  </w:pPr>
                  <w:r w:rsidRPr="00D84F07">
                    <w:rPr>
                      <w:rFonts w:eastAsia="Calibri"/>
                      <w:sz w:val="22"/>
                      <w:szCs w:val="22"/>
                      <w:lang w:val="en-US" w:eastAsia="en-US"/>
                    </w:rPr>
                    <w:t>6</w:t>
                  </w:r>
                </w:p>
              </w:tc>
              <w:tc>
                <w:tcPr>
                  <w:tcW w:w="1457" w:type="dxa"/>
                </w:tcPr>
                <w:p w:rsidR="00D84F07" w:rsidRPr="00D84F07" w:rsidRDefault="00D84F07" w:rsidP="00D84F07">
                  <w:pPr>
                    <w:adjustRightInd w:val="0"/>
                    <w:rPr>
                      <w:color w:val="000000"/>
                      <w:sz w:val="22"/>
                      <w:szCs w:val="22"/>
                      <w:lang w:val="en-US"/>
                    </w:rPr>
                  </w:pPr>
                </w:p>
              </w:tc>
              <w:tc>
                <w:tcPr>
                  <w:tcW w:w="2648" w:type="dxa"/>
                </w:tcPr>
                <w:p w:rsidR="00C71242" w:rsidRPr="00E25902" w:rsidRDefault="00C71242" w:rsidP="00C71242">
                  <w:pPr>
                    <w:rPr>
                      <w:color w:val="000000"/>
                      <w:sz w:val="18"/>
                      <w:szCs w:val="18"/>
                      <w:lang w:val="en-US" w:bidi="he-IL"/>
                    </w:rPr>
                  </w:pPr>
                  <w:proofErr w:type="spellStart"/>
                  <w:r w:rsidRPr="00E25902">
                    <w:rPr>
                      <w:color w:val="232323"/>
                      <w:sz w:val="18"/>
                      <w:szCs w:val="18"/>
                    </w:rPr>
                    <w:t>ADAudit</w:t>
                  </w:r>
                  <w:proofErr w:type="spellEnd"/>
                  <w:r w:rsidRPr="00E25902">
                    <w:rPr>
                      <w:color w:val="232323"/>
                      <w:sz w:val="18"/>
                      <w:szCs w:val="18"/>
                    </w:rPr>
                    <w:t xml:space="preserve"> Subscription - for  </w:t>
                  </w:r>
                  <w:proofErr w:type="spellStart"/>
                  <w:r w:rsidRPr="00E25902">
                    <w:rPr>
                      <w:color w:val="232323"/>
                      <w:sz w:val="18"/>
                      <w:szCs w:val="18"/>
                    </w:rPr>
                    <w:t>Domain</w:t>
                  </w:r>
                  <w:proofErr w:type="spellEnd"/>
                  <w:r w:rsidRPr="00E25902">
                    <w:rPr>
                      <w:color w:val="232323"/>
                      <w:sz w:val="18"/>
                      <w:szCs w:val="18"/>
                    </w:rPr>
                    <w:t xml:space="preserve"> </w:t>
                  </w:r>
                  <w:proofErr w:type="spellStart"/>
                  <w:r w:rsidRPr="00E25902">
                    <w:rPr>
                      <w:color w:val="232323"/>
                      <w:sz w:val="18"/>
                      <w:szCs w:val="18"/>
                    </w:rPr>
                    <w:t>Controllers</w:t>
                  </w:r>
                  <w:proofErr w:type="spellEnd"/>
                  <w:r w:rsidRPr="00E25902">
                    <w:rPr>
                      <w:color w:val="000000"/>
                      <w:sz w:val="18"/>
                      <w:szCs w:val="18"/>
                      <w:lang w:val="en-US" w:bidi="he-IL"/>
                    </w:rPr>
                    <w:t xml:space="preserve"> </w:t>
                  </w:r>
                </w:p>
                <w:p w:rsidR="00D84F07" w:rsidRPr="00E25902" w:rsidRDefault="00C71242" w:rsidP="00C71242">
                  <w:pPr>
                    <w:rPr>
                      <w:color w:val="232323"/>
                      <w:sz w:val="18"/>
                      <w:szCs w:val="18"/>
                    </w:rPr>
                  </w:pPr>
                  <w:r w:rsidRPr="00E25902">
                    <w:rPr>
                      <w:color w:val="000000"/>
                      <w:sz w:val="18"/>
                      <w:szCs w:val="18"/>
                      <w:lang w:val="en-US" w:bidi="he-IL"/>
                    </w:rPr>
                    <w:t>od 01.01.2026 do 30.06</w:t>
                  </w:r>
                  <w:r w:rsidR="00D84F07" w:rsidRPr="00E25902">
                    <w:rPr>
                      <w:color w:val="000000"/>
                      <w:sz w:val="18"/>
                      <w:szCs w:val="18"/>
                      <w:lang w:val="en-US" w:bidi="he-IL"/>
                    </w:rPr>
                    <w:t>.202</w:t>
                  </w:r>
                  <w:r w:rsidRPr="00E25902">
                    <w:rPr>
                      <w:color w:val="000000"/>
                      <w:sz w:val="18"/>
                      <w:szCs w:val="18"/>
                      <w:lang w:val="en-US" w:bidi="he-IL"/>
                    </w:rPr>
                    <w:t>7</w:t>
                  </w:r>
                </w:p>
              </w:tc>
              <w:tc>
                <w:tcPr>
                  <w:tcW w:w="1187" w:type="dxa"/>
                </w:tcPr>
                <w:p w:rsidR="00D84F07" w:rsidRPr="00D84F07" w:rsidRDefault="00D84F07" w:rsidP="00D84F07">
                  <w:pPr>
                    <w:adjustRightInd w:val="0"/>
                    <w:spacing w:after="200" w:line="276" w:lineRule="auto"/>
                    <w:jc w:val="center"/>
                    <w:rPr>
                      <w:rFonts w:eastAsia="Calibri"/>
                      <w:sz w:val="22"/>
                      <w:szCs w:val="22"/>
                      <w:lang w:val="en-US" w:eastAsia="en-US" w:bidi="he-IL"/>
                    </w:rPr>
                  </w:pPr>
                </w:p>
              </w:tc>
              <w:tc>
                <w:tcPr>
                  <w:tcW w:w="749" w:type="dxa"/>
                  <w:shd w:val="clear" w:color="auto" w:fill="auto"/>
                </w:tcPr>
                <w:p w:rsidR="00D84F07" w:rsidRPr="00D84F07" w:rsidRDefault="00D84F07" w:rsidP="00D84F07">
                  <w:pPr>
                    <w:adjustRightInd w:val="0"/>
                    <w:spacing w:after="200" w:line="276" w:lineRule="auto"/>
                    <w:jc w:val="center"/>
                    <w:rPr>
                      <w:rFonts w:eastAsia="Calibri"/>
                      <w:sz w:val="22"/>
                      <w:szCs w:val="22"/>
                      <w:lang w:val="en-US" w:eastAsia="en-US" w:bidi="he-IL"/>
                    </w:rPr>
                  </w:pPr>
                  <w:r w:rsidRPr="00D84F07">
                    <w:rPr>
                      <w:rFonts w:eastAsia="Calibri"/>
                      <w:sz w:val="22"/>
                      <w:szCs w:val="22"/>
                      <w:lang w:val="en-US" w:eastAsia="en-US" w:bidi="he-IL"/>
                    </w:rPr>
                    <w:t>2</w:t>
                  </w:r>
                </w:p>
              </w:tc>
              <w:tc>
                <w:tcPr>
                  <w:tcW w:w="941" w:type="dxa"/>
                  <w:shd w:val="clear" w:color="auto" w:fill="auto"/>
                </w:tcPr>
                <w:p w:rsidR="00D84F07" w:rsidRPr="00D84F07" w:rsidRDefault="00D84F07" w:rsidP="00D84F07">
                  <w:pPr>
                    <w:adjustRightInd w:val="0"/>
                    <w:spacing w:after="200" w:line="276" w:lineRule="auto"/>
                    <w:jc w:val="both"/>
                    <w:rPr>
                      <w:rFonts w:eastAsia="Calibri"/>
                      <w:sz w:val="22"/>
                      <w:szCs w:val="22"/>
                      <w:lang w:val="en-US" w:eastAsia="en-US" w:bidi="he-IL"/>
                    </w:rPr>
                  </w:pPr>
                </w:p>
              </w:tc>
              <w:tc>
                <w:tcPr>
                  <w:tcW w:w="917" w:type="dxa"/>
                  <w:shd w:val="clear" w:color="auto" w:fill="auto"/>
                </w:tcPr>
                <w:p w:rsidR="00D84F07" w:rsidRPr="00D84F07" w:rsidRDefault="00D84F07" w:rsidP="00D84F07">
                  <w:pPr>
                    <w:adjustRightInd w:val="0"/>
                    <w:spacing w:after="200" w:line="276" w:lineRule="auto"/>
                    <w:jc w:val="both"/>
                    <w:rPr>
                      <w:rFonts w:eastAsia="Calibri"/>
                      <w:sz w:val="22"/>
                      <w:szCs w:val="22"/>
                      <w:lang w:val="en-US" w:eastAsia="en-US" w:bidi="he-IL"/>
                    </w:rPr>
                  </w:pPr>
                </w:p>
              </w:tc>
              <w:tc>
                <w:tcPr>
                  <w:tcW w:w="1735" w:type="dxa"/>
                  <w:shd w:val="clear" w:color="auto" w:fill="auto"/>
                </w:tcPr>
                <w:p w:rsidR="00D84F07" w:rsidRPr="00D84F07" w:rsidRDefault="00D84F07" w:rsidP="00D84F07">
                  <w:pPr>
                    <w:adjustRightInd w:val="0"/>
                    <w:spacing w:after="200" w:line="276" w:lineRule="auto"/>
                    <w:jc w:val="both"/>
                    <w:rPr>
                      <w:rFonts w:eastAsia="Calibri"/>
                      <w:sz w:val="22"/>
                      <w:szCs w:val="22"/>
                      <w:lang w:val="en-US" w:eastAsia="en-US" w:bidi="he-IL"/>
                    </w:rPr>
                  </w:pPr>
                </w:p>
              </w:tc>
            </w:tr>
            <w:tr w:rsidR="00C71242" w:rsidRPr="00D84F07" w:rsidTr="00C71242">
              <w:trPr>
                <w:trHeight w:val="642"/>
              </w:trPr>
              <w:tc>
                <w:tcPr>
                  <w:tcW w:w="605" w:type="dxa"/>
                  <w:shd w:val="clear" w:color="auto" w:fill="auto"/>
                </w:tcPr>
                <w:p w:rsidR="00D84F07" w:rsidRPr="00D84F07" w:rsidRDefault="00D84F07" w:rsidP="00D84F07">
                  <w:pPr>
                    <w:adjustRightInd w:val="0"/>
                    <w:jc w:val="both"/>
                    <w:rPr>
                      <w:rFonts w:eastAsia="Calibri"/>
                      <w:sz w:val="22"/>
                      <w:szCs w:val="22"/>
                      <w:lang w:val="en-US" w:eastAsia="en-US"/>
                    </w:rPr>
                  </w:pPr>
                  <w:r w:rsidRPr="00D84F07">
                    <w:rPr>
                      <w:rFonts w:eastAsia="Calibri"/>
                      <w:sz w:val="22"/>
                      <w:szCs w:val="22"/>
                      <w:lang w:val="en-US" w:eastAsia="en-US"/>
                    </w:rPr>
                    <w:t>7</w:t>
                  </w:r>
                </w:p>
              </w:tc>
              <w:tc>
                <w:tcPr>
                  <w:tcW w:w="1457" w:type="dxa"/>
                </w:tcPr>
                <w:p w:rsidR="00D84F07" w:rsidRPr="00D84F07" w:rsidRDefault="00D84F07" w:rsidP="00D84F07">
                  <w:pPr>
                    <w:adjustRightInd w:val="0"/>
                    <w:rPr>
                      <w:color w:val="000000"/>
                      <w:sz w:val="22"/>
                      <w:szCs w:val="22"/>
                      <w:lang w:val="en-US"/>
                    </w:rPr>
                  </w:pPr>
                </w:p>
              </w:tc>
              <w:tc>
                <w:tcPr>
                  <w:tcW w:w="2648" w:type="dxa"/>
                </w:tcPr>
                <w:p w:rsidR="00C71242" w:rsidRPr="00E25902" w:rsidRDefault="00C71242" w:rsidP="00C71242">
                  <w:pPr>
                    <w:rPr>
                      <w:color w:val="000000"/>
                      <w:sz w:val="18"/>
                      <w:szCs w:val="18"/>
                      <w:lang w:val="en-US" w:bidi="he-IL"/>
                    </w:rPr>
                  </w:pPr>
                  <w:proofErr w:type="spellStart"/>
                  <w:r w:rsidRPr="00E25902">
                    <w:rPr>
                      <w:color w:val="232323"/>
                      <w:sz w:val="18"/>
                      <w:szCs w:val="18"/>
                    </w:rPr>
                    <w:t>ADAudit</w:t>
                  </w:r>
                  <w:proofErr w:type="spellEnd"/>
                  <w:r w:rsidRPr="00E25902">
                    <w:rPr>
                      <w:color w:val="232323"/>
                      <w:sz w:val="18"/>
                      <w:szCs w:val="18"/>
                    </w:rPr>
                    <w:t xml:space="preserve"> Subscription - for File </w:t>
                  </w:r>
                  <w:proofErr w:type="spellStart"/>
                  <w:r w:rsidRPr="00E25902">
                    <w:rPr>
                      <w:color w:val="232323"/>
                      <w:sz w:val="18"/>
                      <w:szCs w:val="18"/>
                    </w:rPr>
                    <w:t>Servers</w:t>
                  </w:r>
                  <w:proofErr w:type="spellEnd"/>
                  <w:r w:rsidRPr="00E25902">
                    <w:rPr>
                      <w:color w:val="000000"/>
                      <w:sz w:val="18"/>
                      <w:szCs w:val="18"/>
                      <w:lang w:val="en-US" w:bidi="he-IL"/>
                    </w:rPr>
                    <w:t xml:space="preserve"> </w:t>
                  </w:r>
                </w:p>
                <w:p w:rsidR="00D84F07" w:rsidRPr="00E25902" w:rsidRDefault="00C71242" w:rsidP="00C71242">
                  <w:pPr>
                    <w:rPr>
                      <w:color w:val="232323"/>
                      <w:sz w:val="18"/>
                      <w:szCs w:val="18"/>
                    </w:rPr>
                  </w:pPr>
                  <w:r w:rsidRPr="00E25902">
                    <w:rPr>
                      <w:color w:val="000000"/>
                      <w:sz w:val="18"/>
                      <w:szCs w:val="18"/>
                      <w:lang w:val="en-US" w:bidi="he-IL"/>
                    </w:rPr>
                    <w:t>od 01.01.2026 do 30.06</w:t>
                  </w:r>
                  <w:r w:rsidR="00D84F07" w:rsidRPr="00E25902">
                    <w:rPr>
                      <w:color w:val="000000"/>
                      <w:sz w:val="18"/>
                      <w:szCs w:val="18"/>
                      <w:lang w:val="en-US" w:bidi="he-IL"/>
                    </w:rPr>
                    <w:t>.202</w:t>
                  </w:r>
                  <w:r w:rsidRPr="00E25902">
                    <w:rPr>
                      <w:color w:val="000000"/>
                      <w:sz w:val="18"/>
                      <w:szCs w:val="18"/>
                      <w:lang w:val="en-US" w:bidi="he-IL"/>
                    </w:rPr>
                    <w:t>7</w:t>
                  </w:r>
                </w:p>
              </w:tc>
              <w:tc>
                <w:tcPr>
                  <w:tcW w:w="1187" w:type="dxa"/>
                </w:tcPr>
                <w:p w:rsidR="00D84F07" w:rsidRPr="00D84F07" w:rsidRDefault="00D84F07" w:rsidP="00D84F07">
                  <w:pPr>
                    <w:adjustRightInd w:val="0"/>
                    <w:spacing w:after="200" w:line="276" w:lineRule="auto"/>
                    <w:jc w:val="center"/>
                    <w:rPr>
                      <w:rFonts w:eastAsia="Calibri"/>
                      <w:sz w:val="22"/>
                      <w:szCs w:val="22"/>
                      <w:lang w:val="en-US" w:eastAsia="en-US" w:bidi="he-IL"/>
                    </w:rPr>
                  </w:pPr>
                </w:p>
              </w:tc>
              <w:tc>
                <w:tcPr>
                  <w:tcW w:w="749" w:type="dxa"/>
                  <w:shd w:val="clear" w:color="auto" w:fill="auto"/>
                </w:tcPr>
                <w:p w:rsidR="00D84F07" w:rsidRPr="00D84F07" w:rsidRDefault="00C71242" w:rsidP="00D84F07">
                  <w:pPr>
                    <w:adjustRightInd w:val="0"/>
                    <w:spacing w:after="200" w:line="276" w:lineRule="auto"/>
                    <w:jc w:val="center"/>
                    <w:rPr>
                      <w:rFonts w:eastAsia="Calibri"/>
                      <w:sz w:val="22"/>
                      <w:szCs w:val="22"/>
                      <w:lang w:val="en-US" w:eastAsia="en-US" w:bidi="he-IL"/>
                    </w:rPr>
                  </w:pPr>
                  <w:r>
                    <w:rPr>
                      <w:rFonts w:eastAsia="Calibri"/>
                      <w:sz w:val="22"/>
                      <w:szCs w:val="22"/>
                      <w:lang w:val="en-US" w:eastAsia="en-US" w:bidi="he-IL"/>
                    </w:rPr>
                    <w:t>2</w:t>
                  </w:r>
                </w:p>
              </w:tc>
              <w:tc>
                <w:tcPr>
                  <w:tcW w:w="941" w:type="dxa"/>
                  <w:shd w:val="clear" w:color="auto" w:fill="auto"/>
                </w:tcPr>
                <w:p w:rsidR="00D84F07" w:rsidRPr="00D84F07" w:rsidRDefault="00D84F07" w:rsidP="00D84F07">
                  <w:pPr>
                    <w:adjustRightInd w:val="0"/>
                    <w:spacing w:after="200" w:line="276" w:lineRule="auto"/>
                    <w:jc w:val="both"/>
                    <w:rPr>
                      <w:rFonts w:eastAsia="Calibri"/>
                      <w:sz w:val="22"/>
                      <w:szCs w:val="22"/>
                      <w:lang w:val="en-US" w:eastAsia="en-US" w:bidi="he-IL"/>
                    </w:rPr>
                  </w:pPr>
                </w:p>
              </w:tc>
              <w:tc>
                <w:tcPr>
                  <w:tcW w:w="917" w:type="dxa"/>
                  <w:shd w:val="clear" w:color="auto" w:fill="auto"/>
                </w:tcPr>
                <w:p w:rsidR="00D84F07" w:rsidRPr="00D84F07" w:rsidRDefault="00D84F07" w:rsidP="00D84F07">
                  <w:pPr>
                    <w:adjustRightInd w:val="0"/>
                    <w:spacing w:after="200" w:line="276" w:lineRule="auto"/>
                    <w:jc w:val="both"/>
                    <w:rPr>
                      <w:rFonts w:eastAsia="Calibri"/>
                      <w:sz w:val="22"/>
                      <w:szCs w:val="22"/>
                      <w:lang w:val="en-US" w:eastAsia="en-US" w:bidi="he-IL"/>
                    </w:rPr>
                  </w:pPr>
                </w:p>
              </w:tc>
              <w:tc>
                <w:tcPr>
                  <w:tcW w:w="1735" w:type="dxa"/>
                  <w:shd w:val="clear" w:color="auto" w:fill="auto"/>
                </w:tcPr>
                <w:p w:rsidR="00D84F07" w:rsidRPr="00D84F07" w:rsidRDefault="00D84F07" w:rsidP="00D84F07">
                  <w:pPr>
                    <w:adjustRightInd w:val="0"/>
                    <w:spacing w:after="200" w:line="276" w:lineRule="auto"/>
                    <w:jc w:val="both"/>
                    <w:rPr>
                      <w:rFonts w:eastAsia="Calibri"/>
                      <w:sz w:val="22"/>
                      <w:szCs w:val="22"/>
                      <w:lang w:val="en-US" w:eastAsia="en-US" w:bidi="he-IL"/>
                    </w:rPr>
                  </w:pPr>
                </w:p>
              </w:tc>
            </w:tr>
            <w:tr w:rsidR="00C71242" w:rsidRPr="00D84F07" w:rsidTr="00C71242">
              <w:trPr>
                <w:trHeight w:val="642"/>
              </w:trPr>
              <w:tc>
                <w:tcPr>
                  <w:tcW w:w="605" w:type="dxa"/>
                  <w:shd w:val="clear" w:color="auto" w:fill="auto"/>
                </w:tcPr>
                <w:p w:rsidR="00C71242" w:rsidRPr="00D84F07" w:rsidRDefault="00C71242" w:rsidP="00C71242">
                  <w:pPr>
                    <w:adjustRightInd w:val="0"/>
                    <w:jc w:val="both"/>
                    <w:rPr>
                      <w:rFonts w:eastAsia="Calibri"/>
                      <w:sz w:val="22"/>
                      <w:szCs w:val="22"/>
                      <w:lang w:val="en-US" w:eastAsia="en-US"/>
                    </w:rPr>
                  </w:pPr>
                  <w:r>
                    <w:rPr>
                      <w:rFonts w:eastAsia="Calibri"/>
                      <w:sz w:val="22"/>
                      <w:szCs w:val="22"/>
                      <w:lang w:val="en-US" w:eastAsia="en-US"/>
                    </w:rPr>
                    <w:t>8</w:t>
                  </w:r>
                </w:p>
              </w:tc>
              <w:tc>
                <w:tcPr>
                  <w:tcW w:w="1457" w:type="dxa"/>
                </w:tcPr>
                <w:p w:rsidR="00C71242" w:rsidRPr="00D84F07" w:rsidRDefault="00C71242" w:rsidP="00C71242">
                  <w:pPr>
                    <w:adjustRightInd w:val="0"/>
                    <w:rPr>
                      <w:color w:val="000000"/>
                      <w:sz w:val="22"/>
                      <w:szCs w:val="22"/>
                      <w:lang w:val="en-US"/>
                    </w:rPr>
                  </w:pPr>
                </w:p>
              </w:tc>
              <w:tc>
                <w:tcPr>
                  <w:tcW w:w="2648" w:type="dxa"/>
                </w:tcPr>
                <w:p w:rsidR="00C71242" w:rsidRPr="00E25902" w:rsidRDefault="00C71242" w:rsidP="00C71242">
                  <w:pPr>
                    <w:spacing w:line="300" w:lineRule="atLeast"/>
                    <w:rPr>
                      <w:color w:val="232323"/>
                      <w:sz w:val="18"/>
                      <w:szCs w:val="18"/>
                    </w:rPr>
                  </w:pPr>
                  <w:proofErr w:type="spellStart"/>
                  <w:r w:rsidRPr="00E25902">
                    <w:rPr>
                      <w:color w:val="232323"/>
                      <w:sz w:val="18"/>
                      <w:szCs w:val="18"/>
                    </w:rPr>
                    <w:t>ADAudit</w:t>
                  </w:r>
                  <w:proofErr w:type="spellEnd"/>
                  <w:r w:rsidRPr="00E25902">
                    <w:rPr>
                      <w:color w:val="232323"/>
                      <w:sz w:val="18"/>
                      <w:szCs w:val="18"/>
                    </w:rPr>
                    <w:t xml:space="preserve"> Subscription - for  </w:t>
                  </w:r>
                  <w:proofErr w:type="spellStart"/>
                  <w:r w:rsidRPr="00E25902">
                    <w:rPr>
                      <w:color w:val="232323"/>
                      <w:sz w:val="18"/>
                      <w:szCs w:val="18"/>
                    </w:rPr>
                    <w:t>Member</w:t>
                  </w:r>
                  <w:proofErr w:type="spellEnd"/>
                  <w:r w:rsidRPr="00E25902">
                    <w:rPr>
                      <w:color w:val="232323"/>
                      <w:sz w:val="18"/>
                      <w:szCs w:val="18"/>
                    </w:rPr>
                    <w:t xml:space="preserve"> </w:t>
                  </w:r>
                  <w:proofErr w:type="spellStart"/>
                  <w:r w:rsidRPr="00E25902">
                    <w:rPr>
                      <w:color w:val="232323"/>
                      <w:sz w:val="18"/>
                      <w:szCs w:val="18"/>
                    </w:rPr>
                    <w:t>Servers</w:t>
                  </w:r>
                  <w:proofErr w:type="spellEnd"/>
                </w:p>
                <w:p w:rsidR="00C71242" w:rsidRPr="00E25902" w:rsidRDefault="00C71242" w:rsidP="00C71242">
                  <w:pPr>
                    <w:spacing w:line="300" w:lineRule="atLeast"/>
                    <w:rPr>
                      <w:color w:val="232323"/>
                      <w:sz w:val="18"/>
                      <w:szCs w:val="18"/>
                    </w:rPr>
                  </w:pPr>
                  <w:r w:rsidRPr="00E25902">
                    <w:rPr>
                      <w:color w:val="000000"/>
                      <w:sz w:val="18"/>
                      <w:szCs w:val="18"/>
                      <w:lang w:val="en-US" w:bidi="he-IL"/>
                    </w:rPr>
                    <w:t>od 01.01.2026 do 30.06.2027</w:t>
                  </w:r>
                </w:p>
              </w:tc>
              <w:tc>
                <w:tcPr>
                  <w:tcW w:w="1187" w:type="dxa"/>
                </w:tcPr>
                <w:p w:rsidR="00C71242" w:rsidRPr="00D84F07" w:rsidRDefault="00C71242" w:rsidP="00C71242">
                  <w:pPr>
                    <w:adjustRightInd w:val="0"/>
                    <w:spacing w:after="200" w:line="276" w:lineRule="auto"/>
                    <w:jc w:val="center"/>
                    <w:rPr>
                      <w:rFonts w:eastAsia="Calibri"/>
                      <w:sz w:val="22"/>
                      <w:szCs w:val="22"/>
                      <w:lang w:val="en-US" w:eastAsia="en-US" w:bidi="he-IL"/>
                    </w:rPr>
                  </w:pPr>
                </w:p>
              </w:tc>
              <w:tc>
                <w:tcPr>
                  <w:tcW w:w="749" w:type="dxa"/>
                  <w:shd w:val="clear" w:color="auto" w:fill="auto"/>
                </w:tcPr>
                <w:p w:rsidR="00C71242" w:rsidRDefault="00C71242" w:rsidP="00C71242">
                  <w:pPr>
                    <w:adjustRightInd w:val="0"/>
                    <w:spacing w:after="200" w:line="276" w:lineRule="auto"/>
                    <w:jc w:val="center"/>
                    <w:rPr>
                      <w:rFonts w:eastAsia="Calibri"/>
                      <w:sz w:val="22"/>
                      <w:szCs w:val="22"/>
                      <w:lang w:val="en-US" w:eastAsia="en-US" w:bidi="he-IL"/>
                    </w:rPr>
                  </w:pPr>
                  <w:r>
                    <w:rPr>
                      <w:rFonts w:eastAsia="Calibri"/>
                      <w:sz w:val="22"/>
                      <w:szCs w:val="22"/>
                      <w:lang w:val="en-US" w:eastAsia="en-US" w:bidi="he-IL"/>
                    </w:rPr>
                    <w:t>6</w:t>
                  </w:r>
                </w:p>
              </w:tc>
              <w:tc>
                <w:tcPr>
                  <w:tcW w:w="941" w:type="dxa"/>
                  <w:shd w:val="clear" w:color="auto" w:fill="auto"/>
                </w:tcPr>
                <w:p w:rsidR="00C71242" w:rsidRPr="00D84F07" w:rsidRDefault="00C71242" w:rsidP="00C71242">
                  <w:pPr>
                    <w:adjustRightInd w:val="0"/>
                    <w:spacing w:after="200" w:line="276" w:lineRule="auto"/>
                    <w:jc w:val="both"/>
                    <w:rPr>
                      <w:rFonts w:eastAsia="Calibri"/>
                      <w:sz w:val="22"/>
                      <w:szCs w:val="22"/>
                      <w:lang w:val="en-US" w:eastAsia="en-US" w:bidi="he-IL"/>
                    </w:rPr>
                  </w:pPr>
                </w:p>
              </w:tc>
              <w:tc>
                <w:tcPr>
                  <w:tcW w:w="917" w:type="dxa"/>
                  <w:shd w:val="clear" w:color="auto" w:fill="auto"/>
                </w:tcPr>
                <w:p w:rsidR="00C71242" w:rsidRPr="00D84F07" w:rsidRDefault="00C71242" w:rsidP="00C71242">
                  <w:pPr>
                    <w:adjustRightInd w:val="0"/>
                    <w:spacing w:after="200" w:line="276" w:lineRule="auto"/>
                    <w:jc w:val="both"/>
                    <w:rPr>
                      <w:rFonts w:eastAsia="Calibri"/>
                      <w:sz w:val="22"/>
                      <w:szCs w:val="22"/>
                      <w:lang w:val="en-US" w:eastAsia="en-US" w:bidi="he-IL"/>
                    </w:rPr>
                  </w:pPr>
                </w:p>
              </w:tc>
              <w:tc>
                <w:tcPr>
                  <w:tcW w:w="1735" w:type="dxa"/>
                  <w:shd w:val="clear" w:color="auto" w:fill="auto"/>
                </w:tcPr>
                <w:p w:rsidR="00C71242" w:rsidRPr="00D84F07" w:rsidRDefault="00C71242" w:rsidP="00C71242">
                  <w:pPr>
                    <w:adjustRightInd w:val="0"/>
                    <w:spacing w:after="200" w:line="276" w:lineRule="auto"/>
                    <w:jc w:val="both"/>
                    <w:rPr>
                      <w:rFonts w:eastAsia="Calibri"/>
                      <w:sz w:val="22"/>
                      <w:szCs w:val="22"/>
                      <w:lang w:val="en-US" w:eastAsia="en-US" w:bidi="he-IL"/>
                    </w:rPr>
                  </w:pPr>
                </w:p>
              </w:tc>
            </w:tr>
            <w:tr w:rsidR="00C71242" w:rsidRPr="00D84F07" w:rsidTr="00C71242">
              <w:trPr>
                <w:trHeight w:val="642"/>
              </w:trPr>
              <w:tc>
                <w:tcPr>
                  <w:tcW w:w="605" w:type="dxa"/>
                  <w:shd w:val="clear" w:color="auto" w:fill="auto"/>
                </w:tcPr>
                <w:p w:rsidR="00C71242" w:rsidRPr="00D84F07" w:rsidRDefault="00C71242" w:rsidP="00C71242">
                  <w:pPr>
                    <w:adjustRightInd w:val="0"/>
                    <w:jc w:val="both"/>
                    <w:rPr>
                      <w:rFonts w:eastAsia="Calibri"/>
                      <w:sz w:val="22"/>
                      <w:szCs w:val="22"/>
                      <w:lang w:val="en-US" w:eastAsia="en-US"/>
                    </w:rPr>
                  </w:pPr>
                  <w:r>
                    <w:rPr>
                      <w:rFonts w:eastAsia="Calibri"/>
                      <w:sz w:val="22"/>
                      <w:szCs w:val="22"/>
                      <w:lang w:val="en-US" w:eastAsia="en-US"/>
                    </w:rPr>
                    <w:t>9</w:t>
                  </w:r>
                </w:p>
              </w:tc>
              <w:tc>
                <w:tcPr>
                  <w:tcW w:w="1457" w:type="dxa"/>
                </w:tcPr>
                <w:p w:rsidR="00C71242" w:rsidRPr="00D84F07" w:rsidRDefault="00C71242" w:rsidP="00C71242">
                  <w:pPr>
                    <w:adjustRightInd w:val="0"/>
                    <w:rPr>
                      <w:color w:val="000000"/>
                      <w:sz w:val="22"/>
                      <w:szCs w:val="22"/>
                      <w:lang w:val="en-US"/>
                    </w:rPr>
                  </w:pPr>
                </w:p>
              </w:tc>
              <w:tc>
                <w:tcPr>
                  <w:tcW w:w="2648" w:type="dxa"/>
                </w:tcPr>
                <w:p w:rsidR="00C71242" w:rsidRPr="00E25902" w:rsidRDefault="00C71242" w:rsidP="00C71242">
                  <w:pPr>
                    <w:spacing w:line="300" w:lineRule="atLeast"/>
                    <w:rPr>
                      <w:color w:val="232323"/>
                      <w:sz w:val="18"/>
                      <w:szCs w:val="18"/>
                    </w:rPr>
                  </w:pPr>
                  <w:proofErr w:type="spellStart"/>
                  <w:r w:rsidRPr="00E25902">
                    <w:rPr>
                      <w:color w:val="232323"/>
                      <w:sz w:val="18"/>
                      <w:szCs w:val="18"/>
                    </w:rPr>
                    <w:t>ADAudit</w:t>
                  </w:r>
                  <w:proofErr w:type="spellEnd"/>
                  <w:r w:rsidRPr="00E25902">
                    <w:rPr>
                      <w:color w:val="232323"/>
                      <w:sz w:val="18"/>
                      <w:szCs w:val="18"/>
                    </w:rPr>
                    <w:t xml:space="preserve"> Subscription  for  </w:t>
                  </w:r>
                  <w:proofErr w:type="spellStart"/>
                  <w:r w:rsidRPr="00E25902">
                    <w:rPr>
                      <w:color w:val="232323"/>
                      <w:sz w:val="18"/>
                      <w:szCs w:val="18"/>
                    </w:rPr>
                    <w:t>Workstations</w:t>
                  </w:r>
                  <w:proofErr w:type="spellEnd"/>
                </w:p>
                <w:p w:rsidR="00C71242" w:rsidRPr="00E25902" w:rsidRDefault="00C71242" w:rsidP="00C71242">
                  <w:pPr>
                    <w:spacing w:line="300" w:lineRule="atLeast"/>
                    <w:rPr>
                      <w:color w:val="232323"/>
                      <w:sz w:val="18"/>
                      <w:szCs w:val="18"/>
                      <w:highlight w:val="yellow"/>
                    </w:rPr>
                  </w:pPr>
                  <w:r w:rsidRPr="00E25902">
                    <w:rPr>
                      <w:color w:val="000000"/>
                      <w:sz w:val="18"/>
                      <w:szCs w:val="18"/>
                      <w:lang w:val="en-US" w:bidi="he-IL"/>
                    </w:rPr>
                    <w:t>od 01.01.2026 do 30.06.2027</w:t>
                  </w:r>
                </w:p>
              </w:tc>
              <w:tc>
                <w:tcPr>
                  <w:tcW w:w="1187" w:type="dxa"/>
                </w:tcPr>
                <w:p w:rsidR="00C71242" w:rsidRPr="00D84F07" w:rsidRDefault="00C71242" w:rsidP="00C71242">
                  <w:pPr>
                    <w:adjustRightInd w:val="0"/>
                    <w:spacing w:after="200" w:line="276" w:lineRule="auto"/>
                    <w:jc w:val="center"/>
                    <w:rPr>
                      <w:rFonts w:eastAsia="Calibri"/>
                      <w:sz w:val="22"/>
                      <w:szCs w:val="22"/>
                      <w:lang w:val="en-US" w:eastAsia="en-US" w:bidi="he-IL"/>
                    </w:rPr>
                  </w:pPr>
                </w:p>
              </w:tc>
              <w:tc>
                <w:tcPr>
                  <w:tcW w:w="749" w:type="dxa"/>
                  <w:shd w:val="clear" w:color="auto" w:fill="auto"/>
                </w:tcPr>
                <w:p w:rsidR="00C71242" w:rsidRDefault="00C71242" w:rsidP="00C71242">
                  <w:pPr>
                    <w:adjustRightInd w:val="0"/>
                    <w:spacing w:after="200" w:line="276" w:lineRule="auto"/>
                    <w:jc w:val="center"/>
                    <w:rPr>
                      <w:rFonts w:eastAsia="Calibri"/>
                      <w:sz w:val="22"/>
                      <w:szCs w:val="22"/>
                      <w:lang w:val="en-US" w:eastAsia="en-US" w:bidi="he-IL"/>
                    </w:rPr>
                  </w:pPr>
                  <w:r>
                    <w:rPr>
                      <w:rFonts w:eastAsia="Calibri"/>
                      <w:sz w:val="22"/>
                      <w:szCs w:val="22"/>
                      <w:lang w:val="en-US" w:eastAsia="en-US" w:bidi="he-IL"/>
                    </w:rPr>
                    <w:t>200</w:t>
                  </w:r>
                </w:p>
              </w:tc>
              <w:tc>
                <w:tcPr>
                  <w:tcW w:w="941" w:type="dxa"/>
                  <w:shd w:val="clear" w:color="auto" w:fill="auto"/>
                </w:tcPr>
                <w:p w:rsidR="00C71242" w:rsidRPr="00D84F07" w:rsidRDefault="00C71242" w:rsidP="00C71242">
                  <w:pPr>
                    <w:adjustRightInd w:val="0"/>
                    <w:spacing w:after="200" w:line="276" w:lineRule="auto"/>
                    <w:jc w:val="both"/>
                    <w:rPr>
                      <w:rFonts w:eastAsia="Calibri"/>
                      <w:sz w:val="22"/>
                      <w:szCs w:val="22"/>
                      <w:lang w:val="en-US" w:eastAsia="en-US" w:bidi="he-IL"/>
                    </w:rPr>
                  </w:pPr>
                </w:p>
              </w:tc>
              <w:tc>
                <w:tcPr>
                  <w:tcW w:w="917" w:type="dxa"/>
                  <w:shd w:val="clear" w:color="auto" w:fill="auto"/>
                </w:tcPr>
                <w:p w:rsidR="00C71242" w:rsidRPr="00D84F07" w:rsidRDefault="00C71242" w:rsidP="00C71242">
                  <w:pPr>
                    <w:adjustRightInd w:val="0"/>
                    <w:spacing w:after="200" w:line="276" w:lineRule="auto"/>
                    <w:jc w:val="both"/>
                    <w:rPr>
                      <w:rFonts w:eastAsia="Calibri"/>
                      <w:sz w:val="22"/>
                      <w:szCs w:val="22"/>
                      <w:lang w:val="en-US" w:eastAsia="en-US" w:bidi="he-IL"/>
                    </w:rPr>
                  </w:pPr>
                </w:p>
              </w:tc>
              <w:tc>
                <w:tcPr>
                  <w:tcW w:w="1735" w:type="dxa"/>
                  <w:shd w:val="clear" w:color="auto" w:fill="auto"/>
                </w:tcPr>
                <w:p w:rsidR="00C71242" w:rsidRPr="00D84F07" w:rsidRDefault="00C71242" w:rsidP="00C71242">
                  <w:pPr>
                    <w:adjustRightInd w:val="0"/>
                    <w:spacing w:after="200" w:line="276" w:lineRule="auto"/>
                    <w:jc w:val="both"/>
                    <w:rPr>
                      <w:rFonts w:eastAsia="Calibri"/>
                      <w:sz w:val="22"/>
                      <w:szCs w:val="22"/>
                      <w:lang w:val="en-US" w:eastAsia="en-US" w:bidi="he-IL"/>
                    </w:rPr>
                  </w:pPr>
                </w:p>
              </w:tc>
            </w:tr>
            <w:tr w:rsidR="00C71242" w:rsidRPr="00D84F07" w:rsidTr="00C71242">
              <w:trPr>
                <w:trHeight w:val="962"/>
              </w:trPr>
              <w:tc>
                <w:tcPr>
                  <w:tcW w:w="605" w:type="dxa"/>
                  <w:shd w:val="clear" w:color="auto" w:fill="auto"/>
                </w:tcPr>
                <w:p w:rsidR="00D84F07" w:rsidRPr="00D84F07" w:rsidRDefault="00C71242" w:rsidP="00D84F07">
                  <w:pPr>
                    <w:adjustRightInd w:val="0"/>
                    <w:jc w:val="both"/>
                    <w:rPr>
                      <w:rFonts w:eastAsia="Calibri"/>
                      <w:sz w:val="22"/>
                      <w:szCs w:val="22"/>
                      <w:lang w:val="en-US" w:eastAsia="en-US"/>
                    </w:rPr>
                  </w:pPr>
                  <w:r>
                    <w:rPr>
                      <w:rFonts w:eastAsia="Calibri"/>
                      <w:sz w:val="22"/>
                      <w:szCs w:val="22"/>
                      <w:lang w:val="en-US" w:eastAsia="en-US"/>
                    </w:rPr>
                    <w:t>10</w:t>
                  </w:r>
                </w:p>
              </w:tc>
              <w:tc>
                <w:tcPr>
                  <w:tcW w:w="1457" w:type="dxa"/>
                </w:tcPr>
                <w:p w:rsidR="00D84F07" w:rsidRPr="00D84F07" w:rsidRDefault="00D84F07" w:rsidP="00D84F07">
                  <w:pPr>
                    <w:adjustRightInd w:val="0"/>
                    <w:rPr>
                      <w:sz w:val="22"/>
                      <w:szCs w:val="22"/>
                      <w:lang w:val="en-US"/>
                    </w:rPr>
                  </w:pPr>
                  <w:r w:rsidRPr="00D84F07">
                    <w:rPr>
                      <w:sz w:val="22"/>
                      <w:szCs w:val="22"/>
                      <w:lang w:val="en-US"/>
                    </w:rPr>
                    <w:t>FS-LSS1Y</w:t>
                  </w:r>
                </w:p>
              </w:tc>
              <w:tc>
                <w:tcPr>
                  <w:tcW w:w="2648" w:type="dxa"/>
                </w:tcPr>
                <w:p w:rsidR="00D84F07" w:rsidRPr="00E25902" w:rsidRDefault="00D84F07" w:rsidP="00C71242">
                  <w:pPr>
                    <w:adjustRightInd w:val="0"/>
                    <w:rPr>
                      <w:sz w:val="18"/>
                      <w:szCs w:val="18"/>
                      <w:lang w:val="en-US" w:bidi="he-IL"/>
                    </w:rPr>
                  </w:pPr>
                  <w:r w:rsidRPr="00E25902">
                    <w:rPr>
                      <w:sz w:val="18"/>
                      <w:szCs w:val="18"/>
                      <w:lang w:val="en-US" w:bidi="he-IL"/>
                    </w:rPr>
                    <w:t xml:space="preserve">Fudo PAM - </w:t>
                  </w:r>
                  <w:proofErr w:type="spellStart"/>
                  <w:r w:rsidRPr="00E25902">
                    <w:rPr>
                      <w:sz w:val="18"/>
                      <w:szCs w:val="18"/>
                      <w:lang w:val="en-US" w:bidi="he-IL"/>
                    </w:rPr>
                    <w:t>Wsparcie</w:t>
                  </w:r>
                  <w:proofErr w:type="spellEnd"/>
                  <w:r w:rsidRPr="00E25902">
                    <w:rPr>
                      <w:sz w:val="18"/>
                      <w:szCs w:val="18"/>
                      <w:lang w:val="en-US" w:bidi="he-IL"/>
                    </w:rPr>
                    <w:t xml:space="preserve"> License Support - Standard 10CS</w:t>
                  </w:r>
                </w:p>
                <w:p w:rsidR="00D84F07" w:rsidRPr="00E25902" w:rsidRDefault="00C71242" w:rsidP="00C71242">
                  <w:pPr>
                    <w:adjustRightInd w:val="0"/>
                    <w:rPr>
                      <w:sz w:val="18"/>
                      <w:szCs w:val="18"/>
                      <w:lang w:val="en-US" w:bidi="he-IL"/>
                    </w:rPr>
                  </w:pPr>
                  <w:r w:rsidRPr="00E25902">
                    <w:rPr>
                      <w:sz w:val="18"/>
                      <w:szCs w:val="18"/>
                      <w:lang w:val="en-US" w:bidi="he-IL"/>
                    </w:rPr>
                    <w:t>o</w:t>
                  </w:r>
                  <w:r w:rsidR="00D84F07" w:rsidRPr="00E25902">
                    <w:rPr>
                      <w:sz w:val="18"/>
                      <w:szCs w:val="18"/>
                      <w:lang w:val="en-US" w:bidi="he-IL"/>
                    </w:rPr>
                    <w:t>d 01.01.202</w:t>
                  </w:r>
                  <w:r w:rsidRPr="00E25902">
                    <w:rPr>
                      <w:sz w:val="18"/>
                      <w:szCs w:val="18"/>
                      <w:lang w:val="en-US" w:bidi="he-IL"/>
                    </w:rPr>
                    <w:t>6</w:t>
                  </w:r>
                  <w:r w:rsidR="00D84F07" w:rsidRPr="00E25902">
                    <w:rPr>
                      <w:sz w:val="18"/>
                      <w:szCs w:val="18"/>
                      <w:lang w:val="en-US" w:bidi="he-IL"/>
                    </w:rPr>
                    <w:t xml:space="preserve"> do 31.12.202</w:t>
                  </w:r>
                  <w:r w:rsidRPr="00E25902">
                    <w:rPr>
                      <w:sz w:val="18"/>
                      <w:szCs w:val="18"/>
                      <w:lang w:val="en-US" w:bidi="he-IL"/>
                    </w:rPr>
                    <w:t>6</w:t>
                  </w:r>
                </w:p>
              </w:tc>
              <w:tc>
                <w:tcPr>
                  <w:tcW w:w="1187" w:type="dxa"/>
                </w:tcPr>
                <w:p w:rsidR="00D84F07" w:rsidRPr="00D84F07" w:rsidRDefault="00D84F07" w:rsidP="00D84F07">
                  <w:pPr>
                    <w:adjustRightInd w:val="0"/>
                    <w:spacing w:after="200" w:line="276" w:lineRule="auto"/>
                    <w:jc w:val="center"/>
                    <w:rPr>
                      <w:rFonts w:eastAsia="Calibri"/>
                      <w:sz w:val="22"/>
                      <w:szCs w:val="22"/>
                      <w:lang w:val="en-US" w:eastAsia="en-US" w:bidi="he-IL"/>
                    </w:rPr>
                  </w:pPr>
                </w:p>
              </w:tc>
              <w:tc>
                <w:tcPr>
                  <w:tcW w:w="749" w:type="dxa"/>
                  <w:shd w:val="clear" w:color="auto" w:fill="auto"/>
                </w:tcPr>
                <w:p w:rsidR="00D84F07" w:rsidRPr="00D84F07" w:rsidRDefault="00D84F07" w:rsidP="00D84F07">
                  <w:pPr>
                    <w:adjustRightInd w:val="0"/>
                    <w:spacing w:after="200" w:line="276" w:lineRule="auto"/>
                    <w:jc w:val="center"/>
                    <w:rPr>
                      <w:rFonts w:eastAsia="Calibri"/>
                      <w:sz w:val="22"/>
                      <w:szCs w:val="22"/>
                      <w:lang w:val="en-US" w:eastAsia="en-US" w:bidi="he-IL"/>
                    </w:rPr>
                  </w:pPr>
                  <w:r w:rsidRPr="00D84F07">
                    <w:rPr>
                      <w:rFonts w:eastAsia="Calibri"/>
                      <w:sz w:val="22"/>
                      <w:szCs w:val="22"/>
                      <w:lang w:val="en-US" w:eastAsia="en-US" w:bidi="he-IL"/>
                    </w:rPr>
                    <w:t>1</w:t>
                  </w:r>
                </w:p>
              </w:tc>
              <w:tc>
                <w:tcPr>
                  <w:tcW w:w="941" w:type="dxa"/>
                  <w:shd w:val="clear" w:color="auto" w:fill="auto"/>
                </w:tcPr>
                <w:p w:rsidR="00D84F07" w:rsidRPr="00D84F07" w:rsidRDefault="00D84F07" w:rsidP="00D84F07">
                  <w:pPr>
                    <w:adjustRightInd w:val="0"/>
                    <w:spacing w:after="200" w:line="276" w:lineRule="auto"/>
                    <w:jc w:val="both"/>
                    <w:rPr>
                      <w:rFonts w:eastAsia="Calibri"/>
                      <w:sz w:val="22"/>
                      <w:szCs w:val="22"/>
                      <w:lang w:val="en-US" w:eastAsia="en-US" w:bidi="he-IL"/>
                    </w:rPr>
                  </w:pPr>
                </w:p>
              </w:tc>
              <w:tc>
                <w:tcPr>
                  <w:tcW w:w="917" w:type="dxa"/>
                  <w:shd w:val="clear" w:color="auto" w:fill="auto"/>
                </w:tcPr>
                <w:p w:rsidR="00D84F07" w:rsidRPr="00D84F07" w:rsidRDefault="00D84F07" w:rsidP="00D84F07">
                  <w:pPr>
                    <w:adjustRightInd w:val="0"/>
                    <w:spacing w:after="200" w:line="276" w:lineRule="auto"/>
                    <w:jc w:val="both"/>
                    <w:rPr>
                      <w:rFonts w:eastAsia="Calibri"/>
                      <w:sz w:val="22"/>
                      <w:szCs w:val="22"/>
                      <w:lang w:val="en-US" w:eastAsia="en-US" w:bidi="he-IL"/>
                    </w:rPr>
                  </w:pPr>
                </w:p>
              </w:tc>
              <w:tc>
                <w:tcPr>
                  <w:tcW w:w="1735" w:type="dxa"/>
                  <w:shd w:val="clear" w:color="auto" w:fill="auto"/>
                </w:tcPr>
                <w:p w:rsidR="00D84F07" w:rsidRPr="00D84F07" w:rsidRDefault="00D84F07" w:rsidP="00D84F07">
                  <w:pPr>
                    <w:adjustRightInd w:val="0"/>
                    <w:spacing w:after="200" w:line="276" w:lineRule="auto"/>
                    <w:jc w:val="both"/>
                    <w:rPr>
                      <w:rFonts w:eastAsia="Calibri"/>
                      <w:sz w:val="22"/>
                      <w:szCs w:val="22"/>
                      <w:lang w:val="en-US" w:eastAsia="en-US" w:bidi="he-IL"/>
                    </w:rPr>
                  </w:pPr>
                </w:p>
              </w:tc>
            </w:tr>
            <w:tr w:rsidR="00C71242" w:rsidRPr="00D84F07" w:rsidTr="00C71242">
              <w:trPr>
                <w:trHeight w:val="980"/>
              </w:trPr>
              <w:tc>
                <w:tcPr>
                  <w:tcW w:w="605" w:type="dxa"/>
                  <w:shd w:val="clear" w:color="auto" w:fill="auto"/>
                </w:tcPr>
                <w:p w:rsidR="00D84F07" w:rsidRPr="00D84F07" w:rsidRDefault="00C71242" w:rsidP="00D84F07">
                  <w:pPr>
                    <w:adjustRightInd w:val="0"/>
                    <w:jc w:val="both"/>
                    <w:rPr>
                      <w:rFonts w:eastAsia="Calibri"/>
                      <w:sz w:val="22"/>
                      <w:szCs w:val="22"/>
                      <w:lang w:val="en-US" w:eastAsia="en-US"/>
                    </w:rPr>
                  </w:pPr>
                  <w:r>
                    <w:rPr>
                      <w:rFonts w:eastAsia="Calibri"/>
                      <w:sz w:val="22"/>
                      <w:szCs w:val="22"/>
                      <w:lang w:val="en-US" w:eastAsia="en-US"/>
                    </w:rPr>
                    <w:t>11</w:t>
                  </w:r>
                </w:p>
              </w:tc>
              <w:tc>
                <w:tcPr>
                  <w:tcW w:w="1457" w:type="dxa"/>
                </w:tcPr>
                <w:p w:rsidR="00D84F07" w:rsidRPr="00D84F07" w:rsidRDefault="00D84F07" w:rsidP="00D84F07">
                  <w:pPr>
                    <w:adjustRightInd w:val="0"/>
                    <w:rPr>
                      <w:sz w:val="22"/>
                      <w:szCs w:val="22"/>
                      <w:lang w:val="en-US"/>
                    </w:rPr>
                  </w:pPr>
                  <w:r w:rsidRPr="00D84F07">
                    <w:rPr>
                      <w:sz w:val="22"/>
                      <w:szCs w:val="22"/>
                      <w:lang w:val="en-US"/>
                    </w:rPr>
                    <w:t>FS-VASS1Y</w:t>
                  </w:r>
                </w:p>
              </w:tc>
              <w:tc>
                <w:tcPr>
                  <w:tcW w:w="2648" w:type="dxa"/>
                </w:tcPr>
                <w:p w:rsidR="00D84F07" w:rsidRPr="00E25902" w:rsidRDefault="00D84F07" w:rsidP="00D84F07">
                  <w:pPr>
                    <w:adjustRightInd w:val="0"/>
                    <w:rPr>
                      <w:sz w:val="18"/>
                      <w:szCs w:val="18"/>
                      <w:lang w:val="en-US" w:bidi="he-IL"/>
                    </w:rPr>
                  </w:pPr>
                  <w:r w:rsidRPr="00E25902">
                    <w:rPr>
                      <w:sz w:val="18"/>
                      <w:szCs w:val="18"/>
                      <w:lang w:val="en-US" w:bidi="he-IL"/>
                    </w:rPr>
                    <w:t xml:space="preserve">Fudo PAM - </w:t>
                  </w:r>
                  <w:proofErr w:type="spellStart"/>
                  <w:r w:rsidRPr="00E25902">
                    <w:rPr>
                      <w:sz w:val="18"/>
                      <w:szCs w:val="18"/>
                      <w:lang w:val="en-US" w:bidi="he-IL"/>
                    </w:rPr>
                    <w:t>Wsparcie</w:t>
                  </w:r>
                  <w:proofErr w:type="spellEnd"/>
                  <w:r w:rsidRPr="00E25902">
                    <w:rPr>
                      <w:sz w:val="18"/>
                      <w:szCs w:val="18"/>
                      <w:lang w:val="en-US" w:bidi="he-IL"/>
                    </w:rPr>
                    <w:t xml:space="preserve"> Virtual Appliance Support - Standard 1Y</w:t>
                  </w:r>
                </w:p>
                <w:p w:rsidR="00D84F07" w:rsidRPr="00E25902" w:rsidRDefault="00C71242" w:rsidP="00D84F07">
                  <w:pPr>
                    <w:adjustRightInd w:val="0"/>
                    <w:rPr>
                      <w:sz w:val="18"/>
                      <w:szCs w:val="18"/>
                      <w:lang w:val="en-US" w:bidi="he-IL"/>
                    </w:rPr>
                  </w:pPr>
                  <w:r w:rsidRPr="00E25902">
                    <w:rPr>
                      <w:sz w:val="18"/>
                      <w:szCs w:val="18"/>
                      <w:lang w:val="en-US" w:bidi="he-IL"/>
                    </w:rPr>
                    <w:t>od 01.01.2026</w:t>
                  </w:r>
                  <w:r w:rsidR="00D84F07" w:rsidRPr="00E25902">
                    <w:rPr>
                      <w:sz w:val="18"/>
                      <w:szCs w:val="18"/>
                      <w:lang w:val="en-US" w:bidi="he-IL"/>
                    </w:rPr>
                    <w:t xml:space="preserve"> do 31.12.202</w:t>
                  </w:r>
                  <w:r w:rsidRPr="00E25902">
                    <w:rPr>
                      <w:sz w:val="18"/>
                      <w:szCs w:val="18"/>
                      <w:lang w:val="en-US" w:bidi="he-IL"/>
                    </w:rPr>
                    <w:t>6</w:t>
                  </w:r>
                </w:p>
              </w:tc>
              <w:tc>
                <w:tcPr>
                  <w:tcW w:w="1187" w:type="dxa"/>
                </w:tcPr>
                <w:p w:rsidR="00D84F07" w:rsidRPr="00D84F07" w:rsidRDefault="00D84F07" w:rsidP="00D84F07">
                  <w:pPr>
                    <w:adjustRightInd w:val="0"/>
                    <w:spacing w:after="200" w:line="276" w:lineRule="auto"/>
                    <w:jc w:val="center"/>
                    <w:rPr>
                      <w:rFonts w:eastAsia="Calibri"/>
                      <w:sz w:val="22"/>
                      <w:szCs w:val="22"/>
                      <w:lang w:val="en-US" w:eastAsia="en-US" w:bidi="he-IL"/>
                    </w:rPr>
                  </w:pPr>
                </w:p>
              </w:tc>
              <w:tc>
                <w:tcPr>
                  <w:tcW w:w="749" w:type="dxa"/>
                  <w:shd w:val="clear" w:color="auto" w:fill="auto"/>
                </w:tcPr>
                <w:p w:rsidR="00D84F07" w:rsidRPr="00D84F07" w:rsidRDefault="00D84F07" w:rsidP="00D84F07">
                  <w:pPr>
                    <w:adjustRightInd w:val="0"/>
                    <w:spacing w:after="200" w:line="276" w:lineRule="auto"/>
                    <w:jc w:val="center"/>
                    <w:rPr>
                      <w:rFonts w:eastAsia="Calibri"/>
                      <w:sz w:val="22"/>
                      <w:szCs w:val="22"/>
                      <w:lang w:val="en-US" w:eastAsia="en-US" w:bidi="he-IL"/>
                    </w:rPr>
                  </w:pPr>
                  <w:r w:rsidRPr="00D84F07">
                    <w:rPr>
                      <w:rFonts w:eastAsia="Calibri"/>
                      <w:sz w:val="22"/>
                      <w:szCs w:val="22"/>
                      <w:lang w:val="en-US" w:eastAsia="en-US" w:bidi="he-IL"/>
                    </w:rPr>
                    <w:t>1</w:t>
                  </w:r>
                </w:p>
              </w:tc>
              <w:tc>
                <w:tcPr>
                  <w:tcW w:w="941" w:type="dxa"/>
                  <w:shd w:val="clear" w:color="auto" w:fill="auto"/>
                </w:tcPr>
                <w:p w:rsidR="00D84F07" w:rsidRPr="00D84F07" w:rsidRDefault="00D84F07" w:rsidP="00D84F07">
                  <w:pPr>
                    <w:adjustRightInd w:val="0"/>
                    <w:spacing w:after="200" w:line="276" w:lineRule="auto"/>
                    <w:jc w:val="both"/>
                    <w:rPr>
                      <w:rFonts w:eastAsia="Calibri"/>
                      <w:sz w:val="22"/>
                      <w:szCs w:val="22"/>
                      <w:lang w:val="en-US" w:eastAsia="en-US" w:bidi="he-IL"/>
                    </w:rPr>
                  </w:pPr>
                </w:p>
              </w:tc>
              <w:tc>
                <w:tcPr>
                  <w:tcW w:w="917" w:type="dxa"/>
                  <w:shd w:val="clear" w:color="auto" w:fill="auto"/>
                </w:tcPr>
                <w:p w:rsidR="00D84F07" w:rsidRPr="00D84F07" w:rsidRDefault="00D84F07" w:rsidP="00D84F07">
                  <w:pPr>
                    <w:adjustRightInd w:val="0"/>
                    <w:spacing w:after="200" w:line="276" w:lineRule="auto"/>
                    <w:jc w:val="both"/>
                    <w:rPr>
                      <w:rFonts w:eastAsia="Calibri"/>
                      <w:sz w:val="22"/>
                      <w:szCs w:val="22"/>
                      <w:lang w:val="en-US" w:eastAsia="en-US" w:bidi="he-IL"/>
                    </w:rPr>
                  </w:pPr>
                </w:p>
              </w:tc>
              <w:tc>
                <w:tcPr>
                  <w:tcW w:w="1735" w:type="dxa"/>
                  <w:shd w:val="clear" w:color="auto" w:fill="auto"/>
                </w:tcPr>
                <w:p w:rsidR="00D84F07" w:rsidRPr="00D84F07" w:rsidRDefault="00D84F07" w:rsidP="00D84F07">
                  <w:pPr>
                    <w:adjustRightInd w:val="0"/>
                    <w:spacing w:after="200" w:line="276" w:lineRule="auto"/>
                    <w:jc w:val="both"/>
                    <w:rPr>
                      <w:rFonts w:eastAsia="Calibri"/>
                      <w:sz w:val="22"/>
                      <w:szCs w:val="22"/>
                      <w:lang w:val="en-US" w:eastAsia="en-US" w:bidi="he-IL"/>
                    </w:rPr>
                  </w:pPr>
                </w:p>
              </w:tc>
            </w:tr>
            <w:tr w:rsidR="00C71242" w:rsidRPr="00D84F07" w:rsidTr="00221BA6">
              <w:trPr>
                <w:trHeight w:val="990"/>
              </w:trPr>
              <w:tc>
                <w:tcPr>
                  <w:tcW w:w="605" w:type="dxa"/>
                  <w:shd w:val="clear" w:color="auto" w:fill="auto"/>
                </w:tcPr>
                <w:p w:rsidR="00D84F07" w:rsidRPr="00D84F07" w:rsidRDefault="00D84F07" w:rsidP="00D84F07">
                  <w:pPr>
                    <w:adjustRightInd w:val="0"/>
                    <w:jc w:val="both"/>
                    <w:rPr>
                      <w:rFonts w:eastAsia="Calibri"/>
                      <w:sz w:val="22"/>
                      <w:szCs w:val="22"/>
                      <w:lang w:val="en-US" w:eastAsia="en-US"/>
                    </w:rPr>
                  </w:pPr>
                  <w:r w:rsidRPr="00D84F07">
                    <w:rPr>
                      <w:rFonts w:eastAsia="Calibri"/>
                      <w:sz w:val="22"/>
                      <w:szCs w:val="22"/>
                      <w:lang w:val="en-US" w:eastAsia="en-US"/>
                    </w:rPr>
                    <w:t>1</w:t>
                  </w:r>
                  <w:r w:rsidR="00221BA6">
                    <w:rPr>
                      <w:rFonts w:eastAsia="Calibri"/>
                      <w:sz w:val="22"/>
                      <w:szCs w:val="22"/>
                      <w:lang w:val="en-US" w:eastAsia="en-US"/>
                    </w:rPr>
                    <w:t>2</w:t>
                  </w:r>
                </w:p>
              </w:tc>
              <w:tc>
                <w:tcPr>
                  <w:tcW w:w="1457" w:type="dxa"/>
                </w:tcPr>
                <w:p w:rsidR="00D84F07" w:rsidRPr="00D84F07" w:rsidRDefault="00D84F07" w:rsidP="00D84F07">
                  <w:pPr>
                    <w:adjustRightInd w:val="0"/>
                    <w:rPr>
                      <w:sz w:val="22"/>
                      <w:szCs w:val="22"/>
                      <w:lang w:val="en-US"/>
                    </w:rPr>
                  </w:pPr>
                  <w:r w:rsidRPr="00D84F07">
                    <w:rPr>
                      <w:sz w:val="22"/>
                      <w:szCs w:val="22"/>
                      <w:lang w:val="en-US"/>
                    </w:rPr>
                    <w:t>00EN664</w:t>
                  </w:r>
                </w:p>
              </w:tc>
              <w:tc>
                <w:tcPr>
                  <w:tcW w:w="2648" w:type="dxa"/>
                </w:tcPr>
                <w:p w:rsidR="00D84F07" w:rsidRPr="00E25902" w:rsidRDefault="00D84F07" w:rsidP="00D84F07">
                  <w:pPr>
                    <w:adjustRightInd w:val="0"/>
                    <w:rPr>
                      <w:sz w:val="18"/>
                      <w:szCs w:val="18"/>
                      <w:lang w:val="en-US" w:bidi="he-IL"/>
                    </w:rPr>
                  </w:pPr>
                  <w:r w:rsidRPr="00E25902">
                    <w:rPr>
                      <w:sz w:val="18"/>
                      <w:szCs w:val="18"/>
                      <w:lang w:val="en-US" w:bidi="he-IL"/>
                    </w:rPr>
                    <w:t xml:space="preserve">Lenovo Essential Service – 1Yr Post </w:t>
                  </w:r>
                  <w:proofErr w:type="spellStart"/>
                  <w:r w:rsidRPr="00E25902">
                    <w:rPr>
                      <w:sz w:val="18"/>
                      <w:szCs w:val="18"/>
                      <w:lang w:val="en-US" w:bidi="he-IL"/>
                    </w:rPr>
                    <w:t>Wty</w:t>
                  </w:r>
                  <w:proofErr w:type="spellEnd"/>
                  <w:r w:rsidRPr="00E25902">
                    <w:rPr>
                      <w:sz w:val="18"/>
                      <w:szCs w:val="18"/>
                      <w:lang w:val="en-US" w:bidi="he-IL"/>
                    </w:rPr>
                    <w:t xml:space="preserve"> 24x7 24Hr CSR Flex (s/n:S414FM3)</w:t>
                  </w:r>
                </w:p>
                <w:p w:rsidR="00D84F07" w:rsidRPr="00E25902" w:rsidRDefault="00221BA6" w:rsidP="00D84F07">
                  <w:pPr>
                    <w:adjustRightInd w:val="0"/>
                    <w:rPr>
                      <w:sz w:val="18"/>
                      <w:szCs w:val="18"/>
                      <w:lang w:val="en-US" w:bidi="he-IL"/>
                    </w:rPr>
                  </w:pPr>
                  <w:r w:rsidRPr="00E25902">
                    <w:rPr>
                      <w:sz w:val="18"/>
                      <w:szCs w:val="18"/>
                      <w:lang w:val="en-US" w:bidi="he-IL"/>
                    </w:rPr>
                    <w:t>od 20.01.2026</w:t>
                  </w:r>
                  <w:r w:rsidR="00D84F07" w:rsidRPr="00E25902">
                    <w:rPr>
                      <w:sz w:val="18"/>
                      <w:szCs w:val="18"/>
                      <w:lang w:val="en-US" w:bidi="he-IL"/>
                    </w:rPr>
                    <w:t xml:space="preserve"> do 31.10.202</w:t>
                  </w:r>
                  <w:r w:rsidRPr="00E25902">
                    <w:rPr>
                      <w:sz w:val="18"/>
                      <w:szCs w:val="18"/>
                      <w:lang w:val="en-US" w:bidi="he-IL"/>
                    </w:rPr>
                    <w:t>6</w:t>
                  </w:r>
                </w:p>
              </w:tc>
              <w:tc>
                <w:tcPr>
                  <w:tcW w:w="1187" w:type="dxa"/>
                </w:tcPr>
                <w:p w:rsidR="00D84F07" w:rsidRPr="00D84F07" w:rsidRDefault="00D84F07" w:rsidP="00D84F07">
                  <w:pPr>
                    <w:adjustRightInd w:val="0"/>
                    <w:spacing w:after="200" w:line="276" w:lineRule="auto"/>
                    <w:jc w:val="center"/>
                    <w:rPr>
                      <w:rFonts w:eastAsia="Calibri"/>
                      <w:sz w:val="22"/>
                      <w:szCs w:val="22"/>
                      <w:lang w:val="en-US" w:eastAsia="en-US" w:bidi="he-IL"/>
                    </w:rPr>
                  </w:pPr>
                </w:p>
              </w:tc>
              <w:tc>
                <w:tcPr>
                  <w:tcW w:w="749" w:type="dxa"/>
                  <w:shd w:val="clear" w:color="auto" w:fill="auto"/>
                </w:tcPr>
                <w:p w:rsidR="00D84F07" w:rsidRPr="00D84F07" w:rsidRDefault="00D84F07" w:rsidP="00D84F07">
                  <w:pPr>
                    <w:adjustRightInd w:val="0"/>
                    <w:spacing w:after="200" w:line="276" w:lineRule="auto"/>
                    <w:jc w:val="center"/>
                    <w:rPr>
                      <w:rFonts w:eastAsia="Calibri"/>
                      <w:sz w:val="22"/>
                      <w:szCs w:val="22"/>
                      <w:lang w:val="en-US" w:eastAsia="en-US" w:bidi="he-IL"/>
                    </w:rPr>
                  </w:pPr>
                  <w:r w:rsidRPr="00D84F07">
                    <w:rPr>
                      <w:rFonts w:eastAsia="Calibri"/>
                      <w:sz w:val="22"/>
                      <w:szCs w:val="22"/>
                      <w:lang w:val="en-US" w:eastAsia="en-US" w:bidi="he-IL"/>
                    </w:rPr>
                    <w:t>1</w:t>
                  </w:r>
                </w:p>
              </w:tc>
              <w:tc>
                <w:tcPr>
                  <w:tcW w:w="941" w:type="dxa"/>
                  <w:shd w:val="clear" w:color="auto" w:fill="auto"/>
                </w:tcPr>
                <w:p w:rsidR="00D84F07" w:rsidRPr="00D84F07" w:rsidRDefault="00D84F07" w:rsidP="00D84F07">
                  <w:pPr>
                    <w:adjustRightInd w:val="0"/>
                    <w:spacing w:after="200" w:line="276" w:lineRule="auto"/>
                    <w:jc w:val="both"/>
                    <w:rPr>
                      <w:rFonts w:eastAsia="Calibri"/>
                      <w:sz w:val="22"/>
                      <w:szCs w:val="22"/>
                      <w:lang w:val="en-US" w:eastAsia="en-US" w:bidi="he-IL"/>
                    </w:rPr>
                  </w:pPr>
                </w:p>
              </w:tc>
              <w:tc>
                <w:tcPr>
                  <w:tcW w:w="917" w:type="dxa"/>
                  <w:shd w:val="clear" w:color="auto" w:fill="auto"/>
                </w:tcPr>
                <w:p w:rsidR="00D84F07" w:rsidRPr="00D84F07" w:rsidRDefault="00D84F07" w:rsidP="00D84F07">
                  <w:pPr>
                    <w:adjustRightInd w:val="0"/>
                    <w:spacing w:after="200" w:line="276" w:lineRule="auto"/>
                    <w:jc w:val="both"/>
                    <w:rPr>
                      <w:rFonts w:eastAsia="Calibri"/>
                      <w:sz w:val="22"/>
                      <w:szCs w:val="22"/>
                      <w:lang w:val="en-US" w:eastAsia="en-US" w:bidi="he-IL"/>
                    </w:rPr>
                  </w:pPr>
                </w:p>
              </w:tc>
              <w:tc>
                <w:tcPr>
                  <w:tcW w:w="1735" w:type="dxa"/>
                  <w:shd w:val="clear" w:color="auto" w:fill="auto"/>
                </w:tcPr>
                <w:p w:rsidR="00D84F07" w:rsidRPr="00D84F07" w:rsidRDefault="00D84F07" w:rsidP="00D84F07">
                  <w:pPr>
                    <w:adjustRightInd w:val="0"/>
                    <w:spacing w:after="200" w:line="276" w:lineRule="auto"/>
                    <w:jc w:val="both"/>
                    <w:rPr>
                      <w:rFonts w:eastAsia="Calibri"/>
                      <w:sz w:val="22"/>
                      <w:szCs w:val="22"/>
                      <w:lang w:val="en-US" w:eastAsia="en-US" w:bidi="he-IL"/>
                    </w:rPr>
                  </w:pPr>
                </w:p>
              </w:tc>
            </w:tr>
            <w:tr w:rsidR="00C71242" w:rsidRPr="00D84F07" w:rsidTr="00C71242">
              <w:trPr>
                <w:trHeight w:val="1134"/>
              </w:trPr>
              <w:tc>
                <w:tcPr>
                  <w:tcW w:w="605" w:type="dxa"/>
                  <w:shd w:val="clear" w:color="auto" w:fill="auto"/>
                </w:tcPr>
                <w:p w:rsidR="00D84F07" w:rsidRPr="00D84F07" w:rsidRDefault="00D84F07" w:rsidP="00D84F07">
                  <w:pPr>
                    <w:adjustRightInd w:val="0"/>
                    <w:jc w:val="both"/>
                    <w:rPr>
                      <w:rFonts w:eastAsia="Calibri"/>
                      <w:sz w:val="22"/>
                      <w:szCs w:val="22"/>
                      <w:lang w:val="en-US" w:eastAsia="en-US"/>
                    </w:rPr>
                  </w:pPr>
                  <w:r w:rsidRPr="00D84F07">
                    <w:rPr>
                      <w:rFonts w:eastAsia="Calibri"/>
                      <w:sz w:val="22"/>
                      <w:szCs w:val="22"/>
                      <w:lang w:val="en-US" w:eastAsia="en-US"/>
                    </w:rPr>
                    <w:t>1</w:t>
                  </w:r>
                  <w:r w:rsidR="00221BA6">
                    <w:rPr>
                      <w:rFonts w:eastAsia="Calibri"/>
                      <w:sz w:val="22"/>
                      <w:szCs w:val="22"/>
                      <w:lang w:val="en-US" w:eastAsia="en-US"/>
                    </w:rPr>
                    <w:t>3</w:t>
                  </w:r>
                </w:p>
              </w:tc>
              <w:tc>
                <w:tcPr>
                  <w:tcW w:w="1457" w:type="dxa"/>
                </w:tcPr>
                <w:p w:rsidR="00D84F07" w:rsidRPr="00D84F07" w:rsidRDefault="00D84F07" w:rsidP="00D84F07">
                  <w:pPr>
                    <w:adjustRightInd w:val="0"/>
                    <w:rPr>
                      <w:sz w:val="22"/>
                      <w:szCs w:val="22"/>
                      <w:lang w:val="en-US"/>
                    </w:rPr>
                  </w:pPr>
                  <w:r w:rsidRPr="00D84F07">
                    <w:rPr>
                      <w:sz w:val="22"/>
                      <w:szCs w:val="22"/>
                      <w:lang w:val="en-US"/>
                    </w:rPr>
                    <w:t>5PS7A01910</w:t>
                  </w:r>
                </w:p>
              </w:tc>
              <w:tc>
                <w:tcPr>
                  <w:tcW w:w="2648" w:type="dxa"/>
                </w:tcPr>
                <w:p w:rsidR="00D84F07" w:rsidRPr="002549AA" w:rsidRDefault="00D84F07" w:rsidP="00D84F07">
                  <w:pPr>
                    <w:adjustRightInd w:val="0"/>
                    <w:rPr>
                      <w:sz w:val="18"/>
                      <w:szCs w:val="18"/>
                      <w:lang w:val="en-US" w:bidi="he-IL"/>
                    </w:rPr>
                  </w:pPr>
                  <w:r w:rsidRPr="002549AA">
                    <w:rPr>
                      <w:sz w:val="18"/>
                      <w:szCs w:val="18"/>
                      <w:lang w:val="en-US" w:bidi="he-IL"/>
                    </w:rPr>
                    <w:t xml:space="preserve">Lenovo Essential Service – 1Yr Post </w:t>
                  </w:r>
                  <w:proofErr w:type="spellStart"/>
                  <w:r w:rsidRPr="002549AA">
                    <w:rPr>
                      <w:sz w:val="18"/>
                      <w:szCs w:val="18"/>
                      <w:lang w:val="en-US" w:bidi="he-IL"/>
                    </w:rPr>
                    <w:t>Wty</w:t>
                  </w:r>
                  <w:proofErr w:type="spellEnd"/>
                  <w:r w:rsidRPr="002549AA">
                    <w:rPr>
                      <w:sz w:val="18"/>
                      <w:szCs w:val="18"/>
                      <w:lang w:val="en-US" w:bidi="he-IL"/>
                    </w:rPr>
                    <w:t xml:space="preserve"> 24x7 24Hr CSR + YDUD SN550 (s/n: S4APS019, S4APS021, S4APS024, S4APS025, S4APS026</w:t>
                  </w:r>
                  <w:r w:rsidR="00221BA6" w:rsidRPr="002549AA">
                    <w:rPr>
                      <w:sz w:val="18"/>
                      <w:szCs w:val="18"/>
                      <w:lang w:val="en-US" w:bidi="he-IL"/>
                    </w:rPr>
                    <w:t>, J3038P40, J3038P41, J3038P42, J3038P43, J3038P44, J3038P45</w:t>
                  </w:r>
                  <w:r w:rsidRPr="002549AA">
                    <w:rPr>
                      <w:sz w:val="18"/>
                      <w:szCs w:val="18"/>
                      <w:lang w:val="en-US" w:bidi="he-IL"/>
                    </w:rPr>
                    <w:t>)</w:t>
                  </w:r>
                </w:p>
                <w:p w:rsidR="00D84F07" w:rsidRPr="00C71242" w:rsidRDefault="00221BA6" w:rsidP="00D84F07">
                  <w:pPr>
                    <w:adjustRightInd w:val="0"/>
                    <w:rPr>
                      <w:sz w:val="20"/>
                      <w:szCs w:val="20"/>
                      <w:lang w:val="en-US" w:bidi="he-IL"/>
                    </w:rPr>
                  </w:pPr>
                  <w:r>
                    <w:rPr>
                      <w:sz w:val="20"/>
                      <w:szCs w:val="20"/>
                      <w:lang w:val="en-US" w:bidi="he-IL"/>
                    </w:rPr>
                    <w:t>od 20.01.2026</w:t>
                  </w:r>
                  <w:r w:rsidR="00D84F07" w:rsidRPr="00C71242">
                    <w:rPr>
                      <w:sz w:val="20"/>
                      <w:szCs w:val="20"/>
                      <w:lang w:val="en-US" w:bidi="he-IL"/>
                    </w:rPr>
                    <w:t xml:space="preserve"> do 19.01.202</w:t>
                  </w:r>
                  <w:r>
                    <w:rPr>
                      <w:sz w:val="20"/>
                      <w:szCs w:val="20"/>
                      <w:lang w:val="en-US" w:bidi="he-IL"/>
                    </w:rPr>
                    <w:t>7</w:t>
                  </w:r>
                </w:p>
              </w:tc>
              <w:tc>
                <w:tcPr>
                  <w:tcW w:w="1187" w:type="dxa"/>
                </w:tcPr>
                <w:p w:rsidR="00D84F07" w:rsidRPr="00D84F07" w:rsidRDefault="00D84F07" w:rsidP="00D84F07">
                  <w:pPr>
                    <w:adjustRightInd w:val="0"/>
                    <w:spacing w:after="200" w:line="276" w:lineRule="auto"/>
                    <w:jc w:val="center"/>
                    <w:rPr>
                      <w:rFonts w:eastAsia="Calibri"/>
                      <w:sz w:val="22"/>
                      <w:szCs w:val="22"/>
                      <w:lang w:val="en-US" w:eastAsia="en-US" w:bidi="he-IL"/>
                    </w:rPr>
                  </w:pPr>
                </w:p>
              </w:tc>
              <w:tc>
                <w:tcPr>
                  <w:tcW w:w="749" w:type="dxa"/>
                  <w:shd w:val="clear" w:color="auto" w:fill="auto"/>
                </w:tcPr>
                <w:p w:rsidR="00D84F07" w:rsidRPr="00D84F07" w:rsidRDefault="00221BA6" w:rsidP="00D84F07">
                  <w:pPr>
                    <w:adjustRightInd w:val="0"/>
                    <w:spacing w:after="200" w:line="276" w:lineRule="auto"/>
                    <w:jc w:val="center"/>
                    <w:rPr>
                      <w:rFonts w:eastAsia="Calibri"/>
                      <w:sz w:val="22"/>
                      <w:szCs w:val="22"/>
                      <w:lang w:val="en-US" w:eastAsia="en-US" w:bidi="he-IL"/>
                    </w:rPr>
                  </w:pPr>
                  <w:r>
                    <w:rPr>
                      <w:rFonts w:eastAsia="Calibri"/>
                      <w:sz w:val="22"/>
                      <w:szCs w:val="22"/>
                      <w:lang w:val="en-US" w:eastAsia="en-US" w:bidi="he-IL"/>
                    </w:rPr>
                    <w:t>11</w:t>
                  </w:r>
                </w:p>
              </w:tc>
              <w:tc>
                <w:tcPr>
                  <w:tcW w:w="941" w:type="dxa"/>
                  <w:shd w:val="clear" w:color="auto" w:fill="auto"/>
                </w:tcPr>
                <w:p w:rsidR="00D84F07" w:rsidRPr="00D84F07" w:rsidRDefault="00D84F07" w:rsidP="00D84F07">
                  <w:pPr>
                    <w:adjustRightInd w:val="0"/>
                    <w:spacing w:after="200" w:line="276" w:lineRule="auto"/>
                    <w:jc w:val="both"/>
                    <w:rPr>
                      <w:rFonts w:eastAsia="Calibri"/>
                      <w:sz w:val="22"/>
                      <w:szCs w:val="22"/>
                      <w:lang w:val="en-US" w:eastAsia="en-US" w:bidi="he-IL"/>
                    </w:rPr>
                  </w:pPr>
                </w:p>
              </w:tc>
              <w:tc>
                <w:tcPr>
                  <w:tcW w:w="917" w:type="dxa"/>
                  <w:shd w:val="clear" w:color="auto" w:fill="auto"/>
                </w:tcPr>
                <w:p w:rsidR="00D84F07" w:rsidRPr="00D84F07" w:rsidRDefault="00D84F07" w:rsidP="00D84F07">
                  <w:pPr>
                    <w:adjustRightInd w:val="0"/>
                    <w:spacing w:after="200" w:line="276" w:lineRule="auto"/>
                    <w:jc w:val="both"/>
                    <w:rPr>
                      <w:rFonts w:eastAsia="Calibri"/>
                      <w:sz w:val="22"/>
                      <w:szCs w:val="22"/>
                      <w:lang w:val="en-US" w:eastAsia="en-US" w:bidi="he-IL"/>
                    </w:rPr>
                  </w:pPr>
                </w:p>
              </w:tc>
              <w:tc>
                <w:tcPr>
                  <w:tcW w:w="1735" w:type="dxa"/>
                  <w:shd w:val="clear" w:color="auto" w:fill="auto"/>
                </w:tcPr>
                <w:p w:rsidR="00D84F07" w:rsidRPr="00D84F07" w:rsidRDefault="00D84F07" w:rsidP="00D84F07">
                  <w:pPr>
                    <w:adjustRightInd w:val="0"/>
                    <w:spacing w:after="200" w:line="276" w:lineRule="auto"/>
                    <w:jc w:val="both"/>
                    <w:rPr>
                      <w:rFonts w:eastAsia="Calibri"/>
                      <w:sz w:val="22"/>
                      <w:szCs w:val="22"/>
                      <w:lang w:val="en-US" w:eastAsia="en-US" w:bidi="he-IL"/>
                    </w:rPr>
                  </w:pPr>
                </w:p>
              </w:tc>
            </w:tr>
            <w:tr w:rsidR="00014E45" w:rsidRPr="00D84F07" w:rsidTr="00044E54">
              <w:trPr>
                <w:trHeight w:val="567"/>
              </w:trPr>
              <w:tc>
                <w:tcPr>
                  <w:tcW w:w="6646" w:type="dxa"/>
                  <w:gridSpan w:val="5"/>
                  <w:shd w:val="clear" w:color="auto" w:fill="auto"/>
                </w:tcPr>
                <w:p w:rsidR="00014E45" w:rsidRPr="00D84F07" w:rsidRDefault="00014E45" w:rsidP="00D84F07">
                  <w:pPr>
                    <w:adjustRightInd w:val="0"/>
                    <w:spacing w:after="200" w:line="276" w:lineRule="auto"/>
                    <w:ind w:firstLine="708"/>
                    <w:rPr>
                      <w:rFonts w:eastAsia="Calibri"/>
                      <w:color w:val="000000"/>
                      <w:sz w:val="22"/>
                      <w:szCs w:val="22"/>
                      <w:lang w:val="en-US" w:eastAsia="en-US" w:bidi="he-IL"/>
                    </w:rPr>
                  </w:pPr>
                  <w:proofErr w:type="spellStart"/>
                  <w:r w:rsidRPr="00D84F07">
                    <w:rPr>
                      <w:rFonts w:eastAsia="Calibri"/>
                      <w:b/>
                      <w:color w:val="000000"/>
                      <w:sz w:val="22"/>
                      <w:szCs w:val="22"/>
                      <w:lang w:val="en-US" w:eastAsia="en-US" w:bidi="he-IL"/>
                    </w:rPr>
                    <w:t>Łączna</w:t>
                  </w:r>
                  <w:proofErr w:type="spellEnd"/>
                  <w:r w:rsidRPr="00D84F07">
                    <w:rPr>
                      <w:rFonts w:eastAsia="Calibri"/>
                      <w:b/>
                      <w:color w:val="000000"/>
                      <w:sz w:val="22"/>
                      <w:szCs w:val="22"/>
                      <w:lang w:val="en-US" w:eastAsia="en-US" w:bidi="he-IL"/>
                    </w:rPr>
                    <w:t xml:space="preserve"> </w:t>
                  </w:r>
                  <w:proofErr w:type="spellStart"/>
                  <w:r w:rsidRPr="00D84F07">
                    <w:rPr>
                      <w:rFonts w:eastAsia="Calibri"/>
                      <w:b/>
                      <w:color w:val="000000"/>
                      <w:sz w:val="22"/>
                      <w:szCs w:val="22"/>
                      <w:lang w:val="en-US" w:eastAsia="en-US" w:bidi="he-IL"/>
                    </w:rPr>
                    <w:t>kwota</w:t>
                  </w:r>
                  <w:proofErr w:type="spellEnd"/>
                  <w:r w:rsidRPr="00D84F07">
                    <w:rPr>
                      <w:rFonts w:eastAsia="Calibri"/>
                      <w:b/>
                      <w:color w:val="000000"/>
                      <w:sz w:val="22"/>
                      <w:szCs w:val="22"/>
                      <w:lang w:val="en-US" w:eastAsia="en-US" w:bidi="he-IL"/>
                    </w:rPr>
                    <w:t>:</w:t>
                  </w:r>
                </w:p>
              </w:tc>
              <w:tc>
                <w:tcPr>
                  <w:tcW w:w="941" w:type="dxa"/>
                  <w:shd w:val="clear" w:color="auto" w:fill="auto"/>
                </w:tcPr>
                <w:p w:rsidR="00014E45" w:rsidRPr="00D84F07" w:rsidRDefault="00014E45" w:rsidP="00D84F07">
                  <w:pPr>
                    <w:adjustRightInd w:val="0"/>
                    <w:spacing w:after="200" w:line="276" w:lineRule="auto"/>
                    <w:jc w:val="both"/>
                    <w:rPr>
                      <w:rFonts w:eastAsia="Calibri"/>
                      <w:color w:val="000000"/>
                      <w:sz w:val="22"/>
                      <w:szCs w:val="22"/>
                      <w:lang w:val="en-US" w:eastAsia="en-US" w:bidi="he-IL"/>
                    </w:rPr>
                  </w:pPr>
                </w:p>
              </w:tc>
              <w:tc>
                <w:tcPr>
                  <w:tcW w:w="917" w:type="dxa"/>
                  <w:shd w:val="clear" w:color="auto" w:fill="auto"/>
                </w:tcPr>
                <w:p w:rsidR="00014E45" w:rsidRPr="00D84F07" w:rsidRDefault="00014E45" w:rsidP="00D84F07">
                  <w:pPr>
                    <w:adjustRightInd w:val="0"/>
                    <w:spacing w:after="200" w:line="276" w:lineRule="auto"/>
                    <w:jc w:val="both"/>
                    <w:rPr>
                      <w:rFonts w:eastAsia="Calibri"/>
                      <w:color w:val="000000"/>
                      <w:sz w:val="22"/>
                      <w:szCs w:val="22"/>
                      <w:lang w:val="en-US" w:eastAsia="en-US" w:bidi="he-IL"/>
                    </w:rPr>
                  </w:pPr>
                </w:p>
              </w:tc>
              <w:tc>
                <w:tcPr>
                  <w:tcW w:w="1735" w:type="dxa"/>
                  <w:shd w:val="clear" w:color="auto" w:fill="auto"/>
                </w:tcPr>
                <w:p w:rsidR="00014E45" w:rsidRPr="00D84F07" w:rsidRDefault="00014E45" w:rsidP="00D84F07">
                  <w:pPr>
                    <w:adjustRightInd w:val="0"/>
                    <w:spacing w:after="200" w:line="276" w:lineRule="auto"/>
                    <w:jc w:val="both"/>
                    <w:rPr>
                      <w:rFonts w:eastAsia="Calibri"/>
                      <w:color w:val="000000"/>
                      <w:sz w:val="22"/>
                      <w:szCs w:val="22"/>
                      <w:lang w:val="en-US" w:eastAsia="en-US" w:bidi="he-IL"/>
                    </w:rPr>
                  </w:pPr>
                </w:p>
              </w:tc>
            </w:tr>
          </w:tbl>
          <w:p w:rsidR="00E25902" w:rsidRDefault="00E25902" w:rsidP="008838C3">
            <w:pPr>
              <w:jc w:val="both"/>
              <w:rPr>
                <w:b/>
                <w:bCs/>
                <w:sz w:val="22"/>
                <w:szCs w:val="22"/>
              </w:rPr>
            </w:pPr>
          </w:p>
          <w:p w:rsidR="008838C3" w:rsidRPr="00D84F07" w:rsidRDefault="008838C3" w:rsidP="008838C3">
            <w:pPr>
              <w:jc w:val="both"/>
              <w:rPr>
                <w:b/>
                <w:bCs/>
                <w:sz w:val="22"/>
                <w:szCs w:val="22"/>
              </w:rPr>
            </w:pPr>
            <w:r w:rsidRPr="00D84F07">
              <w:rPr>
                <w:b/>
                <w:bCs/>
                <w:sz w:val="22"/>
                <w:szCs w:val="22"/>
              </w:rPr>
              <w:lastRenderedPageBreak/>
              <w:t>Przyjęta procentowa stawka VAT -  .…… %</w:t>
            </w:r>
          </w:p>
          <w:p w:rsidR="008838C3" w:rsidRPr="00D84F07" w:rsidRDefault="008838C3" w:rsidP="008838C3">
            <w:pPr>
              <w:ind w:left="360"/>
              <w:jc w:val="both"/>
              <w:rPr>
                <w:b/>
                <w:bCs/>
                <w:sz w:val="22"/>
                <w:szCs w:val="22"/>
              </w:rPr>
            </w:pPr>
          </w:p>
          <w:p w:rsidR="00E63DF5" w:rsidRDefault="008838C3" w:rsidP="008838C3">
            <w:pPr>
              <w:jc w:val="both"/>
              <w:rPr>
                <w:sz w:val="22"/>
                <w:szCs w:val="22"/>
              </w:rPr>
            </w:pPr>
            <w:r w:rsidRPr="00D84F07">
              <w:rPr>
                <w:sz w:val="22"/>
                <w:szCs w:val="22"/>
              </w:rPr>
              <w:t>Powyższe ceny uwzględniają wszystkie koszty nie</w:t>
            </w:r>
            <w:r w:rsidR="00E63DF5">
              <w:rPr>
                <w:sz w:val="22"/>
                <w:szCs w:val="22"/>
              </w:rPr>
              <w:t>zbędne do wykonania zamówienia.</w:t>
            </w:r>
          </w:p>
          <w:p w:rsidR="008838C3" w:rsidRPr="00D84F07" w:rsidRDefault="008838C3" w:rsidP="008838C3">
            <w:pPr>
              <w:jc w:val="both"/>
              <w:rPr>
                <w:sz w:val="22"/>
                <w:szCs w:val="22"/>
              </w:rPr>
            </w:pPr>
            <w:r w:rsidRPr="00D84F07">
              <w:rPr>
                <w:sz w:val="22"/>
                <w:szCs w:val="22"/>
              </w:rPr>
              <w:t xml:space="preserve">Ceny zawierają w sobie ewentualne oferowane upusty. </w:t>
            </w:r>
          </w:p>
          <w:p w:rsidR="00E63DF5" w:rsidRDefault="00E63DF5" w:rsidP="00DA5949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  <w:p w:rsidR="00DA5949" w:rsidRPr="00D84F07" w:rsidRDefault="00FC6214" w:rsidP="00DA5949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D84F07">
              <w:rPr>
                <w:b/>
                <w:sz w:val="22"/>
                <w:szCs w:val="22"/>
              </w:rPr>
              <w:t>Pozostałe oświadczenia</w:t>
            </w:r>
          </w:p>
          <w:p w:rsidR="00FC6214" w:rsidRPr="00D84F07" w:rsidRDefault="00FC6214" w:rsidP="00DA5949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  <w:p w:rsidR="00DA5949" w:rsidRPr="00D84F07" w:rsidRDefault="00DA5949" w:rsidP="00C554B4">
            <w:pPr>
              <w:pStyle w:val="Akapitzlist"/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 w:rsidRPr="00D84F07">
              <w:rPr>
                <w:sz w:val="22"/>
                <w:szCs w:val="22"/>
              </w:rPr>
              <w:t>Oświadczam, że zrealizuj</w:t>
            </w:r>
            <w:r w:rsidR="00883ACE" w:rsidRPr="00D84F07">
              <w:rPr>
                <w:sz w:val="22"/>
                <w:szCs w:val="22"/>
              </w:rPr>
              <w:t>ę</w:t>
            </w:r>
            <w:r w:rsidRPr="00D84F07">
              <w:rPr>
                <w:sz w:val="22"/>
                <w:szCs w:val="22"/>
              </w:rPr>
              <w:t xml:space="preserve"> zamówienie na warunkach określonych w</w:t>
            </w:r>
            <w:r w:rsidR="003E25FF" w:rsidRPr="00D84F07">
              <w:rPr>
                <w:sz w:val="22"/>
                <w:szCs w:val="22"/>
              </w:rPr>
              <w:t xml:space="preserve"> projekcie umowy , opisie prz</w:t>
            </w:r>
            <w:r w:rsidR="00F05469" w:rsidRPr="00D84F07">
              <w:rPr>
                <w:sz w:val="22"/>
                <w:szCs w:val="22"/>
              </w:rPr>
              <w:t>edmiotu zamówienia</w:t>
            </w:r>
            <w:r w:rsidR="003E25FF" w:rsidRPr="00D84F07">
              <w:rPr>
                <w:sz w:val="22"/>
                <w:szCs w:val="22"/>
              </w:rPr>
              <w:t>.</w:t>
            </w:r>
          </w:p>
          <w:p w:rsidR="00DA5949" w:rsidRPr="00D84F07" w:rsidRDefault="00DA5949" w:rsidP="00C554B4">
            <w:pPr>
              <w:pStyle w:val="Akapitzlist"/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 w:rsidRPr="00D84F07">
              <w:rPr>
                <w:sz w:val="22"/>
                <w:szCs w:val="22"/>
              </w:rPr>
              <w:t>Oświadczam, że zapoznaliśmy się ze Specyfikacją Warunków Zamówienia (SWZ) wraz z załącznikami, w tym</w:t>
            </w:r>
            <w:r w:rsidR="00883ACE" w:rsidRPr="00D84F07">
              <w:rPr>
                <w:sz w:val="22"/>
                <w:szCs w:val="22"/>
              </w:rPr>
              <w:t xml:space="preserve"> z projektem umowy i nie wnoszę</w:t>
            </w:r>
            <w:r w:rsidRPr="00D84F07">
              <w:rPr>
                <w:sz w:val="22"/>
                <w:szCs w:val="22"/>
              </w:rPr>
              <w:t xml:space="preserve"> do nich zastrzeżeń.</w:t>
            </w:r>
          </w:p>
          <w:p w:rsidR="00DA5949" w:rsidRPr="00D84F07" w:rsidRDefault="00883ACE" w:rsidP="00C554B4">
            <w:pPr>
              <w:pStyle w:val="Akapitzlist"/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 w:rsidRPr="00D84F07">
              <w:rPr>
                <w:sz w:val="22"/>
                <w:szCs w:val="22"/>
              </w:rPr>
              <w:t>Oświadczam</w:t>
            </w:r>
            <w:r w:rsidR="00DA5949" w:rsidRPr="00D84F07">
              <w:rPr>
                <w:sz w:val="22"/>
                <w:szCs w:val="22"/>
              </w:rPr>
              <w:t>, że na każde ż</w:t>
            </w:r>
            <w:r w:rsidRPr="00D84F07">
              <w:rPr>
                <w:sz w:val="22"/>
                <w:szCs w:val="22"/>
              </w:rPr>
              <w:t>ądanie Zamawiającego dostarczę</w:t>
            </w:r>
            <w:r w:rsidR="00DA5949" w:rsidRPr="00D84F07">
              <w:rPr>
                <w:sz w:val="22"/>
                <w:szCs w:val="22"/>
              </w:rPr>
              <w:t xml:space="preserve"> niezwłocznie odpowiednie dokumenty, potwierdzające prawdziwość każdej kwestii zawartej w złożonych oświadczeniach. </w:t>
            </w:r>
          </w:p>
          <w:p w:rsidR="00DA5949" w:rsidRPr="00D84F07" w:rsidRDefault="00DA5949" w:rsidP="00C554B4">
            <w:pPr>
              <w:pStyle w:val="Akapitzlist"/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 w:rsidRPr="00D84F07">
              <w:rPr>
                <w:sz w:val="22"/>
                <w:szCs w:val="22"/>
              </w:rPr>
              <w:t>Oferta odpowiada warunkom zamówienia i jest ważna przez okres związania ofertą określony przez Zamawiającego.</w:t>
            </w:r>
          </w:p>
          <w:p w:rsidR="00FC6214" w:rsidRPr="00D84F07" w:rsidRDefault="00FC6214" w:rsidP="00FC6214">
            <w:pPr>
              <w:pStyle w:val="Akapitzlist"/>
              <w:spacing w:line="360" w:lineRule="auto"/>
              <w:jc w:val="both"/>
              <w:rPr>
                <w:sz w:val="22"/>
                <w:szCs w:val="22"/>
              </w:rPr>
            </w:pPr>
          </w:p>
          <w:p w:rsidR="00DA5949" w:rsidRPr="00D84F07" w:rsidRDefault="00DA5949" w:rsidP="00C554B4">
            <w:pPr>
              <w:pStyle w:val="Akapitzlist"/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 w:rsidRPr="00D84F07">
              <w:rPr>
                <w:b/>
                <w:sz w:val="22"/>
                <w:szCs w:val="22"/>
              </w:rPr>
              <w:t>Nie zastrzegam*  /   zastrzegam*</w:t>
            </w:r>
            <w:r w:rsidRPr="00D84F07">
              <w:rPr>
                <w:sz w:val="22"/>
                <w:szCs w:val="22"/>
              </w:rPr>
              <w:t xml:space="preserve">  informacje dotyczące przedsiębiorstwa przedstawione w wyodrębnionym pliku, zatytułowanym „tajemnica przedsiębiorstwa”.</w:t>
            </w:r>
          </w:p>
          <w:p w:rsidR="00DA5949" w:rsidRPr="00D84F07" w:rsidRDefault="00DA5949" w:rsidP="00DA5949">
            <w:pPr>
              <w:pStyle w:val="Akapitzlist"/>
              <w:spacing w:line="360" w:lineRule="auto"/>
              <w:jc w:val="both"/>
              <w:rPr>
                <w:sz w:val="22"/>
                <w:szCs w:val="22"/>
                <w:u w:val="single"/>
              </w:rPr>
            </w:pPr>
            <w:r w:rsidRPr="00D84F07">
              <w:rPr>
                <w:sz w:val="22"/>
                <w:szCs w:val="22"/>
                <w:u w:val="single"/>
              </w:rPr>
              <w:t>W przypadku zastrzeżenia informacji - w załączeniu plik z uzasadnieniem (art. 18 ust. 3 ustawy) – uzasadnienie JEST JAWNE, proszę nie zamieszczać go w pliku z tajemnicą przedsiębiorstwa.</w:t>
            </w:r>
          </w:p>
          <w:p w:rsidR="00DA5949" w:rsidRPr="00D84F07" w:rsidRDefault="00883ACE" w:rsidP="00C554B4">
            <w:pPr>
              <w:pStyle w:val="Akapitzlist"/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 w:rsidRPr="00D84F07">
              <w:rPr>
                <w:sz w:val="22"/>
                <w:szCs w:val="22"/>
              </w:rPr>
              <w:t>Oświadczam</w:t>
            </w:r>
            <w:r w:rsidR="00DA5949" w:rsidRPr="00D84F07">
              <w:rPr>
                <w:sz w:val="22"/>
                <w:szCs w:val="22"/>
              </w:rPr>
              <w:t xml:space="preserve">, że  zamówienie </w:t>
            </w:r>
            <w:r w:rsidR="00DA5949" w:rsidRPr="00D84F07">
              <w:rPr>
                <w:b/>
                <w:sz w:val="22"/>
                <w:szCs w:val="22"/>
              </w:rPr>
              <w:t>zostanie* / nie zostanie*</w:t>
            </w:r>
            <w:r w:rsidR="00DA5949" w:rsidRPr="00D84F07">
              <w:rPr>
                <w:sz w:val="22"/>
                <w:szCs w:val="22"/>
              </w:rPr>
              <w:t xml:space="preserve"> zrealizowane przez podwykonawcę.</w:t>
            </w:r>
          </w:p>
          <w:p w:rsidR="00DA5949" w:rsidRPr="00D84F07" w:rsidRDefault="00DA5949" w:rsidP="00C554B4">
            <w:pPr>
              <w:pStyle w:val="Akapitzlist"/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 w:rsidRPr="00D84F07">
              <w:rPr>
                <w:sz w:val="22"/>
                <w:szCs w:val="22"/>
              </w:rPr>
              <w:t>W przypadku wyboru naszej oferty zobowiązujemy się do podpisania umowy w miejscu i terminie wyznaczonym przez Zamawiającego.</w:t>
            </w:r>
          </w:p>
          <w:p w:rsidR="00DB3658" w:rsidRPr="00D84F07" w:rsidRDefault="00DA5949" w:rsidP="00C554B4">
            <w:pPr>
              <w:pStyle w:val="Akapitzlist"/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 w:rsidRPr="00D84F07">
              <w:rPr>
                <w:sz w:val="22"/>
                <w:szCs w:val="22"/>
              </w:rPr>
              <w:t>Oświadczam, że wypełniłem obowiązki informacyjne przewidziane w art. 13 lub art. 14 RODO</w:t>
            </w:r>
          </w:p>
          <w:p w:rsidR="00DA5949" w:rsidRPr="00D84F07" w:rsidRDefault="00DA5949" w:rsidP="00DB3658">
            <w:pPr>
              <w:pStyle w:val="Akapitzlist"/>
              <w:spacing w:line="360" w:lineRule="auto"/>
              <w:jc w:val="both"/>
              <w:rPr>
                <w:sz w:val="22"/>
                <w:szCs w:val="22"/>
              </w:rPr>
            </w:pPr>
            <w:r w:rsidRPr="00D84F07">
              <w:rPr>
                <w:sz w:val="22"/>
                <w:szCs w:val="22"/>
              </w:rPr>
              <w:t xml:space="preserve"> wobec osób fizycznych, od których dane osobowe bezpośrednio lub pośrednio pozyskałem w celu ubiegania się o udzielenie zamówienia publicznego w niniejszym postępowaniu. </w:t>
            </w:r>
            <w:r w:rsidR="00667987" w:rsidRPr="00D84F07">
              <w:rPr>
                <w:sz w:val="22"/>
                <w:szCs w:val="22"/>
              </w:rPr>
              <w:t xml:space="preserve"> *</w:t>
            </w:r>
          </w:p>
          <w:p w:rsidR="00667987" w:rsidRPr="00D84F07" w:rsidRDefault="00667987" w:rsidP="00667987">
            <w:pPr>
              <w:pStyle w:val="NormalnyWeb"/>
              <w:spacing w:line="276" w:lineRule="auto"/>
              <w:ind w:left="720"/>
              <w:jc w:val="both"/>
              <w:rPr>
                <w:sz w:val="22"/>
                <w:szCs w:val="22"/>
              </w:rPr>
            </w:pPr>
            <w:r w:rsidRPr="00D84F07">
              <w:rPr>
                <w:color w:val="000000"/>
                <w:sz w:val="22"/>
                <w:szCs w:val="22"/>
              </w:rPr>
              <w:t xml:space="preserve">* W przypadku gdy wykonawca </w:t>
            </w:r>
            <w:r w:rsidRPr="00D84F07">
              <w:rPr>
                <w:sz w:val="22"/>
                <w:szCs w:val="22"/>
              </w:rPr>
              <w:t>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      </w:r>
          </w:p>
          <w:p w:rsidR="00667987" w:rsidRPr="00D84F07" w:rsidRDefault="00667987" w:rsidP="00667987">
            <w:pPr>
              <w:pStyle w:val="Akapitzlist"/>
              <w:jc w:val="both"/>
              <w:rPr>
                <w:sz w:val="22"/>
                <w:szCs w:val="22"/>
              </w:rPr>
            </w:pPr>
            <w:r w:rsidRPr="00D84F07">
              <w:rPr>
                <w:sz w:val="22"/>
                <w:szCs w:val="22"/>
              </w:rPr>
              <w:t xml:space="preserve">RODO - rozporządzenie Parlamentu Europejskiego i Rady (UE) 2016/679 z dnia 27 kwietnia 2016 r. w sprawie ochrony osób fizycznych w związku z przetwarzaniem danych osobowych i w sprawie swobodnego przepływu takich danych oraz uchylenia dyrektywy 95/46/WE (ogólne rozporządzenie o ochronie danych) (Dz. Urz. UE L 119 z 04.05.2016, str. 1). </w:t>
            </w:r>
          </w:p>
          <w:p w:rsidR="00667987" w:rsidRPr="00D84F07" w:rsidRDefault="00667987" w:rsidP="00667987">
            <w:pPr>
              <w:pStyle w:val="Akapitzlist"/>
              <w:jc w:val="both"/>
              <w:rPr>
                <w:sz w:val="22"/>
                <w:szCs w:val="22"/>
              </w:rPr>
            </w:pPr>
          </w:p>
          <w:p w:rsidR="00DA5949" w:rsidRPr="00D84F07" w:rsidRDefault="00DA5949" w:rsidP="00C554B4">
            <w:pPr>
              <w:pStyle w:val="Akapitzlist"/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 w:rsidRPr="00D84F07">
              <w:rPr>
                <w:sz w:val="22"/>
                <w:szCs w:val="22"/>
              </w:rPr>
              <w:t>Wykonawca oświadcza, że posiada wdrożone i stosuje odpowiednie zabezpieczenia organizacyjno-techniczne w sposób zapewniający rozliczalność (art. 5 ust. 2 RODO) w celu zapewnienia ochrony danych osobowych, o której mowa w RODO oraz pozostałych przepisach prawa powszechnie obowiązującego, w szczególności poprzez:</w:t>
            </w:r>
          </w:p>
          <w:p w:rsidR="00DA5949" w:rsidRPr="00D84F07" w:rsidRDefault="00DA5949" w:rsidP="00883ACE">
            <w:pPr>
              <w:pStyle w:val="Akapitzlist"/>
              <w:spacing w:line="360" w:lineRule="auto"/>
              <w:ind w:left="993" w:hanging="273"/>
              <w:jc w:val="both"/>
              <w:rPr>
                <w:sz w:val="22"/>
                <w:szCs w:val="22"/>
              </w:rPr>
            </w:pPr>
            <w:r w:rsidRPr="00D84F07">
              <w:rPr>
                <w:sz w:val="22"/>
                <w:szCs w:val="22"/>
              </w:rPr>
              <w:t>a) wdrożenie i stosowanie odpowiednich procedur i zabezpieczeń technicznych, informatycznych i prawnych wymaganych przepisami prawa,</w:t>
            </w:r>
          </w:p>
          <w:p w:rsidR="00DA5949" w:rsidRPr="00D84F07" w:rsidRDefault="00DA5949" w:rsidP="0002023C">
            <w:pPr>
              <w:pStyle w:val="Akapitzlist"/>
              <w:spacing w:line="360" w:lineRule="auto"/>
              <w:ind w:left="1029" w:hanging="283"/>
              <w:jc w:val="both"/>
              <w:rPr>
                <w:sz w:val="22"/>
                <w:szCs w:val="22"/>
              </w:rPr>
            </w:pPr>
            <w:r w:rsidRPr="00D84F07">
              <w:rPr>
                <w:sz w:val="22"/>
                <w:szCs w:val="22"/>
              </w:rPr>
              <w:lastRenderedPageBreak/>
              <w:t>b) wdrożenie i stosowanie polityk ochrony danych osobowych, polityk przetwarzania danych</w:t>
            </w:r>
            <w:r w:rsidR="0002023C" w:rsidRPr="00D84F07">
              <w:rPr>
                <w:sz w:val="22"/>
                <w:szCs w:val="22"/>
              </w:rPr>
              <w:t xml:space="preserve"> </w:t>
            </w:r>
            <w:r w:rsidRPr="00D84F07">
              <w:rPr>
                <w:sz w:val="22"/>
                <w:szCs w:val="22"/>
              </w:rPr>
              <w:t>osobowych w systemach informatycznych (w tym zasad zarządzania uprawnieniami),</w:t>
            </w:r>
          </w:p>
          <w:p w:rsidR="00DA5949" w:rsidRPr="00D84F07" w:rsidRDefault="00DA5949" w:rsidP="0002023C">
            <w:pPr>
              <w:pStyle w:val="Akapitzlist"/>
              <w:spacing w:line="360" w:lineRule="auto"/>
              <w:ind w:left="1029" w:hanging="283"/>
              <w:jc w:val="both"/>
              <w:rPr>
                <w:sz w:val="22"/>
                <w:szCs w:val="22"/>
              </w:rPr>
            </w:pPr>
            <w:r w:rsidRPr="00D84F07">
              <w:rPr>
                <w:sz w:val="22"/>
                <w:szCs w:val="22"/>
              </w:rPr>
              <w:t>c) odpowiednio wykwalifikowany personel, posiadający wiedzę i doświadczenie w zakresie</w:t>
            </w:r>
          </w:p>
          <w:p w:rsidR="00DA5949" w:rsidRPr="00D84F07" w:rsidRDefault="00DA5949" w:rsidP="0002023C">
            <w:pPr>
              <w:pStyle w:val="Akapitzlist"/>
              <w:spacing w:line="360" w:lineRule="auto"/>
              <w:ind w:left="1029"/>
              <w:jc w:val="both"/>
              <w:rPr>
                <w:sz w:val="22"/>
                <w:szCs w:val="22"/>
              </w:rPr>
            </w:pPr>
            <w:r w:rsidRPr="00D84F07">
              <w:rPr>
                <w:sz w:val="22"/>
                <w:szCs w:val="22"/>
              </w:rPr>
              <w:t>zapewnienia bezpieczeństwa przetwarzania i ochrony danych osobowych,</w:t>
            </w:r>
          </w:p>
          <w:p w:rsidR="00DA5949" w:rsidRPr="00D84F07" w:rsidRDefault="00DA5949" w:rsidP="00883ACE">
            <w:pPr>
              <w:pStyle w:val="Akapitzlist"/>
              <w:spacing w:line="360" w:lineRule="auto"/>
              <w:ind w:left="993" w:hanging="273"/>
              <w:jc w:val="both"/>
              <w:rPr>
                <w:sz w:val="22"/>
                <w:szCs w:val="22"/>
              </w:rPr>
            </w:pPr>
            <w:r w:rsidRPr="00D84F07">
              <w:rPr>
                <w:sz w:val="22"/>
                <w:szCs w:val="22"/>
              </w:rPr>
              <w:t>d) szkolenia w zakresie ochrony danych osobowych, wydawanie upoważnień do przetwarzania danych osobowych oraz zobowiązań do zachowania poufności informacji,</w:t>
            </w:r>
          </w:p>
          <w:p w:rsidR="00DA5949" w:rsidRPr="00D84F07" w:rsidRDefault="00DA5949" w:rsidP="00883ACE">
            <w:pPr>
              <w:pStyle w:val="Akapitzlist"/>
              <w:spacing w:line="360" w:lineRule="auto"/>
              <w:ind w:left="993" w:hanging="273"/>
              <w:jc w:val="both"/>
              <w:rPr>
                <w:sz w:val="22"/>
                <w:szCs w:val="22"/>
              </w:rPr>
            </w:pPr>
            <w:r w:rsidRPr="00D84F07">
              <w:rPr>
                <w:sz w:val="22"/>
                <w:szCs w:val="22"/>
              </w:rPr>
              <w:t>e) realizację obowiązku informacyjnego, o którym mowa w art. 13 i 14 RODO,</w:t>
            </w:r>
          </w:p>
          <w:p w:rsidR="00DA5949" w:rsidRPr="00D84F07" w:rsidRDefault="00DA5949" w:rsidP="00883ACE">
            <w:pPr>
              <w:pStyle w:val="Akapitzlist"/>
              <w:spacing w:line="360" w:lineRule="auto"/>
              <w:ind w:left="993" w:hanging="273"/>
              <w:jc w:val="both"/>
              <w:rPr>
                <w:sz w:val="22"/>
                <w:szCs w:val="22"/>
              </w:rPr>
            </w:pPr>
            <w:r w:rsidRPr="00D84F07">
              <w:rPr>
                <w:sz w:val="22"/>
                <w:szCs w:val="22"/>
              </w:rPr>
              <w:t>f) wdrożenie i stosowanie procedur (lub zasad) dotyczących procedowania zdarzeń/incydentów bezpieczeństwa w celu wywiązania się z obowiązków wskazanych w art. 33 i 34 RODO,</w:t>
            </w:r>
          </w:p>
          <w:p w:rsidR="00DA5949" w:rsidRPr="00D84F07" w:rsidRDefault="00DA5949" w:rsidP="00883ACE">
            <w:pPr>
              <w:pStyle w:val="Akapitzlist"/>
              <w:spacing w:line="360" w:lineRule="auto"/>
              <w:ind w:left="888" w:hanging="284"/>
              <w:jc w:val="both"/>
              <w:rPr>
                <w:sz w:val="22"/>
                <w:szCs w:val="22"/>
              </w:rPr>
            </w:pPr>
            <w:r w:rsidRPr="00D84F07">
              <w:rPr>
                <w:sz w:val="22"/>
                <w:szCs w:val="22"/>
              </w:rPr>
              <w:t>g) regularne przeprowadzanie analizy ryzyka w celu dostosowania/uaktualniania zabezpieczeń organizacyjnych i technicznych,</w:t>
            </w:r>
          </w:p>
          <w:p w:rsidR="00DA5949" w:rsidRPr="00D84F07" w:rsidRDefault="00DA5949" w:rsidP="00883ACE">
            <w:pPr>
              <w:pStyle w:val="Akapitzlist"/>
              <w:spacing w:line="360" w:lineRule="auto"/>
              <w:ind w:left="888" w:hanging="284"/>
              <w:jc w:val="both"/>
              <w:rPr>
                <w:sz w:val="22"/>
                <w:szCs w:val="22"/>
              </w:rPr>
            </w:pPr>
            <w:r w:rsidRPr="00D84F07">
              <w:rPr>
                <w:sz w:val="22"/>
                <w:szCs w:val="22"/>
              </w:rPr>
              <w:t>h) korzystanie z usług podmiotów przetwarzających, które zapewniają wystarczające gwarancje wdrożenia odpowiednich środków technicznych i organizacyjnych w celu ochrony danych osobowych oraz zawieranie umów powierzenia przetwarzania danych osobowych, zgodnie z art. 28 RODO,</w:t>
            </w:r>
          </w:p>
          <w:p w:rsidR="00DA5949" w:rsidRPr="00D84F07" w:rsidRDefault="00DA5949" w:rsidP="00883ACE">
            <w:pPr>
              <w:pStyle w:val="Akapitzlist"/>
              <w:spacing w:line="360" w:lineRule="auto"/>
              <w:ind w:left="888" w:hanging="284"/>
              <w:jc w:val="both"/>
              <w:rPr>
                <w:sz w:val="22"/>
                <w:szCs w:val="22"/>
              </w:rPr>
            </w:pPr>
            <w:r w:rsidRPr="00D84F07">
              <w:rPr>
                <w:sz w:val="22"/>
                <w:szCs w:val="22"/>
              </w:rPr>
              <w:t>i) stosowanie oprogramowania pochodzącego z legalnych źródeł na urządzeniach służących do przetwarzania danych osobowych, w tym antywirusowego, oraz jego aktualizowanie,</w:t>
            </w:r>
          </w:p>
          <w:p w:rsidR="00DA5949" w:rsidRPr="00D84F07" w:rsidRDefault="00DA5949" w:rsidP="00883ACE">
            <w:pPr>
              <w:pStyle w:val="Akapitzlist"/>
              <w:spacing w:line="360" w:lineRule="auto"/>
              <w:ind w:left="888" w:hanging="284"/>
              <w:jc w:val="both"/>
              <w:rPr>
                <w:sz w:val="22"/>
                <w:szCs w:val="22"/>
              </w:rPr>
            </w:pPr>
            <w:r w:rsidRPr="00D84F07">
              <w:rPr>
                <w:sz w:val="22"/>
                <w:szCs w:val="22"/>
              </w:rPr>
              <w:t>j) wdrożenie i stosowanie adekwatnych rozwiązań w celu zapewnienia bezpieczeństwa</w:t>
            </w:r>
          </w:p>
          <w:p w:rsidR="00DA5949" w:rsidRPr="00D84F07" w:rsidRDefault="00DA5949" w:rsidP="0002023C">
            <w:pPr>
              <w:pStyle w:val="Akapitzlist"/>
              <w:spacing w:line="360" w:lineRule="auto"/>
              <w:ind w:left="888"/>
              <w:jc w:val="both"/>
              <w:rPr>
                <w:sz w:val="22"/>
                <w:szCs w:val="22"/>
              </w:rPr>
            </w:pPr>
            <w:r w:rsidRPr="00D84F07">
              <w:rPr>
                <w:sz w:val="22"/>
                <w:szCs w:val="22"/>
              </w:rPr>
              <w:t>przetwarzania, o którym mowa w art. 32 RODO.</w:t>
            </w:r>
          </w:p>
          <w:p w:rsidR="00DA5949" w:rsidRPr="00D84F07" w:rsidRDefault="00DA5949" w:rsidP="00DA5949">
            <w:pPr>
              <w:pStyle w:val="Akapitzlist"/>
              <w:spacing w:line="360" w:lineRule="auto"/>
              <w:jc w:val="both"/>
              <w:rPr>
                <w:sz w:val="22"/>
                <w:szCs w:val="22"/>
              </w:rPr>
            </w:pPr>
          </w:p>
          <w:p w:rsidR="00DA5949" w:rsidRPr="00D84F07" w:rsidRDefault="00DA5949" w:rsidP="00883ACE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D84F07">
              <w:rPr>
                <w:sz w:val="22"/>
                <w:szCs w:val="22"/>
              </w:rPr>
              <w:t>Podanie danych osobowych przez Wykonawcę jest dobrowolne, jednak konieczne w celu wzięcia udziału w niniejszym postępowaniu i oceny zgodności oferty z SWZ.</w:t>
            </w:r>
          </w:p>
          <w:p w:rsidR="00DA5949" w:rsidRPr="00D84F07" w:rsidRDefault="00DA5949" w:rsidP="00DA5949">
            <w:pPr>
              <w:shd w:val="clear" w:color="auto" w:fill="BFBFBF"/>
              <w:spacing w:before="240" w:line="360" w:lineRule="auto"/>
              <w:jc w:val="both"/>
              <w:rPr>
                <w:b/>
                <w:sz w:val="22"/>
                <w:szCs w:val="22"/>
              </w:rPr>
            </w:pPr>
            <w:r w:rsidRPr="00D84F07">
              <w:rPr>
                <w:b/>
                <w:sz w:val="22"/>
                <w:szCs w:val="22"/>
              </w:rPr>
              <w:t>OŚWIADCZENIE DOTYCZĄCE PODANYCH INFORMACJI:</w:t>
            </w:r>
          </w:p>
          <w:p w:rsidR="00C64C2F" w:rsidRPr="00D84F07" w:rsidRDefault="00DA5949" w:rsidP="000706C0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D84F07">
              <w:rPr>
                <w:sz w:val="22"/>
                <w:szCs w:val="22"/>
              </w:rPr>
              <w:t xml:space="preserve">Oświadczam, że wszystkie informacje podane w powyższych oświadczeniach są aktualne </w:t>
            </w:r>
            <w:r w:rsidRPr="00D84F07">
              <w:rPr>
                <w:sz w:val="22"/>
                <w:szCs w:val="22"/>
              </w:rPr>
              <w:br/>
              <w:t>i zgodne z prawdą oraz zostały przedstawione z pełną świadomością konsekwencji wprowadzenia zamawiającego w błąd przy przedstawianiu informacji.</w:t>
            </w:r>
          </w:p>
          <w:p w:rsidR="00880AF0" w:rsidRPr="00D84F07" w:rsidRDefault="00880AF0" w:rsidP="004C675E">
            <w:pPr>
              <w:autoSpaceDE/>
              <w:autoSpaceDN/>
              <w:spacing w:line="360" w:lineRule="auto"/>
              <w:rPr>
                <w:rFonts w:eastAsia="Calibri"/>
                <w:sz w:val="22"/>
                <w:szCs w:val="22"/>
                <w:lang w:eastAsia="en-US"/>
              </w:rPr>
            </w:pPr>
          </w:p>
          <w:p w:rsidR="00880AF0" w:rsidRPr="00D84F07" w:rsidRDefault="00880AF0" w:rsidP="004C675E">
            <w:pPr>
              <w:spacing w:line="360" w:lineRule="auto"/>
              <w:ind w:right="-1"/>
              <w:rPr>
                <w:sz w:val="22"/>
                <w:szCs w:val="22"/>
              </w:rPr>
            </w:pPr>
          </w:p>
          <w:p w:rsidR="00DA5949" w:rsidRPr="00D84F07" w:rsidRDefault="00DA5949" w:rsidP="00DA5949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D84F07">
              <w:rPr>
                <w:sz w:val="22"/>
                <w:szCs w:val="22"/>
              </w:rPr>
              <w:t>…………………………………….</w:t>
            </w:r>
          </w:p>
          <w:p w:rsidR="00DA5949" w:rsidRPr="00D84F07" w:rsidRDefault="00DA5949" w:rsidP="00DA5949">
            <w:pPr>
              <w:spacing w:line="360" w:lineRule="auto"/>
              <w:jc w:val="right"/>
              <w:rPr>
                <w:i/>
                <w:sz w:val="22"/>
                <w:szCs w:val="22"/>
              </w:rPr>
            </w:pPr>
            <w:r w:rsidRPr="00D84F07">
              <w:rPr>
                <w:sz w:val="22"/>
                <w:szCs w:val="22"/>
              </w:rPr>
              <w:tab/>
            </w:r>
            <w:r w:rsidRPr="00D84F07">
              <w:rPr>
                <w:sz w:val="22"/>
                <w:szCs w:val="22"/>
              </w:rPr>
              <w:tab/>
            </w:r>
            <w:r w:rsidRPr="00D84F07">
              <w:rPr>
                <w:sz w:val="22"/>
                <w:szCs w:val="22"/>
              </w:rPr>
              <w:tab/>
            </w:r>
            <w:r w:rsidRPr="00D84F07">
              <w:rPr>
                <w:sz w:val="22"/>
                <w:szCs w:val="22"/>
              </w:rPr>
              <w:tab/>
            </w:r>
            <w:r w:rsidRPr="00D84F07">
              <w:rPr>
                <w:sz w:val="22"/>
                <w:szCs w:val="22"/>
              </w:rPr>
              <w:tab/>
            </w:r>
            <w:r w:rsidRPr="00D84F07">
              <w:rPr>
                <w:sz w:val="22"/>
                <w:szCs w:val="22"/>
              </w:rPr>
              <w:tab/>
            </w:r>
            <w:r w:rsidRPr="00D84F07">
              <w:rPr>
                <w:i/>
                <w:sz w:val="22"/>
                <w:szCs w:val="22"/>
              </w:rPr>
              <w:tab/>
              <w:t xml:space="preserve">Data; </w:t>
            </w:r>
            <w:bookmarkStart w:id="1" w:name="_Hlk102639179"/>
            <w:r w:rsidRPr="00D84F07">
              <w:rPr>
                <w:i/>
                <w:sz w:val="22"/>
                <w:szCs w:val="22"/>
              </w:rPr>
              <w:t xml:space="preserve">kwalifikowany podpis elektroniczny </w:t>
            </w:r>
            <w:bookmarkEnd w:id="1"/>
          </w:p>
          <w:p w:rsidR="00880AF0" w:rsidRPr="00D84F07" w:rsidRDefault="00880AF0" w:rsidP="004C675E">
            <w:pPr>
              <w:spacing w:line="360" w:lineRule="auto"/>
              <w:outlineLvl w:val="0"/>
              <w:rPr>
                <w:sz w:val="22"/>
                <w:szCs w:val="22"/>
                <w:u w:val="single"/>
              </w:rPr>
            </w:pPr>
            <w:r w:rsidRPr="00D84F07">
              <w:rPr>
                <w:sz w:val="22"/>
                <w:szCs w:val="22"/>
              </w:rPr>
              <w:t>*     niepotrzebne skreślić</w:t>
            </w:r>
          </w:p>
          <w:p w:rsidR="00880AF0" w:rsidRPr="00D84F07" w:rsidRDefault="00880AF0" w:rsidP="00FB44C8">
            <w:pPr>
              <w:autoSpaceDE/>
              <w:autoSpaceDN/>
              <w:spacing w:after="160" w:line="254" w:lineRule="auto"/>
              <w:rPr>
                <w:rFonts w:eastAsia="Calibri"/>
                <w:sz w:val="22"/>
                <w:szCs w:val="22"/>
                <w:lang w:eastAsia="en-US"/>
              </w:rPr>
            </w:pPr>
          </w:p>
          <w:p w:rsidR="00880AF0" w:rsidRPr="00D84F07" w:rsidRDefault="00880AF0" w:rsidP="00FB44C8">
            <w:pPr>
              <w:rPr>
                <w:b/>
                <w:bCs/>
                <w:noProof/>
                <w:sz w:val="22"/>
                <w:szCs w:val="22"/>
              </w:rPr>
            </w:pPr>
          </w:p>
        </w:tc>
        <w:tc>
          <w:tcPr>
            <w:tcW w:w="1233" w:type="dxa"/>
            <w:shd w:val="clear" w:color="auto" w:fill="auto"/>
          </w:tcPr>
          <w:p w:rsidR="00880AF0" w:rsidRPr="00D84F07" w:rsidRDefault="00880AF0" w:rsidP="00FB44C8">
            <w:pPr>
              <w:ind w:left="1593"/>
              <w:rPr>
                <w:sz w:val="22"/>
                <w:szCs w:val="22"/>
              </w:rPr>
            </w:pPr>
          </w:p>
        </w:tc>
      </w:tr>
    </w:tbl>
    <w:p w:rsidR="003E25FF" w:rsidRPr="00D84F07" w:rsidRDefault="003E25FF" w:rsidP="00061931">
      <w:pPr>
        <w:tabs>
          <w:tab w:val="left" w:pos="2040"/>
        </w:tabs>
        <w:rPr>
          <w:sz w:val="22"/>
          <w:szCs w:val="22"/>
        </w:rPr>
      </w:pPr>
    </w:p>
    <w:sectPr w:rsidR="003E25FF" w:rsidRPr="00D84F07" w:rsidSect="00962C9A">
      <w:footerReference w:type="first" r:id="rId7"/>
      <w:pgSz w:w="11906" w:h="16838" w:code="9"/>
      <w:pgMar w:top="1220" w:right="1133" w:bottom="1134" w:left="1134" w:header="567" w:footer="567" w:gutter="0"/>
      <w:cols w:space="709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45656" w:rsidRDefault="00E45656">
      <w:r>
        <w:separator/>
      </w:r>
    </w:p>
  </w:endnote>
  <w:endnote w:type="continuationSeparator" w:id="0">
    <w:p w:rsidR="00E45656" w:rsidRDefault="00E456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80AF0" w:rsidRPr="00942987" w:rsidRDefault="0040685B" w:rsidP="00880AF0">
    <w:pPr>
      <w:pStyle w:val="Stopka"/>
      <w:tabs>
        <w:tab w:val="left" w:pos="851"/>
        <w:tab w:val="left" w:pos="1701"/>
        <w:tab w:val="left" w:pos="2835"/>
      </w:tabs>
      <w:rPr>
        <w:b/>
        <w:bCs/>
        <w:color w:val="000064"/>
        <w:sz w:val="16"/>
        <w:szCs w:val="16"/>
        <w:lang w:val="en-US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>
              <wp:simplePos x="0" y="0"/>
              <wp:positionH relativeFrom="column">
                <wp:posOffset>1550670</wp:posOffset>
              </wp:positionH>
              <wp:positionV relativeFrom="paragraph">
                <wp:posOffset>26670</wp:posOffset>
              </wp:positionV>
              <wp:extent cx="0" cy="228600"/>
              <wp:effectExtent l="0" t="0" r="0" b="0"/>
              <wp:wrapNone/>
              <wp:docPr id="1" name="Line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V="1">
                        <a:off x="0" y="0"/>
                        <a:ext cx="0" cy="22860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rgbClr val="80808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0C60060C" id="Line 6" o:spid="_x0000_s1026" style="position:absolute;flip:y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22.1pt,2.1pt" to="122.1pt,20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" strokecolor="gray" strokeweight="1pt"/>
          </w:pict>
        </mc:Fallback>
      </mc:AlternateContent>
    </w:r>
    <w:r w:rsidR="00942987">
      <w:tab/>
    </w:r>
  </w:p>
  <w:p w:rsidR="00942987" w:rsidRPr="00942987" w:rsidRDefault="00942987" w:rsidP="00942987">
    <w:pPr>
      <w:pStyle w:val="Stopka"/>
      <w:tabs>
        <w:tab w:val="left" w:pos="851"/>
        <w:tab w:val="left" w:pos="1701"/>
        <w:tab w:val="left" w:pos="2835"/>
      </w:tabs>
      <w:rPr>
        <w:b/>
        <w:bCs/>
        <w:color w:val="000064"/>
        <w:sz w:val="16"/>
        <w:szCs w:val="16"/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45656" w:rsidRDefault="00E45656">
      <w:r>
        <w:separator/>
      </w:r>
    </w:p>
  </w:footnote>
  <w:footnote w:type="continuationSeparator" w:id="0">
    <w:p w:rsidR="00E45656" w:rsidRDefault="00E4565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E45EBD"/>
    <w:multiLevelType w:val="singleLevel"/>
    <w:tmpl w:val="77EAF036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  <w:color w:val="auto"/>
      </w:rPr>
    </w:lvl>
  </w:abstractNum>
  <w:abstractNum w:abstractNumId="1" w15:restartNumberingAfterBreak="0">
    <w:nsid w:val="1E1014FF"/>
    <w:multiLevelType w:val="hybridMultilevel"/>
    <w:tmpl w:val="F0801784"/>
    <w:lvl w:ilvl="0" w:tplc="C0168EA0">
      <w:start w:val="1"/>
      <w:numFmt w:val="lowerLetter"/>
      <w:lvlText w:val="%1."/>
      <w:lvlJc w:val="left"/>
      <w:pPr>
        <w:ind w:left="644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" w15:restartNumberingAfterBreak="0">
    <w:nsid w:val="214753F0"/>
    <w:multiLevelType w:val="hybridMultilevel"/>
    <w:tmpl w:val="82767A3A"/>
    <w:lvl w:ilvl="0" w:tplc="0415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2415B45"/>
    <w:multiLevelType w:val="singleLevel"/>
    <w:tmpl w:val="6960F364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 w15:restartNumberingAfterBreak="0">
    <w:nsid w:val="30236E74"/>
    <w:multiLevelType w:val="hybridMultilevel"/>
    <w:tmpl w:val="AF3628A2"/>
    <w:lvl w:ilvl="0" w:tplc="0415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344793B"/>
    <w:multiLevelType w:val="hybridMultilevel"/>
    <w:tmpl w:val="F0801784"/>
    <w:lvl w:ilvl="0" w:tplc="C0168EA0">
      <w:start w:val="1"/>
      <w:numFmt w:val="lowerLetter"/>
      <w:lvlText w:val="%1."/>
      <w:lvlJc w:val="left"/>
      <w:pPr>
        <w:ind w:left="644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6" w15:restartNumberingAfterBreak="0">
    <w:nsid w:val="5A24531C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7" w15:restartNumberingAfterBreak="0">
    <w:nsid w:val="5FA575A7"/>
    <w:multiLevelType w:val="hybridMultilevel"/>
    <w:tmpl w:val="216C9DE6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65CC04E2"/>
    <w:multiLevelType w:val="singleLevel"/>
    <w:tmpl w:val="06AAF6AA"/>
    <w:lvl w:ilvl="0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hint="default"/>
      </w:rPr>
    </w:lvl>
  </w:abstractNum>
  <w:abstractNum w:abstractNumId="9" w15:restartNumberingAfterBreak="0">
    <w:nsid w:val="67DD438F"/>
    <w:multiLevelType w:val="hybridMultilevel"/>
    <w:tmpl w:val="83862D9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8B03985"/>
    <w:multiLevelType w:val="hybridMultilevel"/>
    <w:tmpl w:val="A6AE0E42"/>
    <w:lvl w:ilvl="0" w:tplc="0415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8"/>
  </w:num>
  <w:num w:numId="3">
    <w:abstractNumId w:val="0"/>
  </w:num>
  <w:num w:numId="4">
    <w:abstractNumId w:val="6"/>
  </w:num>
  <w:num w:numId="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5"/>
  </w:num>
  <w:num w:numId="7">
    <w:abstractNumId w:val="1"/>
  </w:num>
  <w:num w:numId="8">
    <w:abstractNumId w:val="9"/>
  </w:num>
  <w:num w:numId="9">
    <w:abstractNumId w:val="4"/>
  </w:num>
  <w:num w:numId="10">
    <w:abstractNumId w:val="10"/>
  </w:num>
  <w:num w:numId="11">
    <w:abstractNumId w:val="7"/>
  </w:num>
  <w:num w:numId="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3F28"/>
    <w:rsid w:val="00002ED5"/>
    <w:rsid w:val="00014E45"/>
    <w:rsid w:val="0002023C"/>
    <w:rsid w:val="0003329B"/>
    <w:rsid w:val="00035B33"/>
    <w:rsid w:val="00061931"/>
    <w:rsid w:val="00067587"/>
    <w:rsid w:val="000706C0"/>
    <w:rsid w:val="00093F2B"/>
    <w:rsid w:val="000A207E"/>
    <w:rsid w:val="000A7000"/>
    <w:rsid w:val="000B4CF7"/>
    <w:rsid w:val="000C1A02"/>
    <w:rsid w:val="000D593A"/>
    <w:rsid w:val="000D6120"/>
    <w:rsid w:val="000E4DE9"/>
    <w:rsid w:val="000E5098"/>
    <w:rsid w:val="000F1E9D"/>
    <w:rsid w:val="0012250E"/>
    <w:rsid w:val="001350C5"/>
    <w:rsid w:val="001356E0"/>
    <w:rsid w:val="00141050"/>
    <w:rsid w:val="00144296"/>
    <w:rsid w:val="0015150E"/>
    <w:rsid w:val="0016727F"/>
    <w:rsid w:val="0017329E"/>
    <w:rsid w:val="00181C92"/>
    <w:rsid w:val="00196585"/>
    <w:rsid w:val="001A3F69"/>
    <w:rsid w:val="001A72BB"/>
    <w:rsid w:val="001C1B28"/>
    <w:rsid w:val="001C7C5E"/>
    <w:rsid w:val="001D526A"/>
    <w:rsid w:val="001E7820"/>
    <w:rsid w:val="002128A4"/>
    <w:rsid w:val="00221BA6"/>
    <w:rsid w:val="002426F9"/>
    <w:rsid w:val="00251E88"/>
    <w:rsid w:val="002549AA"/>
    <w:rsid w:val="00254F29"/>
    <w:rsid w:val="00286680"/>
    <w:rsid w:val="0029505D"/>
    <w:rsid w:val="002C1DE6"/>
    <w:rsid w:val="002E3E6A"/>
    <w:rsid w:val="00302BCF"/>
    <w:rsid w:val="003061CB"/>
    <w:rsid w:val="0031380B"/>
    <w:rsid w:val="00315AF2"/>
    <w:rsid w:val="003342FE"/>
    <w:rsid w:val="003347A3"/>
    <w:rsid w:val="003366E1"/>
    <w:rsid w:val="00341144"/>
    <w:rsid w:val="00355C94"/>
    <w:rsid w:val="00367217"/>
    <w:rsid w:val="0037036B"/>
    <w:rsid w:val="00374D1D"/>
    <w:rsid w:val="003B153F"/>
    <w:rsid w:val="003C12B1"/>
    <w:rsid w:val="003C68C0"/>
    <w:rsid w:val="003E25FF"/>
    <w:rsid w:val="0040685B"/>
    <w:rsid w:val="00406E67"/>
    <w:rsid w:val="00407090"/>
    <w:rsid w:val="00416EB8"/>
    <w:rsid w:val="00424A51"/>
    <w:rsid w:val="00435F07"/>
    <w:rsid w:val="00444BDC"/>
    <w:rsid w:val="00455963"/>
    <w:rsid w:val="00483D66"/>
    <w:rsid w:val="00490F00"/>
    <w:rsid w:val="00493C5F"/>
    <w:rsid w:val="00494524"/>
    <w:rsid w:val="004C675E"/>
    <w:rsid w:val="004C7E32"/>
    <w:rsid w:val="004D4614"/>
    <w:rsid w:val="004D7BE8"/>
    <w:rsid w:val="004F618B"/>
    <w:rsid w:val="0050001E"/>
    <w:rsid w:val="00525A3C"/>
    <w:rsid w:val="0053632C"/>
    <w:rsid w:val="00563714"/>
    <w:rsid w:val="00567A24"/>
    <w:rsid w:val="00572F6E"/>
    <w:rsid w:val="00575522"/>
    <w:rsid w:val="00581B39"/>
    <w:rsid w:val="00582953"/>
    <w:rsid w:val="005B30D1"/>
    <w:rsid w:val="005F1336"/>
    <w:rsid w:val="00604680"/>
    <w:rsid w:val="00607AB2"/>
    <w:rsid w:val="006138E7"/>
    <w:rsid w:val="006149E7"/>
    <w:rsid w:val="00633D01"/>
    <w:rsid w:val="00642BC9"/>
    <w:rsid w:val="00667987"/>
    <w:rsid w:val="006726E1"/>
    <w:rsid w:val="0069413F"/>
    <w:rsid w:val="006A02A2"/>
    <w:rsid w:val="006A06BA"/>
    <w:rsid w:val="006B12C6"/>
    <w:rsid w:val="006C227E"/>
    <w:rsid w:val="006D1533"/>
    <w:rsid w:val="006D6866"/>
    <w:rsid w:val="00705408"/>
    <w:rsid w:val="007111CC"/>
    <w:rsid w:val="00725231"/>
    <w:rsid w:val="00730B2B"/>
    <w:rsid w:val="00733F28"/>
    <w:rsid w:val="007366B4"/>
    <w:rsid w:val="007442A7"/>
    <w:rsid w:val="00751634"/>
    <w:rsid w:val="00756598"/>
    <w:rsid w:val="007577FF"/>
    <w:rsid w:val="007624B7"/>
    <w:rsid w:val="00781397"/>
    <w:rsid w:val="00783516"/>
    <w:rsid w:val="007A14F1"/>
    <w:rsid w:val="007B5001"/>
    <w:rsid w:val="007B6C74"/>
    <w:rsid w:val="007C77BB"/>
    <w:rsid w:val="007D1159"/>
    <w:rsid w:val="007D30A0"/>
    <w:rsid w:val="007F22B1"/>
    <w:rsid w:val="0080697A"/>
    <w:rsid w:val="0082386D"/>
    <w:rsid w:val="00833B45"/>
    <w:rsid w:val="00836785"/>
    <w:rsid w:val="00847C65"/>
    <w:rsid w:val="0087232D"/>
    <w:rsid w:val="00876292"/>
    <w:rsid w:val="00880AF0"/>
    <w:rsid w:val="008838C3"/>
    <w:rsid w:val="00883ACE"/>
    <w:rsid w:val="008871AA"/>
    <w:rsid w:val="0089292B"/>
    <w:rsid w:val="0089788E"/>
    <w:rsid w:val="008A0FA7"/>
    <w:rsid w:val="008A3468"/>
    <w:rsid w:val="008C02D2"/>
    <w:rsid w:val="008C4CC4"/>
    <w:rsid w:val="008C7A1F"/>
    <w:rsid w:val="008C7B71"/>
    <w:rsid w:val="008D009D"/>
    <w:rsid w:val="008D284F"/>
    <w:rsid w:val="008E6561"/>
    <w:rsid w:val="0090616D"/>
    <w:rsid w:val="00911EC3"/>
    <w:rsid w:val="00913767"/>
    <w:rsid w:val="00931793"/>
    <w:rsid w:val="00934A9F"/>
    <w:rsid w:val="00941E31"/>
    <w:rsid w:val="00942987"/>
    <w:rsid w:val="00957442"/>
    <w:rsid w:val="00962C9A"/>
    <w:rsid w:val="0097118F"/>
    <w:rsid w:val="00994E45"/>
    <w:rsid w:val="009A4A51"/>
    <w:rsid w:val="009B77FB"/>
    <w:rsid w:val="009C0CB6"/>
    <w:rsid w:val="009C7702"/>
    <w:rsid w:val="009E4F3F"/>
    <w:rsid w:val="009F04A0"/>
    <w:rsid w:val="00A448BC"/>
    <w:rsid w:val="00A5098E"/>
    <w:rsid w:val="00A53A0B"/>
    <w:rsid w:val="00A65CDA"/>
    <w:rsid w:val="00AA7EF1"/>
    <w:rsid w:val="00AC1361"/>
    <w:rsid w:val="00AC46B7"/>
    <w:rsid w:val="00AF535C"/>
    <w:rsid w:val="00AF61BE"/>
    <w:rsid w:val="00B118AA"/>
    <w:rsid w:val="00B16FDB"/>
    <w:rsid w:val="00B23DC4"/>
    <w:rsid w:val="00B739C0"/>
    <w:rsid w:val="00B842C6"/>
    <w:rsid w:val="00B91012"/>
    <w:rsid w:val="00BA0FE2"/>
    <w:rsid w:val="00BB0F8E"/>
    <w:rsid w:val="00BC1216"/>
    <w:rsid w:val="00BC2C12"/>
    <w:rsid w:val="00BD1991"/>
    <w:rsid w:val="00BD25C3"/>
    <w:rsid w:val="00BD3110"/>
    <w:rsid w:val="00BD3B60"/>
    <w:rsid w:val="00BE185E"/>
    <w:rsid w:val="00BE775A"/>
    <w:rsid w:val="00BF1F6E"/>
    <w:rsid w:val="00C031C8"/>
    <w:rsid w:val="00C204B2"/>
    <w:rsid w:val="00C2513B"/>
    <w:rsid w:val="00C34CB8"/>
    <w:rsid w:val="00C51BF4"/>
    <w:rsid w:val="00C554B4"/>
    <w:rsid w:val="00C64C2F"/>
    <w:rsid w:val="00C71242"/>
    <w:rsid w:val="00C84901"/>
    <w:rsid w:val="00CA42C3"/>
    <w:rsid w:val="00CA571D"/>
    <w:rsid w:val="00CA7F0B"/>
    <w:rsid w:val="00CD0EF8"/>
    <w:rsid w:val="00CD409E"/>
    <w:rsid w:val="00CD60BA"/>
    <w:rsid w:val="00D02D9B"/>
    <w:rsid w:val="00D02F3F"/>
    <w:rsid w:val="00D03A7E"/>
    <w:rsid w:val="00D22151"/>
    <w:rsid w:val="00D22EC0"/>
    <w:rsid w:val="00D47778"/>
    <w:rsid w:val="00D57975"/>
    <w:rsid w:val="00D57A7B"/>
    <w:rsid w:val="00D84F07"/>
    <w:rsid w:val="00DA5949"/>
    <w:rsid w:val="00DA6AF6"/>
    <w:rsid w:val="00DB3658"/>
    <w:rsid w:val="00DB7E00"/>
    <w:rsid w:val="00DD2234"/>
    <w:rsid w:val="00DD5E8F"/>
    <w:rsid w:val="00DE632E"/>
    <w:rsid w:val="00E2462F"/>
    <w:rsid w:val="00E24C4B"/>
    <w:rsid w:val="00E25902"/>
    <w:rsid w:val="00E26D57"/>
    <w:rsid w:val="00E32CF5"/>
    <w:rsid w:val="00E45656"/>
    <w:rsid w:val="00E550D2"/>
    <w:rsid w:val="00E63DF5"/>
    <w:rsid w:val="00E7059C"/>
    <w:rsid w:val="00E9138B"/>
    <w:rsid w:val="00E94735"/>
    <w:rsid w:val="00EB047F"/>
    <w:rsid w:val="00EC1FAF"/>
    <w:rsid w:val="00EC5B94"/>
    <w:rsid w:val="00EE49C9"/>
    <w:rsid w:val="00EE6C16"/>
    <w:rsid w:val="00EF5B50"/>
    <w:rsid w:val="00F01145"/>
    <w:rsid w:val="00F05469"/>
    <w:rsid w:val="00F24299"/>
    <w:rsid w:val="00F350F9"/>
    <w:rsid w:val="00F82A90"/>
    <w:rsid w:val="00FA0620"/>
    <w:rsid w:val="00FA5332"/>
    <w:rsid w:val="00FA5DE0"/>
    <w:rsid w:val="00FB0201"/>
    <w:rsid w:val="00FC6214"/>
    <w:rsid w:val="00FD0DCD"/>
    <w:rsid w:val="00FD7814"/>
    <w:rsid w:val="00FD7D62"/>
    <w:rsid w:val="00FF678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CDB6464F-6552-419E-8D1D-068A1955BE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B7E00"/>
    <w:pPr>
      <w:autoSpaceDE w:val="0"/>
      <w:autoSpaceDN w:val="0"/>
    </w:pPr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DB7E00"/>
    <w:pPr>
      <w:keepNext/>
      <w:ind w:left="360"/>
      <w:jc w:val="both"/>
      <w:outlineLvl w:val="0"/>
    </w:pPr>
    <w:rPr>
      <w:b/>
      <w:bCs/>
      <w:i/>
      <w:iCs/>
    </w:rPr>
  </w:style>
  <w:style w:type="paragraph" w:styleId="Nagwek2">
    <w:name w:val="heading 2"/>
    <w:basedOn w:val="Normalny"/>
    <w:next w:val="Normalny"/>
    <w:link w:val="Nagwek2Znak"/>
    <w:uiPriority w:val="99"/>
    <w:qFormat/>
    <w:rsid w:val="00DB7E00"/>
    <w:pPr>
      <w:keepNext/>
      <w:outlineLvl w:val="1"/>
    </w:pPr>
    <w:rPr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9"/>
    <w:qFormat/>
    <w:rsid w:val="00DB7E00"/>
    <w:pPr>
      <w:keepNext/>
      <w:jc w:val="right"/>
      <w:outlineLvl w:val="2"/>
    </w:pPr>
    <w:rPr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9"/>
    <w:qFormat/>
    <w:rsid w:val="00DB7E00"/>
    <w:pPr>
      <w:keepNext/>
      <w:ind w:firstLine="5103"/>
      <w:jc w:val="both"/>
      <w:outlineLvl w:val="3"/>
    </w:pPr>
    <w:rPr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link w:val="Nagwek1"/>
    <w:uiPriority w:val="9"/>
    <w:rsid w:val="00DB7E00"/>
    <w:rPr>
      <w:rFonts w:ascii="Calibri Light" w:eastAsia="Times New Roman" w:hAnsi="Calibri Light" w:cs="Times New Roman"/>
      <w:b/>
      <w:bCs/>
      <w:kern w:val="32"/>
      <w:sz w:val="32"/>
      <w:szCs w:val="32"/>
    </w:rPr>
  </w:style>
  <w:style w:type="character" w:customStyle="1" w:styleId="Nagwek2Znak">
    <w:name w:val="Nagłówek 2 Znak"/>
    <w:link w:val="Nagwek2"/>
    <w:uiPriority w:val="9"/>
    <w:semiHidden/>
    <w:rsid w:val="00DB7E00"/>
    <w:rPr>
      <w:rFonts w:ascii="Calibri Light" w:eastAsia="Times New Roman" w:hAnsi="Calibri Light" w:cs="Times New Roman"/>
      <w:b/>
      <w:bCs/>
      <w:i/>
      <w:iCs/>
      <w:sz w:val="28"/>
      <w:szCs w:val="28"/>
    </w:rPr>
  </w:style>
  <w:style w:type="character" w:customStyle="1" w:styleId="Nagwek3Znak">
    <w:name w:val="Nagłówek 3 Znak"/>
    <w:link w:val="Nagwek3"/>
    <w:uiPriority w:val="9"/>
    <w:semiHidden/>
    <w:rsid w:val="00DB7E00"/>
    <w:rPr>
      <w:rFonts w:ascii="Calibri Light" w:eastAsia="Times New Roman" w:hAnsi="Calibri Light" w:cs="Times New Roman"/>
      <w:b/>
      <w:bCs/>
      <w:sz w:val="26"/>
      <w:szCs w:val="26"/>
    </w:rPr>
  </w:style>
  <w:style w:type="character" w:customStyle="1" w:styleId="Nagwek4Znak">
    <w:name w:val="Nagłówek 4 Znak"/>
    <w:link w:val="Nagwek4"/>
    <w:uiPriority w:val="9"/>
    <w:semiHidden/>
    <w:rsid w:val="00DB7E00"/>
    <w:rPr>
      <w:rFonts w:ascii="Calibri" w:eastAsia="Times New Roman" w:hAnsi="Calibri" w:cs="Times New Roman"/>
      <w:b/>
      <w:bCs/>
      <w:sz w:val="28"/>
      <w:szCs w:val="28"/>
    </w:rPr>
  </w:style>
  <w:style w:type="paragraph" w:styleId="Tekstpodstawowy2">
    <w:name w:val="Body Text 2"/>
    <w:basedOn w:val="Normalny"/>
    <w:link w:val="Tekstpodstawowy2Znak"/>
    <w:uiPriority w:val="99"/>
    <w:rsid w:val="00DB7E00"/>
    <w:pPr>
      <w:ind w:firstLine="708"/>
      <w:jc w:val="both"/>
    </w:pPr>
  </w:style>
  <w:style w:type="character" w:customStyle="1" w:styleId="Tekstpodstawowy2Znak">
    <w:name w:val="Tekst podstawowy 2 Znak"/>
    <w:link w:val="Tekstpodstawowy2"/>
    <w:uiPriority w:val="99"/>
    <w:semiHidden/>
    <w:rsid w:val="00DB7E00"/>
    <w:rPr>
      <w:sz w:val="24"/>
      <w:szCs w:val="24"/>
    </w:rPr>
  </w:style>
  <w:style w:type="paragraph" w:styleId="Tekstpodstawowywcity2">
    <w:name w:val="Body Text Indent 2"/>
    <w:basedOn w:val="Normalny"/>
    <w:link w:val="Tekstpodstawowywcity2Znak"/>
    <w:uiPriority w:val="99"/>
    <w:rsid w:val="00DB7E00"/>
    <w:pPr>
      <w:ind w:left="360"/>
      <w:jc w:val="both"/>
    </w:pPr>
  </w:style>
  <w:style w:type="character" w:customStyle="1" w:styleId="Tekstpodstawowywcity2Znak">
    <w:name w:val="Tekst podstawowy wcięty 2 Znak"/>
    <w:link w:val="Tekstpodstawowywcity2"/>
    <w:uiPriority w:val="99"/>
    <w:semiHidden/>
    <w:rsid w:val="00DB7E00"/>
    <w:rPr>
      <w:sz w:val="24"/>
      <w:szCs w:val="24"/>
    </w:rPr>
  </w:style>
  <w:style w:type="paragraph" w:styleId="Tekstpodstawowywcity3">
    <w:name w:val="Body Text Indent 3"/>
    <w:basedOn w:val="Normalny"/>
    <w:link w:val="Tekstpodstawowywcity3Znak"/>
    <w:uiPriority w:val="99"/>
    <w:rsid w:val="00DB7E00"/>
    <w:pPr>
      <w:ind w:left="360"/>
      <w:jc w:val="both"/>
    </w:pPr>
    <w:rPr>
      <w:u w:val="single"/>
    </w:rPr>
  </w:style>
  <w:style w:type="character" w:customStyle="1" w:styleId="Tekstpodstawowywcity3Znak">
    <w:name w:val="Tekst podstawowy wcięty 3 Znak"/>
    <w:link w:val="Tekstpodstawowywcity3"/>
    <w:uiPriority w:val="99"/>
    <w:semiHidden/>
    <w:rsid w:val="00DB7E00"/>
    <w:rPr>
      <w:sz w:val="16"/>
      <w:szCs w:val="16"/>
    </w:rPr>
  </w:style>
  <w:style w:type="paragraph" w:styleId="Nagwek">
    <w:name w:val="header"/>
    <w:basedOn w:val="Normalny"/>
    <w:link w:val="NagwekZnak"/>
    <w:uiPriority w:val="99"/>
    <w:rsid w:val="00DB7E00"/>
    <w:pPr>
      <w:tabs>
        <w:tab w:val="center" w:pos="4536"/>
        <w:tab w:val="right" w:pos="9072"/>
      </w:tabs>
    </w:pPr>
    <w:rPr>
      <w:sz w:val="28"/>
      <w:szCs w:val="28"/>
    </w:rPr>
  </w:style>
  <w:style w:type="character" w:customStyle="1" w:styleId="NagwekZnak">
    <w:name w:val="Nagłówek Znak"/>
    <w:link w:val="Nagwek"/>
    <w:uiPriority w:val="99"/>
    <w:semiHidden/>
    <w:rsid w:val="00DB7E00"/>
    <w:rPr>
      <w:sz w:val="24"/>
      <w:szCs w:val="24"/>
    </w:rPr>
  </w:style>
  <w:style w:type="paragraph" w:styleId="Stopka">
    <w:name w:val="footer"/>
    <w:basedOn w:val="Normalny"/>
    <w:link w:val="StopkaZnak"/>
    <w:uiPriority w:val="99"/>
    <w:rsid w:val="00DB7E00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semiHidden/>
    <w:rsid w:val="00DB7E00"/>
    <w:rPr>
      <w:sz w:val="24"/>
      <w:szCs w:val="24"/>
    </w:rPr>
  </w:style>
  <w:style w:type="character" w:styleId="Pogrubienie">
    <w:name w:val="Strong"/>
    <w:uiPriority w:val="99"/>
    <w:qFormat/>
    <w:rsid w:val="000F1E9D"/>
    <w:rPr>
      <w:rFonts w:cs="Times New Roman"/>
      <w:b/>
      <w:bCs/>
    </w:rPr>
  </w:style>
  <w:style w:type="character" w:styleId="Hipercze">
    <w:name w:val="Hyperlink"/>
    <w:uiPriority w:val="99"/>
    <w:rsid w:val="00FA5DE0"/>
    <w:rPr>
      <w:rFonts w:cs="Times New Roman"/>
      <w:color w:val="0000FF"/>
      <w:u w:val="single"/>
    </w:rPr>
  </w:style>
  <w:style w:type="table" w:styleId="Tabela-Siatka">
    <w:name w:val="Table Grid"/>
    <w:basedOn w:val="Standardowy"/>
    <w:uiPriority w:val="99"/>
    <w:rsid w:val="00FD0DCD"/>
    <w:pPr>
      <w:autoSpaceDE w:val="0"/>
      <w:autoSpaceDN w:val="0"/>
    </w:pPr>
    <w:tblPr/>
  </w:style>
  <w:style w:type="character" w:styleId="Odwoanieprzypisudolnego">
    <w:name w:val="footnote reference"/>
    <w:uiPriority w:val="99"/>
    <w:unhideWhenUsed/>
    <w:rsid w:val="0016727F"/>
    <w:rPr>
      <w:vertAlign w:val="superscript"/>
    </w:rPr>
  </w:style>
  <w:style w:type="paragraph" w:styleId="Akapitzlist">
    <w:name w:val="List Paragraph"/>
    <w:basedOn w:val="Normalny"/>
    <w:link w:val="AkapitzlistZnak"/>
    <w:uiPriority w:val="34"/>
    <w:qFormat/>
    <w:rsid w:val="00DA5949"/>
    <w:pPr>
      <w:ind w:left="720"/>
      <w:contextualSpacing/>
    </w:pPr>
  </w:style>
  <w:style w:type="character" w:customStyle="1" w:styleId="AkapitzlistZnak">
    <w:name w:val="Akapit z listą Znak"/>
    <w:link w:val="Akapitzlist"/>
    <w:uiPriority w:val="34"/>
    <w:locked/>
    <w:rsid w:val="00DA5949"/>
    <w:rPr>
      <w:sz w:val="24"/>
      <w:szCs w:val="24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DB3658"/>
    <w:pPr>
      <w:autoSpaceDE/>
      <w:autoSpaceDN/>
    </w:pPr>
    <w:rPr>
      <w:rFonts w:asciiTheme="minorHAnsi" w:eastAsiaTheme="minorHAnsi" w:hAnsiTheme="minorHAnsi" w:cstheme="minorBidi"/>
      <w:sz w:val="20"/>
      <w:szCs w:val="20"/>
      <w:lang w:eastAsia="en-US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DB3658"/>
    <w:rPr>
      <w:rFonts w:asciiTheme="minorHAnsi" w:eastAsiaTheme="minorHAnsi" w:hAnsiTheme="minorHAnsi" w:cstheme="minorBidi"/>
      <w:lang w:eastAsia="en-US"/>
    </w:rPr>
  </w:style>
  <w:style w:type="paragraph" w:styleId="NormalnyWeb">
    <w:name w:val="Normal (Web)"/>
    <w:basedOn w:val="Normalny"/>
    <w:uiPriority w:val="99"/>
    <w:unhideWhenUsed/>
    <w:rsid w:val="00667987"/>
    <w:pPr>
      <w:autoSpaceDE/>
      <w:autoSpaceDN/>
      <w:spacing w:after="160" w:line="259" w:lineRule="auto"/>
    </w:pPr>
    <w:rPr>
      <w:rFonts w:eastAsia="Calibri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9284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938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80E43487FF2045548F4A5A8609241545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A68E844A-08F0-4090-9D98-08CEF9AF5A7A}"/>
      </w:docPartPr>
      <w:docPartBody>
        <w:p w:rsidR="00145B6D" w:rsidRDefault="00466670" w:rsidP="00466670">
          <w:pPr>
            <w:pStyle w:val="80E43487FF2045548F4A5A8609241545"/>
          </w:pPr>
          <w:r w:rsidRPr="00E436A9">
            <w:rPr>
              <w:rStyle w:val="Tekstzastpczy"/>
              <w:rFonts w:ascii="Arial" w:hAnsi="Arial" w:cs="Arial"/>
              <w:sz w:val="20"/>
              <w:szCs w:val="24"/>
            </w:rPr>
            <w:t>Kliknij lub naciśnij tutaj, aby wprowadzić tekst.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F5237"/>
    <w:rsid w:val="000413E6"/>
    <w:rsid w:val="00097DCD"/>
    <w:rsid w:val="000E6A9F"/>
    <w:rsid w:val="00107239"/>
    <w:rsid w:val="001171B9"/>
    <w:rsid w:val="00145B6D"/>
    <w:rsid w:val="00184E26"/>
    <w:rsid w:val="001A73FA"/>
    <w:rsid w:val="002A1CB2"/>
    <w:rsid w:val="00326826"/>
    <w:rsid w:val="003C5BC7"/>
    <w:rsid w:val="00466670"/>
    <w:rsid w:val="004E21B2"/>
    <w:rsid w:val="00517A1D"/>
    <w:rsid w:val="00532517"/>
    <w:rsid w:val="0058293B"/>
    <w:rsid w:val="00651C82"/>
    <w:rsid w:val="0066484B"/>
    <w:rsid w:val="006B64AB"/>
    <w:rsid w:val="006F1A25"/>
    <w:rsid w:val="00727AED"/>
    <w:rsid w:val="007A0612"/>
    <w:rsid w:val="00826107"/>
    <w:rsid w:val="00921F42"/>
    <w:rsid w:val="00970487"/>
    <w:rsid w:val="009726DB"/>
    <w:rsid w:val="009B0F1C"/>
    <w:rsid w:val="00B67C4C"/>
    <w:rsid w:val="00B81ADE"/>
    <w:rsid w:val="00C25974"/>
    <w:rsid w:val="00CF5237"/>
    <w:rsid w:val="00E94686"/>
    <w:rsid w:val="00FE010A"/>
    <w:rsid w:val="00FF67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466670"/>
    <w:rPr>
      <w:color w:val="808080"/>
    </w:rPr>
  </w:style>
  <w:style w:type="paragraph" w:customStyle="1" w:styleId="83E4EF04BF2E4986A84EB53D9E4C9AC4">
    <w:name w:val="83E4EF04BF2E4986A84EB53D9E4C9AC4"/>
    <w:rsid w:val="00CF5237"/>
  </w:style>
  <w:style w:type="paragraph" w:customStyle="1" w:styleId="4138812336D4455FAF6B0692385F6F07">
    <w:name w:val="4138812336D4455FAF6B0692385F6F07"/>
    <w:rsid w:val="00466670"/>
  </w:style>
  <w:style w:type="paragraph" w:customStyle="1" w:styleId="80E43487FF2045548F4A5A8609241545">
    <w:name w:val="80E43487FF2045548F4A5A8609241545"/>
    <w:rsid w:val="00466670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1318</Words>
  <Characters>7913</Characters>
  <Application>Microsoft Office Word</Application>
  <DocSecurity>0</DocSecurity>
  <Lines>65</Lines>
  <Paragraphs>18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znak: 02 NFZ/WSOZR-Z/072-837/SZP/09</vt:lpstr>
    </vt:vector>
  </TitlesOfParts>
  <Company/>
  <LinksUpToDate>false</LinksUpToDate>
  <CharactersWithSpaces>9213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znak: 02 NFZ/WSOZR-Z/072-837/SZP/09</dc:title>
  <dc:creator>This file was created with evaluation version of EK RTF report components for Delphi</dc:creator>
  <dc:description>EK RTF report components for Delphidahttp://ekrtf.code.net.ru</dc:description>
  <cp:lastModifiedBy>Knopik Katarzyna</cp:lastModifiedBy>
  <cp:revision>2</cp:revision>
  <cp:lastPrinted>2009-11-26T07:42:00Z</cp:lastPrinted>
  <dcterms:created xsi:type="dcterms:W3CDTF">2026-02-11T09:02:00Z</dcterms:created>
  <dcterms:modified xsi:type="dcterms:W3CDTF">2026-02-11T09:02:00Z</dcterms:modified>
</cp:coreProperties>
</file>