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3BF01" w14:textId="364266F6" w:rsidR="00B32E0B" w:rsidRPr="00B32E0B" w:rsidRDefault="008D7AAE" w:rsidP="00B32E0B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 w:cs="Times New Roman"/>
          <w:color w:val="000000" w:themeColor="text1"/>
          <w:sz w:val="26"/>
          <w:szCs w:val="26"/>
        </w:rPr>
      </w:pPr>
      <w:r>
        <w:rPr>
          <w:rFonts w:ascii="Cambria" w:hAnsi="Cambria" w:cs="Times New Roman"/>
          <w:color w:val="000000" w:themeColor="text1"/>
          <w:sz w:val="26"/>
          <w:szCs w:val="26"/>
        </w:rPr>
        <w:t>Opis przedmiotu zamówienia</w:t>
      </w:r>
    </w:p>
    <w:p w14:paraId="09DDA7FE" w14:textId="77777777" w:rsidR="008D59F8" w:rsidRPr="00B96353" w:rsidRDefault="00A63605" w:rsidP="00CB4218">
      <w:pPr>
        <w:pStyle w:val="redniasiatka21"/>
        <w:spacing w:line="276" w:lineRule="auto"/>
        <w:ind w:left="0" w:firstLine="0"/>
        <w:jc w:val="center"/>
        <w:rPr>
          <w:rFonts w:ascii="Cambria" w:hAnsi="Cambria"/>
          <w:lang w:eastAsia="pl-PL"/>
        </w:rPr>
      </w:pPr>
      <w:r w:rsidRPr="00B96353">
        <w:rPr>
          <w:rFonts w:ascii="Cambria" w:hAnsi="Cambria" w:cstheme="minorHAnsi"/>
          <w:b/>
          <w:lang w:eastAsia="pl-PL"/>
        </w:rPr>
        <w:tab/>
      </w:r>
      <w:r w:rsidRPr="00B96353">
        <w:rPr>
          <w:rFonts w:ascii="Cambria" w:hAnsi="Cambria" w:cstheme="minorHAnsi"/>
          <w:b/>
          <w:lang w:eastAsia="pl-PL"/>
        </w:rPr>
        <w:tab/>
      </w:r>
      <w:r w:rsidRPr="00B96353">
        <w:rPr>
          <w:rFonts w:ascii="Cambria" w:hAnsi="Cambria" w:cstheme="minorHAnsi"/>
          <w:b/>
          <w:lang w:eastAsia="pl-PL"/>
        </w:rPr>
        <w:tab/>
      </w:r>
      <w:r w:rsidRPr="00B96353">
        <w:rPr>
          <w:rFonts w:ascii="Cambria" w:hAnsi="Cambria" w:cstheme="minorHAnsi"/>
          <w:b/>
          <w:lang w:eastAsia="pl-PL"/>
        </w:rPr>
        <w:tab/>
      </w:r>
      <w:r w:rsidRPr="00B96353">
        <w:rPr>
          <w:rFonts w:ascii="Cambria" w:hAnsi="Cambria" w:cstheme="minorHAnsi"/>
          <w:b/>
          <w:lang w:eastAsia="pl-PL"/>
        </w:rPr>
        <w:tab/>
      </w:r>
    </w:p>
    <w:p w14:paraId="17826E87" w14:textId="4F60F78A" w:rsidR="00386A87" w:rsidRPr="00B96353" w:rsidRDefault="00DA6EB7" w:rsidP="00AF5F16">
      <w:pPr>
        <w:pStyle w:val="Akapitzlist"/>
        <w:numPr>
          <w:ilvl w:val="0"/>
          <w:numId w:val="1"/>
        </w:numPr>
        <w:ind w:left="426" w:hanging="426"/>
        <w:jc w:val="both"/>
        <w:rPr>
          <w:rFonts w:ascii="Cambria" w:hAnsi="Cambria"/>
        </w:rPr>
      </w:pPr>
      <w:r>
        <w:rPr>
          <w:rFonts w:ascii="Cambria" w:hAnsi="Cambria"/>
        </w:rPr>
        <w:t>Przedmiotem zamówienia jest</w:t>
      </w:r>
      <w:r w:rsidR="008D59F8" w:rsidRPr="00B96353">
        <w:rPr>
          <w:rFonts w:ascii="Cambria" w:hAnsi="Cambria"/>
        </w:rPr>
        <w:t xml:space="preserve"> </w:t>
      </w:r>
      <w:r w:rsidR="008D59F8" w:rsidRPr="00B96353">
        <w:rPr>
          <w:rFonts w:ascii="Cambria" w:hAnsi="Cambria"/>
          <w:b/>
        </w:rPr>
        <w:t>dostawa materiałów biurowych</w:t>
      </w:r>
      <w:r w:rsidR="008F65F7" w:rsidRPr="00B96353">
        <w:rPr>
          <w:rFonts w:ascii="Cambria" w:hAnsi="Cambria"/>
          <w:b/>
        </w:rPr>
        <w:t xml:space="preserve">, </w:t>
      </w:r>
      <w:r w:rsidR="00A63605" w:rsidRPr="00B96353">
        <w:rPr>
          <w:rFonts w:ascii="Cambria" w:hAnsi="Cambria"/>
          <w:b/>
        </w:rPr>
        <w:t>papieru kserograficznego</w:t>
      </w:r>
      <w:r w:rsidR="00435E2E">
        <w:rPr>
          <w:rFonts w:ascii="Cambria" w:hAnsi="Cambria"/>
          <w:b/>
        </w:rPr>
        <w:t xml:space="preserve"> i </w:t>
      </w:r>
      <w:r w:rsidR="003C5E11" w:rsidRPr="007A7403">
        <w:rPr>
          <w:rFonts w:ascii="Cambria" w:hAnsi="Cambria"/>
          <w:b/>
        </w:rPr>
        <w:t>obwolut</w:t>
      </w:r>
      <w:r w:rsidR="007A7403" w:rsidRPr="007A7403">
        <w:rPr>
          <w:rFonts w:ascii="Cambria" w:hAnsi="Cambria"/>
          <w:b/>
        </w:rPr>
        <w:t xml:space="preserve"> do akt spraw prokuratorskich</w:t>
      </w:r>
      <w:r w:rsidR="00366C4A" w:rsidRPr="007A7403">
        <w:rPr>
          <w:rFonts w:ascii="Cambria" w:hAnsi="Cambria"/>
          <w:b/>
        </w:rPr>
        <w:t xml:space="preserve"> </w:t>
      </w:r>
      <w:r w:rsidR="008D59F8" w:rsidRPr="007A7403">
        <w:rPr>
          <w:rFonts w:ascii="Cambria" w:hAnsi="Cambria"/>
          <w:b/>
        </w:rPr>
        <w:t>na</w:t>
      </w:r>
      <w:r w:rsidR="008D59F8" w:rsidRPr="00B96353">
        <w:rPr>
          <w:rFonts w:ascii="Cambria" w:hAnsi="Cambria"/>
          <w:b/>
        </w:rPr>
        <w:t xml:space="preserve"> potrzeby</w:t>
      </w:r>
      <w:r w:rsidR="008F65F7" w:rsidRPr="00B96353">
        <w:rPr>
          <w:rFonts w:ascii="Cambria" w:hAnsi="Cambria"/>
          <w:b/>
        </w:rPr>
        <w:t xml:space="preserve"> Prokuratury Okręgowej w </w:t>
      </w:r>
      <w:r w:rsidR="008D59F8" w:rsidRPr="00B96353">
        <w:rPr>
          <w:rFonts w:ascii="Cambria" w:hAnsi="Cambria"/>
          <w:b/>
        </w:rPr>
        <w:t>Warszawie oraz podległych jej jednostek.</w:t>
      </w:r>
    </w:p>
    <w:p w14:paraId="01D6EDD0" w14:textId="77777777" w:rsidR="008D59F8" w:rsidRPr="00B96353" w:rsidRDefault="008D59F8" w:rsidP="00AF5F16">
      <w:pPr>
        <w:pStyle w:val="Akapitzlist"/>
        <w:numPr>
          <w:ilvl w:val="0"/>
          <w:numId w:val="1"/>
        </w:numPr>
        <w:ind w:left="426" w:hanging="426"/>
        <w:jc w:val="both"/>
        <w:rPr>
          <w:rFonts w:ascii="Cambria" w:hAnsi="Cambria"/>
        </w:rPr>
      </w:pPr>
      <w:r w:rsidRPr="00B96353">
        <w:rPr>
          <w:rFonts w:ascii="Cambria" w:hAnsi="Cambria"/>
        </w:rPr>
        <w:t xml:space="preserve">Zamawiający zgodnie z art. 91 ust. 1 ustawy </w:t>
      </w:r>
      <w:proofErr w:type="spellStart"/>
      <w:r w:rsidRPr="00B96353">
        <w:rPr>
          <w:rFonts w:ascii="Cambria" w:hAnsi="Cambria"/>
        </w:rPr>
        <w:t>Pzp</w:t>
      </w:r>
      <w:proofErr w:type="spellEnd"/>
      <w:r w:rsidRPr="00B96353">
        <w:rPr>
          <w:rFonts w:ascii="Cambria" w:hAnsi="Cambria"/>
        </w:rPr>
        <w:t xml:space="preserve"> </w:t>
      </w:r>
      <w:r w:rsidRPr="00B96353">
        <w:rPr>
          <w:rFonts w:ascii="Cambria" w:hAnsi="Cambria"/>
          <w:b/>
        </w:rPr>
        <w:t>dopuszcza składanie ofert częściowych</w:t>
      </w:r>
      <w:r w:rsidRPr="00B96353">
        <w:rPr>
          <w:rFonts w:ascii="Cambria" w:hAnsi="Cambria"/>
        </w:rPr>
        <w:t xml:space="preserve"> z  </w:t>
      </w:r>
      <w:r w:rsidR="00AF5F16" w:rsidRPr="00B96353">
        <w:rPr>
          <w:rFonts w:ascii="Cambria" w:hAnsi="Cambria"/>
        </w:rPr>
        <w:t>p</w:t>
      </w:r>
      <w:r w:rsidRPr="00B96353">
        <w:rPr>
          <w:rFonts w:ascii="Cambria" w:hAnsi="Cambria"/>
        </w:rPr>
        <w:t xml:space="preserve">odziałem na </w:t>
      </w:r>
      <w:r w:rsidR="00366C4A" w:rsidRPr="00B96353">
        <w:rPr>
          <w:rFonts w:ascii="Cambria" w:hAnsi="Cambria"/>
          <w:b/>
          <w:u w:val="single" w:color="000000"/>
        </w:rPr>
        <w:t>2</w:t>
      </w:r>
      <w:r w:rsidRPr="00B96353">
        <w:rPr>
          <w:rFonts w:ascii="Cambria" w:hAnsi="Cambria"/>
          <w:b/>
          <w:u w:val="single" w:color="000000"/>
        </w:rPr>
        <w:t xml:space="preserve"> części</w:t>
      </w:r>
      <w:r w:rsidRPr="00B96353">
        <w:rPr>
          <w:rFonts w:ascii="Cambria" w:hAnsi="Cambria"/>
        </w:rPr>
        <w:t xml:space="preserve">, jak poniżej: </w:t>
      </w:r>
      <w:r w:rsidR="00366C4A" w:rsidRPr="00B96353">
        <w:rPr>
          <w:rFonts w:ascii="Cambria" w:hAnsi="Cambria"/>
        </w:rPr>
        <w:t xml:space="preserve"> </w:t>
      </w:r>
    </w:p>
    <w:p w14:paraId="2D6E03F4" w14:textId="77777777" w:rsidR="008D59F8" w:rsidRPr="00B96353" w:rsidRDefault="008D59F8" w:rsidP="00D64AAB">
      <w:pPr>
        <w:spacing w:after="38" w:line="267" w:lineRule="auto"/>
        <w:ind w:left="426"/>
        <w:jc w:val="both"/>
        <w:rPr>
          <w:rFonts w:ascii="Cambria" w:hAnsi="Cambria"/>
        </w:rPr>
      </w:pPr>
      <w:r w:rsidRPr="00B96353">
        <w:rPr>
          <w:rFonts w:ascii="Cambria" w:hAnsi="Cambria"/>
          <w:b/>
          <w:u w:val="single" w:color="000000"/>
        </w:rPr>
        <w:t>Część 1</w:t>
      </w:r>
      <w:r w:rsidRPr="00B96353">
        <w:rPr>
          <w:rFonts w:ascii="Cambria" w:hAnsi="Cambria"/>
          <w:b/>
        </w:rPr>
        <w:t xml:space="preserve"> –</w:t>
      </w:r>
      <w:r w:rsidRPr="00B96353">
        <w:rPr>
          <w:rFonts w:ascii="Cambria" w:hAnsi="Cambria"/>
        </w:rPr>
        <w:t xml:space="preserve"> „</w:t>
      </w:r>
      <w:r w:rsidRPr="00B96353">
        <w:rPr>
          <w:rFonts w:ascii="Cambria" w:hAnsi="Cambria"/>
          <w:b/>
        </w:rPr>
        <w:t xml:space="preserve">Sukcesywna dostawa materiałów biurowych </w:t>
      </w:r>
      <w:r w:rsidR="006F2985" w:rsidRPr="00B96353">
        <w:rPr>
          <w:rFonts w:ascii="Cambria" w:hAnsi="Cambria"/>
          <w:b/>
        </w:rPr>
        <w:t>i</w:t>
      </w:r>
      <w:r w:rsidR="00366C4A" w:rsidRPr="00B96353">
        <w:rPr>
          <w:rFonts w:ascii="Cambria" w:hAnsi="Cambria"/>
          <w:b/>
        </w:rPr>
        <w:t xml:space="preserve"> papieru kserograficznego </w:t>
      </w:r>
      <w:r w:rsidRPr="00B96353">
        <w:rPr>
          <w:rFonts w:ascii="Cambria" w:hAnsi="Cambria"/>
          <w:b/>
        </w:rPr>
        <w:t>na potrzeby Prokuratury Okręgowej w Warszawie</w:t>
      </w:r>
      <w:r w:rsidR="008F65F7" w:rsidRPr="00B96353">
        <w:rPr>
          <w:rFonts w:ascii="Cambria" w:hAnsi="Cambria"/>
          <w:b/>
        </w:rPr>
        <w:t xml:space="preserve"> </w:t>
      </w:r>
      <w:r w:rsidR="00366C4A" w:rsidRPr="00B96353">
        <w:rPr>
          <w:rFonts w:ascii="Cambria" w:hAnsi="Cambria"/>
          <w:b/>
        </w:rPr>
        <w:t>oraz podległych jej jednostek</w:t>
      </w:r>
      <w:r w:rsidR="007814EB" w:rsidRPr="00B96353">
        <w:rPr>
          <w:rFonts w:ascii="Cambria" w:hAnsi="Cambria"/>
        </w:rPr>
        <w:t>”</w:t>
      </w:r>
      <w:r w:rsidRPr="00B96353">
        <w:rPr>
          <w:rFonts w:ascii="Cambria" w:hAnsi="Cambria"/>
        </w:rPr>
        <w:t xml:space="preserve"> </w:t>
      </w:r>
    </w:p>
    <w:p w14:paraId="7550A21B" w14:textId="77777777" w:rsidR="002D408F" w:rsidRDefault="002D408F" w:rsidP="00B96353">
      <w:pPr>
        <w:ind w:firstLine="360"/>
        <w:jc w:val="both"/>
        <w:rPr>
          <w:rFonts w:ascii="Cambria" w:hAnsi="Cambria" w:cstheme="majorHAnsi"/>
        </w:rPr>
      </w:pPr>
    </w:p>
    <w:p w14:paraId="709A74BE" w14:textId="55CB5A36" w:rsidR="00B96353" w:rsidRPr="00B96353" w:rsidRDefault="00B96353" w:rsidP="00B96353">
      <w:pPr>
        <w:ind w:firstLine="360"/>
        <w:jc w:val="both"/>
        <w:rPr>
          <w:rStyle w:val="Wyrnieniedelikatne"/>
          <w:rFonts w:ascii="Cambria" w:hAnsi="Cambria" w:cstheme="majorHAnsi"/>
          <w:i w:val="0"/>
          <w:iCs w:val="0"/>
          <w:color w:val="auto"/>
        </w:rPr>
      </w:pPr>
      <w:r w:rsidRPr="00B96353">
        <w:rPr>
          <w:rFonts w:ascii="Cambria" w:hAnsi="Cambria" w:cstheme="majorHAnsi"/>
        </w:rPr>
        <w:t>Przedmiotem zamówienia jest d</w:t>
      </w:r>
      <w:r w:rsidRPr="00B96353">
        <w:rPr>
          <w:rStyle w:val="Wyrnieniedelikatne"/>
          <w:rFonts w:ascii="Cambria" w:hAnsi="Cambria" w:cstheme="majorHAnsi"/>
          <w:i w:val="0"/>
        </w:rPr>
        <w:t>ostawa:</w:t>
      </w:r>
    </w:p>
    <w:p w14:paraId="61AB8D84" w14:textId="14378622" w:rsidR="00B32E0B" w:rsidRPr="00B32E0B" w:rsidRDefault="00B96353" w:rsidP="0041511E">
      <w:pPr>
        <w:pStyle w:val="Akapitzlist"/>
        <w:numPr>
          <w:ilvl w:val="0"/>
          <w:numId w:val="24"/>
        </w:numPr>
        <w:spacing w:line="256" w:lineRule="auto"/>
        <w:jc w:val="both"/>
        <w:rPr>
          <w:rStyle w:val="Wyrnieniedelikatne"/>
          <w:rFonts w:ascii="Cambria" w:hAnsi="Cambria" w:cstheme="majorHAnsi"/>
          <w:i w:val="0"/>
          <w:iCs w:val="0"/>
        </w:rPr>
      </w:pPr>
      <w:r w:rsidRPr="00B32E0B">
        <w:rPr>
          <w:rStyle w:val="Wyrnieniedelikatne"/>
          <w:rFonts w:ascii="Cambria" w:hAnsi="Cambria" w:cstheme="majorHAnsi"/>
          <w:b/>
          <w:i w:val="0"/>
          <w:iCs w:val="0"/>
        </w:rPr>
        <w:t>Materiałów biurowych</w:t>
      </w:r>
      <w:r w:rsidRPr="00B32E0B">
        <w:rPr>
          <w:rStyle w:val="Wyrnieniedelikatne"/>
          <w:rFonts w:ascii="Cambria" w:hAnsi="Cambria" w:cstheme="majorHAnsi"/>
          <w:i w:val="0"/>
          <w:iCs w:val="0"/>
        </w:rPr>
        <w:t>, zgodnie z wymogami określonymi w załączniku nr 1</w:t>
      </w:r>
      <w:r w:rsidR="00F7481C" w:rsidRPr="00B32E0B">
        <w:rPr>
          <w:rStyle w:val="Wyrnieniedelikatne"/>
          <w:rFonts w:ascii="Cambria" w:hAnsi="Cambria" w:cstheme="majorHAnsi"/>
          <w:i w:val="0"/>
          <w:iCs w:val="0"/>
        </w:rPr>
        <w:t xml:space="preserve"> do </w:t>
      </w:r>
      <w:r w:rsidR="00B32E0B">
        <w:rPr>
          <w:rStyle w:val="Wyrnieniedelikatne"/>
          <w:rFonts w:ascii="Cambria" w:hAnsi="Cambria" w:cstheme="majorHAnsi"/>
          <w:i w:val="0"/>
          <w:iCs w:val="0"/>
        </w:rPr>
        <w:t xml:space="preserve">OPZ. </w:t>
      </w:r>
    </w:p>
    <w:p w14:paraId="20A2BA28" w14:textId="25E838DC" w:rsidR="00B96353" w:rsidRPr="006123C3" w:rsidRDefault="00B96353" w:rsidP="006123C3">
      <w:pPr>
        <w:pStyle w:val="Akapitzlist"/>
        <w:numPr>
          <w:ilvl w:val="0"/>
          <w:numId w:val="24"/>
        </w:numPr>
        <w:spacing w:line="256" w:lineRule="auto"/>
        <w:jc w:val="both"/>
        <w:rPr>
          <w:rStyle w:val="Wyrnieniedelikatne"/>
          <w:rFonts w:ascii="Cambria" w:hAnsi="Cambria" w:cstheme="majorHAnsi"/>
          <w:i w:val="0"/>
          <w:iCs w:val="0"/>
        </w:rPr>
      </w:pPr>
      <w:r w:rsidRPr="006123C3">
        <w:rPr>
          <w:rStyle w:val="Wyrnieniedelikatne"/>
          <w:rFonts w:ascii="Cambria" w:hAnsi="Cambria" w:cstheme="majorHAnsi"/>
          <w:b/>
          <w:i w:val="0"/>
        </w:rPr>
        <w:t>Papieru kserograficznego</w:t>
      </w:r>
      <w:r w:rsidRPr="006123C3">
        <w:rPr>
          <w:rStyle w:val="Wyrnieniedelikatne"/>
          <w:rFonts w:ascii="Cambria" w:hAnsi="Cambria" w:cstheme="majorHAnsi"/>
          <w:i w:val="0"/>
        </w:rPr>
        <w:t xml:space="preserve"> do kserokopiarek i drukarek będących na stanie Prokuratury Okręgowej w Warszawie i podległych jej prokuratur rejonowych, spełniającego wymaga</w:t>
      </w:r>
      <w:r w:rsidR="002D700D">
        <w:rPr>
          <w:rStyle w:val="Wyrnieniedelikatne"/>
          <w:rFonts w:ascii="Cambria" w:hAnsi="Cambria" w:cstheme="majorHAnsi"/>
          <w:i w:val="0"/>
        </w:rPr>
        <w:t>nia nie gorsze niż określone w T</w:t>
      </w:r>
      <w:r w:rsidR="00B32E0B">
        <w:rPr>
          <w:rStyle w:val="Wyrnieniedelikatne"/>
          <w:rFonts w:ascii="Cambria" w:hAnsi="Cambria" w:cstheme="majorHAnsi"/>
          <w:i w:val="0"/>
        </w:rPr>
        <w:t xml:space="preserve">abeli nr 1, zgodnie z normami powszechnie obowiązującymi. </w:t>
      </w:r>
    </w:p>
    <w:p w14:paraId="1DCC66DA" w14:textId="77777777" w:rsidR="00B96353" w:rsidRPr="00B96353" w:rsidRDefault="00B96353" w:rsidP="005C3F68">
      <w:pPr>
        <w:spacing w:after="0"/>
        <w:ind w:left="142"/>
        <w:jc w:val="both"/>
        <w:rPr>
          <w:rFonts w:ascii="Cambria" w:hAnsi="Cambria"/>
          <w:b/>
          <w:u w:val="single"/>
        </w:rPr>
      </w:pPr>
      <w:r w:rsidRPr="00B96353">
        <w:rPr>
          <w:rFonts w:ascii="Cambria" w:hAnsi="Cambria" w:cstheme="majorHAnsi"/>
          <w:b/>
          <w:u w:val="single"/>
        </w:rPr>
        <w:t>Tabela</w:t>
      </w:r>
      <w:r w:rsidR="002D700D">
        <w:rPr>
          <w:rFonts w:ascii="Cambria" w:hAnsi="Cambria" w:cstheme="majorHAnsi"/>
          <w:b/>
          <w:u w:val="single"/>
        </w:rPr>
        <w:t xml:space="preserve"> nr</w:t>
      </w:r>
      <w:r w:rsidRPr="00B96353">
        <w:rPr>
          <w:rFonts w:ascii="Cambria" w:hAnsi="Cambria" w:cstheme="majorHAnsi"/>
          <w:b/>
          <w:u w:val="single"/>
        </w:rPr>
        <w:t xml:space="preserve"> 1</w:t>
      </w:r>
    </w:p>
    <w:tbl>
      <w:tblPr>
        <w:tblpPr w:leftFromText="141" w:rightFromText="141" w:bottomFromText="160" w:vertAnchor="text" w:horzAnchor="margin" w:tblpXSpec="center" w:tblpY="120"/>
        <w:tblW w:w="86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80" w:firstRow="0" w:lastRow="0" w:firstColumn="1" w:lastColumn="0" w:noHBand="0" w:noVBand="0"/>
      </w:tblPr>
      <w:tblGrid>
        <w:gridCol w:w="496"/>
        <w:gridCol w:w="4182"/>
        <w:gridCol w:w="1554"/>
        <w:gridCol w:w="2414"/>
      </w:tblGrid>
      <w:tr w:rsidR="00B96353" w:rsidRPr="00B96353" w14:paraId="2852A1AD" w14:textId="77777777" w:rsidTr="009468B4">
        <w:trPr>
          <w:trHeight w:val="596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27643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  <w:b/>
              </w:rPr>
            </w:pPr>
            <w:r w:rsidRPr="009468B4">
              <w:rPr>
                <w:rFonts w:ascii="Cambria" w:hAnsi="Cambria" w:cstheme="majorHAnsi"/>
                <w:b/>
              </w:rPr>
              <w:t>Lp.</w:t>
            </w:r>
          </w:p>
        </w:tc>
        <w:tc>
          <w:tcPr>
            <w:tcW w:w="4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FC39B" w14:textId="77777777" w:rsidR="00B96353" w:rsidRPr="009468B4" w:rsidRDefault="00B96353" w:rsidP="00AA05C4">
            <w:pPr>
              <w:spacing w:after="0" w:line="240" w:lineRule="auto"/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  <w:b/>
              </w:rPr>
              <w:t>Parametry techniczne</w:t>
            </w:r>
            <w:r w:rsidRPr="009468B4">
              <w:rPr>
                <w:rFonts w:ascii="Cambria" w:hAnsi="Cambria" w:cstheme="majorHAnsi"/>
              </w:rPr>
              <w:t xml:space="preserve"> </w:t>
            </w:r>
          </w:p>
          <w:p w14:paraId="238FCDED" w14:textId="77777777" w:rsidR="00B96353" w:rsidRPr="009468B4" w:rsidRDefault="00B96353" w:rsidP="00AA05C4">
            <w:pPr>
              <w:spacing w:after="0" w:line="240" w:lineRule="auto"/>
              <w:jc w:val="center"/>
              <w:rPr>
                <w:rFonts w:ascii="Cambria" w:hAnsi="Cambria" w:cstheme="majorHAnsi"/>
                <w:b/>
              </w:rPr>
            </w:pPr>
            <w:r w:rsidRPr="009468B4">
              <w:rPr>
                <w:rFonts w:ascii="Cambria" w:hAnsi="Cambria" w:cstheme="majorHAnsi"/>
                <w:b/>
              </w:rPr>
              <w:t>lub równoważne</w:t>
            </w:r>
            <w:r w:rsidRPr="009468B4">
              <w:rPr>
                <w:rStyle w:val="Odwoaniedokomentarza"/>
                <w:rFonts w:ascii="Cambria" w:hAnsi="Cambria" w:cstheme="maj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BD4E9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  <w:b/>
              </w:rPr>
            </w:pPr>
          </w:p>
          <w:p w14:paraId="3283EA5A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  <w:b/>
              </w:rPr>
            </w:pPr>
            <w:r w:rsidRPr="009468B4">
              <w:rPr>
                <w:rFonts w:ascii="Cambria" w:hAnsi="Cambria" w:cstheme="majorHAnsi"/>
                <w:b/>
              </w:rPr>
              <w:t>Jednostka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25444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  <w:b/>
              </w:rPr>
            </w:pPr>
          </w:p>
          <w:p w14:paraId="7F2778CF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  <w:b/>
              </w:rPr>
            </w:pPr>
            <w:r w:rsidRPr="009468B4">
              <w:rPr>
                <w:rFonts w:ascii="Cambria" w:hAnsi="Cambria" w:cstheme="majorHAnsi"/>
                <w:b/>
              </w:rPr>
              <w:t>Wartość</w:t>
            </w:r>
          </w:p>
        </w:tc>
      </w:tr>
      <w:tr w:rsidR="00B96353" w:rsidRPr="00B96353" w14:paraId="1F3916FA" w14:textId="77777777" w:rsidTr="009468B4">
        <w:trPr>
          <w:trHeight w:val="520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122B9" w14:textId="77777777" w:rsidR="00B96353" w:rsidRPr="009468B4" w:rsidRDefault="00B96353" w:rsidP="00AA05C4">
            <w:pPr>
              <w:pStyle w:val="Akapitzlist"/>
              <w:numPr>
                <w:ilvl w:val="0"/>
                <w:numId w:val="18"/>
              </w:numPr>
              <w:spacing w:after="200" w:line="276" w:lineRule="auto"/>
              <w:ind w:left="0" w:firstLine="0"/>
              <w:jc w:val="center"/>
              <w:rPr>
                <w:rFonts w:ascii="Cambria" w:hAnsi="Cambria" w:cstheme="majorHAnsi"/>
              </w:rPr>
            </w:pPr>
          </w:p>
        </w:tc>
        <w:tc>
          <w:tcPr>
            <w:tcW w:w="4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DC182" w14:textId="58186C8B" w:rsidR="00B96353" w:rsidRPr="009468B4" w:rsidRDefault="00B32E0B" w:rsidP="00AA05C4">
            <w:pPr>
              <w:pStyle w:val="Akapitzlist"/>
              <w:tabs>
                <w:tab w:val="left" w:pos="426"/>
              </w:tabs>
              <w:ind w:left="0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Gramatura PN-ISO 536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5A22B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g/m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B34E5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80</w:t>
            </w:r>
            <w:r w:rsidRPr="009468B4">
              <w:rPr>
                <w:rFonts w:ascii="Cambria" w:hAnsi="Cambria" w:cstheme="majorHAnsi"/>
                <w:color w:val="3C4043"/>
                <w:shd w:val="clear" w:color="auto" w:fill="FFFFFF"/>
              </w:rPr>
              <w:t>±</w:t>
            </w:r>
            <w:r w:rsidRPr="009468B4">
              <w:rPr>
                <w:rFonts w:ascii="Cambria" w:hAnsi="Cambria" w:cstheme="majorHAnsi"/>
              </w:rPr>
              <w:t>3</w:t>
            </w:r>
          </w:p>
        </w:tc>
      </w:tr>
      <w:tr w:rsidR="00B96353" w:rsidRPr="00B96353" w14:paraId="5446F463" w14:textId="77777777" w:rsidTr="009468B4">
        <w:trPr>
          <w:trHeight w:val="520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329DE" w14:textId="77777777" w:rsidR="00B96353" w:rsidRPr="009468B4" w:rsidRDefault="00B96353" w:rsidP="00AA05C4">
            <w:pPr>
              <w:pStyle w:val="Akapitzlist"/>
              <w:numPr>
                <w:ilvl w:val="0"/>
                <w:numId w:val="18"/>
              </w:numPr>
              <w:spacing w:after="200" w:line="276" w:lineRule="auto"/>
              <w:ind w:left="0" w:firstLine="0"/>
              <w:jc w:val="center"/>
              <w:rPr>
                <w:rFonts w:ascii="Cambria" w:hAnsi="Cambria" w:cstheme="majorHAnsi"/>
              </w:rPr>
            </w:pPr>
          </w:p>
        </w:tc>
        <w:tc>
          <w:tcPr>
            <w:tcW w:w="4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A1A92" w14:textId="3DCFA1C7" w:rsidR="00B96353" w:rsidRPr="009468B4" w:rsidRDefault="00B32E0B" w:rsidP="00AA05C4">
            <w:pPr>
              <w:pStyle w:val="Akapitzlist"/>
              <w:tabs>
                <w:tab w:val="left" w:pos="426"/>
              </w:tabs>
              <w:ind w:left="0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Grubość PN-ISO 534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9FC54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M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91D936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108</w:t>
            </w:r>
            <w:r w:rsidRPr="009468B4">
              <w:rPr>
                <w:rFonts w:ascii="Cambria" w:hAnsi="Cambria" w:cstheme="majorHAnsi"/>
                <w:color w:val="3C4043"/>
                <w:shd w:val="clear" w:color="auto" w:fill="FFFFFF"/>
              </w:rPr>
              <w:t>±</w:t>
            </w:r>
            <w:r w:rsidRPr="009468B4">
              <w:rPr>
                <w:rFonts w:ascii="Cambria" w:hAnsi="Cambria" w:cstheme="majorHAnsi"/>
              </w:rPr>
              <w:t>3</w:t>
            </w:r>
          </w:p>
        </w:tc>
      </w:tr>
      <w:tr w:rsidR="00B96353" w:rsidRPr="00B96353" w14:paraId="5203D0F8" w14:textId="77777777" w:rsidTr="009468B4">
        <w:trPr>
          <w:trHeight w:val="446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A58E6" w14:textId="77777777" w:rsidR="00B96353" w:rsidRPr="009468B4" w:rsidRDefault="00B96353" w:rsidP="00AA05C4">
            <w:pPr>
              <w:pStyle w:val="Akapitzlist"/>
              <w:numPr>
                <w:ilvl w:val="0"/>
                <w:numId w:val="18"/>
              </w:numPr>
              <w:spacing w:after="200" w:line="276" w:lineRule="auto"/>
              <w:ind w:left="0" w:firstLine="0"/>
              <w:jc w:val="center"/>
              <w:rPr>
                <w:rFonts w:ascii="Cambria" w:hAnsi="Cambria" w:cstheme="majorHAnsi"/>
              </w:rPr>
            </w:pPr>
          </w:p>
        </w:tc>
        <w:tc>
          <w:tcPr>
            <w:tcW w:w="4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14EB7" w14:textId="74E9FD5C" w:rsidR="00B96353" w:rsidRPr="009468B4" w:rsidRDefault="00B32E0B" w:rsidP="00AA05C4">
            <w:pPr>
              <w:tabs>
                <w:tab w:val="left" w:pos="426"/>
              </w:tabs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Białość PN-ISO 11475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5902F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CIE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391C69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161</w:t>
            </w:r>
            <w:r w:rsidRPr="009468B4">
              <w:rPr>
                <w:rFonts w:ascii="Cambria" w:hAnsi="Cambria" w:cstheme="majorHAnsi"/>
                <w:color w:val="3C4043"/>
                <w:shd w:val="clear" w:color="auto" w:fill="FFFFFF"/>
              </w:rPr>
              <w:t>±</w:t>
            </w:r>
            <w:r w:rsidRPr="009468B4">
              <w:rPr>
                <w:rFonts w:ascii="Cambria" w:hAnsi="Cambria" w:cstheme="majorHAnsi"/>
              </w:rPr>
              <w:t>3</w:t>
            </w:r>
          </w:p>
        </w:tc>
      </w:tr>
      <w:tr w:rsidR="00B96353" w:rsidRPr="00B96353" w14:paraId="60BE4A7B" w14:textId="77777777" w:rsidTr="009468B4">
        <w:trPr>
          <w:trHeight w:val="446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4985A" w14:textId="77777777" w:rsidR="00B96353" w:rsidRPr="009468B4" w:rsidRDefault="00B96353" w:rsidP="00AA05C4">
            <w:pPr>
              <w:pStyle w:val="Akapitzlist"/>
              <w:numPr>
                <w:ilvl w:val="0"/>
                <w:numId w:val="18"/>
              </w:numPr>
              <w:spacing w:after="200" w:line="276" w:lineRule="auto"/>
              <w:ind w:left="0" w:firstLine="0"/>
              <w:jc w:val="center"/>
              <w:rPr>
                <w:rFonts w:ascii="Cambria" w:hAnsi="Cambria" w:cstheme="majorHAnsi"/>
              </w:rPr>
            </w:pPr>
          </w:p>
        </w:tc>
        <w:tc>
          <w:tcPr>
            <w:tcW w:w="4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5A1DE" w14:textId="5C50E3E7" w:rsidR="00B96353" w:rsidRPr="009468B4" w:rsidRDefault="00B32E0B" w:rsidP="00AA05C4">
            <w:pPr>
              <w:pStyle w:val="Akapitzlist"/>
              <w:tabs>
                <w:tab w:val="left" w:pos="426"/>
              </w:tabs>
              <w:ind w:left="0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Wilgotność PN-ISO 287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F8E27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%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9D331B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3,6 - 5,0</w:t>
            </w:r>
          </w:p>
        </w:tc>
      </w:tr>
      <w:tr w:rsidR="00B96353" w:rsidRPr="00B96353" w14:paraId="3C63AF3D" w14:textId="77777777" w:rsidTr="009468B4">
        <w:trPr>
          <w:trHeight w:val="446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C28F2" w14:textId="77777777" w:rsidR="00B96353" w:rsidRPr="009468B4" w:rsidRDefault="00B96353" w:rsidP="00AA05C4">
            <w:pPr>
              <w:pStyle w:val="Akapitzlist"/>
              <w:numPr>
                <w:ilvl w:val="0"/>
                <w:numId w:val="18"/>
              </w:numPr>
              <w:spacing w:after="200" w:line="276" w:lineRule="auto"/>
              <w:ind w:left="0" w:firstLine="0"/>
              <w:jc w:val="center"/>
              <w:rPr>
                <w:rFonts w:ascii="Cambria" w:hAnsi="Cambria" w:cstheme="majorHAnsi"/>
              </w:rPr>
            </w:pPr>
          </w:p>
        </w:tc>
        <w:tc>
          <w:tcPr>
            <w:tcW w:w="4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BCB11" w14:textId="77777777" w:rsidR="00B96353" w:rsidRPr="009468B4" w:rsidRDefault="00B96353" w:rsidP="00AA05C4">
            <w:pPr>
              <w:pStyle w:val="Akapitzlist"/>
              <w:tabs>
                <w:tab w:val="left" w:pos="426"/>
              </w:tabs>
              <w:ind w:left="0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Gładkość PN-ISO 8791/2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A2E74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cm/min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C50BD4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 xml:space="preserve">160 </w:t>
            </w:r>
            <w:r w:rsidRPr="009468B4">
              <w:rPr>
                <w:rFonts w:ascii="Cambria" w:hAnsi="Cambria" w:cstheme="majorHAnsi"/>
                <w:color w:val="3C4043"/>
                <w:shd w:val="clear" w:color="auto" w:fill="FFFFFF"/>
              </w:rPr>
              <w:t xml:space="preserve">± </w:t>
            </w:r>
            <w:r w:rsidRPr="009468B4">
              <w:rPr>
                <w:rFonts w:ascii="Cambria" w:hAnsi="Cambria" w:cstheme="majorHAnsi"/>
              </w:rPr>
              <w:t>60</w:t>
            </w:r>
          </w:p>
        </w:tc>
      </w:tr>
      <w:tr w:rsidR="00B96353" w:rsidRPr="00B96353" w14:paraId="70088F0B" w14:textId="77777777" w:rsidTr="009468B4">
        <w:trPr>
          <w:trHeight w:val="446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68E3A" w14:textId="77777777" w:rsidR="00B96353" w:rsidRPr="009468B4" w:rsidRDefault="00B96353" w:rsidP="00AA05C4">
            <w:pPr>
              <w:pStyle w:val="Akapitzlist"/>
              <w:numPr>
                <w:ilvl w:val="0"/>
                <w:numId w:val="18"/>
              </w:numPr>
              <w:spacing w:after="200" w:line="276" w:lineRule="auto"/>
              <w:ind w:left="0" w:firstLine="0"/>
              <w:jc w:val="center"/>
              <w:rPr>
                <w:rFonts w:ascii="Cambria" w:hAnsi="Cambria" w:cstheme="majorHAnsi"/>
              </w:rPr>
            </w:pPr>
          </w:p>
        </w:tc>
        <w:tc>
          <w:tcPr>
            <w:tcW w:w="4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B2375" w14:textId="69DAB9A9" w:rsidR="00B96353" w:rsidRPr="009468B4" w:rsidRDefault="00B96353" w:rsidP="00AA05C4">
            <w:pPr>
              <w:pStyle w:val="Akapitzlist"/>
              <w:tabs>
                <w:tab w:val="left" w:pos="426"/>
              </w:tabs>
              <w:ind w:left="0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 xml:space="preserve">Nieprzezroczystość PN-ISO </w:t>
            </w:r>
            <w:r w:rsidR="00B32E0B" w:rsidRPr="009468B4">
              <w:rPr>
                <w:rFonts w:ascii="Cambria" w:hAnsi="Cambria" w:cstheme="majorHAnsi"/>
              </w:rPr>
              <w:t>2471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1C17EC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%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CE7919" w14:textId="77777777" w:rsidR="00B96353" w:rsidRPr="009468B4" w:rsidRDefault="00B96353" w:rsidP="00AA05C4">
            <w:pPr>
              <w:jc w:val="center"/>
              <w:rPr>
                <w:rFonts w:ascii="Cambria" w:hAnsi="Cambria" w:cstheme="majorHAnsi"/>
              </w:rPr>
            </w:pPr>
            <w:r w:rsidRPr="009468B4">
              <w:rPr>
                <w:rFonts w:ascii="Cambria" w:hAnsi="Cambria" w:cstheme="majorHAnsi"/>
              </w:rPr>
              <w:t>min. 91</w:t>
            </w:r>
          </w:p>
        </w:tc>
      </w:tr>
    </w:tbl>
    <w:p w14:paraId="186F9DDA" w14:textId="77777777" w:rsidR="00B96353" w:rsidRPr="002D700D" w:rsidRDefault="00B96353" w:rsidP="005C3F68">
      <w:pPr>
        <w:tabs>
          <w:tab w:val="left" w:pos="851"/>
        </w:tabs>
        <w:spacing w:after="0" w:line="256" w:lineRule="auto"/>
        <w:jc w:val="both"/>
        <w:rPr>
          <w:rFonts w:ascii="Cambria" w:hAnsi="Cambria" w:cstheme="majorHAnsi"/>
        </w:rPr>
      </w:pPr>
      <w:r w:rsidRPr="002D700D">
        <w:rPr>
          <w:rFonts w:ascii="Cambria" w:hAnsi="Cambria" w:cstheme="majorHAnsi"/>
        </w:rPr>
        <w:t>Ilość ryz:</w:t>
      </w:r>
    </w:p>
    <w:p w14:paraId="0D07746A" w14:textId="2859990A" w:rsidR="00B96353" w:rsidRPr="007A7403" w:rsidRDefault="00B96353" w:rsidP="002D700D">
      <w:pPr>
        <w:pStyle w:val="Akapitzlist"/>
        <w:numPr>
          <w:ilvl w:val="0"/>
          <w:numId w:val="20"/>
        </w:numPr>
        <w:spacing w:line="256" w:lineRule="auto"/>
        <w:ind w:firstLine="142"/>
        <w:jc w:val="both"/>
        <w:rPr>
          <w:rFonts w:ascii="Cambria" w:hAnsi="Cambria" w:cstheme="majorHAnsi"/>
        </w:rPr>
      </w:pPr>
      <w:r w:rsidRPr="007A7403">
        <w:rPr>
          <w:rFonts w:ascii="Cambria" w:hAnsi="Cambria" w:cstheme="majorHAnsi"/>
          <w:b/>
        </w:rPr>
        <w:t>A - 4:</w:t>
      </w:r>
      <w:r w:rsidR="009468B4" w:rsidRPr="007A7403">
        <w:rPr>
          <w:rFonts w:ascii="Cambria" w:hAnsi="Cambria" w:cstheme="majorHAnsi"/>
        </w:rPr>
        <w:t xml:space="preserve">  30</w:t>
      </w:r>
      <w:r w:rsidR="00B32E0B" w:rsidRPr="007A7403">
        <w:rPr>
          <w:rFonts w:ascii="Cambria" w:hAnsi="Cambria" w:cstheme="majorHAnsi"/>
        </w:rPr>
        <w:t xml:space="preserve"> </w:t>
      </w:r>
      <w:r w:rsidRPr="007A7403">
        <w:rPr>
          <w:rFonts w:ascii="Cambria" w:hAnsi="Cambria" w:cstheme="majorHAnsi"/>
        </w:rPr>
        <w:t>000 ryz (1 ryza – 500 arkuszy w ryzie)</w:t>
      </w:r>
    </w:p>
    <w:p w14:paraId="085773CE" w14:textId="5DA0AA92" w:rsidR="00B32E0B" w:rsidRPr="007A7403" w:rsidRDefault="00B96353" w:rsidP="009468B4">
      <w:pPr>
        <w:pStyle w:val="Akapitzlist"/>
        <w:numPr>
          <w:ilvl w:val="0"/>
          <w:numId w:val="20"/>
        </w:numPr>
        <w:spacing w:line="256" w:lineRule="auto"/>
        <w:ind w:left="142" w:firstLine="0"/>
        <w:jc w:val="both"/>
        <w:rPr>
          <w:rFonts w:ascii="Cambria" w:hAnsi="Cambria" w:cstheme="majorHAnsi"/>
        </w:rPr>
      </w:pPr>
      <w:r w:rsidRPr="007A7403">
        <w:rPr>
          <w:rFonts w:ascii="Cambria" w:hAnsi="Cambria" w:cstheme="majorHAnsi"/>
          <w:b/>
        </w:rPr>
        <w:t>A - 3:</w:t>
      </w:r>
      <w:r w:rsidRPr="007A7403">
        <w:rPr>
          <w:rFonts w:ascii="Cambria" w:hAnsi="Cambria" w:cstheme="majorHAnsi"/>
        </w:rPr>
        <w:t xml:space="preserve">  </w:t>
      </w:r>
      <w:r w:rsidR="009468B4" w:rsidRPr="007A7403">
        <w:rPr>
          <w:rFonts w:ascii="Cambria" w:hAnsi="Cambria" w:cstheme="majorHAnsi"/>
        </w:rPr>
        <w:t xml:space="preserve">      2</w:t>
      </w:r>
      <w:r w:rsidRPr="007A7403">
        <w:rPr>
          <w:rFonts w:ascii="Cambria" w:hAnsi="Cambria" w:cstheme="majorHAnsi"/>
        </w:rPr>
        <w:t>00 ryz (1 ryza – 500 arkuszy w ryzie)</w:t>
      </w:r>
    </w:p>
    <w:p w14:paraId="77BC9441" w14:textId="77777777" w:rsidR="009468B4" w:rsidRPr="009468B4" w:rsidRDefault="009468B4" w:rsidP="009468B4">
      <w:pPr>
        <w:pStyle w:val="Akapitzlist"/>
        <w:spacing w:line="240" w:lineRule="auto"/>
        <w:ind w:left="142"/>
        <w:jc w:val="both"/>
        <w:rPr>
          <w:rFonts w:ascii="Cambria" w:hAnsi="Cambria" w:cstheme="majorHAnsi"/>
          <w:highlight w:val="yellow"/>
        </w:rPr>
      </w:pPr>
    </w:p>
    <w:p w14:paraId="49481ACE" w14:textId="5A4D61E8" w:rsidR="00236448" w:rsidRPr="00FA2C86" w:rsidRDefault="00B96353" w:rsidP="00FA2C86">
      <w:pPr>
        <w:pStyle w:val="Akapitzlist"/>
        <w:spacing w:line="256" w:lineRule="auto"/>
        <w:ind w:left="0"/>
        <w:jc w:val="both"/>
        <w:rPr>
          <w:rFonts w:ascii="Cambria" w:hAnsi="Cambria" w:cstheme="majorHAnsi"/>
        </w:rPr>
      </w:pPr>
      <w:r w:rsidRPr="005C3F68">
        <w:rPr>
          <w:rFonts w:ascii="Cambria" w:hAnsi="Cambria" w:cstheme="majorHAnsi"/>
        </w:rPr>
        <w:t xml:space="preserve">Minimalna wielkość jednego zamówienia dostarczonego papieru do każdej  z jednostek, nie może być mniejsza niż 250 ryz.  </w:t>
      </w:r>
      <w:r w:rsidR="00FA2C86">
        <w:rPr>
          <w:rFonts w:ascii="Cambria" w:hAnsi="Cambria" w:cstheme="minorHAnsi"/>
        </w:rPr>
        <w:t xml:space="preserve">Przedmiot zamówienia dostarczany będzie </w:t>
      </w:r>
      <w:r w:rsidR="00FA2C86" w:rsidRPr="00FA2C86">
        <w:rPr>
          <w:rFonts w:ascii="Cambria" w:hAnsi="Cambria" w:cstheme="minorHAnsi"/>
        </w:rPr>
        <w:t>w czasie do 3 (trzech) dni roboczych od daty złożenia</w:t>
      </w:r>
      <w:r w:rsidR="00FA2C86">
        <w:rPr>
          <w:rFonts w:ascii="Cambria" w:hAnsi="Cambria" w:cstheme="minorHAnsi"/>
        </w:rPr>
        <w:t xml:space="preserve"> zamówienia.</w:t>
      </w:r>
    </w:p>
    <w:p w14:paraId="1753CD34" w14:textId="7AC6735E" w:rsidR="00B32E0B" w:rsidRDefault="00B32E0B" w:rsidP="00236448">
      <w:pPr>
        <w:pStyle w:val="Akapitzlist"/>
        <w:jc w:val="both"/>
        <w:rPr>
          <w:rFonts w:ascii="Cambria" w:hAnsi="Cambria"/>
        </w:rPr>
      </w:pPr>
    </w:p>
    <w:p w14:paraId="6E392ECB" w14:textId="67EB66F5" w:rsidR="002D700D" w:rsidRDefault="008D59F8" w:rsidP="00370EC2">
      <w:pPr>
        <w:spacing w:after="39" w:line="267" w:lineRule="auto"/>
        <w:jc w:val="both"/>
        <w:rPr>
          <w:rFonts w:ascii="Cambria" w:hAnsi="Cambria"/>
        </w:rPr>
      </w:pPr>
      <w:r w:rsidRPr="00B96353">
        <w:rPr>
          <w:rFonts w:ascii="Cambria" w:hAnsi="Cambria"/>
          <w:b/>
          <w:u w:val="single" w:color="000000"/>
        </w:rPr>
        <w:t>Część 2</w:t>
      </w:r>
      <w:r w:rsidRPr="00B96353">
        <w:rPr>
          <w:rFonts w:ascii="Cambria" w:hAnsi="Cambria"/>
          <w:b/>
        </w:rPr>
        <w:t xml:space="preserve"> –</w:t>
      </w:r>
      <w:r w:rsidRPr="00B96353">
        <w:rPr>
          <w:rFonts w:ascii="Cambria" w:hAnsi="Cambria"/>
        </w:rPr>
        <w:t xml:space="preserve"> „</w:t>
      </w:r>
      <w:r w:rsidR="00073F16" w:rsidRPr="00B96353">
        <w:rPr>
          <w:rFonts w:ascii="Cambria" w:hAnsi="Cambria"/>
          <w:b/>
        </w:rPr>
        <w:t xml:space="preserve">Sukcesywna dostawa </w:t>
      </w:r>
      <w:r w:rsidRPr="00B96353">
        <w:rPr>
          <w:rFonts w:ascii="Cambria" w:hAnsi="Cambria"/>
          <w:b/>
        </w:rPr>
        <w:t>obwolut</w:t>
      </w:r>
      <w:r w:rsidR="007A7403">
        <w:rPr>
          <w:rFonts w:ascii="Cambria" w:hAnsi="Cambria"/>
          <w:b/>
        </w:rPr>
        <w:t xml:space="preserve"> </w:t>
      </w:r>
      <w:r w:rsidR="007A7403" w:rsidRPr="007A7403">
        <w:rPr>
          <w:rFonts w:ascii="Cambria" w:hAnsi="Cambria"/>
          <w:b/>
        </w:rPr>
        <w:t>do akt spraw prokuratorskich</w:t>
      </w:r>
      <w:r w:rsidR="00073F16" w:rsidRPr="00B96353">
        <w:rPr>
          <w:rFonts w:ascii="Cambria" w:hAnsi="Cambria"/>
          <w:b/>
        </w:rPr>
        <w:t>, dzien</w:t>
      </w:r>
      <w:r w:rsidR="00AF5F16" w:rsidRPr="00B96353">
        <w:rPr>
          <w:rFonts w:ascii="Cambria" w:hAnsi="Cambria"/>
          <w:b/>
        </w:rPr>
        <w:t>ników ewidencyjnych</w:t>
      </w:r>
      <w:r w:rsidR="003B1228">
        <w:rPr>
          <w:rFonts w:ascii="Cambria" w:hAnsi="Cambria"/>
          <w:b/>
        </w:rPr>
        <w:t xml:space="preserve">, </w:t>
      </w:r>
      <w:r w:rsidR="00AF5F16" w:rsidRPr="00B96353">
        <w:rPr>
          <w:rFonts w:ascii="Cambria" w:hAnsi="Cambria"/>
          <w:b/>
        </w:rPr>
        <w:t>okładek</w:t>
      </w:r>
      <w:r w:rsidR="007A7403">
        <w:rPr>
          <w:rFonts w:ascii="Cambria" w:hAnsi="Cambria"/>
          <w:b/>
        </w:rPr>
        <w:t xml:space="preserve"> </w:t>
      </w:r>
      <w:r w:rsidR="00AF5F16" w:rsidRPr="00B96353">
        <w:rPr>
          <w:rFonts w:ascii="Cambria" w:hAnsi="Cambria"/>
          <w:b/>
        </w:rPr>
        <w:t>z </w:t>
      </w:r>
      <w:r w:rsidR="00366C4A" w:rsidRPr="00B96353">
        <w:rPr>
          <w:rFonts w:ascii="Cambria" w:hAnsi="Cambria"/>
          <w:b/>
        </w:rPr>
        <w:t xml:space="preserve">logo </w:t>
      </w:r>
      <w:r w:rsidR="00073F16" w:rsidRPr="00B96353">
        <w:rPr>
          <w:rFonts w:ascii="Cambria" w:hAnsi="Cambria"/>
          <w:b/>
        </w:rPr>
        <w:t>firmowym</w:t>
      </w:r>
      <w:r w:rsidR="003B1228">
        <w:rPr>
          <w:rFonts w:ascii="Cambria" w:hAnsi="Cambria"/>
          <w:b/>
        </w:rPr>
        <w:t xml:space="preserve"> oraz </w:t>
      </w:r>
      <w:r w:rsidR="003B1228">
        <w:rPr>
          <w:rFonts w:cstheme="minorHAnsi"/>
          <w:b/>
          <w:sz w:val="24"/>
          <w:szCs w:val="24"/>
        </w:rPr>
        <w:t>teczek na akta osobowe pracowników i prokuratorów</w:t>
      </w:r>
      <w:r w:rsidRPr="00B96353">
        <w:rPr>
          <w:rFonts w:ascii="Cambria" w:hAnsi="Cambria"/>
          <w:b/>
        </w:rPr>
        <w:t xml:space="preserve"> na potrzeby Prokuratury Okręgowej w Warszawie oraz podległych jej</w:t>
      </w:r>
      <w:r w:rsidR="003B1228">
        <w:rPr>
          <w:rFonts w:ascii="Cambria" w:hAnsi="Cambria"/>
          <w:b/>
        </w:rPr>
        <w:t> </w:t>
      </w:r>
      <w:r w:rsidRPr="00B96353">
        <w:rPr>
          <w:rFonts w:ascii="Cambria" w:hAnsi="Cambria"/>
          <w:b/>
        </w:rPr>
        <w:t>jednostek</w:t>
      </w:r>
      <w:r w:rsidR="00342C5B" w:rsidRPr="00B96353">
        <w:rPr>
          <w:rFonts w:ascii="Cambria" w:hAnsi="Cambria"/>
        </w:rPr>
        <w:t xml:space="preserve">” </w:t>
      </w:r>
      <w:r w:rsidR="002D700D">
        <w:rPr>
          <w:rFonts w:ascii="Cambria" w:hAnsi="Cambria"/>
        </w:rPr>
        <w:t>.</w:t>
      </w:r>
    </w:p>
    <w:p w14:paraId="4CD9A68F" w14:textId="77777777" w:rsidR="003B1228" w:rsidRDefault="003B1228" w:rsidP="00370EC2">
      <w:pPr>
        <w:spacing w:after="39" w:line="267" w:lineRule="auto"/>
        <w:jc w:val="both"/>
        <w:rPr>
          <w:rFonts w:ascii="Cambria" w:hAnsi="Cambria"/>
        </w:rPr>
      </w:pPr>
    </w:p>
    <w:p w14:paraId="6C396C6A" w14:textId="77777777" w:rsidR="00FE1B3B" w:rsidRDefault="00FE1B3B" w:rsidP="00370EC2">
      <w:pPr>
        <w:spacing w:line="256" w:lineRule="auto"/>
        <w:jc w:val="both"/>
        <w:rPr>
          <w:rFonts w:ascii="Cambria" w:hAnsi="Cambria" w:cstheme="majorHAnsi"/>
        </w:rPr>
      </w:pPr>
    </w:p>
    <w:p w14:paraId="2B6F32A1" w14:textId="77777777" w:rsidR="00FE1B3B" w:rsidRDefault="00FE1B3B" w:rsidP="00370EC2">
      <w:pPr>
        <w:spacing w:line="256" w:lineRule="auto"/>
        <w:jc w:val="both"/>
        <w:rPr>
          <w:rFonts w:ascii="Cambria" w:hAnsi="Cambria" w:cstheme="majorHAnsi"/>
        </w:rPr>
      </w:pPr>
    </w:p>
    <w:p w14:paraId="7E6C87C4" w14:textId="72010023" w:rsidR="007A0390" w:rsidRPr="00370EC2" w:rsidRDefault="007A0390" w:rsidP="00370EC2">
      <w:pPr>
        <w:spacing w:line="256" w:lineRule="auto"/>
        <w:jc w:val="both"/>
        <w:rPr>
          <w:rStyle w:val="Wyrnieniedelikatne"/>
          <w:rFonts w:ascii="Cambria" w:hAnsi="Cambria" w:cstheme="majorHAnsi"/>
          <w:i w:val="0"/>
        </w:rPr>
      </w:pPr>
      <w:r w:rsidRPr="00370EC2">
        <w:rPr>
          <w:rFonts w:ascii="Cambria" w:hAnsi="Cambria" w:cstheme="majorHAnsi"/>
        </w:rPr>
        <w:lastRenderedPageBreak/>
        <w:t>Przedmiotem zamówienia jest</w:t>
      </w:r>
      <w:r w:rsidRPr="00370EC2">
        <w:rPr>
          <w:rFonts w:ascii="Cambria" w:hAnsi="Cambria" w:cstheme="majorHAnsi"/>
          <w:i/>
        </w:rPr>
        <w:t xml:space="preserve"> </w:t>
      </w:r>
      <w:r w:rsidRPr="00370EC2">
        <w:rPr>
          <w:rFonts w:ascii="Cambria" w:hAnsi="Cambria" w:cstheme="majorHAnsi"/>
        </w:rPr>
        <w:t>d</w:t>
      </w:r>
      <w:r w:rsidRPr="00370EC2">
        <w:rPr>
          <w:rStyle w:val="Wyrnieniedelikatne"/>
          <w:rFonts w:ascii="Cambria" w:hAnsi="Cambria" w:cstheme="majorHAnsi"/>
          <w:i w:val="0"/>
        </w:rPr>
        <w:t>ostawa:</w:t>
      </w:r>
    </w:p>
    <w:p w14:paraId="24A15401" w14:textId="6038DA83" w:rsidR="007A0390" w:rsidRPr="007A0390" w:rsidRDefault="007A0390" w:rsidP="007A0390">
      <w:pPr>
        <w:pStyle w:val="Akapitzlist"/>
        <w:numPr>
          <w:ilvl w:val="0"/>
          <w:numId w:val="29"/>
        </w:numPr>
        <w:spacing w:line="256" w:lineRule="auto"/>
        <w:jc w:val="both"/>
        <w:rPr>
          <w:rStyle w:val="Wyrnieniedelikatne"/>
          <w:rFonts w:ascii="Cambria" w:hAnsi="Cambria" w:cstheme="majorHAnsi"/>
          <w:i w:val="0"/>
          <w:iCs w:val="0"/>
        </w:rPr>
      </w:pPr>
      <w:r w:rsidRPr="007A7403">
        <w:rPr>
          <w:rStyle w:val="Wyrnieniedelikatne"/>
          <w:rFonts w:ascii="Cambria" w:hAnsi="Cambria" w:cstheme="majorHAnsi"/>
          <w:b/>
          <w:i w:val="0"/>
        </w:rPr>
        <w:t xml:space="preserve">Obwolut </w:t>
      </w:r>
      <w:r w:rsidR="007A7403" w:rsidRPr="007A7403">
        <w:rPr>
          <w:rFonts w:ascii="Cambria" w:hAnsi="Cambria"/>
          <w:b/>
        </w:rPr>
        <w:t xml:space="preserve">do akt spraw prokuratorskich </w:t>
      </w:r>
      <w:r w:rsidRPr="007A0390">
        <w:rPr>
          <w:rStyle w:val="Wyrnieniedelikatne"/>
          <w:rFonts w:ascii="Cambria" w:hAnsi="Cambria" w:cstheme="majorHAnsi"/>
          <w:i w:val="0"/>
        </w:rPr>
        <w:t xml:space="preserve">- zgodnie z </w:t>
      </w:r>
      <w:r w:rsidRPr="007A0390">
        <w:rPr>
          <w:rStyle w:val="Wyrnieniedelikatne"/>
          <w:rFonts w:ascii="Cambria" w:hAnsi="Cambria"/>
          <w:i w:val="0"/>
        </w:rPr>
        <w:t>wymogami i normami nie gorszymi niż wskazane w</w:t>
      </w:r>
      <w:r w:rsidRPr="007A0390">
        <w:rPr>
          <w:rStyle w:val="Wyrnieniedelikatne"/>
          <w:rFonts w:ascii="Cambria" w:hAnsi="Cambria" w:cstheme="majorHAnsi"/>
          <w:i w:val="0"/>
        </w:rPr>
        <w:t xml:space="preserve"> </w:t>
      </w:r>
      <w:r>
        <w:rPr>
          <w:rStyle w:val="Wyrnieniedelikatne"/>
          <w:rFonts w:ascii="Cambria" w:hAnsi="Cambria" w:cstheme="majorHAnsi"/>
          <w:i w:val="0"/>
        </w:rPr>
        <w:t xml:space="preserve">poniższej </w:t>
      </w:r>
      <w:r w:rsidRPr="007A0390">
        <w:rPr>
          <w:rStyle w:val="Wyrnieniedelikatne"/>
          <w:rFonts w:ascii="Cambria" w:hAnsi="Cambria" w:cstheme="majorHAnsi"/>
          <w:i w:val="0"/>
        </w:rPr>
        <w:t xml:space="preserve">Tabeli nr 3  </w:t>
      </w:r>
      <w:r w:rsidRPr="00C242A1">
        <w:rPr>
          <w:rStyle w:val="Wyrnieniedelikatne"/>
          <w:rFonts w:ascii="Cambria" w:hAnsi="Cambria" w:cstheme="majorHAnsi"/>
          <w:i w:val="0"/>
        </w:rPr>
        <w:t xml:space="preserve">oraz </w:t>
      </w:r>
      <w:r w:rsidR="00C242A1">
        <w:rPr>
          <w:rStyle w:val="Wyrnieniedelikatne"/>
          <w:rFonts w:ascii="Cambria" w:hAnsi="Cambria" w:cstheme="majorHAnsi"/>
          <w:i w:val="0"/>
          <w:iCs w:val="0"/>
        </w:rPr>
        <w:t>załączniku nr 2</w:t>
      </w:r>
      <w:r w:rsidRPr="00C242A1">
        <w:rPr>
          <w:rStyle w:val="Wyrnieniedelikatne"/>
          <w:rFonts w:ascii="Cambria" w:hAnsi="Cambria" w:cstheme="majorHAnsi"/>
          <w:i w:val="0"/>
          <w:iCs w:val="0"/>
        </w:rPr>
        <w:t xml:space="preserve"> do </w:t>
      </w:r>
      <w:r w:rsidR="00B32E0B">
        <w:rPr>
          <w:rStyle w:val="Wyrnieniedelikatne"/>
          <w:rFonts w:ascii="Cambria" w:hAnsi="Cambria" w:cstheme="majorHAnsi"/>
          <w:i w:val="0"/>
          <w:iCs w:val="0"/>
        </w:rPr>
        <w:t xml:space="preserve">OPZ. </w:t>
      </w:r>
      <w:r w:rsidRPr="007A0390">
        <w:rPr>
          <w:rStyle w:val="Wyrnieniedelikatne"/>
          <w:rFonts w:ascii="Cambria" w:hAnsi="Cambria" w:cstheme="majorHAnsi"/>
          <w:i w:val="0"/>
          <w:iCs w:val="0"/>
        </w:rPr>
        <w:t xml:space="preserve"> </w:t>
      </w:r>
    </w:p>
    <w:p w14:paraId="5C20701F" w14:textId="77777777" w:rsidR="007A0390" w:rsidRPr="007A0390" w:rsidRDefault="007A0390" w:rsidP="007A0390">
      <w:pPr>
        <w:pStyle w:val="Akapitzlist"/>
        <w:spacing w:line="256" w:lineRule="auto"/>
        <w:ind w:left="1190"/>
        <w:jc w:val="both"/>
        <w:rPr>
          <w:rStyle w:val="Wyrnieniedelikatne"/>
          <w:rFonts w:ascii="Cambria" w:hAnsi="Cambria"/>
          <w:b/>
          <w:i w:val="0"/>
          <w:iCs w:val="0"/>
          <w:color w:val="auto"/>
          <w:u w:val="single"/>
        </w:rPr>
      </w:pPr>
    </w:p>
    <w:p w14:paraId="637A3338" w14:textId="33C2F0A2" w:rsidR="007A0390" w:rsidRPr="007A0390" w:rsidRDefault="007A0390" w:rsidP="007A0390">
      <w:pPr>
        <w:spacing w:line="256" w:lineRule="auto"/>
        <w:ind w:left="830" w:hanging="830"/>
        <w:jc w:val="both"/>
        <w:rPr>
          <w:rFonts w:ascii="Cambria" w:hAnsi="Cambria"/>
          <w:b/>
          <w:u w:val="single"/>
        </w:rPr>
      </w:pPr>
      <w:r w:rsidRPr="007A0390">
        <w:rPr>
          <w:rFonts w:ascii="Cambria" w:hAnsi="Cambria"/>
          <w:b/>
          <w:u w:val="single"/>
        </w:rPr>
        <w:t xml:space="preserve">Tabela nr </w:t>
      </w:r>
      <w:r w:rsidR="007469EB">
        <w:rPr>
          <w:rFonts w:ascii="Cambria" w:hAnsi="Cambria"/>
          <w:b/>
          <w:u w:val="single"/>
        </w:rPr>
        <w:t>2</w:t>
      </w:r>
    </w:p>
    <w:tbl>
      <w:tblPr>
        <w:tblStyle w:val="Tabela-Siatka"/>
        <w:tblW w:w="9067" w:type="dxa"/>
        <w:tblInd w:w="0" w:type="dxa"/>
        <w:tblLook w:val="04A0" w:firstRow="1" w:lastRow="0" w:firstColumn="1" w:lastColumn="0" w:noHBand="0" w:noVBand="1"/>
      </w:tblPr>
      <w:tblGrid>
        <w:gridCol w:w="933"/>
        <w:gridCol w:w="2604"/>
        <w:gridCol w:w="1107"/>
        <w:gridCol w:w="940"/>
        <w:gridCol w:w="1837"/>
        <w:gridCol w:w="1646"/>
      </w:tblGrid>
      <w:tr w:rsidR="007A0390" w:rsidRPr="00B32E0B" w14:paraId="006FF168" w14:textId="77777777" w:rsidTr="007A0390"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BE301" w14:textId="77777777" w:rsidR="007A0390" w:rsidRPr="00B93BB7" w:rsidRDefault="007A0390">
            <w:pPr>
              <w:jc w:val="center"/>
              <w:rPr>
                <w:rFonts w:ascii="Cambria" w:hAnsi="Cambria"/>
                <w:b/>
              </w:rPr>
            </w:pPr>
            <w:r w:rsidRPr="00B93BB7">
              <w:rPr>
                <w:rFonts w:ascii="Cambria" w:hAnsi="Cambria"/>
                <w:b/>
              </w:rPr>
              <w:t xml:space="preserve">Nr </w:t>
            </w:r>
          </w:p>
        </w:tc>
        <w:tc>
          <w:tcPr>
            <w:tcW w:w="2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07A45" w14:textId="77777777" w:rsidR="007A0390" w:rsidRPr="00B93BB7" w:rsidRDefault="007A0390">
            <w:pPr>
              <w:jc w:val="center"/>
              <w:rPr>
                <w:rFonts w:ascii="Cambria" w:hAnsi="Cambria"/>
                <w:b/>
              </w:rPr>
            </w:pPr>
            <w:r w:rsidRPr="00B93BB7">
              <w:rPr>
                <w:rFonts w:ascii="Cambria" w:hAnsi="Cambria"/>
                <w:b/>
              </w:rPr>
              <w:t>Nazwa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FB242" w14:textId="77777777" w:rsidR="007A0390" w:rsidRPr="00B93BB7" w:rsidRDefault="007A0390">
            <w:pPr>
              <w:jc w:val="center"/>
              <w:rPr>
                <w:rFonts w:ascii="Cambria" w:hAnsi="Cambria"/>
                <w:b/>
              </w:rPr>
            </w:pPr>
            <w:r w:rsidRPr="00B93BB7">
              <w:rPr>
                <w:rFonts w:ascii="Cambria" w:hAnsi="Cambria"/>
                <w:b/>
              </w:rPr>
              <w:t>Format w mm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67E4B" w14:textId="77777777" w:rsidR="007A0390" w:rsidRPr="00B93BB7" w:rsidRDefault="007A0390">
            <w:pPr>
              <w:jc w:val="center"/>
              <w:rPr>
                <w:rFonts w:ascii="Cambria" w:hAnsi="Cambria"/>
                <w:b/>
              </w:rPr>
            </w:pPr>
            <w:r w:rsidRPr="00B93BB7">
              <w:rPr>
                <w:rFonts w:ascii="Cambria" w:hAnsi="Cambria"/>
                <w:b/>
              </w:rPr>
              <w:t xml:space="preserve">Ilość </w:t>
            </w:r>
            <w:proofErr w:type="spellStart"/>
            <w:r w:rsidRPr="00B93BB7">
              <w:rPr>
                <w:rFonts w:ascii="Cambria" w:hAnsi="Cambria"/>
                <w:b/>
              </w:rPr>
              <w:t>bigów</w:t>
            </w:r>
            <w:proofErr w:type="spellEnd"/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7E7E0" w14:textId="77777777" w:rsidR="007A0390" w:rsidRPr="00B93BB7" w:rsidRDefault="007A0390">
            <w:pPr>
              <w:jc w:val="center"/>
              <w:rPr>
                <w:rFonts w:ascii="Cambria" w:hAnsi="Cambria"/>
                <w:b/>
              </w:rPr>
            </w:pPr>
            <w:r w:rsidRPr="00B93BB7">
              <w:rPr>
                <w:rFonts w:ascii="Cambria" w:hAnsi="Cambria"/>
                <w:b/>
              </w:rPr>
              <w:t>Ilość zadrukowanych stron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7540B" w14:textId="77777777" w:rsidR="007A0390" w:rsidRPr="00B93BB7" w:rsidRDefault="007A0390">
            <w:pPr>
              <w:jc w:val="center"/>
              <w:rPr>
                <w:rFonts w:ascii="Cambria" w:hAnsi="Cambria"/>
                <w:b/>
              </w:rPr>
            </w:pPr>
            <w:r w:rsidRPr="00B93BB7">
              <w:rPr>
                <w:rFonts w:ascii="Cambria" w:hAnsi="Cambria"/>
                <w:b/>
              </w:rPr>
              <w:t>Dziurkowanie ilość otworów</w:t>
            </w:r>
          </w:p>
        </w:tc>
      </w:tr>
      <w:tr w:rsidR="007A0390" w:rsidRPr="00B32E0B" w14:paraId="7DAC6488" w14:textId="77777777" w:rsidTr="007A0390"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CDA3A" w14:textId="77777777" w:rsidR="007A0390" w:rsidRPr="00B93BB7" w:rsidRDefault="007A0390">
            <w:pPr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5013/7</w:t>
            </w:r>
          </w:p>
        </w:tc>
        <w:tc>
          <w:tcPr>
            <w:tcW w:w="2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CCCCB" w14:textId="77777777" w:rsidR="007A0390" w:rsidRPr="00B93BB7" w:rsidRDefault="007A0390">
            <w:pPr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Akta sprawy główne Ds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9785D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550*325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B61ED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7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88847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2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0FB0F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4</w:t>
            </w:r>
          </w:p>
        </w:tc>
      </w:tr>
      <w:tr w:rsidR="007A0390" w:rsidRPr="00B32E0B" w14:paraId="2B757CCD" w14:textId="77777777" w:rsidTr="007A0390"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9BFCC" w14:textId="77777777" w:rsidR="007A0390" w:rsidRPr="00B93BB7" w:rsidRDefault="007A0390">
            <w:pPr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5014/7</w:t>
            </w:r>
          </w:p>
        </w:tc>
        <w:tc>
          <w:tcPr>
            <w:tcW w:w="2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FE1D4" w14:textId="77777777" w:rsidR="007A0390" w:rsidRPr="00B93BB7" w:rsidRDefault="007A0390">
            <w:pPr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Akta sprawy podręczne Ds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7715C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550*325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4AD43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7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7D12F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4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0DCDB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4</w:t>
            </w:r>
          </w:p>
        </w:tc>
      </w:tr>
      <w:tr w:rsidR="007A0390" w:rsidRPr="00B32E0B" w14:paraId="26914713" w14:textId="77777777" w:rsidTr="007A0390"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183A3" w14:textId="77777777" w:rsidR="007A0390" w:rsidRPr="00B93BB7" w:rsidRDefault="007A0390">
            <w:pPr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5016/7</w:t>
            </w:r>
          </w:p>
        </w:tc>
        <w:tc>
          <w:tcPr>
            <w:tcW w:w="2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3E2C6" w14:textId="77777777" w:rsidR="007A0390" w:rsidRPr="00B93BB7" w:rsidRDefault="007A0390">
            <w:pPr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Akta sprawy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FA89D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550*325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44AFA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7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D3EA5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3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93A60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4</w:t>
            </w:r>
          </w:p>
        </w:tc>
      </w:tr>
      <w:tr w:rsidR="007A0390" w:rsidRPr="00B32E0B" w14:paraId="1D673543" w14:textId="77777777" w:rsidTr="007A0390"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06158" w14:textId="77777777" w:rsidR="007A0390" w:rsidRPr="00B93BB7" w:rsidRDefault="007A0390">
            <w:pPr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5017/7</w:t>
            </w:r>
          </w:p>
        </w:tc>
        <w:tc>
          <w:tcPr>
            <w:tcW w:w="2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344B6" w14:textId="77777777" w:rsidR="007A0390" w:rsidRPr="00B93BB7" w:rsidRDefault="007A0390">
            <w:pPr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Akta sprawy z zakresu administracji prokuratora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FC87E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550*325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B6376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7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38FF7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3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6D85D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4</w:t>
            </w:r>
          </w:p>
        </w:tc>
      </w:tr>
      <w:tr w:rsidR="007A0390" w:rsidRPr="007A0390" w14:paraId="2F915B2A" w14:textId="77777777" w:rsidTr="007A0390"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31E23" w14:textId="77777777" w:rsidR="007A0390" w:rsidRPr="00B93BB7" w:rsidRDefault="007A0390">
            <w:pPr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1512/7</w:t>
            </w:r>
          </w:p>
        </w:tc>
        <w:tc>
          <w:tcPr>
            <w:tcW w:w="2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7F38B" w14:textId="77777777" w:rsidR="007A0390" w:rsidRPr="00B93BB7" w:rsidRDefault="007A0390">
            <w:pPr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Załącznik adresowy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6D246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550*325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D7270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7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C1690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1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A9776" w14:textId="77777777" w:rsidR="007A0390" w:rsidRPr="00B93BB7" w:rsidRDefault="007A0390">
            <w:pPr>
              <w:jc w:val="center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>4</w:t>
            </w:r>
          </w:p>
        </w:tc>
      </w:tr>
    </w:tbl>
    <w:p w14:paraId="7663372A" w14:textId="77777777" w:rsidR="007A0390" w:rsidRPr="007A0390" w:rsidRDefault="007A0390" w:rsidP="007A0390">
      <w:pPr>
        <w:spacing w:line="256" w:lineRule="auto"/>
        <w:jc w:val="both"/>
        <w:rPr>
          <w:rStyle w:val="Wyrnieniedelikatne"/>
          <w:rFonts w:ascii="Cambria" w:hAnsi="Cambria"/>
          <w:iCs w:val="0"/>
          <w:color w:val="auto"/>
        </w:rPr>
      </w:pPr>
    </w:p>
    <w:p w14:paraId="57484F73" w14:textId="616379D8" w:rsidR="007A0390" w:rsidRPr="007A0390" w:rsidRDefault="000A2D88" w:rsidP="007A0390">
      <w:pPr>
        <w:pStyle w:val="Akapitzlist"/>
        <w:numPr>
          <w:ilvl w:val="0"/>
          <w:numId w:val="29"/>
        </w:numPr>
        <w:spacing w:line="256" w:lineRule="auto"/>
        <w:jc w:val="both"/>
        <w:rPr>
          <w:rStyle w:val="Wyrnieniedelikatne"/>
          <w:rFonts w:ascii="Cambria" w:hAnsi="Cambria" w:cstheme="majorHAnsi"/>
          <w:i w:val="0"/>
          <w:iCs w:val="0"/>
        </w:rPr>
      </w:pPr>
      <w:r>
        <w:rPr>
          <w:rStyle w:val="Wyrnieniedelikatne"/>
          <w:rFonts w:ascii="Cambria" w:hAnsi="Cambria" w:cstheme="majorHAnsi"/>
          <w:b/>
          <w:i w:val="0"/>
        </w:rPr>
        <w:t>Dzienników ewidencji</w:t>
      </w:r>
      <w:r w:rsidR="00710076">
        <w:rPr>
          <w:rStyle w:val="Wyrnieniedelikatne"/>
          <w:rFonts w:ascii="Cambria" w:hAnsi="Cambria" w:cstheme="majorHAnsi"/>
          <w:b/>
          <w:i w:val="0"/>
        </w:rPr>
        <w:t xml:space="preserve">, </w:t>
      </w:r>
      <w:r w:rsidR="00B447BA" w:rsidRPr="000A2D88">
        <w:rPr>
          <w:rStyle w:val="Wyrnieniedelikatne"/>
          <w:rFonts w:ascii="Cambria" w:hAnsi="Cambria" w:cstheme="majorHAnsi"/>
          <w:b/>
          <w:i w:val="0"/>
        </w:rPr>
        <w:t>okładek z logo firmowym</w:t>
      </w:r>
      <w:r w:rsidR="00710076">
        <w:rPr>
          <w:rStyle w:val="Wyrnieniedelikatne"/>
          <w:rFonts w:ascii="Cambria" w:hAnsi="Cambria" w:cstheme="majorHAnsi"/>
          <w:b/>
          <w:i w:val="0"/>
        </w:rPr>
        <w:t xml:space="preserve"> oraz książek wejść i wyjść </w:t>
      </w:r>
      <w:r w:rsidR="00B447BA" w:rsidRPr="007A0390">
        <w:rPr>
          <w:rStyle w:val="Wyrnieniedelikatne"/>
          <w:rFonts w:ascii="Cambria" w:hAnsi="Cambria" w:cstheme="majorHAnsi"/>
          <w:i w:val="0"/>
        </w:rPr>
        <w:t xml:space="preserve"> </w:t>
      </w:r>
      <w:r w:rsidR="007A0390">
        <w:rPr>
          <w:rStyle w:val="Wyrnieniedelikatne"/>
          <w:rFonts w:ascii="Cambria" w:hAnsi="Cambria" w:cstheme="majorHAnsi"/>
          <w:b/>
          <w:i w:val="0"/>
        </w:rPr>
        <w:t>-</w:t>
      </w:r>
      <w:r w:rsidR="007A0390" w:rsidRPr="007A0390">
        <w:rPr>
          <w:rStyle w:val="Wyrnieniedelikatne"/>
          <w:rFonts w:ascii="Cambria" w:hAnsi="Cambria" w:cstheme="majorHAnsi"/>
          <w:i w:val="0"/>
        </w:rPr>
        <w:t xml:space="preserve"> zgodnie z </w:t>
      </w:r>
      <w:r w:rsidR="007A0390" w:rsidRPr="007A0390">
        <w:rPr>
          <w:rStyle w:val="Wyrnieniedelikatne"/>
          <w:rFonts w:ascii="Cambria" w:hAnsi="Cambria"/>
          <w:i w:val="0"/>
        </w:rPr>
        <w:t xml:space="preserve">wymogami i normami nie gorszymi niż wskazane </w:t>
      </w:r>
      <w:r>
        <w:rPr>
          <w:rStyle w:val="Wyrnieniedelikatne"/>
          <w:rFonts w:ascii="Cambria" w:hAnsi="Cambria"/>
          <w:i w:val="0"/>
        </w:rPr>
        <w:t xml:space="preserve"> </w:t>
      </w:r>
      <w:r w:rsidR="007A0390" w:rsidRPr="007A0390">
        <w:rPr>
          <w:rStyle w:val="Wyrnieniedelikatne"/>
          <w:rFonts w:ascii="Cambria" w:hAnsi="Cambria"/>
          <w:i w:val="0"/>
        </w:rPr>
        <w:t>w</w:t>
      </w:r>
      <w:r w:rsidR="007A0390" w:rsidRPr="007A0390">
        <w:rPr>
          <w:rStyle w:val="Wyrnieniedelikatne"/>
          <w:rFonts w:ascii="Cambria" w:hAnsi="Cambria" w:cstheme="majorHAnsi"/>
          <w:i w:val="0"/>
        </w:rPr>
        <w:t xml:space="preserve"> poniższej Tabeli</w:t>
      </w:r>
      <w:r w:rsidR="007A0390">
        <w:rPr>
          <w:rStyle w:val="Wyrnieniedelikatne"/>
          <w:rFonts w:ascii="Cambria" w:hAnsi="Cambria" w:cstheme="majorHAnsi"/>
          <w:i w:val="0"/>
        </w:rPr>
        <w:t xml:space="preserve"> nr </w:t>
      </w:r>
      <w:r w:rsidR="00FA460D">
        <w:rPr>
          <w:rStyle w:val="Wyrnieniedelikatne"/>
          <w:rFonts w:ascii="Cambria" w:hAnsi="Cambria" w:cstheme="majorHAnsi"/>
          <w:i w:val="0"/>
        </w:rPr>
        <w:t>3</w:t>
      </w:r>
      <w:r w:rsidR="007A0390" w:rsidRPr="007A0390">
        <w:rPr>
          <w:rStyle w:val="Wyrnieniedelikatne"/>
          <w:rFonts w:ascii="Cambria" w:hAnsi="Cambria" w:cstheme="majorHAnsi"/>
          <w:i w:val="0"/>
        </w:rPr>
        <w:t xml:space="preserve">  </w:t>
      </w:r>
      <w:r w:rsidR="007A0390" w:rsidRPr="00C242A1">
        <w:rPr>
          <w:rStyle w:val="Wyrnieniedelikatne"/>
          <w:rFonts w:ascii="Cambria" w:hAnsi="Cambria" w:cstheme="majorHAnsi"/>
          <w:i w:val="0"/>
        </w:rPr>
        <w:t xml:space="preserve">oraz </w:t>
      </w:r>
      <w:r w:rsidR="007A0390" w:rsidRPr="00C242A1">
        <w:rPr>
          <w:rStyle w:val="Wyrnieniedelikatne"/>
          <w:rFonts w:ascii="Cambria" w:hAnsi="Cambria" w:cstheme="majorHAnsi"/>
          <w:i w:val="0"/>
          <w:iCs w:val="0"/>
        </w:rPr>
        <w:t xml:space="preserve">załączniku nr 2 do </w:t>
      </w:r>
      <w:r w:rsidR="00B32E0B">
        <w:rPr>
          <w:rStyle w:val="Wyrnieniedelikatne"/>
          <w:rFonts w:ascii="Cambria" w:hAnsi="Cambria" w:cstheme="majorHAnsi"/>
          <w:i w:val="0"/>
          <w:iCs w:val="0"/>
        </w:rPr>
        <w:t xml:space="preserve">OPZ. </w:t>
      </w:r>
      <w:r w:rsidR="007A0390" w:rsidRPr="007A0390">
        <w:rPr>
          <w:rStyle w:val="Wyrnieniedelikatne"/>
          <w:rFonts w:ascii="Cambria" w:hAnsi="Cambria" w:cstheme="majorHAnsi"/>
          <w:i w:val="0"/>
          <w:iCs w:val="0"/>
        </w:rPr>
        <w:t xml:space="preserve"> </w:t>
      </w:r>
    </w:p>
    <w:p w14:paraId="0C1CDF19" w14:textId="77777777" w:rsidR="007A0390" w:rsidRPr="007A0390" w:rsidRDefault="007A0390" w:rsidP="007A0390">
      <w:pPr>
        <w:pStyle w:val="Akapitzlist"/>
        <w:spacing w:before="240" w:line="256" w:lineRule="auto"/>
        <w:jc w:val="both"/>
        <w:rPr>
          <w:rFonts w:ascii="Cambria" w:hAnsi="Cambria"/>
          <w:b/>
          <w:u w:val="single"/>
        </w:rPr>
      </w:pPr>
    </w:p>
    <w:p w14:paraId="4AA78046" w14:textId="15E812E9" w:rsidR="007A0390" w:rsidRPr="007A0390" w:rsidRDefault="007A0390" w:rsidP="007A0390">
      <w:pPr>
        <w:spacing w:before="240"/>
        <w:jc w:val="both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 xml:space="preserve">Tabela nr </w:t>
      </w:r>
      <w:r w:rsidR="007469EB">
        <w:rPr>
          <w:rFonts w:ascii="Cambria" w:hAnsi="Cambria"/>
          <w:b/>
          <w:u w:val="single"/>
        </w:rPr>
        <w:t>3</w:t>
      </w: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3823"/>
        <w:gridCol w:w="5239"/>
      </w:tblGrid>
      <w:tr w:rsidR="007A0390" w:rsidRPr="00B32E0B" w14:paraId="0FC80C64" w14:textId="77777777" w:rsidTr="007A039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0CE21" w14:textId="6C144DB1" w:rsidR="007A0390" w:rsidRPr="00B93BB7" w:rsidRDefault="007A0390">
            <w:pPr>
              <w:jc w:val="both"/>
              <w:rPr>
                <w:rFonts w:ascii="Cambria" w:hAnsi="Cambria"/>
              </w:rPr>
            </w:pPr>
            <w:r w:rsidRPr="00B93BB7">
              <w:rPr>
                <w:rFonts w:ascii="Cambria" w:eastAsia="Times New Roman" w:hAnsi="Cambria" w:cs="Arial"/>
                <w:lang w:eastAsia="pl-PL"/>
              </w:rPr>
              <w:t>Dziennik ewidencyjny WKT – 104 wielopozycyjny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09384" w14:textId="75E87EB9" w:rsidR="007A0390" w:rsidRPr="00B93BB7" w:rsidRDefault="007A0390">
            <w:pPr>
              <w:jc w:val="both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 xml:space="preserve">wg wzorów wprowadzonych rozporządzeniem Rady Ministrów z dnia 7 grudnia 2011 roku w sprawie organizacji i funkcjonowania kancelarii tajnych oraz sposobu i trybu przetwarzania informacji niejawnych (Dz.U. z 2017r., poz. 1558 </w:t>
            </w:r>
            <w:proofErr w:type="spellStart"/>
            <w:r w:rsidRPr="00B93BB7">
              <w:rPr>
                <w:rFonts w:ascii="Cambria" w:hAnsi="Cambria"/>
              </w:rPr>
              <w:t>t.j</w:t>
            </w:r>
            <w:proofErr w:type="spellEnd"/>
            <w:r w:rsidRPr="00B93BB7">
              <w:rPr>
                <w:rFonts w:ascii="Cambria" w:hAnsi="Cambria"/>
              </w:rPr>
              <w:t>.)</w:t>
            </w:r>
            <w:r w:rsidR="00C23C6E">
              <w:rPr>
                <w:rFonts w:ascii="Cambria" w:hAnsi="Cambria"/>
              </w:rPr>
              <w:t xml:space="preserve"> </w:t>
            </w:r>
            <w:r w:rsidR="00C23C6E" w:rsidRPr="00C23C6E">
              <w:rPr>
                <w:rFonts w:ascii="Cambria" w:hAnsi="Cambria"/>
              </w:rPr>
              <w:t xml:space="preserve">wymagany jest dziennik  100 kartkowy w formacie A4 </w:t>
            </w:r>
            <w:r w:rsidR="00B93BB7" w:rsidRPr="00B93BB7">
              <w:rPr>
                <w:rFonts w:ascii="Cambria" w:hAnsi="Cambria"/>
              </w:rPr>
              <w:t>( wzór w załączeniu)</w:t>
            </w:r>
            <w:r w:rsidR="00C23C6E">
              <w:rPr>
                <w:rFonts w:ascii="Cambria" w:hAnsi="Cambria"/>
              </w:rPr>
              <w:t>,</w:t>
            </w:r>
          </w:p>
        </w:tc>
      </w:tr>
      <w:tr w:rsidR="007A0390" w:rsidRPr="00B32E0B" w14:paraId="4D94094C" w14:textId="77777777" w:rsidTr="007A039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01F37" w14:textId="77777777" w:rsidR="007A0390" w:rsidRPr="00B93BB7" w:rsidRDefault="007A0390">
            <w:pPr>
              <w:jc w:val="both"/>
              <w:rPr>
                <w:rFonts w:ascii="Cambria" w:hAnsi="Cambria"/>
              </w:rPr>
            </w:pPr>
            <w:r w:rsidRPr="00B93BB7">
              <w:rPr>
                <w:rFonts w:ascii="Cambria" w:eastAsia="Times New Roman" w:hAnsi="Cambria" w:cs="Arial"/>
                <w:lang w:eastAsia="pl-PL"/>
              </w:rPr>
              <w:t>Dziennik ewidencji elektronicznych nośników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A2E04" w14:textId="49DA56D7" w:rsidR="007A0390" w:rsidRPr="00B93BB7" w:rsidRDefault="007A0390">
            <w:pPr>
              <w:jc w:val="both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 xml:space="preserve">wg wzorów wprowadzonych rozporządzeniem Rady Ministrów z dnia 7 grudnia 2011 roku w sprawie organizacji i funkcjonowania kancelarii tajnych oraz sposobu i trybu przetwarzania informacji niejawnych (Dz.U. z 2017r., poz. 1558 </w:t>
            </w:r>
            <w:proofErr w:type="spellStart"/>
            <w:r w:rsidRPr="00B93BB7">
              <w:rPr>
                <w:rFonts w:ascii="Cambria" w:hAnsi="Cambria"/>
              </w:rPr>
              <w:t>t.j</w:t>
            </w:r>
            <w:proofErr w:type="spellEnd"/>
            <w:r w:rsidRPr="00B93BB7">
              <w:rPr>
                <w:rFonts w:ascii="Cambria" w:hAnsi="Cambria"/>
              </w:rPr>
              <w:t>.)</w:t>
            </w:r>
            <w:r w:rsidR="00C23C6E">
              <w:rPr>
                <w:rFonts w:ascii="Cambria" w:hAnsi="Cambria"/>
              </w:rPr>
              <w:t xml:space="preserve"> </w:t>
            </w:r>
            <w:r w:rsidR="00C23C6E" w:rsidRPr="00C23C6E">
              <w:rPr>
                <w:rFonts w:ascii="Cambria" w:hAnsi="Cambria"/>
              </w:rPr>
              <w:t xml:space="preserve">wymagany jest dziennik </w:t>
            </w:r>
            <w:r w:rsidR="00BF4A99" w:rsidRPr="00C23C6E">
              <w:rPr>
                <w:rFonts w:ascii="Cambria" w:hAnsi="Cambria"/>
              </w:rPr>
              <w:t xml:space="preserve">5 wierszowy </w:t>
            </w:r>
            <w:r w:rsidR="00C23C6E">
              <w:rPr>
                <w:rFonts w:ascii="Cambria" w:hAnsi="Cambria"/>
              </w:rPr>
              <w:t xml:space="preserve">100 </w:t>
            </w:r>
            <w:r w:rsidR="00C23C6E" w:rsidRPr="00C23C6E">
              <w:rPr>
                <w:rFonts w:ascii="Cambria" w:hAnsi="Cambria"/>
              </w:rPr>
              <w:t>kartkowy w formacie A4</w:t>
            </w:r>
            <w:r w:rsidR="006817FF">
              <w:rPr>
                <w:rFonts w:ascii="Cambria" w:hAnsi="Cambria"/>
              </w:rPr>
              <w:t>,</w:t>
            </w:r>
          </w:p>
        </w:tc>
      </w:tr>
      <w:tr w:rsidR="007A0390" w:rsidRPr="007A0390" w14:paraId="26DBDB7C" w14:textId="77777777" w:rsidTr="007A039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58B24" w14:textId="77777777" w:rsidR="007A0390" w:rsidRPr="00B93BB7" w:rsidRDefault="007A0390">
            <w:pPr>
              <w:jc w:val="both"/>
              <w:rPr>
                <w:rFonts w:ascii="Cambria" w:eastAsia="Times New Roman" w:hAnsi="Cambria" w:cs="Arial"/>
                <w:lang w:eastAsia="pl-PL"/>
              </w:rPr>
            </w:pPr>
            <w:r w:rsidRPr="00B93BB7">
              <w:rPr>
                <w:rFonts w:ascii="Cambria" w:eastAsia="Times New Roman" w:hAnsi="Cambria" w:cs="Arial"/>
                <w:lang w:eastAsia="pl-PL"/>
              </w:rPr>
              <w:t>Okładka z logo firmowym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7B872" w14:textId="53C9A22C" w:rsidR="006817FF" w:rsidRPr="00B93BB7" w:rsidRDefault="007A0390">
            <w:pPr>
              <w:jc w:val="both"/>
              <w:rPr>
                <w:rFonts w:ascii="Cambria" w:hAnsi="Cambria"/>
              </w:rPr>
            </w:pPr>
            <w:r w:rsidRPr="00B93BB7">
              <w:rPr>
                <w:rFonts w:ascii="Cambria" w:hAnsi="Cambria"/>
              </w:rPr>
              <w:t xml:space="preserve">format A4, kolor: biały, wykonana z białego papieru offset </w:t>
            </w:r>
            <w:r w:rsidR="00D76F1D" w:rsidRPr="00D76F1D">
              <w:rPr>
                <w:rFonts w:ascii="Cambria" w:hAnsi="Cambria"/>
              </w:rPr>
              <w:t xml:space="preserve">o gramaturze 240 g/m2, kolor nadruku: czarny </w:t>
            </w:r>
            <w:r w:rsidRPr="00B93BB7">
              <w:rPr>
                <w:rFonts w:ascii="Cambria" w:hAnsi="Cambria"/>
              </w:rPr>
              <w:t>(wzór w załączeniu).</w:t>
            </w:r>
          </w:p>
        </w:tc>
      </w:tr>
      <w:tr w:rsidR="006817FF" w:rsidRPr="007A0390" w14:paraId="7305281D" w14:textId="77777777" w:rsidTr="007A039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16263" w14:textId="3F23D57A" w:rsidR="006817FF" w:rsidRPr="00B93BB7" w:rsidRDefault="006817FF" w:rsidP="006817FF">
            <w:pPr>
              <w:jc w:val="both"/>
              <w:rPr>
                <w:rFonts w:ascii="Cambria" w:eastAsia="Times New Roman" w:hAnsi="Cambria" w:cs="Arial"/>
                <w:lang w:eastAsia="pl-PL"/>
              </w:rPr>
            </w:pPr>
            <w:r>
              <w:rPr>
                <w:rFonts w:ascii="Cambria" w:eastAsia="Times New Roman" w:hAnsi="Cambria" w:cstheme="minorHAnsi"/>
                <w:szCs w:val="20"/>
                <w:lang w:eastAsia="pl-PL"/>
              </w:rPr>
              <w:t xml:space="preserve">Książka wejść i wyjść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8641A" w14:textId="5CC16CC1" w:rsidR="006817FF" w:rsidRPr="00B93BB7" w:rsidRDefault="006817FF" w:rsidP="006817FF">
            <w:pPr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 xml:space="preserve">format A4 wkład poziomy – 100 kartkowy numerowany, </w:t>
            </w:r>
            <w:r w:rsidRPr="00B93BB7">
              <w:rPr>
                <w:rFonts w:ascii="Cambria" w:hAnsi="Cambria"/>
              </w:rPr>
              <w:t>papier offset</w:t>
            </w:r>
            <w:r>
              <w:rPr>
                <w:rFonts w:ascii="Cambria" w:hAnsi="Cambria"/>
              </w:rPr>
              <w:t xml:space="preserve">, twarda oprawa, druk dwustronny, </w:t>
            </w:r>
            <w:r w:rsidRPr="00D76F1D">
              <w:rPr>
                <w:rFonts w:ascii="Cambria" w:hAnsi="Cambria"/>
              </w:rPr>
              <w:t xml:space="preserve"> kolor nadruku: czarny</w:t>
            </w:r>
            <w:r>
              <w:rPr>
                <w:rFonts w:ascii="Cambria" w:hAnsi="Cambria"/>
              </w:rPr>
              <w:t>;  (wzór w załączeniu);</w:t>
            </w:r>
          </w:p>
        </w:tc>
      </w:tr>
      <w:tr w:rsidR="00FE1B3B" w:rsidRPr="007A0390" w14:paraId="49273BFB" w14:textId="77777777" w:rsidTr="007A039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803F8" w14:textId="1D91DD99" w:rsidR="00FE1B3B" w:rsidRDefault="00FE1B3B" w:rsidP="006817FF">
            <w:pPr>
              <w:jc w:val="both"/>
              <w:rPr>
                <w:rFonts w:ascii="Cambria" w:eastAsia="Times New Roman" w:hAnsi="Cambria" w:cstheme="minorHAnsi"/>
                <w:szCs w:val="20"/>
                <w:lang w:eastAsia="pl-PL"/>
              </w:rPr>
            </w:pPr>
            <w:r>
              <w:rPr>
                <w:rFonts w:ascii="Cambria" w:eastAsia="Times New Roman" w:hAnsi="Cambria" w:cstheme="minorHAnsi"/>
                <w:szCs w:val="20"/>
                <w:lang w:eastAsia="pl-PL"/>
              </w:rPr>
              <w:t xml:space="preserve">Książka kluczy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D3BAC" w14:textId="1278F65C" w:rsidR="00FE1B3B" w:rsidRDefault="00FE1B3B" w:rsidP="006817FF">
            <w:pPr>
              <w:jc w:val="both"/>
              <w:rPr>
                <w:rFonts w:ascii="Cambria" w:hAnsi="Cambria"/>
              </w:rPr>
            </w:pPr>
            <w:r w:rsidRPr="00FE1B3B">
              <w:rPr>
                <w:rFonts w:ascii="Cambria" w:hAnsi="Cambria"/>
              </w:rPr>
              <w:t>format A4, min. 80 kartkowy,  papier offset, druk dwustronny,  kolor nadruku: czarny;  twarda oprawa, trwały tłoczony na gorąco napis na okładce, kolor w zależności od zapotrzebowania jednostki.</w:t>
            </w:r>
          </w:p>
        </w:tc>
      </w:tr>
    </w:tbl>
    <w:p w14:paraId="5B7FF771" w14:textId="458FD8CD" w:rsidR="00370EC2" w:rsidRDefault="00370EC2" w:rsidP="00370EC2">
      <w:pPr>
        <w:spacing w:after="35" w:line="267" w:lineRule="auto"/>
        <w:ind w:left="426"/>
        <w:jc w:val="both"/>
        <w:rPr>
          <w:rFonts w:ascii="Cambria" w:hAnsi="Cambria" w:cstheme="majorHAnsi"/>
        </w:rPr>
      </w:pPr>
    </w:p>
    <w:p w14:paraId="3A7CFED9" w14:textId="77777777" w:rsidR="00FE1B3B" w:rsidRDefault="00FE1B3B" w:rsidP="00370EC2">
      <w:pPr>
        <w:spacing w:after="35" w:line="267" w:lineRule="auto"/>
        <w:ind w:left="426"/>
        <w:jc w:val="both"/>
        <w:rPr>
          <w:rFonts w:ascii="Cambria" w:hAnsi="Cambria" w:cstheme="majorHAnsi"/>
        </w:rPr>
      </w:pPr>
    </w:p>
    <w:p w14:paraId="5A5DCF34" w14:textId="77777777" w:rsidR="003B1228" w:rsidRDefault="003B1228" w:rsidP="00C23C6E">
      <w:pPr>
        <w:spacing w:after="35" w:line="267" w:lineRule="auto"/>
        <w:jc w:val="both"/>
        <w:rPr>
          <w:rFonts w:ascii="Cambria" w:hAnsi="Cambria" w:cstheme="majorHAnsi"/>
        </w:rPr>
      </w:pPr>
    </w:p>
    <w:p w14:paraId="27CA8684" w14:textId="4044BD30" w:rsidR="00444689" w:rsidRDefault="003B1228" w:rsidP="0007627F">
      <w:pPr>
        <w:pStyle w:val="Akapitzlist"/>
        <w:numPr>
          <w:ilvl w:val="0"/>
          <w:numId w:val="29"/>
        </w:numPr>
        <w:spacing w:line="256" w:lineRule="auto"/>
        <w:jc w:val="both"/>
        <w:rPr>
          <w:rStyle w:val="Wyrnieniedelikatne"/>
          <w:rFonts w:ascii="Cambria" w:hAnsi="Cambria" w:cstheme="majorHAnsi"/>
          <w:i w:val="0"/>
          <w:iCs w:val="0"/>
        </w:rPr>
      </w:pPr>
      <w:r>
        <w:rPr>
          <w:rStyle w:val="Wyrnieniedelikatne"/>
          <w:rFonts w:ascii="Cambria" w:hAnsi="Cambria" w:cstheme="majorHAnsi"/>
          <w:b/>
          <w:i w:val="0"/>
        </w:rPr>
        <w:lastRenderedPageBreak/>
        <w:t xml:space="preserve">Teczek na akta osobowe pracowników i prokuratorów </w:t>
      </w:r>
      <w:r w:rsidRPr="003B1228">
        <w:rPr>
          <w:rStyle w:val="Wyrnieniedelikatne"/>
          <w:rFonts w:ascii="Cambria" w:hAnsi="Cambria" w:cstheme="majorHAnsi"/>
          <w:b/>
          <w:i w:val="0"/>
        </w:rPr>
        <w:t>-</w:t>
      </w:r>
      <w:r w:rsidRPr="003B1228">
        <w:rPr>
          <w:rStyle w:val="Wyrnieniedelikatne"/>
          <w:rFonts w:ascii="Cambria" w:hAnsi="Cambria" w:cstheme="majorHAnsi"/>
          <w:i w:val="0"/>
        </w:rPr>
        <w:t xml:space="preserve"> zgodnie z </w:t>
      </w:r>
      <w:r w:rsidRPr="003B1228">
        <w:rPr>
          <w:rStyle w:val="Wyrnieniedelikatne"/>
          <w:rFonts w:ascii="Cambria" w:hAnsi="Cambria"/>
          <w:i w:val="0"/>
        </w:rPr>
        <w:t>wymogami i</w:t>
      </w:r>
      <w:r>
        <w:rPr>
          <w:rStyle w:val="Wyrnieniedelikatne"/>
          <w:rFonts w:ascii="Cambria" w:hAnsi="Cambria"/>
          <w:i w:val="0"/>
        </w:rPr>
        <w:t> </w:t>
      </w:r>
      <w:r w:rsidRPr="003B1228">
        <w:rPr>
          <w:rStyle w:val="Wyrnieniedelikatne"/>
          <w:rFonts w:ascii="Cambria" w:hAnsi="Cambria"/>
          <w:i w:val="0"/>
        </w:rPr>
        <w:t>normami nie gorszymi niż wskazane  w</w:t>
      </w:r>
      <w:r w:rsidRPr="003B1228">
        <w:rPr>
          <w:rStyle w:val="Wyrnieniedelikatne"/>
          <w:rFonts w:ascii="Cambria" w:hAnsi="Cambria" w:cstheme="majorHAnsi"/>
          <w:i w:val="0"/>
        </w:rPr>
        <w:t xml:space="preserve"> poniższej Tabeli nr </w:t>
      </w:r>
      <w:r w:rsidR="00FA460D">
        <w:rPr>
          <w:rStyle w:val="Wyrnieniedelikatne"/>
          <w:rFonts w:ascii="Cambria" w:hAnsi="Cambria" w:cstheme="majorHAnsi"/>
          <w:i w:val="0"/>
        </w:rPr>
        <w:t>4</w:t>
      </w:r>
      <w:r w:rsidRPr="003B1228">
        <w:rPr>
          <w:rStyle w:val="Wyrnieniedelikatne"/>
          <w:rFonts w:ascii="Cambria" w:hAnsi="Cambria" w:cstheme="majorHAnsi"/>
          <w:i w:val="0"/>
        </w:rPr>
        <w:t xml:space="preserve">  oraz </w:t>
      </w:r>
      <w:r w:rsidRPr="003B1228">
        <w:rPr>
          <w:rStyle w:val="Wyrnieniedelikatne"/>
          <w:rFonts w:ascii="Cambria" w:hAnsi="Cambria" w:cstheme="majorHAnsi"/>
          <w:i w:val="0"/>
          <w:iCs w:val="0"/>
        </w:rPr>
        <w:t xml:space="preserve">załączniku nr 2 do OPZ. </w:t>
      </w:r>
    </w:p>
    <w:p w14:paraId="3A425AB4" w14:textId="60F74A16" w:rsidR="003B1228" w:rsidRPr="00444689" w:rsidRDefault="00444689" w:rsidP="00444689">
      <w:pPr>
        <w:spacing w:before="240"/>
        <w:jc w:val="both"/>
        <w:rPr>
          <w:rFonts w:ascii="Cambria" w:hAnsi="Cambria"/>
          <w:b/>
          <w:u w:val="single"/>
        </w:rPr>
      </w:pPr>
      <w:r w:rsidRPr="00444689">
        <w:rPr>
          <w:rFonts w:ascii="Cambria" w:hAnsi="Cambria"/>
          <w:b/>
          <w:u w:val="single"/>
        </w:rPr>
        <w:t xml:space="preserve">Tabela nr </w:t>
      </w:r>
      <w:r w:rsidR="00FA460D">
        <w:rPr>
          <w:rFonts w:ascii="Cambria" w:hAnsi="Cambria"/>
          <w:b/>
          <w:u w:val="single"/>
        </w:rPr>
        <w:t>4</w:t>
      </w: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3823"/>
        <w:gridCol w:w="5239"/>
      </w:tblGrid>
      <w:tr w:rsidR="003B1228" w:rsidRPr="00DE46FB" w14:paraId="1FB11DA2" w14:textId="77777777" w:rsidTr="00B94A44">
        <w:tc>
          <w:tcPr>
            <w:tcW w:w="3823" w:type="dxa"/>
          </w:tcPr>
          <w:p w14:paraId="6CCC798D" w14:textId="77777777" w:rsidR="003B1228" w:rsidRPr="003B1228" w:rsidRDefault="003B1228" w:rsidP="003B1228">
            <w:pPr>
              <w:jc w:val="both"/>
              <w:rPr>
                <w:rFonts w:ascii="Cambria" w:hAnsi="Cambria" w:cstheme="minorHAnsi"/>
              </w:rPr>
            </w:pPr>
            <w:r w:rsidRPr="003B1228">
              <w:rPr>
                <w:rFonts w:ascii="Cambria" w:hAnsi="Cambria" w:cstheme="minorHAnsi"/>
              </w:rPr>
              <w:t>Teczka na akta osobowe pracowników</w:t>
            </w:r>
          </w:p>
        </w:tc>
        <w:tc>
          <w:tcPr>
            <w:tcW w:w="5239" w:type="dxa"/>
          </w:tcPr>
          <w:p w14:paraId="7B600B1C" w14:textId="77777777" w:rsidR="003B1228" w:rsidRPr="003B1228" w:rsidRDefault="003B1228" w:rsidP="003B1228">
            <w:pPr>
              <w:jc w:val="both"/>
              <w:rPr>
                <w:rFonts w:ascii="Cambria" w:hAnsi="Cambria" w:cstheme="minorHAnsi"/>
                <w:shd w:val="clear" w:color="auto" w:fill="FFFFFF"/>
              </w:rPr>
            </w:pPr>
            <w:r w:rsidRPr="003B1228">
              <w:rPr>
                <w:rFonts w:ascii="Cambria" w:hAnsi="Cambria" w:cstheme="minorHAnsi"/>
                <w:shd w:val="clear" w:color="auto" w:fill="FFFFFF"/>
              </w:rPr>
              <w:t>-  wymiary:</w:t>
            </w:r>
          </w:p>
          <w:p w14:paraId="2E9718CD" w14:textId="77777777" w:rsidR="003B1228" w:rsidRPr="003B1228" w:rsidRDefault="003B1228" w:rsidP="003B1228">
            <w:pPr>
              <w:pStyle w:val="Akapitzlist"/>
              <w:numPr>
                <w:ilvl w:val="0"/>
                <w:numId w:val="34"/>
              </w:numPr>
              <w:ind w:left="466" w:hanging="284"/>
              <w:jc w:val="both"/>
              <w:rPr>
                <w:rFonts w:ascii="Cambria" w:hAnsi="Cambria" w:cstheme="minorHAnsi"/>
              </w:rPr>
            </w:pPr>
            <w:r w:rsidRPr="003B1228">
              <w:rPr>
                <w:rFonts w:ascii="Cambria" w:hAnsi="Cambria" w:cstheme="minorHAnsi"/>
                <w:shd w:val="clear" w:color="auto" w:fill="FFFFFF"/>
              </w:rPr>
              <w:t xml:space="preserve">szer. 25-27 cm, wys. 31,5 cm, szerokość grzbietu 5,5 cm. </w:t>
            </w:r>
          </w:p>
          <w:p w14:paraId="759F2C0A" w14:textId="77777777" w:rsidR="003B1228" w:rsidRPr="003B1228" w:rsidRDefault="003B1228" w:rsidP="003B1228">
            <w:pPr>
              <w:pStyle w:val="Akapitzlist"/>
              <w:numPr>
                <w:ilvl w:val="0"/>
                <w:numId w:val="34"/>
              </w:numPr>
              <w:ind w:left="466" w:hanging="284"/>
              <w:jc w:val="both"/>
              <w:rPr>
                <w:rFonts w:ascii="Cambria" w:hAnsi="Cambria" w:cstheme="minorHAnsi"/>
              </w:rPr>
            </w:pPr>
            <w:r w:rsidRPr="003B1228">
              <w:rPr>
                <w:rFonts w:ascii="Cambria" w:hAnsi="Cambria" w:cstheme="minorHAnsi"/>
                <w:shd w:val="clear" w:color="auto" w:fill="FFFFFF"/>
              </w:rPr>
              <w:t xml:space="preserve">szer. 25-27 cm, wys. 31,5 cm, szerokość grzbietu 4,0 cm </w:t>
            </w:r>
          </w:p>
          <w:p w14:paraId="766964FB" w14:textId="77777777" w:rsidR="003B1228" w:rsidRPr="003B1228" w:rsidRDefault="003B1228" w:rsidP="003B1228">
            <w:pPr>
              <w:pStyle w:val="Tekstpodstawowy2"/>
              <w:spacing w:line="240" w:lineRule="auto"/>
              <w:jc w:val="both"/>
              <w:rPr>
                <w:rFonts w:ascii="Cambria" w:hAnsi="Cambria"/>
              </w:rPr>
            </w:pPr>
            <w:r w:rsidRPr="003B1228">
              <w:rPr>
                <w:rFonts w:ascii="Cambria" w:hAnsi="Cambria"/>
              </w:rPr>
              <w:t>-  wymagane jest, aby okładki na akta osobowe były wykonane ze sztywnego materiału, obleczonego wytrzymałym tworzywem sztucznym z napisem „Akta osobowe”, ze sztywnym grzbietem pozwalającym na ich pionową archiwizację półkową,</w:t>
            </w:r>
          </w:p>
          <w:p w14:paraId="4453DA02" w14:textId="77777777" w:rsidR="003B1228" w:rsidRPr="003B1228" w:rsidRDefault="003B1228" w:rsidP="003B1228">
            <w:pPr>
              <w:jc w:val="both"/>
              <w:rPr>
                <w:rFonts w:ascii="Cambria" w:hAnsi="Cambria" w:cstheme="minorHAnsi"/>
                <w:shd w:val="clear" w:color="auto" w:fill="FFFFFF"/>
              </w:rPr>
            </w:pPr>
            <w:r w:rsidRPr="003B1228">
              <w:rPr>
                <w:rFonts w:ascii="Cambria" w:hAnsi="Cambria" w:cstheme="minorHAnsi"/>
                <w:shd w:val="clear" w:color="auto" w:fill="FFFFFF"/>
              </w:rPr>
              <w:t>- wymagane jest, aby okładki na akta osobowe miały mechanizm 2-ringowy o wysokości dostosowanej do szerokości grzbietu, do wpinania dokumentacji pracowniczej lub metalowe wąsy umieszczone na każdej z usztywnionych i wytrzymałych przekładek dzielących akta osobowe na 5 części</w:t>
            </w:r>
          </w:p>
          <w:p w14:paraId="5FDF5D0F" w14:textId="77777777" w:rsidR="003B1228" w:rsidRPr="003B1228" w:rsidRDefault="003B1228" w:rsidP="003B1228">
            <w:pPr>
              <w:jc w:val="both"/>
              <w:rPr>
                <w:rFonts w:ascii="Cambria" w:hAnsi="Cambria" w:cstheme="minorHAnsi"/>
                <w:shd w:val="clear" w:color="auto" w:fill="FFFFFF"/>
              </w:rPr>
            </w:pPr>
            <w:r w:rsidRPr="003B1228">
              <w:rPr>
                <w:rFonts w:ascii="Cambria" w:hAnsi="Cambria" w:cstheme="minorHAnsi"/>
                <w:shd w:val="clear" w:color="auto" w:fill="FFFFFF"/>
              </w:rPr>
              <w:t>- wewnątrz okładki na akta osobowe muszą znajdować się przekładki indeksujące A,B,C,D,E wykonane ze sztywnych kart,</w:t>
            </w:r>
          </w:p>
          <w:p w14:paraId="1701FC97" w14:textId="77777777" w:rsidR="003B1228" w:rsidRPr="003B1228" w:rsidRDefault="003B1228" w:rsidP="003B1228">
            <w:pPr>
              <w:jc w:val="both"/>
              <w:rPr>
                <w:rFonts w:ascii="Cambria" w:hAnsi="Cambria" w:cstheme="minorHAnsi"/>
                <w:shd w:val="clear" w:color="auto" w:fill="FFFFFF"/>
              </w:rPr>
            </w:pPr>
            <w:r w:rsidRPr="003B1228">
              <w:rPr>
                <w:rFonts w:ascii="Cambria" w:hAnsi="Cambria" w:cstheme="minorHAnsi"/>
                <w:shd w:val="clear" w:color="auto" w:fill="FFFFFF"/>
              </w:rPr>
              <w:t>- wymagane jest, aby na grzbiecie okładki na akta osobowe znajdowało się okienko wykonane z przeźroczystego tworzywa, pozwalające na umieszczenie plakietki z imieniem i nazwiskiem pracownika oraz numerem akt osobowych</w:t>
            </w:r>
          </w:p>
          <w:p w14:paraId="4243F529" w14:textId="77777777" w:rsidR="003B1228" w:rsidRPr="003B1228" w:rsidRDefault="003B1228" w:rsidP="003B1228">
            <w:pPr>
              <w:jc w:val="both"/>
              <w:rPr>
                <w:rFonts w:ascii="Cambria" w:eastAsia="Times New Roman" w:hAnsi="Cambria" w:cstheme="minorHAnsi"/>
                <w:lang w:eastAsia="pl-PL"/>
              </w:rPr>
            </w:pPr>
            <w:r w:rsidRPr="003B1228">
              <w:rPr>
                <w:rFonts w:ascii="Cambria" w:hAnsi="Cambria" w:cstheme="minorHAnsi"/>
                <w:shd w:val="clear" w:color="auto" w:fill="FFFFFF"/>
              </w:rPr>
              <w:t>- wymagane jest, aby s</w:t>
            </w:r>
            <w:r w:rsidRPr="003B1228">
              <w:rPr>
                <w:rFonts w:ascii="Cambria" w:eastAsia="Times New Roman" w:hAnsi="Cambria" w:cstheme="minorHAnsi"/>
                <w:lang w:eastAsia="pl-PL"/>
              </w:rPr>
              <w:t xml:space="preserve">posób wykonania grzbietu okładki na akta osobowe, pozwalał na wygodne wpinanie dokumentów i wpisywanie danych </w:t>
            </w:r>
          </w:p>
          <w:p w14:paraId="44210A99" w14:textId="77777777" w:rsidR="003B1228" w:rsidRPr="003B1228" w:rsidRDefault="003B1228" w:rsidP="003B1228">
            <w:pPr>
              <w:jc w:val="both"/>
              <w:rPr>
                <w:rFonts w:ascii="Cambria" w:hAnsi="Cambria" w:cstheme="minorHAnsi"/>
                <w:shd w:val="clear" w:color="auto" w:fill="FFFFFF"/>
              </w:rPr>
            </w:pPr>
            <w:r w:rsidRPr="003B1228">
              <w:rPr>
                <w:rFonts w:ascii="Cambria" w:eastAsia="Times New Roman" w:hAnsi="Cambria" w:cstheme="minorHAnsi"/>
                <w:lang w:eastAsia="pl-PL"/>
              </w:rPr>
              <w:t xml:space="preserve">- </w:t>
            </w:r>
            <w:r w:rsidRPr="003B1228">
              <w:rPr>
                <w:rFonts w:ascii="Cambria" w:hAnsi="Cambria" w:cstheme="minorHAnsi"/>
                <w:shd w:val="clear" w:color="auto" w:fill="FFFFFF"/>
              </w:rPr>
              <w:t>wymagane jest, aby kolor okładki na akta osobowe był czarny.</w:t>
            </w:r>
          </w:p>
          <w:p w14:paraId="42A06E37" w14:textId="77777777" w:rsidR="003B1228" w:rsidRPr="003B1228" w:rsidRDefault="003B1228" w:rsidP="003B1228">
            <w:pPr>
              <w:jc w:val="both"/>
              <w:rPr>
                <w:rFonts w:ascii="Cambria" w:hAnsi="Cambria" w:cstheme="minorHAnsi"/>
              </w:rPr>
            </w:pPr>
          </w:p>
        </w:tc>
      </w:tr>
      <w:tr w:rsidR="003B1228" w:rsidRPr="00DE46FB" w14:paraId="5D7D574C" w14:textId="77777777" w:rsidTr="00B94A44">
        <w:tc>
          <w:tcPr>
            <w:tcW w:w="3823" w:type="dxa"/>
          </w:tcPr>
          <w:p w14:paraId="68CA87AC" w14:textId="77777777" w:rsidR="003B1228" w:rsidRPr="003B1228" w:rsidRDefault="003B1228" w:rsidP="003B1228">
            <w:pPr>
              <w:jc w:val="both"/>
              <w:rPr>
                <w:rFonts w:ascii="Cambria" w:hAnsi="Cambria" w:cstheme="minorHAnsi"/>
              </w:rPr>
            </w:pPr>
            <w:r w:rsidRPr="003B1228">
              <w:rPr>
                <w:rFonts w:ascii="Cambria" w:hAnsi="Cambria" w:cstheme="minorHAnsi"/>
              </w:rPr>
              <w:t>Teczka na akta osobowe prokuratorów</w:t>
            </w:r>
          </w:p>
        </w:tc>
        <w:tc>
          <w:tcPr>
            <w:tcW w:w="5239" w:type="dxa"/>
          </w:tcPr>
          <w:p w14:paraId="3CC3B7B0" w14:textId="77777777" w:rsidR="003B1228" w:rsidRPr="003B1228" w:rsidRDefault="003B1228" w:rsidP="003B1228">
            <w:pPr>
              <w:jc w:val="both"/>
              <w:rPr>
                <w:rFonts w:ascii="Cambria" w:hAnsi="Cambria" w:cs="Times New Roman"/>
                <w:shd w:val="clear" w:color="auto" w:fill="FFFFFF"/>
              </w:rPr>
            </w:pPr>
            <w:r w:rsidRPr="003B1228">
              <w:rPr>
                <w:rFonts w:ascii="Cambria" w:hAnsi="Cambria" w:cs="Times New Roman"/>
                <w:shd w:val="clear" w:color="auto" w:fill="FFFFFF"/>
              </w:rPr>
              <w:t xml:space="preserve">- wymiary </w:t>
            </w:r>
          </w:p>
          <w:p w14:paraId="3B6AAB7C" w14:textId="77777777" w:rsidR="003B1228" w:rsidRPr="003B1228" w:rsidRDefault="003B1228" w:rsidP="003B1228">
            <w:pPr>
              <w:pStyle w:val="Akapitzlist"/>
              <w:ind w:left="324"/>
              <w:jc w:val="both"/>
              <w:rPr>
                <w:rFonts w:ascii="Cambria" w:hAnsi="Cambria" w:cs="Times New Roman"/>
                <w:shd w:val="clear" w:color="auto" w:fill="FFFFFF"/>
              </w:rPr>
            </w:pPr>
            <w:r w:rsidRPr="003B1228">
              <w:rPr>
                <w:rFonts w:ascii="Cambria" w:hAnsi="Cambria" w:cs="Times New Roman"/>
                <w:shd w:val="clear" w:color="auto" w:fill="FFFFFF"/>
              </w:rPr>
              <w:t>szer. 23 cm, wys. 32 cm, szerokość grzbietu harmonijkowego - minimum 9 cm.</w:t>
            </w:r>
          </w:p>
          <w:p w14:paraId="06419801" w14:textId="69B248B1" w:rsidR="003B1228" w:rsidRPr="003B1228" w:rsidRDefault="003B1228" w:rsidP="003B1228">
            <w:pPr>
              <w:jc w:val="both"/>
              <w:rPr>
                <w:rFonts w:ascii="Cambria" w:hAnsi="Cambria" w:cs="Times New Roman"/>
                <w:shd w:val="clear" w:color="auto" w:fill="FFFFFF"/>
              </w:rPr>
            </w:pPr>
            <w:r w:rsidRPr="003B1228">
              <w:rPr>
                <w:rFonts w:ascii="Cambria" w:hAnsi="Cambria" w:cs="Times New Roman"/>
              </w:rPr>
              <w:t>-    wymagane jest, aby okładki na akta osobowe były wykonane ze sztywnego materiału, obleczonego wytrzymałą okleiną papierową, ze wzmocnionymi rogami i szczególnym wzmocnieniem harmonijki oraz z napisem „Akta osobowe Prokuratura Okręgowa w</w:t>
            </w:r>
            <w:r>
              <w:rPr>
                <w:rFonts w:ascii="Cambria" w:hAnsi="Cambria" w:cs="Times New Roman"/>
              </w:rPr>
              <w:t> </w:t>
            </w:r>
            <w:r w:rsidRPr="003B1228">
              <w:rPr>
                <w:rFonts w:ascii="Cambria" w:hAnsi="Cambria" w:cs="Times New Roman"/>
              </w:rPr>
              <w:t xml:space="preserve">Warszawie, </w:t>
            </w:r>
          </w:p>
          <w:p w14:paraId="1D711DAE" w14:textId="77777777" w:rsidR="003B1228" w:rsidRPr="003B1228" w:rsidRDefault="003B1228" w:rsidP="003B1228">
            <w:pPr>
              <w:jc w:val="both"/>
              <w:rPr>
                <w:rFonts w:ascii="Cambria" w:hAnsi="Cambria" w:cs="Times New Roman"/>
                <w:shd w:val="clear" w:color="auto" w:fill="FFFFFF"/>
              </w:rPr>
            </w:pPr>
            <w:r w:rsidRPr="003B1228">
              <w:rPr>
                <w:rFonts w:ascii="Cambria" w:hAnsi="Cambria" w:cs="Times New Roman"/>
              </w:rPr>
              <w:t xml:space="preserve">- wymagane jest aby okładki miały sztywny harmonijkowy grzbiet pozwalający na ich pionową archiwizację półkową, </w:t>
            </w:r>
          </w:p>
          <w:p w14:paraId="178C6259" w14:textId="77777777" w:rsidR="003B1228" w:rsidRPr="003B1228" w:rsidRDefault="003B1228" w:rsidP="003B1228">
            <w:pPr>
              <w:jc w:val="both"/>
              <w:rPr>
                <w:rFonts w:ascii="Cambria" w:hAnsi="Cambria" w:cs="Times New Roman"/>
                <w:shd w:val="clear" w:color="auto" w:fill="FFFFFF"/>
              </w:rPr>
            </w:pPr>
            <w:r w:rsidRPr="003B1228">
              <w:rPr>
                <w:rFonts w:ascii="Cambria" w:hAnsi="Cambria" w:cs="Times New Roman"/>
                <w:shd w:val="clear" w:color="auto" w:fill="FFFFFF"/>
              </w:rPr>
              <w:t>-   wymagane jest, aby okładki na akta osobowe miały metalowe wąsy umieszczone na każdej z usztywnionych i wytrzymałych przekładek dzielących akta osobowe na 5 części,</w:t>
            </w:r>
          </w:p>
          <w:p w14:paraId="7FA5A467" w14:textId="77777777" w:rsidR="003B1228" w:rsidRPr="003B1228" w:rsidRDefault="003B1228" w:rsidP="003B1228">
            <w:pPr>
              <w:jc w:val="both"/>
              <w:rPr>
                <w:rFonts w:ascii="Cambria" w:hAnsi="Cambria" w:cs="Times New Roman"/>
                <w:shd w:val="clear" w:color="auto" w:fill="FFFFFF"/>
              </w:rPr>
            </w:pPr>
            <w:r w:rsidRPr="003B1228">
              <w:rPr>
                <w:rFonts w:ascii="Cambria" w:hAnsi="Cambria" w:cs="Times New Roman"/>
                <w:shd w:val="clear" w:color="auto" w:fill="FFFFFF"/>
              </w:rPr>
              <w:lastRenderedPageBreak/>
              <w:t>- wewnątrz okładki na akta osobowe muszą znajdować się przekładki indeksujące A,B,C,D,E wykonane ze sztywnych kart,</w:t>
            </w:r>
          </w:p>
          <w:p w14:paraId="10A10CD7" w14:textId="71FF1A02" w:rsidR="003B1228" w:rsidRPr="003B1228" w:rsidRDefault="003B1228" w:rsidP="003B1228">
            <w:pPr>
              <w:jc w:val="both"/>
              <w:rPr>
                <w:rFonts w:ascii="Cambria" w:hAnsi="Cambria" w:cs="Times New Roman"/>
                <w:shd w:val="clear" w:color="auto" w:fill="FFFFFF"/>
              </w:rPr>
            </w:pPr>
            <w:r w:rsidRPr="003B1228">
              <w:rPr>
                <w:rFonts w:ascii="Cambria" w:hAnsi="Cambria" w:cs="Times New Roman"/>
                <w:shd w:val="clear" w:color="auto" w:fill="FFFFFF"/>
              </w:rPr>
              <w:t>-   z przodu okładki na akta osobowe, pod napisem „Akta osobowe Prokuratura Okręgowa w Warszawie”, powinno znajdować się okienko wykonane z</w:t>
            </w:r>
            <w:r w:rsidR="0007627F">
              <w:rPr>
                <w:rFonts w:ascii="Cambria" w:hAnsi="Cambria" w:cs="Times New Roman"/>
                <w:shd w:val="clear" w:color="auto" w:fill="FFFFFF"/>
              </w:rPr>
              <w:t> </w:t>
            </w:r>
            <w:r w:rsidRPr="003B1228">
              <w:rPr>
                <w:rFonts w:ascii="Cambria" w:hAnsi="Cambria" w:cs="Times New Roman"/>
                <w:shd w:val="clear" w:color="auto" w:fill="FFFFFF"/>
              </w:rPr>
              <w:t>przeźroczystego tworzywa, pozwalające na umieszczenie plakietki z imieniem i nazwiskiem pracownika oraz numerem akt osobowych,</w:t>
            </w:r>
          </w:p>
          <w:p w14:paraId="0D764CAE" w14:textId="77777777" w:rsidR="003B1228" w:rsidRPr="003B1228" w:rsidRDefault="003B1228" w:rsidP="003B1228">
            <w:pPr>
              <w:jc w:val="both"/>
              <w:rPr>
                <w:rFonts w:ascii="Cambria" w:hAnsi="Cambria" w:cs="Times New Roman"/>
                <w:shd w:val="clear" w:color="auto" w:fill="FFFFFF"/>
              </w:rPr>
            </w:pPr>
            <w:r w:rsidRPr="003B1228">
              <w:rPr>
                <w:rFonts w:ascii="Cambria" w:hAnsi="Cambria" w:cs="Times New Roman"/>
                <w:shd w:val="clear" w:color="auto" w:fill="FFFFFF"/>
              </w:rPr>
              <w:t>-  wymagane jest, aby s</w:t>
            </w:r>
            <w:r w:rsidRPr="003B1228">
              <w:rPr>
                <w:rFonts w:ascii="Cambria" w:eastAsia="Times New Roman" w:hAnsi="Cambria" w:cs="Times New Roman"/>
                <w:lang w:eastAsia="pl-PL"/>
              </w:rPr>
              <w:t>posób wykonania grzbietu okładki na akta osobowe, pozwalał na wygodne wpinanie dokumentów i wpisywanie danych</w:t>
            </w:r>
          </w:p>
          <w:p w14:paraId="0E686803" w14:textId="77777777" w:rsidR="003B1228" w:rsidRPr="003B1228" w:rsidRDefault="003B1228" w:rsidP="003B1228">
            <w:pPr>
              <w:jc w:val="both"/>
              <w:rPr>
                <w:rFonts w:ascii="Cambria" w:hAnsi="Cambria" w:cs="Times New Roman"/>
                <w:shd w:val="clear" w:color="auto" w:fill="FFFFFF"/>
              </w:rPr>
            </w:pPr>
            <w:r w:rsidRPr="003B1228">
              <w:rPr>
                <w:rFonts w:ascii="Cambria" w:hAnsi="Cambria" w:cs="Times New Roman"/>
                <w:shd w:val="clear" w:color="auto" w:fill="FFFFFF"/>
              </w:rPr>
              <w:t>-  wymagane jest, aby kolor okładki na akta osobowe był zielony, granatowy lub bordowy</w:t>
            </w:r>
          </w:p>
          <w:p w14:paraId="566AE26D" w14:textId="77777777" w:rsidR="003B1228" w:rsidRPr="003B1228" w:rsidRDefault="003B1228" w:rsidP="003B1228">
            <w:pPr>
              <w:jc w:val="both"/>
              <w:rPr>
                <w:rFonts w:ascii="Cambria" w:hAnsi="Cambria"/>
              </w:rPr>
            </w:pPr>
          </w:p>
        </w:tc>
      </w:tr>
    </w:tbl>
    <w:p w14:paraId="768268BC" w14:textId="77777777" w:rsidR="003B1228" w:rsidRDefault="003B1228" w:rsidP="00370EC2">
      <w:pPr>
        <w:spacing w:after="35" w:line="267" w:lineRule="auto"/>
        <w:ind w:left="426"/>
        <w:jc w:val="both"/>
        <w:rPr>
          <w:rFonts w:ascii="Cambria" w:hAnsi="Cambria" w:cstheme="majorHAnsi"/>
        </w:rPr>
      </w:pPr>
    </w:p>
    <w:p w14:paraId="57448A42" w14:textId="77777777" w:rsidR="007A0390" w:rsidRDefault="007A0390" w:rsidP="00370EC2">
      <w:pPr>
        <w:spacing w:after="35" w:line="267" w:lineRule="auto"/>
        <w:jc w:val="both"/>
        <w:rPr>
          <w:rFonts w:ascii="Cambria" w:hAnsi="Cambria" w:cstheme="majorHAnsi"/>
        </w:rPr>
      </w:pPr>
      <w:r w:rsidRPr="00370EC2">
        <w:rPr>
          <w:rFonts w:ascii="Cambria" w:hAnsi="Cambria" w:cstheme="majorHAnsi"/>
        </w:rPr>
        <w:t xml:space="preserve">Przedmiot zamówienia </w:t>
      </w:r>
      <w:r w:rsidR="00370EC2" w:rsidRPr="00370EC2">
        <w:rPr>
          <w:rFonts w:ascii="Cambria" w:hAnsi="Cambria" w:cstheme="majorHAnsi"/>
        </w:rPr>
        <w:t xml:space="preserve">objęty częścią 2, </w:t>
      </w:r>
      <w:r w:rsidRPr="00370EC2">
        <w:rPr>
          <w:rFonts w:ascii="Cambria" w:hAnsi="Cambria" w:cstheme="majorHAnsi"/>
        </w:rPr>
        <w:t xml:space="preserve"> dostarczany</w:t>
      </w:r>
      <w:r w:rsidR="00370EC2" w:rsidRPr="00370EC2">
        <w:rPr>
          <w:rFonts w:ascii="Cambria" w:hAnsi="Cambria" w:cstheme="majorHAnsi"/>
        </w:rPr>
        <w:t xml:space="preserve"> będzie </w:t>
      </w:r>
      <w:r w:rsidRPr="00370EC2">
        <w:rPr>
          <w:rFonts w:ascii="Cambria" w:hAnsi="Cambria" w:cstheme="majorHAnsi"/>
        </w:rPr>
        <w:t>sukcesywnie w ramach potrzeb Zamawiającego,</w:t>
      </w:r>
      <w:r w:rsidR="00370EC2" w:rsidRPr="00370EC2">
        <w:rPr>
          <w:rFonts w:ascii="Cambria" w:hAnsi="Cambria" w:cstheme="majorHAnsi"/>
        </w:rPr>
        <w:t xml:space="preserve"> </w:t>
      </w:r>
      <w:r w:rsidR="00370EC2" w:rsidRPr="00370EC2">
        <w:rPr>
          <w:rFonts w:ascii="Cambria" w:hAnsi="Cambria" w:cstheme="minorHAnsi"/>
        </w:rPr>
        <w:t xml:space="preserve">w oparciu o zamówienia Zamawiającego, w których każdorazowo zostanie sprecyzowany rodzaj i liczba zamawianego materiału. </w:t>
      </w:r>
      <w:r w:rsidRPr="00370EC2">
        <w:rPr>
          <w:rFonts w:ascii="Cambria" w:hAnsi="Cambria" w:cstheme="majorHAnsi"/>
        </w:rPr>
        <w:t xml:space="preserve"> </w:t>
      </w:r>
    </w:p>
    <w:p w14:paraId="7B78E881" w14:textId="6D67A71F" w:rsidR="007A0390" w:rsidRDefault="007A0390" w:rsidP="00370EC2">
      <w:pPr>
        <w:spacing w:line="256" w:lineRule="auto"/>
        <w:jc w:val="both"/>
        <w:rPr>
          <w:rFonts w:ascii="Cambria" w:hAnsi="Cambria" w:cstheme="majorHAnsi"/>
        </w:rPr>
      </w:pPr>
      <w:r w:rsidRPr="00370EC2">
        <w:rPr>
          <w:rFonts w:ascii="Cambria" w:hAnsi="Cambria" w:cstheme="majorHAnsi"/>
        </w:rPr>
        <w:t>Wykonawca dostarczy przedmiot zamówienia do jed</w:t>
      </w:r>
      <w:r w:rsidR="00370EC2" w:rsidRPr="00370EC2">
        <w:rPr>
          <w:rFonts w:ascii="Cambria" w:hAnsi="Cambria" w:cstheme="majorHAnsi"/>
        </w:rPr>
        <w:t>nostek wskazanych w tabeli  nr 2</w:t>
      </w:r>
      <w:r w:rsidRPr="00370EC2">
        <w:rPr>
          <w:rFonts w:ascii="Cambria" w:hAnsi="Cambria" w:cstheme="majorHAnsi"/>
        </w:rPr>
        <w:t xml:space="preserve"> swoim transportem, w terminie nie dłuższym niż 1</w:t>
      </w:r>
      <w:r w:rsidR="007469EB">
        <w:rPr>
          <w:rFonts w:ascii="Cambria" w:hAnsi="Cambria" w:cstheme="majorHAnsi"/>
        </w:rPr>
        <w:t>0</w:t>
      </w:r>
      <w:r w:rsidRPr="00370EC2">
        <w:rPr>
          <w:rFonts w:ascii="Cambria" w:hAnsi="Cambria" w:cstheme="majorHAnsi"/>
        </w:rPr>
        <w:t xml:space="preserve"> dni</w:t>
      </w:r>
      <w:r w:rsidR="00FA2C86">
        <w:rPr>
          <w:rFonts w:ascii="Cambria" w:hAnsi="Cambria" w:cstheme="majorHAnsi"/>
        </w:rPr>
        <w:t xml:space="preserve"> roboczych</w:t>
      </w:r>
      <w:r w:rsidRPr="00370EC2">
        <w:rPr>
          <w:rFonts w:ascii="Cambria" w:hAnsi="Cambria" w:cstheme="majorHAnsi"/>
        </w:rPr>
        <w:t xml:space="preserve"> od daty złożenia zamówienia </w:t>
      </w:r>
      <w:r w:rsidR="007469EB">
        <w:rPr>
          <w:rFonts w:ascii="Cambria" w:hAnsi="Cambria" w:cstheme="majorHAnsi"/>
        </w:rPr>
        <w:br/>
      </w:r>
      <w:r w:rsidRPr="00370EC2">
        <w:rPr>
          <w:rFonts w:ascii="Cambria" w:hAnsi="Cambria" w:cstheme="majorHAnsi"/>
        </w:rPr>
        <w:t xml:space="preserve">e-mailem. Dostawy powinny się odbywać w dni robocze, w godzinach </w:t>
      </w:r>
      <w:r w:rsidR="00370EC2" w:rsidRPr="00370EC2">
        <w:rPr>
          <w:rFonts w:ascii="Cambria" w:hAnsi="Cambria" w:cstheme="majorHAnsi"/>
        </w:rPr>
        <w:t xml:space="preserve"> </w:t>
      </w:r>
      <w:r w:rsidRPr="00370EC2">
        <w:rPr>
          <w:rFonts w:ascii="Cambria" w:hAnsi="Cambria" w:cstheme="majorHAnsi"/>
        </w:rPr>
        <w:t>8.30- 14.30.</w:t>
      </w:r>
    </w:p>
    <w:p w14:paraId="2EE2A178" w14:textId="77777777" w:rsidR="00B32E0B" w:rsidRDefault="00B32E0B" w:rsidP="00370EC2">
      <w:pPr>
        <w:spacing w:line="256" w:lineRule="auto"/>
        <w:jc w:val="both"/>
        <w:rPr>
          <w:rFonts w:ascii="Cambria" w:hAnsi="Cambria" w:cstheme="majorHAnsi"/>
        </w:rPr>
      </w:pPr>
    </w:p>
    <w:p w14:paraId="00138923" w14:textId="71918F4D" w:rsidR="005B00C1" w:rsidRPr="00B32E0B" w:rsidRDefault="005B00C1" w:rsidP="00370EC2">
      <w:pPr>
        <w:spacing w:line="256" w:lineRule="auto"/>
        <w:jc w:val="both"/>
        <w:rPr>
          <w:rFonts w:ascii="Cambria" w:hAnsi="Cambria" w:cstheme="majorHAnsi"/>
          <w:b/>
        </w:rPr>
      </w:pPr>
      <w:r w:rsidRPr="00B32E0B">
        <w:rPr>
          <w:rFonts w:ascii="Cambria" w:hAnsi="Cambria" w:cstheme="majorHAnsi"/>
          <w:b/>
        </w:rPr>
        <w:t>W zakresie części 1 i części 2:</w:t>
      </w:r>
    </w:p>
    <w:p w14:paraId="0ED09071" w14:textId="18953A36" w:rsidR="00AF5F16" w:rsidRDefault="008D59F8" w:rsidP="00CB4218">
      <w:pPr>
        <w:pStyle w:val="Akapitzlist"/>
        <w:numPr>
          <w:ilvl w:val="0"/>
          <w:numId w:val="32"/>
        </w:numPr>
        <w:spacing w:after="35" w:line="267" w:lineRule="auto"/>
        <w:jc w:val="both"/>
        <w:rPr>
          <w:rFonts w:ascii="Cambria" w:hAnsi="Cambria" w:cstheme="minorHAnsi"/>
        </w:rPr>
      </w:pPr>
      <w:r w:rsidRPr="00B32E0B">
        <w:rPr>
          <w:rFonts w:ascii="Cambria" w:hAnsi="Cambria" w:cstheme="minorHAnsi"/>
        </w:rPr>
        <w:t xml:space="preserve">Zakres przedmiotu zamówienia </w:t>
      </w:r>
      <w:r w:rsidR="00370EC2" w:rsidRPr="00B32E0B">
        <w:rPr>
          <w:rFonts w:ascii="Cambria" w:hAnsi="Cambria" w:cstheme="minorHAnsi"/>
        </w:rPr>
        <w:t xml:space="preserve">dotyczący </w:t>
      </w:r>
      <w:r w:rsidR="008C6E25" w:rsidRPr="00B32E0B">
        <w:rPr>
          <w:rFonts w:ascii="Cambria" w:hAnsi="Cambria" w:cstheme="minorHAnsi"/>
        </w:rPr>
        <w:t xml:space="preserve">części 1 i części </w:t>
      </w:r>
      <w:r w:rsidR="00370EC2" w:rsidRPr="00B32E0B">
        <w:rPr>
          <w:rFonts w:ascii="Cambria" w:hAnsi="Cambria" w:cstheme="minorHAnsi"/>
        </w:rPr>
        <w:t>2 obejmuje</w:t>
      </w:r>
      <w:r w:rsidRPr="00B32E0B">
        <w:rPr>
          <w:rFonts w:ascii="Cambria" w:hAnsi="Cambria" w:cstheme="minorHAnsi"/>
        </w:rPr>
        <w:t xml:space="preserve"> dojazd i transport do siedziby Zamawiającego i </w:t>
      </w:r>
      <w:r w:rsidR="006B38E2" w:rsidRPr="00B32E0B">
        <w:rPr>
          <w:rFonts w:ascii="Cambria" w:hAnsi="Cambria" w:cstheme="minorHAnsi"/>
        </w:rPr>
        <w:t> j</w:t>
      </w:r>
      <w:r w:rsidRPr="00B32E0B">
        <w:rPr>
          <w:rFonts w:ascii="Cambria" w:hAnsi="Cambria" w:cstheme="minorHAnsi"/>
        </w:rPr>
        <w:t>ego poszczególnych jednostek wraz z rozładunkiem w miejscu wskazanym przez Zamawiającego lu</w:t>
      </w:r>
      <w:r w:rsidR="00F9569D" w:rsidRPr="00B32E0B">
        <w:rPr>
          <w:rFonts w:ascii="Cambria" w:hAnsi="Cambria" w:cstheme="minorHAnsi"/>
        </w:rPr>
        <w:t>b upoważnioną przez niego osobę</w:t>
      </w:r>
      <w:r w:rsidRPr="00B32E0B">
        <w:rPr>
          <w:rFonts w:ascii="Cambria" w:hAnsi="Cambria" w:cstheme="minorHAnsi"/>
        </w:rPr>
        <w:t xml:space="preserve">. </w:t>
      </w:r>
    </w:p>
    <w:p w14:paraId="11CE4B7E" w14:textId="2A53CE07" w:rsidR="002D408F" w:rsidRPr="00FA2C86" w:rsidRDefault="002D408F" w:rsidP="002D408F">
      <w:pPr>
        <w:numPr>
          <w:ilvl w:val="0"/>
          <w:numId w:val="32"/>
        </w:numPr>
        <w:suppressAutoHyphens/>
        <w:spacing w:after="0" w:line="276" w:lineRule="auto"/>
        <w:jc w:val="both"/>
        <w:rPr>
          <w:rFonts w:cstheme="minorHAnsi"/>
          <w:lang w:eastAsia="pl-PL"/>
        </w:rPr>
      </w:pPr>
      <w:r w:rsidRPr="002D408F">
        <w:rPr>
          <w:rFonts w:ascii="Cambria" w:hAnsi="Cambria" w:cstheme="minorHAnsi"/>
        </w:rPr>
        <w:t xml:space="preserve">Przedmiot zamówienia dostarczany </w:t>
      </w:r>
      <w:r w:rsidR="00FA2C86">
        <w:rPr>
          <w:rFonts w:ascii="Cambria" w:hAnsi="Cambria" w:cstheme="minorHAnsi"/>
        </w:rPr>
        <w:t xml:space="preserve">będzie </w:t>
      </w:r>
      <w:r w:rsidRPr="002D408F">
        <w:rPr>
          <w:rFonts w:ascii="Cambria" w:hAnsi="Cambria" w:cstheme="minorHAnsi"/>
        </w:rPr>
        <w:t>w oparciu o zamówienia Zamawiającego, w których każdorazowo zostanie sprecyzowany rodzaj i liczba zamawianego materiału.</w:t>
      </w:r>
    </w:p>
    <w:p w14:paraId="1DB9F66C" w14:textId="2AB19557" w:rsidR="00FA2C86" w:rsidRPr="00FA2C86" w:rsidRDefault="00FA2C86" w:rsidP="00FA2C86">
      <w:pPr>
        <w:pStyle w:val="Akapitzlist"/>
        <w:numPr>
          <w:ilvl w:val="0"/>
          <w:numId w:val="32"/>
        </w:numPr>
        <w:spacing w:line="256" w:lineRule="auto"/>
        <w:jc w:val="both"/>
        <w:rPr>
          <w:rFonts w:ascii="Cambria" w:hAnsi="Cambria" w:cstheme="majorHAnsi"/>
        </w:rPr>
      </w:pPr>
      <w:r>
        <w:rPr>
          <w:rFonts w:ascii="Cambria" w:hAnsi="Cambria" w:cstheme="minorHAnsi"/>
          <w:b/>
        </w:rPr>
        <w:t>Przedmiot zamówienia z obu części</w:t>
      </w:r>
      <w:r w:rsidRPr="00FA2C86">
        <w:rPr>
          <w:rFonts w:ascii="Cambria" w:hAnsi="Cambria" w:cstheme="minorHAnsi"/>
        </w:rPr>
        <w:t xml:space="preserve"> dostarczane sukcesywnie</w:t>
      </w:r>
      <w:r w:rsidRPr="00FA2C86">
        <w:rPr>
          <w:rFonts w:ascii="Cambria" w:hAnsi="Cambria" w:cstheme="minorHAnsi"/>
          <w:b/>
        </w:rPr>
        <w:t xml:space="preserve"> </w:t>
      </w:r>
      <w:r w:rsidRPr="00FA2C86">
        <w:rPr>
          <w:rFonts w:ascii="Cambria" w:hAnsi="Cambria" w:cstheme="minorHAnsi"/>
        </w:rPr>
        <w:t xml:space="preserve">do jednostek wskazanych w Tabeli nr </w:t>
      </w:r>
      <w:r w:rsidR="00FA460D">
        <w:rPr>
          <w:rFonts w:ascii="Cambria" w:hAnsi="Cambria" w:cstheme="minorHAnsi"/>
        </w:rPr>
        <w:t>5</w:t>
      </w:r>
      <w:r w:rsidRPr="00FA2C86">
        <w:rPr>
          <w:rFonts w:ascii="Cambria" w:hAnsi="Cambria" w:cstheme="minorHAnsi"/>
        </w:rPr>
        <w:t>, swoim transportem</w:t>
      </w:r>
      <w:r>
        <w:rPr>
          <w:rFonts w:ascii="Cambria" w:hAnsi="Cambria" w:cstheme="minorHAnsi"/>
        </w:rPr>
        <w:t>.</w:t>
      </w:r>
      <w:r w:rsidRPr="00FA2C86">
        <w:rPr>
          <w:rFonts w:ascii="Cambria" w:hAnsi="Cambria" w:cstheme="minorHAnsi"/>
        </w:rPr>
        <w:t xml:space="preserve">  Dostawy powinny się odbywać w dni robocze, w godzinach 8.30- 14.30,</w:t>
      </w:r>
    </w:p>
    <w:p w14:paraId="022F4057" w14:textId="234F1BCB" w:rsidR="00FA2C86" w:rsidRPr="00236448" w:rsidRDefault="007469EB" w:rsidP="007469EB">
      <w:pPr>
        <w:pStyle w:val="Akapitzlist"/>
        <w:spacing w:after="0" w:line="240" w:lineRule="auto"/>
        <w:ind w:left="360"/>
        <w:jc w:val="both"/>
        <w:rPr>
          <w:rFonts w:ascii="Cambria" w:hAnsi="Cambria"/>
          <w:u w:val="single"/>
        </w:rPr>
      </w:pPr>
      <w:r>
        <w:rPr>
          <w:rFonts w:ascii="Cambria" w:hAnsi="Cambria"/>
          <w:u w:val="single"/>
        </w:rPr>
        <w:t xml:space="preserve">Tabela nr </w:t>
      </w:r>
      <w:r w:rsidR="00FA460D">
        <w:rPr>
          <w:rFonts w:ascii="Cambria" w:hAnsi="Cambria"/>
          <w:u w:val="single"/>
        </w:rPr>
        <w:t>5</w:t>
      </w:r>
      <w:r>
        <w:rPr>
          <w:rFonts w:ascii="Cambria" w:hAnsi="Cambria"/>
          <w:u w:val="single"/>
        </w:rPr>
        <w:t>.</w:t>
      </w: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"/>
        <w:gridCol w:w="8363"/>
      </w:tblGrid>
      <w:tr w:rsidR="00FA2C86" w:rsidRPr="00236448" w14:paraId="192C3526" w14:textId="77777777" w:rsidTr="00BF7066">
        <w:trPr>
          <w:trHeight w:val="412"/>
        </w:trPr>
        <w:tc>
          <w:tcPr>
            <w:tcW w:w="6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4472C4"/>
            <w:noWrap/>
            <w:vAlign w:val="bottom"/>
            <w:hideMark/>
          </w:tcPr>
          <w:p w14:paraId="69C3F86F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b/>
                <w:bCs/>
                <w:color w:val="FFFFFF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b/>
                <w:bCs/>
                <w:color w:val="FFFFFF"/>
                <w:lang w:eastAsia="pl-PL"/>
              </w:rPr>
              <w:t>lp.</w:t>
            </w:r>
          </w:p>
        </w:tc>
        <w:tc>
          <w:tcPr>
            <w:tcW w:w="836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472C4"/>
            <w:noWrap/>
            <w:vAlign w:val="bottom"/>
            <w:hideMark/>
          </w:tcPr>
          <w:p w14:paraId="1E1EA853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b/>
                <w:bCs/>
                <w:color w:val="FFFFFF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b/>
                <w:bCs/>
                <w:color w:val="FFFFFF"/>
                <w:lang w:eastAsia="pl-PL"/>
              </w:rPr>
              <w:t>Adres jednostki/komórki</w:t>
            </w:r>
          </w:p>
        </w:tc>
      </w:tr>
      <w:tr w:rsidR="00FA2C86" w:rsidRPr="00236448" w14:paraId="195C8C01" w14:textId="77777777" w:rsidTr="00BF7066">
        <w:trPr>
          <w:trHeight w:val="773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4FFFA0BC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1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  <w:hideMark/>
          </w:tcPr>
          <w:p w14:paraId="1CC63367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 xml:space="preserve">Prokuratura Okręgowa w Warszawie </w:t>
            </w: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br/>
            </w:r>
            <w:r w:rsidRPr="00236448">
              <w:rPr>
                <w:rFonts w:ascii="Cambria" w:hAnsi="Cambria" w:cstheme="majorHAnsi"/>
                <w:lang w:eastAsia="pl-PL"/>
              </w:rPr>
              <w:t xml:space="preserve">ul. </w:t>
            </w:r>
            <w:r>
              <w:rPr>
                <w:rFonts w:ascii="Cambria" w:hAnsi="Cambria" w:cstheme="majorHAnsi"/>
                <w:lang w:eastAsia="pl-PL"/>
              </w:rPr>
              <w:t>Chocimska 28</w:t>
            </w:r>
          </w:p>
          <w:p w14:paraId="7AAEA77E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0</w:t>
            </w:r>
            <w:r>
              <w:rPr>
                <w:rFonts w:ascii="Cambria" w:eastAsia="Times New Roman" w:hAnsi="Cambria" w:cstheme="majorHAnsi"/>
                <w:color w:val="000000"/>
                <w:lang w:eastAsia="pl-PL"/>
              </w:rPr>
              <w:t xml:space="preserve">0-791 </w:t>
            </w: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 xml:space="preserve"> Warszawa</w:t>
            </w:r>
          </w:p>
        </w:tc>
      </w:tr>
      <w:tr w:rsidR="00FA2C86" w:rsidRPr="00236448" w14:paraId="4E49AD68" w14:textId="77777777" w:rsidTr="00BF7066">
        <w:trPr>
          <w:trHeight w:val="771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3C654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2</w:t>
            </w:r>
          </w:p>
        </w:tc>
        <w:tc>
          <w:tcPr>
            <w:tcW w:w="8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C2E54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Prokuratura Rejonowa Warszawa-Mokotów w  Warszawie</w:t>
            </w: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br/>
            </w:r>
            <w:r w:rsidRPr="00236448">
              <w:rPr>
                <w:rFonts w:ascii="Cambria" w:hAnsi="Cambria" w:cstheme="majorHAnsi"/>
                <w:lang w:eastAsia="pl-PL"/>
              </w:rPr>
              <w:t xml:space="preserve">ul. </w:t>
            </w:r>
            <w:r>
              <w:rPr>
                <w:rFonts w:ascii="Cambria" w:hAnsi="Cambria" w:cstheme="majorHAnsi"/>
                <w:lang w:eastAsia="pl-PL"/>
              </w:rPr>
              <w:t>Postępu 17D</w:t>
            </w:r>
          </w:p>
          <w:p w14:paraId="3EDA0DA1" w14:textId="77777777" w:rsidR="00FA2C86" w:rsidRPr="00236448" w:rsidRDefault="00FA2C86" w:rsidP="00BF7066">
            <w:pPr>
              <w:spacing w:after="0"/>
              <w:rPr>
                <w:rFonts w:ascii="Cambria" w:hAnsi="Cambria" w:cstheme="majorHAnsi"/>
                <w:color w:val="000000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0</w:t>
            </w:r>
            <w:r>
              <w:rPr>
                <w:rFonts w:ascii="Cambria" w:eastAsia="Times New Roman" w:hAnsi="Cambria" w:cstheme="majorHAnsi"/>
                <w:color w:val="000000"/>
                <w:lang w:eastAsia="pl-PL"/>
              </w:rPr>
              <w:t xml:space="preserve">2-676 </w:t>
            </w: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 xml:space="preserve"> Warszawa</w:t>
            </w:r>
          </w:p>
        </w:tc>
      </w:tr>
      <w:tr w:rsidR="00FA2C86" w:rsidRPr="00236448" w14:paraId="335ED7F2" w14:textId="77777777" w:rsidTr="00BF7066">
        <w:trPr>
          <w:trHeight w:val="770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7B8E5967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3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  <w:hideMark/>
          </w:tcPr>
          <w:p w14:paraId="1F08B078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 xml:space="preserve">Prokuratura Rejonowa  Warszawa- Ochota w Warszawie </w:t>
            </w:r>
          </w:p>
          <w:p w14:paraId="2B669C60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hAnsi="Cambria" w:cstheme="majorHAnsi"/>
                <w:lang w:eastAsia="pl-PL"/>
              </w:rPr>
              <w:t>ul. Wiślicka 6</w:t>
            </w:r>
          </w:p>
          <w:p w14:paraId="1A89CBDF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hAnsi="Cambria" w:cstheme="majorHAnsi"/>
                <w:color w:val="000000"/>
              </w:rPr>
              <w:t>02–114 Warszawa</w:t>
            </w:r>
          </w:p>
        </w:tc>
      </w:tr>
      <w:tr w:rsidR="00FA2C86" w:rsidRPr="00236448" w14:paraId="713D76A6" w14:textId="77777777" w:rsidTr="00BF7066">
        <w:trPr>
          <w:trHeight w:val="811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F1FA7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4</w:t>
            </w:r>
          </w:p>
        </w:tc>
        <w:tc>
          <w:tcPr>
            <w:tcW w:w="8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BE211D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Prokuratura Rejonowa Warszawa-Wola w Warszawie</w:t>
            </w:r>
          </w:p>
          <w:p w14:paraId="6A090809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hAnsi="Cambria" w:cstheme="majorHAnsi"/>
                <w:lang w:eastAsia="pl-PL"/>
              </w:rPr>
              <w:t>ul. Ciołka 14</w:t>
            </w:r>
          </w:p>
          <w:p w14:paraId="77862B71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hAnsi="Cambria" w:cstheme="majorHAnsi"/>
                <w:color w:val="000000"/>
              </w:rPr>
              <w:t>01-443 Warszawa</w:t>
            </w:r>
          </w:p>
        </w:tc>
      </w:tr>
      <w:tr w:rsidR="00FA2C86" w:rsidRPr="00236448" w14:paraId="06765FDC" w14:textId="77777777" w:rsidTr="00BF7066">
        <w:trPr>
          <w:trHeight w:val="809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5DFDAE05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5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  <w:hideMark/>
          </w:tcPr>
          <w:p w14:paraId="6809EF6C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Prokuratura Rejonowa Warszawa-Śródmieście w Warszawie</w:t>
            </w:r>
          </w:p>
          <w:p w14:paraId="6032FADE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ul. Krucza 38/42</w:t>
            </w:r>
          </w:p>
          <w:p w14:paraId="1ECF016C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hAnsi="Cambria" w:cstheme="majorHAnsi"/>
                <w:color w:val="000000"/>
              </w:rPr>
              <w:t>00–512 Warszawa</w:t>
            </w:r>
          </w:p>
        </w:tc>
      </w:tr>
      <w:tr w:rsidR="00FA2C86" w:rsidRPr="00236448" w14:paraId="06B0B75D" w14:textId="77777777" w:rsidTr="00BF7066">
        <w:trPr>
          <w:trHeight w:val="807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82350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lastRenderedPageBreak/>
              <w:t>6</w:t>
            </w:r>
          </w:p>
        </w:tc>
        <w:tc>
          <w:tcPr>
            <w:tcW w:w="8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7F63DF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 xml:space="preserve">Prokuratura Rejonowa  Warszawa-Śródmieście Północ w Warszawie </w:t>
            </w:r>
          </w:p>
          <w:p w14:paraId="6A271124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ul. Krucza 38/42</w:t>
            </w:r>
          </w:p>
          <w:p w14:paraId="77C97594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hAnsi="Cambria" w:cstheme="majorHAnsi"/>
                <w:color w:val="000000"/>
              </w:rPr>
              <w:t>00–512 Warszawa</w:t>
            </w:r>
          </w:p>
        </w:tc>
      </w:tr>
      <w:tr w:rsidR="00FA2C86" w:rsidRPr="00236448" w14:paraId="675A2D7D" w14:textId="77777777" w:rsidTr="00BF7066">
        <w:trPr>
          <w:trHeight w:val="805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4477235B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7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  <w:hideMark/>
          </w:tcPr>
          <w:p w14:paraId="29943938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 xml:space="preserve">Prokuratura Rejonowa Warszawa-Żoliborz w Warszawie </w:t>
            </w:r>
          </w:p>
          <w:p w14:paraId="3663E70C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 xml:space="preserve">ul. Krasińskiego 65 </w:t>
            </w:r>
          </w:p>
          <w:p w14:paraId="31A378B3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hAnsi="Cambria" w:cstheme="majorHAnsi"/>
                <w:color w:val="000000"/>
              </w:rPr>
              <w:t>01-755 Warszawa</w:t>
            </w:r>
          </w:p>
        </w:tc>
      </w:tr>
      <w:tr w:rsidR="00FA2C86" w:rsidRPr="00236448" w14:paraId="19755ED1" w14:textId="77777777" w:rsidTr="00BF7066">
        <w:trPr>
          <w:trHeight w:val="805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FF2AC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8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D774A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 xml:space="preserve">Prokuratura Rejonowa w Piasecznie </w:t>
            </w: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br/>
              <w:t>ul. Kościuszki 14</w:t>
            </w:r>
          </w:p>
          <w:p w14:paraId="06B644AD" w14:textId="77777777" w:rsidR="00FA2C86" w:rsidRPr="00236448" w:rsidRDefault="00FA2C86" w:rsidP="00BF7066">
            <w:pPr>
              <w:autoSpaceDE w:val="0"/>
              <w:spacing w:before="20" w:after="0" w:line="276" w:lineRule="auto"/>
              <w:contextualSpacing/>
              <w:jc w:val="both"/>
              <w:rPr>
                <w:rFonts w:ascii="Cambria" w:hAnsi="Cambria" w:cstheme="majorHAnsi"/>
              </w:rPr>
            </w:pPr>
            <w:r w:rsidRPr="00236448">
              <w:rPr>
                <w:rFonts w:ascii="Cambria" w:hAnsi="Cambria" w:cstheme="majorHAnsi"/>
              </w:rPr>
              <w:t>05–500 Piaseczno</w:t>
            </w:r>
          </w:p>
        </w:tc>
      </w:tr>
      <w:tr w:rsidR="00FA2C86" w:rsidRPr="00236448" w14:paraId="39E1531F" w14:textId="77777777" w:rsidTr="00BF7066">
        <w:trPr>
          <w:trHeight w:val="805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46C333B8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9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  <w:hideMark/>
          </w:tcPr>
          <w:p w14:paraId="49A3F1BC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Prokuratura Rejonowa w Pruszkowie</w:t>
            </w: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br/>
              <w:t>ul. Stalowa 33</w:t>
            </w:r>
          </w:p>
          <w:p w14:paraId="317D959C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hAnsi="Cambria" w:cstheme="majorHAnsi"/>
                <w:color w:val="000000"/>
              </w:rPr>
              <w:t>05–800 Pruszków</w:t>
            </w:r>
          </w:p>
        </w:tc>
      </w:tr>
      <w:tr w:rsidR="00FA2C86" w:rsidRPr="00236448" w14:paraId="26A84673" w14:textId="77777777" w:rsidTr="00BF7066">
        <w:trPr>
          <w:trHeight w:val="822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E90C0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10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43C9FA" w14:textId="77777777" w:rsidR="00FA2C86" w:rsidRPr="00236448" w:rsidRDefault="00FA2C86" w:rsidP="00BF7066">
            <w:pPr>
              <w:pStyle w:val="NormalnyWeb"/>
              <w:spacing w:after="0" w:afterAutospacing="0" w:line="256" w:lineRule="auto"/>
              <w:rPr>
                <w:rFonts w:ascii="Cambria" w:hAnsi="Cambria" w:cstheme="majorHAnsi"/>
                <w:color w:val="000000"/>
                <w:sz w:val="22"/>
                <w:szCs w:val="22"/>
                <w:lang w:eastAsia="en-US"/>
              </w:rPr>
            </w:pPr>
            <w:r w:rsidRPr="00236448">
              <w:rPr>
                <w:rFonts w:ascii="Cambria" w:hAnsi="Cambria" w:cstheme="majorHAnsi"/>
                <w:color w:val="000000"/>
                <w:sz w:val="22"/>
                <w:szCs w:val="22"/>
                <w:lang w:eastAsia="en-US"/>
              </w:rPr>
              <w:t xml:space="preserve">Prokuratura Rejonowa w Grodzisku Mazowieckim </w:t>
            </w:r>
            <w:r w:rsidRPr="00236448">
              <w:rPr>
                <w:rFonts w:ascii="Cambria" w:hAnsi="Cambria" w:cstheme="majorHAnsi"/>
                <w:color w:val="000000"/>
                <w:sz w:val="22"/>
                <w:szCs w:val="22"/>
                <w:lang w:eastAsia="en-US"/>
              </w:rPr>
              <w:br/>
              <w:t>ul. Żydowska 19</w:t>
            </w:r>
            <w:r w:rsidRPr="00236448">
              <w:rPr>
                <w:rFonts w:ascii="Cambria" w:hAnsi="Cambria" w:cstheme="majorHAnsi"/>
                <w:color w:val="000000"/>
                <w:sz w:val="22"/>
                <w:szCs w:val="22"/>
                <w:lang w:eastAsia="en-US"/>
              </w:rPr>
              <w:br/>
              <w:t>05–825 Grodzisk Mazowiecki</w:t>
            </w:r>
          </w:p>
        </w:tc>
      </w:tr>
      <w:tr w:rsidR="00FA2C86" w:rsidRPr="00236448" w14:paraId="0A4E74C5" w14:textId="77777777" w:rsidTr="00BF7066">
        <w:trPr>
          <w:trHeight w:val="805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20A38052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11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  <w:hideMark/>
          </w:tcPr>
          <w:p w14:paraId="3B7E9BC3" w14:textId="77777777" w:rsidR="00FA2C86" w:rsidRPr="00236448" w:rsidRDefault="00FA2C86" w:rsidP="00BF7066">
            <w:pPr>
              <w:spacing w:after="0"/>
              <w:rPr>
                <w:rFonts w:ascii="Cambria" w:hAnsi="Cambria" w:cstheme="majorHAnsi"/>
                <w:color w:val="000000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Prokuratura Rejonowa Warszawa</w:t>
            </w:r>
            <w:r w:rsidRPr="00236448">
              <w:rPr>
                <w:rFonts w:ascii="Cambria" w:hAnsi="Cambria" w:cstheme="majorHAnsi"/>
                <w:color w:val="000000"/>
              </w:rPr>
              <w:t xml:space="preserve">  - Ursynów w Warszawie</w:t>
            </w:r>
          </w:p>
          <w:p w14:paraId="032A56BE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hAnsi="Cambria" w:cstheme="majorHAnsi"/>
                <w:color w:val="000000"/>
              </w:rPr>
              <w:t>ul. Nowowiejska 26 B</w:t>
            </w:r>
            <w:r w:rsidRPr="00236448">
              <w:rPr>
                <w:rFonts w:ascii="Cambria" w:hAnsi="Cambria" w:cstheme="majorHAnsi"/>
                <w:color w:val="000000"/>
              </w:rPr>
              <w:br/>
              <w:t>02–010 Warszawa</w:t>
            </w:r>
          </w:p>
        </w:tc>
      </w:tr>
      <w:tr w:rsidR="00FA2C86" w:rsidRPr="00236448" w14:paraId="08EB0219" w14:textId="77777777" w:rsidTr="00BF7066">
        <w:trPr>
          <w:trHeight w:val="936"/>
        </w:trPr>
        <w:tc>
          <w:tcPr>
            <w:tcW w:w="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EE25074" w14:textId="77777777" w:rsidR="00FA2C86" w:rsidRPr="00236448" w:rsidRDefault="00FA2C86" w:rsidP="00BF7066">
            <w:pPr>
              <w:spacing w:after="0"/>
              <w:jc w:val="right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12</w:t>
            </w:r>
          </w:p>
        </w:tc>
        <w:tc>
          <w:tcPr>
            <w:tcW w:w="8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  <w:hideMark/>
          </w:tcPr>
          <w:p w14:paraId="4B356D63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>Prokuratura Okręgowa w Warszawie</w:t>
            </w:r>
          </w:p>
          <w:p w14:paraId="5BB2583D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eastAsia="Times New Roman" w:hAnsi="Cambria" w:cstheme="majorHAnsi"/>
                <w:color w:val="000000"/>
                <w:lang w:eastAsia="pl-PL"/>
              </w:rPr>
              <w:t xml:space="preserve">Wydział ds. Wojskowych </w:t>
            </w:r>
          </w:p>
          <w:p w14:paraId="63EFFDDD" w14:textId="77777777" w:rsidR="00FA2C86" w:rsidRPr="00236448" w:rsidRDefault="00FA2C86" w:rsidP="00BF7066">
            <w:pPr>
              <w:spacing w:after="0"/>
              <w:rPr>
                <w:rFonts w:ascii="Cambria" w:eastAsia="Times New Roman" w:hAnsi="Cambria" w:cstheme="majorHAnsi"/>
                <w:color w:val="000000"/>
                <w:lang w:eastAsia="pl-PL"/>
              </w:rPr>
            </w:pPr>
            <w:r w:rsidRPr="00236448">
              <w:rPr>
                <w:rFonts w:ascii="Cambria" w:hAnsi="Cambria" w:cstheme="majorHAnsi"/>
                <w:color w:val="000000"/>
              </w:rPr>
              <w:t>ul. Nowowiejska 26 B</w:t>
            </w:r>
            <w:r w:rsidRPr="00236448">
              <w:rPr>
                <w:rFonts w:ascii="Cambria" w:hAnsi="Cambria" w:cstheme="majorHAnsi"/>
                <w:color w:val="000000"/>
              </w:rPr>
              <w:br/>
              <w:t>02–010 Warszawa</w:t>
            </w:r>
          </w:p>
        </w:tc>
      </w:tr>
    </w:tbl>
    <w:p w14:paraId="3ABC2165" w14:textId="77777777" w:rsidR="00FA2C86" w:rsidRPr="00236448" w:rsidRDefault="00FA2C86" w:rsidP="00FA2C86">
      <w:pPr>
        <w:pStyle w:val="Akapitzlist"/>
        <w:ind w:left="360"/>
        <w:rPr>
          <w:rFonts w:ascii="Cambria" w:hAnsi="Cambria" w:cstheme="majorHAnsi"/>
        </w:rPr>
      </w:pPr>
    </w:p>
    <w:p w14:paraId="3232EC14" w14:textId="0AC12462" w:rsidR="002D408F" w:rsidRPr="007469EB" w:rsidRDefault="002D408F" w:rsidP="007469EB">
      <w:pPr>
        <w:pStyle w:val="Akapitzlist"/>
        <w:numPr>
          <w:ilvl w:val="0"/>
          <w:numId w:val="32"/>
        </w:numPr>
        <w:suppressAutoHyphens/>
        <w:spacing w:after="0" w:line="276" w:lineRule="auto"/>
        <w:jc w:val="both"/>
        <w:rPr>
          <w:rFonts w:cstheme="minorHAnsi"/>
          <w:lang w:eastAsia="pl-PL"/>
        </w:rPr>
      </w:pPr>
      <w:r w:rsidRPr="007469EB">
        <w:rPr>
          <w:rFonts w:cstheme="minorHAnsi"/>
          <w:bCs/>
          <w:color w:val="000000"/>
        </w:rPr>
        <w:t>Dostawy będą realizowane przy pomocy dostępu do elektronicznego systemu służącego do składania zamówień</w:t>
      </w:r>
      <w:r w:rsidR="007469EB">
        <w:rPr>
          <w:rFonts w:cstheme="minorHAnsi"/>
          <w:bCs/>
          <w:color w:val="000000"/>
        </w:rPr>
        <w:t>, lub</w:t>
      </w:r>
      <w:r w:rsidRPr="007469EB">
        <w:rPr>
          <w:rFonts w:cstheme="minorHAnsi"/>
          <w:bCs/>
          <w:color w:val="000000"/>
        </w:rPr>
        <w:t xml:space="preserve"> po telefonicznym lub e-mailowym zgłoszeniu zamówienia;</w:t>
      </w:r>
    </w:p>
    <w:p w14:paraId="66979ACC" w14:textId="77777777" w:rsidR="002D408F" w:rsidRPr="002D408F" w:rsidRDefault="002D408F" w:rsidP="007469EB">
      <w:pPr>
        <w:numPr>
          <w:ilvl w:val="0"/>
          <w:numId w:val="38"/>
        </w:numPr>
        <w:suppressAutoHyphens/>
        <w:spacing w:after="0" w:line="276" w:lineRule="auto"/>
        <w:jc w:val="both"/>
        <w:rPr>
          <w:rFonts w:cstheme="minorHAnsi"/>
          <w:lang w:eastAsia="pl-PL"/>
        </w:rPr>
      </w:pPr>
      <w:r w:rsidRPr="002D408F">
        <w:rPr>
          <w:rFonts w:cstheme="minorHAnsi"/>
          <w:bCs/>
          <w:lang w:eastAsia="pl-PL"/>
        </w:rPr>
        <w:t xml:space="preserve">Wykonawca zapewni bez dodatkowych opłat dostęp do </w:t>
      </w:r>
      <w:bookmarkStart w:id="0" w:name="_Hlk8904943"/>
      <w:r w:rsidRPr="002D408F">
        <w:rPr>
          <w:rFonts w:cstheme="minorHAnsi"/>
          <w:bCs/>
          <w:lang w:eastAsia="pl-PL"/>
        </w:rPr>
        <w:t>elektronicznego systemu</w:t>
      </w:r>
      <w:bookmarkEnd w:id="0"/>
      <w:r w:rsidRPr="002D408F">
        <w:rPr>
          <w:rFonts w:cstheme="minorHAnsi"/>
          <w:bCs/>
          <w:lang w:eastAsia="pl-PL"/>
        </w:rPr>
        <w:t xml:space="preserve"> umożliwiającego bezpieczną i samodzielną możliwość składania, monitorowania, generowania wykazu złożonych zamówień po względem asortymentowym oraz ilościowo – cenowym.</w:t>
      </w:r>
    </w:p>
    <w:p w14:paraId="611A74A6" w14:textId="3C832FF2" w:rsidR="002D408F" w:rsidRPr="002D408F" w:rsidRDefault="002D408F" w:rsidP="007469EB">
      <w:pPr>
        <w:numPr>
          <w:ilvl w:val="0"/>
          <w:numId w:val="38"/>
        </w:numPr>
        <w:tabs>
          <w:tab w:val="left" w:pos="7380"/>
        </w:tabs>
        <w:suppressAutoHyphens/>
        <w:spacing w:after="0" w:line="276" w:lineRule="auto"/>
        <w:jc w:val="both"/>
        <w:rPr>
          <w:rFonts w:cstheme="minorHAnsi"/>
          <w:lang w:eastAsia="pl-PL"/>
        </w:rPr>
      </w:pPr>
      <w:r w:rsidRPr="002D408F">
        <w:rPr>
          <w:rFonts w:cstheme="minorHAnsi"/>
          <w:bCs/>
          <w:lang w:eastAsia="pl-PL"/>
        </w:rPr>
        <w:t xml:space="preserve">Wykonawca zobowiązuje się do wygenerowania i przesłania drogą elektroniczną około 40 haseł </w:t>
      </w:r>
      <w:r w:rsidR="007469EB">
        <w:rPr>
          <w:rFonts w:cstheme="minorHAnsi"/>
          <w:bCs/>
          <w:lang w:eastAsia="pl-PL"/>
        </w:rPr>
        <w:br/>
      </w:r>
      <w:r w:rsidRPr="002D408F">
        <w:rPr>
          <w:rFonts w:cstheme="minorHAnsi"/>
          <w:bCs/>
          <w:lang w:eastAsia="pl-PL"/>
        </w:rPr>
        <w:t>i loginów z możliwością zwiększenia ich według potrzeb Zamawiającego bez dodatkowych opłat.</w:t>
      </w:r>
    </w:p>
    <w:p w14:paraId="4EF9FDC3" w14:textId="77777777" w:rsidR="002D408F" w:rsidRPr="002D408F" w:rsidRDefault="002D408F" w:rsidP="007469EB">
      <w:pPr>
        <w:numPr>
          <w:ilvl w:val="0"/>
          <w:numId w:val="38"/>
        </w:numPr>
        <w:tabs>
          <w:tab w:val="left" w:pos="7380"/>
        </w:tabs>
        <w:suppressAutoHyphens/>
        <w:spacing w:after="0" w:line="276" w:lineRule="auto"/>
        <w:jc w:val="both"/>
        <w:rPr>
          <w:rFonts w:cstheme="minorHAnsi"/>
          <w:lang w:eastAsia="pl-PL"/>
        </w:rPr>
      </w:pPr>
      <w:r w:rsidRPr="002D408F">
        <w:rPr>
          <w:rFonts w:cstheme="minorHAnsi"/>
          <w:bCs/>
          <w:lang w:eastAsia="pl-PL"/>
        </w:rPr>
        <w:t>Wykonawca zobowiązuje się do przesłania drogą elektroniczną ww. haseł i loginów na adres e-mail wskazany przez Zamawiającego.</w:t>
      </w:r>
    </w:p>
    <w:p w14:paraId="67890C89" w14:textId="77777777" w:rsidR="002D408F" w:rsidRPr="002D408F" w:rsidRDefault="002D408F" w:rsidP="007469EB">
      <w:pPr>
        <w:numPr>
          <w:ilvl w:val="0"/>
          <w:numId w:val="38"/>
        </w:numPr>
        <w:tabs>
          <w:tab w:val="left" w:pos="7380"/>
        </w:tabs>
        <w:suppressAutoHyphens/>
        <w:spacing w:after="0" w:line="276" w:lineRule="auto"/>
        <w:jc w:val="both"/>
        <w:rPr>
          <w:rFonts w:cstheme="minorHAnsi"/>
          <w:lang w:eastAsia="pl-PL"/>
        </w:rPr>
      </w:pPr>
      <w:r w:rsidRPr="002D408F">
        <w:rPr>
          <w:rFonts w:cstheme="minorHAnsi"/>
          <w:bCs/>
          <w:lang w:eastAsia="pl-PL"/>
        </w:rPr>
        <w:t xml:space="preserve">W przypadkach zablokowania z winy użytkowników Zamawiającego dostępu </w:t>
      </w:r>
      <w:r w:rsidRPr="002D408F">
        <w:rPr>
          <w:rFonts w:cstheme="minorHAnsi"/>
          <w:bCs/>
          <w:lang w:eastAsia="pl-PL"/>
        </w:rPr>
        <w:br/>
        <w:t>do ww. elektronicznego systemu Wykonawca  zobowiązany jest do odblokowania lub utworzenia nowego hasła i loginu bez dodatkowych opłat.</w:t>
      </w:r>
    </w:p>
    <w:p w14:paraId="0FB2D6CA" w14:textId="77777777" w:rsidR="002D408F" w:rsidRPr="002D408F" w:rsidRDefault="002D408F" w:rsidP="007469EB">
      <w:pPr>
        <w:numPr>
          <w:ilvl w:val="0"/>
          <w:numId w:val="32"/>
        </w:numPr>
        <w:tabs>
          <w:tab w:val="left" w:pos="7380"/>
        </w:tabs>
        <w:suppressAutoHyphens/>
        <w:spacing w:after="0" w:line="276" w:lineRule="auto"/>
        <w:jc w:val="both"/>
        <w:rPr>
          <w:rFonts w:cstheme="minorHAnsi"/>
          <w:lang w:eastAsia="pl-PL"/>
        </w:rPr>
      </w:pPr>
      <w:r w:rsidRPr="002D408F">
        <w:rPr>
          <w:rFonts w:cstheme="minorHAnsi"/>
          <w:bCs/>
          <w:lang w:eastAsia="pl-PL"/>
        </w:rPr>
        <w:t>Zamawiający oczekuje możliwości wyodrębnienia w systemie określonym w ust. 5  artykułów biurowych wymienionych w ofercie Wykonawcy (Załącznik nr 2 do SWZ), w celu ułatwienia składania zamówień.</w:t>
      </w:r>
    </w:p>
    <w:p w14:paraId="7241F9F1" w14:textId="2E9D79C7" w:rsidR="006B38E2" w:rsidRDefault="002D408F" w:rsidP="00CB4218">
      <w:pPr>
        <w:pStyle w:val="Akapitzlist"/>
        <w:numPr>
          <w:ilvl w:val="0"/>
          <w:numId w:val="32"/>
        </w:numPr>
        <w:jc w:val="both"/>
        <w:rPr>
          <w:rFonts w:ascii="Cambria" w:hAnsi="Cambria" w:cstheme="minorHAnsi"/>
        </w:rPr>
      </w:pPr>
      <w:r>
        <w:rPr>
          <w:rFonts w:ascii="Cambria" w:hAnsi="Cambria" w:cstheme="minorHAnsi"/>
        </w:rPr>
        <w:t>O</w:t>
      </w:r>
      <w:r w:rsidR="006B38E2" w:rsidRPr="00B32E0B">
        <w:rPr>
          <w:rFonts w:ascii="Cambria" w:hAnsi="Cambria" w:cstheme="minorHAnsi"/>
        </w:rPr>
        <w:t xml:space="preserve">ferowane produkty muszą być nowe. </w:t>
      </w:r>
    </w:p>
    <w:p w14:paraId="507F764A" w14:textId="77777777" w:rsidR="007469EB" w:rsidRPr="00BA5A70" w:rsidRDefault="007469EB" w:rsidP="007469EB">
      <w:pPr>
        <w:pStyle w:val="Akapitzlist"/>
        <w:numPr>
          <w:ilvl w:val="0"/>
          <w:numId w:val="32"/>
        </w:numPr>
        <w:jc w:val="both"/>
        <w:rPr>
          <w:rFonts w:cstheme="minorHAnsi"/>
          <w:sz w:val="24"/>
          <w:szCs w:val="28"/>
        </w:rPr>
      </w:pPr>
      <w:r w:rsidRPr="00BA5A70">
        <w:rPr>
          <w:rFonts w:cstheme="minorHAnsi"/>
          <w:sz w:val="24"/>
          <w:szCs w:val="28"/>
        </w:rPr>
        <w:t xml:space="preserve">Zamawiający wymaga udzielenia </w:t>
      </w:r>
      <w:r w:rsidRPr="00BA5A70">
        <w:rPr>
          <w:rFonts w:cstheme="minorHAnsi"/>
          <w:b/>
          <w:sz w:val="24"/>
          <w:szCs w:val="28"/>
        </w:rPr>
        <w:t>gwarancji</w:t>
      </w:r>
      <w:r w:rsidRPr="00BA5A70">
        <w:rPr>
          <w:rFonts w:cstheme="minorHAnsi"/>
          <w:sz w:val="24"/>
          <w:szCs w:val="28"/>
        </w:rPr>
        <w:t xml:space="preserve"> jakości dla każdej pozycji składającej się na przedmiot  zamówienia. </w:t>
      </w:r>
      <w:r w:rsidRPr="00BA5A70">
        <w:rPr>
          <w:rFonts w:cstheme="minorHAnsi"/>
          <w:sz w:val="24"/>
          <w:szCs w:val="24"/>
          <w:lang w:eastAsia="pl-PL"/>
        </w:rPr>
        <w:t xml:space="preserve">Wykonawca udziela Zamawiającemu gwarancji jakości na będące przedmiotem  zamówienia produkty, </w:t>
      </w:r>
      <w:bookmarkStart w:id="1" w:name="_Hlk65827724"/>
      <w:r w:rsidRPr="00BA5A70">
        <w:rPr>
          <w:rFonts w:cstheme="minorHAnsi"/>
          <w:sz w:val="24"/>
          <w:szCs w:val="24"/>
          <w:lang w:eastAsia="pl-PL"/>
        </w:rPr>
        <w:t xml:space="preserve">na okres 12 miesięcy, licząc każdorazowo od dnia dostawy, a jeżeli producent ustali dłuższy okres gwarancji - gwarancji zgodnej z udzieloną przez producenta. </w:t>
      </w:r>
      <w:bookmarkEnd w:id="1"/>
      <w:r w:rsidRPr="00BA5A70">
        <w:rPr>
          <w:rFonts w:cstheme="minorHAnsi"/>
          <w:sz w:val="24"/>
          <w:szCs w:val="24"/>
          <w:lang w:eastAsia="pl-PL"/>
        </w:rPr>
        <w:t>W przypadku ujawnienia wad jakościowych produktów w okresie gwarancyjnym, Wykonawca odbierze reklamowany produkt od Zamawiającego i dostarczy wolny od wad w terminie do 2 dni roboczych od dnia dokonania zgłoszenia przez Zamawiającego.</w:t>
      </w:r>
    </w:p>
    <w:p w14:paraId="6A558748" w14:textId="77777777" w:rsidR="007469EB" w:rsidRPr="00B32E0B" w:rsidRDefault="007469EB" w:rsidP="007469EB">
      <w:pPr>
        <w:pStyle w:val="Akapitzlist"/>
        <w:ind w:left="360"/>
        <w:jc w:val="both"/>
        <w:rPr>
          <w:rFonts w:ascii="Cambria" w:hAnsi="Cambria" w:cstheme="minorHAnsi"/>
        </w:rPr>
      </w:pPr>
    </w:p>
    <w:p w14:paraId="681E89E9" w14:textId="31D2FEBC" w:rsidR="00570131" w:rsidRPr="00B32E0B" w:rsidRDefault="00570131" w:rsidP="00CB4218">
      <w:pPr>
        <w:pStyle w:val="Akapitzlist"/>
        <w:numPr>
          <w:ilvl w:val="0"/>
          <w:numId w:val="32"/>
        </w:numPr>
        <w:spacing w:after="39" w:line="267" w:lineRule="auto"/>
        <w:jc w:val="both"/>
        <w:rPr>
          <w:rFonts w:ascii="Cambria" w:hAnsi="Cambria" w:cstheme="minorHAnsi"/>
        </w:rPr>
      </w:pPr>
      <w:r w:rsidRPr="00B32E0B">
        <w:rPr>
          <w:rFonts w:ascii="Cambria" w:hAnsi="Cambria" w:cstheme="minorHAnsi"/>
        </w:rPr>
        <w:lastRenderedPageBreak/>
        <w:t>Załączniki nr 1 i nr 2</w:t>
      </w:r>
      <w:r w:rsidR="00F7481C" w:rsidRPr="00B32E0B">
        <w:rPr>
          <w:rFonts w:ascii="Cambria" w:hAnsi="Cambria" w:cstheme="minorHAnsi"/>
        </w:rPr>
        <w:t xml:space="preserve"> </w:t>
      </w:r>
      <w:r w:rsidR="00E2113C" w:rsidRPr="00B32E0B">
        <w:rPr>
          <w:rFonts w:ascii="Cambria" w:hAnsi="Cambria" w:cstheme="minorHAnsi"/>
        </w:rPr>
        <w:t xml:space="preserve">(Tabela obliczenia ceny zamówienia) </w:t>
      </w:r>
      <w:r w:rsidR="00F7481C" w:rsidRPr="00B32E0B">
        <w:rPr>
          <w:rFonts w:ascii="Cambria" w:hAnsi="Cambria" w:cstheme="minorHAnsi"/>
        </w:rPr>
        <w:t xml:space="preserve">do </w:t>
      </w:r>
      <w:r w:rsidR="00B32E0B" w:rsidRPr="00B32E0B">
        <w:rPr>
          <w:rFonts w:ascii="Cambria" w:hAnsi="Cambria" w:cstheme="minorHAnsi"/>
        </w:rPr>
        <w:t xml:space="preserve">OPZ </w:t>
      </w:r>
      <w:r w:rsidRPr="00B32E0B">
        <w:rPr>
          <w:rFonts w:ascii="Cambria" w:hAnsi="Cambria" w:cstheme="minorHAnsi"/>
        </w:rPr>
        <w:t xml:space="preserve">stanowią szczegółowy opis przedmiotu zamówienia zawierający specyfikację techniczną,  tj. rodzaj,  parametry materiałów oraz ich ilości. </w:t>
      </w:r>
    </w:p>
    <w:p w14:paraId="16BB542F" w14:textId="28F595CB" w:rsidR="00101C3D" w:rsidRPr="00B32E0B" w:rsidRDefault="008F65F7" w:rsidP="00CB4218">
      <w:pPr>
        <w:pStyle w:val="Akapitzlist"/>
        <w:numPr>
          <w:ilvl w:val="0"/>
          <w:numId w:val="32"/>
        </w:numPr>
        <w:spacing w:after="0"/>
        <w:jc w:val="both"/>
        <w:rPr>
          <w:rFonts w:ascii="Cambria" w:hAnsi="Cambria" w:cstheme="minorHAnsi"/>
        </w:rPr>
      </w:pPr>
      <w:r w:rsidRPr="00B32E0B">
        <w:rPr>
          <w:rFonts w:ascii="Cambria" w:hAnsi="Cambria" w:cstheme="minorHAnsi"/>
        </w:rPr>
        <w:t>Rozwiązania równoważne</w:t>
      </w:r>
      <w:r w:rsidRPr="00B32E0B">
        <w:rPr>
          <w:rFonts w:ascii="Cambria" w:hAnsi="Cambria" w:cstheme="minorHAnsi"/>
          <w:b/>
        </w:rPr>
        <w:t xml:space="preserve"> - </w:t>
      </w:r>
      <w:r w:rsidR="00AE04AA" w:rsidRPr="00B32E0B">
        <w:rPr>
          <w:rFonts w:ascii="Cambria" w:hAnsi="Cambria" w:cstheme="minorHAnsi"/>
        </w:rPr>
        <w:t>w</w:t>
      </w:r>
      <w:r w:rsidRPr="00B32E0B">
        <w:rPr>
          <w:rFonts w:ascii="Cambria" w:hAnsi="Cambria" w:cstheme="minorHAnsi"/>
        </w:rPr>
        <w:t xml:space="preserve"> każdym przypadku użycia w opisie przedmiotu zamówienia norm, o których mowa w art. 101 ust. 1 pkt 2 oraz ust. 3 ustawy </w:t>
      </w:r>
      <w:proofErr w:type="spellStart"/>
      <w:r w:rsidRPr="00B32E0B">
        <w:rPr>
          <w:rFonts w:ascii="Cambria" w:hAnsi="Cambria" w:cstheme="minorHAnsi"/>
        </w:rPr>
        <w:t>Pzp</w:t>
      </w:r>
      <w:proofErr w:type="spellEnd"/>
      <w:r w:rsidRPr="00B32E0B">
        <w:rPr>
          <w:rFonts w:ascii="Cambria" w:hAnsi="Cambria" w:cstheme="minorHAnsi"/>
        </w:rPr>
        <w:t xml:space="preserve">, Wykonawca powinien przyjąć, że odniesieniu takiemu towarzyszą wyrazy </w:t>
      </w:r>
      <w:r w:rsidR="00151EEE" w:rsidRPr="00B32E0B">
        <w:rPr>
          <w:rFonts w:ascii="Cambria" w:hAnsi="Cambria" w:cstheme="minorHAnsi"/>
          <w:i/>
        </w:rPr>
        <w:t xml:space="preserve">„lub równoważne”, </w:t>
      </w:r>
      <w:r w:rsidR="00151EEE" w:rsidRPr="00B32E0B">
        <w:rPr>
          <w:rFonts w:ascii="Cambria" w:hAnsi="Cambria" w:cstheme="minorHAnsi"/>
        </w:rPr>
        <w:t xml:space="preserve">pod warunkiem </w:t>
      </w:r>
      <w:r w:rsidR="00E02C57">
        <w:rPr>
          <w:rFonts w:ascii="Cambria" w:hAnsi="Cambria" w:cstheme="minorHAnsi"/>
        </w:rPr>
        <w:br/>
      </w:r>
      <w:r w:rsidR="00151EEE" w:rsidRPr="00B32E0B">
        <w:rPr>
          <w:rFonts w:ascii="Cambria" w:hAnsi="Cambria" w:cstheme="minorHAnsi"/>
        </w:rPr>
        <w:t>że zapewnią one uzyskanie parametrów nie gorszych od założonych.</w:t>
      </w:r>
    </w:p>
    <w:p w14:paraId="2B995356" w14:textId="48AA8680" w:rsidR="00151EEE" w:rsidRDefault="00B72A3E" w:rsidP="00CB4218">
      <w:pPr>
        <w:pStyle w:val="Tekstprzypisukocowego"/>
        <w:numPr>
          <w:ilvl w:val="0"/>
          <w:numId w:val="32"/>
        </w:numPr>
        <w:jc w:val="both"/>
        <w:rPr>
          <w:rFonts w:ascii="Cambria" w:hAnsi="Cambria"/>
          <w:sz w:val="22"/>
          <w:szCs w:val="22"/>
        </w:rPr>
      </w:pPr>
      <w:r w:rsidRPr="00B32E0B">
        <w:rPr>
          <w:rFonts w:ascii="Cambria" w:hAnsi="Cambria" w:cstheme="minorHAnsi"/>
          <w:sz w:val="22"/>
          <w:szCs w:val="22"/>
        </w:rPr>
        <w:t xml:space="preserve">Przez produkt równoważny </w:t>
      </w:r>
      <w:r w:rsidR="00151EEE" w:rsidRPr="00B32E0B">
        <w:rPr>
          <w:rFonts w:ascii="Cambria" w:hAnsi="Cambria" w:cstheme="minorHAnsi"/>
          <w:sz w:val="22"/>
          <w:szCs w:val="22"/>
        </w:rPr>
        <w:t>Zamawiają</w:t>
      </w:r>
      <w:r w:rsidRPr="00B32E0B">
        <w:rPr>
          <w:rFonts w:ascii="Cambria" w:hAnsi="Cambria" w:cstheme="minorHAnsi"/>
          <w:sz w:val="22"/>
          <w:szCs w:val="22"/>
        </w:rPr>
        <w:t>cy rozumie produkt porównywalny i/lub kompatybilny z produktem, do którego jest zamówiony, o takich samych bą</w:t>
      </w:r>
      <w:r w:rsidR="00151EEE" w:rsidRPr="00B32E0B">
        <w:rPr>
          <w:rFonts w:ascii="Cambria" w:hAnsi="Cambria" w:cstheme="minorHAnsi"/>
          <w:sz w:val="22"/>
          <w:szCs w:val="22"/>
        </w:rPr>
        <w:t xml:space="preserve">dź </w:t>
      </w:r>
      <w:r w:rsidR="00151EEE" w:rsidRPr="00B32E0B">
        <w:rPr>
          <w:rFonts w:ascii="Cambria" w:hAnsi="Cambria"/>
          <w:sz w:val="22"/>
          <w:szCs w:val="22"/>
        </w:rPr>
        <w:t xml:space="preserve">lepszych parametrach technicznych, jakościowych i eksploatacyjnych w stosunku do określonych przez Zamawiającego. Przy czym, jeśli Wykonawca powołuje się na rozwiązania równoważne, jest zobowiązany udowodnić w ofercie, że proponowane rozwiązania w równoważnym stopniu spełniają wymagania określone w opisie przedmiotu zamówienia. </w:t>
      </w:r>
    </w:p>
    <w:p w14:paraId="4670B09A" w14:textId="77777777" w:rsidR="00E02C57" w:rsidRPr="00E02C57" w:rsidRDefault="00E02C57" w:rsidP="00E02C57">
      <w:pPr>
        <w:pStyle w:val="Tekstprzypisukocowego"/>
        <w:numPr>
          <w:ilvl w:val="0"/>
          <w:numId w:val="32"/>
        </w:numPr>
        <w:jc w:val="both"/>
        <w:rPr>
          <w:rFonts w:ascii="Cambria" w:hAnsi="Cambria"/>
          <w:sz w:val="22"/>
          <w:szCs w:val="22"/>
        </w:rPr>
      </w:pPr>
      <w:r w:rsidRPr="00E02C57">
        <w:rPr>
          <w:rFonts w:ascii="Cambria" w:hAnsi="Cambria"/>
          <w:sz w:val="22"/>
          <w:szCs w:val="22"/>
        </w:rPr>
        <w:t xml:space="preserve">Ilości poszczególnych materiałów wykazane w załącznikach nr 1 i nr 2  </w:t>
      </w:r>
    </w:p>
    <w:p w14:paraId="6C33DC82" w14:textId="71A7AEAD" w:rsidR="00E02C57" w:rsidRPr="00E02C57" w:rsidRDefault="00E02C57" w:rsidP="00E02C57">
      <w:pPr>
        <w:pStyle w:val="Tekstprzypisukocowego"/>
        <w:numPr>
          <w:ilvl w:val="0"/>
          <w:numId w:val="32"/>
        </w:numPr>
        <w:jc w:val="both"/>
        <w:rPr>
          <w:rFonts w:ascii="Cambria" w:hAnsi="Cambria"/>
          <w:sz w:val="22"/>
          <w:szCs w:val="22"/>
        </w:rPr>
      </w:pPr>
      <w:r w:rsidRPr="00E02C57">
        <w:rPr>
          <w:rFonts w:ascii="Cambria" w:hAnsi="Cambria"/>
          <w:sz w:val="22"/>
          <w:szCs w:val="22"/>
        </w:rPr>
        <w:t xml:space="preserve">(Tabela obliczenia ceny zamówienia) do  Formularza ofertowego (stanowiącego załącznik nr 3 do niniejszej SWZ), są wartościami szacunkowymi, przyjętymi przez Zamawiającego do wyliczenia ceny brutto ofert i  ich porównania. Rzeczywisty zakres zamówienia będzie zależny od faktycznych potrzeb Zamawiającego. W związku z powyższym Zamawiający informuje, że minimalny zakres zamówienia jaki zostanie zrealizowany to 60% wynagrodzenia umownego brutto. </w:t>
      </w:r>
    </w:p>
    <w:p w14:paraId="50F6C553" w14:textId="7080459D" w:rsidR="00E02C57" w:rsidRPr="00E02C57" w:rsidRDefault="00E02C57" w:rsidP="00E02C57">
      <w:pPr>
        <w:pStyle w:val="Tekstprzypisukocowego"/>
        <w:numPr>
          <w:ilvl w:val="0"/>
          <w:numId w:val="32"/>
        </w:numPr>
        <w:jc w:val="both"/>
        <w:rPr>
          <w:rFonts w:ascii="Cambria" w:hAnsi="Cambria"/>
          <w:sz w:val="22"/>
          <w:szCs w:val="22"/>
        </w:rPr>
      </w:pPr>
      <w:r w:rsidRPr="00E02C57">
        <w:rPr>
          <w:rFonts w:ascii="Cambria" w:hAnsi="Cambria"/>
          <w:sz w:val="22"/>
          <w:szCs w:val="22"/>
        </w:rPr>
        <w:t xml:space="preserve">Wykonawcy nie będą przysługiwały żadne roszczenia z tytułu dostaw niezamówionych </w:t>
      </w:r>
      <w:r>
        <w:rPr>
          <w:rFonts w:ascii="Cambria" w:hAnsi="Cambria"/>
          <w:sz w:val="22"/>
          <w:szCs w:val="22"/>
        </w:rPr>
        <w:br/>
      </w:r>
      <w:r w:rsidRPr="00E02C57">
        <w:rPr>
          <w:rFonts w:ascii="Cambria" w:hAnsi="Cambria"/>
          <w:sz w:val="22"/>
          <w:szCs w:val="22"/>
        </w:rPr>
        <w:t>i niezrealizowanych</w:t>
      </w:r>
      <w:r>
        <w:rPr>
          <w:rFonts w:ascii="Cambria" w:hAnsi="Cambria"/>
          <w:sz w:val="22"/>
          <w:szCs w:val="22"/>
        </w:rPr>
        <w:t>.</w:t>
      </w:r>
    </w:p>
    <w:p w14:paraId="341ECFED" w14:textId="05A4B4DF" w:rsidR="00AE04AA" w:rsidRPr="00B32E0B" w:rsidRDefault="00AF5F16" w:rsidP="00CB4218">
      <w:pPr>
        <w:pStyle w:val="Akapitzlist"/>
        <w:numPr>
          <w:ilvl w:val="0"/>
          <w:numId w:val="32"/>
        </w:numPr>
        <w:jc w:val="both"/>
        <w:rPr>
          <w:rFonts w:ascii="Cambria" w:hAnsi="Cambria" w:cstheme="minorHAnsi"/>
        </w:rPr>
      </w:pPr>
      <w:r w:rsidRPr="00B32E0B">
        <w:rPr>
          <w:rFonts w:ascii="Cambria" w:hAnsi="Cambria" w:cstheme="minorHAnsi"/>
        </w:rPr>
        <w:t xml:space="preserve">Termin realizacji umowy </w:t>
      </w:r>
      <w:r w:rsidR="00D71DCD">
        <w:rPr>
          <w:rFonts w:ascii="Cambria" w:hAnsi="Cambria" w:cstheme="minorHAnsi"/>
        </w:rPr>
        <w:t xml:space="preserve">24 </w:t>
      </w:r>
      <w:r w:rsidRPr="00B32E0B">
        <w:rPr>
          <w:rFonts w:ascii="Cambria" w:hAnsi="Cambria" w:cstheme="minorHAnsi"/>
        </w:rPr>
        <w:t>m-</w:t>
      </w:r>
      <w:proofErr w:type="spellStart"/>
      <w:r w:rsidRPr="00B32E0B">
        <w:rPr>
          <w:rFonts w:ascii="Cambria" w:hAnsi="Cambria" w:cstheme="minorHAnsi"/>
        </w:rPr>
        <w:t>cy</w:t>
      </w:r>
      <w:proofErr w:type="spellEnd"/>
      <w:r w:rsidRPr="00B32E0B">
        <w:rPr>
          <w:rFonts w:ascii="Cambria" w:hAnsi="Cambria" w:cstheme="minorHAnsi"/>
        </w:rPr>
        <w:t xml:space="preserve"> </w:t>
      </w:r>
      <w:r w:rsidR="003E5EFF">
        <w:rPr>
          <w:rFonts w:ascii="Cambria" w:hAnsi="Cambria" w:cstheme="minorHAnsi"/>
        </w:rPr>
        <w:t xml:space="preserve">od </w:t>
      </w:r>
      <w:r w:rsidR="00CC1995">
        <w:rPr>
          <w:rFonts w:ascii="Cambria" w:hAnsi="Cambria" w:cstheme="minorHAnsi"/>
        </w:rPr>
        <w:t xml:space="preserve">dnia podpisania umowy </w:t>
      </w:r>
      <w:r w:rsidR="00284194" w:rsidRPr="00B32E0B">
        <w:rPr>
          <w:rFonts w:ascii="Cambria" w:hAnsi="Cambria" w:cstheme="minorHAnsi"/>
        </w:rPr>
        <w:t>lub do wyczerpania kwoty</w:t>
      </w:r>
      <w:r w:rsidR="00F64512" w:rsidRPr="00B32E0B">
        <w:rPr>
          <w:rFonts w:ascii="Cambria" w:hAnsi="Cambria" w:cstheme="minorHAnsi"/>
        </w:rPr>
        <w:t xml:space="preserve"> wartości u</w:t>
      </w:r>
      <w:r w:rsidR="0002259B" w:rsidRPr="00B32E0B">
        <w:rPr>
          <w:rFonts w:ascii="Cambria" w:hAnsi="Cambria" w:cstheme="minorHAnsi"/>
        </w:rPr>
        <w:t>mowy</w:t>
      </w:r>
      <w:r w:rsidR="00284194" w:rsidRPr="00B32E0B">
        <w:rPr>
          <w:rFonts w:ascii="Cambria" w:hAnsi="Cambria" w:cstheme="minorHAnsi"/>
        </w:rPr>
        <w:t>.</w:t>
      </w:r>
    </w:p>
    <w:p w14:paraId="47A8843D" w14:textId="158FA796" w:rsidR="00FA2C86" w:rsidRDefault="00284194" w:rsidP="00FA2C86">
      <w:pPr>
        <w:pStyle w:val="Akapitzlist"/>
        <w:numPr>
          <w:ilvl w:val="0"/>
          <w:numId w:val="32"/>
        </w:numPr>
        <w:jc w:val="both"/>
        <w:rPr>
          <w:rFonts w:ascii="Cambria" w:hAnsi="Cambria" w:cstheme="minorHAnsi"/>
        </w:rPr>
      </w:pPr>
      <w:r w:rsidRPr="00B32E0B">
        <w:rPr>
          <w:rFonts w:ascii="Cambria" w:hAnsi="Cambria" w:cstheme="minorHAnsi"/>
        </w:rPr>
        <w:t>Zamawiający ma obowiązek zapłaty faktur w terminie do 30 dni od daty ich dostarczenia do siedziby Zamawiającego</w:t>
      </w:r>
      <w:r w:rsidR="00E2113C" w:rsidRPr="00B32E0B">
        <w:rPr>
          <w:rFonts w:ascii="Cambria" w:hAnsi="Cambria" w:cstheme="minorHAnsi"/>
        </w:rPr>
        <w:t>,</w:t>
      </w:r>
      <w:r w:rsidRPr="00B32E0B">
        <w:rPr>
          <w:rFonts w:ascii="Cambria" w:hAnsi="Cambria" w:cstheme="minorHAnsi"/>
        </w:rPr>
        <w:t xml:space="preserve"> z potwierdzeniem dostawy przez przedstawiciela jednostki, do której zamówienie zostało dostarczone. </w:t>
      </w:r>
    </w:p>
    <w:p w14:paraId="431CF331" w14:textId="77777777" w:rsidR="00E02C57" w:rsidRPr="00FA2C86" w:rsidRDefault="00E02C57" w:rsidP="00E02C57">
      <w:pPr>
        <w:pStyle w:val="Akapitzlist"/>
        <w:ind w:left="360"/>
        <w:jc w:val="both"/>
        <w:rPr>
          <w:rFonts w:ascii="Cambria" w:hAnsi="Cambria" w:cstheme="minorHAnsi"/>
        </w:rPr>
      </w:pPr>
    </w:p>
    <w:p w14:paraId="0932166D" w14:textId="77777777" w:rsidR="006B38E2" w:rsidRDefault="006B38E2" w:rsidP="006B38E2">
      <w:pPr>
        <w:jc w:val="both"/>
      </w:pPr>
    </w:p>
    <w:sectPr w:rsidR="006B38E2" w:rsidSect="00236448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6BD0BA" w14:textId="77777777" w:rsidR="009847F7" w:rsidRDefault="009847F7" w:rsidP="00B72A3E">
      <w:pPr>
        <w:spacing w:after="0" w:line="240" w:lineRule="auto"/>
      </w:pPr>
      <w:r>
        <w:separator/>
      </w:r>
    </w:p>
  </w:endnote>
  <w:endnote w:type="continuationSeparator" w:id="0">
    <w:p w14:paraId="27C210C0" w14:textId="77777777" w:rsidR="009847F7" w:rsidRDefault="009847F7" w:rsidP="00B72A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2244A" w14:textId="77777777" w:rsidR="009847F7" w:rsidRDefault="009847F7" w:rsidP="00B72A3E">
      <w:pPr>
        <w:spacing w:after="0" w:line="240" w:lineRule="auto"/>
      </w:pPr>
      <w:r>
        <w:separator/>
      </w:r>
    </w:p>
  </w:footnote>
  <w:footnote w:type="continuationSeparator" w:id="0">
    <w:p w14:paraId="7FF818AF" w14:textId="77777777" w:rsidR="009847F7" w:rsidRDefault="009847F7" w:rsidP="00B72A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E19FF"/>
    <w:multiLevelType w:val="hybridMultilevel"/>
    <w:tmpl w:val="0C3E2AA6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095D649A"/>
    <w:multiLevelType w:val="multilevel"/>
    <w:tmpl w:val="CE04F4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05B1FD0"/>
    <w:multiLevelType w:val="hybridMultilevel"/>
    <w:tmpl w:val="77743C7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DF6ED9"/>
    <w:multiLevelType w:val="hybridMultilevel"/>
    <w:tmpl w:val="AB463E46"/>
    <w:lvl w:ilvl="0" w:tplc="5082DF98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944AFD"/>
    <w:multiLevelType w:val="hybridMultilevel"/>
    <w:tmpl w:val="676ACEDE"/>
    <w:lvl w:ilvl="0" w:tplc="999A458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FE30353"/>
    <w:multiLevelType w:val="hybridMultilevel"/>
    <w:tmpl w:val="550ACF12"/>
    <w:lvl w:ilvl="0" w:tplc="04150017">
      <w:start w:val="1"/>
      <w:numFmt w:val="lowerLetter"/>
      <w:lvlText w:val="%1)"/>
      <w:lvlJc w:val="left"/>
      <w:pPr>
        <w:ind w:left="0" w:hanging="360"/>
      </w:pPr>
    </w:lvl>
    <w:lvl w:ilvl="1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24F15C95"/>
    <w:multiLevelType w:val="hybridMultilevel"/>
    <w:tmpl w:val="F788CD3C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73D1769"/>
    <w:multiLevelType w:val="multilevel"/>
    <w:tmpl w:val="85824F1E"/>
    <w:lvl w:ilvl="0">
      <w:start w:val="4"/>
      <w:numFmt w:val="decimal"/>
      <w:lvlText w:val="%1"/>
      <w:lvlJc w:val="left"/>
      <w:pPr>
        <w:ind w:left="3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Restart w:val="0"/>
      <w:lvlText w:val="%1.%2."/>
      <w:lvlJc w:val="left"/>
      <w:pPr>
        <w:ind w:left="128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7F75761"/>
    <w:multiLevelType w:val="hybridMultilevel"/>
    <w:tmpl w:val="F0A0B530"/>
    <w:lvl w:ilvl="0" w:tplc="04150011">
      <w:start w:val="1"/>
      <w:numFmt w:val="decimal"/>
      <w:lvlText w:val="%1)"/>
      <w:lvlJc w:val="left"/>
      <w:pPr>
        <w:ind w:left="78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28574B56"/>
    <w:multiLevelType w:val="hybridMultilevel"/>
    <w:tmpl w:val="43F6A470"/>
    <w:lvl w:ilvl="0" w:tplc="CDFA9106">
      <w:start w:val="1"/>
      <w:numFmt w:val="decimal"/>
      <w:lvlText w:val="%1."/>
      <w:lvlJc w:val="left"/>
      <w:pPr>
        <w:ind w:left="720" w:hanging="360"/>
      </w:pPr>
      <w:rPr>
        <w:rFonts w:ascii="Cambria" w:hAnsi="Cambria" w:cstheme="minorHAnsi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D709B1"/>
    <w:multiLevelType w:val="hybridMultilevel"/>
    <w:tmpl w:val="E6389C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E74282"/>
    <w:multiLevelType w:val="hybridMultilevel"/>
    <w:tmpl w:val="7534EE1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308215AE"/>
    <w:multiLevelType w:val="hybridMultilevel"/>
    <w:tmpl w:val="B31E1F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1A13D8B"/>
    <w:multiLevelType w:val="hybridMultilevel"/>
    <w:tmpl w:val="08EEDF40"/>
    <w:lvl w:ilvl="0" w:tplc="3EE2E3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CB3DBD"/>
    <w:multiLevelType w:val="hybridMultilevel"/>
    <w:tmpl w:val="C7C09AE6"/>
    <w:lvl w:ilvl="0" w:tplc="052A57D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A766FC"/>
    <w:multiLevelType w:val="hybridMultilevel"/>
    <w:tmpl w:val="387AF44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9646183"/>
    <w:multiLevelType w:val="hybridMultilevel"/>
    <w:tmpl w:val="8A6E20F6"/>
    <w:lvl w:ilvl="0" w:tplc="D53E552A">
      <w:start w:val="1"/>
      <w:numFmt w:val="decimal"/>
      <w:lvlText w:val="%1)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5F3D82"/>
    <w:multiLevelType w:val="hybridMultilevel"/>
    <w:tmpl w:val="B7CA6AA8"/>
    <w:lvl w:ilvl="0" w:tplc="04150019">
      <w:start w:val="1"/>
      <w:numFmt w:val="lowerLetter"/>
      <w:lvlText w:val="%1.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8" w15:restartNumberingAfterBreak="0">
    <w:nsid w:val="3DF47EE3"/>
    <w:multiLevelType w:val="hybridMultilevel"/>
    <w:tmpl w:val="8A324B0A"/>
    <w:lvl w:ilvl="0" w:tplc="46021D84">
      <w:start w:val="1"/>
      <w:numFmt w:val="decimal"/>
      <w:lvlText w:val="%1)"/>
      <w:lvlJc w:val="left"/>
      <w:pPr>
        <w:ind w:left="119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910" w:hanging="360"/>
      </w:pPr>
    </w:lvl>
    <w:lvl w:ilvl="2" w:tplc="0415001B" w:tentative="1">
      <w:start w:val="1"/>
      <w:numFmt w:val="lowerRoman"/>
      <w:lvlText w:val="%3."/>
      <w:lvlJc w:val="right"/>
      <w:pPr>
        <w:ind w:left="2630" w:hanging="180"/>
      </w:pPr>
    </w:lvl>
    <w:lvl w:ilvl="3" w:tplc="0415000F" w:tentative="1">
      <w:start w:val="1"/>
      <w:numFmt w:val="decimal"/>
      <w:lvlText w:val="%4."/>
      <w:lvlJc w:val="left"/>
      <w:pPr>
        <w:ind w:left="3350" w:hanging="360"/>
      </w:pPr>
    </w:lvl>
    <w:lvl w:ilvl="4" w:tplc="04150019" w:tentative="1">
      <w:start w:val="1"/>
      <w:numFmt w:val="lowerLetter"/>
      <w:lvlText w:val="%5."/>
      <w:lvlJc w:val="left"/>
      <w:pPr>
        <w:ind w:left="4070" w:hanging="360"/>
      </w:pPr>
    </w:lvl>
    <w:lvl w:ilvl="5" w:tplc="0415001B" w:tentative="1">
      <w:start w:val="1"/>
      <w:numFmt w:val="lowerRoman"/>
      <w:lvlText w:val="%6."/>
      <w:lvlJc w:val="right"/>
      <w:pPr>
        <w:ind w:left="4790" w:hanging="180"/>
      </w:pPr>
    </w:lvl>
    <w:lvl w:ilvl="6" w:tplc="0415000F" w:tentative="1">
      <w:start w:val="1"/>
      <w:numFmt w:val="decimal"/>
      <w:lvlText w:val="%7."/>
      <w:lvlJc w:val="left"/>
      <w:pPr>
        <w:ind w:left="5510" w:hanging="360"/>
      </w:pPr>
    </w:lvl>
    <w:lvl w:ilvl="7" w:tplc="04150019" w:tentative="1">
      <w:start w:val="1"/>
      <w:numFmt w:val="lowerLetter"/>
      <w:lvlText w:val="%8."/>
      <w:lvlJc w:val="left"/>
      <w:pPr>
        <w:ind w:left="6230" w:hanging="360"/>
      </w:pPr>
    </w:lvl>
    <w:lvl w:ilvl="8" w:tplc="0415001B" w:tentative="1">
      <w:start w:val="1"/>
      <w:numFmt w:val="lowerRoman"/>
      <w:lvlText w:val="%9."/>
      <w:lvlJc w:val="right"/>
      <w:pPr>
        <w:ind w:left="6950" w:hanging="180"/>
      </w:pPr>
    </w:lvl>
  </w:abstractNum>
  <w:abstractNum w:abstractNumId="19" w15:restartNumberingAfterBreak="0">
    <w:nsid w:val="437117FA"/>
    <w:multiLevelType w:val="hybridMultilevel"/>
    <w:tmpl w:val="8A6E20F6"/>
    <w:lvl w:ilvl="0" w:tplc="D53E552A">
      <w:start w:val="1"/>
      <w:numFmt w:val="decimal"/>
      <w:lvlText w:val="%1)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BD7382"/>
    <w:multiLevelType w:val="multilevel"/>
    <w:tmpl w:val="85E89B12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strike w:val="0"/>
        <w:dstrike w:val="0"/>
        <w:sz w:val="24"/>
        <w:szCs w:val="24"/>
        <w:u w:val="none"/>
        <w:effect w:val="none"/>
      </w:rPr>
    </w:lvl>
    <w:lvl w:ilvl="1">
      <w:start w:val="5"/>
      <w:numFmt w:val="decimal"/>
      <w:lvlRestart w:val="0"/>
      <w:lvlText w:val="%1.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 w15:restartNumberingAfterBreak="0">
    <w:nsid w:val="478B70E3"/>
    <w:multiLevelType w:val="hybridMultilevel"/>
    <w:tmpl w:val="2028224A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2" w15:restartNumberingAfterBreak="0">
    <w:nsid w:val="47D876B7"/>
    <w:multiLevelType w:val="hybridMultilevel"/>
    <w:tmpl w:val="17EE58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6E2ADB"/>
    <w:multiLevelType w:val="hybridMultilevel"/>
    <w:tmpl w:val="B7B887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065731"/>
    <w:multiLevelType w:val="hybridMultilevel"/>
    <w:tmpl w:val="4C6ACE74"/>
    <w:lvl w:ilvl="0" w:tplc="50068158">
      <w:start w:val="1"/>
      <w:numFmt w:val="decimal"/>
      <w:lvlText w:val="%1)"/>
      <w:lvlJc w:val="left"/>
      <w:pPr>
        <w:ind w:left="294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04CC4AE">
      <w:start w:val="1"/>
      <w:numFmt w:val="lowerLetter"/>
      <w:lvlText w:val="%2"/>
      <w:lvlJc w:val="left"/>
      <w:pPr>
        <w:ind w:left="94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9EF22C">
      <w:start w:val="1"/>
      <w:numFmt w:val="lowerRoman"/>
      <w:lvlText w:val="%3"/>
      <w:lvlJc w:val="left"/>
      <w:pPr>
        <w:ind w:left="166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C0C440">
      <w:start w:val="1"/>
      <w:numFmt w:val="decimal"/>
      <w:lvlText w:val="%4"/>
      <w:lvlJc w:val="left"/>
      <w:pPr>
        <w:ind w:left="238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1185CC2">
      <w:start w:val="1"/>
      <w:numFmt w:val="lowerLetter"/>
      <w:lvlText w:val="%5"/>
      <w:lvlJc w:val="left"/>
      <w:pPr>
        <w:ind w:left="310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5C5474">
      <w:start w:val="1"/>
      <w:numFmt w:val="lowerRoman"/>
      <w:lvlText w:val="%6"/>
      <w:lvlJc w:val="left"/>
      <w:pPr>
        <w:ind w:left="382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DD8E438">
      <w:start w:val="1"/>
      <w:numFmt w:val="decimal"/>
      <w:lvlText w:val="%7"/>
      <w:lvlJc w:val="left"/>
      <w:pPr>
        <w:ind w:left="454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02CE5C">
      <w:start w:val="1"/>
      <w:numFmt w:val="lowerLetter"/>
      <w:lvlText w:val="%8"/>
      <w:lvlJc w:val="left"/>
      <w:pPr>
        <w:ind w:left="526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E5270D0">
      <w:start w:val="1"/>
      <w:numFmt w:val="lowerRoman"/>
      <w:lvlText w:val="%9"/>
      <w:lvlJc w:val="left"/>
      <w:pPr>
        <w:ind w:left="598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1BD0BFD"/>
    <w:multiLevelType w:val="hybridMultilevel"/>
    <w:tmpl w:val="59C2C152"/>
    <w:lvl w:ilvl="0" w:tplc="04150011">
      <w:start w:val="1"/>
      <w:numFmt w:val="decimal"/>
      <w:lvlText w:val="%1)"/>
      <w:lvlJc w:val="left"/>
      <w:pPr>
        <w:ind w:left="78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5669362E"/>
    <w:multiLevelType w:val="hybridMultilevel"/>
    <w:tmpl w:val="82B6093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6E22B6E"/>
    <w:multiLevelType w:val="hybridMultilevel"/>
    <w:tmpl w:val="D08ADC36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F66746"/>
    <w:multiLevelType w:val="hybridMultilevel"/>
    <w:tmpl w:val="6BEEF828"/>
    <w:lvl w:ilvl="0" w:tplc="6124FBF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6F9B5731"/>
    <w:multiLevelType w:val="hybridMultilevel"/>
    <w:tmpl w:val="09960090"/>
    <w:lvl w:ilvl="0" w:tplc="ECD8D9F4">
      <w:start w:val="1"/>
      <w:numFmt w:val="decimal"/>
      <w:lvlText w:val="%1)"/>
      <w:lvlJc w:val="left"/>
      <w:pPr>
        <w:ind w:left="78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72502AEE"/>
    <w:multiLevelType w:val="hybridMultilevel"/>
    <w:tmpl w:val="8A324B0A"/>
    <w:lvl w:ilvl="0" w:tplc="46021D84">
      <w:start w:val="1"/>
      <w:numFmt w:val="decimal"/>
      <w:lvlText w:val="%1)"/>
      <w:lvlJc w:val="left"/>
      <w:pPr>
        <w:ind w:left="119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910" w:hanging="360"/>
      </w:pPr>
    </w:lvl>
    <w:lvl w:ilvl="2" w:tplc="0415001B" w:tentative="1">
      <w:start w:val="1"/>
      <w:numFmt w:val="lowerRoman"/>
      <w:lvlText w:val="%3."/>
      <w:lvlJc w:val="right"/>
      <w:pPr>
        <w:ind w:left="2630" w:hanging="180"/>
      </w:pPr>
    </w:lvl>
    <w:lvl w:ilvl="3" w:tplc="0415000F" w:tentative="1">
      <w:start w:val="1"/>
      <w:numFmt w:val="decimal"/>
      <w:lvlText w:val="%4."/>
      <w:lvlJc w:val="left"/>
      <w:pPr>
        <w:ind w:left="3350" w:hanging="360"/>
      </w:pPr>
    </w:lvl>
    <w:lvl w:ilvl="4" w:tplc="04150019" w:tentative="1">
      <w:start w:val="1"/>
      <w:numFmt w:val="lowerLetter"/>
      <w:lvlText w:val="%5."/>
      <w:lvlJc w:val="left"/>
      <w:pPr>
        <w:ind w:left="4070" w:hanging="360"/>
      </w:pPr>
    </w:lvl>
    <w:lvl w:ilvl="5" w:tplc="0415001B" w:tentative="1">
      <w:start w:val="1"/>
      <w:numFmt w:val="lowerRoman"/>
      <w:lvlText w:val="%6."/>
      <w:lvlJc w:val="right"/>
      <w:pPr>
        <w:ind w:left="4790" w:hanging="180"/>
      </w:pPr>
    </w:lvl>
    <w:lvl w:ilvl="6" w:tplc="0415000F" w:tentative="1">
      <w:start w:val="1"/>
      <w:numFmt w:val="decimal"/>
      <w:lvlText w:val="%7."/>
      <w:lvlJc w:val="left"/>
      <w:pPr>
        <w:ind w:left="5510" w:hanging="360"/>
      </w:pPr>
    </w:lvl>
    <w:lvl w:ilvl="7" w:tplc="04150019" w:tentative="1">
      <w:start w:val="1"/>
      <w:numFmt w:val="lowerLetter"/>
      <w:lvlText w:val="%8."/>
      <w:lvlJc w:val="left"/>
      <w:pPr>
        <w:ind w:left="6230" w:hanging="360"/>
      </w:pPr>
    </w:lvl>
    <w:lvl w:ilvl="8" w:tplc="0415001B" w:tentative="1">
      <w:start w:val="1"/>
      <w:numFmt w:val="lowerRoman"/>
      <w:lvlText w:val="%9."/>
      <w:lvlJc w:val="right"/>
      <w:pPr>
        <w:ind w:left="6950" w:hanging="180"/>
      </w:pPr>
    </w:lvl>
  </w:abstractNum>
  <w:abstractNum w:abstractNumId="31" w15:restartNumberingAfterBreak="0">
    <w:nsid w:val="735303EC"/>
    <w:multiLevelType w:val="hybridMultilevel"/>
    <w:tmpl w:val="8F2C2844"/>
    <w:lvl w:ilvl="0" w:tplc="343667E8">
      <w:start w:val="1"/>
      <w:numFmt w:val="lowerLetter"/>
      <w:lvlText w:val="%1."/>
      <w:lvlJc w:val="left"/>
      <w:pPr>
        <w:ind w:left="114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765A2B97"/>
    <w:multiLevelType w:val="hybridMultilevel"/>
    <w:tmpl w:val="D60AD50E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78302B00"/>
    <w:multiLevelType w:val="hybridMultilevel"/>
    <w:tmpl w:val="97B473A6"/>
    <w:lvl w:ilvl="0" w:tplc="04150017">
      <w:start w:val="1"/>
      <w:numFmt w:val="lowerLetter"/>
      <w:lvlText w:val="%1)"/>
      <w:lvlJc w:val="left"/>
      <w:pPr>
        <w:ind w:left="78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7D1D07D4"/>
    <w:multiLevelType w:val="hybridMultilevel"/>
    <w:tmpl w:val="160E9A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4E1546"/>
    <w:multiLevelType w:val="multilevel"/>
    <w:tmpl w:val="88686B4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F746671"/>
    <w:multiLevelType w:val="hybridMultilevel"/>
    <w:tmpl w:val="A61AD2D6"/>
    <w:lvl w:ilvl="0" w:tplc="E20C6E86">
      <w:start w:val="1"/>
      <w:numFmt w:val="decimal"/>
      <w:lvlText w:val="%1."/>
      <w:lvlJc w:val="left"/>
      <w:pPr>
        <w:ind w:left="1440" w:hanging="360"/>
      </w:pPr>
      <w:rPr>
        <w:rFonts w:asciiTheme="majorHAnsi" w:hAnsiTheme="majorHAnsi"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15174719">
    <w:abstractNumId w:val="9"/>
  </w:num>
  <w:num w:numId="2" w16cid:durableId="1643385767">
    <w:abstractNumId w:val="7"/>
  </w:num>
  <w:num w:numId="3" w16cid:durableId="685716525">
    <w:abstractNumId w:val="24"/>
  </w:num>
  <w:num w:numId="4" w16cid:durableId="1216746290">
    <w:abstractNumId w:val="23"/>
  </w:num>
  <w:num w:numId="5" w16cid:durableId="718359368">
    <w:abstractNumId w:val="15"/>
  </w:num>
  <w:num w:numId="6" w16cid:durableId="1013653856">
    <w:abstractNumId w:val="0"/>
  </w:num>
  <w:num w:numId="7" w16cid:durableId="1960255861">
    <w:abstractNumId w:val="14"/>
  </w:num>
  <w:num w:numId="8" w16cid:durableId="711461977">
    <w:abstractNumId w:val="2"/>
  </w:num>
  <w:num w:numId="9" w16cid:durableId="567375885">
    <w:abstractNumId w:val="21"/>
  </w:num>
  <w:num w:numId="10" w16cid:durableId="1862234057">
    <w:abstractNumId w:val="13"/>
  </w:num>
  <w:num w:numId="11" w16cid:durableId="1021202210">
    <w:abstractNumId w:val="11"/>
  </w:num>
  <w:num w:numId="12" w16cid:durableId="38676835">
    <w:abstractNumId w:val="32"/>
  </w:num>
  <w:num w:numId="13" w16cid:durableId="440225271">
    <w:abstractNumId w:val="31"/>
  </w:num>
  <w:num w:numId="14" w16cid:durableId="1318610528">
    <w:abstractNumId w:val="25"/>
  </w:num>
  <w:num w:numId="15" w16cid:durableId="986276159">
    <w:abstractNumId w:val="33"/>
  </w:num>
  <w:num w:numId="16" w16cid:durableId="1073694915">
    <w:abstractNumId w:val="8"/>
  </w:num>
  <w:num w:numId="17" w16cid:durableId="8379629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3381929">
    <w:abstractNumId w:val="27"/>
  </w:num>
  <w:num w:numId="19" w16cid:durableId="114585205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475559726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923419315">
    <w:abstractNumId w:val="35"/>
  </w:num>
  <w:num w:numId="22" w16cid:durableId="417409346">
    <w:abstractNumId w:val="1"/>
  </w:num>
  <w:num w:numId="23" w16cid:durableId="1958560910">
    <w:abstractNumId w:val="5"/>
  </w:num>
  <w:num w:numId="24" w16cid:durableId="1908878774">
    <w:abstractNumId w:val="29"/>
  </w:num>
  <w:num w:numId="25" w16cid:durableId="21824488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842114174">
    <w:abstractNumId w:val="30"/>
  </w:num>
  <w:num w:numId="27" w16cid:durableId="88039996">
    <w:abstractNumId w:val="22"/>
  </w:num>
  <w:num w:numId="28" w16cid:durableId="885532678">
    <w:abstractNumId w:val="18"/>
  </w:num>
  <w:num w:numId="29" w16cid:durableId="1968658792">
    <w:abstractNumId w:val="16"/>
  </w:num>
  <w:num w:numId="30" w16cid:durableId="1936593430">
    <w:abstractNumId w:val="3"/>
  </w:num>
  <w:num w:numId="31" w16cid:durableId="646059328">
    <w:abstractNumId w:val="10"/>
  </w:num>
  <w:num w:numId="32" w16cid:durableId="270478235">
    <w:abstractNumId w:val="12"/>
  </w:num>
  <w:num w:numId="33" w16cid:durableId="1947493589">
    <w:abstractNumId w:val="19"/>
  </w:num>
  <w:num w:numId="34" w16cid:durableId="583296644">
    <w:abstractNumId w:val="28"/>
  </w:num>
  <w:num w:numId="35" w16cid:durableId="99090608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366837211">
    <w:abstractNumId w:val="20"/>
  </w:num>
  <w:num w:numId="37" w16cid:durableId="603078428">
    <w:abstractNumId w:val="6"/>
  </w:num>
  <w:num w:numId="38" w16cid:durableId="76037034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59F8"/>
    <w:rsid w:val="0000762B"/>
    <w:rsid w:val="0002259B"/>
    <w:rsid w:val="00037BE9"/>
    <w:rsid w:val="00067FF3"/>
    <w:rsid w:val="00073F16"/>
    <w:rsid w:val="00074F7E"/>
    <w:rsid w:val="0007627F"/>
    <w:rsid w:val="00096F3A"/>
    <w:rsid w:val="000A03BE"/>
    <w:rsid w:val="000A2D88"/>
    <w:rsid w:val="000F3AB6"/>
    <w:rsid w:val="00101C3D"/>
    <w:rsid w:val="00111D12"/>
    <w:rsid w:val="001368BC"/>
    <w:rsid w:val="00151EEE"/>
    <w:rsid w:val="00162194"/>
    <w:rsid w:val="00185C0A"/>
    <w:rsid w:val="001875C1"/>
    <w:rsid w:val="001C00B2"/>
    <w:rsid w:val="001F56E4"/>
    <w:rsid w:val="00200D62"/>
    <w:rsid w:val="00217FE6"/>
    <w:rsid w:val="00236448"/>
    <w:rsid w:val="00256BC0"/>
    <w:rsid w:val="00275F9F"/>
    <w:rsid w:val="00284194"/>
    <w:rsid w:val="002A3B77"/>
    <w:rsid w:val="002B6340"/>
    <w:rsid w:val="002C7FB9"/>
    <w:rsid w:val="002D408F"/>
    <w:rsid w:val="002D5BFB"/>
    <w:rsid w:val="002D700D"/>
    <w:rsid w:val="00333F4B"/>
    <w:rsid w:val="00341B9D"/>
    <w:rsid w:val="00342C5B"/>
    <w:rsid w:val="00346529"/>
    <w:rsid w:val="00366C4A"/>
    <w:rsid w:val="00370EC2"/>
    <w:rsid w:val="00386A87"/>
    <w:rsid w:val="003B1228"/>
    <w:rsid w:val="003C5E11"/>
    <w:rsid w:val="003E5EFF"/>
    <w:rsid w:val="00425A9C"/>
    <w:rsid w:val="00430102"/>
    <w:rsid w:val="00435E2E"/>
    <w:rsid w:val="00444689"/>
    <w:rsid w:val="004602D0"/>
    <w:rsid w:val="00472E63"/>
    <w:rsid w:val="0047390C"/>
    <w:rsid w:val="0049466E"/>
    <w:rsid w:val="004A5985"/>
    <w:rsid w:val="00532112"/>
    <w:rsid w:val="0056268F"/>
    <w:rsid w:val="00570131"/>
    <w:rsid w:val="0059415B"/>
    <w:rsid w:val="005A513B"/>
    <w:rsid w:val="005B00C1"/>
    <w:rsid w:val="005C3F68"/>
    <w:rsid w:val="005E601D"/>
    <w:rsid w:val="006123C3"/>
    <w:rsid w:val="0061485D"/>
    <w:rsid w:val="0067110E"/>
    <w:rsid w:val="00671E47"/>
    <w:rsid w:val="006817FF"/>
    <w:rsid w:val="006A14D4"/>
    <w:rsid w:val="006B00FD"/>
    <w:rsid w:val="006B38E2"/>
    <w:rsid w:val="006D5C9A"/>
    <w:rsid w:val="006E0996"/>
    <w:rsid w:val="006F2985"/>
    <w:rsid w:val="006F7797"/>
    <w:rsid w:val="00710076"/>
    <w:rsid w:val="007469EB"/>
    <w:rsid w:val="00746BC8"/>
    <w:rsid w:val="0075734F"/>
    <w:rsid w:val="00761D04"/>
    <w:rsid w:val="007814EB"/>
    <w:rsid w:val="00791C19"/>
    <w:rsid w:val="007A0390"/>
    <w:rsid w:val="007A5CB1"/>
    <w:rsid w:val="007A7403"/>
    <w:rsid w:val="007D084F"/>
    <w:rsid w:val="0083491B"/>
    <w:rsid w:val="00872130"/>
    <w:rsid w:val="008836AE"/>
    <w:rsid w:val="008B180E"/>
    <w:rsid w:val="008C6E25"/>
    <w:rsid w:val="008C7139"/>
    <w:rsid w:val="008D59F8"/>
    <w:rsid w:val="008D7AAE"/>
    <w:rsid w:val="008E78FC"/>
    <w:rsid w:val="008F65F7"/>
    <w:rsid w:val="009468B4"/>
    <w:rsid w:val="009813A4"/>
    <w:rsid w:val="009847F7"/>
    <w:rsid w:val="00992FC0"/>
    <w:rsid w:val="00995038"/>
    <w:rsid w:val="009C6DBD"/>
    <w:rsid w:val="00A14044"/>
    <w:rsid w:val="00A21780"/>
    <w:rsid w:val="00A3164E"/>
    <w:rsid w:val="00A63605"/>
    <w:rsid w:val="00AA18B4"/>
    <w:rsid w:val="00AB37F6"/>
    <w:rsid w:val="00AE04AA"/>
    <w:rsid w:val="00AF5F16"/>
    <w:rsid w:val="00B00970"/>
    <w:rsid w:val="00B32E0B"/>
    <w:rsid w:val="00B447BA"/>
    <w:rsid w:val="00B72A3E"/>
    <w:rsid w:val="00B93BB7"/>
    <w:rsid w:val="00B96353"/>
    <w:rsid w:val="00BB458C"/>
    <w:rsid w:val="00BF4A99"/>
    <w:rsid w:val="00C152D9"/>
    <w:rsid w:val="00C23C6E"/>
    <w:rsid w:val="00C242A1"/>
    <w:rsid w:val="00C80431"/>
    <w:rsid w:val="00C856BE"/>
    <w:rsid w:val="00C8748A"/>
    <w:rsid w:val="00C9006B"/>
    <w:rsid w:val="00CB4218"/>
    <w:rsid w:val="00CC1995"/>
    <w:rsid w:val="00D642FB"/>
    <w:rsid w:val="00D64AAB"/>
    <w:rsid w:val="00D70FF3"/>
    <w:rsid w:val="00D71DCD"/>
    <w:rsid w:val="00D7607D"/>
    <w:rsid w:val="00D76F1D"/>
    <w:rsid w:val="00D96F45"/>
    <w:rsid w:val="00DA6EB7"/>
    <w:rsid w:val="00DB24A7"/>
    <w:rsid w:val="00DB3E87"/>
    <w:rsid w:val="00E02C57"/>
    <w:rsid w:val="00E2113C"/>
    <w:rsid w:val="00E27400"/>
    <w:rsid w:val="00E6298F"/>
    <w:rsid w:val="00E71F38"/>
    <w:rsid w:val="00E82CC3"/>
    <w:rsid w:val="00E93550"/>
    <w:rsid w:val="00F64512"/>
    <w:rsid w:val="00F7481C"/>
    <w:rsid w:val="00F91B29"/>
    <w:rsid w:val="00F9569D"/>
    <w:rsid w:val="00FA2C86"/>
    <w:rsid w:val="00FA460D"/>
    <w:rsid w:val="00FC2AA5"/>
    <w:rsid w:val="00FE1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55AC7A"/>
  <w15:chartTrackingRefBased/>
  <w15:docId w15:val="{B12A7D1B-5DA4-4894-BDB1-2D2C501F4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next w:val="Normalny"/>
    <w:link w:val="Nagwek1Znak"/>
    <w:uiPriority w:val="9"/>
    <w:unhideWhenUsed/>
    <w:qFormat/>
    <w:rsid w:val="008D59F8"/>
    <w:pPr>
      <w:keepNext/>
      <w:keepLines/>
      <w:spacing w:after="5" w:line="250" w:lineRule="auto"/>
      <w:ind w:left="2519" w:right="2459" w:hanging="10"/>
      <w:jc w:val="center"/>
      <w:outlineLvl w:val="0"/>
    </w:pPr>
    <w:rPr>
      <w:rFonts w:ascii="Cambria" w:eastAsia="Cambria" w:hAnsi="Cambria" w:cs="Cambria"/>
      <w:b/>
      <w:color w:val="000000"/>
      <w:sz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D59F8"/>
    <w:rPr>
      <w:rFonts w:ascii="Cambria" w:eastAsia="Cambria" w:hAnsi="Cambria" w:cs="Cambria"/>
      <w:b/>
      <w:color w:val="000000"/>
      <w:sz w:val="24"/>
      <w:lang w:eastAsia="pl-PL"/>
    </w:rPr>
  </w:style>
  <w:style w:type="paragraph" w:styleId="Akapitzlist">
    <w:name w:val="List Paragraph"/>
    <w:basedOn w:val="Normalny"/>
    <w:uiPriority w:val="34"/>
    <w:qFormat/>
    <w:rsid w:val="008D59F8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6B38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72A3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72A3E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72A3E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45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4512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96353"/>
    <w:rPr>
      <w:sz w:val="16"/>
      <w:szCs w:val="16"/>
    </w:rPr>
  </w:style>
  <w:style w:type="character" w:styleId="Wyrnieniedelikatne">
    <w:name w:val="Subtle Emphasis"/>
    <w:basedOn w:val="Domylnaczcionkaakapitu"/>
    <w:uiPriority w:val="19"/>
    <w:qFormat/>
    <w:rsid w:val="00B96353"/>
    <w:rPr>
      <w:i/>
      <w:iCs/>
      <w:color w:val="404040" w:themeColor="text1" w:themeTint="BF"/>
    </w:rPr>
  </w:style>
  <w:style w:type="table" w:styleId="Tabela-Siatka">
    <w:name w:val="Table Grid"/>
    <w:basedOn w:val="Standardowy"/>
    <w:uiPriority w:val="39"/>
    <w:rsid w:val="007A039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1"/>
    <w:uiPriority w:val="99"/>
    <w:unhideWhenUsed/>
    <w:rsid w:val="008D7AAE"/>
    <w:pPr>
      <w:suppressAutoHyphens/>
      <w:spacing w:after="0" w:line="360" w:lineRule="auto"/>
      <w:jc w:val="both"/>
    </w:pPr>
    <w:rPr>
      <w:rFonts w:ascii="Arial" w:eastAsia="Calibri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8D7AAE"/>
  </w:style>
  <w:style w:type="character" w:customStyle="1" w:styleId="redniasiatka2Znak">
    <w:name w:val="Średnia siatka 2 Znak"/>
    <w:link w:val="redniasiatka21"/>
    <w:uiPriority w:val="99"/>
    <w:locked/>
    <w:rsid w:val="008D7AAE"/>
    <w:rPr>
      <w:rFonts w:ascii="Times New Roman" w:hAnsi="Times New Roman" w:cs="Times New Roman"/>
      <w:color w:val="000000"/>
    </w:rPr>
  </w:style>
  <w:style w:type="paragraph" w:customStyle="1" w:styleId="redniasiatka21">
    <w:name w:val="Średnia siatka 21"/>
    <w:link w:val="redniasiatka2Znak"/>
    <w:uiPriority w:val="99"/>
    <w:qFormat/>
    <w:rsid w:val="008D7AAE"/>
    <w:pPr>
      <w:suppressAutoHyphens/>
      <w:autoSpaceDN w:val="0"/>
      <w:spacing w:after="0" w:line="240" w:lineRule="auto"/>
      <w:ind w:left="190" w:hanging="10"/>
      <w:jc w:val="both"/>
    </w:pPr>
    <w:rPr>
      <w:rFonts w:ascii="Times New Roman" w:hAnsi="Times New Roman" w:cs="Times New Roman"/>
      <w:color w:val="000000"/>
    </w:rPr>
  </w:style>
  <w:style w:type="character" w:customStyle="1" w:styleId="TekstpodstawowyZnak1">
    <w:name w:val="Tekst podstawowy Znak1"/>
    <w:link w:val="Tekstpodstawowy"/>
    <w:uiPriority w:val="99"/>
    <w:locked/>
    <w:rsid w:val="008D7AAE"/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076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076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076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0762B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00762B"/>
    <w:pPr>
      <w:spacing w:after="0" w:line="240" w:lineRule="auto"/>
    </w:p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3B1228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3B12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552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8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64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1744</Words>
  <Characters>10467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Michalik Grażyna (PO Warszawa)</dc:creator>
  <cp:keywords/>
  <dc:description/>
  <cp:lastModifiedBy>Kołodziejski Wojciech (PO Warszawa)</cp:lastModifiedBy>
  <cp:revision>7</cp:revision>
  <cp:lastPrinted>2024-07-23T13:29:00Z</cp:lastPrinted>
  <dcterms:created xsi:type="dcterms:W3CDTF">2025-12-09T11:25:00Z</dcterms:created>
  <dcterms:modified xsi:type="dcterms:W3CDTF">2026-03-02T13:49:00Z</dcterms:modified>
</cp:coreProperties>
</file>