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476656" w14:textId="77777777" w:rsidR="000458BB" w:rsidRPr="008C4E2D" w:rsidRDefault="000458BB" w:rsidP="000458BB">
      <w:pPr>
        <w:tabs>
          <w:tab w:val="left" w:pos="4996"/>
        </w:tabs>
        <w:spacing w:line="276" w:lineRule="auto"/>
        <w:rPr>
          <w:rFonts w:ascii="Cambria" w:hAnsi="Cambria"/>
          <w:b/>
          <w:color w:val="000000" w:themeColor="text1"/>
          <w:sz w:val="20"/>
          <w:szCs w:val="20"/>
        </w:rPr>
      </w:pPr>
      <w:bookmarkStart w:id="0" w:name="_Hlk59429758"/>
      <w:r w:rsidRPr="008C4E2D">
        <w:rPr>
          <w:rFonts w:asciiTheme="majorHAnsi" w:hAnsiTheme="majorHAnsi"/>
        </w:rPr>
        <w:tab/>
      </w:r>
    </w:p>
    <w:p w14:paraId="7345653D" w14:textId="77777777" w:rsidR="000458BB" w:rsidRPr="008C4E2D" w:rsidRDefault="000458BB" w:rsidP="000458BB">
      <w:pPr>
        <w:spacing w:line="276" w:lineRule="auto"/>
        <w:jc w:val="center"/>
        <w:rPr>
          <w:rFonts w:ascii="Cambria" w:hAnsi="Cambria"/>
        </w:rPr>
      </w:pPr>
    </w:p>
    <w:tbl>
      <w:tblPr>
        <w:tblW w:w="0" w:type="auto"/>
        <w:jc w:val="center"/>
        <w:tblLook w:val="04A0" w:firstRow="1" w:lastRow="0" w:firstColumn="1" w:lastColumn="0" w:noHBand="0" w:noVBand="1"/>
      </w:tblPr>
      <w:tblGrid>
        <w:gridCol w:w="9298"/>
      </w:tblGrid>
      <w:tr w:rsidR="000458BB" w:rsidRPr="008C4E2D" w14:paraId="210CE130" w14:textId="77777777" w:rsidTr="000458BB">
        <w:trPr>
          <w:trHeight w:val="1769"/>
          <w:jc w:val="center"/>
        </w:trPr>
        <w:tc>
          <w:tcPr>
            <w:tcW w:w="8646" w:type="dxa"/>
            <w:shd w:val="clear" w:color="auto" w:fill="auto"/>
          </w:tcPr>
          <w:p w14:paraId="4849CD92" w14:textId="5EF81EDE" w:rsidR="000458BB" w:rsidRPr="008C4E2D" w:rsidRDefault="000458BB" w:rsidP="000458BB">
            <w:pPr>
              <w:jc w:val="center"/>
              <w:rPr>
                <w:rFonts w:ascii="Cambria" w:hAnsi="Cambria"/>
                <w:b/>
              </w:rPr>
            </w:pPr>
            <w:r w:rsidRPr="008C4E2D">
              <w:rPr>
                <w:rFonts w:ascii="Cambria" w:hAnsi="Cambria"/>
                <w:b/>
              </w:rPr>
              <w:t>G</w:t>
            </w:r>
            <w:r w:rsidR="00FB7E1D" w:rsidRPr="008C4E2D">
              <w:rPr>
                <w:rFonts w:ascii="Cambria" w:hAnsi="Cambria"/>
                <w:b/>
              </w:rPr>
              <w:t>mina</w:t>
            </w:r>
            <w:r w:rsidRPr="008C4E2D">
              <w:rPr>
                <w:rFonts w:ascii="Cambria" w:hAnsi="Cambria"/>
                <w:b/>
              </w:rPr>
              <w:t xml:space="preserve"> </w:t>
            </w:r>
            <w:r w:rsidR="00FB7E1D" w:rsidRPr="008C4E2D">
              <w:rPr>
                <w:rFonts w:ascii="Cambria" w:hAnsi="Cambria"/>
                <w:b/>
              </w:rPr>
              <w:t>Żary o statusie miejskim</w:t>
            </w:r>
          </w:p>
          <w:p w14:paraId="513978B5" w14:textId="4C744255" w:rsidR="00FB7E1D" w:rsidRPr="008C4E2D" w:rsidRDefault="00FB7E1D" w:rsidP="00FB7E1D">
            <w:pPr>
              <w:spacing w:line="360" w:lineRule="auto"/>
              <w:jc w:val="center"/>
              <w:rPr>
                <w:rFonts w:ascii="Cambria" w:hAnsi="Cambria"/>
                <w:b/>
              </w:rPr>
            </w:pPr>
            <w:r w:rsidRPr="008C4E2D">
              <w:rPr>
                <w:rFonts w:ascii="Cambria" w:hAnsi="Cambria" w:cstheme="minorHAnsi"/>
                <w:b/>
              </w:rPr>
              <w:t>Pl. Rynek 1 – 5, 68 - 200 Żary</w:t>
            </w:r>
          </w:p>
          <w:p w14:paraId="52602FFB" w14:textId="77777777" w:rsidR="000458BB" w:rsidRPr="008C4E2D" w:rsidRDefault="000458BB" w:rsidP="000458BB">
            <w:pPr>
              <w:spacing w:line="276" w:lineRule="auto"/>
              <w:jc w:val="center"/>
              <w:rPr>
                <w:rFonts w:ascii="Cambria" w:hAnsi="Cambria" w:cs="Arial"/>
              </w:rPr>
            </w:pPr>
          </w:p>
          <w:p w14:paraId="4F1D9722" w14:textId="77777777" w:rsidR="000458BB" w:rsidRPr="008C4E2D" w:rsidRDefault="000458BB" w:rsidP="000458BB">
            <w:pPr>
              <w:spacing w:line="276" w:lineRule="auto"/>
              <w:jc w:val="center"/>
              <w:rPr>
                <w:rFonts w:ascii="Cambria" w:hAnsi="Cambria" w:cs="Arial"/>
              </w:rPr>
            </w:pPr>
            <w:r w:rsidRPr="008C4E2D">
              <w:rPr>
                <w:rFonts w:ascii="Cambria" w:hAnsi="Cambria" w:cs="Arial"/>
              </w:rPr>
              <w:t xml:space="preserve">reprezentowana przez </w:t>
            </w:r>
          </w:p>
          <w:p w14:paraId="3D3BE338" w14:textId="78EE0518" w:rsidR="000458BB" w:rsidRPr="008C4E2D" w:rsidRDefault="000458BB" w:rsidP="000458BB">
            <w:pPr>
              <w:spacing w:line="276" w:lineRule="auto"/>
              <w:jc w:val="center"/>
              <w:rPr>
                <w:rFonts w:ascii="Cambria" w:hAnsi="Cambria"/>
                <w:b/>
                <w:color w:val="000000" w:themeColor="text1"/>
              </w:rPr>
            </w:pPr>
            <w:r w:rsidRPr="008C4E2D">
              <w:rPr>
                <w:rFonts w:ascii="Cambria" w:hAnsi="Cambria" w:cs="Arial"/>
              </w:rPr>
              <w:t xml:space="preserve">Burmistrza </w:t>
            </w:r>
            <w:r w:rsidR="00FB7E1D" w:rsidRPr="008C4E2D">
              <w:rPr>
                <w:rFonts w:ascii="Cambria" w:hAnsi="Cambria" w:cs="Arial"/>
              </w:rPr>
              <w:t>Miasta Żary</w:t>
            </w:r>
          </w:p>
          <w:p w14:paraId="3D88BC74" w14:textId="77777777" w:rsidR="000458BB" w:rsidRPr="008C4E2D" w:rsidRDefault="000458BB" w:rsidP="000458BB">
            <w:pPr>
              <w:jc w:val="center"/>
              <w:rPr>
                <w:rFonts w:ascii="Cambria" w:hAnsi="Cambria"/>
                <w:b/>
                <w:sz w:val="28"/>
                <w:szCs w:val="28"/>
              </w:rPr>
            </w:pPr>
          </w:p>
          <w:p w14:paraId="41B27134" w14:textId="77777777" w:rsidR="000458BB" w:rsidRPr="008C4E2D" w:rsidRDefault="000458BB" w:rsidP="000458BB">
            <w:pPr>
              <w:jc w:val="center"/>
              <w:rPr>
                <w:rFonts w:ascii="Cambria" w:hAnsi="Cambria"/>
                <w:b/>
                <w:sz w:val="10"/>
                <w:szCs w:val="10"/>
              </w:rPr>
            </w:pPr>
          </w:p>
          <w:tbl>
            <w:tblPr>
              <w:tblpPr w:leftFromText="141" w:rightFromText="141" w:vertAnchor="text" w:horzAnchor="margin" w:tblpY="141"/>
              <w:tblW w:w="9072" w:type="dxa"/>
              <w:tblLook w:val="00A0" w:firstRow="1" w:lastRow="0" w:firstColumn="1" w:lastColumn="0" w:noHBand="0" w:noVBand="0"/>
            </w:tblPr>
            <w:tblGrid>
              <w:gridCol w:w="9072"/>
            </w:tblGrid>
            <w:tr w:rsidR="000458BB" w:rsidRPr="008C4E2D" w14:paraId="0989100C" w14:textId="77777777" w:rsidTr="000458BB">
              <w:tc>
                <w:tcPr>
                  <w:tcW w:w="9072" w:type="dxa"/>
                  <w:tcBorders>
                    <w:top w:val="single" w:sz="4" w:space="0" w:color="000000"/>
                    <w:left w:val="single" w:sz="4" w:space="0" w:color="000000"/>
                    <w:bottom w:val="single" w:sz="4" w:space="0" w:color="000000"/>
                    <w:right w:val="single" w:sz="4" w:space="0" w:color="000000"/>
                  </w:tcBorders>
                </w:tcPr>
                <w:p w14:paraId="6D3E4925" w14:textId="77777777" w:rsidR="000458BB" w:rsidRPr="008C4E2D" w:rsidRDefault="000458BB" w:rsidP="000458BB">
                  <w:pPr>
                    <w:spacing w:line="276" w:lineRule="auto"/>
                    <w:jc w:val="center"/>
                    <w:rPr>
                      <w:rFonts w:ascii="Cambria" w:hAnsi="Cambria" w:cs="Arial"/>
                      <w:b/>
                      <w:sz w:val="44"/>
                      <w:szCs w:val="44"/>
                    </w:rPr>
                  </w:pPr>
                  <w:r w:rsidRPr="008C4E2D">
                    <w:rPr>
                      <w:rFonts w:ascii="Cambria" w:hAnsi="Cambria" w:cs="Arial"/>
                      <w:b/>
                      <w:color w:val="000000" w:themeColor="text1"/>
                      <w:sz w:val="44"/>
                      <w:szCs w:val="44"/>
                    </w:rPr>
                    <w:t>S</w:t>
                  </w:r>
                  <w:r w:rsidRPr="008C4E2D">
                    <w:rPr>
                      <w:rFonts w:ascii="Cambria" w:hAnsi="Cambria" w:cs="Arial"/>
                      <w:b/>
                      <w:color w:val="000000" w:themeColor="text1"/>
                      <w:sz w:val="36"/>
                      <w:szCs w:val="36"/>
                    </w:rPr>
                    <w:t>PECYFIKACJA</w:t>
                  </w:r>
                  <w:r w:rsidRPr="008C4E2D">
                    <w:rPr>
                      <w:rFonts w:ascii="Cambria" w:hAnsi="Cambria" w:cs="Arial"/>
                      <w:b/>
                      <w:color w:val="000000" w:themeColor="text1"/>
                      <w:sz w:val="32"/>
                      <w:szCs w:val="32"/>
                    </w:rPr>
                    <w:t xml:space="preserve"> </w:t>
                  </w:r>
                  <w:r w:rsidRPr="008C4E2D">
                    <w:rPr>
                      <w:rFonts w:ascii="Cambria" w:hAnsi="Cambria" w:cs="Arial"/>
                      <w:b/>
                      <w:color w:val="000000" w:themeColor="text1"/>
                      <w:sz w:val="44"/>
                      <w:szCs w:val="40"/>
                    </w:rPr>
                    <w:t>W</w:t>
                  </w:r>
                  <w:r w:rsidRPr="008C4E2D">
                    <w:rPr>
                      <w:rFonts w:ascii="Cambria" w:hAnsi="Cambria" w:cs="Arial"/>
                      <w:b/>
                      <w:color w:val="000000" w:themeColor="text1"/>
                      <w:sz w:val="36"/>
                      <w:szCs w:val="36"/>
                    </w:rPr>
                    <w:t>ARUNKÓW</w:t>
                  </w:r>
                  <w:r w:rsidRPr="008C4E2D">
                    <w:rPr>
                      <w:rFonts w:ascii="Cambria" w:hAnsi="Cambria" w:cs="Arial"/>
                      <w:b/>
                      <w:color w:val="000000" w:themeColor="text1"/>
                      <w:sz w:val="32"/>
                      <w:szCs w:val="32"/>
                    </w:rPr>
                    <w:t xml:space="preserve"> </w:t>
                  </w:r>
                  <w:r w:rsidRPr="008C4E2D">
                    <w:rPr>
                      <w:rFonts w:ascii="Cambria" w:hAnsi="Cambria" w:cs="Arial"/>
                      <w:b/>
                      <w:color w:val="000000" w:themeColor="text1"/>
                      <w:sz w:val="44"/>
                      <w:szCs w:val="44"/>
                    </w:rPr>
                    <w:t>Z</w:t>
                  </w:r>
                  <w:r w:rsidRPr="008C4E2D">
                    <w:rPr>
                      <w:rFonts w:ascii="Cambria" w:hAnsi="Cambria" w:cs="Arial"/>
                      <w:b/>
                      <w:color w:val="000000" w:themeColor="text1"/>
                      <w:sz w:val="36"/>
                      <w:szCs w:val="36"/>
                    </w:rPr>
                    <w:t>AMÓWIENIA</w:t>
                  </w:r>
                </w:p>
              </w:tc>
            </w:tr>
          </w:tbl>
          <w:p w14:paraId="75ADA12B" w14:textId="77777777" w:rsidR="000458BB" w:rsidRPr="008C4E2D" w:rsidRDefault="000458BB" w:rsidP="000458BB">
            <w:pPr>
              <w:jc w:val="center"/>
              <w:rPr>
                <w:rFonts w:ascii="Cambria" w:hAnsi="Cambria" w:cs="Arial"/>
                <w:b/>
                <w:sz w:val="10"/>
                <w:szCs w:val="10"/>
              </w:rPr>
            </w:pPr>
          </w:p>
        </w:tc>
      </w:tr>
    </w:tbl>
    <w:p w14:paraId="0627BDF1" w14:textId="77777777" w:rsidR="000458BB" w:rsidRPr="008C4E2D" w:rsidRDefault="000458BB" w:rsidP="000458BB">
      <w:pPr>
        <w:spacing w:line="276" w:lineRule="auto"/>
        <w:jc w:val="center"/>
        <w:rPr>
          <w:rFonts w:ascii="Cambria" w:hAnsi="Cambria"/>
        </w:rPr>
      </w:pPr>
    </w:p>
    <w:p w14:paraId="676671A5" w14:textId="77777777" w:rsidR="000458BB" w:rsidRPr="008C4E2D" w:rsidRDefault="000458BB" w:rsidP="000458BB">
      <w:pPr>
        <w:spacing w:line="276" w:lineRule="auto"/>
        <w:jc w:val="center"/>
        <w:rPr>
          <w:rFonts w:ascii="Cambria" w:hAnsi="Cambria"/>
          <w:bCs/>
        </w:rPr>
      </w:pPr>
    </w:p>
    <w:p w14:paraId="6022B1DD" w14:textId="77777777" w:rsidR="000458BB" w:rsidRPr="008C4E2D" w:rsidRDefault="000458BB" w:rsidP="000458BB">
      <w:pPr>
        <w:spacing w:line="276" w:lineRule="auto"/>
        <w:jc w:val="center"/>
        <w:rPr>
          <w:rFonts w:ascii="Cambria" w:hAnsi="Cambria"/>
          <w:bCs/>
        </w:rPr>
      </w:pPr>
      <w:r w:rsidRPr="008C4E2D">
        <w:rPr>
          <w:rFonts w:ascii="Cambria" w:hAnsi="Cambria"/>
          <w:bCs/>
        </w:rPr>
        <w:t>w postępowaniu o udzielenie zamówienia publicznego na zadanie:</w:t>
      </w:r>
    </w:p>
    <w:p w14:paraId="2E0E4CD8" w14:textId="77777777" w:rsidR="000458BB" w:rsidRPr="008C4E2D" w:rsidRDefault="000458BB" w:rsidP="000458BB">
      <w:pPr>
        <w:spacing w:line="276" w:lineRule="auto"/>
        <w:rPr>
          <w:rFonts w:ascii="Cambria" w:hAnsi="Cambria"/>
          <w:bCs/>
        </w:rPr>
      </w:pPr>
    </w:p>
    <w:p w14:paraId="19460DBD" w14:textId="157E0B41" w:rsidR="000458BB" w:rsidRPr="008C4E2D" w:rsidRDefault="000B215B" w:rsidP="00FB46CC">
      <w:pPr>
        <w:spacing w:line="276" w:lineRule="auto"/>
        <w:jc w:val="center"/>
        <w:rPr>
          <w:rFonts w:ascii="Cambria" w:eastAsia="SimSun" w:hAnsi="Cambria"/>
          <w:b/>
          <w:bCs/>
          <w:sz w:val="28"/>
          <w:szCs w:val="28"/>
        </w:rPr>
      </w:pPr>
      <w:r w:rsidRPr="000B215B">
        <w:rPr>
          <w:rFonts w:ascii="Cambria" w:eastAsia="Calibri" w:hAnsi="Cambria"/>
          <w:b/>
          <w:i/>
          <w:iCs/>
          <w:color w:val="000000"/>
        </w:rPr>
        <w:t>Dokumentacja projektowa budowy Warsztatu Terapii Zajęciowej, Środowiskowego Domu Samopomocy oraz mieszkań wspomaganych przy ul. Staszica w Żarach</w:t>
      </w:r>
    </w:p>
    <w:p w14:paraId="2F89DA1D" w14:textId="7DEDE0E4" w:rsidR="000458BB" w:rsidRPr="008C4E2D" w:rsidRDefault="000458BB" w:rsidP="000458BB">
      <w:pPr>
        <w:tabs>
          <w:tab w:val="left" w:pos="567"/>
        </w:tabs>
        <w:spacing w:line="276" w:lineRule="auto"/>
        <w:contextualSpacing/>
        <w:jc w:val="center"/>
        <w:rPr>
          <w:rFonts w:ascii="Cambria" w:hAnsi="Cambria"/>
          <w:b/>
        </w:rPr>
      </w:pPr>
      <w:r w:rsidRPr="008C4E2D">
        <w:rPr>
          <w:rFonts w:ascii="Cambria" w:hAnsi="Cambria"/>
          <w:bCs/>
        </w:rPr>
        <w:t>(Znak postępowania:</w:t>
      </w:r>
      <w:r w:rsidRPr="008C4E2D">
        <w:rPr>
          <w:rFonts w:ascii="Cambria" w:hAnsi="Cambria"/>
          <w:b/>
        </w:rPr>
        <w:t xml:space="preserve"> </w:t>
      </w:r>
      <w:r w:rsidR="00FB7E1D" w:rsidRPr="008C4E2D">
        <w:rPr>
          <w:rFonts w:ascii="Cambria" w:hAnsi="Cambria"/>
          <w:b/>
        </w:rPr>
        <w:t>W</w:t>
      </w:r>
      <w:r w:rsidR="005F6FC9">
        <w:rPr>
          <w:rFonts w:ascii="Cambria" w:hAnsi="Cambria"/>
          <w:b/>
        </w:rPr>
        <w:t>FZ</w:t>
      </w:r>
      <w:r w:rsidRPr="008C4E2D">
        <w:rPr>
          <w:rFonts w:ascii="Cambria" w:hAnsi="Cambria"/>
          <w:b/>
        </w:rPr>
        <w:t>.271.</w:t>
      </w:r>
      <w:r w:rsidR="00124BD1">
        <w:rPr>
          <w:rFonts w:ascii="Cambria" w:hAnsi="Cambria"/>
          <w:b/>
        </w:rPr>
        <w:t>1.</w:t>
      </w:r>
      <w:r w:rsidR="000B215B">
        <w:rPr>
          <w:rFonts w:ascii="Cambria" w:hAnsi="Cambria"/>
          <w:b/>
        </w:rPr>
        <w:t>5</w:t>
      </w:r>
      <w:r w:rsidR="003F6BCE" w:rsidRPr="008C4E2D">
        <w:rPr>
          <w:rFonts w:ascii="Cambria" w:hAnsi="Cambria"/>
          <w:b/>
        </w:rPr>
        <w:t>.202</w:t>
      </w:r>
      <w:r w:rsidR="000B215B">
        <w:rPr>
          <w:rFonts w:ascii="Cambria" w:hAnsi="Cambria"/>
          <w:b/>
        </w:rPr>
        <w:t>6</w:t>
      </w:r>
      <w:r w:rsidRPr="008C4E2D">
        <w:rPr>
          <w:rFonts w:ascii="Cambria" w:hAnsi="Cambria"/>
          <w:bCs/>
        </w:rPr>
        <w:t>)</w:t>
      </w:r>
    </w:p>
    <w:p w14:paraId="568144D4" w14:textId="77777777" w:rsidR="000458BB" w:rsidRPr="008C4E2D" w:rsidRDefault="000458BB" w:rsidP="000458BB">
      <w:pPr>
        <w:spacing w:line="276" w:lineRule="auto"/>
        <w:jc w:val="center"/>
        <w:rPr>
          <w:rFonts w:ascii="Cambria" w:hAnsi="Cambria"/>
          <w:b/>
        </w:rPr>
      </w:pPr>
    </w:p>
    <w:p w14:paraId="383A5EFE" w14:textId="77777777" w:rsidR="000458BB" w:rsidRPr="008C4E2D" w:rsidRDefault="000458BB" w:rsidP="000458BB">
      <w:pPr>
        <w:spacing w:line="276" w:lineRule="auto"/>
        <w:rPr>
          <w:rFonts w:ascii="Cambria" w:hAnsi="Cambria"/>
          <w:b/>
        </w:rPr>
      </w:pPr>
    </w:p>
    <w:p w14:paraId="41B2DCEA" w14:textId="77777777" w:rsidR="00FB7E1D" w:rsidRPr="008C4E2D" w:rsidRDefault="00FB7E1D" w:rsidP="00FB7E1D">
      <w:pPr>
        <w:pStyle w:val="Adres"/>
        <w:keepLines w:val="0"/>
        <w:spacing w:line="360" w:lineRule="auto"/>
        <w:rPr>
          <w:rFonts w:ascii="Cambria" w:hAnsi="Cambria" w:cstheme="minorHAnsi"/>
          <w:sz w:val="24"/>
          <w:szCs w:val="24"/>
          <w:u w:val="single"/>
        </w:rPr>
      </w:pPr>
      <w:r w:rsidRPr="008C4E2D">
        <w:rPr>
          <w:rFonts w:ascii="Cambria" w:hAnsi="Cambria" w:cstheme="minorHAnsi"/>
          <w:sz w:val="24"/>
          <w:szCs w:val="24"/>
          <w:u w:val="single"/>
        </w:rPr>
        <w:t>Zatwierdził: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82"/>
      </w:tblGrid>
      <w:tr w:rsidR="000B215B" w:rsidRPr="008C4E2D" w14:paraId="20BF4101" w14:textId="77777777" w:rsidTr="0014591D">
        <w:trPr>
          <w:trHeight w:val="1971"/>
        </w:trPr>
        <w:tc>
          <w:tcPr>
            <w:tcW w:w="3382" w:type="dxa"/>
            <w:tcBorders>
              <w:top w:val="single" w:sz="4" w:space="0" w:color="auto"/>
              <w:left w:val="single" w:sz="4" w:space="0" w:color="auto"/>
              <w:bottom w:val="single" w:sz="4" w:space="0" w:color="auto"/>
              <w:right w:val="single" w:sz="4" w:space="0" w:color="auto"/>
            </w:tcBorders>
            <w:vAlign w:val="center"/>
          </w:tcPr>
          <w:p w14:paraId="62D57B52" w14:textId="77777777" w:rsidR="000B215B" w:rsidRPr="0058798D" w:rsidRDefault="0058798D" w:rsidP="003739C6">
            <w:pPr>
              <w:pStyle w:val="Adres"/>
              <w:keepLines w:val="0"/>
              <w:jc w:val="center"/>
              <w:rPr>
                <w:rFonts w:ascii="Cambria" w:hAnsi="Cambria" w:cstheme="minorHAnsi"/>
                <w:bCs/>
                <w:sz w:val="24"/>
                <w:szCs w:val="24"/>
              </w:rPr>
            </w:pPr>
            <w:r w:rsidRPr="0058798D">
              <w:rPr>
                <w:rFonts w:ascii="Cambria" w:hAnsi="Cambria" w:cstheme="minorHAnsi"/>
                <w:bCs/>
                <w:sz w:val="24"/>
                <w:szCs w:val="24"/>
              </w:rPr>
              <w:t>Z up. BURMISTRZA</w:t>
            </w:r>
          </w:p>
          <w:p w14:paraId="32E8F219" w14:textId="77777777" w:rsidR="0058798D" w:rsidRPr="0058798D" w:rsidRDefault="0058798D" w:rsidP="003739C6">
            <w:pPr>
              <w:pStyle w:val="Adres"/>
              <w:keepLines w:val="0"/>
              <w:jc w:val="center"/>
              <w:rPr>
                <w:rFonts w:ascii="Cambria" w:hAnsi="Cambria" w:cstheme="minorHAnsi"/>
                <w:bCs/>
                <w:sz w:val="24"/>
                <w:szCs w:val="24"/>
              </w:rPr>
            </w:pPr>
          </w:p>
          <w:p w14:paraId="3073C457" w14:textId="77777777" w:rsidR="0058798D" w:rsidRPr="0058798D" w:rsidRDefault="0058798D" w:rsidP="003739C6">
            <w:pPr>
              <w:pStyle w:val="Adres"/>
              <w:keepLines w:val="0"/>
              <w:jc w:val="center"/>
              <w:rPr>
                <w:rFonts w:ascii="Cambria" w:hAnsi="Cambria" w:cstheme="minorHAnsi"/>
                <w:bCs/>
                <w:sz w:val="24"/>
                <w:szCs w:val="24"/>
              </w:rPr>
            </w:pPr>
            <w:r w:rsidRPr="0058798D">
              <w:rPr>
                <w:rFonts w:ascii="Cambria" w:hAnsi="Cambria" w:cstheme="minorHAnsi"/>
                <w:bCs/>
                <w:sz w:val="24"/>
                <w:szCs w:val="24"/>
              </w:rPr>
              <w:t>Angelika Sznabel</w:t>
            </w:r>
          </w:p>
          <w:p w14:paraId="184EC3EE" w14:textId="1011E8FB" w:rsidR="0058798D" w:rsidRPr="002B4F1E" w:rsidRDefault="0058798D" w:rsidP="003739C6">
            <w:pPr>
              <w:pStyle w:val="Adres"/>
              <w:keepLines w:val="0"/>
              <w:jc w:val="center"/>
              <w:rPr>
                <w:rFonts w:ascii="Cambria" w:hAnsi="Cambria" w:cstheme="minorHAnsi"/>
                <w:bCs/>
                <w:color w:val="FF0000"/>
              </w:rPr>
            </w:pPr>
            <w:r w:rsidRPr="0058798D">
              <w:rPr>
                <w:rFonts w:ascii="Cambria" w:hAnsi="Cambria" w:cstheme="minorHAnsi"/>
                <w:bCs/>
                <w:sz w:val="24"/>
                <w:szCs w:val="24"/>
              </w:rPr>
              <w:t>II z-ca BURMISTRZA</w:t>
            </w:r>
          </w:p>
        </w:tc>
      </w:tr>
    </w:tbl>
    <w:p w14:paraId="5D35E4F2" w14:textId="77777777" w:rsidR="00FB7E1D" w:rsidRPr="008C4E2D" w:rsidRDefault="00FB7E1D" w:rsidP="00FB7E1D">
      <w:pPr>
        <w:pStyle w:val="Adres"/>
        <w:keepLines w:val="0"/>
        <w:jc w:val="both"/>
        <w:rPr>
          <w:rFonts w:ascii="Cambria" w:hAnsi="Cambria" w:cstheme="minorHAnsi"/>
          <w:b/>
          <w:bCs/>
          <w:sz w:val="22"/>
          <w:szCs w:val="22"/>
        </w:rPr>
      </w:pPr>
    </w:p>
    <w:p w14:paraId="5AF06AEA" w14:textId="77777777" w:rsidR="00FB7E1D" w:rsidRPr="008C4E2D" w:rsidRDefault="00FB7E1D" w:rsidP="00FB7E1D">
      <w:pPr>
        <w:pStyle w:val="Adres"/>
        <w:keepLines w:val="0"/>
        <w:spacing w:line="360" w:lineRule="auto"/>
        <w:jc w:val="both"/>
        <w:rPr>
          <w:rFonts w:ascii="Cambria" w:hAnsi="Cambria" w:cstheme="minorHAnsi"/>
          <w:bCs/>
          <w:sz w:val="24"/>
          <w:szCs w:val="24"/>
          <w:u w:val="single"/>
        </w:rPr>
      </w:pPr>
      <w:r w:rsidRPr="008C4E2D">
        <w:rPr>
          <w:rFonts w:ascii="Cambria" w:hAnsi="Cambria" w:cstheme="minorHAnsi"/>
          <w:bCs/>
          <w:sz w:val="24"/>
          <w:szCs w:val="24"/>
          <w:u w:val="single"/>
        </w:rPr>
        <w:t>Opracował:</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24"/>
      </w:tblGrid>
      <w:tr w:rsidR="00FB7E1D" w:rsidRPr="008C4E2D" w14:paraId="5F412738" w14:textId="77777777" w:rsidTr="0014591D">
        <w:trPr>
          <w:trHeight w:val="1515"/>
        </w:trPr>
        <w:tc>
          <w:tcPr>
            <w:tcW w:w="2624" w:type="dxa"/>
            <w:shd w:val="clear" w:color="auto" w:fill="auto"/>
          </w:tcPr>
          <w:p w14:paraId="54427098" w14:textId="77777777" w:rsidR="00FB7E1D" w:rsidRPr="008C4E2D" w:rsidRDefault="00FB7E1D" w:rsidP="00D20D18">
            <w:pPr>
              <w:pStyle w:val="Adres"/>
              <w:keepLines w:val="0"/>
              <w:jc w:val="center"/>
              <w:rPr>
                <w:rFonts w:ascii="Cambria" w:hAnsi="Cambria" w:cstheme="minorHAnsi"/>
                <w:bCs/>
                <w:i/>
                <w:sz w:val="14"/>
                <w:szCs w:val="14"/>
              </w:rPr>
            </w:pPr>
          </w:p>
          <w:p w14:paraId="13E64C0A" w14:textId="3515B54B" w:rsidR="00FB7E1D" w:rsidRPr="008C4E2D" w:rsidRDefault="000641FD" w:rsidP="00D20D18">
            <w:pPr>
              <w:pStyle w:val="Adres"/>
              <w:keepLines w:val="0"/>
              <w:jc w:val="center"/>
              <w:rPr>
                <w:rFonts w:ascii="Cambria" w:hAnsi="Cambria" w:cstheme="minorHAnsi"/>
                <w:bCs/>
              </w:rPr>
            </w:pPr>
            <w:r>
              <w:rPr>
                <w:rFonts w:ascii="Cambria" w:hAnsi="Cambria" w:cstheme="minorHAnsi"/>
                <w:bCs/>
              </w:rPr>
              <w:t>Anna Lemańska</w:t>
            </w:r>
          </w:p>
          <w:p w14:paraId="04FFE6CA" w14:textId="77777777" w:rsidR="00FB7E1D" w:rsidRPr="008C4E2D" w:rsidRDefault="00FB7E1D" w:rsidP="00D20D18">
            <w:pPr>
              <w:jc w:val="center"/>
              <w:rPr>
                <w:rFonts w:ascii="Cambria" w:hAnsi="Cambria" w:cstheme="minorHAnsi"/>
                <w:bCs/>
                <w:sz w:val="20"/>
                <w:szCs w:val="20"/>
              </w:rPr>
            </w:pPr>
          </w:p>
          <w:p w14:paraId="68458DF9" w14:textId="1E11D875" w:rsidR="00FB7E1D" w:rsidRPr="008C4E2D" w:rsidRDefault="00FB7E1D" w:rsidP="00D20D18">
            <w:pPr>
              <w:jc w:val="center"/>
              <w:rPr>
                <w:rFonts w:ascii="Cambria" w:hAnsi="Cambria" w:cstheme="minorHAnsi"/>
                <w:bCs/>
                <w:sz w:val="20"/>
                <w:szCs w:val="20"/>
              </w:rPr>
            </w:pPr>
            <w:r w:rsidRPr="008C4E2D">
              <w:rPr>
                <w:rFonts w:ascii="Cambria" w:hAnsi="Cambria" w:cstheme="minorHAnsi"/>
                <w:bCs/>
                <w:sz w:val="20"/>
                <w:szCs w:val="20"/>
              </w:rPr>
              <w:t>Główny specjalista</w:t>
            </w:r>
          </w:p>
          <w:p w14:paraId="4F648B4F" w14:textId="6B8363B6" w:rsidR="00FB7E1D" w:rsidRPr="008C4E2D" w:rsidRDefault="00FB7E1D" w:rsidP="004B498A">
            <w:pPr>
              <w:jc w:val="center"/>
              <w:rPr>
                <w:rFonts w:ascii="Cambria" w:hAnsi="Cambria" w:cstheme="minorHAnsi"/>
                <w:bCs/>
                <w:sz w:val="22"/>
                <w:szCs w:val="22"/>
              </w:rPr>
            </w:pPr>
            <w:r w:rsidRPr="008C4E2D">
              <w:rPr>
                <w:rFonts w:ascii="Cambria" w:hAnsi="Cambria" w:cstheme="minorHAnsi"/>
                <w:bCs/>
                <w:sz w:val="20"/>
                <w:szCs w:val="20"/>
              </w:rPr>
              <w:t xml:space="preserve">Wydział </w:t>
            </w:r>
            <w:r w:rsidR="004B498A">
              <w:rPr>
                <w:rFonts w:ascii="Cambria" w:hAnsi="Cambria" w:cstheme="minorHAnsi"/>
                <w:bCs/>
                <w:sz w:val="20"/>
                <w:szCs w:val="20"/>
              </w:rPr>
              <w:t>Pozyskiwania Fundusz</w:t>
            </w:r>
            <w:r w:rsidR="00803103">
              <w:rPr>
                <w:rFonts w:ascii="Cambria" w:hAnsi="Cambria" w:cstheme="minorHAnsi"/>
                <w:bCs/>
                <w:sz w:val="20"/>
                <w:szCs w:val="20"/>
              </w:rPr>
              <w:t>y</w:t>
            </w:r>
            <w:r w:rsidR="004B498A">
              <w:rPr>
                <w:rFonts w:ascii="Cambria" w:hAnsi="Cambria" w:cstheme="minorHAnsi"/>
                <w:bCs/>
                <w:sz w:val="20"/>
                <w:szCs w:val="20"/>
              </w:rPr>
              <w:t xml:space="preserve"> Zewnętrznych i </w:t>
            </w:r>
            <w:r w:rsidRPr="008C4E2D">
              <w:rPr>
                <w:rFonts w:ascii="Cambria" w:hAnsi="Cambria" w:cstheme="minorHAnsi"/>
                <w:bCs/>
                <w:sz w:val="20"/>
                <w:szCs w:val="20"/>
              </w:rPr>
              <w:t xml:space="preserve">Zamówień Publicznych </w:t>
            </w:r>
            <w:r w:rsidRPr="008C4E2D">
              <w:rPr>
                <w:rFonts w:ascii="Cambria" w:hAnsi="Cambria" w:cstheme="minorHAnsi"/>
                <w:bCs/>
                <w:sz w:val="20"/>
                <w:szCs w:val="20"/>
              </w:rPr>
              <w:br/>
            </w:r>
          </w:p>
        </w:tc>
      </w:tr>
    </w:tbl>
    <w:p w14:paraId="618A8128" w14:textId="77777777" w:rsidR="00FB7E1D" w:rsidRPr="008C4E2D" w:rsidRDefault="00FB7E1D" w:rsidP="00FB7E1D">
      <w:pPr>
        <w:pStyle w:val="Adres"/>
        <w:keepLines w:val="0"/>
        <w:jc w:val="center"/>
        <w:rPr>
          <w:rFonts w:asciiTheme="minorHAnsi" w:hAnsiTheme="minorHAnsi" w:cstheme="minorHAnsi"/>
          <w:bCs/>
          <w:sz w:val="22"/>
          <w:szCs w:val="22"/>
        </w:rPr>
      </w:pPr>
    </w:p>
    <w:p w14:paraId="61134D25" w14:textId="77777777" w:rsidR="00FB7E1D" w:rsidRDefault="00FB7E1D" w:rsidP="00FB7E1D">
      <w:pPr>
        <w:pStyle w:val="Adres"/>
        <w:keepLines w:val="0"/>
        <w:rPr>
          <w:rFonts w:asciiTheme="minorHAnsi" w:hAnsiTheme="minorHAnsi" w:cstheme="minorHAnsi"/>
          <w:bCs/>
          <w:sz w:val="22"/>
          <w:szCs w:val="22"/>
        </w:rPr>
      </w:pPr>
    </w:p>
    <w:p w14:paraId="113716A6" w14:textId="77777777" w:rsidR="00DA47DB" w:rsidRDefault="00DA47DB" w:rsidP="00FB7E1D">
      <w:pPr>
        <w:pStyle w:val="Adres"/>
        <w:keepLines w:val="0"/>
        <w:rPr>
          <w:rFonts w:asciiTheme="minorHAnsi" w:hAnsiTheme="minorHAnsi" w:cstheme="minorHAnsi"/>
          <w:bCs/>
          <w:sz w:val="22"/>
          <w:szCs w:val="22"/>
        </w:rPr>
      </w:pPr>
    </w:p>
    <w:p w14:paraId="439A325F" w14:textId="77777777" w:rsidR="00FB46CC" w:rsidRDefault="00FB46CC" w:rsidP="00FB7E1D">
      <w:pPr>
        <w:pStyle w:val="Adres"/>
        <w:keepLines w:val="0"/>
        <w:rPr>
          <w:rFonts w:asciiTheme="minorHAnsi" w:hAnsiTheme="minorHAnsi" w:cstheme="minorHAnsi"/>
          <w:bCs/>
          <w:sz w:val="22"/>
          <w:szCs w:val="22"/>
        </w:rPr>
      </w:pPr>
    </w:p>
    <w:p w14:paraId="096C97C7" w14:textId="77777777" w:rsidR="00DA47DB" w:rsidRPr="008C4E2D" w:rsidRDefault="00DA47DB" w:rsidP="00FB7E1D">
      <w:pPr>
        <w:pStyle w:val="Adres"/>
        <w:keepLines w:val="0"/>
        <w:rPr>
          <w:rFonts w:asciiTheme="minorHAnsi" w:hAnsiTheme="minorHAnsi" w:cstheme="minorHAnsi"/>
          <w:bCs/>
          <w:sz w:val="22"/>
          <w:szCs w:val="22"/>
        </w:rPr>
      </w:pPr>
    </w:p>
    <w:p w14:paraId="3C837B94" w14:textId="621A3590" w:rsidR="00FB7E1D" w:rsidRPr="008C4E2D" w:rsidRDefault="00FB7E1D" w:rsidP="00FB7E1D">
      <w:pPr>
        <w:pStyle w:val="Adres"/>
        <w:keepLines w:val="0"/>
        <w:jc w:val="center"/>
        <w:rPr>
          <w:rFonts w:ascii="Cambria" w:hAnsi="Cambria" w:cstheme="minorHAnsi"/>
          <w:bCs/>
          <w:sz w:val="24"/>
          <w:szCs w:val="24"/>
        </w:rPr>
      </w:pPr>
      <w:r w:rsidRPr="008C4E2D">
        <w:rPr>
          <w:rFonts w:ascii="Cambria" w:hAnsi="Cambria" w:cstheme="minorHAnsi"/>
          <w:bCs/>
          <w:sz w:val="24"/>
          <w:szCs w:val="24"/>
        </w:rPr>
        <w:t xml:space="preserve">Żary, dnia </w:t>
      </w:r>
      <w:r w:rsidR="00340E5D">
        <w:rPr>
          <w:rFonts w:ascii="Cambria" w:hAnsi="Cambria" w:cstheme="minorHAnsi"/>
          <w:bCs/>
          <w:sz w:val="24"/>
          <w:szCs w:val="24"/>
        </w:rPr>
        <w:t xml:space="preserve">26 lutego 2026 </w:t>
      </w:r>
      <w:r w:rsidR="003739C6">
        <w:rPr>
          <w:rFonts w:ascii="Cambria" w:hAnsi="Cambria" w:cstheme="minorHAnsi"/>
          <w:bCs/>
          <w:sz w:val="24"/>
          <w:szCs w:val="24"/>
        </w:rPr>
        <w:t>r.</w:t>
      </w:r>
    </w:p>
    <w:p w14:paraId="4F423A70" w14:textId="786BC073" w:rsidR="000458BB" w:rsidRPr="008C4E2D" w:rsidRDefault="000458BB" w:rsidP="000458BB">
      <w:pPr>
        <w:pStyle w:val="Zwykytekst"/>
        <w:jc w:val="center"/>
        <w:rPr>
          <w:rFonts w:ascii="Cambria" w:hAnsi="Cambria"/>
          <w:sz w:val="24"/>
          <w:szCs w:val="24"/>
        </w:rPr>
      </w:pPr>
    </w:p>
    <w:tbl>
      <w:tblPr>
        <w:tblW w:w="9639" w:type="dxa"/>
        <w:tblInd w:w="108" w:type="dxa"/>
        <w:tblLayout w:type="fixed"/>
        <w:tblLook w:val="0000" w:firstRow="0" w:lastRow="0" w:firstColumn="0" w:lastColumn="0" w:noHBand="0" w:noVBand="0"/>
      </w:tblPr>
      <w:tblGrid>
        <w:gridCol w:w="9639"/>
      </w:tblGrid>
      <w:tr w:rsidR="001835D3" w:rsidRPr="008C4E2D" w14:paraId="6A9689E3" w14:textId="77777777" w:rsidTr="00D20D18">
        <w:trPr>
          <w:trHeight w:val="735"/>
        </w:trPr>
        <w:tc>
          <w:tcPr>
            <w:tcW w:w="9639" w:type="dxa"/>
            <w:tcBorders>
              <w:bottom w:val="single" w:sz="4" w:space="0" w:color="000000"/>
            </w:tcBorders>
            <w:shd w:val="clear" w:color="auto" w:fill="D9D9D9"/>
          </w:tcPr>
          <w:p w14:paraId="5E6311A2" w14:textId="77777777" w:rsidR="001835D3" w:rsidRPr="000641FD" w:rsidRDefault="001835D3" w:rsidP="00CD36A9">
            <w:pPr>
              <w:spacing w:line="276" w:lineRule="auto"/>
              <w:jc w:val="center"/>
              <w:rPr>
                <w:rFonts w:ascii="Cambria" w:hAnsi="Cambria" w:cs="Cambria"/>
                <w:b/>
                <w:bCs/>
                <w:sz w:val="26"/>
                <w:szCs w:val="26"/>
              </w:rPr>
            </w:pPr>
            <w:r w:rsidRPr="000641FD">
              <w:rPr>
                <w:rFonts w:ascii="Cambria" w:hAnsi="Cambria" w:cs="Cambria"/>
                <w:b/>
                <w:sz w:val="26"/>
                <w:szCs w:val="26"/>
              </w:rPr>
              <w:lastRenderedPageBreak/>
              <w:t>Rozdział 1</w:t>
            </w:r>
          </w:p>
          <w:p w14:paraId="19A85A22" w14:textId="77777777" w:rsidR="001835D3" w:rsidRPr="008C4E2D" w:rsidRDefault="001835D3" w:rsidP="00CD36A9">
            <w:pPr>
              <w:spacing w:line="276" w:lineRule="auto"/>
              <w:jc w:val="center"/>
            </w:pPr>
            <w:r w:rsidRPr="008C4E2D">
              <w:rPr>
                <w:rFonts w:ascii="Cambria" w:hAnsi="Cambria" w:cs="Cambria"/>
                <w:b/>
                <w:bCs/>
                <w:sz w:val="26"/>
                <w:szCs w:val="26"/>
              </w:rPr>
              <w:t>POSTANOWIENIA OGÓLNE</w:t>
            </w:r>
          </w:p>
        </w:tc>
      </w:tr>
    </w:tbl>
    <w:p w14:paraId="2C34CADE" w14:textId="77777777" w:rsidR="001835D3" w:rsidRPr="008C4E2D" w:rsidRDefault="001835D3" w:rsidP="001835D3">
      <w:pPr>
        <w:spacing w:line="276" w:lineRule="auto"/>
        <w:ind w:left="567"/>
        <w:jc w:val="both"/>
        <w:rPr>
          <w:rFonts w:ascii="Cambria" w:hAnsi="Cambria" w:cs="Cambria"/>
          <w:b/>
          <w:color w:val="000000"/>
        </w:rPr>
      </w:pPr>
    </w:p>
    <w:p w14:paraId="005774BA" w14:textId="37B98115" w:rsidR="001835D3" w:rsidRPr="008C4E2D" w:rsidRDefault="001835D3" w:rsidP="001835D3">
      <w:pPr>
        <w:numPr>
          <w:ilvl w:val="1"/>
          <w:numId w:val="3"/>
        </w:numPr>
        <w:spacing w:line="276" w:lineRule="auto"/>
        <w:ind w:left="567" w:hanging="567"/>
        <w:jc w:val="both"/>
        <w:rPr>
          <w:rFonts w:ascii="Cambria" w:hAnsi="Cambria" w:cs="Cambria"/>
          <w:b/>
          <w:color w:val="000000"/>
        </w:rPr>
      </w:pPr>
      <w:r w:rsidRPr="008C4E2D">
        <w:rPr>
          <w:rFonts w:ascii="Cambria" w:hAnsi="Cambria" w:cs="Cambria"/>
          <w:b/>
          <w:bCs/>
        </w:rPr>
        <w:t>Nazwa oraz adres Zamawiającego.</w:t>
      </w:r>
    </w:p>
    <w:p w14:paraId="28781684" w14:textId="77777777" w:rsidR="00D20D18" w:rsidRPr="008C4E2D" w:rsidRDefault="00D20D18" w:rsidP="0014591D">
      <w:pPr>
        <w:pStyle w:val="Adres"/>
        <w:keepLines w:val="0"/>
        <w:tabs>
          <w:tab w:val="left" w:pos="709"/>
        </w:tabs>
        <w:spacing w:line="276" w:lineRule="auto"/>
        <w:ind w:left="426"/>
        <w:jc w:val="both"/>
        <w:rPr>
          <w:rFonts w:ascii="Cambria" w:hAnsi="Cambria" w:cstheme="minorHAnsi"/>
          <w:sz w:val="24"/>
          <w:szCs w:val="24"/>
        </w:rPr>
      </w:pPr>
      <w:r w:rsidRPr="008C4E2D">
        <w:rPr>
          <w:rFonts w:ascii="Cambria" w:hAnsi="Cambria" w:cstheme="minorHAnsi"/>
          <w:sz w:val="24"/>
          <w:szCs w:val="24"/>
        </w:rPr>
        <w:t>Gmina Żary o statusie miejskim</w:t>
      </w:r>
    </w:p>
    <w:p w14:paraId="22049C33" w14:textId="77777777" w:rsidR="00D20D18" w:rsidRPr="008C4E2D" w:rsidRDefault="00D20D18" w:rsidP="0014591D">
      <w:pPr>
        <w:pStyle w:val="Adres"/>
        <w:keepLines w:val="0"/>
        <w:tabs>
          <w:tab w:val="left" w:pos="709"/>
        </w:tabs>
        <w:spacing w:line="276" w:lineRule="auto"/>
        <w:ind w:left="426"/>
        <w:jc w:val="both"/>
        <w:rPr>
          <w:rFonts w:ascii="Cambria" w:hAnsi="Cambria" w:cstheme="minorHAnsi"/>
          <w:sz w:val="24"/>
          <w:szCs w:val="24"/>
        </w:rPr>
      </w:pPr>
      <w:r w:rsidRPr="008C4E2D">
        <w:rPr>
          <w:rFonts w:ascii="Cambria" w:hAnsi="Cambria" w:cstheme="minorHAnsi"/>
          <w:sz w:val="24"/>
          <w:szCs w:val="24"/>
        </w:rPr>
        <w:t>pl. Rynek 1 – 5, 68 - 200 Żary</w:t>
      </w:r>
    </w:p>
    <w:p w14:paraId="25E906A1" w14:textId="283BCA29" w:rsidR="00D20D18" w:rsidRPr="008C4E2D" w:rsidRDefault="00D20D18" w:rsidP="0014591D">
      <w:pPr>
        <w:pStyle w:val="Adres"/>
        <w:keepLines w:val="0"/>
        <w:tabs>
          <w:tab w:val="left" w:pos="709"/>
        </w:tabs>
        <w:spacing w:line="276" w:lineRule="auto"/>
        <w:ind w:left="426"/>
        <w:jc w:val="both"/>
        <w:rPr>
          <w:rFonts w:ascii="Cambria" w:hAnsi="Cambria" w:cstheme="minorHAnsi"/>
          <w:sz w:val="24"/>
          <w:szCs w:val="24"/>
        </w:rPr>
      </w:pPr>
      <w:r w:rsidRPr="008C4E2D">
        <w:rPr>
          <w:rFonts w:ascii="Cambria" w:hAnsi="Cambria" w:cstheme="minorHAnsi"/>
          <w:sz w:val="24"/>
          <w:szCs w:val="24"/>
        </w:rPr>
        <w:t xml:space="preserve">numer telefonu:+ 48 (68) 4708281, </w:t>
      </w:r>
    </w:p>
    <w:p w14:paraId="77B00781" w14:textId="6925809E" w:rsidR="00D20D18" w:rsidRPr="008C4E2D" w:rsidRDefault="00D20D18" w:rsidP="0014591D">
      <w:pPr>
        <w:pStyle w:val="Adres"/>
        <w:keepLines w:val="0"/>
        <w:tabs>
          <w:tab w:val="left" w:pos="709"/>
        </w:tabs>
        <w:spacing w:line="276" w:lineRule="auto"/>
        <w:ind w:left="426"/>
        <w:jc w:val="both"/>
        <w:rPr>
          <w:rFonts w:ascii="Cambria" w:hAnsi="Cambria" w:cstheme="minorHAnsi"/>
          <w:sz w:val="24"/>
          <w:szCs w:val="24"/>
        </w:rPr>
      </w:pPr>
      <w:r w:rsidRPr="008C4E2D">
        <w:rPr>
          <w:rFonts w:ascii="Cambria" w:hAnsi="Cambria" w:cstheme="minorHAnsi"/>
          <w:sz w:val="24"/>
          <w:szCs w:val="24"/>
        </w:rPr>
        <w:t xml:space="preserve">adres poczty elektronicznej: </w:t>
      </w:r>
      <w:hyperlink r:id="rId8" w:history="1">
        <w:r w:rsidR="000641FD" w:rsidRPr="00AD5B2D">
          <w:rPr>
            <w:rStyle w:val="Hipercze"/>
            <w:rFonts w:ascii="Cambria" w:hAnsi="Cambria" w:cstheme="minorHAnsi"/>
            <w:sz w:val="24"/>
            <w:szCs w:val="24"/>
          </w:rPr>
          <w:t>anna.lemanska@um.zary.pl</w:t>
        </w:r>
      </w:hyperlink>
      <w:r w:rsidRPr="008C4E2D">
        <w:rPr>
          <w:rFonts w:ascii="Cambria" w:hAnsi="Cambria" w:cstheme="minorHAnsi"/>
          <w:sz w:val="24"/>
          <w:szCs w:val="24"/>
        </w:rPr>
        <w:t xml:space="preserve"> </w:t>
      </w:r>
    </w:p>
    <w:p w14:paraId="74AE8BCE" w14:textId="77777777" w:rsidR="00D20D18" w:rsidRPr="008C4E2D" w:rsidRDefault="00D20D18" w:rsidP="0014591D">
      <w:pPr>
        <w:pStyle w:val="Adres"/>
        <w:keepLines w:val="0"/>
        <w:tabs>
          <w:tab w:val="left" w:pos="709"/>
        </w:tabs>
        <w:spacing w:line="276" w:lineRule="auto"/>
        <w:ind w:left="426"/>
        <w:jc w:val="both"/>
        <w:rPr>
          <w:rFonts w:ascii="Cambria" w:hAnsi="Cambria" w:cstheme="minorHAnsi"/>
          <w:sz w:val="24"/>
          <w:szCs w:val="24"/>
        </w:rPr>
      </w:pPr>
      <w:r w:rsidRPr="008C4E2D">
        <w:rPr>
          <w:rFonts w:ascii="Cambria" w:hAnsi="Cambria" w:cstheme="minorHAnsi"/>
          <w:sz w:val="24"/>
          <w:szCs w:val="24"/>
        </w:rPr>
        <w:t xml:space="preserve">NIP: 928 – 20 –77 – 626; </w:t>
      </w:r>
      <w:r w:rsidRPr="008C4E2D">
        <w:rPr>
          <w:rStyle w:val="Pogrubienie"/>
          <w:rFonts w:ascii="Cambria" w:hAnsi="Cambria" w:cstheme="minorHAnsi"/>
          <w:b w:val="0"/>
          <w:sz w:val="24"/>
          <w:szCs w:val="24"/>
        </w:rPr>
        <w:t>REGON</w:t>
      </w:r>
      <w:r w:rsidRPr="008C4E2D">
        <w:rPr>
          <w:rStyle w:val="Pogrubienie"/>
          <w:rFonts w:ascii="Cambria" w:hAnsi="Cambria" w:cstheme="minorHAnsi"/>
          <w:sz w:val="24"/>
          <w:szCs w:val="24"/>
        </w:rPr>
        <w:t xml:space="preserve">: </w:t>
      </w:r>
      <w:r w:rsidRPr="008C4E2D">
        <w:rPr>
          <w:rFonts w:ascii="Cambria" w:hAnsi="Cambria" w:cstheme="minorHAnsi"/>
          <w:sz w:val="24"/>
          <w:szCs w:val="24"/>
        </w:rPr>
        <w:t>970770540</w:t>
      </w:r>
    </w:p>
    <w:p w14:paraId="6736417D" w14:textId="77777777" w:rsidR="00D20D18" w:rsidRPr="008C4E2D" w:rsidRDefault="00D20D18" w:rsidP="0014591D">
      <w:pPr>
        <w:pStyle w:val="Adres"/>
        <w:keepLines w:val="0"/>
        <w:tabs>
          <w:tab w:val="left" w:pos="709"/>
        </w:tabs>
        <w:spacing w:line="276" w:lineRule="auto"/>
        <w:ind w:left="426"/>
        <w:jc w:val="both"/>
        <w:rPr>
          <w:rFonts w:ascii="Cambria" w:hAnsi="Cambria" w:cstheme="minorHAnsi"/>
          <w:sz w:val="24"/>
          <w:szCs w:val="24"/>
        </w:rPr>
      </w:pPr>
      <w:r w:rsidRPr="008C4E2D">
        <w:rPr>
          <w:rFonts w:ascii="Cambria" w:hAnsi="Cambria" w:cstheme="minorHAnsi"/>
          <w:sz w:val="24"/>
          <w:szCs w:val="24"/>
        </w:rPr>
        <w:t>godziny pracy zamawiającego: poniedziałek od 8</w:t>
      </w:r>
      <w:r w:rsidRPr="008C4E2D">
        <w:rPr>
          <w:rFonts w:ascii="Cambria" w:hAnsi="Cambria" w:cstheme="minorHAnsi"/>
          <w:sz w:val="24"/>
          <w:szCs w:val="24"/>
          <w:u w:val="single"/>
          <w:vertAlign w:val="superscript"/>
        </w:rPr>
        <w:t>00</w:t>
      </w:r>
      <w:r w:rsidRPr="008C4E2D">
        <w:rPr>
          <w:rFonts w:ascii="Cambria" w:hAnsi="Cambria" w:cstheme="minorHAnsi"/>
          <w:sz w:val="24"/>
          <w:szCs w:val="24"/>
        </w:rPr>
        <w:t xml:space="preserve"> do 16</w:t>
      </w:r>
      <w:r w:rsidRPr="008C4E2D">
        <w:rPr>
          <w:rFonts w:ascii="Cambria" w:hAnsi="Cambria" w:cstheme="minorHAnsi"/>
          <w:sz w:val="24"/>
          <w:szCs w:val="24"/>
          <w:u w:val="single"/>
          <w:vertAlign w:val="superscript"/>
        </w:rPr>
        <w:t>00</w:t>
      </w:r>
      <w:r w:rsidRPr="008C4E2D">
        <w:rPr>
          <w:rFonts w:ascii="Cambria" w:hAnsi="Cambria" w:cstheme="minorHAnsi"/>
          <w:sz w:val="24"/>
          <w:szCs w:val="24"/>
        </w:rPr>
        <w:t>; od wtorku do piątku od 7</w:t>
      </w:r>
      <w:r w:rsidRPr="008C4E2D">
        <w:rPr>
          <w:rFonts w:ascii="Cambria" w:hAnsi="Cambria" w:cstheme="minorHAnsi"/>
          <w:sz w:val="24"/>
          <w:szCs w:val="24"/>
          <w:u w:val="single"/>
          <w:vertAlign w:val="superscript"/>
        </w:rPr>
        <w:t>30</w:t>
      </w:r>
      <w:r w:rsidRPr="008C4E2D">
        <w:rPr>
          <w:rFonts w:ascii="Cambria" w:hAnsi="Cambria" w:cstheme="minorHAnsi"/>
          <w:sz w:val="24"/>
          <w:szCs w:val="24"/>
        </w:rPr>
        <w:t xml:space="preserve"> do 15</w:t>
      </w:r>
      <w:r w:rsidRPr="008C4E2D">
        <w:rPr>
          <w:rFonts w:ascii="Cambria" w:hAnsi="Cambria" w:cstheme="minorHAnsi"/>
          <w:sz w:val="24"/>
          <w:szCs w:val="24"/>
          <w:u w:val="single"/>
          <w:vertAlign w:val="superscript"/>
        </w:rPr>
        <w:t>30</w:t>
      </w:r>
    </w:p>
    <w:p w14:paraId="697AED75" w14:textId="0875DF28" w:rsidR="00BF51E6" w:rsidRPr="004B0543" w:rsidRDefault="00D555DB" w:rsidP="009455DF">
      <w:pPr>
        <w:pStyle w:val="Akapitzlist"/>
        <w:numPr>
          <w:ilvl w:val="1"/>
          <w:numId w:val="3"/>
        </w:numPr>
        <w:tabs>
          <w:tab w:val="left" w:pos="567"/>
        </w:tabs>
        <w:autoSpaceDE w:val="0"/>
        <w:autoSpaceDN w:val="0"/>
        <w:adjustRightInd w:val="0"/>
        <w:spacing w:line="276" w:lineRule="auto"/>
        <w:rPr>
          <w:rStyle w:val="Hipercze"/>
          <w:rFonts w:ascii="Cambria" w:hAnsi="Cambria" w:cs="Arial"/>
          <w:b/>
          <w:bCs/>
          <w:color w:val="auto"/>
          <w:sz w:val="24"/>
          <w:szCs w:val="24"/>
          <w:u w:val="none"/>
        </w:rPr>
      </w:pPr>
      <w:r w:rsidRPr="004B0543">
        <w:rPr>
          <w:rFonts w:ascii="Cambria" w:hAnsi="Cambria" w:cs="Arial"/>
          <w:b/>
          <w:bCs/>
          <w:sz w:val="24"/>
          <w:szCs w:val="24"/>
        </w:rPr>
        <w:t>Adres strony internetowej prowadzonego postępowania:</w:t>
      </w:r>
      <w:r w:rsidR="00BF51E6" w:rsidRPr="004B0543">
        <w:rPr>
          <w:rFonts w:ascii="Cambria" w:hAnsi="Cambria" w:cs="Arial"/>
          <w:b/>
          <w:bCs/>
          <w:sz w:val="24"/>
          <w:szCs w:val="24"/>
        </w:rPr>
        <w:t xml:space="preserve"> </w:t>
      </w:r>
    </w:p>
    <w:p w14:paraId="28A293B7" w14:textId="6BB61A5B" w:rsidR="005A6E5D" w:rsidRPr="005A6E5D" w:rsidRDefault="005A6E5D" w:rsidP="000B4447">
      <w:pPr>
        <w:spacing w:line="276" w:lineRule="auto"/>
        <w:ind w:left="567"/>
        <w:jc w:val="both"/>
        <w:rPr>
          <w:rStyle w:val="Hipercze"/>
          <w:rFonts w:ascii="Cambria" w:hAnsi="Cambria" w:cs="Tahoma"/>
          <w:color w:val="000000" w:themeColor="text1"/>
          <w:u w:val="none"/>
        </w:rPr>
      </w:pPr>
      <w:r w:rsidRPr="005A6E5D">
        <w:rPr>
          <w:rStyle w:val="Hipercze"/>
          <w:rFonts w:ascii="Cambria" w:hAnsi="Cambria" w:cs="Tahoma"/>
          <w:color w:val="000000" w:themeColor="text1"/>
          <w:u w:val="none"/>
        </w:rPr>
        <w:t>Zamawiają</w:t>
      </w:r>
      <w:r w:rsidR="00E30A27">
        <w:rPr>
          <w:rStyle w:val="Hipercze"/>
          <w:rFonts w:ascii="Cambria" w:hAnsi="Cambria" w:cs="Tahoma"/>
          <w:color w:val="000000" w:themeColor="text1"/>
          <w:u w:val="none"/>
        </w:rPr>
        <w:t>cy informuje, ż</w:t>
      </w:r>
      <w:r w:rsidRPr="005A6E5D">
        <w:rPr>
          <w:rStyle w:val="Hipercze"/>
          <w:rFonts w:ascii="Cambria" w:hAnsi="Cambria" w:cs="Tahoma"/>
          <w:color w:val="000000" w:themeColor="text1"/>
          <w:u w:val="none"/>
        </w:rPr>
        <w:t>e stroną internetową, na której jest prowadzone postępowanie i na której będą dostępne zmiany i wyjaśnienia treści SWZ oraz inne dokumenty zamówienia bezpośrednio związane z postępowaniem o udzielenie zamówienia oraz wszelkie dokumenty związane z prowadzoną procedurą jest:</w:t>
      </w:r>
    </w:p>
    <w:p w14:paraId="7005ACFA" w14:textId="3F5E5AAF" w:rsidR="000B4447" w:rsidRPr="000C5374" w:rsidRDefault="009920AB" w:rsidP="000B4447">
      <w:pPr>
        <w:spacing w:line="276" w:lineRule="auto"/>
        <w:ind w:left="567"/>
        <w:jc w:val="both"/>
        <w:rPr>
          <w:rFonts w:ascii="Cambria" w:hAnsi="Cambria" w:cs="Cambria"/>
          <w:b/>
          <w:bCs/>
          <w:color w:val="0000FF"/>
        </w:rPr>
      </w:pPr>
      <w:r w:rsidRPr="000C5374">
        <w:rPr>
          <w:rFonts w:ascii="Cambria" w:hAnsi="Cambria"/>
          <w:b/>
          <w:color w:val="0000FF"/>
          <w:u w:val="single"/>
        </w:rPr>
        <w:t>https://ezamowienia.gov.pl/mp-client/search/list/</w:t>
      </w:r>
      <w:r w:rsidR="00E24B18" w:rsidRPr="000C5374">
        <w:rPr>
          <w:rFonts w:ascii="Cambria" w:hAnsi="Cambria"/>
          <w:b/>
          <w:color w:val="0000FF"/>
          <w:u w:val="single"/>
        </w:rPr>
        <w:t>ocds-148610-76428cce-ebaf-4aac-a5f4-962984f41af3</w:t>
      </w:r>
    </w:p>
    <w:p w14:paraId="06C64632" w14:textId="24C9D4E7" w:rsidR="001835D3" w:rsidRPr="008C4E2D" w:rsidRDefault="001835D3" w:rsidP="003D624C">
      <w:pPr>
        <w:numPr>
          <w:ilvl w:val="1"/>
          <w:numId w:val="3"/>
        </w:numPr>
        <w:spacing w:line="276" w:lineRule="auto"/>
        <w:ind w:left="567" w:hanging="567"/>
        <w:jc w:val="both"/>
        <w:rPr>
          <w:rFonts w:ascii="Cambria" w:hAnsi="Cambria" w:cs="Cambria"/>
          <w:b/>
          <w:bCs/>
        </w:rPr>
      </w:pPr>
      <w:r w:rsidRPr="008C4E2D">
        <w:rPr>
          <w:rFonts w:ascii="Cambria" w:hAnsi="Cambria" w:cs="Cambria"/>
          <w:b/>
          <w:bCs/>
        </w:rPr>
        <w:t>Tryb udzielenia zamówienia.</w:t>
      </w:r>
    </w:p>
    <w:p w14:paraId="7F7F9718" w14:textId="39F07462" w:rsidR="001835D3" w:rsidRPr="008C4E2D" w:rsidRDefault="001835D3" w:rsidP="001835D3">
      <w:pPr>
        <w:spacing w:line="276" w:lineRule="auto"/>
        <w:ind w:left="567"/>
        <w:jc w:val="both"/>
        <w:rPr>
          <w:rFonts w:ascii="Cambria" w:eastAsia="MS Mincho" w:hAnsi="Cambria" w:cs="Cambria"/>
          <w:b/>
          <w:bCs/>
        </w:rPr>
      </w:pPr>
      <w:r w:rsidRPr="008C4E2D">
        <w:rPr>
          <w:rFonts w:ascii="Cambria" w:hAnsi="Cambria" w:cs="Cambria"/>
          <w:bCs/>
        </w:rPr>
        <w:t xml:space="preserve">Niniejsze postępowanie o udzielenie zamówienia publicznego prowadzone jest w trybie podstawowym, w </w:t>
      </w:r>
      <w:r w:rsidRPr="008C4E2D">
        <w:rPr>
          <w:rFonts w:ascii="Cambria" w:hAnsi="Cambria" w:cs="Cambria"/>
          <w:color w:val="000000"/>
        </w:rPr>
        <w:t>którym w odpowiedzi na ogłoszenie o zamówieniu oferty mogą składać wszyscy zainteresowani Wykonawcy, a następnie Zamawiający wybiera najkorzystniejszą ofertę bez przeprowadzenia negocjacji (art. 275 pkt 1 ustawy Pzp).</w:t>
      </w:r>
    </w:p>
    <w:p w14:paraId="5CD476FE" w14:textId="77777777" w:rsidR="001835D3" w:rsidRPr="008C4E2D" w:rsidRDefault="001835D3" w:rsidP="008F56D3">
      <w:pPr>
        <w:numPr>
          <w:ilvl w:val="1"/>
          <w:numId w:val="3"/>
        </w:numPr>
        <w:spacing w:line="276" w:lineRule="auto"/>
        <w:ind w:left="567" w:hanging="567"/>
        <w:jc w:val="both"/>
        <w:rPr>
          <w:rFonts w:ascii="Cambria" w:eastAsia="MS Mincho" w:hAnsi="Cambria" w:cs="Cambria"/>
          <w:bCs/>
        </w:rPr>
      </w:pPr>
      <w:r w:rsidRPr="008C4E2D">
        <w:rPr>
          <w:rFonts w:ascii="Cambria" w:eastAsia="MS Mincho" w:hAnsi="Cambria" w:cs="Cambria"/>
          <w:b/>
          <w:bCs/>
        </w:rPr>
        <w:t>Wartość zamówienia.</w:t>
      </w:r>
    </w:p>
    <w:p w14:paraId="7133A83D" w14:textId="77777777" w:rsidR="004D7293" w:rsidRPr="008C4E2D" w:rsidRDefault="001835D3" w:rsidP="004D7293">
      <w:pPr>
        <w:spacing w:line="276" w:lineRule="auto"/>
        <w:ind w:left="567"/>
        <w:jc w:val="both"/>
        <w:rPr>
          <w:rFonts w:ascii="Cambria" w:eastAsia="MS Mincho" w:hAnsi="Cambria" w:cs="Cambria"/>
          <w:b/>
          <w:bCs/>
          <w:szCs w:val="23"/>
        </w:rPr>
      </w:pPr>
      <w:r w:rsidRPr="008C4E2D">
        <w:rPr>
          <w:rFonts w:ascii="Cambria" w:eastAsia="MS Mincho" w:hAnsi="Cambria" w:cs="Cambria"/>
          <w:bCs/>
          <w:szCs w:val="23"/>
        </w:rPr>
        <w:t xml:space="preserve">Niniejsze zamówienie jest zamówieniem klasycznym w rozumieniu art. 7 pkt 33) ustawy </w:t>
      </w:r>
      <w:r w:rsidRPr="008C4E2D">
        <w:rPr>
          <w:rFonts w:ascii="Cambria" w:hAnsi="Cambria" w:cs="Cambria"/>
          <w:color w:val="000000"/>
          <w:szCs w:val="23"/>
        </w:rPr>
        <w:t>Pzp</w:t>
      </w:r>
      <w:r w:rsidRPr="008C4E2D">
        <w:rPr>
          <w:rFonts w:ascii="Cambria" w:eastAsia="MS Mincho" w:hAnsi="Cambria" w:cs="Cambria"/>
          <w:bCs/>
          <w:szCs w:val="23"/>
        </w:rPr>
        <w:t xml:space="preserve">. Wartość zamówienia </w:t>
      </w:r>
      <w:r w:rsidRPr="008C4E2D">
        <w:rPr>
          <w:rFonts w:ascii="Cambria" w:eastAsia="MS Mincho" w:hAnsi="Cambria" w:cs="Cambria"/>
          <w:b/>
          <w:szCs w:val="23"/>
        </w:rPr>
        <w:t>nie przekracza progów unijnych</w:t>
      </w:r>
      <w:r w:rsidRPr="008C4E2D">
        <w:rPr>
          <w:rFonts w:ascii="Cambria" w:eastAsia="MS Mincho" w:hAnsi="Cambria" w:cs="Cambria"/>
          <w:bCs/>
          <w:szCs w:val="23"/>
        </w:rPr>
        <w:t xml:space="preserve"> w rozumieniu art. 3 ustawy Pzp.</w:t>
      </w:r>
    </w:p>
    <w:p w14:paraId="5493C2B0" w14:textId="1EF32734" w:rsidR="001835D3" w:rsidRPr="008C4E2D" w:rsidRDefault="001835D3" w:rsidP="004D7293">
      <w:pPr>
        <w:numPr>
          <w:ilvl w:val="1"/>
          <w:numId w:val="3"/>
        </w:numPr>
        <w:spacing w:line="276" w:lineRule="auto"/>
        <w:ind w:left="567" w:hanging="567"/>
        <w:jc w:val="both"/>
        <w:rPr>
          <w:rFonts w:ascii="Cambria" w:eastAsia="MS Mincho" w:hAnsi="Cambria" w:cs="Cambria"/>
          <w:b/>
          <w:bCs/>
          <w:szCs w:val="23"/>
        </w:rPr>
      </w:pPr>
      <w:r w:rsidRPr="008C4E2D">
        <w:rPr>
          <w:rFonts w:ascii="Cambria" w:eastAsia="MS Mincho" w:hAnsi="Cambria" w:cs="Cambria"/>
          <w:b/>
          <w:bCs/>
        </w:rPr>
        <w:t>Słownik</w:t>
      </w:r>
      <w:r w:rsidRPr="008C4E2D">
        <w:rPr>
          <w:rFonts w:ascii="Cambria" w:eastAsia="MS Mincho" w:hAnsi="Cambria" w:cs="MS Mincho"/>
          <w:b/>
          <w:bCs/>
        </w:rPr>
        <w:t>.</w:t>
      </w:r>
    </w:p>
    <w:p w14:paraId="5487792B" w14:textId="77777777" w:rsidR="00DE385C" w:rsidRPr="008C4E2D" w:rsidRDefault="00DE385C" w:rsidP="00DE385C">
      <w:pPr>
        <w:spacing w:line="276" w:lineRule="auto"/>
        <w:ind w:left="567"/>
        <w:jc w:val="both"/>
        <w:outlineLvl w:val="3"/>
        <w:rPr>
          <w:rFonts w:ascii="Cambria" w:eastAsia="MS Mincho" w:hAnsi="Cambria" w:cs="MS Mincho"/>
          <w:bCs/>
          <w:kern w:val="0"/>
          <w:lang w:eastAsia="pl-PL"/>
        </w:rPr>
      </w:pPr>
      <w:r w:rsidRPr="008C4E2D">
        <w:rPr>
          <w:rFonts w:ascii="Cambria" w:eastAsia="MS Mincho" w:hAnsi="Cambria" w:cs="MS Mincho"/>
          <w:bCs/>
        </w:rPr>
        <w:t>Użyte w niniejszej SWZ (oraz w załącznikach) terminy mają następujące znaczenie:</w:t>
      </w:r>
    </w:p>
    <w:p w14:paraId="6C4039B7" w14:textId="1E2B91C1" w:rsidR="00DE385C" w:rsidRPr="008C4E2D" w:rsidRDefault="00DE385C" w:rsidP="00F93542">
      <w:pPr>
        <w:pStyle w:val="Kolorowalistaakcent11"/>
        <w:numPr>
          <w:ilvl w:val="0"/>
          <w:numId w:val="26"/>
        </w:numPr>
        <w:suppressAutoHyphens w:val="0"/>
        <w:spacing w:before="0" w:after="0" w:line="276" w:lineRule="auto"/>
        <w:ind w:left="993" w:hanging="426"/>
        <w:contextualSpacing/>
        <w:outlineLvl w:val="3"/>
        <w:rPr>
          <w:rFonts w:ascii="Cambria" w:eastAsia="MS Mincho" w:hAnsi="Cambria" w:cs="MS Mincho"/>
          <w:bCs/>
          <w:sz w:val="24"/>
          <w:szCs w:val="24"/>
        </w:rPr>
      </w:pPr>
      <w:r w:rsidRPr="008C4E2D">
        <w:rPr>
          <w:rFonts w:ascii="Cambria" w:eastAsia="MS Mincho" w:hAnsi="Cambria" w:cs="MS Mincho"/>
          <w:b/>
          <w:bCs/>
          <w:sz w:val="24"/>
          <w:szCs w:val="24"/>
        </w:rPr>
        <w:t>„ustawa”</w:t>
      </w:r>
      <w:r w:rsidRPr="008C4E2D">
        <w:rPr>
          <w:rFonts w:ascii="Cambria" w:eastAsia="MS Mincho" w:hAnsi="Cambria" w:cs="MS Mincho"/>
          <w:bCs/>
          <w:sz w:val="24"/>
          <w:szCs w:val="24"/>
        </w:rPr>
        <w:t xml:space="preserve"> – ustawa z dnia 11 września 2019 r. Prawo zamówień publicznych </w:t>
      </w:r>
      <w:r w:rsidRPr="008C4E2D">
        <w:rPr>
          <w:rFonts w:ascii="Cambria" w:eastAsia="MS Mincho" w:hAnsi="Cambria" w:cs="MS Mincho"/>
          <w:bCs/>
          <w:sz w:val="24"/>
          <w:szCs w:val="24"/>
        </w:rPr>
        <w:br/>
      </w:r>
      <w:r w:rsidR="008203C6">
        <w:rPr>
          <w:rFonts w:ascii="Cambria" w:eastAsia="MS Mincho" w:hAnsi="Cambria" w:cs="MS Mincho"/>
          <w:bCs/>
          <w:sz w:val="24"/>
          <w:szCs w:val="24"/>
        </w:rPr>
        <w:t>(t. j. Dz. U. z 202</w:t>
      </w:r>
      <w:r w:rsidR="005F6FC9">
        <w:rPr>
          <w:rFonts w:ascii="Cambria" w:eastAsia="MS Mincho" w:hAnsi="Cambria" w:cs="MS Mincho"/>
          <w:bCs/>
          <w:sz w:val="24"/>
          <w:szCs w:val="24"/>
        </w:rPr>
        <w:t>4</w:t>
      </w:r>
      <w:r w:rsidR="008203C6">
        <w:rPr>
          <w:rFonts w:ascii="Cambria" w:eastAsia="MS Mincho" w:hAnsi="Cambria" w:cs="MS Mincho"/>
          <w:bCs/>
          <w:sz w:val="24"/>
          <w:szCs w:val="24"/>
        </w:rPr>
        <w:t xml:space="preserve"> r., poz. 1</w:t>
      </w:r>
      <w:r w:rsidR="005F6FC9">
        <w:rPr>
          <w:rFonts w:ascii="Cambria" w:eastAsia="MS Mincho" w:hAnsi="Cambria" w:cs="MS Mincho"/>
          <w:bCs/>
          <w:sz w:val="24"/>
          <w:szCs w:val="24"/>
        </w:rPr>
        <w:t>320</w:t>
      </w:r>
      <w:r w:rsidRPr="008C4E2D">
        <w:rPr>
          <w:rFonts w:ascii="Cambria" w:eastAsia="MS Mincho" w:hAnsi="Cambria" w:cs="MS Mincho"/>
          <w:bCs/>
          <w:sz w:val="24"/>
          <w:szCs w:val="24"/>
        </w:rPr>
        <w:t>),</w:t>
      </w:r>
    </w:p>
    <w:p w14:paraId="76F30C2D" w14:textId="77777777" w:rsidR="00DE385C" w:rsidRPr="008C4E2D" w:rsidRDefault="00DE385C" w:rsidP="00F93542">
      <w:pPr>
        <w:pStyle w:val="Kolorowalistaakcent11"/>
        <w:numPr>
          <w:ilvl w:val="0"/>
          <w:numId w:val="26"/>
        </w:numPr>
        <w:suppressAutoHyphens w:val="0"/>
        <w:spacing w:before="0" w:after="0" w:line="276" w:lineRule="auto"/>
        <w:ind w:left="993" w:hanging="426"/>
        <w:contextualSpacing/>
        <w:outlineLvl w:val="3"/>
        <w:rPr>
          <w:rFonts w:ascii="Cambria" w:eastAsia="MS Mincho" w:hAnsi="Cambria" w:cs="MS Mincho"/>
          <w:bCs/>
          <w:sz w:val="24"/>
          <w:szCs w:val="24"/>
        </w:rPr>
      </w:pPr>
      <w:r w:rsidRPr="008C4E2D">
        <w:rPr>
          <w:rFonts w:ascii="Cambria" w:eastAsia="MS Mincho" w:hAnsi="Cambria" w:cs="MS Mincho"/>
          <w:b/>
          <w:bCs/>
          <w:sz w:val="24"/>
          <w:szCs w:val="24"/>
        </w:rPr>
        <w:t>„SWZ”</w:t>
      </w:r>
      <w:r w:rsidRPr="008C4E2D">
        <w:rPr>
          <w:rFonts w:ascii="Cambria" w:eastAsia="MS Mincho" w:hAnsi="Cambria" w:cs="MS Mincho"/>
          <w:bCs/>
          <w:sz w:val="24"/>
          <w:szCs w:val="24"/>
        </w:rPr>
        <w:t xml:space="preserve"> – niniejsza Specyfikacja Warunków Zamówienia,</w:t>
      </w:r>
    </w:p>
    <w:p w14:paraId="65270D5C" w14:textId="77777777" w:rsidR="00DE385C" w:rsidRPr="008C4E2D" w:rsidRDefault="00DE385C" w:rsidP="00F93542">
      <w:pPr>
        <w:pStyle w:val="Kolorowalistaakcent11"/>
        <w:numPr>
          <w:ilvl w:val="0"/>
          <w:numId w:val="26"/>
        </w:numPr>
        <w:suppressAutoHyphens w:val="0"/>
        <w:spacing w:before="0" w:after="0" w:line="276" w:lineRule="auto"/>
        <w:ind w:left="993" w:hanging="426"/>
        <w:contextualSpacing/>
        <w:outlineLvl w:val="3"/>
        <w:rPr>
          <w:rFonts w:ascii="Cambria" w:eastAsia="MS Mincho" w:hAnsi="Cambria" w:cs="MS Mincho"/>
          <w:bCs/>
          <w:sz w:val="24"/>
          <w:szCs w:val="24"/>
        </w:rPr>
      </w:pPr>
      <w:r w:rsidRPr="008C4E2D">
        <w:rPr>
          <w:rFonts w:ascii="Cambria" w:eastAsia="MS Mincho" w:hAnsi="Cambria" w:cs="MS Mincho"/>
          <w:b/>
          <w:bCs/>
          <w:sz w:val="24"/>
          <w:szCs w:val="24"/>
        </w:rPr>
        <w:t>„zamówienie”</w:t>
      </w:r>
      <w:r w:rsidRPr="008C4E2D">
        <w:rPr>
          <w:rFonts w:ascii="Cambria" w:eastAsia="MS Mincho" w:hAnsi="Cambria" w:cs="MS Mincho"/>
          <w:bCs/>
          <w:sz w:val="24"/>
          <w:szCs w:val="24"/>
        </w:rPr>
        <w:t xml:space="preserve"> – zamówienie publiczne będące przedmiotem niniejszego postępowania,</w:t>
      </w:r>
    </w:p>
    <w:p w14:paraId="26387BBC" w14:textId="77777777" w:rsidR="00DE385C" w:rsidRPr="008C4E2D" w:rsidRDefault="00DE385C" w:rsidP="00F93542">
      <w:pPr>
        <w:pStyle w:val="Kolorowalistaakcent11"/>
        <w:numPr>
          <w:ilvl w:val="0"/>
          <w:numId w:val="26"/>
        </w:numPr>
        <w:suppressAutoHyphens w:val="0"/>
        <w:spacing w:before="0" w:after="0" w:line="276" w:lineRule="auto"/>
        <w:ind w:left="993" w:hanging="426"/>
        <w:contextualSpacing/>
        <w:outlineLvl w:val="3"/>
        <w:rPr>
          <w:rFonts w:ascii="Cambria" w:eastAsia="MS Mincho" w:hAnsi="Cambria" w:cs="MS Mincho"/>
          <w:bCs/>
          <w:sz w:val="24"/>
          <w:szCs w:val="24"/>
        </w:rPr>
      </w:pPr>
      <w:r w:rsidRPr="008C4E2D">
        <w:rPr>
          <w:rFonts w:ascii="Cambria" w:eastAsia="MS Mincho" w:hAnsi="Cambria" w:cs="MS Mincho"/>
          <w:b/>
          <w:bCs/>
          <w:sz w:val="24"/>
          <w:szCs w:val="24"/>
        </w:rPr>
        <w:t>„postępowanie”</w:t>
      </w:r>
      <w:r w:rsidRPr="008C4E2D">
        <w:rPr>
          <w:rFonts w:ascii="Cambria" w:eastAsia="MS Mincho" w:hAnsi="Cambria" w:cs="MS Mincho"/>
          <w:bCs/>
          <w:sz w:val="24"/>
          <w:szCs w:val="24"/>
        </w:rPr>
        <w:t xml:space="preserve"> – postępowanie o udzielenie zamówienia publicznego, którego dotyczy niniejsza SWZ,</w:t>
      </w:r>
    </w:p>
    <w:p w14:paraId="5FEF91B1" w14:textId="1ED471D8" w:rsidR="00DE385C" w:rsidRPr="008C4E2D" w:rsidRDefault="00DE385C" w:rsidP="00F93542">
      <w:pPr>
        <w:pStyle w:val="Kolorowalistaakcent11"/>
        <w:numPr>
          <w:ilvl w:val="0"/>
          <w:numId w:val="26"/>
        </w:numPr>
        <w:suppressAutoHyphens w:val="0"/>
        <w:spacing w:before="0" w:after="0" w:line="276" w:lineRule="auto"/>
        <w:ind w:left="993" w:hanging="426"/>
        <w:contextualSpacing/>
        <w:outlineLvl w:val="3"/>
        <w:rPr>
          <w:rFonts w:ascii="Cambria" w:eastAsia="MS Mincho" w:hAnsi="Cambria" w:cs="MS Mincho"/>
          <w:bCs/>
          <w:sz w:val="24"/>
          <w:szCs w:val="24"/>
        </w:rPr>
      </w:pPr>
      <w:r w:rsidRPr="008C4E2D">
        <w:rPr>
          <w:rFonts w:ascii="Cambria" w:eastAsia="MS Mincho" w:hAnsi="Cambria" w:cs="MS Mincho"/>
          <w:b/>
          <w:bCs/>
          <w:sz w:val="24"/>
          <w:szCs w:val="24"/>
        </w:rPr>
        <w:t>„Zamawiający”</w:t>
      </w:r>
      <w:r w:rsidRPr="008C4E2D">
        <w:rPr>
          <w:rFonts w:ascii="Cambria" w:eastAsia="MS Mincho" w:hAnsi="Cambria" w:cs="MS Mincho"/>
          <w:bCs/>
          <w:sz w:val="24"/>
          <w:szCs w:val="24"/>
        </w:rPr>
        <w:t xml:space="preserve"> – </w:t>
      </w:r>
      <w:r w:rsidRPr="008C4E2D">
        <w:rPr>
          <w:rFonts w:ascii="Cambria" w:hAnsi="Cambria" w:cs="Cambria"/>
          <w:b/>
          <w:bCs/>
          <w:color w:val="000000"/>
          <w:sz w:val="24"/>
          <w:szCs w:val="24"/>
        </w:rPr>
        <w:t xml:space="preserve">Gmina </w:t>
      </w:r>
      <w:r w:rsidR="00D20D18" w:rsidRPr="008C4E2D">
        <w:rPr>
          <w:rFonts w:ascii="Cambria" w:hAnsi="Cambria" w:cs="Cambria"/>
          <w:b/>
          <w:bCs/>
          <w:color w:val="000000"/>
          <w:sz w:val="24"/>
          <w:szCs w:val="24"/>
        </w:rPr>
        <w:t>Żary o statusie miejskim</w:t>
      </w:r>
      <w:r w:rsidRPr="008C4E2D">
        <w:rPr>
          <w:rFonts w:ascii="Cambria" w:eastAsia="MS Mincho" w:hAnsi="Cambria" w:cs="MS Mincho"/>
          <w:bCs/>
          <w:sz w:val="24"/>
          <w:szCs w:val="24"/>
        </w:rPr>
        <w:t>,</w:t>
      </w:r>
    </w:p>
    <w:p w14:paraId="04B52E90" w14:textId="77777777" w:rsidR="00DE385C" w:rsidRPr="008C4E2D" w:rsidRDefault="00DE385C" w:rsidP="00F93542">
      <w:pPr>
        <w:pStyle w:val="Akapitzlist"/>
        <w:widowControl w:val="0"/>
        <w:numPr>
          <w:ilvl w:val="0"/>
          <w:numId w:val="26"/>
        </w:numPr>
        <w:spacing w:before="0" w:after="0" w:line="276" w:lineRule="auto"/>
        <w:ind w:left="993" w:hanging="426"/>
        <w:outlineLvl w:val="3"/>
        <w:rPr>
          <w:rFonts w:ascii="Cambria" w:eastAsia="MS Mincho" w:hAnsi="Cambria" w:cs="MS Mincho"/>
          <w:bCs/>
          <w:sz w:val="24"/>
          <w:szCs w:val="24"/>
        </w:rPr>
      </w:pPr>
      <w:r w:rsidRPr="008C4E2D">
        <w:rPr>
          <w:rFonts w:ascii="Cambria" w:eastAsia="MS Mincho" w:hAnsi="Cambria" w:cs="MS Mincho"/>
          <w:b/>
          <w:bCs/>
          <w:sz w:val="24"/>
          <w:szCs w:val="24"/>
        </w:rPr>
        <w:t>„Wykonawca”</w:t>
      </w:r>
      <w:r w:rsidRPr="008C4E2D">
        <w:rPr>
          <w:rFonts w:ascii="Cambria" w:eastAsia="MS Mincho" w:hAnsi="Cambria" w:cs="MS Mincho"/>
          <w:bCs/>
          <w:sz w:val="24"/>
          <w:szCs w:val="24"/>
        </w:rPr>
        <w:t xml:space="preserve"> – </w:t>
      </w:r>
      <w:r w:rsidRPr="008C4E2D">
        <w:rPr>
          <w:rFonts w:ascii="Cambria" w:hAnsi="Cambria"/>
          <w:color w:val="000000"/>
          <w:sz w:val="24"/>
          <w:szCs w:val="24"/>
          <w:shd w:val="clear" w:color="auto" w:fill="FFFFFF"/>
        </w:rPr>
        <w:t xml:space="preserve">należy przez to rozumieć osobę fizyczną, osobę prawną albo jednostkę organizacyjną nieposiadającą osobowości prawnej, która oferuje na rynku wykonanie robót budowlanych lub obiektu budowlanego, dostawę produktów lub świadczenie usług lub ubiega się o udzielenie zamówienia, złożyła ofertę lub </w:t>
      </w:r>
      <w:r w:rsidRPr="008C4E2D">
        <w:rPr>
          <w:rFonts w:ascii="Cambria" w:hAnsi="Cambria"/>
          <w:color w:val="000000"/>
          <w:sz w:val="24"/>
          <w:szCs w:val="24"/>
          <w:shd w:val="clear" w:color="auto" w:fill="FFFFFF"/>
        </w:rPr>
        <w:lastRenderedPageBreak/>
        <w:t>zawarła umowę w sprawie zamówienia publicznego</w:t>
      </w:r>
      <w:r w:rsidRPr="008C4E2D">
        <w:rPr>
          <w:rFonts w:ascii="Cambria" w:eastAsia="MS Mincho" w:hAnsi="Cambria" w:cs="MS Mincho"/>
          <w:bCs/>
          <w:sz w:val="24"/>
          <w:szCs w:val="24"/>
        </w:rPr>
        <w:t>,</w:t>
      </w:r>
    </w:p>
    <w:p w14:paraId="62ADA221" w14:textId="1C66FEFA" w:rsidR="0079717C" w:rsidRPr="008C4E2D" w:rsidRDefault="00DE385C" w:rsidP="00F93542">
      <w:pPr>
        <w:pStyle w:val="Kolorowalistaakcent11"/>
        <w:numPr>
          <w:ilvl w:val="0"/>
          <w:numId w:val="26"/>
        </w:numPr>
        <w:suppressAutoHyphens w:val="0"/>
        <w:spacing w:before="0" w:after="0" w:line="276" w:lineRule="auto"/>
        <w:ind w:left="993" w:hanging="426"/>
        <w:contextualSpacing/>
        <w:outlineLvl w:val="3"/>
        <w:rPr>
          <w:rFonts w:ascii="Cambria" w:eastAsia="MS Mincho" w:hAnsi="Cambria" w:cs="MS Mincho"/>
          <w:bCs/>
          <w:sz w:val="24"/>
          <w:szCs w:val="24"/>
        </w:rPr>
      </w:pPr>
      <w:r w:rsidRPr="008C4E2D">
        <w:rPr>
          <w:rFonts w:ascii="Cambria" w:eastAsia="MS Mincho" w:hAnsi="Cambria" w:cs="MS Mincho"/>
          <w:b/>
          <w:bCs/>
          <w:sz w:val="24"/>
          <w:szCs w:val="24"/>
        </w:rPr>
        <w:t>„RODO”</w:t>
      </w:r>
      <w:r w:rsidRPr="008C4E2D">
        <w:rPr>
          <w:rFonts w:ascii="Cambria" w:eastAsia="MS Mincho" w:hAnsi="Cambria" w:cs="MS Mincho"/>
          <w:bCs/>
          <w:sz w:val="24"/>
          <w:szCs w:val="24"/>
        </w:rPr>
        <w:t xml:space="preserve"> - rozporządzenie Parlamentu Europejskiego i Rady (UE) 2016/679 z dnia 27 kwietnia2016 r.  w sprawie ochrony osób fizycznych w związku z przetwarzaniem danych osobowych i w sprawie swobodnego przepływu takich danych oraz uchylenia dyrektywy 95/46/WE (ogólne rozporządzenie o ochronie danych) (Dz. Urz. UE L 119 z 04.05.2016, str. 1),</w:t>
      </w:r>
    </w:p>
    <w:p w14:paraId="365080C8" w14:textId="5C798C82" w:rsidR="00D555DB" w:rsidRPr="008C4E2D" w:rsidRDefault="00FB46CC" w:rsidP="00F93542">
      <w:pPr>
        <w:pStyle w:val="Kolorowalistaakcent11"/>
        <w:numPr>
          <w:ilvl w:val="0"/>
          <w:numId w:val="26"/>
        </w:numPr>
        <w:suppressAutoHyphens w:val="0"/>
        <w:spacing w:before="0" w:after="0" w:line="276" w:lineRule="auto"/>
        <w:ind w:left="993" w:hanging="426"/>
        <w:contextualSpacing/>
        <w:outlineLvl w:val="3"/>
        <w:rPr>
          <w:rFonts w:ascii="Cambria" w:eastAsia="MS Mincho" w:hAnsi="Cambria" w:cs="MS Mincho"/>
          <w:bCs/>
          <w:sz w:val="24"/>
          <w:szCs w:val="24"/>
        </w:rPr>
      </w:pPr>
      <w:r>
        <w:rPr>
          <w:rFonts w:ascii="Cambria" w:eastAsia="MS Mincho" w:hAnsi="Cambria" w:cs="MS Mincho"/>
          <w:b/>
          <w:bCs/>
          <w:sz w:val="24"/>
          <w:szCs w:val="24"/>
        </w:rPr>
        <w:t>„</w:t>
      </w:r>
      <w:r w:rsidR="00D555DB" w:rsidRPr="008C4E2D">
        <w:rPr>
          <w:rFonts w:ascii="Cambria" w:eastAsia="MS Mincho" w:hAnsi="Cambria" w:cs="MS Mincho"/>
          <w:b/>
          <w:bCs/>
          <w:sz w:val="24"/>
          <w:szCs w:val="24"/>
        </w:rPr>
        <w:t>Platforma e-zamówienia”</w:t>
      </w:r>
      <w:r w:rsidR="00D555DB" w:rsidRPr="008C4E2D">
        <w:rPr>
          <w:rFonts w:ascii="Cambria" w:eastAsia="MS Mincho" w:hAnsi="Cambria" w:cs="MS Mincho"/>
          <w:bCs/>
          <w:sz w:val="24"/>
          <w:szCs w:val="24"/>
        </w:rPr>
        <w:t xml:space="preserve"> – ogólnodostępne i nieodpłatne narzędzie informatyczne do obsługi postępowań o udzielenie zamówienia publicznego w tym przedmiotowego postepowania, w szczególności do elektronicznego składania ofert dostępne pod adresem: </w:t>
      </w:r>
      <w:hyperlink r:id="rId9" w:history="1">
        <w:r w:rsidR="00D555DB" w:rsidRPr="008C4E2D">
          <w:rPr>
            <w:rStyle w:val="Hipercze"/>
            <w:rFonts w:ascii="Cambria" w:eastAsia="MS Mincho" w:hAnsi="Cambria" w:cs="MS Mincho"/>
            <w:bCs/>
            <w:sz w:val="24"/>
            <w:szCs w:val="24"/>
          </w:rPr>
          <w:t>https://ezamowienia.gov.pl</w:t>
        </w:r>
      </w:hyperlink>
    </w:p>
    <w:p w14:paraId="5C459270" w14:textId="1C7ABCFA" w:rsidR="003D624C" w:rsidRPr="008C4E2D" w:rsidRDefault="003D624C" w:rsidP="00F93542">
      <w:pPr>
        <w:pStyle w:val="Kolorowalistaakcent11"/>
        <w:numPr>
          <w:ilvl w:val="0"/>
          <w:numId w:val="26"/>
        </w:numPr>
        <w:spacing w:before="0" w:after="0" w:line="26" w:lineRule="atLeast"/>
        <w:ind w:left="993" w:hanging="426"/>
        <w:contextualSpacing/>
        <w:outlineLvl w:val="3"/>
        <w:rPr>
          <w:rFonts w:ascii="Cambria" w:eastAsia="MS Mincho" w:hAnsi="Cambria" w:cs="MS Mincho"/>
          <w:bCs/>
          <w:sz w:val="24"/>
          <w:szCs w:val="24"/>
        </w:rPr>
      </w:pPr>
      <w:r w:rsidRPr="008C4E2D">
        <w:rPr>
          <w:rFonts w:ascii="Cambria" w:hAnsi="Cambria" w:cs="Arial"/>
          <w:b/>
          <w:bCs/>
          <w:sz w:val="24"/>
          <w:szCs w:val="24"/>
        </w:rPr>
        <w:t xml:space="preserve">„kwalifikowany podpis elektroniczny” </w:t>
      </w:r>
      <w:r w:rsidRPr="008C4E2D">
        <w:rPr>
          <w:rFonts w:ascii="Cambria" w:hAnsi="Cambria" w:cs="Arial"/>
          <w:sz w:val="24"/>
          <w:szCs w:val="24"/>
        </w:rPr>
        <w:t>– podpis wystawiony przez dostawcę kwalifikowanej usługi zaufania, będącego podmiotem świadczącym usługi certyfikacyjne - podpis elektroniczny, spełniający wymogi bezpieczeństwa określone w ustawie z dnia 5 września 2016 r. o usługach zaufania oraz identyfikacji elektronicznej (Dz. U. z 202</w:t>
      </w:r>
      <w:r w:rsidR="004B498A">
        <w:rPr>
          <w:rFonts w:ascii="Cambria" w:hAnsi="Cambria" w:cs="Arial"/>
          <w:sz w:val="24"/>
          <w:szCs w:val="24"/>
        </w:rPr>
        <w:t>4</w:t>
      </w:r>
      <w:r w:rsidRPr="008C4E2D">
        <w:rPr>
          <w:rFonts w:ascii="Cambria" w:hAnsi="Cambria" w:cs="Arial"/>
          <w:sz w:val="24"/>
          <w:szCs w:val="24"/>
        </w:rPr>
        <w:t xml:space="preserve"> r. poz. </w:t>
      </w:r>
      <w:r w:rsidR="00394655">
        <w:rPr>
          <w:rFonts w:ascii="Cambria" w:hAnsi="Cambria" w:cs="Arial"/>
          <w:sz w:val="24"/>
          <w:szCs w:val="24"/>
        </w:rPr>
        <w:t>1725</w:t>
      </w:r>
      <w:r w:rsidRPr="008C4E2D">
        <w:rPr>
          <w:rFonts w:ascii="Cambria" w:hAnsi="Cambria" w:cs="Arial"/>
          <w:sz w:val="24"/>
          <w:szCs w:val="24"/>
        </w:rPr>
        <w:t xml:space="preserve">), </w:t>
      </w:r>
    </w:p>
    <w:p w14:paraId="620F72C3" w14:textId="77777777" w:rsidR="003D624C" w:rsidRPr="008C4E2D" w:rsidRDefault="003D624C" w:rsidP="00F93542">
      <w:pPr>
        <w:pStyle w:val="Kolorowalistaakcent11"/>
        <w:numPr>
          <w:ilvl w:val="0"/>
          <w:numId w:val="26"/>
        </w:numPr>
        <w:spacing w:before="0" w:after="0" w:line="26" w:lineRule="atLeast"/>
        <w:ind w:left="993" w:hanging="426"/>
        <w:contextualSpacing/>
        <w:outlineLvl w:val="3"/>
        <w:rPr>
          <w:rFonts w:ascii="Cambria" w:eastAsia="MS Mincho" w:hAnsi="Cambria" w:cs="MS Mincho"/>
          <w:bCs/>
          <w:sz w:val="24"/>
          <w:szCs w:val="24"/>
        </w:rPr>
      </w:pPr>
      <w:r w:rsidRPr="008C4E2D">
        <w:rPr>
          <w:rFonts w:ascii="Cambria" w:hAnsi="Cambria" w:cs="Arial"/>
          <w:b/>
          <w:bCs/>
          <w:sz w:val="24"/>
          <w:szCs w:val="24"/>
        </w:rPr>
        <w:t>„podpis zaufany”</w:t>
      </w:r>
      <w:r w:rsidRPr="008C4E2D">
        <w:rPr>
          <w:rFonts w:ascii="Cambria" w:hAnsi="Cambria" w:cs="Arial"/>
          <w:sz w:val="24"/>
          <w:szCs w:val="24"/>
        </w:rPr>
        <w:t xml:space="preserve"> – podpis elektroniczny, którego autentyczność </w:t>
      </w:r>
      <w:r w:rsidRPr="008C4E2D">
        <w:rPr>
          <w:rFonts w:ascii="Cambria" w:hAnsi="Cambria" w:cs="Arial"/>
          <w:sz w:val="24"/>
          <w:szCs w:val="24"/>
        </w:rPr>
        <w:br/>
        <w:t xml:space="preserve">i integralność są zapewniane przy użyciu pieczęci elektronicznej ministra właściwego do spraw informatyzacji, zawierający dane identyfikujące osobę tj. imię (imiona), nazwisko, PESEL, ustalone na podstawie środka identyfikacji elektronicznej, identyfikator środka identyfikacji elektronicznej, przy użyciu, którego został złożony, czas jego złożenia, </w:t>
      </w:r>
    </w:p>
    <w:p w14:paraId="011BE35A" w14:textId="0D7CA630" w:rsidR="003D624C" w:rsidRPr="008C4E2D" w:rsidRDefault="003D624C" w:rsidP="00F93542">
      <w:pPr>
        <w:pStyle w:val="Kolorowalistaakcent11"/>
        <w:numPr>
          <w:ilvl w:val="0"/>
          <w:numId w:val="26"/>
        </w:numPr>
        <w:spacing w:before="0" w:after="0" w:line="26" w:lineRule="atLeast"/>
        <w:ind w:left="993" w:hanging="426"/>
        <w:contextualSpacing/>
        <w:outlineLvl w:val="3"/>
        <w:rPr>
          <w:rFonts w:ascii="Cambria" w:eastAsia="MS Mincho" w:hAnsi="Cambria" w:cs="MS Mincho"/>
          <w:bCs/>
          <w:sz w:val="24"/>
          <w:szCs w:val="24"/>
        </w:rPr>
      </w:pPr>
      <w:r w:rsidRPr="008C4E2D">
        <w:rPr>
          <w:rFonts w:ascii="Cambria" w:hAnsi="Cambria" w:cs="Arial"/>
          <w:b/>
          <w:bCs/>
          <w:sz w:val="24"/>
          <w:szCs w:val="24"/>
        </w:rPr>
        <w:t>„podpis osobisty”</w:t>
      </w:r>
      <w:r w:rsidRPr="008C4E2D">
        <w:rPr>
          <w:rFonts w:ascii="Cambria" w:hAnsi="Cambria" w:cs="Arial"/>
          <w:sz w:val="24"/>
          <w:szCs w:val="24"/>
        </w:rPr>
        <w:t xml:space="preserve"> – zaawansowany podpis elektroniczny w rozumieniu art. 3 pkt 11 rozporządzenia Parlamentu Europejskiego i Rady (UE) nr 910/2014 </w:t>
      </w:r>
      <w:r w:rsidRPr="008C4E2D">
        <w:rPr>
          <w:rFonts w:ascii="Cambria" w:hAnsi="Cambria" w:cs="Arial"/>
          <w:sz w:val="24"/>
          <w:szCs w:val="24"/>
        </w:rPr>
        <w:br/>
        <w:t>z 23 lipca 2014 r. w sprawie identyfikacji elektronicznej i usług zaufania w odniesieniu do transakcji elektronicznych na rynku wewnętrznym oraz uchylającego dyrektywę 1999/93/WE</w:t>
      </w:r>
      <w:r w:rsidR="00FB43D6">
        <w:rPr>
          <w:rFonts w:ascii="Cambria" w:hAnsi="Cambria" w:cs="Arial"/>
          <w:sz w:val="24"/>
          <w:szCs w:val="24"/>
        </w:rPr>
        <w:t xml:space="preserve"> </w:t>
      </w:r>
      <w:r w:rsidR="00FB43D6" w:rsidRPr="00B623C5">
        <w:rPr>
          <w:rFonts w:ascii="Cambria" w:hAnsi="Cambria" w:cs="Arial"/>
          <w:color w:val="000000" w:themeColor="text1"/>
          <w:sz w:val="24"/>
          <w:szCs w:val="24"/>
        </w:rPr>
        <w:t>(Dz. Urz. UE L 257 z 23.07.2014, str. 73, z późn. zm.)</w:t>
      </w:r>
      <w:r w:rsidRPr="00B623C5">
        <w:rPr>
          <w:rFonts w:ascii="Cambria" w:hAnsi="Cambria" w:cs="Arial"/>
          <w:color w:val="000000" w:themeColor="text1"/>
          <w:sz w:val="24"/>
          <w:szCs w:val="24"/>
        </w:rPr>
        <w:t xml:space="preserve">, </w:t>
      </w:r>
      <w:r w:rsidRPr="008C4E2D">
        <w:rPr>
          <w:rFonts w:ascii="Cambria" w:hAnsi="Cambria" w:cs="Arial"/>
          <w:sz w:val="24"/>
          <w:szCs w:val="24"/>
        </w:rPr>
        <w:t>weryfikowany za pomocą certyfikatu podpisu osobistego</w:t>
      </w:r>
      <w:r w:rsidRPr="008C4E2D">
        <w:rPr>
          <w:rFonts w:ascii="Cambria" w:eastAsia="MS Mincho" w:hAnsi="Cambria" w:cs="Cambria"/>
          <w:b/>
          <w:bCs/>
          <w:sz w:val="24"/>
          <w:szCs w:val="24"/>
        </w:rPr>
        <w:t xml:space="preserve"> </w:t>
      </w:r>
    </w:p>
    <w:p w14:paraId="1574860E" w14:textId="2768F8C2" w:rsidR="001835D3" w:rsidRPr="008C4E2D" w:rsidRDefault="001835D3" w:rsidP="003D624C">
      <w:pPr>
        <w:numPr>
          <w:ilvl w:val="1"/>
          <w:numId w:val="3"/>
        </w:numPr>
        <w:spacing w:line="276" w:lineRule="auto"/>
        <w:ind w:left="567" w:hanging="567"/>
        <w:jc w:val="both"/>
        <w:rPr>
          <w:rFonts w:ascii="Cambria" w:eastAsia="MS Mincho" w:hAnsi="Cambria" w:cs="MS Mincho"/>
          <w:bCs/>
        </w:rPr>
      </w:pPr>
      <w:r w:rsidRPr="008C4E2D">
        <w:rPr>
          <w:rFonts w:ascii="Cambria" w:eastAsia="MS Mincho" w:hAnsi="Cambria" w:cs="Cambria"/>
          <w:b/>
          <w:bCs/>
        </w:rPr>
        <w:t>Wykonawca</w:t>
      </w:r>
      <w:r w:rsidRPr="008C4E2D">
        <w:rPr>
          <w:rFonts w:ascii="Cambria" w:hAnsi="Cambria" w:cs="Arial"/>
          <w:bCs/>
        </w:rPr>
        <w:t xml:space="preserve"> powinien dokładnie zapoznać się z niniejszą SWZ i złożyć ofertę zgodnie </w:t>
      </w:r>
      <w:r w:rsidR="00DC4FD0" w:rsidRPr="008C4E2D">
        <w:rPr>
          <w:rFonts w:ascii="Cambria" w:hAnsi="Cambria" w:cs="Arial"/>
          <w:bCs/>
        </w:rPr>
        <w:br/>
      </w:r>
      <w:r w:rsidRPr="008C4E2D">
        <w:rPr>
          <w:rFonts w:ascii="Cambria" w:hAnsi="Cambria" w:cs="Arial"/>
          <w:bCs/>
        </w:rPr>
        <w:t>z jej wymaganiami.</w:t>
      </w:r>
    </w:p>
    <w:p w14:paraId="57201C52" w14:textId="77777777" w:rsidR="00D20D18" w:rsidRPr="008C4E2D" w:rsidRDefault="00D20D18" w:rsidP="00D20D18">
      <w:pPr>
        <w:spacing w:line="276" w:lineRule="auto"/>
        <w:ind w:left="567"/>
        <w:jc w:val="both"/>
        <w:rPr>
          <w:rFonts w:ascii="Cambria" w:eastAsia="MS Mincho" w:hAnsi="Cambria" w:cs="MS Mincho"/>
          <w:bCs/>
        </w:rPr>
      </w:pPr>
    </w:p>
    <w:p w14:paraId="32477A30" w14:textId="77777777" w:rsidR="001835D3" w:rsidRPr="008C4E2D" w:rsidRDefault="001835D3" w:rsidP="001835D3">
      <w:pPr>
        <w:spacing w:line="276" w:lineRule="auto"/>
        <w:ind w:left="567"/>
        <w:jc w:val="both"/>
        <w:rPr>
          <w:rFonts w:ascii="Cambria" w:hAnsi="Cambria" w:cs="Cambria"/>
          <w:bCs/>
          <w:sz w:val="10"/>
          <w:szCs w:val="10"/>
        </w:rPr>
      </w:pPr>
    </w:p>
    <w:tbl>
      <w:tblPr>
        <w:tblW w:w="0" w:type="auto"/>
        <w:tblInd w:w="354" w:type="dxa"/>
        <w:tblLayout w:type="fixed"/>
        <w:tblLook w:val="0000" w:firstRow="0" w:lastRow="0" w:firstColumn="0" w:lastColumn="0" w:noHBand="0" w:noVBand="0"/>
      </w:tblPr>
      <w:tblGrid>
        <w:gridCol w:w="9393"/>
      </w:tblGrid>
      <w:tr w:rsidR="001835D3" w:rsidRPr="008C4E2D" w14:paraId="5D858F66" w14:textId="77777777" w:rsidTr="00CD36A9">
        <w:trPr>
          <w:trHeight w:val="735"/>
        </w:trPr>
        <w:tc>
          <w:tcPr>
            <w:tcW w:w="9393" w:type="dxa"/>
            <w:tcBorders>
              <w:bottom w:val="single" w:sz="4" w:space="0" w:color="000000"/>
            </w:tcBorders>
            <w:shd w:val="clear" w:color="auto" w:fill="D9D9D9"/>
          </w:tcPr>
          <w:p w14:paraId="7B2758A1" w14:textId="77777777" w:rsidR="001835D3" w:rsidRPr="000641FD" w:rsidRDefault="001835D3" w:rsidP="00CD36A9">
            <w:pPr>
              <w:spacing w:line="276" w:lineRule="auto"/>
              <w:jc w:val="center"/>
              <w:rPr>
                <w:rFonts w:ascii="Cambria" w:hAnsi="Cambria" w:cs="Cambria"/>
                <w:b/>
                <w:bCs/>
                <w:sz w:val="26"/>
                <w:szCs w:val="26"/>
              </w:rPr>
            </w:pPr>
            <w:r w:rsidRPr="000641FD">
              <w:rPr>
                <w:rFonts w:ascii="Cambria" w:hAnsi="Cambria" w:cs="Cambria"/>
                <w:b/>
                <w:sz w:val="26"/>
                <w:szCs w:val="26"/>
              </w:rPr>
              <w:t>Rozdział 2</w:t>
            </w:r>
          </w:p>
          <w:p w14:paraId="2F80067C" w14:textId="77777777" w:rsidR="001835D3" w:rsidRPr="008C4E2D" w:rsidRDefault="001835D3" w:rsidP="00CD36A9">
            <w:pPr>
              <w:spacing w:line="276" w:lineRule="auto"/>
              <w:jc w:val="center"/>
            </w:pPr>
            <w:r w:rsidRPr="008C4E2D">
              <w:rPr>
                <w:rFonts w:ascii="Cambria" w:hAnsi="Cambria" w:cs="Cambria"/>
                <w:b/>
                <w:bCs/>
                <w:sz w:val="26"/>
                <w:szCs w:val="26"/>
              </w:rPr>
              <w:t>INFORMACJA, CZY ZAMAWIAJĄCY PRZEWIDUJE WYBÓR NAJKORZYSTNIEJSZEJ OFERTY Z MOZLIWOŚCIĄ PROWADZENIA NEGOCJACJI</w:t>
            </w:r>
          </w:p>
        </w:tc>
      </w:tr>
    </w:tbl>
    <w:p w14:paraId="67DB196A" w14:textId="77777777" w:rsidR="001835D3" w:rsidRPr="008C4E2D" w:rsidRDefault="001835D3" w:rsidP="001835D3">
      <w:pPr>
        <w:pStyle w:val="Akapitzlist2"/>
        <w:spacing w:line="276" w:lineRule="auto"/>
        <w:ind w:left="0"/>
        <w:rPr>
          <w:rFonts w:ascii="Cambria" w:hAnsi="Cambria" w:cs="Cambria"/>
          <w:b/>
          <w:bCs/>
        </w:rPr>
      </w:pPr>
    </w:p>
    <w:p w14:paraId="443F63C9" w14:textId="16BEFFDB" w:rsidR="001103F5" w:rsidRDefault="001835D3" w:rsidP="0014591D">
      <w:pPr>
        <w:spacing w:line="276" w:lineRule="auto"/>
        <w:ind w:left="284"/>
        <w:jc w:val="both"/>
        <w:rPr>
          <w:rFonts w:ascii="Cambria" w:hAnsi="Cambria" w:cs="Cambria"/>
          <w:bCs/>
        </w:rPr>
      </w:pPr>
      <w:r w:rsidRPr="008C4E2D">
        <w:rPr>
          <w:rFonts w:ascii="Cambria" w:hAnsi="Cambria" w:cs="Cambria"/>
          <w:bCs/>
        </w:rPr>
        <w:t xml:space="preserve">Zamawiający </w:t>
      </w:r>
      <w:r w:rsidRPr="008C4E2D">
        <w:rPr>
          <w:rFonts w:ascii="Cambria" w:hAnsi="Cambria" w:cs="Cambria"/>
          <w:b/>
          <w:bCs/>
          <w:u w:val="single"/>
        </w:rPr>
        <w:t>nie przewiduje</w:t>
      </w:r>
      <w:r w:rsidR="00DC4FD0" w:rsidRPr="008C4E2D">
        <w:rPr>
          <w:rFonts w:ascii="Cambria" w:hAnsi="Cambria" w:cs="Cambria"/>
          <w:b/>
          <w:bCs/>
          <w:u w:val="single"/>
        </w:rPr>
        <w:t xml:space="preserve"> </w:t>
      </w:r>
      <w:r w:rsidRPr="008C4E2D">
        <w:rPr>
          <w:rFonts w:ascii="Cambria" w:hAnsi="Cambria" w:cs="Cambria"/>
          <w:bCs/>
        </w:rPr>
        <w:t>wyboru najkorzystniejszej oferty z możl</w:t>
      </w:r>
      <w:r w:rsidR="001103F5">
        <w:rPr>
          <w:rFonts w:ascii="Cambria" w:hAnsi="Cambria" w:cs="Cambria"/>
          <w:bCs/>
        </w:rPr>
        <w:t>iwością prowadzenia negocjacji.</w:t>
      </w:r>
    </w:p>
    <w:tbl>
      <w:tblPr>
        <w:tblW w:w="9378" w:type="dxa"/>
        <w:tblInd w:w="369" w:type="dxa"/>
        <w:tblLayout w:type="fixed"/>
        <w:tblLook w:val="0000" w:firstRow="0" w:lastRow="0" w:firstColumn="0" w:lastColumn="0" w:noHBand="0" w:noVBand="0"/>
      </w:tblPr>
      <w:tblGrid>
        <w:gridCol w:w="9378"/>
      </w:tblGrid>
      <w:tr w:rsidR="001835D3" w:rsidRPr="008C4E2D" w14:paraId="583E5BD5" w14:textId="77777777" w:rsidTr="00D20D18">
        <w:tc>
          <w:tcPr>
            <w:tcW w:w="9378" w:type="dxa"/>
            <w:tcBorders>
              <w:bottom w:val="single" w:sz="4" w:space="0" w:color="000000"/>
            </w:tcBorders>
            <w:shd w:val="clear" w:color="auto" w:fill="D9D9D9"/>
          </w:tcPr>
          <w:p w14:paraId="46CA82F1" w14:textId="77777777" w:rsidR="001835D3" w:rsidRPr="000641FD" w:rsidRDefault="001835D3" w:rsidP="00CD36A9">
            <w:pPr>
              <w:spacing w:line="276" w:lineRule="auto"/>
              <w:jc w:val="center"/>
              <w:rPr>
                <w:rFonts w:ascii="Cambria" w:hAnsi="Cambria" w:cs="Cambria"/>
                <w:b/>
                <w:sz w:val="26"/>
                <w:szCs w:val="26"/>
              </w:rPr>
            </w:pPr>
            <w:r w:rsidRPr="000641FD">
              <w:rPr>
                <w:rFonts w:ascii="Cambria" w:hAnsi="Cambria" w:cs="Cambria"/>
                <w:b/>
                <w:sz w:val="26"/>
                <w:szCs w:val="26"/>
              </w:rPr>
              <w:t>Rozdział 3</w:t>
            </w:r>
          </w:p>
          <w:p w14:paraId="620E4372" w14:textId="77777777" w:rsidR="001835D3" w:rsidRPr="008C4E2D" w:rsidRDefault="001835D3" w:rsidP="00CD36A9">
            <w:pPr>
              <w:spacing w:line="276" w:lineRule="auto"/>
              <w:jc w:val="center"/>
            </w:pPr>
            <w:r w:rsidRPr="008C4E2D">
              <w:rPr>
                <w:rFonts w:ascii="Cambria" w:hAnsi="Cambria" w:cs="Cambria"/>
                <w:b/>
                <w:sz w:val="26"/>
                <w:szCs w:val="26"/>
              </w:rPr>
              <w:t>ŹRÓDŁA FINANSOWANIA</w:t>
            </w:r>
          </w:p>
        </w:tc>
      </w:tr>
    </w:tbl>
    <w:p w14:paraId="6B55D809" w14:textId="77777777" w:rsidR="001835D3" w:rsidRPr="008C4E2D" w:rsidRDefault="001835D3" w:rsidP="001835D3">
      <w:pPr>
        <w:pStyle w:val="Akapitzlist2"/>
        <w:spacing w:line="276" w:lineRule="auto"/>
        <w:ind w:left="567"/>
        <w:rPr>
          <w:rFonts w:ascii="Cambria" w:hAnsi="Cambria" w:cs="Cambria"/>
          <w:bCs/>
        </w:rPr>
      </w:pPr>
    </w:p>
    <w:p w14:paraId="2F04FAE8" w14:textId="10EFE9C2" w:rsidR="001835D3" w:rsidRPr="0014591D" w:rsidRDefault="00DA47DB" w:rsidP="0014591D">
      <w:pPr>
        <w:pStyle w:val="Akapitzlist"/>
        <w:numPr>
          <w:ilvl w:val="0"/>
          <w:numId w:val="29"/>
        </w:numPr>
        <w:ind w:left="567" w:hanging="425"/>
        <w:rPr>
          <w:rFonts w:ascii="Cambria" w:hAnsi="Cambria" w:cs="Arial"/>
          <w:b/>
          <w:sz w:val="24"/>
          <w:szCs w:val="24"/>
        </w:rPr>
      </w:pPr>
      <w:r w:rsidRPr="00EB2C03">
        <w:rPr>
          <w:rFonts w:ascii="Cambria" w:hAnsi="Cambria" w:cs="Arial"/>
          <w:b/>
          <w:bCs/>
          <w:sz w:val="24"/>
          <w:szCs w:val="24"/>
        </w:rPr>
        <w:t xml:space="preserve">Przedmiot zamówienia </w:t>
      </w:r>
      <w:r w:rsidRPr="00EB2C03">
        <w:rPr>
          <w:rFonts w:ascii="Cambria" w:hAnsi="Cambria" w:cs="Verdana"/>
          <w:sz w:val="24"/>
          <w:szCs w:val="24"/>
        </w:rPr>
        <w:t xml:space="preserve">finansowany będzie ze środków </w:t>
      </w:r>
      <w:r w:rsidR="00EB2C03" w:rsidRPr="00EB2C03">
        <w:rPr>
          <w:rFonts w:ascii="Cambria" w:hAnsi="Cambria" w:cs="Verdana"/>
          <w:sz w:val="24"/>
          <w:szCs w:val="24"/>
        </w:rPr>
        <w:t>własnych.</w:t>
      </w:r>
    </w:p>
    <w:tbl>
      <w:tblPr>
        <w:tblW w:w="0" w:type="auto"/>
        <w:tblInd w:w="108" w:type="dxa"/>
        <w:tblLayout w:type="fixed"/>
        <w:tblLook w:val="0000" w:firstRow="0" w:lastRow="0" w:firstColumn="0" w:lastColumn="0" w:noHBand="0" w:noVBand="0"/>
      </w:tblPr>
      <w:tblGrid>
        <w:gridCol w:w="9639"/>
      </w:tblGrid>
      <w:tr w:rsidR="001835D3" w:rsidRPr="008C4E2D" w14:paraId="507D611C" w14:textId="77777777" w:rsidTr="00CD36A9">
        <w:tc>
          <w:tcPr>
            <w:tcW w:w="9639" w:type="dxa"/>
            <w:tcBorders>
              <w:bottom w:val="single" w:sz="4" w:space="0" w:color="000000"/>
            </w:tcBorders>
            <w:shd w:val="clear" w:color="auto" w:fill="D9D9D9"/>
          </w:tcPr>
          <w:p w14:paraId="6D1A6A20" w14:textId="77777777" w:rsidR="001835D3" w:rsidRPr="000641FD" w:rsidRDefault="001835D3" w:rsidP="00CD36A9">
            <w:pPr>
              <w:spacing w:line="276" w:lineRule="auto"/>
              <w:jc w:val="center"/>
              <w:rPr>
                <w:rFonts w:ascii="Cambria" w:hAnsi="Cambria" w:cs="Cambria"/>
                <w:b/>
                <w:sz w:val="26"/>
                <w:szCs w:val="26"/>
              </w:rPr>
            </w:pPr>
            <w:r w:rsidRPr="000641FD">
              <w:rPr>
                <w:rFonts w:ascii="Cambria" w:hAnsi="Cambria" w:cs="Cambria"/>
                <w:b/>
                <w:sz w:val="26"/>
                <w:szCs w:val="26"/>
              </w:rPr>
              <w:t>Rozdział 4</w:t>
            </w:r>
          </w:p>
          <w:p w14:paraId="29663148" w14:textId="77777777" w:rsidR="001835D3" w:rsidRPr="008C4E2D" w:rsidRDefault="001835D3" w:rsidP="00CD36A9">
            <w:pPr>
              <w:spacing w:line="276" w:lineRule="auto"/>
              <w:jc w:val="center"/>
            </w:pPr>
            <w:r w:rsidRPr="008C4E2D">
              <w:rPr>
                <w:rFonts w:ascii="Cambria" w:hAnsi="Cambria" w:cs="Cambria"/>
                <w:b/>
                <w:sz w:val="26"/>
                <w:szCs w:val="26"/>
              </w:rPr>
              <w:t>OPIS PRZEDMIOTU ZAMÓWIENIA</w:t>
            </w:r>
          </w:p>
        </w:tc>
      </w:tr>
    </w:tbl>
    <w:p w14:paraId="750353B9" w14:textId="77777777" w:rsidR="001835D3" w:rsidRPr="008C4E2D" w:rsidRDefault="001835D3" w:rsidP="001835D3">
      <w:pPr>
        <w:pStyle w:val="Kolorowalistaakcent11"/>
        <w:tabs>
          <w:tab w:val="left" w:pos="567"/>
        </w:tabs>
        <w:spacing w:before="0" w:after="0" w:line="276" w:lineRule="auto"/>
        <w:ind w:left="0"/>
        <w:rPr>
          <w:rFonts w:ascii="Cambria" w:hAnsi="Cambria" w:cs="Cambria"/>
          <w:bCs/>
          <w:vanish/>
          <w:sz w:val="24"/>
          <w:szCs w:val="24"/>
        </w:rPr>
      </w:pPr>
    </w:p>
    <w:p w14:paraId="66FE688F" w14:textId="0199F637" w:rsidR="00595B74" w:rsidRPr="00595B74" w:rsidRDefault="000B215B" w:rsidP="00F93542">
      <w:pPr>
        <w:numPr>
          <w:ilvl w:val="1"/>
          <w:numId w:val="11"/>
        </w:numPr>
        <w:spacing w:after="120" w:line="276" w:lineRule="auto"/>
        <w:jc w:val="both"/>
        <w:rPr>
          <w:rFonts w:ascii="Cambria" w:hAnsi="Cambria" w:cs="Cambria"/>
        </w:rPr>
      </w:pPr>
      <w:bookmarkStart w:id="1" w:name="_Hlk142295903"/>
      <w:r w:rsidRPr="000B215B">
        <w:rPr>
          <w:rFonts w:ascii="Cambria" w:hAnsi="Cambria" w:cs="Cambria"/>
          <w:b/>
        </w:rPr>
        <w:t>Celem przedsięwzięcia jest adaptacja dawnego gimnazjum przy ul. Staszica 16, 68-200 Żary dz. nr 130/1 obręb 0001 na Warsztaty Terapii Zajęciowej, Środowiskowy Dom Samopomocy oraz mieszkania wspomagane. Zamówienie obejmuje przebudowę i zmianę sposobu użytkowania budynku wraz z zagospodarowaniem terenu i drogą wewnętrzną</w:t>
      </w:r>
      <w:r w:rsidR="00DF35BA" w:rsidRPr="00DF35BA">
        <w:rPr>
          <w:rFonts w:ascii="Cambria" w:hAnsi="Cambria" w:cs="Cambria"/>
          <w:b/>
        </w:rPr>
        <w:t>.</w:t>
      </w:r>
    </w:p>
    <w:p w14:paraId="48FE25D1" w14:textId="7C19DFD0" w:rsidR="00595B74" w:rsidRPr="001108D1" w:rsidRDefault="00595B74" w:rsidP="00F93542">
      <w:pPr>
        <w:pStyle w:val="Akapitzlist"/>
        <w:numPr>
          <w:ilvl w:val="1"/>
          <w:numId w:val="11"/>
        </w:numPr>
        <w:spacing w:after="120" w:line="276" w:lineRule="auto"/>
        <w:rPr>
          <w:rFonts w:ascii="Cambria" w:hAnsi="Cambria" w:cs="Cambria"/>
          <w:sz w:val="24"/>
          <w:szCs w:val="24"/>
        </w:rPr>
      </w:pPr>
      <w:r w:rsidRPr="001108D1">
        <w:rPr>
          <w:rFonts w:ascii="Cambria" w:hAnsi="Cambria" w:cs="Cambria"/>
          <w:b/>
          <w:sz w:val="24"/>
          <w:szCs w:val="24"/>
        </w:rPr>
        <w:t>Przedmiot zamówienia</w:t>
      </w:r>
      <w:r w:rsidRPr="001108D1">
        <w:rPr>
          <w:rFonts w:ascii="Cambria" w:hAnsi="Cambria" w:cs="Cambria"/>
          <w:sz w:val="24"/>
          <w:szCs w:val="24"/>
        </w:rPr>
        <w:t xml:space="preserve"> obejmuje:</w:t>
      </w:r>
    </w:p>
    <w:p w14:paraId="10A2B06F" w14:textId="77777777" w:rsidR="000B215B" w:rsidRPr="000B215B" w:rsidRDefault="000B215B" w:rsidP="000B215B">
      <w:pPr>
        <w:widowControl/>
        <w:tabs>
          <w:tab w:val="left" w:pos="426"/>
        </w:tabs>
        <w:suppressAutoHyphens w:val="0"/>
        <w:ind w:left="425"/>
        <w:jc w:val="both"/>
        <w:rPr>
          <w:rFonts w:ascii="Cambria" w:hAnsi="Cambria" w:cs="Times New Roman"/>
          <w:bCs/>
          <w:iCs/>
          <w:kern w:val="0"/>
          <w:lang w:eastAsia="pl-PL"/>
        </w:rPr>
      </w:pPr>
      <w:r w:rsidRPr="000B215B">
        <w:rPr>
          <w:rFonts w:ascii="Cambria" w:hAnsi="Cambria" w:cs="Times New Roman"/>
          <w:b/>
          <w:kern w:val="0"/>
          <w:u w:val="single"/>
          <w:lang w:eastAsia="pl-PL"/>
        </w:rPr>
        <w:t>Zakres podstawowy</w:t>
      </w:r>
      <w:r w:rsidRPr="000B215B">
        <w:rPr>
          <w:rFonts w:ascii="Cambria" w:hAnsi="Cambria" w:cs="Times New Roman"/>
          <w:kern w:val="0"/>
          <w:lang w:eastAsia="pl-PL"/>
        </w:rPr>
        <w:t xml:space="preserve"> - </w:t>
      </w:r>
      <w:r w:rsidRPr="000B215B">
        <w:rPr>
          <w:rFonts w:ascii="Cambria" w:hAnsi="Cambria" w:cs="Times New Roman"/>
          <w:bCs/>
          <w:iCs/>
          <w:kern w:val="0"/>
          <w:lang w:eastAsia="pl-PL"/>
        </w:rPr>
        <w:t>Opracowanie kompletnej dokumentacji projektowo-kosztorysowej (na podstawie istniejącej dokumentacji projektowej z 2023 r. opracowanej pod kierownictwem Pana Pawła Janczarskiego – Prezesa Przedsiębiorstwa Projektowo-Doradczego WROTECH Sp. z o.o. we Wrocławiu)  wraz z uzyskaniem dokumentu formalno-prawnego uprawniającego do przeprowadzenia prac zgodnie z opracowaną dokumentacją, w tym:</w:t>
      </w:r>
    </w:p>
    <w:p w14:paraId="4C5744FA" w14:textId="77777777" w:rsidR="000B215B" w:rsidRPr="000B215B" w:rsidRDefault="000B215B" w:rsidP="00F93542">
      <w:pPr>
        <w:widowControl/>
        <w:numPr>
          <w:ilvl w:val="0"/>
          <w:numId w:val="45"/>
        </w:numPr>
        <w:tabs>
          <w:tab w:val="left" w:pos="426"/>
        </w:tabs>
        <w:suppressAutoHyphens w:val="0"/>
        <w:ind w:left="851" w:hanging="425"/>
        <w:jc w:val="both"/>
        <w:rPr>
          <w:rFonts w:ascii="Cambria" w:hAnsi="Cambria" w:cs="Times New Roman"/>
          <w:bCs/>
          <w:iCs/>
          <w:kern w:val="0"/>
          <w:lang w:eastAsia="pl-PL"/>
        </w:rPr>
      </w:pPr>
      <w:r w:rsidRPr="000B215B">
        <w:rPr>
          <w:rFonts w:ascii="Cambria" w:hAnsi="Cambria" w:cs="Times New Roman"/>
          <w:bCs/>
          <w:iCs/>
          <w:kern w:val="0"/>
          <w:lang w:eastAsia="pl-PL"/>
        </w:rPr>
        <w:t>opracowanie koncepcji w formie opisowej i graficznej,</w:t>
      </w:r>
    </w:p>
    <w:p w14:paraId="4AFDFC91" w14:textId="77777777" w:rsidR="000B215B" w:rsidRPr="000B215B" w:rsidRDefault="000B215B" w:rsidP="00F93542">
      <w:pPr>
        <w:widowControl/>
        <w:numPr>
          <w:ilvl w:val="0"/>
          <w:numId w:val="45"/>
        </w:numPr>
        <w:tabs>
          <w:tab w:val="left" w:pos="426"/>
        </w:tabs>
        <w:suppressAutoHyphens w:val="0"/>
        <w:ind w:left="851" w:hanging="425"/>
        <w:jc w:val="both"/>
        <w:rPr>
          <w:rFonts w:ascii="Cambria" w:hAnsi="Cambria" w:cs="Times New Roman"/>
          <w:bCs/>
          <w:iCs/>
          <w:kern w:val="0"/>
          <w:lang w:eastAsia="pl-PL"/>
        </w:rPr>
      </w:pPr>
      <w:r w:rsidRPr="000B215B">
        <w:rPr>
          <w:rFonts w:ascii="Cambria" w:hAnsi="Cambria" w:cs="Times New Roman"/>
          <w:bCs/>
          <w:iCs/>
          <w:kern w:val="0"/>
          <w:lang w:eastAsia="pl-PL"/>
        </w:rPr>
        <w:t>uzyskanie decyzji o ustaleniu lokalizacji inwestycji celu publicznego,</w:t>
      </w:r>
    </w:p>
    <w:p w14:paraId="0CCF2709" w14:textId="77777777" w:rsidR="000B215B" w:rsidRPr="000B215B" w:rsidRDefault="000B215B" w:rsidP="00F93542">
      <w:pPr>
        <w:widowControl/>
        <w:numPr>
          <w:ilvl w:val="0"/>
          <w:numId w:val="45"/>
        </w:numPr>
        <w:tabs>
          <w:tab w:val="left" w:pos="426"/>
        </w:tabs>
        <w:suppressAutoHyphens w:val="0"/>
        <w:ind w:left="851" w:hanging="425"/>
        <w:jc w:val="both"/>
        <w:rPr>
          <w:rFonts w:ascii="Cambria" w:hAnsi="Cambria" w:cs="Times New Roman"/>
          <w:bCs/>
          <w:iCs/>
          <w:kern w:val="0"/>
          <w:lang w:eastAsia="pl-PL"/>
        </w:rPr>
      </w:pPr>
      <w:r w:rsidRPr="000B215B">
        <w:rPr>
          <w:rFonts w:ascii="Cambria" w:hAnsi="Cambria" w:cs="Times New Roman"/>
          <w:bCs/>
          <w:iCs/>
          <w:kern w:val="0"/>
          <w:lang w:eastAsia="pl-PL"/>
        </w:rPr>
        <w:t>uzyskanie decyzji Lubuskiego Wojewódzkiego Konserwatora Zabytków udzielającej pozwolenia na prowadzenia robót budowlanych w otoczeniu zespołu urbanistyczno-krajobrazowego, wpisanego do rejestru zabytków,</w:t>
      </w:r>
    </w:p>
    <w:p w14:paraId="02194E61" w14:textId="77777777" w:rsidR="000B215B" w:rsidRPr="000B215B" w:rsidRDefault="000B215B" w:rsidP="00F93542">
      <w:pPr>
        <w:widowControl/>
        <w:numPr>
          <w:ilvl w:val="0"/>
          <w:numId w:val="45"/>
        </w:numPr>
        <w:tabs>
          <w:tab w:val="left" w:pos="426"/>
        </w:tabs>
        <w:suppressAutoHyphens w:val="0"/>
        <w:ind w:left="851" w:hanging="425"/>
        <w:jc w:val="both"/>
        <w:rPr>
          <w:rFonts w:ascii="Cambria" w:hAnsi="Cambria" w:cs="Times New Roman"/>
          <w:bCs/>
          <w:iCs/>
          <w:kern w:val="0"/>
          <w:lang w:eastAsia="pl-PL"/>
        </w:rPr>
      </w:pPr>
      <w:r w:rsidRPr="000B215B">
        <w:rPr>
          <w:rFonts w:ascii="Cambria" w:hAnsi="Cambria" w:cs="Times New Roman"/>
          <w:bCs/>
          <w:iCs/>
          <w:kern w:val="0"/>
          <w:lang w:eastAsia="pl-PL"/>
        </w:rPr>
        <w:t>opracowanie mapy do celów projektowych lub aktualizacja istniejącej,</w:t>
      </w:r>
    </w:p>
    <w:p w14:paraId="1FE08501" w14:textId="77777777" w:rsidR="000B215B" w:rsidRPr="000B215B" w:rsidRDefault="000B215B" w:rsidP="00F93542">
      <w:pPr>
        <w:widowControl/>
        <w:numPr>
          <w:ilvl w:val="0"/>
          <w:numId w:val="45"/>
        </w:numPr>
        <w:tabs>
          <w:tab w:val="left" w:pos="426"/>
        </w:tabs>
        <w:suppressAutoHyphens w:val="0"/>
        <w:ind w:left="851" w:hanging="425"/>
        <w:jc w:val="both"/>
        <w:rPr>
          <w:rFonts w:ascii="Cambria" w:hAnsi="Cambria" w:cs="Times New Roman"/>
          <w:bCs/>
          <w:iCs/>
          <w:kern w:val="0"/>
          <w:lang w:eastAsia="pl-PL"/>
        </w:rPr>
      </w:pPr>
      <w:r w:rsidRPr="000B215B">
        <w:rPr>
          <w:rFonts w:ascii="Cambria" w:hAnsi="Cambria" w:cs="Times New Roman"/>
          <w:bCs/>
          <w:iCs/>
          <w:kern w:val="0"/>
          <w:lang w:eastAsia="pl-PL"/>
        </w:rPr>
        <w:t xml:space="preserve">opracowanie dokumentacji projektowej służącej do opisu przedmiotu zamówienia na wykonanie robót budowlanych, obejmującej w szczególności: </w:t>
      </w:r>
    </w:p>
    <w:p w14:paraId="035B3FD3" w14:textId="77777777" w:rsidR="000B215B" w:rsidRPr="000B215B" w:rsidRDefault="000B215B" w:rsidP="00F93542">
      <w:pPr>
        <w:widowControl/>
        <w:numPr>
          <w:ilvl w:val="0"/>
          <w:numId w:val="46"/>
        </w:numPr>
        <w:tabs>
          <w:tab w:val="left" w:pos="426"/>
        </w:tabs>
        <w:suppressAutoHyphens w:val="0"/>
        <w:ind w:left="1134" w:hanging="283"/>
        <w:jc w:val="both"/>
        <w:rPr>
          <w:rFonts w:ascii="Cambria" w:hAnsi="Cambria" w:cs="Times New Roman"/>
          <w:bCs/>
          <w:iCs/>
          <w:kern w:val="0"/>
          <w:lang w:eastAsia="pl-PL"/>
        </w:rPr>
      </w:pPr>
      <w:r w:rsidRPr="000B215B">
        <w:rPr>
          <w:rFonts w:ascii="Cambria" w:hAnsi="Cambria" w:cs="Times New Roman"/>
          <w:bCs/>
          <w:iCs/>
          <w:kern w:val="0"/>
          <w:lang w:eastAsia="pl-PL"/>
        </w:rPr>
        <w:t>projekt budowlany:</w:t>
      </w:r>
    </w:p>
    <w:p w14:paraId="5EAC3E91" w14:textId="0CCB314D" w:rsidR="000B215B" w:rsidRPr="000B215B" w:rsidRDefault="000B215B" w:rsidP="00934C97">
      <w:pPr>
        <w:widowControl/>
        <w:suppressAutoHyphens w:val="0"/>
        <w:ind w:left="1134"/>
        <w:jc w:val="both"/>
        <w:rPr>
          <w:rFonts w:ascii="Cambria" w:hAnsi="Cambria" w:cs="Times New Roman"/>
          <w:bCs/>
          <w:iCs/>
          <w:kern w:val="0"/>
          <w:lang w:eastAsia="pl-PL"/>
        </w:rPr>
      </w:pPr>
      <w:r w:rsidRPr="000B215B">
        <w:rPr>
          <w:rFonts w:ascii="Cambria" w:hAnsi="Cambria" w:cs="Times New Roman"/>
          <w:bCs/>
          <w:iCs/>
          <w:kern w:val="0"/>
          <w:lang w:eastAsia="pl-PL"/>
        </w:rPr>
        <w:t>- projekt zagospodarowania działki lub terenu,</w:t>
      </w:r>
    </w:p>
    <w:p w14:paraId="10E9345E" w14:textId="1D3E5FF6" w:rsidR="000B215B" w:rsidRPr="000B215B" w:rsidRDefault="000B215B" w:rsidP="00934C97">
      <w:pPr>
        <w:widowControl/>
        <w:suppressAutoHyphens w:val="0"/>
        <w:ind w:left="1134"/>
        <w:jc w:val="both"/>
        <w:rPr>
          <w:rFonts w:ascii="Cambria" w:hAnsi="Cambria" w:cs="Times New Roman"/>
          <w:bCs/>
          <w:iCs/>
          <w:kern w:val="0"/>
          <w:lang w:eastAsia="pl-PL"/>
        </w:rPr>
      </w:pPr>
      <w:r w:rsidRPr="000B215B">
        <w:rPr>
          <w:rFonts w:ascii="Cambria" w:hAnsi="Cambria" w:cs="Times New Roman"/>
          <w:bCs/>
          <w:iCs/>
          <w:kern w:val="0"/>
          <w:lang w:eastAsia="pl-PL"/>
        </w:rPr>
        <w:t xml:space="preserve">- projekt architektoniczno-budowlany, </w:t>
      </w:r>
    </w:p>
    <w:p w14:paraId="5D8ABF02" w14:textId="7ACE8367" w:rsidR="000B215B" w:rsidRPr="000B215B" w:rsidRDefault="000B215B" w:rsidP="00934C97">
      <w:pPr>
        <w:widowControl/>
        <w:suppressAutoHyphens w:val="0"/>
        <w:ind w:left="1134"/>
        <w:jc w:val="both"/>
        <w:rPr>
          <w:rFonts w:ascii="Cambria" w:hAnsi="Cambria" w:cs="Times New Roman"/>
          <w:bCs/>
          <w:iCs/>
          <w:kern w:val="0"/>
          <w:lang w:eastAsia="pl-PL"/>
        </w:rPr>
      </w:pPr>
      <w:r w:rsidRPr="000B215B">
        <w:rPr>
          <w:rFonts w:ascii="Cambria" w:hAnsi="Cambria" w:cs="Times New Roman"/>
          <w:bCs/>
          <w:iCs/>
          <w:kern w:val="0"/>
          <w:lang w:eastAsia="pl-PL"/>
        </w:rPr>
        <w:t xml:space="preserve">- projekt techniczny, </w:t>
      </w:r>
    </w:p>
    <w:p w14:paraId="2ECE86CB" w14:textId="4447B37F" w:rsidR="000B215B" w:rsidRPr="000B215B" w:rsidRDefault="00934C97" w:rsidP="00934C97">
      <w:pPr>
        <w:widowControl/>
        <w:suppressAutoHyphens w:val="0"/>
        <w:ind w:left="1276" w:hanging="142"/>
        <w:jc w:val="both"/>
        <w:rPr>
          <w:rFonts w:ascii="Cambria" w:hAnsi="Cambria" w:cs="Times New Roman"/>
          <w:bCs/>
          <w:iCs/>
          <w:kern w:val="0"/>
          <w:lang w:eastAsia="pl-PL"/>
        </w:rPr>
      </w:pPr>
      <w:r>
        <w:rPr>
          <w:rFonts w:ascii="Cambria" w:hAnsi="Cambria" w:cs="Times New Roman"/>
          <w:bCs/>
          <w:iCs/>
          <w:kern w:val="0"/>
          <w:lang w:eastAsia="pl-PL"/>
        </w:rPr>
        <w:t xml:space="preserve">- </w:t>
      </w:r>
      <w:r w:rsidR="000B215B" w:rsidRPr="000B215B">
        <w:rPr>
          <w:rFonts w:ascii="Cambria" w:hAnsi="Cambria" w:cs="Times New Roman"/>
          <w:bCs/>
          <w:iCs/>
          <w:kern w:val="0"/>
          <w:lang w:eastAsia="pl-PL"/>
        </w:rPr>
        <w:t>opinie, uzgodnienia, pozwolenia i inne dokumenty, których obowiązek dołączenia wynika z przepisów (np. odstępstwa),</w:t>
      </w:r>
    </w:p>
    <w:p w14:paraId="4415F622" w14:textId="1375F3EA" w:rsidR="000B215B" w:rsidRPr="000B215B" w:rsidRDefault="000B215B" w:rsidP="00934C97">
      <w:pPr>
        <w:widowControl/>
        <w:tabs>
          <w:tab w:val="left" w:pos="1134"/>
        </w:tabs>
        <w:suppressAutoHyphens w:val="0"/>
        <w:ind w:left="851"/>
        <w:jc w:val="both"/>
        <w:rPr>
          <w:rFonts w:ascii="Cambria" w:hAnsi="Cambria" w:cs="Times New Roman"/>
          <w:bCs/>
          <w:iCs/>
          <w:kern w:val="0"/>
          <w:lang w:eastAsia="pl-PL"/>
        </w:rPr>
      </w:pPr>
      <w:r w:rsidRPr="000B215B">
        <w:rPr>
          <w:rFonts w:ascii="Cambria" w:hAnsi="Cambria" w:cs="Times New Roman"/>
          <w:bCs/>
          <w:iCs/>
          <w:kern w:val="0"/>
          <w:lang w:eastAsia="pl-PL"/>
        </w:rPr>
        <w:t>b)</w:t>
      </w:r>
      <w:r w:rsidRPr="000B215B">
        <w:rPr>
          <w:rFonts w:ascii="Cambria" w:hAnsi="Cambria" w:cs="Times New Roman"/>
          <w:bCs/>
          <w:iCs/>
          <w:kern w:val="0"/>
          <w:lang w:eastAsia="pl-PL"/>
        </w:rPr>
        <w:tab/>
        <w:t>projekt wykonawczy,</w:t>
      </w:r>
    </w:p>
    <w:p w14:paraId="19904EC5" w14:textId="413B53EF" w:rsidR="000B215B" w:rsidRPr="000B215B" w:rsidRDefault="000B215B" w:rsidP="00934C97">
      <w:pPr>
        <w:widowControl/>
        <w:tabs>
          <w:tab w:val="left" w:pos="1134"/>
        </w:tabs>
        <w:suppressAutoHyphens w:val="0"/>
        <w:ind w:left="851"/>
        <w:jc w:val="both"/>
        <w:rPr>
          <w:rFonts w:ascii="Cambria" w:hAnsi="Cambria" w:cs="Times New Roman"/>
          <w:bCs/>
          <w:iCs/>
          <w:kern w:val="0"/>
          <w:lang w:eastAsia="pl-PL"/>
        </w:rPr>
      </w:pPr>
      <w:r w:rsidRPr="000B215B">
        <w:rPr>
          <w:rFonts w:ascii="Cambria" w:hAnsi="Cambria" w:cs="Times New Roman"/>
          <w:bCs/>
          <w:iCs/>
          <w:kern w:val="0"/>
          <w:lang w:eastAsia="pl-PL"/>
        </w:rPr>
        <w:t>c)</w:t>
      </w:r>
      <w:r w:rsidRPr="000B215B">
        <w:rPr>
          <w:rFonts w:ascii="Cambria" w:hAnsi="Cambria" w:cs="Times New Roman"/>
          <w:bCs/>
          <w:iCs/>
          <w:kern w:val="0"/>
          <w:lang w:eastAsia="pl-PL"/>
        </w:rPr>
        <w:tab/>
        <w:t>przedmiar robót,</w:t>
      </w:r>
    </w:p>
    <w:p w14:paraId="502A9BEE" w14:textId="77777777" w:rsidR="000B215B" w:rsidRPr="000B215B" w:rsidRDefault="000B215B" w:rsidP="00F93542">
      <w:pPr>
        <w:widowControl/>
        <w:numPr>
          <w:ilvl w:val="0"/>
          <w:numId w:val="45"/>
        </w:numPr>
        <w:tabs>
          <w:tab w:val="left" w:pos="426"/>
        </w:tabs>
        <w:suppressAutoHyphens w:val="0"/>
        <w:ind w:left="851" w:hanging="425"/>
        <w:jc w:val="both"/>
        <w:rPr>
          <w:rFonts w:ascii="Cambria" w:hAnsi="Cambria" w:cs="Times New Roman"/>
          <w:bCs/>
          <w:iCs/>
          <w:kern w:val="0"/>
          <w:lang w:eastAsia="pl-PL"/>
        </w:rPr>
      </w:pPr>
      <w:r w:rsidRPr="000B215B">
        <w:rPr>
          <w:rFonts w:ascii="Cambria" w:hAnsi="Cambria" w:cs="Times New Roman"/>
          <w:bCs/>
          <w:iCs/>
          <w:kern w:val="0"/>
          <w:lang w:eastAsia="pl-PL"/>
        </w:rPr>
        <w:t>opracowanie specyfikacji technicznej wykonania i odbioru robót budowlanych,</w:t>
      </w:r>
    </w:p>
    <w:p w14:paraId="0DACD46D" w14:textId="77777777" w:rsidR="000B215B" w:rsidRPr="000B215B" w:rsidRDefault="000B215B" w:rsidP="00F93542">
      <w:pPr>
        <w:widowControl/>
        <w:numPr>
          <w:ilvl w:val="0"/>
          <w:numId w:val="45"/>
        </w:numPr>
        <w:tabs>
          <w:tab w:val="left" w:pos="426"/>
        </w:tabs>
        <w:suppressAutoHyphens w:val="0"/>
        <w:ind w:left="851" w:hanging="425"/>
        <w:jc w:val="both"/>
        <w:rPr>
          <w:rFonts w:ascii="Cambria" w:hAnsi="Cambria" w:cs="Times New Roman"/>
          <w:bCs/>
          <w:iCs/>
          <w:kern w:val="0"/>
          <w:lang w:eastAsia="pl-PL"/>
        </w:rPr>
      </w:pPr>
      <w:r w:rsidRPr="000B215B">
        <w:rPr>
          <w:rFonts w:ascii="Cambria" w:hAnsi="Cambria" w:cs="Times New Roman"/>
          <w:bCs/>
          <w:iCs/>
          <w:kern w:val="0"/>
          <w:lang w:eastAsia="pl-PL"/>
        </w:rPr>
        <w:t>opracowanie kosztorysu inwestorskiego,</w:t>
      </w:r>
    </w:p>
    <w:p w14:paraId="3A5E20B5" w14:textId="77777777" w:rsidR="000B215B" w:rsidRPr="000B215B" w:rsidRDefault="000B215B" w:rsidP="00F93542">
      <w:pPr>
        <w:widowControl/>
        <w:numPr>
          <w:ilvl w:val="0"/>
          <w:numId w:val="45"/>
        </w:numPr>
        <w:tabs>
          <w:tab w:val="left" w:pos="426"/>
        </w:tabs>
        <w:suppressAutoHyphens w:val="0"/>
        <w:ind w:left="851" w:hanging="425"/>
        <w:jc w:val="both"/>
        <w:rPr>
          <w:rFonts w:ascii="Cambria" w:hAnsi="Cambria" w:cs="Times New Roman"/>
          <w:bCs/>
          <w:iCs/>
          <w:kern w:val="0"/>
          <w:lang w:eastAsia="pl-PL"/>
        </w:rPr>
      </w:pPr>
      <w:r w:rsidRPr="000B215B">
        <w:rPr>
          <w:rFonts w:ascii="Cambria" w:hAnsi="Cambria" w:cs="Times New Roman"/>
          <w:bCs/>
          <w:iCs/>
          <w:kern w:val="0"/>
          <w:lang w:eastAsia="pl-PL"/>
        </w:rPr>
        <w:t>opracowanie projektu zieleni obejmującego nasadzenia zieleni i zalecenia pielęgnacyjne dla istniejącej i projektowanej zieleni,</w:t>
      </w:r>
    </w:p>
    <w:p w14:paraId="481981B1" w14:textId="77777777" w:rsidR="000B215B" w:rsidRPr="000B215B" w:rsidRDefault="000B215B" w:rsidP="00F93542">
      <w:pPr>
        <w:widowControl/>
        <w:numPr>
          <w:ilvl w:val="0"/>
          <w:numId w:val="45"/>
        </w:numPr>
        <w:tabs>
          <w:tab w:val="left" w:pos="426"/>
        </w:tabs>
        <w:suppressAutoHyphens w:val="0"/>
        <w:ind w:left="851" w:hanging="425"/>
        <w:jc w:val="both"/>
        <w:rPr>
          <w:rFonts w:ascii="Cambria" w:hAnsi="Cambria" w:cs="Times New Roman"/>
          <w:bCs/>
          <w:iCs/>
          <w:kern w:val="0"/>
          <w:lang w:eastAsia="pl-PL"/>
        </w:rPr>
      </w:pPr>
      <w:r w:rsidRPr="000B215B">
        <w:rPr>
          <w:rFonts w:ascii="Cambria" w:hAnsi="Cambria" w:cs="Times New Roman"/>
          <w:bCs/>
          <w:iCs/>
          <w:kern w:val="0"/>
          <w:lang w:eastAsia="pl-PL"/>
        </w:rPr>
        <w:t>opracowanie harmonogramu wykonania robót wyszczególnionych w tabeli elementów rozliczeniowych,</w:t>
      </w:r>
    </w:p>
    <w:p w14:paraId="15913726" w14:textId="77777777" w:rsidR="000B215B" w:rsidRPr="000B215B" w:rsidRDefault="000B215B" w:rsidP="00F93542">
      <w:pPr>
        <w:widowControl/>
        <w:numPr>
          <w:ilvl w:val="0"/>
          <w:numId w:val="45"/>
        </w:numPr>
        <w:tabs>
          <w:tab w:val="left" w:pos="426"/>
          <w:tab w:val="left" w:pos="851"/>
        </w:tabs>
        <w:suppressAutoHyphens w:val="0"/>
        <w:ind w:left="851" w:hanging="425"/>
        <w:jc w:val="both"/>
        <w:rPr>
          <w:rFonts w:ascii="Cambria" w:hAnsi="Cambria" w:cs="Times New Roman"/>
          <w:bCs/>
          <w:iCs/>
          <w:kern w:val="0"/>
          <w:lang w:eastAsia="pl-PL"/>
        </w:rPr>
      </w:pPr>
      <w:r w:rsidRPr="000B215B">
        <w:rPr>
          <w:rFonts w:ascii="Cambria" w:hAnsi="Cambria" w:cs="Times New Roman"/>
          <w:bCs/>
          <w:iCs/>
          <w:kern w:val="0"/>
          <w:lang w:eastAsia="pl-PL"/>
        </w:rPr>
        <w:t>wykonanie wizualizacji – 4 ujęcia uzgodnione z Zamawiającym na etapie projektowania,</w:t>
      </w:r>
    </w:p>
    <w:p w14:paraId="7EFD6A18" w14:textId="77777777" w:rsidR="000B215B" w:rsidRPr="000B215B" w:rsidRDefault="000B215B" w:rsidP="00F93542">
      <w:pPr>
        <w:widowControl/>
        <w:numPr>
          <w:ilvl w:val="0"/>
          <w:numId w:val="45"/>
        </w:numPr>
        <w:tabs>
          <w:tab w:val="left" w:pos="426"/>
        </w:tabs>
        <w:suppressAutoHyphens w:val="0"/>
        <w:ind w:left="851" w:hanging="425"/>
        <w:jc w:val="both"/>
        <w:rPr>
          <w:rFonts w:ascii="Cambria" w:hAnsi="Cambria" w:cs="Times New Roman"/>
          <w:bCs/>
          <w:iCs/>
          <w:kern w:val="0"/>
          <w:lang w:eastAsia="pl-PL"/>
        </w:rPr>
      </w:pPr>
      <w:r w:rsidRPr="000B215B">
        <w:rPr>
          <w:rFonts w:ascii="Cambria" w:hAnsi="Cambria" w:cs="Times New Roman"/>
          <w:bCs/>
          <w:iCs/>
          <w:kern w:val="0"/>
          <w:lang w:eastAsia="pl-PL"/>
        </w:rPr>
        <w:t>opracowanie projektu wykończenia i wyposażenia wnętrz zawierającego:</w:t>
      </w:r>
    </w:p>
    <w:p w14:paraId="5ADC0AE3" w14:textId="77777777" w:rsidR="000B215B" w:rsidRPr="000B215B" w:rsidRDefault="000B215B" w:rsidP="00F93542">
      <w:pPr>
        <w:widowControl/>
        <w:numPr>
          <w:ilvl w:val="0"/>
          <w:numId w:val="47"/>
        </w:numPr>
        <w:tabs>
          <w:tab w:val="left" w:pos="426"/>
        </w:tabs>
        <w:suppressAutoHyphens w:val="0"/>
        <w:ind w:left="1134" w:hanging="283"/>
        <w:jc w:val="both"/>
        <w:rPr>
          <w:rFonts w:ascii="Cambria" w:hAnsi="Cambria" w:cs="Times New Roman"/>
          <w:bCs/>
          <w:iCs/>
          <w:kern w:val="0"/>
          <w:lang w:eastAsia="pl-PL"/>
        </w:rPr>
      </w:pPr>
      <w:r w:rsidRPr="000B215B">
        <w:rPr>
          <w:rFonts w:ascii="Cambria" w:hAnsi="Cambria" w:cs="Times New Roman"/>
          <w:bCs/>
          <w:iCs/>
          <w:kern w:val="0"/>
          <w:lang w:eastAsia="pl-PL"/>
        </w:rPr>
        <w:t>projekt lekkiej zabudowy,</w:t>
      </w:r>
    </w:p>
    <w:p w14:paraId="469A7D28" w14:textId="77777777" w:rsidR="000B215B" w:rsidRPr="000B215B" w:rsidRDefault="000B215B" w:rsidP="00F93542">
      <w:pPr>
        <w:widowControl/>
        <w:numPr>
          <w:ilvl w:val="0"/>
          <w:numId w:val="47"/>
        </w:numPr>
        <w:tabs>
          <w:tab w:val="left" w:pos="426"/>
        </w:tabs>
        <w:suppressAutoHyphens w:val="0"/>
        <w:ind w:left="1134" w:hanging="283"/>
        <w:jc w:val="both"/>
        <w:rPr>
          <w:rFonts w:ascii="Cambria" w:hAnsi="Cambria" w:cs="Times New Roman"/>
          <w:bCs/>
          <w:iCs/>
          <w:kern w:val="0"/>
          <w:lang w:eastAsia="pl-PL"/>
        </w:rPr>
      </w:pPr>
      <w:r w:rsidRPr="000B215B">
        <w:rPr>
          <w:rFonts w:ascii="Cambria" w:hAnsi="Cambria" w:cs="Times New Roman"/>
          <w:bCs/>
          <w:iCs/>
          <w:kern w:val="0"/>
          <w:lang w:eastAsia="pl-PL"/>
        </w:rPr>
        <w:t>projekt kolorystyki i rozwiązań materiałowych w zakresie  wykończenia wnętrz wraz  z rozwiązaniami detali,</w:t>
      </w:r>
    </w:p>
    <w:p w14:paraId="4B1A0B90" w14:textId="77777777" w:rsidR="00934C97" w:rsidRDefault="000B215B" w:rsidP="00F93542">
      <w:pPr>
        <w:widowControl/>
        <w:numPr>
          <w:ilvl w:val="0"/>
          <w:numId w:val="47"/>
        </w:numPr>
        <w:tabs>
          <w:tab w:val="left" w:pos="426"/>
        </w:tabs>
        <w:suppressAutoHyphens w:val="0"/>
        <w:ind w:left="1134" w:hanging="283"/>
        <w:jc w:val="both"/>
        <w:rPr>
          <w:rFonts w:ascii="Cambria" w:hAnsi="Cambria" w:cs="Times New Roman"/>
          <w:bCs/>
          <w:iCs/>
          <w:kern w:val="0"/>
          <w:lang w:eastAsia="pl-PL"/>
        </w:rPr>
      </w:pPr>
      <w:r w:rsidRPr="000B215B">
        <w:rPr>
          <w:rFonts w:ascii="Cambria" w:hAnsi="Cambria" w:cs="Times New Roman"/>
          <w:bCs/>
          <w:iCs/>
          <w:kern w:val="0"/>
          <w:lang w:eastAsia="pl-PL"/>
        </w:rPr>
        <w:t>projekt mebli wbudowanych,</w:t>
      </w:r>
    </w:p>
    <w:p w14:paraId="7A22451E" w14:textId="44E5AD3E" w:rsidR="00595B74" w:rsidRDefault="000B215B" w:rsidP="00F93542">
      <w:pPr>
        <w:widowControl/>
        <w:numPr>
          <w:ilvl w:val="0"/>
          <w:numId w:val="47"/>
        </w:numPr>
        <w:tabs>
          <w:tab w:val="left" w:pos="426"/>
        </w:tabs>
        <w:suppressAutoHyphens w:val="0"/>
        <w:ind w:left="1134" w:hanging="283"/>
        <w:jc w:val="both"/>
        <w:rPr>
          <w:rFonts w:ascii="Cambria" w:hAnsi="Cambria" w:cs="Times New Roman"/>
          <w:bCs/>
          <w:iCs/>
          <w:kern w:val="0"/>
          <w:lang w:eastAsia="pl-PL"/>
        </w:rPr>
      </w:pPr>
      <w:r w:rsidRPr="00934C97">
        <w:rPr>
          <w:rFonts w:ascii="Cambria" w:hAnsi="Cambria" w:cs="Times New Roman"/>
          <w:bCs/>
          <w:iCs/>
          <w:kern w:val="0"/>
          <w:lang w:eastAsia="pl-PL"/>
        </w:rPr>
        <w:t>projekt wyposażenia ruchomego</w:t>
      </w:r>
      <w:r w:rsidR="00DF35BA" w:rsidRPr="00934C97">
        <w:rPr>
          <w:rFonts w:ascii="Cambria" w:hAnsi="Cambria"/>
        </w:rPr>
        <w:t>.</w:t>
      </w:r>
    </w:p>
    <w:p w14:paraId="3A33EEC1" w14:textId="77777777" w:rsidR="00934C97" w:rsidRPr="00934C97" w:rsidRDefault="00934C97" w:rsidP="00934C97">
      <w:pPr>
        <w:widowControl/>
        <w:tabs>
          <w:tab w:val="left" w:pos="426"/>
        </w:tabs>
        <w:suppressAutoHyphens w:val="0"/>
        <w:ind w:left="1134"/>
        <w:jc w:val="both"/>
        <w:rPr>
          <w:rFonts w:ascii="Cambria" w:hAnsi="Cambria" w:cs="Times New Roman"/>
          <w:bCs/>
          <w:iCs/>
          <w:kern w:val="0"/>
          <w:lang w:eastAsia="pl-PL"/>
        </w:rPr>
      </w:pPr>
    </w:p>
    <w:bookmarkEnd w:id="1"/>
    <w:p w14:paraId="16714CC0" w14:textId="5F5ABDA8" w:rsidR="00DF35BA" w:rsidRPr="005B5CDD" w:rsidRDefault="00DF35BA" w:rsidP="005B5CDD">
      <w:pPr>
        <w:tabs>
          <w:tab w:val="left" w:pos="426"/>
        </w:tabs>
        <w:spacing w:line="276" w:lineRule="auto"/>
        <w:ind w:left="425"/>
        <w:jc w:val="both"/>
        <w:rPr>
          <w:rFonts w:ascii="Cambria" w:hAnsi="Cambria"/>
          <w:bCs/>
        </w:rPr>
      </w:pPr>
      <w:r w:rsidRPr="00934C97">
        <w:rPr>
          <w:rFonts w:ascii="Cambria" w:hAnsi="Cambria"/>
          <w:b/>
          <w:bCs/>
          <w:u w:val="single"/>
        </w:rPr>
        <w:t>Zakres objęty prawem opcji</w:t>
      </w:r>
      <w:r w:rsidRPr="00934C97">
        <w:rPr>
          <w:rFonts w:ascii="Cambria" w:hAnsi="Cambria"/>
          <w:bCs/>
        </w:rPr>
        <w:t xml:space="preserve"> – </w:t>
      </w:r>
      <w:r w:rsidR="00934C97" w:rsidRPr="00934C97">
        <w:rPr>
          <w:rFonts w:ascii="Cambria" w:hAnsi="Cambria"/>
          <w:bCs/>
        </w:rPr>
        <w:t>pełnienie nadzoru autorskiego nad realizacją robót budowlanych –prowadzonych w oparciu o dokumentację projektową. Wykonawca będzie sprawował nadzór autorski w zakresie określonym w art. 20 ust. 1 pkt 4 ustawy Prawo Budowlane przez okres do 18 miesięcy, jednak nie krócej niż do dnia odbioru końcowego robót budowlanych, realizowanych na podstawie wykonanej dokumentacji projektowej</w:t>
      </w:r>
      <w:r w:rsidRPr="00934C97">
        <w:rPr>
          <w:rFonts w:ascii="Cambria" w:hAnsi="Cambria"/>
          <w:bCs/>
        </w:rPr>
        <w:t>.</w:t>
      </w:r>
    </w:p>
    <w:p w14:paraId="276E3DAD" w14:textId="7F3CF892" w:rsidR="001F5384" w:rsidRPr="00266AEA" w:rsidRDefault="001F5384" w:rsidP="005B5CDD">
      <w:pPr>
        <w:pStyle w:val="Akapitzlist2"/>
        <w:numPr>
          <w:ilvl w:val="1"/>
          <w:numId w:val="11"/>
        </w:numPr>
        <w:spacing w:before="0" w:after="120" w:line="276" w:lineRule="auto"/>
        <w:rPr>
          <w:rFonts w:ascii="Cambria" w:hAnsi="Cambria" w:cs="Cambria"/>
          <w:b/>
          <w:bCs/>
          <w:sz w:val="24"/>
          <w:szCs w:val="24"/>
        </w:rPr>
      </w:pPr>
      <w:r w:rsidRPr="005A6830">
        <w:rPr>
          <w:rFonts w:ascii="Cambria" w:hAnsi="Cambria" w:cstheme="minorHAnsi"/>
          <w:sz w:val="24"/>
          <w:szCs w:val="24"/>
        </w:rPr>
        <w:t xml:space="preserve">Szczegółowy zakres zamówienia oraz sposób jego realizacji został zawarty w </w:t>
      </w:r>
      <w:r w:rsidRPr="0087320B">
        <w:rPr>
          <w:rFonts w:ascii="Cambria" w:hAnsi="Cambria" w:cstheme="minorHAnsi"/>
          <w:b/>
          <w:sz w:val="24"/>
          <w:szCs w:val="24"/>
        </w:rPr>
        <w:t xml:space="preserve">Projekcie umowy </w:t>
      </w:r>
      <w:r w:rsidRPr="005A6830">
        <w:rPr>
          <w:rFonts w:ascii="Cambria" w:hAnsi="Cambria" w:cstheme="minorHAnsi"/>
          <w:sz w:val="24"/>
          <w:szCs w:val="24"/>
        </w:rPr>
        <w:t xml:space="preserve">w sprawie zamówienia publicznego stanowiącym </w:t>
      </w:r>
      <w:r w:rsidRPr="0087320B">
        <w:rPr>
          <w:rFonts w:ascii="Cambria" w:hAnsi="Cambria" w:cs="Arial"/>
          <w:bCs/>
          <w:sz w:val="24"/>
          <w:szCs w:val="24"/>
        </w:rPr>
        <w:t xml:space="preserve">Załącznik Nr </w:t>
      </w:r>
      <w:r w:rsidR="006C1827" w:rsidRPr="0087320B">
        <w:rPr>
          <w:rFonts w:ascii="Cambria" w:hAnsi="Cambria" w:cs="Arial"/>
          <w:bCs/>
          <w:sz w:val="24"/>
          <w:szCs w:val="24"/>
        </w:rPr>
        <w:t>1</w:t>
      </w:r>
      <w:r w:rsidRPr="0087320B">
        <w:rPr>
          <w:rFonts w:ascii="Cambria" w:hAnsi="Cambria" w:cs="Arial"/>
          <w:bCs/>
          <w:sz w:val="24"/>
          <w:szCs w:val="24"/>
        </w:rPr>
        <w:t xml:space="preserve"> do SWZ</w:t>
      </w:r>
      <w:r w:rsidR="00DF35BA">
        <w:rPr>
          <w:rFonts w:ascii="Cambria" w:hAnsi="Cambria" w:cs="Arial"/>
          <w:b/>
          <w:bCs/>
          <w:sz w:val="24"/>
          <w:szCs w:val="24"/>
        </w:rPr>
        <w:t xml:space="preserve"> oraz w </w:t>
      </w:r>
      <w:r w:rsidR="0087320B">
        <w:rPr>
          <w:rFonts w:ascii="Cambria" w:hAnsi="Cambria" w:cs="Arial"/>
          <w:b/>
          <w:bCs/>
          <w:sz w:val="24"/>
          <w:szCs w:val="24"/>
        </w:rPr>
        <w:t xml:space="preserve">„Opisie przedmiotu planowanego zamówienia” i w „Procedurze pełnienia nadzoru autorskiego”, </w:t>
      </w:r>
      <w:r w:rsidR="0087320B" w:rsidRPr="0087320B">
        <w:rPr>
          <w:rFonts w:ascii="Cambria" w:hAnsi="Cambria" w:cs="Arial"/>
          <w:bCs/>
          <w:sz w:val="24"/>
          <w:szCs w:val="24"/>
        </w:rPr>
        <w:t>stanowiących załączniki do projektu umowy</w:t>
      </w:r>
      <w:r w:rsidRPr="0087320B">
        <w:rPr>
          <w:rFonts w:ascii="Cambria" w:hAnsi="Cambria" w:cs="Arial"/>
          <w:sz w:val="24"/>
          <w:szCs w:val="24"/>
        </w:rPr>
        <w:t>.</w:t>
      </w:r>
      <w:r w:rsidRPr="008C4E2D">
        <w:rPr>
          <w:rFonts w:ascii="Cambria" w:hAnsi="Cambria" w:cs="Arial"/>
          <w:sz w:val="24"/>
          <w:szCs w:val="24"/>
        </w:rPr>
        <w:t xml:space="preserve"> </w:t>
      </w:r>
    </w:p>
    <w:p w14:paraId="3964FA77" w14:textId="2BC64E0D" w:rsidR="001835D3" w:rsidRPr="008C4E2D" w:rsidRDefault="001835D3" w:rsidP="00F93542">
      <w:pPr>
        <w:pStyle w:val="Akapitzlist2"/>
        <w:numPr>
          <w:ilvl w:val="1"/>
          <w:numId w:val="11"/>
        </w:numPr>
        <w:spacing w:before="0" w:after="120" w:line="276" w:lineRule="auto"/>
        <w:rPr>
          <w:rFonts w:ascii="Cambria" w:hAnsi="Cambria" w:cs="Cambria"/>
        </w:rPr>
      </w:pPr>
      <w:r w:rsidRPr="008C4E2D">
        <w:rPr>
          <w:rFonts w:ascii="Cambria" w:hAnsi="Cambria" w:cs="Cambria"/>
          <w:b/>
          <w:bCs/>
          <w:sz w:val="24"/>
          <w:szCs w:val="24"/>
        </w:rPr>
        <w:t>Nazwa/y i kod/y Wspólnego Słownika Zamówień: (CPV):</w:t>
      </w:r>
    </w:p>
    <w:p w14:paraId="0C1B2E94" w14:textId="3E50F975" w:rsidR="00043828" w:rsidRDefault="00043828" w:rsidP="00671E8F">
      <w:pPr>
        <w:pStyle w:val="Akapitzlist2"/>
        <w:spacing w:before="0" w:after="120" w:line="276" w:lineRule="auto"/>
        <w:ind w:left="567"/>
        <w:rPr>
          <w:rFonts w:ascii="Cambria" w:hAnsi="Cambria" w:cs="Cambria"/>
          <w:b/>
          <w:bCs/>
          <w:sz w:val="24"/>
          <w:szCs w:val="24"/>
        </w:rPr>
      </w:pPr>
      <w:r>
        <w:rPr>
          <w:rFonts w:ascii="Cambria" w:hAnsi="Cambria" w:cs="Cambria"/>
          <w:b/>
          <w:bCs/>
          <w:sz w:val="24"/>
          <w:szCs w:val="24"/>
        </w:rPr>
        <w:t>Główny kod CPV:</w:t>
      </w:r>
    </w:p>
    <w:p w14:paraId="5310BFF4" w14:textId="07FBDECD" w:rsidR="008211FB" w:rsidRDefault="001F5384" w:rsidP="00671E8F">
      <w:pPr>
        <w:pStyle w:val="Akapitzlist2"/>
        <w:spacing w:before="0" w:after="120" w:line="276" w:lineRule="auto"/>
        <w:ind w:left="567"/>
        <w:rPr>
          <w:rFonts w:ascii="Cambria" w:hAnsi="Cambria" w:cs="Cambria"/>
          <w:b/>
          <w:bCs/>
          <w:sz w:val="24"/>
          <w:szCs w:val="24"/>
        </w:rPr>
      </w:pPr>
      <w:r>
        <w:rPr>
          <w:rFonts w:ascii="Cambria" w:hAnsi="Cambria" w:cs="Cambria"/>
          <w:b/>
          <w:bCs/>
          <w:sz w:val="24"/>
          <w:szCs w:val="24"/>
        </w:rPr>
        <w:t>71</w:t>
      </w:r>
      <w:r w:rsidR="00533CFE">
        <w:rPr>
          <w:rFonts w:ascii="Cambria" w:hAnsi="Cambria" w:cs="Cambria"/>
          <w:b/>
          <w:bCs/>
          <w:sz w:val="24"/>
          <w:szCs w:val="24"/>
        </w:rPr>
        <w:t>320</w:t>
      </w:r>
      <w:r>
        <w:rPr>
          <w:rFonts w:ascii="Cambria" w:hAnsi="Cambria" w:cs="Cambria"/>
          <w:b/>
          <w:bCs/>
          <w:sz w:val="24"/>
          <w:szCs w:val="24"/>
        </w:rPr>
        <w:t>000-</w:t>
      </w:r>
      <w:r w:rsidR="00533CFE">
        <w:rPr>
          <w:rFonts w:ascii="Cambria" w:hAnsi="Cambria" w:cs="Cambria"/>
          <w:b/>
          <w:bCs/>
          <w:sz w:val="24"/>
          <w:szCs w:val="24"/>
        </w:rPr>
        <w:t>7</w:t>
      </w:r>
      <w:r>
        <w:rPr>
          <w:rFonts w:ascii="Cambria" w:hAnsi="Cambria" w:cs="Cambria"/>
          <w:b/>
          <w:bCs/>
          <w:sz w:val="24"/>
          <w:szCs w:val="24"/>
        </w:rPr>
        <w:t xml:space="preserve"> </w:t>
      </w:r>
      <w:r w:rsidR="00533CFE">
        <w:rPr>
          <w:rFonts w:ascii="Cambria" w:hAnsi="Cambria" w:cs="Cambria"/>
          <w:b/>
          <w:bCs/>
          <w:sz w:val="24"/>
          <w:szCs w:val="24"/>
        </w:rPr>
        <w:t>Usługi inżynieryjne w zakresie projektowania</w:t>
      </w:r>
    </w:p>
    <w:p w14:paraId="668CD221" w14:textId="5108D3A2" w:rsidR="00533CFE" w:rsidRDefault="00533CFE" w:rsidP="00671E8F">
      <w:pPr>
        <w:pStyle w:val="Akapitzlist2"/>
        <w:spacing w:before="0" w:after="120" w:line="276" w:lineRule="auto"/>
        <w:ind w:left="567"/>
        <w:rPr>
          <w:rFonts w:ascii="Cambria" w:hAnsi="Cambria" w:cs="Cambria"/>
          <w:b/>
          <w:bCs/>
          <w:sz w:val="24"/>
          <w:szCs w:val="24"/>
        </w:rPr>
      </w:pPr>
      <w:r>
        <w:rPr>
          <w:rFonts w:ascii="Cambria" w:hAnsi="Cambria" w:cs="Cambria"/>
          <w:b/>
          <w:bCs/>
          <w:sz w:val="24"/>
          <w:szCs w:val="24"/>
        </w:rPr>
        <w:t xml:space="preserve">Dodatkowe </w:t>
      </w:r>
      <w:r w:rsidR="001108D1">
        <w:rPr>
          <w:rFonts w:ascii="Cambria" w:hAnsi="Cambria" w:cs="Cambria"/>
          <w:b/>
          <w:bCs/>
          <w:sz w:val="24"/>
          <w:szCs w:val="24"/>
        </w:rPr>
        <w:t>k</w:t>
      </w:r>
      <w:r>
        <w:rPr>
          <w:rFonts w:ascii="Cambria" w:hAnsi="Cambria" w:cs="Cambria"/>
          <w:b/>
          <w:bCs/>
          <w:sz w:val="24"/>
          <w:szCs w:val="24"/>
        </w:rPr>
        <w:t>ody CPV:</w:t>
      </w:r>
    </w:p>
    <w:p w14:paraId="2B111128" w14:textId="77777777" w:rsidR="00533CFE" w:rsidRDefault="00533CFE" w:rsidP="00533CFE">
      <w:pPr>
        <w:pStyle w:val="Akapitzlist2"/>
        <w:spacing w:before="0" w:after="120" w:line="276" w:lineRule="auto"/>
        <w:ind w:left="567"/>
        <w:rPr>
          <w:rFonts w:ascii="Cambria" w:hAnsi="Cambria" w:cs="Cambria"/>
          <w:b/>
          <w:bCs/>
          <w:sz w:val="24"/>
          <w:szCs w:val="24"/>
        </w:rPr>
      </w:pPr>
      <w:r>
        <w:rPr>
          <w:rFonts w:ascii="Cambria" w:hAnsi="Cambria" w:cs="Cambria"/>
          <w:b/>
          <w:bCs/>
          <w:sz w:val="24"/>
          <w:szCs w:val="24"/>
        </w:rPr>
        <w:t>71248000-8 Nadzór nad projektem i dokumentacją</w:t>
      </w:r>
    </w:p>
    <w:p w14:paraId="649F15B1" w14:textId="07886968" w:rsidR="00533CFE" w:rsidRDefault="00533CFE" w:rsidP="00533CFE">
      <w:pPr>
        <w:pStyle w:val="Akapitzlist2"/>
        <w:spacing w:before="0" w:after="120" w:line="276" w:lineRule="auto"/>
        <w:ind w:left="567"/>
        <w:rPr>
          <w:rFonts w:ascii="Cambria" w:hAnsi="Cambria" w:cs="Cambria"/>
          <w:b/>
          <w:bCs/>
          <w:sz w:val="24"/>
          <w:szCs w:val="24"/>
        </w:rPr>
      </w:pPr>
      <w:r>
        <w:rPr>
          <w:rFonts w:ascii="Cambria" w:hAnsi="Cambria" w:cs="Cambria"/>
          <w:b/>
          <w:bCs/>
          <w:sz w:val="24"/>
          <w:szCs w:val="24"/>
        </w:rPr>
        <w:t>71242000-6 Przygotowanie przedsięwzięcia i projektu, oszacowanie kosztów</w:t>
      </w:r>
    </w:p>
    <w:p w14:paraId="3318A13A" w14:textId="5E5433F9" w:rsidR="00533CFE" w:rsidRDefault="00533CFE" w:rsidP="005B5CDD">
      <w:pPr>
        <w:pStyle w:val="Akapitzlist2"/>
        <w:spacing w:before="0" w:after="120" w:line="276" w:lineRule="auto"/>
        <w:ind w:left="567"/>
        <w:rPr>
          <w:rFonts w:ascii="Cambria" w:hAnsi="Cambria" w:cs="Cambria"/>
          <w:b/>
          <w:bCs/>
          <w:sz w:val="24"/>
          <w:szCs w:val="24"/>
        </w:rPr>
      </w:pPr>
      <w:r>
        <w:rPr>
          <w:rFonts w:ascii="Cambria" w:hAnsi="Cambria" w:cs="Cambria"/>
          <w:b/>
          <w:bCs/>
          <w:sz w:val="24"/>
          <w:szCs w:val="24"/>
        </w:rPr>
        <w:t>71250000-5 Usługi architektoniczne, inżynieryjne i pomiarowe</w:t>
      </w:r>
    </w:p>
    <w:p w14:paraId="2DBD49B3" w14:textId="2C503730" w:rsidR="0013753F" w:rsidRDefault="008C5174" w:rsidP="00F93542">
      <w:pPr>
        <w:pStyle w:val="Akapitzlist2"/>
        <w:numPr>
          <w:ilvl w:val="1"/>
          <w:numId w:val="11"/>
        </w:numPr>
        <w:spacing w:before="0" w:after="0" w:line="276" w:lineRule="auto"/>
        <w:ind w:left="567" w:hanging="567"/>
        <w:rPr>
          <w:rFonts w:ascii="Cambria" w:hAnsi="Cambria" w:cs="Cambria"/>
          <w:b/>
          <w:color w:val="000000"/>
          <w:sz w:val="24"/>
          <w:szCs w:val="24"/>
        </w:rPr>
      </w:pPr>
      <w:bookmarkStart w:id="2" w:name="_Hlk111716872"/>
      <w:r w:rsidRPr="008C4E2D">
        <w:rPr>
          <w:rFonts w:ascii="Cambria" w:hAnsi="Cambria" w:cs="Cambria"/>
          <w:b/>
          <w:color w:val="000000"/>
          <w:sz w:val="24"/>
          <w:szCs w:val="24"/>
        </w:rPr>
        <w:t>Uzasadnienie niedokonania podziału zamówienia na części:</w:t>
      </w:r>
    </w:p>
    <w:p w14:paraId="5CA4DB6B" w14:textId="5EC42C53" w:rsidR="001F5384" w:rsidRPr="000641FD" w:rsidRDefault="00934C97" w:rsidP="000641FD">
      <w:pPr>
        <w:tabs>
          <w:tab w:val="left" w:pos="426"/>
        </w:tabs>
        <w:spacing w:line="276" w:lineRule="auto"/>
        <w:ind w:left="567"/>
        <w:jc w:val="both"/>
        <w:rPr>
          <w:rFonts w:ascii="Cambria" w:hAnsi="Cambria"/>
        </w:rPr>
      </w:pPr>
      <w:r w:rsidRPr="00934C97">
        <w:rPr>
          <w:rFonts w:ascii="Cambria" w:hAnsi="Cambria"/>
        </w:rPr>
        <w:t>Przedmiot zamówienia stanowi funkcjonalną całość, podział zamówienia na części groziłby nadmiernymi trudnościami technicznymi oraz nadmiernymi kosztami wykonania zamówienia, ponadto brak podziału jest uzasadniony względami organizacyjnymi, ewentualny podział zamówienia mógłby poważnie zagrozić właściwemu wykonaniu zamówienia, a potrzeba skoordynowania działań różnych wykonawców realizujących poszczególne części zamówienia mogłaby zagrozić prawidłowej i terminowej realizacji zamówienia.  Podział może utrudnić lub uniemożliwić koordynację wielobranżowych prac projektowych prowadzonych przez kilka podmiotów, czego konsekwencją będzie zagrożenie właściwego wykonania zamówienia. Podział wprowadzałby dodatkowe trudności w zakresie odpowiedzialności kilku podmiotów za poszczególne elementy składowe dokumentacji projektowej. Dodatkowo istotne dla Zamawiającego jest zapewnienie sprawnego nadzoru przez autora dokumentacji posiadającego dogłębną wiedzę o zakresie projektu, jego celach i zastosowanych rozwiązaniach. Ponadto niedokonanie podziału na części nie narusza konkurencji poprzez ograniczenie możliwości ubiegania się o nie. Wybór jednego wykonawcy jest także korzystniejszy z uwagi na to, iż jeden wykonawca udziela gwarancji i rękojmi na cały przedmiot umowy, co nie rodzi wątpliwości o odpowiedzialność za wystąpienie ewentualnych wad i usterek.</w:t>
      </w:r>
    </w:p>
    <w:bookmarkEnd w:id="2"/>
    <w:p w14:paraId="06F74F41" w14:textId="77777777" w:rsidR="001835D3" w:rsidRPr="008C4E2D" w:rsidRDefault="001835D3" w:rsidP="00F93542">
      <w:pPr>
        <w:pStyle w:val="Akapitzlist2"/>
        <w:numPr>
          <w:ilvl w:val="1"/>
          <w:numId w:val="11"/>
        </w:numPr>
        <w:spacing w:before="0" w:after="0" w:line="276" w:lineRule="auto"/>
        <w:ind w:left="567" w:hanging="567"/>
        <w:rPr>
          <w:rFonts w:ascii="Cambria" w:hAnsi="Cambria" w:cs="Cambria"/>
          <w:sz w:val="24"/>
          <w:szCs w:val="24"/>
        </w:rPr>
      </w:pPr>
      <w:r w:rsidRPr="008C4E2D">
        <w:rPr>
          <w:rFonts w:ascii="Cambria" w:hAnsi="Cambria" w:cs="Cambria"/>
          <w:b/>
          <w:bCs/>
          <w:sz w:val="24"/>
          <w:szCs w:val="24"/>
        </w:rPr>
        <w:t>Przedmiotowe środki dowodowe.</w:t>
      </w:r>
    </w:p>
    <w:p w14:paraId="58A82A3B" w14:textId="05FA3691" w:rsidR="001835D3" w:rsidRPr="008C4E2D" w:rsidRDefault="001835D3" w:rsidP="00C513F6">
      <w:pPr>
        <w:pStyle w:val="Akapitzlist2"/>
        <w:spacing w:before="0" w:after="120" w:line="276" w:lineRule="auto"/>
        <w:ind w:left="567"/>
        <w:rPr>
          <w:rFonts w:ascii="Cambria" w:hAnsi="Cambria" w:cs="Cambria"/>
          <w:b/>
          <w:bCs/>
          <w:sz w:val="24"/>
          <w:szCs w:val="24"/>
          <w:u w:val="single"/>
        </w:rPr>
      </w:pPr>
      <w:r w:rsidRPr="008C4E2D">
        <w:rPr>
          <w:rFonts w:ascii="Cambria" w:hAnsi="Cambria" w:cs="Cambria"/>
          <w:b/>
          <w:bCs/>
          <w:sz w:val="24"/>
          <w:szCs w:val="24"/>
          <w:u w:val="single"/>
        </w:rPr>
        <w:t>Zamawiający nie wymaga od Wykonawcy złożenia wraz z ofertą przedmiotowych środków dowodowych</w:t>
      </w:r>
      <w:r w:rsidR="004F08F4" w:rsidRPr="008C4E2D">
        <w:rPr>
          <w:rFonts w:ascii="Cambria" w:hAnsi="Cambria" w:cs="Cambria"/>
          <w:b/>
          <w:bCs/>
          <w:sz w:val="24"/>
          <w:szCs w:val="24"/>
          <w:u w:val="single"/>
        </w:rPr>
        <w:t>.</w:t>
      </w:r>
    </w:p>
    <w:p w14:paraId="613DA4AA" w14:textId="7511A5D4" w:rsidR="00D971C1" w:rsidRDefault="00444436" w:rsidP="00F93542">
      <w:pPr>
        <w:pStyle w:val="Akapitzlist2"/>
        <w:numPr>
          <w:ilvl w:val="1"/>
          <w:numId w:val="11"/>
        </w:numPr>
        <w:spacing w:before="0" w:after="120" w:line="276" w:lineRule="auto"/>
        <w:ind w:left="567" w:hanging="567"/>
        <w:rPr>
          <w:rFonts w:ascii="Cambria" w:hAnsi="Cambria" w:cs="Cambria"/>
          <w:sz w:val="24"/>
          <w:szCs w:val="24"/>
          <w:u w:val="single"/>
        </w:rPr>
      </w:pPr>
      <w:r w:rsidRPr="008C4E2D">
        <w:rPr>
          <w:rFonts w:ascii="Cambria" w:hAnsi="Cambria" w:cs="Cambria"/>
          <w:sz w:val="24"/>
          <w:szCs w:val="24"/>
          <w:u w:val="single"/>
        </w:rPr>
        <w:t xml:space="preserve">Zamawiający </w:t>
      </w:r>
      <w:r w:rsidR="00C513F6" w:rsidRPr="008C4E2D">
        <w:rPr>
          <w:rFonts w:ascii="Cambria" w:hAnsi="Cambria" w:cs="Cambria"/>
          <w:b/>
          <w:sz w:val="24"/>
          <w:szCs w:val="24"/>
          <w:u w:val="single"/>
        </w:rPr>
        <w:t xml:space="preserve">nie </w:t>
      </w:r>
      <w:r w:rsidRPr="008C4E2D">
        <w:rPr>
          <w:rFonts w:ascii="Cambria" w:hAnsi="Cambria" w:cs="Cambria"/>
          <w:b/>
          <w:bCs/>
          <w:sz w:val="24"/>
          <w:szCs w:val="24"/>
          <w:u w:val="single"/>
        </w:rPr>
        <w:t xml:space="preserve">przewiduje </w:t>
      </w:r>
      <w:r w:rsidRPr="008C4E2D">
        <w:rPr>
          <w:rFonts w:ascii="Cambria" w:hAnsi="Cambria" w:cs="Cambria"/>
          <w:sz w:val="24"/>
          <w:szCs w:val="24"/>
          <w:u w:val="single"/>
        </w:rPr>
        <w:t xml:space="preserve">udzielenie zaliczki </w:t>
      </w:r>
      <w:r w:rsidR="00C513F6" w:rsidRPr="008C4E2D">
        <w:rPr>
          <w:rFonts w:ascii="Cambria" w:hAnsi="Cambria" w:cs="Cambria"/>
          <w:sz w:val="24"/>
          <w:szCs w:val="24"/>
          <w:u w:val="single"/>
        </w:rPr>
        <w:t>na wykonanie przedmiotu</w:t>
      </w:r>
      <w:r w:rsidRPr="008C4E2D">
        <w:rPr>
          <w:rFonts w:ascii="Cambria" w:hAnsi="Cambria" w:cs="Cambria"/>
          <w:sz w:val="24"/>
          <w:szCs w:val="24"/>
          <w:u w:val="single"/>
        </w:rPr>
        <w:t xml:space="preserve"> umowy </w:t>
      </w:r>
      <w:r w:rsidR="00533CFE">
        <w:rPr>
          <w:rFonts w:ascii="Cambria" w:hAnsi="Cambria" w:cs="Cambria"/>
          <w:sz w:val="24"/>
          <w:szCs w:val="24"/>
          <w:u w:val="single"/>
        </w:rPr>
        <w:t>.</w:t>
      </w:r>
    </w:p>
    <w:p w14:paraId="01FF48A9" w14:textId="77777777" w:rsidR="00836197" w:rsidRPr="00836197" w:rsidRDefault="00533CFE" w:rsidP="00F93542">
      <w:pPr>
        <w:pStyle w:val="Akapitzlist2"/>
        <w:numPr>
          <w:ilvl w:val="1"/>
          <w:numId w:val="11"/>
        </w:numPr>
        <w:spacing w:after="120" w:line="276" w:lineRule="auto"/>
        <w:ind w:left="567" w:hanging="567"/>
        <w:rPr>
          <w:rFonts w:ascii="Cambria" w:hAnsi="Cambria" w:cs="Cambria"/>
          <w:sz w:val="24"/>
          <w:szCs w:val="24"/>
        </w:rPr>
      </w:pPr>
      <w:r w:rsidRPr="00836197">
        <w:rPr>
          <w:rFonts w:ascii="Cambria" w:hAnsi="Cambria" w:cs="Cambria"/>
          <w:sz w:val="24"/>
          <w:szCs w:val="24"/>
        </w:rPr>
        <w:t>Zamawiający zastrzega sobie prawo skorzystania z prawa opcji</w:t>
      </w:r>
      <w:r w:rsidR="003A45E3" w:rsidRPr="00836197">
        <w:rPr>
          <w:rFonts w:ascii="Cambria" w:hAnsi="Cambria" w:cs="Cambria"/>
          <w:sz w:val="24"/>
          <w:szCs w:val="24"/>
        </w:rPr>
        <w:t xml:space="preserve">, która dotyczy pełnienia  nadzoru autorskiego w zakresie określonym w projekcie umowy. </w:t>
      </w:r>
    </w:p>
    <w:p w14:paraId="04AC1241" w14:textId="77777777" w:rsidR="00934C97" w:rsidRPr="00934C97" w:rsidRDefault="00934C97" w:rsidP="00934C97">
      <w:pPr>
        <w:pStyle w:val="Akapitzlist2"/>
        <w:spacing w:after="120" w:line="276" w:lineRule="auto"/>
        <w:ind w:left="567"/>
        <w:rPr>
          <w:rFonts w:ascii="Cambria" w:hAnsi="Cambria" w:cs="Cambria"/>
          <w:sz w:val="24"/>
          <w:szCs w:val="24"/>
        </w:rPr>
      </w:pPr>
      <w:r w:rsidRPr="00934C97">
        <w:rPr>
          <w:rFonts w:ascii="Cambria" w:hAnsi="Cambria" w:cs="Cambria"/>
          <w:sz w:val="24"/>
          <w:szCs w:val="24"/>
        </w:rPr>
        <w:t>Nadzór autorski objęty prawem opcji sprawowany będzie w okresie realizacji robót budowlanych objętych dokumentacją projektową, opracowaną przez Wykonawcę w ramach zamówienia podstawowego, począwszy od dnia wskazanego  w oświadczeniu, o którym mowa w §3 ust. 5 umowy i trwał będzie nieprzerwanie do dnia spisania protokołu odbioru końcowego tych robót, przez okres do 18 miesięcy, z zastrzeżeniem zapisów §7 ust. 7 umowy.</w:t>
      </w:r>
    </w:p>
    <w:p w14:paraId="5844E775" w14:textId="77777777" w:rsidR="00934C97" w:rsidRPr="00934C97" w:rsidRDefault="00934C97" w:rsidP="00934C97">
      <w:pPr>
        <w:pStyle w:val="Akapitzlist2"/>
        <w:spacing w:after="120" w:line="276" w:lineRule="auto"/>
        <w:ind w:left="567"/>
        <w:rPr>
          <w:rFonts w:ascii="Cambria" w:hAnsi="Cambria" w:cs="Cambria"/>
          <w:sz w:val="24"/>
          <w:szCs w:val="24"/>
        </w:rPr>
      </w:pPr>
      <w:r w:rsidRPr="00934C97">
        <w:rPr>
          <w:rFonts w:ascii="Cambria" w:hAnsi="Cambria" w:cs="Cambria"/>
          <w:sz w:val="24"/>
          <w:szCs w:val="24"/>
        </w:rPr>
        <w:t>Zamawiający uprawniony jest do skorzystania z prawa opcji w terminie 37 miesięcy od odbioru końcowego przez Zamawiającego dokumentacji projektowej pod warunkiem realizacji robót budowlanych  w ww. terminie oraz zabezpieczenia środków finansowych.</w:t>
      </w:r>
    </w:p>
    <w:p w14:paraId="667054E9" w14:textId="77777777" w:rsidR="00934C97" w:rsidRPr="00934C97" w:rsidRDefault="00934C97" w:rsidP="00934C97">
      <w:pPr>
        <w:pStyle w:val="Akapitzlist2"/>
        <w:spacing w:after="120" w:line="276" w:lineRule="auto"/>
        <w:ind w:left="567"/>
        <w:rPr>
          <w:rFonts w:ascii="Cambria" w:hAnsi="Cambria" w:cs="Cambria"/>
          <w:sz w:val="24"/>
          <w:szCs w:val="24"/>
        </w:rPr>
      </w:pPr>
      <w:r w:rsidRPr="00934C97">
        <w:rPr>
          <w:rFonts w:ascii="Cambria" w:hAnsi="Cambria" w:cs="Cambria"/>
          <w:sz w:val="24"/>
          <w:szCs w:val="24"/>
        </w:rPr>
        <w:t xml:space="preserve"> Zamawiający przekaże pisemną informację Wykonawcy o potrzebie realizacji prawa opcji w ramach realizacji umowy w terminie do 37 miesięcy od dnia odbioru dokumentacji projektowej. Prawo opcji jest jednostronnym uprawnieniem Zamawiającego, z którego może, ale nie ma obowiązku skorzystać w ramach realizacji przedmiotu zamówienia – w okresie obowiązywania umowy. W przypadku nieskorzystania przez Zamawiającego z prawa opcji Wykonawcy nie przysługują żadne roszczenia z tego tytułu. Jeżeli Zamawiający skorzysta z prawa opcji, obowiązkiem umownym Wykonawcy jest wykonanie świadczenia w zakresie objętym wykorzystanym prawem opcji.</w:t>
      </w:r>
    </w:p>
    <w:p w14:paraId="4503712B" w14:textId="7E764D93" w:rsidR="00533CFE" w:rsidRDefault="00934C97" w:rsidP="00934C97">
      <w:pPr>
        <w:pStyle w:val="Akapitzlist2"/>
        <w:spacing w:after="120" w:line="276" w:lineRule="auto"/>
        <w:ind w:left="567"/>
        <w:rPr>
          <w:rFonts w:ascii="Cambria" w:hAnsi="Cambria" w:cs="Cambria"/>
          <w:sz w:val="24"/>
          <w:szCs w:val="24"/>
        </w:rPr>
      </w:pPr>
      <w:r w:rsidRPr="00934C97">
        <w:rPr>
          <w:rFonts w:ascii="Cambria" w:hAnsi="Cambria" w:cs="Cambria"/>
          <w:sz w:val="24"/>
          <w:szCs w:val="24"/>
        </w:rPr>
        <w:t>Skorzystanie z prawa opcji nie będzie wymagało zmiany umowy. O skorzystaniu z prawa opcji Zamawiający poinformuje Wykonawcę w formie pisemnej lub formie elektronicznej  z podaniem terminu rozpoczęcia pełnienia funkcji nadzoru autorskiego.</w:t>
      </w:r>
    </w:p>
    <w:p w14:paraId="4113A223" w14:textId="3A9BF629" w:rsidR="00533CFE" w:rsidRDefault="003A45E3" w:rsidP="00934C97">
      <w:pPr>
        <w:pStyle w:val="Akapitzlist2"/>
        <w:spacing w:after="120" w:line="276" w:lineRule="auto"/>
        <w:ind w:left="567"/>
        <w:rPr>
          <w:rFonts w:ascii="Cambria" w:hAnsi="Cambria" w:cs="Cambria"/>
          <w:b/>
          <w:color w:val="000000" w:themeColor="text1"/>
          <w:sz w:val="24"/>
          <w:szCs w:val="24"/>
          <w:u w:val="single"/>
        </w:rPr>
      </w:pPr>
      <w:r w:rsidRPr="00B4062A">
        <w:rPr>
          <w:rFonts w:ascii="Cambria" w:hAnsi="Cambria" w:cs="Cambria"/>
          <w:b/>
          <w:color w:val="000000" w:themeColor="text1"/>
          <w:sz w:val="24"/>
          <w:szCs w:val="24"/>
          <w:u w:val="single"/>
        </w:rPr>
        <w:t xml:space="preserve">Wartość opcji </w:t>
      </w:r>
      <w:r w:rsidR="00033B83" w:rsidRPr="00B4062A">
        <w:rPr>
          <w:rFonts w:ascii="Cambria" w:hAnsi="Cambria" w:cs="Cambria"/>
          <w:b/>
          <w:color w:val="000000" w:themeColor="text1"/>
          <w:sz w:val="24"/>
          <w:szCs w:val="24"/>
          <w:u w:val="single"/>
        </w:rPr>
        <w:t xml:space="preserve">winna </w:t>
      </w:r>
      <w:r w:rsidRPr="00B4062A">
        <w:rPr>
          <w:rFonts w:ascii="Cambria" w:hAnsi="Cambria" w:cs="Cambria"/>
          <w:b/>
          <w:color w:val="000000" w:themeColor="text1"/>
          <w:sz w:val="24"/>
          <w:szCs w:val="24"/>
          <w:u w:val="single"/>
        </w:rPr>
        <w:t>stanowi</w:t>
      </w:r>
      <w:r w:rsidR="00033B83" w:rsidRPr="00B4062A">
        <w:rPr>
          <w:rFonts w:ascii="Cambria" w:hAnsi="Cambria" w:cs="Cambria"/>
          <w:b/>
          <w:color w:val="000000" w:themeColor="text1"/>
          <w:sz w:val="24"/>
          <w:szCs w:val="24"/>
          <w:u w:val="single"/>
        </w:rPr>
        <w:t>ć</w:t>
      </w:r>
      <w:r w:rsidRPr="00B4062A">
        <w:rPr>
          <w:rFonts w:ascii="Cambria" w:hAnsi="Cambria" w:cs="Cambria"/>
          <w:b/>
          <w:color w:val="000000" w:themeColor="text1"/>
          <w:sz w:val="24"/>
          <w:szCs w:val="24"/>
          <w:u w:val="single"/>
        </w:rPr>
        <w:t xml:space="preserve"> </w:t>
      </w:r>
      <w:r w:rsidR="00124BD1" w:rsidRPr="00B4062A">
        <w:rPr>
          <w:rFonts w:ascii="Cambria" w:hAnsi="Cambria" w:cs="Cambria"/>
          <w:b/>
          <w:color w:val="000000" w:themeColor="text1"/>
          <w:sz w:val="24"/>
          <w:szCs w:val="24"/>
          <w:u w:val="single"/>
        </w:rPr>
        <w:t>nie mniej niż 35% wartości zamówienia z zakresu pods</w:t>
      </w:r>
      <w:r w:rsidR="00696E5B" w:rsidRPr="00B4062A">
        <w:rPr>
          <w:rFonts w:ascii="Cambria" w:hAnsi="Cambria" w:cs="Cambria"/>
          <w:b/>
          <w:color w:val="000000" w:themeColor="text1"/>
          <w:sz w:val="24"/>
          <w:szCs w:val="24"/>
          <w:u w:val="single"/>
        </w:rPr>
        <w:t>tawowego</w:t>
      </w:r>
      <w:r w:rsidRPr="00B4062A">
        <w:rPr>
          <w:rFonts w:ascii="Cambria" w:hAnsi="Cambria" w:cs="Cambria"/>
          <w:b/>
          <w:color w:val="000000" w:themeColor="text1"/>
          <w:sz w:val="24"/>
          <w:szCs w:val="24"/>
          <w:u w:val="single"/>
        </w:rPr>
        <w:t>.</w:t>
      </w:r>
    </w:p>
    <w:p w14:paraId="38649971" w14:textId="23653621" w:rsidR="00F93542" w:rsidRPr="006C67EA" w:rsidRDefault="00F93542" w:rsidP="00F93542">
      <w:pPr>
        <w:pStyle w:val="Akapitzlist2"/>
        <w:numPr>
          <w:ilvl w:val="1"/>
          <w:numId w:val="11"/>
        </w:numPr>
        <w:spacing w:before="0" w:after="0" w:line="276" w:lineRule="auto"/>
        <w:rPr>
          <w:rFonts w:ascii="Cambria" w:hAnsi="Cambria" w:cs="Cambria"/>
          <w:b/>
          <w:bCs/>
          <w:sz w:val="24"/>
          <w:szCs w:val="24"/>
        </w:rPr>
      </w:pPr>
      <w:r w:rsidRPr="006C67EA">
        <w:rPr>
          <w:rFonts w:ascii="Cambria" w:hAnsi="Cambria" w:cs="Cambria"/>
          <w:b/>
          <w:bCs/>
          <w:sz w:val="24"/>
          <w:szCs w:val="24"/>
        </w:rPr>
        <w:t xml:space="preserve">Środki podjęte przez zamawiającego w celu zagwarantowania, że ewentualny udział Wykonawców zaangażowanych w przygotowanie postępowania nie zakłóci konkurencji. </w:t>
      </w:r>
    </w:p>
    <w:p w14:paraId="065F6876" w14:textId="77777777" w:rsidR="00F93542" w:rsidRPr="006C67EA" w:rsidRDefault="00F93542" w:rsidP="00F93542">
      <w:pPr>
        <w:pStyle w:val="Akapitzlist2"/>
        <w:numPr>
          <w:ilvl w:val="0"/>
          <w:numId w:val="48"/>
        </w:numPr>
        <w:spacing w:before="0" w:after="0" w:line="276" w:lineRule="auto"/>
        <w:rPr>
          <w:rFonts w:ascii="Cambria" w:hAnsi="Cambria" w:cs="Cambria"/>
          <w:sz w:val="24"/>
          <w:szCs w:val="24"/>
        </w:rPr>
      </w:pPr>
      <w:r w:rsidRPr="006C67EA">
        <w:rPr>
          <w:rFonts w:ascii="Cambria" w:hAnsi="Cambria" w:cs="Cambria"/>
          <w:sz w:val="24"/>
          <w:szCs w:val="24"/>
        </w:rPr>
        <w:t>Zamawiający wyznacza termin składania ofert pozwalający na jej optymalne przygotowanie podmiotom nieuczestniczącym w procesie przygotowania postępowania.</w:t>
      </w:r>
    </w:p>
    <w:p w14:paraId="46690D6C" w14:textId="69EE394B" w:rsidR="001835D3" w:rsidRPr="00F93542" w:rsidRDefault="00F93542" w:rsidP="00F93542">
      <w:pPr>
        <w:pStyle w:val="Akapitzlist2"/>
        <w:numPr>
          <w:ilvl w:val="0"/>
          <w:numId w:val="48"/>
        </w:numPr>
        <w:spacing w:before="0" w:after="0" w:line="276" w:lineRule="auto"/>
        <w:rPr>
          <w:rFonts w:ascii="Cambria" w:hAnsi="Cambria"/>
        </w:rPr>
      </w:pPr>
      <w:r w:rsidRPr="00F93542">
        <w:rPr>
          <w:rFonts w:ascii="Cambria" w:hAnsi="Cambria" w:cs="Cambria"/>
          <w:sz w:val="24"/>
          <w:szCs w:val="24"/>
        </w:rPr>
        <w:t>Zamawiający w załączniku Nr 4 do SWZ zamieszcza istniejąca dokumentację projektową</w:t>
      </w:r>
      <w:r>
        <w:rPr>
          <w:rFonts w:ascii="Cambria" w:eastAsia="Times New Roman" w:hAnsi="Cambria" w:cs="Times New Roman"/>
          <w:bCs/>
          <w:iCs/>
          <w:kern w:val="0"/>
          <w:sz w:val="24"/>
          <w:szCs w:val="24"/>
          <w:lang w:eastAsia="pl-PL"/>
        </w:rPr>
        <w:t>, o której mowa w pkt. 4.2.</w:t>
      </w:r>
    </w:p>
    <w:tbl>
      <w:tblPr>
        <w:tblW w:w="9781" w:type="dxa"/>
        <w:tblInd w:w="108" w:type="dxa"/>
        <w:tblLayout w:type="fixed"/>
        <w:tblLook w:val="0000" w:firstRow="0" w:lastRow="0" w:firstColumn="0" w:lastColumn="0" w:noHBand="0" w:noVBand="0"/>
      </w:tblPr>
      <w:tblGrid>
        <w:gridCol w:w="9781"/>
      </w:tblGrid>
      <w:tr w:rsidR="001835D3" w:rsidRPr="008C4E2D" w14:paraId="7E0402BB" w14:textId="77777777" w:rsidTr="00CD36A9">
        <w:tc>
          <w:tcPr>
            <w:tcW w:w="9781" w:type="dxa"/>
            <w:tcBorders>
              <w:bottom w:val="single" w:sz="4" w:space="0" w:color="000000"/>
            </w:tcBorders>
            <w:shd w:val="clear" w:color="auto" w:fill="D9D9D9"/>
          </w:tcPr>
          <w:p w14:paraId="4734C8F7" w14:textId="77777777" w:rsidR="001835D3" w:rsidRPr="000641FD" w:rsidRDefault="001835D3" w:rsidP="00CD36A9">
            <w:pPr>
              <w:spacing w:line="276" w:lineRule="auto"/>
              <w:jc w:val="center"/>
              <w:rPr>
                <w:rFonts w:ascii="Cambria" w:hAnsi="Cambria" w:cs="Cambria"/>
                <w:b/>
                <w:sz w:val="26"/>
                <w:szCs w:val="26"/>
              </w:rPr>
            </w:pPr>
            <w:r w:rsidRPr="000641FD">
              <w:rPr>
                <w:rFonts w:ascii="Cambria" w:hAnsi="Cambria" w:cs="Cambria"/>
                <w:b/>
                <w:sz w:val="26"/>
                <w:szCs w:val="26"/>
              </w:rPr>
              <w:t>Rozdział 5</w:t>
            </w:r>
          </w:p>
          <w:p w14:paraId="4F0E98AD" w14:textId="77777777" w:rsidR="001835D3" w:rsidRPr="008C4E2D" w:rsidRDefault="001835D3" w:rsidP="00CD36A9">
            <w:pPr>
              <w:spacing w:line="276" w:lineRule="auto"/>
              <w:jc w:val="center"/>
            </w:pPr>
            <w:r w:rsidRPr="008C4E2D">
              <w:rPr>
                <w:rFonts w:ascii="Cambria" w:hAnsi="Cambria" w:cs="Cambria"/>
                <w:b/>
                <w:sz w:val="26"/>
                <w:szCs w:val="26"/>
              </w:rPr>
              <w:t>TERMIN WYKONANIA ZAMÓWIENIA</w:t>
            </w:r>
          </w:p>
        </w:tc>
      </w:tr>
    </w:tbl>
    <w:p w14:paraId="7AE9B09F" w14:textId="77777777" w:rsidR="001835D3" w:rsidRPr="008C4E2D" w:rsidRDefault="001835D3" w:rsidP="001835D3">
      <w:pPr>
        <w:pStyle w:val="Akapitzlist2"/>
        <w:spacing w:line="276" w:lineRule="auto"/>
        <w:ind w:left="567"/>
        <w:rPr>
          <w:rFonts w:ascii="Cambria" w:hAnsi="Cambria" w:cs="Cambria"/>
          <w:bCs/>
        </w:rPr>
      </w:pPr>
    </w:p>
    <w:p w14:paraId="7229CB28" w14:textId="509EECC9" w:rsidR="001835D3" w:rsidRPr="008C4E2D" w:rsidRDefault="001835D3" w:rsidP="00F93542">
      <w:pPr>
        <w:pStyle w:val="Akapitzlist2"/>
        <w:numPr>
          <w:ilvl w:val="1"/>
          <w:numId w:val="20"/>
        </w:numPr>
        <w:spacing w:line="276" w:lineRule="auto"/>
        <w:ind w:left="567" w:hanging="567"/>
        <w:rPr>
          <w:rFonts w:ascii="Cambria" w:hAnsi="Cambria" w:cs="Cambria"/>
          <w:bCs/>
          <w:sz w:val="24"/>
          <w:szCs w:val="24"/>
        </w:rPr>
      </w:pPr>
      <w:r w:rsidRPr="008C4E2D">
        <w:rPr>
          <w:rFonts w:ascii="Cambria" w:hAnsi="Cambria" w:cs="Cambria"/>
          <w:bCs/>
          <w:color w:val="000000"/>
          <w:sz w:val="24"/>
          <w:szCs w:val="24"/>
        </w:rPr>
        <w:t>Wykonawca</w:t>
      </w:r>
      <w:r w:rsidRPr="008C4E2D">
        <w:rPr>
          <w:rFonts w:ascii="Cambria" w:hAnsi="Cambria" w:cs="Cambria"/>
          <w:bCs/>
          <w:sz w:val="24"/>
          <w:szCs w:val="24"/>
        </w:rPr>
        <w:t xml:space="preserve"> jest zobowiązany wykonać zamówienie </w:t>
      </w:r>
      <w:r w:rsidR="003A45E3">
        <w:rPr>
          <w:rFonts w:ascii="Cambria" w:hAnsi="Cambria" w:cs="Cambria"/>
          <w:bCs/>
          <w:sz w:val="24"/>
          <w:szCs w:val="24"/>
        </w:rPr>
        <w:t>(zakres podstawowy)</w:t>
      </w:r>
      <w:r w:rsidRPr="008C4E2D">
        <w:rPr>
          <w:rFonts w:ascii="Cambria" w:hAnsi="Cambria" w:cs="Cambria"/>
          <w:bCs/>
          <w:sz w:val="24"/>
          <w:szCs w:val="24"/>
        </w:rPr>
        <w:t>w terminie:</w:t>
      </w:r>
    </w:p>
    <w:p w14:paraId="6C683226" w14:textId="604BF082" w:rsidR="000641FD" w:rsidRDefault="00934C97" w:rsidP="00F93542">
      <w:pPr>
        <w:widowControl/>
        <w:suppressAutoHyphens w:val="0"/>
        <w:spacing w:line="276" w:lineRule="auto"/>
        <w:ind w:left="567"/>
        <w:jc w:val="both"/>
        <w:rPr>
          <w:rFonts w:ascii="Cambria" w:hAnsi="Cambria" w:cs="Cambria"/>
          <w:b/>
        </w:rPr>
      </w:pPr>
      <w:r>
        <w:rPr>
          <w:rFonts w:ascii="Cambria" w:hAnsi="Cambria" w:cs="Cambria"/>
          <w:b/>
        </w:rPr>
        <w:t>8</w:t>
      </w:r>
      <w:r w:rsidR="001F5384">
        <w:rPr>
          <w:rFonts w:ascii="Cambria" w:hAnsi="Cambria" w:cs="Cambria"/>
          <w:b/>
        </w:rPr>
        <w:t xml:space="preserve"> miesi</w:t>
      </w:r>
      <w:r w:rsidR="00D713C7">
        <w:rPr>
          <w:rFonts w:ascii="Cambria" w:hAnsi="Cambria" w:cs="Cambria"/>
          <w:b/>
        </w:rPr>
        <w:t>ęcy</w:t>
      </w:r>
      <w:r w:rsidR="00C513F6" w:rsidRPr="008C4E2D">
        <w:rPr>
          <w:rFonts w:ascii="Cambria" w:hAnsi="Cambria" w:cs="Cambria"/>
          <w:b/>
        </w:rPr>
        <w:t>.</w:t>
      </w:r>
    </w:p>
    <w:p w14:paraId="5C569001" w14:textId="77777777" w:rsidR="00F93542" w:rsidRPr="00F93542" w:rsidRDefault="00F93542" w:rsidP="00F93542">
      <w:pPr>
        <w:widowControl/>
        <w:suppressAutoHyphens w:val="0"/>
        <w:spacing w:line="276" w:lineRule="auto"/>
        <w:ind w:left="567"/>
        <w:jc w:val="both"/>
        <w:rPr>
          <w:rFonts w:ascii="Cambria" w:hAnsi="Cambria" w:cs="Cambria"/>
          <w:color w:val="000000"/>
        </w:rPr>
      </w:pPr>
    </w:p>
    <w:tbl>
      <w:tblPr>
        <w:tblW w:w="9781" w:type="dxa"/>
        <w:tblInd w:w="108" w:type="dxa"/>
        <w:tblLayout w:type="fixed"/>
        <w:tblLook w:val="0000" w:firstRow="0" w:lastRow="0" w:firstColumn="0" w:lastColumn="0" w:noHBand="0" w:noVBand="0"/>
      </w:tblPr>
      <w:tblGrid>
        <w:gridCol w:w="9781"/>
      </w:tblGrid>
      <w:tr w:rsidR="001835D3" w:rsidRPr="008C4E2D" w14:paraId="53180356" w14:textId="77777777" w:rsidTr="00CD36A9">
        <w:tc>
          <w:tcPr>
            <w:tcW w:w="9781" w:type="dxa"/>
            <w:tcBorders>
              <w:bottom w:val="single" w:sz="4" w:space="0" w:color="000000"/>
            </w:tcBorders>
            <w:shd w:val="clear" w:color="auto" w:fill="D9D9D9"/>
          </w:tcPr>
          <w:p w14:paraId="759364A6" w14:textId="77777777" w:rsidR="001835D3" w:rsidRPr="000641FD" w:rsidRDefault="001835D3" w:rsidP="00CD36A9">
            <w:pPr>
              <w:spacing w:line="276" w:lineRule="auto"/>
              <w:jc w:val="center"/>
              <w:rPr>
                <w:rFonts w:ascii="Cambria" w:hAnsi="Cambria" w:cs="Cambria"/>
                <w:b/>
                <w:color w:val="000000"/>
                <w:sz w:val="26"/>
                <w:szCs w:val="26"/>
              </w:rPr>
            </w:pPr>
            <w:r w:rsidRPr="000641FD">
              <w:rPr>
                <w:rFonts w:ascii="Cambria" w:hAnsi="Cambria" w:cs="Cambria"/>
                <w:b/>
                <w:sz w:val="26"/>
                <w:szCs w:val="26"/>
              </w:rPr>
              <w:t>Rozdział 6</w:t>
            </w:r>
          </w:p>
          <w:p w14:paraId="328929DE" w14:textId="77777777" w:rsidR="001835D3" w:rsidRPr="008C4E2D" w:rsidRDefault="001835D3" w:rsidP="00CD36A9">
            <w:pPr>
              <w:spacing w:line="276" w:lineRule="auto"/>
              <w:jc w:val="center"/>
            </w:pPr>
            <w:r w:rsidRPr="008C4E2D">
              <w:rPr>
                <w:rFonts w:ascii="Cambria" w:hAnsi="Cambria" w:cs="Cambria"/>
                <w:b/>
                <w:color w:val="000000"/>
                <w:sz w:val="26"/>
                <w:szCs w:val="26"/>
              </w:rPr>
              <w:t>INFORMACJE O WARUNKACH UDZIAŁU W POSTĘPOWANIU</w:t>
            </w:r>
          </w:p>
        </w:tc>
      </w:tr>
    </w:tbl>
    <w:p w14:paraId="5B44E457" w14:textId="77777777" w:rsidR="001835D3" w:rsidRPr="008C4E2D" w:rsidRDefault="001835D3" w:rsidP="001835D3">
      <w:pPr>
        <w:pStyle w:val="Kolorowalistaakcent11"/>
        <w:spacing w:before="0" w:after="0" w:line="276" w:lineRule="auto"/>
        <w:ind w:left="0"/>
        <w:rPr>
          <w:rFonts w:ascii="Cambria" w:hAnsi="Cambria" w:cs="Cambria"/>
          <w:bCs/>
          <w:sz w:val="10"/>
          <w:szCs w:val="10"/>
        </w:rPr>
      </w:pPr>
    </w:p>
    <w:p w14:paraId="7CF8BF3C" w14:textId="77777777" w:rsidR="001835D3" w:rsidRPr="008C4E2D" w:rsidRDefault="001835D3" w:rsidP="001835D3">
      <w:pPr>
        <w:pStyle w:val="Kolorowalistaakcent11"/>
        <w:spacing w:before="0" w:after="0" w:line="276" w:lineRule="auto"/>
        <w:ind w:left="0"/>
        <w:rPr>
          <w:rFonts w:ascii="Cambria" w:hAnsi="Cambria" w:cs="Cambria"/>
          <w:bCs/>
          <w:sz w:val="10"/>
          <w:szCs w:val="10"/>
        </w:rPr>
      </w:pPr>
    </w:p>
    <w:p w14:paraId="6DCD54A2" w14:textId="77777777" w:rsidR="001835D3" w:rsidRPr="008C4E2D" w:rsidRDefault="001835D3" w:rsidP="001835D3">
      <w:pPr>
        <w:pStyle w:val="Kolorowalistaakcent11"/>
        <w:spacing w:before="0" w:after="0" w:line="276" w:lineRule="auto"/>
        <w:ind w:left="0"/>
        <w:rPr>
          <w:rFonts w:ascii="Cambria" w:hAnsi="Cambria" w:cs="Cambria"/>
          <w:bCs/>
          <w:vanish/>
          <w:sz w:val="24"/>
          <w:szCs w:val="24"/>
        </w:rPr>
      </w:pPr>
    </w:p>
    <w:p w14:paraId="06204810" w14:textId="6966B08F" w:rsidR="001835D3" w:rsidRPr="001103F5" w:rsidRDefault="00C513F6" w:rsidP="00F93542">
      <w:pPr>
        <w:pStyle w:val="Kolorowalistaakcent11"/>
        <w:numPr>
          <w:ilvl w:val="1"/>
          <w:numId w:val="4"/>
        </w:numPr>
        <w:spacing w:before="0" w:after="0" w:line="276" w:lineRule="auto"/>
        <w:ind w:left="567" w:hanging="567"/>
      </w:pPr>
      <w:r w:rsidRPr="008C4E2D">
        <w:rPr>
          <w:rFonts w:ascii="Cambria" w:hAnsi="Cambria" w:cs="Cambria"/>
          <w:sz w:val="24"/>
          <w:szCs w:val="24"/>
        </w:rPr>
        <w:t>Zamawiający nie określa</w:t>
      </w:r>
      <w:r w:rsidR="001835D3" w:rsidRPr="008C4E2D">
        <w:rPr>
          <w:rFonts w:ascii="Cambria" w:hAnsi="Cambria" w:cs="Cambria"/>
          <w:bCs/>
          <w:sz w:val="24"/>
          <w:szCs w:val="24"/>
        </w:rPr>
        <w:t xml:space="preserve"> warunk</w:t>
      </w:r>
      <w:r w:rsidRPr="008C4E2D">
        <w:rPr>
          <w:rFonts w:ascii="Cambria" w:hAnsi="Cambria" w:cs="Cambria"/>
          <w:bCs/>
          <w:sz w:val="24"/>
          <w:szCs w:val="24"/>
        </w:rPr>
        <w:t>ów</w:t>
      </w:r>
      <w:r w:rsidR="001835D3" w:rsidRPr="008C4E2D">
        <w:rPr>
          <w:rFonts w:ascii="Cambria" w:hAnsi="Cambria" w:cs="Cambria"/>
          <w:bCs/>
          <w:sz w:val="24"/>
          <w:szCs w:val="24"/>
        </w:rPr>
        <w:t xml:space="preserve"> udziału w </w:t>
      </w:r>
      <w:r w:rsidRPr="008C4E2D">
        <w:rPr>
          <w:rFonts w:ascii="Cambria" w:hAnsi="Cambria" w:cs="Cambria"/>
          <w:bCs/>
          <w:sz w:val="24"/>
          <w:szCs w:val="24"/>
        </w:rPr>
        <w:t xml:space="preserve">niniejszym </w:t>
      </w:r>
      <w:r w:rsidR="001835D3" w:rsidRPr="008C4E2D">
        <w:rPr>
          <w:rFonts w:ascii="Cambria" w:hAnsi="Cambria" w:cs="Cambria"/>
          <w:bCs/>
          <w:sz w:val="24"/>
          <w:szCs w:val="24"/>
        </w:rPr>
        <w:t>postępowaniu</w:t>
      </w:r>
      <w:r w:rsidRPr="008C4E2D">
        <w:rPr>
          <w:rFonts w:ascii="Cambria" w:hAnsi="Cambria" w:cs="Cambria"/>
          <w:bCs/>
          <w:sz w:val="24"/>
          <w:szCs w:val="24"/>
        </w:rPr>
        <w:t>.</w:t>
      </w:r>
    </w:p>
    <w:p w14:paraId="045C70F9" w14:textId="77777777" w:rsidR="00C513F6" w:rsidRPr="008C4E2D" w:rsidRDefault="00C513F6" w:rsidP="00934C97">
      <w:pPr>
        <w:pStyle w:val="Kolorowalistaakcent11"/>
        <w:spacing w:before="0" w:after="0" w:line="276" w:lineRule="auto"/>
        <w:ind w:left="0"/>
      </w:pPr>
    </w:p>
    <w:tbl>
      <w:tblPr>
        <w:tblW w:w="9639" w:type="dxa"/>
        <w:tblInd w:w="108" w:type="dxa"/>
        <w:tblLayout w:type="fixed"/>
        <w:tblLook w:val="0000" w:firstRow="0" w:lastRow="0" w:firstColumn="0" w:lastColumn="0" w:noHBand="0" w:noVBand="0"/>
      </w:tblPr>
      <w:tblGrid>
        <w:gridCol w:w="9639"/>
      </w:tblGrid>
      <w:tr w:rsidR="001835D3" w:rsidRPr="008C4E2D" w14:paraId="2942689C" w14:textId="77777777" w:rsidTr="00CD36A9">
        <w:tc>
          <w:tcPr>
            <w:tcW w:w="9639" w:type="dxa"/>
            <w:tcBorders>
              <w:bottom w:val="single" w:sz="4" w:space="0" w:color="000000"/>
            </w:tcBorders>
            <w:shd w:val="clear" w:color="auto" w:fill="D9D9D9"/>
          </w:tcPr>
          <w:p w14:paraId="1F7952AD" w14:textId="77777777" w:rsidR="001835D3" w:rsidRPr="000641FD" w:rsidRDefault="001835D3" w:rsidP="00CD36A9">
            <w:pPr>
              <w:spacing w:line="276" w:lineRule="auto"/>
              <w:jc w:val="center"/>
              <w:rPr>
                <w:rFonts w:ascii="Cambria" w:hAnsi="Cambria" w:cs="Cambria"/>
                <w:b/>
                <w:color w:val="000000"/>
                <w:sz w:val="26"/>
                <w:szCs w:val="26"/>
              </w:rPr>
            </w:pPr>
            <w:r w:rsidRPr="000641FD">
              <w:rPr>
                <w:rFonts w:ascii="Cambria" w:hAnsi="Cambria" w:cs="Cambria"/>
                <w:b/>
                <w:sz w:val="26"/>
                <w:szCs w:val="26"/>
              </w:rPr>
              <w:t>Rozdział 7</w:t>
            </w:r>
          </w:p>
          <w:p w14:paraId="0C65678E" w14:textId="77777777" w:rsidR="001835D3" w:rsidRPr="008C4E2D" w:rsidRDefault="001835D3" w:rsidP="00CD36A9">
            <w:pPr>
              <w:spacing w:line="276" w:lineRule="auto"/>
              <w:jc w:val="center"/>
            </w:pPr>
            <w:r w:rsidRPr="008C4E2D">
              <w:rPr>
                <w:rFonts w:ascii="Cambria" w:hAnsi="Cambria" w:cs="Cambria"/>
                <w:b/>
                <w:color w:val="000000"/>
                <w:sz w:val="26"/>
                <w:szCs w:val="26"/>
              </w:rPr>
              <w:t>PODSTAWY WYKLUCZENIA</w:t>
            </w:r>
          </w:p>
        </w:tc>
      </w:tr>
    </w:tbl>
    <w:p w14:paraId="73B40116" w14:textId="77777777" w:rsidR="001835D3" w:rsidRPr="008C4E2D" w:rsidRDefault="001835D3" w:rsidP="001835D3">
      <w:pPr>
        <w:rPr>
          <w:rFonts w:ascii="Cambria" w:hAnsi="Cambria" w:cs="Cambria"/>
          <w:bCs/>
          <w:sz w:val="16"/>
          <w:szCs w:val="16"/>
        </w:rPr>
      </w:pPr>
    </w:p>
    <w:p w14:paraId="5B9A8FB8" w14:textId="010A2ECE" w:rsidR="00647F49" w:rsidRPr="008C4E2D" w:rsidRDefault="005E261C" w:rsidP="00F93542">
      <w:pPr>
        <w:pStyle w:val="Kolorowalistaakcent11"/>
        <w:numPr>
          <w:ilvl w:val="1"/>
          <w:numId w:val="9"/>
        </w:numPr>
        <w:tabs>
          <w:tab w:val="left" w:pos="567"/>
        </w:tabs>
        <w:spacing w:before="0" w:after="0" w:line="276" w:lineRule="auto"/>
        <w:ind w:left="567" w:hanging="567"/>
        <w:rPr>
          <w:rFonts w:ascii="Cambria" w:hAnsi="Cambria"/>
          <w:sz w:val="24"/>
          <w:szCs w:val="24"/>
        </w:rPr>
      </w:pPr>
      <w:r w:rsidRPr="008C4E2D">
        <w:rPr>
          <w:rFonts w:ascii="Cambria" w:hAnsi="Cambria" w:cs="Cambria"/>
          <w:sz w:val="24"/>
          <w:szCs w:val="24"/>
        </w:rPr>
        <w:t xml:space="preserve">Z postępowania o udzielenie zamówienia wyklucza się Wykonawcę, w stosunku, do którego zachodzi którakolwiek z okoliczności, o których mowa w art. 108 </w:t>
      </w:r>
      <w:r w:rsidR="00647F49">
        <w:rPr>
          <w:rFonts w:ascii="Cambria" w:hAnsi="Cambria" w:cs="Cambria"/>
          <w:sz w:val="24"/>
          <w:szCs w:val="24"/>
        </w:rPr>
        <w:t xml:space="preserve">ust. 1 </w:t>
      </w:r>
      <w:r w:rsidRPr="008C4E2D">
        <w:rPr>
          <w:rFonts w:ascii="Cambria" w:hAnsi="Cambria" w:cs="Cambria"/>
          <w:sz w:val="24"/>
          <w:szCs w:val="24"/>
        </w:rPr>
        <w:t>ustawy Pzp</w:t>
      </w:r>
      <w:r w:rsidR="00647F49">
        <w:rPr>
          <w:rFonts w:ascii="Cambria" w:hAnsi="Cambria" w:cs="Cambria"/>
          <w:sz w:val="24"/>
          <w:szCs w:val="24"/>
        </w:rPr>
        <w:t>.</w:t>
      </w:r>
      <w:r w:rsidRPr="008C4E2D">
        <w:rPr>
          <w:rFonts w:ascii="Cambria" w:hAnsi="Cambria" w:cs="Cambria"/>
          <w:sz w:val="24"/>
          <w:szCs w:val="24"/>
        </w:rPr>
        <w:t xml:space="preserve"> </w:t>
      </w:r>
    </w:p>
    <w:p w14:paraId="642989FD" w14:textId="2611CBF8" w:rsidR="001A517C" w:rsidRPr="00B4062A" w:rsidRDefault="00BE4C15" w:rsidP="00F93542">
      <w:pPr>
        <w:pStyle w:val="Kolorowalistaakcent11"/>
        <w:numPr>
          <w:ilvl w:val="1"/>
          <w:numId w:val="9"/>
        </w:numPr>
        <w:tabs>
          <w:tab w:val="left" w:pos="567"/>
        </w:tabs>
        <w:spacing w:before="0" w:after="0" w:line="276" w:lineRule="auto"/>
        <w:rPr>
          <w:rFonts w:ascii="Cambria" w:hAnsi="Cambria" w:cs="Cambria"/>
          <w:b/>
          <w:bCs/>
          <w:sz w:val="24"/>
          <w:szCs w:val="24"/>
        </w:rPr>
      </w:pPr>
      <w:r w:rsidRPr="008C4E2D">
        <w:rPr>
          <w:rFonts w:ascii="Cambria" w:hAnsi="Cambria" w:cs="Cambria"/>
          <w:b/>
          <w:bCs/>
          <w:sz w:val="24"/>
          <w:szCs w:val="24"/>
        </w:rPr>
        <w:t xml:space="preserve">Zamawiający przewiduje </w:t>
      </w:r>
      <w:r w:rsidR="001A517C" w:rsidRPr="008C4E2D">
        <w:rPr>
          <w:rFonts w:ascii="Cambria" w:hAnsi="Cambria" w:cs="Cambria"/>
          <w:b/>
          <w:bCs/>
          <w:sz w:val="24"/>
          <w:szCs w:val="24"/>
        </w:rPr>
        <w:t>fakultatywnych przesłanek</w:t>
      </w:r>
      <w:r w:rsidRPr="008C4E2D">
        <w:rPr>
          <w:rFonts w:ascii="Cambria" w:hAnsi="Cambria" w:cs="Cambria"/>
          <w:b/>
          <w:bCs/>
          <w:sz w:val="24"/>
          <w:szCs w:val="24"/>
        </w:rPr>
        <w:t xml:space="preserve"> wykluczenia wskazan</w:t>
      </w:r>
      <w:r w:rsidR="00B4062A">
        <w:rPr>
          <w:rFonts w:ascii="Cambria" w:hAnsi="Cambria" w:cs="Cambria"/>
          <w:b/>
          <w:bCs/>
          <w:sz w:val="24"/>
          <w:szCs w:val="24"/>
        </w:rPr>
        <w:t>e</w:t>
      </w:r>
      <w:r w:rsidRPr="008C4E2D">
        <w:rPr>
          <w:rFonts w:ascii="Cambria" w:hAnsi="Cambria" w:cs="Cambria"/>
          <w:b/>
          <w:bCs/>
          <w:sz w:val="24"/>
          <w:szCs w:val="24"/>
        </w:rPr>
        <w:t xml:space="preserve"> w art. 109 </w:t>
      </w:r>
      <w:r w:rsidR="00B4062A" w:rsidRPr="00B4062A">
        <w:rPr>
          <w:rFonts w:ascii="Cambria" w:hAnsi="Cambria" w:cs="Cambria"/>
          <w:b/>
          <w:bCs/>
          <w:sz w:val="24"/>
          <w:szCs w:val="24"/>
        </w:rPr>
        <w:t>ust. 1 pkt 5, 7 i 8 ustawy Pzp</w:t>
      </w:r>
    </w:p>
    <w:p w14:paraId="4FA0BFA7" w14:textId="77777777" w:rsidR="001835D3" w:rsidRPr="008C4E2D" w:rsidRDefault="001835D3" w:rsidP="00F93542">
      <w:pPr>
        <w:pStyle w:val="Kolorowalistaakcent11"/>
        <w:numPr>
          <w:ilvl w:val="1"/>
          <w:numId w:val="9"/>
        </w:numPr>
        <w:tabs>
          <w:tab w:val="left" w:pos="567"/>
        </w:tabs>
        <w:spacing w:before="0" w:after="0" w:line="276" w:lineRule="auto"/>
        <w:ind w:left="567" w:hanging="567"/>
        <w:rPr>
          <w:rFonts w:ascii="Cambria" w:hAnsi="Cambria" w:cs="Cambria"/>
          <w:color w:val="000000"/>
          <w:sz w:val="24"/>
          <w:szCs w:val="24"/>
        </w:rPr>
      </w:pPr>
      <w:r w:rsidRPr="008C4E2D">
        <w:rPr>
          <w:rFonts w:ascii="Cambria" w:hAnsi="Cambria" w:cs="Cambria"/>
          <w:color w:val="000000"/>
          <w:sz w:val="24"/>
          <w:szCs w:val="24"/>
        </w:rPr>
        <w:t>Wykonawca może zostać wykluczony przez Zamawiającego na każdym etapie postępowania o udzielenie zamówienia.</w:t>
      </w:r>
    </w:p>
    <w:p w14:paraId="64E53EB6" w14:textId="30F0A6B5" w:rsidR="001835D3" w:rsidRPr="008C4E2D" w:rsidRDefault="001835D3" w:rsidP="00F93542">
      <w:pPr>
        <w:pStyle w:val="Kolorowalistaakcent11"/>
        <w:numPr>
          <w:ilvl w:val="1"/>
          <w:numId w:val="9"/>
        </w:numPr>
        <w:tabs>
          <w:tab w:val="left" w:pos="567"/>
        </w:tabs>
        <w:spacing w:before="0" w:after="0" w:line="276" w:lineRule="auto"/>
        <w:ind w:left="567" w:hanging="567"/>
        <w:rPr>
          <w:rFonts w:ascii="Cambria" w:hAnsi="Cambria" w:cs="Cambria"/>
          <w:color w:val="000000"/>
          <w:sz w:val="24"/>
          <w:szCs w:val="24"/>
        </w:rPr>
      </w:pPr>
      <w:r w:rsidRPr="008C4E2D">
        <w:rPr>
          <w:rFonts w:ascii="Cambria" w:hAnsi="Cambria" w:cs="Cambria"/>
          <w:color w:val="000000"/>
          <w:sz w:val="24"/>
          <w:szCs w:val="24"/>
        </w:rPr>
        <w:t xml:space="preserve">Wykonawca nie podlega wykluczeniu w okolicznościach określonych w art. 108 ust. 1 pkt 1, 2 i 5 </w:t>
      </w:r>
      <w:r w:rsidR="00B4062A">
        <w:rPr>
          <w:rFonts w:ascii="Cambria" w:hAnsi="Cambria" w:cs="Cambria"/>
          <w:color w:val="000000"/>
          <w:sz w:val="24"/>
          <w:szCs w:val="24"/>
        </w:rPr>
        <w:t xml:space="preserve">lub art. 109 ust. 1 pkt 5 i 7-8 </w:t>
      </w:r>
      <w:r w:rsidRPr="008C4E2D">
        <w:rPr>
          <w:rFonts w:ascii="Cambria" w:hAnsi="Cambria" w:cs="Cambria"/>
          <w:bCs/>
          <w:sz w:val="24"/>
          <w:szCs w:val="24"/>
        </w:rPr>
        <w:t>ustawy Pzp</w:t>
      </w:r>
      <w:r w:rsidRPr="008C4E2D">
        <w:rPr>
          <w:rFonts w:ascii="Cambria" w:hAnsi="Cambria" w:cs="Cambria"/>
          <w:color w:val="000000"/>
          <w:sz w:val="24"/>
          <w:szCs w:val="24"/>
        </w:rPr>
        <w:t>, jeżeli udowodni Zamawiającemu, że spełnił łącznie następujące przesłanki:</w:t>
      </w:r>
    </w:p>
    <w:p w14:paraId="49A3AC2D" w14:textId="77777777" w:rsidR="001835D3" w:rsidRPr="008C4E2D" w:rsidRDefault="001835D3" w:rsidP="00F93542">
      <w:pPr>
        <w:pStyle w:val="Akapitzlist2"/>
        <w:numPr>
          <w:ilvl w:val="0"/>
          <w:numId w:val="22"/>
        </w:numPr>
        <w:shd w:val="clear" w:color="auto" w:fill="FFFFFF"/>
        <w:spacing w:before="0" w:after="0" w:line="276" w:lineRule="auto"/>
        <w:ind w:left="993" w:hanging="426"/>
        <w:rPr>
          <w:rFonts w:ascii="Cambria" w:hAnsi="Cambria" w:cs="Cambria"/>
          <w:color w:val="000000"/>
          <w:sz w:val="24"/>
          <w:szCs w:val="24"/>
        </w:rPr>
      </w:pPr>
      <w:r w:rsidRPr="008C4E2D">
        <w:rPr>
          <w:rFonts w:ascii="Cambria" w:hAnsi="Cambria" w:cs="Cambria"/>
          <w:color w:val="000000"/>
          <w:sz w:val="24"/>
          <w:szCs w:val="24"/>
        </w:rPr>
        <w:t>naprawił lub zobowiązał się do naprawienia szkody wyrządzonej przestępstwem, wykroczeniem lub swoim nieprawidłowym postępowaniem, w tym poprzez zadośćuczynienie pieniężne;</w:t>
      </w:r>
    </w:p>
    <w:p w14:paraId="27110EF2" w14:textId="77777777" w:rsidR="001835D3" w:rsidRPr="008C4E2D" w:rsidRDefault="001835D3" w:rsidP="00F93542">
      <w:pPr>
        <w:pStyle w:val="Akapitzlist2"/>
        <w:numPr>
          <w:ilvl w:val="0"/>
          <w:numId w:val="22"/>
        </w:numPr>
        <w:shd w:val="clear" w:color="auto" w:fill="FFFFFF"/>
        <w:spacing w:before="0" w:after="0" w:line="276" w:lineRule="auto"/>
        <w:ind w:left="993" w:hanging="426"/>
        <w:rPr>
          <w:rFonts w:ascii="Cambria" w:hAnsi="Cambria" w:cs="Cambria"/>
          <w:color w:val="000000"/>
          <w:sz w:val="24"/>
          <w:szCs w:val="24"/>
        </w:rPr>
      </w:pPr>
      <w:r w:rsidRPr="008C4E2D">
        <w:rPr>
          <w:rFonts w:ascii="Cambria" w:hAnsi="Cambria" w:cs="Cambria"/>
          <w:color w:val="000000"/>
          <w:sz w:val="24"/>
          <w:szCs w:val="24"/>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54771029" w14:textId="77777777" w:rsidR="001835D3" w:rsidRPr="008C4E2D" w:rsidRDefault="001835D3" w:rsidP="00F93542">
      <w:pPr>
        <w:pStyle w:val="Akapitzlist2"/>
        <w:numPr>
          <w:ilvl w:val="0"/>
          <w:numId w:val="22"/>
        </w:numPr>
        <w:shd w:val="clear" w:color="auto" w:fill="FFFFFF"/>
        <w:spacing w:before="0" w:after="0" w:line="276" w:lineRule="auto"/>
        <w:ind w:left="993" w:hanging="426"/>
        <w:rPr>
          <w:rFonts w:ascii="Cambria" w:hAnsi="Cambria" w:cs="Cambria"/>
          <w:color w:val="000000"/>
          <w:sz w:val="24"/>
          <w:szCs w:val="24"/>
        </w:rPr>
      </w:pPr>
      <w:r w:rsidRPr="008C4E2D">
        <w:rPr>
          <w:rFonts w:ascii="Cambria" w:hAnsi="Cambria" w:cs="Cambria"/>
          <w:color w:val="000000"/>
          <w:sz w:val="24"/>
          <w:szCs w:val="24"/>
        </w:rPr>
        <w:t>podjął konkretne środki techniczne, organizacyjne i kadrowe, odpowiednie dla zapobiegania dalszym przestępstwom, wykroczeniom lub nieprawidłowemu postępowaniu, w szczególności:</w:t>
      </w:r>
    </w:p>
    <w:p w14:paraId="76B3E236" w14:textId="77777777" w:rsidR="001835D3" w:rsidRPr="008C4E2D" w:rsidRDefault="001835D3" w:rsidP="00F93542">
      <w:pPr>
        <w:pStyle w:val="Akapitzlist2"/>
        <w:numPr>
          <w:ilvl w:val="1"/>
          <w:numId w:val="16"/>
        </w:numPr>
        <w:shd w:val="clear" w:color="auto" w:fill="FFFFFF"/>
        <w:spacing w:before="0" w:after="0" w:line="276" w:lineRule="auto"/>
        <w:ind w:left="1418" w:hanging="425"/>
        <w:rPr>
          <w:rFonts w:ascii="Cambria" w:hAnsi="Cambria" w:cs="Cambria"/>
          <w:color w:val="000000"/>
          <w:sz w:val="24"/>
          <w:szCs w:val="24"/>
        </w:rPr>
      </w:pPr>
      <w:r w:rsidRPr="008C4E2D">
        <w:rPr>
          <w:rFonts w:ascii="Cambria" w:hAnsi="Cambria" w:cs="Cambria"/>
          <w:color w:val="000000"/>
          <w:sz w:val="24"/>
          <w:szCs w:val="24"/>
        </w:rPr>
        <w:t>zerwał wszelkie powiązania z osobami lub podmiotami odpowiedzialnymi za nieprawidłowe postępowanie Wykonawcy,</w:t>
      </w:r>
    </w:p>
    <w:p w14:paraId="6DFA3257" w14:textId="77777777" w:rsidR="001835D3" w:rsidRPr="008C4E2D" w:rsidRDefault="001835D3" w:rsidP="00F93542">
      <w:pPr>
        <w:pStyle w:val="Akapitzlist2"/>
        <w:numPr>
          <w:ilvl w:val="1"/>
          <w:numId w:val="16"/>
        </w:numPr>
        <w:shd w:val="clear" w:color="auto" w:fill="FFFFFF"/>
        <w:spacing w:before="0" w:after="0" w:line="276" w:lineRule="auto"/>
        <w:ind w:left="1418" w:hanging="425"/>
        <w:rPr>
          <w:rFonts w:ascii="Cambria" w:hAnsi="Cambria" w:cs="Cambria"/>
          <w:color w:val="000000"/>
          <w:sz w:val="24"/>
          <w:szCs w:val="24"/>
        </w:rPr>
      </w:pPr>
      <w:r w:rsidRPr="008C4E2D">
        <w:rPr>
          <w:rFonts w:ascii="Cambria" w:hAnsi="Cambria" w:cs="Cambria"/>
          <w:color w:val="000000"/>
          <w:sz w:val="24"/>
          <w:szCs w:val="24"/>
        </w:rPr>
        <w:t>zreorganizował personel,</w:t>
      </w:r>
    </w:p>
    <w:p w14:paraId="326A3635" w14:textId="77777777" w:rsidR="001835D3" w:rsidRPr="008C4E2D" w:rsidRDefault="001835D3" w:rsidP="00F93542">
      <w:pPr>
        <w:pStyle w:val="Akapitzlist2"/>
        <w:numPr>
          <w:ilvl w:val="1"/>
          <w:numId w:val="16"/>
        </w:numPr>
        <w:shd w:val="clear" w:color="auto" w:fill="FFFFFF"/>
        <w:spacing w:before="0" w:after="0" w:line="276" w:lineRule="auto"/>
        <w:ind w:left="1418" w:hanging="425"/>
        <w:rPr>
          <w:rFonts w:ascii="Cambria" w:hAnsi="Cambria" w:cs="Cambria"/>
          <w:color w:val="000000"/>
          <w:sz w:val="24"/>
          <w:szCs w:val="24"/>
        </w:rPr>
      </w:pPr>
      <w:r w:rsidRPr="008C4E2D">
        <w:rPr>
          <w:rFonts w:ascii="Cambria" w:hAnsi="Cambria" w:cs="Cambria"/>
          <w:color w:val="000000"/>
          <w:sz w:val="24"/>
          <w:szCs w:val="24"/>
        </w:rPr>
        <w:t>wdrożył system sprawozdawczości i kontroli,</w:t>
      </w:r>
    </w:p>
    <w:p w14:paraId="2FAE59CF" w14:textId="77777777" w:rsidR="001835D3" w:rsidRPr="008C4E2D" w:rsidRDefault="001835D3" w:rsidP="00F93542">
      <w:pPr>
        <w:pStyle w:val="Akapitzlist2"/>
        <w:numPr>
          <w:ilvl w:val="1"/>
          <w:numId w:val="16"/>
        </w:numPr>
        <w:shd w:val="clear" w:color="auto" w:fill="FFFFFF"/>
        <w:spacing w:before="0" w:after="0" w:line="276" w:lineRule="auto"/>
        <w:ind w:left="1418" w:hanging="425"/>
        <w:rPr>
          <w:rFonts w:ascii="Cambria" w:hAnsi="Cambria" w:cs="Cambria"/>
          <w:color w:val="000000"/>
          <w:sz w:val="24"/>
          <w:szCs w:val="24"/>
        </w:rPr>
      </w:pPr>
      <w:r w:rsidRPr="008C4E2D">
        <w:rPr>
          <w:rFonts w:ascii="Cambria" w:hAnsi="Cambria" w:cs="Cambria"/>
          <w:color w:val="000000"/>
          <w:sz w:val="24"/>
          <w:szCs w:val="24"/>
        </w:rPr>
        <w:t>utworzył struktury audytu wewnętrznego do monitorowania przestrzegania przepisów, wewnętrznych regulacji lub standardów,</w:t>
      </w:r>
    </w:p>
    <w:p w14:paraId="4EB829C6" w14:textId="77777777" w:rsidR="001835D3" w:rsidRPr="008C4E2D" w:rsidRDefault="001835D3" w:rsidP="00F93542">
      <w:pPr>
        <w:pStyle w:val="Akapitzlist2"/>
        <w:numPr>
          <w:ilvl w:val="1"/>
          <w:numId w:val="16"/>
        </w:numPr>
        <w:shd w:val="clear" w:color="auto" w:fill="FFFFFF"/>
        <w:spacing w:before="0" w:after="0" w:line="276" w:lineRule="auto"/>
        <w:ind w:left="1418" w:hanging="425"/>
        <w:rPr>
          <w:rFonts w:ascii="Cambria" w:hAnsi="Cambria" w:cs="Cambria"/>
          <w:color w:val="000000"/>
          <w:sz w:val="24"/>
          <w:szCs w:val="24"/>
        </w:rPr>
      </w:pPr>
      <w:r w:rsidRPr="008C4E2D">
        <w:rPr>
          <w:rFonts w:ascii="Cambria" w:hAnsi="Cambria" w:cs="Cambria"/>
          <w:color w:val="000000"/>
          <w:sz w:val="24"/>
          <w:szCs w:val="24"/>
        </w:rPr>
        <w:t>wprowadził wewnętrzne regulacje dotyczące odpowiedzialności i odszkodowań za nieprzestrzeganie przepisów, wewnętrznych regulacji lub standardów.</w:t>
      </w:r>
    </w:p>
    <w:p w14:paraId="0A276707" w14:textId="0A0285C3" w:rsidR="001835D3" w:rsidRPr="008C4E2D" w:rsidRDefault="001835D3" w:rsidP="00F93542">
      <w:pPr>
        <w:pStyle w:val="Kolorowalistaakcent11"/>
        <w:numPr>
          <w:ilvl w:val="1"/>
          <w:numId w:val="9"/>
        </w:numPr>
        <w:tabs>
          <w:tab w:val="left" w:pos="567"/>
        </w:tabs>
        <w:spacing w:before="0" w:after="0" w:line="276" w:lineRule="auto"/>
        <w:ind w:left="567" w:hanging="567"/>
        <w:rPr>
          <w:rFonts w:ascii="Cambria" w:hAnsi="Cambria" w:cs="Cambria"/>
          <w:iCs/>
          <w:sz w:val="24"/>
          <w:szCs w:val="24"/>
        </w:rPr>
      </w:pPr>
      <w:r w:rsidRPr="008C4E2D">
        <w:rPr>
          <w:rFonts w:ascii="Cambria" w:hAnsi="Cambria" w:cs="Cambria"/>
          <w:color w:val="000000"/>
          <w:sz w:val="24"/>
          <w:szCs w:val="24"/>
        </w:rPr>
        <w:t xml:space="preserve">Zamawiający ocenia, czy podjęte przez Wykonawcę czynności wskazane w pkt 7.4 SWZ są wystarczające do wykazania jego rzetelności, uwzględniając wagę i szczególne okoliczności czynu Wykonawcy. Jeżeli podjęte przez Wykonawcę czynności wskazane </w:t>
      </w:r>
      <w:r w:rsidR="00A87102" w:rsidRPr="008C4E2D">
        <w:rPr>
          <w:rFonts w:ascii="Cambria" w:hAnsi="Cambria" w:cs="Cambria"/>
          <w:color w:val="000000"/>
          <w:sz w:val="24"/>
          <w:szCs w:val="24"/>
        </w:rPr>
        <w:br/>
      </w:r>
      <w:r w:rsidRPr="008C4E2D">
        <w:rPr>
          <w:rFonts w:ascii="Cambria" w:hAnsi="Cambria" w:cs="Cambria"/>
          <w:color w:val="000000"/>
          <w:sz w:val="24"/>
          <w:szCs w:val="24"/>
        </w:rPr>
        <w:t>w pkt 7.4 SWZ nie są wystarczające do wykazania jego rzetelności, Zamawiający wyklucza Wykonawcę.</w:t>
      </w:r>
    </w:p>
    <w:p w14:paraId="1EBE2E48" w14:textId="38E25191" w:rsidR="002E5A93" w:rsidRPr="008C4E2D" w:rsidRDefault="002E5A93" w:rsidP="00F93542">
      <w:pPr>
        <w:pStyle w:val="Kolorowalistaakcent11"/>
        <w:widowControl/>
        <w:numPr>
          <w:ilvl w:val="1"/>
          <w:numId w:val="40"/>
        </w:numPr>
        <w:tabs>
          <w:tab w:val="left" w:pos="0"/>
        </w:tabs>
        <w:spacing w:before="0" w:after="0" w:line="276" w:lineRule="auto"/>
        <w:ind w:left="567" w:hanging="567"/>
        <w:contextualSpacing/>
        <w:rPr>
          <w:rFonts w:ascii="Cambria" w:hAnsi="Cambria" w:cs="Arial"/>
          <w:iCs/>
          <w:sz w:val="24"/>
          <w:szCs w:val="24"/>
        </w:rPr>
      </w:pPr>
      <w:r w:rsidRPr="008C4E2D">
        <w:rPr>
          <w:rFonts w:ascii="Cambria" w:hAnsi="Cambria" w:cs="Cambria"/>
          <w:sz w:val="24"/>
          <w:szCs w:val="24"/>
        </w:rPr>
        <w:t xml:space="preserve">Wykonawca podlega wykluczeniu także w oparciu o podstawy wykluczenia wskazane </w:t>
      </w:r>
      <w:r w:rsidRPr="008C4E2D">
        <w:rPr>
          <w:rFonts w:ascii="Cambria" w:hAnsi="Cambria" w:cs="Cambria"/>
          <w:iCs/>
          <w:sz w:val="24"/>
          <w:szCs w:val="24"/>
        </w:rPr>
        <w:t>art. 7 ustawy</w:t>
      </w:r>
      <w:r w:rsidRPr="008C4E2D">
        <w:rPr>
          <w:rFonts w:ascii="Cambria" w:hAnsi="Cambria" w:cs="Cambria"/>
          <w:sz w:val="24"/>
          <w:szCs w:val="24"/>
        </w:rPr>
        <w:t xml:space="preserve"> z dnia 13 kwietnia 2022 r. o szczególnych rozwiązaniach w zakresie przeciwdziałania wspieraniu agresji na Ukrainę oraz służących ochronie bezpieczeństwa narodowego</w:t>
      </w:r>
      <w:r w:rsidR="00934C97">
        <w:rPr>
          <w:rFonts w:ascii="Cambria" w:hAnsi="Cambria" w:cs="Cambria"/>
          <w:sz w:val="24"/>
          <w:szCs w:val="24"/>
        </w:rPr>
        <w:t xml:space="preserve"> (Dz. U. z 2025 r. poz. 514)</w:t>
      </w:r>
      <w:r w:rsidR="003F6BCE" w:rsidRPr="008C4E2D">
        <w:rPr>
          <w:rFonts w:ascii="Cambria" w:hAnsi="Cambria" w:cs="Cambria"/>
          <w:sz w:val="24"/>
          <w:szCs w:val="24"/>
        </w:rPr>
        <w:t xml:space="preserve">. </w:t>
      </w:r>
    </w:p>
    <w:p w14:paraId="010252BB" w14:textId="1503CAF4" w:rsidR="002E5A93" w:rsidRPr="008C4E2D" w:rsidRDefault="002E5A93" w:rsidP="00F93542">
      <w:pPr>
        <w:pStyle w:val="Kolorowalistaakcent11"/>
        <w:widowControl/>
        <w:numPr>
          <w:ilvl w:val="1"/>
          <w:numId w:val="40"/>
        </w:numPr>
        <w:tabs>
          <w:tab w:val="left" w:pos="0"/>
        </w:tabs>
        <w:spacing w:before="0" w:after="0" w:line="276" w:lineRule="auto"/>
        <w:ind w:left="567" w:hanging="567"/>
        <w:contextualSpacing/>
        <w:rPr>
          <w:rFonts w:ascii="Cambria" w:hAnsi="Cambria" w:cs="Arial"/>
          <w:iCs/>
          <w:sz w:val="24"/>
          <w:szCs w:val="24"/>
        </w:rPr>
      </w:pPr>
      <w:r w:rsidRPr="008C4E2D">
        <w:rPr>
          <w:rFonts w:ascii="Cambria" w:hAnsi="Cambria" w:cs="Cambria"/>
          <w:iCs/>
          <w:sz w:val="24"/>
          <w:szCs w:val="24"/>
        </w:rPr>
        <w:t>Zamawiający informuje, że wykluczeniu z postępowania na podstawie pkt 7.6 SWZ podlegają Wykonawcy:</w:t>
      </w:r>
    </w:p>
    <w:p w14:paraId="50864369" w14:textId="77777777" w:rsidR="003F6BCE" w:rsidRPr="008C4E2D" w:rsidRDefault="003F6BCE" w:rsidP="00F93542">
      <w:pPr>
        <w:pStyle w:val="Akapitzlist"/>
        <w:numPr>
          <w:ilvl w:val="0"/>
          <w:numId w:val="41"/>
        </w:numPr>
        <w:suppressAutoHyphens/>
        <w:spacing w:before="0" w:after="0" w:line="276" w:lineRule="auto"/>
        <w:ind w:left="851" w:hanging="284"/>
        <w:rPr>
          <w:rStyle w:val="act"/>
          <w:rFonts w:ascii="Cambria" w:hAnsi="Cambria" w:cs="Cambria"/>
          <w:sz w:val="24"/>
          <w:szCs w:val="24"/>
        </w:rPr>
      </w:pPr>
      <w:r w:rsidRPr="008C4E2D">
        <w:rPr>
          <w:rFonts w:ascii="Cambria" w:hAnsi="Cambria"/>
          <w:sz w:val="24"/>
          <w:szCs w:val="24"/>
        </w:rPr>
        <w:t xml:space="preserve">wymienieni w wykazach określonych w </w:t>
      </w:r>
      <w:r w:rsidRPr="008C4E2D">
        <w:rPr>
          <w:rStyle w:val="act"/>
          <w:rFonts w:ascii="Cambria" w:hAnsi="Cambria"/>
          <w:sz w:val="24"/>
          <w:szCs w:val="24"/>
        </w:rPr>
        <w:t xml:space="preserve">rozporządzeniu 765/2006 </w:t>
      </w:r>
      <w:r w:rsidRPr="008C4E2D">
        <w:rPr>
          <w:rFonts w:ascii="Cambria" w:hAnsi="Cambria" w:cs="Cambria"/>
          <w:sz w:val="24"/>
          <w:szCs w:val="24"/>
        </w:rPr>
        <w:t xml:space="preserve">z dnia 18 maja 2006 r. dotyczącego środków ograniczających w związku z sytuacją na Białorusi i udziałem Białorusi w agresji Rosji wobec Ukrainy (Dz. Urz. UE L 134 z 20.05.2006, str. 1, z późn. zm.) </w:t>
      </w:r>
      <w:r w:rsidRPr="008C4E2D">
        <w:rPr>
          <w:rStyle w:val="act"/>
          <w:rFonts w:ascii="Cambria" w:hAnsi="Cambria"/>
          <w:sz w:val="24"/>
          <w:szCs w:val="24"/>
        </w:rPr>
        <w:t xml:space="preserve">i rozporządzeniu 269/2014 </w:t>
      </w:r>
      <w:r w:rsidRPr="008C4E2D">
        <w:rPr>
          <w:rFonts w:ascii="Cambria" w:hAnsi="Cambria" w:cs="Cambria"/>
          <w:sz w:val="24"/>
          <w:szCs w:val="24"/>
        </w:rPr>
        <w:t xml:space="preserve">z dnia 17 marca 2014 r. w sprawie środków ograniczających w odniesieniu do działań podważających integralność terytorialną, suwerenność i niezależność Ukrainy lub im zagrażających (Dz. Urz. UE L 78 z 17.03.2014, str. 6, z późn. zm.) </w:t>
      </w:r>
      <w:r w:rsidRPr="008C4E2D">
        <w:rPr>
          <w:rStyle w:val="act"/>
          <w:rFonts w:ascii="Cambria" w:hAnsi="Cambria"/>
          <w:sz w:val="24"/>
          <w:szCs w:val="24"/>
        </w:rPr>
        <w:t xml:space="preserve">albo wpisanego na listę na podstawie decyzji w sprawie wpisu na listę rozstrzygającej o zastosowaniu środka, o którym mowa w art. 1 pkt 3 </w:t>
      </w:r>
      <w:r w:rsidRPr="008C4E2D">
        <w:rPr>
          <w:rFonts w:ascii="Cambria" w:hAnsi="Cambria" w:cs="Cambria"/>
          <w:sz w:val="24"/>
          <w:szCs w:val="24"/>
        </w:rPr>
        <w:t>powołanej ustawy;</w:t>
      </w:r>
    </w:p>
    <w:p w14:paraId="49D4FD78" w14:textId="7F6CAE2D" w:rsidR="003F6BCE" w:rsidRPr="008C4E2D" w:rsidRDefault="003F6BCE" w:rsidP="00F93542">
      <w:pPr>
        <w:pStyle w:val="Akapitzlist"/>
        <w:numPr>
          <w:ilvl w:val="0"/>
          <w:numId w:val="41"/>
        </w:numPr>
        <w:suppressAutoHyphens/>
        <w:spacing w:before="0" w:after="0" w:line="276" w:lineRule="auto"/>
        <w:ind w:left="851" w:hanging="284"/>
        <w:rPr>
          <w:rStyle w:val="act"/>
          <w:rFonts w:ascii="Cambria" w:hAnsi="Cambria" w:cs="Cambria"/>
          <w:sz w:val="24"/>
          <w:szCs w:val="24"/>
        </w:rPr>
      </w:pPr>
      <w:r w:rsidRPr="008C4E2D">
        <w:rPr>
          <w:rFonts w:ascii="Cambria" w:hAnsi="Cambria"/>
          <w:sz w:val="24"/>
          <w:szCs w:val="24"/>
        </w:rPr>
        <w:t>którego beneficjentem rzeczywistym w rozumieniu ustawy z dnia 1 marca 2018 r. o przeciwdziałaniu praniu pieniędzy oraz finansowaniu terroryzmu (Dz. U. z 202</w:t>
      </w:r>
      <w:r w:rsidR="00175EA6">
        <w:rPr>
          <w:rFonts w:ascii="Cambria" w:hAnsi="Cambria"/>
          <w:sz w:val="24"/>
          <w:szCs w:val="24"/>
        </w:rPr>
        <w:t>3</w:t>
      </w:r>
      <w:r w:rsidRPr="008C4E2D">
        <w:rPr>
          <w:rFonts w:ascii="Cambria" w:hAnsi="Cambria"/>
          <w:sz w:val="24"/>
          <w:szCs w:val="24"/>
        </w:rPr>
        <w:t xml:space="preserve"> r. poz. </w:t>
      </w:r>
      <w:r w:rsidR="00175EA6">
        <w:rPr>
          <w:rFonts w:ascii="Cambria" w:hAnsi="Cambria"/>
          <w:sz w:val="24"/>
          <w:szCs w:val="24"/>
        </w:rPr>
        <w:t>1124</w:t>
      </w:r>
      <w:r w:rsidRPr="008C4E2D">
        <w:rPr>
          <w:rFonts w:ascii="Cambria" w:hAnsi="Cambria"/>
          <w:sz w:val="24"/>
          <w:szCs w:val="24"/>
        </w:rPr>
        <w:t xml:space="preserve">) jest osoba wymieniona w wykazach określonych w </w:t>
      </w:r>
      <w:r w:rsidRPr="008C4E2D">
        <w:rPr>
          <w:rStyle w:val="act"/>
          <w:rFonts w:ascii="Cambria" w:hAnsi="Cambria"/>
          <w:sz w:val="24"/>
          <w:szCs w:val="24"/>
        </w:rPr>
        <w:t xml:space="preserve">rozporządzeniu 765/2006 </w:t>
      </w:r>
      <w:r w:rsidRPr="008C4E2D">
        <w:rPr>
          <w:rFonts w:ascii="Cambria" w:hAnsi="Cambria" w:cs="Cambria"/>
          <w:sz w:val="24"/>
          <w:szCs w:val="24"/>
        </w:rPr>
        <w:t xml:space="preserve">z dnia 18 maja 2006 r. dotyczącego środków ograniczających w związku z sytuacją na </w:t>
      </w:r>
      <w:r w:rsidR="00175EA6">
        <w:rPr>
          <w:rFonts w:ascii="Cambria" w:hAnsi="Cambria" w:cs="Cambria"/>
          <w:sz w:val="24"/>
          <w:szCs w:val="24"/>
        </w:rPr>
        <w:t xml:space="preserve">Białorusi i udziałem Białorusi </w:t>
      </w:r>
      <w:r w:rsidRPr="008C4E2D">
        <w:rPr>
          <w:rFonts w:ascii="Cambria" w:hAnsi="Cambria" w:cs="Cambria"/>
          <w:sz w:val="24"/>
          <w:szCs w:val="24"/>
        </w:rPr>
        <w:t>w agresji Rosji wobec Ukrainy (Dz. Urz. UE L 134 z 20</w:t>
      </w:r>
      <w:r w:rsidR="00175EA6">
        <w:rPr>
          <w:rFonts w:ascii="Cambria" w:hAnsi="Cambria" w:cs="Cambria"/>
          <w:sz w:val="24"/>
          <w:szCs w:val="24"/>
        </w:rPr>
        <w:t xml:space="preserve">.05.2006, str. 1, z późn. zm.) </w:t>
      </w:r>
      <w:r w:rsidRPr="008C4E2D">
        <w:rPr>
          <w:rStyle w:val="act"/>
          <w:rFonts w:ascii="Cambria" w:hAnsi="Cambria"/>
          <w:sz w:val="24"/>
          <w:szCs w:val="24"/>
        </w:rPr>
        <w:t xml:space="preserve">i rozporządzeniu 269/2014 albo wpisana na listę lub będąca takim beneficjentem rzeczywistym od dnia 24 lutego 2022 r., o ile została wpisana na listę na podstawie decyzji w sprawie wpisu na listę rozstrzygającej o zastosowaniu środka, o którym mowa w art. 1 pkt 3 </w:t>
      </w:r>
      <w:r w:rsidRPr="008C4E2D">
        <w:rPr>
          <w:rFonts w:ascii="Cambria" w:hAnsi="Cambria" w:cs="Cambria"/>
          <w:sz w:val="24"/>
          <w:szCs w:val="24"/>
        </w:rPr>
        <w:t>powołanej ustawy;</w:t>
      </w:r>
    </w:p>
    <w:p w14:paraId="4D8DB5DA" w14:textId="7A0CC178" w:rsidR="003F6BCE" w:rsidRPr="008C4E2D" w:rsidRDefault="003F6BCE" w:rsidP="00F93542">
      <w:pPr>
        <w:pStyle w:val="Akapitzlist"/>
        <w:numPr>
          <w:ilvl w:val="0"/>
          <w:numId w:val="41"/>
        </w:numPr>
        <w:suppressAutoHyphens/>
        <w:spacing w:before="0" w:after="0" w:line="276" w:lineRule="auto"/>
        <w:ind w:left="851" w:hanging="284"/>
        <w:rPr>
          <w:rFonts w:ascii="Cambria" w:hAnsi="Cambria" w:cs="Cambria"/>
          <w:sz w:val="24"/>
          <w:szCs w:val="24"/>
        </w:rPr>
      </w:pPr>
      <w:r w:rsidRPr="008C4E2D">
        <w:rPr>
          <w:rFonts w:ascii="Cambria" w:hAnsi="Cambria"/>
          <w:sz w:val="24"/>
          <w:szCs w:val="24"/>
        </w:rPr>
        <w:t>którego jednostką dominującą w rozumieniu art. 3 ust. 1 pkt 37 ustawy z dnia 29 września 1994 r</w:t>
      </w:r>
      <w:r w:rsidR="00175EA6">
        <w:rPr>
          <w:rFonts w:ascii="Cambria" w:hAnsi="Cambria"/>
          <w:sz w:val="24"/>
          <w:szCs w:val="24"/>
        </w:rPr>
        <w:t>. o rachunkowości (Dz. U. z 2023</w:t>
      </w:r>
      <w:r w:rsidRPr="008C4E2D">
        <w:rPr>
          <w:rFonts w:ascii="Cambria" w:hAnsi="Cambria"/>
          <w:sz w:val="24"/>
          <w:szCs w:val="24"/>
        </w:rPr>
        <w:t xml:space="preserve"> r. poz. </w:t>
      </w:r>
      <w:r w:rsidR="00175EA6">
        <w:rPr>
          <w:rFonts w:ascii="Cambria" w:hAnsi="Cambria"/>
          <w:sz w:val="24"/>
          <w:szCs w:val="24"/>
        </w:rPr>
        <w:t>120 ze zm.</w:t>
      </w:r>
      <w:r w:rsidRPr="008C4E2D">
        <w:rPr>
          <w:rFonts w:ascii="Cambria" w:hAnsi="Cambria"/>
          <w:sz w:val="24"/>
          <w:szCs w:val="24"/>
        </w:rPr>
        <w:t xml:space="preserve">) jest podmiot wymieniony w wykazach określonych w </w:t>
      </w:r>
      <w:r w:rsidRPr="008C4E2D">
        <w:rPr>
          <w:rStyle w:val="act"/>
          <w:rFonts w:ascii="Cambria" w:hAnsi="Cambria"/>
          <w:sz w:val="24"/>
          <w:szCs w:val="24"/>
        </w:rPr>
        <w:t xml:space="preserve">rozporządzeniu 765/2006 </w:t>
      </w:r>
      <w:r w:rsidRPr="008C4E2D">
        <w:rPr>
          <w:rFonts w:ascii="Cambria" w:hAnsi="Cambria" w:cs="Cambria"/>
          <w:sz w:val="24"/>
          <w:szCs w:val="24"/>
        </w:rPr>
        <w:t xml:space="preserve">z dnia 18 maja 2006 r. dotyczącego środków ograniczających w związku z sytuacją na Białorusi i udziałem Białorusi w agresji Rosji wobec Ukrainy (Dz. Urz. UE L 134 z 20.05.2006, str. 1, z późn. zm.) </w:t>
      </w:r>
      <w:r w:rsidRPr="008C4E2D">
        <w:rPr>
          <w:rStyle w:val="act"/>
          <w:rFonts w:ascii="Cambria" w:hAnsi="Cambria"/>
          <w:sz w:val="24"/>
          <w:szCs w:val="24"/>
        </w:rPr>
        <w:t xml:space="preserve">i rozporządzeniu 269/2014 </w:t>
      </w:r>
      <w:r w:rsidRPr="008C4E2D">
        <w:rPr>
          <w:rFonts w:ascii="Cambria" w:hAnsi="Cambria" w:cs="Cambria"/>
          <w:sz w:val="24"/>
          <w:szCs w:val="24"/>
        </w:rPr>
        <w:t xml:space="preserve">z dnia 17 marca 2014 r. w sprawie środków ograniczających w odniesieniu do działań podważających integralność terytorialną, suwerenność i niezależność Ukrainy lub im zagrażających (Dz. Urz. UE L 78 z 17.03.2014, str. 6, z późn. zm.) </w:t>
      </w:r>
      <w:r w:rsidRPr="008C4E2D">
        <w:rPr>
          <w:rStyle w:val="act"/>
          <w:rFonts w:ascii="Cambria" w:hAnsi="Cambria"/>
          <w:sz w:val="24"/>
          <w:szCs w:val="24"/>
        </w:rPr>
        <w:t xml:space="preserve">albo wpisany na listę </w:t>
      </w:r>
      <w:r w:rsidRPr="008C4E2D">
        <w:rPr>
          <w:rFonts w:ascii="Cambria" w:hAnsi="Cambria" w:cs="Cambria"/>
          <w:sz w:val="24"/>
          <w:szCs w:val="24"/>
        </w:rPr>
        <w:t xml:space="preserve">o której mowa w art. 2 ustawy z dnia 13 kwietnia 2022 r. o szczególnych rozwiązaniach w zakresie przeciwdziałania wspieraniu agresji na Ukrainę oraz służących ochronie bezpieczeństwa narodowego </w:t>
      </w:r>
      <w:r w:rsidRPr="008C4E2D">
        <w:rPr>
          <w:rStyle w:val="act"/>
          <w:rFonts w:ascii="Cambria" w:hAnsi="Cambria"/>
          <w:sz w:val="24"/>
          <w:szCs w:val="24"/>
        </w:rPr>
        <w:t xml:space="preserve">lub będący taką jednostką dominującą od dnia 24 lutego 2022 r., o ile został wpisany na listę na podstawie decyzji w sprawie wpisu na listę rozstrzygającej o zastosowaniu środka, o którym mowa w art. 1 pkt 3 </w:t>
      </w:r>
      <w:r w:rsidRPr="008C4E2D">
        <w:rPr>
          <w:rFonts w:ascii="Cambria" w:hAnsi="Cambria" w:cs="Cambria"/>
          <w:sz w:val="24"/>
          <w:szCs w:val="24"/>
        </w:rPr>
        <w:t>powołanej ustawy;</w:t>
      </w:r>
    </w:p>
    <w:p w14:paraId="6FDCE148" w14:textId="77777777" w:rsidR="00C764A5" w:rsidRPr="008C4E2D" w:rsidRDefault="00944A2D" w:rsidP="00F93542">
      <w:pPr>
        <w:pStyle w:val="Kolorowalistaakcent11"/>
        <w:widowControl/>
        <w:numPr>
          <w:ilvl w:val="1"/>
          <w:numId w:val="40"/>
        </w:numPr>
        <w:tabs>
          <w:tab w:val="left" w:pos="0"/>
        </w:tabs>
        <w:spacing w:before="0" w:after="0" w:line="276" w:lineRule="auto"/>
        <w:ind w:left="567" w:hanging="567"/>
        <w:contextualSpacing/>
        <w:rPr>
          <w:rFonts w:ascii="Cambria" w:hAnsi="Cambria" w:cs="Cambria"/>
          <w:sz w:val="24"/>
          <w:szCs w:val="24"/>
        </w:rPr>
      </w:pPr>
      <w:r w:rsidRPr="008C4E2D">
        <w:rPr>
          <w:rFonts w:ascii="Cambria" w:hAnsi="Cambria" w:cs="Cambria"/>
          <w:sz w:val="24"/>
          <w:szCs w:val="24"/>
        </w:rPr>
        <w:t>Wykluczenie</w:t>
      </w:r>
      <w:r w:rsidR="005329D5" w:rsidRPr="008C4E2D">
        <w:rPr>
          <w:rFonts w:ascii="Cambria" w:hAnsi="Cambria" w:cs="Cambria"/>
          <w:sz w:val="24"/>
          <w:szCs w:val="24"/>
        </w:rPr>
        <w:t>,</w:t>
      </w:r>
      <w:r w:rsidRPr="008C4E2D">
        <w:rPr>
          <w:rFonts w:ascii="Cambria" w:hAnsi="Cambria" w:cs="Cambria"/>
          <w:sz w:val="24"/>
          <w:szCs w:val="24"/>
        </w:rPr>
        <w:t xml:space="preserve"> </w:t>
      </w:r>
      <w:r w:rsidR="005329D5" w:rsidRPr="008C4E2D">
        <w:rPr>
          <w:rFonts w:ascii="Cambria" w:hAnsi="Cambria" w:cs="Cambria"/>
          <w:sz w:val="24"/>
          <w:szCs w:val="24"/>
        </w:rPr>
        <w:t>o którym mowa w pkt 7.</w:t>
      </w:r>
      <w:r w:rsidR="00CF3D97" w:rsidRPr="008C4E2D">
        <w:rPr>
          <w:rFonts w:ascii="Cambria" w:hAnsi="Cambria" w:cs="Cambria"/>
          <w:sz w:val="24"/>
          <w:szCs w:val="24"/>
        </w:rPr>
        <w:t xml:space="preserve">6 </w:t>
      </w:r>
      <w:r w:rsidRPr="008C4E2D">
        <w:rPr>
          <w:rFonts w:ascii="Cambria" w:hAnsi="Cambria" w:cs="Cambria"/>
          <w:sz w:val="24"/>
          <w:szCs w:val="24"/>
        </w:rPr>
        <w:t xml:space="preserve">następuje na okres trwania </w:t>
      </w:r>
      <w:r w:rsidR="00204A33" w:rsidRPr="008C4E2D">
        <w:rPr>
          <w:rFonts w:ascii="Cambria" w:hAnsi="Cambria" w:cs="Cambria"/>
          <w:sz w:val="24"/>
          <w:szCs w:val="24"/>
        </w:rPr>
        <w:t xml:space="preserve">ww. </w:t>
      </w:r>
      <w:r w:rsidRPr="008C4E2D">
        <w:rPr>
          <w:rFonts w:ascii="Cambria" w:hAnsi="Cambria" w:cs="Cambria"/>
          <w:sz w:val="24"/>
          <w:szCs w:val="24"/>
        </w:rPr>
        <w:t>okoliczności.</w:t>
      </w:r>
    </w:p>
    <w:p w14:paraId="5C97EE84" w14:textId="77777777" w:rsidR="00C764A5" w:rsidRPr="008C4E2D" w:rsidRDefault="00944A2D" w:rsidP="00F93542">
      <w:pPr>
        <w:pStyle w:val="Kolorowalistaakcent11"/>
        <w:widowControl/>
        <w:numPr>
          <w:ilvl w:val="1"/>
          <w:numId w:val="40"/>
        </w:numPr>
        <w:tabs>
          <w:tab w:val="left" w:pos="0"/>
        </w:tabs>
        <w:spacing w:before="0" w:after="0" w:line="276" w:lineRule="auto"/>
        <w:ind w:left="567" w:hanging="567"/>
        <w:contextualSpacing/>
        <w:rPr>
          <w:rFonts w:ascii="Cambria" w:hAnsi="Cambria" w:cs="Cambria"/>
          <w:sz w:val="24"/>
          <w:szCs w:val="24"/>
        </w:rPr>
      </w:pPr>
      <w:r w:rsidRPr="008C4E2D">
        <w:rPr>
          <w:rFonts w:ascii="Cambria" w:hAnsi="Cambria" w:cs="Cambria"/>
          <w:sz w:val="24"/>
          <w:szCs w:val="24"/>
        </w:rPr>
        <w:t xml:space="preserve">W przypadku wykonawcy wykluczonego na podstawie </w:t>
      </w:r>
      <w:r w:rsidR="005329D5" w:rsidRPr="008C4E2D">
        <w:rPr>
          <w:rFonts w:ascii="Cambria" w:hAnsi="Cambria" w:cs="Cambria"/>
          <w:sz w:val="24"/>
          <w:szCs w:val="24"/>
        </w:rPr>
        <w:t>przesłanek wskazanych w pkt 7.</w:t>
      </w:r>
      <w:r w:rsidR="0068777D" w:rsidRPr="008C4E2D">
        <w:rPr>
          <w:rFonts w:ascii="Cambria" w:hAnsi="Cambria" w:cs="Cambria"/>
          <w:sz w:val="24"/>
          <w:szCs w:val="24"/>
        </w:rPr>
        <w:t>7</w:t>
      </w:r>
      <w:r w:rsidRPr="008C4E2D">
        <w:rPr>
          <w:rFonts w:ascii="Cambria" w:hAnsi="Cambria" w:cs="Cambria"/>
          <w:sz w:val="24"/>
          <w:szCs w:val="24"/>
        </w:rPr>
        <w:t xml:space="preserve">, zamawiający odrzuca ofertę takiego wykonawcy </w:t>
      </w:r>
    </w:p>
    <w:p w14:paraId="6A0C6640" w14:textId="4BA61D69" w:rsidR="00CF3D97" w:rsidRPr="008C4E2D" w:rsidRDefault="000102EE" w:rsidP="00F93542">
      <w:pPr>
        <w:pStyle w:val="Kolorowalistaakcent11"/>
        <w:widowControl/>
        <w:numPr>
          <w:ilvl w:val="1"/>
          <w:numId w:val="40"/>
        </w:numPr>
        <w:tabs>
          <w:tab w:val="left" w:pos="0"/>
        </w:tabs>
        <w:spacing w:before="0" w:after="0" w:line="276" w:lineRule="auto"/>
        <w:ind w:left="567" w:hanging="567"/>
        <w:contextualSpacing/>
        <w:rPr>
          <w:rFonts w:ascii="Cambria" w:hAnsi="Cambria" w:cs="Cambria"/>
          <w:sz w:val="24"/>
          <w:szCs w:val="24"/>
        </w:rPr>
      </w:pPr>
      <w:r w:rsidRPr="008C4E2D">
        <w:rPr>
          <w:rFonts w:ascii="Cambria" w:hAnsi="Cambria" w:cs="Cambria"/>
          <w:sz w:val="24"/>
          <w:szCs w:val="24"/>
        </w:rPr>
        <w:t>Osoba lub podmiot podlegające wykluczeniu na podstawie pkt 7.</w:t>
      </w:r>
      <w:r w:rsidR="00CF3D97" w:rsidRPr="008C4E2D">
        <w:rPr>
          <w:rFonts w:ascii="Cambria" w:hAnsi="Cambria" w:cs="Cambria"/>
          <w:sz w:val="24"/>
          <w:szCs w:val="24"/>
        </w:rPr>
        <w:t>6</w:t>
      </w:r>
      <w:r w:rsidRPr="008C4E2D">
        <w:rPr>
          <w:rFonts w:ascii="Cambria" w:hAnsi="Cambria" w:cs="Cambria"/>
          <w:sz w:val="24"/>
          <w:szCs w:val="24"/>
        </w:rPr>
        <w:t>, które w okresie tego wykluczenia ubiegają się o udzielenie zamówienia publicznego lub biorą udział w postępowaniu o udzielenie zamówienia publicznego, podlegają karze pieniężnej. Karę pieniężną, nakłada Prezes Urzędu Zamówień Publicznych, w drodze decyzji, w wysokości do 20 000 000 zł.</w:t>
      </w:r>
    </w:p>
    <w:p w14:paraId="0245097E" w14:textId="3A5500CC" w:rsidR="00CF3D97" w:rsidRPr="008C4E2D" w:rsidRDefault="00CF3D97" w:rsidP="00F93542">
      <w:pPr>
        <w:pStyle w:val="Kolorowalistaakcent11"/>
        <w:numPr>
          <w:ilvl w:val="1"/>
          <w:numId w:val="28"/>
        </w:numPr>
        <w:spacing w:before="0" w:after="0" w:line="276" w:lineRule="auto"/>
        <w:ind w:left="567" w:hanging="567"/>
        <w:rPr>
          <w:rFonts w:ascii="Cambria" w:hAnsi="Cambria" w:cs="Cambria"/>
          <w:sz w:val="24"/>
          <w:szCs w:val="24"/>
        </w:rPr>
      </w:pPr>
      <w:r w:rsidRPr="008C4E2D">
        <w:rPr>
          <w:rFonts w:ascii="Cambria" w:hAnsi="Cambria" w:cs="Cambria"/>
          <w:iCs/>
          <w:sz w:val="24"/>
          <w:szCs w:val="24"/>
        </w:rPr>
        <w:t>Sposób wykazania braku podstaw wykluczenia wskazano w rozdziale 8 SWZ.</w:t>
      </w:r>
    </w:p>
    <w:p w14:paraId="2E344C21" w14:textId="77777777" w:rsidR="00487B9C" w:rsidRPr="008C4E2D" w:rsidRDefault="00487B9C" w:rsidP="00934C97">
      <w:pPr>
        <w:pStyle w:val="Kolorowalistaakcent11"/>
        <w:spacing w:before="0" w:after="0" w:line="276" w:lineRule="auto"/>
        <w:ind w:left="0"/>
        <w:rPr>
          <w:rFonts w:ascii="Cambria" w:hAnsi="Cambria" w:cs="Cambria"/>
          <w:sz w:val="24"/>
          <w:szCs w:val="24"/>
        </w:rPr>
      </w:pPr>
    </w:p>
    <w:tbl>
      <w:tblPr>
        <w:tblW w:w="0" w:type="auto"/>
        <w:tblInd w:w="108" w:type="dxa"/>
        <w:tblLayout w:type="fixed"/>
        <w:tblLook w:val="0000" w:firstRow="0" w:lastRow="0" w:firstColumn="0" w:lastColumn="0" w:noHBand="0" w:noVBand="0"/>
      </w:tblPr>
      <w:tblGrid>
        <w:gridCol w:w="9639"/>
      </w:tblGrid>
      <w:tr w:rsidR="001835D3" w:rsidRPr="008C4E2D" w14:paraId="292F6823" w14:textId="77777777" w:rsidTr="00CD36A9">
        <w:tc>
          <w:tcPr>
            <w:tcW w:w="9639" w:type="dxa"/>
            <w:tcBorders>
              <w:bottom w:val="single" w:sz="4" w:space="0" w:color="000000"/>
            </w:tcBorders>
            <w:shd w:val="clear" w:color="auto" w:fill="D9D9D9"/>
          </w:tcPr>
          <w:p w14:paraId="6BD38F4F" w14:textId="7426E888" w:rsidR="001835D3" w:rsidRPr="000641FD" w:rsidRDefault="001835D3" w:rsidP="00CD36A9">
            <w:pPr>
              <w:spacing w:line="276" w:lineRule="auto"/>
              <w:jc w:val="center"/>
              <w:rPr>
                <w:rFonts w:ascii="Cambria" w:hAnsi="Cambria" w:cs="Cambria"/>
                <w:b/>
                <w:sz w:val="26"/>
                <w:szCs w:val="26"/>
              </w:rPr>
            </w:pPr>
            <w:r w:rsidRPr="000641FD">
              <w:rPr>
                <w:rFonts w:ascii="Cambria" w:hAnsi="Cambria" w:cs="Cambria"/>
                <w:b/>
                <w:sz w:val="26"/>
                <w:szCs w:val="26"/>
              </w:rPr>
              <w:t>Rozdział 8</w:t>
            </w:r>
          </w:p>
          <w:p w14:paraId="2E2DAC15" w14:textId="77777777" w:rsidR="001835D3" w:rsidRPr="008C4E2D" w:rsidRDefault="001835D3" w:rsidP="00CD36A9">
            <w:pPr>
              <w:spacing w:line="276" w:lineRule="auto"/>
              <w:jc w:val="center"/>
            </w:pPr>
            <w:r w:rsidRPr="008C4E2D">
              <w:rPr>
                <w:rFonts w:ascii="Cambria" w:hAnsi="Cambria" w:cs="Cambria"/>
                <w:b/>
                <w:sz w:val="26"/>
                <w:szCs w:val="26"/>
              </w:rPr>
              <w:t>INFORMACJA O OŚWIADCZENIU WSTĘPNYM I PODMIOTOWYCH ŚRODKACH DOWODOWYCH</w:t>
            </w:r>
          </w:p>
        </w:tc>
      </w:tr>
    </w:tbl>
    <w:p w14:paraId="1ABADDA2" w14:textId="77777777" w:rsidR="001835D3" w:rsidRPr="008C4E2D" w:rsidRDefault="001835D3" w:rsidP="001835D3">
      <w:pPr>
        <w:pStyle w:val="Kolorowalistaakcent11"/>
        <w:spacing w:before="0" w:after="0" w:line="276" w:lineRule="auto"/>
        <w:ind w:left="0"/>
        <w:rPr>
          <w:rFonts w:ascii="Cambria" w:hAnsi="Cambria" w:cs="Cambria"/>
        </w:rPr>
      </w:pPr>
    </w:p>
    <w:p w14:paraId="0DD55E4E" w14:textId="77777777" w:rsidR="001835D3" w:rsidRPr="008C4E2D" w:rsidRDefault="001835D3" w:rsidP="001835D3">
      <w:pPr>
        <w:pStyle w:val="Kolorowalistaakcent11"/>
        <w:spacing w:before="0" w:after="0" w:line="276" w:lineRule="auto"/>
        <w:ind w:left="0"/>
        <w:rPr>
          <w:rFonts w:ascii="Cambria" w:hAnsi="Cambria" w:cs="Cambria"/>
          <w:bCs/>
          <w:vanish/>
          <w:sz w:val="24"/>
          <w:szCs w:val="24"/>
        </w:rPr>
      </w:pPr>
    </w:p>
    <w:p w14:paraId="0035EF1E" w14:textId="6CFBFD44" w:rsidR="001835D3" w:rsidRPr="00934C97" w:rsidRDefault="001835D3" w:rsidP="00F93542">
      <w:pPr>
        <w:pStyle w:val="Kolorowalistaakcent11"/>
        <w:numPr>
          <w:ilvl w:val="1"/>
          <w:numId w:val="10"/>
        </w:numPr>
        <w:spacing w:line="276" w:lineRule="auto"/>
        <w:ind w:left="709" w:hanging="709"/>
        <w:rPr>
          <w:rFonts w:ascii="Cambria" w:hAnsi="Cambria" w:cs="Cambria"/>
          <w:sz w:val="24"/>
          <w:szCs w:val="24"/>
        </w:rPr>
      </w:pPr>
      <w:r w:rsidRPr="008C4E2D">
        <w:rPr>
          <w:rFonts w:ascii="Cambria" w:hAnsi="Cambria" w:cs="Cambria"/>
          <w:bCs/>
          <w:sz w:val="24"/>
          <w:szCs w:val="24"/>
        </w:rPr>
        <w:t xml:space="preserve">Wykonawca zobowiązany jest złożyć </w:t>
      </w:r>
      <w:r w:rsidRPr="008C4E2D">
        <w:rPr>
          <w:rFonts w:ascii="Cambria" w:hAnsi="Cambria" w:cs="Cambria"/>
          <w:b/>
          <w:sz w:val="24"/>
          <w:szCs w:val="24"/>
          <w:u w:val="single"/>
        </w:rPr>
        <w:t>wraz z ofertą</w:t>
      </w:r>
      <w:r w:rsidR="00A87102" w:rsidRPr="008C4E2D">
        <w:rPr>
          <w:rFonts w:ascii="Cambria" w:hAnsi="Cambria" w:cs="Cambria"/>
          <w:b/>
          <w:sz w:val="24"/>
          <w:szCs w:val="24"/>
          <w:u w:val="single"/>
        </w:rPr>
        <w:t xml:space="preserve"> </w:t>
      </w:r>
      <w:r w:rsidRPr="008C4E2D">
        <w:rPr>
          <w:rFonts w:ascii="Cambria" w:hAnsi="Cambria" w:cs="Cambria"/>
          <w:b/>
          <w:sz w:val="24"/>
          <w:szCs w:val="24"/>
        </w:rPr>
        <w:t>oświadczeni</w:t>
      </w:r>
      <w:r w:rsidR="00AC164B" w:rsidRPr="008C4E2D">
        <w:rPr>
          <w:rFonts w:ascii="Cambria" w:hAnsi="Cambria" w:cs="Cambria"/>
          <w:b/>
          <w:sz w:val="24"/>
          <w:szCs w:val="24"/>
        </w:rPr>
        <w:t>e</w:t>
      </w:r>
      <w:r w:rsidRPr="008C4E2D">
        <w:rPr>
          <w:rFonts w:ascii="Cambria" w:hAnsi="Cambria" w:cs="Cambria"/>
          <w:b/>
          <w:sz w:val="24"/>
          <w:szCs w:val="24"/>
        </w:rPr>
        <w:t xml:space="preserve"> stanowiące wstępne potwierdzenie, że Wyk</w:t>
      </w:r>
      <w:r w:rsidR="001A517C" w:rsidRPr="008C4E2D">
        <w:rPr>
          <w:rFonts w:ascii="Cambria" w:hAnsi="Cambria" w:cs="Cambria"/>
          <w:b/>
          <w:sz w:val="24"/>
          <w:szCs w:val="24"/>
        </w:rPr>
        <w:t>onawca na dzień składania ofert nie podlega wykluczeniu</w:t>
      </w:r>
      <w:r w:rsidR="001A517C" w:rsidRPr="008C4E2D">
        <w:rPr>
          <w:rFonts w:ascii="Cambria" w:hAnsi="Cambria" w:cs="Cambria"/>
          <w:sz w:val="24"/>
          <w:szCs w:val="24"/>
        </w:rPr>
        <w:t>.</w:t>
      </w:r>
    </w:p>
    <w:p w14:paraId="30231017" w14:textId="16B721D9" w:rsidR="001835D3" w:rsidRPr="008C4E2D" w:rsidRDefault="001835D3" w:rsidP="00F93542">
      <w:pPr>
        <w:pStyle w:val="Kolorowalistaakcent11"/>
        <w:numPr>
          <w:ilvl w:val="2"/>
          <w:numId w:val="10"/>
        </w:numPr>
        <w:spacing w:line="276" w:lineRule="auto"/>
        <w:ind w:left="709" w:hanging="709"/>
        <w:rPr>
          <w:rFonts w:ascii="Cambria" w:hAnsi="Cambria" w:cs="Cambria"/>
          <w:color w:val="000000"/>
          <w:sz w:val="24"/>
          <w:szCs w:val="24"/>
        </w:rPr>
      </w:pPr>
      <w:r w:rsidRPr="008C4E2D">
        <w:rPr>
          <w:rFonts w:ascii="Cambria" w:hAnsi="Cambria" w:cs="Cambria"/>
          <w:b/>
          <w:bCs/>
          <w:color w:val="000000"/>
          <w:sz w:val="24"/>
          <w:szCs w:val="24"/>
        </w:rPr>
        <w:t>Oświadczeni</w:t>
      </w:r>
      <w:r w:rsidR="006B25AA" w:rsidRPr="008C4E2D">
        <w:rPr>
          <w:rFonts w:ascii="Cambria" w:hAnsi="Cambria" w:cs="Cambria"/>
          <w:b/>
          <w:bCs/>
          <w:color w:val="000000"/>
          <w:sz w:val="24"/>
          <w:szCs w:val="24"/>
        </w:rPr>
        <w:t>e</w:t>
      </w:r>
      <w:r w:rsidRPr="008C4E2D">
        <w:rPr>
          <w:rFonts w:ascii="Cambria" w:hAnsi="Cambria" w:cs="Cambria"/>
          <w:b/>
          <w:bCs/>
          <w:color w:val="000000"/>
          <w:sz w:val="24"/>
          <w:szCs w:val="24"/>
        </w:rPr>
        <w:t xml:space="preserve"> należy złożyć wg</w:t>
      </w:r>
      <w:r w:rsidRPr="008C4E2D">
        <w:rPr>
          <w:rFonts w:ascii="Cambria" w:hAnsi="Cambria" w:cs="Cambria"/>
          <w:b/>
          <w:bCs/>
          <w:sz w:val="24"/>
          <w:szCs w:val="24"/>
        </w:rPr>
        <w:t xml:space="preserve"> wymogów załącznika Nr </w:t>
      </w:r>
      <w:r w:rsidR="00EE577F">
        <w:rPr>
          <w:rFonts w:ascii="Cambria" w:hAnsi="Cambria" w:cs="Cambria"/>
          <w:b/>
          <w:bCs/>
          <w:sz w:val="24"/>
          <w:szCs w:val="24"/>
        </w:rPr>
        <w:t>3</w:t>
      </w:r>
      <w:r w:rsidR="006B25AA" w:rsidRPr="008C4E2D">
        <w:rPr>
          <w:rFonts w:ascii="Cambria" w:hAnsi="Cambria" w:cs="Cambria"/>
          <w:b/>
          <w:bCs/>
          <w:sz w:val="24"/>
          <w:szCs w:val="24"/>
        </w:rPr>
        <w:t xml:space="preserve"> do SWZ.</w:t>
      </w:r>
    </w:p>
    <w:p w14:paraId="4C2D130E" w14:textId="310D04A1" w:rsidR="001835D3" w:rsidRPr="008C4E2D" w:rsidRDefault="001835D3" w:rsidP="00F93542">
      <w:pPr>
        <w:pStyle w:val="Kolorowalistaakcent11"/>
        <w:numPr>
          <w:ilvl w:val="2"/>
          <w:numId w:val="10"/>
        </w:numPr>
        <w:spacing w:line="276" w:lineRule="auto"/>
        <w:ind w:left="709" w:hanging="709"/>
        <w:rPr>
          <w:rFonts w:ascii="Cambria" w:hAnsi="Cambria" w:cs="Cambria"/>
          <w:color w:val="000000"/>
          <w:sz w:val="24"/>
          <w:szCs w:val="24"/>
        </w:rPr>
      </w:pPr>
      <w:r w:rsidRPr="008C4E2D">
        <w:rPr>
          <w:rFonts w:ascii="Cambria" w:hAnsi="Cambria" w:cs="Cambria"/>
          <w:color w:val="000000"/>
          <w:sz w:val="24"/>
          <w:szCs w:val="24"/>
        </w:rPr>
        <w:t>Jeżeli Wykonawca nie złożył oświadcze</w:t>
      </w:r>
      <w:r w:rsidR="006B25AA" w:rsidRPr="008C4E2D">
        <w:rPr>
          <w:rFonts w:ascii="Cambria" w:hAnsi="Cambria" w:cs="Cambria"/>
          <w:color w:val="000000"/>
          <w:sz w:val="24"/>
          <w:szCs w:val="24"/>
        </w:rPr>
        <w:t>nia</w:t>
      </w:r>
      <w:r w:rsidRPr="008C4E2D">
        <w:rPr>
          <w:rFonts w:ascii="Cambria" w:hAnsi="Cambria" w:cs="Cambria"/>
          <w:color w:val="000000"/>
          <w:sz w:val="24"/>
          <w:szCs w:val="24"/>
        </w:rPr>
        <w:t xml:space="preserve">, o którym mowa w pkt 8.1 SWZ lub </w:t>
      </w:r>
      <w:r w:rsidR="001A517C" w:rsidRPr="008C4E2D">
        <w:rPr>
          <w:rFonts w:ascii="Cambria" w:hAnsi="Cambria" w:cs="Cambria"/>
          <w:color w:val="000000"/>
          <w:sz w:val="24"/>
          <w:szCs w:val="24"/>
        </w:rPr>
        <w:t>jest</w:t>
      </w:r>
      <w:r w:rsidRPr="008C4E2D">
        <w:rPr>
          <w:rFonts w:ascii="Cambria" w:hAnsi="Cambria" w:cs="Cambria"/>
          <w:color w:val="000000"/>
          <w:sz w:val="24"/>
          <w:szCs w:val="24"/>
        </w:rPr>
        <w:t xml:space="preserve"> on</w:t>
      </w:r>
      <w:r w:rsidR="001A517C" w:rsidRPr="008C4E2D">
        <w:rPr>
          <w:rFonts w:ascii="Cambria" w:hAnsi="Cambria" w:cs="Cambria"/>
          <w:color w:val="000000"/>
          <w:sz w:val="24"/>
          <w:szCs w:val="24"/>
        </w:rPr>
        <w:t xml:space="preserve">o </w:t>
      </w:r>
      <w:r w:rsidRPr="008C4E2D">
        <w:rPr>
          <w:rFonts w:ascii="Cambria" w:hAnsi="Cambria" w:cs="Cambria"/>
          <w:color w:val="000000"/>
          <w:sz w:val="24"/>
          <w:szCs w:val="24"/>
        </w:rPr>
        <w:t xml:space="preserve">niekompletne lub zawiera błędy, Zamawiający wezwie Wykonawcę odpowiednio do </w:t>
      </w:r>
      <w:r w:rsidR="001A517C" w:rsidRPr="008C4E2D">
        <w:rPr>
          <w:rFonts w:ascii="Cambria" w:hAnsi="Cambria" w:cs="Cambria"/>
          <w:color w:val="000000"/>
          <w:sz w:val="24"/>
          <w:szCs w:val="24"/>
        </w:rPr>
        <w:t>jego</w:t>
      </w:r>
      <w:r w:rsidRPr="008C4E2D">
        <w:rPr>
          <w:rFonts w:ascii="Cambria" w:hAnsi="Cambria" w:cs="Cambria"/>
          <w:color w:val="000000"/>
          <w:sz w:val="24"/>
          <w:szCs w:val="24"/>
        </w:rPr>
        <w:t xml:space="preserve"> złożenia, poprawienia lub uzupełnienia w wyznaczonym terminie, chyba że oferta Wykonawcy podlega odrzuceniu bez względu na </w:t>
      </w:r>
      <w:r w:rsidR="001A517C" w:rsidRPr="008C4E2D">
        <w:rPr>
          <w:rFonts w:ascii="Cambria" w:hAnsi="Cambria" w:cs="Cambria"/>
          <w:color w:val="000000"/>
          <w:sz w:val="24"/>
          <w:szCs w:val="24"/>
        </w:rPr>
        <w:t>jego</w:t>
      </w:r>
      <w:r w:rsidRPr="008C4E2D">
        <w:rPr>
          <w:rFonts w:ascii="Cambria" w:hAnsi="Cambria" w:cs="Cambria"/>
          <w:color w:val="000000"/>
          <w:sz w:val="24"/>
          <w:szCs w:val="24"/>
        </w:rPr>
        <w:t xml:space="preserve"> złożenie, uzupełnienie lub poprawienie lub zachodzą przesłanki unieważnienia postępowania.</w:t>
      </w:r>
    </w:p>
    <w:p w14:paraId="7840D9FF" w14:textId="0AE0B399" w:rsidR="001835D3" w:rsidRPr="008C4E2D" w:rsidRDefault="001835D3" w:rsidP="00F93542">
      <w:pPr>
        <w:pStyle w:val="Kolorowalistaakcent11"/>
        <w:numPr>
          <w:ilvl w:val="2"/>
          <w:numId w:val="10"/>
        </w:numPr>
        <w:spacing w:line="276" w:lineRule="auto"/>
        <w:ind w:left="709" w:hanging="709"/>
        <w:rPr>
          <w:rFonts w:ascii="Cambria" w:hAnsi="Cambria" w:cs="Cambria"/>
          <w:color w:val="000000"/>
          <w:sz w:val="24"/>
          <w:szCs w:val="24"/>
        </w:rPr>
      </w:pPr>
      <w:r w:rsidRPr="008C4E2D">
        <w:rPr>
          <w:rFonts w:ascii="Cambria" w:hAnsi="Cambria" w:cs="Cambria"/>
          <w:color w:val="000000"/>
          <w:sz w:val="24"/>
          <w:szCs w:val="24"/>
        </w:rPr>
        <w:t>Zamawiający może żądać od wykonawców wyjaśnień dotyczących treści złożon</w:t>
      </w:r>
      <w:r w:rsidR="001A517C" w:rsidRPr="008C4E2D">
        <w:rPr>
          <w:rFonts w:ascii="Cambria" w:hAnsi="Cambria" w:cs="Cambria"/>
          <w:color w:val="000000"/>
          <w:sz w:val="24"/>
          <w:szCs w:val="24"/>
        </w:rPr>
        <w:t>ego</w:t>
      </w:r>
      <w:r w:rsidRPr="008C4E2D">
        <w:rPr>
          <w:rFonts w:ascii="Cambria" w:hAnsi="Cambria" w:cs="Cambria"/>
          <w:color w:val="000000"/>
          <w:sz w:val="24"/>
          <w:szCs w:val="24"/>
        </w:rPr>
        <w:t xml:space="preserve"> oświadcze</w:t>
      </w:r>
      <w:r w:rsidR="001A517C" w:rsidRPr="008C4E2D">
        <w:rPr>
          <w:rFonts w:ascii="Cambria" w:hAnsi="Cambria" w:cs="Cambria"/>
          <w:color w:val="000000"/>
          <w:sz w:val="24"/>
          <w:szCs w:val="24"/>
        </w:rPr>
        <w:t>nia</w:t>
      </w:r>
      <w:r w:rsidRPr="008C4E2D">
        <w:rPr>
          <w:rFonts w:ascii="Cambria" w:hAnsi="Cambria" w:cs="Cambria"/>
          <w:color w:val="000000"/>
          <w:sz w:val="24"/>
          <w:szCs w:val="24"/>
        </w:rPr>
        <w:t>, o których mowa w pkt 8.1 SWZ.</w:t>
      </w:r>
    </w:p>
    <w:p w14:paraId="6AF80AA3" w14:textId="0B342203" w:rsidR="001835D3" w:rsidRPr="008C4E2D" w:rsidRDefault="001835D3" w:rsidP="00F93542">
      <w:pPr>
        <w:pStyle w:val="Kolorowalistaakcent11"/>
        <w:numPr>
          <w:ilvl w:val="2"/>
          <w:numId w:val="10"/>
        </w:numPr>
        <w:spacing w:line="276" w:lineRule="auto"/>
        <w:ind w:left="709" w:hanging="709"/>
        <w:rPr>
          <w:rFonts w:ascii="Cambria" w:hAnsi="Cambria" w:cs="Cambria"/>
          <w:color w:val="000000"/>
          <w:sz w:val="24"/>
          <w:szCs w:val="24"/>
        </w:rPr>
      </w:pPr>
      <w:r w:rsidRPr="008C4E2D">
        <w:rPr>
          <w:rFonts w:ascii="Cambria" w:hAnsi="Cambria" w:cs="Cambria"/>
          <w:color w:val="000000"/>
          <w:sz w:val="24"/>
          <w:szCs w:val="24"/>
        </w:rPr>
        <w:t>Jeżeli złożone przez Wykonawcę oświadczeni</w:t>
      </w:r>
      <w:r w:rsidR="001A517C" w:rsidRPr="008C4E2D">
        <w:rPr>
          <w:rFonts w:ascii="Cambria" w:hAnsi="Cambria" w:cs="Cambria"/>
          <w:color w:val="000000"/>
          <w:sz w:val="24"/>
          <w:szCs w:val="24"/>
        </w:rPr>
        <w:t>e</w:t>
      </w:r>
      <w:r w:rsidRPr="008C4E2D">
        <w:rPr>
          <w:rFonts w:ascii="Cambria" w:hAnsi="Cambria" w:cs="Cambria"/>
          <w:color w:val="000000"/>
          <w:sz w:val="24"/>
          <w:szCs w:val="24"/>
        </w:rPr>
        <w:t>, o którym mowa w pkt 8.1 SWZ budz</w:t>
      </w:r>
      <w:r w:rsidR="001A517C" w:rsidRPr="008C4E2D">
        <w:rPr>
          <w:rFonts w:ascii="Cambria" w:hAnsi="Cambria" w:cs="Cambria"/>
          <w:color w:val="000000"/>
          <w:sz w:val="24"/>
          <w:szCs w:val="24"/>
        </w:rPr>
        <w:t>i</w:t>
      </w:r>
      <w:r w:rsidRPr="008C4E2D">
        <w:rPr>
          <w:rFonts w:ascii="Cambria" w:hAnsi="Cambria" w:cs="Cambria"/>
          <w:color w:val="000000"/>
          <w:sz w:val="24"/>
          <w:szCs w:val="24"/>
        </w:rPr>
        <w:t xml:space="preserve"> wątpliwości Zamawiającego, może on zwrócić się bezpośrednio </w:t>
      </w:r>
      <w:r w:rsidR="00A87102" w:rsidRPr="008C4E2D">
        <w:rPr>
          <w:rFonts w:ascii="Cambria" w:hAnsi="Cambria" w:cs="Cambria"/>
          <w:color w:val="000000"/>
          <w:sz w:val="24"/>
          <w:szCs w:val="24"/>
        </w:rPr>
        <w:br/>
      </w:r>
      <w:r w:rsidRPr="008C4E2D">
        <w:rPr>
          <w:rFonts w:ascii="Cambria" w:hAnsi="Cambria" w:cs="Cambria"/>
          <w:color w:val="000000"/>
          <w:sz w:val="24"/>
          <w:szCs w:val="24"/>
        </w:rPr>
        <w:t xml:space="preserve">do podmiotu, który jest w posiadaniu informacji lub dokumentów istotnych </w:t>
      </w:r>
      <w:r w:rsidR="00A87102" w:rsidRPr="008C4E2D">
        <w:rPr>
          <w:rFonts w:ascii="Cambria" w:hAnsi="Cambria" w:cs="Cambria"/>
          <w:color w:val="000000"/>
          <w:sz w:val="24"/>
          <w:szCs w:val="24"/>
        </w:rPr>
        <w:br/>
      </w:r>
      <w:r w:rsidRPr="008C4E2D">
        <w:rPr>
          <w:rFonts w:ascii="Cambria" w:hAnsi="Cambria" w:cs="Cambria"/>
          <w:color w:val="000000"/>
          <w:sz w:val="24"/>
          <w:szCs w:val="24"/>
        </w:rPr>
        <w:t>w tym zakresie dla oceny braku podstaw wykluczenia, o przedstawienie takich informacji lub dokumentów.</w:t>
      </w:r>
    </w:p>
    <w:p w14:paraId="2A8E8A97" w14:textId="273C3805" w:rsidR="001835D3" w:rsidRPr="008C4E2D" w:rsidRDefault="001835D3" w:rsidP="00F93542">
      <w:pPr>
        <w:pStyle w:val="Kolorowalistaakcent11"/>
        <w:numPr>
          <w:ilvl w:val="1"/>
          <w:numId w:val="10"/>
        </w:numPr>
        <w:spacing w:line="276" w:lineRule="auto"/>
        <w:rPr>
          <w:rFonts w:ascii="Cambria" w:hAnsi="Cambria" w:cs="Cambria"/>
          <w:sz w:val="24"/>
          <w:szCs w:val="24"/>
        </w:rPr>
      </w:pPr>
      <w:r w:rsidRPr="008C4E2D">
        <w:rPr>
          <w:rFonts w:ascii="Cambria" w:hAnsi="Cambria" w:cs="Cambria"/>
          <w:sz w:val="24"/>
          <w:szCs w:val="24"/>
        </w:rPr>
        <w:t xml:space="preserve">Zamawiający </w:t>
      </w:r>
      <w:r w:rsidR="00D106A7" w:rsidRPr="008C4E2D">
        <w:rPr>
          <w:rFonts w:ascii="Cambria" w:hAnsi="Cambria" w:cs="Verdana"/>
          <w:sz w:val="24"/>
          <w:szCs w:val="24"/>
        </w:rPr>
        <w:t>nie będzie żądał podmiotowych środków dowodowych na potwierdzenie braku podstaw wykluczenia</w:t>
      </w:r>
      <w:r w:rsidR="00D106A7" w:rsidRPr="008C4E2D">
        <w:rPr>
          <w:rFonts w:asciiTheme="minorHAnsi" w:hAnsiTheme="minorHAnsi" w:cs="Verdana"/>
          <w:sz w:val="22"/>
          <w:szCs w:val="22"/>
        </w:rPr>
        <w:t>.</w:t>
      </w:r>
    </w:p>
    <w:p w14:paraId="396796A0" w14:textId="5481DBA3" w:rsidR="001835D3" w:rsidRPr="008C4E2D" w:rsidRDefault="001835D3" w:rsidP="00F93542">
      <w:pPr>
        <w:pStyle w:val="Kolorowalistaakcent11"/>
        <w:numPr>
          <w:ilvl w:val="1"/>
          <w:numId w:val="10"/>
        </w:numPr>
        <w:spacing w:line="276" w:lineRule="auto"/>
        <w:ind w:left="709" w:hanging="709"/>
        <w:rPr>
          <w:rFonts w:ascii="Cambria" w:hAnsi="Cambria" w:cs="Cambria"/>
          <w:sz w:val="24"/>
          <w:szCs w:val="24"/>
        </w:rPr>
      </w:pPr>
      <w:r w:rsidRPr="008C4E2D">
        <w:rPr>
          <w:rFonts w:ascii="Cambria" w:hAnsi="Cambria" w:cs="Cambria"/>
          <w:sz w:val="24"/>
          <w:szCs w:val="24"/>
        </w:rPr>
        <w:t>O</w:t>
      </w:r>
      <w:r w:rsidR="00D106A7" w:rsidRPr="008C4E2D">
        <w:rPr>
          <w:rFonts w:ascii="Cambria" w:hAnsi="Cambria" w:cs="Cambria"/>
          <w:sz w:val="24"/>
          <w:szCs w:val="24"/>
        </w:rPr>
        <w:t>świadczenie</w:t>
      </w:r>
      <w:r w:rsidRPr="008C4E2D">
        <w:rPr>
          <w:rFonts w:ascii="Cambria" w:hAnsi="Cambria" w:cs="Cambria"/>
          <w:sz w:val="24"/>
          <w:szCs w:val="24"/>
        </w:rPr>
        <w:t xml:space="preserve"> o który</w:t>
      </w:r>
      <w:r w:rsidR="00D106A7" w:rsidRPr="008C4E2D">
        <w:rPr>
          <w:rFonts w:ascii="Cambria" w:hAnsi="Cambria" w:cs="Cambria"/>
          <w:sz w:val="24"/>
          <w:szCs w:val="24"/>
        </w:rPr>
        <w:t>m</w:t>
      </w:r>
      <w:r w:rsidRPr="008C4E2D">
        <w:rPr>
          <w:rFonts w:ascii="Cambria" w:hAnsi="Cambria" w:cs="Cambria"/>
          <w:sz w:val="24"/>
          <w:szCs w:val="24"/>
        </w:rPr>
        <w:t xml:space="preserve"> mowa w </w:t>
      </w:r>
      <w:r w:rsidR="00D713C7">
        <w:rPr>
          <w:rFonts w:ascii="Cambria" w:hAnsi="Cambria" w:cs="Cambria"/>
          <w:sz w:val="24"/>
          <w:szCs w:val="24"/>
        </w:rPr>
        <w:t>pkt.</w:t>
      </w:r>
      <w:r w:rsidRPr="008C4E2D">
        <w:rPr>
          <w:rFonts w:ascii="Cambria" w:hAnsi="Cambria" w:cs="Cambria"/>
          <w:sz w:val="24"/>
          <w:szCs w:val="24"/>
        </w:rPr>
        <w:t xml:space="preserve"> 8.1 SWZ </w:t>
      </w:r>
      <w:r w:rsidRPr="008C4E2D">
        <w:rPr>
          <w:rFonts w:ascii="Cambria" w:hAnsi="Cambria" w:cs="Cambria"/>
          <w:color w:val="000000"/>
          <w:sz w:val="24"/>
          <w:szCs w:val="24"/>
        </w:rPr>
        <w:t>składa się, pod rygorem nieważności, w formie elektronicznej lub w postaci elektronicznej opatrzonej podpisem zaufanym lub podpisem osobistym.</w:t>
      </w:r>
    </w:p>
    <w:p w14:paraId="5B2EFAA7" w14:textId="77777777" w:rsidR="001835D3" w:rsidRPr="008C4E2D" w:rsidRDefault="001835D3" w:rsidP="00F93542">
      <w:pPr>
        <w:pStyle w:val="Kolorowalistaakcent11"/>
        <w:numPr>
          <w:ilvl w:val="1"/>
          <w:numId w:val="10"/>
        </w:numPr>
        <w:spacing w:line="276" w:lineRule="auto"/>
        <w:ind w:left="709" w:hanging="709"/>
        <w:rPr>
          <w:rFonts w:ascii="Cambria" w:hAnsi="Cambria" w:cs="Cambria"/>
          <w:sz w:val="24"/>
          <w:szCs w:val="24"/>
        </w:rPr>
      </w:pPr>
      <w:r w:rsidRPr="008C4E2D">
        <w:rPr>
          <w:rFonts w:ascii="Cambria" w:hAnsi="Cambria" w:cs="Cambria"/>
          <w:color w:val="000000"/>
          <w:sz w:val="24"/>
          <w:szCs w:val="24"/>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t>
      </w:r>
      <w:r w:rsidR="00A87102" w:rsidRPr="008C4E2D">
        <w:rPr>
          <w:rFonts w:ascii="Cambria" w:hAnsi="Cambria" w:cs="Cambria"/>
          <w:color w:val="000000"/>
          <w:sz w:val="24"/>
          <w:szCs w:val="24"/>
        </w:rPr>
        <w:br/>
      </w:r>
      <w:r w:rsidRPr="008C4E2D">
        <w:rPr>
          <w:rFonts w:ascii="Cambria" w:hAnsi="Cambria" w:cs="Cambria"/>
          <w:color w:val="000000"/>
          <w:sz w:val="24"/>
          <w:szCs w:val="24"/>
        </w:rPr>
        <w:t>w tym pliku odpowiednio kwalifikowanym podpisem elektronicznym, podpisem zaufanym lub podpisem osobistym.</w:t>
      </w:r>
    </w:p>
    <w:p w14:paraId="3452B521" w14:textId="7D65C215" w:rsidR="001835D3" w:rsidRPr="008C4E2D" w:rsidRDefault="001835D3" w:rsidP="00F93542">
      <w:pPr>
        <w:pStyle w:val="Kolorowalistaakcent11"/>
        <w:numPr>
          <w:ilvl w:val="1"/>
          <w:numId w:val="10"/>
        </w:numPr>
        <w:spacing w:line="276" w:lineRule="auto"/>
        <w:ind w:left="709" w:hanging="709"/>
        <w:rPr>
          <w:rFonts w:ascii="Cambria" w:hAnsi="Cambria" w:cs="Cambria"/>
          <w:color w:val="000000"/>
          <w:sz w:val="24"/>
          <w:szCs w:val="24"/>
        </w:rPr>
      </w:pPr>
      <w:r w:rsidRPr="008C4E2D">
        <w:rPr>
          <w:rFonts w:ascii="Cambria" w:hAnsi="Cambria" w:cs="Cambria"/>
          <w:sz w:val="24"/>
          <w:szCs w:val="24"/>
        </w:rPr>
        <w:t>Oświadczeni</w:t>
      </w:r>
      <w:r w:rsidR="00D106A7" w:rsidRPr="008C4E2D">
        <w:rPr>
          <w:rFonts w:ascii="Cambria" w:hAnsi="Cambria" w:cs="Cambria"/>
          <w:sz w:val="24"/>
          <w:szCs w:val="24"/>
        </w:rPr>
        <w:t xml:space="preserve">e wskazane w </w:t>
      </w:r>
      <w:r w:rsidR="00D713C7">
        <w:rPr>
          <w:rFonts w:ascii="Cambria" w:hAnsi="Cambria" w:cs="Cambria"/>
          <w:sz w:val="24"/>
          <w:szCs w:val="24"/>
        </w:rPr>
        <w:t>pkt.</w:t>
      </w:r>
      <w:r w:rsidR="00D106A7" w:rsidRPr="008C4E2D">
        <w:rPr>
          <w:rFonts w:ascii="Cambria" w:hAnsi="Cambria" w:cs="Cambria"/>
          <w:sz w:val="24"/>
          <w:szCs w:val="24"/>
        </w:rPr>
        <w:t xml:space="preserve"> 8.1 SWZ</w:t>
      </w:r>
      <w:r w:rsidRPr="008C4E2D">
        <w:rPr>
          <w:rFonts w:ascii="Cambria" w:hAnsi="Cambria" w:cs="Cambria"/>
          <w:sz w:val="24"/>
          <w:szCs w:val="24"/>
        </w:rPr>
        <w:t xml:space="preserve"> przekazuje się środkiem komunikacji elektronicznej wskazanym w rozdziale 11 SWZ.</w:t>
      </w:r>
    </w:p>
    <w:p w14:paraId="63FB925F" w14:textId="003D7B37" w:rsidR="001835D3" w:rsidRPr="008C4E2D" w:rsidRDefault="001835D3" w:rsidP="00F93542">
      <w:pPr>
        <w:pStyle w:val="Kolorowalistaakcent11"/>
        <w:numPr>
          <w:ilvl w:val="1"/>
          <w:numId w:val="10"/>
        </w:numPr>
        <w:spacing w:line="276" w:lineRule="auto"/>
        <w:ind w:left="709" w:hanging="709"/>
        <w:rPr>
          <w:rFonts w:ascii="Cambria" w:hAnsi="Cambria" w:cs="Cambria"/>
          <w:sz w:val="24"/>
          <w:szCs w:val="24"/>
        </w:rPr>
      </w:pPr>
      <w:r w:rsidRPr="008C4E2D">
        <w:rPr>
          <w:rFonts w:ascii="Cambria" w:hAnsi="Cambria" w:cs="Cambria"/>
          <w:color w:val="000000"/>
          <w:sz w:val="24"/>
          <w:szCs w:val="24"/>
        </w:rPr>
        <w:t>W przypadku, gdy oświadczeni</w:t>
      </w:r>
      <w:r w:rsidR="00D106A7" w:rsidRPr="008C4E2D">
        <w:rPr>
          <w:rFonts w:ascii="Cambria" w:hAnsi="Cambria" w:cs="Cambria"/>
          <w:color w:val="000000"/>
          <w:sz w:val="24"/>
          <w:szCs w:val="24"/>
        </w:rPr>
        <w:t>e</w:t>
      </w:r>
      <w:r w:rsidRPr="008C4E2D">
        <w:rPr>
          <w:rFonts w:ascii="Cambria" w:hAnsi="Cambria" w:cs="Cambria"/>
          <w:color w:val="000000"/>
          <w:sz w:val="24"/>
          <w:szCs w:val="24"/>
        </w:rPr>
        <w:t xml:space="preserve"> o który</w:t>
      </w:r>
      <w:r w:rsidR="00D106A7" w:rsidRPr="008C4E2D">
        <w:rPr>
          <w:rFonts w:ascii="Cambria" w:hAnsi="Cambria" w:cs="Cambria"/>
          <w:color w:val="000000"/>
          <w:sz w:val="24"/>
          <w:szCs w:val="24"/>
        </w:rPr>
        <w:t>m</w:t>
      </w:r>
      <w:r w:rsidRPr="008C4E2D">
        <w:rPr>
          <w:rFonts w:ascii="Cambria" w:hAnsi="Cambria" w:cs="Cambria"/>
          <w:color w:val="000000"/>
          <w:sz w:val="24"/>
          <w:szCs w:val="24"/>
        </w:rPr>
        <w:t xml:space="preserve"> mowa w </w:t>
      </w:r>
      <w:r w:rsidR="00D713C7">
        <w:rPr>
          <w:rFonts w:ascii="Cambria" w:hAnsi="Cambria" w:cs="Cambria"/>
          <w:color w:val="000000"/>
          <w:sz w:val="24"/>
          <w:szCs w:val="24"/>
        </w:rPr>
        <w:t>pkt.</w:t>
      </w:r>
      <w:r w:rsidRPr="008C4E2D">
        <w:rPr>
          <w:rFonts w:ascii="Cambria" w:hAnsi="Cambria" w:cs="Cambria"/>
          <w:color w:val="000000"/>
          <w:sz w:val="24"/>
          <w:szCs w:val="24"/>
        </w:rPr>
        <w:t xml:space="preserve"> 8.1 SWZ zawiera informacje stanowiące tajemnicę przedsiębiorstwa w rozumieniu przepisów </w:t>
      </w:r>
      <w:r w:rsidRPr="008C4E2D">
        <w:rPr>
          <w:rFonts w:ascii="Cambria" w:hAnsi="Cambria" w:cs="Cambria"/>
          <w:sz w:val="24"/>
          <w:szCs w:val="24"/>
        </w:rPr>
        <w:t>ustawy</w:t>
      </w:r>
      <w:r w:rsidRPr="008C4E2D">
        <w:rPr>
          <w:rFonts w:ascii="Cambria" w:hAnsi="Cambria" w:cs="Cambria"/>
          <w:color w:val="000000"/>
          <w:sz w:val="24"/>
          <w:szCs w:val="24"/>
        </w:rPr>
        <w:t xml:space="preserve"> z dnia 16 kwietnia</w:t>
      </w:r>
      <w:r w:rsidR="00D106A7" w:rsidRPr="008C4E2D">
        <w:rPr>
          <w:rFonts w:ascii="Cambria" w:hAnsi="Cambria" w:cs="Cambria"/>
          <w:color w:val="000000"/>
          <w:sz w:val="24"/>
          <w:szCs w:val="24"/>
        </w:rPr>
        <w:t xml:space="preserve"> </w:t>
      </w:r>
      <w:r w:rsidRPr="008C4E2D">
        <w:rPr>
          <w:rFonts w:ascii="Cambria" w:hAnsi="Cambria" w:cs="Cambria"/>
          <w:color w:val="000000"/>
          <w:sz w:val="24"/>
          <w:szCs w:val="24"/>
        </w:rPr>
        <w:t>1993</w:t>
      </w:r>
      <w:r w:rsidR="00D106A7" w:rsidRPr="008C4E2D">
        <w:rPr>
          <w:rFonts w:ascii="Cambria" w:hAnsi="Cambria" w:cs="Cambria"/>
          <w:color w:val="000000"/>
          <w:sz w:val="24"/>
          <w:szCs w:val="24"/>
        </w:rPr>
        <w:t xml:space="preserve"> </w:t>
      </w:r>
      <w:r w:rsidRPr="008C4E2D">
        <w:rPr>
          <w:rFonts w:ascii="Cambria" w:hAnsi="Cambria" w:cs="Cambria"/>
          <w:color w:val="000000"/>
          <w:sz w:val="24"/>
          <w:szCs w:val="24"/>
        </w:rPr>
        <w:t>r. o zwalczaniu nieucz</w:t>
      </w:r>
      <w:r w:rsidR="00934C97">
        <w:rPr>
          <w:rFonts w:ascii="Cambria" w:hAnsi="Cambria" w:cs="Cambria"/>
          <w:color w:val="000000"/>
          <w:sz w:val="24"/>
          <w:szCs w:val="24"/>
        </w:rPr>
        <w:t>ciwej konkurencji (Dz. U. z 2026</w:t>
      </w:r>
      <w:r w:rsidR="00175EA6">
        <w:rPr>
          <w:rFonts w:ascii="Cambria" w:hAnsi="Cambria" w:cs="Cambria"/>
          <w:color w:val="000000"/>
          <w:sz w:val="24"/>
          <w:szCs w:val="24"/>
        </w:rPr>
        <w:t xml:space="preserve"> r. poz. </w:t>
      </w:r>
      <w:r w:rsidR="00934C97">
        <w:rPr>
          <w:rFonts w:ascii="Cambria" w:hAnsi="Cambria" w:cs="Cambria"/>
          <w:color w:val="000000"/>
          <w:sz w:val="24"/>
          <w:szCs w:val="24"/>
        </w:rPr>
        <w:t>85</w:t>
      </w:r>
      <w:r w:rsidRPr="008C4E2D">
        <w:rPr>
          <w:rFonts w:ascii="Cambria" w:hAnsi="Cambria" w:cs="Cambria"/>
          <w:color w:val="000000"/>
          <w:sz w:val="24"/>
          <w:szCs w:val="24"/>
        </w:rPr>
        <w:t>), Wykonawca, w celu utrzymania w poufności tych informacji, przekazuje je w wydzielonym i odpowiednio oznaczonym pliku.</w:t>
      </w:r>
    </w:p>
    <w:p w14:paraId="23D53F3D" w14:textId="2E232A0D" w:rsidR="001835D3" w:rsidRPr="008C4E2D" w:rsidRDefault="001835D3" w:rsidP="00F93542">
      <w:pPr>
        <w:pStyle w:val="Kolorowalistaakcent11"/>
        <w:numPr>
          <w:ilvl w:val="1"/>
          <w:numId w:val="10"/>
        </w:numPr>
        <w:spacing w:line="276" w:lineRule="auto"/>
        <w:ind w:left="709" w:hanging="709"/>
        <w:rPr>
          <w:rFonts w:ascii="Cambria" w:hAnsi="Cambria" w:cs="Cambria"/>
          <w:color w:val="000000"/>
          <w:sz w:val="24"/>
          <w:szCs w:val="24"/>
        </w:rPr>
      </w:pPr>
      <w:r w:rsidRPr="008C4E2D">
        <w:rPr>
          <w:rFonts w:ascii="Cambria" w:hAnsi="Cambria" w:cs="Cambria"/>
          <w:color w:val="000000"/>
          <w:sz w:val="24"/>
          <w:szCs w:val="24"/>
        </w:rPr>
        <w:t>Dokumenty elektroniczne muszą spełnia</w:t>
      </w:r>
      <w:r w:rsidR="00510920">
        <w:rPr>
          <w:rFonts w:ascii="Cambria" w:hAnsi="Cambria" w:cs="Cambria"/>
          <w:color w:val="000000"/>
          <w:sz w:val="24"/>
          <w:szCs w:val="24"/>
        </w:rPr>
        <w:t>ć</w:t>
      </w:r>
      <w:r w:rsidRPr="008C4E2D">
        <w:rPr>
          <w:rFonts w:ascii="Cambria" w:hAnsi="Cambria" w:cs="Cambria"/>
          <w:color w:val="000000"/>
          <w:sz w:val="24"/>
          <w:szCs w:val="24"/>
        </w:rPr>
        <w:t xml:space="preserve"> łącznie następujące wymagania:</w:t>
      </w:r>
    </w:p>
    <w:p w14:paraId="46E7CABF" w14:textId="77777777" w:rsidR="001835D3" w:rsidRPr="008C4E2D" w:rsidRDefault="001835D3" w:rsidP="00F93542">
      <w:pPr>
        <w:pStyle w:val="Akapitzlist2"/>
        <w:numPr>
          <w:ilvl w:val="0"/>
          <w:numId w:val="23"/>
        </w:numPr>
        <w:shd w:val="clear" w:color="auto" w:fill="FFFFFF"/>
        <w:spacing w:line="276" w:lineRule="auto"/>
        <w:ind w:left="1134" w:hanging="425"/>
        <w:rPr>
          <w:rFonts w:ascii="Cambria" w:hAnsi="Cambria" w:cs="Cambria"/>
          <w:color w:val="000000"/>
          <w:sz w:val="24"/>
          <w:szCs w:val="24"/>
        </w:rPr>
      </w:pPr>
      <w:r w:rsidRPr="008C4E2D">
        <w:rPr>
          <w:rFonts w:ascii="Cambria" w:hAnsi="Cambria" w:cs="Cambria"/>
          <w:color w:val="000000"/>
          <w:sz w:val="24"/>
          <w:szCs w:val="24"/>
        </w:rPr>
        <w:t xml:space="preserve">są utrwalone w sposób umożliwiający ich wielokrotne odczytanie, zapisanie </w:t>
      </w:r>
      <w:r w:rsidR="00A87102" w:rsidRPr="008C4E2D">
        <w:rPr>
          <w:rFonts w:ascii="Cambria" w:hAnsi="Cambria" w:cs="Cambria"/>
          <w:color w:val="000000"/>
          <w:sz w:val="24"/>
          <w:szCs w:val="24"/>
        </w:rPr>
        <w:br/>
      </w:r>
      <w:r w:rsidRPr="008C4E2D">
        <w:rPr>
          <w:rFonts w:ascii="Cambria" w:hAnsi="Cambria" w:cs="Cambria"/>
          <w:color w:val="000000"/>
          <w:sz w:val="24"/>
          <w:szCs w:val="24"/>
        </w:rPr>
        <w:t>i powielenie, a także przekazanie przy użyciu środków komunikacji elektronicznej lub na informatycznym nośniku danych;</w:t>
      </w:r>
    </w:p>
    <w:p w14:paraId="4559D515" w14:textId="77777777" w:rsidR="001835D3" w:rsidRPr="008C4E2D" w:rsidRDefault="001835D3" w:rsidP="00F93542">
      <w:pPr>
        <w:pStyle w:val="Akapitzlist2"/>
        <w:numPr>
          <w:ilvl w:val="0"/>
          <w:numId w:val="23"/>
        </w:numPr>
        <w:shd w:val="clear" w:color="auto" w:fill="FFFFFF"/>
        <w:spacing w:line="276" w:lineRule="auto"/>
        <w:ind w:left="1134" w:hanging="425"/>
        <w:rPr>
          <w:rFonts w:ascii="Cambria" w:hAnsi="Cambria" w:cs="Cambria"/>
          <w:color w:val="000000"/>
          <w:sz w:val="24"/>
          <w:szCs w:val="24"/>
        </w:rPr>
      </w:pPr>
      <w:r w:rsidRPr="008C4E2D">
        <w:rPr>
          <w:rFonts w:ascii="Cambria" w:hAnsi="Cambria" w:cs="Cambria"/>
          <w:color w:val="000000"/>
          <w:sz w:val="24"/>
          <w:szCs w:val="24"/>
        </w:rPr>
        <w:t>umożliwiają prezentację treści w postaci elektronicznej, w szczególności przez wyświetlenie tej treści na monitorze ekranowym;</w:t>
      </w:r>
    </w:p>
    <w:p w14:paraId="22505C59" w14:textId="77777777" w:rsidR="001835D3" w:rsidRPr="008C4E2D" w:rsidRDefault="001835D3" w:rsidP="00F93542">
      <w:pPr>
        <w:pStyle w:val="Akapitzlist2"/>
        <w:numPr>
          <w:ilvl w:val="0"/>
          <w:numId w:val="23"/>
        </w:numPr>
        <w:shd w:val="clear" w:color="auto" w:fill="FFFFFF"/>
        <w:spacing w:line="276" w:lineRule="auto"/>
        <w:ind w:left="1134" w:hanging="425"/>
        <w:rPr>
          <w:rFonts w:ascii="Cambria" w:hAnsi="Cambria" w:cs="Cambria"/>
          <w:color w:val="000000"/>
          <w:sz w:val="24"/>
          <w:szCs w:val="24"/>
        </w:rPr>
      </w:pPr>
      <w:r w:rsidRPr="008C4E2D">
        <w:rPr>
          <w:rFonts w:ascii="Cambria" w:hAnsi="Cambria" w:cs="Cambria"/>
          <w:color w:val="000000"/>
          <w:sz w:val="24"/>
          <w:szCs w:val="24"/>
        </w:rPr>
        <w:t>umożliwiają prezentację treści w postaci papierowej, w szczególności za pomocą wydruku;</w:t>
      </w:r>
    </w:p>
    <w:p w14:paraId="7FF39460" w14:textId="77777777" w:rsidR="001835D3" w:rsidRPr="008C4E2D" w:rsidRDefault="001835D3" w:rsidP="00F93542">
      <w:pPr>
        <w:pStyle w:val="Akapitzlist2"/>
        <w:numPr>
          <w:ilvl w:val="0"/>
          <w:numId w:val="23"/>
        </w:numPr>
        <w:shd w:val="clear" w:color="auto" w:fill="FFFFFF"/>
        <w:spacing w:line="276" w:lineRule="auto"/>
        <w:ind w:left="1134" w:hanging="425"/>
        <w:rPr>
          <w:rFonts w:ascii="Cambria" w:hAnsi="Cambria" w:cs="Cambria"/>
          <w:color w:val="000000"/>
          <w:sz w:val="24"/>
          <w:szCs w:val="24"/>
        </w:rPr>
      </w:pPr>
      <w:r w:rsidRPr="008C4E2D">
        <w:rPr>
          <w:rFonts w:ascii="Cambria" w:hAnsi="Cambria" w:cs="Cambria"/>
          <w:color w:val="000000"/>
          <w:sz w:val="24"/>
          <w:szCs w:val="24"/>
        </w:rPr>
        <w:t>zawierają dane w układzie niepozostawiającym wątpliwości co do treści i kontekstu zapisanych informacji.</w:t>
      </w:r>
    </w:p>
    <w:p w14:paraId="3E90231B" w14:textId="77777777" w:rsidR="001835D3" w:rsidRPr="008C4E2D" w:rsidRDefault="001835D3" w:rsidP="001835D3">
      <w:pPr>
        <w:pStyle w:val="Akapitzlist2"/>
        <w:shd w:val="clear" w:color="auto" w:fill="FFFFFF"/>
        <w:spacing w:line="276" w:lineRule="auto"/>
        <w:ind w:left="1134"/>
        <w:rPr>
          <w:rFonts w:ascii="Cambria" w:hAnsi="Cambria" w:cs="Cambria"/>
          <w:color w:val="000000"/>
          <w:sz w:val="24"/>
          <w:szCs w:val="24"/>
        </w:rPr>
      </w:pPr>
    </w:p>
    <w:tbl>
      <w:tblPr>
        <w:tblW w:w="0" w:type="auto"/>
        <w:tblInd w:w="108" w:type="dxa"/>
        <w:tblLayout w:type="fixed"/>
        <w:tblLook w:val="0000" w:firstRow="0" w:lastRow="0" w:firstColumn="0" w:lastColumn="0" w:noHBand="0" w:noVBand="0"/>
      </w:tblPr>
      <w:tblGrid>
        <w:gridCol w:w="9639"/>
      </w:tblGrid>
      <w:tr w:rsidR="001835D3" w:rsidRPr="008C4E2D" w14:paraId="27894BE0" w14:textId="77777777" w:rsidTr="00CD36A9">
        <w:tc>
          <w:tcPr>
            <w:tcW w:w="9639" w:type="dxa"/>
            <w:tcBorders>
              <w:bottom w:val="single" w:sz="4" w:space="0" w:color="000000"/>
            </w:tcBorders>
            <w:shd w:val="clear" w:color="auto" w:fill="D9D9D9"/>
          </w:tcPr>
          <w:p w14:paraId="3A9FA2F1" w14:textId="77777777" w:rsidR="001835D3" w:rsidRPr="008C4E2D" w:rsidRDefault="001835D3" w:rsidP="00CD36A9">
            <w:pPr>
              <w:snapToGrid w:val="0"/>
              <w:spacing w:line="276" w:lineRule="auto"/>
              <w:jc w:val="center"/>
              <w:rPr>
                <w:rFonts w:ascii="Cambria" w:hAnsi="Cambria" w:cs="Cambria"/>
                <w:sz w:val="10"/>
                <w:szCs w:val="10"/>
              </w:rPr>
            </w:pPr>
          </w:p>
          <w:p w14:paraId="193AD31E" w14:textId="77777777" w:rsidR="001835D3" w:rsidRPr="008C4E2D" w:rsidRDefault="001835D3" w:rsidP="00CD36A9">
            <w:pPr>
              <w:spacing w:line="276" w:lineRule="auto"/>
              <w:jc w:val="center"/>
              <w:rPr>
                <w:rFonts w:ascii="Cambria" w:hAnsi="Cambria" w:cs="Cambria"/>
                <w:b/>
                <w:sz w:val="26"/>
                <w:szCs w:val="26"/>
              </w:rPr>
            </w:pPr>
            <w:r w:rsidRPr="008C4E2D">
              <w:rPr>
                <w:rFonts w:ascii="Cambria" w:hAnsi="Cambria" w:cs="Cambria"/>
                <w:b/>
                <w:bCs/>
                <w:sz w:val="26"/>
                <w:szCs w:val="26"/>
              </w:rPr>
              <w:t>Rozdział 9</w:t>
            </w:r>
          </w:p>
          <w:p w14:paraId="00C1D808" w14:textId="662969CB" w:rsidR="001835D3" w:rsidRPr="008C4E2D" w:rsidRDefault="001835D3" w:rsidP="004B0543">
            <w:pPr>
              <w:spacing w:line="276" w:lineRule="auto"/>
              <w:jc w:val="center"/>
            </w:pPr>
            <w:r w:rsidRPr="008C4E2D">
              <w:rPr>
                <w:rFonts w:ascii="Cambria" w:hAnsi="Cambria" w:cs="Cambria"/>
                <w:b/>
                <w:sz w:val="26"/>
                <w:szCs w:val="26"/>
              </w:rPr>
              <w:t>INFORMACJA DLA WYKONAWCÓW ZAMIERZAJĄCYCH POWIERZYĆ WYKONANIE CZĘŚCI ZAMÓWIENIA PODWYKONAWCOM</w:t>
            </w:r>
          </w:p>
        </w:tc>
      </w:tr>
    </w:tbl>
    <w:p w14:paraId="5930A738" w14:textId="77777777" w:rsidR="001835D3" w:rsidRPr="008C4E2D" w:rsidRDefault="001835D3" w:rsidP="00A87102">
      <w:pPr>
        <w:pStyle w:val="Akapitzlist2"/>
        <w:spacing w:line="276" w:lineRule="auto"/>
        <w:ind w:left="0"/>
        <w:rPr>
          <w:rFonts w:ascii="Cambria" w:hAnsi="Cambria" w:cs="Cambria"/>
          <w:sz w:val="24"/>
          <w:szCs w:val="24"/>
        </w:rPr>
      </w:pPr>
    </w:p>
    <w:p w14:paraId="0D1BB5FF" w14:textId="5F56DD7B" w:rsidR="00A650C9" w:rsidRPr="00A650C9" w:rsidRDefault="00A650C9" w:rsidP="00F93542">
      <w:pPr>
        <w:pStyle w:val="Akapitzlist2"/>
        <w:numPr>
          <w:ilvl w:val="1"/>
          <w:numId w:val="5"/>
        </w:numPr>
        <w:spacing w:before="0" w:after="0"/>
        <w:rPr>
          <w:rFonts w:ascii="Cambria" w:hAnsi="Cambria" w:cs="Cambria"/>
          <w:bCs/>
          <w:color w:val="000000"/>
          <w:sz w:val="24"/>
          <w:szCs w:val="24"/>
        </w:rPr>
      </w:pPr>
      <w:r w:rsidRPr="00A650C9">
        <w:rPr>
          <w:rFonts w:ascii="Cambria" w:hAnsi="Cambria" w:cs="Cambria"/>
          <w:bCs/>
          <w:color w:val="000000"/>
          <w:sz w:val="24"/>
          <w:szCs w:val="24"/>
        </w:rPr>
        <w:t xml:space="preserve">Zamawiający </w:t>
      </w:r>
      <w:r w:rsidRPr="00A650C9">
        <w:rPr>
          <w:rFonts w:ascii="Cambria" w:hAnsi="Cambria" w:cs="Cambria"/>
          <w:b/>
          <w:bCs/>
          <w:color w:val="000000"/>
          <w:sz w:val="24"/>
          <w:szCs w:val="24"/>
          <w:u w:val="single"/>
        </w:rPr>
        <w:t>nie żąda</w:t>
      </w:r>
      <w:r w:rsidR="00510920">
        <w:rPr>
          <w:rFonts w:ascii="Cambria" w:hAnsi="Cambria" w:cs="Cambria"/>
          <w:bCs/>
          <w:color w:val="000000"/>
          <w:sz w:val="24"/>
          <w:szCs w:val="24"/>
        </w:rPr>
        <w:t xml:space="preserve"> wskazania przez Wykonawcę w ofercie</w:t>
      </w:r>
      <w:r w:rsidRPr="00A650C9">
        <w:rPr>
          <w:rFonts w:ascii="Cambria" w:hAnsi="Cambria" w:cs="Cambria"/>
          <w:bCs/>
          <w:color w:val="000000"/>
          <w:sz w:val="24"/>
          <w:szCs w:val="24"/>
        </w:rPr>
        <w:t xml:space="preserve"> części zamówienia, których wykonanie zamierza powierzyć podwykonawcom, oraz podania nazw ewentualnych podwykonawców.</w:t>
      </w:r>
    </w:p>
    <w:p w14:paraId="2328F0C7" w14:textId="77777777" w:rsidR="001835D3" w:rsidRPr="008C4E2D" w:rsidRDefault="001835D3" w:rsidP="00A87102">
      <w:pPr>
        <w:pStyle w:val="Akapitzlist2"/>
        <w:spacing w:before="0" w:after="0" w:line="276" w:lineRule="auto"/>
        <w:ind w:left="0"/>
        <w:rPr>
          <w:rFonts w:ascii="Cambria" w:hAnsi="Cambria" w:cs="Cambria"/>
          <w:bCs/>
        </w:rPr>
      </w:pPr>
    </w:p>
    <w:tbl>
      <w:tblPr>
        <w:tblW w:w="0" w:type="auto"/>
        <w:tblInd w:w="108" w:type="dxa"/>
        <w:tblLayout w:type="fixed"/>
        <w:tblLook w:val="0000" w:firstRow="0" w:lastRow="0" w:firstColumn="0" w:lastColumn="0" w:noHBand="0" w:noVBand="0"/>
      </w:tblPr>
      <w:tblGrid>
        <w:gridCol w:w="9639"/>
      </w:tblGrid>
      <w:tr w:rsidR="001835D3" w:rsidRPr="008C4E2D" w14:paraId="5089C265" w14:textId="77777777" w:rsidTr="00CD36A9">
        <w:tc>
          <w:tcPr>
            <w:tcW w:w="9639" w:type="dxa"/>
            <w:tcBorders>
              <w:bottom w:val="single" w:sz="4" w:space="0" w:color="000000"/>
            </w:tcBorders>
            <w:shd w:val="clear" w:color="auto" w:fill="D9D9D9"/>
          </w:tcPr>
          <w:p w14:paraId="74A9BED5" w14:textId="77777777" w:rsidR="001835D3" w:rsidRPr="000641FD" w:rsidRDefault="001835D3" w:rsidP="00CD36A9">
            <w:pPr>
              <w:spacing w:line="276" w:lineRule="auto"/>
              <w:jc w:val="center"/>
              <w:rPr>
                <w:rFonts w:ascii="Cambria" w:hAnsi="Cambria" w:cs="Cambria"/>
                <w:b/>
                <w:sz w:val="26"/>
                <w:szCs w:val="26"/>
              </w:rPr>
            </w:pPr>
            <w:r w:rsidRPr="000641FD">
              <w:rPr>
                <w:rFonts w:ascii="Cambria" w:hAnsi="Cambria" w:cs="Cambria"/>
                <w:b/>
                <w:sz w:val="26"/>
                <w:szCs w:val="26"/>
              </w:rPr>
              <w:t>Rozdział 10</w:t>
            </w:r>
          </w:p>
          <w:p w14:paraId="2F0AE897" w14:textId="77777777" w:rsidR="001835D3" w:rsidRPr="008C4E2D" w:rsidRDefault="001835D3" w:rsidP="00CD36A9">
            <w:pPr>
              <w:spacing w:line="276" w:lineRule="auto"/>
              <w:jc w:val="center"/>
            </w:pPr>
            <w:r w:rsidRPr="008C4E2D">
              <w:rPr>
                <w:rFonts w:ascii="Cambria" w:hAnsi="Cambria" w:cs="Cambria"/>
                <w:b/>
                <w:sz w:val="26"/>
                <w:szCs w:val="26"/>
              </w:rPr>
              <w:t xml:space="preserve">INFORMACJA DLA WYKONAWCÓW WSPÓLNIE UBIEGAJĄCYCH SIĘ </w:t>
            </w:r>
            <w:r w:rsidRPr="008C4E2D">
              <w:rPr>
                <w:rFonts w:ascii="Cambria" w:hAnsi="Cambria" w:cs="Cambria"/>
                <w:b/>
                <w:sz w:val="26"/>
                <w:szCs w:val="26"/>
              </w:rPr>
              <w:br/>
              <w:t>O UDZIELENIE ZAMÓWIENIA (W TYM SPÓŁKI CYWILNE)</w:t>
            </w:r>
          </w:p>
        </w:tc>
      </w:tr>
    </w:tbl>
    <w:p w14:paraId="4FF378DA" w14:textId="77777777" w:rsidR="001835D3" w:rsidRPr="008C4E2D" w:rsidRDefault="001835D3" w:rsidP="001835D3">
      <w:pPr>
        <w:pStyle w:val="Akapitzlist2"/>
        <w:spacing w:line="276" w:lineRule="auto"/>
        <w:ind w:left="709"/>
        <w:rPr>
          <w:rFonts w:ascii="Cambria" w:hAnsi="Cambria" w:cs="Cambria"/>
          <w:bCs/>
          <w:sz w:val="24"/>
          <w:szCs w:val="24"/>
        </w:rPr>
      </w:pPr>
    </w:p>
    <w:p w14:paraId="4A702D12" w14:textId="77777777" w:rsidR="001835D3" w:rsidRPr="008C4E2D" w:rsidRDefault="001835D3" w:rsidP="00F93542">
      <w:pPr>
        <w:pStyle w:val="Akapitzlist2"/>
        <w:numPr>
          <w:ilvl w:val="1"/>
          <w:numId w:val="6"/>
        </w:numPr>
        <w:spacing w:line="276" w:lineRule="auto"/>
        <w:ind w:left="709" w:hanging="709"/>
        <w:rPr>
          <w:rFonts w:ascii="Cambria" w:hAnsi="Cambria" w:cs="Cambria"/>
          <w:bCs/>
          <w:sz w:val="24"/>
          <w:szCs w:val="24"/>
        </w:rPr>
      </w:pPr>
      <w:r w:rsidRPr="008C4E2D">
        <w:rPr>
          <w:rFonts w:ascii="Cambria" w:hAnsi="Cambria" w:cs="Cambria"/>
          <w:bCs/>
          <w:sz w:val="24"/>
          <w:szCs w:val="24"/>
        </w:rPr>
        <w:t xml:space="preserve">Wykonawcy </w:t>
      </w:r>
      <w:r w:rsidRPr="008C4E2D">
        <w:rPr>
          <w:rFonts w:ascii="Cambria" w:hAnsi="Cambria" w:cs="Cambria"/>
          <w:color w:val="000000"/>
          <w:sz w:val="24"/>
          <w:szCs w:val="24"/>
        </w:rPr>
        <w:t xml:space="preserve">mogą wspólnie ubiegać się o udzielenie zamówienia. W takim przypadku, Wykonawcy ustanawiają pełnomocnika do reprezentowania ich w postępowaniu </w:t>
      </w:r>
      <w:r w:rsidR="00A87102" w:rsidRPr="008C4E2D">
        <w:rPr>
          <w:rFonts w:ascii="Cambria" w:hAnsi="Cambria" w:cs="Cambria"/>
          <w:color w:val="000000"/>
          <w:sz w:val="24"/>
          <w:szCs w:val="24"/>
        </w:rPr>
        <w:br/>
      </w:r>
      <w:r w:rsidRPr="008C4E2D">
        <w:rPr>
          <w:rFonts w:ascii="Cambria" w:hAnsi="Cambria" w:cs="Cambria"/>
          <w:color w:val="000000"/>
          <w:sz w:val="24"/>
          <w:szCs w:val="24"/>
        </w:rPr>
        <w:t>o udzielenie zamówienia albo do reprezentowania w postępowaniu i zawarcia umowy w sprawie zamówienia publicznego.</w:t>
      </w:r>
    </w:p>
    <w:p w14:paraId="12DE828C" w14:textId="3C9ED8BC" w:rsidR="001835D3" w:rsidRPr="008C4E2D" w:rsidRDefault="001835D3" w:rsidP="00F93542">
      <w:pPr>
        <w:pStyle w:val="Akapitzlist2"/>
        <w:numPr>
          <w:ilvl w:val="1"/>
          <w:numId w:val="6"/>
        </w:numPr>
        <w:spacing w:line="276" w:lineRule="auto"/>
        <w:ind w:left="709" w:hanging="709"/>
        <w:rPr>
          <w:rFonts w:ascii="Cambria" w:hAnsi="Cambria" w:cs="Cambria"/>
          <w:bCs/>
          <w:sz w:val="24"/>
          <w:szCs w:val="24"/>
        </w:rPr>
      </w:pPr>
      <w:r w:rsidRPr="008C4E2D">
        <w:rPr>
          <w:rFonts w:ascii="Cambria" w:hAnsi="Cambria" w:cs="Cambria"/>
          <w:bCs/>
          <w:sz w:val="24"/>
          <w:szCs w:val="24"/>
        </w:rPr>
        <w:t>W przypadku Wykonawców wspólnie ubiegając</w:t>
      </w:r>
      <w:r w:rsidR="00D106A7" w:rsidRPr="008C4E2D">
        <w:rPr>
          <w:rFonts w:ascii="Cambria" w:hAnsi="Cambria" w:cs="Cambria"/>
          <w:bCs/>
          <w:sz w:val="24"/>
          <w:szCs w:val="24"/>
        </w:rPr>
        <w:t>ych się o udzielenie zamówienia oświadczenie</w:t>
      </w:r>
      <w:r w:rsidR="008C4E2D" w:rsidRPr="008C4E2D">
        <w:rPr>
          <w:rFonts w:ascii="Cambria" w:hAnsi="Cambria" w:cs="Cambria"/>
          <w:bCs/>
          <w:sz w:val="24"/>
          <w:szCs w:val="24"/>
        </w:rPr>
        <w:t>,</w:t>
      </w:r>
      <w:r w:rsidRPr="008C4E2D">
        <w:rPr>
          <w:rFonts w:ascii="Cambria" w:hAnsi="Cambria" w:cs="Cambria"/>
          <w:bCs/>
          <w:sz w:val="24"/>
          <w:szCs w:val="24"/>
        </w:rPr>
        <w:t xml:space="preserve"> o który</w:t>
      </w:r>
      <w:r w:rsidR="00D106A7" w:rsidRPr="008C4E2D">
        <w:rPr>
          <w:rFonts w:ascii="Cambria" w:hAnsi="Cambria" w:cs="Cambria"/>
          <w:bCs/>
          <w:sz w:val="24"/>
          <w:szCs w:val="24"/>
        </w:rPr>
        <w:t>m</w:t>
      </w:r>
      <w:r w:rsidRPr="008C4E2D">
        <w:rPr>
          <w:rFonts w:ascii="Cambria" w:hAnsi="Cambria" w:cs="Cambria"/>
          <w:bCs/>
          <w:sz w:val="24"/>
          <w:szCs w:val="24"/>
        </w:rPr>
        <w:t xml:space="preserve"> mowa w pkt. 8.1 SWZ </w:t>
      </w:r>
      <w:r w:rsidRPr="008C4E2D">
        <w:rPr>
          <w:rFonts w:ascii="Cambria" w:hAnsi="Cambria" w:cs="Cambria"/>
          <w:b/>
          <w:bCs/>
          <w:sz w:val="24"/>
          <w:szCs w:val="24"/>
          <w:u w:val="single"/>
        </w:rPr>
        <w:t xml:space="preserve">składa </w:t>
      </w:r>
      <w:r w:rsidRPr="008C4E2D">
        <w:rPr>
          <w:rFonts w:ascii="Cambria" w:hAnsi="Cambria" w:cs="Cambria"/>
          <w:b/>
          <w:sz w:val="24"/>
          <w:szCs w:val="24"/>
          <w:u w:val="single"/>
        </w:rPr>
        <w:t>z ofertą</w:t>
      </w:r>
      <w:r w:rsidRPr="008C4E2D">
        <w:rPr>
          <w:rFonts w:ascii="Cambria" w:hAnsi="Cambria" w:cs="Cambria"/>
          <w:b/>
          <w:bCs/>
          <w:sz w:val="24"/>
          <w:szCs w:val="24"/>
        </w:rPr>
        <w:t xml:space="preserve"> każdy </w:t>
      </w:r>
      <w:r w:rsidR="00A87102" w:rsidRPr="008C4E2D">
        <w:rPr>
          <w:rFonts w:ascii="Cambria" w:hAnsi="Cambria" w:cs="Cambria"/>
          <w:b/>
          <w:bCs/>
          <w:sz w:val="24"/>
          <w:szCs w:val="24"/>
        </w:rPr>
        <w:br/>
      </w:r>
      <w:r w:rsidRPr="008C4E2D">
        <w:rPr>
          <w:rFonts w:ascii="Cambria" w:hAnsi="Cambria" w:cs="Cambria"/>
          <w:b/>
          <w:bCs/>
          <w:sz w:val="24"/>
          <w:szCs w:val="24"/>
        </w:rPr>
        <w:t>z Wykonawców wspólnie ubiegających się o zamówienie</w:t>
      </w:r>
      <w:r w:rsidRPr="008C4E2D">
        <w:rPr>
          <w:rFonts w:ascii="Cambria" w:hAnsi="Cambria" w:cs="Cambria"/>
          <w:bCs/>
          <w:sz w:val="24"/>
          <w:szCs w:val="24"/>
        </w:rPr>
        <w:t xml:space="preserve">. </w:t>
      </w:r>
      <w:r w:rsidRPr="008C4E2D">
        <w:rPr>
          <w:rFonts w:ascii="Cambria" w:hAnsi="Cambria" w:cs="Cambria"/>
          <w:color w:val="000000"/>
          <w:sz w:val="24"/>
          <w:szCs w:val="24"/>
        </w:rPr>
        <w:t xml:space="preserve">Oświadczenia </w:t>
      </w:r>
      <w:r w:rsidR="00A87102" w:rsidRPr="008C4E2D">
        <w:rPr>
          <w:rFonts w:ascii="Cambria" w:hAnsi="Cambria" w:cs="Cambria"/>
          <w:color w:val="000000"/>
          <w:sz w:val="24"/>
          <w:szCs w:val="24"/>
        </w:rPr>
        <w:br/>
      </w:r>
      <w:r w:rsidRPr="008C4E2D">
        <w:rPr>
          <w:rFonts w:ascii="Cambria" w:hAnsi="Cambria" w:cs="Cambria"/>
          <w:color w:val="000000"/>
          <w:sz w:val="24"/>
          <w:szCs w:val="24"/>
        </w:rPr>
        <w:t>te potwierdzają brak podstaw wykluczenia w postępowaniu.</w:t>
      </w:r>
    </w:p>
    <w:p w14:paraId="27136064" w14:textId="77777777" w:rsidR="001835D3" w:rsidRPr="008C4E2D" w:rsidRDefault="001835D3" w:rsidP="00F93542">
      <w:pPr>
        <w:pStyle w:val="Akapitzlist2"/>
        <w:numPr>
          <w:ilvl w:val="1"/>
          <w:numId w:val="6"/>
        </w:numPr>
        <w:spacing w:line="276" w:lineRule="auto"/>
        <w:ind w:left="709" w:hanging="709"/>
        <w:rPr>
          <w:rFonts w:ascii="Cambria" w:hAnsi="Cambria" w:cs="Cambria"/>
          <w:bCs/>
          <w:sz w:val="24"/>
          <w:szCs w:val="24"/>
        </w:rPr>
      </w:pPr>
      <w:r w:rsidRPr="008C4E2D">
        <w:rPr>
          <w:rFonts w:ascii="Cambria" w:hAnsi="Cambria" w:cs="Cambria"/>
          <w:color w:val="000000"/>
          <w:sz w:val="24"/>
          <w:szCs w:val="24"/>
        </w:rPr>
        <w:t>Jeżeli została wybrana oferta Wykonawców wspólnie ubiegających się o udzielenie zamówienia, Zamawiający może żądać przed zawarciem umowy w sprawie zamówienia publicznego kopii umowy regulującej współpracę tych Wykonawców.</w:t>
      </w:r>
    </w:p>
    <w:p w14:paraId="2D65AF0D" w14:textId="77777777" w:rsidR="001835D3" w:rsidRPr="008C4E2D" w:rsidRDefault="001835D3" w:rsidP="00A87102">
      <w:pPr>
        <w:pStyle w:val="Akapitzlist2"/>
        <w:spacing w:line="276" w:lineRule="auto"/>
        <w:ind w:left="0"/>
        <w:rPr>
          <w:rFonts w:ascii="Cambria" w:hAnsi="Cambria" w:cs="Cambria"/>
          <w:bCs/>
          <w:sz w:val="24"/>
          <w:szCs w:val="24"/>
        </w:rPr>
      </w:pPr>
    </w:p>
    <w:tbl>
      <w:tblPr>
        <w:tblW w:w="9781" w:type="dxa"/>
        <w:tblInd w:w="108" w:type="dxa"/>
        <w:tblLayout w:type="fixed"/>
        <w:tblLook w:val="0000" w:firstRow="0" w:lastRow="0" w:firstColumn="0" w:lastColumn="0" w:noHBand="0" w:noVBand="0"/>
      </w:tblPr>
      <w:tblGrid>
        <w:gridCol w:w="9781"/>
      </w:tblGrid>
      <w:tr w:rsidR="001835D3" w:rsidRPr="008C4E2D" w14:paraId="1F9A9F2E" w14:textId="77777777" w:rsidTr="00CD36A9">
        <w:trPr>
          <w:trHeight w:val="819"/>
        </w:trPr>
        <w:tc>
          <w:tcPr>
            <w:tcW w:w="9781" w:type="dxa"/>
            <w:tcBorders>
              <w:bottom w:val="single" w:sz="4" w:space="0" w:color="000000"/>
            </w:tcBorders>
            <w:shd w:val="clear" w:color="auto" w:fill="D9D9D9"/>
          </w:tcPr>
          <w:p w14:paraId="30F94D95" w14:textId="77777777" w:rsidR="001835D3" w:rsidRPr="000641FD" w:rsidRDefault="001835D3" w:rsidP="00CD36A9">
            <w:pPr>
              <w:spacing w:line="276" w:lineRule="auto"/>
              <w:jc w:val="center"/>
              <w:rPr>
                <w:rFonts w:ascii="Cambria" w:hAnsi="Cambria" w:cs="Cambria"/>
                <w:b/>
                <w:sz w:val="26"/>
                <w:szCs w:val="26"/>
              </w:rPr>
            </w:pPr>
            <w:r w:rsidRPr="000641FD">
              <w:rPr>
                <w:rFonts w:ascii="Cambria" w:hAnsi="Cambria" w:cs="Cambria"/>
                <w:b/>
                <w:sz w:val="26"/>
                <w:szCs w:val="26"/>
              </w:rPr>
              <w:t>Rozdział 11</w:t>
            </w:r>
          </w:p>
          <w:p w14:paraId="67220805" w14:textId="77777777" w:rsidR="001835D3" w:rsidRPr="008C4E2D" w:rsidRDefault="001835D3" w:rsidP="00CD36A9">
            <w:pPr>
              <w:spacing w:line="276" w:lineRule="auto"/>
              <w:jc w:val="center"/>
            </w:pPr>
            <w:r w:rsidRPr="008C4E2D">
              <w:rPr>
                <w:rFonts w:ascii="Cambria" w:hAnsi="Cambria" w:cs="Cambria"/>
                <w:b/>
                <w:sz w:val="26"/>
                <w:szCs w:val="26"/>
              </w:rPr>
              <w:t>INFORMACJE O ŚRODKACH KOMUNIKACJI ELEKTRONICZNEJ, PRZY UŻYCIU KTÓRYCH ZAMAWIAJĄCY BĘDZIE KOMUNIKOWAŁ SIĘ Z WYKONAWCAMI, ORAZ INFORMACJE O WYMAGANIACH TECHNICZNYCH I ORGANIZACYJNYCH SPORZĄDZANIA, WYSYŁANIA I ODBIERANIA KORESPONDENCJI ELEKTRONICZNEJ</w:t>
            </w:r>
          </w:p>
        </w:tc>
      </w:tr>
    </w:tbl>
    <w:p w14:paraId="09D968C1" w14:textId="77777777" w:rsidR="001835D3" w:rsidRPr="008C4E2D" w:rsidRDefault="001835D3" w:rsidP="001835D3">
      <w:pPr>
        <w:pStyle w:val="Kolorowalistaakcent11"/>
        <w:spacing w:line="276" w:lineRule="auto"/>
        <w:ind w:left="0"/>
        <w:outlineLvl w:val="3"/>
        <w:rPr>
          <w:rFonts w:ascii="Calibri Light" w:hAnsi="Calibri Light"/>
          <w:b/>
          <w:sz w:val="24"/>
          <w:szCs w:val="24"/>
          <w:highlight w:val="yellow"/>
        </w:rPr>
      </w:pPr>
    </w:p>
    <w:p w14:paraId="487EFB42" w14:textId="0628FD7A" w:rsidR="00AC21DD" w:rsidRPr="00647F49" w:rsidRDefault="00AC21DD" w:rsidP="00F93542">
      <w:pPr>
        <w:pStyle w:val="Akapitzlist"/>
        <w:numPr>
          <w:ilvl w:val="1"/>
          <w:numId w:val="35"/>
        </w:numPr>
        <w:spacing w:before="0" w:after="0" w:line="276" w:lineRule="auto"/>
        <w:ind w:left="709" w:hanging="709"/>
        <w:rPr>
          <w:rStyle w:val="Hipercze"/>
          <w:rFonts w:ascii="Cambria" w:hAnsi="Cambria"/>
          <w:color w:val="auto"/>
          <w:sz w:val="24"/>
          <w:szCs w:val="24"/>
          <w:u w:val="none"/>
        </w:rPr>
      </w:pPr>
      <w:r w:rsidRPr="008C4E2D">
        <w:rPr>
          <w:rFonts w:ascii="Cambria" w:hAnsi="Cambria"/>
          <w:sz w:val="24"/>
          <w:szCs w:val="24"/>
        </w:rPr>
        <w:t xml:space="preserve">W postępowaniu o udzielenie zamówienia publicznego komunikacja między Zamawiającym, a Wykonawcami odbywa się przy użyciu Platformy </w:t>
      </w:r>
      <w:r w:rsidRPr="008C4E2D">
        <w:rPr>
          <w:rFonts w:ascii="Cambria" w:hAnsi="Cambria"/>
          <w:sz w:val="24"/>
          <w:szCs w:val="24"/>
        </w:rPr>
        <w:br/>
        <w:t xml:space="preserve">e-Zamówienia, </w:t>
      </w:r>
      <w:r w:rsidRPr="00647F49">
        <w:rPr>
          <w:rFonts w:ascii="Cambria" w:hAnsi="Cambria"/>
          <w:sz w:val="24"/>
          <w:szCs w:val="24"/>
        </w:rPr>
        <w:t>która jest dostępna pod adresem</w:t>
      </w:r>
      <w:r w:rsidRPr="008C4E2D">
        <w:rPr>
          <w:rFonts w:ascii="Cambria" w:hAnsi="Cambria"/>
          <w:sz w:val="24"/>
          <w:szCs w:val="24"/>
        </w:rPr>
        <w:t xml:space="preserve"> </w:t>
      </w:r>
      <w:r w:rsidR="00C764A5" w:rsidRPr="008C4E2D">
        <w:rPr>
          <w:rFonts w:ascii="Cambria" w:hAnsi="Cambria"/>
          <w:sz w:val="24"/>
          <w:szCs w:val="24"/>
        </w:rPr>
        <w:t xml:space="preserve"> </w:t>
      </w:r>
      <w:hyperlink r:id="rId10" w:history="1">
        <w:r w:rsidR="003637F9" w:rsidRPr="004D5F75">
          <w:rPr>
            <w:rStyle w:val="Hipercze"/>
            <w:rFonts w:ascii="Cambria" w:hAnsi="Cambria"/>
            <w:sz w:val="24"/>
            <w:szCs w:val="24"/>
          </w:rPr>
          <w:t>https://ezamowienia.gov.pl</w:t>
        </w:r>
      </w:hyperlink>
    </w:p>
    <w:p w14:paraId="5FE61B42" w14:textId="752972C1" w:rsidR="00647F49" w:rsidRPr="00D67497" w:rsidRDefault="00647F49" w:rsidP="00D67497">
      <w:pPr>
        <w:spacing w:line="276" w:lineRule="auto"/>
        <w:ind w:left="567"/>
        <w:jc w:val="both"/>
        <w:rPr>
          <w:rFonts w:ascii="Cambria" w:hAnsi="Cambria"/>
          <w:b/>
          <w:bCs/>
          <w:color w:val="4472C4" w:themeColor="accent1"/>
          <w:u w:val="single"/>
        </w:rPr>
      </w:pPr>
      <w:r>
        <w:rPr>
          <w:rFonts w:ascii="Cambria" w:hAnsi="Cambria"/>
        </w:rPr>
        <w:t>Adres strony internetowej prowadzonego postępowania</w:t>
      </w:r>
      <w:r w:rsidR="003637F9">
        <w:rPr>
          <w:rFonts w:ascii="Cambria" w:hAnsi="Cambria"/>
        </w:rPr>
        <w:t>:</w:t>
      </w:r>
      <w:r>
        <w:rPr>
          <w:rFonts w:ascii="Cambria" w:hAnsi="Cambria"/>
        </w:rPr>
        <w:t xml:space="preserve"> </w:t>
      </w:r>
      <w:r w:rsidR="003637F9">
        <w:rPr>
          <w:rFonts w:ascii="Cambria" w:hAnsi="Cambria"/>
        </w:rPr>
        <w:t xml:space="preserve"> </w:t>
      </w:r>
      <w:r w:rsidR="00E24B18" w:rsidRPr="000C5374">
        <w:rPr>
          <w:rFonts w:ascii="Cambria" w:hAnsi="Cambria"/>
          <w:b/>
          <w:color w:val="0000FF"/>
          <w:u w:val="single"/>
        </w:rPr>
        <w:t>https://ezamowienia.gov.pl/mp-client/search/list/ocds-148610-76428cce-ebaf-4aac-a5f4-962984f41af3</w:t>
      </w:r>
    </w:p>
    <w:p w14:paraId="4A79E8FE" w14:textId="77777777" w:rsidR="00AC21DD" w:rsidRPr="008C4E2D" w:rsidRDefault="00AC21DD" w:rsidP="00F93542">
      <w:pPr>
        <w:pStyle w:val="Akapitzlist"/>
        <w:numPr>
          <w:ilvl w:val="1"/>
          <w:numId w:val="35"/>
        </w:numPr>
        <w:spacing w:before="0" w:after="0" w:line="276" w:lineRule="auto"/>
        <w:ind w:left="709" w:hanging="709"/>
        <w:rPr>
          <w:rFonts w:ascii="Cambria" w:hAnsi="Cambria"/>
          <w:sz w:val="24"/>
          <w:szCs w:val="24"/>
        </w:rPr>
      </w:pPr>
      <w:r w:rsidRPr="008C4E2D">
        <w:rPr>
          <w:rFonts w:ascii="Cambria" w:hAnsi="Cambria"/>
          <w:sz w:val="24"/>
          <w:szCs w:val="24"/>
        </w:rPr>
        <w:t>Korzystanie z Platformy e-Zamówienia jest bezpłatne.</w:t>
      </w:r>
    </w:p>
    <w:p w14:paraId="41EC4632" w14:textId="77777777" w:rsidR="00AC21DD" w:rsidRPr="008C4E2D" w:rsidRDefault="00AC21DD" w:rsidP="00F93542">
      <w:pPr>
        <w:pStyle w:val="Akapitzlist"/>
        <w:numPr>
          <w:ilvl w:val="1"/>
          <w:numId w:val="35"/>
        </w:numPr>
        <w:spacing w:before="0" w:after="0" w:line="276" w:lineRule="auto"/>
        <w:ind w:left="709" w:hanging="709"/>
        <w:rPr>
          <w:rFonts w:ascii="Cambria" w:hAnsi="Cambria"/>
          <w:sz w:val="24"/>
          <w:szCs w:val="24"/>
        </w:rPr>
      </w:pPr>
      <w:r w:rsidRPr="008C4E2D">
        <w:rPr>
          <w:rFonts w:ascii="Cambria" w:hAnsi="Cambria"/>
          <w:sz w:val="24"/>
          <w:szCs w:val="24"/>
        </w:rPr>
        <w:t>Zamawiający wyznacza następujące osoby do kontaktu z Wykonawcami:</w:t>
      </w:r>
    </w:p>
    <w:p w14:paraId="44BBD482" w14:textId="6B46BA47" w:rsidR="00AC21DD" w:rsidRPr="008C4E2D" w:rsidRDefault="00AC21DD" w:rsidP="002B4B29">
      <w:pPr>
        <w:pStyle w:val="Akapitzlist"/>
        <w:spacing w:before="0" w:after="0" w:line="276" w:lineRule="auto"/>
        <w:ind w:left="709"/>
        <w:rPr>
          <w:rFonts w:ascii="Cambria" w:hAnsi="Cambria"/>
          <w:sz w:val="24"/>
          <w:szCs w:val="24"/>
        </w:rPr>
      </w:pPr>
      <w:r w:rsidRPr="008C4E2D">
        <w:rPr>
          <w:rFonts w:ascii="Cambria" w:hAnsi="Cambria"/>
          <w:b/>
          <w:bCs/>
          <w:sz w:val="24"/>
          <w:szCs w:val="24"/>
        </w:rPr>
        <w:t>Pan</w:t>
      </w:r>
      <w:r w:rsidR="00D572EE" w:rsidRPr="008C4E2D">
        <w:rPr>
          <w:rFonts w:ascii="Cambria" w:hAnsi="Cambria"/>
          <w:b/>
          <w:bCs/>
          <w:sz w:val="24"/>
          <w:szCs w:val="24"/>
        </w:rPr>
        <w:t xml:space="preserve">i </w:t>
      </w:r>
      <w:r w:rsidR="000641FD">
        <w:rPr>
          <w:rFonts w:ascii="Cambria" w:hAnsi="Cambria"/>
          <w:b/>
          <w:bCs/>
          <w:sz w:val="24"/>
          <w:szCs w:val="24"/>
        </w:rPr>
        <w:t>Anna Lemańska</w:t>
      </w:r>
      <w:r w:rsidR="00FB54F2" w:rsidRPr="008C4E2D">
        <w:rPr>
          <w:rFonts w:ascii="Cambria" w:hAnsi="Cambria"/>
          <w:sz w:val="24"/>
          <w:szCs w:val="24"/>
        </w:rPr>
        <w:t xml:space="preserve">, </w:t>
      </w:r>
      <w:r w:rsidRPr="008C4E2D">
        <w:rPr>
          <w:rFonts w:ascii="Cambria" w:hAnsi="Cambria"/>
          <w:sz w:val="24"/>
          <w:szCs w:val="24"/>
        </w:rPr>
        <w:t xml:space="preserve">tel.  </w:t>
      </w:r>
      <w:r w:rsidR="00D106A7" w:rsidRPr="008C4E2D">
        <w:rPr>
          <w:rFonts w:ascii="Cambria" w:hAnsi="Cambria"/>
          <w:sz w:val="24"/>
          <w:szCs w:val="24"/>
        </w:rPr>
        <w:t xml:space="preserve">68 470 </w:t>
      </w:r>
      <w:r w:rsidR="000641FD">
        <w:rPr>
          <w:rFonts w:ascii="Cambria" w:hAnsi="Cambria"/>
          <w:sz w:val="24"/>
          <w:szCs w:val="24"/>
        </w:rPr>
        <w:t>82</w:t>
      </w:r>
      <w:r w:rsidR="00054F49">
        <w:rPr>
          <w:rFonts w:ascii="Cambria" w:hAnsi="Cambria"/>
          <w:sz w:val="24"/>
          <w:szCs w:val="24"/>
        </w:rPr>
        <w:t xml:space="preserve"> </w:t>
      </w:r>
      <w:r w:rsidR="000641FD">
        <w:rPr>
          <w:rFonts w:ascii="Cambria" w:hAnsi="Cambria"/>
          <w:sz w:val="24"/>
          <w:szCs w:val="24"/>
        </w:rPr>
        <w:t>81</w:t>
      </w:r>
      <w:r w:rsidR="00FD1017" w:rsidRPr="008C4E2D">
        <w:rPr>
          <w:rFonts w:ascii="Cambria" w:hAnsi="Cambria"/>
          <w:sz w:val="24"/>
          <w:szCs w:val="24"/>
        </w:rPr>
        <w:t>, e-mail</w:t>
      </w:r>
      <w:r w:rsidRPr="008C4E2D">
        <w:rPr>
          <w:rFonts w:ascii="Cambria" w:hAnsi="Cambria"/>
          <w:sz w:val="24"/>
          <w:szCs w:val="24"/>
        </w:rPr>
        <w:t xml:space="preserve">: </w:t>
      </w:r>
      <w:hyperlink r:id="rId11" w:history="1">
        <w:r w:rsidR="000641FD" w:rsidRPr="00AD5B2D">
          <w:rPr>
            <w:rStyle w:val="Hipercze"/>
            <w:rFonts w:ascii="Cambria" w:hAnsi="Cambria"/>
            <w:sz w:val="24"/>
            <w:szCs w:val="24"/>
          </w:rPr>
          <w:t>anna.lemanska@um.zary.pl</w:t>
        </w:r>
      </w:hyperlink>
      <w:r w:rsidR="00D106A7" w:rsidRPr="008C4E2D">
        <w:rPr>
          <w:rFonts w:ascii="Cambria" w:hAnsi="Cambria"/>
          <w:sz w:val="24"/>
          <w:szCs w:val="24"/>
        </w:rPr>
        <w:t xml:space="preserve"> .</w:t>
      </w:r>
    </w:p>
    <w:p w14:paraId="74D45A43" w14:textId="55036F3B" w:rsidR="00AC21DD" w:rsidRPr="008C4E2D" w:rsidRDefault="00AC21DD" w:rsidP="00F93542">
      <w:pPr>
        <w:pStyle w:val="Akapitzlist"/>
        <w:numPr>
          <w:ilvl w:val="1"/>
          <w:numId w:val="35"/>
        </w:numPr>
        <w:spacing w:before="0" w:after="0" w:line="276" w:lineRule="auto"/>
        <w:ind w:left="709" w:hanging="709"/>
        <w:rPr>
          <w:rFonts w:ascii="Cambria" w:hAnsi="Cambria"/>
          <w:sz w:val="24"/>
          <w:szCs w:val="24"/>
        </w:rPr>
      </w:pPr>
      <w:r w:rsidRPr="008C4E2D">
        <w:rPr>
          <w:rFonts w:ascii="Cambria" w:hAnsi="Cambria"/>
          <w:sz w:val="24"/>
          <w:szCs w:val="24"/>
        </w:rPr>
        <w:t xml:space="preserve">Wykonawca zamierzający wziąć udział w postępowaniu o udzielenie zamówienia publicznego musi posiadać konto podmiotu </w:t>
      </w:r>
      <w:r w:rsidRPr="008C4E2D">
        <w:rPr>
          <w:rFonts w:ascii="Cambria" w:hAnsi="Cambria"/>
          <w:i/>
          <w:iCs/>
          <w:sz w:val="24"/>
          <w:szCs w:val="24"/>
        </w:rPr>
        <w:t>„Wykonawca”</w:t>
      </w:r>
      <w:r w:rsidRPr="008C4E2D">
        <w:rPr>
          <w:rFonts w:ascii="Cambria" w:hAnsi="Cambria"/>
          <w:sz w:val="24"/>
          <w:szCs w:val="24"/>
        </w:rPr>
        <w:t xml:space="preserve"> na Platformie e-Zamówienia. Szczegółowe informacje na temat zakładania kont podmiotów oraz zasady i warunki korzystania z Platformy e-Zamówienia określa Regulamin Platformy e-Zamówienia, dostępny na stronie internetowej </w:t>
      </w:r>
      <w:hyperlink r:id="rId12" w:anchor="regulamin-serwisu" w:history="1">
        <w:r w:rsidRPr="008C4E2D">
          <w:rPr>
            <w:rStyle w:val="Hipercze"/>
            <w:rFonts w:ascii="Cambria" w:hAnsi="Cambria"/>
            <w:color w:val="0070C0"/>
            <w:sz w:val="24"/>
            <w:szCs w:val="24"/>
          </w:rPr>
          <w:t>https://ezamowienia.gov.pl/pl/regulamin/#regulamin-serwisu</w:t>
        </w:r>
      </w:hyperlink>
      <w:r w:rsidRPr="008C4E2D">
        <w:rPr>
          <w:rFonts w:ascii="Cambria" w:hAnsi="Cambria"/>
          <w:sz w:val="24"/>
          <w:szCs w:val="24"/>
        </w:rPr>
        <w:t xml:space="preserve"> oraz informacje zamieszczone w zakładce </w:t>
      </w:r>
      <w:r w:rsidRPr="008C4E2D">
        <w:rPr>
          <w:rFonts w:ascii="Cambria" w:hAnsi="Cambria"/>
          <w:i/>
          <w:iCs/>
          <w:sz w:val="24"/>
          <w:szCs w:val="24"/>
        </w:rPr>
        <w:t>„Centrum Pomocy”.</w:t>
      </w:r>
    </w:p>
    <w:p w14:paraId="1197B0C8" w14:textId="77777777" w:rsidR="00AC21DD" w:rsidRPr="008C4E2D" w:rsidRDefault="00AC21DD" w:rsidP="00F93542">
      <w:pPr>
        <w:pStyle w:val="Akapitzlist"/>
        <w:numPr>
          <w:ilvl w:val="1"/>
          <w:numId w:val="35"/>
        </w:numPr>
        <w:spacing w:before="0" w:after="0" w:line="276" w:lineRule="auto"/>
        <w:ind w:left="709" w:hanging="709"/>
        <w:rPr>
          <w:rFonts w:ascii="Cambria" w:hAnsi="Cambria"/>
          <w:sz w:val="24"/>
          <w:szCs w:val="24"/>
        </w:rPr>
      </w:pPr>
      <w:r w:rsidRPr="008C4E2D">
        <w:rPr>
          <w:rFonts w:ascii="Cambria" w:hAnsi="Cambria"/>
          <w:sz w:val="24"/>
          <w:szCs w:val="24"/>
        </w:rPr>
        <w:t>Przeglądanie i pobieranie publicznej treści dokumentacji postępowania nie wymaga posiadania konta na Platformie e-Zamówienia ani logowania do Platformy e-Zamówienia.</w:t>
      </w:r>
    </w:p>
    <w:p w14:paraId="0365A6A0" w14:textId="0AC608DB" w:rsidR="00AC21DD" w:rsidRPr="004C06CB" w:rsidRDefault="00AC21DD" w:rsidP="00F93542">
      <w:pPr>
        <w:pStyle w:val="Akapitzlist"/>
        <w:numPr>
          <w:ilvl w:val="1"/>
          <w:numId w:val="35"/>
        </w:numPr>
        <w:spacing w:before="0" w:after="0" w:line="276" w:lineRule="auto"/>
        <w:ind w:left="709" w:hanging="709"/>
        <w:rPr>
          <w:rFonts w:ascii="Cambria" w:hAnsi="Cambria"/>
          <w:color w:val="000000" w:themeColor="text1"/>
          <w:sz w:val="24"/>
          <w:szCs w:val="24"/>
        </w:rPr>
      </w:pPr>
      <w:r w:rsidRPr="004C06CB">
        <w:rPr>
          <w:rFonts w:ascii="Cambria" w:hAnsi="Cambria"/>
          <w:color w:val="000000" w:themeColor="text1"/>
          <w:sz w:val="24"/>
          <w:szCs w:val="24"/>
        </w:rPr>
        <w:t>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r w:rsidR="000224FF" w:rsidRPr="004C06CB">
        <w:rPr>
          <w:rFonts w:ascii="Cambria" w:hAnsi="Cambria"/>
          <w:color w:val="000000" w:themeColor="text1"/>
          <w:sz w:val="24"/>
          <w:szCs w:val="24"/>
        </w:rPr>
        <w:t xml:space="preserve"> (Dz. U. z 2020r. poz. 2452)</w:t>
      </w:r>
      <w:r w:rsidRPr="004C06CB">
        <w:rPr>
          <w:rFonts w:ascii="Cambria" w:hAnsi="Cambria"/>
          <w:color w:val="000000" w:themeColor="text1"/>
          <w:sz w:val="24"/>
          <w:szCs w:val="24"/>
        </w:rPr>
        <w:t>.</w:t>
      </w:r>
    </w:p>
    <w:p w14:paraId="6DB603EA" w14:textId="3E5F1D8B" w:rsidR="00AC21DD" w:rsidRPr="008C4E2D" w:rsidRDefault="00AC21DD" w:rsidP="00F93542">
      <w:pPr>
        <w:pStyle w:val="Akapitzlist"/>
        <w:numPr>
          <w:ilvl w:val="1"/>
          <w:numId w:val="35"/>
        </w:numPr>
        <w:spacing w:before="0" w:after="0" w:line="276" w:lineRule="auto"/>
        <w:ind w:left="709" w:hanging="709"/>
        <w:rPr>
          <w:rFonts w:ascii="Cambria" w:hAnsi="Cambria"/>
          <w:sz w:val="24"/>
          <w:szCs w:val="24"/>
        </w:rPr>
      </w:pPr>
      <w:r w:rsidRPr="008C4E2D">
        <w:rPr>
          <w:rFonts w:ascii="Cambria" w:hAnsi="Cambria"/>
          <w:sz w:val="24"/>
          <w:szCs w:val="24"/>
        </w:rPr>
        <w:t xml:space="preserve">Dokumenty elektroniczne, o których mowa w § 2 ust. 1 rozporządzenia , o którym mowa w pkt 11.6 SWZ, sporządza się w postaci elektronicznej, w formatach danych określonych w przepisach rozporządzenia Rady Ministrów  z dnia </w:t>
      </w:r>
      <w:r w:rsidR="00CA59B7">
        <w:rPr>
          <w:rFonts w:ascii="Cambria" w:hAnsi="Cambria"/>
          <w:sz w:val="24"/>
          <w:szCs w:val="24"/>
        </w:rPr>
        <w:t>21</w:t>
      </w:r>
      <w:r w:rsidRPr="008C4E2D">
        <w:rPr>
          <w:rFonts w:ascii="Cambria" w:hAnsi="Cambria"/>
          <w:sz w:val="24"/>
          <w:szCs w:val="24"/>
        </w:rPr>
        <w:t xml:space="preserve"> </w:t>
      </w:r>
      <w:r w:rsidR="00CA59B7">
        <w:rPr>
          <w:rFonts w:ascii="Cambria" w:hAnsi="Cambria"/>
          <w:sz w:val="24"/>
          <w:szCs w:val="24"/>
        </w:rPr>
        <w:t>maja</w:t>
      </w:r>
      <w:r w:rsidRPr="008C4E2D">
        <w:rPr>
          <w:rFonts w:ascii="Cambria" w:hAnsi="Cambria"/>
          <w:sz w:val="24"/>
          <w:szCs w:val="24"/>
        </w:rPr>
        <w:t xml:space="preserve"> 20</w:t>
      </w:r>
      <w:r w:rsidR="00CA59B7">
        <w:rPr>
          <w:rFonts w:ascii="Cambria" w:hAnsi="Cambria"/>
          <w:sz w:val="24"/>
          <w:szCs w:val="24"/>
        </w:rPr>
        <w:t>24</w:t>
      </w:r>
      <w:r w:rsidRPr="008C4E2D">
        <w:rPr>
          <w:rFonts w:ascii="Cambria" w:hAnsi="Cambria"/>
          <w:sz w:val="24"/>
          <w:szCs w:val="24"/>
        </w:rPr>
        <w:t xml:space="preserve"> r.</w:t>
      </w:r>
      <w:r w:rsidR="00CA59B7">
        <w:rPr>
          <w:rFonts w:ascii="Cambria" w:hAnsi="Cambria"/>
          <w:sz w:val="24"/>
          <w:szCs w:val="24"/>
        </w:rPr>
        <w:t xml:space="preserve"> (Dz. U. z 2024r. poz. 773)</w:t>
      </w:r>
      <w:r w:rsidRPr="008C4E2D">
        <w:rPr>
          <w:rFonts w:ascii="Cambria" w:hAnsi="Cambria"/>
          <w:sz w:val="24"/>
          <w:szCs w:val="24"/>
        </w:rPr>
        <w:t xml:space="preserve"> w sprawie Krajowych Ram Interoperacyjności, minimalnych wymagań dla rejestrów publicznych i wymiany informacji w postaci elektronicznej oraz minimalnych wymagań dla systemów teleinformatycznych, z uwzględnieniem rodzaju przekazywanych danych i przekazuje się jako załączniki. W przypadku formatów, o których mowa w art. 66 ust. 1 ustawy Pzp, ww. regulacje nie będą miały bezpośredniego zastosowania.</w:t>
      </w:r>
    </w:p>
    <w:p w14:paraId="7AC12642" w14:textId="77777777" w:rsidR="00AC21DD" w:rsidRPr="008C4E2D" w:rsidRDefault="00AC21DD" w:rsidP="00F93542">
      <w:pPr>
        <w:pStyle w:val="Akapitzlist"/>
        <w:numPr>
          <w:ilvl w:val="1"/>
          <w:numId w:val="35"/>
        </w:numPr>
        <w:spacing w:before="0" w:after="0" w:line="276" w:lineRule="auto"/>
        <w:ind w:left="709" w:hanging="709"/>
        <w:rPr>
          <w:rFonts w:ascii="Cambria" w:hAnsi="Cambria"/>
          <w:sz w:val="24"/>
          <w:szCs w:val="24"/>
        </w:rPr>
      </w:pPr>
      <w:r w:rsidRPr="008C4E2D">
        <w:rPr>
          <w:rFonts w:ascii="Cambria" w:hAnsi="Cambria"/>
          <w:sz w:val="24"/>
          <w:szCs w:val="24"/>
        </w:rPr>
        <w:t>Informacje, oświadczenia lub dokumenty, inne niż wymienione w § 2 ust. 1 rozporządzenia, o którym mowa w pkt 11.6 SWZ, przekazywane w postępowaniu sporządza się w postaci elektronicznej:</w:t>
      </w:r>
    </w:p>
    <w:p w14:paraId="5EE5B4BA" w14:textId="77777777" w:rsidR="00AC21DD" w:rsidRPr="008C4E2D" w:rsidRDefault="00AC21DD" w:rsidP="00F93542">
      <w:pPr>
        <w:pStyle w:val="Akapitzlist"/>
        <w:numPr>
          <w:ilvl w:val="0"/>
          <w:numId w:val="31"/>
        </w:numPr>
        <w:spacing w:before="0" w:after="0" w:line="276" w:lineRule="auto"/>
        <w:ind w:left="993" w:hanging="284"/>
        <w:rPr>
          <w:rFonts w:ascii="Cambria" w:hAnsi="Cambria"/>
          <w:sz w:val="24"/>
          <w:szCs w:val="24"/>
        </w:rPr>
      </w:pPr>
      <w:r w:rsidRPr="008C4E2D">
        <w:rPr>
          <w:rFonts w:ascii="Cambria" w:hAnsi="Cambria"/>
          <w:sz w:val="24"/>
          <w:szCs w:val="24"/>
        </w:rPr>
        <w:t xml:space="preserve">w formatach danych określonych w przepisach rozporządzenia Rady Ministrów w sprawie Krajowych Ram Interoperacyjności z uwzględnieniem rodzaju przekazywanych danych (i przekazuje się jako załącznik), </w:t>
      </w:r>
    </w:p>
    <w:p w14:paraId="2D531C10" w14:textId="77777777" w:rsidR="00AC21DD" w:rsidRPr="008C4E2D" w:rsidRDefault="00AC21DD" w:rsidP="00AC21DD">
      <w:pPr>
        <w:pStyle w:val="Akapitzlist"/>
        <w:spacing w:line="276" w:lineRule="auto"/>
        <w:rPr>
          <w:rFonts w:ascii="Cambria" w:hAnsi="Cambria"/>
          <w:sz w:val="24"/>
          <w:szCs w:val="24"/>
        </w:rPr>
      </w:pPr>
      <w:r w:rsidRPr="008C4E2D">
        <w:rPr>
          <w:rFonts w:ascii="Cambria" w:hAnsi="Cambria"/>
          <w:sz w:val="24"/>
          <w:szCs w:val="24"/>
        </w:rPr>
        <w:t>lub</w:t>
      </w:r>
    </w:p>
    <w:p w14:paraId="68685924" w14:textId="77777777" w:rsidR="00AC21DD" w:rsidRPr="008C4E2D" w:rsidRDefault="00AC21DD" w:rsidP="00F93542">
      <w:pPr>
        <w:pStyle w:val="Akapitzlist"/>
        <w:numPr>
          <w:ilvl w:val="0"/>
          <w:numId w:val="31"/>
        </w:numPr>
        <w:spacing w:before="0" w:after="0" w:line="276" w:lineRule="auto"/>
        <w:ind w:left="993" w:hanging="284"/>
        <w:rPr>
          <w:rFonts w:ascii="Cambria" w:hAnsi="Cambria"/>
          <w:sz w:val="24"/>
          <w:szCs w:val="24"/>
        </w:rPr>
      </w:pPr>
      <w:r w:rsidRPr="008C4E2D">
        <w:rPr>
          <w:rFonts w:ascii="Cambria" w:hAnsi="Cambria"/>
          <w:sz w:val="24"/>
          <w:szCs w:val="24"/>
        </w:rPr>
        <w:t xml:space="preserve">jako tekst wpisany bezpośrednio do wiadomości przekazywanej przy użyciu środków komunikacji elektronicznej (np. w treści wiadomości e-mail lub w treści </w:t>
      </w:r>
      <w:r w:rsidRPr="008C4E2D">
        <w:rPr>
          <w:rFonts w:ascii="Cambria" w:hAnsi="Cambria"/>
          <w:i/>
          <w:iCs/>
          <w:sz w:val="24"/>
          <w:szCs w:val="24"/>
        </w:rPr>
        <w:t>„Formularza do komunikacji”</w:t>
      </w:r>
      <w:r w:rsidRPr="008C4E2D">
        <w:rPr>
          <w:rFonts w:ascii="Cambria" w:hAnsi="Cambria"/>
          <w:sz w:val="24"/>
          <w:szCs w:val="24"/>
        </w:rPr>
        <w:t>).</w:t>
      </w:r>
    </w:p>
    <w:p w14:paraId="0630B74A" w14:textId="351A3EBF" w:rsidR="00AC21DD" w:rsidRPr="008C4E2D" w:rsidRDefault="00AC21DD" w:rsidP="00F93542">
      <w:pPr>
        <w:pStyle w:val="Akapitzlist"/>
        <w:numPr>
          <w:ilvl w:val="1"/>
          <w:numId w:val="35"/>
        </w:numPr>
        <w:spacing w:before="0" w:after="0" w:line="276" w:lineRule="auto"/>
        <w:ind w:left="709" w:hanging="709"/>
        <w:rPr>
          <w:rFonts w:ascii="Cambria" w:hAnsi="Cambria"/>
          <w:sz w:val="24"/>
          <w:szCs w:val="24"/>
        </w:rPr>
      </w:pPr>
      <w:r w:rsidRPr="008C4E2D">
        <w:rPr>
          <w:rFonts w:ascii="Cambria" w:hAnsi="Cambria"/>
          <w:sz w:val="24"/>
          <w:szCs w:val="24"/>
        </w:rPr>
        <w:t xml:space="preserve">Jeżeli dokumenty elektroniczne, przekazywane przy użyciu środków komunikacji elektronicznej, zawierają informacje stanowiące tajemnicę przedsiębiorstwa w rozumieniu przepisów ustawy z dnia 16 kwietnia 1993 r. o zwalczaniu nieuczciwej konkurencji </w:t>
      </w:r>
      <w:r w:rsidRPr="008C4E2D">
        <w:rPr>
          <w:rFonts w:ascii="Cambria" w:eastAsia="Calibri" w:hAnsi="Cambria" w:cs="Arial"/>
          <w:sz w:val="24"/>
          <w:szCs w:val="24"/>
        </w:rPr>
        <w:t>(Dz. U. z 202</w:t>
      </w:r>
      <w:r w:rsidR="006E3435">
        <w:rPr>
          <w:rFonts w:ascii="Cambria" w:eastAsia="Calibri" w:hAnsi="Cambria" w:cs="Arial"/>
          <w:sz w:val="24"/>
          <w:szCs w:val="24"/>
        </w:rPr>
        <w:t>6</w:t>
      </w:r>
      <w:r w:rsidRPr="008C4E2D">
        <w:rPr>
          <w:rFonts w:ascii="Cambria" w:eastAsia="Calibri" w:hAnsi="Cambria" w:cs="Arial"/>
          <w:sz w:val="24"/>
          <w:szCs w:val="24"/>
        </w:rPr>
        <w:t xml:space="preserve"> r. poz. </w:t>
      </w:r>
      <w:r w:rsidR="006E3435">
        <w:rPr>
          <w:rFonts w:ascii="Cambria" w:eastAsia="Calibri" w:hAnsi="Cambria" w:cs="Arial"/>
          <w:sz w:val="24"/>
          <w:szCs w:val="24"/>
        </w:rPr>
        <w:t>85</w:t>
      </w:r>
      <w:r w:rsidRPr="008C4E2D">
        <w:rPr>
          <w:rFonts w:ascii="Cambria" w:eastAsia="Calibri" w:hAnsi="Cambria" w:cs="Arial"/>
          <w:sz w:val="24"/>
          <w:szCs w:val="24"/>
        </w:rPr>
        <w:t xml:space="preserve">), </w:t>
      </w:r>
      <w:r w:rsidRPr="008C4E2D">
        <w:rPr>
          <w:rFonts w:ascii="Cambria" w:hAnsi="Cambria"/>
          <w:sz w:val="24"/>
          <w:szCs w:val="24"/>
        </w:rPr>
        <w:t xml:space="preserve">wykonawca, w celu utrzymania w poufności tych informacji, przekazuje je w wydzielonym i odpowiednio oznaczonym pliku, wraz z jednoczesnym zaznaczeniem w nazwie pliku </w:t>
      </w:r>
      <w:r w:rsidRPr="008C4E2D">
        <w:rPr>
          <w:rFonts w:ascii="Cambria" w:hAnsi="Cambria"/>
          <w:i/>
          <w:iCs/>
          <w:sz w:val="24"/>
          <w:szCs w:val="24"/>
        </w:rPr>
        <w:t>„Dokument stanowiący tajemnicę przedsiębiorstwa”.</w:t>
      </w:r>
    </w:p>
    <w:p w14:paraId="15F43301" w14:textId="77777777" w:rsidR="00AC21DD" w:rsidRDefault="00AC21DD" w:rsidP="00F93542">
      <w:pPr>
        <w:pStyle w:val="Akapitzlist"/>
        <w:numPr>
          <w:ilvl w:val="1"/>
          <w:numId w:val="35"/>
        </w:numPr>
        <w:spacing w:before="0" w:after="0" w:line="276" w:lineRule="auto"/>
        <w:ind w:left="709" w:hanging="709"/>
        <w:rPr>
          <w:rFonts w:ascii="Cambria" w:hAnsi="Cambria"/>
          <w:sz w:val="24"/>
          <w:szCs w:val="24"/>
        </w:rPr>
      </w:pPr>
      <w:r w:rsidRPr="008C4E2D">
        <w:rPr>
          <w:rFonts w:ascii="Cambria" w:hAnsi="Cambria"/>
          <w:sz w:val="24"/>
          <w:szCs w:val="24"/>
        </w:rPr>
        <w:t xml:space="preserve">Komunikacja w postępowaniu, </w:t>
      </w:r>
      <w:r w:rsidRPr="008C4E2D">
        <w:rPr>
          <w:rFonts w:ascii="Cambria" w:hAnsi="Cambria"/>
          <w:b/>
          <w:bCs/>
          <w:sz w:val="24"/>
          <w:szCs w:val="24"/>
          <w:u w:val="single"/>
        </w:rPr>
        <w:t>z wyłączeniem składania ofert</w:t>
      </w:r>
      <w:r w:rsidRPr="008C4E2D">
        <w:rPr>
          <w:rFonts w:ascii="Cambria" w:hAnsi="Cambria"/>
          <w:sz w:val="24"/>
          <w:szCs w:val="24"/>
        </w:rPr>
        <w:t xml:space="preserve"> </w:t>
      </w:r>
      <w:r w:rsidRPr="008C4E2D">
        <w:rPr>
          <w:rFonts w:ascii="Cambria" w:hAnsi="Cambria"/>
          <w:b/>
          <w:bCs/>
          <w:sz w:val="24"/>
          <w:szCs w:val="24"/>
        </w:rPr>
        <w:t>(sposób składania ofert opisano w rozdziale 13 SWZ)</w:t>
      </w:r>
      <w:r w:rsidRPr="008C4E2D">
        <w:rPr>
          <w:rFonts w:ascii="Cambria" w:hAnsi="Cambria"/>
          <w:sz w:val="24"/>
          <w:szCs w:val="24"/>
        </w:rPr>
        <w:t xml:space="preserve"> odbywa się drogą elektroniczną za pośrednictwem formularzy do komunikacji dostępnych w zakładce </w:t>
      </w:r>
      <w:r w:rsidRPr="008C4E2D">
        <w:rPr>
          <w:rFonts w:ascii="Cambria" w:hAnsi="Cambria"/>
          <w:i/>
          <w:iCs/>
          <w:sz w:val="24"/>
          <w:szCs w:val="24"/>
        </w:rPr>
        <w:t>„Formularze”</w:t>
      </w:r>
      <w:r w:rsidRPr="008C4E2D">
        <w:rPr>
          <w:rFonts w:ascii="Cambria" w:hAnsi="Cambria"/>
          <w:sz w:val="24"/>
          <w:szCs w:val="24"/>
        </w:rPr>
        <w:t xml:space="preserve"> </w:t>
      </w:r>
      <w:r w:rsidRPr="008C4E2D">
        <w:rPr>
          <w:rFonts w:ascii="Cambria" w:hAnsi="Cambria"/>
          <w:i/>
          <w:iCs/>
          <w:sz w:val="24"/>
          <w:szCs w:val="24"/>
        </w:rPr>
        <w:t>(„Formularze do komunikacji”).</w:t>
      </w:r>
      <w:r w:rsidRPr="008C4E2D">
        <w:rPr>
          <w:rFonts w:ascii="Cambria" w:hAnsi="Cambria"/>
          <w:sz w:val="24"/>
          <w:szCs w:val="24"/>
        </w:rPr>
        <w:t xml:space="preserve"> Za pośrednictwem </w:t>
      </w:r>
      <w:r w:rsidRPr="008C4E2D">
        <w:rPr>
          <w:rFonts w:ascii="Cambria" w:hAnsi="Cambria"/>
          <w:i/>
          <w:iCs/>
          <w:sz w:val="24"/>
          <w:szCs w:val="24"/>
        </w:rPr>
        <w:t xml:space="preserve">„Formularzy do komunikacji” </w:t>
      </w:r>
      <w:r w:rsidRPr="008C4E2D">
        <w:rPr>
          <w:rFonts w:ascii="Cambria" w:hAnsi="Cambria"/>
          <w:sz w:val="24"/>
          <w:szCs w:val="24"/>
        </w:rPr>
        <w:t xml:space="preserve">odbywa się w szczególności przekazywanie wezwań i zawiadomień, zadawanie pytań i udzielanie odpowiedzi. Formularze do komunikacji umożliwiają również dołączenie załącznika do przesyłanej wiadomości (przycisk „dodaj załącznik”). </w:t>
      </w:r>
    </w:p>
    <w:p w14:paraId="54556BC7" w14:textId="77777777" w:rsidR="00AC21DD" w:rsidRPr="008C4E2D" w:rsidRDefault="00AC21DD" w:rsidP="00F93542">
      <w:pPr>
        <w:pStyle w:val="Akapitzlist"/>
        <w:numPr>
          <w:ilvl w:val="1"/>
          <w:numId w:val="35"/>
        </w:numPr>
        <w:spacing w:before="0" w:after="0" w:line="276" w:lineRule="auto"/>
        <w:ind w:left="709" w:hanging="709"/>
        <w:rPr>
          <w:rFonts w:ascii="Cambria" w:hAnsi="Cambria"/>
          <w:sz w:val="24"/>
          <w:szCs w:val="24"/>
        </w:rPr>
      </w:pPr>
      <w:r w:rsidRPr="008C4E2D">
        <w:rPr>
          <w:rFonts w:ascii="Cambria" w:hAnsi="Cambria"/>
          <w:sz w:val="24"/>
          <w:szCs w:val="24"/>
        </w:rPr>
        <w:t>Możliwość korzystania w postępowaniu z „</w:t>
      </w:r>
      <w:r w:rsidRPr="008C4E2D">
        <w:rPr>
          <w:rFonts w:ascii="Cambria" w:hAnsi="Cambria"/>
          <w:i/>
          <w:iCs/>
          <w:sz w:val="24"/>
          <w:szCs w:val="24"/>
        </w:rPr>
        <w:t>Formularzy do komunikacji”</w:t>
      </w:r>
      <w:r w:rsidRPr="008C4E2D">
        <w:rPr>
          <w:rFonts w:ascii="Cambria" w:hAnsi="Cambria"/>
          <w:sz w:val="24"/>
          <w:szCs w:val="24"/>
        </w:rPr>
        <w:t xml:space="preserve"> w pełnym zakresie wymaga posiadania konta „Wykonawcy” na Platformie e-Zamówienia oraz zalogowania się na Platformie e-Zamówienia. Do korzystania z </w:t>
      </w:r>
      <w:r w:rsidRPr="008C4E2D">
        <w:rPr>
          <w:rFonts w:ascii="Cambria" w:hAnsi="Cambria"/>
          <w:i/>
          <w:iCs/>
          <w:sz w:val="24"/>
          <w:szCs w:val="24"/>
        </w:rPr>
        <w:t xml:space="preserve">„Formularzy do komunikacji” </w:t>
      </w:r>
      <w:r w:rsidRPr="008C4E2D">
        <w:rPr>
          <w:rFonts w:ascii="Cambria" w:hAnsi="Cambria"/>
          <w:sz w:val="24"/>
          <w:szCs w:val="24"/>
        </w:rPr>
        <w:t>służących do zadawania pytań dotyczących treści dokumentów zamówienia wystarczające jest posiadanie tzw. konta uproszczonego na Platformie e-Zamówienia.</w:t>
      </w:r>
    </w:p>
    <w:p w14:paraId="6C1496E5" w14:textId="77777777" w:rsidR="00AC21DD" w:rsidRPr="008C4E2D" w:rsidRDefault="00AC21DD" w:rsidP="00F93542">
      <w:pPr>
        <w:pStyle w:val="Akapitzlist"/>
        <w:numPr>
          <w:ilvl w:val="1"/>
          <w:numId w:val="35"/>
        </w:numPr>
        <w:spacing w:before="0" w:after="0" w:line="276" w:lineRule="auto"/>
        <w:ind w:left="709" w:hanging="709"/>
        <w:rPr>
          <w:rFonts w:ascii="Cambria" w:hAnsi="Cambria"/>
          <w:sz w:val="24"/>
          <w:szCs w:val="24"/>
        </w:rPr>
      </w:pPr>
      <w:r w:rsidRPr="008C4E2D">
        <w:rPr>
          <w:rFonts w:ascii="Cambria" w:hAnsi="Cambria"/>
          <w:sz w:val="24"/>
          <w:szCs w:val="24"/>
        </w:rPr>
        <w:t xml:space="preserve">Wszystkie wysłane i odebrane w postępowaniu przez wykonawcę wiadomości widoczne są po zalogowaniu w podglądzie postępowania w zakładce </w:t>
      </w:r>
      <w:r w:rsidRPr="008C4E2D">
        <w:rPr>
          <w:rFonts w:ascii="Cambria" w:hAnsi="Cambria"/>
          <w:i/>
          <w:iCs/>
          <w:sz w:val="24"/>
          <w:szCs w:val="24"/>
        </w:rPr>
        <w:t>„Komunikacja”.</w:t>
      </w:r>
    </w:p>
    <w:p w14:paraId="6CEDB4B8" w14:textId="77777777" w:rsidR="00AC21DD" w:rsidRPr="008C4E2D" w:rsidRDefault="00AC21DD" w:rsidP="00F93542">
      <w:pPr>
        <w:pStyle w:val="Akapitzlist"/>
        <w:numPr>
          <w:ilvl w:val="1"/>
          <w:numId w:val="35"/>
        </w:numPr>
        <w:spacing w:before="0" w:after="0" w:line="276" w:lineRule="auto"/>
        <w:ind w:left="709" w:hanging="709"/>
        <w:rPr>
          <w:rFonts w:ascii="Cambria" w:hAnsi="Cambria"/>
          <w:sz w:val="24"/>
          <w:szCs w:val="24"/>
        </w:rPr>
      </w:pPr>
      <w:r w:rsidRPr="008C4E2D">
        <w:rPr>
          <w:rFonts w:ascii="Cambria" w:hAnsi="Cambria"/>
          <w:sz w:val="24"/>
          <w:szCs w:val="24"/>
        </w:rPr>
        <w:t xml:space="preserve">Maksymalny rozmiar plików przesyłanych za pośrednictwem </w:t>
      </w:r>
      <w:r w:rsidRPr="008C4E2D">
        <w:rPr>
          <w:rFonts w:ascii="Cambria" w:hAnsi="Cambria"/>
          <w:i/>
          <w:iCs/>
          <w:sz w:val="24"/>
          <w:szCs w:val="24"/>
        </w:rPr>
        <w:t xml:space="preserve">„Formularzy do komunikacji” </w:t>
      </w:r>
      <w:r w:rsidRPr="008C4E2D">
        <w:rPr>
          <w:rFonts w:ascii="Cambria" w:hAnsi="Cambria"/>
          <w:sz w:val="24"/>
          <w:szCs w:val="24"/>
        </w:rPr>
        <w:t>wynosi 150 MB (wielkość ta dotyczy plików przesyłanych jako załączniki do jednego formularza).</w:t>
      </w:r>
    </w:p>
    <w:p w14:paraId="763AD57A" w14:textId="58CCA9B2" w:rsidR="00AC21DD" w:rsidRPr="008C4E2D" w:rsidRDefault="00AC21DD" w:rsidP="00F93542">
      <w:pPr>
        <w:pStyle w:val="Akapitzlist"/>
        <w:numPr>
          <w:ilvl w:val="1"/>
          <w:numId w:val="35"/>
        </w:numPr>
        <w:spacing w:before="0" w:after="0" w:line="276" w:lineRule="auto"/>
        <w:ind w:left="709" w:hanging="709"/>
        <w:rPr>
          <w:rFonts w:ascii="Cambria" w:hAnsi="Cambria"/>
          <w:sz w:val="24"/>
          <w:szCs w:val="24"/>
        </w:rPr>
      </w:pPr>
      <w:r w:rsidRPr="008C4E2D">
        <w:rPr>
          <w:rFonts w:ascii="Cambria" w:hAnsi="Cambria" w:cs="Arial"/>
          <w:sz w:val="24"/>
          <w:szCs w:val="24"/>
        </w:rPr>
        <w:t>Minimalne wymagania techniczne dotyczące sprzętu używanego w celu korzystania z usług Platformy e-Zamówienia oraz informacje dotyczące specyfikacji połączenia określa § 12 Regulamin Platformy e-Zamówienia, a mianowicie:</w:t>
      </w:r>
    </w:p>
    <w:p w14:paraId="4A1C930B" w14:textId="77777777" w:rsidR="00AC21DD" w:rsidRPr="008C4E2D" w:rsidRDefault="00AC21DD" w:rsidP="00F93542">
      <w:pPr>
        <w:pStyle w:val="Akapitzlist"/>
        <w:numPr>
          <w:ilvl w:val="2"/>
          <w:numId w:val="35"/>
        </w:numPr>
        <w:spacing w:before="0" w:after="0" w:line="276" w:lineRule="auto"/>
        <w:ind w:hanging="863"/>
        <w:rPr>
          <w:rFonts w:ascii="Cambria" w:hAnsi="Cambria"/>
          <w:sz w:val="24"/>
          <w:szCs w:val="24"/>
        </w:rPr>
      </w:pPr>
      <w:r w:rsidRPr="008C4E2D">
        <w:rPr>
          <w:rFonts w:ascii="Cambria" w:hAnsi="Cambria"/>
          <w:sz w:val="24"/>
          <w:szCs w:val="24"/>
        </w:rPr>
        <w:t>W celu prawidłowego korzystania z usług Platformy e-Zamówienia wymagany jest:</w:t>
      </w:r>
    </w:p>
    <w:p w14:paraId="4541F239" w14:textId="77777777" w:rsidR="00AC21DD" w:rsidRPr="008C4E2D" w:rsidRDefault="00AC21DD" w:rsidP="00F93542">
      <w:pPr>
        <w:pStyle w:val="Akapitzlist"/>
        <w:numPr>
          <w:ilvl w:val="3"/>
          <w:numId w:val="30"/>
        </w:numPr>
        <w:tabs>
          <w:tab w:val="left" w:pos="993"/>
          <w:tab w:val="left" w:pos="1134"/>
        </w:tabs>
        <w:spacing w:line="276" w:lineRule="auto"/>
        <w:ind w:left="1843" w:hanging="283"/>
        <w:rPr>
          <w:rFonts w:ascii="Cambria" w:hAnsi="Cambria" w:cs="Arial"/>
          <w:sz w:val="24"/>
          <w:szCs w:val="24"/>
        </w:rPr>
      </w:pPr>
      <w:r w:rsidRPr="008C4E2D">
        <w:rPr>
          <w:rFonts w:ascii="Cambria" w:hAnsi="Cambria"/>
          <w:sz w:val="24"/>
          <w:szCs w:val="24"/>
        </w:rPr>
        <w:t>Komputer PC:         </w:t>
      </w:r>
    </w:p>
    <w:p w14:paraId="0DF65DC3" w14:textId="4294E0A1" w:rsidR="00AC21DD" w:rsidRPr="008C4E2D" w:rsidRDefault="00AC21DD" w:rsidP="00F93542">
      <w:pPr>
        <w:pStyle w:val="Akapitzlist"/>
        <w:numPr>
          <w:ilvl w:val="0"/>
          <w:numId w:val="32"/>
        </w:numPr>
        <w:tabs>
          <w:tab w:val="center" w:pos="1843"/>
        </w:tabs>
        <w:spacing w:before="0" w:after="0" w:line="276" w:lineRule="auto"/>
        <w:ind w:left="2127" w:hanging="284"/>
        <w:rPr>
          <w:rFonts w:ascii="Cambria" w:hAnsi="Cambria" w:cs="Arial"/>
          <w:sz w:val="24"/>
          <w:szCs w:val="24"/>
        </w:rPr>
      </w:pPr>
      <w:r w:rsidRPr="008C4E2D">
        <w:rPr>
          <w:rFonts w:ascii="Cambria" w:hAnsi="Cambria"/>
          <w:sz w:val="24"/>
          <w:szCs w:val="24"/>
        </w:rPr>
        <w:t>parametry minimum: Intel Core2 Duo, 2 GB RAM, HD</w:t>
      </w:r>
      <w:r w:rsidR="002A2614" w:rsidRPr="000B4447">
        <w:rPr>
          <w:rFonts w:ascii="Cambria" w:hAnsi="Cambria"/>
          <w:sz w:val="24"/>
          <w:szCs w:val="24"/>
        </w:rPr>
        <w:t>D</w:t>
      </w:r>
      <w:r w:rsidRPr="000B4447">
        <w:rPr>
          <w:rFonts w:ascii="Cambria" w:hAnsi="Cambria"/>
          <w:sz w:val="24"/>
          <w:szCs w:val="24"/>
        </w:rPr>
        <w:t>,</w:t>
      </w:r>
    </w:p>
    <w:p w14:paraId="3F77A847" w14:textId="4FBE2A22" w:rsidR="00AC21DD" w:rsidRPr="008C4E2D" w:rsidRDefault="00561F34" w:rsidP="00F93542">
      <w:pPr>
        <w:pStyle w:val="Akapitzlist"/>
        <w:numPr>
          <w:ilvl w:val="0"/>
          <w:numId w:val="32"/>
        </w:numPr>
        <w:tabs>
          <w:tab w:val="center" w:pos="1843"/>
        </w:tabs>
        <w:spacing w:before="0" w:after="0" w:line="276" w:lineRule="auto"/>
        <w:ind w:left="2127" w:hanging="284"/>
        <w:rPr>
          <w:rFonts w:ascii="Cambria" w:hAnsi="Cambria" w:cs="Arial"/>
          <w:sz w:val="24"/>
          <w:szCs w:val="24"/>
        </w:rPr>
      </w:pPr>
      <w:r>
        <w:rPr>
          <w:rFonts w:ascii="Cambria" w:hAnsi="Cambria"/>
          <w:sz w:val="24"/>
          <w:szCs w:val="24"/>
        </w:rPr>
        <w:t>zainstalowany jeden</w:t>
      </w:r>
      <w:r w:rsidR="00AC21DD" w:rsidRPr="008C4E2D">
        <w:rPr>
          <w:rFonts w:ascii="Cambria" w:hAnsi="Cambria"/>
          <w:sz w:val="24"/>
          <w:szCs w:val="24"/>
        </w:rPr>
        <w:t xml:space="preserve"> z poniższych systemów operacyjnych: MS Windows 7 lub nowszy, OSX/Mac OS 10.10, Ubuntu 14.04,</w:t>
      </w:r>
    </w:p>
    <w:p w14:paraId="6C7F8C99" w14:textId="77777777" w:rsidR="00AC21DD" w:rsidRPr="008C4E2D" w:rsidRDefault="00AC21DD" w:rsidP="00F93542">
      <w:pPr>
        <w:pStyle w:val="Akapitzlist"/>
        <w:numPr>
          <w:ilvl w:val="0"/>
          <w:numId w:val="32"/>
        </w:numPr>
        <w:tabs>
          <w:tab w:val="center" w:pos="1843"/>
        </w:tabs>
        <w:spacing w:before="0" w:after="0" w:line="276" w:lineRule="auto"/>
        <w:ind w:left="2127" w:hanging="284"/>
        <w:rPr>
          <w:rFonts w:ascii="Cambria" w:hAnsi="Cambria" w:cs="Arial"/>
          <w:sz w:val="24"/>
          <w:szCs w:val="24"/>
        </w:rPr>
      </w:pPr>
      <w:r w:rsidRPr="008C4E2D">
        <w:rPr>
          <w:rFonts w:ascii="Cambria" w:hAnsi="Cambria"/>
          <w:sz w:val="24"/>
          <w:szCs w:val="24"/>
        </w:rPr>
        <w:t>zainstalowana jedna z poniższych przeglądarek: Chrome 66.0 lub nowsza, Firefox 59.0 lub nowszy, Safari 11.1 lub nowsza, Edge 14.0 i nowsze,</w:t>
      </w:r>
    </w:p>
    <w:p w14:paraId="7441BD7E" w14:textId="77777777" w:rsidR="00AC21DD" w:rsidRPr="008C4E2D" w:rsidRDefault="00AC21DD" w:rsidP="00AC21DD">
      <w:pPr>
        <w:spacing w:line="276" w:lineRule="auto"/>
        <w:ind w:left="1276" w:firstLine="284"/>
        <w:rPr>
          <w:rFonts w:ascii="Cambria" w:hAnsi="Cambria"/>
        </w:rPr>
      </w:pPr>
      <w:r w:rsidRPr="008C4E2D">
        <w:rPr>
          <w:rFonts w:ascii="Cambria" w:hAnsi="Cambria"/>
        </w:rPr>
        <w:t>albo</w:t>
      </w:r>
    </w:p>
    <w:p w14:paraId="190F8AFA" w14:textId="77777777" w:rsidR="00AC21DD" w:rsidRPr="008C4E2D" w:rsidRDefault="00AC21DD" w:rsidP="00F93542">
      <w:pPr>
        <w:pStyle w:val="Akapitzlist"/>
        <w:numPr>
          <w:ilvl w:val="3"/>
          <w:numId w:val="30"/>
        </w:numPr>
        <w:spacing w:before="0" w:after="0" w:line="276" w:lineRule="auto"/>
        <w:ind w:left="1843" w:hanging="283"/>
        <w:rPr>
          <w:rFonts w:ascii="Cambria" w:hAnsi="Cambria"/>
          <w:sz w:val="24"/>
          <w:szCs w:val="24"/>
        </w:rPr>
      </w:pPr>
      <w:r w:rsidRPr="008C4E2D">
        <w:rPr>
          <w:rFonts w:ascii="Cambria" w:hAnsi="Cambria"/>
          <w:sz w:val="24"/>
          <w:szCs w:val="24"/>
        </w:rPr>
        <w:t>Tablet/Telefon:</w:t>
      </w:r>
    </w:p>
    <w:p w14:paraId="04536A92" w14:textId="77777777" w:rsidR="00AC21DD" w:rsidRPr="008C4E2D" w:rsidRDefault="00AC21DD" w:rsidP="00F93542">
      <w:pPr>
        <w:pStyle w:val="Akapitzlist"/>
        <w:numPr>
          <w:ilvl w:val="0"/>
          <w:numId w:val="33"/>
        </w:numPr>
        <w:spacing w:line="276" w:lineRule="auto"/>
        <w:ind w:left="2127" w:hanging="284"/>
        <w:rPr>
          <w:rFonts w:ascii="Cambria" w:hAnsi="Cambria"/>
          <w:sz w:val="24"/>
          <w:szCs w:val="24"/>
        </w:rPr>
      </w:pPr>
      <w:r w:rsidRPr="008C4E2D">
        <w:rPr>
          <w:rFonts w:ascii="Cambria" w:hAnsi="Cambria"/>
          <w:sz w:val="24"/>
          <w:szCs w:val="24"/>
        </w:rPr>
        <w:t>parametry minimum: 4 rdzenie procesora, 2GB RAM, Android 6.0 Marshmallow, iOS 10.3,</w:t>
      </w:r>
    </w:p>
    <w:p w14:paraId="0F2C1D09" w14:textId="77777777" w:rsidR="00AC21DD" w:rsidRPr="008C4E2D" w:rsidRDefault="00AC21DD" w:rsidP="00F93542">
      <w:pPr>
        <w:pStyle w:val="Akapitzlist"/>
        <w:numPr>
          <w:ilvl w:val="0"/>
          <w:numId w:val="33"/>
        </w:numPr>
        <w:spacing w:line="276" w:lineRule="auto"/>
        <w:ind w:left="2127" w:hanging="284"/>
        <w:rPr>
          <w:rFonts w:ascii="Cambria" w:hAnsi="Cambria"/>
          <w:sz w:val="24"/>
          <w:szCs w:val="24"/>
        </w:rPr>
      </w:pPr>
      <w:r w:rsidRPr="008C4E2D">
        <w:rPr>
          <w:rFonts w:ascii="Cambria" w:hAnsi="Cambria"/>
          <w:sz w:val="24"/>
          <w:szCs w:val="24"/>
        </w:rPr>
        <w:t>przeglądarka Chrome 61 lub nowa</w:t>
      </w:r>
    </w:p>
    <w:p w14:paraId="2A62AC60" w14:textId="77777777" w:rsidR="00AC21DD" w:rsidRPr="008C4E2D" w:rsidRDefault="00AC21DD" w:rsidP="00F93542">
      <w:pPr>
        <w:pStyle w:val="Akapitzlist"/>
        <w:numPr>
          <w:ilvl w:val="2"/>
          <w:numId w:val="35"/>
        </w:numPr>
        <w:tabs>
          <w:tab w:val="left" w:pos="426"/>
        </w:tabs>
        <w:spacing w:before="0" w:after="0" w:line="276" w:lineRule="auto"/>
        <w:ind w:left="1560" w:hanging="851"/>
        <w:rPr>
          <w:rFonts w:ascii="Cambria" w:hAnsi="Cambria" w:cs="Arial"/>
          <w:sz w:val="24"/>
          <w:szCs w:val="24"/>
        </w:rPr>
      </w:pPr>
      <w:r w:rsidRPr="008C4E2D">
        <w:rPr>
          <w:rFonts w:ascii="Cambria" w:hAnsi="Cambria"/>
          <w:sz w:val="24"/>
          <w:szCs w:val="24"/>
        </w:rPr>
        <w:t xml:space="preserve">Dla skorzystania z pełnej funkcjonalności może być konieczne włączenie w przeglądarce obsługi protokołu bezpiecznej transmisji danych SSL, </w:t>
      </w:r>
      <w:r w:rsidRPr="008C4E2D">
        <w:rPr>
          <w:rFonts w:ascii="Cambria" w:hAnsi="Cambria"/>
          <w:sz w:val="24"/>
          <w:szCs w:val="24"/>
        </w:rPr>
        <w:br/>
        <w:t>obsługi Java Script, oraz cookies;</w:t>
      </w:r>
    </w:p>
    <w:p w14:paraId="267BAB01" w14:textId="77777777" w:rsidR="00AC21DD" w:rsidRPr="008C4E2D" w:rsidRDefault="00AC21DD" w:rsidP="00F93542">
      <w:pPr>
        <w:pStyle w:val="Akapitzlist"/>
        <w:numPr>
          <w:ilvl w:val="2"/>
          <w:numId w:val="35"/>
        </w:numPr>
        <w:tabs>
          <w:tab w:val="left" w:pos="426"/>
        </w:tabs>
        <w:spacing w:before="0" w:after="0" w:line="276" w:lineRule="auto"/>
        <w:ind w:left="1560" w:hanging="851"/>
        <w:rPr>
          <w:rFonts w:ascii="Cambria" w:hAnsi="Cambria" w:cs="Arial"/>
          <w:sz w:val="24"/>
          <w:szCs w:val="24"/>
        </w:rPr>
      </w:pPr>
      <w:r w:rsidRPr="008C4E2D">
        <w:rPr>
          <w:rFonts w:ascii="Cambria" w:hAnsi="Cambria"/>
          <w:sz w:val="24"/>
          <w:szCs w:val="24"/>
        </w:rPr>
        <w:t xml:space="preserve">Specyfikacja połączenia, formatu przesyłanych danych oraz kodowania </w:t>
      </w:r>
      <w:r w:rsidRPr="008C4E2D">
        <w:rPr>
          <w:rFonts w:ascii="Cambria" w:hAnsi="Cambria"/>
          <w:sz w:val="24"/>
          <w:szCs w:val="24"/>
        </w:rPr>
        <w:br/>
        <w:t>i oznaczania czasu odbioru danych:</w:t>
      </w:r>
    </w:p>
    <w:p w14:paraId="715C0DD1" w14:textId="77777777" w:rsidR="00AC21DD" w:rsidRPr="008C4E2D" w:rsidRDefault="00AC21DD" w:rsidP="00F93542">
      <w:pPr>
        <w:pStyle w:val="Akapitzlist"/>
        <w:numPr>
          <w:ilvl w:val="0"/>
          <w:numId w:val="34"/>
        </w:numPr>
        <w:spacing w:line="276" w:lineRule="auto"/>
        <w:ind w:left="1843" w:hanging="283"/>
        <w:rPr>
          <w:rFonts w:ascii="Cambria" w:hAnsi="Cambria"/>
          <w:sz w:val="24"/>
          <w:szCs w:val="24"/>
        </w:rPr>
      </w:pPr>
      <w:r w:rsidRPr="008C4E2D">
        <w:rPr>
          <w:rFonts w:ascii="Cambria" w:hAnsi="Cambria"/>
          <w:sz w:val="24"/>
          <w:szCs w:val="24"/>
        </w:rPr>
        <w:t>specyfikacja połączenia – formularze udostępnione są za pomocą protokołu TLS 1.2,</w:t>
      </w:r>
    </w:p>
    <w:p w14:paraId="738AFD90" w14:textId="77777777" w:rsidR="00AC21DD" w:rsidRPr="008C4E2D" w:rsidRDefault="00AC21DD" w:rsidP="00F93542">
      <w:pPr>
        <w:pStyle w:val="Akapitzlist"/>
        <w:numPr>
          <w:ilvl w:val="0"/>
          <w:numId w:val="34"/>
        </w:numPr>
        <w:spacing w:line="276" w:lineRule="auto"/>
        <w:ind w:left="1843" w:hanging="283"/>
        <w:rPr>
          <w:rFonts w:ascii="Cambria" w:hAnsi="Cambria"/>
          <w:sz w:val="24"/>
          <w:szCs w:val="24"/>
        </w:rPr>
      </w:pPr>
      <w:r w:rsidRPr="008C4E2D">
        <w:rPr>
          <w:rFonts w:ascii="Cambria" w:hAnsi="Cambria"/>
          <w:sz w:val="24"/>
          <w:szCs w:val="24"/>
        </w:rPr>
        <w:t>format danych oraz kodowanie: formularze dostępne są w formacie HTML z kodowaniem UTF-8,</w:t>
      </w:r>
    </w:p>
    <w:p w14:paraId="362E7A38" w14:textId="77777777" w:rsidR="00AC21DD" w:rsidRPr="008C4E2D" w:rsidRDefault="00AC21DD" w:rsidP="00F93542">
      <w:pPr>
        <w:pStyle w:val="Akapitzlist"/>
        <w:numPr>
          <w:ilvl w:val="0"/>
          <w:numId w:val="34"/>
        </w:numPr>
        <w:spacing w:line="276" w:lineRule="auto"/>
        <w:ind w:left="1843" w:hanging="283"/>
        <w:rPr>
          <w:rFonts w:ascii="Cambria" w:hAnsi="Cambria"/>
          <w:sz w:val="24"/>
          <w:szCs w:val="24"/>
        </w:rPr>
      </w:pPr>
      <w:r w:rsidRPr="008C4E2D">
        <w:rPr>
          <w:rFonts w:ascii="Cambria" w:hAnsi="Cambria"/>
          <w:sz w:val="24"/>
          <w:szCs w:val="24"/>
        </w:rPr>
        <w:t xml:space="preserve">oznaczenia czasu odbioru danych: wszelkie operacje opierają się </w:t>
      </w:r>
      <w:r w:rsidRPr="008C4E2D">
        <w:rPr>
          <w:rFonts w:ascii="Cambria" w:hAnsi="Cambria"/>
          <w:sz w:val="24"/>
          <w:szCs w:val="24"/>
        </w:rPr>
        <w:br/>
        <w:t>o czas serwera i dane zapisywane są z dokładnością co do sekundy.</w:t>
      </w:r>
    </w:p>
    <w:p w14:paraId="30138864" w14:textId="72D5C915" w:rsidR="00AC21DD" w:rsidRPr="008C4E2D" w:rsidRDefault="00AC21DD" w:rsidP="00F93542">
      <w:pPr>
        <w:pStyle w:val="Akapitzlist"/>
        <w:numPr>
          <w:ilvl w:val="1"/>
          <w:numId w:val="35"/>
        </w:numPr>
        <w:spacing w:before="0" w:after="0" w:line="276" w:lineRule="auto"/>
        <w:ind w:left="709" w:hanging="709"/>
        <w:rPr>
          <w:rFonts w:ascii="Cambria" w:hAnsi="Cambria"/>
          <w:sz w:val="24"/>
          <w:szCs w:val="24"/>
        </w:rPr>
      </w:pPr>
      <w:r w:rsidRPr="008C4E2D">
        <w:rPr>
          <w:rFonts w:ascii="Cambria" w:hAnsi="Cambria"/>
          <w:sz w:val="24"/>
          <w:szCs w:val="24"/>
        </w:rPr>
        <w:t xml:space="preserve">W przypadku problemów technicznych i awarii związanych z funkcjonowaniem Platformy e-Zamówienia użytkownicy mogą skorzystać ze wsparcia technicznego dostępnego pod </w:t>
      </w:r>
      <w:r w:rsidRPr="00E1073D">
        <w:rPr>
          <w:rFonts w:ascii="Cambria" w:hAnsi="Cambria"/>
          <w:sz w:val="24"/>
          <w:szCs w:val="24"/>
        </w:rPr>
        <w:t>numerem telefonu (</w:t>
      </w:r>
      <w:r w:rsidR="004B498A">
        <w:rPr>
          <w:rFonts w:ascii="Cambria" w:hAnsi="Cambria"/>
          <w:sz w:val="24"/>
          <w:szCs w:val="24"/>
        </w:rPr>
        <w:t>22</w:t>
      </w:r>
      <w:r w:rsidRPr="00E1073D">
        <w:rPr>
          <w:rFonts w:ascii="Cambria" w:hAnsi="Cambria"/>
          <w:sz w:val="24"/>
          <w:szCs w:val="24"/>
        </w:rPr>
        <w:t xml:space="preserve">) </w:t>
      </w:r>
      <w:r w:rsidR="004B498A">
        <w:rPr>
          <w:rFonts w:ascii="Cambria" w:hAnsi="Cambria"/>
          <w:sz w:val="24"/>
          <w:szCs w:val="24"/>
        </w:rPr>
        <w:t>458 77 99</w:t>
      </w:r>
      <w:r w:rsidRPr="008C4E2D">
        <w:rPr>
          <w:rFonts w:ascii="Cambria" w:hAnsi="Cambria"/>
          <w:sz w:val="24"/>
          <w:szCs w:val="24"/>
        </w:rPr>
        <w:t xml:space="preserve"> lub drogą elektroniczną poprzez formularz udostępniony na stronie internetowej </w:t>
      </w:r>
      <w:hyperlink r:id="rId13" w:history="1">
        <w:r w:rsidRPr="008C4E2D">
          <w:rPr>
            <w:rStyle w:val="Hipercze"/>
            <w:rFonts w:ascii="Cambria" w:hAnsi="Cambria"/>
            <w:color w:val="0070C0"/>
            <w:sz w:val="24"/>
            <w:szCs w:val="24"/>
          </w:rPr>
          <w:t>https://ezamowienia.gov.pl</w:t>
        </w:r>
      </w:hyperlink>
      <w:r w:rsidRPr="008C4E2D">
        <w:rPr>
          <w:rFonts w:ascii="Cambria" w:hAnsi="Cambria"/>
          <w:sz w:val="24"/>
          <w:szCs w:val="24"/>
        </w:rPr>
        <w:t xml:space="preserve"> w zakładce </w:t>
      </w:r>
      <w:r w:rsidRPr="008C4E2D">
        <w:rPr>
          <w:rFonts w:ascii="Cambria" w:hAnsi="Cambria"/>
          <w:i/>
          <w:iCs/>
          <w:sz w:val="24"/>
          <w:szCs w:val="24"/>
        </w:rPr>
        <w:t>„Zgłoś problem”.</w:t>
      </w:r>
    </w:p>
    <w:p w14:paraId="78643A31" w14:textId="676B81CB" w:rsidR="00AC21DD" w:rsidRPr="008C4E2D" w:rsidRDefault="00AC21DD" w:rsidP="00F93542">
      <w:pPr>
        <w:pStyle w:val="Akapitzlist"/>
        <w:numPr>
          <w:ilvl w:val="1"/>
          <w:numId w:val="35"/>
        </w:numPr>
        <w:spacing w:before="0" w:after="0" w:line="276" w:lineRule="auto"/>
        <w:ind w:left="709" w:hanging="709"/>
        <w:rPr>
          <w:rFonts w:ascii="Cambria" w:hAnsi="Cambria"/>
          <w:sz w:val="24"/>
          <w:szCs w:val="24"/>
        </w:rPr>
      </w:pPr>
      <w:r w:rsidRPr="008C4E2D">
        <w:rPr>
          <w:rFonts w:ascii="Cambria" w:hAnsi="Cambria" w:cs="Arial"/>
          <w:sz w:val="24"/>
          <w:szCs w:val="24"/>
        </w:rPr>
        <w:t>W szczególnie uzasadnionych przypadkach uniemożliwiających komunikację Wykonawcy i Zamawiającego za pośrednictwem Platformy e-Zamówienia, Zamawiający dopuszcza komunikację za pomocą poczty elektronicznej na adres e-mai</w:t>
      </w:r>
      <w:r w:rsidR="002B4B29" w:rsidRPr="008C4E2D">
        <w:rPr>
          <w:rFonts w:ascii="Cambria" w:hAnsi="Cambria" w:cs="Arial"/>
          <w:sz w:val="24"/>
          <w:szCs w:val="24"/>
        </w:rPr>
        <w:t xml:space="preserve">: </w:t>
      </w:r>
      <w:r w:rsidR="000641FD">
        <w:rPr>
          <w:rFonts w:ascii="Cambria" w:hAnsi="Cambria" w:cs="Arial"/>
          <w:color w:val="0070C0"/>
          <w:sz w:val="24"/>
          <w:szCs w:val="24"/>
        </w:rPr>
        <w:t>anna.lemanska</w:t>
      </w:r>
      <w:r w:rsidR="003C0D00" w:rsidRPr="008C4E2D">
        <w:rPr>
          <w:rFonts w:ascii="Cambria" w:hAnsi="Cambria" w:cs="Arial"/>
          <w:color w:val="0070C0"/>
          <w:sz w:val="24"/>
          <w:szCs w:val="24"/>
        </w:rPr>
        <w:t>@</w:t>
      </w:r>
      <w:r w:rsidR="00A46A38" w:rsidRPr="008C4E2D">
        <w:rPr>
          <w:rFonts w:ascii="Cambria" w:hAnsi="Cambria" w:cs="Arial"/>
          <w:color w:val="0070C0"/>
          <w:sz w:val="24"/>
          <w:szCs w:val="24"/>
        </w:rPr>
        <w:t>um.zary</w:t>
      </w:r>
      <w:r w:rsidR="00FD1017" w:rsidRPr="008C4E2D">
        <w:rPr>
          <w:rFonts w:ascii="Cambria" w:hAnsi="Cambria" w:cs="Arial"/>
          <w:color w:val="0070C0"/>
          <w:sz w:val="24"/>
          <w:szCs w:val="24"/>
        </w:rPr>
        <w:t xml:space="preserve">.pl </w:t>
      </w:r>
      <w:r w:rsidR="00FD1017" w:rsidRPr="008C4E2D">
        <w:rPr>
          <w:rFonts w:ascii="Cambria" w:hAnsi="Cambria" w:cs="Arial"/>
          <w:sz w:val="24"/>
          <w:szCs w:val="24"/>
        </w:rPr>
        <w:t>(</w:t>
      </w:r>
      <w:r w:rsidRPr="008C4E2D">
        <w:rPr>
          <w:rFonts w:ascii="Cambria" w:hAnsi="Cambria" w:cs="Arial"/>
          <w:b/>
          <w:bCs/>
          <w:sz w:val="24"/>
          <w:szCs w:val="24"/>
        </w:rPr>
        <w:t>nie dotyczy składania ofert w postępowaniu).</w:t>
      </w:r>
    </w:p>
    <w:p w14:paraId="38197026" w14:textId="44D0844D" w:rsidR="00AC21DD" w:rsidRPr="008C4E2D" w:rsidRDefault="00AC21DD" w:rsidP="00F93542">
      <w:pPr>
        <w:pStyle w:val="Akapitzlist"/>
        <w:numPr>
          <w:ilvl w:val="1"/>
          <w:numId w:val="35"/>
        </w:numPr>
        <w:spacing w:before="0" w:after="0" w:line="276" w:lineRule="auto"/>
        <w:ind w:left="709" w:hanging="709"/>
        <w:rPr>
          <w:rFonts w:ascii="Cambria" w:hAnsi="Cambria"/>
          <w:sz w:val="24"/>
          <w:szCs w:val="24"/>
        </w:rPr>
      </w:pPr>
      <w:r w:rsidRPr="008C4E2D">
        <w:rPr>
          <w:rFonts w:ascii="Cambria" w:hAnsi="Cambria" w:cs="Arial"/>
          <w:sz w:val="24"/>
          <w:szCs w:val="24"/>
        </w:rPr>
        <w:t xml:space="preserve">Przy porozumiewaniu się w ramach niniejszego postępowania Wykonawcy powinni posługiwać się znakiem postępowania: </w:t>
      </w:r>
      <w:r w:rsidR="00C121F7">
        <w:rPr>
          <w:rFonts w:ascii="Cambria" w:hAnsi="Cambria" w:cs="Arial"/>
          <w:b/>
          <w:bCs/>
          <w:sz w:val="24"/>
          <w:szCs w:val="24"/>
        </w:rPr>
        <w:t>WFZ</w:t>
      </w:r>
      <w:r w:rsidR="0095712E">
        <w:rPr>
          <w:rFonts w:ascii="Cambria" w:hAnsi="Cambria" w:cs="Arial"/>
          <w:b/>
          <w:bCs/>
          <w:sz w:val="24"/>
          <w:szCs w:val="24"/>
        </w:rPr>
        <w:t>.271.1.</w:t>
      </w:r>
      <w:r w:rsidR="00054F49">
        <w:rPr>
          <w:rFonts w:ascii="Cambria" w:hAnsi="Cambria" w:cs="Arial"/>
          <w:b/>
          <w:bCs/>
          <w:sz w:val="24"/>
          <w:szCs w:val="24"/>
        </w:rPr>
        <w:t>5</w:t>
      </w:r>
      <w:r w:rsidR="00C25C52" w:rsidRPr="008C4E2D">
        <w:rPr>
          <w:rFonts w:ascii="Cambria" w:hAnsi="Cambria" w:cs="Arial"/>
          <w:b/>
          <w:bCs/>
          <w:sz w:val="24"/>
          <w:szCs w:val="24"/>
        </w:rPr>
        <w:t>.202</w:t>
      </w:r>
      <w:r w:rsidR="00054F49">
        <w:rPr>
          <w:rFonts w:ascii="Cambria" w:hAnsi="Cambria" w:cs="Arial"/>
          <w:b/>
          <w:bCs/>
          <w:sz w:val="24"/>
          <w:szCs w:val="24"/>
        </w:rPr>
        <w:t>6</w:t>
      </w:r>
      <w:r w:rsidR="00C25C52" w:rsidRPr="008C4E2D">
        <w:rPr>
          <w:rFonts w:ascii="Cambria" w:hAnsi="Cambria" w:cs="Arial"/>
          <w:b/>
          <w:bCs/>
          <w:sz w:val="24"/>
          <w:szCs w:val="24"/>
        </w:rPr>
        <w:t>.</w:t>
      </w:r>
    </w:p>
    <w:p w14:paraId="46E34EC3" w14:textId="2F999D81" w:rsidR="00C25C52" w:rsidRPr="008C4E2D" w:rsidRDefault="00C25C52" w:rsidP="00F93542">
      <w:pPr>
        <w:pStyle w:val="Akapitzlist"/>
        <w:numPr>
          <w:ilvl w:val="1"/>
          <w:numId w:val="35"/>
        </w:numPr>
        <w:spacing w:before="0" w:after="0" w:line="276" w:lineRule="auto"/>
        <w:ind w:left="420"/>
        <w:rPr>
          <w:rFonts w:ascii="Cambria" w:hAnsi="Cambria"/>
          <w:b/>
          <w:bCs/>
          <w:sz w:val="24"/>
          <w:szCs w:val="24"/>
        </w:rPr>
      </w:pPr>
      <w:r w:rsidRPr="008C4E2D">
        <w:rPr>
          <w:rFonts w:ascii="Cambria" w:hAnsi="Cambria"/>
          <w:b/>
          <w:bCs/>
          <w:sz w:val="24"/>
          <w:szCs w:val="24"/>
        </w:rPr>
        <w:t>UWAGA: Zamawiający nie ponosi odpowiedzialności za błędy w transmisji danych, w tym błędy spowodowane awariami systemów teleinformatycznych, systemów zasilania lub też okolicznościami zależnymi od operatora zapewniającego transmisję danych.</w:t>
      </w:r>
    </w:p>
    <w:p w14:paraId="3CD33EAF" w14:textId="77777777" w:rsidR="001835D3" w:rsidRPr="008C4E2D" w:rsidRDefault="001835D3" w:rsidP="001835D3">
      <w:pPr>
        <w:pStyle w:val="Kolorowalistaakcent11"/>
        <w:spacing w:line="276" w:lineRule="auto"/>
        <w:ind w:left="0"/>
        <w:rPr>
          <w:rFonts w:ascii="Cambria" w:hAnsi="Cambria" w:cs="Cambria"/>
          <w:b/>
          <w:sz w:val="24"/>
          <w:szCs w:val="24"/>
          <w:shd w:val="clear" w:color="auto" w:fill="FFFF00"/>
        </w:rPr>
      </w:pPr>
    </w:p>
    <w:tbl>
      <w:tblPr>
        <w:tblW w:w="0" w:type="auto"/>
        <w:tblInd w:w="108" w:type="dxa"/>
        <w:tblLayout w:type="fixed"/>
        <w:tblLook w:val="0000" w:firstRow="0" w:lastRow="0" w:firstColumn="0" w:lastColumn="0" w:noHBand="0" w:noVBand="0"/>
      </w:tblPr>
      <w:tblGrid>
        <w:gridCol w:w="9639"/>
      </w:tblGrid>
      <w:tr w:rsidR="001835D3" w:rsidRPr="008C4E2D" w14:paraId="50220450" w14:textId="77777777" w:rsidTr="00CD36A9">
        <w:trPr>
          <w:trHeight w:val="819"/>
        </w:trPr>
        <w:tc>
          <w:tcPr>
            <w:tcW w:w="9639" w:type="dxa"/>
            <w:tcBorders>
              <w:bottom w:val="single" w:sz="4" w:space="0" w:color="000000"/>
            </w:tcBorders>
            <w:shd w:val="clear" w:color="auto" w:fill="D9D9D9"/>
          </w:tcPr>
          <w:p w14:paraId="0F188AE1" w14:textId="77777777" w:rsidR="001835D3" w:rsidRPr="000641FD" w:rsidRDefault="001835D3" w:rsidP="00CD36A9">
            <w:pPr>
              <w:spacing w:line="276" w:lineRule="auto"/>
              <w:jc w:val="center"/>
              <w:rPr>
                <w:rFonts w:ascii="Cambria" w:hAnsi="Cambria" w:cs="Cambria"/>
                <w:b/>
                <w:sz w:val="26"/>
                <w:szCs w:val="26"/>
              </w:rPr>
            </w:pPr>
            <w:r w:rsidRPr="000641FD">
              <w:rPr>
                <w:rFonts w:ascii="Cambria" w:hAnsi="Cambria" w:cs="Cambria"/>
                <w:b/>
                <w:sz w:val="26"/>
                <w:szCs w:val="26"/>
              </w:rPr>
              <w:t>Rozdział 12</w:t>
            </w:r>
          </w:p>
          <w:p w14:paraId="3B94A245" w14:textId="77777777" w:rsidR="001835D3" w:rsidRPr="008C4E2D" w:rsidRDefault="001835D3" w:rsidP="00CD36A9">
            <w:pPr>
              <w:spacing w:line="276" w:lineRule="auto"/>
              <w:jc w:val="center"/>
            </w:pPr>
            <w:r w:rsidRPr="008C4E2D">
              <w:rPr>
                <w:rFonts w:ascii="Cambria" w:hAnsi="Cambria" w:cs="Cambria"/>
                <w:b/>
                <w:sz w:val="26"/>
                <w:szCs w:val="26"/>
              </w:rPr>
              <w:t>WYMAGANIA DOTYCZĄCE WADIUM</w:t>
            </w:r>
          </w:p>
        </w:tc>
      </w:tr>
    </w:tbl>
    <w:p w14:paraId="440C4355" w14:textId="77777777" w:rsidR="001835D3" w:rsidRPr="008C4E2D" w:rsidRDefault="001835D3" w:rsidP="001835D3">
      <w:pPr>
        <w:rPr>
          <w:rFonts w:ascii="Cambria" w:hAnsi="Cambria" w:cs="Cambria"/>
          <w:bCs/>
        </w:rPr>
      </w:pPr>
    </w:p>
    <w:p w14:paraId="257FFEA7" w14:textId="77777777" w:rsidR="001835D3" w:rsidRPr="008C4E2D" w:rsidRDefault="001835D3" w:rsidP="001835D3">
      <w:pPr>
        <w:pStyle w:val="Kolorowalistaakcent11"/>
        <w:spacing w:before="0" w:after="0" w:line="276" w:lineRule="auto"/>
        <w:ind w:left="0"/>
        <w:rPr>
          <w:rFonts w:ascii="Cambria" w:hAnsi="Cambria" w:cs="Cambria"/>
          <w:bCs/>
          <w:vanish/>
          <w:sz w:val="24"/>
          <w:szCs w:val="24"/>
        </w:rPr>
      </w:pPr>
    </w:p>
    <w:p w14:paraId="1CBCCF5F" w14:textId="5DF8671B" w:rsidR="001835D3" w:rsidRPr="004427D1" w:rsidRDefault="004427D1" w:rsidP="00F93542">
      <w:pPr>
        <w:widowControl/>
        <w:numPr>
          <w:ilvl w:val="1"/>
          <w:numId w:val="25"/>
        </w:numPr>
        <w:spacing w:before="20" w:after="40" w:line="276" w:lineRule="auto"/>
        <w:ind w:left="709" w:hanging="709"/>
        <w:contextualSpacing/>
        <w:jc w:val="both"/>
        <w:outlineLvl w:val="3"/>
      </w:pPr>
      <w:r>
        <w:rPr>
          <w:rFonts w:ascii="Cambria" w:eastAsia="SimSun" w:hAnsi="Cambria" w:cs="Arial"/>
          <w:bCs/>
          <w:kern w:val="0"/>
          <w:lang w:eastAsia="zh-CN"/>
        </w:rPr>
        <w:t>Zamawiający nie żąda wniesienia wadium.</w:t>
      </w:r>
    </w:p>
    <w:p w14:paraId="1D986CC0" w14:textId="77777777" w:rsidR="004427D1" w:rsidRPr="008C4E2D" w:rsidRDefault="004427D1" w:rsidP="004427D1">
      <w:pPr>
        <w:widowControl/>
        <w:spacing w:before="20" w:after="40" w:line="276" w:lineRule="auto"/>
        <w:ind w:left="709"/>
        <w:contextualSpacing/>
        <w:jc w:val="both"/>
        <w:outlineLvl w:val="3"/>
      </w:pPr>
    </w:p>
    <w:tbl>
      <w:tblPr>
        <w:tblW w:w="0" w:type="auto"/>
        <w:tblInd w:w="108" w:type="dxa"/>
        <w:tblLayout w:type="fixed"/>
        <w:tblLook w:val="0000" w:firstRow="0" w:lastRow="0" w:firstColumn="0" w:lastColumn="0" w:noHBand="0" w:noVBand="0"/>
      </w:tblPr>
      <w:tblGrid>
        <w:gridCol w:w="9639"/>
      </w:tblGrid>
      <w:tr w:rsidR="001835D3" w:rsidRPr="008C4E2D" w14:paraId="4BB4F739" w14:textId="77777777" w:rsidTr="00CD36A9">
        <w:trPr>
          <w:trHeight w:val="819"/>
        </w:trPr>
        <w:tc>
          <w:tcPr>
            <w:tcW w:w="9639" w:type="dxa"/>
            <w:tcBorders>
              <w:bottom w:val="single" w:sz="4" w:space="0" w:color="000000"/>
            </w:tcBorders>
            <w:shd w:val="clear" w:color="auto" w:fill="D9D9D9"/>
          </w:tcPr>
          <w:p w14:paraId="126C295C" w14:textId="77777777" w:rsidR="001835D3" w:rsidRPr="000641FD" w:rsidRDefault="001835D3" w:rsidP="00CD36A9">
            <w:pPr>
              <w:spacing w:line="276" w:lineRule="auto"/>
              <w:jc w:val="center"/>
              <w:rPr>
                <w:rFonts w:ascii="Cambria" w:hAnsi="Cambria" w:cs="Cambria"/>
                <w:b/>
                <w:sz w:val="26"/>
                <w:szCs w:val="26"/>
              </w:rPr>
            </w:pPr>
            <w:r w:rsidRPr="000641FD">
              <w:rPr>
                <w:rFonts w:ascii="Cambria" w:hAnsi="Cambria" w:cs="Cambria"/>
                <w:b/>
                <w:sz w:val="26"/>
                <w:szCs w:val="26"/>
              </w:rPr>
              <w:t>Rozdział 13</w:t>
            </w:r>
          </w:p>
          <w:p w14:paraId="5A7B6A97" w14:textId="77777777" w:rsidR="001835D3" w:rsidRPr="008C4E2D" w:rsidRDefault="001835D3" w:rsidP="00CD36A9">
            <w:pPr>
              <w:spacing w:line="276" w:lineRule="auto"/>
              <w:jc w:val="center"/>
            </w:pPr>
            <w:r w:rsidRPr="008C4E2D">
              <w:rPr>
                <w:rFonts w:ascii="Cambria" w:hAnsi="Cambria" w:cs="Cambria"/>
                <w:b/>
                <w:sz w:val="26"/>
                <w:szCs w:val="26"/>
              </w:rPr>
              <w:t>OPIS SPOSOBU PRZYGOTOWANIA OFERTY</w:t>
            </w:r>
          </w:p>
        </w:tc>
      </w:tr>
    </w:tbl>
    <w:p w14:paraId="787D33C6" w14:textId="77777777" w:rsidR="001835D3" w:rsidRPr="008C4E2D" w:rsidRDefault="001835D3" w:rsidP="001835D3"/>
    <w:p w14:paraId="1AA88C0F" w14:textId="77777777" w:rsidR="00AC21DD" w:rsidRPr="008C4E2D" w:rsidRDefault="00AC21DD" w:rsidP="00F93542">
      <w:pPr>
        <w:pStyle w:val="Akapitzlist2"/>
        <w:numPr>
          <w:ilvl w:val="1"/>
          <w:numId w:val="36"/>
        </w:numPr>
        <w:rPr>
          <w:rFonts w:ascii="Cambria" w:hAnsi="Cambria" w:cs="Cambria"/>
          <w:bCs/>
          <w:sz w:val="24"/>
          <w:szCs w:val="24"/>
        </w:rPr>
      </w:pPr>
      <w:r w:rsidRPr="008C4E2D">
        <w:rPr>
          <w:rFonts w:ascii="Cambria" w:hAnsi="Cambria" w:cs="Cambria"/>
          <w:bCs/>
          <w:sz w:val="24"/>
          <w:szCs w:val="24"/>
        </w:rPr>
        <w:t xml:space="preserve">Każdy Wykonawca może złożyć </w:t>
      </w:r>
      <w:r w:rsidRPr="008C4E2D">
        <w:rPr>
          <w:rFonts w:ascii="Cambria" w:hAnsi="Cambria" w:cs="Cambria"/>
          <w:b/>
          <w:bCs/>
          <w:sz w:val="24"/>
          <w:szCs w:val="24"/>
        </w:rPr>
        <w:t>tylko jedną ofertę</w:t>
      </w:r>
      <w:r w:rsidRPr="008C4E2D">
        <w:rPr>
          <w:rFonts w:ascii="Cambria" w:hAnsi="Cambria" w:cs="Cambria"/>
          <w:bCs/>
          <w:sz w:val="24"/>
          <w:szCs w:val="24"/>
        </w:rPr>
        <w:t xml:space="preserve">. </w:t>
      </w:r>
    </w:p>
    <w:p w14:paraId="4F11E687" w14:textId="77777777" w:rsidR="00AC21DD" w:rsidRPr="008C4E2D" w:rsidRDefault="00AC21DD" w:rsidP="00F93542">
      <w:pPr>
        <w:pStyle w:val="Akapitzlist2"/>
        <w:numPr>
          <w:ilvl w:val="1"/>
          <w:numId w:val="36"/>
        </w:numPr>
        <w:rPr>
          <w:rFonts w:ascii="Cambria" w:hAnsi="Cambria" w:cs="Cambria"/>
          <w:bCs/>
          <w:sz w:val="24"/>
          <w:szCs w:val="24"/>
        </w:rPr>
      </w:pPr>
      <w:r w:rsidRPr="008C4E2D">
        <w:rPr>
          <w:rFonts w:ascii="Cambria" w:hAnsi="Cambria" w:cs="Cambria"/>
          <w:bCs/>
          <w:sz w:val="24"/>
          <w:szCs w:val="24"/>
        </w:rPr>
        <w:t>Oferta musi być sporządzona w języku polskim.</w:t>
      </w:r>
    </w:p>
    <w:p w14:paraId="7CC5A307" w14:textId="7AE3085C" w:rsidR="00AC21DD" w:rsidRPr="008C4E2D" w:rsidRDefault="00AC21DD" w:rsidP="00F93542">
      <w:pPr>
        <w:pStyle w:val="Akapitzlist2"/>
        <w:numPr>
          <w:ilvl w:val="1"/>
          <w:numId w:val="37"/>
        </w:numPr>
        <w:spacing w:line="276" w:lineRule="auto"/>
        <w:rPr>
          <w:rFonts w:ascii="Cambria" w:hAnsi="Cambria" w:cs="Cambria"/>
          <w:bCs/>
          <w:sz w:val="24"/>
          <w:szCs w:val="24"/>
        </w:rPr>
      </w:pPr>
      <w:r w:rsidRPr="008C4E2D">
        <w:rPr>
          <w:rFonts w:ascii="Cambria" w:hAnsi="Cambria" w:cs="Cambria"/>
          <w:b/>
          <w:bCs/>
          <w:sz w:val="24"/>
          <w:szCs w:val="24"/>
        </w:rPr>
        <w:t xml:space="preserve">Ofertę </w:t>
      </w:r>
      <w:r w:rsidR="00C25C52" w:rsidRPr="008C4E2D">
        <w:rPr>
          <w:rFonts w:ascii="Cambria" w:hAnsi="Cambria" w:cs="Cambria"/>
          <w:b/>
          <w:bCs/>
          <w:sz w:val="24"/>
          <w:szCs w:val="24"/>
        </w:rPr>
        <w:t xml:space="preserve">składa się, pod rygorem nieważności, w formie elektronicznej lub w postaci elektronicznej opatrzonej podpisem zaufanym lub podpisem osobistym </w:t>
      </w:r>
      <w:r w:rsidR="00C25C52" w:rsidRPr="008C4E2D">
        <w:rPr>
          <w:rFonts w:ascii="Cambria" w:hAnsi="Cambria" w:cs="Cambria"/>
          <w:bCs/>
          <w:sz w:val="24"/>
          <w:szCs w:val="24"/>
        </w:rPr>
        <w:t xml:space="preserve">w formatach danych określonych w przepisach wydanych na podstawie art. 18 ustawy z dnia 17 lutego 2005 r. o informatyzacji działalności podmiotów realizujących </w:t>
      </w:r>
      <w:r w:rsidR="00BD0571">
        <w:rPr>
          <w:rFonts w:ascii="Cambria" w:hAnsi="Cambria" w:cs="Cambria"/>
          <w:bCs/>
          <w:sz w:val="24"/>
          <w:szCs w:val="24"/>
        </w:rPr>
        <w:t>zadania publiczne (Dz. U. z 202</w:t>
      </w:r>
      <w:r w:rsidR="00054F49">
        <w:rPr>
          <w:rFonts w:ascii="Cambria" w:hAnsi="Cambria" w:cs="Cambria"/>
          <w:bCs/>
          <w:sz w:val="24"/>
          <w:szCs w:val="24"/>
        </w:rPr>
        <w:t>5</w:t>
      </w:r>
      <w:r w:rsidR="00BD0571">
        <w:rPr>
          <w:rFonts w:ascii="Cambria" w:hAnsi="Cambria" w:cs="Cambria"/>
          <w:bCs/>
          <w:sz w:val="24"/>
          <w:szCs w:val="24"/>
        </w:rPr>
        <w:t xml:space="preserve"> r. poz. </w:t>
      </w:r>
      <w:r w:rsidR="00054F49">
        <w:rPr>
          <w:rFonts w:ascii="Cambria" w:hAnsi="Cambria" w:cs="Cambria"/>
          <w:bCs/>
          <w:sz w:val="24"/>
          <w:szCs w:val="24"/>
        </w:rPr>
        <w:t>1703</w:t>
      </w:r>
      <w:r w:rsidR="00C25C52" w:rsidRPr="008C4E2D">
        <w:rPr>
          <w:rFonts w:ascii="Cambria" w:hAnsi="Cambria" w:cs="Cambria"/>
          <w:bCs/>
          <w:sz w:val="24"/>
          <w:szCs w:val="24"/>
        </w:rPr>
        <w:t xml:space="preserve">), z zastrzeżeniem formatów, o których mowa w art. 66 ust. 1 ustawy Pzp, z uwzględnieniem rodzaju przekazywanych danych. </w:t>
      </w:r>
      <w:r w:rsidR="00C25C52" w:rsidRPr="008C4E2D">
        <w:rPr>
          <w:rFonts w:ascii="Cambria" w:hAnsi="Cambria" w:cs="Cambria"/>
          <w:bCs/>
          <w:sz w:val="24"/>
          <w:szCs w:val="24"/>
          <w:u w:val="single"/>
        </w:rPr>
        <w:t>Zamawiający preferuje w szczególności następujące formaty przesłanych danych: .pdf, .docx, zip</w:t>
      </w:r>
      <w:r w:rsidR="00AE401D" w:rsidRPr="008C4E2D">
        <w:rPr>
          <w:rFonts w:ascii="Cambria" w:hAnsi="Cambria" w:cs="Cambria"/>
          <w:bCs/>
          <w:sz w:val="24"/>
          <w:szCs w:val="24"/>
          <w:u w:val="single"/>
        </w:rPr>
        <w:t xml:space="preserve"> </w:t>
      </w:r>
      <w:r w:rsidR="009314ED" w:rsidRPr="008C4E2D">
        <w:rPr>
          <w:rFonts w:ascii="Cambria" w:hAnsi="Cambria" w:cs="Cambria"/>
          <w:bCs/>
          <w:sz w:val="24"/>
          <w:szCs w:val="24"/>
          <w:u w:val="single"/>
        </w:rPr>
        <w:t>(Zamawiający</w:t>
      </w:r>
      <w:r w:rsidR="00AE401D" w:rsidRPr="008C4E2D">
        <w:rPr>
          <w:rFonts w:ascii="Cambria" w:hAnsi="Cambria" w:cs="Cambria"/>
          <w:bCs/>
          <w:sz w:val="24"/>
          <w:szCs w:val="24"/>
          <w:u w:val="single"/>
        </w:rPr>
        <w:t xml:space="preserve"> dopuszcza także format RAR)</w:t>
      </w:r>
    </w:p>
    <w:p w14:paraId="450C4984" w14:textId="77777777" w:rsidR="00AC21DD" w:rsidRPr="008C4E2D" w:rsidRDefault="00AC21DD" w:rsidP="00F93542">
      <w:pPr>
        <w:pStyle w:val="Akapitzlist2"/>
        <w:numPr>
          <w:ilvl w:val="1"/>
          <w:numId w:val="37"/>
        </w:numPr>
        <w:spacing w:line="276" w:lineRule="auto"/>
        <w:rPr>
          <w:rFonts w:ascii="Cambria" w:hAnsi="Cambria" w:cs="Cambria"/>
          <w:bCs/>
          <w:sz w:val="24"/>
          <w:szCs w:val="24"/>
        </w:rPr>
      </w:pPr>
      <w:r w:rsidRPr="008C4E2D">
        <w:rPr>
          <w:rFonts w:ascii="Cambria" w:hAnsi="Cambria" w:cs="Cambria"/>
          <w:bCs/>
          <w:sz w:val="24"/>
          <w:szCs w:val="24"/>
        </w:rPr>
        <w:t>Każdy dokument składający się na ofertę lub złożony wraz z ofertą sporządzony w języku innym niż polski musi być złożony wraz z tłumaczeniem na język polski.</w:t>
      </w:r>
    </w:p>
    <w:p w14:paraId="036D1E1B" w14:textId="77777777" w:rsidR="00AC21DD" w:rsidRPr="008C4E2D" w:rsidRDefault="00AC21DD" w:rsidP="00F93542">
      <w:pPr>
        <w:pStyle w:val="Akapitzlist2"/>
        <w:numPr>
          <w:ilvl w:val="1"/>
          <w:numId w:val="37"/>
        </w:numPr>
        <w:rPr>
          <w:rFonts w:ascii="Cambria" w:hAnsi="Cambria" w:cs="Cambria"/>
          <w:bCs/>
          <w:sz w:val="24"/>
          <w:szCs w:val="24"/>
        </w:rPr>
      </w:pPr>
      <w:r w:rsidRPr="008C4E2D">
        <w:rPr>
          <w:rFonts w:ascii="Cambria" w:hAnsi="Cambria" w:cs="Cambria"/>
          <w:bCs/>
          <w:sz w:val="24"/>
          <w:szCs w:val="24"/>
        </w:rPr>
        <w:t>Treść oferty musi być zgodna z treścią SWZ.</w:t>
      </w:r>
    </w:p>
    <w:p w14:paraId="0C289A6C" w14:textId="77777777" w:rsidR="00AC21DD" w:rsidRPr="008C4E2D" w:rsidRDefault="00AC21DD" w:rsidP="00F93542">
      <w:pPr>
        <w:pStyle w:val="Akapitzlist2"/>
        <w:numPr>
          <w:ilvl w:val="1"/>
          <w:numId w:val="37"/>
        </w:numPr>
        <w:rPr>
          <w:rFonts w:ascii="Cambria" w:hAnsi="Cambria" w:cs="Cambria"/>
          <w:bCs/>
          <w:sz w:val="24"/>
          <w:szCs w:val="24"/>
        </w:rPr>
      </w:pPr>
      <w:r w:rsidRPr="008C4E2D">
        <w:rPr>
          <w:rFonts w:ascii="Cambria" w:hAnsi="Cambria" w:cs="Cambria"/>
          <w:bCs/>
          <w:sz w:val="24"/>
          <w:szCs w:val="24"/>
        </w:rPr>
        <w:t>Wykonawca ponosi wszelkie koszty związane z przygotowaniem i złożeniem oferty.</w:t>
      </w:r>
    </w:p>
    <w:p w14:paraId="0CB8E5F2" w14:textId="4CE71F7F" w:rsidR="00AC21DD" w:rsidRPr="008C4E2D" w:rsidRDefault="00AC21DD" w:rsidP="00F93542">
      <w:pPr>
        <w:pStyle w:val="Akapitzlist2"/>
        <w:numPr>
          <w:ilvl w:val="1"/>
          <w:numId w:val="37"/>
        </w:numPr>
        <w:rPr>
          <w:rFonts w:ascii="Cambria" w:hAnsi="Cambria" w:cs="Cambria"/>
          <w:b/>
          <w:bCs/>
          <w:sz w:val="24"/>
          <w:szCs w:val="24"/>
        </w:rPr>
      </w:pPr>
      <w:r w:rsidRPr="008C4E2D">
        <w:rPr>
          <w:rFonts w:ascii="Cambria" w:hAnsi="Cambria" w:cs="Cambria"/>
          <w:b/>
          <w:bCs/>
          <w:sz w:val="24"/>
          <w:szCs w:val="24"/>
        </w:rPr>
        <w:t xml:space="preserve">Wykonawca </w:t>
      </w:r>
      <w:r w:rsidR="00C25C52" w:rsidRPr="008C4E2D">
        <w:rPr>
          <w:rFonts w:ascii="Cambria" w:hAnsi="Cambria" w:cs="Cambria"/>
          <w:b/>
          <w:bCs/>
          <w:sz w:val="24"/>
          <w:szCs w:val="24"/>
        </w:rPr>
        <w:t>składa ofertę poprzez Platformę e-Zamówienia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2C5A3E0C" w14:textId="0F258932" w:rsidR="00AC21DD" w:rsidRPr="008C4E2D" w:rsidRDefault="00D92224" w:rsidP="00F93542">
      <w:pPr>
        <w:pStyle w:val="Akapitzlist2"/>
        <w:numPr>
          <w:ilvl w:val="1"/>
          <w:numId w:val="37"/>
        </w:numPr>
        <w:rPr>
          <w:rFonts w:ascii="Cambria" w:hAnsi="Cambria" w:cs="Cambria"/>
          <w:bCs/>
          <w:sz w:val="24"/>
          <w:szCs w:val="24"/>
        </w:rPr>
      </w:pPr>
      <w:r w:rsidRPr="008C4E2D">
        <w:rPr>
          <w:rFonts w:ascii="Cambria" w:hAnsi="Cambria" w:cs="Cambria"/>
          <w:bCs/>
          <w:sz w:val="24"/>
          <w:szCs w:val="24"/>
        </w:rPr>
        <w:t xml:space="preserve">Wykonawca dodaje wybrany z dysku i uprzednio podpisany „Formularz oferty – Załącznik Nr </w:t>
      </w:r>
      <w:r w:rsidR="00394655">
        <w:rPr>
          <w:rFonts w:ascii="Cambria" w:hAnsi="Cambria" w:cs="Cambria"/>
          <w:bCs/>
          <w:sz w:val="24"/>
          <w:szCs w:val="24"/>
        </w:rPr>
        <w:t>2</w:t>
      </w:r>
      <w:r w:rsidRPr="008C4E2D">
        <w:rPr>
          <w:rFonts w:ascii="Cambria" w:hAnsi="Cambria" w:cs="Cambria"/>
          <w:bCs/>
          <w:sz w:val="24"/>
          <w:szCs w:val="24"/>
        </w:rPr>
        <w:t xml:space="preserve"> do SWZ” w pierwszym polu („Wypełniony formularz oferty”). </w:t>
      </w:r>
      <w:r w:rsidRPr="008C4E2D">
        <w:rPr>
          <w:rFonts w:ascii="Cambria" w:hAnsi="Cambria" w:cs="Cambria"/>
          <w:bCs/>
          <w:sz w:val="24"/>
          <w:szCs w:val="24"/>
        </w:rPr>
        <w:br/>
        <w:t>W kolejnym polu („Załączniki i inne dokumenty przedstawione w ofercie przez Wykonawcę”) Wykonawca dodaje pozostałe pliki stanowiące ofertę lub składane wraz z ofertą.</w:t>
      </w:r>
    </w:p>
    <w:p w14:paraId="1D0B10A1" w14:textId="1A9A3AAE" w:rsidR="00AC21DD" w:rsidRPr="00E1073D" w:rsidRDefault="00D92224" w:rsidP="00F93542">
      <w:pPr>
        <w:pStyle w:val="Akapitzlist2"/>
        <w:numPr>
          <w:ilvl w:val="1"/>
          <w:numId w:val="37"/>
        </w:numPr>
        <w:rPr>
          <w:rFonts w:ascii="Cambria" w:hAnsi="Cambria" w:cs="Cambria"/>
          <w:b/>
          <w:bCs/>
          <w:sz w:val="24"/>
          <w:szCs w:val="24"/>
          <w:u w:val="single"/>
        </w:rPr>
      </w:pPr>
      <w:r w:rsidRPr="00E1073D">
        <w:rPr>
          <w:rFonts w:ascii="Cambria" w:hAnsi="Cambria" w:cs="Cambria"/>
          <w:b/>
          <w:bCs/>
          <w:sz w:val="24"/>
          <w:szCs w:val="24"/>
        </w:rPr>
        <w:t xml:space="preserve">Formularz ofertowy podpisuje się kwalifikowanym podpisem elektronicznym, podpisem zaufanym lub podpisem osobistym. Rekomendowanym wariantem podpisu jest typ wewnętrzny. </w:t>
      </w:r>
      <w:r w:rsidRPr="00E1073D">
        <w:rPr>
          <w:rFonts w:ascii="Cambria" w:hAnsi="Cambria" w:cs="Cambria"/>
          <w:b/>
          <w:bCs/>
          <w:sz w:val="24"/>
          <w:szCs w:val="24"/>
          <w:u w:val="single"/>
        </w:rPr>
        <w:t xml:space="preserve">Podpis formularza ofertowego wariantem podpisu w typie zewnętrznym również jest możliwy, tylko w tym przypadku, powstały oddzielny plik podpisu dla tego formularza należy załączyć w polu </w:t>
      </w:r>
      <w:r w:rsidRPr="00E1073D">
        <w:rPr>
          <w:rFonts w:ascii="Cambria" w:hAnsi="Cambria" w:cs="Cambria"/>
          <w:b/>
          <w:bCs/>
          <w:i/>
          <w:sz w:val="24"/>
          <w:szCs w:val="24"/>
          <w:u w:val="single"/>
        </w:rPr>
        <w:t>„Załączniki i inne dokumenty przedstawione w ofercie przez Wykonawcę”.</w:t>
      </w:r>
    </w:p>
    <w:p w14:paraId="5710B027" w14:textId="7C011B8E" w:rsidR="00AC21DD" w:rsidRPr="008C4E2D" w:rsidRDefault="00D92224" w:rsidP="00F93542">
      <w:pPr>
        <w:pStyle w:val="Akapitzlist2"/>
        <w:numPr>
          <w:ilvl w:val="1"/>
          <w:numId w:val="37"/>
        </w:numPr>
        <w:rPr>
          <w:rFonts w:ascii="Cambria" w:hAnsi="Cambria" w:cs="Cambria"/>
          <w:bCs/>
          <w:sz w:val="24"/>
          <w:szCs w:val="24"/>
        </w:rPr>
      </w:pPr>
      <w:r w:rsidRPr="008C4E2D">
        <w:rPr>
          <w:rFonts w:ascii="Cambria" w:hAnsi="Cambria" w:cs="Cambria"/>
          <w:bCs/>
          <w:sz w:val="24"/>
          <w:szCs w:val="24"/>
        </w:rPr>
        <w:t xml:space="preserve">Pozostałe dokumenty wchodzące w skład oferty lub składane wraz z ofertą, które są zgodne z ustawą Pzp lub rozporządzeniem Prezesa Rady Ministrów z dnia 30 grudnia </w:t>
      </w:r>
      <w:r w:rsidRPr="000224FF">
        <w:rPr>
          <w:rFonts w:ascii="Cambria" w:hAnsi="Cambria" w:cs="Cambria"/>
          <w:bCs/>
          <w:sz w:val="24"/>
          <w:szCs w:val="24"/>
        </w:rPr>
        <w:t xml:space="preserve">2020 r. </w:t>
      </w:r>
      <w:r w:rsidRPr="008C4E2D">
        <w:rPr>
          <w:rFonts w:ascii="Cambria" w:hAnsi="Cambria" w:cs="Cambria"/>
          <w:bCs/>
          <w:sz w:val="24"/>
          <w:szCs w:val="24"/>
        </w:rPr>
        <w:t xml:space="preserve">w sprawie sposobu sporządzania i przekazywania informacji oraz wymagań technicznych dla dokumentów elektronicznych oraz środków komunikacji elektronicznej w postępowaniu o udzielenie zamówienia publicznego lub konkursie </w:t>
      </w:r>
      <w:r w:rsidR="000224FF">
        <w:rPr>
          <w:rFonts w:ascii="Cambria" w:hAnsi="Cambria" w:cs="Cambria"/>
          <w:bCs/>
          <w:sz w:val="24"/>
          <w:szCs w:val="24"/>
        </w:rPr>
        <w:t xml:space="preserve"> </w:t>
      </w:r>
      <w:r w:rsidR="000224FF" w:rsidRPr="004C06CB">
        <w:rPr>
          <w:rFonts w:ascii="Cambria" w:hAnsi="Cambria" w:cs="Cambria"/>
          <w:bCs/>
          <w:color w:val="000000" w:themeColor="text1"/>
          <w:sz w:val="24"/>
          <w:szCs w:val="24"/>
        </w:rPr>
        <w:t xml:space="preserve">(Dz. U. z 2020 r. poz. 2452) </w:t>
      </w:r>
      <w:r w:rsidRPr="008C4E2D">
        <w:rPr>
          <w:rFonts w:ascii="Cambria" w:hAnsi="Cambria" w:cs="Cambria"/>
          <w:bCs/>
          <w:sz w:val="24"/>
          <w:szCs w:val="24"/>
        </w:rPr>
        <w:t>opatrzone kwalifikowanym podpisem elektronicznym, podpisem zaufanym lub podpisem osobistym, mogą być zgodnie z wyborem wykonawcy/wykonawcy wspólnie ubiegającego się o udzielenie zamówienia/</w:t>
      </w:r>
      <w:r w:rsidRPr="008C4E2D">
        <w:rPr>
          <w:rFonts w:ascii="Cambria" w:hAnsi="Cambria" w:cs="Cambria"/>
          <w:bCs/>
          <w:color w:val="FF0000"/>
          <w:sz w:val="24"/>
          <w:szCs w:val="24"/>
        </w:rPr>
        <w:t xml:space="preserve"> </w:t>
      </w:r>
      <w:r w:rsidRPr="008C4E2D">
        <w:rPr>
          <w:rFonts w:ascii="Cambria" w:hAnsi="Cambria" w:cs="Cambria"/>
          <w:bCs/>
          <w:sz w:val="24"/>
          <w:szCs w:val="24"/>
        </w:rPr>
        <w:t>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1F5882A2" w14:textId="1A716104" w:rsidR="00D92224" w:rsidRPr="008C4E2D" w:rsidRDefault="00D92224" w:rsidP="00F93542">
      <w:pPr>
        <w:pStyle w:val="Akapitzlist2"/>
        <w:numPr>
          <w:ilvl w:val="1"/>
          <w:numId w:val="37"/>
        </w:numPr>
        <w:rPr>
          <w:rFonts w:ascii="Cambria" w:hAnsi="Cambria" w:cs="Cambria"/>
          <w:bCs/>
          <w:sz w:val="24"/>
          <w:szCs w:val="24"/>
        </w:rPr>
      </w:pPr>
      <w:r w:rsidRPr="008C4E2D">
        <w:rPr>
          <w:rFonts w:ascii="Cambria" w:hAnsi="Cambria" w:cs="Cambria"/>
          <w:bCs/>
          <w:sz w:val="24"/>
          <w:szCs w:val="24"/>
        </w:rPr>
        <w:t xml:space="preserve">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35E6518C" w14:textId="13EE77BD" w:rsidR="00AC21DD" w:rsidRPr="008C4E2D" w:rsidRDefault="00D92224" w:rsidP="00F93542">
      <w:pPr>
        <w:pStyle w:val="Akapitzlist2"/>
        <w:numPr>
          <w:ilvl w:val="1"/>
          <w:numId w:val="37"/>
        </w:numPr>
        <w:rPr>
          <w:rFonts w:ascii="Cambria" w:hAnsi="Cambria" w:cs="Cambria"/>
          <w:bCs/>
          <w:sz w:val="24"/>
          <w:szCs w:val="24"/>
        </w:rPr>
      </w:pPr>
      <w:r w:rsidRPr="008C4E2D">
        <w:rPr>
          <w:rFonts w:ascii="Cambria" w:hAnsi="Cambria" w:cs="Cambria"/>
          <w:bCs/>
          <w:sz w:val="24"/>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5FD326A6" w14:textId="40D67755" w:rsidR="00AC21DD" w:rsidRPr="008C4E2D" w:rsidRDefault="00D92224" w:rsidP="00F93542">
      <w:pPr>
        <w:pStyle w:val="Akapitzlist2"/>
        <w:numPr>
          <w:ilvl w:val="1"/>
          <w:numId w:val="37"/>
        </w:numPr>
        <w:rPr>
          <w:rFonts w:ascii="Cambria" w:hAnsi="Cambria" w:cs="Cambria"/>
          <w:bCs/>
          <w:sz w:val="24"/>
          <w:szCs w:val="24"/>
        </w:rPr>
      </w:pPr>
      <w:r w:rsidRPr="008C4E2D">
        <w:rPr>
          <w:rFonts w:ascii="Cambria" w:hAnsi="Cambria" w:cs="Cambria"/>
          <w:bCs/>
          <w:sz w:val="24"/>
          <w:szCs w:val="24"/>
        </w:rPr>
        <w:t xml:space="preserve"> Maksymalny łączny rozmiar plików stanowiących ofertę lub składanych wraz z ofertą to 250 MB.</w:t>
      </w:r>
    </w:p>
    <w:p w14:paraId="427E9063" w14:textId="39183357" w:rsidR="00AC21DD" w:rsidRPr="008C4E2D" w:rsidRDefault="00D92224" w:rsidP="00F93542">
      <w:pPr>
        <w:pStyle w:val="Akapitzlist2"/>
        <w:numPr>
          <w:ilvl w:val="1"/>
          <w:numId w:val="37"/>
        </w:numPr>
        <w:rPr>
          <w:rFonts w:ascii="Cambria" w:hAnsi="Cambria" w:cs="Cambria"/>
          <w:bCs/>
          <w:sz w:val="24"/>
          <w:szCs w:val="24"/>
        </w:rPr>
      </w:pPr>
      <w:r w:rsidRPr="008C4E2D">
        <w:rPr>
          <w:rFonts w:ascii="Cambria" w:hAnsi="Cambria" w:cs="Cambria"/>
          <w:bCs/>
          <w:sz w:val="24"/>
          <w:szCs w:val="24"/>
        </w:rPr>
        <w:t>Na potrzeby oceny ofert oferta musi zawierać:</w:t>
      </w:r>
    </w:p>
    <w:p w14:paraId="334941DC" w14:textId="45BFFC53" w:rsidR="00D92224" w:rsidRPr="008C4E2D" w:rsidRDefault="00D92224" w:rsidP="00D92224">
      <w:pPr>
        <w:pStyle w:val="Akapitzlist2"/>
        <w:rPr>
          <w:rFonts w:ascii="Cambria" w:hAnsi="Cambria" w:cs="Cambria"/>
          <w:bCs/>
          <w:sz w:val="24"/>
          <w:szCs w:val="24"/>
        </w:rPr>
      </w:pPr>
      <w:r w:rsidRPr="008C4E2D">
        <w:rPr>
          <w:rFonts w:ascii="Cambria" w:hAnsi="Cambria" w:cs="Cambria"/>
          <w:bCs/>
          <w:sz w:val="24"/>
          <w:szCs w:val="24"/>
        </w:rPr>
        <w:t xml:space="preserve">1) </w:t>
      </w:r>
      <w:r w:rsidRPr="008C4E2D">
        <w:rPr>
          <w:rFonts w:ascii="Cambria" w:hAnsi="Cambria" w:cs="Cambria"/>
          <w:b/>
          <w:sz w:val="24"/>
          <w:szCs w:val="24"/>
        </w:rPr>
        <w:t>Formularz ofertowy</w:t>
      </w:r>
      <w:r w:rsidRPr="008C4E2D">
        <w:rPr>
          <w:rFonts w:ascii="Cambria" w:hAnsi="Cambria" w:cs="Cambria"/>
          <w:bCs/>
          <w:sz w:val="24"/>
          <w:szCs w:val="24"/>
        </w:rPr>
        <w:t xml:space="preserve"> – </w:t>
      </w:r>
      <w:r w:rsidR="002B4F1E">
        <w:rPr>
          <w:rFonts w:ascii="Cambria" w:hAnsi="Cambria" w:cs="Cambria"/>
          <w:bCs/>
          <w:sz w:val="24"/>
          <w:szCs w:val="24"/>
        </w:rPr>
        <w:t>wg wzoru</w:t>
      </w:r>
      <w:r w:rsidRPr="008C4E2D">
        <w:rPr>
          <w:rFonts w:ascii="Cambria" w:hAnsi="Cambria" w:cs="Cambria"/>
          <w:bCs/>
          <w:sz w:val="24"/>
          <w:szCs w:val="24"/>
        </w:rPr>
        <w:t xml:space="preserve"> s</w:t>
      </w:r>
      <w:r w:rsidR="004B0543">
        <w:rPr>
          <w:rFonts w:ascii="Cambria" w:hAnsi="Cambria" w:cs="Cambria"/>
          <w:bCs/>
          <w:sz w:val="24"/>
          <w:szCs w:val="24"/>
        </w:rPr>
        <w:t>tanowiąc</w:t>
      </w:r>
      <w:r w:rsidR="002B4F1E">
        <w:rPr>
          <w:rFonts w:ascii="Cambria" w:hAnsi="Cambria" w:cs="Cambria"/>
          <w:bCs/>
          <w:sz w:val="24"/>
          <w:szCs w:val="24"/>
        </w:rPr>
        <w:t>ego</w:t>
      </w:r>
      <w:r w:rsidR="004B0543">
        <w:rPr>
          <w:rFonts w:ascii="Cambria" w:hAnsi="Cambria" w:cs="Cambria"/>
          <w:bCs/>
          <w:sz w:val="24"/>
          <w:szCs w:val="24"/>
        </w:rPr>
        <w:t xml:space="preserve"> Załącznik nr </w:t>
      </w:r>
      <w:r w:rsidR="00394655">
        <w:rPr>
          <w:rFonts w:ascii="Cambria" w:hAnsi="Cambria" w:cs="Cambria"/>
          <w:bCs/>
          <w:sz w:val="24"/>
          <w:szCs w:val="24"/>
        </w:rPr>
        <w:t>2</w:t>
      </w:r>
      <w:r w:rsidR="004B0543">
        <w:rPr>
          <w:rFonts w:ascii="Cambria" w:hAnsi="Cambria" w:cs="Cambria"/>
          <w:bCs/>
          <w:sz w:val="24"/>
          <w:szCs w:val="24"/>
        </w:rPr>
        <w:t xml:space="preserve"> do SWZ;</w:t>
      </w:r>
    </w:p>
    <w:p w14:paraId="1C706EEA" w14:textId="1BCE8B04" w:rsidR="00D92224" w:rsidRPr="008C4E2D" w:rsidRDefault="00D92224" w:rsidP="00D92224">
      <w:pPr>
        <w:pStyle w:val="Akapitzlist2"/>
        <w:rPr>
          <w:rFonts w:ascii="Cambria" w:hAnsi="Cambria" w:cs="Cambria"/>
          <w:bCs/>
          <w:sz w:val="24"/>
          <w:szCs w:val="24"/>
        </w:rPr>
      </w:pPr>
      <w:r w:rsidRPr="008C4E2D">
        <w:rPr>
          <w:rFonts w:ascii="Cambria" w:hAnsi="Cambria" w:cs="Cambria"/>
          <w:bCs/>
          <w:sz w:val="24"/>
          <w:szCs w:val="24"/>
        </w:rPr>
        <w:t xml:space="preserve">2) </w:t>
      </w:r>
      <w:r w:rsidRPr="008C4E2D">
        <w:rPr>
          <w:rFonts w:ascii="Cambria" w:hAnsi="Cambria" w:cs="Cambria"/>
          <w:b/>
          <w:sz w:val="24"/>
          <w:szCs w:val="24"/>
        </w:rPr>
        <w:t>Oświadczenie wykonawcy/wykonawcy wspólnie ubiegającego się o udzielenie zamówienia składane na podstawie art. 125 ust. 1 ustawy Pzp</w:t>
      </w:r>
      <w:r w:rsidRPr="008C4E2D">
        <w:rPr>
          <w:rFonts w:ascii="Cambria" w:hAnsi="Cambria" w:cs="Cambria"/>
          <w:bCs/>
          <w:sz w:val="24"/>
          <w:szCs w:val="24"/>
        </w:rPr>
        <w:t xml:space="preserve">, o którym mowa w </w:t>
      </w:r>
      <w:r w:rsidR="00D713C7">
        <w:rPr>
          <w:rFonts w:ascii="Cambria" w:hAnsi="Cambria" w:cs="Cambria"/>
          <w:bCs/>
          <w:sz w:val="24"/>
          <w:szCs w:val="24"/>
        </w:rPr>
        <w:t>pkt.</w:t>
      </w:r>
      <w:r w:rsidRPr="008C4E2D">
        <w:rPr>
          <w:rFonts w:ascii="Cambria" w:hAnsi="Cambria" w:cs="Cambria"/>
          <w:bCs/>
          <w:sz w:val="24"/>
          <w:szCs w:val="24"/>
        </w:rPr>
        <w:t xml:space="preserve"> 8.1 SWZ;</w:t>
      </w:r>
    </w:p>
    <w:p w14:paraId="23D0DFC9" w14:textId="13AA685C" w:rsidR="00D92224" w:rsidRPr="008C4E2D" w:rsidRDefault="00774392" w:rsidP="00D92224">
      <w:pPr>
        <w:pStyle w:val="Akapitzlist2"/>
        <w:rPr>
          <w:rFonts w:ascii="Cambria" w:hAnsi="Cambria" w:cs="Cambria"/>
          <w:bCs/>
          <w:sz w:val="24"/>
          <w:szCs w:val="24"/>
        </w:rPr>
      </w:pPr>
      <w:r w:rsidRPr="008C4E2D">
        <w:rPr>
          <w:rFonts w:ascii="Cambria" w:hAnsi="Cambria" w:cs="Cambria"/>
          <w:bCs/>
          <w:sz w:val="24"/>
          <w:szCs w:val="24"/>
        </w:rPr>
        <w:t>3</w:t>
      </w:r>
      <w:r w:rsidR="00D92224" w:rsidRPr="008C4E2D">
        <w:rPr>
          <w:rFonts w:ascii="Cambria" w:hAnsi="Cambria" w:cs="Cambria"/>
          <w:bCs/>
          <w:sz w:val="24"/>
          <w:szCs w:val="24"/>
        </w:rPr>
        <w:t xml:space="preserve">) </w:t>
      </w:r>
      <w:r w:rsidR="00D92224" w:rsidRPr="008C4E2D">
        <w:rPr>
          <w:rFonts w:ascii="Cambria" w:hAnsi="Cambria" w:cs="Cambria"/>
          <w:b/>
          <w:bCs/>
          <w:sz w:val="24"/>
          <w:szCs w:val="24"/>
        </w:rPr>
        <w:t>Potwierdzenie umocowania do działania w imieniu Wykonawcy:</w:t>
      </w:r>
    </w:p>
    <w:p w14:paraId="1F25F917" w14:textId="0B72413B" w:rsidR="00D92224" w:rsidRPr="008C4E2D" w:rsidRDefault="00D92224" w:rsidP="00D92224">
      <w:pPr>
        <w:pStyle w:val="Akapitzlist2"/>
        <w:rPr>
          <w:rFonts w:ascii="Cambria" w:hAnsi="Cambria" w:cs="Cambria"/>
          <w:bCs/>
          <w:sz w:val="24"/>
          <w:szCs w:val="24"/>
        </w:rPr>
      </w:pPr>
      <w:r w:rsidRPr="008C4E2D">
        <w:rPr>
          <w:rFonts w:ascii="Cambria" w:hAnsi="Cambria" w:cs="Cambria"/>
          <w:bCs/>
          <w:sz w:val="24"/>
          <w:szCs w:val="24"/>
        </w:rPr>
        <w:t>a) Zamawiający w celu potwierdzenia, że osoba działająca w imieniu Wykonawcy jest umocowana do jego reprezentowania, żąda złożenia wraz z ofertą odpisu lub informacji z Krajowego Rejestru Sądowego, Centralnej Ewidencji I Informacji o Działalności Gospodarczej lub innego właściwego rejestru;</w:t>
      </w:r>
    </w:p>
    <w:p w14:paraId="0ED19D62" w14:textId="6E786A0B" w:rsidR="00D92224" w:rsidRPr="008C4E2D" w:rsidRDefault="00D92224" w:rsidP="00D92224">
      <w:pPr>
        <w:pStyle w:val="Akapitzlist2"/>
        <w:rPr>
          <w:rFonts w:ascii="Cambria" w:hAnsi="Cambria" w:cs="Cambria"/>
          <w:bCs/>
          <w:sz w:val="24"/>
          <w:szCs w:val="24"/>
        </w:rPr>
      </w:pPr>
      <w:r w:rsidRPr="008C4E2D">
        <w:rPr>
          <w:rFonts w:ascii="Cambria" w:hAnsi="Cambria" w:cs="Cambria"/>
          <w:bCs/>
          <w:sz w:val="24"/>
          <w:szCs w:val="24"/>
        </w:rPr>
        <w:t>b) Wykonawca nie jest zobowiązany do złożenia dokumentów, o których mowa w lit a), jeżeli Zamawiający może je uzyskać za pomocą bezpłatnych i ogólnodostępnych baz danych, o ile Wykonawca wskazał dane umożliwiające dostęp do tych dokumentów.</w:t>
      </w:r>
    </w:p>
    <w:p w14:paraId="14BFFA7D" w14:textId="544564CB" w:rsidR="00D92224" w:rsidRPr="008C4E2D" w:rsidRDefault="00D92224" w:rsidP="00D92224">
      <w:pPr>
        <w:pStyle w:val="Akapitzlist2"/>
        <w:rPr>
          <w:rFonts w:ascii="Cambria" w:hAnsi="Cambria" w:cs="Cambria"/>
          <w:bCs/>
          <w:sz w:val="24"/>
          <w:szCs w:val="24"/>
        </w:rPr>
      </w:pPr>
      <w:r w:rsidRPr="008C4E2D">
        <w:rPr>
          <w:rFonts w:ascii="Cambria" w:hAnsi="Cambria" w:cs="Cambria"/>
          <w:bCs/>
          <w:sz w:val="24"/>
          <w:szCs w:val="24"/>
        </w:rPr>
        <w:t>c) jeżeli w imieniu Wykonawcy działa osoba, której umocowanie do jego reprezentowania nie wynika z dokumentów, o których mowa w lit a), Zamawiający żąda od Wykonawcy złożenia wraz z ofertą pełnomocnictwa lub innego dokumentu potwierdzającego umocowanie do reprezentowania Wykonawcy.</w:t>
      </w:r>
    </w:p>
    <w:p w14:paraId="0AFB6F66" w14:textId="54F8C383" w:rsidR="00D92224" w:rsidRPr="008C4E2D" w:rsidRDefault="00774392" w:rsidP="00A07555">
      <w:pPr>
        <w:pStyle w:val="Akapitzlist2"/>
        <w:rPr>
          <w:rFonts w:ascii="Cambria" w:hAnsi="Cambria" w:cs="Cambria"/>
          <w:bCs/>
          <w:sz w:val="24"/>
          <w:szCs w:val="24"/>
        </w:rPr>
      </w:pPr>
      <w:r w:rsidRPr="008C4E2D">
        <w:rPr>
          <w:rFonts w:ascii="Cambria" w:hAnsi="Cambria" w:cs="Cambria"/>
          <w:bCs/>
          <w:sz w:val="24"/>
          <w:szCs w:val="24"/>
        </w:rPr>
        <w:t>4</w:t>
      </w:r>
      <w:r w:rsidR="00D92224" w:rsidRPr="008C4E2D">
        <w:rPr>
          <w:rFonts w:ascii="Cambria" w:hAnsi="Cambria" w:cs="Cambria"/>
          <w:bCs/>
          <w:sz w:val="24"/>
          <w:szCs w:val="24"/>
        </w:rPr>
        <w:t xml:space="preserve">) </w:t>
      </w:r>
      <w:r w:rsidR="00D92224" w:rsidRPr="008C4E2D">
        <w:rPr>
          <w:rFonts w:ascii="Cambria" w:hAnsi="Cambria" w:cs="Cambria"/>
          <w:b/>
          <w:bCs/>
          <w:sz w:val="24"/>
          <w:szCs w:val="24"/>
        </w:rPr>
        <w:t>Pełnomocnictwo</w:t>
      </w:r>
      <w:r w:rsidR="00D92224" w:rsidRPr="008C4E2D">
        <w:rPr>
          <w:rFonts w:ascii="Cambria" w:hAnsi="Cambria" w:cs="Cambria"/>
          <w:bCs/>
          <w:sz w:val="24"/>
          <w:szCs w:val="24"/>
        </w:rPr>
        <w:t xml:space="preserve"> do reprezentowania wykonawców wspólnie ubiegających się o udzielenie zamówienia w postępowaniu o udzielenie zamówienia albo do reprezentowania ich w postępowaniu i zawarcia umowy w sprawie zamówienia publicznego </w:t>
      </w:r>
      <w:r w:rsidR="00D92224" w:rsidRPr="008C4E2D">
        <w:rPr>
          <w:rFonts w:ascii="Cambria" w:hAnsi="Cambria" w:cs="Cambria"/>
          <w:b/>
          <w:bCs/>
          <w:sz w:val="24"/>
          <w:szCs w:val="24"/>
        </w:rPr>
        <w:t>(jeżeli dotyczy).</w:t>
      </w:r>
    </w:p>
    <w:p w14:paraId="54FA3D19" w14:textId="1D6F5E8F" w:rsidR="00A07555" w:rsidRPr="008C4E2D" w:rsidRDefault="00A07555" w:rsidP="00F93542">
      <w:pPr>
        <w:pStyle w:val="Akapitzlist2"/>
        <w:numPr>
          <w:ilvl w:val="1"/>
          <w:numId w:val="37"/>
        </w:numPr>
        <w:spacing w:line="276" w:lineRule="auto"/>
        <w:rPr>
          <w:rFonts w:ascii="Cambria" w:hAnsi="Cambria" w:cs="Cambria"/>
          <w:bCs/>
          <w:sz w:val="24"/>
          <w:szCs w:val="24"/>
        </w:rPr>
      </w:pPr>
      <w:r w:rsidRPr="008C4E2D">
        <w:rPr>
          <w:rFonts w:ascii="Cambria" w:hAnsi="Cambria" w:cs="Cambria"/>
          <w:bCs/>
          <w:sz w:val="24"/>
          <w:szCs w:val="24"/>
        </w:rPr>
        <w:t>Pełnomocnictwo o którym mowa w rozdziale 13.1</w:t>
      </w:r>
      <w:r w:rsidR="00774392" w:rsidRPr="008C4E2D">
        <w:rPr>
          <w:rFonts w:ascii="Cambria" w:hAnsi="Cambria" w:cs="Cambria"/>
          <w:bCs/>
          <w:sz w:val="24"/>
          <w:szCs w:val="24"/>
        </w:rPr>
        <w:t>4</w:t>
      </w:r>
      <w:r w:rsidRPr="008C4E2D">
        <w:rPr>
          <w:rFonts w:ascii="Cambria" w:hAnsi="Cambria" w:cs="Cambria"/>
          <w:bCs/>
          <w:sz w:val="24"/>
          <w:szCs w:val="24"/>
        </w:rPr>
        <w:t xml:space="preserve"> pkt </w:t>
      </w:r>
      <w:r w:rsidR="00774392" w:rsidRPr="008C4E2D">
        <w:rPr>
          <w:rFonts w:ascii="Cambria" w:hAnsi="Cambria" w:cs="Cambria"/>
          <w:bCs/>
          <w:sz w:val="24"/>
          <w:szCs w:val="24"/>
        </w:rPr>
        <w:t>3</w:t>
      </w:r>
      <w:r w:rsidRPr="008C4E2D">
        <w:rPr>
          <w:rFonts w:ascii="Cambria" w:hAnsi="Cambria" w:cs="Cambria"/>
          <w:bCs/>
          <w:sz w:val="24"/>
          <w:szCs w:val="24"/>
        </w:rPr>
        <w:t xml:space="preserve">) lit c) i pkt </w:t>
      </w:r>
      <w:r w:rsidR="00774392" w:rsidRPr="008C4E2D">
        <w:rPr>
          <w:rFonts w:ascii="Cambria" w:hAnsi="Cambria" w:cs="Cambria"/>
          <w:bCs/>
          <w:sz w:val="24"/>
          <w:szCs w:val="24"/>
        </w:rPr>
        <w:t>4</w:t>
      </w:r>
      <w:r w:rsidRPr="008C4E2D">
        <w:rPr>
          <w:rFonts w:ascii="Cambria" w:hAnsi="Cambria" w:cs="Cambria"/>
          <w:bCs/>
          <w:sz w:val="24"/>
          <w:szCs w:val="24"/>
        </w:rPr>
        <w:t xml:space="preserve">) SWZ składa się, pod rygorem nieważności w formie elektronicznej lub w postaci elektronicznej opatrzonej podpisem zaufanym lub podpisem osobistym lub w formie elektronicznej kopii poświadczonej za zgodność </w:t>
      </w:r>
      <w:r w:rsidRPr="000B4447">
        <w:rPr>
          <w:rFonts w:ascii="Cambria" w:hAnsi="Cambria" w:cs="Cambria"/>
          <w:bCs/>
          <w:sz w:val="24"/>
          <w:szCs w:val="24"/>
        </w:rPr>
        <w:t>notarialnie</w:t>
      </w:r>
      <w:r w:rsidR="000B4447">
        <w:rPr>
          <w:rFonts w:ascii="Cambria" w:hAnsi="Cambria" w:cs="Cambria"/>
          <w:bCs/>
          <w:sz w:val="24"/>
          <w:szCs w:val="24"/>
        </w:rPr>
        <w:t xml:space="preserve"> lub przez mocodawcę</w:t>
      </w:r>
      <w:r w:rsidRPr="008C4E2D">
        <w:rPr>
          <w:rFonts w:ascii="Cambria" w:hAnsi="Cambria" w:cs="Cambria"/>
          <w:bCs/>
          <w:sz w:val="24"/>
          <w:szCs w:val="24"/>
        </w:rPr>
        <w:t xml:space="preserve"> - w formatach danych określonych w przepisach wydanych na podstawie art. 18 ustawy z dnia 17 lutego 2005 r. o informatyzacji działalności podmiotów realizujących </w:t>
      </w:r>
      <w:r w:rsidR="00456E8E">
        <w:rPr>
          <w:rFonts w:ascii="Cambria" w:hAnsi="Cambria" w:cs="Cambria"/>
          <w:bCs/>
          <w:sz w:val="24"/>
          <w:szCs w:val="24"/>
        </w:rPr>
        <w:t>zadania publiczne (Dz. U. z 202</w:t>
      </w:r>
      <w:r w:rsidR="00054F49">
        <w:rPr>
          <w:rFonts w:ascii="Cambria" w:hAnsi="Cambria" w:cs="Cambria"/>
          <w:bCs/>
          <w:sz w:val="24"/>
          <w:szCs w:val="24"/>
        </w:rPr>
        <w:t>5</w:t>
      </w:r>
      <w:r w:rsidR="00456E8E">
        <w:rPr>
          <w:rFonts w:ascii="Cambria" w:hAnsi="Cambria" w:cs="Cambria"/>
          <w:bCs/>
          <w:sz w:val="24"/>
          <w:szCs w:val="24"/>
        </w:rPr>
        <w:t xml:space="preserve"> r. poz. </w:t>
      </w:r>
      <w:r w:rsidR="00054F49">
        <w:rPr>
          <w:rFonts w:ascii="Cambria" w:hAnsi="Cambria" w:cs="Cambria"/>
          <w:bCs/>
          <w:sz w:val="24"/>
          <w:szCs w:val="24"/>
        </w:rPr>
        <w:t>1703</w:t>
      </w:r>
      <w:r w:rsidRPr="008C4E2D">
        <w:rPr>
          <w:rFonts w:ascii="Cambria" w:hAnsi="Cambria" w:cs="Cambria"/>
          <w:bCs/>
          <w:sz w:val="24"/>
          <w:szCs w:val="24"/>
        </w:rPr>
        <w:t>), z zastrzeżeniem formatów, o których mowa w art. 66 ust. 1 ustawy, z uwzględnieniem rodzaju przekazywanych danych.</w:t>
      </w:r>
    </w:p>
    <w:p w14:paraId="5DFF688B" w14:textId="043B4128" w:rsidR="00AC21DD" w:rsidRDefault="00A07555" w:rsidP="00F93542">
      <w:pPr>
        <w:pStyle w:val="Akapitzlist2"/>
        <w:numPr>
          <w:ilvl w:val="1"/>
          <w:numId w:val="37"/>
        </w:numPr>
        <w:rPr>
          <w:rFonts w:ascii="Cambria" w:hAnsi="Cambria" w:cs="Cambria"/>
          <w:bCs/>
          <w:sz w:val="24"/>
          <w:szCs w:val="24"/>
        </w:rPr>
      </w:pPr>
      <w:r w:rsidRPr="008C4E2D">
        <w:rPr>
          <w:rFonts w:ascii="Cambria" w:hAnsi="Cambria" w:cs="Cambria"/>
          <w:bCs/>
          <w:sz w:val="24"/>
          <w:szCs w:val="24"/>
        </w:rPr>
        <w:t xml:space="preserve">Wszelkie informacje stanowiące </w:t>
      </w:r>
      <w:r w:rsidRPr="008C4E2D">
        <w:rPr>
          <w:rFonts w:ascii="Cambria" w:hAnsi="Cambria" w:cs="Cambria"/>
          <w:b/>
          <w:bCs/>
          <w:sz w:val="24"/>
          <w:szCs w:val="24"/>
        </w:rPr>
        <w:t>tajemnicę przedsiębiorstwa</w:t>
      </w:r>
      <w:r w:rsidRPr="008C4E2D">
        <w:rPr>
          <w:rFonts w:ascii="Cambria" w:hAnsi="Cambria" w:cs="Cambria"/>
          <w:bCs/>
          <w:sz w:val="24"/>
          <w:szCs w:val="24"/>
        </w:rPr>
        <w:t xml:space="preserve"> w rozumieniu ustawy z dnia 16 kwietnia 1993 r. o zwalczaniu nieuczciwej konkurencji (Dz. U. z 202</w:t>
      </w:r>
      <w:r w:rsidR="00054F49">
        <w:rPr>
          <w:rFonts w:ascii="Cambria" w:hAnsi="Cambria" w:cs="Cambria"/>
          <w:bCs/>
          <w:sz w:val="24"/>
          <w:szCs w:val="24"/>
        </w:rPr>
        <w:t>6</w:t>
      </w:r>
      <w:r w:rsidRPr="008C4E2D">
        <w:rPr>
          <w:rFonts w:ascii="Cambria" w:hAnsi="Cambria" w:cs="Cambria"/>
          <w:bCs/>
          <w:sz w:val="24"/>
          <w:szCs w:val="24"/>
        </w:rPr>
        <w:t xml:space="preserve"> r. poz. </w:t>
      </w:r>
      <w:r w:rsidR="00054F49">
        <w:rPr>
          <w:rFonts w:ascii="Cambria" w:hAnsi="Cambria" w:cs="Cambria"/>
          <w:bCs/>
          <w:sz w:val="24"/>
          <w:szCs w:val="24"/>
        </w:rPr>
        <w:t>85</w:t>
      </w:r>
      <w:r w:rsidRPr="008C4E2D">
        <w:rPr>
          <w:rFonts w:ascii="Cambria" w:hAnsi="Cambria" w:cs="Cambria"/>
          <w:bCs/>
          <w:sz w:val="24"/>
          <w:szCs w:val="24"/>
        </w:rPr>
        <w:t xml:space="preserve">), które Wykonawca zastrzeże jako tajemnicę przedsiębiorstwa, powinny zostać </w:t>
      </w:r>
      <w:r w:rsidRPr="008C4E2D">
        <w:rPr>
          <w:rFonts w:ascii="Cambria" w:hAnsi="Cambria" w:cs="Cambria"/>
          <w:b/>
          <w:bCs/>
          <w:sz w:val="24"/>
          <w:szCs w:val="24"/>
        </w:rPr>
        <w:t>złożone w osobnym pliku</w:t>
      </w:r>
      <w:r w:rsidRPr="008C4E2D">
        <w:rPr>
          <w:rFonts w:ascii="Cambria" w:hAnsi="Cambria" w:cs="Cambria"/>
          <w:bCs/>
          <w:sz w:val="24"/>
          <w:szCs w:val="24"/>
        </w:rPr>
        <w:t xml:space="preserve"> wraz z jednoczesnym zaznaczeniem polecenia „Dokument stanowiący tajemnicę przedsiębiorstwa”, a następnie wraz z plikami stanowiącymi jawną część skompresowane do jednego pliku (ZIP).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w:t>
      </w:r>
    </w:p>
    <w:p w14:paraId="05EE0B3F" w14:textId="3984867E" w:rsidR="007D78E0" w:rsidRPr="008C4E2D" w:rsidRDefault="007D78E0" w:rsidP="007D78E0">
      <w:pPr>
        <w:pStyle w:val="Akapitzlist2"/>
        <w:rPr>
          <w:rFonts w:ascii="Cambria" w:hAnsi="Cambria" w:cs="Cambria"/>
          <w:bCs/>
          <w:sz w:val="24"/>
          <w:szCs w:val="24"/>
        </w:rPr>
      </w:pPr>
      <w:r w:rsidRPr="000B4447">
        <w:rPr>
          <w:rFonts w:ascii="Cambria" w:hAnsi="Cambria" w:cs="Cambria"/>
          <w:bCs/>
          <w:sz w:val="24"/>
          <w:szCs w:val="24"/>
        </w:rPr>
        <w:t>Zarówno załącznik stanowiący tajemnicę przedsiębiorstwa  jak i uzasadnienie zastrzeżenia tajemnicy przedsiębiorstwa  należy dodać w polu „Załączniki i inne dokumenty przedstawione w ofercie przez Wykonawcę”.</w:t>
      </w:r>
    </w:p>
    <w:p w14:paraId="2A5A7DD4" w14:textId="269AE82B" w:rsidR="00AC21DD" w:rsidRPr="008C4E2D" w:rsidRDefault="00A07555" w:rsidP="00F93542">
      <w:pPr>
        <w:pStyle w:val="Akapitzlist2"/>
        <w:numPr>
          <w:ilvl w:val="1"/>
          <w:numId w:val="37"/>
        </w:numPr>
        <w:rPr>
          <w:rFonts w:ascii="Cambria" w:hAnsi="Cambria" w:cs="Cambria"/>
          <w:bCs/>
          <w:sz w:val="24"/>
          <w:szCs w:val="24"/>
        </w:rPr>
      </w:pPr>
      <w:r w:rsidRPr="008C4E2D">
        <w:rPr>
          <w:rFonts w:ascii="Cambria" w:hAnsi="Cambria" w:cs="Cambria"/>
          <w:bCs/>
          <w:sz w:val="24"/>
          <w:szCs w:val="24"/>
        </w:rPr>
        <w:t xml:space="preserve"> Wykonawca nie może zastrzec informacji, o których mowa w art. 222 ust. 5 ustawy Pzp.</w:t>
      </w:r>
    </w:p>
    <w:p w14:paraId="4F759FB8" w14:textId="23880434" w:rsidR="00FE5140" w:rsidRPr="00054F49" w:rsidRDefault="00A07555" w:rsidP="00F93542">
      <w:pPr>
        <w:pStyle w:val="Akapitzlist2"/>
        <w:numPr>
          <w:ilvl w:val="1"/>
          <w:numId w:val="37"/>
        </w:numPr>
        <w:spacing w:line="276" w:lineRule="auto"/>
        <w:rPr>
          <w:rFonts w:ascii="Cambria" w:hAnsi="Cambria" w:cs="Cambria"/>
          <w:bCs/>
          <w:sz w:val="24"/>
          <w:szCs w:val="24"/>
        </w:rPr>
      </w:pPr>
      <w:r w:rsidRPr="008C4E2D">
        <w:rPr>
          <w:rFonts w:ascii="Cambria" w:hAnsi="Cambria" w:cs="Cambria"/>
          <w:bCs/>
          <w:sz w:val="24"/>
          <w:szCs w:val="24"/>
        </w:rPr>
        <w:t>Oświadczenia i dokumenty, o których mowa w pkt. 13.14 SWZ sporządza się pod rygorem nieważności w postaci elektronicznej i opatruje się kwalifikowanym podpisem elektron</w:t>
      </w:r>
      <w:r w:rsidR="00510920">
        <w:rPr>
          <w:rFonts w:ascii="Cambria" w:hAnsi="Cambria" w:cs="Cambria"/>
          <w:bCs/>
          <w:sz w:val="24"/>
          <w:szCs w:val="24"/>
        </w:rPr>
        <w:t>icznym lub podpisem zaufanym lub</w:t>
      </w:r>
      <w:r w:rsidRPr="008C4E2D">
        <w:rPr>
          <w:rFonts w:ascii="Cambria" w:hAnsi="Cambria" w:cs="Cambria"/>
          <w:bCs/>
          <w:sz w:val="24"/>
          <w:szCs w:val="24"/>
        </w:rPr>
        <w:t xml:space="preserve"> podpisem zaufanym lub podpisem osobistym.</w:t>
      </w:r>
    </w:p>
    <w:p w14:paraId="63BB619F" w14:textId="134A63ED" w:rsidR="00AE401D" w:rsidRPr="008C4E2D" w:rsidRDefault="00AE401D" w:rsidP="003C0D00">
      <w:pPr>
        <w:pStyle w:val="Akapitzlist2"/>
        <w:spacing w:line="276" w:lineRule="auto"/>
        <w:jc w:val="center"/>
        <w:rPr>
          <w:rFonts w:ascii="Cambria" w:hAnsi="Cambria" w:cs="Cambria"/>
          <w:b/>
          <w:sz w:val="24"/>
          <w:szCs w:val="24"/>
        </w:rPr>
      </w:pPr>
      <w:r w:rsidRPr="008C4E2D">
        <w:rPr>
          <w:rFonts w:ascii="Cambria" w:hAnsi="Cambria" w:cs="Cambria"/>
          <w:b/>
          <w:sz w:val="24"/>
          <w:szCs w:val="24"/>
        </w:rPr>
        <w:t>UWAGA:</w:t>
      </w:r>
    </w:p>
    <w:tbl>
      <w:tblPr>
        <w:tblStyle w:val="Tabela-Siatka"/>
        <w:tblpPr w:leftFromText="141" w:rightFromText="141" w:vertAnchor="text" w:tblpXSpec="right" w:tblpY="1"/>
        <w:tblOverlap w:val="never"/>
        <w:tblW w:w="9594" w:type="dxa"/>
        <w:tblLook w:val="04A0" w:firstRow="1" w:lastRow="0" w:firstColumn="1" w:lastColumn="0" w:noHBand="0" w:noVBand="1"/>
      </w:tblPr>
      <w:tblGrid>
        <w:gridCol w:w="9594"/>
      </w:tblGrid>
      <w:tr w:rsidR="003C0D00" w:rsidRPr="008C4E2D" w14:paraId="2613330C" w14:textId="77777777" w:rsidTr="003C0D00">
        <w:tc>
          <w:tcPr>
            <w:tcW w:w="9594" w:type="dxa"/>
          </w:tcPr>
          <w:p w14:paraId="13E83EE6" w14:textId="77777777" w:rsidR="00AE401D" w:rsidRPr="008C4E2D" w:rsidRDefault="00AE401D" w:rsidP="003C0D00">
            <w:pPr>
              <w:pStyle w:val="Akapitzlist"/>
              <w:widowControl w:val="0"/>
              <w:pBdr>
                <w:top w:val="nil"/>
                <w:left w:val="nil"/>
                <w:bottom w:val="nil"/>
                <w:right w:val="nil"/>
                <w:between w:val="nil"/>
              </w:pBdr>
              <w:spacing w:line="276" w:lineRule="auto"/>
              <w:ind w:left="709"/>
              <w:outlineLvl w:val="3"/>
              <w:rPr>
                <w:rFonts w:ascii="Cambria" w:hAnsi="Cambria" w:cs="Arial"/>
                <w:b/>
                <w:sz w:val="24"/>
                <w:szCs w:val="24"/>
              </w:rPr>
            </w:pPr>
            <w:r w:rsidRPr="008C4E2D">
              <w:rPr>
                <w:rFonts w:ascii="Cambria" w:hAnsi="Cambria" w:cs="Arial"/>
                <w:b/>
                <w:sz w:val="24"/>
                <w:szCs w:val="24"/>
              </w:rPr>
              <w:t>W związku z tym, że Zamawiający udostępnia Wykonawcom własny "Formularz oferty" (tj. nie za pośrednictwem interaktywnego "Formularza ofertowego", który umożliwia Platforma e-zamówienia), podczas czynności składania oferty może pojawić się komunikat o następującej treści "Czy chcesz kontynuować? Postępowanie nie posiada opublikowanego formularza do tego etapu postępowania. Plik [w tym miejscu pojawia się nazwa pliku] nie jest poprawnym formularzem interaktywnym wygenerowanym na Platformie." W takim przypadku należy wybrać opcję "Tak, chcę kontynuować".</w:t>
            </w:r>
          </w:p>
          <w:p w14:paraId="5F644E0D" w14:textId="77777777" w:rsidR="00AE401D" w:rsidRPr="008C4E2D" w:rsidRDefault="00AE401D" w:rsidP="003C0D00">
            <w:pPr>
              <w:pStyle w:val="Akapitzlist2"/>
              <w:spacing w:line="276" w:lineRule="auto"/>
              <w:ind w:left="0"/>
              <w:rPr>
                <w:rFonts w:ascii="Cambria" w:hAnsi="Cambria" w:cs="Cambria"/>
                <w:bCs/>
                <w:sz w:val="24"/>
                <w:szCs w:val="24"/>
              </w:rPr>
            </w:pPr>
          </w:p>
        </w:tc>
      </w:tr>
    </w:tbl>
    <w:p w14:paraId="79948A37" w14:textId="34160A45" w:rsidR="00AE401D" w:rsidRPr="008C4E2D" w:rsidRDefault="00AE401D" w:rsidP="003C0D00">
      <w:pPr>
        <w:pStyle w:val="Akapitzlist2"/>
        <w:spacing w:line="276" w:lineRule="auto"/>
        <w:rPr>
          <w:rFonts w:ascii="Cambria" w:hAnsi="Cambria" w:cs="Cambria"/>
          <w:bCs/>
          <w:sz w:val="24"/>
          <w:szCs w:val="24"/>
        </w:rPr>
      </w:pPr>
    </w:p>
    <w:tbl>
      <w:tblPr>
        <w:tblW w:w="0" w:type="auto"/>
        <w:tblInd w:w="250" w:type="dxa"/>
        <w:tblLayout w:type="fixed"/>
        <w:tblLook w:val="0000" w:firstRow="0" w:lastRow="0" w:firstColumn="0" w:lastColumn="0" w:noHBand="0" w:noVBand="0"/>
      </w:tblPr>
      <w:tblGrid>
        <w:gridCol w:w="9497"/>
      </w:tblGrid>
      <w:tr w:rsidR="001835D3" w:rsidRPr="008C4E2D" w14:paraId="1A3F40F7" w14:textId="77777777" w:rsidTr="00CD36A9">
        <w:tc>
          <w:tcPr>
            <w:tcW w:w="9497" w:type="dxa"/>
            <w:tcBorders>
              <w:bottom w:val="single" w:sz="4" w:space="0" w:color="000000"/>
            </w:tcBorders>
            <w:shd w:val="clear" w:color="auto" w:fill="D9D9D9"/>
            <w:vAlign w:val="center"/>
          </w:tcPr>
          <w:p w14:paraId="2E58CD27" w14:textId="77777777" w:rsidR="001835D3" w:rsidRPr="000641FD" w:rsidRDefault="001835D3" w:rsidP="00CD36A9">
            <w:pPr>
              <w:spacing w:line="276" w:lineRule="auto"/>
              <w:jc w:val="center"/>
              <w:rPr>
                <w:rFonts w:ascii="Cambria" w:hAnsi="Cambria" w:cs="Cambria"/>
                <w:b/>
                <w:sz w:val="26"/>
                <w:szCs w:val="26"/>
              </w:rPr>
            </w:pPr>
            <w:r w:rsidRPr="000641FD">
              <w:rPr>
                <w:rFonts w:ascii="Cambria" w:hAnsi="Cambria" w:cs="Cambria"/>
                <w:b/>
                <w:sz w:val="26"/>
                <w:szCs w:val="26"/>
              </w:rPr>
              <w:t>Rozdział 14</w:t>
            </w:r>
          </w:p>
          <w:p w14:paraId="1FC31667" w14:textId="77777777" w:rsidR="001835D3" w:rsidRPr="008C4E2D" w:rsidRDefault="001835D3" w:rsidP="00CD36A9">
            <w:pPr>
              <w:spacing w:line="276" w:lineRule="auto"/>
              <w:jc w:val="center"/>
            </w:pPr>
            <w:r w:rsidRPr="008C4E2D">
              <w:rPr>
                <w:rFonts w:ascii="Cambria" w:hAnsi="Cambria" w:cs="Cambria"/>
                <w:b/>
                <w:sz w:val="26"/>
                <w:szCs w:val="26"/>
              </w:rPr>
              <w:t>SKŁADANIE I OTWARCIE OFERT</w:t>
            </w:r>
          </w:p>
        </w:tc>
      </w:tr>
    </w:tbl>
    <w:p w14:paraId="7B137D84" w14:textId="1A31205B" w:rsidR="00AC21DD" w:rsidRPr="008C4E2D" w:rsidRDefault="00AC21DD" w:rsidP="00F93542">
      <w:pPr>
        <w:numPr>
          <w:ilvl w:val="1"/>
          <w:numId w:val="24"/>
        </w:numPr>
        <w:suppressAutoHyphens w:val="0"/>
        <w:spacing w:line="276" w:lineRule="auto"/>
        <w:jc w:val="both"/>
        <w:outlineLvl w:val="3"/>
        <w:rPr>
          <w:rFonts w:ascii="Cambria" w:hAnsi="Cambria" w:cs="Arial"/>
          <w:b/>
        </w:rPr>
      </w:pPr>
      <w:r w:rsidRPr="008C4E2D">
        <w:rPr>
          <w:rFonts w:ascii="Cambria" w:hAnsi="Cambria" w:cs="Arial"/>
          <w:b/>
        </w:rPr>
        <w:t xml:space="preserve">Wykonawca składa ofertę za pomocą Platformy e-Zamówienia </w:t>
      </w:r>
      <w:r w:rsidRPr="000D42A1">
        <w:rPr>
          <w:rFonts w:ascii="Cambria" w:hAnsi="Cambria" w:cs="Arial"/>
          <w:b/>
        </w:rPr>
        <w:t>dostępnej pod adresem:</w:t>
      </w:r>
      <w:r w:rsidRPr="008C4E2D">
        <w:rPr>
          <w:rFonts w:ascii="Cambria" w:hAnsi="Cambria" w:cs="Arial"/>
          <w:b/>
        </w:rPr>
        <w:t xml:space="preserve"> </w:t>
      </w:r>
      <w:r w:rsidR="00C764A5" w:rsidRPr="008C4E2D">
        <w:rPr>
          <w:rFonts w:ascii="Cambria" w:hAnsi="Cambria" w:cs="Arial"/>
          <w:b/>
          <w:color w:val="0070C0"/>
        </w:rPr>
        <w:t xml:space="preserve"> </w:t>
      </w:r>
      <w:hyperlink r:id="rId14" w:history="1">
        <w:r w:rsidR="000B4447" w:rsidRPr="008C4E2D">
          <w:rPr>
            <w:rStyle w:val="Hipercze"/>
            <w:rFonts w:ascii="Cambria" w:hAnsi="Cambria"/>
            <w:color w:val="0070C0"/>
          </w:rPr>
          <w:t>https://ezamowienia.gov.pl</w:t>
        </w:r>
      </w:hyperlink>
    </w:p>
    <w:p w14:paraId="35C33833" w14:textId="61A32B28" w:rsidR="00AC21DD" w:rsidRPr="008C4E2D" w:rsidRDefault="00AC21DD" w:rsidP="00F93542">
      <w:pPr>
        <w:numPr>
          <w:ilvl w:val="1"/>
          <w:numId w:val="24"/>
        </w:numPr>
        <w:suppressAutoHyphens w:val="0"/>
        <w:spacing w:line="276" w:lineRule="auto"/>
        <w:jc w:val="both"/>
        <w:outlineLvl w:val="3"/>
        <w:rPr>
          <w:rFonts w:ascii="Cambria" w:hAnsi="Cambria" w:cs="Arial"/>
        </w:rPr>
      </w:pPr>
      <w:r w:rsidRPr="008C4E2D">
        <w:rPr>
          <w:rFonts w:ascii="Cambria" w:hAnsi="Cambria" w:cs="Arial"/>
          <w:bCs/>
        </w:rPr>
        <w:t xml:space="preserve">Termin składania </w:t>
      </w:r>
      <w:r w:rsidRPr="008C4E2D">
        <w:rPr>
          <w:rFonts w:ascii="Cambria" w:hAnsi="Cambria" w:cs="Arial"/>
          <w:bCs/>
          <w:color w:val="000000" w:themeColor="text1"/>
        </w:rPr>
        <w:t xml:space="preserve">ofert: </w:t>
      </w:r>
      <w:r w:rsidR="004969C0">
        <w:rPr>
          <w:rFonts w:ascii="Cambria" w:hAnsi="Cambria" w:cs="Arial"/>
          <w:b/>
          <w:bCs/>
          <w:color w:val="000000" w:themeColor="text1"/>
        </w:rPr>
        <w:t>1</w:t>
      </w:r>
      <w:r w:rsidR="00103170">
        <w:rPr>
          <w:rFonts w:ascii="Cambria" w:hAnsi="Cambria" w:cs="Arial"/>
          <w:b/>
          <w:bCs/>
          <w:color w:val="000000" w:themeColor="text1"/>
        </w:rPr>
        <w:t>8</w:t>
      </w:r>
      <w:r w:rsidR="004969C0">
        <w:rPr>
          <w:rFonts w:ascii="Cambria" w:hAnsi="Cambria" w:cs="Arial"/>
          <w:b/>
          <w:bCs/>
          <w:color w:val="000000" w:themeColor="text1"/>
        </w:rPr>
        <w:t>.03.2026</w:t>
      </w:r>
      <w:r w:rsidR="00924166">
        <w:rPr>
          <w:rFonts w:ascii="Cambria" w:hAnsi="Cambria" w:cs="Arial"/>
          <w:b/>
          <w:bCs/>
          <w:color w:val="000000" w:themeColor="text1"/>
        </w:rPr>
        <w:t xml:space="preserve"> r.</w:t>
      </w:r>
      <w:r w:rsidR="003D2C79">
        <w:rPr>
          <w:rFonts w:ascii="Cambria" w:hAnsi="Cambria" w:cs="Arial"/>
          <w:b/>
          <w:bCs/>
          <w:color w:val="000000" w:themeColor="text1"/>
        </w:rPr>
        <w:t xml:space="preserve"> godz. </w:t>
      </w:r>
      <w:r w:rsidR="004427D1">
        <w:rPr>
          <w:rFonts w:ascii="Cambria" w:hAnsi="Cambria" w:cs="Arial"/>
          <w:b/>
          <w:bCs/>
          <w:color w:val="000000" w:themeColor="text1"/>
        </w:rPr>
        <w:t>09</w:t>
      </w:r>
      <w:r w:rsidRPr="008C4E2D">
        <w:rPr>
          <w:rFonts w:ascii="Cambria" w:hAnsi="Cambria" w:cs="Arial"/>
          <w:b/>
          <w:bCs/>
          <w:color w:val="000000" w:themeColor="text1"/>
        </w:rPr>
        <w:t>:</w:t>
      </w:r>
      <w:r w:rsidR="004427D1">
        <w:rPr>
          <w:rFonts w:ascii="Cambria" w:hAnsi="Cambria" w:cs="Arial"/>
          <w:b/>
          <w:bCs/>
          <w:color w:val="000000" w:themeColor="text1"/>
        </w:rPr>
        <w:t>0</w:t>
      </w:r>
      <w:r w:rsidRPr="008C4E2D">
        <w:rPr>
          <w:rFonts w:ascii="Cambria" w:hAnsi="Cambria" w:cs="Arial"/>
          <w:b/>
          <w:bCs/>
          <w:color w:val="000000" w:themeColor="text1"/>
        </w:rPr>
        <w:t>0</w:t>
      </w:r>
    </w:p>
    <w:p w14:paraId="1D4FD120" w14:textId="73E4B1E7" w:rsidR="00AC21DD" w:rsidRPr="008C4E2D" w:rsidRDefault="00AC21DD" w:rsidP="00F93542">
      <w:pPr>
        <w:numPr>
          <w:ilvl w:val="1"/>
          <w:numId w:val="24"/>
        </w:numPr>
        <w:suppressAutoHyphens w:val="0"/>
        <w:spacing w:line="276" w:lineRule="auto"/>
        <w:jc w:val="both"/>
        <w:outlineLvl w:val="3"/>
        <w:rPr>
          <w:rFonts w:ascii="Cambria" w:hAnsi="Cambria" w:cs="Arial"/>
        </w:rPr>
      </w:pPr>
      <w:r w:rsidRPr="008C4E2D">
        <w:rPr>
          <w:rFonts w:ascii="Cambria" w:hAnsi="Cambria" w:cs="Arial"/>
          <w:bCs/>
        </w:rPr>
        <w:t xml:space="preserve">Termin otwarcia </w:t>
      </w:r>
      <w:r w:rsidRPr="008C4E2D">
        <w:rPr>
          <w:rFonts w:ascii="Cambria" w:hAnsi="Cambria" w:cs="Arial"/>
          <w:bCs/>
          <w:color w:val="000000" w:themeColor="text1"/>
        </w:rPr>
        <w:t xml:space="preserve">ofert: </w:t>
      </w:r>
      <w:r w:rsidR="004969C0">
        <w:rPr>
          <w:rFonts w:ascii="Cambria" w:hAnsi="Cambria" w:cs="Arial"/>
          <w:b/>
          <w:bCs/>
          <w:color w:val="000000" w:themeColor="text1"/>
        </w:rPr>
        <w:t>1</w:t>
      </w:r>
      <w:r w:rsidR="00103170">
        <w:rPr>
          <w:rFonts w:ascii="Cambria" w:hAnsi="Cambria" w:cs="Arial"/>
          <w:b/>
          <w:bCs/>
          <w:color w:val="000000" w:themeColor="text1"/>
        </w:rPr>
        <w:t>8</w:t>
      </w:r>
      <w:r w:rsidR="004969C0">
        <w:rPr>
          <w:rFonts w:ascii="Cambria" w:hAnsi="Cambria" w:cs="Arial"/>
          <w:b/>
          <w:bCs/>
          <w:color w:val="000000" w:themeColor="text1"/>
        </w:rPr>
        <w:t>.03.2026</w:t>
      </w:r>
      <w:r w:rsidR="003739C6" w:rsidRPr="003739C6">
        <w:rPr>
          <w:rFonts w:ascii="Cambria" w:hAnsi="Cambria" w:cs="Arial"/>
          <w:b/>
          <w:bCs/>
          <w:color w:val="000000" w:themeColor="text1"/>
        </w:rPr>
        <w:t xml:space="preserve"> r.</w:t>
      </w:r>
      <w:r w:rsidRPr="008C4E2D">
        <w:rPr>
          <w:rFonts w:ascii="Cambria" w:hAnsi="Cambria" w:cs="Arial"/>
          <w:b/>
          <w:bCs/>
          <w:color w:val="000000" w:themeColor="text1"/>
        </w:rPr>
        <w:t xml:space="preserve"> godz. </w:t>
      </w:r>
      <w:r w:rsidR="00C3669F" w:rsidRPr="008C4E2D">
        <w:rPr>
          <w:rFonts w:ascii="Cambria" w:hAnsi="Cambria" w:cs="Arial"/>
          <w:b/>
          <w:bCs/>
          <w:color w:val="000000" w:themeColor="text1"/>
        </w:rPr>
        <w:t>1</w:t>
      </w:r>
      <w:r w:rsidR="004427D1">
        <w:rPr>
          <w:rFonts w:ascii="Cambria" w:hAnsi="Cambria" w:cs="Arial"/>
          <w:b/>
          <w:bCs/>
          <w:color w:val="000000" w:themeColor="text1"/>
        </w:rPr>
        <w:t>0:0</w:t>
      </w:r>
      <w:r w:rsidRPr="008C4E2D">
        <w:rPr>
          <w:rFonts w:ascii="Cambria" w:hAnsi="Cambria" w:cs="Arial"/>
          <w:b/>
          <w:bCs/>
          <w:color w:val="000000" w:themeColor="text1"/>
        </w:rPr>
        <w:t>0</w:t>
      </w:r>
    </w:p>
    <w:p w14:paraId="1A166EE0" w14:textId="77777777" w:rsidR="00AC21DD" w:rsidRPr="008C4E2D" w:rsidRDefault="00AC21DD" w:rsidP="00F93542">
      <w:pPr>
        <w:numPr>
          <w:ilvl w:val="1"/>
          <w:numId w:val="24"/>
        </w:numPr>
        <w:suppressAutoHyphens w:val="0"/>
        <w:spacing w:line="276" w:lineRule="auto"/>
        <w:jc w:val="both"/>
        <w:outlineLvl w:val="3"/>
        <w:rPr>
          <w:rFonts w:ascii="Cambria" w:hAnsi="Cambria" w:cs="Arial"/>
        </w:rPr>
      </w:pPr>
      <w:r w:rsidRPr="008C4E2D">
        <w:rPr>
          <w:rFonts w:ascii="Cambria" w:hAnsi="Cambria"/>
        </w:rPr>
        <w:t>Oferta może być złożona tylko do upływu terminu składania ofert.</w:t>
      </w:r>
    </w:p>
    <w:p w14:paraId="69A84E54" w14:textId="77777777" w:rsidR="00AC21DD" w:rsidRPr="008C4E2D" w:rsidRDefault="00AC21DD" w:rsidP="00F93542">
      <w:pPr>
        <w:numPr>
          <w:ilvl w:val="1"/>
          <w:numId w:val="24"/>
        </w:numPr>
        <w:suppressAutoHyphens w:val="0"/>
        <w:spacing w:line="276" w:lineRule="auto"/>
        <w:jc w:val="both"/>
        <w:outlineLvl w:val="3"/>
        <w:rPr>
          <w:rFonts w:ascii="Cambria" w:hAnsi="Cambria" w:cs="Arial"/>
        </w:rPr>
      </w:pPr>
      <w:r w:rsidRPr="008C4E2D">
        <w:rPr>
          <w:rFonts w:ascii="Cambria" w:hAnsi="Cambria" w:cs="Arial"/>
          <w:bCs/>
          <w:color w:val="000000" w:themeColor="text1"/>
        </w:rPr>
        <w:t>Wykonawca może przed upływem terminu składania ofert wycofać ofertę. Wykonawca wycofuje ofertę w zakładce „Oferty/wnioski” używając przycisku „Wycofaj ofertę”.</w:t>
      </w:r>
    </w:p>
    <w:p w14:paraId="78D1ED3D" w14:textId="77777777" w:rsidR="00AC21DD" w:rsidRPr="008C4E2D" w:rsidRDefault="00AC21DD" w:rsidP="00F93542">
      <w:pPr>
        <w:numPr>
          <w:ilvl w:val="1"/>
          <w:numId w:val="24"/>
        </w:numPr>
        <w:suppressAutoHyphens w:val="0"/>
        <w:spacing w:line="276" w:lineRule="auto"/>
        <w:jc w:val="both"/>
        <w:outlineLvl w:val="3"/>
        <w:rPr>
          <w:rFonts w:ascii="Cambria" w:hAnsi="Cambria" w:cs="Arial"/>
        </w:rPr>
      </w:pPr>
      <w:r w:rsidRPr="008C4E2D">
        <w:rPr>
          <w:rFonts w:ascii="Cambria" w:eastAsia="Calibri" w:hAnsi="Cambria" w:cs="AppleSystemUIFont"/>
        </w:rPr>
        <w:t xml:space="preserve">Zamawiający, najpóźniej przed otwarciem ofert, udostępnia na stronie internetowej prowadzonego postępowania informację o kwocie, jaką zamierza przeznaczyć na sfinansowanie zamówienia. </w:t>
      </w:r>
    </w:p>
    <w:p w14:paraId="28873F9D" w14:textId="77777777" w:rsidR="00AC21DD" w:rsidRPr="008C4E2D" w:rsidRDefault="00AC21DD" w:rsidP="00F93542">
      <w:pPr>
        <w:numPr>
          <w:ilvl w:val="1"/>
          <w:numId w:val="24"/>
        </w:numPr>
        <w:suppressAutoHyphens w:val="0"/>
        <w:spacing w:line="276" w:lineRule="auto"/>
        <w:jc w:val="both"/>
        <w:outlineLvl w:val="3"/>
        <w:rPr>
          <w:rFonts w:ascii="Cambria" w:hAnsi="Cambria" w:cs="Arial"/>
        </w:rPr>
      </w:pPr>
      <w:r w:rsidRPr="008C4E2D">
        <w:rPr>
          <w:rFonts w:ascii="Cambria" w:hAnsi="Cambria"/>
        </w:rPr>
        <w:t xml:space="preserve">Otwarcie ofert następuje poprzez użycie mechanizmu do odszyfrowania ofert </w:t>
      </w:r>
      <w:r w:rsidRPr="008C4E2D">
        <w:rPr>
          <w:rFonts w:ascii="Cambria" w:hAnsi="Cambria"/>
        </w:rPr>
        <w:br/>
        <w:t>dostępnego po zalogowaniu w zakładce „</w:t>
      </w:r>
      <w:r w:rsidRPr="008C4E2D">
        <w:rPr>
          <w:rFonts w:ascii="Cambria" w:hAnsi="Cambria"/>
          <w:i/>
          <w:iCs/>
        </w:rPr>
        <w:t>Oferty/wnioski”</w:t>
      </w:r>
      <w:r w:rsidRPr="008C4E2D">
        <w:rPr>
          <w:rFonts w:ascii="Cambria" w:hAnsi="Cambria"/>
        </w:rPr>
        <w:t>.</w:t>
      </w:r>
    </w:p>
    <w:p w14:paraId="67A026A6" w14:textId="77777777" w:rsidR="00AC21DD" w:rsidRPr="008C4E2D" w:rsidRDefault="00AC21DD" w:rsidP="00F93542">
      <w:pPr>
        <w:numPr>
          <w:ilvl w:val="1"/>
          <w:numId w:val="24"/>
        </w:numPr>
        <w:suppressAutoHyphens w:val="0"/>
        <w:spacing w:line="276" w:lineRule="auto"/>
        <w:jc w:val="both"/>
        <w:outlineLvl w:val="3"/>
        <w:rPr>
          <w:rFonts w:ascii="Cambria" w:hAnsi="Cambria" w:cs="Arial"/>
        </w:rPr>
      </w:pPr>
      <w:r w:rsidRPr="008C4E2D">
        <w:rPr>
          <w:rFonts w:ascii="Cambria" w:hAnsi="Cambria" w:cs="Arial"/>
          <w:bCs/>
        </w:rPr>
        <w:t>Zamawiający, niezwłocznie po otwarciu ofert, udostępnia na stronie internetowej prowadzonego postępowania informacje o:</w:t>
      </w:r>
    </w:p>
    <w:p w14:paraId="05F7AC7D" w14:textId="77777777" w:rsidR="00AC21DD" w:rsidRPr="008C4E2D" w:rsidRDefault="00AC21DD" w:rsidP="00F93542">
      <w:pPr>
        <w:pStyle w:val="Akapitzlist"/>
        <w:widowControl w:val="0"/>
        <w:numPr>
          <w:ilvl w:val="0"/>
          <w:numId w:val="38"/>
        </w:numPr>
        <w:spacing w:line="276" w:lineRule="auto"/>
        <w:ind w:left="993" w:hanging="284"/>
        <w:outlineLvl w:val="3"/>
        <w:rPr>
          <w:rFonts w:ascii="Cambria" w:hAnsi="Cambria" w:cs="Arial"/>
          <w:bCs/>
          <w:sz w:val="24"/>
          <w:szCs w:val="24"/>
        </w:rPr>
      </w:pPr>
      <w:r w:rsidRPr="008C4E2D">
        <w:rPr>
          <w:rFonts w:ascii="Cambria" w:hAnsi="Cambria" w:cs="Arial"/>
          <w:bCs/>
          <w:sz w:val="24"/>
          <w:szCs w:val="24"/>
        </w:rPr>
        <w:t>nazwach albo imionach i nazwiskach oraz siedzibach lub miejscach prowadzonej działalności gospodarczej albo miejscach zamieszkania wykonawców, których oferty zostały otwarte;</w:t>
      </w:r>
    </w:p>
    <w:p w14:paraId="09A0E665" w14:textId="77777777" w:rsidR="00AC21DD" w:rsidRPr="008C4E2D" w:rsidRDefault="00AC21DD" w:rsidP="00F93542">
      <w:pPr>
        <w:pStyle w:val="Akapitzlist"/>
        <w:widowControl w:val="0"/>
        <w:numPr>
          <w:ilvl w:val="0"/>
          <w:numId w:val="38"/>
        </w:numPr>
        <w:spacing w:line="276" w:lineRule="auto"/>
        <w:ind w:left="993" w:hanging="284"/>
        <w:outlineLvl w:val="3"/>
        <w:rPr>
          <w:rFonts w:ascii="Cambria" w:hAnsi="Cambria" w:cs="Arial"/>
          <w:bCs/>
          <w:sz w:val="24"/>
          <w:szCs w:val="24"/>
        </w:rPr>
      </w:pPr>
      <w:r w:rsidRPr="008C4E2D">
        <w:rPr>
          <w:rFonts w:ascii="Cambria" w:hAnsi="Cambria" w:cs="Arial"/>
          <w:bCs/>
          <w:sz w:val="24"/>
          <w:szCs w:val="24"/>
        </w:rPr>
        <w:t>cenach lub kosztach zawartych w ofertach.</w:t>
      </w:r>
    </w:p>
    <w:p w14:paraId="7CB35FE5" w14:textId="5F5207CA" w:rsidR="00AC21DD" w:rsidRPr="008C4E2D" w:rsidRDefault="00AC21DD" w:rsidP="00F93542">
      <w:pPr>
        <w:pStyle w:val="Akapitzlist"/>
        <w:widowControl w:val="0"/>
        <w:numPr>
          <w:ilvl w:val="1"/>
          <w:numId w:val="24"/>
        </w:numPr>
        <w:spacing w:line="276" w:lineRule="auto"/>
        <w:ind w:left="709" w:hanging="709"/>
        <w:outlineLvl w:val="3"/>
        <w:rPr>
          <w:rFonts w:ascii="Cambria" w:hAnsi="Cambria" w:cs="Arial"/>
          <w:sz w:val="24"/>
          <w:szCs w:val="24"/>
        </w:rPr>
      </w:pPr>
      <w:r w:rsidRPr="008C4E2D">
        <w:rPr>
          <w:rFonts w:ascii="Cambria" w:hAnsi="Cambria" w:cs="Arial"/>
          <w:sz w:val="24"/>
          <w:szCs w:val="24"/>
        </w:rPr>
        <w:t xml:space="preserve">Zamawiający odrzuca ofertę, jeżeli została złożona po terminie składania ofert, </w:t>
      </w:r>
      <w:r w:rsidRPr="008C4E2D">
        <w:rPr>
          <w:rFonts w:ascii="Cambria" w:hAnsi="Cambria" w:cs="Arial"/>
          <w:sz w:val="24"/>
          <w:szCs w:val="24"/>
        </w:rPr>
        <w:br/>
        <w:t xml:space="preserve">o którym mowa w pkt. </w:t>
      </w:r>
      <w:r w:rsidR="00627561" w:rsidRPr="008C4E2D">
        <w:rPr>
          <w:rFonts w:ascii="Cambria" w:hAnsi="Cambria" w:cs="Arial"/>
          <w:sz w:val="24"/>
          <w:szCs w:val="24"/>
        </w:rPr>
        <w:t>14.</w:t>
      </w:r>
      <w:r w:rsidRPr="008C4E2D">
        <w:rPr>
          <w:rFonts w:ascii="Cambria" w:hAnsi="Cambria" w:cs="Arial"/>
          <w:sz w:val="24"/>
          <w:szCs w:val="24"/>
        </w:rPr>
        <w:t>2.</w:t>
      </w:r>
    </w:p>
    <w:p w14:paraId="0872BEAB" w14:textId="77777777" w:rsidR="00AC21DD" w:rsidRPr="008C4E2D" w:rsidRDefault="00AC21DD" w:rsidP="00F93542">
      <w:pPr>
        <w:numPr>
          <w:ilvl w:val="1"/>
          <w:numId w:val="24"/>
        </w:numPr>
        <w:suppressAutoHyphens w:val="0"/>
        <w:spacing w:line="276" w:lineRule="auto"/>
        <w:ind w:left="709" w:hanging="709"/>
        <w:jc w:val="both"/>
        <w:outlineLvl w:val="3"/>
        <w:rPr>
          <w:rFonts w:ascii="Cambria" w:hAnsi="Cambria" w:cs="Arial"/>
        </w:rPr>
      </w:pPr>
      <w:r w:rsidRPr="008C4E2D">
        <w:rPr>
          <w:rFonts w:ascii="Cambria" w:hAnsi="Cambria" w:cs="Arial"/>
        </w:rPr>
        <w:t>W przypadku wystąpienia awarii systemu teleinformatycznego, która spowoduje brak możliwości otwarcia ofert w terminie określonym przez Zamawiającego, otwarcie ofert nastąpi niezwłocznie po usunięciu awarii.</w:t>
      </w:r>
    </w:p>
    <w:p w14:paraId="59EB035D" w14:textId="77777777" w:rsidR="001835D3" w:rsidRPr="008C4E2D" w:rsidRDefault="001835D3" w:rsidP="00054F49">
      <w:pPr>
        <w:spacing w:line="276" w:lineRule="auto"/>
        <w:jc w:val="both"/>
        <w:rPr>
          <w:rFonts w:ascii="Cambria" w:hAnsi="Cambria" w:cs="Cambria"/>
          <w:bCs/>
        </w:rPr>
      </w:pPr>
    </w:p>
    <w:tbl>
      <w:tblPr>
        <w:tblW w:w="0" w:type="auto"/>
        <w:tblInd w:w="459" w:type="dxa"/>
        <w:tblLayout w:type="fixed"/>
        <w:tblLook w:val="0000" w:firstRow="0" w:lastRow="0" w:firstColumn="0" w:lastColumn="0" w:noHBand="0" w:noVBand="0"/>
      </w:tblPr>
      <w:tblGrid>
        <w:gridCol w:w="8955"/>
      </w:tblGrid>
      <w:tr w:rsidR="001835D3" w:rsidRPr="008C4E2D" w14:paraId="3D8BAD53" w14:textId="77777777" w:rsidTr="00CD36A9">
        <w:trPr>
          <w:trHeight w:val="652"/>
        </w:trPr>
        <w:tc>
          <w:tcPr>
            <w:tcW w:w="8955" w:type="dxa"/>
            <w:tcBorders>
              <w:bottom w:val="single" w:sz="4" w:space="0" w:color="000000"/>
            </w:tcBorders>
            <w:shd w:val="clear" w:color="auto" w:fill="D9D9D9"/>
          </w:tcPr>
          <w:p w14:paraId="27ECFA1A" w14:textId="77777777" w:rsidR="001835D3" w:rsidRPr="000641FD" w:rsidRDefault="001835D3" w:rsidP="00CD36A9">
            <w:pPr>
              <w:spacing w:line="276" w:lineRule="auto"/>
              <w:jc w:val="center"/>
              <w:rPr>
                <w:rFonts w:ascii="Cambria" w:hAnsi="Cambria" w:cs="Cambria"/>
                <w:b/>
                <w:sz w:val="26"/>
                <w:szCs w:val="26"/>
              </w:rPr>
            </w:pPr>
            <w:r w:rsidRPr="000641FD">
              <w:rPr>
                <w:rFonts w:ascii="Cambria" w:hAnsi="Cambria" w:cs="Cambria"/>
                <w:b/>
                <w:sz w:val="26"/>
                <w:szCs w:val="26"/>
              </w:rPr>
              <w:t>Rozdział 15</w:t>
            </w:r>
          </w:p>
          <w:p w14:paraId="49437FD3" w14:textId="77777777" w:rsidR="001835D3" w:rsidRPr="008C4E2D" w:rsidRDefault="001835D3" w:rsidP="00CD36A9">
            <w:pPr>
              <w:spacing w:line="276" w:lineRule="auto"/>
              <w:jc w:val="center"/>
            </w:pPr>
            <w:r w:rsidRPr="008C4E2D">
              <w:rPr>
                <w:rFonts w:ascii="Cambria" w:hAnsi="Cambria" w:cs="Cambria"/>
                <w:b/>
                <w:sz w:val="26"/>
                <w:szCs w:val="26"/>
              </w:rPr>
              <w:t>TERMIN ZWIĄZANIA OFERTĄ</w:t>
            </w:r>
          </w:p>
        </w:tc>
      </w:tr>
    </w:tbl>
    <w:p w14:paraId="328523AB" w14:textId="77777777" w:rsidR="001835D3" w:rsidRPr="008C4E2D" w:rsidRDefault="001835D3" w:rsidP="001835D3">
      <w:pPr>
        <w:pStyle w:val="Kolorowalistaakcent11"/>
        <w:spacing w:before="0" w:after="0" w:line="276" w:lineRule="auto"/>
        <w:ind w:left="340"/>
        <w:rPr>
          <w:rFonts w:ascii="Cambria" w:hAnsi="Cambria" w:cs="Cambria"/>
          <w:bCs/>
          <w:sz w:val="24"/>
          <w:szCs w:val="24"/>
        </w:rPr>
      </w:pPr>
    </w:p>
    <w:p w14:paraId="38B61AC8" w14:textId="77777777" w:rsidR="001835D3" w:rsidRPr="008C4E2D" w:rsidRDefault="001835D3" w:rsidP="001835D3">
      <w:pPr>
        <w:pStyle w:val="Kolorowalistaakcent11"/>
        <w:spacing w:before="0" w:after="0" w:line="276" w:lineRule="auto"/>
        <w:ind w:left="340"/>
        <w:rPr>
          <w:rFonts w:ascii="Cambria" w:hAnsi="Cambria" w:cs="Cambria"/>
          <w:bCs/>
          <w:vanish/>
          <w:sz w:val="24"/>
          <w:szCs w:val="24"/>
        </w:rPr>
      </w:pPr>
    </w:p>
    <w:p w14:paraId="3D2E4552" w14:textId="6F0E2D07" w:rsidR="001835D3" w:rsidRPr="008C4E2D" w:rsidRDefault="001835D3" w:rsidP="00F93542">
      <w:pPr>
        <w:pStyle w:val="Akapitzlist2"/>
        <w:numPr>
          <w:ilvl w:val="1"/>
          <w:numId w:val="7"/>
        </w:numPr>
        <w:spacing w:line="276" w:lineRule="auto"/>
        <w:rPr>
          <w:rFonts w:ascii="Cambria" w:hAnsi="Cambria" w:cs="Cambria"/>
          <w:color w:val="000000"/>
          <w:sz w:val="24"/>
          <w:szCs w:val="24"/>
        </w:rPr>
      </w:pPr>
      <w:r w:rsidRPr="008C4E2D">
        <w:rPr>
          <w:rFonts w:ascii="Cambria" w:hAnsi="Cambria" w:cs="Cambria"/>
          <w:bCs/>
          <w:sz w:val="24"/>
          <w:szCs w:val="24"/>
        </w:rPr>
        <w:t xml:space="preserve">Wykonawca jest związany ofertą </w:t>
      </w:r>
      <w:r w:rsidRPr="000B4447">
        <w:rPr>
          <w:rFonts w:ascii="Cambria" w:hAnsi="Cambria" w:cs="Cambria"/>
          <w:b/>
          <w:sz w:val="24"/>
          <w:szCs w:val="24"/>
        </w:rPr>
        <w:t>do dnia</w:t>
      </w:r>
      <w:r w:rsidR="003C0D00" w:rsidRPr="000B4447">
        <w:rPr>
          <w:rFonts w:ascii="Cambria" w:hAnsi="Cambria" w:cs="Cambria"/>
          <w:b/>
          <w:sz w:val="24"/>
          <w:szCs w:val="24"/>
        </w:rPr>
        <w:t xml:space="preserve"> </w:t>
      </w:r>
      <w:r w:rsidR="004969C0">
        <w:rPr>
          <w:rFonts w:ascii="Cambria" w:hAnsi="Cambria" w:cs="Cambria"/>
          <w:b/>
          <w:sz w:val="24"/>
          <w:szCs w:val="24"/>
        </w:rPr>
        <w:t>1</w:t>
      </w:r>
      <w:r w:rsidR="00103170">
        <w:rPr>
          <w:rFonts w:ascii="Cambria" w:hAnsi="Cambria" w:cs="Cambria"/>
          <w:b/>
          <w:sz w:val="24"/>
          <w:szCs w:val="24"/>
        </w:rPr>
        <w:t>6</w:t>
      </w:r>
      <w:bookmarkStart w:id="3" w:name="_GoBack"/>
      <w:bookmarkEnd w:id="3"/>
      <w:r w:rsidR="004969C0">
        <w:rPr>
          <w:rFonts w:ascii="Cambria" w:hAnsi="Cambria" w:cs="Cambria"/>
          <w:b/>
          <w:sz w:val="24"/>
          <w:szCs w:val="24"/>
        </w:rPr>
        <w:t>.04.2026</w:t>
      </w:r>
      <w:r w:rsidR="0026010A">
        <w:rPr>
          <w:rFonts w:ascii="Cambria" w:hAnsi="Cambria" w:cs="Cambria"/>
          <w:b/>
          <w:sz w:val="24"/>
          <w:szCs w:val="24"/>
        </w:rPr>
        <w:t xml:space="preserve"> r.</w:t>
      </w:r>
    </w:p>
    <w:p w14:paraId="33262C63" w14:textId="77777777" w:rsidR="001835D3" w:rsidRPr="008C4E2D" w:rsidRDefault="001835D3" w:rsidP="00F93542">
      <w:pPr>
        <w:pStyle w:val="Akapitzlist2"/>
        <w:numPr>
          <w:ilvl w:val="1"/>
          <w:numId w:val="7"/>
        </w:numPr>
        <w:spacing w:line="276" w:lineRule="auto"/>
        <w:rPr>
          <w:rFonts w:ascii="Cambria" w:hAnsi="Cambria" w:cs="Cambria"/>
          <w:bCs/>
          <w:sz w:val="24"/>
          <w:szCs w:val="24"/>
        </w:rPr>
      </w:pPr>
      <w:r w:rsidRPr="008C4E2D">
        <w:rPr>
          <w:rFonts w:ascii="Cambria" w:hAnsi="Cambria" w:cs="Cambria"/>
          <w:color w:val="000000"/>
          <w:sz w:val="24"/>
          <w:szCs w:val="24"/>
        </w:rPr>
        <w:t>W przypadku gdy wybór najkorzystniejszej oferty nie nastąpi przed upływem terminu związania ofertą, o którym mowa w pkt 15.1 SWZ, Zamawiający przed upływem terminu związania ofertą, zwróci się jednokrotnie do wykonawców o wyrażenie zgody na przedłużenie tego terminu o wskazywany przez niego okres, nie dłuższy niż 30 dni.</w:t>
      </w:r>
    </w:p>
    <w:p w14:paraId="5A81A462" w14:textId="77777777" w:rsidR="001835D3" w:rsidRPr="008C4E2D" w:rsidRDefault="001835D3" w:rsidP="00F93542">
      <w:pPr>
        <w:pStyle w:val="Akapitzlist2"/>
        <w:numPr>
          <w:ilvl w:val="1"/>
          <w:numId w:val="7"/>
        </w:numPr>
        <w:spacing w:line="276" w:lineRule="auto"/>
        <w:rPr>
          <w:rFonts w:ascii="Cambria" w:hAnsi="Cambria" w:cs="Cambria"/>
          <w:bCs/>
          <w:sz w:val="24"/>
          <w:szCs w:val="24"/>
        </w:rPr>
      </w:pPr>
      <w:r w:rsidRPr="008C4E2D">
        <w:rPr>
          <w:rFonts w:ascii="Cambria" w:hAnsi="Cambria" w:cs="Cambria"/>
          <w:bCs/>
          <w:sz w:val="24"/>
          <w:szCs w:val="24"/>
        </w:rPr>
        <w:t>Przedłużenie terminu związania ofertą, o którym mowa w pkt. 15.</w:t>
      </w:r>
      <w:r w:rsidR="005E261C" w:rsidRPr="008C4E2D">
        <w:rPr>
          <w:rFonts w:ascii="Cambria" w:hAnsi="Cambria" w:cs="Cambria"/>
          <w:bCs/>
          <w:sz w:val="24"/>
          <w:szCs w:val="24"/>
        </w:rPr>
        <w:t>1</w:t>
      </w:r>
      <w:r w:rsidRPr="008C4E2D">
        <w:rPr>
          <w:rFonts w:ascii="Cambria" w:hAnsi="Cambria" w:cs="Cambria"/>
          <w:bCs/>
          <w:sz w:val="24"/>
          <w:szCs w:val="24"/>
        </w:rPr>
        <w:t xml:space="preserve"> SWZ, wymaga złożenia przez Wykonawcę pisemnego oświadczenia o wyrażeniu zgody na przedłużenie terminu związania ofertą.</w:t>
      </w:r>
    </w:p>
    <w:p w14:paraId="30F29471" w14:textId="77777777" w:rsidR="001835D3" w:rsidRPr="008C4E2D" w:rsidRDefault="001835D3" w:rsidP="001835D3">
      <w:pPr>
        <w:spacing w:line="276" w:lineRule="auto"/>
        <w:ind w:left="720"/>
        <w:jc w:val="both"/>
        <w:rPr>
          <w:rFonts w:ascii="Cambria" w:hAnsi="Cambria" w:cs="Cambria"/>
          <w:bCs/>
          <w:sz w:val="16"/>
          <w:szCs w:val="16"/>
        </w:rPr>
      </w:pPr>
    </w:p>
    <w:p w14:paraId="6535828C" w14:textId="77777777" w:rsidR="001835D3" w:rsidRPr="008C4E2D" w:rsidRDefault="001835D3" w:rsidP="001835D3">
      <w:pPr>
        <w:spacing w:line="276" w:lineRule="auto"/>
        <w:ind w:left="720"/>
        <w:jc w:val="both"/>
        <w:rPr>
          <w:rFonts w:ascii="Cambria" w:hAnsi="Cambria" w:cs="Cambria"/>
          <w:bCs/>
          <w:sz w:val="16"/>
          <w:szCs w:val="16"/>
        </w:rPr>
      </w:pPr>
    </w:p>
    <w:tbl>
      <w:tblPr>
        <w:tblW w:w="0" w:type="auto"/>
        <w:tblInd w:w="108" w:type="dxa"/>
        <w:tblLayout w:type="fixed"/>
        <w:tblLook w:val="0000" w:firstRow="0" w:lastRow="0" w:firstColumn="0" w:lastColumn="0" w:noHBand="0" w:noVBand="0"/>
      </w:tblPr>
      <w:tblGrid>
        <w:gridCol w:w="9639"/>
      </w:tblGrid>
      <w:tr w:rsidR="001835D3" w:rsidRPr="008C4E2D" w14:paraId="2F13E013" w14:textId="77777777" w:rsidTr="00CD36A9">
        <w:tc>
          <w:tcPr>
            <w:tcW w:w="9639" w:type="dxa"/>
            <w:tcBorders>
              <w:bottom w:val="single" w:sz="4" w:space="0" w:color="000000"/>
            </w:tcBorders>
            <w:shd w:val="clear" w:color="auto" w:fill="D9D9D9"/>
          </w:tcPr>
          <w:p w14:paraId="50DE2A59" w14:textId="77777777" w:rsidR="001835D3" w:rsidRPr="000641FD" w:rsidRDefault="001835D3" w:rsidP="00CD36A9">
            <w:pPr>
              <w:spacing w:line="276" w:lineRule="auto"/>
              <w:jc w:val="center"/>
              <w:rPr>
                <w:rFonts w:ascii="Cambria" w:hAnsi="Cambria" w:cs="Cambria"/>
                <w:b/>
                <w:sz w:val="26"/>
                <w:szCs w:val="26"/>
              </w:rPr>
            </w:pPr>
            <w:r w:rsidRPr="000641FD">
              <w:rPr>
                <w:rFonts w:ascii="Cambria" w:hAnsi="Cambria" w:cs="Cambria"/>
                <w:b/>
                <w:sz w:val="26"/>
                <w:szCs w:val="26"/>
              </w:rPr>
              <w:t>Rozdział 16</w:t>
            </w:r>
          </w:p>
          <w:p w14:paraId="760B6AFA" w14:textId="77777777" w:rsidR="001835D3" w:rsidRPr="008C4E2D" w:rsidRDefault="001835D3" w:rsidP="00CD36A9">
            <w:pPr>
              <w:spacing w:line="276" w:lineRule="auto"/>
              <w:jc w:val="center"/>
            </w:pPr>
            <w:r w:rsidRPr="008C4E2D">
              <w:rPr>
                <w:rFonts w:ascii="Cambria" w:hAnsi="Cambria" w:cs="Cambria"/>
                <w:b/>
                <w:sz w:val="26"/>
                <w:szCs w:val="26"/>
              </w:rPr>
              <w:t>OPIS SPOSOBU OBLICZENIA CENY OFERTY</w:t>
            </w:r>
          </w:p>
        </w:tc>
      </w:tr>
    </w:tbl>
    <w:p w14:paraId="69325935" w14:textId="77777777" w:rsidR="00F001FF" w:rsidRPr="008C4E2D" w:rsidRDefault="00F001FF" w:rsidP="00F001FF">
      <w:pPr>
        <w:pStyle w:val="Kolorowalistaakcent11"/>
        <w:spacing w:before="0" w:after="0" w:line="276" w:lineRule="auto"/>
        <w:ind w:left="0"/>
        <w:outlineLvl w:val="3"/>
        <w:rPr>
          <w:rFonts w:ascii="Cambria" w:hAnsi="Cambria" w:cs="Arial"/>
          <w:bCs/>
          <w:sz w:val="16"/>
          <w:szCs w:val="16"/>
          <w:lang w:eastAsia="pl-PL"/>
        </w:rPr>
      </w:pPr>
    </w:p>
    <w:p w14:paraId="4B95276F" w14:textId="77777777" w:rsidR="00F001FF" w:rsidRPr="00B201F2" w:rsidRDefault="00F001FF" w:rsidP="00F001FF">
      <w:pPr>
        <w:pStyle w:val="Kolorowalistaakcent11"/>
        <w:spacing w:before="0" w:after="0" w:line="276" w:lineRule="auto"/>
        <w:ind w:left="0"/>
        <w:outlineLvl w:val="3"/>
        <w:rPr>
          <w:rFonts w:ascii="Cambria" w:hAnsi="Cambria" w:cs="Arial"/>
          <w:bCs/>
          <w:vanish/>
          <w:color w:val="000000" w:themeColor="text1"/>
          <w:sz w:val="24"/>
          <w:szCs w:val="24"/>
          <w:lang w:eastAsia="pl-PL"/>
        </w:rPr>
      </w:pPr>
    </w:p>
    <w:p w14:paraId="3E2D6616" w14:textId="2A015AEE" w:rsidR="00500A9B" w:rsidRPr="00B201F2" w:rsidRDefault="00500A9B" w:rsidP="00F93542">
      <w:pPr>
        <w:pStyle w:val="Kolorowalistaakcent11"/>
        <w:numPr>
          <w:ilvl w:val="1"/>
          <w:numId w:val="39"/>
        </w:numPr>
        <w:rPr>
          <w:rFonts w:ascii="Cambria" w:hAnsi="Cambria" w:cs="Arial"/>
          <w:bCs/>
          <w:color w:val="000000" w:themeColor="text1"/>
          <w:sz w:val="24"/>
          <w:szCs w:val="24"/>
        </w:rPr>
      </w:pPr>
      <w:r w:rsidRPr="00B201F2">
        <w:rPr>
          <w:rFonts w:ascii="Cambria" w:hAnsi="Cambria" w:cs="Arial"/>
          <w:bCs/>
          <w:color w:val="000000" w:themeColor="text1"/>
          <w:sz w:val="24"/>
          <w:szCs w:val="24"/>
        </w:rPr>
        <w:t xml:space="preserve">Obowiązującą formą wynagrodzenia za wykonanie przez Wykonawcę przedmiotu zamówienia będzie </w:t>
      </w:r>
      <w:r w:rsidRPr="00B201F2">
        <w:rPr>
          <w:rFonts w:ascii="Cambria" w:hAnsi="Cambria" w:cs="Arial"/>
          <w:b/>
          <w:bCs/>
          <w:color w:val="000000" w:themeColor="text1"/>
          <w:sz w:val="24"/>
          <w:szCs w:val="24"/>
        </w:rPr>
        <w:t>wynagrodzenie ryczałtowe. Całkowitą cenę oferty brutto w PLN (zamówienie podstawowe + prawo opcji), należy podać w formularzu oferty– Załącznik Nr 2 do SWZ</w:t>
      </w:r>
      <w:r w:rsidRPr="00B201F2">
        <w:rPr>
          <w:rFonts w:ascii="Cambria" w:hAnsi="Cambria" w:cs="Arial"/>
          <w:bCs/>
          <w:color w:val="000000" w:themeColor="text1"/>
          <w:sz w:val="24"/>
          <w:szCs w:val="24"/>
        </w:rPr>
        <w:t>. Cena obejmuje wszystkie koszty i składniki związane z wykonaniem zamówienia w zakresie wynikającym z opisu przedmiotu zamówienia.</w:t>
      </w:r>
    </w:p>
    <w:p w14:paraId="6EB224B1" w14:textId="7B13ABAA" w:rsidR="00500A9B" w:rsidRPr="00B201F2" w:rsidRDefault="00500A9B" w:rsidP="00500A9B">
      <w:pPr>
        <w:pStyle w:val="Kolorowalistaakcent11"/>
        <w:rPr>
          <w:rFonts w:ascii="Cambria" w:hAnsi="Cambria" w:cs="Arial"/>
          <w:bCs/>
          <w:color w:val="000000" w:themeColor="text1"/>
          <w:sz w:val="24"/>
          <w:szCs w:val="24"/>
        </w:rPr>
      </w:pPr>
      <w:r w:rsidRPr="00B201F2">
        <w:rPr>
          <w:rFonts w:ascii="Cambria" w:hAnsi="Cambria" w:cs="Arial"/>
          <w:bCs/>
          <w:color w:val="000000" w:themeColor="text1"/>
          <w:sz w:val="24"/>
          <w:szCs w:val="24"/>
        </w:rPr>
        <w:t>Wykonawca winien również podać w formularzu oferty cenę ryczałtowa brutto za wykonanie zamówienia podstawowego oraz cenę ryczałtowa brutto za realizację opcji</w:t>
      </w:r>
      <w:r w:rsidR="00EC7EC6" w:rsidRPr="00B201F2">
        <w:rPr>
          <w:rFonts w:ascii="Cambria" w:hAnsi="Cambria" w:cs="Arial"/>
          <w:bCs/>
          <w:color w:val="000000" w:themeColor="text1"/>
          <w:sz w:val="24"/>
          <w:szCs w:val="24"/>
        </w:rPr>
        <w:t>, których suma stanowi całkowitą cenę oferty brutto</w:t>
      </w:r>
      <w:r w:rsidRPr="00B201F2">
        <w:rPr>
          <w:rFonts w:ascii="Cambria" w:hAnsi="Cambria" w:cs="Arial"/>
          <w:bCs/>
          <w:color w:val="000000" w:themeColor="text1"/>
          <w:sz w:val="24"/>
          <w:szCs w:val="24"/>
        </w:rPr>
        <w:t>.</w:t>
      </w:r>
    </w:p>
    <w:p w14:paraId="63A12BFF" w14:textId="77777777" w:rsidR="00E851C0" w:rsidRPr="00E851C0" w:rsidRDefault="00E851C0" w:rsidP="00E851C0">
      <w:pPr>
        <w:spacing w:before="20" w:after="120" w:line="276" w:lineRule="auto"/>
        <w:ind w:left="709"/>
        <w:jc w:val="both"/>
        <w:rPr>
          <w:rFonts w:ascii="Cambria" w:eastAsia="SimSun" w:hAnsi="Cambria" w:cs="Cambria"/>
          <w:color w:val="FF0000"/>
        </w:rPr>
      </w:pPr>
      <w:r w:rsidRPr="00E851C0">
        <w:rPr>
          <w:rFonts w:ascii="Cambria" w:eastAsia="SimSun" w:hAnsi="Cambria" w:cs="Cambria"/>
          <w:color w:val="FF0000"/>
        </w:rPr>
        <w:t>Cena ryczałtowa brutto za wykonanie opcji winna stanowić nie mniej niż 35% ceny ryczałtowej za wykonanie zamówienia podstawowego.</w:t>
      </w:r>
    </w:p>
    <w:p w14:paraId="45C08854" w14:textId="09517D7C" w:rsidR="003678C6" w:rsidRPr="003678C6" w:rsidRDefault="003678C6" w:rsidP="00F93542">
      <w:pPr>
        <w:pStyle w:val="Kolorowalistaakcent11"/>
        <w:numPr>
          <w:ilvl w:val="1"/>
          <w:numId w:val="39"/>
        </w:numPr>
        <w:rPr>
          <w:rFonts w:ascii="Cambria" w:hAnsi="Cambria" w:cs="Arial"/>
          <w:bCs/>
          <w:sz w:val="24"/>
          <w:szCs w:val="24"/>
        </w:rPr>
      </w:pPr>
      <w:r w:rsidRPr="003678C6">
        <w:rPr>
          <w:rFonts w:ascii="Cambria" w:hAnsi="Cambria"/>
          <w:iCs/>
          <w:sz w:val="24"/>
          <w:szCs w:val="24"/>
        </w:rPr>
        <w:t>Cena ofert</w:t>
      </w:r>
      <w:r w:rsidR="005254FA">
        <w:rPr>
          <w:rFonts w:ascii="Cambria" w:hAnsi="Cambria"/>
          <w:iCs/>
          <w:sz w:val="24"/>
          <w:szCs w:val="24"/>
        </w:rPr>
        <w:t>y</w:t>
      </w:r>
      <w:r w:rsidRPr="003678C6">
        <w:rPr>
          <w:rFonts w:ascii="Cambria" w:hAnsi="Cambria"/>
          <w:iCs/>
          <w:sz w:val="24"/>
          <w:szCs w:val="24"/>
        </w:rPr>
        <w:t xml:space="preserve"> brutto winna być ceną kompletną i jednoznaczną, zawierać należny podatek VAT, oraz musi uwzględniać wszelkie zobowiązania niezbędne do wykonania zakresu rzeczowego przedmiotu umowy oraz obejmować wszelkie koszty wynikające z obowiązków Wykonawcy określonych w projekcie umowy </w:t>
      </w:r>
      <w:r w:rsidRPr="003678C6">
        <w:rPr>
          <w:rFonts w:ascii="Cambria" w:hAnsi="Cambria" w:cs="Arial"/>
          <w:bCs/>
          <w:sz w:val="24"/>
          <w:szCs w:val="24"/>
        </w:rPr>
        <w:t xml:space="preserve">– Załącznik Nr </w:t>
      </w:r>
      <w:r w:rsidR="00394655">
        <w:rPr>
          <w:rFonts w:ascii="Cambria" w:hAnsi="Cambria" w:cs="Arial"/>
          <w:bCs/>
          <w:sz w:val="24"/>
          <w:szCs w:val="24"/>
        </w:rPr>
        <w:t>1</w:t>
      </w:r>
      <w:r w:rsidRPr="003678C6">
        <w:rPr>
          <w:rFonts w:ascii="Cambria" w:hAnsi="Cambria" w:cs="Arial"/>
          <w:bCs/>
          <w:sz w:val="24"/>
          <w:szCs w:val="24"/>
        </w:rPr>
        <w:t xml:space="preserve"> do SWZ.</w:t>
      </w:r>
    </w:p>
    <w:p w14:paraId="1EA597AF" w14:textId="77777777" w:rsidR="00A94CDD" w:rsidRPr="00A94CDD" w:rsidRDefault="00A94CDD" w:rsidP="00F93542">
      <w:pPr>
        <w:pStyle w:val="Kolorowalistaakcent11"/>
        <w:numPr>
          <w:ilvl w:val="1"/>
          <w:numId w:val="39"/>
        </w:numPr>
        <w:rPr>
          <w:rFonts w:ascii="Cambria" w:hAnsi="Cambria" w:cs="Arial"/>
          <w:sz w:val="24"/>
          <w:szCs w:val="24"/>
        </w:rPr>
      </w:pPr>
      <w:r w:rsidRPr="00A94CDD">
        <w:rPr>
          <w:rFonts w:ascii="Cambria" w:hAnsi="Cambria" w:cs="Arial"/>
          <w:sz w:val="24"/>
          <w:szCs w:val="24"/>
        </w:rPr>
        <w:t xml:space="preserve">Wszelkie rozliczenia dotyczące realizacji przedmiotu zamówienia opisanego w niniejszej specyfikacji dokonywane będą w złotych polskich. </w:t>
      </w:r>
    </w:p>
    <w:p w14:paraId="51B8D4B6" w14:textId="0D3D03A8" w:rsidR="00A94CDD" w:rsidRPr="00A94CDD" w:rsidRDefault="00A94CDD" w:rsidP="00F93542">
      <w:pPr>
        <w:pStyle w:val="Kolorowalistaakcent11"/>
        <w:numPr>
          <w:ilvl w:val="1"/>
          <w:numId w:val="39"/>
        </w:numPr>
        <w:rPr>
          <w:rFonts w:ascii="Cambria" w:hAnsi="Cambria" w:cs="Arial"/>
          <w:sz w:val="24"/>
          <w:szCs w:val="24"/>
        </w:rPr>
      </w:pPr>
      <w:r w:rsidRPr="00A94CDD">
        <w:rPr>
          <w:rFonts w:ascii="Cambria" w:hAnsi="Cambria" w:cs="Arial"/>
          <w:sz w:val="24"/>
          <w:szCs w:val="24"/>
        </w:rPr>
        <w:t>Jeżeli została złożona oferta, której wybór prowadziłby do powstania u zamawiającego obowiązku podatkowego zgodnie z ustawą z dnia 11 marca 2004 r. o podatku od towarów i usług (Dz. U. z 202</w:t>
      </w:r>
      <w:r w:rsidR="002B2D23">
        <w:rPr>
          <w:rFonts w:ascii="Cambria" w:hAnsi="Cambria" w:cs="Arial"/>
          <w:sz w:val="24"/>
          <w:szCs w:val="24"/>
        </w:rPr>
        <w:t>5</w:t>
      </w:r>
      <w:r w:rsidRPr="00A94CDD">
        <w:rPr>
          <w:rFonts w:ascii="Cambria" w:hAnsi="Cambria" w:cs="Arial"/>
          <w:sz w:val="24"/>
          <w:szCs w:val="24"/>
        </w:rPr>
        <w:t xml:space="preserve"> r. poz. </w:t>
      </w:r>
      <w:r w:rsidR="002B2D23">
        <w:rPr>
          <w:rFonts w:ascii="Cambria" w:hAnsi="Cambria" w:cs="Arial"/>
          <w:sz w:val="24"/>
          <w:szCs w:val="24"/>
        </w:rPr>
        <w:t>775</w:t>
      </w:r>
      <w:r w:rsidRPr="00A94CDD">
        <w:rPr>
          <w:rFonts w:ascii="Cambria" w:hAnsi="Cambria" w:cs="Arial"/>
          <w:sz w:val="24"/>
          <w:szCs w:val="24"/>
        </w:rPr>
        <w:t>, z późn. zm.), dla celów zastosowania kryterium ceny lub kosztu zamawiający dolicza do przedstawionej w tej ofercie ceny kwotę podatku od towarów i usług, którą miałby obowiązek rozliczyć.</w:t>
      </w:r>
    </w:p>
    <w:p w14:paraId="3AC5368A" w14:textId="56F9BACC" w:rsidR="00A94CDD" w:rsidRPr="00A94CDD" w:rsidRDefault="00A94CDD" w:rsidP="00F93542">
      <w:pPr>
        <w:pStyle w:val="Kolorowalistaakcent11"/>
        <w:numPr>
          <w:ilvl w:val="1"/>
          <w:numId w:val="39"/>
        </w:numPr>
        <w:rPr>
          <w:rFonts w:ascii="Cambria" w:hAnsi="Cambria" w:cs="Arial"/>
          <w:sz w:val="24"/>
          <w:szCs w:val="24"/>
        </w:rPr>
      </w:pPr>
      <w:r w:rsidRPr="00A94CDD">
        <w:rPr>
          <w:rFonts w:ascii="Cambria" w:hAnsi="Cambria" w:cs="Arial"/>
          <w:sz w:val="24"/>
          <w:szCs w:val="24"/>
        </w:rPr>
        <w:t>W prz</w:t>
      </w:r>
      <w:r w:rsidR="00506E01">
        <w:rPr>
          <w:rFonts w:ascii="Cambria" w:hAnsi="Cambria" w:cs="Arial"/>
          <w:sz w:val="24"/>
          <w:szCs w:val="24"/>
        </w:rPr>
        <w:t>ypadku, o którym mowa w pkt 16.4</w:t>
      </w:r>
      <w:r w:rsidRPr="00A94CDD">
        <w:rPr>
          <w:rFonts w:ascii="Cambria" w:hAnsi="Cambria" w:cs="Arial"/>
          <w:sz w:val="24"/>
          <w:szCs w:val="24"/>
        </w:rPr>
        <w:t xml:space="preserve"> SWZ, Wykonawca ma obowiązek:</w:t>
      </w:r>
    </w:p>
    <w:p w14:paraId="3ACA1F9B" w14:textId="6F0C38AB" w:rsidR="00A94CDD" w:rsidRPr="00A94CDD" w:rsidRDefault="003D138B" w:rsidP="003D138B">
      <w:pPr>
        <w:pStyle w:val="Kolorowalistaakcent11"/>
        <w:widowControl/>
        <w:rPr>
          <w:rFonts w:ascii="Cambria" w:hAnsi="Cambria" w:cs="Arial"/>
          <w:sz w:val="24"/>
          <w:szCs w:val="24"/>
        </w:rPr>
      </w:pPr>
      <w:r>
        <w:rPr>
          <w:rFonts w:ascii="Cambria" w:hAnsi="Cambria" w:cs="Arial"/>
          <w:sz w:val="24"/>
          <w:szCs w:val="24"/>
        </w:rPr>
        <w:t xml:space="preserve">- </w:t>
      </w:r>
      <w:r w:rsidR="00A94CDD" w:rsidRPr="00A94CDD">
        <w:rPr>
          <w:rFonts w:ascii="Cambria" w:hAnsi="Cambria" w:cs="Arial"/>
          <w:sz w:val="24"/>
          <w:szCs w:val="24"/>
        </w:rPr>
        <w:t>poinformowania w ofercie zamawiającego, że wybór jego oferty będzie prowadził do powstania u zamawiającego obowiązku podatkowego;</w:t>
      </w:r>
    </w:p>
    <w:p w14:paraId="772B3E1E" w14:textId="42E6E9CA" w:rsidR="00A94CDD" w:rsidRPr="00A94CDD" w:rsidRDefault="003D138B" w:rsidP="003D138B">
      <w:pPr>
        <w:pStyle w:val="Kolorowalistaakcent11"/>
        <w:widowControl/>
        <w:rPr>
          <w:rFonts w:ascii="Cambria" w:hAnsi="Cambria" w:cs="Arial"/>
          <w:sz w:val="24"/>
          <w:szCs w:val="24"/>
        </w:rPr>
      </w:pPr>
      <w:r>
        <w:rPr>
          <w:rFonts w:ascii="Cambria" w:hAnsi="Cambria" w:cs="Arial"/>
          <w:sz w:val="24"/>
          <w:szCs w:val="24"/>
        </w:rPr>
        <w:t xml:space="preserve">- </w:t>
      </w:r>
      <w:r w:rsidR="00A94CDD" w:rsidRPr="00A94CDD">
        <w:rPr>
          <w:rFonts w:ascii="Cambria" w:hAnsi="Cambria" w:cs="Arial"/>
          <w:sz w:val="24"/>
          <w:szCs w:val="24"/>
        </w:rPr>
        <w:t>wskazania w ofercie nazwy (rodzaju) towaru lub usługi, których dostawa lub świadczenie będą prowadziły do powstania obowiązku podatkowego;</w:t>
      </w:r>
    </w:p>
    <w:p w14:paraId="50FB09AC" w14:textId="2FA3B2FD" w:rsidR="00A94CDD" w:rsidRPr="00A94CDD" w:rsidRDefault="003D138B" w:rsidP="003D138B">
      <w:pPr>
        <w:pStyle w:val="Kolorowalistaakcent11"/>
        <w:widowControl/>
        <w:rPr>
          <w:rFonts w:ascii="Cambria" w:hAnsi="Cambria" w:cs="Arial"/>
          <w:sz w:val="24"/>
          <w:szCs w:val="24"/>
        </w:rPr>
      </w:pPr>
      <w:r>
        <w:rPr>
          <w:rFonts w:ascii="Cambria" w:hAnsi="Cambria" w:cs="Arial"/>
          <w:sz w:val="24"/>
          <w:szCs w:val="24"/>
        </w:rPr>
        <w:t xml:space="preserve">- </w:t>
      </w:r>
      <w:r w:rsidR="00A94CDD" w:rsidRPr="00A94CDD">
        <w:rPr>
          <w:rFonts w:ascii="Cambria" w:hAnsi="Cambria" w:cs="Arial"/>
          <w:sz w:val="24"/>
          <w:szCs w:val="24"/>
        </w:rPr>
        <w:t>wskazania w ofercie wartości towaru lub usługi objętego obowiązkiem podatkowym zamawiającego, bez kwoty podatku;</w:t>
      </w:r>
    </w:p>
    <w:p w14:paraId="49AEE03A" w14:textId="36166E20" w:rsidR="00A94CDD" w:rsidRPr="00A94CDD" w:rsidRDefault="003D138B" w:rsidP="003D138B">
      <w:pPr>
        <w:pStyle w:val="Kolorowalistaakcent11"/>
        <w:widowControl/>
        <w:rPr>
          <w:rFonts w:ascii="Cambria" w:hAnsi="Cambria" w:cs="Arial"/>
          <w:sz w:val="24"/>
          <w:szCs w:val="24"/>
        </w:rPr>
      </w:pPr>
      <w:r>
        <w:rPr>
          <w:rFonts w:ascii="Cambria" w:hAnsi="Cambria" w:cs="Arial"/>
          <w:sz w:val="24"/>
          <w:szCs w:val="24"/>
        </w:rPr>
        <w:t xml:space="preserve">- </w:t>
      </w:r>
      <w:r w:rsidR="00A94CDD" w:rsidRPr="00A94CDD">
        <w:rPr>
          <w:rFonts w:ascii="Cambria" w:hAnsi="Cambria" w:cs="Arial"/>
          <w:sz w:val="24"/>
          <w:szCs w:val="24"/>
        </w:rPr>
        <w:t>wskazania w ofercie stawki podatku od towarów i usług, która zgodnie z wiedzą wykonawcy, będzie miała zastosowanie.</w:t>
      </w:r>
    </w:p>
    <w:p w14:paraId="54DCFB9E" w14:textId="77777777" w:rsidR="00A94CDD" w:rsidRPr="00A94CDD" w:rsidRDefault="00A94CDD" w:rsidP="00F93542">
      <w:pPr>
        <w:pStyle w:val="Kolorowalistaakcent11"/>
        <w:numPr>
          <w:ilvl w:val="1"/>
          <w:numId w:val="39"/>
        </w:numPr>
        <w:rPr>
          <w:rFonts w:ascii="Cambria" w:hAnsi="Cambria" w:cs="Arial"/>
          <w:sz w:val="24"/>
          <w:szCs w:val="24"/>
        </w:rPr>
      </w:pPr>
      <w:r w:rsidRPr="00A94CDD">
        <w:rPr>
          <w:rFonts w:ascii="Cambria" w:hAnsi="Cambria" w:cs="Arial"/>
          <w:sz w:val="24"/>
          <w:szCs w:val="24"/>
        </w:rPr>
        <w:t xml:space="preserve">W Formularzu oferty Wykonawca podaje ceny, z dokładnością do dwóch miejsc po przecinku w rozumieniu art. 3 ust. 1 pkt 1 i ust. 2 ustawy z dnia 9 maja 2014 r. o informowaniu o cenach towarów i usług oraz ustawy z dnia 7 lipca 1994 r. o denominacji złotego, za którą podejmuje się zrealizować przedmiot zamówienia. </w:t>
      </w:r>
    </w:p>
    <w:p w14:paraId="25789F7D" w14:textId="5138970C" w:rsidR="00F001FF" w:rsidRDefault="00A94CDD" w:rsidP="00F93542">
      <w:pPr>
        <w:pStyle w:val="Kolorowalistaakcent11"/>
        <w:widowControl/>
        <w:numPr>
          <w:ilvl w:val="1"/>
          <w:numId w:val="39"/>
        </w:numPr>
        <w:suppressAutoHyphens w:val="0"/>
        <w:spacing w:line="276" w:lineRule="auto"/>
        <w:contextualSpacing/>
        <w:rPr>
          <w:rFonts w:ascii="Cambria" w:hAnsi="Cambria" w:cs="Arial"/>
          <w:sz w:val="24"/>
          <w:szCs w:val="24"/>
        </w:rPr>
      </w:pPr>
      <w:r w:rsidRPr="00A94CDD">
        <w:rPr>
          <w:rFonts w:ascii="Cambria" w:hAnsi="Cambria" w:cs="Arial"/>
          <w:sz w:val="24"/>
          <w:szCs w:val="24"/>
        </w:rPr>
        <w:t xml:space="preserve">Wynagrodzenie będzie płatne zgodnie z </w:t>
      </w:r>
      <w:r w:rsidRPr="003678C6">
        <w:rPr>
          <w:rFonts w:ascii="Cambria" w:hAnsi="Cambria" w:cs="Arial"/>
          <w:bCs/>
          <w:sz w:val="24"/>
          <w:szCs w:val="24"/>
        </w:rPr>
        <w:t xml:space="preserve">Projektem umowy Załącznik Nr </w:t>
      </w:r>
      <w:r w:rsidR="00394655">
        <w:rPr>
          <w:rFonts w:ascii="Cambria" w:hAnsi="Cambria" w:cs="Arial"/>
          <w:bCs/>
          <w:sz w:val="24"/>
          <w:szCs w:val="24"/>
        </w:rPr>
        <w:t>1</w:t>
      </w:r>
      <w:r w:rsidRPr="003678C6">
        <w:rPr>
          <w:rFonts w:ascii="Cambria" w:hAnsi="Cambria" w:cs="Arial"/>
          <w:bCs/>
          <w:sz w:val="24"/>
          <w:szCs w:val="24"/>
        </w:rPr>
        <w:t xml:space="preserve"> do SWZ</w:t>
      </w:r>
      <w:r w:rsidRPr="003678C6">
        <w:rPr>
          <w:rFonts w:ascii="Cambria" w:hAnsi="Cambria" w:cs="Arial"/>
          <w:sz w:val="24"/>
          <w:szCs w:val="24"/>
        </w:rPr>
        <w:t>.</w:t>
      </w:r>
    </w:p>
    <w:p w14:paraId="10C69DDA" w14:textId="77777777" w:rsidR="00054F49" w:rsidRPr="003678C6" w:rsidRDefault="00054F49" w:rsidP="00054F49">
      <w:pPr>
        <w:pStyle w:val="Kolorowalistaakcent11"/>
        <w:widowControl/>
        <w:suppressAutoHyphens w:val="0"/>
        <w:spacing w:line="276" w:lineRule="auto"/>
        <w:contextualSpacing/>
        <w:rPr>
          <w:rFonts w:ascii="Cambria" w:hAnsi="Cambria" w:cs="Arial"/>
          <w:sz w:val="24"/>
          <w:szCs w:val="24"/>
        </w:rPr>
      </w:pPr>
    </w:p>
    <w:p w14:paraId="46117A57" w14:textId="77777777" w:rsidR="001835D3" w:rsidRPr="008C4E2D" w:rsidRDefault="001835D3" w:rsidP="005234D0">
      <w:pPr>
        <w:pStyle w:val="Kolorowalistaakcent11"/>
        <w:spacing w:before="0" w:after="0" w:line="276" w:lineRule="auto"/>
        <w:ind w:left="0"/>
        <w:rPr>
          <w:rFonts w:ascii="Cambria" w:hAnsi="Cambria" w:cs="Cambria"/>
          <w:b/>
          <w:bCs/>
        </w:rPr>
      </w:pPr>
    </w:p>
    <w:tbl>
      <w:tblPr>
        <w:tblW w:w="9781" w:type="dxa"/>
        <w:tblInd w:w="108" w:type="dxa"/>
        <w:tblLayout w:type="fixed"/>
        <w:tblLook w:val="0000" w:firstRow="0" w:lastRow="0" w:firstColumn="0" w:lastColumn="0" w:noHBand="0" w:noVBand="0"/>
      </w:tblPr>
      <w:tblGrid>
        <w:gridCol w:w="9781"/>
      </w:tblGrid>
      <w:tr w:rsidR="001835D3" w:rsidRPr="008C4E2D" w14:paraId="6128BED5" w14:textId="77777777" w:rsidTr="00CD36A9">
        <w:tc>
          <w:tcPr>
            <w:tcW w:w="9781" w:type="dxa"/>
            <w:tcBorders>
              <w:bottom w:val="single" w:sz="4" w:space="0" w:color="000000"/>
            </w:tcBorders>
            <w:shd w:val="clear" w:color="auto" w:fill="D9D9D9"/>
          </w:tcPr>
          <w:p w14:paraId="278F35D2" w14:textId="77777777" w:rsidR="001835D3" w:rsidRPr="000641FD" w:rsidRDefault="001835D3" w:rsidP="00CD36A9">
            <w:pPr>
              <w:spacing w:line="276" w:lineRule="auto"/>
              <w:jc w:val="center"/>
              <w:rPr>
                <w:rFonts w:ascii="Cambria" w:hAnsi="Cambria" w:cs="Cambria"/>
                <w:b/>
                <w:sz w:val="26"/>
                <w:szCs w:val="26"/>
              </w:rPr>
            </w:pPr>
            <w:r w:rsidRPr="000641FD">
              <w:rPr>
                <w:rFonts w:ascii="Cambria" w:hAnsi="Cambria" w:cs="Cambria"/>
                <w:b/>
                <w:sz w:val="26"/>
                <w:szCs w:val="26"/>
              </w:rPr>
              <w:t>Rozdział 17</w:t>
            </w:r>
          </w:p>
          <w:p w14:paraId="3C108771" w14:textId="77777777" w:rsidR="001835D3" w:rsidRPr="008C4E2D" w:rsidRDefault="001835D3" w:rsidP="00CD36A9">
            <w:pPr>
              <w:spacing w:line="276" w:lineRule="auto"/>
              <w:jc w:val="center"/>
            </w:pPr>
            <w:r w:rsidRPr="008C4E2D">
              <w:rPr>
                <w:rFonts w:ascii="Cambria" w:hAnsi="Cambria" w:cs="Cambria"/>
                <w:b/>
                <w:sz w:val="26"/>
                <w:szCs w:val="26"/>
              </w:rPr>
              <w:t xml:space="preserve">OPIS KRYTERIÓW OCENY OFERT, WRAZ Z PODANIEM WAG TYCH KRYTERIÓW </w:t>
            </w:r>
            <w:r w:rsidR="005234D0" w:rsidRPr="008C4E2D">
              <w:rPr>
                <w:rFonts w:ascii="Cambria" w:hAnsi="Cambria" w:cs="Cambria"/>
                <w:b/>
                <w:sz w:val="26"/>
                <w:szCs w:val="26"/>
              </w:rPr>
              <w:br/>
            </w:r>
            <w:r w:rsidRPr="008C4E2D">
              <w:rPr>
                <w:rFonts w:ascii="Cambria" w:hAnsi="Cambria" w:cs="Cambria"/>
                <w:b/>
                <w:sz w:val="26"/>
                <w:szCs w:val="26"/>
              </w:rPr>
              <w:t>I SPOSOBU OCENY OFERT</w:t>
            </w:r>
          </w:p>
        </w:tc>
      </w:tr>
    </w:tbl>
    <w:p w14:paraId="732DE7D6" w14:textId="77777777" w:rsidR="001835D3" w:rsidRPr="008C4E2D" w:rsidRDefault="001835D3" w:rsidP="001835D3">
      <w:pPr>
        <w:pStyle w:val="Listanumerowana22"/>
        <w:tabs>
          <w:tab w:val="clear" w:pos="0"/>
          <w:tab w:val="left" w:pos="709"/>
          <w:tab w:val="left" w:pos="1276"/>
          <w:tab w:val="left" w:pos="1418"/>
        </w:tabs>
        <w:spacing w:line="276" w:lineRule="auto"/>
        <w:ind w:left="709"/>
        <w:rPr>
          <w:rFonts w:ascii="Cambria" w:hAnsi="Cambria" w:cs="Cambria"/>
          <w:sz w:val="24"/>
        </w:rPr>
      </w:pPr>
    </w:p>
    <w:p w14:paraId="1B472082" w14:textId="4CA4531F" w:rsidR="00BD2B65" w:rsidRPr="00103395" w:rsidRDefault="001835D3" w:rsidP="008E503F">
      <w:pPr>
        <w:pStyle w:val="Listanumerowana22"/>
        <w:tabs>
          <w:tab w:val="clear" w:pos="0"/>
        </w:tabs>
        <w:spacing w:line="276" w:lineRule="auto"/>
        <w:ind w:left="425" w:firstLine="0"/>
        <w:rPr>
          <w:rFonts w:ascii="Cambria" w:hAnsi="Cambria" w:cs="Cambria"/>
          <w:color w:val="000000"/>
          <w:sz w:val="10"/>
          <w:szCs w:val="10"/>
        </w:rPr>
      </w:pPr>
      <w:r w:rsidRPr="008C4E2D">
        <w:rPr>
          <w:rFonts w:ascii="Cambria" w:hAnsi="Cambria" w:cs="Cambria"/>
          <w:color w:val="000000"/>
          <w:sz w:val="24"/>
        </w:rPr>
        <w:t>Zamawiający dokona oceny ofert, które nie zostały odrzucone, na podstawie następujących kryteriów oceny ofert:</w:t>
      </w:r>
    </w:p>
    <w:p w14:paraId="343FFB06" w14:textId="77777777" w:rsidR="00103395" w:rsidRPr="008C4E2D" w:rsidRDefault="00103395" w:rsidP="00103395">
      <w:pPr>
        <w:pStyle w:val="Listanumerowana22"/>
        <w:tabs>
          <w:tab w:val="clear" w:pos="0"/>
        </w:tabs>
        <w:spacing w:line="276" w:lineRule="auto"/>
        <w:ind w:left="709" w:firstLine="0"/>
        <w:rPr>
          <w:rFonts w:ascii="Cambria" w:hAnsi="Cambria" w:cs="Cambria"/>
          <w:color w:val="000000"/>
          <w:sz w:val="10"/>
          <w:szCs w:val="10"/>
        </w:rPr>
      </w:pPr>
    </w:p>
    <w:p w14:paraId="67DDA126" w14:textId="77777777" w:rsidR="001835D3" w:rsidRPr="008C4E2D" w:rsidRDefault="001835D3" w:rsidP="001835D3">
      <w:pPr>
        <w:pStyle w:val="Listanumerowana22"/>
        <w:tabs>
          <w:tab w:val="clear" w:pos="0"/>
        </w:tabs>
        <w:spacing w:line="276" w:lineRule="auto"/>
        <w:ind w:left="709" w:firstLine="0"/>
        <w:rPr>
          <w:rFonts w:ascii="Cambria" w:hAnsi="Cambria" w:cs="Cambria"/>
          <w:color w:val="000000"/>
          <w:sz w:val="10"/>
          <w:szCs w:val="10"/>
        </w:rPr>
      </w:pPr>
    </w:p>
    <w:p w14:paraId="3C7C1E60" w14:textId="77777777" w:rsidR="001835D3" w:rsidRPr="008C4E2D" w:rsidRDefault="001835D3" w:rsidP="001835D3">
      <w:pPr>
        <w:pStyle w:val="Akapitzlist2"/>
        <w:tabs>
          <w:tab w:val="left" w:pos="709"/>
          <w:tab w:val="left" w:pos="1276"/>
          <w:tab w:val="left" w:pos="1418"/>
        </w:tabs>
        <w:spacing w:before="0" w:after="0" w:line="276" w:lineRule="auto"/>
        <w:ind w:left="709"/>
        <w:rPr>
          <w:rFonts w:ascii="Cambria" w:hAnsi="Cambria" w:cs="Cambria"/>
          <w:color w:val="000000"/>
          <w:sz w:val="10"/>
          <w:szCs w:val="10"/>
        </w:rPr>
      </w:pPr>
    </w:p>
    <w:tbl>
      <w:tblPr>
        <w:tblW w:w="0" w:type="auto"/>
        <w:tblInd w:w="562" w:type="dxa"/>
        <w:tblLayout w:type="fixed"/>
        <w:tblLook w:val="0000" w:firstRow="0" w:lastRow="0" w:firstColumn="0" w:lastColumn="0" w:noHBand="0" w:noVBand="0"/>
      </w:tblPr>
      <w:tblGrid>
        <w:gridCol w:w="567"/>
        <w:gridCol w:w="4536"/>
        <w:gridCol w:w="3247"/>
      </w:tblGrid>
      <w:tr w:rsidR="001835D3" w:rsidRPr="008C4E2D" w14:paraId="4A65C4F4" w14:textId="77777777" w:rsidTr="0038400E">
        <w:tc>
          <w:tcPr>
            <w:tcW w:w="567" w:type="dxa"/>
            <w:tcBorders>
              <w:top w:val="single" w:sz="4" w:space="0" w:color="000000"/>
              <w:left w:val="single" w:sz="4" w:space="0" w:color="000000"/>
              <w:bottom w:val="single" w:sz="4" w:space="0" w:color="000000"/>
            </w:tcBorders>
            <w:shd w:val="clear" w:color="auto" w:fill="E5E5E5"/>
          </w:tcPr>
          <w:p w14:paraId="00A60E1D" w14:textId="77777777" w:rsidR="001835D3" w:rsidRPr="008C4E2D" w:rsidRDefault="001835D3" w:rsidP="00CD36A9">
            <w:pPr>
              <w:pStyle w:val="Akapitzlist2"/>
              <w:tabs>
                <w:tab w:val="left" w:pos="709"/>
                <w:tab w:val="left" w:pos="1276"/>
                <w:tab w:val="left" w:pos="1418"/>
              </w:tabs>
              <w:spacing w:before="0" w:after="0" w:line="276" w:lineRule="auto"/>
              <w:ind w:left="0"/>
              <w:jc w:val="center"/>
              <w:rPr>
                <w:rFonts w:ascii="Cambria" w:hAnsi="Cambria" w:cs="Cambria"/>
                <w:b/>
                <w:color w:val="000000"/>
                <w:sz w:val="24"/>
                <w:szCs w:val="24"/>
              </w:rPr>
            </w:pPr>
            <w:r w:rsidRPr="008C4E2D">
              <w:rPr>
                <w:rFonts w:ascii="Cambria" w:hAnsi="Cambria" w:cs="Cambria"/>
                <w:b/>
                <w:color w:val="000000"/>
                <w:sz w:val="24"/>
                <w:szCs w:val="24"/>
              </w:rPr>
              <w:t>Lp.</w:t>
            </w:r>
          </w:p>
        </w:tc>
        <w:tc>
          <w:tcPr>
            <w:tcW w:w="4536" w:type="dxa"/>
            <w:tcBorders>
              <w:top w:val="single" w:sz="4" w:space="0" w:color="000000"/>
              <w:left w:val="single" w:sz="4" w:space="0" w:color="000000"/>
              <w:bottom w:val="single" w:sz="4" w:space="0" w:color="000000"/>
            </w:tcBorders>
            <w:shd w:val="clear" w:color="auto" w:fill="E5E5E5"/>
          </w:tcPr>
          <w:p w14:paraId="7D781BB7" w14:textId="77777777" w:rsidR="001835D3" w:rsidRPr="008C4E2D" w:rsidRDefault="001835D3" w:rsidP="00CD36A9">
            <w:pPr>
              <w:pStyle w:val="Akapitzlist2"/>
              <w:tabs>
                <w:tab w:val="left" w:pos="709"/>
                <w:tab w:val="left" w:pos="1276"/>
                <w:tab w:val="left" w:pos="1418"/>
              </w:tabs>
              <w:spacing w:before="0" w:after="0" w:line="276" w:lineRule="auto"/>
              <w:ind w:left="0"/>
              <w:rPr>
                <w:rFonts w:ascii="Cambria" w:hAnsi="Cambria" w:cs="Cambria"/>
                <w:b/>
                <w:color w:val="000000"/>
                <w:sz w:val="24"/>
                <w:szCs w:val="24"/>
              </w:rPr>
            </w:pPr>
            <w:r w:rsidRPr="008C4E2D">
              <w:rPr>
                <w:rFonts w:ascii="Cambria" w:hAnsi="Cambria" w:cs="Cambria"/>
                <w:b/>
                <w:color w:val="000000"/>
                <w:sz w:val="24"/>
                <w:szCs w:val="24"/>
              </w:rPr>
              <w:t>Nazwa kryterium</w:t>
            </w:r>
          </w:p>
        </w:tc>
        <w:tc>
          <w:tcPr>
            <w:tcW w:w="3247" w:type="dxa"/>
            <w:tcBorders>
              <w:top w:val="single" w:sz="4" w:space="0" w:color="000000"/>
              <w:left w:val="single" w:sz="4" w:space="0" w:color="000000"/>
              <w:bottom w:val="single" w:sz="4" w:space="0" w:color="000000"/>
              <w:right w:val="single" w:sz="4" w:space="0" w:color="000000"/>
            </w:tcBorders>
            <w:shd w:val="clear" w:color="auto" w:fill="E5E5E5"/>
          </w:tcPr>
          <w:p w14:paraId="03CC29A1" w14:textId="77777777" w:rsidR="001835D3" w:rsidRPr="008C4E2D" w:rsidRDefault="001835D3" w:rsidP="00CD36A9">
            <w:pPr>
              <w:pStyle w:val="Akapitzlist2"/>
              <w:tabs>
                <w:tab w:val="left" w:pos="709"/>
                <w:tab w:val="left" w:pos="1276"/>
                <w:tab w:val="left" w:pos="1418"/>
              </w:tabs>
              <w:spacing w:before="0" w:after="0" w:line="276" w:lineRule="auto"/>
              <w:ind w:left="0"/>
              <w:jc w:val="center"/>
            </w:pPr>
            <w:r w:rsidRPr="008C4E2D">
              <w:rPr>
                <w:rFonts w:ascii="Cambria" w:hAnsi="Cambria" w:cs="Cambria"/>
                <w:b/>
                <w:color w:val="000000"/>
                <w:sz w:val="24"/>
                <w:szCs w:val="24"/>
              </w:rPr>
              <w:t>Znaczenie kryterium (w %)</w:t>
            </w:r>
          </w:p>
        </w:tc>
      </w:tr>
      <w:tr w:rsidR="001835D3" w:rsidRPr="008C4E2D" w14:paraId="31B24C64" w14:textId="77777777" w:rsidTr="0038400E">
        <w:tc>
          <w:tcPr>
            <w:tcW w:w="567" w:type="dxa"/>
            <w:tcBorders>
              <w:top w:val="single" w:sz="4" w:space="0" w:color="000000"/>
              <w:left w:val="single" w:sz="4" w:space="0" w:color="000000"/>
              <w:bottom w:val="single" w:sz="4" w:space="0" w:color="000000"/>
            </w:tcBorders>
            <w:shd w:val="clear" w:color="auto" w:fill="FFFFFF"/>
            <w:vAlign w:val="center"/>
          </w:tcPr>
          <w:p w14:paraId="3D4198B6" w14:textId="77777777" w:rsidR="001835D3" w:rsidRPr="008C4E2D" w:rsidRDefault="001835D3" w:rsidP="00CD36A9">
            <w:pPr>
              <w:pStyle w:val="Akapitzlist2"/>
              <w:tabs>
                <w:tab w:val="left" w:pos="709"/>
                <w:tab w:val="left" w:pos="1276"/>
                <w:tab w:val="left" w:pos="1418"/>
              </w:tabs>
              <w:spacing w:before="0" w:after="0" w:line="276" w:lineRule="auto"/>
              <w:ind w:left="0"/>
              <w:jc w:val="center"/>
              <w:rPr>
                <w:rFonts w:ascii="Cambria" w:hAnsi="Cambria" w:cs="Cambria"/>
                <w:color w:val="000000"/>
                <w:sz w:val="24"/>
                <w:szCs w:val="24"/>
              </w:rPr>
            </w:pPr>
            <w:r w:rsidRPr="008C4E2D">
              <w:rPr>
                <w:rFonts w:ascii="Cambria" w:hAnsi="Cambria" w:cs="Cambria"/>
                <w:color w:val="000000"/>
                <w:sz w:val="24"/>
                <w:szCs w:val="24"/>
              </w:rPr>
              <w:t>1</w:t>
            </w:r>
          </w:p>
        </w:tc>
        <w:tc>
          <w:tcPr>
            <w:tcW w:w="4536" w:type="dxa"/>
            <w:tcBorders>
              <w:top w:val="single" w:sz="4" w:space="0" w:color="000000"/>
              <w:left w:val="single" w:sz="4" w:space="0" w:color="000000"/>
              <w:bottom w:val="single" w:sz="4" w:space="0" w:color="000000"/>
            </w:tcBorders>
            <w:shd w:val="clear" w:color="auto" w:fill="FFFFFF"/>
          </w:tcPr>
          <w:p w14:paraId="188C5051" w14:textId="77777777" w:rsidR="001835D3" w:rsidRPr="008C4E2D" w:rsidRDefault="001835D3" w:rsidP="00CD36A9">
            <w:pPr>
              <w:pStyle w:val="Akapitzlist2"/>
              <w:tabs>
                <w:tab w:val="left" w:pos="709"/>
                <w:tab w:val="left" w:pos="1276"/>
                <w:tab w:val="left" w:pos="1418"/>
              </w:tabs>
              <w:spacing w:before="0" w:after="0" w:line="276" w:lineRule="auto"/>
              <w:ind w:left="0"/>
              <w:rPr>
                <w:rFonts w:ascii="Cambria" w:hAnsi="Cambria" w:cs="Cambria"/>
                <w:color w:val="000000"/>
                <w:sz w:val="24"/>
                <w:szCs w:val="24"/>
              </w:rPr>
            </w:pPr>
            <w:r w:rsidRPr="008C4E2D">
              <w:rPr>
                <w:rFonts w:ascii="Cambria" w:hAnsi="Cambria" w:cs="Cambria"/>
                <w:color w:val="000000"/>
                <w:sz w:val="24"/>
                <w:szCs w:val="24"/>
              </w:rPr>
              <w:t>Cena (C)</w:t>
            </w:r>
          </w:p>
        </w:tc>
        <w:tc>
          <w:tcPr>
            <w:tcW w:w="3247" w:type="dxa"/>
            <w:tcBorders>
              <w:top w:val="single" w:sz="4" w:space="0" w:color="000000"/>
              <w:left w:val="single" w:sz="4" w:space="0" w:color="000000"/>
              <w:bottom w:val="single" w:sz="4" w:space="0" w:color="000000"/>
              <w:right w:val="single" w:sz="4" w:space="0" w:color="000000"/>
            </w:tcBorders>
            <w:shd w:val="clear" w:color="auto" w:fill="FFFFFF"/>
          </w:tcPr>
          <w:p w14:paraId="59F1F0DE" w14:textId="6432C366" w:rsidR="001835D3" w:rsidRPr="008C4E2D" w:rsidRDefault="000F0F0E" w:rsidP="00CD36A9">
            <w:pPr>
              <w:pStyle w:val="Akapitzlist2"/>
              <w:tabs>
                <w:tab w:val="left" w:pos="709"/>
                <w:tab w:val="left" w:pos="1276"/>
                <w:tab w:val="left" w:pos="1418"/>
              </w:tabs>
              <w:spacing w:before="0" w:after="0" w:line="276" w:lineRule="auto"/>
              <w:ind w:left="0"/>
              <w:jc w:val="center"/>
            </w:pPr>
            <w:r>
              <w:rPr>
                <w:rFonts w:ascii="Cambria" w:hAnsi="Cambria" w:cs="Cambria"/>
                <w:color w:val="000000"/>
                <w:sz w:val="24"/>
                <w:szCs w:val="24"/>
              </w:rPr>
              <w:t>10</w:t>
            </w:r>
            <w:r w:rsidR="001835D3" w:rsidRPr="008C4E2D">
              <w:rPr>
                <w:rFonts w:ascii="Cambria" w:hAnsi="Cambria" w:cs="Cambria"/>
                <w:color w:val="000000"/>
                <w:sz w:val="24"/>
                <w:szCs w:val="24"/>
              </w:rPr>
              <w:t>0</w:t>
            </w:r>
          </w:p>
        </w:tc>
      </w:tr>
    </w:tbl>
    <w:p w14:paraId="52AE3E47" w14:textId="77777777" w:rsidR="001835D3" w:rsidRPr="008C4E2D" w:rsidRDefault="001835D3" w:rsidP="001835D3">
      <w:pPr>
        <w:pStyle w:val="Akapitzlist2"/>
        <w:tabs>
          <w:tab w:val="left" w:pos="709"/>
          <w:tab w:val="left" w:pos="1276"/>
          <w:tab w:val="left" w:pos="1418"/>
        </w:tabs>
        <w:spacing w:before="0" w:after="0" w:line="276" w:lineRule="auto"/>
        <w:ind w:left="709"/>
        <w:rPr>
          <w:rFonts w:ascii="Cambria" w:hAnsi="Cambria" w:cs="Cambria"/>
          <w:color w:val="000000"/>
          <w:sz w:val="10"/>
          <w:szCs w:val="10"/>
        </w:rPr>
      </w:pPr>
    </w:p>
    <w:p w14:paraId="019806A2" w14:textId="77777777" w:rsidR="001835D3" w:rsidRDefault="001835D3" w:rsidP="001835D3">
      <w:pPr>
        <w:pStyle w:val="Akapitzlist"/>
        <w:tabs>
          <w:tab w:val="left" w:pos="709"/>
          <w:tab w:val="left" w:pos="1276"/>
          <w:tab w:val="left" w:pos="1418"/>
        </w:tabs>
        <w:suppressAutoHyphens/>
        <w:spacing w:before="0" w:after="0" w:line="276" w:lineRule="auto"/>
        <w:ind w:left="709"/>
        <w:rPr>
          <w:rFonts w:ascii="Cambria" w:hAnsi="Cambria"/>
          <w:color w:val="000000"/>
          <w:sz w:val="24"/>
          <w:szCs w:val="24"/>
        </w:rPr>
      </w:pPr>
      <w:r w:rsidRPr="008C4E2D">
        <w:rPr>
          <w:rFonts w:ascii="Cambria" w:hAnsi="Cambria"/>
          <w:color w:val="000000"/>
          <w:sz w:val="24"/>
          <w:szCs w:val="24"/>
        </w:rPr>
        <w:t>Zamawiający dokona oceny ofert przyznając punkty w ramach poszczególnych kryteriów oceny ofert, przyjmując zasadę, że 1% = 1 punkt.</w:t>
      </w:r>
    </w:p>
    <w:p w14:paraId="40432A5A" w14:textId="77777777" w:rsidR="001835D3" w:rsidRPr="007F3383" w:rsidRDefault="001835D3" w:rsidP="001835D3">
      <w:pPr>
        <w:pStyle w:val="Akapitzlist2"/>
        <w:tabs>
          <w:tab w:val="left" w:pos="709"/>
          <w:tab w:val="left" w:pos="1276"/>
          <w:tab w:val="left" w:pos="1418"/>
        </w:tabs>
        <w:spacing w:before="0" w:after="0" w:line="276" w:lineRule="auto"/>
        <w:ind w:left="709"/>
        <w:rPr>
          <w:rFonts w:ascii="Cambria" w:hAnsi="Cambria" w:cs="Cambria"/>
          <w:color w:val="000000"/>
          <w:sz w:val="24"/>
          <w:szCs w:val="24"/>
        </w:rPr>
      </w:pPr>
    </w:p>
    <w:p w14:paraId="25B5F525" w14:textId="77777777" w:rsidR="004B34F2" w:rsidRPr="004B34F2" w:rsidRDefault="004B34F2" w:rsidP="008E503F">
      <w:pPr>
        <w:tabs>
          <w:tab w:val="left" w:pos="709"/>
          <w:tab w:val="left" w:pos="1276"/>
          <w:tab w:val="left" w:pos="1418"/>
        </w:tabs>
        <w:spacing w:before="20" w:after="40" w:line="276" w:lineRule="auto"/>
        <w:ind w:left="720"/>
        <w:jc w:val="both"/>
        <w:rPr>
          <w:rFonts w:ascii="Cambria" w:eastAsia="SimSun" w:hAnsi="Cambria" w:cs="Cambria"/>
          <w:i/>
          <w:color w:val="000000"/>
        </w:rPr>
      </w:pPr>
      <w:r w:rsidRPr="004B34F2">
        <w:rPr>
          <w:rFonts w:ascii="Cambria" w:eastAsia="SimSun" w:hAnsi="Cambria" w:cs="Cambria"/>
          <w:color w:val="000000"/>
        </w:rPr>
        <w:t xml:space="preserve">Punkty za kryterium </w:t>
      </w:r>
      <w:r w:rsidRPr="004B34F2">
        <w:rPr>
          <w:rFonts w:ascii="Cambria" w:eastAsia="SimSun" w:hAnsi="Cambria" w:cs="Cambria"/>
          <w:b/>
          <w:color w:val="000000"/>
        </w:rPr>
        <w:t>„Cena”</w:t>
      </w:r>
      <w:r w:rsidRPr="004B34F2">
        <w:rPr>
          <w:rFonts w:ascii="Cambria" w:eastAsia="SimSun" w:hAnsi="Cambria" w:cs="Cambria"/>
          <w:color w:val="000000"/>
        </w:rPr>
        <w:t xml:space="preserve"> zostaną obliczone według wzoru:</w:t>
      </w:r>
    </w:p>
    <w:p w14:paraId="508A6156" w14:textId="77777777" w:rsidR="004B34F2" w:rsidRPr="004B34F2" w:rsidRDefault="004B34F2" w:rsidP="004B34F2">
      <w:pPr>
        <w:tabs>
          <w:tab w:val="left" w:pos="709"/>
          <w:tab w:val="left" w:pos="1276"/>
          <w:tab w:val="left" w:pos="1418"/>
        </w:tabs>
        <w:spacing w:line="276" w:lineRule="auto"/>
        <w:ind w:left="709"/>
        <w:jc w:val="both"/>
        <w:rPr>
          <w:rFonts w:ascii="Cambria" w:eastAsia="SimSun" w:hAnsi="Cambria" w:cs="Cambria"/>
          <w:b/>
          <w:color w:val="000000"/>
        </w:rPr>
      </w:pPr>
      <w:r w:rsidRPr="004B34F2">
        <w:rPr>
          <w:rFonts w:ascii="Cambria" w:eastAsia="SimSun" w:hAnsi="Cambria" w:cs="Cambria"/>
          <w:color w:val="000000"/>
        </w:rPr>
        <w:tab/>
      </w:r>
      <w:r w:rsidRPr="004B34F2">
        <w:rPr>
          <w:rFonts w:ascii="Cambria" w:eastAsia="SimSun" w:hAnsi="Cambria" w:cs="Cambria"/>
          <w:b/>
          <w:color w:val="000000"/>
        </w:rPr>
        <w:tab/>
        <w:t>C</w:t>
      </w:r>
      <w:r w:rsidRPr="004B34F2">
        <w:rPr>
          <w:rFonts w:ascii="Cambria" w:eastAsia="SimSun" w:hAnsi="Cambria" w:cs="Cambria"/>
          <w:b/>
          <w:color w:val="000000"/>
          <w:vertAlign w:val="subscript"/>
        </w:rPr>
        <w:t>n</w:t>
      </w:r>
    </w:p>
    <w:p w14:paraId="67C4F25D" w14:textId="7E07D54F" w:rsidR="004B34F2" w:rsidRPr="004B34F2" w:rsidRDefault="000F0F0E" w:rsidP="004B34F2">
      <w:pPr>
        <w:tabs>
          <w:tab w:val="left" w:pos="709"/>
          <w:tab w:val="left" w:pos="1276"/>
          <w:tab w:val="left" w:pos="1418"/>
        </w:tabs>
        <w:spacing w:line="276" w:lineRule="auto"/>
        <w:ind w:left="709"/>
        <w:jc w:val="both"/>
        <w:rPr>
          <w:rFonts w:ascii="Cambria" w:eastAsia="SimSun" w:hAnsi="Cambria" w:cs="Cambria"/>
          <w:b/>
          <w:color w:val="000000"/>
        </w:rPr>
      </w:pPr>
      <w:r>
        <w:rPr>
          <w:rFonts w:ascii="Cambria" w:eastAsia="SimSun" w:hAnsi="Cambria" w:cs="Cambria"/>
          <w:b/>
          <w:color w:val="000000"/>
        </w:rPr>
        <w:t xml:space="preserve">C = </w:t>
      </w:r>
      <w:r>
        <w:rPr>
          <w:rFonts w:ascii="Cambria" w:eastAsia="SimSun" w:hAnsi="Cambria" w:cs="Cambria"/>
          <w:b/>
          <w:color w:val="000000"/>
        </w:rPr>
        <w:tab/>
        <w:t>------- x 10</w:t>
      </w:r>
      <w:r w:rsidR="004B34F2" w:rsidRPr="004B34F2">
        <w:rPr>
          <w:rFonts w:ascii="Cambria" w:eastAsia="SimSun" w:hAnsi="Cambria" w:cs="Cambria"/>
          <w:b/>
          <w:color w:val="000000"/>
        </w:rPr>
        <w:t xml:space="preserve">0 pkt </w:t>
      </w:r>
    </w:p>
    <w:p w14:paraId="0992B6A0" w14:textId="77777777" w:rsidR="004B34F2" w:rsidRPr="004B34F2" w:rsidRDefault="004B34F2" w:rsidP="004B34F2">
      <w:pPr>
        <w:tabs>
          <w:tab w:val="left" w:pos="709"/>
          <w:tab w:val="left" w:pos="1276"/>
          <w:tab w:val="left" w:pos="1418"/>
        </w:tabs>
        <w:spacing w:line="276" w:lineRule="auto"/>
        <w:ind w:left="709"/>
        <w:jc w:val="both"/>
        <w:rPr>
          <w:rFonts w:ascii="Cambria" w:eastAsia="SimSun" w:hAnsi="Cambria" w:cs="Cambria"/>
          <w:b/>
          <w:color w:val="000000"/>
          <w:sz w:val="20"/>
          <w:szCs w:val="20"/>
        </w:rPr>
      </w:pPr>
      <w:r w:rsidRPr="004B34F2">
        <w:rPr>
          <w:rFonts w:ascii="Cambria" w:eastAsia="SimSun" w:hAnsi="Cambria" w:cs="Cambria"/>
          <w:b/>
          <w:color w:val="000000"/>
        </w:rPr>
        <w:tab/>
        <w:t xml:space="preserve">  C</w:t>
      </w:r>
      <w:r w:rsidRPr="004B34F2">
        <w:rPr>
          <w:rFonts w:ascii="Cambria" w:eastAsia="SimSun" w:hAnsi="Cambria" w:cs="Cambria"/>
          <w:b/>
          <w:color w:val="000000"/>
          <w:vertAlign w:val="subscript"/>
        </w:rPr>
        <w:t>b</w:t>
      </w:r>
    </w:p>
    <w:p w14:paraId="5C74CD9F" w14:textId="77777777" w:rsidR="004B34F2" w:rsidRPr="004B34F2" w:rsidRDefault="004B34F2" w:rsidP="004B34F2">
      <w:pPr>
        <w:tabs>
          <w:tab w:val="left" w:pos="709"/>
          <w:tab w:val="left" w:pos="1276"/>
          <w:tab w:val="left" w:pos="1418"/>
        </w:tabs>
        <w:spacing w:line="276" w:lineRule="auto"/>
        <w:rPr>
          <w:rFonts w:ascii="Cambria" w:hAnsi="Cambria" w:cs="Cambria"/>
          <w:b/>
          <w:color w:val="000000"/>
        </w:rPr>
      </w:pPr>
      <w:r w:rsidRPr="004B34F2">
        <w:rPr>
          <w:rFonts w:ascii="Cambria" w:hAnsi="Cambria" w:cs="Cambria"/>
          <w:b/>
          <w:color w:val="000000"/>
        </w:rPr>
        <w:tab/>
      </w:r>
      <w:r w:rsidRPr="004B34F2">
        <w:rPr>
          <w:rFonts w:ascii="Cambria" w:hAnsi="Cambria" w:cs="Cambria"/>
          <w:color w:val="000000"/>
        </w:rPr>
        <w:t>gdzie,</w:t>
      </w:r>
    </w:p>
    <w:p w14:paraId="08014121" w14:textId="77777777" w:rsidR="004B34F2" w:rsidRPr="004B34F2" w:rsidRDefault="004B34F2" w:rsidP="004B34F2">
      <w:pPr>
        <w:widowControl/>
        <w:spacing w:line="276" w:lineRule="auto"/>
        <w:ind w:left="708"/>
        <w:jc w:val="both"/>
        <w:rPr>
          <w:rFonts w:ascii="Cambria" w:hAnsi="Cambria" w:cs="Cambria"/>
          <w:b/>
          <w:color w:val="000000"/>
          <w:kern w:val="0"/>
        </w:rPr>
      </w:pPr>
      <w:r w:rsidRPr="004B34F2">
        <w:rPr>
          <w:rFonts w:ascii="Cambria" w:hAnsi="Cambria" w:cs="Cambria"/>
          <w:b/>
          <w:color w:val="000000"/>
          <w:kern w:val="0"/>
        </w:rPr>
        <w:t>C</w:t>
      </w:r>
      <w:r w:rsidRPr="004B34F2">
        <w:rPr>
          <w:rFonts w:ascii="Cambria" w:hAnsi="Cambria" w:cs="Cambria"/>
          <w:b/>
          <w:color w:val="000000"/>
          <w:kern w:val="0"/>
          <w:vertAlign w:val="subscript"/>
        </w:rPr>
        <w:t xml:space="preserve"> </w:t>
      </w:r>
      <w:r w:rsidRPr="004B34F2">
        <w:rPr>
          <w:rFonts w:ascii="Cambria" w:hAnsi="Cambria" w:cs="Cambria"/>
          <w:b/>
          <w:color w:val="000000"/>
          <w:kern w:val="0"/>
        </w:rPr>
        <w:t>-</w:t>
      </w:r>
      <w:r w:rsidRPr="004B34F2">
        <w:rPr>
          <w:rFonts w:ascii="Cambria" w:hAnsi="Cambria" w:cs="Cambria"/>
          <w:color w:val="000000"/>
          <w:kern w:val="0"/>
        </w:rPr>
        <w:t xml:space="preserve"> ilość punktów za kryterium „Cena”,</w:t>
      </w:r>
    </w:p>
    <w:p w14:paraId="332C45D6" w14:textId="411BA3F5" w:rsidR="004B34F2" w:rsidRPr="004B34F2" w:rsidRDefault="004B34F2" w:rsidP="004B34F2">
      <w:pPr>
        <w:widowControl/>
        <w:spacing w:line="276" w:lineRule="auto"/>
        <w:ind w:left="708"/>
        <w:jc w:val="both"/>
        <w:rPr>
          <w:rFonts w:ascii="Cambria" w:hAnsi="Cambria" w:cs="Cambria"/>
          <w:b/>
          <w:color w:val="000000"/>
          <w:kern w:val="0"/>
        </w:rPr>
      </w:pPr>
      <w:r w:rsidRPr="004B34F2">
        <w:rPr>
          <w:rFonts w:ascii="Cambria" w:hAnsi="Cambria" w:cs="Cambria"/>
          <w:b/>
          <w:color w:val="000000"/>
          <w:kern w:val="0"/>
        </w:rPr>
        <w:t>C</w:t>
      </w:r>
      <w:r w:rsidRPr="004B34F2">
        <w:rPr>
          <w:rFonts w:ascii="Cambria" w:hAnsi="Cambria" w:cs="Cambria"/>
          <w:b/>
          <w:color w:val="000000"/>
          <w:kern w:val="0"/>
          <w:vertAlign w:val="subscript"/>
        </w:rPr>
        <w:t>n</w:t>
      </w:r>
      <w:r w:rsidRPr="004B34F2">
        <w:rPr>
          <w:rFonts w:ascii="Cambria" w:hAnsi="Cambria" w:cs="Cambria"/>
          <w:b/>
          <w:color w:val="000000"/>
          <w:kern w:val="0"/>
        </w:rPr>
        <w:t xml:space="preserve"> -</w:t>
      </w:r>
      <w:r w:rsidRPr="004B34F2">
        <w:rPr>
          <w:rFonts w:ascii="Cambria" w:hAnsi="Cambria" w:cs="Cambria"/>
          <w:color w:val="000000"/>
          <w:kern w:val="0"/>
        </w:rPr>
        <w:t xml:space="preserve"> najniższa </w:t>
      </w:r>
      <w:r w:rsidR="007414B7">
        <w:rPr>
          <w:rFonts w:ascii="Cambria" w:hAnsi="Cambria" w:cs="Cambria"/>
          <w:color w:val="000000"/>
          <w:kern w:val="0"/>
        </w:rPr>
        <w:t xml:space="preserve">całkowita </w:t>
      </w:r>
      <w:r w:rsidRPr="004B34F2">
        <w:rPr>
          <w:rFonts w:ascii="Cambria" w:hAnsi="Cambria" w:cs="Cambria"/>
          <w:color w:val="000000"/>
          <w:kern w:val="0"/>
        </w:rPr>
        <w:t>cena ofert</w:t>
      </w:r>
      <w:r w:rsidR="00E851C0">
        <w:rPr>
          <w:rFonts w:ascii="Cambria" w:hAnsi="Cambria" w:cs="Cambria"/>
          <w:color w:val="000000"/>
          <w:kern w:val="0"/>
        </w:rPr>
        <w:t>y brutto</w:t>
      </w:r>
      <w:r w:rsidRPr="004B34F2">
        <w:rPr>
          <w:rFonts w:ascii="Cambria" w:hAnsi="Cambria" w:cs="Cambria"/>
          <w:color w:val="000000"/>
          <w:kern w:val="0"/>
        </w:rPr>
        <w:t xml:space="preserve"> spośród ofert nieodrzuconych,</w:t>
      </w:r>
    </w:p>
    <w:p w14:paraId="447FFB15" w14:textId="673CFEA1" w:rsidR="004B34F2" w:rsidRPr="004B34F2" w:rsidRDefault="004B34F2" w:rsidP="004B34F2">
      <w:pPr>
        <w:widowControl/>
        <w:spacing w:line="276" w:lineRule="auto"/>
        <w:ind w:left="708"/>
        <w:jc w:val="both"/>
        <w:rPr>
          <w:rFonts w:ascii="Cambria" w:hAnsi="Cambria" w:cs="Cambria"/>
          <w:color w:val="000000"/>
          <w:kern w:val="0"/>
          <w:sz w:val="10"/>
          <w:szCs w:val="10"/>
        </w:rPr>
      </w:pPr>
      <w:r w:rsidRPr="004B34F2">
        <w:rPr>
          <w:rFonts w:ascii="Cambria" w:hAnsi="Cambria" w:cs="Cambria"/>
          <w:b/>
          <w:color w:val="000000"/>
          <w:kern w:val="0"/>
        </w:rPr>
        <w:t>C</w:t>
      </w:r>
      <w:r w:rsidRPr="004B34F2">
        <w:rPr>
          <w:rFonts w:ascii="Cambria" w:hAnsi="Cambria" w:cs="Cambria"/>
          <w:b/>
          <w:color w:val="000000"/>
          <w:kern w:val="0"/>
          <w:vertAlign w:val="subscript"/>
        </w:rPr>
        <w:t>b</w:t>
      </w:r>
      <w:r w:rsidRPr="004B34F2">
        <w:rPr>
          <w:rFonts w:ascii="Cambria" w:hAnsi="Cambria" w:cs="Cambria"/>
          <w:b/>
          <w:color w:val="000000"/>
          <w:kern w:val="0"/>
        </w:rPr>
        <w:t xml:space="preserve"> –</w:t>
      </w:r>
      <w:r w:rsidRPr="004B34F2">
        <w:rPr>
          <w:rFonts w:ascii="Cambria" w:hAnsi="Cambria" w:cs="Cambria"/>
          <w:color w:val="000000"/>
          <w:kern w:val="0"/>
        </w:rPr>
        <w:t xml:space="preserve"> </w:t>
      </w:r>
      <w:r w:rsidR="00E851C0">
        <w:rPr>
          <w:rFonts w:ascii="Cambria" w:hAnsi="Cambria" w:cs="Cambria"/>
          <w:color w:val="000000"/>
          <w:kern w:val="0"/>
        </w:rPr>
        <w:t>całkowita cena brutto</w:t>
      </w:r>
      <w:r w:rsidR="007414B7">
        <w:rPr>
          <w:rFonts w:ascii="Cambria" w:hAnsi="Cambria" w:cs="Cambria"/>
          <w:color w:val="000000"/>
          <w:kern w:val="0"/>
        </w:rPr>
        <w:t xml:space="preserve"> </w:t>
      </w:r>
      <w:r w:rsidRPr="004B34F2">
        <w:rPr>
          <w:rFonts w:ascii="Cambria" w:hAnsi="Cambria" w:cs="Cambria"/>
          <w:color w:val="000000"/>
          <w:kern w:val="0"/>
        </w:rPr>
        <w:t>oferty badanej.</w:t>
      </w:r>
    </w:p>
    <w:p w14:paraId="7CD03462" w14:textId="77777777" w:rsidR="004B34F2" w:rsidRPr="004B34F2" w:rsidRDefault="004B34F2" w:rsidP="004B34F2">
      <w:pPr>
        <w:widowControl/>
        <w:spacing w:line="276" w:lineRule="auto"/>
        <w:ind w:left="708"/>
        <w:jc w:val="both"/>
        <w:rPr>
          <w:rFonts w:ascii="Cambria" w:hAnsi="Cambria" w:cs="Cambria"/>
          <w:color w:val="000000"/>
          <w:kern w:val="0"/>
          <w:sz w:val="10"/>
          <w:szCs w:val="10"/>
        </w:rPr>
      </w:pPr>
    </w:p>
    <w:p w14:paraId="5A76990C" w14:textId="7364BB88" w:rsidR="004B34F2" w:rsidRPr="004B34F2" w:rsidRDefault="004B34F2" w:rsidP="004B34F2">
      <w:pPr>
        <w:spacing w:line="276" w:lineRule="auto"/>
        <w:ind w:left="708"/>
        <w:jc w:val="both"/>
        <w:rPr>
          <w:rFonts w:ascii="Cambria" w:eastAsia="SimSun" w:hAnsi="Cambria" w:cs="Cambria"/>
          <w:color w:val="000000"/>
          <w:sz w:val="10"/>
          <w:szCs w:val="10"/>
        </w:rPr>
      </w:pPr>
      <w:r w:rsidRPr="004B34F2">
        <w:rPr>
          <w:rFonts w:ascii="Cambria" w:eastAsia="SimSun" w:hAnsi="Cambria" w:cs="Cambria"/>
          <w:color w:val="000000"/>
        </w:rPr>
        <w:t>W kryterium „</w:t>
      </w:r>
      <w:r w:rsidRPr="004B34F2">
        <w:rPr>
          <w:rFonts w:ascii="Cambria" w:eastAsia="SimSun" w:hAnsi="Cambria" w:cs="Cambria"/>
          <w:b/>
          <w:color w:val="000000"/>
        </w:rPr>
        <w:t>Cena”</w:t>
      </w:r>
      <w:r w:rsidRPr="004B34F2">
        <w:rPr>
          <w:rFonts w:ascii="Cambria" w:eastAsia="SimSun" w:hAnsi="Cambria" w:cs="Cambria"/>
          <w:color w:val="000000"/>
        </w:rPr>
        <w:t xml:space="preserve">, oferta z najniższą </w:t>
      </w:r>
      <w:r w:rsidR="00E851C0">
        <w:rPr>
          <w:rFonts w:ascii="Cambria" w:eastAsia="SimSun" w:hAnsi="Cambria" w:cs="Cambria"/>
          <w:color w:val="000000"/>
        </w:rPr>
        <w:t>całkowitą ceną oferty brutto</w:t>
      </w:r>
      <w:r w:rsidRPr="004B34F2">
        <w:rPr>
          <w:rFonts w:ascii="Cambria" w:eastAsia="SimSun" w:hAnsi="Cambria" w:cs="Cambria"/>
          <w:color w:val="000000"/>
        </w:rPr>
        <w:t xml:space="preserve"> otrzyma </w:t>
      </w:r>
      <w:r w:rsidR="008E503F">
        <w:rPr>
          <w:rFonts w:ascii="Cambria" w:eastAsia="SimSun" w:hAnsi="Cambria" w:cs="Cambria"/>
          <w:color w:val="000000"/>
        </w:rPr>
        <w:t>10</w:t>
      </w:r>
      <w:r w:rsidRPr="004B34F2">
        <w:rPr>
          <w:rFonts w:ascii="Cambria" w:eastAsia="SimSun" w:hAnsi="Cambria" w:cs="Cambria"/>
          <w:color w:val="000000"/>
        </w:rPr>
        <w:t>0 punktów a pozostałe oferty po matematycznym przeliczeniu w odniesieniu do najniższej ceny odpowiednio mniej. Końcowy wynik powyższego działania zostanie zaokrąglony do dwóch miejsc po przecinku.</w:t>
      </w:r>
    </w:p>
    <w:p w14:paraId="12DA4E88" w14:textId="77777777" w:rsidR="004B34F2" w:rsidRPr="004B34F2" w:rsidRDefault="004B34F2" w:rsidP="004B34F2">
      <w:pPr>
        <w:spacing w:line="276" w:lineRule="auto"/>
        <w:ind w:left="708"/>
        <w:jc w:val="both"/>
        <w:rPr>
          <w:rFonts w:ascii="Cambria" w:eastAsia="SimSun" w:hAnsi="Cambria" w:cs="Cambria"/>
          <w:color w:val="000000"/>
          <w:sz w:val="10"/>
          <w:szCs w:val="10"/>
        </w:rPr>
      </w:pPr>
    </w:p>
    <w:p w14:paraId="727CBD0D" w14:textId="7A7B5494" w:rsidR="00872365" w:rsidRPr="006F5E0D" w:rsidRDefault="00872365" w:rsidP="008E503F">
      <w:pPr>
        <w:pStyle w:val="Akapitzlist"/>
        <w:tabs>
          <w:tab w:val="left" w:pos="709"/>
        </w:tabs>
        <w:spacing w:line="276" w:lineRule="auto"/>
        <w:rPr>
          <w:rFonts w:ascii="Cambria" w:hAnsi="Cambria" w:cs="Cambria"/>
          <w:b/>
          <w:bCs/>
          <w:color w:val="000000"/>
          <w:sz w:val="24"/>
          <w:szCs w:val="24"/>
        </w:rPr>
      </w:pPr>
    </w:p>
    <w:tbl>
      <w:tblPr>
        <w:tblW w:w="9781" w:type="dxa"/>
        <w:tblInd w:w="108" w:type="dxa"/>
        <w:tblLayout w:type="fixed"/>
        <w:tblLook w:val="0000" w:firstRow="0" w:lastRow="0" w:firstColumn="0" w:lastColumn="0" w:noHBand="0" w:noVBand="0"/>
      </w:tblPr>
      <w:tblGrid>
        <w:gridCol w:w="9781"/>
      </w:tblGrid>
      <w:tr w:rsidR="001835D3" w:rsidRPr="008C4E2D" w14:paraId="1EC85DCB" w14:textId="77777777" w:rsidTr="00CD36A9">
        <w:tc>
          <w:tcPr>
            <w:tcW w:w="9781" w:type="dxa"/>
            <w:tcBorders>
              <w:bottom w:val="single" w:sz="4" w:space="0" w:color="000000"/>
            </w:tcBorders>
            <w:shd w:val="clear" w:color="auto" w:fill="D9D9D9"/>
          </w:tcPr>
          <w:p w14:paraId="79D36AC6" w14:textId="77777777" w:rsidR="001835D3" w:rsidRPr="000641FD" w:rsidRDefault="001835D3" w:rsidP="00CD36A9">
            <w:pPr>
              <w:spacing w:line="276" w:lineRule="auto"/>
              <w:jc w:val="center"/>
              <w:rPr>
                <w:rFonts w:ascii="Cambria" w:hAnsi="Cambria" w:cs="Cambria"/>
                <w:b/>
                <w:sz w:val="26"/>
                <w:szCs w:val="26"/>
              </w:rPr>
            </w:pPr>
            <w:r w:rsidRPr="000641FD">
              <w:rPr>
                <w:rFonts w:ascii="Cambria" w:hAnsi="Cambria" w:cs="Cambria"/>
                <w:b/>
                <w:sz w:val="26"/>
                <w:szCs w:val="26"/>
              </w:rPr>
              <w:t>Rozdział 18</w:t>
            </w:r>
          </w:p>
          <w:p w14:paraId="3EB41CF9" w14:textId="77777777" w:rsidR="001835D3" w:rsidRPr="008C4E2D" w:rsidRDefault="001835D3" w:rsidP="00CD36A9">
            <w:pPr>
              <w:spacing w:line="276" w:lineRule="auto"/>
              <w:jc w:val="center"/>
            </w:pPr>
            <w:r w:rsidRPr="008C4E2D">
              <w:rPr>
                <w:rFonts w:ascii="Cambria" w:hAnsi="Cambria" w:cs="Cambria"/>
                <w:b/>
                <w:sz w:val="26"/>
                <w:szCs w:val="26"/>
              </w:rPr>
              <w:t>WYBÓR NAJKORZYSTNIEJSZEJ OFERTY</w:t>
            </w:r>
          </w:p>
        </w:tc>
      </w:tr>
    </w:tbl>
    <w:p w14:paraId="07C2E65A" w14:textId="77777777" w:rsidR="001835D3" w:rsidRPr="008C4E2D" w:rsidRDefault="001835D3" w:rsidP="001835D3">
      <w:pPr>
        <w:pStyle w:val="Kolorowalistaakcent11"/>
        <w:tabs>
          <w:tab w:val="left" w:pos="709"/>
          <w:tab w:val="left" w:pos="1276"/>
          <w:tab w:val="left" w:pos="1418"/>
        </w:tabs>
        <w:spacing w:before="0" w:after="0" w:line="276" w:lineRule="auto"/>
        <w:ind w:left="0"/>
        <w:rPr>
          <w:rFonts w:ascii="Cambria" w:hAnsi="Cambria" w:cs="Cambria"/>
          <w:color w:val="000000"/>
        </w:rPr>
      </w:pPr>
    </w:p>
    <w:p w14:paraId="5B0BC79C" w14:textId="77777777" w:rsidR="001835D3" w:rsidRPr="008C4E2D" w:rsidRDefault="001835D3" w:rsidP="00F93542">
      <w:pPr>
        <w:pStyle w:val="Akapitzlist2"/>
        <w:numPr>
          <w:ilvl w:val="1"/>
          <w:numId w:val="18"/>
        </w:numPr>
        <w:shd w:val="clear" w:color="auto" w:fill="FFFFFF"/>
        <w:tabs>
          <w:tab w:val="left" w:pos="709"/>
        </w:tabs>
        <w:spacing w:before="72"/>
        <w:ind w:left="709" w:hanging="709"/>
        <w:rPr>
          <w:rFonts w:ascii="Cambria" w:hAnsi="Cambria" w:cs="Cambria"/>
          <w:b/>
          <w:bCs/>
          <w:color w:val="000000"/>
          <w:sz w:val="24"/>
        </w:rPr>
      </w:pPr>
      <w:r w:rsidRPr="008C4E2D">
        <w:rPr>
          <w:rFonts w:ascii="Cambria" w:hAnsi="Cambria" w:cs="Cambria"/>
          <w:color w:val="000000"/>
          <w:sz w:val="24"/>
          <w:szCs w:val="24"/>
        </w:rPr>
        <w:t>Zamawiający wybiera najkorzystniejszą ofertę w terminie związania ofertą.</w:t>
      </w:r>
    </w:p>
    <w:p w14:paraId="6DF59F5C" w14:textId="77777777" w:rsidR="001835D3" w:rsidRPr="008C4E2D" w:rsidRDefault="001835D3" w:rsidP="00F93542">
      <w:pPr>
        <w:pStyle w:val="Listanumerowana22"/>
        <w:numPr>
          <w:ilvl w:val="1"/>
          <w:numId w:val="18"/>
        </w:numPr>
        <w:tabs>
          <w:tab w:val="left" w:pos="709"/>
          <w:tab w:val="left" w:pos="993"/>
        </w:tabs>
        <w:spacing w:line="276" w:lineRule="auto"/>
        <w:ind w:left="709" w:hanging="709"/>
        <w:rPr>
          <w:rFonts w:ascii="Cambria" w:hAnsi="Cambria" w:cs="Cambria"/>
          <w:color w:val="000000"/>
          <w:sz w:val="24"/>
        </w:rPr>
      </w:pPr>
      <w:r w:rsidRPr="008C4E2D">
        <w:rPr>
          <w:rFonts w:ascii="Cambria" w:hAnsi="Cambria" w:cs="Cambria"/>
          <w:color w:val="000000"/>
          <w:sz w:val="24"/>
        </w:rPr>
        <w:t>Jeżeli termin związania ofertą upłynął przed wyborem najkorzystniejszej oferty, Zamawiający wzywa Wykonawcę, którego oferta otrzymała najwyższą ocenę, do wyrażenia, w wyznaczonym przez Zamawiającego terminie, pisemnej zgody na wybór jego oferty</w:t>
      </w:r>
      <w:r w:rsidRPr="008C4E2D">
        <w:rPr>
          <w:rFonts w:ascii="Cambria" w:hAnsi="Cambria" w:cs="Arial"/>
          <w:color w:val="000000"/>
          <w:sz w:val="24"/>
        </w:rPr>
        <w:t xml:space="preserve"> z zastrzeżeniem art. 226 ust. 1 pkt 13 ustawy Pzp</w:t>
      </w:r>
      <w:r w:rsidRPr="008C4E2D">
        <w:rPr>
          <w:rFonts w:ascii="Cambria" w:hAnsi="Cambria" w:cs="Cambria"/>
          <w:color w:val="000000"/>
          <w:sz w:val="24"/>
        </w:rPr>
        <w:t>.</w:t>
      </w:r>
    </w:p>
    <w:p w14:paraId="02EF77A6" w14:textId="77777777" w:rsidR="001835D3" w:rsidRPr="008C4E2D" w:rsidRDefault="001835D3" w:rsidP="00F93542">
      <w:pPr>
        <w:pStyle w:val="Listanumerowana22"/>
        <w:numPr>
          <w:ilvl w:val="1"/>
          <w:numId w:val="18"/>
        </w:numPr>
        <w:tabs>
          <w:tab w:val="left" w:pos="709"/>
          <w:tab w:val="left" w:pos="993"/>
        </w:tabs>
        <w:spacing w:line="276" w:lineRule="auto"/>
        <w:ind w:left="709" w:hanging="709"/>
        <w:rPr>
          <w:rFonts w:ascii="Cambria" w:hAnsi="Cambria" w:cs="Cambria"/>
          <w:color w:val="000000"/>
          <w:sz w:val="24"/>
        </w:rPr>
      </w:pPr>
      <w:r w:rsidRPr="008C4E2D">
        <w:rPr>
          <w:rFonts w:ascii="Cambria" w:hAnsi="Cambria" w:cs="Cambria"/>
          <w:color w:val="000000"/>
          <w:sz w:val="24"/>
        </w:rPr>
        <w:t xml:space="preserve">Stosownie do art. 253 ust. 1 ustawy Pzp, Zamawiający niezwłocznie po wyborze najkorzystniejszej oferty informuje równocześnie Wykonawców, którzy złożyli </w:t>
      </w:r>
      <w:r w:rsidRPr="008C4E2D">
        <w:rPr>
          <w:rFonts w:ascii="Cambria" w:hAnsi="Cambria" w:cs="Cambria"/>
          <w:color w:val="000000"/>
          <w:sz w:val="24"/>
        </w:rPr>
        <w:br/>
        <w:t>oferty, o:</w:t>
      </w:r>
    </w:p>
    <w:p w14:paraId="37CDCC15" w14:textId="54FA6DF8" w:rsidR="001835D3" w:rsidRPr="008C4E2D" w:rsidRDefault="001835D3" w:rsidP="00F93542">
      <w:pPr>
        <w:pStyle w:val="Akapitzlist2"/>
        <w:numPr>
          <w:ilvl w:val="0"/>
          <w:numId w:val="17"/>
        </w:numPr>
        <w:tabs>
          <w:tab w:val="left" w:pos="1134"/>
          <w:tab w:val="left" w:pos="1276"/>
        </w:tabs>
        <w:spacing w:line="276" w:lineRule="auto"/>
        <w:ind w:left="1134" w:hanging="425"/>
        <w:rPr>
          <w:rFonts w:ascii="Cambria" w:hAnsi="Cambria" w:cs="Cambria"/>
          <w:color w:val="000000"/>
          <w:sz w:val="24"/>
          <w:szCs w:val="24"/>
        </w:rPr>
      </w:pPr>
      <w:r w:rsidRPr="008C4E2D">
        <w:rPr>
          <w:rFonts w:ascii="Cambria" w:hAnsi="Cambria" w:cs="Cambria"/>
          <w:color w:val="000000"/>
          <w:sz w:val="24"/>
          <w:szCs w:val="24"/>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w:t>
      </w:r>
      <w:r w:rsidR="00515A3B">
        <w:rPr>
          <w:rFonts w:ascii="Cambria" w:hAnsi="Cambria" w:cs="Cambria"/>
          <w:color w:val="000000"/>
          <w:sz w:val="24"/>
          <w:szCs w:val="24"/>
        </w:rPr>
        <w:t xml:space="preserve"> </w:t>
      </w:r>
      <w:r w:rsidRPr="008C4E2D">
        <w:rPr>
          <w:rFonts w:ascii="Cambria" w:hAnsi="Cambria" w:cs="Cambria"/>
          <w:color w:val="000000"/>
          <w:sz w:val="24"/>
          <w:szCs w:val="24"/>
        </w:rPr>
        <w:t>oferty,</w:t>
      </w:r>
      <w:r w:rsidR="00515A3B">
        <w:rPr>
          <w:rFonts w:ascii="Cambria" w:hAnsi="Cambria" w:cs="Cambria"/>
          <w:color w:val="000000"/>
          <w:sz w:val="24"/>
          <w:szCs w:val="24"/>
        </w:rPr>
        <w:t xml:space="preserve"> </w:t>
      </w:r>
      <w:r w:rsidRPr="008C4E2D">
        <w:rPr>
          <w:rFonts w:ascii="Cambria" w:hAnsi="Cambria" w:cs="Cambria"/>
          <w:color w:val="000000"/>
          <w:sz w:val="24"/>
          <w:szCs w:val="24"/>
        </w:rPr>
        <w:t>a</w:t>
      </w:r>
      <w:r w:rsidR="00515A3B">
        <w:rPr>
          <w:rFonts w:ascii="Cambria" w:hAnsi="Cambria" w:cs="Cambria"/>
          <w:color w:val="000000"/>
          <w:sz w:val="24"/>
          <w:szCs w:val="24"/>
        </w:rPr>
        <w:t xml:space="preserve"> </w:t>
      </w:r>
      <w:r w:rsidRPr="008C4E2D">
        <w:rPr>
          <w:rFonts w:ascii="Cambria" w:hAnsi="Cambria" w:cs="Cambria"/>
          <w:color w:val="000000"/>
          <w:sz w:val="24"/>
          <w:szCs w:val="24"/>
        </w:rPr>
        <w:t>także</w:t>
      </w:r>
      <w:r w:rsidR="00515A3B">
        <w:rPr>
          <w:rFonts w:ascii="Cambria" w:hAnsi="Cambria" w:cs="Cambria"/>
          <w:color w:val="000000"/>
          <w:sz w:val="24"/>
          <w:szCs w:val="24"/>
        </w:rPr>
        <w:t xml:space="preserve"> </w:t>
      </w:r>
      <w:r w:rsidRPr="008C4E2D">
        <w:rPr>
          <w:rFonts w:ascii="Cambria" w:hAnsi="Cambria" w:cs="Cambria"/>
          <w:color w:val="000000"/>
          <w:sz w:val="24"/>
          <w:szCs w:val="24"/>
        </w:rPr>
        <w:t>punktację</w:t>
      </w:r>
      <w:r w:rsidR="00515A3B">
        <w:rPr>
          <w:rFonts w:ascii="Cambria" w:hAnsi="Cambria" w:cs="Cambria"/>
          <w:color w:val="000000"/>
          <w:sz w:val="24"/>
          <w:szCs w:val="24"/>
        </w:rPr>
        <w:t xml:space="preserve"> </w:t>
      </w:r>
      <w:r w:rsidRPr="008C4E2D">
        <w:rPr>
          <w:rFonts w:ascii="Cambria" w:hAnsi="Cambria" w:cs="Cambria"/>
          <w:color w:val="000000"/>
          <w:sz w:val="24"/>
          <w:szCs w:val="24"/>
        </w:rPr>
        <w:t>przyznaną</w:t>
      </w:r>
      <w:r w:rsidR="00515A3B">
        <w:rPr>
          <w:rFonts w:ascii="Cambria" w:hAnsi="Cambria" w:cs="Cambria"/>
          <w:color w:val="000000"/>
          <w:sz w:val="24"/>
          <w:szCs w:val="24"/>
        </w:rPr>
        <w:t xml:space="preserve"> </w:t>
      </w:r>
      <w:r w:rsidRPr="008C4E2D">
        <w:rPr>
          <w:rFonts w:ascii="Cambria" w:hAnsi="Cambria" w:cs="Cambria"/>
          <w:color w:val="000000"/>
          <w:sz w:val="24"/>
          <w:szCs w:val="24"/>
        </w:rPr>
        <w:t>ofertom w każdym kryterium oceny ofert i łączną punktację,</w:t>
      </w:r>
    </w:p>
    <w:p w14:paraId="6D1B24FC" w14:textId="77777777" w:rsidR="001835D3" w:rsidRPr="008C4E2D" w:rsidRDefault="001835D3" w:rsidP="00F93542">
      <w:pPr>
        <w:pStyle w:val="Akapitzlist2"/>
        <w:numPr>
          <w:ilvl w:val="0"/>
          <w:numId w:val="17"/>
        </w:numPr>
        <w:tabs>
          <w:tab w:val="left" w:pos="1134"/>
          <w:tab w:val="left" w:pos="1276"/>
        </w:tabs>
        <w:spacing w:line="276" w:lineRule="auto"/>
        <w:ind w:left="1134" w:hanging="425"/>
        <w:rPr>
          <w:rFonts w:ascii="Cambria" w:hAnsi="Cambria" w:cs="Cambria"/>
          <w:i/>
          <w:color w:val="000000"/>
          <w:sz w:val="24"/>
          <w:szCs w:val="24"/>
        </w:rPr>
      </w:pPr>
      <w:r w:rsidRPr="008C4E2D">
        <w:rPr>
          <w:rFonts w:ascii="Cambria" w:hAnsi="Cambria" w:cs="Cambria"/>
          <w:color w:val="000000"/>
          <w:sz w:val="24"/>
          <w:szCs w:val="24"/>
        </w:rPr>
        <w:t>Wykonawcach, których oferty zostały odrzucone.</w:t>
      </w:r>
    </w:p>
    <w:p w14:paraId="4566C2D8" w14:textId="77777777" w:rsidR="001835D3" w:rsidRPr="008C4E2D" w:rsidRDefault="001835D3" w:rsidP="001835D3">
      <w:pPr>
        <w:pStyle w:val="Akapitzlist2"/>
        <w:tabs>
          <w:tab w:val="left" w:pos="709"/>
          <w:tab w:val="left" w:pos="1276"/>
          <w:tab w:val="left" w:pos="1418"/>
        </w:tabs>
        <w:spacing w:before="0" w:after="0" w:line="276" w:lineRule="auto"/>
        <w:ind w:left="709" w:hanging="709"/>
        <w:rPr>
          <w:rFonts w:ascii="Cambria" w:hAnsi="Cambria" w:cs="Cambria"/>
          <w:i/>
          <w:color w:val="000000"/>
          <w:sz w:val="24"/>
          <w:szCs w:val="24"/>
        </w:rPr>
      </w:pPr>
      <w:r w:rsidRPr="008C4E2D">
        <w:rPr>
          <w:rFonts w:ascii="Cambria" w:hAnsi="Cambria" w:cs="Cambria"/>
          <w:i/>
          <w:color w:val="000000"/>
          <w:sz w:val="24"/>
          <w:szCs w:val="24"/>
        </w:rPr>
        <w:tab/>
        <w:t>podaj</w:t>
      </w:r>
      <w:r w:rsidRPr="008C4E2D">
        <w:rPr>
          <w:rFonts w:ascii="Cambria" w:eastAsia="Calibri" w:hAnsi="Cambria" w:cs="Cambria"/>
          <w:i/>
          <w:color w:val="000000"/>
          <w:sz w:val="24"/>
          <w:szCs w:val="24"/>
        </w:rPr>
        <w:t>ą</w:t>
      </w:r>
      <w:r w:rsidRPr="008C4E2D">
        <w:rPr>
          <w:rFonts w:ascii="Cambria" w:hAnsi="Cambria" w:cs="Cambria"/>
          <w:i/>
          <w:color w:val="000000"/>
          <w:sz w:val="24"/>
          <w:szCs w:val="24"/>
        </w:rPr>
        <w:t>c uzasadnienie faktyczne i prawne.</w:t>
      </w:r>
    </w:p>
    <w:p w14:paraId="546690AB" w14:textId="13A6FD61" w:rsidR="001D2783" w:rsidRPr="008C4E2D" w:rsidRDefault="001D2783" w:rsidP="00BC3FA5">
      <w:pPr>
        <w:tabs>
          <w:tab w:val="left" w:pos="709"/>
          <w:tab w:val="left" w:pos="1276"/>
          <w:tab w:val="left" w:pos="1418"/>
        </w:tabs>
        <w:spacing w:line="276" w:lineRule="auto"/>
        <w:jc w:val="both"/>
        <w:rPr>
          <w:rFonts w:ascii="Cambria" w:hAnsi="Cambria" w:cs="Arial"/>
          <w:bCs/>
          <w:color w:val="000000" w:themeColor="text1"/>
        </w:rPr>
      </w:pPr>
      <w:r w:rsidRPr="008C4E2D">
        <w:rPr>
          <w:rFonts w:ascii="Cambria" w:hAnsi="Cambria" w:cs="Arial"/>
          <w:bCs/>
          <w:color w:val="000000" w:themeColor="text1"/>
        </w:rPr>
        <w:t xml:space="preserve">18.4 Zamawiający udostępnia niezwłocznie informacje, o których mowa w pkt </w:t>
      </w:r>
      <w:r w:rsidRPr="008C4E2D">
        <w:rPr>
          <w:rFonts w:ascii="Cambria" w:hAnsi="Cambria"/>
          <w:color w:val="000000"/>
        </w:rPr>
        <w:t>18.3 tire</w:t>
      </w:r>
      <w:r w:rsidR="00BC3FA5" w:rsidRPr="008C4E2D">
        <w:rPr>
          <w:rFonts w:ascii="Cambria" w:hAnsi="Cambria"/>
          <w:color w:val="000000"/>
        </w:rPr>
        <w:t xml:space="preserve">t </w:t>
      </w:r>
      <w:r w:rsidRPr="008C4E2D">
        <w:rPr>
          <w:rFonts w:ascii="Cambria" w:hAnsi="Cambria"/>
          <w:color w:val="000000"/>
        </w:rPr>
        <w:t>pierwszy SWZ</w:t>
      </w:r>
      <w:r w:rsidRPr="008C4E2D">
        <w:rPr>
          <w:rFonts w:ascii="Cambria" w:hAnsi="Cambria" w:cs="Arial"/>
          <w:bCs/>
          <w:color w:val="000000" w:themeColor="text1"/>
        </w:rPr>
        <w:t>, na stronie internetowej prowadzonego postępowania</w:t>
      </w:r>
      <w:r w:rsidR="00F001FF" w:rsidRPr="008C4E2D">
        <w:rPr>
          <w:rFonts w:ascii="Cambria" w:hAnsi="Cambria" w:cs="Arial"/>
          <w:bCs/>
          <w:color w:val="000000" w:themeColor="text1"/>
        </w:rPr>
        <w:t>.</w:t>
      </w:r>
    </w:p>
    <w:p w14:paraId="20075578" w14:textId="77777777" w:rsidR="001D2783" w:rsidRPr="008C4E2D" w:rsidRDefault="001D2783" w:rsidP="001835D3">
      <w:pPr>
        <w:pStyle w:val="Akapitzlist2"/>
        <w:tabs>
          <w:tab w:val="left" w:pos="709"/>
          <w:tab w:val="left" w:pos="1276"/>
          <w:tab w:val="left" w:pos="1418"/>
        </w:tabs>
        <w:spacing w:before="0" w:after="0" w:line="276" w:lineRule="auto"/>
        <w:ind w:left="709" w:hanging="709"/>
        <w:rPr>
          <w:rFonts w:ascii="Cambria" w:hAnsi="Cambria" w:cs="Cambria"/>
          <w:bCs/>
          <w:color w:val="000000"/>
          <w:sz w:val="24"/>
          <w:szCs w:val="24"/>
        </w:rPr>
      </w:pPr>
    </w:p>
    <w:p w14:paraId="4A5F4B21" w14:textId="77777777" w:rsidR="001835D3" w:rsidRPr="008C4E2D" w:rsidRDefault="001835D3" w:rsidP="001835D3">
      <w:pPr>
        <w:pStyle w:val="Kolorowalistaakcent11"/>
        <w:tabs>
          <w:tab w:val="left" w:pos="1134"/>
          <w:tab w:val="left" w:pos="1276"/>
          <w:tab w:val="left" w:pos="1418"/>
        </w:tabs>
        <w:spacing w:before="0" w:after="0" w:line="276" w:lineRule="auto"/>
        <w:ind w:left="0"/>
        <w:rPr>
          <w:rFonts w:ascii="Cambria" w:hAnsi="Cambria" w:cs="Cambria"/>
          <w:vanish/>
          <w:sz w:val="24"/>
          <w:szCs w:val="24"/>
        </w:rPr>
      </w:pPr>
    </w:p>
    <w:tbl>
      <w:tblPr>
        <w:tblW w:w="0" w:type="auto"/>
        <w:tblInd w:w="108" w:type="dxa"/>
        <w:tblLayout w:type="fixed"/>
        <w:tblLook w:val="0000" w:firstRow="0" w:lastRow="0" w:firstColumn="0" w:lastColumn="0" w:noHBand="0" w:noVBand="0"/>
      </w:tblPr>
      <w:tblGrid>
        <w:gridCol w:w="9639"/>
      </w:tblGrid>
      <w:tr w:rsidR="001835D3" w:rsidRPr="008C4E2D" w14:paraId="210FC6DC" w14:textId="77777777" w:rsidTr="00CD36A9">
        <w:trPr>
          <w:trHeight w:val="1015"/>
        </w:trPr>
        <w:tc>
          <w:tcPr>
            <w:tcW w:w="9639" w:type="dxa"/>
            <w:tcBorders>
              <w:bottom w:val="single" w:sz="4" w:space="0" w:color="000000"/>
            </w:tcBorders>
            <w:shd w:val="clear" w:color="auto" w:fill="D9D9D9"/>
          </w:tcPr>
          <w:p w14:paraId="44D209C7" w14:textId="77777777" w:rsidR="001835D3" w:rsidRPr="000641FD" w:rsidRDefault="001835D3" w:rsidP="00CD36A9">
            <w:pPr>
              <w:spacing w:line="276" w:lineRule="auto"/>
              <w:jc w:val="center"/>
              <w:rPr>
                <w:rFonts w:ascii="Cambria" w:hAnsi="Cambria" w:cs="Cambria"/>
                <w:b/>
                <w:sz w:val="26"/>
                <w:szCs w:val="26"/>
              </w:rPr>
            </w:pPr>
            <w:r w:rsidRPr="000641FD">
              <w:rPr>
                <w:rFonts w:ascii="Cambria" w:hAnsi="Cambria" w:cs="Cambria"/>
                <w:b/>
                <w:sz w:val="26"/>
                <w:szCs w:val="26"/>
              </w:rPr>
              <w:t>Rozdział 19</w:t>
            </w:r>
          </w:p>
          <w:p w14:paraId="48CDFA7F" w14:textId="77777777" w:rsidR="001835D3" w:rsidRPr="008C4E2D" w:rsidRDefault="001835D3" w:rsidP="00CD36A9">
            <w:pPr>
              <w:spacing w:line="276" w:lineRule="auto"/>
              <w:jc w:val="center"/>
            </w:pPr>
            <w:r w:rsidRPr="008C4E2D">
              <w:rPr>
                <w:rFonts w:ascii="Cambria" w:hAnsi="Cambria" w:cs="Cambria"/>
                <w:b/>
                <w:sz w:val="26"/>
                <w:szCs w:val="26"/>
              </w:rPr>
              <w:t>INFORMACJE O FORMALNOŚCIACH, JAKIE MUSZĄ ZOSTAĆ DOPEŁNIONE PO WYBORZE OFERTY W CELU ZAWARCIA UMOWY W SPRAWIE ZAMÓWIENIA PUBLICZNEGO</w:t>
            </w:r>
          </w:p>
        </w:tc>
      </w:tr>
    </w:tbl>
    <w:p w14:paraId="754CAEE6" w14:textId="77777777" w:rsidR="001835D3" w:rsidRPr="008C4E2D" w:rsidRDefault="001835D3" w:rsidP="005234D0">
      <w:pPr>
        <w:pStyle w:val="Kolorowalistaakcent11"/>
        <w:spacing w:line="276" w:lineRule="auto"/>
        <w:ind w:left="0"/>
        <w:rPr>
          <w:rFonts w:ascii="Cambria" w:hAnsi="Cambria" w:cs="Cambria"/>
          <w:sz w:val="24"/>
          <w:szCs w:val="24"/>
        </w:rPr>
      </w:pPr>
    </w:p>
    <w:p w14:paraId="19DEAA9D" w14:textId="77777777" w:rsidR="001835D3" w:rsidRPr="008C4E2D" w:rsidRDefault="001835D3" w:rsidP="00F93542">
      <w:pPr>
        <w:pStyle w:val="Kolorowalistaakcent11"/>
        <w:numPr>
          <w:ilvl w:val="1"/>
          <w:numId w:val="12"/>
        </w:numPr>
        <w:spacing w:line="276" w:lineRule="auto"/>
        <w:ind w:left="709" w:hanging="709"/>
        <w:rPr>
          <w:rFonts w:ascii="Cambria" w:hAnsi="Cambria" w:cs="Cambria"/>
          <w:sz w:val="24"/>
          <w:szCs w:val="24"/>
        </w:rPr>
      </w:pPr>
      <w:r w:rsidRPr="008C4E2D">
        <w:rPr>
          <w:rFonts w:ascii="Cambria" w:hAnsi="Cambria" w:cs="Cambria"/>
          <w:sz w:val="24"/>
          <w:szCs w:val="24"/>
        </w:rPr>
        <w:t>W przypadku, gdy zostanie wybrana jako najkorzystniejsza oferta Wykonawców wspólnie ubiegających się o udzielenie zamówienia, Wykonawca przed podpisaniem umowy na wezwanie Zamawiającego przedłoży umowę regulującą współpracę Wykonawców.</w:t>
      </w:r>
    </w:p>
    <w:p w14:paraId="0E4402A9" w14:textId="77777777" w:rsidR="001835D3" w:rsidRDefault="001835D3" w:rsidP="00F93542">
      <w:pPr>
        <w:pStyle w:val="Kolorowalistaakcent11"/>
        <w:numPr>
          <w:ilvl w:val="1"/>
          <w:numId w:val="12"/>
        </w:numPr>
        <w:spacing w:line="276" w:lineRule="auto"/>
        <w:ind w:left="709" w:hanging="709"/>
        <w:rPr>
          <w:rFonts w:ascii="Cambria" w:hAnsi="Cambria" w:cs="Cambria"/>
          <w:sz w:val="24"/>
          <w:szCs w:val="24"/>
        </w:rPr>
      </w:pPr>
      <w:r w:rsidRPr="008C4E2D">
        <w:rPr>
          <w:rFonts w:ascii="Cambria" w:hAnsi="Cambria" w:cs="Cambria"/>
          <w:sz w:val="24"/>
          <w:szCs w:val="24"/>
        </w:rPr>
        <w:t xml:space="preserve">Osoby reprezentujące Wykonawcę przy podpisywaniu umowy powinny posiadać ze sobą dokumenty potwierdzające ich umocowanie do reprezentowania Wykonawcy, </w:t>
      </w:r>
      <w:r w:rsidR="005234D0" w:rsidRPr="008C4E2D">
        <w:rPr>
          <w:rFonts w:ascii="Cambria" w:hAnsi="Cambria" w:cs="Cambria"/>
          <w:sz w:val="24"/>
          <w:szCs w:val="24"/>
        </w:rPr>
        <w:br/>
      </w:r>
      <w:r w:rsidRPr="008C4E2D">
        <w:rPr>
          <w:rFonts w:ascii="Cambria" w:hAnsi="Cambria" w:cs="Cambria"/>
          <w:sz w:val="24"/>
          <w:szCs w:val="24"/>
        </w:rPr>
        <w:t>o ile umocowanie to nie będzie wynikać z dokumentów załączonych do oferty.</w:t>
      </w:r>
    </w:p>
    <w:p w14:paraId="15176D31" w14:textId="60ECF179" w:rsidR="00D92FDE" w:rsidRPr="00D92FDE" w:rsidRDefault="00D92FDE" w:rsidP="00F93542">
      <w:pPr>
        <w:pStyle w:val="Kolorowalistaakcent11"/>
        <w:numPr>
          <w:ilvl w:val="1"/>
          <w:numId w:val="12"/>
        </w:numPr>
        <w:spacing w:line="276" w:lineRule="auto"/>
        <w:ind w:left="709" w:hanging="709"/>
        <w:rPr>
          <w:rFonts w:ascii="Cambria" w:hAnsi="Cambria" w:cs="Cambria"/>
          <w:sz w:val="24"/>
          <w:szCs w:val="24"/>
        </w:rPr>
      </w:pPr>
      <w:r w:rsidRPr="008C4E2D">
        <w:rPr>
          <w:rFonts w:ascii="Cambria" w:hAnsi="Cambria" w:cs="Cambria"/>
          <w:sz w:val="24"/>
          <w:szCs w:val="24"/>
        </w:rPr>
        <w:t>Wykonawca zobowiązany jest do wniesienia zabezpieczenia należytego wykonania umowy na warunkach określonych w rozdziale 20 niniejszej SWZ.</w:t>
      </w:r>
    </w:p>
    <w:p w14:paraId="59D326E8" w14:textId="77777777" w:rsidR="005234D0" w:rsidRPr="008C4E2D" w:rsidRDefault="005234D0" w:rsidP="00DC0EBD">
      <w:pPr>
        <w:pStyle w:val="Kolorowalistaakcent11"/>
        <w:spacing w:line="276" w:lineRule="auto"/>
        <w:ind w:left="709"/>
        <w:rPr>
          <w:rFonts w:ascii="Cambria" w:hAnsi="Cambria" w:cs="Cambria"/>
          <w:sz w:val="24"/>
          <w:szCs w:val="24"/>
        </w:rPr>
      </w:pPr>
    </w:p>
    <w:tbl>
      <w:tblPr>
        <w:tblW w:w="0" w:type="auto"/>
        <w:tblInd w:w="108" w:type="dxa"/>
        <w:tblLayout w:type="fixed"/>
        <w:tblLook w:val="0000" w:firstRow="0" w:lastRow="0" w:firstColumn="0" w:lastColumn="0" w:noHBand="0" w:noVBand="0"/>
      </w:tblPr>
      <w:tblGrid>
        <w:gridCol w:w="9639"/>
      </w:tblGrid>
      <w:tr w:rsidR="001835D3" w:rsidRPr="008C4E2D" w14:paraId="789CD017" w14:textId="77777777" w:rsidTr="00CD36A9">
        <w:tc>
          <w:tcPr>
            <w:tcW w:w="9639" w:type="dxa"/>
            <w:tcBorders>
              <w:bottom w:val="single" w:sz="4" w:space="0" w:color="000000"/>
            </w:tcBorders>
            <w:shd w:val="clear" w:color="auto" w:fill="D9D9D9"/>
          </w:tcPr>
          <w:p w14:paraId="1488739B" w14:textId="77777777" w:rsidR="001835D3" w:rsidRPr="000641FD" w:rsidRDefault="001835D3" w:rsidP="00CD36A9">
            <w:pPr>
              <w:spacing w:line="276" w:lineRule="auto"/>
              <w:jc w:val="center"/>
              <w:rPr>
                <w:rFonts w:ascii="Cambria" w:hAnsi="Cambria" w:cs="Cambria"/>
                <w:b/>
                <w:sz w:val="26"/>
                <w:szCs w:val="26"/>
              </w:rPr>
            </w:pPr>
            <w:r w:rsidRPr="000641FD">
              <w:rPr>
                <w:rFonts w:ascii="Cambria" w:hAnsi="Cambria" w:cs="Cambria"/>
                <w:b/>
                <w:sz w:val="26"/>
                <w:szCs w:val="26"/>
              </w:rPr>
              <w:t>Rozdział 20</w:t>
            </w:r>
          </w:p>
          <w:p w14:paraId="51C7C9FD" w14:textId="77777777" w:rsidR="001835D3" w:rsidRPr="008C4E2D" w:rsidRDefault="001835D3" w:rsidP="00CD36A9">
            <w:pPr>
              <w:spacing w:line="276" w:lineRule="auto"/>
              <w:jc w:val="center"/>
            </w:pPr>
            <w:r w:rsidRPr="008C4E2D">
              <w:rPr>
                <w:rFonts w:ascii="Cambria" w:hAnsi="Cambria" w:cs="Cambria"/>
                <w:b/>
                <w:sz w:val="26"/>
                <w:szCs w:val="26"/>
              </w:rPr>
              <w:t xml:space="preserve">WYMAGANIA DOTYCZĄCE ZABEZPIECZENIA NALEŻYTEGO </w:t>
            </w:r>
            <w:r w:rsidRPr="008C4E2D">
              <w:rPr>
                <w:rFonts w:ascii="Cambria" w:hAnsi="Cambria" w:cs="Cambria"/>
                <w:b/>
                <w:sz w:val="26"/>
                <w:szCs w:val="26"/>
              </w:rPr>
              <w:br/>
              <w:t>WYKONANIA UMOWY</w:t>
            </w:r>
          </w:p>
        </w:tc>
      </w:tr>
    </w:tbl>
    <w:p w14:paraId="32E7F2C0" w14:textId="77777777" w:rsidR="001835D3" w:rsidRPr="008C4E2D" w:rsidRDefault="001835D3" w:rsidP="001835D3">
      <w:pPr>
        <w:pStyle w:val="Kolorowalistaakcent11"/>
        <w:tabs>
          <w:tab w:val="left" w:pos="709"/>
        </w:tabs>
        <w:spacing w:line="276" w:lineRule="auto"/>
        <w:rPr>
          <w:rFonts w:ascii="Cambria" w:hAnsi="Cambria" w:cs="Cambria"/>
          <w:bCs/>
          <w:sz w:val="24"/>
          <w:szCs w:val="24"/>
        </w:rPr>
      </w:pPr>
    </w:p>
    <w:p w14:paraId="2D9DA160" w14:textId="1AE5EE45" w:rsidR="00007ACA" w:rsidRPr="008C4E2D" w:rsidRDefault="00007ACA" w:rsidP="00F93542">
      <w:pPr>
        <w:pStyle w:val="Kolorowalistaakcent11"/>
        <w:numPr>
          <w:ilvl w:val="1"/>
          <w:numId w:val="13"/>
        </w:numPr>
        <w:spacing w:line="276" w:lineRule="auto"/>
        <w:ind w:left="709" w:hanging="709"/>
        <w:rPr>
          <w:rFonts w:ascii="Cambria" w:hAnsi="Cambria" w:cs="Cambria"/>
          <w:bCs/>
          <w:sz w:val="24"/>
          <w:szCs w:val="24"/>
        </w:rPr>
      </w:pPr>
      <w:r w:rsidRPr="008C4E2D">
        <w:rPr>
          <w:rFonts w:ascii="Cambria" w:hAnsi="Cambria" w:cs="Cambria"/>
          <w:bCs/>
          <w:sz w:val="24"/>
          <w:szCs w:val="24"/>
        </w:rPr>
        <w:t xml:space="preserve">Wykonawca, którego oferta zostanie uznana za najkorzystniejszą, zobowiązany będzie do wniesienia zabezpieczenia należytego wykonania umowy w wysokości </w:t>
      </w:r>
      <w:r w:rsidRPr="008C4E2D">
        <w:rPr>
          <w:rFonts w:ascii="Cambria" w:hAnsi="Cambria" w:cs="Cambria"/>
          <w:b/>
          <w:bCs/>
          <w:sz w:val="24"/>
          <w:szCs w:val="24"/>
        </w:rPr>
        <w:t xml:space="preserve">5% </w:t>
      </w:r>
      <w:r w:rsidRPr="008C4E2D">
        <w:rPr>
          <w:rFonts w:ascii="Cambria" w:hAnsi="Cambria"/>
          <w:b/>
          <w:color w:val="000000"/>
          <w:sz w:val="24"/>
          <w:szCs w:val="24"/>
        </w:rPr>
        <w:t xml:space="preserve">ceny ryczałtowej brutto </w:t>
      </w:r>
      <w:r w:rsidR="00604F3F" w:rsidRPr="00CA59B7">
        <w:rPr>
          <w:rFonts w:ascii="Cambria" w:hAnsi="Cambria"/>
          <w:b/>
          <w:color w:val="000000"/>
          <w:sz w:val="24"/>
          <w:szCs w:val="24"/>
        </w:rPr>
        <w:t>zamówienia podstawowego</w:t>
      </w:r>
      <w:r w:rsidR="00604F3F">
        <w:rPr>
          <w:rFonts w:ascii="Cambria" w:hAnsi="Cambria"/>
          <w:b/>
          <w:color w:val="000000"/>
          <w:sz w:val="24"/>
          <w:szCs w:val="24"/>
        </w:rPr>
        <w:t xml:space="preserve"> </w:t>
      </w:r>
      <w:r w:rsidRPr="008C4E2D">
        <w:rPr>
          <w:rFonts w:ascii="Cambria" w:hAnsi="Cambria"/>
          <w:b/>
          <w:color w:val="000000"/>
          <w:sz w:val="24"/>
          <w:szCs w:val="24"/>
        </w:rPr>
        <w:t>wskazane</w:t>
      </w:r>
      <w:r w:rsidR="00604F3F">
        <w:rPr>
          <w:rFonts w:ascii="Cambria" w:hAnsi="Cambria"/>
          <w:b/>
          <w:color w:val="000000"/>
          <w:sz w:val="24"/>
          <w:szCs w:val="24"/>
        </w:rPr>
        <w:t>go</w:t>
      </w:r>
      <w:r w:rsidRPr="008C4E2D">
        <w:rPr>
          <w:rFonts w:ascii="Cambria" w:hAnsi="Cambria"/>
          <w:b/>
          <w:color w:val="000000"/>
          <w:sz w:val="24"/>
          <w:szCs w:val="24"/>
        </w:rPr>
        <w:t xml:space="preserve"> </w:t>
      </w:r>
      <w:r w:rsidRPr="008C4E2D">
        <w:rPr>
          <w:rFonts w:ascii="Cambria" w:hAnsi="Cambria"/>
          <w:b/>
          <w:bCs/>
          <w:color w:val="000000"/>
          <w:spacing w:val="4"/>
          <w:sz w:val="24"/>
          <w:szCs w:val="24"/>
        </w:rPr>
        <w:t>w ofercie</w:t>
      </w:r>
      <w:r w:rsidRPr="008C4E2D">
        <w:rPr>
          <w:rFonts w:ascii="Cambria" w:hAnsi="Cambria" w:cs="Helvetica"/>
          <w:i/>
          <w:iCs/>
          <w:sz w:val="24"/>
          <w:szCs w:val="24"/>
        </w:rPr>
        <w:t>.</w:t>
      </w:r>
    </w:p>
    <w:p w14:paraId="1344A3FD" w14:textId="77777777" w:rsidR="00007ACA" w:rsidRPr="008C4E2D" w:rsidRDefault="00007ACA" w:rsidP="00F93542">
      <w:pPr>
        <w:pStyle w:val="Kolorowalistaakcent11"/>
        <w:numPr>
          <w:ilvl w:val="1"/>
          <w:numId w:val="13"/>
        </w:numPr>
        <w:spacing w:line="276" w:lineRule="auto"/>
        <w:ind w:left="709" w:hanging="709"/>
        <w:rPr>
          <w:rFonts w:ascii="Cambria" w:hAnsi="Cambria" w:cs="Cambria"/>
          <w:bCs/>
          <w:sz w:val="24"/>
          <w:szCs w:val="24"/>
        </w:rPr>
      </w:pPr>
      <w:r w:rsidRPr="008C4E2D">
        <w:rPr>
          <w:rFonts w:ascii="Cambria" w:hAnsi="Cambria" w:cs="Cambria"/>
          <w:bCs/>
          <w:sz w:val="24"/>
          <w:szCs w:val="24"/>
        </w:rPr>
        <w:t>Zabezpieczenie należytego wykonania umowy może być wniesione według wyboru Wykonawcy w jednej lub w kilku następujących formach:</w:t>
      </w:r>
    </w:p>
    <w:p w14:paraId="4B53D8A8" w14:textId="77777777" w:rsidR="00007ACA" w:rsidRPr="008C4E2D" w:rsidRDefault="00007ACA" w:rsidP="00F93542">
      <w:pPr>
        <w:pStyle w:val="Kolorowalistaakcent11"/>
        <w:numPr>
          <w:ilvl w:val="1"/>
          <w:numId w:val="8"/>
        </w:numPr>
        <w:tabs>
          <w:tab w:val="left" w:pos="993"/>
        </w:tabs>
        <w:spacing w:before="0" w:after="0" w:line="276" w:lineRule="auto"/>
        <w:ind w:left="993" w:hanging="283"/>
        <w:rPr>
          <w:rFonts w:ascii="Cambria" w:hAnsi="Cambria" w:cs="Cambria"/>
          <w:bCs/>
          <w:sz w:val="24"/>
          <w:szCs w:val="24"/>
        </w:rPr>
      </w:pPr>
      <w:r w:rsidRPr="008C4E2D">
        <w:rPr>
          <w:rFonts w:ascii="Cambria" w:hAnsi="Cambria" w:cs="Cambria"/>
          <w:bCs/>
          <w:sz w:val="24"/>
          <w:szCs w:val="24"/>
        </w:rPr>
        <w:t>pieniądzu,</w:t>
      </w:r>
    </w:p>
    <w:p w14:paraId="6AAB8443" w14:textId="77777777" w:rsidR="00007ACA" w:rsidRPr="008C4E2D" w:rsidRDefault="00007ACA" w:rsidP="00F93542">
      <w:pPr>
        <w:pStyle w:val="Kolorowalistaakcent11"/>
        <w:numPr>
          <w:ilvl w:val="1"/>
          <w:numId w:val="8"/>
        </w:numPr>
        <w:tabs>
          <w:tab w:val="left" w:pos="993"/>
        </w:tabs>
        <w:spacing w:before="0" w:after="0" w:line="276" w:lineRule="auto"/>
        <w:ind w:left="993" w:hanging="283"/>
        <w:rPr>
          <w:rFonts w:ascii="Cambria" w:hAnsi="Cambria" w:cs="Cambria"/>
          <w:bCs/>
          <w:sz w:val="24"/>
          <w:szCs w:val="24"/>
        </w:rPr>
      </w:pPr>
      <w:r w:rsidRPr="008C4E2D">
        <w:rPr>
          <w:rFonts w:ascii="Cambria" w:hAnsi="Cambria" w:cs="Cambria"/>
          <w:bCs/>
          <w:sz w:val="24"/>
          <w:szCs w:val="24"/>
        </w:rPr>
        <w:t>poręczeniach bankowych lub poręczeniach spółdzielczej kasy oszczędnościowo-kredytowej, z tym, że poręczenie kasy jest zawsze zobowiązaniem pieniężnym,</w:t>
      </w:r>
    </w:p>
    <w:p w14:paraId="50FDF95F" w14:textId="77777777" w:rsidR="00007ACA" w:rsidRPr="008C4E2D" w:rsidRDefault="00007ACA" w:rsidP="00F93542">
      <w:pPr>
        <w:pStyle w:val="Kolorowalistaakcent11"/>
        <w:numPr>
          <w:ilvl w:val="1"/>
          <w:numId w:val="8"/>
        </w:numPr>
        <w:tabs>
          <w:tab w:val="left" w:pos="993"/>
        </w:tabs>
        <w:spacing w:before="0" w:after="0" w:line="276" w:lineRule="auto"/>
        <w:ind w:left="993" w:hanging="283"/>
        <w:rPr>
          <w:rFonts w:ascii="Cambria" w:hAnsi="Cambria" w:cs="Cambria"/>
          <w:bCs/>
          <w:sz w:val="24"/>
          <w:szCs w:val="24"/>
        </w:rPr>
      </w:pPr>
      <w:r w:rsidRPr="008C4E2D">
        <w:rPr>
          <w:rFonts w:ascii="Cambria" w:hAnsi="Cambria" w:cs="Cambria"/>
          <w:bCs/>
          <w:sz w:val="24"/>
          <w:szCs w:val="24"/>
        </w:rPr>
        <w:t xml:space="preserve">gwarancjach bankowych, </w:t>
      </w:r>
    </w:p>
    <w:p w14:paraId="3A549518" w14:textId="77777777" w:rsidR="00007ACA" w:rsidRPr="008C4E2D" w:rsidRDefault="00007ACA" w:rsidP="00F93542">
      <w:pPr>
        <w:pStyle w:val="Kolorowalistaakcent11"/>
        <w:numPr>
          <w:ilvl w:val="1"/>
          <w:numId w:val="8"/>
        </w:numPr>
        <w:tabs>
          <w:tab w:val="left" w:pos="993"/>
        </w:tabs>
        <w:spacing w:before="0" w:after="0" w:line="276" w:lineRule="auto"/>
        <w:ind w:left="993" w:hanging="283"/>
        <w:rPr>
          <w:rFonts w:ascii="Cambria" w:hAnsi="Cambria" w:cs="Cambria"/>
          <w:bCs/>
          <w:sz w:val="24"/>
          <w:szCs w:val="24"/>
        </w:rPr>
      </w:pPr>
      <w:r w:rsidRPr="008C4E2D">
        <w:rPr>
          <w:rFonts w:ascii="Cambria" w:hAnsi="Cambria" w:cs="Cambria"/>
          <w:bCs/>
          <w:sz w:val="24"/>
          <w:szCs w:val="24"/>
        </w:rPr>
        <w:t>gwarancjach ubezpieczeniowych,</w:t>
      </w:r>
    </w:p>
    <w:p w14:paraId="59E87C8E" w14:textId="77777777" w:rsidR="00007ACA" w:rsidRPr="008C4E2D" w:rsidRDefault="00007ACA" w:rsidP="00F93542">
      <w:pPr>
        <w:pStyle w:val="Kolorowalistaakcent11"/>
        <w:numPr>
          <w:ilvl w:val="1"/>
          <w:numId w:val="8"/>
        </w:numPr>
        <w:tabs>
          <w:tab w:val="left" w:pos="993"/>
        </w:tabs>
        <w:spacing w:line="276" w:lineRule="auto"/>
        <w:ind w:left="993" w:hanging="283"/>
        <w:rPr>
          <w:rFonts w:ascii="Cambria" w:hAnsi="Cambria" w:cs="Cambria"/>
          <w:bCs/>
          <w:sz w:val="24"/>
          <w:szCs w:val="24"/>
        </w:rPr>
      </w:pPr>
      <w:r w:rsidRPr="008C4E2D">
        <w:rPr>
          <w:rFonts w:ascii="Cambria" w:hAnsi="Cambria" w:cs="Cambria"/>
          <w:bCs/>
          <w:sz w:val="24"/>
          <w:szCs w:val="24"/>
        </w:rPr>
        <w:t>poręczeniach udzielanych przez podmioty, o których mowa w art. 6b ust. 5 pkt 2 ustawy z dnia 9 listopada 2000 r. o utworzeniu Polskiej Agencji Rozwoju Przedsiębiorczości.</w:t>
      </w:r>
    </w:p>
    <w:p w14:paraId="46FF2E53" w14:textId="77777777" w:rsidR="00007ACA" w:rsidRPr="008C4E2D" w:rsidRDefault="00007ACA" w:rsidP="00F93542">
      <w:pPr>
        <w:pStyle w:val="Kolorowalistaakcent11"/>
        <w:numPr>
          <w:ilvl w:val="1"/>
          <w:numId w:val="13"/>
        </w:numPr>
        <w:tabs>
          <w:tab w:val="left" w:pos="709"/>
        </w:tabs>
        <w:spacing w:before="0" w:after="0" w:line="276" w:lineRule="auto"/>
        <w:ind w:left="709" w:hanging="709"/>
        <w:rPr>
          <w:rFonts w:ascii="Cambria" w:eastAsia="Calibri" w:hAnsi="Cambria" w:cs="Cambria"/>
          <w:b/>
          <w:color w:val="000000"/>
          <w:sz w:val="24"/>
          <w:szCs w:val="24"/>
        </w:rPr>
      </w:pPr>
      <w:r w:rsidRPr="008C4E2D">
        <w:rPr>
          <w:rFonts w:ascii="Cambria" w:hAnsi="Cambria" w:cs="Cambria"/>
          <w:bCs/>
          <w:sz w:val="24"/>
          <w:szCs w:val="24"/>
        </w:rPr>
        <w:t>Zabezpieczenie wnoszone w pieniądzu wpłaca się przelewem na rachunek bankowy Zamawiającego:</w:t>
      </w:r>
    </w:p>
    <w:p w14:paraId="46A0FEB8" w14:textId="77777777" w:rsidR="00007ACA" w:rsidRPr="008C4E2D" w:rsidRDefault="00007ACA" w:rsidP="00007ACA">
      <w:pPr>
        <w:pStyle w:val="Akapitzlist"/>
        <w:tabs>
          <w:tab w:val="left" w:pos="748"/>
          <w:tab w:val="left" w:pos="993"/>
          <w:tab w:val="left" w:pos="6377"/>
        </w:tabs>
        <w:ind w:left="444" w:firstLine="265"/>
        <w:rPr>
          <w:rFonts w:ascii="Cambria" w:hAnsi="Cambria"/>
          <w:b/>
          <w:color w:val="FF0000"/>
          <w:sz w:val="24"/>
          <w:szCs w:val="24"/>
        </w:rPr>
      </w:pPr>
      <w:r w:rsidRPr="008C4E2D">
        <w:rPr>
          <w:rFonts w:ascii="Cambria" w:hAnsi="Cambria"/>
          <w:b/>
          <w:color w:val="FF0000"/>
          <w:sz w:val="24"/>
          <w:szCs w:val="24"/>
        </w:rPr>
        <w:t xml:space="preserve">Powszechna Kasa Oszczędności Bank Polski S.A. </w:t>
      </w:r>
    </w:p>
    <w:p w14:paraId="2958A725" w14:textId="77777777" w:rsidR="00007ACA" w:rsidRPr="008C4E2D" w:rsidRDefault="00007ACA" w:rsidP="00007ACA">
      <w:pPr>
        <w:pStyle w:val="Akapitzlist"/>
        <w:tabs>
          <w:tab w:val="left" w:pos="748"/>
          <w:tab w:val="left" w:pos="993"/>
          <w:tab w:val="left" w:pos="6377"/>
        </w:tabs>
        <w:ind w:left="444" w:firstLine="265"/>
        <w:rPr>
          <w:rFonts w:ascii="Cambria" w:hAnsi="Cambria"/>
          <w:color w:val="FF0000"/>
          <w:sz w:val="24"/>
          <w:szCs w:val="24"/>
        </w:rPr>
      </w:pPr>
      <w:r w:rsidRPr="008C4E2D">
        <w:rPr>
          <w:rFonts w:ascii="Cambria" w:hAnsi="Cambria"/>
          <w:b/>
          <w:color w:val="FF0000"/>
          <w:sz w:val="24"/>
          <w:szCs w:val="24"/>
        </w:rPr>
        <w:t>Nr konta: 34 1020 5402 0000 0302 0313 9094;</w:t>
      </w:r>
    </w:p>
    <w:p w14:paraId="49110929" w14:textId="6343D791" w:rsidR="00007ACA" w:rsidRPr="008C4E2D" w:rsidRDefault="00007ACA" w:rsidP="00007ACA">
      <w:pPr>
        <w:pStyle w:val="Kolorowalistaakcent11"/>
        <w:tabs>
          <w:tab w:val="left" w:pos="709"/>
        </w:tabs>
        <w:spacing w:before="0" w:after="0" w:line="276" w:lineRule="auto"/>
        <w:ind w:left="709"/>
        <w:rPr>
          <w:rFonts w:ascii="Cambria" w:eastAsia="Calibri" w:hAnsi="Cambria" w:cs="Cambria"/>
          <w:b/>
          <w:color w:val="000000"/>
          <w:sz w:val="24"/>
          <w:szCs w:val="24"/>
        </w:rPr>
      </w:pPr>
      <w:r w:rsidRPr="008C4E2D">
        <w:rPr>
          <w:rFonts w:ascii="Cambria" w:eastAsia="Calibri" w:hAnsi="Cambria" w:cs="Cambria"/>
          <w:b/>
          <w:color w:val="000000"/>
          <w:sz w:val="24"/>
          <w:szCs w:val="24"/>
        </w:rPr>
        <w:t>z adnotacją: „ZNWU – Znak sprawy:</w:t>
      </w:r>
      <w:r>
        <w:rPr>
          <w:rFonts w:ascii="Cambria" w:eastAsia="Calibri" w:hAnsi="Cambria" w:cs="Cambria"/>
          <w:b/>
          <w:color w:val="000000"/>
          <w:sz w:val="24"/>
          <w:szCs w:val="24"/>
        </w:rPr>
        <w:t>WFZ</w:t>
      </w:r>
      <w:r w:rsidRPr="008C4E2D">
        <w:rPr>
          <w:rFonts w:ascii="Cambria" w:eastAsia="Calibri" w:hAnsi="Cambria" w:cs="Cambria"/>
          <w:b/>
          <w:color w:val="000000"/>
          <w:sz w:val="24"/>
          <w:szCs w:val="24"/>
        </w:rPr>
        <w:t>.271.1.</w:t>
      </w:r>
      <w:r w:rsidR="00054F49">
        <w:rPr>
          <w:rFonts w:ascii="Cambria" w:eastAsia="Calibri" w:hAnsi="Cambria" w:cs="Cambria"/>
          <w:b/>
          <w:color w:val="000000"/>
          <w:sz w:val="24"/>
          <w:szCs w:val="24"/>
        </w:rPr>
        <w:t>5</w:t>
      </w:r>
      <w:r w:rsidRPr="008C4E2D">
        <w:rPr>
          <w:rFonts w:ascii="Cambria" w:eastAsia="Calibri" w:hAnsi="Cambria" w:cs="Cambria"/>
          <w:b/>
          <w:color w:val="000000"/>
          <w:sz w:val="24"/>
          <w:szCs w:val="24"/>
        </w:rPr>
        <w:t>.202</w:t>
      </w:r>
      <w:r w:rsidR="00054F49">
        <w:rPr>
          <w:rFonts w:ascii="Cambria" w:eastAsia="Calibri" w:hAnsi="Cambria" w:cs="Cambria"/>
          <w:b/>
          <w:color w:val="000000"/>
          <w:sz w:val="24"/>
          <w:szCs w:val="24"/>
        </w:rPr>
        <w:t>6</w:t>
      </w:r>
      <w:r w:rsidRPr="008C4E2D">
        <w:rPr>
          <w:rFonts w:ascii="Cambria" w:eastAsia="Calibri" w:hAnsi="Cambria" w:cs="Cambria"/>
          <w:b/>
          <w:color w:val="000000"/>
          <w:sz w:val="24"/>
          <w:szCs w:val="24"/>
        </w:rPr>
        <w:t>”.</w:t>
      </w:r>
    </w:p>
    <w:p w14:paraId="143AA976" w14:textId="2D99581E" w:rsidR="004B34F2" w:rsidRPr="00544BFB" w:rsidRDefault="00007ACA" w:rsidP="00F93542">
      <w:pPr>
        <w:pStyle w:val="Kolorowalistaakcent11"/>
        <w:numPr>
          <w:ilvl w:val="1"/>
          <w:numId w:val="13"/>
        </w:numPr>
        <w:spacing w:line="276" w:lineRule="auto"/>
        <w:ind w:left="709" w:hanging="709"/>
        <w:rPr>
          <w:rFonts w:ascii="Cambria" w:hAnsi="Cambria" w:cs="Cambria"/>
          <w:bCs/>
          <w:sz w:val="24"/>
          <w:szCs w:val="24"/>
        </w:rPr>
      </w:pPr>
      <w:r w:rsidRPr="008C4E2D">
        <w:rPr>
          <w:rFonts w:ascii="Cambria" w:hAnsi="Cambria" w:cs="Cambria"/>
          <w:bCs/>
          <w:sz w:val="24"/>
          <w:szCs w:val="24"/>
        </w:rPr>
        <w:t xml:space="preserve">Zabezpieczenie należytego wykonania umowy musi być wniesione najpóźniej w dniu podpisania umowy przez Zamawiającego, przed jej podpisaniem. Wniesienie zabezpieczenia w pieniądzu będzie uznane za skuteczne, jeżeli rachunek Zamawiającego zostanie uznany kwotą zabezpieczenia najpóźniej w dniu podpisania umowy przez Zamawiającego i Wykonawcę, przed jej podpisaniem. </w:t>
      </w:r>
      <w:r w:rsidRPr="008C4E2D">
        <w:rPr>
          <w:rFonts w:ascii="Cambria" w:hAnsi="Cambria" w:cs="Cambria"/>
          <w:color w:val="000000"/>
          <w:sz w:val="24"/>
          <w:szCs w:val="24"/>
        </w:rPr>
        <w:t>W przypadku wniesienia wadium w pieniądzu Wykonawca może wyrazić zgodę na zaliczenie kwoty wadium na poczet zabezpieczenia.</w:t>
      </w:r>
    </w:p>
    <w:p w14:paraId="3279BB48" w14:textId="77777777" w:rsidR="001835D3" w:rsidRPr="008C4E2D" w:rsidRDefault="001835D3" w:rsidP="001835D3">
      <w:pPr>
        <w:pStyle w:val="Kolorowalistaakcent11"/>
        <w:tabs>
          <w:tab w:val="left" w:pos="709"/>
        </w:tabs>
        <w:spacing w:before="0" w:after="0" w:line="276" w:lineRule="auto"/>
        <w:ind w:left="709"/>
        <w:rPr>
          <w:rFonts w:ascii="Cambria" w:hAnsi="Cambria" w:cs="Cambria"/>
          <w:bCs/>
          <w:sz w:val="24"/>
          <w:szCs w:val="24"/>
        </w:rPr>
      </w:pPr>
    </w:p>
    <w:tbl>
      <w:tblPr>
        <w:tblW w:w="0" w:type="auto"/>
        <w:tblInd w:w="108" w:type="dxa"/>
        <w:tblLayout w:type="fixed"/>
        <w:tblLook w:val="0000" w:firstRow="0" w:lastRow="0" w:firstColumn="0" w:lastColumn="0" w:noHBand="0" w:noVBand="0"/>
      </w:tblPr>
      <w:tblGrid>
        <w:gridCol w:w="9639"/>
      </w:tblGrid>
      <w:tr w:rsidR="001835D3" w:rsidRPr="008C4E2D" w14:paraId="425F928A" w14:textId="77777777" w:rsidTr="00CD36A9">
        <w:tc>
          <w:tcPr>
            <w:tcW w:w="9639" w:type="dxa"/>
            <w:tcBorders>
              <w:bottom w:val="single" w:sz="4" w:space="0" w:color="000000"/>
            </w:tcBorders>
            <w:shd w:val="clear" w:color="auto" w:fill="D9D9D9"/>
          </w:tcPr>
          <w:p w14:paraId="03128B5B" w14:textId="77777777" w:rsidR="001835D3" w:rsidRPr="000641FD" w:rsidRDefault="001835D3" w:rsidP="00CD36A9">
            <w:pPr>
              <w:spacing w:line="276" w:lineRule="auto"/>
              <w:jc w:val="center"/>
              <w:rPr>
                <w:rFonts w:ascii="Cambria" w:hAnsi="Cambria" w:cs="Cambria"/>
                <w:b/>
                <w:sz w:val="26"/>
                <w:szCs w:val="26"/>
              </w:rPr>
            </w:pPr>
            <w:r w:rsidRPr="000641FD">
              <w:rPr>
                <w:rFonts w:ascii="Cambria" w:hAnsi="Cambria" w:cs="Cambria"/>
                <w:b/>
                <w:sz w:val="26"/>
                <w:szCs w:val="26"/>
              </w:rPr>
              <w:t>Rozdział 21</w:t>
            </w:r>
          </w:p>
          <w:p w14:paraId="7978DF7F" w14:textId="77777777" w:rsidR="001835D3" w:rsidRPr="008C4E2D" w:rsidRDefault="001835D3" w:rsidP="00CD36A9">
            <w:pPr>
              <w:spacing w:line="276" w:lineRule="auto"/>
              <w:jc w:val="center"/>
              <w:rPr>
                <w:rFonts w:ascii="Cambria" w:hAnsi="Cambria" w:cs="Cambria"/>
                <w:b/>
                <w:sz w:val="26"/>
                <w:szCs w:val="26"/>
              </w:rPr>
            </w:pPr>
            <w:r w:rsidRPr="008C4E2D">
              <w:rPr>
                <w:rFonts w:ascii="Cambria" w:hAnsi="Cambria" w:cs="Cambria"/>
                <w:b/>
                <w:sz w:val="26"/>
                <w:szCs w:val="26"/>
              </w:rPr>
              <w:t xml:space="preserve">PROJEKTOWANE POSTANOWIENIA UMOWY W SPRAWIE ZAMÓWIENIA </w:t>
            </w:r>
          </w:p>
          <w:p w14:paraId="2D23093F" w14:textId="77777777" w:rsidR="001835D3" w:rsidRPr="008C4E2D" w:rsidRDefault="001835D3" w:rsidP="00CD36A9">
            <w:pPr>
              <w:spacing w:line="276" w:lineRule="auto"/>
              <w:jc w:val="center"/>
              <w:rPr>
                <w:rFonts w:ascii="Cambria" w:hAnsi="Cambria" w:cs="Cambria"/>
                <w:b/>
                <w:sz w:val="26"/>
                <w:szCs w:val="26"/>
              </w:rPr>
            </w:pPr>
            <w:r w:rsidRPr="008C4E2D">
              <w:rPr>
                <w:rFonts w:ascii="Cambria" w:hAnsi="Cambria" w:cs="Cambria"/>
                <w:b/>
                <w:sz w:val="26"/>
                <w:szCs w:val="26"/>
              </w:rPr>
              <w:t xml:space="preserve">PUBLICZNEGO, KTÓRE ZOSTANĄ WPROWADZONE DO UMOWY </w:t>
            </w:r>
          </w:p>
          <w:p w14:paraId="342674E7" w14:textId="77777777" w:rsidR="001835D3" w:rsidRPr="008C4E2D" w:rsidRDefault="001835D3" w:rsidP="00CD36A9">
            <w:pPr>
              <w:spacing w:line="276" w:lineRule="auto"/>
              <w:jc w:val="center"/>
            </w:pPr>
            <w:r w:rsidRPr="008C4E2D">
              <w:rPr>
                <w:rFonts w:ascii="Cambria" w:hAnsi="Cambria" w:cs="Cambria"/>
                <w:b/>
                <w:sz w:val="26"/>
                <w:szCs w:val="26"/>
              </w:rPr>
              <w:t>W SPRAWIE ZAMÓWIENIA PUBLICZNEGO</w:t>
            </w:r>
          </w:p>
        </w:tc>
      </w:tr>
    </w:tbl>
    <w:p w14:paraId="6785A30E" w14:textId="77777777" w:rsidR="001835D3" w:rsidRPr="008C4E2D" w:rsidRDefault="001835D3" w:rsidP="001835D3">
      <w:pPr>
        <w:pStyle w:val="Kolorowalistaakcent11"/>
        <w:spacing w:line="276" w:lineRule="auto"/>
        <w:rPr>
          <w:rFonts w:ascii="Cambria" w:hAnsi="Cambria" w:cs="Cambria"/>
          <w:sz w:val="24"/>
          <w:szCs w:val="24"/>
        </w:rPr>
      </w:pPr>
    </w:p>
    <w:p w14:paraId="0CCD31A5" w14:textId="05DC50EA" w:rsidR="001835D3" w:rsidRPr="008C4E2D" w:rsidRDefault="001835D3" w:rsidP="00F93542">
      <w:pPr>
        <w:pStyle w:val="Kolorowalistaakcent11"/>
        <w:numPr>
          <w:ilvl w:val="1"/>
          <w:numId w:val="14"/>
        </w:numPr>
        <w:spacing w:line="276" w:lineRule="auto"/>
        <w:ind w:left="709" w:hanging="709"/>
        <w:rPr>
          <w:rFonts w:ascii="Cambria" w:hAnsi="Cambria" w:cs="Cambria"/>
          <w:sz w:val="24"/>
          <w:szCs w:val="24"/>
        </w:rPr>
      </w:pPr>
      <w:r w:rsidRPr="008C4E2D">
        <w:rPr>
          <w:rFonts w:ascii="Cambria" w:hAnsi="Cambria" w:cs="Cambria"/>
          <w:sz w:val="24"/>
          <w:szCs w:val="24"/>
        </w:rPr>
        <w:t xml:space="preserve">Projekt Umowy stanowi </w:t>
      </w:r>
      <w:r w:rsidRPr="008C4E2D">
        <w:rPr>
          <w:rFonts w:ascii="Cambria" w:hAnsi="Cambria" w:cs="Cambria"/>
          <w:b/>
          <w:sz w:val="24"/>
          <w:szCs w:val="24"/>
        </w:rPr>
        <w:t xml:space="preserve">Załącznik Nr </w:t>
      </w:r>
      <w:r w:rsidR="00643012">
        <w:rPr>
          <w:rFonts w:ascii="Cambria" w:hAnsi="Cambria" w:cs="Cambria"/>
          <w:b/>
          <w:sz w:val="24"/>
          <w:szCs w:val="24"/>
        </w:rPr>
        <w:t>1</w:t>
      </w:r>
      <w:r w:rsidR="00352119" w:rsidRPr="008C4E2D">
        <w:rPr>
          <w:rFonts w:ascii="Cambria" w:hAnsi="Cambria" w:cs="Cambria"/>
          <w:b/>
          <w:sz w:val="24"/>
          <w:szCs w:val="24"/>
        </w:rPr>
        <w:t xml:space="preserve"> do</w:t>
      </w:r>
      <w:r w:rsidRPr="008C4E2D">
        <w:rPr>
          <w:rFonts w:ascii="Cambria" w:hAnsi="Cambria" w:cs="Cambria"/>
          <w:b/>
          <w:sz w:val="24"/>
          <w:szCs w:val="24"/>
        </w:rPr>
        <w:t xml:space="preserve"> SWZ</w:t>
      </w:r>
      <w:r w:rsidRPr="008C4E2D">
        <w:rPr>
          <w:rFonts w:ascii="Cambria" w:hAnsi="Cambria" w:cs="Cambria"/>
          <w:sz w:val="24"/>
          <w:szCs w:val="24"/>
        </w:rPr>
        <w:t>.</w:t>
      </w:r>
    </w:p>
    <w:p w14:paraId="36F64D73" w14:textId="77777777" w:rsidR="001835D3" w:rsidRPr="008C4E2D" w:rsidRDefault="001835D3" w:rsidP="00F93542">
      <w:pPr>
        <w:pStyle w:val="Kolorowalistaakcent11"/>
        <w:numPr>
          <w:ilvl w:val="1"/>
          <w:numId w:val="14"/>
        </w:numPr>
        <w:spacing w:line="276" w:lineRule="auto"/>
        <w:ind w:left="709" w:hanging="709"/>
      </w:pPr>
      <w:r w:rsidRPr="008C4E2D">
        <w:rPr>
          <w:rFonts w:ascii="Cambria" w:hAnsi="Cambria" w:cs="Cambria"/>
          <w:sz w:val="24"/>
          <w:szCs w:val="24"/>
        </w:rPr>
        <w:t xml:space="preserve">Zamawiający przewiduje możliwości wprowadzenia zmian do zawartej umowy, </w:t>
      </w:r>
      <w:r w:rsidR="005234D0" w:rsidRPr="008C4E2D">
        <w:rPr>
          <w:rFonts w:ascii="Cambria" w:hAnsi="Cambria" w:cs="Cambria"/>
          <w:sz w:val="24"/>
          <w:szCs w:val="24"/>
        </w:rPr>
        <w:br/>
      </w:r>
      <w:r w:rsidRPr="008C4E2D">
        <w:rPr>
          <w:rFonts w:ascii="Cambria" w:hAnsi="Cambria" w:cs="Cambria"/>
          <w:sz w:val="24"/>
          <w:szCs w:val="24"/>
        </w:rPr>
        <w:t>na podstawie art. 454-455 ustawy Pzp oraz postanowień Projektu Umowy.</w:t>
      </w:r>
    </w:p>
    <w:p w14:paraId="22060BB2" w14:textId="77777777" w:rsidR="001835D3" w:rsidRPr="008C4E2D" w:rsidRDefault="001835D3" w:rsidP="001835D3">
      <w:pPr>
        <w:pStyle w:val="Kolorowalistaakcent11"/>
        <w:spacing w:line="276" w:lineRule="auto"/>
        <w:ind w:left="709" w:hanging="709"/>
      </w:pPr>
    </w:p>
    <w:tbl>
      <w:tblPr>
        <w:tblW w:w="0" w:type="auto"/>
        <w:tblInd w:w="108" w:type="dxa"/>
        <w:tblLayout w:type="fixed"/>
        <w:tblLook w:val="0000" w:firstRow="0" w:lastRow="0" w:firstColumn="0" w:lastColumn="0" w:noHBand="0" w:noVBand="0"/>
      </w:tblPr>
      <w:tblGrid>
        <w:gridCol w:w="9639"/>
      </w:tblGrid>
      <w:tr w:rsidR="001835D3" w:rsidRPr="008C4E2D" w14:paraId="2F50BCC8" w14:textId="77777777" w:rsidTr="00CD36A9">
        <w:trPr>
          <w:trHeight w:val="507"/>
        </w:trPr>
        <w:tc>
          <w:tcPr>
            <w:tcW w:w="9639" w:type="dxa"/>
            <w:tcBorders>
              <w:bottom w:val="single" w:sz="4" w:space="0" w:color="000000"/>
            </w:tcBorders>
            <w:shd w:val="clear" w:color="auto" w:fill="D9D9D9"/>
          </w:tcPr>
          <w:p w14:paraId="5CFB7A1D" w14:textId="77777777" w:rsidR="001835D3" w:rsidRPr="000641FD" w:rsidRDefault="001835D3" w:rsidP="00CD36A9">
            <w:pPr>
              <w:spacing w:line="276" w:lineRule="auto"/>
              <w:jc w:val="center"/>
              <w:rPr>
                <w:rFonts w:ascii="Cambria" w:hAnsi="Cambria" w:cs="Cambria"/>
                <w:b/>
                <w:color w:val="000000"/>
                <w:sz w:val="26"/>
                <w:szCs w:val="26"/>
              </w:rPr>
            </w:pPr>
            <w:r w:rsidRPr="000641FD">
              <w:rPr>
                <w:rFonts w:ascii="Cambria" w:hAnsi="Cambria" w:cs="Cambria"/>
                <w:b/>
                <w:color w:val="000000"/>
                <w:sz w:val="26"/>
                <w:szCs w:val="26"/>
              </w:rPr>
              <w:t>Rozdział 22</w:t>
            </w:r>
          </w:p>
          <w:p w14:paraId="36888B32" w14:textId="77777777" w:rsidR="001835D3" w:rsidRPr="008C4E2D" w:rsidRDefault="001835D3" w:rsidP="00CD36A9">
            <w:pPr>
              <w:spacing w:line="276" w:lineRule="auto"/>
              <w:jc w:val="center"/>
            </w:pPr>
            <w:r w:rsidRPr="008C4E2D">
              <w:rPr>
                <w:rFonts w:ascii="Cambria" w:hAnsi="Cambria" w:cs="Cambria"/>
                <w:b/>
                <w:color w:val="000000"/>
                <w:sz w:val="26"/>
                <w:szCs w:val="26"/>
              </w:rPr>
              <w:t>OCHRONA DANYCH OSOBOWYCH</w:t>
            </w:r>
          </w:p>
        </w:tc>
      </w:tr>
    </w:tbl>
    <w:p w14:paraId="4767004D" w14:textId="77777777" w:rsidR="001835D3" w:rsidRPr="008C4E2D" w:rsidRDefault="001835D3" w:rsidP="001835D3">
      <w:pPr>
        <w:spacing w:line="276" w:lineRule="auto"/>
        <w:rPr>
          <w:rFonts w:ascii="Cambria" w:hAnsi="Cambria" w:cs="Cambria"/>
          <w:bCs/>
        </w:rPr>
      </w:pPr>
    </w:p>
    <w:p w14:paraId="4ACD2F65" w14:textId="77777777" w:rsidR="000B4447" w:rsidRPr="000B4447" w:rsidRDefault="000B4447" w:rsidP="000B4447">
      <w:pPr>
        <w:spacing w:line="276" w:lineRule="auto"/>
        <w:jc w:val="both"/>
        <w:rPr>
          <w:rFonts w:ascii="Cambria" w:hAnsi="Cambria" w:cs="Cambria"/>
        </w:rPr>
      </w:pPr>
      <w:r w:rsidRPr="000B4447">
        <w:rPr>
          <w:rFonts w:ascii="Cambria" w:hAnsi="Cambria" w:cs="Cambria"/>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w:t>
      </w:r>
      <w:r w:rsidRPr="000B4447">
        <w:rPr>
          <w:rFonts w:ascii="Cambria" w:hAnsi="Cambria" w:cs="Cambria"/>
        </w:rPr>
        <w:br/>
        <w:t xml:space="preserve">z 04.05.2016, str. 1), dalej </w:t>
      </w:r>
      <w:r w:rsidRPr="000B4447">
        <w:rPr>
          <w:rFonts w:ascii="Cambria" w:hAnsi="Cambria" w:cs="Cambria"/>
          <w:i/>
          <w:iCs/>
        </w:rPr>
        <w:t xml:space="preserve">„RODO”, </w:t>
      </w:r>
      <w:r w:rsidRPr="000B4447">
        <w:rPr>
          <w:rFonts w:ascii="Cambria" w:hAnsi="Cambria" w:cs="Cambria"/>
          <w:b/>
        </w:rPr>
        <w:t xml:space="preserve">Zamawiający informuje, że: </w:t>
      </w:r>
    </w:p>
    <w:p w14:paraId="3CA01646" w14:textId="77777777" w:rsidR="000B4447" w:rsidRPr="000B4447" w:rsidRDefault="000B4447" w:rsidP="00F93542">
      <w:pPr>
        <w:numPr>
          <w:ilvl w:val="0"/>
          <w:numId w:val="44"/>
        </w:numPr>
        <w:spacing w:line="276" w:lineRule="auto"/>
        <w:ind w:left="426" w:hanging="426"/>
        <w:jc w:val="both"/>
        <w:rPr>
          <w:rFonts w:ascii="Cambria" w:hAnsi="Cambria" w:cs="Cambria"/>
        </w:rPr>
      </w:pPr>
      <w:r w:rsidRPr="000B4447">
        <w:rPr>
          <w:rFonts w:ascii="Cambria" w:hAnsi="Cambria" w:cs="Cambria"/>
        </w:rPr>
        <w:t>Jest administratorem danych osobowych Wykonawcy oraz osób, których dane Wykonawca przekazał w niniejszym postępowaniu</w:t>
      </w:r>
      <w:r w:rsidRPr="000B4447">
        <w:rPr>
          <w:rFonts w:ascii="Cambria" w:eastAsia="SimSun" w:hAnsi="Cambria" w:cs="Cambria"/>
          <w:i/>
        </w:rPr>
        <w:t>;</w:t>
      </w:r>
    </w:p>
    <w:p w14:paraId="64835A70" w14:textId="2929E302" w:rsidR="000B4447" w:rsidRPr="000B4447" w:rsidRDefault="000B4447" w:rsidP="00F93542">
      <w:pPr>
        <w:numPr>
          <w:ilvl w:val="0"/>
          <w:numId w:val="44"/>
        </w:numPr>
        <w:spacing w:line="276" w:lineRule="auto"/>
        <w:ind w:left="426" w:hanging="426"/>
        <w:jc w:val="both"/>
        <w:rPr>
          <w:rFonts w:ascii="Cambria" w:hAnsi="Cambria" w:cs="Cambria"/>
        </w:rPr>
      </w:pPr>
      <w:r w:rsidRPr="000B4447">
        <w:rPr>
          <w:rFonts w:ascii="Cambria" w:hAnsi="Cambria" w:cs="Cambria"/>
        </w:rPr>
        <w:t xml:space="preserve">dane osobowe Wykonawcy przetwarzane będą na podstawie art. 6 ust. 1 lit. c RODO w celu </w:t>
      </w:r>
      <w:r w:rsidRPr="000B4447">
        <w:rPr>
          <w:rFonts w:ascii="Cambria" w:eastAsia="SimSun" w:hAnsi="Cambria" w:cs="Cambria"/>
        </w:rPr>
        <w:t xml:space="preserve">związanym z </w:t>
      </w:r>
      <w:r w:rsidR="00391600">
        <w:rPr>
          <w:rFonts w:ascii="Cambria" w:eastAsia="SimSun" w:hAnsi="Cambria" w:cs="Cambria"/>
        </w:rPr>
        <w:t xml:space="preserve">przedmiotowym </w:t>
      </w:r>
      <w:r w:rsidRPr="000B4447">
        <w:rPr>
          <w:rFonts w:ascii="Cambria" w:eastAsia="SimSun" w:hAnsi="Cambria" w:cs="Cambria"/>
        </w:rPr>
        <w:t>postępowaniem o udzielenie zamówienia publicznego;</w:t>
      </w:r>
    </w:p>
    <w:p w14:paraId="1E3160D1" w14:textId="3192E7AF" w:rsidR="000B4447" w:rsidRPr="000B4447" w:rsidRDefault="000B4447" w:rsidP="00F93542">
      <w:pPr>
        <w:numPr>
          <w:ilvl w:val="0"/>
          <w:numId w:val="44"/>
        </w:numPr>
        <w:spacing w:line="276" w:lineRule="auto"/>
        <w:ind w:left="426" w:hanging="426"/>
        <w:jc w:val="both"/>
        <w:rPr>
          <w:rFonts w:ascii="Cambria" w:hAnsi="Cambria" w:cs="Cambria"/>
        </w:rPr>
      </w:pPr>
      <w:r w:rsidRPr="000B4447">
        <w:rPr>
          <w:rFonts w:ascii="Cambria" w:hAnsi="Cambria" w:cs="Cambria"/>
        </w:rPr>
        <w:t xml:space="preserve">odbiorcami danych osobowych Wykonawcy będą osoby lub podmioty, którym udostępniona zostanie dokumentacja postępowania w oparciu o art. 18 oraz art. 74 ustawy z </w:t>
      </w:r>
      <w:r w:rsidRPr="000B4447">
        <w:rPr>
          <w:rFonts w:ascii="Cambria" w:eastAsia="SimSun" w:hAnsi="Cambria" w:cs="Cambria"/>
          <w:bCs/>
        </w:rPr>
        <w:t xml:space="preserve">dnia 11 września 2019 r. Prawo zamówień publicznych </w:t>
      </w:r>
      <w:r w:rsidR="004B34F2">
        <w:rPr>
          <w:rFonts w:ascii="Cambria" w:hAnsi="Cambria" w:cs="Cambria"/>
        </w:rPr>
        <w:t>(Dz. U. z 202</w:t>
      </w:r>
      <w:r w:rsidR="00046D3F">
        <w:rPr>
          <w:rFonts w:ascii="Cambria" w:hAnsi="Cambria" w:cs="Cambria"/>
        </w:rPr>
        <w:t>4</w:t>
      </w:r>
      <w:r w:rsidR="004B34F2">
        <w:rPr>
          <w:rFonts w:ascii="Cambria" w:hAnsi="Cambria" w:cs="Cambria"/>
        </w:rPr>
        <w:t xml:space="preserve"> r. poz. </w:t>
      </w:r>
      <w:r w:rsidR="00046D3F">
        <w:rPr>
          <w:rFonts w:ascii="Cambria" w:hAnsi="Cambria" w:cs="Cambria"/>
        </w:rPr>
        <w:t>1320</w:t>
      </w:r>
      <w:r w:rsidRPr="000B4447">
        <w:rPr>
          <w:rFonts w:ascii="Cambria" w:hAnsi="Cambria" w:cs="Cambria"/>
        </w:rPr>
        <w:t xml:space="preserve">), dalej „ustawa Pzp”;  </w:t>
      </w:r>
    </w:p>
    <w:p w14:paraId="675BFB81" w14:textId="77777777" w:rsidR="000B4447" w:rsidRPr="000B4447" w:rsidRDefault="000B4447" w:rsidP="00F93542">
      <w:pPr>
        <w:numPr>
          <w:ilvl w:val="0"/>
          <w:numId w:val="44"/>
        </w:numPr>
        <w:spacing w:line="276" w:lineRule="auto"/>
        <w:ind w:left="426" w:hanging="426"/>
        <w:jc w:val="both"/>
        <w:rPr>
          <w:rFonts w:ascii="Cambria" w:hAnsi="Cambria" w:cs="Cambria"/>
        </w:rPr>
      </w:pPr>
      <w:r w:rsidRPr="000B4447">
        <w:rPr>
          <w:rFonts w:ascii="Cambria" w:hAnsi="Cambria" w:cs="Cambria"/>
        </w:rPr>
        <w:t>dane osobowe Wykonawcy będą przechowywane, zgodnie z art. 78 ust. 1 ustawy Pzp, przez okres 4 lat od dnia zakończenia postępowania o udzielenie zamówienia, w sposób gwarantujący jego nienaruszalność.</w:t>
      </w:r>
    </w:p>
    <w:p w14:paraId="4ECC6BF0" w14:textId="77777777" w:rsidR="000B4447" w:rsidRPr="000B4447" w:rsidRDefault="000B4447" w:rsidP="00F93542">
      <w:pPr>
        <w:numPr>
          <w:ilvl w:val="0"/>
          <w:numId w:val="44"/>
        </w:numPr>
        <w:spacing w:line="276" w:lineRule="auto"/>
        <w:ind w:left="426" w:hanging="426"/>
        <w:jc w:val="both"/>
        <w:rPr>
          <w:rFonts w:ascii="Cambria" w:hAnsi="Cambria" w:cs="Cambria"/>
        </w:rPr>
      </w:pPr>
      <w:r w:rsidRPr="000B4447">
        <w:rPr>
          <w:rFonts w:ascii="Cambria" w:hAnsi="Cambria" w:cs="Cambria"/>
        </w:rPr>
        <w:t xml:space="preserve">obowiązek podania przez Wykonawcę danych osobowych bezpośrednio go dotyczących jest wymogiem ustawowym określonym w przepisach ustawy Pzp, związanym z udziałem w postępowaniu o udzielenie zamówienia publicznego; konsekwencje niepodania określonych danych wynikają z ustawy Pzp;  </w:t>
      </w:r>
    </w:p>
    <w:p w14:paraId="1355BB7E" w14:textId="77777777" w:rsidR="000B4447" w:rsidRPr="000B4447" w:rsidRDefault="000B4447" w:rsidP="00F93542">
      <w:pPr>
        <w:numPr>
          <w:ilvl w:val="0"/>
          <w:numId w:val="44"/>
        </w:numPr>
        <w:spacing w:line="276" w:lineRule="auto"/>
        <w:ind w:left="426" w:hanging="426"/>
        <w:jc w:val="both"/>
        <w:rPr>
          <w:rFonts w:ascii="Cambria" w:hAnsi="Cambria" w:cs="Cambria"/>
        </w:rPr>
      </w:pPr>
      <w:r w:rsidRPr="000B4447">
        <w:rPr>
          <w:rFonts w:ascii="Cambria" w:hAnsi="Cambria" w:cs="Cambria"/>
        </w:rPr>
        <w:t xml:space="preserve">w odniesieniu do danych osobowych Wykonawcy decyzje nie będą podejmowane </w:t>
      </w:r>
      <w:r w:rsidRPr="000B4447">
        <w:rPr>
          <w:rFonts w:ascii="Cambria" w:hAnsi="Cambria" w:cs="Cambria"/>
        </w:rPr>
        <w:br/>
        <w:t>w sposób zautomatyzowany, stosowanie do art. 22 RODO;</w:t>
      </w:r>
    </w:p>
    <w:p w14:paraId="5B069A6D" w14:textId="77777777" w:rsidR="000B4447" w:rsidRPr="000B4447" w:rsidRDefault="000B4447" w:rsidP="00F93542">
      <w:pPr>
        <w:numPr>
          <w:ilvl w:val="0"/>
          <w:numId w:val="44"/>
        </w:numPr>
        <w:spacing w:line="276" w:lineRule="auto"/>
        <w:ind w:left="426" w:hanging="426"/>
        <w:jc w:val="both"/>
        <w:rPr>
          <w:rFonts w:ascii="Cambria" w:hAnsi="Cambria" w:cs="Cambria"/>
        </w:rPr>
      </w:pPr>
      <w:r w:rsidRPr="000B4447">
        <w:rPr>
          <w:rFonts w:ascii="Cambria" w:hAnsi="Cambria" w:cs="Cambria"/>
        </w:rPr>
        <w:t>Wykonawca posiada:</w:t>
      </w:r>
    </w:p>
    <w:p w14:paraId="275F36A5" w14:textId="77777777" w:rsidR="000B4447" w:rsidRPr="000B4447" w:rsidRDefault="000B4447" w:rsidP="00F93542">
      <w:pPr>
        <w:numPr>
          <w:ilvl w:val="0"/>
          <w:numId w:val="42"/>
        </w:numPr>
        <w:spacing w:line="276" w:lineRule="auto"/>
        <w:ind w:left="709" w:hanging="283"/>
        <w:jc w:val="both"/>
        <w:rPr>
          <w:rFonts w:ascii="Cambria" w:hAnsi="Cambria" w:cs="Cambria"/>
        </w:rPr>
      </w:pPr>
      <w:r w:rsidRPr="000B4447">
        <w:rPr>
          <w:rFonts w:ascii="Cambria" w:hAnsi="Cambria" w:cs="Cambria"/>
        </w:rPr>
        <w:t>na podstawie art. 15 RODO prawo dostępu do danych osobowych dotyczących Wykonawcy;</w:t>
      </w:r>
    </w:p>
    <w:p w14:paraId="0AC012C4" w14:textId="77777777" w:rsidR="000B4447" w:rsidRPr="000B4447" w:rsidRDefault="000B4447" w:rsidP="00F93542">
      <w:pPr>
        <w:numPr>
          <w:ilvl w:val="0"/>
          <w:numId w:val="42"/>
        </w:numPr>
        <w:spacing w:line="276" w:lineRule="auto"/>
        <w:ind w:left="709" w:hanging="283"/>
        <w:jc w:val="both"/>
        <w:rPr>
          <w:rFonts w:ascii="Cambria" w:hAnsi="Cambria" w:cs="Cambria"/>
        </w:rPr>
      </w:pPr>
      <w:r w:rsidRPr="000B4447">
        <w:rPr>
          <w:rFonts w:ascii="Cambria" w:hAnsi="Cambria" w:cs="Cambria"/>
        </w:rPr>
        <w:t xml:space="preserve">na podstawie art. 16 RODO prawo do sprostowania danych osobowych, o ile ich zmiana nie skutkuje zmianą </w:t>
      </w:r>
      <w:r w:rsidRPr="000B4447">
        <w:rPr>
          <w:rFonts w:ascii="Cambria" w:eastAsia="SimSun" w:hAnsi="Cambria" w:cs="Cambria"/>
        </w:rPr>
        <w:t>wyniku postępowania o udzielenie zamówienia publicznego ani zmianą postanowień umowy w zakresie niezgodnym z ustawą Pzp oraz nie narusza integralności protokołu oraz jego załączników</w:t>
      </w:r>
      <w:r w:rsidRPr="000B4447">
        <w:rPr>
          <w:rFonts w:ascii="Cambria" w:hAnsi="Cambria" w:cs="Cambria"/>
        </w:rPr>
        <w:t>;</w:t>
      </w:r>
    </w:p>
    <w:p w14:paraId="059C8CDF" w14:textId="77777777" w:rsidR="000B4447" w:rsidRPr="000B4447" w:rsidRDefault="000B4447" w:rsidP="00F93542">
      <w:pPr>
        <w:numPr>
          <w:ilvl w:val="0"/>
          <w:numId w:val="42"/>
        </w:numPr>
        <w:spacing w:line="276" w:lineRule="auto"/>
        <w:ind w:left="709" w:hanging="283"/>
        <w:jc w:val="both"/>
        <w:rPr>
          <w:rFonts w:ascii="Cambria" w:hAnsi="Cambria" w:cs="Cambria"/>
        </w:rPr>
      </w:pPr>
      <w:r w:rsidRPr="000B4447">
        <w:rPr>
          <w:rFonts w:ascii="Cambria" w:hAnsi="Cambria" w:cs="Cambria"/>
        </w:rPr>
        <w:t xml:space="preserve">na podstawie art. 18 RODO prawo żądania od administratora ograniczenia przetwarzania danych osobowych z zastrzeżeniem przypadków, o których mowa </w:t>
      </w:r>
      <w:r w:rsidRPr="000B4447">
        <w:rPr>
          <w:rFonts w:ascii="Cambria" w:hAnsi="Cambria" w:cs="Cambria"/>
        </w:rPr>
        <w:br/>
        <w:t xml:space="preserve">w art. 18 ust. 2 RODO;  </w:t>
      </w:r>
    </w:p>
    <w:p w14:paraId="61D50C2B" w14:textId="77777777" w:rsidR="000B4447" w:rsidRPr="000B4447" w:rsidRDefault="000B4447" w:rsidP="00F93542">
      <w:pPr>
        <w:numPr>
          <w:ilvl w:val="0"/>
          <w:numId w:val="42"/>
        </w:numPr>
        <w:spacing w:line="276" w:lineRule="auto"/>
        <w:ind w:left="709" w:hanging="283"/>
        <w:jc w:val="both"/>
        <w:rPr>
          <w:rFonts w:ascii="Cambria" w:hAnsi="Cambria" w:cs="Cambria"/>
        </w:rPr>
      </w:pPr>
      <w:r w:rsidRPr="000B4447">
        <w:rPr>
          <w:rFonts w:ascii="Cambria" w:hAnsi="Cambria" w:cs="Cambria"/>
        </w:rPr>
        <w:t>prawo do wniesienia skargi do Prezesa Urzędu Ochrony Danych Osobowych, gdy Wykonawca uzna, że przetwarzanie jego danych osobowych narusza przepisy RODO;</w:t>
      </w:r>
    </w:p>
    <w:p w14:paraId="4540C090" w14:textId="77777777" w:rsidR="000B4447" w:rsidRPr="000B4447" w:rsidRDefault="000B4447" w:rsidP="00F93542">
      <w:pPr>
        <w:numPr>
          <w:ilvl w:val="0"/>
          <w:numId w:val="44"/>
        </w:numPr>
        <w:spacing w:line="276" w:lineRule="auto"/>
        <w:ind w:left="426" w:hanging="426"/>
        <w:jc w:val="both"/>
        <w:rPr>
          <w:rFonts w:ascii="Cambria" w:hAnsi="Cambria" w:cs="Cambria"/>
        </w:rPr>
      </w:pPr>
      <w:r w:rsidRPr="000B4447">
        <w:rPr>
          <w:rFonts w:ascii="Cambria" w:hAnsi="Cambria" w:cs="Cambria"/>
        </w:rPr>
        <w:t>Wykonawcy nie przysługuje:</w:t>
      </w:r>
    </w:p>
    <w:p w14:paraId="60282037" w14:textId="77777777" w:rsidR="000B4447" w:rsidRPr="000B4447" w:rsidRDefault="000B4447" w:rsidP="00F93542">
      <w:pPr>
        <w:numPr>
          <w:ilvl w:val="0"/>
          <w:numId w:val="43"/>
        </w:numPr>
        <w:spacing w:line="276" w:lineRule="auto"/>
        <w:ind w:left="709" w:hanging="283"/>
        <w:jc w:val="both"/>
        <w:rPr>
          <w:rFonts w:ascii="Cambria" w:hAnsi="Cambria" w:cs="Cambria"/>
        </w:rPr>
      </w:pPr>
      <w:r w:rsidRPr="000B4447">
        <w:rPr>
          <w:rFonts w:ascii="Cambria" w:hAnsi="Cambria" w:cs="Cambria"/>
        </w:rPr>
        <w:t>w związku z art. 17 ust. 3 lit. b, d lub e RODO prawo do usunięcia danych osobowych;</w:t>
      </w:r>
    </w:p>
    <w:p w14:paraId="7E68B7E4" w14:textId="77777777" w:rsidR="000B4447" w:rsidRPr="000B4447" w:rsidRDefault="000B4447" w:rsidP="00F93542">
      <w:pPr>
        <w:numPr>
          <w:ilvl w:val="0"/>
          <w:numId w:val="43"/>
        </w:numPr>
        <w:spacing w:line="276" w:lineRule="auto"/>
        <w:ind w:left="709" w:hanging="283"/>
        <w:jc w:val="both"/>
        <w:rPr>
          <w:rFonts w:ascii="Cambria" w:hAnsi="Cambria" w:cs="Cambria"/>
        </w:rPr>
      </w:pPr>
      <w:r w:rsidRPr="000B4447">
        <w:rPr>
          <w:rFonts w:ascii="Cambria" w:hAnsi="Cambria" w:cs="Cambria"/>
        </w:rPr>
        <w:t>prawo do przenoszenia danych osobowych, o którym mowa w art. 20 RODO;</w:t>
      </w:r>
    </w:p>
    <w:p w14:paraId="1263A4D6" w14:textId="77777777" w:rsidR="000B4447" w:rsidRPr="000B4447" w:rsidRDefault="000B4447" w:rsidP="00F93542">
      <w:pPr>
        <w:numPr>
          <w:ilvl w:val="0"/>
          <w:numId w:val="43"/>
        </w:numPr>
        <w:spacing w:line="276" w:lineRule="auto"/>
        <w:ind w:left="709" w:hanging="283"/>
        <w:jc w:val="both"/>
        <w:rPr>
          <w:rFonts w:ascii="Cambria" w:eastAsia="SimSun" w:hAnsi="Cambria" w:cs="Cambria"/>
          <w:sz w:val="20"/>
          <w:szCs w:val="20"/>
        </w:rPr>
      </w:pPr>
      <w:r w:rsidRPr="000B4447">
        <w:rPr>
          <w:rFonts w:ascii="Cambria" w:hAnsi="Cambria" w:cs="Cambria"/>
        </w:rPr>
        <w:t xml:space="preserve">na podstawie art. 21 RODO prawo sprzeciwu, wobec przetwarzania danych osobowych, gdyż podstawą prawną przetwarzania danych osobowych Wykonawcy jest art. 6 ust. 1 lit. c RODO. </w:t>
      </w:r>
    </w:p>
    <w:p w14:paraId="13B754BA" w14:textId="77777777" w:rsidR="000B4447" w:rsidRPr="000B4447" w:rsidRDefault="000B4447" w:rsidP="000B4447">
      <w:pPr>
        <w:shd w:val="clear" w:color="auto" w:fill="FFFFFF"/>
        <w:spacing w:before="120" w:after="150" w:line="276" w:lineRule="auto"/>
        <w:ind w:left="142"/>
        <w:jc w:val="both"/>
        <w:rPr>
          <w:rFonts w:ascii="Cambria" w:hAnsi="Cambria" w:cs="Cambria"/>
        </w:rPr>
      </w:pPr>
      <w:r w:rsidRPr="000B4447">
        <w:rPr>
          <w:rFonts w:ascii="Cambria" w:hAnsi="Cambria" w:cs="Cambria"/>
        </w:rPr>
        <w:t xml:space="preserve">W przypadku, gdy wykonanie obowiązków, o których mowa w art. 15 ust. 1-3 rozporządzenia 2016/679, wymagałoby niewspółmiernie dużego wysiłku, Zamawiający może żądać od osoby, której dane dotyczą, wskazania dodatkowych informacji mających na celu sprecyzowanie żądania, w szczególności podania nazwy lub daty postępowania </w:t>
      </w:r>
      <w:r w:rsidRPr="000B4447">
        <w:rPr>
          <w:rFonts w:ascii="Cambria" w:hAnsi="Cambria" w:cs="Cambria"/>
        </w:rPr>
        <w:br/>
        <w:t>o udzielenie zamówienia publicznego lub konkursu.</w:t>
      </w:r>
    </w:p>
    <w:p w14:paraId="7B3A12C6" w14:textId="77777777" w:rsidR="000B4447" w:rsidRPr="000B4447" w:rsidRDefault="000B4447" w:rsidP="000B4447">
      <w:pPr>
        <w:shd w:val="clear" w:color="auto" w:fill="FFFFFF"/>
        <w:spacing w:before="120" w:after="150" w:line="276" w:lineRule="auto"/>
        <w:ind w:left="142"/>
        <w:jc w:val="both"/>
        <w:rPr>
          <w:rFonts w:ascii="Cambria" w:hAnsi="Cambria" w:cs="Cambria"/>
        </w:rPr>
      </w:pPr>
      <w:r w:rsidRPr="000B4447">
        <w:rPr>
          <w:rFonts w:ascii="Cambria" w:hAnsi="Cambria" w:cs="Cambria"/>
        </w:rPr>
        <w:t xml:space="preserve">Skorzystanie przez osobę, której dane dotyczą, z uprawnienia do sprostowania lub uzupełnienia danych osobowych, o którym mowa w art. 16 rozporządzenia 2016/679, </w:t>
      </w:r>
      <w:r w:rsidRPr="000B4447">
        <w:rPr>
          <w:rFonts w:ascii="Cambria" w:hAnsi="Cambria" w:cs="Cambria"/>
        </w:rPr>
        <w:br/>
        <w:t xml:space="preserve">nie może skutkować zmianą wyniku postępowania o udzielenie zamówienia publicznego </w:t>
      </w:r>
      <w:r w:rsidRPr="000B4447">
        <w:rPr>
          <w:rFonts w:ascii="Cambria" w:hAnsi="Cambria" w:cs="Cambria"/>
        </w:rPr>
        <w:br/>
        <w:t>lub konkursu ani zmianą postanowień umowy w zakresie niezgodnym z ustawą.</w:t>
      </w:r>
    </w:p>
    <w:p w14:paraId="7DEF2066" w14:textId="77777777" w:rsidR="000B4447" w:rsidRPr="000B4447" w:rsidRDefault="000B4447" w:rsidP="000B4447">
      <w:pPr>
        <w:shd w:val="clear" w:color="auto" w:fill="FFFFFF"/>
        <w:spacing w:before="120" w:after="150" w:line="276" w:lineRule="auto"/>
        <w:ind w:left="142"/>
        <w:jc w:val="both"/>
        <w:rPr>
          <w:rFonts w:ascii="Cambria" w:hAnsi="Cambria" w:cs="Cambria"/>
        </w:rPr>
      </w:pPr>
      <w:r w:rsidRPr="000B4447">
        <w:rPr>
          <w:rFonts w:ascii="Cambria" w:hAnsi="Cambria" w:cs="Cambria"/>
        </w:rPr>
        <w:t xml:space="preserve">Wystąpienie z żądaniem, o którym mowa w art. 18 ust. 1 rozporządzenia 2016/679, nie ogranicza przetwarzania danych osobowych do czasu zakończenia postępowania </w:t>
      </w:r>
      <w:r w:rsidRPr="000B4447">
        <w:rPr>
          <w:rFonts w:ascii="Cambria" w:hAnsi="Cambria" w:cs="Cambria"/>
        </w:rPr>
        <w:br/>
        <w:t>o udzielenie zamówienia publicznego lub konkursu.</w:t>
      </w:r>
    </w:p>
    <w:p w14:paraId="46892CCF" w14:textId="59BAED9A" w:rsidR="0010217E" w:rsidRPr="00391600" w:rsidRDefault="000B4447" w:rsidP="00391600">
      <w:pPr>
        <w:spacing w:before="120" w:after="120"/>
        <w:ind w:left="142"/>
        <w:rPr>
          <w:rFonts w:ascii="Cambria" w:hAnsi="Cambria" w:cstheme="minorHAnsi"/>
          <w:bCs/>
        </w:rPr>
      </w:pPr>
      <w:r w:rsidRPr="00391600">
        <w:rPr>
          <w:rFonts w:ascii="Cambria" w:hAnsi="Cambria" w:cs="Cambria"/>
        </w:rPr>
        <w:t>W przypadku danych osobowych zamieszczonych przez Zamawiającego w Biuletynie Zamówień Publicznych, prawa, o których mowa w art. 15 i art. 16 rozporządzenia 2016/679, są wykonywane w drodze żądania skierowanego do Zamawiającego.</w:t>
      </w:r>
    </w:p>
    <w:p w14:paraId="60645645" w14:textId="77777777" w:rsidR="001835D3" w:rsidRPr="008C4E2D" w:rsidRDefault="001835D3" w:rsidP="001835D3">
      <w:pPr>
        <w:spacing w:line="276" w:lineRule="auto"/>
        <w:jc w:val="both"/>
        <w:rPr>
          <w:rFonts w:ascii="Cambria" w:hAnsi="Cambria" w:cs="Cambria"/>
        </w:rPr>
      </w:pPr>
    </w:p>
    <w:tbl>
      <w:tblPr>
        <w:tblW w:w="0" w:type="auto"/>
        <w:tblInd w:w="108" w:type="dxa"/>
        <w:tblLayout w:type="fixed"/>
        <w:tblLook w:val="0000" w:firstRow="0" w:lastRow="0" w:firstColumn="0" w:lastColumn="0" w:noHBand="0" w:noVBand="0"/>
      </w:tblPr>
      <w:tblGrid>
        <w:gridCol w:w="9639"/>
      </w:tblGrid>
      <w:tr w:rsidR="001835D3" w:rsidRPr="008C4E2D" w14:paraId="2F11086D" w14:textId="77777777" w:rsidTr="00CD36A9">
        <w:tc>
          <w:tcPr>
            <w:tcW w:w="9639" w:type="dxa"/>
            <w:tcBorders>
              <w:bottom w:val="single" w:sz="4" w:space="0" w:color="000000"/>
            </w:tcBorders>
            <w:shd w:val="clear" w:color="auto" w:fill="D9D9D9"/>
          </w:tcPr>
          <w:p w14:paraId="044E762D" w14:textId="77777777" w:rsidR="001835D3" w:rsidRPr="000641FD" w:rsidRDefault="001835D3" w:rsidP="00CD36A9">
            <w:pPr>
              <w:spacing w:line="276" w:lineRule="auto"/>
              <w:jc w:val="center"/>
              <w:rPr>
                <w:rFonts w:ascii="Cambria" w:hAnsi="Cambria" w:cs="Cambria"/>
                <w:b/>
                <w:sz w:val="26"/>
                <w:szCs w:val="26"/>
              </w:rPr>
            </w:pPr>
            <w:r w:rsidRPr="000641FD">
              <w:rPr>
                <w:rFonts w:ascii="Cambria" w:hAnsi="Cambria" w:cs="Cambria"/>
                <w:b/>
                <w:sz w:val="26"/>
                <w:szCs w:val="26"/>
              </w:rPr>
              <w:t>Rozdział 23</w:t>
            </w:r>
          </w:p>
          <w:p w14:paraId="51185F68" w14:textId="77777777" w:rsidR="001835D3" w:rsidRPr="008C4E2D" w:rsidRDefault="001835D3" w:rsidP="00CD36A9">
            <w:pPr>
              <w:spacing w:line="276" w:lineRule="auto"/>
              <w:jc w:val="center"/>
            </w:pPr>
            <w:r w:rsidRPr="008C4E2D">
              <w:rPr>
                <w:rFonts w:ascii="Cambria" w:hAnsi="Cambria" w:cs="Cambria"/>
                <w:b/>
                <w:sz w:val="26"/>
                <w:szCs w:val="26"/>
              </w:rPr>
              <w:t>POUCZENIE O ŚRODKACH OCHRONY PRAWNEJ</w:t>
            </w:r>
          </w:p>
        </w:tc>
      </w:tr>
    </w:tbl>
    <w:p w14:paraId="3B7D09CD" w14:textId="77777777" w:rsidR="001835D3" w:rsidRPr="008C4E2D" w:rsidRDefault="001835D3" w:rsidP="001835D3">
      <w:pPr>
        <w:pStyle w:val="Kolorowalistaakcent11"/>
        <w:spacing w:line="276" w:lineRule="auto"/>
        <w:rPr>
          <w:rFonts w:ascii="Cambria" w:hAnsi="Cambria" w:cs="Cambria"/>
          <w:sz w:val="24"/>
          <w:szCs w:val="24"/>
        </w:rPr>
      </w:pPr>
    </w:p>
    <w:p w14:paraId="46EDCCE6" w14:textId="77777777" w:rsidR="001835D3" w:rsidRPr="008C4E2D" w:rsidRDefault="001835D3" w:rsidP="00F93542">
      <w:pPr>
        <w:pStyle w:val="Kolorowalistaakcent11"/>
        <w:numPr>
          <w:ilvl w:val="1"/>
          <w:numId w:val="15"/>
        </w:numPr>
        <w:spacing w:line="276" w:lineRule="auto"/>
        <w:ind w:left="709" w:hanging="709"/>
        <w:rPr>
          <w:rFonts w:ascii="Cambria" w:hAnsi="Cambria" w:cs="Cambria"/>
          <w:sz w:val="24"/>
          <w:szCs w:val="24"/>
        </w:rPr>
      </w:pPr>
      <w:r w:rsidRPr="008C4E2D">
        <w:rPr>
          <w:rFonts w:ascii="Cambria" w:hAnsi="Cambria" w:cs="Cambria"/>
          <w:sz w:val="24"/>
          <w:szCs w:val="24"/>
        </w:rPr>
        <w:t>Środki ochrony prawnej przewidziane są w dziale IX ustawy.</w:t>
      </w:r>
    </w:p>
    <w:p w14:paraId="2BDA5BB6" w14:textId="77777777" w:rsidR="001835D3" w:rsidRPr="008C4E2D" w:rsidRDefault="001835D3" w:rsidP="00F93542">
      <w:pPr>
        <w:pStyle w:val="Kolorowalistaakcent11"/>
        <w:numPr>
          <w:ilvl w:val="1"/>
          <w:numId w:val="15"/>
        </w:numPr>
        <w:spacing w:line="276" w:lineRule="auto"/>
        <w:ind w:left="709" w:hanging="709"/>
        <w:rPr>
          <w:rFonts w:ascii="Cambria" w:hAnsi="Cambria" w:cs="Cambria"/>
          <w:sz w:val="24"/>
          <w:szCs w:val="24"/>
        </w:rPr>
      </w:pPr>
      <w:r w:rsidRPr="008C4E2D">
        <w:rPr>
          <w:rFonts w:ascii="Cambria" w:hAnsi="Cambria" w:cs="Cambria"/>
          <w:sz w:val="24"/>
          <w:szCs w:val="24"/>
        </w:rPr>
        <w:t>Środkami ochrony prawnej są odwołanie i skarga do sądu.</w:t>
      </w:r>
    </w:p>
    <w:p w14:paraId="72FD2BE2" w14:textId="77777777" w:rsidR="001835D3" w:rsidRPr="008C4E2D" w:rsidRDefault="001835D3" w:rsidP="00F93542">
      <w:pPr>
        <w:pStyle w:val="Kolorowalistaakcent11"/>
        <w:numPr>
          <w:ilvl w:val="1"/>
          <w:numId w:val="15"/>
        </w:numPr>
        <w:spacing w:line="276" w:lineRule="auto"/>
        <w:ind w:left="709" w:hanging="709"/>
        <w:rPr>
          <w:rFonts w:ascii="Cambria" w:hAnsi="Cambria" w:cs="Cambria"/>
          <w:sz w:val="24"/>
          <w:szCs w:val="24"/>
        </w:rPr>
      </w:pPr>
      <w:r w:rsidRPr="008C4E2D">
        <w:rPr>
          <w:rFonts w:ascii="Cambria" w:hAnsi="Cambria" w:cs="Cambria"/>
          <w:sz w:val="24"/>
          <w:szCs w:val="24"/>
        </w:rPr>
        <w:t>Środki ochrony prawnej przysługują wykonawcy oraz innemu podmiotowi, jeżeli ma lub miał interes w uzyskaniu zamówienia lub nagrody w konkursie oraz poniósł lub może ponieść szkodę w wyniku naruszenia przez zamawiającego przepisów ustawy. Środki ochrony prawnej wobec ogłoszenia wszczynającego postępowanie o udzielenie zamówienia lub ogłoszenia o konkursie oraz dokumentów zamówienia przysługują również organizacjom wpisanym na listę, o której mowa w art. 469 pkt 15 ustawy Pzp oraz Rzecznikowi Małych i Średnich Przedsiębiorców.</w:t>
      </w:r>
    </w:p>
    <w:p w14:paraId="758963FA" w14:textId="77777777" w:rsidR="001835D3" w:rsidRPr="008C4E2D" w:rsidRDefault="001835D3" w:rsidP="00F93542">
      <w:pPr>
        <w:pStyle w:val="Kolorowalistaakcent11"/>
        <w:numPr>
          <w:ilvl w:val="1"/>
          <w:numId w:val="15"/>
        </w:numPr>
        <w:spacing w:line="276" w:lineRule="auto"/>
        <w:ind w:left="709" w:hanging="709"/>
        <w:rPr>
          <w:rFonts w:ascii="Cambria" w:hAnsi="Cambria" w:cs="Cambria"/>
          <w:color w:val="000000"/>
          <w:sz w:val="24"/>
          <w:szCs w:val="24"/>
        </w:rPr>
      </w:pPr>
      <w:r w:rsidRPr="008C4E2D">
        <w:rPr>
          <w:rFonts w:ascii="Cambria" w:hAnsi="Cambria" w:cs="Cambria"/>
          <w:sz w:val="24"/>
          <w:szCs w:val="24"/>
        </w:rPr>
        <w:t xml:space="preserve">Odwołanie </w:t>
      </w:r>
      <w:r w:rsidRPr="008C4E2D">
        <w:rPr>
          <w:rFonts w:ascii="Cambria" w:hAnsi="Cambria" w:cs="Cambria"/>
          <w:color w:val="000000"/>
          <w:sz w:val="24"/>
          <w:szCs w:val="24"/>
        </w:rPr>
        <w:t>przysługuje na:</w:t>
      </w:r>
    </w:p>
    <w:p w14:paraId="32CD56CC" w14:textId="77777777" w:rsidR="001835D3" w:rsidRPr="008C4E2D" w:rsidRDefault="001835D3" w:rsidP="001835D3">
      <w:pPr>
        <w:pStyle w:val="Akapitzlist2"/>
        <w:shd w:val="clear" w:color="auto" w:fill="FFFFFF"/>
        <w:spacing w:before="72" w:after="72" w:line="276" w:lineRule="auto"/>
        <w:ind w:left="1134" w:hanging="425"/>
        <w:rPr>
          <w:rFonts w:ascii="Cambria" w:hAnsi="Cambria" w:cs="Cambria"/>
          <w:color w:val="000000"/>
          <w:sz w:val="24"/>
          <w:szCs w:val="24"/>
        </w:rPr>
      </w:pPr>
      <w:r w:rsidRPr="008C4E2D">
        <w:rPr>
          <w:rFonts w:ascii="Cambria" w:hAnsi="Cambria" w:cs="Cambria"/>
          <w:color w:val="000000"/>
          <w:sz w:val="24"/>
          <w:szCs w:val="24"/>
        </w:rPr>
        <w:t>1)</w:t>
      </w:r>
      <w:r w:rsidRPr="008C4E2D">
        <w:rPr>
          <w:rFonts w:ascii="Cambria" w:hAnsi="Cambria" w:cs="Cambria"/>
          <w:color w:val="000000"/>
          <w:sz w:val="24"/>
          <w:szCs w:val="24"/>
        </w:rPr>
        <w:tab/>
        <w:t>niezgodną z przepisami ustawy czynność zamawiającego, podjętą w postępowaniu o udzielenie zamówienia, w tym na projektowane postanowienie umowy;</w:t>
      </w:r>
    </w:p>
    <w:p w14:paraId="0A879605" w14:textId="77777777" w:rsidR="001835D3" w:rsidRPr="008C4E2D" w:rsidRDefault="001835D3" w:rsidP="001835D3">
      <w:pPr>
        <w:pStyle w:val="Akapitzlist2"/>
        <w:shd w:val="clear" w:color="auto" w:fill="FFFFFF"/>
        <w:spacing w:after="72" w:line="276" w:lineRule="auto"/>
        <w:ind w:left="1134" w:hanging="425"/>
        <w:rPr>
          <w:rFonts w:ascii="Cambria" w:hAnsi="Cambria" w:cs="Cambria"/>
          <w:color w:val="000000"/>
          <w:sz w:val="24"/>
          <w:szCs w:val="24"/>
        </w:rPr>
      </w:pPr>
      <w:r w:rsidRPr="008C4E2D">
        <w:rPr>
          <w:rFonts w:ascii="Cambria" w:hAnsi="Cambria" w:cs="Cambria"/>
          <w:color w:val="000000"/>
          <w:sz w:val="24"/>
          <w:szCs w:val="24"/>
        </w:rPr>
        <w:t>2)</w:t>
      </w:r>
      <w:r w:rsidRPr="008C4E2D">
        <w:rPr>
          <w:rFonts w:ascii="Cambria" w:hAnsi="Cambria" w:cs="Cambria"/>
          <w:color w:val="000000"/>
          <w:sz w:val="24"/>
          <w:szCs w:val="24"/>
        </w:rPr>
        <w:tab/>
        <w:t>zaniechanie czynności w postępowaniu o udzielenie zamówienia, do której zamawiający był obowiązany na podstawie ustawy;</w:t>
      </w:r>
    </w:p>
    <w:p w14:paraId="0E93035A" w14:textId="77777777" w:rsidR="001835D3" w:rsidRPr="008C4E2D" w:rsidRDefault="001835D3" w:rsidP="001835D3">
      <w:pPr>
        <w:pStyle w:val="Akapitzlist2"/>
        <w:shd w:val="clear" w:color="auto" w:fill="FFFFFF"/>
        <w:spacing w:after="72" w:line="276" w:lineRule="auto"/>
        <w:ind w:left="1134" w:hanging="425"/>
        <w:rPr>
          <w:rFonts w:ascii="Cambria" w:hAnsi="Cambria" w:cs="Cambria"/>
          <w:color w:val="000000"/>
          <w:sz w:val="24"/>
          <w:szCs w:val="24"/>
        </w:rPr>
      </w:pPr>
      <w:r w:rsidRPr="008C4E2D">
        <w:rPr>
          <w:rFonts w:ascii="Cambria" w:hAnsi="Cambria" w:cs="Cambria"/>
          <w:color w:val="000000"/>
          <w:sz w:val="24"/>
          <w:szCs w:val="24"/>
        </w:rPr>
        <w:t>3)</w:t>
      </w:r>
      <w:r w:rsidRPr="008C4E2D">
        <w:rPr>
          <w:rFonts w:ascii="Cambria" w:hAnsi="Cambria" w:cs="Cambria"/>
          <w:color w:val="000000"/>
          <w:sz w:val="24"/>
          <w:szCs w:val="24"/>
        </w:rPr>
        <w:tab/>
        <w:t>zaniechanie przeprowadzenia postępowania o udzielenie zamówienia lub zorganizowania konkursu na podstawie ustawy, mimo że zamawiający był do tego obowiązany.</w:t>
      </w:r>
    </w:p>
    <w:p w14:paraId="38F45CC0" w14:textId="77777777" w:rsidR="001835D3" w:rsidRPr="008C4E2D" w:rsidRDefault="001835D3" w:rsidP="00F93542">
      <w:pPr>
        <w:pStyle w:val="Kolorowalistaakcent11"/>
        <w:numPr>
          <w:ilvl w:val="1"/>
          <w:numId w:val="15"/>
        </w:numPr>
        <w:spacing w:line="276" w:lineRule="auto"/>
        <w:ind w:left="709" w:hanging="709"/>
        <w:rPr>
          <w:rFonts w:ascii="Cambria" w:hAnsi="Cambria" w:cs="Cambria"/>
          <w:color w:val="000000"/>
          <w:sz w:val="24"/>
          <w:szCs w:val="24"/>
        </w:rPr>
      </w:pPr>
      <w:r w:rsidRPr="008C4E2D">
        <w:rPr>
          <w:rFonts w:ascii="Cambria" w:hAnsi="Cambria" w:cs="Cambria"/>
          <w:color w:val="000000"/>
          <w:sz w:val="24"/>
          <w:szCs w:val="24"/>
        </w:rPr>
        <w:t>Odwołanie wnosi się do Prezesa Krajowej Izby Odwoławczej.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11970F6A" w14:textId="77777777" w:rsidR="001835D3" w:rsidRPr="008C4E2D" w:rsidRDefault="001835D3" w:rsidP="00F93542">
      <w:pPr>
        <w:pStyle w:val="Kolorowalistaakcent11"/>
        <w:numPr>
          <w:ilvl w:val="1"/>
          <w:numId w:val="15"/>
        </w:numPr>
        <w:spacing w:line="276" w:lineRule="auto"/>
        <w:ind w:left="709" w:hanging="709"/>
        <w:rPr>
          <w:rFonts w:ascii="Cambria" w:hAnsi="Cambria" w:cs="Cambria"/>
          <w:color w:val="000000"/>
          <w:sz w:val="24"/>
          <w:szCs w:val="24"/>
        </w:rPr>
      </w:pPr>
      <w:r w:rsidRPr="008C4E2D">
        <w:rPr>
          <w:rFonts w:ascii="Cambria" w:hAnsi="Cambria" w:cs="Cambria"/>
          <w:color w:val="000000"/>
          <w:sz w:val="24"/>
          <w:szCs w:val="24"/>
        </w:rPr>
        <w:t>Terminy wnoszenia odwołań.</w:t>
      </w:r>
    </w:p>
    <w:p w14:paraId="6B370AEE" w14:textId="77777777" w:rsidR="001835D3" w:rsidRPr="008C4E2D" w:rsidRDefault="001835D3" w:rsidP="001835D3">
      <w:pPr>
        <w:pStyle w:val="Akapitzlist2"/>
        <w:shd w:val="clear" w:color="auto" w:fill="FFFFFF"/>
        <w:spacing w:before="72" w:after="72" w:line="276" w:lineRule="auto"/>
        <w:ind w:left="1134" w:hanging="425"/>
        <w:rPr>
          <w:rFonts w:ascii="Cambria" w:hAnsi="Cambria" w:cs="Cambria"/>
          <w:color w:val="000000"/>
          <w:sz w:val="24"/>
          <w:szCs w:val="24"/>
        </w:rPr>
      </w:pPr>
      <w:r w:rsidRPr="008C4E2D">
        <w:rPr>
          <w:rFonts w:ascii="Cambria" w:hAnsi="Cambria" w:cs="Cambria"/>
          <w:color w:val="000000"/>
          <w:sz w:val="24"/>
          <w:szCs w:val="24"/>
        </w:rPr>
        <w:t>1)</w:t>
      </w:r>
      <w:r w:rsidRPr="008C4E2D">
        <w:rPr>
          <w:rFonts w:ascii="Cambria" w:hAnsi="Cambria" w:cs="Cambria"/>
          <w:color w:val="000000"/>
          <w:sz w:val="24"/>
          <w:szCs w:val="24"/>
        </w:rPr>
        <w:tab/>
        <w:t>Odwołanie wnosi się w terminie:</w:t>
      </w:r>
    </w:p>
    <w:p w14:paraId="39AB39DB" w14:textId="77777777" w:rsidR="001835D3" w:rsidRPr="008C4E2D" w:rsidRDefault="001835D3" w:rsidP="001835D3">
      <w:pPr>
        <w:pStyle w:val="Akapitzlist2"/>
        <w:shd w:val="clear" w:color="auto" w:fill="FFFFFF"/>
        <w:spacing w:before="72" w:after="72" w:line="276" w:lineRule="auto"/>
        <w:ind w:left="1701" w:hanging="567"/>
        <w:rPr>
          <w:rFonts w:ascii="Cambria" w:hAnsi="Cambria" w:cs="Cambria"/>
          <w:color w:val="000000"/>
          <w:sz w:val="24"/>
          <w:szCs w:val="24"/>
        </w:rPr>
      </w:pPr>
      <w:r w:rsidRPr="008C4E2D">
        <w:rPr>
          <w:rFonts w:ascii="Cambria" w:hAnsi="Cambria" w:cs="Cambria"/>
          <w:color w:val="000000"/>
          <w:sz w:val="24"/>
          <w:szCs w:val="24"/>
        </w:rPr>
        <w:t>a)</w:t>
      </w:r>
      <w:r w:rsidRPr="008C4E2D">
        <w:rPr>
          <w:rFonts w:ascii="Cambria" w:hAnsi="Cambria" w:cs="Cambria"/>
          <w:color w:val="000000"/>
          <w:sz w:val="24"/>
          <w:szCs w:val="24"/>
        </w:rPr>
        <w:tab/>
        <w:t>5 dni od dnia przekazania informacji o czynności zamawiającego stanowiącej podstawę jego wniesienia, jeżeli informacja została przekazana przy użyciu środków komunikacji elektronicznej,</w:t>
      </w:r>
    </w:p>
    <w:p w14:paraId="78D767E3" w14:textId="77777777" w:rsidR="001835D3" w:rsidRPr="008C4E2D" w:rsidRDefault="001835D3" w:rsidP="001835D3">
      <w:pPr>
        <w:pStyle w:val="Akapitzlist2"/>
        <w:shd w:val="clear" w:color="auto" w:fill="FFFFFF"/>
        <w:spacing w:before="72" w:after="72" w:line="276" w:lineRule="auto"/>
        <w:ind w:left="1701" w:hanging="567"/>
        <w:rPr>
          <w:rFonts w:ascii="Cambria" w:hAnsi="Cambria" w:cs="Cambria"/>
          <w:color w:val="000000"/>
          <w:sz w:val="24"/>
          <w:szCs w:val="24"/>
        </w:rPr>
      </w:pPr>
      <w:r w:rsidRPr="008C4E2D">
        <w:rPr>
          <w:rFonts w:ascii="Cambria" w:hAnsi="Cambria" w:cs="Cambria"/>
          <w:color w:val="000000"/>
          <w:sz w:val="24"/>
          <w:szCs w:val="24"/>
        </w:rPr>
        <w:t>b)</w:t>
      </w:r>
      <w:r w:rsidRPr="008C4E2D">
        <w:rPr>
          <w:rFonts w:ascii="Cambria" w:hAnsi="Cambria" w:cs="Cambria"/>
          <w:color w:val="000000"/>
          <w:sz w:val="24"/>
          <w:szCs w:val="24"/>
        </w:rPr>
        <w:tab/>
        <w:t>10 dni od dnia przekazania informacji o czynności zamawiającego stanowiącej podstawę jego wniesienia, jeżeli informacja została przekazana w sposób inny niż określony w lit. a.</w:t>
      </w:r>
    </w:p>
    <w:p w14:paraId="7AB96DCA" w14:textId="050D0EAF" w:rsidR="001835D3" w:rsidRPr="008C4E2D" w:rsidRDefault="00473E09" w:rsidP="001835D3">
      <w:pPr>
        <w:pStyle w:val="Akapitzlist2"/>
        <w:shd w:val="clear" w:color="auto" w:fill="FFFFFF"/>
        <w:spacing w:before="72" w:line="276" w:lineRule="auto"/>
        <w:ind w:left="1134" w:hanging="567"/>
        <w:rPr>
          <w:rFonts w:ascii="Cambria" w:hAnsi="Cambria" w:cs="Cambria"/>
          <w:color w:val="000000"/>
          <w:sz w:val="24"/>
          <w:szCs w:val="24"/>
        </w:rPr>
      </w:pPr>
      <w:r>
        <w:rPr>
          <w:rFonts w:ascii="Cambria" w:hAnsi="Cambria" w:cs="Cambria"/>
          <w:color w:val="000000"/>
          <w:sz w:val="24"/>
          <w:szCs w:val="24"/>
        </w:rPr>
        <w:t xml:space="preserve">  2) </w:t>
      </w:r>
      <w:r w:rsidR="001835D3" w:rsidRPr="008C4E2D">
        <w:rPr>
          <w:rFonts w:ascii="Cambria" w:hAnsi="Cambria" w:cs="Cambria"/>
          <w:color w:val="000000"/>
          <w:sz w:val="24"/>
          <w:szCs w:val="24"/>
        </w:rPr>
        <w:t xml:space="preserve">Odwołanie wobec treści ogłoszenia wszczynającego postępowanie o udzielenie zamówienia lub konkurs lub wobec treści dokumentów zamówienia wnosi się </w:t>
      </w:r>
      <w:r w:rsidR="0011752A" w:rsidRPr="008C4E2D">
        <w:rPr>
          <w:rFonts w:ascii="Cambria" w:hAnsi="Cambria" w:cs="Cambria"/>
          <w:color w:val="000000"/>
          <w:sz w:val="24"/>
          <w:szCs w:val="24"/>
        </w:rPr>
        <w:br/>
      </w:r>
      <w:r w:rsidR="001835D3" w:rsidRPr="008C4E2D">
        <w:rPr>
          <w:rFonts w:ascii="Cambria" w:hAnsi="Cambria" w:cs="Cambria"/>
          <w:color w:val="000000"/>
          <w:sz w:val="24"/>
          <w:szCs w:val="24"/>
        </w:rPr>
        <w:t>w terminie 5 dni od dnia zamieszczenia ogłoszenia w Biuletynie Zamówień Publicznych lub dokumentów zamówienia na stronie internetowej.</w:t>
      </w:r>
    </w:p>
    <w:p w14:paraId="36B5E82D" w14:textId="497E5417" w:rsidR="001835D3" w:rsidRPr="008C4E2D" w:rsidRDefault="00473E09" w:rsidP="0011752A">
      <w:pPr>
        <w:pStyle w:val="Akapitzlist2"/>
        <w:shd w:val="clear" w:color="auto" w:fill="FFFFFF"/>
        <w:spacing w:before="72" w:line="276" w:lineRule="auto"/>
        <w:ind w:left="1134" w:hanging="567"/>
        <w:rPr>
          <w:rFonts w:ascii="Cambria" w:hAnsi="Cambria" w:cs="Cambria"/>
          <w:color w:val="000000"/>
          <w:sz w:val="24"/>
          <w:szCs w:val="24"/>
        </w:rPr>
      </w:pPr>
      <w:r>
        <w:rPr>
          <w:rFonts w:ascii="Cambria" w:hAnsi="Cambria" w:cs="Cambria"/>
          <w:color w:val="000000"/>
          <w:sz w:val="24"/>
          <w:szCs w:val="24"/>
        </w:rPr>
        <w:t xml:space="preserve">  3)    </w:t>
      </w:r>
      <w:r w:rsidR="001835D3" w:rsidRPr="008C4E2D">
        <w:rPr>
          <w:rFonts w:ascii="Cambria" w:hAnsi="Cambria" w:cs="Cambria"/>
          <w:color w:val="000000"/>
          <w:sz w:val="24"/>
          <w:szCs w:val="24"/>
        </w:rPr>
        <w:t>Odwołanie w przypadkach innych niż określone w pkt 1 i 2 wnosi się w terminie 5 dni od dnia, w którym powzięto lub przy zachowaniu należytej staranności można było powziąć wiadomość o okolicznościach stanowiących podstawę jego wniesienia, w przypadku zamówień, których wartość jest mniejsza niż progi unijne.</w:t>
      </w:r>
    </w:p>
    <w:p w14:paraId="7B98E1AF" w14:textId="4F689403" w:rsidR="001835D3" w:rsidRPr="008C4E2D" w:rsidRDefault="00473E09" w:rsidP="0011752A">
      <w:pPr>
        <w:pStyle w:val="Akapitzlist2"/>
        <w:shd w:val="clear" w:color="auto" w:fill="FFFFFF"/>
        <w:spacing w:before="72" w:line="276" w:lineRule="auto"/>
        <w:ind w:left="1134" w:hanging="567"/>
        <w:rPr>
          <w:rFonts w:ascii="Cambria" w:hAnsi="Cambria" w:cs="Cambria"/>
          <w:color w:val="000000"/>
          <w:sz w:val="24"/>
          <w:szCs w:val="24"/>
        </w:rPr>
      </w:pPr>
      <w:r>
        <w:rPr>
          <w:rFonts w:ascii="Cambria" w:hAnsi="Cambria" w:cs="Cambria"/>
          <w:color w:val="000000"/>
          <w:sz w:val="24"/>
          <w:szCs w:val="24"/>
        </w:rPr>
        <w:t xml:space="preserve">4)      </w:t>
      </w:r>
      <w:r w:rsidR="001835D3" w:rsidRPr="008C4E2D">
        <w:rPr>
          <w:rFonts w:ascii="Cambria" w:hAnsi="Cambria" w:cs="Cambria"/>
          <w:color w:val="000000"/>
          <w:sz w:val="24"/>
          <w:szCs w:val="24"/>
        </w:rPr>
        <w:t>Jeżeli zamawiający nie opublikował ogłoszenia o zamiarze zawarcia umowy lub mimo takiego obowiązku nie przesłał wykonawcy zawiadomienia o wyborze najkorzystniejszej oferty lub nie zaprosił wykonawcy do złożenia oferty w ramach dynamicznego systemu zakupów lub umowy ramowej, odwołanie wnosi się nie później niż w terminie:</w:t>
      </w:r>
    </w:p>
    <w:p w14:paraId="3316E086" w14:textId="7460CBDC" w:rsidR="001835D3" w:rsidRPr="008C4E2D" w:rsidRDefault="00473E09" w:rsidP="0011752A">
      <w:pPr>
        <w:pStyle w:val="Akapitzlist2"/>
        <w:shd w:val="clear" w:color="auto" w:fill="FFFFFF"/>
        <w:spacing w:before="72" w:after="72" w:line="276" w:lineRule="auto"/>
        <w:ind w:left="1701" w:hanging="567"/>
        <w:rPr>
          <w:rFonts w:ascii="Cambria" w:hAnsi="Cambria" w:cs="Cambria"/>
          <w:color w:val="000000"/>
          <w:sz w:val="24"/>
          <w:szCs w:val="24"/>
        </w:rPr>
      </w:pPr>
      <w:r>
        <w:rPr>
          <w:rFonts w:ascii="Cambria" w:hAnsi="Cambria" w:cs="Cambria"/>
          <w:color w:val="000000"/>
          <w:sz w:val="24"/>
          <w:szCs w:val="24"/>
        </w:rPr>
        <w:t xml:space="preserve">a)     </w:t>
      </w:r>
      <w:r w:rsidR="001835D3" w:rsidRPr="008C4E2D">
        <w:rPr>
          <w:rFonts w:ascii="Cambria" w:hAnsi="Cambria" w:cs="Cambria"/>
          <w:color w:val="000000"/>
          <w:sz w:val="24"/>
          <w:szCs w:val="24"/>
        </w:rPr>
        <w:t>15 dni od dnia zamieszczenia w Biuletynie Zamówień Publicznych ogłoszenia o wyniku postępowania</w:t>
      </w:r>
    </w:p>
    <w:p w14:paraId="0FB04887" w14:textId="154E3C96" w:rsidR="001835D3" w:rsidRPr="008C4E2D" w:rsidRDefault="00473E09" w:rsidP="0011752A">
      <w:pPr>
        <w:pStyle w:val="Akapitzlist2"/>
        <w:shd w:val="clear" w:color="auto" w:fill="FFFFFF"/>
        <w:spacing w:before="72" w:after="72" w:line="276" w:lineRule="auto"/>
        <w:ind w:left="1701" w:hanging="567"/>
        <w:rPr>
          <w:rFonts w:ascii="Cambria" w:hAnsi="Cambria" w:cs="Cambria"/>
          <w:color w:val="000000"/>
          <w:sz w:val="24"/>
          <w:szCs w:val="24"/>
        </w:rPr>
      </w:pPr>
      <w:r>
        <w:rPr>
          <w:rFonts w:ascii="Cambria" w:hAnsi="Cambria" w:cs="Cambria"/>
          <w:color w:val="000000"/>
          <w:sz w:val="24"/>
          <w:szCs w:val="24"/>
        </w:rPr>
        <w:t>b</w:t>
      </w:r>
      <w:r w:rsidR="001835D3" w:rsidRPr="008C4E2D">
        <w:rPr>
          <w:rFonts w:ascii="Cambria" w:hAnsi="Cambria" w:cs="Cambria"/>
          <w:color w:val="000000"/>
          <w:sz w:val="24"/>
          <w:szCs w:val="24"/>
        </w:rPr>
        <w:t>)</w:t>
      </w:r>
      <w:r w:rsidR="001835D3" w:rsidRPr="008C4E2D">
        <w:rPr>
          <w:rFonts w:ascii="Cambria" w:hAnsi="Cambria" w:cs="Cambria"/>
          <w:color w:val="000000"/>
          <w:sz w:val="24"/>
          <w:szCs w:val="24"/>
        </w:rPr>
        <w:tab/>
        <w:t>miesiąca od dnia zawarcia umowy, jeżeli zamawiający:</w:t>
      </w:r>
    </w:p>
    <w:p w14:paraId="78DB2055" w14:textId="71CD8057" w:rsidR="001835D3" w:rsidRPr="008C4E2D" w:rsidRDefault="00473E09" w:rsidP="0011752A">
      <w:pPr>
        <w:pStyle w:val="Akapitzlist2"/>
        <w:shd w:val="clear" w:color="auto" w:fill="FFFFFF"/>
        <w:spacing w:before="72" w:after="72" w:line="276" w:lineRule="auto"/>
        <w:ind w:left="2268" w:hanging="567"/>
        <w:rPr>
          <w:rFonts w:ascii="Cambria" w:hAnsi="Cambria" w:cs="Cambria"/>
          <w:color w:val="000000"/>
          <w:sz w:val="24"/>
          <w:szCs w:val="24"/>
        </w:rPr>
      </w:pPr>
      <w:r>
        <w:rPr>
          <w:rFonts w:ascii="Cambria" w:hAnsi="Cambria" w:cs="Cambria"/>
          <w:color w:val="000000"/>
          <w:sz w:val="24"/>
          <w:szCs w:val="24"/>
        </w:rPr>
        <w:t>-</w:t>
      </w:r>
      <w:r w:rsidR="001835D3" w:rsidRPr="008C4E2D">
        <w:rPr>
          <w:rFonts w:ascii="Cambria" w:hAnsi="Cambria" w:cs="Cambria"/>
          <w:color w:val="000000"/>
          <w:sz w:val="24"/>
          <w:szCs w:val="24"/>
        </w:rPr>
        <w:tab/>
        <w:t>nie zamieścił w Biuletynie Zamówień Publicznych ogłoszenia o wyniku postępowania albo</w:t>
      </w:r>
    </w:p>
    <w:p w14:paraId="09744D0D" w14:textId="5F108724" w:rsidR="001835D3" w:rsidRPr="008C4E2D" w:rsidRDefault="00473E09" w:rsidP="0011752A">
      <w:pPr>
        <w:pStyle w:val="Akapitzlist2"/>
        <w:shd w:val="clear" w:color="auto" w:fill="FFFFFF"/>
        <w:spacing w:before="72" w:after="72" w:line="276" w:lineRule="auto"/>
        <w:ind w:left="2268" w:hanging="567"/>
        <w:rPr>
          <w:rFonts w:ascii="Cambria" w:hAnsi="Cambria" w:cs="Cambria"/>
          <w:color w:val="000000"/>
          <w:sz w:val="24"/>
          <w:szCs w:val="24"/>
        </w:rPr>
      </w:pPr>
      <w:r>
        <w:rPr>
          <w:rFonts w:ascii="Cambria" w:hAnsi="Cambria" w:cs="Cambria"/>
          <w:color w:val="000000"/>
          <w:sz w:val="24"/>
          <w:szCs w:val="24"/>
        </w:rPr>
        <w:t>-</w:t>
      </w:r>
      <w:r w:rsidR="001835D3" w:rsidRPr="008C4E2D">
        <w:rPr>
          <w:rFonts w:ascii="Cambria" w:hAnsi="Cambria" w:cs="Cambria"/>
          <w:color w:val="000000"/>
          <w:sz w:val="24"/>
          <w:szCs w:val="24"/>
        </w:rPr>
        <w:tab/>
        <w:t xml:space="preserve">zamieścił w Biuletynie Zamówień Publicznych ogłoszenie o wyniku postępowania, które nie zawiera uzasadnienia udzielenia zamówienia </w:t>
      </w:r>
      <w:r w:rsidR="0011752A" w:rsidRPr="008C4E2D">
        <w:rPr>
          <w:rFonts w:ascii="Cambria" w:hAnsi="Cambria" w:cs="Cambria"/>
          <w:color w:val="000000"/>
          <w:sz w:val="24"/>
          <w:szCs w:val="24"/>
        </w:rPr>
        <w:br/>
      </w:r>
      <w:r w:rsidR="001835D3" w:rsidRPr="008C4E2D">
        <w:rPr>
          <w:rFonts w:ascii="Cambria" w:hAnsi="Cambria" w:cs="Cambria"/>
          <w:color w:val="000000"/>
          <w:sz w:val="24"/>
          <w:szCs w:val="24"/>
        </w:rPr>
        <w:t>w trybie negocjacji bez ogłoszenia albo zamówienia z wolnej ręki.</w:t>
      </w:r>
    </w:p>
    <w:p w14:paraId="4DBC9C0D" w14:textId="77777777" w:rsidR="001835D3" w:rsidRPr="008C4E2D" w:rsidRDefault="001835D3" w:rsidP="00F93542">
      <w:pPr>
        <w:pStyle w:val="Kolorowalistaakcent11"/>
        <w:numPr>
          <w:ilvl w:val="1"/>
          <w:numId w:val="15"/>
        </w:numPr>
        <w:spacing w:line="276" w:lineRule="auto"/>
        <w:ind w:left="709" w:hanging="709"/>
        <w:rPr>
          <w:rFonts w:ascii="Cambria" w:hAnsi="Cambria" w:cs="Cambria"/>
          <w:color w:val="000000"/>
          <w:sz w:val="24"/>
          <w:szCs w:val="24"/>
        </w:rPr>
      </w:pPr>
      <w:r w:rsidRPr="008C4E2D">
        <w:rPr>
          <w:rFonts w:ascii="Cambria" w:hAnsi="Cambria" w:cs="Cambria"/>
          <w:color w:val="000000"/>
          <w:sz w:val="24"/>
          <w:szCs w:val="24"/>
        </w:rPr>
        <w:t>Odwołanie zawiera:</w:t>
      </w:r>
    </w:p>
    <w:p w14:paraId="57BB7EA1" w14:textId="77777777" w:rsidR="001835D3" w:rsidRPr="008C4E2D" w:rsidRDefault="001835D3" w:rsidP="0011752A">
      <w:pPr>
        <w:pStyle w:val="Akapitzlist2"/>
        <w:shd w:val="clear" w:color="auto" w:fill="FFFFFF"/>
        <w:spacing w:before="72" w:after="72" w:line="276" w:lineRule="auto"/>
        <w:ind w:left="1418" w:hanging="567"/>
        <w:rPr>
          <w:rFonts w:ascii="Cambria" w:hAnsi="Cambria" w:cs="Cambria"/>
          <w:color w:val="000000"/>
          <w:sz w:val="24"/>
          <w:szCs w:val="24"/>
        </w:rPr>
      </w:pPr>
      <w:r w:rsidRPr="008C4E2D">
        <w:rPr>
          <w:rFonts w:ascii="Cambria" w:hAnsi="Cambria" w:cs="Cambria"/>
          <w:color w:val="000000"/>
          <w:sz w:val="24"/>
          <w:szCs w:val="24"/>
        </w:rPr>
        <w:t>1)</w:t>
      </w:r>
      <w:r w:rsidRPr="008C4E2D">
        <w:rPr>
          <w:rFonts w:ascii="Cambria" w:hAnsi="Cambria" w:cs="Cambria"/>
          <w:color w:val="000000"/>
          <w:sz w:val="24"/>
          <w:szCs w:val="24"/>
        </w:rPr>
        <w:tab/>
        <w:t>imię i nazwisko albo nazwę, miejsce zamieszkania albo siedzibę, numer telefonu oraz adres poczty elektronicznej odwołującego oraz imię i nazwisko przedstawiciela (przedstawicieli);</w:t>
      </w:r>
    </w:p>
    <w:p w14:paraId="4EF5D382" w14:textId="77777777" w:rsidR="001835D3" w:rsidRPr="008C4E2D" w:rsidRDefault="001835D3" w:rsidP="0011752A">
      <w:pPr>
        <w:pStyle w:val="Akapitzlist2"/>
        <w:shd w:val="clear" w:color="auto" w:fill="FFFFFF"/>
        <w:spacing w:before="72" w:after="72" w:line="276" w:lineRule="auto"/>
        <w:ind w:left="1418" w:hanging="567"/>
        <w:rPr>
          <w:rFonts w:ascii="Cambria" w:hAnsi="Cambria" w:cs="Cambria"/>
          <w:color w:val="000000"/>
          <w:sz w:val="24"/>
          <w:szCs w:val="24"/>
        </w:rPr>
      </w:pPr>
      <w:r w:rsidRPr="008C4E2D">
        <w:rPr>
          <w:rFonts w:ascii="Cambria" w:hAnsi="Cambria" w:cs="Cambria"/>
          <w:color w:val="000000"/>
          <w:sz w:val="24"/>
          <w:szCs w:val="24"/>
        </w:rPr>
        <w:t>2)</w:t>
      </w:r>
      <w:r w:rsidRPr="008C4E2D">
        <w:rPr>
          <w:rFonts w:ascii="Cambria" w:hAnsi="Cambria" w:cs="Cambria"/>
          <w:color w:val="000000"/>
          <w:sz w:val="24"/>
          <w:szCs w:val="24"/>
        </w:rPr>
        <w:tab/>
        <w:t>nazwę i siedzibę zamawiającego, numer telefonu oraz adres poczty elektronicznej zamawiającego;</w:t>
      </w:r>
    </w:p>
    <w:p w14:paraId="47C00714" w14:textId="77777777" w:rsidR="001835D3" w:rsidRPr="008C4E2D" w:rsidRDefault="001835D3" w:rsidP="0011752A">
      <w:pPr>
        <w:pStyle w:val="Akapitzlist2"/>
        <w:shd w:val="clear" w:color="auto" w:fill="FFFFFF"/>
        <w:spacing w:before="72" w:after="72" w:line="276" w:lineRule="auto"/>
        <w:ind w:left="1418" w:hanging="567"/>
        <w:rPr>
          <w:rFonts w:ascii="Cambria" w:hAnsi="Cambria" w:cs="Cambria"/>
          <w:color w:val="000000"/>
          <w:sz w:val="24"/>
          <w:szCs w:val="24"/>
        </w:rPr>
      </w:pPr>
      <w:r w:rsidRPr="008C4E2D">
        <w:rPr>
          <w:rFonts w:ascii="Cambria" w:hAnsi="Cambria" w:cs="Cambria"/>
          <w:color w:val="000000"/>
          <w:sz w:val="24"/>
          <w:szCs w:val="24"/>
        </w:rPr>
        <w:t>3)</w:t>
      </w:r>
      <w:r w:rsidRPr="008C4E2D">
        <w:rPr>
          <w:rFonts w:ascii="Cambria" w:hAnsi="Cambria" w:cs="Cambria"/>
          <w:color w:val="000000"/>
          <w:sz w:val="24"/>
          <w:szCs w:val="24"/>
        </w:rPr>
        <w:tab/>
        <w:t>numer Powszechnego Elektronicznego Systemu Ewidencji Ludności (PESEL) lub NIP odwołującego będącego osobą fizyczną, jeżeli jest on obowiązany do jego posiadania albo posiada go nie mając takiego obowiązku;</w:t>
      </w:r>
    </w:p>
    <w:p w14:paraId="2CDC76D7" w14:textId="77777777" w:rsidR="001835D3" w:rsidRPr="008C4E2D" w:rsidRDefault="001835D3" w:rsidP="0011752A">
      <w:pPr>
        <w:pStyle w:val="Akapitzlist2"/>
        <w:shd w:val="clear" w:color="auto" w:fill="FFFFFF"/>
        <w:spacing w:before="72" w:after="72" w:line="276" w:lineRule="auto"/>
        <w:ind w:left="1418" w:hanging="567"/>
        <w:rPr>
          <w:rFonts w:ascii="Cambria" w:hAnsi="Cambria" w:cs="Cambria"/>
          <w:color w:val="000000"/>
          <w:sz w:val="24"/>
          <w:szCs w:val="24"/>
        </w:rPr>
      </w:pPr>
      <w:r w:rsidRPr="008C4E2D">
        <w:rPr>
          <w:rFonts w:ascii="Cambria" w:hAnsi="Cambria" w:cs="Cambria"/>
          <w:color w:val="000000"/>
          <w:sz w:val="24"/>
          <w:szCs w:val="24"/>
        </w:rPr>
        <w:t>4)</w:t>
      </w:r>
      <w:r w:rsidRPr="008C4E2D">
        <w:rPr>
          <w:rFonts w:ascii="Cambria" w:hAnsi="Cambria" w:cs="Cambria"/>
          <w:color w:val="000000"/>
          <w:sz w:val="24"/>
          <w:szCs w:val="24"/>
        </w:rPr>
        <w:tab/>
        <w:t xml:space="preserve">numer w Krajowym Rejestrze Sądowym, a w przypadku jego braku - numer </w:t>
      </w:r>
      <w:r w:rsidR="0011752A" w:rsidRPr="008C4E2D">
        <w:rPr>
          <w:rFonts w:ascii="Cambria" w:hAnsi="Cambria" w:cs="Cambria"/>
          <w:color w:val="000000"/>
          <w:sz w:val="24"/>
          <w:szCs w:val="24"/>
        </w:rPr>
        <w:br/>
      </w:r>
      <w:r w:rsidRPr="008C4E2D">
        <w:rPr>
          <w:rFonts w:ascii="Cambria" w:hAnsi="Cambria" w:cs="Cambria"/>
          <w:color w:val="000000"/>
          <w:sz w:val="24"/>
          <w:szCs w:val="24"/>
        </w:rPr>
        <w:t>w innym właściwym rejestrze, ewidencji lub NIP odwołującego niebędącego osobą fizyczną, który nie ma obowiązku wpisu we właściwym rejestrze lub ewidencji, jeżeli jest on obowiązany do jego posiadania;</w:t>
      </w:r>
    </w:p>
    <w:p w14:paraId="20C7D127" w14:textId="77777777" w:rsidR="001835D3" w:rsidRPr="008C4E2D" w:rsidRDefault="001835D3" w:rsidP="0011752A">
      <w:pPr>
        <w:pStyle w:val="Akapitzlist2"/>
        <w:shd w:val="clear" w:color="auto" w:fill="FFFFFF"/>
        <w:spacing w:before="72" w:after="72" w:line="276" w:lineRule="auto"/>
        <w:ind w:left="1418" w:hanging="567"/>
        <w:rPr>
          <w:rFonts w:ascii="Cambria" w:hAnsi="Cambria" w:cs="Cambria"/>
          <w:color w:val="000000"/>
          <w:sz w:val="24"/>
          <w:szCs w:val="24"/>
        </w:rPr>
      </w:pPr>
      <w:r w:rsidRPr="008C4E2D">
        <w:rPr>
          <w:rFonts w:ascii="Cambria" w:hAnsi="Cambria" w:cs="Cambria"/>
          <w:color w:val="000000"/>
          <w:sz w:val="24"/>
          <w:szCs w:val="24"/>
        </w:rPr>
        <w:t>5)</w:t>
      </w:r>
      <w:r w:rsidRPr="008C4E2D">
        <w:rPr>
          <w:rFonts w:ascii="Cambria" w:hAnsi="Cambria" w:cs="Cambria"/>
          <w:color w:val="000000"/>
          <w:sz w:val="24"/>
          <w:szCs w:val="24"/>
        </w:rPr>
        <w:tab/>
        <w:t>określenie przedmiotu zamówienia;</w:t>
      </w:r>
    </w:p>
    <w:p w14:paraId="2CAF7DBE" w14:textId="181D4BDE" w:rsidR="001835D3" w:rsidRPr="008C4E2D" w:rsidRDefault="001835D3" w:rsidP="0011752A">
      <w:pPr>
        <w:pStyle w:val="Akapitzlist2"/>
        <w:shd w:val="clear" w:color="auto" w:fill="FFFFFF"/>
        <w:spacing w:before="72" w:after="72" w:line="276" w:lineRule="auto"/>
        <w:ind w:left="1418" w:hanging="567"/>
        <w:rPr>
          <w:rFonts w:ascii="Cambria" w:hAnsi="Cambria" w:cs="Cambria"/>
          <w:color w:val="000000"/>
          <w:sz w:val="24"/>
          <w:szCs w:val="24"/>
        </w:rPr>
      </w:pPr>
      <w:r w:rsidRPr="008C4E2D">
        <w:rPr>
          <w:rFonts w:ascii="Cambria" w:hAnsi="Cambria" w:cs="Cambria"/>
          <w:color w:val="000000"/>
          <w:sz w:val="24"/>
          <w:szCs w:val="24"/>
        </w:rPr>
        <w:t>6)</w:t>
      </w:r>
      <w:r w:rsidRPr="008C4E2D">
        <w:rPr>
          <w:rFonts w:ascii="Cambria" w:hAnsi="Cambria" w:cs="Cambria"/>
          <w:color w:val="000000"/>
          <w:sz w:val="24"/>
          <w:szCs w:val="24"/>
        </w:rPr>
        <w:tab/>
        <w:t>wskazanie numeru ogłoszenia w przypadku zamieszczenia w Biuletynie Zamówień Publicznych;</w:t>
      </w:r>
    </w:p>
    <w:p w14:paraId="63779AD1" w14:textId="77777777" w:rsidR="001835D3" w:rsidRPr="008C4E2D" w:rsidRDefault="001835D3" w:rsidP="0011752A">
      <w:pPr>
        <w:pStyle w:val="Akapitzlist2"/>
        <w:shd w:val="clear" w:color="auto" w:fill="FFFFFF"/>
        <w:spacing w:before="72" w:after="72" w:line="276" w:lineRule="auto"/>
        <w:ind w:left="1418" w:hanging="567"/>
        <w:rPr>
          <w:rFonts w:ascii="Cambria" w:hAnsi="Cambria" w:cs="Cambria"/>
          <w:color w:val="000000"/>
          <w:sz w:val="24"/>
          <w:szCs w:val="24"/>
        </w:rPr>
      </w:pPr>
      <w:r w:rsidRPr="008C4E2D">
        <w:rPr>
          <w:rFonts w:ascii="Cambria" w:hAnsi="Cambria" w:cs="Cambria"/>
          <w:color w:val="000000"/>
          <w:sz w:val="24"/>
          <w:szCs w:val="24"/>
        </w:rPr>
        <w:t>7)  </w:t>
      </w:r>
      <w:r w:rsidRPr="008C4E2D">
        <w:rPr>
          <w:rFonts w:ascii="Cambria" w:hAnsi="Cambria" w:cs="Cambria"/>
          <w:color w:val="000000"/>
          <w:sz w:val="24"/>
          <w:szCs w:val="24"/>
        </w:rPr>
        <w:tab/>
        <w:t>wskazanie czynności lub zaniechania czynności zamawiającego, której zarzuca się niezgodność z przepisami ustawy, lub wskazanie zaniechania przeprowadzenia postępowania o udzielenie zamówienia lub zorganizowania konkursu na podstawie ustawy;</w:t>
      </w:r>
    </w:p>
    <w:p w14:paraId="7E7B37FC" w14:textId="77777777" w:rsidR="001835D3" w:rsidRPr="008C4E2D" w:rsidRDefault="001835D3" w:rsidP="0011752A">
      <w:pPr>
        <w:pStyle w:val="Akapitzlist2"/>
        <w:shd w:val="clear" w:color="auto" w:fill="FFFFFF"/>
        <w:spacing w:before="72" w:after="72" w:line="276" w:lineRule="auto"/>
        <w:ind w:left="1418" w:hanging="567"/>
        <w:rPr>
          <w:rFonts w:ascii="Cambria" w:hAnsi="Cambria" w:cs="Cambria"/>
          <w:color w:val="000000"/>
          <w:sz w:val="24"/>
          <w:szCs w:val="24"/>
        </w:rPr>
      </w:pPr>
      <w:r w:rsidRPr="008C4E2D">
        <w:rPr>
          <w:rFonts w:ascii="Cambria" w:hAnsi="Cambria" w:cs="Cambria"/>
          <w:color w:val="000000"/>
          <w:sz w:val="24"/>
          <w:szCs w:val="24"/>
        </w:rPr>
        <w:t>8)</w:t>
      </w:r>
      <w:r w:rsidRPr="008C4E2D">
        <w:rPr>
          <w:rFonts w:ascii="Cambria" w:hAnsi="Cambria" w:cs="Cambria"/>
          <w:color w:val="000000"/>
          <w:sz w:val="24"/>
          <w:szCs w:val="24"/>
        </w:rPr>
        <w:tab/>
        <w:t>zwięzłe przedstawienie zarzutów;</w:t>
      </w:r>
    </w:p>
    <w:p w14:paraId="581FCC9C" w14:textId="77777777" w:rsidR="001835D3" w:rsidRPr="008C4E2D" w:rsidRDefault="001835D3" w:rsidP="0011752A">
      <w:pPr>
        <w:pStyle w:val="Akapitzlist2"/>
        <w:shd w:val="clear" w:color="auto" w:fill="FFFFFF"/>
        <w:spacing w:before="72" w:after="72" w:line="276" w:lineRule="auto"/>
        <w:ind w:left="1418" w:hanging="567"/>
        <w:rPr>
          <w:rFonts w:ascii="Cambria" w:hAnsi="Cambria" w:cs="Cambria"/>
          <w:color w:val="000000"/>
          <w:sz w:val="24"/>
          <w:szCs w:val="24"/>
        </w:rPr>
      </w:pPr>
      <w:r w:rsidRPr="008C4E2D">
        <w:rPr>
          <w:rFonts w:ascii="Cambria" w:hAnsi="Cambria" w:cs="Cambria"/>
          <w:color w:val="000000"/>
          <w:sz w:val="24"/>
          <w:szCs w:val="24"/>
        </w:rPr>
        <w:t>9)</w:t>
      </w:r>
      <w:r w:rsidRPr="008C4E2D">
        <w:rPr>
          <w:rFonts w:ascii="Cambria" w:hAnsi="Cambria" w:cs="Cambria"/>
          <w:color w:val="000000"/>
          <w:sz w:val="24"/>
          <w:szCs w:val="24"/>
        </w:rPr>
        <w:tab/>
        <w:t>żądanie co do sposobu rozstrzygnięcia odwołania;</w:t>
      </w:r>
    </w:p>
    <w:p w14:paraId="56F9657F" w14:textId="77777777" w:rsidR="001835D3" w:rsidRPr="008C4E2D" w:rsidRDefault="001835D3" w:rsidP="0011752A">
      <w:pPr>
        <w:pStyle w:val="Akapitzlist2"/>
        <w:shd w:val="clear" w:color="auto" w:fill="FFFFFF"/>
        <w:spacing w:before="72" w:after="72" w:line="276" w:lineRule="auto"/>
        <w:ind w:left="1418" w:hanging="567"/>
        <w:rPr>
          <w:rFonts w:ascii="Cambria" w:hAnsi="Cambria" w:cs="Cambria"/>
          <w:color w:val="000000"/>
          <w:sz w:val="24"/>
          <w:szCs w:val="24"/>
        </w:rPr>
      </w:pPr>
      <w:r w:rsidRPr="008C4E2D">
        <w:rPr>
          <w:rFonts w:ascii="Cambria" w:hAnsi="Cambria" w:cs="Cambria"/>
          <w:color w:val="000000"/>
          <w:sz w:val="24"/>
          <w:szCs w:val="24"/>
        </w:rPr>
        <w:t>10)</w:t>
      </w:r>
      <w:r w:rsidRPr="008C4E2D">
        <w:rPr>
          <w:rFonts w:ascii="Cambria" w:hAnsi="Cambria" w:cs="Cambria"/>
          <w:color w:val="000000"/>
          <w:sz w:val="24"/>
          <w:szCs w:val="24"/>
        </w:rPr>
        <w:tab/>
        <w:t>wskazanie okoliczności faktycznych i prawnych uzasadniających wniesienie odwołania oraz dowodów na poparcie przytoczonych okoliczności;</w:t>
      </w:r>
    </w:p>
    <w:p w14:paraId="38B79766" w14:textId="77777777" w:rsidR="001835D3" w:rsidRPr="008C4E2D" w:rsidRDefault="001835D3" w:rsidP="0011752A">
      <w:pPr>
        <w:pStyle w:val="Akapitzlist2"/>
        <w:shd w:val="clear" w:color="auto" w:fill="FFFFFF"/>
        <w:spacing w:before="72" w:after="72" w:line="276" w:lineRule="auto"/>
        <w:ind w:left="1418" w:hanging="567"/>
        <w:rPr>
          <w:rFonts w:ascii="Cambria" w:hAnsi="Cambria" w:cs="Cambria"/>
          <w:color w:val="000000"/>
          <w:sz w:val="24"/>
          <w:szCs w:val="24"/>
        </w:rPr>
      </w:pPr>
      <w:r w:rsidRPr="008C4E2D">
        <w:rPr>
          <w:rFonts w:ascii="Cambria" w:hAnsi="Cambria" w:cs="Cambria"/>
          <w:color w:val="000000"/>
          <w:sz w:val="24"/>
          <w:szCs w:val="24"/>
        </w:rPr>
        <w:t>11)</w:t>
      </w:r>
      <w:r w:rsidRPr="008C4E2D">
        <w:rPr>
          <w:rFonts w:ascii="Cambria" w:hAnsi="Cambria" w:cs="Cambria"/>
          <w:color w:val="000000"/>
          <w:sz w:val="24"/>
          <w:szCs w:val="24"/>
        </w:rPr>
        <w:tab/>
        <w:t>podpis odwołującego albo jego przedstawiciela lub przedstawicieli;</w:t>
      </w:r>
    </w:p>
    <w:p w14:paraId="7637EADC" w14:textId="77777777" w:rsidR="001835D3" w:rsidRPr="008C4E2D" w:rsidRDefault="001835D3" w:rsidP="0011752A">
      <w:pPr>
        <w:pStyle w:val="Akapitzlist2"/>
        <w:shd w:val="clear" w:color="auto" w:fill="FFFFFF"/>
        <w:spacing w:before="72" w:after="72" w:line="276" w:lineRule="auto"/>
        <w:ind w:left="1418" w:hanging="567"/>
        <w:rPr>
          <w:rFonts w:ascii="Cambria" w:hAnsi="Cambria" w:cs="Cambria"/>
          <w:color w:val="000000"/>
        </w:rPr>
      </w:pPr>
      <w:r w:rsidRPr="008C4E2D">
        <w:rPr>
          <w:rFonts w:ascii="Cambria" w:hAnsi="Cambria" w:cs="Cambria"/>
          <w:color w:val="000000"/>
          <w:sz w:val="24"/>
          <w:szCs w:val="24"/>
        </w:rPr>
        <w:t>12)</w:t>
      </w:r>
      <w:r w:rsidRPr="008C4E2D">
        <w:rPr>
          <w:rFonts w:ascii="Cambria" w:hAnsi="Cambria" w:cs="Cambria"/>
          <w:color w:val="000000"/>
          <w:sz w:val="24"/>
          <w:szCs w:val="24"/>
        </w:rPr>
        <w:tab/>
        <w:t>wykaz załączników.</w:t>
      </w:r>
    </w:p>
    <w:p w14:paraId="5A39ECB6" w14:textId="77777777" w:rsidR="001835D3" w:rsidRPr="008C4E2D" w:rsidRDefault="001835D3" w:rsidP="0011752A">
      <w:pPr>
        <w:shd w:val="clear" w:color="auto" w:fill="FFFFFF"/>
        <w:spacing w:before="72" w:line="276" w:lineRule="auto"/>
        <w:ind w:firstLine="709"/>
        <w:rPr>
          <w:rFonts w:ascii="Cambria" w:hAnsi="Cambria" w:cs="Cambria"/>
          <w:color w:val="000000"/>
        </w:rPr>
      </w:pPr>
      <w:r w:rsidRPr="008C4E2D">
        <w:rPr>
          <w:rFonts w:ascii="Cambria" w:hAnsi="Cambria" w:cs="Cambria"/>
          <w:color w:val="000000"/>
        </w:rPr>
        <w:t>Do odwołania dołącza się:</w:t>
      </w:r>
    </w:p>
    <w:p w14:paraId="7B3AE671" w14:textId="77777777" w:rsidR="001835D3" w:rsidRPr="008C4E2D" w:rsidRDefault="001835D3" w:rsidP="0011752A">
      <w:pPr>
        <w:pStyle w:val="Akapitzlist2"/>
        <w:shd w:val="clear" w:color="auto" w:fill="FFFFFF"/>
        <w:spacing w:before="72" w:after="72" w:line="276" w:lineRule="auto"/>
        <w:ind w:left="1418" w:hanging="567"/>
        <w:rPr>
          <w:rFonts w:ascii="Cambria" w:hAnsi="Cambria" w:cs="Cambria"/>
          <w:color w:val="000000"/>
          <w:sz w:val="24"/>
          <w:szCs w:val="24"/>
        </w:rPr>
      </w:pPr>
      <w:r w:rsidRPr="008C4E2D">
        <w:rPr>
          <w:rFonts w:ascii="Cambria" w:hAnsi="Cambria" w:cs="Cambria"/>
          <w:color w:val="000000"/>
          <w:sz w:val="24"/>
          <w:szCs w:val="24"/>
        </w:rPr>
        <w:t>1)</w:t>
      </w:r>
      <w:r w:rsidRPr="008C4E2D">
        <w:rPr>
          <w:rFonts w:ascii="Cambria" w:hAnsi="Cambria" w:cs="Cambria"/>
          <w:color w:val="000000"/>
          <w:sz w:val="24"/>
          <w:szCs w:val="24"/>
        </w:rPr>
        <w:tab/>
        <w:t>dowód uiszczenia wpisu od odwołania w wymaganej wysokości;</w:t>
      </w:r>
    </w:p>
    <w:p w14:paraId="1DA78593" w14:textId="77777777" w:rsidR="001835D3" w:rsidRPr="008C4E2D" w:rsidRDefault="001835D3" w:rsidP="0011752A">
      <w:pPr>
        <w:pStyle w:val="Akapitzlist2"/>
        <w:shd w:val="clear" w:color="auto" w:fill="FFFFFF"/>
        <w:spacing w:before="72" w:after="72" w:line="276" w:lineRule="auto"/>
        <w:ind w:left="1418" w:hanging="567"/>
        <w:rPr>
          <w:rFonts w:ascii="Cambria" w:hAnsi="Cambria" w:cs="Cambria"/>
          <w:color w:val="000000"/>
          <w:sz w:val="24"/>
          <w:szCs w:val="24"/>
        </w:rPr>
      </w:pPr>
      <w:r w:rsidRPr="008C4E2D">
        <w:rPr>
          <w:rFonts w:ascii="Cambria" w:hAnsi="Cambria" w:cs="Cambria"/>
          <w:color w:val="000000"/>
          <w:sz w:val="24"/>
          <w:szCs w:val="24"/>
        </w:rPr>
        <w:t>2) </w:t>
      </w:r>
      <w:r w:rsidRPr="008C4E2D">
        <w:rPr>
          <w:rFonts w:ascii="Cambria" w:hAnsi="Cambria" w:cs="Cambria"/>
          <w:color w:val="000000"/>
          <w:sz w:val="24"/>
          <w:szCs w:val="24"/>
        </w:rPr>
        <w:tab/>
        <w:t>dowód przekazania odpowiednio odwołania albo jego kopii zamawiającemu;</w:t>
      </w:r>
    </w:p>
    <w:p w14:paraId="3EBC0A15" w14:textId="77777777" w:rsidR="001835D3" w:rsidRPr="008C4E2D" w:rsidRDefault="001835D3" w:rsidP="0011752A">
      <w:pPr>
        <w:pStyle w:val="Akapitzlist2"/>
        <w:shd w:val="clear" w:color="auto" w:fill="FFFFFF"/>
        <w:spacing w:before="72" w:after="72" w:line="276" w:lineRule="auto"/>
        <w:ind w:left="1418" w:hanging="567"/>
        <w:rPr>
          <w:rFonts w:ascii="Cambria" w:hAnsi="Cambria" w:cs="Cambria"/>
          <w:sz w:val="24"/>
          <w:szCs w:val="24"/>
        </w:rPr>
      </w:pPr>
      <w:r w:rsidRPr="008C4E2D">
        <w:rPr>
          <w:rFonts w:ascii="Cambria" w:hAnsi="Cambria" w:cs="Cambria"/>
          <w:color w:val="000000"/>
          <w:sz w:val="24"/>
          <w:szCs w:val="24"/>
        </w:rPr>
        <w:t>3)</w:t>
      </w:r>
      <w:r w:rsidRPr="008C4E2D">
        <w:rPr>
          <w:rFonts w:ascii="Cambria" w:hAnsi="Cambria" w:cs="Cambria"/>
          <w:color w:val="000000"/>
          <w:sz w:val="24"/>
          <w:szCs w:val="24"/>
        </w:rPr>
        <w:tab/>
        <w:t>dokument potwierdzający umocowanie do reprezentowania odwołującego.</w:t>
      </w:r>
    </w:p>
    <w:p w14:paraId="4EDB8B83" w14:textId="77777777" w:rsidR="001835D3" w:rsidRPr="008C4E2D" w:rsidRDefault="001835D3" w:rsidP="00F93542">
      <w:pPr>
        <w:pStyle w:val="Kolorowalistaakcent11"/>
        <w:numPr>
          <w:ilvl w:val="1"/>
          <w:numId w:val="15"/>
        </w:numPr>
        <w:shd w:val="clear" w:color="auto" w:fill="FFFFFF"/>
        <w:spacing w:line="276" w:lineRule="auto"/>
        <w:ind w:left="709" w:hanging="709"/>
      </w:pPr>
      <w:r w:rsidRPr="008C4E2D">
        <w:rPr>
          <w:rFonts w:ascii="Cambria" w:hAnsi="Cambria" w:cs="Cambria"/>
          <w:sz w:val="24"/>
          <w:szCs w:val="24"/>
        </w:rPr>
        <w:t xml:space="preserve">Na </w:t>
      </w:r>
      <w:r w:rsidRPr="008C4E2D">
        <w:rPr>
          <w:rFonts w:ascii="Cambria" w:hAnsi="Cambria" w:cs="Cambria"/>
          <w:color w:val="000000"/>
          <w:sz w:val="24"/>
          <w:szCs w:val="24"/>
        </w:rPr>
        <w:t>orzeczenie Izby stronom oraz uczestnikom postępowania odwoławczego przysługuje skarga do sądu. Skargę wnosi się do Sądu Okręgowego w Warszawie - sądu zamówień publicznych.</w:t>
      </w:r>
    </w:p>
    <w:p w14:paraId="006CBA22" w14:textId="77777777" w:rsidR="0011752A" w:rsidRPr="008C4E2D" w:rsidRDefault="0011752A" w:rsidP="00C26338">
      <w:pPr>
        <w:pStyle w:val="Kolorowalistaakcent11"/>
        <w:shd w:val="clear" w:color="auto" w:fill="FFFFFF"/>
        <w:spacing w:line="360" w:lineRule="atLeast"/>
        <w:ind w:left="0"/>
      </w:pPr>
    </w:p>
    <w:tbl>
      <w:tblPr>
        <w:tblW w:w="9639" w:type="dxa"/>
        <w:tblInd w:w="108" w:type="dxa"/>
        <w:tblLayout w:type="fixed"/>
        <w:tblLook w:val="0000" w:firstRow="0" w:lastRow="0" w:firstColumn="0" w:lastColumn="0" w:noHBand="0" w:noVBand="0"/>
      </w:tblPr>
      <w:tblGrid>
        <w:gridCol w:w="9639"/>
      </w:tblGrid>
      <w:tr w:rsidR="001835D3" w:rsidRPr="008C4E2D" w14:paraId="03CA08FB" w14:textId="77777777" w:rsidTr="004B34F2">
        <w:trPr>
          <w:trHeight w:val="507"/>
        </w:trPr>
        <w:tc>
          <w:tcPr>
            <w:tcW w:w="9639" w:type="dxa"/>
            <w:tcBorders>
              <w:bottom w:val="single" w:sz="4" w:space="0" w:color="000000"/>
            </w:tcBorders>
            <w:shd w:val="clear" w:color="auto" w:fill="D9D9D9"/>
          </w:tcPr>
          <w:p w14:paraId="662D5788" w14:textId="77777777" w:rsidR="001835D3" w:rsidRPr="000641FD" w:rsidRDefault="001835D3" w:rsidP="00CD36A9">
            <w:pPr>
              <w:spacing w:line="276" w:lineRule="auto"/>
              <w:jc w:val="center"/>
              <w:rPr>
                <w:rFonts w:ascii="Cambria" w:hAnsi="Cambria" w:cs="Cambria"/>
                <w:b/>
                <w:sz w:val="26"/>
                <w:szCs w:val="26"/>
              </w:rPr>
            </w:pPr>
            <w:r w:rsidRPr="000641FD">
              <w:rPr>
                <w:rFonts w:ascii="Cambria" w:hAnsi="Cambria" w:cs="Cambria"/>
                <w:b/>
                <w:sz w:val="26"/>
                <w:szCs w:val="26"/>
              </w:rPr>
              <w:t>Rozdział 24</w:t>
            </w:r>
          </w:p>
          <w:p w14:paraId="7483EA8D" w14:textId="77777777" w:rsidR="001835D3" w:rsidRPr="008C4E2D" w:rsidRDefault="001835D3" w:rsidP="00CD36A9">
            <w:pPr>
              <w:spacing w:line="276" w:lineRule="auto"/>
              <w:jc w:val="center"/>
            </w:pPr>
            <w:r w:rsidRPr="008C4E2D">
              <w:rPr>
                <w:rFonts w:ascii="Cambria" w:hAnsi="Cambria" w:cs="Cambria"/>
                <w:b/>
                <w:sz w:val="26"/>
                <w:szCs w:val="26"/>
              </w:rPr>
              <w:t>KLAUZULA ZATRUDNIENIA</w:t>
            </w:r>
          </w:p>
        </w:tc>
      </w:tr>
    </w:tbl>
    <w:p w14:paraId="58C49314" w14:textId="77777777" w:rsidR="00D83A8D" w:rsidRPr="00053A24" w:rsidRDefault="00D83A8D" w:rsidP="00F93542">
      <w:pPr>
        <w:pStyle w:val="Akapitzlist"/>
        <w:numPr>
          <w:ilvl w:val="1"/>
          <w:numId w:val="21"/>
        </w:numPr>
        <w:spacing w:line="276" w:lineRule="auto"/>
        <w:ind w:left="709"/>
        <w:outlineLvl w:val="3"/>
        <w:rPr>
          <w:rFonts w:ascii="Cambria" w:hAnsi="Cambria"/>
          <w:sz w:val="24"/>
          <w:szCs w:val="24"/>
        </w:rPr>
      </w:pPr>
      <w:r w:rsidRPr="00053A24">
        <w:rPr>
          <w:rFonts w:ascii="Cambria" w:hAnsi="Cambria"/>
          <w:sz w:val="24"/>
          <w:szCs w:val="24"/>
        </w:rPr>
        <w:t xml:space="preserve">Zamawiający stosownie do art. 95 ust. 1 ustawy Pzp, określa obowiązek zatrudnienia na podstawie umowy o pracę osób wykonujących następujące czynności w zakresie realizacji zamówienia: </w:t>
      </w:r>
      <w:r w:rsidRPr="00053A24">
        <w:rPr>
          <w:rFonts w:ascii="Cambria" w:hAnsi="Cambria"/>
          <w:b/>
          <w:bCs/>
          <w:sz w:val="24"/>
          <w:szCs w:val="24"/>
        </w:rPr>
        <w:t>prace techniczno – organizacyjne na etapie projektowania (nie dotyczy projektantów).</w:t>
      </w:r>
      <w:r w:rsidRPr="00053A24">
        <w:rPr>
          <w:rFonts w:ascii="Cambria" w:hAnsi="Cambria"/>
          <w:sz w:val="24"/>
          <w:szCs w:val="24"/>
        </w:rPr>
        <w:t xml:space="preserve"> Obowiązek ten nie dotyczy sytuacji, gdy prace te będą wykonywane samodzielnie i osobiście przez osoby fizyczne prowadzące działalność gospodarczą w postaci tzw. samozatrudnienia, jako podwykonawcy).</w:t>
      </w:r>
    </w:p>
    <w:p w14:paraId="084B425B" w14:textId="77777777" w:rsidR="00D83A8D" w:rsidRPr="00053A24" w:rsidRDefault="00D83A8D" w:rsidP="00F93542">
      <w:pPr>
        <w:pStyle w:val="Akapitzlist"/>
        <w:numPr>
          <w:ilvl w:val="1"/>
          <w:numId w:val="21"/>
        </w:numPr>
        <w:spacing w:line="276" w:lineRule="auto"/>
        <w:ind w:left="709"/>
        <w:outlineLvl w:val="3"/>
        <w:rPr>
          <w:rFonts w:ascii="Cambria" w:hAnsi="Cambria"/>
          <w:sz w:val="24"/>
          <w:szCs w:val="24"/>
        </w:rPr>
      </w:pPr>
      <w:r w:rsidRPr="00053A24">
        <w:rPr>
          <w:rFonts w:ascii="Cambria" w:hAnsi="Cambria"/>
          <w:sz w:val="24"/>
          <w:szCs w:val="24"/>
        </w:rPr>
        <w:t>Szczegółowy sposób dokumentowania zatrudnienia ww. osób, uprawnienia Zamawiającego w zakresie kontroli spełniania przez Wykonawcę wymagań, o których mowa w art. 95 ust. 1 ustawy Pzp oraz sankcji z tytułu niespełnienia tych wymagań, rodzaju czynności niezbędnych do realizacji zamówienia, których dotyczą wymagania zatrudnienia na podstawie umowy o pracę przez Wykonawcę zawarto we wzorze umowy stanowiącym załącznik do niniejszej SWZ.</w:t>
      </w:r>
    </w:p>
    <w:p w14:paraId="742E80E5" w14:textId="77777777" w:rsidR="00C26338" w:rsidRPr="008C4E2D" w:rsidRDefault="00C26338" w:rsidP="00C26338">
      <w:pPr>
        <w:pStyle w:val="Kolorowalistaakcent11"/>
        <w:shd w:val="clear" w:color="auto" w:fill="FFFFFF"/>
        <w:spacing w:before="0" w:after="0" w:line="276" w:lineRule="auto"/>
        <w:ind w:left="709"/>
        <w:rPr>
          <w:rFonts w:ascii="Cambria" w:hAnsi="Cambria" w:cs="Cambria"/>
          <w:color w:val="000000"/>
          <w:sz w:val="10"/>
          <w:szCs w:val="10"/>
        </w:rPr>
      </w:pPr>
    </w:p>
    <w:tbl>
      <w:tblPr>
        <w:tblW w:w="0" w:type="auto"/>
        <w:tblInd w:w="108" w:type="dxa"/>
        <w:tblLayout w:type="fixed"/>
        <w:tblLook w:val="0000" w:firstRow="0" w:lastRow="0" w:firstColumn="0" w:lastColumn="0" w:noHBand="0" w:noVBand="0"/>
      </w:tblPr>
      <w:tblGrid>
        <w:gridCol w:w="9639"/>
      </w:tblGrid>
      <w:tr w:rsidR="001835D3" w:rsidRPr="008C4E2D" w14:paraId="0D0070E1" w14:textId="77777777" w:rsidTr="00CD36A9">
        <w:trPr>
          <w:trHeight w:val="507"/>
        </w:trPr>
        <w:tc>
          <w:tcPr>
            <w:tcW w:w="9639" w:type="dxa"/>
            <w:tcBorders>
              <w:bottom w:val="single" w:sz="4" w:space="0" w:color="000000"/>
            </w:tcBorders>
            <w:shd w:val="clear" w:color="auto" w:fill="D9D9D9"/>
          </w:tcPr>
          <w:p w14:paraId="775FA57A" w14:textId="77777777" w:rsidR="001835D3" w:rsidRPr="000641FD" w:rsidRDefault="001835D3" w:rsidP="00CD36A9">
            <w:pPr>
              <w:spacing w:line="276" w:lineRule="auto"/>
              <w:jc w:val="center"/>
              <w:rPr>
                <w:rFonts w:ascii="Cambria" w:hAnsi="Cambria" w:cs="Cambria"/>
                <w:b/>
                <w:sz w:val="26"/>
                <w:szCs w:val="26"/>
              </w:rPr>
            </w:pPr>
            <w:r w:rsidRPr="000641FD">
              <w:rPr>
                <w:rFonts w:ascii="Cambria" w:hAnsi="Cambria" w:cs="Cambria"/>
                <w:b/>
                <w:sz w:val="26"/>
                <w:szCs w:val="26"/>
              </w:rPr>
              <w:t>Rozdział 25</w:t>
            </w:r>
          </w:p>
          <w:p w14:paraId="2B5C3F98" w14:textId="77777777" w:rsidR="001835D3" w:rsidRPr="008C4E2D" w:rsidRDefault="001835D3" w:rsidP="00CD36A9">
            <w:pPr>
              <w:spacing w:line="276" w:lineRule="auto"/>
              <w:jc w:val="center"/>
            </w:pPr>
            <w:r w:rsidRPr="008C4E2D">
              <w:rPr>
                <w:rFonts w:ascii="Cambria" w:hAnsi="Cambria" w:cs="Cambria"/>
                <w:b/>
                <w:sz w:val="26"/>
                <w:szCs w:val="26"/>
              </w:rPr>
              <w:t>INFORMACJE DODATKOWE</w:t>
            </w:r>
          </w:p>
        </w:tc>
      </w:tr>
    </w:tbl>
    <w:p w14:paraId="64F7263A" w14:textId="77777777" w:rsidR="001835D3" w:rsidRPr="008C4E2D" w:rsidRDefault="001835D3" w:rsidP="001835D3">
      <w:pPr>
        <w:spacing w:line="276" w:lineRule="auto"/>
        <w:ind w:left="340"/>
        <w:rPr>
          <w:rFonts w:ascii="Cambria" w:hAnsi="Cambria" w:cs="Cambria"/>
          <w:bCs/>
        </w:rPr>
      </w:pPr>
    </w:p>
    <w:p w14:paraId="78826BA3" w14:textId="77777777" w:rsidR="001835D3" w:rsidRPr="008C4E2D" w:rsidRDefault="001835D3" w:rsidP="00F93542">
      <w:pPr>
        <w:pStyle w:val="Akapitzlist2"/>
        <w:numPr>
          <w:ilvl w:val="1"/>
          <w:numId w:val="19"/>
        </w:numPr>
        <w:spacing w:line="276" w:lineRule="auto"/>
        <w:rPr>
          <w:rFonts w:ascii="Cambria" w:eastAsia="Cambria" w:hAnsi="Cambria" w:cs="Cambria"/>
          <w:sz w:val="24"/>
          <w:szCs w:val="24"/>
        </w:rPr>
      </w:pPr>
      <w:r w:rsidRPr="008C4E2D">
        <w:rPr>
          <w:rFonts w:ascii="Cambria" w:eastAsia="Cambria" w:hAnsi="Cambria" w:cs="Cambria"/>
          <w:sz w:val="24"/>
          <w:szCs w:val="24"/>
        </w:rPr>
        <w:t xml:space="preserve">Zamawiający </w:t>
      </w:r>
      <w:r w:rsidR="00DB115A" w:rsidRPr="008C4E2D">
        <w:rPr>
          <w:rFonts w:ascii="Cambria" w:eastAsia="Cambria" w:hAnsi="Cambria" w:cs="Cambria"/>
          <w:b/>
          <w:bCs/>
          <w:sz w:val="24"/>
          <w:szCs w:val="24"/>
          <w:u w:val="single"/>
        </w:rPr>
        <w:t xml:space="preserve">nie </w:t>
      </w:r>
      <w:r w:rsidRPr="008C4E2D">
        <w:rPr>
          <w:rFonts w:ascii="Cambria" w:eastAsia="Cambria" w:hAnsi="Cambria" w:cs="Cambria"/>
          <w:b/>
          <w:bCs/>
          <w:sz w:val="24"/>
          <w:szCs w:val="24"/>
          <w:u w:val="single"/>
        </w:rPr>
        <w:t>dopuszcza</w:t>
      </w:r>
      <w:r w:rsidR="0011752A" w:rsidRPr="008C4E2D">
        <w:rPr>
          <w:rFonts w:ascii="Cambria" w:eastAsia="Cambria" w:hAnsi="Cambria" w:cs="Cambria"/>
          <w:b/>
          <w:bCs/>
          <w:sz w:val="24"/>
          <w:szCs w:val="24"/>
          <w:u w:val="single"/>
        </w:rPr>
        <w:t xml:space="preserve"> </w:t>
      </w:r>
      <w:r w:rsidRPr="008C4E2D">
        <w:rPr>
          <w:rFonts w:ascii="Cambria" w:eastAsia="Cambria" w:hAnsi="Cambria" w:cs="Cambria"/>
          <w:b/>
          <w:bCs/>
          <w:sz w:val="24"/>
          <w:szCs w:val="24"/>
        </w:rPr>
        <w:t>składani</w:t>
      </w:r>
      <w:r w:rsidR="00DB115A" w:rsidRPr="008C4E2D">
        <w:rPr>
          <w:rFonts w:ascii="Cambria" w:eastAsia="Cambria" w:hAnsi="Cambria" w:cs="Cambria"/>
          <w:b/>
          <w:bCs/>
          <w:sz w:val="24"/>
          <w:szCs w:val="24"/>
        </w:rPr>
        <w:t>a</w:t>
      </w:r>
      <w:r w:rsidRPr="008C4E2D">
        <w:rPr>
          <w:rFonts w:ascii="Cambria" w:eastAsia="Cambria" w:hAnsi="Cambria" w:cs="Cambria"/>
          <w:b/>
          <w:bCs/>
          <w:sz w:val="24"/>
          <w:szCs w:val="24"/>
        </w:rPr>
        <w:t xml:space="preserve"> ofert częściowych.</w:t>
      </w:r>
    </w:p>
    <w:p w14:paraId="3E6853FC" w14:textId="1F665FFA" w:rsidR="001835D3" w:rsidRPr="008C4E2D" w:rsidRDefault="001835D3" w:rsidP="00F93542">
      <w:pPr>
        <w:pStyle w:val="Akapitzlist2"/>
        <w:numPr>
          <w:ilvl w:val="1"/>
          <w:numId w:val="19"/>
        </w:numPr>
        <w:spacing w:line="276" w:lineRule="auto"/>
        <w:rPr>
          <w:rFonts w:ascii="Cambria" w:eastAsia="Cambria" w:hAnsi="Cambria" w:cs="Cambria"/>
          <w:sz w:val="24"/>
          <w:szCs w:val="24"/>
        </w:rPr>
      </w:pPr>
      <w:r w:rsidRPr="008C4E2D">
        <w:rPr>
          <w:rFonts w:ascii="Cambria" w:eastAsia="Cambria" w:hAnsi="Cambria" w:cs="Cambria"/>
          <w:sz w:val="24"/>
          <w:szCs w:val="24"/>
        </w:rPr>
        <w:t xml:space="preserve">Zamawiający </w:t>
      </w:r>
      <w:r w:rsidRPr="008C4E2D">
        <w:rPr>
          <w:rFonts w:ascii="Cambria" w:eastAsia="Cambria" w:hAnsi="Cambria" w:cs="Cambria"/>
          <w:b/>
          <w:sz w:val="24"/>
          <w:szCs w:val="24"/>
          <w:u w:val="single"/>
        </w:rPr>
        <w:t>nie dopuszcza</w:t>
      </w:r>
      <w:r w:rsidRPr="008C4E2D">
        <w:rPr>
          <w:rFonts w:ascii="Cambria" w:eastAsia="Cambria" w:hAnsi="Cambria" w:cs="Cambria"/>
          <w:sz w:val="24"/>
          <w:szCs w:val="24"/>
        </w:rPr>
        <w:t xml:space="preserve"> składania ofert wariantowych.</w:t>
      </w:r>
    </w:p>
    <w:p w14:paraId="436AC97B" w14:textId="77777777" w:rsidR="001835D3" w:rsidRPr="008C4E2D" w:rsidRDefault="001835D3" w:rsidP="00F93542">
      <w:pPr>
        <w:pStyle w:val="Akapitzlist2"/>
        <w:numPr>
          <w:ilvl w:val="1"/>
          <w:numId w:val="19"/>
        </w:numPr>
        <w:spacing w:line="276" w:lineRule="auto"/>
        <w:rPr>
          <w:rFonts w:ascii="Cambria" w:eastAsia="Cambria" w:hAnsi="Cambria" w:cs="Cambria"/>
          <w:sz w:val="24"/>
          <w:szCs w:val="24"/>
        </w:rPr>
      </w:pPr>
      <w:r w:rsidRPr="008C4E2D">
        <w:rPr>
          <w:rFonts w:ascii="Cambria" w:eastAsia="Cambria" w:hAnsi="Cambria" w:cs="Cambria"/>
          <w:sz w:val="24"/>
          <w:szCs w:val="24"/>
        </w:rPr>
        <w:t xml:space="preserve">Zamawiający </w:t>
      </w:r>
      <w:r w:rsidRPr="008C4E2D">
        <w:rPr>
          <w:rFonts w:ascii="Cambria" w:eastAsia="Cambria" w:hAnsi="Cambria" w:cs="Cambria"/>
          <w:b/>
          <w:sz w:val="24"/>
          <w:szCs w:val="24"/>
          <w:u w:val="single"/>
        </w:rPr>
        <w:t>nie przewiduje</w:t>
      </w:r>
      <w:r w:rsidRPr="008C4E2D">
        <w:rPr>
          <w:rFonts w:ascii="Cambria" w:eastAsia="Cambria" w:hAnsi="Cambria" w:cs="Cambria"/>
          <w:sz w:val="24"/>
          <w:szCs w:val="24"/>
        </w:rPr>
        <w:t xml:space="preserve"> wymagań wskazanych w art. 96 ust. 2 pkt 2 ustawy Pzp.</w:t>
      </w:r>
    </w:p>
    <w:p w14:paraId="6799E8BA" w14:textId="063574C5" w:rsidR="00E5029C" w:rsidRPr="008C4E2D" w:rsidRDefault="001835D3" w:rsidP="00F93542">
      <w:pPr>
        <w:pStyle w:val="Akapitzlist2"/>
        <w:numPr>
          <w:ilvl w:val="1"/>
          <w:numId w:val="19"/>
        </w:numPr>
        <w:spacing w:line="276" w:lineRule="auto"/>
        <w:rPr>
          <w:rFonts w:ascii="Cambria" w:eastAsia="Cambria" w:hAnsi="Cambria" w:cs="Cambria"/>
          <w:sz w:val="24"/>
          <w:szCs w:val="24"/>
        </w:rPr>
      </w:pPr>
      <w:r w:rsidRPr="008C4E2D">
        <w:rPr>
          <w:rFonts w:ascii="Cambria" w:eastAsia="Cambria" w:hAnsi="Cambria" w:cs="Cambria"/>
          <w:sz w:val="24"/>
          <w:szCs w:val="24"/>
        </w:rPr>
        <w:t xml:space="preserve">Zamawiający </w:t>
      </w:r>
      <w:r w:rsidR="005C7DE8" w:rsidRPr="005C7DE8">
        <w:rPr>
          <w:rFonts w:ascii="Cambria" w:eastAsia="Cambria" w:hAnsi="Cambria" w:cs="Cambria"/>
          <w:b/>
          <w:sz w:val="24"/>
          <w:szCs w:val="24"/>
          <w:u w:val="single"/>
        </w:rPr>
        <w:t xml:space="preserve">nie </w:t>
      </w:r>
      <w:r w:rsidRPr="008C4E2D">
        <w:rPr>
          <w:rFonts w:ascii="Cambria" w:eastAsia="Cambria" w:hAnsi="Cambria" w:cs="Cambria"/>
          <w:b/>
          <w:sz w:val="24"/>
          <w:szCs w:val="24"/>
          <w:u w:val="single"/>
        </w:rPr>
        <w:t>przewiduje</w:t>
      </w:r>
      <w:r w:rsidR="00836155" w:rsidRPr="008C4E2D">
        <w:rPr>
          <w:rFonts w:ascii="Cambria" w:eastAsia="Cambria" w:hAnsi="Cambria" w:cs="Cambria"/>
          <w:b/>
          <w:sz w:val="24"/>
          <w:szCs w:val="24"/>
          <w:u w:val="single"/>
        </w:rPr>
        <w:t xml:space="preserve"> </w:t>
      </w:r>
      <w:r w:rsidR="00E5029C">
        <w:rPr>
          <w:rFonts w:ascii="Cambria" w:eastAsia="Cambria" w:hAnsi="Cambria" w:cs="Cambria"/>
          <w:b/>
          <w:sz w:val="24"/>
          <w:szCs w:val="24"/>
          <w:u w:val="single"/>
        </w:rPr>
        <w:t xml:space="preserve"> </w:t>
      </w:r>
      <w:r w:rsidR="005C7DE8">
        <w:rPr>
          <w:rFonts w:ascii="Cambria" w:eastAsia="Cambria" w:hAnsi="Cambria" w:cs="Cambria"/>
          <w:b/>
          <w:sz w:val="24"/>
          <w:szCs w:val="24"/>
          <w:u w:val="single"/>
        </w:rPr>
        <w:t>zamówień</w:t>
      </w:r>
      <w:r w:rsidR="00E5029C">
        <w:rPr>
          <w:rFonts w:ascii="Cambria" w:eastAsia="Cambria" w:hAnsi="Cambria" w:cs="Cambria"/>
          <w:b/>
          <w:sz w:val="24"/>
          <w:szCs w:val="24"/>
          <w:u w:val="single"/>
        </w:rPr>
        <w:t xml:space="preserve">, o których </w:t>
      </w:r>
      <w:r w:rsidRPr="008C4E2D">
        <w:rPr>
          <w:rFonts w:ascii="Cambria" w:eastAsia="Cambria" w:hAnsi="Cambria" w:cs="Cambria"/>
          <w:sz w:val="24"/>
          <w:szCs w:val="24"/>
        </w:rPr>
        <w:t xml:space="preserve">mowa w art. 214 ust. 1 pkt 7 </w:t>
      </w:r>
      <w:r w:rsidR="00E5029C">
        <w:rPr>
          <w:rFonts w:ascii="Cambria" w:eastAsia="Cambria" w:hAnsi="Cambria" w:cs="Cambria"/>
          <w:sz w:val="24"/>
          <w:szCs w:val="24"/>
        </w:rPr>
        <w:t xml:space="preserve">ustawy Pzp, </w:t>
      </w:r>
    </w:p>
    <w:p w14:paraId="5736F62B" w14:textId="77777777" w:rsidR="001835D3" w:rsidRPr="008C4E2D" w:rsidRDefault="001835D3" w:rsidP="00F93542">
      <w:pPr>
        <w:pStyle w:val="Akapitzlist2"/>
        <w:numPr>
          <w:ilvl w:val="1"/>
          <w:numId w:val="19"/>
        </w:numPr>
        <w:spacing w:line="276" w:lineRule="auto"/>
        <w:rPr>
          <w:rFonts w:ascii="Cambria" w:eastAsia="Cambria" w:hAnsi="Cambria" w:cs="Cambria"/>
          <w:sz w:val="24"/>
          <w:szCs w:val="24"/>
        </w:rPr>
      </w:pPr>
      <w:r w:rsidRPr="008C4E2D">
        <w:rPr>
          <w:rFonts w:ascii="Cambria" w:eastAsia="Cambria" w:hAnsi="Cambria" w:cs="Cambria"/>
          <w:sz w:val="24"/>
          <w:szCs w:val="24"/>
        </w:rPr>
        <w:t xml:space="preserve">Zamawiający </w:t>
      </w:r>
      <w:r w:rsidRPr="008C4E2D">
        <w:rPr>
          <w:rFonts w:ascii="Cambria" w:eastAsia="Cambria" w:hAnsi="Cambria" w:cs="Cambria"/>
          <w:b/>
          <w:sz w:val="24"/>
          <w:szCs w:val="24"/>
          <w:u w:val="single"/>
        </w:rPr>
        <w:t>nie wymaga</w:t>
      </w:r>
      <w:r w:rsidRPr="008C4E2D">
        <w:rPr>
          <w:rFonts w:ascii="Cambria" w:eastAsia="Cambria" w:hAnsi="Cambria" w:cs="Cambria"/>
          <w:sz w:val="24"/>
          <w:szCs w:val="24"/>
        </w:rPr>
        <w:t xml:space="preserve"> przeprowadzenia przez Wykonawcę wizji lokalnej lub sprawdzenia przez niego dokumentów niezbędnych do realizacji zamówienia, </w:t>
      </w:r>
      <w:r w:rsidR="0011752A" w:rsidRPr="008C4E2D">
        <w:rPr>
          <w:rFonts w:ascii="Cambria" w:eastAsia="Cambria" w:hAnsi="Cambria" w:cs="Cambria"/>
          <w:sz w:val="24"/>
          <w:szCs w:val="24"/>
        </w:rPr>
        <w:br/>
      </w:r>
      <w:r w:rsidRPr="008C4E2D">
        <w:rPr>
          <w:rFonts w:ascii="Cambria" w:eastAsia="Cambria" w:hAnsi="Cambria" w:cs="Cambria"/>
          <w:sz w:val="24"/>
          <w:szCs w:val="24"/>
        </w:rPr>
        <w:t>o których mowa w art. 131 ust. 2 ustawy Pzp.</w:t>
      </w:r>
    </w:p>
    <w:p w14:paraId="728EB765" w14:textId="77777777" w:rsidR="001835D3" w:rsidRPr="008C4E2D" w:rsidRDefault="001835D3" w:rsidP="00F93542">
      <w:pPr>
        <w:pStyle w:val="Akapitzlist2"/>
        <w:numPr>
          <w:ilvl w:val="1"/>
          <w:numId w:val="19"/>
        </w:numPr>
        <w:spacing w:line="276" w:lineRule="auto"/>
        <w:rPr>
          <w:rFonts w:ascii="Cambria" w:eastAsia="Cambria" w:hAnsi="Cambria" w:cs="Cambria"/>
          <w:sz w:val="24"/>
          <w:szCs w:val="24"/>
        </w:rPr>
      </w:pPr>
      <w:r w:rsidRPr="008C4E2D">
        <w:rPr>
          <w:rFonts w:ascii="Cambria" w:eastAsia="Cambria" w:hAnsi="Cambria" w:cs="Cambria"/>
          <w:sz w:val="24"/>
          <w:szCs w:val="24"/>
        </w:rPr>
        <w:t xml:space="preserve">Zamawiający </w:t>
      </w:r>
      <w:r w:rsidRPr="008C4E2D">
        <w:rPr>
          <w:rFonts w:ascii="Cambria" w:eastAsia="Cambria" w:hAnsi="Cambria" w:cs="Cambria"/>
          <w:b/>
          <w:sz w:val="24"/>
          <w:szCs w:val="24"/>
          <w:u w:val="single"/>
        </w:rPr>
        <w:t>nie przewiduje</w:t>
      </w:r>
      <w:r w:rsidR="0011752A" w:rsidRPr="008C4E2D">
        <w:rPr>
          <w:rFonts w:ascii="Cambria" w:eastAsia="Cambria" w:hAnsi="Cambria" w:cs="Cambria"/>
          <w:b/>
          <w:sz w:val="24"/>
          <w:szCs w:val="24"/>
          <w:u w:val="single"/>
        </w:rPr>
        <w:t xml:space="preserve"> </w:t>
      </w:r>
      <w:r w:rsidRPr="008C4E2D">
        <w:rPr>
          <w:rFonts w:ascii="Cambria" w:eastAsia="Cambria" w:hAnsi="Cambria" w:cs="Cambria"/>
          <w:sz w:val="24"/>
          <w:szCs w:val="24"/>
        </w:rPr>
        <w:t xml:space="preserve">rozliczenia między Zamawiającym a Wykonawcą </w:t>
      </w:r>
      <w:r w:rsidR="0011752A" w:rsidRPr="008C4E2D">
        <w:rPr>
          <w:rFonts w:ascii="Cambria" w:eastAsia="Cambria" w:hAnsi="Cambria" w:cs="Cambria"/>
          <w:sz w:val="24"/>
          <w:szCs w:val="24"/>
        </w:rPr>
        <w:br/>
      </w:r>
      <w:r w:rsidRPr="008C4E2D">
        <w:rPr>
          <w:rFonts w:ascii="Cambria" w:eastAsia="Cambria" w:hAnsi="Cambria" w:cs="Cambria"/>
          <w:sz w:val="24"/>
          <w:szCs w:val="24"/>
        </w:rPr>
        <w:t>w walutach obcych.</w:t>
      </w:r>
    </w:p>
    <w:p w14:paraId="681E8D7B" w14:textId="77777777" w:rsidR="001835D3" w:rsidRPr="008C4E2D" w:rsidRDefault="001835D3" w:rsidP="00F93542">
      <w:pPr>
        <w:pStyle w:val="Akapitzlist2"/>
        <w:numPr>
          <w:ilvl w:val="1"/>
          <w:numId w:val="19"/>
        </w:numPr>
        <w:spacing w:line="276" w:lineRule="auto"/>
        <w:rPr>
          <w:rFonts w:ascii="Cambria" w:eastAsia="Cambria" w:hAnsi="Cambria" w:cs="Cambria"/>
          <w:sz w:val="24"/>
          <w:szCs w:val="24"/>
        </w:rPr>
      </w:pPr>
      <w:r w:rsidRPr="008C4E2D">
        <w:rPr>
          <w:rFonts w:ascii="Cambria" w:eastAsia="Cambria" w:hAnsi="Cambria" w:cs="Cambria"/>
          <w:sz w:val="24"/>
          <w:szCs w:val="24"/>
        </w:rPr>
        <w:t xml:space="preserve">Zamawiający </w:t>
      </w:r>
      <w:r w:rsidRPr="008C4E2D">
        <w:rPr>
          <w:rFonts w:ascii="Cambria" w:eastAsia="Cambria" w:hAnsi="Cambria" w:cs="Cambria"/>
          <w:b/>
          <w:sz w:val="24"/>
          <w:szCs w:val="24"/>
          <w:u w:val="single"/>
        </w:rPr>
        <w:t>nie przewiduje</w:t>
      </w:r>
      <w:r w:rsidR="0011752A" w:rsidRPr="008C4E2D">
        <w:rPr>
          <w:rFonts w:ascii="Cambria" w:eastAsia="Cambria" w:hAnsi="Cambria" w:cs="Cambria"/>
          <w:b/>
          <w:sz w:val="24"/>
          <w:szCs w:val="24"/>
          <w:u w:val="single"/>
        </w:rPr>
        <w:t xml:space="preserve"> </w:t>
      </w:r>
      <w:r w:rsidRPr="008C4E2D">
        <w:rPr>
          <w:rFonts w:ascii="Cambria" w:eastAsia="Cambria" w:hAnsi="Cambria" w:cs="Cambria"/>
          <w:sz w:val="24"/>
          <w:szCs w:val="24"/>
        </w:rPr>
        <w:t>zwrotu kosztów udziału w postępowaniu.</w:t>
      </w:r>
    </w:p>
    <w:p w14:paraId="7726A82F" w14:textId="77777777" w:rsidR="001835D3" w:rsidRPr="008C4E2D" w:rsidRDefault="001835D3" w:rsidP="00F93542">
      <w:pPr>
        <w:pStyle w:val="Akapitzlist2"/>
        <w:numPr>
          <w:ilvl w:val="1"/>
          <w:numId w:val="19"/>
        </w:numPr>
        <w:spacing w:line="276" w:lineRule="auto"/>
        <w:rPr>
          <w:rFonts w:ascii="Cambria" w:eastAsia="Cambria" w:hAnsi="Cambria" w:cs="Cambria"/>
          <w:sz w:val="24"/>
          <w:szCs w:val="24"/>
        </w:rPr>
      </w:pPr>
      <w:r w:rsidRPr="008C4E2D">
        <w:rPr>
          <w:rFonts w:ascii="Cambria" w:eastAsia="Cambria" w:hAnsi="Cambria" w:cs="Cambria"/>
          <w:sz w:val="24"/>
          <w:szCs w:val="24"/>
        </w:rPr>
        <w:t xml:space="preserve">Zamawiający </w:t>
      </w:r>
      <w:r w:rsidRPr="008C4E2D">
        <w:rPr>
          <w:rFonts w:ascii="Cambria" w:eastAsia="Cambria" w:hAnsi="Cambria" w:cs="Cambria"/>
          <w:b/>
          <w:sz w:val="24"/>
          <w:szCs w:val="24"/>
          <w:u w:val="single"/>
        </w:rPr>
        <w:t>nie wymaga</w:t>
      </w:r>
      <w:r w:rsidR="0011752A" w:rsidRPr="008C4E2D">
        <w:rPr>
          <w:rFonts w:ascii="Cambria" w:eastAsia="Cambria" w:hAnsi="Cambria" w:cs="Cambria"/>
          <w:b/>
          <w:sz w:val="24"/>
          <w:szCs w:val="24"/>
          <w:u w:val="single"/>
        </w:rPr>
        <w:t xml:space="preserve"> </w:t>
      </w:r>
      <w:r w:rsidRPr="008C4E2D">
        <w:rPr>
          <w:rFonts w:ascii="Cambria" w:eastAsia="Cambria" w:hAnsi="Cambria" w:cs="Cambria"/>
          <w:sz w:val="24"/>
          <w:szCs w:val="24"/>
        </w:rPr>
        <w:t>obowiązku osobistego wykonania przez Wykonawcę kluczowych zadań zgodnie z art. 60 i art. 121 ustawy Pzp.</w:t>
      </w:r>
    </w:p>
    <w:p w14:paraId="210F009F" w14:textId="77777777" w:rsidR="001835D3" w:rsidRPr="008C4E2D" w:rsidRDefault="001835D3" w:rsidP="00F93542">
      <w:pPr>
        <w:pStyle w:val="Akapitzlist2"/>
        <w:numPr>
          <w:ilvl w:val="1"/>
          <w:numId w:val="19"/>
        </w:numPr>
        <w:spacing w:line="276" w:lineRule="auto"/>
        <w:rPr>
          <w:rFonts w:ascii="Cambria" w:eastAsia="Cambria" w:hAnsi="Cambria" w:cs="Cambria"/>
          <w:sz w:val="24"/>
          <w:szCs w:val="24"/>
        </w:rPr>
      </w:pPr>
      <w:r w:rsidRPr="008C4E2D">
        <w:rPr>
          <w:rFonts w:ascii="Cambria" w:eastAsia="Cambria" w:hAnsi="Cambria" w:cs="Cambria"/>
          <w:sz w:val="24"/>
          <w:szCs w:val="24"/>
        </w:rPr>
        <w:t xml:space="preserve">Zamawiający </w:t>
      </w:r>
      <w:r w:rsidRPr="008C4E2D">
        <w:rPr>
          <w:rFonts w:ascii="Cambria" w:eastAsia="Cambria" w:hAnsi="Cambria" w:cs="Cambria"/>
          <w:b/>
          <w:sz w:val="24"/>
          <w:szCs w:val="24"/>
          <w:u w:val="single"/>
        </w:rPr>
        <w:t>nie przewiduje</w:t>
      </w:r>
      <w:r w:rsidR="0011752A" w:rsidRPr="008C4E2D">
        <w:rPr>
          <w:rFonts w:ascii="Cambria" w:eastAsia="Cambria" w:hAnsi="Cambria" w:cs="Cambria"/>
          <w:b/>
          <w:sz w:val="24"/>
          <w:szCs w:val="24"/>
          <w:u w:val="single"/>
        </w:rPr>
        <w:t xml:space="preserve"> </w:t>
      </w:r>
      <w:r w:rsidRPr="008C4E2D">
        <w:rPr>
          <w:rFonts w:ascii="Cambria" w:eastAsia="Cambria" w:hAnsi="Cambria" w:cs="Cambria"/>
          <w:sz w:val="24"/>
          <w:szCs w:val="24"/>
        </w:rPr>
        <w:t>zawarcia umowy ramowej.</w:t>
      </w:r>
    </w:p>
    <w:p w14:paraId="57979CD1" w14:textId="77777777" w:rsidR="001835D3" w:rsidRPr="008C4E2D" w:rsidRDefault="001835D3" w:rsidP="00F93542">
      <w:pPr>
        <w:pStyle w:val="Akapitzlist2"/>
        <w:numPr>
          <w:ilvl w:val="1"/>
          <w:numId w:val="19"/>
        </w:numPr>
        <w:spacing w:line="276" w:lineRule="auto"/>
        <w:rPr>
          <w:rFonts w:ascii="Cambria" w:eastAsia="Cambria" w:hAnsi="Cambria" w:cs="Cambria"/>
          <w:sz w:val="24"/>
          <w:szCs w:val="24"/>
        </w:rPr>
      </w:pPr>
      <w:r w:rsidRPr="008C4E2D">
        <w:rPr>
          <w:rFonts w:ascii="Cambria" w:eastAsia="Cambria" w:hAnsi="Cambria" w:cs="Cambria"/>
          <w:sz w:val="24"/>
          <w:szCs w:val="24"/>
        </w:rPr>
        <w:t xml:space="preserve">Zamawiający </w:t>
      </w:r>
      <w:r w:rsidRPr="008C4E2D">
        <w:rPr>
          <w:rFonts w:ascii="Cambria" w:eastAsia="Cambria" w:hAnsi="Cambria" w:cs="Cambria"/>
          <w:b/>
          <w:sz w:val="24"/>
          <w:szCs w:val="24"/>
          <w:u w:val="single"/>
        </w:rPr>
        <w:t>nie przewiduje</w:t>
      </w:r>
      <w:r w:rsidR="0011752A" w:rsidRPr="008C4E2D">
        <w:rPr>
          <w:rFonts w:ascii="Cambria" w:eastAsia="Cambria" w:hAnsi="Cambria" w:cs="Cambria"/>
          <w:b/>
          <w:sz w:val="24"/>
          <w:szCs w:val="24"/>
          <w:u w:val="single"/>
        </w:rPr>
        <w:t xml:space="preserve"> </w:t>
      </w:r>
      <w:r w:rsidRPr="008C4E2D">
        <w:rPr>
          <w:rFonts w:ascii="Cambria" w:eastAsia="Cambria" w:hAnsi="Cambria" w:cs="Cambria"/>
          <w:sz w:val="24"/>
          <w:szCs w:val="24"/>
        </w:rPr>
        <w:t>wyboru najkorzystniejszej oferty z zastosowaniem aukcji elektronicznej wraz z informacjami, o których mowa w art. 230 ustawy Pzp.</w:t>
      </w:r>
    </w:p>
    <w:p w14:paraId="6E67DB95" w14:textId="77777777" w:rsidR="001835D3" w:rsidRPr="000E63A4" w:rsidRDefault="001835D3" w:rsidP="00F93542">
      <w:pPr>
        <w:pStyle w:val="Akapitzlist2"/>
        <w:numPr>
          <w:ilvl w:val="1"/>
          <w:numId w:val="19"/>
        </w:numPr>
        <w:spacing w:line="276" w:lineRule="auto"/>
        <w:rPr>
          <w:rFonts w:ascii="Cambria" w:hAnsi="Cambria" w:cs="Cambria"/>
          <w:sz w:val="10"/>
          <w:szCs w:val="10"/>
        </w:rPr>
      </w:pPr>
      <w:r w:rsidRPr="008C4E2D">
        <w:rPr>
          <w:rFonts w:ascii="Cambria" w:eastAsia="Cambria" w:hAnsi="Cambria" w:cs="Cambria"/>
          <w:sz w:val="24"/>
          <w:szCs w:val="24"/>
        </w:rPr>
        <w:t xml:space="preserve">Zamawiający </w:t>
      </w:r>
      <w:r w:rsidRPr="008C4E2D">
        <w:rPr>
          <w:rFonts w:ascii="Cambria" w:eastAsia="Cambria" w:hAnsi="Cambria" w:cs="Cambria"/>
          <w:b/>
          <w:sz w:val="24"/>
          <w:szCs w:val="24"/>
          <w:u w:val="single"/>
        </w:rPr>
        <w:t>nie stawia</w:t>
      </w:r>
      <w:r w:rsidR="0011752A" w:rsidRPr="008C4E2D">
        <w:rPr>
          <w:rFonts w:ascii="Cambria" w:eastAsia="Cambria" w:hAnsi="Cambria" w:cs="Cambria"/>
          <w:b/>
          <w:sz w:val="24"/>
          <w:szCs w:val="24"/>
          <w:u w:val="single"/>
        </w:rPr>
        <w:t xml:space="preserve"> </w:t>
      </w:r>
      <w:r w:rsidRPr="008C4E2D">
        <w:rPr>
          <w:rFonts w:ascii="Cambria" w:eastAsia="Cambria" w:hAnsi="Cambria" w:cs="Cambria"/>
          <w:sz w:val="24"/>
          <w:szCs w:val="24"/>
        </w:rPr>
        <w:t>wymogu lub możliwości złożenia ofert w postaci katalogów elektronicznych lub dołączenia katalogów elektronicznych do oferty, w sytuacji określonej w art. 93 ustawy Pzp.</w:t>
      </w:r>
    </w:p>
    <w:p w14:paraId="6DEF8AD0" w14:textId="336E22D9" w:rsidR="000E63A4" w:rsidRPr="000E63A4" w:rsidRDefault="000E63A4" w:rsidP="00F93542">
      <w:pPr>
        <w:pStyle w:val="Akapitzlist2"/>
        <w:numPr>
          <w:ilvl w:val="1"/>
          <w:numId w:val="19"/>
        </w:numPr>
        <w:spacing w:before="0" w:after="0" w:line="276" w:lineRule="auto"/>
        <w:rPr>
          <w:rFonts w:ascii="Cambria" w:hAnsi="Cambria" w:cs="Cambria"/>
          <w:b/>
          <w:color w:val="000000" w:themeColor="text1"/>
          <w:sz w:val="24"/>
          <w:szCs w:val="24"/>
        </w:rPr>
      </w:pPr>
      <w:r w:rsidRPr="000E63A4">
        <w:rPr>
          <w:rFonts w:ascii="Cambria" w:hAnsi="Cambria" w:cs="Cambria"/>
          <w:b/>
          <w:color w:val="000000" w:themeColor="text1"/>
          <w:sz w:val="24"/>
          <w:szCs w:val="24"/>
        </w:rPr>
        <w:t>Zamawiający informuje, że najpierw dokona badania i oceny ofert, a następnie dokona kwalifikacji podmiotowej wykonawcy, którego oferta została najwyżej oceniona, w zakresie braku podstaw wykluczenia z niniejszego postępowania. Jeżeli wobec wykonawcy, którego oferta została najwyżej oceniona zachodzą podstawy wykluczenia, nie składa oświadczenia, o którym mowa w art.125 ust. 1, potwierdzającego brak podstaw wykluczenia, zamawiający dokona ponownego badania i oceny ofert pozostałych wykonawców, a następnie dokona kwalifikacji podmiotowej wykonawcy, którego oferta została najwyżej oceniona, w zakresie braku podstaw wykluczenia z niniejszego postępowania. Zamawiający będzie kontynuował procedurę ponownego badania i oceny ofert, w odniesieniu do ofert wykonawców pozostałych w postępowaniu, a następnie dokona kwalifikacji podmiotowej wykonawcy, którego oferta została najwyżej oceniona, w zakresie braku podstaw wykluczenia z niniejszego postępowania, do momentu wyboru najkorzystniejszej oferty albo unieważnienia postępowania o udzielenie zamówienia.</w:t>
      </w:r>
    </w:p>
    <w:p w14:paraId="494546B7" w14:textId="77777777" w:rsidR="000E63A4" w:rsidRPr="008C4E2D" w:rsidRDefault="000E63A4" w:rsidP="000E63A4">
      <w:pPr>
        <w:pStyle w:val="Akapitzlist2"/>
        <w:spacing w:line="276" w:lineRule="auto"/>
        <w:rPr>
          <w:rFonts w:ascii="Cambria" w:hAnsi="Cambria" w:cs="Cambria"/>
          <w:sz w:val="10"/>
          <w:szCs w:val="10"/>
        </w:rPr>
      </w:pPr>
    </w:p>
    <w:p w14:paraId="215FE548" w14:textId="77777777" w:rsidR="001835D3" w:rsidRPr="008C4E2D" w:rsidRDefault="001835D3" w:rsidP="001835D3">
      <w:pPr>
        <w:spacing w:line="276" w:lineRule="auto"/>
        <w:rPr>
          <w:rFonts w:ascii="Cambria" w:hAnsi="Cambria" w:cs="Cambria"/>
          <w:sz w:val="10"/>
          <w:szCs w:val="10"/>
        </w:rPr>
      </w:pPr>
    </w:p>
    <w:p w14:paraId="76EBC243" w14:textId="77777777" w:rsidR="001835D3" w:rsidRPr="008C4E2D" w:rsidRDefault="001835D3" w:rsidP="001835D3">
      <w:pPr>
        <w:spacing w:line="276" w:lineRule="auto"/>
        <w:rPr>
          <w:rFonts w:ascii="Cambria" w:hAnsi="Cambria" w:cs="Cambria"/>
          <w:sz w:val="10"/>
          <w:szCs w:val="10"/>
        </w:rPr>
      </w:pPr>
    </w:p>
    <w:tbl>
      <w:tblPr>
        <w:tblW w:w="0" w:type="auto"/>
        <w:tblInd w:w="108" w:type="dxa"/>
        <w:tblLayout w:type="fixed"/>
        <w:tblLook w:val="0000" w:firstRow="0" w:lastRow="0" w:firstColumn="0" w:lastColumn="0" w:noHBand="0" w:noVBand="0"/>
      </w:tblPr>
      <w:tblGrid>
        <w:gridCol w:w="9639"/>
      </w:tblGrid>
      <w:tr w:rsidR="001835D3" w:rsidRPr="008C4E2D" w14:paraId="30D649E4" w14:textId="77777777" w:rsidTr="00CD36A9">
        <w:trPr>
          <w:trHeight w:val="507"/>
        </w:trPr>
        <w:tc>
          <w:tcPr>
            <w:tcW w:w="9639" w:type="dxa"/>
            <w:tcBorders>
              <w:bottom w:val="single" w:sz="4" w:space="0" w:color="000000"/>
            </w:tcBorders>
            <w:shd w:val="clear" w:color="auto" w:fill="D9D9D9"/>
          </w:tcPr>
          <w:p w14:paraId="4D886CA4" w14:textId="77777777" w:rsidR="001835D3" w:rsidRPr="000641FD" w:rsidRDefault="001835D3" w:rsidP="00CD36A9">
            <w:pPr>
              <w:spacing w:line="276" w:lineRule="auto"/>
              <w:jc w:val="center"/>
              <w:rPr>
                <w:rFonts w:ascii="Cambria" w:hAnsi="Cambria" w:cs="Cambria"/>
                <w:b/>
                <w:sz w:val="26"/>
                <w:szCs w:val="26"/>
              </w:rPr>
            </w:pPr>
            <w:r w:rsidRPr="000641FD">
              <w:rPr>
                <w:rFonts w:ascii="Cambria" w:hAnsi="Cambria" w:cs="Cambria"/>
                <w:b/>
                <w:sz w:val="26"/>
                <w:szCs w:val="26"/>
              </w:rPr>
              <w:t>Rozdział 26</w:t>
            </w:r>
          </w:p>
          <w:p w14:paraId="05BCA36D" w14:textId="77777777" w:rsidR="001835D3" w:rsidRPr="008C4E2D" w:rsidRDefault="001835D3" w:rsidP="00CD36A9">
            <w:pPr>
              <w:spacing w:line="276" w:lineRule="auto"/>
              <w:jc w:val="center"/>
            </w:pPr>
            <w:r w:rsidRPr="008C4E2D">
              <w:rPr>
                <w:rFonts w:ascii="Cambria" w:hAnsi="Cambria" w:cs="Cambria"/>
                <w:b/>
                <w:sz w:val="26"/>
                <w:szCs w:val="26"/>
              </w:rPr>
              <w:t>ZAŁĄCZNIKI DO SWZ</w:t>
            </w:r>
          </w:p>
        </w:tc>
      </w:tr>
    </w:tbl>
    <w:p w14:paraId="27DD79A2" w14:textId="77777777" w:rsidR="001835D3" w:rsidRPr="008C4E2D" w:rsidRDefault="001835D3" w:rsidP="001835D3">
      <w:pPr>
        <w:pStyle w:val="Kolorowalistaakcent11"/>
        <w:spacing w:line="276" w:lineRule="auto"/>
        <w:ind w:left="0"/>
        <w:rPr>
          <w:rFonts w:ascii="Cambria" w:hAnsi="Cambria" w:cs="Cambria"/>
          <w:sz w:val="10"/>
          <w:szCs w:val="10"/>
        </w:rPr>
      </w:pPr>
    </w:p>
    <w:p w14:paraId="76901277" w14:textId="77777777" w:rsidR="001835D3" w:rsidRPr="008C4E2D" w:rsidRDefault="001835D3" w:rsidP="002B3133">
      <w:pPr>
        <w:pStyle w:val="Kolorowalistaakcent11"/>
        <w:spacing w:before="0" w:after="0" w:line="276" w:lineRule="auto"/>
        <w:ind w:left="0"/>
        <w:rPr>
          <w:rFonts w:ascii="Cambria" w:hAnsi="Cambria" w:cs="Cambria"/>
          <w:vanish/>
          <w:sz w:val="24"/>
          <w:szCs w:val="24"/>
          <w:u w:val="single"/>
        </w:rPr>
      </w:pPr>
    </w:p>
    <w:p w14:paraId="0011DB85" w14:textId="77777777" w:rsidR="00753377" w:rsidRPr="008C4E2D" w:rsidRDefault="00753377" w:rsidP="002B3133">
      <w:pPr>
        <w:widowControl/>
        <w:suppressAutoHyphens w:val="0"/>
        <w:autoSpaceDE w:val="0"/>
        <w:autoSpaceDN w:val="0"/>
        <w:adjustRightInd w:val="0"/>
        <w:spacing w:line="276" w:lineRule="auto"/>
        <w:rPr>
          <w:rFonts w:ascii="Cambria" w:eastAsiaTheme="minorHAnsi" w:hAnsi="Cambria" w:cs="Cambria"/>
          <w:color w:val="000000"/>
          <w:kern w:val="0"/>
          <w:u w:val="single"/>
          <w:lang w:eastAsia="en-US"/>
        </w:rPr>
      </w:pPr>
      <w:r w:rsidRPr="008C4E2D">
        <w:rPr>
          <w:rFonts w:ascii="Cambria" w:eastAsiaTheme="minorHAnsi" w:hAnsi="Cambria" w:cs="Cambria"/>
          <w:color w:val="000000"/>
          <w:kern w:val="0"/>
          <w:u w:val="single"/>
          <w:lang w:eastAsia="en-US"/>
        </w:rPr>
        <w:t xml:space="preserve">Integralną częścią SWZ są załączniki: </w:t>
      </w:r>
    </w:p>
    <w:p w14:paraId="56F64736" w14:textId="3BEAF8CF" w:rsidR="00990029" w:rsidRDefault="00753377" w:rsidP="00F93542">
      <w:pPr>
        <w:pStyle w:val="Akapitzlist"/>
        <w:numPr>
          <w:ilvl w:val="1"/>
          <w:numId w:val="22"/>
        </w:numPr>
        <w:tabs>
          <w:tab w:val="clear" w:pos="1080"/>
        </w:tabs>
        <w:spacing w:line="276" w:lineRule="auto"/>
        <w:ind w:left="284" w:hanging="284"/>
        <w:rPr>
          <w:rFonts w:ascii="Cambria" w:eastAsiaTheme="minorHAnsi" w:hAnsi="Cambria" w:cs="Cambria"/>
          <w:color w:val="000000"/>
          <w:sz w:val="24"/>
          <w:szCs w:val="24"/>
          <w:lang w:eastAsia="en-US"/>
        </w:rPr>
      </w:pPr>
      <w:r w:rsidRPr="00990029">
        <w:rPr>
          <w:rFonts w:ascii="Cambria" w:eastAsiaTheme="minorHAnsi" w:hAnsi="Cambria" w:cs="Cambria"/>
          <w:color w:val="000000"/>
          <w:sz w:val="24"/>
          <w:szCs w:val="24"/>
          <w:lang w:eastAsia="en-US"/>
        </w:rPr>
        <w:t xml:space="preserve">Załącznik Nr </w:t>
      </w:r>
      <w:r w:rsidR="009D7BF9">
        <w:rPr>
          <w:rFonts w:ascii="Cambria" w:eastAsiaTheme="minorHAnsi" w:hAnsi="Cambria" w:cs="Cambria"/>
          <w:color w:val="000000"/>
          <w:sz w:val="24"/>
          <w:szCs w:val="24"/>
          <w:lang w:eastAsia="en-US"/>
        </w:rPr>
        <w:t>1</w:t>
      </w:r>
      <w:r w:rsidRPr="00990029">
        <w:rPr>
          <w:rFonts w:ascii="Cambria" w:eastAsiaTheme="minorHAnsi" w:hAnsi="Cambria" w:cs="Cambria"/>
          <w:color w:val="000000"/>
          <w:sz w:val="24"/>
          <w:szCs w:val="24"/>
          <w:lang w:eastAsia="en-US"/>
        </w:rPr>
        <w:t xml:space="preserve"> – Projekt umowy</w:t>
      </w:r>
      <w:r w:rsidR="00473E09" w:rsidRPr="00990029">
        <w:rPr>
          <w:rFonts w:ascii="Cambria" w:eastAsiaTheme="minorHAnsi" w:hAnsi="Cambria" w:cs="Cambria"/>
          <w:color w:val="000000"/>
          <w:sz w:val="24"/>
          <w:szCs w:val="24"/>
          <w:lang w:eastAsia="en-US"/>
        </w:rPr>
        <w:t xml:space="preserve"> </w:t>
      </w:r>
      <w:r w:rsidR="00473E09" w:rsidRPr="00F15F05">
        <w:rPr>
          <w:rFonts w:ascii="Cambria" w:eastAsiaTheme="minorHAnsi" w:hAnsi="Cambria" w:cs="Cambria"/>
          <w:color w:val="000000" w:themeColor="text1"/>
          <w:sz w:val="24"/>
          <w:szCs w:val="24"/>
          <w:lang w:eastAsia="en-US"/>
        </w:rPr>
        <w:t>w</w:t>
      </w:r>
      <w:r w:rsidR="00623BF7" w:rsidRPr="00F15F05">
        <w:rPr>
          <w:rFonts w:ascii="Cambria" w:eastAsiaTheme="minorHAnsi" w:hAnsi="Cambria" w:cs="Cambria"/>
          <w:color w:val="000000" w:themeColor="text1"/>
          <w:sz w:val="24"/>
          <w:szCs w:val="24"/>
          <w:lang w:eastAsia="en-US"/>
        </w:rPr>
        <w:t xml:space="preserve">raz z </w:t>
      </w:r>
      <w:r w:rsidR="00473E09" w:rsidRPr="00F15F05">
        <w:rPr>
          <w:rFonts w:ascii="Cambria" w:eastAsiaTheme="minorHAnsi" w:hAnsi="Cambria" w:cs="Cambria"/>
          <w:color w:val="000000" w:themeColor="text1"/>
          <w:sz w:val="24"/>
          <w:szCs w:val="24"/>
          <w:lang w:eastAsia="en-US"/>
        </w:rPr>
        <w:t>załącznik</w:t>
      </w:r>
      <w:r w:rsidR="009D7BF9">
        <w:rPr>
          <w:rFonts w:ascii="Cambria" w:eastAsiaTheme="minorHAnsi" w:hAnsi="Cambria" w:cs="Cambria"/>
          <w:color w:val="000000" w:themeColor="text1"/>
          <w:sz w:val="24"/>
          <w:szCs w:val="24"/>
          <w:lang w:eastAsia="en-US"/>
        </w:rPr>
        <w:t>ami</w:t>
      </w:r>
      <w:r w:rsidR="00990029" w:rsidRPr="00F15F05">
        <w:rPr>
          <w:rFonts w:ascii="Cambria" w:eastAsiaTheme="minorHAnsi" w:hAnsi="Cambria" w:cs="Cambria"/>
          <w:color w:val="000000" w:themeColor="text1"/>
          <w:sz w:val="24"/>
          <w:szCs w:val="24"/>
          <w:lang w:eastAsia="en-US"/>
        </w:rPr>
        <w:t>;</w:t>
      </w:r>
    </w:p>
    <w:p w14:paraId="37B03355" w14:textId="065769B9" w:rsidR="00753377" w:rsidRPr="00473E09" w:rsidRDefault="00753377" w:rsidP="00F93542">
      <w:pPr>
        <w:pStyle w:val="Akapitzlist"/>
        <w:numPr>
          <w:ilvl w:val="1"/>
          <w:numId w:val="22"/>
        </w:numPr>
        <w:tabs>
          <w:tab w:val="clear" w:pos="1080"/>
        </w:tabs>
        <w:spacing w:line="276" w:lineRule="auto"/>
        <w:ind w:left="284" w:hanging="284"/>
        <w:rPr>
          <w:rFonts w:ascii="Cambria" w:eastAsiaTheme="minorHAnsi" w:hAnsi="Cambria" w:cs="Cambria"/>
          <w:color w:val="000000"/>
          <w:sz w:val="24"/>
          <w:szCs w:val="24"/>
          <w:lang w:eastAsia="en-US"/>
        </w:rPr>
      </w:pPr>
      <w:r w:rsidRPr="00473E09">
        <w:rPr>
          <w:rFonts w:ascii="Cambria" w:eastAsiaTheme="minorHAnsi" w:hAnsi="Cambria" w:cs="Cambria"/>
          <w:color w:val="000000"/>
          <w:sz w:val="24"/>
          <w:szCs w:val="24"/>
          <w:lang w:eastAsia="en-US"/>
        </w:rPr>
        <w:t xml:space="preserve">Załącznik Nr </w:t>
      </w:r>
      <w:r w:rsidR="009D7BF9">
        <w:rPr>
          <w:rFonts w:ascii="Cambria" w:eastAsiaTheme="minorHAnsi" w:hAnsi="Cambria" w:cs="Cambria"/>
          <w:color w:val="000000"/>
          <w:sz w:val="24"/>
          <w:szCs w:val="24"/>
          <w:lang w:eastAsia="en-US"/>
        </w:rPr>
        <w:t>2</w:t>
      </w:r>
      <w:r w:rsidR="00990029">
        <w:rPr>
          <w:rFonts w:ascii="Cambria" w:eastAsiaTheme="minorHAnsi" w:hAnsi="Cambria" w:cs="Cambria"/>
          <w:color w:val="000000"/>
          <w:sz w:val="24"/>
          <w:szCs w:val="24"/>
          <w:lang w:eastAsia="en-US"/>
        </w:rPr>
        <w:t xml:space="preserve"> – Wzór Formularza ofertowego;</w:t>
      </w:r>
      <w:r w:rsidRPr="00473E09">
        <w:rPr>
          <w:rFonts w:ascii="Cambria" w:eastAsiaTheme="minorHAnsi" w:hAnsi="Cambria" w:cs="Cambria"/>
          <w:color w:val="000000"/>
          <w:sz w:val="24"/>
          <w:szCs w:val="24"/>
          <w:lang w:eastAsia="en-US"/>
        </w:rPr>
        <w:t xml:space="preserve"> </w:t>
      </w:r>
    </w:p>
    <w:p w14:paraId="38593715" w14:textId="2701602A" w:rsidR="00D45DAB" w:rsidRDefault="00753377" w:rsidP="00F93542">
      <w:pPr>
        <w:pStyle w:val="Akapitzlist"/>
        <w:numPr>
          <w:ilvl w:val="1"/>
          <w:numId w:val="22"/>
        </w:numPr>
        <w:tabs>
          <w:tab w:val="clear" w:pos="1080"/>
        </w:tabs>
        <w:autoSpaceDE w:val="0"/>
        <w:autoSpaceDN w:val="0"/>
        <w:adjustRightInd w:val="0"/>
        <w:spacing w:line="276" w:lineRule="auto"/>
        <w:ind w:left="284" w:hanging="284"/>
        <w:rPr>
          <w:rFonts w:ascii="Cambria" w:eastAsiaTheme="minorHAnsi" w:hAnsi="Cambria" w:cs="Cambria"/>
          <w:color w:val="000000"/>
          <w:sz w:val="24"/>
          <w:szCs w:val="24"/>
          <w:lang w:eastAsia="en-US"/>
        </w:rPr>
      </w:pPr>
      <w:r w:rsidRPr="00473E09">
        <w:rPr>
          <w:rFonts w:ascii="Cambria" w:eastAsiaTheme="minorHAnsi" w:hAnsi="Cambria" w:cs="Cambria"/>
          <w:color w:val="000000"/>
          <w:sz w:val="24"/>
          <w:szCs w:val="24"/>
          <w:lang w:eastAsia="en-US"/>
        </w:rPr>
        <w:t xml:space="preserve">Załącznik Nr </w:t>
      </w:r>
      <w:r w:rsidR="009D7BF9">
        <w:rPr>
          <w:rFonts w:ascii="Cambria" w:eastAsiaTheme="minorHAnsi" w:hAnsi="Cambria" w:cs="Cambria"/>
          <w:color w:val="000000"/>
          <w:sz w:val="24"/>
          <w:szCs w:val="24"/>
          <w:lang w:eastAsia="en-US"/>
        </w:rPr>
        <w:t>3</w:t>
      </w:r>
      <w:r w:rsidRPr="00473E09">
        <w:rPr>
          <w:rFonts w:ascii="Cambria" w:eastAsiaTheme="minorHAnsi" w:hAnsi="Cambria" w:cs="Cambria"/>
          <w:color w:val="000000"/>
          <w:sz w:val="24"/>
          <w:szCs w:val="24"/>
          <w:lang w:eastAsia="en-US"/>
        </w:rPr>
        <w:t xml:space="preserve"> – Wzór oświadczenia wykonawcy/wykonawcy wspólnie ubiegającego się o udzielenie zamówienia składanego na podstawie art. 125 ust. 1 ustawy Pzp.</w:t>
      </w:r>
      <w:bookmarkEnd w:id="0"/>
    </w:p>
    <w:p w14:paraId="7AD2F13D" w14:textId="3AC14447" w:rsidR="00F93542" w:rsidRPr="00054F49" w:rsidRDefault="00F93542" w:rsidP="00F93542">
      <w:pPr>
        <w:pStyle w:val="Akapitzlist"/>
        <w:numPr>
          <w:ilvl w:val="1"/>
          <w:numId w:val="22"/>
        </w:numPr>
        <w:tabs>
          <w:tab w:val="clear" w:pos="1080"/>
        </w:tabs>
        <w:autoSpaceDE w:val="0"/>
        <w:autoSpaceDN w:val="0"/>
        <w:adjustRightInd w:val="0"/>
        <w:spacing w:line="276" w:lineRule="auto"/>
        <w:ind w:left="284" w:hanging="284"/>
        <w:rPr>
          <w:rFonts w:ascii="Cambria" w:eastAsiaTheme="minorHAnsi" w:hAnsi="Cambria" w:cs="Cambria"/>
          <w:color w:val="000000"/>
          <w:sz w:val="24"/>
          <w:szCs w:val="24"/>
          <w:lang w:eastAsia="en-US"/>
        </w:rPr>
      </w:pPr>
      <w:r>
        <w:rPr>
          <w:rFonts w:ascii="Cambria" w:eastAsiaTheme="minorHAnsi" w:hAnsi="Cambria" w:cs="Cambria"/>
          <w:color w:val="000000"/>
          <w:sz w:val="24"/>
          <w:szCs w:val="24"/>
          <w:lang w:eastAsia="en-US"/>
        </w:rPr>
        <w:t xml:space="preserve">Załącznik Nr 4 - </w:t>
      </w:r>
      <w:r>
        <w:rPr>
          <w:rFonts w:ascii="Cambria" w:eastAsiaTheme="minorHAnsi" w:hAnsi="Cambria" w:cs="Cambria"/>
          <w:bCs/>
          <w:iCs/>
          <w:color w:val="000000"/>
          <w:sz w:val="24"/>
          <w:szCs w:val="24"/>
          <w:lang w:eastAsia="en-US"/>
        </w:rPr>
        <w:t>I</w:t>
      </w:r>
      <w:r w:rsidRPr="00F93542">
        <w:rPr>
          <w:rFonts w:ascii="Cambria" w:eastAsiaTheme="minorHAnsi" w:hAnsi="Cambria" w:cs="Cambria"/>
          <w:bCs/>
          <w:iCs/>
          <w:color w:val="000000"/>
          <w:sz w:val="24"/>
          <w:szCs w:val="24"/>
          <w:lang w:eastAsia="en-US"/>
        </w:rPr>
        <w:t>stniejąc</w:t>
      </w:r>
      <w:r>
        <w:rPr>
          <w:rFonts w:ascii="Cambria" w:eastAsiaTheme="minorHAnsi" w:hAnsi="Cambria" w:cs="Cambria"/>
          <w:bCs/>
          <w:iCs/>
          <w:color w:val="000000"/>
          <w:sz w:val="24"/>
          <w:szCs w:val="24"/>
          <w:lang w:eastAsia="en-US"/>
        </w:rPr>
        <w:t>a</w:t>
      </w:r>
      <w:r w:rsidRPr="00F93542">
        <w:rPr>
          <w:rFonts w:ascii="Cambria" w:eastAsiaTheme="minorHAnsi" w:hAnsi="Cambria" w:cs="Cambria"/>
          <w:bCs/>
          <w:iCs/>
          <w:color w:val="000000"/>
          <w:sz w:val="24"/>
          <w:szCs w:val="24"/>
          <w:lang w:eastAsia="en-US"/>
        </w:rPr>
        <w:t xml:space="preserve"> dokumentacj</w:t>
      </w:r>
      <w:r>
        <w:rPr>
          <w:rFonts w:ascii="Cambria" w:eastAsiaTheme="minorHAnsi" w:hAnsi="Cambria" w:cs="Cambria"/>
          <w:bCs/>
          <w:iCs/>
          <w:color w:val="000000"/>
          <w:sz w:val="24"/>
          <w:szCs w:val="24"/>
          <w:lang w:eastAsia="en-US"/>
        </w:rPr>
        <w:t>a</w:t>
      </w:r>
      <w:r w:rsidRPr="00F93542">
        <w:rPr>
          <w:rFonts w:ascii="Cambria" w:eastAsiaTheme="minorHAnsi" w:hAnsi="Cambria" w:cs="Cambria"/>
          <w:bCs/>
          <w:iCs/>
          <w:color w:val="000000"/>
          <w:sz w:val="24"/>
          <w:szCs w:val="24"/>
          <w:lang w:eastAsia="en-US"/>
        </w:rPr>
        <w:t xml:space="preserve"> projektow</w:t>
      </w:r>
      <w:r>
        <w:rPr>
          <w:rFonts w:ascii="Cambria" w:eastAsiaTheme="minorHAnsi" w:hAnsi="Cambria" w:cs="Cambria"/>
          <w:bCs/>
          <w:iCs/>
          <w:color w:val="000000"/>
          <w:sz w:val="24"/>
          <w:szCs w:val="24"/>
          <w:lang w:eastAsia="en-US"/>
        </w:rPr>
        <w:t>a</w:t>
      </w:r>
      <w:r w:rsidRPr="00F93542">
        <w:rPr>
          <w:rFonts w:ascii="Cambria" w:eastAsiaTheme="minorHAnsi" w:hAnsi="Cambria" w:cs="Cambria"/>
          <w:bCs/>
          <w:iCs/>
          <w:color w:val="000000"/>
          <w:sz w:val="24"/>
          <w:szCs w:val="24"/>
          <w:lang w:eastAsia="en-US"/>
        </w:rPr>
        <w:t xml:space="preserve"> z 2023 r. opracowan</w:t>
      </w:r>
      <w:r>
        <w:rPr>
          <w:rFonts w:ascii="Cambria" w:eastAsiaTheme="minorHAnsi" w:hAnsi="Cambria" w:cs="Cambria"/>
          <w:bCs/>
          <w:iCs/>
          <w:color w:val="000000"/>
          <w:sz w:val="24"/>
          <w:szCs w:val="24"/>
          <w:lang w:eastAsia="en-US"/>
        </w:rPr>
        <w:t>a</w:t>
      </w:r>
      <w:r w:rsidRPr="00F93542">
        <w:rPr>
          <w:rFonts w:ascii="Cambria" w:eastAsiaTheme="minorHAnsi" w:hAnsi="Cambria" w:cs="Cambria"/>
          <w:bCs/>
          <w:iCs/>
          <w:color w:val="000000"/>
          <w:sz w:val="24"/>
          <w:szCs w:val="24"/>
          <w:lang w:eastAsia="en-US"/>
        </w:rPr>
        <w:t xml:space="preserve"> pod kierownictwem Pana Pawła Janczarskiego – Prezesa Przedsiębiorstwa Projektowo-Doradczego WROTECH Sp. z o.o. we Wrocławiu</w:t>
      </w:r>
    </w:p>
    <w:sectPr w:rsidR="00F93542" w:rsidRPr="00054F49" w:rsidSect="00DA47DB">
      <w:headerReference w:type="even" r:id="rId15"/>
      <w:headerReference w:type="default" r:id="rId16"/>
      <w:footerReference w:type="even" r:id="rId17"/>
      <w:footerReference w:type="default" r:id="rId18"/>
      <w:pgSz w:w="11906" w:h="16838"/>
      <w:pgMar w:top="1985" w:right="1134" w:bottom="1361" w:left="1134" w:header="0" w:footer="567" w:gutter="0"/>
      <w:cols w:space="708"/>
      <w:docGrid w:linePitch="600" w:charSpace="32768"/>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7B8A90" w16cex:dateUtc="2023-01-25T10:01:00Z"/>
  <w16cex:commentExtensible w16cex:durableId="277B89CB" w16cex:dateUtc="2023-01-25T09:5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109BC62" w16cid:durableId="277B8A90"/>
  <w16cid:commentId w16cid:paraId="71EEF2E8" w16cid:durableId="277B8795"/>
  <w16cid:commentId w16cid:paraId="71C7012B" w16cid:durableId="277B89C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FB10E4" w14:textId="77777777" w:rsidR="005B5CDD" w:rsidRDefault="005B5CDD" w:rsidP="00820051">
      <w:r>
        <w:separator/>
      </w:r>
    </w:p>
  </w:endnote>
  <w:endnote w:type="continuationSeparator" w:id="0">
    <w:p w14:paraId="59DC8023" w14:textId="77777777" w:rsidR="005B5CDD" w:rsidRDefault="005B5CDD" w:rsidP="008200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Helvetica">
    <w:panose1 w:val="020B0604020202020204"/>
    <w:charset w:val="00"/>
    <w:family w:val="swiss"/>
    <w:pitch w:val="variable"/>
    <w:sig w:usb0="00000003" w:usb1="00000000" w:usb2="00000000" w:usb3="00000000" w:csb0="00000001" w:csb1="00000000"/>
  </w:font>
  <w:font w:name="OpenSymbol">
    <w:charset w:val="00"/>
    <w:family w:val="auto"/>
    <w:pitch w:val="variable"/>
    <w:sig w:usb0="800000AF" w:usb1="1001ECEA" w:usb2="00000000" w:usb3="00000000" w:csb0="80000001" w:csb1="00000000"/>
  </w:font>
  <w:font w:name="Tahoma">
    <w:panose1 w:val="020B0604030504040204"/>
    <w:charset w:val="EE"/>
    <w:family w:val="swiss"/>
    <w:pitch w:val="variable"/>
    <w:sig w:usb0="E1002EFF" w:usb1="C000605B" w:usb2="00000029" w:usb3="00000000" w:csb0="000101FF" w:csb1="00000000"/>
  </w:font>
  <w:font w:name="font888">
    <w:altName w:val="Calibri"/>
    <w:charset w:val="EE"/>
    <w:family w:val="auto"/>
    <w:pitch w:val="variable"/>
  </w:font>
  <w:font w:name="MS Mincho">
    <w:altName w:val="ＭＳ 明朝"/>
    <w:panose1 w:val="02020609040205080304"/>
    <w:charset w:val="80"/>
    <w:family w:val="roman"/>
    <w:notTrueType/>
    <w:pitch w:val="fixed"/>
    <w:sig w:usb0="00000001" w:usb1="08070000" w:usb2="00000010" w:usb3="00000000" w:csb0="00020000" w:csb1="00000000"/>
  </w:font>
  <w:font w:name="Times">
    <w:panose1 w:val="02020603050405020304"/>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rebuchet MS">
    <w:panose1 w:val="020B0603020202020204"/>
    <w:charset w:val="EE"/>
    <w:family w:val="swiss"/>
    <w:pitch w:val="variable"/>
    <w:sig w:usb0="00000687" w:usb1="00000000" w:usb2="00000000" w:usb3="00000000" w:csb0="0000009F" w:csb1="00000000"/>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 w:name="Univers-PL">
    <w:altName w:val="Univers"/>
    <w:charset w:val="EE"/>
    <w:family w:val="auto"/>
    <w:pitch w:val="default"/>
  </w:font>
  <w:font w:name="Optima">
    <w:panose1 w:val="020B0502050508020304"/>
    <w:charset w:val="00"/>
    <w:family w:val="swiss"/>
    <w:pitch w:val="variable"/>
    <w:sig w:usb0="00000003" w:usb1="00000000" w:usb2="00000000" w:usb3="00000000" w:csb0="00000001" w:csb1="00000000"/>
  </w:font>
  <w:font w:name="Helvetica Neue">
    <w:altName w:val="Sylfaen"/>
    <w:charset w:val="00"/>
    <w:family w:val="auto"/>
    <w:pitch w:val="variable"/>
    <w:sig w:usb0="E50002FF" w:usb1="500079DB" w:usb2="00000010" w:usb3="00000000" w:csb0="00000001" w:csb1="00000000"/>
  </w:font>
  <w:font w:name="Consolas">
    <w:panose1 w:val="020B0609020204030204"/>
    <w:charset w:val="EE"/>
    <w:family w:val="modern"/>
    <w:pitch w:val="fixed"/>
    <w:sig w:usb0="E00006FF" w:usb1="0000FCFF" w:usb2="00000001" w:usb3="00000000" w:csb0="0000019F" w:csb1="00000000"/>
  </w:font>
  <w:font w:name="Verdana">
    <w:panose1 w:val="020B0604030504040204"/>
    <w:charset w:val="EE"/>
    <w:family w:val="swiss"/>
    <w:pitch w:val="variable"/>
    <w:sig w:usb0="A00006FF" w:usb1="4000205B" w:usb2="00000010" w:usb3="00000000" w:csb0="0000019F" w:csb1="00000000"/>
  </w:font>
  <w:font w:name="AppleSystemUIFont">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E36BAF" w14:textId="77777777" w:rsidR="005B5CDD" w:rsidRPr="00085B5E" w:rsidRDefault="005B5CDD">
    <w:pPr>
      <w:pStyle w:val="Stopka"/>
    </w:pPr>
    <w:r>
      <w:rPr>
        <w:rFonts w:ascii="Cambria" w:hAnsi="Cambria" w:cs="Cambria"/>
        <w:sz w:val="20"/>
      </w:rPr>
      <w:tab/>
    </w:r>
    <w:r w:rsidRPr="00085B5E">
      <w:rPr>
        <w:rFonts w:ascii="Cambria" w:hAnsi="Cambria" w:cs="Cambria"/>
        <w:sz w:val="20"/>
      </w:rPr>
      <w:t>Specyfikacja Warunków Zamówienia (SWZ)</w:t>
    </w:r>
    <w:r w:rsidRPr="00085B5E">
      <w:rPr>
        <w:rFonts w:ascii="Cambria" w:hAnsi="Cambria" w:cs="Cambria"/>
        <w:sz w:val="20"/>
      </w:rPr>
      <w:tab/>
      <w:t xml:space="preserve">Strona </w:t>
    </w:r>
    <w:r>
      <w:fldChar w:fldCharType="begin"/>
    </w:r>
    <w:r w:rsidRPr="00085B5E">
      <w:instrText xml:space="preserve"> PAGE </w:instrText>
    </w:r>
    <w:r>
      <w:fldChar w:fldCharType="separate"/>
    </w:r>
    <w:r>
      <w:rPr>
        <w:noProof/>
      </w:rPr>
      <w:t>44</w:t>
    </w:r>
    <w:r>
      <w:fldChar w:fldCharType="end"/>
    </w:r>
    <w:r w:rsidRPr="00085B5E">
      <w:rPr>
        <w:rFonts w:ascii="Cambria" w:hAnsi="Cambria" w:cs="Cambria"/>
        <w:sz w:val="20"/>
      </w:rPr>
      <w:t xml:space="preserve"> z </w:t>
    </w:r>
    <w:r>
      <w:fldChar w:fldCharType="begin"/>
    </w:r>
    <w:r w:rsidRPr="00085B5E">
      <w:instrText xml:space="preserve"> NUMPAGES \*Arabic </w:instrText>
    </w:r>
    <w:r>
      <w:fldChar w:fldCharType="separate"/>
    </w:r>
    <w:r w:rsidR="00340E5D">
      <w:rPr>
        <w:noProof/>
      </w:rP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8996E1" w14:textId="77777777" w:rsidR="005B5CDD" w:rsidRPr="00F40640" w:rsidRDefault="005B5CDD" w:rsidP="00DC4FD0">
    <w:pPr>
      <w:pStyle w:val="Stopka"/>
      <w:rPr>
        <w:rFonts w:ascii="Cambria" w:hAnsi="Cambria"/>
        <w:b/>
        <w:sz w:val="20"/>
        <w:bdr w:val="single" w:sz="4" w:space="0" w:color="000000"/>
      </w:rPr>
    </w:pPr>
    <w:r w:rsidRPr="00F40640">
      <w:rPr>
        <w:rFonts w:ascii="Cambria" w:hAnsi="Cambria"/>
        <w:sz w:val="20"/>
        <w:bdr w:val="single" w:sz="4" w:space="0" w:color="000000"/>
      </w:rPr>
      <w:t xml:space="preserve">                                                               Specyfikacja Warunków Zamówienia (SWZ)                                 Strona </w:t>
    </w:r>
    <w:r w:rsidRPr="00F40640">
      <w:rPr>
        <w:rFonts w:ascii="Cambria" w:hAnsi="Cambria"/>
        <w:b/>
        <w:sz w:val="20"/>
        <w:bdr w:val="single" w:sz="4" w:space="0" w:color="000000"/>
      </w:rPr>
      <w:fldChar w:fldCharType="begin"/>
    </w:r>
    <w:r w:rsidRPr="00F40640">
      <w:rPr>
        <w:rFonts w:ascii="Cambria" w:hAnsi="Cambria"/>
        <w:b/>
        <w:sz w:val="20"/>
        <w:bdr w:val="single" w:sz="4" w:space="0" w:color="000000"/>
      </w:rPr>
      <w:instrText>PAGE</w:instrText>
    </w:r>
    <w:r w:rsidRPr="00F40640">
      <w:rPr>
        <w:rFonts w:ascii="Cambria" w:hAnsi="Cambria"/>
        <w:b/>
        <w:sz w:val="20"/>
        <w:bdr w:val="single" w:sz="4" w:space="0" w:color="000000"/>
      </w:rPr>
      <w:fldChar w:fldCharType="separate"/>
    </w:r>
    <w:r w:rsidR="00103170">
      <w:rPr>
        <w:rFonts w:ascii="Cambria" w:hAnsi="Cambria"/>
        <w:b/>
        <w:noProof/>
        <w:sz w:val="20"/>
        <w:bdr w:val="single" w:sz="4" w:space="0" w:color="000000"/>
      </w:rPr>
      <w:t>26</w:t>
    </w:r>
    <w:r w:rsidRPr="00F40640">
      <w:rPr>
        <w:rFonts w:ascii="Cambria" w:hAnsi="Cambria"/>
        <w:b/>
        <w:sz w:val="20"/>
        <w:bdr w:val="single" w:sz="4" w:space="0" w:color="000000"/>
      </w:rPr>
      <w:fldChar w:fldCharType="end"/>
    </w:r>
    <w:r w:rsidRPr="00F40640">
      <w:rPr>
        <w:rFonts w:ascii="Cambria" w:hAnsi="Cambria"/>
        <w:sz w:val="20"/>
        <w:bdr w:val="single" w:sz="4" w:space="0" w:color="000000"/>
      </w:rPr>
      <w:t xml:space="preserve"> z </w:t>
    </w:r>
    <w:r w:rsidRPr="00F40640">
      <w:rPr>
        <w:rFonts w:ascii="Cambria" w:hAnsi="Cambria"/>
        <w:b/>
        <w:sz w:val="20"/>
        <w:bdr w:val="single" w:sz="4" w:space="0" w:color="000000"/>
      </w:rPr>
      <w:fldChar w:fldCharType="begin"/>
    </w:r>
    <w:r w:rsidRPr="00F40640">
      <w:rPr>
        <w:rFonts w:ascii="Cambria" w:hAnsi="Cambria"/>
        <w:b/>
        <w:sz w:val="20"/>
        <w:bdr w:val="single" w:sz="4" w:space="0" w:color="000000"/>
      </w:rPr>
      <w:instrText>NUMPAGES</w:instrText>
    </w:r>
    <w:r w:rsidRPr="00F40640">
      <w:rPr>
        <w:rFonts w:ascii="Cambria" w:hAnsi="Cambria"/>
        <w:b/>
        <w:sz w:val="20"/>
        <w:bdr w:val="single" w:sz="4" w:space="0" w:color="000000"/>
      </w:rPr>
      <w:fldChar w:fldCharType="separate"/>
    </w:r>
    <w:r w:rsidR="00103170">
      <w:rPr>
        <w:rFonts w:ascii="Cambria" w:hAnsi="Cambria"/>
        <w:b/>
        <w:noProof/>
        <w:sz w:val="20"/>
        <w:bdr w:val="single" w:sz="4" w:space="0" w:color="000000"/>
      </w:rPr>
      <w:t>27</w:t>
    </w:r>
    <w:r w:rsidRPr="00F40640">
      <w:rPr>
        <w:rFonts w:ascii="Cambria" w:hAnsi="Cambria"/>
        <w:b/>
        <w:sz w:val="20"/>
        <w:bdr w:val="single" w:sz="4" w:space="0" w:color="000000"/>
      </w:rPr>
      <w:fldChar w:fldCharType="end"/>
    </w:r>
  </w:p>
  <w:p w14:paraId="766E22FB" w14:textId="77777777" w:rsidR="005B5CDD" w:rsidRPr="00085B5E" w:rsidRDefault="005B5CDD">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A4DA87" w14:textId="77777777" w:rsidR="005B5CDD" w:rsidRDefault="005B5CDD" w:rsidP="00820051">
      <w:r>
        <w:separator/>
      </w:r>
    </w:p>
  </w:footnote>
  <w:footnote w:type="continuationSeparator" w:id="0">
    <w:p w14:paraId="557A8787" w14:textId="77777777" w:rsidR="005B5CDD" w:rsidRDefault="005B5CDD" w:rsidP="0082005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AB6993" w14:textId="77777777" w:rsidR="005B5CDD" w:rsidRDefault="005B5CDD" w:rsidP="00CD36A9">
    <w:pPr>
      <w:jc w:val="center"/>
      <w:rPr>
        <w:rFonts w:ascii="Cambria" w:hAnsi="Cambria" w:cs="Cambria"/>
      </w:rPr>
    </w:pPr>
    <w:r>
      <w:rPr>
        <w:noProof/>
        <w:lang w:eastAsia="pl-PL"/>
      </w:rPr>
      <w:drawing>
        <wp:anchor distT="0" distB="0" distL="114300" distR="114300" simplePos="0" relativeHeight="251657216" behindDoc="0" locked="0" layoutInCell="1" allowOverlap="1" wp14:anchorId="2428E690" wp14:editId="5021DA49">
          <wp:simplePos x="0" y="0"/>
          <wp:positionH relativeFrom="column">
            <wp:posOffset>118110</wp:posOffset>
          </wp:positionH>
          <wp:positionV relativeFrom="paragraph">
            <wp:posOffset>-329565</wp:posOffset>
          </wp:positionV>
          <wp:extent cx="1036955" cy="685800"/>
          <wp:effectExtent l="0" t="0" r="0" b="0"/>
          <wp:wrapTight wrapText="bothSides">
            <wp:wrapPolygon edited="0">
              <wp:start x="0" y="0"/>
              <wp:lineTo x="0" y="21000"/>
              <wp:lineTo x="21031" y="21000"/>
              <wp:lineTo x="21031" y="0"/>
              <wp:lineTo x="0" y="0"/>
            </wp:wrapPolygon>
          </wp:wrapTight>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6955" cy="685800"/>
                  </a:xfrm>
                  <a:prstGeom prst="rect">
                    <a:avLst/>
                  </a:prstGeom>
                  <a:solidFill>
                    <a:srgbClr val="FFFFFF"/>
                  </a:solidFill>
                  <a:ln>
                    <a:noFill/>
                  </a:ln>
                </pic:spPr>
              </pic:pic>
            </a:graphicData>
          </a:graphic>
        </wp:anchor>
      </w:drawing>
    </w:r>
    <w:r>
      <w:rPr>
        <w:noProof/>
        <w:lang w:eastAsia="pl-PL"/>
      </w:rPr>
      <w:drawing>
        <wp:anchor distT="0" distB="0" distL="114300" distR="114300" simplePos="0" relativeHeight="251655168" behindDoc="0" locked="0" layoutInCell="1" allowOverlap="1" wp14:anchorId="3DBFF04C" wp14:editId="07725BEB">
          <wp:simplePos x="0" y="0"/>
          <wp:positionH relativeFrom="column">
            <wp:posOffset>4885690</wp:posOffset>
          </wp:positionH>
          <wp:positionV relativeFrom="paragraph">
            <wp:posOffset>-455295</wp:posOffset>
          </wp:positionV>
          <wp:extent cx="1318895" cy="857250"/>
          <wp:effectExtent l="0" t="0" r="0" b="0"/>
          <wp:wrapSquare wrapText="bothSides"/>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18895" cy="857250"/>
                  </a:xfrm>
                  <a:prstGeom prst="rect">
                    <a:avLst/>
                  </a:prstGeom>
                  <a:solidFill>
                    <a:srgbClr val="FFFFFF"/>
                  </a:solidFill>
                  <a:ln>
                    <a:noFill/>
                  </a:ln>
                </pic:spPr>
              </pic:pic>
            </a:graphicData>
          </a:graphic>
        </wp:anchor>
      </w:drawing>
    </w:r>
  </w:p>
  <w:p w14:paraId="2CFE11C8" w14:textId="77777777" w:rsidR="005B5CDD" w:rsidRDefault="005B5CDD" w:rsidP="00CD36A9">
    <w:pPr>
      <w:jc w:val="center"/>
      <w:rPr>
        <w:rFonts w:ascii="Cambria" w:hAnsi="Cambria" w:cs="Cambria"/>
      </w:rPr>
    </w:pPr>
  </w:p>
  <w:p w14:paraId="29FCF648" w14:textId="77777777" w:rsidR="005B5CDD" w:rsidRDefault="005B5CDD" w:rsidP="00CD36A9">
    <w:pPr>
      <w:jc w:val="center"/>
      <w:rPr>
        <w:rFonts w:ascii="Cambria" w:hAnsi="Cambria" w:cs="Cambria"/>
      </w:rPr>
    </w:pPr>
  </w:p>
  <w:p w14:paraId="6880ECB7" w14:textId="77777777" w:rsidR="005B5CDD" w:rsidRDefault="005B5CDD" w:rsidP="00CD36A9">
    <w:pPr>
      <w:pStyle w:val="Nagwek"/>
      <w:widowControl/>
      <w:ind w:right="300"/>
      <w:jc w:val="center"/>
      <w:rPr>
        <w:rFonts w:ascii="Cambria" w:hAnsi="Cambria" w:cs="Cambria"/>
        <w:sz w:val="15"/>
        <w:szCs w:val="15"/>
        <w:highlight w:val="yellow"/>
      </w:rPr>
    </w:pPr>
  </w:p>
  <w:p w14:paraId="35060A0A" w14:textId="77777777" w:rsidR="005B5CDD" w:rsidRPr="006218E3" w:rsidRDefault="005B5CDD" w:rsidP="00CD36A9">
    <w:pPr>
      <w:pStyle w:val="Nagwek"/>
      <w:widowControl/>
      <w:ind w:right="300"/>
      <w:jc w:val="center"/>
      <w:rPr>
        <w:rFonts w:ascii="Cambria" w:hAnsi="Cambria" w:cs="Cambria"/>
        <w:sz w:val="15"/>
        <w:szCs w:val="15"/>
      </w:rPr>
    </w:pPr>
    <w:r w:rsidRPr="00380C2C">
      <w:rPr>
        <w:rFonts w:ascii="Cambria" w:hAnsi="Cambria" w:cs="Cambria"/>
        <w:sz w:val="15"/>
        <w:szCs w:val="15"/>
        <w:highlight w:val="yellow"/>
      </w:rPr>
      <w:t xml:space="preserve">Europejski Fundusz Rolny na rzecz Rozwoju Obszarów Wiejskich: Europa inwestująca w obszary wiejskie". Zadanie pn. </w:t>
    </w:r>
    <w:r w:rsidRPr="00380C2C">
      <w:rPr>
        <w:rFonts w:ascii="Cambria" w:hAnsi="Cambria" w:cs="Cambria"/>
        <w:b/>
        <w:sz w:val="15"/>
        <w:szCs w:val="15"/>
        <w:highlight w:val="yellow"/>
      </w:rPr>
      <w:t>„Poprawa gospodarki wodno-ściekowej w gminie Kodeń</w:t>
    </w:r>
    <w:r w:rsidRPr="00380C2C">
      <w:rPr>
        <w:rFonts w:ascii="Cambria" w:hAnsi="Cambria" w:cs="Cambria"/>
        <w:sz w:val="15"/>
        <w:szCs w:val="15"/>
        <w:highlight w:val="yellow"/>
      </w:rPr>
      <w:t xml:space="preserve">” objęte jest wnioskiem o przyznanie pomocy dla operacji typu </w:t>
    </w:r>
    <w:r w:rsidRPr="00380C2C">
      <w:rPr>
        <w:rFonts w:ascii="Cambria" w:hAnsi="Cambria" w:cs="Cambria"/>
        <w:iCs/>
        <w:sz w:val="15"/>
        <w:szCs w:val="15"/>
        <w:highlight w:val="yellow"/>
      </w:rPr>
      <w:t xml:space="preserve">„Gospodarka wodno – ściekowa" </w:t>
    </w:r>
    <w:r w:rsidRPr="00380C2C">
      <w:rPr>
        <w:rFonts w:ascii="Cambria" w:hAnsi="Cambria" w:cs="Cambria"/>
        <w:sz w:val="15"/>
        <w:szCs w:val="15"/>
        <w:highlight w:val="yellow"/>
      </w:rPr>
      <w:t xml:space="preserve">w ramach </w:t>
    </w:r>
    <w:r w:rsidRPr="00380C2C">
      <w:rPr>
        <w:rFonts w:ascii="Cambria" w:hAnsi="Cambria" w:cs="Cambria"/>
        <w:iCs/>
        <w:sz w:val="15"/>
        <w:szCs w:val="15"/>
        <w:highlight w:val="yellow"/>
      </w:rPr>
      <w:t>działania ,,Podstawowe usługi i odnowa wsi na obszarach wiejskich"</w:t>
    </w:r>
    <w:r w:rsidRPr="00380C2C">
      <w:rPr>
        <w:rFonts w:ascii="Cambria" w:hAnsi="Cambria" w:cs="Cambria"/>
        <w:sz w:val="15"/>
        <w:szCs w:val="15"/>
        <w:highlight w:val="yellow"/>
      </w:rPr>
      <w:t xml:space="preserve">, poddziałanie </w:t>
    </w:r>
    <w:r w:rsidRPr="00380C2C">
      <w:rPr>
        <w:rFonts w:ascii="Cambria" w:hAnsi="Cambria" w:cs="Cambria"/>
        <w:iCs/>
        <w:sz w:val="15"/>
        <w:szCs w:val="15"/>
        <w:highlight w:val="yellow"/>
      </w:rPr>
      <w:t>,,Wsparcie inwestycji związanych z tworzeniem, ulepszaniem lub rozbudową wszystkich rodzajów małej infrastruktury, w tym inwestycji w energię odnawialną i w oszczędzanie energii"</w:t>
    </w:r>
    <w:r w:rsidRPr="00380C2C">
      <w:rPr>
        <w:rFonts w:ascii="Cambria" w:hAnsi="Cambria" w:cs="Cambria"/>
        <w:sz w:val="15"/>
        <w:szCs w:val="15"/>
        <w:highlight w:val="yellow"/>
      </w:rPr>
      <w:t xml:space="preserve"> objętego Programem Rozwoju Obszarów Wiejskich na lata 2014-2020</w:t>
    </w:r>
  </w:p>
  <w:p w14:paraId="43BBE824" w14:textId="77777777" w:rsidR="005B5CDD" w:rsidRPr="00981F7B" w:rsidRDefault="005B5CDD" w:rsidP="00CD36A9">
    <w:pPr>
      <w:pStyle w:val="Nagwek"/>
      <w:widowControl/>
      <w:ind w:right="300"/>
      <w:jc w:val="center"/>
      <w:rPr>
        <w:rFonts w:ascii="Cambria" w:hAnsi="Cambria" w:cs="Cambria"/>
        <w:sz w:val="15"/>
        <w:szCs w:val="15"/>
        <w:highlight w:val="yellow"/>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C607E1" w14:textId="1D09FAC9" w:rsidR="005B5CDD" w:rsidRDefault="005B5CDD" w:rsidP="00F40640">
    <w:pPr>
      <w:jc w:val="center"/>
    </w:pPr>
  </w:p>
  <w:p w14:paraId="3B29032D" w14:textId="77777777" w:rsidR="005B5CDD" w:rsidRDefault="005B5CDD" w:rsidP="00F40640">
    <w:pPr>
      <w:spacing w:line="276" w:lineRule="auto"/>
      <w:jc w:val="center"/>
      <w:rPr>
        <w:rFonts w:ascii="Cambria" w:hAnsi="Cambria"/>
        <w:bCs/>
        <w:color w:val="000000"/>
        <w:sz w:val="18"/>
        <w:szCs w:val="18"/>
      </w:rPr>
    </w:pPr>
  </w:p>
  <w:tbl>
    <w:tblPr>
      <w:tblStyle w:val="Tabela-Siatka"/>
      <w:tblW w:w="0" w:type="auto"/>
      <w:tblBorders>
        <w:top w:val="none" w:sz="0" w:space="0" w:color="auto"/>
        <w:left w:val="none" w:sz="0" w:space="0" w:color="auto"/>
        <w:bottom w:val="single" w:sz="4" w:space="0" w:color="0070C0"/>
        <w:right w:val="none" w:sz="0" w:space="0" w:color="auto"/>
        <w:insideH w:val="none" w:sz="0" w:space="0" w:color="auto"/>
        <w:insideV w:val="none" w:sz="0" w:space="0" w:color="auto"/>
      </w:tblBorders>
      <w:tblLook w:val="04A0" w:firstRow="1" w:lastRow="0" w:firstColumn="1" w:lastColumn="0" w:noHBand="0" w:noVBand="1"/>
    </w:tblPr>
    <w:tblGrid>
      <w:gridCol w:w="9075"/>
    </w:tblGrid>
    <w:tr w:rsidR="005B5CDD" w:rsidRPr="00DA47DB" w14:paraId="52630824" w14:textId="77777777" w:rsidTr="000B215B">
      <w:trPr>
        <w:trHeight w:val="900"/>
      </w:trPr>
      <w:tc>
        <w:tcPr>
          <w:tcW w:w="9075" w:type="dxa"/>
        </w:tcPr>
        <w:p w14:paraId="2F6BB748" w14:textId="2C73F98E" w:rsidR="005B5CDD" w:rsidRPr="00DA47DB" w:rsidRDefault="005B5CDD" w:rsidP="000B215B">
          <w:pPr>
            <w:pStyle w:val="Nagwek"/>
            <w:spacing w:line="276" w:lineRule="auto"/>
            <w:jc w:val="center"/>
            <w:rPr>
              <w:rFonts w:ascii="Cambria" w:hAnsi="Cambria"/>
              <w:b/>
              <w:i/>
              <w:iCs/>
              <w:color w:val="000000"/>
              <w:sz w:val="20"/>
            </w:rPr>
          </w:pPr>
          <w:r w:rsidRPr="00DA47DB">
            <w:rPr>
              <w:rFonts w:ascii="Cambria" w:hAnsi="Cambria"/>
              <w:bCs/>
              <w:color w:val="000000"/>
              <w:sz w:val="20"/>
            </w:rPr>
            <w:t xml:space="preserve">Postępowanie o udzielenie zamówienia publicznego: </w:t>
          </w:r>
          <w:r w:rsidRPr="000B215B">
            <w:rPr>
              <w:rFonts w:ascii="Cambria" w:hAnsi="Cambria"/>
              <w:b/>
              <w:i/>
              <w:iCs/>
              <w:color w:val="000000"/>
              <w:sz w:val="20"/>
            </w:rPr>
            <w:t>Dokumentacja projektowa budowy Warsztatu Terapii Zajęciowej, Środowiskowego Domu Samopomocy oraz mieszkań wspomaganych przy ul. Staszica w Żarach</w:t>
          </w:r>
        </w:p>
      </w:tc>
    </w:tr>
  </w:tbl>
  <w:p w14:paraId="0C743F37" w14:textId="77777777" w:rsidR="005B5CDD" w:rsidRPr="00981F7B" w:rsidRDefault="005B5CDD" w:rsidP="00DA47DB">
    <w:pPr>
      <w:pStyle w:val="Nagwek"/>
      <w:widowControl/>
      <w:ind w:right="300"/>
      <w:jc w:val="center"/>
      <w:rPr>
        <w:rFonts w:ascii="Cambria" w:hAnsi="Cambria" w:cs="Cambria"/>
        <w:sz w:val="15"/>
        <w:szCs w:val="15"/>
        <w:highlight w:val="yellow"/>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decimal"/>
      <w:pStyle w:val="Nagwek1"/>
      <w:lvlText w:val="%1)"/>
      <w:lvlJc w:val="left"/>
      <w:pPr>
        <w:tabs>
          <w:tab w:val="num" w:pos="0"/>
        </w:tabs>
        <w:ind w:left="2552" w:hanging="851"/>
      </w:pPr>
      <w:rPr>
        <w:rFonts w:cs="Times New Roman"/>
        <w:b/>
      </w:rPr>
    </w:lvl>
    <w:lvl w:ilvl="1">
      <w:start w:val="1"/>
      <w:numFmt w:val="none"/>
      <w:suff w:val="nothing"/>
      <w:lvlText w:val=""/>
      <w:lvlJc w:val="left"/>
      <w:pPr>
        <w:tabs>
          <w:tab w:val="num" w:pos="576"/>
        </w:tabs>
        <w:ind w:left="576" w:hanging="576"/>
      </w:pPr>
    </w:lvl>
    <w:lvl w:ilvl="2">
      <w:start w:val="1"/>
      <w:numFmt w:val="none"/>
      <w:pStyle w:val="Nagwek3"/>
      <w:suff w:val="nothing"/>
      <w:lvlText w:val=""/>
      <w:lvlJc w:val="left"/>
      <w:pPr>
        <w:tabs>
          <w:tab w:val="num" w:pos="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2"/>
    <w:lvl w:ilvl="0">
      <w:start w:val="1"/>
      <w:numFmt w:val="decimal"/>
      <w:pStyle w:val="Listanumerowana1"/>
      <w:lvlText w:val="%1)"/>
      <w:lvlJc w:val="left"/>
      <w:pPr>
        <w:tabs>
          <w:tab w:val="num" w:pos="0"/>
        </w:tabs>
        <w:ind w:left="2552" w:hanging="851"/>
      </w:pPr>
      <w:rPr>
        <w:rFonts w:cs="Times New Roman"/>
        <w:b/>
      </w:rPr>
    </w:lvl>
    <w:lvl w:ilvl="1">
      <w:start w:val="1"/>
      <w:numFmt w:val="decimal"/>
      <w:lvlText w:val="%1.%2."/>
      <w:lvlJc w:val="left"/>
      <w:pPr>
        <w:tabs>
          <w:tab w:val="num" w:pos="0"/>
        </w:tabs>
        <w:ind w:left="992" w:hanging="567"/>
      </w:pPr>
      <w:rPr>
        <w:rFonts w:cs="Times New Roman"/>
        <w:b/>
      </w:rPr>
    </w:lvl>
    <w:lvl w:ilvl="2">
      <w:start w:val="1"/>
      <w:numFmt w:val="none"/>
      <w:suff w:val="nothing"/>
      <w:lvlText w:val=""/>
      <w:lvlJc w:val="left"/>
      <w:pPr>
        <w:tabs>
          <w:tab w:val="num" w:pos="0"/>
        </w:tabs>
        <w:ind w:left="720" w:hanging="720"/>
      </w:pPr>
      <w:rPr>
        <w:rFonts w:cs="Arial"/>
        <w:b w:val="0"/>
        <w:bCs/>
        <w:sz w:val="24"/>
        <w:szCs w:val="24"/>
      </w:rPr>
    </w:lvl>
    <w:lvl w:ilvl="3">
      <w:start w:val="1"/>
      <w:numFmt w:val="none"/>
      <w:suff w:val="nothing"/>
      <w:lvlText w:val=""/>
      <w:lvlJc w:val="left"/>
      <w:pPr>
        <w:tabs>
          <w:tab w:val="num" w:pos="0"/>
        </w:tabs>
        <w:ind w:left="864" w:hanging="864"/>
      </w:pPr>
      <w:rPr>
        <w:rFonts w:cs="Times New Roman"/>
        <w:b w:val="0"/>
      </w:rPr>
    </w:lvl>
    <w:lvl w:ilvl="4">
      <w:start w:val="1"/>
      <w:numFmt w:val="decimal"/>
      <w:lvlText w:val="%5.."/>
      <w:lvlJc w:val="left"/>
      <w:pPr>
        <w:tabs>
          <w:tab w:val="num" w:pos="0"/>
        </w:tabs>
        <w:ind w:left="3544" w:hanging="992"/>
      </w:pPr>
      <w:rPr>
        <w:rFonts w:cs="Times New Roman"/>
      </w:r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3"/>
    <w:multiLevelType w:val="multilevel"/>
    <w:tmpl w:val="BB3A2A26"/>
    <w:name w:val="WW8Num3"/>
    <w:lvl w:ilvl="0">
      <w:start w:val="1"/>
      <w:numFmt w:val="decimal"/>
      <w:lvlText w:val="%1."/>
      <w:lvlJc w:val="left"/>
      <w:pPr>
        <w:tabs>
          <w:tab w:val="num" w:pos="0"/>
        </w:tabs>
        <w:ind w:left="360" w:hanging="360"/>
      </w:pPr>
      <w:rPr>
        <w:rFonts w:cs="Times New Roman"/>
        <w:b/>
      </w:rPr>
    </w:lvl>
    <w:lvl w:ilvl="1">
      <w:start w:val="1"/>
      <w:numFmt w:val="decimal"/>
      <w:lvlText w:val="%1.%2."/>
      <w:lvlJc w:val="left"/>
      <w:pPr>
        <w:tabs>
          <w:tab w:val="num" w:pos="0"/>
        </w:tabs>
        <w:ind w:left="432" w:hanging="432"/>
      </w:pPr>
      <w:rPr>
        <w:rFonts w:cs="Times New Roman"/>
        <w:b/>
        <w:color w:val="00000A"/>
        <w:sz w:val="24"/>
        <w:szCs w:val="24"/>
      </w:rPr>
    </w:lvl>
    <w:lvl w:ilvl="2">
      <w:start w:val="1"/>
      <w:numFmt w:val="decimal"/>
      <w:lvlText w:val="%2.%3)"/>
      <w:lvlJc w:val="left"/>
      <w:pPr>
        <w:tabs>
          <w:tab w:val="num" w:pos="0"/>
        </w:tabs>
        <w:ind w:left="2773" w:hanging="504"/>
      </w:pPr>
      <w:rPr>
        <w:rFonts w:cs="Times New Roman"/>
        <w:b w:val="0"/>
      </w:rPr>
    </w:lvl>
    <w:lvl w:ilvl="3">
      <w:start w:val="1"/>
      <w:numFmt w:val="decimal"/>
      <w:lvlText w:val="%1.%2.%3.%4."/>
      <w:lvlJc w:val="left"/>
      <w:pPr>
        <w:tabs>
          <w:tab w:val="num" w:pos="0"/>
        </w:tabs>
        <w:ind w:left="1728" w:hanging="648"/>
      </w:pPr>
      <w:rPr>
        <w:rFonts w:cs="Times New Roman"/>
        <w:b w:val="0"/>
      </w:rPr>
    </w:lvl>
    <w:lvl w:ilvl="4">
      <w:start w:val="1"/>
      <w:numFmt w:val="decimal"/>
      <w:lvlText w:val="%1.%2.%3.%4.%5."/>
      <w:lvlJc w:val="left"/>
      <w:pPr>
        <w:tabs>
          <w:tab w:val="num" w:pos="0"/>
        </w:tabs>
        <w:ind w:left="2232" w:hanging="792"/>
      </w:pPr>
      <w:rPr>
        <w:rFonts w:cs="Times New Roman"/>
        <w:b/>
      </w:rPr>
    </w:lvl>
    <w:lvl w:ilvl="5">
      <w:start w:val="1"/>
      <w:numFmt w:val="decimal"/>
      <w:lvlText w:val="%1.%2.%3.%4.%5.%6."/>
      <w:lvlJc w:val="left"/>
      <w:pPr>
        <w:tabs>
          <w:tab w:val="num" w:pos="0"/>
        </w:tabs>
        <w:ind w:left="2736" w:hanging="936"/>
      </w:pPr>
      <w:rPr>
        <w:rFonts w:cs="Times New Roman"/>
        <w:b/>
      </w:rPr>
    </w:lvl>
    <w:lvl w:ilvl="6">
      <w:start w:val="1"/>
      <w:numFmt w:val="decimal"/>
      <w:lvlText w:val="%1.%2.%3.%4.%5.%6.%7."/>
      <w:lvlJc w:val="left"/>
      <w:pPr>
        <w:tabs>
          <w:tab w:val="num" w:pos="0"/>
        </w:tabs>
        <w:ind w:left="3240" w:hanging="1080"/>
      </w:pPr>
      <w:rPr>
        <w:rFonts w:cs="Times New Roman"/>
        <w:b/>
      </w:rPr>
    </w:lvl>
    <w:lvl w:ilvl="7">
      <w:start w:val="1"/>
      <w:numFmt w:val="decimal"/>
      <w:lvlText w:val="%1.%2.%3.%4.%5.%6.%7.%8."/>
      <w:lvlJc w:val="left"/>
      <w:pPr>
        <w:tabs>
          <w:tab w:val="num" w:pos="0"/>
        </w:tabs>
        <w:ind w:left="3744" w:hanging="1224"/>
      </w:pPr>
      <w:rPr>
        <w:rFonts w:cs="Times New Roman"/>
        <w:b/>
      </w:rPr>
    </w:lvl>
    <w:lvl w:ilvl="8">
      <w:start w:val="1"/>
      <w:numFmt w:val="decimal"/>
      <w:lvlText w:val="%1.%2.%3.%4.%5.%6.%7.%8.%9."/>
      <w:lvlJc w:val="left"/>
      <w:pPr>
        <w:tabs>
          <w:tab w:val="num" w:pos="0"/>
        </w:tabs>
        <w:ind w:left="4320" w:hanging="1440"/>
      </w:pPr>
      <w:rPr>
        <w:rFonts w:cs="Times New Roman"/>
        <w:b/>
      </w:rPr>
    </w:lvl>
  </w:abstractNum>
  <w:abstractNum w:abstractNumId="3" w15:restartNumberingAfterBreak="0">
    <w:nsid w:val="00000005"/>
    <w:multiLevelType w:val="multilevel"/>
    <w:tmpl w:val="00000005"/>
    <w:name w:val="WW8Num5"/>
    <w:lvl w:ilvl="0">
      <w:start w:val="1"/>
      <w:numFmt w:val="lowerLetter"/>
      <w:lvlText w:val="%1)"/>
      <w:lvlJc w:val="left"/>
      <w:pPr>
        <w:tabs>
          <w:tab w:val="num" w:pos="0"/>
        </w:tabs>
        <w:ind w:left="1571" w:hanging="360"/>
      </w:pPr>
      <w:rPr>
        <w:rFonts w:cs="Times New Roman"/>
      </w:rPr>
    </w:lvl>
    <w:lvl w:ilvl="1">
      <w:start w:val="1"/>
      <w:numFmt w:val="lowerLetter"/>
      <w:lvlText w:val="%2."/>
      <w:lvlJc w:val="left"/>
      <w:pPr>
        <w:tabs>
          <w:tab w:val="num" w:pos="0"/>
        </w:tabs>
        <w:ind w:left="2291" w:hanging="360"/>
      </w:pPr>
      <w:rPr>
        <w:rFonts w:cs="Times New Roman"/>
      </w:rPr>
    </w:lvl>
    <w:lvl w:ilvl="2">
      <w:start w:val="1"/>
      <w:numFmt w:val="lowerRoman"/>
      <w:lvlText w:val="%2.%3."/>
      <w:lvlJc w:val="right"/>
      <w:pPr>
        <w:tabs>
          <w:tab w:val="num" w:pos="0"/>
        </w:tabs>
        <w:ind w:left="3011" w:hanging="180"/>
      </w:pPr>
      <w:rPr>
        <w:rFonts w:cs="Times New Roman"/>
      </w:rPr>
    </w:lvl>
    <w:lvl w:ilvl="3">
      <w:start w:val="1"/>
      <w:numFmt w:val="decimal"/>
      <w:lvlText w:val="%2.%3.%4."/>
      <w:lvlJc w:val="left"/>
      <w:pPr>
        <w:tabs>
          <w:tab w:val="num" w:pos="0"/>
        </w:tabs>
        <w:ind w:left="3731" w:hanging="360"/>
      </w:pPr>
      <w:rPr>
        <w:rFonts w:cs="Times New Roman"/>
      </w:rPr>
    </w:lvl>
    <w:lvl w:ilvl="4">
      <w:start w:val="1"/>
      <w:numFmt w:val="lowerLetter"/>
      <w:lvlText w:val="%2.%3.%4.%5."/>
      <w:lvlJc w:val="left"/>
      <w:pPr>
        <w:tabs>
          <w:tab w:val="num" w:pos="0"/>
        </w:tabs>
        <w:ind w:left="4451" w:hanging="360"/>
      </w:pPr>
      <w:rPr>
        <w:rFonts w:cs="Times New Roman"/>
      </w:rPr>
    </w:lvl>
    <w:lvl w:ilvl="5">
      <w:start w:val="1"/>
      <w:numFmt w:val="lowerRoman"/>
      <w:lvlText w:val="%2.%3.%4.%5.%6."/>
      <w:lvlJc w:val="right"/>
      <w:pPr>
        <w:tabs>
          <w:tab w:val="num" w:pos="0"/>
        </w:tabs>
        <w:ind w:left="5171" w:hanging="180"/>
      </w:pPr>
      <w:rPr>
        <w:rFonts w:cs="Times New Roman"/>
      </w:rPr>
    </w:lvl>
    <w:lvl w:ilvl="6">
      <w:start w:val="1"/>
      <w:numFmt w:val="decimal"/>
      <w:lvlText w:val="%2.%3.%4.%5.%6.%7."/>
      <w:lvlJc w:val="left"/>
      <w:pPr>
        <w:tabs>
          <w:tab w:val="num" w:pos="0"/>
        </w:tabs>
        <w:ind w:left="5891" w:hanging="360"/>
      </w:pPr>
      <w:rPr>
        <w:rFonts w:cs="Times New Roman"/>
      </w:rPr>
    </w:lvl>
    <w:lvl w:ilvl="7">
      <w:start w:val="1"/>
      <w:numFmt w:val="lowerLetter"/>
      <w:lvlText w:val="%2.%3.%4.%5.%6.%7.%8."/>
      <w:lvlJc w:val="left"/>
      <w:pPr>
        <w:tabs>
          <w:tab w:val="num" w:pos="0"/>
        </w:tabs>
        <w:ind w:left="6611" w:hanging="360"/>
      </w:pPr>
      <w:rPr>
        <w:rFonts w:cs="Times New Roman"/>
      </w:rPr>
    </w:lvl>
    <w:lvl w:ilvl="8">
      <w:start w:val="1"/>
      <w:numFmt w:val="lowerRoman"/>
      <w:lvlText w:val="%2.%3.%4.%5.%6.%7.%8.%9."/>
      <w:lvlJc w:val="right"/>
      <w:pPr>
        <w:tabs>
          <w:tab w:val="num" w:pos="0"/>
        </w:tabs>
        <w:ind w:left="7331" w:hanging="180"/>
      </w:pPr>
      <w:rPr>
        <w:rFonts w:cs="Times New Roman"/>
      </w:rPr>
    </w:lvl>
  </w:abstractNum>
  <w:abstractNum w:abstractNumId="4" w15:restartNumberingAfterBreak="0">
    <w:nsid w:val="00000006"/>
    <w:multiLevelType w:val="multilevel"/>
    <w:tmpl w:val="00000006"/>
    <w:name w:val="WW8Num6"/>
    <w:lvl w:ilvl="0">
      <w:start w:val="1"/>
      <w:numFmt w:val="lowerLetter"/>
      <w:lvlText w:val="%1)"/>
      <w:lvlJc w:val="left"/>
      <w:pPr>
        <w:tabs>
          <w:tab w:val="num" w:pos="0"/>
        </w:tabs>
        <w:ind w:left="1440" w:hanging="360"/>
      </w:pPr>
      <w:rPr>
        <w:rFonts w:cs="Times New Roman"/>
      </w:rPr>
    </w:lvl>
    <w:lvl w:ilvl="1">
      <w:start w:val="1"/>
      <w:numFmt w:val="lowerLetter"/>
      <w:lvlText w:val="%2."/>
      <w:lvlJc w:val="left"/>
      <w:pPr>
        <w:tabs>
          <w:tab w:val="num" w:pos="0"/>
        </w:tabs>
        <w:ind w:left="2160" w:hanging="360"/>
      </w:pPr>
      <w:rPr>
        <w:rFonts w:cs="Times New Roman"/>
      </w:rPr>
    </w:lvl>
    <w:lvl w:ilvl="2">
      <w:start w:val="1"/>
      <w:numFmt w:val="lowerRoman"/>
      <w:lvlText w:val="%2.%3."/>
      <w:lvlJc w:val="right"/>
      <w:pPr>
        <w:tabs>
          <w:tab w:val="num" w:pos="0"/>
        </w:tabs>
        <w:ind w:left="2880" w:hanging="180"/>
      </w:pPr>
      <w:rPr>
        <w:rFonts w:cs="Times New Roman"/>
      </w:rPr>
    </w:lvl>
    <w:lvl w:ilvl="3">
      <w:start w:val="1"/>
      <w:numFmt w:val="decimal"/>
      <w:lvlText w:val="%2.%3.%4."/>
      <w:lvlJc w:val="left"/>
      <w:pPr>
        <w:tabs>
          <w:tab w:val="num" w:pos="0"/>
        </w:tabs>
        <w:ind w:left="3600" w:hanging="360"/>
      </w:pPr>
      <w:rPr>
        <w:rFonts w:cs="Times New Roman"/>
      </w:rPr>
    </w:lvl>
    <w:lvl w:ilvl="4">
      <w:start w:val="1"/>
      <w:numFmt w:val="lowerLetter"/>
      <w:lvlText w:val="%2.%3.%4.%5."/>
      <w:lvlJc w:val="left"/>
      <w:pPr>
        <w:tabs>
          <w:tab w:val="num" w:pos="0"/>
        </w:tabs>
        <w:ind w:left="4320" w:hanging="360"/>
      </w:pPr>
      <w:rPr>
        <w:rFonts w:cs="Times New Roman"/>
      </w:rPr>
    </w:lvl>
    <w:lvl w:ilvl="5">
      <w:start w:val="1"/>
      <w:numFmt w:val="lowerRoman"/>
      <w:lvlText w:val="%2.%3.%4.%5.%6."/>
      <w:lvlJc w:val="right"/>
      <w:pPr>
        <w:tabs>
          <w:tab w:val="num" w:pos="0"/>
        </w:tabs>
        <w:ind w:left="5040" w:hanging="180"/>
      </w:pPr>
      <w:rPr>
        <w:rFonts w:cs="Times New Roman"/>
      </w:rPr>
    </w:lvl>
    <w:lvl w:ilvl="6">
      <w:start w:val="1"/>
      <w:numFmt w:val="decimal"/>
      <w:lvlText w:val="%2.%3.%4.%5.%6.%7."/>
      <w:lvlJc w:val="left"/>
      <w:pPr>
        <w:tabs>
          <w:tab w:val="num" w:pos="0"/>
        </w:tabs>
        <w:ind w:left="5760" w:hanging="360"/>
      </w:pPr>
      <w:rPr>
        <w:rFonts w:cs="Times New Roman"/>
      </w:rPr>
    </w:lvl>
    <w:lvl w:ilvl="7">
      <w:start w:val="1"/>
      <w:numFmt w:val="lowerLetter"/>
      <w:lvlText w:val="%2.%3.%4.%5.%6.%7.%8."/>
      <w:lvlJc w:val="left"/>
      <w:pPr>
        <w:tabs>
          <w:tab w:val="num" w:pos="0"/>
        </w:tabs>
        <w:ind w:left="6480" w:hanging="360"/>
      </w:pPr>
      <w:rPr>
        <w:rFonts w:cs="Times New Roman"/>
      </w:rPr>
    </w:lvl>
    <w:lvl w:ilvl="8">
      <w:start w:val="1"/>
      <w:numFmt w:val="lowerRoman"/>
      <w:lvlText w:val="%2.%3.%4.%5.%6.%7.%8.%9."/>
      <w:lvlJc w:val="right"/>
      <w:pPr>
        <w:tabs>
          <w:tab w:val="num" w:pos="0"/>
        </w:tabs>
        <w:ind w:left="7200" w:hanging="180"/>
      </w:pPr>
      <w:rPr>
        <w:rFonts w:cs="Times New Roman"/>
      </w:rPr>
    </w:lvl>
  </w:abstractNum>
  <w:abstractNum w:abstractNumId="5" w15:restartNumberingAfterBreak="0">
    <w:nsid w:val="00000007"/>
    <w:multiLevelType w:val="multilevel"/>
    <w:tmpl w:val="00000007"/>
    <w:name w:val="WW8Num7"/>
    <w:lvl w:ilvl="0">
      <w:start w:val="6"/>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ascii="Cambria" w:hAnsi="Cambria" w:cs="Times New Roman"/>
        <w:b/>
        <w:bCs/>
        <w:i w:val="0"/>
        <w:iCs/>
        <w:color w:val="000000"/>
        <w:sz w:val="24"/>
        <w:szCs w:val="24"/>
      </w:rPr>
    </w:lvl>
    <w:lvl w:ilvl="2">
      <w:start w:val="1"/>
      <w:numFmt w:val="decimal"/>
      <w:lvlText w:val="%1.%2.%3."/>
      <w:lvlJc w:val="left"/>
      <w:pPr>
        <w:tabs>
          <w:tab w:val="num" w:pos="0"/>
        </w:tabs>
        <w:ind w:left="143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6" w15:restartNumberingAfterBreak="0">
    <w:nsid w:val="00000009"/>
    <w:multiLevelType w:val="multilevel"/>
    <w:tmpl w:val="00000009"/>
    <w:name w:val="WW8Num9"/>
    <w:lvl w:ilvl="0">
      <w:start w:val="9"/>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ascii="Cambria" w:hAnsi="Cambria" w:cs="Times New Roman"/>
        <w:b/>
        <w:bCs/>
        <w:color w:val="000000"/>
        <w:sz w:val="24"/>
        <w:szCs w:val="24"/>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7" w15:restartNumberingAfterBreak="0">
    <w:nsid w:val="0000000A"/>
    <w:multiLevelType w:val="multilevel"/>
    <w:tmpl w:val="2370FEA0"/>
    <w:name w:val="WW8Num10"/>
    <w:lvl w:ilvl="0">
      <w:start w:val="12"/>
      <w:numFmt w:val="decimal"/>
      <w:lvlText w:val="%1."/>
      <w:lvlJc w:val="left"/>
      <w:pPr>
        <w:tabs>
          <w:tab w:val="num" w:pos="0"/>
        </w:tabs>
        <w:ind w:left="500" w:hanging="500"/>
      </w:pPr>
      <w:rPr>
        <w:rFonts w:cs="Times New Roman" w:hint="default"/>
      </w:rPr>
    </w:lvl>
    <w:lvl w:ilvl="1">
      <w:start w:val="2"/>
      <w:numFmt w:val="decimal"/>
      <w:lvlText w:val="%1.%2."/>
      <w:lvlJc w:val="left"/>
      <w:pPr>
        <w:tabs>
          <w:tab w:val="num" w:pos="0"/>
        </w:tabs>
        <w:ind w:left="720" w:hanging="720"/>
      </w:pPr>
      <w:rPr>
        <w:rFonts w:ascii="Cambria" w:hAnsi="Cambria" w:cs="Times New Roman" w:hint="default"/>
        <w:b/>
        <w:i w:val="0"/>
        <w:sz w:val="24"/>
        <w:szCs w:val="24"/>
      </w:rPr>
    </w:lvl>
    <w:lvl w:ilvl="2">
      <w:start w:val="1"/>
      <w:numFmt w:val="decimal"/>
      <w:lvlText w:val="%1.%2.%3."/>
      <w:lvlJc w:val="left"/>
      <w:pPr>
        <w:tabs>
          <w:tab w:val="num" w:pos="0"/>
        </w:tabs>
        <w:ind w:left="1146" w:hanging="720"/>
      </w:pPr>
      <w:rPr>
        <w:rFonts w:cs="Times New Roman" w:hint="default"/>
      </w:rPr>
    </w:lvl>
    <w:lvl w:ilvl="3">
      <w:start w:val="1"/>
      <w:numFmt w:val="decimal"/>
      <w:lvlText w:val="%1.%2.%3.%4."/>
      <w:lvlJc w:val="left"/>
      <w:pPr>
        <w:tabs>
          <w:tab w:val="num" w:pos="0"/>
        </w:tabs>
        <w:ind w:left="1080" w:hanging="1080"/>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440" w:hanging="144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start w:val="1"/>
      <w:numFmt w:val="decimal"/>
      <w:lvlText w:val="%1.%2.%3.%4.%5.%6.%7.%8."/>
      <w:lvlJc w:val="left"/>
      <w:pPr>
        <w:tabs>
          <w:tab w:val="num" w:pos="0"/>
        </w:tabs>
        <w:ind w:left="1800" w:hanging="1800"/>
      </w:pPr>
      <w:rPr>
        <w:rFonts w:cs="Times New Roman" w:hint="default"/>
      </w:rPr>
    </w:lvl>
    <w:lvl w:ilvl="8">
      <w:start w:val="1"/>
      <w:numFmt w:val="decimal"/>
      <w:lvlText w:val="%1.%2.%3.%4.%5.%6.%7.%8.%9."/>
      <w:lvlJc w:val="left"/>
      <w:pPr>
        <w:tabs>
          <w:tab w:val="num" w:pos="0"/>
        </w:tabs>
        <w:ind w:left="1800" w:hanging="1800"/>
      </w:pPr>
      <w:rPr>
        <w:rFonts w:cs="Times New Roman" w:hint="default"/>
      </w:rPr>
    </w:lvl>
  </w:abstractNum>
  <w:abstractNum w:abstractNumId="8" w15:restartNumberingAfterBreak="0">
    <w:nsid w:val="0000000C"/>
    <w:multiLevelType w:val="multilevel"/>
    <w:tmpl w:val="0000000C"/>
    <w:name w:val="WW8Num12"/>
    <w:lvl w:ilvl="0">
      <w:start w:val="10"/>
      <w:numFmt w:val="decimal"/>
      <w:lvlText w:val="%1."/>
      <w:lvlJc w:val="left"/>
      <w:pPr>
        <w:tabs>
          <w:tab w:val="num" w:pos="0"/>
        </w:tabs>
        <w:ind w:left="495" w:hanging="495"/>
      </w:pPr>
    </w:lvl>
    <w:lvl w:ilvl="1">
      <w:start w:val="1"/>
      <w:numFmt w:val="decimal"/>
      <w:lvlText w:val="%1.%2."/>
      <w:lvlJc w:val="left"/>
      <w:pPr>
        <w:tabs>
          <w:tab w:val="num" w:pos="0"/>
        </w:tabs>
        <w:ind w:left="1440" w:hanging="720"/>
      </w:pPr>
      <w:rPr>
        <w:rFonts w:cs="Arial"/>
        <w:b/>
      </w:r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560" w:hanging="1800"/>
      </w:pPr>
    </w:lvl>
  </w:abstractNum>
  <w:abstractNum w:abstractNumId="9" w15:restartNumberingAfterBreak="0">
    <w:nsid w:val="0000000E"/>
    <w:multiLevelType w:val="multilevel"/>
    <w:tmpl w:val="0000000E"/>
    <w:name w:val="WW8Num14"/>
    <w:lvl w:ilvl="0">
      <w:start w:val="15"/>
      <w:numFmt w:val="decimal"/>
      <w:lvlText w:val="%1."/>
      <w:lvlJc w:val="left"/>
      <w:pPr>
        <w:tabs>
          <w:tab w:val="num" w:pos="0"/>
        </w:tabs>
        <w:ind w:left="495" w:hanging="495"/>
      </w:pPr>
    </w:lvl>
    <w:lvl w:ilvl="1">
      <w:start w:val="1"/>
      <w:numFmt w:val="decimal"/>
      <w:lvlText w:val="%1.%2."/>
      <w:lvlJc w:val="left"/>
      <w:pPr>
        <w:tabs>
          <w:tab w:val="num" w:pos="0"/>
        </w:tabs>
        <w:ind w:left="720" w:hanging="720"/>
      </w:pPr>
      <w:rPr>
        <w:rFonts w:ascii="Cambria" w:hAnsi="Cambria" w:cs="Cambria"/>
        <w:b/>
        <w:bCs/>
        <w:color w:val="000000"/>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10" w15:restartNumberingAfterBreak="0">
    <w:nsid w:val="0000000F"/>
    <w:multiLevelType w:val="multilevel"/>
    <w:tmpl w:val="0000000F"/>
    <w:name w:val="WW8Num15"/>
    <w:lvl w:ilvl="0">
      <w:start w:val="16"/>
      <w:numFmt w:val="decimal"/>
      <w:lvlText w:val="%1."/>
      <w:lvlJc w:val="left"/>
      <w:pPr>
        <w:tabs>
          <w:tab w:val="num" w:pos="0"/>
        </w:tabs>
        <w:ind w:left="495" w:hanging="495"/>
      </w:pPr>
    </w:lvl>
    <w:lvl w:ilvl="1">
      <w:start w:val="1"/>
      <w:numFmt w:val="decimal"/>
      <w:lvlText w:val="%1.%2."/>
      <w:lvlJc w:val="left"/>
      <w:pPr>
        <w:tabs>
          <w:tab w:val="num" w:pos="0"/>
        </w:tabs>
        <w:ind w:left="720" w:hanging="720"/>
      </w:pPr>
      <w:rPr>
        <w:rFonts w:cs="Arial"/>
        <w:b/>
        <w:sz w:val="24"/>
        <w:szCs w:val="24"/>
      </w:rPr>
    </w:lvl>
    <w:lvl w:ilvl="2">
      <w:start w:val="1"/>
      <w:numFmt w:val="decimal"/>
      <w:lvlText w:val="%1.%2.%3."/>
      <w:lvlJc w:val="left"/>
      <w:pPr>
        <w:tabs>
          <w:tab w:val="num" w:pos="0"/>
        </w:tabs>
        <w:ind w:left="720" w:hanging="720"/>
      </w:pPr>
      <w:rPr>
        <w:rFonts w:cs="Arial"/>
      </w:r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11" w15:restartNumberingAfterBreak="0">
    <w:nsid w:val="00000010"/>
    <w:multiLevelType w:val="multilevel"/>
    <w:tmpl w:val="00000010"/>
    <w:name w:val="WW8Num16"/>
    <w:lvl w:ilvl="0">
      <w:start w:val="1"/>
      <w:numFmt w:val="bullet"/>
      <w:lvlText w:val="−"/>
      <w:lvlJc w:val="left"/>
      <w:pPr>
        <w:tabs>
          <w:tab w:val="num" w:pos="0"/>
        </w:tabs>
        <w:ind w:left="1146" w:hanging="360"/>
      </w:pPr>
      <w:rPr>
        <w:rFonts w:ascii="Times New Roman" w:hAnsi="Times New Roman" w:cs="Times New Roman"/>
        <w:color w:val="00000A"/>
      </w:rPr>
    </w:lvl>
    <w:lvl w:ilvl="1">
      <w:start w:val="1"/>
      <w:numFmt w:val="bullet"/>
      <w:lvlText w:val="o"/>
      <w:lvlJc w:val="left"/>
      <w:pPr>
        <w:tabs>
          <w:tab w:val="num" w:pos="0"/>
        </w:tabs>
        <w:ind w:left="1866" w:hanging="360"/>
      </w:pPr>
      <w:rPr>
        <w:rFonts w:ascii="Courier New" w:hAnsi="Courier New" w:cs="Courier New"/>
      </w:rPr>
    </w:lvl>
    <w:lvl w:ilvl="2">
      <w:start w:val="1"/>
      <w:numFmt w:val="bullet"/>
      <w:lvlText w:val=""/>
      <w:lvlJc w:val="left"/>
      <w:pPr>
        <w:tabs>
          <w:tab w:val="num" w:pos="0"/>
        </w:tabs>
        <w:ind w:left="2586" w:hanging="360"/>
      </w:pPr>
      <w:rPr>
        <w:rFonts w:ascii="Wingdings" w:hAnsi="Wingdings" w:cs="Wingdings"/>
      </w:rPr>
    </w:lvl>
    <w:lvl w:ilvl="3">
      <w:start w:val="1"/>
      <w:numFmt w:val="bullet"/>
      <w:lvlText w:val=""/>
      <w:lvlJc w:val="left"/>
      <w:pPr>
        <w:tabs>
          <w:tab w:val="num" w:pos="0"/>
        </w:tabs>
        <w:ind w:left="3306" w:hanging="360"/>
      </w:pPr>
      <w:rPr>
        <w:rFonts w:ascii="Symbol" w:hAnsi="Symbol" w:cs="Symbol"/>
      </w:rPr>
    </w:lvl>
    <w:lvl w:ilvl="4">
      <w:start w:val="1"/>
      <w:numFmt w:val="bullet"/>
      <w:lvlText w:val="o"/>
      <w:lvlJc w:val="left"/>
      <w:pPr>
        <w:tabs>
          <w:tab w:val="num" w:pos="0"/>
        </w:tabs>
        <w:ind w:left="4026" w:hanging="360"/>
      </w:pPr>
      <w:rPr>
        <w:rFonts w:ascii="Courier New" w:hAnsi="Courier New" w:cs="Courier New"/>
      </w:rPr>
    </w:lvl>
    <w:lvl w:ilvl="5">
      <w:start w:val="1"/>
      <w:numFmt w:val="bullet"/>
      <w:lvlText w:val=""/>
      <w:lvlJc w:val="left"/>
      <w:pPr>
        <w:tabs>
          <w:tab w:val="num" w:pos="0"/>
        </w:tabs>
        <w:ind w:left="4746" w:hanging="360"/>
      </w:pPr>
      <w:rPr>
        <w:rFonts w:ascii="Wingdings" w:hAnsi="Wingdings" w:cs="Wingdings"/>
      </w:rPr>
    </w:lvl>
    <w:lvl w:ilvl="6">
      <w:start w:val="1"/>
      <w:numFmt w:val="bullet"/>
      <w:lvlText w:val=""/>
      <w:lvlJc w:val="left"/>
      <w:pPr>
        <w:tabs>
          <w:tab w:val="num" w:pos="0"/>
        </w:tabs>
        <w:ind w:left="5466" w:hanging="360"/>
      </w:pPr>
      <w:rPr>
        <w:rFonts w:ascii="Symbol" w:hAnsi="Symbol" w:cs="Symbol"/>
      </w:rPr>
    </w:lvl>
    <w:lvl w:ilvl="7">
      <w:start w:val="1"/>
      <w:numFmt w:val="bullet"/>
      <w:lvlText w:val="o"/>
      <w:lvlJc w:val="left"/>
      <w:pPr>
        <w:tabs>
          <w:tab w:val="num" w:pos="0"/>
        </w:tabs>
        <w:ind w:left="6186" w:hanging="360"/>
      </w:pPr>
      <w:rPr>
        <w:rFonts w:ascii="Courier New" w:hAnsi="Courier New" w:cs="Courier New"/>
      </w:rPr>
    </w:lvl>
    <w:lvl w:ilvl="8">
      <w:start w:val="1"/>
      <w:numFmt w:val="bullet"/>
      <w:lvlText w:val=""/>
      <w:lvlJc w:val="left"/>
      <w:pPr>
        <w:tabs>
          <w:tab w:val="num" w:pos="0"/>
        </w:tabs>
        <w:ind w:left="6906" w:hanging="360"/>
      </w:pPr>
      <w:rPr>
        <w:rFonts w:ascii="Wingdings" w:hAnsi="Wingdings" w:cs="Wingdings"/>
      </w:rPr>
    </w:lvl>
  </w:abstractNum>
  <w:abstractNum w:abstractNumId="12" w15:restartNumberingAfterBreak="0">
    <w:nsid w:val="00000011"/>
    <w:multiLevelType w:val="multilevel"/>
    <w:tmpl w:val="00000011"/>
    <w:name w:val="WW8Num17"/>
    <w:lvl w:ilvl="0">
      <w:start w:val="1"/>
      <w:numFmt w:val="bullet"/>
      <w:lvlText w:val="−"/>
      <w:lvlJc w:val="left"/>
      <w:pPr>
        <w:tabs>
          <w:tab w:val="num" w:pos="0"/>
        </w:tabs>
        <w:ind w:left="1146" w:hanging="360"/>
      </w:pPr>
      <w:rPr>
        <w:rFonts w:ascii="Times New Roman" w:hAnsi="Times New Roman" w:cs="Times New Roman"/>
        <w:color w:val="00000A"/>
      </w:rPr>
    </w:lvl>
    <w:lvl w:ilvl="1">
      <w:start w:val="1"/>
      <w:numFmt w:val="bullet"/>
      <w:lvlText w:val="o"/>
      <w:lvlJc w:val="left"/>
      <w:pPr>
        <w:tabs>
          <w:tab w:val="num" w:pos="0"/>
        </w:tabs>
        <w:ind w:left="1866" w:hanging="360"/>
      </w:pPr>
      <w:rPr>
        <w:rFonts w:ascii="Courier New" w:hAnsi="Courier New" w:cs="Courier New"/>
      </w:rPr>
    </w:lvl>
    <w:lvl w:ilvl="2">
      <w:start w:val="1"/>
      <w:numFmt w:val="bullet"/>
      <w:lvlText w:val=""/>
      <w:lvlJc w:val="left"/>
      <w:pPr>
        <w:tabs>
          <w:tab w:val="num" w:pos="0"/>
        </w:tabs>
        <w:ind w:left="2586" w:hanging="360"/>
      </w:pPr>
      <w:rPr>
        <w:rFonts w:ascii="Wingdings" w:hAnsi="Wingdings" w:cs="Wingdings"/>
      </w:rPr>
    </w:lvl>
    <w:lvl w:ilvl="3">
      <w:start w:val="1"/>
      <w:numFmt w:val="bullet"/>
      <w:lvlText w:val=""/>
      <w:lvlJc w:val="left"/>
      <w:pPr>
        <w:tabs>
          <w:tab w:val="num" w:pos="0"/>
        </w:tabs>
        <w:ind w:left="3306" w:hanging="360"/>
      </w:pPr>
      <w:rPr>
        <w:rFonts w:ascii="Symbol" w:hAnsi="Symbol" w:cs="Symbol"/>
      </w:rPr>
    </w:lvl>
    <w:lvl w:ilvl="4">
      <w:start w:val="1"/>
      <w:numFmt w:val="bullet"/>
      <w:lvlText w:val="o"/>
      <w:lvlJc w:val="left"/>
      <w:pPr>
        <w:tabs>
          <w:tab w:val="num" w:pos="0"/>
        </w:tabs>
        <w:ind w:left="4026" w:hanging="360"/>
      </w:pPr>
      <w:rPr>
        <w:rFonts w:ascii="Courier New" w:hAnsi="Courier New" w:cs="Courier New"/>
      </w:rPr>
    </w:lvl>
    <w:lvl w:ilvl="5">
      <w:start w:val="1"/>
      <w:numFmt w:val="bullet"/>
      <w:lvlText w:val=""/>
      <w:lvlJc w:val="left"/>
      <w:pPr>
        <w:tabs>
          <w:tab w:val="num" w:pos="0"/>
        </w:tabs>
        <w:ind w:left="4746" w:hanging="360"/>
      </w:pPr>
      <w:rPr>
        <w:rFonts w:ascii="Wingdings" w:hAnsi="Wingdings" w:cs="Wingdings"/>
      </w:rPr>
    </w:lvl>
    <w:lvl w:ilvl="6">
      <w:start w:val="1"/>
      <w:numFmt w:val="bullet"/>
      <w:lvlText w:val=""/>
      <w:lvlJc w:val="left"/>
      <w:pPr>
        <w:tabs>
          <w:tab w:val="num" w:pos="0"/>
        </w:tabs>
        <w:ind w:left="5466" w:hanging="360"/>
      </w:pPr>
      <w:rPr>
        <w:rFonts w:ascii="Symbol" w:hAnsi="Symbol" w:cs="Symbol"/>
      </w:rPr>
    </w:lvl>
    <w:lvl w:ilvl="7">
      <w:start w:val="1"/>
      <w:numFmt w:val="bullet"/>
      <w:lvlText w:val="o"/>
      <w:lvlJc w:val="left"/>
      <w:pPr>
        <w:tabs>
          <w:tab w:val="num" w:pos="0"/>
        </w:tabs>
        <w:ind w:left="6186" w:hanging="360"/>
      </w:pPr>
      <w:rPr>
        <w:rFonts w:ascii="Courier New" w:hAnsi="Courier New" w:cs="Courier New"/>
      </w:rPr>
    </w:lvl>
    <w:lvl w:ilvl="8">
      <w:start w:val="1"/>
      <w:numFmt w:val="bullet"/>
      <w:lvlText w:val=""/>
      <w:lvlJc w:val="left"/>
      <w:pPr>
        <w:tabs>
          <w:tab w:val="num" w:pos="0"/>
        </w:tabs>
        <w:ind w:left="6906" w:hanging="360"/>
      </w:pPr>
      <w:rPr>
        <w:rFonts w:ascii="Wingdings" w:hAnsi="Wingdings" w:cs="Wingdings"/>
      </w:rPr>
    </w:lvl>
  </w:abstractNum>
  <w:abstractNum w:abstractNumId="13" w15:restartNumberingAfterBreak="0">
    <w:nsid w:val="00000012"/>
    <w:multiLevelType w:val="multilevel"/>
    <w:tmpl w:val="00000012"/>
    <w:name w:val="WW8Num18"/>
    <w:lvl w:ilvl="0">
      <w:start w:val="1"/>
      <w:numFmt w:val="decimal"/>
      <w:lvlText w:val="%1)"/>
      <w:lvlJc w:val="left"/>
      <w:pPr>
        <w:tabs>
          <w:tab w:val="num" w:pos="0"/>
        </w:tabs>
        <w:ind w:left="786" w:hanging="360"/>
      </w:pPr>
      <w:rPr>
        <w:rFonts w:cs="Arial"/>
        <w:b w:val="0"/>
        <w:i w:val="0"/>
        <w:color w:val="00000A"/>
      </w:rPr>
    </w:lvl>
    <w:lvl w:ilvl="1">
      <w:start w:val="1"/>
      <w:numFmt w:val="lowerLetter"/>
      <w:lvlText w:val="%2."/>
      <w:lvlJc w:val="left"/>
      <w:pPr>
        <w:tabs>
          <w:tab w:val="num" w:pos="0"/>
        </w:tabs>
        <w:ind w:left="1506" w:hanging="360"/>
      </w:pPr>
    </w:lvl>
    <w:lvl w:ilvl="2">
      <w:start w:val="1"/>
      <w:numFmt w:val="lowerRoman"/>
      <w:lvlText w:val="%2.%3."/>
      <w:lvlJc w:val="right"/>
      <w:pPr>
        <w:tabs>
          <w:tab w:val="num" w:pos="0"/>
        </w:tabs>
        <w:ind w:left="2226" w:hanging="180"/>
      </w:pPr>
    </w:lvl>
    <w:lvl w:ilvl="3">
      <w:start w:val="1"/>
      <w:numFmt w:val="decimal"/>
      <w:lvlText w:val="%2.%3.%4."/>
      <w:lvlJc w:val="left"/>
      <w:pPr>
        <w:tabs>
          <w:tab w:val="num" w:pos="0"/>
        </w:tabs>
        <w:ind w:left="2946" w:hanging="360"/>
      </w:pPr>
    </w:lvl>
    <w:lvl w:ilvl="4">
      <w:start w:val="1"/>
      <w:numFmt w:val="lowerLetter"/>
      <w:lvlText w:val="%2.%3.%4.%5."/>
      <w:lvlJc w:val="left"/>
      <w:pPr>
        <w:tabs>
          <w:tab w:val="num" w:pos="0"/>
        </w:tabs>
        <w:ind w:left="3666" w:hanging="360"/>
      </w:pPr>
    </w:lvl>
    <w:lvl w:ilvl="5">
      <w:start w:val="1"/>
      <w:numFmt w:val="lowerRoman"/>
      <w:lvlText w:val="%2.%3.%4.%5.%6."/>
      <w:lvlJc w:val="right"/>
      <w:pPr>
        <w:tabs>
          <w:tab w:val="num" w:pos="0"/>
        </w:tabs>
        <w:ind w:left="4386" w:hanging="180"/>
      </w:pPr>
    </w:lvl>
    <w:lvl w:ilvl="6">
      <w:start w:val="1"/>
      <w:numFmt w:val="decimal"/>
      <w:lvlText w:val="%2.%3.%4.%5.%6.%7."/>
      <w:lvlJc w:val="left"/>
      <w:pPr>
        <w:tabs>
          <w:tab w:val="num" w:pos="0"/>
        </w:tabs>
        <w:ind w:left="5106" w:hanging="360"/>
      </w:pPr>
    </w:lvl>
    <w:lvl w:ilvl="7">
      <w:start w:val="1"/>
      <w:numFmt w:val="lowerLetter"/>
      <w:lvlText w:val="%2.%3.%4.%5.%6.%7.%8."/>
      <w:lvlJc w:val="left"/>
      <w:pPr>
        <w:tabs>
          <w:tab w:val="num" w:pos="0"/>
        </w:tabs>
        <w:ind w:left="5826" w:hanging="360"/>
      </w:pPr>
    </w:lvl>
    <w:lvl w:ilvl="8">
      <w:start w:val="1"/>
      <w:numFmt w:val="lowerRoman"/>
      <w:lvlText w:val="%2.%3.%4.%5.%6.%7.%8.%9."/>
      <w:lvlJc w:val="right"/>
      <w:pPr>
        <w:tabs>
          <w:tab w:val="num" w:pos="0"/>
        </w:tabs>
        <w:ind w:left="6546" w:hanging="180"/>
      </w:pPr>
    </w:lvl>
  </w:abstractNum>
  <w:abstractNum w:abstractNumId="14" w15:restartNumberingAfterBreak="0">
    <w:nsid w:val="00000013"/>
    <w:multiLevelType w:val="multilevel"/>
    <w:tmpl w:val="00000013"/>
    <w:name w:val="WW8Num19"/>
    <w:lvl w:ilvl="0">
      <w:start w:val="1"/>
      <w:numFmt w:val="decimal"/>
      <w:lvlText w:val="%1)"/>
      <w:lvlJc w:val="left"/>
      <w:pPr>
        <w:tabs>
          <w:tab w:val="num" w:pos="0"/>
        </w:tabs>
        <w:ind w:left="720" w:hanging="360"/>
      </w:pPr>
      <w:rPr>
        <w:rFonts w:cs="Calibri"/>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5" w15:restartNumberingAfterBreak="0">
    <w:nsid w:val="00000015"/>
    <w:multiLevelType w:val="multilevel"/>
    <w:tmpl w:val="00000015"/>
    <w:name w:val="WW8Num21"/>
    <w:lvl w:ilvl="0">
      <w:start w:val="1"/>
      <w:numFmt w:val="lowerLetter"/>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2.%3."/>
      <w:lvlJc w:val="right"/>
      <w:pPr>
        <w:tabs>
          <w:tab w:val="num" w:pos="0"/>
        </w:tabs>
        <w:ind w:left="2160" w:hanging="180"/>
      </w:pPr>
      <w:rPr>
        <w:rFonts w:cs="Times New Roman"/>
      </w:rPr>
    </w:lvl>
    <w:lvl w:ilvl="3">
      <w:start w:val="1"/>
      <w:numFmt w:val="decimal"/>
      <w:lvlText w:val="%2.%3.%4."/>
      <w:lvlJc w:val="left"/>
      <w:pPr>
        <w:tabs>
          <w:tab w:val="num" w:pos="0"/>
        </w:tabs>
        <w:ind w:left="2880" w:hanging="360"/>
      </w:pPr>
      <w:rPr>
        <w:rFonts w:cs="Times New Roman"/>
      </w:rPr>
    </w:lvl>
    <w:lvl w:ilvl="4">
      <w:start w:val="1"/>
      <w:numFmt w:val="lowerLetter"/>
      <w:lvlText w:val="%2.%3.%4.%5."/>
      <w:lvlJc w:val="left"/>
      <w:pPr>
        <w:tabs>
          <w:tab w:val="num" w:pos="0"/>
        </w:tabs>
        <w:ind w:left="3600" w:hanging="360"/>
      </w:pPr>
      <w:rPr>
        <w:rFonts w:cs="Times New Roman"/>
      </w:rPr>
    </w:lvl>
    <w:lvl w:ilvl="5">
      <w:start w:val="1"/>
      <w:numFmt w:val="lowerRoman"/>
      <w:lvlText w:val="%2.%3.%4.%5.%6."/>
      <w:lvlJc w:val="right"/>
      <w:pPr>
        <w:tabs>
          <w:tab w:val="num" w:pos="0"/>
        </w:tabs>
        <w:ind w:left="4320" w:hanging="180"/>
      </w:pPr>
      <w:rPr>
        <w:rFonts w:cs="Times New Roman"/>
      </w:rPr>
    </w:lvl>
    <w:lvl w:ilvl="6">
      <w:start w:val="1"/>
      <w:numFmt w:val="decimal"/>
      <w:lvlText w:val="%2.%3.%4.%5.%6.%7."/>
      <w:lvlJc w:val="left"/>
      <w:pPr>
        <w:tabs>
          <w:tab w:val="num" w:pos="0"/>
        </w:tabs>
        <w:ind w:left="5040" w:hanging="360"/>
      </w:pPr>
      <w:rPr>
        <w:rFonts w:cs="Times New Roman"/>
      </w:rPr>
    </w:lvl>
    <w:lvl w:ilvl="7">
      <w:start w:val="1"/>
      <w:numFmt w:val="lowerLetter"/>
      <w:lvlText w:val="%2.%3.%4.%5.%6.%7.%8."/>
      <w:lvlJc w:val="left"/>
      <w:pPr>
        <w:tabs>
          <w:tab w:val="num" w:pos="0"/>
        </w:tabs>
        <w:ind w:left="5760" w:hanging="360"/>
      </w:pPr>
      <w:rPr>
        <w:rFonts w:cs="Times New Roman"/>
      </w:rPr>
    </w:lvl>
    <w:lvl w:ilvl="8">
      <w:start w:val="1"/>
      <w:numFmt w:val="lowerRoman"/>
      <w:lvlText w:val="%2.%3.%4.%5.%6.%7.%8.%9."/>
      <w:lvlJc w:val="right"/>
      <w:pPr>
        <w:tabs>
          <w:tab w:val="num" w:pos="0"/>
        </w:tabs>
        <w:ind w:left="6480" w:hanging="180"/>
      </w:pPr>
      <w:rPr>
        <w:rFonts w:cs="Times New Roman"/>
      </w:rPr>
    </w:lvl>
  </w:abstractNum>
  <w:abstractNum w:abstractNumId="16" w15:restartNumberingAfterBreak="0">
    <w:nsid w:val="00000016"/>
    <w:multiLevelType w:val="multilevel"/>
    <w:tmpl w:val="00000016"/>
    <w:name w:val="WW8Num22"/>
    <w:lvl w:ilvl="0">
      <w:start w:val="7"/>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ascii="Cambria" w:hAnsi="Cambria" w:cs="Times New Roman"/>
        <w:b/>
        <w:bCs/>
        <w:iCs/>
        <w:color w:val="000000"/>
        <w:sz w:val="24"/>
        <w:szCs w:val="24"/>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17" w15:restartNumberingAfterBreak="0">
    <w:nsid w:val="00000017"/>
    <w:multiLevelType w:val="multilevel"/>
    <w:tmpl w:val="8E6C3740"/>
    <w:name w:val="WW8Num23"/>
    <w:lvl w:ilvl="0">
      <w:start w:val="8"/>
      <w:numFmt w:val="decimal"/>
      <w:lvlText w:val="%1."/>
      <w:lvlJc w:val="left"/>
      <w:pPr>
        <w:tabs>
          <w:tab w:val="num" w:pos="0"/>
        </w:tabs>
        <w:ind w:left="400" w:hanging="400"/>
      </w:pPr>
      <w:rPr>
        <w:rFonts w:cs="Times New Roman"/>
        <w:b/>
      </w:rPr>
    </w:lvl>
    <w:lvl w:ilvl="1">
      <w:start w:val="1"/>
      <w:numFmt w:val="decimal"/>
      <w:lvlText w:val="%1.%2."/>
      <w:lvlJc w:val="left"/>
      <w:pPr>
        <w:tabs>
          <w:tab w:val="num" w:pos="0"/>
        </w:tabs>
        <w:ind w:left="720" w:hanging="720"/>
      </w:pPr>
      <w:rPr>
        <w:rFonts w:cs="Times New Roman"/>
        <w:b/>
      </w:rPr>
    </w:lvl>
    <w:lvl w:ilvl="2">
      <w:start w:val="1"/>
      <w:numFmt w:val="decimal"/>
      <w:lvlText w:val="%1.%2.%3."/>
      <w:lvlJc w:val="left"/>
      <w:pPr>
        <w:tabs>
          <w:tab w:val="num" w:pos="0"/>
        </w:tabs>
        <w:ind w:left="720" w:hanging="720"/>
      </w:pPr>
      <w:rPr>
        <w:rFonts w:ascii="Cambria" w:hAnsi="Cambria" w:cs="Times New Roman"/>
        <w:b/>
        <w:bCs/>
        <w:i w:val="0"/>
        <w:iCs w:val="0"/>
        <w:color w:val="000000"/>
        <w:sz w:val="24"/>
        <w:szCs w:val="24"/>
      </w:rPr>
    </w:lvl>
    <w:lvl w:ilvl="3">
      <w:start w:val="1"/>
      <w:numFmt w:val="decimal"/>
      <w:lvlText w:val="%1.%2.%3.%4."/>
      <w:lvlJc w:val="left"/>
      <w:pPr>
        <w:tabs>
          <w:tab w:val="num" w:pos="0"/>
        </w:tabs>
        <w:ind w:left="1080" w:hanging="1080"/>
      </w:pPr>
      <w:rPr>
        <w:rFonts w:cs="Times New Roman"/>
        <w:b/>
      </w:rPr>
    </w:lvl>
    <w:lvl w:ilvl="4">
      <w:start w:val="1"/>
      <w:numFmt w:val="decimal"/>
      <w:lvlText w:val="%1.%2.%3.%4.%5."/>
      <w:lvlJc w:val="left"/>
      <w:pPr>
        <w:tabs>
          <w:tab w:val="num" w:pos="0"/>
        </w:tabs>
        <w:ind w:left="1080" w:hanging="1080"/>
      </w:pPr>
      <w:rPr>
        <w:rFonts w:cs="Times New Roman"/>
        <w:b/>
      </w:rPr>
    </w:lvl>
    <w:lvl w:ilvl="5">
      <w:start w:val="1"/>
      <w:numFmt w:val="decimal"/>
      <w:lvlText w:val="%1.%2.%3.%4.%5.%6."/>
      <w:lvlJc w:val="left"/>
      <w:pPr>
        <w:tabs>
          <w:tab w:val="num" w:pos="0"/>
        </w:tabs>
        <w:ind w:left="1440" w:hanging="1440"/>
      </w:pPr>
      <w:rPr>
        <w:rFonts w:cs="Times New Roman"/>
        <w:b/>
      </w:rPr>
    </w:lvl>
    <w:lvl w:ilvl="6">
      <w:start w:val="1"/>
      <w:numFmt w:val="decimal"/>
      <w:lvlText w:val="%1.%2.%3.%4.%5.%6.%7."/>
      <w:lvlJc w:val="left"/>
      <w:pPr>
        <w:tabs>
          <w:tab w:val="num" w:pos="0"/>
        </w:tabs>
        <w:ind w:left="1440" w:hanging="1440"/>
      </w:pPr>
      <w:rPr>
        <w:rFonts w:cs="Times New Roman"/>
        <w:b/>
      </w:rPr>
    </w:lvl>
    <w:lvl w:ilvl="7">
      <w:start w:val="1"/>
      <w:numFmt w:val="decimal"/>
      <w:lvlText w:val="%1.%2.%3.%4.%5.%6.%7.%8."/>
      <w:lvlJc w:val="left"/>
      <w:pPr>
        <w:tabs>
          <w:tab w:val="num" w:pos="0"/>
        </w:tabs>
        <w:ind w:left="1800" w:hanging="1800"/>
      </w:pPr>
      <w:rPr>
        <w:rFonts w:cs="Times New Roman"/>
        <w:b/>
      </w:rPr>
    </w:lvl>
    <w:lvl w:ilvl="8">
      <w:start w:val="1"/>
      <w:numFmt w:val="decimal"/>
      <w:lvlText w:val="%1.%2.%3.%4.%5.%6.%7.%8.%9."/>
      <w:lvlJc w:val="left"/>
      <w:pPr>
        <w:tabs>
          <w:tab w:val="num" w:pos="0"/>
        </w:tabs>
        <w:ind w:left="1800" w:hanging="1800"/>
      </w:pPr>
      <w:rPr>
        <w:rFonts w:cs="Times New Roman"/>
        <w:b/>
      </w:rPr>
    </w:lvl>
  </w:abstractNum>
  <w:abstractNum w:abstractNumId="18" w15:restartNumberingAfterBreak="0">
    <w:nsid w:val="00000018"/>
    <w:multiLevelType w:val="multilevel"/>
    <w:tmpl w:val="607CDB12"/>
    <w:lvl w:ilvl="0">
      <w:start w:val="4"/>
      <w:numFmt w:val="decimal"/>
      <w:lvlText w:val="%1."/>
      <w:lvlJc w:val="left"/>
      <w:pPr>
        <w:tabs>
          <w:tab w:val="num" w:pos="0"/>
        </w:tabs>
        <w:ind w:left="360" w:hanging="360"/>
      </w:pPr>
      <w:rPr>
        <w:rFonts w:eastAsia="Times New Roman" w:cs="Arial" w:hint="default"/>
      </w:rPr>
    </w:lvl>
    <w:lvl w:ilvl="1">
      <w:start w:val="1"/>
      <w:numFmt w:val="decimal"/>
      <w:lvlText w:val="%1.%2."/>
      <w:lvlJc w:val="left"/>
      <w:pPr>
        <w:tabs>
          <w:tab w:val="num" w:pos="0"/>
        </w:tabs>
        <w:ind w:left="720" w:hanging="720"/>
      </w:pPr>
      <w:rPr>
        <w:rFonts w:ascii="Cambria" w:hAnsi="Cambria" w:cs="Times New Roman" w:hint="default"/>
        <w:b/>
        <w:bCs/>
        <w:color w:val="000000"/>
        <w:sz w:val="24"/>
        <w:szCs w:val="24"/>
      </w:rPr>
    </w:lvl>
    <w:lvl w:ilvl="2">
      <w:start w:val="1"/>
      <w:numFmt w:val="decimal"/>
      <w:lvlText w:val="%1.%2.%3."/>
      <w:lvlJc w:val="left"/>
      <w:pPr>
        <w:tabs>
          <w:tab w:val="num" w:pos="0"/>
        </w:tabs>
        <w:ind w:left="720" w:hanging="720"/>
      </w:pPr>
      <w:rPr>
        <w:rFonts w:ascii="Cambria" w:eastAsia="Lucida Sans Unicode" w:hAnsi="Cambria" w:cs="Times New Roman" w:hint="default"/>
        <w:b w:val="0"/>
        <w:bCs/>
        <w:color w:val="000000"/>
        <w:sz w:val="24"/>
        <w:szCs w:val="24"/>
      </w:rPr>
    </w:lvl>
    <w:lvl w:ilvl="3">
      <w:start w:val="1"/>
      <w:numFmt w:val="decimal"/>
      <w:lvlText w:val="%1.%2.%3.%4."/>
      <w:lvlJc w:val="left"/>
      <w:pPr>
        <w:tabs>
          <w:tab w:val="num" w:pos="0"/>
        </w:tabs>
        <w:ind w:left="1080" w:hanging="1080"/>
      </w:pPr>
      <w:rPr>
        <w:rFonts w:eastAsia="Times New Roman" w:cs="Arial" w:hint="default"/>
      </w:rPr>
    </w:lvl>
    <w:lvl w:ilvl="4">
      <w:start w:val="1"/>
      <w:numFmt w:val="decimal"/>
      <w:lvlText w:val="%1.%2.%3.%4.%5."/>
      <w:lvlJc w:val="left"/>
      <w:pPr>
        <w:tabs>
          <w:tab w:val="num" w:pos="0"/>
        </w:tabs>
        <w:ind w:left="1080" w:hanging="1080"/>
      </w:pPr>
      <w:rPr>
        <w:rFonts w:eastAsia="Times New Roman" w:cs="Arial" w:hint="default"/>
      </w:rPr>
    </w:lvl>
    <w:lvl w:ilvl="5">
      <w:start w:val="1"/>
      <w:numFmt w:val="decimal"/>
      <w:lvlText w:val="%1.%2.%3.%4.%5.%6."/>
      <w:lvlJc w:val="left"/>
      <w:pPr>
        <w:tabs>
          <w:tab w:val="num" w:pos="0"/>
        </w:tabs>
        <w:ind w:left="1440" w:hanging="1440"/>
      </w:pPr>
      <w:rPr>
        <w:rFonts w:eastAsia="Times New Roman" w:cs="Arial" w:hint="default"/>
      </w:rPr>
    </w:lvl>
    <w:lvl w:ilvl="6">
      <w:start w:val="1"/>
      <w:numFmt w:val="decimal"/>
      <w:lvlText w:val="%1.%2.%3.%4.%5.%6.%7."/>
      <w:lvlJc w:val="left"/>
      <w:pPr>
        <w:tabs>
          <w:tab w:val="num" w:pos="0"/>
        </w:tabs>
        <w:ind w:left="1440" w:hanging="1440"/>
      </w:pPr>
      <w:rPr>
        <w:rFonts w:eastAsia="Times New Roman" w:cs="Arial" w:hint="default"/>
      </w:rPr>
    </w:lvl>
    <w:lvl w:ilvl="7">
      <w:start w:val="1"/>
      <w:numFmt w:val="decimal"/>
      <w:lvlText w:val="%1.%2.%3.%4.%5.%6.%7.%8."/>
      <w:lvlJc w:val="left"/>
      <w:pPr>
        <w:tabs>
          <w:tab w:val="num" w:pos="0"/>
        </w:tabs>
        <w:ind w:left="1800" w:hanging="1800"/>
      </w:pPr>
      <w:rPr>
        <w:rFonts w:eastAsia="Times New Roman" w:cs="Arial" w:hint="default"/>
      </w:rPr>
    </w:lvl>
    <w:lvl w:ilvl="8">
      <w:start w:val="1"/>
      <w:numFmt w:val="decimal"/>
      <w:lvlText w:val="%1.%2.%3.%4.%5.%6.%7.%8.%9."/>
      <w:lvlJc w:val="left"/>
      <w:pPr>
        <w:tabs>
          <w:tab w:val="num" w:pos="0"/>
        </w:tabs>
        <w:ind w:left="1800" w:hanging="1800"/>
      </w:pPr>
      <w:rPr>
        <w:rFonts w:eastAsia="Times New Roman" w:cs="Arial" w:hint="default"/>
      </w:rPr>
    </w:lvl>
  </w:abstractNum>
  <w:abstractNum w:abstractNumId="19" w15:restartNumberingAfterBreak="0">
    <w:nsid w:val="0000001A"/>
    <w:multiLevelType w:val="multilevel"/>
    <w:tmpl w:val="E486AF06"/>
    <w:name w:val="WW8Num26"/>
    <w:lvl w:ilvl="0">
      <w:start w:val="6"/>
      <w:numFmt w:val="decimal"/>
      <w:lvlText w:val="%1."/>
      <w:lvlJc w:val="left"/>
      <w:pPr>
        <w:tabs>
          <w:tab w:val="num" w:pos="0"/>
        </w:tabs>
        <w:ind w:left="380" w:hanging="380"/>
      </w:pPr>
      <w:rPr>
        <w:rFonts w:ascii="Symbol" w:hAnsi="Symbol" w:cs="Symbol"/>
      </w:rPr>
    </w:lvl>
    <w:lvl w:ilvl="1">
      <w:start w:val="1"/>
      <w:numFmt w:val="decimal"/>
      <w:lvlText w:val="%1.%2."/>
      <w:lvlJc w:val="left"/>
      <w:pPr>
        <w:tabs>
          <w:tab w:val="num" w:pos="0"/>
        </w:tabs>
        <w:ind w:left="720" w:hanging="720"/>
      </w:pPr>
      <w:rPr>
        <w:rFonts w:ascii="Courier New" w:hAnsi="Courier New" w:cs="Courier New"/>
      </w:rPr>
    </w:lvl>
    <w:lvl w:ilvl="2">
      <w:start w:val="1"/>
      <w:numFmt w:val="decimal"/>
      <w:lvlText w:val="%1.%2.%3."/>
      <w:lvlJc w:val="left"/>
      <w:pPr>
        <w:tabs>
          <w:tab w:val="num" w:pos="0"/>
        </w:tabs>
        <w:ind w:left="720" w:hanging="720"/>
      </w:pPr>
      <w:rPr>
        <w:rFonts w:ascii="Cambria" w:hAnsi="Cambria" w:cs="Symbol" w:hint="default"/>
        <w:b/>
        <w:bCs/>
        <w:i w:val="0"/>
        <w:iCs/>
        <w:sz w:val="24"/>
        <w:szCs w:val="24"/>
      </w:rPr>
    </w:lvl>
    <w:lvl w:ilvl="3">
      <w:start w:val="1"/>
      <w:numFmt w:val="decimal"/>
      <w:lvlText w:val="%1.%2.%3.%4."/>
      <w:lvlJc w:val="left"/>
      <w:pPr>
        <w:tabs>
          <w:tab w:val="num" w:pos="0"/>
        </w:tabs>
        <w:ind w:left="1080" w:hanging="1080"/>
      </w:pPr>
      <w:rPr>
        <w:rFonts w:ascii="Symbol" w:hAnsi="Symbol" w:cs="Symbol"/>
      </w:rPr>
    </w:lvl>
    <w:lvl w:ilvl="4">
      <w:start w:val="1"/>
      <w:numFmt w:val="decimal"/>
      <w:lvlText w:val="%1.%2.%3.%4.%5."/>
      <w:lvlJc w:val="left"/>
      <w:pPr>
        <w:tabs>
          <w:tab w:val="num" w:pos="0"/>
        </w:tabs>
        <w:ind w:left="1080" w:hanging="1080"/>
      </w:pPr>
      <w:rPr>
        <w:rFonts w:ascii="Symbol" w:hAnsi="Symbol" w:cs="Symbol"/>
      </w:rPr>
    </w:lvl>
    <w:lvl w:ilvl="5">
      <w:start w:val="1"/>
      <w:numFmt w:val="decimal"/>
      <w:lvlText w:val="%1.%2.%3.%4.%5.%6."/>
      <w:lvlJc w:val="left"/>
      <w:pPr>
        <w:tabs>
          <w:tab w:val="num" w:pos="0"/>
        </w:tabs>
        <w:ind w:left="1440" w:hanging="1440"/>
      </w:pPr>
      <w:rPr>
        <w:rFonts w:ascii="Symbol" w:hAnsi="Symbol" w:cs="Symbol"/>
      </w:rPr>
    </w:lvl>
    <w:lvl w:ilvl="6">
      <w:start w:val="1"/>
      <w:numFmt w:val="decimal"/>
      <w:lvlText w:val="%1.%2.%3.%4.%5.%6.%7."/>
      <w:lvlJc w:val="left"/>
      <w:pPr>
        <w:tabs>
          <w:tab w:val="num" w:pos="0"/>
        </w:tabs>
        <w:ind w:left="1440" w:hanging="1440"/>
      </w:pPr>
      <w:rPr>
        <w:rFonts w:ascii="Symbol" w:hAnsi="Symbol" w:cs="Symbol"/>
      </w:rPr>
    </w:lvl>
    <w:lvl w:ilvl="7">
      <w:start w:val="1"/>
      <w:numFmt w:val="decimal"/>
      <w:lvlText w:val="%1.%2.%3.%4.%5.%6.%7.%8."/>
      <w:lvlJc w:val="left"/>
      <w:pPr>
        <w:tabs>
          <w:tab w:val="num" w:pos="0"/>
        </w:tabs>
        <w:ind w:left="1800" w:hanging="1800"/>
      </w:pPr>
      <w:rPr>
        <w:rFonts w:ascii="Symbol" w:hAnsi="Symbol" w:cs="Symbol"/>
      </w:rPr>
    </w:lvl>
    <w:lvl w:ilvl="8">
      <w:start w:val="1"/>
      <w:numFmt w:val="decimal"/>
      <w:lvlText w:val="%1.%2.%3.%4.%5.%6.%7.%8.%9."/>
      <w:lvlJc w:val="left"/>
      <w:pPr>
        <w:tabs>
          <w:tab w:val="num" w:pos="0"/>
        </w:tabs>
        <w:ind w:left="1800" w:hanging="1800"/>
      </w:pPr>
      <w:rPr>
        <w:rFonts w:ascii="Symbol" w:hAnsi="Symbol" w:cs="Symbol"/>
      </w:rPr>
    </w:lvl>
  </w:abstractNum>
  <w:abstractNum w:abstractNumId="20" w15:restartNumberingAfterBreak="0">
    <w:nsid w:val="0000001C"/>
    <w:multiLevelType w:val="multilevel"/>
    <w:tmpl w:val="0000001C"/>
    <w:name w:val="WW8Num28"/>
    <w:lvl w:ilvl="0">
      <w:start w:val="1"/>
      <w:numFmt w:val="lowerLetter"/>
      <w:lvlText w:val="%1)"/>
      <w:lvlJc w:val="left"/>
      <w:pPr>
        <w:tabs>
          <w:tab w:val="num" w:pos="0"/>
        </w:tabs>
        <w:ind w:left="1353" w:hanging="360"/>
      </w:pPr>
      <w:rPr>
        <w:rFonts w:cs="Times New Roman"/>
      </w:rPr>
    </w:lvl>
    <w:lvl w:ilvl="1">
      <w:start w:val="1"/>
      <w:numFmt w:val="lowerLetter"/>
      <w:lvlText w:val="%2."/>
      <w:lvlJc w:val="left"/>
      <w:pPr>
        <w:tabs>
          <w:tab w:val="num" w:pos="0"/>
        </w:tabs>
        <w:ind w:left="2073" w:hanging="360"/>
      </w:pPr>
      <w:rPr>
        <w:rFonts w:ascii="Cambria" w:hAnsi="Cambria" w:cs="Times New Roman"/>
        <w:b/>
        <w:bCs/>
        <w:i w:val="0"/>
        <w:color w:val="000000"/>
        <w:sz w:val="24"/>
        <w:szCs w:val="24"/>
      </w:rPr>
    </w:lvl>
    <w:lvl w:ilvl="2">
      <w:start w:val="1"/>
      <w:numFmt w:val="lowerRoman"/>
      <w:lvlText w:val="%2.%3."/>
      <w:lvlJc w:val="right"/>
      <w:pPr>
        <w:tabs>
          <w:tab w:val="num" w:pos="0"/>
        </w:tabs>
        <w:ind w:left="2793" w:hanging="180"/>
      </w:pPr>
      <w:rPr>
        <w:rFonts w:ascii="Cambria" w:eastAsia="Lucida Sans Unicode" w:hAnsi="Cambria" w:cs="Times New Roman"/>
        <w:b w:val="0"/>
        <w:bCs/>
        <w:color w:val="000000"/>
        <w:sz w:val="24"/>
        <w:szCs w:val="24"/>
      </w:rPr>
    </w:lvl>
    <w:lvl w:ilvl="3">
      <w:start w:val="1"/>
      <w:numFmt w:val="decimal"/>
      <w:lvlText w:val="%2.%3.%4."/>
      <w:lvlJc w:val="left"/>
      <w:pPr>
        <w:tabs>
          <w:tab w:val="num" w:pos="0"/>
        </w:tabs>
        <w:ind w:left="3513" w:hanging="360"/>
      </w:pPr>
    </w:lvl>
    <w:lvl w:ilvl="4">
      <w:start w:val="1"/>
      <w:numFmt w:val="lowerLetter"/>
      <w:lvlText w:val="%2.%3.%4.%5."/>
      <w:lvlJc w:val="left"/>
      <w:pPr>
        <w:tabs>
          <w:tab w:val="num" w:pos="0"/>
        </w:tabs>
        <w:ind w:left="4233" w:hanging="360"/>
      </w:pPr>
    </w:lvl>
    <w:lvl w:ilvl="5">
      <w:start w:val="1"/>
      <w:numFmt w:val="lowerRoman"/>
      <w:lvlText w:val="%2.%3.%4.%5.%6."/>
      <w:lvlJc w:val="right"/>
      <w:pPr>
        <w:tabs>
          <w:tab w:val="num" w:pos="0"/>
        </w:tabs>
        <w:ind w:left="4953" w:hanging="180"/>
      </w:pPr>
    </w:lvl>
    <w:lvl w:ilvl="6">
      <w:start w:val="1"/>
      <w:numFmt w:val="decimal"/>
      <w:lvlText w:val="%2.%3.%4.%5.%6.%7."/>
      <w:lvlJc w:val="left"/>
      <w:pPr>
        <w:tabs>
          <w:tab w:val="num" w:pos="0"/>
        </w:tabs>
        <w:ind w:left="5673" w:hanging="360"/>
      </w:pPr>
    </w:lvl>
    <w:lvl w:ilvl="7">
      <w:start w:val="1"/>
      <w:numFmt w:val="lowerLetter"/>
      <w:lvlText w:val="%2.%3.%4.%5.%6.%7.%8."/>
      <w:lvlJc w:val="left"/>
      <w:pPr>
        <w:tabs>
          <w:tab w:val="num" w:pos="0"/>
        </w:tabs>
        <w:ind w:left="6393" w:hanging="360"/>
      </w:pPr>
    </w:lvl>
    <w:lvl w:ilvl="8">
      <w:start w:val="1"/>
      <w:numFmt w:val="lowerRoman"/>
      <w:lvlText w:val="%2.%3.%4.%5.%6.%7.%8.%9."/>
      <w:lvlJc w:val="right"/>
      <w:pPr>
        <w:tabs>
          <w:tab w:val="num" w:pos="0"/>
        </w:tabs>
        <w:ind w:left="7113" w:hanging="180"/>
      </w:pPr>
    </w:lvl>
  </w:abstractNum>
  <w:abstractNum w:abstractNumId="21" w15:restartNumberingAfterBreak="0">
    <w:nsid w:val="0000001E"/>
    <w:multiLevelType w:val="multilevel"/>
    <w:tmpl w:val="22766DD0"/>
    <w:name w:val="WW8Num30"/>
    <w:lvl w:ilvl="0">
      <w:start w:val="17"/>
      <w:numFmt w:val="decimal"/>
      <w:lvlText w:val="%1"/>
      <w:lvlJc w:val="left"/>
      <w:pPr>
        <w:tabs>
          <w:tab w:val="num" w:pos="0"/>
        </w:tabs>
        <w:ind w:left="444" w:hanging="444"/>
      </w:pPr>
      <w:rPr>
        <w:rFonts w:eastAsia="Cambria" w:cs="Cambria"/>
        <w:i/>
        <w:color w:val="00000A"/>
      </w:rPr>
    </w:lvl>
    <w:lvl w:ilvl="1">
      <w:start w:val="1"/>
      <w:numFmt w:val="decimal"/>
      <w:lvlText w:val="%1.%2"/>
      <w:lvlJc w:val="left"/>
      <w:pPr>
        <w:tabs>
          <w:tab w:val="num" w:pos="0"/>
        </w:tabs>
        <w:ind w:left="869" w:hanging="444"/>
      </w:pPr>
      <w:rPr>
        <w:rFonts w:eastAsia="Cambria" w:cs="Cambria"/>
        <w:b/>
        <w:color w:val="00000A"/>
        <w:sz w:val="24"/>
        <w:szCs w:val="24"/>
      </w:rPr>
    </w:lvl>
    <w:lvl w:ilvl="2">
      <w:start w:val="1"/>
      <w:numFmt w:val="decimal"/>
      <w:lvlText w:val="%1.%2.%3"/>
      <w:lvlJc w:val="left"/>
      <w:pPr>
        <w:tabs>
          <w:tab w:val="num" w:pos="0"/>
        </w:tabs>
        <w:ind w:left="1570" w:hanging="720"/>
      </w:p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3990" w:hanging="144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200" w:hanging="1800"/>
      </w:pPr>
    </w:lvl>
  </w:abstractNum>
  <w:abstractNum w:abstractNumId="22" w15:restartNumberingAfterBreak="0">
    <w:nsid w:val="0000001F"/>
    <w:multiLevelType w:val="multilevel"/>
    <w:tmpl w:val="0000001F"/>
    <w:name w:val="WW8Num31"/>
    <w:lvl w:ilvl="0">
      <w:start w:val="19"/>
      <w:numFmt w:val="decimal"/>
      <w:lvlText w:val="%1"/>
      <w:lvlJc w:val="left"/>
      <w:pPr>
        <w:tabs>
          <w:tab w:val="num" w:pos="0"/>
        </w:tabs>
        <w:ind w:left="444" w:hanging="444"/>
      </w:pPr>
      <w:rPr>
        <w:rFonts w:ascii="Cambria" w:hAnsi="Cambria" w:cs="Cambria"/>
        <w:b/>
        <w:bCs/>
        <w:i/>
        <w:iCs/>
        <w:color w:val="000000"/>
        <w:sz w:val="24"/>
        <w:szCs w:val="24"/>
      </w:rPr>
    </w:lvl>
    <w:lvl w:ilvl="1">
      <w:start w:val="1"/>
      <w:numFmt w:val="decimal"/>
      <w:lvlText w:val="%1.%2"/>
      <w:lvlJc w:val="left"/>
      <w:pPr>
        <w:tabs>
          <w:tab w:val="num" w:pos="0"/>
        </w:tabs>
        <w:ind w:left="444" w:hanging="444"/>
      </w:pPr>
      <w:rPr>
        <w:rFonts w:cs="Cambria"/>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23" w15:restartNumberingAfterBreak="0">
    <w:nsid w:val="00000020"/>
    <w:multiLevelType w:val="multilevel"/>
    <w:tmpl w:val="C0FC3B9A"/>
    <w:name w:val="WW8Num32"/>
    <w:lvl w:ilvl="0">
      <w:start w:val="20"/>
      <w:numFmt w:val="decimal"/>
      <w:lvlText w:val="%1"/>
      <w:lvlJc w:val="left"/>
      <w:pPr>
        <w:tabs>
          <w:tab w:val="num" w:pos="0"/>
        </w:tabs>
        <w:ind w:left="444" w:hanging="444"/>
      </w:pPr>
      <w:rPr>
        <w:b w:val="0"/>
      </w:rPr>
    </w:lvl>
    <w:lvl w:ilvl="1">
      <w:start w:val="1"/>
      <w:numFmt w:val="decimal"/>
      <w:lvlText w:val="%1.%2"/>
      <w:lvlJc w:val="left"/>
      <w:pPr>
        <w:tabs>
          <w:tab w:val="num" w:pos="0"/>
        </w:tabs>
        <w:ind w:left="444" w:hanging="444"/>
      </w:pPr>
      <w:rPr>
        <w:rFonts w:cs="Cambria"/>
        <w:b/>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24" w15:restartNumberingAfterBreak="0">
    <w:nsid w:val="00000021"/>
    <w:multiLevelType w:val="multilevel"/>
    <w:tmpl w:val="2E7223AE"/>
    <w:name w:val="WW8Num33"/>
    <w:lvl w:ilvl="0">
      <w:start w:val="21"/>
      <w:numFmt w:val="decimal"/>
      <w:lvlText w:val="%1"/>
      <w:lvlJc w:val="left"/>
      <w:pPr>
        <w:tabs>
          <w:tab w:val="num" w:pos="0"/>
        </w:tabs>
        <w:ind w:left="444" w:hanging="444"/>
      </w:pPr>
      <w:rPr>
        <w:rFonts w:cs="Times New Roman"/>
      </w:rPr>
    </w:lvl>
    <w:lvl w:ilvl="1">
      <w:start w:val="1"/>
      <w:numFmt w:val="decimal"/>
      <w:lvlText w:val="%1.%2"/>
      <w:lvlJc w:val="left"/>
      <w:pPr>
        <w:tabs>
          <w:tab w:val="num" w:pos="0"/>
        </w:tabs>
        <w:ind w:left="444" w:hanging="444"/>
      </w:pPr>
      <w:rPr>
        <w:rFonts w:ascii="Cambria" w:hAnsi="Cambria" w:cs="Cambria" w:hint="default"/>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25" w15:restartNumberingAfterBreak="0">
    <w:nsid w:val="00000022"/>
    <w:multiLevelType w:val="multilevel"/>
    <w:tmpl w:val="EF648526"/>
    <w:name w:val="WW8Num34"/>
    <w:lvl w:ilvl="0">
      <w:start w:val="23"/>
      <w:numFmt w:val="decimal"/>
      <w:lvlText w:val="%1"/>
      <w:lvlJc w:val="left"/>
      <w:pPr>
        <w:tabs>
          <w:tab w:val="num" w:pos="0"/>
        </w:tabs>
        <w:ind w:left="444" w:hanging="444"/>
      </w:pPr>
    </w:lvl>
    <w:lvl w:ilvl="1">
      <w:start w:val="1"/>
      <w:numFmt w:val="decimal"/>
      <w:lvlText w:val="%1.%2"/>
      <w:lvlJc w:val="left"/>
      <w:pPr>
        <w:tabs>
          <w:tab w:val="num" w:pos="0"/>
        </w:tabs>
        <w:ind w:left="1164" w:hanging="444"/>
      </w:pPr>
      <w:rPr>
        <w:rFonts w:ascii="Cambria" w:hAnsi="Cambria" w:cs="Cambria" w:hint="default"/>
        <w:b w:val="0"/>
        <w:bCs/>
        <w:sz w:val="24"/>
        <w:szCs w:val="24"/>
      </w:r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560" w:hanging="1800"/>
      </w:pPr>
    </w:lvl>
  </w:abstractNum>
  <w:abstractNum w:abstractNumId="26" w15:restartNumberingAfterBreak="0">
    <w:nsid w:val="00000023"/>
    <w:multiLevelType w:val="multilevel"/>
    <w:tmpl w:val="64F4416A"/>
    <w:name w:val="WW8Num35"/>
    <w:lvl w:ilvl="0">
      <w:start w:val="1"/>
      <w:numFmt w:val="lowerLetter"/>
      <w:lvlText w:val="%1)"/>
      <w:lvlJc w:val="left"/>
      <w:pPr>
        <w:tabs>
          <w:tab w:val="num" w:pos="0"/>
        </w:tabs>
        <w:ind w:left="2421" w:hanging="360"/>
      </w:pPr>
    </w:lvl>
    <w:lvl w:ilvl="1">
      <w:start w:val="1"/>
      <w:numFmt w:val="lowerLetter"/>
      <w:lvlText w:val="%2)"/>
      <w:lvlJc w:val="left"/>
      <w:pPr>
        <w:tabs>
          <w:tab w:val="num" w:pos="0"/>
        </w:tabs>
        <w:ind w:left="3141" w:hanging="360"/>
      </w:pPr>
      <w:rPr>
        <w:rFonts w:ascii="Cambria" w:hAnsi="Cambria" w:cs="Cambria"/>
        <w:b w:val="0"/>
        <w:bCs/>
        <w:sz w:val="24"/>
        <w:szCs w:val="24"/>
      </w:rPr>
    </w:lvl>
    <w:lvl w:ilvl="2">
      <w:start w:val="1"/>
      <w:numFmt w:val="lowerRoman"/>
      <w:lvlText w:val="%2.%3."/>
      <w:lvlJc w:val="right"/>
      <w:pPr>
        <w:tabs>
          <w:tab w:val="num" w:pos="0"/>
        </w:tabs>
        <w:ind w:left="3861" w:hanging="180"/>
      </w:pPr>
    </w:lvl>
    <w:lvl w:ilvl="3">
      <w:start w:val="1"/>
      <w:numFmt w:val="decimal"/>
      <w:lvlText w:val="%2.%3.%4."/>
      <w:lvlJc w:val="left"/>
      <w:pPr>
        <w:tabs>
          <w:tab w:val="num" w:pos="0"/>
        </w:tabs>
        <w:ind w:left="4581" w:hanging="360"/>
      </w:pPr>
    </w:lvl>
    <w:lvl w:ilvl="4">
      <w:start w:val="1"/>
      <w:numFmt w:val="lowerLetter"/>
      <w:lvlText w:val="%2.%3.%4.%5."/>
      <w:lvlJc w:val="left"/>
      <w:pPr>
        <w:tabs>
          <w:tab w:val="num" w:pos="0"/>
        </w:tabs>
        <w:ind w:left="5301" w:hanging="360"/>
      </w:pPr>
    </w:lvl>
    <w:lvl w:ilvl="5">
      <w:start w:val="1"/>
      <w:numFmt w:val="lowerRoman"/>
      <w:lvlText w:val="%2.%3.%4.%5.%6."/>
      <w:lvlJc w:val="right"/>
      <w:pPr>
        <w:tabs>
          <w:tab w:val="num" w:pos="0"/>
        </w:tabs>
        <w:ind w:left="6021" w:hanging="180"/>
      </w:pPr>
    </w:lvl>
    <w:lvl w:ilvl="6">
      <w:start w:val="1"/>
      <w:numFmt w:val="decimal"/>
      <w:lvlText w:val="%2.%3.%4.%5.%6.%7."/>
      <w:lvlJc w:val="left"/>
      <w:pPr>
        <w:tabs>
          <w:tab w:val="num" w:pos="0"/>
        </w:tabs>
        <w:ind w:left="6741" w:hanging="360"/>
      </w:pPr>
    </w:lvl>
    <w:lvl w:ilvl="7">
      <w:start w:val="1"/>
      <w:numFmt w:val="lowerLetter"/>
      <w:lvlText w:val="%2.%3.%4.%5.%6.%7.%8."/>
      <w:lvlJc w:val="left"/>
      <w:pPr>
        <w:tabs>
          <w:tab w:val="num" w:pos="0"/>
        </w:tabs>
        <w:ind w:left="7461" w:hanging="360"/>
      </w:pPr>
    </w:lvl>
    <w:lvl w:ilvl="8">
      <w:start w:val="1"/>
      <w:numFmt w:val="lowerRoman"/>
      <w:lvlText w:val="%2.%3.%4.%5.%6.%7.%8.%9."/>
      <w:lvlJc w:val="right"/>
      <w:pPr>
        <w:tabs>
          <w:tab w:val="num" w:pos="0"/>
        </w:tabs>
        <w:ind w:left="8181" w:hanging="180"/>
      </w:pPr>
    </w:lvl>
  </w:abstractNum>
  <w:abstractNum w:abstractNumId="27" w15:restartNumberingAfterBreak="0">
    <w:nsid w:val="00000025"/>
    <w:multiLevelType w:val="multilevel"/>
    <w:tmpl w:val="00000025"/>
    <w:name w:val="WW8Num37"/>
    <w:lvl w:ilvl="0">
      <w:start w:val="1"/>
      <w:numFmt w:val="lowerLetter"/>
      <w:lvlText w:val="%1)"/>
      <w:lvlJc w:val="left"/>
      <w:pPr>
        <w:tabs>
          <w:tab w:val="num" w:pos="0"/>
        </w:tabs>
        <w:ind w:left="1854" w:hanging="360"/>
      </w:pPr>
    </w:lvl>
    <w:lvl w:ilvl="1">
      <w:start w:val="1"/>
      <w:numFmt w:val="lowerLetter"/>
      <w:lvlText w:val="%2."/>
      <w:lvlJc w:val="left"/>
      <w:pPr>
        <w:tabs>
          <w:tab w:val="num" w:pos="0"/>
        </w:tabs>
        <w:ind w:left="2574" w:hanging="360"/>
      </w:pPr>
      <w:rPr>
        <w:rFonts w:ascii="Cambria" w:hAnsi="Cambria" w:cs="Cambria"/>
        <w:b/>
        <w:sz w:val="24"/>
        <w:szCs w:val="24"/>
      </w:rPr>
    </w:lvl>
    <w:lvl w:ilvl="2">
      <w:start w:val="1"/>
      <w:numFmt w:val="lowerRoman"/>
      <w:lvlText w:val="%2.%3."/>
      <w:lvlJc w:val="right"/>
      <w:pPr>
        <w:tabs>
          <w:tab w:val="num" w:pos="0"/>
        </w:tabs>
        <w:ind w:left="3294" w:hanging="180"/>
      </w:pPr>
    </w:lvl>
    <w:lvl w:ilvl="3">
      <w:start w:val="1"/>
      <w:numFmt w:val="decimal"/>
      <w:lvlText w:val="%2.%3.%4."/>
      <w:lvlJc w:val="left"/>
      <w:pPr>
        <w:tabs>
          <w:tab w:val="num" w:pos="0"/>
        </w:tabs>
        <w:ind w:left="4014" w:hanging="360"/>
      </w:pPr>
    </w:lvl>
    <w:lvl w:ilvl="4">
      <w:start w:val="1"/>
      <w:numFmt w:val="lowerLetter"/>
      <w:lvlText w:val="%2.%3.%4.%5."/>
      <w:lvlJc w:val="left"/>
      <w:pPr>
        <w:tabs>
          <w:tab w:val="num" w:pos="0"/>
        </w:tabs>
        <w:ind w:left="4734" w:hanging="360"/>
      </w:pPr>
    </w:lvl>
    <w:lvl w:ilvl="5">
      <w:start w:val="1"/>
      <w:numFmt w:val="lowerRoman"/>
      <w:lvlText w:val="%2.%3.%4.%5.%6."/>
      <w:lvlJc w:val="right"/>
      <w:pPr>
        <w:tabs>
          <w:tab w:val="num" w:pos="0"/>
        </w:tabs>
        <w:ind w:left="5454" w:hanging="180"/>
      </w:pPr>
    </w:lvl>
    <w:lvl w:ilvl="6">
      <w:start w:val="1"/>
      <w:numFmt w:val="decimal"/>
      <w:lvlText w:val="%2.%3.%4.%5.%6.%7."/>
      <w:lvlJc w:val="left"/>
      <w:pPr>
        <w:tabs>
          <w:tab w:val="num" w:pos="0"/>
        </w:tabs>
        <w:ind w:left="6174" w:hanging="360"/>
      </w:pPr>
    </w:lvl>
    <w:lvl w:ilvl="7">
      <w:start w:val="1"/>
      <w:numFmt w:val="lowerLetter"/>
      <w:lvlText w:val="%2.%3.%4.%5.%6.%7.%8."/>
      <w:lvlJc w:val="left"/>
      <w:pPr>
        <w:tabs>
          <w:tab w:val="num" w:pos="0"/>
        </w:tabs>
        <w:ind w:left="6894" w:hanging="360"/>
      </w:pPr>
    </w:lvl>
    <w:lvl w:ilvl="8">
      <w:start w:val="1"/>
      <w:numFmt w:val="lowerRoman"/>
      <w:lvlText w:val="%2.%3.%4.%5.%6.%7.%8.%9."/>
      <w:lvlJc w:val="right"/>
      <w:pPr>
        <w:tabs>
          <w:tab w:val="num" w:pos="0"/>
        </w:tabs>
        <w:ind w:left="7614" w:hanging="180"/>
      </w:pPr>
    </w:lvl>
  </w:abstractNum>
  <w:abstractNum w:abstractNumId="28" w15:restartNumberingAfterBreak="0">
    <w:nsid w:val="00000026"/>
    <w:multiLevelType w:val="multilevel"/>
    <w:tmpl w:val="00000026"/>
    <w:name w:val="WW8Num38"/>
    <w:lvl w:ilvl="0">
      <w:start w:val="1"/>
      <w:numFmt w:val="bullet"/>
      <w:lvlText w:val=""/>
      <w:lvlJc w:val="left"/>
      <w:pPr>
        <w:tabs>
          <w:tab w:val="num" w:pos="0"/>
        </w:tabs>
        <w:ind w:left="1429" w:hanging="360"/>
      </w:pPr>
      <w:rPr>
        <w:rFonts w:ascii="Symbol" w:hAnsi="Symbol"/>
      </w:rPr>
    </w:lvl>
    <w:lvl w:ilvl="1">
      <w:start w:val="1"/>
      <w:numFmt w:val="bullet"/>
      <w:lvlText w:val="o"/>
      <w:lvlJc w:val="left"/>
      <w:pPr>
        <w:tabs>
          <w:tab w:val="num" w:pos="0"/>
        </w:tabs>
        <w:ind w:left="2149" w:hanging="360"/>
      </w:pPr>
      <w:rPr>
        <w:rFonts w:ascii="Courier New" w:hAnsi="Courier New" w:cs="Cambria"/>
        <w:b/>
        <w:bCs/>
        <w:color w:val="000000"/>
        <w:sz w:val="24"/>
        <w:szCs w:val="24"/>
      </w:rPr>
    </w:lvl>
    <w:lvl w:ilvl="2">
      <w:start w:val="1"/>
      <w:numFmt w:val="bullet"/>
      <w:lvlText w:val=""/>
      <w:lvlJc w:val="left"/>
      <w:pPr>
        <w:tabs>
          <w:tab w:val="num" w:pos="0"/>
        </w:tabs>
        <w:ind w:left="2869" w:hanging="360"/>
      </w:pPr>
      <w:rPr>
        <w:rFonts w:ascii="Wingdings" w:hAnsi="Wingdings"/>
      </w:rPr>
    </w:lvl>
    <w:lvl w:ilvl="3">
      <w:start w:val="1"/>
      <w:numFmt w:val="bullet"/>
      <w:lvlText w:val=""/>
      <w:lvlJc w:val="left"/>
      <w:pPr>
        <w:tabs>
          <w:tab w:val="num" w:pos="0"/>
        </w:tabs>
        <w:ind w:left="3589" w:hanging="360"/>
      </w:pPr>
      <w:rPr>
        <w:rFonts w:ascii="Symbol" w:hAnsi="Symbol"/>
      </w:rPr>
    </w:lvl>
    <w:lvl w:ilvl="4">
      <w:start w:val="1"/>
      <w:numFmt w:val="bullet"/>
      <w:lvlText w:val="o"/>
      <w:lvlJc w:val="left"/>
      <w:pPr>
        <w:tabs>
          <w:tab w:val="num" w:pos="0"/>
        </w:tabs>
        <w:ind w:left="4309" w:hanging="360"/>
      </w:pPr>
      <w:rPr>
        <w:rFonts w:ascii="Courier New" w:hAnsi="Courier New" w:cs="Cambria"/>
        <w:b/>
        <w:bCs/>
        <w:color w:val="000000"/>
        <w:sz w:val="24"/>
        <w:szCs w:val="24"/>
      </w:rPr>
    </w:lvl>
    <w:lvl w:ilvl="5">
      <w:start w:val="1"/>
      <w:numFmt w:val="bullet"/>
      <w:lvlText w:val=""/>
      <w:lvlJc w:val="left"/>
      <w:pPr>
        <w:tabs>
          <w:tab w:val="num" w:pos="0"/>
        </w:tabs>
        <w:ind w:left="5029" w:hanging="360"/>
      </w:pPr>
      <w:rPr>
        <w:rFonts w:ascii="Wingdings" w:hAnsi="Wingdings"/>
      </w:rPr>
    </w:lvl>
    <w:lvl w:ilvl="6">
      <w:start w:val="1"/>
      <w:numFmt w:val="bullet"/>
      <w:lvlText w:val=""/>
      <w:lvlJc w:val="left"/>
      <w:pPr>
        <w:tabs>
          <w:tab w:val="num" w:pos="0"/>
        </w:tabs>
        <w:ind w:left="5749" w:hanging="360"/>
      </w:pPr>
      <w:rPr>
        <w:rFonts w:ascii="Symbol" w:hAnsi="Symbol"/>
      </w:rPr>
    </w:lvl>
    <w:lvl w:ilvl="7">
      <w:start w:val="1"/>
      <w:numFmt w:val="bullet"/>
      <w:lvlText w:val="o"/>
      <w:lvlJc w:val="left"/>
      <w:pPr>
        <w:tabs>
          <w:tab w:val="num" w:pos="0"/>
        </w:tabs>
        <w:ind w:left="6469" w:hanging="360"/>
      </w:pPr>
      <w:rPr>
        <w:rFonts w:ascii="Courier New" w:hAnsi="Courier New" w:cs="Cambria"/>
        <w:b/>
        <w:bCs/>
        <w:color w:val="000000"/>
        <w:sz w:val="24"/>
        <w:szCs w:val="24"/>
      </w:rPr>
    </w:lvl>
    <w:lvl w:ilvl="8">
      <w:start w:val="1"/>
      <w:numFmt w:val="bullet"/>
      <w:lvlText w:val=""/>
      <w:lvlJc w:val="left"/>
      <w:pPr>
        <w:tabs>
          <w:tab w:val="num" w:pos="0"/>
        </w:tabs>
        <w:ind w:left="7189" w:hanging="360"/>
      </w:pPr>
      <w:rPr>
        <w:rFonts w:ascii="Wingdings" w:hAnsi="Wingdings"/>
      </w:rPr>
    </w:lvl>
  </w:abstractNum>
  <w:abstractNum w:abstractNumId="29" w15:restartNumberingAfterBreak="0">
    <w:nsid w:val="00000027"/>
    <w:multiLevelType w:val="multilevel"/>
    <w:tmpl w:val="00000027"/>
    <w:name w:val="WW8Num39"/>
    <w:lvl w:ilvl="0">
      <w:start w:val="18"/>
      <w:numFmt w:val="decimal"/>
      <w:lvlText w:val="%1."/>
      <w:lvlJc w:val="left"/>
      <w:pPr>
        <w:tabs>
          <w:tab w:val="num" w:pos="0"/>
        </w:tabs>
        <w:ind w:left="500" w:hanging="500"/>
      </w:pPr>
    </w:lvl>
    <w:lvl w:ilvl="1">
      <w:start w:val="1"/>
      <w:numFmt w:val="decimal"/>
      <w:lvlText w:val="%1.%2."/>
      <w:lvlJc w:val="left"/>
      <w:pPr>
        <w:tabs>
          <w:tab w:val="num" w:pos="0"/>
        </w:tabs>
        <w:ind w:left="1145" w:hanging="720"/>
      </w:pPr>
      <w:rPr>
        <w:rFonts w:cs="Cambria"/>
      </w:rPr>
    </w:lvl>
    <w:lvl w:ilvl="2">
      <w:start w:val="1"/>
      <w:numFmt w:val="decimal"/>
      <w:lvlText w:val="%1.%2.%3."/>
      <w:lvlJc w:val="left"/>
      <w:pPr>
        <w:tabs>
          <w:tab w:val="num" w:pos="0"/>
        </w:tabs>
        <w:ind w:left="1570" w:hanging="720"/>
      </w:p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3990" w:hanging="144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200" w:hanging="1800"/>
      </w:pPr>
    </w:lvl>
  </w:abstractNum>
  <w:abstractNum w:abstractNumId="30" w15:restartNumberingAfterBreak="0">
    <w:nsid w:val="00000028"/>
    <w:multiLevelType w:val="multilevel"/>
    <w:tmpl w:val="2A18447A"/>
    <w:name w:val="WW8Num40"/>
    <w:lvl w:ilvl="0">
      <w:start w:val="25"/>
      <w:numFmt w:val="decimal"/>
      <w:lvlText w:val="%1."/>
      <w:lvlJc w:val="left"/>
      <w:pPr>
        <w:tabs>
          <w:tab w:val="num" w:pos="0"/>
        </w:tabs>
        <w:ind w:left="500" w:hanging="500"/>
      </w:pPr>
    </w:lvl>
    <w:lvl w:ilvl="1">
      <w:start w:val="1"/>
      <w:numFmt w:val="decimal"/>
      <w:lvlText w:val="%1.%2."/>
      <w:lvlJc w:val="left"/>
      <w:pPr>
        <w:tabs>
          <w:tab w:val="num" w:pos="0"/>
        </w:tabs>
        <w:ind w:left="720" w:hanging="720"/>
      </w:pPr>
      <w:rPr>
        <w:rFonts w:cs="Cambria"/>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31" w15:restartNumberingAfterBreak="0">
    <w:nsid w:val="00000029"/>
    <w:multiLevelType w:val="multilevel"/>
    <w:tmpl w:val="94565300"/>
    <w:name w:val="WW8Num41"/>
    <w:lvl w:ilvl="0">
      <w:start w:val="5"/>
      <w:numFmt w:val="decimal"/>
      <w:lvlText w:val="%1."/>
      <w:lvlJc w:val="left"/>
      <w:pPr>
        <w:tabs>
          <w:tab w:val="num" w:pos="0"/>
        </w:tabs>
        <w:ind w:left="360" w:hanging="360"/>
      </w:pPr>
    </w:lvl>
    <w:lvl w:ilvl="1">
      <w:start w:val="1"/>
      <w:numFmt w:val="decimal"/>
      <w:lvlText w:val="%1.%2."/>
      <w:lvlJc w:val="left"/>
      <w:pPr>
        <w:tabs>
          <w:tab w:val="num" w:pos="0"/>
        </w:tabs>
        <w:ind w:left="720" w:hanging="720"/>
      </w:pPr>
      <w:rPr>
        <w:rFonts w:cs="Cambria"/>
        <w:b/>
        <w:bCs w:val="0"/>
      </w:rPr>
    </w:lvl>
    <w:lvl w:ilvl="2">
      <w:start w:val="1"/>
      <w:numFmt w:val="decimal"/>
      <w:lvlText w:val="%1.%2.%3."/>
      <w:lvlJc w:val="left"/>
      <w:pPr>
        <w:tabs>
          <w:tab w:val="num" w:pos="0"/>
        </w:tabs>
        <w:ind w:left="720" w:hanging="720"/>
      </w:pPr>
      <w:rPr>
        <w:rFonts w:cs="Cambria"/>
      </w:r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32" w15:restartNumberingAfterBreak="0">
    <w:nsid w:val="0000002A"/>
    <w:multiLevelType w:val="multilevel"/>
    <w:tmpl w:val="667AF52A"/>
    <w:name w:val="WW8Num42"/>
    <w:lvl w:ilvl="0">
      <w:start w:val="1"/>
      <w:numFmt w:val="decimal"/>
      <w:lvlText w:val="%1)"/>
      <w:lvlJc w:val="left"/>
      <w:pPr>
        <w:tabs>
          <w:tab w:val="num" w:pos="632"/>
        </w:tabs>
        <w:ind w:left="1636" w:hanging="360"/>
      </w:pPr>
      <w:rPr>
        <w:rFonts w:cs="Cambria"/>
        <w:b/>
        <w:bCs/>
      </w:rPr>
    </w:lvl>
    <w:lvl w:ilvl="1">
      <w:start w:val="1"/>
      <w:numFmt w:val="lowerLetter"/>
      <w:lvlText w:val="%2)"/>
      <w:lvlJc w:val="left"/>
      <w:pPr>
        <w:tabs>
          <w:tab w:val="num" w:pos="119"/>
        </w:tabs>
        <w:ind w:left="2552" w:hanging="360"/>
      </w:pPr>
    </w:lvl>
    <w:lvl w:ilvl="2">
      <w:start w:val="1"/>
      <w:numFmt w:val="lowerRoman"/>
      <w:lvlText w:val="%2.%3."/>
      <w:lvlJc w:val="right"/>
      <w:pPr>
        <w:tabs>
          <w:tab w:val="num" w:pos="632"/>
        </w:tabs>
        <w:ind w:left="3785" w:hanging="180"/>
      </w:pPr>
    </w:lvl>
    <w:lvl w:ilvl="3">
      <w:start w:val="1"/>
      <w:numFmt w:val="decimal"/>
      <w:lvlText w:val="%2.%3.%4."/>
      <w:lvlJc w:val="left"/>
      <w:pPr>
        <w:tabs>
          <w:tab w:val="num" w:pos="632"/>
        </w:tabs>
        <w:ind w:left="4505" w:hanging="360"/>
      </w:pPr>
    </w:lvl>
    <w:lvl w:ilvl="4">
      <w:start w:val="1"/>
      <w:numFmt w:val="lowerLetter"/>
      <w:lvlText w:val="%2.%3.%4.%5."/>
      <w:lvlJc w:val="left"/>
      <w:pPr>
        <w:tabs>
          <w:tab w:val="num" w:pos="632"/>
        </w:tabs>
        <w:ind w:left="5225" w:hanging="360"/>
      </w:pPr>
    </w:lvl>
    <w:lvl w:ilvl="5">
      <w:start w:val="1"/>
      <w:numFmt w:val="lowerRoman"/>
      <w:lvlText w:val="%2.%3.%4.%5.%6."/>
      <w:lvlJc w:val="right"/>
      <w:pPr>
        <w:tabs>
          <w:tab w:val="num" w:pos="632"/>
        </w:tabs>
        <w:ind w:left="5945" w:hanging="180"/>
      </w:pPr>
    </w:lvl>
    <w:lvl w:ilvl="6">
      <w:start w:val="1"/>
      <w:numFmt w:val="decimal"/>
      <w:lvlText w:val="%2.%3.%4.%5.%6.%7."/>
      <w:lvlJc w:val="left"/>
      <w:pPr>
        <w:tabs>
          <w:tab w:val="num" w:pos="632"/>
        </w:tabs>
        <w:ind w:left="6665" w:hanging="360"/>
      </w:pPr>
    </w:lvl>
    <w:lvl w:ilvl="7">
      <w:start w:val="1"/>
      <w:numFmt w:val="lowerLetter"/>
      <w:lvlText w:val="%2.%3.%4.%5.%6.%7.%8."/>
      <w:lvlJc w:val="left"/>
      <w:pPr>
        <w:tabs>
          <w:tab w:val="num" w:pos="632"/>
        </w:tabs>
        <w:ind w:left="7385" w:hanging="360"/>
      </w:pPr>
    </w:lvl>
    <w:lvl w:ilvl="8">
      <w:start w:val="1"/>
      <w:numFmt w:val="lowerRoman"/>
      <w:lvlText w:val="%2.%3.%4.%5.%6.%7.%8.%9."/>
      <w:lvlJc w:val="right"/>
      <w:pPr>
        <w:tabs>
          <w:tab w:val="num" w:pos="632"/>
        </w:tabs>
        <w:ind w:left="8105" w:hanging="180"/>
      </w:pPr>
    </w:lvl>
  </w:abstractNum>
  <w:abstractNum w:abstractNumId="33" w15:restartNumberingAfterBreak="0">
    <w:nsid w:val="0000002B"/>
    <w:multiLevelType w:val="multilevel"/>
    <w:tmpl w:val="234C9F44"/>
    <w:name w:val="WW8Num43"/>
    <w:lvl w:ilvl="0">
      <w:start w:val="1"/>
      <w:numFmt w:val="decimal"/>
      <w:lvlText w:val="%1)"/>
      <w:lvlJc w:val="left"/>
      <w:pPr>
        <w:tabs>
          <w:tab w:val="num" w:pos="0"/>
        </w:tabs>
        <w:ind w:left="720" w:hanging="360"/>
      </w:pPr>
      <w:rPr>
        <w:b w:val="0"/>
        <w:bCs/>
      </w:rPr>
    </w:lvl>
    <w:lvl w:ilvl="1">
      <w:start w:val="1"/>
      <w:numFmt w:val="lowerLetter"/>
      <w:lvlText w:val="%2)"/>
      <w:lvlJc w:val="left"/>
      <w:pPr>
        <w:tabs>
          <w:tab w:val="num" w:pos="0"/>
        </w:tabs>
        <w:ind w:left="1500" w:hanging="42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4" w15:restartNumberingAfterBreak="0">
    <w:nsid w:val="0000002C"/>
    <w:multiLevelType w:val="multilevel"/>
    <w:tmpl w:val="A2E0EAC6"/>
    <w:name w:val="WW8Num44"/>
    <w:lvl w:ilvl="0">
      <w:start w:val="2"/>
      <w:numFmt w:val="decimal"/>
      <w:lvlText w:val="%1)"/>
      <w:lvlJc w:val="left"/>
      <w:pPr>
        <w:tabs>
          <w:tab w:val="num" w:pos="0"/>
        </w:tabs>
        <w:ind w:left="720" w:hanging="360"/>
      </w:pPr>
      <w:rPr>
        <w:rFonts w:ascii="Cambria" w:eastAsia="SimSun" w:hAnsi="Cambria" w:cs="Times New Roman" w:hint="default"/>
        <w:b/>
        <w:bCs/>
        <w:sz w:val="24"/>
        <w:szCs w:val="24"/>
      </w:rPr>
    </w:lvl>
    <w:lvl w:ilvl="1">
      <w:start w:val="1"/>
      <w:numFmt w:val="lowerLetter"/>
      <w:lvlText w:val="%2."/>
      <w:lvlJc w:val="left"/>
      <w:pPr>
        <w:tabs>
          <w:tab w:val="num" w:pos="0"/>
        </w:tabs>
        <w:ind w:left="1440" w:hanging="360"/>
      </w:pPr>
      <w:rPr>
        <w:rFonts w:ascii="Cambria" w:hAnsi="Cambria" w:hint="default"/>
        <w:sz w:val="24"/>
      </w:r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5" w15:restartNumberingAfterBreak="0">
    <w:nsid w:val="0000002E"/>
    <w:multiLevelType w:val="multilevel"/>
    <w:tmpl w:val="C2B08FDE"/>
    <w:name w:val="WW8Num46"/>
    <w:lvl w:ilvl="0">
      <w:start w:val="17"/>
      <w:numFmt w:val="decimal"/>
      <w:lvlText w:val="%1."/>
      <w:lvlJc w:val="left"/>
      <w:pPr>
        <w:tabs>
          <w:tab w:val="num" w:pos="0"/>
        </w:tabs>
        <w:ind w:left="500" w:hanging="500"/>
      </w:pPr>
    </w:lvl>
    <w:lvl w:ilvl="1">
      <w:start w:val="2"/>
      <w:numFmt w:val="decimal"/>
      <w:lvlText w:val="%1.%2."/>
      <w:lvlJc w:val="left"/>
      <w:pPr>
        <w:tabs>
          <w:tab w:val="num" w:pos="0"/>
        </w:tabs>
        <w:ind w:left="720" w:hanging="720"/>
      </w:pPr>
      <w:rPr>
        <w:rFonts w:cs="Cambria"/>
        <w:b/>
        <w:i w:val="0"/>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36" w15:restartNumberingAfterBreak="0">
    <w:nsid w:val="00000030"/>
    <w:multiLevelType w:val="multilevel"/>
    <w:tmpl w:val="00000030"/>
    <w:name w:val="WW8Num48"/>
    <w:lvl w:ilvl="0">
      <w:start w:val="1"/>
      <w:numFmt w:val="lowerLetter"/>
      <w:lvlText w:val="%1)"/>
      <w:lvlJc w:val="left"/>
      <w:pPr>
        <w:tabs>
          <w:tab w:val="num" w:pos="0"/>
        </w:tabs>
        <w:ind w:left="1440" w:hanging="360"/>
      </w:pPr>
      <w:rPr>
        <w:rFonts w:cs="Cambria"/>
      </w:rPr>
    </w:lvl>
    <w:lvl w:ilvl="1">
      <w:start w:val="1"/>
      <w:numFmt w:val="lowerLetter"/>
      <w:lvlText w:val="%2."/>
      <w:lvlJc w:val="left"/>
      <w:pPr>
        <w:tabs>
          <w:tab w:val="num" w:pos="0"/>
        </w:tabs>
        <w:ind w:left="2160" w:hanging="360"/>
      </w:pPr>
      <w:rPr>
        <w:rFonts w:cs="Arial"/>
        <w:b/>
        <w:bCs w:val="0"/>
      </w:rPr>
    </w:lvl>
    <w:lvl w:ilvl="2">
      <w:start w:val="1"/>
      <w:numFmt w:val="lowerRoman"/>
      <w:lvlText w:val="%2.%3."/>
      <w:lvlJc w:val="right"/>
      <w:pPr>
        <w:tabs>
          <w:tab w:val="num" w:pos="0"/>
        </w:tabs>
        <w:ind w:left="2880" w:hanging="180"/>
      </w:pPr>
      <w:rPr>
        <w:rFonts w:cs="Arial"/>
      </w:rPr>
    </w:lvl>
    <w:lvl w:ilvl="3">
      <w:start w:val="1"/>
      <w:numFmt w:val="decimal"/>
      <w:lvlText w:val="%2.%3.%4."/>
      <w:lvlJc w:val="left"/>
      <w:pPr>
        <w:tabs>
          <w:tab w:val="num" w:pos="0"/>
        </w:tabs>
        <w:ind w:left="3600" w:hanging="360"/>
      </w:pPr>
    </w:lvl>
    <w:lvl w:ilvl="4">
      <w:start w:val="1"/>
      <w:numFmt w:val="lowerLetter"/>
      <w:lvlText w:val="%2.%3.%4.%5."/>
      <w:lvlJc w:val="left"/>
      <w:pPr>
        <w:tabs>
          <w:tab w:val="num" w:pos="0"/>
        </w:tabs>
        <w:ind w:left="4320" w:hanging="360"/>
      </w:pPr>
    </w:lvl>
    <w:lvl w:ilvl="5">
      <w:start w:val="1"/>
      <w:numFmt w:val="lowerRoman"/>
      <w:lvlText w:val="%2.%3.%4.%5.%6."/>
      <w:lvlJc w:val="right"/>
      <w:pPr>
        <w:tabs>
          <w:tab w:val="num" w:pos="0"/>
        </w:tabs>
        <w:ind w:left="5040" w:hanging="180"/>
      </w:pPr>
    </w:lvl>
    <w:lvl w:ilvl="6">
      <w:start w:val="1"/>
      <w:numFmt w:val="decimal"/>
      <w:lvlText w:val="%2.%3.%4.%5.%6.%7."/>
      <w:lvlJc w:val="left"/>
      <w:pPr>
        <w:tabs>
          <w:tab w:val="num" w:pos="0"/>
        </w:tabs>
        <w:ind w:left="5760" w:hanging="360"/>
      </w:pPr>
    </w:lvl>
    <w:lvl w:ilvl="7">
      <w:start w:val="1"/>
      <w:numFmt w:val="lowerLetter"/>
      <w:lvlText w:val="%2.%3.%4.%5.%6.%7.%8."/>
      <w:lvlJc w:val="left"/>
      <w:pPr>
        <w:tabs>
          <w:tab w:val="num" w:pos="0"/>
        </w:tabs>
        <w:ind w:left="6480" w:hanging="360"/>
      </w:pPr>
    </w:lvl>
    <w:lvl w:ilvl="8">
      <w:start w:val="1"/>
      <w:numFmt w:val="lowerRoman"/>
      <w:lvlText w:val="%2.%3.%4.%5.%6.%7.%8.%9."/>
      <w:lvlJc w:val="right"/>
      <w:pPr>
        <w:tabs>
          <w:tab w:val="num" w:pos="0"/>
        </w:tabs>
        <w:ind w:left="7200" w:hanging="180"/>
      </w:pPr>
    </w:lvl>
  </w:abstractNum>
  <w:abstractNum w:abstractNumId="37" w15:restartNumberingAfterBreak="0">
    <w:nsid w:val="00000032"/>
    <w:multiLevelType w:val="multilevel"/>
    <w:tmpl w:val="E720654E"/>
    <w:name w:val="WW8Num50"/>
    <w:lvl w:ilvl="0">
      <w:start w:val="24"/>
      <w:numFmt w:val="decimal"/>
      <w:lvlText w:val="%1."/>
      <w:lvlJc w:val="left"/>
      <w:pPr>
        <w:tabs>
          <w:tab w:val="num" w:pos="0"/>
        </w:tabs>
        <w:ind w:left="500" w:hanging="500"/>
      </w:pPr>
      <w:rPr>
        <w:b w:val="0"/>
        <w:i/>
        <w:color w:val="000000"/>
        <w:sz w:val="24"/>
        <w:szCs w:val="24"/>
      </w:rPr>
    </w:lvl>
    <w:lvl w:ilvl="1">
      <w:start w:val="1"/>
      <w:numFmt w:val="decimal"/>
      <w:lvlText w:val="%1.%2."/>
      <w:lvlJc w:val="left"/>
      <w:pPr>
        <w:tabs>
          <w:tab w:val="num" w:pos="0"/>
        </w:tabs>
        <w:ind w:left="1429" w:hanging="720"/>
      </w:pPr>
      <w:rPr>
        <w:rFonts w:cs="Cambria"/>
        <w:sz w:val="24"/>
        <w:szCs w:val="24"/>
      </w:rPr>
    </w:lvl>
    <w:lvl w:ilvl="2">
      <w:start w:val="1"/>
      <w:numFmt w:val="decimal"/>
      <w:lvlText w:val="%1.%2.%3."/>
      <w:lvlJc w:val="left"/>
      <w:pPr>
        <w:tabs>
          <w:tab w:val="num" w:pos="0"/>
        </w:tabs>
        <w:ind w:left="2138" w:hanging="720"/>
      </w:pPr>
      <w:rPr>
        <w:b w:val="0"/>
        <w:i/>
        <w:color w:val="000000"/>
        <w:sz w:val="24"/>
        <w:szCs w:val="24"/>
      </w:rPr>
    </w:lvl>
    <w:lvl w:ilvl="3">
      <w:start w:val="1"/>
      <w:numFmt w:val="decimal"/>
      <w:lvlText w:val="%1.%2.%3.%4."/>
      <w:lvlJc w:val="left"/>
      <w:pPr>
        <w:tabs>
          <w:tab w:val="num" w:pos="0"/>
        </w:tabs>
        <w:ind w:left="3207" w:hanging="1080"/>
      </w:pPr>
      <w:rPr>
        <w:b w:val="0"/>
        <w:i/>
        <w:color w:val="000000"/>
        <w:sz w:val="24"/>
        <w:szCs w:val="24"/>
      </w:rPr>
    </w:lvl>
    <w:lvl w:ilvl="4">
      <w:start w:val="1"/>
      <w:numFmt w:val="decimal"/>
      <w:lvlText w:val="%1.%2.%3.%4.%5."/>
      <w:lvlJc w:val="left"/>
      <w:pPr>
        <w:tabs>
          <w:tab w:val="num" w:pos="0"/>
        </w:tabs>
        <w:ind w:left="3916" w:hanging="1080"/>
      </w:pPr>
      <w:rPr>
        <w:b w:val="0"/>
        <w:i/>
        <w:color w:val="000000"/>
        <w:sz w:val="24"/>
        <w:szCs w:val="24"/>
      </w:rPr>
    </w:lvl>
    <w:lvl w:ilvl="5">
      <w:start w:val="1"/>
      <w:numFmt w:val="decimal"/>
      <w:lvlText w:val="%1.%2.%3.%4.%5.%6."/>
      <w:lvlJc w:val="left"/>
      <w:pPr>
        <w:tabs>
          <w:tab w:val="num" w:pos="0"/>
        </w:tabs>
        <w:ind w:left="4985" w:hanging="1440"/>
      </w:pPr>
      <w:rPr>
        <w:b w:val="0"/>
        <w:i/>
        <w:color w:val="000000"/>
        <w:sz w:val="24"/>
        <w:szCs w:val="24"/>
      </w:rPr>
    </w:lvl>
    <w:lvl w:ilvl="6">
      <w:start w:val="1"/>
      <w:numFmt w:val="decimal"/>
      <w:lvlText w:val="%1.%2.%3.%4.%5.%6.%7."/>
      <w:lvlJc w:val="left"/>
      <w:pPr>
        <w:tabs>
          <w:tab w:val="num" w:pos="0"/>
        </w:tabs>
        <w:ind w:left="5694" w:hanging="1440"/>
      </w:pPr>
      <w:rPr>
        <w:b w:val="0"/>
        <w:i/>
        <w:color w:val="000000"/>
        <w:sz w:val="24"/>
        <w:szCs w:val="24"/>
      </w:rPr>
    </w:lvl>
    <w:lvl w:ilvl="7">
      <w:start w:val="1"/>
      <w:numFmt w:val="decimal"/>
      <w:lvlText w:val="%1.%2.%3.%4.%5.%6.%7.%8."/>
      <w:lvlJc w:val="left"/>
      <w:pPr>
        <w:tabs>
          <w:tab w:val="num" w:pos="0"/>
        </w:tabs>
        <w:ind w:left="6763" w:hanging="1800"/>
      </w:pPr>
      <w:rPr>
        <w:b w:val="0"/>
        <w:i/>
        <w:color w:val="000000"/>
        <w:sz w:val="24"/>
        <w:szCs w:val="24"/>
      </w:rPr>
    </w:lvl>
    <w:lvl w:ilvl="8">
      <w:start w:val="1"/>
      <w:numFmt w:val="decimal"/>
      <w:lvlText w:val="%1.%2.%3.%4.%5.%6.%7.%8.%9."/>
      <w:lvlJc w:val="left"/>
      <w:pPr>
        <w:tabs>
          <w:tab w:val="num" w:pos="0"/>
        </w:tabs>
        <w:ind w:left="7472" w:hanging="1800"/>
      </w:pPr>
      <w:rPr>
        <w:b w:val="0"/>
        <w:i/>
        <w:color w:val="000000"/>
        <w:sz w:val="24"/>
        <w:szCs w:val="24"/>
      </w:rPr>
    </w:lvl>
  </w:abstractNum>
  <w:abstractNum w:abstractNumId="38" w15:restartNumberingAfterBreak="0">
    <w:nsid w:val="00000034"/>
    <w:multiLevelType w:val="multilevel"/>
    <w:tmpl w:val="B78AA01E"/>
    <w:name w:val="WW8Num52"/>
    <w:lvl w:ilvl="0">
      <w:start w:val="6"/>
      <w:numFmt w:val="decimal"/>
      <w:lvlText w:val="%1"/>
      <w:lvlJc w:val="left"/>
      <w:pPr>
        <w:tabs>
          <w:tab w:val="num" w:pos="0"/>
        </w:tabs>
        <w:ind w:left="520" w:hanging="520"/>
      </w:pPr>
      <w:rPr>
        <w:rFonts w:cs="Arial"/>
        <w:b/>
        <w:bCs/>
        <w:sz w:val="24"/>
        <w:szCs w:val="24"/>
      </w:rPr>
    </w:lvl>
    <w:lvl w:ilvl="1">
      <w:start w:val="1"/>
      <w:numFmt w:val="decimal"/>
      <w:lvlText w:val="%1.%2"/>
      <w:lvlJc w:val="left"/>
      <w:pPr>
        <w:tabs>
          <w:tab w:val="num" w:pos="0"/>
        </w:tabs>
        <w:ind w:left="875" w:hanging="520"/>
      </w:pPr>
    </w:lvl>
    <w:lvl w:ilvl="2">
      <w:start w:val="4"/>
      <w:numFmt w:val="decimal"/>
      <w:lvlText w:val="%1.%2.%3"/>
      <w:lvlJc w:val="left"/>
      <w:pPr>
        <w:tabs>
          <w:tab w:val="num" w:pos="0"/>
        </w:tabs>
        <w:ind w:left="1430" w:hanging="720"/>
      </w:pPr>
      <w:rPr>
        <w:b/>
        <w:bCs w:val="0"/>
        <w:i w:val="0"/>
        <w:iCs/>
      </w:rPr>
    </w:lvl>
    <w:lvl w:ilvl="3">
      <w:start w:val="1"/>
      <w:numFmt w:val="decimal"/>
      <w:lvlText w:val="%1.%2.%3.%4"/>
      <w:lvlJc w:val="left"/>
      <w:pPr>
        <w:tabs>
          <w:tab w:val="num" w:pos="0"/>
        </w:tabs>
        <w:ind w:left="2145" w:hanging="1080"/>
      </w:pPr>
    </w:lvl>
    <w:lvl w:ilvl="4">
      <w:start w:val="1"/>
      <w:numFmt w:val="decimal"/>
      <w:lvlText w:val="%1.%2.%3.%4.%5"/>
      <w:lvlJc w:val="left"/>
      <w:pPr>
        <w:tabs>
          <w:tab w:val="num" w:pos="0"/>
        </w:tabs>
        <w:ind w:left="2500" w:hanging="1080"/>
      </w:pPr>
    </w:lvl>
    <w:lvl w:ilvl="5">
      <w:start w:val="1"/>
      <w:numFmt w:val="decimal"/>
      <w:lvlText w:val="%1.%2.%3.%4.%5.%6"/>
      <w:lvlJc w:val="left"/>
      <w:pPr>
        <w:tabs>
          <w:tab w:val="num" w:pos="0"/>
        </w:tabs>
        <w:ind w:left="3215" w:hanging="1440"/>
      </w:pPr>
    </w:lvl>
    <w:lvl w:ilvl="6">
      <w:start w:val="1"/>
      <w:numFmt w:val="decimal"/>
      <w:lvlText w:val="%1.%2.%3.%4.%5.%6.%7"/>
      <w:lvlJc w:val="left"/>
      <w:pPr>
        <w:tabs>
          <w:tab w:val="num" w:pos="0"/>
        </w:tabs>
        <w:ind w:left="3570" w:hanging="1440"/>
      </w:pPr>
    </w:lvl>
    <w:lvl w:ilvl="7">
      <w:start w:val="1"/>
      <w:numFmt w:val="decimal"/>
      <w:lvlText w:val="%1.%2.%3.%4.%5.%6.%7.%8"/>
      <w:lvlJc w:val="left"/>
      <w:pPr>
        <w:tabs>
          <w:tab w:val="num" w:pos="0"/>
        </w:tabs>
        <w:ind w:left="4285" w:hanging="1800"/>
      </w:pPr>
    </w:lvl>
    <w:lvl w:ilvl="8">
      <w:start w:val="1"/>
      <w:numFmt w:val="decimal"/>
      <w:lvlText w:val="%1.%2.%3.%4.%5.%6.%7.%8.%9"/>
      <w:lvlJc w:val="left"/>
      <w:pPr>
        <w:tabs>
          <w:tab w:val="num" w:pos="0"/>
        </w:tabs>
        <w:ind w:left="4640" w:hanging="1800"/>
      </w:pPr>
    </w:lvl>
  </w:abstractNum>
  <w:abstractNum w:abstractNumId="39" w15:restartNumberingAfterBreak="0">
    <w:nsid w:val="00000036"/>
    <w:multiLevelType w:val="multilevel"/>
    <w:tmpl w:val="7C1E28AC"/>
    <w:name w:val="WW8Num54"/>
    <w:lvl w:ilvl="0">
      <w:start w:val="13"/>
      <w:numFmt w:val="decimal"/>
      <w:lvlText w:val="%1."/>
      <w:lvlJc w:val="left"/>
      <w:pPr>
        <w:tabs>
          <w:tab w:val="num" w:pos="0"/>
        </w:tabs>
        <w:ind w:left="500" w:hanging="500"/>
      </w:pPr>
      <w:rPr>
        <w:rFonts w:ascii="Cambria" w:hAnsi="Cambria" w:cs="Cambria"/>
        <w:sz w:val="24"/>
        <w:szCs w:val="24"/>
      </w:rPr>
    </w:lvl>
    <w:lvl w:ilvl="1">
      <w:start w:val="1"/>
      <w:numFmt w:val="decimal"/>
      <w:lvlText w:val="%1.%2."/>
      <w:lvlJc w:val="left"/>
      <w:pPr>
        <w:tabs>
          <w:tab w:val="num" w:pos="0"/>
        </w:tabs>
        <w:ind w:left="720" w:hanging="720"/>
      </w:pPr>
      <w:rPr>
        <w:rFonts w:ascii="Cambria" w:hAnsi="Cambria" w:cs="Cambria"/>
        <w:b/>
        <w:bCs/>
        <w:i w:val="0"/>
        <w:iCs/>
        <w:color w:val="000000"/>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rPr>
        <w:rFonts w:ascii="Cambria" w:hAnsi="Cambria" w:cs="Cambria"/>
        <w:sz w:val="24"/>
        <w:szCs w:val="24"/>
      </w:rPr>
    </w:lvl>
    <w:lvl w:ilvl="4">
      <w:start w:val="1"/>
      <w:numFmt w:val="decimal"/>
      <w:lvlText w:val="%1.%2.%3.%4.%5."/>
      <w:lvlJc w:val="left"/>
      <w:pPr>
        <w:tabs>
          <w:tab w:val="num" w:pos="0"/>
        </w:tabs>
        <w:ind w:left="1080" w:hanging="1080"/>
      </w:pPr>
      <w:rPr>
        <w:rFonts w:ascii="Cambria" w:hAnsi="Cambria" w:cs="Cambria"/>
        <w:sz w:val="24"/>
        <w:szCs w:val="24"/>
      </w:rPr>
    </w:lvl>
    <w:lvl w:ilvl="5">
      <w:start w:val="1"/>
      <w:numFmt w:val="decimal"/>
      <w:lvlText w:val="%1.%2.%3.%4.%5.%6."/>
      <w:lvlJc w:val="left"/>
      <w:pPr>
        <w:tabs>
          <w:tab w:val="num" w:pos="0"/>
        </w:tabs>
        <w:ind w:left="1440" w:hanging="1440"/>
      </w:pPr>
      <w:rPr>
        <w:rFonts w:ascii="Cambria" w:hAnsi="Cambria" w:cs="Cambria"/>
        <w:sz w:val="24"/>
        <w:szCs w:val="24"/>
      </w:rPr>
    </w:lvl>
    <w:lvl w:ilvl="6">
      <w:start w:val="1"/>
      <w:numFmt w:val="decimal"/>
      <w:lvlText w:val="%1.%2.%3.%4.%5.%6.%7."/>
      <w:lvlJc w:val="left"/>
      <w:pPr>
        <w:tabs>
          <w:tab w:val="num" w:pos="0"/>
        </w:tabs>
        <w:ind w:left="1440" w:hanging="1440"/>
      </w:pPr>
      <w:rPr>
        <w:rFonts w:ascii="Cambria" w:hAnsi="Cambria" w:cs="Cambria"/>
        <w:sz w:val="24"/>
        <w:szCs w:val="24"/>
      </w:rPr>
    </w:lvl>
    <w:lvl w:ilvl="7">
      <w:start w:val="1"/>
      <w:numFmt w:val="decimal"/>
      <w:lvlText w:val="%1.%2.%3.%4.%5.%6.%7.%8."/>
      <w:lvlJc w:val="left"/>
      <w:pPr>
        <w:tabs>
          <w:tab w:val="num" w:pos="0"/>
        </w:tabs>
        <w:ind w:left="1800" w:hanging="1800"/>
      </w:pPr>
      <w:rPr>
        <w:rFonts w:ascii="Cambria" w:hAnsi="Cambria" w:cs="Cambria"/>
        <w:sz w:val="24"/>
        <w:szCs w:val="24"/>
      </w:rPr>
    </w:lvl>
    <w:lvl w:ilvl="8">
      <w:start w:val="1"/>
      <w:numFmt w:val="decimal"/>
      <w:lvlText w:val="%1.%2.%3.%4.%5.%6.%7.%8.%9."/>
      <w:lvlJc w:val="left"/>
      <w:pPr>
        <w:tabs>
          <w:tab w:val="num" w:pos="0"/>
        </w:tabs>
        <w:ind w:left="1800" w:hanging="1800"/>
      </w:pPr>
      <w:rPr>
        <w:rFonts w:ascii="Cambria" w:hAnsi="Cambria" w:cs="Cambria"/>
        <w:sz w:val="24"/>
        <w:szCs w:val="24"/>
      </w:rPr>
    </w:lvl>
  </w:abstractNum>
  <w:abstractNum w:abstractNumId="40" w15:restartNumberingAfterBreak="0">
    <w:nsid w:val="0000003E"/>
    <w:multiLevelType w:val="multilevel"/>
    <w:tmpl w:val="62ACCA02"/>
    <w:name w:val="WW8Num62"/>
    <w:lvl w:ilvl="0">
      <w:start w:val="1"/>
      <w:numFmt w:val="decimal"/>
      <w:lvlText w:val="%1)"/>
      <w:lvlJc w:val="left"/>
      <w:pPr>
        <w:tabs>
          <w:tab w:val="num" w:pos="720"/>
        </w:tabs>
        <w:ind w:left="720" w:hanging="360"/>
      </w:pPr>
      <w:rPr>
        <w:rFonts w:eastAsia="Times New Roman" w:cs="Arial"/>
        <w:b w:val="0"/>
        <w:bCs/>
        <w:i/>
        <w:iCs/>
        <w:color w:val="0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1" w15:restartNumberingAfterBreak="0">
    <w:nsid w:val="0000003F"/>
    <w:multiLevelType w:val="multilevel"/>
    <w:tmpl w:val="0000003F"/>
    <w:name w:val="WW8Num63"/>
    <w:lvl w:ilvl="0">
      <w:start w:val="2"/>
      <w:numFmt w:val="decimal"/>
      <w:lvlText w:val="%1)"/>
      <w:lvlJc w:val="left"/>
      <w:pPr>
        <w:tabs>
          <w:tab w:val="num" w:pos="720"/>
        </w:tabs>
        <w:ind w:left="720" w:hanging="360"/>
      </w:pPr>
      <w:rPr>
        <w:rFonts w:eastAsia="Times New Roman" w:cs="Arial"/>
        <w:b w:val="0"/>
        <w:bCs w:val="0"/>
      </w:rPr>
    </w:lvl>
    <w:lvl w:ilvl="1">
      <w:start w:val="2"/>
      <w:numFmt w:val="decimal"/>
      <w:lvlText w:val="%2)"/>
      <w:lvlJc w:val="left"/>
      <w:pPr>
        <w:tabs>
          <w:tab w:val="num" w:pos="1080"/>
        </w:tabs>
        <w:ind w:left="1080" w:hanging="360"/>
      </w:pPr>
    </w:lvl>
    <w:lvl w:ilvl="2">
      <w:start w:val="2"/>
      <w:numFmt w:val="decimal"/>
      <w:lvlText w:val="%3)"/>
      <w:lvlJc w:val="left"/>
      <w:pPr>
        <w:tabs>
          <w:tab w:val="num" w:pos="1440"/>
        </w:tabs>
        <w:ind w:left="1440" w:hanging="360"/>
      </w:pPr>
    </w:lvl>
    <w:lvl w:ilvl="3">
      <w:start w:val="2"/>
      <w:numFmt w:val="decimal"/>
      <w:lvlText w:val="%4)"/>
      <w:lvlJc w:val="left"/>
      <w:pPr>
        <w:tabs>
          <w:tab w:val="num" w:pos="1800"/>
        </w:tabs>
        <w:ind w:left="1800" w:hanging="360"/>
      </w:pPr>
    </w:lvl>
    <w:lvl w:ilvl="4">
      <w:start w:val="2"/>
      <w:numFmt w:val="decimal"/>
      <w:lvlText w:val="%5)"/>
      <w:lvlJc w:val="left"/>
      <w:pPr>
        <w:tabs>
          <w:tab w:val="num" w:pos="2160"/>
        </w:tabs>
        <w:ind w:left="2160" w:hanging="360"/>
      </w:pPr>
    </w:lvl>
    <w:lvl w:ilvl="5">
      <w:start w:val="2"/>
      <w:numFmt w:val="decimal"/>
      <w:lvlText w:val="%6)"/>
      <w:lvlJc w:val="left"/>
      <w:pPr>
        <w:tabs>
          <w:tab w:val="num" w:pos="2520"/>
        </w:tabs>
        <w:ind w:left="2520" w:hanging="360"/>
      </w:pPr>
    </w:lvl>
    <w:lvl w:ilvl="6">
      <w:start w:val="2"/>
      <w:numFmt w:val="decimal"/>
      <w:lvlText w:val="%7)"/>
      <w:lvlJc w:val="left"/>
      <w:pPr>
        <w:tabs>
          <w:tab w:val="num" w:pos="2880"/>
        </w:tabs>
        <w:ind w:left="2880" w:hanging="360"/>
      </w:pPr>
    </w:lvl>
    <w:lvl w:ilvl="7">
      <w:start w:val="2"/>
      <w:numFmt w:val="decimal"/>
      <w:lvlText w:val="%8)"/>
      <w:lvlJc w:val="left"/>
      <w:pPr>
        <w:tabs>
          <w:tab w:val="num" w:pos="3240"/>
        </w:tabs>
        <w:ind w:left="3240" w:hanging="360"/>
      </w:pPr>
    </w:lvl>
    <w:lvl w:ilvl="8">
      <w:start w:val="2"/>
      <w:numFmt w:val="decimal"/>
      <w:lvlText w:val="%9)"/>
      <w:lvlJc w:val="left"/>
      <w:pPr>
        <w:tabs>
          <w:tab w:val="num" w:pos="3600"/>
        </w:tabs>
        <w:ind w:left="3600" w:hanging="360"/>
      </w:pPr>
    </w:lvl>
  </w:abstractNum>
  <w:abstractNum w:abstractNumId="42" w15:restartNumberingAfterBreak="0">
    <w:nsid w:val="00000040"/>
    <w:multiLevelType w:val="multilevel"/>
    <w:tmpl w:val="3DBCCD84"/>
    <w:lvl w:ilvl="0">
      <w:start w:val="1"/>
      <w:numFmt w:val="decimal"/>
      <w:lvlText w:val="%1)"/>
      <w:lvlJc w:val="left"/>
      <w:pPr>
        <w:tabs>
          <w:tab w:val="num" w:pos="720"/>
        </w:tabs>
        <w:ind w:left="720" w:hanging="360"/>
      </w:pPr>
      <w:rPr>
        <w:rFonts w:eastAsia="SimSun" w:cs="Helvetica"/>
        <w:bCs/>
        <w:color w:val="000000"/>
      </w:rPr>
    </w:lvl>
    <w:lvl w:ilvl="1">
      <w:start w:val="1"/>
      <w:numFmt w:val="decimal"/>
      <w:lvlText w:val="%2)"/>
      <w:lvlJc w:val="left"/>
      <w:pPr>
        <w:tabs>
          <w:tab w:val="num" w:pos="1080"/>
        </w:tabs>
        <w:ind w:left="1080" w:hanging="360"/>
      </w:pPr>
      <w:rPr>
        <w:rFonts w:ascii="Cambria" w:hAnsi="Cambria" w:cs="Courier New" w:hint="default"/>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rPr>
        <w:rFonts w:ascii="Symbol" w:hAnsi="Symbol" w:cs="Symbol"/>
      </w:r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rPr>
        <w:rFonts w:ascii="Wingdings" w:hAnsi="Wingdings" w:cs="Wingdings"/>
      </w:r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3" w15:restartNumberingAfterBreak="0">
    <w:nsid w:val="00000041"/>
    <w:multiLevelType w:val="multilevel"/>
    <w:tmpl w:val="00000041"/>
    <w:name w:val="WW8Num65"/>
    <w:lvl w:ilvl="0">
      <w:start w:val="1"/>
      <w:numFmt w:val="lowerLetter"/>
      <w:lvlText w:val="%1)"/>
      <w:lvlJc w:val="left"/>
      <w:pPr>
        <w:tabs>
          <w:tab w:val="num" w:pos="720"/>
        </w:tabs>
        <w:ind w:left="720" w:hanging="360"/>
      </w:pPr>
    </w:lvl>
    <w:lvl w:ilvl="1">
      <w:start w:val="1"/>
      <w:numFmt w:val="lowerLetter"/>
      <w:lvlText w:val="%2)"/>
      <w:lvlJc w:val="left"/>
      <w:pPr>
        <w:tabs>
          <w:tab w:val="num" w:pos="1080"/>
        </w:tabs>
        <w:ind w:left="1080" w:hanging="360"/>
      </w:pPr>
      <w:rPr>
        <w:rFonts w:ascii="Cambria" w:hAnsi="Cambria" w:cs="Cambria"/>
        <w:sz w:val="24"/>
        <w:szCs w:val="24"/>
      </w:r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44" w15:restartNumberingAfterBreak="0">
    <w:nsid w:val="00000043"/>
    <w:multiLevelType w:val="multilevel"/>
    <w:tmpl w:val="273EBD82"/>
    <w:name w:val="WW8Num67"/>
    <w:lvl w:ilvl="0">
      <w:start w:val="1"/>
      <w:numFmt w:val="decimal"/>
      <w:lvlText w:val="%1)"/>
      <w:lvlJc w:val="left"/>
      <w:pPr>
        <w:tabs>
          <w:tab w:val="num" w:pos="720"/>
        </w:tabs>
        <w:ind w:left="720" w:hanging="360"/>
      </w:pPr>
      <w:rPr>
        <w:rFonts w:ascii="Cambria" w:hAnsi="Cambria" w:cs="OpenSymbol" w:hint="default"/>
      </w:rPr>
    </w:lvl>
    <w:lvl w:ilvl="1">
      <w:start w:val="1"/>
      <w:numFmt w:val="decimal"/>
      <w:lvlText w:val="%2)"/>
      <w:lvlJc w:val="left"/>
      <w:pPr>
        <w:tabs>
          <w:tab w:val="num" w:pos="1080"/>
        </w:tabs>
        <w:ind w:left="1080" w:hanging="360"/>
      </w:pPr>
      <w:rPr>
        <w:rFonts w:ascii="OpenSymbol" w:hAnsi="OpenSymbol" w:cs="OpenSymbol"/>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5" w15:restartNumberingAfterBreak="0">
    <w:nsid w:val="00000046"/>
    <w:multiLevelType w:val="multilevel"/>
    <w:tmpl w:val="00000046"/>
    <w:name w:val="WW8Num70"/>
    <w:lvl w:ilvl="0">
      <w:start w:val="1"/>
      <w:numFmt w:val="lowerLetter"/>
      <w:lvlText w:val="%1)"/>
      <w:lvlJc w:val="left"/>
      <w:pPr>
        <w:tabs>
          <w:tab w:val="num" w:pos="720"/>
        </w:tabs>
        <w:ind w:left="720" w:hanging="360"/>
      </w:p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46" w15:restartNumberingAfterBreak="0">
    <w:nsid w:val="00000056"/>
    <w:multiLevelType w:val="singleLevel"/>
    <w:tmpl w:val="00000056"/>
    <w:name w:val="WW8Num86"/>
    <w:lvl w:ilvl="0">
      <w:start w:val="1"/>
      <w:numFmt w:val="decimal"/>
      <w:lvlText w:val="%1)"/>
      <w:lvlJc w:val="left"/>
      <w:pPr>
        <w:tabs>
          <w:tab w:val="num" w:pos="-2410"/>
        </w:tabs>
        <w:ind w:left="786" w:hanging="360"/>
      </w:pPr>
      <w:rPr>
        <w:rFonts w:ascii="Cambria" w:hAnsi="Cambria" w:cs="Times New Roman"/>
        <w:b w:val="0"/>
        <w:sz w:val="24"/>
        <w:szCs w:val="24"/>
      </w:rPr>
    </w:lvl>
  </w:abstractNum>
  <w:abstractNum w:abstractNumId="47" w15:restartNumberingAfterBreak="0">
    <w:nsid w:val="0006135D"/>
    <w:multiLevelType w:val="hybridMultilevel"/>
    <w:tmpl w:val="053C20FE"/>
    <w:lvl w:ilvl="0" w:tplc="BA5E3BF2">
      <w:start w:val="1"/>
      <w:numFmt w:val="lowerLetter"/>
      <w:lvlText w:val="%1)"/>
      <w:lvlJc w:val="left"/>
      <w:pPr>
        <w:ind w:left="1413" w:hanging="705"/>
      </w:p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48" w15:restartNumberingAfterBreak="0">
    <w:nsid w:val="019735EB"/>
    <w:multiLevelType w:val="hybridMultilevel"/>
    <w:tmpl w:val="77E86144"/>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9" w15:restartNumberingAfterBreak="0">
    <w:nsid w:val="02505309"/>
    <w:multiLevelType w:val="multilevel"/>
    <w:tmpl w:val="A508D07E"/>
    <w:lvl w:ilvl="0">
      <w:start w:val="13"/>
      <w:numFmt w:val="decimal"/>
      <w:lvlText w:val="%1."/>
      <w:lvlJc w:val="left"/>
      <w:pPr>
        <w:ind w:left="500" w:hanging="500"/>
      </w:pPr>
      <w:rPr>
        <w:rFonts w:cs="Times New Roman" w:hint="default"/>
      </w:rPr>
    </w:lvl>
    <w:lvl w:ilvl="1">
      <w:start w:val="3"/>
      <w:numFmt w:val="decimal"/>
      <w:lvlText w:val="%1.%2."/>
      <w:lvlJc w:val="left"/>
      <w:pPr>
        <w:ind w:left="720" w:hanging="720"/>
      </w:pPr>
      <w:rPr>
        <w:rFonts w:cs="Times New Roman" w:hint="default"/>
        <w:b/>
        <w:sz w:val="24"/>
        <w:szCs w:val="24"/>
      </w:rPr>
    </w:lvl>
    <w:lvl w:ilvl="2">
      <w:start w:val="1"/>
      <w:numFmt w:val="decimal"/>
      <w:lvlText w:val="%1.%2.%3."/>
      <w:lvlJc w:val="left"/>
      <w:pPr>
        <w:ind w:left="720" w:hanging="720"/>
      </w:pPr>
      <w:rPr>
        <w:rFonts w:cs="Times New Roman" w:hint="default"/>
        <w:b w:val="0"/>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50" w15:restartNumberingAfterBreak="0">
    <w:nsid w:val="05067540"/>
    <w:multiLevelType w:val="hybridMultilevel"/>
    <w:tmpl w:val="DD8E4E00"/>
    <w:lvl w:ilvl="0" w:tplc="3BE2C49C">
      <w:start w:val="1"/>
      <w:numFmt w:val="bullet"/>
      <w:lvlText w:val=""/>
      <w:lvlJc w:val="left"/>
      <w:pPr>
        <w:ind w:left="2421" w:hanging="360"/>
      </w:pPr>
      <w:rPr>
        <w:rFonts w:ascii="Symbol" w:hAnsi="Symbol" w:hint="default"/>
      </w:rPr>
    </w:lvl>
    <w:lvl w:ilvl="1" w:tplc="04150003" w:tentative="1">
      <w:start w:val="1"/>
      <w:numFmt w:val="bullet"/>
      <w:lvlText w:val="o"/>
      <w:lvlJc w:val="left"/>
      <w:pPr>
        <w:ind w:left="3141" w:hanging="360"/>
      </w:pPr>
      <w:rPr>
        <w:rFonts w:ascii="Courier New" w:hAnsi="Courier New" w:cs="Courier New" w:hint="default"/>
      </w:rPr>
    </w:lvl>
    <w:lvl w:ilvl="2" w:tplc="04150005" w:tentative="1">
      <w:start w:val="1"/>
      <w:numFmt w:val="bullet"/>
      <w:lvlText w:val=""/>
      <w:lvlJc w:val="left"/>
      <w:pPr>
        <w:ind w:left="3861" w:hanging="360"/>
      </w:pPr>
      <w:rPr>
        <w:rFonts w:ascii="Wingdings" w:hAnsi="Wingdings" w:hint="default"/>
      </w:rPr>
    </w:lvl>
    <w:lvl w:ilvl="3" w:tplc="04150001" w:tentative="1">
      <w:start w:val="1"/>
      <w:numFmt w:val="bullet"/>
      <w:lvlText w:val=""/>
      <w:lvlJc w:val="left"/>
      <w:pPr>
        <w:ind w:left="4581" w:hanging="360"/>
      </w:pPr>
      <w:rPr>
        <w:rFonts w:ascii="Symbol" w:hAnsi="Symbol" w:hint="default"/>
      </w:rPr>
    </w:lvl>
    <w:lvl w:ilvl="4" w:tplc="04150003" w:tentative="1">
      <w:start w:val="1"/>
      <w:numFmt w:val="bullet"/>
      <w:lvlText w:val="o"/>
      <w:lvlJc w:val="left"/>
      <w:pPr>
        <w:ind w:left="5301" w:hanging="360"/>
      </w:pPr>
      <w:rPr>
        <w:rFonts w:ascii="Courier New" w:hAnsi="Courier New" w:cs="Courier New" w:hint="default"/>
      </w:rPr>
    </w:lvl>
    <w:lvl w:ilvl="5" w:tplc="04150005" w:tentative="1">
      <w:start w:val="1"/>
      <w:numFmt w:val="bullet"/>
      <w:lvlText w:val=""/>
      <w:lvlJc w:val="left"/>
      <w:pPr>
        <w:ind w:left="6021" w:hanging="360"/>
      </w:pPr>
      <w:rPr>
        <w:rFonts w:ascii="Wingdings" w:hAnsi="Wingdings" w:hint="default"/>
      </w:rPr>
    </w:lvl>
    <w:lvl w:ilvl="6" w:tplc="04150001" w:tentative="1">
      <w:start w:val="1"/>
      <w:numFmt w:val="bullet"/>
      <w:lvlText w:val=""/>
      <w:lvlJc w:val="left"/>
      <w:pPr>
        <w:ind w:left="6741" w:hanging="360"/>
      </w:pPr>
      <w:rPr>
        <w:rFonts w:ascii="Symbol" w:hAnsi="Symbol" w:hint="default"/>
      </w:rPr>
    </w:lvl>
    <w:lvl w:ilvl="7" w:tplc="04150003" w:tentative="1">
      <w:start w:val="1"/>
      <w:numFmt w:val="bullet"/>
      <w:lvlText w:val="o"/>
      <w:lvlJc w:val="left"/>
      <w:pPr>
        <w:ind w:left="7461" w:hanging="360"/>
      </w:pPr>
      <w:rPr>
        <w:rFonts w:ascii="Courier New" w:hAnsi="Courier New" w:cs="Courier New" w:hint="default"/>
      </w:rPr>
    </w:lvl>
    <w:lvl w:ilvl="8" w:tplc="04150005" w:tentative="1">
      <w:start w:val="1"/>
      <w:numFmt w:val="bullet"/>
      <w:lvlText w:val=""/>
      <w:lvlJc w:val="left"/>
      <w:pPr>
        <w:ind w:left="8181" w:hanging="360"/>
      </w:pPr>
      <w:rPr>
        <w:rFonts w:ascii="Wingdings" w:hAnsi="Wingdings" w:hint="default"/>
      </w:rPr>
    </w:lvl>
  </w:abstractNum>
  <w:abstractNum w:abstractNumId="51" w15:restartNumberingAfterBreak="0">
    <w:nsid w:val="07C2503E"/>
    <w:multiLevelType w:val="multilevel"/>
    <w:tmpl w:val="1D164278"/>
    <w:lvl w:ilvl="0">
      <w:start w:val="12"/>
      <w:numFmt w:val="decimal"/>
      <w:lvlText w:val="%1."/>
      <w:lvlJc w:val="left"/>
      <w:pPr>
        <w:tabs>
          <w:tab w:val="num" w:pos="0"/>
        </w:tabs>
        <w:ind w:left="500" w:hanging="500"/>
      </w:pPr>
      <w:rPr>
        <w:rFonts w:cs="Times New Roman"/>
      </w:rPr>
    </w:lvl>
    <w:lvl w:ilvl="1">
      <w:start w:val="1"/>
      <w:numFmt w:val="decimal"/>
      <w:lvlText w:val="%1.%2."/>
      <w:lvlJc w:val="left"/>
      <w:pPr>
        <w:tabs>
          <w:tab w:val="num" w:pos="0"/>
        </w:tabs>
        <w:ind w:left="720" w:hanging="720"/>
      </w:pPr>
      <w:rPr>
        <w:rFonts w:cs="Times New Roman"/>
        <w:b/>
        <w:i w:val="0"/>
      </w:rPr>
    </w:lvl>
    <w:lvl w:ilvl="2">
      <w:start w:val="1"/>
      <w:numFmt w:val="decimal"/>
      <w:lvlText w:val="%1.%2.%3."/>
      <w:lvlJc w:val="left"/>
      <w:pPr>
        <w:tabs>
          <w:tab w:val="num" w:pos="0"/>
        </w:tabs>
        <w:ind w:left="1146" w:hanging="720"/>
      </w:pPr>
      <w:rPr>
        <w:rFonts w:cs="Times New Roman"/>
        <w:i w:val="0"/>
        <w:iCs w:val="0"/>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52" w15:restartNumberingAfterBreak="0">
    <w:nsid w:val="081D620F"/>
    <w:multiLevelType w:val="multilevel"/>
    <w:tmpl w:val="419444EA"/>
    <w:lvl w:ilvl="0">
      <w:start w:val="7"/>
      <w:numFmt w:val="decimal"/>
      <w:lvlText w:val="%1."/>
      <w:lvlJc w:val="left"/>
      <w:pPr>
        <w:ind w:left="380" w:hanging="380"/>
      </w:pPr>
      <w:rPr>
        <w:rFonts w:hint="default"/>
      </w:rPr>
    </w:lvl>
    <w:lvl w:ilvl="1">
      <w:start w:val="6"/>
      <w:numFmt w:val="decimal"/>
      <w:lvlText w:val="%1.%2."/>
      <w:lvlJc w:val="left"/>
      <w:pPr>
        <w:ind w:left="1287" w:hanging="720"/>
      </w:pPr>
      <w:rPr>
        <w:rFonts w:hint="default"/>
        <w:b/>
        <w:bCs/>
      </w:rPr>
    </w:lvl>
    <w:lvl w:ilvl="2">
      <w:start w:val="1"/>
      <w:numFmt w:val="upperLetter"/>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53" w15:restartNumberingAfterBreak="0">
    <w:nsid w:val="09AB041A"/>
    <w:multiLevelType w:val="multilevel"/>
    <w:tmpl w:val="1CB464B4"/>
    <w:lvl w:ilvl="0">
      <w:start w:val="4"/>
      <w:numFmt w:val="decimal"/>
      <w:lvlText w:val="%1."/>
      <w:lvlJc w:val="left"/>
      <w:pPr>
        <w:ind w:left="360" w:hanging="360"/>
      </w:pPr>
      <w:rPr>
        <w:rFonts w:cs="Times New Roman" w:hint="default"/>
      </w:rPr>
    </w:lvl>
    <w:lvl w:ilvl="1">
      <w:start w:val="5"/>
      <w:numFmt w:val="decimal"/>
      <w:lvlText w:val="%1.%2."/>
      <w:lvlJc w:val="left"/>
      <w:pPr>
        <w:ind w:left="720" w:hanging="720"/>
      </w:pPr>
      <w:rPr>
        <w:rFonts w:ascii="Cambria" w:hAnsi="Cambria" w:cs="Times New Roman" w:hint="default"/>
        <w:b/>
        <w:i w:val="0"/>
        <w:sz w:val="24"/>
        <w:szCs w:val="24"/>
      </w:rPr>
    </w:lvl>
    <w:lvl w:ilvl="2">
      <w:start w:val="1"/>
      <w:numFmt w:val="decimal"/>
      <w:lvlText w:val="%1.%2.%3."/>
      <w:lvlJc w:val="left"/>
      <w:pPr>
        <w:ind w:left="720" w:hanging="720"/>
      </w:pPr>
      <w:rPr>
        <w:rFonts w:cs="Times New Roman" w:hint="default"/>
        <w:b/>
        <w:bCs/>
        <w:sz w:val="24"/>
        <w:szCs w:val="24"/>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54" w15:restartNumberingAfterBreak="0">
    <w:nsid w:val="26F23D6E"/>
    <w:multiLevelType w:val="hybridMultilevel"/>
    <w:tmpl w:val="DD6AD9CA"/>
    <w:lvl w:ilvl="0" w:tplc="2C308E46">
      <w:start w:val="1"/>
      <w:numFmt w:val="decimal"/>
      <w:lvlText w:val="3.%1."/>
      <w:lvlJc w:val="left"/>
      <w:pPr>
        <w:ind w:left="1287" w:hanging="360"/>
      </w:pPr>
      <w:rPr>
        <w:rFonts w:hint="default"/>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5" w15:restartNumberingAfterBreak="0">
    <w:nsid w:val="29654622"/>
    <w:multiLevelType w:val="multilevel"/>
    <w:tmpl w:val="53BE392A"/>
    <w:lvl w:ilvl="0">
      <w:start w:val="14"/>
      <w:numFmt w:val="decimal"/>
      <w:lvlText w:val="%1."/>
      <w:lvlJc w:val="left"/>
      <w:pPr>
        <w:ind w:left="495" w:hanging="495"/>
      </w:pPr>
      <w:rPr>
        <w:rFonts w:hint="default"/>
      </w:rPr>
    </w:lvl>
    <w:lvl w:ilvl="1">
      <w:start w:val="1"/>
      <w:numFmt w:val="decimal"/>
      <w:lvlText w:val="%1.%2."/>
      <w:lvlJc w:val="left"/>
      <w:pPr>
        <w:ind w:left="720" w:hanging="720"/>
      </w:pPr>
      <w:rPr>
        <w:rFonts w:hint="default"/>
        <w:b/>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29A37AF0"/>
    <w:multiLevelType w:val="multilevel"/>
    <w:tmpl w:val="833E6A68"/>
    <w:styleLink w:val="WWNum19"/>
    <w:lvl w:ilvl="0">
      <w:start w:val="14"/>
      <w:numFmt w:val="decimal"/>
      <w:lvlText w:val="%1."/>
      <w:lvlJc w:val="left"/>
      <w:pPr>
        <w:ind w:left="495" w:hanging="495"/>
      </w:pPr>
    </w:lvl>
    <w:lvl w:ilvl="1">
      <w:start w:val="1"/>
      <w:numFmt w:val="decimal"/>
      <w:lvlText w:val="%1.%2."/>
      <w:lvlJc w:val="left"/>
      <w:pPr>
        <w:ind w:left="720" w:hanging="720"/>
      </w:pPr>
      <w:rPr>
        <w:b/>
        <w:sz w:val="24"/>
        <w:szCs w:val="24"/>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57" w15:restartNumberingAfterBreak="0">
    <w:nsid w:val="3B612E02"/>
    <w:multiLevelType w:val="multilevel"/>
    <w:tmpl w:val="9160BB02"/>
    <w:lvl w:ilvl="0">
      <w:start w:val="1"/>
      <w:numFmt w:val="lowerLetter"/>
      <w:lvlText w:val="%1)"/>
      <w:lvlJc w:val="left"/>
      <w:pPr>
        <w:ind w:left="720" w:hanging="360"/>
      </w:pPr>
      <w:rPr>
        <w:rFonts w:ascii="Cambria" w:hAnsi="Cambria" w:cs="Cambria" w:hint="default"/>
        <w:b w:val="0"/>
        <w:bCs/>
        <w:color w:val="000000"/>
        <w:sz w:val="24"/>
        <w:szCs w:val="24"/>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58" w15:restartNumberingAfterBreak="0">
    <w:nsid w:val="45A21B58"/>
    <w:multiLevelType w:val="hybridMultilevel"/>
    <w:tmpl w:val="C9CC206C"/>
    <w:lvl w:ilvl="0" w:tplc="143A545C">
      <w:start w:val="1"/>
      <w:numFmt w:val="decimal"/>
      <w:lvlText w:val="%1)"/>
      <w:lvlJc w:val="left"/>
      <w:pPr>
        <w:ind w:left="972" w:hanging="405"/>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59" w15:restartNumberingAfterBreak="0">
    <w:nsid w:val="4DB2719A"/>
    <w:multiLevelType w:val="hybridMultilevel"/>
    <w:tmpl w:val="FE5A4632"/>
    <w:lvl w:ilvl="0" w:tplc="3BE2C49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0" w15:restartNumberingAfterBreak="0">
    <w:nsid w:val="54864E5E"/>
    <w:multiLevelType w:val="hybridMultilevel"/>
    <w:tmpl w:val="7ECE44D6"/>
    <w:name w:val="WW8Num462"/>
    <w:lvl w:ilvl="0" w:tplc="33C8C802">
      <w:start w:val="1"/>
      <w:numFmt w:val="decimal"/>
      <w:lvlText w:val="%1)"/>
      <w:lvlJc w:val="left"/>
      <w:pPr>
        <w:ind w:left="1069" w:hanging="360"/>
      </w:pPr>
      <w:rPr>
        <w:b/>
        <w:i w:val="0"/>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61" w15:restartNumberingAfterBreak="0">
    <w:nsid w:val="54A032C4"/>
    <w:multiLevelType w:val="hybridMultilevel"/>
    <w:tmpl w:val="C0C2576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2" w15:restartNumberingAfterBreak="0">
    <w:nsid w:val="5D530533"/>
    <w:multiLevelType w:val="multilevel"/>
    <w:tmpl w:val="5EBA6B3A"/>
    <w:lvl w:ilvl="0">
      <w:start w:val="16"/>
      <w:numFmt w:val="decimal"/>
      <w:lvlText w:val="%1."/>
      <w:lvlJc w:val="left"/>
      <w:pPr>
        <w:ind w:left="495" w:hanging="495"/>
      </w:pPr>
      <w:rPr>
        <w:rFonts w:hint="default"/>
      </w:rPr>
    </w:lvl>
    <w:lvl w:ilvl="1">
      <w:start w:val="1"/>
      <w:numFmt w:val="decimal"/>
      <w:lvlText w:val="%1.%2."/>
      <w:lvlJc w:val="left"/>
      <w:pPr>
        <w:ind w:left="720" w:hanging="720"/>
      </w:pPr>
      <w:rPr>
        <w:rFonts w:hint="default"/>
        <w:b/>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3" w15:restartNumberingAfterBreak="0">
    <w:nsid w:val="60F96F55"/>
    <w:multiLevelType w:val="hybridMultilevel"/>
    <w:tmpl w:val="CE22891E"/>
    <w:lvl w:ilvl="0" w:tplc="230874C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64" w15:restartNumberingAfterBreak="0">
    <w:nsid w:val="6C540F82"/>
    <w:multiLevelType w:val="hybridMultilevel"/>
    <w:tmpl w:val="FC9A2A6C"/>
    <w:lvl w:ilvl="0" w:tplc="88C67D6C">
      <w:start w:val="1"/>
      <w:numFmt w:val="decimal"/>
      <w:lvlText w:val="%1)"/>
      <w:lvlJc w:val="left"/>
      <w:pPr>
        <w:ind w:left="2203" w:hanging="360"/>
      </w:pPr>
      <w:rPr>
        <w:rFonts w:cs="Times New Roman"/>
      </w:rPr>
    </w:lvl>
    <w:lvl w:ilvl="1" w:tplc="4D5C492A">
      <w:start w:val="1"/>
      <w:numFmt w:val="lowerLetter"/>
      <w:lvlText w:val="%2)"/>
      <w:lvlJc w:val="left"/>
      <w:pPr>
        <w:ind w:left="2149" w:hanging="360"/>
      </w:pPr>
      <w:rPr>
        <w:rFonts w:cs="Times New Roman" w:hint="default"/>
        <w:b w:val="0"/>
      </w:rPr>
    </w:lvl>
    <w:lvl w:ilvl="2" w:tplc="0415001B">
      <w:start w:val="1"/>
      <w:numFmt w:val="lowerRoman"/>
      <w:lvlText w:val="%3."/>
      <w:lvlJc w:val="right"/>
      <w:pPr>
        <w:ind w:left="2869" w:hanging="180"/>
      </w:pPr>
      <w:rPr>
        <w:rFonts w:cs="Times New Roman"/>
      </w:rPr>
    </w:lvl>
    <w:lvl w:ilvl="3" w:tplc="5406D744">
      <w:start w:val="1"/>
      <w:numFmt w:val="decimal"/>
      <w:lvlText w:val="%4."/>
      <w:lvlJc w:val="left"/>
      <w:pPr>
        <w:ind w:left="3589" w:hanging="360"/>
      </w:pPr>
      <w:rPr>
        <w:rFonts w:hint="default"/>
        <w:b w:val="0"/>
        <w:i w:val="0"/>
        <w:color w:val="000000"/>
      </w:rPr>
    </w:lvl>
    <w:lvl w:ilvl="4" w:tplc="332EBDD0">
      <w:start w:val="1"/>
      <w:numFmt w:val="lowerLetter"/>
      <w:lvlText w:val="%5."/>
      <w:lvlJc w:val="left"/>
      <w:pPr>
        <w:ind w:left="4309" w:hanging="360"/>
      </w:pPr>
      <w:rPr>
        <w:rFonts w:hint="default"/>
      </w:rPr>
    </w:lvl>
    <w:lvl w:ilvl="5" w:tplc="0415001B" w:tentative="1">
      <w:start w:val="1"/>
      <w:numFmt w:val="lowerRoman"/>
      <w:lvlText w:val="%6."/>
      <w:lvlJc w:val="right"/>
      <w:pPr>
        <w:ind w:left="5029" w:hanging="180"/>
      </w:pPr>
      <w:rPr>
        <w:rFonts w:cs="Times New Roman"/>
      </w:rPr>
    </w:lvl>
    <w:lvl w:ilvl="6" w:tplc="0415000F" w:tentative="1">
      <w:start w:val="1"/>
      <w:numFmt w:val="decimal"/>
      <w:lvlText w:val="%7."/>
      <w:lvlJc w:val="left"/>
      <w:pPr>
        <w:ind w:left="5749" w:hanging="360"/>
      </w:pPr>
      <w:rPr>
        <w:rFonts w:cs="Times New Roman"/>
      </w:rPr>
    </w:lvl>
    <w:lvl w:ilvl="7" w:tplc="04150019" w:tentative="1">
      <w:start w:val="1"/>
      <w:numFmt w:val="lowerLetter"/>
      <w:lvlText w:val="%8."/>
      <w:lvlJc w:val="left"/>
      <w:pPr>
        <w:ind w:left="6469" w:hanging="360"/>
      </w:pPr>
      <w:rPr>
        <w:rFonts w:cs="Times New Roman"/>
      </w:rPr>
    </w:lvl>
    <w:lvl w:ilvl="8" w:tplc="0415001B" w:tentative="1">
      <w:start w:val="1"/>
      <w:numFmt w:val="lowerRoman"/>
      <w:lvlText w:val="%9."/>
      <w:lvlJc w:val="right"/>
      <w:pPr>
        <w:ind w:left="7189" w:hanging="180"/>
      </w:pPr>
      <w:rPr>
        <w:rFonts w:cs="Times New Roman"/>
      </w:rPr>
    </w:lvl>
  </w:abstractNum>
  <w:abstractNum w:abstractNumId="65" w15:restartNumberingAfterBreak="0">
    <w:nsid w:val="72EC0624"/>
    <w:multiLevelType w:val="multilevel"/>
    <w:tmpl w:val="AC104E4E"/>
    <w:lvl w:ilvl="0">
      <w:start w:val="13"/>
      <w:numFmt w:val="decimal"/>
      <w:lvlText w:val="%1."/>
      <w:lvlJc w:val="left"/>
      <w:pPr>
        <w:tabs>
          <w:tab w:val="num" w:pos="0"/>
        </w:tabs>
        <w:ind w:left="500" w:hanging="500"/>
      </w:pPr>
      <w:rPr>
        <w:rFonts w:cs="Times New Roman"/>
      </w:rPr>
    </w:lvl>
    <w:lvl w:ilvl="1">
      <w:start w:val="1"/>
      <w:numFmt w:val="decimal"/>
      <w:lvlText w:val="%1.%2."/>
      <w:lvlJc w:val="left"/>
      <w:pPr>
        <w:tabs>
          <w:tab w:val="num" w:pos="0"/>
        </w:tabs>
        <w:ind w:left="720" w:hanging="720"/>
      </w:pPr>
      <w:rPr>
        <w:rFonts w:cs="Times New Roman"/>
        <w:b/>
        <w:sz w:val="24"/>
        <w:szCs w:val="24"/>
      </w:rPr>
    </w:lvl>
    <w:lvl w:ilvl="2">
      <w:start w:val="1"/>
      <w:numFmt w:val="decimal"/>
      <w:lvlText w:val="%1.%2.%3."/>
      <w:lvlJc w:val="left"/>
      <w:pPr>
        <w:tabs>
          <w:tab w:val="num" w:pos="0"/>
        </w:tabs>
        <w:ind w:left="720" w:hanging="720"/>
      </w:pPr>
      <w:rPr>
        <w:rFonts w:cs="Times New Roman"/>
        <w:b w:val="0"/>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66" w15:restartNumberingAfterBreak="0">
    <w:nsid w:val="73F84898"/>
    <w:multiLevelType w:val="hybridMultilevel"/>
    <w:tmpl w:val="5DDC486A"/>
    <w:lvl w:ilvl="0" w:tplc="04150011">
      <w:start w:val="1"/>
      <w:numFmt w:val="decimal"/>
      <w:lvlText w:val="%1)"/>
      <w:lvlJc w:val="left"/>
      <w:pPr>
        <w:ind w:left="2574" w:hanging="360"/>
      </w:pPr>
    </w:lvl>
    <w:lvl w:ilvl="1" w:tplc="04150019" w:tentative="1">
      <w:start w:val="1"/>
      <w:numFmt w:val="lowerLetter"/>
      <w:lvlText w:val="%2."/>
      <w:lvlJc w:val="left"/>
      <w:pPr>
        <w:ind w:left="3294" w:hanging="360"/>
      </w:pPr>
    </w:lvl>
    <w:lvl w:ilvl="2" w:tplc="0415001B" w:tentative="1">
      <w:start w:val="1"/>
      <w:numFmt w:val="lowerRoman"/>
      <w:lvlText w:val="%3."/>
      <w:lvlJc w:val="right"/>
      <w:pPr>
        <w:ind w:left="4014" w:hanging="180"/>
      </w:pPr>
    </w:lvl>
    <w:lvl w:ilvl="3" w:tplc="0415000F" w:tentative="1">
      <w:start w:val="1"/>
      <w:numFmt w:val="decimal"/>
      <w:lvlText w:val="%4."/>
      <w:lvlJc w:val="left"/>
      <w:pPr>
        <w:ind w:left="4734" w:hanging="360"/>
      </w:pPr>
    </w:lvl>
    <w:lvl w:ilvl="4" w:tplc="04150019" w:tentative="1">
      <w:start w:val="1"/>
      <w:numFmt w:val="lowerLetter"/>
      <w:lvlText w:val="%5."/>
      <w:lvlJc w:val="left"/>
      <w:pPr>
        <w:ind w:left="5454" w:hanging="360"/>
      </w:pPr>
    </w:lvl>
    <w:lvl w:ilvl="5" w:tplc="0415001B" w:tentative="1">
      <w:start w:val="1"/>
      <w:numFmt w:val="lowerRoman"/>
      <w:lvlText w:val="%6."/>
      <w:lvlJc w:val="right"/>
      <w:pPr>
        <w:ind w:left="6174" w:hanging="180"/>
      </w:pPr>
    </w:lvl>
    <w:lvl w:ilvl="6" w:tplc="0415000F" w:tentative="1">
      <w:start w:val="1"/>
      <w:numFmt w:val="decimal"/>
      <w:lvlText w:val="%7."/>
      <w:lvlJc w:val="left"/>
      <w:pPr>
        <w:ind w:left="6894" w:hanging="360"/>
      </w:pPr>
    </w:lvl>
    <w:lvl w:ilvl="7" w:tplc="04150019" w:tentative="1">
      <w:start w:val="1"/>
      <w:numFmt w:val="lowerLetter"/>
      <w:lvlText w:val="%8."/>
      <w:lvlJc w:val="left"/>
      <w:pPr>
        <w:ind w:left="7614" w:hanging="360"/>
      </w:pPr>
    </w:lvl>
    <w:lvl w:ilvl="8" w:tplc="0415001B" w:tentative="1">
      <w:start w:val="1"/>
      <w:numFmt w:val="lowerRoman"/>
      <w:lvlText w:val="%9."/>
      <w:lvlJc w:val="right"/>
      <w:pPr>
        <w:ind w:left="8334" w:hanging="180"/>
      </w:pPr>
    </w:lvl>
  </w:abstractNum>
  <w:abstractNum w:abstractNumId="67" w15:restartNumberingAfterBreak="0">
    <w:nsid w:val="76D06C83"/>
    <w:multiLevelType w:val="multilevel"/>
    <w:tmpl w:val="67326C1A"/>
    <w:lvl w:ilvl="0">
      <w:start w:val="11"/>
      <w:numFmt w:val="decimal"/>
      <w:lvlText w:val="%1."/>
      <w:lvlJc w:val="left"/>
      <w:pPr>
        <w:ind w:left="420" w:hanging="420"/>
      </w:pPr>
      <w:rPr>
        <w:rFonts w:hint="default"/>
      </w:rPr>
    </w:lvl>
    <w:lvl w:ilvl="1">
      <w:start w:val="1"/>
      <w:numFmt w:val="decimal"/>
      <w:lvlText w:val="%1.%2."/>
      <w:lvlJc w:val="left"/>
      <w:pPr>
        <w:ind w:left="987" w:hanging="420"/>
      </w:pPr>
      <w:rPr>
        <w:rFonts w:hint="default"/>
        <w:b/>
        <w:bCs/>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8" w15:restartNumberingAfterBreak="0">
    <w:nsid w:val="7B2B621B"/>
    <w:multiLevelType w:val="multilevel"/>
    <w:tmpl w:val="01FC8944"/>
    <w:lvl w:ilvl="0">
      <w:start w:val="7"/>
      <w:numFmt w:val="decimal"/>
      <w:lvlText w:val="%1"/>
      <w:lvlJc w:val="left"/>
      <w:pPr>
        <w:ind w:left="492" w:hanging="492"/>
      </w:pPr>
      <w:rPr>
        <w:rFonts w:hint="default"/>
        <w:b/>
      </w:rPr>
    </w:lvl>
    <w:lvl w:ilvl="1">
      <w:start w:val="11"/>
      <w:numFmt w:val="decimal"/>
      <w:lvlText w:val="%1.%2"/>
      <w:lvlJc w:val="left"/>
      <w:pPr>
        <w:ind w:left="1056" w:hanging="492"/>
      </w:pPr>
      <w:rPr>
        <w:rFonts w:hint="default"/>
        <w:b/>
      </w:rPr>
    </w:lvl>
    <w:lvl w:ilvl="2">
      <w:start w:val="1"/>
      <w:numFmt w:val="decimal"/>
      <w:lvlText w:val="%1.%2.%3"/>
      <w:lvlJc w:val="left"/>
      <w:pPr>
        <w:ind w:left="1848" w:hanging="720"/>
      </w:pPr>
      <w:rPr>
        <w:rFonts w:hint="default"/>
        <w:b/>
      </w:rPr>
    </w:lvl>
    <w:lvl w:ilvl="3">
      <w:start w:val="1"/>
      <w:numFmt w:val="decimal"/>
      <w:lvlText w:val="%1.%2.%3.%4"/>
      <w:lvlJc w:val="left"/>
      <w:pPr>
        <w:ind w:left="2772" w:hanging="1080"/>
      </w:pPr>
      <w:rPr>
        <w:rFonts w:hint="default"/>
        <w:b/>
      </w:rPr>
    </w:lvl>
    <w:lvl w:ilvl="4">
      <w:start w:val="1"/>
      <w:numFmt w:val="decimal"/>
      <w:lvlText w:val="%1.%2.%3.%4.%5"/>
      <w:lvlJc w:val="left"/>
      <w:pPr>
        <w:ind w:left="3336" w:hanging="1080"/>
      </w:pPr>
      <w:rPr>
        <w:rFonts w:hint="default"/>
        <w:b/>
      </w:rPr>
    </w:lvl>
    <w:lvl w:ilvl="5">
      <w:start w:val="1"/>
      <w:numFmt w:val="decimal"/>
      <w:lvlText w:val="%1.%2.%3.%4.%5.%6"/>
      <w:lvlJc w:val="left"/>
      <w:pPr>
        <w:ind w:left="4260" w:hanging="1440"/>
      </w:pPr>
      <w:rPr>
        <w:rFonts w:hint="default"/>
        <w:b/>
      </w:rPr>
    </w:lvl>
    <w:lvl w:ilvl="6">
      <w:start w:val="1"/>
      <w:numFmt w:val="decimal"/>
      <w:lvlText w:val="%1.%2.%3.%4.%5.%6.%7"/>
      <w:lvlJc w:val="left"/>
      <w:pPr>
        <w:ind w:left="4824" w:hanging="1440"/>
      </w:pPr>
      <w:rPr>
        <w:rFonts w:hint="default"/>
        <w:b/>
      </w:rPr>
    </w:lvl>
    <w:lvl w:ilvl="7">
      <w:start w:val="1"/>
      <w:numFmt w:val="decimal"/>
      <w:lvlText w:val="%1.%2.%3.%4.%5.%6.%7.%8"/>
      <w:lvlJc w:val="left"/>
      <w:pPr>
        <w:ind w:left="5748" w:hanging="1800"/>
      </w:pPr>
      <w:rPr>
        <w:rFonts w:hint="default"/>
        <w:b/>
      </w:rPr>
    </w:lvl>
    <w:lvl w:ilvl="8">
      <w:start w:val="1"/>
      <w:numFmt w:val="decimal"/>
      <w:lvlText w:val="%1.%2.%3.%4.%5.%6.%7.%8.%9"/>
      <w:lvlJc w:val="left"/>
      <w:pPr>
        <w:ind w:left="6312" w:hanging="1800"/>
      </w:pPr>
      <w:rPr>
        <w:rFonts w:hint="default"/>
        <w:b/>
      </w:rPr>
    </w:lvl>
  </w:abstractNum>
  <w:abstractNum w:abstractNumId="69" w15:restartNumberingAfterBreak="0">
    <w:nsid w:val="7DA91322"/>
    <w:multiLevelType w:val="hybridMultilevel"/>
    <w:tmpl w:val="77BA9F44"/>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70" w15:restartNumberingAfterBreak="0">
    <w:nsid w:val="7E816611"/>
    <w:multiLevelType w:val="hybridMultilevel"/>
    <w:tmpl w:val="619274C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5"/>
  </w:num>
  <w:num w:numId="5">
    <w:abstractNumId w:val="6"/>
  </w:num>
  <w:num w:numId="6">
    <w:abstractNumId w:val="8"/>
  </w:num>
  <w:num w:numId="7">
    <w:abstractNumId w:val="9"/>
  </w:num>
  <w:num w:numId="8">
    <w:abstractNumId w:val="15"/>
  </w:num>
  <w:num w:numId="9">
    <w:abstractNumId w:val="16"/>
  </w:num>
  <w:num w:numId="10">
    <w:abstractNumId w:val="17"/>
  </w:num>
  <w:num w:numId="11">
    <w:abstractNumId w:val="18"/>
  </w:num>
  <w:num w:numId="12">
    <w:abstractNumId w:val="22"/>
  </w:num>
  <w:num w:numId="13">
    <w:abstractNumId w:val="23"/>
  </w:num>
  <w:num w:numId="14">
    <w:abstractNumId w:val="24"/>
  </w:num>
  <w:num w:numId="15">
    <w:abstractNumId w:val="25"/>
  </w:num>
  <w:num w:numId="16">
    <w:abstractNumId w:val="26"/>
  </w:num>
  <w:num w:numId="17">
    <w:abstractNumId w:val="28"/>
  </w:num>
  <w:num w:numId="18">
    <w:abstractNumId w:val="29"/>
  </w:num>
  <w:num w:numId="19">
    <w:abstractNumId w:val="30"/>
  </w:num>
  <w:num w:numId="20">
    <w:abstractNumId w:val="31"/>
  </w:num>
  <w:num w:numId="21">
    <w:abstractNumId w:val="37"/>
  </w:num>
  <w:num w:numId="22">
    <w:abstractNumId w:val="42"/>
  </w:num>
  <w:num w:numId="23">
    <w:abstractNumId w:val="57"/>
  </w:num>
  <w:num w:numId="24">
    <w:abstractNumId w:val="55"/>
  </w:num>
  <w:num w:numId="25">
    <w:abstractNumId w:val="51"/>
  </w:num>
  <w:num w:numId="2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6"/>
  </w:num>
  <w:num w:numId="28">
    <w:abstractNumId w:val="68"/>
  </w:num>
  <w:num w:numId="29">
    <w:abstractNumId w:val="54"/>
  </w:num>
  <w:num w:numId="30">
    <w:abstractNumId w:val="53"/>
  </w:num>
  <w:num w:numId="31">
    <w:abstractNumId w:val="70"/>
  </w:num>
  <w:num w:numId="32">
    <w:abstractNumId w:val="50"/>
  </w:num>
  <w:num w:numId="33">
    <w:abstractNumId w:val="59"/>
  </w:num>
  <w:num w:numId="34">
    <w:abstractNumId w:val="69"/>
  </w:num>
  <w:num w:numId="35">
    <w:abstractNumId w:val="67"/>
  </w:num>
  <w:num w:numId="36">
    <w:abstractNumId w:val="65"/>
  </w:num>
  <w:num w:numId="37">
    <w:abstractNumId w:val="49"/>
  </w:num>
  <w:num w:numId="38">
    <w:abstractNumId w:val="48"/>
  </w:num>
  <w:num w:numId="39">
    <w:abstractNumId w:val="62"/>
  </w:num>
  <w:num w:numId="40">
    <w:abstractNumId w:val="52"/>
  </w:num>
  <w:num w:numId="41">
    <w:abstractNumId w:val="66"/>
  </w:num>
  <w:num w:numId="42">
    <w:abstractNumId w:val="11"/>
  </w:num>
  <w:num w:numId="43">
    <w:abstractNumId w:val="12"/>
  </w:num>
  <w:num w:numId="44">
    <w:abstractNumId w:val="13"/>
  </w:num>
  <w:num w:numId="4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58"/>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0051"/>
    <w:rsid w:val="000002F8"/>
    <w:rsid w:val="00007ACA"/>
    <w:rsid w:val="000102EE"/>
    <w:rsid w:val="00010BCF"/>
    <w:rsid w:val="0001208D"/>
    <w:rsid w:val="00012116"/>
    <w:rsid w:val="00021D38"/>
    <w:rsid w:val="00022091"/>
    <w:rsid w:val="000224FF"/>
    <w:rsid w:val="000248F2"/>
    <w:rsid w:val="000267F9"/>
    <w:rsid w:val="000317A9"/>
    <w:rsid w:val="00033B83"/>
    <w:rsid w:val="00036335"/>
    <w:rsid w:val="00037183"/>
    <w:rsid w:val="00042C06"/>
    <w:rsid w:val="00043268"/>
    <w:rsid w:val="00043828"/>
    <w:rsid w:val="000458BB"/>
    <w:rsid w:val="00046D3F"/>
    <w:rsid w:val="00046E22"/>
    <w:rsid w:val="00047F67"/>
    <w:rsid w:val="00051B83"/>
    <w:rsid w:val="000547AF"/>
    <w:rsid w:val="00054F49"/>
    <w:rsid w:val="000641FD"/>
    <w:rsid w:val="0006668C"/>
    <w:rsid w:val="00067B7C"/>
    <w:rsid w:val="00072C95"/>
    <w:rsid w:val="0007473C"/>
    <w:rsid w:val="0008210C"/>
    <w:rsid w:val="0009134D"/>
    <w:rsid w:val="000A4363"/>
    <w:rsid w:val="000A4AC0"/>
    <w:rsid w:val="000B0B03"/>
    <w:rsid w:val="000B215B"/>
    <w:rsid w:val="000B2F83"/>
    <w:rsid w:val="000B4447"/>
    <w:rsid w:val="000B5D62"/>
    <w:rsid w:val="000B667E"/>
    <w:rsid w:val="000C167B"/>
    <w:rsid w:val="000C2E5A"/>
    <w:rsid w:val="000C5374"/>
    <w:rsid w:val="000C5569"/>
    <w:rsid w:val="000C74B5"/>
    <w:rsid w:val="000C7BC6"/>
    <w:rsid w:val="000D11C9"/>
    <w:rsid w:val="000D2BF8"/>
    <w:rsid w:val="000D3D17"/>
    <w:rsid w:val="000D42A1"/>
    <w:rsid w:val="000D4F13"/>
    <w:rsid w:val="000D6D65"/>
    <w:rsid w:val="000E1ABD"/>
    <w:rsid w:val="000E3B9F"/>
    <w:rsid w:val="000E63A4"/>
    <w:rsid w:val="000F098E"/>
    <w:rsid w:val="000F0F0E"/>
    <w:rsid w:val="000F1BBD"/>
    <w:rsid w:val="000F421E"/>
    <w:rsid w:val="00100DD8"/>
    <w:rsid w:val="00101992"/>
    <w:rsid w:val="0010217E"/>
    <w:rsid w:val="00103170"/>
    <w:rsid w:val="00103395"/>
    <w:rsid w:val="001103F5"/>
    <w:rsid w:val="001108D1"/>
    <w:rsid w:val="00116352"/>
    <w:rsid w:val="0011752A"/>
    <w:rsid w:val="0012007B"/>
    <w:rsid w:val="00121027"/>
    <w:rsid w:val="0012162E"/>
    <w:rsid w:val="00124BD1"/>
    <w:rsid w:val="00125030"/>
    <w:rsid w:val="001269CA"/>
    <w:rsid w:val="001302BE"/>
    <w:rsid w:val="00134D5F"/>
    <w:rsid w:val="0013753F"/>
    <w:rsid w:val="00145379"/>
    <w:rsid w:val="0014591D"/>
    <w:rsid w:val="001460F2"/>
    <w:rsid w:val="0014716C"/>
    <w:rsid w:val="00150226"/>
    <w:rsid w:val="00150B8E"/>
    <w:rsid w:val="00150DAA"/>
    <w:rsid w:val="00153A91"/>
    <w:rsid w:val="00154439"/>
    <w:rsid w:val="00154CCA"/>
    <w:rsid w:val="00155B86"/>
    <w:rsid w:val="00156325"/>
    <w:rsid w:val="00156945"/>
    <w:rsid w:val="00157CC9"/>
    <w:rsid w:val="001630FF"/>
    <w:rsid w:val="00164D17"/>
    <w:rsid w:val="0017106F"/>
    <w:rsid w:val="0017418B"/>
    <w:rsid w:val="00174966"/>
    <w:rsid w:val="00175EA6"/>
    <w:rsid w:val="00177564"/>
    <w:rsid w:val="00181B4A"/>
    <w:rsid w:val="001835D3"/>
    <w:rsid w:val="00185F62"/>
    <w:rsid w:val="00190639"/>
    <w:rsid w:val="00197CBC"/>
    <w:rsid w:val="001A2D34"/>
    <w:rsid w:val="001A3192"/>
    <w:rsid w:val="001A517C"/>
    <w:rsid w:val="001A6559"/>
    <w:rsid w:val="001A7D5A"/>
    <w:rsid w:val="001B0D06"/>
    <w:rsid w:val="001B2DCD"/>
    <w:rsid w:val="001B3A10"/>
    <w:rsid w:val="001B5171"/>
    <w:rsid w:val="001C115B"/>
    <w:rsid w:val="001C42E9"/>
    <w:rsid w:val="001C6C88"/>
    <w:rsid w:val="001D2783"/>
    <w:rsid w:val="001D4AAE"/>
    <w:rsid w:val="001D586E"/>
    <w:rsid w:val="001F5384"/>
    <w:rsid w:val="00204A33"/>
    <w:rsid w:val="002059D6"/>
    <w:rsid w:val="00221623"/>
    <w:rsid w:val="00222689"/>
    <w:rsid w:val="002240D5"/>
    <w:rsid w:val="0022421B"/>
    <w:rsid w:val="00227BA2"/>
    <w:rsid w:val="00231CEC"/>
    <w:rsid w:val="002400DD"/>
    <w:rsid w:val="00247E58"/>
    <w:rsid w:val="00250B65"/>
    <w:rsid w:val="0025149D"/>
    <w:rsid w:val="0025772C"/>
    <w:rsid w:val="00257B2D"/>
    <w:rsid w:val="0026010A"/>
    <w:rsid w:val="00262DEB"/>
    <w:rsid w:val="00263C22"/>
    <w:rsid w:val="00266AEA"/>
    <w:rsid w:val="00267A73"/>
    <w:rsid w:val="00285061"/>
    <w:rsid w:val="00287C37"/>
    <w:rsid w:val="00291332"/>
    <w:rsid w:val="002946F8"/>
    <w:rsid w:val="00296EC9"/>
    <w:rsid w:val="002A1BCA"/>
    <w:rsid w:val="002A2614"/>
    <w:rsid w:val="002A44FA"/>
    <w:rsid w:val="002A62D1"/>
    <w:rsid w:val="002B0C8B"/>
    <w:rsid w:val="002B2D23"/>
    <w:rsid w:val="002B3133"/>
    <w:rsid w:val="002B4306"/>
    <w:rsid w:val="002B4B29"/>
    <w:rsid w:val="002B4F1E"/>
    <w:rsid w:val="002C45D5"/>
    <w:rsid w:val="002C73CA"/>
    <w:rsid w:val="002D233C"/>
    <w:rsid w:val="002D4D4A"/>
    <w:rsid w:val="002D5C08"/>
    <w:rsid w:val="002E5A93"/>
    <w:rsid w:val="002E6230"/>
    <w:rsid w:val="002E6779"/>
    <w:rsid w:val="00310FF1"/>
    <w:rsid w:val="003130F8"/>
    <w:rsid w:val="003159BF"/>
    <w:rsid w:val="00317780"/>
    <w:rsid w:val="00320BC1"/>
    <w:rsid w:val="003220BA"/>
    <w:rsid w:val="00324E03"/>
    <w:rsid w:val="00334DAA"/>
    <w:rsid w:val="00340E5D"/>
    <w:rsid w:val="003463B5"/>
    <w:rsid w:val="00352119"/>
    <w:rsid w:val="00354BF7"/>
    <w:rsid w:val="00354C61"/>
    <w:rsid w:val="00355142"/>
    <w:rsid w:val="003552DD"/>
    <w:rsid w:val="00356923"/>
    <w:rsid w:val="00357D88"/>
    <w:rsid w:val="00361FCC"/>
    <w:rsid w:val="00362544"/>
    <w:rsid w:val="003637F9"/>
    <w:rsid w:val="00366DEC"/>
    <w:rsid w:val="003678C6"/>
    <w:rsid w:val="00371A22"/>
    <w:rsid w:val="003739C6"/>
    <w:rsid w:val="00376221"/>
    <w:rsid w:val="00377197"/>
    <w:rsid w:val="00380165"/>
    <w:rsid w:val="0038400E"/>
    <w:rsid w:val="00391600"/>
    <w:rsid w:val="00392FBA"/>
    <w:rsid w:val="00393E42"/>
    <w:rsid w:val="00394655"/>
    <w:rsid w:val="003949D3"/>
    <w:rsid w:val="0039615C"/>
    <w:rsid w:val="003978A3"/>
    <w:rsid w:val="003A3D90"/>
    <w:rsid w:val="003A45E3"/>
    <w:rsid w:val="003A7655"/>
    <w:rsid w:val="003B24B6"/>
    <w:rsid w:val="003C0D00"/>
    <w:rsid w:val="003C26C3"/>
    <w:rsid w:val="003C337D"/>
    <w:rsid w:val="003C7989"/>
    <w:rsid w:val="003D0F3F"/>
    <w:rsid w:val="003D138B"/>
    <w:rsid w:val="003D1F3B"/>
    <w:rsid w:val="003D2C79"/>
    <w:rsid w:val="003D624C"/>
    <w:rsid w:val="003F4E10"/>
    <w:rsid w:val="003F6BCE"/>
    <w:rsid w:val="00402DF4"/>
    <w:rsid w:val="00413203"/>
    <w:rsid w:val="004163A1"/>
    <w:rsid w:val="004245A6"/>
    <w:rsid w:val="004274C3"/>
    <w:rsid w:val="00430A99"/>
    <w:rsid w:val="00432D66"/>
    <w:rsid w:val="0044176F"/>
    <w:rsid w:val="004417C9"/>
    <w:rsid w:val="004427D1"/>
    <w:rsid w:val="00444436"/>
    <w:rsid w:val="00445472"/>
    <w:rsid w:val="004535EC"/>
    <w:rsid w:val="004543D7"/>
    <w:rsid w:val="004556AC"/>
    <w:rsid w:val="00456E8E"/>
    <w:rsid w:val="00457224"/>
    <w:rsid w:val="00461FBB"/>
    <w:rsid w:val="00462266"/>
    <w:rsid w:val="0046227B"/>
    <w:rsid w:val="0046436D"/>
    <w:rsid w:val="00472923"/>
    <w:rsid w:val="00473E09"/>
    <w:rsid w:val="004742CD"/>
    <w:rsid w:val="00474385"/>
    <w:rsid w:val="00474B3A"/>
    <w:rsid w:val="00475049"/>
    <w:rsid w:val="00487B9C"/>
    <w:rsid w:val="004931AA"/>
    <w:rsid w:val="004969C0"/>
    <w:rsid w:val="004A124C"/>
    <w:rsid w:val="004A17C0"/>
    <w:rsid w:val="004A3A82"/>
    <w:rsid w:val="004A7CC7"/>
    <w:rsid w:val="004B0543"/>
    <w:rsid w:val="004B34F2"/>
    <w:rsid w:val="004B498A"/>
    <w:rsid w:val="004B4F02"/>
    <w:rsid w:val="004B5657"/>
    <w:rsid w:val="004B5A75"/>
    <w:rsid w:val="004B75EA"/>
    <w:rsid w:val="004C06CB"/>
    <w:rsid w:val="004C4EFE"/>
    <w:rsid w:val="004C6F4C"/>
    <w:rsid w:val="004D6534"/>
    <w:rsid w:val="004D7293"/>
    <w:rsid w:val="004E55F1"/>
    <w:rsid w:val="004F08F4"/>
    <w:rsid w:val="004F3882"/>
    <w:rsid w:val="00500A9B"/>
    <w:rsid w:val="0050699F"/>
    <w:rsid w:val="00506E01"/>
    <w:rsid w:val="00510920"/>
    <w:rsid w:val="00514130"/>
    <w:rsid w:val="00515A3B"/>
    <w:rsid w:val="0051771C"/>
    <w:rsid w:val="005234D0"/>
    <w:rsid w:val="005254FA"/>
    <w:rsid w:val="00525C13"/>
    <w:rsid w:val="00526DF8"/>
    <w:rsid w:val="005329D5"/>
    <w:rsid w:val="00533CFE"/>
    <w:rsid w:val="00540D8D"/>
    <w:rsid w:val="005418D5"/>
    <w:rsid w:val="00541CCF"/>
    <w:rsid w:val="00542370"/>
    <w:rsid w:val="005441F7"/>
    <w:rsid w:val="00545805"/>
    <w:rsid w:val="00557E8C"/>
    <w:rsid w:val="00561F34"/>
    <w:rsid w:val="00564581"/>
    <w:rsid w:val="00564AF7"/>
    <w:rsid w:val="00564F3F"/>
    <w:rsid w:val="005728AF"/>
    <w:rsid w:val="00572970"/>
    <w:rsid w:val="00575179"/>
    <w:rsid w:val="00584F93"/>
    <w:rsid w:val="005873DC"/>
    <w:rsid w:val="0058798D"/>
    <w:rsid w:val="005902E3"/>
    <w:rsid w:val="00595B74"/>
    <w:rsid w:val="00596605"/>
    <w:rsid w:val="005A07BB"/>
    <w:rsid w:val="005A1712"/>
    <w:rsid w:val="005A1E39"/>
    <w:rsid w:val="005A6830"/>
    <w:rsid w:val="005A6E5D"/>
    <w:rsid w:val="005B461F"/>
    <w:rsid w:val="005B4B8A"/>
    <w:rsid w:val="005B5C68"/>
    <w:rsid w:val="005B5CDD"/>
    <w:rsid w:val="005C2719"/>
    <w:rsid w:val="005C29E1"/>
    <w:rsid w:val="005C39A3"/>
    <w:rsid w:val="005C7D1C"/>
    <w:rsid w:val="005C7DE8"/>
    <w:rsid w:val="005D03E7"/>
    <w:rsid w:val="005E261C"/>
    <w:rsid w:val="005E3805"/>
    <w:rsid w:val="005E4188"/>
    <w:rsid w:val="005F6486"/>
    <w:rsid w:val="005F66F1"/>
    <w:rsid w:val="005F6FC9"/>
    <w:rsid w:val="006015AD"/>
    <w:rsid w:val="006033A8"/>
    <w:rsid w:val="00603836"/>
    <w:rsid w:val="00604F3F"/>
    <w:rsid w:val="00613E54"/>
    <w:rsid w:val="0061681A"/>
    <w:rsid w:val="00617F45"/>
    <w:rsid w:val="00622371"/>
    <w:rsid w:val="00623BF7"/>
    <w:rsid w:val="00626F12"/>
    <w:rsid w:val="00627561"/>
    <w:rsid w:val="00636419"/>
    <w:rsid w:val="00643012"/>
    <w:rsid w:val="00647F49"/>
    <w:rsid w:val="006501C4"/>
    <w:rsid w:val="006511F4"/>
    <w:rsid w:val="006524E5"/>
    <w:rsid w:val="00652648"/>
    <w:rsid w:val="00654504"/>
    <w:rsid w:val="00654B96"/>
    <w:rsid w:val="00667A9D"/>
    <w:rsid w:val="00671E8F"/>
    <w:rsid w:val="00675D6D"/>
    <w:rsid w:val="00682082"/>
    <w:rsid w:val="006832FB"/>
    <w:rsid w:val="0068777D"/>
    <w:rsid w:val="00687937"/>
    <w:rsid w:val="00691FA8"/>
    <w:rsid w:val="0069221C"/>
    <w:rsid w:val="006956DF"/>
    <w:rsid w:val="00696E5B"/>
    <w:rsid w:val="00697726"/>
    <w:rsid w:val="006A4F1F"/>
    <w:rsid w:val="006B25AA"/>
    <w:rsid w:val="006B40F1"/>
    <w:rsid w:val="006C1827"/>
    <w:rsid w:val="006C19B8"/>
    <w:rsid w:val="006C2843"/>
    <w:rsid w:val="006C2DBF"/>
    <w:rsid w:val="006C61D0"/>
    <w:rsid w:val="006D12D0"/>
    <w:rsid w:val="006E00D4"/>
    <w:rsid w:val="006E3435"/>
    <w:rsid w:val="006F3F18"/>
    <w:rsid w:val="006F4217"/>
    <w:rsid w:val="006F5594"/>
    <w:rsid w:val="006F5E0D"/>
    <w:rsid w:val="007011FD"/>
    <w:rsid w:val="00702ACC"/>
    <w:rsid w:val="00703CA8"/>
    <w:rsid w:val="0071029E"/>
    <w:rsid w:val="00711D44"/>
    <w:rsid w:val="00712C62"/>
    <w:rsid w:val="00721966"/>
    <w:rsid w:val="00721EEF"/>
    <w:rsid w:val="00736A09"/>
    <w:rsid w:val="00737118"/>
    <w:rsid w:val="007414B7"/>
    <w:rsid w:val="0074391A"/>
    <w:rsid w:val="00743ADB"/>
    <w:rsid w:val="00752CDC"/>
    <w:rsid w:val="00753377"/>
    <w:rsid w:val="00757B45"/>
    <w:rsid w:val="007628E8"/>
    <w:rsid w:val="00764B21"/>
    <w:rsid w:val="00765E72"/>
    <w:rsid w:val="0077084A"/>
    <w:rsid w:val="007711EE"/>
    <w:rsid w:val="0077220E"/>
    <w:rsid w:val="00773E39"/>
    <w:rsid w:val="00774392"/>
    <w:rsid w:val="00774CCF"/>
    <w:rsid w:val="00775858"/>
    <w:rsid w:val="00776907"/>
    <w:rsid w:val="00780D2F"/>
    <w:rsid w:val="00783650"/>
    <w:rsid w:val="007854A8"/>
    <w:rsid w:val="00785DFD"/>
    <w:rsid w:val="0078602C"/>
    <w:rsid w:val="007906C3"/>
    <w:rsid w:val="00796E83"/>
    <w:rsid w:val="0079717C"/>
    <w:rsid w:val="007A47D1"/>
    <w:rsid w:val="007A55B3"/>
    <w:rsid w:val="007A5C20"/>
    <w:rsid w:val="007B0C44"/>
    <w:rsid w:val="007B398C"/>
    <w:rsid w:val="007B59A2"/>
    <w:rsid w:val="007B6445"/>
    <w:rsid w:val="007C031C"/>
    <w:rsid w:val="007C68A1"/>
    <w:rsid w:val="007D212B"/>
    <w:rsid w:val="007D2190"/>
    <w:rsid w:val="007D265B"/>
    <w:rsid w:val="007D273E"/>
    <w:rsid w:val="007D78E0"/>
    <w:rsid w:val="007E0E93"/>
    <w:rsid w:val="007E34CE"/>
    <w:rsid w:val="007E3988"/>
    <w:rsid w:val="007F141B"/>
    <w:rsid w:val="007F3383"/>
    <w:rsid w:val="007F5BDE"/>
    <w:rsid w:val="007F7327"/>
    <w:rsid w:val="0080055C"/>
    <w:rsid w:val="00803103"/>
    <w:rsid w:val="00805DA9"/>
    <w:rsid w:val="008151E2"/>
    <w:rsid w:val="00815B0F"/>
    <w:rsid w:val="00820051"/>
    <w:rsid w:val="008203C6"/>
    <w:rsid w:val="008211FB"/>
    <w:rsid w:val="008225E3"/>
    <w:rsid w:val="00824692"/>
    <w:rsid w:val="0082543F"/>
    <w:rsid w:val="00825AAD"/>
    <w:rsid w:val="008300D4"/>
    <w:rsid w:val="00830FD0"/>
    <w:rsid w:val="008322EA"/>
    <w:rsid w:val="00834EDA"/>
    <w:rsid w:val="00836155"/>
    <w:rsid w:val="00836197"/>
    <w:rsid w:val="008379CB"/>
    <w:rsid w:val="0084574A"/>
    <w:rsid w:val="008512ED"/>
    <w:rsid w:val="008544F3"/>
    <w:rsid w:val="00855097"/>
    <w:rsid w:val="0085613A"/>
    <w:rsid w:val="008566D9"/>
    <w:rsid w:val="00860CDF"/>
    <w:rsid w:val="00863314"/>
    <w:rsid w:val="0086597B"/>
    <w:rsid w:val="00867D2D"/>
    <w:rsid w:val="008718B8"/>
    <w:rsid w:val="00872365"/>
    <w:rsid w:val="0087320B"/>
    <w:rsid w:val="008753A3"/>
    <w:rsid w:val="00881798"/>
    <w:rsid w:val="00882D42"/>
    <w:rsid w:val="0088466B"/>
    <w:rsid w:val="00891222"/>
    <w:rsid w:val="00891783"/>
    <w:rsid w:val="00896AAE"/>
    <w:rsid w:val="008A20C5"/>
    <w:rsid w:val="008A79B8"/>
    <w:rsid w:val="008A7A2F"/>
    <w:rsid w:val="008B48A6"/>
    <w:rsid w:val="008C35BE"/>
    <w:rsid w:val="008C4E2D"/>
    <w:rsid w:val="008C5174"/>
    <w:rsid w:val="008C6F39"/>
    <w:rsid w:val="008D1B07"/>
    <w:rsid w:val="008D425C"/>
    <w:rsid w:val="008E082B"/>
    <w:rsid w:val="008E503F"/>
    <w:rsid w:val="008F4529"/>
    <w:rsid w:val="008F4B35"/>
    <w:rsid w:val="008F4D7E"/>
    <w:rsid w:val="008F56D3"/>
    <w:rsid w:val="008F6A78"/>
    <w:rsid w:val="009003C8"/>
    <w:rsid w:val="00904250"/>
    <w:rsid w:val="00910808"/>
    <w:rsid w:val="00915A24"/>
    <w:rsid w:val="00915DC1"/>
    <w:rsid w:val="00920EB9"/>
    <w:rsid w:val="00922A1B"/>
    <w:rsid w:val="00924166"/>
    <w:rsid w:val="00924E88"/>
    <w:rsid w:val="009314ED"/>
    <w:rsid w:val="00934C97"/>
    <w:rsid w:val="00934E6C"/>
    <w:rsid w:val="00937027"/>
    <w:rsid w:val="0094066F"/>
    <w:rsid w:val="00944A2D"/>
    <w:rsid w:val="009455DF"/>
    <w:rsid w:val="00945840"/>
    <w:rsid w:val="009525B8"/>
    <w:rsid w:val="00954988"/>
    <w:rsid w:val="0095712E"/>
    <w:rsid w:val="00960A21"/>
    <w:rsid w:val="009661D5"/>
    <w:rsid w:val="0096769C"/>
    <w:rsid w:val="00971C5F"/>
    <w:rsid w:val="00977CBA"/>
    <w:rsid w:val="00980854"/>
    <w:rsid w:val="00984374"/>
    <w:rsid w:val="00990029"/>
    <w:rsid w:val="009920AB"/>
    <w:rsid w:val="00993B28"/>
    <w:rsid w:val="009948AE"/>
    <w:rsid w:val="009A1299"/>
    <w:rsid w:val="009A1D2E"/>
    <w:rsid w:val="009A723E"/>
    <w:rsid w:val="009A72F8"/>
    <w:rsid w:val="009B48A6"/>
    <w:rsid w:val="009B5F7B"/>
    <w:rsid w:val="009B7A76"/>
    <w:rsid w:val="009C12C1"/>
    <w:rsid w:val="009C3CCC"/>
    <w:rsid w:val="009D4005"/>
    <w:rsid w:val="009D67BE"/>
    <w:rsid w:val="009D7BF9"/>
    <w:rsid w:val="009E22C0"/>
    <w:rsid w:val="009F6943"/>
    <w:rsid w:val="009F69DF"/>
    <w:rsid w:val="00A000A9"/>
    <w:rsid w:val="00A00B4E"/>
    <w:rsid w:val="00A04746"/>
    <w:rsid w:val="00A04EAE"/>
    <w:rsid w:val="00A060B7"/>
    <w:rsid w:val="00A07555"/>
    <w:rsid w:val="00A11370"/>
    <w:rsid w:val="00A13727"/>
    <w:rsid w:val="00A21470"/>
    <w:rsid w:val="00A40508"/>
    <w:rsid w:val="00A426F2"/>
    <w:rsid w:val="00A4490C"/>
    <w:rsid w:val="00A45A3D"/>
    <w:rsid w:val="00A46A38"/>
    <w:rsid w:val="00A51303"/>
    <w:rsid w:val="00A6150A"/>
    <w:rsid w:val="00A650C9"/>
    <w:rsid w:val="00A65727"/>
    <w:rsid w:val="00A65F2A"/>
    <w:rsid w:val="00A677DD"/>
    <w:rsid w:val="00A75099"/>
    <w:rsid w:val="00A7744F"/>
    <w:rsid w:val="00A813D8"/>
    <w:rsid w:val="00A87102"/>
    <w:rsid w:val="00A9414E"/>
    <w:rsid w:val="00A94CDD"/>
    <w:rsid w:val="00A97639"/>
    <w:rsid w:val="00AA64EC"/>
    <w:rsid w:val="00AA6D79"/>
    <w:rsid w:val="00AB0ED0"/>
    <w:rsid w:val="00AC0514"/>
    <w:rsid w:val="00AC164B"/>
    <w:rsid w:val="00AC21DD"/>
    <w:rsid w:val="00AE0490"/>
    <w:rsid w:val="00AE0BB2"/>
    <w:rsid w:val="00AE1996"/>
    <w:rsid w:val="00AE37F5"/>
    <w:rsid w:val="00AE401D"/>
    <w:rsid w:val="00AE58A5"/>
    <w:rsid w:val="00AF2626"/>
    <w:rsid w:val="00AF2901"/>
    <w:rsid w:val="00AF5310"/>
    <w:rsid w:val="00B00EC8"/>
    <w:rsid w:val="00B02167"/>
    <w:rsid w:val="00B03AB0"/>
    <w:rsid w:val="00B03E9E"/>
    <w:rsid w:val="00B06F81"/>
    <w:rsid w:val="00B11CAA"/>
    <w:rsid w:val="00B120F6"/>
    <w:rsid w:val="00B12A42"/>
    <w:rsid w:val="00B16C56"/>
    <w:rsid w:val="00B17812"/>
    <w:rsid w:val="00B201F2"/>
    <w:rsid w:val="00B236F8"/>
    <w:rsid w:val="00B31D0E"/>
    <w:rsid w:val="00B34866"/>
    <w:rsid w:val="00B4062A"/>
    <w:rsid w:val="00B40D9D"/>
    <w:rsid w:val="00B41634"/>
    <w:rsid w:val="00B44DDF"/>
    <w:rsid w:val="00B4573B"/>
    <w:rsid w:val="00B52E8B"/>
    <w:rsid w:val="00B60085"/>
    <w:rsid w:val="00B623C5"/>
    <w:rsid w:val="00B714C5"/>
    <w:rsid w:val="00B742AB"/>
    <w:rsid w:val="00B95032"/>
    <w:rsid w:val="00BA390F"/>
    <w:rsid w:val="00BA6F41"/>
    <w:rsid w:val="00BB1EA8"/>
    <w:rsid w:val="00BB6A6A"/>
    <w:rsid w:val="00BC3FA5"/>
    <w:rsid w:val="00BC7D6A"/>
    <w:rsid w:val="00BD0571"/>
    <w:rsid w:val="00BD27DC"/>
    <w:rsid w:val="00BD2B65"/>
    <w:rsid w:val="00BD37D2"/>
    <w:rsid w:val="00BE01AA"/>
    <w:rsid w:val="00BE090C"/>
    <w:rsid w:val="00BE1230"/>
    <w:rsid w:val="00BE2612"/>
    <w:rsid w:val="00BE4C15"/>
    <w:rsid w:val="00BF10E7"/>
    <w:rsid w:val="00BF3CF6"/>
    <w:rsid w:val="00BF51E6"/>
    <w:rsid w:val="00BF78EB"/>
    <w:rsid w:val="00C018DD"/>
    <w:rsid w:val="00C06DA0"/>
    <w:rsid w:val="00C10A34"/>
    <w:rsid w:val="00C121F7"/>
    <w:rsid w:val="00C1400C"/>
    <w:rsid w:val="00C14B7D"/>
    <w:rsid w:val="00C15BE6"/>
    <w:rsid w:val="00C20F3F"/>
    <w:rsid w:val="00C22789"/>
    <w:rsid w:val="00C227C3"/>
    <w:rsid w:val="00C2400C"/>
    <w:rsid w:val="00C25467"/>
    <w:rsid w:val="00C25C52"/>
    <w:rsid w:val="00C26338"/>
    <w:rsid w:val="00C27CC1"/>
    <w:rsid w:val="00C3602F"/>
    <w:rsid w:val="00C3669F"/>
    <w:rsid w:val="00C378AF"/>
    <w:rsid w:val="00C407C6"/>
    <w:rsid w:val="00C41E55"/>
    <w:rsid w:val="00C513F6"/>
    <w:rsid w:val="00C55A08"/>
    <w:rsid w:val="00C55D58"/>
    <w:rsid w:val="00C60033"/>
    <w:rsid w:val="00C60C17"/>
    <w:rsid w:val="00C61CA5"/>
    <w:rsid w:val="00C65431"/>
    <w:rsid w:val="00C65574"/>
    <w:rsid w:val="00C66681"/>
    <w:rsid w:val="00C70039"/>
    <w:rsid w:val="00C70085"/>
    <w:rsid w:val="00C706DC"/>
    <w:rsid w:val="00C764A5"/>
    <w:rsid w:val="00C76C43"/>
    <w:rsid w:val="00C76CDF"/>
    <w:rsid w:val="00C77947"/>
    <w:rsid w:val="00C80707"/>
    <w:rsid w:val="00C8368E"/>
    <w:rsid w:val="00C870D8"/>
    <w:rsid w:val="00C9231E"/>
    <w:rsid w:val="00C932BC"/>
    <w:rsid w:val="00C93D87"/>
    <w:rsid w:val="00C96219"/>
    <w:rsid w:val="00CA1C91"/>
    <w:rsid w:val="00CA362E"/>
    <w:rsid w:val="00CA59B7"/>
    <w:rsid w:val="00CA67D4"/>
    <w:rsid w:val="00CB11EF"/>
    <w:rsid w:val="00CB19AB"/>
    <w:rsid w:val="00CD2635"/>
    <w:rsid w:val="00CD2F78"/>
    <w:rsid w:val="00CD36A9"/>
    <w:rsid w:val="00CD7E54"/>
    <w:rsid w:val="00CF3D97"/>
    <w:rsid w:val="00CF5CCD"/>
    <w:rsid w:val="00D048A1"/>
    <w:rsid w:val="00D063C2"/>
    <w:rsid w:val="00D07B78"/>
    <w:rsid w:val="00D106A7"/>
    <w:rsid w:val="00D124D1"/>
    <w:rsid w:val="00D12537"/>
    <w:rsid w:val="00D20D18"/>
    <w:rsid w:val="00D26329"/>
    <w:rsid w:val="00D37AC2"/>
    <w:rsid w:val="00D4004F"/>
    <w:rsid w:val="00D41370"/>
    <w:rsid w:val="00D42191"/>
    <w:rsid w:val="00D45DAB"/>
    <w:rsid w:val="00D5246B"/>
    <w:rsid w:val="00D53349"/>
    <w:rsid w:val="00D555DB"/>
    <w:rsid w:val="00D572EE"/>
    <w:rsid w:val="00D67497"/>
    <w:rsid w:val="00D713C7"/>
    <w:rsid w:val="00D76BAA"/>
    <w:rsid w:val="00D81071"/>
    <w:rsid w:val="00D837C8"/>
    <w:rsid w:val="00D83A8D"/>
    <w:rsid w:val="00D92224"/>
    <w:rsid w:val="00D92FDE"/>
    <w:rsid w:val="00D931DE"/>
    <w:rsid w:val="00D94AF8"/>
    <w:rsid w:val="00D94B9B"/>
    <w:rsid w:val="00D95014"/>
    <w:rsid w:val="00D95F76"/>
    <w:rsid w:val="00D96FFA"/>
    <w:rsid w:val="00D971C1"/>
    <w:rsid w:val="00DA4651"/>
    <w:rsid w:val="00DA47DB"/>
    <w:rsid w:val="00DB115A"/>
    <w:rsid w:val="00DB2F62"/>
    <w:rsid w:val="00DB35F2"/>
    <w:rsid w:val="00DB5040"/>
    <w:rsid w:val="00DC0EBD"/>
    <w:rsid w:val="00DC2E9D"/>
    <w:rsid w:val="00DC4FD0"/>
    <w:rsid w:val="00DD0FF4"/>
    <w:rsid w:val="00DD5126"/>
    <w:rsid w:val="00DE04D0"/>
    <w:rsid w:val="00DE385C"/>
    <w:rsid w:val="00DF35BA"/>
    <w:rsid w:val="00DF595D"/>
    <w:rsid w:val="00DF7B69"/>
    <w:rsid w:val="00E003D1"/>
    <w:rsid w:val="00E1073D"/>
    <w:rsid w:val="00E12571"/>
    <w:rsid w:val="00E14B68"/>
    <w:rsid w:val="00E206A9"/>
    <w:rsid w:val="00E24B18"/>
    <w:rsid w:val="00E27771"/>
    <w:rsid w:val="00E30992"/>
    <w:rsid w:val="00E30A27"/>
    <w:rsid w:val="00E30C57"/>
    <w:rsid w:val="00E3353D"/>
    <w:rsid w:val="00E417B9"/>
    <w:rsid w:val="00E46061"/>
    <w:rsid w:val="00E46C16"/>
    <w:rsid w:val="00E46EA8"/>
    <w:rsid w:val="00E47D40"/>
    <w:rsid w:val="00E5029C"/>
    <w:rsid w:val="00E5327A"/>
    <w:rsid w:val="00E54D2D"/>
    <w:rsid w:val="00E556F0"/>
    <w:rsid w:val="00E57379"/>
    <w:rsid w:val="00E60075"/>
    <w:rsid w:val="00E61707"/>
    <w:rsid w:val="00E62A43"/>
    <w:rsid w:val="00E65E8D"/>
    <w:rsid w:val="00E66135"/>
    <w:rsid w:val="00E6784E"/>
    <w:rsid w:val="00E71493"/>
    <w:rsid w:val="00E845CF"/>
    <w:rsid w:val="00E84B9E"/>
    <w:rsid w:val="00E851C0"/>
    <w:rsid w:val="00E934AB"/>
    <w:rsid w:val="00E95662"/>
    <w:rsid w:val="00E9590D"/>
    <w:rsid w:val="00E963F7"/>
    <w:rsid w:val="00EA7AFE"/>
    <w:rsid w:val="00EB13DB"/>
    <w:rsid w:val="00EB21FC"/>
    <w:rsid w:val="00EB2C03"/>
    <w:rsid w:val="00EB54D8"/>
    <w:rsid w:val="00EC2437"/>
    <w:rsid w:val="00EC7EC6"/>
    <w:rsid w:val="00ED1477"/>
    <w:rsid w:val="00ED413A"/>
    <w:rsid w:val="00ED511F"/>
    <w:rsid w:val="00ED7C09"/>
    <w:rsid w:val="00EE073E"/>
    <w:rsid w:val="00EE4967"/>
    <w:rsid w:val="00EE577F"/>
    <w:rsid w:val="00EF1389"/>
    <w:rsid w:val="00EF6815"/>
    <w:rsid w:val="00F001FF"/>
    <w:rsid w:val="00F01DC3"/>
    <w:rsid w:val="00F03216"/>
    <w:rsid w:val="00F0464E"/>
    <w:rsid w:val="00F10854"/>
    <w:rsid w:val="00F10A20"/>
    <w:rsid w:val="00F14EB6"/>
    <w:rsid w:val="00F15F05"/>
    <w:rsid w:val="00F20F39"/>
    <w:rsid w:val="00F33B8F"/>
    <w:rsid w:val="00F34412"/>
    <w:rsid w:val="00F400E5"/>
    <w:rsid w:val="00F40640"/>
    <w:rsid w:val="00F46982"/>
    <w:rsid w:val="00F50E2F"/>
    <w:rsid w:val="00F55B83"/>
    <w:rsid w:val="00F60229"/>
    <w:rsid w:val="00F65C2F"/>
    <w:rsid w:val="00F669DF"/>
    <w:rsid w:val="00F72456"/>
    <w:rsid w:val="00F75CE9"/>
    <w:rsid w:val="00F75F65"/>
    <w:rsid w:val="00F76883"/>
    <w:rsid w:val="00F83498"/>
    <w:rsid w:val="00F84606"/>
    <w:rsid w:val="00F85A61"/>
    <w:rsid w:val="00F93542"/>
    <w:rsid w:val="00FB3BA3"/>
    <w:rsid w:val="00FB43D6"/>
    <w:rsid w:val="00FB46CC"/>
    <w:rsid w:val="00FB54F2"/>
    <w:rsid w:val="00FB5DEE"/>
    <w:rsid w:val="00FB7CEE"/>
    <w:rsid w:val="00FB7E1D"/>
    <w:rsid w:val="00FC0162"/>
    <w:rsid w:val="00FC2685"/>
    <w:rsid w:val="00FC59B0"/>
    <w:rsid w:val="00FC6826"/>
    <w:rsid w:val="00FD1017"/>
    <w:rsid w:val="00FD4332"/>
    <w:rsid w:val="00FE33EA"/>
    <w:rsid w:val="00FE4628"/>
    <w:rsid w:val="00FE5140"/>
    <w:rsid w:val="00FF4C0F"/>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A4123D"/>
  <w15:docId w15:val="{8D93B9D2-00B9-4E91-A75D-D5D32AC4AF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820051"/>
    <w:pPr>
      <w:widowControl w:val="0"/>
      <w:suppressAutoHyphens/>
      <w:spacing w:after="0" w:line="240" w:lineRule="auto"/>
    </w:pPr>
    <w:rPr>
      <w:rFonts w:ascii="Times New Roman" w:eastAsia="Times New Roman" w:hAnsi="Times New Roman" w:cs="Tahoma"/>
      <w:kern w:val="1"/>
      <w:sz w:val="24"/>
      <w:szCs w:val="24"/>
      <w:lang w:eastAsia="ar-SA"/>
    </w:rPr>
  </w:style>
  <w:style w:type="paragraph" w:styleId="Nagwek1">
    <w:name w:val="heading 1"/>
    <w:basedOn w:val="Normalny"/>
    <w:next w:val="Tekstpodstawowy"/>
    <w:link w:val="Nagwek1Znak"/>
    <w:qFormat/>
    <w:rsid w:val="00820051"/>
    <w:pPr>
      <w:keepNext/>
      <w:numPr>
        <w:numId w:val="1"/>
      </w:numPr>
      <w:spacing w:before="240" w:after="60"/>
      <w:outlineLvl w:val="0"/>
    </w:pPr>
    <w:rPr>
      <w:rFonts w:ascii="Arial" w:eastAsia="Calibri" w:hAnsi="Arial" w:cs="Arial"/>
      <w:b/>
      <w:sz w:val="32"/>
      <w:szCs w:val="20"/>
    </w:rPr>
  </w:style>
  <w:style w:type="paragraph" w:styleId="Nagwek3">
    <w:name w:val="heading 3"/>
    <w:basedOn w:val="Normalny"/>
    <w:next w:val="Tekstpodstawowy"/>
    <w:link w:val="Nagwek3Znak"/>
    <w:qFormat/>
    <w:rsid w:val="00820051"/>
    <w:pPr>
      <w:keepNext/>
      <w:keepLines/>
      <w:numPr>
        <w:ilvl w:val="2"/>
        <w:numId w:val="1"/>
      </w:numPr>
      <w:spacing w:before="40"/>
      <w:outlineLvl w:val="2"/>
    </w:pPr>
    <w:rPr>
      <w:rFonts w:ascii="Cambria" w:hAnsi="Cambria" w:cs="font888"/>
      <w:color w:val="243F6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820051"/>
    <w:rPr>
      <w:rFonts w:ascii="Arial" w:eastAsia="Calibri" w:hAnsi="Arial" w:cs="Arial"/>
      <w:b/>
      <w:kern w:val="1"/>
      <w:sz w:val="32"/>
      <w:szCs w:val="20"/>
      <w:lang w:eastAsia="ar-SA"/>
    </w:rPr>
  </w:style>
  <w:style w:type="character" w:customStyle="1" w:styleId="Nagwek3Znak">
    <w:name w:val="Nagłówek 3 Znak"/>
    <w:basedOn w:val="Domylnaczcionkaakapitu"/>
    <w:link w:val="Nagwek3"/>
    <w:rsid w:val="00820051"/>
    <w:rPr>
      <w:rFonts w:ascii="Cambria" w:eastAsia="Times New Roman" w:hAnsi="Cambria" w:cs="font888"/>
      <w:color w:val="243F60"/>
      <w:kern w:val="1"/>
      <w:sz w:val="24"/>
      <w:szCs w:val="24"/>
      <w:lang w:eastAsia="ar-SA"/>
    </w:rPr>
  </w:style>
  <w:style w:type="character" w:customStyle="1" w:styleId="WW8Num1z0">
    <w:name w:val="WW8Num1z0"/>
    <w:rsid w:val="00820051"/>
    <w:rPr>
      <w:rFonts w:cs="Times New Roman"/>
      <w:b/>
    </w:rPr>
  </w:style>
  <w:style w:type="character" w:customStyle="1" w:styleId="WW8Num1z1">
    <w:name w:val="WW8Num1z1"/>
    <w:rsid w:val="00820051"/>
  </w:style>
  <w:style w:type="character" w:customStyle="1" w:styleId="WW8Num1z2">
    <w:name w:val="WW8Num1z2"/>
    <w:rsid w:val="00820051"/>
  </w:style>
  <w:style w:type="character" w:customStyle="1" w:styleId="WW8Num1z3">
    <w:name w:val="WW8Num1z3"/>
    <w:rsid w:val="00820051"/>
  </w:style>
  <w:style w:type="character" w:customStyle="1" w:styleId="WW8Num1z4">
    <w:name w:val="WW8Num1z4"/>
    <w:rsid w:val="00820051"/>
    <w:rPr>
      <w:rFonts w:cs="Times New Roman"/>
    </w:rPr>
  </w:style>
  <w:style w:type="character" w:customStyle="1" w:styleId="WW8Num1z5">
    <w:name w:val="WW8Num1z5"/>
    <w:rsid w:val="00820051"/>
  </w:style>
  <w:style w:type="character" w:customStyle="1" w:styleId="WW8Num1z6">
    <w:name w:val="WW8Num1z6"/>
    <w:rsid w:val="00820051"/>
  </w:style>
  <w:style w:type="character" w:customStyle="1" w:styleId="WW8Num1z7">
    <w:name w:val="WW8Num1z7"/>
    <w:rsid w:val="00820051"/>
  </w:style>
  <w:style w:type="character" w:customStyle="1" w:styleId="WW8Num1z8">
    <w:name w:val="WW8Num1z8"/>
    <w:rsid w:val="00820051"/>
  </w:style>
  <w:style w:type="character" w:customStyle="1" w:styleId="WW8Num2z0">
    <w:name w:val="WW8Num2z0"/>
    <w:rsid w:val="00820051"/>
    <w:rPr>
      <w:rFonts w:cs="Times New Roman"/>
      <w:b/>
    </w:rPr>
  </w:style>
  <w:style w:type="character" w:customStyle="1" w:styleId="WW8Num2z2">
    <w:name w:val="WW8Num2z2"/>
    <w:rsid w:val="00820051"/>
    <w:rPr>
      <w:rFonts w:cs="Arial"/>
      <w:b w:val="0"/>
      <w:bCs/>
      <w:sz w:val="24"/>
      <w:szCs w:val="24"/>
    </w:rPr>
  </w:style>
  <w:style w:type="character" w:customStyle="1" w:styleId="WW8Num2z3">
    <w:name w:val="WW8Num2z3"/>
    <w:rsid w:val="00820051"/>
    <w:rPr>
      <w:rFonts w:cs="Times New Roman"/>
      <w:b w:val="0"/>
    </w:rPr>
  </w:style>
  <w:style w:type="character" w:customStyle="1" w:styleId="WW8Num2z4">
    <w:name w:val="WW8Num2z4"/>
    <w:rsid w:val="00820051"/>
    <w:rPr>
      <w:rFonts w:cs="Times New Roman"/>
    </w:rPr>
  </w:style>
  <w:style w:type="character" w:customStyle="1" w:styleId="WW8Num2z5">
    <w:name w:val="WW8Num2z5"/>
    <w:rsid w:val="00820051"/>
  </w:style>
  <w:style w:type="character" w:customStyle="1" w:styleId="WW8Num2z6">
    <w:name w:val="WW8Num2z6"/>
    <w:rsid w:val="00820051"/>
  </w:style>
  <w:style w:type="character" w:customStyle="1" w:styleId="WW8Num2z7">
    <w:name w:val="WW8Num2z7"/>
    <w:rsid w:val="00820051"/>
  </w:style>
  <w:style w:type="character" w:customStyle="1" w:styleId="WW8Num2z8">
    <w:name w:val="WW8Num2z8"/>
    <w:rsid w:val="00820051"/>
  </w:style>
  <w:style w:type="character" w:customStyle="1" w:styleId="WW8Num3z0">
    <w:name w:val="WW8Num3z0"/>
    <w:rsid w:val="00820051"/>
    <w:rPr>
      <w:rFonts w:cs="Times New Roman"/>
      <w:b/>
    </w:rPr>
  </w:style>
  <w:style w:type="character" w:customStyle="1" w:styleId="WW8Num3z1">
    <w:name w:val="WW8Num3z1"/>
    <w:rsid w:val="00820051"/>
    <w:rPr>
      <w:rFonts w:cs="Times New Roman"/>
      <w:b/>
      <w:color w:val="00000A"/>
    </w:rPr>
  </w:style>
  <w:style w:type="character" w:customStyle="1" w:styleId="WW8Num3z2">
    <w:name w:val="WW8Num3z2"/>
    <w:rsid w:val="00820051"/>
    <w:rPr>
      <w:rFonts w:cs="Times New Roman"/>
      <w:b w:val="0"/>
    </w:rPr>
  </w:style>
  <w:style w:type="character" w:customStyle="1" w:styleId="WW8Num4z0">
    <w:name w:val="WW8Num4z0"/>
    <w:rsid w:val="00820051"/>
    <w:rPr>
      <w:rFonts w:ascii="Cambria" w:eastAsia="MS Mincho" w:hAnsi="Cambria" w:cs="Times New Roman"/>
      <w:bCs/>
      <w:sz w:val="24"/>
      <w:szCs w:val="24"/>
    </w:rPr>
  </w:style>
  <w:style w:type="character" w:customStyle="1" w:styleId="WW8Num4z1">
    <w:name w:val="WW8Num4z1"/>
    <w:rsid w:val="00820051"/>
    <w:rPr>
      <w:rFonts w:cs="Times New Roman"/>
      <w:b w:val="0"/>
    </w:rPr>
  </w:style>
  <w:style w:type="character" w:customStyle="1" w:styleId="WW8Num4z3">
    <w:name w:val="WW8Num4z3"/>
    <w:rsid w:val="00820051"/>
    <w:rPr>
      <w:b w:val="0"/>
      <w:i w:val="0"/>
      <w:color w:val="000000"/>
    </w:rPr>
  </w:style>
  <w:style w:type="character" w:customStyle="1" w:styleId="WW8Num4z4">
    <w:name w:val="WW8Num4z4"/>
    <w:rsid w:val="00820051"/>
  </w:style>
  <w:style w:type="character" w:customStyle="1" w:styleId="WW8Num5z0">
    <w:name w:val="WW8Num5z0"/>
    <w:rsid w:val="00820051"/>
    <w:rPr>
      <w:rFonts w:cs="Times New Roman"/>
    </w:rPr>
  </w:style>
  <w:style w:type="character" w:customStyle="1" w:styleId="WW8Num6z0">
    <w:name w:val="WW8Num6z0"/>
    <w:rsid w:val="00820051"/>
    <w:rPr>
      <w:rFonts w:cs="Times New Roman"/>
    </w:rPr>
  </w:style>
  <w:style w:type="character" w:customStyle="1" w:styleId="WW8Num7z0">
    <w:name w:val="WW8Num7z0"/>
    <w:rsid w:val="00820051"/>
    <w:rPr>
      <w:rFonts w:cs="Times New Roman"/>
    </w:rPr>
  </w:style>
  <w:style w:type="character" w:customStyle="1" w:styleId="WW8Num7z1">
    <w:name w:val="WW8Num7z1"/>
    <w:rsid w:val="00820051"/>
    <w:rPr>
      <w:rFonts w:ascii="Cambria" w:hAnsi="Cambria" w:cs="Times New Roman"/>
      <w:b/>
      <w:bCs/>
      <w:i w:val="0"/>
      <w:iCs/>
      <w:color w:val="000000"/>
      <w:sz w:val="24"/>
      <w:szCs w:val="24"/>
    </w:rPr>
  </w:style>
  <w:style w:type="character" w:customStyle="1" w:styleId="WW8Num8z0">
    <w:name w:val="WW8Num8z0"/>
    <w:rsid w:val="00820051"/>
    <w:rPr>
      <w:rFonts w:ascii="Cambria" w:hAnsi="Cambria" w:cs="Times New Roman"/>
      <w:b/>
      <w:bCs/>
      <w:color w:val="000000"/>
      <w:sz w:val="24"/>
      <w:szCs w:val="24"/>
    </w:rPr>
  </w:style>
  <w:style w:type="character" w:customStyle="1" w:styleId="WW8Num8z2">
    <w:name w:val="WW8Num8z2"/>
    <w:rsid w:val="00820051"/>
    <w:rPr>
      <w:rFonts w:cs="Times New Roman"/>
      <w:b w:val="0"/>
    </w:rPr>
  </w:style>
  <w:style w:type="character" w:customStyle="1" w:styleId="WW8Num9z0">
    <w:name w:val="WW8Num9z0"/>
    <w:rsid w:val="00820051"/>
    <w:rPr>
      <w:rFonts w:cs="Times New Roman"/>
    </w:rPr>
  </w:style>
  <w:style w:type="character" w:customStyle="1" w:styleId="WW8Num9z1">
    <w:name w:val="WW8Num9z1"/>
    <w:rsid w:val="00820051"/>
    <w:rPr>
      <w:rFonts w:ascii="Cambria" w:hAnsi="Cambria" w:cs="Times New Roman"/>
      <w:b/>
      <w:bCs/>
      <w:color w:val="000000"/>
      <w:sz w:val="24"/>
      <w:szCs w:val="24"/>
    </w:rPr>
  </w:style>
  <w:style w:type="character" w:customStyle="1" w:styleId="WW8Num10z0">
    <w:name w:val="WW8Num10z0"/>
    <w:rsid w:val="00820051"/>
    <w:rPr>
      <w:rFonts w:cs="Times New Roman"/>
    </w:rPr>
  </w:style>
  <w:style w:type="character" w:customStyle="1" w:styleId="WW8Num10z1">
    <w:name w:val="WW8Num10z1"/>
    <w:rsid w:val="00820051"/>
    <w:rPr>
      <w:rFonts w:cs="Times New Roman"/>
      <w:b/>
      <w:i w:val="0"/>
    </w:rPr>
  </w:style>
  <w:style w:type="character" w:customStyle="1" w:styleId="WW8Num11z0">
    <w:name w:val="WW8Num11z0"/>
    <w:rsid w:val="00820051"/>
    <w:rPr>
      <w:rFonts w:cs="Times New Roman"/>
    </w:rPr>
  </w:style>
  <w:style w:type="character" w:customStyle="1" w:styleId="WW8Num11z1">
    <w:name w:val="WW8Num11z1"/>
    <w:rsid w:val="00820051"/>
    <w:rPr>
      <w:rFonts w:cs="Times New Roman"/>
      <w:b/>
      <w:sz w:val="24"/>
      <w:szCs w:val="24"/>
    </w:rPr>
  </w:style>
  <w:style w:type="character" w:customStyle="1" w:styleId="WW8Num11z2">
    <w:name w:val="WW8Num11z2"/>
    <w:rsid w:val="00820051"/>
    <w:rPr>
      <w:rFonts w:cs="Times New Roman"/>
      <w:b w:val="0"/>
    </w:rPr>
  </w:style>
  <w:style w:type="character" w:customStyle="1" w:styleId="WW8Num12z0">
    <w:name w:val="WW8Num12z0"/>
    <w:rsid w:val="00820051"/>
  </w:style>
  <w:style w:type="character" w:customStyle="1" w:styleId="WW8Num12z1">
    <w:name w:val="WW8Num12z1"/>
    <w:rsid w:val="00820051"/>
    <w:rPr>
      <w:rFonts w:cs="Arial"/>
      <w:b/>
    </w:rPr>
  </w:style>
  <w:style w:type="character" w:customStyle="1" w:styleId="WW8Num12z2">
    <w:name w:val="WW8Num12z2"/>
    <w:rsid w:val="00820051"/>
  </w:style>
  <w:style w:type="character" w:customStyle="1" w:styleId="WW8Num12z3">
    <w:name w:val="WW8Num12z3"/>
    <w:rsid w:val="00820051"/>
  </w:style>
  <w:style w:type="character" w:customStyle="1" w:styleId="WW8Num12z4">
    <w:name w:val="WW8Num12z4"/>
    <w:rsid w:val="00820051"/>
  </w:style>
  <w:style w:type="character" w:customStyle="1" w:styleId="WW8Num12z5">
    <w:name w:val="WW8Num12z5"/>
    <w:rsid w:val="00820051"/>
  </w:style>
  <w:style w:type="character" w:customStyle="1" w:styleId="WW8Num12z6">
    <w:name w:val="WW8Num12z6"/>
    <w:rsid w:val="00820051"/>
  </w:style>
  <w:style w:type="character" w:customStyle="1" w:styleId="WW8Num12z7">
    <w:name w:val="WW8Num12z7"/>
    <w:rsid w:val="00820051"/>
  </w:style>
  <w:style w:type="character" w:customStyle="1" w:styleId="WW8Num12z8">
    <w:name w:val="WW8Num12z8"/>
    <w:rsid w:val="00820051"/>
  </w:style>
  <w:style w:type="character" w:customStyle="1" w:styleId="WW8Num13z0">
    <w:name w:val="WW8Num13z0"/>
    <w:rsid w:val="00820051"/>
  </w:style>
  <w:style w:type="character" w:customStyle="1" w:styleId="WW8Num13z1">
    <w:name w:val="WW8Num13z1"/>
    <w:rsid w:val="00820051"/>
    <w:rPr>
      <w:rFonts w:cs="Arial"/>
      <w:b/>
      <w:sz w:val="24"/>
      <w:szCs w:val="24"/>
    </w:rPr>
  </w:style>
  <w:style w:type="character" w:customStyle="1" w:styleId="WW8Num13z2">
    <w:name w:val="WW8Num13z2"/>
    <w:rsid w:val="00820051"/>
  </w:style>
  <w:style w:type="character" w:customStyle="1" w:styleId="WW8Num13z3">
    <w:name w:val="WW8Num13z3"/>
    <w:rsid w:val="00820051"/>
  </w:style>
  <w:style w:type="character" w:customStyle="1" w:styleId="WW8Num13z4">
    <w:name w:val="WW8Num13z4"/>
    <w:rsid w:val="00820051"/>
  </w:style>
  <w:style w:type="character" w:customStyle="1" w:styleId="WW8Num13z5">
    <w:name w:val="WW8Num13z5"/>
    <w:rsid w:val="00820051"/>
  </w:style>
  <w:style w:type="character" w:customStyle="1" w:styleId="WW8Num13z6">
    <w:name w:val="WW8Num13z6"/>
    <w:rsid w:val="00820051"/>
  </w:style>
  <w:style w:type="character" w:customStyle="1" w:styleId="WW8Num13z7">
    <w:name w:val="WW8Num13z7"/>
    <w:rsid w:val="00820051"/>
  </w:style>
  <w:style w:type="character" w:customStyle="1" w:styleId="WW8Num13z8">
    <w:name w:val="WW8Num13z8"/>
    <w:rsid w:val="00820051"/>
  </w:style>
  <w:style w:type="character" w:customStyle="1" w:styleId="WW8Num14z0">
    <w:name w:val="WW8Num14z0"/>
    <w:rsid w:val="00820051"/>
  </w:style>
  <w:style w:type="character" w:customStyle="1" w:styleId="WW8Num14z1">
    <w:name w:val="WW8Num14z1"/>
    <w:rsid w:val="00820051"/>
    <w:rPr>
      <w:rFonts w:ascii="Cambria" w:hAnsi="Cambria" w:cs="Cambria"/>
      <w:b/>
      <w:bCs/>
      <w:color w:val="000000"/>
      <w:sz w:val="24"/>
      <w:szCs w:val="24"/>
    </w:rPr>
  </w:style>
  <w:style w:type="character" w:customStyle="1" w:styleId="WW8Num14z2">
    <w:name w:val="WW8Num14z2"/>
    <w:rsid w:val="00820051"/>
  </w:style>
  <w:style w:type="character" w:customStyle="1" w:styleId="WW8Num14z3">
    <w:name w:val="WW8Num14z3"/>
    <w:rsid w:val="00820051"/>
  </w:style>
  <w:style w:type="character" w:customStyle="1" w:styleId="WW8Num14z4">
    <w:name w:val="WW8Num14z4"/>
    <w:rsid w:val="00820051"/>
  </w:style>
  <w:style w:type="character" w:customStyle="1" w:styleId="WW8Num14z5">
    <w:name w:val="WW8Num14z5"/>
    <w:rsid w:val="00820051"/>
  </w:style>
  <w:style w:type="character" w:customStyle="1" w:styleId="WW8Num14z6">
    <w:name w:val="WW8Num14z6"/>
    <w:rsid w:val="00820051"/>
  </w:style>
  <w:style w:type="character" w:customStyle="1" w:styleId="WW8Num14z7">
    <w:name w:val="WW8Num14z7"/>
    <w:rsid w:val="00820051"/>
  </w:style>
  <w:style w:type="character" w:customStyle="1" w:styleId="WW8Num14z8">
    <w:name w:val="WW8Num14z8"/>
    <w:rsid w:val="00820051"/>
  </w:style>
  <w:style w:type="character" w:customStyle="1" w:styleId="WW8Num15z0">
    <w:name w:val="WW8Num15z0"/>
    <w:rsid w:val="00820051"/>
  </w:style>
  <w:style w:type="character" w:customStyle="1" w:styleId="WW8Num15z1">
    <w:name w:val="WW8Num15z1"/>
    <w:rsid w:val="00820051"/>
    <w:rPr>
      <w:rFonts w:cs="Arial"/>
      <w:b/>
      <w:sz w:val="24"/>
      <w:szCs w:val="24"/>
    </w:rPr>
  </w:style>
  <w:style w:type="character" w:customStyle="1" w:styleId="WW8Num15z2">
    <w:name w:val="WW8Num15z2"/>
    <w:rsid w:val="00820051"/>
    <w:rPr>
      <w:rFonts w:cs="Arial"/>
    </w:rPr>
  </w:style>
  <w:style w:type="character" w:customStyle="1" w:styleId="WW8Num15z3">
    <w:name w:val="WW8Num15z3"/>
    <w:rsid w:val="00820051"/>
  </w:style>
  <w:style w:type="character" w:customStyle="1" w:styleId="WW8Num15z4">
    <w:name w:val="WW8Num15z4"/>
    <w:rsid w:val="00820051"/>
  </w:style>
  <w:style w:type="character" w:customStyle="1" w:styleId="WW8Num15z5">
    <w:name w:val="WW8Num15z5"/>
    <w:rsid w:val="00820051"/>
  </w:style>
  <w:style w:type="character" w:customStyle="1" w:styleId="WW8Num15z6">
    <w:name w:val="WW8Num15z6"/>
    <w:rsid w:val="00820051"/>
  </w:style>
  <w:style w:type="character" w:customStyle="1" w:styleId="WW8Num15z7">
    <w:name w:val="WW8Num15z7"/>
    <w:rsid w:val="00820051"/>
  </w:style>
  <w:style w:type="character" w:customStyle="1" w:styleId="WW8Num15z8">
    <w:name w:val="WW8Num15z8"/>
    <w:rsid w:val="00820051"/>
  </w:style>
  <w:style w:type="character" w:customStyle="1" w:styleId="WW8Num16z0">
    <w:name w:val="WW8Num16z0"/>
    <w:rsid w:val="00820051"/>
    <w:rPr>
      <w:rFonts w:ascii="Times New Roman" w:hAnsi="Times New Roman" w:cs="Times New Roman"/>
      <w:color w:val="00000A"/>
    </w:rPr>
  </w:style>
  <w:style w:type="character" w:customStyle="1" w:styleId="WW8Num16z1">
    <w:name w:val="WW8Num16z1"/>
    <w:rsid w:val="00820051"/>
    <w:rPr>
      <w:rFonts w:ascii="Courier New" w:hAnsi="Courier New" w:cs="Courier New"/>
    </w:rPr>
  </w:style>
  <w:style w:type="character" w:customStyle="1" w:styleId="WW8Num16z2">
    <w:name w:val="WW8Num16z2"/>
    <w:rsid w:val="00820051"/>
    <w:rPr>
      <w:rFonts w:ascii="Wingdings" w:hAnsi="Wingdings" w:cs="Wingdings"/>
    </w:rPr>
  </w:style>
  <w:style w:type="character" w:customStyle="1" w:styleId="WW8Num16z3">
    <w:name w:val="WW8Num16z3"/>
    <w:rsid w:val="00820051"/>
    <w:rPr>
      <w:rFonts w:ascii="Symbol" w:hAnsi="Symbol" w:cs="Symbol"/>
    </w:rPr>
  </w:style>
  <w:style w:type="character" w:customStyle="1" w:styleId="WW8Num17z0">
    <w:name w:val="WW8Num17z0"/>
    <w:rsid w:val="00820051"/>
    <w:rPr>
      <w:rFonts w:ascii="Times New Roman" w:hAnsi="Times New Roman" w:cs="Times New Roman"/>
      <w:color w:val="00000A"/>
    </w:rPr>
  </w:style>
  <w:style w:type="character" w:customStyle="1" w:styleId="WW8Num17z1">
    <w:name w:val="WW8Num17z1"/>
    <w:rsid w:val="00820051"/>
    <w:rPr>
      <w:rFonts w:ascii="Courier New" w:hAnsi="Courier New" w:cs="Courier New"/>
    </w:rPr>
  </w:style>
  <w:style w:type="character" w:customStyle="1" w:styleId="WW8Num17z2">
    <w:name w:val="WW8Num17z2"/>
    <w:rsid w:val="00820051"/>
    <w:rPr>
      <w:rFonts w:ascii="Wingdings" w:hAnsi="Wingdings" w:cs="Wingdings"/>
    </w:rPr>
  </w:style>
  <w:style w:type="character" w:customStyle="1" w:styleId="WW8Num17z3">
    <w:name w:val="WW8Num17z3"/>
    <w:rsid w:val="00820051"/>
    <w:rPr>
      <w:rFonts w:ascii="Symbol" w:hAnsi="Symbol" w:cs="Symbol"/>
    </w:rPr>
  </w:style>
  <w:style w:type="character" w:customStyle="1" w:styleId="WW8Num18z0">
    <w:name w:val="WW8Num18z0"/>
    <w:rsid w:val="00820051"/>
    <w:rPr>
      <w:rFonts w:cs="Arial"/>
      <w:b w:val="0"/>
      <w:i w:val="0"/>
      <w:color w:val="00000A"/>
    </w:rPr>
  </w:style>
  <w:style w:type="character" w:customStyle="1" w:styleId="WW8Num18z1">
    <w:name w:val="WW8Num18z1"/>
    <w:rsid w:val="00820051"/>
  </w:style>
  <w:style w:type="character" w:customStyle="1" w:styleId="WW8Num18z2">
    <w:name w:val="WW8Num18z2"/>
    <w:rsid w:val="00820051"/>
  </w:style>
  <w:style w:type="character" w:customStyle="1" w:styleId="WW8Num18z3">
    <w:name w:val="WW8Num18z3"/>
    <w:rsid w:val="00820051"/>
  </w:style>
  <w:style w:type="character" w:customStyle="1" w:styleId="WW8Num18z4">
    <w:name w:val="WW8Num18z4"/>
    <w:rsid w:val="00820051"/>
  </w:style>
  <w:style w:type="character" w:customStyle="1" w:styleId="WW8Num18z5">
    <w:name w:val="WW8Num18z5"/>
    <w:rsid w:val="00820051"/>
  </w:style>
  <w:style w:type="character" w:customStyle="1" w:styleId="WW8Num18z6">
    <w:name w:val="WW8Num18z6"/>
    <w:rsid w:val="00820051"/>
  </w:style>
  <w:style w:type="character" w:customStyle="1" w:styleId="WW8Num18z7">
    <w:name w:val="WW8Num18z7"/>
    <w:rsid w:val="00820051"/>
  </w:style>
  <w:style w:type="character" w:customStyle="1" w:styleId="WW8Num18z8">
    <w:name w:val="WW8Num18z8"/>
    <w:rsid w:val="00820051"/>
  </w:style>
  <w:style w:type="character" w:customStyle="1" w:styleId="WW8Num19z0">
    <w:name w:val="WW8Num19z0"/>
    <w:rsid w:val="00820051"/>
    <w:rPr>
      <w:rFonts w:cs="Calibri"/>
    </w:rPr>
  </w:style>
  <w:style w:type="character" w:customStyle="1" w:styleId="WW8Num19z1">
    <w:name w:val="WW8Num19z1"/>
    <w:rsid w:val="00820051"/>
  </w:style>
  <w:style w:type="character" w:customStyle="1" w:styleId="WW8Num19z2">
    <w:name w:val="WW8Num19z2"/>
    <w:rsid w:val="00820051"/>
  </w:style>
  <w:style w:type="character" w:customStyle="1" w:styleId="WW8Num19z3">
    <w:name w:val="WW8Num19z3"/>
    <w:rsid w:val="00820051"/>
  </w:style>
  <w:style w:type="character" w:customStyle="1" w:styleId="WW8Num19z4">
    <w:name w:val="WW8Num19z4"/>
    <w:rsid w:val="00820051"/>
  </w:style>
  <w:style w:type="character" w:customStyle="1" w:styleId="WW8Num19z5">
    <w:name w:val="WW8Num19z5"/>
    <w:rsid w:val="00820051"/>
  </w:style>
  <w:style w:type="character" w:customStyle="1" w:styleId="WW8Num19z6">
    <w:name w:val="WW8Num19z6"/>
    <w:rsid w:val="00820051"/>
  </w:style>
  <w:style w:type="character" w:customStyle="1" w:styleId="WW8Num19z7">
    <w:name w:val="WW8Num19z7"/>
    <w:rsid w:val="00820051"/>
  </w:style>
  <w:style w:type="character" w:customStyle="1" w:styleId="WW8Num19z8">
    <w:name w:val="WW8Num19z8"/>
    <w:rsid w:val="00820051"/>
  </w:style>
  <w:style w:type="character" w:customStyle="1" w:styleId="WW8Num20z0">
    <w:name w:val="WW8Num20z0"/>
    <w:rsid w:val="00820051"/>
    <w:rPr>
      <w:rFonts w:cs="Times New Roman"/>
    </w:rPr>
  </w:style>
  <w:style w:type="character" w:customStyle="1" w:styleId="WW8Num20z1">
    <w:name w:val="WW8Num20z1"/>
    <w:rsid w:val="00820051"/>
    <w:rPr>
      <w:rFonts w:cs="Times New Roman"/>
      <w:b/>
      <w:i w:val="0"/>
    </w:rPr>
  </w:style>
  <w:style w:type="character" w:customStyle="1" w:styleId="WW8Num21z0">
    <w:name w:val="WW8Num21z0"/>
    <w:rsid w:val="00820051"/>
    <w:rPr>
      <w:rFonts w:cs="Times New Roman"/>
    </w:rPr>
  </w:style>
  <w:style w:type="character" w:customStyle="1" w:styleId="WW8Num22z0">
    <w:name w:val="WW8Num22z0"/>
    <w:rsid w:val="00820051"/>
    <w:rPr>
      <w:rFonts w:cs="Times New Roman"/>
    </w:rPr>
  </w:style>
  <w:style w:type="character" w:customStyle="1" w:styleId="WW8Num22z1">
    <w:name w:val="WW8Num22z1"/>
    <w:rsid w:val="00820051"/>
    <w:rPr>
      <w:rFonts w:ascii="Cambria" w:hAnsi="Cambria" w:cs="Times New Roman"/>
      <w:b/>
      <w:bCs/>
      <w:iCs/>
      <w:color w:val="000000"/>
      <w:sz w:val="24"/>
      <w:szCs w:val="24"/>
    </w:rPr>
  </w:style>
  <w:style w:type="character" w:customStyle="1" w:styleId="WW8Num23z0">
    <w:name w:val="WW8Num23z0"/>
    <w:rsid w:val="00820051"/>
    <w:rPr>
      <w:rFonts w:cs="Times New Roman"/>
      <w:b/>
    </w:rPr>
  </w:style>
  <w:style w:type="character" w:customStyle="1" w:styleId="WW8Num23z2">
    <w:name w:val="WW8Num23z2"/>
    <w:rsid w:val="00820051"/>
    <w:rPr>
      <w:rFonts w:ascii="Cambria" w:hAnsi="Cambria" w:cs="Times New Roman"/>
      <w:b w:val="0"/>
      <w:bCs/>
      <w:color w:val="000000"/>
      <w:sz w:val="24"/>
      <w:szCs w:val="24"/>
    </w:rPr>
  </w:style>
  <w:style w:type="character" w:customStyle="1" w:styleId="WW8Num24z0">
    <w:name w:val="WW8Num24z0"/>
    <w:rsid w:val="00820051"/>
    <w:rPr>
      <w:rFonts w:eastAsia="Times New Roman" w:cs="Arial"/>
    </w:rPr>
  </w:style>
  <w:style w:type="character" w:customStyle="1" w:styleId="WW8Num24z1">
    <w:name w:val="WW8Num24z1"/>
    <w:rsid w:val="00820051"/>
    <w:rPr>
      <w:rFonts w:cs="Times New Roman"/>
    </w:rPr>
  </w:style>
  <w:style w:type="character" w:customStyle="1" w:styleId="WW8Num24z2">
    <w:name w:val="WW8Num24z2"/>
    <w:rsid w:val="00820051"/>
    <w:rPr>
      <w:rFonts w:ascii="Cambria" w:eastAsia="Lucida Sans Unicode" w:hAnsi="Cambria" w:cs="Times New Roman"/>
      <w:b w:val="0"/>
      <w:bCs/>
      <w:color w:val="000000"/>
      <w:sz w:val="24"/>
      <w:szCs w:val="24"/>
    </w:rPr>
  </w:style>
  <w:style w:type="character" w:customStyle="1" w:styleId="WW8Num25z0">
    <w:name w:val="WW8Num25z0"/>
    <w:rsid w:val="00820051"/>
  </w:style>
  <w:style w:type="character" w:customStyle="1" w:styleId="WW8Num25z1">
    <w:name w:val="WW8Num25z1"/>
    <w:rsid w:val="00820051"/>
    <w:rPr>
      <w:rFonts w:ascii="Cambria" w:eastAsia="Times New Roman" w:hAnsi="Cambria" w:cs="Cambria"/>
      <w:b/>
      <w:bCs/>
      <w:i/>
      <w:iCs/>
      <w:color w:val="000000"/>
      <w:sz w:val="24"/>
      <w:szCs w:val="24"/>
      <w:shd w:val="clear" w:color="auto" w:fill="FFFF00"/>
    </w:rPr>
  </w:style>
  <w:style w:type="character" w:customStyle="1" w:styleId="WW8Num25z2">
    <w:name w:val="WW8Num25z2"/>
    <w:rsid w:val="00820051"/>
  </w:style>
  <w:style w:type="character" w:customStyle="1" w:styleId="WW8Num25z3">
    <w:name w:val="WW8Num25z3"/>
    <w:rsid w:val="00820051"/>
  </w:style>
  <w:style w:type="character" w:customStyle="1" w:styleId="WW8Num25z5">
    <w:name w:val="WW8Num25z5"/>
    <w:rsid w:val="00820051"/>
  </w:style>
  <w:style w:type="character" w:customStyle="1" w:styleId="WW8Num26z0">
    <w:name w:val="WW8Num26z0"/>
    <w:rsid w:val="00820051"/>
    <w:rPr>
      <w:rFonts w:ascii="Symbol" w:hAnsi="Symbol" w:cs="Symbol"/>
    </w:rPr>
  </w:style>
  <w:style w:type="character" w:customStyle="1" w:styleId="WW8Num26z1">
    <w:name w:val="WW8Num26z1"/>
    <w:rsid w:val="00820051"/>
    <w:rPr>
      <w:rFonts w:ascii="Courier New" w:hAnsi="Courier New" w:cs="Courier New"/>
    </w:rPr>
  </w:style>
  <w:style w:type="character" w:customStyle="1" w:styleId="WW8Num27z0">
    <w:name w:val="WW8Num27z0"/>
    <w:rsid w:val="00820051"/>
    <w:rPr>
      <w:rFonts w:ascii="Symbol" w:hAnsi="Symbol" w:cs="Symbol"/>
    </w:rPr>
  </w:style>
  <w:style w:type="character" w:customStyle="1" w:styleId="WW8Num27z1">
    <w:name w:val="WW8Num27z1"/>
    <w:rsid w:val="00820051"/>
    <w:rPr>
      <w:rFonts w:ascii="Courier New" w:hAnsi="Courier New" w:cs="Courier New"/>
    </w:rPr>
  </w:style>
  <w:style w:type="character" w:customStyle="1" w:styleId="WW8Num27z2">
    <w:name w:val="WW8Num27z2"/>
    <w:rsid w:val="00820051"/>
    <w:rPr>
      <w:rFonts w:ascii="Wingdings" w:hAnsi="Wingdings" w:cs="Wingdings"/>
    </w:rPr>
  </w:style>
  <w:style w:type="character" w:customStyle="1" w:styleId="WW8Num27z3">
    <w:name w:val="WW8Num27z3"/>
    <w:rsid w:val="00820051"/>
  </w:style>
  <w:style w:type="character" w:customStyle="1" w:styleId="WW8Num27z4">
    <w:name w:val="WW8Num27z4"/>
    <w:rsid w:val="00820051"/>
  </w:style>
  <w:style w:type="character" w:customStyle="1" w:styleId="WW8Num27z5">
    <w:name w:val="WW8Num27z5"/>
    <w:rsid w:val="00820051"/>
  </w:style>
  <w:style w:type="character" w:customStyle="1" w:styleId="WW8Num27z6">
    <w:name w:val="WW8Num27z6"/>
    <w:rsid w:val="00820051"/>
  </w:style>
  <w:style w:type="character" w:customStyle="1" w:styleId="WW8Num27z7">
    <w:name w:val="WW8Num27z7"/>
    <w:rsid w:val="00820051"/>
  </w:style>
  <w:style w:type="character" w:customStyle="1" w:styleId="WW8Num27z8">
    <w:name w:val="WW8Num27z8"/>
    <w:rsid w:val="00820051"/>
  </w:style>
  <w:style w:type="character" w:customStyle="1" w:styleId="WW8Num28z0">
    <w:name w:val="WW8Num28z0"/>
    <w:rsid w:val="00820051"/>
    <w:rPr>
      <w:rFonts w:cs="Times New Roman"/>
    </w:rPr>
  </w:style>
  <w:style w:type="character" w:customStyle="1" w:styleId="WW8Num28z1">
    <w:name w:val="WW8Num28z1"/>
    <w:rsid w:val="00820051"/>
    <w:rPr>
      <w:rFonts w:ascii="Cambria" w:hAnsi="Cambria" w:cs="Times New Roman"/>
      <w:b/>
      <w:bCs/>
      <w:i w:val="0"/>
      <w:color w:val="000000"/>
      <w:sz w:val="24"/>
      <w:szCs w:val="24"/>
    </w:rPr>
  </w:style>
  <w:style w:type="character" w:customStyle="1" w:styleId="WW8Num28z2">
    <w:name w:val="WW8Num28z2"/>
    <w:rsid w:val="00820051"/>
    <w:rPr>
      <w:rFonts w:ascii="Cambria" w:eastAsia="Lucida Sans Unicode" w:hAnsi="Cambria" w:cs="Times New Roman"/>
      <w:b w:val="0"/>
      <w:bCs/>
      <w:color w:val="000000"/>
      <w:sz w:val="24"/>
      <w:szCs w:val="24"/>
    </w:rPr>
  </w:style>
  <w:style w:type="character" w:customStyle="1" w:styleId="WW8Num28z3">
    <w:name w:val="WW8Num28z3"/>
    <w:rsid w:val="00820051"/>
  </w:style>
  <w:style w:type="character" w:customStyle="1" w:styleId="WW8Num28z4">
    <w:name w:val="WW8Num28z4"/>
    <w:rsid w:val="00820051"/>
  </w:style>
  <w:style w:type="character" w:customStyle="1" w:styleId="WW8Num28z5">
    <w:name w:val="WW8Num28z5"/>
    <w:rsid w:val="00820051"/>
  </w:style>
  <w:style w:type="character" w:customStyle="1" w:styleId="WW8Num28z6">
    <w:name w:val="WW8Num28z6"/>
    <w:rsid w:val="00820051"/>
  </w:style>
  <w:style w:type="character" w:customStyle="1" w:styleId="WW8Num28z7">
    <w:name w:val="WW8Num28z7"/>
    <w:rsid w:val="00820051"/>
  </w:style>
  <w:style w:type="character" w:customStyle="1" w:styleId="WW8Num28z8">
    <w:name w:val="WW8Num28z8"/>
    <w:rsid w:val="00820051"/>
  </w:style>
  <w:style w:type="character" w:customStyle="1" w:styleId="WW8Num29z0">
    <w:name w:val="WW8Num29z0"/>
    <w:rsid w:val="00820051"/>
    <w:rPr>
      <w:rFonts w:eastAsia="SimSun" w:cs="Helvetica"/>
      <w:bCs/>
      <w:color w:val="000000"/>
    </w:rPr>
  </w:style>
  <w:style w:type="character" w:customStyle="1" w:styleId="WW8Num29z1">
    <w:name w:val="WW8Num29z1"/>
    <w:rsid w:val="00820051"/>
    <w:rPr>
      <w:rFonts w:ascii="Courier New" w:hAnsi="Courier New" w:cs="Courier New"/>
    </w:rPr>
  </w:style>
  <w:style w:type="character" w:customStyle="1" w:styleId="WW8Num30z0">
    <w:name w:val="WW8Num30z0"/>
    <w:rsid w:val="00820051"/>
    <w:rPr>
      <w:rFonts w:eastAsia="Cambria" w:cs="Cambria"/>
      <w:i/>
      <w:color w:val="00000A"/>
    </w:rPr>
  </w:style>
  <w:style w:type="character" w:customStyle="1" w:styleId="WW8Num30z1">
    <w:name w:val="WW8Num30z1"/>
    <w:rsid w:val="00820051"/>
    <w:rPr>
      <w:rFonts w:eastAsia="Cambria" w:cs="Cambria"/>
      <w:b/>
      <w:color w:val="00000A"/>
    </w:rPr>
  </w:style>
  <w:style w:type="character" w:customStyle="1" w:styleId="WW8Num30z2">
    <w:name w:val="WW8Num30z2"/>
    <w:rsid w:val="00820051"/>
  </w:style>
  <w:style w:type="character" w:customStyle="1" w:styleId="WW8Num30z3">
    <w:name w:val="WW8Num30z3"/>
    <w:rsid w:val="00820051"/>
  </w:style>
  <w:style w:type="character" w:customStyle="1" w:styleId="WW8Num30z4">
    <w:name w:val="WW8Num30z4"/>
    <w:rsid w:val="00820051"/>
  </w:style>
  <w:style w:type="character" w:customStyle="1" w:styleId="WW8Num30z5">
    <w:name w:val="WW8Num30z5"/>
    <w:rsid w:val="00820051"/>
  </w:style>
  <w:style w:type="character" w:customStyle="1" w:styleId="WW8Num30z6">
    <w:name w:val="WW8Num30z6"/>
    <w:rsid w:val="00820051"/>
  </w:style>
  <w:style w:type="character" w:customStyle="1" w:styleId="WW8Num30z7">
    <w:name w:val="WW8Num30z7"/>
    <w:rsid w:val="00820051"/>
  </w:style>
  <w:style w:type="character" w:customStyle="1" w:styleId="WW8Num30z8">
    <w:name w:val="WW8Num30z8"/>
    <w:rsid w:val="00820051"/>
  </w:style>
  <w:style w:type="character" w:customStyle="1" w:styleId="WW8Num31z0">
    <w:name w:val="WW8Num31z0"/>
    <w:rsid w:val="00820051"/>
    <w:rPr>
      <w:rFonts w:ascii="Cambria" w:hAnsi="Cambria" w:cs="Cambria"/>
      <w:b/>
      <w:bCs/>
      <w:i/>
      <w:iCs/>
      <w:color w:val="000000"/>
      <w:sz w:val="24"/>
      <w:szCs w:val="24"/>
    </w:rPr>
  </w:style>
  <w:style w:type="character" w:customStyle="1" w:styleId="WW8Num31z1">
    <w:name w:val="WW8Num31z1"/>
    <w:rsid w:val="00820051"/>
    <w:rPr>
      <w:rFonts w:cs="Cambria"/>
    </w:rPr>
  </w:style>
  <w:style w:type="character" w:customStyle="1" w:styleId="WW8Num31z2">
    <w:name w:val="WW8Num31z2"/>
    <w:rsid w:val="00820051"/>
  </w:style>
  <w:style w:type="character" w:customStyle="1" w:styleId="WW8Num31z3">
    <w:name w:val="WW8Num31z3"/>
    <w:rsid w:val="00820051"/>
  </w:style>
  <w:style w:type="character" w:customStyle="1" w:styleId="WW8Num31z4">
    <w:name w:val="WW8Num31z4"/>
    <w:rsid w:val="00820051"/>
  </w:style>
  <w:style w:type="character" w:customStyle="1" w:styleId="WW8Num31z5">
    <w:name w:val="WW8Num31z5"/>
    <w:rsid w:val="00820051"/>
  </w:style>
  <w:style w:type="character" w:customStyle="1" w:styleId="WW8Num31z6">
    <w:name w:val="WW8Num31z6"/>
    <w:rsid w:val="00820051"/>
  </w:style>
  <w:style w:type="character" w:customStyle="1" w:styleId="WW8Num31z7">
    <w:name w:val="WW8Num31z7"/>
    <w:rsid w:val="00820051"/>
  </w:style>
  <w:style w:type="character" w:customStyle="1" w:styleId="WW8Num31z8">
    <w:name w:val="WW8Num31z8"/>
    <w:rsid w:val="00820051"/>
  </w:style>
  <w:style w:type="character" w:customStyle="1" w:styleId="WW8Num32z0">
    <w:name w:val="WW8Num32z0"/>
    <w:rsid w:val="00820051"/>
    <w:rPr>
      <w:b w:val="0"/>
    </w:rPr>
  </w:style>
  <w:style w:type="character" w:customStyle="1" w:styleId="WW8Num32z1">
    <w:name w:val="WW8Num32z1"/>
    <w:rsid w:val="00820051"/>
    <w:rPr>
      <w:rFonts w:cs="Cambria"/>
    </w:rPr>
  </w:style>
  <w:style w:type="character" w:customStyle="1" w:styleId="WW8Num32z2">
    <w:name w:val="WW8Num32z2"/>
    <w:rsid w:val="00820051"/>
  </w:style>
  <w:style w:type="character" w:customStyle="1" w:styleId="WW8Num32z3">
    <w:name w:val="WW8Num32z3"/>
    <w:rsid w:val="00820051"/>
  </w:style>
  <w:style w:type="character" w:customStyle="1" w:styleId="WW8Num32z4">
    <w:name w:val="WW8Num32z4"/>
    <w:rsid w:val="00820051"/>
  </w:style>
  <w:style w:type="character" w:customStyle="1" w:styleId="WW8Num32z5">
    <w:name w:val="WW8Num32z5"/>
    <w:rsid w:val="00820051"/>
  </w:style>
  <w:style w:type="character" w:customStyle="1" w:styleId="WW8Num32z6">
    <w:name w:val="WW8Num32z6"/>
    <w:rsid w:val="00820051"/>
  </w:style>
  <w:style w:type="character" w:customStyle="1" w:styleId="WW8Num32z7">
    <w:name w:val="WW8Num32z7"/>
    <w:rsid w:val="00820051"/>
  </w:style>
  <w:style w:type="character" w:customStyle="1" w:styleId="WW8Num32z8">
    <w:name w:val="WW8Num32z8"/>
    <w:rsid w:val="00820051"/>
  </w:style>
  <w:style w:type="character" w:customStyle="1" w:styleId="WW8Num33z0">
    <w:name w:val="WW8Num33z0"/>
    <w:rsid w:val="00820051"/>
    <w:rPr>
      <w:rFonts w:cs="Times New Roman"/>
    </w:rPr>
  </w:style>
  <w:style w:type="character" w:customStyle="1" w:styleId="WW8Num33z1">
    <w:name w:val="WW8Num33z1"/>
    <w:rsid w:val="00820051"/>
    <w:rPr>
      <w:rFonts w:cs="Cambria"/>
    </w:rPr>
  </w:style>
  <w:style w:type="character" w:customStyle="1" w:styleId="WW8Num33z2">
    <w:name w:val="WW8Num33z2"/>
    <w:rsid w:val="00820051"/>
  </w:style>
  <w:style w:type="character" w:customStyle="1" w:styleId="WW8Num33z3">
    <w:name w:val="WW8Num33z3"/>
    <w:rsid w:val="00820051"/>
  </w:style>
  <w:style w:type="character" w:customStyle="1" w:styleId="WW8Num33z4">
    <w:name w:val="WW8Num33z4"/>
    <w:rsid w:val="00820051"/>
  </w:style>
  <w:style w:type="character" w:customStyle="1" w:styleId="WW8Num33z5">
    <w:name w:val="WW8Num33z5"/>
    <w:rsid w:val="00820051"/>
  </w:style>
  <w:style w:type="character" w:customStyle="1" w:styleId="WW8Num33z6">
    <w:name w:val="WW8Num33z6"/>
    <w:rsid w:val="00820051"/>
  </w:style>
  <w:style w:type="character" w:customStyle="1" w:styleId="WW8Num33z7">
    <w:name w:val="WW8Num33z7"/>
    <w:rsid w:val="00820051"/>
  </w:style>
  <w:style w:type="character" w:customStyle="1" w:styleId="WW8Num33z8">
    <w:name w:val="WW8Num33z8"/>
    <w:rsid w:val="00820051"/>
  </w:style>
  <w:style w:type="character" w:customStyle="1" w:styleId="WW8Num34z0">
    <w:name w:val="WW8Num34z0"/>
    <w:rsid w:val="00820051"/>
  </w:style>
  <w:style w:type="character" w:customStyle="1" w:styleId="WW8Num34z1">
    <w:name w:val="WW8Num34z1"/>
    <w:rsid w:val="00820051"/>
    <w:rPr>
      <w:rFonts w:cs="Cambria"/>
      <w:b/>
      <w:bCs/>
      <w:szCs w:val="10"/>
    </w:rPr>
  </w:style>
  <w:style w:type="character" w:customStyle="1" w:styleId="WW8Num34z2">
    <w:name w:val="WW8Num34z2"/>
    <w:rsid w:val="00820051"/>
  </w:style>
  <w:style w:type="character" w:customStyle="1" w:styleId="WW8Num34z3">
    <w:name w:val="WW8Num34z3"/>
    <w:rsid w:val="00820051"/>
  </w:style>
  <w:style w:type="character" w:customStyle="1" w:styleId="WW8Num34z4">
    <w:name w:val="WW8Num34z4"/>
    <w:rsid w:val="00820051"/>
  </w:style>
  <w:style w:type="character" w:customStyle="1" w:styleId="WW8Num34z5">
    <w:name w:val="WW8Num34z5"/>
    <w:rsid w:val="00820051"/>
  </w:style>
  <w:style w:type="character" w:customStyle="1" w:styleId="WW8Num34z6">
    <w:name w:val="WW8Num34z6"/>
    <w:rsid w:val="00820051"/>
  </w:style>
  <w:style w:type="character" w:customStyle="1" w:styleId="WW8Num34z7">
    <w:name w:val="WW8Num34z7"/>
    <w:rsid w:val="00820051"/>
  </w:style>
  <w:style w:type="character" w:customStyle="1" w:styleId="WW8Num34z8">
    <w:name w:val="WW8Num34z8"/>
    <w:rsid w:val="00820051"/>
  </w:style>
  <w:style w:type="character" w:customStyle="1" w:styleId="WW8Num35z0">
    <w:name w:val="WW8Num35z0"/>
    <w:rsid w:val="00820051"/>
  </w:style>
  <w:style w:type="character" w:customStyle="1" w:styleId="WW8Num35z1">
    <w:name w:val="WW8Num35z1"/>
    <w:rsid w:val="00820051"/>
    <w:rPr>
      <w:rFonts w:ascii="Cambria" w:hAnsi="Cambria" w:cs="Cambria"/>
      <w:b/>
      <w:bCs/>
      <w:sz w:val="24"/>
      <w:szCs w:val="24"/>
    </w:rPr>
  </w:style>
  <w:style w:type="character" w:customStyle="1" w:styleId="WW8Num35z2">
    <w:name w:val="WW8Num35z2"/>
    <w:rsid w:val="00820051"/>
  </w:style>
  <w:style w:type="character" w:customStyle="1" w:styleId="WW8Num35z3">
    <w:name w:val="WW8Num35z3"/>
    <w:rsid w:val="00820051"/>
  </w:style>
  <w:style w:type="character" w:customStyle="1" w:styleId="WW8Num35z4">
    <w:name w:val="WW8Num35z4"/>
    <w:rsid w:val="00820051"/>
  </w:style>
  <w:style w:type="character" w:customStyle="1" w:styleId="WW8Num35z5">
    <w:name w:val="WW8Num35z5"/>
    <w:rsid w:val="00820051"/>
  </w:style>
  <w:style w:type="character" w:customStyle="1" w:styleId="WW8Num35z6">
    <w:name w:val="WW8Num35z6"/>
    <w:rsid w:val="00820051"/>
  </w:style>
  <w:style w:type="character" w:customStyle="1" w:styleId="WW8Num35z7">
    <w:name w:val="WW8Num35z7"/>
    <w:rsid w:val="00820051"/>
  </w:style>
  <w:style w:type="character" w:customStyle="1" w:styleId="WW8Num35z8">
    <w:name w:val="WW8Num35z8"/>
    <w:rsid w:val="00820051"/>
  </w:style>
  <w:style w:type="character" w:customStyle="1" w:styleId="WW8Num36z0">
    <w:name w:val="WW8Num36z0"/>
    <w:rsid w:val="00820051"/>
  </w:style>
  <w:style w:type="character" w:customStyle="1" w:styleId="WW8Num36z1">
    <w:name w:val="WW8Num36z1"/>
    <w:rsid w:val="00820051"/>
    <w:rPr>
      <w:rFonts w:cs="Helvetica"/>
      <w:b/>
      <w:bCs w:val="0"/>
    </w:rPr>
  </w:style>
  <w:style w:type="character" w:customStyle="1" w:styleId="WW8Num36z2">
    <w:name w:val="WW8Num36z2"/>
    <w:rsid w:val="00820051"/>
  </w:style>
  <w:style w:type="character" w:customStyle="1" w:styleId="WW8Num36z3">
    <w:name w:val="WW8Num36z3"/>
    <w:rsid w:val="00820051"/>
  </w:style>
  <w:style w:type="character" w:customStyle="1" w:styleId="WW8Num36z4">
    <w:name w:val="WW8Num36z4"/>
    <w:rsid w:val="00820051"/>
  </w:style>
  <w:style w:type="character" w:customStyle="1" w:styleId="WW8Num36z5">
    <w:name w:val="WW8Num36z5"/>
    <w:rsid w:val="00820051"/>
  </w:style>
  <w:style w:type="character" w:customStyle="1" w:styleId="WW8Num36z6">
    <w:name w:val="WW8Num36z6"/>
    <w:rsid w:val="00820051"/>
  </w:style>
  <w:style w:type="character" w:customStyle="1" w:styleId="WW8Num36z7">
    <w:name w:val="WW8Num36z7"/>
    <w:rsid w:val="00820051"/>
  </w:style>
  <w:style w:type="character" w:customStyle="1" w:styleId="WW8Num36z8">
    <w:name w:val="WW8Num36z8"/>
    <w:rsid w:val="00820051"/>
  </w:style>
  <w:style w:type="character" w:customStyle="1" w:styleId="WW8Num37z0">
    <w:name w:val="WW8Num37z0"/>
    <w:rsid w:val="00820051"/>
  </w:style>
  <w:style w:type="character" w:customStyle="1" w:styleId="WW8Num37z1">
    <w:name w:val="WW8Num37z1"/>
    <w:rsid w:val="00820051"/>
    <w:rPr>
      <w:rFonts w:ascii="Cambria" w:hAnsi="Cambria" w:cs="Cambria"/>
      <w:b/>
      <w:sz w:val="24"/>
      <w:szCs w:val="24"/>
    </w:rPr>
  </w:style>
  <w:style w:type="character" w:customStyle="1" w:styleId="WW8Num37z2">
    <w:name w:val="WW8Num37z2"/>
    <w:rsid w:val="00820051"/>
  </w:style>
  <w:style w:type="character" w:customStyle="1" w:styleId="WW8Num37z3">
    <w:name w:val="WW8Num37z3"/>
    <w:rsid w:val="00820051"/>
  </w:style>
  <w:style w:type="character" w:customStyle="1" w:styleId="WW8Num37z4">
    <w:name w:val="WW8Num37z4"/>
    <w:rsid w:val="00820051"/>
  </w:style>
  <w:style w:type="character" w:customStyle="1" w:styleId="WW8Num37z5">
    <w:name w:val="WW8Num37z5"/>
    <w:rsid w:val="00820051"/>
  </w:style>
  <w:style w:type="character" w:customStyle="1" w:styleId="WW8Num37z6">
    <w:name w:val="WW8Num37z6"/>
    <w:rsid w:val="00820051"/>
  </w:style>
  <w:style w:type="character" w:customStyle="1" w:styleId="WW8Num37z7">
    <w:name w:val="WW8Num37z7"/>
    <w:rsid w:val="00820051"/>
  </w:style>
  <w:style w:type="character" w:customStyle="1" w:styleId="WW8Num37z8">
    <w:name w:val="WW8Num37z8"/>
    <w:rsid w:val="00820051"/>
  </w:style>
  <w:style w:type="character" w:customStyle="1" w:styleId="WW8Num38z0">
    <w:name w:val="WW8Num38z0"/>
    <w:rsid w:val="00820051"/>
  </w:style>
  <w:style w:type="character" w:customStyle="1" w:styleId="WW8Num38z1">
    <w:name w:val="WW8Num38z1"/>
    <w:rsid w:val="00820051"/>
    <w:rPr>
      <w:rFonts w:ascii="Cambria" w:hAnsi="Cambria" w:cs="Cambria"/>
      <w:b/>
      <w:bCs/>
      <w:color w:val="000000"/>
      <w:sz w:val="24"/>
      <w:szCs w:val="24"/>
    </w:rPr>
  </w:style>
  <w:style w:type="character" w:customStyle="1" w:styleId="WW8Num38z2">
    <w:name w:val="WW8Num38z2"/>
    <w:rsid w:val="00820051"/>
  </w:style>
  <w:style w:type="character" w:customStyle="1" w:styleId="WW8Num39z0">
    <w:name w:val="WW8Num39z0"/>
    <w:rsid w:val="00820051"/>
  </w:style>
  <w:style w:type="character" w:customStyle="1" w:styleId="WW8Num39z1">
    <w:name w:val="WW8Num39z1"/>
    <w:rsid w:val="00820051"/>
    <w:rPr>
      <w:rFonts w:cs="Cambria"/>
    </w:rPr>
  </w:style>
  <w:style w:type="character" w:customStyle="1" w:styleId="WW8Num39z2">
    <w:name w:val="WW8Num39z2"/>
    <w:rsid w:val="00820051"/>
  </w:style>
  <w:style w:type="character" w:customStyle="1" w:styleId="WW8Num39z3">
    <w:name w:val="WW8Num39z3"/>
    <w:rsid w:val="00820051"/>
  </w:style>
  <w:style w:type="character" w:customStyle="1" w:styleId="WW8Num39z4">
    <w:name w:val="WW8Num39z4"/>
    <w:rsid w:val="00820051"/>
  </w:style>
  <w:style w:type="character" w:customStyle="1" w:styleId="WW8Num39z5">
    <w:name w:val="WW8Num39z5"/>
    <w:rsid w:val="00820051"/>
  </w:style>
  <w:style w:type="character" w:customStyle="1" w:styleId="WW8Num39z6">
    <w:name w:val="WW8Num39z6"/>
    <w:rsid w:val="00820051"/>
  </w:style>
  <w:style w:type="character" w:customStyle="1" w:styleId="WW8Num39z7">
    <w:name w:val="WW8Num39z7"/>
    <w:rsid w:val="00820051"/>
  </w:style>
  <w:style w:type="character" w:customStyle="1" w:styleId="WW8Num39z8">
    <w:name w:val="WW8Num39z8"/>
    <w:rsid w:val="00820051"/>
  </w:style>
  <w:style w:type="character" w:customStyle="1" w:styleId="WW8Num40z0">
    <w:name w:val="WW8Num40z0"/>
    <w:rsid w:val="00820051"/>
  </w:style>
  <w:style w:type="character" w:customStyle="1" w:styleId="WW8Num40z1">
    <w:name w:val="WW8Num40z1"/>
    <w:rsid w:val="00820051"/>
    <w:rPr>
      <w:rFonts w:cs="Cambria"/>
    </w:rPr>
  </w:style>
  <w:style w:type="character" w:customStyle="1" w:styleId="WW8Num40z2">
    <w:name w:val="WW8Num40z2"/>
    <w:rsid w:val="00820051"/>
  </w:style>
  <w:style w:type="character" w:customStyle="1" w:styleId="WW8Num40z3">
    <w:name w:val="WW8Num40z3"/>
    <w:rsid w:val="00820051"/>
  </w:style>
  <w:style w:type="character" w:customStyle="1" w:styleId="WW8Num40z4">
    <w:name w:val="WW8Num40z4"/>
    <w:rsid w:val="00820051"/>
  </w:style>
  <w:style w:type="character" w:customStyle="1" w:styleId="WW8Num40z5">
    <w:name w:val="WW8Num40z5"/>
    <w:rsid w:val="00820051"/>
  </w:style>
  <w:style w:type="character" w:customStyle="1" w:styleId="WW8Num40z6">
    <w:name w:val="WW8Num40z6"/>
    <w:rsid w:val="00820051"/>
  </w:style>
  <w:style w:type="character" w:customStyle="1" w:styleId="WW8Num40z7">
    <w:name w:val="WW8Num40z7"/>
    <w:rsid w:val="00820051"/>
  </w:style>
  <w:style w:type="character" w:customStyle="1" w:styleId="WW8Num40z8">
    <w:name w:val="WW8Num40z8"/>
    <w:rsid w:val="00820051"/>
  </w:style>
  <w:style w:type="character" w:customStyle="1" w:styleId="WW8Num41z0">
    <w:name w:val="WW8Num41z0"/>
    <w:rsid w:val="00820051"/>
  </w:style>
  <w:style w:type="character" w:customStyle="1" w:styleId="WW8Num41z1">
    <w:name w:val="WW8Num41z1"/>
    <w:rsid w:val="00820051"/>
    <w:rPr>
      <w:rFonts w:cs="Cambria"/>
    </w:rPr>
  </w:style>
  <w:style w:type="character" w:customStyle="1" w:styleId="WW8Num41z3">
    <w:name w:val="WW8Num41z3"/>
    <w:rsid w:val="00820051"/>
  </w:style>
  <w:style w:type="character" w:customStyle="1" w:styleId="WW8Num41z4">
    <w:name w:val="WW8Num41z4"/>
    <w:rsid w:val="00820051"/>
  </w:style>
  <w:style w:type="character" w:customStyle="1" w:styleId="WW8Num41z5">
    <w:name w:val="WW8Num41z5"/>
    <w:rsid w:val="00820051"/>
  </w:style>
  <w:style w:type="character" w:customStyle="1" w:styleId="WW8Num41z6">
    <w:name w:val="WW8Num41z6"/>
    <w:rsid w:val="00820051"/>
  </w:style>
  <w:style w:type="character" w:customStyle="1" w:styleId="WW8Num41z7">
    <w:name w:val="WW8Num41z7"/>
    <w:rsid w:val="00820051"/>
  </w:style>
  <w:style w:type="character" w:customStyle="1" w:styleId="WW8Num41z8">
    <w:name w:val="WW8Num41z8"/>
    <w:rsid w:val="00820051"/>
  </w:style>
  <w:style w:type="character" w:customStyle="1" w:styleId="WW8Num42z0">
    <w:name w:val="WW8Num42z0"/>
    <w:rsid w:val="00820051"/>
    <w:rPr>
      <w:rFonts w:cs="Cambria"/>
    </w:rPr>
  </w:style>
  <w:style w:type="character" w:customStyle="1" w:styleId="WW8Num42z1">
    <w:name w:val="WW8Num42z1"/>
    <w:rsid w:val="00820051"/>
  </w:style>
  <w:style w:type="character" w:customStyle="1" w:styleId="WW8Num42z2">
    <w:name w:val="WW8Num42z2"/>
    <w:rsid w:val="00820051"/>
  </w:style>
  <w:style w:type="character" w:customStyle="1" w:styleId="WW8Num42z3">
    <w:name w:val="WW8Num42z3"/>
    <w:rsid w:val="00820051"/>
  </w:style>
  <w:style w:type="character" w:customStyle="1" w:styleId="WW8Num42z4">
    <w:name w:val="WW8Num42z4"/>
    <w:rsid w:val="00820051"/>
  </w:style>
  <w:style w:type="character" w:customStyle="1" w:styleId="WW8Num42z5">
    <w:name w:val="WW8Num42z5"/>
    <w:rsid w:val="00820051"/>
  </w:style>
  <w:style w:type="character" w:customStyle="1" w:styleId="WW8Num42z6">
    <w:name w:val="WW8Num42z6"/>
    <w:rsid w:val="00820051"/>
  </w:style>
  <w:style w:type="character" w:customStyle="1" w:styleId="WW8Num42z7">
    <w:name w:val="WW8Num42z7"/>
    <w:rsid w:val="00820051"/>
  </w:style>
  <w:style w:type="character" w:customStyle="1" w:styleId="WW8Num42z8">
    <w:name w:val="WW8Num42z8"/>
    <w:rsid w:val="00820051"/>
  </w:style>
  <w:style w:type="character" w:customStyle="1" w:styleId="WW8Num43z0">
    <w:name w:val="WW8Num43z0"/>
    <w:rsid w:val="00820051"/>
  </w:style>
  <w:style w:type="character" w:customStyle="1" w:styleId="WW8Num43z1">
    <w:name w:val="WW8Num43z1"/>
    <w:rsid w:val="00820051"/>
  </w:style>
  <w:style w:type="character" w:customStyle="1" w:styleId="WW8Num43z2">
    <w:name w:val="WW8Num43z2"/>
    <w:rsid w:val="00820051"/>
  </w:style>
  <w:style w:type="character" w:customStyle="1" w:styleId="WW8Num43z3">
    <w:name w:val="WW8Num43z3"/>
    <w:rsid w:val="00820051"/>
  </w:style>
  <w:style w:type="character" w:customStyle="1" w:styleId="WW8Num43z4">
    <w:name w:val="WW8Num43z4"/>
    <w:rsid w:val="00820051"/>
  </w:style>
  <w:style w:type="character" w:customStyle="1" w:styleId="WW8Num43z5">
    <w:name w:val="WW8Num43z5"/>
    <w:rsid w:val="00820051"/>
  </w:style>
  <w:style w:type="character" w:customStyle="1" w:styleId="WW8Num43z6">
    <w:name w:val="WW8Num43z6"/>
    <w:rsid w:val="00820051"/>
  </w:style>
  <w:style w:type="character" w:customStyle="1" w:styleId="WW8Num43z7">
    <w:name w:val="WW8Num43z7"/>
    <w:rsid w:val="00820051"/>
  </w:style>
  <w:style w:type="character" w:customStyle="1" w:styleId="WW8Num43z8">
    <w:name w:val="WW8Num43z8"/>
    <w:rsid w:val="00820051"/>
  </w:style>
  <w:style w:type="character" w:customStyle="1" w:styleId="WW8Num44z0">
    <w:name w:val="WW8Num44z0"/>
    <w:rsid w:val="00820051"/>
    <w:rPr>
      <w:rFonts w:eastAsia="SimSun" w:cs="Times New Roman"/>
    </w:rPr>
  </w:style>
  <w:style w:type="character" w:customStyle="1" w:styleId="WW8Num44z1">
    <w:name w:val="WW8Num44z1"/>
    <w:rsid w:val="00820051"/>
  </w:style>
  <w:style w:type="character" w:customStyle="1" w:styleId="WW8Num44z2">
    <w:name w:val="WW8Num44z2"/>
    <w:rsid w:val="00820051"/>
  </w:style>
  <w:style w:type="character" w:customStyle="1" w:styleId="WW8Num44z3">
    <w:name w:val="WW8Num44z3"/>
    <w:rsid w:val="00820051"/>
  </w:style>
  <w:style w:type="character" w:customStyle="1" w:styleId="WW8Num44z4">
    <w:name w:val="WW8Num44z4"/>
    <w:rsid w:val="00820051"/>
  </w:style>
  <w:style w:type="character" w:customStyle="1" w:styleId="WW8Num44z5">
    <w:name w:val="WW8Num44z5"/>
    <w:rsid w:val="00820051"/>
  </w:style>
  <w:style w:type="character" w:customStyle="1" w:styleId="WW8Num44z6">
    <w:name w:val="WW8Num44z6"/>
    <w:rsid w:val="00820051"/>
  </w:style>
  <w:style w:type="character" w:customStyle="1" w:styleId="WW8Num44z7">
    <w:name w:val="WW8Num44z7"/>
    <w:rsid w:val="00820051"/>
  </w:style>
  <w:style w:type="character" w:customStyle="1" w:styleId="WW8Num44z8">
    <w:name w:val="WW8Num44z8"/>
    <w:rsid w:val="00820051"/>
  </w:style>
  <w:style w:type="character" w:customStyle="1" w:styleId="WW8Num45z0">
    <w:name w:val="WW8Num45z0"/>
    <w:rsid w:val="00820051"/>
    <w:rPr>
      <w:rFonts w:ascii="Symbol" w:hAnsi="Symbol" w:cs="Symbol"/>
    </w:rPr>
  </w:style>
  <w:style w:type="character" w:customStyle="1" w:styleId="WW8Num45z1">
    <w:name w:val="WW8Num45z1"/>
    <w:rsid w:val="00820051"/>
    <w:rPr>
      <w:rFonts w:ascii="Courier New" w:hAnsi="Courier New" w:cs="Courier New"/>
    </w:rPr>
  </w:style>
  <w:style w:type="character" w:customStyle="1" w:styleId="WW8Num45z2">
    <w:name w:val="WW8Num45z2"/>
    <w:rsid w:val="00820051"/>
    <w:rPr>
      <w:rFonts w:ascii="Wingdings" w:hAnsi="Wingdings" w:cs="Wingdings"/>
    </w:rPr>
  </w:style>
  <w:style w:type="character" w:customStyle="1" w:styleId="WW8Num45z3">
    <w:name w:val="WW8Num45z3"/>
    <w:rsid w:val="00820051"/>
  </w:style>
  <w:style w:type="character" w:customStyle="1" w:styleId="WW8Num45z4">
    <w:name w:val="WW8Num45z4"/>
    <w:rsid w:val="00820051"/>
  </w:style>
  <w:style w:type="character" w:customStyle="1" w:styleId="WW8Num45z5">
    <w:name w:val="WW8Num45z5"/>
    <w:rsid w:val="00820051"/>
  </w:style>
  <w:style w:type="character" w:customStyle="1" w:styleId="WW8Num45z6">
    <w:name w:val="WW8Num45z6"/>
    <w:rsid w:val="00820051"/>
  </w:style>
  <w:style w:type="character" w:customStyle="1" w:styleId="WW8Num45z7">
    <w:name w:val="WW8Num45z7"/>
    <w:rsid w:val="00820051"/>
  </w:style>
  <w:style w:type="character" w:customStyle="1" w:styleId="WW8Num45z8">
    <w:name w:val="WW8Num45z8"/>
    <w:rsid w:val="00820051"/>
  </w:style>
  <w:style w:type="character" w:customStyle="1" w:styleId="WW8Num46z0">
    <w:name w:val="WW8Num46z0"/>
    <w:rsid w:val="00820051"/>
  </w:style>
  <w:style w:type="character" w:customStyle="1" w:styleId="WW8Num46z1">
    <w:name w:val="WW8Num46z1"/>
    <w:rsid w:val="00820051"/>
    <w:rPr>
      <w:rFonts w:cs="Cambria"/>
      <w:b/>
    </w:rPr>
  </w:style>
  <w:style w:type="character" w:customStyle="1" w:styleId="WW8Num46z2">
    <w:name w:val="WW8Num46z2"/>
    <w:rsid w:val="00820051"/>
  </w:style>
  <w:style w:type="character" w:customStyle="1" w:styleId="WW8Num46z3">
    <w:name w:val="WW8Num46z3"/>
    <w:rsid w:val="00820051"/>
  </w:style>
  <w:style w:type="character" w:customStyle="1" w:styleId="WW8Num46z4">
    <w:name w:val="WW8Num46z4"/>
    <w:rsid w:val="00820051"/>
  </w:style>
  <w:style w:type="character" w:customStyle="1" w:styleId="WW8Num46z5">
    <w:name w:val="WW8Num46z5"/>
    <w:rsid w:val="00820051"/>
  </w:style>
  <w:style w:type="character" w:customStyle="1" w:styleId="WW8Num46z6">
    <w:name w:val="WW8Num46z6"/>
    <w:rsid w:val="00820051"/>
  </w:style>
  <w:style w:type="character" w:customStyle="1" w:styleId="WW8Num46z7">
    <w:name w:val="WW8Num46z7"/>
    <w:rsid w:val="00820051"/>
  </w:style>
  <w:style w:type="character" w:customStyle="1" w:styleId="WW8Num46z8">
    <w:name w:val="WW8Num46z8"/>
    <w:rsid w:val="00820051"/>
  </w:style>
  <w:style w:type="character" w:customStyle="1" w:styleId="WW8Num47z0">
    <w:name w:val="WW8Num47z0"/>
    <w:rsid w:val="00820051"/>
  </w:style>
  <w:style w:type="character" w:customStyle="1" w:styleId="WW8Num47z1">
    <w:name w:val="WW8Num47z1"/>
    <w:rsid w:val="00820051"/>
    <w:rPr>
      <w:rFonts w:cs="Cambria"/>
      <w:b/>
      <w:sz w:val="24"/>
      <w:szCs w:val="24"/>
    </w:rPr>
  </w:style>
  <w:style w:type="character" w:customStyle="1" w:styleId="WW8Num47z2">
    <w:name w:val="WW8Num47z2"/>
    <w:rsid w:val="00820051"/>
  </w:style>
  <w:style w:type="character" w:customStyle="1" w:styleId="WW8Num47z3">
    <w:name w:val="WW8Num47z3"/>
    <w:rsid w:val="00820051"/>
  </w:style>
  <w:style w:type="character" w:customStyle="1" w:styleId="WW8Num47z4">
    <w:name w:val="WW8Num47z4"/>
    <w:rsid w:val="00820051"/>
  </w:style>
  <w:style w:type="character" w:customStyle="1" w:styleId="WW8Num47z5">
    <w:name w:val="WW8Num47z5"/>
    <w:rsid w:val="00820051"/>
  </w:style>
  <w:style w:type="character" w:customStyle="1" w:styleId="WW8Num47z6">
    <w:name w:val="WW8Num47z6"/>
    <w:rsid w:val="00820051"/>
  </w:style>
  <w:style w:type="character" w:customStyle="1" w:styleId="WW8Num47z7">
    <w:name w:val="WW8Num47z7"/>
    <w:rsid w:val="00820051"/>
  </w:style>
  <w:style w:type="character" w:customStyle="1" w:styleId="WW8Num47z8">
    <w:name w:val="WW8Num47z8"/>
    <w:rsid w:val="00820051"/>
  </w:style>
  <w:style w:type="character" w:customStyle="1" w:styleId="WW8Num48z0">
    <w:name w:val="WW8Num48z0"/>
    <w:rsid w:val="00820051"/>
    <w:rPr>
      <w:rFonts w:cs="Cambria"/>
    </w:rPr>
  </w:style>
  <w:style w:type="character" w:customStyle="1" w:styleId="WW8Num48z1">
    <w:name w:val="WW8Num48z1"/>
    <w:rsid w:val="00820051"/>
    <w:rPr>
      <w:rFonts w:cs="Arial"/>
      <w:b/>
      <w:bCs w:val="0"/>
    </w:rPr>
  </w:style>
  <w:style w:type="character" w:customStyle="1" w:styleId="WW8Num48z2">
    <w:name w:val="WW8Num48z2"/>
    <w:rsid w:val="00820051"/>
    <w:rPr>
      <w:rFonts w:cs="Arial"/>
    </w:rPr>
  </w:style>
  <w:style w:type="character" w:customStyle="1" w:styleId="WW8Num48z3">
    <w:name w:val="WW8Num48z3"/>
    <w:rsid w:val="00820051"/>
  </w:style>
  <w:style w:type="character" w:customStyle="1" w:styleId="WW8Num48z4">
    <w:name w:val="WW8Num48z4"/>
    <w:rsid w:val="00820051"/>
  </w:style>
  <w:style w:type="character" w:customStyle="1" w:styleId="WW8Num48z5">
    <w:name w:val="WW8Num48z5"/>
    <w:rsid w:val="00820051"/>
  </w:style>
  <w:style w:type="character" w:customStyle="1" w:styleId="WW8Num48z6">
    <w:name w:val="WW8Num48z6"/>
    <w:rsid w:val="00820051"/>
  </w:style>
  <w:style w:type="character" w:customStyle="1" w:styleId="WW8Num48z7">
    <w:name w:val="WW8Num48z7"/>
    <w:rsid w:val="00820051"/>
  </w:style>
  <w:style w:type="character" w:customStyle="1" w:styleId="WW8Num48z8">
    <w:name w:val="WW8Num48z8"/>
    <w:rsid w:val="00820051"/>
  </w:style>
  <w:style w:type="character" w:customStyle="1" w:styleId="WW8Num49z0">
    <w:name w:val="WW8Num49z0"/>
    <w:rsid w:val="00820051"/>
    <w:rPr>
      <w:rFonts w:ascii="Cambria" w:hAnsi="Cambria" w:cs="Cambria"/>
      <w:b/>
      <w:i w:val="0"/>
      <w:sz w:val="24"/>
      <w:szCs w:val="24"/>
    </w:rPr>
  </w:style>
  <w:style w:type="character" w:customStyle="1" w:styleId="WW8Num49z1">
    <w:name w:val="WW8Num49z1"/>
    <w:rsid w:val="00820051"/>
    <w:rPr>
      <w:rFonts w:cs="Cambria"/>
    </w:rPr>
  </w:style>
  <w:style w:type="character" w:customStyle="1" w:styleId="WW8Num49z2">
    <w:name w:val="WW8Num49z2"/>
    <w:rsid w:val="00820051"/>
  </w:style>
  <w:style w:type="character" w:customStyle="1" w:styleId="WW8Num49z3">
    <w:name w:val="WW8Num49z3"/>
    <w:rsid w:val="00820051"/>
  </w:style>
  <w:style w:type="character" w:customStyle="1" w:styleId="WW8Num49z4">
    <w:name w:val="WW8Num49z4"/>
    <w:rsid w:val="00820051"/>
  </w:style>
  <w:style w:type="character" w:customStyle="1" w:styleId="WW8Num49z5">
    <w:name w:val="WW8Num49z5"/>
    <w:rsid w:val="00820051"/>
  </w:style>
  <w:style w:type="character" w:customStyle="1" w:styleId="WW8Num49z6">
    <w:name w:val="WW8Num49z6"/>
    <w:rsid w:val="00820051"/>
  </w:style>
  <w:style w:type="character" w:customStyle="1" w:styleId="WW8Num49z7">
    <w:name w:val="WW8Num49z7"/>
    <w:rsid w:val="00820051"/>
  </w:style>
  <w:style w:type="character" w:customStyle="1" w:styleId="WW8Num49z8">
    <w:name w:val="WW8Num49z8"/>
    <w:rsid w:val="00820051"/>
  </w:style>
  <w:style w:type="character" w:customStyle="1" w:styleId="WW8Num50z0">
    <w:name w:val="WW8Num50z0"/>
    <w:rsid w:val="00820051"/>
    <w:rPr>
      <w:b w:val="0"/>
      <w:i/>
      <w:color w:val="000000"/>
      <w:sz w:val="24"/>
      <w:szCs w:val="24"/>
    </w:rPr>
  </w:style>
  <w:style w:type="character" w:customStyle="1" w:styleId="WW8Num50z1">
    <w:name w:val="WW8Num50z1"/>
    <w:rsid w:val="00820051"/>
    <w:rPr>
      <w:rFonts w:cs="Cambria"/>
    </w:rPr>
  </w:style>
  <w:style w:type="character" w:customStyle="1" w:styleId="WW8Num51z0">
    <w:name w:val="WW8Num51z0"/>
    <w:rsid w:val="00820051"/>
    <w:rPr>
      <w:b/>
      <w:bCs/>
    </w:rPr>
  </w:style>
  <w:style w:type="character" w:customStyle="1" w:styleId="WW8Num51z1">
    <w:name w:val="WW8Num51z1"/>
    <w:rsid w:val="00820051"/>
    <w:rPr>
      <w:rFonts w:cs="Cambria"/>
    </w:rPr>
  </w:style>
  <w:style w:type="character" w:customStyle="1" w:styleId="WW8Num52z0">
    <w:name w:val="WW8Num52z0"/>
    <w:rsid w:val="00820051"/>
    <w:rPr>
      <w:rFonts w:cs="Arial"/>
      <w:b/>
      <w:bCs/>
      <w:sz w:val="24"/>
      <w:szCs w:val="24"/>
    </w:rPr>
  </w:style>
  <w:style w:type="character" w:customStyle="1" w:styleId="WW8Num52z1">
    <w:name w:val="WW8Num52z1"/>
    <w:rsid w:val="00820051"/>
  </w:style>
  <w:style w:type="character" w:customStyle="1" w:styleId="WW8Num52z2">
    <w:name w:val="WW8Num52z2"/>
    <w:rsid w:val="00820051"/>
  </w:style>
  <w:style w:type="character" w:customStyle="1" w:styleId="WW8Num52z3">
    <w:name w:val="WW8Num52z3"/>
    <w:rsid w:val="00820051"/>
  </w:style>
  <w:style w:type="character" w:customStyle="1" w:styleId="WW8Num52z4">
    <w:name w:val="WW8Num52z4"/>
    <w:rsid w:val="00820051"/>
  </w:style>
  <w:style w:type="character" w:customStyle="1" w:styleId="WW8Num52z5">
    <w:name w:val="WW8Num52z5"/>
    <w:rsid w:val="00820051"/>
  </w:style>
  <w:style w:type="character" w:customStyle="1" w:styleId="WW8Num52z6">
    <w:name w:val="WW8Num52z6"/>
    <w:rsid w:val="00820051"/>
  </w:style>
  <w:style w:type="character" w:customStyle="1" w:styleId="WW8Num52z7">
    <w:name w:val="WW8Num52z7"/>
    <w:rsid w:val="00820051"/>
  </w:style>
  <w:style w:type="character" w:customStyle="1" w:styleId="WW8Num52z8">
    <w:name w:val="WW8Num52z8"/>
    <w:rsid w:val="00820051"/>
  </w:style>
  <w:style w:type="character" w:customStyle="1" w:styleId="WW8Num53z0">
    <w:name w:val="WW8Num53z0"/>
    <w:rsid w:val="00820051"/>
    <w:rPr>
      <w:rFonts w:cs="Cambria"/>
    </w:rPr>
  </w:style>
  <w:style w:type="character" w:customStyle="1" w:styleId="WW8Num53z1">
    <w:name w:val="WW8Num53z1"/>
    <w:rsid w:val="00820051"/>
    <w:rPr>
      <w:rFonts w:ascii="Cambria" w:hAnsi="Cambria" w:cs="Cambria"/>
      <w:b/>
      <w:bCs/>
      <w:color w:val="000000"/>
      <w:sz w:val="24"/>
      <w:szCs w:val="24"/>
    </w:rPr>
  </w:style>
  <w:style w:type="character" w:customStyle="1" w:styleId="WW8Num53z2">
    <w:name w:val="WW8Num53z2"/>
    <w:rsid w:val="00820051"/>
  </w:style>
  <w:style w:type="character" w:customStyle="1" w:styleId="WW8Num53z3">
    <w:name w:val="WW8Num53z3"/>
    <w:rsid w:val="00820051"/>
  </w:style>
  <w:style w:type="character" w:customStyle="1" w:styleId="WW8Num54z0">
    <w:name w:val="WW8Num54z0"/>
    <w:rsid w:val="00820051"/>
    <w:rPr>
      <w:rFonts w:ascii="Cambria" w:hAnsi="Cambria" w:cs="Cambria"/>
      <w:sz w:val="24"/>
      <w:szCs w:val="24"/>
    </w:rPr>
  </w:style>
  <w:style w:type="character" w:customStyle="1" w:styleId="WW8Num54z1">
    <w:name w:val="WW8Num54z1"/>
    <w:rsid w:val="00820051"/>
    <w:rPr>
      <w:rFonts w:ascii="Cambria" w:hAnsi="Cambria" w:cs="Cambria"/>
      <w:i/>
      <w:iCs/>
      <w:color w:val="0070C0"/>
      <w:sz w:val="24"/>
      <w:szCs w:val="24"/>
    </w:rPr>
  </w:style>
  <w:style w:type="character" w:customStyle="1" w:styleId="WW8Num54z2">
    <w:name w:val="WW8Num54z2"/>
    <w:rsid w:val="00820051"/>
  </w:style>
  <w:style w:type="character" w:customStyle="1" w:styleId="WW8Num55z0">
    <w:name w:val="WW8Num55z0"/>
    <w:rsid w:val="00820051"/>
    <w:rPr>
      <w:rFonts w:ascii="Cambria" w:hAnsi="Cambria" w:cs="Cambria"/>
      <w:sz w:val="24"/>
      <w:szCs w:val="24"/>
    </w:rPr>
  </w:style>
  <w:style w:type="character" w:customStyle="1" w:styleId="WW8Num55z1">
    <w:name w:val="WW8Num55z1"/>
    <w:rsid w:val="00820051"/>
  </w:style>
  <w:style w:type="character" w:customStyle="1" w:styleId="WW8Num55z2">
    <w:name w:val="WW8Num55z2"/>
    <w:rsid w:val="00820051"/>
  </w:style>
  <w:style w:type="character" w:customStyle="1" w:styleId="WW8Num55z3">
    <w:name w:val="WW8Num55z3"/>
    <w:rsid w:val="00820051"/>
  </w:style>
  <w:style w:type="character" w:customStyle="1" w:styleId="WW8Num55z4">
    <w:name w:val="WW8Num55z4"/>
    <w:rsid w:val="00820051"/>
  </w:style>
  <w:style w:type="character" w:customStyle="1" w:styleId="WW8Num55z5">
    <w:name w:val="WW8Num55z5"/>
    <w:rsid w:val="00820051"/>
  </w:style>
  <w:style w:type="character" w:customStyle="1" w:styleId="WW8Num55z6">
    <w:name w:val="WW8Num55z6"/>
    <w:rsid w:val="00820051"/>
  </w:style>
  <w:style w:type="character" w:customStyle="1" w:styleId="WW8Num55z7">
    <w:name w:val="WW8Num55z7"/>
    <w:rsid w:val="00820051"/>
  </w:style>
  <w:style w:type="character" w:customStyle="1" w:styleId="WW8Num55z8">
    <w:name w:val="WW8Num55z8"/>
    <w:rsid w:val="00820051"/>
  </w:style>
  <w:style w:type="character" w:customStyle="1" w:styleId="WW8Num56z0">
    <w:name w:val="WW8Num56z0"/>
    <w:rsid w:val="00820051"/>
    <w:rPr>
      <w:rFonts w:cs="Cambria"/>
    </w:rPr>
  </w:style>
  <w:style w:type="character" w:customStyle="1" w:styleId="WW8Num56z1">
    <w:name w:val="WW8Num56z1"/>
    <w:rsid w:val="00820051"/>
    <w:rPr>
      <w:rFonts w:cs="Cambria"/>
    </w:rPr>
  </w:style>
  <w:style w:type="character" w:customStyle="1" w:styleId="WW8Num56z2">
    <w:name w:val="WW8Num56z2"/>
    <w:rsid w:val="00820051"/>
  </w:style>
  <w:style w:type="character" w:customStyle="1" w:styleId="WW8Num56z3">
    <w:name w:val="WW8Num56z3"/>
    <w:rsid w:val="00820051"/>
  </w:style>
  <w:style w:type="character" w:customStyle="1" w:styleId="WW8Num56z4">
    <w:name w:val="WW8Num56z4"/>
    <w:rsid w:val="00820051"/>
  </w:style>
  <w:style w:type="character" w:customStyle="1" w:styleId="WW8Num56z5">
    <w:name w:val="WW8Num56z5"/>
    <w:rsid w:val="00820051"/>
  </w:style>
  <w:style w:type="character" w:customStyle="1" w:styleId="WW8Num56z6">
    <w:name w:val="WW8Num56z6"/>
    <w:rsid w:val="00820051"/>
  </w:style>
  <w:style w:type="character" w:customStyle="1" w:styleId="WW8Num56z7">
    <w:name w:val="WW8Num56z7"/>
    <w:rsid w:val="00820051"/>
  </w:style>
  <w:style w:type="character" w:customStyle="1" w:styleId="WW8Num56z8">
    <w:name w:val="WW8Num56z8"/>
    <w:rsid w:val="00820051"/>
  </w:style>
  <w:style w:type="character" w:customStyle="1" w:styleId="WW8Num57z0">
    <w:name w:val="WW8Num57z0"/>
    <w:rsid w:val="00820051"/>
    <w:rPr>
      <w:color w:val="00000A"/>
    </w:rPr>
  </w:style>
  <w:style w:type="character" w:customStyle="1" w:styleId="WW8Num57z1">
    <w:name w:val="WW8Num57z1"/>
    <w:rsid w:val="00820051"/>
    <w:rPr>
      <w:rFonts w:ascii="Cambria" w:hAnsi="Cambria" w:cs="Cambria"/>
      <w:b/>
      <w:bCs/>
      <w:i/>
      <w:color w:val="00000A"/>
      <w:sz w:val="24"/>
      <w:szCs w:val="24"/>
    </w:rPr>
  </w:style>
  <w:style w:type="character" w:customStyle="1" w:styleId="WW8Num57z2">
    <w:name w:val="WW8Num57z2"/>
    <w:rsid w:val="00820051"/>
  </w:style>
  <w:style w:type="character" w:customStyle="1" w:styleId="WW8Num57z3">
    <w:name w:val="WW8Num57z3"/>
    <w:rsid w:val="00820051"/>
    <w:rPr>
      <w:rFonts w:ascii="Symbol" w:hAnsi="Symbol" w:cs="Symbol"/>
    </w:rPr>
  </w:style>
  <w:style w:type="character" w:customStyle="1" w:styleId="WW8Num57z5">
    <w:name w:val="WW8Num57z5"/>
    <w:rsid w:val="00820051"/>
    <w:rPr>
      <w:rFonts w:ascii="Wingdings" w:hAnsi="Wingdings" w:cs="Wingdings"/>
    </w:rPr>
  </w:style>
  <w:style w:type="character" w:customStyle="1" w:styleId="WW8Num58z0">
    <w:name w:val="WW8Num58z0"/>
    <w:rsid w:val="00820051"/>
    <w:rPr>
      <w:color w:val="00000A"/>
    </w:rPr>
  </w:style>
  <w:style w:type="character" w:customStyle="1" w:styleId="WW8Num58z1">
    <w:name w:val="WW8Num58z1"/>
    <w:rsid w:val="00820051"/>
    <w:rPr>
      <w:rFonts w:ascii="Cambria" w:hAnsi="Cambria" w:cs="Cambria"/>
      <w:b/>
      <w:bCs/>
      <w:color w:val="00000A"/>
      <w:sz w:val="24"/>
      <w:szCs w:val="24"/>
    </w:rPr>
  </w:style>
  <w:style w:type="character" w:customStyle="1" w:styleId="WW8Num58z2">
    <w:name w:val="WW8Num58z2"/>
    <w:rsid w:val="00820051"/>
  </w:style>
  <w:style w:type="character" w:customStyle="1" w:styleId="WW8Num58z3">
    <w:name w:val="WW8Num58z3"/>
    <w:rsid w:val="00820051"/>
  </w:style>
  <w:style w:type="character" w:customStyle="1" w:styleId="WW8Num58z4">
    <w:name w:val="WW8Num58z4"/>
    <w:rsid w:val="00820051"/>
  </w:style>
  <w:style w:type="character" w:customStyle="1" w:styleId="WW8Num58z5">
    <w:name w:val="WW8Num58z5"/>
    <w:rsid w:val="00820051"/>
  </w:style>
  <w:style w:type="character" w:customStyle="1" w:styleId="WW8Num58z6">
    <w:name w:val="WW8Num58z6"/>
    <w:rsid w:val="00820051"/>
  </w:style>
  <w:style w:type="character" w:customStyle="1" w:styleId="WW8Num58z7">
    <w:name w:val="WW8Num58z7"/>
    <w:rsid w:val="00820051"/>
  </w:style>
  <w:style w:type="character" w:customStyle="1" w:styleId="WW8Num58z8">
    <w:name w:val="WW8Num58z8"/>
    <w:rsid w:val="00820051"/>
  </w:style>
  <w:style w:type="character" w:customStyle="1" w:styleId="WW8Num59z0">
    <w:name w:val="WW8Num59z0"/>
    <w:rsid w:val="00820051"/>
    <w:rPr>
      <w:rFonts w:cs="Cambria"/>
    </w:rPr>
  </w:style>
  <w:style w:type="character" w:customStyle="1" w:styleId="WW8Num59z1">
    <w:name w:val="WW8Num59z1"/>
    <w:rsid w:val="00820051"/>
  </w:style>
  <w:style w:type="character" w:customStyle="1" w:styleId="WW8Num59z2">
    <w:name w:val="WW8Num59z2"/>
    <w:rsid w:val="00820051"/>
    <w:rPr>
      <w:bCs/>
      <w:i/>
      <w:color w:val="000000"/>
    </w:rPr>
  </w:style>
  <w:style w:type="character" w:customStyle="1" w:styleId="WW8Num59z3">
    <w:name w:val="WW8Num59z3"/>
    <w:rsid w:val="00820051"/>
  </w:style>
  <w:style w:type="character" w:customStyle="1" w:styleId="WW8Num59z4">
    <w:name w:val="WW8Num59z4"/>
    <w:rsid w:val="00820051"/>
  </w:style>
  <w:style w:type="character" w:customStyle="1" w:styleId="WW8Num59z5">
    <w:name w:val="WW8Num59z5"/>
    <w:rsid w:val="00820051"/>
  </w:style>
  <w:style w:type="character" w:customStyle="1" w:styleId="WW8Num59z6">
    <w:name w:val="WW8Num59z6"/>
    <w:rsid w:val="00820051"/>
  </w:style>
  <w:style w:type="character" w:customStyle="1" w:styleId="WW8Num59z7">
    <w:name w:val="WW8Num59z7"/>
    <w:rsid w:val="00820051"/>
  </w:style>
  <w:style w:type="character" w:customStyle="1" w:styleId="WW8Num59z8">
    <w:name w:val="WW8Num59z8"/>
    <w:rsid w:val="00820051"/>
  </w:style>
  <w:style w:type="character" w:customStyle="1" w:styleId="WW8Num60z0">
    <w:name w:val="WW8Num60z0"/>
    <w:rsid w:val="00820051"/>
    <w:rPr>
      <w:rFonts w:ascii="Times New Roman" w:hAnsi="Times New Roman" w:cs="Times New Roman"/>
      <w:color w:val="00000A"/>
    </w:rPr>
  </w:style>
  <w:style w:type="character" w:customStyle="1" w:styleId="WW8Num60z1">
    <w:name w:val="WW8Num60z1"/>
    <w:rsid w:val="00820051"/>
    <w:rPr>
      <w:rFonts w:ascii="Courier New" w:hAnsi="Courier New" w:cs="Courier New"/>
    </w:rPr>
  </w:style>
  <w:style w:type="character" w:customStyle="1" w:styleId="WW8Num61z0">
    <w:name w:val="WW8Num61z0"/>
    <w:rsid w:val="00820051"/>
    <w:rPr>
      <w:rFonts w:cs="Times New Roman"/>
    </w:rPr>
  </w:style>
  <w:style w:type="character" w:customStyle="1" w:styleId="WW8Num61z1">
    <w:name w:val="WW8Num61z1"/>
    <w:rsid w:val="00820051"/>
    <w:rPr>
      <w:rFonts w:cs="Times New Roman"/>
      <w:b/>
      <w:sz w:val="24"/>
      <w:szCs w:val="24"/>
    </w:rPr>
  </w:style>
  <w:style w:type="character" w:customStyle="1" w:styleId="WW8Num62z0">
    <w:name w:val="WW8Num62z0"/>
    <w:rsid w:val="00820051"/>
    <w:rPr>
      <w:rFonts w:eastAsia="Times New Roman" w:cs="Arial"/>
      <w:b w:val="0"/>
      <w:bCs/>
      <w:i/>
      <w:iCs/>
      <w:color w:val="000000"/>
    </w:rPr>
  </w:style>
  <w:style w:type="character" w:customStyle="1" w:styleId="WW8Num62z1">
    <w:name w:val="WW8Num62z1"/>
    <w:rsid w:val="00820051"/>
  </w:style>
  <w:style w:type="character" w:customStyle="1" w:styleId="WW8Num62z2">
    <w:name w:val="WW8Num62z2"/>
    <w:rsid w:val="00820051"/>
  </w:style>
  <w:style w:type="character" w:customStyle="1" w:styleId="WW8Num62z3">
    <w:name w:val="WW8Num62z3"/>
    <w:rsid w:val="00820051"/>
  </w:style>
  <w:style w:type="character" w:customStyle="1" w:styleId="WW8Num62z4">
    <w:name w:val="WW8Num62z4"/>
    <w:rsid w:val="00820051"/>
  </w:style>
  <w:style w:type="character" w:customStyle="1" w:styleId="WW8Num62z5">
    <w:name w:val="WW8Num62z5"/>
    <w:rsid w:val="00820051"/>
  </w:style>
  <w:style w:type="character" w:customStyle="1" w:styleId="WW8Num62z6">
    <w:name w:val="WW8Num62z6"/>
    <w:rsid w:val="00820051"/>
  </w:style>
  <w:style w:type="character" w:customStyle="1" w:styleId="WW8Num62z7">
    <w:name w:val="WW8Num62z7"/>
    <w:rsid w:val="00820051"/>
  </w:style>
  <w:style w:type="character" w:customStyle="1" w:styleId="WW8Num62z8">
    <w:name w:val="WW8Num62z8"/>
    <w:rsid w:val="00820051"/>
  </w:style>
  <w:style w:type="character" w:customStyle="1" w:styleId="WW8Num63z0">
    <w:name w:val="WW8Num63z0"/>
    <w:rsid w:val="00820051"/>
    <w:rPr>
      <w:rFonts w:eastAsia="Times New Roman" w:cs="Arial"/>
      <w:b w:val="0"/>
      <w:bCs w:val="0"/>
    </w:rPr>
  </w:style>
  <w:style w:type="character" w:customStyle="1" w:styleId="WW8Num63z1">
    <w:name w:val="WW8Num63z1"/>
    <w:rsid w:val="00820051"/>
  </w:style>
  <w:style w:type="character" w:customStyle="1" w:styleId="WW8Num63z2">
    <w:name w:val="WW8Num63z2"/>
    <w:rsid w:val="00820051"/>
  </w:style>
  <w:style w:type="character" w:customStyle="1" w:styleId="WW8Num63z3">
    <w:name w:val="WW8Num63z3"/>
    <w:rsid w:val="00820051"/>
  </w:style>
  <w:style w:type="character" w:customStyle="1" w:styleId="WW8Num63z4">
    <w:name w:val="WW8Num63z4"/>
    <w:rsid w:val="00820051"/>
  </w:style>
  <w:style w:type="character" w:customStyle="1" w:styleId="WW8Num63z5">
    <w:name w:val="WW8Num63z5"/>
    <w:rsid w:val="00820051"/>
  </w:style>
  <w:style w:type="character" w:customStyle="1" w:styleId="WW8Num63z6">
    <w:name w:val="WW8Num63z6"/>
    <w:rsid w:val="00820051"/>
  </w:style>
  <w:style w:type="character" w:customStyle="1" w:styleId="WW8Num63z7">
    <w:name w:val="WW8Num63z7"/>
    <w:rsid w:val="00820051"/>
  </w:style>
  <w:style w:type="character" w:customStyle="1" w:styleId="WW8Num63z8">
    <w:name w:val="WW8Num63z8"/>
    <w:rsid w:val="00820051"/>
  </w:style>
  <w:style w:type="character" w:customStyle="1" w:styleId="WW8Num64z0">
    <w:name w:val="WW8Num64z0"/>
    <w:rsid w:val="00820051"/>
    <w:rPr>
      <w:rFonts w:eastAsia="SimSun" w:cs="Helvetica"/>
      <w:bCs/>
      <w:color w:val="000000"/>
    </w:rPr>
  </w:style>
  <w:style w:type="character" w:customStyle="1" w:styleId="WW8Num64z1">
    <w:name w:val="WW8Num64z1"/>
    <w:rsid w:val="00820051"/>
    <w:rPr>
      <w:rFonts w:ascii="Courier New" w:hAnsi="Courier New" w:cs="Courier New"/>
    </w:rPr>
  </w:style>
  <w:style w:type="character" w:customStyle="1" w:styleId="WW8Num64z2">
    <w:name w:val="WW8Num64z2"/>
    <w:rsid w:val="00820051"/>
  </w:style>
  <w:style w:type="character" w:customStyle="1" w:styleId="WW8Num64z3">
    <w:name w:val="WW8Num64z3"/>
    <w:rsid w:val="00820051"/>
    <w:rPr>
      <w:rFonts w:ascii="Symbol" w:hAnsi="Symbol" w:cs="Symbol"/>
    </w:rPr>
  </w:style>
  <w:style w:type="character" w:customStyle="1" w:styleId="WW8Num64z4">
    <w:name w:val="WW8Num64z4"/>
    <w:rsid w:val="00820051"/>
  </w:style>
  <w:style w:type="character" w:customStyle="1" w:styleId="WW8Num64z5">
    <w:name w:val="WW8Num64z5"/>
    <w:rsid w:val="00820051"/>
    <w:rPr>
      <w:rFonts w:ascii="Wingdings" w:hAnsi="Wingdings" w:cs="Wingdings"/>
    </w:rPr>
  </w:style>
  <w:style w:type="character" w:customStyle="1" w:styleId="WW8Num64z6">
    <w:name w:val="WW8Num64z6"/>
    <w:rsid w:val="00820051"/>
  </w:style>
  <w:style w:type="character" w:customStyle="1" w:styleId="WW8Num64z7">
    <w:name w:val="WW8Num64z7"/>
    <w:rsid w:val="00820051"/>
  </w:style>
  <w:style w:type="character" w:customStyle="1" w:styleId="WW8Num64z8">
    <w:name w:val="WW8Num64z8"/>
    <w:rsid w:val="00820051"/>
  </w:style>
  <w:style w:type="character" w:customStyle="1" w:styleId="WW8Num65z0">
    <w:name w:val="WW8Num65z0"/>
    <w:rsid w:val="00820051"/>
  </w:style>
  <w:style w:type="character" w:customStyle="1" w:styleId="WW8Num65z1">
    <w:name w:val="WW8Num65z1"/>
    <w:rsid w:val="00820051"/>
    <w:rPr>
      <w:rFonts w:ascii="Cambria" w:hAnsi="Cambria" w:cs="Cambria"/>
      <w:sz w:val="24"/>
      <w:szCs w:val="24"/>
    </w:rPr>
  </w:style>
  <w:style w:type="character" w:customStyle="1" w:styleId="WW8Num65z2">
    <w:name w:val="WW8Num65z2"/>
    <w:rsid w:val="00820051"/>
  </w:style>
  <w:style w:type="character" w:customStyle="1" w:styleId="WW8Num65z3">
    <w:name w:val="WW8Num65z3"/>
    <w:rsid w:val="00820051"/>
  </w:style>
  <w:style w:type="character" w:customStyle="1" w:styleId="WW8Num65z4">
    <w:name w:val="WW8Num65z4"/>
    <w:rsid w:val="00820051"/>
  </w:style>
  <w:style w:type="character" w:customStyle="1" w:styleId="WW8Num65z5">
    <w:name w:val="WW8Num65z5"/>
    <w:rsid w:val="00820051"/>
  </w:style>
  <w:style w:type="character" w:customStyle="1" w:styleId="WW8Num65z6">
    <w:name w:val="WW8Num65z6"/>
    <w:rsid w:val="00820051"/>
  </w:style>
  <w:style w:type="character" w:customStyle="1" w:styleId="WW8Num65z7">
    <w:name w:val="WW8Num65z7"/>
    <w:rsid w:val="00820051"/>
  </w:style>
  <w:style w:type="character" w:customStyle="1" w:styleId="WW8Num65z8">
    <w:name w:val="WW8Num65z8"/>
    <w:rsid w:val="00820051"/>
  </w:style>
  <w:style w:type="character" w:customStyle="1" w:styleId="WW8Num66z0">
    <w:name w:val="WW8Num66z0"/>
    <w:rsid w:val="00820051"/>
    <w:rPr>
      <w:rFonts w:ascii="Cambria" w:hAnsi="Cambria" w:cs="Cambria"/>
      <w:b/>
      <w:bCs/>
      <w:color w:val="000000"/>
      <w:sz w:val="24"/>
      <w:szCs w:val="24"/>
    </w:rPr>
  </w:style>
  <w:style w:type="character" w:customStyle="1" w:styleId="WW8Num66z1">
    <w:name w:val="WW8Num66z1"/>
    <w:rsid w:val="00820051"/>
  </w:style>
  <w:style w:type="character" w:customStyle="1" w:styleId="WW8Num66z2">
    <w:name w:val="WW8Num66z2"/>
    <w:rsid w:val="00820051"/>
  </w:style>
  <w:style w:type="character" w:customStyle="1" w:styleId="WW8Num66z3">
    <w:name w:val="WW8Num66z3"/>
    <w:rsid w:val="00820051"/>
  </w:style>
  <w:style w:type="character" w:customStyle="1" w:styleId="WW8Num66z4">
    <w:name w:val="WW8Num66z4"/>
    <w:rsid w:val="00820051"/>
  </w:style>
  <w:style w:type="character" w:customStyle="1" w:styleId="WW8Num66z5">
    <w:name w:val="WW8Num66z5"/>
    <w:rsid w:val="00820051"/>
  </w:style>
  <w:style w:type="character" w:customStyle="1" w:styleId="WW8Num66z6">
    <w:name w:val="WW8Num66z6"/>
    <w:rsid w:val="00820051"/>
  </w:style>
  <w:style w:type="character" w:customStyle="1" w:styleId="WW8Num66z7">
    <w:name w:val="WW8Num66z7"/>
    <w:rsid w:val="00820051"/>
  </w:style>
  <w:style w:type="character" w:customStyle="1" w:styleId="WW8Num66z8">
    <w:name w:val="WW8Num66z8"/>
    <w:rsid w:val="00820051"/>
  </w:style>
  <w:style w:type="character" w:customStyle="1" w:styleId="WW8Num67z0">
    <w:name w:val="WW8Num67z0"/>
    <w:rsid w:val="00820051"/>
    <w:rPr>
      <w:rFonts w:ascii="Symbol" w:hAnsi="Symbol" w:cs="OpenSymbol"/>
    </w:rPr>
  </w:style>
  <w:style w:type="character" w:customStyle="1" w:styleId="WW8Num67z1">
    <w:name w:val="WW8Num67z1"/>
    <w:rsid w:val="00820051"/>
    <w:rPr>
      <w:rFonts w:ascii="OpenSymbol" w:hAnsi="OpenSymbol" w:cs="OpenSymbol"/>
    </w:rPr>
  </w:style>
  <w:style w:type="character" w:customStyle="1" w:styleId="WW8Num67z2">
    <w:name w:val="WW8Num67z2"/>
    <w:rsid w:val="00820051"/>
  </w:style>
  <w:style w:type="character" w:customStyle="1" w:styleId="WW8Num67z3">
    <w:name w:val="WW8Num67z3"/>
    <w:rsid w:val="00820051"/>
  </w:style>
  <w:style w:type="character" w:customStyle="1" w:styleId="WW8Num67z4">
    <w:name w:val="WW8Num67z4"/>
    <w:rsid w:val="00820051"/>
  </w:style>
  <w:style w:type="character" w:customStyle="1" w:styleId="WW8Num67z5">
    <w:name w:val="WW8Num67z5"/>
    <w:rsid w:val="00820051"/>
  </w:style>
  <w:style w:type="character" w:customStyle="1" w:styleId="WW8Num67z6">
    <w:name w:val="WW8Num67z6"/>
    <w:rsid w:val="00820051"/>
  </w:style>
  <w:style w:type="character" w:customStyle="1" w:styleId="WW8Num67z7">
    <w:name w:val="WW8Num67z7"/>
    <w:rsid w:val="00820051"/>
  </w:style>
  <w:style w:type="character" w:customStyle="1" w:styleId="WW8Num67z8">
    <w:name w:val="WW8Num67z8"/>
    <w:rsid w:val="00820051"/>
  </w:style>
  <w:style w:type="character" w:customStyle="1" w:styleId="WW8Num68z0">
    <w:name w:val="WW8Num68z0"/>
    <w:rsid w:val="00820051"/>
    <w:rPr>
      <w:rFonts w:ascii="Symbol" w:hAnsi="Symbol" w:cs="OpenSymbol"/>
    </w:rPr>
  </w:style>
  <w:style w:type="character" w:customStyle="1" w:styleId="WW8Num68z1">
    <w:name w:val="WW8Num68z1"/>
    <w:rsid w:val="00820051"/>
    <w:rPr>
      <w:rFonts w:ascii="OpenSymbol" w:hAnsi="OpenSymbol" w:cs="OpenSymbol"/>
    </w:rPr>
  </w:style>
  <w:style w:type="character" w:customStyle="1" w:styleId="WW8Num68z3">
    <w:name w:val="WW8Num68z3"/>
    <w:rsid w:val="00820051"/>
    <w:rPr>
      <w:rFonts w:ascii="Symbol" w:hAnsi="Symbol" w:cs="OpenSymbol"/>
    </w:rPr>
  </w:style>
  <w:style w:type="character" w:customStyle="1" w:styleId="WW8Num69z0">
    <w:name w:val="WW8Num69z0"/>
    <w:rsid w:val="00820051"/>
    <w:rPr>
      <w:rFonts w:ascii="Symbol" w:hAnsi="Symbol" w:cs="OpenSymbol"/>
      <w:lang w:val="en-US"/>
    </w:rPr>
  </w:style>
  <w:style w:type="character" w:customStyle="1" w:styleId="WW8Num69z1">
    <w:name w:val="WW8Num69z1"/>
    <w:rsid w:val="00820051"/>
    <w:rPr>
      <w:rFonts w:ascii="OpenSymbol" w:hAnsi="OpenSymbol" w:cs="OpenSymbol"/>
    </w:rPr>
  </w:style>
  <w:style w:type="character" w:customStyle="1" w:styleId="WW8Num70z0">
    <w:name w:val="WW8Num70z0"/>
    <w:rsid w:val="00820051"/>
  </w:style>
  <w:style w:type="character" w:customStyle="1" w:styleId="WW8Num70z1">
    <w:name w:val="WW8Num70z1"/>
    <w:rsid w:val="00820051"/>
  </w:style>
  <w:style w:type="character" w:customStyle="1" w:styleId="WW8Num70z2">
    <w:name w:val="WW8Num70z2"/>
    <w:rsid w:val="00820051"/>
  </w:style>
  <w:style w:type="character" w:customStyle="1" w:styleId="WW8Num70z3">
    <w:name w:val="WW8Num70z3"/>
    <w:rsid w:val="00820051"/>
  </w:style>
  <w:style w:type="character" w:customStyle="1" w:styleId="WW8Num70z4">
    <w:name w:val="WW8Num70z4"/>
    <w:rsid w:val="00820051"/>
  </w:style>
  <w:style w:type="character" w:customStyle="1" w:styleId="WW8Num70z5">
    <w:name w:val="WW8Num70z5"/>
    <w:rsid w:val="00820051"/>
  </w:style>
  <w:style w:type="character" w:customStyle="1" w:styleId="WW8Num70z6">
    <w:name w:val="WW8Num70z6"/>
    <w:rsid w:val="00820051"/>
  </w:style>
  <w:style w:type="character" w:customStyle="1" w:styleId="WW8Num70z7">
    <w:name w:val="WW8Num70z7"/>
    <w:rsid w:val="00820051"/>
  </w:style>
  <w:style w:type="character" w:customStyle="1" w:styleId="WW8Num70z8">
    <w:name w:val="WW8Num70z8"/>
    <w:rsid w:val="00820051"/>
  </w:style>
  <w:style w:type="character" w:customStyle="1" w:styleId="WW8Num3z3">
    <w:name w:val="WW8Num3z3"/>
    <w:rsid w:val="00820051"/>
    <w:rPr>
      <w:rFonts w:cs="Times New Roman"/>
      <w:b w:val="0"/>
    </w:rPr>
  </w:style>
  <w:style w:type="character" w:customStyle="1" w:styleId="WW8Num41z2">
    <w:name w:val="WW8Num41z2"/>
    <w:rsid w:val="00820051"/>
    <w:rPr>
      <w:rFonts w:cs="Cambria"/>
    </w:rPr>
  </w:style>
  <w:style w:type="character" w:customStyle="1" w:styleId="WW8Num2z1">
    <w:name w:val="WW8Num2z1"/>
    <w:rsid w:val="00820051"/>
    <w:rPr>
      <w:rFonts w:cs="Arial"/>
      <w:b/>
      <w:i w:val="0"/>
      <w:color w:val="00000A"/>
      <w:sz w:val="24"/>
      <w:szCs w:val="24"/>
    </w:rPr>
  </w:style>
  <w:style w:type="character" w:customStyle="1" w:styleId="WW8Num25z4">
    <w:name w:val="WW8Num25z4"/>
    <w:rsid w:val="00820051"/>
  </w:style>
  <w:style w:type="character" w:customStyle="1" w:styleId="WW8Num25z6">
    <w:name w:val="WW8Num25z6"/>
    <w:rsid w:val="00820051"/>
  </w:style>
  <w:style w:type="character" w:customStyle="1" w:styleId="WW8Num25z7">
    <w:name w:val="WW8Num25z7"/>
    <w:rsid w:val="00820051"/>
  </w:style>
  <w:style w:type="character" w:customStyle="1" w:styleId="WW8Num25z8">
    <w:name w:val="WW8Num25z8"/>
    <w:rsid w:val="00820051"/>
  </w:style>
  <w:style w:type="character" w:customStyle="1" w:styleId="WW8Num26z2">
    <w:name w:val="WW8Num26z2"/>
    <w:rsid w:val="00820051"/>
    <w:rPr>
      <w:rFonts w:ascii="Wingdings" w:hAnsi="Wingdings" w:cs="Wingdings"/>
    </w:rPr>
  </w:style>
  <w:style w:type="character" w:customStyle="1" w:styleId="WW8Num29z2">
    <w:name w:val="WW8Num29z2"/>
    <w:rsid w:val="00820051"/>
  </w:style>
  <w:style w:type="character" w:customStyle="1" w:styleId="WW8Num29z3">
    <w:name w:val="WW8Num29z3"/>
    <w:rsid w:val="00820051"/>
    <w:rPr>
      <w:rFonts w:ascii="Symbol" w:hAnsi="Symbol" w:cs="Symbol"/>
    </w:rPr>
  </w:style>
  <w:style w:type="character" w:customStyle="1" w:styleId="WW8Num29z5">
    <w:name w:val="WW8Num29z5"/>
    <w:rsid w:val="00820051"/>
    <w:rPr>
      <w:rFonts w:ascii="Wingdings" w:hAnsi="Wingdings" w:cs="Wingdings"/>
    </w:rPr>
  </w:style>
  <w:style w:type="character" w:customStyle="1" w:styleId="WW8Num38z3">
    <w:name w:val="WW8Num38z3"/>
    <w:rsid w:val="00820051"/>
  </w:style>
  <w:style w:type="character" w:customStyle="1" w:styleId="WW8Num38z4">
    <w:name w:val="WW8Num38z4"/>
    <w:rsid w:val="00820051"/>
  </w:style>
  <w:style w:type="character" w:customStyle="1" w:styleId="WW8Num38z5">
    <w:name w:val="WW8Num38z5"/>
    <w:rsid w:val="00820051"/>
  </w:style>
  <w:style w:type="character" w:customStyle="1" w:styleId="WW8Num38z6">
    <w:name w:val="WW8Num38z6"/>
    <w:rsid w:val="00820051"/>
  </w:style>
  <w:style w:type="character" w:customStyle="1" w:styleId="WW8Num38z7">
    <w:name w:val="WW8Num38z7"/>
    <w:rsid w:val="00820051"/>
  </w:style>
  <w:style w:type="character" w:customStyle="1" w:styleId="WW8Num38z8">
    <w:name w:val="WW8Num38z8"/>
    <w:rsid w:val="00820051"/>
  </w:style>
  <w:style w:type="character" w:customStyle="1" w:styleId="WW8Num50z2">
    <w:name w:val="WW8Num50z2"/>
    <w:rsid w:val="00820051"/>
  </w:style>
  <w:style w:type="character" w:customStyle="1" w:styleId="WW8Num50z3">
    <w:name w:val="WW8Num50z3"/>
    <w:rsid w:val="00820051"/>
  </w:style>
  <w:style w:type="character" w:customStyle="1" w:styleId="WW8Num50z4">
    <w:name w:val="WW8Num50z4"/>
    <w:rsid w:val="00820051"/>
  </w:style>
  <w:style w:type="character" w:customStyle="1" w:styleId="WW8Num50z5">
    <w:name w:val="WW8Num50z5"/>
    <w:rsid w:val="00820051"/>
  </w:style>
  <w:style w:type="character" w:customStyle="1" w:styleId="WW8Num50z6">
    <w:name w:val="WW8Num50z6"/>
    <w:rsid w:val="00820051"/>
  </w:style>
  <w:style w:type="character" w:customStyle="1" w:styleId="WW8Num50z7">
    <w:name w:val="WW8Num50z7"/>
    <w:rsid w:val="00820051"/>
  </w:style>
  <w:style w:type="character" w:customStyle="1" w:styleId="WW8Num50z8">
    <w:name w:val="WW8Num50z8"/>
    <w:rsid w:val="00820051"/>
  </w:style>
  <w:style w:type="character" w:customStyle="1" w:styleId="WW8Num51z2">
    <w:name w:val="WW8Num51z2"/>
    <w:rsid w:val="00820051"/>
  </w:style>
  <w:style w:type="character" w:customStyle="1" w:styleId="WW8Num51z3">
    <w:name w:val="WW8Num51z3"/>
    <w:rsid w:val="00820051"/>
  </w:style>
  <w:style w:type="character" w:customStyle="1" w:styleId="WW8Num51z4">
    <w:name w:val="WW8Num51z4"/>
    <w:rsid w:val="00820051"/>
  </w:style>
  <w:style w:type="character" w:customStyle="1" w:styleId="WW8Num51z5">
    <w:name w:val="WW8Num51z5"/>
    <w:rsid w:val="00820051"/>
  </w:style>
  <w:style w:type="character" w:customStyle="1" w:styleId="WW8Num51z6">
    <w:name w:val="WW8Num51z6"/>
    <w:rsid w:val="00820051"/>
  </w:style>
  <w:style w:type="character" w:customStyle="1" w:styleId="WW8Num51z7">
    <w:name w:val="WW8Num51z7"/>
    <w:rsid w:val="00820051"/>
  </w:style>
  <w:style w:type="character" w:customStyle="1" w:styleId="WW8Num51z8">
    <w:name w:val="WW8Num51z8"/>
    <w:rsid w:val="00820051"/>
  </w:style>
  <w:style w:type="character" w:customStyle="1" w:styleId="WW8Num53z4">
    <w:name w:val="WW8Num53z4"/>
    <w:rsid w:val="00820051"/>
  </w:style>
  <w:style w:type="character" w:customStyle="1" w:styleId="WW8Num53z5">
    <w:name w:val="WW8Num53z5"/>
    <w:rsid w:val="00820051"/>
  </w:style>
  <w:style w:type="character" w:customStyle="1" w:styleId="WW8Num53z6">
    <w:name w:val="WW8Num53z6"/>
    <w:rsid w:val="00820051"/>
  </w:style>
  <w:style w:type="character" w:customStyle="1" w:styleId="WW8Num53z7">
    <w:name w:val="WW8Num53z7"/>
    <w:rsid w:val="00820051"/>
  </w:style>
  <w:style w:type="character" w:customStyle="1" w:styleId="WW8Num53z8">
    <w:name w:val="WW8Num53z8"/>
    <w:rsid w:val="00820051"/>
  </w:style>
  <w:style w:type="character" w:customStyle="1" w:styleId="WW8Num54z3">
    <w:name w:val="WW8Num54z3"/>
    <w:rsid w:val="00820051"/>
  </w:style>
  <w:style w:type="character" w:customStyle="1" w:styleId="WW8Num54z4">
    <w:name w:val="WW8Num54z4"/>
    <w:rsid w:val="00820051"/>
  </w:style>
  <w:style w:type="character" w:customStyle="1" w:styleId="WW8Num54z5">
    <w:name w:val="WW8Num54z5"/>
    <w:rsid w:val="00820051"/>
  </w:style>
  <w:style w:type="character" w:customStyle="1" w:styleId="WW8Num54z6">
    <w:name w:val="WW8Num54z6"/>
    <w:rsid w:val="00820051"/>
  </w:style>
  <w:style w:type="character" w:customStyle="1" w:styleId="WW8Num54z7">
    <w:name w:val="WW8Num54z7"/>
    <w:rsid w:val="00820051"/>
  </w:style>
  <w:style w:type="character" w:customStyle="1" w:styleId="WW8Num54z8">
    <w:name w:val="WW8Num54z8"/>
    <w:rsid w:val="00820051"/>
  </w:style>
  <w:style w:type="character" w:customStyle="1" w:styleId="WW8Num60z2">
    <w:name w:val="WW8Num60z2"/>
    <w:rsid w:val="00820051"/>
    <w:rPr>
      <w:rFonts w:ascii="Wingdings" w:hAnsi="Wingdings" w:cs="Wingdings"/>
    </w:rPr>
  </w:style>
  <w:style w:type="character" w:customStyle="1" w:styleId="WW8Num60z3">
    <w:name w:val="WW8Num60z3"/>
    <w:rsid w:val="00820051"/>
    <w:rPr>
      <w:rFonts w:ascii="Symbol" w:hAnsi="Symbol" w:cs="Symbol"/>
    </w:rPr>
  </w:style>
  <w:style w:type="character" w:customStyle="1" w:styleId="WW8Num61z2">
    <w:name w:val="WW8Num61z2"/>
    <w:rsid w:val="00820051"/>
    <w:rPr>
      <w:rFonts w:cs="Times New Roman"/>
      <w:b w:val="0"/>
    </w:rPr>
  </w:style>
  <w:style w:type="character" w:customStyle="1" w:styleId="Domylnaczcionkaakapitu1">
    <w:name w:val="Domyślna czcionka akapitu1"/>
    <w:rsid w:val="00820051"/>
  </w:style>
  <w:style w:type="character" w:customStyle="1" w:styleId="NagwekZnak">
    <w:name w:val="Nagłówek Znak"/>
    <w:aliases w:val="Nagłówek strony Znak"/>
    <w:uiPriority w:val="99"/>
    <w:qFormat/>
    <w:rsid w:val="00820051"/>
    <w:rPr>
      <w:rFonts w:ascii="Times New Roman" w:hAnsi="Times New Roman" w:cs="Times New Roman"/>
      <w:sz w:val="24"/>
    </w:rPr>
  </w:style>
  <w:style w:type="character" w:customStyle="1" w:styleId="StopkaZnak">
    <w:name w:val="Stopka Znak"/>
    <w:uiPriority w:val="99"/>
    <w:qFormat/>
    <w:rsid w:val="00820051"/>
    <w:rPr>
      <w:rFonts w:ascii="Times New Roman" w:hAnsi="Times New Roman" w:cs="Times New Roman"/>
      <w:sz w:val="24"/>
    </w:rPr>
  </w:style>
  <w:style w:type="character" w:customStyle="1" w:styleId="Kolorowalistaakcent1Znak">
    <w:name w:val="Kolorowa lista — akcent 1 Znak"/>
    <w:aliases w:val="L1 Znak,Numerowanie Znak,Akapit z listą5 Znak,T_SZ_List Paragraph Znak,normalny tekst Znak,Akapit z listą Znak,Akapit z listą BS Znak,Kolorowe cieniowanie — akcent 3 Znak,Kolorowa lista — akcent 11 Znak,CW_Lista Znak"/>
    <w:uiPriority w:val="34"/>
    <w:qFormat/>
    <w:rsid w:val="00820051"/>
    <w:rPr>
      <w:rFonts w:ascii="Calibri" w:eastAsia="SimSun" w:hAnsi="Calibri" w:cs="Calibri"/>
      <w:sz w:val="20"/>
    </w:rPr>
  </w:style>
  <w:style w:type="character" w:styleId="Hipercze">
    <w:name w:val="Hyperlink"/>
    <w:uiPriority w:val="99"/>
    <w:rsid w:val="00820051"/>
    <w:rPr>
      <w:rFonts w:cs="Times New Roman"/>
      <w:color w:val="0000FF"/>
      <w:u w:val="single"/>
    </w:rPr>
  </w:style>
  <w:style w:type="character" w:customStyle="1" w:styleId="FontStyle33">
    <w:name w:val="Font Style33"/>
    <w:rsid w:val="00820051"/>
    <w:rPr>
      <w:rFonts w:ascii="Times New Roman" w:hAnsi="Times New Roman" w:cs="Times New Roman"/>
      <w:sz w:val="22"/>
    </w:rPr>
  </w:style>
  <w:style w:type="character" w:customStyle="1" w:styleId="UyteHipercze1">
    <w:name w:val="UżyteHiperłącze1"/>
    <w:rsid w:val="00820051"/>
    <w:rPr>
      <w:rFonts w:cs="Times New Roman"/>
      <w:color w:val="954F72"/>
      <w:u w:val="single"/>
    </w:rPr>
  </w:style>
  <w:style w:type="character" w:customStyle="1" w:styleId="TekstpodstawowyZnak">
    <w:name w:val="Tekst podstawowy Znak"/>
    <w:rsid w:val="00820051"/>
    <w:rPr>
      <w:rFonts w:ascii="Times New Roman" w:hAnsi="Times New Roman" w:cs="Times New Roman"/>
      <w:b/>
      <w:sz w:val="20"/>
    </w:rPr>
  </w:style>
  <w:style w:type="character" w:customStyle="1" w:styleId="Listanumerowana3Znak">
    <w:name w:val="Lista numerowana 3 Znak"/>
    <w:rsid w:val="00820051"/>
    <w:rPr>
      <w:rFonts w:ascii="Times" w:eastAsia="Times New Roman" w:hAnsi="Times" w:cs="Times"/>
    </w:rPr>
  </w:style>
  <w:style w:type="character" w:customStyle="1" w:styleId="TekstdymkaZnak">
    <w:name w:val="Tekst dymka Znak"/>
    <w:rsid w:val="00820051"/>
    <w:rPr>
      <w:rFonts w:ascii="Tahoma" w:hAnsi="Tahoma" w:cs="Times New Roman"/>
      <w:sz w:val="16"/>
    </w:rPr>
  </w:style>
  <w:style w:type="character" w:customStyle="1" w:styleId="Odwoaniedokomentarza1">
    <w:name w:val="Odwołanie do komentarza1"/>
    <w:rsid w:val="00820051"/>
    <w:rPr>
      <w:rFonts w:cs="Times New Roman"/>
      <w:sz w:val="16"/>
    </w:rPr>
  </w:style>
  <w:style w:type="character" w:customStyle="1" w:styleId="TekstkomentarzaZnak">
    <w:name w:val="Tekst komentarza Znak"/>
    <w:uiPriority w:val="99"/>
    <w:qFormat/>
    <w:rsid w:val="00820051"/>
    <w:rPr>
      <w:rFonts w:ascii="Times New Roman" w:hAnsi="Times New Roman" w:cs="Times New Roman"/>
      <w:sz w:val="20"/>
    </w:rPr>
  </w:style>
  <w:style w:type="character" w:customStyle="1" w:styleId="TematkomentarzaZnak">
    <w:name w:val="Temat komentarza Znak"/>
    <w:rsid w:val="00820051"/>
    <w:rPr>
      <w:rFonts w:ascii="Times New Roman" w:hAnsi="Times New Roman" w:cs="Times New Roman"/>
      <w:b/>
      <w:sz w:val="20"/>
    </w:rPr>
  </w:style>
  <w:style w:type="character" w:customStyle="1" w:styleId="alb">
    <w:name w:val="a_lb"/>
    <w:rsid w:val="00820051"/>
    <w:rPr>
      <w:rFonts w:cs="Times New Roman"/>
    </w:rPr>
  </w:style>
  <w:style w:type="character" w:customStyle="1" w:styleId="TekstprzypisudolnegoZnak">
    <w:name w:val="Tekst przypisu dolnego Znak"/>
    <w:uiPriority w:val="99"/>
    <w:qFormat/>
    <w:rsid w:val="00820051"/>
    <w:rPr>
      <w:rFonts w:ascii="Times New Roman" w:hAnsi="Times New Roman" w:cs="Times New Roman"/>
      <w:sz w:val="20"/>
    </w:rPr>
  </w:style>
  <w:style w:type="character" w:customStyle="1" w:styleId="Odwoanieprzypisudolnego1">
    <w:name w:val="Odwołanie przypisu dolnego1"/>
    <w:rsid w:val="00820051"/>
    <w:rPr>
      <w:rFonts w:cs="Times New Roman"/>
      <w:vertAlign w:val="superscript"/>
    </w:rPr>
  </w:style>
  <w:style w:type="character" w:customStyle="1" w:styleId="ZwykytekstZnak">
    <w:name w:val="Zwykły tekst Znak"/>
    <w:link w:val="Zwykytekst"/>
    <w:qFormat/>
    <w:rsid w:val="00820051"/>
    <w:rPr>
      <w:rFonts w:ascii="Courier New" w:eastAsia="MS Mincho" w:hAnsi="Courier New" w:cs="Times New Roman"/>
      <w:sz w:val="20"/>
    </w:rPr>
  </w:style>
  <w:style w:type="character" w:customStyle="1" w:styleId="TytuZnak">
    <w:name w:val="Tytuł Znak"/>
    <w:rsid w:val="00820051"/>
    <w:rPr>
      <w:rFonts w:ascii="Calibri Light" w:hAnsi="Calibri Light" w:cs="Times New Roman"/>
      <w:spacing w:val="-10"/>
      <w:kern w:val="1"/>
      <w:sz w:val="56"/>
    </w:rPr>
  </w:style>
  <w:style w:type="character" w:customStyle="1" w:styleId="Teksttreci">
    <w:name w:val="Tekst treści_"/>
    <w:rsid w:val="00820051"/>
    <w:rPr>
      <w:sz w:val="19"/>
    </w:rPr>
  </w:style>
  <w:style w:type="character" w:customStyle="1" w:styleId="TeksttreciPogrubienie6">
    <w:name w:val="Tekst treści + Pogrubienie6"/>
    <w:rsid w:val="00820051"/>
    <w:rPr>
      <w:b/>
      <w:spacing w:val="0"/>
      <w:sz w:val="19"/>
    </w:rPr>
  </w:style>
  <w:style w:type="character" w:customStyle="1" w:styleId="Teksttreci0">
    <w:name w:val="Tekst treści"/>
    <w:rsid w:val="00820051"/>
    <w:rPr>
      <w:rFonts w:ascii="Arial Unicode MS" w:eastAsia="Arial Unicode MS" w:hAnsi="Arial Unicode MS" w:cs="Arial Unicode MS"/>
      <w:spacing w:val="0"/>
      <w:sz w:val="19"/>
    </w:rPr>
  </w:style>
  <w:style w:type="character" w:customStyle="1" w:styleId="h2">
    <w:name w:val="h2"/>
    <w:rsid w:val="00820051"/>
    <w:rPr>
      <w:rFonts w:cs="Times New Roman"/>
    </w:rPr>
  </w:style>
  <w:style w:type="character" w:customStyle="1" w:styleId="TekstprzypisukocowegoZnak">
    <w:name w:val="Tekst przypisu końcowego Znak"/>
    <w:rsid w:val="00820051"/>
    <w:rPr>
      <w:rFonts w:ascii="Times New Roman" w:hAnsi="Times New Roman" w:cs="Times New Roman"/>
      <w:sz w:val="20"/>
    </w:rPr>
  </w:style>
  <w:style w:type="character" w:customStyle="1" w:styleId="Odwoanieprzypisukocowego1">
    <w:name w:val="Odwołanie przypisu końcowego1"/>
    <w:rsid w:val="00820051"/>
    <w:rPr>
      <w:rFonts w:cs="Times New Roman"/>
      <w:vertAlign w:val="superscript"/>
    </w:rPr>
  </w:style>
  <w:style w:type="character" w:styleId="Pogrubienie">
    <w:name w:val="Strong"/>
    <w:uiPriority w:val="22"/>
    <w:qFormat/>
    <w:rsid w:val="00820051"/>
    <w:rPr>
      <w:rFonts w:cs="Times New Roman"/>
      <w:b/>
      <w:bCs/>
    </w:rPr>
  </w:style>
  <w:style w:type="character" w:customStyle="1" w:styleId="Tekstpodstawowy2Znak">
    <w:name w:val="Tekst podstawowy 2 Znak"/>
    <w:rsid w:val="00820051"/>
    <w:rPr>
      <w:rFonts w:ascii="Times New Roman" w:hAnsi="Times New Roman" w:cs="Times New Roman"/>
      <w:sz w:val="24"/>
      <w:szCs w:val="24"/>
    </w:rPr>
  </w:style>
  <w:style w:type="character" w:customStyle="1" w:styleId="m5968006951817061090size">
    <w:name w:val="m5968006951817061090size"/>
    <w:rsid w:val="00820051"/>
    <w:rPr>
      <w:rFonts w:cs="Times New Roman"/>
    </w:rPr>
  </w:style>
  <w:style w:type="character" w:customStyle="1" w:styleId="m5968006951817061090font">
    <w:name w:val="m5968006951817061090font"/>
    <w:rsid w:val="00820051"/>
    <w:rPr>
      <w:rFonts w:cs="Times New Roman"/>
    </w:rPr>
  </w:style>
  <w:style w:type="character" w:customStyle="1" w:styleId="PodtytuZnak">
    <w:name w:val="Podtytuł Znak"/>
    <w:rsid w:val="00820051"/>
    <w:rPr>
      <w:rFonts w:ascii="Cambria" w:eastAsia="Times New Roman" w:hAnsi="Cambria" w:cs="Times New Roman"/>
      <w:sz w:val="24"/>
      <w:szCs w:val="24"/>
    </w:rPr>
  </w:style>
  <w:style w:type="character" w:customStyle="1" w:styleId="BezodstpwZnak">
    <w:name w:val="Bez odstępów Znak"/>
    <w:rsid w:val="00820051"/>
    <w:rPr>
      <w:rFonts w:eastAsia="Times New Roman"/>
      <w:sz w:val="22"/>
      <w:szCs w:val="22"/>
    </w:rPr>
  </w:style>
  <w:style w:type="character" w:customStyle="1" w:styleId="apple-converted-space">
    <w:name w:val="apple-converted-space"/>
    <w:basedOn w:val="Domylnaczcionkaakapitu1"/>
    <w:rsid w:val="00820051"/>
  </w:style>
  <w:style w:type="character" w:customStyle="1" w:styleId="apple-tab-span">
    <w:name w:val="apple-tab-span"/>
    <w:basedOn w:val="Domylnaczcionkaakapitu1"/>
    <w:rsid w:val="00820051"/>
  </w:style>
  <w:style w:type="character" w:customStyle="1" w:styleId="s1">
    <w:name w:val="s1"/>
    <w:rsid w:val="00820051"/>
    <w:rPr>
      <w:u w:val="single"/>
    </w:rPr>
  </w:style>
  <w:style w:type="character" w:customStyle="1" w:styleId="Nierozpoznanawzmianka1">
    <w:name w:val="Nierozpoznana wzmianka1"/>
    <w:rsid w:val="00820051"/>
    <w:rPr>
      <w:color w:val="605E5C"/>
    </w:rPr>
  </w:style>
  <w:style w:type="character" w:customStyle="1" w:styleId="Nierozpoznanawzmianka2">
    <w:name w:val="Nierozpoznana wzmianka2"/>
    <w:rsid w:val="00820051"/>
    <w:rPr>
      <w:color w:val="605E5C"/>
    </w:rPr>
  </w:style>
  <w:style w:type="character" w:styleId="Uwydatnienie">
    <w:name w:val="Emphasis"/>
    <w:qFormat/>
    <w:rsid w:val="00820051"/>
    <w:rPr>
      <w:i/>
      <w:iCs/>
    </w:rPr>
  </w:style>
  <w:style w:type="character" w:customStyle="1" w:styleId="Nierozpoznanawzmianka3">
    <w:name w:val="Nierozpoznana wzmianka3"/>
    <w:rsid w:val="00820051"/>
    <w:rPr>
      <w:color w:val="605E5C"/>
    </w:rPr>
  </w:style>
  <w:style w:type="character" w:customStyle="1" w:styleId="ListParagraphChar">
    <w:name w:val="List Paragraph Char"/>
    <w:rsid w:val="00820051"/>
  </w:style>
  <w:style w:type="character" w:customStyle="1" w:styleId="Domylnaczcionkaakapitu11">
    <w:name w:val="Domyślna czcionka akapitu11"/>
    <w:rsid w:val="00820051"/>
  </w:style>
  <w:style w:type="character" w:customStyle="1" w:styleId="Domylnaczcionkaakapitu2">
    <w:name w:val="Domyślna czcionka akapitu2"/>
    <w:rsid w:val="00820051"/>
  </w:style>
  <w:style w:type="character" w:customStyle="1" w:styleId="fn-ref">
    <w:name w:val="fn-ref"/>
    <w:basedOn w:val="Domylnaczcionkaakapitu1"/>
    <w:rsid w:val="00820051"/>
  </w:style>
  <w:style w:type="character" w:customStyle="1" w:styleId="alb-s">
    <w:name w:val="a_lb-s"/>
    <w:basedOn w:val="Domylnaczcionkaakapitu1"/>
    <w:rsid w:val="00820051"/>
  </w:style>
  <w:style w:type="character" w:customStyle="1" w:styleId="Nierozpoznanawzmianka4">
    <w:name w:val="Nierozpoznana wzmianka4"/>
    <w:rsid w:val="00820051"/>
    <w:rPr>
      <w:color w:val="605E5C"/>
    </w:rPr>
  </w:style>
  <w:style w:type="character" w:customStyle="1" w:styleId="Znakiprzypiswdolnych">
    <w:name w:val="Znaki przypisów dolnych"/>
    <w:qFormat/>
    <w:rsid w:val="00820051"/>
    <w:rPr>
      <w:vertAlign w:val="superscript"/>
    </w:rPr>
  </w:style>
  <w:style w:type="character" w:customStyle="1" w:styleId="WW-Znakiprzypiswdolnych">
    <w:name w:val="WW-Znaki przypisów dolnych"/>
    <w:rsid w:val="00820051"/>
    <w:rPr>
      <w:vertAlign w:val="superscript"/>
    </w:rPr>
  </w:style>
  <w:style w:type="character" w:customStyle="1" w:styleId="HTML-wstpniesformatowanyZnak">
    <w:name w:val="HTML - wstępnie sformatowany Znak"/>
    <w:rsid w:val="00820051"/>
    <w:rPr>
      <w:rFonts w:ascii="Courier New" w:eastAsia="Times New Roman" w:hAnsi="Courier New" w:cs="Courier New"/>
    </w:rPr>
  </w:style>
  <w:style w:type="character" w:customStyle="1" w:styleId="Nierozpoznanawzmianka5">
    <w:name w:val="Nierozpoznana wzmianka5"/>
    <w:rsid w:val="00820051"/>
    <w:rPr>
      <w:color w:val="605E5C"/>
    </w:rPr>
  </w:style>
  <w:style w:type="character" w:customStyle="1" w:styleId="Nierozpoznanawzmianka6">
    <w:name w:val="Nierozpoznana wzmianka6"/>
    <w:rsid w:val="00820051"/>
    <w:rPr>
      <w:color w:val="605E5C"/>
    </w:rPr>
  </w:style>
  <w:style w:type="character" w:customStyle="1" w:styleId="ListLabel1">
    <w:name w:val="ListLabel 1"/>
    <w:rsid w:val="00820051"/>
    <w:rPr>
      <w:rFonts w:cs="Times New Roman"/>
      <w:b/>
    </w:rPr>
  </w:style>
  <w:style w:type="character" w:customStyle="1" w:styleId="ListLabel2">
    <w:name w:val="ListLabel 2"/>
    <w:rsid w:val="00820051"/>
    <w:rPr>
      <w:rFonts w:cs="Arial"/>
      <w:b/>
      <w:i w:val="0"/>
      <w:color w:val="00000A"/>
      <w:sz w:val="24"/>
      <w:szCs w:val="24"/>
    </w:rPr>
  </w:style>
  <w:style w:type="character" w:customStyle="1" w:styleId="ListLabel3">
    <w:name w:val="ListLabel 3"/>
    <w:rsid w:val="00820051"/>
    <w:rPr>
      <w:rFonts w:cs="Arial"/>
      <w:b w:val="0"/>
      <w:bCs/>
      <w:sz w:val="24"/>
      <w:szCs w:val="24"/>
    </w:rPr>
  </w:style>
  <w:style w:type="character" w:customStyle="1" w:styleId="ListLabel4">
    <w:name w:val="ListLabel 4"/>
    <w:rsid w:val="00820051"/>
    <w:rPr>
      <w:rFonts w:cs="Times New Roman"/>
      <w:b w:val="0"/>
    </w:rPr>
  </w:style>
  <w:style w:type="character" w:customStyle="1" w:styleId="ListLabel5">
    <w:name w:val="ListLabel 5"/>
    <w:rsid w:val="00820051"/>
    <w:rPr>
      <w:rFonts w:cs="Times New Roman"/>
      <w:b/>
      <w:color w:val="00000A"/>
    </w:rPr>
  </w:style>
  <w:style w:type="character" w:customStyle="1" w:styleId="ListLabel6">
    <w:name w:val="ListLabel 6"/>
    <w:rsid w:val="00820051"/>
    <w:rPr>
      <w:rFonts w:cs="Times New Roman"/>
    </w:rPr>
  </w:style>
  <w:style w:type="character" w:customStyle="1" w:styleId="ListLabel7">
    <w:name w:val="ListLabel 7"/>
    <w:rsid w:val="00820051"/>
    <w:rPr>
      <w:b w:val="0"/>
      <w:i w:val="0"/>
      <w:color w:val="000000"/>
    </w:rPr>
  </w:style>
  <w:style w:type="character" w:customStyle="1" w:styleId="ListLabel8">
    <w:name w:val="ListLabel 8"/>
    <w:rsid w:val="00820051"/>
    <w:rPr>
      <w:rFonts w:cs="Times New Roman"/>
      <w:b/>
      <w:bCs/>
      <w:caps w:val="0"/>
      <w:smallCaps w:val="0"/>
      <w:strike w:val="0"/>
      <w:dstrike w:val="0"/>
      <w:color w:val="000000"/>
      <w:spacing w:val="0"/>
      <w:w w:val="100"/>
      <w:kern w:val="1"/>
      <w:position w:val="0"/>
      <w:sz w:val="20"/>
      <w:vertAlign w:val="baseline"/>
    </w:rPr>
  </w:style>
  <w:style w:type="character" w:customStyle="1" w:styleId="ListLabel9">
    <w:name w:val="ListLabel 9"/>
    <w:rsid w:val="00820051"/>
    <w:rPr>
      <w:rFonts w:eastAsia="Times New Roman" w:cs="Trebuchet MS"/>
      <w:b w:val="0"/>
      <w:bCs w:val="0"/>
      <w:i w:val="0"/>
      <w:iCs w:val="0"/>
      <w:caps w:val="0"/>
      <w:smallCaps w:val="0"/>
      <w:strike w:val="0"/>
      <w:dstrike w:val="0"/>
      <w:color w:val="000000"/>
      <w:spacing w:val="0"/>
      <w:w w:val="100"/>
      <w:kern w:val="1"/>
      <w:position w:val="0"/>
      <w:sz w:val="20"/>
      <w:vertAlign w:val="baseline"/>
    </w:rPr>
  </w:style>
  <w:style w:type="character" w:customStyle="1" w:styleId="ListLabel10">
    <w:name w:val="ListLabel 10"/>
    <w:rsid w:val="00820051"/>
    <w:rPr>
      <w:rFonts w:cs="Times New Roman"/>
      <w:b/>
      <w:i w:val="0"/>
    </w:rPr>
  </w:style>
  <w:style w:type="character" w:customStyle="1" w:styleId="ListLabel11">
    <w:name w:val="ListLabel 11"/>
    <w:rsid w:val="00820051"/>
    <w:rPr>
      <w:rFonts w:cs="Times New Roman"/>
      <w:b/>
      <w:sz w:val="24"/>
      <w:szCs w:val="24"/>
    </w:rPr>
  </w:style>
  <w:style w:type="character" w:customStyle="1" w:styleId="ListLabel12">
    <w:name w:val="ListLabel 12"/>
    <w:rsid w:val="00820051"/>
    <w:rPr>
      <w:b/>
    </w:rPr>
  </w:style>
  <w:style w:type="character" w:customStyle="1" w:styleId="ListLabel13">
    <w:name w:val="ListLabel 13"/>
    <w:rsid w:val="00820051"/>
    <w:rPr>
      <w:b/>
      <w:sz w:val="24"/>
      <w:szCs w:val="24"/>
    </w:rPr>
  </w:style>
  <w:style w:type="character" w:customStyle="1" w:styleId="ListLabel14">
    <w:name w:val="ListLabel 14"/>
    <w:rsid w:val="00820051"/>
    <w:rPr>
      <w:rFonts w:cs="Times New Roman"/>
      <w:color w:val="00000A"/>
    </w:rPr>
  </w:style>
  <w:style w:type="character" w:customStyle="1" w:styleId="ListLabel15">
    <w:name w:val="ListLabel 15"/>
    <w:rsid w:val="00820051"/>
    <w:rPr>
      <w:rFonts w:cs="Courier New"/>
    </w:rPr>
  </w:style>
  <w:style w:type="character" w:customStyle="1" w:styleId="ListLabel16">
    <w:name w:val="ListLabel 16"/>
    <w:rsid w:val="00820051"/>
    <w:rPr>
      <w:b w:val="0"/>
      <w:i w:val="0"/>
      <w:color w:val="00000A"/>
    </w:rPr>
  </w:style>
  <w:style w:type="character" w:customStyle="1" w:styleId="ListLabel17">
    <w:name w:val="ListLabel 17"/>
    <w:rsid w:val="00820051"/>
    <w:rPr>
      <w:rFonts w:eastAsia="Times New Roman" w:cs="Arial"/>
    </w:rPr>
  </w:style>
  <w:style w:type="character" w:customStyle="1" w:styleId="ListLabel18">
    <w:name w:val="ListLabel 18"/>
    <w:rsid w:val="00820051"/>
    <w:rPr>
      <w:b/>
      <w:color w:val="000000"/>
    </w:rPr>
  </w:style>
  <w:style w:type="character" w:customStyle="1" w:styleId="ListLabel19">
    <w:name w:val="ListLabel 19"/>
    <w:rsid w:val="00820051"/>
    <w:rPr>
      <w:rFonts w:cs="Times New Roman"/>
      <w:b/>
      <w:i w:val="0"/>
      <w:sz w:val="24"/>
      <w:szCs w:val="24"/>
    </w:rPr>
  </w:style>
  <w:style w:type="character" w:customStyle="1" w:styleId="ListLabel20">
    <w:name w:val="ListLabel 20"/>
    <w:rsid w:val="00820051"/>
    <w:rPr>
      <w:b/>
      <w:i w:val="0"/>
    </w:rPr>
  </w:style>
  <w:style w:type="character" w:customStyle="1" w:styleId="ListLabel21">
    <w:name w:val="ListLabel 21"/>
    <w:rsid w:val="00820051"/>
    <w:rPr>
      <w:rFonts w:eastAsia="SimSun" w:cs="Helvetica"/>
    </w:rPr>
  </w:style>
  <w:style w:type="character" w:customStyle="1" w:styleId="ListLabel22">
    <w:name w:val="ListLabel 22"/>
    <w:rsid w:val="00820051"/>
    <w:rPr>
      <w:rFonts w:eastAsia="Cambria" w:cs="Cambria"/>
      <w:color w:val="00000A"/>
    </w:rPr>
  </w:style>
  <w:style w:type="character" w:customStyle="1" w:styleId="ListLabel23">
    <w:name w:val="ListLabel 23"/>
    <w:rsid w:val="00820051"/>
    <w:rPr>
      <w:rFonts w:eastAsia="Cambria" w:cs="Cambria"/>
      <w:b/>
      <w:color w:val="00000A"/>
    </w:rPr>
  </w:style>
  <w:style w:type="character" w:customStyle="1" w:styleId="ListLabel24">
    <w:name w:val="ListLabel 24"/>
    <w:rsid w:val="00820051"/>
    <w:rPr>
      <w:b w:val="0"/>
    </w:rPr>
  </w:style>
  <w:style w:type="character" w:customStyle="1" w:styleId="ListLabel25">
    <w:name w:val="ListLabel 25"/>
    <w:rsid w:val="00820051"/>
    <w:rPr>
      <w:b/>
      <w:bCs/>
    </w:rPr>
  </w:style>
  <w:style w:type="character" w:customStyle="1" w:styleId="ListLabel26">
    <w:name w:val="ListLabel 26"/>
    <w:rsid w:val="00820051"/>
    <w:rPr>
      <w:b/>
      <w:bCs w:val="0"/>
    </w:rPr>
  </w:style>
  <w:style w:type="character" w:customStyle="1" w:styleId="ListLabel27">
    <w:name w:val="ListLabel 27"/>
    <w:rsid w:val="00820051"/>
    <w:rPr>
      <w:rFonts w:eastAsia="SimSun" w:cs="Times New Roman"/>
    </w:rPr>
  </w:style>
  <w:style w:type="character" w:customStyle="1" w:styleId="ListLabel28">
    <w:name w:val="ListLabel 28"/>
    <w:rsid w:val="00820051"/>
    <w:rPr>
      <w:b/>
      <w:i w:val="0"/>
      <w:sz w:val="24"/>
      <w:szCs w:val="24"/>
    </w:rPr>
  </w:style>
  <w:style w:type="character" w:customStyle="1" w:styleId="ListLabel29">
    <w:name w:val="ListLabel 29"/>
    <w:rsid w:val="00820051"/>
    <w:rPr>
      <w:b w:val="0"/>
      <w:i/>
      <w:color w:val="000000"/>
      <w:sz w:val="24"/>
      <w:szCs w:val="24"/>
    </w:rPr>
  </w:style>
  <w:style w:type="character" w:customStyle="1" w:styleId="ListLabel30">
    <w:name w:val="ListLabel 30"/>
    <w:rsid w:val="00820051"/>
    <w:rPr>
      <w:rFonts w:cs="Arial"/>
      <w:b/>
      <w:bCs/>
      <w:sz w:val="24"/>
      <w:szCs w:val="24"/>
    </w:rPr>
  </w:style>
  <w:style w:type="character" w:customStyle="1" w:styleId="ListLabel31">
    <w:name w:val="ListLabel 31"/>
    <w:rsid w:val="00820051"/>
    <w:rPr>
      <w:color w:val="00000A"/>
    </w:rPr>
  </w:style>
  <w:style w:type="character" w:customStyle="1" w:styleId="ListLabel32">
    <w:name w:val="ListLabel 32"/>
    <w:rsid w:val="00820051"/>
    <w:rPr>
      <w:b/>
      <w:bCs/>
      <w:color w:val="00000A"/>
    </w:rPr>
  </w:style>
  <w:style w:type="character" w:customStyle="1" w:styleId="ListLabel33">
    <w:name w:val="ListLabel 33"/>
    <w:rsid w:val="00820051"/>
    <w:rPr>
      <w:rFonts w:cs="Times New Roman"/>
      <w:color w:val="00000A"/>
      <w:sz w:val="20"/>
    </w:rPr>
  </w:style>
  <w:style w:type="character" w:customStyle="1" w:styleId="ListLabel34">
    <w:name w:val="ListLabel 34"/>
    <w:rsid w:val="00820051"/>
    <w:rPr>
      <w:b w:val="0"/>
      <w:bCs w:val="0"/>
    </w:rPr>
  </w:style>
  <w:style w:type="character" w:customStyle="1" w:styleId="ListLabel35">
    <w:name w:val="ListLabel 35"/>
    <w:rsid w:val="00820051"/>
    <w:rPr>
      <w:sz w:val="20"/>
    </w:rPr>
  </w:style>
  <w:style w:type="character" w:customStyle="1" w:styleId="ListLabel36">
    <w:name w:val="ListLabel 36"/>
    <w:rsid w:val="00820051"/>
    <w:rPr>
      <w:rFonts w:eastAsia="Times New Roman" w:cs="Arial"/>
      <w:b w:val="0"/>
      <w:bCs/>
    </w:rPr>
  </w:style>
  <w:style w:type="character" w:customStyle="1" w:styleId="ListLabel37">
    <w:name w:val="ListLabel 37"/>
    <w:rsid w:val="00820051"/>
    <w:rPr>
      <w:rFonts w:eastAsia="Times New Roman" w:cs="Arial"/>
      <w:b w:val="0"/>
      <w:bCs w:val="0"/>
    </w:rPr>
  </w:style>
  <w:style w:type="character" w:customStyle="1" w:styleId="ListLabel38">
    <w:name w:val="ListLabel 38"/>
    <w:rsid w:val="00820051"/>
    <w:rPr>
      <w:rFonts w:eastAsia="Times New Roman" w:cs="Helvetica"/>
      <w:b w:val="0"/>
      <w:i/>
    </w:rPr>
  </w:style>
  <w:style w:type="character" w:customStyle="1" w:styleId="ListLabel39">
    <w:name w:val="ListLabel 39"/>
    <w:rsid w:val="00820051"/>
    <w:rPr>
      <w:rFonts w:cs="Times New Roman"/>
      <w:b/>
      <w:color w:val="000000"/>
    </w:rPr>
  </w:style>
  <w:style w:type="character" w:customStyle="1" w:styleId="Znakiprzypiswkocowych">
    <w:name w:val="Znaki przypisów końcowych"/>
    <w:rsid w:val="00820051"/>
    <w:rPr>
      <w:vertAlign w:val="superscript"/>
    </w:rPr>
  </w:style>
  <w:style w:type="character" w:customStyle="1" w:styleId="WW-Znakiprzypiswkocowych">
    <w:name w:val="WW-Znaki przypisów końcowych"/>
    <w:rsid w:val="00820051"/>
  </w:style>
  <w:style w:type="character" w:customStyle="1" w:styleId="Symbolewypunktowania">
    <w:name w:val="Symbole wypunktowania"/>
    <w:rsid w:val="00820051"/>
    <w:rPr>
      <w:rFonts w:ascii="OpenSymbol" w:eastAsia="OpenSymbol" w:hAnsi="OpenSymbol" w:cs="OpenSymbol"/>
    </w:rPr>
  </w:style>
  <w:style w:type="character" w:styleId="Odwoanieprzypisudolnego">
    <w:name w:val="footnote reference"/>
    <w:uiPriority w:val="99"/>
    <w:rsid w:val="00820051"/>
    <w:rPr>
      <w:vertAlign w:val="superscript"/>
    </w:rPr>
  </w:style>
  <w:style w:type="character" w:customStyle="1" w:styleId="Znakinumeracji">
    <w:name w:val="Znaki numeracji"/>
    <w:rsid w:val="00820051"/>
  </w:style>
  <w:style w:type="character" w:styleId="Odwoanieprzypisukocowego">
    <w:name w:val="endnote reference"/>
    <w:rsid w:val="00820051"/>
    <w:rPr>
      <w:vertAlign w:val="superscript"/>
    </w:rPr>
  </w:style>
  <w:style w:type="paragraph" w:customStyle="1" w:styleId="Nagwek10">
    <w:name w:val="Nagłówek1"/>
    <w:basedOn w:val="Normalny"/>
    <w:next w:val="Tekstpodstawowy"/>
    <w:rsid w:val="00820051"/>
    <w:pPr>
      <w:keepNext/>
      <w:spacing w:before="240" w:after="120"/>
    </w:pPr>
    <w:rPr>
      <w:rFonts w:ascii="Arial" w:eastAsia="Microsoft YaHei" w:hAnsi="Arial" w:cs="Mangal"/>
      <w:sz w:val="28"/>
      <w:szCs w:val="28"/>
    </w:rPr>
  </w:style>
  <w:style w:type="paragraph" w:styleId="Tekstpodstawowy">
    <w:name w:val="Body Text"/>
    <w:basedOn w:val="Normalny"/>
    <w:link w:val="TekstpodstawowyZnak1"/>
    <w:rsid w:val="00820051"/>
    <w:rPr>
      <w:rFonts w:eastAsia="Calibri"/>
      <w:b/>
      <w:sz w:val="20"/>
      <w:szCs w:val="20"/>
    </w:rPr>
  </w:style>
  <w:style w:type="character" w:customStyle="1" w:styleId="TekstpodstawowyZnak1">
    <w:name w:val="Tekst podstawowy Znak1"/>
    <w:basedOn w:val="Domylnaczcionkaakapitu"/>
    <w:link w:val="Tekstpodstawowy"/>
    <w:rsid w:val="00820051"/>
    <w:rPr>
      <w:rFonts w:ascii="Times New Roman" w:eastAsia="Calibri" w:hAnsi="Times New Roman" w:cs="Tahoma"/>
      <w:b/>
      <w:kern w:val="1"/>
      <w:sz w:val="20"/>
      <w:szCs w:val="20"/>
      <w:lang w:val="en-US" w:eastAsia="ar-SA"/>
    </w:rPr>
  </w:style>
  <w:style w:type="paragraph" w:styleId="Lista">
    <w:name w:val="List"/>
    <w:basedOn w:val="Normalny"/>
    <w:rsid w:val="00820051"/>
    <w:pPr>
      <w:ind w:left="283" w:hanging="283"/>
    </w:pPr>
    <w:rPr>
      <w:rFonts w:cs="Mangal"/>
    </w:rPr>
  </w:style>
  <w:style w:type="paragraph" w:customStyle="1" w:styleId="Podpis1">
    <w:name w:val="Podpis1"/>
    <w:basedOn w:val="Normalny"/>
    <w:rsid w:val="00820051"/>
    <w:pPr>
      <w:suppressLineNumbers/>
      <w:spacing w:before="120" w:after="120"/>
    </w:pPr>
    <w:rPr>
      <w:rFonts w:cs="Mangal"/>
      <w:i/>
      <w:iCs/>
    </w:rPr>
  </w:style>
  <w:style w:type="paragraph" w:customStyle="1" w:styleId="Indeks">
    <w:name w:val="Indeks"/>
    <w:basedOn w:val="Normalny"/>
    <w:rsid w:val="00820051"/>
    <w:pPr>
      <w:suppressLineNumbers/>
    </w:pPr>
    <w:rPr>
      <w:rFonts w:cs="Mangal"/>
    </w:rPr>
  </w:style>
  <w:style w:type="paragraph" w:styleId="Nagwek">
    <w:name w:val="header"/>
    <w:aliases w:val="Nagłówek strony"/>
    <w:basedOn w:val="Normalny"/>
    <w:link w:val="NagwekZnak1"/>
    <w:uiPriority w:val="99"/>
    <w:rsid w:val="00820051"/>
    <w:pPr>
      <w:suppressLineNumbers/>
      <w:tabs>
        <w:tab w:val="center" w:pos="4536"/>
        <w:tab w:val="right" w:pos="9072"/>
      </w:tabs>
    </w:pPr>
    <w:rPr>
      <w:rFonts w:eastAsia="Calibri"/>
      <w:szCs w:val="20"/>
    </w:rPr>
  </w:style>
  <w:style w:type="character" w:customStyle="1" w:styleId="NagwekZnak1">
    <w:name w:val="Nagłówek Znak1"/>
    <w:aliases w:val="Nagłówek strony Znak1"/>
    <w:basedOn w:val="Domylnaczcionkaakapitu"/>
    <w:link w:val="Nagwek"/>
    <w:rsid w:val="00820051"/>
    <w:rPr>
      <w:rFonts w:ascii="Times New Roman" w:eastAsia="Calibri" w:hAnsi="Times New Roman" w:cs="Tahoma"/>
      <w:kern w:val="1"/>
      <w:sz w:val="24"/>
      <w:szCs w:val="20"/>
      <w:lang w:val="en-US" w:eastAsia="ar-SA"/>
    </w:rPr>
  </w:style>
  <w:style w:type="paragraph" w:styleId="Stopka">
    <w:name w:val="footer"/>
    <w:basedOn w:val="Normalny"/>
    <w:link w:val="StopkaZnak1"/>
    <w:uiPriority w:val="99"/>
    <w:rsid w:val="00820051"/>
    <w:pPr>
      <w:suppressLineNumbers/>
      <w:tabs>
        <w:tab w:val="center" w:pos="4536"/>
        <w:tab w:val="right" w:pos="9072"/>
      </w:tabs>
    </w:pPr>
    <w:rPr>
      <w:rFonts w:eastAsia="Calibri"/>
      <w:szCs w:val="20"/>
    </w:rPr>
  </w:style>
  <w:style w:type="character" w:customStyle="1" w:styleId="StopkaZnak1">
    <w:name w:val="Stopka Znak1"/>
    <w:basedOn w:val="Domylnaczcionkaakapitu"/>
    <w:link w:val="Stopka"/>
    <w:rsid w:val="00820051"/>
    <w:rPr>
      <w:rFonts w:ascii="Times New Roman" w:eastAsia="Calibri" w:hAnsi="Times New Roman" w:cs="Tahoma"/>
      <w:kern w:val="1"/>
      <w:sz w:val="24"/>
      <w:szCs w:val="20"/>
      <w:lang w:val="en-US" w:eastAsia="ar-SA"/>
    </w:rPr>
  </w:style>
  <w:style w:type="paragraph" w:customStyle="1" w:styleId="Kolorowalistaakcent11">
    <w:name w:val="Kolorowa lista — akcent 11"/>
    <w:aliases w:val="L1,Numerowanie,Akapit z listą5,T_SZ_List Paragraph,normalny tekst,Jasna lista — akcent 51,Kolorowa lista — akcent 111,Średnia siatka 1 — akcent 22"/>
    <w:basedOn w:val="Normalny"/>
    <w:uiPriority w:val="99"/>
    <w:qFormat/>
    <w:rsid w:val="00820051"/>
    <w:pPr>
      <w:spacing w:before="20" w:after="40" w:line="252" w:lineRule="auto"/>
      <w:ind w:left="720"/>
      <w:jc w:val="both"/>
    </w:pPr>
    <w:rPr>
      <w:rFonts w:ascii="Calibri" w:eastAsia="SimSun" w:hAnsi="Calibri" w:cs="Calibri"/>
      <w:sz w:val="20"/>
      <w:szCs w:val="20"/>
    </w:rPr>
  </w:style>
  <w:style w:type="paragraph" w:customStyle="1" w:styleId="Default">
    <w:name w:val="Default"/>
    <w:rsid w:val="00820051"/>
    <w:pPr>
      <w:suppressAutoHyphens/>
      <w:spacing w:after="0" w:line="240" w:lineRule="auto"/>
    </w:pPr>
    <w:rPr>
      <w:rFonts w:ascii="Times New Roman" w:eastAsia="Calibri" w:hAnsi="Times New Roman" w:cs="Times New Roman"/>
      <w:color w:val="000000"/>
      <w:sz w:val="24"/>
      <w:szCs w:val="24"/>
      <w:lang w:eastAsia="ar-SA"/>
    </w:rPr>
  </w:style>
  <w:style w:type="paragraph" w:customStyle="1" w:styleId="Bezodstpw1">
    <w:name w:val="Bez odstępów1"/>
    <w:rsid w:val="00820051"/>
    <w:pPr>
      <w:suppressAutoHyphens/>
      <w:spacing w:after="0" w:line="240" w:lineRule="auto"/>
    </w:pPr>
    <w:rPr>
      <w:rFonts w:ascii="Calibri" w:eastAsia="Times New Roman" w:hAnsi="Calibri" w:cs="Times New Roman"/>
      <w:lang w:eastAsia="ar-SA"/>
    </w:rPr>
  </w:style>
  <w:style w:type="paragraph" w:customStyle="1" w:styleId="NormalnyWeb1">
    <w:name w:val="Normalny (Web)1"/>
    <w:basedOn w:val="Normalny"/>
    <w:rsid w:val="00820051"/>
    <w:rPr>
      <w:rFonts w:eastAsia="Calibri"/>
    </w:rPr>
  </w:style>
  <w:style w:type="paragraph" w:customStyle="1" w:styleId="Teksttreci2">
    <w:name w:val="Tekst treści (2)"/>
    <w:basedOn w:val="Normalny"/>
    <w:link w:val="Teksttreci20"/>
    <w:qFormat/>
    <w:rsid w:val="00820051"/>
    <w:pPr>
      <w:shd w:val="clear" w:color="auto" w:fill="FFFFFF"/>
      <w:spacing w:before="240" w:line="252" w:lineRule="exact"/>
      <w:ind w:hanging="360"/>
      <w:jc w:val="both"/>
    </w:pPr>
    <w:rPr>
      <w:sz w:val="21"/>
    </w:rPr>
  </w:style>
  <w:style w:type="paragraph" w:customStyle="1" w:styleId="a-podst-2">
    <w:name w:val="a-podst-2"/>
    <w:basedOn w:val="Normalny"/>
    <w:rsid w:val="00820051"/>
    <w:pPr>
      <w:spacing w:line="360" w:lineRule="auto"/>
      <w:ind w:left="284" w:hanging="284"/>
    </w:pPr>
    <w:rPr>
      <w:szCs w:val="20"/>
    </w:rPr>
  </w:style>
  <w:style w:type="paragraph" w:customStyle="1" w:styleId="Teksttreci5">
    <w:name w:val="Tekst treści (5)"/>
    <w:basedOn w:val="Normalny"/>
    <w:rsid w:val="00820051"/>
    <w:pPr>
      <w:shd w:val="clear" w:color="auto" w:fill="FFFFFF"/>
      <w:spacing w:before="240" w:after="480" w:line="250" w:lineRule="exact"/>
      <w:ind w:hanging="320"/>
      <w:jc w:val="both"/>
    </w:pPr>
    <w:rPr>
      <w:i/>
      <w:sz w:val="22"/>
    </w:rPr>
  </w:style>
  <w:style w:type="paragraph" w:customStyle="1" w:styleId="pkt">
    <w:name w:val="pkt"/>
    <w:basedOn w:val="Normalny"/>
    <w:rsid w:val="00820051"/>
    <w:pPr>
      <w:spacing w:before="60" w:after="60" w:line="360" w:lineRule="auto"/>
      <w:ind w:left="851" w:hanging="295"/>
      <w:jc w:val="both"/>
    </w:pPr>
    <w:rPr>
      <w:rFonts w:ascii="Univers-PL" w:hAnsi="Univers-PL" w:cs="Univers-PL"/>
      <w:sz w:val="19"/>
      <w:szCs w:val="19"/>
      <w:u w:color="000000"/>
    </w:rPr>
  </w:style>
  <w:style w:type="paragraph" w:customStyle="1" w:styleId="Listanumerowana1">
    <w:name w:val="Lista numerowana1"/>
    <w:basedOn w:val="Normalny"/>
    <w:rsid w:val="00820051"/>
    <w:pPr>
      <w:numPr>
        <w:numId w:val="2"/>
      </w:numPr>
      <w:tabs>
        <w:tab w:val="left" w:pos="425"/>
      </w:tabs>
      <w:spacing w:before="120" w:after="60" w:line="288" w:lineRule="auto"/>
      <w:ind w:left="425" w:hanging="425"/>
    </w:pPr>
    <w:rPr>
      <w:rFonts w:ascii="Times" w:hAnsi="Times" w:cs="Times"/>
      <w:b/>
      <w:sz w:val="22"/>
      <w:szCs w:val="22"/>
    </w:rPr>
  </w:style>
  <w:style w:type="paragraph" w:customStyle="1" w:styleId="Listanumerowana21">
    <w:name w:val="Lista numerowana 21"/>
    <w:basedOn w:val="Normalny"/>
    <w:rsid w:val="00820051"/>
    <w:pPr>
      <w:tabs>
        <w:tab w:val="num" w:pos="0"/>
      </w:tabs>
      <w:spacing w:line="288" w:lineRule="auto"/>
      <w:ind w:left="992" w:hanging="567"/>
      <w:jc w:val="both"/>
    </w:pPr>
    <w:rPr>
      <w:rFonts w:ascii="Times" w:hAnsi="Times" w:cs="Times"/>
      <w:sz w:val="22"/>
    </w:rPr>
  </w:style>
  <w:style w:type="paragraph" w:customStyle="1" w:styleId="Listanumerowana31">
    <w:name w:val="Lista numerowana 31"/>
    <w:basedOn w:val="Normalny"/>
    <w:rsid w:val="00820051"/>
    <w:pPr>
      <w:tabs>
        <w:tab w:val="num" w:pos="0"/>
        <w:tab w:val="left" w:pos="1440"/>
      </w:tabs>
      <w:spacing w:line="288" w:lineRule="auto"/>
      <w:ind w:left="1701" w:hanging="709"/>
      <w:jc w:val="both"/>
    </w:pPr>
    <w:rPr>
      <w:rFonts w:ascii="Times" w:hAnsi="Times" w:cs="Times"/>
      <w:sz w:val="20"/>
      <w:szCs w:val="20"/>
    </w:rPr>
  </w:style>
  <w:style w:type="paragraph" w:customStyle="1" w:styleId="Listanumerowana41">
    <w:name w:val="Lista numerowana 41"/>
    <w:basedOn w:val="Listanumerowana31"/>
    <w:rsid w:val="00820051"/>
    <w:pPr>
      <w:ind w:left="2552" w:hanging="851"/>
    </w:pPr>
  </w:style>
  <w:style w:type="paragraph" w:customStyle="1" w:styleId="Listanumerowana51">
    <w:name w:val="Lista numerowana 51"/>
    <w:basedOn w:val="Normalny"/>
    <w:rsid w:val="00820051"/>
    <w:pPr>
      <w:tabs>
        <w:tab w:val="num" w:pos="0"/>
        <w:tab w:val="left" w:pos="2520"/>
      </w:tabs>
      <w:spacing w:line="288" w:lineRule="auto"/>
      <w:ind w:left="3544" w:hanging="992"/>
      <w:jc w:val="both"/>
    </w:pPr>
    <w:rPr>
      <w:rFonts w:ascii="Times" w:hAnsi="Times" w:cs="Times"/>
      <w:bCs/>
      <w:sz w:val="22"/>
      <w:szCs w:val="22"/>
    </w:rPr>
  </w:style>
  <w:style w:type="paragraph" w:customStyle="1" w:styleId="Tekstdymka1">
    <w:name w:val="Tekst dymka1"/>
    <w:basedOn w:val="Normalny"/>
    <w:rsid w:val="00820051"/>
    <w:rPr>
      <w:rFonts w:ascii="Tahoma" w:eastAsia="Calibri" w:hAnsi="Tahoma"/>
      <w:sz w:val="16"/>
      <w:szCs w:val="20"/>
    </w:rPr>
  </w:style>
  <w:style w:type="paragraph" w:customStyle="1" w:styleId="Tekstkomentarza1">
    <w:name w:val="Tekst komentarza1"/>
    <w:basedOn w:val="Normalny"/>
    <w:rsid w:val="00820051"/>
    <w:rPr>
      <w:rFonts w:eastAsia="Calibri"/>
      <w:sz w:val="20"/>
      <w:szCs w:val="20"/>
    </w:rPr>
  </w:style>
  <w:style w:type="paragraph" w:customStyle="1" w:styleId="Tematkomentarza1">
    <w:name w:val="Temat komentarza1"/>
    <w:basedOn w:val="Tekstkomentarza1"/>
    <w:rsid w:val="00820051"/>
    <w:rPr>
      <w:b/>
    </w:rPr>
  </w:style>
  <w:style w:type="paragraph" w:customStyle="1" w:styleId="normaltableau">
    <w:name w:val="normal_tableau"/>
    <w:basedOn w:val="Normalny"/>
    <w:rsid w:val="00820051"/>
    <w:pPr>
      <w:spacing w:before="120" w:after="120"/>
      <w:jc w:val="both"/>
    </w:pPr>
    <w:rPr>
      <w:rFonts w:ascii="Optima" w:hAnsi="Optima" w:cs="Optima"/>
      <w:sz w:val="22"/>
      <w:szCs w:val="22"/>
      <w:lang w:val="en-GB"/>
    </w:rPr>
  </w:style>
  <w:style w:type="paragraph" w:customStyle="1" w:styleId="Tekstprzypisudolnego1">
    <w:name w:val="Tekst przypisu dolnego1"/>
    <w:basedOn w:val="Normalny"/>
    <w:rsid w:val="00820051"/>
    <w:rPr>
      <w:rFonts w:eastAsia="Calibri"/>
      <w:sz w:val="20"/>
      <w:szCs w:val="20"/>
    </w:rPr>
  </w:style>
  <w:style w:type="paragraph" w:customStyle="1" w:styleId="Zwykytekst1">
    <w:name w:val="Zwykły tekst1"/>
    <w:basedOn w:val="Normalny"/>
    <w:rsid w:val="00820051"/>
    <w:rPr>
      <w:rFonts w:ascii="Courier New" w:eastAsia="MS Mincho" w:hAnsi="Courier New" w:cs="Courier New"/>
      <w:sz w:val="20"/>
      <w:szCs w:val="20"/>
    </w:rPr>
  </w:style>
  <w:style w:type="paragraph" w:customStyle="1" w:styleId="Tekstpodstawowywcity21">
    <w:name w:val="Tekst podstawowy wcięty 21"/>
    <w:basedOn w:val="Normalny"/>
    <w:rsid w:val="00820051"/>
    <w:pPr>
      <w:ind w:left="3686" w:hanging="1843"/>
      <w:jc w:val="both"/>
    </w:pPr>
    <w:rPr>
      <w:szCs w:val="20"/>
    </w:rPr>
  </w:style>
  <w:style w:type="paragraph" w:styleId="Tytu">
    <w:name w:val="Title"/>
    <w:basedOn w:val="Normalny"/>
    <w:next w:val="Podtytu"/>
    <w:link w:val="TytuZnak1"/>
    <w:qFormat/>
    <w:rsid w:val="00820051"/>
    <w:rPr>
      <w:rFonts w:ascii="Calibri Light" w:eastAsia="Calibri" w:hAnsi="Calibri Light" w:cs="Calibri Light"/>
      <w:b/>
      <w:bCs/>
      <w:spacing w:val="-10"/>
      <w:sz w:val="56"/>
      <w:szCs w:val="20"/>
    </w:rPr>
  </w:style>
  <w:style w:type="character" w:customStyle="1" w:styleId="TytuZnak1">
    <w:name w:val="Tytuł Znak1"/>
    <w:basedOn w:val="Domylnaczcionkaakapitu"/>
    <w:link w:val="Tytu"/>
    <w:rsid w:val="00820051"/>
    <w:rPr>
      <w:rFonts w:ascii="Calibri Light" w:eastAsia="Calibri" w:hAnsi="Calibri Light" w:cs="Calibri Light"/>
      <w:b/>
      <w:bCs/>
      <w:spacing w:val="-10"/>
      <w:kern w:val="1"/>
      <w:sz w:val="56"/>
      <w:szCs w:val="20"/>
      <w:lang w:val="en-US" w:eastAsia="ar-SA"/>
    </w:rPr>
  </w:style>
  <w:style w:type="paragraph" w:styleId="Podtytu">
    <w:name w:val="Subtitle"/>
    <w:basedOn w:val="Normalny"/>
    <w:next w:val="Tekstpodstawowy"/>
    <w:link w:val="PodtytuZnak1"/>
    <w:qFormat/>
    <w:rsid w:val="00820051"/>
    <w:pPr>
      <w:spacing w:after="60"/>
      <w:jc w:val="center"/>
    </w:pPr>
    <w:rPr>
      <w:rFonts w:ascii="Cambria" w:hAnsi="Cambria" w:cs="Cambria"/>
      <w:i/>
      <w:iCs/>
      <w:sz w:val="28"/>
      <w:szCs w:val="28"/>
    </w:rPr>
  </w:style>
  <w:style w:type="character" w:customStyle="1" w:styleId="PodtytuZnak1">
    <w:name w:val="Podtytuł Znak1"/>
    <w:basedOn w:val="Domylnaczcionkaakapitu"/>
    <w:link w:val="Podtytu"/>
    <w:rsid w:val="00820051"/>
    <w:rPr>
      <w:rFonts w:ascii="Cambria" w:eastAsia="Times New Roman" w:hAnsi="Cambria" w:cs="Cambria"/>
      <w:i/>
      <w:iCs/>
      <w:kern w:val="1"/>
      <w:sz w:val="28"/>
      <w:szCs w:val="28"/>
      <w:lang w:val="en-US" w:eastAsia="ar-SA"/>
    </w:rPr>
  </w:style>
  <w:style w:type="paragraph" w:customStyle="1" w:styleId="Teksttreci1">
    <w:name w:val="Tekst treści1"/>
    <w:basedOn w:val="Normalny"/>
    <w:rsid w:val="00820051"/>
    <w:pPr>
      <w:shd w:val="clear" w:color="auto" w:fill="FFFFFF"/>
      <w:spacing w:before="240" w:after="120" w:line="240" w:lineRule="atLeast"/>
      <w:ind w:hanging="1340"/>
      <w:jc w:val="center"/>
    </w:pPr>
    <w:rPr>
      <w:rFonts w:ascii="Calibri" w:eastAsia="Calibri" w:hAnsi="Calibri" w:cs="Calibri"/>
      <w:sz w:val="19"/>
      <w:szCs w:val="20"/>
    </w:rPr>
  </w:style>
  <w:style w:type="paragraph" w:customStyle="1" w:styleId="Tekstprzypisukocowego1">
    <w:name w:val="Tekst przypisu końcowego1"/>
    <w:basedOn w:val="Normalny"/>
    <w:rsid w:val="00820051"/>
    <w:rPr>
      <w:rFonts w:eastAsia="Calibri"/>
      <w:sz w:val="20"/>
      <w:szCs w:val="20"/>
    </w:rPr>
  </w:style>
  <w:style w:type="paragraph" w:customStyle="1" w:styleId="text-justify">
    <w:name w:val="text-justify"/>
    <w:basedOn w:val="Normalny"/>
    <w:qFormat/>
    <w:rsid w:val="00820051"/>
    <w:pPr>
      <w:spacing w:before="100" w:after="100"/>
    </w:pPr>
  </w:style>
  <w:style w:type="paragraph" w:customStyle="1" w:styleId="Kolorowecieniowanieakcent11">
    <w:name w:val="Kolorowe cieniowanie — akcent 11"/>
    <w:rsid w:val="00820051"/>
    <w:pPr>
      <w:suppressAutoHyphens/>
      <w:spacing w:after="0" w:line="240" w:lineRule="auto"/>
    </w:pPr>
    <w:rPr>
      <w:rFonts w:ascii="Times New Roman" w:eastAsia="Times New Roman" w:hAnsi="Times New Roman" w:cs="Times New Roman"/>
      <w:sz w:val="24"/>
      <w:szCs w:val="24"/>
      <w:lang w:eastAsia="ar-SA"/>
    </w:rPr>
  </w:style>
  <w:style w:type="paragraph" w:customStyle="1" w:styleId="Akapitzlist1">
    <w:name w:val="Akapit z listą1"/>
    <w:basedOn w:val="Normalny"/>
    <w:rsid w:val="00820051"/>
    <w:pPr>
      <w:spacing w:before="20" w:after="40" w:line="252" w:lineRule="auto"/>
      <w:ind w:left="720"/>
      <w:jc w:val="both"/>
    </w:pPr>
    <w:rPr>
      <w:rFonts w:ascii="Calibri" w:eastAsia="SimSun" w:hAnsi="Calibri" w:cs="Calibri"/>
      <w:sz w:val="20"/>
      <w:szCs w:val="20"/>
    </w:rPr>
  </w:style>
  <w:style w:type="paragraph" w:customStyle="1" w:styleId="Tekstpodstawowy21">
    <w:name w:val="Tekst podstawowy 21"/>
    <w:basedOn w:val="Normalny"/>
    <w:rsid w:val="00820051"/>
    <w:pPr>
      <w:spacing w:after="120" w:line="480" w:lineRule="auto"/>
    </w:pPr>
    <w:rPr>
      <w:rFonts w:eastAsia="Calibri"/>
    </w:rPr>
  </w:style>
  <w:style w:type="paragraph" w:customStyle="1" w:styleId="m5968006951817061090kolorowalistaakcent11">
    <w:name w:val="m5968006951817061090kolorowalistaakcent11"/>
    <w:basedOn w:val="Normalny"/>
    <w:rsid w:val="00820051"/>
    <w:pPr>
      <w:spacing w:before="100" w:after="100"/>
    </w:pPr>
    <w:rPr>
      <w:rFonts w:eastAsia="Calibri"/>
    </w:rPr>
  </w:style>
  <w:style w:type="paragraph" w:customStyle="1" w:styleId="ox-b171701408-msonormal">
    <w:name w:val="ox-b171701408-msonormal"/>
    <w:basedOn w:val="Normalny"/>
    <w:rsid w:val="00820051"/>
    <w:pPr>
      <w:spacing w:before="100" w:after="100"/>
    </w:pPr>
    <w:rPr>
      <w:rFonts w:eastAsia="Calibri"/>
    </w:rPr>
  </w:style>
  <w:style w:type="paragraph" w:customStyle="1" w:styleId="p1">
    <w:name w:val="p1"/>
    <w:basedOn w:val="Normalny"/>
    <w:rsid w:val="00820051"/>
    <w:rPr>
      <w:rFonts w:ascii="Helvetica" w:eastAsia="Calibri" w:hAnsi="Helvetica" w:cs="Helvetica"/>
      <w:sz w:val="15"/>
      <w:szCs w:val="15"/>
    </w:rPr>
  </w:style>
  <w:style w:type="paragraph" w:customStyle="1" w:styleId="p3">
    <w:name w:val="p3"/>
    <w:basedOn w:val="Normalny"/>
    <w:rsid w:val="00820051"/>
    <w:pPr>
      <w:jc w:val="both"/>
    </w:pPr>
    <w:rPr>
      <w:rFonts w:ascii="Helvetica Neue" w:eastAsia="Calibri" w:hAnsi="Helvetica Neue" w:cs="Helvetica Neue"/>
      <w:color w:val="454545"/>
      <w:sz w:val="18"/>
      <w:szCs w:val="18"/>
    </w:rPr>
  </w:style>
  <w:style w:type="paragraph" w:customStyle="1" w:styleId="p2">
    <w:name w:val="p2"/>
    <w:basedOn w:val="Normalny"/>
    <w:rsid w:val="00820051"/>
    <w:rPr>
      <w:rFonts w:ascii="Helvetica Neue" w:eastAsia="Calibri" w:hAnsi="Helvetica Neue" w:cs="Helvetica Neue"/>
      <w:color w:val="454545"/>
      <w:sz w:val="18"/>
      <w:szCs w:val="18"/>
    </w:rPr>
  </w:style>
  <w:style w:type="paragraph" w:customStyle="1" w:styleId="ox-2f2e412c31-msolistparagraph">
    <w:name w:val="ox-2f2e412c31-msolistparagraph"/>
    <w:basedOn w:val="Normalny"/>
    <w:rsid w:val="00820051"/>
    <w:pPr>
      <w:spacing w:before="100" w:after="100"/>
    </w:pPr>
    <w:rPr>
      <w:rFonts w:cs="Calibri"/>
    </w:rPr>
  </w:style>
  <w:style w:type="paragraph" w:customStyle="1" w:styleId="Poprawka1">
    <w:name w:val="Poprawka1"/>
    <w:rsid w:val="00820051"/>
    <w:pPr>
      <w:suppressAutoHyphens/>
      <w:spacing w:after="0" w:line="240" w:lineRule="auto"/>
    </w:pPr>
    <w:rPr>
      <w:rFonts w:ascii="Times New Roman" w:eastAsia="Times New Roman" w:hAnsi="Times New Roman" w:cs="Times New Roman"/>
      <w:sz w:val="24"/>
      <w:szCs w:val="24"/>
      <w:lang w:eastAsia="ar-SA"/>
    </w:rPr>
  </w:style>
  <w:style w:type="paragraph" w:customStyle="1" w:styleId="Tekstpodstawowy1">
    <w:name w:val="Tekst podstawowy1"/>
    <w:basedOn w:val="Normalny"/>
    <w:rsid w:val="00820051"/>
    <w:pPr>
      <w:jc w:val="both"/>
    </w:pPr>
    <w:rPr>
      <w:rFonts w:ascii="Calibri" w:eastAsia="Calibri" w:hAnsi="Calibri" w:cs="Calibri"/>
      <w:sz w:val="20"/>
      <w:szCs w:val="20"/>
    </w:rPr>
  </w:style>
  <w:style w:type="paragraph" w:customStyle="1" w:styleId="Normalny1">
    <w:name w:val="Normalny1"/>
    <w:rsid w:val="00820051"/>
    <w:pPr>
      <w:widowControl w:val="0"/>
      <w:suppressAutoHyphens/>
      <w:spacing w:after="0" w:line="240" w:lineRule="auto"/>
    </w:pPr>
    <w:rPr>
      <w:rFonts w:ascii="Times New Roman" w:eastAsia="Lucida Sans Unicode" w:hAnsi="Times New Roman" w:cs="Arial"/>
      <w:sz w:val="24"/>
      <w:szCs w:val="24"/>
      <w:lang w:eastAsia="hi-IN" w:bidi="hi-IN"/>
    </w:rPr>
  </w:style>
  <w:style w:type="paragraph" w:customStyle="1" w:styleId="Kolorowecieniowanieakcent31">
    <w:name w:val="Kolorowe cieniowanie — akcent 31"/>
    <w:basedOn w:val="Normalny"/>
    <w:rsid w:val="00820051"/>
    <w:pPr>
      <w:spacing w:before="20" w:after="40" w:line="252" w:lineRule="auto"/>
      <w:ind w:left="720"/>
      <w:jc w:val="both"/>
    </w:pPr>
    <w:rPr>
      <w:rFonts w:ascii="Calibri" w:eastAsia="SimSun" w:hAnsi="Calibri" w:cs="Calibri"/>
      <w:sz w:val="20"/>
      <w:szCs w:val="20"/>
    </w:rPr>
  </w:style>
  <w:style w:type="paragraph" w:customStyle="1" w:styleId="HTML-wstpniesformatowany1">
    <w:name w:val="HTML - wstępnie sformatowany1"/>
    <w:basedOn w:val="Normalny"/>
    <w:rsid w:val="008200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Tekstprzypisudolnego">
    <w:name w:val="footnote text"/>
    <w:basedOn w:val="Normalny"/>
    <w:link w:val="TekstprzypisudolnegoZnak1"/>
    <w:uiPriority w:val="99"/>
    <w:rsid w:val="00820051"/>
    <w:pPr>
      <w:suppressLineNumbers/>
      <w:ind w:left="283" w:hanging="283"/>
    </w:pPr>
    <w:rPr>
      <w:sz w:val="20"/>
      <w:szCs w:val="20"/>
    </w:rPr>
  </w:style>
  <w:style w:type="character" w:customStyle="1" w:styleId="TekstprzypisudolnegoZnak1">
    <w:name w:val="Tekst przypisu dolnego Znak1"/>
    <w:basedOn w:val="Domylnaczcionkaakapitu"/>
    <w:link w:val="Tekstprzypisudolnego"/>
    <w:uiPriority w:val="99"/>
    <w:rsid w:val="00820051"/>
    <w:rPr>
      <w:rFonts w:ascii="Times New Roman" w:eastAsia="Times New Roman" w:hAnsi="Times New Roman" w:cs="Tahoma"/>
      <w:kern w:val="1"/>
      <w:sz w:val="20"/>
      <w:szCs w:val="20"/>
      <w:lang w:val="en-US" w:eastAsia="ar-SA"/>
    </w:rPr>
  </w:style>
  <w:style w:type="paragraph" w:customStyle="1" w:styleId="Zawartotabeli">
    <w:name w:val="Zawartość tabeli"/>
    <w:basedOn w:val="Normalny"/>
    <w:rsid w:val="00820051"/>
    <w:pPr>
      <w:suppressLineNumbers/>
    </w:pPr>
  </w:style>
  <w:style w:type="paragraph" w:customStyle="1" w:styleId="Nagwektabeli">
    <w:name w:val="Nagłówek tabeli"/>
    <w:basedOn w:val="Zawartotabeli"/>
    <w:rsid w:val="00820051"/>
    <w:pPr>
      <w:jc w:val="center"/>
    </w:pPr>
    <w:rPr>
      <w:b/>
      <w:bCs/>
    </w:rPr>
  </w:style>
  <w:style w:type="paragraph" w:styleId="Akapitzlist">
    <w:name w:val="List Paragraph"/>
    <w:aliases w:val="Akapit z listą BS,CW_Lista,Colorful List Accent 1,Akapit z listą4,Akapit z listą11,Średnia siatka 1 — akcent 21,sw tekst,Wypunktowanie,Colorful List - Accent 11,Kolorowa lista — akcent 12,Asia 2  Akapit z listą,Obiekt,Dot pt"/>
    <w:basedOn w:val="Normalny"/>
    <w:uiPriority w:val="34"/>
    <w:qFormat/>
    <w:rsid w:val="00820051"/>
    <w:pPr>
      <w:widowControl/>
      <w:suppressAutoHyphens w:val="0"/>
      <w:spacing w:before="20" w:after="40" w:line="252" w:lineRule="auto"/>
      <w:ind w:left="720"/>
      <w:contextualSpacing/>
      <w:jc w:val="both"/>
    </w:pPr>
    <w:rPr>
      <w:rFonts w:ascii="Calibri" w:eastAsia="SimSun" w:hAnsi="Calibri" w:cs="Times New Roman"/>
      <w:kern w:val="0"/>
      <w:sz w:val="20"/>
      <w:szCs w:val="20"/>
      <w:lang w:eastAsia="zh-CN"/>
    </w:rPr>
  </w:style>
  <w:style w:type="paragraph" w:styleId="Zwykytekst">
    <w:name w:val="Plain Text"/>
    <w:basedOn w:val="Normalny"/>
    <w:link w:val="ZwykytekstZnak"/>
    <w:qFormat/>
    <w:rsid w:val="00820051"/>
    <w:pPr>
      <w:widowControl/>
      <w:suppressAutoHyphens w:val="0"/>
    </w:pPr>
    <w:rPr>
      <w:rFonts w:ascii="Courier New" w:eastAsia="MS Mincho" w:hAnsi="Courier New" w:cs="Times New Roman"/>
      <w:kern w:val="0"/>
      <w:sz w:val="20"/>
      <w:szCs w:val="22"/>
      <w:lang w:eastAsia="en-US"/>
    </w:rPr>
  </w:style>
  <w:style w:type="character" w:customStyle="1" w:styleId="ZwykytekstZnak1">
    <w:name w:val="Zwykły tekst Znak1"/>
    <w:basedOn w:val="Domylnaczcionkaakapitu"/>
    <w:uiPriority w:val="99"/>
    <w:semiHidden/>
    <w:rsid w:val="00820051"/>
    <w:rPr>
      <w:rFonts w:ascii="Consolas" w:eastAsia="Times New Roman" w:hAnsi="Consolas" w:cs="Tahoma"/>
      <w:kern w:val="1"/>
      <w:sz w:val="21"/>
      <w:szCs w:val="21"/>
      <w:lang w:val="en-US" w:eastAsia="ar-SA"/>
    </w:rPr>
  </w:style>
  <w:style w:type="character" w:styleId="Odwoaniedokomentarza">
    <w:name w:val="annotation reference"/>
    <w:uiPriority w:val="99"/>
    <w:semiHidden/>
    <w:unhideWhenUsed/>
    <w:qFormat/>
    <w:rsid w:val="00820051"/>
    <w:rPr>
      <w:sz w:val="16"/>
      <w:szCs w:val="16"/>
    </w:rPr>
  </w:style>
  <w:style w:type="paragraph" w:styleId="Tekstkomentarza">
    <w:name w:val="annotation text"/>
    <w:basedOn w:val="Normalny"/>
    <w:link w:val="TekstkomentarzaZnak1"/>
    <w:uiPriority w:val="99"/>
    <w:unhideWhenUsed/>
    <w:qFormat/>
    <w:rsid w:val="00820051"/>
    <w:rPr>
      <w:rFonts w:cs="Times New Roman"/>
      <w:sz w:val="20"/>
      <w:szCs w:val="20"/>
    </w:rPr>
  </w:style>
  <w:style w:type="character" w:customStyle="1" w:styleId="TekstkomentarzaZnak1">
    <w:name w:val="Tekst komentarza Znak1"/>
    <w:basedOn w:val="Domylnaczcionkaakapitu"/>
    <w:link w:val="Tekstkomentarza"/>
    <w:uiPriority w:val="99"/>
    <w:rsid w:val="00820051"/>
    <w:rPr>
      <w:rFonts w:ascii="Times New Roman" w:eastAsia="Times New Roman" w:hAnsi="Times New Roman" w:cs="Times New Roman"/>
      <w:kern w:val="1"/>
      <w:sz w:val="20"/>
      <w:szCs w:val="20"/>
      <w:lang w:val="en-US" w:eastAsia="ar-SA"/>
    </w:rPr>
  </w:style>
  <w:style w:type="paragraph" w:styleId="Tematkomentarza">
    <w:name w:val="annotation subject"/>
    <w:basedOn w:val="Tekstkomentarza"/>
    <w:next w:val="Tekstkomentarza"/>
    <w:link w:val="TematkomentarzaZnak1"/>
    <w:uiPriority w:val="99"/>
    <w:semiHidden/>
    <w:unhideWhenUsed/>
    <w:rsid w:val="00820051"/>
    <w:rPr>
      <w:b/>
      <w:bCs/>
    </w:rPr>
  </w:style>
  <w:style w:type="character" w:customStyle="1" w:styleId="TematkomentarzaZnak1">
    <w:name w:val="Temat komentarza Znak1"/>
    <w:basedOn w:val="TekstkomentarzaZnak1"/>
    <w:link w:val="Tematkomentarza"/>
    <w:uiPriority w:val="99"/>
    <w:semiHidden/>
    <w:rsid w:val="00820051"/>
    <w:rPr>
      <w:rFonts w:ascii="Times New Roman" w:eastAsia="Times New Roman" w:hAnsi="Times New Roman" w:cs="Times New Roman"/>
      <w:b/>
      <w:bCs/>
      <w:kern w:val="1"/>
      <w:sz w:val="20"/>
      <w:szCs w:val="20"/>
      <w:lang w:val="en-US" w:eastAsia="ar-SA"/>
    </w:rPr>
  </w:style>
  <w:style w:type="paragraph" w:styleId="Tekstdymka">
    <w:name w:val="Balloon Text"/>
    <w:basedOn w:val="Normalny"/>
    <w:link w:val="TekstdymkaZnak1"/>
    <w:uiPriority w:val="99"/>
    <w:semiHidden/>
    <w:unhideWhenUsed/>
    <w:rsid w:val="00820051"/>
    <w:rPr>
      <w:rFonts w:ascii="Tahoma" w:hAnsi="Tahoma" w:cs="Times New Roman"/>
      <w:sz w:val="16"/>
      <w:szCs w:val="16"/>
    </w:rPr>
  </w:style>
  <w:style w:type="character" w:customStyle="1" w:styleId="TekstdymkaZnak1">
    <w:name w:val="Tekst dymka Znak1"/>
    <w:basedOn w:val="Domylnaczcionkaakapitu"/>
    <w:link w:val="Tekstdymka"/>
    <w:uiPriority w:val="99"/>
    <w:semiHidden/>
    <w:rsid w:val="00820051"/>
    <w:rPr>
      <w:rFonts w:ascii="Tahoma" w:eastAsia="Times New Roman" w:hAnsi="Tahoma" w:cs="Times New Roman"/>
      <w:kern w:val="1"/>
      <w:sz w:val="16"/>
      <w:szCs w:val="16"/>
      <w:lang w:val="en-US" w:eastAsia="ar-SA"/>
    </w:rPr>
  </w:style>
  <w:style w:type="character" w:customStyle="1" w:styleId="Zakotwiczenieprzypisudolnego">
    <w:name w:val="Zakotwiczenie przypisu dolnego"/>
    <w:rsid w:val="00820051"/>
    <w:rPr>
      <w:vertAlign w:val="superscript"/>
    </w:rPr>
  </w:style>
  <w:style w:type="paragraph" w:styleId="Tekstprzypisukocowego">
    <w:name w:val="endnote text"/>
    <w:basedOn w:val="Normalny"/>
    <w:link w:val="TekstprzypisukocowegoZnak1"/>
    <w:uiPriority w:val="99"/>
    <w:semiHidden/>
    <w:unhideWhenUsed/>
    <w:rsid w:val="00820051"/>
    <w:rPr>
      <w:rFonts w:cs="Times New Roman"/>
      <w:sz w:val="20"/>
      <w:szCs w:val="20"/>
    </w:rPr>
  </w:style>
  <w:style w:type="character" w:customStyle="1" w:styleId="TekstprzypisukocowegoZnak1">
    <w:name w:val="Tekst przypisu końcowego Znak1"/>
    <w:basedOn w:val="Domylnaczcionkaakapitu"/>
    <w:link w:val="Tekstprzypisukocowego"/>
    <w:uiPriority w:val="99"/>
    <w:semiHidden/>
    <w:rsid w:val="00820051"/>
    <w:rPr>
      <w:rFonts w:ascii="Times New Roman" w:eastAsia="Times New Roman" w:hAnsi="Times New Roman" w:cs="Times New Roman"/>
      <w:kern w:val="1"/>
      <w:sz w:val="20"/>
      <w:szCs w:val="20"/>
      <w:lang w:val="en-US" w:eastAsia="ar-SA"/>
    </w:rPr>
  </w:style>
  <w:style w:type="paragraph" w:customStyle="1" w:styleId="gmail-msolistparagraph">
    <w:name w:val="gmail-msolistparagraph"/>
    <w:basedOn w:val="Normalny"/>
    <w:rsid w:val="00820051"/>
    <w:pPr>
      <w:widowControl/>
      <w:suppressAutoHyphens w:val="0"/>
      <w:spacing w:before="100" w:beforeAutospacing="1" w:after="100" w:afterAutospacing="1"/>
    </w:pPr>
    <w:rPr>
      <w:rFonts w:cs="Times New Roman"/>
      <w:kern w:val="0"/>
      <w:lang w:eastAsia="pl-PL"/>
    </w:rPr>
  </w:style>
  <w:style w:type="character" w:customStyle="1" w:styleId="gmail-msocommentreference">
    <w:name w:val="gmail-msocommentreference"/>
    <w:basedOn w:val="Domylnaczcionkaakapitu"/>
    <w:rsid w:val="00820051"/>
  </w:style>
  <w:style w:type="character" w:customStyle="1" w:styleId="Nierozpoznanawzmianka7">
    <w:name w:val="Nierozpoznana wzmianka7"/>
    <w:uiPriority w:val="99"/>
    <w:semiHidden/>
    <w:unhideWhenUsed/>
    <w:rsid w:val="00820051"/>
    <w:rPr>
      <w:color w:val="605E5C"/>
      <w:shd w:val="clear" w:color="auto" w:fill="E1DFDD"/>
    </w:rPr>
  </w:style>
  <w:style w:type="paragraph" w:styleId="NormalnyWeb">
    <w:name w:val="Normal (Web)"/>
    <w:basedOn w:val="Normalny"/>
    <w:uiPriority w:val="99"/>
    <w:unhideWhenUsed/>
    <w:rsid w:val="00820051"/>
    <w:pPr>
      <w:widowControl/>
      <w:suppressAutoHyphens w:val="0"/>
      <w:spacing w:before="100" w:beforeAutospacing="1" w:after="100" w:afterAutospacing="1"/>
    </w:pPr>
    <w:rPr>
      <w:rFonts w:cs="Times New Roman"/>
      <w:kern w:val="0"/>
      <w:lang w:eastAsia="pl-PL"/>
    </w:rPr>
  </w:style>
  <w:style w:type="paragraph" w:customStyle="1" w:styleId="Standard">
    <w:name w:val="Standard"/>
    <w:qFormat/>
    <w:rsid w:val="00820051"/>
    <w:pPr>
      <w:suppressAutoHyphens/>
      <w:autoSpaceDN w:val="0"/>
      <w:spacing w:after="0" w:line="240" w:lineRule="auto"/>
    </w:pPr>
    <w:rPr>
      <w:rFonts w:ascii="Times New Roman" w:eastAsia="SimSun" w:hAnsi="Times New Roman" w:cs="Mangal"/>
      <w:kern w:val="3"/>
      <w:sz w:val="24"/>
      <w:szCs w:val="24"/>
      <w:lang w:eastAsia="zh-CN" w:bidi="hi-IN"/>
    </w:rPr>
  </w:style>
  <w:style w:type="character" w:customStyle="1" w:styleId="czeinternetowe">
    <w:name w:val="Łącze internetowe"/>
    <w:uiPriority w:val="99"/>
    <w:rsid w:val="00820051"/>
    <w:rPr>
      <w:rFonts w:cs="Times New Roman"/>
      <w:color w:val="0000FF"/>
      <w:u w:val="single"/>
    </w:rPr>
  </w:style>
  <w:style w:type="character" w:customStyle="1" w:styleId="Domylnaczcionkaakapitu3">
    <w:name w:val="Domyślna czcionka akapitu3"/>
    <w:rsid w:val="001835D3"/>
  </w:style>
  <w:style w:type="character" w:customStyle="1" w:styleId="UyteHipercze2">
    <w:name w:val="UżyteHiperłącze2"/>
    <w:rsid w:val="001835D3"/>
    <w:rPr>
      <w:rFonts w:cs="Times New Roman"/>
      <w:color w:val="954F72"/>
      <w:u w:val="single"/>
    </w:rPr>
  </w:style>
  <w:style w:type="character" w:customStyle="1" w:styleId="Odwoaniedokomentarza2">
    <w:name w:val="Odwołanie do komentarza2"/>
    <w:rsid w:val="001835D3"/>
    <w:rPr>
      <w:rFonts w:cs="Times New Roman"/>
      <w:sz w:val="16"/>
    </w:rPr>
  </w:style>
  <w:style w:type="character" w:customStyle="1" w:styleId="Odwoanieprzypisudolnego2">
    <w:name w:val="Odwołanie przypisu dolnego2"/>
    <w:rsid w:val="001835D3"/>
    <w:rPr>
      <w:rFonts w:cs="Times New Roman"/>
      <w:vertAlign w:val="superscript"/>
    </w:rPr>
  </w:style>
  <w:style w:type="character" w:customStyle="1" w:styleId="Odwoanieprzypisukocowego2">
    <w:name w:val="Odwołanie przypisu końcowego2"/>
    <w:rsid w:val="001835D3"/>
    <w:rPr>
      <w:rFonts w:cs="Times New Roman"/>
      <w:vertAlign w:val="superscript"/>
    </w:rPr>
  </w:style>
  <w:style w:type="character" w:customStyle="1" w:styleId="Nierozpoznanawzmianka71">
    <w:name w:val="Nierozpoznana wzmianka71"/>
    <w:rsid w:val="001835D3"/>
    <w:rPr>
      <w:color w:val="605E5C"/>
    </w:rPr>
  </w:style>
  <w:style w:type="paragraph" w:customStyle="1" w:styleId="Bezodstpw2">
    <w:name w:val="Bez odstępów2"/>
    <w:rsid w:val="001835D3"/>
    <w:pPr>
      <w:suppressAutoHyphens/>
      <w:spacing w:after="0" w:line="240" w:lineRule="auto"/>
    </w:pPr>
    <w:rPr>
      <w:rFonts w:ascii="Calibri" w:eastAsia="Times New Roman" w:hAnsi="Calibri" w:cs="Times New Roman"/>
      <w:lang w:eastAsia="ar-SA"/>
    </w:rPr>
  </w:style>
  <w:style w:type="paragraph" w:customStyle="1" w:styleId="NormalnyWeb2">
    <w:name w:val="Normalny (Web)2"/>
    <w:basedOn w:val="Normalny"/>
    <w:rsid w:val="001835D3"/>
    <w:rPr>
      <w:rFonts w:eastAsia="Calibri"/>
    </w:rPr>
  </w:style>
  <w:style w:type="paragraph" w:customStyle="1" w:styleId="Listanumerowana2">
    <w:name w:val="Lista numerowana2"/>
    <w:basedOn w:val="Normalny"/>
    <w:rsid w:val="001835D3"/>
    <w:pPr>
      <w:tabs>
        <w:tab w:val="num" w:pos="0"/>
        <w:tab w:val="left" w:pos="425"/>
      </w:tabs>
      <w:spacing w:before="120" w:after="60" w:line="288" w:lineRule="auto"/>
      <w:ind w:left="425" w:hanging="425"/>
    </w:pPr>
    <w:rPr>
      <w:rFonts w:ascii="Times" w:hAnsi="Times" w:cs="Times"/>
      <w:b/>
      <w:sz w:val="22"/>
      <w:szCs w:val="22"/>
    </w:rPr>
  </w:style>
  <w:style w:type="paragraph" w:customStyle="1" w:styleId="Listanumerowana22">
    <w:name w:val="Lista numerowana 22"/>
    <w:basedOn w:val="Normalny"/>
    <w:rsid w:val="001835D3"/>
    <w:pPr>
      <w:tabs>
        <w:tab w:val="num" w:pos="0"/>
      </w:tabs>
      <w:spacing w:line="288" w:lineRule="auto"/>
      <w:ind w:left="992" w:hanging="567"/>
      <w:jc w:val="both"/>
    </w:pPr>
    <w:rPr>
      <w:rFonts w:ascii="Times" w:hAnsi="Times" w:cs="Times"/>
      <w:sz w:val="22"/>
    </w:rPr>
  </w:style>
  <w:style w:type="paragraph" w:customStyle="1" w:styleId="Listanumerowana32">
    <w:name w:val="Lista numerowana 32"/>
    <w:basedOn w:val="Normalny"/>
    <w:rsid w:val="001835D3"/>
    <w:pPr>
      <w:tabs>
        <w:tab w:val="num" w:pos="0"/>
        <w:tab w:val="left" w:pos="1440"/>
      </w:tabs>
      <w:spacing w:line="288" w:lineRule="auto"/>
      <w:ind w:left="1701" w:hanging="709"/>
      <w:jc w:val="both"/>
    </w:pPr>
    <w:rPr>
      <w:rFonts w:ascii="Times" w:hAnsi="Times" w:cs="Times"/>
      <w:sz w:val="20"/>
      <w:szCs w:val="20"/>
    </w:rPr>
  </w:style>
  <w:style w:type="paragraph" w:customStyle="1" w:styleId="Listanumerowana42">
    <w:name w:val="Lista numerowana 42"/>
    <w:basedOn w:val="Listanumerowana32"/>
    <w:rsid w:val="001835D3"/>
    <w:pPr>
      <w:ind w:left="2552" w:hanging="851"/>
    </w:pPr>
  </w:style>
  <w:style w:type="paragraph" w:customStyle="1" w:styleId="Listanumerowana52">
    <w:name w:val="Lista numerowana 52"/>
    <w:basedOn w:val="Normalny"/>
    <w:rsid w:val="001835D3"/>
    <w:pPr>
      <w:tabs>
        <w:tab w:val="num" w:pos="0"/>
        <w:tab w:val="left" w:pos="2520"/>
      </w:tabs>
      <w:spacing w:line="288" w:lineRule="auto"/>
      <w:ind w:left="3544" w:hanging="992"/>
      <w:jc w:val="both"/>
    </w:pPr>
    <w:rPr>
      <w:rFonts w:ascii="Times" w:hAnsi="Times" w:cs="Times"/>
      <w:bCs/>
      <w:sz w:val="22"/>
      <w:szCs w:val="22"/>
    </w:rPr>
  </w:style>
  <w:style w:type="paragraph" w:customStyle="1" w:styleId="Tekstdymka2">
    <w:name w:val="Tekst dymka2"/>
    <w:basedOn w:val="Normalny"/>
    <w:rsid w:val="001835D3"/>
    <w:rPr>
      <w:rFonts w:ascii="Tahoma" w:eastAsia="Calibri" w:hAnsi="Tahoma"/>
      <w:sz w:val="16"/>
      <w:szCs w:val="20"/>
    </w:rPr>
  </w:style>
  <w:style w:type="paragraph" w:customStyle="1" w:styleId="Tekstkomentarza2">
    <w:name w:val="Tekst komentarza2"/>
    <w:basedOn w:val="Normalny"/>
    <w:rsid w:val="001835D3"/>
    <w:rPr>
      <w:rFonts w:eastAsia="Calibri"/>
      <w:sz w:val="20"/>
      <w:szCs w:val="20"/>
    </w:rPr>
  </w:style>
  <w:style w:type="paragraph" w:customStyle="1" w:styleId="Tematkomentarza2">
    <w:name w:val="Temat komentarza2"/>
    <w:basedOn w:val="Tekstkomentarza2"/>
    <w:rsid w:val="001835D3"/>
    <w:rPr>
      <w:b/>
    </w:rPr>
  </w:style>
  <w:style w:type="paragraph" w:customStyle="1" w:styleId="Tekstprzypisudolnego2">
    <w:name w:val="Tekst przypisu dolnego2"/>
    <w:basedOn w:val="Normalny"/>
    <w:rsid w:val="001835D3"/>
    <w:rPr>
      <w:rFonts w:eastAsia="Calibri"/>
      <w:sz w:val="20"/>
      <w:szCs w:val="20"/>
    </w:rPr>
  </w:style>
  <w:style w:type="paragraph" w:customStyle="1" w:styleId="Zwykytekst2">
    <w:name w:val="Zwykły tekst2"/>
    <w:basedOn w:val="Normalny"/>
    <w:rsid w:val="001835D3"/>
    <w:rPr>
      <w:rFonts w:ascii="Courier New" w:eastAsia="MS Mincho" w:hAnsi="Courier New" w:cs="Courier New"/>
      <w:sz w:val="20"/>
      <w:szCs w:val="20"/>
    </w:rPr>
  </w:style>
  <w:style w:type="paragraph" w:customStyle="1" w:styleId="Tekstprzypisukocowego2">
    <w:name w:val="Tekst przypisu końcowego2"/>
    <w:basedOn w:val="Normalny"/>
    <w:rsid w:val="001835D3"/>
    <w:rPr>
      <w:rFonts w:eastAsia="Calibri"/>
      <w:sz w:val="20"/>
      <w:szCs w:val="20"/>
    </w:rPr>
  </w:style>
  <w:style w:type="paragraph" w:customStyle="1" w:styleId="Akapitzlist2">
    <w:name w:val="Akapit z listą2"/>
    <w:basedOn w:val="Normalny"/>
    <w:rsid w:val="001835D3"/>
    <w:pPr>
      <w:spacing w:before="20" w:after="40" w:line="252" w:lineRule="auto"/>
      <w:ind w:left="720"/>
      <w:jc w:val="both"/>
    </w:pPr>
    <w:rPr>
      <w:rFonts w:ascii="Calibri" w:eastAsia="SimSun" w:hAnsi="Calibri" w:cs="Calibri"/>
      <w:sz w:val="20"/>
      <w:szCs w:val="20"/>
    </w:rPr>
  </w:style>
  <w:style w:type="paragraph" w:customStyle="1" w:styleId="Tekstpodstawowy22">
    <w:name w:val="Tekst podstawowy 22"/>
    <w:basedOn w:val="Normalny"/>
    <w:rsid w:val="001835D3"/>
    <w:pPr>
      <w:spacing w:after="120" w:line="480" w:lineRule="auto"/>
    </w:pPr>
    <w:rPr>
      <w:rFonts w:eastAsia="Calibri"/>
    </w:rPr>
  </w:style>
  <w:style w:type="paragraph" w:customStyle="1" w:styleId="Poprawka2">
    <w:name w:val="Poprawka2"/>
    <w:rsid w:val="001835D3"/>
    <w:pPr>
      <w:suppressAutoHyphens/>
      <w:spacing w:after="0" w:line="240" w:lineRule="auto"/>
    </w:pPr>
    <w:rPr>
      <w:rFonts w:ascii="Times New Roman" w:eastAsia="Times New Roman" w:hAnsi="Times New Roman" w:cs="Times New Roman"/>
      <w:sz w:val="24"/>
      <w:szCs w:val="24"/>
      <w:lang w:eastAsia="ar-SA"/>
    </w:rPr>
  </w:style>
  <w:style w:type="paragraph" w:customStyle="1" w:styleId="HTML-wstpniesformatowany2">
    <w:name w:val="HTML - wstępnie sformatowany2"/>
    <w:basedOn w:val="Normalny"/>
    <w:rsid w:val="001835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Poprawka">
    <w:name w:val="Revision"/>
    <w:hidden/>
    <w:uiPriority w:val="99"/>
    <w:semiHidden/>
    <w:rsid w:val="00E417B9"/>
    <w:pPr>
      <w:spacing w:after="0" w:line="240" w:lineRule="auto"/>
    </w:pPr>
    <w:rPr>
      <w:rFonts w:ascii="Times New Roman" w:eastAsia="Times New Roman" w:hAnsi="Times New Roman" w:cs="Tahoma"/>
      <w:kern w:val="1"/>
      <w:sz w:val="24"/>
      <w:szCs w:val="24"/>
      <w:lang w:val="en-US" w:eastAsia="ar-SA"/>
    </w:rPr>
  </w:style>
  <w:style w:type="character" w:customStyle="1" w:styleId="Teksttreci20">
    <w:name w:val="Tekst treści (2)_"/>
    <w:basedOn w:val="Domylnaczcionkaakapitu"/>
    <w:link w:val="Teksttreci2"/>
    <w:locked/>
    <w:rsid w:val="00257B2D"/>
    <w:rPr>
      <w:rFonts w:ascii="Times New Roman" w:eastAsia="Times New Roman" w:hAnsi="Times New Roman" w:cs="Tahoma"/>
      <w:kern w:val="1"/>
      <w:sz w:val="21"/>
      <w:szCs w:val="24"/>
      <w:shd w:val="clear" w:color="auto" w:fill="FFFFFF"/>
      <w:lang w:val="en-US" w:eastAsia="ar-SA"/>
    </w:rPr>
  </w:style>
  <w:style w:type="table" w:styleId="Tabela-Siatka">
    <w:name w:val="Table Grid"/>
    <w:basedOn w:val="Standardowy"/>
    <w:uiPriority w:val="59"/>
    <w:rsid w:val="00A40508"/>
    <w:pPr>
      <w:suppressAutoHyphens/>
      <w:spacing w:after="0" w:line="240" w:lineRule="auto"/>
    </w:pPr>
    <w:rPr>
      <w:rFonts w:ascii="Calibri" w:eastAsia="Calibri" w:hAnsi="Calibri"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8">
    <w:name w:val="Nierozpoznana wzmianka8"/>
    <w:basedOn w:val="Domylnaczcionkaakapitu"/>
    <w:uiPriority w:val="99"/>
    <w:semiHidden/>
    <w:unhideWhenUsed/>
    <w:rsid w:val="007A47D1"/>
    <w:rPr>
      <w:color w:val="605E5C"/>
      <w:shd w:val="clear" w:color="auto" w:fill="E1DFDD"/>
    </w:rPr>
  </w:style>
  <w:style w:type="character" w:customStyle="1" w:styleId="Nierozpoznanawzmianka9">
    <w:name w:val="Nierozpoznana wzmianka9"/>
    <w:basedOn w:val="Domylnaczcionkaakapitu"/>
    <w:uiPriority w:val="99"/>
    <w:semiHidden/>
    <w:unhideWhenUsed/>
    <w:rsid w:val="002240D5"/>
    <w:rPr>
      <w:color w:val="605E5C"/>
      <w:shd w:val="clear" w:color="auto" w:fill="E1DFDD"/>
    </w:rPr>
  </w:style>
  <w:style w:type="character" w:customStyle="1" w:styleId="fontstyle01">
    <w:name w:val="fontstyle01"/>
    <w:basedOn w:val="Domylnaczcionkaakapitu"/>
    <w:rsid w:val="003D624C"/>
    <w:rPr>
      <w:rFonts w:ascii="Cambria" w:hAnsi="Cambria" w:hint="default"/>
      <w:b w:val="0"/>
      <w:bCs w:val="0"/>
      <w:i w:val="0"/>
      <w:iCs w:val="0"/>
      <w:color w:val="000000"/>
      <w:sz w:val="24"/>
      <w:szCs w:val="24"/>
    </w:rPr>
  </w:style>
  <w:style w:type="numbering" w:customStyle="1" w:styleId="WWNum19">
    <w:name w:val="WWNum19"/>
    <w:basedOn w:val="Bezlisty"/>
    <w:rsid w:val="00904250"/>
    <w:pPr>
      <w:numPr>
        <w:numId w:val="27"/>
      </w:numPr>
    </w:pPr>
  </w:style>
  <w:style w:type="character" w:customStyle="1" w:styleId="Nierozpoznanawzmianka10">
    <w:name w:val="Nierozpoznana wzmianka10"/>
    <w:basedOn w:val="Domylnaczcionkaakapitu"/>
    <w:uiPriority w:val="99"/>
    <w:semiHidden/>
    <w:unhideWhenUsed/>
    <w:rsid w:val="00D555DB"/>
    <w:rPr>
      <w:color w:val="605E5C"/>
      <w:shd w:val="clear" w:color="auto" w:fill="E1DFDD"/>
    </w:rPr>
  </w:style>
  <w:style w:type="character" w:styleId="UyteHipercze">
    <w:name w:val="FollowedHyperlink"/>
    <w:basedOn w:val="Domylnaczcionkaakapitu"/>
    <w:uiPriority w:val="99"/>
    <w:semiHidden/>
    <w:unhideWhenUsed/>
    <w:rsid w:val="006B25AA"/>
    <w:rPr>
      <w:color w:val="954F72" w:themeColor="followedHyperlink"/>
      <w:u w:val="single"/>
    </w:rPr>
  </w:style>
  <w:style w:type="character" w:customStyle="1" w:styleId="act">
    <w:name w:val="act"/>
    <w:basedOn w:val="Domylnaczcionkaakapitu"/>
    <w:rsid w:val="002E5A93"/>
  </w:style>
  <w:style w:type="paragraph" w:customStyle="1" w:styleId="Adres">
    <w:name w:val="Adres"/>
    <w:basedOn w:val="Tekstpodstawowy"/>
    <w:rsid w:val="00FB7E1D"/>
    <w:pPr>
      <w:keepLines/>
      <w:widowControl/>
      <w:suppressAutoHyphens w:val="0"/>
    </w:pPr>
    <w:rPr>
      <w:rFonts w:ascii="Arial" w:eastAsia="Times New Roman" w:hAnsi="Arial" w:cs="Arial"/>
      <w:b w:val="0"/>
      <w:kern w:val="0"/>
      <w:lang w:eastAsia="pl-PL"/>
    </w:rPr>
  </w:style>
  <w:style w:type="paragraph" w:customStyle="1" w:styleId="Styl1">
    <w:name w:val="Styl1"/>
    <w:basedOn w:val="Normalny"/>
    <w:rsid w:val="00D20D18"/>
    <w:pPr>
      <w:suppressAutoHyphens w:val="0"/>
      <w:autoSpaceDE w:val="0"/>
      <w:autoSpaceDN w:val="0"/>
      <w:adjustRightInd w:val="0"/>
      <w:spacing w:line="300" w:lineRule="auto"/>
      <w:ind w:left="400"/>
    </w:pPr>
    <w:rPr>
      <w:rFonts w:ascii="Arial" w:hAnsi="Arial" w:cs="Arial"/>
      <w:i/>
      <w:iCs/>
      <w:kern w:val="0"/>
      <w:lang w:eastAsia="pl-PL"/>
    </w:rPr>
  </w:style>
  <w:style w:type="paragraph" w:styleId="Tekstpodstawowy3">
    <w:name w:val="Body Text 3"/>
    <w:basedOn w:val="Normalny"/>
    <w:link w:val="Tekstpodstawowy3Znak"/>
    <w:uiPriority w:val="99"/>
    <w:semiHidden/>
    <w:unhideWhenUsed/>
    <w:rsid w:val="00564581"/>
    <w:pPr>
      <w:spacing w:after="120"/>
    </w:pPr>
    <w:rPr>
      <w:sz w:val="16"/>
      <w:szCs w:val="16"/>
    </w:rPr>
  </w:style>
  <w:style w:type="character" w:customStyle="1" w:styleId="Tekstpodstawowy3Znak">
    <w:name w:val="Tekst podstawowy 3 Znak"/>
    <w:basedOn w:val="Domylnaczcionkaakapitu"/>
    <w:link w:val="Tekstpodstawowy3"/>
    <w:uiPriority w:val="99"/>
    <w:semiHidden/>
    <w:rsid w:val="00564581"/>
    <w:rPr>
      <w:rFonts w:ascii="Times New Roman" w:eastAsia="Times New Roman" w:hAnsi="Times New Roman" w:cs="Tahoma"/>
      <w:kern w:val="1"/>
      <w:sz w:val="16"/>
      <w:szCs w:val="16"/>
      <w:lang w:val="en-US"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43929">
      <w:bodyDiv w:val="1"/>
      <w:marLeft w:val="0"/>
      <w:marRight w:val="0"/>
      <w:marTop w:val="0"/>
      <w:marBottom w:val="0"/>
      <w:divBdr>
        <w:top w:val="none" w:sz="0" w:space="0" w:color="auto"/>
        <w:left w:val="none" w:sz="0" w:space="0" w:color="auto"/>
        <w:bottom w:val="none" w:sz="0" w:space="0" w:color="auto"/>
        <w:right w:val="none" w:sz="0" w:space="0" w:color="auto"/>
      </w:divBdr>
    </w:div>
    <w:div w:id="42485948">
      <w:bodyDiv w:val="1"/>
      <w:marLeft w:val="0"/>
      <w:marRight w:val="0"/>
      <w:marTop w:val="0"/>
      <w:marBottom w:val="0"/>
      <w:divBdr>
        <w:top w:val="none" w:sz="0" w:space="0" w:color="auto"/>
        <w:left w:val="none" w:sz="0" w:space="0" w:color="auto"/>
        <w:bottom w:val="none" w:sz="0" w:space="0" w:color="auto"/>
        <w:right w:val="none" w:sz="0" w:space="0" w:color="auto"/>
      </w:divBdr>
      <w:divsChild>
        <w:div w:id="1854415244">
          <w:marLeft w:val="0"/>
          <w:marRight w:val="0"/>
          <w:marTop w:val="0"/>
          <w:marBottom w:val="0"/>
          <w:divBdr>
            <w:top w:val="none" w:sz="0" w:space="0" w:color="auto"/>
            <w:left w:val="none" w:sz="0" w:space="0" w:color="auto"/>
            <w:bottom w:val="none" w:sz="0" w:space="0" w:color="auto"/>
            <w:right w:val="none" w:sz="0" w:space="0" w:color="auto"/>
          </w:divBdr>
          <w:divsChild>
            <w:div w:id="498884564">
              <w:marLeft w:val="0"/>
              <w:marRight w:val="0"/>
              <w:marTop w:val="0"/>
              <w:marBottom w:val="0"/>
              <w:divBdr>
                <w:top w:val="none" w:sz="0" w:space="0" w:color="auto"/>
                <w:left w:val="none" w:sz="0" w:space="0" w:color="auto"/>
                <w:bottom w:val="none" w:sz="0" w:space="0" w:color="auto"/>
                <w:right w:val="none" w:sz="0" w:space="0" w:color="auto"/>
              </w:divBdr>
              <w:divsChild>
                <w:div w:id="1154755484">
                  <w:marLeft w:val="0"/>
                  <w:marRight w:val="0"/>
                  <w:marTop w:val="0"/>
                  <w:marBottom w:val="0"/>
                  <w:divBdr>
                    <w:top w:val="none" w:sz="0" w:space="0" w:color="auto"/>
                    <w:left w:val="none" w:sz="0" w:space="0" w:color="auto"/>
                    <w:bottom w:val="none" w:sz="0" w:space="0" w:color="auto"/>
                    <w:right w:val="none" w:sz="0" w:space="0" w:color="auto"/>
                  </w:divBdr>
                  <w:divsChild>
                    <w:div w:id="10556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077249">
      <w:bodyDiv w:val="1"/>
      <w:marLeft w:val="0"/>
      <w:marRight w:val="0"/>
      <w:marTop w:val="0"/>
      <w:marBottom w:val="0"/>
      <w:divBdr>
        <w:top w:val="none" w:sz="0" w:space="0" w:color="auto"/>
        <w:left w:val="none" w:sz="0" w:space="0" w:color="auto"/>
        <w:bottom w:val="none" w:sz="0" w:space="0" w:color="auto"/>
        <w:right w:val="none" w:sz="0" w:space="0" w:color="auto"/>
      </w:divBdr>
      <w:divsChild>
        <w:div w:id="594215552">
          <w:marLeft w:val="0"/>
          <w:marRight w:val="0"/>
          <w:marTop w:val="0"/>
          <w:marBottom w:val="0"/>
          <w:divBdr>
            <w:top w:val="none" w:sz="0" w:space="0" w:color="auto"/>
            <w:left w:val="none" w:sz="0" w:space="0" w:color="auto"/>
            <w:bottom w:val="none" w:sz="0" w:space="0" w:color="auto"/>
            <w:right w:val="none" w:sz="0" w:space="0" w:color="auto"/>
          </w:divBdr>
        </w:div>
        <w:div w:id="1134760080">
          <w:marLeft w:val="0"/>
          <w:marRight w:val="0"/>
          <w:marTop w:val="0"/>
          <w:marBottom w:val="0"/>
          <w:divBdr>
            <w:top w:val="none" w:sz="0" w:space="0" w:color="auto"/>
            <w:left w:val="none" w:sz="0" w:space="0" w:color="auto"/>
            <w:bottom w:val="none" w:sz="0" w:space="0" w:color="auto"/>
            <w:right w:val="none" w:sz="0" w:space="0" w:color="auto"/>
          </w:divBdr>
        </w:div>
        <w:div w:id="1690522367">
          <w:marLeft w:val="0"/>
          <w:marRight w:val="0"/>
          <w:marTop w:val="0"/>
          <w:marBottom w:val="0"/>
          <w:divBdr>
            <w:top w:val="none" w:sz="0" w:space="0" w:color="auto"/>
            <w:left w:val="none" w:sz="0" w:space="0" w:color="auto"/>
            <w:bottom w:val="none" w:sz="0" w:space="0" w:color="auto"/>
            <w:right w:val="none" w:sz="0" w:space="0" w:color="auto"/>
          </w:divBdr>
        </w:div>
        <w:div w:id="1780710462">
          <w:marLeft w:val="0"/>
          <w:marRight w:val="0"/>
          <w:marTop w:val="0"/>
          <w:marBottom w:val="0"/>
          <w:divBdr>
            <w:top w:val="none" w:sz="0" w:space="0" w:color="auto"/>
            <w:left w:val="none" w:sz="0" w:space="0" w:color="auto"/>
            <w:bottom w:val="none" w:sz="0" w:space="0" w:color="auto"/>
            <w:right w:val="none" w:sz="0" w:space="0" w:color="auto"/>
          </w:divBdr>
        </w:div>
        <w:div w:id="1781073562">
          <w:marLeft w:val="0"/>
          <w:marRight w:val="0"/>
          <w:marTop w:val="0"/>
          <w:marBottom w:val="0"/>
          <w:divBdr>
            <w:top w:val="none" w:sz="0" w:space="0" w:color="auto"/>
            <w:left w:val="none" w:sz="0" w:space="0" w:color="auto"/>
            <w:bottom w:val="none" w:sz="0" w:space="0" w:color="auto"/>
            <w:right w:val="none" w:sz="0" w:space="0" w:color="auto"/>
          </w:divBdr>
        </w:div>
      </w:divsChild>
    </w:div>
    <w:div w:id="159739144">
      <w:bodyDiv w:val="1"/>
      <w:marLeft w:val="0"/>
      <w:marRight w:val="0"/>
      <w:marTop w:val="0"/>
      <w:marBottom w:val="0"/>
      <w:divBdr>
        <w:top w:val="none" w:sz="0" w:space="0" w:color="auto"/>
        <w:left w:val="none" w:sz="0" w:space="0" w:color="auto"/>
        <w:bottom w:val="none" w:sz="0" w:space="0" w:color="auto"/>
        <w:right w:val="none" w:sz="0" w:space="0" w:color="auto"/>
      </w:divBdr>
    </w:div>
    <w:div w:id="166331297">
      <w:bodyDiv w:val="1"/>
      <w:marLeft w:val="0"/>
      <w:marRight w:val="0"/>
      <w:marTop w:val="0"/>
      <w:marBottom w:val="0"/>
      <w:divBdr>
        <w:top w:val="none" w:sz="0" w:space="0" w:color="auto"/>
        <w:left w:val="none" w:sz="0" w:space="0" w:color="auto"/>
        <w:bottom w:val="none" w:sz="0" w:space="0" w:color="auto"/>
        <w:right w:val="none" w:sz="0" w:space="0" w:color="auto"/>
      </w:divBdr>
    </w:div>
    <w:div w:id="191115925">
      <w:bodyDiv w:val="1"/>
      <w:marLeft w:val="0"/>
      <w:marRight w:val="0"/>
      <w:marTop w:val="0"/>
      <w:marBottom w:val="0"/>
      <w:divBdr>
        <w:top w:val="none" w:sz="0" w:space="0" w:color="auto"/>
        <w:left w:val="none" w:sz="0" w:space="0" w:color="auto"/>
        <w:bottom w:val="none" w:sz="0" w:space="0" w:color="auto"/>
        <w:right w:val="none" w:sz="0" w:space="0" w:color="auto"/>
      </w:divBdr>
    </w:div>
    <w:div w:id="223832801">
      <w:bodyDiv w:val="1"/>
      <w:marLeft w:val="0"/>
      <w:marRight w:val="0"/>
      <w:marTop w:val="0"/>
      <w:marBottom w:val="0"/>
      <w:divBdr>
        <w:top w:val="none" w:sz="0" w:space="0" w:color="auto"/>
        <w:left w:val="none" w:sz="0" w:space="0" w:color="auto"/>
        <w:bottom w:val="none" w:sz="0" w:space="0" w:color="auto"/>
        <w:right w:val="none" w:sz="0" w:space="0" w:color="auto"/>
      </w:divBdr>
    </w:div>
    <w:div w:id="243074809">
      <w:bodyDiv w:val="1"/>
      <w:marLeft w:val="0"/>
      <w:marRight w:val="0"/>
      <w:marTop w:val="0"/>
      <w:marBottom w:val="0"/>
      <w:divBdr>
        <w:top w:val="none" w:sz="0" w:space="0" w:color="auto"/>
        <w:left w:val="none" w:sz="0" w:space="0" w:color="auto"/>
        <w:bottom w:val="none" w:sz="0" w:space="0" w:color="auto"/>
        <w:right w:val="none" w:sz="0" w:space="0" w:color="auto"/>
      </w:divBdr>
    </w:div>
    <w:div w:id="410398370">
      <w:bodyDiv w:val="1"/>
      <w:marLeft w:val="0"/>
      <w:marRight w:val="0"/>
      <w:marTop w:val="0"/>
      <w:marBottom w:val="0"/>
      <w:divBdr>
        <w:top w:val="none" w:sz="0" w:space="0" w:color="auto"/>
        <w:left w:val="none" w:sz="0" w:space="0" w:color="auto"/>
        <w:bottom w:val="none" w:sz="0" w:space="0" w:color="auto"/>
        <w:right w:val="none" w:sz="0" w:space="0" w:color="auto"/>
      </w:divBdr>
    </w:div>
    <w:div w:id="413012176">
      <w:bodyDiv w:val="1"/>
      <w:marLeft w:val="0"/>
      <w:marRight w:val="0"/>
      <w:marTop w:val="0"/>
      <w:marBottom w:val="0"/>
      <w:divBdr>
        <w:top w:val="none" w:sz="0" w:space="0" w:color="auto"/>
        <w:left w:val="none" w:sz="0" w:space="0" w:color="auto"/>
        <w:bottom w:val="none" w:sz="0" w:space="0" w:color="auto"/>
        <w:right w:val="none" w:sz="0" w:space="0" w:color="auto"/>
      </w:divBdr>
    </w:div>
    <w:div w:id="420413880">
      <w:bodyDiv w:val="1"/>
      <w:marLeft w:val="0"/>
      <w:marRight w:val="0"/>
      <w:marTop w:val="0"/>
      <w:marBottom w:val="0"/>
      <w:divBdr>
        <w:top w:val="none" w:sz="0" w:space="0" w:color="auto"/>
        <w:left w:val="none" w:sz="0" w:space="0" w:color="auto"/>
        <w:bottom w:val="none" w:sz="0" w:space="0" w:color="auto"/>
        <w:right w:val="none" w:sz="0" w:space="0" w:color="auto"/>
      </w:divBdr>
      <w:divsChild>
        <w:div w:id="476722227">
          <w:marLeft w:val="0"/>
          <w:marRight w:val="0"/>
          <w:marTop w:val="0"/>
          <w:marBottom w:val="0"/>
          <w:divBdr>
            <w:top w:val="none" w:sz="0" w:space="0" w:color="auto"/>
            <w:left w:val="none" w:sz="0" w:space="0" w:color="auto"/>
            <w:bottom w:val="none" w:sz="0" w:space="0" w:color="auto"/>
            <w:right w:val="none" w:sz="0" w:space="0" w:color="auto"/>
          </w:divBdr>
          <w:divsChild>
            <w:div w:id="73432384">
              <w:marLeft w:val="0"/>
              <w:marRight w:val="0"/>
              <w:marTop w:val="0"/>
              <w:marBottom w:val="0"/>
              <w:divBdr>
                <w:top w:val="none" w:sz="0" w:space="0" w:color="auto"/>
                <w:left w:val="none" w:sz="0" w:space="0" w:color="auto"/>
                <w:bottom w:val="none" w:sz="0" w:space="0" w:color="auto"/>
                <w:right w:val="none" w:sz="0" w:space="0" w:color="auto"/>
              </w:divBdr>
              <w:divsChild>
                <w:div w:id="1869365736">
                  <w:marLeft w:val="0"/>
                  <w:marRight w:val="0"/>
                  <w:marTop w:val="0"/>
                  <w:marBottom w:val="0"/>
                  <w:divBdr>
                    <w:top w:val="none" w:sz="0" w:space="0" w:color="auto"/>
                    <w:left w:val="none" w:sz="0" w:space="0" w:color="auto"/>
                    <w:bottom w:val="none" w:sz="0" w:space="0" w:color="auto"/>
                    <w:right w:val="none" w:sz="0" w:space="0" w:color="auto"/>
                  </w:divBdr>
                  <w:divsChild>
                    <w:div w:id="1756705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1618014">
      <w:bodyDiv w:val="1"/>
      <w:marLeft w:val="0"/>
      <w:marRight w:val="0"/>
      <w:marTop w:val="0"/>
      <w:marBottom w:val="0"/>
      <w:divBdr>
        <w:top w:val="none" w:sz="0" w:space="0" w:color="auto"/>
        <w:left w:val="none" w:sz="0" w:space="0" w:color="auto"/>
        <w:bottom w:val="none" w:sz="0" w:space="0" w:color="auto"/>
        <w:right w:val="none" w:sz="0" w:space="0" w:color="auto"/>
      </w:divBdr>
    </w:div>
    <w:div w:id="690105752">
      <w:bodyDiv w:val="1"/>
      <w:marLeft w:val="0"/>
      <w:marRight w:val="0"/>
      <w:marTop w:val="0"/>
      <w:marBottom w:val="0"/>
      <w:divBdr>
        <w:top w:val="none" w:sz="0" w:space="0" w:color="auto"/>
        <w:left w:val="none" w:sz="0" w:space="0" w:color="auto"/>
        <w:bottom w:val="none" w:sz="0" w:space="0" w:color="auto"/>
        <w:right w:val="none" w:sz="0" w:space="0" w:color="auto"/>
      </w:divBdr>
    </w:div>
    <w:div w:id="737822077">
      <w:bodyDiv w:val="1"/>
      <w:marLeft w:val="0"/>
      <w:marRight w:val="0"/>
      <w:marTop w:val="0"/>
      <w:marBottom w:val="0"/>
      <w:divBdr>
        <w:top w:val="none" w:sz="0" w:space="0" w:color="auto"/>
        <w:left w:val="none" w:sz="0" w:space="0" w:color="auto"/>
        <w:bottom w:val="none" w:sz="0" w:space="0" w:color="auto"/>
        <w:right w:val="none" w:sz="0" w:space="0" w:color="auto"/>
      </w:divBdr>
    </w:div>
    <w:div w:id="932740799">
      <w:bodyDiv w:val="1"/>
      <w:marLeft w:val="0"/>
      <w:marRight w:val="0"/>
      <w:marTop w:val="0"/>
      <w:marBottom w:val="0"/>
      <w:divBdr>
        <w:top w:val="none" w:sz="0" w:space="0" w:color="auto"/>
        <w:left w:val="none" w:sz="0" w:space="0" w:color="auto"/>
        <w:bottom w:val="none" w:sz="0" w:space="0" w:color="auto"/>
        <w:right w:val="none" w:sz="0" w:space="0" w:color="auto"/>
      </w:divBdr>
      <w:divsChild>
        <w:div w:id="32924790">
          <w:marLeft w:val="-2400"/>
          <w:marRight w:val="-480"/>
          <w:marTop w:val="0"/>
          <w:marBottom w:val="0"/>
          <w:divBdr>
            <w:top w:val="none" w:sz="0" w:space="0" w:color="auto"/>
            <w:left w:val="none" w:sz="0" w:space="0" w:color="auto"/>
            <w:bottom w:val="none" w:sz="0" w:space="0" w:color="auto"/>
            <w:right w:val="none" w:sz="0" w:space="0" w:color="auto"/>
          </w:divBdr>
        </w:div>
        <w:div w:id="32968083">
          <w:marLeft w:val="-2400"/>
          <w:marRight w:val="-480"/>
          <w:marTop w:val="0"/>
          <w:marBottom w:val="0"/>
          <w:divBdr>
            <w:top w:val="none" w:sz="0" w:space="0" w:color="auto"/>
            <w:left w:val="none" w:sz="0" w:space="0" w:color="auto"/>
            <w:bottom w:val="none" w:sz="0" w:space="0" w:color="auto"/>
            <w:right w:val="none" w:sz="0" w:space="0" w:color="auto"/>
          </w:divBdr>
        </w:div>
        <w:div w:id="176358134">
          <w:marLeft w:val="-2400"/>
          <w:marRight w:val="-480"/>
          <w:marTop w:val="0"/>
          <w:marBottom w:val="0"/>
          <w:divBdr>
            <w:top w:val="none" w:sz="0" w:space="0" w:color="auto"/>
            <w:left w:val="none" w:sz="0" w:space="0" w:color="auto"/>
            <w:bottom w:val="none" w:sz="0" w:space="0" w:color="auto"/>
            <w:right w:val="none" w:sz="0" w:space="0" w:color="auto"/>
          </w:divBdr>
        </w:div>
        <w:div w:id="176585525">
          <w:marLeft w:val="-2400"/>
          <w:marRight w:val="-480"/>
          <w:marTop w:val="0"/>
          <w:marBottom w:val="0"/>
          <w:divBdr>
            <w:top w:val="none" w:sz="0" w:space="0" w:color="auto"/>
            <w:left w:val="none" w:sz="0" w:space="0" w:color="auto"/>
            <w:bottom w:val="none" w:sz="0" w:space="0" w:color="auto"/>
            <w:right w:val="none" w:sz="0" w:space="0" w:color="auto"/>
          </w:divBdr>
        </w:div>
        <w:div w:id="187187628">
          <w:marLeft w:val="-2400"/>
          <w:marRight w:val="-480"/>
          <w:marTop w:val="0"/>
          <w:marBottom w:val="0"/>
          <w:divBdr>
            <w:top w:val="none" w:sz="0" w:space="0" w:color="auto"/>
            <w:left w:val="none" w:sz="0" w:space="0" w:color="auto"/>
            <w:bottom w:val="none" w:sz="0" w:space="0" w:color="auto"/>
            <w:right w:val="none" w:sz="0" w:space="0" w:color="auto"/>
          </w:divBdr>
        </w:div>
        <w:div w:id="192498281">
          <w:marLeft w:val="-2400"/>
          <w:marRight w:val="-480"/>
          <w:marTop w:val="0"/>
          <w:marBottom w:val="0"/>
          <w:divBdr>
            <w:top w:val="none" w:sz="0" w:space="0" w:color="auto"/>
            <w:left w:val="none" w:sz="0" w:space="0" w:color="auto"/>
            <w:bottom w:val="none" w:sz="0" w:space="0" w:color="auto"/>
            <w:right w:val="none" w:sz="0" w:space="0" w:color="auto"/>
          </w:divBdr>
        </w:div>
        <w:div w:id="217866785">
          <w:marLeft w:val="-2400"/>
          <w:marRight w:val="-480"/>
          <w:marTop w:val="0"/>
          <w:marBottom w:val="0"/>
          <w:divBdr>
            <w:top w:val="none" w:sz="0" w:space="0" w:color="auto"/>
            <w:left w:val="none" w:sz="0" w:space="0" w:color="auto"/>
            <w:bottom w:val="none" w:sz="0" w:space="0" w:color="auto"/>
            <w:right w:val="none" w:sz="0" w:space="0" w:color="auto"/>
          </w:divBdr>
        </w:div>
        <w:div w:id="236745627">
          <w:marLeft w:val="-2400"/>
          <w:marRight w:val="-480"/>
          <w:marTop w:val="0"/>
          <w:marBottom w:val="0"/>
          <w:divBdr>
            <w:top w:val="none" w:sz="0" w:space="0" w:color="auto"/>
            <w:left w:val="none" w:sz="0" w:space="0" w:color="auto"/>
            <w:bottom w:val="none" w:sz="0" w:space="0" w:color="auto"/>
            <w:right w:val="none" w:sz="0" w:space="0" w:color="auto"/>
          </w:divBdr>
        </w:div>
        <w:div w:id="265429283">
          <w:marLeft w:val="-2400"/>
          <w:marRight w:val="-480"/>
          <w:marTop w:val="0"/>
          <w:marBottom w:val="0"/>
          <w:divBdr>
            <w:top w:val="none" w:sz="0" w:space="0" w:color="auto"/>
            <w:left w:val="none" w:sz="0" w:space="0" w:color="auto"/>
            <w:bottom w:val="none" w:sz="0" w:space="0" w:color="auto"/>
            <w:right w:val="none" w:sz="0" w:space="0" w:color="auto"/>
          </w:divBdr>
        </w:div>
        <w:div w:id="304967119">
          <w:marLeft w:val="-2400"/>
          <w:marRight w:val="-480"/>
          <w:marTop w:val="0"/>
          <w:marBottom w:val="0"/>
          <w:divBdr>
            <w:top w:val="none" w:sz="0" w:space="0" w:color="auto"/>
            <w:left w:val="none" w:sz="0" w:space="0" w:color="auto"/>
            <w:bottom w:val="none" w:sz="0" w:space="0" w:color="auto"/>
            <w:right w:val="none" w:sz="0" w:space="0" w:color="auto"/>
          </w:divBdr>
        </w:div>
        <w:div w:id="333382705">
          <w:marLeft w:val="-2400"/>
          <w:marRight w:val="-480"/>
          <w:marTop w:val="0"/>
          <w:marBottom w:val="0"/>
          <w:divBdr>
            <w:top w:val="none" w:sz="0" w:space="0" w:color="auto"/>
            <w:left w:val="none" w:sz="0" w:space="0" w:color="auto"/>
            <w:bottom w:val="none" w:sz="0" w:space="0" w:color="auto"/>
            <w:right w:val="none" w:sz="0" w:space="0" w:color="auto"/>
          </w:divBdr>
        </w:div>
        <w:div w:id="337077880">
          <w:marLeft w:val="-2400"/>
          <w:marRight w:val="-480"/>
          <w:marTop w:val="0"/>
          <w:marBottom w:val="0"/>
          <w:divBdr>
            <w:top w:val="none" w:sz="0" w:space="0" w:color="auto"/>
            <w:left w:val="none" w:sz="0" w:space="0" w:color="auto"/>
            <w:bottom w:val="none" w:sz="0" w:space="0" w:color="auto"/>
            <w:right w:val="none" w:sz="0" w:space="0" w:color="auto"/>
          </w:divBdr>
        </w:div>
        <w:div w:id="340665469">
          <w:marLeft w:val="-2400"/>
          <w:marRight w:val="-480"/>
          <w:marTop w:val="0"/>
          <w:marBottom w:val="0"/>
          <w:divBdr>
            <w:top w:val="none" w:sz="0" w:space="0" w:color="auto"/>
            <w:left w:val="none" w:sz="0" w:space="0" w:color="auto"/>
            <w:bottom w:val="none" w:sz="0" w:space="0" w:color="auto"/>
            <w:right w:val="none" w:sz="0" w:space="0" w:color="auto"/>
          </w:divBdr>
        </w:div>
        <w:div w:id="344092424">
          <w:marLeft w:val="-2400"/>
          <w:marRight w:val="-480"/>
          <w:marTop w:val="0"/>
          <w:marBottom w:val="0"/>
          <w:divBdr>
            <w:top w:val="none" w:sz="0" w:space="0" w:color="auto"/>
            <w:left w:val="none" w:sz="0" w:space="0" w:color="auto"/>
            <w:bottom w:val="none" w:sz="0" w:space="0" w:color="auto"/>
            <w:right w:val="none" w:sz="0" w:space="0" w:color="auto"/>
          </w:divBdr>
        </w:div>
        <w:div w:id="369768527">
          <w:marLeft w:val="-2400"/>
          <w:marRight w:val="-480"/>
          <w:marTop w:val="0"/>
          <w:marBottom w:val="0"/>
          <w:divBdr>
            <w:top w:val="none" w:sz="0" w:space="0" w:color="auto"/>
            <w:left w:val="none" w:sz="0" w:space="0" w:color="auto"/>
            <w:bottom w:val="none" w:sz="0" w:space="0" w:color="auto"/>
            <w:right w:val="none" w:sz="0" w:space="0" w:color="auto"/>
          </w:divBdr>
        </w:div>
        <w:div w:id="470489386">
          <w:marLeft w:val="-2400"/>
          <w:marRight w:val="-480"/>
          <w:marTop w:val="0"/>
          <w:marBottom w:val="0"/>
          <w:divBdr>
            <w:top w:val="none" w:sz="0" w:space="0" w:color="auto"/>
            <w:left w:val="none" w:sz="0" w:space="0" w:color="auto"/>
            <w:bottom w:val="none" w:sz="0" w:space="0" w:color="auto"/>
            <w:right w:val="none" w:sz="0" w:space="0" w:color="auto"/>
          </w:divBdr>
        </w:div>
        <w:div w:id="479226655">
          <w:marLeft w:val="-2400"/>
          <w:marRight w:val="-480"/>
          <w:marTop w:val="0"/>
          <w:marBottom w:val="0"/>
          <w:divBdr>
            <w:top w:val="none" w:sz="0" w:space="0" w:color="auto"/>
            <w:left w:val="none" w:sz="0" w:space="0" w:color="auto"/>
            <w:bottom w:val="none" w:sz="0" w:space="0" w:color="auto"/>
            <w:right w:val="none" w:sz="0" w:space="0" w:color="auto"/>
          </w:divBdr>
        </w:div>
        <w:div w:id="483276853">
          <w:marLeft w:val="-2400"/>
          <w:marRight w:val="-480"/>
          <w:marTop w:val="0"/>
          <w:marBottom w:val="0"/>
          <w:divBdr>
            <w:top w:val="none" w:sz="0" w:space="0" w:color="auto"/>
            <w:left w:val="none" w:sz="0" w:space="0" w:color="auto"/>
            <w:bottom w:val="none" w:sz="0" w:space="0" w:color="auto"/>
            <w:right w:val="none" w:sz="0" w:space="0" w:color="auto"/>
          </w:divBdr>
        </w:div>
        <w:div w:id="545531463">
          <w:marLeft w:val="-2400"/>
          <w:marRight w:val="-480"/>
          <w:marTop w:val="0"/>
          <w:marBottom w:val="0"/>
          <w:divBdr>
            <w:top w:val="none" w:sz="0" w:space="0" w:color="auto"/>
            <w:left w:val="none" w:sz="0" w:space="0" w:color="auto"/>
            <w:bottom w:val="none" w:sz="0" w:space="0" w:color="auto"/>
            <w:right w:val="none" w:sz="0" w:space="0" w:color="auto"/>
          </w:divBdr>
        </w:div>
        <w:div w:id="558247505">
          <w:marLeft w:val="-2400"/>
          <w:marRight w:val="-480"/>
          <w:marTop w:val="0"/>
          <w:marBottom w:val="0"/>
          <w:divBdr>
            <w:top w:val="none" w:sz="0" w:space="0" w:color="auto"/>
            <w:left w:val="none" w:sz="0" w:space="0" w:color="auto"/>
            <w:bottom w:val="none" w:sz="0" w:space="0" w:color="auto"/>
            <w:right w:val="none" w:sz="0" w:space="0" w:color="auto"/>
          </w:divBdr>
        </w:div>
        <w:div w:id="562835869">
          <w:marLeft w:val="-2400"/>
          <w:marRight w:val="-480"/>
          <w:marTop w:val="0"/>
          <w:marBottom w:val="0"/>
          <w:divBdr>
            <w:top w:val="none" w:sz="0" w:space="0" w:color="auto"/>
            <w:left w:val="none" w:sz="0" w:space="0" w:color="auto"/>
            <w:bottom w:val="none" w:sz="0" w:space="0" w:color="auto"/>
            <w:right w:val="none" w:sz="0" w:space="0" w:color="auto"/>
          </w:divBdr>
        </w:div>
        <w:div w:id="650401930">
          <w:marLeft w:val="-2400"/>
          <w:marRight w:val="-480"/>
          <w:marTop w:val="0"/>
          <w:marBottom w:val="0"/>
          <w:divBdr>
            <w:top w:val="none" w:sz="0" w:space="0" w:color="auto"/>
            <w:left w:val="none" w:sz="0" w:space="0" w:color="auto"/>
            <w:bottom w:val="none" w:sz="0" w:space="0" w:color="auto"/>
            <w:right w:val="none" w:sz="0" w:space="0" w:color="auto"/>
          </w:divBdr>
        </w:div>
        <w:div w:id="684674982">
          <w:marLeft w:val="-2400"/>
          <w:marRight w:val="-480"/>
          <w:marTop w:val="0"/>
          <w:marBottom w:val="0"/>
          <w:divBdr>
            <w:top w:val="none" w:sz="0" w:space="0" w:color="auto"/>
            <w:left w:val="none" w:sz="0" w:space="0" w:color="auto"/>
            <w:bottom w:val="none" w:sz="0" w:space="0" w:color="auto"/>
            <w:right w:val="none" w:sz="0" w:space="0" w:color="auto"/>
          </w:divBdr>
        </w:div>
        <w:div w:id="707727002">
          <w:marLeft w:val="-2400"/>
          <w:marRight w:val="-480"/>
          <w:marTop w:val="0"/>
          <w:marBottom w:val="0"/>
          <w:divBdr>
            <w:top w:val="none" w:sz="0" w:space="0" w:color="auto"/>
            <w:left w:val="none" w:sz="0" w:space="0" w:color="auto"/>
            <w:bottom w:val="none" w:sz="0" w:space="0" w:color="auto"/>
            <w:right w:val="none" w:sz="0" w:space="0" w:color="auto"/>
          </w:divBdr>
        </w:div>
        <w:div w:id="734277481">
          <w:marLeft w:val="-2400"/>
          <w:marRight w:val="-480"/>
          <w:marTop w:val="0"/>
          <w:marBottom w:val="0"/>
          <w:divBdr>
            <w:top w:val="none" w:sz="0" w:space="0" w:color="auto"/>
            <w:left w:val="none" w:sz="0" w:space="0" w:color="auto"/>
            <w:bottom w:val="none" w:sz="0" w:space="0" w:color="auto"/>
            <w:right w:val="none" w:sz="0" w:space="0" w:color="auto"/>
          </w:divBdr>
        </w:div>
        <w:div w:id="751395634">
          <w:marLeft w:val="-2400"/>
          <w:marRight w:val="-480"/>
          <w:marTop w:val="0"/>
          <w:marBottom w:val="0"/>
          <w:divBdr>
            <w:top w:val="none" w:sz="0" w:space="0" w:color="auto"/>
            <w:left w:val="none" w:sz="0" w:space="0" w:color="auto"/>
            <w:bottom w:val="none" w:sz="0" w:space="0" w:color="auto"/>
            <w:right w:val="none" w:sz="0" w:space="0" w:color="auto"/>
          </w:divBdr>
        </w:div>
        <w:div w:id="755858957">
          <w:marLeft w:val="-2400"/>
          <w:marRight w:val="-480"/>
          <w:marTop w:val="0"/>
          <w:marBottom w:val="0"/>
          <w:divBdr>
            <w:top w:val="none" w:sz="0" w:space="0" w:color="auto"/>
            <w:left w:val="none" w:sz="0" w:space="0" w:color="auto"/>
            <w:bottom w:val="none" w:sz="0" w:space="0" w:color="auto"/>
            <w:right w:val="none" w:sz="0" w:space="0" w:color="auto"/>
          </w:divBdr>
        </w:div>
        <w:div w:id="765686194">
          <w:marLeft w:val="-2400"/>
          <w:marRight w:val="-480"/>
          <w:marTop w:val="0"/>
          <w:marBottom w:val="0"/>
          <w:divBdr>
            <w:top w:val="none" w:sz="0" w:space="0" w:color="auto"/>
            <w:left w:val="none" w:sz="0" w:space="0" w:color="auto"/>
            <w:bottom w:val="none" w:sz="0" w:space="0" w:color="auto"/>
            <w:right w:val="none" w:sz="0" w:space="0" w:color="auto"/>
          </w:divBdr>
        </w:div>
        <w:div w:id="797072184">
          <w:marLeft w:val="-2400"/>
          <w:marRight w:val="-480"/>
          <w:marTop w:val="0"/>
          <w:marBottom w:val="0"/>
          <w:divBdr>
            <w:top w:val="none" w:sz="0" w:space="0" w:color="auto"/>
            <w:left w:val="none" w:sz="0" w:space="0" w:color="auto"/>
            <w:bottom w:val="none" w:sz="0" w:space="0" w:color="auto"/>
            <w:right w:val="none" w:sz="0" w:space="0" w:color="auto"/>
          </w:divBdr>
        </w:div>
        <w:div w:id="799955902">
          <w:marLeft w:val="-2400"/>
          <w:marRight w:val="-480"/>
          <w:marTop w:val="0"/>
          <w:marBottom w:val="0"/>
          <w:divBdr>
            <w:top w:val="none" w:sz="0" w:space="0" w:color="auto"/>
            <w:left w:val="none" w:sz="0" w:space="0" w:color="auto"/>
            <w:bottom w:val="none" w:sz="0" w:space="0" w:color="auto"/>
            <w:right w:val="none" w:sz="0" w:space="0" w:color="auto"/>
          </w:divBdr>
        </w:div>
        <w:div w:id="809979073">
          <w:marLeft w:val="-2400"/>
          <w:marRight w:val="-480"/>
          <w:marTop w:val="0"/>
          <w:marBottom w:val="0"/>
          <w:divBdr>
            <w:top w:val="none" w:sz="0" w:space="0" w:color="auto"/>
            <w:left w:val="none" w:sz="0" w:space="0" w:color="auto"/>
            <w:bottom w:val="none" w:sz="0" w:space="0" w:color="auto"/>
            <w:right w:val="none" w:sz="0" w:space="0" w:color="auto"/>
          </w:divBdr>
        </w:div>
        <w:div w:id="880827848">
          <w:marLeft w:val="-2400"/>
          <w:marRight w:val="-480"/>
          <w:marTop w:val="0"/>
          <w:marBottom w:val="0"/>
          <w:divBdr>
            <w:top w:val="none" w:sz="0" w:space="0" w:color="auto"/>
            <w:left w:val="none" w:sz="0" w:space="0" w:color="auto"/>
            <w:bottom w:val="none" w:sz="0" w:space="0" w:color="auto"/>
            <w:right w:val="none" w:sz="0" w:space="0" w:color="auto"/>
          </w:divBdr>
        </w:div>
        <w:div w:id="892887424">
          <w:marLeft w:val="-2400"/>
          <w:marRight w:val="-480"/>
          <w:marTop w:val="0"/>
          <w:marBottom w:val="0"/>
          <w:divBdr>
            <w:top w:val="none" w:sz="0" w:space="0" w:color="auto"/>
            <w:left w:val="none" w:sz="0" w:space="0" w:color="auto"/>
            <w:bottom w:val="none" w:sz="0" w:space="0" w:color="auto"/>
            <w:right w:val="none" w:sz="0" w:space="0" w:color="auto"/>
          </w:divBdr>
        </w:div>
        <w:div w:id="914122405">
          <w:marLeft w:val="-2400"/>
          <w:marRight w:val="-480"/>
          <w:marTop w:val="0"/>
          <w:marBottom w:val="0"/>
          <w:divBdr>
            <w:top w:val="none" w:sz="0" w:space="0" w:color="auto"/>
            <w:left w:val="none" w:sz="0" w:space="0" w:color="auto"/>
            <w:bottom w:val="none" w:sz="0" w:space="0" w:color="auto"/>
            <w:right w:val="none" w:sz="0" w:space="0" w:color="auto"/>
          </w:divBdr>
        </w:div>
        <w:div w:id="935484152">
          <w:marLeft w:val="-2400"/>
          <w:marRight w:val="-480"/>
          <w:marTop w:val="0"/>
          <w:marBottom w:val="0"/>
          <w:divBdr>
            <w:top w:val="none" w:sz="0" w:space="0" w:color="auto"/>
            <w:left w:val="none" w:sz="0" w:space="0" w:color="auto"/>
            <w:bottom w:val="none" w:sz="0" w:space="0" w:color="auto"/>
            <w:right w:val="none" w:sz="0" w:space="0" w:color="auto"/>
          </w:divBdr>
        </w:div>
        <w:div w:id="965622417">
          <w:marLeft w:val="-2400"/>
          <w:marRight w:val="-480"/>
          <w:marTop w:val="0"/>
          <w:marBottom w:val="0"/>
          <w:divBdr>
            <w:top w:val="none" w:sz="0" w:space="0" w:color="auto"/>
            <w:left w:val="none" w:sz="0" w:space="0" w:color="auto"/>
            <w:bottom w:val="none" w:sz="0" w:space="0" w:color="auto"/>
            <w:right w:val="none" w:sz="0" w:space="0" w:color="auto"/>
          </w:divBdr>
        </w:div>
        <w:div w:id="978192915">
          <w:marLeft w:val="-2400"/>
          <w:marRight w:val="-480"/>
          <w:marTop w:val="0"/>
          <w:marBottom w:val="0"/>
          <w:divBdr>
            <w:top w:val="none" w:sz="0" w:space="0" w:color="auto"/>
            <w:left w:val="none" w:sz="0" w:space="0" w:color="auto"/>
            <w:bottom w:val="none" w:sz="0" w:space="0" w:color="auto"/>
            <w:right w:val="none" w:sz="0" w:space="0" w:color="auto"/>
          </w:divBdr>
        </w:div>
        <w:div w:id="980885893">
          <w:marLeft w:val="-2400"/>
          <w:marRight w:val="-480"/>
          <w:marTop w:val="0"/>
          <w:marBottom w:val="0"/>
          <w:divBdr>
            <w:top w:val="none" w:sz="0" w:space="0" w:color="auto"/>
            <w:left w:val="none" w:sz="0" w:space="0" w:color="auto"/>
            <w:bottom w:val="none" w:sz="0" w:space="0" w:color="auto"/>
            <w:right w:val="none" w:sz="0" w:space="0" w:color="auto"/>
          </w:divBdr>
        </w:div>
        <w:div w:id="1004821002">
          <w:marLeft w:val="-2400"/>
          <w:marRight w:val="-480"/>
          <w:marTop w:val="0"/>
          <w:marBottom w:val="0"/>
          <w:divBdr>
            <w:top w:val="none" w:sz="0" w:space="0" w:color="auto"/>
            <w:left w:val="none" w:sz="0" w:space="0" w:color="auto"/>
            <w:bottom w:val="none" w:sz="0" w:space="0" w:color="auto"/>
            <w:right w:val="none" w:sz="0" w:space="0" w:color="auto"/>
          </w:divBdr>
        </w:div>
        <w:div w:id="1051461600">
          <w:marLeft w:val="-2400"/>
          <w:marRight w:val="-480"/>
          <w:marTop w:val="0"/>
          <w:marBottom w:val="0"/>
          <w:divBdr>
            <w:top w:val="none" w:sz="0" w:space="0" w:color="auto"/>
            <w:left w:val="none" w:sz="0" w:space="0" w:color="auto"/>
            <w:bottom w:val="none" w:sz="0" w:space="0" w:color="auto"/>
            <w:right w:val="none" w:sz="0" w:space="0" w:color="auto"/>
          </w:divBdr>
        </w:div>
        <w:div w:id="1054699756">
          <w:marLeft w:val="-2400"/>
          <w:marRight w:val="-480"/>
          <w:marTop w:val="0"/>
          <w:marBottom w:val="0"/>
          <w:divBdr>
            <w:top w:val="none" w:sz="0" w:space="0" w:color="auto"/>
            <w:left w:val="none" w:sz="0" w:space="0" w:color="auto"/>
            <w:bottom w:val="none" w:sz="0" w:space="0" w:color="auto"/>
            <w:right w:val="none" w:sz="0" w:space="0" w:color="auto"/>
          </w:divBdr>
        </w:div>
        <w:div w:id="1072041954">
          <w:marLeft w:val="-2400"/>
          <w:marRight w:val="-480"/>
          <w:marTop w:val="0"/>
          <w:marBottom w:val="0"/>
          <w:divBdr>
            <w:top w:val="none" w:sz="0" w:space="0" w:color="auto"/>
            <w:left w:val="none" w:sz="0" w:space="0" w:color="auto"/>
            <w:bottom w:val="none" w:sz="0" w:space="0" w:color="auto"/>
            <w:right w:val="none" w:sz="0" w:space="0" w:color="auto"/>
          </w:divBdr>
        </w:div>
        <w:div w:id="1077557273">
          <w:marLeft w:val="-2400"/>
          <w:marRight w:val="-480"/>
          <w:marTop w:val="0"/>
          <w:marBottom w:val="0"/>
          <w:divBdr>
            <w:top w:val="none" w:sz="0" w:space="0" w:color="auto"/>
            <w:left w:val="none" w:sz="0" w:space="0" w:color="auto"/>
            <w:bottom w:val="none" w:sz="0" w:space="0" w:color="auto"/>
            <w:right w:val="none" w:sz="0" w:space="0" w:color="auto"/>
          </w:divBdr>
        </w:div>
        <w:div w:id="1108548572">
          <w:marLeft w:val="-2400"/>
          <w:marRight w:val="-480"/>
          <w:marTop w:val="0"/>
          <w:marBottom w:val="0"/>
          <w:divBdr>
            <w:top w:val="none" w:sz="0" w:space="0" w:color="auto"/>
            <w:left w:val="none" w:sz="0" w:space="0" w:color="auto"/>
            <w:bottom w:val="none" w:sz="0" w:space="0" w:color="auto"/>
            <w:right w:val="none" w:sz="0" w:space="0" w:color="auto"/>
          </w:divBdr>
        </w:div>
        <w:div w:id="1155335336">
          <w:marLeft w:val="-2400"/>
          <w:marRight w:val="-480"/>
          <w:marTop w:val="0"/>
          <w:marBottom w:val="0"/>
          <w:divBdr>
            <w:top w:val="none" w:sz="0" w:space="0" w:color="auto"/>
            <w:left w:val="none" w:sz="0" w:space="0" w:color="auto"/>
            <w:bottom w:val="none" w:sz="0" w:space="0" w:color="auto"/>
            <w:right w:val="none" w:sz="0" w:space="0" w:color="auto"/>
          </w:divBdr>
        </w:div>
        <w:div w:id="1162696856">
          <w:marLeft w:val="-2400"/>
          <w:marRight w:val="-480"/>
          <w:marTop w:val="0"/>
          <w:marBottom w:val="0"/>
          <w:divBdr>
            <w:top w:val="none" w:sz="0" w:space="0" w:color="auto"/>
            <w:left w:val="none" w:sz="0" w:space="0" w:color="auto"/>
            <w:bottom w:val="none" w:sz="0" w:space="0" w:color="auto"/>
            <w:right w:val="none" w:sz="0" w:space="0" w:color="auto"/>
          </w:divBdr>
        </w:div>
        <w:div w:id="1178544352">
          <w:marLeft w:val="-2400"/>
          <w:marRight w:val="-480"/>
          <w:marTop w:val="0"/>
          <w:marBottom w:val="0"/>
          <w:divBdr>
            <w:top w:val="none" w:sz="0" w:space="0" w:color="auto"/>
            <w:left w:val="none" w:sz="0" w:space="0" w:color="auto"/>
            <w:bottom w:val="none" w:sz="0" w:space="0" w:color="auto"/>
            <w:right w:val="none" w:sz="0" w:space="0" w:color="auto"/>
          </w:divBdr>
        </w:div>
        <w:div w:id="1205291049">
          <w:marLeft w:val="-2400"/>
          <w:marRight w:val="-480"/>
          <w:marTop w:val="0"/>
          <w:marBottom w:val="0"/>
          <w:divBdr>
            <w:top w:val="none" w:sz="0" w:space="0" w:color="auto"/>
            <w:left w:val="none" w:sz="0" w:space="0" w:color="auto"/>
            <w:bottom w:val="none" w:sz="0" w:space="0" w:color="auto"/>
            <w:right w:val="none" w:sz="0" w:space="0" w:color="auto"/>
          </w:divBdr>
        </w:div>
        <w:div w:id="1232695835">
          <w:marLeft w:val="-2400"/>
          <w:marRight w:val="-480"/>
          <w:marTop w:val="0"/>
          <w:marBottom w:val="0"/>
          <w:divBdr>
            <w:top w:val="none" w:sz="0" w:space="0" w:color="auto"/>
            <w:left w:val="none" w:sz="0" w:space="0" w:color="auto"/>
            <w:bottom w:val="none" w:sz="0" w:space="0" w:color="auto"/>
            <w:right w:val="none" w:sz="0" w:space="0" w:color="auto"/>
          </w:divBdr>
        </w:div>
        <w:div w:id="1251162235">
          <w:marLeft w:val="-2400"/>
          <w:marRight w:val="-480"/>
          <w:marTop w:val="0"/>
          <w:marBottom w:val="0"/>
          <w:divBdr>
            <w:top w:val="none" w:sz="0" w:space="0" w:color="auto"/>
            <w:left w:val="none" w:sz="0" w:space="0" w:color="auto"/>
            <w:bottom w:val="none" w:sz="0" w:space="0" w:color="auto"/>
            <w:right w:val="none" w:sz="0" w:space="0" w:color="auto"/>
          </w:divBdr>
        </w:div>
        <w:div w:id="1304964609">
          <w:marLeft w:val="-2400"/>
          <w:marRight w:val="-480"/>
          <w:marTop w:val="0"/>
          <w:marBottom w:val="0"/>
          <w:divBdr>
            <w:top w:val="none" w:sz="0" w:space="0" w:color="auto"/>
            <w:left w:val="none" w:sz="0" w:space="0" w:color="auto"/>
            <w:bottom w:val="none" w:sz="0" w:space="0" w:color="auto"/>
            <w:right w:val="none" w:sz="0" w:space="0" w:color="auto"/>
          </w:divBdr>
        </w:div>
        <w:div w:id="1306350523">
          <w:marLeft w:val="-2400"/>
          <w:marRight w:val="-480"/>
          <w:marTop w:val="0"/>
          <w:marBottom w:val="0"/>
          <w:divBdr>
            <w:top w:val="none" w:sz="0" w:space="0" w:color="auto"/>
            <w:left w:val="none" w:sz="0" w:space="0" w:color="auto"/>
            <w:bottom w:val="none" w:sz="0" w:space="0" w:color="auto"/>
            <w:right w:val="none" w:sz="0" w:space="0" w:color="auto"/>
          </w:divBdr>
        </w:div>
        <w:div w:id="1331254481">
          <w:marLeft w:val="-2400"/>
          <w:marRight w:val="-480"/>
          <w:marTop w:val="0"/>
          <w:marBottom w:val="0"/>
          <w:divBdr>
            <w:top w:val="none" w:sz="0" w:space="0" w:color="auto"/>
            <w:left w:val="none" w:sz="0" w:space="0" w:color="auto"/>
            <w:bottom w:val="none" w:sz="0" w:space="0" w:color="auto"/>
            <w:right w:val="none" w:sz="0" w:space="0" w:color="auto"/>
          </w:divBdr>
        </w:div>
        <w:div w:id="1348409177">
          <w:marLeft w:val="-2400"/>
          <w:marRight w:val="-480"/>
          <w:marTop w:val="0"/>
          <w:marBottom w:val="0"/>
          <w:divBdr>
            <w:top w:val="none" w:sz="0" w:space="0" w:color="auto"/>
            <w:left w:val="none" w:sz="0" w:space="0" w:color="auto"/>
            <w:bottom w:val="none" w:sz="0" w:space="0" w:color="auto"/>
            <w:right w:val="none" w:sz="0" w:space="0" w:color="auto"/>
          </w:divBdr>
        </w:div>
        <w:div w:id="1349868730">
          <w:marLeft w:val="-2400"/>
          <w:marRight w:val="-480"/>
          <w:marTop w:val="0"/>
          <w:marBottom w:val="0"/>
          <w:divBdr>
            <w:top w:val="none" w:sz="0" w:space="0" w:color="auto"/>
            <w:left w:val="none" w:sz="0" w:space="0" w:color="auto"/>
            <w:bottom w:val="none" w:sz="0" w:space="0" w:color="auto"/>
            <w:right w:val="none" w:sz="0" w:space="0" w:color="auto"/>
          </w:divBdr>
        </w:div>
        <w:div w:id="1355764889">
          <w:marLeft w:val="-2400"/>
          <w:marRight w:val="-480"/>
          <w:marTop w:val="0"/>
          <w:marBottom w:val="0"/>
          <w:divBdr>
            <w:top w:val="none" w:sz="0" w:space="0" w:color="auto"/>
            <w:left w:val="none" w:sz="0" w:space="0" w:color="auto"/>
            <w:bottom w:val="none" w:sz="0" w:space="0" w:color="auto"/>
            <w:right w:val="none" w:sz="0" w:space="0" w:color="auto"/>
          </w:divBdr>
        </w:div>
        <w:div w:id="1356345320">
          <w:marLeft w:val="-2400"/>
          <w:marRight w:val="-480"/>
          <w:marTop w:val="0"/>
          <w:marBottom w:val="0"/>
          <w:divBdr>
            <w:top w:val="none" w:sz="0" w:space="0" w:color="auto"/>
            <w:left w:val="none" w:sz="0" w:space="0" w:color="auto"/>
            <w:bottom w:val="none" w:sz="0" w:space="0" w:color="auto"/>
            <w:right w:val="none" w:sz="0" w:space="0" w:color="auto"/>
          </w:divBdr>
        </w:div>
        <w:div w:id="1382024649">
          <w:marLeft w:val="-2400"/>
          <w:marRight w:val="-480"/>
          <w:marTop w:val="0"/>
          <w:marBottom w:val="0"/>
          <w:divBdr>
            <w:top w:val="none" w:sz="0" w:space="0" w:color="auto"/>
            <w:left w:val="none" w:sz="0" w:space="0" w:color="auto"/>
            <w:bottom w:val="none" w:sz="0" w:space="0" w:color="auto"/>
            <w:right w:val="none" w:sz="0" w:space="0" w:color="auto"/>
          </w:divBdr>
        </w:div>
        <w:div w:id="1404522155">
          <w:marLeft w:val="-2400"/>
          <w:marRight w:val="-480"/>
          <w:marTop w:val="0"/>
          <w:marBottom w:val="0"/>
          <w:divBdr>
            <w:top w:val="none" w:sz="0" w:space="0" w:color="auto"/>
            <w:left w:val="none" w:sz="0" w:space="0" w:color="auto"/>
            <w:bottom w:val="none" w:sz="0" w:space="0" w:color="auto"/>
            <w:right w:val="none" w:sz="0" w:space="0" w:color="auto"/>
          </w:divBdr>
        </w:div>
        <w:div w:id="1411385084">
          <w:marLeft w:val="-2400"/>
          <w:marRight w:val="-480"/>
          <w:marTop w:val="0"/>
          <w:marBottom w:val="0"/>
          <w:divBdr>
            <w:top w:val="none" w:sz="0" w:space="0" w:color="auto"/>
            <w:left w:val="none" w:sz="0" w:space="0" w:color="auto"/>
            <w:bottom w:val="none" w:sz="0" w:space="0" w:color="auto"/>
            <w:right w:val="none" w:sz="0" w:space="0" w:color="auto"/>
          </w:divBdr>
        </w:div>
        <w:div w:id="1453162495">
          <w:marLeft w:val="-2400"/>
          <w:marRight w:val="-480"/>
          <w:marTop w:val="0"/>
          <w:marBottom w:val="0"/>
          <w:divBdr>
            <w:top w:val="none" w:sz="0" w:space="0" w:color="auto"/>
            <w:left w:val="none" w:sz="0" w:space="0" w:color="auto"/>
            <w:bottom w:val="none" w:sz="0" w:space="0" w:color="auto"/>
            <w:right w:val="none" w:sz="0" w:space="0" w:color="auto"/>
          </w:divBdr>
        </w:div>
        <w:div w:id="1471053290">
          <w:marLeft w:val="-2400"/>
          <w:marRight w:val="-480"/>
          <w:marTop w:val="0"/>
          <w:marBottom w:val="0"/>
          <w:divBdr>
            <w:top w:val="none" w:sz="0" w:space="0" w:color="auto"/>
            <w:left w:val="none" w:sz="0" w:space="0" w:color="auto"/>
            <w:bottom w:val="none" w:sz="0" w:space="0" w:color="auto"/>
            <w:right w:val="none" w:sz="0" w:space="0" w:color="auto"/>
          </w:divBdr>
        </w:div>
        <w:div w:id="1474444728">
          <w:marLeft w:val="-2400"/>
          <w:marRight w:val="-480"/>
          <w:marTop w:val="0"/>
          <w:marBottom w:val="0"/>
          <w:divBdr>
            <w:top w:val="none" w:sz="0" w:space="0" w:color="auto"/>
            <w:left w:val="none" w:sz="0" w:space="0" w:color="auto"/>
            <w:bottom w:val="none" w:sz="0" w:space="0" w:color="auto"/>
            <w:right w:val="none" w:sz="0" w:space="0" w:color="auto"/>
          </w:divBdr>
        </w:div>
        <w:div w:id="1483961247">
          <w:marLeft w:val="-2400"/>
          <w:marRight w:val="-480"/>
          <w:marTop w:val="0"/>
          <w:marBottom w:val="0"/>
          <w:divBdr>
            <w:top w:val="none" w:sz="0" w:space="0" w:color="auto"/>
            <w:left w:val="none" w:sz="0" w:space="0" w:color="auto"/>
            <w:bottom w:val="none" w:sz="0" w:space="0" w:color="auto"/>
            <w:right w:val="none" w:sz="0" w:space="0" w:color="auto"/>
          </w:divBdr>
        </w:div>
        <w:div w:id="1596405672">
          <w:marLeft w:val="-2400"/>
          <w:marRight w:val="-480"/>
          <w:marTop w:val="0"/>
          <w:marBottom w:val="0"/>
          <w:divBdr>
            <w:top w:val="none" w:sz="0" w:space="0" w:color="auto"/>
            <w:left w:val="none" w:sz="0" w:space="0" w:color="auto"/>
            <w:bottom w:val="none" w:sz="0" w:space="0" w:color="auto"/>
            <w:right w:val="none" w:sz="0" w:space="0" w:color="auto"/>
          </w:divBdr>
        </w:div>
        <w:div w:id="1596597305">
          <w:marLeft w:val="-2400"/>
          <w:marRight w:val="-480"/>
          <w:marTop w:val="0"/>
          <w:marBottom w:val="0"/>
          <w:divBdr>
            <w:top w:val="none" w:sz="0" w:space="0" w:color="auto"/>
            <w:left w:val="none" w:sz="0" w:space="0" w:color="auto"/>
            <w:bottom w:val="none" w:sz="0" w:space="0" w:color="auto"/>
            <w:right w:val="none" w:sz="0" w:space="0" w:color="auto"/>
          </w:divBdr>
        </w:div>
        <w:div w:id="1614939197">
          <w:marLeft w:val="-2400"/>
          <w:marRight w:val="-480"/>
          <w:marTop w:val="0"/>
          <w:marBottom w:val="0"/>
          <w:divBdr>
            <w:top w:val="none" w:sz="0" w:space="0" w:color="auto"/>
            <w:left w:val="none" w:sz="0" w:space="0" w:color="auto"/>
            <w:bottom w:val="none" w:sz="0" w:space="0" w:color="auto"/>
            <w:right w:val="none" w:sz="0" w:space="0" w:color="auto"/>
          </w:divBdr>
        </w:div>
        <w:div w:id="1638951060">
          <w:marLeft w:val="-2400"/>
          <w:marRight w:val="-480"/>
          <w:marTop w:val="0"/>
          <w:marBottom w:val="0"/>
          <w:divBdr>
            <w:top w:val="none" w:sz="0" w:space="0" w:color="auto"/>
            <w:left w:val="none" w:sz="0" w:space="0" w:color="auto"/>
            <w:bottom w:val="none" w:sz="0" w:space="0" w:color="auto"/>
            <w:right w:val="none" w:sz="0" w:space="0" w:color="auto"/>
          </w:divBdr>
        </w:div>
        <w:div w:id="1667250444">
          <w:marLeft w:val="-2400"/>
          <w:marRight w:val="-480"/>
          <w:marTop w:val="0"/>
          <w:marBottom w:val="0"/>
          <w:divBdr>
            <w:top w:val="none" w:sz="0" w:space="0" w:color="auto"/>
            <w:left w:val="none" w:sz="0" w:space="0" w:color="auto"/>
            <w:bottom w:val="none" w:sz="0" w:space="0" w:color="auto"/>
            <w:right w:val="none" w:sz="0" w:space="0" w:color="auto"/>
          </w:divBdr>
        </w:div>
        <w:div w:id="1717851431">
          <w:marLeft w:val="-2400"/>
          <w:marRight w:val="-480"/>
          <w:marTop w:val="0"/>
          <w:marBottom w:val="0"/>
          <w:divBdr>
            <w:top w:val="none" w:sz="0" w:space="0" w:color="auto"/>
            <w:left w:val="none" w:sz="0" w:space="0" w:color="auto"/>
            <w:bottom w:val="none" w:sz="0" w:space="0" w:color="auto"/>
            <w:right w:val="none" w:sz="0" w:space="0" w:color="auto"/>
          </w:divBdr>
        </w:div>
        <w:div w:id="1728452168">
          <w:marLeft w:val="-2400"/>
          <w:marRight w:val="-480"/>
          <w:marTop w:val="0"/>
          <w:marBottom w:val="0"/>
          <w:divBdr>
            <w:top w:val="none" w:sz="0" w:space="0" w:color="auto"/>
            <w:left w:val="none" w:sz="0" w:space="0" w:color="auto"/>
            <w:bottom w:val="none" w:sz="0" w:space="0" w:color="auto"/>
            <w:right w:val="none" w:sz="0" w:space="0" w:color="auto"/>
          </w:divBdr>
        </w:div>
        <w:div w:id="1736515209">
          <w:marLeft w:val="-2400"/>
          <w:marRight w:val="-480"/>
          <w:marTop w:val="0"/>
          <w:marBottom w:val="0"/>
          <w:divBdr>
            <w:top w:val="none" w:sz="0" w:space="0" w:color="auto"/>
            <w:left w:val="none" w:sz="0" w:space="0" w:color="auto"/>
            <w:bottom w:val="none" w:sz="0" w:space="0" w:color="auto"/>
            <w:right w:val="none" w:sz="0" w:space="0" w:color="auto"/>
          </w:divBdr>
        </w:div>
        <w:div w:id="1739357174">
          <w:marLeft w:val="-2400"/>
          <w:marRight w:val="-480"/>
          <w:marTop w:val="0"/>
          <w:marBottom w:val="0"/>
          <w:divBdr>
            <w:top w:val="none" w:sz="0" w:space="0" w:color="auto"/>
            <w:left w:val="none" w:sz="0" w:space="0" w:color="auto"/>
            <w:bottom w:val="none" w:sz="0" w:space="0" w:color="auto"/>
            <w:right w:val="none" w:sz="0" w:space="0" w:color="auto"/>
          </w:divBdr>
        </w:div>
        <w:div w:id="1800371405">
          <w:marLeft w:val="-2400"/>
          <w:marRight w:val="-480"/>
          <w:marTop w:val="0"/>
          <w:marBottom w:val="0"/>
          <w:divBdr>
            <w:top w:val="none" w:sz="0" w:space="0" w:color="auto"/>
            <w:left w:val="none" w:sz="0" w:space="0" w:color="auto"/>
            <w:bottom w:val="none" w:sz="0" w:space="0" w:color="auto"/>
            <w:right w:val="none" w:sz="0" w:space="0" w:color="auto"/>
          </w:divBdr>
        </w:div>
        <w:div w:id="1805199618">
          <w:marLeft w:val="-2400"/>
          <w:marRight w:val="-480"/>
          <w:marTop w:val="0"/>
          <w:marBottom w:val="0"/>
          <w:divBdr>
            <w:top w:val="none" w:sz="0" w:space="0" w:color="auto"/>
            <w:left w:val="none" w:sz="0" w:space="0" w:color="auto"/>
            <w:bottom w:val="none" w:sz="0" w:space="0" w:color="auto"/>
            <w:right w:val="none" w:sz="0" w:space="0" w:color="auto"/>
          </w:divBdr>
        </w:div>
        <w:div w:id="1848397401">
          <w:marLeft w:val="-2400"/>
          <w:marRight w:val="-480"/>
          <w:marTop w:val="0"/>
          <w:marBottom w:val="0"/>
          <w:divBdr>
            <w:top w:val="none" w:sz="0" w:space="0" w:color="auto"/>
            <w:left w:val="none" w:sz="0" w:space="0" w:color="auto"/>
            <w:bottom w:val="none" w:sz="0" w:space="0" w:color="auto"/>
            <w:right w:val="none" w:sz="0" w:space="0" w:color="auto"/>
          </w:divBdr>
        </w:div>
        <w:div w:id="1855529325">
          <w:marLeft w:val="-2400"/>
          <w:marRight w:val="-480"/>
          <w:marTop w:val="0"/>
          <w:marBottom w:val="0"/>
          <w:divBdr>
            <w:top w:val="none" w:sz="0" w:space="0" w:color="auto"/>
            <w:left w:val="none" w:sz="0" w:space="0" w:color="auto"/>
            <w:bottom w:val="none" w:sz="0" w:space="0" w:color="auto"/>
            <w:right w:val="none" w:sz="0" w:space="0" w:color="auto"/>
          </w:divBdr>
        </w:div>
        <w:div w:id="1923678707">
          <w:marLeft w:val="-2400"/>
          <w:marRight w:val="-480"/>
          <w:marTop w:val="0"/>
          <w:marBottom w:val="0"/>
          <w:divBdr>
            <w:top w:val="none" w:sz="0" w:space="0" w:color="auto"/>
            <w:left w:val="none" w:sz="0" w:space="0" w:color="auto"/>
            <w:bottom w:val="none" w:sz="0" w:space="0" w:color="auto"/>
            <w:right w:val="none" w:sz="0" w:space="0" w:color="auto"/>
          </w:divBdr>
        </w:div>
        <w:div w:id="1930653850">
          <w:marLeft w:val="-2400"/>
          <w:marRight w:val="-480"/>
          <w:marTop w:val="0"/>
          <w:marBottom w:val="0"/>
          <w:divBdr>
            <w:top w:val="none" w:sz="0" w:space="0" w:color="auto"/>
            <w:left w:val="none" w:sz="0" w:space="0" w:color="auto"/>
            <w:bottom w:val="none" w:sz="0" w:space="0" w:color="auto"/>
            <w:right w:val="none" w:sz="0" w:space="0" w:color="auto"/>
          </w:divBdr>
        </w:div>
        <w:div w:id="1991053488">
          <w:marLeft w:val="-2400"/>
          <w:marRight w:val="-480"/>
          <w:marTop w:val="0"/>
          <w:marBottom w:val="0"/>
          <w:divBdr>
            <w:top w:val="none" w:sz="0" w:space="0" w:color="auto"/>
            <w:left w:val="none" w:sz="0" w:space="0" w:color="auto"/>
            <w:bottom w:val="none" w:sz="0" w:space="0" w:color="auto"/>
            <w:right w:val="none" w:sz="0" w:space="0" w:color="auto"/>
          </w:divBdr>
        </w:div>
        <w:div w:id="2014525135">
          <w:marLeft w:val="-2400"/>
          <w:marRight w:val="-480"/>
          <w:marTop w:val="0"/>
          <w:marBottom w:val="0"/>
          <w:divBdr>
            <w:top w:val="none" w:sz="0" w:space="0" w:color="auto"/>
            <w:left w:val="none" w:sz="0" w:space="0" w:color="auto"/>
            <w:bottom w:val="none" w:sz="0" w:space="0" w:color="auto"/>
            <w:right w:val="none" w:sz="0" w:space="0" w:color="auto"/>
          </w:divBdr>
        </w:div>
        <w:div w:id="2045790086">
          <w:marLeft w:val="-2400"/>
          <w:marRight w:val="-480"/>
          <w:marTop w:val="0"/>
          <w:marBottom w:val="0"/>
          <w:divBdr>
            <w:top w:val="none" w:sz="0" w:space="0" w:color="auto"/>
            <w:left w:val="none" w:sz="0" w:space="0" w:color="auto"/>
            <w:bottom w:val="none" w:sz="0" w:space="0" w:color="auto"/>
            <w:right w:val="none" w:sz="0" w:space="0" w:color="auto"/>
          </w:divBdr>
        </w:div>
        <w:div w:id="2082098038">
          <w:marLeft w:val="-2400"/>
          <w:marRight w:val="-480"/>
          <w:marTop w:val="0"/>
          <w:marBottom w:val="0"/>
          <w:divBdr>
            <w:top w:val="none" w:sz="0" w:space="0" w:color="auto"/>
            <w:left w:val="none" w:sz="0" w:space="0" w:color="auto"/>
            <w:bottom w:val="none" w:sz="0" w:space="0" w:color="auto"/>
            <w:right w:val="none" w:sz="0" w:space="0" w:color="auto"/>
          </w:divBdr>
        </w:div>
        <w:div w:id="2119447146">
          <w:marLeft w:val="-2400"/>
          <w:marRight w:val="-480"/>
          <w:marTop w:val="0"/>
          <w:marBottom w:val="0"/>
          <w:divBdr>
            <w:top w:val="none" w:sz="0" w:space="0" w:color="auto"/>
            <w:left w:val="none" w:sz="0" w:space="0" w:color="auto"/>
            <w:bottom w:val="none" w:sz="0" w:space="0" w:color="auto"/>
            <w:right w:val="none" w:sz="0" w:space="0" w:color="auto"/>
          </w:divBdr>
        </w:div>
        <w:div w:id="2122261048">
          <w:marLeft w:val="-2400"/>
          <w:marRight w:val="-480"/>
          <w:marTop w:val="0"/>
          <w:marBottom w:val="0"/>
          <w:divBdr>
            <w:top w:val="none" w:sz="0" w:space="0" w:color="auto"/>
            <w:left w:val="none" w:sz="0" w:space="0" w:color="auto"/>
            <w:bottom w:val="none" w:sz="0" w:space="0" w:color="auto"/>
            <w:right w:val="none" w:sz="0" w:space="0" w:color="auto"/>
          </w:divBdr>
        </w:div>
        <w:div w:id="2122800828">
          <w:marLeft w:val="-2400"/>
          <w:marRight w:val="-480"/>
          <w:marTop w:val="0"/>
          <w:marBottom w:val="0"/>
          <w:divBdr>
            <w:top w:val="none" w:sz="0" w:space="0" w:color="auto"/>
            <w:left w:val="none" w:sz="0" w:space="0" w:color="auto"/>
            <w:bottom w:val="none" w:sz="0" w:space="0" w:color="auto"/>
            <w:right w:val="none" w:sz="0" w:space="0" w:color="auto"/>
          </w:divBdr>
        </w:div>
        <w:div w:id="2132357726">
          <w:marLeft w:val="-2400"/>
          <w:marRight w:val="-480"/>
          <w:marTop w:val="0"/>
          <w:marBottom w:val="0"/>
          <w:divBdr>
            <w:top w:val="none" w:sz="0" w:space="0" w:color="auto"/>
            <w:left w:val="none" w:sz="0" w:space="0" w:color="auto"/>
            <w:bottom w:val="none" w:sz="0" w:space="0" w:color="auto"/>
            <w:right w:val="none" w:sz="0" w:space="0" w:color="auto"/>
          </w:divBdr>
        </w:div>
      </w:divsChild>
    </w:div>
    <w:div w:id="951980272">
      <w:bodyDiv w:val="1"/>
      <w:marLeft w:val="0"/>
      <w:marRight w:val="0"/>
      <w:marTop w:val="0"/>
      <w:marBottom w:val="0"/>
      <w:divBdr>
        <w:top w:val="none" w:sz="0" w:space="0" w:color="auto"/>
        <w:left w:val="none" w:sz="0" w:space="0" w:color="auto"/>
        <w:bottom w:val="none" w:sz="0" w:space="0" w:color="auto"/>
        <w:right w:val="none" w:sz="0" w:space="0" w:color="auto"/>
      </w:divBdr>
      <w:divsChild>
        <w:div w:id="748112823">
          <w:marLeft w:val="0"/>
          <w:marRight w:val="0"/>
          <w:marTop w:val="0"/>
          <w:marBottom w:val="0"/>
          <w:divBdr>
            <w:top w:val="none" w:sz="0" w:space="0" w:color="auto"/>
            <w:left w:val="none" w:sz="0" w:space="0" w:color="auto"/>
            <w:bottom w:val="none" w:sz="0" w:space="0" w:color="auto"/>
            <w:right w:val="none" w:sz="0" w:space="0" w:color="auto"/>
          </w:divBdr>
          <w:divsChild>
            <w:div w:id="1189297484">
              <w:marLeft w:val="0"/>
              <w:marRight w:val="0"/>
              <w:marTop w:val="0"/>
              <w:marBottom w:val="0"/>
              <w:divBdr>
                <w:top w:val="none" w:sz="0" w:space="0" w:color="auto"/>
                <w:left w:val="none" w:sz="0" w:space="0" w:color="auto"/>
                <w:bottom w:val="none" w:sz="0" w:space="0" w:color="auto"/>
                <w:right w:val="none" w:sz="0" w:space="0" w:color="auto"/>
              </w:divBdr>
              <w:divsChild>
                <w:div w:id="921597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9920675">
      <w:bodyDiv w:val="1"/>
      <w:marLeft w:val="0"/>
      <w:marRight w:val="0"/>
      <w:marTop w:val="0"/>
      <w:marBottom w:val="0"/>
      <w:divBdr>
        <w:top w:val="none" w:sz="0" w:space="0" w:color="auto"/>
        <w:left w:val="none" w:sz="0" w:space="0" w:color="auto"/>
        <w:bottom w:val="none" w:sz="0" w:space="0" w:color="auto"/>
        <w:right w:val="none" w:sz="0" w:space="0" w:color="auto"/>
      </w:divBdr>
    </w:div>
    <w:div w:id="1001472478">
      <w:bodyDiv w:val="1"/>
      <w:marLeft w:val="0"/>
      <w:marRight w:val="0"/>
      <w:marTop w:val="0"/>
      <w:marBottom w:val="0"/>
      <w:divBdr>
        <w:top w:val="none" w:sz="0" w:space="0" w:color="auto"/>
        <w:left w:val="none" w:sz="0" w:space="0" w:color="auto"/>
        <w:bottom w:val="none" w:sz="0" w:space="0" w:color="auto"/>
        <w:right w:val="none" w:sz="0" w:space="0" w:color="auto"/>
      </w:divBdr>
      <w:divsChild>
        <w:div w:id="1653178125">
          <w:marLeft w:val="0"/>
          <w:marRight w:val="0"/>
          <w:marTop w:val="0"/>
          <w:marBottom w:val="0"/>
          <w:divBdr>
            <w:top w:val="none" w:sz="0" w:space="0" w:color="auto"/>
            <w:left w:val="none" w:sz="0" w:space="0" w:color="auto"/>
            <w:bottom w:val="none" w:sz="0" w:space="0" w:color="auto"/>
            <w:right w:val="none" w:sz="0" w:space="0" w:color="auto"/>
          </w:divBdr>
          <w:divsChild>
            <w:div w:id="1060634807">
              <w:marLeft w:val="0"/>
              <w:marRight w:val="0"/>
              <w:marTop w:val="0"/>
              <w:marBottom w:val="0"/>
              <w:divBdr>
                <w:top w:val="none" w:sz="0" w:space="0" w:color="auto"/>
                <w:left w:val="none" w:sz="0" w:space="0" w:color="auto"/>
                <w:bottom w:val="none" w:sz="0" w:space="0" w:color="auto"/>
                <w:right w:val="none" w:sz="0" w:space="0" w:color="auto"/>
              </w:divBdr>
              <w:divsChild>
                <w:div w:id="2009668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0032139">
      <w:bodyDiv w:val="1"/>
      <w:marLeft w:val="0"/>
      <w:marRight w:val="0"/>
      <w:marTop w:val="0"/>
      <w:marBottom w:val="0"/>
      <w:divBdr>
        <w:top w:val="none" w:sz="0" w:space="0" w:color="auto"/>
        <w:left w:val="none" w:sz="0" w:space="0" w:color="auto"/>
        <w:bottom w:val="none" w:sz="0" w:space="0" w:color="auto"/>
        <w:right w:val="none" w:sz="0" w:space="0" w:color="auto"/>
      </w:divBdr>
    </w:div>
    <w:div w:id="1060254434">
      <w:bodyDiv w:val="1"/>
      <w:marLeft w:val="0"/>
      <w:marRight w:val="0"/>
      <w:marTop w:val="0"/>
      <w:marBottom w:val="0"/>
      <w:divBdr>
        <w:top w:val="none" w:sz="0" w:space="0" w:color="auto"/>
        <w:left w:val="none" w:sz="0" w:space="0" w:color="auto"/>
        <w:bottom w:val="none" w:sz="0" w:space="0" w:color="auto"/>
        <w:right w:val="none" w:sz="0" w:space="0" w:color="auto"/>
      </w:divBdr>
      <w:divsChild>
        <w:div w:id="1230188589">
          <w:marLeft w:val="0"/>
          <w:marRight w:val="0"/>
          <w:marTop w:val="0"/>
          <w:marBottom w:val="0"/>
          <w:divBdr>
            <w:top w:val="none" w:sz="0" w:space="0" w:color="auto"/>
            <w:left w:val="none" w:sz="0" w:space="0" w:color="auto"/>
            <w:bottom w:val="none" w:sz="0" w:space="0" w:color="auto"/>
            <w:right w:val="none" w:sz="0" w:space="0" w:color="auto"/>
          </w:divBdr>
          <w:divsChild>
            <w:div w:id="60107704">
              <w:marLeft w:val="0"/>
              <w:marRight w:val="0"/>
              <w:marTop w:val="0"/>
              <w:marBottom w:val="0"/>
              <w:divBdr>
                <w:top w:val="none" w:sz="0" w:space="0" w:color="auto"/>
                <w:left w:val="none" w:sz="0" w:space="0" w:color="auto"/>
                <w:bottom w:val="none" w:sz="0" w:space="0" w:color="auto"/>
                <w:right w:val="none" w:sz="0" w:space="0" w:color="auto"/>
              </w:divBdr>
              <w:divsChild>
                <w:div w:id="1475563042">
                  <w:marLeft w:val="0"/>
                  <w:marRight w:val="0"/>
                  <w:marTop w:val="0"/>
                  <w:marBottom w:val="0"/>
                  <w:divBdr>
                    <w:top w:val="none" w:sz="0" w:space="0" w:color="auto"/>
                    <w:left w:val="none" w:sz="0" w:space="0" w:color="auto"/>
                    <w:bottom w:val="none" w:sz="0" w:space="0" w:color="auto"/>
                    <w:right w:val="none" w:sz="0" w:space="0" w:color="auto"/>
                  </w:divBdr>
                  <w:divsChild>
                    <w:div w:id="1762601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1889733">
      <w:bodyDiv w:val="1"/>
      <w:marLeft w:val="0"/>
      <w:marRight w:val="0"/>
      <w:marTop w:val="0"/>
      <w:marBottom w:val="0"/>
      <w:divBdr>
        <w:top w:val="none" w:sz="0" w:space="0" w:color="auto"/>
        <w:left w:val="none" w:sz="0" w:space="0" w:color="auto"/>
        <w:bottom w:val="none" w:sz="0" w:space="0" w:color="auto"/>
        <w:right w:val="none" w:sz="0" w:space="0" w:color="auto"/>
      </w:divBdr>
    </w:div>
    <w:div w:id="1302685541">
      <w:bodyDiv w:val="1"/>
      <w:marLeft w:val="0"/>
      <w:marRight w:val="0"/>
      <w:marTop w:val="0"/>
      <w:marBottom w:val="0"/>
      <w:divBdr>
        <w:top w:val="none" w:sz="0" w:space="0" w:color="auto"/>
        <w:left w:val="none" w:sz="0" w:space="0" w:color="auto"/>
        <w:bottom w:val="none" w:sz="0" w:space="0" w:color="auto"/>
        <w:right w:val="none" w:sz="0" w:space="0" w:color="auto"/>
      </w:divBdr>
    </w:div>
    <w:div w:id="1394279096">
      <w:bodyDiv w:val="1"/>
      <w:marLeft w:val="0"/>
      <w:marRight w:val="0"/>
      <w:marTop w:val="0"/>
      <w:marBottom w:val="0"/>
      <w:divBdr>
        <w:top w:val="none" w:sz="0" w:space="0" w:color="auto"/>
        <w:left w:val="none" w:sz="0" w:space="0" w:color="auto"/>
        <w:bottom w:val="none" w:sz="0" w:space="0" w:color="auto"/>
        <w:right w:val="none" w:sz="0" w:space="0" w:color="auto"/>
      </w:divBdr>
      <w:divsChild>
        <w:div w:id="1562062623">
          <w:marLeft w:val="0"/>
          <w:marRight w:val="0"/>
          <w:marTop w:val="0"/>
          <w:marBottom w:val="0"/>
          <w:divBdr>
            <w:top w:val="none" w:sz="0" w:space="0" w:color="auto"/>
            <w:left w:val="none" w:sz="0" w:space="0" w:color="auto"/>
            <w:bottom w:val="none" w:sz="0" w:space="0" w:color="auto"/>
            <w:right w:val="none" w:sz="0" w:space="0" w:color="auto"/>
          </w:divBdr>
          <w:divsChild>
            <w:div w:id="937254584">
              <w:marLeft w:val="0"/>
              <w:marRight w:val="0"/>
              <w:marTop w:val="0"/>
              <w:marBottom w:val="0"/>
              <w:divBdr>
                <w:top w:val="none" w:sz="0" w:space="0" w:color="auto"/>
                <w:left w:val="none" w:sz="0" w:space="0" w:color="auto"/>
                <w:bottom w:val="none" w:sz="0" w:space="0" w:color="auto"/>
                <w:right w:val="none" w:sz="0" w:space="0" w:color="auto"/>
              </w:divBdr>
              <w:divsChild>
                <w:div w:id="1211381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605075">
      <w:bodyDiv w:val="1"/>
      <w:marLeft w:val="0"/>
      <w:marRight w:val="0"/>
      <w:marTop w:val="0"/>
      <w:marBottom w:val="0"/>
      <w:divBdr>
        <w:top w:val="none" w:sz="0" w:space="0" w:color="auto"/>
        <w:left w:val="none" w:sz="0" w:space="0" w:color="auto"/>
        <w:bottom w:val="none" w:sz="0" w:space="0" w:color="auto"/>
        <w:right w:val="none" w:sz="0" w:space="0" w:color="auto"/>
      </w:divBdr>
    </w:div>
    <w:div w:id="1537892665">
      <w:bodyDiv w:val="1"/>
      <w:marLeft w:val="0"/>
      <w:marRight w:val="0"/>
      <w:marTop w:val="0"/>
      <w:marBottom w:val="0"/>
      <w:divBdr>
        <w:top w:val="none" w:sz="0" w:space="0" w:color="auto"/>
        <w:left w:val="none" w:sz="0" w:space="0" w:color="auto"/>
        <w:bottom w:val="none" w:sz="0" w:space="0" w:color="auto"/>
        <w:right w:val="none" w:sz="0" w:space="0" w:color="auto"/>
      </w:divBdr>
    </w:div>
    <w:div w:id="1631398062">
      <w:bodyDiv w:val="1"/>
      <w:marLeft w:val="0"/>
      <w:marRight w:val="0"/>
      <w:marTop w:val="0"/>
      <w:marBottom w:val="0"/>
      <w:divBdr>
        <w:top w:val="none" w:sz="0" w:space="0" w:color="auto"/>
        <w:left w:val="none" w:sz="0" w:space="0" w:color="auto"/>
        <w:bottom w:val="none" w:sz="0" w:space="0" w:color="auto"/>
        <w:right w:val="none" w:sz="0" w:space="0" w:color="auto"/>
      </w:divBdr>
    </w:div>
    <w:div w:id="1633749885">
      <w:bodyDiv w:val="1"/>
      <w:marLeft w:val="0"/>
      <w:marRight w:val="0"/>
      <w:marTop w:val="0"/>
      <w:marBottom w:val="0"/>
      <w:divBdr>
        <w:top w:val="none" w:sz="0" w:space="0" w:color="auto"/>
        <w:left w:val="none" w:sz="0" w:space="0" w:color="auto"/>
        <w:bottom w:val="none" w:sz="0" w:space="0" w:color="auto"/>
        <w:right w:val="none" w:sz="0" w:space="0" w:color="auto"/>
      </w:divBdr>
    </w:div>
    <w:div w:id="1747267447">
      <w:bodyDiv w:val="1"/>
      <w:marLeft w:val="0"/>
      <w:marRight w:val="0"/>
      <w:marTop w:val="0"/>
      <w:marBottom w:val="0"/>
      <w:divBdr>
        <w:top w:val="none" w:sz="0" w:space="0" w:color="auto"/>
        <w:left w:val="none" w:sz="0" w:space="0" w:color="auto"/>
        <w:bottom w:val="none" w:sz="0" w:space="0" w:color="auto"/>
        <w:right w:val="none" w:sz="0" w:space="0" w:color="auto"/>
      </w:divBdr>
    </w:div>
    <w:div w:id="1865901671">
      <w:bodyDiv w:val="1"/>
      <w:marLeft w:val="0"/>
      <w:marRight w:val="0"/>
      <w:marTop w:val="0"/>
      <w:marBottom w:val="0"/>
      <w:divBdr>
        <w:top w:val="none" w:sz="0" w:space="0" w:color="auto"/>
        <w:left w:val="none" w:sz="0" w:space="0" w:color="auto"/>
        <w:bottom w:val="none" w:sz="0" w:space="0" w:color="auto"/>
        <w:right w:val="none" w:sz="0" w:space="0" w:color="auto"/>
      </w:divBdr>
    </w:div>
    <w:div w:id="2052612550">
      <w:bodyDiv w:val="1"/>
      <w:marLeft w:val="0"/>
      <w:marRight w:val="0"/>
      <w:marTop w:val="0"/>
      <w:marBottom w:val="0"/>
      <w:divBdr>
        <w:top w:val="none" w:sz="0" w:space="0" w:color="auto"/>
        <w:left w:val="none" w:sz="0" w:space="0" w:color="auto"/>
        <w:bottom w:val="none" w:sz="0" w:space="0" w:color="auto"/>
        <w:right w:val="none" w:sz="0" w:space="0" w:color="auto"/>
      </w:divBdr>
    </w:div>
    <w:div w:id="2055958020">
      <w:bodyDiv w:val="1"/>
      <w:marLeft w:val="0"/>
      <w:marRight w:val="0"/>
      <w:marTop w:val="0"/>
      <w:marBottom w:val="0"/>
      <w:divBdr>
        <w:top w:val="none" w:sz="0" w:space="0" w:color="auto"/>
        <w:left w:val="none" w:sz="0" w:space="0" w:color="auto"/>
        <w:bottom w:val="none" w:sz="0" w:space="0" w:color="auto"/>
        <w:right w:val="none" w:sz="0" w:space="0" w:color="auto"/>
      </w:divBdr>
      <w:divsChild>
        <w:div w:id="1765107102">
          <w:marLeft w:val="0"/>
          <w:marRight w:val="0"/>
          <w:marTop w:val="0"/>
          <w:marBottom w:val="0"/>
          <w:divBdr>
            <w:top w:val="none" w:sz="0" w:space="0" w:color="auto"/>
            <w:left w:val="none" w:sz="0" w:space="0" w:color="auto"/>
            <w:bottom w:val="none" w:sz="0" w:space="0" w:color="auto"/>
            <w:right w:val="none" w:sz="0" w:space="0" w:color="auto"/>
          </w:divBdr>
          <w:divsChild>
            <w:div w:id="1612205781">
              <w:marLeft w:val="0"/>
              <w:marRight w:val="0"/>
              <w:marTop w:val="0"/>
              <w:marBottom w:val="0"/>
              <w:divBdr>
                <w:top w:val="none" w:sz="0" w:space="0" w:color="auto"/>
                <w:left w:val="none" w:sz="0" w:space="0" w:color="auto"/>
                <w:bottom w:val="none" w:sz="0" w:space="0" w:color="auto"/>
                <w:right w:val="none" w:sz="0" w:space="0" w:color="auto"/>
              </w:divBdr>
              <w:divsChild>
                <w:div w:id="150872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na.lemanska@um.zary.pl" TargetMode="External"/><Relationship Id="rId13" Type="http://schemas.openxmlformats.org/officeDocument/2006/relationships/hyperlink" Target="https://ezamowienia.gov.pl"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pl/regulamin/" TargetMode="External"/><Relationship Id="rId17" Type="http://schemas.openxmlformats.org/officeDocument/2006/relationships/footer" Target="footer1.xml"/><Relationship Id="rId25"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nna.lemanska@um.zary.pl" TargetMode="External"/><Relationship Id="rId24"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ezamowienia.gov.p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5EA57F-38F3-49D2-A705-EF44B81E72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2496</TotalTime>
  <Pages>27</Pages>
  <Words>8633</Words>
  <Characters>51802</Characters>
  <Application>Microsoft Office Word</Application>
  <DocSecurity>0</DocSecurity>
  <Lines>431</Lines>
  <Paragraphs>120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60315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Kanar</dc:creator>
  <cp:keywords/>
  <dc:description/>
  <cp:lastModifiedBy>Anna Lemanska</cp:lastModifiedBy>
  <cp:revision>103</cp:revision>
  <cp:lastPrinted>2026-02-26T12:43:00Z</cp:lastPrinted>
  <dcterms:created xsi:type="dcterms:W3CDTF">2024-06-26T09:19:00Z</dcterms:created>
  <dcterms:modified xsi:type="dcterms:W3CDTF">2026-03-02T08:59:00Z</dcterms:modified>
</cp:coreProperties>
</file>