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A2FD0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A3910D6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4A47A627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39BDF9C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BE28C92" w14:textId="487BF67D" w:rsidR="00325CB4" w:rsidRDefault="00325CB4" w:rsidP="00325CB4">
      <w:pPr>
        <w:jc w:val="center"/>
        <w:rPr>
          <w:b/>
          <w:sz w:val="28"/>
          <w:szCs w:val="28"/>
          <w:lang w:val="pl-PL"/>
        </w:rPr>
      </w:pPr>
      <w:r>
        <w:rPr>
          <w:lang w:val="pl-PL"/>
        </w:rPr>
        <w:t>Nr postępowania: DZ.2603.20.2026</w:t>
      </w:r>
    </w:p>
    <w:p w14:paraId="48248922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CADB385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6ECCCACF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325CB4">
        <w:rPr>
          <w:b/>
          <w:lang w:val="pl-PL"/>
        </w:rPr>
        <w:t>24.03.2026</w:t>
      </w:r>
      <w:r w:rsidR="005802C9" w:rsidRPr="00325CB4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MIEJSKI ZARZĄD DRÓG I KOMUNIKACJI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418D4AB4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6477BD9F" w14:textId="77777777" w:rsidR="000D1B53" w:rsidRPr="00B015A6" w:rsidRDefault="00A10279" w:rsidP="00325CB4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Przebudowa ulicy Floriana w Radomiu</w:t>
      </w:r>
    </w:p>
    <w:p w14:paraId="60B25B9F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571BAF4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71DF476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1 000 000,00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3383A33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02C00A9" w14:textId="677F2312" w:rsidR="00325CB4" w:rsidRPr="00710EAB" w:rsidRDefault="00325CB4" w:rsidP="00325CB4">
      <w:pPr>
        <w:pStyle w:val="Tekstpodstawowy"/>
        <w:ind w:left="1418" w:hanging="709"/>
        <w:jc w:val="left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nr </w:t>
      </w:r>
      <w:r w:rsidRPr="00710EAB">
        <w:rPr>
          <w:rFonts w:ascii="Times New Roman" w:hAnsi="Times New Roman"/>
          <w:b/>
          <w:bCs/>
          <w:sz w:val="24"/>
          <w:szCs w:val="24"/>
        </w:rPr>
        <w:t>1 - "ZBIG-BET" s.c. Dorota Paszkowska, Dominik Stefanowski</w:t>
      </w:r>
      <w:r w:rsidRPr="00710EAB">
        <w:rPr>
          <w:rFonts w:ascii="Times New Roman" w:hAnsi="Times New Roman"/>
          <w:sz w:val="24"/>
          <w:szCs w:val="24"/>
        </w:rPr>
        <w:t xml:space="preserve">, </w:t>
      </w:r>
    </w:p>
    <w:p w14:paraId="1AC039B5" w14:textId="43EF3588" w:rsidR="00325CB4" w:rsidRPr="00710EAB" w:rsidRDefault="00325CB4" w:rsidP="00325CB4">
      <w:pPr>
        <w:pStyle w:val="Tekstpodstawowy"/>
        <w:ind w:left="1440" w:hanging="731"/>
        <w:jc w:val="both"/>
        <w:rPr>
          <w:rFonts w:ascii="Times New Roman" w:hAnsi="Times New Roman"/>
          <w:b/>
          <w:bCs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                   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</w:t>
      </w:r>
      <w:r w:rsidRPr="00710EAB">
        <w:rPr>
          <w:rFonts w:ascii="Times New Roman" w:hAnsi="Times New Roman"/>
          <w:b/>
          <w:bCs/>
          <w:sz w:val="24"/>
          <w:szCs w:val="24"/>
        </w:rPr>
        <w:t>ul. Chorzowska 15</w:t>
      </w:r>
      <w:r w:rsidRPr="00710EAB">
        <w:rPr>
          <w:rFonts w:ascii="Times New Roman" w:hAnsi="Times New Roman"/>
          <w:sz w:val="24"/>
          <w:szCs w:val="24"/>
        </w:rPr>
        <w:t xml:space="preserve">, </w:t>
      </w:r>
      <w:r w:rsidRPr="00710EAB">
        <w:rPr>
          <w:rFonts w:ascii="Times New Roman" w:hAnsi="Times New Roman"/>
          <w:b/>
          <w:bCs/>
          <w:sz w:val="24"/>
          <w:szCs w:val="24"/>
        </w:rPr>
        <w:t>26-600</w:t>
      </w:r>
      <w:r w:rsidRPr="00710EAB">
        <w:rPr>
          <w:rFonts w:ascii="Times New Roman" w:hAnsi="Times New Roman"/>
          <w:sz w:val="24"/>
          <w:szCs w:val="24"/>
        </w:rPr>
        <w:t xml:space="preserve"> </w:t>
      </w:r>
      <w:r w:rsidRPr="00710EAB">
        <w:rPr>
          <w:rFonts w:ascii="Times New Roman" w:hAnsi="Times New Roman"/>
          <w:b/>
          <w:bCs/>
          <w:sz w:val="24"/>
          <w:szCs w:val="24"/>
        </w:rPr>
        <w:t>Radom</w:t>
      </w:r>
      <w:r w:rsidRPr="00710EAB">
        <w:rPr>
          <w:rFonts w:ascii="Times New Roman" w:hAnsi="Times New Roman"/>
          <w:sz w:val="24"/>
          <w:szCs w:val="24"/>
        </w:rPr>
        <w:t xml:space="preserve">,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1F1D5626" w14:textId="77422A30" w:rsidR="00C7421F" w:rsidRPr="00710EAB" w:rsidRDefault="00325CB4" w:rsidP="00325CB4">
      <w:pPr>
        <w:pStyle w:val="Tekstpodstawowy"/>
        <w:ind w:left="1440" w:hanging="720"/>
        <w:jc w:val="both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                   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>cena 910 075,77 PLN</w:t>
      </w:r>
      <w:r w:rsidR="00456BE3" w:rsidRPr="00710EAB">
        <w:rPr>
          <w:rFonts w:ascii="Times New Roman" w:hAnsi="Times New Roman"/>
          <w:sz w:val="24"/>
          <w:szCs w:val="24"/>
        </w:rPr>
        <w:t>.</w:t>
      </w:r>
    </w:p>
    <w:p w14:paraId="3CB964E4" w14:textId="77777777" w:rsidR="00325CB4" w:rsidRPr="00710EAB" w:rsidRDefault="00325CB4" w:rsidP="00325CB4">
      <w:pPr>
        <w:pStyle w:val="Tekstpodstawowy"/>
        <w:ind w:left="1440" w:hanging="720"/>
        <w:jc w:val="both"/>
        <w:rPr>
          <w:rFonts w:ascii="Times New Roman" w:hAnsi="Times New Roman"/>
          <w:sz w:val="24"/>
          <w:szCs w:val="24"/>
        </w:rPr>
      </w:pPr>
    </w:p>
    <w:p w14:paraId="606B3CCA" w14:textId="6FD2F628" w:rsidR="00325CB4" w:rsidRPr="00710EAB" w:rsidRDefault="00325CB4" w:rsidP="00325CB4">
      <w:pPr>
        <w:pStyle w:val="Tekstpodstawowy"/>
        <w:ind w:left="1440" w:hanging="731"/>
        <w:jc w:val="both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nr </w:t>
      </w:r>
      <w:r w:rsidRPr="00710EAB">
        <w:rPr>
          <w:rFonts w:ascii="Times New Roman" w:hAnsi="Times New Roman"/>
          <w:b/>
          <w:bCs/>
          <w:sz w:val="24"/>
          <w:szCs w:val="24"/>
        </w:rPr>
        <w:t xml:space="preserve">2 -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>STRABAG Sp. z o.o.</w:t>
      </w:r>
      <w:r w:rsidR="00456BE3" w:rsidRPr="00710EAB">
        <w:rPr>
          <w:rFonts w:ascii="Times New Roman" w:hAnsi="Times New Roman"/>
          <w:sz w:val="24"/>
          <w:szCs w:val="24"/>
        </w:rPr>
        <w:t xml:space="preserve">, </w:t>
      </w:r>
    </w:p>
    <w:p w14:paraId="2C5F12D6" w14:textId="243FE402" w:rsidR="00325CB4" w:rsidRPr="00710EAB" w:rsidRDefault="00325CB4" w:rsidP="00710EAB">
      <w:pPr>
        <w:pStyle w:val="Tekstpodstawowy"/>
        <w:tabs>
          <w:tab w:val="left" w:pos="1701"/>
          <w:tab w:val="left" w:pos="1843"/>
        </w:tabs>
        <w:ind w:left="1440" w:hanging="731"/>
        <w:jc w:val="both"/>
        <w:rPr>
          <w:rFonts w:ascii="Times New Roman" w:hAnsi="Times New Roman"/>
          <w:b/>
          <w:bCs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 </w:t>
      </w:r>
      <w:r w:rsidRPr="00710EAB">
        <w:rPr>
          <w:rFonts w:ascii="Times New Roman" w:hAnsi="Times New Roman"/>
          <w:b/>
          <w:bCs/>
          <w:sz w:val="24"/>
          <w:szCs w:val="24"/>
        </w:rPr>
        <w:t>ul.</w:t>
      </w:r>
      <w:r w:rsidRPr="00710EA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56BE3" w:rsidRPr="00710EAB">
        <w:rPr>
          <w:rFonts w:ascii="Times New Roman" w:hAnsi="Times New Roman"/>
          <w:b/>
          <w:bCs/>
          <w:sz w:val="24"/>
          <w:szCs w:val="24"/>
        </w:rPr>
        <w:t>Parzniewska</w:t>
      </w:r>
      <w:proofErr w:type="spellEnd"/>
      <w:r w:rsidR="00456BE3" w:rsidRPr="00710EAB">
        <w:rPr>
          <w:rFonts w:ascii="Times New Roman" w:hAnsi="Times New Roman"/>
          <w:b/>
          <w:bCs/>
          <w:sz w:val="24"/>
          <w:szCs w:val="24"/>
        </w:rPr>
        <w:t xml:space="preserve"> 10</w:t>
      </w:r>
      <w:r w:rsidR="00456BE3" w:rsidRPr="00710EAB">
        <w:rPr>
          <w:rFonts w:ascii="Times New Roman" w:hAnsi="Times New Roman"/>
          <w:sz w:val="24"/>
          <w:szCs w:val="24"/>
        </w:rPr>
        <w:t xml:space="preserve">,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>05-800</w:t>
      </w:r>
      <w:r w:rsidR="00456BE3" w:rsidRPr="00710EAB">
        <w:rPr>
          <w:rFonts w:ascii="Times New Roman" w:hAnsi="Times New Roman"/>
          <w:sz w:val="24"/>
          <w:szCs w:val="24"/>
        </w:rPr>
        <w:t xml:space="preserve">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>Pruszków</w:t>
      </w:r>
      <w:r w:rsidR="00456BE3" w:rsidRPr="00710EAB">
        <w:rPr>
          <w:rFonts w:ascii="Times New Roman" w:hAnsi="Times New Roman"/>
          <w:sz w:val="24"/>
          <w:szCs w:val="24"/>
        </w:rPr>
        <w:t xml:space="preserve">,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437EBC4F" w14:textId="3244238C" w:rsidR="00C7421F" w:rsidRPr="00710EAB" w:rsidRDefault="00325CB4" w:rsidP="00325CB4">
      <w:pPr>
        <w:pStyle w:val="Tekstpodstawowy"/>
        <w:ind w:left="1440" w:hanging="731"/>
        <w:jc w:val="both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>cena 772 150,49 PLN</w:t>
      </w:r>
      <w:r w:rsidR="00456BE3" w:rsidRPr="00710EAB">
        <w:rPr>
          <w:rFonts w:ascii="Times New Roman" w:hAnsi="Times New Roman"/>
          <w:sz w:val="24"/>
          <w:szCs w:val="24"/>
        </w:rPr>
        <w:t>.</w:t>
      </w:r>
    </w:p>
    <w:p w14:paraId="1D3C550C" w14:textId="77777777" w:rsidR="00325CB4" w:rsidRPr="00710EAB" w:rsidRDefault="00325CB4" w:rsidP="00325CB4">
      <w:pPr>
        <w:pStyle w:val="Tekstpodstawowy"/>
        <w:ind w:left="1440" w:hanging="731"/>
        <w:jc w:val="both"/>
        <w:rPr>
          <w:rFonts w:ascii="Times New Roman" w:hAnsi="Times New Roman"/>
          <w:sz w:val="24"/>
          <w:szCs w:val="24"/>
        </w:rPr>
      </w:pPr>
    </w:p>
    <w:p w14:paraId="7AD9FE48" w14:textId="645A2C06" w:rsidR="00325CB4" w:rsidRPr="00710EAB" w:rsidRDefault="00325CB4" w:rsidP="00325CB4">
      <w:pPr>
        <w:pStyle w:val="Tekstpodstawowy"/>
        <w:ind w:left="1440" w:hanging="731"/>
        <w:jc w:val="both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nr </w:t>
      </w:r>
      <w:r w:rsidRPr="00710EAB">
        <w:rPr>
          <w:rFonts w:ascii="Times New Roman" w:hAnsi="Times New Roman"/>
          <w:b/>
          <w:bCs/>
          <w:sz w:val="24"/>
          <w:szCs w:val="24"/>
        </w:rPr>
        <w:t xml:space="preserve">3 -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>NEFRYT Marcin Jamka</w:t>
      </w:r>
      <w:r w:rsidR="00456BE3" w:rsidRPr="00710EAB">
        <w:rPr>
          <w:rFonts w:ascii="Times New Roman" w:hAnsi="Times New Roman"/>
          <w:sz w:val="24"/>
          <w:szCs w:val="24"/>
        </w:rPr>
        <w:t xml:space="preserve">, </w:t>
      </w:r>
    </w:p>
    <w:p w14:paraId="0A34A358" w14:textId="27487C2C" w:rsidR="00325CB4" w:rsidRPr="00710EAB" w:rsidRDefault="00325CB4" w:rsidP="00325CB4">
      <w:pPr>
        <w:pStyle w:val="Tekstpodstawowy"/>
        <w:ind w:left="1440" w:hanging="731"/>
        <w:jc w:val="both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 </w:t>
      </w:r>
      <w:r w:rsidRPr="00710EAB">
        <w:rPr>
          <w:rFonts w:ascii="Times New Roman" w:hAnsi="Times New Roman"/>
          <w:b/>
          <w:bCs/>
          <w:sz w:val="24"/>
          <w:szCs w:val="24"/>
        </w:rPr>
        <w:t>Osuchów 145</w:t>
      </w:r>
      <w:r w:rsidR="00456BE3" w:rsidRPr="00710EAB">
        <w:rPr>
          <w:rFonts w:ascii="Times New Roman" w:hAnsi="Times New Roman"/>
          <w:sz w:val="24"/>
          <w:szCs w:val="24"/>
        </w:rPr>
        <w:t xml:space="preserve">,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>26-713</w:t>
      </w:r>
      <w:r w:rsidR="00456BE3" w:rsidRPr="00710EAB">
        <w:rPr>
          <w:rFonts w:ascii="Times New Roman" w:hAnsi="Times New Roman"/>
          <w:sz w:val="24"/>
          <w:szCs w:val="24"/>
        </w:rPr>
        <w:t xml:space="preserve"> </w:t>
      </w:r>
      <w:r w:rsidR="00A034A3">
        <w:rPr>
          <w:rFonts w:ascii="Times New Roman" w:hAnsi="Times New Roman"/>
          <w:b/>
          <w:bCs/>
          <w:sz w:val="24"/>
          <w:szCs w:val="24"/>
        </w:rPr>
        <w:t>Kazanów</w:t>
      </w:r>
      <w:r w:rsidR="00456BE3" w:rsidRPr="00710EAB">
        <w:rPr>
          <w:rFonts w:ascii="Times New Roman" w:hAnsi="Times New Roman"/>
          <w:sz w:val="24"/>
          <w:szCs w:val="24"/>
        </w:rPr>
        <w:t xml:space="preserve">,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700AFEA2" w14:textId="48638889" w:rsidR="00C7421F" w:rsidRPr="00710EAB" w:rsidRDefault="00325CB4" w:rsidP="00325CB4">
      <w:pPr>
        <w:pStyle w:val="Tekstpodstawowy"/>
        <w:ind w:left="1440"/>
        <w:jc w:val="both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     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>cena 877 569,33 PLN</w:t>
      </w:r>
      <w:r w:rsidR="00456BE3" w:rsidRPr="00710EAB">
        <w:rPr>
          <w:rFonts w:ascii="Times New Roman" w:hAnsi="Times New Roman"/>
          <w:sz w:val="24"/>
          <w:szCs w:val="24"/>
        </w:rPr>
        <w:t>.</w:t>
      </w:r>
    </w:p>
    <w:p w14:paraId="02564D4E" w14:textId="77777777" w:rsidR="00325CB4" w:rsidRPr="00710EAB" w:rsidRDefault="00325CB4" w:rsidP="00325CB4">
      <w:pPr>
        <w:pStyle w:val="Tekstpodstawowy"/>
        <w:ind w:left="1440"/>
        <w:jc w:val="both"/>
        <w:rPr>
          <w:rFonts w:ascii="Times New Roman" w:hAnsi="Times New Roman"/>
          <w:sz w:val="24"/>
          <w:szCs w:val="24"/>
        </w:rPr>
      </w:pPr>
    </w:p>
    <w:p w14:paraId="4BE485C0" w14:textId="725A74F9" w:rsidR="00325CB4" w:rsidRPr="00710EAB" w:rsidRDefault="00325CB4" w:rsidP="00325CB4">
      <w:pPr>
        <w:pStyle w:val="Tekstpodstawowy"/>
        <w:ind w:firstLine="709"/>
        <w:jc w:val="left"/>
        <w:rPr>
          <w:rFonts w:ascii="Times New Roman" w:hAnsi="Times New Roman"/>
          <w:b/>
          <w:bCs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nr </w:t>
      </w:r>
      <w:r w:rsidRPr="00710EAB">
        <w:rPr>
          <w:rFonts w:ascii="Times New Roman" w:hAnsi="Times New Roman"/>
          <w:b/>
          <w:bCs/>
          <w:sz w:val="24"/>
          <w:szCs w:val="24"/>
        </w:rPr>
        <w:t>4 - PRZEDSIĘBIORSTWO BUDOWNICTWA DROGOWEGO PERFEKT</w:t>
      </w:r>
      <w:r w:rsidRPr="00710EAB">
        <w:rPr>
          <w:rFonts w:ascii="Times New Roman" w:hAnsi="Times New Roman"/>
          <w:b/>
          <w:bCs/>
          <w:sz w:val="24"/>
          <w:szCs w:val="24"/>
        </w:rPr>
        <w:br/>
        <w:t xml:space="preserve">                             </w:t>
      </w:r>
      <w:r w:rsidR="00710EAB" w:rsidRPr="00710EA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 </w:t>
      </w:r>
      <w:r w:rsidRPr="00710EAB">
        <w:rPr>
          <w:rFonts w:ascii="Times New Roman" w:hAnsi="Times New Roman"/>
          <w:b/>
          <w:bCs/>
          <w:sz w:val="24"/>
          <w:szCs w:val="24"/>
        </w:rPr>
        <w:t>JAWORSKI, KARCZ Sp. j.</w:t>
      </w:r>
      <w:r w:rsidRPr="00710EAB">
        <w:rPr>
          <w:rFonts w:ascii="Times New Roman" w:hAnsi="Times New Roman"/>
          <w:sz w:val="24"/>
          <w:szCs w:val="24"/>
        </w:rPr>
        <w:t xml:space="preserve">, </w:t>
      </w:r>
    </w:p>
    <w:p w14:paraId="18EBEECB" w14:textId="5F3C578E" w:rsidR="00325CB4" w:rsidRPr="00710EAB" w:rsidRDefault="00325CB4" w:rsidP="00325CB4">
      <w:pPr>
        <w:pStyle w:val="Tekstpodstawowy"/>
        <w:jc w:val="left"/>
        <w:rPr>
          <w:rFonts w:ascii="Times New Roman" w:hAnsi="Times New Roman"/>
          <w:b/>
          <w:bCs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                             </w:t>
      </w:r>
      <w:r w:rsidR="00710EAB" w:rsidRPr="00710EA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 </w:t>
      </w:r>
      <w:r w:rsidRPr="00710EAB">
        <w:rPr>
          <w:rFonts w:ascii="Times New Roman" w:hAnsi="Times New Roman"/>
          <w:b/>
          <w:bCs/>
          <w:sz w:val="24"/>
          <w:szCs w:val="24"/>
        </w:rPr>
        <w:t xml:space="preserve">ul. Zofii </w:t>
      </w:r>
      <w:proofErr w:type="spellStart"/>
      <w:r w:rsidRPr="00710EAB">
        <w:rPr>
          <w:rFonts w:ascii="Times New Roman" w:hAnsi="Times New Roman"/>
          <w:b/>
          <w:bCs/>
          <w:sz w:val="24"/>
          <w:szCs w:val="24"/>
        </w:rPr>
        <w:t>Holszańskiej</w:t>
      </w:r>
      <w:proofErr w:type="spellEnd"/>
      <w:r w:rsidRPr="00710EAB">
        <w:rPr>
          <w:rFonts w:ascii="Times New Roman" w:hAnsi="Times New Roman"/>
          <w:b/>
          <w:bCs/>
          <w:sz w:val="24"/>
          <w:szCs w:val="24"/>
        </w:rPr>
        <w:t xml:space="preserve"> 5A</w:t>
      </w:r>
      <w:r w:rsidRPr="00710EAB">
        <w:rPr>
          <w:rFonts w:ascii="Times New Roman" w:hAnsi="Times New Roman"/>
          <w:sz w:val="24"/>
          <w:szCs w:val="24"/>
        </w:rPr>
        <w:t xml:space="preserve">, </w:t>
      </w:r>
      <w:r w:rsidRPr="00710EAB">
        <w:rPr>
          <w:rFonts w:ascii="Times New Roman" w:hAnsi="Times New Roman"/>
          <w:b/>
          <w:bCs/>
          <w:sz w:val="24"/>
          <w:szCs w:val="24"/>
        </w:rPr>
        <w:t>26-600</w:t>
      </w:r>
      <w:r w:rsidRPr="00710EAB">
        <w:rPr>
          <w:rFonts w:ascii="Times New Roman" w:hAnsi="Times New Roman"/>
          <w:sz w:val="24"/>
          <w:szCs w:val="24"/>
        </w:rPr>
        <w:t xml:space="preserve"> </w:t>
      </w:r>
      <w:r w:rsidRPr="00710EAB">
        <w:rPr>
          <w:rFonts w:ascii="Times New Roman" w:hAnsi="Times New Roman"/>
          <w:b/>
          <w:bCs/>
          <w:sz w:val="24"/>
          <w:szCs w:val="24"/>
        </w:rPr>
        <w:t>Radom</w:t>
      </w:r>
      <w:r w:rsidRPr="00710EAB">
        <w:rPr>
          <w:rFonts w:ascii="Times New Roman" w:hAnsi="Times New Roman"/>
          <w:sz w:val="24"/>
          <w:szCs w:val="24"/>
        </w:rPr>
        <w:t xml:space="preserve">, </w:t>
      </w:r>
      <w:r w:rsidRPr="00710EA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70D7882E" w14:textId="00CEA7A7" w:rsidR="00C7421F" w:rsidRPr="00710EAB" w:rsidRDefault="00325CB4" w:rsidP="00710EAB">
      <w:pPr>
        <w:pStyle w:val="Tekstpodstawowy"/>
        <w:tabs>
          <w:tab w:val="left" w:pos="1701"/>
          <w:tab w:val="left" w:pos="1843"/>
        </w:tabs>
        <w:ind w:left="1440"/>
        <w:jc w:val="both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sz w:val="24"/>
          <w:szCs w:val="24"/>
        </w:rPr>
        <w:t xml:space="preserve">     </w:t>
      </w:r>
      <w:r w:rsidR="00710EAB" w:rsidRPr="00710EAB">
        <w:rPr>
          <w:rFonts w:ascii="Times New Roman" w:hAnsi="Times New Roman"/>
          <w:sz w:val="24"/>
          <w:szCs w:val="24"/>
        </w:rPr>
        <w:t xml:space="preserve"> </w:t>
      </w:r>
      <w:r w:rsidR="001C2E05">
        <w:rPr>
          <w:rFonts w:ascii="Times New Roman" w:hAnsi="Times New Roman"/>
          <w:sz w:val="24"/>
          <w:szCs w:val="24"/>
        </w:rPr>
        <w:t xml:space="preserve">    </w:t>
      </w:r>
      <w:r w:rsidR="00456BE3" w:rsidRPr="00710EAB">
        <w:rPr>
          <w:rFonts w:ascii="Times New Roman" w:hAnsi="Times New Roman"/>
          <w:b/>
          <w:bCs/>
          <w:sz w:val="24"/>
          <w:szCs w:val="24"/>
        </w:rPr>
        <w:t>cena 808 065,47 PLN</w:t>
      </w:r>
      <w:r w:rsidR="00456BE3" w:rsidRPr="00710EAB">
        <w:rPr>
          <w:rFonts w:ascii="Times New Roman" w:hAnsi="Times New Roman"/>
          <w:sz w:val="24"/>
          <w:szCs w:val="24"/>
        </w:rPr>
        <w:t>.</w:t>
      </w:r>
    </w:p>
    <w:p w14:paraId="0F24E275" w14:textId="77777777" w:rsidR="00325CB4" w:rsidRPr="00710EAB" w:rsidRDefault="00325CB4" w:rsidP="00325CB4">
      <w:pPr>
        <w:pStyle w:val="Tekstpodstawowy"/>
        <w:ind w:left="1440"/>
        <w:jc w:val="both"/>
        <w:rPr>
          <w:rFonts w:ascii="Times New Roman" w:hAnsi="Times New Roman"/>
          <w:sz w:val="24"/>
          <w:szCs w:val="24"/>
        </w:rPr>
      </w:pPr>
    </w:p>
    <w:p w14:paraId="7F35E1AC" w14:textId="5FCD8E16" w:rsidR="00325CB4" w:rsidRPr="00710EAB" w:rsidRDefault="00325CB4" w:rsidP="00325CB4">
      <w:pPr>
        <w:pStyle w:val="Tekstpodstawowy"/>
        <w:ind w:left="1440" w:hanging="731"/>
        <w:jc w:val="both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nr </w:t>
      </w:r>
      <w:r w:rsidRPr="00710EAB">
        <w:rPr>
          <w:rFonts w:ascii="Times New Roman" w:hAnsi="Times New Roman"/>
          <w:b/>
          <w:bCs/>
          <w:sz w:val="24"/>
          <w:szCs w:val="24"/>
        </w:rPr>
        <w:t xml:space="preserve">5 - </w:t>
      </w:r>
      <w:r w:rsidR="00A10279" w:rsidRPr="00710EAB">
        <w:rPr>
          <w:rFonts w:ascii="Times New Roman" w:hAnsi="Times New Roman"/>
          <w:b/>
          <w:bCs/>
          <w:sz w:val="24"/>
          <w:szCs w:val="24"/>
        </w:rPr>
        <w:t>TRAKT S.A.</w:t>
      </w:r>
      <w:r w:rsidR="00A10279" w:rsidRPr="00710EAB">
        <w:rPr>
          <w:rFonts w:ascii="Times New Roman" w:hAnsi="Times New Roman"/>
          <w:sz w:val="24"/>
          <w:szCs w:val="24"/>
        </w:rPr>
        <w:t xml:space="preserve">, </w:t>
      </w:r>
    </w:p>
    <w:p w14:paraId="7DC0B460" w14:textId="58CC2773" w:rsidR="00325CB4" w:rsidRPr="00710EAB" w:rsidRDefault="00325CB4" w:rsidP="00325CB4">
      <w:pPr>
        <w:pStyle w:val="Tekstpodstawowy"/>
        <w:ind w:left="1440" w:hanging="731"/>
        <w:jc w:val="both"/>
        <w:rPr>
          <w:rFonts w:ascii="Times New Roman" w:hAnsi="Times New Roman"/>
          <w:b/>
          <w:bCs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="00A10279" w:rsidRPr="00710EAB">
        <w:rPr>
          <w:rFonts w:ascii="Times New Roman" w:hAnsi="Times New Roman"/>
          <w:b/>
          <w:bCs/>
          <w:sz w:val="24"/>
          <w:szCs w:val="24"/>
        </w:rPr>
        <w:t>Szczukowskie Górki 1</w:t>
      </w:r>
      <w:r w:rsidR="00A10279" w:rsidRPr="00710EAB">
        <w:rPr>
          <w:rFonts w:ascii="Times New Roman" w:hAnsi="Times New Roman"/>
          <w:sz w:val="24"/>
          <w:szCs w:val="24"/>
        </w:rPr>
        <w:t>,</w:t>
      </w:r>
      <w:r w:rsidR="00A247C6" w:rsidRPr="00710EAB">
        <w:rPr>
          <w:rFonts w:ascii="Times New Roman" w:hAnsi="Times New Roman"/>
          <w:sz w:val="24"/>
          <w:szCs w:val="24"/>
        </w:rPr>
        <w:t xml:space="preserve"> </w:t>
      </w:r>
      <w:r w:rsidR="005802C9" w:rsidRPr="00710EAB">
        <w:rPr>
          <w:rFonts w:ascii="Times New Roman" w:hAnsi="Times New Roman"/>
          <w:b/>
          <w:bCs/>
          <w:sz w:val="24"/>
          <w:szCs w:val="24"/>
        </w:rPr>
        <w:t>26-065</w:t>
      </w:r>
      <w:r w:rsidR="005802C9" w:rsidRPr="00710EAB">
        <w:rPr>
          <w:rFonts w:ascii="Times New Roman" w:hAnsi="Times New Roman"/>
          <w:sz w:val="24"/>
          <w:szCs w:val="24"/>
        </w:rPr>
        <w:t xml:space="preserve"> </w:t>
      </w:r>
      <w:r w:rsidR="00A10279" w:rsidRPr="00710EAB">
        <w:rPr>
          <w:rFonts w:ascii="Times New Roman" w:hAnsi="Times New Roman"/>
          <w:b/>
          <w:bCs/>
          <w:sz w:val="24"/>
          <w:szCs w:val="24"/>
        </w:rPr>
        <w:t>Piekoszów</w:t>
      </w:r>
      <w:r w:rsidR="00A10279" w:rsidRPr="00710EAB">
        <w:rPr>
          <w:rFonts w:ascii="Times New Roman" w:hAnsi="Times New Roman"/>
          <w:sz w:val="24"/>
          <w:szCs w:val="24"/>
        </w:rPr>
        <w:t xml:space="preserve">, </w:t>
      </w:r>
      <w:r w:rsidR="0010663C" w:rsidRPr="00710EA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17904C51" w14:textId="1AAB3152" w:rsidR="00A10279" w:rsidRPr="00710EAB" w:rsidRDefault="00325CB4" w:rsidP="001C2E05">
      <w:pPr>
        <w:pStyle w:val="Tekstpodstawowy"/>
        <w:tabs>
          <w:tab w:val="left" w:pos="1985"/>
        </w:tabs>
        <w:ind w:left="1440" w:hanging="731"/>
        <w:jc w:val="both"/>
        <w:rPr>
          <w:rFonts w:ascii="Times New Roman" w:hAnsi="Times New Roman"/>
          <w:sz w:val="24"/>
          <w:szCs w:val="24"/>
        </w:rPr>
      </w:pPr>
      <w:r w:rsidRPr="00710EAB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1C2E05"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="005802C9" w:rsidRPr="00710EAB">
        <w:rPr>
          <w:rFonts w:ascii="Times New Roman" w:hAnsi="Times New Roman"/>
          <w:b/>
          <w:bCs/>
          <w:sz w:val="24"/>
          <w:szCs w:val="24"/>
        </w:rPr>
        <w:t>cena 922 935,75 PLN</w:t>
      </w:r>
      <w:r w:rsidR="005802C9" w:rsidRPr="00710EAB">
        <w:rPr>
          <w:rFonts w:ascii="Times New Roman" w:hAnsi="Times New Roman"/>
          <w:sz w:val="24"/>
          <w:szCs w:val="24"/>
        </w:rPr>
        <w:t>.</w:t>
      </w:r>
    </w:p>
    <w:p w14:paraId="15CC7FCB" w14:textId="77777777" w:rsidR="00AF4A7C" w:rsidRDefault="00AF4A7C" w:rsidP="00F63CAA">
      <w:pPr>
        <w:rPr>
          <w:rFonts w:ascii="Calibri" w:hAnsi="Calibri"/>
          <w:lang w:val="pl-PL"/>
        </w:rPr>
      </w:pPr>
    </w:p>
    <w:p w14:paraId="5A082F98" w14:textId="77777777" w:rsidR="00325CB4" w:rsidRDefault="00325CB4" w:rsidP="00325CB4">
      <w:pPr>
        <w:widowControl w:val="0"/>
        <w:ind w:left="5040" w:firstLine="720"/>
        <w:jc w:val="both"/>
        <w:rPr>
          <w:rFonts w:eastAsia="Calibri"/>
          <w:bCs/>
          <w:lang w:val="pl-PL" w:eastAsia="en-US"/>
        </w:rPr>
      </w:pPr>
    </w:p>
    <w:p w14:paraId="20909359" w14:textId="0CB0894A" w:rsidR="00325CB4" w:rsidRDefault="003A2B5C" w:rsidP="00325CB4">
      <w:pPr>
        <w:widowControl w:val="0"/>
        <w:ind w:left="5040" w:firstLine="720"/>
        <w:jc w:val="both"/>
        <w:rPr>
          <w:rFonts w:eastAsia="Calibri"/>
          <w:bCs/>
          <w:lang w:val="pl-PL" w:eastAsia="en-US"/>
        </w:rPr>
      </w:pPr>
      <w:r>
        <w:rPr>
          <w:rFonts w:eastAsia="Calibri"/>
          <w:bCs/>
          <w:lang w:val="pl-PL" w:eastAsia="en-US"/>
        </w:rPr>
        <w:t xml:space="preserve">         </w:t>
      </w:r>
      <w:r w:rsidR="00325CB4">
        <w:rPr>
          <w:rFonts w:eastAsia="Calibri"/>
          <w:bCs/>
          <w:lang w:val="pl-PL" w:eastAsia="en-US"/>
        </w:rPr>
        <w:t>Dyrektor</w:t>
      </w:r>
    </w:p>
    <w:p w14:paraId="657173C4" w14:textId="285B50AB" w:rsidR="00325CB4" w:rsidRDefault="00325CB4" w:rsidP="00325CB4">
      <w:pPr>
        <w:widowControl w:val="0"/>
        <w:ind w:firstLine="709"/>
        <w:jc w:val="both"/>
        <w:rPr>
          <w:rFonts w:eastAsia="Calibri"/>
          <w:bCs/>
          <w:lang w:val="pl-PL" w:eastAsia="en-US"/>
        </w:rPr>
      </w:pP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  <w:t xml:space="preserve">   </w:t>
      </w:r>
      <w:r w:rsidR="003A2B5C">
        <w:rPr>
          <w:rFonts w:eastAsia="Calibri"/>
          <w:bCs/>
          <w:lang w:val="pl-PL" w:eastAsia="en-US"/>
        </w:rPr>
        <w:t xml:space="preserve">     </w:t>
      </w:r>
      <w:r>
        <w:rPr>
          <w:rFonts w:eastAsia="Calibri"/>
          <w:bCs/>
          <w:lang w:val="pl-PL" w:eastAsia="en-US"/>
        </w:rPr>
        <w:t>Miejskiego Zarządu Dróg i Komunikacji</w:t>
      </w:r>
    </w:p>
    <w:p w14:paraId="4C7311C3" w14:textId="7BB31002" w:rsidR="00325CB4" w:rsidRDefault="00325CB4" w:rsidP="00325CB4">
      <w:pPr>
        <w:tabs>
          <w:tab w:val="left" w:pos="5880"/>
        </w:tabs>
        <w:rPr>
          <w:rFonts w:ascii="Calibri" w:hAnsi="Calibri"/>
          <w:i/>
          <w:iCs/>
          <w:lang w:val="pl-PL"/>
        </w:rPr>
      </w:pPr>
      <w:r>
        <w:rPr>
          <w:rFonts w:eastAsia="Calibri"/>
          <w:b/>
          <w:lang w:val="pl-PL" w:eastAsia="en-US"/>
        </w:rPr>
        <w:t xml:space="preserve">                                                                                                 </w:t>
      </w:r>
      <w:r w:rsidR="003A2B5C">
        <w:rPr>
          <w:rFonts w:eastAsia="Calibri"/>
          <w:b/>
          <w:lang w:val="pl-PL" w:eastAsia="en-US"/>
        </w:rPr>
        <w:t xml:space="preserve">     </w:t>
      </w:r>
      <w:r>
        <w:rPr>
          <w:rFonts w:eastAsia="Calibri"/>
          <w:b/>
          <w:lang w:val="pl-PL" w:eastAsia="en-US"/>
        </w:rPr>
        <w:t xml:space="preserve"> </w:t>
      </w:r>
      <w:r w:rsidRPr="003A2B5C">
        <w:rPr>
          <w:rFonts w:eastAsia="Calibri"/>
          <w:b/>
          <w:i/>
          <w:iCs/>
          <w:lang w:val="pl-PL" w:eastAsia="en-US"/>
        </w:rPr>
        <w:t>Piotr Szałas</w:t>
      </w:r>
    </w:p>
    <w:p w14:paraId="1DC7EE1D" w14:textId="77777777" w:rsidR="00325CB4" w:rsidRPr="00AF4A7C" w:rsidRDefault="00325CB4" w:rsidP="00F63CAA">
      <w:pPr>
        <w:rPr>
          <w:rFonts w:ascii="Calibri" w:hAnsi="Calibri"/>
          <w:lang w:val="pl-PL"/>
        </w:rPr>
      </w:pPr>
    </w:p>
    <w:sectPr w:rsidR="00325CB4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E612FC" w14:textId="77777777" w:rsidR="0011449B" w:rsidRDefault="0011449B">
      <w:r>
        <w:separator/>
      </w:r>
    </w:p>
  </w:endnote>
  <w:endnote w:type="continuationSeparator" w:id="0">
    <w:p w14:paraId="4C66F3EE" w14:textId="77777777" w:rsidR="0011449B" w:rsidRDefault="00114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5756D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959A3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11555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2E88D" w14:textId="77777777" w:rsidR="0011449B" w:rsidRDefault="0011449B">
      <w:r>
        <w:separator/>
      </w:r>
    </w:p>
  </w:footnote>
  <w:footnote w:type="continuationSeparator" w:id="0">
    <w:p w14:paraId="62965DBE" w14:textId="77777777" w:rsidR="0011449B" w:rsidRDefault="001144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77DCB" w14:textId="77777777" w:rsidR="00BD0FE2" w:rsidRDefault="0011449B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7552C754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E06822" w14:textId="77777777" w:rsidR="00BD0FE2" w:rsidRDefault="0011449B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712B9DD6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02E18" w14:textId="77777777" w:rsidR="00BD0FE2" w:rsidRDefault="0011449B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5971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060299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86945632">
    <w:abstractNumId w:val="0"/>
  </w:num>
  <w:num w:numId="3" w16cid:durableId="1381707573">
    <w:abstractNumId w:val="2"/>
  </w:num>
  <w:num w:numId="4" w16cid:durableId="14009003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449B"/>
    <w:rsid w:val="00117552"/>
    <w:rsid w:val="00146118"/>
    <w:rsid w:val="001511AD"/>
    <w:rsid w:val="001672F1"/>
    <w:rsid w:val="00172CB8"/>
    <w:rsid w:val="00185F88"/>
    <w:rsid w:val="001C2E05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25CB4"/>
    <w:rsid w:val="00335D76"/>
    <w:rsid w:val="00361607"/>
    <w:rsid w:val="00383551"/>
    <w:rsid w:val="0038745B"/>
    <w:rsid w:val="00394A28"/>
    <w:rsid w:val="003A2B5C"/>
    <w:rsid w:val="003B48FA"/>
    <w:rsid w:val="003C786C"/>
    <w:rsid w:val="003D6400"/>
    <w:rsid w:val="003D7C7F"/>
    <w:rsid w:val="003E7DDF"/>
    <w:rsid w:val="004105A4"/>
    <w:rsid w:val="00412A39"/>
    <w:rsid w:val="00456BE3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25E61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0EAB"/>
    <w:rsid w:val="00712F6A"/>
    <w:rsid w:val="0075014C"/>
    <w:rsid w:val="00752A74"/>
    <w:rsid w:val="007624CA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034A3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7421F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5F1A0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3448</TotalTime>
  <Pages>1</Pages>
  <Words>198</Words>
  <Characters>1191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Alina Decka</cp:lastModifiedBy>
  <cp:revision>36</cp:revision>
  <dcterms:created xsi:type="dcterms:W3CDTF">2020-08-04T18:52:00Z</dcterms:created>
  <dcterms:modified xsi:type="dcterms:W3CDTF">2026-03-24T10:56:00Z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