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1957" w:rsidRPr="00A02B6A" w:rsidRDefault="00AB1957" w:rsidP="009F39E3">
      <w:pPr>
        <w:autoSpaceDN w:val="0"/>
        <w:adjustRightInd w:val="0"/>
        <w:spacing w:after="200" w:line="240" w:lineRule="auto"/>
        <w:ind w:left="6372" w:right="0" w:firstLine="0"/>
        <w:rPr>
          <w:rFonts w:ascii="Calibri" w:eastAsia="Calibri" w:hAnsi="Calibri"/>
          <w:b/>
          <w:bCs/>
          <w:color w:val="0F243E"/>
          <w:sz w:val="16"/>
          <w:szCs w:val="16"/>
          <w:lang w:eastAsia="en-US"/>
        </w:rPr>
      </w:pPr>
      <w:r w:rsidRPr="00072359">
        <w:rPr>
          <w:b/>
          <w:i/>
          <w:color w:val="auto"/>
          <w:kern w:val="1"/>
          <w:szCs w:val="24"/>
          <w:lang w:eastAsia="zh-CN"/>
        </w:rPr>
        <w:t>Za</w:t>
      </w:r>
      <w:r>
        <w:rPr>
          <w:b/>
          <w:i/>
          <w:color w:val="auto"/>
          <w:kern w:val="1"/>
          <w:szCs w:val="24"/>
          <w:lang w:eastAsia="zh-CN"/>
        </w:rPr>
        <w:t>łącznik 1A do S</w:t>
      </w:r>
      <w:r w:rsidRPr="00072359">
        <w:rPr>
          <w:b/>
          <w:i/>
          <w:color w:val="auto"/>
          <w:kern w:val="1"/>
          <w:szCs w:val="24"/>
          <w:lang w:eastAsia="zh-CN"/>
        </w:rPr>
        <w:t>WZ</w:t>
      </w:r>
    </w:p>
    <w:p w:rsidR="00AB1957" w:rsidRPr="00CA4751" w:rsidRDefault="00CA4751" w:rsidP="00CA4751">
      <w:pPr>
        <w:widowControl w:val="0"/>
        <w:suppressAutoHyphens/>
        <w:overflowPunct w:val="0"/>
        <w:autoSpaceDE w:val="0"/>
        <w:spacing w:after="0" w:line="240" w:lineRule="auto"/>
        <w:ind w:left="0" w:right="-424" w:firstLine="0"/>
        <w:jc w:val="center"/>
        <w:rPr>
          <w:b/>
          <w:color w:val="auto"/>
          <w:kern w:val="1"/>
          <w:sz w:val="28"/>
          <w:szCs w:val="28"/>
          <w:lang w:eastAsia="zh-CN"/>
        </w:rPr>
      </w:pPr>
      <w:r w:rsidRPr="00CA4751">
        <w:rPr>
          <w:b/>
          <w:color w:val="auto"/>
          <w:kern w:val="1"/>
          <w:sz w:val="28"/>
          <w:szCs w:val="28"/>
          <w:lang w:eastAsia="zh-CN"/>
        </w:rPr>
        <w:t>FORMULARZ CENOWY – Wykaz świadczonych usług</w:t>
      </w:r>
    </w:p>
    <w:p w:rsidR="00CA4751" w:rsidRPr="00072359" w:rsidRDefault="00CA4751" w:rsidP="00CA4751">
      <w:pPr>
        <w:widowControl w:val="0"/>
        <w:suppressAutoHyphens/>
        <w:overflowPunct w:val="0"/>
        <w:autoSpaceDE w:val="0"/>
        <w:spacing w:after="0" w:line="240" w:lineRule="auto"/>
        <w:ind w:left="0" w:right="-424" w:firstLine="0"/>
        <w:rPr>
          <w:b/>
          <w:color w:val="auto"/>
          <w:kern w:val="1"/>
          <w:szCs w:val="24"/>
          <w:lang w:eastAsia="zh-CN"/>
        </w:rPr>
      </w:pPr>
    </w:p>
    <w:p w:rsidR="00577B29" w:rsidRDefault="00AB1957" w:rsidP="004A5C7C">
      <w:pPr>
        <w:autoSpaceDN w:val="0"/>
        <w:adjustRightInd w:val="0"/>
        <w:spacing w:after="0" w:line="276" w:lineRule="auto"/>
        <w:ind w:left="0" w:right="-567" w:hanging="142"/>
        <w:rPr>
          <w:b/>
          <w:color w:val="auto"/>
          <w:szCs w:val="24"/>
          <w:lang w:eastAsia="ar-SA"/>
        </w:rPr>
      </w:pPr>
      <w:r w:rsidRPr="00072359">
        <w:rPr>
          <w:b/>
          <w:color w:val="auto"/>
          <w:sz w:val="20"/>
          <w:szCs w:val="20"/>
          <w:lang w:eastAsia="ar-SA"/>
        </w:rPr>
        <w:t xml:space="preserve"> </w:t>
      </w:r>
      <w:r w:rsidR="006E4809">
        <w:rPr>
          <w:b/>
          <w:color w:val="auto"/>
          <w:sz w:val="20"/>
          <w:szCs w:val="20"/>
          <w:lang w:eastAsia="ar-SA"/>
        </w:rPr>
        <w:t xml:space="preserve"> </w:t>
      </w:r>
      <w:r w:rsidR="000571A9" w:rsidRPr="000571A9">
        <w:rPr>
          <w:b/>
          <w:color w:val="auto"/>
          <w:szCs w:val="24"/>
          <w:lang w:eastAsia="ar-SA"/>
        </w:rPr>
        <w:t>OFERUJEMY WYKONANIE ZAMÓWIENIA zgodnie z wymogami zawartymi dokumentach zamówienia, w tym projekt</w:t>
      </w:r>
      <w:r w:rsidR="006B34E6">
        <w:rPr>
          <w:b/>
          <w:color w:val="auto"/>
          <w:szCs w:val="24"/>
          <w:lang w:eastAsia="ar-SA"/>
        </w:rPr>
        <w:t xml:space="preserve">owanych postanowieniach umowy, </w:t>
      </w:r>
      <w:r w:rsidR="000571A9" w:rsidRPr="000571A9">
        <w:rPr>
          <w:b/>
          <w:color w:val="auto"/>
          <w:szCs w:val="24"/>
          <w:lang w:eastAsia="ar-SA"/>
        </w:rPr>
        <w:t>za następującą cenę i na poniższych warunkach</w:t>
      </w:r>
      <w:r w:rsidR="00A35098">
        <w:rPr>
          <w:b/>
          <w:color w:val="auto"/>
          <w:szCs w:val="24"/>
          <w:lang w:eastAsia="ar-SA"/>
        </w:rPr>
        <w:t>:</w:t>
      </w:r>
    </w:p>
    <w:p w:rsidR="00802645" w:rsidRDefault="00802645" w:rsidP="00577B29">
      <w:pPr>
        <w:widowControl w:val="0"/>
        <w:suppressAutoHyphens/>
        <w:overflowPunct w:val="0"/>
        <w:autoSpaceDE w:val="0"/>
        <w:spacing w:after="0" w:line="240" w:lineRule="auto"/>
        <w:ind w:left="0" w:right="-206" w:firstLine="708"/>
        <w:rPr>
          <w:b/>
          <w:color w:val="auto"/>
          <w:szCs w:val="24"/>
          <w:lang w:eastAsia="ar-SA"/>
        </w:rPr>
      </w:pPr>
    </w:p>
    <w:p w:rsidR="00802645" w:rsidRDefault="007F21BC" w:rsidP="00802645">
      <w:pPr>
        <w:widowControl w:val="0"/>
        <w:suppressAutoHyphens/>
        <w:overflowPunct w:val="0"/>
        <w:autoSpaceDE w:val="0"/>
        <w:spacing w:after="0" w:line="240" w:lineRule="auto"/>
        <w:ind w:left="0" w:right="-206" w:firstLine="708"/>
        <w:rPr>
          <w:b/>
          <w:color w:val="auto"/>
          <w:szCs w:val="24"/>
          <w:lang w:eastAsia="ar-SA"/>
        </w:rPr>
      </w:pPr>
      <w:r>
        <w:rPr>
          <w:b/>
          <w:color w:val="auto"/>
          <w:szCs w:val="24"/>
          <w:lang w:eastAsia="ar-SA"/>
        </w:rPr>
        <w:t>TABELA NR 1</w:t>
      </w:r>
    </w:p>
    <w:tbl>
      <w:tblPr>
        <w:tblStyle w:val="Tabela-Siatka"/>
        <w:tblW w:w="9634" w:type="dxa"/>
        <w:tblLook w:val="04A0" w:firstRow="1" w:lastRow="0" w:firstColumn="1" w:lastColumn="0" w:noHBand="0" w:noVBand="1"/>
      </w:tblPr>
      <w:tblGrid>
        <w:gridCol w:w="572"/>
        <w:gridCol w:w="4243"/>
        <w:gridCol w:w="2551"/>
        <w:gridCol w:w="2268"/>
      </w:tblGrid>
      <w:tr w:rsidR="00574A71" w:rsidTr="00CD5B78">
        <w:tc>
          <w:tcPr>
            <w:tcW w:w="572" w:type="dxa"/>
            <w:shd w:val="clear" w:color="auto" w:fill="DEEAF6" w:themeFill="accent1" w:themeFillTint="33"/>
          </w:tcPr>
          <w:p w:rsidR="00574A71" w:rsidRPr="000554B5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b/>
                <w:color w:val="auto"/>
                <w:kern w:val="1"/>
                <w:szCs w:val="24"/>
                <w:lang w:eastAsia="zh-CN"/>
              </w:rPr>
            </w:pPr>
            <w:r w:rsidRPr="000554B5">
              <w:rPr>
                <w:b/>
                <w:color w:val="auto"/>
                <w:kern w:val="1"/>
                <w:szCs w:val="24"/>
                <w:lang w:eastAsia="zh-CN"/>
              </w:rPr>
              <w:t>Lp.</w:t>
            </w:r>
          </w:p>
        </w:tc>
        <w:tc>
          <w:tcPr>
            <w:tcW w:w="4243" w:type="dxa"/>
            <w:shd w:val="clear" w:color="auto" w:fill="DEEAF6" w:themeFill="accent1" w:themeFillTint="33"/>
          </w:tcPr>
          <w:p w:rsidR="00574A71" w:rsidRPr="000554B5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b/>
                <w:color w:val="auto"/>
                <w:kern w:val="1"/>
                <w:szCs w:val="24"/>
                <w:lang w:eastAsia="zh-CN"/>
              </w:rPr>
            </w:pPr>
            <w:r w:rsidRPr="000554B5">
              <w:rPr>
                <w:b/>
                <w:color w:val="auto"/>
                <w:kern w:val="1"/>
                <w:szCs w:val="24"/>
                <w:lang w:eastAsia="zh-CN"/>
              </w:rPr>
              <w:t>Nazwa części</w:t>
            </w:r>
          </w:p>
        </w:tc>
        <w:tc>
          <w:tcPr>
            <w:tcW w:w="2551" w:type="dxa"/>
            <w:shd w:val="clear" w:color="auto" w:fill="DEEAF6" w:themeFill="accent1" w:themeFillTint="33"/>
          </w:tcPr>
          <w:p w:rsidR="00574A71" w:rsidRPr="000554B5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color w:val="auto"/>
              </w:rPr>
            </w:pPr>
            <w:r w:rsidRPr="000554B5">
              <w:rPr>
                <w:b/>
                <w:bCs/>
                <w:i/>
                <w:color w:val="auto"/>
              </w:rPr>
              <w:t xml:space="preserve">Ilości </w:t>
            </w:r>
            <w:r>
              <w:rPr>
                <w:b/>
                <w:bCs/>
                <w:i/>
                <w:color w:val="auto"/>
              </w:rPr>
              <w:t xml:space="preserve">usług </w:t>
            </w:r>
            <w:r w:rsidRPr="000554B5">
              <w:rPr>
                <w:b/>
                <w:bCs/>
                <w:i/>
                <w:color w:val="auto"/>
              </w:rPr>
              <w:t>w</w:t>
            </w:r>
          </w:p>
          <w:p w:rsidR="00574A71" w:rsidRPr="000554B5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0" w:firstLine="0"/>
              <w:jc w:val="center"/>
              <w:rPr>
                <w:b/>
                <w:color w:val="auto"/>
                <w:kern w:val="1"/>
                <w:szCs w:val="24"/>
                <w:lang w:eastAsia="zh-CN"/>
              </w:rPr>
            </w:pPr>
            <w:r w:rsidRPr="000554B5">
              <w:rPr>
                <w:b/>
                <w:bCs/>
                <w:i/>
                <w:color w:val="auto"/>
              </w:rPr>
              <w:t>okresie obowiązywania umowy</w:t>
            </w:r>
          </w:p>
        </w:tc>
        <w:tc>
          <w:tcPr>
            <w:tcW w:w="2268" w:type="dxa"/>
            <w:shd w:val="clear" w:color="auto" w:fill="DEEAF6" w:themeFill="accent1" w:themeFillTint="33"/>
          </w:tcPr>
          <w:p w:rsidR="00574A71" w:rsidRPr="000554B5" w:rsidRDefault="00574A71" w:rsidP="00574A71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color w:val="auto"/>
              </w:rPr>
            </w:pPr>
            <w:r w:rsidRPr="000554B5">
              <w:rPr>
                <w:b/>
                <w:bCs/>
                <w:i/>
                <w:color w:val="auto"/>
              </w:rPr>
              <w:t>Cena jednostkowa brutto</w:t>
            </w:r>
          </w:p>
          <w:p w:rsidR="00574A71" w:rsidRPr="000554B5" w:rsidRDefault="00574A71" w:rsidP="00574A71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b/>
                <w:color w:val="auto"/>
                <w:kern w:val="1"/>
                <w:szCs w:val="24"/>
                <w:lang w:eastAsia="zh-CN"/>
              </w:rPr>
            </w:pPr>
            <w:r>
              <w:rPr>
                <w:b/>
                <w:bCs/>
                <w:i/>
                <w:color w:val="auto"/>
              </w:rPr>
              <w:t>(w PLN) *</w:t>
            </w:r>
          </w:p>
        </w:tc>
      </w:tr>
      <w:tr w:rsidR="00574A71" w:rsidTr="00CD5B78">
        <w:tc>
          <w:tcPr>
            <w:tcW w:w="572" w:type="dxa"/>
            <w:shd w:val="clear" w:color="auto" w:fill="DEEAF6" w:themeFill="accent1" w:themeFillTint="33"/>
          </w:tcPr>
          <w:p w:rsidR="00574A71" w:rsidRPr="000554B5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b/>
                <w:i/>
                <w:color w:val="auto"/>
                <w:kern w:val="1"/>
                <w:szCs w:val="24"/>
                <w:lang w:eastAsia="zh-CN"/>
              </w:rPr>
            </w:pPr>
            <w:r w:rsidRPr="000554B5">
              <w:rPr>
                <w:b/>
                <w:i/>
                <w:color w:val="auto"/>
                <w:kern w:val="1"/>
                <w:szCs w:val="24"/>
                <w:lang w:eastAsia="zh-CN"/>
              </w:rPr>
              <w:t>A</w:t>
            </w:r>
          </w:p>
        </w:tc>
        <w:tc>
          <w:tcPr>
            <w:tcW w:w="4243" w:type="dxa"/>
            <w:shd w:val="clear" w:color="auto" w:fill="DEEAF6" w:themeFill="accent1" w:themeFillTint="33"/>
          </w:tcPr>
          <w:p w:rsidR="00574A71" w:rsidRPr="000554B5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b/>
                <w:i/>
                <w:color w:val="auto"/>
                <w:kern w:val="1"/>
                <w:szCs w:val="24"/>
                <w:lang w:eastAsia="zh-CN"/>
              </w:rPr>
            </w:pPr>
            <w:r w:rsidRPr="000554B5">
              <w:rPr>
                <w:b/>
                <w:i/>
                <w:color w:val="auto"/>
                <w:kern w:val="1"/>
                <w:szCs w:val="24"/>
                <w:lang w:eastAsia="zh-CN"/>
              </w:rPr>
              <w:t>B</w:t>
            </w:r>
          </w:p>
        </w:tc>
        <w:tc>
          <w:tcPr>
            <w:tcW w:w="2551" w:type="dxa"/>
            <w:shd w:val="clear" w:color="auto" w:fill="DEEAF6" w:themeFill="accent1" w:themeFillTint="33"/>
          </w:tcPr>
          <w:p w:rsidR="00574A71" w:rsidRPr="000554B5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b/>
                <w:bCs/>
                <w:i/>
                <w:color w:val="auto"/>
              </w:rPr>
            </w:pPr>
            <w:r>
              <w:rPr>
                <w:b/>
                <w:bCs/>
                <w:i/>
                <w:color w:val="auto"/>
              </w:rPr>
              <w:t>C</w:t>
            </w:r>
          </w:p>
        </w:tc>
        <w:tc>
          <w:tcPr>
            <w:tcW w:w="2268" w:type="dxa"/>
            <w:shd w:val="clear" w:color="auto" w:fill="DEEAF6" w:themeFill="accent1" w:themeFillTint="33"/>
          </w:tcPr>
          <w:p w:rsidR="00574A71" w:rsidRPr="000554B5" w:rsidRDefault="00574A71" w:rsidP="00113747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color w:val="auto"/>
              </w:rPr>
            </w:pPr>
            <w:r>
              <w:rPr>
                <w:b/>
                <w:bCs/>
                <w:i/>
                <w:color w:val="auto"/>
              </w:rPr>
              <w:t>D</w:t>
            </w:r>
          </w:p>
        </w:tc>
      </w:tr>
      <w:tr w:rsidR="00CD5B78" w:rsidTr="000A2CAD">
        <w:tc>
          <w:tcPr>
            <w:tcW w:w="9634" w:type="dxa"/>
            <w:gridSpan w:val="4"/>
            <w:shd w:val="clear" w:color="auto" w:fill="DEEAF6" w:themeFill="accent1" w:themeFillTint="33"/>
          </w:tcPr>
          <w:p w:rsidR="00CD5B78" w:rsidRDefault="00CD5B78" w:rsidP="00113747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color w:val="auto"/>
              </w:rPr>
            </w:pPr>
            <w:r>
              <w:rPr>
                <w:b/>
                <w:iCs/>
                <w:szCs w:val="24"/>
              </w:rPr>
              <w:t>Wykaz c</w:t>
            </w:r>
            <w:r w:rsidRPr="00F03496">
              <w:rPr>
                <w:b/>
                <w:iCs/>
                <w:szCs w:val="24"/>
              </w:rPr>
              <w:t xml:space="preserve">zęści do </w:t>
            </w:r>
            <w:proofErr w:type="spellStart"/>
            <w:r w:rsidRPr="00F03496">
              <w:rPr>
                <w:b/>
                <w:iCs/>
                <w:szCs w:val="24"/>
              </w:rPr>
              <w:t>UltraLyte</w:t>
            </w:r>
            <w:proofErr w:type="spellEnd"/>
            <w:r w:rsidRPr="00F03496">
              <w:rPr>
                <w:b/>
                <w:iCs/>
                <w:szCs w:val="24"/>
              </w:rPr>
              <w:t xml:space="preserve"> LTI 20-20</w:t>
            </w:r>
          </w:p>
        </w:tc>
      </w:tr>
      <w:tr w:rsidR="00574A71" w:rsidTr="00CD5B78">
        <w:tc>
          <w:tcPr>
            <w:tcW w:w="572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gumowej osłony przycisku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2.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 w:rsidRPr="00F03496">
              <w:rPr>
                <w:szCs w:val="24"/>
              </w:rPr>
              <w:t>wymiana okienka wyświetlacza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3.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brzęczka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4.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płyty spustu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5.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bloku spustowego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6.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osłony spustu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7.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rękojeści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8.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filtra polaryzacyjnego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9.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osłony gumowej przód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10.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pokrywy magazynka baterii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11.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śruby podpórki na ramię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7D7C92" w:rsidTr="00CD5B78">
        <w:tc>
          <w:tcPr>
            <w:tcW w:w="572" w:type="dxa"/>
          </w:tcPr>
          <w:p w:rsidR="007D7C92" w:rsidRDefault="00D56FD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12.</w:t>
            </w:r>
          </w:p>
        </w:tc>
        <w:tc>
          <w:tcPr>
            <w:tcW w:w="4243" w:type="dxa"/>
          </w:tcPr>
          <w:p w:rsidR="007D7C92" w:rsidRDefault="007D7C9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przycisku klawiatury</w:t>
            </w:r>
          </w:p>
        </w:tc>
        <w:tc>
          <w:tcPr>
            <w:tcW w:w="2551" w:type="dxa"/>
          </w:tcPr>
          <w:p w:rsidR="007D7C92" w:rsidRDefault="007D7C9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7D7C92" w:rsidRDefault="007D7C9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7D7C92" w:rsidTr="00CD5B78">
        <w:tc>
          <w:tcPr>
            <w:tcW w:w="572" w:type="dxa"/>
          </w:tcPr>
          <w:p w:rsidR="007D7C92" w:rsidRDefault="00D56FD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13.</w:t>
            </w:r>
          </w:p>
        </w:tc>
        <w:tc>
          <w:tcPr>
            <w:tcW w:w="4243" w:type="dxa"/>
          </w:tcPr>
          <w:p w:rsidR="007D7C92" w:rsidRDefault="007D7C9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stopka podpórki na ramię</w:t>
            </w:r>
          </w:p>
        </w:tc>
        <w:tc>
          <w:tcPr>
            <w:tcW w:w="2551" w:type="dxa"/>
          </w:tcPr>
          <w:p w:rsidR="007D7C92" w:rsidRDefault="00D56FD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7D7C92" w:rsidRDefault="007D7C9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56FD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14.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mocowanie podpórki na ramię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56FD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15.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prowadnica podpórki na ramię 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56FD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16.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mikroprzełącznika spustu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56FD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17.</w:t>
            </w:r>
          </w:p>
        </w:tc>
        <w:tc>
          <w:tcPr>
            <w:tcW w:w="4243" w:type="dxa"/>
          </w:tcPr>
          <w:p w:rsidR="00574A71" w:rsidRDefault="00D56FD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k</w:t>
            </w:r>
            <w:r w:rsidR="00574A71">
              <w:rPr>
                <w:color w:val="auto"/>
                <w:kern w:val="1"/>
                <w:szCs w:val="24"/>
                <w:lang w:eastAsia="zh-CN"/>
              </w:rPr>
              <w:t>alibracja</w:t>
            </w:r>
            <w:r>
              <w:rPr>
                <w:color w:val="auto"/>
                <w:kern w:val="1"/>
                <w:szCs w:val="24"/>
                <w:lang w:eastAsia="zh-CN"/>
              </w:rPr>
              <w:t xml:space="preserve"> (regulacja </w:t>
            </w:r>
            <w:r w:rsidR="00D0577C">
              <w:rPr>
                <w:color w:val="auto"/>
                <w:kern w:val="1"/>
                <w:szCs w:val="24"/>
                <w:lang w:eastAsia="zh-CN"/>
              </w:rPr>
              <w:t>ustawień</w:t>
            </w:r>
            <w:r>
              <w:rPr>
                <w:color w:val="auto"/>
                <w:kern w:val="1"/>
                <w:szCs w:val="24"/>
                <w:lang w:eastAsia="zh-CN"/>
              </w:rPr>
              <w:t>)</w:t>
            </w:r>
            <w:r w:rsidR="00574A71">
              <w:rPr>
                <w:color w:val="auto"/>
                <w:kern w:val="1"/>
                <w:szCs w:val="24"/>
                <w:lang w:eastAsia="zh-CN"/>
              </w:rPr>
              <w:t xml:space="preserve"> odbiornika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32EF7" w:rsidTr="009774A3">
        <w:tc>
          <w:tcPr>
            <w:tcW w:w="9634" w:type="dxa"/>
            <w:gridSpan w:val="4"/>
            <w:shd w:val="clear" w:color="auto" w:fill="DEEAF6" w:themeFill="accent1" w:themeFillTint="33"/>
          </w:tcPr>
          <w:p w:rsidR="00532EF7" w:rsidRDefault="009774A3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b/>
                <w:iCs/>
                <w:szCs w:val="24"/>
              </w:rPr>
              <w:t>Wykaz c</w:t>
            </w:r>
            <w:r w:rsidRPr="00F03496">
              <w:rPr>
                <w:b/>
                <w:iCs/>
                <w:szCs w:val="24"/>
              </w:rPr>
              <w:t xml:space="preserve">zęści do </w:t>
            </w:r>
            <w:proofErr w:type="spellStart"/>
            <w:r>
              <w:rPr>
                <w:b/>
                <w:iCs/>
                <w:szCs w:val="24"/>
              </w:rPr>
              <w:t>TruSpeed</w:t>
            </w:r>
            <w:proofErr w:type="spellEnd"/>
            <w:r w:rsidRPr="00F03496">
              <w:rPr>
                <w:b/>
                <w:iCs/>
                <w:szCs w:val="24"/>
              </w:rPr>
              <w:t xml:space="preserve"> LTI 20-20</w:t>
            </w: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18.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panelu tylnego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19.</w:t>
            </w:r>
          </w:p>
        </w:tc>
        <w:tc>
          <w:tcPr>
            <w:tcW w:w="4243" w:type="dxa"/>
          </w:tcPr>
          <w:p w:rsidR="00574A71" w:rsidRPr="00AD5AC2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lang w:eastAsia="zh-CN"/>
              </w:rPr>
            </w:pPr>
            <w:r w:rsidRPr="00AD5AC2">
              <w:t>wymiana mikroprzełącznika spustu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20.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sprężyny spustu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21.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magazynka baterii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22.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płyty spustu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23.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obudowy (2 panele boczne)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24.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obudowy (1 panel boczny)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25.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podpórki na ramię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26.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filtra polaryzującego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27.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gumowej osłony przód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28.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gumowej osłony tył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29.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mocowanie lunety 3,5x do celownika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D0577C" w:rsidTr="00CD5B78">
        <w:tc>
          <w:tcPr>
            <w:tcW w:w="572" w:type="dxa"/>
          </w:tcPr>
          <w:p w:rsidR="00D0577C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30.</w:t>
            </w:r>
          </w:p>
        </w:tc>
        <w:tc>
          <w:tcPr>
            <w:tcW w:w="4243" w:type="dxa"/>
          </w:tcPr>
          <w:p w:rsidR="00D0577C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dźwignia podpórki na ramię z zaślepką </w:t>
            </w:r>
          </w:p>
        </w:tc>
        <w:tc>
          <w:tcPr>
            <w:tcW w:w="2551" w:type="dxa"/>
          </w:tcPr>
          <w:p w:rsidR="00D0577C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D0577C" w:rsidRDefault="00D0577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6244B3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31.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eleme</w:t>
            </w:r>
            <w:r w:rsidR="006244B3">
              <w:rPr>
                <w:color w:val="auto"/>
                <w:kern w:val="1"/>
                <w:szCs w:val="24"/>
                <w:lang w:eastAsia="zh-CN"/>
              </w:rPr>
              <w:t xml:space="preserve">ntu antypoślizgowego rękojeści 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  <w:p w:rsidR="00614BF0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  <w:p w:rsidR="00614BF0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4477B1" w:rsidTr="00D76662">
        <w:tc>
          <w:tcPr>
            <w:tcW w:w="9634" w:type="dxa"/>
            <w:gridSpan w:val="4"/>
            <w:shd w:val="clear" w:color="auto" w:fill="DEEAF6" w:themeFill="accent1" w:themeFillTint="33"/>
          </w:tcPr>
          <w:p w:rsidR="004477B1" w:rsidRDefault="00D7666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b/>
                <w:iCs/>
                <w:szCs w:val="24"/>
              </w:rPr>
              <w:lastRenderedPageBreak/>
              <w:t>Wykaz c</w:t>
            </w:r>
            <w:r w:rsidRPr="00F03496">
              <w:rPr>
                <w:b/>
                <w:iCs/>
                <w:szCs w:val="24"/>
              </w:rPr>
              <w:t xml:space="preserve">zęści do </w:t>
            </w:r>
            <w:proofErr w:type="spellStart"/>
            <w:r>
              <w:rPr>
                <w:b/>
                <w:iCs/>
                <w:szCs w:val="24"/>
              </w:rPr>
              <w:t>TruCAM</w:t>
            </w:r>
            <w:proofErr w:type="spellEnd"/>
            <w:r w:rsidRPr="00F03496">
              <w:rPr>
                <w:b/>
                <w:iCs/>
                <w:szCs w:val="24"/>
              </w:rPr>
              <w:t xml:space="preserve"> LTI 20-20</w:t>
            </w:r>
          </w:p>
        </w:tc>
      </w:tr>
      <w:tr w:rsidR="00574A71" w:rsidTr="00CD5B78">
        <w:tc>
          <w:tcPr>
            <w:tcW w:w="572" w:type="dxa"/>
          </w:tcPr>
          <w:p w:rsidR="00574A71" w:rsidRDefault="00D7666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32.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panelu tylnego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EF49A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33.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mocowania panelu tylnego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EF49A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34.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wymiana wyświetlacza 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EF49A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35.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mikroprzełącznika spustu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04266D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36.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wymiana płyty spustu 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0F221F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37.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obudowy (2 panele boczne)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756AB3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38.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obudowy (1 panel boczny)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6C2337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39.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podpórki na ramię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6C2337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40.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filtra polaryzującego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13435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41.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sprężyny spustu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782A14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42.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wymiana osłony obiektywu 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8D74BD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43.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mocowania lunety 3,5x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8D74BD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44.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osłony karty SD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8D74BD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45.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rysik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331C8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46.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eleme</w:t>
            </w:r>
            <w:r w:rsidR="00331C80">
              <w:rPr>
                <w:color w:val="auto"/>
                <w:kern w:val="1"/>
                <w:szCs w:val="24"/>
                <w:lang w:eastAsia="zh-CN"/>
              </w:rPr>
              <w:t xml:space="preserve">ntu antypoślizgowego rękojeści 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0317D4" w:rsidTr="00CD5B78">
        <w:tc>
          <w:tcPr>
            <w:tcW w:w="572" w:type="dxa"/>
          </w:tcPr>
          <w:p w:rsidR="000317D4" w:rsidRDefault="000317D4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47.</w:t>
            </w:r>
          </w:p>
        </w:tc>
        <w:tc>
          <w:tcPr>
            <w:tcW w:w="4243" w:type="dxa"/>
          </w:tcPr>
          <w:p w:rsidR="000317D4" w:rsidRDefault="000317D4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dźwignia podpórki na ramie z zaślepką</w:t>
            </w:r>
          </w:p>
        </w:tc>
        <w:tc>
          <w:tcPr>
            <w:tcW w:w="2551" w:type="dxa"/>
          </w:tcPr>
          <w:p w:rsidR="000317D4" w:rsidRDefault="000317D4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0317D4" w:rsidRDefault="000317D4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2D241C" w:rsidTr="00CD5B78">
        <w:tc>
          <w:tcPr>
            <w:tcW w:w="572" w:type="dxa"/>
          </w:tcPr>
          <w:p w:rsidR="002D241C" w:rsidRDefault="002D241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48.</w:t>
            </w:r>
          </w:p>
        </w:tc>
        <w:tc>
          <w:tcPr>
            <w:tcW w:w="4243" w:type="dxa"/>
          </w:tcPr>
          <w:p w:rsidR="002D241C" w:rsidRDefault="002D241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zatrzasku w walizce transportowej</w:t>
            </w:r>
          </w:p>
        </w:tc>
        <w:tc>
          <w:tcPr>
            <w:tcW w:w="2551" w:type="dxa"/>
          </w:tcPr>
          <w:p w:rsidR="002D241C" w:rsidRDefault="002D241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2D241C" w:rsidRDefault="002D241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2D241C" w:rsidTr="00CD5B78">
        <w:tc>
          <w:tcPr>
            <w:tcW w:w="572" w:type="dxa"/>
          </w:tcPr>
          <w:p w:rsidR="002D241C" w:rsidRDefault="002D241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49. </w:t>
            </w:r>
          </w:p>
        </w:tc>
        <w:tc>
          <w:tcPr>
            <w:tcW w:w="4243" w:type="dxa"/>
          </w:tcPr>
          <w:p w:rsidR="002D241C" w:rsidRDefault="002D241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– nowy akumulator</w:t>
            </w:r>
          </w:p>
        </w:tc>
        <w:tc>
          <w:tcPr>
            <w:tcW w:w="2551" w:type="dxa"/>
          </w:tcPr>
          <w:p w:rsidR="002D241C" w:rsidRDefault="002D241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2D241C" w:rsidRDefault="002D241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E90159" w:rsidTr="002E260F">
        <w:tc>
          <w:tcPr>
            <w:tcW w:w="9634" w:type="dxa"/>
            <w:gridSpan w:val="4"/>
            <w:shd w:val="clear" w:color="auto" w:fill="DEEAF6" w:themeFill="accent1" w:themeFillTint="33"/>
          </w:tcPr>
          <w:p w:rsidR="00E90159" w:rsidRDefault="002E260F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b/>
                <w:iCs/>
                <w:szCs w:val="24"/>
              </w:rPr>
              <w:t>Wykaz c</w:t>
            </w:r>
            <w:r w:rsidRPr="00F03496">
              <w:rPr>
                <w:b/>
                <w:iCs/>
                <w:szCs w:val="24"/>
              </w:rPr>
              <w:t xml:space="preserve">zęści do </w:t>
            </w:r>
            <w:proofErr w:type="spellStart"/>
            <w:r>
              <w:rPr>
                <w:b/>
                <w:iCs/>
                <w:szCs w:val="24"/>
              </w:rPr>
              <w:t>TruCAM</w:t>
            </w:r>
            <w:proofErr w:type="spellEnd"/>
            <w:r>
              <w:rPr>
                <w:b/>
                <w:iCs/>
                <w:szCs w:val="24"/>
              </w:rPr>
              <w:t xml:space="preserve"> II</w:t>
            </w:r>
            <w:r w:rsidRPr="00F03496">
              <w:rPr>
                <w:b/>
                <w:iCs/>
                <w:szCs w:val="24"/>
              </w:rPr>
              <w:t xml:space="preserve"> LTI 20-20</w:t>
            </w:r>
          </w:p>
        </w:tc>
      </w:tr>
      <w:tr w:rsidR="00574A71" w:rsidTr="00CD5B78">
        <w:tc>
          <w:tcPr>
            <w:tcW w:w="572" w:type="dxa"/>
          </w:tcPr>
          <w:p w:rsidR="00574A71" w:rsidRDefault="005E5E6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50.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panelu tylnego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E5E6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51.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mocowania panelu tylnego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5E5E6C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52.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wymiana wyświetlacza 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1A5CA9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53.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-</w:t>
            </w:r>
            <w:r w:rsidR="001A5CA9">
              <w:rPr>
                <w:color w:val="auto"/>
                <w:kern w:val="1"/>
                <w:szCs w:val="24"/>
                <w:lang w:eastAsia="zh-CN"/>
              </w:rPr>
              <w:t xml:space="preserve"> nowy</w:t>
            </w:r>
            <w:r>
              <w:rPr>
                <w:color w:val="auto"/>
                <w:kern w:val="1"/>
                <w:szCs w:val="24"/>
                <w:lang w:eastAsia="zh-CN"/>
              </w:rPr>
              <w:t xml:space="preserve"> akumulator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1A5CA9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54.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wymiana lewego panelu obudowy 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1A5CA9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55.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prawego panelu obudowy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1A5CA9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56.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podpórki na ramię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D1EB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57.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filtra polaryzującego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D1EB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58.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mocowania lunety 3,5x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DD1EB2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59.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wymiana gumowej osłony tył 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905823" w:rsidTr="00CD5B78">
        <w:tc>
          <w:tcPr>
            <w:tcW w:w="572" w:type="dxa"/>
          </w:tcPr>
          <w:p w:rsidR="00905823" w:rsidRDefault="00905823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60.</w:t>
            </w:r>
          </w:p>
        </w:tc>
        <w:tc>
          <w:tcPr>
            <w:tcW w:w="4243" w:type="dxa"/>
          </w:tcPr>
          <w:p w:rsidR="00905823" w:rsidRDefault="0082026A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wymiana gumowej osłony przycisków zwalniających </w:t>
            </w:r>
            <w:r w:rsidR="00242480">
              <w:rPr>
                <w:color w:val="auto"/>
                <w:kern w:val="1"/>
                <w:szCs w:val="24"/>
                <w:lang w:eastAsia="zh-CN"/>
              </w:rPr>
              <w:t>akumulator</w:t>
            </w:r>
          </w:p>
        </w:tc>
        <w:tc>
          <w:tcPr>
            <w:tcW w:w="2551" w:type="dxa"/>
          </w:tcPr>
          <w:p w:rsidR="00905823" w:rsidRDefault="0082026A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905823" w:rsidRDefault="00905823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61.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rysik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62.</w:t>
            </w:r>
          </w:p>
        </w:tc>
        <w:tc>
          <w:tcPr>
            <w:tcW w:w="4243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klawiatury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574A71" w:rsidTr="00CD5B78">
        <w:tc>
          <w:tcPr>
            <w:tcW w:w="572" w:type="dxa"/>
          </w:tcPr>
          <w:p w:rsidR="00574A71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63.</w:t>
            </w:r>
          </w:p>
        </w:tc>
        <w:tc>
          <w:tcPr>
            <w:tcW w:w="4243" w:type="dxa"/>
          </w:tcPr>
          <w:p w:rsidR="00574A71" w:rsidRDefault="00574A71" w:rsidP="00614BF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wymiana </w:t>
            </w:r>
            <w:r w:rsidR="00614BF0">
              <w:rPr>
                <w:color w:val="auto"/>
                <w:kern w:val="1"/>
                <w:szCs w:val="24"/>
                <w:lang w:eastAsia="zh-CN"/>
              </w:rPr>
              <w:t>gumowej osłony lunety</w:t>
            </w:r>
          </w:p>
        </w:tc>
        <w:tc>
          <w:tcPr>
            <w:tcW w:w="2551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574A71" w:rsidRDefault="00574A71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614BF0" w:rsidTr="00CD5B78">
        <w:tc>
          <w:tcPr>
            <w:tcW w:w="572" w:type="dxa"/>
          </w:tcPr>
          <w:p w:rsidR="00614BF0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64.</w:t>
            </w:r>
          </w:p>
        </w:tc>
        <w:tc>
          <w:tcPr>
            <w:tcW w:w="4243" w:type="dxa"/>
          </w:tcPr>
          <w:p w:rsidR="00614BF0" w:rsidRDefault="00614BF0" w:rsidP="00614BF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Wymiana zatrzasku w walizce </w:t>
            </w:r>
            <w:r>
              <w:rPr>
                <w:color w:val="auto"/>
                <w:kern w:val="1"/>
                <w:szCs w:val="24"/>
                <w:lang w:eastAsia="zh-CN"/>
              </w:rPr>
              <w:br/>
              <w:t xml:space="preserve">transportowej </w:t>
            </w:r>
          </w:p>
        </w:tc>
        <w:tc>
          <w:tcPr>
            <w:tcW w:w="2551" w:type="dxa"/>
          </w:tcPr>
          <w:p w:rsidR="00614BF0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614BF0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614BF0" w:rsidTr="00CD5B78">
        <w:tc>
          <w:tcPr>
            <w:tcW w:w="572" w:type="dxa"/>
          </w:tcPr>
          <w:p w:rsidR="00614BF0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65.</w:t>
            </w:r>
          </w:p>
        </w:tc>
        <w:tc>
          <w:tcPr>
            <w:tcW w:w="4243" w:type="dxa"/>
          </w:tcPr>
          <w:p w:rsidR="00614BF0" w:rsidRDefault="00614BF0" w:rsidP="00614BF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wymiana płyty spustu</w:t>
            </w:r>
          </w:p>
        </w:tc>
        <w:tc>
          <w:tcPr>
            <w:tcW w:w="2551" w:type="dxa"/>
          </w:tcPr>
          <w:p w:rsidR="00614BF0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614BF0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614BF0" w:rsidTr="00CD5B78">
        <w:tc>
          <w:tcPr>
            <w:tcW w:w="572" w:type="dxa"/>
          </w:tcPr>
          <w:p w:rsidR="00614BF0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66.</w:t>
            </w:r>
          </w:p>
        </w:tc>
        <w:tc>
          <w:tcPr>
            <w:tcW w:w="4243" w:type="dxa"/>
          </w:tcPr>
          <w:p w:rsidR="00614BF0" w:rsidRDefault="00614BF0" w:rsidP="00614BF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 xml:space="preserve">wymiana spustu </w:t>
            </w:r>
          </w:p>
        </w:tc>
        <w:tc>
          <w:tcPr>
            <w:tcW w:w="2551" w:type="dxa"/>
          </w:tcPr>
          <w:p w:rsidR="00614BF0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>
              <w:rPr>
                <w:color w:val="auto"/>
                <w:kern w:val="1"/>
                <w:szCs w:val="24"/>
                <w:lang w:eastAsia="zh-CN"/>
              </w:rPr>
              <w:t>1</w:t>
            </w:r>
          </w:p>
        </w:tc>
        <w:tc>
          <w:tcPr>
            <w:tcW w:w="2268" w:type="dxa"/>
          </w:tcPr>
          <w:p w:rsidR="00614BF0" w:rsidRDefault="00614B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  <w:tr w:rsidR="00624CF0" w:rsidTr="00175B65">
        <w:tc>
          <w:tcPr>
            <w:tcW w:w="7366" w:type="dxa"/>
            <w:gridSpan w:val="3"/>
          </w:tcPr>
          <w:p w:rsidR="00624CF0" w:rsidRPr="00BA7949" w:rsidRDefault="00624CF0" w:rsidP="00624CF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rPr>
                <w:color w:val="auto"/>
                <w:kern w:val="1"/>
                <w:szCs w:val="24"/>
                <w:lang w:eastAsia="zh-CN"/>
              </w:rPr>
            </w:pPr>
            <w:r w:rsidRPr="00BA7949">
              <w:rPr>
                <w:b/>
                <w:i/>
                <w:color w:val="auto"/>
                <w:kern w:val="1"/>
                <w:szCs w:val="24"/>
                <w:lang w:eastAsia="zh-CN"/>
              </w:rPr>
              <w:t>Łączna cena brutto wszystkich części zamiennych i ich wymiany</w:t>
            </w:r>
            <w:r>
              <w:rPr>
                <w:b/>
                <w:i/>
                <w:color w:val="auto"/>
                <w:kern w:val="1"/>
                <w:szCs w:val="24"/>
                <w:lang w:eastAsia="zh-CN"/>
              </w:rPr>
              <w:t>/naprawy</w:t>
            </w:r>
          </w:p>
          <w:p w:rsidR="00624CF0" w:rsidRDefault="00624CF0" w:rsidP="00624CF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  <w:r w:rsidRPr="00BA7949">
              <w:rPr>
                <w:i/>
                <w:color w:val="auto"/>
                <w:kern w:val="1"/>
                <w:sz w:val="20"/>
                <w:szCs w:val="20"/>
                <w:lang w:eastAsia="zh-CN"/>
              </w:rPr>
              <w:t xml:space="preserve">(suma cen </w:t>
            </w:r>
            <w:r>
              <w:rPr>
                <w:i/>
                <w:color w:val="auto"/>
                <w:kern w:val="1"/>
                <w:sz w:val="20"/>
                <w:szCs w:val="20"/>
                <w:lang w:eastAsia="zh-CN"/>
              </w:rPr>
              <w:t>brutto pozycji z wykazu 1-66</w:t>
            </w:r>
            <w:r w:rsidRPr="00BA7949">
              <w:rPr>
                <w:i/>
                <w:color w:val="auto"/>
                <w:kern w:val="1"/>
                <w:sz w:val="20"/>
                <w:szCs w:val="20"/>
                <w:lang w:eastAsia="zh-CN"/>
              </w:rPr>
              <w:t>)</w:t>
            </w:r>
          </w:p>
        </w:tc>
        <w:tc>
          <w:tcPr>
            <w:tcW w:w="2268" w:type="dxa"/>
          </w:tcPr>
          <w:p w:rsidR="00624CF0" w:rsidRDefault="00624CF0" w:rsidP="00113747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</w:tbl>
    <w:p w:rsidR="00244C4F" w:rsidRDefault="00244C4F" w:rsidP="00BE00C8">
      <w:pPr>
        <w:widowControl w:val="0"/>
        <w:suppressAutoHyphens/>
        <w:overflowPunct w:val="0"/>
        <w:autoSpaceDE w:val="0"/>
        <w:spacing w:after="0" w:line="240" w:lineRule="auto"/>
        <w:ind w:left="0" w:right="0" w:firstLine="0"/>
        <w:textAlignment w:val="baseline"/>
        <w:rPr>
          <w:i/>
          <w:color w:val="auto"/>
          <w:sz w:val="22"/>
          <w:lang w:eastAsia="ar-SA"/>
        </w:rPr>
      </w:pPr>
    </w:p>
    <w:p w:rsidR="006566A7" w:rsidRPr="00BE00C8" w:rsidRDefault="0074154D" w:rsidP="00BE00C8">
      <w:pPr>
        <w:widowControl w:val="0"/>
        <w:suppressAutoHyphens/>
        <w:overflowPunct w:val="0"/>
        <w:autoSpaceDE w:val="0"/>
        <w:spacing w:after="0" w:line="240" w:lineRule="auto"/>
        <w:ind w:left="0" w:right="0" w:firstLine="0"/>
        <w:textAlignment w:val="baseline"/>
        <w:rPr>
          <w:i/>
          <w:color w:val="auto"/>
          <w:sz w:val="22"/>
          <w:lang w:eastAsia="ar-SA"/>
        </w:rPr>
      </w:pPr>
      <w:r w:rsidRPr="0074154D">
        <w:rPr>
          <w:i/>
          <w:color w:val="auto"/>
          <w:sz w:val="22"/>
          <w:lang w:eastAsia="ar-SA"/>
        </w:rPr>
        <w:t>*Wykonawca podaje cenę obejmującą cenę części oraz jej wymiany/naprawy</w:t>
      </w:r>
    </w:p>
    <w:p w:rsidR="00244C4F" w:rsidRDefault="00244C4F" w:rsidP="0074154D">
      <w:pPr>
        <w:autoSpaceDN w:val="0"/>
        <w:adjustRightInd w:val="0"/>
        <w:spacing w:after="200" w:line="240" w:lineRule="auto"/>
        <w:ind w:left="0" w:right="0" w:firstLine="0"/>
        <w:rPr>
          <w:rFonts w:eastAsia="Calibri"/>
          <w:b/>
          <w:color w:val="auto"/>
          <w:szCs w:val="24"/>
          <w:lang w:eastAsia="en-US"/>
        </w:rPr>
      </w:pPr>
    </w:p>
    <w:p w:rsidR="000548A9" w:rsidRDefault="000548A9" w:rsidP="0074154D">
      <w:pPr>
        <w:autoSpaceDN w:val="0"/>
        <w:adjustRightInd w:val="0"/>
        <w:spacing w:after="200" w:line="240" w:lineRule="auto"/>
        <w:ind w:left="0" w:right="0" w:firstLine="0"/>
        <w:rPr>
          <w:rFonts w:eastAsia="Calibri"/>
          <w:b/>
          <w:color w:val="auto"/>
          <w:szCs w:val="24"/>
          <w:lang w:eastAsia="en-US"/>
        </w:rPr>
      </w:pPr>
    </w:p>
    <w:p w:rsidR="0074154D" w:rsidRPr="0074154D" w:rsidRDefault="00802645" w:rsidP="0074154D">
      <w:pPr>
        <w:autoSpaceDN w:val="0"/>
        <w:adjustRightInd w:val="0"/>
        <w:spacing w:after="200" w:line="240" w:lineRule="auto"/>
        <w:ind w:left="0" w:right="0" w:firstLine="0"/>
        <w:rPr>
          <w:rFonts w:eastAsia="Calibri"/>
          <w:b/>
          <w:color w:val="auto"/>
          <w:szCs w:val="24"/>
          <w:lang w:eastAsia="en-US"/>
        </w:rPr>
      </w:pPr>
      <w:r>
        <w:rPr>
          <w:rFonts w:eastAsia="Calibri"/>
          <w:b/>
          <w:color w:val="auto"/>
          <w:szCs w:val="24"/>
          <w:lang w:eastAsia="en-US"/>
        </w:rPr>
        <w:lastRenderedPageBreak/>
        <w:t xml:space="preserve">TABELA </w:t>
      </w:r>
      <w:r w:rsidR="0074154D" w:rsidRPr="0074154D">
        <w:rPr>
          <w:rFonts w:eastAsia="Calibri"/>
          <w:b/>
          <w:color w:val="auto"/>
          <w:szCs w:val="24"/>
          <w:lang w:eastAsia="en-US"/>
        </w:rPr>
        <w:t xml:space="preserve">NR 2 </w:t>
      </w:r>
    </w:p>
    <w:tbl>
      <w:tblPr>
        <w:tblStyle w:val="Tabela-Siatka1"/>
        <w:tblW w:w="10206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425"/>
        <w:gridCol w:w="3828"/>
        <w:gridCol w:w="1701"/>
        <w:gridCol w:w="2410"/>
        <w:gridCol w:w="1842"/>
      </w:tblGrid>
      <w:tr w:rsidR="00802645" w:rsidRPr="0074154D" w:rsidTr="000D555C">
        <w:tc>
          <w:tcPr>
            <w:tcW w:w="425" w:type="dxa"/>
            <w:shd w:val="clear" w:color="auto" w:fill="DEEAF6" w:themeFill="accent1" w:themeFillTint="33"/>
          </w:tcPr>
          <w:p w:rsidR="00802645" w:rsidRPr="0074154D" w:rsidRDefault="00802645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b/>
                <w:color w:val="auto"/>
                <w:kern w:val="1"/>
                <w:sz w:val="22"/>
                <w:lang w:eastAsia="zh-CN"/>
              </w:rPr>
            </w:pPr>
            <w:r w:rsidRPr="0074154D">
              <w:rPr>
                <w:b/>
                <w:color w:val="auto"/>
                <w:kern w:val="1"/>
                <w:sz w:val="22"/>
                <w:lang w:eastAsia="zh-CN"/>
              </w:rPr>
              <w:t>Lp.</w:t>
            </w:r>
          </w:p>
        </w:tc>
        <w:tc>
          <w:tcPr>
            <w:tcW w:w="3828" w:type="dxa"/>
            <w:shd w:val="clear" w:color="auto" w:fill="DEEAF6" w:themeFill="accent1" w:themeFillTint="33"/>
          </w:tcPr>
          <w:p w:rsidR="00802645" w:rsidRPr="0074154D" w:rsidRDefault="00802645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b/>
                <w:color w:val="auto"/>
                <w:kern w:val="1"/>
                <w:sz w:val="22"/>
                <w:lang w:eastAsia="zh-CN"/>
              </w:rPr>
            </w:pPr>
            <w:r w:rsidRPr="0074154D">
              <w:rPr>
                <w:b/>
                <w:color w:val="auto"/>
                <w:kern w:val="1"/>
                <w:sz w:val="22"/>
                <w:lang w:eastAsia="zh-CN"/>
              </w:rPr>
              <w:t>Przedmiot zamówienia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802645" w:rsidRPr="0074154D" w:rsidRDefault="00802645" w:rsidP="00D912CD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color w:val="auto"/>
                <w:sz w:val="22"/>
              </w:rPr>
            </w:pPr>
            <w:r w:rsidRPr="0074154D">
              <w:rPr>
                <w:b/>
                <w:bCs/>
                <w:i/>
                <w:color w:val="auto"/>
                <w:sz w:val="22"/>
              </w:rPr>
              <w:t>Cena jednostkowa brutto (w PLN)</w:t>
            </w:r>
          </w:p>
        </w:tc>
        <w:tc>
          <w:tcPr>
            <w:tcW w:w="2410" w:type="dxa"/>
            <w:shd w:val="clear" w:color="auto" w:fill="DEEAF6" w:themeFill="accent1" w:themeFillTint="33"/>
          </w:tcPr>
          <w:p w:rsidR="00802645" w:rsidRPr="0074154D" w:rsidRDefault="00802645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color w:val="auto"/>
                <w:sz w:val="22"/>
              </w:rPr>
            </w:pPr>
            <w:r w:rsidRPr="0074154D">
              <w:rPr>
                <w:b/>
                <w:bCs/>
                <w:i/>
                <w:color w:val="auto"/>
                <w:sz w:val="22"/>
              </w:rPr>
              <w:t>Ilości usług w</w:t>
            </w:r>
          </w:p>
          <w:p w:rsidR="00802645" w:rsidRPr="0074154D" w:rsidRDefault="00802645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0" w:firstLine="0"/>
              <w:jc w:val="center"/>
              <w:rPr>
                <w:b/>
                <w:color w:val="auto"/>
                <w:kern w:val="1"/>
                <w:sz w:val="22"/>
                <w:lang w:eastAsia="zh-CN"/>
              </w:rPr>
            </w:pPr>
            <w:r w:rsidRPr="0074154D">
              <w:rPr>
                <w:b/>
                <w:bCs/>
                <w:i/>
                <w:color w:val="auto"/>
                <w:sz w:val="22"/>
              </w:rPr>
              <w:t>okresie obowiązywania umowy</w:t>
            </w:r>
          </w:p>
        </w:tc>
        <w:tc>
          <w:tcPr>
            <w:tcW w:w="1842" w:type="dxa"/>
            <w:shd w:val="clear" w:color="auto" w:fill="DEEAF6" w:themeFill="accent1" w:themeFillTint="33"/>
          </w:tcPr>
          <w:p w:rsidR="00802645" w:rsidRPr="0074154D" w:rsidRDefault="00802645" w:rsidP="00D912CD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color w:val="auto"/>
                <w:sz w:val="22"/>
              </w:rPr>
            </w:pPr>
            <w:r>
              <w:rPr>
                <w:b/>
                <w:bCs/>
                <w:i/>
                <w:color w:val="auto"/>
                <w:sz w:val="22"/>
              </w:rPr>
              <w:t>Cena oferty brutto</w:t>
            </w:r>
          </w:p>
          <w:p w:rsidR="00802645" w:rsidRPr="0074154D" w:rsidRDefault="00802645" w:rsidP="00D912CD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color w:val="auto"/>
                <w:sz w:val="22"/>
              </w:rPr>
            </w:pPr>
            <w:r w:rsidRPr="0074154D">
              <w:rPr>
                <w:b/>
                <w:bCs/>
                <w:i/>
                <w:color w:val="auto"/>
                <w:sz w:val="22"/>
              </w:rPr>
              <w:t>(kol. C x  kol. D)</w:t>
            </w:r>
          </w:p>
          <w:p w:rsidR="00802645" w:rsidRPr="0074154D" w:rsidRDefault="00802645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b/>
                <w:color w:val="auto"/>
                <w:kern w:val="1"/>
                <w:sz w:val="22"/>
                <w:lang w:eastAsia="zh-CN"/>
              </w:rPr>
            </w:pPr>
          </w:p>
        </w:tc>
      </w:tr>
      <w:tr w:rsidR="00802645" w:rsidRPr="0074154D" w:rsidTr="000D555C">
        <w:tc>
          <w:tcPr>
            <w:tcW w:w="425" w:type="dxa"/>
            <w:shd w:val="clear" w:color="auto" w:fill="DEEAF6" w:themeFill="accent1" w:themeFillTint="33"/>
          </w:tcPr>
          <w:p w:rsidR="00802645" w:rsidRPr="0074154D" w:rsidRDefault="00802645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b/>
                <w:i/>
                <w:color w:val="auto"/>
                <w:kern w:val="1"/>
                <w:szCs w:val="24"/>
                <w:lang w:eastAsia="zh-CN"/>
              </w:rPr>
            </w:pPr>
            <w:r w:rsidRPr="0074154D">
              <w:rPr>
                <w:b/>
                <w:i/>
                <w:color w:val="auto"/>
                <w:kern w:val="1"/>
                <w:szCs w:val="24"/>
                <w:lang w:eastAsia="zh-CN"/>
              </w:rPr>
              <w:t>A</w:t>
            </w:r>
          </w:p>
        </w:tc>
        <w:tc>
          <w:tcPr>
            <w:tcW w:w="3828" w:type="dxa"/>
            <w:shd w:val="clear" w:color="auto" w:fill="DEEAF6" w:themeFill="accent1" w:themeFillTint="33"/>
          </w:tcPr>
          <w:p w:rsidR="00802645" w:rsidRPr="0074154D" w:rsidRDefault="00802645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b/>
                <w:i/>
                <w:color w:val="auto"/>
                <w:kern w:val="1"/>
                <w:szCs w:val="24"/>
                <w:lang w:eastAsia="zh-CN"/>
              </w:rPr>
            </w:pPr>
            <w:r w:rsidRPr="0074154D">
              <w:rPr>
                <w:b/>
                <w:i/>
                <w:color w:val="auto"/>
                <w:kern w:val="1"/>
                <w:szCs w:val="24"/>
                <w:lang w:eastAsia="zh-CN"/>
              </w:rPr>
              <w:t>B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:rsidR="00802645" w:rsidRPr="0074154D" w:rsidRDefault="00802645" w:rsidP="00D912CD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color w:val="auto"/>
              </w:rPr>
            </w:pPr>
            <w:r w:rsidRPr="0074154D">
              <w:rPr>
                <w:b/>
                <w:bCs/>
                <w:i/>
                <w:color w:val="auto"/>
              </w:rPr>
              <w:t>C</w:t>
            </w:r>
          </w:p>
        </w:tc>
        <w:tc>
          <w:tcPr>
            <w:tcW w:w="2410" w:type="dxa"/>
            <w:shd w:val="clear" w:color="auto" w:fill="DEEAF6" w:themeFill="accent1" w:themeFillTint="33"/>
          </w:tcPr>
          <w:p w:rsidR="00802645" w:rsidRPr="0074154D" w:rsidRDefault="00802645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b/>
                <w:bCs/>
                <w:i/>
                <w:color w:val="auto"/>
              </w:rPr>
            </w:pPr>
            <w:r w:rsidRPr="0074154D">
              <w:rPr>
                <w:b/>
                <w:bCs/>
                <w:i/>
                <w:color w:val="auto"/>
              </w:rPr>
              <w:t>D</w:t>
            </w:r>
          </w:p>
        </w:tc>
        <w:tc>
          <w:tcPr>
            <w:tcW w:w="1842" w:type="dxa"/>
            <w:shd w:val="clear" w:color="auto" w:fill="DEEAF6" w:themeFill="accent1" w:themeFillTint="33"/>
          </w:tcPr>
          <w:p w:rsidR="00802645" w:rsidRPr="0074154D" w:rsidRDefault="00802645" w:rsidP="00D912CD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color w:val="auto"/>
              </w:rPr>
            </w:pPr>
            <w:r w:rsidRPr="0074154D">
              <w:rPr>
                <w:b/>
                <w:bCs/>
                <w:i/>
                <w:color w:val="auto"/>
              </w:rPr>
              <w:t>E</w:t>
            </w:r>
          </w:p>
        </w:tc>
      </w:tr>
      <w:tr w:rsidR="00802645" w:rsidRPr="0074154D" w:rsidTr="000D555C">
        <w:tc>
          <w:tcPr>
            <w:tcW w:w="425" w:type="dxa"/>
          </w:tcPr>
          <w:p w:rsidR="00802645" w:rsidRPr="0074154D" w:rsidRDefault="00802645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Cs w:val="24"/>
                <w:lang w:eastAsia="zh-CN"/>
              </w:rPr>
            </w:pPr>
            <w:r w:rsidRPr="0074154D">
              <w:rPr>
                <w:color w:val="auto"/>
                <w:kern w:val="1"/>
                <w:szCs w:val="24"/>
                <w:lang w:eastAsia="zh-CN"/>
              </w:rPr>
              <w:t>1.</w:t>
            </w:r>
          </w:p>
        </w:tc>
        <w:tc>
          <w:tcPr>
            <w:tcW w:w="3828" w:type="dxa"/>
          </w:tcPr>
          <w:p w:rsidR="00FC4B4E" w:rsidRPr="0074154D" w:rsidRDefault="009B2909" w:rsidP="00FC4B4E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color w:val="auto"/>
                <w:kern w:val="1"/>
                <w:sz w:val="20"/>
                <w:szCs w:val="20"/>
                <w:lang w:eastAsia="zh-CN"/>
              </w:rPr>
            </w:pPr>
            <w:r>
              <w:rPr>
                <w:sz w:val="20"/>
                <w:szCs w:val="20"/>
              </w:rPr>
              <w:t>Pakiet usług obejmujących przegląd techniczny, adiustację wraz z wydaniem protokołu serwisowego, legalizację wraz z wydaniem świadectwa legalizacji urządzenia</w:t>
            </w:r>
            <w:bookmarkStart w:id="0" w:name="_GoBack"/>
            <w:bookmarkEnd w:id="0"/>
          </w:p>
          <w:p w:rsidR="00802645" w:rsidRPr="007F12C0" w:rsidRDefault="00FC4B4E" w:rsidP="00FC4B4E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left"/>
              <w:rPr>
                <w:b/>
                <w:color w:val="auto"/>
                <w:kern w:val="1"/>
                <w:sz w:val="20"/>
                <w:szCs w:val="20"/>
                <w:lang w:eastAsia="zh-CN"/>
              </w:rPr>
            </w:pPr>
            <w:proofErr w:type="spellStart"/>
            <w:r w:rsidRPr="000D555C"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t>UltraLyte</w:t>
            </w:r>
            <w:proofErr w:type="spellEnd"/>
            <w:r w:rsidRPr="000D555C"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t xml:space="preserve"> LTI 20-20; </w:t>
            </w:r>
            <w:proofErr w:type="spellStart"/>
            <w:r w:rsidRPr="000D555C"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t>TruSpeed</w:t>
            </w:r>
            <w:proofErr w:type="spellEnd"/>
            <w:r w:rsidRPr="000D555C"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t xml:space="preserve"> LTI </w:t>
            </w:r>
            <w:r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br/>
            </w:r>
            <w:r w:rsidRPr="000D555C"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t xml:space="preserve">20-20; </w:t>
            </w:r>
            <w:proofErr w:type="spellStart"/>
            <w:r w:rsidRPr="000D555C"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t>TruCAM</w:t>
            </w:r>
            <w:proofErr w:type="spellEnd"/>
            <w:r w:rsidRPr="000D555C"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t xml:space="preserve"> LTI 20-20; </w:t>
            </w:r>
            <w:proofErr w:type="spellStart"/>
            <w:r w:rsidRPr="000D555C"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t>TruCAM</w:t>
            </w:r>
            <w:proofErr w:type="spellEnd"/>
            <w:r w:rsidRPr="000D555C"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t xml:space="preserve"> </w:t>
            </w:r>
            <w:r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br/>
            </w:r>
            <w:r w:rsidRPr="000D555C">
              <w:rPr>
                <w:b/>
                <w:color w:val="auto"/>
                <w:kern w:val="1"/>
                <w:sz w:val="20"/>
                <w:szCs w:val="20"/>
                <w:lang w:eastAsia="zh-CN"/>
              </w:rPr>
              <w:t>II LTI 20-20</w:t>
            </w:r>
          </w:p>
        </w:tc>
        <w:tc>
          <w:tcPr>
            <w:tcW w:w="1701" w:type="dxa"/>
          </w:tcPr>
          <w:p w:rsidR="00802645" w:rsidRPr="0074154D" w:rsidRDefault="00802645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  <w:tc>
          <w:tcPr>
            <w:tcW w:w="2410" w:type="dxa"/>
          </w:tcPr>
          <w:p w:rsidR="00802645" w:rsidRPr="0074154D" w:rsidRDefault="00EC5744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b/>
                <w:color w:val="auto"/>
                <w:kern w:val="1"/>
                <w:szCs w:val="24"/>
                <w:lang w:eastAsia="zh-CN"/>
              </w:rPr>
            </w:pPr>
            <w:r>
              <w:rPr>
                <w:b/>
                <w:color w:val="auto"/>
                <w:kern w:val="1"/>
                <w:szCs w:val="24"/>
                <w:lang w:eastAsia="zh-CN"/>
              </w:rPr>
              <w:t>130</w:t>
            </w:r>
          </w:p>
        </w:tc>
        <w:tc>
          <w:tcPr>
            <w:tcW w:w="1842" w:type="dxa"/>
          </w:tcPr>
          <w:p w:rsidR="00802645" w:rsidRPr="0074154D" w:rsidRDefault="00802645" w:rsidP="00D912CD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0" w:right="-206" w:firstLine="0"/>
              <w:jc w:val="center"/>
              <w:rPr>
                <w:color w:val="auto"/>
                <w:kern w:val="1"/>
                <w:szCs w:val="24"/>
                <w:lang w:eastAsia="zh-CN"/>
              </w:rPr>
            </w:pPr>
          </w:p>
        </w:tc>
      </w:tr>
    </w:tbl>
    <w:p w:rsidR="006566A7" w:rsidRDefault="006566A7" w:rsidP="0074154D">
      <w:pPr>
        <w:autoSpaceDN w:val="0"/>
        <w:adjustRightInd w:val="0"/>
        <w:spacing w:after="200" w:line="240" w:lineRule="auto"/>
        <w:ind w:left="0" w:right="0" w:firstLine="0"/>
        <w:rPr>
          <w:rFonts w:eastAsia="Calibri"/>
          <w:color w:val="auto"/>
          <w:sz w:val="16"/>
          <w:szCs w:val="16"/>
          <w:lang w:eastAsia="en-US"/>
        </w:rPr>
      </w:pPr>
    </w:p>
    <w:p w:rsidR="006B2466" w:rsidRPr="0074154D" w:rsidRDefault="006B2466" w:rsidP="0074154D">
      <w:pPr>
        <w:autoSpaceDN w:val="0"/>
        <w:adjustRightInd w:val="0"/>
        <w:spacing w:after="200" w:line="240" w:lineRule="auto"/>
        <w:ind w:left="0" w:right="0" w:firstLine="0"/>
        <w:rPr>
          <w:rFonts w:eastAsia="Calibri"/>
          <w:color w:val="auto"/>
          <w:sz w:val="16"/>
          <w:szCs w:val="16"/>
          <w:lang w:eastAsia="en-US"/>
        </w:rPr>
      </w:pPr>
    </w:p>
    <w:tbl>
      <w:tblPr>
        <w:tblW w:w="10206" w:type="dxa"/>
        <w:tblInd w:w="-57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245"/>
        <w:gridCol w:w="4961"/>
      </w:tblGrid>
      <w:tr w:rsidR="0074154D" w:rsidRPr="0074154D" w:rsidTr="00F87418">
        <w:trPr>
          <w:trHeight w:val="956"/>
        </w:trPr>
        <w:tc>
          <w:tcPr>
            <w:tcW w:w="5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4154D" w:rsidRPr="0074154D" w:rsidRDefault="0074154D" w:rsidP="0074154D">
            <w:pPr>
              <w:widowControl w:val="0"/>
              <w:suppressLineNumbers/>
              <w:suppressAutoHyphens/>
              <w:autoSpaceDE w:val="0"/>
              <w:snapToGrid w:val="0"/>
              <w:spacing w:after="0" w:line="240" w:lineRule="auto"/>
              <w:ind w:left="0" w:right="0" w:firstLine="0"/>
              <w:jc w:val="center"/>
              <w:rPr>
                <w:b/>
                <w:color w:val="auto"/>
                <w:szCs w:val="24"/>
                <w:lang w:eastAsia="zh-CN"/>
              </w:rPr>
            </w:pPr>
            <w:r w:rsidRPr="0074154D">
              <w:rPr>
                <w:b/>
                <w:color w:val="auto"/>
                <w:szCs w:val="24"/>
                <w:lang w:eastAsia="zh-CN"/>
              </w:rPr>
              <w:t>Cena oferty brutto</w:t>
            </w:r>
          </w:p>
          <w:p w:rsidR="0074154D" w:rsidRPr="0074154D" w:rsidRDefault="0074154D" w:rsidP="0074154D">
            <w:pPr>
              <w:widowControl w:val="0"/>
              <w:suppressLineNumbers/>
              <w:suppressAutoHyphens/>
              <w:autoSpaceDE w:val="0"/>
              <w:snapToGrid w:val="0"/>
              <w:spacing w:after="0" w:line="240" w:lineRule="auto"/>
              <w:ind w:left="0" w:right="0" w:firstLine="0"/>
              <w:jc w:val="center"/>
              <w:rPr>
                <w:i/>
                <w:color w:val="auto"/>
                <w:sz w:val="20"/>
                <w:szCs w:val="20"/>
                <w:lang w:eastAsia="zh-CN"/>
              </w:rPr>
            </w:pPr>
            <w:r w:rsidRPr="0074154D">
              <w:rPr>
                <w:i/>
                <w:color w:val="auto"/>
                <w:sz w:val="20"/>
                <w:szCs w:val="20"/>
                <w:lang w:eastAsia="zh-CN"/>
              </w:rPr>
              <w:t xml:space="preserve">(suma łącznej ceny brutto wszystkich części zamiennych i ich wymiany z Tabeli nr 1 oraz wartości brutto pakietów usług </w:t>
            </w:r>
            <w:r w:rsidRPr="0074154D">
              <w:rPr>
                <w:i/>
                <w:color w:val="auto"/>
                <w:sz w:val="20"/>
                <w:szCs w:val="20"/>
                <w:lang w:eastAsia="zh-CN"/>
              </w:rPr>
              <w:br/>
              <w:t>z Tabeli nr 2)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4154D" w:rsidRPr="0074154D" w:rsidRDefault="0074154D" w:rsidP="0074154D">
            <w:pPr>
              <w:widowControl w:val="0"/>
              <w:suppressLineNumbers/>
              <w:suppressAutoHyphens/>
              <w:autoSpaceDE w:val="0"/>
              <w:spacing w:after="0" w:line="240" w:lineRule="auto"/>
              <w:ind w:left="0" w:right="0" w:firstLine="0"/>
              <w:jc w:val="left"/>
              <w:rPr>
                <w:color w:val="auto"/>
                <w:szCs w:val="24"/>
                <w:lang w:eastAsia="zh-CN"/>
              </w:rPr>
            </w:pPr>
          </w:p>
          <w:p w:rsidR="0074154D" w:rsidRPr="0074154D" w:rsidRDefault="0074154D" w:rsidP="0074154D">
            <w:pPr>
              <w:widowControl w:val="0"/>
              <w:suppressLineNumbers/>
              <w:suppressAutoHyphens/>
              <w:autoSpaceDE w:val="0"/>
              <w:spacing w:after="0" w:line="240" w:lineRule="auto"/>
              <w:ind w:left="0" w:right="0" w:firstLine="0"/>
              <w:jc w:val="center"/>
              <w:rPr>
                <w:color w:val="auto"/>
                <w:szCs w:val="24"/>
                <w:lang w:eastAsia="zh-CN"/>
              </w:rPr>
            </w:pPr>
          </w:p>
        </w:tc>
      </w:tr>
    </w:tbl>
    <w:p w:rsidR="006566A7" w:rsidRDefault="006566A7" w:rsidP="0074154D">
      <w:pPr>
        <w:autoSpaceDN w:val="0"/>
        <w:adjustRightInd w:val="0"/>
        <w:spacing w:after="200" w:line="240" w:lineRule="auto"/>
        <w:ind w:left="0" w:right="0" w:firstLine="0"/>
        <w:rPr>
          <w:rFonts w:eastAsia="Calibri"/>
          <w:color w:val="auto"/>
          <w:sz w:val="16"/>
          <w:szCs w:val="16"/>
          <w:lang w:eastAsia="en-US"/>
        </w:rPr>
      </w:pPr>
    </w:p>
    <w:p w:rsidR="006B2466" w:rsidRPr="0074154D" w:rsidRDefault="006B2466" w:rsidP="0074154D">
      <w:pPr>
        <w:autoSpaceDN w:val="0"/>
        <w:adjustRightInd w:val="0"/>
        <w:spacing w:after="200" w:line="240" w:lineRule="auto"/>
        <w:ind w:left="0" w:right="0" w:firstLine="0"/>
        <w:rPr>
          <w:rFonts w:eastAsia="Calibri"/>
          <w:color w:val="auto"/>
          <w:sz w:val="16"/>
          <w:szCs w:val="16"/>
          <w:lang w:eastAsia="en-US"/>
        </w:rPr>
      </w:pPr>
    </w:p>
    <w:tbl>
      <w:tblPr>
        <w:tblW w:w="10208" w:type="dxa"/>
        <w:tblInd w:w="-56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8"/>
      </w:tblGrid>
      <w:tr w:rsidR="0074154D" w:rsidRPr="0074154D" w:rsidTr="00F87418">
        <w:trPr>
          <w:trHeight w:val="692"/>
        </w:trPr>
        <w:tc>
          <w:tcPr>
            <w:tcW w:w="10208" w:type="dxa"/>
            <w:tcBorders>
              <w:top w:val="single" w:sz="1" w:space="0" w:color="000000"/>
              <w:left w:val="single" w:sz="1" w:space="0" w:color="000000"/>
              <w:bottom w:val="single" w:sz="2" w:space="0" w:color="auto"/>
              <w:right w:val="single" w:sz="1" w:space="0" w:color="000000"/>
            </w:tcBorders>
            <w:shd w:val="clear" w:color="auto" w:fill="DEEAF6" w:themeFill="accent1" w:themeFillTint="33"/>
            <w:vAlign w:val="center"/>
          </w:tcPr>
          <w:p w:rsidR="0074154D" w:rsidRPr="0074154D" w:rsidRDefault="0074154D" w:rsidP="0074154D">
            <w:pPr>
              <w:widowControl w:val="0"/>
              <w:suppressLineNumbers/>
              <w:suppressAutoHyphens/>
              <w:spacing w:after="0" w:line="240" w:lineRule="auto"/>
              <w:ind w:left="0" w:right="0" w:firstLine="0"/>
              <w:jc w:val="center"/>
              <w:rPr>
                <w:rFonts w:eastAsiaTheme="minorHAnsi"/>
                <w:b/>
                <w:bCs/>
                <w:color w:val="auto"/>
                <w:kern w:val="1"/>
                <w:szCs w:val="24"/>
                <w:lang w:eastAsia="zh-CN"/>
              </w:rPr>
            </w:pPr>
            <w:r w:rsidRPr="0074154D">
              <w:rPr>
                <w:rFonts w:eastAsiaTheme="minorHAnsi"/>
                <w:b/>
                <w:bCs/>
                <w:color w:val="auto"/>
                <w:kern w:val="1"/>
                <w:szCs w:val="24"/>
                <w:lang w:eastAsia="zh-CN"/>
              </w:rPr>
              <w:t>KRYTERIUM II</w:t>
            </w:r>
          </w:p>
          <w:p w:rsidR="0074154D" w:rsidRPr="0074154D" w:rsidRDefault="0074154D" w:rsidP="0074154D">
            <w:pPr>
              <w:widowControl w:val="0"/>
              <w:tabs>
                <w:tab w:val="left" w:pos="0"/>
                <w:tab w:val="left" w:pos="567"/>
                <w:tab w:val="left" w:pos="900"/>
                <w:tab w:val="left" w:pos="1260"/>
              </w:tabs>
              <w:suppressAutoHyphens/>
              <w:overflowPunct w:val="0"/>
              <w:autoSpaceDE w:val="0"/>
              <w:spacing w:after="0" w:line="360" w:lineRule="auto"/>
              <w:ind w:left="0" w:right="0" w:firstLine="0"/>
              <w:jc w:val="center"/>
              <w:textAlignment w:val="baseline"/>
              <w:rPr>
                <w:b/>
                <w:bCs/>
                <w:i/>
                <w:color w:val="auto"/>
                <w:kern w:val="1"/>
                <w:sz w:val="28"/>
                <w:szCs w:val="28"/>
                <w:lang w:eastAsia="zh-CN"/>
              </w:rPr>
            </w:pPr>
            <w:r w:rsidRPr="0074154D">
              <w:rPr>
                <w:b/>
                <w:bCs/>
                <w:i/>
                <w:color w:val="auto"/>
                <w:kern w:val="1"/>
                <w:sz w:val="28"/>
                <w:szCs w:val="28"/>
                <w:lang w:eastAsia="zh-CN"/>
              </w:rPr>
              <w:t>Zwiększenie czasu objętego gwarancją na</w:t>
            </w:r>
            <w:r w:rsidRPr="0074154D">
              <w:rPr>
                <w:b/>
                <w:bCs/>
                <w:color w:val="auto"/>
                <w:kern w:val="1"/>
                <w:sz w:val="28"/>
                <w:szCs w:val="28"/>
                <w:u w:val="single"/>
                <w:lang w:eastAsia="zh-CN"/>
              </w:rPr>
              <w:t xml:space="preserve"> </w:t>
            </w:r>
            <w:r w:rsidRPr="0074154D">
              <w:rPr>
                <w:b/>
                <w:bCs/>
                <w:i/>
                <w:color w:val="auto"/>
                <w:kern w:val="1"/>
                <w:sz w:val="28"/>
                <w:szCs w:val="28"/>
                <w:lang w:eastAsia="zh-CN"/>
              </w:rPr>
              <w:t>naprawę / wymianę części</w:t>
            </w:r>
          </w:p>
          <w:p w:rsidR="0074154D" w:rsidRPr="0074154D" w:rsidRDefault="0074154D" w:rsidP="0074154D">
            <w:pPr>
              <w:widowControl w:val="0"/>
              <w:tabs>
                <w:tab w:val="left" w:pos="0"/>
                <w:tab w:val="left" w:pos="567"/>
                <w:tab w:val="left" w:pos="900"/>
                <w:tab w:val="left" w:pos="1260"/>
              </w:tabs>
              <w:suppressAutoHyphens/>
              <w:overflowPunct w:val="0"/>
              <w:autoSpaceDE w:val="0"/>
              <w:spacing w:after="0" w:line="360" w:lineRule="auto"/>
              <w:ind w:left="0" w:right="0" w:firstLine="0"/>
              <w:jc w:val="center"/>
              <w:textAlignment w:val="baseline"/>
              <w:rPr>
                <w:b/>
                <w:bCs/>
                <w:i/>
                <w:color w:val="auto"/>
                <w:kern w:val="1"/>
                <w:sz w:val="28"/>
                <w:szCs w:val="28"/>
                <w:lang w:eastAsia="zh-CN"/>
              </w:rPr>
            </w:pPr>
            <w:r w:rsidRPr="0074154D">
              <w:rPr>
                <w:rFonts w:eastAsia="Arial"/>
                <w:bCs/>
                <w:i/>
                <w:color w:val="auto"/>
                <w:kern w:val="1"/>
                <w:sz w:val="22"/>
                <w:lang w:eastAsia="zh-CN"/>
              </w:rPr>
              <w:t>(Wykonawca wpisuje/zaznacza w jednoznaczny sposób „</w:t>
            </w:r>
            <w:r w:rsidRPr="0074154D">
              <w:rPr>
                <w:rFonts w:eastAsia="Arial"/>
                <w:b/>
                <w:bCs/>
                <w:i/>
                <w:color w:val="auto"/>
                <w:kern w:val="1"/>
                <w:sz w:val="22"/>
                <w:lang w:eastAsia="zh-CN"/>
              </w:rPr>
              <w:t>TAK</w:t>
            </w:r>
            <w:r w:rsidRPr="0074154D">
              <w:rPr>
                <w:rFonts w:eastAsia="Arial"/>
                <w:bCs/>
                <w:i/>
                <w:color w:val="auto"/>
                <w:kern w:val="1"/>
                <w:sz w:val="22"/>
                <w:lang w:eastAsia="zh-CN"/>
              </w:rPr>
              <w:t>” lub „</w:t>
            </w:r>
            <w:r w:rsidRPr="0074154D">
              <w:rPr>
                <w:rFonts w:eastAsia="Arial"/>
                <w:b/>
                <w:bCs/>
                <w:i/>
                <w:color w:val="auto"/>
                <w:kern w:val="1"/>
                <w:sz w:val="22"/>
                <w:lang w:eastAsia="zh-CN"/>
              </w:rPr>
              <w:t>NIE”</w:t>
            </w:r>
            <w:r w:rsidRPr="0074154D">
              <w:rPr>
                <w:rFonts w:eastAsia="Arial"/>
                <w:bCs/>
                <w:i/>
                <w:color w:val="auto"/>
                <w:kern w:val="1"/>
                <w:sz w:val="22"/>
                <w:lang w:eastAsia="zh-CN"/>
              </w:rPr>
              <w:t>)</w:t>
            </w:r>
          </w:p>
        </w:tc>
      </w:tr>
      <w:tr w:rsidR="0074154D" w:rsidRPr="0074154D" w:rsidTr="00F87418">
        <w:trPr>
          <w:trHeight w:val="1048"/>
        </w:trPr>
        <w:tc>
          <w:tcPr>
            <w:tcW w:w="102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74154D" w:rsidRPr="0074154D" w:rsidRDefault="0074154D" w:rsidP="0074154D">
            <w:pPr>
              <w:tabs>
                <w:tab w:val="left" w:pos="9214"/>
              </w:tabs>
              <w:spacing w:after="160" w:line="276" w:lineRule="auto"/>
              <w:ind w:left="0" w:right="-1" w:firstLine="0"/>
              <w:contextualSpacing/>
              <w:rPr>
                <w:rFonts w:eastAsiaTheme="minorHAnsi"/>
                <w:b/>
                <w:color w:val="auto"/>
                <w:sz w:val="22"/>
                <w:szCs w:val="24"/>
                <w:u w:val="single"/>
                <w:lang w:eastAsia="en-US"/>
              </w:rPr>
            </w:pPr>
          </w:p>
          <w:p w:rsidR="0074154D" w:rsidRPr="0074154D" w:rsidRDefault="0074154D" w:rsidP="0074154D">
            <w:pPr>
              <w:tabs>
                <w:tab w:val="left" w:pos="9214"/>
              </w:tabs>
              <w:spacing w:after="160" w:line="276" w:lineRule="auto"/>
              <w:ind w:left="0" w:right="-1" w:firstLine="0"/>
              <w:contextualSpacing/>
              <w:jc w:val="center"/>
              <w:rPr>
                <w:rFonts w:eastAsiaTheme="minorHAnsi"/>
                <w:b/>
                <w:color w:val="auto"/>
                <w:sz w:val="22"/>
                <w:szCs w:val="24"/>
                <w:u w:val="single"/>
                <w:lang w:eastAsia="en-US"/>
              </w:rPr>
            </w:pPr>
          </w:p>
          <w:p w:rsidR="0074154D" w:rsidRPr="0074154D" w:rsidRDefault="0074154D" w:rsidP="0074154D">
            <w:pPr>
              <w:tabs>
                <w:tab w:val="left" w:pos="9214"/>
              </w:tabs>
              <w:spacing w:after="160" w:line="276" w:lineRule="auto"/>
              <w:ind w:left="0" w:right="-1" w:firstLine="0"/>
              <w:contextualSpacing/>
              <w:jc w:val="center"/>
              <w:rPr>
                <w:rFonts w:eastAsiaTheme="minorHAnsi"/>
                <w:b/>
                <w:color w:val="auto"/>
                <w:sz w:val="22"/>
                <w:szCs w:val="24"/>
                <w:lang w:eastAsia="en-US"/>
              </w:rPr>
            </w:pPr>
            <w:r w:rsidRPr="0074154D">
              <w:rPr>
                <w:rFonts w:eastAsiaTheme="minorHAnsi"/>
                <w:b/>
                <w:color w:val="auto"/>
                <w:sz w:val="22"/>
                <w:szCs w:val="24"/>
                <w:lang w:eastAsia="en-US"/>
              </w:rPr>
              <w:t>…………………………</w:t>
            </w:r>
          </w:p>
          <w:p w:rsidR="0074154D" w:rsidRPr="00637064" w:rsidRDefault="0074154D" w:rsidP="00637064">
            <w:pPr>
              <w:spacing w:after="0" w:line="240" w:lineRule="auto"/>
              <w:ind w:left="0" w:right="0" w:firstLine="0"/>
              <w:jc w:val="center"/>
              <w:rPr>
                <w:color w:val="auto"/>
                <w:kern w:val="1"/>
                <w:sz w:val="20"/>
                <w:szCs w:val="20"/>
                <w:lang w:eastAsia="zh-CN"/>
              </w:rPr>
            </w:pPr>
            <w:r w:rsidRPr="0074154D">
              <w:rPr>
                <w:color w:val="auto"/>
                <w:kern w:val="1"/>
                <w:sz w:val="20"/>
                <w:szCs w:val="20"/>
                <w:lang w:eastAsia="zh-CN"/>
              </w:rPr>
              <w:t>(TAK/NIE)</w:t>
            </w:r>
          </w:p>
        </w:tc>
      </w:tr>
    </w:tbl>
    <w:p w:rsidR="0074154D" w:rsidRDefault="0074154D" w:rsidP="000F5D21">
      <w:pPr>
        <w:widowControl w:val="0"/>
        <w:suppressAutoHyphens/>
        <w:overflowPunct w:val="0"/>
        <w:autoSpaceDE w:val="0"/>
        <w:spacing w:after="0" w:line="240" w:lineRule="auto"/>
        <w:ind w:left="0" w:right="0" w:firstLine="0"/>
        <w:textAlignment w:val="baseline"/>
        <w:rPr>
          <w:i/>
          <w:color w:val="auto"/>
          <w:sz w:val="18"/>
          <w:szCs w:val="18"/>
          <w:u w:val="single"/>
          <w:lang w:eastAsia="ar-SA"/>
        </w:rPr>
      </w:pPr>
    </w:p>
    <w:p w:rsidR="009268B4" w:rsidRDefault="009268B4" w:rsidP="000F5D21">
      <w:pPr>
        <w:widowControl w:val="0"/>
        <w:suppressAutoHyphens/>
        <w:overflowPunct w:val="0"/>
        <w:autoSpaceDE w:val="0"/>
        <w:spacing w:after="0" w:line="240" w:lineRule="auto"/>
        <w:ind w:left="0" w:right="0" w:firstLine="0"/>
        <w:textAlignment w:val="baseline"/>
        <w:rPr>
          <w:i/>
          <w:color w:val="auto"/>
          <w:sz w:val="18"/>
          <w:szCs w:val="18"/>
          <w:u w:val="single"/>
          <w:lang w:eastAsia="ar-SA"/>
        </w:rPr>
      </w:pPr>
    </w:p>
    <w:p w:rsidR="006B2466" w:rsidRDefault="006B2466" w:rsidP="000F5D21">
      <w:pPr>
        <w:widowControl w:val="0"/>
        <w:suppressAutoHyphens/>
        <w:overflowPunct w:val="0"/>
        <w:autoSpaceDE w:val="0"/>
        <w:spacing w:after="0" w:line="240" w:lineRule="auto"/>
        <w:ind w:left="0" w:right="0" w:firstLine="0"/>
        <w:textAlignment w:val="baseline"/>
        <w:rPr>
          <w:i/>
          <w:color w:val="auto"/>
          <w:sz w:val="18"/>
          <w:szCs w:val="18"/>
          <w:u w:val="single"/>
          <w:lang w:eastAsia="ar-SA"/>
        </w:rPr>
      </w:pPr>
    </w:p>
    <w:p w:rsidR="006B2466" w:rsidRDefault="006B2466" w:rsidP="000F5D21">
      <w:pPr>
        <w:widowControl w:val="0"/>
        <w:suppressAutoHyphens/>
        <w:overflowPunct w:val="0"/>
        <w:autoSpaceDE w:val="0"/>
        <w:spacing w:after="0" w:line="240" w:lineRule="auto"/>
        <w:ind w:left="0" w:right="0" w:firstLine="0"/>
        <w:textAlignment w:val="baseline"/>
        <w:rPr>
          <w:i/>
          <w:color w:val="auto"/>
          <w:sz w:val="18"/>
          <w:szCs w:val="18"/>
          <w:u w:val="single"/>
          <w:lang w:eastAsia="ar-SA"/>
        </w:rPr>
      </w:pPr>
    </w:p>
    <w:sectPr w:rsidR="006B2466" w:rsidSect="00DE50D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7C19" w:rsidRDefault="003A7C19" w:rsidP="00D92875">
      <w:pPr>
        <w:spacing w:after="0" w:line="240" w:lineRule="auto"/>
      </w:pPr>
      <w:r>
        <w:separator/>
      </w:r>
    </w:p>
  </w:endnote>
  <w:endnote w:type="continuationSeparator" w:id="0">
    <w:p w:rsidR="003A7C19" w:rsidRDefault="003A7C19" w:rsidP="00D928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7C19" w:rsidRDefault="003A7C19" w:rsidP="00D92875">
      <w:pPr>
        <w:spacing w:after="0" w:line="240" w:lineRule="auto"/>
      </w:pPr>
      <w:r>
        <w:separator/>
      </w:r>
    </w:p>
  </w:footnote>
  <w:footnote w:type="continuationSeparator" w:id="0">
    <w:p w:rsidR="003A7C19" w:rsidRDefault="003A7C19" w:rsidP="00D928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2670" w:rsidRPr="005E590A" w:rsidRDefault="00500649" w:rsidP="00D92875">
    <w:pPr>
      <w:spacing w:after="0" w:line="259" w:lineRule="auto"/>
      <w:ind w:left="5664" w:right="0"/>
      <w:rPr>
        <w:i/>
        <w:sz w:val="22"/>
      </w:rPr>
    </w:pPr>
    <w:r>
      <w:rPr>
        <w:i/>
        <w:sz w:val="22"/>
      </w:rPr>
      <w:t xml:space="preserve">Numer postępowania:  </w:t>
    </w:r>
    <w:r w:rsidR="00751286">
      <w:rPr>
        <w:i/>
        <w:sz w:val="22"/>
      </w:rPr>
      <w:t>W</w:t>
    </w:r>
    <w:r>
      <w:rPr>
        <w:i/>
        <w:sz w:val="22"/>
      </w:rPr>
      <w:t>ZPiFP-1</w:t>
    </w:r>
    <w:r w:rsidR="00751286">
      <w:rPr>
        <w:i/>
        <w:sz w:val="22"/>
      </w:rPr>
      <w:t>9</w:t>
    </w:r>
    <w:r w:rsidR="000571A9">
      <w:rPr>
        <w:i/>
        <w:sz w:val="22"/>
      </w:rPr>
      <w:t>-2</w:t>
    </w:r>
    <w:r w:rsidR="00751286">
      <w:rPr>
        <w:i/>
        <w:sz w:val="22"/>
      </w:rPr>
      <w:t>6</w:t>
    </w:r>
  </w:p>
  <w:p w:rsidR="00E82670" w:rsidRDefault="00E82670">
    <w:pPr>
      <w:pStyle w:val="Nagwek"/>
    </w:pPr>
  </w:p>
  <w:p w:rsidR="00E82670" w:rsidRDefault="00E8267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011B"/>
    <w:rsid w:val="00003121"/>
    <w:rsid w:val="0001485B"/>
    <w:rsid w:val="000242AF"/>
    <w:rsid w:val="0002788B"/>
    <w:rsid w:val="000317D4"/>
    <w:rsid w:val="00034F0B"/>
    <w:rsid w:val="00036452"/>
    <w:rsid w:val="00041A23"/>
    <w:rsid w:val="0004266D"/>
    <w:rsid w:val="00050BAC"/>
    <w:rsid w:val="0005158C"/>
    <w:rsid w:val="000548A9"/>
    <w:rsid w:val="000554B5"/>
    <w:rsid w:val="000571A9"/>
    <w:rsid w:val="000635CB"/>
    <w:rsid w:val="000736C6"/>
    <w:rsid w:val="00075EA5"/>
    <w:rsid w:val="00087A0F"/>
    <w:rsid w:val="00095980"/>
    <w:rsid w:val="00096078"/>
    <w:rsid w:val="000A5752"/>
    <w:rsid w:val="000B1486"/>
    <w:rsid w:val="000B465F"/>
    <w:rsid w:val="000C2D45"/>
    <w:rsid w:val="000C5E48"/>
    <w:rsid w:val="000C6A9D"/>
    <w:rsid w:val="000D08E1"/>
    <w:rsid w:val="000D555C"/>
    <w:rsid w:val="000D594E"/>
    <w:rsid w:val="000F138B"/>
    <w:rsid w:val="000F221F"/>
    <w:rsid w:val="000F5D21"/>
    <w:rsid w:val="001025AC"/>
    <w:rsid w:val="00104C74"/>
    <w:rsid w:val="001117F0"/>
    <w:rsid w:val="00114F44"/>
    <w:rsid w:val="00117E58"/>
    <w:rsid w:val="00120B30"/>
    <w:rsid w:val="00127B94"/>
    <w:rsid w:val="0013435C"/>
    <w:rsid w:val="00136949"/>
    <w:rsid w:val="001378F8"/>
    <w:rsid w:val="00144EE7"/>
    <w:rsid w:val="001502CB"/>
    <w:rsid w:val="00150C62"/>
    <w:rsid w:val="00154653"/>
    <w:rsid w:val="0015750F"/>
    <w:rsid w:val="00170BCC"/>
    <w:rsid w:val="00173881"/>
    <w:rsid w:val="0018592B"/>
    <w:rsid w:val="00185BB5"/>
    <w:rsid w:val="00187B41"/>
    <w:rsid w:val="001A3532"/>
    <w:rsid w:val="001A5CA9"/>
    <w:rsid w:val="001B18B0"/>
    <w:rsid w:val="001C6629"/>
    <w:rsid w:val="001F5687"/>
    <w:rsid w:val="00204358"/>
    <w:rsid w:val="00206333"/>
    <w:rsid w:val="00207B92"/>
    <w:rsid w:val="0021162E"/>
    <w:rsid w:val="00214B1A"/>
    <w:rsid w:val="00217684"/>
    <w:rsid w:val="002249A9"/>
    <w:rsid w:val="00236AA9"/>
    <w:rsid w:val="00242480"/>
    <w:rsid w:val="0024325C"/>
    <w:rsid w:val="00244C4F"/>
    <w:rsid w:val="0025163D"/>
    <w:rsid w:val="00252FAD"/>
    <w:rsid w:val="00271E42"/>
    <w:rsid w:val="00272998"/>
    <w:rsid w:val="00281D33"/>
    <w:rsid w:val="00284704"/>
    <w:rsid w:val="0029671B"/>
    <w:rsid w:val="002969EF"/>
    <w:rsid w:val="002A6C1C"/>
    <w:rsid w:val="002B1EA6"/>
    <w:rsid w:val="002B630C"/>
    <w:rsid w:val="002D241C"/>
    <w:rsid w:val="002E260F"/>
    <w:rsid w:val="002F2490"/>
    <w:rsid w:val="002F3CF1"/>
    <w:rsid w:val="002F766A"/>
    <w:rsid w:val="00300BE8"/>
    <w:rsid w:val="0030308E"/>
    <w:rsid w:val="00331C80"/>
    <w:rsid w:val="00333944"/>
    <w:rsid w:val="00334EF3"/>
    <w:rsid w:val="0034025B"/>
    <w:rsid w:val="00345FD9"/>
    <w:rsid w:val="00352C46"/>
    <w:rsid w:val="003762BD"/>
    <w:rsid w:val="003859A6"/>
    <w:rsid w:val="003938B0"/>
    <w:rsid w:val="003A7C19"/>
    <w:rsid w:val="003B0DCE"/>
    <w:rsid w:val="003C2813"/>
    <w:rsid w:val="003D06CE"/>
    <w:rsid w:val="003E015E"/>
    <w:rsid w:val="003E2CD1"/>
    <w:rsid w:val="004001AE"/>
    <w:rsid w:val="004206CB"/>
    <w:rsid w:val="00420CFE"/>
    <w:rsid w:val="00424D4D"/>
    <w:rsid w:val="00427540"/>
    <w:rsid w:val="00427FD5"/>
    <w:rsid w:val="00432DC1"/>
    <w:rsid w:val="0044260C"/>
    <w:rsid w:val="004477B1"/>
    <w:rsid w:val="004505E2"/>
    <w:rsid w:val="004542EC"/>
    <w:rsid w:val="0045562C"/>
    <w:rsid w:val="0046047E"/>
    <w:rsid w:val="004847E6"/>
    <w:rsid w:val="00486717"/>
    <w:rsid w:val="00490594"/>
    <w:rsid w:val="004A5C7C"/>
    <w:rsid w:val="004A6B80"/>
    <w:rsid w:val="004B1AAF"/>
    <w:rsid w:val="004B7109"/>
    <w:rsid w:val="004C295A"/>
    <w:rsid w:val="004D12CC"/>
    <w:rsid w:val="004D2CA2"/>
    <w:rsid w:val="004D4077"/>
    <w:rsid w:val="004E58FC"/>
    <w:rsid w:val="004E7D36"/>
    <w:rsid w:val="00500649"/>
    <w:rsid w:val="005160BB"/>
    <w:rsid w:val="00520B43"/>
    <w:rsid w:val="00527E08"/>
    <w:rsid w:val="00531932"/>
    <w:rsid w:val="00532390"/>
    <w:rsid w:val="00532474"/>
    <w:rsid w:val="00532EF7"/>
    <w:rsid w:val="00541EC8"/>
    <w:rsid w:val="0054642D"/>
    <w:rsid w:val="00546A2D"/>
    <w:rsid w:val="00550BD4"/>
    <w:rsid w:val="00552527"/>
    <w:rsid w:val="005528B7"/>
    <w:rsid w:val="00552C9B"/>
    <w:rsid w:val="00562A72"/>
    <w:rsid w:val="005720CC"/>
    <w:rsid w:val="00574A71"/>
    <w:rsid w:val="0057588F"/>
    <w:rsid w:val="005759FF"/>
    <w:rsid w:val="00577B29"/>
    <w:rsid w:val="00577C16"/>
    <w:rsid w:val="00591F68"/>
    <w:rsid w:val="005A7150"/>
    <w:rsid w:val="005B0234"/>
    <w:rsid w:val="005B1AFE"/>
    <w:rsid w:val="005B4CFF"/>
    <w:rsid w:val="005D29E9"/>
    <w:rsid w:val="005D5731"/>
    <w:rsid w:val="005E05D9"/>
    <w:rsid w:val="005E0F79"/>
    <w:rsid w:val="005E48A1"/>
    <w:rsid w:val="005E5E4B"/>
    <w:rsid w:val="005E5E6C"/>
    <w:rsid w:val="005F2569"/>
    <w:rsid w:val="006059BE"/>
    <w:rsid w:val="00612E48"/>
    <w:rsid w:val="00614BF0"/>
    <w:rsid w:val="00623A41"/>
    <w:rsid w:val="006244B3"/>
    <w:rsid w:val="00624CF0"/>
    <w:rsid w:val="00637064"/>
    <w:rsid w:val="00652D0E"/>
    <w:rsid w:val="00654573"/>
    <w:rsid w:val="006566A7"/>
    <w:rsid w:val="0066296D"/>
    <w:rsid w:val="00664080"/>
    <w:rsid w:val="0066730C"/>
    <w:rsid w:val="0067118F"/>
    <w:rsid w:val="0067139D"/>
    <w:rsid w:val="0068049B"/>
    <w:rsid w:val="006850FB"/>
    <w:rsid w:val="00685C6E"/>
    <w:rsid w:val="00686E45"/>
    <w:rsid w:val="006871AD"/>
    <w:rsid w:val="006A190D"/>
    <w:rsid w:val="006B2466"/>
    <w:rsid w:val="006B34E6"/>
    <w:rsid w:val="006C2337"/>
    <w:rsid w:val="006D0452"/>
    <w:rsid w:val="006D3BA0"/>
    <w:rsid w:val="006E1C95"/>
    <w:rsid w:val="006E4809"/>
    <w:rsid w:val="006F46DA"/>
    <w:rsid w:val="007018BB"/>
    <w:rsid w:val="00702C14"/>
    <w:rsid w:val="00703ABC"/>
    <w:rsid w:val="00711512"/>
    <w:rsid w:val="007119B9"/>
    <w:rsid w:val="00723398"/>
    <w:rsid w:val="00732551"/>
    <w:rsid w:val="007340B1"/>
    <w:rsid w:val="0074154D"/>
    <w:rsid w:val="00744723"/>
    <w:rsid w:val="00751286"/>
    <w:rsid w:val="00753317"/>
    <w:rsid w:val="00756AB3"/>
    <w:rsid w:val="0076330D"/>
    <w:rsid w:val="00764577"/>
    <w:rsid w:val="00764B7C"/>
    <w:rsid w:val="00766CCE"/>
    <w:rsid w:val="00772617"/>
    <w:rsid w:val="007739C8"/>
    <w:rsid w:val="00782A14"/>
    <w:rsid w:val="00794061"/>
    <w:rsid w:val="007A7BE6"/>
    <w:rsid w:val="007C6F96"/>
    <w:rsid w:val="007C784B"/>
    <w:rsid w:val="007D24BB"/>
    <w:rsid w:val="007D3D85"/>
    <w:rsid w:val="007D7C92"/>
    <w:rsid w:val="007E106B"/>
    <w:rsid w:val="007E3577"/>
    <w:rsid w:val="007F12C0"/>
    <w:rsid w:val="007F21BC"/>
    <w:rsid w:val="00801479"/>
    <w:rsid w:val="00802645"/>
    <w:rsid w:val="0082026A"/>
    <w:rsid w:val="00820DD2"/>
    <w:rsid w:val="0082679C"/>
    <w:rsid w:val="00842EA2"/>
    <w:rsid w:val="00850FA8"/>
    <w:rsid w:val="00851740"/>
    <w:rsid w:val="00860879"/>
    <w:rsid w:val="00861CB7"/>
    <w:rsid w:val="00864969"/>
    <w:rsid w:val="00882C4A"/>
    <w:rsid w:val="008849FC"/>
    <w:rsid w:val="008935B1"/>
    <w:rsid w:val="008973FB"/>
    <w:rsid w:val="008A7EA6"/>
    <w:rsid w:val="008B2303"/>
    <w:rsid w:val="008B6027"/>
    <w:rsid w:val="008C01B5"/>
    <w:rsid w:val="008C2C5F"/>
    <w:rsid w:val="008D1595"/>
    <w:rsid w:val="008D471B"/>
    <w:rsid w:val="008D6056"/>
    <w:rsid w:val="008D74BD"/>
    <w:rsid w:val="008E60D3"/>
    <w:rsid w:val="008F39B5"/>
    <w:rsid w:val="00905515"/>
    <w:rsid w:val="00905823"/>
    <w:rsid w:val="00905B86"/>
    <w:rsid w:val="00915326"/>
    <w:rsid w:val="00922047"/>
    <w:rsid w:val="009268B4"/>
    <w:rsid w:val="0093124C"/>
    <w:rsid w:val="0093699D"/>
    <w:rsid w:val="00942168"/>
    <w:rsid w:val="00942F75"/>
    <w:rsid w:val="009448CF"/>
    <w:rsid w:val="0095533E"/>
    <w:rsid w:val="0096011B"/>
    <w:rsid w:val="009610BB"/>
    <w:rsid w:val="0096242F"/>
    <w:rsid w:val="0096269B"/>
    <w:rsid w:val="009732F7"/>
    <w:rsid w:val="00973E24"/>
    <w:rsid w:val="009774A3"/>
    <w:rsid w:val="00981047"/>
    <w:rsid w:val="00986502"/>
    <w:rsid w:val="009A2008"/>
    <w:rsid w:val="009A2F26"/>
    <w:rsid w:val="009B1B03"/>
    <w:rsid w:val="009B228E"/>
    <w:rsid w:val="009B2909"/>
    <w:rsid w:val="009B340F"/>
    <w:rsid w:val="009B53BB"/>
    <w:rsid w:val="009D6676"/>
    <w:rsid w:val="009E2ADA"/>
    <w:rsid w:val="009E62E7"/>
    <w:rsid w:val="009F39E3"/>
    <w:rsid w:val="00A009A7"/>
    <w:rsid w:val="00A07A58"/>
    <w:rsid w:val="00A26C27"/>
    <w:rsid w:val="00A3085C"/>
    <w:rsid w:val="00A35098"/>
    <w:rsid w:val="00A3644C"/>
    <w:rsid w:val="00A470CA"/>
    <w:rsid w:val="00A508CF"/>
    <w:rsid w:val="00A53AB1"/>
    <w:rsid w:val="00A56A10"/>
    <w:rsid w:val="00A6298D"/>
    <w:rsid w:val="00A64407"/>
    <w:rsid w:val="00A67557"/>
    <w:rsid w:val="00A72409"/>
    <w:rsid w:val="00A746D6"/>
    <w:rsid w:val="00A74C92"/>
    <w:rsid w:val="00A75281"/>
    <w:rsid w:val="00A81B82"/>
    <w:rsid w:val="00A83E6B"/>
    <w:rsid w:val="00A944D2"/>
    <w:rsid w:val="00AB1957"/>
    <w:rsid w:val="00AB4281"/>
    <w:rsid w:val="00AB6C3F"/>
    <w:rsid w:val="00AC7EF6"/>
    <w:rsid w:val="00AD2737"/>
    <w:rsid w:val="00AD416F"/>
    <w:rsid w:val="00AD4E63"/>
    <w:rsid w:val="00AD5560"/>
    <w:rsid w:val="00AD5AC2"/>
    <w:rsid w:val="00AE2171"/>
    <w:rsid w:val="00AE32E4"/>
    <w:rsid w:val="00AE5684"/>
    <w:rsid w:val="00AE63D9"/>
    <w:rsid w:val="00AF0A2A"/>
    <w:rsid w:val="00AF50D1"/>
    <w:rsid w:val="00B00819"/>
    <w:rsid w:val="00B008E3"/>
    <w:rsid w:val="00B07E0B"/>
    <w:rsid w:val="00B1034C"/>
    <w:rsid w:val="00B2243F"/>
    <w:rsid w:val="00B306D4"/>
    <w:rsid w:val="00B33C0F"/>
    <w:rsid w:val="00B468BC"/>
    <w:rsid w:val="00B51DD9"/>
    <w:rsid w:val="00B6198F"/>
    <w:rsid w:val="00B64FBD"/>
    <w:rsid w:val="00B675A1"/>
    <w:rsid w:val="00B71628"/>
    <w:rsid w:val="00B81C91"/>
    <w:rsid w:val="00B9340D"/>
    <w:rsid w:val="00B9746D"/>
    <w:rsid w:val="00BA7949"/>
    <w:rsid w:val="00BC03A6"/>
    <w:rsid w:val="00BC1B50"/>
    <w:rsid w:val="00BE00C8"/>
    <w:rsid w:val="00BE676F"/>
    <w:rsid w:val="00BF6040"/>
    <w:rsid w:val="00BF6AFE"/>
    <w:rsid w:val="00C018B7"/>
    <w:rsid w:val="00C02432"/>
    <w:rsid w:val="00C02BCE"/>
    <w:rsid w:val="00C13402"/>
    <w:rsid w:val="00C31770"/>
    <w:rsid w:val="00C41EB8"/>
    <w:rsid w:val="00C43F43"/>
    <w:rsid w:val="00C479CB"/>
    <w:rsid w:val="00C52963"/>
    <w:rsid w:val="00C647F5"/>
    <w:rsid w:val="00C736CE"/>
    <w:rsid w:val="00C77FD9"/>
    <w:rsid w:val="00C960A4"/>
    <w:rsid w:val="00CA37A4"/>
    <w:rsid w:val="00CA3FD1"/>
    <w:rsid w:val="00CA4751"/>
    <w:rsid w:val="00CA4ED9"/>
    <w:rsid w:val="00CB2D1A"/>
    <w:rsid w:val="00CB4130"/>
    <w:rsid w:val="00CB761E"/>
    <w:rsid w:val="00CC0711"/>
    <w:rsid w:val="00CC54F0"/>
    <w:rsid w:val="00CD20B9"/>
    <w:rsid w:val="00CD4BC3"/>
    <w:rsid w:val="00CD5B78"/>
    <w:rsid w:val="00CD782C"/>
    <w:rsid w:val="00CE1E99"/>
    <w:rsid w:val="00CE2715"/>
    <w:rsid w:val="00CE3BA5"/>
    <w:rsid w:val="00CE6037"/>
    <w:rsid w:val="00D019C3"/>
    <w:rsid w:val="00D03025"/>
    <w:rsid w:val="00D0577C"/>
    <w:rsid w:val="00D11384"/>
    <w:rsid w:val="00D16388"/>
    <w:rsid w:val="00D24414"/>
    <w:rsid w:val="00D420FE"/>
    <w:rsid w:val="00D47431"/>
    <w:rsid w:val="00D51DD7"/>
    <w:rsid w:val="00D56FDC"/>
    <w:rsid w:val="00D76662"/>
    <w:rsid w:val="00D81255"/>
    <w:rsid w:val="00D926AB"/>
    <w:rsid w:val="00D92875"/>
    <w:rsid w:val="00DA6DBD"/>
    <w:rsid w:val="00DB3870"/>
    <w:rsid w:val="00DB6005"/>
    <w:rsid w:val="00DD0A49"/>
    <w:rsid w:val="00DD166F"/>
    <w:rsid w:val="00DD1EB2"/>
    <w:rsid w:val="00DE50D0"/>
    <w:rsid w:val="00DE6F7E"/>
    <w:rsid w:val="00DF54BF"/>
    <w:rsid w:val="00E3201C"/>
    <w:rsid w:val="00E33734"/>
    <w:rsid w:val="00E5691B"/>
    <w:rsid w:val="00E66073"/>
    <w:rsid w:val="00E67D1F"/>
    <w:rsid w:val="00E82016"/>
    <w:rsid w:val="00E82670"/>
    <w:rsid w:val="00E84BA9"/>
    <w:rsid w:val="00E90159"/>
    <w:rsid w:val="00E91E0F"/>
    <w:rsid w:val="00E93D18"/>
    <w:rsid w:val="00EB7C34"/>
    <w:rsid w:val="00EC4F50"/>
    <w:rsid w:val="00EC5744"/>
    <w:rsid w:val="00ED0029"/>
    <w:rsid w:val="00ED27C7"/>
    <w:rsid w:val="00EE2F83"/>
    <w:rsid w:val="00EE5046"/>
    <w:rsid w:val="00EF49A2"/>
    <w:rsid w:val="00F039ED"/>
    <w:rsid w:val="00F050F1"/>
    <w:rsid w:val="00F13362"/>
    <w:rsid w:val="00F15A99"/>
    <w:rsid w:val="00F22123"/>
    <w:rsid w:val="00F23AFA"/>
    <w:rsid w:val="00F52561"/>
    <w:rsid w:val="00F53DF0"/>
    <w:rsid w:val="00F55399"/>
    <w:rsid w:val="00F604C3"/>
    <w:rsid w:val="00F635EE"/>
    <w:rsid w:val="00F73D12"/>
    <w:rsid w:val="00F90824"/>
    <w:rsid w:val="00F91E35"/>
    <w:rsid w:val="00FA3BB5"/>
    <w:rsid w:val="00FB1EC8"/>
    <w:rsid w:val="00FB71E5"/>
    <w:rsid w:val="00FC0A53"/>
    <w:rsid w:val="00FC4B4E"/>
    <w:rsid w:val="00FC6799"/>
    <w:rsid w:val="00FC758B"/>
    <w:rsid w:val="00FD3986"/>
    <w:rsid w:val="00FE183C"/>
    <w:rsid w:val="00FE1985"/>
    <w:rsid w:val="00FF20F3"/>
    <w:rsid w:val="00FF4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3CF64D"/>
  <w15:docId w15:val="{52299214-0FA7-44CF-887A-9305610E8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B1957"/>
    <w:pPr>
      <w:spacing w:after="33" w:line="250" w:lineRule="auto"/>
      <w:ind w:left="229" w:right="5219" w:hanging="10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E3BA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CE3BA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E3BA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CE3BA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CE3BA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928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92875"/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928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92875"/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CE3BA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CE3B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CE3BA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CE3BA5"/>
    <w:rPr>
      <w:rFonts w:asciiTheme="majorHAnsi" w:eastAsiaTheme="majorEastAsia" w:hAnsiTheme="majorHAnsi" w:cstheme="majorBidi"/>
      <w:i/>
      <w:iCs/>
      <w:color w:val="2E74B5" w:themeColor="accent1" w:themeShade="BF"/>
      <w:sz w:val="24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rsid w:val="00CE3BA5"/>
    <w:rPr>
      <w:rFonts w:asciiTheme="majorHAnsi" w:eastAsiaTheme="majorEastAsia" w:hAnsiTheme="majorHAnsi" w:cstheme="majorBidi"/>
      <w:color w:val="2E74B5" w:themeColor="accent1" w:themeShade="BF"/>
      <w:sz w:val="24"/>
      <w:lang w:eastAsia="pl-PL"/>
    </w:rPr>
  </w:style>
  <w:style w:type="paragraph" w:customStyle="1" w:styleId="Tekstpodstawowywcity31">
    <w:name w:val="Tekst podstawowy wcięty 31"/>
    <w:basedOn w:val="Normalny"/>
    <w:rsid w:val="00E93D18"/>
    <w:pPr>
      <w:widowControl w:val="0"/>
      <w:tabs>
        <w:tab w:val="left" w:pos="284"/>
      </w:tabs>
      <w:suppressAutoHyphens/>
      <w:autoSpaceDE w:val="0"/>
      <w:spacing w:after="0" w:line="240" w:lineRule="auto"/>
      <w:ind w:left="360" w:right="0" w:hanging="360"/>
    </w:pPr>
    <w:rPr>
      <w:color w:val="auto"/>
      <w:sz w:val="20"/>
      <w:szCs w:val="20"/>
      <w:lang w:eastAsia="zh-CN"/>
    </w:rPr>
  </w:style>
  <w:style w:type="table" w:styleId="Tabela-Siatka">
    <w:name w:val="Table Grid"/>
    <w:basedOn w:val="Standardowy"/>
    <w:uiPriority w:val="59"/>
    <w:rsid w:val="00E93D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741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587C2B-045E-4D16-AE0D-CF8A0A806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3</Pages>
  <Words>553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POLICJA</Company>
  <LinksUpToDate>false</LinksUpToDate>
  <CharactersWithSpaces>3865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Grzebyta</dc:creator>
  <cp:lastModifiedBy>Lidia Szalek</cp:lastModifiedBy>
  <cp:revision>53</cp:revision>
  <cp:lastPrinted>2026-03-12T07:29:00Z</cp:lastPrinted>
  <dcterms:created xsi:type="dcterms:W3CDTF">2025-02-20T09:22:00Z</dcterms:created>
  <dcterms:modified xsi:type="dcterms:W3CDTF">2026-03-12T12:48:00Z</dcterms:modified>
</cp:coreProperties>
</file>