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FA86827" w14:textId="77777777" w:rsidR="0098127F" w:rsidRDefault="0098127F" w:rsidP="005E4A59">
      <w:pPr>
        <w:pStyle w:val="Tytu"/>
        <w:rPr>
          <w:rFonts w:ascii="Arial" w:hAnsi="Arial" w:cs="Arial"/>
          <w:color w:val="000000"/>
          <w:sz w:val="40"/>
          <w:szCs w:val="40"/>
        </w:rPr>
      </w:pPr>
    </w:p>
    <w:p w14:paraId="0A399060" w14:textId="77777777" w:rsidR="003B144B" w:rsidRPr="00356553" w:rsidRDefault="003B144B" w:rsidP="003B144B">
      <w:pPr>
        <w:pStyle w:val="Nagwek3"/>
        <w:ind w:right="5809"/>
        <w:rPr>
          <w:rFonts w:ascii="Arial" w:hAnsi="Arial"/>
          <w:color w:val="000000"/>
        </w:rPr>
      </w:pPr>
      <w:r w:rsidRPr="00356553">
        <w:rPr>
          <w:rFonts w:ascii="Arial" w:hAnsi="Arial"/>
          <w:color w:val="000000"/>
          <w:sz w:val="20"/>
        </w:rPr>
        <w:t>Powiat Białostocki</w:t>
      </w:r>
    </w:p>
    <w:p w14:paraId="5D6474A9" w14:textId="24BEDA36" w:rsidR="003B144B" w:rsidRPr="00356553" w:rsidRDefault="003B144B" w:rsidP="003B144B">
      <w:pPr>
        <w:ind w:left="1418"/>
        <w:jc w:val="center"/>
        <w:rPr>
          <w:rFonts w:ascii="Arial" w:eastAsia="Calibri" w:hAnsi="Arial" w:cs="Arial"/>
          <w:b/>
          <w:sz w:val="36"/>
          <w:szCs w:val="36"/>
          <w:lang w:eastAsia="en-US"/>
        </w:rPr>
      </w:pPr>
      <w:r w:rsidRPr="00356553">
        <w:rPr>
          <w:rFonts w:ascii="Arial" w:hAnsi="Arial" w:cs="Arial"/>
          <w:noProof/>
        </w:rPr>
        <w:drawing>
          <wp:anchor distT="0" distB="0" distL="114300" distR="114300" simplePos="0" relativeHeight="251660288" behindDoc="0" locked="0" layoutInCell="1" allowOverlap="1" wp14:anchorId="6D6AECD4" wp14:editId="61471DCC">
            <wp:simplePos x="0" y="0"/>
            <wp:positionH relativeFrom="margin">
              <wp:posOffset>133350</wp:posOffset>
            </wp:positionH>
            <wp:positionV relativeFrom="paragraph">
              <wp:posOffset>6350</wp:posOffset>
            </wp:positionV>
            <wp:extent cx="801370" cy="949325"/>
            <wp:effectExtent l="0" t="0" r="8890" b="6985"/>
            <wp:wrapNone/>
            <wp:docPr id="113904398" name="Obraz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199"/>
                    <pic:cNvPicPr>
                      <a:picLocks noChangeAspect="1" noChangeArrowheads="1"/>
                    </pic:cNvPicPr>
                  </pic:nvPicPr>
                  <pic:blipFill>
                    <a:blip r:embed="rId8">
                      <a:extLst>
                        <a:ext uri="{28A0092B-C50C-407E-A947-70E740481C1C}">
                          <a14:useLocalDpi xmlns:a14="http://schemas.microsoft.com/office/drawing/2010/main" val="0"/>
                        </a:ext>
                      </a:extLst>
                    </a:blip>
                    <a:srcRect l="-9" t="-8" r="-9" b="-8"/>
                    <a:stretch>
                      <a:fillRect/>
                    </a:stretch>
                  </pic:blipFill>
                  <pic:spPr bwMode="auto">
                    <a:xfrm>
                      <a:off x="0" y="0"/>
                      <a:ext cx="801370" cy="949325"/>
                    </a:xfrm>
                    <a:prstGeom prst="rect">
                      <a:avLst/>
                    </a:prstGeom>
                    <a:solidFill>
                      <a:srgbClr val="FFFFFF">
                        <a:alpha val="0"/>
                      </a:srgbClr>
                    </a:solidFill>
                    <a:ln>
                      <a:noFill/>
                    </a:ln>
                  </pic:spPr>
                </pic:pic>
              </a:graphicData>
            </a:graphic>
            <wp14:sizeRelH relativeFrom="page">
              <wp14:pctWidth>0</wp14:pctWidth>
            </wp14:sizeRelH>
            <wp14:sizeRelV relativeFrom="page">
              <wp14:pctHeight>0</wp14:pctHeight>
            </wp14:sizeRelV>
          </wp:anchor>
        </w:drawing>
      </w:r>
      <w:r w:rsidRPr="00356553">
        <w:rPr>
          <w:rFonts w:ascii="Arial" w:eastAsia="Calibri" w:hAnsi="Arial" w:cs="Arial"/>
          <w:b/>
          <w:sz w:val="36"/>
          <w:szCs w:val="36"/>
          <w:lang w:eastAsia="en-US"/>
        </w:rPr>
        <w:t>Powiatowy Zarząd Dróg w Białymstoku</w:t>
      </w:r>
    </w:p>
    <w:p w14:paraId="71DC63AA" w14:textId="77777777" w:rsidR="003B144B" w:rsidRPr="00356553" w:rsidRDefault="003B144B" w:rsidP="003B144B">
      <w:pPr>
        <w:spacing w:line="259" w:lineRule="auto"/>
        <w:ind w:left="1418"/>
        <w:jc w:val="center"/>
        <w:rPr>
          <w:rFonts w:ascii="Arial" w:eastAsia="Calibri" w:hAnsi="Arial" w:cs="Arial"/>
          <w:b/>
          <w:sz w:val="22"/>
          <w:szCs w:val="22"/>
          <w:lang w:eastAsia="en-US"/>
        </w:rPr>
      </w:pPr>
      <w:r w:rsidRPr="00356553">
        <w:rPr>
          <w:rFonts w:ascii="Arial" w:eastAsia="Calibri" w:hAnsi="Arial" w:cs="Arial"/>
          <w:b/>
          <w:sz w:val="22"/>
          <w:szCs w:val="22"/>
          <w:lang w:eastAsia="en-US"/>
        </w:rPr>
        <w:t>Borsucza 2, 15-569 Białystok</w:t>
      </w:r>
    </w:p>
    <w:p w14:paraId="2EE85CA8" w14:textId="77777777" w:rsidR="003B144B" w:rsidRPr="00356553" w:rsidRDefault="003B144B" w:rsidP="003B144B">
      <w:pPr>
        <w:spacing w:line="259" w:lineRule="auto"/>
        <w:ind w:left="1418"/>
        <w:jc w:val="center"/>
        <w:rPr>
          <w:rFonts w:ascii="Arial" w:eastAsia="Calibri" w:hAnsi="Arial" w:cs="Arial"/>
          <w:b/>
          <w:sz w:val="22"/>
          <w:szCs w:val="22"/>
          <w:lang w:eastAsia="en-US"/>
        </w:rPr>
      </w:pPr>
      <w:r w:rsidRPr="00356553">
        <w:rPr>
          <w:rFonts w:ascii="Arial" w:eastAsia="Calibri" w:hAnsi="Arial" w:cs="Arial"/>
          <w:b/>
          <w:bCs/>
          <w:sz w:val="22"/>
          <w:szCs w:val="22"/>
          <w:lang w:eastAsia="en-US"/>
        </w:rPr>
        <w:t xml:space="preserve">tel.: </w:t>
      </w:r>
      <w:r w:rsidRPr="00356553">
        <w:rPr>
          <w:rFonts w:ascii="Arial" w:eastAsia="Calibri" w:hAnsi="Arial" w:cs="Arial"/>
          <w:b/>
          <w:sz w:val="22"/>
          <w:szCs w:val="22"/>
          <w:lang w:eastAsia="en-US"/>
        </w:rPr>
        <w:t>85 740 22 17</w:t>
      </w:r>
      <w:r w:rsidRPr="00356553">
        <w:rPr>
          <w:rFonts w:ascii="Arial" w:hAnsi="Arial" w:cs="Arial"/>
          <w:b/>
          <w:sz w:val="22"/>
          <w:szCs w:val="22"/>
          <w:lang w:eastAsia="en-US"/>
        </w:rPr>
        <w:t xml:space="preserve">        </w:t>
      </w:r>
      <w:r w:rsidRPr="00356553">
        <w:rPr>
          <w:rFonts w:ascii="Arial" w:eastAsia="Calibri" w:hAnsi="Arial" w:cs="Arial"/>
          <w:b/>
          <w:sz w:val="22"/>
          <w:szCs w:val="22"/>
          <w:lang w:eastAsia="en-US"/>
        </w:rPr>
        <w:t>https://pzdb-stbialystok.wrotapodlasia.pl</w:t>
      </w:r>
    </w:p>
    <w:p w14:paraId="23376217" w14:textId="77777777" w:rsidR="003B144B" w:rsidRPr="00356553" w:rsidRDefault="003B144B" w:rsidP="003B144B">
      <w:pPr>
        <w:spacing w:line="259" w:lineRule="auto"/>
        <w:ind w:left="1418"/>
        <w:jc w:val="center"/>
        <w:rPr>
          <w:rFonts w:eastAsia="Calibri"/>
          <w:b/>
          <w:sz w:val="22"/>
          <w:szCs w:val="22"/>
          <w:lang w:eastAsia="en-US"/>
        </w:rPr>
      </w:pPr>
    </w:p>
    <w:p w14:paraId="1EBAC3A8" w14:textId="77777777" w:rsidR="003B144B" w:rsidRPr="00356553" w:rsidRDefault="003B144B" w:rsidP="003B144B">
      <w:pPr>
        <w:spacing w:line="259" w:lineRule="auto"/>
        <w:ind w:left="1418"/>
        <w:jc w:val="center"/>
        <w:rPr>
          <w:sz w:val="12"/>
          <w:szCs w:val="12"/>
        </w:rPr>
      </w:pPr>
    </w:p>
    <w:p w14:paraId="7DF0B974" w14:textId="721A7CD9" w:rsidR="003B144B" w:rsidRPr="00356553" w:rsidRDefault="003B144B" w:rsidP="003B144B">
      <w:pPr>
        <w:pStyle w:val="Gwkalewa"/>
        <w:shd w:val="clear" w:color="auto" w:fill="FFFFFF"/>
        <w:tabs>
          <w:tab w:val="clear" w:pos="4819"/>
          <w:tab w:val="clear" w:pos="9638"/>
          <w:tab w:val="left" w:pos="1545"/>
        </w:tabs>
        <w:rPr>
          <w:sz w:val="12"/>
          <w:szCs w:val="12"/>
        </w:rPr>
      </w:pPr>
      <w:r w:rsidRPr="00356553">
        <w:rPr>
          <w:noProof/>
        </w:rPr>
        <w:drawing>
          <wp:anchor distT="0" distB="0" distL="0" distR="0" simplePos="0" relativeHeight="251659264" behindDoc="0" locked="0" layoutInCell="1" allowOverlap="1" wp14:anchorId="3A0C7036" wp14:editId="69D0522C">
            <wp:simplePos x="0" y="0"/>
            <wp:positionH relativeFrom="margin">
              <wp:posOffset>80010</wp:posOffset>
            </wp:positionH>
            <wp:positionV relativeFrom="paragraph">
              <wp:posOffset>94615</wp:posOffset>
            </wp:positionV>
            <wp:extent cx="5760720" cy="43815"/>
            <wp:effectExtent l="0" t="0" r="0" b="0"/>
            <wp:wrapSquare wrapText="largest"/>
            <wp:docPr id="1828187557" name="Obraz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200"/>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760720" cy="43815"/>
                    </a:xfrm>
                    <a:prstGeom prst="rect">
                      <a:avLst/>
                    </a:prstGeom>
                    <a:solidFill>
                      <a:srgbClr val="FFFFFF">
                        <a:alpha val="0"/>
                      </a:srgbClr>
                    </a:solidFill>
                    <a:ln>
                      <a:noFill/>
                    </a:ln>
                  </pic:spPr>
                </pic:pic>
              </a:graphicData>
            </a:graphic>
            <wp14:sizeRelH relativeFrom="page">
              <wp14:pctWidth>0</wp14:pctWidth>
            </wp14:sizeRelH>
            <wp14:sizeRelV relativeFrom="page">
              <wp14:pctHeight>0</wp14:pctHeight>
            </wp14:sizeRelV>
          </wp:anchor>
        </w:drawing>
      </w:r>
      <w:r w:rsidRPr="00356553">
        <w:rPr>
          <w:sz w:val="12"/>
          <w:szCs w:val="12"/>
        </w:rPr>
        <w:tab/>
      </w:r>
    </w:p>
    <w:p w14:paraId="417E96CB" w14:textId="77777777" w:rsidR="0098127F" w:rsidRPr="00356553" w:rsidRDefault="0098127F" w:rsidP="005E4A59">
      <w:pPr>
        <w:pStyle w:val="Tytu"/>
        <w:rPr>
          <w:rFonts w:ascii="Arial" w:hAnsi="Arial" w:cs="Arial"/>
          <w:color w:val="000000"/>
          <w:sz w:val="40"/>
          <w:szCs w:val="40"/>
        </w:rPr>
      </w:pPr>
    </w:p>
    <w:p w14:paraId="02388836" w14:textId="5B5D4710" w:rsidR="005E4A59" w:rsidRPr="00356553" w:rsidRDefault="005E4A59" w:rsidP="005E4A59">
      <w:pPr>
        <w:pStyle w:val="Tytu"/>
        <w:rPr>
          <w:rFonts w:ascii="Arial" w:hAnsi="Arial" w:cs="Arial"/>
          <w:color w:val="000000"/>
          <w:sz w:val="40"/>
          <w:szCs w:val="40"/>
        </w:rPr>
      </w:pPr>
      <w:r w:rsidRPr="00356553">
        <w:rPr>
          <w:rFonts w:ascii="Arial" w:hAnsi="Arial" w:cs="Arial"/>
          <w:color w:val="000000"/>
          <w:sz w:val="40"/>
          <w:szCs w:val="40"/>
        </w:rPr>
        <w:t>SPECYFIKACJA WARUNKÓW ZAMÓWIENIA</w:t>
      </w:r>
    </w:p>
    <w:p w14:paraId="4DCE27A1" w14:textId="247C1E82" w:rsidR="005E4A59" w:rsidRPr="00356553" w:rsidRDefault="003B144B" w:rsidP="005E4A59">
      <w:pPr>
        <w:pStyle w:val="Tytu"/>
        <w:rPr>
          <w:rFonts w:ascii="Arial" w:hAnsi="Arial" w:cs="Arial"/>
          <w:color w:val="000000"/>
          <w:sz w:val="32"/>
          <w:szCs w:val="32"/>
        </w:rPr>
      </w:pPr>
      <w:r w:rsidRPr="00356553">
        <w:rPr>
          <w:noProof/>
        </w:rPr>
        <w:drawing>
          <wp:anchor distT="0" distB="0" distL="114300" distR="114300" simplePos="0" relativeHeight="251662336" behindDoc="0" locked="0" layoutInCell="1" allowOverlap="1" wp14:anchorId="6F5FC20B" wp14:editId="69C7C4FB">
            <wp:simplePos x="0" y="0"/>
            <wp:positionH relativeFrom="margin">
              <wp:posOffset>2295525</wp:posOffset>
            </wp:positionH>
            <wp:positionV relativeFrom="paragraph">
              <wp:posOffset>134832</wp:posOffset>
            </wp:positionV>
            <wp:extent cx="1134533" cy="1343999"/>
            <wp:effectExtent l="0" t="0" r="8890" b="8890"/>
            <wp:wrapNone/>
            <wp:docPr id="1256078214" name="Obraz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199"/>
                    <pic:cNvPicPr>
                      <a:picLocks noChangeAspect="1" noChangeArrowheads="1"/>
                    </pic:cNvPicPr>
                  </pic:nvPicPr>
                  <pic:blipFill>
                    <a:blip r:embed="rId8">
                      <a:extLst>
                        <a:ext uri="{28A0092B-C50C-407E-A947-70E740481C1C}">
                          <a14:useLocalDpi xmlns:a14="http://schemas.microsoft.com/office/drawing/2010/main" val="0"/>
                        </a:ext>
                      </a:extLst>
                    </a:blip>
                    <a:srcRect l="-9" t="-8" r="-9" b="-8"/>
                    <a:stretch>
                      <a:fillRect/>
                    </a:stretch>
                  </pic:blipFill>
                  <pic:spPr bwMode="auto">
                    <a:xfrm>
                      <a:off x="0" y="0"/>
                      <a:ext cx="1134533" cy="1343999"/>
                    </a:xfrm>
                    <a:prstGeom prst="rect">
                      <a:avLst/>
                    </a:prstGeom>
                    <a:solidFill>
                      <a:srgbClr val="FFFFFF">
                        <a:alpha val="0"/>
                      </a:srgbClr>
                    </a:solidFill>
                    <a:ln>
                      <a:noFill/>
                    </a:ln>
                  </pic:spPr>
                </pic:pic>
              </a:graphicData>
            </a:graphic>
            <wp14:sizeRelH relativeFrom="page">
              <wp14:pctWidth>0</wp14:pctWidth>
            </wp14:sizeRelH>
            <wp14:sizeRelV relativeFrom="page">
              <wp14:pctHeight>0</wp14:pctHeight>
            </wp14:sizeRelV>
          </wp:anchor>
        </w:drawing>
      </w:r>
    </w:p>
    <w:p w14:paraId="3ABD846B" w14:textId="4DC1C189" w:rsidR="005E4A59" w:rsidRPr="00356553" w:rsidRDefault="005E4A59" w:rsidP="005E4A59">
      <w:pPr>
        <w:jc w:val="center"/>
        <w:rPr>
          <w:rFonts w:ascii="Arial" w:hAnsi="Arial" w:cs="Arial"/>
        </w:rPr>
      </w:pPr>
    </w:p>
    <w:p w14:paraId="3518666A" w14:textId="77777777" w:rsidR="003B144B" w:rsidRPr="00356553" w:rsidRDefault="003B144B" w:rsidP="007E3072">
      <w:pPr>
        <w:jc w:val="center"/>
        <w:rPr>
          <w:rFonts w:ascii="Arial" w:hAnsi="Arial" w:cs="Arial"/>
          <w:sz w:val="16"/>
          <w:szCs w:val="16"/>
        </w:rPr>
      </w:pPr>
    </w:p>
    <w:p w14:paraId="6319CD57" w14:textId="77777777" w:rsidR="003B144B" w:rsidRPr="00356553" w:rsidRDefault="003B144B" w:rsidP="007E3072">
      <w:pPr>
        <w:jc w:val="center"/>
        <w:rPr>
          <w:rFonts w:ascii="Arial" w:hAnsi="Arial" w:cs="Arial"/>
          <w:sz w:val="16"/>
          <w:szCs w:val="16"/>
        </w:rPr>
      </w:pPr>
    </w:p>
    <w:p w14:paraId="1BBDDCF9" w14:textId="77777777" w:rsidR="003B144B" w:rsidRPr="00356553" w:rsidRDefault="003B144B" w:rsidP="007E3072">
      <w:pPr>
        <w:jc w:val="center"/>
        <w:rPr>
          <w:rFonts w:ascii="Arial" w:hAnsi="Arial" w:cs="Arial"/>
          <w:sz w:val="16"/>
          <w:szCs w:val="16"/>
        </w:rPr>
      </w:pPr>
    </w:p>
    <w:p w14:paraId="03DD8C60" w14:textId="77777777" w:rsidR="003B144B" w:rsidRPr="00356553" w:rsidRDefault="003B144B" w:rsidP="007E3072">
      <w:pPr>
        <w:jc w:val="center"/>
        <w:rPr>
          <w:rFonts w:ascii="Arial" w:hAnsi="Arial" w:cs="Arial"/>
          <w:sz w:val="16"/>
          <w:szCs w:val="16"/>
        </w:rPr>
      </w:pPr>
    </w:p>
    <w:p w14:paraId="058743C0" w14:textId="77777777" w:rsidR="003B144B" w:rsidRPr="00356553" w:rsidRDefault="003B144B" w:rsidP="007E3072">
      <w:pPr>
        <w:jc w:val="center"/>
        <w:rPr>
          <w:rFonts w:ascii="Arial" w:hAnsi="Arial" w:cs="Arial"/>
          <w:sz w:val="16"/>
          <w:szCs w:val="16"/>
        </w:rPr>
      </w:pPr>
    </w:p>
    <w:p w14:paraId="5450B583" w14:textId="77777777" w:rsidR="003B144B" w:rsidRPr="00356553" w:rsidRDefault="003B144B" w:rsidP="007E3072">
      <w:pPr>
        <w:jc w:val="center"/>
        <w:rPr>
          <w:rFonts w:ascii="Arial" w:hAnsi="Arial" w:cs="Arial"/>
          <w:sz w:val="16"/>
          <w:szCs w:val="16"/>
        </w:rPr>
      </w:pPr>
    </w:p>
    <w:p w14:paraId="20416A8F" w14:textId="77777777" w:rsidR="003B144B" w:rsidRPr="00356553" w:rsidRDefault="003B144B" w:rsidP="007E3072">
      <w:pPr>
        <w:jc w:val="center"/>
        <w:rPr>
          <w:rFonts w:ascii="Arial" w:hAnsi="Arial" w:cs="Arial"/>
          <w:sz w:val="16"/>
          <w:szCs w:val="16"/>
        </w:rPr>
      </w:pPr>
    </w:p>
    <w:p w14:paraId="235A0276" w14:textId="77777777" w:rsidR="003B144B" w:rsidRPr="00356553" w:rsidRDefault="003B144B" w:rsidP="007E3072">
      <w:pPr>
        <w:jc w:val="center"/>
        <w:rPr>
          <w:rFonts w:ascii="Arial" w:hAnsi="Arial" w:cs="Arial"/>
          <w:sz w:val="16"/>
          <w:szCs w:val="16"/>
        </w:rPr>
      </w:pPr>
    </w:p>
    <w:p w14:paraId="2D255300" w14:textId="77777777" w:rsidR="003B144B" w:rsidRPr="00356553" w:rsidRDefault="003B144B" w:rsidP="007E3072">
      <w:pPr>
        <w:jc w:val="center"/>
        <w:rPr>
          <w:rFonts w:ascii="Arial" w:hAnsi="Arial" w:cs="Arial"/>
          <w:sz w:val="16"/>
          <w:szCs w:val="16"/>
        </w:rPr>
      </w:pPr>
    </w:p>
    <w:p w14:paraId="42C37DAE" w14:textId="054157E0" w:rsidR="005E4A59" w:rsidRPr="00356553" w:rsidRDefault="005E4A59" w:rsidP="007E3072">
      <w:pPr>
        <w:jc w:val="center"/>
        <w:rPr>
          <w:rFonts w:ascii="Arial" w:hAnsi="Arial" w:cs="Arial"/>
          <w:sz w:val="16"/>
          <w:szCs w:val="16"/>
        </w:rPr>
      </w:pPr>
      <w:r w:rsidRPr="00356553">
        <w:rPr>
          <w:rFonts w:ascii="Arial" w:hAnsi="Arial" w:cs="Arial"/>
          <w:sz w:val="16"/>
          <w:szCs w:val="16"/>
        </w:rPr>
        <w:t xml:space="preserve">Herb </w:t>
      </w:r>
      <w:r w:rsidR="003B144B" w:rsidRPr="00356553">
        <w:rPr>
          <w:rFonts w:ascii="Arial" w:hAnsi="Arial" w:cs="Arial"/>
          <w:sz w:val="16"/>
          <w:szCs w:val="16"/>
        </w:rPr>
        <w:t>powiatu białostockiego</w:t>
      </w:r>
    </w:p>
    <w:p w14:paraId="0252EEFC" w14:textId="77777777" w:rsidR="00E376F8" w:rsidRPr="00356553" w:rsidRDefault="00E376F8" w:rsidP="005E4A59">
      <w:pPr>
        <w:jc w:val="center"/>
        <w:rPr>
          <w:rFonts w:ascii="Arial" w:hAnsi="Arial" w:cs="Arial"/>
          <w:b/>
          <w:color w:val="000000"/>
          <w:sz w:val="20"/>
          <w:szCs w:val="20"/>
        </w:rPr>
      </w:pPr>
    </w:p>
    <w:p w14:paraId="3E8380C9" w14:textId="5F6E4C12" w:rsidR="005E4A59" w:rsidRPr="00356553" w:rsidRDefault="003B144B" w:rsidP="005E4A59">
      <w:pPr>
        <w:jc w:val="center"/>
        <w:rPr>
          <w:rFonts w:ascii="Arial" w:hAnsi="Arial" w:cs="Arial"/>
          <w:b/>
          <w:color w:val="000000"/>
          <w:sz w:val="36"/>
          <w:szCs w:val="36"/>
        </w:rPr>
      </w:pPr>
      <w:r w:rsidRPr="00356553">
        <w:rPr>
          <w:rFonts w:ascii="Arial" w:hAnsi="Arial" w:cs="Arial"/>
          <w:b/>
          <w:color w:val="000000"/>
          <w:sz w:val="36"/>
          <w:szCs w:val="36"/>
        </w:rPr>
        <w:t>Powiatowy Zarząd Dróg w Białymstoku</w:t>
      </w:r>
    </w:p>
    <w:p w14:paraId="61F6F742" w14:textId="77777777" w:rsidR="00AC1C00" w:rsidRPr="00356553" w:rsidRDefault="00AC1C00" w:rsidP="005E4A59">
      <w:pPr>
        <w:jc w:val="center"/>
        <w:rPr>
          <w:rFonts w:ascii="Arial" w:hAnsi="Arial" w:cs="Arial"/>
          <w:color w:val="000000"/>
        </w:rPr>
      </w:pPr>
    </w:p>
    <w:p w14:paraId="55F081C6" w14:textId="2DE5BFAC" w:rsidR="005E4A59" w:rsidRPr="00356553" w:rsidRDefault="005E4A59" w:rsidP="005E4A59">
      <w:pPr>
        <w:jc w:val="center"/>
        <w:rPr>
          <w:rFonts w:ascii="Arial" w:hAnsi="Arial" w:cs="Arial"/>
          <w:color w:val="000000"/>
        </w:rPr>
      </w:pPr>
      <w:r w:rsidRPr="00356553">
        <w:rPr>
          <w:rFonts w:ascii="Arial" w:hAnsi="Arial" w:cs="Arial"/>
          <w:color w:val="000000"/>
        </w:rPr>
        <w:t>zaprasza do złożenia oferty w postępowaniu o udzielenie zamówienia publicznego</w:t>
      </w:r>
    </w:p>
    <w:p w14:paraId="06AF7235" w14:textId="2D8B17CD" w:rsidR="005E4A59" w:rsidRPr="00356553" w:rsidRDefault="005E4A59" w:rsidP="005E4A59">
      <w:pPr>
        <w:jc w:val="center"/>
        <w:rPr>
          <w:rFonts w:ascii="Arial" w:hAnsi="Arial" w:cs="Arial"/>
          <w:color w:val="000000"/>
        </w:rPr>
      </w:pPr>
      <w:r w:rsidRPr="00356553">
        <w:rPr>
          <w:rFonts w:ascii="Arial" w:hAnsi="Arial" w:cs="Arial"/>
          <w:color w:val="000000"/>
        </w:rPr>
        <w:t>na</w:t>
      </w:r>
      <w:r w:rsidRPr="00356553">
        <w:rPr>
          <w:rFonts w:ascii="Arial" w:hAnsi="Arial" w:cs="Arial"/>
          <w:color w:val="000000"/>
        </w:rPr>
        <w:tab/>
      </w:r>
      <w:r w:rsidRPr="00356553">
        <w:rPr>
          <w:rFonts w:ascii="Arial" w:hAnsi="Arial" w:cs="Arial"/>
          <w:color w:val="000000"/>
        </w:rPr>
        <w:fldChar w:fldCharType="begin">
          <w:ffData>
            <w:name w:val=""/>
            <w:enabled/>
            <w:calcOnExit w:val="0"/>
            <w:checkBox>
              <w:sizeAuto/>
              <w:default w:val="0"/>
            </w:checkBox>
          </w:ffData>
        </w:fldChar>
      </w:r>
      <w:r w:rsidRPr="00356553">
        <w:rPr>
          <w:rFonts w:ascii="Arial" w:hAnsi="Arial" w:cs="Arial"/>
          <w:color w:val="000000"/>
        </w:rPr>
        <w:instrText xml:space="preserve"> FORMCHECKBOX </w:instrText>
      </w:r>
      <w:r w:rsidRPr="00356553">
        <w:rPr>
          <w:rFonts w:ascii="Arial" w:hAnsi="Arial" w:cs="Arial"/>
          <w:color w:val="000000"/>
        </w:rPr>
      </w:r>
      <w:r w:rsidRPr="00356553">
        <w:rPr>
          <w:rFonts w:ascii="Arial" w:hAnsi="Arial" w:cs="Arial"/>
          <w:color w:val="000000"/>
        </w:rPr>
        <w:fldChar w:fldCharType="separate"/>
      </w:r>
      <w:r w:rsidRPr="00356553">
        <w:rPr>
          <w:rFonts w:ascii="Arial" w:hAnsi="Arial" w:cs="Arial"/>
          <w:color w:val="000000"/>
        </w:rPr>
        <w:fldChar w:fldCharType="end"/>
      </w:r>
      <w:r w:rsidRPr="00356553">
        <w:rPr>
          <w:rFonts w:ascii="Arial" w:hAnsi="Arial" w:cs="Arial"/>
          <w:color w:val="000000"/>
        </w:rPr>
        <w:t xml:space="preserve"> dostawy</w:t>
      </w:r>
      <w:r w:rsidRPr="00356553">
        <w:rPr>
          <w:rFonts w:ascii="Arial" w:hAnsi="Arial" w:cs="Arial"/>
          <w:color w:val="000000"/>
        </w:rPr>
        <w:tab/>
        <w:t xml:space="preserve">  </w:t>
      </w:r>
      <w:r w:rsidR="0098585A" w:rsidRPr="00356553">
        <w:rPr>
          <w:rFonts w:ascii="Arial" w:hAnsi="Arial" w:cs="Arial"/>
          <w:color w:val="000000"/>
        </w:rPr>
        <w:fldChar w:fldCharType="begin">
          <w:ffData>
            <w:name w:val=""/>
            <w:enabled/>
            <w:calcOnExit w:val="0"/>
            <w:checkBox>
              <w:sizeAuto/>
              <w:default w:val="0"/>
            </w:checkBox>
          </w:ffData>
        </w:fldChar>
      </w:r>
      <w:r w:rsidR="0098585A" w:rsidRPr="00356553">
        <w:rPr>
          <w:rFonts w:ascii="Arial" w:hAnsi="Arial" w:cs="Arial"/>
          <w:color w:val="000000"/>
        </w:rPr>
        <w:instrText xml:space="preserve"> FORMCHECKBOX </w:instrText>
      </w:r>
      <w:r w:rsidR="0098585A" w:rsidRPr="00356553">
        <w:rPr>
          <w:rFonts w:ascii="Arial" w:hAnsi="Arial" w:cs="Arial"/>
          <w:color w:val="000000"/>
        </w:rPr>
      </w:r>
      <w:r w:rsidR="0098585A" w:rsidRPr="00356553">
        <w:rPr>
          <w:rFonts w:ascii="Arial" w:hAnsi="Arial" w:cs="Arial"/>
          <w:color w:val="000000"/>
        </w:rPr>
        <w:fldChar w:fldCharType="separate"/>
      </w:r>
      <w:r w:rsidR="0098585A" w:rsidRPr="00356553">
        <w:rPr>
          <w:rFonts w:ascii="Arial" w:hAnsi="Arial" w:cs="Arial"/>
          <w:color w:val="000000"/>
        </w:rPr>
        <w:fldChar w:fldCharType="end"/>
      </w:r>
      <w:r w:rsidRPr="00356553">
        <w:rPr>
          <w:rFonts w:ascii="Arial" w:hAnsi="Arial" w:cs="Arial"/>
          <w:color w:val="000000"/>
        </w:rPr>
        <w:t xml:space="preserve"> usługi</w:t>
      </w:r>
      <w:r w:rsidRPr="00356553">
        <w:rPr>
          <w:rFonts w:ascii="Arial" w:hAnsi="Arial" w:cs="Arial"/>
          <w:color w:val="000000"/>
        </w:rPr>
        <w:tab/>
        <w:t xml:space="preserve"> </w:t>
      </w:r>
      <w:r w:rsidR="00AE33EB" w:rsidRPr="00356553">
        <w:rPr>
          <w:rFonts w:ascii="Arial" w:hAnsi="Arial" w:cs="Arial"/>
          <w:color w:val="000000"/>
        </w:rPr>
        <w:fldChar w:fldCharType="begin">
          <w:ffData>
            <w:name w:val=""/>
            <w:enabled/>
            <w:calcOnExit w:val="0"/>
            <w:checkBox>
              <w:sizeAuto/>
              <w:default w:val="1"/>
            </w:checkBox>
          </w:ffData>
        </w:fldChar>
      </w:r>
      <w:r w:rsidR="00AE33EB" w:rsidRPr="00356553">
        <w:rPr>
          <w:rFonts w:ascii="Arial" w:hAnsi="Arial" w:cs="Arial"/>
          <w:color w:val="000000"/>
        </w:rPr>
        <w:instrText xml:space="preserve"> FORMCHECKBOX </w:instrText>
      </w:r>
      <w:r w:rsidR="00AE33EB" w:rsidRPr="00356553">
        <w:rPr>
          <w:rFonts w:ascii="Arial" w:hAnsi="Arial" w:cs="Arial"/>
          <w:color w:val="000000"/>
        </w:rPr>
      </w:r>
      <w:r w:rsidR="00AE33EB" w:rsidRPr="00356553">
        <w:rPr>
          <w:rFonts w:ascii="Arial" w:hAnsi="Arial" w:cs="Arial"/>
          <w:color w:val="000000"/>
        </w:rPr>
        <w:fldChar w:fldCharType="separate"/>
      </w:r>
      <w:r w:rsidR="00AE33EB" w:rsidRPr="00356553">
        <w:rPr>
          <w:rFonts w:ascii="Arial" w:hAnsi="Arial" w:cs="Arial"/>
          <w:color w:val="000000"/>
        </w:rPr>
        <w:fldChar w:fldCharType="end"/>
      </w:r>
      <w:r w:rsidRPr="00356553">
        <w:rPr>
          <w:rFonts w:ascii="Arial" w:hAnsi="Arial" w:cs="Arial"/>
          <w:color w:val="000000"/>
        </w:rPr>
        <w:t xml:space="preserve"> roboty budowlane</w:t>
      </w:r>
      <w:r w:rsidR="008C3C44" w:rsidRPr="00356553">
        <w:rPr>
          <w:rFonts w:ascii="Arial" w:hAnsi="Arial" w:cs="Arial"/>
          <w:color w:val="000000"/>
        </w:rPr>
        <w:t xml:space="preserve"> pn.:</w:t>
      </w:r>
    </w:p>
    <w:p w14:paraId="13BD169A" w14:textId="77777777" w:rsidR="005E4A59" w:rsidRPr="00356553" w:rsidRDefault="005E4A59" w:rsidP="005E4A59">
      <w:pPr>
        <w:jc w:val="center"/>
        <w:rPr>
          <w:rFonts w:ascii="Arial" w:hAnsi="Arial" w:cs="Arial"/>
          <w:color w:val="000000"/>
        </w:rPr>
      </w:pPr>
    </w:p>
    <w:p w14:paraId="7D81BB26" w14:textId="3AE352BE" w:rsidR="008C3C44" w:rsidRPr="00356553" w:rsidRDefault="00AE33EB" w:rsidP="00AE33EB">
      <w:pPr>
        <w:ind w:right="54"/>
        <w:jc w:val="center"/>
        <w:rPr>
          <w:rFonts w:ascii="Arial" w:hAnsi="Arial" w:cs="Arial"/>
          <w:color w:val="000000"/>
        </w:rPr>
      </w:pPr>
      <w:r w:rsidRPr="00356553">
        <w:rPr>
          <w:rFonts w:ascii="Arial" w:hAnsi="Arial" w:cs="Arial"/>
          <w:b/>
          <w:bCs/>
          <w:color w:val="000000" w:themeColor="text1"/>
        </w:rPr>
        <w:t>„</w:t>
      </w:r>
      <w:r w:rsidR="00356553" w:rsidRPr="00356553">
        <w:rPr>
          <w:rFonts w:ascii="Arial" w:hAnsi="Arial" w:cs="Arial"/>
          <w:b/>
          <w:bCs/>
          <w:color w:val="000000" w:themeColor="text1"/>
        </w:rPr>
        <w:t>Przebudowa z rozbudową drogi powiatowej nr 1380B Tykocin-Złotoria Etap III (gm. Tykocin)</w:t>
      </w:r>
      <w:r w:rsidRPr="00356553">
        <w:rPr>
          <w:rFonts w:ascii="Arial" w:hAnsi="Arial" w:cs="Arial"/>
          <w:b/>
          <w:bCs/>
          <w:color w:val="000000" w:themeColor="text1"/>
        </w:rPr>
        <w:t>”</w:t>
      </w:r>
    </w:p>
    <w:p w14:paraId="2ECE828B" w14:textId="7705F1E0" w:rsidR="005E4A59" w:rsidRPr="00356553" w:rsidRDefault="005E4A59" w:rsidP="00114424">
      <w:pPr>
        <w:pStyle w:val="Tytu"/>
        <w:spacing w:line="276" w:lineRule="auto"/>
        <w:rPr>
          <w:rFonts w:ascii="Arial" w:hAnsi="Arial" w:cs="Arial"/>
          <w:b w:val="0"/>
          <w:color w:val="000000"/>
          <w:szCs w:val="24"/>
        </w:rPr>
      </w:pPr>
      <w:r w:rsidRPr="00356553">
        <w:rPr>
          <w:rFonts w:ascii="Arial" w:hAnsi="Arial" w:cs="Arial"/>
          <w:b w:val="0"/>
          <w:color w:val="000000"/>
          <w:szCs w:val="24"/>
        </w:rPr>
        <w:t xml:space="preserve">numer postępowania: </w:t>
      </w:r>
      <w:r w:rsidR="003B144B" w:rsidRPr="00356553">
        <w:rPr>
          <w:rFonts w:ascii="Arial" w:hAnsi="Arial" w:cs="Arial"/>
          <w:bCs/>
          <w:color w:val="000000"/>
          <w:szCs w:val="24"/>
        </w:rPr>
        <w:t>ZP.2620.3.2026.PN</w:t>
      </w:r>
    </w:p>
    <w:p w14:paraId="5D40FA3A" w14:textId="77777777" w:rsidR="00AD216A" w:rsidRPr="00356553" w:rsidRDefault="00AD216A" w:rsidP="005E4A59">
      <w:pPr>
        <w:jc w:val="center"/>
        <w:rPr>
          <w:rFonts w:ascii="Arial" w:hAnsi="Arial" w:cs="Arial"/>
          <w:color w:val="000000"/>
        </w:rPr>
      </w:pPr>
    </w:p>
    <w:p w14:paraId="5B1C5955" w14:textId="77777777" w:rsidR="00E376F8" w:rsidRPr="00356553" w:rsidRDefault="00E376F8" w:rsidP="00E376F8">
      <w:pPr>
        <w:jc w:val="center"/>
        <w:rPr>
          <w:rFonts w:ascii="Arial" w:hAnsi="Arial" w:cs="Arial"/>
          <w:color w:val="000000" w:themeColor="text1"/>
        </w:rPr>
      </w:pPr>
      <w:r w:rsidRPr="00356553">
        <w:rPr>
          <w:rFonts w:ascii="Arial" w:hAnsi="Arial" w:cs="Arial"/>
          <w:color w:val="000000" w:themeColor="text1"/>
        </w:rPr>
        <w:t>prowadzonego przy użyciu środków komunikacji elektronicznej,</w:t>
      </w:r>
    </w:p>
    <w:p w14:paraId="699BFF0C" w14:textId="77777777" w:rsidR="00E376F8" w:rsidRPr="00356553" w:rsidRDefault="00E376F8" w:rsidP="00E376F8">
      <w:pPr>
        <w:jc w:val="center"/>
        <w:rPr>
          <w:rFonts w:ascii="Arial" w:hAnsi="Arial" w:cs="Arial"/>
          <w:color w:val="000000" w:themeColor="text1"/>
        </w:rPr>
      </w:pPr>
      <w:r w:rsidRPr="00356553">
        <w:rPr>
          <w:rFonts w:ascii="Arial" w:hAnsi="Arial" w:cs="Arial"/>
          <w:color w:val="000000" w:themeColor="text1"/>
        </w:rPr>
        <w:t>o wartości zamówienia nieprzekraczającej progów unijnych o jakich stanowi</w:t>
      </w:r>
      <w:r w:rsidRPr="00356553">
        <w:rPr>
          <w:rFonts w:ascii="Arial" w:hAnsi="Arial" w:cs="Arial"/>
          <w:color w:val="000000" w:themeColor="text1"/>
        </w:rPr>
        <w:br/>
        <w:t>art. 3 ustawy z 11 września 2019 r. - Prawo zamówień publicznych</w:t>
      </w:r>
    </w:p>
    <w:p w14:paraId="20946D9E" w14:textId="39ABEE95" w:rsidR="00E376F8" w:rsidRPr="00356553" w:rsidRDefault="00E376F8" w:rsidP="00E376F8">
      <w:pPr>
        <w:jc w:val="center"/>
        <w:rPr>
          <w:rFonts w:ascii="Arial" w:hAnsi="Arial" w:cs="Arial"/>
          <w:color w:val="000000" w:themeColor="text1"/>
        </w:rPr>
      </w:pPr>
      <w:r w:rsidRPr="00356553">
        <w:rPr>
          <w:rFonts w:ascii="Arial" w:hAnsi="Arial" w:cs="Arial"/>
          <w:color w:val="000000" w:themeColor="text1"/>
        </w:rPr>
        <w:t>(</w:t>
      </w:r>
      <w:r w:rsidR="00EE606B" w:rsidRPr="00356553">
        <w:rPr>
          <w:rFonts w:ascii="Arial" w:hAnsi="Arial" w:cs="Arial"/>
          <w:color w:val="000000" w:themeColor="text1"/>
        </w:rPr>
        <w:t xml:space="preserve">t.j. </w:t>
      </w:r>
      <w:r w:rsidR="0034731C" w:rsidRPr="00356553">
        <w:rPr>
          <w:rFonts w:ascii="Arial" w:hAnsi="Arial" w:cs="Arial"/>
          <w:color w:val="000000" w:themeColor="text1"/>
        </w:rPr>
        <w:t>Dz.U. 2024 poz. 1320</w:t>
      </w:r>
      <w:r w:rsidR="003B144B" w:rsidRPr="00356553">
        <w:rPr>
          <w:rFonts w:ascii="Arial" w:hAnsi="Arial" w:cs="Arial"/>
          <w:color w:val="000000" w:themeColor="text1"/>
        </w:rPr>
        <w:t xml:space="preserve"> ze zm.</w:t>
      </w:r>
      <w:r w:rsidRPr="00356553">
        <w:rPr>
          <w:rFonts w:ascii="Arial" w:hAnsi="Arial" w:cs="Arial"/>
          <w:color w:val="000000" w:themeColor="text1"/>
        </w:rPr>
        <w:t>) – zwanej dalej Pzp</w:t>
      </w:r>
    </w:p>
    <w:p w14:paraId="42A6ED06" w14:textId="77777777" w:rsidR="00E376F8" w:rsidRPr="00356553" w:rsidRDefault="00E376F8" w:rsidP="00A84211">
      <w:pPr>
        <w:rPr>
          <w:rFonts w:ascii="Arial" w:hAnsi="Arial" w:cs="Arial"/>
          <w:color w:val="000000" w:themeColor="text1"/>
        </w:rPr>
      </w:pPr>
    </w:p>
    <w:p w14:paraId="1AE7B2E7" w14:textId="77777777" w:rsidR="006B1418" w:rsidRPr="00356553" w:rsidRDefault="006B1418" w:rsidP="00A84211">
      <w:pPr>
        <w:rPr>
          <w:rFonts w:ascii="Arial" w:hAnsi="Arial" w:cs="Arial"/>
          <w:color w:val="000000" w:themeColor="text1"/>
        </w:rPr>
      </w:pPr>
    </w:p>
    <w:p w14:paraId="19DF1AA4" w14:textId="1C3C8AC3" w:rsidR="00E376F8" w:rsidRPr="00356553" w:rsidRDefault="00AC1C00" w:rsidP="00AC1C00">
      <w:pPr>
        <w:ind w:left="6381"/>
        <w:rPr>
          <w:rFonts w:ascii="Arial" w:hAnsi="Arial" w:cs="Arial"/>
          <w:color w:val="000000" w:themeColor="text1"/>
        </w:rPr>
      </w:pPr>
      <w:r w:rsidRPr="00356553">
        <w:rPr>
          <w:rFonts w:ascii="Arial" w:hAnsi="Arial" w:cs="Arial"/>
          <w:color w:val="000000" w:themeColor="text1"/>
        </w:rPr>
        <w:t>Zatwierdzam:</w:t>
      </w:r>
    </w:p>
    <w:p w14:paraId="113C9664" w14:textId="77777777" w:rsidR="00AC1C00" w:rsidRPr="00356553" w:rsidRDefault="00E376F8" w:rsidP="007E3072">
      <w:pPr>
        <w:jc w:val="center"/>
        <w:rPr>
          <w:rFonts w:ascii="Arial" w:hAnsi="Arial" w:cs="Arial"/>
          <w:color w:val="000000" w:themeColor="text1"/>
        </w:rPr>
      </w:pPr>
      <w:r w:rsidRPr="00356553">
        <w:rPr>
          <w:rFonts w:ascii="Arial" w:hAnsi="Arial" w:cs="Arial"/>
          <w:color w:val="000000" w:themeColor="text1"/>
        </w:rPr>
        <w:t xml:space="preserve">     </w:t>
      </w:r>
      <w:r w:rsidRPr="00356553">
        <w:rPr>
          <w:rFonts w:ascii="Arial" w:hAnsi="Arial" w:cs="Arial"/>
          <w:color w:val="000000" w:themeColor="text1"/>
        </w:rPr>
        <w:tab/>
      </w:r>
      <w:r w:rsidRPr="00356553">
        <w:rPr>
          <w:rFonts w:ascii="Arial" w:hAnsi="Arial" w:cs="Arial"/>
          <w:color w:val="000000" w:themeColor="text1"/>
        </w:rPr>
        <w:tab/>
      </w:r>
      <w:r w:rsidRPr="00356553">
        <w:rPr>
          <w:rFonts w:ascii="Arial" w:hAnsi="Arial" w:cs="Arial"/>
          <w:color w:val="000000" w:themeColor="text1"/>
        </w:rPr>
        <w:tab/>
      </w:r>
      <w:r w:rsidRPr="00356553">
        <w:rPr>
          <w:rFonts w:ascii="Arial" w:hAnsi="Arial" w:cs="Arial"/>
          <w:color w:val="000000" w:themeColor="text1"/>
        </w:rPr>
        <w:tab/>
      </w:r>
      <w:r w:rsidRPr="00356553">
        <w:rPr>
          <w:rFonts w:ascii="Arial" w:hAnsi="Arial" w:cs="Arial"/>
          <w:color w:val="000000" w:themeColor="text1"/>
        </w:rPr>
        <w:tab/>
      </w:r>
      <w:r w:rsidRPr="00356553">
        <w:rPr>
          <w:rFonts w:ascii="Arial" w:hAnsi="Arial" w:cs="Arial"/>
          <w:color w:val="000000" w:themeColor="text1"/>
        </w:rPr>
        <w:tab/>
      </w:r>
      <w:r w:rsidR="00AC1C00" w:rsidRPr="00356553">
        <w:rPr>
          <w:rFonts w:ascii="Arial" w:hAnsi="Arial" w:cs="Arial"/>
          <w:color w:val="000000" w:themeColor="text1"/>
        </w:rPr>
        <w:tab/>
        <w:t xml:space="preserve">  </w:t>
      </w:r>
    </w:p>
    <w:p w14:paraId="0E402601" w14:textId="3FC5DB04" w:rsidR="00986E73" w:rsidRPr="00356553" w:rsidRDefault="00AC1C00" w:rsidP="00AC1C00">
      <w:pPr>
        <w:ind w:left="4963"/>
        <w:jc w:val="center"/>
        <w:rPr>
          <w:rFonts w:ascii="Arial" w:hAnsi="Arial" w:cs="Arial"/>
          <w:b/>
          <w:bCs/>
          <w:color w:val="000000" w:themeColor="text1"/>
        </w:rPr>
      </w:pPr>
      <w:r w:rsidRPr="00356553">
        <w:rPr>
          <w:rFonts w:ascii="Arial" w:hAnsi="Arial" w:cs="Arial"/>
          <w:b/>
          <w:bCs/>
          <w:color w:val="000000" w:themeColor="text1"/>
        </w:rPr>
        <w:t xml:space="preserve">  </w:t>
      </w:r>
      <w:r w:rsidR="00664C8D" w:rsidRPr="00356553">
        <w:rPr>
          <w:rFonts w:ascii="Arial" w:hAnsi="Arial" w:cs="Arial"/>
          <w:b/>
          <w:bCs/>
          <w:color w:val="000000" w:themeColor="text1"/>
        </w:rPr>
        <w:t>DYREKTOR</w:t>
      </w:r>
    </w:p>
    <w:p w14:paraId="2AD25CC9" w14:textId="77777777" w:rsidR="00664C8D" w:rsidRPr="00356553" w:rsidRDefault="00664C8D" w:rsidP="007E3072">
      <w:pPr>
        <w:jc w:val="center"/>
        <w:rPr>
          <w:rFonts w:ascii="Arial" w:hAnsi="Arial" w:cs="Arial"/>
          <w:b/>
          <w:bCs/>
          <w:color w:val="000000" w:themeColor="text1"/>
        </w:rPr>
      </w:pPr>
    </w:p>
    <w:p w14:paraId="3210D5B0" w14:textId="2AD82336" w:rsidR="00664C8D" w:rsidRPr="00356553" w:rsidRDefault="00664C8D" w:rsidP="00664C8D">
      <w:pPr>
        <w:ind w:left="4963" w:firstLine="709"/>
        <w:jc w:val="center"/>
        <w:rPr>
          <w:rFonts w:ascii="Arial" w:hAnsi="Arial" w:cs="Arial"/>
          <w:b/>
          <w:bCs/>
          <w:color w:val="000000" w:themeColor="text1"/>
        </w:rPr>
      </w:pPr>
      <w:r w:rsidRPr="00356553">
        <w:rPr>
          <w:rFonts w:ascii="Arial" w:hAnsi="Arial" w:cs="Arial"/>
          <w:b/>
          <w:bCs/>
          <w:color w:val="000000" w:themeColor="text1"/>
        </w:rPr>
        <w:t>mgr inż. Marek Jędrzejewski</w:t>
      </w:r>
    </w:p>
    <w:p w14:paraId="21308C59" w14:textId="77777777" w:rsidR="0098127F" w:rsidRPr="00356553" w:rsidRDefault="0098127F" w:rsidP="007E3072">
      <w:pPr>
        <w:jc w:val="center"/>
        <w:rPr>
          <w:rFonts w:ascii="Arial" w:hAnsi="Arial" w:cs="Arial"/>
          <w:color w:val="000000" w:themeColor="text1"/>
          <w:highlight w:val="yellow"/>
        </w:rPr>
      </w:pPr>
    </w:p>
    <w:p w14:paraId="2C513DC9" w14:textId="77777777" w:rsidR="0098127F" w:rsidRPr="00356553" w:rsidRDefault="0098127F" w:rsidP="007E3072">
      <w:pPr>
        <w:jc w:val="center"/>
        <w:rPr>
          <w:rFonts w:ascii="Arial" w:hAnsi="Arial" w:cs="Arial"/>
          <w:color w:val="000000" w:themeColor="text1"/>
          <w:highlight w:val="yellow"/>
        </w:rPr>
      </w:pPr>
    </w:p>
    <w:p w14:paraId="212CE076" w14:textId="77777777" w:rsidR="0098127F" w:rsidRPr="00356553" w:rsidRDefault="0098127F" w:rsidP="007E3072">
      <w:pPr>
        <w:jc w:val="center"/>
        <w:rPr>
          <w:rFonts w:ascii="Arial" w:hAnsi="Arial" w:cs="Arial"/>
          <w:color w:val="000000" w:themeColor="text1"/>
          <w:highlight w:val="yellow"/>
        </w:rPr>
      </w:pPr>
    </w:p>
    <w:p w14:paraId="48031C58" w14:textId="77777777" w:rsidR="0098127F" w:rsidRPr="00356553" w:rsidRDefault="0098127F" w:rsidP="007E3072">
      <w:pPr>
        <w:jc w:val="center"/>
        <w:rPr>
          <w:rFonts w:ascii="Arial" w:hAnsi="Arial" w:cs="Arial"/>
          <w:color w:val="000000" w:themeColor="text1"/>
          <w:highlight w:val="yellow"/>
        </w:rPr>
      </w:pPr>
    </w:p>
    <w:p w14:paraId="0B089864" w14:textId="77777777" w:rsidR="0098127F" w:rsidRPr="00356553" w:rsidRDefault="0098127F" w:rsidP="007E3072">
      <w:pPr>
        <w:jc w:val="center"/>
        <w:rPr>
          <w:rFonts w:ascii="Arial" w:hAnsi="Arial" w:cs="Arial"/>
          <w:color w:val="000000" w:themeColor="text1"/>
        </w:rPr>
      </w:pPr>
    </w:p>
    <w:p w14:paraId="7C92BFD4" w14:textId="77777777" w:rsidR="0098127F" w:rsidRPr="00356553" w:rsidRDefault="0098127F" w:rsidP="007E3072">
      <w:pPr>
        <w:jc w:val="center"/>
        <w:rPr>
          <w:rFonts w:ascii="Arial" w:hAnsi="Arial" w:cs="Arial"/>
          <w:color w:val="000000" w:themeColor="text1"/>
        </w:rPr>
      </w:pPr>
    </w:p>
    <w:p w14:paraId="130221BD" w14:textId="77777777" w:rsidR="00664C8D" w:rsidRPr="00356553" w:rsidRDefault="00664C8D" w:rsidP="007E3072">
      <w:pPr>
        <w:jc w:val="center"/>
        <w:rPr>
          <w:rFonts w:ascii="Arial" w:hAnsi="Arial" w:cs="Arial"/>
          <w:color w:val="000000" w:themeColor="text1"/>
        </w:rPr>
      </w:pPr>
    </w:p>
    <w:p w14:paraId="2CA435DF" w14:textId="6CC89E8F" w:rsidR="00664C8D" w:rsidRPr="00356553" w:rsidRDefault="005C5C8B" w:rsidP="007E3072">
      <w:pPr>
        <w:jc w:val="center"/>
        <w:rPr>
          <w:rFonts w:ascii="Arial" w:hAnsi="Arial" w:cs="Arial"/>
          <w:color w:val="000000" w:themeColor="text1"/>
        </w:rPr>
      </w:pPr>
      <w:r w:rsidRPr="00356553">
        <w:rPr>
          <w:rFonts w:ascii="Arial" w:hAnsi="Arial" w:cs="Arial"/>
          <w:color w:val="000000" w:themeColor="text1"/>
        </w:rPr>
        <w:t xml:space="preserve">Białystok, </w:t>
      </w:r>
      <w:r w:rsidR="00356553" w:rsidRPr="00356553">
        <w:rPr>
          <w:rFonts w:ascii="Arial" w:hAnsi="Arial" w:cs="Arial"/>
          <w:color w:val="000000" w:themeColor="text1"/>
        </w:rPr>
        <w:t>marzec</w:t>
      </w:r>
      <w:r w:rsidRPr="00356553">
        <w:rPr>
          <w:rFonts w:ascii="Arial" w:hAnsi="Arial" w:cs="Arial"/>
          <w:color w:val="000000" w:themeColor="text1"/>
        </w:rPr>
        <w:t xml:space="preserve"> 2026</w:t>
      </w:r>
    </w:p>
    <w:p w14:paraId="1F945176" w14:textId="2403A77F" w:rsidR="00F3593F" w:rsidRPr="00356553" w:rsidRDefault="00F3593F" w:rsidP="00664C8D">
      <w:pPr>
        <w:pStyle w:val="Akapitzlist"/>
        <w:numPr>
          <w:ilvl w:val="0"/>
          <w:numId w:val="20"/>
        </w:numPr>
        <w:ind w:left="284" w:hanging="284"/>
        <w:jc w:val="both"/>
        <w:rPr>
          <w:rFonts w:ascii="Arial" w:hAnsi="Arial" w:cs="Arial"/>
          <w:b/>
          <w:bCs/>
          <w:color w:val="000000" w:themeColor="text1"/>
          <w:kern w:val="32"/>
        </w:rPr>
      </w:pPr>
      <w:r w:rsidRPr="00356553">
        <w:rPr>
          <w:rFonts w:ascii="Arial" w:hAnsi="Arial" w:cs="Arial"/>
          <w:b/>
          <w:bCs/>
          <w:color w:val="000000" w:themeColor="text1"/>
          <w:kern w:val="32"/>
        </w:rPr>
        <w:lastRenderedPageBreak/>
        <w:t>PODSTAWOWE INFORMACJE O POSTĘPOWANIU</w:t>
      </w:r>
    </w:p>
    <w:p w14:paraId="44F79AF0" w14:textId="40D99CDD" w:rsidR="004F43A5" w:rsidRPr="00356553" w:rsidRDefault="00F3593F" w:rsidP="00BE6391">
      <w:pPr>
        <w:pStyle w:val="Akapitzlist"/>
        <w:numPr>
          <w:ilvl w:val="0"/>
          <w:numId w:val="1"/>
        </w:numPr>
        <w:tabs>
          <w:tab w:val="left" w:pos="284"/>
        </w:tabs>
        <w:ind w:left="284" w:hanging="284"/>
        <w:jc w:val="both"/>
        <w:rPr>
          <w:rFonts w:ascii="Arial" w:hAnsi="Arial" w:cs="Arial"/>
          <w:color w:val="000000"/>
        </w:rPr>
      </w:pPr>
      <w:r w:rsidRPr="00356553">
        <w:rPr>
          <w:rFonts w:ascii="Arial" w:hAnsi="Arial" w:cs="Arial"/>
          <w:color w:val="000000"/>
        </w:rPr>
        <w:t>Zamawiający:</w:t>
      </w:r>
      <w:r w:rsidR="004F43A5" w:rsidRPr="00356553">
        <w:rPr>
          <w:rFonts w:ascii="Arial" w:hAnsi="Arial" w:cs="Arial"/>
          <w:color w:val="000000"/>
        </w:rPr>
        <w:t xml:space="preserve"> </w:t>
      </w:r>
      <w:r w:rsidR="00BE6391" w:rsidRPr="00356553">
        <w:rPr>
          <w:rFonts w:ascii="Arial" w:hAnsi="Arial" w:cs="Arial"/>
          <w:b/>
          <w:color w:val="000000"/>
        </w:rPr>
        <w:t>POWIAT BIAŁOSTOCKI - Powiatowy Zarząd Dróg w Białymstoku</w:t>
      </w:r>
      <w:r w:rsidRPr="00356553">
        <w:rPr>
          <w:rFonts w:ascii="Arial" w:hAnsi="Arial" w:cs="Arial"/>
          <w:color w:val="000000"/>
        </w:rPr>
        <w:t xml:space="preserve">, </w:t>
      </w:r>
      <w:r w:rsidR="00BE6391" w:rsidRPr="00356553">
        <w:rPr>
          <w:rFonts w:ascii="Arial" w:hAnsi="Arial" w:cs="Arial"/>
          <w:color w:val="000000"/>
        </w:rPr>
        <w:t>ul. Borsucza 2, 15-569 Białystok</w:t>
      </w:r>
      <w:r w:rsidR="004F43A5" w:rsidRPr="00356553">
        <w:rPr>
          <w:rFonts w:ascii="Arial" w:hAnsi="Arial" w:cs="Arial"/>
          <w:color w:val="000000"/>
        </w:rPr>
        <w:t>.</w:t>
      </w:r>
    </w:p>
    <w:p w14:paraId="30B0EA18" w14:textId="022563EF" w:rsidR="00BA212F" w:rsidRPr="00AD5BFB" w:rsidRDefault="004F43A5" w:rsidP="0020221D">
      <w:pPr>
        <w:pStyle w:val="Akapitzlist"/>
        <w:numPr>
          <w:ilvl w:val="0"/>
          <w:numId w:val="1"/>
        </w:numPr>
        <w:tabs>
          <w:tab w:val="left" w:pos="284"/>
        </w:tabs>
        <w:ind w:left="284" w:hanging="284"/>
        <w:jc w:val="both"/>
        <w:rPr>
          <w:rFonts w:ascii="Arial" w:hAnsi="Arial" w:cs="Arial"/>
          <w:color w:val="000000"/>
        </w:rPr>
      </w:pPr>
      <w:r w:rsidRPr="00356553">
        <w:rPr>
          <w:rFonts w:ascii="Arial" w:eastAsia="Arial" w:hAnsi="Arial" w:cs="Arial"/>
          <w:b/>
          <w:color w:val="000000"/>
          <w:szCs w:val="22"/>
        </w:rPr>
        <w:t>Adres strony internetowej</w:t>
      </w:r>
      <w:r w:rsidRPr="00356553">
        <w:rPr>
          <w:rFonts w:ascii="Arial" w:eastAsia="Arial" w:hAnsi="Arial" w:cs="Arial"/>
          <w:color w:val="000000"/>
          <w:szCs w:val="22"/>
        </w:rPr>
        <w:t xml:space="preserve"> prowadzonego postępowania na </w:t>
      </w:r>
      <w:r w:rsidR="0020221D" w:rsidRPr="00356553">
        <w:rPr>
          <w:rFonts w:ascii="Arial" w:eastAsia="Arial" w:hAnsi="Arial" w:cs="Arial"/>
          <w:color w:val="000000"/>
          <w:szCs w:val="22"/>
        </w:rPr>
        <w:t xml:space="preserve">bezpłatnej </w:t>
      </w:r>
      <w:r w:rsidRPr="00356553">
        <w:rPr>
          <w:rFonts w:ascii="Arial" w:eastAsia="Arial" w:hAnsi="Arial" w:cs="Arial"/>
          <w:b/>
          <w:color w:val="000000"/>
          <w:szCs w:val="22"/>
        </w:rPr>
        <w:t>Platformie</w:t>
      </w:r>
      <w:r w:rsidRPr="00356553">
        <w:rPr>
          <w:rFonts w:ascii="Arial" w:eastAsia="Arial" w:hAnsi="Arial" w:cs="Arial"/>
          <w:b/>
          <w:color w:val="000000"/>
          <w:szCs w:val="22"/>
        </w:rPr>
        <w:br/>
        <w:t>e-Zamówienia</w:t>
      </w:r>
      <w:r w:rsidRPr="00356553">
        <w:rPr>
          <w:rFonts w:ascii="Arial" w:eastAsia="Arial" w:hAnsi="Arial" w:cs="Arial"/>
          <w:color w:val="000000"/>
          <w:szCs w:val="22"/>
        </w:rPr>
        <w:t xml:space="preserve"> (na stronie tej udostępniane będą też zmiany i wyjaśnienia treści </w:t>
      </w:r>
      <w:r w:rsidRPr="00AD5BFB">
        <w:rPr>
          <w:rFonts w:ascii="Arial" w:eastAsia="Arial" w:hAnsi="Arial" w:cs="Arial"/>
          <w:color w:val="000000"/>
          <w:szCs w:val="22"/>
        </w:rPr>
        <w:t>SWZ oraz inne dokumenty zamówienia bezpośrednio związane z postępowaniem</w:t>
      </w:r>
      <w:r w:rsidRPr="00AD5BFB">
        <w:rPr>
          <w:rFonts w:ascii="Arial" w:eastAsia="Arial" w:hAnsi="Arial" w:cs="Arial"/>
          <w:color w:val="000000"/>
          <w:szCs w:val="22"/>
        </w:rPr>
        <w:br/>
        <w:t xml:space="preserve">o udzielenie zamówienia):  </w:t>
      </w:r>
      <w:hyperlink r:id="rId10"/>
      <w:r w:rsidR="0020221D" w:rsidRPr="00AD5BFB">
        <w:rPr>
          <w:rFonts w:ascii="Arial" w:hAnsi="Arial" w:cs="Arial"/>
          <w:color w:val="000000"/>
        </w:rPr>
        <w:t xml:space="preserve"> </w:t>
      </w:r>
    </w:p>
    <w:p w14:paraId="5184D968" w14:textId="3667E406" w:rsidR="007E3072" w:rsidRPr="00AD5BFB" w:rsidRDefault="008F0BF8" w:rsidP="00BA212F">
      <w:pPr>
        <w:pStyle w:val="Akapitzlist"/>
        <w:tabs>
          <w:tab w:val="left" w:pos="284"/>
        </w:tabs>
        <w:ind w:left="284"/>
        <w:jc w:val="both"/>
        <w:rPr>
          <w:rStyle w:val="Hipercze"/>
          <w:rFonts w:ascii="Arial" w:hAnsi="Arial" w:cs="Arial"/>
          <w:b/>
          <w:u w:val="none"/>
        </w:rPr>
      </w:pPr>
      <w:r w:rsidRPr="00AD5BFB">
        <w:rPr>
          <w:rStyle w:val="Hipercze"/>
          <w:rFonts w:ascii="Arial" w:hAnsi="Arial" w:cs="Arial"/>
          <w:bCs/>
          <w:color w:val="auto"/>
          <w:u w:val="none"/>
        </w:rPr>
        <w:t>https://ezamowienia.gov.pl/mp-client/search/list/</w:t>
      </w:r>
      <w:r w:rsidR="00AD5BFB" w:rsidRPr="00AD5BFB">
        <w:rPr>
          <w:rStyle w:val="Hipercze"/>
          <w:rFonts w:ascii="Arial" w:hAnsi="Arial" w:cs="Arial"/>
          <w:b/>
          <w:color w:val="auto"/>
          <w:u w:val="none"/>
        </w:rPr>
        <w:t>ocds-148610-82464aad-6ee4-4365-9ada-4db168f5d325</w:t>
      </w:r>
    </w:p>
    <w:p w14:paraId="57EF4EF0" w14:textId="2EC452C7" w:rsidR="004F43A5" w:rsidRPr="00AD5BFB" w:rsidRDefault="0020221D" w:rsidP="00BA212F">
      <w:pPr>
        <w:pStyle w:val="Akapitzlist"/>
        <w:tabs>
          <w:tab w:val="left" w:pos="284"/>
        </w:tabs>
        <w:ind w:left="284"/>
        <w:jc w:val="both"/>
        <w:rPr>
          <w:rFonts w:ascii="Arial" w:hAnsi="Arial" w:cs="Arial"/>
          <w:color w:val="000000"/>
        </w:rPr>
      </w:pPr>
      <w:r w:rsidRPr="00AD5BFB">
        <w:rPr>
          <w:rFonts w:ascii="Arial" w:eastAsia="Arial" w:hAnsi="Arial" w:cs="Arial"/>
          <w:color w:val="000000"/>
          <w:szCs w:val="22"/>
        </w:rPr>
        <w:t>P</w:t>
      </w:r>
      <w:r w:rsidR="004F43A5" w:rsidRPr="00AD5BFB">
        <w:rPr>
          <w:rFonts w:ascii="Arial" w:eastAsia="Arial" w:hAnsi="Arial" w:cs="Arial"/>
          <w:color w:val="000000"/>
          <w:szCs w:val="22"/>
        </w:rPr>
        <w:t>ostępowanie można wyszukać równ</w:t>
      </w:r>
      <w:r w:rsidRPr="00AD5BFB">
        <w:rPr>
          <w:rFonts w:ascii="Arial" w:eastAsia="Arial" w:hAnsi="Arial" w:cs="Arial"/>
          <w:color w:val="000000"/>
          <w:szCs w:val="22"/>
        </w:rPr>
        <w:t>ież ze strony głównej Platformy</w:t>
      </w:r>
      <w:r w:rsidR="004F43A5" w:rsidRPr="00AD5BFB">
        <w:rPr>
          <w:rFonts w:ascii="Arial" w:eastAsia="Arial" w:hAnsi="Arial" w:cs="Arial"/>
          <w:color w:val="000000"/>
          <w:szCs w:val="22"/>
        </w:rPr>
        <w:t xml:space="preserve"> e-Zamówienia (przycisk „Przeglądaj postępowania/konkursy”)</w:t>
      </w:r>
      <w:r w:rsidRPr="00AD5BFB">
        <w:rPr>
          <w:rFonts w:ascii="Arial" w:eastAsia="Arial" w:hAnsi="Arial" w:cs="Arial"/>
          <w:color w:val="000000"/>
          <w:szCs w:val="22"/>
        </w:rPr>
        <w:t xml:space="preserve"> -</w:t>
      </w:r>
      <w:r w:rsidR="004F43A5" w:rsidRPr="00AD5BFB">
        <w:rPr>
          <w:rFonts w:ascii="Arial" w:eastAsia="Arial" w:hAnsi="Arial" w:cs="Arial"/>
          <w:color w:val="000000"/>
          <w:szCs w:val="22"/>
        </w:rPr>
        <w:t xml:space="preserve"> </w:t>
      </w:r>
      <w:r w:rsidR="004F43A5" w:rsidRPr="00AD5BFB">
        <w:rPr>
          <w:rFonts w:ascii="Arial" w:eastAsia="Arial" w:hAnsi="Arial" w:cs="Arial"/>
          <w:b/>
          <w:color w:val="000000"/>
          <w:szCs w:val="22"/>
        </w:rPr>
        <w:t xml:space="preserve">identyfikator (ID) postępowania   </w:t>
      </w:r>
      <w:r w:rsidR="00AD5BFB" w:rsidRPr="00AD5BFB">
        <w:rPr>
          <w:rStyle w:val="Hipercze"/>
          <w:rFonts w:ascii="Arial" w:hAnsi="Arial" w:cs="Arial"/>
          <w:b/>
          <w:color w:val="auto"/>
          <w:u w:val="none"/>
        </w:rPr>
        <w:t>ocds-148610-82464aad-6ee4-4365-9ada-4db168f5d325</w:t>
      </w:r>
    </w:p>
    <w:p w14:paraId="3441AE80" w14:textId="77777777" w:rsidR="00F3593F" w:rsidRPr="00356553" w:rsidRDefault="00F3593F" w:rsidP="00F65728">
      <w:pPr>
        <w:pStyle w:val="Akapitzlist"/>
        <w:numPr>
          <w:ilvl w:val="0"/>
          <w:numId w:val="1"/>
        </w:numPr>
        <w:tabs>
          <w:tab w:val="left" w:pos="284"/>
        </w:tabs>
        <w:ind w:left="284" w:hanging="284"/>
        <w:jc w:val="both"/>
        <w:rPr>
          <w:rFonts w:ascii="Arial" w:hAnsi="Arial" w:cs="Arial"/>
          <w:color w:val="000000"/>
        </w:rPr>
      </w:pPr>
      <w:r w:rsidRPr="00356553">
        <w:rPr>
          <w:rFonts w:ascii="Arial" w:hAnsi="Arial" w:cs="Arial"/>
          <w:color w:val="000000"/>
        </w:rPr>
        <w:t xml:space="preserve">Tryb udzielenia zamówienia: </w:t>
      </w:r>
      <w:r w:rsidRPr="00356553">
        <w:rPr>
          <w:rFonts w:ascii="Arial" w:hAnsi="Arial" w:cs="Arial"/>
          <w:b/>
          <w:bCs/>
          <w:color w:val="000000"/>
        </w:rPr>
        <w:t>tryb podstawowy</w:t>
      </w:r>
      <w:r w:rsidRPr="00356553">
        <w:rPr>
          <w:rFonts w:ascii="Arial" w:hAnsi="Arial" w:cs="Arial"/>
          <w:color w:val="000000"/>
        </w:rPr>
        <w:t xml:space="preserve"> bez przeprowadzeni</w:t>
      </w:r>
      <w:r w:rsidR="00F27682" w:rsidRPr="00356553">
        <w:rPr>
          <w:rFonts w:ascii="Arial" w:hAnsi="Arial" w:cs="Arial"/>
          <w:color w:val="000000"/>
        </w:rPr>
        <w:t>a</w:t>
      </w:r>
      <w:r w:rsidRPr="00356553">
        <w:rPr>
          <w:rFonts w:ascii="Arial" w:hAnsi="Arial" w:cs="Arial"/>
          <w:color w:val="000000"/>
        </w:rPr>
        <w:t xml:space="preserve"> negocjacji (</w:t>
      </w:r>
      <w:r w:rsidRPr="00356553">
        <w:rPr>
          <w:rFonts w:ascii="Arial" w:hAnsi="Arial" w:cs="Arial"/>
          <w:b/>
          <w:bCs/>
          <w:color w:val="000000"/>
        </w:rPr>
        <w:t>wariant I</w:t>
      </w:r>
      <w:r w:rsidRPr="00356553">
        <w:rPr>
          <w:rFonts w:ascii="Arial" w:hAnsi="Arial" w:cs="Arial"/>
          <w:color w:val="000000"/>
        </w:rPr>
        <w:t xml:space="preserve">) zgodnie z art. </w:t>
      </w:r>
      <w:r w:rsidRPr="00356553">
        <w:rPr>
          <w:rFonts w:ascii="Arial" w:hAnsi="Arial" w:cs="Arial"/>
          <w:b/>
          <w:bCs/>
          <w:color w:val="000000"/>
        </w:rPr>
        <w:t>275 pkt 1)</w:t>
      </w:r>
      <w:r w:rsidRPr="00356553">
        <w:rPr>
          <w:rFonts w:ascii="Arial" w:hAnsi="Arial" w:cs="Arial"/>
          <w:color w:val="000000"/>
        </w:rPr>
        <w:t xml:space="preserve"> Pzp.</w:t>
      </w:r>
    </w:p>
    <w:p w14:paraId="56D03605" w14:textId="77777777" w:rsidR="00F3593F" w:rsidRPr="00356553" w:rsidRDefault="00F3593F" w:rsidP="00F65728">
      <w:pPr>
        <w:pStyle w:val="Akapitzlist"/>
        <w:numPr>
          <w:ilvl w:val="0"/>
          <w:numId w:val="1"/>
        </w:numPr>
        <w:tabs>
          <w:tab w:val="left" w:pos="284"/>
        </w:tabs>
        <w:ind w:left="284" w:hanging="284"/>
        <w:jc w:val="both"/>
        <w:rPr>
          <w:rFonts w:ascii="Arial" w:hAnsi="Arial" w:cs="Arial"/>
          <w:color w:val="000000"/>
        </w:rPr>
      </w:pPr>
      <w:r w:rsidRPr="00356553">
        <w:rPr>
          <w:rFonts w:ascii="Arial" w:hAnsi="Arial" w:cs="Arial"/>
          <w:color w:val="000000"/>
        </w:rPr>
        <w:t xml:space="preserve">Zamawiający </w:t>
      </w:r>
      <w:r w:rsidRPr="00356553">
        <w:rPr>
          <w:rFonts w:ascii="Arial" w:hAnsi="Arial" w:cs="Arial"/>
          <w:b/>
          <w:bCs/>
          <w:color w:val="000000"/>
        </w:rPr>
        <w:t>nie przewiduje</w:t>
      </w:r>
      <w:r w:rsidRPr="00356553">
        <w:rPr>
          <w:rFonts w:ascii="Arial" w:hAnsi="Arial" w:cs="Arial"/>
          <w:color w:val="000000"/>
        </w:rPr>
        <w:t xml:space="preserve"> wyboru najkorzystniejszej oferty z możliwością prowadzenia negocjacji w celu ulepszenia treści oferty.</w:t>
      </w:r>
    </w:p>
    <w:p w14:paraId="0CB54FA3" w14:textId="77777777" w:rsidR="00F3593F" w:rsidRPr="00356553" w:rsidRDefault="00F3593F" w:rsidP="00F65728">
      <w:pPr>
        <w:pStyle w:val="Akapitzlist"/>
        <w:numPr>
          <w:ilvl w:val="0"/>
          <w:numId w:val="1"/>
        </w:numPr>
        <w:tabs>
          <w:tab w:val="left" w:pos="284"/>
        </w:tabs>
        <w:ind w:left="284" w:hanging="284"/>
        <w:jc w:val="both"/>
        <w:rPr>
          <w:rFonts w:ascii="Arial" w:hAnsi="Arial" w:cs="Arial"/>
          <w:color w:val="000000"/>
        </w:rPr>
      </w:pPr>
      <w:r w:rsidRPr="00356553">
        <w:rPr>
          <w:rFonts w:ascii="Arial" w:hAnsi="Arial" w:cs="Arial"/>
          <w:color w:val="000000"/>
        </w:rPr>
        <w:t xml:space="preserve">Zgodnie z </w:t>
      </w:r>
      <w:r w:rsidRPr="00356553">
        <w:rPr>
          <w:rFonts w:ascii="Arial" w:hAnsi="Arial" w:cs="Arial"/>
          <w:b/>
          <w:color w:val="000000"/>
        </w:rPr>
        <w:t>art. 310 pkt 1)</w:t>
      </w:r>
      <w:r w:rsidRPr="00356553">
        <w:rPr>
          <w:rFonts w:ascii="Arial" w:hAnsi="Arial" w:cs="Arial"/>
          <w:color w:val="000000"/>
        </w:rPr>
        <w:t xml:space="preserve"> Pzp Zamawiający </w:t>
      </w:r>
      <w:r w:rsidRPr="00356553">
        <w:rPr>
          <w:rFonts w:ascii="Arial" w:hAnsi="Arial" w:cs="Arial"/>
          <w:b/>
          <w:color w:val="000000"/>
        </w:rPr>
        <w:t>przewiduje</w:t>
      </w:r>
      <w:r w:rsidRPr="00356553">
        <w:rPr>
          <w:rFonts w:ascii="Arial" w:hAnsi="Arial" w:cs="Arial"/>
          <w:color w:val="000000"/>
        </w:rPr>
        <w:t xml:space="preserve"> możliwość unieważnienia przedmiotowego postępowania, jeżeli środki publiczne, które zamierzał przeznaczyć na sfinansowanie całości lub części zamówienia, nie zostały mu przyznane.</w:t>
      </w:r>
    </w:p>
    <w:p w14:paraId="22BCD052" w14:textId="77777777" w:rsidR="001260DB" w:rsidRPr="00356553" w:rsidRDefault="001260DB" w:rsidP="00067BB9">
      <w:pPr>
        <w:tabs>
          <w:tab w:val="left" w:pos="284"/>
        </w:tabs>
        <w:jc w:val="both"/>
        <w:rPr>
          <w:rFonts w:ascii="Arial" w:hAnsi="Arial" w:cs="Arial"/>
          <w:color w:val="000000"/>
          <w:highlight w:val="yellow"/>
        </w:rPr>
      </w:pPr>
    </w:p>
    <w:p w14:paraId="32C31525" w14:textId="010EF906" w:rsidR="008E2902" w:rsidRPr="00356553" w:rsidRDefault="009B7D70" w:rsidP="00067BB9">
      <w:pPr>
        <w:tabs>
          <w:tab w:val="left" w:pos="284"/>
        </w:tabs>
        <w:jc w:val="both"/>
        <w:rPr>
          <w:rFonts w:ascii="Arial" w:hAnsi="Arial" w:cs="Arial"/>
          <w:b/>
          <w:bCs/>
          <w:color w:val="000000"/>
        </w:rPr>
      </w:pPr>
      <w:r w:rsidRPr="00356553">
        <w:rPr>
          <w:rFonts w:ascii="Arial" w:hAnsi="Arial" w:cs="Arial"/>
          <w:b/>
          <w:bCs/>
          <w:color w:val="000000"/>
        </w:rPr>
        <w:t>I</w:t>
      </w:r>
      <w:r w:rsidR="00EB663E" w:rsidRPr="00356553">
        <w:rPr>
          <w:rFonts w:ascii="Arial" w:hAnsi="Arial" w:cs="Arial"/>
          <w:b/>
          <w:bCs/>
          <w:color w:val="000000"/>
        </w:rPr>
        <w:t>I.</w:t>
      </w:r>
      <w:r w:rsidR="00F65728" w:rsidRPr="00356553">
        <w:rPr>
          <w:rFonts w:ascii="Arial" w:hAnsi="Arial" w:cs="Arial"/>
          <w:b/>
          <w:bCs/>
          <w:color w:val="000000"/>
        </w:rPr>
        <w:tab/>
      </w:r>
      <w:r w:rsidR="00EB663E" w:rsidRPr="00356553">
        <w:rPr>
          <w:rFonts w:ascii="Arial" w:hAnsi="Arial" w:cs="Arial"/>
          <w:b/>
          <w:bCs/>
          <w:color w:val="000000"/>
        </w:rPr>
        <w:t>OPIS PRZEDMIOTU ZAMÓWIENIA</w:t>
      </w:r>
    </w:p>
    <w:p w14:paraId="1B26AD28" w14:textId="0027206F" w:rsidR="00DE2E11" w:rsidRPr="00356553" w:rsidRDefault="00EB663E" w:rsidP="00DE2E11">
      <w:pPr>
        <w:pStyle w:val="Akapitzlist"/>
        <w:numPr>
          <w:ilvl w:val="0"/>
          <w:numId w:val="3"/>
        </w:numPr>
        <w:tabs>
          <w:tab w:val="left" w:pos="284"/>
        </w:tabs>
        <w:ind w:left="284" w:hanging="284"/>
        <w:jc w:val="both"/>
        <w:rPr>
          <w:rFonts w:ascii="Arial" w:hAnsi="Arial" w:cs="Arial"/>
          <w:b/>
          <w:color w:val="000000"/>
        </w:rPr>
      </w:pPr>
      <w:r w:rsidRPr="00356553">
        <w:rPr>
          <w:rFonts w:ascii="Arial" w:hAnsi="Arial" w:cs="Arial"/>
          <w:color w:val="000000"/>
        </w:rPr>
        <w:t>Przedmiot zamówienia:</w:t>
      </w:r>
      <w:r w:rsidR="00DE2E11" w:rsidRPr="00356553">
        <w:rPr>
          <w:rFonts w:ascii="Arial" w:hAnsi="Arial" w:cs="Arial"/>
          <w:color w:val="000000"/>
        </w:rPr>
        <w:t xml:space="preserve"> </w:t>
      </w:r>
      <w:r w:rsidR="00AD3616" w:rsidRPr="00356553">
        <w:rPr>
          <w:rFonts w:ascii="Arial" w:hAnsi="Arial" w:cs="Arial"/>
          <w:b/>
          <w:color w:val="000000"/>
        </w:rPr>
        <w:t xml:space="preserve">przebudowa z rozbudową </w:t>
      </w:r>
      <w:r w:rsidR="00356553" w:rsidRPr="00356553">
        <w:rPr>
          <w:rFonts w:ascii="Arial" w:hAnsi="Arial" w:cs="Arial"/>
          <w:b/>
          <w:color w:val="000000"/>
        </w:rPr>
        <w:t>drogi powiatowej nr 1380B Tykocin-Złotoria Etap III (gm. Tykocin)</w:t>
      </w:r>
      <w:r w:rsidR="00DE2E11" w:rsidRPr="00356553">
        <w:rPr>
          <w:rFonts w:ascii="Arial" w:hAnsi="Arial" w:cs="Arial"/>
          <w:b/>
          <w:color w:val="000000"/>
        </w:rPr>
        <w:t xml:space="preserve"> </w:t>
      </w:r>
      <w:r w:rsidR="00DE2E11" w:rsidRPr="00356553">
        <w:rPr>
          <w:rFonts w:ascii="Arial" w:hAnsi="Arial" w:cs="Arial"/>
          <w:bCs/>
          <w:color w:val="000000"/>
        </w:rPr>
        <w:t xml:space="preserve">zgodnie z opisem przedmiotu zamówienia stanowiącym </w:t>
      </w:r>
      <w:r w:rsidR="00DE2E11" w:rsidRPr="00356553">
        <w:rPr>
          <w:rFonts w:ascii="Arial" w:hAnsi="Arial" w:cs="Arial"/>
          <w:b/>
          <w:color w:val="000000"/>
        </w:rPr>
        <w:t>załącznik nr 1</w:t>
      </w:r>
      <w:r w:rsidR="00DE2E11" w:rsidRPr="00356553">
        <w:rPr>
          <w:rFonts w:ascii="Arial" w:hAnsi="Arial" w:cs="Arial"/>
          <w:bCs/>
          <w:color w:val="000000"/>
        </w:rPr>
        <w:t xml:space="preserve"> do SWZ</w:t>
      </w:r>
      <w:r w:rsidR="00DE2E11" w:rsidRPr="00356553">
        <w:rPr>
          <w:rFonts w:ascii="Arial" w:hAnsi="Arial" w:cs="Arial"/>
          <w:color w:val="000000"/>
        </w:rPr>
        <w:t>.</w:t>
      </w:r>
    </w:p>
    <w:p w14:paraId="65ADBEE2" w14:textId="77777777" w:rsidR="00DE2E11" w:rsidRPr="00356553" w:rsidRDefault="00DE2E11" w:rsidP="00DE2E11">
      <w:pPr>
        <w:pStyle w:val="Akapitzlist"/>
        <w:tabs>
          <w:tab w:val="left" w:pos="284"/>
        </w:tabs>
        <w:ind w:left="284"/>
        <w:jc w:val="both"/>
        <w:rPr>
          <w:rFonts w:ascii="Arial" w:hAnsi="Arial" w:cs="Arial"/>
          <w:color w:val="000000"/>
          <w:highlight w:val="yellow"/>
        </w:rPr>
      </w:pPr>
    </w:p>
    <w:p w14:paraId="35CDA77B" w14:textId="77777777" w:rsidR="00DE2E11" w:rsidRPr="00262129" w:rsidRDefault="00DE2E11" w:rsidP="00DE2E11">
      <w:pPr>
        <w:pStyle w:val="Akapitzlist"/>
        <w:numPr>
          <w:ilvl w:val="0"/>
          <w:numId w:val="3"/>
        </w:numPr>
        <w:tabs>
          <w:tab w:val="left" w:pos="284"/>
        </w:tabs>
        <w:ind w:left="284" w:hanging="284"/>
        <w:jc w:val="both"/>
        <w:rPr>
          <w:rFonts w:ascii="Arial" w:hAnsi="Arial" w:cs="Arial"/>
          <w:color w:val="000000"/>
        </w:rPr>
      </w:pPr>
      <w:r w:rsidRPr="00262129">
        <w:rPr>
          <w:rFonts w:ascii="Arial" w:hAnsi="Arial" w:cs="Arial"/>
          <w:color w:val="000000"/>
        </w:rPr>
        <w:t xml:space="preserve">Wspólny Słownik Zamówień CPV: </w:t>
      </w:r>
    </w:p>
    <w:p w14:paraId="1C97E0E6" w14:textId="556745E8" w:rsidR="00AD3616" w:rsidRPr="00262129" w:rsidRDefault="00AD3616" w:rsidP="00AD3616">
      <w:pPr>
        <w:tabs>
          <w:tab w:val="left" w:pos="284"/>
        </w:tabs>
        <w:ind w:left="284"/>
        <w:jc w:val="both"/>
        <w:rPr>
          <w:rFonts w:ascii="Arial" w:hAnsi="Arial" w:cs="Arial"/>
          <w:color w:val="000000" w:themeColor="text1"/>
        </w:rPr>
      </w:pPr>
      <w:r w:rsidRPr="00262129">
        <w:rPr>
          <w:rFonts w:ascii="Arial" w:hAnsi="Arial" w:cs="Arial"/>
          <w:color w:val="000000" w:themeColor="text1"/>
        </w:rPr>
        <w:t>45233120-6 roboty w zakresie budowy dróg</w:t>
      </w:r>
    </w:p>
    <w:p w14:paraId="099B9E71" w14:textId="75F1C97E" w:rsidR="00AD3616" w:rsidRPr="00262129" w:rsidRDefault="00AD3616" w:rsidP="00AD3616">
      <w:pPr>
        <w:tabs>
          <w:tab w:val="left" w:pos="284"/>
        </w:tabs>
        <w:ind w:left="284"/>
        <w:jc w:val="both"/>
        <w:rPr>
          <w:rFonts w:ascii="Arial" w:hAnsi="Arial" w:cs="Arial"/>
          <w:color w:val="000000" w:themeColor="text1"/>
        </w:rPr>
      </w:pPr>
      <w:r w:rsidRPr="00262129">
        <w:rPr>
          <w:rFonts w:ascii="Arial" w:hAnsi="Arial" w:cs="Arial"/>
          <w:color w:val="000000" w:themeColor="text1"/>
        </w:rPr>
        <w:t>45100000-8 przygotowanie terenu pod budowę</w:t>
      </w:r>
    </w:p>
    <w:p w14:paraId="321A0215" w14:textId="57CBDC69" w:rsidR="00AD3616" w:rsidRPr="00262129" w:rsidRDefault="00AD3616" w:rsidP="00AD3616">
      <w:pPr>
        <w:tabs>
          <w:tab w:val="left" w:pos="284"/>
        </w:tabs>
        <w:ind w:left="284"/>
        <w:jc w:val="both"/>
        <w:rPr>
          <w:rFonts w:ascii="Arial" w:hAnsi="Arial" w:cs="Arial"/>
          <w:color w:val="000000" w:themeColor="text1"/>
        </w:rPr>
      </w:pPr>
      <w:r w:rsidRPr="00262129">
        <w:rPr>
          <w:rFonts w:ascii="Arial" w:hAnsi="Arial" w:cs="Arial"/>
          <w:color w:val="000000" w:themeColor="text1"/>
        </w:rPr>
        <w:t>45233290-8 instalowanie znaków drogowych</w:t>
      </w:r>
    </w:p>
    <w:p w14:paraId="2ACEBFD7" w14:textId="42D388E1" w:rsidR="00AD3616" w:rsidRPr="00262129" w:rsidRDefault="00AD3616" w:rsidP="00AD3616">
      <w:pPr>
        <w:tabs>
          <w:tab w:val="left" w:pos="284"/>
        </w:tabs>
        <w:ind w:left="284"/>
        <w:jc w:val="both"/>
        <w:rPr>
          <w:rFonts w:ascii="Arial" w:hAnsi="Arial" w:cs="Arial"/>
          <w:color w:val="000000" w:themeColor="text1"/>
        </w:rPr>
      </w:pPr>
      <w:r w:rsidRPr="00262129">
        <w:rPr>
          <w:rFonts w:ascii="Arial" w:hAnsi="Arial" w:cs="Arial"/>
          <w:color w:val="000000" w:themeColor="text1"/>
        </w:rPr>
        <w:t>45233220-7 roboty w zakresie nawierzchni dróg</w:t>
      </w:r>
    </w:p>
    <w:p w14:paraId="58A25746" w14:textId="4836E652" w:rsidR="00AD3616" w:rsidRPr="00262129" w:rsidRDefault="00AD3616" w:rsidP="00AD3616">
      <w:pPr>
        <w:tabs>
          <w:tab w:val="left" w:pos="284"/>
        </w:tabs>
        <w:ind w:left="284"/>
        <w:jc w:val="both"/>
        <w:rPr>
          <w:rFonts w:ascii="Arial" w:hAnsi="Arial" w:cs="Arial"/>
          <w:color w:val="000000" w:themeColor="text1"/>
        </w:rPr>
      </w:pPr>
      <w:r w:rsidRPr="00262129">
        <w:rPr>
          <w:rFonts w:ascii="Arial" w:hAnsi="Arial" w:cs="Arial"/>
          <w:color w:val="000000" w:themeColor="text1"/>
        </w:rPr>
        <w:t>45233222-1 roboty budowlane w zakresie układania chodników i asfaltowania</w:t>
      </w:r>
    </w:p>
    <w:p w14:paraId="66FAECCC" w14:textId="7D2EB5AC" w:rsidR="00AD3616" w:rsidRPr="00262129" w:rsidRDefault="00AD3616" w:rsidP="00AD3616">
      <w:pPr>
        <w:tabs>
          <w:tab w:val="left" w:pos="284"/>
        </w:tabs>
        <w:ind w:left="284"/>
        <w:jc w:val="both"/>
        <w:rPr>
          <w:rFonts w:ascii="Arial" w:hAnsi="Arial" w:cs="Arial"/>
          <w:color w:val="000000" w:themeColor="text1"/>
        </w:rPr>
      </w:pPr>
      <w:r w:rsidRPr="00262129">
        <w:rPr>
          <w:rFonts w:ascii="Arial" w:hAnsi="Arial" w:cs="Arial"/>
          <w:color w:val="000000" w:themeColor="text1"/>
        </w:rPr>
        <w:t>45232130-2 roboty budowlane w zakresie rurociągów do odprowadzania wody burzowej</w:t>
      </w:r>
    </w:p>
    <w:p w14:paraId="435B3C2E" w14:textId="03FC782E" w:rsidR="00AD3616" w:rsidRPr="00262129" w:rsidRDefault="00AD3616" w:rsidP="00AD3616">
      <w:pPr>
        <w:tabs>
          <w:tab w:val="left" w:pos="284"/>
        </w:tabs>
        <w:ind w:left="284"/>
        <w:jc w:val="both"/>
        <w:rPr>
          <w:rFonts w:ascii="Arial" w:hAnsi="Arial" w:cs="Arial"/>
          <w:color w:val="000000" w:themeColor="text1"/>
        </w:rPr>
      </w:pPr>
      <w:r w:rsidRPr="00262129">
        <w:rPr>
          <w:rFonts w:ascii="Arial" w:hAnsi="Arial" w:cs="Arial"/>
          <w:color w:val="000000" w:themeColor="text1"/>
        </w:rPr>
        <w:t xml:space="preserve">45231400-9 roboty budowlane w zakresie budowy linii energetycznych </w:t>
      </w:r>
    </w:p>
    <w:p w14:paraId="62F6B278" w14:textId="079B3762" w:rsidR="00262129" w:rsidRPr="00262129" w:rsidRDefault="00AD3616" w:rsidP="00262129">
      <w:pPr>
        <w:tabs>
          <w:tab w:val="left" w:pos="284"/>
        </w:tabs>
        <w:ind w:left="284"/>
        <w:jc w:val="both"/>
        <w:rPr>
          <w:rFonts w:ascii="Arial" w:hAnsi="Arial" w:cs="Arial"/>
          <w:color w:val="000000" w:themeColor="text1"/>
        </w:rPr>
      </w:pPr>
      <w:r w:rsidRPr="00262129">
        <w:rPr>
          <w:rFonts w:ascii="Arial" w:hAnsi="Arial" w:cs="Arial"/>
          <w:color w:val="000000" w:themeColor="text1"/>
        </w:rPr>
        <w:t>45232300-5 roboty budowlane i pomocnicze w zakresie linii telefonicznych i ciągów komunikacyjnych</w:t>
      </w:r>
    </w:p>
    <w:p w14:paraId="6069610B" w14:textId="77777777" w:rsidR="00262129" w:rsidRPr="00356553" w:rsidRDefault="00262129" w:rsidP="00AD3616">
      <w:pPr>
        <w:tabs>
          <w:tab w:val="left" w:pos="284"/>
        </w:tabs>
        <w:jc w:val="both"/>
        <w:rPr>
          <w:rFonts w:ascii="Arial" w:hAnsi="Arial" w:cs="Arial"/>
          <w:color w:val="000000"/>
          <w:highlight w:val="yellow"/>
        </w:rPr>
      </w:pPr>
    </w:p>
    <w:p w14:paraId="787FC462" w14:textId="273C11E3" w:rsidR="007F6263" w:rsidRPr="00356553" w:rsidRDefault="007F6263" w:rsidP="0068377A">
      <w:pPr>
        <w:pStyle w:val="Akapitzlist"/>
        <w:numPr>
          <w:ilvl w:val="0"/>
          <w:numId w:val="3"/>
        </w:numPr>
        <w:tabs>
          <w:tab w:val="left" w:pos="284"/>
        </w:tabs>
        <w:ind w:left="284" w:hanging="284"/>
        <w:jc w:val="both"/>
        <w:rPr>
          <w:rFonts w:ascii="Arial" w:hAnsi="Arial" w:cs="Arial"/>
          <w:color w:val="000000"/>
        </w:rPr>
      </w:pPr>
      <w:r w:rsidRPr="00356553">
        <w:rPr>
          <w:rFonts w:ascii="Arial" w:hAnsi="Arial" w:cs="Arial"/>
          <w:color w:val="000000"/>
        </w:rPr>
        <w:t xml:space="preserve">Zamawiający </w:t>
      </w:r>
      <w:r w:rsidRPr="00356553">
        <w:rPr>
          <w:rFonts w:ascii="Arial" w:hAnsi="Arial" w:cs="Arial"/>
          <w:b/>
          <w:bCs/>
          <w:color w:val="000000"/>
        </w:rPr>
        <w:t xml:space="preserve">wymaga </w:t>
      </w:r>
      <w:r w:rsidRPr="00356553">
        <w:rPr>
          <w:rFonts w:ascii="Arial" w:hAnsi="Arial" w:cs="Arial"/>
          <w:b/>
          <w:bCs/>
          <w:strike/>
          <w:color w:val="000000"/>
        </w:rPr>
        <w:t>/ nie wymaga</w:t>
      </w:r>
      <w:r w:rsidRPr="00356553">
        <w:rPr>
          <w:rFonts w:ascii="Arial" w:hAnsi="Arial" w:cs="Arial"/>
          <w:color w:val="000000"/>
        </w:rPr>
        <w:t xml:space="preserve"> zatrudnienia osób na podstawie stosunku pracy, w okolicznościach, o których mowa w art. 95 Pzp</w:t>
      </w:r>
      <w:r w:rsidR="000D35D9" w:rsidRPr="00356553">
        <w:rPr>
          <w:rFonts w:ascii="Arial" w:hAnsi="Arial" w:cs="Arial"/>
          <w:color w:val="000000"/>
        </w:rPr>
        <w:t xml:space="preserve">, wykonujących </w:t>
      </w:r>
      <w:r w:rsidR="00C85BA0" w:rsidRPr="00356553">
        <w:rPr>
          <w:rFonts w:ascii="Arial" w:hAnsi="Arial" w:cs="Arial"/>
          <w:color w:val="000000"/>
        </w:rPr>
        <w:t xml:space="preserve">następujące rodzaje czynności: </w:t>
      </w:r>
      <w:r w:rsidR="00C85BA0" w:rsidRPr="00356553">
        <w:rPr>
          <w:rFonts w:ascii="Arial" w:hAnsi="Arial" w:cs="Arial"/>
          <w:b/>
          <w:color w:val="000000"/>
        </w:rPr>
        <w:t>określone w załącznik</w:t>
      </w:r>
      <w:r w:rsidR="00421D4D" w:rsidRPr="00356553">
        <w:rPr>
          <w:rFonts w:ascii="Arial" w:hAnsi="Arial" w:cs="Arial"/>
          <w:b/>
          <w:color w:val="000000"/>
        </w:rPr>
        <w:t>ach</w:t>
      </w:r>
      <w:r w:rsidR="00C85BA0" w:rsidRPr="00356553">
        <w:rPr>
          <w:rFonts w:ascii="Arial" w:hAnsi="Arial" w:cs="Arial"/>
          <w:b/>
          <w:color w:val="000000"/>
        </w:rPr>
        <w:t xml:space="preserve"> nr 1</w:t>
      </w:r>
      <w:r w:rsidR="00DE2E11" w:rsidRPr="00356553">
        <w:rPr>
          <w:rFonts w:ascii="Arial" w:hAnsi="Arial" w:cs="Arial"/>
          <w:b/>
          <w:color w:val="000000"/>
        </w:rPr>
        <w:t xml:space="preserve"> </w:t>
      </w:r>
      <w:r w:rsidR="00C85BA0" w:rsidRPr="00356553">
        <w:rPr>
          <w:rFonts w:ascii="Arial" w:hAnsi="Arial" w:cs="Arial"/>
          <w:b/>
          <w:color w:val="000000"/>
        </w:rPr>
        <w:t>do SWZ</w:t>
      </w:r>
      <w:r w:rsidR="00F3593F" w:rsidRPr="00356553">
        <w:rPr>
          <w:rFonts w:ascii="Arial" w:eastAsia="SimSun" w:hAnsi="Arial" w:cs="Arial"/>
          <w:b/>
          <w:kern w:val="1"/>
          <w:sz w:val="23"/>
          <w:szCs w:val="23"/>
          <w:lang w:eastAsia="hi-IN" w:bidi="hi-IN"/>
        </w:rPr>
        <w:t>.</w:t>
      </w:r>
    </w:p>
    <w:p w14:paraId="262A4540" w14:textId="77777777" w:rsidR="00735BBC" w:rsidRPr="00356553" w:rsidRDefault="00735BBC" w:rsidP="00735BBC">
      <w:pPr>
        <w:pStyle w:val="Akapitzlist"/>
        <w:tabs>
          <w:tab w:val="left" w:pos="284"/>
        </w:tabs>
        <w:ind w:left="284"/>
        <w:jc w:val="both"/>
        <w:rPr>
          <w:rFonts w:ascii="Arial" w:hAnsi="Arial" w:cs="Arial"/>
          <w:color w:val="000000"/>
          <w:highlight w:val="yellow"/>
        </w:rPr>
      </w:pPr>
    </w:p>
    <w:p w14:paraId="62FDAAB4" w14:textId="77777777" w:rsidR="00356553" w:rsidRPr="00356553" w:rsidRDefault="00CE4EDB" w:rsidP="00463BD2">
      <w:pPr>
        <w:pStyle w:val="Akapitzlist"/>
        <w:numPr>
          <w:ilvl w:val="0"/>
          <w:numId w:val="3"/>
        </w:numPr>
        <w:tabs>
          <w:tab w:val="left" w:pos="284"/>
        </w:tabs>
        <w:ind w:left="284" w:hanging="284"/>
        <w:jc w:val="both"/>
        <w:rPr>
          <w:rFonts w:ascii="Arial" w:hAnsi="Arial" w:cs="Arial"/>
          <w:color w:val="000000" w:themeColor="text1"/>
        </w:rPr>
      </w:pPr>
      <w:r w:rsidRPr="00356553">
        <w:rPr>
          <w:rFonts w:ascii="Arial" w:hAnsi="Arial" w:cs="Arial"/>
          <w:color w:val="000000" w:themeColor="text1"/>
          <w:szCs w:val="22"/>
        </w:rPr>
        <w:t>Powody niedokonania podziału zamówienia na części (</w:t>
      </w:r>
      <w:r w:rsidRPr="00356553">
        <w:rPr>
          <w:rFonts w:ascii="Arial" w:hAnsi="Arial" w:cs="Arial"/>
          <w:b/>
          <w:color w:val="000000" w:themeColor="text1"/>
          <w:szCs w:val="22"/>
        </w:rPr>
        <w:t>art. 91 ust. 2</w:t>
      </w:r>
      <w:r w:rsidRPr="00356553">
        <w:rPr>
          <w:rFonts w:ascii="Arial" w:hAnsi="Arial" w:cs="Arial"/>
          <w:color w:val="000000" w:themeColor="text1"/>
          <w:szCs w:val="22"/>
        </w:rPr>
        <w:t xml:space="preserve"> ustawy Pzp): </w:t>
      </w:r>
      <w:r w:rsidR="00463BD2" w:rsidRPr="00356553">
        <w:rPr>
          <w:rFonts w:ascii="Arial" w:hAnsi="Arial" w:cs="Arial"/>
          <w:b/>
          <w:bCs/>
        </w:rPr>
        <w:t>składanie ofert częściowych nie jest zasadne</w:t>
      </w:r>
      <w:r w:rsidR="00463BD2" w:rsidRPr="00356553">
        <w:rPr>
          <w:rFonts w:ascii="Arial" w:hAnsi="Arial" w:cs="Arial"/>
        </w:rPr>
        <w:t xml:space="preserve"> ze względu na techniczno-organizacyjną specyfikę przedmiotu zamówienia, nadmierne trudności techniczne. </w:t>
      </w:r>
    </w:p>
    <w:p w14:paraId="388AAA36" w14:textId="73791019" w:rsidR="00356553" w:rsidRPr="00356553" w:rsidRDefault="00356553" w:rsidP="00356553">
      <w:pPr>
        <w:pStyle w:val="Akapitzlist"/>
        <w:ind w:left="284"/>
        <w:jc w:val="both"/>
        <w:rPr>
          <w:rFonts w:ascii="Arial" w:hAnsi="Arial" w:cs="Arial"/>
        </w:rPr>
      </w:pPr>
      <w:r w:rsidRPr="00356553">
        <w:rPr>
          <w:rFonts w:ascii="Arial" w:hAnsi="Arial" w:cs="Arial"/>
          <w:color w:val="000000" w:themeColor="text1"/>
          <w:szCs w:val="22"/>
        </w:rPr>
        <w:t>Roboty budowlane muszą zostać wykonane w całości, celem uzyskania właściwych parametrów i rezultatu. Podział zamówienia na części nie jest także uzasadniony ekonomicznie, tj. podział nie zapewni zmniejszenia kosztu robót budowlanych.</w:t>
      </w:r>
    </w:p>
    <w:p w14:paraId="10E5709B" w14:textId="77777777" w:rsidR="00356553" w:rsidRPr="00356553" w:rsidRDefault="00356553" w:rsidP="00356553">
      <w:pPr>
        <w:pStyle w:val="Akapitzlist"/>
        <w:tabs>
          <w:tab w:val="left" w:pos="284"/>
        </w:tabs>
        <w:ind w:left="284"/>
        <w:jc w:val="both"/>
        <w:rPr>
          <w:rFonts w:ascii="Arial" w:hAnsi="Arial" w:cs="Arial"/>
          <w:color w:val="000000" w:themeColor="text1"/>
        </w:rPr>
      </w:pPr>
    </w:p>
    <w:p w14:paraId="4D1DB40A" w14:textId="77777777" w:rsidR="00356553" w:rsidRPr="00356553" w:rsidRDefault="00356553" w:rsidP="00356553">
      <w:pPr>
        <w:pStyle w:val="Akapitzlist"/>
        <w:rPr>
          <w:rFonts w:ascii="Arial" w:hAnsi="Arial" w:cs="Arial"/>
        </w:rPr>
      </w:pPr>
    </w:p>
    <w:p w14:paraId="3B1F2F83" w14:textId="06959A1B" w:rsidR="00356553" w:rsidRPr="00356553" w:rsidRDefault="00463BD2" w:rsidP="00356553">
      <w:pPr>
        <w:pStyle w:val="Akapitzlist"/>
        <w:tabs>
          <w:tab w:val="left" w:pos="284"/>
        </w:tabs>
        <w:ind w:left="284"/>
        <w:jc w:val="both"/>
        <w:rPr>
          <w:rFonts w:ascii="Arial" w:hAnsi="Arial" w:cs="Arial"/>
          <w:color w:val="000000" w:themeColor="text1"/>
          <w:highlight w:val="yellow"/>
        </w:rPr>
      </w:pPr>
      <w:r w:rsidRPr="00356553">
        <w:rPr>
          <w:rFonts w:ascii="Arial" w:hAnsi="Arial" w:cs="Arial"/>
        </w:rPr>
        <w:lastRenderedPageBreak/>
        <w:t>Potrzeba skoordynowania działań różnych wykonawców realizujących</w:t>
      </w:r>
      <w:r w:rsidR="004962C0" w:rsidRPr="00356553">
        <w:rPr>
          <w:rFonts w:ascii="Arial" w:hAnsi="Arial" w:cs="Arial"/>
        </w:rPr>
        <w:t xml:space="preserve"> </w:t>
      </w:r>
      <w:r w:rsidRPr="00356553">
        <w:rPr>
          <w:rFonts w:ascii="Arial" w:hAnsi="Arial" w:cs="Arial"/>
        </w:rPr>
        <w:t>poszczególne części zamówienia o charakterze mieszanym obejmującym dostawy, usługi, roboty budowlane mogłaby zagrozić właściwemu wykonaniu zamówienia</w:t>
      </w:r>
      <w:r w:rsidR="00356553" w:rsidRPr="00356553">
        <w:rPr>
          <w:rFonts w:ascii="Arial" w:hAnsi="Arial" w:cs="Arial"/>
          <w:color w:val="000000" w:themeColor="text1"/>
          <w:szCs w:val="22"/>
        </w:rPr>
        <w:br/>
        <w:t>w wyznaczonym terminie.</w:t>
      </w:r>
      <w:r w:rsidRPr="00356553">
        <w:rPr>
          <w:rFonts w:ascii="Arial" w:hAnsi="Arial" w:cs="Arial"/>
        </w:rPr>
        <w:t xml:space="preserve"> Dodatkowo podział zamówienia na części wiąże się</w:t>
      </w:r>
      <w:r w:rsidR="00356553" w:rsidRPr="00356553">
        <w:rPr>
          <w:rFonts w:ascii="Arial" w:hAnsi="Arial" w:cs="Arial"/>
        </w:rPr>
        <w:br/>
      </w:r>
      <w:r w:rsidRPr="00356553">
        <w:rPr>
          <w:rFonts w:ascii="Arial" w:hAnsi="Arial" w:cs="Arial"/>
        </w:rPr>
        <w:t>z ryzykiem nieudzielenia zamówienia publicznego na wszystkie części postępowania</w:t>
      </w:r>
      <w:r w:rsidRPr="00356553">
        <w:rPr>
          <w:rFonts w:ascii="Arial" w:hAnsi="Arial" w:cs="Arial"/>
          <w:color w:val="000000" w:themeColor="text1"/>
          <w:szCs w:val="22"/>
        </w:rPr>
        <w:t xml:space="preserve">. </w:t>
      </w:r>
      <w:r w:rsidRPr="00356553">
        <w:rPr>
          <w:rFonts w:ascii="Arial" w:hAnsi="Arial" w:cs="Arial"/>
        </w:rPr>
        <w:t>Składanie ofert częściowych</w:t>
      </w:r>
      <w:r w:rsidRPr="00356553">
        <w:rPr>
          <w:rFonts w:ascii="Arial" w:hAnsi="Arial" w:cs="Arial"/>
          <w:b/>
          <w:bCs/>
        </w:rPr>
        <w:t xml:space="preserve"> </w:t>
      </w:r>
      <w:r w:rsidRPr="00356553">
        <w:rPr>
          <w:rFonts w:ascii="Arial" w:hAnsi="Arial" w:cs="Arial"/>
          <w:color w:val="000000" w:themeColor="text1"/>
          <w:szCs w:val="22"/>
        </w:rPr>
        <w:t>stanowiłoby naruszenie zasady efektywności postępowania.</w:t>
      </w:r>
      <w:r w:rsidR="00356553" w:rsidRPr="00356553">
        <w:rPr>
          <w:rFonts w:ascii="Arial" w:hAnsi="Arial" w:cs="Arial"/>
          <w:color w:val="000000" w:themeColor="text1"/>
          <w:szCs w:val="22"/>
        </w:rPr>
        <w:t xml:space="preserve"> Należy mieć na uwadze, że celem wprowadzenia obowiązku podziału zamówień na części jest zwiększenie udziału sektora małych i średnich przedsiębiorstw (MŚP) w rynku zamówień publicznych. W niniejszym postępowaniu brak podziału zamówienia na części nie skutkuje brakiem możliwości złożenia oferty przez małych i średnich przedsiębiorców. Całość zamówienia jest dostosowana do potrzeb małych i średnich przedsiębiorstw - podział na części nie służył temu, by wielkość poszczególnych zamówień lepiej odpowiadała możliwościom tego rodzaju przedsiębiorców.</w:t>
      </w:r>
    </w:p>
    <w:p w14:paraId="07DEF830" w14:textId="77777777" w:rsidR="00356553" w:rsidRPr="00356553" w:rsidRDefault="00356553" w:rsidP="00773A72">
      <w:pPr>
        <w:tabs>
          <w:tab w:val="left" w:pos="284"/>
        </w:tabs>
        <w:jc w:val="both"/>
        <w:rPr>
          <w:rFonts w:ascii="Arial" w:hAnsi="Arial" w:cs="Arial"/>
          <w:color w:val="000000" w:themeColor="text1"/>
          <w:highlight w:val="yellow"/>
        </w:rPr>
      </w:pPr>
    </w:p>
    <w:p w14:paraId="1F003CA6" w14:textId="77777777" w:rsidR="00735BBC" w:rsidRPr="00356553" w:rsidRDefault="00CE4EDB" w:rsidP="00FD7D4C">
      <w:pPr>
        <w:pStyle w:val="Akapitzlist"/>
        <w:numPr>
          <w:ilvl w:val="0"/>
          <w:numId w:val="3"/>
        </w:numPr>
        <w:tabs>
          <w:tab w:val="left" w:pos="284"/>
        </w:tabs>
        <w:ind w:left="284" w:hanging="284"/>
        <w:jc w:val="both"/>
        <w:rPr>
          <w:rFonts w:ascii="Arial" w:hAnsi="Arial" w:cs="Arial"/>
          <w:color w:val="000000" w:themeColor="text1"/>
        </w:rPr>
      </w:pPr>
      <w:r w:rsidRPr="00356553">
        <w:rPr>
          <w:rFonts w:ascii="Arial" w:hAnsi="Arial" w:cs="Arial"/>
          <w:color w:val="000000"/>
        </w:rPr>
        <w:t>Zamawiający</w:t>
      </w:r>
      <w:r w:rsidR="000D35D9" w:rsidRPr="00356553">
        <w:rPr>
          <w:rFonts w:ascii="Arial" w:hAnsi="Arial" w:cs="Arial"/>
          <w:color w:val="000000"/>
        </w:rPr>
        <w:t xml:space="preserve"> </w:t>
      </w:r>
      <w:r w:rsidR="00CC17A6" w:rsidRPr="00356553">
        <w:rPr>
          <w:rFonts w:ascii="Arial" w:hAnsi="Arial" w:cs="Arial"/>
          <w:b/>
          <w:color w:val="000000"/>
        </w:rPr>
        <w:t>nie</w:t>
      </w:r>
      <w:r w:rsidR="00CC17A6" w:rsidRPr="00356553">
        <w:rPr>
          <w:rFonts w:ascii="Arial" w:hAnsi="Arial" w:cs="Arial"/>
          <w:color w:val="000000"/>
        </w:rPr>
        <w:t xml:space="preserve"> </w:t>
      </w:r>
      <w:r w:rsidR="000D35D9" w:rsidRPr="00356553">
        <w:rPr>
          <w:rFonts w:ascii="Arial" w:hAnsi="Arial" w:cs="Arial"/>
          <w:b/>
          <w:color w:val="000000"/>
        </w:rPr>
        <w:t>przewiduje</w:t>
      </w:r>
      <w:r w:rsidR="000D35D9" w:rsidRPr="00356553">
        <w:rPr>
          <w:rFonts w:ascii="Arial" w:hAnsi="Arial" w:cs="Arial"/>
          <w:color w:val="000000"/>
        </w:rPr>
        <w:t xml:space="preserve"> udzielani</w:t>
      </w:r>
      <w:r w:rsidR="0036455D" w:rsidRPr="00356553">
        <w:rPr>
          <w:rFonts w:ascii="Arial" w:hAnsi="Arial" w:cs="Arial"/>
          <w:color w:val="000000"/>
        </w:rPr>
        <w:t>e</w:t>
      </w:r>
      <w:r w:rsidR="000D35D9" w:rsidRPr="00356553">
        <w:rPr>
          <w:rFonts w:ascii="Arial" w:hAnsi="Arial" w:cs="Arial"/>
          <w:color w:val="000000"/>
        </w:rPr>
        <w:t xml:space="preserve"> zamówień, o których mowa w </w:t>
      </w:r>
      <w:r w:rsidR="000D35D9" w:rsidRPr="00356553">
        <w:rPr>
          <w:rFonts w:ascii="Arial" w:hAnsi="Arial" w:cs="Arial"/>
          <w:b/>
          <w:color w:val="000000"/>
        </w:rPr>
        <w:t>art. 214 ust. 1 pkt 7) i 8) Pzp</w:t>
      </w:r>
      <w:r w:rsidR="00FD7D4C" w:rsidRPr="00356553">
        <w:rPr>
          <w:rFonts w:ascii="Arial" w:hAnsi="Arial" w:cs="Arial"/>
          <w:color w:val="000000"/>
        </w:rPr>
        <w:t xml:space="preserve">. </w:t>
      </w:r>
    </w:p>
    <w:p w14:paraId="589DD9D6" w14:textId="3616AD39" w:rsidR="000D35D9" w:rsidRPr="00356553" w:rsidRDefault="00FD7D4C" w:rsidP="00735BBC">
      <w:pPr>
        <w:tabs>
          <w:tab w:val="left" w:pos="284"/>
        </w:tabs>
        <w:jc w:val="both"/>
        <w:rPr>
          <w:rFonts w:ascii="Arial" w:hAnsi="Arial" w:cs="Arial"/>
          <w:color w:val="000000" w:themeColor="text1"/>
          <w:highlight w:val="yellow"/>
        </w:rPr>
      </w:pPr>
      <w:r w:rsidRPr="00356553">
        <w:rPr>
          <w:rFonts w:ascii="Arial" w:hAnsi="Arial" w:cs="Arial"/>
          <w:color w:val="000000"/>
          <w:highlight w:val="yellow"/>
        </w:rPr>
        <w:t xml:space="preserve">  </w:t>
      </w:r>
    </w:p>
    <w:p w14:paraId="35DA864E" w14:textId="53E05ED5" w:rsidR="0036455D" w:rsidRPr="00356553" w:rsidRDefault="0036455D" w:rsidP="0036455D">
      <w:pPr>
        <w:pStyle w:val="Akapitzlist"/>
        <w:numPr>
          <w:ilvl w:val="0"/>
          <w:numId w:val="3"/>
        </w:numPr>
        <w:tabs>
          <w:tab w:val="left" w:pos="284"/>
        </w:tabs>
        <w:ind w:left="284" w:hanging="284"/>
        <w:jc w:val="both"/>
        <w:rPr>
          <w:rFonts w:ascii="Arial" w:hAnsi="Arial" w:cs="Arial"/>
          <w:color w:val="000000"/>
        </w:rPr>
      </w:pPr>
      <w:r w:rsidRPr="00356553">
        <w:rPr>
          <w:rFonts w:ascii="Arial" w:hAnsi="Arial" w:cs="Arial"/>
          <w:color w:val="000000"/>
        </w:rPr>
        <w:t xml:space="preserve">Zamawiający </w:t>
      </w:r>
      <w:r w:rsidR="001D28A9" w:rsidRPr="00356553">
        <w:rPr>
          <w:rFonts w:ascii="Arial" w:hAnsi="Arial" w:cs="Arial"/>
          <w:b/>
          <w:bCs/>
          <w:color w:val="000000"/>
        </w:rPr>
        <w:t>nie</w:t>
      </w:r>
      <w:r w:rsidR="001D28A9" w:rsidRPr="00356553">
        <w:rPr>
          <w:rFonts w:ascii="Arial" w:hAnsi="Arial" w:cs="Arial"/>
          <w:color w:val="000000"/>
        </w:rPr>
        <w:t xml:space="preserve"> </w:t>
      </w:r>
      <w:r w:rsidRPr="00356553">
        <w:rPr>
          <w:rFonts w:ascii="Arial" w:hAnsi="Arial" w:cs="Arial"/>
          <w:b/>
          <w:color w:val="000000"/>
        </w:rPr>
        <w:t>przewiduje</w:t>
      </w:r>
      <w:r w:rsidRPr="00356553">
        <w:rPr>
          <w:rFonts w:ascii="Arial" w:hAnsi="Arial" w:cs="Arial"/>
          <w:color w:val="000000"/>
        </w:rPr>
        <w:t xml:space="preserve"> udzielanie zamówień, o których mowa w </w:t>
      </w:r>
      <w:r w:rsidRPr="00356553">
        <w:rPr>
          <w:rFonts w:ascii="Arial" w:hAnsi="Arial" w:cs="Arial"/>
          <w:b/>
          <w:color w:val="000000" w:themeColor="text1"/>
        </w:rPr>
        <w:t>art. 441 ust.1 Pzp</w:t>
      </w:r>
      <w:r w:rsidR="007A4EA2" w:rsidRPr="00356553">
        <w:rPr>
          <w:rFonts w:ascii="Arial" w:eastAsia="SimSun" w:hAnsi="Arial" w:cs="Arial"/>
          <w:kern w:val="1"/>
          <w:lang w:eastAsia="hi-IN" w:bidi="hi-IN"/>
        </w:rPr>
        <w:t>.</w:t>
      </w:r>
    </w:p>
    <w:p w14:paraId="0B6440FC" w14:textId="77777777" w:rsidR="00735BBC" w:rsidRPr="00356553" w:rsidRDefault="00735BBC" w:rsidP="00735BBC">
      <w:pPr>
        <w:tabs>
          <w:tab w:val="left" w:pos="284"/>
        </w:tabs>
        <w:jc w:val="both"/>
        <w:rPr>
          <w:rFonts w:ascii="Arial" w:hAnsi="Arial" w:cs="Arial"/>
          <w:color w:val="000000"/>
        </w:rPr>
      </w:pPr>
    </w:p>
    <w:p w14:paraId="02A7F121" w14:textId="4EA2BC60" w:rsidR="009C37DE" w:rsidRPr="00356553" w:rsidRDefault="00EB663E" w:rsidP="00A9468A">
      <w:pPr>
        <w:pStyle w:val="Akapitzlist"/>
        <w:numPr>
          <w:ilvl w:val="0"/>
          <w:numId w:val="3"/>
        </w:numPr>
        <w:ind w:left="284" w:hanging="284"/>
        <w:jc w:val="both"/>
        <w:rPr>
          <w:rFonts w:ascii="Arial" w:hAnsi="Arial" w:cs="Arial"/>
        </w:rPr>
      </w:pPr>
      <w:r w:rsidRPr="00356553">
        <w:rPr>
          <w:rFonts w:ascii="Arial" w:hAnsi="Arial" w:cs="Arial"/>
          <w:color w:val="000000"/>
        </w:rPr>
        <w:t xml:space="preserve">Kwota, jaką zamawiający zamierza przeznaczyć na sfinansowanie zamówienia: </w:t>
      </w:r>
    </w:p>
    <w:p w14:paraId="46749A77" w14:textId="645FD42A" w:rsidR="00D37768" w:rsidRPr="00356553" w:rsidRDefault="00EE10F9" w:rsidP="00950FF5">
      <w:pPr>
        <w:ind w:left="284" w:right="-2"/>
        <w:jc w:val="both"/>
        <w:rPr>
          <w:rFonts w:ascii="Arial" w:hAnsi="Arial" w:cs="Arial"/>
          <w:b/>
          <w:bCs/>
          <w:iCs/>
          <w:color w:val="000000"/>
        </w:rPr>
      </w:pPr>
      <w:r>
        <w:rPr>
          <w:rFonts w:ascii="Arial" w:hAnsi="Arial" w:cs="Arial"/>
          <w:b/>
          <w:bCs/>
          <w:iCs/>
          <w:color w:val="000000"/>
        </w:rPr>
        <w:t xml:space="preserve">4 750 000 zł brutto. </w:t>
      </w:r>
    </w:p>
    <w:p w14:paraId="5191094A" w14:textId="77777777" w:rsidR="00CE4EDB" w:rsidRPr="00356553" w:rsidRDefault="00CE4EDB" w:rsidP="00950FF5">
      <w:pPr>
        <w:ind w:left="284" w:hanging="284"/>
        <w:rPr>
          <w:rFonts w:ascii="Arial" w:hAnsi="Arial" w:cs="Arial"/>
          <w:b/>
          <w:bCs/>
          <w:iCs/>
          <w:color w:val="000000"/>
        </w:rPr>
      </w:pPr>
    </w:p>
    <w:p w14:paraId="5257C0B7" w14:textId="49FCDFFE" w:rsidR="00950FF5" w:rsidRPr="00356553" w:rsidRDefault="00950FF5" w:rsidP="00950FF5">
      <w:pPr>
        <w:ind w:left="284"/>
        <w:jc w:val="both"/>
        <w:rPr>
          <w:rFonts w:ascii="Arial" w:hAnsi="Arial" w:cs="Arial"/>
          <w:iCs/>
          <w:color w:val="000000"/>
        </w:rPr>
      </w:pPr>
      <w:r w:rsidRPr="00356553">
        <w:rPr>
          <w:rFonts w:ascii="Arial" w:hAnsi="Arial" w:cs="Arial"/>
          <w:iCs/>
          <w:color w:val="000000"/>
        </w:rPr>
        <w:t>Źródła finansowania zadania</w:t>
      </w:r>
      <w:r w:rsidR="00E40630" w:rsidRPr="00356553">
        <w:rPr>
          <w:rFonts w:ascii="Arial" w:hAnsi="Arial" w:cs="Arial"/>
          <w:iCs/>
          <w:color w:val="000000"/>
        </w:rPr>
        <w:t>:</w:t>
      </w:r>
      <w:r w:rsidRPr="00356553">
        <w:rPr>
          <w:rFonts w:ascii="Arial" w:hAnsi="Arial" w:cs="Arial"/>
          <w:iCs/>
          <w:color w:val="000000"/>
        </w:rPr>
        <w:t xml:space="preserve"> </w:t>
      </w:r>
    </w:p>
    <w:p w14:paraId="48ADEEE5" w14:textId="77777777" w:rsidR="00E40630" w:rsidRPr="00356553" w:rsidRDefault="00E40630" w:rsidP="00E40630">
      <w:pPr>
        <w:ind w:left="284"/>
        <w:jc w:val="both"/>
        <w:rPr>
          <w:rFonts w:ascii="Arial" w:hAnsi="Arial" w:cs="Arial"/>
          <w:b/>
          <w:bCs/>
          <w:iCs/>
          <w:color w:val="000000"/>
        </w:rPr>
      </w:pPr>
      <w:r w:rsidRPr="00356553">
        <w:rPr>
          <w:rFonts w:ascii="Arial" w:hAnsi="Arial" w:cs="Arial"/>
          <w:color w:val="000000"/>
        </w:rPr>
        <w:fldChar w:fldCharType="begin">
          <w:ffData>
            <w:name w:val=""/>
            <w:enabled/>
            <w:calcOnExit w:val="0"/>
            <w:checkBox>
              <w:sizeAuto/>
              <w:default w:val="1"/>
            </w:checkBox>
          </w:ffData>
        </w:fldChar>
      </w:r>
      <w:r w:rsidRPr="00356553">
        <w:rPr>
          <w:rFonts w:ascii="Arial" w:hAnsi="Arial" w:cs="Arial"/>
          <w:color w:val="000000"/>
        </w:rPr>
        <w:instrText xml:space="preserve"> FORMCHECKBOX </w:instrText>
      </w:r>
      <w:r w:rsidRPr="00356553">
        <w:rPr>
          <w:rFonts w:ascii="Arial" w:hAnsi="Arial" w:cs="Arial"/>
          <w:color w:val="000000"/>
        </w:rPr>
      </w:r>
      <w:r w:rsidRPr="00356553">
        <w:rPr>
          <w:rFonts w:ascii="Arial" w:hAnsi="Arial" w:cs="Arial"/>
          <w:color w:val="000000"/>
        </w:rPr>
        <w:fldChar w:fldCharType="separate"/>
      </w:r>
      <w:r w:rsidRPr="00356553">
        <w:rPr>
          <w:rFonts w:ascii="Arial" w:hAnsi="Arial" w:cs="Arial"/>
          <w:color w:val="000000"/>
        </w:rPr>
        <w:fldChar w:fldCharType="end"/>
      </w:r>
      <w:r w:rsidRPr="00356553">
        <w:rPr>
          <w:rFonts w:ascii="Arial" w:hAnsi="Arial" w:cs="Arial"/>
          <w:color w:val="000000"/>
        </w:rPr>
        <w:t xml:space="preserve"> </w:t>
      </w:r>
      <w:r w:rsidRPr="00356553">
        <w:rPr>
          <w:rFonts w:ascii="Arial" w:hAnsi="Arial" w:cs="Arial"/>
          <w:b/>
          <w:bCs/>
          <w:iCs/>
          <w:color w:val="000000"/>
        </w:rPr>
        <w:t>budżet Powiatu Białostockiego</w:t>
      </w:r>
    </w:p>
    <w:p w14:paraId="7DD816C1" w14:textId="530F709E" w:rsidR="00950FF5" w:rsidRPr="00356553" w:rsidRDefault="00356553" w:rsidP="00950FF5">
      <w:pPr>
        <w:ind w:left="284"/>
        <w:jc w:val="both"/>
        <w:rPr>
          <w:rFonts w:ascii="Arial" w:hAnsi="Arial" w:cs="Arial"/>
          <w:b/>
          <w:bCs/>
          <w:iCs/>
          <w:color w:val="000000"/>
        </w:rPr>
      </w:pPr>
      <w:r w:rsidRPr="00356553">
        <w:rPr>
          <w:rFonts w:ascii="Arial" w:hAnsi="Arial" w:cs="Arial"/>
          <w:color w:val="000000"/>
        </w:rPr>
        <w:fldChar w:fldCharType="begin">
          <w:ffData>
            <w:name w:val=""/>
            <w:enabled/>
            <w:calcOnExit w:val="0"/>
            <w:checkBox>
              <w:sizeAuto/>
              <w:default w:val="1"/>
            </w:checkBox>
          </w:ffData>
        </w:fldChar>
      </w:r>
      <w:r w:rsidRPr="00356553">
        <w:rPr>
          <w:rFonts w:ascii="Arial" w:hAnsi="Arial" w:cs="Arial"/>
          <w:color w:val="000000"/>
        </w:rPr>
        <w:instrText xml:space="preserve"> FORMCHECKBOX </w:instrText>
      </w:r>
      <w:r w:rsidRPr="00356553">
        <w:rPr>
          <w:rFonts w:ascii="Arial" w:hAnsi="Arial" w:cs="Arial"/>
          <w:color w:val="000000"/>
        </w:rPr>
      </w:r>
      <w:r w:rsidRPr="00356553">
        <w:rPr>
          <w:rFonts w:ascii="Arial" w:hAnsi="Arial" w:cs="Arial"/>
          <w:color w:val="000000"/>
        </w:rPr>
        <w:fldChar w:fldCharType="separate"/>
      </w:r>
      <w:r w:rsidRPr="00356553">
        <w:rPr>
          <w:rFonts w:ascii="Arial" w:hAnsi="Arial" w:cs="Arial"/>
          <w:color w:val="000000"/>
        </w:rPr>
        <w:fldChar w:fldCharType="end"/>
      </w:r>
      <w:r w:rsidR="00950FF5" w:rsidRPr="00356553">
        <w:rPr>
          <w:rFonts w:ascii="Arial" w:hAnsi="Arial" w:cs="Arial"/>
          <w:color w:val="000000"/>
        </w:rPr>
        <w:t xml:space="preserve"> </w:t>
      </w:r>
      <w:r w:rsidR="00950FF5" w:rsidRPr="00356553">
        <w:rPr>
          <w:rFonts w:ascii="Arial" w:hAnsi="Arial" w:cs="Arial"/>
          <w:b/>
          <w:bCs/>
          <w:iCs/>
          <w:color w:val="000000"/>
        </w:rPr>
        <w:t>Rządowy Fundusz Rozwoju Dróg</w:t>
      </w:r>
      <w:r w:rsidR="00E40630" w:rsidRPr="00356553">
        <w:rPr>
          <w:rFonts w:ascii="Arial" w:hAnsi="Arial" w:cs="Arial"/>
          <w:b/>
          <w:bCs/>
          <w:iCs/>
          <w:color w:val="000000"/>
        </w:rPr>
        <w:t xml:space="preserve"> </w:t>
      </w:r>
      <w:r w:rsidR="00E40630" w:rsidRPr="00356553">
        <w:rPr>
          <w:rFonts w:ascii="Arial" w:hAnsi="Arial" w:cs="Arial"/>
          <w:iCs/>
          <w:color w:val="000000"/>
        </w:rPr>
        <w:t>(kwota do pozyskania)</w:t>
      </w:r>
    </w:p>
    <w:p w14:paraId="6ED4C37C" w14:textId="684E15EA" w:rsidR="00950FF5" w:rsidRPr="00356553" w:rsidRDefault="00950FF5" w:rsidP="00950FF5">
      <w:pPr>
        <w:ind w:left="284"/>
        <w:jc w:val="both"/>
        <w:rPr>
          <w:rFonts w:ascii="Arial" w:hAnsi="Arial" w:cs="Arial"/>
          <w:b/>
          <w:bCs/>
          <w:iCs/>
          <w:color w:val="000000"/>
        </w:rPr>
      </w:pPr>
      <w:r w:rsidRPr="00356553">
        <w:rPr>
          <w:rFonts w:ascii="Arial" w:hAnsi="Arial" w:cs="Arial"/>
          <w:color w:val="000000"/>
        </w:rPr>
        <w:fldChar w:fldCharType="begin">
          <w:ffData>
            <w:name w:val=""/>
            <w:enabled/>
            <w:calcOnExit w:val="0"/>
            <w:checkBox>
              <w:sizeAuto/>
              <w:default w:val="1"/>
            </w:checkBox>
          </w:ffData>
        </w:fldChar>
      </w:r>
      <w:r w:rsidRPr="00356553">
        <w:rPr>
          <w:rFonts w:ascii="Arial" w:hAnsi="Arial" w:cs="Arial"/>
          <w:color w:val="000000"/>
        </w:rPr>
        <w:instrText xml:space="preserve"> FORMCHECKBOX </w:instrText>
      </w:r>
      <w:r w:rsidRPr="00356553">
        <w:rPr>
          <w:rFonts w:ascii="Arial" w:hAnsi="Arial" w:cs="Arial"/>
          <w:color w:val="000000"/>
        </w:rPr>
      </w:r>
      <w:r w:rsidRPr="00356553">
        <w:rPr>
          <w:rFonts w:ascii="Arial" w:hAnsi="Arial" w:cs="Arial"/>
          <w:color w:val="000000"/>
        </w:rPr>
        <w:fldChar w:fldCharType="separate"/>
      </w:r>
      <w:r w:rsidRPr="00356553">
        <w:rPr>
          <w:rFonts w:ascii="Arial" w:hAnsi="Arial" w:cs="Arial"/>
          <w:color w:val="000000"/>
        </w:rPr>
        <w:fldChar w:fldCharType="end"/>
      </w:r>
      <w:r w:rsidRPr="00356553">
        <w:rPr>
          <w:rFonts w:ascii="Arial" w:hAnsi="Arial" w:cs="Arial"/>
          <w:color w:val="000000"/>
        </w:rPr>
        <w:t xml:space="preserve"> </w:t>
      </w:r>
      <w:r w:rsidRPr="00356553">
        <w:rPr>
          <w:rFonts w:ascii="Arial" w:hAnsi="Arial" w:cs="Arial"/>
          <w:b/>
          <w:bCs/>
          <w:iCs/>
          <w:color w:val="000000"/>
        </w:rPr>
        <w:t>budżet Gminy</w:t>
      </w:r>
      <w:r w:rsidR="00E40630" w:rsidRPr="00356553">
        <w:rPr>
          <w:rFonts w:ascii="Arial" w:hAnsi="Arial" w:cs="Arial"/>
          <w:b/>
          <w:bCs/>
          <w:iCs/>
          <w:color w:val="000000"/>
        </w:rPr>
        <w:t xml:space="preserve"> </w:t>
      </w:r>
      <w:r w:rsidR="00E40630" w:rsidRPr="00356553">
        <w:rPr>
          <w:rFonts w:ascii="Arial" w:hAnsi="Arial" w:cs="Arial"/>
          <w:iCs/>
          <w:color w:val="000000"/>
        </w:rPr>
        <w:t>(kwota do pozyskania)</w:t>
      </w:r>
    </w:p>
    <w:p w14:paraId="3D0E86B2" w14:textId="60EB9D42" w:rsidR="00950FF5" w:rsidRPr="00356553" w:rsidRDefault="00950FF5" w:rsidP="00950FF5">
      <w:pPr>
        <w:ind w:left="284"/>
        <w:jc w:val="both"/>
        <w:rPr>
          <w:rFonts w:ascii="Arial" w:hAnsi="Arial" w:cs="Arial"/>
          <w:b/>
          <w:bCs/>
          <w:iCs/>
          <w:color w:val="000000"/>
        </w:rPr>
      </w:pPr>
      <w:r w:rsidRPr="00356553">
        <w:rPr>
          <w:rFonts w:ascii="Arial" w:hAnsi="Arial" w:cs="Arial"/>
          <w:color w:val="000000"/>
        </w:rPr>
        <w:fldChar w:fldCharType="begin">
          <w:ffData>
            <w:name w:val=""/>
            <w:enabled/>
            <w:calcOnExit w:val="0"/>
            <w:checkBox>
              <w:sizeAuto/>
              <w:default w:val="0"/>
            </w:checkBox>
          </w:ffData>
        </w:fldChar>
      </w:r>
      <w:r w:rsidRPr="00356553">
        <w:rPr>
          <w:rFonts w:ascii="Arial" w:hAnsi="Arial" w:cs="Arial"/>
          <w:color w:val="000000"/>
        </w:rPr>
        <w:instrText xml:space="preserve"> FORMCHECKBOX </w:instrText>
      </w:r>
      <w:r w:rsidRPr="00356553">
        <w:rPr>
          <w:rFonts w:ascii="Arial" w:hAnsi="Arial" w:cs="Arial"/>
          <w:color w:val="000000"/>
        </w:rPr>
      </w:r>
      <w:r w:rsidRPr="00356553">
        <w:rPr>
          <w:rFonts w:ascii="Arial" w:hAnsi="Arial" w:cs="Arial"/>
          <w:color w:val="000000"/>
        </w:rPr>
        <w:fldChar w:fldCharType="separate"/>
      </w:r>
      <w:r w:rsidRPr="00356553">
        <w:rPr>
          <w:rFonts w:ascii="Arial" w:hAnsi="Arial" w:cs="Arial"/>
          <w:color w:val="000000"/>
        </w:rPr>
        <w:fldChar w:fldCharType="end"/>
      </w:r>
      <w:r w:rsidRPr="00356553">
        <w:rPr>
          <w:rFonts w:ascii="Arial" w:hAnsi="Arial" w:cs="Arial"/>
          <w:color w:val="000000"/>
        </w:rPr>
        <w:t xml:space="preserve"> </w:t>
      </w:r>
      <w:r w:rsidRPr="00356553">
        <w:rPr>
          <w:rFonts w:ascii="Arial" w:hAnsi="Arial" w:cs="Arial"/>
          <w:b/>
          <w:bCs/>
          <w:iCs/>
          <w:color w:val="000000"/>
        </w:rPr>
        <w:t>Inne</w:t>
      </w:r>
      <w:r w:rsidR="00225621" w:rsidRPr="00356553">
        <w:rPr>
          <w:rFonts w:ascii="Arial" w:hAnsi="Arial" w:cs="Arial"/>
          <w:b/>
          <w:bCs/>
          <w:iCs/>
          <w:color w:val="000000"/>
        </w:rPr>
        <w:t xml:space="preserve"> </w:t>
      </w:r>
      <w:r w:rsidR="00225621" w:rsidRPr="00356553">
        <w:rPr>
          <w:rFonts w:ascii="Arial" w:hAnsi="Arial" w:cs="Arial"/>
          <w:iCs/>
          <w:color w:val="000000"/>
        </w:rPr>
        <w:t>………..</w:t>
      </w:r>
      <w:r w:rsidR="00E40630" w:rsidRPr="00356553">
        <w:rPr>
          <w:rFonts w:ascii="Arial" w:hAnsi="Arial" w:cs="Arial"/>
          <w:iCs/>
          <w:color w:val="000000"/>
        </w:rPr>
        <w:t xml:space="preserve"> (kwota do pozyskania)</w:t>
      </w:r>
    </w:p>
    <w:p w14:paraId="3C277F9F" w14:textId="77777777" w:rsidR="00950FF5" w:rsidRPr="00356553" w:rsidRDefault="00950FF5" w:rsidP="00F65728">
      <w:pPr>
        <w:ind w:left="284" w:hanging="284"/>
        <w:rPr>
          <w:rFonts w:ascii="Arial" w:hAnsi="Arial" w:cs="Arial"/>
          <w:b/>
          <w:color w:val="000000"/>
          <w:highlight w:val="yellow"/>
        </w:rPr>
      </w:pPr>
    </w:p>
    <w:p w14:paraId="7BECC76F" w14:textId="61B4D043" w:rsidR="00B21D8C" w:rsidRPr="00281E6D" w:rsidRDefault="00844B38" w:rsidP="00924034">
      <w:pPr>
        <w:ind w:left="284" w:hanging="284"/>
        <w:rPr>
          <w:rFonts w:ascii="Arial" w:hAnsi="Arial" w:cs="Arial"/>
          <w:b/>
          <w:color w:val="000000"/>
        </w:rPr>
      </w:pPr>
      <w:r w:rsidRPr="00281E6D">
        <w:rPr>
          <w:rFonts w:ascii="Arial" w:hAnsi="Arial" w:cs="Arial"/>
          <w:b/>
          <w:color w:val="000000"/>
        </w:rPr>
        <w:t>I</w:t>
      </w:r>
      <w:r w:rsidR="00B21D8C" w:rsidRPr="00281E6D">
        <w:rPr>
          <w:rFonts w:ascii="Arial" w:hAnsi="Arial" w:cs="Arial"/>
          <w:b/>
          <w:color w:val="000000"/>
        </w:rPr>
        <w:t>II.</w:t>
      </w:r>
      <w:r w:rsidR="00F65728" w:rsidRPr="00281E6D">
        <w:rPr>
          <w:rFonts w:ascii="Arial" w:hAnsi="Arial" w:cs="Arial"/>
          <w:b/>
          <w:color w:val="000000"/>
        </w:rPr>
        <w:tab/>
      </w:r>
      <w:r w:rsidR="00B21D8C" w:rsidRPr="00281E6D">
        <w:rPr>
          <w:rFonts w:ascii="Arial" w:hAnsi="Arial" w:cs="Arial"/>
          <w:b/>
          <w:color w:val="000000"/>
        </w:rPr>
        <w:t>TERMIN WYKONANIA ZAMÓWIENIA</w:t>
      </w:r>
    </w:p>
    <w:p w14:paraId="1DB78691" w14:textId="2D4092C4" w:rsidR="00A600E4" w:rsidRPr="00281E6D" w:rsidRDefault="00231033" w:rsidP="00231033">
      <w:pPr>
        <w:jc w:val="both"/>
        <w:rPr>
          <w:rFonts w:ascii="Arial" w:hAnsi="Arial" w:cs="Arial"/>
          <w:b/>
          <w:color w:val="000000"/>
        </w:rPr>
      </w:pPr>
      <w:r w:rsidRPr="00281E6D">
        <w:rPr>
          <w:rFonts w:ascii="Arial" w:hAnsi="Arial" w:cs="Arial"/>
          <w:b/>
          <w:color w:val="000000"/>
        </w:rPr>
        <w:t xml:space="preserve">do </w:t>
      </w:r>
      <w:r w:rsidR="00281E6D" w:rsidRPr="00281E6D">
        <w:rPr>
          <w:rFonts w:ascii="Arial" w:hAnsi="Arial" w:cs="Arial"/>
          <w:b/>
          <w:color w:val="000000"/>
        </w:rPr>
        <w:t>7</w:t>
      </w:r>
      <w:r w:rsidRPr="00281E6D">
        <w:rPr>
          <w:rFonts w:ascii="Arial" w:hAnsi="Arial" w:cs="Arial"/>
          <w:b/>
          <w:color w:val="000000"/>
        </w:rPr>
        <w:t xml:space="preserve"> miesięcy od dnia podpisania umowy.</w:t>
      </w:r>
    </w:p>
    <w:p w14:paraId="4BB6A06D" w14:textId="77777777" w:rsidR="00231033" w:rsidRPr="00281E6D" w:rsidRDefault="00231033" w:rsidP="00231033">
      <w:pPr>
        <w:jc w:val="both"/>
        <w:rPr>
          <w:rFonts w:ascii="Arial" w:hAnsi="Arial" w:cs="Arial"/>
          <w:b/>
          <w:bCs/>
          <w:iCs/>
          <w:color w:val="FF0000"/>
          <w:sz w:val="22"/>
        </w:rPr>
      </w:pPr>
    </w:p>
    <w:p w14:paraId="3EAD3D95" w14:textId="26072589" w:rsidR="00030019" w:rsidRPr="00281E6D" w:rsidRDefault="00030019" w:rsidP="00605488">
      <w:pPr>
        <w:jc w:val="both"/>
        <w:rPr>
          <w:rFonts w:ascii="Arial" w:hAnsi="Arial" w:cs="Arial"/>
          <w:b/>
          <w:color w:val="000000"/>
        </w:rPr>
      </w:pPr>
      <w:r w:rsidRPr="00281E6D">
        <w:rPr>
          <w:rFonts w:ascii="Arial" w:hAnsi="Arial" w:cs="Arial"/>
          <w:b/>
          <w:color w:val="000000"/>
        </w:rPr>
        <w:t>IV.</w:t>
      </w:r>
      <w:r w:rsidR="00605488" w:rsidRPr="00281E6D">
        <w:rPr>
          <w:rFonts w:ascii="Arial" w:hAnsi="Arial" w:cs="Arial"/>
          <w:b/>
          <w:color w:val="000000"/>
        </w:rPr>
        <w:t xml:space="preserve"> </w:t>
      </w:r>
      <w:r w:rsidRPr="00281E6D">
        <w:rPr>
          <w:rFonts w:ascii="Arial" w:hAnsi="Arial" w:cs="Arial"/>
          <w:b/>
          <w:color w:val="000000"/>
        </w:rPr>
        <w:t>WARUNKI UDZIAŁU W POSTĘPOWANIU</w:t>
      </w:r>
    </w:p>
    <w:p w14:paraId="0B1975E5" w14:textId="2EB76FF6" w:rsidR="00311486" w:rsidRPr="00281E6D" w:rsidRDefault="009D1510" w:rsidP="009D1510">
      <w:pPr>
        <w:jc w:val="both"/>
        <w:rPr>
          <w:rFonts w:ascii="Arial" w:hAnsi="Arial" w:cs="Arial"/>
          <w:color w:val="000000" w:themeColor="text1"/>
        </w:rPr>
      </w:pPr>
      <w:r w:rsidRPr="00281E6D">
        <w:rPr>
          <w:rFonts w:ascii="Arial" w:hAnsi="Arial" w:cs="Arial"/>
          <w:color w:val="000000" w:themeColor="text1"/>
        </w:rPr>
        <w:t>O udzielenie zamówienia mogą ubiegać się wykonawcy, którzy spełniają warunki dotyczące</w:t>
      </w:r>
      <w:r w:rsidR="00311486" w:rsidRPr="00281E6D">
        <w:rPr>
          <w:rFonts w:ascii="Arial" w:hAnsi="Arial" w:cs="Arial"/>
          <w:color w:val="000000" w:themeColor="text1"/>
        </w:rPr>
        <w:t xml:space="preserve"> </w:t>
      </w:r>
      <w:r w:rsidR="00311486" w:rsidRPr="00281E6D">
        <w:rPr>
          <w:rFonts w:ascii="Arial" w:hAnsi="Arial" w:cs="Arial"/>
          <w:b/>
          <w:bCs/>
          <w:color w:val="000000" w:themeColor="text1"/>
        </w:rPr>
        <w:t>zdolności technicznej lub zawodowej</w:t>
      </w:r>
      <w:r w:rsidR="004962C0" w:rsidRPr="00281E6D">
        <w:rPr>
          <w:rFonts w:ascii="Arial" w:hAnsi="Arial" w:cs="Arial"/>
          <w:b/>
          <w:bCs/>
          <w:color w:val="000000" w:themeColor="text1"/>
        </w:rPr>
        <w:t xml:space="preserve"> i sytuacji ekonomicznej lub finansowej</w:t>
      </w:r>
      <w:r w:rsidR="00311486" w:rsidRPr="00281E6D">
        <w:rPr>
          <w:rFonts w:ascii="Arial" w:hAnsi="Arial" w:cs="Arial"/>
          <w:b/>
          <w:bCs/>
          <w:color w:val="000000" w:themeColor="text1"/>
        </w:rPr>
        <w:t xml:space="preserve">. </w:t>
      </w:r>
      <w:r w:rsidR="00311486" w:rsidRPr="00281E6D">
        <w:rPr>
          <w:rFonts w:ascii="Arial" w:hAnsi="Arial" w:cs="Arial"/>
          <w:color w:val="000000" w:themeColor="text1"/>
        </w:rPr>
        <w:t xml:space="preserve">Warunki zostaną spełnione, jeżeli wykonawca wykaże, że: </w:t>
      </w:r>
    </w:p>
    <w:p w14:paraId="3892E908" w14:textId="251749F4" w:rsidR="00F551DC" w:rsidRPr="00281E6D" w:rsidRDefault="00044050" w:rsidP="009D3DF4">
      <w:pPr>
        <w:pStyle w:val="Akapitzlist"/>
        <w:numPr>
          <w:ilvl w:val="0"/>
          <w:numId w:val="23"/>
        </w:numPr>
        <w:ind w:left="284" w:right="33" w:hanging="284"/>
        <w:jc w:val="both"/>
        <w:rPr>
          <w:rFonts w:ascii="Arial" w:hAnsi="Arial" w:cs="Arial"/>
          <w:color w:val="000000" w:themeColor="text1"/>
        </w:rPr>
      </w:pPr>
      <w:r w:rsidRPr="00281E6D">
        <w:rPr>
          <w:rFonts w:ascii="Arial" w:hAnsi="Arial" w:cs="Arial"/>
          <w:color w:val="000000" w:themeColor="text1"/>
        </w:rPr>
        <w:t xml:space="preserve">wykonał należycie w okresie ostatnich </w:t>
      </w:r>
      <w:r w:rsidRPr="00281E6D">
        <w:rPr>
          <w:rFonts w:ascii="Arial" w:hAnsi="Arial" w:cs="Arial"/>
          <w:b/>
          <w:color w:val="000000" w:themeColor="text1"/>
        </w:rPr>
        <w:t>5 lat</w:t>
      </w:r>
      <w:r w:rsidRPr="00281E6D">
        <w:rPr>
          <w:rFonts w:ascii="Arial" w:hAnsi="Arial" w:cs="Arial"/>
          <w:color w:val="000000" w:themeColor="text1"/>
        </w:rPr>
        <w:t xml:space="preserve"> przed upływem terminu składania ofert, a jeżeli okres prowadzenia działalności jest krótszy – w tym okresie</w:t>
      </w:r>
      <w:r w:rsidR="00A70279" w:rsidRPr="00281E6D">
        <w:rPr>
          <w:rFonts w:ascii="Arial" w:hAnsi="Arial" w:cs="Arial"/>
          <w:color w:val="FF0000"/>
        </w:rPr>
        <w:t xml:space="preserve"> </w:t>
      </w:r>
      <w:r w:rsidRPr="00281E6D">
        <w:rPr>
          <w:rFonts w:ascii="Arial" w:hAnsi="Arial" w:cs="Arial"/>
          <w:color w:val="000000" w:themeColor="text1"/>
        </w:rPr>
        <w:t>co najmniej</w:t>
      </w:r>
      <w:r w:rsidR="00676744">
        <w:rPr>
          <w:rFonts w:ascii="Arial" w:hAnsi="Arial" w:cs="Arial"/>
          <w:b/>
          <w:color w:val="000000" w:themeColor="text1"/>
        </w:rPr>
        <w:br/>
      </w:r>
      <w:r w:rsidRPr="00281E6D">
        <w:rPr>
          <w:rFonts w:ascii="Arial" w:hAnsi="Arial" w:cs="Arial"/>
          <w:b/>
          <w:color w:val="000000" w:themeColor="text1"/>
        </w:rPr>
        <w:t xml:space="preserve">2 </w:t>
      </w:r>
      <w:r w:rsidRPr="00281E6D">
        <w:rPr>
          <w:rFonts w:ascii="Arial" w:hAnsi="Arial" w:cs="Arial"/>
          <w:b/>
          <w:bCs/>
          <w:color w:val="000000" w:themeColor="text1"/>
        </w:rPr>
        <w:t>roboty budowlane</w:t>
      </w:r>
      <w:r w:rsidRPr="00281E6D">
        <w:rPr>
          <w:rFonts w:ascii="Arial" w:hAnsi="Arial" w:cs="Arial"/>
          <w:color w:val="000000" w:themeColor="text1"/>
        </w:rPr>
        <w:t xml:space="preserve">. </w:t>
      </w:r>
      <w:r w:rsidR="00F551DC" w:rsidRPr="00281E6D">
        <w:rPr>
          <w:rFonts w:ascii="Arial" w:hAnsi="Arial" w:cs="Arial"/>
          <w:color w:val="000000"/>
        </w:rPr>
        <w:t>Za jedną robotę budowlaną zamawiający uzna wykonanie</w:t>
      </w:r>
      <w:r w:rsidR="00F551DC" w:rsidRPr="00281E6D">
        <w:rPr>
          <w:rFonts w:ascii="Arial" w:hAnsi="Arial" w:cs="Arial"/>
          <w:color w:val="000000"/>
        </w:rPr>
        <w:br/>
        <w:t xml:space="preserve">na podstawie jednej umowy </w:t>
      </w:r>
      <w:r w:rsidR="00F551DC" w:rsidRPr="00281E6D">
        <w:rPr>
          <w:rFonts w:ascii="Arial" w:hAnsi="Arial" w:cs="Arial"/>
          <w:b/>
          <w:color w:val="000000" w:themeColor="text1"/>
        </w:rPr>
        <w:t xml:space="preserve">budowy lub przebudowy lub rozbudowy minimum jednej drogi publicznej klasy minimum L </w:t>
      </w:r>
      <w:r w:rsidR="00F551DC" w:rsidRPr="00281E6D">
        <w:rPr>
          <w:rFonts w:ascii="Arial" w:hAnsi="Arial" w:cs="Arial"/>
          <w:color w:val="000000" w:themeColor="text1"/>
        </w:rPr>
        <w:t xml:space="preserve">o łącznej wartości roboty nie mniejszej niż </w:t>
      </w:r>
      <w:r w:rsidR="00281E6D" w:rsidRPr="00281E6D">
        <w:rPr>
          <w:rFonts w:ascii="Arial" w:hAnsi="Arial" w:cs="Arial"/>
          <w:b/>
          <w:color w:val="000000" w:themeColor="text1"/>
        </w:rPr>
        <w:t>2</w:t>
      </w:r>
      <w:r w:rsidR="00F551DC" w:rsidRPr="00281E6D">
        <w:rPr>
          <w:rFonts w:ascii="Arial" w:hAnsi="Arial" w:cs="Arial"/>
          <w:b/>
          <w:color w:val="000000" w:themeColor="text1"/>
        </w:rPr>
        <w:t xml:space="preserve"> </w:t>
      </w:r>
      <w:r w:rsidR="00281E6D" w:rsidRPr="00281E6D">
        <w:rPr>
          <w:rFonts w:ascii="Arial" w:hAnsi="Arial" w:cs="Arial"/>
          <w:b/>
          <w:color w:val="000000" w:themeColor="text1"/>
        </w:rPr>
        <w:t>3</w:t>
      </w:r>
      <w:r w:rsidR="00F551DC" w:rsidRPr="00281E6D">
        <w:rPr>
          <w:rFonts w:ascii="Arial" w:hAnsi="Arial" w:cs="Arial"/>
          <w:b/>
          <w:color w:val="000000" w:themeColor="text1"/>
        </w:rPr>
        <w:t>00 000,00 zł brutto każda</w:t>
      </w:r>
      <w:r w:rsidR="00F551DC" w:rsidRPr="00281E6D">
        <w:rPr>
          <w:rFonts w:ascii="Arial" w:hAnsi="Arial" w:cs="Arial"/>
          <w:color w:val="000000" w:themeColor="text1"/>
        </w:rPr>
        <w:t>;</w:t>
      </w:r>
    </w:p>
    <w:p w14:paraId="64151268" w14:textId="77777777" w:rsidR="00F551DC" w:rsidRPr="00281E6D" w:rsidRDefault="00F551DC" w:rsidP="00F551DC">
      <w:pPr>
        <w:pStyle w:val="Akapitzlist"/>
        <w:ind w:left="284" w:right="33"/>
        <w:jc w:val="both"/>
        <w:rPr>
          <w:rFonts w:ascii="Arial" w:hAnsi="Arial" w:cs="Arial"/>
          <w:color w:val="000000" w:themeColor="text1"/>
        </w:rPr>
      </w:pPr>
    </w:p>
    <w:p w14:paraId="1077030A" w14:textId="5D7CBEB2" w:rsidR="00F551DC" w:rsidRPr="00281E6D" w:rsidRDefault="004105F5" w:rsidP="004105F5">
      <w:pPr>
        <w:ind w:left="284" w:right="33"/>
        <w:jc w:val="both"/>
        <w:rPr>
          <w:color w:val="000000" w:themeColor="text1"/>
        </w:rPr>
      </w:pPr>
      <w:r w:rsidRPr="00281E6D">
        <w:rPr>
          <w:rFonts w:ascii="Arial" w:hAnsi="Arial" w:cs="Arial"/>
          <w:color w:val="000000" w:themeColor="text1"/>
        </w:rPr>
        <w:t xml:space="preserve">Za drogę </w:t>
      </w:r>
      <w:r w:rsidR="00F551DC" w:rsidRPr="00281E6D">
        <w:rPr>
          <w:rFonts w:ascii="Arial" w:hAnsi="Arial" w:cs="Arial"/>
          <w:color w:val="000000" w:themeColor="text1"/>
        </w:rPr>
        <w:t>publiczną</w:t>
      </w:r>
      <w:r w:rsidRPr="00281E6D">
        <w:rPr>
          <w:rFonts w:ascii="Arial" w:hAnsi="Arial" w:cs="Arial"/>
          <w:color w:val="000000" w:themeColor="text1"/>
        </w:rPr>
        <w:t xml:space="preserve"> zamawiający uzna drogę </w:t>
      </w:r>
      <w:r w:rsidR="00F551DC" w:rsidRPr="00281E6D">
        <w:rPr>
          <w:rFonts w:ascii="Arial" w:hAnsi="Arial" w:cs="Arial"/>
          <w:color w:val="000000" w:themeColor="text1"/>
        </w:rPr>
        <w:t>publiczną</w:t>
      </w:r>
      <w:r w:rsidRPr="00281E6D">
        <w:rPr>
          <w:rFonts w:ascii="Arial" w:hAnsi="Arial" w:cs="Arial"/>
          <w:color w:val="000000" w:themeColor="text1"/>
        </w:rPr>
        <w:t xml:space="preserve"> w rozumieniu </w:t>
      </w:r>
      <w:r w:rsidR="00F551DC" w:rsidRPr="00281E6D">
        <w:rPr>
          <w:rFonts w:ascii="Arial" w:hAnsi="Arial" w:cs="Arial"/>
          <w:color w:val="000000" w:themeColor="text1"/>
        </w:rPr>
        <w:t>Rozporządzenia Ministra Infrastruktury z dnia 24 czerwca 2022 r. w sprawie przepisów techniczno-budowlanych dotyczących dróg publicznych</w:t>
      </w:r>
      <w:r w:rsidRPr="00281E6D">
        <w:rPr>
          <w:rFonts w:ascii="Arial" w:hAnsi="Arial" w:cs="Arial"/>
          <w:color w:val="000000" w:themeColor="text1"/>
        </w:rPr>
        <w:t xml:space="preserve"> (</w:t>
      </w:r>
      <w:r w:rsidR="00EF68F0" w:rsidRPr="00281E6D">
        <w:rPr>
          <w:rFonts w:ascii="Arial" w:hAnsi="Arial" w:cs="Arial"/>
          <w:color w:val="000000" w:themeColor="text1"/>
        </w:rPr>
        <w:t>Dz.U. 2022 poz. 1518 ze zm.</w:t>
      </w:r>
      <w:r w:rsidRPr="00281E6D">
        <w:rPr>
          <w:rFonts w:ascii="Arial" w:hAnsi="Arial" w:cs="Arial"/>
          <w:color w:val="000000" w:themeColor="text1"/>
        </w:rPr>
        <w:t>).</w:t>
      </w:r>
      <w:r w:rsidRPr="00281E6D">
        <w:rPr>
          <w:color w:val="000000" w:themeColor="text1"/>
        </w:rPr>
        <w:t xml:space="preserve"> </w:t>
      </w:r>
    </w:p>
    <w:p w14:paraId="79BD52EF" w14:textId="77777777" w:rsidR="004105F5" w:rsidRPr="00356553" w:rsidRDefault="004105F5" w:rsidP="00EF68F0">
      <w:pPr>
        <w:ind w:right="33"/>
        <w:jc w:val="both"/>
        <w:rPr>
          <w:rFonts w:ascii="Arial" w:hAnsi="Arial" w:cs="Arial"/>
          <w:color w:val="000000"/>
          <w:highlight w:val="yellow"/>
        </w:rPr>
      </w:pPr>
    </w:p>
    <w:p w14:paraId="6D3EFAAA" w14:textId="5D5381FB" w:rsidR="00044050" w:rsidRPr="00281E6D" w:rsidRDefault="004A7E02" w:rsidP="004105F5">
      <w:pPr>
        <w:pStyle w:val="Akapitzlist"/>
        <w:ind w:left="284" w:right="33"/>
        <w:jc w:val="both"/>
        <w:rPr>
          <w:rFonts w:ascii="Arial" w:hAnsi="Arial" w:cs="Arial"/>
          <w:color w:val="000000" w:themeColor="text1"/>
        </w:rPr>
      </w:pPr>
      <w:r w:rsidRPr="00281E6D">
        <w:rPr>
          <w:rFonts w:ascii="Arial" w:hAnsi="Arial" w:cs="Arial"/>
          <w:color w:val="000000" w:themeColor="text1"/>
        </w:rPr>
        <w:lastRenderedPageBreak/>
        <w:t>Zamawiający uwzględni tylko zadania zakończone.</w:t>
      </w:r>
      <w:r w:rsidR="004105F5" w:rsidRPr="00281E6D">
        <w:rPr>
          <w:rFonts w:ascii="Arial" w:hAnsi="Arial" w:cs="Arial"/>
          <w:color w:val="000000"/>
        </w:rPr>
        <w:t xml:space="preserve"> </w:t>
      </w:r>
      <w:r w:rsidR="00D450CD" w:rsidRPr="00281E6D">
        <w:rPr>
          <w:rFonts w:ascii="Arial" w:hAnsi="Arial" w:cs="Arial"/>
          <w:color w:val="000000"/>
        </w:rPr>
        <w:t>W przypadku, gdy wartość robót budowlanych wykazanych przez wykonawcę wyrażona będzie w walucie obcej, zamawiający przeliczy wartość na walutę polską w oparciu o średni kurs walut NBP z daty wszczęcia postępowania. Jeżeli w tym dniu nie będzie opublikowany średni kurs NBP, zamawiający przyjmie kurs średni z ostatniej tabeli przed datą wszczęcia postępowania</w:t>
      </w:r>
      <w:r w:rsidRPr="00281E6D">
        <w:rPr>
          <w:rFonts w:ascii="Arial" w:hAnsi="Arial" w:cs="Arial"/>
          <w:color w:val="000000"/>
        </w:rPr>
        <w:t>.</w:t>
      </w:r>
    </w:p>
    <w:p w14:paraId="51A1F20D" w14:textId="77777777" w:rsidR="00044050" w:rsidRPr="00356553" w:rsidRDefault="00044050" w:rsidP="00044050">
      <w:pPr>
        <w:ind w:left="284" w:right="-14"/>
        <w:jc w:val="both"/>
        <w:rPr>
          <w:rFonts w:ascii="Arial" w:hAnsi="Arial" w:cs="Arial"/>
          <w:color w:val="000000" w:themeColor="text1"/>
          <w:highlight w:val="yellow"/>
        </w:rPr>
      </w:pPr>
    </w:p>
    <w:p w14:paraId="4CCFB1FE" w14:textId="784638F2" w:rsidR="00044050" w:rsidRPr="00281E6D" w:rsidRDefault="00044050" w:rsidP="00044050">
      <w:pPr>
        <w:ind w:left="284" w:right="-14"/>
        <w:jc w:val="both"/>
        <w:rPr>
          <w:rFonts w:ascii="Arial" w:hAnsi="Arial" w:cs="Arial"/>
          <w:color w:val="000000" w:themeColor="text1"/>
        </w:rPr>
      </w:pPr>
      <w:r w:rsidRPr="00281E6D">
        <w:rPr>
          <w:rFonts w:ascii="Arial" w:hAnsi="Arial" w:cs="Arial"/>
          <w:color w:val="000000" w:themeColor="text1"/>
        </w:rPr>
        <w:t>W przypadku składania oferty wspólnej ww. warunek musi spełniać co najmniej jeden z wykonawców w całości. W przypadku polegania przez wykonawcę</w:t>
      </w:r>
      <w:r w:rsidRPr="00281E6D">
        <w:rPr>
          <w:rFonts w:ascii="Arial" w:hAnsi="Arial" w:cs="Arial"/>
          <w:color w:val="000000" w:themeColor="text1"/>
        </w:rPr>
        <w:br/>
        <w:t>na zasobach udostępniających je podmiotów ww. warunek musi spełniać</w:t>
      </w:r>
      <w:r w:rsidRPr="00281E6D">
        <w:rPr>
          <w:rFonts w:ascii="Arial" w:hAnsi="Arial" w:cs="Arial"/>
          <w:color w:val="000000" w:themeColor="text1"/>
        </w:rPr>
        <w:br/>
        <w:t>co najmniej jeden z tych podmiotów w całości</w:t>
      </w:r>
      <w:r w:rsidR="004A7E02" w:rsidRPr="00281E6D">
        <w:rPr>
          <w:rFonts w:ascii="Arial" w:hAnsi="Arial" w:cs="Arial"/>
          <w:color w:val="000000" w:themeColor="text1"/>
        </w:rPr>
        <w:t>;</w:t>
      </w:r>
      <w:r w:rsidRPr="00281E6D">
        <w:rPr>
          <w:rFonts w:ascii="Arial" w:hAnsi="Arial" w:cs="Arial"/>
          <w:color w:val="000000" w:themeColor="text1"/>
        </w:rPr>
        <w:t xml:space="preserve">  </w:t>
      </w:r>
    </w:p>
    <w:p w14:paraId="4E150E38" w14:textId="33E03A3A" w:rsidR="00297414" w:rsidRPr="00281E6D" w:rsidRDefault="00297414" w:rsidP="00680B11">
      <w:pPr>
        <w:ind w:left="284" w:right="-14"/>
        <w:jc w:val="both"/>
        <w:rPr>
          <w:rFonts w:ascii="Arial" w:hAnsi="Arial" w:cs="Arial"/>
          <w:color w:val="000000" w:themeColor="text1"/>
        </w:rPr>
      </w:pPr>
    </w:p>
    <w:p w14:paraId="66E2C977" w14:textId="787F2198" w:rsidR="00297414" w:rsidRPr="00281E6D" w:rsidRDefault="00297414" w:rsidP="009D3DF4">
      <w:pPr>
        <w:pStyle w:val="Akapitzlist"/>
        <w:numPr>
          <w:ilvl w:val="0"/>
          <w:numId w:val="23"/>
        </w:numPr>
        <w:ind w:left="284" w:hanging="284"/>
        <w:jc w:val="both"/>
        <w:rPr>
          <w:rFonts w:ascii="Arial" w:hAnsi="Arial" w:cs="Arial"/>
          <w:color w:val="000000" w:themeColor="text1"/>
        </w:rPr>
      </w:pPr>
      <w:r w:rsidRPr="00281E6D">
        <w:rPr>
          <w:rFonts w:ascii="Arial" w:hAnsi="Arial" w:cs="Arial"/>
          <w:color w:val="000000" w:themeColor="text1"/>
        </w:rPr>
        <w:t>dysponuje lub będzie dysponował minimum jedną osobą, która będzie pełniła</w:t>
      </w:r>
      <w:r w:rsidR="001A4B02" w:rsidRPr="00281E6D">
        <w:rPr>
          <w:rFonts w:ascii="Arial" w:hAnsi="Arial" w:cs="Arial"/>
          <w:color w:val="000000" w:themeColor="text1"/>
        </w:rPr>
        <w:t xml:space="preserve"> funkcję</w:t>
      </w:r>
      <w:r w:rsidR="00281E6D" w:rsidRPr="00281E6D">
        <w:rPr>
          <w:rFonts w:ascii="Arial" w:hAnsi="Arial" w:cs="Arial"/>
          <w:color w:val="000000" w:themeColor="text1"/>
        </w:rPr>
        <w:t xml:space="preserve"> </w:t>
      </w:r>
      <w:r w:rsidRPr="00281E6D">
        <w:rPr>
          <w:rFonts w:ascii="Arial" w:hAnsi="Arial" w:cs="Arial"/>
          <w:b/>
          <w:bCs/>
          <w:color w:val="000000" w:themeColor="text1"/>
        </w:rPr>
        <w:t>kierownika budowy</w:t>
      </w:r>
      <w:r w:rsidRPr="00281E6D">
        <w:rPr>
          <w:rFonts w:ascii="Arial" w:hAnsi="Arial" w:cs="Arial"/>
          <w:color w:val="000000" w:themeColor="text1"/>
        </w:rPr>
        <w:t>, posiadającą:</w:t>
      </w:r>
    </w:p>
    <w:p w14:paraId="2EDA54F2" w14:textId="48508E08" w:rsidR="006479F6" w:rsidRPr="00281E6D" w:rsidRDefault="004105F5" w:rsidP="009D3DF4">
      <w:pPr>
        <w:pStyle w:val="Akapitzlist"/>
        <w:numPr>
          <w:ilvl w:val="0"/>
          <w:numId w:val="30"/>
        </w:numPr>
        <w:jc w:val="both"/>
        <w:rPr>
          <w:rFonts w:ascii="Arial" w:hAnsi="Arial" w:cs="Arial"/>
          <w:color w:val="000000" w:themeColor="text1"/>
        </w:rPr>
      </w:pPr>
      <w:r w:rsidRPr="00281E6D">
        <w:rPr>
          <w:rFonts w:ascii="Arial" w:hAnsi="Arial" w:cs="Arial"/>
          <w:color w:val="000000" w:themeColor="text1"/>
        </w:rPr>
        <w:t xml:space="preserve">uprawnienia do pełnienia samodzielnych funkcji technicznych w budownictwie, to jest do kierowania robotami budowlanymi w specjalności </w:t>
      </w:r>
      <w:r w:rsidRPr="00281E6D">
        <w:rPr>
          <w:rFonts w:ascii="Arial" w:hAnsi="Arial" w:cs="Arial"/>
          <w:b/>
          <w:color w:val="000000" w:themeColor="text1"/>
        </w:rPr>
        <w:t>inżynieryjnej drogowej</w:t>
      </w:r>
      <w:r w:rsidRPr="00281E6D">
        <w:rPr>
          <w:rFonts w:ascii="Arial" w:hAnsi="Arial" w:cs="Arial"/>
          <w:color w:val="000000" w:themeColor="text1"/>
        </w:rPr>
        <w:t xml:space="preserve"> bez</w:t>
      </w:r>
      <w:r w:rsidR="00F02530" w:rsidRPr="00281E6D">
        <w:rPr>
          <w:rFonts w:ascii="Arial" w:hAnsi="Arial" w:cs="Arial"/>
          <w:color w:val="000000" w:themeColor="text1"/>
        </w:rPr>
        <w:t xml:space="preserve"> </w:t>
      </w:r>
      <w:r w:rsidRPr="00281E6D">
        <w:rPr>
          <w:rFonts w:ascii="Arial" w:hAnsi="Arial" w:cs="Arial"/>
          <w:color w:val="000000" w:themeColor="text1"/>
        </w:rPr>
        <w:t>ograniczeń lub odpowiadające im ważne uprawnienia wydane</w:t>
      </w:r>
      <w:r w:rsidR="006479F6" w:rsidRPr="00281E6D">
        <w:rPr>
          <w:rFonts w:ascii="Arial" w:hAnsi="Arial" w:cs="Arial"/>
          <w:color w:val="000000" w:themeColor="text1"/>
        </w:rPr>
        <w:br/>
      </w:r>
      <w:r w:rsidRPr="00281E6D">
        <w:rPr>
          <w:rFonts w:ascii="Arial" w:hAnsi="Arial" w:cs="Arial"/>
          <w:color w:val="000000" w:themeColor="text1"/>
        </w:rPr>
        <w:t xml:space="preserve">na podstawie wcześniej obowiązujących przepisów uprawniające do kierowania robotami budowlanymi w specjalności </w:t>
      </w:r>
      <w:r w:rsidRPr="00281E6D">
        <w:rPr>
          <w:rFonts w:ascii="Arial" w:hAnsi="Arial" w:cs="Arial"/>
          <w:b/>
          <w:color w:val="000000" w:themeColor="text1"/>
        </w:rPr>
        <w:t>inżynieryjnej drogowej</w:t>
      </w:r>
      <w:r w:rsidRPr="00281E6D">
        <w:rPr>
          <w:rFonts w:ascii="Arial" w:hAnsi="Arial" w:cs="Arial"/>
          <w:color w:val="000000" w:themeColor="text1"/>
        </w:rPr>
        <w:t>;</w:t>
      </w:r>
    </w:p>
    <w:p w14:paraId="0F1BBADE" w14:textId="169511FF" w:rsidR="001A4B02" w:rsidRPr="00281E6D" w:rsidRDefault="004105F5" w:rsidP="009D3DF4">
      <w:pPr>
        <w:pStyle w:val="Akapitzlist"/>
        <w:numPr>
          <w:ilvl w:val="0"/>
          <w:numId w:val="30"/>
        </w:numPr>
        <w:jc w:val="both"/>
        <w:rPr>
          <w:rFonts w:ascii="Arial" w:hAnsi="Arial" w:cs="Arial"/>
          <w:color w:val="000000"/>
        </w:rPr>
      </w:pPr>
      <w:r w:rsidRPr="00281E6D">
        <w:rPr>
          <w:rFonts w:ascii="Arial" w:hAnsi="Arial" w:cs="Arial"/>
          <w:color w:val="000000" w:themeColor="text1"/>
        </w:rPr>
        <w:t xml:space="preserve">doświadczenie przy pełnieniu funkcji kierownika budowy lub kierownika robót lub inspektora nadzoru inwestorskiego w specjalności </w:t>
      </w:r>
      <w:r w:rsidRPr="00281E6D">
        <w:rPr>
          <w:rFonts w:ascii="Arial" w:hAnsi="Arial" w:cs="Arial"/>
          <w:b/>
          <w:color w:val="000000" w:themeColor="text1"/>
        </w:rPr>
        <w:t>inżynieryjnej drogowej</w:t>
      </w:r>
      <w:r w:rsidRPr="00281E6D">
        <w:rPr>
          <w:rFonts w:ascii="Arial" w:hAnsi="Arial" w:cs="Arial"/>
          <w:color w:val="000000" w:themeColor="text1"/>
        </w:rPr>
        <w:t xml:space="preserve"> bez ograniczeń na co najmniej </w:t>
      </w:r>
      <w:r w:rsidRPr="00281E6D">
        <w:rPr>
          <w:rFonts w:ascii="Arial" w:hAnsi="Arial" w:cs="Arial"/>
          <w:b/>
          <w:color w:val="000000" w:themeColor="text1"/>
        </w:rPr>
        <w:t>2</w:t>
      </w:r>
      <w:r w:rsidRPr="00281E6D">
        <w:rPr>
          <w:rFonts w:ascii="Arial" w:hAnsi="Arial" w:cs="Arial"/>
          <w:color w:val="000000" w:themeColor="text1"/>
        </w:rPr>
        <w:t xml:space="preserve"> </w:t>
      </w:r>
      <w:r w:rsidRPr="00430019">
        <w:rPr>
          <w:rFonts w:ascii="Arial" w:hAnsi="Arial" w:cs="Arial"/>
          <w:b/>
          <w:bCs/>
          <w:color w:val="000000" w:themeColor="text1"/>
        </w:rPr>
        <w:t>robotach budowlanych</w:t>
      </w:r>
      <w:r w:rsidRPr="00281E6D">
        <w:rPr>
          <w:rFonts w:ascii="Arial" w:hAnsi="Arial" w:cs="Arial"/>
          <w:color w:val="000000" w:themeColor="text1"/>
        </w:rPr>
        <w:t xml:space="preserve"> polegających</w:t>
      </w:r>
      <w:r w:rsidRPr="00281E6D">
        <w:rPr>
          <w:rFonts w:ascii="Arial" w:hAnsi="Arial" w:cs="Arial"/>
          <w:color w:val="000000" w:themeColor="text1"/>
        </w:rPr>
        <w:br/>
        <w:t xml:space="preserve">na </w:t>
      </w:r>
      <w:r w:rsidR="006479F6" w:rsidRPr="00281E6D">
        <w:rPr>
          <w:rFonts w:ascii="Arial" w:hAnsi="Arial" w:cs="Arial"/>
          <w:b/>
          <w:color w:val="000000" w:themeColor="text1"/>
        </w:rPr>
        <w:t>budowie lub przebudowie lub rozbudowie minimum jednej drogi publicznej klasy minimum L</w:t>
      </w:r>
      <w:r w:rsidRPr="00281E6D">
        <w:rPr>
          <w:rFonts w:ascii="Arial" w:hAnsi="Arial" w:cs="Arial"/>
          <w:color w:val="000000" w:themeColor="text1"/>
        </w:rPr>
        <w:t xml:space="preserve"> o łącznej wartości roboty nie mniejszej niż</w:t>
      </w:r>
      <w:r w:rsidR="006479F6" w:rsidRPr="00281E6D">
        <w:rPr>
          <w:rFonts w:ascii="Arial" w:hAnsi="Arial" w:cs="Arial"/>
          <w:color w:val="000000" w:themeColor="text1"/>
        </w:rPr>
        <w:br/>
      </w:r>
      <w:r w:rsidR="00EF68F0" w:rsidRPr="00281E6D">
        <w:rPr>
          <w:rFonts w:ascii="Arial" w:hAnsi="Arial" w:cs="Arial"/>
          <w:b/>
          <w:color w:val="000000" w:themeColor="text1"/>
        </w:rPr>
        <w:t>1 000</w:t>
      </w:r>
      <w:r w:rsidRPr="00281E6D">
        <w:rPr>
          <w:rFonts w:ascii="Arial" w:hAnsi="Arial" w:cs="Arial"/>
          <w:b/>
          <w:color w:val="000000" w:themeColor="text1"/>
        </w:rPr>
        <w:t xml:space="preserve"> 000,00 zł brutto każda. </w:t>
      </w:r>
      <w:r w:rsidRPr="00281E6D">
        <w:rPr>
          <w:rFonts w:ascii="Arial" w:hAnsi="Arial" w:cs="Arial"/>
          <w:color w:val="000000"/>
        </w:rPr>
        <w:t>W przypadku, gdy wartość robót budowlanych wykazanych przez wykonawcę wyrażona będzie w walucie obcej, zamawiający przeliczy wartość na walutę polską w oparciu o średni kurs walut NBP z daty wszczęcia postępowania. Jeżeli w tym dniu nie będzie opublikowany średni kurs NBP, zamawiający przyjmie kurs średni z ostatniej tabeli przed datą wszczęcia postępowania</w:t>
      </w:r>
      <w:r w:rsidR="007744CC" w:rsidRPr="00281E6D">
        <w:rPr>
          <w:rFonts w:ascii="Arial" w:hAnsi="Arial" w:cs="Arial"/>
          <w:color w:val="000000"/>
        </w:rPr>
        <w:t>;</w:t>
      </w:r>
    </w:p>
    <w:p w14:paraId="3E10F8DA" w14:textId="0397097D" w:rsidR="00A3392C" w:rsidRPr="00356553" w:rsidRDefault="00A3392C" w:rsidP="00281E6D">
      <w:pPr>
        <w:ind w:left="426" w:right="54" w:hanging="284"/>
        <w:jc w:val="both"/>
        <w:rPr>
          <w:rFonts w:ascii="Arial" w:hAnsi="Arial" w:cs="Arial"/>
          <w:color w:val="000000" w:themeColor="text1"/>
          <w:highlight w:val="yellow"/>
        </w:rPr>
      </w:pPr>
    </w:p>
    <w:p w14:paraId="0AC634F2" w14:textId="6AC090C7" w:rsidR="004105F5" w:rsidRPr="00281E6D" w:rsidRDefault="004105F5" w:rsidP="004105F5">
      <w:pPr>
        <w:ind w:right="54"/>
        <w:jc w:val="both"/>
        <w:rPr>
          <w:rFonts w:ascii="Arial" w:hAnsi="Arial" w:cs="Arial"/>
          <w:color w:val="000000" w:themeColor="text1"/>
        </w:rPr>
      </w:pPr>
      <w:r w:rsidRPr="00281E6D">
        <w:rPr>
          <w:rFonts w:ascii="Arial" w:hAnsi="Arial" w:cs="Arial"/>
          <w:color w:val="000000" w:themeColor="text1"/>
        </w:rPr>
        <w:t>Ilekroć w SWZ jest mowa o „kierowniku budowy” lub „kierowniku robót” lub „inspektorze nadzoru inwestorskiego”</w:t>
      </w:r>
      <w:r w:rsidR="00342D55" w:rsidRPr="00281E6D">
        <w:rPr>
          <w:rFonts w:ascii="Arial" w:hAnsi="Arial" w:cs="Arial"/>
          <w:color w:val="000000" w:themeColor="text1"/>
        </w:rPr>
        <w:t xml:space="preserve"> lub „budowie” lub „przebudowie” lub „rozbudowie”</w:t>
      </w:r>
      <w:r w:rsidRPr="00281E6D">
        <w:rPr>
          <w:rFonts w:ascii="Arial" w:hAnsi="Arial" w:cs="Arial"/>
          <w:color w:val="000000" w:themeColor="text1"/>
        </w:rPr>
        <w:t xml:space="preserve"> należy przez to rozumieć odpowiednio kierownika budowy lub kierownika robót lub inspektora nadzoru inwestorskiego</w:t>
      </w:r>
      <w:r w:rsidR="00281E6D" w:rsidRPr="00281E6D">
        <w:rPr>
          <w:rFonts w:ascii="Arial" w:hAnsi="Arial" w:cs="Arial"/>
          <w:color w:val="000000" w:themeColor="text1"/>
        </w:rPr>
        <w:t xml:space="preserve"> </w:t>
      </w:r>
      <w:r w:rsidR="00342D55" w:rsidRPr="00281E6D">
        <w:rPr>
          <w:rFonts w:ascii="Arial" w:hAnsi="Arial" w:cs="Arial"/>
          <w:color w:val="000000" w:themeColor="text1"/>
        </w:rPr>
        <w:t xml:space="preserve">lub budowę lub przebudowę lub rozbudowę </w:t>
      </w:r>
      <w:r w:rsidRPr="00281E6D">
        <w:rPr>
          <w:rFonts w:ascii="Arial" w:hAnsi="Arial" w:cs="Arial"/>
          <w:color w:val="000000" w:themeColor="text1"/>
        </w:rPr>
        <w:t xml:space="preserve">w rozumieniu ustawy z dnia 7 lipca 1994 roku Prawo budowlane (tj. </w:t>
      </w:r>
      <w:r w:rsidR="00A70279" w:rsidRPr="00281E6D">
        <w:rPr>
          <w:rFonts w:ascii="Arial" w:hAnsi="Arial" w:cs="Arial"/>
          <w:color w:val="000000" w:themeColor="text1"/>
        </w:rPr>
        <w:t>Dz.U. 2025 poz. 418</w:t>
      </w:r>
      <w:r w:rsidRPr="00281E6D">
        <w:rPr>
          <w:rFonts w:ascii="Arial" w:hAnsi="Arial" w:cs="Arial"/>
          <w:color w:val="000000" w:themeColor="text1"/>
        </w:rPr>
        <w:t xml:space="preserve">). </w:t>
      </w:r>
    </w:p>
    <w:p w14:paraId="240A52B4" w14:textId="77777777" w:rsidR="0059757C" w:rsidRPr="00356553" w:rsidRDefault="0059757C" w:rsidP="004105F5">
      <w:pPr>
        <w:ind w:right="-14"/>
        <w:jc w:val="both"/>
        <w:rPr>
          <w:rFonts w:ascii="Arial" w:hAnsi="Arial" w:cs="Arial"/>
          <w:color w:val="000000" w:themeColor="text1"/>
          <w:highlight w:val="yellow"/>
        </w:rPr>
      </w:pPr>
    </w:p>
    <w:p w14:paraId="59837B1E" w14:textId="77777777" w:rsidR="004105F5" w:rsidRPr="00281E6D" w:rsidRDefault="004105F5" w:rsidP="004105F5">
      <w:pPr>
        <w:ind w:right="-14"/>
        <w:jc w:val="both"/>
        <w:rPr>
          <w:rFonts w:ascii="Arial" w:hAnsi="Arial" w:cs="Arial"/>
          <w:color w:val="000000" w:themeColor="text1"/>
        </w:rPr>
      </w:pPr>
      <w:r w:rsidRPr="00281E6D">
        <w:rPr>
          <w:rFonts w:ascii="Arial" w:hAnsi="Arial" w:cs="Arial"/>
          <w:color w:val="000000" w:themeColor="text1"/>
        </w:rPr>
        <w:t xml:space="preserve">W przypadku składania oferty wspólnej ww. warunek musi spełniać co najmniej jeden z wykonawców w całości. W przypadku polegania przez wykonawcę na zasobach udostępniających je podmiotów ww. warunek musi spełniać co najmniej jeden z tych podmiotów w całości.  </w:t>
      </w:r>
    </w:p>
    <w:p w14:paraId="259335EA" w14:textId="77777777" w:rsidR="001E142F" w:rsidRPr="00356553" w:rsidRDefault="001E142F" w:rsidP="004105F5">
      <w:pPr>
        <w:tabs>
          <w:tab w:val="left" w:pos="284"/>
        </w:tabs>
        <w:jc w:val="both"/>
        <w:rPr>
          <w:rFonts w:ascii="Arial" w:hAnsi="Arial" w:cs="Arial"/>
          <w:b/>
          <w:color w:val="000000" w:themeColor="text1"/>
          <w:highlight w:val="yellow"/>
        </w:rPr>
      </w:pPr>
    </w:p>
    <w:p w14:paraId="21AAB9AE" w14:textId="1B882B06" w:rsidR="004105F5" w:rsidRPr="00281E6D" w:rsidRDefault="004105F5" w:rsidP="004105F5">
      <w:pPr>
        <w:tabs>
          <w:tab w:val="left" w:pos="284"/>
        </w:tabs>
        <w:jc w:val="both"/>
        <w:rPr>
          <w:rFonts w:ascii="Arial" w:hAnsi="Arial" w:cs="Arial"/>
          <w:color w:val="000000" w:themeColor="text1"/>
          <w:u w:val="single"/>
        </w:rPr>
      </w:pPr>
      <w:r w:rsidRPr="00281E6D">
        <w:rPr>
          <w:rFonts w:ascii="Arial" w:hAnsi="Arial" w:cs="Arial"/>
          <w:b/>
          <w:color w:val="000000" w:themeColor="text1"/>
        </w:rPr>
        <w:t>UWAGA</w:t>
      </w:r>
      <w:r w:rsidRPr="00281E6D">
        <w:rPr>
          <w:rFonts w:ascii="Arial" w:hAnsi="Arial" w:cs="Arial"/>
          <w:color w:val="000000" w:themeColor="text1"/>
        </w:rPr>
        <w:t xml:space="preserve">: </w:t>
      </w:r>
    </w:p>
    <w:p w14:paraId="2DA21204" w14:textId="55412917" w:rsidR="004105F5" w:rsidRPr="00281E6D" w:rsidRDefault="004105F5" w:rsidP="004105F5">
      <w:pPr>
        <w:tabs>
          <w:tab w:val="left" w:pos="284"/>
        </w:tabs>
        <w:jc w:val="both"/>
        <w:rPr>
          <w:rFonts w:ascii="Arial" w:hAnsi="Arial" w:cs="Arial"/>
          <w:color w:val="000000" w:themeColor="text1"/>
        </w:rPr>
      </w:pPr>
      <w:r w:rsidRPr="00281E6D">
        <w:rPr>
          <w:rFonts w:ascii="Arial" w:hAnsi="Arial" w:cs="Arial"/>
          <w:color w:val="000000" w:themeColor="text1"/>
        </w:rPr>
        <w:t>Na podstawie art. 104 ustawy Prawo budowlane osoby, które, przed dniem wejścia</w:t>
      </w:r>
      <w:r w:rsidRPr="00281E6D">
        <w:rPr>
          <w:rFonts w:ascii="Arial" w:hAnsi="Arial" w:cs="Arial"/>
          <w:color w:val="000000" w:themeColor="text1"/>
        </w:rPr>
        <w:br/>
        <w:t>w życie ustawy, uzyskały uprawnienia budowlane lub stwierdzenie posiadania przygotowania zawodowego do pełnienia samodzielnych funkcji technicznych</w:t>
      </w:r>
      <w:r w:rsidRPr="00281E6D">
        <w:rPr>
          <w:rFonts w:ascii="Arial" w:hAnsi="Arial" w:cs="Arial"/>
          <w:color w:val="000000" w:themeColor="text1"/>
        </w:rPr>
        <w:br/>
        <w:t xml:space="preserve">w budownictwie, zachowują uprawnienia do pełnienia tych funkcji w dotychczasowym zakresie. Zakres uprawnień budowlanych należy odczytywać zgodnie z treścią decyzji o ich nadaniu i w oparciu o przepisy będące podstawą ich nadania. Ponadto, zgodnie </w:t>
      </w:r>
      <w:r w:rsidRPr="00281E6D">
        <w:rPr>
          <w:rFonts w:ascii="Arial" w:hAnsi="Arial" w:cs="Arial"/>
          <w:color w:val="000000" w:themeColor="text1"/>
        </w:rPr>
        <w:lastRenderedPageBreak/>
        <w:t>z art. 12a ustawy Prawo budowlane samodzielne funkcje techniczne w budownictwie, określone w art. 12 ust. 1 ustawy Prawo budowlane, mogą również wykonywać osoby, których odpowiednie kwalifikacje zawodowe zostały uznane na zasadach określonych w przepisach odrębnych. W związku z powyższym zamawiający zaakceptuje uprawnienia budowlane odpowiadające uprawnieniom wymaganym przez zamawiającego, które zostały wydane na podstawie wcześniej obowiązujących przepisów i bez ograniczeń określonych w art. 15a ust. 5 ustawy Prawo budowlane, zagraniczne uprawnienia uznane w zakresie i na zasadach opisanych</w:t>
      </w:r>
      <w:r w:rsidR="00CA6317" w:rsidRPr="00281E6D">
        <w:rPr>
          <w:rFonts w:ascii="Arial" w:hAnsi="Arial" w:cs="Arial"/>
          <w:color w:val="000000" w:themeColor="text1"/>
        </w:rPr>
        <w:t xml:space="preserve"> </w:t>
      </w:r>
      <w:r w:rsidRPr="00281E6D">
        <w:rPr>
          <w:rFonts w:ascii="Arial" w:hAnsi="Arial" w:cs="Arial"/>
          <w:color w:val="000000" w:themeColor="text1"/>
        </w:rPr>
        <w:t>w ustawie z dnia 22 grudnia 2015 r. o zasadach uznawania kwalifikacji zawodowych nabytych</w:t>
      </w:r>
      <w:r w:rsidR="00CA6317" w:rsidRPr="00281E6D">
        <w:rPr>
          <w:rFonts w:ascii="Arial" w:hAnsi="Arial" w:cs="Arial"/>
          <w:color w:val="000000" w:themeColor="text1"/>
        </w:rPr>
        <w:br/>
      </w:r>
      <w:r w:rsidRPr="00281E6D">
        <w:rPr>
          <w:rFonts w:ascii="Arial" w:hAnsi="Arial" w:cs="Arial"/>
          <w:color w:val="000000" w:themeColor="text1"/>
        </w:rPr>
        <w:t>w państwach członkowskich Unii Europejskiej (t.j. Dz.U. 2021 poz. 1646), umożliwiające pełnienie ww. samodzielnej funkcji technicznej do kierowania robotami budow</w:t>
      </w:r>
      <w:r w:rsidR="00CE3708">
        <w:rPr>
          <w:rFonts w:ascii="Arial" w:hAnsi="Arial" w:cs="Arial"/>
          <w:color w:val="000000" w:themeColor="text1"/>
        </w:rPr>
        <w:t>la</w:t>
      </w:r>
      <w:r w:rsidRPr="00281E6D">
        <w:rPr>
          <w:rFonts w:ascii="Arial" w:hAnsi="Arial" w:cs="Arial"/>
          <w:color w:val="000000" w:themeColor="text1"/>
        </w:rPr>
        <w:t xml:space="preserve">nymi.  </w:t>
      </w:r>
    </w:p>
    <w:p w14:paraId="52F0072C" w14:textId="77777777" w:rsidR="00311486" w:rsidRPr="00356553" w:rsidRDefault="00311486" w:rsidP="00D450CD">
      <w:pPr>
        <w:ind w:left="284" w:right="-14"/>
        <w:jc w:val="both"/>
        <w:rPr>
          <w:rFonts w:ascii="Arial" w:hAnsi="Arial" w:cs="Arial"/>
          <w:color w:val="000000" w:themeColor="text1"/>
          <w:highlight w:val="yellow"/>
        </w:rPr>
      </w:pPr>
    </w:p>
    <w:p w14:paraId="003092ED" w14:textId="2B634CBD" w:rsidR="00480BA3" w:rsidRPr="00281E6D" w:rsidRDefault="001C4A63" w:rsidP="009D3DF4">
      <w:pPr>
        <w:pStyle w:val="Akapitzlist"/>
        <w:numPr>
          <w:ilvl w:val="0"/>
          <w:numId w:val="23"/>
        </w:numPr>
        <w:ind w:left="284" w:right="-14" w:hanging="284"/>
        <w:jc w:val="both"/>
        <w:rPr>
          <w:rFonts w:ascii="Arial" w:hAnsi="Arial" w:cs="Arial"/>
          <w:color w:val="000000" w:themeColor="text1"/>
        </w:rPr>
      </w:pPr>
      <w:r w:rsidRPr="00281E6D">
        <w:rPr>
          <w:rFonts w:ascii="Arial" w:hAnsi="Arial" w:cs="Arial"/>
          <w:color w:val="000000" w:themeColor="text1"/>
        </w:rPr>
        <w:t xml:space="preserve">znajduje się w sytuacji ekonomicznej lub finansowej zapewniającej </w:t>
      </w:r>
      <w:r w:rsidR="00311486" w:rsidRPr="00281E6D">
        <w:rPr>
          <w:rFonts w:ascii="Arial" w:hAnsi="Arial" w:cs="Arial"/>
          <w:color w:val="000000" w:themeColor="text1"/>
        </w:rPr>
        <w:t>należyte wykonanie zamówienia</w:t>
      </w:r>
      <w:r w:rsidR="00CD6D12" w:rsidRPr="00281E6D">
        <w:rPr>
          <w:rFonts w:ascii="Arial" w:hAnsi="Arial" w:cs="Arial"/>
          <w:color w:val="000000" w:themeColor="text1"/>
        </w:rPr>
        <w:t xml:space="preserve"> i</w:t>
      </w:r>
      <w:r w:rsidR="00311486" w:rsidRPr="00281E6D">
        <w:rPr>
          <w:rFonts w:ascii="Arial" w:hAnsi="Arial" w:cs="Arial"/>
          <w:color w:val="000000" w:themeColor="text1"/>
        </w:rPr>
        <w:t xml:space="preserve"> posiada środki finansowe lub zdolność kredytową</w:t>
      </w:r>
      <w:r w:rsidR="00CD6D12" w:rsidRPr="00281E6D">
        <w:rPr>
          <w:rFonts w:ascii="Arial" w:hAnsi="Arial" w:cs="Arial"/>
          <w:color w:val="000000" w:themeColor="text1"/>
        </w:rPr>
        <w:br/>
      </w:r>
      <w:r w:rsidR="00311486" w:rsidRPr="00281E6D">
        <w:rPr>
          <w:rFonts w:ascii="Arial" w:hAnsi="Arial" w:cs="Arial"/>
          <w:color w:val="000000" w:themeColor="text1"/>
        </w:rPr>
        <w:t xml:space="preserve">w wysokości nie </w:t>
      </w:r>
      <w:r w:rsidR="00CD6D12" w:rsidRPr="00281E6D">
        <w:rPr>
          <w:rFonts w:ascii="Arial" w:hAnsi="Arial" w:cs="Arial"/>
          <w:color w:val="000000" w:themeColor="text1"/>
        </w:rPr>
        <w:t>mniejszej</w:t>
      </w:r>
      <w:r w:rsidR="00311486" w:rsidRPr="00281E6D">
        <w:rPr>
          <w:rFonts w:ascii="Arial" w:hAnsi="Arial" w:cs="Arial"/>
          <w:color w:val="000000" w:themeColor="text1"/>
        </w:rPr>
        <w:t xml:space="preserve"> niż </w:t>
      </w:r>
      <w:r w:rsidR="00281E6D" w:rsidRPr="00281E6D">
        <w:rPr>
          <w:rFonts w:ascii="Arial" w:hAnsi="Arial" w:cs="Arial"/>
          <w:b/>
          <w:bCs/>
          <w:color w:val="000000" w:themeColor="text1"/>
        </w:rPr>
        <w:t>2</w:t>
      </w:r>
      <w:r w:rsidR="00562372" w:rsidRPr="00281E6D">
        <w:rPr>
          <w:rFonts w:ascii="Arial" w:hAnsi="Arial" w:cs="Arial"/>
          <w:b/>
          <w:bCs/>
          <w:color w:val="000000" w:themeColor="text1"/>
        </w:rPr>
        <w:t xml:space="preserve"> </w:t>
      </w:r>
      <w:r w:rsidR="00281E6D" w:rsidRPr="00281E6D">
        <w:rPr>
          <w:rFonts w:ascii="Arial" w:hAnsi="Arial" w:cs="Arial"/>
          <w:b/>
          <w:bCs/>
          <w:color w:val="000000" w:themeColor="text1"/>
        </w:rPr>
        <w:t>3</w:t>
      </w:r>
      <w:r w:rsidR="00562372" w:rsidRPr="00281E6D">
        <w:rPr>
          <w:rFonts w:ascii="Arial" w:hAnsi="Arial" w:cs="Arial"/>
          <w:b/>
          <w:bCs/>
          <w:color w:val="000000" w:themeColor="text1"/>
        </w:rPr>
        <w:t>00</w:t>
      </w:r>
      <w:r w:rsidR="00311486" w:rsidRPr="00281E6D">
        <w:rPr>
          <w:rFonts w:ascii="Arial" w:hAnsi="Arial" w:cs="Arial"/>
          <w:b/>
          <w:bCs/>
          <w:color w:val="000000" w:themeColor="text1"/>
        </w:rPr>
        <w:t xml:space="preserve"> 000,00 zł</w:t>
      </w:r>
      <w:r w:rsidR="00311486" w:rsidRPr="00281E6D">
        <w:rPr>
          <w:rFonts w:ascii="Arial" w:hAnsi="Arial" w:cs="Arial"/>
          <w:color w:val="000000" w:themeColor="text1"/>
        </w:rPr>
        <w:t>.</w:t>
      </w:r>
      <w:r w:rsidR="00480BA3" w:rsidRPr="00281E6D">
        <w:rPr>
          <w:rFonts w:ascii="Arial" w:hAnsi="Arial" w:cs="Arial"/>
          <w:color w:val="000000" w:themeColor="text1"/>
        </w:rPr>
        <w:t xml:space="preserve"> W przypadku, gdy wartość środków finansowych lub zdolność kredytowa wykazana przez wykonawcę wyrażona będzie w walucie obcej, zamawiający przeliczy wartość na walutę polską w oparciu o średni kurs walut NBP z daty wszczęcia postępowania. Jeżeli w tym dniu nie będzie opublikowany średni kurs NBP, zamawiający przyjmie kurs średni z ostatniej tabeli przed datą wszczęcia postępowania.</w:t>
      </w:r>
      <w:r w:rsidR="00EB4C32" w:rsidRPr="00281E6D">
        <w:rPr>
          <w:rFonts w:ascii="Arial" w:hAnsi="Arial" w:cs="Arial"/>
          <w:color w:val="000000" w:themeColor="text1"/>
        </w:rPr>
        <w:t xml:space="preserve"> </w:t>
      </w:r>
      <w:r w:rsidR="00D0564A" w:rsidRPr="00281E6D">
        <w:rPr>
          <w:rFonts w:ascii="Arial" w:hAnsi="Arial" w:cs="Arial"/>
          <w:color w:val="000000" w:themeColor="text1"/>
        </w:rPr>
        <w:t xml:space="preserve">Zgodnie z wyrokiem KIO 2/18 z dnia 16.01.2018 r. zamawiający </w:t>
      </w:r>
      <w:r w:rsidR="00D0564A" w:rsidRPr="00281E6D">
        <w:rPr>
          <w:rFonts w:ascii="Arial" w:hAnsi="Arial" w:cs="Arial"/>
          <w:b/>
          <w:bCs/>
          <w:color w:val="000000" w:themeColor="text1"/>
        </w:rPr>
        <w:t>nie dopuszcza</w:t>
      </w:r>
      <w:r w:rsidR="00D0564A" w:rsidRPr="00281E6D">
        <w:rPr>
          <w:rFonts w:ascii="Arial" w:hAnsi="Arial" w:cs="Arial"/>
          <w:color w:val="000000" w:themeColor="text1"/>
        </w:rPr>
        <w:t xml:space="preserve"> możliwości </w:t>
      </w:r>
      <w:r w:rsidR="00D0564A" w:rsidRPr="00281E6D">
        <w:rPr>
          <w:rFonts w:ascii="Arial" w:hAnsi="Arial" w:cs="Arial"/>
          <w:b/>
          <w:bCs/>
          <w:color w:val="000000" w:themeColor="text1"/>
        </w:rPr>
        <w:t>sumowania</w:t>
      </w:r>
      <w:r w:rsidR="00D0564A" w:rsidRPr="00281E6D">
        <w:rPr>
          <w:rFonts w:ascii="Arial" w:hAnsi="Arial" w:cs="Arial"/>
          <w:color w:val="000000" w:themeColor="text1"/>
        </w:rPr>
        <w:t xml:space="preserve"> </w:t>
      </w:r>
      <w:r w:rsidR="00D0564A" w:rsidRPr="00281E6D">
        <w:rPr>
          <w:rFonts w:ascii="Arial" w:hAnsi="Arial" w:cs="Arial"/>
          <w:b/>
          <w:bCs/>
          <w:color w:val="000000" w:themeColor="text1"/>
        </w:rPr>
        <w:t>zdolności kredytowej</w:t>
      </w:r>
      <w:r w:rsidR="00D0564A" w:rsidRPr="00281E6D">
        <w:rPr>
          <w:rFonts w:ascii="Arial" w:hAnsi="Arial" w:cs="Arial"/>
          <w:color w:val="000000" w:themeColor="text1"/>
        </w:rPr>
        <w:t xml:space="preserve"> pojedynczego wykonawcy lub pojedynczego podmiotu</w:t>
      </w:r>
      <w:r w:rsidR="004105F5" w:rsidRPr="00281E6D">
        <w:rPr>
          <w:rFonts w:ascii="Arial" w:hAnsi="Arial" w:cs="Arial"/>
          <w:color w:val="000000" w:themeColor="text1"/>
        </w:rPr>
        <w:t xml:space="preserve"> </w:t>
      </w:r>
      <w:r w:rsidR="00D0564A" w:rsidRPr="00281E6D">
        <w:rPr>
          <w:rFonts w:ascii="Arial" w:hAnsi="Arial" w:cs="Arial"/>
          <w:color w:val="000000" w:themeColor="text1"/>
        </w:rPr>
        <w:t xml:space="preserve">udostępniającego zasoby przez różne instytucje finansowe (banki lub spółdzielcze kasy oszczędnościowo-kredytowe). </w:t>
      </w:r>
      <w:r w:rsidR="00374EE7" w:rsidRPr="00281E6D">
        <w:rPr>
          <w:rFonts w:ascii="Arial" w:hAnsi="Arial" w:cs="Arial"/>
          <w:color w:val="000000" w:themeColor="text1"/>
        </w:rPr>
        <w:t xml:space="preserve">Zamawiający </w:t>
      </w:r>
      <w:r w:rsidR="00374EE7" w:rsidRPr="00281E6D">
        <w:rPr>
          <w:rFonts w:ascii="Arial" w:hAnsi="Arial" w:cs="Arial"/>
          <w:b/>
          <w:bCs/>
          <w:color w:val="000000" w:themeColor="text1"/>
        </w:rPr>
        <w:t>dopuszcza</w:t>
      </w:r>
      <w:r w:rsidR="00374EE7" w:rsidRPr="00281E6D">
        <w:rPr>
          <w:rFonts w:ascii="Arial" w:hAnsi="Arial" w:cs="Arial"/>
          <w:color w:val="000000" w:themeColor="text1"/>
        </w:rPr>
        <w:t xml:space="preserve"> możliwość</w:t>
      </w:r>
      <w:r w:rsidR="004105F5" w:rsidRPr="00281E6D">
        <w:rPr>
          <w:rFonts w:ascii="Arial" w:hAnsi="Arial" w:cs="Arial"/>
          <w:color w:val="000000" w:themeColor="text1"/>
        </w:rPr>
        <w:t xml:space="preserve"> </w:t>
      </w:r>
      <w:r w:rsidR="00374EE7" w:rsidRPr="00281E6D">
        <w:rPr>
          <w:rFonts w:ascii="Arial" w:hAnsi="Arial" w:cs="Arial"/>
          <w:b/>
          <w:bCs/>
          <w:color w:val="000000" w:themeColor="text1"/>
        </w:rPr>
        <w:t>sumowania</w:t>
      </w:r>
      <w:r w:rsidR="00374EE7" w:rsidRPr="00281E6D">
        <w:rPr>
          <w:rFonts w:ascii="Arial" w:hAnsi="Arial" w:cs="Arial"/>
          <w:color w:val="000000" w:themeColor="text1"/>
        </w:rPr>
        <w:t xml:space="preserve"> </w:t>
      </w:r>
      <w:r w:rsidR="00374EE7" w:rsidRPr="00281E6D">
        <w:rPr>
          <w:rFonts w:ascii="Arial" w:hAnsi="Arial" w:cs="Arial"/>
          <w:b/>
          <w:bCs/>
          <w:color w:val="000000" w:themeColor="text1"/>
        </w:rPr>
        <w:t>środków finansowych</w:t>
      </w:r>
      <w:r w:rsidR="00374EE7" w:rsidRPr="00281E6D">
        <w:rPr>
          <w:rFonts w:ascii="Arial" w:hAnsi="Arial" w:cs="Arial"/>
          <w:color w:val="000000" w:themeColor="text1"/>
        </w:rPr>
        <w:t xml:space="preserve"> posiadanych</w:t>
      </w:r>
      <w:r w:rsidR="006B0713" w:rsidRPr="00281E6D">
        <w:rPr>
          <w:rFonts w:ascii="Arial" w:hAnsi="Arial" w:cs="Arial"/>
          <w:color w:val="000000" w:themeColor="text1"/>
        </w:rPr>
        <w:t xml:space="preserve"> na różnych rachunkach</w:t>
      </w:r>
      <w:r w:rsidR="00D0564A" w:rsidRPr="00281E6D">
        <w:rPr>
          <w:rFonts w:ascii="Arial" w:hAnsi="Arial" w:cs="Arial"/>
          <w:color w:val="000000" w:themeColor="text1"/>
        </w:rPr>
        <w:t xml:space="preserve"> </w:t>
      </w:r>
      <w:r w:rsidR="006B0713" w:rsidRPr="00281E6D">
        <w:rPr>
          <w:rFonts w:ascii="Arial" w:hAnsi="Arial" w:cs="Arial"/>
          <w:color w:val="000000" w:themeColor="text1"/>
        </w:rPr>
        <w:t>bankowych</w:t>
      </w:r>
      <w:r w:rsidR="00274428" w:rsidRPr="00281E6D">
        <w:rPr>
          <w:rFonts w:ascii="Arial" w:hAnsi="Arial" w:cs="Arial"/>
          <w:color w:val="000000" w:themeColor="text1"/>
        </w:rPr>
        <w:t xml:space="preserve"> lub</w:t>
      </w:r>
      <w:r w:rsidR="00792F42" w:rsidRPr="00281E6D">
        <w:rPr>
          <w:rFonts w:ascii="Arial" w:hAnsi="Arial" w:cs="Arial"/>
          <w:color w:val="000000" w:themeColor="text1"/>
        </w:rPr>
        <w:t xml:space="preserve"> w różnych ww. instytucjach finansowych</w:t>
      </w:r>
      <w:r w:rsidR="0003652E" w:rsidRPr="00281E6D">
        <w:rPr>
          <w:rFonts w:ascii="Arial" w:hAnsi="Arial" w:cs="Arial"/>
          <w:color w:val="000000" w:themeColor="text1"/>
        </w:rPr>
        <w:t xml:space="preserve"> </w:t>
      </w:r>
      <w:r w:rsidR="00374EE7" w:rsidRPr="00281E6D">
        <w:rPr>
          <w:rFonts w:ascii="Arial" w:hAnsi="Arial" w:cs="Arial"/>
          <w:color w:val="000000" w:themeColor="text1"/>
        </w:rPr>
        <w:t xml:space="preserve">przez pojedynczego wykonawcę lub </w:t>
      </w:r>
      <w:r w:rsidR="00021C65" w:rsidRPr="00281E6D">
        <w:rPr>
          <w:rFonts w:ascii="Arial" w:hAnsi="Arial" w:cs="Arial"/>
          <w:color w:val="000000" w:themeColor="text1"/>
        </w:rPr>
        <w:t xml:space="preserve">każdego z </w:t>
      </w:r>
      <w:r w:rsidR="00374EE7" w:rsidRPr="00281E6D">
        <w:rPr>
          <w:rFonts w:ascii="Arial" w:hAnsi="Arial" w:cs="Arial"/>
          <w:color w:val="000000" w:themeColor="text1"/>
        </w:rPr>
        <w:t>wykonawców wspólnie ubiegających się</w:t>
      </w:r>
      <w:r w:rsidR="00CC6587" w:rsidRPr="00281E6D">
        <w:rPr>
          <w:rFonts w:ascii="Arial" w:hAnsi="Arial" w:cs="Arial"/>
          <w:color w:val="000000" w:themeColor="text1"/>
        </w:rPr>
        <w:t xml:space="preserve"> </w:t>
      </w:r>
      <w:r w:rsidR="00374EE7" w:rsidRPr="00281E6D">
        <w:rPr>
          <w:rFonts w:ascii="Arial" w:hAnsi="Arial" w:cs="Arial"/>
          <w:color w:val="000000" w:themeColor="text1"/>
        </w:rPr>
        <w:t>o udzielenie zamówienia lub pojedynczy podmiot</w:t>
      </w:r>
      <w:r w:rsidR="005F077B" w:rsidRPr="00281E6D">
        <w:rPr>
          <w:rFonts w:ascii="Arial" w:hAnsi="Arial" w:cs="Arial"/>
          <w:color w:val="000000" w:themeColor="text1"/>
        </w:rPr>
        <w:t xml:space="preserve"> udostępniający zasoby</w:t>
      </w:r>
      <w:r w:rsidR="00374EE7" w:rsidRPr="00281E6D">
        <w:rPr>
          <w:rFonts w:ascii="Arial" w:hAnsi="Arial" w:cs="Arial"/>
          <w:color w:val="000000" w:themeColor="text1"/>
        </w:rPr>
        <w:t xml:space="preserve"> </w:t>
      </w:r>
      <w:r w:rsidR="00081288" w:rsidRPr="00281E6D">
        <w:rPr>
          <w:rFonts w:ascii="Arial" w:hAnsi="Arial" w:cs="Arial"/>
          <w:color w:val="000000" w:themeColor="text1"/>
        </w:rPr>
        <w:t xml:space="preserve">lub </w:t>
      </w:r>
      <w:r w:rsidR="00021C65" w:rsidRPr="00281E6D">
        <w:rPr>
          <w:rFonts w:ascii="Arial" w:hAnsi="Arial" w:cs="Arial"/>
          <w:color w:val="000000" w:themeColor="text1"/>
        </w:rPr>
        <w:t>każd</w:t>
      </w:r>
      <w:r w:rsidR="00D0564A" w:rsidRPr="00281E6D">
        <w:rPr>
          <w:rFonts w:ascii="Arial" w:hAnsi="Arial" w:cs="Arial"/>
          <w:color w:val="000000" w:themeColor="text1"/>
        </w:rPr>
        <w:t>y</w:t>
      </w:r>
      <w:r w:rsidR="00CC6587" w:rsidRPr="00281E6D">
        <w:rPr>
          <w:rFonts w:ascii="Arial" w:hAnsi="Arial" w:cs="Arial"/>
          <w:color w:val="000000" w:themeColor="text1"/>
        </w:rPr>
        <w:br/>
      </w:r>
      <w:r w:rsidR="00021C65" w:rsidRPr="00281E6D">
        <w:rPr>
          <w:rFonts w:ascii="Arial" w:hAnsi="Arial" w:cs="Arial"/>
          <w:color w:val="000000" w:themeColor="text1"/>
        </w:rPr>
        <w:t xml:space="preserve">z </w:t>
      </w:r>
      <w:r w:rsidR="00081288" w:rsidRPr="00281E6D">
        <w:rPr>
          <w:rFonts w:ascii="Arial" w:hAnsi="Arial" w:cs="Arial"/>
          <w:color w:val="000000" w:themeColor="text1"/>
        </w:rPr>
        <w:t>podmiot</w:t>
      </w:r>
      <w:r w:rsidR="00021C65" w:rsidRPr="00281E6D">
        <w:rPr>
          <w:rFonts w:ascii="Arial" w:hAnsi="Arial" w:cs="Arial"/>
          <w:color w:val="000000" w:themeColor="text1"/>
        </w:rPr>
        <w:t>ów</w:t>
      </w:r>
      <w:r w:rsidR="00081288" w:rsidRPr="00281E6D">
        <w:rPr>
          <w:rFonts w:ascii="Arial" w:hAnsi="Arial" w:cs="Arial"/>
          <w:color w:val="000000" w:themeColor="text1"/>
        </w:rPr>
        <w:t xml:space="preserve"> </w:t>
      </w:r>
      <w:r w:rsidR="00374EE7" w:rsidRPr="00281E6D">
        <w:rPr>
          <w:rFonts w:ascii="Arial" w:hAnsi="Arial" w:cs="Arial"/>
          <w:color w:val="000000" w:themeColor="text1"/>
        </w:rPr>
        <w:t>udostępniając</w:t>
      </w:r>
      <w:r w:rsidR="00021C65" w:rsidRPr="00281E6D">
        <w:rPr>
          <w:rFonts w:ascii="Arial" w:hAnsi="Arial" w:cs="Arial"/>
          <w:color w:val="000000" w:themeColor="text1"/>
        </w:rPr>
        <w:t>ych</w:t>
      </w:r>
      <w:r w:rsidR="00374EE7" w:rsidRPr="00281E6D">
        <w:rPr>
          <w:rFonts w:ascii="Arial" w:hAnsi="Arial" w:cs="Arial"/>
          <w:color w:val="000000" w:themeColor="text1"/>
        </w:rPr>
        <w:t xml:space="preserve"> zasoby pod warunkiem, że </w:t>
      </w:r>
      <w:r w:rsidR="00311AB5" w:rsidRPr="00281E6D">
        <w:rPr>
          <w:rFonts w:ascii="Arial" w:hAnsi="Arial" w:cs="Arial"/>
          <w:color w:val="000000" w:themeColor="text1"/>
        </w:rPr>
        <w:t xml:space="preserve">odpowiednia </w:t>
      </w:r>
      <w:r w:rsidR="00374EE7" w:rsidRPr="00281E6D">
        <w:rPr>
          <w:rFonts w:ascii="Arial" w:hAnsi="Arial" w:cs="Arial"/>
          <w:color w:val="000000" w:themeColor="text1"/>
        </w:rPr>
        <w:t>informacja o ww. środkach nie dotyczy tych samych</w:t>
      </w:r>
      <w:r w:rsidR="00311AB5" w:rsidRPr="00281E6D">
        <w:rPr>
          <w:rFonts w:ascii="Arial" w:hAnsi="Arial" w:cs="Arial"/>
          <w:color w:val="000000" w:themeColor="text1"/>
        </w:rPr>
        <w:t>, dublujących się</w:t>
      </w:r>
      <w:r w:rsidR="00374EE7" w:rsidRPr="00281E6D">
        <w:rPr>
          <w:rFonts w:ascii="Arial" w:hAnsi="Arial" w:cs="Arial"/>
          <w:color w:val="000000" w:themeColor="text1"/>
        </w:rPr>
        <w:t xml:space="preserve"> środków finansowych</w:t>
      </w:r>
      <w:r w:rsidR="00311AB5" w:rsidRPr="00281E6D">
        <w:rPr>
          <w:rFonts w:ascii="Arial" w:hAnsi="Arial" w:cs="Arial"/>
          <w:color w:val="000000" w:themeColor="text1"/>
        </w:rPr>
        <w:t>.</w:t>
      </w:r>
      <w:r w:rsidR="00342936" w:rsidRPr="00281E6D">
        <w:rPr>
          <w:rFonts w:ascii="Arial" w:hAnsi="Arial" w:cs="Arial"/>
          <w:color w:val="000000" w:themeColor="text1"/>
        </w:rPr>
        <w:t xml:space="preserve"> </w:t>
      </w:r>
    </w:p>
    <w:p w14:paraId="6A9146D6" w14:textId="77777777" w:rsidR="00CD6D12" w:rsidRPr="00356553" w:rsidRDefault="00CD6D12" w:rsidP="00311486">
      <w:pPr>
        <w:jc w:val="both"/>
        <w:rPr>
          <w:rFonts w:ascii="Arial" w:hAnsi="Arial" w:cs="Arial"/>
          <w:color w:val="FF0000"/>
          <w:highlight w:val="yellow"/>
        </w:rPr>
      </w:pPr>
    </w:p>
    <w:p w14:paraId="7A3D9E34" w14:textId="77777777" w:rsidR="007D71C7" w:rsidRDefault="005C50B2" w:rsidP="00651AD2">
      <w:pPr>
        <w:ind w:left="284" w:right="-14"/>
        <w:jc w:val="both"/>
        <w:rPr>
          <w:rFonts w:ascii="Arial" w:hAnsi="Arial" w:cs="Arial"/>
          <w:color w:val="000000" w:themeColor="text1"/>
        </w:rPr>
      </w:pPr>
      <w:r w:rsidRPr="00281E6D">
        <w:rPr>
          <w:rFonts w:ascii="Arial" w:hAnsi="Arial" w:cs="Arial"/>
          <w:color w:val="000000" w:themeColor="text1"/>
        </w:rPr>
        <w:t>W</w:t>
      </w:r>
      <w:r w:rsidR="00651AD2" w:rsidRPr="00281E6D">
        <w:rPr>
          <w:rFonts w:ascii="Arial" w:hAnsi="Arial" w:cs="Arial"/>
          <w:color w:val="000000" w:themeColor="text1"/>
        </w:rPr>
        <w:t>arunek</w:t>
      </w:r>
      <w:r w:rsidRPr="00281E6D">
        <w:rPr>
          <w:rFonts w:ascii="Arial" w:hAnsi="Arial" w:cs="Arial"/>
          <w:color w:val="000000" w:themeColor="text1"/>
        </w:rPr>
        <w:t xml:space="preserve"> dotyczący sytuacji ekonomicznej lub finansowej</w:t>
      </w:r>
      <w:r w:rsidR="00651AD2" w:rsidRPr="00281E6D">
        <w:rPr>
          <w:rFonts w:ascii="Arial" w:hAnsi="Arial" w:cs="Arial"/>
          <w:color w:val="000000" w:themeColor="text1"/>
        </w:rPr>
        <w:t xml:space="preserve"> mo</w:t>
      </w:r>
      <w:r w:rsidR="005413DB" w:rsidRPr="00281E6D">
        <w:rPr>
          <w:rFonts w:ascii="Arial" w:hAnsi="Arial" w:cs="Arial"/>
          <w:color w:val="000000" w:themeColor="text1"/>
        </w:rPr>
        <w:t>gą</w:t>
      </w:r>
      <w:r w:rsidR="00651AD2" w:rsidRPr="00281E6D">
        <w:rPr>
          <w:rFonts w:ascii="Arial" w:hAnsi="Arial" w:cs="Arial"/>
          <w:color w:val="000000" w:themeColor="text1"/>
        </w:rPr>
        <w:t xml:space="preserve"> spełniać</w:t>
      </w:r>
      <w:r w:rsidR="005413DB" w:rsidRPr="00281E6D">
        <w:rPr>
          <w:rFonts w:ascii="Arial" w:hAnsi="Arial" w:cs="Arial"/>
          <w:color w:val="000000" w:themeColor="text1"/>
        </w:rPr>
        <w:t>:</w:t>
      </w:r>
    </w:p>
    <w:p w14:paraId="07A65BC6" w14:textId="1E0ABBD7" w:rsidR="007D71C7" w:rsidRDefault="00913177" w:rsidP="00913177">
      <w:pPr>
        <w:ind w:left="567" w:right="-14" w:hanging="283"/>
        <w:jc w:val="both"/>
        <w:rPr>
          <w:rFonts w:ascii="Arial" w:hAnsi="Arial" w:cs="Arial"/>
          <w:color w:val="000000" w:themeColor="text1"/>
        </w:rPr>
      </w:pPr>
      <w:r>
        <w:rPr>
          <w:rFonts w:ascii="Arial" w:hAnsi="Arial" w:cs="Arial"/>
          <w:color w:val="000000" w:themeColor="text1"/>
        </w:rPr>
        <w:t xml:space="preserve">a) </w:t>
      </w:r>
      <w:r w:rsidR="007D71C7">
        <w:rPr>
          <w:rFonts w:ascii="Arial" w:hAnsi="Arial" w:cs="Arial"/>
          <w:color w:val="000000" w:themeColor="text1"/>
        </w:rPr>
        <w:t>w zakresie zdolności kredytowej -</w:t>
      </w:r>
      <w:r w:rsidR="007D71C7" w:rsidRPr="00281E6D">
        <w:rPr>
          <w:rFonts w:ascii="Arial" w:hAnsi="Arial" w:cs="Arial"/>
          <w:color w:val="000000" w:themeColor="text1"/>
        </w:rPr>
        <w:t xml:space="preserve"> w całości </w:t>
      </w:r>
      <w:r w:rsidR="00651AD2" w:rsidRPr="00281E6D">
        <w:rPr>
          <w:rFonts w:ascii="Arial" w:hAnsi="Arial" w:cs="Arial"/>
          <w:color w:val="000000" w:themeColor="text1"/>
        </w:rPr>
        <w:t>co najmniej jeden wykonawc</w:t>
      </w:r>
      <w:r w:rsidR="005C50B2" w:rsidRPr="00281E6D">
        <w:rPr>
          <w:rFonts w:ascii="Arial" w:hAnsi="Arial" w:cs="Arial"/>
          <w:color w:val="000000" w:themeColor="text1"/>
        </w:rPr>
        <w:t>a</w:t>
      </w:r>
      <w:r w:rsidR="007D71C7">
        <w:rPr>
          <w:rFonts w:ascii="Arial" w:hAnsi="Arial" w:cs="Arial"/>
          <w:color w:val="000000" w:themeColor="text1"/>
        </w:rPr>
        <w:t xml:space="preserve"> lub</w:t>
      </w:r>
      <w:r w:rsidR="007D71C7">
        <w:rPr>
          <w:rFonts w:ascii="Arial" w:hAnsi="Arial" w:cs="Arial"/>
          <w:color w:val="000000" w:themeColor="text1"/>
        </w:rPr>
        <w:br/>
      </w:r>
      <w:r w:rsidR="007D71C7" w:rsidRPr="00281E6D">
        <w:rPr>
          <w:rFonts w:ascii="Arial" w:hAnsi="Arial" w:cs="Arial"/>
          <w:color w:val="000000" w:themeColor="text1"/>
        </w:rPr>
        <w:t xml:space="preserve">w całości co najmniej jeden </w:t>
      </w:r>
      <w:r w:rsidR="007D71C7">
        <w:rPr>
          <w:rFonts w:ascii="Arial" w:hAnsi="Arial" w:cs="Arial"/>
          <w:color w:val="000000" w:themeColor="text1"/>
        </w:rPr>
        <w:t>podmiot udostępniający zasoby,</w:t>
      </w:r>
      <w:r w:rsidR="00651AD2" w:rsidRPr="00281E6D">
        <w:rPr>
          <w:rFonts w:ascii="Arial" w:hAnsi="Arial" w:cs="Arial"/>
          <w:color w:val="000000" w:themeColor="text1"/>
        </w:rPr>
        <w:t xml:space="preserve"> </w:t>
      </w:r>
    </w:p>
    <w:p w14:paraId="4E2A26E2" w14:textId="547D4008" w:rsidR="005413DB" w:rsidRPr="00281E6D" w:rsidRDefault="00913177" w:rsidP="00913177">
      <w:pPr>
        <w:ind w:left="567" w:right="-14" w:hanging="283"/>
        <w:jc w:val="both"/>
        <w:rPr>
          <w:rFonts w:ascii="Arial" w:hAnsi="Arial" w:cs="Arial"/>
          <w:color w:val="000000" w:themeColor="text1"/>
        </w:rPr>
      </w:pPr>
      <w:r>
        <w:rPr>
          <w:rFonts w:ascii="Arial" w:hAnsi="Arial" w:cs="Arial"/>
          <w:color w:val="000000" w:themeColor="text1"/>
        </w:rPr>
        <w:t xml:space="preserve">b) </w:t>
      </w:r>
      <w:r w:rsidR="007D71C7">
        <w:rPr>
          <w:rFonts w:ascii="Arial" w:hAnsi="Arial" w:cs="Arial"/>
          <w:color w:val="000000" w:themeColor="text1"/>
        </w:rPr>
        <w:t xml:space="preserve">w zakresie dysponowania środkami finansowymi – w całości </w:t>
      </w:r>
      <w:r w:rsidR="007D71C7" w:rsidRPr="00281E6D">
        <w:rPr>
          <w:rFonts w:ascii="Arial" w:hAnsi="Arial" w:cs="Arial"/>
          <w:color w:val="000000" w:themeColor="text1"/>
        </w:rPr>
        <w:t>co najmniej jeden wykonawca</w:t>
      </w:r>
      <w:r w:rsidR="007D71C7">
        <w:rPr>
          <w:rFonts w:ascii="Arial" w:hAnsi="Arial" w:cs="Arial"/>
          <w:color w:val="000000" w:themeColor="text1"/>
        </w:rPr>
        <w:t xml:space="preserve"> </w:t>
      </w:r>
      <w:r w:rsidR="005C50B2" w:rsidRPr="00281E6D">
        <w:rPr>
          <w:rFonts w:ascii="Arial" w:hAnsi="Arial" w:cs="Arial"/>
          <w:color w:val="000000" w:themeColor="text1"/>
        </w:rPr>
        <w:t>lub</w:t>
      </w:r>
      <w:r w:rsidR="00651AD2" w:rsidRPr="00281E6D">
        <w:rPr>
          <w:rFonts w:ascii="Arial" w:hAnsi="Arial" w:cs="Arial"/>
          <w:color w:val="000000" w:themeColor="text1"/>
        </w:rPr>
        <w:t xml:space="preserve"> wykonawcy </w:t>
      </w:r>
      <w:r w:rsidR="005413DB" w:rsidRPr="00281E6D">
        <w:rPr>
          <w:rFonts w:ascii="Arial" w:hAnsi="Arial" w:cs="Arial"/>
          <w:color w:val="000000" w:themeColor="text1"/>
        </w:rPr>
        <w:t>łącznie</w:t>
      </w:r>
      <w:r w:rsidR="005C50B2" w:rsidRPr="00281E6D">
        <w:rPr>
          <w:rFonts w:ascii="Arial" w:hAnsi="Arial" w:cs="Arial"/>
          <w:color w:val="000000" w:themeColor="text1"/>
        </w:rPr>
        <w:t xml:space="preserve"> w przypadku składania oferty wspólnej lub</w:t>
      </w:r>
      <w:r w:rsidR="005413DB" w:rsidRPr="00281E6D">
        <w:rPr>
          <w:rFonts w:ascii="Arial" w:hAnsi="Arial" w:cs="Arial"/>
          <w:color w:val="000000" w:themeColor="text1"/>
        </w:rPr>
        <w:t xml:space="preserve"> wykonawca lub wykonawcy łącznie z podmiotem lub podmiotami udostępniającymi zasoby. </w:t>
      </w:r>
    </w:p>
    <w:p w14:paraId="4E2618BE" w14:textId="77777777" w:rsidR="00D450CD" w:rsidRPr="00281E6D" w:rsidRDefault="00D450CD" w:rsidP="00CF42B3">
      <w:pPr>
        <w:jc w:val="both"/>
        <w:rPr>
          <w:rFonts w:ascii="Arial" w:hAnsi="Arial" w:cs="Arial"/>
          <w:b/>
          <w:color w:val="000000"/>
        </w:rPr>
      </w:pPr>
    </w:p>
    <w:p w14:paraId="387339BD" w14:textId="77777777" w:rsidR="005E5D7F" w:rsidRPr="00281E6D" w:rsidRDefault="005E5D7F" w:rsidP="00CF42B3">
      <w:pPr>
        <w:jc w:val="both"/>
        <w:rPr>
          <w:rFonts w:ascii="Arial" w:hAnsi="Arial" w:cs="Arial"/>
          <w:b/>
          <w:color w:val="000000"/>
        </w:rPr>
      </w:pPr>
      <w:r w:rsidRPr="00281E6D">
        <w:rPr>
          <w:rFonts w:ascii="Arial" w:hAnsi="Arial" w:cs="Arial"/>
          <w:b/>
          <w:color w:val="000000"/>
        </w:rPr>
        <w:t>V. PODSTAWY WYKLUCZENIA Z POSTĘPOWANIA</w:t>
      </w:r>
    </w:p>
    <w:p w14:paraId="64A950D8" w14:textId="77777777" w:rsidR="002B6D1A" w:rsidRPr="00281E6D" w:rsidRDefault="002B6D1A" w:rsidP="002B6D1A">
      <w:pPr>
        <w:jc w:val="both"/>
        <w:rPr>
          <w:rFonts w:ascii="Arial" w:hAnsi="Arial" w:cs="Arial"/>
          <w:color w:val="000000" w:themeColor="text1"/>
        </w:rPr>
      </w:pPr>
      <w:r w:rsidRPr="00281E6D">
        <w:rPr>
          <w:rFonts w:ascii="Arial" w:hAnsi="Arial" w:cs="Arial"/>
          <w:color w:val="000000" w:themeColor="text1"/>
        </w:rPr>
        <w:t>Z postępowania o udzielenie zamówienia wyklucza się wykonawców, w stosunku</w:t>
      </w:r>
      <w:r w:rsidRPr="00281E6D">
        <w:rPr>
          <w:rFonts w:ascii="Arial" w:hAnsi="Arial" w:cs="Arial"/>
          <w:color w:val="000000" w:themeColor="text1"/>
        </w:rPr>
        <w:br/>
        <w:t>do których zachodzi którakolwiek z okoliczności wskazanych w:</w:t>
      </w:r>
    </w:p>
    <w:p w14:paraId="4E8F5FD6" w14:textId="77777777" w:rsidR="002B6D1A" w:rsidRPr="00281E6D" w:rsidRDefault="002B6D1A" w:rsidP="000C3D18">
      <w:pPr>
        <w:numPr>
          <w:ilvl w:val="1"/>
          <w:numId w:val="2"/>
        </w:numPr>
        <w:tabs>
          <w:tab w:val="left" w:pos="284"/>
        </w:tabs>
        <w:ind w:left="567" w:hanging="283"/>
        <w:contextualSpacing/>
        <w:jc w:val="both"/>
        <w:rPr>
          <w:rFonts w:ascii="Arial" w:hAnsi="Arial" w:cs="Arial"/>
          <w:color w:val="000000" w:themeColor="text1"/>
        </w:rPr>
      </w:pPr>
      <w:r w:rsidRPr="00281E6D">
        <w:rPr>
          <w:rFonts w:ascii="Arial" w:hAnsi="Arial" w:cs="Arial"/>
          <w:b/>
          <w:bCs/>
          <w:color w:val="000000" w:themeColor="text1"/>
        </w:rPr>
        <w:t xml:space="preserve">art. 108 ust. 1 </w:t>
      </w:r>
      <w:r w:rsidRPr="00281E6D">
        <w:rPr>
          <w:rFonts w:ascii="Arial" w:hAnsi="Arial" w:cs="Arial"/>
          <w:color w:val="000000" w:themeColor="text1"/>
        </w:rPr>
        <w:t>Pzp;</w:t>
      </w:r>
    </w:p>
    <w:p w14:paraId="6D5C67C3" w14:textId="4E6EBA5E" w:rsidR="002B6D1A" w:rsidRPr="00281E6D" w:rsidRDefault="002B6D1A" w:rsidP="000C3D18">
      <w:pPr>
        <w:numPr>
          <w:ilvl w:val="1"/>
          <w:numId w:val="2"/>
        </w:numPr>
        <w:tabs>
          <w:tab w:val="left" w:pos="284"/>
        </w:tabs>
        <w:ind w:left="567" w:hanging="283"/>
        <w:contextualSpacing/>
        <w:jc w:val="both"/>
        <w:rPr>
          <w:rFonts w:ascii="Arial" w:hAnsi="Arial" w:cs="Arial"/>
          <w:color w:val="000000" w:themeColor="text1"/>
        </w:rPr>
      </w:pPr>
      <w:r w:rsidRPr="00281E6D">
        <w:rPr>
          <w:rFonts w:ascii="Arial" w:hAnsi="Arial" w:cs="Arial"/>
          <w:b/>
          <w:bCs/>
          <w:color w:val="000000" w:themeColor="text1"/>
        </w:rPr>
        <w:t xml:space="preserve">art. 109 ust. 1 pkt 4) </w:t>
      </w:r>
      <w:r w:rsidRPr="00281E6D">
        <w:rPr>
          <w:rFonts w:ascii="Arial" w:hAnsi="Arial" w:cs="Arial"/>
          <w:color w:val="000000" w:themeColor="text1"/>
        </w:rPr>
        <w:t>Pzp, tj.: w stosunku</w:t>
      </w:r>
      <w:r w:rsidR="008E0388" w:rsidRPr="00281E6D">
        <w:rPr>
          <w:rFonts w:ascii="Arial" w:hAnsi="Arial" w:cs="Arial"/>
          <w:color w:val="000000" w:themeColor="text1"/>
        </w:rPr>
        <w:t>,</w:t>
      </w:r>
      <w:r w:rsidRPr="00281E6D">
        <w:rPr>
          <w:rFonts w:ascii="Arial" w:hAnsi="Arial" w:cs="Arial"/>
          <w:color w:val="000000" w:themeColor="text1"/>
        </w:rPr>
        <w:t xml:space="preserve"> do którego otwarto likwidację, ogłoszono upadłość, którego aktywami zarządza likwidator lub sąd, zawarł układ z wierzycielami, którego działalność gospodarcza jest zawieszona albo znajduje się on w innej tego rodzaju sytuacji wynikającej z podobnej procedury przewidzianej w przepisach miejsca wszczęcia tej procedury;</w:t>
      </w:r>
    </w:p>
    <w:p w14:paraId="0D058793" w14:textId="4F0E8638" w:rsidR="002B6D1A" w:rsidRPr="00281E6D" w:rsidRDefault="002B6D1A" w:rsidP="00687242">
      <w:pPr>
        <w:numPr>
          <w:ilvl w:val="1"/>
          <w:numId w:val="2"/>
        </w:numPr>
        <w:tabs>
          <w:tab w:val="left" w:pos="284"/>
        </w:tabs>
        <w:ind w:left="567" w:hanging="283"/>
        <w:contextualSpacing/>
        <w:jc w:val="both"/>
        <w:rPr>
          <w:rFonts w:ascii="Arial" w:hAnsi="Arial" w:cs="Arial"/>
          <w:color w:val="000000" w:themeColor="text1"/>
        </w:rPr>
      </w:pPr>
      <w:r w:rsidRPr="00281E6D">
        <w:rPr>
          <w:rFonts w:ascii="Arial" w:eastAsia="Lucida Sans Unicode" w:hAnsi="Arial" w:cs="Arial"/>
          <w:b/>
          <w:color w:val="000000"/>
          <w:kern w:val="1"/>
        </w:rPr>
        <w:lastRenderedPageBreak/>
        <w:t xml:space="preserve">art. </w:t>
      </w:r>
      <w:r w:rsidRPr="00281E6D">
        <w:rPr>
          <w:rFonts w:ascii="Arial" w:hAnsi="Arial" w:cs="Arial"/>
          <w:b/>
          <w:bCs/>
          <w:color w:val="000000"/>
        </w:rPr>
        <w:t>7 ust. 1</w:t>
      </w:r>
      <w:r w:rsidRPr="00281E6D">
        <w:rPr>
          <w:rFonts w:ascii="Arial" w:eastAsia="Lucida Sans Unicode" w:hAnsi="Arial" w:cs="Arial"/>
          <w:color w:val="000000"/>
          <w:kern w:val="1"/>
        </w:rPr>
        <w:t xml:space="preserve"> </w:t>
      </w:r>
      <w:r w:rsidRPr="00281E6D">
        <w:rPr>
          <w:rFonts w:ascii="Arial" w:hAnsi="Arial" w:cs="Arial"/>
          <w:bCs/>
          <w:color w:val="000000"/>
        </w:rPr>
        <w:t>ustawy z dnia 13 kwietnia 2022 r. o szczególnych rozwiązaniach</w:t>
      </w:r>
      <w:r w:rsidRPr="00281E6D">
        <w:rPr>
          <w:rFonts w:ascii="Arial" w:hAnsi="Arial" w:cs="Arial"/>
          <w:bCs/>
          <w:color w:val="000000"/>
        </w:rPr>
        <w:br/>
        <w:t>w zakresie przeciwdziałania wspieraniu agresji na Ukrainę oraz służących ochronie bezpieczeństwa narodowego (</w:t>
      </w:r>
      <w:r w:rsidR="00687242" w:rsidRPr="00281E6D">
        <w:rPr>
          <w:rFonts w:ascii="Arial" w:hAnsi="Arial" w:cs="Arial"/>
          <w:bCs/>
          <w:color w:val="000000"/>
        </w:rPr>
        <w:t xml:space="preserve">t.j. </w:t>
      </w:r>
      <w:r w:rsidR="00F659FD" w:rsidRPr="00281E6D">
        <w:rPr>
          <w:rFonts w:ascii="Arial" w:hAnsi="Arial" w:cs="Arial"/>
          <w:color w:val="000000" w:themeColor="text1"/>
        </w:rPr>
        <w:t>Dz.U. 2025 poz. 514</w:t>
      </w:r>
      <w:r w:rsidRPr="00281E6D">
        <w:rPr>
          <w:rFonts w:ascii="Arial" w:hAnsi="Arial" w:cs="Arial"/>
          <w:bCs/>
          <w:color w:val="000000"/>
        </w:rPr>
        <w:t>).</w:t>
      </w:r>
    </w:p>
    <w:p w14:paraId="62F330DC" w14:textId="77777777" w:rsidR="00B314A0" w:rsidRPr="00281E6D" w:rsidRDefault="00B314A0" w:rsidP="003234EC">
      <w:pPr>
        <w:tabs>
          <w:tab w:val="left" w:pos="284"/>
        </w:tabs>
        <w:jc w:val="both"/>
        <w:rPr>
          <w:rFonts w:ascii="Arial" w:hAnsi="Arial" w:cs="Arial"/>
          <w:sz w:val="16"/>
          <w:szCs w:val="16"/>
        </w:rPr>
      </w:pPr>
    </w:p>
    <w:p w14:paraId="0DDF7F05" w14:textId="29947E94" w:rsidR="00741D28" w:rsidRPr="00281E6D" w:rsidRDefault="00741D28" w:rsidP="00741D28">
      <w:pPr>
        <w:tabs>
          <w:tab w:val="left" w:pos="284"/>
        </w:tabs>
        <w:jc w:val="both"/>
        <w:rPr>
          <w:rFonts w:ascii="Arial" w:hAnsi="Arial" w:cs="Arial"/>
          <w:b/>
          <w:bCs/>
          <w:color w:val="000000" w:themeColor="text1"/>
        </w:rPr>
      </w:pPr>
      <w:r w:rsidRPr="00281E6D">
        <w:rPr>
          <w:rFonts w:ascii="Arial" w:hAnsi="Arial" w:cs="Arial"/>
          <w:b/>
          <w:bCs/>
          <w:color w:val="000000" w:themeColor="text1"/>
        </w:rPr>
        <w:t>VI. OŚWIADCZENIA I DOKUMENTY</w:t>
      </w:r>
    </w:p>
    <w:p w14:paraId="52189684" w14:textId="372A7D62" w:rsidR="00741D28" w:rsidRPr="00281E6D" w:rsidRDefault="00741D28" w:rsidP="000C3D18">
      <w:pPr>
        <w:numPr>
          <w:ilvl w:val="0"/>
          <w:numId w:val="4"/>
        </w:numPr>
        <w:ind w:left="426" w:hanging="426"/>
        <w:contextualSpacing/>
        <w:jc w:val="both"/>
        <w:rPr>
          <w:rFonts w:ascii="Arial" w:hAnsi="Arial" w:cs="Arial"/>
          <w:color w:val="000000" w:themeColor="text1"/>
        </w:rPr>
      </w:pPr>
      <w:r w:rsidRPr="00281E6D">
        <w:rPr>
          <w:rFonts w:ascii="Arial" w:hAnsi="Arial" w:cs="Arial"/>
          <w:color w:val="000000" w:themeColor="text1"/>
        </w:rPr>
        <w:t xml:space="preserve">W celu </w:t>
      </w:r>
      <w:r w:rsidRPr="00281E6D">
        <w:rPr>
          <w:rFonts w:ascii="Arial" w:hAnsi="Arial" w:cs="Arial"/>
          <w:color w:val="000000" w:themeColor="text1"/>
          <w:u w:val="single"/>
        </w:rPr>
        <w:t>wstępnego</w:t>
      </w:r>
      <w:r w:rsidRPr="00281E6D">
        <w:rPr>
          <w:rFonts w:ascii="Arial" w:hAnsi="Arial" w:cs="Arial"/>
          <w:color w:val="000000" w:themeColor="text1"/>
        </w:rPr>
        <w:t xml:space="preserve"> potwierdzenia w odpowiednim zakresie spełniania warunków udziału w postępowaniu oraz braku podstaw do wykluczenia </w:t>
      </w:r>
      <w:r w:rsidRPr="00281E6D">
        <w:rPr>
          <w:rFonts w:ascii="Arial" w:hAnsi="Arial" w:cs="Arial"/>
          <w:b/>
          <w:bCs/>
          <w:color w:val="000000" w:themeColor="text1"/>
        </w:rPr>
        <w:t>wykonawca dołącza</w:t>
      </w:r>
      <w:r w:rsidRPr="00281E6D">
        <w:rPr>
          <w:rFonts w:ascii="Arial" w:hAnsi="Arial" w:cs="Arial"/>
          <w:color w:val="000000" w:themeColor="text1"/>
        </w:rPr>
        <w:t xml:space="preserve"> </w:t>
      </w:r>
      <w:r w:rsidRPr="00281E6D">
        <w:rPr>
          <w:rFonts w:ascii="Arial" w:hAnsi="Arial" w:cs="Arial"/>
          <w:b/>
          <w:bCs/>
          <w:color w:val="000000" w:themeColor="text1"/>
        </w:rPr>
        <w:t xml:space="preserve">z </w:t>
      </w:r>
      <w:r w:rsidR="006F7490" w:rsidRPr="00281E6D">
        <w:rPr>
          <w:rFonts w:ascii="Arial" w:hAnsi="Arial" w:cs="Arial"/>
          <w:b/>
          <w:bCs/>
          <w:color w:val="000000" w:themeColor="text1"/>
        </w:rPr>
        <w:t xml:space="preserve">formularzem </w:t>
      </w:r>
      <w:r w:rsidRPr="00281E6D">
        <w:rPr>
          <w:rFonts w:ascii="Arial" w:hAnsi="Arial" w:cs="Arial"/>
          <w:b/>
          <w:bCs/>
          <w:color w:val="000000" w:themeColor="text1"/>
        </w:rPr>
        <w:t>ofert</w:t>
      </w:r>
      <w:r w:rsidR="006F7490" w:rsidRPr="00281E6D">
        <w:rPr>
          <w:rFonts w:ascii="Arial" w:hAnsi="Arial" w:cs="Arial"/>
          <w:b/>
          <w:bCs/>
          <w:color w:val="000000" w:themeColor="text1"/>
        </w:rPr>
        <w:t xml:space="preserve">owym </w:t>
      </w:r>
      <w:r w:rsidR="006F7490" w:rsidRPr="00281E6D">
        <w:rPr>
          <w:rFonts w:ascii="Arial" w:hAnsi="Arial" w:cs="Arial"/>
          <w:color w:val="000000" w:themeColor="text1"/>
        </w:rPr>
        <w:t xml:space="preserve">zgodnym z </w:t>
      </w:r>
      <w:r w:rsidR="006F7490" w:rsidRPr="00281E6D">
        <w:rPr>
          <w:rFonts w:ascii="Arial" w:hAnsi="Arial" w:cs="Arial"/>
          <w:b/>
          <w:bCs/>
          <w:color w:val="000000" w:themeColor="text1"/>
        </w:rPr>
        <w:t>załącznikiem nr 2</w:t>
      </w:r>
      <w:r w:rsidR="006F7490" w:rsidRPr="00281E6D">
        <w:rPr>
          <w:rFonts w:ascii="Arial" w:hAnsi="Arial" w:cs="Arial"/>
          <w:color w:val="000000" w:themeColor="text1"/>
        </w:rPr>
        <w:t xml:space="preserve"> do SWZ</w:t>
      </w:r>
      <w:r w:rsidR="007D0EB2">
        <w:rPr>
          <w:rFonts w:ascii="Arial" w:hAnsi="Arial" w:cs="Arial"/>
          <w:color w:val="000000" w:themeColor="text1"/>
        </w:rPr>
        <w:br/>
        <w:t xml:space="preserve">i </w:t>
      </w:r>
      <w:r w:rsidR="007D0EB2" w:rsidRPr="007D0EB2">
        <w:rPr>
          <w:rFonts w:ascii="Arial" w:hAnsi="Arial" w:cs="Arial"/>
          <w:b/>
          <w:bCs/>
          <w:color w:val="000000" w:themeColor="text1"/>
        </w:rPr>
        <w:t>kosztorysami ofertowymi</w:t>
      </w:r>
      <w:r w:rsidR="00097494" w:rsidRPr="00281E6D">
        <w:rPr>
          <w:rFonts w:ascii="Arial" w:hAnsi="Arial" w:cs="Arial"/>
          <w:b/>
          <w:bCs/>
          <w:color w:val="000000" w:themeColor="text1"/>
        </w:rPr>
        <w:t xml:space="preserve"> </w:t>
      </w:r>
      <w:r w:rsidRPr="00281E6D">
        <w:rPr>
          <w:rFonts w:ascii="Arial" w:hAnsi="Arial" w:cs="Arial"/>
          <w:color w:val="000000" w:themeColor="text1"/>
        </w:rPr>
        <w:t>aktualne na dzień składania ofert:</w:t>
      </w:r>
    </w:p>
    <w:p w14:paraId="14532C88" w14:textId="77777777" w:rsidR="00741D28" w:rsidRPr="00281E6D" w:rsidRDefault="00741D28" w:rsidP="003376C1">
      <w:pPr>
        <w:numPr>
          <w:ilvl w:val="1"/>
          <w:numId w:val="1"/>
        </w:numPr>
        <w:ind w:left="709"/>
        <w:contextualSpacing/>
        <w:jc w:val="both"/>
        <w:rPr>
          <w:rFonts w:ascii="Arial" w:hAnsi="Arial" w:cs="Arial"/>
          <w:b/>
          <w:bCs/>
          <w:color w:val="000000" w:themeColor="text1"/>
        </w:rPr>
      </w:pPr>
      <w:r w:rsidRPr="00281E6D">
        <w:rPr>
          <w:rFonts w:ascii="Arial" w:hAnsi="Arial" w:cs="Arial"/>
          <w:b/>
          <w:bCs/>
          <w:color w:val="000000" w:themeColor="text1"/>
        </w:rPr>
        <w:t>oświadczenie wykonawcy</w:t>
      </w:r>
      <w:r w:rsidRPr="00281E6D">
        <w:rPr>
          <w:rFonts w:ascii="Arial" w:hAnsi="Arial" w:cs="Arial"/>
          <w:color w:val="000000" w:themeColor="text1"/>
        </w:rPr>
        <w:t>, o którym mowa w art. 125 ust. 1 Pzp – zgodne</w:t>
      </w:r>
      <w:r w:rsidRPr="00281E6D">
        <w:rPr>
          <w:rFonts w:ascii="Arial" w:hAnsi="Arial" w:cs="Arial"/>
          <w:color w:val="000000" w:themeColor="text1"/>
        </w:rPr>
        <w:br/>
        <w:t xml:space="preserve">z </w:t>
      </w:r>
      <w:r w:rsidRPr="00281E6D">
        <w:rPr>
          <w:rFonts w:ascii="Arial" w:hAnsi="Arial" w:cs="Arial"/>
          <w:b/>
          <w:bCs/>
          <w:color w:val="000000" w:themeColor="text1"/>
        </w:rPr>
        <w:t>załącznikiem nr 3</w:t>
      </w:r>
      <w:r w:rsidRPr="00281E6D">
        <w:rPr>
          <w:rFonts w:ascii="Arial" w:hAnsi="Arial" w:cs="Arial"/>
          <w:color w:val="000000" w:themeColor="text1"/>
        </w:rPr>
        <w:t xml:space="preserve"> do SWZ. Powyższe oświadczenie składa każdy</w:t>
      </w:r>
      <w:r w:rsidRPr="00281E6D">
        <w:rPr>
          <w:rFonts w:ascii="Arial" w:hAnsi="Arial" w:cs="Arial"/>
          <w:color w:val="000000" w:themeColor="text1"/>
        </w:rPr>
        <w:br/>
        <w:t>z wykonawców wspólnie ubiegających się o udzielenie zamówienia;</w:t>
      </w:r>
    </w:p>
    <w:p w14:paraId="55E02A6E" w14:textId="77777777" w:rsidR="00741D28" w:rsidRPr="00281E6D" w:rsidRDefault="00741D28" w:rsidP="003376C1">
      <w:pPr>
        <w:numPr>
          <w:ilvl w:val="1"/>
          <w:numId w:val="1"/>
        </w:numPr>
        <w:ind w:left="709"/>
        <w:contextualSpacing/>
        <w:jc w:val="both"/>
        <w:rPr>
          <w:rFonts w:ascii="Arial" w:hAnsi="Arial" w:cs="Arial"/>
          <w:color w:val="000000" w:themeColor="text1"/>
        </w:rPr>
      </w:pPr>
      <w:r w:rsidRPr="00281E6D">
        <w:rPr>
          <w:rFonts w:ascii="Arial" w:hAnsi="Arial" w:cs="Arial"/>
          <w:b/>
          <w:color w:val="000000" w:themeColor="text1"/>
        </w:rPr>
        <w:t>oświadczenie wykonawców wspólnie ubiegających się o udzielenie zamówienia</w:t>
      </w:r>
      <w:r w:rsidRPr="00281E6D">
        <w:rPr>
          <w:rFonts w:ascii="Arial" w:hAnsi="Arial" w:cs="Arial"/>
          <w:color w:val="000000" w:themeColor="text1"/>
        </w:rPr>
        <w:t xml:space="preserve">, w tym prowadzących działalność w formie </w:t>
      </w:r>
      <w:r w:rsidRPr="00281E6D">
        <w:rPr>
          <w:rFonts w:ascii="Arial" w:hAnsi="Arial" w:cs="Arial"/>
          <w:color w:val="000000" w:themeColor="text1"/>
          <w:u w:val="single"/>
        </w:rPr>
        <w:t>spółki cywilnej</w:t>
      </w:r>
      <w:r w:rsidRPr="00281E6D">
        <w:rPr>
          <w:rFonts w:ascii="Arial" w:hAnsi="Arial" w:cs="Arial"/>
          <w:color w:val="000000" w:themeColor="text1"/>
        </w:rPr>
        <w:t>,</w:t>
      </w:r>
      <w:r w:rsidRPr="00281E6D">
        <w:rPr>
          <w:rFonts w:ascii="Arial" w:hAnsi="Arial" w:cs="Arial"/>
          <w:color w:val="000000" w:themeColor="text1"/>
        </w:rPr>
        <w:br/>
        <w:t xml:space="preserve">o którym mowa w art. 117 ust. 4 Pzp </w:t>
      </w:r>
      <w:r w:rsidRPr="00281E6D">
        <w:rPr>
          <w:rFonts w:ascii="Arial" w:hAnsi="Arial" w:cs="Arial"/>
          <w:bCs/>
          <w:color w:val="000000" w:themeColor="text1"/>
        </w:rPr>
        <w:t>(jeżeli dotyczy). W przypadku braku określenia przez zamawiającego warunków udziału w postępowaniu dotyczących uprawnień do prowadzenia określonej działalności gospodarczej lub zawodowej lub wykształcenia lub kwalifikacji zawodowych lub doświadczenia, wykonawcy wspólnie ubiegający się o udzielenia zamówienia nie muszą dołączać do oferty ww. oświadczenia;</w:t>
      </w:r>
    </w:p>
    <w:p w14:paraId="13C8B3AD" w14:textId="77777777" w:rsidR="00741D28" w:rsidRPr="00281E6D" w:rsidRDefault="00741D28" w:rsidP="003376C1">
      <w:pPr>
        <w:numPr>
          <w:ilvl w:val="1"/>
          <w:numId w:val="1"/>
        </w:numPr>
        <w:ind w:left="709"/>
        <w:contextualSpacing/>
        <w:jc w:val="both"/>
        <w:rPr>
          <w:rFonts w:ascii="Arial" w:hAnsi="Arial" w:cs="Arial"/>
          <w:b/>
          <w:bCs/>
          <w:color w:val="000000" w:themeColor="text1"/>
        </w:rPr>
      </w:pPr>
      <w:r w:rsidRPr="00281E6D">
        <w:rPr>
          <w:rFonts w:ascii="Arial" w:hAnsi="Arial" w:cs="Arial"/>
          <w:b/>
          <w:bCs/>
          <w:color w:val="000000" w:themeColor="text1"/>
        </w:rPr>
        <w:t xml:space="preserve">oświadczenie podmiotu udostępniającego zasoby </w:t>
      </w:r>
      <w:r w:rsidRPr="00281E6D">
        <w:rPr>
          <w:rFonts w:ascii="Arial" w:hAnsi="Arial" w:cs="Arial"/>
          <w:color w:val="000000" w:themeColor="text1"/>
        </w:rPr>
        <w:t xml:space="preserve">(jeżeli dotyczy), o którym mowa w art. 125 ust. 1 Pzp – zgodne z </w:t>
      </w:r>
      <w:r w:rsidRPr="00281E6D">
        <w:rPr>
          <w:rFonts w:ascii="Arial" w:hAnsi="Arial" w:cs="Arial"/>
          <w:b/>
          <w:bCs/>
          <w:color w:val="000000" w:themeColor="text1"/>
        </w:rPr>
        <w:t>załącznikiem nr 3</w:t>
      </w:r>
      <w:r w:rsidRPr="00281E6D">
        <w:rPr>
          <w:rFonts w:ascii="Arial" w:hAnsi="Arial" w:cs="Arial"/>
          <w:color w:val="000000" w:themeColor="text1"/>
        </w:rPr>
        <w:t xml:space="preserve"> do SWZ.</w:t>
      </w:r>
      <w:r w:rsidRPr="00281E6D">
        <w:rPr>
          <w:rFonts w:ascii="Arial" w:hAnsi="Arial" w:cs="Arial"/>
          <w:b/>
          <w:bCs/>
          <w:color w:val="000000" w:themeColor="text1"/>
        </w:rPr>
        <w:t xml:space="preserve"> </w:t>
      </w:r>
    </w:p>
    <w:p w14:paraId="400971DD" w14:textId="513D1430" w:rsidR="006D2006" w:rsidRPr="00281E6D" w:rsidRDefault="00741D28" w:rsidP="003376C1">
      <w:pPr>
        <w:numPr>
          <w:ilvl w:val="1"/>
          <w:numId w:val="1"/>
        </w:numPr>
        <w:ind w:left="709"/>
        <w:contextualSpacing/>
        <w:jc w:val="both"/>
        <w:rPr>
          <w:rFonts w:ascii="Arial" w:hAnsi="Arial" w:cs="Arial"/>
          <w:color w:val="000000" w:themeColor="text1"/>
        </w:rPr>
      </w:pPr>
      <w:r w:rsidRPr="00281E6D">
        <w:rPr>
          <w:rFonts w:ascii="Arial" w:hAnsi="Arial" w:cs="Arial"/>
          <w:b/>
          <w:bCs/>
          <w:color w:val="000000" w:themeColor="text1"/>
        </w:rPr>
        <w:t xml:space="preserve">zobowiązanie podmiotu udostępniającego zasoby </w:t>
      </w:r>
      <w:r w:rsidRPr="00281E6D">
        <w:rPr>
          <w:rFonts w:ascii="Arial" w:hAnsi="Arial" w:cs="Arial"/>
          <w:color w:val="000000" w:themeColor="text1"/>
        </w:rPr>
        <w:t xml:space="preserve">(jeżeli dotyczy) – zgodne z </w:t>
      </w:r>
      <w:r w:rsidRPr="00281E6D">
        <w:rPr>
          <w:rFonts w:ascii="Arial" w:hAnsi="Arial" w:cs="Arial"/>
          <w:b/>
          <w:bCs/>
          <w:color w:val="000000" w:themeColor="text1"/>
        </w:rPr>
        <w:t>załącznikiem nr 4</w:t>
      </w:r>
      <w:r w:rsidRPr="00281E6D">
        <w:rPr>
          <w:rFonts w:ascii="Arial" w:hAnsi="Arial" w:cs="Arial"/>
          <w:color w:val="000000" w:themeColor="text1"/>
        </w:rPr>
        <w:t xml:space="preserve"> do SWZ</w:t>
      </w:r>
      <w:r w:rsidR="00CA2E5E" w:rsidRPr="00281E6D">
        <w:rPr>
          <w:rFonts w:ascii="Arial" w:hAnsi="Arial" w:cs="Arial"/>
          <w:color w:val="000000" w:themeColor="text1"/>
        </w:rPr>
        <w:t>.</w:t>
      </w:r>
    </w:p>
    <w:p w14:paraId="77AAF528" w14:textId="77777777" w:rsidR="00741D28" w:rsidRPr="00281E6D" w:rsidRDefault="00741D28" w:rsidP="00741D28">
      <w:pPr>
        <w:ind w:left="709"/>
        <w:contextualSpacing/>
        <w:jc w:val="both"/>
        <w:rPr>
          <w:rFonts w:ascii="Arial" w:hAnsi="Arial" w:cs="Arial"/>
          <w:b/>
          <w:bCs/>
          <w:color w:val="000000" w:themeColor="text1"/>
        </w:rPr>
      </w:pPr>
    </w:p>
    <w:p w14:paraId="748BE608" w14:textId="77777777" w:rsidR="00741D28" w:rsidRPr="00281E6D" w:rsidRDefault="00741D28" w:rsidP="000C3D18">
      <w:pPr>
        <w:numPr>
          <w:ilvl w:val="0"/>
          <w:numId w:val="4"/>
        </w:numPr>
        <w:tabs>
          <w:tab w:val="left" w:pos="284"/>
        </w:tabs>
        <w:ind w:left="284" w:hanging="284"/>
        <w:contextualSpacing/>
        <w:jc w:val="both"/>
        <w:rPr>
          <w:rFonts w:ascii="Arial" w:hAnsi="Arial" w:cs="Arial"/>
          <w:color w:val="000000" w:themeColor="text1"/>
        </w:rPr>
      </w:pPr>
      <w:r w:rsidRPr="00281E6D">
        <w:rPr>
          <w:rFonts w:ascii="Arial" w:hAnsi="Arial" w:cs="Arial"/>
          <w:color w:val="000000" w:themeColor="text1"/>
        </w:rPr>
        <w:t xml:space="preserve">Zamawiający wezwie </w:t>
      </w:r>
      <w:r w:rsidRPr="00281E6D">
        <w:rPr>
          <w:rFonts w:ascii="Arial" w:hAnsi="Arial" w:cs="Arial"/>
          <w:b/>
          <w:bCs/>
          <w:color w:val="000000" w:themeColor="text1"/>
        </w:rPr>
        <w:t>wykonawcę, którego oferta została najwyżej oceniona</w:t>
      </w:r>
      <w:r w:rsidRPr="00281E6D">
        <w:rPr>
          <w:rFonts w:ascii="Arial" w:hAnsi="Arial" w:cs="Arial"/>
          <w:color w:val="000000" w:themeColor="text1"/>
        </w:rPr>
        <w:t>,</w:t>
      </w:r>
      <w:r w:rsidRPr="00281E6D">
        <w:rPr>
          <w:rFonts w:ascii="Arial" w:hAnsi="Arial" w:cs="Arial"/>
          <w:color w:val="000000" w:themeColor="text1"/>
        </w:rPr>
        <w:br/>
        <w:t xml:space="preserve">do złożenia w wyznaczonym terminie, nie krótszym niż </w:t>
      </w:r>
      <w:r w:rsidRPr="00281E6D">
        <w:rPr>
          <w:rFonts w:ascii="Arial" w:hAnsi="Arial" w:cs="Arial"/>
          <w:color w:val="000000" w:themeColor="text1"/>
          <w:u w:val="single"/>
        </w:rPr>
        <w:t>5 dni</w:t>
      </w:r>
      <w:r w:rsidRPr="00281E6D">
        <w:rPr>
          <w:rFonts w:ascii="Arial" w:hAnsi="Arial" w:cs="Arial"/>
          <w:color w:val="000000" w:themeColor="text1"/>
        </w:rPr>
        <w:t xml:space="preserve"> od dnia wezwania, następujących podmiotowych środków dowodowych aktualnych na dzień złożenia:</w:t>
      </w:r>
    </w:p>
    <w:p w14:paraId="3604AD54" w14:textId="77777777" w:rsidR="00741D28" w:rsidRPr="00281E6D" w:rsidRDefault="00741D28" w:rsidP="009D3DF4">
      <w:pPr>
        <w:numPr>
          <w:ilvl w:val="1"/>
          <w:numId w:val="22"/>
        </w:numPr>
        <w:ind w:left="567" w:hanging="283"/>
        <w:contextualSpacing/>
        <w:jc w:val="both"/>
        <w:rPr>
          <w:rFonts w:ascii="Arial" w:hAnsi="Arial" w:cs="Arial"/>
          <w:color w:val="000000" w:themeColor="text1"/>
        </w:rPr>
      </w:pPr>
      <w:r w:rsidRPr="00281E6D">
        <w:rPr>
          <w:rFonts w:ascii="Arial" w:hAnsi="Arial" w:cs="Arial"/>
          <w:color w:val="000000" w:themeColor="text1"/>
        </w:rPr>
        <w:t>w celu potwierdzenia braku podstaw wykluczenia wykonawcy lub podmiotu udostępniającego zasoby z udziału w postępowaniu o udzielenie zamówienia publicznego:</w:t>
      </w:r>
    </w:p>
    <w:p w14:paraId="6C7A430F" w14:textId="28CFB69B" w:rsidR="00741D28" w:rsidRPr="00281E6D" w:rsidRDefault="00741D28" w:rsidP="00CA4783">
      <w:pPr>
        <w:numPr>
          <w:ilvl w:val="0"/>
          <w:numId w:val="5"/>
        </w:numPr>
        <w:ind w:left="851" w:hanging="284"/>
        <w:contextualSpacing/>
        <w:jc w:val="both"/>
        <w:rPr>
          <w:rFonts w:ascii="Arial" w:hAnsi="Arial" w:cs="Arial"/>
          <w:color w:val="000000" w:themeColor="text1"/>
        </w:rPr>
      </w:pPr>
      <w:r w:rsidRPr="00281E6D">
        <w:rPr>
          <w:rFonts w:ascii="Arial" w:hAnsi="Arial" w:cs="Arial"/>
          <w:b/>
          <w:bCs/>
          <w:color w:val="000000" w:themeColor="text1"/>
        </w:rPr>
        <w:t>oświadczenia wykonawcy</w:t>
      </w:r>
      <w:r w:rsidRPr="00281E6D">
        <w:rPr>
          <w:rFonts w:ascii="Arial" w:hAnsi="Arial" w:cs="Arial"/>
          <w:color w:val="000000" w:themeColor="text1"/>
        </w:rPr>
        <w:t xml:space="preserve"> lub </w:t>
      </w:r>
      <w:r w:rsidRPr="00281E6D">
        <w:rPr>
          <w:rFonts w:ascii="Arial" w:hAnsi="Arial" w:cs="Arial"/>
          <w:b/>
          <w:bCs/>
          <w:color w:val="000000" w:themeColor="text1"/>
        </w:rPr>
        <w:t>podmiotu udostępniającego zasoby</w:t>
      </w:r>
      <w:r w:rsidRPr="00281E6D">
        <w:rPr>
          <w:rFonts w:ascii="Arial" w:hAnsi="Arial" w:cs="Arial"/>
          <w:color w:val="000000" w:themeColor="text1"/>
        </w:rPr>
        <w:t xml:space="preserve"> (jeżeli dotyczy) </w:t>
      </w:r>
      <w:r w:rsidRPr="00281E6D">
        <w:rPr>
          <w:rFonts w:ascii="Arial" w:hAnsi="Arial" w:cs="Arial"/>
          <w:b/>
          <w:bCs/>
          <w:color w:val="000000" w:themeColor="text1"/>
        </w:rPr>
        <w:t>o aktualności informacji</w:t>
      </w:r>
      <w:r w:rsidRPr="00281E6D">
        <w:rPr>
          <w:rFonts w:ascii="Arial" w:hAnsi="Arial" w:cs="Arial"/>
          <w:color w:val="000000" w:themeColor="text1"/>
        </w:rPr>
        <w:t xml:space="preserve"> zawartych w oświadczeniu,</w:t>
      </w:r>
      <w:r w:rsidR="00CA4783" w:rsidRPr="00281E6D">
        <w:rPr>
          <w:rFonts w:ascii="Arial" w:hAnsi="Arial" w:cs="Arial"/>
          <w:color w:val="000000" w:themeColor="text1"/>
        </w:rPr>
        <w:t xml:space="preserve"> </w:t>
      </w:r>
      <w:r w:rsidRPr="00281E6D">
        <w:rPr>
          <w:rFonts w:ascii="Arial" w:hAnsi="Arial" w:cs="Arial"/>
          <w:color w:val="000000" w:themeColor="text1"/>
        </w:rPr>
        <w:t xml:space="preserve">o którym mowa w art. 125 ust. 1 Pzp w odpowiednim zakresie art. 108 ust. 1 Pzp i </w:t>
      </w:r>
      <w:r w:rsidRPr="00281E6D">
        <w:rPr>
          <w:rFonts w:ascii="Arial" w:hAnsi="Arial" w:cs="Arial"/>
          <w:b/>
          <w:color w:val="000000" w:themeColor="text1"/>
        </w:rPr>
        <w:t xml:space="preserve">art. 7 </w:t>
      </w:r>
      <w:r w:rsidRPr="00281E6D">
        <w:rPr>
          <w:rFonts w:ascii="Arial" w:hAnsi="Arial" w:cs="Arial"/>
          <w:b/>
          <w:bCs/>
          <w:color w:val="000000" w:themeColor="text1"/>
        </w:rPr>
        <w:t>ust. 1</w:t>
      </w:r>
      <w:r w:rsidRPr="00281E6D">
        <w:rPr>
          <w:rFonts w:ascii="Arial" w:eastAsia="Lucida Sans Unicode" w:hAnsi="Arial" w:cs="Arial"/>
          <w:color w:val="000000" w:themeColor="text1"/>
          <w:kern w:val="1"/>
        </w:rPr>
        <w:t xml:space="preserve"> </w:t>
      </w:r>
      <w:r w:rsidRPr="00281E6D">
        <w:rPr>
          <w:rFonts w:ascii="Arial" w:hAnsi="Arial" w:cs="Arial"/>
          <w:bCs/>
          <w:color w:val="000000" w:themeColor="text1"/>
        </w:rPr>
        <w:t xml:space="preserve">ustawy z dnia 13 kwietnia 2022 r. o szczególnych rozwiązaniach w zakresie przeciwdziałania wspieraniu agresji na Ukrainę oraz służących ochronie bezpieczeństwa narodowego </w:t>
      </w:r>
      <w:r w:rsidRPr="00281E6D">
        <w:rPr>
          <w:rFonts w:ascii="Arial" w:hAnsi="Arial" w:cs="Arial"/>
          <w:color w:val="000000" w:themeColor="text1"/>
        </w:rPr>
        <w:t>– zgodnego</w:t>
      </w:r>
      <w:r w:rsidR="007215BE" w:rsidRPr="00281E6D">
        <w:rPr>
          <w:rFonts w:ascii="Arial" w:hAnsi="Arial" w:cs="Arial"/>
          <w:color w:val="000000" w:themeColor="text1"/>
        </w:rPr>
        <w:t xml:space="preserve"> </w:t>
      </w:r>
      <w:r w:rsidRPr="00281E6D">
        <w:rPr>
          <w:rFonts w:ascii="Arial" w:hAnsi="Arial" w:cs="Arial"/>
          <w:color w:val="000000" w:themeColor="text1"/>
        </w:rPr>
        <w:t xml:space="preserve">z </w:t>
      </w:r>
      <w:r w:rsidRPr="00281E6D">
        <w:rPr>
          <w:rFonts w:ascii="Arial" w:hAnsi="Arial" w:cs="Arial"/>
          <w:b/>
          <w:bCs/>
          <w:color w:val="000000" w:themeColor="text1"/>
        </w:rPr>
        <w:t>załącznikiem nr 5</w:t>
      </w:r>
      <w:r w:rsidRPr="00281E6D">
        <w:rPr>
          <w:rFonts w:ascii="Arial" w:hAnsi="Arial" w:cs="Arial"/>
          <w:color w:val="000000" w:themeColor="text1"/>
        </w:rPr>
        <w:t xml:space="preserve"> do SWZ. Powyższe oświadczenie składa na wezwanie każdy</w:t>
      </w:r>
      <w:r w:rsidR="00CA4783" w:rsidRPr="00281E6D">
        <w:rPr>
          <w:rFonts w:ascii="Arial" w:hAnsi="Arial" w:cs="Arial"/>
          <w:color w:val="000000" w:themeColor="text1"/>
        </w:rPr>
        <w:t xml:space="preserve"> </w:t>
      </w:r>
      <w:r w:rsidRPr="00281E6D">
        <w:rPr>
          <w:rFonts w:ascii="Arial" w:hAnsi="Arial" w:cs="Arial"/>
          <w:color w:val="000000" w:themeColor="text1"/>
        </w:rPr>
        <w:t>z wykonawców wspólnie ubiegających się o udzielenie zamówienia</w:t>
      </w:r>
      <w:r w:rsidR="00127C30" w:rsidRPr="00281E6D">
        <w:rPr>
          <w:rFonts w:ascii="Arial" w:hAnsi="Arial" w:cs="Arial"/>
          <w:color w:val="000000" w:themeColor="text1"/>
        </w:rPr>
        <w:t xml:space="preserve"> lub każdy</w:t>
      </w:r>
      <w:r w:rsidR="00CA4783" w:rsidRPr="00281E6D">
        <w:rPr>
          <w:rFonts w:ascii="Arial" w:hAnsi="Arial" w:cs="Arial"/>
          <w:color w:val="000000" w:themeColor="text1"/>
        </w:rPr>
        <w:t xml:space="preserve"> </w:t>
      </w:r>
      <w:r w:rsidR="00127C30" w:rsidRPr="00281E6D">
        <w:rPr>
          <w:rFonts w:ascii="Arial" w:hAnsi="Arial" w:cs="Arial"/>
          <w:color w:val="000000" w:themeColor="text1"/>
        </w:rPr>
        <w:t>z podmiotów udostępniających zasoby (jeżeli dotyczy)</w:t>
      </w:r>
      <w:r w:rsidRPr="00281E6D">
        <w:rPr>
          <w:rFonts w:ascii="Arial" w:hAnsi="Arial" w:cs="Arial"/>
          <w:color w:val="000000" w:themeColor="text1"/>
        </w:rPr>
        <w:t>;</w:t>
      </w:r>
    </w:p>
    <w:p w14:paraId="296B8498" w14:textId="7D80512B" w:rsidR="00741D28" w:rsidRPr="00281E6D" w:rsidRDefault="00741D28" w:rsidP="00CA4783">
      <w:pPr>
        <w:numPr>
          <w:ilvl w:val="0"/>
          <w:numId w:val="5"/>
        </w:numPr>
        <w:ind w:left="851" w:hanging="284"/>
        <w:contextualSpacing/>
        <w:jc w:val="both"/>
        <w:rPr>
          <w:rFonts w:ascii="Arial" w:hAnsi="Arial" w:cs="Arial"/>
          <w:color w:val="000000" w:themeColor="text1"/>
        </w:rPr>
      </w:pPr>
      <w:r w:rsidRPr="00281E6D">
        <w:rPr>
          <w:rFonts w:ascii="Arial" w:hAnsi="Arial" w:cs="Arial"/>
          <w:b/>
          <w:bCs/>
          <w:color w:val="000000" w:themeColor="text1"/>
        </w:rPr>
        <w:t xml:space="preserve">odpisu lub informacji wykonawcy </w:t>
      </w:r>
      <w:r w:rsidRPr="00281E6D">
        <w:rPr>
          <w:rFonts w:ascii="Arial" w:hAnsi="Arial" w:cs="Arial"/>
          <w:color w:val="000000" w:themeColor="text1"/>
        </w:rPr>
        <w:t>lub</w:t>
      </w:r>
      <w:r w:rsidRPr="00281E6D">
        <w:rPr>
          <w:rFonts w:ascii="Arial" w:hAnsi="Arial" w:cs="Arial"/>
          <w:b/>
          <w:bCs/>
          <w:color w:val="000000" w:themeColor="text1"/>
        </w:rPr>
        <w:t xml:space="preserve"> podmiotu udostępniającego zasoby</w:t>
      </w:r>
      <w:r w:rsidRPr="00281E6D">
        <w:rPr>
          <w:rFonts w:ascii="Arial" w:hAnsi="Arial" w:cs="Arial"/>
          <w:color w:val="000000" w:themeColor="text1"/>
        </w:rPr>
        <w:t xml:space="preserve"> (jeżeli dotyczy) z Krajowego Rejestru Sądowego lub z Centralnej Ewidencji</w:t>
      </w:r>
      <w:r w:rsidR="00CA4783" w:rsidRPr="00281E6D">
        <w:rPr>
          <w:rFonts w:ascii="Arial" w:hAnsi="Arial" w:cs="Arial"/>
          <w:color w:val="000000" w:themeColor="text1"/>
        </w:rPr>
        <w:t xml:space="preserve"> </w:t>
      </w:r>
      <w:r w:rsidRPr="00281E6D">
        <w:rPr>
          <w:rFonts w:ascii="Arial" w:hAnsi="Arial" w:cs="Arial"/>
          <w:color w:val="000000" w:themeColor="text1"/>
        </w:rPr>
        <w:t xml:space="preserve">i Informacji o Działalności Gospodarczej, w zakresie art. 109 ust. 1 pkt 4 Pzp, sporządzonych nie wcześniej niż </w:t>
      </w:r>
      <w:r w:rsidRPr="00281E6D">
        <w:rPr>
          <w:rFonts w:ascii="Arial" w:hAnsi="Arial" w:cs="Arial"/>
          <w:b/>
          <w:bCs/>
          <w:color w:val="000000" w:themeColor="text1"/>
        </w:rPr>
        <w:t>3 miesiące</w:t>
      </w:r>
      <w:r w:rsidRPr="00281E6D">
        <w:rPr>
          <w:rFonts w:ascii="Arial" w:hAnsi="Arial" w:cs="Arial"/>
          <w:color w:val="000000" w:themeColor="text1"/>
        </w:rPr>
        <w:t xml:space="preserve"> przed jej złożeniem, jeżeli odrębne przepisy wymagają wpisu do rejestru lub ewidencji. Powyższy dokument składa na wezwanie każdy z wykonawców wspólnie ubiegających się o udzielenie zamówienia</w:t>
      </w:r>
      <w:r w:rsidR="00127C30" w:rsidRPr="00281E6D">
        <w:rPr>
          <w:rFonts w:ascii="Arial" w:hAnsi="Arial" w:cs="Arial"/>
          <w:color w:val="000000" w:themeColor="text1"/>
        </w:rPr>
        <w:t xml:space="preserve"> lub każdy z podmiotów udostępniających zasoby (jeżeli dotyczy);</w:t>
      </w:r>
    </w:p>
    <w:p w14:paraId="1CCA95A9" w14:textId="77777777" w:rsidR="00741D28" w:rsidRPr="00281E6D" w:rsidRDefault="00741D28" w:rsidP="000C3D18">
      <w:pPr>
        <w:numPr>
          <w:ilvl w:val="1"/>
          <w:numId w:val="6"/>
        </w:numPr>
        <w:contextualSpacing/>
        <w:jc w:val="both"/>
        <w:rPr>
          <w:rFonts w:ascii="Arial" w:hAnsi="Arial" w:cs="Arial"/>
          <w:color w:val="000000" w:themeColor="text1"/>
        </w:rPr>
      </w:pPr>
      <w:r w:rsidRPr="00281E6D">
        <w:rPr>
          <w:rFonts w:ascii="Arial" w:hAnsi="Arial" w:cs="Arial"/>
          <w:color w:val="000000" w:themeColor="text1"/>
        </w:rPr>
        <w:t>w celu potwierdzenia spełniania przez wykonawcę warunków udziału</w:t>
      </w:r>
      <w:r w:rsidRPr="00281E6D">
        <w:rPr>
          <w:rFonts w:ascii="Arial" w:hAnsi="Arial" w:cs="Arial"/>
          <w:color w:val="000000" w:themeColor="text1"/>
        </w:rPr>
        <w:br/>
        <w:t xml:space="preserve">w postępowaniu dotyczących uprawnień </w:t>
      </w:r>
      <w:r w:rsidRPr="00281E6D">
        <w:rPr>
          <w:rFonts w:ascii="Arial" w:hAnsi="Arial" w:cs="Arial"/>
          <w:b/>
          <w:bCs/>
          <w:color w:val="000000" w:themeColor="text1"/>
        </w:rPr>
        <w:t xml:space="preserve">do prowadzenia określonej </w:t>
      </w:r>
      <w:r w:rsidRPr="00281E6D">
        <w:rPr>
          <w:rFonts w:ascii="Arial" w:hAnsi="Arial" w:cs="Arial"/>
          <w:b/>
          <w:bCs/>
          <w:color w:val="000000" w:themeColor="text1"/>
        </w:rPr>
        <w:lastRenderedPageBreak/>
        <w:t>działalności gospodarczej lub zawodowej</w:t>
      </w:r>
      <w:r w:rsidRPr="00281E6D">
        <w:rPr>
          <w:rFonts w:ascii="Arial" w:hAnsi="Arial" w:cs="Arial"/>
          <w:color w:val="000000" w:themeColor="text1"/>
        </w:rPr>
        <w:t xml:space="preserve">: </w:t>
      </w:r>
      <w:r w:rsidRPr="00281E6D">
        <w:rPr>
          <w:rFonts w:ascii="Arial" w:hAnsi="Arial" w:cs="Arial"/>
          <w:color w:val="000000" w:themeColor="text1"/>
          <w:u w:val="single"/>
        </w:rPr>
        <w:t>zamawiający nie wymaga dokumentów podmiotowych.</w:t>
      </w:r>
    </w:p>
    <w:p w14:paraId="22DC3117" w14:textId="6F97F46F" w:rsidR="00741D28" w:rsidRPr="00281E6D" w:rsidRDefault="00741D28" w:rsidP="000C3D18">
      <w:pPr>
        <w:numPr>
          <w:ilvl w:val="1"/>
          <w:numId w:val="6"/>
        </w:numPr>
        <w:contextualSpacing/>
        <w:jc w:val="both"/>
        <w:rPr>
          <w:rFonts w:ascii="Arial" w:hAnsi="Arial" w:cs="Arial"/>
          <w:color w:val="000000" w:themeColor="text1"/>
        </w:rPr>
      </w:pPr>
      <w:r w:rsidRPr="00281E6D">
        <w:rPr>
          <w:rFonts w:ascii="Arial" w:hAnsi="Arial" w:cs="Arial"/>
          <w:color w:val="000000" w:themeColor="text1"/>
        </w:rPr>
        <w:t>w celu potwierdzenia spełniania przez wykonawcę warunków udziału</w:t>
      </w:r>
      <w:r w:rsidRPr="00281E6D">
        <w:rPr>
          <w:rFonts w:ascii="Arial" w:hAnsi="Arial" w:cs="Arial"/>
          <w:color w:val="000000" w:themeColor="text1"/>
        </w:rPr>
        <w:br/>
        <w:t>w postępowaniu dotyczących</w:t>
      </w:r>
      <w:r w:rsidR="00B314A0" w:rsidRPr="00281E6D">
        <w:rPr>
          <w:rFonts w:ascii="Arial" w:hAnsi="Arial" w:cs="Arial"/>
          <w:color w:val="000000" w:themeColor="text1"/>
        </w:rPr>
        <w:t xml:space="preserve"> </w:t>
      </w:r>
      <w:r w:rsidRPr="00281E6D">
        <w:rPr>
          <w:rFonts w:ascii="Arial" w:hAnsi="Arial" w:cs="Arial"/>
          <w:b/>
          <w:bCs/>
          <w:color w:val="000000" w:themeColor="text1"/>
        </w:rPr>
        <w:t>zdolności technicznej lub zawodowej</w:t>
      </w:r>
      <w:r w:rsidR="00467E45" w:rsidRPr="00281E6D">
        <w:rPr>
          <w:rFonts w:ascii="Arial" w:hAnsi="Arial" w:cs="Arial"/>
          <w:b/>
          <w:bCs/>
          <w:color w:val="000000" w:themeColor="text1"/>
        </w:rPr>
        <w:br/>
        <w:t>i</w:t>
      </w:r>
      <w:r w:rsidR="00467E45" w:rsidRPr="00281E6D">
        <w:rPr>
          <w:rFonts w:ascii="Arial" w:hAnsi="Arial" w:cs="Arial"/>
          <w:color w:val="000000" w:themeColor="text1"/>
        </w:rPr>
        <w:t xml:space="preserve"> </w:t>
      </w:r>
      <w:r w:rsidR="00467E45" w:rsidRPr="00281E6D">
        <w:rPr>
          <w:rFonts w:ascii="Arial" w:hAnsi="Arial" w:cs="Arial"/>
          <w:b/>
          <w:bCs/>
          <w:color w:val="000000" w:themeColor="text1"/>
        </w:rPr>
        <w:t>sytuacji ekonomicznej lub finansowej</w:t>
      </w:r>
      <w:r w:rsidRPr="00281E6D">
        <w:rPr>
          <w:rFonts w:ascii="Arial" w:hAnsi="Arial" w:cs="Arial"/>
          <w:color w:val="000000" w:themeColor="text1"/>
        </w:rPr>
        <w:t>:</w:t>
      </w:r>
    </w:p>
    <w:p w14:paraId="7453F7C6" w14:textId="77777777" w:rsidR="00741D28" w:rsidRPr="00281E6D" w:rsidRDefault="00741D28" w:rsidP="000C3D18">
      <w:pPr>
        <w:numPr>
          <w:ilvl w:val="0"/>
          <w:numId w:val="7"/>
        </w:numPr>
        <w:ind w:left="1276"/>
        <w:contextualSpacing/>
        <w:jc w:val="both"/>
        <w:rPr>
          <w:rFonts w:ascii="Arial" w:hAnsi="Arial" w:cs="Arial"/>
          <w:color w:val="000000" w:themeColor="text1"/>
        </w:rPr>
      </w:pPr>
      <w:r w:rsidRPr="00281E6D">
        <w:rPr>
          <w:rFonts w:ascii="Arial" w:hAnsi="Arial" w:cs="Arial"/>
          <w:b/>
          <w:color w:val="000000" w:themeColor="text1"/>
        </w:rPr>
        <w:t>wykazu robót</w:t>
      </w:r>
      <w:r w:rsidRPr="00281E6D">
        <w:rPr>
          <w:rFonts w:ascii="Arial" w:hAnsi="Arial" w:cs="Arial"/>
          <w:color w:val="000000" w:themeColor="text1"/>
        </w:rPr>
        <w:t xml:space="preserve"> budowlanych wykonanych nie wcześniej niż w okresie ostatnich </w:t>
      </w:r>
      <w:r w:rsidRPr="00281E6D">
        <w:rPr>
          <w:rFonts w:ascii="Arial" w:hAnsi="Arial" w:cs="Arial"/>
          <w:b/>
          <w:color w:val="000000" w:themeColor="text1"/>
        </w:rPr>
        <w:t>5 lat</w:t>
      </w:r>
      <w:r w:rsidRPr="00281E6D">
        <w:rPr>
          <w:rFonts w:ascii="Arial" w:hAnsi="Arial" w:cs="Arial"/>
          <w:color w:val="000000" w:themeColor="text1"/>
        </w:rPr>
        <w:t xml:space="preserve"> przed upływem terminu składania ofert, a jeżeli okres prowadzenia działalności jest krótszy – w tym okresie, porównywalnych</w:t>
      </w:r>
      <w:r w:rsidRPr="00281E6D">
        <w:rPr>
          <w:rFonts w:ascii="Arial" w:hAnsi="Arial" w:cs="Arial"/>
          <w:color w:val="000000" w:themeColor="text1"/>
        </w:rPr>
        <w:br/>
        <w:t>z robotami budowlanymi stanowiącymi przedmiot zamówienia, wraz</w:t>
      </w:r>
      <w:r w:rsidRPr="00281E6D">
        <w:rPr>
          <w:rFonts w:ascii="Arial" w:hAnsi="Arial" w:cs="Arial"/>
          <w:color w:val="000000" w:themeColor="text1"/>
        </w:rPr>
        <w:br/>
        <w:t>z podaniem ich rodzaju, wartości, daty, miejsca wykonania i podmiotów, na rzecz których roboty te zostały wykonane, oraz załączeniem dowodów określających czy te roboty budowlane zostały wykonane należycie,</w:t>
      </w:r>
      <w:r w:rsidRPr="00281E6D">
        <w:rPr>
          <w:rFonts w:ascii="Arial" w:hAnsi="Arial" w:cs="Arial"/>
          <w:color w:val="000000" w:themeColor="text1"/>
        </w:rPr>
        <w:br/>
        <w:t>w szczególności informacji o tym czy zostały wykonane zgodnie</w:t>
      </w:r>
      <w:r w:rsidRPr="00281E6D">
        <w:rPr>
          <w:rFonts w:ascii="Arial" w:hAnsi="Arial" w:cs="Arial"/>
          <w:color w:val="000000" w:themeColor="text1"/>
        </w:rPr>
        <w:br/>
        <w:t xml:space="preserve">z przepisami, przy czym dowodami, o których mowa, są referencje bądź inne dokumenty sporządzone przez podmiot, na rzecz którego roboty budowlane były wykonywane, a jeżeli z przyczyny o charakterze obiektywnym wykonawca nie jest w stanie uzyskać tych dokumentów – inne odpowiednie dokumenty – </w:t>
      </w:r>
      <w:r w:rsidRPr="00281E6D">
        <w:rPr>
          <w:rFonts w:ascii="Arial" w:hAnsi="Arial" w:cs="Arial"/>
          <w:b/>
          <w:bCs/>
          <w:color w:val="000000" w:themeColor="text1"/>
        </w:rPr>
        <w:t>załącznik nr 6</w:t>
      </w:r>
      <w:r w:rsidRPr="00281E6D">
        <w:rPr>
          <w:rFonts w:ascii="Arial" w:hAnsi="Arial" w:cs="Arial"/>
          <w:color w:val="000000" w:themeColor="text1"/>
        </w:rPr>
        <w:t xml:space="preserve"> do SWZ. W przypadku składania oferty wspólnej wykonawcy składają na wezwanie jeden wspólny ww. wykaz;</w:t>
      </w:r>
    </w:p>
    <w:p w14:paraId="54555E84" w14:textId="7B4002CF" w:rsidR="00741D28" w:rsidRPr="00281E6D" w:rsidRDefault="00741D28" w:rsidP="000C3D18">
      <w:pPr>
        <w:numPr>
          <w:ilvl w:val="0"/>
          <w:numId w:val="7"/>
        </w:numPr>
        <w:ind w:left="1276"/>
        <w:contextualSpacing/>
        <w:jc w:val="both"/>
        <w:rPr>
          <w:rFonts w:ascii="Arial" w:hAnsi="Arial" w:cs="Arial"/>
          <w:color w:val="000000" w:themeColor="text1"/>
        </w:rPr>
      </w:pPr>
      <w:r w:rsidRPr="00281E6D">
        <w:rPr>
          <w:rFonts w:ascii="Arial" w:hAnsi="Arial" w:cs="Arial"/>
          <w:b/>
          <w:bCs/>
          <w:color w:val="000000" w:themeColor="text1"/>
        </w:rPr>
        <w:t>wykazu osób</w:t>
      </w:r>
      <w:r w:rsidRPr="00281E6D">
        <w:rPr>
          <w:rFonts w:ascii="Arial" w:hAnsi="Arial" w:cs="Arial"/>
          <w:color w:val="000000" w:themeColor="text1"/>
        </w:rPr>
        <w:t xml:space="preserve"> skierowanych przez wykonawcę do realizacji zamówienia publicznego, wraz z informacjami na temat ich kwalifikacji zawodowych, uprawnień, niezbędnych do wykonania zamówienia publicznego, a także zakresu wykonywanych przez nie czynności oraz informacją o podstawie do dysponowania tymi osobami - </w:t>
      </w:r>
      <w:r w:rsidRPr="00281E6D">
        <w:rPr>
          <w:rFonts w:ascii="Arial" w:hAnsi="Arial" w:cs="Arial"/>
          <w:b/>
          <w:bCs/>
          <w:color w:val="000000" w:themeColor="text1"/>
        </w:rPr>
        <w:t>załącznik nr 7</w:t>
      </w:r>
      <w:r w:rsidRPr="00281E6D">
        <w:rPr>
          <w:rFonts w:ascii="Arial" w:hAnsi="Arial" w:cs="Arial"/>
          <w:color w:val="000000" w:themeColor="text1"/>
        </w:rPr>
        <w:t xml:space="preserve"> do SWZ. W przypadku składania oferty wspólnej wykonawcy składają na wezwanie jeden wspólny ww. wykaz</w:t>
      </w:r>
      <w:r w:rsidR="00B314A0" w:rsidRPr="00281E6D">
        <w:rPr>
          <w:rFonts w:ascii="Arial" w:hAnsi="Arial" w:cs="Arial"/>
          <w:color w:val="000000" w:themeColor="text1"/>
        </w:rPr>
        <w:t>;</w:t>
      </w:r>
    </w:p>
    <w:p w14:paraId="47473AF8" w14:textId="6E6F5C13" w:rsidR="00127C30" w:rsidRPr="00281E6D" w:rsidRDefault="00D86F43" w:rsidP="00311276">
      <w:pPr>
        <w:numPr>
          <w:ilvl w:val="0"/>
          <w:numId w:val="7"/>
        </w:numPr>
        <w:ind w:left="1276"/>
        <w:contextualSpacing/>
        <w:jc w:val="both"/>
        <w:rPr>
          <w:rFonts w:ascii="Arial" w:hAnsi="Arial" w:cs="Arial"/>
          <w:color w:val="000000" w:themeColor="text1"/>
        </w:rPr>
      </w:pPr>
      <w:r w:rsidRPr="00281E6D">
        <w:rPr>
          <w:rFonts w:ascii="Arial" w:hAnsi="Arial" w:cs="Arial"/>
          <w:b/>
          <w:bCs/>
          <w:color w:val="000000" w:themeColor="text1"/>
        </w:rPr>
        <w:t>informację</w:t>
      </w:r>
      <w:r w:rsidRPr="00281E6D">
        <w:rPr>
          <w:rFonts w:ascii="Arial" w:hAnsi="Arial" w:cs="Arial"/>
          <w:color w:val="000000" w:themeColor="text1"/>
        </w:rPr>
        <w:t xml:space="preserve"> banku lub spółdzielczej kasy oszczędnościowo-kredytowej potwierdzającej wysokość posiadanych środków finansowych lub zdolność kredytową </w:t>
      </w:r>
      <w:r w:rsidR="00311276" w:rsidRPr="00281E6D">
        <w:rPr>
          <w:rFonts w:ascii="Arial" w:hAnsi="Arial" w:cs="Arial"/>
          <w:color w:val="000000" w:themeColor="text1"/>
        </w:rPr>
        <w:t>odpowiedniego w</w:t>
      </w:r>
      <w:r w:rsidRPr="00281E6D">
        <w:rPr>
          <w:rFonts w:ascii="Arial" w:hAnsi="Arial" w:cs="Arial"/>
          <w:color w:val="000000" w:themeColor="text1"/>
        </w:rPr>
        <w:t>ykonawcy</w:t>
      </w:r>
      <w:r w:rsidR="00311276" w:rsidRPr="00281E6D">
        <w:rPr>
          <w:rFonts w:ascii="Arial" w:hAnsi="Arial" w:cs="Arial"/>
          <w:color w:val="000000" w:themeColor="text1"/>
        </w:rPr>
        <w:t xml:space="preserve"> lub podmiotu udostępniającego zasoby</w:t>
      </w:r>
      <w:r w:rsidRPr="00281E6D">
        <w:rPr>
          <w:rFonts w:ascii="Arial" w:hAnsi="Arial" w:cs="Arial"/>
          <w:color w:val="000000" w:themeColor="text1"/>
        </w:rPr>
        <w:t xml:space="preserve">, w okresie nie wcześniejszym niż </w:t>
      </w:r>
      <w:r w:rsidRPr="00281E6D">
        <w:rPr>
          <w:rFonts w:ascii="Arial" w:hAnsi="Arial" w:cs="Arial"/>
          <w:b/>
          <w:bCs/>
          <w:color w:val="000000" w:themeColor="text1"/>
        </w:rPr>
        <w:t>3 miesiące</w:t>
      </w:r>
      <w:r w:rsidRPr="00281E6D">
        <w:rPr>
          <w:rFonts w:ascii="Arial" w:hAnsi="Arial" w:cs="Arial"/>
          <w:color w:val="000000" w:themeColor="text1"/>
        </w:rPr>
        <w:t xml:space="preserve"> przed jej złożeniem.</w:t>
      </w:r>
    </w:p>
    <w:p w14:paraId="3B4D0658" w14:textId="77777777" w:rsidR="00127C30" w:rsidRPr="00356553" w:rsidRDefault="00127C30" w:rsidP="00741D28">
      <w:pPr>
        <w:ind w:left="1276"/>
        <w:contextualSpacing/>
        <w:jc w:val="both"/>
        <w:rPr>
          <w:rFonts w:ascii="Arial" w:hAnsi="Arial" w:cs="Arial"/>
          <w:color w:val="000000" w:themeColor="text1"/>
          <w:highlight w:val="yellow"/>
        </w:rPr>
      </w:pPr>
    </w:p>
    <w:p w14:paraId="05FCCD4C" w14:textId="77777777" w:rsidR="00687242" w:rsidRPr="00837306" w:rsidRDefault="00741D28" w:rsidP="00474159">
      <w:pPr>
        <w:numPr>
          <w:ilvl w:val="0"/>
          <w:numId w:val="6"/>
        </w:numPr>
        <w:tabs>
          <w:tab w:val="left" w:pos="284"/>
        </w:tabs>
        <w:ind w:left="284" w:hanging="284"/>
        <w:contextualSpacing/>
        <w:jc w:val="both"/>
        <w:rPr>
          <w:rFonts w:ascii="Arial" w:hAnsi="Arial" w:cs="Arial"/>
          <w:color w:val="000000" w:themeColor="text1"/>
        </w:rPr>
      </w:pPr>
      <w:r w:rsidRPr="00837306">
        <w:rPr>
          <w:rFonts w:ascii="Arial" w:hAnsi="Arial" w:cs="Arial"/>
          <w:color w:val="000000" w:themeColor="text1"/>
        </w:rPr>
        <w:t>Wykonawca mający siedzibę lub miejsce zamieszkania poza granicami Rzeczpospolitej Polskiej składa dokument lub dokumenty wystawione w kraju,</w:t>
      </w:r>
      <w:r w:rsidRPr="00837306">
        <w:rPr>
          <w:rFonts w:ascii="Arial" w:hAnsi="Arial" w:cs="Arial"/>
          <w:color w:val="000000" w:themeColor="text1"/>
        </w:rPr>
        <w:br/>
        <w:t xml:space="preserve">w którym wykonawca ma siedzibę lub miejsce zamieszkania, potwierdzające brak podstaw do wykluczenia na podstawie </w:t>
      </w:r>
      <w:r w:rsidRPr="00837306">
        <w:rPr>
          <w:rFonts w:ascii="Arial" w:hAnsi="Arial" w:cs="Arial"/>
          <w:b/>
          <w:bCs/>
          <w:color w:val="000000" w:themeColor="text1"/>
        </w:rPr>
        <w:t xml:space="preserve">art. 109 ust. 1 pkt 4) </w:t>
      </w:r>
      <w:r w:rsidRPr="00837306">
        <w:rPr>
          <w:rFonts w:ascii="Arial" w:hAnsi="Arial" w:cs="Arial"/>
          <w:color w:val="000000" w:themeColor="text1"/>
        </w:rPr>
        <w:t>Pzp. Jeżeli w kraju,</w:t>
      </w:r>
      <w:r w:rsidRPr="00837306">
        <w:rPr>
          <w:rFonts w:ascii="Arial" w:hAnsi="Arial" w:cs="Arial"/>
          <w:color w:val="000000" w:themeColor="text1"/>
        </w:rPr>
        <w:br/>
        <w:t xml:space="preserve">w którym wykonawca ma siedzibę lub miejsce zamieszkania, nie wydaje się ww. dokumentów, zastępuje się je w całości lub części dokumentem zawierającym odpowiednio oświadczenie wykonawcy, ze wskazaniem osoby albo osób uprawnionych do jego reprezentacji, lub oświadczenie osoby, której dokument miał dotyczyć, złożone pod przysięgą, lub, jeżeli w kraju, w którym wykonawca ma siedzibę lub miejsce zamieszkania nie ma przepisów o oświadczeniu pod przysięgą, złożone przed organem sądowym lub administracyjnym, notariuszem, organem samorządu zawodowego lub gospodarczego, właściwym ze względu na siedzibę lub miejsce zamieszkania wykonawcy. Dokument lub dokumenty powinny być wystawione nie wcześniej niż </w:t>
      </w:r>
      <w:r w:rsidRPr="00837306">
        <w:rPr>
          <w:rFonts w:ascii="Arial" w:hAnsi="Arial" w:cs="Arial"/>
          <w:b/>
          <w:bCs/>
          <w:color w:val="000000" w:themeColor="text1"/>
        </w:rPr>
        <w:t>3 miesiące</w:t>
      </w:r>
      <w:r w:rsidRPr="00837306">
        <w:rPr>
          <w:rFonts w:ascii="Arial" w:hAnsi="Arial" w:cs="Arial"/>
          <w:color w:val="000000" w:themeColor="text1"/>
        </w:rPr>
        <w:t xml:space="preserve"> przed ich złożeniem.</w:t>
      </w:r>
    </w:p>
    <w:p w14:paraId="2CA02DEF" w14:textId="4E5C8B37" w:rsidR="00BE7949" w:rsidRPr="00837306" w:rsidRDefault="00741D28" w:rsidP="00687242">
      <w:pPr>
        <w:tabs>
          <w:tab w:val="left" w:pos="284"/>
        </w:tabs>
        <w:ind w:left="284"/>
        <w:contextualSpacing/>
        <w:jc w:val="both"/>
        <w:rPr>
          <w:rFonts w:ascii="Arial" w:hAnsi="Arial" w:cs="Arial"/>
          <w:color w:val="000000" w:themeColor="text1"/>
        </w:rPr>
      </w:pPr>
      <w:r w:rsidRPr="00837306">
        <w:rPr>
          <w:rFonts w:ascii="Arial" w:hAnsi="Arial" w:cs="Arial"/>
          <w:color w:val="000000" w:themeColor="text1"/>
        </w:rPr>
        <w:t xml:space="preserve"> </w:t>
      </w:r>
    </w:p>
    <w:p w14:paraId="26E456B6" w14:textId="77777777" w:rsidR="00686EC4" w:rsidRPr="00837306" w:rsidRDefault="00DE447E" w:rsidP="00474159">
      <w:pPr>
        <w:tabs>
          <w:tab w:val="left" w:pos="284"/>
        </w:tabs>
        <w:jc w:val="both"/>
        <w:rPr>
          <w:rFonts w:ascii="Arial" w:hAnsi="Arial" w:cs="Arial"/>
          <w:b/>
          <w:bCs/>
        </w:rPr>
      </w:pPr>
      <w:r w:rsidRPr="00837306">
        <w:rPr>
          <w:rFonts w:ascii="Arial" w:hAnsi="Arial" w:cs="Arial"/>
          <w:b/>
          <w:bCs/>
        </w:rPr>
        <w:t xml:space="preserve">VII. </w:t>
      </w:r>
      <w:r w:rsidR="008362CB" w:rsidRPr="00837306">
        <w:rPr>
          <w:rFonts w:ascii="Arial" w:hAnsi="Arial" w:cs="Arial"/>
          <w:b/>
          <w:bCs/>
          <w:color w:val="000000"/>
        </w:rPr>
        <w:t>KOMUNIKACJA</w:t>
      </w:r>
      <w:r w:rsidR="00297422" w:rsidRPr="00837306">
        <w:rPr>
          <w:rFonts w:ascii="Arial" w:hAnsi="Arial" w:cs="Arial"/>
          <w:b/>
          <w:bCs/>
          <w:color w:val="000000"/>
        </w:rPr>
        <w:t xml:space="preserve"> ELEKTRONICZNA</w:t>
      </w:r>
    </w:p>
    <w:p w14:paraId="294DB7A5" w14:textId="77777777" w:rsidR="00D5767F" w:rsidRPr="00837306" w:rsidRDefault="00D5767F" w:rsidP="000C3D18">
      <w:pPr>
        <w:pStyle w:val="Akapitzlist"/>
        <w:numPr>
          <w:ilvl w:val="2"/>
          <w:numId w:val="8"/>
        </w:numPr>
        <w:tabs>
          <w:tab w:val="left" w:pos="284"/>
        </w:tabs>
        <w:ind w:left="284" w:hanging="284"/>
        <w:jc w:val="both"/>
        <w:rPr>
          <w:rFonts w:ascii="Arial" w:hAnsi="Arial" w:cs="Arial"/>
          <w:color w:val="000000" w:themeColor="text1"/>
        </w:rPr>
      </w:pPr>
      <w:r w:rsidRPr="00837306">
        <w:rPr>
          <w:rFonts w:ascii="Arial" w:hAnsi="Arial" w:cs="Arial"/>
          <w:color w:val="000000" w:themeColor="text1"/>
          <w:szCs w:val="22"/>
        </w:rPr>
        <w:t>Postępowanie prowadzone jest w języku polskim.</w:t>
      </w:r>
    </w:p>
    <w:p w14:paraId="258B0CC2" w14:textId="52A1EA90" w:rsidR="00D5767F" w:rsidRPr="00837306" w:rsidRDefault="00D5767F" w:rsidP="000C3D18">
      <w:pPr>
        <w:pStyle w:val="Akapitzlist"/>
        <w:numPr>
          <w:ilvl w:val="2"/>
          <w:numId w:val="8"/>
        </w:numPr>
        <w:tabs>
          <w:tab w:val="left" w:pos="284"/>
        </w:tabs>
        <w:ind w:left="284" w:hanging="284"/>
        <w:jc w:val="both"/>
        <w:rPr>
          <w:rFonts w:ascii="Arial" w:hAnsi="Arial" w:cs="Arial"/>
          <w:color w:val="000000" w:themeColor="text1"/>
        </w:rPr>
      </w:pPr>
      <w:r w:rsidRPr="00837306">
        <w:rPr>
          <w:rFonts w:ascii="Arial" w:hAnsi="Arial" w:cs="Arial"/>
          <w:color w:val="000000" w:themeColor="text1"/>
        </w:rPr>
        <w:lastRenderedPageBreak/>
        <w:t xml:space="preserve">Osoba uprawniona do komunikowania się z wykonawcami: </w:t>
      </w:r>
      <w:r w:rsidRPr="00837306">
        <w:rPr>
          <w:rFonts w:ascii="Arial" w:hAnsi="Arial" w:cs="Arial"/>
          <w:b/>
          <w:color w:val="000000" w:themeColor="text1"/>
        </w:rPr>
        <w:t>Piotr Nietupski</w:t>
      </w:r>
      <w:r w:rsidRPr="00837306">
        <w:rPr>
          <w:rFonts w:ascii="Arial" w:hAnsi="Arial" w:cs="Arial"/>
          <w:color w:val="000000" w:themeColor="text1"/>
        </w:rPr>
        <w:t xml:space="preserve"> </w:t>
      </w:r>
      <w:r w:rsidRPr="00837306">
        <w:rPr>
          <w:rFonts w:ascii="Arial" w:hAnsi="Arial" w:cs="Arial"/>
          <w:color w:val="000000" w:themeColor="text1"/>
        </w:rPr>
        <w:br/>
        <w:t xml:space="preserve">tel. </w:t>
      </w:r>
      <w:r w:rsidR="00A92937" w:rsidRPr="00837306">
        <w:rPr>
          <w:rFonts w:ascii="Arial" w:hAnsi="Arial" w:cs="Arial"/>
          <w:b/>
          <w:bCs/>
          <w:color w:val="000000" w:themeColor="text1"/>
        </w:rPr>
        <w:t>662 903 282</w:t>
      </w:r>
      <w:r w:rsidRPr="00837306">
        <w:rPr>
          <w:rFonts w:ascii="Arial" w:hAnsi="Arial" w:cs="Arial"/>
          <w:color w:val="000000" w:themeColor="text1"/>
        </w:rPr>
        <w:t xml:space="preserve">, e-mail </w:t>
      </w:r>
      <w:hyperlink r:id="rId11" w:history="1">
        <w:r w:rsidR="00E93B0B" w:rsidRPr="00837306">
          <w:rPr>
            <w:rStyle w:val="Hipercze"/>
            <w:rFonts w:ascii="Arial" w:hAnsi="Arial" w:cs="Arial"/>
            <w:b/>
          </w:rPr>
          <w:t>zamowienia@pzd.bialystok.pl</w:t>
        </w:r>
      </w:hyperlink>
      <w:r w:rsidRPr="00837306">
        <w:rPr>
          <w:rFonts w:ascii="Arial" w:hAnsi="Arial" w:cs="Arial"/>
          <w:color w:val="000000" w:themeColor="text1"/>
        </w:rPr>
        <w:t>.</w:t>
      </w:r>
    </w:p>
    <w:p w14:paraId="06BA51E8" w14:textId="54064F24" w:rsidR="00561B15" w:rsidRPr="00837306" w:rsidRDefault="00D5767F" w:rsidP="000C3D18">
      <w:pPr>
        <w:numPr>
          <w:ilvl w:val="2"/>
          <w:numId w:val="8"/>
        </w:numPr>
        <w:tabs>
          <w:tab w:val="left" w:pos="284"/>
        </w:tabs>
        <w:ind w:left="284" w:hanging="284"/>
        <w:contextualSpacing/>
        <w:jc w:val="both"/>
        <w:rPr>
          <w:rFonts w:ascii="Arial" w:hAnsi="Arial" w:cs="Arial"/>
          <w:color w:val="000000" w:themeColor="text1"/>
        </w:rPr>
      </w:pPr>
      <w:r w:rsidRPr="00837306">
        <w:rPr>
          <w:rFonts w:ascii="Arial" w:hAnsi="Arial" w:cs="Arial"/>
          <w:color w:val="000000" w:themeColor="text1"/>
        </w:rPr>
        <w:t>W postępowaniu o udzielenie zamówienia komunikacja między zamawiającym</w:t>
      </w:r>
      <w:r w:rsidRPr="00837306">
        <w:rPr>
          <w:rFonts w:ascii="Arial" w:hAnsi="Arial" w:cs="Arial"/>
          <w:color w:val="000000" w:themeColor="text1"/>
        </w:rPr>
        <w:br/>
        <w:t>a wykonawcami</w:t>
      </w:r>
      <w:r w:rsidR="002A5A74" w:rsidRPr="00837306">
        <w:rPr>
          <w:rFonts w:ascii="Arial" w:hAnsi="Arial" w:cs="Arial"/>
          <w:color w:val="000000" w:themeColor="text1"/>
        </w:rPr>
        <w:t>,</w:t>
      </w:r>
      <w:r w:rsidR="00A6357F" w:rsidRPr="00837306">
        <w:rPr>
          <w:rFonts w:ascii="Arial" w:hAnsi="Arial" w:cs="Arial"/>
          <w:color w:val="000000" w:themeColor="text1"/>
        </w:rPr>
        <w:t xml:space="preserve"> w szczególności przekazywanie wezwań, zawiadomień, pytań, oświadczeń i dokumentów składanych przez wykonawcę </w:t>
      </w:r>
      <w:r w:rsidR="00A6357F" w:rsidRPr="00837306">
        <w:rPr>
          <w:rFonts w:ascii="Arial" w:hAnsi="Arial" w:cs="Arial"/>
          <w:color w:val="000000" w:themeColor="text1"/>
          <w:u w:val="single"/>
        </w:rPr>
        <w:t>na wezwanie</w:t>
      </w:r>
      <w:r w:rsidR="00A6357F" w:rsidRPr="00837306">
        <w:rPr>
          <w:rFonts w:ascii="Arial" w:hAnsi="Arial" w:cs="Arial"/>
          <w:color w:val="000000" w:themeColor="text1"/>
        </w:rPr>
        <w:t xml:space="preserve"> zamawiającego,</w:t>
      </w:r>
      <w:r w:rsidR="002A5A74" w:rsidRPr="00837306">
        <w:rPr>
          <w:rFonts w:ascii="Arial" w:hAnsi="Arial" w:cs="Arial"/>
          <w:color w:val="000000" w:themeColor="text1"/>
        </w:rPr>
        <w:t xml:space="preserve"> </w:t>
      </w:r>
      <w:r w:rsidR="002A5A74" w:rsidRPr="00837306">
        <w:rPr>
          <w:rFonts w:ascii="Arial" w:hAnsi="Arial" w:cs="Arial"/>
          <w:color w:val="000000" w:themeColor="text1"/>
          <w:u w:val="single"/>
        </w:rPr>
        <w:t>z wyłączeniem ofert</w:t>
      </w:r>
      <w:r w:rsidR="00241166" w:rsidRPr="00837306">
        <w:rPr>
          <w:rFonts w:ascii="Arial" w:hAnsi="Arial" w:cs="Arial"/>
          <w:color w:val="000000" w:themeColor="text1"/>
          <w:u w:val="single"/>
        </w:rPr>
        <w:t>y</w:t>
      </w:r>
      <w:r w:rsidR="00A6357F" w:rsidRPr="00837306">
        <w:rPr>
          <w:rFonts w:ascii="Arial" w:hAnsi="Arial" w:cs="Arial"/>
          <w:color w:val="000000" w:themeColor="text1"/>
          <w:u w:val="single"/>
        </w:rPr>
        <w:t>, oświadczeń i dokumentów składanych</w:t>
      </w:r>
      <w:r w:rsidR="002343F7" w:rsidRPr="00837306">
        <w:rPr>
          <w:rFonts w:ascii="Arial" w:hAnsi="Arial" w:cs="Arial"/>
          <w:color w:val="000000" w:themeColor="text1"/>
          <w:u w:val="single"/>
        </w:rPr>
        <w:br/>
        <w:t>z ofertą</w:t>
      </w:r>
      <w:r w:rsidR="00241166" w:rsidRPr="00837306">
        <w:rPr>
          <w:rFonts w:ascii="Arial" w:hAnsi="Arial" w:cs="Arial"/>
          <w:color w:val="000000" w:themeColor="text1"/>
          <w:u w:val="single"/>
        </w:rPr>
        <w:t xml:space="preserve"> za pośrednictwem Platformy e-Zamówienia</w:t>
      </w:r>
      <w:r w:rsidR="002A5A74" w:rsidRPr="003A7301">
        <w:rPr>
          <w:rFonts w:ascii="Arial" w:hAnsi="Arial" w:cs="Arial"/>
          <w:bCs/>
          <w:color w:val="000000" w:themeColor="text1"/>
        </w:rPr>
        <w:t>,</w:t>
      </w:r>
      <w:r w:rsidR="002343F7" w:rsidRPr="00837306">
        <w:rPr>
          <w:rFonts w:ascii="Arial" w:hAnsi="Arial" w:cs="Arial"/>
          <w:color w:val="000000" w:themeColor="text1"/>
        </w:rPr>
        <w:t xml:space="preserve"> odbywa się przy użyciu</w:t>
      </w:r>
      <w:r w:rsidR="00DD25BE" w:rsidRPr="00837306">
        <w:rPr>
          <w:rFonts w:ascii="Arial" w:hAnsi="Arial" w:cs="Arial"/>
          <w:color w:val="000000" w:themeColor="text1"/>
        </w:rPr>
        <w:t xml:space="preserve"> środka komunikacji elektronicznej - </w:t>
      </w:r>
      <w:r w:rsidRPr="00837306">
        <w:rPr>
          <w:rFonts w:ascii="Arial" w:hAnsi="Arial" w:cs="Arial"/>
          <w:b/>
          <w:color w:val="000000" w:themeColor="text1"/>
        </w:rPr>
        <w:t>poczty elektronicznej</w:t>
      </w:r>
      <w:r w:rsidRPr="00837306">
        <w:rPr>
          <w:rFonts w:ascii="Arial" w:hAnsi="Arial" w:cs="Arial"/>
          <w:color w:val="000000" w:themeColor="text1"/>
        </w:rPr>
        <w:t>. Korespondencja nie może być szyfrowana.</w:t>
      </w:r>
      <w:r w:rsidR="00DD25BE" w:rsidRPr="00837306">
        <w:rPr>
          <w:rFonts w:ascii="Arial" w:hAnsi="Arial" w:cs="Arial"/>
          <w:color w:val="000000" w:themeColor="text1"/>
        </w:rPr>
        <w:t xml:space="preserve"> </w:t>
      </w:r>
      <w:r w:rsidR="00A6357F" w:rsidRPr="00837306">
        <w:rPr>
          <w:rFonts w:ascii="Arial" w:hAnsi="Arial" w:cs="Arial"/>
          <w:color w:val="000000" w:themeColor="text1"/>
        </w:rPr>
        <w:t>Zamawiający</w:t>
      </w:r>
      <w:r w:rsidR="00DD25BE" w:rsidRPr="00837306">
        <w:rPr>
          <w:rFonts w:ascii="Arial" w:hAnsi="Arial" w:cs="Arial"/>
          <w:color w:val="000000" w:themeColor="text1"/>
        </w:rPr>
        <w:t xml:space="preserve"> </w:t>
      </w:r>
      <w:r w:rsidR="00A6357F" w:rsidRPr="00837306">
        <w:rPr>
          <w:rFonts w:ascii="Arial" w:hAnsi="Arial" w:cs="Arial"/>
          <w:color w:val="000000" w:themeColor="text1"/>
        </w:rPr>
        <w:t>i wykonawcy posługują się nazwą lub numerem postępowania w</w:t>
      </w:r>
      <w:r w:rsidRPr="00837306">
        <w:rPr>
          <w:rFonts w:ascii="Arial" w:hAnsi="Arial" w:cs="Arial"/>
          <w:color w:val="000000" w:themeColor="text1"/>
        </w:rPr>
        <w:t>e wszelkiej korespondencji związanej z niniejs</w:t>
      </w:r>
      <w:r w:rsidR="00A6357F" w:rsidRPr="00837306">
        <w:rPr>
          <w:rFonts w:ascii="Arial" w:hAnsi="Arial" w:cs="Arial"/>
          <w:color w:val="000000" w:themeColor="text1"/>
        </w:rPr>
        <w:t>zym postępowaniem</w:t>
      </w:r>
      <w:r w:rsidRPr="00837306">
        <w:rPr>
          <w:rFonts w:ascii="Arial" w:hAnsi="Arial" w:cs="Arial"/>
          <w:color w:val="000000" w:themeColor="text1"/>
        </w:rPr>
        <w:t>.</w:t>
      </w:r>
    </w:p>
    <w:p w14:paraId="49535C04" w14:textId="2B976696" w:rsidR="00561B15" w:rsidRPr="00837306" w:rsidRDefault="00561B15" w:rsidP="000C3D18">
      <w:pPr>
        <w:numPr>
          <w:ilvl w:val="2"/>
          <w:numId w:val="8"/>
        </w:numPr>
        <w:tabs>
          <w:tab w:val="left" w:pos="284"/>
        </w:tabs>
        <w:ind w:left="284" w:hanging="284"/>
        <w:contextualSpacing/>
        <w:jc w:val="both"/>
        <w:rPr>
          <w:rFonts w:ascii="Arial" w:hAnsi="Arial" w:cs="Arial"/>
          <w:color w:val="000000" w:themeColor="text1"/>
        </w:rPr>
      </w:pPr>
      <w:r w:rsidRPr="00837306">
        <w:rPr>
          <w:rFonts w:ascii="Arial" w:hAnsi="Arial" w:cs="Arial"/>
          <w:color w:val="000000" w:themeColor="text1"/>
        </w:rPr>
        <w:t xml:space="preserve">Przeglądanie i pobieranie publicznej treści dokumentacji postępowania nie wymaga posiadania konta na Platformie e-Zamówienia ani logowania.  </w:t>
      </w:r>
    </w:p>
    <w:p w14:paraId="6F1A75AF" w14:textId="7802EA83" w:rsidR="00D5767F" w:rsidRPr="00DC3B67" w:rsidRDefault="00D5767F" w:rsidP="000C3D18">
      <w:pPr>
        <w:pStyle w:val="Akapitzlist"/>
        <w:numPr>
          <w:ilvl w:val="2"/>
          <w:numId w:val="8"/>
        </w:numPr>
        <w:tabs>
          <w:tab w:val="left" w:pos="426"/>
        </w:tabs>
        <w:ind w:left="284" w:hanging="284"/>
        <w:jc w:val="both"/>
        <w:rPr>
          <w:rFonts w:ascii="Arial" w:hAnsi="Arial" w:cs="Arial"/>
          <w:color w:val="000000" w:themeColor="text1"/>
        </w:rPr>
      </w:pPr>
      <w:r w:rsidRPr="00DC3B67">
        <w:rPr>
          <w:rFonts w:ascii="Arial" w:hAnsi="Arial" w:cs="Arial"/>
          <w:color w:val="000000" w:themeColor="text1"/>
        </w:rPr>
        <w:t>W celu skrócenia czasu udzielania wyjaśnień treści SWZ zamawiający zwraca się z prośbą o przekazywanie wniosków</w:t>
      </w:r>
      <w:r w:rsidR="00073E32" w:rsidRPr="00DC3B67">
        <w:rPr>
          <w:rFonts w:ascii="Arial" w:hAnsi="Arial" w:cs="Arial"/>
          <w:color w:val="000000" w:themeColor="text1"/>
        </w:rPr>
        <w:t>, pytań do SWZ</w:t>
      </w:r>
      <w:r w:rsidRPr="00DC3B67">
        <w:rPr>
          <w:rFonts w:ascii="Arial" w:hAnsi="Arial" w:cs="Arial"/>
          <w:color w:val="000000" w:themeColor="text1"/>
        </w:rPr>
        <w:t xml:space="preserve"> w for</w:t>
      </w:r>
      <w:r w:rsidR="00EA7570" w:rsidRPr="00DC3B67">
        <w:rPr>
          <w:rFonts w:ascii="Arial" w:hAnsi="Arial" w:cs="Arial"/>
          <w:color w:val="000000" w:themeColor="text1"/>
        </w:rPr>
        <w:t>mie edytowalnej. Treść pytań wraz z wyjaśnieniami zamawiający udostępnia na Platformie e-Zamówienia</w:t>
      </w:r>
      <w:r w:rsidR="00FA4AA0" w:rsidRPr="00DC3B67">
        <w:rPr>
          <w:rFonts w:ascii="Arial" w:hAnsi="Arial" w:cs="Arial"/>
          <w:color w:val="000000" w:themeColor="text1"/>
        </w:rPr>
        <w:t>,</w:t>
      </w:r>
      <w:r w:rsidR="00EA7570" w:rsidRPr="00DC3B67">
        <w:rPr>
          <w:rFonts w:ascii="Arial" w:hAnsi="Arial" w:cs="Arial"/>
          <w:color w:val="000000" w:themeColor="text1"/>
        </w:rPr>
        <w:br/>
        <w:t>bez ujawniania źródła zapytania.</w:t>
      </w:r>
      <w:r w:rsidRPr="00DC3B67">
        <w:rPr>
          <w:rFonts w:ascii="Arial" w:hAnsi="Arial" w:cs="Arial"/>
          <w:color w:val="000000" w:themeColor="text1"/>
        </w:rPr>
        <w:t xml:space="preserve"> </w:t>
      </w:r>
    </w:p>
    <w:p w14:paraId="3AAAACCA" w14:textId="72B51F16" w:rsidR="00815852" w:rsidRPr="00DC3B67" w:rsidRDefault="00D5767F" w:rsidP="000C3D18">
      <w:pPr>
        <w:pStyle w:val="Akapitzlist"/>
        <w:numPr>
          <w:ilvl w:val="2"/>
          <w:numId w:val="8"/>
        </w:numPr>
        <w:tabs>
          <w:tab w:val="left" w:pos="426"/>
        </w:tabs>
        <w:ind w:left="284" w:hanging="284"/>
        <w:jc w:val="both"/>
        <w:rPr>
          <w:rFonts w:ascii="Arial" w:hAnsi="Arial" w:cs="Arial"/>
          <w:color w:val="000000" w:themeColor="text1"/>
        </w:rPr>
      </w:pPr>
      <w:r w:rsidRPr="00DC3B67">
        <w:rPr>
          <w:rFonts w:ascii="Arial" w:hAnsi="Arial" w:cs="Arial"/>
          <w:color w:val="000000" w:themeColor="text1"/>
        </w:rPr>
        <w:t>Ofertę,</w:t>
      </w:r>
      <w:r w:rsidR="00723694">
        <w:rPr>
          <w:rFonts w:ascii="Arial" w:hAnsi="Arial" w:cs="Arial"/>
          <w:color w:val="000000" w:themeColor="text1"/>
        </w:rPr>
        <w:t xml:space="preserve"> </w:t>
      </w:r>
      <w:r w:rsidR="00723694" w:rsidRPr="00723694">
        <w:rPr>
          <w:rFonts w:ascii="Arial" w:hAnsi="Arial" w:cs="Arial"/>
          <w:b/>
          <w:bCs/>
          <w:color w:val="000000" w:themeColor="text1"/>
        </w:rPr>
        <w:t>kosztorysy</w:t>
      </w:r>
      <w:r w:rsidR="00723694">
        <w:rPr>
          <w:rFonts w:ascii="Arial" w:hAnsi="Arial" w:cs="Arial"/>
          <w:color w:val="000000" w:themeColor="text1"/>
        </w:rPr>
        <w:t>,</w:t>
      </w:r>
      <w:r w:rsidRPr="00DC3B67">
        <w:rPr>
          <w:rFonts w:ascii="Arial" w:hAnsi="Arial" w:cs="Arial"/>
          <w:color w:val="000000" w:themeColor="text1"/>
        </w:rPr>
        <w:t xml:space="preserve"> oświadczenia, o których mowa w art. 125 ust. 1 i art. 117 ust. 4 Pzp, podmiotowe środki dowodowe, zobowiązanie podmiotu udostępniającego zasoby, pełnomocnictwo składa się, pod rygorem nieważności, </w:t>
      </w:r>
      <w:r w:rsidRPr="00723694">
        <w:rPr>
          <w:rFonts w:ascii="Arial" w:hAnsi="Arial" w:cs="Arial"/>
          <w:bCs/>
          <w:color w:val="000000" w:themeColor="text1"/>
        </w:rPr>
        <w:t>w formie elektronicznej opatrzonej</w:t>
      </w:r>
      <w:r w:rsidRPr="00DC3B67">
        <w:rPr>
          <w:rFonts w:ascii="Arial" w:hAnsi="Arial" w:cs="Arial"/>
          <w:b/>
          <w:color w:val="000000" w:themeColor="text1"/>
        </w:rPr>
        <w:t xml:space="preserve"> kwalifikowanym podpisem elektronicznym </w:t>
      </w:r>
      <w:r w:rsidRPr="00723694">
        <w:rPr>
          <w:rFonts w:ascii="Arial" w:hAnsi="Arial" w:cs="Arial"/>
          <w:bCs/>
          <w:color w:val="000000" w:themeColor="text1"/>
        </w:rPr>
        <w:t xml:space="preserve">lub w postaci elektronicznej opatrzonej </w:t>
      </w:r>
      <w:r w:rsidRPr="00DC3B67">
        <w:rPr>
          <w:rFonts w:ascii="Arial" w:hAnsi="Arial" w:cs="Arial"/>
          <w:b/>
          <w:color w:val="000000" w:themeColor="text1"/>
        </w:rPr>
        <w:t>podpisem zaufanym lub podpisem osobistym.</w:t>
      </w:r>
    </w:p>
    <w:p w14:paraId="7713AF4B" w14:textId="2307A99E" w:rsidR="00815852" w:rsidRPr="00DC3B67" w:rsidRDefault="00815852" w:rsidP="000C3D18">
      <w:pPr>
        <w:pStyle w:val="Akapitzlist"/>
        <w:numPr>
          <w:ilvl w:val="2"/>
          <w:numId w:val="8"/>
        </w:numPr>
        <w:tabs>
          <w:tab w:val="left" w:pos="426"/>
        </w:tabs>
        <w:ind w:left="284" w:hanging="284"/>
        <w:jc w:val="both"/>
        <w:rPr>
          <w:rFonts w:ascii="Arial" w:hAnsi="Arial" w:cs="Arial"/>
          <w:color w:val="000000" w:themeColor="text1"/>
        </w:rPr>
      </w:pPr>
      <w:r w:rsidRPr="00DC3B67">
        <w:rPr>
          <w:rFonts w:ascii="Arial" w:hAnsi="Arial" w:cs="Arial"/>
          <w:color w:val="000000" w:themeColor="text1"/>
        </w:rPr>
        <w:t>W</w:t>
      </w:r>
      <w:r w:rsidRPr="00DC3B67">
        <w:rPr>
          <w:rFonts w:ascii="Arial" w:hAnsi="Arial" w:cs="Arial"/>
          <w:color w:val="000000" w:themeColor="text1"/>
        </w:rPr>
        <w:tab/>
        <w:t xml:space="preserve">przypadku załączników, które są zgodnie z ustawą Pzp lub rozporządzeniem Prezesa Rady Ministrów w sprawie wymagań dla dokumentów elektronicznych opatrzone kwalifikowanym podpisem elektronicznym, podpisem zaufanym lub podpisem osobistym, mogą być opatrzone, zgodnie z wyborem wykonawcy lub wykonawcy wspólnie ubiegającego się o udzielenie zamówienia lub podmiotu udostępniającego zasoby, podpisem zewnętrznym lub wewnętrznym. W zależności od rodzaju podpisu i jego typu (zewnętrzny, wewnętrzny) dodaje się do przesyłanej wiadomości uprzednio podpisane dokumenty wraz z wygenerowanym plikiem podpisu (typ zewnętrzny) lub dokument z wszytym podpisem (typ wewnętrzny). </w:t>
      </w:r>
    </w:p>
    <w:p w14:paraId="5940DF09" w14:textId="3D096D6C" w:rsidR="00D5767F" w:rsidRPr="00DC3B67" w:rsidRDefault="00D5767F" w:rsidP="000C3D18">
      <w:pPr>
        <w:pStyle w:val="Akapitzlist"/>
        <w:numPr>
          <w:ilvl w:val="2"/>
          <w:numId w:val="8"/>
        </w:numPr>
        <w:tabs>
          <w:tab w:val="left" w:pos="426"/>
        </w:tabs>
        <w:ind w:left="284" w:hanging="284"/>
        <w:jc w:val="both"/>
        <w:rPr>
          <w:rFonts w:ascii="Arial" w:hAnsi="Arial" w:cs="Arial"/>
          <w:color w:val="000000" w:themeColor="text1"/>
        </w:rPr>
      </w:pPr>
      <w:r w:rsidRPr="00DC3B67">
        <w:rPr>
          <w:rFonts w:ascii="Arial" w:hAnsi="Arial" w:cs="Arial"/>
          <w:color w:val="000000" w:themeColor="text1"/>
        </w:rPr>
        <w:t>W przypadku wyboru formy elektronicznej zaleca się pliki w formacie .pdf opatrywać kwalifikowanym podpisem elektronicznym w formacie PAdES wewnętrzny, a pliki</w:t>
      </w:r>
      <w:r w:rsidR="00922E25" w:rsidRPr="00DC3B67">
        <w:rPr>
          <w:rFonts w:ascii="Arial" w:hAnsi="Arial" w:cs="Arial"/>
          <w:color w:val="000000" w:themeColor="text1"/>
        </w:rPr>
        <w:br/>
      </w:r>
      <w:r w:rsidRPr="00DC3B67">
        <w:rPr>
          <w:rFonts w:ascii="Arial" w:hAnsi="Arial" w:cs="Arial"/>
          <w:color w:val="000000" w:themeColor="text1"/>
        </w:rPr>
        <w:t>w formacie innym niż .pdf kwalifikowanym podpisem elektronicznym w formacie XAdES wewnętrzny.</w:t>
      </w:r>
    </w:p>
    <w:p w14:paraId="704867A1" w14:textId="2C04A8F8" w:rsidR="00CD7EB5" w:rsidRPr="00DC3B67" w:rsidRDefault="00D5767F" w:rsidP="000C3D18">
      <w:pPr>
        <w:pStyle w:val="Akapitzlist"/>
        <w:numPr>
          <w:ilvl w:val="2"/>
          <w:numId w:val="8"/>
        </w:numPr>
        <w:tabs>
          <w:tab w:val="left" w:pos="426"/>
        </w:tabs>
        <w:ind w:left="284" w:hanging="284"/>
        <w:jc w:val="both"/>
        <w:rPr>
          <w:rFonts w:ascii="Arial" w:hAnsi="Arial" w:cs="Arial"/>
          <w:color w:val="000000" w:themeColor="text1"/>
        </w:rPr>
      </w:pPr>
      <w:r w:rsidRPr="00DC3B67">
        <w:rPr>
          <w:rFonts w:ascii="Arial" w:hAnsi="Arial" w:cs="Arial"/>
          <w:color w:val="000000" w:themeColor="text1"/>
        </w:rPr>
        <w:t>Sposób sporządzenia dokumentów elektronicznych musi być zgod</w:t>
      </w:r>
      <w:r w:rsidR="00762631">
        <w:rPr>
          <w:rFonts w:ascii="Arial" w:hAnsi="Arial" w:cs="Arial"/>
          <w:color w:val="000000" w:themeColor="text1"/>
        </w:rPr>
        <w:t>n</w:t>
      </w:r>
      <w:r w:rsidRPr="00DC3B67">
        <w:rPr>
          <w:rFonts w:ascii="Arial" w:hAnsi="Arial" w:cs="Arial"/>
          <w:color w:val="000000" w:themeColor="text1"/>
        </w:rPr>
        <w:t>y</w:t>
      </w:r>
      <w:r w:rsidRPr="00DC3B67">
        <w:rPr>
          <w:rFonts w:ascii="Arial" w:hAnsi="Arial" w:cs="Arial"/>
          <w:color w:val="000000" w:themeColor="text1"/>
        </w:rPr>
        <w:br/>
        <w:t>z wymaganiami określonymi w  rozporządzeniu Prezesa Rady Ministrów z dnia  30 grudnia 2020 r. w sprawie sposobu sporządzania i przekazywania informacji oraz wymagań technicznych dla dokumentów elektronicznych oraz środków komunikacji elektronicznej w postępowaniu o udzielenie zamówienia publicznego lub konkursie</w:t>
      </w:r>
      <w:r w:rsidR="003F4F3A" w:rsidRPr="00DC3B67">
        <w:rPr>
          <w:rFonts w:ascii="Arial" w:hAnsi="Arial" w:cs="Arial"/>
          <w:color w:val="000000" w:themeColor="text1"/>
        </w:rPr>
        <w:t xml:space="preserve"> </w:t>
      </w:r>
      <w:r w:rsidRPr="00DC3B67">
        <w:rPr>
          <w:rFonts w:ascii="Arial" w:hAnsi="Arial" w:cs="Arial"/>
          <w:color w:val="000000" w:themeColor="text1"/>
        </w:rPr>
        <w:t>(Dz. U. z 2020</w:t>
      </w:r>
      <w:r w:rsidR="00CD7EB5" w:rsidRPr="00DC3B67">
        <w:rPr>
          <w:rFonts w:ascii="Arial" w:hAnsi="Arial" w:cs="Arial"/>
          <w:color w:val="000000" w:themeColor="text1"/>
        </w:rPr>
        <w:t xml:space="preserve"> poz. 2452), </w:t>
      </w:r>
      <w:r w:rsidRPr="00DC3B67">
        <w:rPr>
          <w:rFonts w:ascii="Arial" w:hAnsi="Arial" w:cs="Arial"/>
          <w:color w:val="000000" w:themeColor="text1"/>
        </w:rPr>
        <w:t>rozporządzeniu Ministra Rozwoju, Pracy</w:t>
      </w:r>
      <w:r w:rsidR="003F4F3A" w:rsidRPr="00DC3B67">
        <w:rPr>
          <w:rFonts w:ascii="Arial" w:hAnsi="Arial" w:cs="Arial"/>
          <w:color w:val="000000" w:themeColor="text1"/>
        </w:rPr>
        <w:t xml:space="preserve"> </w:t>
      </w:r>
      <w:r w:rsidRPr="00DC3B67">
        <w:rPr>
          <w:rFonts w:ascii="Arial" w:hAnsi="Arial" w:cs="Arial"/>
          <w:color w:val="000000" w:themeColor="text1"/>
        </w:rPr>
        <w:t>i Technologii</w:t>
      </w:r>
      <w:r w:rsidR="003F4F3A" w:rsidRPr="00DC3B67">
        <w:rPr>
          <w:rFonts w:ascii="Arial" w:hAnsi="Arial" w:cs="Arial"/>
          <w:color w:val="000000" w:themeColor="text1"/>
        </w:rPr>
        <w:br/>
      </w:r>
      <w:r w:rsidRPr="00DC3B67">
        <w:rPr>
          <w:rFonts w:ascii="Arial" w:hAnsi="Arial" w:cs="Arial"/>
          <w:color w:val="000000" w:themeColor="text1"/>
        </w:rPr>
        <w:t>z dnia 23 grudnia 2020 r. w sprawie podmiotowych środków dowodowych oraz innych dokumentów lub oświadczeń, jakich może żądać zamawiający</w:t>
      </w:r>
      <w:r w:rsidR="003F4F3A" w:rsidRPr="00DC3B67">
        <w:rPr>
          <w:rFonts w:ascii="Arial" w:hAnsi="Arial" w:cs="Arial"/>
          <w:color w:val="000000" w:themeColor="text1"/>
        </w:rPr>
        <w:br/>
      </w:r>
      <w:r w:rsidRPr="00DC3B67">
        <w:rPr>
          <w:rFonts w:ascii="Arial" w:hAnsi="Arial" w:cs="Arial"/>
          <w:color w:val="000000" w:themeColor="text1"/>
        </w:rPr>
        <w:t>od wykonawcy (Dz. U. z 2020 poz. 2415)</w:t>
      </w:r>
      <w:r w:rsidR="00CD7EB5" w:rsidRPr="00DC3B67">
        <w:rPr>
          <w:rFonts w:ascii="Arial" w:hAnsi="Arial" w:cs="Arial"/>
          <w:color w:val="000000" w:themeColor="text1"/>
        </w:rPr>
        <w:t>.</w:t>
      </w:r>
    </w:p>
    <w:p w14:paraId="4D171A3F" w14:textId="50E6075C" w:rsidR="00CD7EB5" w:rsidRPr="00DC3B67" w:rsidRDefault="00CD7EB5" w:rsidP="000C3D18">
      <w:pPr>
        <w:pStyle w:val="Akapitzlist"/>
        <w:numPr>
          <w:ilvl w:val="2"/>
          <w:numId w:val="8"/>
        </w:numPr>
        <w:tabs>
          <w:tab w:val="left" w:pos="426"/>
        </w:tabs>
        <w:ind w:left="284" w:hanging="284"/>
        <w:jc w:val="both"/>
        <w:rPr>
          <w:rFonts w:ascii="Arial" w:hAnsi="Arial" w:cs="Arial"/>
          <w:color w:val="000000" w:themeColor="text1"/>
        </w:rPr>
      </w:pPr>
      <w:r w:rsidRPr="00DC3B67">
        <w:rPr>
          <w:rFonts w:ascii="Arial" w:hAnsi="Arial" w:cs="Arial"/>
          <w:color w:val="000000" w:themeColor="text1"/>
        </w:rPr>
        <w:t xml:space="preserve">Dokumenty elektroniczne, o których mowa w  § 2 ust. 1 </w:t>
      </w:r>
      <w:r w:rsidR="00922E25" w:rsidRPr="00DC3B67">
        <w:rPr>
          <w:rFonts w:ascii="Arial" w:hAnsi="Arial" w:cs="Arial"/>
          <w:color w:val="000000" w:themeColor="text1"/>
        </w:rPr>
        <w:t xml:space="preserve"> </w:t>
      </w:r>
      <w:r w:rsidRPr="00DC3B67">
        <w:rPr>
          <w:rFonts w:ascii="Arial" w:hAnsi="Arial" w:cs="Arial"/>
          <w:color w:val="000000" w:themeColor="text1"/>
        </w:rPr>
        <w:t>Rozporządzenia w sprawie wymagań dla dokumentów elektronicznych, sporządza się w postaci elektronicznej, w formatach danych określonych w przepisach rozporządzenia Rady Ministrów</w:t>
      </w:r>
      <w:r w:rsidRPr="00DC3B67">
        <w:rPr>
          <w:rFonts w:ascii="Arial" w:hAnsi="Arial" w:cs="Arial"/>
          <w:color w:val="000000" w:themeColor="text1"/>
        </w:rPr>
        <w:br/>
        <w:t>z 12 kwietnia 2012 r. w sprawie Krajowych Ram Interoperacyjności, minimalnych wymagań dla rejestrów publicznych i wymiany informacji w postaci elektronicznej oraz minimalnych wymagań dla systemów teleinformatycznych</w:t>
      </w:r>
      <w:r w:rsidR="00424FFB" w:rsidRPr="00DC3B67">
        <w:rPr>
          <w:rFonts w:ascii="Arial" w:hAnsi="Arial" w:cs="Arial"/>
          <w:color w:val="000000" w:themeColor="text1"/>
        </w:rPr>
        <w:t xml:space="preserve"> (t.j. Dz.U. 2017 poz. 2247)</w:t>
      </w:r>
      <w:r w:rsidRPr="00DC3B67">
        <w:rPr>
          <w:rFonts w:ascii="Arial" w:hAnsi="Arial" w:cs="Arial"/>
          <w:color w:val="000000" w:themeColor="text1"/>
        </w:rPr>
        <w:t xml:space="preserve"> (zw. dalej „Rozporządzeniem w sprawie Krajowych Ram Interoperacyjności”),</w:t>
      </w:r>
      <w:r w:rsidRPr="00DC3B67">
        <w:rPr>
          <w:rFonts w:ascii="Arial" w:hAnsi="Arial" w:cs="Arial"/>
          <w:color w:val="000000" w:themeColor="text1"/>
        </w:rPr>
        <w:br/>
      </w:r>
      <w:r w:rsidRPr="00DC3B67">
        <w:rPr>
          <w:rFonts w:ascii="Arial" w:hAnsi="Arial" w:cs="Arial"/>
          <w:color w:val="000000" w:themeColor="text1"/>
        </w:rPr>
        <w:lastRenderedPageBreak/>
        <w:t>z uwzględnieniem rodzaju przekazywanych danych i przekazuje się jako załączniki. W przypadku formatów, o których mowa w art. 66 ust. 1 ustawy, ww. regulacje nie będą miały bezpośredniego zastosowania.</w:t>
      </w:r>
    </w:p>
    <w:p w14:paraId="550FCCBE" w14:textId="69E8FBD8" w:rsidR="00CD7EB5" w:rsidRPr="00DC3B67" w:rsidRDefault="00CD7EB5" w:rsidP="000C3D18">
      <w:pPr>
        <w:pStyle w:val="Akapitzlist"/>
        <w:numPr>
          <w:ilvl w:val="2"/>
          <w:numId w:val="8"/>
        </w:numPr>
        <w:tabs>
          <w:tab w:val="left" w:pos="426"/>
        </w:tabs>
        <w:ind w:left="284" w:hanging="284"/>
        <w:jc w:val="both"/>
        <w:rPr>
          <w:rFonts w:ascii="Arial" w:hAnsi="Arial" w:cs="Arial"/>
          <w:color w:val="000000" w:themeColor="text1"/>
        </w:rPr>
      </w:pPr>
      <w:r w:rsidRPr="00DC3B67">
        <w:rPr>
          <w:rFonts w:ascii="Arial" w:hAnsi="Arial" w:cs="Arial"/>
          <w:color w:val="000000" w:themeColor="text1"/>
        </w:rPr>
        <w:t>Informacje, oświadczenia lub dokumenty, inne niż wymienione w §2 ust. 1 Rozporządzenia w sprawie wymagań dla dokumentów elektronicznych, przekazywane w postępowaniu sporządza się w postaci elektronicznej:</w:t>
      </w:r>
    </w:p>
    <w:p w14:paraId="0EDD452A" w14:textId="77777777" w:rsidR="00CD7EB5" w:rsidRPr="00DC3B67" w:rsidRDefault="00CD7EB5" w:rsidP="000C3D18">
      <w:pPr>
        <w:pStyle w:val="Akapitzlist"/>
        <w:numPr>
          <w:ilvl w:val="1"/>
          <w:numId w:val="7"/>
        </w:numPr>
        <w:ind w:left="709"/>
        <w:jc w:val="both"/>
        <w:rPr>
          <w:rFonts w:ascii="Arial" w:hAnsi="Arial" w:cs="Arial"/>
          <w:color w:val="000000" w:themeColor="text1"/>
        </w:rPr>
      </w:pPr>
      <w:r w:rsidRPr="00DC3B67">
        <w:rPr>
          <w:rFonts w:ascii="Arial" w:hAnsi="Arial" w:cs="Arial"/>
          <w:color w:val="000000" w:themeColor="text1"/>
        </w:rPr>
        <w:t>w formatach danych określonych w przepisach Rozporządzenia w sprawie Krajowych Ram Interoperacyjności (i przekazuje się jako załącznik), lub</w:t>
      </w:r>
    </w:p>
    <w:p w14:paraId="207182F1" w14:textId="4A56FB71" w:rsidR="00CD7EB5" w:rsidRPr="00DC3B67" w:rsidRDefault="00CD7EB5" w:rsidP="000C3D18">
      <w:pPr>
        <w:pStyle w:val="Akapitzlist"/>
        <w:numPr>
          <w:ilvl w:val="1"/>
          <w:numId w:val="7"/>
        </w:numPr>
        <w:ind w:left="709"/>
        <w:jc w:val="both"/>
        <w:rPr>
          <w:rFonts w:ascii="Arial" w:hAnsi="Arial" w:cs="Arial"/>
          <w:color w:val="000000" w:themeColor="text1"/>
        </w:rPr>
      </w:pPr>
      <w:r w:rsidRPr="00DC3B67">
        <w:rPr>
          <w:rFonts w:ascii="Arial" w:hAnsi="Arial" w:cs="Arial"/>
          <w:color w:val="000000" w:themeColor="text1"/>
        </w:rPr>
        <w:t>jako tekst wpisany bezpośrednio do wiadomości przekazywanej przy użyciu śro</w:t>
      </w:r>
      <w:r w:rsidR="00DD25BE" w:rsidRPr="00DC3B67">
        <w:rPr>
          <w:rFonts w:ascii="Arial" w:hAnsi="Arial" w:cs="Arial"/>
          <w:color w:val="000000" w:themeColor="text1"/>
        </w:rPr>
        <w:t>dków komunikacji elektronicznej</w:t>
      </w:r>
      <w:r w:rsidR="00943794" w:rsidRPr="00DC3B67">
        <w:rPr>
          <w:rFonts w:ascii="Arial" w:hAnsi="Arial" w:cs="Arial"/>
          <w:color w:val="000000" w:themeColor="text1"/>
        </w:rPr>
        <w:t xml:space="preserve"> np. w treści wiadomości e-mail</w:t>
      </w:r>
      <w:r w:rsidR="00037F15" w:rsidRPr="00DC3B67">
        <w:rPr>
          <w:rFonts w:ascii="Arial" w:hAnsi="Arial" w:cs="Arial"/>
          <w:color w:val="000000" w:themeColor="text1"/>
        </w:rPr>
        <w:t>.</w:t>
      </w:r>
      <w:r w:rsidRPr="00DC3B67">
        <w:rPr>
          <w:rFonts w:ascii="Arial" w:hAnsi="Arial" w:cs="Arial"/>
          <w:color w:val="000000" w:themeColor="text1"/>
        </w:rPr>
        <w:t xml:space="preserve"> </w:t>
      </w:r>
    </w:p>
    <w:p w14:paraId="202B18C0" w14:textId="77777777" w:rsidR="00B63DC4" w:rsidRPr="00497C63" w:rsidRDefault="00CD7EB5" w:rsidP="000C3D18">
      <w:pPr>
        <w:pStyle w:val="Akapitzlist"/>
        <w:numPr>
          <w:ilvl w:val="2"/>
          <w:numId w:val="8"/>
        </w:numPr>
        <w:ind w:left="426" w:hanging="426"/>
        <w:jc w:val="both"/>
        <w:rPr>
          <w:rFonts w:ascii="Arial" w:hAnsi="Arial" w:cs="Arial"/>
          <w:color w:val="000000" w:themeColor="text1"/>
        </w:rPr>
      </w:pPr>
      <w:r w:rsidRPr="00DC3B67">
        <w:rPr>
          <w:rFonts w:ascii="Arial" w:hAnsi="Arial" w:cs="Arial"/>
          <w:color w:val="000000" w:themeColor="text1"/>
        </w:rPr>
        <w:t>Jeżeli dokumenty elektroniczne, przekazywane przy użyciu środków komunikacji elektronicznej, zawierają informacje stanowiące tajemnicę przedsiębiorstwa</w:t>
      </w:r>
      <w:r w:rsidRPr="00DC3B67">
        <w:rPr>
          <w:rFonts w:ascii="Arial" w:hAnsi="Arial" w:cs="Arial"/>
          <w:color w:val="000000" w:themeColor="text1"/>
        </w:rPr>
        <w:br/>
        <w:t>w rozumieniu przepisów ustawy z dnia 16 kwietnia 1993 r.  o zwalczaniu nieuczciwej konkurencji wykonawca, w celu utrzymania w poufności tych informacji, przekazuje je w wydzielonym i odpowiednio oznaczonym pliku, wraz</w:t>
      </w:r>
      <w:r w:rsidRPr="00DC3B67">
        <w:rPr>
          <w:rFonts w:ascii="Arial" w:hAnsi="Arial" w:cs="Arial"/>
          <w:color w:val="000000" w:themeColor="text1"/>
        </w:rPr>
        <w:br/>
      </w:r>
      <w:r w:rsidRPr="00497C63">
        <w:rPr>
          <w:rFonts w:ascii="Arial" w:hAnsi="Arial" w:cs="Arial"/>
          <w:color w:val="000000" w:themeColor="text1"/>
        </w:rPr>
        <w:t xml:space="preserve">z jednoczesnym zaznaczeniem w nazwie pliku </w:t>
      </w:r>
      <w:r w:rsidRPr="00497C63">
        <w:rPr>
          <w:rFonts w:ascii="Arial" w:hAnsi="Arial" w:cs="Arial"/>
          <w:b/>
          <w:color w:val="000000" w:themeColor="text1"/>
        </w:rPr>
        <w:t>„Dokument stanowiący tajemnicę przedsiębiorstwa”</w:t>
      </w:r>
      <w:r w:rsidR="00B63DC4" w:rsidRPr="00497C63">
        <w:rPr>
          <w:rFonts w:ascii="Arial" w:hAnsi="Arial" w:cs="Arial"/>
          <w:color w:val="000000" w:themeColor="text1"/>
        </w:rPr>
        <w:t>.</w:t>
      </w:r>
    </w:p>
    <w:p w14:paraId="1FC597CA" w14:textId="3A9B3F85" w:rsidR="002735AF" w:rsidRPr="00497C63" w:rsidRDefault="00B63DC4" w:rsidP="000C3D18">
      <w:pPr>
        <w:pStyle w:val="Akapitzlist"/>
        <w:numPr>
          <w:ilvl w:val="2"/>
          <w:numId w:val="8"/>
        </w:numPr>
        <w:ind w:left="426" w:hanging="426"/>
        <w:jc w:val="both"/>
        <w:rPr>
          <w:rFonts w:ascii="Arial" w:hAnsi="Arial" w:cs="Arial"/>
          <w:color w:val="000000" w:themeColor="text1"/>
        </w:rPr>
      </w:pPr>
      <w:r w:rsidRPr="00497C63">
        <w:rPr>
          <w:rFonts w:ascii="Arial" w:hAnsi="Arial" w:cs="Arial"/>
          <w:color w:val="000000" w:themeColor="text1"/>
        </w:rPr>
        <w:t>Maksymalny rozmiar plików przesyłanych za pośrednictwem poczty elektronicznej</w:t>
      </w:r>
      <w:r w:rsidR="000E6815" w:rsidRPr="00497C63">
        <w:rPr>
          <w:rFonts w:ascii="Arial" w:hAnsi="Arial" w:cs="Arial"/>
          <w:color w:val="000000" w:themeColor="text1"/>
        </w:rPr>
        <w:t>,</w:t>
      </w:r>
      <w:r w:rsidRPr="00497C63">
        <w:rPr>
          <w:rFonts w:ascii="Arial" w:hAnsi="Arial" w:cs="Arial"/>
          <w:color w:val="000000" w:themeColor="text1"/>
        </w:rPr>
        <w:t xml:space="preserve"> </w:t>
      </w:r>
      <w:r w:rsidR="00923D8D" w:rsidRPr="00497C63">
        <w:rPr>
          <w:rFonts w:ascii="Arial" w:hAnsi="Arial" w:cs="Arial"/>
          <w:color w:val="000000" w:themeColor="text1"/>
        </w:rPr>
        <w:t>w ramach</w:t>
      </w:r>
      <w:r w:rsidR="000E6815" w:rsidRPr="00497C63">
        <w:rPr>
          <w:rFonts w:ascii="Arial" w:hAnsi="Arial" w:cs="Arial"/>
          <w:color w:val="000000" w:themeColor="text1"/>
        </w:rPr>
        <w:t xml:space="preserve"> jednej wiadomości </w:t>
      </w:r>
      <w:r w:rsidR="0078076A" w:rsidRPr="00497C63">
        <w:rPr>
          <w:rFonts w:ascii="Arial" w:hAnsi="Arial" w:cs="Arial"/>
          <w:color w:val="000000" w:themeColor="text1"/>
        </w:rPr>
        <w:t>elektronicznej</w:t>
      </w:r>
      <w:r w:rsidR="00C75BE0" w:rsidRPr="00497C63">
        <w:rPr>
          <w:rFonts w:ascii="Arial" w:hAnsi="Arial" w:cs="Arial"/>
          <w:color w:val="000000" w:themeColor="text1"/>
        </w:rPr>
        <w:t>,</w:t>
      </w:r>
      <w:r w:rsidR="000E6815" w:rsidRPr="00497C63">
        <w:rPr>
          <w:rFonts w:ascii="Arial" w:hAnsi="Arial" w:cs="Arial"/>
          <w:color w:val="000000" w:themeColor="text1"/>
        </w:rPr>
        <w:t xml:space="preserve"> </w:t>
      </w:r>
      <w:r w:rsidRPr="00497C63">
        <w:rPr>
          <w:rFonts w:ascii="Arial" w:hAnsi="Arial" w:cs="Arial"/>
          <w:color w:val="000000" w:themeColor="text1"/>
        </w:rPr>
        <w:t xml:space="preserve">wynosi </w:t>
      </w:r>
      <w:r w:rsidRPr="00497C63">
        <w:rPr>
          <w:rFonts w:ascii="Arial" w:hAnsi="Arial" w:cs="Arial"/>
          <w:b/>
          <w:color w:val="000000" w:themeColor="text1"/>
        </w:rPr>
        <w:t>70</w:t>
      </w:r>
      <w:r w:rsidR="000E6815" w:rsidRPr="00497C63">
        <w:rPr>
          <w:rFonts w:ascii="Arial" w:hAnsi="Arial" w:cs="Arial"/>
          <w:b/>
          <w:color w:val="000000" w:themeColor="text1"/>
        </w:rPr>
        <w:t xml:space="preserve"> MB</w:t>
      </w:r>
      <w:r w:rsidR="002735AF" w:rsidRPr="00497C63">
        <w:rPr>
          <w:rFonts w:ascii="Arial" w:hAnsi="Arial" w:cs="Arial"/>
          <w:color w:val="000000" w:themeColor="text1"/>
        </w:rPr>
        <w:t>.</w:t>
      </w:r>
    </w:p>
    <w:p w14:paraId="7925CBDA" w14:textId="43233EA3" w:rsidR="0078076A" w:rsidRPr="00DC3B67" w:rsidRDefault="00B63DC4" w:rsidP="000C3D18">
      <w:pPr>
        <w:pStyle w:val="Akapitzlist"/>
        <w:numPr>
          <w:ilvl w:val="2"/>
          <w:numId w:val="8"/>
        </w:numPr>
        <w:ind w:left="426" w:hanging="426"/>
        <w:jc w:val="both"/>
        <w:rPr>
          <w:rFonts w:ascii="Arial" w:hAnsi="Arial" w:cs="Arial"/>
          <w:color w:val="000000" w:themeColor="text1"/>
        </w:rPr>
      </w:pPr>
      <w:r w:rsidRPr="00DC3B67">
        <w:rPr>
          <w:rFonts w:ascii="Arial" w:hAnsi="Arial" w:cs="Arial"/>
          <w:color w:val="000000" w:themeColor="text1"/>
        </w:rPr>
        <w:t>Minimalne wymagania techniczne dotyczące sprzętu używanego w celu korzystania z usług Platformy e-Zamówienia oraz informacje dotyczące specyfikacji połączenia określa Reg</w:t>
      </w:r>
      <w:r w:rsidR="002735AF" w:rsidRPr="00DC3B67">
        <w:rPr>
          <w:rFonts w:ascii="Arial" w:hAnsi="Arial" w:cs="Arial"/>
          <w:color w:val="000000" w:themeColor="text1"/>
        </w:rPr>
        <w:t>ulamin Platformy e-Zamówienia.</w:t>
      </w:r>
    </w:p>
    <w:p w14:paraId="76CA2765" w14:textId="3CF1192E" w:rsidR="00B63DC4" w:rsidRPr="00DC3B67" w:rsidRDefault="00B63DC4" w:rsidP="000C3D18">
      <w:pPr>
        <w:pStyle w:val="Akapitzlist"/>
        <w:numPr>
          <w:ilvl w:val="2"/>
          <w:numId w:val="8"/>
        </w:numPr>
        <w:ind w:left="426" w:hanging="426"/>
        <w:jc w:val="both"/>
        <w:rPr>
          <w:rFonts w:ascii="Arial" w:hAnsi="Arial" w:cs="Arial"/>
          <w:color w:val="000000" w:themeColor="text1"/>
        </w:rPr>
      </w:pPr>
      <w:r w:rsidRPr="00DC3B67">
        <w:rPr>
          <w:rFonts w:ascii="Arial" w:hAnsi="Arial" w:cs="Arial"/>
          <w:color w:val="000000" w:themeColor="text1"/>
        </w:rPr>
        <w:t xml:space="preserve">W przypadku problemów technicznych i awarii związanych z funkcjonowaniem Platformy e-Zamówienia użytkownicy mogą skorzystać ze wsparcia technicznego dostępnego pod numerem telefonu </w:t>
      </w:r>
      <w:r w:rsidR="0078076A" w:rsidRPr="00DC3B67">
        <w:rPr>
          <w:rFonts w:ascii="Arial" w:hAnsi="Arial" w:cs="Arial"/>
          <w:color w:val="000000" w:themeColor="text1"/>
        </w:rPr>
        <w:t xml:space="preserve">22 458 77 99 </w:t>
      </w:r>
      <w:r w:rsidRPr="00DC3B67">
        <w:rPr>
          <w:rFonts w:ascii="Arial" w:hAnsi="Arial" w:cs="Arial"/>
          <w:color w:val="000000" w:themeColor="text1"/>
        </w:rPr>
        <w:t xml:space="preserve">lub drogą elektroniczną poprzez formularz udostępniony na stronie internetowej </w:t>
      </w:r>
      <w:r w:rsidR="002735AF" w:rsidRPr="00DC3B67">
        <w:rPr>
          <w:rFonts w:ascii="Arial" w:hAnsi="Arial" w:cs="Arial"/>
          <w:color w:val="000000" w:themeColor="text1"/>
        </w:rPr>
        <w:t>https://ezamowienia.gov.pl</w:t>
      </w:r>
      <w:r w:rsidR="002735AF" w:rsidRPr="00DC3B67">
        <w:rPr>
          <w:rFonts w:ascii="Arial" w:hAnsi="Arial" w:cs="Arial"/>
          <w:color w:val="000000" w:themeColor="text1"/>
        </w:rPr>
        <w:br/>
      </w:r>
      <w:r w:rsidRPr="00DC3B67">
        <w:rPr>
          <w:rFonts w:ascii="Arial" w:hAnsi="Arial" w:cs="Arial"/>
          <w:color w:val="000000" w:themeColor="text1"/>
        </w:rPr>
        <w:t xml:space="preserve">w zakładce „Zgłoś problem”.  </w:t>
      </w:r>
    </w:p>
    <w:p w14:paraId="68C18F46" w14:textId="77777777" w:rsidR="00D5767F" w:rsidRPr="00DC3B67" w:rsidRDefault="00D5767F" w:rsidP="000C3D18">
      <w:pPr>
        <w:pStyle w:val="Akapitzlist"/>
        <w:numPr>
          <w:ilvl w:val="2"/>
          <w:numId w:val="8"/>
        </w:numPr>
        <w:tabs>
          <w:tab w:val="left" w:pos="426"/>
        </w:tabs>
        <w:ind w:left="284" w:hanging="284"/>
        <w:jc w:val="both"/>
        <w:rPr>
          <w:rFonts w:ascii="Arial" w:hAnsi="Arial" w:cs="Arial"/>
          <w:color w:val="000000" w:themeColor="text1"/>
        </w:rPr>
      </w:pPr>
      <w:r w:rsidRPr="00DC3B67">
        <w:rPr>
          <w:rFonts w:ascii="Arial" w:hAnsi="Arial" w:cs="Arial"/>
          <w:color w:val="000000" w:themeColor="text1"/>
        </w:rPr>
        <w:t>Szczegółowe informacje o sposobie pozyskania usługi:</w:t>
      </w:r>
    </w:p>
    <w:p w14:paraId="64A2701B" w14:textId="77777777" w:rsidR="00D5767F" w:rsidRPr="00DC3B67" w:rsidRDefault="00D5767F" w:rsidP="009D3DF4">
      <w:pPr>
        <w:pStyle w:val="Akapitzlist"/>
        <w:numPr>
          <w:ilvl w:val="0"/>
          <w:numId w:val="28"/>
        </w:numPr>
        <w:ind w:left="851"/>
        <w:jc w:val="both"/>
        <w:rPr>
          <w:rFonts w:ascii="Arial" w:hAnsi="Arial" w:cs="Arial"/>
          <w:color w:val="000000" w:themeColor="text1"/>
        </w:rPr>
      </w:pPr>
      <w:r w:rsidRPr="00DC3B67">
        <w:rPr>
          <w:rFonts w:ascii="Arial" w:hAnsi="Arial" w:cs="Arial"/>
          <w:color w:val="000000" w:themeColor="text1"/>
        </w:rPr>
        <w:t>kwalifikowanego podpisu elektronicznego oraz warunkach jej użycia można znaleźć na stronach internetowych kwalifikowanych dostawców usług zaufania, których lista znajduje się pod adresem:</w:t>
      </w:r>
    </w:p>
    <w:p w14:paraId="46B3A96E" w14:textId="77777777" w:rsidR="00D5767F" w:rsidRPr="00DC3B67" w:rsidRDefault="00D5767F" w:rsidP="000E35E6">
      <w:pPr>
        <w:pStyle w:val="Akapitzlist"/>
        <w:ind w:left="851"/>
        <w:jc w:val="both"/>
        <w:rPr>
          <w:rFonts w:ascii="Arial" w:hAnsi="Arial" w:cs="Arial"/>
          <w:color w:val="000000" w:themeColor="text1"/>
        </w:rPr>
      </w:pPr>
      <w:r w:rsidRPr="00DC3B67">
        <w:rPr>
          <w:rFonts w:ascii="Arial" w:hAnsi="Arial" w:cs="Arial"/>
          <w:color w:val="000000" w:themeColor="text1"/>
        </w:rPr>
        <w:t>http://www.nccert.pl/kontakt.htm;</w:t>
      </w:r>
    </w:p>
    <w:p w14:paraId="7577B0D5" w14:textId="77777777" w:rsidR="00D5767F" w:rsidRPr="00DC3B67" w:rsidRDefault="00D5767F" w:rsidP="009D3DF4">
      <w:pPr>
        <w:pStyle w:val="Akapitzlist"/>
        <w:numPr>
          <w:ilvl w:val="0"/>
          <w:numId w:val="28"/>
        </w:numPr>
        <w:ind w:left="851"/>
        <w:jc w:val="both"/>
        <w:rPr>
          <w:rFonts w:ascii="Arial" w:hAnsi="Arial" w:cs="Arial"/>
          <w:color w:val="000000" w:themeColor="text1"/>
        </w:rPr>
      </w:pPr>
      <w:r w:rsidRPr="00DC3B67">
        <w:rPr>
          <w:rFonts w:ascii="Arial" w:hAnsi="Arial" w:cs="Arial"/>
          <w:color w:val="000000" w:themeColor="text1"/>
        </w:rPr>
        <w:t>profilu zaufanego można znaleźć pod adresem:</w:t>
      </w:r>
    </w:p>
    <w:p w14:paraId="0BC7CD59" w14:textId="03521ECA" w:rsidR="00D5767F" w:rsidRPr="00DC3B67" w:rsidRDefault="00D5767F" w:rsidP="000E35E6">
      <w:pPr>
        <w:pStyle w:val="Akapitzlist"/>
        <w:ind w:left="851"/>
        <w:jc w:val="both"/>
        <w:rPr>
          <w:rFonts w:ascii="Arial" w:hAnsi="Arial" w:cs="Arial"/>
          <w:color w:val="000000" w:themeColor="text1"/>
        </w:rPr>
      </w:pPr>
      <w:r w:rsidRPr="00DC3B67">
        <w:rPr>
          <w:rFonts w:ascii="Arial" w:hAnsi="Arial" w:cs="Arial"/>
          <w:color w:val="000000" w:themeColor="text1"/>
        </w:rPr>
        <w:t>https://www.gov.pl/web/gov/zaloz-profil-zaufany;</w:t>
      </w:r>
    </w:p>
    <w:p w14:paraId="0B1D8D73" w14:textId="77777777" w:rsidR="00D5767F" w:rsidRPr="00DC3B67" w:rsidRDefault="00D5767F" w:rsidP="009D3DF4">
      <w:pPr>
        <w:pStyle w:val="Akapitzlist"/>
        <w:numPr>
          <w:ilvl w:val="0"/>
          <w:numId w:val="28"/>
        </w:numPr>
        <w:ind w:left="851"/>
        <w:jc w:val="both"/>
        <w:rPr>
          <w:rFonts w:ascii="Arial" w:hAnsi="Arial" w:cs="Arial"/>
          <w:color w:val="000000" w:themeColor="text1"/>
        </w:rPr>
      </w:pPr>
      <w:r w:rsidRPr="00DC3B67">
        <w:rPr>
          <w:rFonts w:ascii="Arial" w:hAnsi="Arial" w:cs="Arial"/>
          <w:color w:val="000000" w:themeColor="text1"/>
        </w:rPr>
        <w:t>podpisu zaufanego można znaleźć pod adresem:</w:t>
      </w:r>
    </w:p>
    <w:p w14:paraId="07C83E83" w14:textId="3A26C171" w:rsidR="00D5767F" w:rsidRPr="00DC3B67" w:rsidRDefault="00D5767F" w:rsidP="000E35E6">
      <w:pPr>
        <w:pStyle w:val="Akapitzlist"/>
        <w:ind w:left="851"/>
        <w:jc w:val="both"/>
        <w:rPr>
          <w:rFonts w:ascii="Arial" w:hAnsi="Arial" w:cs="Arial"/>
          <w:color w:val="000000" w:themeColor="text1"/>
        </w:rPr>
      </w:pPr>
      <w:r w:rsidRPr="00DC3B67">
        <w:rPr>
          <w:rFonts w:ascii="Arial" w:hAnsi="Arial" w:cs="Arial"/>
          <w:color w:val="000000" w:themeColor="text1"/>
        </w:rPr>
        <w:t>https://www.gov.pl/web/gov/podpisz-dokument-elektronicznie-wykorzystaj-podpis-zaufany;</w:t>
      </w:r>
    </w:p>
    <w:p w14:paraId="2812D0E1" w14:textId="77777777" w:rsidR="00D5767F" w:rsidRPr="00DC3B67" w:rsidRDefault="00D5767F" w:rsidP="009D3DF4">
      <w:pPr>
        <w:pStyle w:val="Akapitzlist"/>
        <w:numPr>
          <w:ilvl w:val="0"/>
          <w:numId w:val="28"/>
        </w:numPr>
        <w:ind w:left="851"/>
        <w:jc w:val="both"/>
        <w:rPr>
          <w:rFonts w:ascii="Arial" w:hAnsi="Arial" w:cs="Arial"/>
          <w:color w:val="000000" w:themeColor="text1"/>
        </w:rPr>
      </w:pPr>
      <w:r w:rsidRPr="00DC3B67">
        <w:rPr>
          <w:rFonts w:ascii="Arial" w:hAnsi="Arial" w:cs="Arial"/>
          <w:color w:val="000000" w:themeColor="text1"/>
        </w:rPr>
        <w:t>podpisu osobistego można znaleźć pod adresem:</w:t>
      </w:r>
    </w:p>
    <w:p w14:paraId="74E3FE6F" w14:textId="77777777" w:rsidR="00D5767F" w:rsidRPr="00DC3B67" w:rsidRDefault="00D5767F" w:rsidP="000E35E6">
      <w:pPr>
        <w:pStyle w:val="Akapitzlist"/>
        <w:tabs>
          <w:tab w:val="left" w:pos="426"/>
        </w:tabs>
        <w:ind w:left="851"/>
        <w:jc w:val="both"/>
        <w:rPr>
          <w:rFonts w:ascii="Arial" w:hAnsi="Arial" w:cs="Arial"/>
          <w:color w:val="000000" w:themeColor="text1"/>
        </w:rPr>
      </w:pPr>
      <w:r w:rsidRPr="00DC3B67">
        <w:rPr>
          <w:rFonts w:ascii="Arial" w:hAnsi="Arial" w:cs="Arial"/>
          <w:color w:val="000000" w:themeColor="text1"/>
        </w:rPr>
        <w:t>https://www.gov.pl/web/e-dowod/podpis-osobisty.</w:t>
      </w:r>
    </w:p>
    <w:p w14:paraId="69A4D917" w14:textId="77777777" w:rsidR="00D5767F" w:rsidRPr="00DC3B67" w:rsidRDefault="00D5767F" w:rsidP="000C3D18">
      <w:pPr>
        <w:pStyle w:val="Akapitzlist"/>
        <w:numPr>
          <w:ilvl w:val="2"/>
          <w:numId w:val="8"/>
        </w:numPr>
        <w:tabs>
          <w:tab w:val="left" w:pos="426"/>
        </w:tabs>
        <w:ind w:left="284" w:hanging="284"/>
        <w:jc w:val="both"/>
        <w:rPr>
          <w:rFonts w:ascii="Arial" w:hAnsi="Arial" w:cs="Arial"/>
          <w:color w:val="000000" w:themeColor="text1"/>
        </w:rPr>
      </w:pPr>
      <w:r w:rsidRPr="00DC3B67">
        <w:rPr>
          <w:rFonts w:ascii="Arial" w:hAnsi="Arial" w:cs="Arial"/>
          <w:color w:val="000000" w:themeColor="text1"/>
        </w:rPr>
        <w:t>Wykonawcy ponoszą wszelkie koszty związane z przygotowaniem i złożeniem oferty. Zamawiający nie przewiduje zwrotu kosztów udziału w postępowaniu, w tym zwrotu kosztów poniesionych z tytułu nabycia kwalifikowanego podpisu elektronicznego.</w:t>
      </w:r>
    </w:p>
    <w:p w14:paraId="6823DA43" w14:textId="77777777" w:rsidR="00961629" w:rsidRPr="00356553" w:rsidRDefault="00961629" w:rsidP="00961629">
      <w:pPr>
        <w:pStyle w:val="Akapitzlist"/>
        <w:tabs>
          <w:tab w:val="left" w:pos="426"/>
        </w:tabs>
        <w:ind w:left="284"/>
        <w:jc w:val="both"/>
        <w:rPr>
          <w:rFonts w:ascii="Arial" w:hAnsi="Arial" w:cs="Arial"/>
          <w:sz w:val="16"/>
          <w:szCs w:val="16"/>
          <w:highlight w:val="yellow"/>
        </w:rPr>
      </w:pPr>
    </w:p>
    <w:p w14:paraId="42792E02" w14:textId="77777777" w:rsidR="00961629" w:rsidRPr="00996F37" w:rsidRDefault="00961629" w:rsidP="00961629">
      <w:pPr>
        <w:tabs>
          <w:tab w:val="left" w:pos="284"/>
        </w:tabs>
        <w:jc w:val="both"/>
        <w:rPr>
          <w:rFonts w:ascii="Arial" w:hAnsi="Arial" w:cs="Arial"/>
          <w:b/>
          <w:bCs/>
          <w:color w:val="000000" w:themeColor="text1"/>
        </w:rPr>
      </w:pPr>
      <w:r w:rsidRPr="00996F37">
        <w:rPr>
          <w:rFonts w:ascii="Arial" w:hAnsi="Arial" w:cs="Arial"/>
          <w:b/>
          <w:bCs/>
          <w:color w:val="000000" w:themeColor="text1"/>
        </w:rPr>
        <w:t>VIII. WADIUM</w:t>
      </w:r>
    </w:p>
    <w:p w14:paraId="3DE6CB42" w14:textId="77777777" w:rsidR="00961629" w:rsidRPr="00996F37" w:rsidRDefault="00961629" w:rsidP="00961629">
      <w:pPr>
        <w:tabs>
          <w:tab w:val="left" w:pos="426"/>
        </w:tabs>
        <w:jc w:val="both"/>
        <w:rPr>
          <w:rFonts w:ascii="Arial" w:hAnsi="Arial" w:cs="Arial"/>
          <w:color w:val="000000" w:themeColor="text1"/>
        </w:rPr>
      </w:pPr>
      <w:r w:rsidRPr="00996F37">
        <w:rPr>
          <w:rFonts w:ascii="Arial" w:hAnsi="Arial" w:cs="Arial"/>
          <w:color w:val="000000" w:themeColor="text1"/>
        </w:rPr>
        <w:t>Zamawiający nie wymaga wnoszenia wadium.</w:t>
      </w:r>
    </w:p>
    <w:p w14:paraId="7A21AFBB" w14:textId="77777777" w:rsidR="00C45031" w:rsidRPr="00996F37" w:rsidRDefault="00C45031" w:rsidP="00961629">
      <w:pPr>
        <w:tabs>
          <w:tab w:val="left" w:pos="426"/>
        </w:tabs>
        <w:jc w:val="both"/>
        <w:rPr>
          <w:rFonts w:ascii="Arial" w:hAnsi="Arial" w:cs="Arial"/>
          <w:color w:val="000000" w:themeColor="text1"/>
        </w:rPr>
      </w:pPr>
    </w:p>
    <w:p w14:paraId="0DBD5C3E" w14:textId="77777777" w:rsidR="00D5767F" w:rsidRPr="00996F37" w:rsidRDefault="00D5767F" w:rsidP="00D5767F">
      <w:pPr>
        <w:tabs>
          <w:tab w:val="left" w:pos="426"/>
        </w:tabs>
        <w:jc w:val="both"/>
        <w:rPr>
          <w:rFonts w:ascii="Arial" w:hAnsi="Arial" w:cs="Arial"/>
          <w:b/>
          <w:bCs/>
          <w:color w:val="000000" w:themeColor="text1"/>
        </w:rPr>
      </w:pPr>
      <w:r w:rsidRPr="00996F37">
        <w:rPr>
          <w:rFonts w:ascii="Arial" w:hAnsi="Arial" w:cs="Arial"/>
          <w:b/>
          <w:bCs/>
          <w:color w:val="000000" w:themeColor="text1"/>
        </w:rPr>
        <w:t>IX. TERMIN SKŁADANIA OFERT</w:t>
      </w:r>
    </w:p>
    <w:p w14:paraId="348866C7" w14:textId="7AF0F417" w:rsidR="00D5767F" w:rsidRPr="00996F37" w:rsidRDefault="00D5767F" w:rsidP="00D5767F">
      <w:pPr>
        <w:jc w:val="both"/>
        <w:rPr>
          <w:rFonts w:ascii="Arial" w:hAnsi="Arial" w:cs="Arial"/>
          <w:color w:val="FF0000"/>
        </w:rPr>
      </w:pPr>
      <w:r w:rsidRPr="00996F37">
        <w:rPr>
          <w:rFonts w:ascii="Arial" w:hAnsi="Arial" w:cs="Arial"/>
          <w:color w:val="000000" w:themeColor="text1"/>
        </w:rPr>
        <w:t xml:space="preserve">Termin składania ofert upływa w dniu </w:t>
      </w:r>
      <w:r w:rsidR="00996F37" w:rsidRPr="00996F37">
        <w:rPr>
          <w:rFonts w:ascii="Arial" w:hAnsi="Arial" w:cs="Arial"/>
          <w:b/>
          <w:bCs/>
          <w:color w:val="FF0000"/>
        </w:rPr>
        <w:t>30</w:t>
      </w:r>
      <w:r w:rsidR="00037F15" w:rsidRPr="00996F37">
        <w:rPr>
          <w:rFonts w:ascii="Arial" w:hAnsi="Arial" w:cs="Arial"/>
          <w:b/>
          <w:bCs/>
          <w:color w:val="FF0000"/>
        </w:rPr>
        <w:t>.</w:t>
      </w:r>
      <w:r w:rsidR="00A265FF" w:rsidRPr="00996F37">
        <w:rPr>
          <w:rFonts w:ascii="Arial" w:hAnsi="Arial" w:cs="Arial"/>
          <w:b/>
          <w:bCs/>
          <w:color w:val="FF0000"/>
        </w:rPr>
        <w:t>0</w:t>
      </w:r>
      <w:r w:rsidR="00844901" w:rsidRPr="00996F37">
        <w:rPr>
          <w:rFonts w:ascii="Arial" w:hAnsi="Arial" w:cs="Arial"/>
          <w:b/>
          <w:bCs/>
          <w:color w:val="FF0000"/>
        </w:rPr>
        <w:t>3</w:t>
      </w:r>
      <w:r w:rsidR="00CF1B74" w:rsidRPr="00996F37">
        <w:rPr>
          <w:rFonts w:ascii="Arial" w:hAnsi="Arial" w:cs="Arial"/>
          <w:b/>
          <w:bCs/>
          <w:color w:val="FF0000"/>
        </w:rPr>
        <w:t>.202</w:t>
      </w:r>
      <w:r w:rsidR="00844901" w:rsidRPr="00996F37">
        <w:rPr>
          <w:rFonts w:ascii="Arial" w:hAnsi="Arial" w:cs="Arial"/>
          <w:b/>
          <w:bCs/>
          <w:color w:val="FF0000"/>
        </w:rPr>
        <w:t>6</w:t>
      </w:r>
      <w:r w:rsidRPr="00996F37">
        <w:rPr>
          <w:rFonts w:ascii="Arial" w:hAnsi="Arial" w:cs="Arial"/>
          <w:b/>
          <w:bCs/>
          <w:color w:val="FF0000"/>
        </w:rPr>
        <w:t xml:space="preserve"> r.</w:t>
      </w:r>
      <w:r w:rsidRPr="00996F37">
        <w:rPr>
          <w:rFonts w:ascii="Arial" w:hAnsi="Arial" w:cs="Arial"/>
          <w:color w:val="FF0000"/>
        </w:rPr>
        <w:t xml:space="preserve"> </w:t>
      </w:r>
      <w:r w:rsidRPr="00996F37">
        <w:rPr>
          <w:rFonts w:ascii="Arial" w:hAnsi="Arial" w:cs="Arial"/>
          <w:color w:val="000000" w:themeColor="text1"/>
        </w:rPr>
        <w:t xml:space="preserve">o godzinie </w:t>
      </w:r>
      <w:r w:rsidR="00556912" w:rsidRPr="00996F37">
        <w:rPr>
          <w:rFonts w:ascii="Arial" w:hAnsi="Arial" w:cs="Arial"/>
          <w:b/>
          <w:bCs/>
          <w:color w:val="000000" w:themeColor="text1"/>
        </w:rPr>
        <w:t>8</w:t>
      </w:r>
      <w:r w:rsidRPr="00996F37">
        <w:rPr>
          <w:rFonts w:ascii="Arial" w:hAnsi="Arial" w:cs="Arial"/>
          <w:b/>
          <w:bCs/>
          <w:color w:val="000000" w:themeColor="text1"/>
        </w:rPr>
        <w:t>:</w:t>
      </w:r>
      <w:r w:rsidR="003104FF" w:rsidRPr="00996F37">
        <w:rPr>
          <w:rFonts w:ascii="Arial" w:hAnsi="Arial" w:cs="Arial"/>
          <w:b/>
          <w:bCs/>
          <w:color w:val="000000" w:themeColor="text1"/>
        </w:rPr>
        <w:t>3</w:t>
      </w:r>
      <w:r w:rsidRPr="00996F37">
        <w:rPr>
          <w:rFonts w:ascii="Arial" w:hAnsi="Arial" w:cs="Arial"/>
          <w:b/>
          <w:bCs/>
          <w:color w:val="000000" w:themeColor="text1"/>
        </w:rPr>
        <w:t>0</w:t>
      </w:r>
      <w:r w:rsidRPr="00996F37">
        <w:rPr>
          <w:rFonts w:ascii="Arial" w:hAnsi="Arial" w:cs="Arial"/>
          <w:color w:val="000000" w:themeColor="text1"/>
        </w:rPr>
        <w:t>.</w:t>
      </w:r>
    </w:p>
    <w:p w14:paraId="46D25D1D" w14:textId="77777777" w:rsidR="00387764" w:rsidRPr="00356553" w:rsidRDefault="00387764" w:rsidP="00D5767F">
      <w:pPr>
        <w:tabs>
          <w:tab w:val="left" w:pos="426"/>
        </w:tabs>
        <w:jc w:val="both"/>
        <w:rPr>
          <w:rFonts w:ascii="Arial" w:hAnsi="Arial" w:cs="Arial"/>
          <w:b/>
          <w:bCs/>
          <w:color w:val="FF0000"/>
          <w:highlight w:val="yellow"/>
        </w:rPr>
      </w:pPr>
    </w:p>
    <w:p w14:paraId="4D76E9D3" w14:textId="77777777" w:rsidR="00996F37" w:rsidRDefault="00996F37" w:rsidP="00D5767F">
      <w:pPr>
        <w:tabs>
          <w:tab w:val="left" w:pos="426"/>
        </w:tabs>
        <w:jc w:val="both"/>
        <w:rPr>
          <w:rFonts w:ascii="Arial" w:hAnsi="Arial" w:cs="Arial"/>
          <w:b/>
          <w:bCs/>
          <w:color w:val="000000" w:themeColor="text1"/>
        </w:rPr>
      </w:pPr>
    </w:p>
    <w:p w14:paraId="5B5DFD93" w14:textId="454D9C6D" w:rsidR="00D5767F" w:rsidRPr="00DC3B67" w:rsidRDefault="00D5767F" w:rsidP="00D5767F">
      <w:pPr>
        <w:tabs>
          <w:tab w:val="left" w:pos="426"/>
        </w:tabs>
        <w:jc w:val="both"/>
        <w:rPr>
          <w:rFonts w:ascii="Arial" w:hAnsi="Arial" w:cs="Arial"/>
          <w:b/>
          <w:bCs/>
          <w:color w:val="000000" w:themeColor="text1"/>
        </w:rPr>
      </w:pPr>
      <w:r w:rsidRPr="00DC3B67">
        <w:rPr>
          <w:rFonts w:ascii="Arial" w:hAnsi="Arial" w:cs="Arial"/>
          <w:b/>
          <w:bCs/>
          <w:color w:val="000000" w:themeColor="text1"/>
        </w:rPr>
        <w:lastRenderedPageBreak/>
        <w:t>X. TERMIN OTWARCIA OFERT</w:t>
      </w:r>
    </w:p>
    <w:p w14:paraId="3FD5D508" w14:textId="77777777" w:rsidR="00D5767F" w:rsidRPr="00DC3B67" w:rsidRDefault="00D5767F" w:rsidP="00664C8D">
      <w:pPr>
        <w:pStyle w:val="Akapitzlist"/>
        <w:numPr>
          <w:ilvl w:val="2"/>
          <w:numId w:val="18"/>
        </w:numPr>
        <w:ind w:left="284" w:hanging="284"/>
        <w:jc w:val="both"/>
        <w:rPr>
          <w:rFonts w:ascii="Arial" w:hAnsi="Arial" w:cs="Arial"/>
          <w:color w:val="000000" w:themeColor="text1"/>
        </w:rPr>
      </w:pPr>
      <w:r w:rsidRPr="00DC3B67">
        <w:rPr>
          <w:rFonts w:ascii="Arial" w:hAnsi="Arial" w:cs="Arial"/>
          <w:color w:val="000000" w:themeColor="text1"/>
        </w:rPr>
        <w:t xml:space="preserve">Otwarcie ofert nastąpi w terminie ich składania, o godzinie </w:t>
      </w:r>
      <w:r w:rsidRPr="00DC3B67">
        <w:rPr>
          <w:rFonts w:ascii="Arial" w:hAnsi="Arial" w:cs="Arial"/>
          <w:b/>
          <w:bCs/>
          <w:color w:val="000000" w:themeColor="text1"/>
        </w:rPr>
        <w:t>9:00</w:t>
      </w:r>
      <w:r w:rsidRPr="00DC3B67">
        <w:rPr>
          <w:rFonts w:ascii="Arial" w:hAnsi="Arial" w:cs="Arial"/>
          <w:color w:val="000000" w:themeColor="text1"/>
        </w:rPr>
        <w:t xml:space="preserve">. </w:t>
      </w:r>
    </w:p>
    <w:p w14:paraId="6CDDADCE" w14:textId="4AC20914" w:rsidR="00D5767F" w:rsidRPr="00996F37" w:rsidRDefault="00D5767F" w:rsidP="00664C8D">
      <w:pPr>
        <w:pStyle w:val="Akapitzlist"/>
        <w:numPr>
          <w:ilvl w:val="2"/>
          <w:numId w:val="18"/>
        </w:numPr>
        <w:ind w:left="284" w:hanging="284"/>
        <w:jc w:val="both"/>
        <w:rPr>
          <w:rFonts w:ascii="Arial" w:hAnsi="Arial" w:cs="Arial"/>
          <w:color w:val="000000" w:themeColor="text1"/>
        </w:rPr>
      </w:pPr>
      <w:r w:rsidRPr="00DC3B67">
        <w:rPr>
          <w:rFonts w:ascii="Arial" w:hAnsi="Arial" w:cs="Arial"/>
          <w:color w:val="000000" w:themeColor="text1"/>
        </w:rPr>
        <w:t xml:space="preserve">Niezwłocznie po otwarciu ofert </w:t>
      </w:r>
      <w:r w:rsidR="002D5A74" w:rsidRPr="00DC3B67">
        <w:rPr>
          <w:rFonts w:ascii="Arial" w:hAnsi="Arial" w:cs="Arial"/>
          <w:color w:val="000000" w:themeColor="text1"/>
        </w:rPr>
        <w:t>z</w:t>
      </w:r>
      <w:r w:rsidRPr="00DC3B67">
        <w:rPr>
          <w:rFonts w:ascii="Arial" w:hAnsi="Arial" w:cs="Arial"/>
          <w:color w:val="000000" w:themeColor="text1"/>
        </w:rPr>
        <w:t xml:space="preserve">amawiający udostępni na stronie internetowej prowadzonego postępowania informacje o: nazwach albo imionach i nazwiskach oraz siedzibach lub miejscach prowadzonej działalności gospodarczej albo </w:t>
      </w:r>
      <w:r w:rsidRPr="00996F37">
        <w:rPr>
          <w:rFonts w:ascii="Arial" w:hAnsi="Arial" w:cs="Arial"/>
          <w:color w:val="000000" w:themeColor="text1"/>
        </w:rPr>
        <w:t xml:space="preserve">miejscach zamieszkania wykonawców, których oferty zostały otwarte; cenach lub kosztach zawartych w ofertach. </w:t>
      </w:r>
    </w:p>
    <w:p w14:paraId="0F61BC03" w14:textId="77777777" w:rsidR="00D5767F" w:rsidRPr="00996F37" w:rsidRDefault="00D5767F" w:rsidP="00D5767F">
      <w:pPr>
        <w:tabs>
          <w:tab w:val="left" w:pos="426"/>
        </w:tabs>
        <w:jc w:val="both"/>
        <w:rPr>
          <w:rFonts w:ascii="Arial" w:hAnsi="Arial" w:cs="Arial"/>
          <w:b/>
          <w:bCs/>
          <w:color w:val="FF0000"/>
        </w:rPr>
      </w:pPr>
    </w:p>
    <w:p w14:paraId="33768274" w14:textId="4A57A820" w:rsidR="00D5767F" w:rsidRPr="00996F37" w:rsidRDefault="00D5767F" w:rsidP="00D5767F">
      <w:pPr>
        <w:tabs>
          <w:tab w:val="left" w:pos="426"/>
        </w:tabs>
        <w:jc w:val="both"/>
        <w:rPr>
          <w:rFonts w:ascii="Arial" w:hAnsi="Arial" w:cs="Arial"/>
          <w:b/>
          <w:bCs/>
          <w:color w:val="000000" w:themeColor="text1"/>
        </w:rPr>
      </w:pPr>
      <w:r w:rsidRPr="00996F37">
        <w:rPr>
          <w:rFonts w:ascii="Arial" w:hAnsi="Arial" w:cs="Arial"/>
          <w:b/>
          <w:bCs/>
          <w:color w:val="000000" w:themeColor="text1"/>
        </w:rPr>
        <w:t>X</w:t>
      </w:r>
      <w:r w:rsidR="009A6E34" w:rsidRPr="00996F37">
        <w:rPr>
          <w:rFonts w:ascii="Arial" w:hAnsi="Arial" w:cs="Arial"/>
          <w:b/>
          <w:bCs/>
          <w:color w:val="000000" w:themeColor="text1"/>
        </w:rPr>
        <w:t>I</w:t>
      </w:r>
      <w:r w:rsidRPr="00996F37">
        <w:rPr>
          <w:rFonts w:ascii="Arial" w:hAnsi="Arial" w:cs="Arial"/>
          <w:b/>
          <w:bCs/>
          <w:color w:val="000000" w:themeColor="text1"/>
        </w:rPr>
        <w:t>. TERMIN ZWIĄZANIA OFERTĄ</w:t>
      </w:r>
    </w:p>
    <w:p w14:paraId="64775AEE" w14:textId="581C008A" w:rsidR="00D5767F" w:rsidRPr="00996F37" w:rsidRDefault="00D5767F" w:rsidP="00D5767F">
      <w:pPr>
        <w:tabs>
          <w:tab w:val="left" w:pos="426"/>
        </w:tabs>
        <w:jc w:val="both"/>
        <w:rPr>
          <w:rFonts w:ascii="Arial" w:hAnsi="Arial" w:cs="Arial"/>
          <w:b/>
          <w:bCs/>
          <w:color w:val="FF0000"/>
        </w:rPr>
      </w:pPr>
      <w:r w:rsidRPr="00996F37">
        <w:rPr>
          <w:rFonts w:ascii="Arial" w:hAnsi="Arial" w:cs="Arial"/>
          <w:color w:val="000000" w:themeColor="text1"/>
        </w:rPr>
        <w:t>Wykonawca będzie związany ofertą do dnia</w:t>
      </w:r>
      <w:r w:rsidRPr="00996F37">
        <w:rPr>
          <w:rFonts w:ascii="Arial" w:hAnsi="Arial" w:cs="Arial"/>
          <w:b/>
          <w:bCs/>
          <w:color w:val="000000" w:themeColor="text1"/>
        </w:rPr>
        <w:t xml:space="preserve"> </w:t>
      </w:r>
      <w:r w:rsidR="00DC3B67" w:rsidRPr="00996F37">
        <w:rPr>
          <w:rFonts w:ascii="Arial" w:hAnsi="Arial" w:cs="Arial"/>
          <w:b/>
          <w:bCs/>
          <w:color w:val="FF0000"/>
        </w:rPr>
        <w:t>2</w:t>
      </w:r>
      <w:r w:rsidR="00996F37" w:rsidRPr="00996F37">
        <w:rPr>
          <w:rFonts w:ascii="Arial" w:hAnsi="Arial" w:cs="Arial"/>
          <w:b/>
          <w:bCs/>
          <w:color w:val="FF0000"/>
        </w:rPr>
        <w:t>8</w:t>
      </w:r>
      <w:r w:rsidR="00037F15" w:rsidRPr="00996F37">
        <w:rPr>
          <w:rFonts w:ascii="Arial" w:hAnsi="Arial" w:cs="Arial"/>
          <w:b/>
          <w:bCs/>
          <w:color w:val="FF0000"/>
        </w:rPr>
        <w:t>.</w:t>
      </w:r>
      <w:r w:rsidR="00A265FF" w:rsidRPr="00996F37">
        <w:rPr>
          <w:rFonts w:ascii="Arial" w:hAnsi="Arial" w:cs="Arial"/>
          <w:b/>
          <w:bCs/>
          <w:color w:val="FF0000"/>
        </w:rPr>
        <w:t>0</w:t>
      </w:r>
      <w:r w:rsidR="008E7C59" w:rsidRPr="00996F37">
        <w:rPr>
          <w:rFonts w:ascii="Arial" w:hAnsi="Arial" w:cs="Arial"/>
          <w:b/>
          <w:bCs/>
          <w:color w:val="FF0000"/>
        </w:rPr>
        <w:t>4</w:t>
      </w:r>
      <w:r w:rsidRPr="00996F37">
        <w:rPr>
          <w:rFonts w:ascii="Arial" w:hAnsi="Arial" w:cs="Arial"/>
          <w:b/>
          <w:bCs/>
          <w:color w:val="FF0000"/>
        </w:rPr>
        <w:t>.202</w:t>
      </w:r>
      <w:r w:rsidR="008E7C59" w:rsidRPr="00996F37">
        <w:rPr>
          <w:rFonts w:ascii="Arial" w:hAnsi="Arial" w:cs="Arial"/>
          <w:b/>
          <w:bCs/>
          <w:color w:val="FF0000"/>
        </w:rPr>
        <w:t>6</w:t>
      </w:r>
      <w:r w:rsidRPr="00996F37">
        <w:rPr>
          <w:rFonts w:ascii="Arial" w:hAnsi="Arial" w:cs="Arial"/>
          <w:b/>
          <w:bCs/>
          <w:color w:val="FF0000"/>
        </w:rPr>
        <w:t xml:space="preserve"> r.   </w:t>
      </w:r>
    </w:p>
    <w:p w14:paraId="61F4F73A" w14:textId="77777777" w:rsidR="00D5767F" w:rsidRPr="00DC3B67" w:rsidRDefault="00D5767F" w:rsidP="00961629">
      <w:pPr>
        <w:tabs>
          <w:tab w:val="left" w:pos="426"/>
        </w:tabs>
        <w:jc w:val="both"/>
        <w:rPr>
          <w:rFonts w:ascii="Arial" w:hAnsi="Arial" w:cs="Arial"/>
          <w:b/>
          <w:bCs/>
          <w:color w:val="000000" w:themeColor="text1"/>
        </w:rPr>
      </w:pPr>
    </w:p>
    <w:p w14:paraId="1D5843DC" w14:textId="7CC3C131" w:rsidR="00580280" w:rsidRPr="00DC3B67" w:rsidRDefault="007D395C" w:rsidP="00961629">
      <w:pPr>
        <w:tabs>
          <w:tab w:val="left" w:pos="426"/>
        </w:tabs>
        <w:jc w:val="both"/>
        <w:rPr>
          <w:rFonts w:ascii="Arial" w:hAnsi="Arial" w:cs="Arial"/>
          <w:b/>
          <w:bCs/>
          <w:color w:val="000000" w:themeColor="text1"/>
        </w:rPr>
      </w:pPr>
      <w:r w:rsidRPr="00DC3B67">
        <w:rPr>
          <w:rFonts w:ascii="Arial" w:hAnsi="Arial" w:cs="Arial"/>
          <w:b/>
          <w:bCs/>
          <w:color w:val="000000" w:themeColor="text1"/>
        </w:rPr>
        <w:t>X</w:t>
      </w:r>
      <w:r w:rsidR="009A6E34" w:rsidRPr="00DC3B67">
        <w:rPr>
          <w:rFonts w:ascii="Arial" w:hAnsi="Arial" w:cs="Arial"/>
          <w:b/>
          <w:bCs/>
          <w:color w:val="000000" w:themeColor="text1"/>
        </w:rPr>
        <w:t>II</w:t>
      </w:r>
      <w:r w:rsidRPr="00DC3B67">
        <w:rPr>
          <w:rFonts w:ascii="Arial" w:hAnsi="Arial" w:cs="Arial"/>
          <w:b/>
          <w:bCs/>
          <w:color w:val="000000" w:themeColor="text1"/>
        </w:rPr>
        <w:t xml:space="preserve">. </w:t>
      </w:r>
      <w:r w:rsidR="00580280" w:rsidRPr="00DC3B67">
        <w:rPr>
          <w:rFonts w:ascii="Arial" w:hAnsi="Arial" w:cs="Arial"/>
          <w:b/>
          <w:bCs/>
          <w:color w:val="000000" w:themeColor="text1"/>
        </w:rPr>
        <w:t>SPOS</w:t>
      </w:r>
      <w:r w:rsidR="00C72071" w:rsidRPr="00DC3B67">
        <w:rPr>
          <w:rFonts w:ascii="Arial" w:hAnsi="Arial" w:cs="Arial"/>
          <w:b/>
          <w:bCs/>
          <w:color w:val="000000" w:themeColor="text1"/>
        </w:rPr>
        <w:t>Ó</w:t>
      </w:r>
      <w:r w:rsidR="00580280" w:rsidRPr="00DC3B67">
        <w:rPr>
          <w:rFonts w:ascii="Arial" w:hAnsi="Arial" w:cs="Arial"/>
          <w:b/>
          <w:bCs/>
          <w:color w:val="000000" w:themeColor="text1"/>
        </w:rPr>
        <w:t xml:space="preserve">B PRZYGOTOWANIA </w:t>
      </w:r>
      <w:r w:rsidR="001375F4" w:rsidRPr="00DC3B67">
        <w:rPr>
          <w:rFonts w:ascii="Arial" w:hAnsi="Arial" w:cs="Arial"/>
          <w:b/>
          <w:bCs/>
          <w:color w:val="000000" w:themeColor="text1"/>
        </w:rPr>
        <w:t xml:space="preserve">I SKŁADANIA </w:t>
      </w:r>
      <w:r w:rsidR="00580280" w:rsidRPr="00DC3B67">
        <w:rPr>
          <w:rFonts w:ascii="Arial" w:hAnsi="Arial" w:cs="Arial"/>
          <w:b/>
          <w:bCs/>
          <w:color w:val="000000" w:themeColor="text1"/>
        </w:rPr>
        <w:t>OFERTY</w:t>
      </w:r>
    </w:p>
    <w:p w14:paraId="5C469677" w14:textId="65EDA7F4" w:rsidR="0088694B" w:rsidRPr="00DC3B67" w:rsidRDefault="00D5767F" w:rsidP="000C3D18">
      <w:pPr>
        <w:pStyle w:val="Akapitzlist"/>
        <w:numPr>
          <w:ilvl w:val="0"/>
          <w:numId w:val="9"/>
        </w:numPr>
        <w:ind w:left="284" w:hanging="284"/>
        <w:jc w:val="both"/>
        <w:rPr>
          <w:rFonts w:ascii="Arial" w:hAnsi="Arial" w:cs="Arial"/>
          <w:color w:val="000000" w:themeColor="text1"/>
        </w:rPr>
      </w:pPr>
      <w:r w:rsidRPr="00DC3B67">
        <w:rPr>
          <w:rFonts w:ascii="Arial" w:hAnsi="Arial" w:cs="Arial"/>
          <w:color w:val="000000" w:themeColor="text1"/>
        </w:rPr>
        <w:t xml:space="preserve">Wykonawca zamierzający </w:t>
      </w:r>
      <w:r w:rsidR="00A5646B" w:rsidRPr="00DC3B67">
        <w:rPr>
          <w:rFonts w:ascii="Arial" w:hAnsi="Arial" w:cs="Arial"/>
          <w:color w:val="000000" w:themeColor="text1"/>
        </w:rPr>
        <w:t xml:space="preserve">wziąć udział w postępowaniu o udzielenie zamówienia publicznego musi posiadać </w:t>
      </w:r>
      <w:r w:rsidR="00037F15" w:rsidRPr="00DC3B67">
        <w:rPr>
          <w:rFonts w:ascii="Arial" w:hAnsi="Arial" w:cs="Arial"/>
          <w:b/>
          <w:color w:val="000000" w:themeColor="text1"/>
        </w:rPr>
        <w:t>aktywne</w:t>
      </w:r>
      <w:r w:rsidR="00037F15" w:rsidRPr="00DC3B67">
        <w:rPr>
          <w:rFonts w:ascii="Arial" w:hAnsi="Arial" w:cs="Arial"/>
          <w:color w:val="000000" w:themeColor="text1"/>
        </w:rPr>
        <w:t xml:space="preserve"> </w:t>
      </w:r>
      <w:r w:rsidR="00A5646B" w:rsidRPr="00DC3B67">
        <w:rPr>
          <w:rFonts w:ascii="Arial" w:hAnsi="Arial" w:cs="Arial"/>
          <w:color w:val="000000" w:themeColor="text1"/>
        </w:rPr>
        <w:t>konto podmiotu „Wyko</w:t>
      </w:r>
      <w:r w:rsidR="00037F15" w:rsidRPr="00DC3B67">
        <w:rPr>
          <w:rFonts w:ascii="Arial" w:hAnsi="Arial" w:cs="Arial"/>
          <w:color w:val="000000" w:themeColor="text1"/>
        </w:rPr>
        <w:t xml:space="preserve">nawca” na bezpłatnej Platformie </w:t>
      </w:r>
      <w:r w:rsidR="00A5646B" w:rsidRPr="00DC3B67">
        <w:rPr>
          <w:rFonts w:ascii="Arial" w:hAnsi="Arial" w:cs="Arial"/>
          <w:color w:val="000000" w:themeColor="text1"/>
        </w:rPr>
        <w:t>e-Zamówienia. Szczegółowe informacje na temat zakładania</w:t>
      </w:r>
      <w:r w:rsidR="00037F15" w:rsidRPr="00DC3B67">
        <w:rPr>
          <w:rFonts w:ascii="Arial" w:hAnsi="Arial" w:cs="Arial"/>
          <w:color w:val="000000" w:themeColor="text1"/>
        </w:rPr>
        <w:t>, aktywacji</w:t>
      </w:r>
      <w:r w:rsidR="00A5646B" w:rsidRPr="00DC3B67">
        <w:rPr>
          <w:rFonts w:ascii="Arial" w:hAnsi="Arial" w:cs="Arial"/>
          <w:color w:val="000000" w:themeColor="text1"/>
        </w:rPr>
        <w:t xml:space="preserve"> kont podmiotów</w:t>
      </w:r>
      <w:r w:rsidR="00037F15" w:rsidRPr="00DC3B67">
        <w:rPr>
          <w:rFonts w:ascii="Arial" w:hAnsi="Arial" w:cs="Arial"/>
          <w:color w:val="000000" w:themeColor="text1"/>
        </w:rPr>
        <w:t xml:space="preserve">, </w:t>
      </w:r>
      <w:r w:rsidR="00A5646B" w:rsidRPr="00DC3B67">
        <w:rPr>
          <w:rFonts w:ascii="Arial" w:hAnsi="Arial" w:cs="Arial"/>
          <w:color w:val="000000" w:themeColor="text1"/>
        </w:rPr>
        <w:t>zasady i warunki korzystania z Platform</w:t>
      </w:r>
      <w:r w:rsidR="002D5A74" w:rsidRPr="00DC3B67">
        <w:rPr>
          <w:rFonts w:ascii="Arial" w:hAnsi="Arial" w:cs="Arial"/>
          <w:color w:val="000000" w:themeColor="text1"/>
        </w:rPr>
        <w:t>y</w:t>
      </w:r>
      <w:r w:rsidR="00A5646B" w:rsidRPr="00DC3B67">
        <w:rPr>
          <w:rFonts w:ascii="Arial" w:hAnsi="Arial" w:cs="Arial"/>
          <w:color w:val="000000" w:themeColor="text1"/>
        </w:rPr>
        <w:t xml:space="preserve"> e-Zamówienia określa</w:t>
      </w:r>
      <w:r w:rsidR="00445A91" w:rsidRPr="00DC3B67">
        <w:rPr>
          <w:rFonts w:ascii="Arial" w:hAnsi="Arial" w:cs="Arial"/>
          <w:color w:val="000000" w:themeColor="text1"/>
        </w:rPr>
        <w:t>ją</w:t>
      </w:r>
      <w:r w:rsidR="00A5646B" w:rsidRPr="00DC3B67">
        <w:rPr>
          <w:rFonts w:ascii="Arial" w:hAnsi="Arial" w:cs="Arial"/>
          <w:color w:val="000000" w:themeColor="text1"/>
        </w:rPr>
        <w:t xml:space="preserve"> </w:t>
      </w:r>
      <w:r w:rsidR="00222C5B" w:rsidRPr="00DC3B67">
        <w:rPr>
          <w:rFonts w:ascii="Arial" w:hAnsi="Arial" w:cs="Arial"/>
          <w:color w:val="000000" w:themeColor="text1"/>
        </w:rPr>
        <w:t>jej Regulamin</w:t>
      </w:r>
      <w:r w:rsidR="00A5646B" w:rsidRPr="00DC3B67">
        <w:rPr>
          <w:rFonts w:ascii="Arial" w:hAnsi="Arial" w:cs="Arial"/>
          <w:color w:val="000000" w:themeColor="text1"/>
        </w:rPr>
        <w:t>, dostępny na stronie internetowej https://ezamowienia.gov.pl oraz informacje zamieszczone w zakładce „Centrum Pomocy”.</w:t>
      </w:r>
      <w:r w:rsidR="00037F15" w:rsidRPr="00DC3B67">
        <w:rPr>
          <w:rFonts w:ascii="Arial" w:hAnsi="Arial" w:cs="Arial"/>
          <w:color w:val="000000" w:themeColor="text1"/>
        </w:rPr>
        <w:t xml:space="preserve"> </w:t>
      </w:r>
    </w:p>
    <w:p w14:paraId="09F9E643" w14:textId="0840E4C8" w:rsidR="00E022A8" w:rsidRPr="00DC3B67" w:rsidRDefault="00E022A8" w:rsidP="000C3D18">
      <w:pPr>
        <w:pStyle w:val="Akapitzlist"/>
        <w:numPr>
          <w:ilvl w:val="0"/>
          <w:numId w:val="9"/>
        </w:numPr>
        <w:ind w:left="284" w:hanging="284"/>
        <w:jc w:val="both"/>
        <w:rPr>
          <w:rFonts w:ascii="Arial" w:hAnsi="Arial" w:cs="Arial"/>
          <w:color w:val="000000" w:themeColor="text1"/>
        </w:rPr>
      </w:pPr>
      <w:r w:rsidRPr="00DC3B67">
        <w:rPr>
          <w:rFonts w:ascii="Arial" w:eastAsia="Arial" w:hAnsi="Arial" w:cs="Arial"/>
          <w:b/>
          <w:color w:val="000000"/>
          <w:szCs w:val="22"/>
          <w:u w:val="single" w:color="000000"/>
        </w:rPr>
        <w:t>WAŻNE!</w:t>
      </w:r>
      <w:r w:rsidRPr="00DC3B67">
        <w:rPr>
          <w:rFonts w:ascii="Arial" w:eastAsia="Arial" w:hAnsi="Arial" w:cs="Arial"/>
          <w:b/>
          <w:color w:val="000000"/>
          <w:szCs w:val="22"/>
        </w:rPr>
        <w:t xml:space="preserve"> </w:t>
      </w:r>
      <w:r w:rsidRPr="00DC3B67">
        <w:rPr>
          <w:rFonts w:ascii="Arial" w:eastAsia="Arial" w:hAnsi="Arial" w:cs="Arial"/>
          <w:color w:val="000000"/>
          <w:szCs w:val="22"/>
        </w:rPr>
        <w:t xml:space="preserve">Do złożenia oferty </w:t>
      </w:r>
      <w:r w:rsidR="004B67AE" w:rsidRPr="00DC3B67">
        <w:rPr>
          <w:rFonts w:ascii="Arial" w:eastAsia="Arial" w:hAnsi="Arial" w:cs="Arial"/>
          <w:color w:val="000000"/>
          <w:szCs w:val="22"/>
        </w:rPr>
        <w:t xml:space="preserve">za pomocą </w:t>
      </w:r>
      <w:r w:rsidR="004B67AE" w:rsidRPr="00DC3B67">
        <w:rPr>
          <w:rFonts w:ascii="Arial" w:hAnsi="Arial" w:cs="Arial"/>
          <w:color w:val="000000" w:themeColor="text1"/>
        </w:rPr>
        <w:t xml:space="preserve">Platformy e-Zamówienia </w:t>
      </w:r>
      <w:r w:rsidRPr="00DC3B67">
        <w:rPr>
          <w:rFonts w:ascii="Arial" w:eastAsia="Arial" w:hAnsi="Arial" w:cs="Arial"/>
          <w:color w:val="000000"/>
          <w:szCs w:val="22"/>
        </w:rPr>
        <w:t xml:space="preserve">niezbędne jest posiadanie przez użytkownika </w:t>
      </w:r>
      <w:r w:rsidR="0088694B" w:rsidRPr="00DC3B67">
        <w:rPr>
          <w:rFonts w:ascii="Arial" w:eastAsia="Arial" w:hAnsi="Arial" w:cs="Arial"/>
          <w:color w:val="000000"/>
          <w:szCs w:val="22"/>
        </w:rPr>
        <w:t>w</w:t>
      </w:r>
      <w:r w:rsidR="004B67AE" w:rsidRPr="00DC3B67">
        <w:rPr>
          <w:rFonts w:ascii="Arial" w:eastAsia="Arial" w:hAnsi="Arial" w:cs="Arial"/>
          <w:color w:val="000000"/>
          <w:szCs w:val="22"/>
        </w:rPr>
        <w:t xml:space="preserve">ykonawcy </w:t>
      </w:r>
      <w:r w:rsidRPr="00DC3B67">
        <w:rPr>
          <w:rFonts w:ascii="Arial" w:eastAsia="Arial" w:hAnsi="Arial" w:cs="Arial"/>
          <w:color w:val="000000"/>
          <w:szCs w:val="22"/>
        </w:rPr>
        <w:t>uprawnienia „</w:t>
      </w:r>
      <w:r w:rsidRPr="00DC3B67">
        <w:rPr>
          <w:rFonts w:ascii="Arial" w:eastAsia="Arial" w:hAnsi="Arial" w:cs="Arial"/>
          <w:b/>
          <w:color w:val="000000"/>
          <w:szCs w:val="22"/>
        </w:rPr>
        <w:t>Składanie ofert</w:t>
      </w:r>
      <w:r w:rsidR="0088694B" w:rsidRPr="00DC3B67">
        <w:rPr>
          <w:rFonts w:ascii="Arial" w:eastAsia="Arial" w:hAnsi="Arial" w:cs="Arial"/>
          <w:b/>
          <w:color w:val="000000"/>
          <w:szCs w:val="22"/>
        </w:rPr>
        <w:t xml:space="preserve"> </w:t>
      </w:r>
      <w:r w:rsidRPr="00DC3B67">
        <w:rPr>
          <w:rFonts w:ascii="Arial" w:eastAsia="Arial" w:hAnsi="Arial" w:cs="Arial"/>
          <w:b/>
          <w:color w:val="000000"/>
          <w:szCs w:val="22"/>
        </w:rPr>
        <w:t>/</w:t>
      </w:r>
      <w:r w:rsidR="0088694B" w:rsidRPr="00DC3B67">
        <w:rPr>
          <w:rFonts w:ascii="Arial" w:eastAsia="Arial" w:hAnsi="Arial" w:cs="Arial"/>
          <w:b/>
          <w:color w:val="000000"/>
          <w:szCs w:val="22"/>
        </w:rPr>
        <w:t xml:space="preserve"> </w:t>
      </w:r>
      <w:r w:rsidRPr="00DC3B67">
        <w:rPr>
          <w:rFonts w:ascii="Arial" w:eastAsia="Arial" w:hAnsi="Arial" w:cs="Arial"/>
          <w:b/>
          <w:color w:val="000000"/>
          <w:szCs w:val="22"/>
        </w:rPr>
        <w:t>wniosków</w:t>
      </w:r>
      <w:r w:rsidR="0088694B" w:rsidRPr="00DC3B67">
        <w:rPr>
          <w:rFonts w:ascii="Arial" w:eastAsia="Arial" w:hAnsi="Arial" w:cs="Arial"/>
          <w:b/>
          <w:color w:val="000000"/>
          <w:szCs w:val="22"/>
        </w:rPr>
        <w:t xml:space="preserve"> </w:t>
      </w:r>
      <w:r w:rsidRPr="00DC3B67">
        <w:rPr>
          <w:rFonts w:ascii="Arial" w:eastAsia="Arial" w:hAnsi="Arial" w:cs="Arial"/>
          <w:b/>
          <w:color w:val="000000"/>
          <w:szCs w:val="22"/>
        </w:rPr>
        <w:t>/</w:t>
      </w:r>
      <w:r w:rsidR="0088694B" w:rsidRPr="00DC3B67">
        <w:rPr>
          <w:rFonts w:ascii="Arial" w:eastAsia="Arial" w:hAnsi="Arial" w:cs="Arial"/>
          <w:b/>
          <w:color w:val="000000"/>
          <w:szCs w:val="22"/>
        </w:rPr>
        <w:t xml:space="preserve"> </w:t>
      </w:r>
      <w:r w:rsidRPr="00DC3B67">
        <w:rPr>
          <w:rFonts w:ascii="Arial" w:eastAsia="Arial" w:hAnsi="Arial" w:cs="Arial"/>
          <w:b/>
          <w:color w:val="000000"/>
          <w:szCs w:val="22"/>
        </w:rPr>
        <w:t>prac konkursowych</w:t>
      </w:r>
      <w:r w:rsidRPr="00DC3B67">
        <w:rPr>
          <w:rFonts w:ascii="Arial" w:eastAsia="Arial" w:hAnsi="Arial" w:cs="Arial"/>
          <w:color w:val="000000"/>
          <w:szCs w:val="22"/>
        </w:rPr>
        <w:t>”.</w:t>
      </w:r>
      <w:r w:rsidRPr="00DC3B67">
        <w:rPr>
          <w:rFonts w:ascii="Arial" w:eastAsia="Arial" w:hAnsi="Arial" w:cs="Arial"/>
          <w:b/>
          <w:color w:val="000000"/>
          <w:szCs w:val="22"/>
        </w:rPr>
        <w:t xml:space="preserve">   </w:t>
      </w:r>
    </w:p>
    <w:p w14:paraId="1E03662F" w14:textId="5F65917E" w:rsidR="00083A21" w:rsidRPr="00DC3B67" w:rsidRDefault="00083A21" w:rsidP="000C3D18">
      <w:pPr>
        <w:pStyle w:val="Akapitzlist"/>
        <w:numPr>
          <w:ilvl w:val="0"/>
          <w:numId w:val="9"/>
        </w:numPr>
        <w:ind w:left="284" w:hanging="284"/>
        <w:jc w:val="both"/>
        <w:rPr>
          <w:rFonts w:ascii="Arial" w:hAnsi="Arial" w:cs="Arial"/>
          <w:color w:val="000000" w:themeColor="text1"/>
        </w:rPr>
      </w:pPr>
      <w:r w:rsidRPr="00DC3B67">
        <w:rPr>
          <w:rFonts w:ascii="Arial" w:hAnsi="Arial" w:cs="Arial"/>
          <w:color w:val="000000" w:themeColor="text1"/>
        </w:rPr>
        <w:t>Wykonawca może złożyć jedną ofertę, której treść musi odpowiadać treści SWZ.</w:t>
      </w:r>
    </w:p>
    <w:p w14:paraId="1823B98A" w14:textId="2D91A359" w:rsidR="006E6C94" w:rsidRPr="00DC3B67" w:rsidRDefault="006E6C94" w:rsidP="000C3D18">
      <w:pPr>
        <w:pStyle w:val="Akapitzlist"/>
        <w:numPr>
          <w:ilvl w:val="0"/>
          <w:numId w:val="9"/>
        </w:numPr>
        <w:ind w:left="284" w:hanging="284"/>
        <w:jc w:val="both"/>
        <w:rPr>
          <w:rFonts w:ascii="Arial" w:hAnsi="Arial" w:cs="Arial"/>
          <w:color w:val="000000" w:themeColor="text1"/>
        </w:rPr>
      </w:pPr>
      <w:r w:rsidRPr="00DC3B67">
        <w:rPr>
          <w:rFonts w:ascii="Arial" w:hAnsi="Arial" w:cs="Arial"/>
          <w:bCs/>
          <w:color w:val="000000" w:themeColor="text1"/>
        </w:rPr>
        <w:t xml:space="preserve">Oferta </w:t>
      </w:r>
      <w:r w:rsidRPr="00DC3B67">
        <w:rPr>
          <w:rFonts w:ascii="Arial" w:hAnsi="Arial" w:cs="Arial"/>
          <w:color w:val="000000" w:themeColor="text1"/>
        </w:rPr>
        <w:t xml:space="preserve">musi być sporządzona w języku polskim. </w:t>
      </w:r>
    </w:p>
    <w:p w14:paraId="11CCCF90" w14:textId="10798DCA" w:rsidR="005115D7" w:rsidRPr="00DC3B67" w:rsidRDefault="0015010D" w:rsidP="005115D7">
      <w:pPr>
        <w:pStyle w:val="Akapitzlist"/>
        <w:numPr>
          <w:ilvl w:val="0"/>
          <w:numId w:val="9"/>
        </w:numPr>
        <w:ind w:left="284" w:hanging="284"/>
        <w:jc w:val="both"/>
        <w:rPr>
          <w:rFonts w:ascii="Arial" w:hAnsi="Arial" w:cs="Arial"/>
          <w:color w:val="000000" w:themeColor="text1"/>
        </w:rPr>
      </w:pPr>
      <w:r w:rsidRPr="00DC3B67">
        <w:rPr>
          <w:rFonts w:ascii="Arial" w:hAnsi="Arial" w:cs="Arial"/>
          <w:color w:val="000000" w:themeColor="text1"/>
        </w:rPr>
        <w:t xml:space="preserve">Zamawiający </w:t>
      </w:r>
      <w:r w:rsidRPr="00DC3B67">
        <w:rPr>
          <w:rFonts w:ascii="Arial" w:hAnsi="Arial" w:cs="Arial"/>
          <w:b/>
          <w:strike/>
          <w:color w:val="000000" w:themeColor="text1"/>
        </w:rPr>
        <w:t>dopuszcza</w:t>
      </w:r>
      <w:r w:rsidRPr="00DC3B67">
        <w:rPr>
          <w:rFonts w:ascii="Arial" w:hAnsi="Arial" w:cs="Arial"/>
          <w:b/>
          <w:color w:val="000000" w:themeColor="text1"/>
        </w:rPr>
        <w:t xml:space="preserve">/nie dopuszcza </w:t>
      </w:r>
      <w:r w:rsidRPr="00DC3B67">
        <w:rPr>
          <w:rFonts w:ascii="Arial" w:hAnsi="Arial" w:cs="Arial"/>
          <w:color w:val="000000" w:themeColor="text1"/>
        </w:rPr>
        <w:t>składanie ofert częściowych.</w:t>
      </w:r>
    </w:p>
    <w:p w14:paraId="42D27FDE" w14:textId="77777777" w:rsidR="00083A21" w:rsidRPr="00DC3B67" w:rsidRDefault="00083A21" w:rsidP="000C3D18">
      <w:pPr>
        <w:pStyle w:val="Akapitzlist"/>
        <w:numPr>
          <w:ilvl w:val="0"/>
          <w:numId w:val="9"/>
        </w:numPr>
        <w:ind w:left="284" w:hanging="284"/>
        <w:jc w:val="both"/>
        <w:rPr>
          <w:rFonts w:ascii="Arial" w:hAnsi="Arial" w:cs="Arial"/>
          <w:bCs/>
          <w:color w:val="000000" w:themeColor="text1"/>
        </w:rPr>
      </w:pPr>
      <w:r w:rsidRPr="00DC3B67">
        <w:rPr>
          <w:rFonts w:ascii="Arial" w:hAnsi="Arial" w:cs="Arial"/>
          <w:color w:val="000000" w:themeColor="text1"/>
        </w:rPr>
        <w:t xml:space="preserve">Zamawiający </w:t>
      </w:r>
      <w:r w:rsidRPr="00DC3B67">
        <w:rPr>
          <w:rFonts w:ascii="Arial" w:hAnsi="Arial" w:cs="Arial"/>
          <w:b/>
          <w:bCs/>
          <w:color w:val="000000" w:themeColor="text1"/>
        </w:rPr>
        <w:t>nie wymaga</w:t>
      </w:r>
      <w:r w:rsidRPr="00DC3B67">
        <w:rPr>
          <w:rFonts w:ascii="Arial" w:hAnsi="Arial" w:cs="Arial"/>
          <w:color w:val="000000" w:themeColor="text1"/>
        </w:rPr>
        <w:t xml:space="preserve"> złożenia oferty po odbyciu wizji lokalnej.</w:t>
      </w:r>
    </w:p>
    <w:p w14:paraId="1100434F" w14:textId="594EFDC0" w:rsidR="00083A21" w:rsidRPr="00DC3B67" w:rsidRDefault="00083A21" w:rsidP="000C3D18">
      <w:pPr>
        <w:pStyle w:val="Akapitzlist"/>
        <w:numPr>
          <w:ilvl w:val="0"/>
          <w:numId w:val="9"/>
        </w:numPr>
        <w:ind w:left="284" w:hanging="284"/>
        <w:jc w:val="both"/>
        <w:rPr>
          <w:rFonts w:ascii="Arial" w:hAnsi="Arial" w:cs="Arial"/>
          <w:color w:val="000000" w:themeColor="text1"/>
        </w:rPr>
      </w:pPr>
      <w:r w:rsidRPr="00DC3B67">
        <w:rPr>
          <w:rFonts w:ascii="Arial" w:hAnsi="Arial" w:cs="Arial"/>
          <w:color w:val="000000" w:themeColor="text1"/>
        </w:rPr>
        <w:t xml:space="preserve">Zamawiający </w:t>
      </w:r>
      <w:r w:rsidRPr="00DC3B67">
        <w:rPr>
          <w:rFonts w:ascii="Arial" w:hAnsi="Arial" w:cs="Arial"/>
          <w:b/>
          <w:color w:val="000000" w:themeColor="text1"/>
        </w:rPr>
        <w:t>nie posługuje się interaktywnym formularzem</w:t>
      </w:r>
      <w:r w:rsidRPr="00DC3B67">
        <w:rPr>
          <w:rFonts w:ascii="Arial" w:hAnsi="Arial" w:cs="Arial"/>
          <w:color w:val="000000" w:themeColor="text1"/>
        </w:rPr>
        <w:t xml:space="preserve"> oferty </w:t>
      </w:r>
      <w:r w:rsidR="005F0303" w:rsidRPr="00DC3B67">
        <w:rPr>
          <w:rFonts w:ascii="Arial" w:hAnsi="Arial" w:cs="Arial"/>
          <w:color w:val="000000" w:themeColor="text1"/>
        </w:rPr>
        <w:t>udostępnionym</w:t>
      </w:r>
      <w:r w:rsidRPr="00DC3B67">
        <w:rPr>
          <w:rFonts w:ascii="Arial" w:hAnsi="Arial" w:cs="Arial"/>
          <w:color w:val="000000" w:themeColor="text1"/>
        </w:rPr>
        <w:t xml:space="preserve"> przez Platformę e-Zamówienia.</w:t>
      </w:r>
    </w:p>
    <w:p w14:paraId="5309D296" w14:textId="6D871F19" w:rsidR="002624E1" w:rsidRPr="00DC3B67" w:rsidRDefault="00083A21" w:rsidP="000C3D18">
      <w:pPr>
        <w:pStyle w:val="Akapitzlist"/>
        <w:numPr>
          <w:ilvl w:val="0"/>
          <w:numId w:val="9"/>
        </w:numPr>
        <w:ind w:left="284" w:hanging="284"/>
        <w:jc w:val="both"/>
        <w:rPr>
          <w:rFonts w:ascii="Arial" w:hAnsi="Arial" w:cs="Arial"/>
          <w:b/>
          <w:color w:val="000000" w:themeColor="text1"/>
          <w:u w:val="single"/>
        </w:rPr>
      </w:pPr>
      <w:r w:rsidRPr="00DC3B67">
        <w:rPr>
          <w:rFonts w:ascii="Arial" w:hAnsi="Arial" w:cs="Arial"/>
          <w:b/>
          <w:color w:val="000000" w:themeColor="text1"/>
          <w:u w:val="single"/>
        </w:rPr>
        <w:t>Ofertę nal</w:t>
      </w:r>
      <w:r w:rsidR="002D5A74" w:rsidRPr="00DC3B67">
        <w:rPr>
          <w:rFonts w:ascii="Arial" w:hAnsi="Arial" w:cs="Arial"/>
          <w:b/>
          <w:color w:val="000000" w:themeColor="text1"/>
          <w:u w:val="single"/>
        </w:rPr>
        <w:t>eży złożyć na</w:t>
      </w:r>
      <w:r w:rsidR="002D5A74" w:rsidRPr="00DC3B67">
        <w:rPr>
          <w:rFonts w:ascii="Arial" w:hAnsi="Arial" w:cs="Arial"/>
          <w:bCs/>
          <w:color w:val="000000" w:themeColor="text1"/>
          <w:u w:val="single"/>
        </w:rPr>
        <w:t xml:space="preserve"> </w:t>
      </w:r>
      <w:r w:rsidR="002D5A74" w:rsidRPr="00DC3B67">
        <w:rPr>
          <w:rFonts w:ascii="Arial" w:hAnsi="Arial" w:cs="Arial"/>
          <w:b/>
          <w:color w:val="000000" w:themeColor="text1"/>
          <w:u w:val="single"/>
        </w:rPr>
        <w:t xml:space="preserve">formularzu oferty </w:t>
      </w:r>
      <w:r w:rsidRPr="00DC3B67">
        <w:rPr>
          <w:rFonts w:ascii="Arial" w:hAnsi="Arial" w:cs="Arial"/>
          <w:b/>
          <w:color w:val="000000" w:themeColor="text1"/>
          <w:u w:val="single"/>
        </w:rPr>
        <w:t>stanowiącym załącznik nr 2</w:t>
      </w:r>
      <w:r w:rsidR="00872D34" w:rsidRPr="00DC3B67">
        <w:rPr>
          <w:rFonts w:ascii="Arial" w:hAnsi="Arial" w:cs="Arial"/>
          <w:b/>
          <w:color w:val="000000" w:themeColor="text1"/>
          <w:u w:val="single"/>
        </w:rPr>
        <w:t xml:space="preserve"> </w:t>
      </w:r>
      <w:r w:rsidRPr="00DC3B67">
        <w:rPr>
          <w:rFonts w:ascii="Arial" w:hAnsi="Arial" w:cs="Arial"/>
          <w:b/>
          <w:color w:val="000000" w:themeColor="text1"/>
          <w:u w:val="single"/>
        </w:rPr>
        <w:t>do SWZ.</w:t>
      </w:r>
    </w:p>
    <w:p w14:paraId="4CF0A151" w14:textId="4B270943" w:rsidR="002624E1" w:rsidRPr="00DC3B67" w:rsidRDefault="002D5A74" w:rsidP="00445A91">
      <w:pPr>
        <w:pStyle w:val="Akapitzlist"/>
        <w:numPr>
          <w:ilvl w:val="0"/>
          <w:numId w:val="9"/>
        </w:numPr>
        <w:ind w:left="284" w:hanging="284"/>
        <w:jc w:val="both"/>
        <w:rPr>
          <w:rFonts w:ascii="Arial" w:hAnsi="Arial" w:cs="Arial"/>
          <w:color w:val="000000" w:themeColor="text1"/>
        </w:rPr>
      </w:pPr>
      <w:r w:rsidRPr="00DC3B67">
        <w:rPr>
          <w:rFonts w:ascii="Arial" w:eastAsia="Arial" w:hAnsi="Arial" w:cs="Arial"/>
          <w:color w:val="000000"/>
          <w:szCs w:val="22"/>
        </w:rPr>
        <w:t xml:space="preserve">Wykonawca składa ofertę za pośrednictwem </w:t>
      </w:r>
      <w:r w:rsidRPr="00DC3B67">
        <w:rPr>
          <w:rFonts w:ascii="Arial" w:hAnsi="Arial" w:cs="Arial"/>
          <w:color w:val="000000" w:themeColor="text1"/>
        </w:rPr>
        <w:t xml:space="preserve">Platformy e-Zamówienia, </w:t>
      </w:r>
      <w:r w:rsidRPr="00DC3B67">
        <w:rPr>
          <w:rFonts w:ascii="Arial" w:eastAsia="Arial" w:hAnsi="Arial" w:cs="Arial"/>
          <w:color w:val="000000"/>
          <w:szCs w:val="22"/>
        </w:rPr>
        <w:t xml:space="preserve">zakładki </w:t>
      </w:r>
      <w:r w:rsidRPr="00DC3B67">
        <w:rPr>
          <w:rFonts w:ascii="Arial" w:eastAsia="Arial" w:hAnsi="Arial" w:cs="Arial"/>
          <w:b/>
          <w:color w:val="000000"/>
          <w:szCs w:val="22"/>
        </w:rPr>
        <w:t>„Oferty/wnioski”</w:t>
      </w:r>
      <w:r w:rsidRPr="00DC3B67">
        <w:rPr>
          <w:rFonts w:ascii="Arial" w:eastAsia="Arial" w:hAnsi="Arial" w:cs="Arial"/>
          <w:color w:val="000000"/>
          <w:szCs w:val="22"/>
        </w:rPr>
        <w:t>, widocznej w podglądzie postępowania po zalogowaniu się</w:t>
      </w:r>
      <w:r w:rsidRPr="00DC3B67">
        <w:rPr>
          <w:rFonts w:ascii="Arial" w:eastAsia="Arial" w:hAnsi="Arial" w:cs="Arial"/>
          <w:color w:val="000000"/>
          <w:szCs w:val="22"/>
        </w:rPr>
        <w:br/>
        <w:t xml:space="preserve">na konto Wykonawcy. Po wybraniu przycisku </w:t>
      </w:r>
      <w:r w:rsidRPr="00DC3B67">
        <w:rPr>
          <w:rFonts w:ascii="Arial" w:eastAsia="Arial" w:hAnsi="Arial" w:cs="Arial"/>
          <w:b/>
          <w:color w:val="000000"/>
          <w:szCs w:val="22"/>
        </w:rPr>
        <w:t>„Złóż ofertę”</w:t>
      </w:r>
      <w:r w:rsidRPr="00DC3B67">
        <w:rPr>
          <w:rFonts w:ascii="Arial" w:eastAsia="Arial" w:hAnsi="Arial" w:cs="Arial"/>
          <w:color w:val="000000"/>
          <w:szCs w:val="22"/>
        </w:rPr>
        <w:t xml:space="preserve"> system prezentuje okno składania oferty umożliwiające przekazanie dokumentów elektronicznych, w którym znajdują się dwa pola drag&amp;drop („przeciągnij” i „upuść</w:t>
      </w:r>
      <w:r w:rsidR="00BC0068" w:rsidRPr="00DC3B67">
        <w:rPr>
          <w:rFonts w:ascii="Arial" w:eastAsia="Arial" w:hAnsi="Arial" w:cs="Arial"/>
          <w:color w:val="000000"/>
          <w:szCs w:val="22"/>
        </w:rPr>
        <w:t>”) służące do dodawania plików.</w:t>
      </w:r>
      <w:r w:rsidRPr="00DC3B67">
        <w:rPr>
          <w:rFonts w:ascii="Arial" w:eastAsia="Arial" w:hAnsi="Arial" w:cs="Arial"/>
          <w:color w:val="000000"/>
          <w:szCs w:val="22"/>
        </w:rPr>
        <w:t xml:space="preserve"> W polu </w:t>
      </w:r>
      <w:r w:rsidRPr="00DC3B67">
        <w:rPr>
          <w:rFonts w:ascii="Arial" w:eastAsia="Arial" w:hAnsi="Arial" w:cs="Arial"/>
          <w:b/>
          <w:color w:val="000000"/>
          <w:szCs w:val="22"/>
        </w:rPr>
        <w:t>„Wypełniony formularz oferty”</w:t>
      </w:r>
      <w:r w:rsidRPr="00DC3B67">
        <w:rPr>
          <w:rFonts w:ascii="Arial" w:eastAsia="Arial" w:hAnsi="Arial" w:cs="Arial"/>
          <w:color w:val="000000"/>
          <w:szCs w:val="22"/>
        </w:rPr>
        <w:t xml:space="preserve"> wykonawca</w:t>
      </w:r>
      <w:r w:rsidRPr="00DC3B67">
        <w:rPr>
          <w:rFonts w:ascii="Arial" w:eastAsia="Arial" w:hAnsi="Arial" w:cs="Arial"/>
          <w:b/>
          <w:color w:val="000000"/>
          <w:szCs w:val="22"/>
        </w:rPr>
        <w:t xml:space="preserve"> </w:t>
      </w:r>
      <w:r w:rsidRPr="00DC3B67">
        <w:rPr>
          <w:rFonts w:ascii="Arial" w:eastAsia="Arial" w:hAnsi="Arial" w:cs="Arial"/>
          <w:color w:val="000000"/>
          <w:szCs w:val="22"/>
        </w:rPr>
        <w:t xml:space="preserve">dodaje </w:t>
      </w:r>
      <w:r w:rsidR="002624E1" w:rsidRPr="00DC3B67">
        <w:rPr>
          <w:rFonts w:ascii="Arial" w:eastAsia="Arial" w:hAnsi="Arial" w:cs="Arial"/>
          <w:color w:val="000000"/>
          <w:szCs w:val="22"/>
        </w:rPr>
        <w:t>wybrany</w:t>
      </w:r>
      <w:r w:rsidR="00AA06E2" w:rsidRPr="00DC3B67">
        <w:rPr>
          <w:rFonts w:ascii="Arial" w:eastAsia="Arial" w:hAnsi="Arial" w:cs="Arial"/>
          <w:color w:val="000000"/>
          <w:szCs w:val="22"/>
        </w:rPr>
        <w:br/>
      </w:r>
      <w:r w:rsidR="002624E1" w:rsidRPr="00DC3B67">
        <w:rPr>
          <w:rFonts w:ascii="Arial" w:eastAsia="Arial" w:hAnsi="Arial" w:cs="Arial"/>
          <w:color w:val="000000"/>
          <w:szCs w:val="22"/>
        </w:rPr>
        <w:t xml:space="preserve">z dysku, </w:t>
      </w:r>
      <w:r w:rsidRPr="00DC3B67">
        <w:rPr>
          <w:rFonts w:ascii="Arial" w:eastAsia="Arial" w:hAnsi="Arial" w:cs="Arial"/>
          <w:color w:val="000000"/>
          <w:szCs w:val="22"/>
        </w:rPr>
        <w:t>wypełniony</w:t>
      </w:r>
      <w:r w:rsidR="002624E1" w:rsidRPr="00DC3B67">
        <w:rPr>
          <w:rFonts w:ascii="Arial" w:eastAsia="Arial" w:hAnsi="Arial" w:cs="Arial"/>
          <w:color w:val="000000"/>
          <w:szCs w:val="22"/>
        </w:rPr>
        <w:t xml:space="preserve"> i podpisany</w:t>
      </w:r>
      <w:r w:rsidRPr="00DC3B67">
        <w:rPr>
          <w:rFonts w:ascii="Arial" w:eastAsia="Arial" w:hAnsi="Arial" w:cs="Arial"/>
          <w:b/>
          <w:color w:val="000000"/>
          <w:szCs w:val="22"/>
        </w:rPr>
        <w:t xml:space="preserve"> </w:t>
      </w:r>
      <w:r w:rsidRPr="00DC3B67">
        <w:rPr>
          <w:rFonts w:ascii="Arial" w:eastAsia="Arial" w:hAnsi="Arial" w:cs="Arial"/>
          <w:color w:val="000000"/>
          <w:szCs w:val="22"/>
        </w:rPr>
        <w:t xml:space="preserve">formularz oferty zgodny z </w:t>
      </w:r>
      <w:r w:rsidRPr="00DC3B67">
        <w:rPr>
          <w:rFonts w:ascii="Arial" w:eastAsia="Arial" w:hAnsi="Arial" w:cs="Arial"/>
          <w:b/>
          <w:bCs/>
          <w:color w:val="000000"/>
          <w:szCs w:val="22"/>
        </w:rPr>
        <w:t xml:space="preserve">załącznikiem nr </w:t>
      </w:r>
      <w:r w:rsidR="001F33A2" w:rsidRPr="00DC3B67">
        <w:rPr>
          <w:rFonts w:ascii="Arial" w:hAnsi="Arial" w:cs="Arial"/>
          <w:b/>
          <w:color w:val="000000" w:themeColor="text1"/>
        </w:rPr>
        <w:t>2</w:t>
      </w:r>
      <w:r w:rsidR="00872D34" w:rsidRPr="00DC3B67">
        <w:rPr>
          <w:rFonts w:ascii="Arial" w:hAnsi="Arial" w:cs="Arial"/>
          <w:b/>
          <w:color w:val="000000" w:themeColor="text1"/>
        </w:rPr>
        <w:br/>
      </w:r>
      <w:r w:rsidRPr="00DC3B67">
        <w:rPr>
          <w:rFonts w:ascii="Arial" w:eastAsia="Arial" w:hAnsi="Arial" w:cs="Arial"/>
          <w:color w:val="000000"/>
          <w:szCs w:val="22"/>
        </w:rPr>
        <w:t>do SWZ.</w:t>
      </w:r>
      <w:r w:rsidR="00AA06E2" w:rsidRPr="00DC3B67">
        <w:rPr>
          <w:rFonts w:ascii="Arial" w:eastAsia="Arial" w:hAnsi="Arial" w:cs="Arial"/>
          <w:b/>
          <w:color w:val="000000"/>
          <w:szCs w:val="22"/>
        </w:rPr>
        <w:t xml:space="preserve"> </w:t>
      </w:r>
      <w:r w:rsidR="002624E1" w:rsidRPr="00DC3B67">
        <w:rPr>
          <w:rFonts w:ascii="Arial" w:eastAsia="Arial" w:hAnsi="Arial" w:cs="Arial"/>
          <w:color w:val="000000"/>
          <w:szCs w:val="22"/>
        </w:rPr>
        <w:t xml:space="preserve">W polu </w:t>
      </w:r>
      <w:r w:rsidR="002624E1" w:rsidRPr="00DC3B67">
        <w:rPr>
          <w:rFonts w:ascii="Arial" w:eastAsia="Arial" w:hAnsi="Arial" w:cs="Arial"/>
          <w:b/>
          <w:color w:val="000000"/>
          <w:szCs w:val="22"/>
        </w:rPr>
        <w:t xml:space="preserve">„Załączniki i inne dokumenty przedstawiane w ofercie przez </w:t>
      </w:r>
      <w:r w:rsidR="00892518" w:rsidRPr="00DC3B67">
        <w:rPr>
          <w:rFonts w:ascii="Arial" w:eastAsia="Arial" w:hAnsi="Arial" w:cs="Arial"/>
          <w:b/>
          <w:color w:val="000000"/>
          <w:szCs w:val="22"/>
        </w:rPr>
        <w:t>W</w:t>
      </w:r>
      <w:r w:rsidR="002624E1" w:rsidRPr="00DC3B67">
        <w:rPr>
          <w:rFonts w:ascii="Arial" w:eastAsia="Arial" w:hAnsi="Arial" w:cs="Arial"/>
          <w:b/>
          <w:color w:val="000000"/>
          <w:szCs w:val="22"/>
        </w:rPr>
        <w:t>ykonawcę”</w:t>
      </w:r>
      <w:r w:rsidR="002624E1" w:rsidRPr="00DC3B67">
        <w:rPr>
          <w:rFonts w:ascii="Arial" w:eastAsia="Arial" w:hAnsi="Arial" w:cs="Arial"/>
          <w:color w:val="000000"/>
          <w:szCs w:val="22"/>
        </w:rPr>
        <w:t xml:space="preserve"> należy</w:t>
      </w:r>
      <w:r w:rsidRPr="00DC3B67">
        <w:rPr>
          <w:rFonts w:ascii="Arial" w:eastAsia="Arial" w:hAnsi="Arial" w:cs="Arial"/>
          <w:color w:val="000000"/>
          <w:szCs w:val="22"/>
        </w:rPr>
        <w:t xml:space="preserve"> doda</w:t>
      </w:r>
      <w:r w:rsidR="002624E1" w:rsidRPr="00DC3B67">
        <w:rPr>
          <w:rFonts w:ascii="Arial" w:eastAsia="Arial" w:hAnsi="Arial" w:cs="Arial"/>
          <w:color w:val="000000"/>
          <w:szCs w:val="22"/>
        </w:rPr>
        <w:t xml:space="preserve">ć </w:t>
      </w:r>
      <w:r w:rsidR="00B97497" w:rsidRPr="00DC3B67">
        <w:rPr>
          <w:rFonts w:ascii="Arial" w:eastAsia="Arial" w:hAnsi="Arial" w:cs="Arial"/>
          <w:color w:val="000000"/>
          <w:szCs w:val="22"/>
        </w:rPr>
        <w:t>wybrane z dysku, wypełnione i podpisane</w:t>
      </w:r>
      <w:r w:rsidRPr="00DC3B67">
        <w:rPr>
          <w:rFonts w:ascii="Arial" w:eastAsia="Arial" w:hAnsi="Arial" w:cs="Arial"/>
          <w:color w:val="000000"/>
          <w:szCs w:val="22"/>
        </w:rPr>
        <w:t xml:space="preserve"> dokumenty</w:t>
      </w:r>
      <w:r w:rsidR="00F04F05" w:rsidRPr="00DC3B67">
        <w:rPr>
          <w:rFonts w:ascii="Arial" w:eastAsia="Arial" w:hAnsi="Arial" w:cs="Arial"/>
          <w:color w:val="000000"/>
          <w:szCs w:val="22"/>
        </w:rPr>
        <w:t xml:space="preserve"> lub oświadczenia</w:t>
      </w:r>
      <w:r w:rsidR="00910283" w:rsidRPr="00DC3B67">
        <w:rPr>
          <w:rFonts w:ascii="Arial" w:eastAsia="Arial" w:hAnsi="Arial" w:cs="Arial"/>
          <w:color w:val="000000"/>
          <w:szCs w:val="22"/>
        </w:rPr>
        <w:t xml:space="preserve">, </w:t>
      </w:r>
      <w:r w:rsidR="00BC0068" w:rsidRPr="00DC3B67">
        <w:rPr>
          <w:rFonts w:ascii="Arial" w:eastAsia="Arial" w:hAnsi="Arial" w:cs="Arial"/>
          <w:color w:val="000000"/>
          <w:szCs w:val="22"/>
        </w:rPr>
        <w:t>składane wraz z ofertą,</w:t>
      </w:r>
      <w:r w:rsidR="00AA06E2" w:rsidRPr="00DC3B67">
        <w:rPr>
          <w:rFonts w:ascii="Arial" w:eastAsia="Arial" w:hAnsi="Arial" w:cs="Arial"/>
          <w:color w:val="000000"/>
          <w:szCs w:val="22"/>
        </w:rPr>
        <w:t xml:space="preserve"> plik</w:t>
      </w:r>
      <w:r w:rsidR="00E54846" w:rsidRPr="00DC3B67">
        <w:rPr>
          <w:rFonts w:ascii="Arial" w:eastAsia="Arial" w:hAnsi="Arial" w:cs="Arial"/>
          <w:color w:val="000000"/>
          <w:szCs w:val="22"/>
        </w:rPr>
        <w:t xml:space="preserve"> lub pliki</w:t>
      </w:r>
      <w:r w:rsidR="00AA06E2" w:rsidRPr="00DC3B67">
        <w:rPr>
          <w:rFonts w:ascii="Arial" w:eastAsia="Arial" w:hAnsi="Arial" w:cs="Arial"/>
          <w:color w:val="000000"/>
          <w:szCs w:val="22"/>
        </w:rPr>
        <w:t xml:space="preserve"> podpisu zewnętrznego jeżeli wykonawca </w:t>
      </w:r>
      <w:r w:rsidR="00BC0068" w:rsidRPr="00DC3B67">
        <w:rPr>
          <w:rFonts w:ascii="Arial" w:eastAsia="Arial" w:hAnsi="Arial" w:cs="Arial"/>
          <w:color w:val="000000"/>
          <w:szCs w:val="22"/>
        </w:rPr>
        <w:t xml:space="preserve">wykorzystuje podpis zewnętrzny </w:t>
      </w:r>
      <w:r w:rsidR="00E54846" w:rsidRPr="00DC3B67">
        <w:rPr>
          <w:rFonts w:ascii="Arial" w:eastAsia="Arial" w:hAnsi="Arial" w:cs="Arial"/>
          <w:color w:val="000000"/>
          <w:szCs w:val="22"/>
        </w:rPr>
        <w:t>do podpisania formularza oferty, oświadczeń lub dokumentów</w:t>
      </w:r>
      <w:r w:rsidR="002952C7" w:rsidRPr="00DC3B67">
        <w:rPr>
          <w:rFonts w:ascii="Arial" w:eastAsia="Arial" w:hAnsi="Arial" w:cs="Arial"/>
          <w:color w:val="000000"/>
          <w:szCs w:val="22"/>
        </w:rPr>
        <w:t xml:space="preserve"> składanych </w:t>
      </w:r>
      <w:r w:rsidR="007176A6" w:rsidRPr="00DC3B67">
        <w:rPr>
          <w:rFonts w:ascii="Arial" w:eastAsia="Arial" w:hAnsi="Arial" w:cs="Arial"/>
          <w:color w:val="000000"/>
          <w:szCs w:val="22"/>
        </w:rPr>
        <w:t xml:space="preserve">wraz </w:t>
      </w:r>
      <w:r w:rsidR="002952C7" w:rsidRPr="00DC3B67">
        <w:rPr>
          <w:rFonts w:ascii="Arial" w:eastAsia="Arial" w:hAnsi="Arial" w:cs="Arial"/>
          <w:color w:val="000000"/>
          <w:szCs w:val="22"/>
        </w:rPr>
        <w:t>z ofertą</w:t>
      </w:r>
      <w:r w:rsidR="002624E1" w:rsidRPr="00DC3B67">
        <w:rPr>
          <w:rFonts w:ascii="Arial" w:eastAsia="Arial" w:hAnsi="Arial" w:cs="Arial"/>
          <w:color w:val="000000"/>
          <w:szCs w:val="22"/>
        </w:rPr>
        <w:t>.</w:t>
      </w:r>
      <w:r w:rsidR="002656A6" w:rsidRPr="00DC3B67">
        <w:rPr>
          <w:rFonts w:ascii="Arial" w:eastAsia="Arial" w:hAnsi="Arial" w:cs="Arial"/>
          <w:color w:val="000000"/>
          <w:szCs w:val="22"/>
        </w:rPr>
        <w:t xml:space="preserve"> </w:t>
      </w:r>
    </w:p>
    <w:p w14:paraId="423C2C66" w14:textId="0F28CF12" w:rsidR="006E6C94" w:rsidRPr="00DC3B67" w:rsidRDefault="001531A0" w:rsidP="00445A91">
      <w:pPr>
        <w:pStyle w:val="Akapitzlist"/>
        <w:numPr>
          <w:ilvl w:val="0"/>
          <w:numId w:val="9"/>
        </w:numPr>
        <w:tabs>
          <w:tab w:val="left" w:pos="426"/>
        </w:tabs>
        <w:ind w:left="284" w:hanging="284"/>
        <w:jc w:val="both"/>
        <w:rPr>
          <w:rFonts w:ascii="Arial" w:hAnsi="Arial" w:cs="Arial"/>
          <w:color w:val="000000" w:themeColor="text1"/>
        </w:rPr>
      </w:pPr>
      <w:r w:rsidRPr="00DC3B67">
        <w:rPr>
          <w:rFonts w:ascii="Arial" w:eastAsia="Arial" w:hAnsi="Arial" w:cs="Arial"/>
          <w:color w:val="000000"/>
        </w:rPr>
        <w:t>Jeżeli wraz z ofertą składane są dokumenty zawierające tajemnicę przedsiębiorstwa</w:t>
      </w:r>
      <w:r w:rsidR="00757DAE" w:rsidRPr="00DC3B67">
        <w:rPr>
          <w:rFonts w:ascii="Arial" w:eastAsia="Arial" w:hAnsi="Arial" w:cs="Arial"/>
          <w:color w:val="000000"/>
        </w:rPr>
        <w:t xml:space="preserve"> </w:t>
      </w:r>
      <w:r w:rsidR="00757DAE" w:rsidRPr="00DC3B67">
        <w:rPr>
          <w:rFonts w:ascii="Arial" w:hAnsi="Arial" w:cs="Arial"/>
          <w:color w:val="000000" w:themeColor="text1"/>
        </w:rPr>
        <w:t>w rozumieniu przepisów ustawy z dnia 16 kwietnia 1993 r</w:t>
      </w:r>
      <w:r w:rsidR="00757DAE" w:rsidRPr="00DC3B67">
        <w:rPr>
          <w:rFonts w:ascii="Arial" w:hAnsi="Arial" w:cs="Arial"/>
          <w:color w:val="000000" w:themeColor="text1"/>
        </w:rPr>
        <w:br/>
        <w:t xml:space="preserve">o zwalczaniu nieuczciwej konkurencji (t.j. </w:t>
      </w:r>
      <w:r w:rsidR="00334FBD" w:rsidRPr="00DC3B67">
        <w:rPr>
          <w:rFonts w:ascii="Arial" w:hAnsi="Arial" w:cs="Arial"/>
          <w:color w:val="000000" w:themeColor="text1"/>
        </w:rPr>
        <w:t>Dz.U. 2026 poz. 85</w:t>
      </w:r>
      <w:r w:rsidR="00757DAE" w:rsidRPr="00DC3B67">
        <w:rPr>
          <w:rFonts w:ascii="Arial" w:hAnsi="Arial" w:cs="Arial"/>
          <w:color w:val="000000" w:themeColor="text1"/>
        </w:rPr>
        <w:t>),</w:t>
      </w:r>
      <w:r w:rsidRPr="00DC3B67">
        <w:rPr>
          <w:rFonts w:ascii="Arial" w:eastAsia="Arial" w:hAnsi="Arial" w:cs="Arial"/>
          <w:color w:val="000000"/>
        </w:rPr>
        <w:t xml:space="preserve"> wykonawca,</w:t>
      </w:r>
      <w:r w:rsidR="00757DAE" w:rsidRPr="00DC3B67">
        <w:rPr>
          <w:rFonts w:ascii="Arial" w:eastAsia="Arial" w:hAnsi="Arial" w:cs="Arial"/>
          <w:color w:val="000000"/>
        </w:rPr>
        <w:br/>
      </w:r>
      <w:r w:rsidRPr="00DC3B67">
        <w:rPr>
          <w:rFonts w:ascii="Arial" w:eastAsia="Arial" w:hAnsi="Arial" w:cs="Arial"/>
          <w:color w:val="000000"/>
        </w:rPr>
        <w:t>w celu utrzymania w poufności tych informacji, przekaz</w:t>
      </w:r>
      <w:r w:rsidR="006E6C94" w:rsidRPr="00DC3B67">
        <w:rPr>
          <w:rFonts w:ascii="Arial" w:eastAsia="Arial" w:hAnsi="Arial" w:cs="Arial"/>
          <w:color w:val="000000"/>
        </w:rPr>
        <w:t xml:space="preserve">uje je </w:t>
      </w:r>
      <w:r w:rsidRPr="00DC3B67">
        <w:rPr>
          <w:rFonts w:ascii="Arial" w:eastAsia="Arial" w:hAnsi="Arial" w:cs="Arial"/>
          <w:color w:val="000000"/>
        </w:rPr>
        <w:t>w wydzielonym</w:t>
      </w:r>
      <w:r w:rsidR="00757DAE" w:rsidRPr="00DC3B67">
        <w:rPr>
          <w:rFonts w:ascii="Arial" w:eastAsia="Arial" w:hAnsi="Arial" w:cs="Arial"/>
          <w:color w:val="000000"/>
        </w:rPr>
        <w:br/>
      </w:r>
      <w:r w:rsidRPr="00DC3B67">
        <w:rPr>
          <w:rFonts w:ascii="Arial" w:eastAsia="Arial" w:hAnsi="Arial" w:cs="Arial"/>
          <w:color w:val="000000"/>
        </w:rPr>
        <w:t xml:space="preserve"> i odpowiednio oznaczonym pliku,</w:t>
      </w:r>
      <w:r w:rsidR="006E6C94" w:rsidRPr="00DC3B67">
        <w:rPr>
          <w:rFonts w:ascii="Arial" w:eastAsia="Arial" w:hAnsi="Arial" w:cs="Arial"/>
          <w:color w:val="000000"/>
        </w:rPr>
        <w:t xml:space="preserve"> </w:t>
      </w:r>
      <w:r w:rsidRPr="00DC3B67">
        <w:rPr>
          <w:rFonts w:ascii="Arial" w:eastAsia="Arial" w:hAnsi="Arial" w:cs="Arial"/>
          <w:color w:val="000000"/>
        </w:rPr>
        <w:t>wraz</w:t>
      </w:r>
      <w:r w:rsidR="00757DAE" w:rsidRPr="00DC3B67">
        <w:rPr>
          <w:rFonts w:ascii="Arial" w:eastAsia="Arial" w:hAnsi="Arial" w:cs="Arial"/>
          <w:color w:val="000000"/>
        </w:rPr>
        <w:t xml:space="preserve"> </w:t>
      </w:r>
      <w:r w:rsidRPr="00DC3B67">
        <w:rPr>
          <w:rFonts w:ascii="Arial" w:eastAsia="Arial" w:hAnsi="Arial" w:cs="Arial"/>
          <w:color w:val="000000"/>
        </w:rPr>
        <w:t xml:space="preserve">z jednoczesnym zaznaczeniem w nazwie pliku </w:t>
      </w:r>
      <w:r w:rsidRPr="00DC3B67">
        <w:rPr>
          <w:rFonts w:ascii="Arial" w:eastAsia="Arial" w:hAnsi="Arial" w:cs="Arial"/>
          <w:b/>
          <w:bCs/>
          <w:color w:val="000000"/>
        </w:rPr>
        <w:t>„Dokument stanowiący tajemnicę przedsiębiorstwa”</w:t>
      </w:r>
      <w:r w:rsidRPr="00DC3B67">
        <w:rPr>
          <w:rFonts w:ascii="Arial" w:eastAsia="Arial" w:hAnsi="Arial" w:cs="Arial"/>
          <w:color w:val="000000"/>
        </w:rPr>
        <w:t>. Zarówno załącznik stanowiący tajemnicę przedsiębiorstwa jak</w:t>
      </w:r>
      <w:r w:rsidR="00757DAE" w:rsidRPr="00DC3B67">
        <w:rPr>
          <w:rFonts w:ascii="Arial" w:eastAsia="Arial" w:hAnsi="Arial" w:cs="Arial"/>
          <w:color w:val="000000"/>
        </w:rPr>
        <w:t xml:space="preserve"> </w:t>
      </w:r>
      <w:r w:rsidRPr="00DC3B67">
        <w:rPr>
          <w:rFonts w:ascii="Arial" w:eastAsia="Arial" w:hAnsi="Arial" w:cs="Arial"/>
          <w:color w:val="000000"/>
        </w:rPr>
        <w:t>i uzasadnienie zastrzeżenia tajemnicy przedsiębiorstwa należy dodać w polu „Załączniki i inne dokumenty przedstawione w ofercie przez Wykonawcę”.</w:t>
      </w:r>
    </w:p>
    <w:p w14:paraId="5216F25E" w14:textId="3BEC8701" w:rsidR="00AD2C3F" w:rsidRPr="00497C63" w:rsidRDefault="00CA5742" w:rsidP="00687242">
      <w:pPr>
        <w:pStyle w:val="Akapitzlist"/>
        <w:numPr>
          <w:ilvl w:val="0"/>
          <w:numId w:val="9"/>
        </w:numPr>
        <w:tabs>
          <w:tab w:val="left" w:pos="426"/>
        </w:tabs>
        <w:ind w:left="284" w:hanging="284"/>
        <w:jc w:val="both"/>
        <w:rPr>
          <w:rFonts w:ascii="Arial" w:hAnsi="Arial" w:cs="Arial"/>
          <w:color w:val="000000" w:themeColor="text1"/>
        </w:rPr>
      </w:pPr>
      <w:r w:rsidRPr="00497C63">
        <w:rPr>
          <w:rFonts w:ascii="Arial" w:hAnsi="Arial" w:cs="Arial"/>
          <w:b/>
          <w:color w:val="000000" w:themeColor="text1"/>
        </w:rPr>
        <w:lastRenderedPageBreak/>
        <w:t>Formularz ofertowy</w:t>
      </w:r>
      <w:r w:rsidR="00A31738" w:rsidRPr="00497C63">
        <w:rPr>
          <w:rFonts w:ascii="Arial" w:hAnsi="Arial" w:cs="Arial"/>
          <w:b/>
          <w:color w:val="000000" w:themeColor="text1"/>
        </w:rPr>
        <w:t xml:space="preserve"> </w:t>
      </w:r>
      <w:r w:rsidR="00A31738" w:rsidRPr="00497C63">
        <w:rPr>
          <w:rFonts w:ascii="Arial" w:hAnsi="Arial" w:cs="Arial"/>
          <w:color w:val="000000" w:themeColor="text1"/>
        </w:rPr>
        <w:t xml:space="preserve">zgodny z </w:t>
      </w:r>
      <w:r w:rsidR="00A31738" w:rsidRPr="00497C63">
        <w:rPr>
          <w:rFonts w:ascii="Arial" w:hAnsi="Arial" w:cs="Arial"/>
          <w:b/>
          <w:bCs/>
          <w:color w:val="000000" w:themeColor="text1"/>
        </w:rPr>
        <w:t xml:space="preserve">załącznikiem nr </w:t>
      </w:r>
      <w:r w:rsidR="00920247" w:rsidRPr="00497C63">
        <w:rPr>
          <w:rFonts w:ascii="Arial" w:hAnsi="Arial" w:cs="Arial"/>
          <w:b/>
          <w:bCs/>
          <w:color w:val="000000" w:themeColor="text1"/>
        </w:rPr>
        <w:t>2</w:t>
      </w:r>
      <w:r w:rsidR="00A31738" w:rsidRPr="00497C63">
        <w:rPr>
          <w:rFonts w:ascii="Arial" w:hAnsi="Arial" w:cs="Arial"/>
          <w:color w:val="000000" w:themeColor="text1"/>
        </w:rPr>
        <w:t xml:space="preserve"> do SWZ</w:t>
      </w:r>
      <w:r w:rsidR="002313E8">
        <w:rPr>
          <w:rFonts w:ascii="Arial" w:hAnsi="Arial" w:cs="Arial"/>
          <w:color w:val="000000" w:themeColor="text1"/>
        </w:rPr>
        <w:t xml:space="preserve"> </w:t>
      </w:r>
      <w:r w:rsidRPr="00497C63">
        <w:rPr>
          <w:rFonts w:ascii="Arial" w:hAnsi="Arial" w:cs="Arial"/>
          <w:bCs/>
          <w:color w:val="000000" w:themeColor="text1"/>
        </w:rPr>
        <w:t>i</w:t>
      </w:r>
      <w:r w:rsidRPr="00497C63">
        <w:rPr>
          <w:rFonts w:ascii="Arial" w:hAnsi="Arial" w:cs="Arial"/>
          <w:color w:val="000000" w:themeColor="text1"/>
        </w:rPr>
        <w:t xml:space="preserve"> </w:t>
      </w:r>
      <w:r w:rsidRPr="00497C63">
        <w:rPr>
          <w:rFonts w:ascii="Arial" w:hAnsi="Arial" w:cs="Arial"/>
          <w:b/>
          <w:color w:val="000000" w:themeColor="text1"/>
        </w:rPr>
        <w:t>pozostałe dokumenty</w:t>
      </w:r>
      <w:r w:rsidR="002313E8">
        <w:rPr>
          <w:rFonts w:ascii="Arial" w:hAnsi="Arial" w:cs="Arial"/>
          <w:b/>
          <w:color w:val="000000" w:themeColor="text1"/>
        </w:rPr>
        <w:t xml:space="preserve"> (w tym </w:t>
      </w:r>
      <w:r w:rsidR="002313E8" w:rsidRPr="002313E8">
        <w:rPr>
          <w:rFonts w:ascii="Arial" w:hAnsi="Arial" w:cs="Arial"/>
          <w:b/>
          <w:bCs/>
          <w:color w:val="000000" w:themeColor="text1"/>
        </w:rPr>
        <w:t>kosztorysy ofertowe</w:t>
      </w:r>
      <w:r w:rsidR="002313E8">
        <w:rPr>
          <w:rFonts w:ascii="Arial" w:hAnsi="Arial" w:cs="Arial"/>
          <w:b/>
          <w:bCs/>
          <w:color w:val="000000" w:themeColor="text1"/>
        </w:rPr>
        <w:t>)</w:t>
      </w:r>
      <w:r w:rsidRPr="00497C63">
        <w:rPr>
          <w:rFonts w:ascii="Arial" w:hAnsi="Arial" w:cs="Arial"/>
          <w:b/>
          <w:color w:val="000000" w:themeColor="text1"/>
        </w:rPr>
        <w:t xml:space="preserve"> lub oświadczenia</w:t>
      </w:r>
      <w:r w:rsidRPr="00497C63">
        <w:rPr>
          <w:rFonts w:ascii="Arial" w:hAnsi="Arial" w:cs="Arial"/>
          <w:color w:val="000000" w:themeColor="text1"/>
        </w:rPr>
        <w:t xml:space="preserve"> wchodzące</w:t>
      </w:r>
      <w:r w:rsidR="00837306" w:rsidRPr="00497C63">
        <w:rPr>
          <w:rFonts w:ascii="Arial" w:hAnsi="Arial" w:cs="Arial"/>
          <w:color w:val="000000" w:themeColor="text1"/>
        </w:rPr>
        <w:t xml:space="preserve"> </w:t>
      </w:r>
      <w:r w:rsidRPr="00497C63">
        <w:rPr>
          <w:rFonts w:ascii="Arial" w:hAnsi="Arial" w:cs="Arial"/>
          <w:color w:val="000000" w:themeColor="text1"/>
        </w:rPr>
        <w:t>w skład oferty lub składane wraz</w:t>
      </w:r>
      <w:r w:rsidR="002313E8">
        <w:rPr>
          <w:rFonts w:ascii="Arial" w:hAnsi="Arial" w:cs="Arial"/>
          <w:color w:val="000000" w:themeColor="text1"/>
        </w:rPr>
        <w:t xml:space="preserve"> </w:t>
      </w:r>
      <w:r w:rsidRPr="00497C63">
        <w:rPr>
          <w:rFonts w:ascii="Arial" w:hAnsi="Arial" w:cs="Arial"/>
          <w:color w:val="000000" w:themeColor="text1"/>
        </w:rPr>
        <w:t xml:space="preserve">z ofertą, które są zgodne z ustawą Pzp lub rozporządzeniem Prezesa Rady Ministrów w sprawie wymagań dla dokumentów elektronicznych, </w:t>
      </w:r>
      <w:r w:rsidR="00CF28F7" w:rsidRPr="00497C63">
        <w:rPr>
          <w:rFonts w:ascii="Arial" w:hAnsi="Arial" w:cs="Arial"/>
          <w:color w:val="000000" w:themeColor="text1"/>
        </w:rPr>
        <w:t>należy złożyć</w:t>
      </w:r>
      <w:r w:rsidR="002313E8">
        <w:rPr>
          <w:rFonts w:ascii="Arial" w:hAnsi="Arial" w:cs="Arial"/>
          <w:color w:val="000000" w:themeColor="text1"/>
        </w:rPr>
        <w:t xml:space="preserve"> </w:t>
      </w:r>
      <w:r w:rsidR="00CF28F7" w:rsidRPr="00497C63">
        <w:rPr>
          <w:rFonts w:ascii="Arial" w:hAnsi="Arial" w:cs="Arial"/>
          <w:b/>
          <w:bCs/>
          <w:color w:val="000000" w:themeColor="text1"/>
        </w:rPr>
        <w:t>w formie elektronicznej opatrzonej kwalifikowanym podpisem elektronicznym lub</w:t>
      </w:r>
      <w:r w:rsidR="00497C63" w:rsidRPr="00497C63">
        <w:rPr>
          <w:rFonts w:ascii="Arial" w:hAnsi="Arial" w:cs="Arial"/>
          <w:b/>
          <w:bCs/>
          <w:color w:val="000000" w:themeColor="text1"/>
        </w:rPr>
        <w:t xml:space="preserve"> </w:t>
      </w:r>
      <w:r w:rsidR="00CF28F7" w:rsidRPr="00497C63">
        <w:rPr>
          <w:rFonts w:ascii="Arial" w:hAnsi="Arial" w:cs="Arial"/>
          <w:b/>
          <w:bCs/>
          <w:color w:val="000000" w:themeColor="text1"/>
        </w:rPr>
        <w:t>w postaci elektronicznej opatrzonej podpisem zaufanym lub podpisem osobistym.</w:t>
      </w:r>
      <w:r w:rsidR="00CF28F7" w:rsidRPr="00497C63">
        <w:rPr>
          <w:rFonts w:ascii="Arial" w:hAnsi="Arial" w:cs="Arial"/>
          <w:color w:val="000000" w:themeColor="text1"/>
        </w:rPr>
        <w:t xml:space="preserve"> </w:t>
      </w:r>
      <w:r w:rsidR="0073549B" w:rsidRPr="00497C63">
        <w:rPr>
          <w:rFonts w:ascii="Arial" w:hAnsi="Arial" w:cs="Arial"/>
          <w:color w:val="000000" w:themeColor="text1"/>
        </w:rPr>
        <w:t>W zależności</w:t>
      </w:r>
      <w:r w:rsidR="002313E8">
        <w:rPr>
          <w:rFonts w:ascii="Arial" w:hAnsi="Arial" w:cs="Arial"/>
          <w:color w:val="000000" w:themeColor="text1"/>
        </w:rPr>
        <w:br/>
      </w:r>
      <w:r w:rsidR="0073549B" w:rsidRPr="00497C63">
        <w:rPr>
          <w:rFonts w:ascii="Arial" w:hAnsi="Arial" w:cs="Arial"/>
          <w:color w:val="000000" w:themeColor="text1"/>
        </w:rPr>
        <w:t xml:space="preserve">od rodzaju </w:t>
      </w:r>
      <w:r w:rsidR="00CF28F7" w:rsidRPr="00497C63">
        <w:rPr>
          <w:rFonts w:ascii="Arial" w:hAnsi="Arial" w:cs="Arial"/>
          <w:color w:val="000000" w:themeColor="text1"/>
        </w:rPr>
        <w:t xml:space="preserve">kwalifikowanego </w:t>
      </w:r>
      <w:r w:rsidR="0073549B" w:rsidRPr="00497C63">
        <w:rPr>
          <w:rFonts w:ascii="Arial" w:hAnsi="Arial" w:cs="Arial"/>
          <w:color w:val="000000" w:themeColor="text1"/>
        </w:rPr>
        <w:t>podpisu</w:t>
      </w:r>
      <w:r w:rsidR="00CF28F7" w:rsidRPr="00497C63">
        <w:rPr>
          <w:rFonts w:ascii="Arial" w:hAnsi="Arial" w:cs="Arial"/>
          <w:color w:val="000000" w:themeColor="text1"/>
        </w:rPr>
        <w:t xml:space="preserve"> elektronicznego</w:t>
      </w:r>
      <w:r w:rsidR="002313E8">
        <w:rPr>
          <w:rFonts w:ascii="Arial" w:hAnsi="Arial" w:cs="Arial"/>
          <w:color w:val="000000" w:themeColor="text1"/>
        </w:rPr>
        <w:t xml:space="preserve"> </w:t>
      </w:r>
      <w:r w:rsidR="0073549B" w:rsidRPr="00497C63">
        <w:rPr>
          <w:rFonts w:ascii="Arial" w:hAnsi="Arial" w:cs="Arial"/>
          <w:color w:val="000000" w:themeColor="text1"/>
        </w:rPr>
        <w:t>i jego typu (zewnętrzny, wewnętrzny) w polu „Załączniki i inne dokumenty przedstawione w ofercie przez Wykonawcę” dodaje się uprzednio podpisane dokumenty wraz z wygenerowanym plikiem podpisu (typ zewnętrzny) lub dokument z wsz</w:t>
      </w:r>
      <w:r w:rsidR="006E6C94" w:rsidRPr="00497C63">
        <w:rPr>
          <w:rFonts w:ascii="Arial" w:hAnsi="Arial" w:cs="Arial"/>
          <w:color w:val="000000" w:themeColor="text1"/>
        </w:rPr>
        <w:t xml:space="preserve">ytym podpisem (typ wewnętrzny). Zaleca się sporządzenie oferty w formatach </w:t>
      </w:r>
      <w:r w:rsidR="006E6C94" w:rsidRPr="00497C63">
        <w:rPr>
          <w:rFonts w:ascii="Arial" w:hAnsi="Arial" w:cs="Arial"/>
          <w:b/>
          <w:bCs/>
          <w:color w:val="000000" w:themeColor="text1"/>
        </w:rPr>
        <w:t>.doc, .docx, .pdf</w:t>
      </w:r>
      <w:r w:rsidR="006E6C94" w:rsidRPr="00497C63">
        <w:rPr>
          <w:rFonts w:ascii="Arial" w:hAnsi="Arial" w:cs="Arial"/>
          <w:color w:val="000000" w:themeColor="text1"/>
        </w:rPr>
        <w:t xml:space="preserve">. </w:t>
      </w:r>
      <w:r w:rsidR="00062C06" w:rsidRPr="00497C63">
        <w:rPr>
          <w:rFonts w:ascii="Arial" w:hAnsi="Arial" w:cs="Arial"/>
          <w:color w:val="000000" w:themeColor="text1"/>
        </w:rPr>
        <w:t>Rekomendowanym wariantem podpisu</w:t>
      </w:r>
      <w:r w:rsidR="00CF28F7" w:rsidRPr="00497C63">
        <w:rPr>
          <w:rFonts w:ascii="Arial" w:hAnsi="Arial" w:cs="Arial"/>
          <w:color w:val="000000" w:themeColor="text1"/>
        </w:rPr>
        <w:t xml:space="preserve"> elektronicznego</w:t>
      </w:r>
      <w:r w:rsidRPr="00497C63">
        <w:rPr>
          <w:rFonts w:ascii="Arial" w:hAnsi="Arial" w:cs="Arial"/>
          <w:color w:val="000000" w:themeColor="text1"/>
        </w:rPr>
        <w:t xml:space="preserve"> </w:t>
      </w:r>
      <w:r w:rsidR="00062C06" w:rsidRPr="00497C63">
        <w:rPr>
          <w:rFonts w:ascii="Arial" w:hAnsi="Arial" w:cs="Arial"/>
          <w:color w:val="000000" w:themeColor="text1"/>
        </w:rPr>
        <w:t>jest</w:t>
      </w:r>
      <w:r w:rsidR="00F04F05" w:rsidRPr="00497C63">
        <w:rPr>
          <w:rFonts w:ascii="Arial" w:hAnsi="Arial" w:cs="Arial"/>
          <w:color w:val="000000" w:themeColor="text1"/>
        </w:rPr>
        <w:t xml:space="preserve"> </w:t>
      </w:r>
      <w:r w:rsidR="00F04F05" w:rsidRPr="00497C63">
        <w:rPr>
          <w:rFonts w:ascii="Arial" w:hAnsi="Arial" w:cs="Arial"/>
          <w:b/>
          <w:color w:val="000000" w:themeColor="text1"/>
        </w:rPr>
        <w:t>podpis zaufany</w:t>
      </w:r>
      <w:r w:rsidR="00687242" w:rsidRPr="00497C63">
        <w:rPr>
          <w:rFonts w:ascii="Arial" w:hAnsi="Arial" w:cs="Arial"/>
          <w:b/>
          <w:color w:val="000000" w:themeColor="text1"/>
        </w:rPr>
        <w:t xml:space="preserve"> </w:t>
      </w:r>
      <w:r w:rsidR="00687242" w:rsidRPr="00497C63">
        <w:rPr>
          <w:rFonts w:ascii="Arial" w:hAnsi="Arial" w:cs="Arial"/>
          <w:color w:val="000000" w:themeColor="text1"/>
        </w:rPr>
        <w:t xml:space="preserve">(maksymalny rozmiar pliku nie powinien przekraczać </w:t>
      </w:r>
      <w:r w:rsidR="00687242" w:rsidRPr="00497C63">
        <w:rPr>
          <w:rFonts w:ascii="Arial" w:hAnsi="Arial" w:cs="Arial"/>
          <w:b/>
          <w:color w:val="000000" w:themeColor="text1"/>
        </w:rPr>
        <w:t>9 MB</w:t>
      </w:r>
      <w:r w:rsidR="00687242" w:rsidRPr="00497C63">
        <w:rPr>
          <w:rFonts w:ascii="Arial" w:hAnsi="Arial" w:cs="Arial"/>
          <w:color w:val="000000" w:themeColor="text1"/>
        </w:rPr>
        <w:t>)</w:t>
      </w:r>
      <w:r w:rsidR="00F04F05" w:rsidRPr="00497C63">
        <w:rPr>
          <w:rFonts w:ascii="Arial" w:hAnsi="Arial" w:cs="Arial"/>
          <w:color w:val="000000" w:themeColor="text1"/>
        </w:rPr>
        <w:t xml:space="preserve"> lub </w:t>
      </w:r>
      <w:r w:rsidR="00820AB5" w:rsidRPr="00497C63">
        <w:rPr>
          <w:rFonts w:ascii="Arial" w:hAnsi="Arial" w:cs="Arial"/>
          <w:b/>
          <w:color w:val="000000" w:themeColor="text1"/>
        </w:rPr>
        <w:t>kwalifikowan</w:t>
      </w:r>
      <w:r w:rsidR="00F04F05" w:rsidRPr="00497C63">
        <w:rPr>
          <w:rFonts w:ascii="Arial" w:hAnsi="Arial" w:cs="Arial"/>
          <w:b/>
          <w:color w:val="000000" w:themeColor="text1"/>
        </w:rPr>
        <w:t xml:space="preserve">y podpis </w:t>
      </w:r>
      <w:r w:rsidR="00820AB5" w:rsidRPr="00497C63">
        <w:rPr>
          <w:rFonts w:ascii="Arial" w:hAnsi="Arial" w:cs="Arial"/>
          <w:b/>
          <w:color w:val="000000" w:themeColor="text1"/>
        </w:rPr>
        <w:t>elektroniczn</w:t>
      </w:r>
      <w:r w:rsidR="00F04F05" w:rsidRPr="00497C63">
        <w:rPr>
          <w:rFonts w:ascii="Arial" w:hAnsi="Arial" w:cs="Arial"/>
          <w:b/>
          <w:color w:val="000000" w:themeColor="text1"/>
        </w:rPr>
        <w:t>y</w:t>
      </w:r>
      <w:r w:rsidR="00062C06" w:rsidRPr="00497C63">
        <w:rPr>
          <w:rFonts w:ascii="Arial" w:hAnsi="Arial" w:cs="Arial"/>
          <w:color w:val="000000" w:themeColor="text1"/>
        </w:rPr>
        <w:t xml:space="preserve"> </w:t>
      </w:r>
      <w:r w:rsidR="00062C06" w:rsidRPr="00497C63">
        <w:rPr>
          <w:rFonts w:ascii="Arial" w:hAnsi="Arial" w:cs="Arial"/>
          <w:b/>
          <w:color w:val="000000" w:themeColor="text1"/>
        </w:rPr>
        <w:t>typ wewnętrzny</w:t>
      </w:r>
      <w:r w:rsidR="00062C06" w:rsidRPr="00497C63">
        <w:rPr>
          <w:rFonts w:ascii="Arial" w:hAnsi="Arial" w:cs="Arial"/>
          <w:color w:val="000000" w:themeColor="text1"/>
        </w:rPr>
        <w:t>.</w:t>
      </w:r>
      <w:r w:rsidR="006E6C94" w:rsidRPr="00497C63">
        <w:rPr>
          <w:rFonts w:ascii="Arial" w:hAnsi="Arial" w:cs="Arial"/>
          <w:color w:val="000000" w:themeColor="text1"/>
        </w:rPr>
        <w:t xml:space="preserve"> </w:t>
      </w:r>
      <w:r w:rsidR="00062C06" w:rsidRPr="00497C63">
        <w:rPr>
          <w:rFonts w:ascii="Arial" w:hAnsi="Arial" w:cs="Arial"/>
          <w:color w:val="000000" w:themeColor="text1"/>
        </w:rPr>
        <w:t>W przypadku przekazywania</w:t>
      </w:r>
      <w:r w:rsidR="00F04F05" w:rsidRPr="00497C63">
        <w:rPr>
          <w:rFonts w:ascii="Arial" w:hAnsi="Arial" w:cs="Arial"/>
          <w:color w:val="000000" w:themeColor="text1"/>
        </w:rPr>
        <w:t xml:space="preserve"> przez wykonawcę</w:t>
      </w:r>
      <w:r w:rsidR="00062C06" w:rsidRPr="00497C63">
        <w:rPr>
          <w:rFonts w:ascii="Arial" w:hAnsi="Arial" w:cs="Arial"/>
          <w:color w:val="000000" w:themeColor="text1"/>
        </w:rPr>
        <w:t xml:space="preserve"> dokumentu elektronicznego</w:t>
      </w:r>
      <w:r w:rsidR="00C35AA3" w:rsidRPr="00497C63">
        <w:rPr>
          <w:rFonts w:ascii="Arial" w:hAnsi="Arial" w:cs="Arial"/>
          <w:color w:val="000000" w:themeColor="text1"/>
        </w:rPr>
        <w:t xml:space="preserve"> </w:t>
      </w:r>
      <w:r w:rsidR="00062C06" w:rsidRPr="00497C63">
        <w:rPr>
          <w:rFonts w:ascii="Arial" w:hAnsi="Arial" w:cs="Arial"/>
          <w:color w:val="000000" w:themeColor="text1"/>
        </w:rPr>
        <w:t xml:space="preserve">w formacie poddającym dane kompresji, opatrzenie pliku zawierającego skompresowane dokumenty </w:t>
      </w:r>
      <w:r w:rsidR="0073549B" w:rsidRPr="00497C63">
        <w:rPr>
          <w:rFonts w:ascii="Arial" w:hAnsi="Arial" w:cs="Arial"/>
          <w:color w:val="000000" w:themeColor="text1"/>
        </w:rPr>
        <w:t>ww. podpisem lub podpisami</w:t>
      </w:r>
      <w:r w:rsidR="00062C06" w:rsidRPr="00497C63">
        <w:rPr>
          <w:rFonts w:ascii="Arial" w:hAnsi="Arial" w:cs="Arial"/>
          <w:color w:val="000000" w:themeColor="text1"/>
        </w:rPr>
        <w:t>, jest równoznaczne</w:t>
      </w:r>
      <w:r w:rsidR="00C35AA3" w:rsidRPr="00497C63">
        <w:rPr>
          <w:rFonts w:ascii="Arial" w:hAnsi="Arial" w:cs="Arial"/>
          <w:color w:val="000000" w:themeColor="text1"/>
        </w:rPr>
        <w:t xml:space="preserve"> </w:t>
      </w:r>
      <w:r w:rsidR="00062C06" w:rsidRPr="00497C63">
        <w:rPr>
          <w:rFonts w:ascii="Arial" w:hAnsi="Arial" w:cs="Arial"/>
          <w:color w:val="000000" w:themeColor="text1"/>
        </w:rPr>
        <w:t>z opatrzeniem wszystkich dokumentów zawartych</w:t>
      </w:r>
      <w:r w:rsidR="002313E8">
        <w:rPr>
          <w:rFonts w:ascii="Arial" w:hAnsi="Arial" w:cs="Arial"/>
          <w:color w:val="000000" w:themeColor="text1"/>
        </w:rPr>
        <w:br/>
      </w:r>
      <w:r w:rsidR="00062C06" w:rsidRPr="00497C63">
        <w:rPr>
          <w:rFonts w:ascii="Arial" w:hAnsi="Arial" w:cs="Arial"/>
          <w:color w:val="000000" w:themeColor="text1"/>
        </w:rPr>
        <w:t>w tym pliku odpowiedni</w:t>
      </w:r>
      <w:r w:rsidR="0073549B" w:rsidRPr="00497C63">
        <w:rPr>
          <w:rFonts w:ascii="Arial" w:hAnsi="Arial" w:cs="Arial"/>
          <w:color w:val="000000" w:themeColor="text1"/>
        </w:rPr>
        <w:t>m podpisem.</w:t>
      </w:r>
      <w:r w:rsidR="00062C06" w:rsidRPr="00497C63">
        <w:rPr>
          <w:rFonts w:ascii="Arial" w:hAnsi="Arial" w:cs="Arial"/>
          <w:color w:val="000000" w:themeColor="text1"/>
        </w:rPr>
        <w:t xml:space="preserve"> </w:t>
      </w:r>
    </w:p>
    <w:p w14:paraId="05FFBD14" w14:textId="48C6116E" w:rsidR="00CA5742" w:rsidRPr="00497C63" w:rsidRDefault="00F04F05" w:rsidP="000C3D18">
      <w:pPr>
        <w:pStyle w:val="Akapitzlist"/>
        <w:numPr>
          <w:ilvl w:val="0"/>
          <w:numId w:val="9"/>
        </w:numPr>
        <w:tabs>
          <w:tab w:val="left" w:pos="426"/>
        </w:tabs>
        <w:ind w:left="284" w:hanging="284"/>
        <w:jc w:val="both"/>
        <w:rPr>
          <w:rFonts w:ascii="Arial" w:hAnsi="Arial" w:cs="Arial"/>
          <w:color w:val="000000" w:themeColor="text1"/>
        </w:rPr>
      </w:pPr>
      <w:r w:rsidRPr="00497C63">
        <w:rPr>
          <w:rFonts w:ascii="Arial" w:hAnsi="Arial" w:cs="Arial"/>
          <w:color w:val="000000" w:themeColor="text1"/>
        </w:rPr>
        <w:t>Formularz ofertowy i pozostałe dokumenty lub oświadczenia wchodzące</w:t>
      </w:r>
      <w:r w:rsidRPr="00497C63">
        <w:rPr>
          <w:rFonts w:ascii="Arial" w:hAnsi="Arial" w:cs="Arial"/>
          <w:color w:val="000000" w:themeColor="text1"/>
        </w:rPr>
        <w:br/>
        <w:t xml:space="preserve">w skład oferty lub składane wraz z ofertą </w:t>
      </w:r>
      <w:r w:rsidR="00CF28F7" w:rsidRPr="00497C63">
        <w:rPr>
          <w:rFonts w:ascii="Arial" w:hAnsi="Arial" w:cs="Arial"/>
          <w:color w:val="000000" w:themeColor="text1"/>
        </w:rPr>
        <w:t>podpisuje</w:t>
      </w:r>
      <w:r w:rsidRPr="00497C63">
        <w:rPr>
          <w:rFonts w:ascii="Arial" w:hAnsi="Arial" w:cs="Arial"/>
          <w:color w:val="000000" w:themeColor="text1"/>
        </w:rPr>
        <w:t xml:space="preserve"> </w:t>
      </w:r>
      <w:r w:rsidR="00CA5742" w:rsidRPr="00497C63">
        <w:rPr>
          <w:rFonts w:ascii="Arial" w:hAnsi="Arial" w:cs="Arial"/>
          <w:color w:val="000000" w:themeColor="text1"/>
        </w:rPr>
        <w:t>osob</w:t>
      </w:r>
      <w:r w:rsidR="00CF28F7" w:rsidRPr="00497C63">
        <w:rPr>
          <w:rFonts w:ascii="Arial" w:hAnsi="Arial" w:cs="Arial"/>
          <w:color w:val="000000" w:themeColor="text1"/>
        </w:rPr>
        <w:t>a</w:t>
      </w:r>
      <w:r w:rsidR="00000B22" w:rsidRPr="00497C63">
        <w:rPr>
          <w:rFonts w:ascii="Arial" w:hAnsi="Arial" w:cs="Arial"/>
          <w:color w:val="000000" w:themeColor="text1"/>
        </w:rPr>
        <w:t xml:space="preserve"> uprawnion</w:t>
      </w:r>
      <w:r w:rsidR="00CF28F7" w:rsidRPr="00497C63">
        <w:rPr>
          <w:rFonts w:ascii="Arial" w:hAnsi="Arial" w:cs="Arial"/>
          <w:color w:val="000000" w:themeColor="text1"/>
        </w:rPr>
        <w:t>a</w:t>
      </w:r>
      <w:r w:rsidRPr="00497C63">
        <w:rPr>
          <w:rFonts w:ascii="Arial" w:hAnsi="Arial" w:cs="Arial"/>
          <w:color w:val="000000" w:themeColor="text1"/>
        </w:rPr>
        <w:t xml:space="preserve"> lub osoby </w:t>
      </w:r>
      <w:r w:rsidR="00CA5742" w:rsidRPr="00497C63">
        <w:rPr>
          <w:rFonts w:ascii="Arial" w:hAnsi="Arial" w:cs="Arial"/>
          <w:color w:val="000000" w:themeColor="text1"/>
        </w:rPr>
        <w:t>uprawnione</w:t>
      </w:r>
      <w:r w:rsidRPr="00497C63">
        <w:rPr>
          <w:rFonts w:ascii="Arial" w:hAnsi="Arial" w:cs="Arial"/>
          <w:color w:val="000000" w:themeColor="text1"/>
        </w:rPr>
        <w:t>. Zamawiający przez osobę</w:t>
      </w:r>
      <w:r w:rsidR="00000B22" w:rsidRPr="00497C63">
        <w:rPr>
          <w:rFonts w:ascii="Arial" w:hAnsi="Arial" w:cs="Arial"/>
          <w:color w:val="000000" w:themeColor="text1"/>
        </w:rPr>
        <w:t xml:space="preserve"> </w:t>
      </w:r>
      <w:r w:rsidRPr="00497C63">
        <w:rPr>
          <w:rFonts w:ascii="Arial" w:hAnsi="Arial" w:cs="Arial"/>
          <w:color w:val="000000" w:themeColor="text1"/>
        </w:rPr>
        <w:t>uprawnion</w:t>
      </w:r>
      <w:r w:rsidR="00000B22" w:rsidRPr="00497C63">
        <w:rPr>
          <w:rFonts w:ascii="Arial" w:hAnsi="Arial" w:cs="Arial"/>
          <w:color w:val="000000" w:themeColor="text1"/>
        </w:rPr>
        <w:t>ą</w:t>
      </w:r>
      <w:r w:rsidR="00CA5742" w:rsidRPr="00497C63">
        <w:rPr>
          <w:rFonts w:ascii="Arial" w:hAnsi="Arial" w:cs="Arial"/>
          <w:color w:val="000000" w:themeColor="text1"/>
        </w:rPr>
        <w:t xml:space="preserve"> rozumie odpowiednio: </w:t>
      </w:r>
    </w:p>
    <w:p w14:paraId="3F055227" w14:textId="65E40E9F" w:rsidR="00CA5742" w:rsidRPr="00497C63" w:rsidRDefault="00000B22" w:rsidP="00664C8D">
      <w:pPr>
        <w:pStyle w:val="Akapitzlist"/>
        <w:numPr>
          <w:ilvl w:val="0"/>
          <w:numId w:val="10"/>
        </w:numPr>
        <w:jc w:val="both"/>
        <w:rPr>
          <w:rFonts w:ascii="Arial" w:hAnsi="Arial" w:cs="Arial"/>
          <w:color w:val="000000" w:themeColor="text1"/>
        </w:rPr>
      </w:pPr>
      <w:r w:rsidRPr="00497C63">
        <w:rPr>
          <w:rFonts w:ascii="Arial" w:hAnsi="Arial" w:cs="Arial"/>
          <w:color w:val="000000" w:themeColor="text1"/>
        </w:rPr>
        <w:t>o</w:t>
      </w:r>
      <w:r w:rsidR="00CA5742" w:rsidRPr="00497C63">
        <w:rPr>
          <w:rFonts w:ascii="Arial" w:hAnsi="Arial" w:cs="Arial"/>
          <w:color w:val="000000" w:themeColor="text1"/>
        </w:rPr>
        <w:t>sobę, któr</w:t>
      </w:r>
      <w:r w:rsidRPr="00497C63">
        <w:rPr>
          <w:rFonts w:ascii="Arial" w:hAnsi="Arial" w:cs="Arial"/>
          <w:color w:val="000000" w:themeColor="text1"/>
        </w:rPr>
        <w:t xml:space="preserve">e </w:t>
      </w:r>
      <w:r w:rsidR="00CA5742" w:rsidRPr="00497C63">
        <w:rPr>
          <w:rFonts w:ascii="Arial" w:hAnsi="Arial" w:cs="Arial"/>
          <w:color w:val="000000" w:themeColor="text1"/>
        </w:rPr>
        <w:t>zgodnie z odpowiednimi przepisami jest</w:t>
      </w:r>
      <w:r w:rsidRPr="00497C63">
        <w:rPr>
          <w:rFonts w:ascii="Arial" w:hAnsi="Arial" w:cs="Arial"/>
          <w:color w:val="000000" w:themeColor="text1"/>
        </w:rPr>
        <w:t xml:space="preserve"> uprawniona</w:t>
      </w:r>
      <w:r w:rsidR="00CA5742" w:rsidRPr="00497C63">
        <w:rPr>
          <w:rFonts w:ascii="Arial" w:hAnsi="Arial" w:cs="Arial"/>
          <w:color w:val="000000" w:themeColor="text1"/>
        </w:rPr>
        <w:br/>
        <w:t xml:space="preserve">do składania oświadczeń woli w zakresie praw i obowiązków majątkowych wykonawcy; </w:t>
      </w:r>
    </w:p>
    <w:p w14:paraId="1A1D4D80" w14:textId="75DA4DD0" w:rsidR="00000B22" w:rsidRPr="00497C63" w:rsidRDefault="00CA5742" w:rsidP="00664C8D">
      <w:pPr>
        <w:pStyle w:val="Akapitzlist"/>
        <w:numPr>
          <w:ilvl w:val="0"/>
          <w:numId w:val="10"/>
        </w:numPr>
        <w:jc w:val="both"/>
        <w:rPr>
          <w:rFonts w:ascii="Arial" w:hAnsi="Arial" w:cs="Arial"/>
          <w:color w:val="000000" w:themeColor="text1"/>
        </w:rPr>
      </w:pPr>
      <w:r w:rsidRPr="00497C63">
        <w:rPr>
          <w:rFonts w:ascii="Arial" w:hAnsi="Arial" w:cs="Arial"/>
          <w:color w:val="000000" w:themeColor="text1"/>
        </w:rPr>
        <w:t>pełnomocnika</w:t>
      </w:r>
      <w:r w:rsidR="00000B22" w:rsidRPr="00497C63">
        <w:rPr>
          <w:rFonts w:ascii="Arial" w:hAnsi="Arial" w:cs="Arial"/>
          <w:color w:val="000000" w:themeColor="text1"/>
        </w:rPr>
        <w:t xml:space="preserve"> ustanowionego przez wykonawcę;</w:t>
      </w:r>
    </w:p>
    <w:p w14:paraId="751371C0" w14:textId="13D0A831" w:rsidR="00CA5742" w:rsidRPr="00497C63" w:rsidRDefault="00CA5742" w:rsidP="00664C8D">
      <w:pPr>
        <w:pStyle w:val="Akapitzlist"/>
        <w:numPr>
          <w:ilvl w:val="0"/>
          <w:numId w:val="10"/>
        </w:numPr>
        <w:jc w:val="both"/>
        <w:rPr>
          <w:rFonts w:ascii="Arial" w:hAnsi="Arial" w:cs="Arial"/>
          <w:color w:val="000000" w:themeColor="text1"/>
        </w:rPr>
      </w:pPr>
      <w:r w:rsidRPr="00497C63">
        <w:rPr>
          <w:rFonts w:ascii="Arial" w:hAnsi="Arial" w:cs="Arial"/>
          <w:color w:val="000000" w:themeColor="text1"/>
        </w:rPr>
        <w:t>pełnomocnika ustanowionego przez wykonawców wspólnie ubiegających się</w:t>
      </w:r>
      <w:r w:rsidRPr="00497C63">
        <w:rPr>
          <w:rFonts w:ascii="Arial" w:hAnsi="Arial" w:cs="Arial"/>
          <w:color w:val="000000" w:themeColor="text1"/>
        </w:rPr>
        <w:br/>
        <w:t>o udzielenie zamówienia</w:t>
      </w:r>
      <w:r w:rsidR="00000B22" w:rsidRPr="00497C63">
        <w:rPr>
          <w:rFonts w:ascii="Arial" w:hAnsi="Arial" w:cs="Arial"/>
          <w:color w:val="000000" w:themeColor="text1"/>
        </w:rPr>
        <w:t xml:space="preserve"> w tym w formie spółki cywilnej</w:t>
      </w:r>
      <w:r w:rsidRPr="00497C63">
        <w:rPr>
          <w:rFonts w:ascii="Arial" w:hAnsi="Arial" w:cs="Arial"/>
          <w:color w:val="000000" w:themeColor="text1"/>
        </w:rPr>
        <w:t>.</w:t>
      </w:r>
    </w:p>
    <w:p w14:paraId="59272082" w14:textId="7003D383" w:rsidR="00757DAE" w:rsidRPr="00497C63" w:rsidRDefault="00757DAE" w:rsidP="000C3D18">
      <w:pPr>
        <w:pStyle w:val="Akapitzlist"/>
        <w:numPr>
          <w:ilvl w:val="0"/>
          <w:numId w:val="9"/>
        </w:numPr>
        <w:ind w:left="284" w:hanging="284"/>
        <w:jc w:val="both"/>
        <w:rPr>
          <w:rFonts w:ascii="Arial" w:hAnsi="Arial" w:cs="Arial"/>
          <w:color w:val="000000" w:themeColor="text1"/>
        </w:rPr>
      </w:pPr>
      <w:r w:rsidRPr="00497C63">
        <w:rPr>
          <w:rFonts w:ascii="Arial" w:hAnsi="Arial" w:cs="Arial"/>
          <w:color w:val="000000" w:themeColor="text1"/>
        </w:rPr>
        <w:t xml:space="preserve">Wykonawca może zmienić formę graficzną wzorów załączników do SWZ oraz innych formularzy </w:t>
      </w:r>
      <w:r w:rsidR="00EC5E4E" w:rsidRPr="00497C63">
        <w:rPr>
          <w:rFonts w:ascii="Arial" w:hAnsi="Arial" w:cs="Arial"/>
          <w:color w:val="000000" w:themeColor="text1"/>
        </w:rPr>
        <w:t>z</w:t>
      </w:r>
      <w:r w:rsidRPr="00497C63">
        <w:rPr>
          <w:rFonts w:ascii="Arial" w:hAnsi="Arial" w:cs="Arial"/>
          <w:color w:val="000000" w:themeColor="text1"/>
        </w:rPr>
        <w:t>amawiającego jednakże treść zawarta we wzorach zamawiającego nie może ulec zmianie.</w:t>
      </w:r>
    </w:p>
    <w:p w14:paraId="4861944D" w14:textId="77777777" w:rsidR="00757DAE" w:rsidRPr="00497C63" w:rsidRDefault="00757DAE" w:rsidP="000C3D18">
      <w:pPr>
        <w:pStyle w:val="Akapitzlist"/>
        <w:numPr>
          <w:ilvl w:val="0"/>
          <w:numId w:val="9"/>
        </w:numPr>
        <w:tabs>
          <w:tab w:val="left" w:pos="426"/>
        </w:tabs>
        <w:ind w:left="284" w:hanging="284"/>
        <w:jc w:val="both"/>
        <w:rPr>
          <w:rFonts w:ascii="Arial" w:hAnsi="Arial" w:cs="Arial"/>
          <w:color w:val="000000" w:themeColor="text1"/>
        </w:rPr>
      </w:pPr>
      <w:r w:rsidRPr="00497C63">
        <w:rPr>
          <w:rFonts w:ascii="Arial" w:hAnsi="Arial" w:cs="Arial"/>
          <w:color w:val="000000" w:themeColor="text1"/>
        </w:rPr>
        <w:t>Maksymalny łączny rozmiar plików stanowiących ofertę lub składanych wraz</w:t>
      </w:r>
      <w:r w:rsidRPr="00497C63">
        <w:rPr>
          <w:rFonts w:ascii="Arial" w:hAnsi="Arial" w:cs="Arial"/>
          <w:color w:val="000000" w:themeColor="text1"/>
        </w:rPr>
        <w:br/>
        <w:t xml:space="preserve">z ofertą to </w:t>
      </w:r>
      <w:r w:rsidRPr="00497C63">
        <w:rPr>
          <w:rFonts w:ascii="Arial" w:hAnsi="Arial" w:cs="Arial"/>
          <w:b/>
          <w:color w:val="000000" w:themeColor="text1"/>
        </w:rPr>
        <w:t>249 MB</w:t>
      </w:r>
      <w:r w:rsidRPr="00497C63">
        <w:rPr>
          <w:rFonts w:ascii="Arial" w:hAnsi="Arial" w:cs="Arial"/>
          <w:color w:val="000000" w:themeColor="text1"/>
        </w:rPr>
        <w:t xml:space="preserve">. </w:t>
      </w:r>
    </w:p>
    <w:p w14:paraId="6F2734BA" w14:textId="77777777" w:rsidR="00AD2C3F" w:rsidRPr="00497C63" w:rsidRDefault="00062C06" w:rsidP="000C3D18">
      <w:pPr>
        <w:pStyle w:val="Akapitzlist"/>
        <w:numPr>
          <w:ilvl w:val="0"/>
          <w:numId w:val="9"/>
        </w:numPr>
        <w:tabs>
          <w:tab w:val="left" w:pos="426"/>
        </w:tabs>
        <w:ind w:left="284" w:hanging="284"/>
        <w:jc w:val="both"/>
        <w:rPr>
          <w:rFonts w:ascii="Arial" w:hAnsi="Arial" w:cs="Arial"/>
          <w:color w:val="000000" w:themeColor="text1"/>
        </w:rPr>
      </w:pPr>
      <w:r w:rsidRPr="00497C63">
        <w:rPr>
          <w:rFonts w:ascii="Arial" w:hAnsi="Arial" w:cs="Arial"/>
          <w:color w:val="000000" w:themeColor="text1"/>
        </w:rPr>
        <w:t>System sprawdza, czy złożone pliki są podpisane i automatycznie je szyfruje, jednocześnie informując o tym wykonawcę. Potwierdzenie czasu przekazania</w:t>
      </w:r>
      <w:r w:rsidR="00AD2C3F" w:rsidRPr="00497C63">
        <w:rPr>
          <w:rFonts w:ascii="Arial" w:hAnsi="Arial" w:cs="Arial"/>
          <w:color w:val="000000" w:themeColor="text1"/>
        </w:rPr>
        <w:br/>
      </w:r>
      <w:r w:rsidRPr="00497C63">
        <w:rPr>
          <w:rFonts w:ascii="Arial" w:hAnsi="Arial" w:cs="Arial"/>
          <w:color w:val="000000" w:themeColor="text1"/>
        </w:rPr>
        <w:t>i odbioru oferty znajduje się w Elektronicznym Potwierdzeniu Przesłania (EPP)</w:t>
      </w:r>
      <w:r w:rsidR="00AD2C3F" w:rsidRPr="00497C63">
        <w:rPr>
          <w:rFonts w:ascii="Arial" w:hAnsi="Arial" w:cs="Arial"/>
          <w:color w:val="000000" w:themeColor="text1"/>
        </w:rPr>
        <w:br/>
      </w:r>
      <w:r w:rsidRPr="00497C63">
        <w:rPr>
          <w:rFonts w:ascii="Arial" w:hAnsi="Arial" w:cs="Arial"/>
          <w:color w:val="000000" w:themeColor="text1"/>
        </w:rPr>
        <w:t>i Elektronicznym Potwierdzeniu Odebrania (EPO). EPP i EPO dostępne są dla zalogowanego Wykonaw</w:t>
      </w:r>
      <w:r w:rsidR="00AD2C3F" w:rsidRPr="00497C63">
        <w:rPr>
          <w:rFonts w:ascii="Arial" w:hAnsi="Arial" w:cs="Arial"/>
          <w:color w:val="000000" w:themeColor="text1"/>
        </w:rPr>
        <w:t>cy w zakładce „Oferty/Wnioski”.</w:t>
      </w:r>
    </w:p>
    <w:p w14:paraId="63A26AF4" w14:textId="77777777" w:rsidR="00AD2C3F" w:rsidRPr="00497C63" w:rsidRDefault="00062C06" w:rsidP="000C3D18">
      <w:pPr>
        <w:pStyle w:val="Akapitzlist"/>
        <w:numPr>
          <w:ilvl w:val="0"/>
          <w:numId w:val="9"/>
        </w:numPr>
        <w:tabs>
          <w:tab w:val="left" w:pos="426"/>
        </w:tabs>
        <w:ind w:left="284" w:hanging="284"/>
        <w:jc w:val="both"/>
        <w:rPr>
          <w:rFonts w:ascii="Arial" w:hAnsi="Arial" w:cs="Arial"/>
          <w:color w:val="000000" w:themeColor="text1"/>
        </w:rPr>
      </w:pPr>
      <w:r w:rsidRPr="00497C63">
        <w:rPr>
          <w:rFonts w:ascii="Arial" w:hAnsi="Arial" w:cs="Arial"/>
          <w:color w:val="000000" w:themeColor="text1"/>
        </w:rPr>
        <w:t xml:space="preserve">Oferta może być złożona tylko do </w:t>
      </w:r>
      <w:r w:rsidR="00AD2C3F" w:rsidRPr="00497C63">
        <w:rPr>
          <w:rFonts w:ascii="Arial" w:hAnsi="Arial" w:cs="Arial"/>
          <w:color w:val="000000" w:themeColor="text1"/>
        </w:rPr>
        <w:t>upływu terminu składania ofert.</w:t>
      </w:r>
    </w:p>
    <w:p w14:paraId="7F5F6A6D" w14:textId="77777777" w:rsidR="00AD2C3F" w:rsidRPr="00497C63" w:rsidRDefault="00062C06" w:rsidP="000C3D18">
      <w:pPr>
        <w:pStyle w:val="Akapitzlist"/>
        <w:numPr>
          <w:ilvl w:val="0"/>
          <w:numId w:val="9"/>
        </w:numPr>
        <w:tabs>
          <w:tab w:val="left" w:pos="426"/>
        </w:tabs>
        <w:ind w:left="284" w:hanging="284"/>
        <w:jc w:val="both"/>
        <w:rPr>
          <w:rFonts w:ascii="Arial" w:hAnsi="Arial" w:cs="Arial"/>
          <w:color w:val="000000" w:themeColor="text1"/>
        </w:rPr>
      </w:pPr>
      <w:r w:rsidRPr="00497C63">
        <w:rPr>
          <w:rFonts w:ascii="Arial" w:hAnsi="Arial" w:cs="Arial"/>
          <w:color w:val="000000" w:themeColor="text1"/>
        </w:rPr>
        <w:t>Wykonawca może przed upływem terminu składania ofert wycofać ofertę. Wykonawca wycofuje ofertę w zakładce „Oferty/wnioski” używa</w:t>
      </w:r>
      <w:r w:rsidR="00AD2C3F" w:rsidRPr="00497C63">
        <w:rPr>
          <w:rFonts w:ascii="Arial" w:hAnsi="Arial" w:cs="Arial"/>
          <w:color w:val="000000" w:themeColor="text1"/>
        </w:rPr>
        <w:t>jąc przycisku „Wycofaj ofertę”.</w:t>
      </w:r>
    </w:p>
    <w:p w14:paraId="1D6766F8" w14:textId="77777777" w:rsidR="005F1000" w:rsidRPr="00497C63" w:rsidRDefault="005F1000" w:rsidP="005F1000">
      <w:pPr>
        <w:tabs>
          <w:tab w:val="left" w:pos="284"/>
        </w:tabs>
        <w:ind w:left="-76"/>
        <w:jc w:val="both"/>
        <w:rPr>
          <w:rFonts w:ascii="Arial" w:hAnsi="Arial" w:cs="Arial"/>
          <w:color w:val="000000"/>
          <w:sz w:val="16"/>
          <w:szCs w:val="16"/>
        </w:rPr>
      </w:pPr>
    </w:p>
    <w:p w14:paraId="7C85C8D5" w14:textId="387B6731" w:rsidR="00BE58FD" w:rsidRPr="009F74E5" w:rsidRDefault="00896EDA" w:rsidP="00896EDA">
      <w:pPr>
        <w:jc w:val="both"/>
        <w:rPr>
          <w:rFonts w:ascii="Arial" w:hAnsi="Arial" w:cs="Arial"/>
          <w:b/>
          <w:bCs/>
          <w:color w:val="000000" w:themeColor="text1"/>
        </w:rPr>
      </w:pPr>
      <w:r w:rsidRPr="009F74E5">
        <w:rPr>
          <w:rFonts w:ascii="Arial" w:hAnsi="Arial" w:cs="Arial"/>
          <w:b/>
          <w:bCs/>
          <w:color w:val="000000" w:themeColor="text1"/>
        </w:rPr>
        <w:t>X</w:t>
      </w:r>
      <w:r w:rsidR="009C4E92" w:rsidRPr="009F74E5">
        <w:rPr>
          <w:rFonts w:ascii="Arial" w:hAnsi="Arial" w:cs="Arial"/>
          <w:b/>
          <w:bCs/>
          <w:color w:val="000000" w:themeColor="text1"/>
        </w:rPr>
        <w:t>III</w:t>
      </w:r>
      <w:r w:rsidRPr="009F74E5">
        <w:rPr>
          <w:rFonts w:ascii="Arial" w:hAnsi="Arial" w:cs="Arial"/>
          <w:b/>
          <w:bCs/>
          <w:color w:val="000000" w:themeColor="text1"/>
        </w:rPr>
        <w:t>.</w:t>
      </w:r>
      <w:r w:rsidR="0006098E" w:rsidRPr="009F74E5">
        <w:rPr>
          <w:rFonts w:ascii="Arial" w:hAnsi="Arial" w:cs="Arial"/>
          <w:b/>
          <w:bCs/>
          <w:color w:val="000000" w:themeColor="text1"/>
        </w:rPr>
        <w:t xml:space="preserve"> </w:t>
      </w:r>
      <w:r w:rsidRPr="009F74E5">
        <w:rPr>
          <w:rFonts w:ascii="Arial" w:hAnsi="Arial" w:cs="Arial"/>
          <w:b/>
          <w:bCs/>
          <w:color w:val="000000" w:themeColor="text1"/>
        </w:rPr>
        <w:t>SPOSÓB OBLICZENIA CENY</w:t>
      </w:r>
    </w:p>
    <w:p w14:paraId="21A5F30A" w14:textId="77777777" w:rsidR="002313E8" w:rsidRDefault="0006098E" w:rsidP="002313E8">
      <w:pPr>
        <w:pStyle w:val="Akapitzlist"/>
        <w:numPr>
          <w:ilvl w:val="0"/>
          <w:numId w:val="11"/>
        </w:numPr>
        <w:ind w:left="284" w:hanging="284"/>
        <w:jc w:val="both"/>
        <w:rPr>
          <w:rFonts w:ascii="Arial" w:hAnsi="Arial" w:cs="Arial"/>
          <w:color w:val="000000" w:themeColor="text1"/>
        </w:rPr>
      </w:pPr>
      <w:r w:rsidRPr="009F74E5">
        <w:rPr>
          <w:rFonts w:ascii="Arial" w:hAnsi="Arial" w:cs="Arial"/>
          <w:color w:val="000000" w:themeColor="text1"/>
        </w:rPr>
        <w:t>Przez cenę należy rozumieć cenę w rozumieniu art. 3 ust. 1 pkt 1 i ust. 2 ustawy</w:t>
      </w:r>
      <w:r w:rsidR="00CE0CB8" w:rsidRPr="009F74E5">
        <w:rPr>
          <w:rFonts w:ascii="Arial" w:hAnsi="Arial" w:cs="Arial"/>
          <w:color w:val="000000" w:themeColor="text1"/>
        </w:rPr>
        <w:br/>
      </w:r>
      <w:r w:rsidRPr="00695BA9">
        <w:rPr>
          <w:rFonts w:ascii="Arial" w:hAnsi="Arial" w:cs="Arial"/>
          <w:color w:val="000000" w:themeColor="text1"/>
        </w:rPr>
        <w:t xml:space="preserve">z dnia 9 maja 2014 r. o informowaniu o cenach towarów i usług (t.j. </w:t>
      </w:r>
      <w:r w:rsidR="00687242" w:rsidRPr="00695BA9">
        <w:rPr>
          <w:rFonts w:ascii="Arial" w:hAnsi="Arial" w:cs="Arial"/>
          <w:color w:val="000000" w:themeColor="text1"/>
        </w:rPr>
        <w:t>Dz.U. 2023 poz. 168</w:t>
      </w:r>
      <w:r w:rsidRPr="00695BA9">
        <w:rPr>
          <w:rFonts w:ascii="Arial" w:hAnsi="Arial" w:cs="Arial"/>
          <w:color w:val="000000" w:themeColor="text1"/>
        </w:rPr>
        <w:t xml:space="preserve">). Stawka podatku VAT w przedmiotowym postępowaniu wynosi </w:t>
      </w:r>
      <w:r w:rsidRPr="00695BA9">
        <w:rPr>
          <w:rFonts w:ascii="Arial" w:hAnsi="Arial" w:cs="Arial"/>
          <w:b/>
          <w:bCs/>
          <w:color w:val="000000" w:themeColor="text1"/>
        </w:rPr>
        <w:t>23%</w:t>
      </w:r>
      <w:r w:rsidRPr="00695BA9">
        <w:rPr>
          <w:rFonts w:ascii="Arial" w:hAnsi="Arial" w:cs="Arial"/>
          <w:color w:val="000000" w:themeColor="text1"/>
        </w:rPr>
        <w:t>.</w:t>
      </w:r>
      <w:bookmarkStart w:id="0" w:name="_Hlk179982626"/>
    </w:p>
    <w:p w14:paraId="6D0BCFC4" w14:textId="77777777" w:rsidR="002313E8" w:rsidRPr="002313E8" w:rsidRDefault="002313E8" w:rsidP="002313E8">
      <w:pPr>
        <w:pStyle w:val="Akapitzlist"/>
        <w:numPr>
          <w:ilvl w:val="0"/>
          <w:numId w:val="11"/>
        </w:numPr>
        <w:ind w:left="284" w:hanging="284"/>
        <w:jc w:val="both"/>
        <w:rPr>
          <w:rFonts w:ascii="Arial" w:hAnsi="Arial" w:cs="Arial"/>
          <w:color w:val="000000" w:themeColor="text1"/>
        </w:rPr>
      </w:pPr>
      <w:r w:rsidRPr="002313E8">
        <w:rPr>
          <w:rFonts w:ascii="Arial" w:hAnsi="Arial" w:cs="Arial"/>
        </w:rPr>
        <w:t>Do porównania ofert Zamawiający przyjmuje cenę ofertową brutto podaną</w:t>
      </w:r>
      <w:r>
        <w:rPr>
          <w:rFonts w:ascii="Arial" w:hAnsi="Arial" w:cs="Arial"/>
        </w:rPr>
        <w:br/>
      </w:r>
      <w:r w:rsidRPr="002313E8">
        <w:rPr>
          <w:rFonts w:ascii="Arial" w:hAnsi="Arial" w:cs="Arial"/>
        </w:rPr>
        <w:t>w formularzu oferty, obliczoną zgodnie z przedstawionymi kosztorysami ofertowymi w oparciu o cenę netto, powiększoną o należny podatek VAT.</w:t>
      </w:r>
      <w:bookmarkEnd w:id="0"/>
    </w:p>
    <w:p w14:paraId="41550501" w14:textId="77777777" w:rsidR="009D3DF4" w:rsidRPr="009D3DF4" w:rsidRDefault="002313E8" w:rsidP="009D3DF4">
      <w:pPr>
        <w:pStyle w:val="Akapitzlist"/>
        <w:numPr>
          <w:ilvl w:val="0"/>
          <w:numId w:val="11"/>
        </w:numPr>
        <w:ind w:left="284" w:hanging="284"/>
        <w:jc w:val="both"/>
        <w:rPr>
          <w:rFonts w:ascii="Arial" w:hAnsi="Arial" w:cs="Arial"/>
          <w:color w:val="000000" w:themeColor="text1"/>
        </w:rPr>
      </w:pPr>
      <w:r w:rsidRPr="002313E8">
        <w:rPr>
          <w:rFonts w:ascii="Arial" w:hAnsi="Arial" w:cs="Arial"/>
        </w:rPr>
        <w:lastRenderedPageBreak/>
        <w:t>Wykonawca jest zobowiązany do oferty dołączyć kosztorysy ofertowe sporządzone metodą kalkulacji uproszczonej w oparciu o załączone przedmiary oraz Dokumentację Projektową.</w:t>
      </w:r>
      <w:bookmarkStart w:id="1" w:name="_Hlk149055335"/>
      <w:r w:rsidR="009D3DF4">
        <w:rPr>
          <w:rFonts w:ascii="Arial" w:hAnsi="Arial" w:cs="Arial"/>
        </w:rPr>
        <w:t xml:space="preserve"> </w:t>
      </w:r>
      <w:r w:rsidRPr="009D3DF4">
        <w:rPr>
          <w:rFonts w:ascii="Arial" w:hAnsi="Arial" w:cs="Arial"/>
        </w:rPr>
        <w:t>Kosztorysy ofertowe mogą być sporządzone</w:t>
      </w:r>
      <w:r w:rsidR="009D3DF4">
        <w:rPr>
          <w:rFonts w:ascii="Arial" w:hAnsi="Arial" w:cs="Arial"/>
        </w:rPr>
        <w:br/>
      </w:r>
      <w:r w:rsidRPr="009D3DF4">
        <w:rPr>
          <w:rFonts w:ascii="Arial" w:hAnsi="Arial" w:cs="Arial"/>
        </w:rPr>
        <w:t>w dowolnym programie komputerowym, spełniającym powyższe wymogi.</w:t>
      </w:r>
      <w:bookmarkEnd w:id="1"/>
      <w:r w:rsidR="009D3DF4">
        <w:rPr>
          <w:rFonts w:ascii="Arial" w:hAnsi="Arial" w:cs="Arial"/>
        </w:rPr>
        <w:t xml:space="preserve"> </w:t>
      </w:r>
      <w:r w:rsidRPr="009D3DF4">
        <w:rPr>
          <w:rFonts w:ascii="Arial" w:hAnsi="Arial" w:cs="Arial"/>
        </w:rPr>
        <w:t>Cena podana w ofercie stanowić będzie podstawę porównania ofert.</w:t>
      </w:r>
    </w:p>
    <w:p w14:paraId="37E26D11" w14:textId="275A4E57" w:rsidR="009D3DF4" w:rsidRPr="009D3DF4" w:rsidRDefault="002313E8" w:rsidP="009D3DF4">
      <w:pPr>
        <w:pStyle w:val="Akapitzlist"/>
        <w:numPr>
          <w:ilvl w:val="0"/>
          <w:numId w:val="11"/>
        </w:numPr>
        <w:ind w:left="284" w:hanging="284"/>
        <w:jc w:val="both"/>
        <w:rPr>
          <w:rFonts w:ascii="Arial" w:hAnsi="Arial" w:cs="Arial"/>
          <w:color w:val="000000" w:themeColor="text1"/>
        </w:rPr>
      </w:pPr>
      <w:r w:rsidRPr="009D3DF4">
        <w:rPr>
          <w:rFonts w:ascii="Arial" w:hAnsi="Arial" w:cs="Arial"/>
        </w:rPr>
        <w:t>Ceny jednostkowe za poszczególne pozycje wchodzące w skład zamówienia powinny być podane na kosztorysach ofertowych. Wykonawca ma obowiązek wycenić każdą pozycję kosztorysu. Kosztorys ofertowy zawierający braki w tym zakresie stanowić będzie podstawę do odrzucenia oferty na podstawie art. 226 ust. 1 pkt 5) lub 10) PZP.</w:t>
      </w:r>
    </w:p>
    <w:p w14:paraId="3D6CCB40" w14:textId="5208C0C1" w:rsidR="002313E8" w:rsidRPr="009D3DF4" w:rsidRDefault="002313E8" w:rsidP="009D3DF4">
      <w:pPr>
        <w:pStyle w:val="Akapitzlist"/>
        <w:numPr>
          <w:ilvl w:val="0"/>
          <w:numId w:val="11"/>
        </w:numPr>
        <w:ind w:left="284" w:hanging="284"/>
        <w:jc w:val="both"/>
        <w:rPr>
          <w:rFonts w:ascii="Arial" w:hAnsi="Arial" w:cs="Arial"/>
          <w:color w:val="000000" w:themeColor="text1"/>
        </w:rPr>
      </w:pPr>
      <w:r w:rsidRPr="009D3DF4">
        <w:rPr>
          <w:rFonts w:ascii="Arial" w:hAnsi="Arial" w:cs="Arial"/>
        </w:rPr>
        <w:t xml:space="preserve">W przypadku stwierdzenia przez Wykonawcę nieścisłości w dokumentacji projektowej oraz w opisie przedmiotu zamówienia, Wykonawca jest zobowiązany stwierdzone nieścisłości lub uwagi zgłosić Zamawiającemu niezwłocznie, nie później jednak niż w terminie określonym w ustawie </w:t>
      </w:r>
      <w:r w:rsidR="009D3DF4">
        <w:rPr>
          <w:rFonts w:ascii="Arial" w:hAnsi="Arial" w:cs="Arial"/>
        </w:rPr>
        <w:t>Pzp</w:t>
      </w:r>
      <w:r w:rsidRPr="009D3DF4">
        <w:rPr>
          <w:rFonts w:ascii="Arial" w:hAnsi="Arial" w:cs="Arial"/>
        </w:rPr>
        <w:t xml:space="preserve">. Zamawiający w przypadku uznania rzeczywistych rozbieżności, może je uwzględnić i o uwzględnieniu powiadomi za pośrednictwem platformy </w:t>
      </w:r>
      <w:r w:rsidR="00513ECA">
        <w:rPr>
          <w:rFonts w:ascii="Arial" w:hAnsi="Arial" w:cs="Arial"/>
        </w:rPr>
        <w:t>E-zamowienia</w:t>
      </w:r>
      <w:r w:rsidRPr="009D3DF4">
        <w:rPr>
          <w:rFonts w:ascii="Arial" w:hAnsi="Arial" w:cs="Arial"/>
        </w:rPr>
        <w:t>, w tym przypadku zmiany te należy uwzględnić w kosztorysach ofertowych. Nieuwzględnienie zmian (uzupełnień) opublikowanych przez Zamawiającego spowoduje odrzucenie oferty.</w:t>
      </w:r>
    </w:p>
    <w:p w14:paraId="63CCB21F" w14:textId="3C3C3C04" w:rsidR="00301B00" w:rsidRPr="00AC5924" w:rsidRDefault="00497C63" w:rsidP="00AC5924">
      <w:pPr>
        <w:pStyle w:val="Akapitzlist"/>
        <w:numPr>
          <w:ilvl w:val="0"/>
          <w:numId w:val="11"/>
        </w:numPr>
        <w:ind w:left="284" w:hanging="284"/>
        <w:jc w:val="both"/>
        <w:rPr>
          <w:rFonts w:ascii="Arial" w:hAnsi="Arial" w:cs="Arial"/>
          <w:color w:val="000000" w:themeColor="text1"/>
        </w:rPr>
      </w:pPr>
      <w:r w:rsidRPr="00D144BE">
        <w:rPr>
          <w:rFonts w:ascii="Arial" w:hAnsi="Arial" w:cs="Arial"/>
          <w:color w:val="000000" w:themeColor="text1"/>
        </w:rPr>
        <w:t xml:space="preserve">Cena obejmuje wszystkie koszty </w:t>
      </w:r>
      <w:r w:rsidR="00E8286E">
        <w:rPr>
          <w:rFonts w:ascii="Arial" w:hAnsi="Arial" w:cs="Arial"/>
          <w:color w:val="000000" w:themeColor="text1"/>
        </w:rPr>
        <w:t>niezbędne do realizacji</w:t>
      </w:r>
      <w:r w:rsidRPr="00D144BE">
        <w:rPr>
          <w:rFonts w:ascii="Arial" w:hAnsi="Arial" w:cs="Arial"/>
          <w:color w:val="000000" w:themeColor="text1"/>
        </w:rPr>
        <w:t xml:space="preserve"> przedmiotu umowy, w tym koszt transportu, montażu, rozładunku, odpowiednich zgłoszeń, a także oddziaływania innych czynników mających lub mogących mieć wpływ na koszty. Niedoszacowanie, pominięcie oraz brak rozpoznania zakresu przedmiotu zamówienia nie może być podstawą do żądania zmiany wynagrodzenia ryczałtowego.</w:t>
      </w:r>
      <w:r w:rsidR="0006098E" w:rsidRPr="00AC5924">
        <w:rPr>
          <w:rFonts w:ascii="Arial" w:hAnsi="Arial" w:cs="Arial"/>
          <w:color w:val="000000" w:themeColor="text1"/>
          <w:highlight w:val="red"/>
        </w:rPr>
        <w:t xml:space="preserve"> </w:t>
      </w:r>
    </w:p>
    <w:p w14:paraId="5305B501" w14:textId="77777777" w:rsidR="001E095E" w:rsidRPr="00AC5924" w:rsidRDefault="001E095E" w:rsidP="00664C8D">
      <w:pPr>
        <w:pStyle w:val="Akapitzlist"/>
        <w:numPr>
          <w:ilvl w:val="0"/>
          <w:numId w:val="11"/>
        </w:numPr>
        <w:ind w:left="284" w:hanging="284"/>
        <w:jc w:val="both"/>
        <w:rPr>
          <w:rFonts w:ascii="Arial" w:hAnsi="Arial" w:cs="Arial"/>
          <w:color w:val="000000" w:themeColor="text1"/>
        </w:rPr>
      </w:pPr>
      <w:r w:rsidRPr="00AC5924">
        <w:rPr>
          <w:rFonts w:ascii="Arial" w:hAnsi="Arial" w:cs="Arial"/>
          <w:color w:val="000000" w:themeColor="text1"/>
        </w:rPr>
        <w:t xml:space="preserve">W przypadku osób fizycznych nieprowadzących działalności gospodarczej cena </w:t>
      </w:r>
      <w:r w:rsidR="00E5704B" w:rsidRPr="00AC5924">
        <w:rPr>
          <w:rFonts w:ascii="Arial" w:hAnsi="Arial" w:cs="Arial"/>
          <w:color w:val="000000" w:themeColor="text1"/>
        </w:rPr>
        <w:t>zawiera</w:t>
      </w:r>
      <w:r w:rsidRPr="00AC5924">
        <w:rPr>
          <w:rFonts w:ascii="Arial" w:hAnsi="Arial" w:cs="Arial"/>
          <w:color w:val="000000" w:themeColor="text1"/>
        </w:rPr>
        <w:t xml:space="preserve"> również należne zaliczki na podatek oraz składki, jakie zamawiający zobowiązany będzie odprowadzić, zgodnie z odrębnymi przepisami, łącznie</w:t>
      </w:r>
      <w:r w:rsidR="00E5704B" w:rsidRPr="00AC5924">
        <w:rPr>
          <w:rFonts w:ascii="Arial" w:hAnsi="Arial" w:cs="Arial"/>
          <w:color w:val="000000" w:themeColor="text1"/>
        </w:rPr>
        <w:br/>
      </w:r>
      <w:r w:rsidRPr="00AC5924">
        <w:rPr>
          <w:rFonts w:ascii="Arial" w:hAnsi="Arial" w:cs="Arial"/>
          <w:color w:val="000000" w:themeColor="text1"/>
        </w:rPr>
        <w:t xml:space="preserve">ze składkami występującymi po stronie zleceniodawcy.  </w:t>
      </w:r>
    </w:p>
    <w:p w14:paraId="1160F191" w14:textId="617FCE6D" w:rsidR="00B125FC" w:rsidRPr="00B125FC" w:rsidRDefault="0006098E" w:rsidP="00B125FC">
      <w:pPr>
        <w:pStyle w:val="Akapitzlist"/>
        <w:numPr>
          <w:ilvl w:val="0"/>
          <w:numId w:val="11"/>
        </w:numPr>
        <w:ind w:left="284" w:hanging="284"/>
        <w:jc w:val="both"/>
        <w:rPr>
          <w:rFonts w:ascii="Arial" w:hAnsi="Arial" w:cs="Arial"/>
          <w:color w:val="000000" w:themeColor="text1"/>
        </w:rPr>
      </w:pPr>
      <w:r w:rsidRPr="00AC5924">
        <w:rPr>
          <w:rFonts w:ascii="Arial" w:hAnsi="Arial" w:cs="Arial"/>
          <w:color w:val="000000" w:themeColor="text1"/>
        </w:rPr>
        <w:t>Cena oferty musi być wyrażona w złotych. Rozliczenie za przedmiot zamówienia   odbywać się będzie w</w:t>
      </w:r>
      <w:r w:rsidR="00A55746" w:rsidRPr="00AC5924">
        <w:rPr>
          <w:rFonts w:ascii="Arial" w:hAnsi="Arial" w:cs="Arial"/>
          <w:color w:val="000000" w:themeColor="text1"/>
        </w:rPr>
        <w:t xml:space="preserve"> złotych</w:t>
      </w:r>
      <w:r w:rsidRPr="00AC5924">
        <w:rPr>
          <w:rFonts w:ascii="Arial" w:hAnsi="Arial" w:cs="Arial"/>
          <w:color w:val="000000" w:themeColor="text1"/>
        </w:rPr>
        <w:t xml:space="preserve"> polskich</w:t>
      </w:r>
      <w:r w:rsidR="00A55746" w:rsidRPr="00AC5924">
        <w:rPr>
          <w:rFonts w:ascii="Arial" w:hAnsi="Arial" w:cs="Arial"/>
          <w:color w:val="000000" w:themeColor="text1"/>
        </w:rPr>
        <w:t xml:space="preserve"> (PLN)</w:t>
      </w:r>
      <w:r w:rsidRPr="00AC5924">
        <w:rPr>
          <w:rFonts w:ascii="Arial" w:hAnsi="Arial" w:cs="Arial"/>
          <w:color w:val="000000" w:themeColor="text1"/>
        </w:rPr>
        <w:t>. Cenę oferty należy określić</w:t>
      </w:r>
      <w:r w:rsidR="00A55746" w:rsidRPr="00AC5924">
        <w:rPr>
          <w:rFonts w:ascii="Arial" w:hAnsi="Arial" w:cs="Arial"/>
          <w:color w:val="000000" w:themeColor="text1"/>
        </w:rPr>
        <w:br/>
      </w:r>
      <w:r w:rsidRPr="00AC5924">
        <w:rPr>
          <w:rFonts w:ascii="Arial" w:hAnsi="Arial" w:cs="Arial"/>
          <w:color w:val="000000" w:themeColor="text1"/>
        </w:rPr>
        <w:t>z dokładnością do dwóch miejsc po przecinku.</w:t>
      </w:r>
      <w:r w:rsidR="00B125FC">
        <w:rPr>
          <w:rFonts w:ascii="Arial" w:hAnsi="Arial" w:cs="Arial"/>
          <w:color w:val="000000" w:themeColor="text1"/>
        </w:rPr>
        <w:t xml:space="preserve"> </w:t>
      </w:r>
      <w:r w:rsidR="00B125FC" w:rsidRPr="00B125FC">
        <w:rPr>
          <w:rFonts w:ascii="Arial" w:hAnsi="Arial" w:cs="Arial"/>
          <w:color w:val="000000" w:themeColor="text1"/>
        </w:rPr>
        <w:t>Ceny w ofercie i kosztorysie ofertowym należy podać po matematycznym zaokrągleniu (5 i powyżej 5 – w górę; poniżej 5 – w dół) do dwóch miejsc po przecinku. W sytuacji, kiedy na trzecim miejscu po przecinku jest cyfra „5” lub wyżej, wówczas wartość ulega zaokrągleniu „w górę” w sytuacji, kiedy na trzecim miejscu po przecinku jest cyfra „4” lub niższa, wówczas wartość ulega zaokrągleniu „w dół”.</w:t>
      </w:r>
    </w:p>
    <w:p w14:paraId="10362C92" w14:textId="4A715D2F" w:rsidR="00682F00" w:rsidRPr="00AC5924" w:rsidRDefault="00682F00" w:rsidP="00664C8D">
      <w:pPr>
        <w:pStyle w:val="Akapitzlist"/>
        <w:numPr>
          <w:ilvl w:val="0"/>
          <w:numId w:val="11"/>
        </w:numPr>
        <w:ind w:left="284" w:hanging="284"/>
        <w:jc w:val="both"/>
        <w:rPr>
          <w:rFonts w:ascii="Arial" w:hAnsi="Arial" w:cs="Arial"/>
          <w:color w:val="000000" w:themeColor="text1"/>
        </w:rPr>
      </w:pPr>
      <w:r w:rsidRPr="00AC5924">
        <w:rPr>
          <w:rFonts w:ascii="Arial" w:hAnsi="Arial" w:cs="Arial"/>
          <w:color w:val="000000" w:themeColor="text1"/>
        </w:rPr>
        <w:t>Cena oferty musi uwzględniać wszystkie wymagania niniejszej SWZ</w:t>
      </w:r>
      <w:r w:rsidR="00B822E3" w:rsidRPr="00AC5924">
        <w:rPr>
          <w:rFonts w:ascii="Arial" w:hAnsi="Arial" w:cs="Arial"/>
          <w:color w:val="000000" w:themeColor="text1"/>
        </w:rPr>
        <w:t>,</w:t>
      </w:r>
      <w:r w:rsidRPr="00AC5924">
        <w:rPr>
          <w:rFonts w:ascii="Arial" w:hAnsi="Arial" w:cs="Arial"/>
          <w:color w:val="000000" w:themeColor="text1"/>
        </w:rPr>
        <w:t xml:space="preserve"> obejmować wszelkie koszty, jakie poniesie Wykonawca z tytułu należytej oraz zgodnej</w:t>
      </w:r>
      <w:r w:rsidR="00B822E3" w:rsidRPr="00AC5924">
        <w:rPr>
          <w:rFonts w:ascii="Arial" w:hAnsi="Arial" w:cs="Arial"/>
          <w:color w:val="000000" w:themeColor="text1"/>
        </w:rPr>
        <w:br/>
      </w:r>
      <w:r w:rsidRPr="00AC5924">
        <w:rPr>
          <w:rFonts w:ascii="Arial" w:hAnsi="Arial" w:cs="Arial"/>
          <w:color w:val="000000" w:themeColor="text1"/>
        </w:rPr>
        <w:t>z obowiązującymi przepisami realizacji przedmiotu zamówienia, w tym również wszelkie koszty towarzyszące wykonaniu przedmiotu zamówienia (umowy).</w:t>
      </w:r>
    </w:p>
    <w:p w14:paraId="5C27AFE7" w14:textId="520105AB" w:rsidR="00687242" w:rsidRPr="0077619F" w:rsidRDefault="0006098E" w:rsidP="009D3DF4">
      <w:pPr>
        <w:pStyle w:val="Akapitzlist"/>
        <w:numPr>
          <w:ilvl w:val="0"/>
          <w:numId w:val="11"/>
        </w:numPr>
        <w:tabs>
          <w:tab w:val="left" w:pos="426"/>
        </w:tabs>
        <w:ind w:left="284" w:hanging="284"/>
        <w:jc w:val="both"/>
        <w:rPr>
          <w:rFonts w:ascii="Arial" w:hAnsi="Arial" w:cs="Arial"/>
          <w:color w:val="000000" w:themeColor="text1"/>
        </w:rPr>
      </w:pPr>
      <w:r w:rsidRPr="0077619F">
        <w:rPr>
          <w:rFonts w:ascii="Arial" w:hAnsi="Arial" w:cs="Arial"/>
          <w:color w:val="000000" w:themeColor="text1"/>
        </w:rPr>
        <w:t>Wyliczona cena oferty</w:t>
      </w:r>
      <w:r w:rsidR="008760BD" w:rsidRPr="0077619F">
        <w:rPr>
          <w:rFonts w:ascii="Arial" w:hAnsi="Arial" w:cs="Arial"/>
          <w:color w:val="000000" w:themeColor="text1"/>
        </w:rPr>
        <w:t xml:space="preserve"> </w:t>
      </w:r>
      <w:r w:rsidRPr="0077619F">
        <w:rPr>
          <w:rFonts w:ascii="Arial" w:hAnsi="Arial" w:cs="Arial"/>
          <w:color w:val="000000" w:themeColor="text1"/>
        </w:rPr>
        <w:t>będzie służyć do porównania złożonych ofert.</w:t>
      </w:r>
    </w:p>
    <w:p w14:paraId="43C79838" w14:textId="7EED8EDB" w:rsidR="0096471C" w:rsidRPr="0077619F" w:rsidRDefault="0006098E" w:rsidP="009D3DF4">
      <w:pPr>
        <w:pStyle w:val="Akapitzlist"/>
        <w:numPr>
          <w:ilvl w:val="0"/>
          <w:numId w:val="11"/>
        </w:numPr>
        <w:tabs>
          <w:tab w:val="left" w:pos="426"/>
        </w:tabs>
        <w:ind w:left="284" w:hanging="284"/>
        <w:jc w:val="both"/>
        <w:rPr>
          <w:rFonts w:ascii="Arial" w:hAnsi="Arial" w:cs="Arial"/>
          <w:color w:val="000000" w:themeColor="text1"/>
        </w:rPr>
      </w:pPr>
      <w:r w:rsidRPr="0077619F">
        <w:rPr>
          <w:rFonts w:ascii="Arial" w:hAnsi="Arial" w:cs="Arial"/>
          <w:color w:val="000000" w:themeColor="text1"/>
        </w:rPr>
        <w:t xml:space="preserve">Jeżeli </w:t>
      </w:r>
      <w:r w:rsidR="0096471C" w:rsidRPr="0077619F">
        <w:rPr>
          <w:rFonts w:ascii="Arial" w:hAnsi="Arial" w:cs="Arial"/>
          <w:color w:val="000000" w:themeColor="text1"/>
        </w:rPr>
        <w:t>wykonawca</w:t>
      </w:r>
      <w:r w:rsidRPr="0077619F">
        <w:rPr>
          <w:rFonts w:ascii="Arial" w:hAnsi="Arial" w:cs="Arial"/>
          <w:color w:val="000000" w:themeColor="text1"/>
        </w:rPr>
        <w:t xml:space="preserve"> złoż</w:t>
      </w:r>
      <w:r w:rsidR="0096471C" w:rsidRPr="0077619F">
        <w:rPr>
          <w:rFonts w:ascii="Arial" w:hAnsi="Arial" w:cs="Arial"/>
          <w:color w:val="000000" w:themeColor="text1"/>
        </w:rPr>
        <w:t>y</w:t>
      </w:r>
      <w:r w:rsidRPr="0077619F">
        <w:rPr>
          <w:rFonts w:ascii="Arial" w:hAnsi="Arial" w:cs="Arial"/>
          <w:color w:val="000000" w:themeColor="text1"/>
        </w:rPr>
        <w:t xml:space="preserve"> ofert</w:t>
      </w:r>
      <w:r w:rsidR="0096471C" w:rsidRPr="0077619F">
        <w:rPr>
          <w:rFonts w:ascii="Arial" w:hAnsi="Arial" w:cs="Arial"/>
          <w:color w:val="000000" w:themeColor="text1"/>
        </w:rPr>
        <w:t>ę</w:t>
      </w:r>
      <w:r w:rsidRPr="0077619F">
        <w:rPr>
          <w:rFonts w:ascii="Arial" w:hAnsi="Arial" w:cs="Arial"/>
          <w:color w:val="000000" w:themeColor="text1"/>
        </w:rPr>
        <w:t>, której wybór prowadziłby do powstania</w:t>
      </w:r>
      <w:r w:rsidR="001E095E" w:rsidRPr="0077619F">
        <w:rPr>
          <w:rFonts w:ascii="Arial" w:hAnsi="Arial" w:cs="Arial"/>
          <w:color w:val="000000" w:themeColor="text1"/>
        </w:rPr>
        <w:br/>
      </w:r>
      <w:r w:rsidRPr="0077619F">
        <w:rPr>
          <w:rFonts w:ascii="Arial" w:hAnsi="Arial" w:cs="Arial"/>
          <w:color w:val="000000" w:themeColor="text1"/>
        </w:rPr>
        <w:t>u zamawiającego obowiązku podatkowego zgodnie z ustawą z dnia 11 marca 2004 r. o podatku od towarów i usług (</w:t>
      </w:r>
      <w:r w:rsidR="00687242" w:rsidRPr="0077619F">
        <w:rPr>
          <w:rFonts w:ascii="Arial" w:hAnsi="Arial" w:cs="Arial"/>
          <w:color w:val="000000" w:themeColor="text1"/>
        </w:rPr>
        <w:t xml:space="preserve">t.j. </w:t>
      </w:r>
      <w:r w:rsidR="009D5A1E" w:rsidRPr="0077619F">
        <w:rPr>
          <w:rFonts w:ascii="Arial" w:hAnsi="Arial" w:cs="Arial"/>
          <w:color w:val="000000" w:themeColor="text1"/>
        </w:rPr>
        <w:t>Dz.U. 2025 poz. 775</w:t>
      </w:r>
      <w:r w:rsidRPr="0077619F">
        <w:rPr>
          <w:rFonts w:ascii="Arial" w:hAnsi="Arial" w:cs="Arial"/>
          <w:color w:val="000000" w:themeColor="text1"/>
        </w:rPr>
        <w:t>)</w:t>
      </w:r>
      <w:r w:rsidR="0096471C" w:rsidRPr="0077619F">
        <w:rPr>
          <w:rFonts w:ascii="Arial" w:hAnsi="Arial" w:cs="Arial"/>
          <w:color w:val="000000" w:themeColor="text1"/>
        </w:rPr>
        <w:t>:</w:t>
      </w:r>
    </w:p>
    <w:p w14:paraId="5B2779EE" w14:textId="77777777" w:rsidR="0096471C" w:rsidRPr="0077619F" w:rsidRDefault="0006098E" w:rsidP="00664C8D">
      <w:pPr>
        <w:pStyle w:val="Akapitzlist"/>
        <w:numPr>
          <w:ilvl w:val="0"/>
          <w:numId w:val="12"/>
        </w:numPr>
        <w:ind w:left="709" w:hanging="425"/>
        <w:jc w:val="both"/>
        <w:rPr>
          <w:rFonts w:ascii="Arial" w:hAnsi="Arial" w:cs="Arial"/>
          <w:color w:val="000000" w:themeColor="text1"/>
        </w:rPr>
      </w:pPr>
      <w:r w:rsidRPr="0077619F">
        <w:rPr>
          <w:rFonts w:ascii="Arial" w:hAnsi="Arial" w:cs="Arial"/>
          <w:color w:val="000000" w:themeColor="text1"/>
        </w:rPr>
        <w:t>dla celów zastosowania kryterium ceny lub kosztu zamawiający dolicza</w:t>
      </w:r>
      <w:r w:rsidR="0096471C" w:rsidRPr="0077619F">
        <w:rPr>
          <w:rFonts w:ascii="Arial" w:hAnsi="Arial" w:cs="Arial"/>
          <w:color w:val="000000" w:themeColor="text1"/>
        </w:rPr>
        <w:br/>
      </w:r>
      <w:r w:rsidRPr="0077619F">
        <w:rPr>
          <w:rFonts w:ascii="Arial" w:hAnsi="Arial" w:cs="Arial"/>
          <w:color w:val="000000" w:themeColor="text1"/>
        </w:rPr>
        <w:t>do przedstawionej</w:t>
      </w:r>
      <w:r w:rsidR="0096471C" w:rsidRPr="0077619F">
        <w:rPr>
          <w:rFonts w:ascii="Arial" w:hAnsi="Arial" w:cs="Arial"/>
          <w:color w:val="000000" w:themeColor="text1"/>
        </w:rPr>
        <w:t xml:space="preserve"> </w:t>
      </w:r>
      <w:r w:rsidRPr="0077619F">
        <w:rPr>
          <w:rFonts w:ascii="Arial" w:hAnsi="Arial" w:cs="Arial"/>
          <w:color w:val="000000" w:themeColor="text1"/>
        </w:rPr>
        <w:t>w tej ofercie ceny kwotę podatku od towarów i usług, którą miałby obowiązek rozliczyć</w:t>
      </w:r>
      <w:r w:rsidR="0096471C" w:rsidRPr="0077619F">
        <w:rPr>
          <w:rFonts w:ascii="Arial" w:hAnsi="Arial" w:cs="Arial"/>
          <w:color w:val="000000" w:themeColor="text1"/>
        </w:rPr>
        <w:t>,</w:t>
      </w:r>
    </w:p>
    <w:p w14:paraId="147D7448" w14:textId="77777777" w:rsidR="00AF6B1F" w:rsidRPr="0077619F" w:rsidRDefault="0006098E" w:rsidP="00664C8D">
      <w:pPr>
        <w:pStyle w:val="Akapitzlist"/>
        <w:numPr>
          <w:ilvl w:val="0"/>
          <w:numId w:val="12"/>
        </w:numPr>
        <w:ind w:left="709" w:hanging="425"/>
        <w:jc w:val="both"/>
        <w:rPr>
          <w:rFonts w:ascii="Arial" w:hAnsi="Arial" w:cs="Arial"/>
          <w:color w:val="000000" w:themeColor="text1"/>
        </w:rPr>
      </w:pPr>
      <w:r w:rsidRPr="0077619F">
        <w:rPr>
          <w:rFonts w:ascii="Arial" w:hAnsi="Arial" w:cs="Arial"/>
          <w:color w:val="000000" w:themeColor="text1"/>
        </w:rPr>
        <w:t xml:space="preserve">wykonawca </w:t>
      </w:r>
      <w:r w:rsidR="00AF6B1F" w:rsidRPr="0077619F">
        <w:rPr>
          <w:rFonts w:ascii="Arial" w:hAnsi="Arial" w:cs="Arial"/>
          <w:color w:val="000000" w:themeColor="text1"/>
        </w:rPr>
        <w:t>zawiera w ofercie informacje, o których mowa w art. 225 ust.</w:t>
      </w:r>
      <w:r w:rsidR="008760BD" w:rsidRPr="0077619F">
        <w:rPr>
          <w:rFonts w:ascii="Arial" w:hAnsi="Arial" w:cs="Arial"/>
          <w:color w:val="000000" w:themeColor="text1"/>
        </w:rPr>
        <w:t xml:space="preserve"> </w:t>
      </w:r>
      <w:r w:rsidR="00AF6B1F" w:rsidRPr="0077619F">
        <w:rPr>
          <w:rFonts w:ascii="Arial" w:hAnsi="Arial" w:cs="Arial"/>
          <w:color w:val="000000" w:themeColor="text1"/>
        </w:rPr>
        <w:t>2 Pzp.</w:t>
      </w:r>
    </w:p>
    <w:p w14:paraId="5550F608" w14:textId="77777777" w:rsidR="001C4D1A" w:rsidRDefault="001C4D1A" w:rsidP="00AF6B1F">
      <w:pPr>
        <w:ind w:left="349"/>
        <w:jc w:val="both"/>
        <w:rPr>
          <w:rFonts w:ascii="Arial" w:hAnsi="Arial" w:cs="Arial"/>
          <w:color w:val="000000" w:themeColor="text1"/>
          <w:highlight w:val="yellow"/>
        </w:rPr>
      </w:pPr>
    </w:p>
    <w:p w14:paraId="0587F2D3" w14:textId="77777777" w:rsidR="00996F37" w:rsidRPr="00356553" w:rsidRDefault="00996F37" w:rsidP="00AF6B1F">
      <w:pPr>
        <w:ind w:left="349"/>
        <w:jc w:val="both"/>
        <w:rPr>
          <w:rFonts w:ascii="Arial" w:hAnsi="Arial" w:cs="Arial"/>
          <w:color w:val="000000" w:themeColor="text1"/>
          <w:highlight w:val="yellow"/>
        </w:rPr>
      </w:pPr>
    </w:p>
    <w:p w14:paraId="33EBECA8" w14:textId="77777777" w:rsidR="0006098E" w:rsidRPr="0077619F" w:rsidRDefault="0082191F" w:rsidP="0006098E">
      <w:pPr>
        <w:jc w:val="both"/>
        <w:rPr>
          <w:rFonts w:ascii="Arial" w:hAnsi="Arial" w:cs="Arial"/>
          <w:b/>
          <w:bCs/>
          <w:color w:val="000000" w:themeColor="text1"/>
        </w:rPr>
      </w:pPr>
      <w:r w:rsidRPr="0077619F">
        <w:rPr>
          <w:rFonts w:ascii="Arial" w:hAnsi="Arial" w:cs="Arial"/>
          <w:b/>
          <w:bCs/>
          <w:color w:val="000000" w:themeColor="text1"/>
        </w:rPr>
        <w:lastRenderedPageBreak/>
        <w:t>XIV. KRYTERIA OCENY OFERT</w:t>
      </w:r>
    </w:p>
    <w:p w14:paraId="7CE2C484" w14:textId="74F3B165" w:rsidR="00D6011E" w:rsidRPr="0077619F" w:rsidRDefault="00852263" w:rsidP="002F6AC8">
      <w:pPr>
        <w:jc w:val="both"/>
        <w:rPr>
          <w:rFonts w:ascii="Arial" w:hAnsi="Arial" w:cs="Arial"/>
          <w:bCs/>
        </w:rPr>
      </w:pPr>
      <w:r w:rsidRPr="0077619F">
        <w:rPr>
          <w:rFonts w:ascii="Arial" w:hAnsi="Arial" w:cs="Arial"/>
          <w:bCs/>
        </w:rPr>
        <w:t>Zamawiający p</w:t>
      </w:r>
      <w:r w:rsidR="00D6011E" w:rsidRPr="0077619F">
        <w:rPr>
          <w:rFonts w:ascii="Arial" w:hAnsi="Arial" w:cs="Arial"/>
          <w:bCs/>
        </w:rPr>
        <w:t>rzy wyborze i ocenie złożonych ofert</w:t>
      </w:r>
      <w:r w:rsidR="00DA3F35" w:rsidRPr="0077619F">
        <w:rPr>
          <w:rFonts w:ascii="Arial" w:hAnsi="Arial" w:cs="Arial"/>
          <w:bCs/>
        </w:rPr>
        <w:t xml:space="preserve">, </w:t>
      </w:r>
      <w:r w:rsidR="00DA3F35" w:rsidRPr="0077619F">
        <w:rPr>
          <w:rFonts w:ascii="Arial" w:hAnsi="Arial" w:cs="Arial"/>
          <w:color w:val="000000"/>
          <w:szCs w:val="22"/>
        </w:rPr>
        <w:t>w oparciu o informacje zawarte</w:t>
      </w:r>
      <w:r w:rsidR="00DA3F35" w:rsidRPr="0077619F">
        <w:rPr>
          <w:rFonts w:ascii="Arial" w:hAnsi="Arial" w:cs="Arial"/>
          <w:color w:val="000000"/>
          <w:szCs w:val="22"/>
        </w:rPr>
        <w:br/>
        <w:t xml:space="preserve">w formularzu ofertowym stanowiącym </w:t>
      </w:r>
      <w:r w:rsidR="00DA3F35" w:rsidRPr="0077619F">
        <w:rPr>
          <w:rFonts w:ascii="Arial" w:hAnsi="Arial" w:cs="Arial"/>
          <w:b/>
          <w:color w:val="000000"/>
          <w:szCs w:val="22"/>
        </w:rPr>
        <w:t>załącznik nr 2</w:t>
      </w:r>
      <w:r w:rsidR="00DA3F35" w:rsidRPr="0077619F">
        <w:rPr>
          <w:rFonts w:ascii="Arial" w:hAnsi="Arial" w:cs="Arial"/>
          <w:color w:val="000000"/>
          <w:szCs w:val="22"/>
        </w:rPr>
        <w:t xml:space="preserve"> do SWZ,</w:t>
      </w:r>
      <w:r w:rsidR="00D6011E" w:rsidRPr="0077619F">
        <w:rPr>
          <w:rFonts w:ascii="Arial" w:hAnsi="Arial" w:cs="Arial"/>
          <w:bCs/>
        </w:rPr>
        <w:t xml:space="preserve"> będzie kierował się następującymi kryteriami</w:t>
      </w:r>
      <w:r w:rsidRPr="0077619F">
        <w:rPr>
          <w:rFonts w:ascii="Arial" w:hAnsi="Arial" w:cs="Arial"/>
          <w:bCs/>
        </w:rPr>
        <w:t xml:space="preserve"> posiadającymi </w:t>
      </w:r>
      <w:r w:rsidR="00D6011E" w:rsidRPr="0077619F">
        <w:rPr>
          <w:rFonts w:ascii="Arial" w:hAnsi="Arial" w:cs="Arial"/>
          <w:bCs/>
        </w:rPr>
        <w:t xml:space="preserve">określone niżej znaczenie: </w:t>
      </w:r>
    </w:p>
    <w:p w14:paraId="37417F08" w14:textId="062DF23C" w:rsidR="006C7E77" w:rsidRPr="0077619F" w:rsidRDefault="006C7E77" w:rsidP="006C7E77">
      <w:pPr>
        <w:rPr>
          <w:rFonts w:ascii="Arial" w:hAnsi="Arial" w:cs="Arial"/>
          <w:b/>
        </w:rPr>
      </w:pPr>
      <w:r w:rsidRPr="0077619F">
        <w:rPr>
          <w:rFonts w:ascii="Arial" w:hAnsi="Arial" w:cs="Arial"/>
          <w:b/>
        </w:rPr>
        <w:t>Cena – 60% (</w:t>
      </w:r>
      <w:r w:rsidR="00A265FF" w:rsidRPr="0077619F">
        <w:rPr>
          <w:rFonts w:ascii="Arial" w:hAnsi="Arial" w:cs="Arial"/>
          <w:b/>
        </w:rPr>
        <w:t xml:space="preserve">maks. </w:t>
      </w:r>
      <w:r w:rsidRPr="0077619F">
        <w:rPr>
          <w:rFonts w:ascii="Arial" w:hAnsi="Arial" w:cs="Arial"/>
          <w:b/>
        </w:rPr>
        <w:t>60 pkt)</w:t>
      </w:r>
    </w:p>
    <w:p w14:paraId="66B335D0" w14:textId="5C9EA25E" w:rsidR="006C7E77" w:rsidRPr="0077619F" w:rsidRDefault="006C7E77" w:rsidP="006C7E77">
      <w:pPr>
        <w:rPr>
          <w:rFonts w:ascii="Arial" w:hAnsi="Arial" w:cs="Arial"/>
          <w:b/>
        </w:rPr>
      </w:pPr>
      <w:r w:rsidRPr="0077619F">
        <w:rPr>
          <w:rFonts w:ascii="Arial" w:hAnsi="Arial" w:cs="Arial"/>
          <w:b/>
        </w:rPr>
        <w:t>Okres gwarancji i rękojmi za wady – 25% (ma</w:t>
      </w:r>
      <w:r w:rsidR="00A265FF" w:rsidRPr="0077619F">
        <w:rPr>
          <w:rFonts w:ascii="Arial" w:hAnsi="Arial" w:cs="Arial"/>
          <w:b/>
        </w:rPr>
        <w:t xml:space="preserve">ks. </w:t>
      </w:r>
      <w:r w:rsidRPr="0077619F">
        <w:rPr>
          <w:rFonts w:ascii="Arial" w:hAnsi="Arial" w:cs="Arial"/>
          <w:b/>
        </w:rPr>
        <w:t>25 pkt)</w:t>
      </w:r>
    </w:p>
    <w:p w14:paraId="4935266B" w14:textId="25BA03B8" w:rsidR="00D6011E" w:rsidRPr="0077619F" w:rsidRDefault="006C7E77" w:rsidP="006C7E77">
      <w:pPr>
        <w:rPr>
          <w:rFonts w:ascii="Arial" w:hAnsi="Arial" w:cs="Arial"/>
          <w:b/>
        </w:rPr>
      </w:pPr>
      <w:r w:rsidRPr="0077619F">
        <w:rPr>
          <w:rFonts w:ascii="Arial" w:hAnsi="Arial" w:cs="Arial"/>
          <w:b/>
        </w:rPr>
        <w:t>Doświadczenie kierownika budowy – 15% (</w:t>
      </w:r>
      <w:r w:rsidR="00A265FF" w:rsidRPr="0077619F">
        <w:rPr>
          <w:rFonts w:ascii="Arial" w:hAnsi="Arial" w:cs="Arial"/>
          <w:b/>
        </w:rPr>
        <w:t xml:space="preserve">maks. </w:t>
      </w:r>
      <w:r w:rsidRPr="0077619F">
        <w:rPr>
          <w:rFonts w:ascii="Arial" w:hAnsi="Arial" w:cs="Arial"/>
          <w:b/>
        </w:rPr>
        <w:t>15 pkt)</w:t>
      </w:r>
    </w:p>
    <w:p w14:paraId="4E1EC5E7" w14:textId="77777777" w:rsidR="001421A4" w:rsidRDefault="001421A4" w:rsidP="00D6011E">
      <w:pPr>
        <w:jc w:val="both"/>
        <w:rPr>
          <w:rFonts w:ascii="Arial" w:hAnsi="Arial" w:cs="Arial"/>
          <w:bCs/>
          <w:sz w:val="16"/>
          <w:szCs w:val="16"/>
        </w:rPr>
      </w:pPr>
    </w:p>
    <w:p w14:paraId="4DC1E165" w14:textId="46C7634F" w:rsidR="00D6011E" w:rsidRPr="0077619F" w:rsidRDefault="0067520D" w:rsidP="00664C8D">
      <w:pPr>
        <w:numPr>
          <w:ilvl w:val="0"/>
          <w:numId w:val="19"/>
        </w:numPr>
        <w:ind w:left="426" w:hanging="426"/>
        <w:jc w:val="both"/>
        <w:rPr>
          <w:rFonts w:ascii="Arial" w:hAnsi="Arial" w:cs="Arial"/>
          <w:b/>
          <w:bCs/>
        </w:rPr>
      </w:pPr>
      <w:r w:rsidRPr="0077619F">
        <w:rPr>
          <w:rFonts w:ascii="Arial" w:hAnsi="Arial" w:cs="Arial"/>
          <w:b/>
          <w:bCs/>
        </w:rPr>
        <w:t>Kryterium „CENA</w:t>
      </w:r>
      <w:r w:rsidR="00D6011E" w:rsidRPr="0077619F">
        <w:rPr>
          <w:rFonts w:ascii="Arial" w:hAnsi="Arial" w:cs="Arial"/>
          <w:b/>
          <w:bCs/>
        </w:rPr>
        <w:t>” będzie obliczane według wzoru:</w:t>
      </w:r>
    </w:p>
    <w:p w14:paraId="21F0C36C" w14:textId="77777777" w:rsidR="00D6011E" w:rsidRPr="0077619F" w:rsidRDefault="00D6011E" w:rsidP="00D6011E">
      <w:pPr>
        <w:ind w:firstLine="360"/>
        <w:jc w:val="both"/>
        <w:rPr>
          <w:rFonts w:ascii="Arial" w:hAnsi="Arial" w:cs="Arial"/>
          <w:bCs/>
          <w:sz w:val="6"/>
          <w:szCs w:val="6"/>
        </w:rPr>
      </w:pPr>
    </w:p>
    <w:p w14:paraId="2C85D702" w14:textId="77777777" w:rsidR="00D6011E" w:rsidRPr="0077619F" w:rsidRDefault="00D6011E" w:rsidP="00D6011E">
      <w:pPr>
        <w:ind w:left="142"/>
        <w:rPr>
          <w:rFonts w:ascii="Arial" w:hAnsi="Arial" w:cs="Arial"/>
          <w:b/>
        </w:rPr>
      </w:pPr>
      <w:r w:rsidRPr="0077619F">
        <w:rPr>
          <w:rFonts w:ascii="Arial" w:hAnsi="Arial" w:cs="Arial"/>
          <w:b/>
        </w:rPr>
        <w:t xml:space="preserve">             Cn                                                           </w:t>
      </w:r>
    </w:p>
    <w:p w14:paraId="25963A39" w14:textId="3AEF25F6" w:rsidR="00D6011E" w:rsidRPr="0077619F" w:rsidRDefault="00D6011E" w:rsidP="00D6011E">
      <w:pPr>
        <w:ind w:left="284"/>
        <w:rPr>
          <w:rFonts w:ascii="Arial" w:hAnsi="Arial" w:cs="Arial"/>
          <w:b/>
        </w:rPr>
      </w:pPr>
      <w:r w:rsidRPr="0077619F">
        <w:rPr>
          <w:rFonts w:ascii="Arial" w:hAnsi="Arial" w:cs="Arial"/>
          <w:b/>
        </w:rPr>
        <w:t>C = --------- x 60 pkt</w:t>
      </w:r>
    </w:p>
    <w:p w14:paraId="0F447606" w14:textId="77777777" w:rsidR="00D6011E" w:rsidRPr="0077619F" w:rsidRDefault="00D6011E" w:rsidP="00D6011E">
      <w:pPr>
        <w:ind w:left="142"/>
        <w:jc w:val="both"/>
        <w:rPr>
          <w:rFonts w:ascii="Arial" w:hAnsi="Arial" w:cs="Arial"/>
        </w:rPr>
      </w:pPr>
      <w:r w:rsidRPr="0077619F">
        <w:rPr>
          <w:rFonts w:ascii="Arial" w:hAnsi="Arial" w:cs="Arial"/>
        </w:rPr>
        <w:t xml:space="preserve">             </w:t>
      </w:r>
      <w:r w:rsidRPr="0077619F">
        <w:rPr>
          <w:rFonts w:ascii="Arial" w:hAnsi="Arial" w:cs="Arial"/>
          <w:b/>
        </w:rPr>
        <w:t xml:space="preserve">Co </w:t>
      </w:r>
      <w:r w:rsidRPr="0077619F">
        <w:rPr>
          <w:rFonts w:ascii="Arial" w:hAnsi="Arial" w:cs="Arial"/>
        </w:rPr>
        <w:t xml:space="preserve">            </w:t>
      </w:r>
    </w:p>
    <w:p w14:paraId="50708B70" w14:textId="77777777" w:rsidR="00D6011E" w:rsidRPr="0077619F" w:rsidRDefault="00D6011E" w:rsidP="00D6011E">
      <w:pPr>
        <w:ind w:left="142"/>
        <w:jc w:val="both"/>
        <w:rPr>
          <w:rFonts w:ascii="Arial" w:hAnsi="Arial" w:cs="Arial"/>
          <w:sz w:val="4"/>
          <w:szCs w:val="4"/>
        </w:rPr>
      </w:pPr>
    </w:p>
    <w:p w14:paraId="08A21791" w14:textId="77777777" w:rsidR="00D6011E" w:rsidRPr="0077619F" w:rsidRDefault="00D6011E" w:rsidP="00D6011E">
      <w:pPr>
        <w:ind w:left="284"/>
        <w:jc w:val="both"/>
        <w:rPr>
          <w:rFonts w:ascii="Arial" w:hAnsi="Arial" w:cs="Arial"/>
        </w:rPr>
      </w:pPr>
      <w:r w:rsidRPr="0077619F">
        <w:rPr>
          <w:rFonts w:ascii="Arial" w:hAnsi="Arial" w:cs="Arial"/>
        </w:rPr>
        <w:t>gdzie:</w:t>
      </w:r>
    </w:p>
    <w:p w14:paraId="4D6EBAEA" w14:textId="77777777" w:rsidR="00D6011E" w:rsidRPr="0077619F" w:rsidRDefault="00D6011E" w:rsidP="00D6011E">
      <w:pPr>
        <w:ind w:left="284"/>
        <w:jc w:val="both"/>
        <w:rPr>
          <w:rFonts w:ascii="Arial" w:hAnsi="Arial" w:cs="Arial"/>
        </w:rPr>
      </w:pPr>
      <w:r w:rsidRPr="0077619F">
        <w:rPr>
          <w:rFonts w:ascii="Arial" w:hAnsi="Arial" w:cs="Arial"/>
        </w:rPr>
        <w:t>C – punkty przyznane w kryterium „Cena”</w:t>
      </w:r>
    </w:p>
    <w:p w14:paraId="2C05876A" w14:textId="441671DA" w:rsidR="00D6011E" w:rsidRPr="0077619F" w:rsidRDefault="00D6011E" w:rsidP="00D6011E">
      <w:pPr>
        <w:ind w:left="284"/>
        <w:jc w:val="both"/>
        <w:rPr>
          <w:rFonts w:ascii="Arial" w:hAnsi="Arial" w:cs="Arial"/>
        </w:rPr>
      </w:pPr>
      <w:r w:rsidRPr="0077619F">
        <w:rPr>
          <w:rFonts w:ascii="Arial" w:hAnsi="Arial" w:cs="Arial"/>
        </w:rPr>
        <w:t>Cn – najniższa cena (spośród nieodrzuconych ofert)</w:t>
      </w:r>
    </w:p>
    <w:p w14:paraId="6B28B044" w14:textId="43BE7B11" w:rsidR="00D6011E" w:rsidRPr="0077619F" w:rsidRDefault="00D6011E" w:rsidP="00D6011E">
      <w:pPr>
        <w:ind w:left="284"/>
        <w:jc w:val="both"/>
        <w:rPr>
          <w:rFonts w:ascii="Arial" w:hAnsi="Arial" w:cs="Arial"/>
          <w:bCs/>
        </w:rPr>
      </w:pPr>
      <w:r w:rsidRPr="0077619F">
        <w:rPr>
          <w:rFonts w:ascii="Arial" w:hAnsi="Arial" w:cs="Arial"/>
        </w:rPr>
        <w:t>Co – cena oferty badanej</w:t>
      </w:r>
    </w:p>
    <w:p w14:paraId="711DD0C3" w14:textId="77777777" w:rsidR="006C7E77" w:rsidRPr="0077619F" w:rsidRDefault="006C7E77" w:rsidP="00664C8D">
      <w:pPr>
        <w:pStyle w:val="Akapitzlist"/>
        <w:numPr>
          <w:ilvl w:val="0"/>
          <w:numId w:val="19"/>
        </w:numPr>
        <w:tabs>
          <w:tab w:val="left" w:pos="284"/>
        </w:tabs>
        <w:spacing w:before="60"/>
        <w:ind w:left="284" w:hanging="284"/>
        <w:jc w:val="both"/>
        <w:rPr>
          <w:rFonts w:ascii="Arial" w:hAnsi="Arial" w:cs="Arial"/>
          <w:bCs/>
          <w:color w:val="000000" w:themeColor="text1"/>
          <w:szCs w:val="22"/>
        </w:rPr>
      </w:pPr>
      <w:r w:rsidRPr="0077619F">
        <w:rPr>
          <w:rFonts w:ascii="Arial" w:hAnsi="Arial" w:cs="Arial"/>
          <w:b/>
          <w:bCs/>
          <w:color w:val="000000" w:themeColor="text1"/>
          <w:szCs w:val="22"/>
        </w:rPr>
        <w:t>Kryterium „Okres gwarancji i rękojmi za wady”</w:t>
      </w:r>
      <w:r w:rsidRPr="0077619F">
        <w:rPr>
          <w:rFonts w:ascii="Arial" w:hAnsi="Arial" w:cs="Arial"/>
          <w:bCs/>
          <w:color w:val="000000" w:themeColor="text1"/>
          <w:szCs w:val="22"/>
        </w:rPr>
        <w:t>:</w:t>
      </w:r>
    </w:p>
    <w:p w14:paraId="7BFBDA33" w14:textId="132A6BE4" w:rsidR="006C7E77" w:rsidRPr="0077619F" w:rsidRDefault="006C7E77" w:rsidP="006C7E77">
      <w:pPr>
        <w:shd w:val="clear" w:color="auto" w:fill="FFFFFF"/>
        <w:ind w:left="284" w:right="5"/>
        <w:jc w:val="both"/>
        <w:rPr>
          <w:rFonts w:ascii="Arial" w:hAnsi="Arial" w:cs="Arial"/>
          <w:color w:val="000000" w:themeColor="text1"/>
          <w:szCs w:val="22"/>
        </w:rPr>
      </w:pPr>
      <w:r w:rsidRPr="0077619F">
        <w:rPr>
          <w:rFonts w:ascii="Arial" w:hAnsi="Arial" w:cs="Arial"/>
          <w:color w:val="000000" w:themeColor="text1"/>
          <w:szCs w:val="22"/>
        </w:rPr>
        <w:t xml:space="preserve">Wykonawca zobowiązuje się na wykonane przez siebie roboty budowlane udzielić gwarancji i rękojmi za wady na minimalny okres </w:t>
      </w:r>
      <w:r w:rsidR="00F67B31" w:rsidRPr="0077619F">
        <w:rPr>
          <w:rFonts w:ascii="Arial" w:hAnsi="Arial" w:cs="Arial"/>
          <w:b/>
          <w:bCs/>
          <w:color w:val="000000" w:themeColor="text1"/>
          <w:szCs w:val="22"/>
        </w:rPr>
        <w:t>5</w:t>
      </w:r>
      <w:r w:rsidRPr="0077619F">
        <w:rPr>
          <w:rFonts w:ascii="Arial" w:hAnsi="Arial" w:cs="Arial"/>
          <w:b/>
          <w:bCs/>
          <w:color w:val="000000" w:themeColor="text1"/>
          <w:szCs w:val="22"/>
        </w:rPr>
        <w:t xml:space="preserve"> lat</w:t>
      </w:r>
      <w:r w:rsidRPr="0077619F">
        <w:rPr>
          <w:rFonts w:ascii="Arial" w:hAnsi="Arial" w:cs="Arial"/>
          <w:color w:val="000000" w:themeColor="text1"/>
          <w:szCs w:val="22"/>
        </w:rPr>
        <w:t>, licząc od daty odbioru końcowego przedmiotu umowy.</w:t>
      </w:r>
    </w:p>
    <w:p w14:paraId="503BF063" w14:textId="77777777" w:rsidR="006C7E77" w:rsidRPr="0077619F" w:rsidRDefault="006C7E77" w:rsidP="006C7E77">
      <w:pPr>
        <w:autoSpaceDE w:val="0"/>
        <w:autoSpaceDN w:val="0"/>
        <w:adjustRightInd w:val="0"/>
        <w:ind w:left="284" w:right="-14" w:hanging="10"/>
        <w:jc w:val="both"/>
        <w:rPr>
          <w:rFonts w:ascii="Arial" w:eastAsia="Calibri" w:hAnsi="Arial" w:cs="Arial"/>
          <w:color w:val="000000" w:themeColor="text1"/>
          <w:szCs w:val="22"/>
        </w:rPr>
      </w:pPr>
    </w:p>
    <w:p w14:paraId="2A398E8B" w14:textId="5D79CF49" w:rsidR="006C7E77" w:rsidRPr="0077619F" w:rsidRDefault="006C7E77" w:rsidP="006C7E77">
      <w:pPr>
        <w:autoSpaceDE w:val="0"/>
        <w:autoSpaceDN w:val="0"/>
        <w:adjustRightInd w:val="0"/>
        <w:ind w:left="284" w:right="-14" w:hanging="10"/>
        <w:jc w:val="both"/>
        <w:rPr>
          <w:rFonts w:ascii="Arial" w:eastAsia="Calibri" w:hAnsi="Arial" w:cs="Arial"/>
          <w:color w:val="000000" w:themeColor="text1"/>
          <w:szCs w:val="22"/>
        </w:rPr>
      </w:pPr>
      <w:r w:rsidRPr="0077619F">
        <w:rPr>
          <w:rFonts w:ascii="Arial" w:eastAsia="Calibri" w:hAnsi="Arial" w:cs="Arial"/>
          <w:color w:val="000000" w:themeColor="text1"/>
          <w:szCs w:val="22"/>
        </w:rPr>
        <w:t>W ramach kryterium „</w:t>
      </w:r>
      <w:r w:rsidRPr="0077619F">
        <w:rPr>
          <w:rFonts w:ascii="Arial" w:hAnsi="Arial" w:cs="Arial"/>
          <w:bCs/>
          <w:color w:val="000000" w:themeColor="text1"/>
          <w:szCs w:val="22"/>
        </w:rPr>
        <w:t>Okres gwarancji i rękojmi za wady</w:t>
      </w:r>
      <w:r w:rsidRPr="0077619F">
        <w:rPr>
          <w:rFonts w:ascii="Arial" w:eastAsia="Calibri" w:hAnsi="Arial" w:cs="Arial"/>
          <w:color w:val="000000" w:themeColor="text1"/>
          <w:szCs w:val="22"/>
        </w:rPr>
        <w:t>”, w przypadku</w:t>
      </w:r>
      <w:r w:rsidR="00F67B31" w:rsidRPr="0077619F">
        <w:rPr>
          <w:rFonts w:ascii="Arial" w:eastAsia="Calibri" w:hAnsi="Arial" w:cs="Arial"/>
          <w:color w:val="000000" w:themeColor="text1"/>
          <w:szCs w:val="22"/>
        </w:rPr>
        <w:t>,</w:t>
      </w:r>
      <w:r w:rsidRPr="0077619F">
        <w:rPr>
          <w:rFonts w:ascii="Arial" w:eastAsia="Calibri" w:hAnsi="Arial" w:cs="Arial"/>
          <w:color w:val="000000" w:themeColor="text1"/>
          <w:szCs w:val="22"/>
        </w:rPr>
        <w:t xml:space="preserve"> gdy:</w:t>
      </w:r>
    </w:p>
    <w:p w14:paraId="26148FCF" w14:textId="77777777" w:rsidR="0037536B" w:rsidRPr="0077619F" w:rsidRDefault="006C7E77" w:rsidP="0037536B">
      <w:pPr>
        <w:autoSpaceDE w:val="0"/>
        <w:autoSpaceDN w:val="0"/>
        <w:adjustRightInd w:val="0"/>
        <w:ind w:left="567" w:right="-14" w:hanging="283"/>
        <w:jc w:val="both"/>
        <w:rPr>
          <w:rFonts w:ascii="Arial" w:eastAsia="Calibri" w:hAnsi="Arial" w:cs="Arial"/>
          <w:color w:val="000000" w:themeColor="text1"/>
          <w:szCs w:val="22"/>
        </w:rPr>
      </w:pPr>
      <w:r w:rsidRPr="0077619F">
        <w:rPr>
          <w:rFonts w:ascii="Arial" w:eastAsia="Calibri" w:hAnsi="Arial" w:cs="Arial"/>
          <w:color w:val="000000" w:themeColor="text1"/>
          <w:szCs w:val="22"/>
        </w:rPr>
        <w:t xml:space="preserve">- </w:t>
      </w:r>
      <w:r w:rsidR="0037536B" w:rsidRPr="0077619F">
        <w:rPr>
          <w:rFonts w:ascii="Arial" w:hAnsi="Arial" w:cs="Arial"/>
          <w:color w:val="000000" w:themeColor="text1"/>
          <w:szCs w:val="22"/>
        </w:rPr>
        <w:t xml:space="preserve">wykonawca zobowiązuje się udzielić na przedmiot zamówienia </w:t>
      </w:r>
      <w:r w:rsidR="0037536B" w:rsidRPr="0077619F">
        <w:rPr>
          <w:rFonts w:ascii="Arial" w:hAnsi="Arial" w:cs="Arial"/>
          <w:b/>
          <w:bCs/>
          <w:color w:val="000000" w:themeColor="text1"/>
          <w:szCs w:val="22"/>
        </w:rPr>
        <w:t>gwarancji                            i rękojmi za wady na okres 5 lat</w:t>
      </w:r>
      <w:r w:rsidR="0037536B" w:rsidRPr="0077619F">
        <w:rPr>
          <w:rFonts w:ascii="Arial" w:hAnsi="Arial" w:cs="Arial"/>
          <w:color w:val="000000" w:themeColor="text1"/>
          <w:spacing w:val="-1"/>
          <w:szCs w:val="22"/>
        </w:rPr>
        <w:t xml:space="preserve">, których bieg rozpocznie się od dnia podpisania protokołu odbioru </w:t>
      </w:r>
      <w:r w:rsidR="0037536B" w:rsidRPr="0077619F">
        <w:rPr>
          <w:rFonts w:ascii="Arial" w:hAnsi="Arial" w:cs="Arial"/>
          <w:color w:val="000000" w:themeColor="text1"/>
          <w:szCs w:val="22"/>
        </w:rPr>
        <w:t xml:space="preserve">końcowego przedmiotu zamówienia – zamawiający przyzna                    </w:t>
      </w:r>
      <w:r w:rsidR="0037536B" w:rsidRPr="0077619F">
        <w:rPr>
          <w:rFonts w:ascii="Arial" w:hAnsi="Arial" w:cs="Arial"/>
          <w:b/>
          <w:bCs/>
          <w:color w:val="000000" w:themeColor="text1"/>
          <w:szCs w:val="22"/>
        </w:rPr>
        <w:t xml:space="preserve">0 punktów </w:t>
      </w:r>
      <w:r w:rsidR="0037536B" w:rsidRPr="0077619F">
        <w:rPr>
          <w:rFonts w:ascii="Arial" w:hAnsi="Arial" w:cs="Arial"/>
          <w:color w:val="000000" w:themeColor="text1"/>
          <w:szCs w:val="22"/>
        </w:rPr>
        <w:t>(warunek minimalny wymagany zgodnie z opisem przedmiotu zamówienia);</w:t>
      </w:r>
    </w:p>
    <w:p w14:paraId="7DDDB915" w14:textId="77777777" w:rsidR="0037536B" w:rsidRPr="0077619F" w:rsidRDefault="0037536B" w:rsidP="009D3DF4">
      <w:pPr>
        <w:widowControl w:val="0"/>
        <w:numPr>
          <w:ilvl w:val="0"/>
          <w:numId w:val="26"/>
        </w:numPr>
        <w:shd w:val="clear" w:color="auto" w:fill="FFFFFF"/>
        <w:tabs>
          <w:tab w:val="left" w:pos="878"/>
        </w:tabs>
        <w:autoSpaceDE w:val="0"/>
        <w:autoSpaceDN w:val="0"/>
        <w:adjustRightInd w:val="0"/>
        <w:ind w:left="567" w:right="5" w:hanging="283"/>
        <w:jc w:val="both"/>
        <w:rPr>
          <w:rFonts w:ascii="Arial" w:hAnsi="Arial" w:cs="Arial"/>
          <w:color w:val="000000" w:themeColor="text1"/>
          <w:szCs w:val="22"/>
        </w:rPr>
      </w:pPr>
      <w:r w:rsidRPr="0077619F">
        <w:rPr>
          <w:rFonts w:ascii="Arial" w:hAnsi="Arial" w:cs="Arial"/>
          <w:color w:val="000000" w:themeColor="text1"/>
          <w:szCs w:val="22"/>
        </w:rPr>
        <w:t xml:space="preserve">wykonawca zobowiązuje się udzielić na przedmiot zamówienia </w:t>
      </w:r>
      <w:r w:rsidRPr="0077619F">
        <w:rPr>
          <w:rFonts w:ascii="Arial" w:hAnsi="Arial" w:cs="Arial"/>
          <w:b/>
          <w:bCs/>
          <w:color w:val="000000" w:themeColor="text1"/>
          <w:szCs w:val="22"/>
        </w:rPr>
        <w:t xml:space="preserve">gwarancji                            i rękojmi za wady na okres 6 lat, </w:t>
      </w:r>
      <w:r w:rsidRPr="0077619F">
        <w:rPr>
          <w:rFonts w:ascii="Arial" w:hAnsi="Arial" w:cs="Arial"/>
          <w:color w:val="000000" w:themeColor="text1"/>
          <w:szCs w:val="22"/>
        </w:rPr>
        <w:t xml:space="preserve">których bieg rozpocznie się od dnia podpisania protokołu odbioru końcowego przedmiotu zamówienia – zamawiający przyzna </w:t>
      </w:r>
      <w:r w:rsidRPr="0077619F">
        <w:rPr>
          <w:rFonts w:ascii="Arial" w:hAnsi="Arial" w:cs="Arial"/>
          <w:b/>
          <w:bCs/>
          <w:color w:val="000000" w:themeColor="text1"/>
          <w:szCs w:val="22"/>
        </w:rPr>
        <w:t>10 punktów;</w:t>
      </w:r>
    </w:p>
    <w:p w14:paraId="3E12665F" w14:textId="77777777" w:rsidR="0037536B" w:rsidRPr="0077619F" w:rsidRDefault="0037536B" w:rsidP="009D3DF4">
      <w:pPr>
        <w:widowControl w:val="0"/>
        <w:numPr>
          <w:ilvl w:val="0"/>
          <w:numId w:val="26"/>
        </w:numPr>
        <w:shd w:val="clear" w:color="auto" w:fill="FFFFFF"/>
        <w:tabs>
          <w:tab w:val="left" w:pos="878"/>
        </w:tabs>
        <w:autoSpaceDE w:val="0"/>
        <w:autoSpaceDN w:val="0"/>
        <w:adjustRightInd w:val="0"/>
        <w:ind w:left="567" w:right="5" w:hanging="283"/>
        <w:jc w:val="both"/>
        <w:rPr>
          <w:rFonts w:ascii="Arial" w:hAnsi="Arial" w:cs="Arial"/>
          <w:color w:val="000000" w:themeColor="text1"/>
          <w:szCs w:val="22"/>
        </w:rPr>
      </w:pPr>
      <w:r w:rsidRPr="0077619F">
        <w:rPr>
          <w:rFonts w:ascii="Arial" w:hAnsi="Arial" w:cs="Arial"/>
          <w:color w:val="000000" w:themeColor="text1"/>
          <w:szCs w:val="22"/>
        </w:rPr>
        <w:t xml:space="preserve">wykonawca zobowiązuje się udzielić na przedmiot zamówienia </w:t>
      </w:r>
      <w:r w:rsidRPr="0077619F">
        <w:rPr>
          <w:rFonts w:ascii="Arial" w:hAnsi="Arial" w:cs="Arial"/>
          <w:b/>
          <w:bCs/>
          <w:color w:val="000000" w:themeColor="text1"/>
          <w:szCs w:val="22"/>
        </w:rPr>
        <w:t xml:space="preserve">gwarancji                            i rękojmi za wady na okres 7 lat, </w:t>
      </w:r>
      <w:r w:rsidRPr="0077619F">
        <w:rPr>
          <w:rFonts w:ascii="Arial" w:hAnsi="Arial" w:cs="Arial"/>
          <w:color w:val="000000" w:themeColor="text1"/>
          <w:szCs w:val="22"/>
        </w:rPr>
        <w:t xml:space="preserve">których bieg rozpocznie się od dnia podpisania protokołu odbioru końcowego przedmiotu zamówienia – zamawiający przyzna </w:t>
      </w:r>
      <w:r w:rsidRPr="0077619F">
        <w:rPr>
          <w:rFonts w:ascii="Arial" w:hAnsi="Arial" w:cs="Arial"/>
          <w:b/>
          <w:bCs/>
          <w:color w:val="000000" w:themeColor="text1"/>
          <w:szCs w:val="22"/>
        </w:rPr>
        <w:t>25 punktów.</w:t>
      </w:r>
    </w:p>
    <w:p w14:paraId="04FA973B" w14:textId="62EE1B35" w:rsidR="00B730CE" w:rsidRPr="0077619F" w:rsidRDefault="00B730CE" w:rsidP="0037536B">
      <w:pPr>
        <w:autoSpaceDE w:val="0"/>
        <w:autoSpaceDN w:val="0"/>
        <w:adjustRightInd w:val="0"/>
        <w:ind w:left="567" w:right="-14" w:hanging="283"/>
        <w:jc w:val="both"/>
        <w:rPr>
          <w:rFonts w:ascii="Arial" w:hAnsi="Arial" w:cs="Arial"/>
          <w:color w:val="000000" w:themeColor="text1"/>
          <w:szCs w:val="22"/>
        </w:rPr>
      </w:pPr>
    </w:p>
    <w:p w14:paraId="34EBAC40" w14:textId="030149D2" w:rsidR="006C7E77" w:rsidRPr="0077619F" w:rsidRDefault="006C7E77" w:rsidP="006C7E77">
      <w:pPr>
        <w:ind w:left="284"/>
        <w:jc w:val="both"/>
        <w:rPr>
          <w:rFonts w:ascii="Arial" w:hAnsi="Arial" w:cs="Arial"/>
          <w:color w:val="000000" w:themeColor="text1"/>
          <w:szCs w:val="22"/>
        </w:rPr>
      </w:pPr>
      <w:r w:rsidRPr="0077619F">
        <w:rPr>
          <w:rFonts w:ascii="Arial" w:hAnsi="Arial" w:cs="Arial"/>
          <w:color w:val="000000" w:themeColor="text1"/>
          <w:szCs w:val="22"/>
        </w:rPr>
        <w:t xml:space="preserve">Jeżeli wykonawca zaproponuje okres gwarancji i rękojmi za wady dłuższy niż </w:t>
      </w:r>
      <w:r w:rsidR="0037536B" w:rsidRPr="0077619F">
        <w:rPr>
          <w:rFonts w:ascii="Arial" w:hAnsi="Arial" w:cs="Arial"/>
          <w:b/>
          <w:bCs/>
          <w:color w:val="000000" w:themeColor="text1"/>
          <w:szCs w:val="22"/>
        </w:rPr>
        <w:t>7</w:t>
      </w:r>
      <w:r w:rsidRPr="0077619F">
        <w:rPr>
          <w:rFonts w:ascii="Arial" w:hAnsi="Arial" w:cs="Arial"/>
          <w:b/>
          <w:bCs/>
          <w:color w:val="000000" w:themeColor="text1"/>
          <w:szCs w:val="22"/>
        </w:rPr>
        <w:t xml:space="preserve"> lat</w:t>
      </w:r>
      <w:r w:rsidRPr="0077619F">
        <w:rPr>
          <w:rFonts w:ascii="Arial" w:hAnsi="Arial" w:cs="Arial"/>
          <w:color w:val="000000" w:themeColor="text1"/>
          <w:szCs w:val="22"/>
        </w:rPr>
        <w:t xml:space="preserve">, do oceny ofert w kryterium „Oferowany okres gwarancji i rękojmi za wady” zostanie przyjęty termin </w:t>
      </w:r>
      <w:r w:rsidR="0037536B" w:rsidRPr="0077619F">
        <w:rPr>
          <w:rFonts w:ascii="Arial" w:hAnsi="Arial" w:cs="Arial"/>
          <w:b/>
          <w:bCs/>
          <w:color w:val="000000" w:themeColor="text1"/>
          <w:szCs w:val="22"/>
        </w:rPr>
        <w:t>7</w:t>
      </w:r>
      <w:r w:rsidRPr="0077619F">
        <w:rPr>
          <w:rFonts w:ascii="Arial" w:hAnsi="Arial" w:cs="Arial"/>
          <w:b/>
          <w:bCs/>
          <w:color w:val="000000" w:themeColor="text1"/>
          <w:szCs w:val="22"/>
        </w:rPr>
        <w:t xml:space="preserve"> lat</w:t>
      </w:r>
      <w:r w:rsidRPr="0077619F">
        <w:rPr>
          <w:rFonts w:ascii="Arial" w:hAnsi="Arial" w:cs="Arial"/>
          <w:color w:val="000000" w:themeColor="text1"/>
          <w:szCs w:val="22"/>
        </w:rPr>
        <w:t xml:space="preserve"> jako maksymalny zgodny z wymogiem zamawiającego.</w:t>
      </w:r>
      <w:r w:rsidR="00B85D38" w:rsidRPr="0077619F">
        <w:rPr>
          <w:rFonts w:ascii="Arial" w:hAnsi="Arial" w:cs="Arial"/>
          <w:color w:val="000000" w:themeColor="text1"/>
          <w:szCs w:val="22"/>
        </w:rPr>
        <w:t xml:space="preserve"> </w:t>
      </w:r>
    </w:p>
    <w:p w14:paraId="5B823BD8" w14:textId="77777777" w:rsidR="006C7E77" w:rsidRPr="0077619F" w:rsidRDefault="006C7E77" w:rsidP="006C7E77">
      <w:pPr>
        <w:ind w:left="426"/>
        <w:jc w:val="both"/>
        <w:rPr>
          <w:rFonts w:ascii="Arial" w:hAnsi="Arial" w:cs="Arial"/>
          <w:b/>
          <w:bCs/>
        </w:rPr>
      </w:pPr>
    </w:p>
    <w:p w14:paraId="3B61E391" w14:textId="22842CA3" w:rsidR="00DA3F35" w:rsidRPr="0077619F" w:rsidRDefault="00D6011E" w:rsidP="00664C8D">
      <w:pPr>
        <w:numPr>
          <w:ilvl w:val="0"/>
          <w:numId w:val="19"/>
        </w:numPr>
        <w:ind w:left="426" w:hanging="426"/>
        <w:jc w:val="both"/>
        <w:rPr>
          <w:rFonts w:ascii="Arial" w:hAnsi="Arial" w:cs="Arial"/>
          <w:b/>
          <w:bCs/>
        </w:rPr>
      </w:pPr>
      <w:r w:rsidRPr="0077619F">
        <w:rPr>
          <w:rFonts w:ascii="Arial" w:hAnsi="Arial" w:cs="Arial"/>
          <w:b/>
          <w:bCs/>
        </w:rPr>
        <w:t>Kryterium „</w:t>
      </w:r>
      <w:r w:rsidR="006D1E9B" w:rsidRPr="0077619F">
        <w:rPr>
          <w:rFonts w:ascii="Arial" w:hAnsi="Arial" w:cs="Arial"/>
          <w:b/>
        </w:rPr>
        <w:t>Doświadczenie kierownika budowy</w:t>
      </w:r>
      <w:r w:rsidRPr="0077619F">
        <w:rPr>
          <w:rFonts w:ascii="Arial" w:hAnsi="Arial" w:cs="Arial"/>
          <w:b/>
        </w:rPr>
        <w:t>”</w:t>
      </w:r>
    </w:p>
    <w:p w14:paraId="2F0DC47D" w14:textId="77777777" w:rsidR="005C0210" w:rsidRPr="0077619F" w:rsidRDefault="005C0210" w:rsidP="005C0210">
      <w:pPr>
        <w:ind w:left="284" w:right="54"/>
        <w:jc w:val="both"/>
        <w:rPr>
          <w:rFonts w:ascii="Arial" w:hAnsi="Arial" w:cs="Arial"/>
          <w:color w:val="000000" w:themeColor="text1"/>
          <w:szCs w:val="22"/>
        </w:rPr>
      </w:pPr>
      <w:r w:rsidRPr="0077619F">
        <w:rPr>
          <w:rFonts w:ascii="Arial" w:hAnsi="Arial" w:cs="Arial"/>
          <w:color w:val="000000" w:themeColor="text1"/>
          <w:szCs w:val="22"/>
        </w:rPr>
        <w:t xml:space="preserve">Jeżeli osoba, o której mowa w rozdz. IV pkt 2 SWZ: </w:t>
      </w:r>
    </w:p>
    <w:p w14:paraId="3CD653B8" w14:textId="51072EA6" w:rsidR="00411B3A" w:rsidRPr="0077619F" w:rsidRDefault="00411B3A" w:rsidP="009D3DF4">
      <w:pPr>
        <w:numPr>
          <w:ilvl w:val="1"/>
          <w:numId w:val="27"/>
        </w:numPr>
        <w:ind w:left="567" w:right="54" w:hanging="360"/>
        <w:jc w:val="both"/>
        <w:rPr>
          <w:rFonts w:ascii="Arial" w:hAnsi="Arial" w:cs="Arial"/>
          <w:color w:val="000000" w:themeColor="text1"/>
          <w:szCs w:val="22"/>
        </w:rPr>
      </w:pPr>
      <w:r w:rsidRPr="0077619F">
        <w:rPr>
          <w:rFonts w:ascii="Arial" w:hAnsi="Arial" w:cs="Arial"/>
          <w:color w:val="000000" w:themeColor="text1"/>
          <w:szCs w:val="22"/>
        </w:rPr>
        <w:t xml:space="preserve">pełniła funkcję kierownika budowy lub kierownika robót lub inspektora nadzoru inwestorskiego w specjalności </w:t>
      </w:r>
      <w:r w:rsidRPr="0077619F">
        <w:rPr>
          <w:rFonts w:ascii="Arial" w:hAnsi="Arial" w:cs="Arial"/>
          <w:b/>
          <w:color w:val="000000" w:themeColor="text1"/>
        </w:rPr>
        <w:t>inżynieryjnej drogowej</w:t>
      </w:r>
      <w:r w:rsidRPr="0077619F">
        <w:rPr>
          <w:rFonts w:ascii="Arial" w:hAnsi="Arial" w:cs="Arial"/>
          <w:b/>
          <w:color w:val="000000"/>
        </w:rPr>
        <w:t xml:space="preserve"> </w:t>
      </w:r>
      <w:r w:rsidRPr="0077619F">
        <w:rPr>
          <w:rFonts w:ascii="Arial" w:hAnsi="Arial" w:cs="Arial"/>
          <w:color w:val="000000" w:themeColor="text1"/>
          <w:szCs w:val="22"/>
        </w:rPr>
        <w:t xml:space="preserve">na </w:t>
      </w:r>
      <w:r w:rsidRPr="0077619F">
        <w:rPr>
          <w:rFonts w:ascii="Arial" w:hAnsi="Arial" w:cs="Arial"/>
          <w:b/>
          <w:color w:val="000000" w:themeColor="text1"/>
        </w:rPr>
        <w:t>2</w:t>
      </w:r>
      <w:r w:rsidRPr="0077619F">
        <w:rPr>
          <w:rFonts w:ascii="Arial" w:hAnsi="Arial" w:cs="Arial"/>
          <w:color w:val="000000" w:themeColor="text1"/>
        </w:rPr>
        <w:t xml:space="preserve"> robotach budowlanych polegających na </w:t>
      </w:r>
      <w:r w:rsidR="0009088A" w:rsidRPr="0077619F">
        <w:rPr>
          <w:rFonts w:ascii="Arial" w:hAnsi="Arial" w:cs="Arial"/>
          <w:b/>
          <w:color w:val="000000" w:themeColor="text1"/>
        </w:rPr>
        <w:t>budowie lub przebudowie lub rozbudowie minimum jednej drogi publicznej klasy minimum L</w:t>
      </w:r>
      <w:r w:rsidR="0009088A" w:rsidRPr="0077619F">
        <w:rPr>
          <w:rFonts w:ascii="Arial" w:hAnsi="Arial" w:cs="Arial"/>
          <w:color w:val="000000" w:themeColor="text1"/>
        </w:rPr>
        <w:t xml:space="preserve"> o łącznej wartości roboty nie mniejszej niż </w:t>
      </w:r>
      <w:r w:rsidR="0009088A" w:rsidRPr="0077619F">
        <w:rPr>
          <w:rFonts w:ascii="Arial" w:hAnsi="Arial" w:cs="Arial"/>
          <w:b/>
          <w:color w:val="000000" w:themeColor="text1"/>
        </w:rPr>
        <w:t>1 000 000,00 zł brutto każda</w:t>
      </w:r>
      <w:r w:rsidR="0009088A" w:rsidRPr="0077619F">
        <w:rPr>
          <w:rFonts w:ascii="Arial" w:hAnsi="Arial" w:cs="Arial"/>
          <w:color w:val="000000" w:themeColor="text1"/>
          <w:szCs w:val="22"/>
        </w:rPr>
        <w:t xml:space="preserve"> </w:t>
      </w:r>
      <w:r w:rsidRPr="0077619F">
        <w:rPr>
          <w:rFonts w:ascii="Arial" w:hAnsi="Arial" w:cs="Arial"/>
          <w:color w:val="000000" w:themeColor="text1"/>
          <w:szCs w:val="22"/>
        </w:rPr>
        <w:t xml:space="preserve">– zamawiający przyzna </w:t>
      </w:r>
      <w:r w:rsidRPr="0077619F">
        <w:rPr>
          <w:rFonts w:ascii="Arial" w:hAnsi="Arial" w:cs="Arial"/>
          <w:b/>
          <w:color w:val="000000" w:themeColor="text1"/>
          <w:szCs w:val="22"/>
        </w:rPr>
        <w:t>0 pkt</w:t>
      </w:r>
      <w:r w:rsidRPr="0077619F">
        <w:rPr>
          <w:rFonts w:ascii="Arial" w:hAnsi="Arial" w:cs="Arial"/>
          <w:color w:val="000000" w:themeColor="text1"/>
          <w:szCs w:val="22"/>
        </w:rPr>
        <w:t xml:space="preserve">, </w:t>
      </w:r>
    </w:p>
    <w:p w14:paraId="05569B1B" w14:textId="78D5B667" w:rsidR="00411B3A" w:rsidRPr="0077619F" w:rsidRDefault="00411B3A" w:rsidP="009D3DF4">
      <w:pPr>
        <w:numPr>
          <w:ilvl w:val="1"/>
          <w:numId w:val="27"/>
        </w:numPr>
        <w:ind w:left="567" w:right="54" w:hanging="284"/>
        <w:jc w:val="both"/>
        <w:rPr>
          <w:rFonts w:ascii="Arial" w:hAnsi="Arial" w:cs="Arial"/>
          <w:color w:val="000000" w:themeColor="text1"/>
          <w:szCs w:val="22"/>
        </w:rPr>
      </w:pPr>
      <w:r w:rsidRPr="0077619F">
        <w:rPr>
          <w:rFonts w:ascii="Arial" w:hAnsi="Arial" w:cs="Arial"/>
          <w:color w:val="000000" w:themeColor="text1"/>
          <w:szCs w:val="22"/>
        </w:rPr>
        <w:t xml:space="preserve">pełniła funkcję kierownika budowy lub kierownika robót lub inspektora nadzoru inwestorskiego w specjalności </w:t>
      </w:r>
      <w:r w:rsidRPr="0077619F">
        <w:rPr>
          <w:rFonts w:ascii="Arial" w:hAnsi="Arial" w:cs="Arial"/>
          <w:b/>
          <w:color w:val="000000" w:themeColor="text1"/>
        </w:rPr>
        <w:t xml:space="preserve">inżynieryjnej drogowej </w:t>
      </w:r>
      <w:r w:rsidRPr="0077619F">
        <w:rPr>
          <w:rFonts w:ascii="Arial" w:hAnsi="Arial" w:cs="Arial"/>
          <w:color w:val="000000" w:themeColor="text1"/>
          <w:szCs w:val="22"/>
        </w:rPr>
        <w:t xml:space="preserve">na </w:t>
      </w:r>
      <w:r w:rsidRPr="0077619F">
        <w:rPr>
          <w:rFonts w:ascii="Arial" w:hAnsi="Arial" w:cs="Arial"/>
          <w:b/>
          <w:color w:val="000000" w:themeColor="text1"/>
          <w:szCs w:val="22"/>
        </w:rPr>
        <w:t>3</w:t>
      </w:r>
      <w:r w:rsidRPr="0077619F">
        <w:rPr>
          <w:rFonts w:ascii="Arial" w:hAnsi="Arial" w:cs="Arial"/>
          <w:color w:val="000000" w:themeColor="text1"/>
          <w:szCs w:val="22"/>
        </w:rPr>
        <w:t xml:space="preserve"> </w:t>
      </w:r>
      <w:r w:rsidRPr="0077619F">
        <w:rPr>
          <w:rFonts w:ascii="Arial" w:hAnsi="Arial" w:cs="Arial"/>
          <w:color w:val="000000" w:themeColor="text1"/>
        </w:rPr>
        <w:t xml:space="preserve">robotach budowlanych polegających na </w:t>
      </w:r>
      <w:r w:rsidR="0009088A" w:rsidRPr="0077619F">
        <w:rPr>
          <w:rFonts w:ascii="Arial" w:hAnsi="Arial" w:cs="Arial"/>
          <w:b/>
          <w:color w:val="000000" w:themeColor="text1"/>
        </w:rPr>
        <w:t xml:space="preserve">budowie lub przebudowie lub rozbudowie </w:t>
      </w:r>
      <w:r w:rsidR="0009088A" w:rsidRPr="0077619F">
        <w:rPr>
          <w:rFonts w:ascii="Arial" w:hAnsi="Arial" w:cs="Arial"/>
          <w:b/>
          <w:color w:val="000000" w:themeColor="text1"/>
        </w:rPr>
        <w:lastRenderedPageBreak/>
        <w:t>minimum jednej drogi publicznej klasy minimum L</w:t>
      </w:r>
      <w:r w:rsidR="0009088A" w:rsidRPr="0077619F">
        <w:rPr>
          <w:rFonts w:ascii="Arial" w:hAnsi="Arial" w:cs="Arial"/>
          <w:color w:val="000000" w:themeColor="text1"/>
        </w:rPr>
        <w:t xml:space="preserve"> o łącznej wartości roboty nie mniejszej niż </w:t>
      </w:r>
      <w:r w:rsidR="0009088A" w:rsidRPr="0077619F">
        <w:rPr>
          <w:rFonts w:ascii="Arial" w:hAnsi="Arial" w:cs="Arial"/>
          <w:b/>
          <w:color w:val="000000" w:themeColor="text1"/>
        </w:rPr>
        <w:t>1 000 000,00 zł brutto każda</w:t>
      </w:r>
      <w:r w:rsidRPr="0077619F">
        <w:rPr>
          <w:rFonts w:ascii="Arial" w:hAnsi="Arial" w:cs="Arial"/>
          <w:color w:val="000000" w:themeColor="text1"/>
          <w:szCs w:val="22"/>
        </w:rPr>
        <w:t xml:space="preserve"> – zamawiający przyzna </w:t>
      </w:r>
      <w:r w:rsidRPr="0077619F">
        <w:rPr>
          <w:rFonts w:ascii="Arial" w:hAnsi="Arial" w:cs="Arial"/>
          <w:b/>
          <w:color w:val="000000" w:themeColor="text1"/>
          <w:szCs w:val="22"/>
        </w:rPr>
        <w:t>7 pkt</w:t>
      </w:r>
      <w:r w:rsidRPr="0077619F">
        <w:rPr>
          <w:rFonts w:ascii="Arial" w:hAnsi="Arial" w:cs="Arial"/>
          <w:color w:val="000000" w:themeColor="text1"/>
          <w:szCs w:val="22"/>
        </w:rPr>
        <w:t xml:space="preserve">, </w:t>
      </w:r>
    </w:p>
    <w:p w14:paraId="66890571" w14:textId="1DE0814D" w:rsidR="00411B3A" w:rsidRPr="0077619F" w:rsidRDefault="00411B3A" w:rsidP="009D3DF4">
      <w:pPr>
        <w:numPr>
          <w:ilvl w:val="1"/>
          <w:numId w:val="27"/>
        </w:numPr>
        <w:ind w:left="567" w:right="54" w:hanging="284"/>
        <w:jc w:val="both"/>
        <w:rPr>
          <w:rFonts w:ascii="Arial" w:hAnsi="Arial" w:cs="Arial"/>
          <w:color w:val="000000" w:themeColor="text1"/>
          <w:szCs w:val="22"/>
        </w:rPr>
      </w:pPr>
      <w:r w:rsidRPr="0077619F">
        <w:rPr>
          <w:rFonts w:ascii="Arial" w:hAnsi="Arial" w:cs="Arial"/>
          <w:color w:val="000000" w:themeColor="text1"/>
          <w:szCs w:val="22"/>
        </w:rPr>
        <w:t xml:space="preserve">pełniła funkcję kierownika budowy lub kierownika robót lub inspektora nadzoru inwestorskiego w specjalności </w:t>
      </w:r>
      <w:r w:rsidRPr="0077619F">
        <w:rPr>
          <w:rFonts w:ascii="Arial" w:hAnsi="Arial" w:cs="Arial"/>
          <w:b/>
          <w:color w:val="000000" w:themeColor="text1"/>
        </w:rPr>
        <w:t>inżynieryjnej drogowej</w:t>
      </w:r>
      <w:r w:rsidRPr="0077619F">
        <w:rPr>
          <w:rFonts w:ascii="Arial" w:hAnsi="Arial" w:cs="Arial"/>
          <w:color w:val="000000" w:themeColor="text1"/>
          <w:szCs w:val="22"/>
        </w:rPr>
        <w:t xml:space="preserve"> na co najmniej </w:t>
      </w:r>
      <w:r w:rsidRPr="0077619F">
        <w:rPr>
          <w:rFonts w:ascii="Arial" w:hAnsi="Arial" w:cs="Arial"/>
          <w:b/>
          <w:color w:val="000000" w:themeColor="text1"/>
          <w:szCs w:val="22"/>
        </w:rPr>
        <w:t>4</w:t>
      </w:r>
      <w:r w:rsidRPr="0077619F">
        <w:rPr>
          <w:rFonts w:ascii="Arial" w:hAnsi="Arial" w:cs="Arial"/>
          <w:color w:val="000000" w:themeColor="text1"/>
          <w:szCs w:val="22"/>
        </w:rPr>
        <w:t xml:space="preserve"> </w:t>
      </w:r>
      <w:r w:rsidRPr="0077619F">
        <w:rPr>
          <w:rFonts w:ascii="Arial" w:hAnsi="Arial" w:cs="Arial"/>
          <w:color w:val="000000" w:themeColor="text1"/>
        </w:rPr>
        <w:t xml:space="preserve">robotach budowlanych polegających na </w:t>
      </w:r>
      <w:r w:rsidR="0009088A" w:rsidRPr="0077619F">
        <w:rPr>
          <w:rFonts w:ascii="Arial" w:hAnsi="Arial" w:cs="Arial"/>
          <w:b/>
          <w:color w:val="000000" w:themeColor="text1"/>
        </w:rPr>
        <w:t>budowie lub przebudowie lub rozbudowie minimum jednej drogi publicznej klasy minimum L</w:t>
      </w:r>
      <w:r w:rsidR="0009088A" w:rsidRPr="0077619F">
        <w:rPr>
          <w:rFonts w:ascii="Arial" w:hAnsi="Arial" w:cs="Arial"/>
          <w:color w:val="000000" w:themeColor="text1"/>
        </w:rPr>
        <w:t xml:space="preserve"> o łącznej wartości roboty nie mniejszej niż </w:t>
      </w:r>
      <w:r w:rsidR="0009088A" w:rsidRPr="0077619F">
        <w:rPr>
          <w:rFonts w:ascii="Arial" w:hAnsi="Arial" w:cs="Arial"/>
          <w:b/>
          <w:color w:val="000000" w:themeColor="text1"/>
        </w:rPr>
        <w:t>1 000 000,00 zł brutto każda</w:t>
      </w:r>
      <w:r w:rsidRPr="0077619F">
        <w:rPr>
          <w:rFonts w:ascii="Arial" w:hAnsi="Arial" w:cs="Arial"/>
          <w:color w:val="000000" w:themeColor="text1"/>
          <w:szCs w:val="22"/>
        </w:rPr>
        <w:t xml:space="preserve"> – zamawiający przyzna </w:t>
      </w:r>
      <w:r w:rsidRPr="0077619F">
        <w:rPr>
          <w:rFonts w:ascii="Arial" w:hAnsi="Arial" w:cs="Arial"/>
          <w:b/>
          <w:color w:val="000000" w:themeColor="text1"/>
          <w:szCs w:val="22"/>
        </w:rPr>
        <w:t>15 pkt</w:t>
      </w:r>
      <w:r w:rsidRPr="0077619F">
        <w:rPr>
          <w:rFonts w:ascii="Arial" w:hAnsi="Arial" w:cs="Arial"/>
          <w:color w:val="000000" w:themeColor="text1"/>
          <w:szCs w:val="22"/>
        </w:rPr>
        <w:t xml:space="preserve">. </w:t>
      </w:r>
    </w:p>
    <w:p w14:paraId="31A2A774" w14:textId="77777777" w:rsidR="00411B3A" w:rsidRPr="0077619F" w:rsidRDefault="00411B3A" w:rsidP="00411B3A">
      <w:pPr>
        <w:ind w:left="567" w:right="54"/>
        <w:jc w:val="both"/>
        <w:rPr>
          <w:rFonts w:ascii="Arial" w:hAnsi="Arial" w:cs="Arial"/>
          <w:color w:val="000000" w:themeColor="text1"/>
          <w:szCs w:val="22"/>
        </w:rPr>
      </w:pPr>
    </w:p>
    <w:p w14:paraId="79B17030" w14:textId="77777777" w:rsidR="00201145" w:rsidRPr="0077619F" w:rsidRDefault="00411B3A" w:rsidP="00201145">
      <w:pPr>
        <w:pStyle w:val="Akapitzlist"/>
        <w:ind w:left="567" w:right="33"/>
        <w:jc w:val="both"/>
        <w:rPr>
          <w:rFonts w:ascii="Arial" w:hAnsi="Arial" w:cs="Arial"/>
          <w:color w:val="000000"/>
        </w:rPr>
      </w:pPr>
      <w:r w:rsidRPr="0077619F">
        <w:rPr>
          <w:rFonts w:ascii="Arial" w:hAnsi="Arial" w:cs="Arial"/>
          <w:color w:val="000000" w:themeColor="text1"/>
          <w:szCs w:val="22"/>
        </w:rPr>
        <w:t>Zamawiający uwzględni tylko zadania zakończone.</w:t>
      </w:r>
      <w:r w:rsidR="00201145" w:rsidRPr="0077619F">
        <w:rPr>
          <w:rFonts w:ascii="Arial" w:hAnsi="Arial" w:cs="Arial"/>
          <w:color w:val="000000" w:themeColor="text1"/>
          <w:szCs w:val="22"/>
        </w:rPr>
        <w:t xml:space="preserve"> </w:t>
      </w:r>
      <w:r w:rsidR="00201145" w:rsidRPr="0077619F">
        <w:rPr>
          <w:rFonts w:ascii="Arial" w:hAnsi="Arial" w:cs="Arial"/>
          <w:color w:val="000000"/>
        </w:rPr>
        <w:t>W przypadku, gdy wartość robót budowlanych wykazanych przez wykonawcę wyrażona będzie w walucie obcej, zamawiający przeliczy wartość na walutę polską w oparciu o średni kurs walut NBP z daty wszczęcia postępowania. Jeżeli w tym dniu nie będzie opublikowany średni kurs NBP, zamawiający przyjmie kurs średni z ostatniej tabeli przed datą wszczęcia postępowania.</w:t>
      </w:r>
    </w:p>
    <w:p w14:paraId="0DADD7B9" w14:textId="77777777" w:rsidR="00201145" w:rsidRPr="0077619F" w:rsidRDefault="00201145" w:rsidP="00201145">
      <w:pPr>
        <w:pStyle w:val="Akapitzlist"/>
        <w:ind w:left="567" w:right="33"/>
        <w:jc w:val="both"/>
        <w:rPr>
          <w:rFonts w:ascii="Arial" w:hAnsi="Arial" w:cs="Arial"/>
          <w:color w:val="000000"/>
        </w:rPr>
      </w:pPr>
    </w:p>
    <w:p w14:paraId="327511C1" w14:textId="74A457F9" w:rsidR="00411B3A" w:rsidRPr="0077619F" w:rsidRDefault="00411B3A" w:rsidP="00201145">
      <w:pPr>
        <w:pStyle w:val="Akapitzlist"/>
        <w:ind w:left="567" w:right="33"/>
        <w:jc w:val="both"/>
        <w:rPr>
          <w:rFonts w:ascii="Arial" w:hAnsi="Arial" w:cs="Arial"/>
          <w:color w:val="000000" w:themeColor="text1"/>
        </w:rPr>
      </w:pPr>
      <w:r w:rsidRPr="0077619F">
        <w:rPr>
          <w:rFonts w:ascii="Arial" w:hAnsi="Arial" w:cs="Arial"/>
          <w:szCs w:val="22"/>
        </w:rPr>
        <w:t xml:space="preserve">W przypadku, gdy Wykonawca w formularzu ofertowym wskaże osobę, która pełniła funkcję kierownika budowy lub kierownika robót lub inspektora nadzoru inwestorskiego w </w:t>
      </w:r>
      <w:r w:rsidR="00677606" w:rsidRPr="0077619F">
        <w:rPr>
          <w:rFonts w:ascii="Arial" w:hAnsi="Arial" w:cs="Arial"/>
          <w:szCs w:val="22"/>
        </w:rPr>
        <w:t xml:space="preserve">powyższej </w:t>
      </w:r>
      <w:r w:rsidRPr="0077619F">
        <w:rPr>
          <w:rFonts w:ascii="Arial" w:hAnsi="Arial" w:cs="Arial"/>
          <w:szCs w:val="22"/>
        </w:rPr>
        <w:t>specjalności na większej liczbie robót niż wynika to z wymogów opisanych w kryterium oceny ofert, spełniających</w:t>
      </w:r>
      <w:r w:rsidR="00677606" w:rsidRPr="0077619F">
        <w:rPr>
          <w:rFonts w:ascii="Arial" w:hAnsi="Arial" w:cs="Arial"/>
          <w:szCs w:val="22"/>
        </w:rPr>
        <w:t xml:space="preserve"> </w:t>
      </w:r>
      <w:r w:rsidRPr="0077619F">
        <w:rPr>
          <w:rFonts w:ascii="Arial" w:hAnsi="Arial" w:cs="Arial"/>
          <w:szCs w:val="22"/>
        </w:rPr>
        <w:t xml:space="preserve">te wymogi, zamawiający przyzna maksymalną liczbę punktów przewidzianych dla tego kryterium. </w:t>
      </w:r>
    </w:p>
    <w:p w14:paraId="5036F3A0" w14:textId="77777777" w:rsidR="00411B3A" w:rsidRPr="0077619F" w:rsidRDefault="00411B3A" w:rsidP="00411B3A">
      <w:pPr>
        <w:ind w:left="504" w:right="54" w:hanging="10"/>
        <w:jc w:val="both"/>
        <w:rPr>
          <w:rFonts w:ascii="Arial" w:hAnsi="Arial" w:cs="Arial"/>
          <w:b/>
          <w:szCs w:val="22"/>
        </w:rPr>
      </w:pPr>
    </w:p>
    <w:p w14:paraId="672D2B25" w14:textId="77777777" w:rsidR="00411B3A" w:rsidRPr="0077619F" w:rsidRDefault="00411B3A" w:rsidP="00411B3A">
      <w:pPr>
        <w:ind w:left="504" w:right="54" w:hanging="10"/>
        <w:jc w:val="both"/>
        <w:rPr>
          <w:rFonts w:ascii="Arial" w:hAnsi="Arial" w:cs="Arial"/>
          <w:szCs w:val="22"/>
        </w:rPr>
      </w:pPr>
      <w:r w:rsidRPr="0077619F">
        <w:rPr>
          <w:rFonts w:ascii="Arial" w:hAnsi="Arial" w:cs="Arial"/>
          <w:b/>
          <w:szCs w:val="22"/>
        </w:rPr>
        <w:t>UWAGA</w:t>
      </w:r>
      <w:r w:rsidRPr="0077619F">
        <w:rPr>
          <w:rFonts w:ascii="Arial" w:hAnsi="Arial" w:cs="Arial"/>
          <w:szCs w:val="22"/>
        </w:rPr>
        <w:t>: wskazana w formularzu oferty osoba musi spełniać warunek określony w rozdz. IV pkt 2 SWZ, a także uczestniczyć w realizacji zamówienia.</w:t>
      </w:r>
      <w:r w:rsidRPr="0077619F">
        <w:rPr>
          <w:rFonts w:ascii="Arial" w:hAnsi="Arial" w:cs="Arial"/>
          <w:b/>
          <w:szCs w:val="22"/>
        </w:rPr>
        <w:t xml:space="preserve"> </w:t>
      </w:r>
    </w:p>
    <w:p w14:paraId="4ADD2B78" w14:textId="77777777" w:rsidR="00411B3A" w:rsidRPr="0077619F" w:rsidRDefault="00411B3A" w:rsidP="00411B3A">
      <w:pPr>
        <w:jc w:val="both"/>
        <w:rPr>
          <w:rFonts w:ascii="Arial" w:hAnsi="Arial" w:cs="Arial"/>
          <w:sz w:val="16"/>
          <w:szCs w:val="16"/>
        </w:rPr>
      </w:pPr>
    </w:p>
    <w:p w14:paraId="21D96C31" w14:textId="48CD31C0" w:rsidR="00411B3A" w:rsidRPr="0077619F" w:rsidRDefault="00411B3A" w:rsidP="00411B3A">
      <w:pPr>
        <w:jc w:val="both"/>
        <w:rPr>
          <w:rFonts w:ascii="Arial" w:hAnsi="Arial" w:cs="Arial"/>
          <w:bCs/>
        </w:rPr>
      </w:pPr>
      <w:r w:rsidRPr="0077619F">
        <w:rPr>
          <w:rFonts w:ascii="Arial" w:hAnsi="Arial" w:cs="Arial"/>
          <w:bCs/>
        </w:rPr>
        <w:t>Oferty będą oceniane (spośród nieodrzuconych ofert) w odniesieniu</w:t>
      </w:r>
      <w:r w:rsidRPr="0077619F">
        <w:rPr>
          <w:rFonts w:ascii="Arial" w:hAnsi="Arial" w:cs="Arial"/>
          <w:bCs/>
        </w:rPr>
        <w:br/>
        <w:t>do najkorzystniejszych warunków przedstawionych przez Wykonawcę. Oferta wypełniająca w najwyższym stopniu wymagania kryterium otrzyma maksymalną liczbę punktów</w:t>
      </w:r>
      <w:r w:rsidRPr="0077619F">
        <w:rPr>
          <w:rFonts w:ascii="Arial" w:hAnsi="Arial" w:cs="Arial"/>
        </w:rPr>
        <w:t>.</w:t>
      </w:r>
      <w:r w:rsidRPr="0077619F">
        <w:rPr>
          <w:rFonts w:ascii="Arial" w:hAnsi="Arial" w:cs="Arial"/>
          <w:bCs/>
        </w:rPr>
        <w:t xml:space="preserve"> Pozostałym Wykonawcom spełniającym wymagania kryterium przypisana zostanie odpowiednio mniejsza liczba punktów.</w:t>
      </w:r>
    </w:p>
    <w:p w14:paraId="2D186639" w14:textId="77777777" w:rsidR="00411B3A" w:rsidRPr="0077619F" w:rsidRDefault="00411B3A" w:rsidP="00411B3A">
      <w:pPr>
        <w:jc w:val="both"/>
        <w:rPr>
          <w:rFonts w:ascii="Arial" w:hAnsi="Arial" w:cs="Arial"/>
          <w:bCs/>
          <w:sz w:val="16"/>
          <w:szCs w:val="16"/>
        </w:rPr>
      </w:pPr>
    </w:p>
    <w:p w14:paraId="1C166B0E" w14:textId="2BACF628" w:rsidR="00411B3A" w:rsidRPr="0077619F" w:rsidRDefault="00411B3A" w:rsidP="00411B3A">
      <w:pPr>
        <w:pStyle w:val="Tytu"/>
        <w:jc w:val="both"/>
        <w:rPr>
          <w:rFonts w:ascii="Arial" w:hAnsi="Arial" w:cs="Arial"/>
          <w:b w:val="0"/>
          <w:szCs w:val="24"/>
        </w:rPr>
      </w:pPr>
      <w:r w:rsidRPr="0077619F">
        <w:rPr>
          <w:rFonts w:ascii="Arial" w:hAnsi="Arial" w:cs="Arial"/>
          <w:b w:val="0"/>
          <w:szCs w:val="24"/>
        </w:rPr>
        <w:t xml:space="preserve">Jako najkorzystniejsza uznana zostanie oferta, która uzyska największą liczbę punktów </w:t>
      </w:r>
      <w:r w:rsidRPr="0077619F">
        <w:rPr>
          <w:rFonts w:ascii="Arial" w:hAnsi="Arial" w:cs="Arial"/>
          <w:b w:val="0"/>
        </w:rPr>
        <w:t>(suma punktów wynikających</w:t>
      </w:r>
      <w:r w:rsidR="008F7B81" w:rsidRPr="0077619F">
        <w:rPr>
          <w:rFonts w:ascii="Arial" w:hAnsi="Arial" w:cs="Arial"/>
          <w:b w:val="0"/>
        </w:rPr>
        <w:t xml:space="preserve"> </w:t>
      </w:r>
      <w:r w:rsidRPr="0077619F">
        <w:rPr>
          <w:rFonts w:ascii="Arial" w:hAnsi="Arial" w:cs="Arial"/>
          <w:b w:val="0"/>
        </w:rPr>
        <w:t>z powyższych kryteriów), obliczoną według wzoru:</w:t>
      </w:r>
      <w:r w:rsidRPr="0077619F">
        <w:rPr>
          <w:rFonts w:ascii="Arial" w:hAnsi="Arial" w:cs="Arial"/>
          <w:b w:val="0"/>
          <w:szCs w:val="24"/>
        </w:rPr>
        <w:t xml:space="preserve"> </w:t>
      </w:r>
    </w:p>
    <w:p w14:paraId="2315C377" w14:textId="77777777" w:rsidR="00411B3A" w:rsidRPr="0077619F" w:rsidRDefault="00411B3A" w:rsidP="00411B3A">
      <w:pPr>
        <w:pStyle w:val="Tytu"/>
        <w:jc w:val="both"/>
        <w:rPr>
          <w:rFonts w:ascii="Arial" w:hAnsi="Arial" w:cs="Arial"/>
          <w:b w:val="0"/>
          <w:sz w:val="4"/>
          <w:szCs w:val="4"/>
        </w:rPr>
      </w:pPr>
    </w:p>
    <w:p w14:paraId="14F87BBB" w14:textId="77777777" w:rsidR="00411B3A" w:rsidRPr="0077619F" w:rsidRDefault="00411B3A" w:rsidP="00411B3A">
      <w:pPr>
        <w:rPr>
          <w:rFonts w:ascii="Arial" w:hAnsi="Arial" w:cs="Arial"/>
          <w:b/>
          <w:szCs w:val="22"/>
        </w:rPr>
      </w:pPr>
      <w:r w:rsidRPr="0077619F">
        <w:rPr>
          <w:rFonts w:ascii="Arial" w:hAnsi="Arial" w:cs="Arial"/>
          <w:b/>
          <w:szCs w:val="22"/>
        </w:rPr>
        <w:t>P = C + G + D</w:t>
      </w:r>
    </w:p>
    <w:p w14:paraId="1BAF840F" w14:textId="77777777" w:rsidR="00411B3A" w:rsidRPr="0077619F" w:rsidRDefault="00411B3A" w:rsidP="00411B3A">
      <w:pPr>
        <w:jc w:val="both"/>
        <w:rPr>
          <w:rFonts w:ascii="Arial" w:hAnsi="Arial" w:cs="Arial"/>
          <w:szCs w:val="22"/>
        </w:rPr>
      </w:pPr>
      <w:r w:rsidRPr="0077619F">
        <w:rPr>
          <w:rFonts w:ascii="Arial" w:hAnsi="Arial" w:cs="Arial"/>
          <w:szCs w:val="22"/>
        </w:rPr>
        <w:t xml:space="preserve">P - punkty uzyskane przez ofertę ocenianą </w:t>
      </w:r>
    </w:p>
    <w:p w14:paraId="376A0619" w14:textId="77777777" w:rsidR="00411B3A" w:rsidRPr="0077619F" w:rsidRDefault="00411B3A" w:rsidP="00411B3A">
      <w:pPr>
        <w:jc w:val="both"/>
        <w:rPr>
          <w:rFonts w:ascii="Arial" w:hAnsi="Arial" w:cs="Arial"/>
          <w:szCs w:val="22"/>
        </w:rPr>
      </w:pPr>
      <w:r w:rsidRPr="0077619F">
        <w:rPr>
          <w:rFonts w:ascii="Arial" w:hAnsi="Arial" w:cs="Arial"/>
          <w:szCs w:val="22"/>
        </w:rPr>
        <w:t xml:space="preserve">C - punkty przyznane ofercie ocenianej w kryterium „cena” </w:t>
      </w:r>
    </w:p>
    <w:p w14:paraId="7978ADF7" w14:textId="77777777" w:rsidR="00411B3A" w:rsidRPr="0077619F" w:rsidRDefault="00411B3A" w:rsidP="00411B3A">
      <w:pPr>
        <w:jc w:val="both"/>
        <w:rPr>
          <w:rFonts w:ascii="Arial" w:hAnsi="Arial" w:cs="Arial"/>
          <w:szCs w:val="22"/>
        </w:rPr>
      </w:pPr>
      <w:r w:rsidRPr="0077619F">
        <w:rPr>
          <w:rFonts w:ascii="Arial" w:hAnsi="Arial" w:cs="Arial"/>
          <w:szCs w:val="22"/>
        </w:rPr>
        <w:t>G - punkty przyznane ofercie ocenianej w kryterium „okres gwarancji i rękojmi za wady”</w:t>
      </w:r>
    </w:p>
    <w:p w14:paraId="25B6E879" w14:textId="77777777" w:rsidR="00411B3A" w:rsidRPr="0077619F" w:rsidRDefault="00411B3A" w:rsidP="00411B3A">
      <w:pPr>
        <w:jc w:val="both"/>
        <w:rPr>
          <w:rFonts w:ascii="Arial" w:hAnsi="Arial" w:cs="Arial"/>
          <w:szCs w:val="22"/>
        </w:rPr>
      </w:pPr>
      <w:r w:rsidRPr="0077619F">
        <w:rPr>
          <w:rFonts w:ascii="Arial" w:hAnsi="Arial" w:cs="Arial"/>
          <w:szCs w:val="22"/>
        </w:rPr>
        <w:t>D - punkty przyznane ofercie ocenianej w kryterium „doświadczenie kierownika budowy”</w:t>
      </w:r>
    </w:p>
    <w:p w14:paraId="75013AA7" w14:textId="77777777" w:rsidR="00411B3A" w:rsidRPr="0077619F" w:rsidRDefault="00411B3A" w:rsidP="00411B3A">
      <w:pPr>
        <w:jc w:val="both"/>
        <w:rPr>
          <w:rFonts w:ascii="Arial" w:hAnsi="Arial" w:cs="Arial"/>
          <w:b/>
          <w:bCs/>
        </w:rPr>
      </w:pPr>
    </w:p>
    <w:p w14:paraId="4B340A8F" w14:textId="77777777" w:rsidR="00411B3A" w:rsidRPr="0077619F" w:rsidRDefault="00411B3A" w:rsidP="00411B3A">
      <w:pPr>
        <w:jc w:val="both"/>
        <w:rPr>
          <w:rFonts w:ascii="Arial" w:hAnsi="Arial" w:cs="Arial"/>
          <w:b/>
          <w:bCs/>
        </w:rPr>
      </w:pPr>
      <w:r w:rsidRPr="0077619F">
        <w:rPr>
          <w:rFonts w:ascii="Arial" w:hAnsi="Arial" w:cs="Arial"/>
          <w:b/>
          <w:bCs/>
        </w:rPr>
        <w:t>Zamawiający udzieli zamówienia Wykonawcy, którego oferta odpowiada wymaganiom określonym w ustawie Pzp, niniejszej SWZ oraz zostanie uznana za najkorzystniejszą w oparciu o podane kryteria wyboru.</w:t>
      </w:r>
    </w:p>
    <w:p w14:paraId="04153E9C" w14:textId="77777777" w:rsidR="00D6011E" w:rsidRPr="0077619F" w:rsidRDefault="00D6011E" w:rsidP="00D6011E">
      <w:pPr>
        <w:jc w:val="both"/>
        <w:rPr>
          <w:rFonts w:ascii="Arial" w:hAnsi="Arial" w:cs="Arial"/>
          <w:b/>
          <w:bCs/>
        </w:rPr>
      </w:pPr>
    </w:p>
    <w:p w14:paraId="52C589FE" w14:textId="77777777" w:rsidR="00F5142E" w:rsidRPr="00510BB6" w:rsidRDefault="006A45EC" w:rsidP="0006098E">
      <w:pPr>
        <w:jc w:val="both"/>
        <w:rPr>
          <w:rFonts w:ascii="Arial" w:hAnsi="Arial" w:cs="Arial"/>
          <w:b/>
          <w:bCs/>
          <w:color w:val="000000" w:themeColor="text1"/>
        </w:rPr>
      </w:pPr>
      <w:r w:rsidRPr="00510BB6">
        <w:rPr>
          <w:rFonts w:ascii="Arial" w:hAnsi="Arial" w:cs="Arial"/>
          <w:b/>
          <w:bCs/>
          <w:color w:val="000000" w:themeColor="text1"/>
        </w:rPr>
        <w:t xml:space="preserve">XV. FORMALNOŚCI </w:t>
      </w:r>
      <w:r w:rsidR="005210AF" w:rsidRPr="00510BB6">
        <w:rPr>
          <w:rFonts w:ascii="Arial" w:hAnsi="Arial" w:cs="Arial"/>
          <w:b/>
          <w:bCs/>
          <w:color w:val="000000"/>
        </w:rPr>
        <w:t>MAJĄCE NA CELU ZAWARCIE UMOWY</w:t>
      </w:r>
    </w:p>
    <w:p w14:paraId="7F4BBBC6" w14:textId="77777777" w:rsidR="006A45EC" w:rsidRPr="00510BB6" w:rsidRDefault="006A45EC" w:rsidP="00664C8D">
      <w:pPr>
        <w:pStyle w:val="Akapitzlist"/>
        <w:numPr>
          <w:ilvl w:val="0"/>
          <w:numId w:val="13"/>
        </w:numPr>
        <w:ind w:left="284" w:hanging="284"/>
        <w:jc w:val="both"/>
        <w:rPr>
          <w:rFonts w:ascii="Arial" w:hAnsi="Arial" w:cs="Arial"/>
          <w:color w:val="000000" w:themeColor="text1"/>
        </w:rPr>
      </w:pPr>
      <w:r w:rsidRPr="00510BB6">
        <w:rPr>
          <w:rFonts w:ascii="Arial" w:hAnsi="Arial" w:cs="Arial"/>
          <w:color w:val="000000" w:themeColor="text1"/>
        </w:rPr>
        <w:t xml:space="preserve">Zamawiający zawiera umowę w sprawie zamówienia publicznego w terminie </w:t>
      </w:r>
      <w:r w:rsidR="00A36B6D" w:rsidRPr="00510BB6">
        <w:rPr>
          <w:rFonts w:ascii="Arial" w:hAnsi="Arial" w:cs="Arial"/>
          <w:color w:val="000000" w:themeColor="text1"/>
        </w:rPr>
        <w:t xml:space="preserve">określonym w </w:t>
      </w:r>
      <w:r w:rsidR="00A36B6D" w:rsidRPr="00510BB6">
        <w:rPr>
          <w:rFonts w:ascii="Arial" w:hAnsi="Arial" w:cs="Arial"/>
          <w:b/>
          <w:bCs/>
          <w:color w:val="000000" w:themeColor="text1"/>
        </w:rPr>
        <w:t>art. 308 ust. 2 i 3</w:t>
      </w:r>
      <w:r w:rsidR="00A36B6D" w:rsidRPr="00510BB6">
        <w:rPr>
          <w:rFonts w:ascii="Arial" w:hAnsi="Arial" w:cs="Arial"/>
          <w:color w:val="000000" w:themeColor="text1"/>
        </w:rPr>
        <w:t xml:space="preserve"> Pzp</w:t>
      </w:r>
      <w:r w:rsidRPr="00510BB6">
        <w:rPr>
          <w:rFonts w:ascii="Arial" w:hAnsi="Arial" w:cs="Arial"/>
          <w:color w:val="000000" w:themeColor="text1"/>
        </w:rPr>
        <w:t>.</w:t>
      </w:r>
    </w:p>
    <w:p w14:paraId="176F875B" w14:textId="77777777" w:rsidR="006A45EC" w:rsidRPr="00510BB6" w:rsidRDefault="006A45EC" w:rsidP="00664C8D">
      <w:pPr>
        <w:pStyle w:val="Akapitzlist"/>
        <w:numPr>
          <w:ilvl w:val="0"/>
          <w:numId w:val="13"/>
        </w:numPr>
        <w:ind w:left="284" w:hanging="284"/>
        <w:jc w:val="both"/>
        <w:rPr>
          <w:rFonts w:ascii="Arial" w:hAnsi="Arial" w:cs="Arial"/>
          <w:color w:val="000000" w:themeColor="text1"/>
        </w:rPr>
      </w:pPr>
      <w:r w:rsidRPr="00510BB6">
        <w:rPr>
          <w:rFonts w:ascii="Arial" w:hAnsi="Arial" w:cs="Arial"/>
          <w:color w:val="000000" w:themeColor="text1"/>
        </w:rPr>
        <w:t xml:space="preserve">W przypadku wyboru oferty złożonej przez wykonawców wspólnie ubiegających się o udzielenie zamówienia zamawiający zastrzega sobie prawo żądania przed </w:t>
      </w:r>
      <w:r w:rsidRPr="00510BB6">
        <w:rPr>
          <w:rFonts w:ascii="Arial" w:hAnsi="Arial" w:cs="Arial"/>
          <w:color w:val="000000" w:themeColor="text1"/>
        </w:rPr>
        <w:lastRenderedPageBreak/>
        <w:t>zawarciem umowy w sprawie zamówienia publicznego umowy regulującej współpracę tych wykonawców.</w:t>
      </w:r>
    </w:p>
    <w:p w14:paraId="2CA85B3E" w14:textId="61F369AB" w:rsidR="006A45EC" w:rsidRPr="00510BB6" w:rsidRDefault="006A45EC" w:rsidP="00664C8D">
      <w:pPr>
        <w:pStyle w:val="Akapitzlist"/>
        <w:numPr>
          <w:ilvl w:val="0"/>
          <w:numId w:val="13"/>
        </w:numPr>
        <w:ind w:left="284" w:hanging="284"/>
        <w:jc w:val="both"/>
        <w:rPr>
          <w:rFonts w:ascii="Arial" w:hAnsi="Arial" w:cs="Arial"/>
          <w:color w:val="000000" w:themeColor="text1"/>
        </w:rPr>
      </w:pPr>
      <w:r w:rsidRPr="00510BB6">
        <w:rPr>
          <w:rFonts w:ascii="Arial" w:hAnsi="Arial" w:cs="Arial"/>
          <w:color w:val="000000" w:themeColor="text1"/>
        </w:rPr>
        <w:t>Wykonawca będzie zobowiązany do podpisania umowy w miejscu i terminie wskazanym przez zamawiającego.</w:t>
      </w:r>
    </w:p>
    <w:p w14:paraId="36972607" w14:textId="54C8BC6A" w:rsidR="00F3313B" w:rsidRPr="00510BB6" w:rsidRDefault="00F3313B" w:rsidP="00664C8D">
      <w:pPr>
        <w:pStyle w:val="Akapitzlist"/>
        <w:numPr>
          <w:ilvl w:val="0"/>
          <w:numId w:val="13"/>
        </w:numPr>
        <w:ind w:left="284" w:hanging="284"/>
        <w:jc w:val="both"/>
        <w:rPr>
          <w:rFonts w:ascii="Arial" w:hAnsi="Arial" w:cs="Arial"/>
          <w:color w:val="000000" w:themeColor="text1"/>
        </w:rPr>
      </w:pPr>
      <w:r w:rsidRPr="00510BB6">
        <w:rPr>
          <w:rFonts w:ascii="Arial" w:hAnsi="Arial" w:cs="Arial"/>
          <w:color w:val="000000" w:themeColor="text1"/>
        </w:rPr>
        <w:t>Do umowy zostaną wprowadzone</w:t>
      </w:r>
      <w:r w:rsidR="008F7B81" w:rsidRPr="00510BB6">
        <w:rPr>
          <w:rFonts w:ascii="Arial" w:hAnsi="Arial" w:cs="Arial"/>
          <w:color w:val="000000" w:themeColor="text1"/>
        </w:rPr>
        <w:t xml:space="preserve"> </w:t>
      </w:r>
      <w:r w:rsidRPr="00510BB6">
        <w:rPr>
          <w:rFonts w:ascii="Arial" w:hAnsi="Arial" w:cs="Arial"/>
          <w:color w:val="000000" w:themeColor="text1"/>
        </w:rPr>
        <w:t xml:space="preserve">projektowane postanowienia umowne stanowiące </w:t>
      </w:r>
      <w:r w:rsidRPr="00510BB6">
        <w:rPr>
          <w:rFonts w:ascii="Arial" w:hAnsi="Arial" w:cs="Arial"/>
          <w:b/>
          <w:bCs/>
          <w:color w:val="000000" w:themeColor="text1"/>
        </w:rPr>
        <w:t>załącznik</w:t>
      </w:r>
      <w:r w:rsidR="00334406" w:rsidRPr="00510BB6">
        <w:rPr>
          <w:rFonts w:ascii="Arial" w:hAnsi="Arial" w:cs="Arial"/>
          <w:b/>
          <w:bCs/>
          <w:color w:val="000000" w:themeColor="text1"/>
        </w:rPr>
        <w:t>i</w:t>
      </w:r>
      <w:r w:rsidRPr="00510BB6">
        <w:rPr>
          <w:rFonts w:ascii="Arial" w:hAnsi="Arial" w:cs="Arial"/>
          <w:b/>
          <w:bCs/>
          <w:color w:val="000000" w:themeColor="text1"/>
        </w:rPr>
        <w:t xml:space="preserve"> nr </w:t>
      </w:r>
      <w:r w:rsidR="00201145" w:rsidRPr="00510BB6">
        <w:rPr>
          <w:rFonts w:ascii="Arial" w:hAnsi="Arial" w:cs="Arial"/>
          <w:b/>
          <w:bCs/>
          <w:color w:val="000000" w:themeColor="text1"/>
        </w:rPr>
        <w:t>8</w:t>
      </w:r>
      <w:r w:rsidRPr="00510BB6">
        <w:rPr>
          <w:rFonts w:ascii="Arial" w:hAnsi="Arial" w:cs="Arial"/>
          <w:color w:val="000000" w:themeColor="text1"/>
        </w:rPr>
        <w:t xml:space="preserve"> do SWZ.</w:t>
      </w:r>
    </w:p>
    <w:p w14:paraId="323D032A" w14:textId="41E9458D" w:rsidR="00F3313B" w:rsidRPr="00510BB6" w:rsidRDefault="00F3313B" w:rsidP="00664C8D">
      <w:pPr>
        <w:pStyle w:val="Akapitzlist"/>
        <w:numPr>
          <w:ilvl w:val="0"/>
          <w:numId w:val="13"/>
        </w:numPr>
        <w:ind w:left="284" w:hanging="284"/>
        <w:jc w:val="both"/>
        <w:rPr>
          <w:rFonts w:ascii="Arial" w:hAnsi="Arial" w:cs="Arial"/>
          <w:color w:val="000000" w:themeColor="text1"/>
        </w:rPr>
      </w:pPr>
      <w:r w:rsidRPr="00510BB6">
        <w:rPr>
          <w:rFonts w:ascii="Arial" w:hAnsi="Arial" w:cs="Arial"/>
          <w:color w:val="000000"/>
        </w:rPr>
        <w:t xml:space="preserve">Wykonawca, którego oferta uznana zostanie za najkorzystniejszą ma obowiązek przed podpisaniem umowy złożyć u </w:t>
      </w:r>
      <w:r w:rsidR="001421A4" w:rsidRPr="00510BB6">
        <w:rPr>
          <w:rFonts w:ascii="Arial" w:hAnsi="Arial" w:cs="Arial"/>
          <w:color w:val="000000"/>
        </w:rPr>
        <w:t>z</w:t>
      </w:r>
      <w:r w:rsidRPr="00510BB6">
        <w:rPr>
          <w:rFonts w:ascii="Arial" w:hAnsi="Arial" w:cs="Arial"/>
          <w:color w:val="000000"/>
        </w:rPr>
        <w:t xml:space="preserve">amawiającego </w:t>
      </w:r>
      <w:r w:rsidRPr="00510BB6">
        <w:rPr>
          <w:rFonts w:ascii="Arial" w:hAnsi="Arial" w:cs="Arial"/>
          <w:b/>
          <w:bCs/>
          <w:color w:val="000000"/>
        </w:rPr>
        <w:t>opłaconą i potwierdzoną</w:t>
      </w:r>
      <w:r w:rsidR="00201145" w:rsidRPr="00510BB6">
        <w:rPr>
          <w:rFonts w:ascii="Arial" w:hAnsi="Arial" w:cs="Arial"/>
          <w:b/>
          <w:bCs/>
          <w:color w:val="000000"/>
        </w:rPr>
        <w:br/>
      </w:r>
      <w:r w:rsidRPr="00510BB6">
        <w:rPr>
          <w:rFonts w:ascii="Arial" w:hAnsi="Arial" w:cs="Arial"/>
          <w:b/>
          <w:bCs/>
          <w:color w:val="000000"/>
        </w:rPr>
        <w:t xml:space="preserve">za zgodność z oryginałem przez </w:t>
      </w:r>
      <w:r w:rsidR="001421A4" w:rsidRPr="00510BB6">
        <w:rPr>
          <w:rFonts w:ascii="Arial" w:hAnsi="Arial" w:cs="Arial"/>
          <w:b/>
          <w:bCs/>
          <w:color w:val="000000"/>
        </w:rPr>
        <w:t>w</w:t>
      </w:r>
      <w:r w:rsidRPr="00510BB6">
        <w:rPr>
          <w:rFonts w:ascii="Arial" w:hAnsi="Arial" w:cs="Arial"/>
          <w:b/>
          <w:bCs/>
          <w:color w:val="000000"/>
        </w:rPr>
        <w:t>ykonawcę kopię polisy ubezpieczenia odpowiedzialności cywilnej</w:t>
      </w:r>
      <w:r w:rsidRPr="00510BB6">
        <w:rPr>
          <w:rFonts w:ascii="Arial" w:hAnsi="Arial" w:cs="Arial"/>
          <w:color w:val="000000"/>
        </w:rPr>
        <w:t xml:space="preserve"> na warunkach określonych</w:t>
      </w:r>
      <w:r w:rsidR="00201145" w:rsidRPr="00510BB6">
        <w:rPr>
          <w:rFonts w:ascii="Arial" w:hAnsi="Arial" w:cs="Arial"/>
          <w:color w:val="000000"/>
        </w:rPr>
        <w:t xml:space="preserve"> </w:t>
      </w:r>
      <w:r w:rsidRPr="00510BB6">
        <w:rPr>
          <w:rFonts w:ascii="Arial" w:hAnsi="Arial" w:cs="Arial"/>
          <w:color w:val="000000" w:themeColor="text1"/>
        </w:rPr>
        <w:t xml:space="preserve">w projektowanych </w:t>
      </w:r>
      <w:r w:rsidRPr="00510BB6">
        <w:rPr>
          <w:rFonts w:ascii="Arial" w:hAnsi="Arial" w:cs="Arial"/>
          <w:color w:val="000000"/>
        </w:rPr>
        <w:t xml:space="preserve">postanowień umownych. </w:t>
      </w:r>
      <w:r w:rsidRPr="00510BB6">
        <w:rPr>
          <w:rFonts w:ascii="Arial" w:hAnsi="Arial" w:cs="Arial"/>
          <w:color w:val="000000"/>
          <w:szCs w:val="22"/>
        </w:rPr>
        <w:t xml:space="preserve">Treść polisy podlega akceptacji </w:t>
      </w:r>
      <w:r w:rsidR="001421A4" w:rsidRPr="00510BB6">
        <w:rPr>
          <w:rFonts w:ascii="Arial" w:hAnsi="Arial" w:cs="Arial"/>
          <w:color w:val="000000"/>
          <w:szCs w:val="22"/>
        </w:rPr>
        <w:t>z</w:t>
      </w:r>
      <w:r w:rsidRPr="00510BB6">
        <w:rPr>
          <w:rFonts w:ascii="Arial" w:hAnsi="Arial" w:cs="Arial"/>
          <w:color w:val="000000"/>
          <w:szCs w:val="22"/>
        </w:rPr>
        <w:t xml:space="preserve">amawiającego. </w:t>
      </w:r>
    </w:p>
    <w:p w14:paraId="36C987DE" w14:textId="77777777" w:rsidR="00F3313B" w:rsidRPr="00715B98" w:rsidRDefault="00F3313B" w:rsidP="006A45EC">
      <w:pPr>
        <w:jc w:val="both"/>
        <w:rPr>
          <w:rFonts w:ascii="Arial" w:hAnsi="Arial" w:cs="Arial"/>
          <w:color w:val="000000" w:themeColor="text1"/>
        </w:rPr>
      </w:pPr>
    </w:p>
    <w:p w14:paraId="7C8ADA3D" w14:textId="77777777" w:rsidR="00B60BC0" w:rsidRPr="00715B98" w:rsidRDefault="00B60BC0" w:rsidP="00B60BC0">
      <w:pPr>
        <w:jc w:val="both"/>
        <w:rPr>
          <w:rFonts w:ascii="Arial" w:hAnsi="Arial" w:cs="Arial"/>
          <w:b/>
          <w:bCs/>
          <w:color w:val="000000" w:themeColor="text1"/>
        </w:rPr>
      </w:pPr>
      <w:r w:rsidRPr="00715B98">
        <w:rPr>
          <w:rFonts w:ascii="Arial" w:hAnsi="Arial" w:cs="Arial"/>
          <w:b/>
          <w:bCs/>
          <w:color w:val="000000" w:themeColor="text1"/>
        </w:rPr>
        <w:t>XVI. ZABEZPIECZENIE NALEŻYTEGO WYKONANIA UMOWY</w:t>
      </w:r>
    </w:p>
    <w:p w14:paraId="3F71002F" w14:textId="77777777" w:rsidR="000B2ADB" w:rsidRPr="00715B98" w:rsidRDefault="000B2ADB" w:rsidP="009D3DF4">
      <w:pPr>
        <w:pStyle w:val="Akapitzlist"/>
        <w:numPr>
          <w:ilvl w:val="0"/>
          <w:numId w:val="24"/>
        </w:numPr>
        <w:ind w:left="284" w:right="54" w:hanging="284"/>
        <w:jc w:val="both"/>
        <w:rPr>
          <w:rFonts w:ascii="Arial" w:hAnsi="Arial" w:cs="Arial"/>
          <w:color w:val="000000" w:themeColor="text1"/>
        </w:rPr>
      </w:pPr>
      <w:r w:rsidRPr="00715B98">
        <w:rPr>
          <w:rFonts w:ascii="Arial" w:hAnsi="Arial" w:cs="Arial"/>
          <w:color w:val="000000" w:themeColor="text1"/>
        </w:rPr>
        <w:t>Wykonawca jest zobowiązany wnieść zabezpieczenie należytego wykonania umowy najpóźniej do dnia podpisania umowy, w wysokości</w:t>
      </w:r>
      <w:r w:rsidRPr="00715B98">
        <w:rPr>
          <w:rFonts w:ascii="Arial" w:hAnsi="Arial" w:cs="Arial"/>
          <w:b/>
          <w:color w:val="000000" w:themeColor="text1"/>
        </w:rPr>
        <w:t xml:space="preserve"> 5% </w:t>
      </w:r>
      <w:r w:rsidRPr="00715B98">
        <w:rPr>
          <w:rFonts w:ascii="Arial" w:hAnsi="Arial" w:cs="Arial"/>
          <w:color w:val="000000" w:themeColor="text1"/>
        </w:rPr>
        <w:t xml:space="preserve">ceny całkowitej podanej w ofercie. </w:t>
      </w:r>
    </w:p>
    <w:p w14:paraId="6D20DE64" w14:textId="66FC9D68" w:rsidR="000B2ADB" w:rsidRPr="00715B98" w:rsidRDefault="000B2ADB" w:rsidP="009D3DF4">
      <w:pPr>
        <w:pStyle w:val="Akapitzlist"/>
        <w:numPr>
          <w:ilvl w:val="0"/>
          <w:numId w:val="24"/>
        </w:numPr>
        <w:ind w:left="284" w:right="54" w:hanging="284"/>
        <w:jc w:val="both"/>
        <w:rPr>
          <w:rFonts w:ascii="Arial" w:hAnsi="Arial" w:cs="Arial"/>
          <w:color w:val="000000" w:themeColor="text1"/>
        </w:rPr>
      </w:pPr>
      <w:r w:rsidRPr="00715B98">
        <w:rPr>
          <w:rFonts w:ascii="Arial" w:hAnsi="Arial" w:cs="Arial"/>
          <w:color w:val="000000" w:themeColor="text1"/>
        </w:rPr>
        <w:t>Zabezpieczenie należytego wykonania umowy będzie służyło pokryciu roszczeń</w:t>
      </w:r>
      <w:r w:rsidRPr="00715B98">
        <w:rPr>
          <w:rFonts w:ascii="Arial" w:hAnsi="Arial" w:cs="Arial"/>
          <w:color w:val="000000" w:themeColor="text1"/>
        </w:rPr>
        <w:br/>
        <w:t xml:space="preserve">z tytułu niewykonania lub nienależytego wykonania umowy. </w:t>
      </w:r>
    </w:p>
    <w:p w14:paraId="2100A1EF" w14:textId="77777777" w:rsidR="000B2ADB" w:rsidRPr="00715B98" w:rsidRDefault="000B2ADB" w:rsidP="009D3DF4">
      <w:pPr>
        <w:pStyle w:val="Akapitzlist"/>
        <w:numPr>
          <w:ilvl w:val="0"/>
          <w:numId w:val="24"/>
        </w:numPr>
        <w:ind w:left="284" w:right="54" w:hanging="284"/>
        <w:jc w:val="both"/>
        <w:rPr>
          <w:rFonts w:ascii="Arial" w:hAnsi="Arial" w:cs="Arial"/>
          <w:color w:val="000000" w:themeColor="text1"/>
        </w:rPr>
      </w:pPr>
      <w:r w:rsidRPr="00715B98">
        <w:rPr>
          <w:rFonts w:ascii="Arial" w:hAnsi="Arial" w:cs="Arial"/>
          <w:color w:val="000000" w:themeColor="text1"/>
        </w:rPr>
        <w:t>Zabezpieczenie może być wnoszone według wyboru wykonawcy w jednej lub kilku formach określonych w art. 450 ust. 1 Pzp.</w:t>
      </w:r>
    </w:p>
    <w:p w14:paraId="30510E30" w14:textId="4268D78C" w:rsidR="000B2ADB" w:rsidRPr="00715B98" w:rsidRDefault="000B2ADB" w:rsidP="009D3DF4">
      <w:pPr>
        <w:pStyle w:val="Akapitzlist"/>
        <w:numPr>
          <w:ilvl w:val="0"/>
          <w:numId w:val="24"/>
        </w:numPr>
        <w:ind w:left="284" w:right="54" w:hanging="284"/>
        <w:jc w:val="both"/>
        <w:rPr>
          <w:rFonts w:ascii="Arial" w:hAnsi="Arial" w:cs="Arial"/>
          <w:color w:val="000000" w:themeColor="text1"/>
        </w:rPr>
      </w:pPr>
      <w:r w:rsidRPr="00715B98">
        <w:rPr>
          <w:rFonts w:ascii="Arial" w:hAnsi="Arial" w:cs="Arial"/>
          <w:color w:val="000000" w:themeColor="text1"/>
        </w:rPr>
        <w:t xml:space="preserve">Zabezpieczenie w formie pieniądza należy wnieść przelewem na konto </w:t>
      </w:r>
      <w:r w:rsidR="0005444C" w:rsidRPr="00715B98">
        <w:rPr>
          <w:rFonts w:ascii="Arial" w:hAnsi="Arial" w:cs="Arial"/>
          <w:color w:val="000000" w:themeColor="text1"/>
        </w:rPr>
        <w:t>Powiatowego Zarządu Dróg w Białymstoku</w:t>
      </w:r>
      <w:r w:rsidRPr="00715B98">
        <w:rPr>
          <w:rFonts w:ascii="Arial" w:hAnsi="Arial" w:cs="Arial"/>
          <w:color w:val="000000" w:themeColor="text1"/>
        </w:rPr>
        <w:t xml:space="preserve"> nr </w:t>
      </w:r>
      <w:r w:rsidR="0005444C" w:rsidRPr="00715B98">
        <w:rPr>
          <w:rFonts w:ascii="Arial" w:hAnsi="Arial" w:cs="Arial"/>
          <w:b/>
          <w:bCs/>
          <w:color w:val="000000" w:themeColor="text1"/>
        </w:rPr>
        <w:t>PKO BP SA  69 1020 1332 0000 1502 0385 7950</w:t>
      </w:r>
      <w:r w:rsidR="00692BA3" w:rsidRPr="00715B98">
        <w:rPr>
          <w:rFonts w:ascii="Arial" w:hAnsi="Arial" w:cs="Arial"/>
          <w:color w:val="000000" w:themeColor="text1"/>
        </w:rPr>
        <w:t xml:space="preserve"> z dopiskiem </w:t>
      </w:r>
      <w:r w:rsidR="00692BA3" w:rsidRPr="00715B98">
        <w:rPr>
          <w:rFonts w:ascii="Arial" w:hAnsi="Arial" w:cs="Arial"/>
          <w:b/>
          <w:bCs/>
          <w:color w:val="000000" w:themeColor="text1"/>
        </w:rPr>
        <w:t>„Zabezpieczenie – nr postępowania</w:t>
      </w:r>
      <w:r w:rsidR="00033FB7" w:rsidRPr="00715B98">
        <w:rPr>
          <w:rFonts w:ascii="Arial" w:hAnsi="Arial" w:cs="Arial"/>
          <w:b/>
          <w:bCs/>
          <w:color w:val="000000" w:themeColor="text1"/>
        </w:rPr>
        <w:t xml:space="preserve"> …</w:t>
      </w:r>
      <w:r w:rsidR="00692BA3" w:rsidRPr="00715B98">
        <w:rPr>
          <w:rFonts w:ascii="Arial" w:hAnsi="Arial" w:cs="Arial"/>
          <w:b/>
          <w:bCs/>
          <w:color w:val="000000" w:themeColor="text1"/>
        </w:rPr>
        <w:t>”.</w:t>
      </w:r>
    </w:p>
    <w:p w14:paraId="309A2267" w14:textId="77777777" w:rsidR="000B2ADB" w:rsidRPr="00715B98" w:rsidRDefault="000B2ADB" w:rsidP="009D3DF4">
      <w:pPr>
        <w:pStyle w:val="Akapitzlist"/>
        <w:numPr>
          <w:ilvl w:val="0"/>
          <w:numId w:val="24"/>
        </w:numPr>
        <w:ind w:left="284" w:right="54" w:hanging="284"/>
        <w:jc w:val="both"/>
        <w:rPr>
          <w:rFonts w:ascii="Arial" w:hAnsi="Arial" w:cs="Arial"/>
          <w:color w:val="000000" w:themeColor="text1"/>
        </w:rPr>
      </w:pPr>
      <w:r w:rsidRPr="00715B98">
        <w:rPr>
          <w:rFonts w:ascii="Arial" w:hAnsi="Arial" w:cs="Arial"/>
          <w:color w:val="000000"/>
        </w:rPr>
        <w:t xml:space="preserve">W przypadku, gdy wykonawca wnosi zabezpieczenie w formie gwarancji bankowej, gwarancji ubezpieczeniowej lub poręczenia, z treści tych gwarancji/poręczeń musi w szczególności jednoznacznie wynikać: </w:t>
      </w:r>
    </w:p>
    <w:p w14:paraId="24269087" w14:textId="77777777" w:rsidR="000B2ADB" w:rsidRPr="00715B98" w:rsidRDefault="000B2ADB" w:rsidP="009D3DF4">
      <w:pPr>
        <w:numPr>
          <w:ilvl w:val="0"/>
          <w:numId w:val="25"/>
        </w:numPr>
        <w:ind w:left="567" w:right="54" w:hanging="283"/>
        <w:jc w:val="both"/>
        <w:rPr>
          <w:rFonts w:ascii="Arial" w:hAnsi="Arial" w:cs="Arial"/>
          <w:color w:val="000000"/>
        </w:rPr>
      </w:pPr>
      <w:r w:rsidRPr="00715B98">
        <w:rPr>
          <w:rFonts w:ascii="Arial" w:hAnsi="Arial" w:cs="Arial"/>
          <w:color w:val="000000" w:themeColor="text1"/>
        </w:rPr>
        <w:t>nazwa beneficjenta poręczenia lub gwarancji;</w:t>
      </w:r>
    </w:p>
    <w:p w14:paraId="76834CFA" w14:textId="77777777" w:rsidR="000B2ADB" w:rsidRPr="00715B98" w:rsidRDefault="000B2ADB" w:rsidP="009D3DF4">
      <w:pPr>
        <w:pStyle w:val="Akapitzlist"/>
        <w:numPr>
          <w:ilvl w:val="0"/>
          <w:numId w:val="25"/>
        </w:numPr>
        <w:ind w:left="567" w:right="54" w:hanging="283"/>
        <w:jc w:val="both"/>
        <w:rPr>
          <w:rFonts w:ascii="Arial" w:hAnsi="Arial" w:cs="Arial"/>
          <w:color w:val="000000" w:themeColor="text1"/>
        </w:rPr>
      </w:pPr>
      <w:r w:rsidRPr="00715B98">
        <w:rPr>
          <w:rFonts w:ascii="Arial" w:hAnsi="Arial" w:cs="Arial"/>
          <w:color w:val="000000" w:themeColor="text1"/>
        </w:rPr>
        <w:t>nazwa oraz numer przedmiotowego postępowania;</w:t>
      </w:r>
    </w:p>
    <w:p w14:paraId="262D0D08" w14:textId="77777777" w:rsidR="000B2ADB" w:rsidRPr="00715B98" w:rsidRDefault="000B2ADB" w:rsidP="009D3DF4">
      <w:pPr>
        <w:numPr>
          <w:ilvl w:val="0"/>
          <w:numId w:val="25"/>
        </w:numPr>
        <w:ind w:left="567" w:right="54" w:hanging="283"/>
        <w:jc w:val="both"/>
        <w:rPr>
          <w:rFonts w:ascii="Arial" w:hAnsi="Arial" w:cs="Arial"/>
          <w:color w:val="000000"/>
        </w:rPr>
      </w:pPr>
      <w:r w:rsidRPr="00715B98">
        <w:rPr>
          <w:rFonts w:ascii="Arial" w:hAnsi="Arial" w:cs="Arial"/>
          <w:color w:val="000000"/>
        </w:rPr>
        <w:t>termin obowiązywania gwarancji/poręczenia;</w:t>
      </w:r>
    </w:p>
    <w:p w14:paraId="2959A946" w14:textId="2D473105" w:rsidR="000B2ADB" w:rsidRPr="00715B98" w:rsidRDefault="000B2ADB" w:rsidP="009D3DF4">
      <w:pPr>
        <w:numPr>
          <w:ilvl w:val="0"/>
          <w:numId w:val="25"/>
        </w:numPr>
        <w:ind w:left="567" w:right="54" w:hanging="283"/>
        <w:jc w:val="both"/>
        <w:rPr>
          <w:rFonts w:ascii="Arial" w:hAnsi="Arial" w:cs="Arial"/>
          <w:color w:val="000000"/>
        </w:rPr>
      </w:pPr>
      <w:r w:rsidRPr="00715B98">
        <w:rPr>
          <w:rFonts w:ascii="Arial" w:hAnsi="Arial" w:cs="Arial"/>
          <w:color w:val="000000"/>
        </w:rPr>
        <w:t>zobowiązanie gwaranta/poręczyciela do zapłaty do wysokości określonej</w:t>
      </w:r>
      <w:r w:rsidRPr="00715B98">
        <w:rPr>
          <w:rFonts w:ascii="Arial" w:hAnsi="Arial" w:cs="Arial"/>
          <w:color w:val="000000"/>
        </w:rPr>
        <w:br/>
        <w:t>w gwarancji/poręczeniu kwoty, nieodwołalnie i bezwarunkowo, na pierwsze żądanie Zamawiającego (beneficjenta gwarancji/ poręczenia) zawierające oświadczenie, że zaistniały okoliczności związane z niewykonaniem lub nienależytym wykonaniem umowy;</w:t>
      </w:r>
    </w:p>
    <w:p w14:paraId="6FBFB333" w14:textId="1D01E22C" w:rsidR="000B2ADB" w:rsidRPr="00715B98" w:rsidRDefault="000B2ADB" w:rsidP="009D3DF4">
      <w:pPr>
        <w:numPr>
          <w:ilvl w:val="0"/>
          <w:numId w:val="25"/>
        </w:numPr>
        <w:ind w:left="567" w:right="54" w:hanging="283"/>
        <w:jc w:val="both"/>
        <w:rPr>
          <w:rFonts w:ascii="Arial" w:hAnsi="Arial" w:cs="Arial"/>
          <w:color w:val="000000"/>
        </w:rPr>
      </w:pPr>
      <w:r w:rsidRPr="00715B98">
        <w:rPr>
          <w:rFonts w:ascii="Arial" w:hAnsi="Arial" w:cs="Arial"/>
          <w:color w:val="000000"/>
        </w:rPr>
        <w:t>zobowiązanie gwaranta/poręczyciela do zapłaty do wysokości określonej</w:t>
      </w:r>
      <w:r w:rsidRPr="00715B98">
        <w:rPr>
          <w:rFonts w:ascii="Arial" w:hAnsi="Arial" w:cs="Arial"/>
          <w:color w:val="000000"/>
        </w:rPr>
        <w:br/>
        <w:t>w gwarancji/poręczeniu kwoty, nieodwołalnie i bezwarunkowo, na pierwsze żądanie zamawiającego (beneficjenta gwarancji/poręczenia) zawierające oświadczenie, że wykonawca nie wykonał zobowiązania, o którym mowa w art. 452 ust. 8 Pzp, (niniejszy zapis stosuje się w przypadku, gdy okres na jaki ma zostać wniesione zabezpieczenie przekracza 5 lat, a wykonawca wnosi zabezpieczenie w formie innej niż w pieniądzu, na okres nie krótszy niż 5 lat);</w:t>
      </w:r>
    </w:p>
    <w:p w14:paraId="284AA463" w14:textId="77777777" w:rsidR="000B2ADB" w:rsidRPr="00715B98" w:rsidRDefault="000B2ADB" w:rsidP="009D3DF4">
      <w:pPr>
        <w:pStyle w:val="Akapitzlist"/>
        <w:numPr>
          <w:ilvl w:val="0"/>
          <w:numId w:val="24"/>
        </w:numPr>
        <w:spacing w:after="13"/>
        <w:ind w:left="284" w:right="54" w:hanging="284"/>
        <w:jc w:val="both"/>
        <w:rPr>
          <w:rFonts w:ascii="Arial" w:hAnsi="Arial" w:cs="Arial"/>
          <w:color w:val="000000"/>
        </w:rPr>
      </w:pPr>
      <w:r w:rsidRPr="00715B98">
        <w:rPr>
          <w:rFonts w:ascii="Arial" w:hAnsi="Arial" w:cs="Arial"/>
          <w:color w:val="000000" w:themeColor="text1"/>
        </w:rPr>
        <w:t>Zasady zwrotu zabezpieczenia określają art. 450 ust. 5 i art. 453 Pzp.</w:t>
      </w:r>
    </w:p>
    <w:p w14:paraId="49711DAA" w14:textId="77777777" w:rsidR="00E130C2" w:rsidRPr="00883152" w:rsidRDefault="00E130C2" w:rsidP="009A6E34">
      <w:pPr>
        <w:ind w:right="54"/>
        <w:jc w:val="both"/>
        <w:rPr>
          <w:rFonts w:ascii="Arial" w:hAnsi="Arial" w:cs="Arial"/>
          <w:b/>
          <w:bCs/>
          <w:color w:val="000000" w:themeColor="text1"/>
        </w:rPr>
      </w:pPr>
    </w:p>
    <w:p w14:paraId="3D791D8D" w14:textId="332BA72F" w:rsidR="009A6E34" w:rsidRPr="00883152" w:rsidRDefault="009A6E34" w:rsidP="009A6E34">
      <w:pPr>
        <w:ind w:right="54"/>
        <w:jc w:val="both"/>
        <w:rPr>
          <w:rFonts w:ascii="Arial" w:hAnsi="Arial" w:cs="Arial"/>
          <w:b/>
          <w:bCs/>
          <w:color w:val="000000" w:themeColor="text1"/>
        </w:rPr>
      </w:pPr>
      <w:r w:rsidRPr="00883152">
        <w:rPr>
          <w:rFonts w:ascii="Arial" w:hAnsi="Arial" w:cs="Arial"/>
          <w:b/>
          <w:bCs/>
          <w:color w:val="000000" w:themeColor="text1"/>
        </w:rPr>
        <w:t>XVII.</w:t>
      </w:r>
      <w:r w:rsidRPr="00883152">
        <w:rPr>
          <w:rFonts w:ascii="Arial" w:hAnsi="Arial" w:cs="Arial"/>
          <w:b/>
          <w:bCs/>
          <w:color w:val="000000" w:themeColor="text1"/>
        </w:rPr>
        <w:tab/>
        <w:t>ŚRODKI OCHRONY PRAWNEJ PRZYSŁUGUJĄCE WYKONAWCY</w:t>
      </w:r>
    </w:p>
    <w:p w14:paraId="6A6F785F" w14:textId="77777777" w:rsidR="009A6E34" w:rsidRPr="00883152" w:rsidRDefault="009A6E34" w:rsidP="00664C8D">
      <w:pPr>
        <w:pStyle w:val="Akapitzlist"/>
        <w:numPr>
          <w:ilvl w:val="0"/>
          <w:numId w:val="14"/>
        </w:numPr>
        <w:ind w:left="284" w:right="54" w:hanging="284"/>
        <w:jc w:val="both"/>
        <w:rPr>
          <w:rFonts w:ascii="Arial" w:hAnsi="Arial" w:cs="Arial"/>
          <w:color w:val="000000" w:themeColor="text1"/>
        </w:rPr>
      </w:pPr>
      <w:r w:rsidRPr="00883152">
        <w:rPr>
          <w:rFonts w:ascii="Arial" w:hAnsi="Arial" w:cs="Arial"/>
          <w:color w:val="000000" w:themeColor="text1"/>
        </w:rPr>
        <w:t>Środki ochrony prawnej określone w niniejszym dziale przysługują wykonawcy, uczestnikowi konkursu oraz innemu podmiotowi, jeżeli ma lub miał interes</w:t>
      </w:r>
      <w:r w:rsidRPr="00883152">
        <w:rPr>
          <w:rFonts w:ascii="Arial" w:hAnsi="Arial" w:cs="Arial"/>
          <w:color w:val="000000" w:themeColor="text1"/>
        </w:rPr>
        <w:br/>
        <w:t>w uzyskaniu zamówienia lub nagrody w konkursie oraz poniósł lub może ponieść szkodę w wyniku naruszenia przez zamawiającego przepisów ustawy Pzp.</w:t>
      </w:r>
    </w:p>
    <w:p w14:paraId="5169BFA9" w14:textId="77777777" w:rsidR="009A6E34" w:rsidRPr="00883152" w:rsidRDefault="009A6E34" w:rsidP="00664C8D">
      <w:pPr>
        <w:pStyle w:val="Akapitzlist"/>
        <w:numPr>
          <w:ilvl w:val="0"/>
          <w:numId w:val="14"/>
        </w:numPr>
        <w:ind w:left="284" w:right="54" w:hanging="284"/>
        <w:jc w:val="both"/>
        <w:rPr>
          <w:rFonts w:ascii="Arial" w:hAnsi="Arial" w:cs="Arial"/>
          <w:color w:val="000000" w:themeColor="text1"/>
        </w:rPr>
      </w:pPr>
      <w:r w:rsidRPr="00883152">
        <w:rPr>
          <w:rFonts w:ascii="Arial" w:hAnsi="Arial" w:cs="Arial"/>
          <w:color w:val="000000" w:themeColor="text1"/>
        </w:rPr>
        <w:t>Środki ochrony prawnej wobec ogłoszenia wszczynającego postępowanie</w:t>
      </w:r>
      <w:r w:rsidRPr="00883152">
        <w:rPr>
          <w:rFonts w:ascii="Arial" w:hAnsi="Arial" w:cs="Arial"/>
          <w:color w:val="000000" w:themeColor="text1"/>
        </w:rPr>
        <w:br/>
        <w:t xml:space="preserve">o udzielenie zamówienia lub ogłoszenia o konkursie oraz dokumentów zamówienia </w:t>
      </w:r>
      <w:r w:rsidRPr="00883152">
        <w:rPr>
          <w:rFonts w:ascii="Arial" w:hAnsi="Arial" w:cs="Arial"/>
          <w:color w:val="000000" w:themeColor="text1"/>
        </w:rPr>
        <w:lastRenderedPageBreak/>
        <w:t xml:space="preserve">przysługują również organizacjom wpisanym na listę, o której mowa w </w:t>
      </w:r>
      <w:r w:rsidRPr="00883152">
        <w:rPr>
          <w:rFonts w:ascii="Arial" w:hAnsi="Arial" w:cs="Arial"/>
          <w:b/>
          <w:color w:val="000000" w:themeColor="text1"/>
        </w:rPr>
        <w:t>art. 469 pkt 15</w:t>
      </w:r>
      <w:r w:rsidRPr="00883152">
        <w:rPr>
          <w:rFonts w:ascii="Arial" w:hAnsi="Arial" w:cs="Arial"/>
          <w:color w:val="000000" w:themeColor="text1"/>
        </w:rPr>
        <w:t xml:space="preserve"> Pzp oraz Rzecznikowi Małych i Średnich Przedsiębiorców.</w:t>
      </w:r>
    </w:p>
    <w:p w14:paraId="60EA867E" w14:textId="77777777" w:rsidR="009A6E34" w:rsidRPr="00883152" w:rsidRDefault="009A6E34" w:rsidP="00664C8D">
      <w:pPr>
        <w:pStyle w:val="Akapitzlist"/>
        <w:numPr>
          <w:ilvl w:val="0"/>
          <w:numId w:val="14"/>
        </w:numPr>
        <w:ind w:left="284" w:right="54" w:hanging="284"/>
        <w:jc w:val="both"/>
        <w:rPr>
          <w:rFonts w:ascii="Arial" w:hAnsi="Arial" w:cs="Arial"/>
          <w:color w:val="000000" w:themeColor="text1"/>
        </w:rPr>
      </w:pPr>
      <w:r w:rsidRPr="00883152">
        <w:rPr>
          <w:rFonts w:ascii="Arial" w:hAnsi="Arial" w:cs="Arial"/>
          <w:color w:val="000000" w:themeColor="text1"/>
        </w:rPr>
        <w:t>Środki ochrony prawnej określone w niniejszym dziale przysługują wykonawcy, uczestnikowi konkursu oraz innemu podmiotowi, jeżeli ma lub miał interes</w:t>
      </w:r>
      <w:r w:rsidRPr="00883152">
        <w:rPr>
          <w:rFonts w:ascii="Arial" w:hAnsi="Arial" w:cs="Arial"/>
          <w:color w:val="000000" w:themeColor="text1"/>
        </w:rPr>
        <w:br/>
        <w:t>w uzyskaniu zamówienia lub nagrody w konkursie oraz poniósł lub może ponieść szkodę w wyniku naruszenia przez zamawiającego przepisów ustawy Pzp.</w:t>
      </w:r>
    </w:p>
    <w:p w14:paraId="20367049" w14:textId="77777777" w:rsidR="009A6E34" w:rsidRPr="00883152" w:rsidRDefault="009A6E34" w:rsidP="00664C8D">
      <w:pPr>
        <w:pStyle w:val="Akapitzlist"/>
        <w:numPr>
          <w:ilvl w:val="0"/>
          <w:numId w:val="14"/>
        </w:numPr>
        <w:ind w:left="284" w:right="54" w:hanging="284"/>
        <w:jc w:val="both"/>
        <w:rPr>
          <w:rFonts w:ascii="Arial" w:hAnsi="Arial" w:cs="Arial"/>
          <w:color w:val="000000" w:themeColor="text1"/>
        </w:rPr>
      </w:pPr>
      <w:r w:rsidRPr="00883152">
        <w:rPr>
          <w:rFonts w:ascii="Arial" w:hAnsi="Arial" w:cs="Arial"/>
          <w:color w:val="000000" w:themeColor="text1"/>
        </w:rPr>
        <w:t>Środki ochrony prawnej wobec ogłoszenia wszczynającego postępowanie</w:t>
      </w:r>
      <w:r w:rsidRPr="00883152">
        <w:rPr>
          <w:rFonts w:ascii="Arial" w:hAnsi="Arial" w:cs="Arial"/>
          <w:color w:val="000000" w:themeColor="text1"/>
        </w:rPr>
        <w:br/>
        <w:t xml:space="preserve">o udzielenie zamówienia lub ogłoszenia o konkursie oraz dokumentów zamówienia przysługują również organizacjom wpisanym na listę, o której mowa w </w:t>
      </w:r>
      <w:r w:rsidRPr="00883152">
        <w:rPr>
          <w:rFonts w:ascii="Arial" w:hAnsi="Arial" w:cs="Arial"/>
          <w:b/>
          <w:bCs/>
          <w:color w:val="000000" w:themeColor="text1"/>
        </w:rPr>
        <w:t>art. 469 pkt 15 Pzp</w:t>
      </w:r>
      <w:r w:rsidRPr="00883152">
        <w:rPr>
          <w:rFonts w:ascii="Arial" w:hAnsi="Arial" w:cs="Arial"/>
          <w:color w:val="000000" w:themeColor="text1"/>
        </w:rPr>
        <w:t xml:space="preserve"> oraz Rzecznikowi Małych i Średnich Przedsiębiorców.</w:t>
      </w:r>
    </w:p>
    <w:p w14:paraId="637E5232" w14:textId="77777777" w:rsidR="009A6E34" w:rsidRPr="00883152" w:rsidRDefault="009A6E34" w:rsidP="00664C8D">
      <w:pPr>
        <w:pStyle w:val="Akapitzlist"/>
        <w:numPr>
          <w:ilvl w:val="0"/>
          <w:numId w:val="14"/>
        </w:numPr>
        <w:ind w:left="284" w:right="54" w:hanging="284"/>
        <w:jc w:val="both"/>
        <w:rPr>
          <w:rFonts w:ascii="Arial" w:hAnsi="Arial" w:cs="Arial"/>
          <w:color w:val="000000" w:themeColor="text1"/>
        </w:rPr>
      </w:pPr>
      <w:r w:rsidRPr="00883152">
        <w:rPr>
          <w:rFonts w:ascii="Arial" w:hAnsi="Arial" w:cs="Arial"/>
          <w:color w:val="000000" w:themeColor="text1"/>
        </w:rPr>
        <w:t>Odwołanie przysługuje na:</w:t>
      </w:r>
    </w:p>
    <w:p w14:paraId="0024326B" w14:textId="77777777" w:rsidR="009A6E34" w:rsidRPr="00883152" w:rsidRDefault="009A6E34" w:rsidP="00664C8D">
      <w:pPr>
        <w:pStyle w:val="Akapitzlist"/>
        <w:numPr>
          <w:ilvl w:val="2"/>
          <w:numId w:val="15"/>
        </w:numPr>
        <w:ind w:left="709" w:right="54" w:hanging="425"/>
        <w:jc w:val="both"/>
        <w:rPr>
          <w:rFonts w:ascii="Arial" w:hAnsi="Arial" w:cs="Arial"/>
          <w:color w:val="000000" w:themeColor="text1"/>
        </w:rPr>
      </w:pPr>
      <w:r w:rsidRPr="00883152">
        <w:rPr>
          <w:rFonts w:ascii="Arial" w:hAnsi="Arial" w:cs="Arial"/>
          <w:color w:val="000000" w:themeColor="text1"/>
        </w:rPr>
        <w:t>niezgodną z przepisami ustawy czynność zamawiającego, podjętą</w:t>
      </w:r>
      <w:r w:rsidRPr="00883152">
        <w:rPr>
          <w:rFonts w:ascii="Arial" w:hAnsi="Arial" w:cs="Arial"/>
          <w:color w:val="000000" w:themeColor="text1"/>
        </w:rPr>
        <w:br/>
        <w:t>w postępowaniu o udzielenie zamówienia, w tym na projektowane postanowienie umowy;</w:t>
      </w:r>
    </w:p>
    <w:p w14:paraId="07AED5B7" w14:textId="77777777" w:rsidR="009A6E34" w:rsidRPr="00883152" w:rsidRDefault="009A6E34" w:rsidP="00664C8D">
      <w:pPr>
        <w:pStyle w:val="Akapitzlist"/>
        <w:numPr>
          <w:ilvl w:val="2"/>
          <w:numId w:val="15"/>
        </w:numPr>
        <w:ind w:left="709" w:right="54" w:hanging="425"/>
        <w:jc w:val="both"/>
        <w:rPr>
          <w:rFonts w:ascii="Arial" w:hAnsi="Arial" w:cs="Arial"/>
          <w:color w:val="000000" w:themeColor="text1"/>
        </w:rPr>
      </w:pPr>
      <w:r w:rsidRPr="00883152">
        <w:rPr>
          <w:rFonts w:ascii="Arial" w:hAnsi="Arial" w:cs="Arial"/>
          <w:color w:val="000000" w:themeColor="text1"/>
        </w:rPr>
        <w:t>zaniechanie czynności w postępowaniu o udzielenie zamówienia do której zamawiający był obowiązany na podstawie ustawy.</w:t>
      </w:r>
    </w:p>
    <w:p w14:paraId="594992B7" w14:textId="77777777" w:rsidR="009A6E34" w:rsidRPr="00883152" w:rsidRDefault="009A6E34" w:rsidP="00664C8D">
      <w:pPr>
        <w:pStyle w:val="Akapitzlist"/>
        <w:numPr>
          <w:ilvl w:val="0"/>
          <w:numId w:val="14"/>
        </w:numPr>
        <w:ind w:left="426" w:right="54" w:hanging="426"/>
        <w:jc w:val="both"/>
        <w:rPr>
          <w:rFonts w:ascii="Arial" w:hAnsi="Arial" w:cs="Arial"/>
          <w:color w:val="000000" w:themeColor="text1"/>
        </w:rPr>
      </w:pPr>
      <w:r w:rsidRPr="00883152">
        <w:rPr>
          <w:rFonts w:ascii="Arial" w:hAnsi="Arial" w:cs="Arial"/>
          <w:color w:val="000000" w:themeColor="text1"/>
        </w:rPr>
        <w:t>Odwołanie wnosi się do Prezesa Krajowej Izby Odwoławczej, zwanego dalej Prezesem Izby. Odwołujący przekazuje kopię odwołania zamawiającemu przed upływem terminu do wniesienia odwołania w taki sposób, aby mógł on zapoznać się z jego treścią przed upływem tego terminu.</w:t>
      </w:r>
    </w:p>
    <w:p w14:paraId="768E5866" w14:textId="77777777" w:rsidR="009A6E34" w:rsidRPr="00883152" w:rsidRDefault="009A6E34" w:rsidP="00664C8D">
      <w:pPr>
        <w:pStyle w:val="Akapitzlist"/>
        <w:numPr>
          <w:ilvl w:val="0"/>
          <w:numId w:val="14"/>
        </w:numPr>
        <w:ind w:left="426" w:right="54" w:hanging="426"/>
        <w:jc w:val="both"/>
        <w:rPr>
          <w:rFonts w:ascii="Arial" w:hAnsi="Arial" w:cs="Arial"/>
          <w:color w:val="000000" w:themeColor="text1"/>
        </w:rPr>
      </w:pPr>
      <w:r w:rsidRPr="00883152">
        <w:rPr>
          <w:rFonts w:ascii="Arial" w:hAnsi="Arial" w:cs="Arial"/>
          <w:color w:val="000000" w:themeColor="text1"/>
        </w:rPr>
        <w:t xml:space="preserve">Odwołanie wobec treści ogłoszenia lub treści SWZ wnosi się w terminie </w:t>
      </w:r>
      <w:r w:rsidRPr="00883152">
        <w:rPr>
          <w:rFonts w:ascii="Arial" w:hAnsi="Arial" w:cs="Arial"/>
          <w:b/>
          <w:bCs/>
          <w:color w:val="000000" w:themeColor="text1"/>
        </w:rPr>
        <w:t>5 dni</w:t>
      </w:r>
      <w:r w:rsidRPr="00883152">
        <w:rPr>
          <w:rFonts w:ascii="Arial" w:hAnsi="Arial" w:cs="Arial"/>
          <w:color w:val="000000" w:themeColor="text1"/>
        </w:rPr>
        <w:br/>
        <w:t>od dnia zamieszczenia ogłoszenia w Biuletynie Zamówień Publicznych lub treści SWZ na stronie internetowej.</w:t>
      </w:r>
    </w:p>
    <w:p w14:paraId="4DE2417B" w14:textId="77777777" w:rsidR="009A6E34" w:rsidRPr="00883152" w:rsidRDefault="009A6E34" w:rsidP="00664C8D">
      <w:pPr>
        <w:pStyle w:val="Akapitzlist"/>
        <w:numPr>
          <w:ilvl w:val="0"/>
          <w:numId w:val="14"/>
        </w:numPr>
        <w:ind w:left="426" w:right="54" w:hanging="426"/>
        <w:jc w:val="both"/>
        <w:rPr>
          <w:rFonts w:ascii="Arial" w:hAnsi="Arial" w:cs="Arial"/>
          <w:color w:val="000000" w:themeColor="text1"/>
        </w:rPr>
      </w:pPr>
      <w:r w:rsidRPr="00883152">
        <w:rPr>
          <w:rFonts w:ascii="Arial" w:hAnsi="Arial" w:cs="Arial"/>
          <w:color w:val="000000" w:themeColor="text1"/>
        </w:rPr>
        <w:t>Odwołanie wnosi się w terminie:</w:t>
      </w:r>
    </w:p>
    <w:p w14:paraId="7BF6F268" w14:textId="77777777" w:rsidR="009A6E34" w:rsidRPr="00883152" w:rsidRDefault="009A6E34" w:rsidP="00664C8D">
      <w:pPr>
        <w:pStyle w:val="Akapitzlist"/>
        <w:numPr>
          <w:ilvl w:val="0"/>
          <w:numId w:val="16"/>
        </w:numPr>
        <w:ind w:right="54"/>
        <w:jc w:val="both"/>
        <w:rPr>
          <w:rFonts w:ascii="Arial" w:hAnsi="Arial" w:cs="Arial"/>
          <w:color w:val="000000" w:themeColor="text1"/>
        </w:rPr>
      </w:pPr>
      <w:r w:rsidRPr="00883152">
        <w:rPr>
          <w:rFonts w:ascii="Arial" w:hAnsi="Arial" w:cs="Arial"/>
          <w:b/>
          <w:bCs/>
          <w:color w:val="000000" w:themeColor="text1"/>
        </w:rPr>
        <w:t>5 dni</w:t>
      </w:r>
      <w:r w:rsidRPr="00883152">
        <w:rPr>
          <w:rFonts w:ascii="Arial" w:hAnsi="Arial" w:cs="Arial"/>
          <w:color w:val="000000" w:themeColor="text1"/>
        </w:rPr>
        <w:t xml:space="preserve"> od dnia przekazania informacji o czynności zamawiającego stanowiącej podstawę jego wniesienia, jeżeli informacja została przekazana przy użyciu środków komunikacji elektronicznej,</w:t>
      </w:r>
    </w:p>
    <w:p w14:paraId="4BBE811B" w14:textId="77777777" w:rsidR="009A6E34" w:rsidRPr="00883152" w:rsidRDefault="009A6E34" w:rsidP="00664C8D">
      <w:pPr>
        <w:pStyle w:val="Akapitzlist"/>
        <w:numPr>
          <w:ilvl w:val="0"/>
          <w:numId w:val="16"/>
        </w:numPr>
        <w:ind w:right="54"/>
        <w:jc w:val="both"/>
        <w:rPr>
          <w:rFonts w:ascii="Arial" w:hAnsi="Arial" w:cs="Arial"/>
          <w:color w:val="000000" w:themeColor="text1"/>
        </w:rPr>
      </w:pPr>
      <w:r w:rsidRPr="00883152">
        <w:rPr>
          <w:rFonts w:ascii="Arial" w:hAnsi="Arial" w:cs="Arial"/>
          <w:b/>
          <w:bCs/>
          <w:color w:val="000000" w:themeColor="text1"/>
        </w:rPr>
        <w:t>10 dni</w:t>
      </w:r>
      <w:r w:rsidRPr="00883152">
        <w:rPr>
          <w:rFonts w:ascii="Arial" w:hAnsi="Arial" w:cs="Arial"/>
          <w:color w:val="000000" w:themeColor="text1"/>
        </w:rPr>
        <w:t xml:space="preserve"> od dnia przekazania informacji o czynności zamawiającego stanowiącej podstawę jego wniesienia, jeżeli informacja została przekazana w sposób inny niż wyżej określony.</w:t>
      </w:r>
    </w:p>
    <w:p w14:paraId="666BD66D" w14:textId="77777777" w:rsidR="009A6E34" w:rsidRPr="00883152" w:rsidRDefault="009A6E34" w:rsidP="009D3DF4">
      <w:pPr>
        <w:pStyle w:val="Akapitzlist"/>
        <w:numPr>
          <w:ilvl w:val="0"/>
          <w:numId w:val="21"/>
        </w:numPr>
        <w:ind w:left="284" w:right="54" w:hanging="284"/>
        <w:jc w:val="both"/>
        <w:rPr>
          <w:rFonts w:ascii="Arial" w:hAnsi="Arial" w:cs="Arial"/>
          <w:color w:val="000000" w:themeColor="text1"/>
        </w:rPr>
      </w:pPr>
      <w:r w:rsidRPr="00883152">
        <w:rPr>
          <w:rFonts w:ascii="Arial" w:hAnsi="Arial" w:cs="Arial"/>
          <w:color w:val="000000" w:themeColor="text1"/>
        </w:rPr>
        <w:t xml:space="preserve">Odwołanie w przypadkach innych niż określone w pkt 5 i 6 wnosi się w terminie </w:t>
      </w:r>
      <w:r w:rsidRPr="00883152">
        <w:rPr>
          <w:rFonts w:ascii="Arial" w:hAnsi="Arial" w:cs="Arial"/>
          <w:b/>
          <w:bCs/>
          <w:color w:val="000000" w:themeColor="text1"/>
        </w:rPr>
        <w:t>5 dni</w:t>
      </w:r>
      <w:r w:rsidRPr="00883152">
        <w:rPr>
          <w:rFonts w:ascii="Arial" w:hAnsi="Arial" w:cs="Arial"/>
          <w:color w:val="000000" w:themeColor="text1"/>
        </w:rPr>
        <w:t xml:space="preserve"> od dnia, w którym powzięto lub przy zachowaniu należytej staranności można było powziąć wiadomość o okolicznościach stanowiących podstawę jego wniesienia.</w:t>
      </w:r>
    </w:p>
    <w:p w14:paraId="520E09D5" w14:textId="77777777" w:rsidR="009A6E34" w:rsidRPr="00883152" w:rsidRDefault="009A6E34" w:rsidP="009D3DF4">
      <w:pPr>
        <w:pStyle w:val="Akapitzlist"/>
        <w:numPr>
          <w:ilvl w:val="0"/>
          <w:numId w:val="21"/>
        </w:numPr>
        <w:tabs>
          <w:tab w:val="left" w:pos="426"/>
        </w:tabs>
        <w:ind w:left="284" w:right="54" w:hanging="284"/>
        <w:jc w:val="both"/>
        <w:rPr>
          <w:rFonts w:ascii="Arial" w:hAnsi="Arial" w:cs="Arial"/>
          <w:color w:val="000000" w:themeColor="text1"/>
        </w:rPr>
      </w:pPr>
      <w:r w:rsidRPr="00883152">
        <w:rPr>
          <w:rFonts w:ascii="Arial" w:hAnsi="Arial" w:cs="Arial"/>
          <w:color w:val="000000" w:themeColor="text1"/>
        </w:rPr>
        <w:t xml:space="preserve">Na orzeczenie Izby oraz postanowienie Prezesa Izby, o którym mowa w </w:t>
      </w:r>
      <w:r w:rsidRPr="00883152">
        <w:rPr>
          <w:rFonts w:ascii="Arial" w:hAnsi="Arial" w:cs="Arial"/>
          <w:b/>
          <w:bCs/>
          <w:color w:val="000000" w:themeColor="text1"/>
        </w:rPr>
        <w:t>art. 519 ust. 1</w:t>
      </w:r>
      <w:r w:rsidRPr="00883152">
        <w:rPr>
          <w:rFonts w:ascii="Arial" w:hAnsi="Arial" w:cs="Arial"/>
          <w:color w:val="000000" w:themeColor="text1"/>
        </w:rPr>
        <w:t xml:space="preserve"> ustawy Pzp, stronom oraz uczestnikom postępowania odwoławczego przysługuje skarga do sądu.</w:t>
      </w:r>
    </w:p>
    <w:p w14:paraId="7F9C2257" w14:textId="3B3C3612" w:rsidR="009A6E34" w:rsidRPr="00883152" w:rsidRDefault="009A6E34" w:rsidP="009D3DF4">
      <w:pPr>
        <w:pStyle w:val="Akapitzlist"/>
        <w:numPr>
          <w:ilvl w:val="0"/>
          <w:numId w:val="21"/>
        </w:numPr>
        <w:tabs>
          <w:tab w:val="left" w:pos="426"/>
        </w:tabs>
        <w:ind w:left="284" w:right="54" w:hanging="284"/>
        <w:jc w:val="both"/>
        <w:rPr>
          <w:rFonts w:ascii="Arial" w:hAnsi="Arial" w:cs="Arial"/>
          <w:color w:val="000000" w:themeColor="text1"/>
        </w:rPr>
      </w:pPr>
      <w:r w:rsidRPr="00883152">
        <w:rPr>
          <w:rFonts w:ascii="Arial" w:hAnsi="Arial" w:cs="Arial"/>
          <w:color w:val="000000" w:themeColor="text1"/>
        </w:rPr>
        <w:t>W postępowaniu toczącym się wskutek wniesienia skargi stosuje się odpowiednio przepisy ustawy z dnia 17 listopada 1964 r. - Kodeks postępowania cywilnego</w:t>
      </w:r>
      <w:r w:rsidR="00B06F6F" w:rsidRPr="00883152">
        <w:rPr>
          <w:rFonts w:ascii="Arial" w:hAnsi="Arial" w:cs="Arial"/>
          <w:color w:val="000000" w:themeColor="text1"/>
        </w:rPr>
        <w:br/>
      </w:r>
      <w:r w:rsidRPr="00883152">
        <w:rPr>
          <w:rFonts w:ascii="Arial" w:hAnsi="Arial" w:cs="Arial"/>
          <w:color w:val="000000" w:themeColor="text1"/>
        </w:rPr>
        <w:t>o apelacji, jeżeli przepisy niniejszego rozdziału nie stanowią inaczej.</w:t>
      </w:r>
    </w:p>
    <w:p w14:paraId="23DE6E60" w14:textId="77777777" w:rsidR="009A6E34" w:rsidRPr="00883152" w:rsidRDefault="009A6E34" w:rsidP="009D3DF4">
      <w:pPr>
        <w:pStyle w:val="Akapitzlist"/>
        <w:numPr>
          <w:ilvl w:val="0"/>
          <w:numId w:val="21"/>
        </w:numPr>
        <w:tabs>
          <w:tab w:val="left" w:pos="426"/>
        </w:tabs>
        <w:ind w:left="284" w:right="54" w:hanging="284"/>
        <w:jc w:val="both"/>
        <w:rPr>
          <w:rFonts w:ascii="Arial" w:hAnsi="Arial" w:cs="Arial"/>
          <w:color w:val="000000" w:themeColor="text1"/>
        </w:rPr>
      </w:pPr>
      <w:r w:rsidRPr="00883152">
        <w:rPr>
          <w:rFonts w:ascii="Arial" w:hAnsi="Arial" w:cs="Arial"/>
          <w:color w:val="000000" w:themeColor="text1"/>
        </w:rPr>
        <w:t>Skargę wnosi się do Sądu Okręgowego w Warszawie - sądu zamówień publicznych, zwanego dalej "sądem zamówień publicznych".</w:t>
      </w:r>
    </w:p>
    <w:p w14:paraId="273D1BA3" w14:textId="77777777" w:rsidR="009A6E34" w:rsidRPr="00883152" w:rsidRDefault="009A6E34" w:rsidP="009D3DF4">
      <w:pPr>
        <w:pStyle w:val="Akapitzlist"/>
        <w:numPr>
          <w:ilvl w:val="0"/>
          <w:numId w:val="21"/>
        </w:numPr>
        <w:tabs>
          <w:tab w:val="left" w:pos="426"/>
        </w:tabs>
        <w:ind w:left="284" w:right="54" w:hanging="284"/>
        <w:jc w:val="both"/>
        <w:rPr>
          <w:rFonts w:ascii="Arial" w:hAnsi="Arial" w:cs="Arial"/>
          <w:color w:val="000000" w:themeColor="text1"/>
        </w:rPr>
      </w:pPr>
      <w:r w:rsidRPr="00883152">
        <w:rPr>
          <w:rFonts w:ascii="Arial" w:hAnsi="Arial" w:cs="Arial"/>
          <w:color w:val="000000" w:themeColor="text1"/>
        </w:rPr>
        <w:t xml:space="preserve">Skargę wnosi się za pośrednictwem Prezesa Izby, w terminie </w:t>
      </w:r>
      <w:r w:rsidRPr="00883152">
        <w:rPr>
          <w:rFonts w:ascii="Arial" w:hAnsi="Arial" w:cs="Arial"/>
          <w:b/>
          <w:bCs/>
          <w:color w:val="000000" w:themeColor="text1"/>
        </w:rPr>
        <w:t>14 dni</w:t>
      </w:r>
      <w:r w:rsidRPr="00883152">
        <w:rPr>
          <w:rFonts w:ascii="Arial" w:hAnsi="Arial" w:cs="Arial"/>
          <w:color w:val="000000" w:themeColor="text1"/>
        </w:rPr>
        <w:t xml:space="preserve"> od dnia doręczenia orzeczenia Izby lub postanowienia Prezesa Izby, o którym mowa w art. 519 ust. 1 ustawy Pzp, przesyłając jednocześnie jej odpis przeciwnikowi skargi. Złożenie skargi w placówce pocztowej operatora wyznaczonego w rozumieniu ustawy z dnia 23 listopada 2012 r. - Prawo pocztowe jest równoznaczne z jej wniesieniem.</w:t>
      </w:r>
    </w:p>
    <w:p w14:paraId="6E5A0FFB" w14:textId="77777777" w:rsidR="009A6E34" w:rsidRPr="00883152" w:rsidRDefault="009A6E34" w:rsidP="009D3DF4">
      <w:pPr>
        <w:pStyle w:val="Akapitzlist"/>
        <w:numPr>
          <w:ilvl w:val="0"/>
          <w:numId w:val="21"/>
        </w:numPr>
        <w:tabs>
          <w:tab w:val="left" w:pos="426"/>
        </w:tabs>
        <w:ind w:left="284" w:right="54" w:hanging="284"/>
        <w:jc w:val="both"/>
        <w:rPr>
          <w:rFonts w:ascii="Arial" w:hAnsi="Arial" w:cs="Arial"/>
          <w:color w:val="000000" w:themeColor="text1"/>
        </w:rPr>
      </w:pPr>
      <w:r w:rsidRPr="00883152">
        <w:rPr>
          <w:rFonts w:ascii="Arial" w:hAnsi="Arial" w:cs="Arial"/>
          <w:color w:val="000000" w:themeColor="text1"/>
        </w:rPr>
        <w:t>Prezes Izby przekazuje skargę wraz z aktami postępowania odwoławczego</w:t>
      </w:r>
      <w:r w:rsidRPr="00883152">
        <w:rPr>
          <w:rFonts w:ascii="Arial" w:hAnsi="Arial" w:cs="Arial"/>
          <w:color w:val="000000" w:themeColor="text1"/>
        </w:rPr>
        <w:br/>
        <w:t xml:space="preserve">do sądu zamówień publicznych w terminie </w:t>
      </w:r>
      <w:r w:rsidRPr="00883152">
        <w:rPr>
          <w:rFonts w:ascii="Arial" w:hAnsi="Arial" w:cs="Arial"/>
          <w:b/>
          <w:bCs/>
          <w:color w:val="000000" w:themeColor="text1"/>
        </w:rPr>
        <w:t>7 dni</w:t>
      </w:r>
      <w:r w:rsidRPr="00883152">
        <w:rPr>
          <w:rFonts w:ascii="Arial" w:hAnsi="Arial" w:cs="Arial"/>
          <w:color w:val="000000" w:themeColor="text1"/>
        </w:rPr>
        <w:t xml:space="preserve"> od dnia jej otrzymania.</w:t>
      </w:r>
    </w:p>
    <w:p w14:paraId="118E2250" w14:textId="77777777" w:rsidR="00692BA3" w:rsidRPr="00883152" w:rsidRDefault="00692BA3" w:rsidP="009A6E34">
      <w:pPr>
        <w:tabs>
          <w:tab w:val="left" w:pos="426"/>
        </w:tabs>
        <w:ind w:right="54"/>
        <w:jc w:val="both"/>
        <w:rPr>
          <w:rFonts w:ascii="Arial" w:hAnsi="Arial" w:cs="Arial"/>
          <w:color w:val="000000" w:themeColor="text1"/>
        </w:rPr>
      </w:pPr>
    </w:p>
    <w:p w14:paraId="5302B2CC" w14:textId="77777777" w:rsidR="009A6E34" w:rsidRPr="00883152" w:rsidRDefault="009A6E34" w:rsidP="009A6E34">
      <w:pPr>
        <w:rPr>
          <w:rFonts w:ascii="Arial" w:hAnsi="Arial" w:cs="Arial"/>
          <w:b/>
          <w:bCs/>
          <w:color w:val="000000" w:themeColor="text1"/>
          <w:szCs w:val="22"/>
        </w:rPr>
      </w:pPr>
      <w:r w:rsidRPr="00883152">
        <w:rPr>
          <w:rFonts w:ascii="Arial" w:hAnsi="Arial" w:cs="Arial"/>
          <w:b/>
          <w:bCs/>
          <w:color w:val="000000" w:themeColor="text1"/>
          <w:szCs w:val="22"/>
        </w:rPr>
        <w:t>XVIII. RODO</w:t>
      </w:r>
    </w:p>
    <w:p w14:paraId="6604EEBD" w14:textId="3631B59B" w:rsidR="004A7059" w:rsidRPr="00883152" w:rsidRDefault="004A7059" w:rsidP="009D3DF4">
      <w:pPr>
        <w:pStyle w:val="Akapitzlist"/>
        <w:numPr>
          <w:ilvl w:val="1"/>
          <w:numId w:val="31"/>
        </w:numPr>
        <w:suppressAutoHyphens/>
        <w:ind w:left="426"/>
        <w:jc w:val="both"/>
        <w:rPr>
          <w:rFonts w:ascii="Arial" w:hAnsi="Arial" w:cs="Arial"/>
        </w:rPr>
      </w:pPr>
      <w:r w:rsidRPr="00883152">
        <w:rPr>
          <w:rFonts w:ascii="Arial" w:hAnsi="Arial" w:cs="Arial"/>
        </w:rPr>
        <w:t>Zgodnie z art. 13 ust. 1 i 2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(Dz. Urz. UE L 119 z 04.05.2016, str. 1), dalej „RODO”, Zamawiający</w:t>
      </w:r>
      <w:r w:rsidR="00237603" w:rsidRPr="00883152">
        <w:rPr>
          <w:rFonts w:ascii="Arial" w:hAnsi="Arial" w:cs="Arial"/>
        </w:rPr>
        <w:t xml:space="preserve"> </w:t>
      </w:r>
      <w:r w:rsidRPr="00883152">
        <w:rPr>
          <w:rFonts w:ascii="Arial" w:hAnsi="Arial" w:cs="Arial"/>
        </w:rPr>
        <w:t>informuje o obowiązujących zasadach związanych z przetwarzaniem danych osobowych:</w:t>
      </w:r>
    </w:p>
    <w:p w14:paraId="6647C065" w14:textId="77777777" w:rsidR="004A7059" w:rsidRPr="00883152" w:rsidRDefault="004A7059" w:rsidP="009D3DF4">
      <w:pPr>
        <w:numPr>
          <w:ilvl w:val="0"/>
          <w:numId w:val="32"/>
        </w:numPr>
        <w:ind w:left="851" w:hanging="426"/>
        <w:contextualSpacing/>
        <w:jc w:val="both"/>
        <w:rPr>
          <w:rFonts w:ascii="Arial" w:hAnsi="Arial" w:cs="Arial"/>
          <w:kern w:val="1"/>
          <w:lang w:val="x-none"/>
        </w:rPr>
      </w:pPr>
      <w:r w:rsidRPr="00883152">
        <w:rPr>
          <w:rFonts w:ascii="Arial" w:hAnsi="Arial" w:cs="Arial"/>
          <w:kern w:val="1"/>
          <w:lang w:val="x-none"/>
        </w:rPr>
        <w:t xml:space="preserve">administratorem danych osobowych jest: </w:t>
      </w:r>
      <w:r w:rsidRPr="00883152">
        <w:rPr>
          <w:rFonts w:ascii="Arial" w:hAnsi="Arial" w:cs="Arial"/>
          <w:b/>
          <w:kern w:val="1"/>
          <w:lang w:val="x-none"/>
        </w:rPr>
        <w:t xml:space="preserve">Dyrektor Powiatowego Zarządu Dróg w Białymstoku, ul. Borsucza 2, 15-569 Białystok, tel. (85) 740-22-17, e-mail: </w:t>
      </w:r>
      <w:r w:rsidRPr="00883152">
        <w:rPr>
          <w:rFonts w:ascii="Arial" w:hAnsi="Arial" w:cs="Arial"/>
          <w:bCs/>
          <w:color w:val="4472C4" w:themeColor="accent1"/>
          <w:kern w:val="1"/>
          <w:lang w:val="x-none"/>
        </w:rPr>
        <w:t>pzd@pzd.bialystok.pl</w:t>
      </w:r>
    </w:p>
    <w:p w14:paraId="69ACC692" w14:textId="1AC87BC2" w:rsidR="004A7059" w:rsidRPr="00883152" w:rsidRDefault="004A7059" w:rsidP="009D3DF4">
      <w:pPr>
        <w:numPr>
          <w:ilvl w:val="0"/>
          <w:numId w:val="32"/>
        </w:numPr>
        <w:ind w:left="851" w:hanging="426"/>
        <w:contextualSpacing/>
        <w:jc w:val="both"/>
        <w:rPr>
          <w:rFonts w:ascii="Arial" w:hAnsi="Arial" w:cs="Arial"/>
          <w:kern w:val="1"/>
          <w:lang w:val="x-none"/>
        </w:rPr>
      </w:pPr>
      <w:r w:rsidRPr="00883152">
        <w:rPr>
          <w:rFonts w:ascii="Arial" w:hAnsi="Arial" w:cs="Arial"/>
          <w:kern w:val="1"/>
        </w:rPr>
        <w:t>w</w:t>
      </w:r>
      <w:r w:rsidRPr="00883152">
        <w:rPr>
          <w:rFonts w:ascii="Arial" w:hAnsi="Arial" w:cs="Arial"/>
          <w:kern w:val="1"/>
          <w:lang w:val="x-none"/>
        </w:rPr>
        <w:t xml:space="preserve"> sprawach związanych z przetwarzaniem danych osobowych, można kontaktować się z Inspektorem Ochrony Danych, za pośrednictwem adresu</w:t>
      </w:r>
      <w:r w:rsidR="00237603" w:rsidRPr="00883152">
        <w:rPr>
          <w:rFonts w:ascii="Arial" w:hAnsi="Arial" w:cs="Arial"/>
          <w:kern w:val="1"/>
          <w:lang w:val="x-none"/>
        </w:rPr>
        <w:br/>
      </w:r>
      <w:r w:rsidRPr="00883152">
        <w:rPr>
          <w:rFonts w:ascii="Arial" w:hAnsi="Arial" w:cs="Arial"/>
          <w:kern w:val="1"/>
          <w:lang w:val="x-none"/>
        </w:rPr>
        <w:t xml:space="preserve">e-mail: </w:t>
      </w:r>
      <w:r w:rsidRPr="00883152">
        <w:rPr>
          <w:rFonts w:ascii="Arial" w:hAnsi="Arial" w:cs="Arial"/>
          <w:color w:val="4472C4" w:themeColor="accent1"/>
          <w:kern w:val="1"/>
          <w:lang w:val="x-none"/>
        </w:rPr>
        <w:t>pzd@iod.podlasie.pl</w:t>
      </w:r>
    </w:p>
    <w:p w14:paraId="244AADC0" w14:textId="7DB0B0D7" w:rsidR="004A7059" w:rsidRPr="00883152" w:rsidRDefault="004A7059" w:rsidP="009D3DF4">
      <w:pPr>
        <w:numPr>
          <w:ilvl w:val="0"/>
          <w:numId w:val="32"/>
        </w:numPr>
        <w:ind w:left="851" w:hanging="426"/>
        <w:contextualSpacing/>
        <w:jc w:val="both"/>
        <w:rPr>
          <w:rFonts w:ascii="Arial" w:hAnsi="Arial" w:cs="Arial"/>
          <w:kern w:val="1"/>
          <w:lang w:val="x-none"/>
        </w:rPr>
      </w:pPr>
      <w:r w:rsidRPr="00883152">
        <w:rPr>
          <w:rFonts w:ascii="Arial" w:hAnsi="Arial" w:cs="Arial"/>
          <w:kern w:val="1"/>
          <w:lang w:val="x-none"/>
        </w:rPr>
        <w:t xml:space="preserve">dane osobowe </w:t>
      </w:r>
      <w:r w:rsidRPr="00883152">
        <w:rPr>
          <w:rFonts w:ascii="Arial" w:hAnsi="Arial" w:cs="Arial"/>
          <w:bCs/>
        </w:rPr>
        <w:t>przetwarzane będą na podstawie art. 6 ust. 1 lit. c RODO</w:t>
      </w:r>
      <w:r w:rsidR="00237603" w:rsidRPr="00883152">
        <w:rPr>
          <w:rFonts w:ascii="Arial" w:hAnsi="Arial" w:cs="Arial"/>
          <w:bCs/>
        </w:rPr>
        <w:br/>
      </w:r>
      <w:r w:rsidRPr="00883152">
        <w:rPr>
          <w:rFonts w:ascii="Arial" w:hAnsi="Arial" w:cs="Arial"/>
          <w:bCs/>
        </w:rPr>
        <w:t xml:space="preserve">w celu związanym z niniejszym postępowaniem o udzielenie zamówienia publicznego realizowanym zgodnie z ustawą Prawo zamówień publicznych dalej jako: Pzp oraz przepisami wykonawczymi do Pzp. </w:t>
      </w:r>
    </w:p>
    <w:p w14:paraId="5FF86901" w14:textId="2366261A" w:rsidR="004A7059" w:rsidRPr="00883152" w:rsidRDefault="004A7059" w:rsidP="009D3DF4">
      <w:pPr>
        <w:numPr>
          <w:ilvl w:val="0"/>
          <w:numId w:val="32"/>
        </w:numPr>
        <w:ind w:left="851" w:hanging="426"/>
        <w:contextualSpacing/>
        <w:jc w:val="both"/>
        <w:rPr>
          <w:rFonts w:ascii="Arial" w:hAnsi="Arial" w:cs="Arial"/>
          <w:bCs/>
        </w:rPr>
      </w:pPr>
      <w:r w:rsidRPr="00883152">
        <w:rPr>
          <w:rFonts w:ascii="Arial" w:hAnsi="Arial" w:cs="Arial"/>
          <w:kern w:val="1"/>
          <w:lang w:val="x-none"/>
        </w:rPr>
        <w:t xml:space="preserve">odbiorcami </w:t>
      </w:r>
      <w:r w:rsidRPr="00883152">
        <w:rPr>
          <w:rFonts w:ascii="Arial" w:hAnsi="Arial" w:cs="Arial"/>
          <w:bCs/>
        </w:rPr>
        <w:t xml:space="preserve">danych osobowych będą upoważnieni pracownicy Administratora, podmioty, z którymi Administrator zawarł umowy, w szczególności na bieżącą obsługę platformy przetargowej PZP24.pl, świadczenie usług prawnych, osoby lub podmioty uczestniczące przy realizacji dostaw/usług/robót budowlanych, </w:t>
      </w:r>
      <w:r w:rsidRPr="00883152">
        <w:rPr>
          <w:rFonts w:ascii="Arial" w:hAnsi="Arial" w:cs="Arial"/>
        </w:rPr>
        <w:t>osoby lub podmioty, którym udostępniono dokumentację postępowania</w:t>
      </w:r>
      <w:r w:rsidR="00237603" w:rsidRPr="00883152">
        <w:rPr>
          <w:rFonts w:ascii="Arial" w:hAnsi="Arial" w:cs="Arial"/>
        </w:rPr>
        <w:br/>
      </w:r>
      <w:r w:rsidRPr="00883152">
        <w:rPr>
          <w:rFonts w:ascii="Arial" w:hAnsi="Arial" w:cs="Arial"/>
        </w:rPr>
        <w:t xml:space="preserve">na podstawie ustawy Prawo zamówień publicznych, </w:t>
      </w:r>
      <w:r w:rsidRPr="00883152">
        <w:rPr>
          <w:rFonts w:ascii="Arial" w:hAnsi="Arial" w:cs="Arial"/>
          <w:bCs/>
        </w:rPr>
        <w:t xml:space="preserve">osoby lub podmioty, które złożyły wniosek o udostępnienie informacji publicznej, </w:t>
      </w:r>
      <w:r w:rsidRPr="00883152">
        <w:rPr>
          <w:rFonts w:ascii="Arial" w:hAnsi="Arial" w:cs="Arial"/>
        </w:rPr>
        <w:t>w przypadku zadań współfinansowanych ze środków zewnętrznych podmioty wskazane w  przepisach prawa i decyzjach/umowach w sprawie dofinansowania,</w:t>
      </w:r>
      <w:r w:rsidRPr="00883152">
        <w:rPr>
          <w:rFonts w:ascii="Arial" w:hAnsi="Arial" w:cs="Arial"/>
          <w:bCs/>
        </w:rPr>
        <w:t xml:space="preserve"> a także </w:t>
      </w:r>
      <w:r w:rsidRPr="00883152">
        <w:rPr>
          <w:rFonts w:ascii="Arial" w:hAnsi="Arial" w:cs="Arial"/>
        </w:rPr>
        <w:t>inne podmioty/osoby/organy w zakresie i na zasadach określonych innymi przepisami prawa</w:t>
      </w:r>
      <w:r w:rsidRPr="00883152">
        <w:rPr>
          <w:rFonts w:ascii="Arial" w:hAnsi="Arial" w:cs="Arial"/>
          <w:bCs/>
        </w:rPr>
        <w:t>;</w:t>
      </w:r>
    </w:p>
    <w:p w14:paraId="57E1256D" w14:textId="77777777" w:rsidR="004A7059" w:rsidRPr="00883152" w:rsidRDefault="004A7059" w:rsidP="009D3DF4">
      <w:pPr>
        <w:numPr>
          <w:ilvl w:val="0"/>
          <w:numId w:val="32"/>
        </w:numPr>
        <w:ind w:left="851" w:hanging="426"/>
        <w:contextualSpacing/>
        <w:jc w:val="both"/>
        <w:rPr>
          <w:rFonts w:ascii="Arial" w:hAnsi="Arial" w:cs="Arial"/>
          <w:bCs/>
        </w:rPr>
      </w:pPr>
      <w:r w:rsidRPr="00883152">
        <w:rPr>
          <w:rFonts w:ascii="Arial" w:hAnsi="Arial" w:cs="Arial"/>
          <w:bCs/>
        </w:rPr>
        <w:t xml:space="preserve">dane osobowe przechowywane będą zgodnie z obowiązującym w jednostce Jednolitym Rzeczowym Wykazem Akt, przepisami ustawy Prawo zamówień publicznych, względnie przez okres gwarancji/rękojmi wynikający z zawartej umowy albo przez okres wskazany w umowie o dofinansowanie w przypadku zamówień współfinansowanych ze środków zewnętrznych/europejskich; </w:t>
      </w:r>
    </w:p>
    <w:p w14:paraId="7365AD2C" w14:textId="795C171F" w:rsidR="004A7059" w:rsidRPr="00883152" w:rsidRDefault="004A7059" w:rsidP="009D3DF4">
      <w:pPr>
        <w:numPr>
          <w:ilvl w:val="0"/>
          <w:numId w:val="32"/>
        </w:numPr>
        <w:ind w:left="851" w:hanging="426"/>
        <w:contextualSpacing/>
        <w:jc w:val="both"/>
        <w:rPr>
          <w:rFonts w:ascii="Arial" w:hAnsi="Arial" w:cs="Arial"/>
          <w:bCs/>
        </w:rPr>
      </w:pPr>
      <w:r w:rsidRPr="00883152">
        <w:rPr>
          <w:rFonts w:ascii="Arial" w:hAnsi="Arial" w:cs="Arial"/>
          <w:bCs/>
        </w:rPr>
        <w:t>obowiązek podania danych osobowych jest wymogiem ustawowym określonym w przepisach ustawy Prawo zamówień publicznych, związanym</w:t>
      </w:r>
      <w:r w:rsidR="00237603" w:rsidRPr="00883152">
        <w:rPr>
          <w:rFonts w:ascii="Arial" w:hAnsi="Arial" w:cs="Arial"/>
          <w:bCs/>
        </w:rPr>
        <w:br/>
      </w:r>
      <w:r w:rsidRPr="00883152">
        <w:rPr>
          <w:rFonts w:ascii="Arial" w:hAnsi="Arial" w:cs="Arial"/>
          <w:bCs/>
        </w:rPr>
        <w:t>z udziałem w postępowaniu o udzielenie zamówienia publicznego oraz wymogiem umownym/warunkiem zawarcia umowy. Konsekwencje niepodania określonych danych wynikają z ustawy Prawo zamówień publicznych lub mogą uniemożliwić zawarcie umowy;</w:t>
      </w:r>
    </w:p>
    <w:p w14:paraId="1EB16460" w14:textId="7F685A4D" w:rsidR="004A7059" w:rsidRPr="00883152" w:rsidRDefault="004A7059" w:rsidP="009D3DF4">
      <w:pPr>
        <w:numPr>
          <w:ilvl w:val="0"/>
          <w:numId w:val="32"/>
        </w:numPr>
        <w:ind w:left="851" w:hanging="426"/>
        <w:contextualSpacing/>
        <w:jc w:val="both"/>
        <w:rPr>
          <w:rFonts w:ascii="Arial" w:eastAsia="Calibri" w:hAnsi="Arial" w:cs="Arial"/>
          <w:kern w:val="1"/>
          <w:lang w:val="x-none" w:eastAsia="en-US"/>
        </w:rPr>
      </w:pPr>
      <w:r w:rsidRPr="00883152">
        <w:rPr>
          <w:rFonts w:ascii="Arial" w:hAnsi="Arial" w:cs="Arial"/>
          <w:kern w:val="1"/>
          <w:lang w:val="x-none"/>
        </w:rPr>
        <w:t>w odniesieniu do danych osobowych decyzje nie będą podejmowane</w:t>
      </w:r>
      <w:r w:rsidR="00237603" w:rsidRPr="00883152">
        <w:rPr>
          <w:rFonts w:ascii="Arial" w:hAnsi="Arial" w:cs="Arial"/>
          <w:kern w:val="1"/>
          <w:lang w:val="x-none"/>
        </w:rPr>
        <w:br/>
      </w:r>
      <w:r w:rsidRPr="00883152">
        <w:rPr>
          <w:rFonts w:ascii="Arial" w:hAnsi="Arial" w:cs="Arial"/>
          <w:kern w:val="1"/>
          <w:lang w:val="x-none"/>
        </w:rPr>
        <w:t>w sposób zautomatyzowany, stosowanie do art. 22 RODO;</w:t>
      </w:r>
    </w:p>
    <w:p w14:paraId="1664863A" w14:textId="0FB35338" w:rsidR="004A7059" w:rsidRPr="00883152" w:rsidRDefault="004A7059" w:rsidP="009D3DF4">
      <w:pPr>
        <w:numPr>
          <w:ilvl w:val="0"/>
          <w:numId w:val="32"/>
        </w:numPr>
        <w:ind w:left="851" w:hanging="426"/>
        <w:contextualSpacing/>
        <w:jc w:val="both"/>
        <w:rPr>
          <w:rFonts w:ascii="Arial" w:eastAsia="Lucida Sans Unicode" w:hAnsi="Arial" w:cs="Arial"/>
          <w:kern w:val="1"/>
          <w:lang w:val="x-none"/>
        </w:rPr>
      </w:pPr>
      <w:r w:rsidRPr="00883152">
        <w:rPr>
          <w:rFonts w:ascii="Arial" w:hAnsi="Arial" w:cs="Arial"/>
          <w:kern w:val="1"/>
          <w:lang w:val="x-none"/>
        </w:rPr>
        <w:t xml:space="preserve">dane </w:t>
      </w:r>
      <w:r w:rsidRPr="00883152">
        <w:rPr>
          <w:rFonts w:ascii="Arial" w:eastAsia="Lucida Sans Unicode" w:hAnsi="Arial" w:cs="Arial"/>
          <w:kern w:val="1"/>
          <w:lang w:val="x-none"/>
        </w:rPr>
        <w:t>osobowe</w:t>
      </w:r>
      <w:r w:rsidRPr="00883152">
        <w:rPr>
          <w:rFonts w:ascii="Arial" w:hAnsi="Arial" w:cs="Arial"/>
          <w:kern w:val="1"/>
          <w:lang w:val="x-none"/>
        </w:rPr>
        <w:t xml:space="preserve"> zostaną </w:t>
      </w:r>
      <w:r w:rsidRPr="00883152">
        <w:rPr>
          <w:rFonts w:ascii="Arial" w:eastAsia="Lucida Sans Unicode" w:hAnsi="Arial" w:cs="Arial"/>
          <w:kern w:val="1"/>
          <w:lang w:val="x-none"/>
        </w:rPr>
        <w:t>przekazane poza teren Polski, tylko w sytuacji, gdy taki obowiązek wynikać będzie z przepisów prawa;</w:t>
      </w:r>
      <w:r w:rsidRPr="00883152">
        <w:rPr>
          <w:rFonts w:ascii="Arial" w:eastAsia="Lucida Sans Unicode" w:hAnsi="Arial" w:cs="Arial"/>
          <w:kern w:val="1"/>
        </w:rPr>
        <w:t xml:space="preserve"> </w:t>
      </w:r>
    </w:p>
    <w:p w14:paraId="297E2042" w14:textId="77777777" w:rsidR="004A7059" w:rsidRPr="00883152" w:rsidRDefault="004A7059" w:rsidP="009D3DF4">
      <w:pPr>
        <w:numPr>
          <w:ilvl w:val="0"/>
          <w:numId w:val="32"/>
        </w:numPr>
        <w:ind w:left="851" w:hanging="426"/>
        <w:contextualSpacing/>
        <w:jc w:val="both"/>
        <w:rPr>
          <w:rFonts w:ascii="Arial" w:hAnsi="Arial" w:cs="Arial"/>
          <w:kern w:val="1"/>
          <w:lang w:val="x-none"/>
        </w:rPr>
      </w:pPr>
      <w:r w:rsidRPr="00883152">
        <w:rPr>
          <w:rFonts w:ascii="Arial" w:hAnsi="Arial" w:cs="Arial"/>
          <w:kern w:val="1"/>
          <w:lang w:val="x-none"/>
        </w:rPr>
        <w:t>osobie przysługuj prawo:</w:t>
      </w:r>
    </w:p>
    <w:p w14:paraId="66A85EDD" w14:textId="77777777" w:rsidR="004A7059" w:rsidRPr="00883152" w:rsidRDefault="004A7059" w:rsidP="009D3DF4">
      <w:pPr>
        <w:numPr>
          <w:ilvl w:val="0"/>
          <w:numId w:val="33"/>
        </w:numPr>
        <w:ind w:left="1134" w:hanging="283"/>
        <w:contextualSpacing/>
        <w:jc w:val="both"/>
        <w:rPr>
          <w:rFonts w:ascii="Arial" w:hAnsi="Arial" w:cs="Arial"/>
          <w:kern w:val="1"/>
          <w:lang w:val="x-none"/>
        </w:rPr>
      </w:pPr>
      <w:r w:rsidRPr="00883152">
        <w:rPr>
          <w:rFonts w:ascii="Arial" w:hAnsi="Arial" w:cs="Arial"/>
          <w:kern w:val="1"/>
          <w:lang w:val="x-none"/>
        </w:rPr>
        <w:t>na podstawie art. 15 RODO do dostępu do danych osobowych;</w:t>
      </w:r>
    </w:p>
    <w:p w14:paraId="644C2AC9" w14:textId="77777777" w:rsidR="004A7059" w:rsidRPr="00883152" w:rsidRDefault="004A7059" w:rsidP="009D3DF4">
      <w:pPr>
        <w:numPr>
          <w:ilvl w:val="0"/>
          <w:numId w:val="33"/>
        </w:numPr>
        <w:ind w:left="1134" w:hanging="283"/>
        <w:contextualSpacing/>
        <w:jc w:val="both"/>
        <w:rPr>
          <w:rFonts w:ascii="Arial" w:hAnsi="Arial" w:cs="Arial"/>
          <w:kern w:val="1"/>
          <w:lang w:val="x-none"/>
        </w:rPr>
      </w:pPr>
      <w:r w:rsidRPr="00883152">
        <w:rPr>
          <w:rFonts w:ascii="Arial" w:hAnsi="Arial" w:cs="Arial"/>
          <w:kern w:val="1"/>
          <w:lang w:val="x-none"/>
        </w:rPr>
        <w:t xml:space="preserve">na podstawie art. 16 RODO prawo do sprostowania </w:t>
      </w:r>
      <w:r w:rsidRPr="00883152">
        <w:rPr>
          <w:rFonts w:ascii="Arial" w:hAnsi="Arial" w:cs="Arial"/>
          <w:b/>
          <w:kern w:val="1"/>
          <w:vertAlign w:val="superscript"/>
          <w:lang w:val="x-none"/>
        </w:rPr>
        <w:t>1)</w:t>
      </w:r>
      <w:r w:rsidRPr="00883152">
        <w:rPr>
          <w:rFonts w:ascii="Arial" w:hAnsi="Arial" w:cs="Arial"/>
          <w:kern w:val="1"/>
          <w:lang w:val="x-none"/>
        </w:rPr>
        <w:t>;</w:t>
      </w:r>
    </w:p>
    <w:p w14:paraId="59124D71" w14:textId="6D8C3B5F" w:rsidR="004A7059" w:rsidRPr="00883152" w:rsidRDefault="004A7059" w:rsidP="009D3DF4">
      <w:pPr>
        <w:numPr>
          <w:ilvl w:val="0"/>
          <w:numId w:val="33"/>
        </w:numPr>
        <w:ind w:left="1134" w:hanging="283"/>
        <w:contextualSpacing/>
        <w:jc w:val="both"/>
        <w:rPr>
          <w:rFonts w:ascii="Arial" w:hAnsi="Arial" w:cs="Arial"/>
          <w:kern w:val="1"/>
          <w:lang w:val="x-none"/>
        </w:rPr>
      </w:pPr>
      <w:r w:rsidRPr="00883152">
        <w:rPr>
          <w:rFonts w:ascii="Arial" w:hAnsi="Arial" w:cs="Arial"/>
          <w:kern w:val="1"/>
          <w:lang w:val="x-none"/>
        </w:rPr>
        <w:lastRenderedPageBreak/>
        <w:t xml:space="preserve">na podstawie art. 18 RODO prawo żądania od administratora ograniczenia przetwarzania danych osobowych z zastrzeżeniem przypadków, o których mowa w art. 18 ust. 2 RODO </w:t>
      </w:r>
      <w:r w:rsidRPr="00883152">
        <w:rPr>
          <w:rFonts w:ascii="Arial" w:hAnsi="Arial" w:cs="Arial"/>
          <w:b/>
          <w:kern w:val="1"/>
          <w:vertAlign w:val="superscript"/>
          <w:lang w:val="x-none"/>
        </w:rPr>
        <w:t>2)</w:t>
      </w:r>
      <w:r w:rsidRPr="00883152">
        <w:rPr>
          <w:rFonts w:ascii="Arial" w:hAnsi="Arial" w:cs="Arial"/>
          <w:kern w:val="1"/>
          <w:lang w:val="x-none"/>
        </w:rPr>
        <w:t xml:space="preserve">;  </w:t>
      </w:r>
    </w:p>
    <w:p w14:paraId="2E31BB86" w14:textId="77777777" w:rsidR="004A7059" w:rsidRPr="00883152" w:rsidRDefault="004A7059" w:rsidP="009D3DF4">
      <w:pPr>
        <w:numPr>
          <w:ilvl w:val="0"/>
          <w:numId w:val="33"/>
        </w:numPr>
        <w:ind w:left="1134" w:hanging="283"/>
        <w:contextualSpacing/>
        <w:jc w:val="both"/>
        <w:rPr>
          <w:rFonts w:ascii="Arial" w:hAnsi="Arial" w:cs="Arial"/>
          <w:i/>
          <w:kern w:val="1"/>
          <w:lang w:val="x-none"/>
        </w:rPr>
      </w:pPr>
      <w:r w:rsidRPr="00883152">
        <w:rPr>
          <w:rFonts w:ascii="Arial" w:hAnsi="Arial" w:cs="Arial"/>
          <w:kern w:val="1"/>
          <w:lang w:val="x-none"/>
        </w:rPr>
        <w:t>prawo do wniesienia skargi do Prezesa Urzędu Ochrony Danych Osobowych, gdy osoba uzna, że</w:t>
      </w:r>
      <w:r w:rsidRPr="00883152">
        <w:rPr>
          <w:rFonts w:ascii="Arial" w:hAnsi="Arial" w:cs="Arial"/>
          <w:kern w:val="1"/>
        </w:rPr>
        <w:t xml:space="preserve"> </w:t>
      </w:r>
      <w:r w:rsidRPr="00883152">
        <w:rPr>
          <w:rFonts w:ascii="Arial" w:hAnsi="Arial" w:cs="Arial"/>
          <w:kern w:val="1"/>
          <w:lang w:val="x-none"/>
        </w:rPr>
        <w:t>przetwarzanie danych osobowych narusza przepisy RODO;</w:t>
      </w:r>
    </w:p>
    <w:p w14:paraId="44F3C47E" w14:textId="77777777" w:rsidR="004A7059" w:rsidRPr="00883152" w:rsidRDefault="004A7059" w:rsidP="009D3DF4">
      <w:pPr>
        <w:numPr>
          <w:ilvl w:val="0"/>
          <w:numId w:val="32"/>
        </w:numPr>
        <w:ind w:left="851" w:hanging="426"/>
        <w:contextualSpacing/>
        <w:jc w:val="both"/>
        <w:rPr>
          <w:rFonts w:ascii="Arial" w:hAnsi="Arial" w:cs="Arial"/>
          <w:i/>
          <w:kern w:val="1"/>
          <w:lang w:val="x-none"/>
        </w:rPr>
      </w:pPr>
      <w:r w:rsidRPr="00883152">
        <w:rPr>
          <w:rFonts w:ascii="Arial" w:hAnsi="Arial" w:cs="Arial"/>
          <w:kern w:val="1"/>
          <w:lang w:val="x-none"/>
        </w:rPr>
        <w:t xml:space="preserve">osobie nie przysługuje: </w:t>
      </w:r>
    </w:p>
    <w:p w14:paraId="56C5F42F" w14:textId="77777777" w:rsidR="004A7059" w:rsidRPr="00883152" w:rsidRDefault="004A7059" w:rsidP="009D3DF4">
      <w:pPr>
        <w:numPr>
          <w:ilvl w:val="0"/>
          <w:numId w:val="34"/>
        </w:numPr>
        <w:ind w:left="1134" w:hanging="283"/>
        <w:contextualSpacing/>
        <w:jc w:val="both"/>
        <w:rPr>
          <w:rFonts w:ascii="Arial" w:hAnsi="Arial" w:cs="Arial"/>
          <w:i/>
          <w:kern w:val="1"/>
          <w:lang w:val="x-none"/>
        </w:rPr>
      </w:pPr>
      <w:r w:rsidRPr="00883152">
        <w:rPr>
          <w:rFonts w:ascii="Arial" w:hAnsi="Arial" w:cs="Arial"/>
          <w:kern w:val="1"/>
          <w:lang w:val="x-none"/>
        </w:rPr>
        <w:t>w związku z art. 17 ust. 3 lit. b, d lub e RODO prawo do usunięcia danych osobowych;</w:t>
      </w:r>
    </w:p>
    <w:p w14:paraId="033583D2" w14:textId="77777777" w:rsidR="004A7059" w:rsidRPr="00883152" w:rsidRDefault="004A7059" w:rsidP="009D3DF4">
      <w:pPr>
        <w:numPr>
          <w:ilvl w:val="0"/>
          <w:numId w:val="34"/>
        </w:numPr>
        <w:ind w:left="1134" w:hanging="283"/>
        <w:contextualSpacing/>
        <w:jc w:val="both"/>
        <w:rPr>
          <w:rFonts w:ascii="Arial" w:hAnsi="Arial" w:cs="Arial"/>
          <w:b/>
          <w:i/>
          <w:kern w:val="1"/>
          <w:lang w:val="x-none"/>
        </w:rPr>
      </w:pPr>
      <w:r w:rsidRPr="00883152">
        <w:rPr>
          <w:rFonts w:ascii="Arial" w:hAnsi="Arial" w:cs="Arial"/>
          <w:kern w:val="1"/>
          <w:lang w:val="x-none"/>
        </w:rPr>
        <w:t>prawo do przenoszenia danych osobowych, o którym mowa w art. 20 RODO;</w:t>
      </w:r>
    </w:p>
    <w:p w14:paraId="370ED37A" w14:textId="77777777" w:rsidR="004A7059" w:rsidRPr="00883152" w:rsidRDefault="004A7059" w:rsidP="009D3DF4">
      <w:pPr>
        <w:numPr>
          <w:ilvl w:val="0"/>
          <w:numId w:val="34"/>
        </w:numPr>
        <w:ind w:left="1134" w:hanging="283"/>
        <w:contextualSpacing/>
        <w:jc w:val="both"/>
        <w:rPr>
          <w:rFonts w:ascii="Arial" w:hAnsi="Arial" w:cs="Arial"/>
          <w:bCs/>
          <w:i/>
          <w:kern w:val="1"/>
          <w:lang w:val="x-none"/>
        </w:rPr>
      </w:pPr>
      <w:r w:rsidRPr="00883152">
        <w:rPr>
          <w:rFonts w:ascii="Arial" w:hAnsi="Arial" w:cs="Arial"/>
          <w:bCs/>
          <w:kern w:val="1"/>
          <w:lang w:val="x-none"/>
        </w:rPr>
        <w:t xml:space="preserve">na podstawie art. 21 RODO prawo sprzeciwu, wobec przetwarzania danych osobowych, gdyż podstawą prawną przetwarzania danych osobowych jest art. 6 ust. 1 lit. c RODO. </w:t>
      </w:r>
    </w:p>
    <w:p w14:paraId="4ED3AE09" w14:textId="125E1C61" w:rsidR="004A7059" w:rsidRPr="00883152" w:rsidRDefault="004A7059" w:rsidP="009D3DF4">
      <w:pPr>
        <w:pStyle w:val="Akapitzlist"/>
        <w:numPr>
          <w:ilvl w:val="1"/>
          <w:numId w:val="31"/>
        </w:numPr>
        <w:ind w:left="426"/>
        <w:jc w:val="both"/>
        <w:rPr>
          <w:rFonts w:ascii="Arial" w:eastAsia="Calibri" w:hAnsi="Arial" w:cs="Arial"/>
          <w:lang w:eastAsia="en-US"/>
        </w:rPr>
      </w:pPr>
      <w:r w:rsidRPr="00883152">
        <w:rPr>
          <w:rFonts w:ascii="Arial" w:hAnsi="Arial" w:cs="Arial"/>
        </w:rPr>
        <w:t>Jednocześnie Zamawiający informuje, iż Wykonawca ubiegając się o udzielenie zamówienia publicznego jest zobowiązany do wypełnienia wszystkich obowiązków formalno-prawnych związanych z udziałem w postępowaniu. Do obowiązków tych nalezą m.in. obowiązki wynikające z RODO, w szczególności obowiązek informacyjny przewidziany w art. 13 RODO względem osób fizycznych, których dane osobowe dotyczą i od których dane te Wykonawca bezpośrednio pozyskał (chyba, że dysponuje już tymi informacjami (art. 13 ust. 4 RODO). Ponadto Wykonawca winien w imieniu i na rzecz Administratora wypełnić obowiązek informacyjny wynikający z art. 14 RODO względem osób fizycznych, których dane przekazuje Zamawiającemu (administratorowi danych osobowych) i których dane pośrednio pozyskał, chyba że ma zastosowanie co najmniej jedno z włączeń</w:t>
      </w:r>
      <w:r w:rsidR="00237603" w:rsidRPr="00883152">
        <w:rPr>
          <w:rFonts w:ascii="Arial" w:hAnsi="Arial" w:cs="Arial"/>
        </w:rPr>
        <w:br/>
      </w:r>
      <w:r w:rsidRPr="00883152">
        <w:rPr>
          <w:rFonts w:ascii="Arial" w:hAnsi="Arial" w:cs="Arial"/>
        </w:rPr>
        <w:t>o których mowa w art. 14 ust.5 RODO.</w:t>
      </w:r>
    </w:p>
    <w:p w14:paraId="787B8DF9" w14:textId="77777777" w:rsidR="004A7059" w:rsidRPr="00883152" w:rsidRDefault="004A7059" w:rsidP="004A7059">
      <w:pPr>
        <w:tabs>
          <w:tab w:val="left" w:pos="284"/>
        </w:tabs>
        <w:jc w:val="both"/>
        <w:rPr>
          <w:rFonts w:ascii="Arial" w:hAnsi="Arial" w:cs="Arial"/>
          <w:sz w:val="16"/>
          <w:szCs w:val="16"/>
          <w:lang w:eastAsia="en-US"/>
        </w:rPr>
      </w:pPr>
    </w:p>
    <w:p w14:paraId="4FCCA68D" w14:textId="6BECDA32" w:rsidR="004A7059" w:rsidRPr="00883152" w:rsidRDefault="004A7059" w:rsidP="004A7059">
      <w:pPr>
        <w:tabs>
          <w:tab w:val="left" w:pos="284"/>
        </w:tabs>
        <w:jc w:val="both"/>
        <w:rPr>
          <w:rFonts w:ascii="Arial" w:hAnsi="Arial" w:cs="Arial"/>
          <w:sz w:val="16"/>
          <w:szCs w:val="16"/>
          <w:lang w:eastAsia="en-US"/>
        </w:rPr>
      </w:pPr>
      <w:r w:rsidRPr="00883152">
        <w:rPr>
          <w:rFonts w:ascii="Arial" w:hAnsi="Arial" w:cs="Arial"/>
          <w:sz w:val="16"/>
          <w:szCs w:val="16"/>
          <w:lang w:eastAsia="en-US"/>
        </w:rPr>
        <w:t>1)</w:t>
      </w:r>
      <w:r w:rsidRPr="00883152">
        <w:rPr>
          <w:rFonts w:ascii="Arial" w:hAnsi="Arial" w:cs="Arial"/>
          <w:sz w:val="16"/>
          <w:szCs w:val="16"/>
          <w:lang w:eastAsia="en-US"/>
        </w:rPr>
        <w:tab/>
      </w:r>
      <w:r w:rsidRPr="00883152">
        <w:rPr>
          <w:rFonts w:ascii="Arial" w:hAnsi="Arial" w:cs="Arial"/>
          <w:b/>
          <w:bCs/>
          <w:sz w:val="16"/>
          <w:szCs w:val="16"/>
          <w:lang w:eastAsia="en-US"/>
        </w:rPr>
        <w:t>Wyjaśnienie:</w:t>
      </w:r>
      <w:r w:rsidRPr="00883152">
        <w:rPr>
          <w:rFonts w:ascii="Arial" w:hAnsi="Arial" w:cs="Arial"/>
          <w:sz w:val="16"/>
          <w:szCs w:val="16"/>
          <w:lang w:eastAsia="en-US"/>
        </w:rPr>
        <w:t xml:space="preserve"> skorzystanie z prawa do sprostowania nie może skutkować zmianą wyniku postępowania o udzielenie zamówienia publicznego ani zmianą postanowień umowy w zakresie niezgodnym z ustawą Pzp oraz nie może naruszać integralności protokołu oraz jego załączników.</w:t>
      </w:r>
    </w:p>
    <w:p w14:paraId="3BBF5128" w14:textId="791E471C" w:rsidR="00CF1B74" w:rsidRPr="00883152" w:rsidRDefault="004A7059" w:rsidP="004A7059">
      <w:pPr>
        <w:tabs>
          <w:tab w:val="left" w:pos="284"/>
        </w:tabs>
        <w:jc w:val="both"/>
        <w:rPr>
          <w:rFonts w:ascii="Arial" w:eastAsia="Calibri" w:hAnsi="Arial" w:cs="Arial"/>
          <w:sz w:val="16"/>
          <w:szCs w:val="16"/>
        </w:rPr>
      </w:pPr>
      <w:r w:rsidRPr="00883152">
        <w:rPr>
          <w:rFonts w:ascii="Arial" w:hAnsi="Arial" w:cs="Arial"/>
          <w:sz w:val="16"/>
          <w:szCs w:val="16"/>
          <w:lang w:eastAsia="en-US"/>
        </w:rPr>
        <w:t>2)</w:t>
      </w:r>
      <w:r w:rsidRPr="00883152">
        <w:rPr>
          <w:rFonts w:ascii="Arial" w:hAnsi="Arial" w:cs="Arial"/>
          <w:sz w:val="16"/>
          <w:szCs w:val="16"/>
          <w:lang w:eastAsia="en-US"/>
        </w:rPr>
        <w:tab/>
      </w:r>
      <w:r w:rsidRPr="00883152">
        <w:rPr>
          <w:rFonts w:ascii="Arial" w:hAnsi="Arial" w:cs="Arial"/>
          <w:b/>
          <w:bCs/>
          <w:sz w:val="16"/>
          <w:szCs w:val="16"/>
          <w:lang w:eastAsia="en-US"/>
        </w:rPr>
        <w:t>Wyjaśnienie:</w:t>
      </w:r>
      <w:r w:rsidRPr="00883152">
        <w:rPr>
          <w:rFonts w:ascii="Arial" w:hAnsi="Arial" w:cs="Arial"/>
          <w:sz w:val="16"/>
          <w:szCs w:val="16"/>
          <w:lang w:eastAsia="en-US"/>
        </w:rPr>
        <w:t xml:space="preserve"> prawo do ograniczenia przetwarzania nie ma zastosowania w odniesieniu do przechowywania, w celu zapewnienia korzystania ze środków ochrony prawnej lub w celu ochrony praw innej osoby fizycznej lub prawnej, lub z uwagi na ważne względy interesu publicznego Unii Europejskiej lub państwa członkowskiego.</w:t>
      </w:r>
    </w:p>
    <w:p w14:paraId="4537813C" w14:textId="77777777" w:rsidR="004A7059" w:rsidRPr="00883152" w:rsidRDefault="004A7059" w:rsidP="004A7059">
      <w:pPr>
        <w:ind w:left="284" w:right="54" w:hanging="284"/>
        <w:jc w:val="both"/>
        <w:rPr>
          <w:rFonts w:ascii="Arial" w:hAnsi="Arial" w:cs="Arial"/>
          <w:b/>
          <w:bCs/>
          <w:color w:val="000000" w:themeColor="text1"/>
        </w:rPr>
      </w:pPr>
    </w:p>
    <w:p w14:paraId="59F6D29C" w14:textId="46DA7458" w:rsidR="009A6E34" w:rsidRPr="00883152" w:rsidRDefault="009A6E34" w:rsidP="009A6E34">
      <w:pPr>
        <w:ind w:left="284" w:right="54" w:hanging="284"/>
        <w:jc w:val="both"/>
        <w:rPr>
          <w:rFonts w:ascii="Arial" w:hAnsi="Arial" w:cs="Arial"/>
          <w:b/>
          <w:bCs/>
          <w:color w:val="000000" w:themeColor="text1"/>
        </w:rPr>
      </w:pPr>
      <w:r w:rsidRPr="00883152">
        <w:rPr>
          <w:rFonts w:ascii="Arial" w:hAnsi="Arial" w:cs="Arial"/>
          <w:b/>
          <w:bCs/>
          <w:color w:val="000000" w:themeColor="text1"/>
        </w:rPr>
        <w:t>Załączniki:</w:t>
      </w:r>
    </w:p>
    <w:p w14:paraId="6CFA7DEA" w14:textId="651DEFD7" w:rsidR="009A6E34" w:rsidRPr="00883152" w:rsidRDefault="009A6E34" w:rsidP="00664C8D">
      <w:pPr>
        <w:pStyle w:val="Akapitzlist"/>
        <w:numPr>
          <w:ilvl w:val="0"/>
          <w:numId w:val="17"/>
        </w:numPr>
        <w:ind w:right="54"/>
        <w:jc w:val="both"/>
        <w:rPr>
          <w:rFonts w:ascii="Arial" w:hAnsi="Arial" w:cs="Arial"/>
          <w:color w:val="000000" w:themeColor="text1"/>
        </w:rPr>
      </w:pPr>
      <w:r w:rsidRPr="00883152">
        <w:rPr>
          <w:rFonts w:ascii="Arial" w:hAnsi="Arial" w:cs="Arial"/>
          <w:color w:val="000000" w:themeColor="text1"/>
        </w:rPr>
        <w:t xml:space="preserve">Załączniki nr </w:t>
      </w:r>
      <w:r w:rsidR="00E130C2" w:rsidRPr="00883152">
        <w:rPr>
          <w:rFonts w:ascii="Arial" w:hAnsi="Arial" w:cs="Arial"/>
          <w:color w:val="000000" w:themeColor="text1"/>
        </w:rPr>
        <w:t>1</w:t>
      </w:r>
      <w:r w:rsidR="00CC0849" w:rsidRPr="00883152">
        <w:rPr>
          <w:rFonts w:ascii="Arial" w:hAnsi="Arial" w:cs="Arial"/>
          <w:color w:val="000000" w:themeColor="text1"/>
        </w:rPr>
        <w:t xml:space="preserve"> </w:t>
      </w:r>
      <w:r w:rsidR="00986E73" w:rsidRPr="00883152">
        <w:rPr>
          <w:rFonts w:ascii="Arial" w:hAnsi="Arial" w:cs="Arial"/>
          <w:color w:val="000000" w:themeColor="text1"/>
        </w:rPr>
        <w:t>–</w:t>
      </w:r>
      <w:r w:rsidR="00E130C2" w:rsidRPr="00883152">
        <w:rPr>
          <w:rFonts w:ascii="Arial" w:hAnsi="Arial" w:cs="Arial"/>
          <w:color w:val="000000" w:themeColor="text1"/>
        </w:rPr>
        <w:t xml:space="preserve"> </w:t>
      </w:r>
      <w:r w:rsidR="00986E73" w:rsidRPr="00883152">
        <w:rPr>
          <w:rFonts w:ascii="Arial" w:hAnsi="Arial" w:cs="Arial"/>
          <w:color w:val="000000" w:themeColor="text1"/>
        </w:rPr>
        <w:t>opis</w:t>
      </w:r>
      <w:r w:rsidRPr="00883152">
        <w:rPr>
          <w:rFonts w:ascii="Arial" w:hAnsi="Arial" w:cs="Arial"/>
          <w:color w:val="000000" w:themeColor="text1"/>
        </w:rPr>
        <w:t xml:space="preserve"> przedmiotu zamówienia,</w:t>
      </w:r>
    </w:p>
    <w:p w14:paraId="60BD72A4" w14:textId="7047D773" w:rsidR="009A6E34" w:rsidRPr="00883152" w:rsidRDefault="009A6E34" w:rsidP="00664C8D">
      <w:pPr>
        <w:pStyle w:val="Akapitzlist"/>
        <w:numPr>
          <w:ilvl w:val="0"/>
          <w:numId w:val="17"/>
        </w:numPr>
        <w:ind w:right="54"/>
        <w:jc w:val="both"/>
        <w:rPr>
          <w:rFonts w:ascii="Arial" w:hAnsi="Arial" w:cs="Arial"/>
          <w:color w:val="000000" w:themeColor="text1"/>
        </w:rPr>
      </w:pPr>
      <w:r w:rsidRPr="00883152">
        <w:rPr>
          <w:rFonts w:ascii="Arial" w:hAnsi="Arial" w:cs="Arial"/>
          <w:color w:val="000000" w:themeColor="text1"/>
        </w:rPr>
        <w:t>Załącznik nr 2</w:t>
      </w:r>
      <w:r w:rsidR="00500C3E" w:rsidRPr="00883152">
        <w:rPr>
          <w:rFonts w:ascii="Arial" w:hAnsi="Arial" w:cs="Arial"/>
          <w:color w:val="000000" w:themeColor="text1"/>
        </w:rPr>
        <w:t xml:space="preserve"> </w:t>
      </w:r>
      <w:r w:rsidRPr="00883152">
        <w:rPr>
          <w:rFonts w:ascii="Arial" w:hAnsi="Arial" w:cs="Arial"/>
          <w:color w:val="000000" w:themeColor="text1"/>
        </w:rPr>
        <w:t>– wzór</w:t>
      </w:r>
      <w:r w:rsidR="009F336B" w:rsidRPr="00883152">
        <w:rPr>
          <w:rFonts w:ascii="Arial" w:hAnsi="Arial" w:cs="Arial"/>
          <w:color w:val="000000" w:themeColor="text1"/>
        </w:rPr>
        <w:t xml:space="preserve"> </w:t>
      </w:r>
      <w:r w:rsidRPr="00883152">
        <w:rPr>
          <w:rFonts w:ascii="Arial" w:hAnsi="Arial" w:cs="Arial"/>
          <w:color w:val="000000" w:themeColor="text1"/>
        </w:rPr>
        <w:t>formularza ofertowego</w:t>
      </w:r>
      <w:r w:rsidR="001577CF">
        <w:rPr>
          <w:rFonts w:ascii="Arial" w:hAnsi="Arial" w:cs="Arial"/>
          <w:color w:val="000000" w:themeColor="text1"/>
        </w:rPr>
        <w:t xml:space="preserve"> z kosztorysami ofer</w:t>
      </w:r>
      <w:r w:rsidR="001A35B0">
        <w:rPr>
          <w:rFonts w:ascii="Arial" w:hAnsi="Arial" w:cs="Arial"/>
          <w:color w:val="000000" w:themeColor="text1"/>
        </w:rPr>
        <w:t>t</w:t>
      </w:r>
      <w:r w:rsidR="001577CF">
        <w:rPr>
          <w:rFonts w:ascii="Arial" w:hAnsi="Arial" w:cs="Arial"/>
          <w:color w:val="000000" w:themeColor="text1"/>
        </w:rPr>
        <w:t>owymi</w:t>
      </w:r>
      <w:r w:rsidRPr="00883152">
        <w:rPr>
          <w:rFonts w:ascii="Arial" w:hAnsi="Arial" w:cs="Arial"/>
          <w:color w:val="000000" w:themeColor="text1"/>
        </w:rPr>
        <w:t>,</w:t>
      </w:r>
    </w:p>
    <w:p w14:paraId="5EE3E880" w14:textId="77777777" w:rsidR="009A6E34" w:rsidRPr="00883152" w:rsidRDefault="009A6E34" w:rsidP="00664C8D">
      <w:pPr>
        <w:pStyle w:val="Akapitzlist"/>
        <w:numPr>
          <w:ilvl w:val="0"/>
          <w:numId w:val="17"/>
        </w:numPr>
        <w:ind w:right="54"/>
        <w:jc w:val="both"/>
        <w:rPr>
          <w:rFonts w:ascii="Arial" w:hAnsi="Arial" w:cs="Arial"/>
        </w:rPr>
      </w:pPr>
      <w:r w:rsidRPr="00883152">
        <w:rPr>
          <w:rFonts w:ascii="Arial" w:hAnsi="Arial" w:cs="Arial"/>
        </w:rPr>
        <w:t xml:space="preserve">Załącznik nr 3 – wzór oświadczenia wykonawcy o niepodleganiu wykluczeniu, </w:t>
      </w:r>
    </w:p>
    <w:p w14:paraId="48BD209E" w14:textId="14A03E8D" w:rsidR="00CC0849" w:rsidRPr="00883152" w:rsidRDefault="00CC0849" w:rsidP="00664C8D">
      <w:pPr>
        <w:pStyle w:val="Akapitzlist"/>
        <w:numPr>
          <w:ilvl w:val="0"/>
          <w:numId w:val="17"/>
        </w:numPr>
        <w:ind w:right="54"/>
        <w:jc w:val="both"/>
        <w:rPr>
          <w:rFonts w:ascii="Arial" w:hAnsi="Arial" w:cs="Arial"/>
        </w:rPr>
      </w:pPr>
      <w:r w:rsidRPr="00883152">
        <w:rPr>
          <w:rFonts w:ascii="Arial" w:hAnsi="Arial" w:cs="Arial"/>
        </w:rPr>
        <w:t>Załącznik nr 4 – wzór zobowiązania podmiotu udostępniającego zasoby,</w:t>
      </w:r>
    </w:p>
    <w:p w14:paraId="717839EC" w14:textId="096C39FA" w:rsidR="000A1435" w:rsidRPr="00883152" w:rsidRDefault="000A1435" w:rsidP="00664C8D">
      <w:pPr>
        <w:pStyle w:val="Akapitzlist"/>
        <w:numPr>
          <w:ilvl w:val="0"/>
          <w:numId w:val="17"/>
        </w:numPr>
        <w:ind w:right="54"/>
        <w:jc w:val="both"/>
        <w:rPr>
          <w:rFonts w:ascii="Arial" w:hAnsi="Arial" w:cs="Arial"/>
        </w:rPr>
      </w:pPr>
      <w:r w:rsidRPr="00883152">
        <w:rPr>
          <w:rFonts w:ascii="Arial" w:hAnsi="Arial" w:cs="Arial"/>
        </w:rPr>
        <w:t>Załącznik nr 5 – wzór oświadczenia wykonawcy o aktualności informacji,</w:t>
      </w:r>
    </w:p>
    <w:p w14:paraId="49FEEDBA" w14:textId="64942547" w:rsidR="00F27682" w:rsidRPr="00883152" w:rsidRDefault="00F27682" w:rsidP="00664C8D">
      <w:pPr>
        <w:pStyle w:val="Akapitzlist"/>
        <w:numPr>
          <w:ilvl w:val="0"/>
          <w:numId w:val="17"/>
        </w:numPr>
        <w:ind w:right="54"/>
        <w:jc w:val="both"/>
        <w:rPr>
          <w:rFonts w:ascii="Arial" w:hAnsi="Arial" w:cs="Arial"/>
        </w:rPr>
      </w:pPr>
      <w:r w:rsidRPr="00883152">
        <w:rPr>
          <w:rFonts w:ascii="Arial" w:hAnsi="Arial" w:cs="Arial"/>
        </w:rPr>
        <w:t xml:space="preserve">Załącznik nr </w:t>
      </w:r>
      <w:r w:rsidR="00390EC8" w:rsidRPr="00883152">
        <w:rPr>
          <w:rFonts w:ascii="Arial" w:hAnsi="Arial" w:cs="Arial"/>
        </w:rPr>
        <w:t>6</w:t>
      </w:r>
      <w:r w:rsidRPr="00883152">
        <w:rPr>
          <w:rFonts w:ascii="Arial" w:hAnsi="Arial" w:cs="Arial"/>
        </w:rPr>
        <w:t xml:space="preserve"> </w:t>
      </w:r>
      <w:r w:rsidR="00CC0849" w:rsidRPr="00883152">
        <w:rPr>
          <w:rFonts w:ascii="Arial" w:hAnsi="Arial" w:cs="Arial"/>
        </w:rPr>
        <w:t>–</w:t>
      </w:r>
      <w:r w:rsidRPr="00883152">
        <w:rPr>
          <w:rFonts w:ascii="Arial" w:hAnsi="Arial" w:cs="Arial"/>
        </w:rPr>
        <w:t xml:space="preserve"> wzór wykazu </w:t>
      </w:r>
      <w:r w:rsidR="00986E73" w:rsidRPr="00883152">
        <w:rPr>
          <w:rFonts w:ascii="Arial" w:hAnsi="Arial" w:cs="Arial"/>
        </w:rPr>
        <w:t>robót</w:t>
      </w:r>
      <w:r w:rsidRPr="00883152">
        <w:rPr>
          <w:rFonts w:ascii="Arial" w:hAnsi="Arial" w:cs="Arial"/>
        </w:rPr>
        <w:t>,</w:t>
      </w:r>
    </w:p>
    <w:p w14:paraId="453F57FF" w14:textId="2B1A6DB7" w:rsidR="000A1435" w:rsidRPr="00883152" w:rsidRDefault="000A1435" w:rsidP="00664C8D">
      <w:pPr>
        <w:pStyle w:val="Akapitzlist"/>
        <w:numPr>
          <w:ilvl w:val="0"/>
          <w:numId w:val="17"/>
        </w:numPr>
        <w:ind w:right="54"/>
        <w:jc w:val="both"/>
        <w:rPr>
          <w:rFonts w:ascii="Arial" w:hAnsi="Arial" w:cs="Arial"/>
        </w:rPr>
      </w:pPr>
      <w:r w:rsidRPr="00883152">
        <w:rPr>
          <w:rFonts w:ascii="Arial" w:hAnsi="Arial" w:cs="Arial"/>
        </w:rPr>
        <w:t xml:space="preserve">Załącznik nr </w:t>
      </w:r>
      <w:r w:rsidR="00390EC8" w:rsidRPr="00883152">
        <w:rPr>
          <w:rFonts w:ascii="Arial" w:hAnsi="Arial" w:cs="Arial"/>
        </w:rPr>
        <w:t>7</w:t>
      </w:r>
      <w:r w:rsidRPr="00883152">
        <w:rPr>
          <w:rFonts w:ascii="Arial" w:hAnsi="Arial" w:cs="Arial"/>
        </w:rPr>
        <w:t xml:space="preserve"> – wzór wykazu osób</w:t>
      </w:r>
      <w:r w:rsidR="004A058F" w:rsidRPr="00883152">
        <w:rPr>
          <w:rFonts w:ascii="Arial" w:hAnsi="Arial" w:cs="Arial"/>
        </w:rPr>
        <w:t>,</w:t>
      </w:r>
    </w:p>
    <w:p w14:paraId="392A97AF" w14:textId="706DEB1E" w:rsidR="000A1435" w:rsidRPr="00883152" w:rsidRDefault="000A1435" w:rsidP="00664C8D">
      <w:pPr>
        <w:pStyle w:val="Akapitzlist"/>
        <w:numPr>
          <w:ilvl w:val="0"/>
          <w:numId w:val="17"/>
        </w:numPr>
        <w:ind w:right="54"/>
        <w:jc w:val="both"/>
        <w:rPr>
          <w:rFonts w:ascii="Arial" w:hAnsi="Arial" w:cs="Arial"/>
        </w:rPr>
      </w:pPr>
      <w:r w:rsidRPr="00883152">
        <w:rPr>
          <w:rFonts w:ascii="Arial" w:hAnsi="Arial" w:cs="Arial"/>
        </w:rPr>
        <w:t xml:space="preserve">Załącznik nr </w:t>
      </w:r>
      <w:r w:rsidR="00E130C2" w:rsidRPr="00883152">
        <w:rPr>
          <w:rFonts w:ascii="Arial" w:hAnsi="Arial" w:cs="Arial"/>
        </w:rPr>
        <w:t>8</w:t>
      </w:r>
      <w:r w:rsidRPr="00883152">
        <w:rPr>
          <w:rFonts w:ascii="Arial" w:hAnsi="Arial" w:cs="Arial"/>
        </w:rPr>
        <w:t xml:space="preserve"> –</w:t>
      </w:r>
      <w:r w:rsidR="00E130C2" w:rsidRPr="00883152">
        <w:rPr>
          <w:rFonts w:ascii="Arial" w:hAnsi="Arial" w:cs="Arial"/>
          <w:color w:val="000000" w:themeColor="text1"/>
        </w:rPr>
        <w:t xml:space="preserve"> </w:t>
      </w:r>
      <w:r w:rsidRPr="00883152">
        <w:rPr>
          <w:rFonts w:ascii="Arial" w:hAnsi="Arial" w:cs="Arial"/>
        </w:rPr>
        <w:t>projektowane postanowienia umowne</w:t>
      </w:r>
    </w:p>
    <w:p w14:paraId="116F0954" w14:textId="77777777" w:rsidR="0079779D" w:rsidRPr="00356553" w:rsidRDefault="0079779D" w:rsidP="0000572E">
      <w:pPr>
        <w:tabs>
          <w:tab w:val="left" w:pos="-1418"/>
        </w:tabs>
        <w:ind w:left="170" w:hanging="28"/>
        <w:jc w:val="right"/>
        <w:rPr>
          <w:rFonts w:ascii="Arial" w:hAnsi="Arial" w:cs="Arial"/>
          <w:color w:val="000000" w:themeColor="text1"/>
          <w:highlight w:val="yellow"/>
        </w:rPr>
      </w:pPr>
    </w:p>
    <w:p w14:paraId="52E9769B" w14:textId="77777777" w:rsidR="001D28A9" w:rsidRPr="00356553" w:rsidRDefault="001D28A9" w:rsidP="00986E73">
      <w:pPr>
        <w:spacing w:after="160" w:line="259" w:lineRule="auto"/>
        <w:jc w:val="right"/>
        <w:rPr>
          <w:rFonts w:ascii="Arial" w:hAnsi="Arial" w:cs="Arial"/>
          <w:b/>
          <w:highlight w:val="yellow"/>
        </w:rPr>
      </w:pPr>
    </w:p>
    <w:p w14:paraId="13DF7D37" w14:textId="77777777" w:rsidR="00AF5476" w:rsidRPr="00356553" w:rsidRDefault="00AF5476" w:rsidP="00986E73">
      <w:pPr>
        <w:spacing w:after="160" w:line="259" w:lineRule="auto"/>
        <w:jc w:val="right"/>
        <w:rPr>
          <w:rFonts w:ascii="Arial" w:hAnsi="Arial" w:cs="Arial"/>
          <w:b/>
          <w:highlight w:val="yellow"/>
        </w:rPr>
      </w:pPr>
    </w:p>
    <w:p w14:paraId="7F00F928" w14:textId="77777777" w:rsidR="00B06F6F" w:rsidRPr="00356553" w:rsidRDefault="00B06F6F" w:rsidP="0018630E">
      <w:pPr>
        <w:spacing w:after="160" w:line="259" w:lineRule="auto"/>
        <w:jc w:val="right"/>
        <w:rPr>
          <w:rFonts w:ascii="Arial" w:hAnsi="Arial" w:cs="Arial"/>
          <w:b/>
          <w:highlight w:val="yellow"/>
        </w:rPr>
      </w:pPr>
    </w:p>
    <w:p w14:paraId="78A0ED86" w14:textId="77777777" w:rsidR="00B06F6F" w:rsidRPr="00356553" w:rsidRDefault="00B06F6F" w:rsidP="0018630E">
      <w:pPr>
        <w:spacing w:after="160" w:line="259" w:lineRule="auto"/>
        <w:jc w:val="right"/>
        <w:rPr>
          <w:rFonts w:ascii="Arial" w:hAnsi="Arial" w:cs="Arial"/>
          <w:b/>
          <w:highlight w:val="yellow"/>
        </w:rPr>
      </w:pPr>
    </w:p>
    <w:p w14:paraId="33A9D506" w14:textId="77777777" w:rsidR="00B06F6F" w:rsidRPr="00356553" w:rsidRDefault="00B06F6F" w:rsidP="0018630E">
      <w:pPr>
        <w:spacing w:after="160" w:line="259" w:lineRule="auto"/>
        <w:jc w:val="right"/>
        <w:rPr>
          <w:rFonts w:ascii="Arial" w:hAnsi="Arial" w:cs="Arial"/>
          <w:b/>
          <w:highlight w:val="yellow"/>
        </w:rPr>
      </w:pPr>
    </w:p>
    <w:p w14:paraId="162AF23C" w14:textId="6D122D78" w:rsidR="0018630E" w:rsidRPr="00883152" w:rsidRDefault="0018630E" w:rsidP="0018630E">
      <w:pPr>
        <w:spacing w:after="160" w:line="259" w:lineRule="auto"/>
        <w:jc w:val="right"/>
        <w:rPr>
          <w:rFonts w:ascii="Arial" w:hAnsi="Arial" w:cs="Arial"/>
        </w:rPr>
      </w:pPr>
      <w:r w:rsidRPr="00883152">
        <w:rPr>
          <w:rFonts w:ascii="Arial" w:hAnsi="Arial" w:cs="Arial"/>
          <w:b/>
        </w:rPr>
        <w:lastRenderedPageBreak/>
        <w:t>Załącznik nr 1</w:t>
      </w:r>
    </w:p>
    <w:p w14:paraId="089BAAA3" w14:textId="2E837AFF" w:rsidR="0018630E" w:rsidRPr="00883152" w:rsidRDefault="0018630E" w:rsidP="0018630E">
      <w:pPr>
        <w:jc w:val="center"/>
        <w:rPr>
          <w:rFonts w:ascii="Arial" w:hAnsi="Arial" w:cs="Arial"/>
          <w:b/>
        </w:rPr>
      </w:pPr>
      <w:r w:rsidRPr="00883152">
        <w:rPr>
          <w:rFonts w:ascii="Arial" w:hAnsi="Arial" w:cs="Arial"/>
          <w:b/>
        </w:rPr>
        <w:t>OPIS PRZEDMIOTU ZAMÓWIENIA</w:t>
      </w:r>
    </w:p>
    <w:p w14:paraId="5AA26723" w14:textId="77777777" w:rsidR="00D6798C" w:rsidRPr="00883152" w:rsidRDefault="00D6798C" w:rsidP="0018630E">
      <w:pPr>
        <w:jc w:val="center"/>
        <w:rPr>
          <w:rFonts w:ascii="Arial" w:hAnsi="Arial" w:cs="Arial"/>
          <w:b/>
        </w:rPr>
      </w:pPr>
    </w:p>
    <w:p w14:paraId="26BF8BFE" w14:textId="1F31A855" w:rsidR="0018630E" w:rsidRPr="00883152" w:rsidRDefault="001B527E" w:rsidP="001B527E">
      <w:pPr>
        <w:tabs>
          <w:tab w:val="left" w:pos="284"/>
        </w:tabs>
        <w:ind w:left="1"/>
        <w:jc w:val="both"/>
        <w:rPr>
          <w:rFonts w:ascii="Arial" w:hAnsi="Arial" w:cs="Arial"/>
          <w:color w:val="000000"/>
        </w:rPr>
      </w:pPr>
      <w:r w:rsidRPr="00883152">
        <w:rPr>
          <w:rFonts w:ascii="Arial" w:hAnsi="Arial" w:cs="Arial"/>
          <w:color w:val="000000"/>
        </w:rPr>
        <w:t xml:space="preserve">I. </w:t>
      </w:r>
      <w:r w:rsidR="00D412A0" w:rsidRPr="00883152">
        <w:rPr>
          <w:rFonts w:ascii="Arial" w:hAnsi="Arial" w:cs="Arial"/>
          <w:color w:val="000000"/>
        </w:rPr>
        <w:t xml:space="preserve">Przebudowa z </w:t>
      </w:r>
      <w:r w:rsidR="00883152" w:rsidRPr="00883152">
        <w:rPr>
          <w:rFonts w:ascii="Arial" w:hAnsi="Arial" w:cs="Arial"/>
          <w:color w:val="000000"/>
        </w:rPr>
        <w:t>rozbudową drogi powiatowej nr 1380B Tykocin-Złotoria Etap III (gm. Tykocin)</w:t>
      </w:r>
      <w:r w:rsidR="00B655BF">
        <w:rPr>
          <w:rFonts w:ascii="Arial" w:hAnsi="Arial" w:cs="Arial"/>
          <w:color w:val="000000"/>
        </w:rPr>
        <w:t xml:space="preserve"> zgodnie z dokumentacją techniczną stanowiącą załączniki do opisu przedmiotu zamówienia</w:t>
      </w:r>
      <w:r w:rsidR="0018630E" w:rsidRPr="00883152">
        <w:rPr>
          <w:rFonts w:ascii="Arial" w:hAnsi="Arial" w:cs="Arial"/>
          <w:color w:val="000000"/>
        </w:rPr>
        <w:t>.</w:t>
      </w:r>
    </w:p>
    <w:p w14:paraId="17A46B5A" w14:textId="77777777" w:rsidR="001B527E" w:rsidRPr="00883152" w:rsidRDefault="001B527E" w:rsidP="001B527E">
      <w:pPr>
        <w:pStyle w:val="Default"/>
        <w:tabs>
          <w:tab w:val="left" w:pos="284"/>
          <w:tab w:val="left" w:pos="709"/>
        </w:tabs>
        <w:jc w:val="both"/>
        <w:rPr>
          <w:rFonts w:ascii="Arial Narrow" w:hAnsi="Arial Narrow" w:cs="Arial"/>
          <w:color w:val="auto"/>
          <w:sz w:val="16"/>
          <w:szCs w:val="16"/>
        </w:rPr>
      </w:pPr>
    </w:p>
    <w:p w14:paraId="19B70FD9" w14:textId="77777777" w:rsidR="001B527E" w:rsidRPr="00883152" w:rsidRDefault="001B527E" w:rsidP="008A7161">
      <w:pPr>
        <w:tabs>
          <w:tab w:val="left" w:pos="284"/>
        </w:tabs>
        <w:jc w:val="both"/>
        <w:rPr>
          <w:rFonts w:ascii="Arial" w:hAnsi="Arial" w:cs="Arial"/>
        </w:rPr>
      </w:pPr>
      <w:r w:rsidRPr="00883152">
        <w:rPr>
          <w:rFonts w:ascii="Arial" w:hAnsi="Arial" w:cs="Arial"/>
        </w:rPr>
        <w:t>Wykonawca zobowiązany jest do wykonania robót budowlanych zgodnie ze sztuką budowlaną, obowiązującymi przepisami i normami oraz przy zachowaniu przepisów BHP, przy maksymalnym ograniczeniu uciążliwości prowadzenia robót. Wykonawca gwarantuje także wykonanie przedmiotu zamówienia pod kierownictwem osób posiadających wymagane przygotowanie zawodowe do pełnienia samodzielnych funkcji technicznych w budownictwie.</w:t>
      </w:r>
    </w:p>
    <w:p w14:paraId="2279AAE6" w14:textId="77777777" w:rsidR="001B527E" w:rsidRPr="00883152" w:rsidRDefault="001B527E" w:rsidP="001B527E">
      <w:pPr>
        <w:jc w:val="both"/>
        <w:rPr>
          <w:rFonts w:ascii="Arial" w:hAnsi="Arial" w:cs="Arial"/>
        </w:rPr>
      </w:pPr>
    </w:p>
    <w:p w14:paraId="309E04EF" w14:textId="3D7C2B86" w:rsidR="001B527E" w:rsidRPr="00883152" w:rsidRDefault="001B527E" w:rsidP="008A7161">
      <w:pPr>
        <w:tabs>
          <w:tab w:val="left" w:pos="284"/>
        </w:tabs>
        <w:jc w:val="both"/>
        <w:rPr>
          <w:rFonts w:ascii="Arial" w:hAnsi="Arial" w:cs="Arial"/>
        </w:rPr>
      </w:pPr>
      <w:r w:rsidRPr="00883152">
        <w:rPr>
          <w:rFonts w:ascii="Arial" w:hAnsi="Arial" w:cs="Arial"/>
        </w:rPr>
        <w:t>Wykonawca zapewnienia materiały, sprzęt i urządzenia niezbędne do wykonania przedmiotu umowy, posiadające aktualne atesty i certyfikaty pozwalające na ich stosowanie. Transport materiałów na plac budowy oraz dostarczenie i eksploatacja maszyn i urządzeń obciążają Wykonawcę.</w:t>
      </w:r>
    </w:p>
    <w:p w14:paraId="39301453" w14:textId="77777777" w:rsidR="001B527E" w:rsidRPr="00883152" w:rsidRDefault="001B527E" w:rsidP="001B527E">
      <w:pPr>
        <w:tabs>
          <w:tab w:val="left" w:pos="284"/>
        </w:tabs>
        <w:jc w:val="both"/>
        <w:rPr>
          <w:rFonts w:ascii="Arial" w:hAnsi="Arial" w:cs="Arial"/>
        </w:rPr>
      </w:pPr>
    </w:p>
    <w:p w14:paraId="04888348" w14:textId="77777777" w:rsidR="001B527E" w:rsidRPr="00883152" w:rsidRDefault="001B527E" w:rsidP="008A7161">
      <w:pPr>
        <w:tabs>
          <w:tab w:val="left" w:pos="284"/>
        </w:tabs>
        <w:jc w:val="both"/>
        <w:rPr>
          <w:rFonts w:ascii="Arial" w:hAnsi="Arial" w:cs="Arial"/>
        </w:rPr>
      </w:pPr>
      <w:r w:rsidRPr="00883152">
        <w:rPr>
          <w:rFonts w:ascii="Arial" w:hAnsi="Arial" w:cs="Arial"/>
        </w:rPr>
        <w:t xml:space="preserve">Wykonawca zabezpiecza teren robót mając w szczególności na względzie mienie Zamawiającego i własne, w szczególności Wykonawca zobowiązany jest na własny koszt zabezpieczyć zdemontowane urządzenia, sprzęt oraz materiały. </w:t>
      </w:r>
    </w:p>
    <w:p w14:paraId="04210D71" w14:textId="77777777" w:rsidR="001B527E" w:rsidRPr="00883152" w:rsidRDefault="001B527E" w:rsidP="001B527E">
      <w:pPr>
        <w:tabs>
          <w:tab w:val="left" w:pos="284"/>
        </w:tabs>
        <w:jc w:val="both"/>
        <w:rPr>
          <w:rFonts w:ascii="Arial" w:hAnsi="Arial" w:cs="Arial"/>
        </w:rPr>
      </w:pPr>
    </w:p>
    <w:p w14:paraId="030D68F1" w14:textId="54378B0B" w:rsidR="001B527E" w:rsidRPr="00883152" w:rsidRDefault="001B527E" w:rsidP="008A7161">
      <w:pPr>
        <w:tabs>
          <w:tab w:val="left" w:pos="284"/>
        </w:tabs>
        <w:jc w:val="both"/>
        <w:rPr>
          <w:rFonts w:ascii="Arial" w:hAnsi="Arial" w:cs="Arial"/>
        </w:rPr>
      </w:pPr>
      <w:r w:rsidRPr="00883152">
        <w:rPr>
          <w:rFonts w:ascii="Arial" w:hAnsi="Arial" w:cs="Arial"/>
        </w:rPr>
        <w:t>Wykonawca w trakcie wykonywania robót ponosi odpowiedzialność</w:t>
      </w:r>
      <w:r w:rsidR="00537515" w:rsidRPr="00883152">
        <w:rPr>
          <w:rFonts w:ascii="Arial" w:hAnsi="Arial" w:cs="Arial"/>
        </w:rPr>
        <w:br/>
      </w:r>
      <w:r w:rsidRPr="00883152">
        <w:rPr>
          <w:rFonts w:ascii="Arial" w:hAnsi="Arial" w:cs="Arial"/>
        </w:rPr>
        <w:t>za bezpieczeństwo swoich pracowników oraz innych osób znajdujących się w obrębie przekazanego placu budowy z tytułu prowadzonych robót.</w:t>
      </w:r>
    </w:p>
    <w:p w14:paraId="347FA491" w14:textId="77777777" w:rsidR="001B527E" w:rsidRPr="00356553" w:rsidRDefault="001B527E" w:rsidP="001B527E">
      <w:pPr>
        <w:tabs>
          <w:tab w:val="left" w:pos="284"/>
        </w:tabs>
        <w:ind w:right="54"/>
        <w:jc w:val="both"/>
        <w:rPr>
          <w:rFonts w:ascii="Arial" w:hAnsi="Arial" w:cs="Arial"/>
          <w:b/>
          <w:bCs/>
          <w:color w:val="000000"/>
          <w:highlight w:val="yellow"/>
        </w:rPr>
      </w:pPr>
    </w:p>
    <w:p w14:paraId="3226DDFD" w14:textId="77777777" w:rsidR="00322A45" w:rsidRPr="00322A45" w:rsidRDefault="00322A45" w:rsidP="00322A45">
      <w:pPr>
        <w:jc w:val="both"/>
        <w:rPr>
          <w:rFonts w:ascii="Arial" w:hAnsi="Arial" w:cs="Arial"/>
        </w:rPr>
      </w:pPr>
      <w:r w:rsidRPr="00322A45">
        <w:rPr>
          <w:rFonts w:ascii="Arial" w:hAnsi="Arial" w:cs="Arial"/>
        </w:rPr>
        <w:t>Zamawiający oczekuje wykonania nw. robót:</w:t>
      </w:r>
    </w:p>
    <w:tbl>
      <w:tblPr>
        <w:tblW w:w="9259" w:type="dxa"/>
        <w:tblInd w:w="-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708"/>
        <w:gridCol w:w="45"/>
        <w:gridCol w:w="6782"/>
        <w:gridCol w:w="12"/>
        <w:gridCol w:w="825"/>
        <w:gridCol w:w="29"/>
        <w:gridCol w:w="846"/>
        <w:gridCol w:w="12"/>
      </w:tblGrid>
      <w:tr w:rsidR="00322A45" w:rsidRPr="00322A45" w14:paraId="11E98591" w14:textId="77777777" w:rsidTr="00E5718A">
        <w:trPr>
          <w:gridAfter w:val="1"/>
          <w:wAfter w:w="12" w:type="dxa"/>
          <w:trHeight w:val="278"/>
        </w:trPr>
        <w:tc>
          <w:tcPr>
            <w:tcW w:w="709" w:type="dxa"/>
            <w:vAlign w:val="center"/>
            <w:hideMark/>
          </w:tcPr>
          <w:p w14:paraId="181F0376" w14:textId="77777777" w:rsidR="00322A45" w:rsidRPr="00322A45" w:rsidRDefault="00322A45" w:rsidP="00E5718A">
            <w:pPr>
              <w:jc w:val="center"/>
              <w:rPr>
                <w:rFonts w:ascii="Arial" w:hAnsi="Arial" w:cs="Arial"/>
              </w:rPr>
            </w:pPr>
            <w:r w:rsidRPr="00322A45">
              <w:rPr>
                <w:rFonts w:ascii="Arial" w:hAnsi="Arial" w:cs="Arial"/>
              </w:rPr>
              <w:t>Nr</w:t>
            </w:r>
          </w:p>
        </w:tc>
        <w:tc>
          <w:tcPr>
            <w:tcW w:w="6837" w:type="dxa"/>
            <w:gridSpan w:val="2"/>
            <w:vAlign w:val="center"/>
            <w:hideMark/>
          </w:tcPr>
          <w:p w14:paraId="78D48375" w14:textId="77777777" w:rsidR="00322A45" w:rsidRPr="00322A45" w:rsidRDefault="00322A45" w:rsidP="00E5718A">
            <w:pPr>
              <w:jc w:val="center"/>
              <w:rPr>
                <w:rFonts w:ascii="Arial" w:hAnsi="Arial" w:cs="Arial"/>
              </w:rPr>
            </w:pPr>
            <w:r w:rsidRPr="00322A45">
              <w:rPr>
                <w:rFonts w:ascii="Arial" w:hAnsi="Arial" w:cs="Arial"/>
              </w:rPr>
              <w:t>Opis robót</w:t>
            </w:r>
          </w:p>
        </w:tc>
        <w:tc>
          <w:tcPr>
            <w:tcW w:w="837" w:type="dxa"/>
            <w:gridSpan w:val="2"/>
            <w:vAlign w:val="center"/>
            <w:hideMark/>
          </w:tcPr>
          <w:p w14:paraId="0BC4052F" w14:textId="77777777" w:rsidR="00322A45" w:rsidRPr="00322A45" w:rsidRDefault="00322A45" w:rsidP="00E5718A">
            <w:pPr>
              <w:jc w:val="center"/>
              <w:rPr>
                <w:rFonts w:ascii="Arial" w:hAnsi="Arial" w:cs="Arial"/>
              </w:rPr>
            </w:pPr>
            <w:r w:rsidRPr="00322A45">
              <w:rPr>
                <w:rFonts w:ascii="Arial" w:hAnsi="Arial" w:cs="Arial"/>
              </w:rPr>
              <w:t>Jm</w:t>
            </w:r>
          </w:p>
        </w:tc>
        <w:tc>
          <w:tcPr>
            <w:tcW w:w="864" w:type="dxa"/>
            <w:gridSpan w:val="2"/>
            <w:vAlign w:val="center"/>
            <w:hideMark/>
          </w:tcPr>
          <w:p w14:paraId="7A07A247" w14:textId="77777777" w:rsidR="00322A45" w:rsidRPr="00322A45" w:rsidRDefault="00322A45" w:rsidP="00E5718A">
            <w:pPr>
              <w:jc w:val="center"/>
              <w:rPr>
                <w:rFonts w:ascii="Arial" w:hAnsi="Arial" w:cs="Arial"/>
              </w:rPr>
            </w:pPr>
            <w:r w:rsidRPr="00322A45">
              <w:rPr>
                <w:rFonts w:ascii="Arial" w:hAnsi="Arial" w:cs="Arial"/>
              </w:rPr>
              <w:t>Ilość</w:t>
            </w:r>
          </w:p>
        </w:tc>
      </w:tr>
      <w:tr w:rsidR="00322A45" w:rsidRPr="00322A45" w14:paraId="5DB743A1" w14:textId="77777777" w:rsidTr="00E5718A">
        <w:trPr>
          <w:gridAfter w:val="1"/>
          <w:wAfter w:w="12" w:type="dxa"/>
          <w:trHeight w:val="242"/>
        </w:trPr>
        <w:tc>
          <w:tcPr>
            <w:tcW w:w="709" w:type="dxa"/>
            <w:vAlign w:val="center"/>
          </w:tcPr>
          <w:p w14:paraId="46B5C43F" w14:textId="77777777" w:rsidR="00322A45" w:rsidRPr="00322A45" w:rsidRDefault="00322A45" w:rsidP="00E5718A">
            <w:pPr>
              <w:ind w:left="-9"/>
              <w:jc w:val="center"/>
              <w:rPr>
                <w:rFonts w:ascii="Arial" w:hAnsi="Arial" w:cs="Arial"/>
                <w:b/>
                <w:bCs/>
              </w:rPr>
            </w:pPr>
          </w:p>
        </w:tc>
        <w:tc>
          <w:tcPr>
            <w:tcW w:w="6837" w:type="dxa"/>
            <w:gridSpan w:val="2"/>
            <w:vAlign w:val="center"/>
          </w:tcPr>
          <w:p w14:paraId="4636840C" w14:textId="77777777" w:rsidR="00322A45" w:rsidRPr="00322A45" w:rsidRDefault="00322A45" w:rsidP="00E5718A">
            <w:pPr>
              <w:rPr>
                <w:rFonts w:ascii="Arial" w:hAnsi="Arial" w:cs="Arial"/>
                <w:b/>
                <w:bCs/>
              </w:rPr>
            </w:pPr>
            <w:r w:rsidRPr="00322A45">
              <w:rPr>
                <w:rFonts w:ascii="Arial" w:hAnsi="Arial" w:cs="Arial"/>
                <w:b/>
                <w:bCs/>
              </w:rPr>
              <w:t>Branża drogowa</w:t>
            </w:r>
          </w:p>
        </w:tc>
        <w:tc>
          <w:tcPr>
            <w:tcW w:w="837" w:type="dxa"/>
            <w:gridSpan w:val="2"/>
            <w:vAlign w:val="center"/>
          </w:tcPr>
          <w:p w14:paraId="34748E10" w14:textId="77777777" w:rsidR="00322A45" w:rsidRPr="00322A45" w:rsidRDefault="00322A45" w:rsidP="00E5718A">
            <w:pPr>
              <w:jc w:val="center"/>
              <w:rPr>
                <w:rFonts w:ascii="Arial" w:hAnsi="Arial" w:cs="Arial"/>
                <w:b/>
                <w:bCs/>
              </w:rPr>
            </w:pPr>
          </w:p>
        </w:tc>
        <w:tc>
          <w:tcPr>
            <w:tcW w:w="864" w:type="dxa"/>
            <w:gridSpan w:val="2"/>
            <w:vAlign w:val="center"/>
          </w:tcPr>
          <w:p w14:paraId="767ABD26" w14:textId="77777777" w:rsidR="00322A45" w:rsidRPr="00322A45" w:rsidRDefault="00322A45" w:rsidP="00E5718A">
            <w:pPr>
              <w:jc w:val="center"/>
              <w:rPr>
                <w:rFonts w:ascii="Arial" w:hAnsi="Arial" w:cs="Arial"/>
                <w:b/>
                <w:bCs/>
              </w:rPr>
            </w:pPr>
          </w:p>
        </w:tc>
      </w:tr>
      <w:tr w:rsidR="00322A45" w:rsidRPr="00322A45" w14:paraId="6E4BFA6A" w14:textId="77777777" w:rsidTr="00E5718A">
        <w:trPr>
          <w:gridAfter w:val="1"/>
          <w:wAfter w:w="12" w:type="dxa"/>
          <w:trHeight w:val="242"/>
        </w:trPr>
        <w:tc>
          <w:tcPr>
            <w:tcW w:w="709" w:type="dxa"/>
            <w:vAlign w:val="center"/>
          </w:tcPr>
          <w:p w14:paraId="5AAA55D2" w14:textId="77777777" w:rsidR="00322A45" w:rsidRPr="00322A45" w:rsidRDefault="00322A45" w:rsidP="009D3DF4">
            <w:pPr>
              <w:pStyle w:val="Akapitzlist"/>
              <w:numPr>
                <w:ilvl w:val="0"/>
                <w:numId w:val="36"/>
              </w:numPr>
              <w:jc w:val="center"/>
              <w:rPr>
                <w:rFonts w:ascii="Arial" w:hAnsi="Arial" w:cs="Arial"/>
              </w:rPr>
            </w:pPr>
          </w:p>
        </w:tc>
        <w:tc>
          <w:tcPr>
            <w:tcW w:w="6837" w:type="dxa"/>
            <w:gridSpan w:val="2"/>
            <w:tcBorders>
              <w:top w:val="single" w:sz="4" w:space="0" w:color="auto"/>
              <w:left w:val="single" w:sz="4" w:space="0" w:color="auto"/>
              <w:bottom w:val="single" w:sz="4" w:space="0" w:color="auto"/>
              <w:right w:val="single" w:sz="4" w:space="0" w:color="auto"/>
            </w:tcBorders>
            <w:shd w:val="clear" w:color="000000" w:fill="FFFFFF"/>
            <w:vAlign w:val="center"/>
          </w:tcPr>
          <w:p w14:paraId="53AB4D6D" w14:textId="77777777" w:rsidR="00322A45" w:rsidRPr="00322A45" w:rsidRDefault="00322A45" w:rsidP="00E5718A">
            <w:pPr>
              <w:rPr>
                <w:rFonts w:ascii="Arial" w:hAnsi="Arial" w:cs="Arial"/>
              </w:rPr>
            </w:pPr>
            <w:r w:rsidRPr="00322A45">
              <w:rPr>
                <w:rFonts w:ascii="Arial" w:hAnsi="Arial" w:cs="Arial"/>
                <w:color w:val="000000"/>
              </w:rPr>
              <w:t>Roboty pomiarowe przy liniowych robotach (drogi). Trasa dróg w terenie równinnym</w:t>
            </w:r>
          </w:p>
        </w:tc>
        <w:tc>
          <w:tcPr>
            <w:tcW w:w="837" w:type="dxa"/>
            <w:gridSpan w:val="2"/>
            <w:tcBorders>
              <w:top w:val="single" w:sz="4" w:space="0" w:color="auto"/>
              <w:left w:val="nil"/>
              <w:bottom w:val="single" w:sz="4" w:space="0" w:color="auto"/>
              <w:right w:val="single" w:sz="4" w:space="0" w:color="auto"/>
            </w:tcBorders>
            <w:shd w:val="clear" w:color="000000" w:fill="FFFFFF"/>
            <w:vAlign w:val="center"/>
          </w:tcPr>
          <w:p w14:paraId="6DC63D44" w14:textId="77777777" w:rsidR="00322A45" w:rsidRPr="00322A45" w:rsidRDefault="00322A45" w:rsidP="00E5718A">
            <w:pPr>
              <w:jc w:val="center"/>
              <w:rPr>
                <w:rFonts w:ascii="Arial" w:hAnsi="Arial" w:cs="Arial"/>
                <w:b/>
                <w:bCs/>
              </w:rPr>
            </w:pPr>
            <w:r w:rsidRPr="00322A45">
              <w:rPr>
                <w:rFonts w:ascii="Arial" w:hAnsi="Arial" w:cs="Arial"/>
                <w:color w:val="000000"/>
              </w:rPr>
              <w:t>km</w:t>
            </w:r>
          </w:p>
        </w:tc>
        <w:tc>
          <w:tcPr>
            <w:tcW w:w="864" w:type="dxa"/>
            <w:gridSpan w:val="2"/>
            <w:tcBorders>
              <w:top w:val="single" w:sz="4" w:space="0" w:color="auto"/>
              <w:left w:val="nil"/>
              <w:bottom w:val="single" w:sz="4" w:space="0" w:color="auto"/>
              <w:right w:val="single" w:sz="4" w:space="0" w:color="auto"/>
            </w:tcBorders>
            <w:shd w:val="clear" w:color="000000" w:fill="FFFFFF"/>
            <w:vAlign w:val="center"/>
          </w:tcPr>
          <w:p w14:paraId="69293E68" w14:textId="77777777" w:rsidR="00322A45" w:rsidRPr="00322A45" w:rsidRDefault="00322A45" w:rsidP="00E5718A">
            <w:pPr>
              <w:jc w:val="center"/>
              <w:rPr>
                <w:rFonts w:ascii="Arial" w:hAnsi="Arial" w:cs="Arial"/>
                <w:b/>
                <w:bCs/>
              </w:rPr>
            </w:pPr>
            <w:r w:rsidRPr="00322A45">
              <w:rPr>
                <w:rFonts w:ascii="Arial" w:hAnsi="Arial" w:cs="Arial"/>
                <w:color w:val="000000"/>
              </w:rPr>
              <w:t>1,5</w:t>
            </w:r>
          </w:p>
        </w:tc>
      </w:tr>
      <w:tr w:rsidR="00322A45" w:rsidRPr="00322A45" w14:paraId="2193C163" w14:textId="77777777" w:rsidTr="00E5718A">
        <w:trPr>
          <w:gridAfter w:val="1"/>
          <w:wAfter w:w="12" w:type="dxa"/>
          <w:trHeight w:val="242"/>
        </w:trPr>
        <w:tc>
          <w:tcPr>
            <w:tcW w:w="709" w:type="dxa"/>
            <w:vAlign w:val="center"/>
          </w:tcPr>
          <w:p w14:paraId="73D29E27" w14:textId="77777777" w:rsidR="00322A45" w:rsidRPr="00322A45" w:rsidRDefault="00322A45" w:rsidP="009D3DF4">
            <w:pPr>
              <w:pStyle w:val="Akapitzlist"/>
              <w:numPr>
                <w:ilvl w:val="0"/>
                <w:numId w:val="36"/>
              </w:numPr>
              <w:jc w:val="center"/>
              <w:rPr>
                <w:rFonts w:ascii="Arial" w:hAnsi="Arial" w:cs="Arial"/>
              </w:rPr>
            </w:pPr>
          </w:p>
        </w:tc>
        <w:tc>
          <w:tcPr>
            <w:tcW w:w="6837" w:type="dxa"/>
            <w:gridSpan w:val="2"/>
            <w:tcBorders>
              <w:top w:val="nil"/>
              <w:left w:val="single" w:sz="4" w:space="0" w:color="auto"/>
              <w:bottom w:val="single" w:sz="4" w:space="0" w:color="auto"/>
              <w:right w:val="single" w:sz="4" w:space="0" w:color="auto"/>
            </w:tcBorders>
            <w:shd w:val="clear" w:color="000000" w:fill="FFFFFF"/>
            <w:vAlign w:val="center"/>
          </w:tcPr>
          <w:p w14:paraId="720A42DD" w14:textId="77777777" w:rsidR="00322A45" w:rsidRPr="00322A45" w:rsidRDefault="00322A45" w:rsidP="00E5718A">
            <w:pPr>
              <w:rPr>
                <w:rFonts w:ascii="Arial" w:hAnsi="Arial" w:cs="Arial"/>
              </w:rPr>
            </w:pPr>
            <w:r w:rsidRPr="00322A45">
              <w:rPr>
                <w:rFonts w:ascii="Arial" w:hAnsi="Arial" w:cs="Arial"/>
                <w:color w:val="000000"/>
              </w:rPr>
              <w:t>Karczowanie pni o średnicy 26-35cm</w:t>
            </w:r>
          </w:p>
        </w:tc>
        <w:tc>
          <w:tcPr>
            <w:tcW w:w="837" w:type="dxa"/>
            <w:gridSpan w:val="2"/>
            <w:tcBorders>
              <w:top w:val="nil"/>
              <w:left w:val="nil"/>
              <w:bottom w:val="single" w:sz="4" w:space="0" w:color="auto"/>
              <w:right w:val="single" w:sz="4" w:space="0" w:color="auto"/>
            </w:tcBorders>
            <w:shd w:val="clear" w:color="000000" w:fill="FFFFFF"/>
            <w:vAlign w:val="center"/>
          </w:tcPr>
          <w:p w14:paraId="0EB40C81" w14:textId="77777777" w:rsidR="00322A45" w:rsidRPr="00322A45" w:rsidRDefault="00322A45" w:rsidP="00E5718A">
            <w:pPr>
              <w:jc w:val="center"/>
              <w:rPr>
                <w:rFonts w:ascii="Arial" w:hAnsi="Arial" w:cs="Arial"/>
                <w:b/>
                <w:bCs/>
              </w:rPr>
            </w:pPr>
            <w:r w:rsidRPr="00322A45">
              <w:rPr>
                <w:rFonts w:ascii="Arial" w:hAnsi="Arial" w:cs="Arial"/>
                <w:color w:val="000000"/>
              </w:rPr>
              <w:t>szt</w:t>
            </w:r>
          </w:p>
        </w:tc>
        <w:tc>
          <w:tcPr>
            <w:tcW w:w="864" w:type="dxa"/>
            <w:gridSpan w:val="2"/>
            <w:tcBorders>
              <w:top w:val="nil"/>
              <w:left w:val="nil"/>
              <w:bottom w:val="single" w:sz="4" w:space="0" w:color="auto"/>
              <w:right w:val="single" w:sz="4" w:space="0" w:color="auto"/>
            </w:tcBorders>
            <w:shd w:val="clear" w:color="000000" w:fill="FFFFFF"/>
            <w:vAlign w:val="center"/>
          </w:tcPr>
          <w:p w14:paraId="2C5059DA" w14:textId="77777777" w:rsidR="00322A45" w:rsidRPr="00322A45" w:rsidRDefault="00322A45" w:rsidP="00E5718A">
            <w:pPr>
              <w:jc w:val="center"/>
              <w:rPr>
                <w:rFonts w:ascii="Arial" w:hAnsi="Arial" w:cs="Arial"/>
                <w:b/>
                <w:bCs/>
              </w:rPr>
            </w:pPr>
            <w:r w:rsidRPr="00322A45">
              <w:rPr>
                <w:rFonts w:ascii="Arial" w:hAnsi="Arial" w:cs="Arial"/>
                <w:color w:val="000000"/>
              </w:rPr>
              <w:t>5</w:t>
            </w:r>
          </w:p>
        </w:tc>
      </w:tr>
      <w:tr w:rsidR="00322A45" w:rsidRPr="00322A45" w14:paraId="77104EFC" w14:textId="77777777" w:rsidTr="00E5718A">
        <w:trPr>
          <w:gridAfter w:val="1"/>
          <w:wAfter w:w="12" w:type="dxa"/>
          <w:trHeight w:val="242"/>
        </w:trPr>
        <w:tc>
          <w:tcPr>
            <w:tcW w:w="709" w:type="dxa"/>
            <w:vAlign w:val="center"/>
          </w:tcPr>
          <w:p w14:paraId="3C6EA77D" w14:textId="77777777" w:rsidR="00322A45" w:rsidRPr="00322A45" w:rsidRDefault="00322A45" w:rsidP="009D3DF4">
            <w:pPr>
              <w:pStyle w:val="Akapitzlist"/>
              <w:numPr>
                <w:ilvl w:val="0"/>
                <w:numId w:val="36"/>
              </w:numPr>
              <w:jc w:val="center"/>
              <w:rPr>
                <w:rFonts w:ascii="Arial" w:hAnsi="Arial" w:cs="Arial"/>
              </w:rPr>
            </w:pPr>
          </w:p>
        </w:tc>
        <w:tc>
          <w:tcPr>
            <w:tcW w:w="6837" w:type="dxa"/>
            <w:gridSpan w:val="2"/>
            <w:tcBorders>
              <w:top w:val="nil"/>
              <w:left w:val="single" w:sz="4" w:space="0" w:color="auto"/>
              <w:bottom w:val="single" w:sz="4" w:space="0" w:color="auto"/>
              <w:right w:val="single" w:sz="4" w:space="0" w:color="auto"/>
            </w:tcBorders>
            <w:shd w:val="clear" w:color="000000" w:fill="FFFFFF"/>
            <w:vAlign w:val="center"/>
          </w:tcPr>
          <w:p w14:paraId="7C1C4CE9" w14:textId="77777777" w:rsidR="00322A45" w:rsidRPr="00322A45" w:rsidRDefault="00322A45" w:rsidP="00E5718A">
            <w:pPr>
              <w:rPr>
                <w:rFonts w:ascii="Arial" w:hAnsi="Arial" w:cs="Arial"/>
              </w:rPr>
            </w:pPr>
            <w:r w:rsidRPr="00322A45">
              <w:rPr>
                <w:rFonts w:ascii="Arial" w:hAnsi="Arial" w:cs="Arial"/>
                <w:color w:val="000000"/>
              </w:rPr>
              <w:t>Karczowanie pni o średnicy pow. 55cm</w:t>
            </w:r>
          </w:p>
        </w:tc>
        <w:tc>
          <w:tcPr>
            <w:tcW w:w="837" w:type="dxa"/>
            <w:gridSpan w:val="2"/>
            <w:tcBorders>
              <w:top w:val="nil"/>
              <w:left w:val="nil"/>
              <w:bottom w:val="single" w:sz="4" w:space="0" w:color="auto"/>
              <w:right w:val="single" w:sz="4" w:space="0" w:color="auto"/>
            </w:tcBorders>
            <w:shd w:val="clear" w:color="000000" w:fill="FFFFFF"/>
            <w:vAlign w:val="center"/>
          </w:tcPr>
          <w:p w14:paraId="64BF7310" w14:textId="77777777" w:rsidR="00322A45" w:rsidRPr="00322A45" w:rsidRDefault="00322A45" w:rsidP="00E5718A">
            <w:pPr>
              <w:jc w:val="center"/>
              <w:rPr>
                <w:rFonts w:ascii="Arial" w:hAnsi="Arial" w:cs="Arial"/>
                <w:b/>
                <w:bCs/>
              </w:rPr>
            </w:pPr>
            <w:r w:rsidRPr="00322A45">
              <w:rPr>
                <w:rFonts w:ascii="Arial" w:hAnsi="Arial" w:cs="Arial"/>
                <w:color w:val="000000"/>
              </w:rPr>
              <w:t>szt</w:t>
            </w:r>
          </w:p>
        </w:tc>
        <w:tc>
          <w:tcPr>
            <w:tcW w:w="864" w:type="dxa"/>
            <w:gridSpan w:val="2"/>
            <w:tcBorders>
              <w:top w:val="nil"/>
              <w:left w:val="nil"/>
              <w:bottom w:val="single" w:sz="4" w:space="0" w:color="auto"/>
              <w:right w:val="single" w:sz="4" w:space="0" w:color="auto"/>
            </w:tcBorders>
            <w:shd w:val="clear" w:color="000000" w:fill="FFFFFF"/>
            <w:vAlign w:val="center"/>
          </w:tcPr>
          <w:p w14:paraId="1FAE26B9" w14:textId="77777777" w:rsidR="00322A45" w:rsidRPr="00322A45" w:rsidRDefault="00322A45" w:rsidP="00E5718A">
            <w:pPr>
              <w:jc w:val="center"/>
              <w:rPr>
                <w:rFonts w:ascii="Arial" w:hAnsi="Arial" w:cs="Arial"/>
                <w:b/>
                <w:bCs/>
              </w:rPr>
            </w:pPr>
            <w:r w:rsidRPr="00322A45">
              <w:rPr>
                <w:rFonts w:ascii="Arial" w:hAnsi="Arial" w:cs="Arial"/>
                <w:color w:val="000000"/>
              </w:rPr>
              <w:t>6</w:t>
            </w:r>
          </w:p>
        </w:tc>
      </w:tr>
      <w:tr w:rsidR="00322A45" w:rsidRPr="00322A45" w14:paraId="7BF9F0DC" w14:textId="77777777" w:rsidTr="00E5718A">
        <w:trPr>
          <w:gridAfter w:val="1"/>
          <w:wAfter w:w="12" w:type="dxa"/>
          <w:trHeight w:val="242"/>
        </w:trPr>
        <w:tc>
          <w:tcPr>
            <w:tcW w:w="709" w:type="dxa"/>
            <w:vAlign w:val="center"/>
          </w:tcPr>
          <w:p w14:paraId="47B31A33" w14:textId="77777777" w:rsidR="00322A45" w:rsidRPr="00322A45" w:rsidRDefault="00322A45" w:rsidP="009D3DF4">
            <w:pPr>
              <w:pStyle w:val="Akapitzlist"/>
              <w:numPr>
                <w:ilvl w:val="0"/>
                <w:numId w:val="36"/>
              </w:numPr>
              <w:jc w:val="center"/>
              <w:rPr>
                <w:rFonts w:ascii="Arial" w:hAnsi="Arial" w:cs="Arial"/>
              </w:rPr>
            </w:pPr>
          </w:p>
        </w:tc>
        <w:tc>
          <w:tcPr>
            <w:tcW w:w="6837" w:type="dxa"/>
            <w:gridSpan w:val="2"/>
            <w:tcBorders>
              <w:top w:val="nil"/>
              <w:left w:val="single" w:sz="4" w:space="0" w:color="auto"/>
              <w:bottom w:val="single" w:sz="4" w:space="0" w:color="auto"/>
              <w:right w:val="single" w:sz="4" w:space="0" w:color="auto"/>
            </w:tcBorders>
            <w:shd w:val="clear" w:color="000000" w:fill="FFFFFF"/>
            <w:vAlign w:val="center"/>
          </w:tcPr>
          <w:p w14:paraId="3D00EBB9" w14:textId="77777777" w:rsidR="00322A45" w:rsidRPr="00322A45" w:rsidRDefault="00322A45" w:rsidP="00E5718A">
            <w:pPr>
              <w:rPr>
                <w:rFonts w:ascii="Arial" w:hAnsi="Arial" w:cs="Arial"/>
              </w:rPr>
            </w:pPr>
            <w:r w:rsidRPr="00322A45">
              <w:rPr>
                <w:rFonts w:ascii="Arial" w:hAnsi="Arial" w:cs="Arial"/>
                <w:color w:val="000000"/>
              </w:rPr>
              <w:t>Mechaniczne ścinanie drzew z karczowaniem pni o średnicy pow. 55cm</w:t>
            </w:r>
          </w:p>
        </w:tc>
        <w:tc>
          <w:tcPr>
            <w:tcW w:w="837" w:type="dxa"/>
            <w:gridSpan w:val="2"/>
            <w:tcBorders>
              <w:top w:val="nil"/>
              <w:left w:val="nil"/>
              <w:bottom w:val="single" w:sz="4" w:space="0" w:color="auto"/>
              <w:right w:val="single" w:sz="4" w:space="0" w:color="auto"/>
            </w:tcBorders>
            <w:shd w:val="clear" w:color="000000" w:fill="FFFFFF"/>
            <w:vAlign w:val="center"/>
          </w:tcPr>
          <w:p w14:paraId="675FDFD6" w14:textId="77777777" w:rsidR="00322A45" w:rsidRPr="00322A45" w:rsidRDefault="00322A45" w:rsidP="00E5718A">
            <w:pPr>
              <w:jc w:val="center"/>
              <w:rPr>
                <w:rFonts w:ascii="Arial" w:hAnsi="Arial" w:cs="Arial"/>
                <w:b/>
                <w:bCs/>
              </w:rPr>
            </w:pPr>
            <w:r w:rsidRPr="00322A45">
              <w:rPr>
                <w:rFonts w:ascii="Arial" w:hAnsi="Arial" w:cs="Arial"/>
                <w:color w:val="000000"/>
              </w:rPr>
              <w:t>szt</w:t>
            </w:r>
          </w:p>
        </w:tc>
        <w:tc>
          <w:tcPr>
            <w:tcW w:w="864" w:type="dxa"/>
            <w:gridSpan w:val="2"/>
            <w:tcBorders>
              <w:top w:val="nil"/>
              <w:left w:val="nil"/>
              <w:bottom w:val="single" w:sz="4" w:space="0" w:color="auto"/>
              <w:right w:val="single" w:sz="4" w:space="0" w:color="auto"/>
            </w:tcBorders>
            <w:shd w:val="clear" w:color="000000" w:fill="FFFFFF"/>
            <w:vAlign w:val="center"/>
          </w:tcPr>
          <w:p w14:paraId="641B0775" w14:textId="77777777" w:rsidR="00322A45" w:rsidRPr="00322A45" w:rsidRDefault="00322A45" w:rsidP="00E5718A">
            <w:pPr>
              <w:jc w:val="center"/>
              <w:rPr>
                <w:rFonts w:ascii="Arial" w:hAnsi="Arial" w:cs="Arial"/>
                <w:b/>
                <w:bCs/>
              </w:rPr>
            </w:pPr>
            <w:r w:rsidRPr="00322A45">
              <w:rPr>
                <w:rFonts w:ascii="Arial" w:hAnsi="Arial" w:cs="Arial"/>
                <w:color w:val="000000"/>
              </w:rPr>
              <w:t>1</w:t>
            </w:r>
          </w:p>
        </w:tc>
      </w:tr>
      <w:tr w:rsidR="00322A45" w:rsidRPr="00322A45" w14:paraId="25EBE848" w14:textId="77777777" w:rsidTr="00E5718A">
        <w:trPr>
          <w:gridAfter w:val="1"/>
          <w:wAfter w:w="12" w:type="dxa"/>
          <w:trHeight w:val="242"/>
        </w:trPr>
        <w:tc>
          <w:tcPr>
            <w:tcW w:w="709" w:type="dxa"/>
            <w:vAlign w:val="center"/>
          </w:tcPr>
          <w:p w14:paraId="3E9A3490" w14:textId="77777777" w:rsidR="00322A45" w:rsidRPr="00322A45" w:rsidRDefault="00322A45" w:rsidP="009D3DF4">
            <w:pPr>
              <w:pStyle w:val="Akapitzlist"/>
              <w:numPr>
                <w:ilvl w:val="0"/>
                <w:numId w:val="36"/>
              </w:numPr>
              <w:jc w:val="center"/>
              <w:rPr>
                <w:rFonts w:ascii="Arial" w:hAnsi="Arial" w:cs="Arial"/>
              </w:rPr>
            </w:pPr>
          </w:p>
        </w:tc>
        <w:tc>
          <w:tcPr>
            <w:tcW w:w="6837" w:type="dxa"/>
            <w:gridSpan w:val="2"/>
            <w:tcBorders>
              <w:top w:val="nil"/>
              <w:left w:val="single" w:sz="4" w:space="0" w:color="auto"/>
              <w:bottom w:val="single" w:sz="4" w:space="0" w:color="auto"/>
              <w:right w:val="single" w:sz="4" w:space="0" w:color="auto"/>
            </w:tcBorders>
            <w:shd w:val="clear" w:color="000000" w:fill="FFFFFF"/>
            <w:vAlign w:val="center"/>
          </w:tcPr>
          <w:p w14:paraId="3CDF4FE7" w14:textId="77777777" w:rsidR="00322A45" w:rsidRPr="00322A45" w:rsidRDefault="00322A45" w:rsidP="00E5718A">
            <w:pPr>
              <w:rPr>
                <w:rFonts w:ascii="Arial" w:hAnsi="Arial" w:cs="Arial"/>
              </w:rPr>
            </w:pPr>
            <w:r w:rsidRPr="00322A45">
              <w:rPr>
                <w:rFonts w:ascii="Arial" w:hAnsi="Arial" w:cs="Arial"/>
                <w:color w:val="000000"/>
              </w:rPr>
              <w:t>Mechaniczne karczowanie krzaków i podszycia</w:t>
            </w:r>
          </w:p>
        </w:tc>
        <w:tc>
          <w:tcPr>
            <w:tcW w:w="837" w:type="dxa"/>
            <w:gridSpan w:val="2"/>
            <w:tcBorders>
              <w:top w:val="nil"/>
              <w:left w:val="nil"/>
              <w:bottom w:val="single" w:sz="4" w:space="0" w:color="auto"/>
              <w:right w:val="single" w:sz="4" w:space="0" w:color="auto"/>
            </w:tcBorders>
            <w:shd w:val="clear" w:color="000000" w:fill="FFFFFF"/>
            <w:vAlign w:val="center"/>
          </w:tcPr>
          <w:p w14:paraId="5E0937B8" w14:textId="77777777" w:rsidR="00322A45" w:rsidRPr="00322A45" w:rsidRDefault="00322A45" w:rsidP="00E5718A">
            <w:pPr>
              <w:jc w:val="center"/>
              <w:rPr>
                <w:rFonts w:ascii="Arial" w:hAnsi="Arial" w:cs="Arial"/>
                <w:b/>
                <w:bCs/>
              </w:rPr>
            </w:pPr>
            <w:r w:rsidRPr="00322A45">
              <w:rPr>
                <w:rFonts w:ascii="Arial" w:hAnsi="Arial" w:cs="Arial"/>
                <w:color w:val="000000"/>
              </w:rPr>
              <w:t>ha</w:t>
            </w:r>
          </w:p>
        </w:tc>
        <w:tc>
          <w:tcPr>
            <w:tcW w:w="864" w:type="dxa"/>
            <w:gridSpan w:val="2"/>
            <w:tcBorders>
              <w:top w:val="nil"/>
              <w:left w:val="nil"/>
              <w:bottom w:val="single" w:sz="4" w:space="0" w:color="auto"/>
              <w:right w:val="single" w:sz="4" w:space="0" w:color="auto"/>
            </w:tcBorders>
            <w:shd w:val="clear" w:color="000000" w:fill="FFFFFF"/>
            <w:vAlign w:val="center"/>
          </w:tcPr>
          <w:p w14:paraId="22AB6FC7" w14:textId="77777777" w:rsidR="00322A45" w:rsidRPr="00322A45" w:rsidRDefault="00322A45" w:rsidP="00E5718A">
            <w:pPr>
              <w:jc w:val="center"/>
              <w:rPr>
                <w:rFonts w:ascii="Arial" w:hAnsi="Arial" w:cs="Arial"/>
                <w:b/>
                <w:bCs/>
              </w:rPr>
            </w:pPr>
            <w:r w:rsidRPr="00322A45">
              <w:rPr>
                <w:rFonts w:ascii="Arial" w:hAnsi="Arial" w:cs="Arial"/>
                <w:color w:val="000000"/>
              </w:rPr>
              <w:t>0,0816</w:t>
            </w:r>
          </w:p>
        </w:tc>
      </w:tr>
      <w:tr w:rsidR="00322A45" w:rsidRPr="00322A45" w14:paraId="117D48E4" w14:textId="77777777" w:rsidTr="00E5718A">
        <w:trPr>
          <w:gridAfter w:val="1"/>
          <w:wAfter w:w="12" w:type="dxa"/>
          <w:trHeight w:val="242"/>
        </w:trPr>
        <w:tc>
          <w:tcPr>
            <w:tcW w:w="709" w:type="dxa"/>
            <w:vAlign w:val="center"/>
          </w:tcPr>
          <w:p w14:paraId="663AD477" w14:textId="77777777" w:rsidR="00322A45" w:rsidRPr="00322A45" w:rsidRDefault="00322A45" w:rsidP="009D3DF4">
            <w:pPr>
              <w:pStyle w:val="Akapitzlist"/>
              <w:numPr>
                <w:ilvl w:val="0"/>
                <w:numId w:val="36"/>
              </w:numPr>
              <w:jc w:val="center"/>
              <w:rPr>
                <w:rFonts w:ascii="Arial" w:hAnsi="Arial" w:cs="Arial"/>
              </w:rPr>
            </w:pPr>
          </w:p>
        </w:tc>
        <w:tc>
          <w:tcPr>
            <w:tcW w:w="6837" w:type="dxa"/>
            <w:gridSpan w:val="2"/>
            <w:tcBorders>
              <w:top w:val="nil"/>
              <w:left w:val="single" w:sz="4" w:space="0" w:color="auto"/>
              <w:bottom w:val="single" w:sz="4" w:space="0" w:color="auto"/>
              <w:right w:val="single" w:sz="4" w:space="0" w:color="auto"/>
            </w:tcBorders>
            <w:shd w:val="clear" w:color="000000" w:fill="FFFFFF"/>
            <w:vAlign w:val="center"/>
          </w:tcPr>
          <w:p w14:paraId="79F5CFEA" w14:textId="77777777" w:rsidR="00322A45" w:rsidRPr="00322A45" w:rsidRDefault="00322A45" w:rsidP="00E5718A">
            <w:pPr>
              <w:rPr>
                <w:rFonts w:ascii="Arial" w:hAnsi="Arial" w:cs="Arial"/>
              </w:rPr>
            </w:pPr>
            <w:r w:rsidRPr="00322A45">
              <w:rPr>
                <w:rFonts w:ascii="Arial" w:hAnsi="Arial" w:cs="Arial"/>
                <w:color w:val="000000"/>
              </w:rPr>
              <w:t>Usunięcie warstwy ziemi urodzajnej (humusu). Grubość warstwy do 20 cm</w:t>
            </w:r>
          </w:p>
        </w:tc>
        <w:tc>
          <w:tcPr>
            <w:tcW w:w="837" w:type="dxa"/>
            <w:gridSpan w:val="2"/>
            <w:tcBorders>
              <w:top w:val="nil"/>
              <w:left w:val="nil"/>
              <w:bottom w:val="single" w:sz="4" w:space="0" w:color="auto"/>
              <w:right w:val="single" w:sz="4" w:space="0" w:color="auto"/>
            </w:tcBorders>
            <w:shd w:val="clear" w:color="000000" w:fill="FFFFFF"/>
            <w:vAlign w:val="center"/>
          </w:tcPr>
          <w:p w14:paraId="6636396B" w14:textId="77777777" w:rsidR="00322A45" w:rsidRPr="00322A45" w:rsidRDefault="00322A45" w:rsidP="00E5718A">
            <w:pPr>
              <w:jc w:val="center"/>
              <w:rPr>
                <w:rFonts w:ascii="Arial" w:hAnsi="Arial" w:cs="Arial"/>
                <w:b/>
                <w:bCs/>
              </w:rPr>
            </w:pPr>
            <w:r w:rsidRPr="00322A45">
              <w:rPr>
                <w:rFonts w:ascii="Arial" w:hAnsi="Arial" w:cs="Arial"/>
                <w:color w:val="000000"/>
              </w:rPr>
              <w:t>m2</w:t>
            </w:r>
          </w:p>
        </w:tc>
        <w:tc>
          <w:tcPr>
            <w:tcW w:w="864" w:type="dxa"/>
            <w:gridSpan w:val="2"/>
            <w:tcBorders>
              <w:top w:val="nil"/>
              <w:left w:val="nil"/>
              <w:bottom w:val="single" w:sz="4" w:space="0" w:color="auto"/>
              <w:right w:val="single" w:sz="4" w:space="0" w:color="auto"/>
            </w:tcBorders>
            <w:shd w:val="clear" w:color="000000" w:fill="FFFFFF"/>
            <w:vAlign w:val="center"/>
          </w:tcPr>
          <w:p w14:paraId="4945AFFD" w14:textId="77777777" w:rsidR="00322A45" w:rsidRPr="00322A45" w:rsidRDefault="00322A45" w:rsidP="00E5718A">
            <w:pPr>
              <w:jc w:val="center"/>
              <w:rPr>
                <w:rFonts w:ascii="Arial" w:hAnsi="Arial" w:cs="Arial"/>
                <w:b/>
                <w:bCs/>
              </w:rPr>
            </w:pPr>
            <w:r w:rsidRPr="00322A45">
              <w:rPr>
                <w:rFonts w:ascii="Arial" w:hAnsi="Arial" w:cs="Arial"/>
                <w:color w:val="000000"/>
              </w:rPr>
              <w:t>14679</w:t>
            </w:r>
          </w:p>
        </w:tc>
      </w:tr>
      <w:tr w:rsidR="00322A45" w:rsidRPr="00322A45" w14:paraId="7EB3EB0F" w14:textId="77777777" w:rsidTr="00E5718A">
        <w:trPr>
          <w:gridAfter w:val="1"/>
          <w:wAfter w:w="12" w:type="dxa"/>
          <w:trHeight w:val="242"/>
        </w:trPr>
        <w:tc>
          <w:tcPr>
            <w:tcW w:w="709" w:type="dxa"/>
            <w:vAlign w:val="center"/>
          </w:tcPr>
          <w:p w14:paraId="0E620D5A" w14:textId="77777777" w:rsidR="00322A45" w:rsidRPr="00322A45" w:rsidRDefault="00322A45" w:rsidP="009D3DF4">
            <w:pPr>
              <w:pStyle w:val="Akapitzlist"/>
              <w:numPr>
                <w:ilvl w:val="0"/>
                <w:numId w:val="36"/>
              </w:numPr>
              <w:jc w:val="center"/>
              <w:rPr>
                <w:rFonts w:ascii="Arial" w:hAnsi="Arial" w:cs="Arial"/>
              </w:rPr>
            </w:pPr>
          </w:p>
        </w:tc>
        <w:tc>
          <w:tcPr>
            <w:tcW w:w="6837" w:type="dxa"/>
            <w:gridSpan w:val="2"/>
            <w:tcBorders>
              <w:top w:val="nil"/>
              <w:left w:val="single" w:sz="4" w:space="0" w:color="auto"/>
              <w:bottom w:val="single" w:sz="4" w:space="0" w:color="auto"/>
              <w:right w:val="single" w:sz="4" w:space="0" w:color="auto"/>
            </w:tcBorders>
            <w:shd w:val="clear" w:color="000000" w:fill="FFFFFF"/>
            <w:vAlign w:val="center"/>
          </w:tcPr>
          <w:p w14:paraId="62A6E3D9" w14:textId="77777777" w:rsidR="00322A45" w:rsidRPr="00322A45" w:rsidRDefault="00322A45" w:rsidP="00E5718A">
            <w:pPr>
              <w:rPr>
                <w:rFonts w:ascii="Arial" w:hAnsi="Arial" w:cs="Arial"/>
              </w:rPr>
            </w:pPr>
            <w:r w:rsidRPr="00322A45">
              <w:rPr>
                <w:rFonts w:ascii="Arial" w:hAnsi="Arial" w:cs="Arial"/>
                <w:color w:val="000000"/>
              </w:rPr>
              <w:t>Rozbiórka nawierzchni z mieszanek mineralno-asfaltowych o grubości do 4 cm</w:t>
            </w:r>
          </w:p>
        </w:tc>
        <w:tc>
          <w:tcPr>
            <w:tcW w:w="837" w:type="dxa"/>
            <w:gridSpan w:val="2"/>
            <w:tcBorders>
              <w:top w:val="nil"/>
              <w:left w:val="nil"/>
              <w:bottom w:val="single" w:sz="4" w:space="0" w:color="auto"/>
              <w:right w:val="single" w:sz="4" w:space="0" w:color="auto"/>
            </w:tcBorders>
            <w:shd w:val="clear" w:color="000000" w:fill="FFFFFF"/>
            <w:vAlign w:val="center"/>
          </w:tcPr>
          <w:p w14:paraId="377FF7D7" w14:textId="77777777" w:rsidR="00322A45" w:rsidRPr="00322A45" w:rsidRDefault="00322A45" w:rsidP="00E5718A">
            <w:pPr>
              <w:jc w:val="center"/>
              <w:rPr>
                <w:rFonts w:ascii="Arial" w:hAnsi="Arial" w:cs="Arial"/>
                <w:b/>
                <w:bCs/>
              </w:rPr>
            </w:pPr>
            <w:r w:rsidRPr="00322A45">
              <w:rPr>
                <w:rFonts w:ascii="Arial" w:hAnsi="Arial" w:cs="Arial"/>
                <w:color w:val="000000"/>
              </w:rPr>
              <w:t>m2</w:t>
            </w:r>
          </w:p>
        </w:tc>
        <w:tc>
          <w:tcPr>
            <w:tcW w:w="864" w:type="dxa"/>
            <w:gridSpan w:val="2"/>
            <w:tcBorders>
              <w:top w:val="nil"/>
              <w:left w:val="nil"/>
              <w:bottom w:val="single" w:sz="4" w:space="0" w:color="auto"/>
              <w:right w:val="single" w:sz="4" w:space="0" w:color="auto"/>
            </w:tcBorders>
            <w:shd w:val="clear" w:color="000000" w:fill="FFFFFF"/>
            <w:vAlign w:val="center"/>
          </w:tcPr>
          <w:p w14:paraId="4353BE2F" w14:textId="77777777" w:rsidR="00322A45" w:rsidRPr="00322A45" w:rsidRDefault="00322A45" w:rsidP="00E5718A">
            <w:pPr>
              <w:jc w:val="center"/>
              <w:rPr>
                <w:rFonts w:ascii="Arial" w:hAnsi="Arial" w:cs="Arial"/>
                <w:b/>
                <w:bCs/>
              </w:rPr>
            </w:pPr>
            <w:r w:rsidRPr="00322A45">
              <w:rPr>
                <w:rFonts w:ascii="Arial" w:hAnsi="Arial" w:cs="Arial"/>
                <w:color w:val="000000"/>
              </w:rPr>
              <w:t>189</w:t>
            </w:r>
          </w:p>
        </w:tc>
      </w:tr>
      <w:tr w:rsidR="00322A45" w:rsidRPr="00322A45" w14:paraId="7048CD86" w14:textId="77777777" w:rsidTr="00E5718A">
        <w:trPr>
          <w:gridAfter w:val="1"/>
          <w:wAfter w:w="12" w:type="dxa"/>
          <w:trHeight w:val="242"/>
        </w:trPr>
        <w:tc>
          <w:tcPr>
            <w:tcW w:w="709" w:type="dxa"/>
            <w:vAlign w:val="center"/>
          </w:tcPr>
          <w:p w14:paraId="574DA46B" w14:textId="77777777" w:rsidR="00322A45" w:rsidRPr="00322A45" w:rsidRDefault="00322A45" w:rsidP="009D3DF4">
            <w:pPr>
              <w:pStyle w:val="Akapitzlist"/>
              <w:numPr>
                <w:ilvl w:val="0"/>
                <w:numId w:val="36"/>
              </w:numPr>
              <w:jc w:val="center"/>
              <w:rPr>
                <w:rFonts w:ascii="Arial" w:hAnsi="Arial" w:cs="Arial"/>
              </w:rPr>
            </w:pPr>
          </w:p>
        </w:tc>
        <w:tc>
          <w:tcPr>
            <w:tcW w:w="6837" w:type="dxa"/>
            <w:gridSpan w:val="2"/>
            <w:tcBorders>
              <w:top w:val="nil"/>
              <w:left w:val="single" w:sz="4" w:space="0" w:color="auto"/>
              <w:bottom w:val="single" w:sz="4" w:space="0" w:color="auto"/>
              <w:right w:val="single" w:sz="4" w:space="0" w:color="auto"/>
            </w:tcBorders>
            <w:shd w:val="clear" w:color="000000" w:fill="FFFFFF"/>
            <w:vAlign w:val="center"/>
          </w:tcPr>
          <w:p w14:paraId="58A99461" w14:textId="77777777" w:rsidR="00322A45" w:rsidRPr="00322A45" w:rsidRDefault="00322A45" w:rsidP="00E5718A">
            <w:pPr>
              <w:rPr>
                <w:rFonts w:ascii="Arial" w:hAnsi="Arial" w:cs="Arial"/>
              </w:rPr>
            </w:pPr>
            <w:r w:rsidRPr="00322A45">
              <w:rPr>
                <w:rFonts w:ascii="Arial" w:hAnsi="Arial" w:cs="Arial"/>
                <w:color w:val="000000"/>
              </w:rPr>
              <w:t>Rozebranie nawierzchni z brukowca</w:t>
            </w:r>
          </w:p>
        </w:tc>
        <w:tc>
          <w:tcPr>
            <w:tcW w:w="837" w:type="dxa"/>
            <w:gridSpan w:val="2"/>
            <w:tcBorders>
              <w:top w:val="nil"/>
              <w:left w:val="nil"/>
              <w:bottom w:val="single" w:sz="4" w:space="0" w:color="auto"/>
              <w:right w:val="single" w:sz="4" w:space="0" w:color="auto"/>
            </w:tcBorders>
            <w:shd w:val="clear" w:color="000000" w:fill="FFFFFF"/>
            <w:vAlign w:val="center"/>
          </w:tcPr>
          <w:p w14:paraId="7CAE4293" w14:textId="77777777" w:rsidR="00322A45" w:rsidRPr="00322A45" w:rsidRDefault="00322A45" w:rsidP="00E5718A">
            <w:pPr>
              <w:jc w:val="center"/>
              <w:rPr>
                <w:rFonts w:ascii="Arial" w:hAnsi="Arial" w:cs="Arial"/>
                <w:b/>
                <w:bCs/>
              </w:rPr>
            </w:pPr>
            <w:r w:rsidRPr="00322A45">
              <w:rPr>
                <w:rFonts w:ascii="Arial" w:hAnsi="Arial" w:cs="Arial"/>
                <w:color w:val="000000"/>
              </w:rPr>
              <w:t>m2</w:t>
            </w:r>
          </w:p>
        </w:tc>
        <w:tc>
          <w:tcPr>
            <w:tcW w:w="864" w:type="dxa"/>
            <w:gridSpan w:val="2"/>
            <w:tcBorders>
              <w:top w:val="nil"/>
              <w:left w:val="nil"/>
              <w:bottom w:val="single" w:sz="4" w:space="0" w:color="auto"/>
              <w:right w:val="single" w:sz="4" w:space="0" w:color="auto"/>
            </w:tcBorders>
            <w:shd w:val="clear" w:color="000000" w:fill="FFFFFF"/>
            <w:vAlign w:val="center"/>
          </w:tcPr>
          <w:p w14:paraId="443CEC7A" w14:textId="77777777" w:rsidR="00322A45" w:rsidRPr="00322A45" w:rsidRDefault="00322A45" w:rsidP="00E5718A">
            <w:pPr>
              <w:jc w:val="center"/>
              <w:rPr>
                <w:rFonts w:ascii="Arial" w:hAnsi="Arial" w:cs="Arial"/>
                <w:b/>
                <w:bCs/>
              </w:rPr>
            </w:pPr>
            <w:r w:rsidRPr="00322A45">
              <w:rPr>
                <w:rFonts w:ascii="Arial" w:hAnsi="Arial" w:cs="Arial"/>
                <w:color w:val="000000"/>
              </w:rPr>
              <w:t>217</w:t>
            </w:r>
          </w:p>
        </w:tc>
      </w:tr>
      <w:tr w:rsidR="00322A45" w:rsidRPr="00322A45" w14:paraId="7427B7BB" w14:textId="77777777" w:rsidTr="00E5718A">
        <w:trPr>
          <w:gridAfter w:val="1"/>
          <w:wAfter w:w="12" w:type="dxa"/>
          <w:trHeight w:val="242"/>
        </w:trPr>
        <w:tc>
          <w:tcPr>
            <w:tcW w:w="709" w:type="dxa"/>
            <w:vAlign w:val="center"/>
          </w:tcPr>
          <w:p w14:paraId="34017947" w14:textId="77777777" w:rsidR="00322A45" w:rsidRPr="00322A45" w:rsidRDefault="00322A45" w:rsidP="009D3DF4">
            <w:pPr>
              <w:pStyle w:val="Akapitzlist"/>
              <w:numPr>
                <w:ilvl w:val="0"/>
                <w:numId w:val="36"/>
              </w:numPr>
              <w:jc w:val="center"/>
              <w:rPr>
                <w:rFonts w:ascii="Arial" w:hAnsi="Arial" w:cs="Arial"/>
              </w:rPr>
            </w:pPr>
          </w:p>
        </w:tc>
        <w:tc>
          <w:tcPr>
            <w:tcW w:w="6837" w:type="dxa"/>
            <w:gridSpan w:val="2"/>
            <w:tcBorders>
              <w:top w:val="nil"/>
              <w:left w:val="single" w:sz="4" w:space="0" w:color="auto"/>
              <w:bottom w:val="single" w:sz="4" w:space="0" w:color="auto"/>
              <w:right w:val="single" w:sz="4" w:space="0" w:color="auto"/>
            </w:tcBorders>
            <w:shd w:val="clear" w:color="000000" w:fill="FFFFFF"/>
            <w:vAlign w:val="center"/>
          </w:tcPr>
          <w:p w14:paraId="37966C57" w14:textId="77777777" w:rsidR="00322A45" w:rsidRPr="00322A45" w:rsidRDefault="00322A45" w:rsidP="00E5718A">
            <w:pPr>
              <w:rPr>
                <w:rFonts w:ascii="Arial" w:hAnsi="Arial" w:cs="Arial"/>
              </w:rPr>
            </w:pPr>
            <w:r w:rsidRPr="00322A45">
              <w:rPr>
                <w:rFonts w:ascii="Arial" w:hAnsi="Arial" w:cs="Arial"/>
                <w:color w:val="000000"/>
              </w:rPr>
              <w:t>Rozebranie nawierzchni z kostki brukowej</w:t>
            </w:r>
          </w:p>
        </w:tc>
        <w:tc>
          <w:tcPr>
            <w:tcW w:w="837" w:type="dxa"/>
            <w:gridSpan w:val="2"/>
            <w:tcBorders>
              <w:top w:val="nil"/>
              <w:left w:val="nil"/>
              <w:bottom w:val="single" w:sz="4" w:space="0" w:color="auto"/>
              <w:right w:val="single" w:sz="4" w:space="0" w:color="auto"/>
            </w:tcBorders>
            <w:shd w:val="clear" w:color="000000" w:fill="FFFFFF"/>
            <w:vAlign w:val="center"/>
          </w:tcPr>
          <w:p w14:paraId="20C70D64" w14:textId="77777777" w:rsidR="00322A45" w:rsidRPr="00322A45" w:rsidRDefault="00322A45" w:rsidP="00E5718A">
            <w:pPr>
              <w:jc w:val="center"/>
              <w:rPr>
                <w:rFonts w:ascii="Arial" w:hAnsi="Arial" w:cs="Arial"/>
                <w:b/>
                <w:bCs/>
              </w:rPr>
            </w:pPr>
            <w:r w:rsidRPr="00322A45">
              <w:rPr>
                <w:rFonts w:ascii="Arial" w:hAnsi="Arial" w:cs="Arial"/>
                <w:color w:val="000000"/>
              </w:rPr>
              <w:t>m2</w:t>
            </w:r>
          </w:p>
        </w:tc>
        <w:tc>
          <w:tcPr>
            <w:tcW w:w="864" w:type="dxa"/>
            <w:gridSpan w:val="2"/>
            <w:tcBorders>
              <w:top w:val="nil"/>
              <w:left w:val="nil"/>
              <w:bottom w:val="single" w:sz="4" w:space="0" w:color="auto"/>
              <w:right w:val="single" w:sz="4" w:space="0" w:color="auto"/>
            </w:tcBorders>
            <w:shd w:val="clear" w:color="000000" w:fill="FFFFFF"/>
            <w:vAlign w:val="center"/>
          </w:tcPr>
          <w:p w14:paraId="0F596942" w14:textId="77777777" w:rsidR="00322A45" w:rsidRPr="00322A45" w:rsidRDefault="00322A45" w:rsidP="00E5718A">
            <w:pPr>
              <w:jc w:val="center"/>
              <w:rPr>
                <w:rFonts w:ascii="Arial" w:hAnsi="Arial" w:cs="Arial"/>
                <w:b/>
                <w:bCs/>
              </w:rPr>
            </w:pPr>
            <w:r w:rsidRPr="00322A45">
              <w:rPr>
                <w:rFonts w:ascii="Arial" w:hAnsi="Arial" w:cs="Arial"/>
                <w:color w:val="000000"/>
              </w:rPr>
              <w:t>39</w:t>
            </w:r>
          </w:p>
        </w:tc>
      </w:tr>
      <w:tr w:rsidR="00322A45" w:rsidRPr="00322A45" w14:paraId="5184757E" w14:textId="77777777" w:rsidTr="00E5718A">
        <w:trPr>
          <w:gridAfter w:val="1"/>
          <w:wAfter w:w="12" w:type="dxa"/>
          <w:trHeight w:val="242"/>
        </w:trPr>
        <w:tc>
          <w:tcPr>
            <w:tcW w:w="709" w:type="dxa"/>
            <w:vAlign w:val="center"/>
          </w:tcPr>
          <w:p w14:paraId="32C067F6" w14:textId="77777777" w:rsidR="00322A45" w:rsidRPr="00322A45" w:rsidRDefault="00322A45" w:rsidP="009D3DF4">
            <w:pPr>
              <w:pStyle w:val="Akapitzlist"/>
              <w:numPr>
                <w:ilvl w:val="0"/>
                <w:numId w:val="36"/>
              </w:numPr>
              <w:jc w:val="center"/>
              <w:rPr>
                <w:rFonts w:ascii="Arial" w:hAnsi="Arial" w:cs="Arial"/>
              </w:rPr>
            </w:pPr>
          </w:p>
        </w:tc>
        <w:tc>
          <w:tcPr>
            <w:tcW w:w="6837" w:type="dxa"/>
            <w:gridSpan w:val="2"/>
            <w:tcBorders>
              <w:top w:val="nil"/>
              <w:left w:val="single" w:sz="4" w:space="0" w:color="auto"/>
              <w:bottom w:val="single" w:sz="4" w:space="0" w:color="auto"/>
              <w:right w:val="single" w:sz="4" w:space="0" w:color="auto"/>
            </w:tcBorders>
            <w:shd w:val="clear" w:color="000000" w:fill="FFFFFF"/>
            <w:vAlign w:val="center"/>
          </w:tcPr>
          <w:p w14:paraId="1A6118EB" w14:textId="77777777" w:rsidR="00322A45" w:rsidRPr="00322A45" w:rsidRDefault="00322A45" w:rsidP="00E5718A">
            <w:pPr>
              <w:rPr>
                <w:rFonts w:ascii="Arial" w:hAnsi="Arial" w:cs="Arial"/>
              </w:rPr>
            </w:pPr>
            <w:r w:rsidRPr="00322A45">
              <w:rPr>
                <w:rFonts w:ascii="Arial" w:hAnsi="Arial" w:cs="Arial"/>
                <w:color w:val="000000"/>
              </w:rPr>
              <w:t>Rozebranie krawężników betonowych</w:t>
            </w:r>
          </w:p>
        </w:tc>
        <w:tc>
          <w:tcPr>
            <w:tcW w:w="837" w:type="dxa"/>
            <w:gridSpan w:val="2"/>
            <w:tcBorders>
              <w:top w:val="nil"/>
              <w:left w:val="nil"/>
              <w:bottom w:val="single" w:sz="4" w:space="0" w:color="auto"/>
              <w:right w:val="single" w:sz="4" w:space="0" w:color="auto"/>
            </w:tcBorders>
            <w:shd w:val="clear" w:color="000000" w:fill="FFFFFF"/>
            <w:vAlign w:val="center"/>
          </w:tcPr>
          <w:p w14:paraId="1A05ACF7" w14:textId="77777777" w:rsidR="00322A45" w:rsidRPr="00322A45" w:rsidRDefault="00322A45" w:rsidP="00E5718A">
            <w:pPr>
              <w:jc w:val="center"/>
              <w:rPr>
                <w:rFonts w:ascii="Arial" w:hAnsi="Arial" w:cs="Arial"/>
                <w:b/>
                <w:bCs/>
              </w:rPr>
            </w:pPr>
            <w:r w:rsidRPr="00322A45">
              <w:rPr>
                <w:rFonts w:ascii="Arial" w:hAnsi="Arial" w:cs="Arial"/>
                <w:color w:val="000000"/>
              </w:rPr>
              <w:t>m</w:t>
            </w:r>
          </w:p>
        </w:tc>
        <w:tc>
          <w:tcPr>
            <w:tcW w:w="864" w:type="dxa"/>
            <w:gridSpan w:val="2"/>
            <w:tcBorders>
              <w:top w:val="nil"/>
              <w:left w:val="nil"/>
              <w:bottom w:val="single" w:sz="4" w:space="0" w:color="auto"/>
              <w:right w:val="single" w:sz="4" w:space="0" w:color="auto"/>
            </w:tcBorders>
            <w:shd w:val="clear" w:color="000000" w:fill="FFFFFF"/>
            <w:vAlign w:val="center"/>
          </w:tcPr>
          <w:p w14:paraId="66C93F0B" w14:textId="77777777" w:rsidR="00322A45" w:rsidRPr="00322A45" w:rsidRDefault="00322A45" w:rsidP="00E5718A">
            <w:pPr>
              <w:jc w:val="center"/>
              <w:rPr>
                <w:rFonts w:ascii="Arial" w:hAnsi="Arial" w:cs="Arial"/>
                <w:b/>
                <w:bCs/>
              </w:rPr>
            </w:pPr>
            <w:r w:rsidRPr="00322A45">
              <w:rPr>
                <w:rFonts w:ascii="Arial" w:hAnsi="Arial" w:cs="Arial"/>
                <w:color w:val="000000"/>
              </w:rPr>
              <w:t>22</w:t>
            </w:r>
          </w:p>
        </w:tc>
      </w:tr>
      <w:tr w:rsidR="00322A45" w:rsidRPr="00322A45" w14:paraId="7C6BB0D2" w14:textId="77777777" w:rsidTr="00E5718A">
        <w:trPr>
          <w:gridAfter w:val="1"/>
          <w:wAfter w:w="12" w:type="dxa"/>
          <w:trHeight w:val="242"/>
        </w:trPr>
        <w:tc>
          <w:tcPr>
            <w:tcW w:w="709" w:type="dxa"/>
            <w:vAlign w:val="center"/>
          </w:tcPr>
          <w:p w14:paraId="619C3D36" w14:textId="77777777" w:rsidR="00322A45" w:rsidRPr="00322A45" w:rsidRDefault="00322A45" w:rsidP="009D3DF4">
            <w:pPr>
              <w:pStyle w:val="Akapitzlist"/>
              <w:numPr>
                <w:ilvl w:val="0"/>
                <w:numId w:val="36"/>
              </w:numPr>
              <w:jc w:val="center"/>
              <w:rPr>
                <w:rFonts w:ascii="Arial" w:hAnsi="Arial" w:cs="Arial"/>
              </w:rPr>
            </w:pPr>
          </w:p>
        </w:tc>
        <w:tc>
          <w:tcPr>
            <w:tcW w:w="6837" w:type="dxa"/>
            <w:gridSpan w:val="2"/>
            <w:tcBorders>
              <w:top w:val="nil"/>
              <w:left w:val="single" w:sz="4" w:space="0" w:color="auto"/>
              <w:bottom w:val="single" w:sz="4" w:space="0" w:color="auto"/>
              <w:right w:val="single" w:sz="4" w:space="0" w:color="auto"/>
            </w:tcBorders>
            <w:shd w:val="clear" w:color="000000" w:fill="FFFFFF"/>
            <w:vAlign w:val="center"/>
          </w:tcPr>
          <w:p w14:paraId="41E523AC" w14:textId="77777777" w:rsidR="00322A45" w:rsidRPr="00322A45" w:rsidRDefault="00322A45" w:rsidP="00E5718A">
            <w:pPr>
              <w:rPr>
                <w:rFonts w:ascii="Arial" w:hAnsi="Arial" w:cs="Arial"/>
              </w:rPr>
            </w:pPr>
            <w:r w:rsidRPr="00322A45">
              <w:rPr>
                <w:rFonts w:ascii="Arial" w:hAnsi="Arial" w:cs="Arial"/>
                <w:color w:val="000000"/>
              </w:rPr>
              <w:t>Rozebranie obrzeży trawnikowych o wymiarach 8x30 cm</w:t>
            </w:r>
          </w:p>
        </w:tc>
        <w:tc>
          <w:tcPr>
            <w:tcW w:w="837" w:type="dxa"/>
            <w:gridSpan w:val="2"/>
            <w:tcBorders>
              <w:top w:val="nil"/>
              <w:left w:val="nil"/>
              <w:bottom w:val="single" w:sz="4" w:space="0" w:color="auto"/>
              <w:right w:val="single" w:sz="4" w:space="0" w:color="auto"/>
            </w:tcBorders>
            <w:shd w:val="clear" w:color="000000" w:fill="FFFFFF"/>
            <w:vAlign w:val="center"/>
          </w:tcPr>
          <w:p w14:paraId="0E965C46" w14:textId="77777777" w:rsidR="00322A45" w:rsidRPr="00322A45" w:rsidRDefault="00322A45" w:rsidP="00E5718A">
            <w:pPr>
              <w:jc w:val="center"/>
              <w:rPr>
                <w:rFonts w:ascii="Arial" w:hAnsi="Arial" w:cs="Arial"/>
                <w:b/>
                <w:bCs/>
              </w:rPr>
            </w:pPr>
            <w:r w:rsidRPr="00322A45">
              <w:rPr>
                <w:rFonts w:ascii="Arial" w:hAnsi="Arial" w:cs="Arial"/>
                <w:color w:val="000000"/>
              </w:rPr>
              <w:t>m</w:t>
            </w:r>
          </w:p>
        </w:tc>
        <w:tc>
          <w:tcPr>
            <w:tcW w:w="864" w:type="dxa"/>
            <w:gridSpan w:val="2"/>
            <w:tcBorders>
              <w:top w:val="nil"/>
              <w:left w:val="nil"/>
              <w:bottom w:val="single" w:sz="4" w:space="0" w:color="auto"/>
              <w:right w:val="single" w:sz="4" w:space="0" w:color="auto"/>
            </w:tcBorders>
            <w:shd w:val="clear" w:color="000000" w:fill="FFFFFF"/>
            <w:vAlign w:val="center"/>
          </w:tcPr>
          <w:p w14:paraId="395E944A" w14:textId="77777777" w:rsidR="00322A45" w:rsidRPr="00322A45" w:rsidRDefault="00322A45" w:rsidP="00E5718A">
            <w:pPr>
              <w:jc w:val="center"/>
              <w:rPr>
                <w:rFonts w:ascii="Arial" w:hAnsi="Arial" w:cs="Arial"/>
                <w:b/>
                <w:bCs/>
              </w:rPr>
            </w:pPr>
            <w:r w:rsidRPr="00322A45">
              <w:rPr>
                <w:rFonts w:ascii="Arial" w:hAnsi="Arial" w:cs="Arial"/>
                <w:color w:val="000000"/>
              </w:rPr>
              <w:t>17</w:t>
            </w:r>
          </w:p>
        </w:tc>
      </w:tr>
      <w:tr w:rsidR="00322A45" w:rsidRPr="00322A45" w14:paraId="465B298B" w14:textId="77777777" w:rsidTr="00E5718A">
        <w:trPr>
          <w:gridAfter w:val="1"/>
          <w:wAfter w:w="12" w:type="dxa"/>
          <w:trHeight w:val="242"/>
        </w:trPr>
        <w:tc>
          <w:tcPr>
            <w:tcW w:w="709" w:type="dxa"/>
            <w:vAlign w:val="center"/>
          </w:tcPr>
          <w:p w14:paraId="4A6B759B" w14:textId="77777777" w:rsidR="00322A45" w:rsidRPr="00322A45" w:rsidRDefault="00322A45" w:rsidP="009D3DF4">
            <w:pPr>
              <w:pStyle w:val="Akapitzlist"/>
              <w:numPr>
                <w:ilvl w:val="0"/>
                <w:numId w:val="36"/>
              </w:numPr>
              <w:jc w:val="center"/>
              <w:rPr>
                <w:rFonts w:ascii="Arial" w:hAnsi="Arial" w:cs="Arial"/>
              </w:rPr>
            </w:pPr>
          </w:p>
        </w:tc>
        <w:tc>
          <w:tcPr>
            <w:tcW w:w="6837" w:type="dxa"/>
            <w:gridSpan w:val="2"/>
            <w:tcBorders>
              <w:top w:val="nil"/>
              <w:left w:val="single" w:sz="4" w:space="0" w:color="auto"/>
              <w:bottom w:val="single" w:sz="4" w:space="0" w:color="auto"/>
              <w:right w:val="single" w:sz="4" w:space="0" w:color="auto"/>
            </w:tcBorders>
            <w:shd w:val="clear" w:color="000000" w:fill="FFFFFF"/>
            <w:vAlign w:val="center"/>
          </w:tcPr>
          <w:p w14:paraId="178B84F7" w14:textId="77777777" w:rsidR="00322A45" w:rsidRPr="00322A45" w:rsidRDefault="00322A45" w:rsidP="00E5718A">
            <w:pPr>
              <w:rPr>
                <w:rFonts w:ascii="Arial" w:hAnsi="Arial" w:cs="Arial"/>
              </w:rPr>
            </w:pPr>
            <w:r w:rsidRPr="00322A45">
              <w:rPr>
                <w:rFonts w:ascii="Arial" w:hAnsi="Arial" w:cs="Arial"/>
                <w:color w:val="000000"/>
              </w:rPr>
              <w:t>Rozebranie przepustów z rur betonowych o średnicy 40cm</w:t>
            </w:r>
          </w:p>
        </w:tc>
        <w:tc>
          <w:tcPr>
            <w:tcW w:w="837" w:type="dxa"/>
            <w:gridSpan w:val="2"/>
            <w:tcBorders>
              <w:top w:val="nil"/>
              <w:left w:val="nil"/>
              <w:bottom w:val="single" w:sz="4" w:space="0" w:color="auto"/>
              <w:right w:val="single" w:sz="4" w:space="0" w:color="auto"/>
            </w:tcBorders>
            <w:shd w:val="clear" w:color="000000" w:fill="FFFFFF"/>
            <w:vAlign w:val="center"/>
          </w:tcPr>
          <w:p w14:paraId="5E78C069" w14:textId="77777777" w:rsidR="00322A45" w:rsidRPr="00322A45" w:rsidRDefault="00322A45" w:rsidP="00E5718A">
            <w:pPr>
              <w:jc w:val="center"/>
              <w:rPr>
                <w:rFonts w:ascii="Arial" w:hAnsi="Arial" w:cs="Arial"/>
                <w:b/>
                <w:bCs/>
              </w:rPr>
            </w:pPr>
            <w:r w:rsidRPr="00322A45">
              <w:rPr>
                <w:rFonts w:ascii="Arial" w:hAnsi="Arial" w:cs="Arial"/>
                <w:color w:val="000000"/>
              </w:rPr>
              <w:t>m</w:t>
            </w:r>
          </w:p>
        </w:tc>
        <w:tc>
          <w:tcPr>
            <w:tcW w:w="864" w:type="dxa"/>
            <w:gridSpan w:val="2"/>
            <w:tcBorders>
              <w:top w:val="nil"/>
              <w:left w:val="nil"/>
              <w:bottom w:val="single" w:sz="4" w:space="0" w:color="auto"/>
              <w:right w:val="single" w:sz="4" w:space="0" w:color="auto"/>
            </w:tcBorders>
            <w:shd w:val="clear" w:color="000000" w:fill="FFFFFF"/>
            <w:vAlign w:val="center"/>
          </w:tcPr>
          <w:p w14:paraId="597A5D53" w14:textId="77777777" w:rsidR="00322A45" w:rsidRPr="00322A45" w:rsidRDefault="00322A45" w:rsidP="00E5718A">
            <w:pPr>
              <w:jc w:val="center"/>
              <w:rPr>
                <w:rFonts w:ascii="Arial" w:hAnsi="Arial" w:cs="Arial"/>
                <w:b/>
                <w:bCs/>
              </w:rPr>
            </w:pPr>
            <w:r w:rsidRPr="00322A45">
              <w:rPr>
                <w:rFonts w:ascii="Arial" w:hAnsi="Arial" w:cs="Arial"/>
                <w:color w:val="000000"/>
              </w:rPr>
              <w:t>95</w:t>
            </w:r>
          </w:p>
        </w:tc>
      </w:tr>
      <w:tr w:rsidR="00322A45" w:rsidRPr="00322A45" w14:paraId="687FBCFD" w14:textId="77777777" w:rsidTr="00E5718A">
        <w:trPr>
          <w:gridAfter w:val="1"/>
          <w:wAfter w:w="12" w:type="dxa"/>
          <w:trHeight w:val="242"/>
        </w:trPr>
        <w:tc>
          <w:tcPr>
            <w:tcW w:w="709" w:type="dxa"/>
            <w:vAlign w:val="center"/>
          </w:tcPr>
          <w:p w14:paraId="3255A505" w14:textId="77777777" w:rsidR="00322A45" w:rsidRPr="00322A45" w:rsidRDefault="00322A45" w:rsidP="009D3DF4">
            <w:pPr>
              <w:pStyle w:val="Akapitzlist"/>
              <w:numPr>
                <w:ilvl w:val="0"/>
                <w:numId w:val="36"/>
              </w:numPr>
              <w:jc w:val="center"/>
              <w:rPr>
                <w:rFonts w:ascii="Arial" w:hAnsi="Arial" w:cs="Arial"/>
              </w:rPr>
            </w:pPr>
          </w:p>
        </w:tc>
        <w:tc>
          <w:tcPr>
            <w:tcW w:w="6837" w:type="dxa"/>
            <w:gridSpan w:val="2"/>
            <w:tcBorders>
              <w:top w:val="nil"/>
              <w:left w:val="single" w:sz="4" w:space="0" w:color="auto"/>
              <w:bottom w:val="single" w:sz="4" w:space="0" w:color="auto"/>
              <w:right w:val="single" w:sz="4" w:space="0" w:color="auto"/>
            </w:tcBorders>
            <w:shd w:val="clear" w:color="000000" w:fill="FFFFFF"/>
            <w:vAlign w:val="center"/>
          </w:tcPr>
          <w:p w14:paraId="1AA87D65" w14:textId="77777777" w:rsidR="00322A45" w:rsidRPr="00322A45" w:rsidRDefault="00322A45" w:rsidP="00E5718A">
            <w:pPr>
              <w:rPr>
                <w:rFonts w:ascii="Arial" w:hAnsi="Arial" w:cs="Arial"/>
              </w:rPr>
            </w:pPr>
            <w:r w:rsidRPr="00322A45">
              <w:rPr>
                <w:rFonts w:ascii="Arial" w:hAnsi="Arial" w:cs="Arial"/>
                <w:color w:val="000000"/>
              </w:rPr>
              <w:t>Rozebranie przepustów z rur betonowych o średnicy 60cm</w:t>
            </w:r>
          </w:p>
        </w:tc>
        <w:tc>
          <w:tcPr>
            <w:tcW w:w="837" w:type="dxa"/>
            <w:gridSpan w:val="2"/>
            <w:tcBorders>
              <w:top w:val="nil"/>
              <w:left w:val="nil"/>
              <w:bottom w:val="single" w:sz="4" w:space="0" w:color="auto"/>
              <w:right w:val="single" w:sz="4" w:space="0" w:color="auto"/>
            </w:tcBorders>
            <w:shd w:val="clear" w:color="000000" w:fill="FFFFFF"/>
            <w:vAlign w:val="center"/>
          </w:tcPr>
          <w:p w14:paraId="4CDF5798" w14:textId="77777777" w:rsidR="00322A45" w:rsidRPr="00322A45" w:rsidRDefault="00322A45" w:rsidP="00E5718A">
            <w:pPr>
              <w:jc w:val="center"/>
              <w:rPr>
                <w:rFonts w:ascii="Arial" w:hAnsi="Arial" w:cs="Arial"/>
                <w:b/>
                <w:bCs/>
              </w:rPr>
            </w:pPr>
            <w:r w:rsidRPr="00322A45">
              <w:rPr>
                <w:rFonts w:ascii="Arial" w:hAnsi="Arial" w:cs="Arial"/>
                <w:color w:val="000000"/>
              </w:rPr>
              <w:t>m</w:t>
            </w:r>
          </w:p>
        </w:tc>
        <w:tc>
          <w:tcPr>
            <w:tcW w:w="864" w:type="dxa"/>
            <w:gridSpan w:val="2"/>
            <w:tcBorders>
              <w:top w:val="nil"/>
              <w:left w:val="nil"/>
              <w:bottom w:val="single" w:sz="4" w:space="0" w:color="auto"/>
              <w:right w:val="single" w:sz="4" w:space="0" w:color="auto"/>
            </w:tcBorders>
            <w:shd w:val="clear" w:color="000000" w:fill="FFFFFF"/>
            <w:vAlign w:val="center"/>
          </w:tcPr>
          <w:p w14:paraId="2F303C22" w14:textId="77777777" w:rsidR="00322A45" w:rsidRPr="00322A45" w:rsidRDefault="00322A45" w:rsidP="00E5718A">
            <w:pPr>
              <w:jc w:val="center"/>
              <w:rPr>
                <w:rFonts w:ascii="Arial" w:hAnsi="Arial" w:cs="Arial"/>
                <w:b/>
                <w:bCs/>
              </w:rPr>
            </w:pPr>
            <w:r w:rsidRPr="00322A45">
              <w:rPr>
                <w:rFonts w:ascii="Arial" w:hAnsi="Arial" w:cs="Arial"/>
                <w:color w:val="000000"/>
              </w:rPr>
              <w:t>8</w:t>
            </w:r>
          </w:p>
        </w:tc>
      </w:tr>
      <w:tr w:rsidR="00322A45" w:rsidRPr="00322A45" w14:paraId="1B34D5DE" w14:textId="77777777" w:rsidTr="00E5718A">
        <w:trPr>
          <w:gridAfter w:val="1"/>
          <w:wAfter w:w="12" w:type="dxa"/>
          <w:trHeight w:val="242"/>
        </w:trPr>
        <w:tc>
          <w:tcPr>
            <w:tcW w:w="709" w:type="dxa"/>
            <w:vAlign w:val="center"/>
          </w:tcPr>
          <w:p w14:paraId="0782318C" w14:textId="77777777" w:rsidR="00322A45" w:rsidRPr="00322A45" w:rsidRDefault="00322A45" w:rsidP="009D3DF4">
            <w:pPr>
              <w:pStyle w:val="Akapitzlist"/>
              <w:numPr>
                <w:ilvl w:val="0"/>
                <w:numId w:val="36"/>
              </w:numPr>
              <w:jc w:val="center"/>
              <w:rPr>
                <w:rFonts w:ascii="Arial" w:hAnsi="Arial" w:cs="Arial"/>
              </w:rPr>
            </w:pPr>
          </w:p>
        </w:tc>
        <w:tc>
          <w:tcPr>
            <w:tcW w:w="6837" w:type="dxa"/>
            <w:gridSpan w:val="2"/>
            <w:tcBorders>
              <w:top w:val="nil"/>
              <w:left w:val="single" w:sz="4" w:space="0" w:color="auto"/>
              <w:bottom w:val="single" w:sz="4" w:space="0" w:color="auto"/>
              <w:right w:val="single" w:sz="4" w:space="0" w:color="auto"/>
            </w:tcBorders>
            <w:shd w:val="clear" w:color="000000" w:fill="FFFFFF"/>
            <w:vAlign w:val="center"/>
          </w:tcPr>
          <w:p w14:paraId="28B37019" w14:textId="77777777" w:rsidR="00322A45" w:rsidRPr="00322A45" w:rsidRDefault="00322A45" w:rsidP="00E5718A">
            <w:pPr>
              <w:rPr>
                <w:rFonts w:ascii="Arial" w:hAnsi="Arial" w:cs="Arial"/>
              </w:rPr>
            </w:pPr>
            <w:r w:rsidRPr="00322A45">
              <w:rPr>
                <w:rFonts w:ascii="Arial" w:hAnsi="Arial" w:cs="Arial"/>
                <w:color w:val="000000"/>
              </w:rPr>
              <w:t>Rozebranie słupków do znaków</w:t>
            </w:r>
          </w:p>
        </w:tc>
        <w:tc>
          <w:tcPr>
            <w:tcW w:w="837" w:type="dxa"/>
            <w:gridSpan w:val="2"/>
            <w:tcBorders>
              <w:top w:val="nil"/>
              <w:left w:val="nil"/>
              <w:bottom w:val="single" w:sz="4" w:space="0" w:color="auto"/>
              <w:right w:val="single" w:sz="4" w:space="0" w:color="auto"/>
            </w:tcBorders>
            <w:shd w:val="clear" w:color="000000" w:fill="FFFFFF"/>
            <w:vAlign w:val="center"/>
          </w:tcPr>
          <w:p w14:paraId="06E03751" w14:textId="77777777" w:rsidR="00322A45" w:rsidRPr="00322A45" w:rsidRDefault="00322A45" w:rsidP="00E5718A">
            <w:pPr>
              <w:jc w:val="center"/>
              <w:rPr>
                <w:rFonts w:ascii="Arial" w:hAnsi="Arial" w:cs="Arial"/>
                <w:b/>
                <w:bCs/>
              </w:rPr>
            </w:pPr>
            <w:r w:rsidRPr="00322A45">
              <w:rPr>
                <w:rFonts w:ascii="Arial" w:hAnsi="Arial" w:cs="Arial"/>
                <w:color w:val="000000"/>
              </w:rPr>
              <w:t>szt</w:t>
            </w:r>
          </w:p>
        </w:tc>
        <w:tc>
          <w:tcPr>
            <w:tcW w:w="864" w:type="dxa"/>
            <w:gridSpan w:val="2"/>
            <w:tcBorders>
              <w:top w:val="nil"/>
              <w:left w:val="nil"/>
              <w:bottom w:val="single" w:sz="4" w:space="0" w:color="auto"/>
              <w:right w:val="single" w:sz="4" w:space="0" w:color="auto"/>
            </w:tcBorders>
            <w:shd w:val="clear" w:color="000000" w:fill="FFFFFF"/>
            <w:vAlign w:val="center"/>
          </w:tcPr>
          <w:p w14:paraId="62B6D5CC" w14:textId="77777777" w:rsidR="00322A45" w:rsidRPr="00322A45" w:rsidRDefault="00322A45" w:rsidP="00E5718A">
            <w:pPr>
              <w:jc w:val="center"/>
              <w:rPr>
                <w:rFonts w:ascii="Arial" w:hAnsi="Arial" w:cs="Arial"/>
                <w:b/>
                <w:bCs/>
              </w:rPr>
            </w:pPr>
            <w:r w:rsidRPr="00322A45">
              <w:rPr>
                <w:rFonts w:ascii="Arial" w:hAnsi="Arial" w:cs="Arial"/>
                <w:color w:val="000000"/>
              </w:rPr>
              <w:t>23</w:t>
            </w:r>
          </w:p>
        </w:tc>
      </w:tr>
      <w:tr w:rsidR="00322A45" w:rsidRPr="00322A45" w14:paraId="7B733FFC" w14:textId="77777777" w:rsidTr="00E5718A">
        <w:trPr>
          <w:gridAfter w:val="1"/>
          <w:wAfter w:w="12" w:type="dxa"/>
          <w:trHeight w:val="242"/>
        </w:trPr>
        <w:tc>
          <w:tcPr>
            <w:tcW w:w="709" w:type="dxa"/>
            <w:vAlign w:val="center"/>
          </w:tcPr>
          <w:p w14:paraId="54FD688F" w14:textId="77777777" w:rsidR="00322A45" w:rsidRPr="00322A45" w:rsidRDefault="00322A45" w:rsidP="009D3DF4">
            <w:pPr>
              <w:pStyle w:val="Akapitzlist"/>
              <w:numPr>
                <w:ilvl w:val="0"/>
                <w:numId w:val="36"/>
              </w:numPr>
              <w:jc w:val="center"/>
              <w:rPr>
                <w:rFonts w:ascii="Arial" w:hAnsi="Arial" w:cs="Arial"/>
              </w:rPr>
            </w:pPr>
          </w:p>
        </w:tc>
        <w:tc>
          <w:tcPr>
            <w:tcW w:w="6837" w:type="dxa"/>
            <w:gridSpan w:val="2"/>
            <w:tcBorders>
              <w:top w:val="nil"/>
              <w:left w:val="single" w:sz="4" w:space="0" w:color="auto"/>
              <w:bottom w:val="single" w:sz="4" w:space="0" w:color="auto"/>
              <w:right w:val="single" w:sz="4" w:space="0" w:color="auto"/>
            </w:tcBorders>
            <w:shd w:val="clear" w:color="000000" w:fill="FFFFFF"/>
            <w:vAlign w:val="center"/>
          </w:tcPr>
          <w:p w14:paraId="18A117A9" w14:textId="77777777" w:rsidR="00322A45" w:rsidRPr="00322A45" w:rsidRDefault="00322A45" w:rsidP="00E5718A">
            <w:pPr>
              <w:rPr>
                <w:rFonts w:ascii="Arial" w:hAnsi="Arial" w:cs="Arial"/>
              </w:rPr>
            </w:pPr>
            <w:r w:rsidRPr="00322A45">
              <w:rPr>
                <w:rFonts w:ascii="Arial" w:hAnsi="Arial" w:cs="Arial"/>
                <w:color w:val="000000"/>
              </w:rPr>
              <w:t>Zdjęcie pionowych znaków lub drogowskazów</w:t>
            </w:r>
          </w:p>
        </w:tc>
        <w:tc>
          <w:tcPr>
            <w:tcW w:w="837" w:type="dxa"/>
            <w:gridSpan w:val="2"/>
            <w:tcBorders>
              <w:top w:val="nil"/>
              <w:left w:val="nil"/>
              <w:bottom w:val="single" w:sz="4" w:space="0" w:color="auto"/>
              <w:right w:val="single" w:sz="4" w:space="0" w:color="auto"/>
            </w:tcBorders>
            <w:shd w:val="clear" w:color="000000" w:fill="FFFFFF"/>
            <w:vAlign w:val="center"/>
          </w:tcPr>
          <w:p w14:paraId="77155C79" w14:textId="77777777" w:rsidR="00322A45" w:rsidRPr="00322A45" w:rsidRDefault="00322A45" w:rsidP="00E5718A">
            <w:pPr>
              <w:jc w:val="center"/>
              <w:rPr>
                <w:rFonts w:ascii="Arial" w:hAnsi="Arial" w:cs="Arial"/>
                <w:b/>
                <w:bCs/>
              </w:rPr>
            </w:pPr>
            <w:r w:rsidRPr="00322A45">
              <w:rPr>
                <w:rFonts w:ascii="Arial" w:hAnsi="Arial" w:cs="Arial"/>
                <w:color w:val="000000"/>
              </w:rPr>
              <w:t>szt</w:t>
            </w:r>
          </w:p>
        </w:tc>
        <w:tc>
          <w:tcPr>
            <w:tcW w:w="864" w:type="dxa"/>
            <w:gridSpan w:val="2"/>
            <w:tcBorders>
              <w:top w:val="nil"/>
              <w:left w:val="nil"/>
              <w:bottom w:val="single" w:sz="4" w:space="0" w:color="auto"/>
              <w:right w:val="single" w:sz="4" w:space="0" w:color="auto"/>
            </w:tcBorders>
            <w:shd w:val="clear" w:color="000000" w:fill="FFFFFF"/>
            <w:vAlign w:val="center"/>
          </w:tcPr>
          <w:p w14:paraId="09898300" w14:textId="77777777" w:rsidR="00322A45" w:rsidRPr="00322A45" w:rsidRDefault="00322A45" w:rsidP="00E5718A">
            <w:pPr>
              <w:jc w:val="center"/>
              <w:rPr>
                <w:rFonts w:ascii="Arial" w:hAnsi="Arial" w:cs="Arial"/>
                <w:b/>
                <w:bCs/>
              </w:rPr>
            </w:pPr>
            <w:r w:rsidRPr="00322A45">
              <w:rPr>
                <w:rFonts w:ascii="Arial" w:hAnsi="Arial" w:cs="Arial"/>
                <w:color w:val="000000"/>
              </w:rPr>
              <w:t>28</w:t>
            </w:r>
          </w:p>
        </w:tc>
      </w:tr>
      <w:tr w:rsidR="00322A45" w:rsidRPr="00322A45" w14:paraId="59618974" w14:textId="77777777" w:rsidTr="00E5718A">
        <w:trPr>
          <w:gridAfter w:val="1"/>
          <w:wAfter w:w="12" w:type="dxa"/>
          <w:trHeight w:val="242"/>
        </w:trPr>
        <w:tc>
          <w:tcPr>
            <w:tcW w:w="709" w:type="dxa"/>
            <w:vAlign w:val="center"/>
          </w:tcPr>
          <w:p w14:paraId="0F6A8E1A" w14:textId="77777777" w:rsidR="00322A45" w:rsidRPr="00322A45" w:rsidRDefault="00322A45" w:rsidP="009D3DF4">
            <w:pPr>
              <w:pStyle w:val="Akapitzlist"/>
              <w:numPr>
                <w:ilvl w:val="0"/>
                <w:numId w:val="36"/>
              </w:numPr>
              <w:jc w:val="center"/>
              <w:rPr>
                <w:rFonts w:ascii="Arial" w:hAnsi="Arial" w:cs="Arial"/>
              </w:rPr>
            </w:pPr>
          </w:p>
        </w:tc>
        <w:tc>
          <w:tcPr>
            <w:tcW w:w="6837" w:type="dxa"/>
            <w:gridSpan w:val="2"/>
            <w:tcBorders>
              <w:top w:val="nil"/>
              <w:left w:val="single" w:sz="4" w:space="0" w:color="auto"/>
              <w:bottom w:val="single" w:sz="4" w:space="0" w:color="auto"/>
              <w:right w:val="single" w:sz="4" w:space="0" w:color="auto"/>
            </w:tcBorders>
            <w:shd w:val="clear" w:color="000000" w:fill="FFFFFF"/>
            <w:vAlign w:val="center"/>
          </w:tcPr>
          <w:p w14:paraId="05DA3020" w14:textId="77777777" w:rsidR="00322A45" w:rsidRPr="00322A45" w:rsidRDefault="00322A45" w:rsidP="00E5718A">
            <w:pPr>
              <w:rPr>
                <w:rFonts w:ascii="Arial" w:hAnsi="Arial" w:cs="Arial"/>
              </w:rPr>
            </w:pPr>
            <w:r w:rsidRPr="00322A45">
              <w:rPr>
                <w:rFonts w:ascii="Arial" w:hAnsi="Arial" w:cs="Arial"/>
                <w:color w:val="000000"/>
              </w:rPr>
              <w:t>Rozbiórka wiaty autobusowej</w:t>
            </w:r>
          </w:p>
        </w:tc>
        <w:tc>
          <w:tcPr>
            <w:tcW w:w="837" w:type="dxa"/>
            <w:gridSpan w:val="2"/>
            <w:tcBorders>
              <w:top w:val="nil"/>
              <w:left w:val="nil"/>
              <w:bottom w:val="single" w:sz="4" w:space="0" w:color="auto"/>
              <w:right w:val="single" w:sz="4" w:space="0" w:color="auto"/>
            </w:tcBorders>
            <w:shd w:val="clear" w:color="000000" w:fill="FFFFFF"/>
            <w:vAlign w:val="center"/>
          </w:tcPr>
          <w:p w14:paraId="1E74E357" w14:textId="77777777" w:rsidR="00322A45" w:rsidRPr="00322A45" w:rsidRDefault="00322A45" w:rsidP="00E5718A">
            <w:pPr>
              <w:jc w:val="center"/>
              <w:rPr>
                <w:rFonts w:ascii="Arial" w:hAnsi="Arial" w:cs="Arial"/>
                <w:b/>
                <w:bCs/>
              </w:rPr>
            </w:pPr>
            <w:r w:rsidRPr="00322A45">
              <w:rPr>
                <w:rFonts w:ascii="Arial" w:hAnsi="Arial" w:cs="Arial"/>
                <w:color w:val="000000"/>
              </w:rPr>
              <w:t>szt.</w:t>
            </w:r>
          </w:p>
        </w:tc>
        <w:tc>
          <w:tcPr>
            <w:tcW w:w="864" w:type="dxa"/>
            <w:gridSpan w:val="2"/>
            <w:tcBorders>
              <w:top w:val="nil"/>
              <w:left w:val="nil"/>
              <w:bottom w:val="single" w:sz="4" w:space="0" w:color="auto"/>
              <w:right w:val="single" w:sz="4" w:space="0" w:color="auto"/>
            </w:tcBorders>
            <w:shd w:val="clear" w:color="000000" w:fill="FFFFFF"/>
            <w:vAlign w:val="center"/>
          </w:tcPr>
          <w:p w14:paraId="05423E6D" w14:textId="77777777" w:rsidR="00322A45" w:rsidRPr="00322A45" w:rsidRDefault="00322A45" w:rsidP="00E5718A">
            <w:pPr>
              <w:jc w:val="center"/>
              <w:rPr>
                <w:rFonts w:ascii="Arial" w:hAnsi="Arial" w:cs="Arial"/>
                <w:b/>
                <w:bCs/>
              </w:rPr>
            </w:pPr>
            <w:r w:rsidRPr="00322A45">
              <w:rPr>
                <w:rFonts w:ascii="Arial" w:hAnsi="Arial" w:cs="Arial"/>
                <w:color w:val="000000"/>
              </w:rPr>
              <w:t>1</w:t>
            </w:r>
          </w:p>
        </w:tc>
      </w:tr>
      <w:tr w:rsidR="00322A45" w:rsidRPr="00322A45" w14:paraId="1DB3C39D" w14:textId="77777777" w:rsidTr="00E5718A">
        <w:trPr>
          <w:gridAfter w:val="1"/>
          <w:wAfter w:w="12" w:type="dxa"/>
          <w:trHeight w:val="242"/>
        </w:trPr>
        <w:tc>
          <w:tcPr>
            <w:tcW w:w="709" w:type="dxa"/>
            <w:vAlign w:val="center"/>
          </w:tcPr>
          <w:p w14:paraId="0DE30747" w14:textId="77777777" w:rsidR="00322A45" w:rsidRPr="00322A45" w:rsidRDefault="00322A45" w:rsidP="009D3DF4">
            <w:pPr>
              <w:pStyle w:val="Akapitzlist"/>
              <w:numPr>
                <w:ilvl w:val="0"/>
                <w:numId w:val="36"/>
              </w:numPr>
              <w:jc w:val="center"/>
              <w:rPr>
                <w:rFonts w:ascii="Arial" w:hAnsi="Arial" w:cs="Arial"/>
              </w:rPr>
            </w:pPr>
          </w:p>
        </w:tc>
        <w:tc>
          <w:tcPr>
            <w:tcW w:w="6837" w:type="dxa"/>
            <w:gridSpan w:val="2"/>
            <w:tcBorders>
              <w:top w:val="nil"/>
              <w:left w:val="single" w:sz="4" w:space="0" w:color="auto"/>
              <w:bottom w:val="single" w:sz="4" w:space="0" w:color="auto"/>
              <w:right w:val="single" w:sz="4" w:space="0" w:color="auto"/>
            </w:tcBorders>
            <w:shd w:val="clear" w:color="000000" w:fill="FFFFFF"/>
            <w:vAlign w:val="center"/>
          </w:tcPr>
          <w:p w14:paraId="599AE3FE" w14:textId="77777777" w:rsidR="00322A45" w:rsidRPr="00322A45" w:rsidRDefault="00322A45" w:rsidP="00E5718A">
            <w:pPr>
              <w:rPr>
                <w:rFonts w:ascii="Arial" w:hAnsi="Arial" w:cs="Arial"/>
              </w:rPr>
            </w:pPr>
            <w:r w:rsidRPr="00322A45">
              <w:rPr>
                <w:rFonts w:ascii="Arial" w:hAnsi="Arial" w:cs="Arial"/>
                <w:color w:val="000000"/>
              </w:rPr>
              <w:t>Rozbiórka krzyży wraz z ogrodzeniem z ponownym ustawieniem</w:t>
            </w:r>
          </w:p>
        </w:tc>
        <w:tc>
          <w:tcPr>
            <w:tcW w:w="837" w:type="dxa"/>
            <w:gridSpan w:val="2"/>
            <w:tcBorders>
              <w:top w:val="nil"/>
              <w:left w:val="nil"/>
              <w:bottom w:val="single" w:sz="4" w:space="0" w:color="auto"/>
              <w:right w:val="single" w:sz="4" w:space="0" w:color="auto"/>
            </w:tcBorders>
            <w:shd w:val="clear" w:color="000000" w:fill="FFFFFF"/>
            <w:vAlign w:val="center"/>
          </w:tcPr>
          <w:p w14:paraId="26295FC4" w14:textId="77777777" w:rsidR="00322A45" w:rsidRPr="00322A45" w:rsidRDefault="00322A45" w:rsidP="00E5718A">
            <w:pPr>
              <w:jc w:val="center"/>
              <w:rPr>
                <w:rFonts w:ascii="Arial" w:hAnsi="Arial" w:cs="Arial"/>
                <w:b/>
                <w:bCs/>
              </w:rPr>
            </w:pPr>
            <w:r w:rsidRPr="00322A45">
              <w:rPr>
                <w:rFonts w:ascii="Arial" w:hAnsi="Arial" w:cs="Arial"/>
                <w:color w:val="000000"/>
              </w:rPr>
              <w:t>szt.</w:t>
            </w:r>
          </w:p>
        </w:tc>
        <w:tc>
          <w:tcPr>
            <w:tcW w:w="864" w:type="dxa"/>
            <w:gridSpan w:val="2"/>
            <w:tcBorders>
              <w:top w:val="nil"/>
              <w:left w:val="nil"/>
              <w:bottom w:val="single" w:sz="4" w:space="0" w:color="auto"/>
              <w:right w:val="single" w:sz="4" w:space="0" w:color="auto"/>
            </w:tcBorders>
            <w:shd w:val="clear" w:color="000000" w:fill="FFFFFF"/>
            <w:vAlign w:val="center"/>
          </w:tcPr>
          <w:p w14:paraId="1C4BA98A" w14:textId="77777777" w:rsidR="00322A45" w:rsidRPr="00322A45" w:rsidRDefault="00322A45" w:rsidP="00E5718A">
            <w:pPr>
              <w:jc w:val="center"/>
              <w:rPr>
                <w:rFonts w:ascii="Arial" w:hAnsi="Arial" w:cs="Arial"/>
                <w:b/>
                <w:bCs/>
              </w:rPr>
            </w:pPr>
            <w:r w:rsidRPr="00322A45">
              <w:rPr>
                <w:rFonts w:ascii="Arial" w:hAnsi="Arial" w:cs="Arial"/>
                <w:color w:val="000000"/>
              </w:rPr>
              <w:t>1</w:t>
            </w:r>
          </w:p>
        </w:tc>
      </w:tr>
      <w:tr w:rsidR="00322A45" w:rsidRPr="00322A45" w14:paraId="2CB2EF2C" w14:textId="77777777" w:rsidTr="00E5718A">
        <w:trPr>
          <w:gridAfter w:val="1"/>
          <w:wAfter w:w="12" w:type="dxa"/>
          <w:trHeight w:val="242"/>
        </w:trPr>
        <w:tc>
          <w:tcPr>
            <w:tcW w:w="709" w:type="dxa"/>
            <w:vAlign w:val="center"/>
          </w:tcPr>
          <w:p w14:paraId="14642585" w14:textId="77777777" w:rsidR="00322A45" w:rsidRPr="00322A45" w:rsidRDefault="00322A45" w:rsidP="009D3DF4">
            <w:pPr>
              <w:pStyle w:val="Akapitzlist"/>
              <w:numPr>
                <w:ilvl w:val="0"/>
                <w:numId w:val="36"/>
              </w:numPr>
              <w:jc w:val="center"/>
              <w:rPr>
                <w:rFonts w:ascii="Arial" w:hAnsi="Arial" w:cs="Arial"/>
              </w:rPr>
            </w:pPr>
          </w:p>
        </w:tc>
        <w:tc>
          <w:tcPr>
            <w:tcW w:w="6837" w:type="dxa"/>
            <w:gridSpan w:val="2"/>
            <w:tcBorders>
              <w:top w:val="nil"/>
              <w:left w:val="single" w:sz="4" w:space="0" w:color="auto"/>
              <w:bottom w:val="single" w:sz="4" w:space="0" w:color="auto"/>
              <w:right w:val="single" w:sz="4" w:space="0" w:color="auto"/>
            </w:tcBorders>
            <w:shd w:val="clear" w:color="000000" w:fill="FFFFFF"/>
            <w:vAlign w:val="center"/>
          </w:tcPr>
          <w:p w14:paraId="61001DBB" w14:textId="77777777" w:rsidR="00322A45" w:rsidRPr="00322A45" w:rsidRDefault="00322A45" w:rsidP="00E5718A">
            <w:pPr>
              <w:rPr>
                <w:rFonts w:ascii="Arial" w:hAnsi="Arial" w:cs="Arial"/>
              </w:rPr>
            </w:pPr>
            <w:r w:rsidRPr="00322A45">
              <w:rPr>
                <w:rFonts w:ascii="Arial" w:hAnsi="Arial" w:cs="Arial"/>
                <w:color w:val="000000"/>
              </w:rPr>
              <w:t>Wykonanie wykopów na odkład</w:t>
            </w:r>
          </w:p>
        </w:tc>
        <w:tc>
          <w:tcPr>
            <w:tcW w:w="837" w:type="dxa"/>
            <w:gridSpan w:val="2"/>
            <w:tcBorders>
              <w:top w:val="nil"/>
              <w:left w:val="nil"/>
              <w:bottom w:val="single" w:sz="4" w:space="0" w:color="auto"/>
              <w:right w:val="single" w:sz="4" w:space="0" w:color="auto"/>
            </w:tcBorders>
            <w:shd w:val="clear" w:color="000000" w:fill="FFFFFF"/>
            <w:vAlign w:val="center"/>
          </w:tcPr>
          <w:p w14:paraId="5C817489" w14:textId="77777777" w:rsidR="00322A45" w:rsidRPr="00322A45" w:rsidRDefault="00322A45" w:rsidP="00E5718A">
            <w:pPr>
              <w:jc w:val="center"/>
              <w:rPr>
                <w:rFonts w:ascii="Arial" w:hAnsi="Arial" w:cs="Arial"/>
                <w:b/>
                <w:bCs/>
              </w:rPr>
            </w:pPr>
            <w:r w:rsidRPr="00322A45">
              <w:rPr>
                <w:rFonts w:ascii="Arial" w:hAnsi="Arial" w:cs="Arial"/>
                <w:color w:val="000000"/>
              </w:rPr>
              <w:t>m3</w:t>
            </w:r>
          </w:p>
        </w:tc>
        <w:tc>
          <w:tcPr>
            <w:tcW w:w="864" w:type="dxa"/>
            <w:gridSpan w:val="2"/>
            <w:tcBorders>
              <w:top w:val="nil"/>
              <w:left w:val="nil"/>
              <w:bottom w:val="single" w:sz="4" w:space="0" w:color="auto"/>
              <w:right w:val="single" w:sz="4" w:space="0" w:color="auto"/>
            </w:tcBorders>
            <w:shd w:val="clear" w:color="000000" w:fill="FFFFFF"/>
            <w:vAlign w:val="center"/>
          </w:tcPr>
          <w:p w14:paraId="6D60914B" w14:textId="77777777" w:rsidR="00322A45" w:rsidRPr="00322A45" w:rsidRDefault="00322A45" w:rsidP="00E5718A">
            <w:pPr>
              <w:jc w:val="center"/>
              <w:rPr>
                <w:rFonts w:ascii="Arial" w:hAnsi="Arial" w:cs="Arial"/>
                <w:b/>
                <w:bCs/>
              </w:rPr>
            </w:pPr>
            <w:r w:rsidRPr="00322A45">
              <w:rPr>
                <w:rFonts w:ascii="Arial" w:hAnsi="Arial" w:cs="Arial"/>
                <w:color w:val="000000"/>
              </w:rPr>
              <w:t>65</w:t>
            </w:r>
          </w:p>
        </w:tc>
      </w:tr>
      <w:tr w:rsidR="00322A45" w:rsidRPr="00322A45" w14:paraId="0EC19B51" w14:textId="77777777" w:rsidTr="00E5718A">
        <w:trPr>
          <w:gridAfter w:val="1"/>
          <w:wAfter w:w="12" w:type="dxa"/>
          <w:trHeight w:val="242"/>
        </w:trPr>
        <w:tc>
          <w:tcPr>
            <w:tcW w:w="709" w:type="dxa"/>
            <w:vAlign w:val="center"/>
          </w:tcPr>
          <w:p w14:paraId="678E2773" w14:textId="77777777" w:rsidR="00322A45" w:rsidRPr="00322A45" w:rsidRDefault="00322A45" w:rsidP="009D3DF4">
            <w:pPr>
              <w:pStyle w:val="Akapitzlist"/>
              <w:numPr>
                <w:ilvl w:val="0"/>
                <w:numId w:val="36"/>
              </w:numPr>
              <w:jc w:val="center"/>
              <w:rPr>
                <w:rFonts w:ascii="Arial" w:hAnsi="Arial" w:cs="Arial"/>
              </w:rPr>
            </w:pPr>
          </w:p>
        </w:tc>
        <w:tc>
          <w:tcPr>
            <w:tcW w:w="6837" w:type="dxa"/>
            <w:gridSpan w:val="2"/>
            <w:tcBorders>
              <w:top w:val="nil"/>
              <w:left w:val="single" w:sz="4" w:space="0" w:color="auto"/>
              <w:bottom w:val="single" w:sz="4" w:space="0" w:color="auto"/>
              <w:right w:val="single" w:sz="4" w:space="0" w:color="auto"/>
            </w:tcBorders>
            <w:shd w:val="clear" w:color="000000" w:fill="FFFFFF"/>
            <w:vAlign w:val="center"/>
          </w:tcPr>
          <w:p w14:paraId="538C5705" w14:textId="77777777" w:rsidR="00322A45" w:rsidRPr="00322A45" w:rsidRDefault="00322A45" w:rsidP="00E5718A">
            <w:pPr>
              <w:rPr>
                <w:rFonts w:ascii="Arial" w:hAnsi="Arial" w:cs="Arial"/>
              </w:rPr>
            </w:pPr>
            <w:r w:rsidRPr="00322A45">
              <w:rPr>
                <w:rFonts w:ascii="Arial" w:hAnsi="Arial" w:cs="Arial"/>
                <w:color w:val="000000"/>
              </w:rPr>
              <w:t>Roboty ziemne poprzeczne (bez transportu)</w:t>
            </w:r>
          </w:p>
        </w:tc>
        <w:tc>
          <w:tcPr>
            <w:tcW w:w="837" w:type="dxa"/>
            <w:gridSpan w:val="2"/>
            <w:tcBorders>
              <w:top w:val="nil"/>
              <w:left w:val="nil"/>
              <w:bottom w:val="single" w:sz="4" w:space="0" w:color="auto"/>
              <w:right w:val="single" w:sz="4" w:space="0" w:color="auto"/>
            </w:tcBorders>
            <w:shd w:val="clear" w:color="000000" w:fill="FFFFFF"/>
            <w:vAlign w:val="center"/>
          </w:tcPr>
          <w:p w14:paraId="49F33867" w14:textId="77777777" w:rsidR="00322A45" w:rsidRPr="00322A45" w:rsidRDefault="00322A45" w:rsidP="00E5718A">
            <w:pPr>
              <w:jc w:val="center"/>
              <w:rPr>
                <w:rFonts w:ascii="Arial" w:hAnsi="Arial" w:cs="Arial"/>
                <w:b/>
                <w:bCs/>
              </w:rPr>
            </w:pPr>
            <w:r w:rsidRPr="00322A45">
              <w:rPr>
                <w:rFonts w:ascii="Arial" w:hAnsi="Arial" w:cs="Arial"/>
                <w:color w:val="000000"/>
              </w:rPr>
              <w:t>m3</w:t>
            </w:r>
          </w:p>
        </w:tc>
        <w:tc>
          <w:tcPr>
            <w:tcW w:w="864" w:type="dxa"/>
            <w:gridSpan w:val="2"/>
            <w:tcBorders>
              <w:top w:val="nil"/>
              <w:left w:val="nil"/>
              <w:bottom w:val="single" w:sz="4" w:space="0" w:color="auto"/>
              <w:right w:val="single" w:sz="4" w:space="0" w:color="auto"/>
            </w:tcBorders>
            <w:shd w:val="clear" w:color="000000" w:fill="FFFFFF"/>
            <w:vAlign w:val="center"/>
          </w:tcPr>
          <w:p w14:paraId="12C79C3D" w14:textId="77777777" w:rsidR="00322A45" w:rsidRPr="00322A45" w:rsidRDefault="00322A45" w:rsidP="00E5718A">
            <w:pPr>
              <w:jc w:val="center"/>
              <w:rPr>
                <w:rFonts w:ascii="Arial" w:hAnsi="Arial" w:cs="Arial"/>
                <w:b/>
                <w:bCs/>
              </w:rPr>
            </w:pPr>
            <w:r w:rsidRPr="00322A45">
              <w:rPr>
                <w:rFonts w:ascii="Arial" w:hAnsi="Arial" w:cs="Arial"/>
                <w:color w:val="000000"/>
              </w:rPr>
              <w:t>1003</w:t>
            </w:r>
          </w:p>
        </w:tc>
      </w:tr>
      <w:tr w:rsidR="00322A45" w:rsidRPr="00322A45" w14:paraId="5D331D57" w14:textId="77777777" w:rsidTr="00E5718A">
        <w:trPr>
          <w:gridAfter w:val="1"/>
          <w:wAfter w:w="12" w:type="dxa"/>
          <w:trHeight w:val="242"/>
        </w:trPr>
        <w:tc>
          <w:tcPr>
            <w:tcW w:w="709" w:type="dxa"/>
            <w:vAlign w:val="center"/>
          </w:tcPr>
          <w:p w14:paraId="34702D05" w14:textId="77777777" w:rsidR="00322A45" w:rsidRPr="00322A45" w:rsidRDefault="00322A45" w:rsidP="009D3DF4">
            <w:pPr>
              <w:pStyle w:val="Akapitzlist"/>
              <w:numPr>
                <w:ilvl w:val="0"/>
                <w:numId w:val="36"/>
              </w:numPr>
              <w:jc w:val="center"/>
              <w:rPr>
                <w:rFonts w:ascii="Arial" w:hAnsi="Arial" w:cs="Arial"/>
              </w:rPr>
            </w:pPr>
          </w:p>
        </w:tc>
        <w:tc>
          <w:tcPr>
            <w:tcW w:w="6837" w:type="dxa"/>
            <w:gridSpan w:val="2"/>
            <w:tcBorders>
              <w:top w:val="nil"/>
              <w:left w:val="single" w:sz="4" w:space="0" w:color="auto"/>
              <w:bottom w:val="single" w:sz="4" w:space="0" w:color="auto"/>
              <w:right w:val="single" w:sz="4" w:space="0" w:color="auto"/>
            </w:tcBorders>
            <w:shd w:val="clear" w:color="000000" w:fill="FFFFFF"/>
            <w:vAlign w:val="center"/>
          </w:tcPr>
          <w:p w14:paraId="4E7BF44E" w14:textId="77777777" w:rsidR="00322A45" w:rsidRPr="00322A45" w:rsidRDefault="00322A45" w:rsidP="00E5718A">
            <w:pPr>
              <w:rPr>
                <w:rFonts w:ascii="Arial" w:hAnsi="Arial" w:cs="Arial"/>
              </w:rPr>
            </w:pPr>
            <w:r w:rsidRPr="00322A45">
              <w:rPr>
                <w:rFonts w:ascii="Arial" w:hAnsi="Arial" w:cs="Arial"/>
                <w:color w:val="000000"/>
              </w:rPr>
              <w:t>Wykonanie wykopów mechanicznie z transportem urobku na odl. 1 km</w:t>
            </w:r>
          </w:p>
        </w:tc>
        <w:tc>
          <w:tcPr>
            <w:tcW w:w="837" w:type="dxa"/>
            <w:gridSpan w:val="2"/>
            <w:tcBorders>
              <w:top w:val="nil"/>
              <w:left w:val="nil"/>
              <w:bottom w:val="single" w:sz="4" w:space="0" w:color="auto"/>
              <w:right w:val="single" w:sz="4" w:space="0" w:color="auto"/>
            </w:tcBorders>
            <w:shd w:val="clear" w:color="000000" w:fill="FFFFFF"/>
            <w:vAlign w:val="center"/>
          </w:tcPr>
          <w:p w14:paraId="045825DD" w14:textId="77777777" w:rsidR="00322A45" w:rsidRPr="00322A45" w:rsidRDefault="00322A45" w:rsidP="00E5718A">
            <w:pPr>
              <w:jc w:val="center"/>
              <w:rPr>
                <w:rFonts w:ascii="Arial" w:hAnsi="Arial" w:cs="Arial"/>
                <w:b/>
                <w:bCs/>
              </w:rPr>
            </w:pPr>
            <w:r w:rsidRPr="00322A45">
              <w:rPr>
                <w:rFonts w:ascii="Arial" w:hAnsi="Arial" w:cs="Arial"/>
                <w:color w:val="000000"/>
              </w:rPr>
              <w:t>m3</w:t>
            </w:r>
          </w:p>
        </w:tc>
        <w:tc>
          <w:tcPr>
            <w:tcW w:w="864" w:type="dxa"/>
            <w:gridSpan w:val="2"/>
            <w:tcBorders>
              <w:top w:val="nil"/>
              <w:left w:val="nil"/>
              <w:bottom w:val="single" w:sz="4" w:space="0" w:color="auto"/>
              <w:right w:val="single" w:sz="4" w:space="0" w:color="auto"/>
            </w:tcBorders>
            <w:shd w:val="clear" w:color="000000" w:fill="FFFFFF"/>
            <w:vAlign w:val="center"/>
          </w:tcPr>
          <w:p w14:paraId="44B13460" w14:textId="77777777" w:rsidR="00322A45" w:rsidRPr="00322A45" w:rsidRDefault="00322A45" w:rsidP="00E5718A">
            <w:pPr>
              <w:jc w:val="center"/>
              <w:rPr>
                <w:rFonts w:ascii="Arial" w:hAnsi="Arial" w:cs="Arial"/>
                <w:b/>
                <w:bCs/>
              </w:rPr>
            </w:pPr>
            <w:r w:rsidRPr="00322A45">
              <w:rPr>
                <w:rFonts w:ascii="Arial" w:hAnsi="Arial" w:cs="Arial"/>
                <w:color w:val="000000"/>
              </w:rPr>
              <w:t>780</w:t>
            </w:r>
          </w:p>
        </w:tc>
      </w:tr>
      <w:tr w:rsidR="00322A45" w:rsidRPr="00322A45" w14:paraId="2B1FDFA2" w14:textId="77777777" w:rsidTr="00E5718A">
        <w:trPr>
          <w:gridAfter w:val="1"/>
          <w:wAfter w:w="12" w:type="dxa"/>
          <w:trHeight w:val="242"/>
        </w:trPr>
        <w:tc>
          <w:tcPr>
            <w:tcW w:w="709" w:type="dxa"/>
            <w:vAlign w:val="center"/>
          </w:tcPr>
          <w:p w14:paraId="0CF983FA" w14:textId="77777777" w:rsidR="00322A45" w:rsidRPr="00322A45" w:rsidRDefault="00322A45" w:rsidP="009D3DF4">
            <w:pPr>
              <w:pStyle w:val="Akapitzlist"/>
              <w:numPr>
                <w:ilvl w:val="0"/>
                <w:numId w:val="36"/>
              </w:numPr>
              <w:jc w:val="center"/>
              <w:rPr>
                <w:rFonts w:ascii="Arial" w:hAnsi="Arial" w:cs="Arial"/>
              </w:rPr>
            </w:pPr>
          </w:p>
        </w:tc>
        <w:tc>
          <w:tcPr>
            <w:tcW w:w="6837" w:type="dxa"/>
            <w:gridSpan w:val="2"/>
            <w:tcBorders>
              <w:top w:val="nil"/>
              <w:left w:val="single" w:sz="4" w:space="0" w:color="auto"/>
              <w:bottom w:val="single" w:sz="4" w:space="0" w:color="auto"/>
              <w:right w:val="single" w:sz="4" w:space="0" w:color="auto"/>
            </w:tcBorders>
            <w:shd w:val="clear" w:color="000000" w:fill="FFFFFF"/>
            <w:vAlign w:val="center"/>
          </w:tcPr>
          <w:p w14:paraId="5B48BA7A" w14:textId="77777777" w:rsidR="00322A45" w:rsidRPr="00322A45" w:rsidRDefault="00322A45" w:rsidP="00E5718A">
            <w:pPr>
              <w:rPr>
                <w:rFonts w:ascii="Arial" w:hAnsi="Arial" w:cs="Arial"/>
              </w:rPr>
            </w:pPr>
            <w:r w:rsidRPr="00322A45">
              <w:rPr>
                <w:rFonts w:ascii="Arial" w:hAnsi="Arial" w:cs="Arial"/>
                <w:color w:val="000000"/>
              </w:rPr>
              <w:t xml:space="preserve">Wykonanie nasypów mechanicznie z pozyskaniem i transportem gruntu </w:t>
            </w:r>
          </w:p>
        </w:tc>
        <w:tc>
          <w:tcPr>
            <w:tcW w:w="837" w:type="dxa"/>
            <w:gridSpan w:val="2"/>
            <w:tcBorders>
              <w:top w:val="nil"/>
              <w:left w:val="nil"/>
              <w:bottom w:val="single" w:sz="4" w:space="0" w:color="auto"/>
              <w:right w:val="single" w:sz="4" w:space="0" w:color="auto"/>
            </w:tcBorders>
            <w:shd w:val="clear" w:color="000000" w:fill="FFFFFF"/>
            <w:vAlign w:val="center"/>
          </w:tcPr>
          <w:p w14:paraId="1026BE0E" w14:textId="77777777" w:rsidR="00322A45" w:rsidRPr="00322A45" w:rsidRDefault="00322A45" w:rsidP="00E5718A">
            <w:pPr>
              <w:jc w:val="center"/>
              <w:rPr>
                <w:rFonts w:ascii="Arial" w:hAnsi="Arial" w:cs="Arial"/>
                <w:b/>
                <w:bCs/>
              </w:rPr>
            </w:pPr>
            <w:r w:rsidRPr="00322A45">
              <w:rPr>
                <w:rFonts w:ascii="Arial" w:hAnsi="Arial" w:cs="Arial"/>
                <w:color w:val="000000"/>
              </w:rPr>
              <w:t>m3</w:t>
            </w:r>
          </w:p>
        </w:tc>
        <w:tc>
          <w:tcPr>
            <w:tcW w:w="864" w:type="dxa"/>
            <w:gridSpan w:val="2"/>
            <w:tcBorders>
              <w:top w:val="nil"/>
              <w:left w:val="nil"/>
              <w:bottom w:val="single" w:sz="4" w:space="0" w:color="auto"/>
              <w:right w:val="single" w:sz="4" w:space="0" w:color="auto"/>
            </w:tcBorders>
            <w:shd w:val="clear" w:color="000000" w:fill="FFFFFF"/>
            <w:vAlign w:val="center"/>
          </w:tcPr>
          <w:p w14:paraId="3955C97F" w14:textId="77777777" w:rsidR="00322A45" w:rsidRPr="00322A45" w:rsidRDefault="00322A45" w:rsidP="00E5718A">
            <w:pPr>
              <w:jc w:val="center"/>
              <w:rPr>
                <w:rFonts w:ascii="Arial" w:hAnsi="Arial" w:cs="Arial"/>
                <w:b/>
                <w:bCs/>
              </w:rPr>
            </w:pPr>
            <w:r w:rsidRPr="00322A45">
              <w:rPr>
                <w:rFonts w:ascii="Arial" w:hAnsi="Arial" w:cs="Arial"/>
                <w:color w:val="000000"/>
              </w:rPr>
              <w:t>3759</w:t>
            </w:r>
          </w:p>
        </w:tc>
      </w:tr>
      <w:tr w:rsidR="00322A45" w:rsidRPr="00322A45" w14:paraId="7A0291FB" w14:textId="77777777" w:rsidTr="00E5718A">
        <w:trPr>
          <w:gridAfter w:val="1"/>
          <w:wAfter w:w="12" w:type="dxa"/>
          <w:trHeight w:val="242"/>
        </w:trPr>
        <w:tc>
          <w:tcPr>
            <w:tcW w:w="709" w:type="dxa"/>
            <w:vAlign w:val="center"/>
          </w:tcPr>
          <w:p w14:paraId="00D3232C" w14:textId="77777777" w:rsidR="00322A45" w:rsidRPr="00322A45" w:rsidRDefault="00322A45" w:rsidP="009D3DF4">
            <w:pPr>
              <w:pStyle w:val="Akapitzlist"/>
              <w:numPr>
                <w:ilvl w:val="0"/>
                <w:numId w:val="36"/>
              </w:numPr>
              <w:jc w:val="center"/>
              <w:rPr>
                <w:rFonts w:ascii="Arial" w:hAnsi="Arial" w:cs="Arial"/>
              </w:rPr>
            </w:pPr>
          </w:p>
        </w:tc>
        <w:tc>
          <w:tcPr>
            <w:tcW w:w="6837" w:type="dxa"/>
            <w:gridSpan w:val="2"/>
            <w:tcBorders>
              <w:top w:val="nil"/>
              <w:left w:val="single" w:sz="4" w:space="0" w:color="auto"/>
              <w:bottom w:val="single" w:sz="4" w:space="0" w:color="auto"/>
              <w:right w:val="single" w:sz="4" w:space="0" w:color="auto"/>
            </w:tcBorders>
            <w:shd w:val="clear" w:color="000000" w:fill="FFFFFF"/>
            <w:vAlign w:val="center"/>
          </w:tcPr>
          <w:p w14:paraId="3EF8EFE1" w14:textId="77777777" w:rsidR="00322A45" w:rsidRPr="00322A45" w:rsidRDefault="00322A45" w:rsidP="00E5718A">
            <w:pPr>
              <w:rPr>
                <w:rFonts w:ascii="Arial" w:hAnsi="Arial" w:cs="Arial"/>
              </w:rPr>
            </w:pPr>
            <w:r w:rsidRPr="00322A45">
              <w:rPr>
                <w:rFonts w:ascii="Arial" w:hAnsi="Arial" w:cs="Arial"/>
                <w:color w:val="000000"/>
              </w:rPr>
              <w:t>Warstwa mrozoochronna z gruntu stabilizowanego cementem C1,5/2. Grubość warstwy 20 cm</w:t>
            </w:r>
          </w:p>
        </w:tc>
        <w:tc>
          <w:tcPr>
            <w:tcW w:w="837" w:type="dxa"/>
            <w:gridSpan w:val="2"/>
            <w:tcBorders>
              <w:top w:val="nil"/>
              <w:left w:val="nil"/>
              <w:bottom w:val="single" w:sz="4" w:space="0" w:color="auto"/>
              <w:right w:val="single" w:sz="4" w:space="0" w:color="auto"/>
            </w:tcBorders>
            <w:shd w:val="clear" w:color="000000" w:fill="FFFFFF"/>
            <w:vAlign w:val="center"/>
          </w:tcPr>
          <w:p w14:paraId="6F175A9C" w14:textId="77777777" w:rsidR="00322A45" w:rsidRPr="00322A45" w:rsidRDefault="00322A45" w:rsidP="00E5718A">
            <w:pPr>
              <w:jc w:val="center"/>
              <w:rPr>
                <w:rFonts w:ascii="Arial" w:hAnsi="Arial" w:cs="Arial"/>
                <w:b/>
                <w:bCs/>
              </w:rPr>
            </w:pPr>
            <w:r w:rsidRPr="00322A45">
              <w:rPr>
                <w:rFonts w:ascii="Arial" w:hAnsi="Arial" w:cs="Arial"/>
                <w:color w:val="000000"/>
              </w:rPr>
              <w:t>m2</w:t>
            </w:r>
          </w:p>
        </w:tc>
        <w:tc>
          <w:tcPr>
            <w:tcW w:w="864" w:type="dxa"/>
            <w:gridSpan w:val="2"/>
            <w:tcBorders>
              <w:top w:val="nil"/>
              <w:left w:val="nil"/>
              <w:bottom w:val="single" w:sz="4" w:space="0" w:color="auto"/>
              <w:right w:val="single" w:sz="4" w:space="0" w:color="auto"/>
            </w:tcBorders>
            <w:shd w:val="clear" w:color="000000" w:fill="FFFFFF"/>
            <w:vAlign w:val="center"/>
          </w:tcPr>
          <w:p w14:paraId="6DFC1019" w14:textId="77777777" w:rsidR="00322A45" w:rsidRPr="00322A45" w:rsidRDefault="00322A45" w:rsidP="00E5718A">
            <w:pPr>
              <w:jc w:val="center"/>
              <w:rPr>
                <w:rFonts w:ascii="Arial" w:hAnsi="Arial" w:cs="Arial"/>
                <w:b/>
                <w:bCs/>
              </w:rPr>
            </w:pPr>
            <w:r w:rsidRPr="00322A45">
              <w:rPr>
                <w:rFonts w:ascii="Arial" w:hAnsi="Arial" w:cs="Arial"/>
                <w:color w:val="000000"/>
              </w:rPr>
              <w:t>2952</w:t>
            </w:r>
          </w:p>
        </w:tc>
      </w:tr>
      <w:tr w:rsidR="00322A45" w:rsidRPr="00322A45" w14:paraId="57E0C7CA" w14:textId="77777777" w:rsidTr="00E5718A">
        <w:trPr>
          <w:gridAfter w:val="1"/>
          <w:wAfter w:w="12" w:type="dxa"/>
          <w:trHeight w:val="242"/>
        </w:trPr>
        <w:tc>
          <w:tcPr>
            <w:tcW w:w="709" w:type="dxa"/>
            <w:vAlign w:val="center"/>
          </w:tcPr>
          <w:p w14:paraId="4FA7309C" w14:textId="77777777" w:rsidR="00322A45" w:rsidRPr="00322A45" w:rsidRDefault="00322A45" w:rsidP="009D3DF4">
            <w:pPr>
              <w:pStyle w:val="Akapitzlist"/>
              <w:numPr>
                <w:ilvl w:val="0"/>
                <w:numId w:val="36"/>
              </w:numPr>
              <w:jc w:val="center"/>
              <w:rPr>
                <w:rFonts w:ascii="Arial" w:hAnsi="Arial" w:cs="Arial"/>
              </w:rPr>
            </w:pPr>
          </w:p>
        </w:tc>
        <w:tc>
          <w:tcPr>
            <w:tcW w:w="6837" w:type="dxa"/>
            <w:gridSpan w:val="2"/>
            <w:tcBorders>
              <w:top w:val="nil"/>
              <w:left w:val="single" w:sz="4" w:space="0" w:color="auto"/>
              <w:bottom w:val="single" w:sz="4" w:space="0" w:color="auto"/>
              <w:right w:val="single" w:sz="4" w:space="0" w:color="auto"/>
            </w:tcBorders>
            <w:shd w:val="clear" w:color="000000" w:fill="FFFFFF"/>
            <w:vAlign w:val="center"/>
          </w:tcPr>
          <w:p w14:paraId="5C00B633" w14:textId="77777777" w:rsidR="00322A45" w:rsidRPr="00322A45" w:rsidRDefault="00322A45" w:rsidP="00E5718A">
            <w:pPr>
              <w:rPr>
                <w:rFonts w:ascii="Arial" w:hAnsi="Arial" w:cs="Arial"/>
              </w:rPr>
            </w:pPr>
            <w:r w:rsidRPr="00322A45">
              <w:rPr>
                <w:rFonts w:ascii="Arial" w:hAnsi="Arial" w:cs="Arial"/>
                <w:color w:val="000000"/>
              </w:rPr>
              <w:t>Oczyszczenie mechaniczne nawierzchni ulepszonej asfaltowej</w:t>
            </w:r>
          </w:p>
        </w:tc>
        <w:tc>
          <w:tcPr>
            <w:tcW w:w="837" w:type="dxa"/>
            <w:gridSpan w:val="2"/>
            <w:tcBorders>
              <w:top w:val="nil"/>
              <w:left w:val="nil"/>
              <w:bottom w:val="single" w:sz="4" w:space="0" w:color="auto"/>
              <w:right w:val="single" w:sz="4" w:space="0" w:color="auto"/>
            </w:tcBorders>
            <w:shd w:val="clear" w:color="000000" w:fill="FFFFFF"/>
            <w:vAlign w:val="center"/>
          </w:tcPr>
          <w:p w14:paraId="225AA117" w14:textId="77777777" w:rsidR="00322A45" w:rsidRPr="00322A45" w:rsidRDefault="00322A45" w:rsidP="00E5718A">
            <w:pPr>
              <w:jc w:val="center"/>
              <w:rPr>
                <w:rFonts w:ascii="Arial" w:hAnsi="Arial" w:cs="Arial"/>
                <w:b/>
                <w:bCs/>
              </w:rPr>
            </w:pPr>
            <w:r w:rsidRPr="00322A45">
              <w:rPr>
                <w:rFonts w:ascii="Arial" w:hAnsi="Arial" w:cs="Arial"/>
                <w:color w:val="000000"/>
              </w:rPr>
              <w:t>m2</w:t>
            </w:r>
          </w:p>
        </w:tc>
        <w:tc>
          <w:tcPr>
            <w:tcW w:w="864" w:type="dxa"/>
            <w:gridSpan w:val="2"/>
            <w:tcBorders>
              <w:top w:val="nil"/>
              <w:left w:val="nil"/>
              <w:bottom w:val="single" w:sz="4" w:space="0" w:color="auto"/>
              <w:right w:val="single" w:sz="4" w:space="0" w:color="auto"/>
            </w:tcBorders>
            <w:shd w:val="clear" w:color="000000" w:fill="FFFFFF"/>
            <w:vAlign w:val="center"/>
          </w:tcPr>
          <w:p w14:paraId="09E2ABAD" w14:textId="77777777" w:rsidR="00322A45" w:rsidRPr="00322A45" w:rsidRDefault="00322A45" w:rsidP="00E5718A">
            <w:pPr>
              <w:jc w:val="center"/>
              <w:rPr>
                <w:rFonts w:ascii="Arial" w:hAnsi="Arial" w:cs="Arial"/>
                <w:b/>
                <w:bCs/>
              </w:rPr>
            </w:pPr>
            <w:r w:rsidRPr="00322A45">
              <w:rPr>
                <w:rFonts w:ascii="Arial" w:hAnsi="Arial" w:cs="Arial"/>
                <w:color w:val="000000"/>
              </w:rPr>
              <w:t>21221</w:t>
            </w:r>
          </w:p>
        </w:tc>
      </w:tr>
      <w:tr w:rsidR="00322A45" w:rsidRPr="00322A45" w14:paraId="577B9145" w14:textId="77777777" w:rsidTr="00E5718A">
        <w:trPr>
          <w:gridAfter w:val="1"/>
          <w:wAfter w:w="12" w:type="dxa"/>
          <w:trHeight w:val="242"/>
        </w:trPr>
        <w:tc>
          <w:tcPr>
            <w:tcW w:w="709" w:type="dxa"/>
            <w:vAlign w:val="center"/>
          </w:tcPr>
          <w:p w14:paraId="655D7635" w14:textId="77777777" w:rsidR="00322A45" w:rsidRPr="00322A45" w:rsidRDefault="00322A45" w:rsidP="009D3DF4">
            <w:pPr>
              <w:pStyle w:val="Akapitzlist"/>
              <w:numPr>
                <w:ilvl w:val="0"/>
                <w:numId w:val="36"/>
              </w:numPr>
              <w:jc w:val="center"/>
              <w:rPr>
                <w:rFonts w:ascii="Arial" w:hAnsi="Arial" w:cs="Arial"/>
              </w:rPr>
            </w:pPr>
          </w:p>
        </w:tc>
        <w:tc>
          <w:tcPr>
            <w:tcW w:w="6837" w:type="dxa"/>
            <w:gridSpan w:val="2"/>
            <w:tcBorders>
              <w:top w:val="nil"/>
              <w:left w:val="single" w:sz="4" w:space="0" w:color="auto"/>
              <w:bottom w:val="single" w:sz="4" w:space="0" w:color="auto"/>
              <w:right w:val="single" w:sz="4" w:space="0" w:color="auto"/>
            </w:tcBorders>
            <w:shd w:val="clear" w:color="000000" w:fill="FFFFFF"/>
            <w:vAlign w:val="center"/>
          </w:tcPr>
          <w:p w14:paraId="4D8CC9B0" w14:textId="77777777" w:rsidR="00322A45" w:rsidRPr="00322A45" w:rsidRDefault="00322A45" w:rsidP="00E5718A">
            <w:pPr>
              <w:rPr>
                <w:rFonts w:ascii="Arial" w:hAnsi="Arial" w:cs="Arial"/>
              </w:rPr>
            </w:pPr>
            <w:r w:rsidRPr="00322A45">
              <w:rPr>
                <w:rFonts w:ascii="Arial" w:hAnsi="Arial" w:cs="Arial"/>
                <w:color w:val="000000"/>
              </w:rPr>
              <w:t>Skropienie nawierzchni emulsją asfaltową</w:t>
            </w:r>
          </w:p>
        </w:tc>
        <w:tc>
          <w:tcPr>
            <w:tcW w:w="837" w:type="dxa"/>
            <w:gridSpan w:val="2"/>
            <w:tcBorders>
              <w:top w:val="nil"/>
              <w:left w:val="nil"/>
              <w:bottom w:val="single" w:sz="4" w:space="0" w:color="auto"/>
              <w:right w:val="single" w:sz="4" w:space="0" w:color="auto"/>
            </w:tcBorders>
            <w:shd w:val="clear" w:color="000000" w:fill="FFFFFF"/>
            <w:vAlign w:val="center"/>
          </w:tcPr>
          <w:p w14:paraId="2D223723" w14:textId="77777777" w:rsidR="00322A45" w:rsidRPr="00322A45" w:rsidRDefault="00322A45" w:rsidP="00E5718A">
            <w:pPr>
              <w:jc w:val="center"/>
              <w:rPr>
                <w:rFonts w:ascii="Arial" w:hAnsi="Arial" w:cs="Arial"/>
                <w:b/>
                <w:bCs/>
              </w:rPr>
            </w:pPr>
            <w:r w:rsidRPr="00322A45">
              <w:rPr>
                <w:rFonts w:ascii="Arial" w:hAnsi="Arial" w:cs="Arial"/>
                <w:color w:val="000000"/>
              </w:rPr>
              <w:t>m2</w:t>
            </w:r>
          </w:p>
        </w:tc>
        <w:tc>
          <w:tcPr>
            <w:tcW w:w="864" w:type="dxa"/>
            <w:gridSpan w:val="2"/>
            <w:tcBorders>
              <w:top w:val="nil"/>
              <w:left w:val="nil"/>
              <w:bottom w:val="single" w:sz="4" w:space="0" w:color="auto"/>
              <w:right w:val="single" w:sz="4" w:space="0" w:color="auto"/>
            </w:tcBorders>
            <w:shd w:val="clear" w:color="000000" w:fill="FFFFFF"/>
            <w:vAlign w:val="center"/>
          </w:tcPr>
          <w:p w14:paraId="14A9F729" w14:textId="77777777" w:rsidR="00322A45" w:rsidRPr="00322A45" w:rsidRDefault="00322A45" w:rsidP="00E5718A">
            <w:pPr>
              <w:jc w:val="center"/>
              <w:rPr>
                <w:rFonts w:ascii="Arial" w:hAnsi="Arial" w:cs="Arial"/>
                <w:b/>
                <w:bCs/>
              </w:rPr>
            </w:pPr>
            <w:r w:rsidRPr="00322A45">
              <w:rPr>
                <w:rFonts w:ascii="Arial" w:hAnsi="Arial" w:cs="Arial"/>
                <w:color w:val="000000"/>
              </w:rPr>
              <w:t>21221</w:t>
            </w:r>
          </w:p>
        </w:tc>
      </w:tr>
      <w:tr w:rsidR="00322A45" w:rsidRPr="00322A45" w14:paraId="795FE212" w14:textId="77777777" w:rsidTr="00E5718A">
        <w:trPr>
          <w:gridAfter w:val="1"/>
          <w:wAfter w:w="12" w:type="dxa"/>
          <w:trHeight w:val="242"/>
        </w:trPr>
        <w:tc>
          <w:tcPr>
            <w:tcW w:w="709" w:type="dxa"/>
            <w:vAlign w:val="center"/>
          </w:tcPr>
          <w:p w14:paraId="3A80F8CE" w14:textId="77777777" w:rsidR="00322A45" w:rsidRPr="00322A45" w:rsidRDefault="00322A45" w:rsidP="009D3DF4">
            <w:pPr>
              <w:pStyle w:val="Akapitzlist"/>
              <w:numPr>
                <w:ilvl w:val="0"/>
                <w:numId w:val="36"/>
              </w:numPr>
              <w:jc w:val="center"/>
              <w:rPr>
                <w:rFonts w:ascii="Arial" w:hAnsi="Arial" w:cs="Arial"/>
              </w:rPr>
            </w:pPr>
          </w:p>
        </w:tc>
        <w:tc>
          <w:tcPr>
            <w:tcW w:w="6837" w:type="dxa"/>
            <w:gridSpan w:val="2"/>
            <w:tcBorders>
              <w:top w:val="nil"/>
              <w:left w:val="single" w:sz="4" w:space="0" w:color="auto"/>
              <w:bottom w:val="single" w:sz="4" w:space="0" w:color="auto"/>
              <w:right w:val="single" w:sz="4" w:space="0" w:color="auto"/>
            </w:tcBorders>
            <w:shd w:val="clear" w:color="000000" w:fill="FFFFFF"/>
            <w:vAlign w:val="center"/>
          </w:tcPr>
          <w:p w14:paraId="00D5D087" w14:textId="77777777" w:rsidR="00322A45" w:rsidRPr="00322A45" w:rsidRDefault="00322A45" w:rsidP="00E5718A">
            <w:pPr>
              <w:rPr>
                <w:rFonts w:ascii="Arial" w:hAnsi="Arial" w:cs="Arial"/>
              </w:rPr>
            </w:pPr>
            <w:r w:rsidRPr="00322A45">
              <w:rPr>
                <w:rFonts w:ascii="Arial" w:hAnsi="Arial" w:cs="Arial"/>
                <w:color w:val="000000"/>
              </w:rPr>
              <w:t>Podbudowa zasadnicza z mieszanki niezwiązanej z kruszywem Cnr o grubości 15 cm</w:t>
            </w:r>
          </w:p>
        </w:tc>
        <w:tc>
          <w:tcPr>
            <w:tcW w:w="837" w:type="dxa"/>
            <w:gridSpan w:val="2"/>
            <w:tcBorders>
              <w:top w:val="nil"/>
              <w:left w:val="nil"/>
              <w:bottom w:val="single" w:sz="4" w:space="0" w:color="auto"/>
              <w:right w:val="single" w:sz="4" w:space="0" w:color="auto"/>
            </w:tcBorders>
            <w:shd w:val="clear" w:color="000000" w:fill="FFFFFF"/>
            <w:vAlign w:val="center"/>
          </w:tcPr>
          <w:p w14:paraId="25AD8EC8" w14:textId="77777777" w:rsidR="00322A45" w:rsidRPr="00322A45" w:rsidRDefault="00322A45" w:rsidP="00E5718A">
            <w:pPr>
              <w:jc w:val="center"/>
              <w:rPr>
                <w:rFonts w:ascii="Arial" w:hAnsi="Arial" w:cs="Arial"/>
                <w:b/>
                <w:bCs/>
              </w:rPr>
            </w:pPr>
            <w:r w:rsidRPr="00322A45">
              <w:rPr>
                <w:rFonts w:ascii="Arial" w:hAnsi="Arial" w:cs="Arial"/>
                <w:color w:val="000000"/>
              </w:rPr>
              <w:t>m2</w:t>
            </w:r>
          </w:p>
        </w:tc>
        <w:tc>
          <w:tcPr>
            <w:tcW w:w="864" w:type="dxa"/>
            <w:gridSpan w:val="2"/>
            <w:tcBorders>
              <w:top w:val="nil"/>
              <w:left w:val="nil"/>
              <w:bottom w:val="single" w:sz="4" w:space="0" w:color="auto"/>
              <w:right w:val="single" w:sz="4" w:space="0" w:color="auto"/>
            </w:tcBorders>
            <w:shd w:val="clear" w:color="000000" w:fill="FFFFFF"/>
            <w:vAlign w:val="center"/>
          </w:tcPr>
          <w:p w14:paraId="0E4B49EE" w14:textId="77777777" w:rsidR="00322A45" w:rsidRPr="00322A45" w:rsidRDefault="00322A45" w:rsidP="00E5718A">
            <w:pPr>
              <w:jc w:val="center"/>
              <w:rPr>
                <w:rFonts w:ascii="Arial" w:hAnsi="Arial" w:cs="Arial"/>
                <w:b/>
                <w:bCs/>
              </w:rPr>
            </w:pPr>
            <w:r w:rsidRPr="00322A45">
              <w:rPr>
                <w:rFonts w:ascii="Arial" w:hAnsi="Arial" w:cs="Arial"/>
                <w:color w:val="000000"/>
              </w:rPr>
              <w:t>247</w:t>
            </w:r>
          </w:p>
        </w:tc>
      </w:tr>
      <w:tr w:rsidR="00322A45" w:rsidRPr="00322A45" w14:paraId="478D0DD5" w14:textId="77777777" w:rsidTr="00E5718A">
        <w:trPr>
          <w:gridAfter w:val="1"/>
          <w:wAfter w:w="12" w:type="dxa"/>
          <w:trHeight w:val="242"/>
        </w:trPr>
        <w:tc>
          <w:tcPr>
            <w:tcW w:w="709" w:type="dxa"/>
            <w:vAlign w:val="center"/>
          </w:tcPr>
          <w:p w14:paraId="6E70D458" w14:textId="77777777" w:rsidR="00322A45" w:rsidRPr="00322A45" w:rsidRDefault="00322A45" w:rsidP="009D3DF4">
            <w:pPr>
              <w:pStyle w:val="Akapitzlist"/>
              <w:numPr>
                <w:ilvl w:val="0"/>
                <w:numId w:val="36"/>
              </w:numPr>
              <w:jc w:val="center"/>
              <w:rPr>
                <w:rFonts w:ascii="Arial" w:hAnsi="Arial" w:cs="Arial"/>
              </w:rPr>
            </w:pPr>
          </w:p>
        </w:tc>
        <w:tc>
          <w:tcPr>
            <w:tcW w:w="6837" w:type="dxa"/>
            <w:gridSpan w:val="2"/>
            <w:tcBorders>
              <w:top w:val="nil"/>
              <w:left w:val="single" w:sz="4" w:space="0" w:color="auto"/>
              <w:bottom w:val="single" w:sz="4" w:space="0" w:color="auto"/>
              <w:right w:val="single" w:sz="4" w:space="0" w:color="auto"/>
            </w:tcBorders>
            <w:shd w:val="clear" w:color="000000" w:fill="FFFFFF"/>
            <w:vAlign w:val="center"/>
          </w:tcPr>
          <w:p w14:paraId="798F29AE" w14:textId="77777777" w:rsidR="00322A45" w:rsidRPr="00322A45" w:rsidRDefault="00322A45" w:rsidP="00E5718A">
            <w:pPr>
              <w:rPr>
                <w:rFonts w:ascii="Arial" w:hAnsi="Arial" w:cs="Arial"/>
              </w:rPr>
            </w:pPr>
            <w:r w:rsidRPr="00322A45">
              <w:rPr>
                <w:rFonts w:ascii="Arial" w:hAnsi="Arial" w:cs="Arial"/>
                <w:color w:val="000000"/>
              </w:rPr>
              <w:t>Podbudowa z kruszywa łamanego C50/30. Warstwa o grubości 15 cm</w:t>
            </w:r>
          </w:p>
        </w:tc>
        <w:tc>
          <w:tcPr>
            <w:tcW w:w="837" w:type="dxa"/>
            <w:gridSpan w:val="2"/>
            <w:tcBorders>
              <w:top w:val="nil"/>
              <w:left w:val="nil"/>
              <w:bottom w:val="single" w:sz="4" w:space="0" w:color="auto"/>
              <w:right w:val="single" w:sz="4" w:space="0" w:color="auto"/>
            </w:tcBorders>
            <w:shd w:val="clear" w:color="000000" w:fill="FFFFFF"/>
            <w:vAlign w:val="center"/>
          </w:tcPr>
          <w:p w14:paraId="043EDFD7" w14:textId="77777777" w:rsidR="00322A45" w:rsidRPr="00322A45" w:rsidRDefault="00322A45" w:rsidP="00E5718A">
            <w:pPr>
              <w:jc w:val="center"/>
              <w:rPr>
                <w:rFonts w:ascii="Arial" w:hAnsi="Arial" w:cs="Arial"/>
                <w:b/>
                <w:bCs/>
              </w:rPr>
            </w:pPr>
            <w:r w:rsidRPr="00322A45">
              <w:rPr>
                <w:rFonts w:ascii="Arial" w:hAnsi="Arial" w:cs="Arial"/>
                <w:color w:val="000000"/>
              </w:rPr>
              <w:t>m2</w:t>
            </w:r>
          </w:p>
        </w:tc>
        <w:tc>
          <w:tcPr>
            <w:tcW w:w="864" w:type="dxa"/>
            <w:gridSpan w:val="2"/>
            <w:tcBorders>
              <w:top w:val="nil"/>
              <w:left w:val="nil"/>
              <w:bottom w:val="single" w:sz="4" w:space="0" w:color="auto"/>
              <w:right w:val="single" w:sz="4" w:space="0" w:color="auto"/>
            </w:tcBorders>
            <w:shd w:val="clear" w:color="000000" w:fill="FFFFFF"/>
            <w:vAlign w:val="center"/>
          </w:tcPr>
          <w:p w14:paraId="7B1DF6AC" w14:textId="77777777" w:rsidR="00322A45" w:rsidRPr="00322A45" w:rsidRDefault="00322A45" w:rsidP="00E5718A">
            <w:pPr>
              <w:jc w:val="center"/>
              <w:rPr>
                <w:rFonts w:ascii="Arial" w:hAnsi="Arial" w:cs="Arial"/>
                <w:b/>
                <w:bCs/>
              </w:rPr>
            </w:pPr>
            <w:r w:rsidRPr="00322A45">
              <w:rPr>
                <w:rFonts w:ascii="Arial" w:hAnsi="Arial" w:cs="Arial"/>
                <w:color w:val="000000"/>
              </w:rPr>
              <w:t>588</w:t>
            </w:r>
          </w:p>
        </w:tc>
      </w:tr>
      <w:tr w:rsidR="00322A45" w:rsidRPr="00322A45" w14:paraId="2D042438" w14:textId="77777777" w:rsidTr="00E5718A">
        <w:trPr>
          <w:gridAfter w:val="1"/>
          <w:wAfter w:w="12" w:type="dxa"/>
          <w:trHeight w:val="242"/>
        </w:trPr>
        <w:tc>
          <w:tcPr>
            <w:tcW w:w="709" w:type="dxa"/>
            <w:vAlign w:val="center"/>
          </w:tcPr>
          <w:p w14:paraId="09588D35" w14:textId="77777777" w:rsidR="00322A45" w:rsidRPr="00322A45" w:rsidRDefault="00322A45" w:rsidP="009D3DF4">
            <w:pPr>
              <w:pStyle w:val="Akapitzlist"/>
              <w:numPr>
                <w:ilvl w:val="0"/>
                <w:numId w:val="36"/>
              </w:numPr>
              <w:jc w:val="center"/>
              <w:rPr>
                <w:rFonts w:ascii="Arial" w:hAnsi="Arial" w:cs="Arial"/>
              </w:rPr>
            </w:pPr>
          </w:p>
        </w:tc>
        <w:tc>
          <w:tcPr>
            <w:tcW w:w="6837" w:type="dxa"/>
            <w:gridSpan w:val="2"/>
            <w:tcBorders>
              <w:top w:val="nil"/>
              <w:left w:val="single" w:sz="4" w:space="0" w:color="auto"/>
              <w:bottom w:val="single" w:sz="4" w:space="0" w:color="auto"/>
              <w:right w:val="single" w:sz="4" w:space="0" w:color="auto"/>
            </w:tcBorders>
            <w:shd w:val="clear" w:color="000000" w:fill="FFFFFF"/>
            <w:vAlign w:val="center"/>
          </w:tcPr>
          <w:p w14:paraId="252DE227" w14:textId="77777777" w:rsidR="00322A45" w:rsidRPr="00322A45" w:rsidRDefault="00322A45" w:rsidP="00E5718A">
            <w:pPr>
              <w:rPr>
                <w:rFonts w:ascii="Arial" w:hAnsi="Arial" w:cs="Arial"/>
              </w:rPr>
            </w:pPr>
            <w:r w:rsidRPr="00322A45">
              <w:rPr>
                <w:rFonts w:ascii="Arial" w:hAnsi="Arial" w:cs="Arial"/>
                <w:color w:val="000000"/>
              </w:rPr>
              <w:t>Podbudowa z kruszywa łamanego C50/30. Warstwa o grubości 10 cm</w:t>
            </w:r>
          </w:p>
        </w:tc>
        <w:tc>
          <w:tcPr>
            <w:tcW w:w="837" w:type="dxa"/>
            <w:gridSpan w:val="2"/>
            <w:tcBorders>
              <w:top w:val="nil"/>
              <w:left w:val="nil"/>
              <w:bottom w:val="single" w:sz="4" w:space="0" w:color="auto"/>
              <w:right w:val="single" w:sz="4" w:space="0" w:color="auto"/>
            </w:tcBorders>
            <w:shd w:val="clear" w:color="000000" w:fill="FFFFFF"/>
            <w:vAlign w:val="center"/>
          </w:tcPr>
          <w:p w14:paraId="6C49B8F9" w14:textId="77777777" w:rsidR="00322A45" w:rsidRPr="00322A45" w:rsidRDefault="00322A45" w:rsidP="00E5718A">
            <w:pPr>
              <w:jc w:val="center"/>
              <w:rPr>
                <w:rFonts w:ascii="Arial" w:hAnsi="Arial" w:cs="Arial"/>
                <w:b/>
                <w:bCs/>
              </w:rPr>
            </w:pPr>
            <w:r w:rsidRPr="00322A45">
              <w:rPr>
                <w:rFonts w:ascii="Arial" w:hAnsi="Arial" w:cs="Arial"/>
                <w:color w:val="000000"/>
              </w:rPr>
              <w:t>m2</w:t>
            </w:r>
          </w:p>
        </w:tc>
        <w:tc>
          <w:tcPr>
            <w:tcW w:w="864" w:type="dxa"/>
            <w:gridSpan w:val="2"/>
            <w:tcBorders>
              <w:top w:val="nil"/>
              <w:left w:val="nil"/>
              <w:bottom w:val="single" w:sz="4" w:space="0" w:color="auto"/>
              <w:right w:val="single" w:sz="4" w:space="0" w:color="auto"/>
            </w:tcBorders>
            <w:shd w:val="clear" w:color="000000" w:fill="FFFFFF"/>
            <w:vAlign w:val="center"/>
          </w:tcPr>
          <w:p w14:paraId="634A1B3F" w14:textId="77777777" w:rsidR="00322A45" w:rsidRPr="00322A45" w:rsidRDefault="00322A45" w:rsidP="00E5718A">
            <w:pPr>
              <w:jc w:val="center"/>
              <w:rPr>
                <w:rFonts w:ascii="Arial" w:hAnsi="Arial" w:cs="Arial"/>
                <w:b/>
                <w:bCs/>
              </w:rPr>
            </w:pPr>
            <w:r w:rsidRPr="00322A45">
              <w:rPr>
                <w:rFonts w:ascii="Arial" w:hAnsi="Arial" w:cs="Arial"/>
                <w:color w:val="000000"/>
              </w:rPr>
              <w:t>78</w:t>
            </w:r>
          </w:p>
        </w:tc>
      </w:tr>
      <w:tr w:rsidR="00322A45" w:rsidRPr="00322A45" w14:paraId="5B64F51A" w14:textId="77777777" w:rsidTr="00E5718A">
        <w:trPr>
          <w:gridAfter w:val="1"/>
          <w:wAfter w:w="12" w:type="dxa"/>
          <w:trHeight w:val="242"/>
        </w:trPr>
        <w:tc>
          <w:tcPr>
            <w:tcW w:w="709" w:type="dxa"/>
            <w:vAlign w:val="center"/>
          </w:tcPr>
          <w:p w14:paraId="12EE3424" w14:textId="77777777" w:rsidR="00322A45" w:rsidRPr="00322A45" w:rsidRDefault="00322A45" w:rsidP="009D3DF4">
            <w:pPr>
              <w:pStyle w:val="Akapitzlist"/>
              <w:numPr>
                <w:ilvl w:val="0"/>
                <w:numId w:val="36"/>
              </w:numPr>
              <w:jc w:val="center"/>
              <w:rPr>
                <w:rFonts w:ascii="Arial" w:hAnsi="Arial" w:cs="Arial"/>
              </w:rPr>
            </w:pPr>
          </w:p>
        </w:tc>
        <w:tc>
          <w:tcPr>
            <w:tcW w:w="6837" w:type="dxa"/>
            <w:gridSpan w:val="2"/>
            <w:tcBorders>
              <w:top w:val="nil"/>
              <w:left w:val="single" w:sz="4" w:space="0" w:color="auto"/>
              <w:bottom w:val="single" w:sz="4" w:space="0" w:color="auto"/>
              <w:right w:val="single" w:sz="4" w:space="0" w:color="auto"/>
            </w:tcBorders>
            <w:shd w:val="clear" w:color="000000" w:fill="FFFFFF"/>
            <w:vAlign w:val="center"/>
          </w:tcPr>
          <w:p w14:paraId="5752FA9B" w14:textId="77777777" w:rsidR="00322A45" w:rsidRPr="00322A45" w:rsidRDefault="00322A45" w:rsidP="00E5718A">
            <w:pPr>
              <w:rPr>
                <w:rFonts w:ascii="Arial" w:hAnsi="Arial" w:cs="Arial"/>
              </w:rPr>
            </w:pPr>
            <w:r w:rsidRPr="00322A45">
              <w:rPr>
                <w:rFonts w:ascii="Arial" w:hAnsi="Arial" w:cs="Arial"/>
                <w:color w:val="000000"/>
              </w:rPr>
              <w:t>Podbudowa zasadnicza z mieszanki niezwiązanej z kruszywem Cnr o grubości 20 cm</w:t>
            </w:r>
          </w:p>
        </w:tc>
        <w:tc>
          <w:tcPr>
            <w:tcW w:w="837" w:type="dxa"/>
            <w:gridSpan w:val="2"/>
            <w:tcBorders>
              <w:top w:val="nil"/>
              <w:left w:val="nil"/>
              <w:bottom w:val="single" w:sz="4" w:space="0" w:color="auto"/>
              <w:right w:val="single" w:sz="4" w:space="0" w:color="auto"/>
            </w:tcBorders>
            <w:shd w:val="clear" w:color="000000" w:fill="FFFFFF"/>
            <w:vAlign w:val="center"/>
          </w:tcPr>
          <w:p w14:paraId="2564E89F" w14:textId="77777777" w:rsidR="00322A45" w:rsidRPr="00322A45" w:rsidRDefault="00322A45" w:rsidP="00E5718A">
            <w:pPr>
              <w:jc w:val="center"/>
              <w:rPr>
                <w:rFonts w:ascii="Arial" w:hAnsi="Arial" w:cs="Arial"/>
                <w:b/>
                <w:bCs/>
              </w:rPr>
            </w:pPr>
            <w:r w:rsidRPr="00322A45">
              <w:rPr>
                <w:rFonts w:ascii="Arial" w:hAnsi="Arial" w:cs="Arial"/>
                <w:color w:val="000000"/>
              </w:rPr>
              <w:t>m2</w:t>
            </w:r>
          </w:p>
        </w:tc>
        <w:tc>
          <w:tcPr>
            <w:tcW w:w="864" w:type="dxa"/>
            <w:gridSpan w:val="2"/>
            <w:tcBorders>
              <w:top w:val="nil"/>
              <w:left w:val="nil"/>
              <w:bottom w:val="single" w:sz="4" w:space="0" w:color="auto"/>
              <w:right w:val="single" w:sz="4" w:space="0" w:color="auto"/>
            </w:tcBorders>
            <w:shd w:val="clear" w:color="000000" w:fill="FFFFFF"/>
            <w:vAlign w:val="center"/>
          </w:tcPr>
          <w:p w14:paraId="2B3CED36" w14:textId="77777777" w:rsidR="00322A45" w:rsidRPr="00322A45" w:rsidRDefault="00322A45" w:rsidP="00E5718A">
            <w:pPr>
              <w:jc w:val="center"/>
              <w:rPr>
                <w:rFonts w:ascii="Arial" w:hAnsi="Arial" w:cs="Arial"/>
                <w:b/>
                <w:bCs/>
              </w:rPr>
            </w:pPr>
            <w:r w:rsidRPr="00322A45">
              <w:rPr>
                <w:rFonts w:ascii="Arial" w:hAnsi="Arial" w:cs="Arial"/>
                <w:color w:val="000000"/>
              </w:rPr>
              <w:t>1107</w:t>
            </w:r>
          </w:p>
        </w:tc>
      </w:tr>
      <w:tr w:rsidR="00322A45" w:rsidRPr="00322A45" w14:paraId="64422A10" w14:textId="77777777" w:rsidTr="00E5718A">
        <w:trPr>
          <w:gridAfter w:val="1"/>
          <w:wAfter w:w="12" w:type="dxa"/>
          <w:trHeight w:val="242"/>
        </w:trPr>
        <w:tc>
          <w:tcPr>
            <w:tcW w:w="709" w:type="dxa"/>
            <w:vAlign w:val="center"/>
          </w:tcPr>
          <w:p w14:paraId="4B1BC109" w14:textId="77777777" w:rsidR="00322A45" w:rsidRPr="00322A45" w:rsidRDefault="00322A45" w:rsidP="009D3DF4">
            <w:pPr>
              <w:pStyle w:val="Akapitzlist"/>
              <w:numPr>
                <w:ilvl w:val="0"/>
                <w:numId w:val="36"/>
              </w:numPr>
              <w:jc w:val="center"/>
              <w:rPr>
                <w:rFonts w:ascii="Arial" w:hAnsi="Arial" w:cs="Arial"/>
              </w:rPr>
            </w:pPr>
          </w:p>
        </w:tc>
        <w:tc>
          <w:tcPr>
            <w:tcW w:w="6837" w:type="dxa"/>
            <w:gridSpan w:val="2"/>
            <w:tcBorders>
              <w:top w:val="nil"/>
              <w:left w:val="single" w:sz="4" w:space="0" w:color="auto"/>
              <w:bottom w:val="single" w:sz="4" w:space="0" w:color="auto"/>
              <w:right w:val="single" w:sz="4" w:space="0" w:color="auto"/>
            </w:tcBorders>
            <w:shd w:val="clear" w:color="000000" w:fill="FFFFFF"/>
            <w:vAlign w:val="center"/>
          </w:tcPr>
          <w:p w14:paraId="02C940E7" w14:textId="77777777" w:rsidR="00322A45" w:rsidRPr="00322A45" w:rsidRDefault="00322A45" w:rsidP="00E5718A">
            <w:pPr>
              <w:rPr>
                <w:rFonts w:ascii="Arial" w:hAnsi="Arial" w:cs="Arial"/>
              </w:rPr>
            </w:pPr>
            <w:r w:rsidRPr="00322A45">
              <w:rPr>
                <w:rFonts w:ascii="Arial" w:hAnsi="Arial" w:cs="Arial"/>
                <w:color w:val="000000"/>
              </w:rPr>
              <w:t>Podbudowa z kruszywa łamanego C50/30. Warstwa o grubości 22 cm.</w:t>
            </w:r>
          </w:p>
        </w:tc>
        <w:tc>
          <w:tcPr>
            <w:tcW w:w="837" w:type="dxa"/>
            <w:gridSpan w:val="2"/>
            <w:tcBorders>
              <w:top w:val="nil"/>
              <w:left w:val="nil"/>
              <w:bottom w:val="single" w:sz="4" w:space="0" w:color="auto"/>
              <w:right w:val="single" w:sz="4" w:space="0" w:color="auto"/>
            </w:tcBorders>
            <w:shd w:val="clear" w:color="000000" w:fill="FFFFFF"/>
            <w:vAlign w:val="center"/>
          </w:tcPr>
          <w:p w14:paraId="7DCB8E18" w14:textId="77777777" w:rsidR="00322A45" w:rsidRPr="00322A45" w:rsidRDefault="00322A45" w:rsidP="00E5718A">
            <w:pPr>
              <w:jc w:val="center"/>
              <w:rPr>
                <w:rFonts w:ascii="Arial" w:hAnsi="Arial" w:cs="Arial"/>
                <w:b/>
                <w:bCs/>
              </w:rPr>
            </w:pPr>
            <w:r w:rsidRPr="00322A45">
              <w:rPr>
                <w:rFonts w:ascii="Arial" w:hAnsi="Arial" w:cs="Arial"/>
                <w:color w:val="000000"/>
              </w:rPr>
              <w:t>m2</w:t>
            </w:r>
          </w:p>
        </w:tc>
        <w:tc>
          <w:tcPr>
            <w:tcW w:w="864" w:type="dxa"/>
            <w:gridSpan w:val="2"/>
            <w:tcBorders>
              <w:top w:val="nil"/>
              <w:left w:val="nil"/>
              <w:bottom w:val="single" w:sz="4" w:space="0" w:color="auto"/>
              <w:right w:val="single" w:sz="4" w:space="0" w:color="auto"/>
            </w:tcBorders>
            <w:shd w:val="clear" w:color="000000" w:fill="FFFFFF"/>
            <w:vAlign w:val="center"/>
          </w:tcPr>
          <w:p w14:paraId="0517270F" w14:textId="77777777" w:rsidR="00322A45" w:rsidRPr="00322A45" w:rsidRDefault="00322A45" w:rsidP="00E5718A">
            <w:pPr>
              <w:jc w:val="center"/>
              <w:rPr>
                <w:rFonts w:ascii="Arial" w:hAnsi="Arial" w:cs="Arial"/>
                <w:b/>
                <w:bCs/>
              </w:rPr>
            </w:pPr>
            <w:r w:rsidRPr="00322A45">
              <w:rPr>
                <w:rFonts w:ascii="Arial" w:hAnsi="Arial" w:cs="Arial"/>
                <w:color w:val="000000"/>
              </w:rPr>
              <w:t>3010</w:t>
            </w:r>
          </w:p>
        </w:tc>
      </w:tr>
      <w:tr w:rsidR="00322A45" w:rsidRPr="00322A45" w14:paraId="11580C43" w14:textId="77777777" w:rsidTr="00E5718A">
        <w:trPr>
          <w:gridAfter w:val="1"/>
          <w:wAfter w:w="12" w:type="dxa"/>
          <w:trHeight w:val="242"/>
        </w:trPr>
        <w:tc>
          <w:tcPr>
            <w:tcW w:w="709" w:type="dxa"/>
            <w:vAlign w:val="center"/>
          </w:tcPr>
          <w:p w14:paraId="595489D1" w14:textId="77777777" w:rsidR="00322A45" w:rsidRPr="00322A45" w:rsidRDefault="00322A45" w:rsidP="009D3DF4">
            <w:pPr>
              <w:pStyle w:val="Akapitzlist"/>
              <w:numPr>
                <w:ilvl w:val="0"/>
                <w:numId w:val="36"/>
              </w:numPr>
              <w:jc w:val="center"/>
              <w:rPr>
                <w:rFonts w:ascii="Arial" w:hAnsi="Arial" w:cs="Arial"/>
              </w:rPr>
            </w:pPr>
          </w:p>
        </w:tc>
        <w:tc>
          <w:tcPr>
            <w:tcW w:w="6837" w:type="dxa"/>
            <w:gridSpan w:val="2"/>
            <w:tcBorders>
              <w:top w:val="nil"/>
              <w:left w:val="single" w:sz="4" w:space="0" w:color="auto"/>
              <w:bottom w:val="single" w:sz="4" w:space="0" w:color="auto"/>
              <w:right w:val="single" w:sz="4" w:space="0" w:color="auto"/>
            </w:tcBorders>
            <w:shd w:val="clear" w:color="000000" w:fill="FFFFFF"/>
            <w:vAlign w:val="center"/>
          </w:tcPr>
          <w:p w14:paraId="1B38073F" w14:textId="77777777" w:rsidR="00322A45" w:rsidRPr="00322A45" w:rsidRDefault="00322A45" w:rsidP="00E5718A">
            <w:pPr>
              <w:rPr>
                <w:rFonts w:ascii="Arial" w:hAnsi="Arial" w:cs="Arial"/>
              </w:rPr>
            </w:pPr>
            <w:r w:rsidRPr="00322A45">
              <w:rPr>
                <w:rFonts w:ascii="Arial" w:hAnsi="Arial" w:cs="Arial"/>
                <w:color w:val="000000"/>
              </w:rPr>
              <w:t>Podbudowa zasadnicza z mieszanki niezwiązanej z kruszywem Cnr o grubości 25 cm</w:t>
            </w:r>
          </w:p>
        </w:tc>
        <w:tc>
          <w:tcPr>
            <w:tcW w:w="837" w:type="dxa"/>
            <w:gridSpan w:val="2"/>
            <w:tcBorders>
              <w:top w:val="nil"/>
              <w:left w:val="nil"/>
              <w:bottom w:val="single" w:sz="4" w:space="0" w:color="auto"/>
              <w:right w:val="single" w:sz="4" w:space="0" w:color="auto"/>
            </w:tcBorders>
            <w:shd w:val="clear" w:color="000000" w:fill="FFFFFF"/>
            <w:vAlign w:val="center"/>
          </w:tcPr>
          <w:p w14:paraId="4F7ABA14" w14:textId="77777777" w:rsidR="00322A45" w:rsidRPr="00322A45" w:rsidRDefault="00322A45" w:rsidP="00E5718A">
            <w:pPr>
              <w:jc w:val="center"/>
              <w:rPr>
                <w:rFonts w:ascii="Arial" w:hAnsi="Arial" w:cs="Arial"/>
                <w:b/>
                <w:bCs/>
              </w:rPr>
            </w:pPr>
            <w:r w:rsidRPr="00322A45">
              <w:rPr>
                <w:rFonts w:ascii="Arial" w:hAnsi="Arial" w:cs="Arial"/>
                <w:color w:val="000000"/>
              </w:rPr>
              <w:t>m2</w:t>
            </w:r>
          </w:p>
        </w:tc>
        <w:tc>
          <w:tcPr>
            <w:tcW w:w="864" w:type="dxa"/>
            <w:gridSpan w:val="2"/>
            <w:tcBorders>
              <w:top w:val="nil"/>
              <w:left w:val="nil"/>
              <w:bottom w:val="single" w:sz="4" w:space="0" w:color="auto"/>
              <w:right w:val="single" w:sz="4" w:space="0" w:color="auto"/>
            </w:tcBorders>
            <w:shd w:val="clear" w:color="000000" w:fill="FFFFFF"/>
            <w:vAlign w:val="center"/>
          </w:tcPr>
          <w:p w14:paraId="324161F7" w14:textId="77777777" w:rsidR="00322A45" w:rsidRPr="00322A45" w:rsidRDefault="00322A45" w:rsidP="00E5718A">
            <w:pPr>
              <w:jc w:val="center"/>
              <w:rPr>
                <w:rFonts w:ascii="Arial" w:hAnsi="Arial" w:cs="Arial"/>
                <w:b/>
                <w:bCs/>
              </w:rPr>
            </w:pPr>
            <w:r w:rsidRPr="00322A45">
              <w:rPr>
                <w:rFonts w:ascii="Arial" w:hAnsi="Arial" w:cs="Arial"/>
                <w:color w:val="000000"/>
              </w:rPr>
              <w:t>340</w:t>
            </w:r>
          </w:p>
        </w:tc>
      </w:tr>
      <w:tr w:rsidR="00322A45" w:rsidRPr="00322A45" w14:paraId="18ECAED3" w14:textId="77777777" w:rsidTr="00E5718A">
        <w:trPr>
          <w:gridAfter w:val="1"/>
          <w:wAfter w:w="12" w:type="dxa"/>
          <w:trHeight w:val="242"/>
        </w:trPr>
        <w:tc>
          <w:tcPr>
            <w:tcW w:w="709" w:type="dxa"/>
            <w:vAlign w:val="center"/>
          </w:tcPr>
          <w:p w14:paraId="79DB1D69" w14:textId="77777777" w:rsidR="00322A45" w:rsidRPr="00322A45" w:rsidRDefault="00322A45" w:rsidP="009D3DF4">
            <w:pPr>
              <w:pStyle w:val="Akapitzlist"/>
              <w:numPr>
                <w:ilvl w:val="0"/>
                <w:numId w:val="36"/>
              </w:numPr>
              <w:jc w:val="center"/>
              <w:rPr>
                <w:rFonts w:ascii="Arial" w:hAnsi="Arial" w:cs="Arial"/>
              </w:rPr>
            </w:pPr>
          </w:p>
        </w:tc>
        <w:tc>
          <w:tcPr>
            <w:tcW w:w="6837" w:type="dxa"/>
            <w:gridSpan w:val="2"/>
            <w:tcBorders>
              <w:top w:val="nil"/>
              <w:left w:val="single" w:sz="4" w:space="0" w:color="auto"/>
              <w:bottom w:val="single" w:sz="4" w:space="0" w:color="auto"/>
              <w:right w:val="single" w:sz="4" w:space="0" w:color="auto"/>
            </w:tcBorders>
            <w:shd w:val="clear" w:color="000000" w:fill="FFFFFF"/>
            <w:vAlign w:val="center"/>
          </w:tcPr>
          <w:p w14:paraId="66043263" w14:textId="77777777" w:rsidR="00322A45" w:rsidRPr="00322A45" w:rsidRDefault="00322A45" w:rsidP="00E5718A">
            <w:pPr>
              <w:rPr>
                <w:rFonts w:ascii="Arial" w:hAnsi="Arial" w:cs="Arial"/>
              </w:rPr>
            </w:pPr>
            <w:r w:rsidRPr="00322A45">
              <w:rPr>
                <w:rFonts w:ascii="Arial" w:hAnsi="Arial" w:cs="Arial"/>
                <w:color w:val="000000"/>
              </w:rPr>
              <w:t>Podbudowa zasadnicza z mieszanki związanej cementem C5/6. Grubość warstwy 20 cm</w:t>
            </w:r>
          </w:p>
        </w:tc>
        <w:tc>
          <w:tcPr>
            <w:tcW w:w="837" w:type="dxa"/>
            <w:gridSpan w:val="2"/>
            <w:tcBorders>
              <w:top w:val="nil"/>
              <w:left w:val="nil"/>
              <w:bottom w:val="single" w:sz="4" w:space="0" w:color="auto"/>
              <w:right w:val="single" w:sz="4" w:space="0" w:color="auto"/>
            </w:tcBorders>
            <w:shd w:val="clear" w:color="000000" w:fill="FFFFFF"/>
            <w:vAlign w:val="center"/>
          </w:tcPr>
          <w:p w14:paraId="4A0DF9DF" w14:textId="77777777" w:rsidR="00322A45" w:rsidRPr="00322A45" w:rsidRDefault="00322A45" w:rsidP="00E5718A">
            <w:pPr>
              <w:jc w:val="center"/>
              <w:rPr>
                <w:rFonts w:ascii="Arial" w:hAnsi="Arial" w:cs="Arial"/>
                <w:b/>
                <w:bCs/>
              </w:rPr>
            </w:pPr>
            <w:r w:rsidRPr="00322A45">
              <w:rPr>
                <w:rFonts w:ascii="Arial" w:hAnsi="Arial" w:cs="Arial"/>
                <w:color w:val="000000"/>
              </w:rPr>
              <w:t>m2</w:t>
            </w:r>
          </w:p>
        </w:tc>
        <w:tc>
          <w:tcPr>
            <w:tcW w:w="864" w:type="dxa"/>
            <w:gridSpan w:val="2"/>
            <w:tcBorders>
              <w:top w:val="nil"/>
              <w:left w:val="nil"/>
              <w:bottom w:val="single" w:sz="4" w:space="0" w:color="auto"/>
              <w:right w:val="single" w:sz="4" w:space="0" w:color="auto"/>
            </w:tcBorders>
            <w:shd w:val="clear" w:color="000000" w:fill="FFFFFF"/>
            <w:vAlign w:val="center"/>
          </w:tcPr>
          <w:p w14:paraId="1537CE29" w14:textId="77777777" w:rsidR="00322A45" w:rsidRPr="00322A45" w:rsidRDefault="00322A45" w:rsidP="00E5718A">
            <w:pPr>
              <w:jc w:val="center"/>
              <w:rPr>
                <w:rFonts w:ascii="Arial" w:hAnsi="Arial" w:cs="Arial"/>
                <w:b/>
                <w:bCs/>
              </w:rPr>
            </w:pPr>
            <w:r w:rsidRPr="00322A45">
              <w:rPr>
                <w:rFonts w:ascii="Arial" w:hAnsi="Arial" w:cs="Arial"/>
                <w:color w:val="000000"/>
              </w:rPr>
              <w:t>226</w:t>
            </w:r>
          </w:p>
        </w:tc>
      </w:tr>
      <w:tr w:rsidR="00322A45" w:rsidRPr="00322A45" w14:paraId="167EB878" w14:textId="77777777" w:rsidTr="00E5718A">
        <w:trPr>
          <w:gridAfter w:val="1"/>
          <w:wAfter w:w="12" w:type="dxa"/>
          <w:trHeight w:val="242"/>
        </w:trPr>
        <w:tc>
          <w:tcPr>
            <w:tcW w:w="709" w:type="dxa"/>
            <w:tcBorders>
              <w:bottom w:val="single" w:sz="4" w:space="0" w:color="auto"/>
            </w:tcBorders>
            <w:vAlign w:val="center"/>
          </w:tcPr>
          <w:p w14:paraId="4AFB8368" w14:textId="77777777" w:rsidR="00322A45" w:rsidRPr="00322A45" w:rsidRDefault="00322A45" w:rsidP="009D3DF4">
            <w:pPr>
              <w:pStyle w:val="Akapitzlist"/>
              <w:numPr>
                <w:ilvl w:val="0"/>
                <w:numId w:val="36"/>
              </w:numPr>
              <w:jc w:val="center"/>
              <w:rPr>
                <w:rFonts w:ascii="Arial" w:hAnsi="Arial" w:cs="Arial"/>
              </w:rPr>
            </w:pPr>
          </w:p>
        </w:tc>
        <w:tc>
          <w:tcPr>
            <w:tcW w:w="6837" w:type="dxa"/>
            <w:gridSpan w:val="2"/>
            <w:tcBorders>
              <w:top w:val="nil"/>
              <w:left w:val="single" w:sz="4" w:space="0" w:color="auto"/>
              <w:bottom w:val="single" w:sz="4" w:space="0" w:color="auto"/>
              <w:right w:val="single" w:sz="4" w:space="0" w:color="auto"/>
            </w:tcBorders>
            <w:shd w:val="clear" w:color="000000" w:fill="FFFFFF"/>
            <w:vAlign w:val="center"/>
          </w:tcPr>
          <w:p w14:paraId="2DED13CF" w14:textId="77777777" w:rsidR="00322A45" w:rsidRPr="00322A45" w:rsidRDefault="00322A45" w:rsidP="00E5718A">
            <w:pPr>
              <w:rPr>
                <w:rFonts w:ascii="Arial" w:hAnsi="Arial" w:cs="Arial"/>
              </w:rPr>
            </w:pPr>
            <w:r w:rsidRPr="00322A45">
              <w:rPr>
                <w:rFonts w:ascii="Arial" w:hAnsi="Arial" w:cs="Arial"/>
                <w:color w:val="000000"/>
              </w:rPr>
              <w:t>Wyrównanie mechaniczne istniejącej nawierzchni mieszanką mineralno-asfaltową AC 16W 50/70</w:t>
            </w:r>
          </w:p>
        </w:tc>
        <w:tc>
          <w:tcPr>
            <w:tcW w:w="837" w:type="dxa"/>
            <w:gridSpan w:val="2"/>
            <w:tcBorders>
              <w:top w:val="nil"/>
              <w:left w:val="nil"/>
              <w:bottom w:val="single" w:sz="4" w:space="0" w:color="auto"/>
              <w:right w:val="single" w:sz="4" w:space="0" w:color="auto"/>
            </w:tcBorders>
            <w:shd w:val="clear" w:color="000000" w:fill="FFFFFF"/>
            <w:vAlign w:val="center"/>
          </w:tcPr>
          <w:p w14:paraId="7B1DBCAB" w14:textId="77777777" w:rsidR="00322A45" w:rsidRPr="00322A45" w:rsidRDefault="00322A45" w:rsidP="00E5718A">
            <w:pPr>
              <w:jc w:val="center"/>
              <w:rPr>
                <w:rFonts w:ascii="Arial" w:hAnsi="Arial" w:cs="Arial"/>
                <w:b/>
                <w:bCs/>
              </w:rPr>
            </w:pPr>
            <w:r w:rsidRPr="00322A45">
              <w:rPr>
                <w:rFonts w:ascii="Arial" w:hAnsi="Arial" w:cs="Arial"/>
                <w:color w:val="000000"/>
              </w:rPr>
              <w:t>t</w:t>
            </w:r>
          </w:p>
        </w:tc>
        <w:tc>
          <w:tcPr>
            <w:tcW w:w="864" w:type="dxa"/>
            <w:gridSpan w:val="2"/>
            <w:tcBorders>
              <w:top w:val="nil"/>
              <w:left w:val="nil"/>
              <w:bottom w:val="single" w:sz="4" w:space="0" w:color="auto"/>
              <w:right w:val="single" w:sz="4" w:space="0" w:color="auto"/>
            </w:tcBorders>
            <w:shd w:val="clear" w:color="000000" w:fill="FFFFFF"/>
            <w:vAlign w:val="center"/>
          </w:tcPr>
          <w:p w14:paraId="3EDBEF79" w14:textId="77777777" w:rsidR="00322A45" w:rsidRPr="00322A45" w:rsidRDefault="00322A45" w:rsidP="00E5718A">
            <w:pPr>
              <w:jc w:val="center"/>
              <w:rPr>
                <w:rFonts w:ascii="Arial" w:hAnsi="Arial" w:cs="Arial"/>
                <w:b/>
                <w:bCs/>
              </w:rPr>
            </w:pPr>
            <w:r w:rsidRPr="00322A45">
              <w:rPr>
                <w:rFonts w:ascii="Arial" w:hAnsi="Arial" w:cs="Arial"/>
              </w:rPr>
              <w:t>700</w:t>
            </w:r>
          </w:p>
        </w:tc>
      </w:tr>
      <w:tr w:rsidR="00322A45" w:rsidRPr="00322A45" w14:paraId="643D55BE" w14:textId="77777777" w:rsidTr="00E5718A">
        <w:trPr>
          <w:gridAfter w:val="1"/>
          <w:wAfter w:w="12" w:type="dxa"/>
          <w:trHeight w:val="242"/>
        </w:trPr>
        <w:tc>
          <w:tcPr>
            <w:tcW w:w="709" w:type="dxa"/>
            <w:tcBorders>
              <w:top w:val="single" w:sz="4" w:space="0" w:color="auto"/>
              <w:left w:val="single" w:sz="4" w:space="0" w:color="auto"/>
              <w:bottom w:val="single" w:sz="4" w:space="0" w:color="auto"/>
              <w:right w:val="single" w:sz="4" w:space="0" w:color="auto"/>
            </w:tcBorders>
            <w:vAlign w:val="center"/>
          </w:tcPr>
          <w:p w14:paraId="1677A053" w14:textId="77777777" w:rsidR="00322A45" w:rsidRPr="00322A45" w:rsidRDefault="00322A45" w:rsidP="009D3DF4">
            <w:pPr>
              <w:pStyle w:val="Akapitzlist"/>
              <w:numPr>
                <w:ilvl w:val="0"/>
                <w:numId w:val="36"/>
              </w:numPr>
              <w:jc w:val="center"/>
              <w:rPr>
                <w:rFonts w:ascii="Arial" w:hAnsi="Arial" w:cs="Arial"/>
              </w:rPr>
            </w:pPr>
          </w:p>
        </w:tc>
        <w:tc>
          <w:tcPr>
            <w:tcW w:w="6837" w:type="dxa"/>
            <w:gridSpan w:val="2"/>
            <w:tcBorders>
              <w:top w:val="single" w:sz="4" w:space="0" w:color="auto"/>
              <w:left w:val="single" w:sz="4" w:space="0" w:color="auto"/>
              <w:bottom w:val="single" w:sz="4" w:space="0" w:color="auto"/>
              <w:right w:val="single" w:sz="4" w:space="0" w:color="auto"/>
            </w:tcBorders>
            <w:shd w:val="clear" w:color="000000" w:fill="FFFFFF"/>
            <w:vAlign w:val="center"/>
          </w:tcPr>
          <w:p w14:paraId="064E43A2" w14:textId="77777777" w:rsidR="00322A45" w:rsidRPr="00322A45" w:rsidRDefault="00322A45" w:rsidP="00E5718A">
            <w:pPr>
              <w:rPr>
                <w:rFonts w:ascii="Arial" w:hAnsi="Arial" w:cs="Arial"/>
              </w:rPr>
            </w:pPr>
            <w:r w:rsidRPr="00322A45">
              <w:rPr>
                <w:rFonts w:ascii="Arial" w:hAnsi="Arial" w:cs="Arial"/>
                <w:color w:val="000000"/>
              </w:rPr>
              <w:t>Nawierzchnia z kostki granitowej nieregularnej grub. 16 cm na podsypce cementowo-piaskowej gr. 5 cm.</w:t>
            </w:r>
          </w:p>
        </w:tc>
        <w:tc>
          <w:tcPr>
            <w:tcW w:w="837" w:type="dxa"/>
            <w:gridSpan w:val="2"/>
            <w:tcBorders>
              <w:top w:val="single" w:sz="4" w:space="0" w:color="auto"/>
              <w:left w:val="single" w:sz="4" w:space="0" w:color="auto"/>
              <w:bottom w:val="single" w:sz="4" w:space="0" w:color="auto"/>
              <w:right w:val="single" w:sz="4" w:space="0" w:color="auto"/>
            </w:tcBorders>
            <w:shd w:val="clear" w:color="000000" w:fill="FFFFFF"/>
            <w:vAlign w:val="center"/>
          </w:tcPr>
          <w:p w14:paraId="0385492A" w14:textId="77777777" w:rsidR="00322A45" w:rsidRPr="00322A45" w:rsidRDefault="00322A45" w:rsidP="00E5718A">
            <w:pPr>
              <w:jc w:val="center"/>
              <w:rPr>
                <w:rFonts w:ascii="Arial" w:hAnsi="Arial" w:cs="Arial"/>
                <w:b/>
                <w:bCs/>
              </w:rPr>
            </w:pPr>
            <w:r w:rsidRPr="00322A45">
              <w:rPr>
                <w:rFonts w:ascii="Arial" w:hAnsi="Arial" w:cs="Arial"/>
                <w:color w:val="000000"/>
              </w:rPr>
              <w:t>m2</w:t>
            </w:r>
          </w:p>
        </w:tc>
        <w:tc>
          <w:tcPr>
            <w:tcW w:w="864" w:type="dxa"/>
            <w:gridSpan w:val="2"/>
            <w:tcBorders>
              <w:top w:val="single" w:sz="4" w:space="0" w:color="auto"/>
              <w:left w:val="single" w:sz="4" w:space="0" w:color="auto"/>
              <w:bottom w:val="single" w:sz="4" w:space="0" w:color="auto"/>
              <w:right w:val="single" w:sz="4" w:space="0" w:color="auto"/>
            </w:tcBorders>
            <w:shd w:val="clear" w:color="000000" w:fill="FFFFFF"/>
            <w:vAlign w:val="center"/>
          </w:tcPr>
          <w:p w14:paraId="2B548349" w14:textId="77777777" w:rsidR="00322A45" w:rsidRPr="00322A45" w:rsidRDefault="00322A45" w:rsidP="00E5718A">
            <w:pPr>
              <w:jc w:val="center"/>
              <w:rPr>
                <w:rFonts w:ascii="Arial" w:hAnsi="Arial" w:cs="Arial"/>
                <w:b/>
                <w:bCs/>
              </w:rPr>
            </w:pPr>
            <w:r w:rsidRPr="00322A45">
              <w:rPr>
                <w:rFonts w:ascii="Arial" w:hAnsi="Arial" w:cs="Arial"/>
                <w:color w:val="000000"/>
              </w:rPr>
              <w:t>226</w:t>
            </w:r>
          </w:p>
        </w:tc>
      </w:tr>
      <w:tr w:rsidR="00322A45" w:rsidRPr="00322A45" w14:paraId="704C24AD" w14:textId="77777777" w:rsidTr="00E5718A">
        <w:trPr>
          <w:gridAfter w:val="1"/>
          <w:wAfter w:w="12" w:type="dxa"/>
          <w:trHeight w:val="242"/>
        </w:trPr>
        <w:tc>
          <w:tcPr>
            <w:tcW w:w="709" w:type="dxa"/>
            <w:tcBorders>
              <w:top w:val="single" w:sz="4" w:space="0" w:color="auto"/>
              <w:left w:val="single" w:sz="4" w:space="0" w:color="auto"/>
              <w:bottom w:val="single" w:sz="4" w:space="0" w:color="auto"/>
              <w:right w:val="single" w:sz="4" w:space="0" w:color="auto"/>
            </w:tcBorders>
            <w:vAlign w:val="center"/>
          </w:tcPr>
          <w:p w14:paraId="200F4C24" w14:textId="77777777" w:rsidR="00322A45" w:rsidRPr="00322A45" w:rsidRDefault="00322A45" w:rsidP="009D3DF4">
            <w:pPr>
              <w:pStyle w:val="Akapitzlist"/>
              <w:numPr>
                <w:ilvl w:val="0"/>
                <w:numId w:val="36"/>
              </w:numPr>
              <w:jc w:val="center"/>
              <w:rPr>
                <w:rFonts w:ascii="Arial" w:hAnsi="Arial" w:cs="Arial"/>
              </w:rPr>
            </w:pPr>
          </w:p>
        </w:tc>
        <w:tc>
          <w:tcPr>
            <w:tcW w:w="6837" w:type="dxa"/>
            <w:gridSpan w:val="2"/>
            <w:tcBorders>
              <w:top w:val="single" w:sz="4" w:space="0" w:color="auto"/>
              <w:left w:val="single" w:sz="4" w:space="0" w:color="auto"/>
              <w:bottom w:val="single" w:sz="4" w:space="0" w:color="auto"/>
              <w:right w:val="single" w:sz="4" w:space="0" w:color="auto"/>
            </w:tcBorders>
            <w:shd w:val="clear" w:color="000000" w:fill="FFFFFF"/>
            <w:vAlign w:val="center"/>
          </w:tcPr>
          <w:p w14:paraId="05E8CD0F" w14:textId="77777777" w:rsidR="00322A45" w:rsidRPr="00322A45" w:rsidRDefault="00322A45" w:rsidP="00E5718A">
            <w:pPr>
              <w:rPr>
                <w:rFonts w:ascii="Arial" w:hAnsi="Arial" w:cs="Arial"/>
              </w:rPr>
            </w:pPr>
            <w:r w:rsidRPr="00322A45">
              <w:rPr>
                <w:rFonts w:ascii="Arial" w:hAnsi="Arial" w:cs="Arial"/>
                <w:color w:val="000000"/>
              </w:rPr>
              <w:t>Warstwa wiążąca z betonu asfaltowego AC 16W 50/70 dla KR1-2 o grubości 5cm</w:t>
            </w:r>
          </w:p>
        </w:tc>
        <w:tc>
          <w:tcPr>
            <w:tcW w:w="837" w:type="dxa"/>
            <w:gridSpan w:val="2"/>
            <w:tcBorders>
              <w:top w:val="single" w:sz="4" w:space="0" w:color="auto"/>
              <w:left w:val="single" w:sz="4" w:space="0" w:color="auto"/>
              <w:bottom w:val="single" w:sz="4" w:space="0" w:color="auto"/>
              <w:right w:val="single" w:sz="4" w:space="0" w:color="auto"/>
            </w:tcBorders>
            <w:shd w:val="clear" w:color="000000" w:fill="FFFFFF"/>
            <w:vAlign w:val="center"/>
          </w:tcPr>
          <w:p w14:paraId="4F0F72F8" w14:textId="77777777" w:rsidR="00322A45" w:rsidRPr="00322A45" w:rsidRDefault="00322A45" w:rsidP="00E5718A">
            <w:pPr>
              <w:jc w:val="center"/>
              <w:rPr>
                <w:rFonts w:ascii="Arial" w:hAnsi="Arial" w:cs="Arial"/>
                <w:b/>
                <w:bCs/>
              </w:rPr>
            </w:pPr>
            <w:r w:rsidRPr="00322A45">
              <w:rPr>
                <w:rFonts w:ascii="Arial" w:hAnsi="Arial" w:cs="Arial"/>
                <w:color w:val="000000"/>
              </w:rPr>
              <w:t>m2</w:t>
            </w:r>
          </w:p>
        </w:tc>
        <w:tc>
          <w:tcPr>
            <w:tcW w:w="864" w:type="dxa"/>
            <w:gridSpan w:val="2"/>
            <w:tcBorders>
              <w:top w:val="single" w:sz="4" w:space="0" w:color="auto"/>
              <w:left w:val="single" w:sz="4" w:space="0" w:color="auto"/>
              <w:bottom w:val="single" w:sz="4" w:space="0" w:color="auto"/>
              <w:right w:val="single" w:sz="4" w:space="0" w:color="auto"/>
            </w:tcBorders>
            <w:shd w:val="clear" w:color="000000" w:fill="FFFFFF"/>
            <w:vAlign w:val="center"/>
          </w:tcPr>
          <w:p w14:paraId="1EBA689D" w14:textId="77777777" w:rsidR="00322A45" w:rsidRPr="00322A45" w:rsidRDefault="00322A45" w:rsidP="00E5718A">
            <w:pPr>
              <w:jc w:val="center"/>
              <w:rPr>
                <w:rFonts w:ascii="Arial" w:hAnsi="Arial" w:cs="Arial"/>
                <w:b/>
                <w:bCs/>
              </w:rPr>
            </w:pPr>
            <w:r w:rsidRPr="00322A45">
              <w:rPr>
                <w:rFonts w:ascii="Arial" w:hAnsi="Arial" w:cs="Arial"/>
                <w:color w:val="000000"/>
              </w:rPr>
              <w:t>7464</w:t>
            </w:r>
          </w:p>
        </w:tc>
      </w:tr>
      <w:tr w:rsidR="00322A45" w:rsidRPr="00322A45" w14:paraId="1A6209D8" w14:textId="77777777" w:rsidTr="00E5718A">
        <w:trPr>
          <w:gridAfter w:val="1"/>
          <w:wAfter w:w="12" w:type="dxa"/>
          <w:trHeight w:val="242"/>
        </w:trPr>
        <w:tc>
          <w:tcPr>
            <w:tcW w:w="709" w:type="dxa"/>
            <w:tcBorders>
              <w:top w:val="single" w:sz="4" w:space="0" w:color="auto"/>
              <w:left w:val="single" w:sz="4" w:space="0" w:color="auto"/>
              <w:bottom w:val="single" w:sz="4" w:space="0" w:color="auto"/>
              <w:right w:val="single" w:sz="4" w:space="0" w:color="auto"/>
            </w:tcBorders>
            <w:vAlign w:val="center"/>
          </w:tcPr>
          <w:p w14:paraId="3427F24A" w14:textId="77777777" w:rsidR="00322A45" w:rsidRPr="00322A45" w:rsidRDefault="00322A45" w:rsidP="009D3DF4">
            <w:pPr>
              <w:pStyle w:val="Akapitzlist"/>
              <w:numPr>
                <w:ilvl w:val="0"/>
                <w:numId w:val="36"/>
              </w:numPr>
              <w:jc w:val="center"/>
              <w:rPr>
                <w:rFonts w:ascii="Arial" w:hAnsi="Arial" w:cs="Arial"/>
              </w:rPr>
            </w:pPr>
          </w:p>
        </w:tc>
        <w:tc>
          <w:tcPr>
            <w:tcW w:w="6837" w:type="dxa"/>
            <w:gridSpan w:val="2"/>
            <w:tcBorders>
              <w:top w:val="single" w:sz="4" w:space="0" w:color="auto"/>
              <w:left w:val="single" w:sz="4" w:space="0" w:color="auto"/>
              <w:bottom w:val="single" w:sz="4" w:space="0" w:color="auto"/>
              <w:right w:val="single" w:sz="4" w:space="0" w:color="auto"/>
            </w:tcBorders>
            <w:shd w:val="clear" w:color="000000" w:fill="FFFFFF"/>
            <w:vAlign w:val="center"/>
          </w:tcPr>
          <w:p w14:paraId="7B86DB05" w14:textId="77777777" w:rsidR="00322A45" w:rsidRPr="00322A45" w:rsidRDefault="00322A45" w:rsidP="00E5718A">
            <w:pPr>
              <w:rPr>
                <w:rFonts w:ascii="Arial" w:hAnsi="Arial" w:cs="Arial"/>
              </w:rPr>
            </w:pPr>
            <w:r w:rsidRPr="00322A45">
              <w:rPr>
                <w:rFonts w:ascii="Arial" w:hAnsi="Arial" w:cs="Arial"/>
                <w:color w:val="000000"/>
              </w:rPr>
              <w:t>Warstwa wiążąca z betonu asfaltowego AC 16W 50/70 dla KR2 o grubości 8cm</w:t>
            </w:r>
          </w:p>
        </w:tc>
        <w:tc>
          <w:tcPr>
            <w:tcW w:w="837" w:type="dxa"/>
            <w:gridSpan w:val="2"/>
            <w:tcBorders>
              <w:top w:val="single" w:sz="4" w:space="0" w:color="auto"/>
              <w:left w:val="nil"/>
              <w:bottom w:val="single" w:sz="4" w:space="0" w:color="auto"/>
              <w:right w:val="single" w:sz="4" w:space="0" w:color="auto"/>
            </w:tcBorders>
            <w:shd w:val="clear" w:color="000000" w:fill="FFFFFF"/>
            <w:vAlign w:val="center"/>
          </w:tcPr>
          <w:p w14:paraId="7F8D3C5C" w14:textId="77777777" w:rsidR="00322A45" w:rsidRPr="00322A45" w:rsidRDefault="00322A45" w:rsidP="00E5718A">
            <w:pPr>
              <w:jc w:val="center"/>
              <w:rPr>
                <w:rFonts w:ascii="Arial" w:hAnsi="Arial" w:cs="Arial"/>
                <w:b/>
                <w:bCs/>
              </w:rPr>
            </w:pPr>
            <w:r w:rsidRPr="00322A45">
              <w:rPr>
                <w:rFonts w:ascii="Arial" w:hAnsi="Arial" w:cs="Arial"/>
                <w:color w:val="000000"/>
              </w:rPr>
              <w:t>m2</w:t>
            </w:r>
          </w:p>
        </w:tc>
        <w:tc>
          <w:tcPr>
            <w:tcW w:w="864" w:type="dxa"/>
            <w:gridSpan w:val="2"/>
            <w:tcBorders>
              <w:top w:val="single" w:sz="4" w:space="0" w:color="auto"/>
              <w:left w:val="nil"/>
              <w:bottom w:val="single" w:sz="4" w:space="0" w:color="auto"/>
              <w:right w:val="single" w:sz="4" w:space="0" w:color="auto"/>
            </w:tcBorders>
            <w:shd w:val="clear" w:color="000000" w:fill="FFFFFF"/>
            <w:vAlign w:val="center"/>
          </w:tcPr>
          <w:p w14:paraId="685184D7" w14:textId="77777777" w:rsidR="00322A45" w:rsidRPr="00322A45" w:rsidRDefault="00322A45" w:rsidP="00E5718A">
            <w:pPr>
              <w:jc w:val="center"/>
              <w:rPr>
                <w:rFonts w:ascii="Arial" w:hAnsi="Arial" w:cs="Arial"/>
                <w:b/>
                <w:bCs/>
              </w:rPr>
            </w:pPr>
            <w:r w:rsidRPr="00322A45">
              <w:rPr>
                <w:rFonts w:ascii="Arial" w:hAnsi="Arial" w:cs="Arial"/>
                <w:color w:val="000000"/>
              </w:rPr>
              <w:t>3270</w:t>
            </w:r>
          </w:p>
        </w:tc>
      </w:tr>
      <w:tr w:rsidR="00322A45" w:rsidRPr="00322A45" w14:paraId="77BAC52D" w14:textId="77777777" w:rsidTr="00E5718A">
        <w:trPr>
          <w:gridAfter w:val="1"/>
          <w:wAfter w:w="12" w:type="dxa"/>
          <w:trHeight w:val="242"/>
        </w:trPr>
        <w:tc>
          <w:tcPr>
            <w:tcW w:w="709" w:type="dxa"/>
            <w:tcBorders>
              <w:top w:val="single" w:sz="4" w:space="0" w:color="auto"/>
              <w:left w:val="single" w:sz="4" w:space="0" w:color="auto"/>
              <w:bottom w:val="single" w:sz="4" w:space="0" w:color="auto"/>
              <w:right w:val="single" w:sz="4" w:space="0" w:color="auto"/>
            </w:tcBorders>
            <w:vAlign w:val="center"/>
          </w:tcPr>
          <w:p w14:paraId="3E205FDD" w14:textId="77777777" w:rsidR="00322A45" w:rsidRPr="00322A45" w:rsidRDefault="00322A45" w:rsidP="009D3DF4">
            <w:pPr>
              <w:pStyle w:val="Akapitzlist"/>
              <w:numPr>
                <w:ilvl w:val="0"/>
                <w:numId w:val="36"/>
              </w:numPr>
              <w:jc w:val="center"/>
              <w:rPr>
                <w:rFonts w:ascii="Arial" w:hAnsi="Arial" w:cs="Arial"/>
              </w:rPr>
            </w:pPr>
          </w:p>
        </w:tc>
        <w:tc>
          <w:tcPr>
            <w:tcW w:w="6837" w:type="dxa"/>
            <w:gridSpan w:val="2"/>
            <w:tcBorders>
              <w:top w:val="nil"/>
              <w:left w:val="single" w:sz="4" w:space="0" w:color="auto"/>
              <w:bottom w:val="single" w:sz="4" w:space="0" w:color="auto"/>
              <w:right w:val="single" w:sz="4" w:space="0" w:color="auto"/>
            </w:tcBorders>
            <w:shd w:val="clear" w:color="000000" w:fill="FFFFFF"/>
            <w:vAlign w:val="center"/>
          </w:tcPr>
          <w:p w14:paraId="7B0A6431" w14:textId="77777777" w:rsidR="00322A45" w:rsidRPr="00322A45" w:rsidRDefault="00322A45" w:rsidP="00E5718A">
            <w:pPr>
              <w:rPr>
                <w:rFonts w:ascii="Arial" w:hAnsi="Arial" w:cs="Arial"/>
              </w:rPr>
            </w:pPr>
            <w:r w:rsidRPr="00322A45">
              <w:rPr>
                <w:rFonts w:ascii="Arial" w:hAnsi="Arial" w:cs="Arial"/>
                <w:color w:val="000000"/>
              </w:rPr>
              <w:t>Warstwa ścieralna z betonu asfaltowego AC 11S 50/70 KR1-2 grubość warstwy po zagęszczeniu 4 cm</w:t>
            </w:r>
          </w:p>
        </w:tc>
        <w:tc>
          <w:tcPr>
            <w:tcW w:w="837" w:type="dxa"/>
            <w:gridSpan w:val="2"/>
            <w:tcBorders>
              <w:top w:val="nil"/>
              <w:left w:val="nil"/>
              <w:bottom w:val="single" w:sz="4" w:space="0" w:color="auto"/>
              <w:right w:val="single" w:sz="4" w:space="0" w:color="auto"/>
            </w:tcBorders>
            <w:shd w:val="clear" w:color="000000" w:fill="FFFFFF"/>
            <w:vAlign w:val="center"/>
          </w:tcPr>
          <w:p w14:paraId="58B2B3DF" w14:textId="77777777" w:rsidR="00322A45" w:rsidRPr="00322A45" w:rsidRDefault="00322A45" w:rsidP="00E5718A">
            <w:pPr>
              <w:jc w:val="center"/>
              <w:rPr>
                <w:rFonts w:ascii="Arial" w:hAnsi="Arial" w:cs="Arial"/>
                <w:b/>
                <w:bCs/>
              </w:rPr>
            </w:pPr>
            <w:r w:rsidRPr="00322A45">
              <w:rPr>
                <w:rFonts w:ascii="Arial" w:hAnsi="Arial" w:cs="Arial"/>
                <w:color w:val="000000"/>
              </w:rPr>
              <w:t>m2</w:t>
            </w:r>
          </w:p>
        </w:tc>
        <w:tc>
          <w:tcPr>
            <w:tcW w:w="864" w:type="dxa"/>
            <w:gridSpan w:val="2"/>
            <w:tcBorders>
              <w:top w:val="nil"/>
              <w:left w:val="nil"/>
              <w:bottom w:val="single" w:sz="4" w:space="0" w:color="auto"/>
              <w:right w:val="single" w:sz="4" w:space="0" w:color="auto"/>
            </w:tcBorders>
            <w:shd w:val="clear" w:color="000000" w:fill="FFFFFF"/>
            <w:vAlign w:val="center"/>
          </w:tcPr>
          <w:p w14:paraId="5AAB4674" w14:textId="77777777" w:rsidR="00322A45" w:rsidRPr="00322A45" w:rsidRDefault="00322A45" w:rsidP="00E5718A">
            <w:pPr>
              <w:jc w:val="center"/>
              <w:rPr>
                <w:rFonts w:ascii="Arial" w:hAnsi="Arial" w:cs="Arial"/>
                <w:b/>
                <w:bCs/>
              </w:rPr>
            </w:pPr>
            <w:r w:rsidRPr="00322A45">
              <w:rPr>
                <w:rFonts w:ascii="Arial" w:hAnsi="Arial" w:cs="Arial"/>
                <w:color w:val="000000"/>
              </w:rPr>
              <w:t>10487</w:t>
            </w:r>
          </w:p>
        </w:tc>
      </w:tr>
      <w:tr w:rsidR="00322A45" w:rsidRPr="00322A45" w14:paraId="39E6D59E" w14:textId="77777777" w:rsidTr="00E5718A">
        <w:trPr>
          <w:gridAfter w:val="1"/>
          <w:wAfter w:w="12" w:type="dxa"/>
          <w:trHeight w:val="242"/>
        </w:trPr>
        <w:tc>
          <w:tcPr>
            <w:tcW w:w="709" w:type="dxa"/>
            <w:tcBorders>
              <w:top w:val="single" w:sz="4" w:space="0" w:color="auto"/>
              <w:left w:val="single" w:sz="4" w:space="0" w:color="auto"/>
              <w:bottom w:val="single" w:sz="4" w:space="0" w:color="auto"/>
              <w:right w:val="single" w:sz="4" w:space="0" w:color="auto"/>
            </w:tcBorders>
            <w:vAlign w:val="center"/>
          </w:tcPr>
          <w:p w14:paraId="532B44E9" w14:textId="77777777" w:rsidR="00322A45" w:rsidRPr="00322A45" w:rsidRDefault="00322A45" w:rsidP="009D3DF4">
            <w:pPr>
              <w:pStyle w:val="Akapitzlist"/>
              <w:numPr>
                <w:ilvl w:val="0"/>
                <w:numId w:val="36"/>
              </w:numPr>
              <w:jc w:val="center"/>
              <w:rPr>
                <w:rFonts w:ascii="Arial" w:hAnsi="Arial" w:cs="Arial"/>
              </w:rPr>
            </w:pPr>
          </w:p>
        </w:tc>
        <w:tc>
          <w:tcPr>
            <w:tcW w:w="6837" w:type="dxa"/>
            <w:gridSpan w:val="2"/>
            <w:tcBorders>
              <w:top w:val="nil"/>
              <w:left w:val="single" w:sz="4" w:space="0" w:color="auto"/>
              <w:bottom w:val="single" w:sz="4" w:space="0" w:color="auto"/>
              <w:right w:val="single" w:sz="4" w:space="0" w:color="auto"/>
            </w:tcBorders>
            <w:shd w:val="clear" w:color="000000" w:fill="FFFFFF"/>
            <w:vAlign w:val="center"/>
          </w:tcPr>
          <w:p w14:paraId="3DFF7856" w14:textId="77777777" w:rsidR="00322A45" w:rsidRPr="00322A45" w:rsidRDefault="00322A45" w:rsidP="00E5718A">
            <w:pPr>
              <w:rPr>
                <w:rFonts w:ascii="Arial" w:hAnsi="Arial" w:cs="Arial"/>
              </w:rPr>
            </w:pPr>
            <w:r w:rsidRPr="00322A45">
              <w:rPr>
                <w:rFonts w:ascii="Arial" w:hAnsi="Arial" w:cs="Arial"/>
              </w:rPr>
              <w:t>Frezowanie nawierzchni asfaltowych na głębokości średnią 11cm na zimno przy użyciu frezarki</w:t>
            </w:r>
          </w:p>
        </w:tc>
        <w:tc>
          <w:tcPr>
            <w:tcW w:w="837" w:type="dxa"/>
            <w:gridSpan w:val="2"/>
            <w:tcBorders>
              <w:top w:val="nil"/>
              <w:left w:val="nil"/>
              <w:bottom w:val="single" w:sz="4" w:space="0" w:color="auto"/>
              <w:right w:val="single" w:sz="4" w:space="0" w:color="auto"/>
            </w:tcBorders>
            <w:shd w:val="clear" w:color="000000" w:fill="FFFFFF"/>
            <w:vAlign w:val="center"/>
          </w:tcPr>
          <w:p w14:paraId="0CB83EFB" w14:textId="77777777" w:rsidR="00322A45" w:rsidRPr="00322A45" w:rsidRDefault="00322A45" w:rsidP="00E5718A">
            <w:pPr>
              <w:jc w:val="center"/>
              <w:rPr>
                <w:rFonts w:ascii="Arial" w:hAnsi="Arial" w:cs="Arial"/>
                <w:b/>
                <w:bCs/>
              </w:rPr>
            </w:pPr>
            <w:r w:rsidRPr="00322A45">
              <w:rPr>
                <w:rFonts w:ascii="Arial" w:hAnsi="Arial" w:cs="Arial"/>
              </w:rPr>
              <w:t>m2</w:t>
            </w:r>
          </w:p>
        </w:tc>
        <w:tc>
          <w:tcPr>
            <w:tcW w:w="864" w:type="dxa"/>
            <w:gridSpan w:val="2"/>
            <w:tcBorders>
              <w:top w:val="nil"/>
              <w:left w:val="nil"/>
              <w:bottom w:val="single" w:sz="4" w:space="0" w:color="auto"/>
              <w:right w:val="single" w:sz="4" w:space="0" w:color="auto"/>
            </w:tcBorders>
            <w:shd w:val="clear" w:color="000000" w:fill="FFFFFF"/>
            <w:vAlign w:val="center"/>
          </w:tcPr>
          <w:p w14:paraId="1354DE74" w14:textId="77777777" w:rsidR="00322A45" w:rsidRPr="00322A45" w:rsidRDefault="00322A45" w:rsidP="00E5718A">
            <w:pPr>
              <w:jc w:val="center"/>
              <w:rPr>
                <w:rFonts w:ascii="Arial" w:hAnsi="Arial" w:cs="Arial"/>
                <w:b/>
                <w:bCs/>
              </w:rPr>
            </w:pPr>
            <w:r w:rsidRPr="00322A45">
              <w:rPr>
                <w:rFonts w:ascii="Arial" w:hAnsi="Arial" w:cs="Arial"/>
              </w:rPr>
              <w:t>217</w:t>
            </w:r>
          </w:p>
        </w:tc>
      </w:tr>
      <w:tr w:rsidR="00322A45" w:rsidRPr="00322A45" w14:paraId="2FC05ED0" w14:textId="77777777" w:rsidTr="00E5718A">
        <w:trPr>
          <w:gridAfter w:val="1"/>
          <w:wAfter w:w="12" w:type="dxa"/>
          <w:trHeight w:val="242"/>
        </w:trPr>
        <w:tc>
          <w:tcPr>
            <w:tcW w:w="709" w:type="dxa"/>
            <w:tcBorders>
              <w:top w:val="single" w:sz="4" w:space="0" w:color="auto"/>
            </w:tcBorders>
            <w:vAlign w:val="center"/>
          </w:tcPr>
          <w:p w14:paraId="679DE131" w14:textId="77777777" w:rsidR="00322A45" w:rsidRPr="00322A45" w:rsidRDefault="00322A45" w:rsidP="009D3DF4">
            <w:pPr>
              <w:pStyle w:val="Akapitzlist"/>
              <w:numPr>
                <w:ilvl w:val="0"/>
                <w:numId w:val="36"/>
              </w:numPr>
              <w:jc w:val="center"/>
              <w:rPr>
                <w:rFonts w:ascii="Arial" w:hAnsi="Arial" w:cs="Arial"/>
              </w:rPr>
            </w:pPr>
          </w:p>
        </w:tc>
        <w:tc>
          <w:tcPr>
            <w:tcW w:w="6837" w:type="dxa"/>
            <w:gridSpan w:val="2"/>
            <w:tcBorders>
              <w:top w:val="nil"/>
              <w:left w:val="single" w:sz="4" w:space="0" w:color="auto"/>
              <w:bottom w:val="single" w:sz="4" w:space="0" w:color="auto"/>
              <w:right w:val="single" w:sz="4" w:space="0" w:color="auto"/>
            </w:tcBorders>
            <w:shd w:val="clear" w:color="000000" w:fill="FFFFFF"/>
            <w:vAlign w:val="center"/>
          </w:tcPr>
          <w:p w14:paraId="2ED509FD" w14:textId="77777777" w:rsidR="00322A45" w:rsidRPr="00322A45" w:rsidRDefault="00322A45" w:rsidP="00E5718A">
            <w:pPr>
              <w:rPr>
                <w:rFonts w:ascii="Arial" w:hAnsi="Arial" w:cs="Arial"/>
              </w:rPr>
            </w:pPr>
            <w:r w:rsidRPr="00322A45">
              <w:rPr>
                <w:rFonts w:ascii="Arial" w:hAnsi="Arial" w:cs="Arial"/>
                <w:color w:val="000000"/>
              </w:rPr>
              <w:t>Humusowanie i obsianie skarp. Humusowanie skarp z obsianiem przy grubości warstwy humusu 5 cm</w:t>
            </w:r>
          </w:p>
        </w:tc>
        <w:tc>
          <w:tcPr>
            <w:tcW w:w="837" w:type="dxa"/>
            <w:gridSpan w:val="2"/>
            <w:tcBorders>
              <w:top w:val="nil"/>
              <w:left w:val="nil"/>
              <w:bottom w:val="single" w:sz="4" w:space="0" w:color="auto"/>
              <w:right w:val="single" w:sz="4" w:space="0" w:color="auto"/>
            </w:tcBorders>
            <w:shd w:val="clear" w:color="000000" w:fill="FFFFFF"/>
            <w:vAlign w:val="center"/>
          </w:tcPr>
          <w:p w14:paraId="3DED0C0C" w14:textId="77777777" w:rsidR="00322A45" w:rsidRPr="00322A45" w:rsidRDefault="00322A45" w:rsidP="00E5718A">
            <w:pPr>
              <w:jc w:val="center"/>
              <w:rPr>
                <w:rFonts w:ascii="Arial" w:hAnsi="Arial" w:cs="Arial"/>
                <w:b/>
                <w:bCs/>
              </w:rPr>
            </w:pPr>
            <w:r w:rsidRPr="00322A45">
              <w:rPr>
                <w:rFonts w:ascii="Arial" w:hAnsi="Arial" w:cs="Arial"/>
                <w:color w:val="000000"/>
              </w:rPr>
              <w:t>m2</w:t>
            </w:r>
          </w:p>
        </w:tc>
        <w:tc>
          <w:tcPr>
            <w:tcW w:w="864" w:type="dxa"/>
            <w:gridSpan w:val="2"/>
            <w:tcBorders>
              <w:top w:val="nil"/>
              <w:left w:val="nil"/>
              <w:bottom w:val="single" w:sz="4" w:space="0" w:color="auto"/>
              <w:right w:val="single" w:sz="4" w:space="0" w:color="auto"/>
            </w:tcBorders>
            <w:shd w:val="clear" w:color="000000" w:fill="FFFFFF"/>
            <w:vAlign w:val="center"/>
          </w:tcPr>
          <w:p w14:paraId="49F3F9BB" w14:textId="77777777" w:rsidR="00322A45" w:rsidRPr="00322A45" w:rsidRDefault="00322A45" w:rsidP="00E5718A">
            <w:pPr>
              <w:jc w:val="center"/>
              <w:rPr>
                <w:rFonts w:ascii="Arial" w:hAnsi="Arial" w:cs="Arial"/>
                <w:b/>
                <w:bCs/>
              </w:rPr>
            </w:pPr>
            <w:r w:rsidRPr="00322A45">
              <w:rPr>
                <w:rFonts w:ascii="Arial" w:hAnsi="Arial" w:cs="Arial"/>
              </w:rPr>
              <w:t>8 638</w:t>
            </w:r>
          </w:p>
        </w:tc>
      </w:tr>
      <w:tr w:rsidR="00322A45" w:rsidRPr="00322A45" w14:paraId="1E395612" w14:textId="77777777" w:rsidTr="00E5718A">
        <w:trPr>
          <w:gridAfter w:val="1"/>
          <w:wAfter w:w="12" w:type="dxa"/>
          <w:trHeight w:val="242"/>
        </w:trPr>
        <w:tc>
          <w:tcPr>
            <w:tcW w:w="709" w:type="dxa"/>
            <w:vAlign w:val="center"/>
          </w:tcPr>
          <w:p w14:paraId="02023047" w14:textId="77777777" w:rsidR="00322A45" w:rsidRPr="00322A45" w:rsidRDefault="00322A45" w:rsidP="009D3DF4">
            <w:pPr>
              <w:pStyle w:val="Akapitzlist"/>
              <w:numPr>
                <w:ilvl w:val="0"/>
                <w:numId w:val="36"/>
              </w:numPr>
              <w:jc w:val="center"/>
              <w:rPr>
                <w:rFonts w:ascii="Arial" w:hAnsi="Arial" w:cs="Arial"/>
              </w:rPr>
            </w:pPr>
          </w:p>
        </w:tc>
        <w:tc>
          <w:tcPr>
            <w:tcW w:w="6837" w:type="dxa"/>
            <w:gridSpan w:val="2"/>
            <w:tcBorders>
              <w:top w:val="nil"/>
              <w:left w:val="single" w:sz="4" w:space="0" w:color="auto"/>
              <w:bottom w:val="single" w:sz="4" w:space="0" w:color="auto"/>
              <w:right w:val="single" w:sz="4" w:space="0" w:color="auto"/>
            </w:tcBorders>
            <w:shd w:val="clear" w:color="000000" w:fill="FFFFFF"/>
            <w:vAlign w:val="center"/>
          </w:tcPr>
          <w:p w14:paraId="2902B7AF" w14:textId="77777777" w:rsidR="00322A45" w:rsidRPr="00322A45" w:rsidRDefault="00322A45" w:rsidP="00E5718A">
            <w:pPr>
              <w:rPr>
                <w:rFonts w:ascii="Arial" w:hAnsi="Arial" w:cs="Arial"/>
              </w:rPr>
            </w:pPr>
            <w:r w:rsidRPr="00322A45">
              <w:rPr>
                <w:rFonts w:ascii="Arial" w:hAnsi="Arial" w:cs="Arial"/>
                <w:color w:val="000000"/>
              </w:rPr>
              <w:t>Brukowanie skarp przekopów i nasypów na podsypce z piaskowo-cementowej gr. 5 cm z wypełnieniem spoin zaprawą cementową.</w:t>
            </w:r>
          </w:p>
        </w:tc>
        <w:tc>
          <w:tcPr>
            <w:tcW w:w="837" w:type="dxa"/>
            <w:gridSpan w:val="2"/>
            <w:tcBorders>
              <w:top w:val="nil"/>
              <w:left w:val="nil"/>
              <w:bottom w:val="single" w:sz="4" w:space="0" w:color="auto"/>
              <w:right w:val="single" w:sz="4" w:space="0" w:color="auto"/>
            </w:tcBorders>
            <w:shd w:val="clear" w:color="000000" w:fill="FFFFFF"/>
            <w:vAlign w:val="center"/>
          </w:tcPr>
          <w:p w14:paraId="684D8EA3" w14:textId="77777777" w:rsidR="00322A45" w:rsidRPr="00322A45" w:rsidRDefault="00322A45" w:rsidP="00E5718A">
            <w:pPr>
              <w:jc w:val="center"/>
              <w:rPr>
                <w:rFonts w:ascii="Arial" w:hAnsi="Arial" w:cs="Arial"/>
                <w:b/>
                <w:bCs/>
              </w:rPr>
            </w:pPr>
            <w:r w:rsidRPr="00322A45">
              <w:rPr>
                <w:rFonts w:ascii="Arial" w:hAnsi="Arial" w:cs="Arial"/>
                <w:color w:val="000000"/>
              </w:rPr>
              <w:t>m2</w:t>
            </w:r>
          </w:p>
        </w:tc>
        <w:tc>
          <w:tcPr>
            <w:tcW w:w="864" w:type="dxa"/>
            <w:gridSpan w:val="2"/>
            <w:tcBorders>
              <w:top w:val="nil"/>
              <w:left w:val="nil"/>
              <w:bottom w:val="single" w:sz="4" w:space="0" w:color="auto"/>
              <w:right w:val="single" w:sz="4" w:space="0" w:color="auto"/>
            </w:tcBorders>
            <w:shd w:val="clear" w:color="000000" w:fill="FFFFFF"/>
            <w:vAlign w:val="center"/>
          </w:tcPr>
          <w:p w14:paraId="026600CC" w14:textId="77777777" w:rsidR="00322A45" w:rsidRPr="00322A45" w:rsidRDefault="00322A45" w:rsidP="00E5718A">
            <w:pPr>
              <w:jc w:val="center"/>
              <w:rPr>
                <w:rFonts w:ascii="Arial" w:hAnsi="Arial" w:cs="Arial"/>
                <w:b/>
                <w:bCs/>
              </w:rPr>
            </w:pPr>
            <w:r w:rsidRPr="00322A45">
              <w:rPr>
                <w:rFonts w:ascii="Arial" w:hAnsi="Arial" w:cs="Arial"/>
              </w:rPr>
              <w:t>298,5</w:t>
            </w:r>
          </w:p>
        </w:tc>
      </w:tr>
      <w:tr w:rsidR="00322A45" w:rsidRPr="00322A45" w14:paraId="75D81668" w14:textId="77777777" w:rsidTr="00E5718A">
        <w:trPr>
          <w:gridAfter w:val="1"/>
          <w:wAfter w:w="12" w:type="dxa"/>
          <w:trHeight w:val="242"/>
        </w:trPr>
        <w:tc>
          <w:tcPr>
            <w:tcW w:w="709" w:type="dxa"/>
            <w:vAlign w:val="center"/>
          </w:tcPr>
          <w:p w14:paraId="18A7C0B8" w14:textId="77777777" w:rsidR="00322A45" w:rsidRPr="00322A45" w:rsidRDefault="00322A45" w:rsidP="009D3DF4">
            <w:pPr>
              <w:pStyle w:val="Akapitzlist"/>
              <w:numPr>
                <w:ilvl w:val="0"/>
                <w:numId w:val="36"/>
              </w:numPr>
              <w:jc w:val="center"/>
              <w:rPr>
                <w:rFonts w:ascii="Arial" w:hAnsi="Arial" w:cs="Arial"/>
              </w:rPr>
            </w:pPr>
          </w:p>
        </w:tc>
        <w:tc>
          <w:tcPr>
            <w:tcW w:w="6837" w:type="dxa"/>
            <w:gridSpan w:val="2"/>
            <w:tcBorders>
              <w:top w:val="nil"/>
              <w:left w:val="single" w:sz="4" w:space="0" w:color="auto"/>
              <w:bottom w:val="single" w:sz="4" w:space="0" w:color="auto"/>
              <w:right w:val="single" w:sz="4" w:space="0" w:color="auto"/>
            </w:tcBorders>
            <w:shd w:val="clear" w:color="000000" w:fill="FFFFFF"/>
            <w:vAlign w:val="center"/>
          </w:tcPr>
          <w:p w14:paraId="76990498" w14:textId="77777777" w:rsidR="00322A45" w:rsidRPr="00322A45" w:rsidRDefault="00322A45" w:rsidP="00E5718A">
            <w:pPr>
              <w:rPr>
                <w:rFonts w:ascii="Arial" w:hAnsi="Arial" w:cs="Arial"/>
              </w:rPr>
            </w:pPr>
            <w:r w:rsidRPr="00322A45">
              <w:rPr>
                <w:rFonts w:ascii="Arial" w:hAnsi="Arial" w:cs="Arial"/>
                <w:color w:val="000000"/>
              </w:rPr>
              <w:t>Wykonanie umocnień rowów płytami betonowymi typu ażurowego 60x40x8cm na podsypce piaskowej gr. 5 cm</w:t>
            </w:r>
          </w:p>
        </w:tc>
        <w:tc>
          <w:tcPr>
            <w:tcW w:w="837" w:type="dxa"/>
            <w:gridSpan w:val="2"/>
            <w:tcBorders>
              <w:top w:val="nil"/>
              <w:left w:val="nil"/>
              <w:bottom w:val="single" w:sz="4" w:space="0" w:color="auto"/>
              <w:right w:val="single" w:sz="4" w:space="0" w:color="auto"/>
            </w:tcBorders>
            <w:shd w:val="clear" w:color="000000" w:fill="FFFFFF"/>
            <w:vAlign w:val="center"/>
          </w:tcPr>
          <w:p w14:paraId="67522C6F" w14:textId="77777777" w:rsidR="00322A45" w:rsidRPr="00322A45" w:rsidRDefault="00322A45" w:rsidP="00E5718A">
            <w:pPr>
              <w:jc w:val="center"/>
              <w:rPr>
                <w:rFonts w:ascii="Arial" w:hAnsi="Arial" w:cs="Arial"/>
                <w:b/>
                <w:bCs/>
              </w:rPr>
            </w:pPr>
            <w:r w:rsidRPr="00322A45">
              <w:rPr>
                <w:rFonts w:ascii="Arial" w:hAnsi="Arial" w:cs="Arial"/>
                <w:color w:val="000000"/>
              </w:rPr>
              <w:t>m2</w:t>
            </w:r>
          </w:p>
        </w:tc>
        <w:tc>
          <w:tcPr>
            <w:tcW w:w="864" w:type="dxa"/>
            <w:gridSpan w:val="2"/>
            <w:tcBorders>
              <w:top w:val="nil"/>
              <w:left w:val="nil"/>
              <w:bottom w:val="single" w:sz="4" w:space="0" w:color="auto"/>
              <w:right w:val="single" w:sz="4" w:space="0" w:color="auto"/>
            </w:tcBorders>
            <w:shd w:val="clear" w:color="000000" w:fill="FFFFFF"/>
            <w:vAlign w:val="center"/>
          </w:tcPr>
          <w:p w14:paraId="567F89D8" w14:textId="77777777" w:rsidR="00322A45" w:rsidRPr="00322A45" w:rsidRDefault="00322A45" w:rsidP="00E5718A">
            <w:pPr>
              <w:jc w:val="center"/>
              <w:rPr>
                <w:rFonts w:ascii="Arial" w:hAnsi="Arial" w:cs="Arial"/>
                <w:b/>
                <w:bCs/>
              </w:rPr>
            </w:pPr>
            <w:r w:rsidRPr="00322A45">
              <w:rPr>
                <w:rFonts w:ascii="Arial" w:hAnsi="Arial" w:cs="Arial"/>
              </w:rPr>
              <w:t>118</w:t>
            </w:r>
          </w:p>
        </w:tc>
      </w:tr>
      <w:tr w:rsidR="00322A45" w:rsidRPr="00322A45" w14:paraId="7E6DC2E4" w14:textId="77777777" w:rsidTr="00E5718A">
        <w:trPr>
          <w:gridAfter w:val="1"/>
          <w:wAfter w:w="12" w:type="dxa"/>
          <w:trHeight w:val="242"/>
        </w:trPr>
        <w:tc>
          <w:tcPr>
            <w:tcW w:w="709" w:type="dxa"/>
            <w:vAlign w:val="center"/>
          </w:tcPr>
          <w:p w14:paraId="7DE0860B" w14:textId="77777777" w:rsidR="00322A45" w:rsidRPr="00322A45" w:rsidRDefault="00322A45" w:rsidP="009D3DF4">
            <w:pPr>
              <w:pStyle w:val="Akapitzlist"/>
              <w:numPr>
                <w:ilvl w:val="0"/>
                <w:numId w:val="36"/>
              </w:numPr>
              <w:jc w:val="center"/>
              <w:rPr>
                <w:rFonts w:ascii="Arial" w:hAnsi="Arial" w:cs="Arial"/>
              </w:rPr>
            </w:pPr>
          </w:p>
        </w:tc>
        <w:tc>
          <w:tcPr>
            <w:tcW w:w="6837" w:type="dxa"/>
            <w:gridSpan w:val="2"/>
            <w:tcBorders>
              <w:top w:val="nil"/>
              <w:left w:val="single" w:sz="4" w:space="0" w:color="auto"/>
              <w:bottom w:val="single" w:sz="4" w:space="0" w:color="auto"/>
              <w:right w:val="single" w:sz="4" w:space="0" w:color="auto"/>
            </w:tcBorders>
            <w:shd w:val="clear" w:color="000000" w:fill="FFFFFF"/>
            <w:vAlign w:val="center"/>
          </w:tcPr>
          <w:p w14:paraId="2983545A" w14:textId="77777777" w:rsidR="00322A45" w:rsidRPr="00322A45" w:rsidRDefault="00322A45" w:rsidP="00E5718A">
            <w:pPr>
              <w:rPr>
                <w:rFonts w:ascii="Arial" w:hAnsi="Arial" w:cs="Arial"/>
              </w:rPr>
            </w:pPr>
            <w:r w:rsidRPr="00322A45">
              <w:rPr>
                <w:rFonts w:ascii="Arial" w:hAnsi="Arial" w:cs="Arial"/>
                <w:color w:val="000000"/>
              </w:rPr>
              <w:t>Ułożenie przepustów rurowych o średnicy 40 cm pod zjazdami</w:t>
            </w:r>
          </w:p>
        </w:tc>
        <w:tc>
          <w:tcPr>
            <w:tcW w:w="837" w:type="dxa"/>
            <w:gridSpan w:val="2"/>
            <w:tcBorders>
              <w:top w:val="nil"/>
              <w:left w:val="nil"/>
              <w:bottom w:val="single" w:sz="4" w:space="0" w:color="auto"/>
              <w:right w:val="single" w:sz="4" w:space="0" w:color="auto"/>
            </w:tcBorders>
            <w:shd w:val="clear" w:color="000000" w:fill="FFFFFF"/>
            <w:vAlign w:val="center"/>
          </w:tcPr>
          <w:p w14:paraId="2E47BA04" w14:textId="77777777" w:rsidR="00322A45" w:rsidRPr="00322A45" w:rsidRDefault="00322A45" w:rsidP="00E5718A">
            <w:pPr>
              <w:jc w:val="center"/>
              <w:rPr>
                <w:rFonts w:ascii="Arial" w:hAnsi="Arial" w:cs="Arial"/>
                <w:b/>
                <w:bCs/>
              </w:rPr>
            </w:pPr>
            <w:r w:rsidRPr="00322A45">
              <w:rPr>
                <w:rFonts w:ascii="Arial" w:hAnsi="Arial" w:cs="Arial"/>
                <w:color w:val="000000"/>
              </w:rPr>
              <w:t>m</w:t>
            </w:r>
          </w:p>
        </w:tc>
        <w:tc>
          <w:tcPr>
            <w:tcW w:w="864" w:type="dxa"/>
            <w:gridSpan w:val="2"/>
            <w:tcBorders>
              <w:top w:val="nil"/>
              <w:left w:val="nil"/>
              <w:bottom w:val="single" w:sz="4" w:space="0" w:color="auto"/>
              <w:right w:val="single" w:sz="4" w:space="0" w:color="auto"/>
            </w:tcBorders>
            <w:shd w:val="clear" w:color="000000" w:fill="FFFFFF"/>
            <w:vAlign w:val="center"/>
          </w:tcPr>
          <w:p w14:paraId="10B80392" w14:textId="77777777" w:rsidR="00322A45" w:rsidRPr="00322A45" w:rsidRDefault="00322A45" w:rsidP="00E5718A">
            <w:pPr>
              <w:jc w:val="center"/>
              <w:rPr>
                <w:rFonts w:ascii="Arial" w:hAnsi="Arial" w:cs="Arial"/>
                <w:b/>
                <w:bCs/>
              </w:rPr>
            </w:pPr>
            <w:r w:rsidRPr="00322A45">
              <w:rPr>
                <w:rFonts w:ascii="Arial" w:hAnsi="Arial" w:cs="Arial"/>
              </w:rPr>
              <w:t>323,5</w:t>
            </w:r>
          </w:p>
        </w:tc>
      </w:tr>
      <w:tr w:rsidR="00322A45" w:rsidRPr="00322A45" w14:paraId="4DCAF06D" w14:textId="77777777" w:rsidTr="00E5718A">
        <w:trPr>
          <w:gridAfter w:val="1"/>
          <w:wAfter w:w="12" w:type="dxa"/>
          <w:trHeight w:val="242"/>
        </w:trPr>
        <w:tc>
          <w:tcPr>
            <w:tcW w:w="709" w:type="dxa"/>
            <w:vAlign w:val="center"/>
          </w:tcPr>
          <w:p w14:paraId="53DA9046" w14:textId="77777777" w:rsidR="00322A45" w:rsidRPr="00322A45" w:rsidRDefault="00322A45" w:rsidP="009D3DF4">
            <w:pPr>
              <w:pStyle w:val="Akapitzlist"/>
              <w:numPr>
                <w:ilvl w:val="0"/>
                <w:numId w:val="36"/>
              </w:numPr>
              <w:jc w:val="center"/>
              <w:rPr>
                <w:rFonts w:ascii="Arial" w:hAnsi="Arial" w:cs="Arial"/>
              </w:rPr>
            </w:pPr>
          </w:p>
        </w:tc>
        <w:tc>
          <w:tcPr>
            <w:tcW w:w="6837" w:type="dxa"/>
            <w:gridSpan w:val="2"/>
            <w:tcBorders>
              <w:top w:val="nil"/>
              <w:left w:val="single" w:sz="4" w:space="0" w:color="auto"/>
              <w:bottom w:val="single" w:sz="4" w:space="0" w:color="auto"/>
              <w:right w:val="single" w:sz="4" w:space="0" w:color="auto"/>
            </w:tcBorders>
            <w:shd w:val="clear" w:color="000000" w:fill="FFFFFF"/>
            <w:vAlign w:val="center"/>
          </w:tcPr>
          <w:p w14:paraId="02DDB98E" w14:textId="77777777" w:rsidR="00322A45" w:rsidRPr="00322A45" w:rsidRDefault="00322A45" w:rsidP="00E5718A">
            <w:pPr>
              <w:rPr>
                <w:rFonts w:ascii="Arial" w:hAnsi="Arial" w:cs="Arial"/>
              </w:rPr>
            </w:pPr>
            <w:r w:rsidRPr="00322A45">
              <w:rPr>
                <w:rFonts w:ascii="Arial" w:hAnsi="Arial" w:cs="Arial"/>
                <w:color w:val="000000"/>
              </w:rPr>
              <w:t>Ułożenie przepustów rurowych o średnicy 60 cm pod zjazdami</w:t>
            </w:r>
          </w:p>
        </w:tc>
        <w:tc>
          <w:tcPr>
            <w:tcW w:w="837" w:type="dxa"/>
            <w:gridSpan w:val="2"/>
            <w:tcBorders>
              <w:top w:val="nil"/>
              <w:left w:val="nil"/>
              <w:bottom w:val="single" w:sz="4" w:space="0" w:color="auto"/>
              <w:right w:val="single" w:sz="4" w:space="0" w:color="auto"/>
            </w:tcBorders>
            <w:shd w:val="clear" w:color="000000" w:fill="FFFFFF"/>
            <w:vAlign w:val="center"/>
          </w:tcPr>
          <w:p w14:paraId="0F243430" w14:textId="77777777" w:rsidR="00322A45" w:rsidRPr="00322A45" w:rsidRDefault="00322A45" w:rsidP="00E5718A">
            <w:pPr>
              <w:jc w:val="center"/>
              <w:rPr>
                <w:rFonts w:ascii="Arial" w:hAnsi="Arial" w:cs="Arial"/>
                <w:b/>
                <w:bCs/>
              </w:rPr>
            </w:pPr>
            <w:r w:rsidRPr="00322A45">
              <w:rPr>
                <w:rFonts w:ascii="Arial" w:hAnsi="Arial" w:cs="Arial"/>
                <w:color w:val="000000"/>
              </w:rPr>
              <w:t>m</w:t>
            </w:r>
          </w:p>
        </w:tc>
        <w:tc>
          <w:tcPr>
            <w:tcW w:w="864" w:type="dxa"/>
            <w:gridSpan w:val="2"/>
            <w:tcBorders>
              <w:top w:val="nil"/>
              <w:left w:val="nil"/>
              <w:bottom w:val="single" w:sz="4" w:space="0" w:color="auto"/>
              <w:right w:val="single" w:sz="4" w:space="0" w:color="auto"/>
            </w:tcBorders>
            <w:shd w:val="clear" w:color="000000" w:fill="FFFFFF"/>
            <w:vAlign w:val="center"/>
          </w:tcPr>
          <w:p w14:paraId="7AF2C05F" w14:textId="77777777" w:rsidR="00322A45" w:rsidRPr="00322A45" w:rsidRDefault="00322A45" w:rsidP="00E5718A">
            <w:pPr>
              <w:jc w:val="center"/>
              <w:rPr>
                <w:rFonts w:ascii="Arial" w:hAnsi="Arial" w:cs="Arial"/>
                <w:b/>
                <w:bCs/>
              </w:rPr>
            </w:pPr>
            <w:r w:rsidRPr="00322A45">
              <w:rPr>
                <w:rFonts w:ascii="Arial" w:hAnsi="Arial" w:cs="Arial"/>
              </w:rPr>
              <w:t>16,25</w:t>
            </w:r>
          </w:p>
        </w:tc>
      </w:tr>
      <w:tr w:rsidR="00322A45" w:rsidRPr="00322A45" w14:paraId="30EB1CEB" w14:textId="77777777" w:rsidTr="00E5718A">
        <w:trPr>
          <w:gridAfter w:val="1"/>
          <w:wAfter w:w="12" w:type="dxa"/>
          <w:trHeight w:val="242"/>
        </w:trPr>
        <w:tc>
          <w:tcPr>
            <w:tcW w:w="709" w:type="dxa"/>
            <w:vAlign w:val="center"/>
          </w:tcPr>
          <w:p w14:paraId="7D765F6F" w14:textId="77777777" w:rsidR="00322A45" w:rsidRPr="00322A45" w:rsidRDefault="00322A45" w:rsidP="009D3DF4">
            <w:pPr>
              <w:pStyle w:val="Akapitzlist"/>
              <w:numPr>
                <w:ilvl w:val="0"/>
                <w:numId w:val="36"/>
              </w:numPr>
              <w:jc w:val="center"/>
              <w:rPr>
                <w:rFonts w:ascii="Arial" w:hAnsi="Arial" w:cs="Arial"/>
              </w:rPr>
            </w:pPr>
          </w:p>
        </w:tc>
        <w:tc>
          <w:tcPr>
            <w:tcW w:w="6837" w:type="dxa"/>
            <w:gridSpan w:val="2"/>
            <w:tcBorders>
              <w:top w:val="nil"/>
              <w:left w:val="single" w:sz="4" w:space="0" w:color="auto"/>
              <w:bottom w:val="single" w:sz="4" w:space="0" w:color="auto"/>
              <w:right w:val="single" w:sz="4" w:space="0" w:color="auto"/>
            </w:tcBorders>
            <w:shd w:val="clear" w:color="000000" w:fill="FFFFFF"/>
            <w:vAlign w:val="center"/>
          </w:tcPr>
          <w:p w14:paraId="41381D5C" w14:textId="77777777" w:rsidR="00322A45" w:rsidRPr="00322A45" w:rsidRDefault="00322A45" w:rsidP="00E5718A">
            <w:pPr>
              <w:rPr>
                <w:rFonts w:ascii="Arial" w:hAnsi="Arial" w:cs="Arial"/>
              </w:rPr>
            </w:pPr>
            <w:r w:rsidRPr="00322A45">
              <w:rPr>
                <w:rFonts w:ascii="Arial" w:hAnsi="Arial" w:cs="Arial"/>
                <w:color w:val="000000"/>
              </w:rPr>
              <w:t>Ułożenie przepustów rurowych o średnicy 80 cm pod zjazdami</w:t>
            </w:r>
          </w:p>
        </w:tc>
        <w:tc>
          <w:tcPr>
            <w:tcW w:w="837" w:type="dxa"/>
            <w:gridSpan w:val="2"/>
            <w:tcBorders>
              <w:top w:val="nil"/>
              <w:left w:val="nil"/>
              <w:bottom w:val="single" w:sz="4" w:space="0" w:color="auto"/>
              <w:right w:val="single" w:sz="4" w:space="0" w:color="auto"/>
            </w:tcBorders>
            <w:shd w:val="clear" w:color="000000" w:fill="FFFFFF"/>
            <w:vAlign w:val="center"/>
          </w:tcPr>
          <w:p w14:paraId="20CB2BF7" w14:textId="77777777" w:rsidR="00322A45" w:rsidRPr="00322A45" w:rsidRDefault="00322A45" w:rsidP="00E5718A">
            <w:pPr>
              <w:jc w:val="center"/>
              <w:rPr>
                <w:rFonts w:ascii="Arial" w:hAnsi="Arial" w:cs="Arial"/>
                <w:b/>
                <w:bCs/>
              </w:rPr>
            </w:pPr>
            <w:r w:rsidRPr="00322A45">
              <w:rPr>
                <w:rFonts w:ascii="Arial" w:hAnsi="Arial" w:cs="Arial"/>
                <w:color w:val="000000"/>
              </w:rPr>
              <w:t>m</w:t>
            </w:r>
          </w:p>
        </w:tc>
        <w:tc>
          <w:tcPr>
            <w:tcW w:w="864" w:type="dxa"/>
            <w:gridSpan w:val="2"/>
            <w:tcBorders>
              <w:top w:val="nil"/>
              <w:left w:val="nil"/>
              <w:bottom w:val="single" w:sz="4" w:space="0" w:color="auto"/>
              <w:right w:val="single" w:sz="4" w:space="0" w:color="auto"/>
            </w:tcBorders>
            <w:shd w:val="clear" w:color="000000" w:fill="FFFFFF"/>
            <w:vAlign w:val="center"/>
          </w:tcPr>
          <w:p w14:paraId="2D625888" w14:textId="77777777" w:rsidR="00322A45" w:rsidRPr="00322A45" w:rsidRDefault="00322A45" w:rsidP="00E5718A">
            <w:pPr>
              <w:jc w:val="center"/>
              <w:rPr>
                <w:rFonts w:ascii="Arial" w:hAnsi="Arial" w:cs="Arial"/>
                <w:b/>
                <w:bCs/>
              </w:rPr>
            </w:pPr>
            <w:r w:rsidRPr="00322A45">
              <w:rPr>
                <w:rFonts w:ascii="Arial" w:hAnsi="Arial" w:cs="Arial"/>
              </w:rPr>
              <w:t>26,7</w:t>
            </w:r>
          </w:p>
        </w:tc>
      </w:tr>
      <w:tr w:rsidR="00322A45" w:rsidRPr="00322A45" w14:paraId="6D8A87F3" w14:textId="77777777" w:rsidTr="00E5718A">
        <w:trPr>
          <w:gridAfter w:val="1"/>
          <w:wAfter w:w="12" w:type="dxa"/>
          <w:trHeight w:val="242"/>
        </w:trPr>
        <w:tc>
          <w:tcPr>
            <w:tcW w:w="709" w:type="dxa"/>
            <w:vAlign w:val="center"/>
          </w:tcPr>
          <w:p w14:paraId="46C13019" w14:textId="77777777" w:rsidR="00322A45" w:rsidRPr="00322A45" w:rsidRDefault="00322A45" w:rsidP="009D3DF4">
            <w:pPr>
              <w:pStyle w:val="Akapitzlist"/>
              <w:numPr>
                <w:ilvl w:val="0"/>
                <w:numId w:val="36"/>
              </w:numPr>
              <w:jc w:val="center"/>
              <w:rPr>
                <w:rFonts w:ascii="Arial" w:hAnsi="Arial" w:cs="Arial"/>
              </w:rPr>
            </w:pPr>
          </w:p>
        </w:tc>
        <w:tc>
          <w:tcPr>
            <w:tcW w:w="6837" w:type="dxa"/>
            <w:gridSpan w:val="2"/>
            <w:tcBorders>
              <w:top w:val="nil"/>
              <w:left w:val="single" w:sz="4" w:space="0" w:color="auto"/>
              <w:bottom w:val="single" w:sz="4" w:space="0" w:color="auto"/>
              <w:right w:val="single" w:sz="4" w:space="0" w:color="auto"/>
            </w:tcBorders>
            <w:shd w:val="clear" w:color="000000" w:fill="FFFFFF"/>
            <w:vAlign w:val="center"/>
          </w:tcPr>
          <w:p w14:paraId="7C5F08EB" w14:textId="77777777" w:rsidR="00322A45" w:rsidRPr="00322A45" w:rsidRDefault="00322A45" w:rsidP="00E5718A">
            <w:pPr>
              <w:rPr>
                <w:rFonts w:ascii="Arial" w:hAnsi="Arial" w:cs="Arial"/>
              </w:rPr>
            </w:pPr>
            <w:r w:rsidRPr="00322A45">
              <w:rPr>
                <w:rFonts w:ascii="Arial" w:hAnsi="Arial" w:cs="Arial"/>
                <w:color w:val="000000"/>
              </w:rPr>
              <w:t>Oznakowanie poziome jezdni materiałami cienkowarstwowymi (farbami) linie ciągłe</w:t>
            </w:r>
          </w:p>
        </w:tc>
        <w:tc>
          <w:tcPr>
            <w:tcW w:w="837" w:type="dxa"/>
            <w:gridSpan w:val="2"/>
            <w:tcBorders>
              <w:top w:val="nil"/>
              <w:left w:val="nil"/>
              <w:bottom w:val="single" w:sz="4" w:space="0" w:color="auto"/>
              <w:right w:val="single" w:sz="4" w:space="0" w:color="auto"/>
            </w:tcBorders>
            <w:shd w:val="clear" w:color="000000" w:fill="FFFFFF"/>
            <w:vAlign w:val="center"/>
          </w:tcPr>
          <w:p w14:paraId="64E61768" w14:textId="77777777" w:rsidR="00322A45" w:rsidRPr="00322A45" w:rsidRDefault="00322A45" w:rsidP="00E5718A">
            <w:pPr>
              <w:jc w:val="center"/>
              <w:rPr>
                <w:rFonts w:ascii="Arial" w:hAnsi="Arial" w:cs="Arial"/>
                <w:b/>
                <w:bCs/>
              </w:rPr>
            </w:pPr>
            <w:r w:rsidRPr="00322A45">
              <w:rPr>
                <w:rFonts w:ascii="Arial" w:hAnsi="Arial" w:cs="Arial"/>
                <w:color w:val="000000"/>
              </w:rPr>
              <w:t>m2</w:t>
            </w:r>
          </w:p>
        </w:tc>
        <w:tc>
          <w:tcPr>
            <w:tcW w:w="864" w:type="dxa"/>
            <w:gridSpan w:val="2"/>
            <w:tcBorders>
              <w:top w:val="nil"/>
              <w:left w:val="nil"/>
              <w:bottom w:val="single" w:sz="4" w:space="0" w:color="auto"/>
              <w:right w:val="single" w:sz="4" w:space="0" w:color="auto"/>
            </w:tcBorders>
            <w:shd w:val="clear" w:color="000000" w:fill="FFFFFF"/>
            <w:vAlign w:val="center"/>
          </w:tcPr>
          <w:p w14:paraId="6A1CCA51" w14:textId="77777777" w:rsidR="00322A45" w:rsidRPr="00322A45" w:rsidRDefault="00322A45" w:rsidP="00E5718A">
            <w:pPr>
              <w:jc w:val="center"/>
              <w:rPr>
                <w:rFonts w:ascii="Arial" w:hAnsi="Arial" w:cs="Arial"/>
                <w:b/>
                <w:bCs/>
              </w:rPr>
            </w:pPr>
            <w:r w:rsidRPr="00322A45">
              <w:rPr>
                <w:rFonts w:ascii="Arial" w:hAnsi="Arial" w:cs="Arial"/>
              </w:rPr>
              <w:t>111,12</w:t>
            </w:r>
          </w:p>
        </w:tc>
      </w:tr>
      <w:tr w:rsidR="00322A45" w:rsidRPr="00322A45" w14:paraId="6B1EBB3F" w14:textId="77777777" w:rsidTr="00E5718A">
        <w:trPr>
          <w:gridAfter w:val="1"/>
          <w:wAfter w:w="12" w:type="dxa"/>
          <w:trHeight w:val="242"/>
        </w:trPr>
        <w:tc>
          <w:tcPr>
            <w:tcW w:w="709" w:type="dxa"/>
            <w:vAlign w:val="center"/>
          </w:tcPr>
          <w:p w14:paraId="768E5F26" w14:textId="77777777" w:rsidR="00322A45" w:rsidRPr="00322A45" w:rsidRDefault="00322A45" w:rsidP="009D3DF4">
            <w:pPr>
              <w:pStyle w:val="Akapitzlist"/>
              <w:numPr>
                <w:ilvl w:val="0"/>
                <w:numId w:val="36"/>
              </w:numPr>
              <w:jc w:val="center"/>
              <w:rPr>
                <w:rFonts w:ascii="Arial" w:hAnsi="Arial" w:cs="Arial"/>
              </w:rPr>
            </w:pPr>
          </w:p>
        </w:tc>
        <w:tc>
          <w:tcPr>
            <w:tcW w:w="6837" w:type="dxa"/>
            <w:gridSpan w:val="2"/>
            <w:tcBorders>
              <w:top w:val="nil"/>
              <w:left w:val="single" w:sz="4" w:space="0" w:color="auto"/>
              <w:bottom w:val="single" w:sz="4" w:space="0" w:color="auto"/>
              <w:right w:val="single" w:sz="4" w:space="0" w:color="auto"/>
            </w:tcBorders>
            <w:shd w:val="clear" w:color="000000" w:fill="FFFFFF"/>
            <w:vAlign w:val="center"/>
          </w:tcPr>
          <w:p w14:paraId="4EE527F8" w14:textId="77777777" w:rsidR="00322A45" w:rsidRPr="00322A45" w:rsidRDefault="00322A45" w:rsidP="00E5718A">
            <w:pPr>
              <w:rPr>
                <w:rFonts w:ascii="Arial" w:hAnsi="Arial" w:cs="Arial"/>
              </w:rPr>
            </w:pPr>
            <w:r w:rsidRPr="00322A45">
              <w:rPr>
                <w:rFonts w:ascii="Arial" w:hAnsi="Arial" w:cs="Arial"/>
                <w:color w:val="000000"/>
              </w:rPr>
              <w:t>Oznakowanie poziome jezdni materiałami cienkowarstwowymi (farbami) linie przerywane</w:t>
            </w:r>
          </w:p>
        </w:tc>
        <w:tc>
          <w:tcPr>
            <w:tcW w:w="837" w:type="dxa"/>
            <w:gridSpan w:val="2"/>
            <w:tcBorders>
              <w:top w:val="nil"/>
              <w:left w:val="nil"/>
              <w:bottom w:val="single" w:sz="4" w:space="0" w:color="auto"/>
              <w:right w:val="single" w:sz="4" w:space="0" w:color="auto"/>
            </w:tcBorders>
            <w:shd w:val="clear" w:color="000000" w:fill="FFFFFF"/>
            <w:vAlign w:val="center"/>
          </w:tcPr>
          <w:p w14:paraId="483B35FA" w14:textId="77777777" w:rsidR="00322A45" w:rsidRPr="00322A45" w:rsidRDefault="00322A45" w:rsidP="00E5718A">
            <w:pPr>
              <w:jc w:val="center"/>
              <w:rPr>
                <w:rFonts w:ascii="Arial" w:hAnsi="Arial" w:cs="Arial"/>
                <w:b/>
                <w:bCs/>
              </w:rPr>
            </w:pPr>
            <w:r w:rsidRPr="00322A45">
              <w:rPr>
                <w:rFonts w:ascii="Arial" w:hAnsi="Arial" w:cs="Arial"/>
                <w:color w:val="000000"/>
              </w:rPr>
              <w:t>m2</w:t>
            </w:r>
          </w:p>
        </w:tc>
        <w:tc>
          <w:tcPr>
            <w:tcW w:w="864" w:type="dxa"/>
            <w:gridSpan w:val="2"/>
            <w:tcBorders>
              <w:top w:val="nil"/>
              <w:left w:val="nil"/>
              <w:bottom w:val="single" w:sz="4" w:space="0" w:color="auto"/>
              <w:right w:val="single" w:sz="4" w:space="0" w:color="auto"/>
            </w:tcBorders>
            <w:shd w:val="clear" w:color="000000" w:fill="FFFFFF"/>
            <w:vAlign w:val="center"/>
          </w:tcPr>
          <w:p w14:paraId="22928C57" w14:textId="77777777" w:rsidR="00322A45" w:rsidRPr="00322A45" w:rsidRDefault="00322A45" w:rsidP="00E5718A">
            <w:pPr>
              <w:jc w:val="center"/>
              <w:rPr>
                <w:rFonts w:ascii="Arial" w:hAnsi="Arial" w:cs="Arial"/>
                <w:b/>
                <w:bCs/>
              </w:rPr>
            </w:pPr>
            <w:r w:rsidRPr="00322A45">
              <w:rPr>
                <w:rFonts w:ascii="Arial" w:hAnsi="Arial" w:cs="Arial"/>
              </w:rPr>
              <w:t>171,4</w:t>
            </w:r>
          </w:p>
        </w:tc>
      </w:tr>
      <w:tr w:rsidR="00322A45" w:rsidRPr="00322A45" w14:paraId="5F20E730" w14:textId="77777777" w:rsidTr="00E5718A">
        <w:trPr>
          <w:gridAfter w:val="1"/>
          <w:wAfter w:w="12" w:type="dxa"/>
          <w:trHeight w:val="242"/>
        </w:trPr>
        <w:tc>
          <w:tcPr>
            <w:tcW w:w="709" w:type="dxa"/>
            <w:vAlign w:val="center"/>
          </w:tcPr>
          <w:p w14:paraId="15025155" w14:textId="77777777" w:rsidR="00322A45" w:rsidRPr="00322A45" w:rsidRDefault="00322A45" w:rsidP="009D3DF4">
            <w:pPr>
              <w:pStyle w:val="Akapitzlist"/>
              <w:numPr>
                <w:ilvl w:val="0"/>
                <w:numId w:val="36"/>
              </w:numPr>
              <w:jc w:val="center"/>
              <w:rPr>
                <w:rFonts w:ascii="Arial" w:hAnsi="Arial" w:cs="Arial"/>
              </w:rPr>
            </w:pPr>
          </w:p>
        </w:tc>
        <w:tc>
          <w:tcPr>
            <w:tcW w:w="6837" w:type="dxa"/>
            <w:gridSpan w:val="2"/>
            <w:tcBorders>
              <w:top w:val="nil"/>
              <w:left w:val="single" w:sz="4" w:space="0" w:color="auto"/>
              <w:bottom w:val="single" w:sz="4" w:space="0" w:color="auto"/>
              <w:right w:val="single" w:sz="4" w:space="0" w:color="auto"/>
            </w:tcBorders>
            <w:shd w:val="clear" w:color="000000" w:fill="FFFFFF"/>
            <w:vAlign w:val="center"/>
          </w:tcPr>
          <w:p w14:paraId="14F6DDA8" w14:textId="77777777" w:rsidR="00322A45" w:rsidRPr="00322A45" w:rsidRDefault="00322A45" w:rsidP="00E5718A">
            <w:pPr>
              <w:rPr>
                <w:rFonts w:ascii="Arial" w:hAnsi="Arial" w:cs="Arial"/>
              </w:rPr>
            </w:pPr>
            <w:r w:rsidRPr="00322A45">
              <w:rPr>
                <w:rFonts w:ascii="Arial" w:hAnsi="Arial" w:cs="Arial"/>
                <w:color w:val="000000"/>
              </w:rPr>
              <w:t>Oznakowanie poziome jezdni materiałami cienkowarstwowymi (farbami) linie na skrzyżowaniach i przejściach</w:t>
            </w:r>
          </w:p>
        </w:tc>
        <w:tc>
          <w:tcPr>
            <w:tcW w:w="837" w:type="dxa"/>
            <w:gridSpan w:val="2"/>
            <w:tcBorders>
              <w:top w:val="nil"/>
              <w:left w:val="nil"/>
              <w:bottom w:val="single" w:sz="4" w:space="0" w:color="auto"/>
              <w:right w:val="single" w:sz="4" w:space="0" w:color="auto"/>
            </w:tcBorders>
            <w:shd w:val="clear" w:color="000000" w:fill="FFFFFF"/>
            <w:vAlign w:val="center"/>
          </w:tcPr>
          <w:p w14:paraId="5DA23D36" w14:textId="77777777" w:rsidR="00322A45" w:rsidRPr="00322A45" w:rsidRDefault="00322A45" w:rsidP="00E5718A">
            <w:pPr>
              <w:jc w:val="center"/>
              <w:rPr>
                <w:rFonts w:ascii="Arial" w:hAnsi="Arial" w:cs="Arial"/>
                <w:b/>
                <w:bCs/>
              </w:rPr>
            </w:pPr>
            <w:r w:rsidRPr="00322A45">
              <w:rPr>
                <w:rFonts w:ascii="Arial" w:hAnsi="Arial" w:cs="Arial"/>
                <w:color w:val="000000"/>
              </w:rPr>
              <w:t>m2</w:t>
            </w:r>
          </w:p>
        </w:tc>
        <w:tc>
          <w:tcPr>
            <w:tcW w:w="864" w:type="dxa"/>
            <w:gridSpan w:val="2"/>
            <w:tcBorders>
              <w:top w:val="nil"/>
              <w:left w:val="nil"/>
              <w:bottom w:val="single" w:sz="4" w:space="0" w:color="auto"/>
              <w:right w:val="single" w:sz="4" w:space="0" w:color="auto"/>
            </w:tcBorders>
            <w:shd w:val="clear" w:color="000000" w:fill="FFFFFF"/>
            <w:vAlign w:val="center"/>
          </w:tcPr>
          <w:p w14:paraId="34132FE3" w14:textId="77777777" w:rsidR="00322A45" w:rsidRPr="00322A45" w:rsidRDefault="00322A45" w:rsidP="00E5718A">
            <w:pPr>
              <w:jc w:val="center"/>
              <w:rPr>
                <w:rFonts w:ascii="Arial" w:hAnsi="Arial" w:cs="Arial"/>
                <w:b/>
                <w:bCs/>
              </w:rPr>
            </w:pPr>
            <w:r w:rsidRPr="00322A45">
              <w:rPr>
                <w:rFonts w:ascii="Arial" w:hAnsi="Arial" w:cs="Arial"/>
              </w:rPr>
              <w:t>3,49</w:t>
            </w:r>
          </w:p>
        </w:tc>
      </w:tr>
      <w:tr w:rsidR="00322A45" w:rsidRPr="00322A45" w14:paraId="432759D9" w14:textId="77777777" w:rsidTr="00E5718A">
        <w:trPr>
          <w:gridAfter w:val="1"/>
          <w:wAfter w:w="12" w:type="dxa"/>
          <w:trHeight w:val="242"/>
        </w:trPr>
        <w:tc>
          <w:tcPr>
            <w:tcW w:w="709" w:type="dxa"/>
            <w:vAlign w:val="center"/>
          </w:tcPr>
          <w:p w14:paraId="0C520078" w14:textId="77777777" w:rsidR="00322A45" w:rsidRPr="00322A45" w:rsidRDefault="00322A45" w:rsidP="009D3DF4">
            <w:pPr>
              <w:pStyle w:val="Akapitzlist"/>
              <w:numPr>
                <w:ilvl w:val="0"/>
                <w:numId w:val="36"/>
              </w:numPr>
              <w:jc w:val="center"/>
              <w:rPr>
                <w:rFonts w:ascii="Arial" w:hAnsi="Arial" w:cs="Arial"/>
              </w:rPr>
            </w:pPr>
          </w:p>
        </w:tc>
        <w:tc>
          <w:tcPr>
            <w:tcW w:w="6837" w:type="dxa"/>
            <w:gridSpan w:val="2"/>
            <w:tcBorders>
              <w:top w:val="nil"/>
              <w:left w:val="single" w:sz="4" w:space="0" w:color="auto"/>
              <w:bottom w:val="single" w:sz="4" w:space="0" w:color="auto"/>
              <w:right w:val="single" w:sz="4" w:space="0" w:color="auto"/>
            </w:tcBorders>
            <w:shd w:val="clear" w:color="000000" w:fill="FFFFFF"/>
            <w:vAlign w:val="center"/>
          </w:tcPr>
          <w:p w14:paraId="40E8C1E0" w14:textId="77777777" w:rsidR="00322A45" w:rsidRPr="00322A45" w:rsidRDefault="00322A45" w:rsidP="00E5718A">
            <w:pPr>
              <w:rPr>
                <w:rFonts w:ascii="Arial" w:hAnsi="Arial" w:cs="Arial"/>
              </w:rPr>
            </w:pPr>
            <w:r w:rsidRPr="00322A45">
              <w:rPr>
                <w:rFonts w:ascii="Arial" w:hAnsi="Arial" w:cs="Arial"/>
                <w:color w:val="000000"/>
              </w:rPr>
              <w:t>Ustawienie słupków z rur stalowych dla znaków drogowych</w:t>
            </w:r>
          </w:p>
        </w:tc>
        <w:tc>
          <w:tcPr>
            <w:tcW w:w="837" w:type="dxa"/>
            <w:gridSpan w:val="2"/>
            <w:tcBorders>
              <w:top w:val="nil"/>
              <w:left w:val="nil"/>
              <w:bottom w:val="single" w:sz="4" w:space="0" w:color="auto"/>
              <w:right w:val="single" w:sz="4" w:space="0" w:color="auto"/>
            </w:tcBorders>
            <w:shd w:val="clear" w:color="000000" w:fill="FFFFFF"/>
            <w:vAlign w:val="center"/>
          </w:tcPr>
          <w:p w14:paraId="3C6296C0" w14:textId="77777777" w:rsidR="00322A45" w:rsidRPr="00322A45" w:rsidRDefault="00322A45" w:rsidP="00E5718A">
            <w:pPr>
              <w:jc w:val="center"/>
              <w:rPr>
                <w:rFonts w:ascii="Arial" w:hAnsi="Arial" w:cs="Arial"/>
                <w:b/>
                <w:bCs/>
              </w:rPr>
            </w:pPr>
            <w:r w:rsidRPr="00322A45">
              <w:rPr>
                <w:rFonts w:ascii="Arial" w:hAnsi="Arial" w:cs="Arial"/>
                <w:color w:val="000000"/>
              </w:rPr>
              <w:t>szt</w:t>
            </w:r>
          </w:p>
        </w:tc>
        <w:tc>
          <w:tcPr>
            <w:tcW w:w="864" w:type="dxa"/>
            <w:gridSpan w:val="2"/>
            <w:tcBorders>
              <w:top w:val="nil"/>
              <w:left w:val="nil"/>
              <w:bottom w:val="single" w:sz="4" w:space="0" w:color="auto"/>
              <w:right w:val="single" w:sz="4" w:space="0" w:color="auto"/>
            </w:tcBorders>
            <w:shd w:val="clear" w:color="000000" w:fill="FFFFFF"/>
            <w:vAlign w:val="center"/>
          </w:tcPr>
          <w:p w14:paraId="2D3E1E91" w14:textId="77777777" w:rsidR="00322A45" w:rsidRPr="00322A45" w:rsidRDefault="00322A45" w:rsidP="00E5718A">
            <w:pPr>
              <w:jc w:val="center"/>
              <w:rPr>
                <w:rFonts w:ascii="Arial" w:hAnsi="Arial" w:cs="Arial"/>
                <w:b/>
                <w:bCs/>
              </w:rPr>
            </w:pPr>
            <w:r w:rsidRPr="00322A45">
              <w:rPr>
                <w:rFonts w:ascii="Arial" w:hAnsi="Arial" w:cs="Arial"/>
              </w:rPr>
              <w:t>31</w:t>
            </w:r>
          </w:p>
        </w:tc>
      </w:tr>
      <w:tr w:rsidR="00322A45" w:rsidRPr="00322A45" w14:paraId="026F5E01" w14:textId="77777777" w:rsidTr="00E5718A">
        <w:trPr>
          <w:gridAfter w:val="1"/>
          <w:wAfter w:w="12" w:type="dxa"/>
          <w:trHeight w:val="242"/>
        </w:trPr>
        <w:tc>
          <w:tcPr>
            <w:tcW w:w="709" w:type="dxa"/>
            <w:vAlign w:val="center"/>
          </w:tcPr>
          <w:p w14:paraId="57AEA403" w14:textId="77777777" w:rsidR="00322A45" w:rsidRPr="00322A45" w:rsidRDefault="00322A45" w:rsidP="009D3DF4">
            <w:pPr>
              <w:pStyle w:val="Akapitzlist"/>
              <w:numPr>
                <w:ilvl w:val="0"/>
                <w:numId w:val="36"/>
              </w:numPr>
              <w:jc w:val="center"/>
              <w:rPr>
                <w:rFonts w:ascii="Arial" w:hAnsi="Arial" w:cs="Arial"/>
              </w:rPr>
            </w:pPr>
          </w:p>
        </w:tc>
        <w:tc>
          <w:tcPr>
            <w:tcW w:w="6837" w:type="dxa"/>
            <w:gridSpan w:val="2"/>
            <w:tcBorders>
              <w:top w:val="nil"/>
              <w:left w:val="single" w:sz="4" w:space="0" w:color="auto"/>
              <w:bottom w:val="single" w:sz="4" w:space="0" w:color="auto"/>
              <w:right w:val="single" w:sz="4" w:space="0" w:color="auto"/>
            </w:tcBorders>
            <w:shd w:val="clear" w:color="000000" w:fill="FFFFFF"/>
            <w:vAlign w:val="center"/>
          </w:tcPr>
          <w:p w14:paraId="61D6DA2F" w14:textId="77777777" w:rsidR="00322A45" w:rsidRPr="00322A45" w:rsidRDefault="00322A45" w:rsidP="00E5718A">
            <w:pPr>
              <w:rPr>
                <w:rFonts w:ascii="Arial" w:hAnsi="Arial" w:cs="Arial"/>
              </w:rPr>
            </w:pPr>
            <w:r w:rsidRPr="00322A45">
              <w:rPr>
                <w:rFonts w:ascii="Arial" w:hAnsi="Arial" w:cs="Arial"/>
                <w:color w:val="000000"/>
              </w:rPr>
              <w:t>Przymocowanie tarcz znaków drogowych do gotowych słupków</w:t>
            </w:r>
          </w:p>
        </w:tc>
        <w:tc>
          <w:tcPr>
            <w:tcW w:w="837" w:type="dxa"/>
            <w:gridSpan w:val="2"/>
            <w:tcBorders>
              <w:top w:val="nil"/>
              <w:left w:val="nil"/>
              <w:bottom w:val="single" w:sz="4" w:space="0" w:color="auto"/>
              <w:right w:val="single" w:sz="4" w:space="0" w:color="auto"/>
            </w:tcBorders>
            <w:shd w:val="clear" w:color="000000" w:fill="FFFFFF"/>
            <w:vAlign w:val="center"/>
          </w:tcPr>
          <w:p w14:paraId="0A7D27C7" w14:textId="77777777" w:rsidR="00322A45" w:rsidRPr="00322A45" w:rsidRDefault="00322A45" w:rsidP="00E5718A">
            <w:pPr>
              <w:jc w:val="center"/>
              <w:rPr>
                <w:rFonts w:ascii="Arial" w:hAnsi="Arial" w:cs="Arial"/>
                <w:b/>
                <w:bCs/>
              </w:rPr>
            </w:pPr>
            <w:r w:rsidRPr="00322A45">
              <w:rPr>
                <w:rFonts w:ascii="Arial" w:hAnsi="Arial" w:cs="Arial"/>
                <w:color w:val="000000"/>
              </w:rPr>
              <w:t>szt</w:t>
            </w:r>
          </w:p>
        </w:tc>
        <w:tc>
          <w:tcPr>
            <w:tcW w:w="864" w:type="dxa"/>
            <w:gridSpan w:val="2"/>
            <w:tcBorders>
              <w:top w:val="nil"/>
              <w:left w:val="nil"/>
              <w:bottom w:val="single" w:sz="4" w:space="0" w:color="auto"/>
              <w:right w:val="single" w:sz="4" w:space="0" w:color="auto"/>
            </w:tcBorders>
            <w:shd w:val="clear" w:color="000000" w:fill="FFFFFF"/>
            <w:vAlign w:val="center"/>
          </w:tcPr>
          <w:p w14:paraId="7E6BA394" w14:textId="77777777" w:rsidR="00322A45" w:rsidRPr="00322A45" w:rsidRDefault="00322A45" w:rsidP="00E5718A">
            <w:pPr>
              <w:jc w:val="center"/>
              <w:rPr>
                <w:rFonts w:ascii="Arial" w:hAnsi="Arial" w:cs="Arial"/>
                <w:b/>
                <w:bCs/>
              </w:rPr>
            </w:pPr>
            <w:r w:rsidRPr="00322A45">
              <w:rPr>
                <w:rFonts w:ascii="Arial" w:hAnsi="Arial" w:cs="Arial"/>
              </w:rPr>
              <w:t>35</w:t>
            </w:r>
          </w:p>
        </w:tc>
      </w:tr>
      <w:tr w:rsidR="00322A45" w:rsidRPr="00322A45" w14:paraId="75F67A41" w14:textId="77777777" w:rsidTr="00E5718A">
        <w:trPr>
          <w:gridAfter w:val="1"/>
          <w:wAfter w:w="12" w:type="dxa"/>
          <w:trHeight w:val="242"/>
        </w:trPr>
        <w:tc>
          <w:tcPr>
            <w:tcW w:w="709" w:type="dxa"/>
            <w:vAlign w:val="center"/>
          </w:tcPr>
          <w:p w14:paraId="0575FBF2" w14:textId="77777777" w:rsidR="00322A45" w:rsidRPr="00322A45" w:rsidRDefault="00322A45" w:rsidP="009D3DF4">
            <w:pPr>
              <w:pStyle w:val="Akapitzlist"/>
              <w:numPr>
                <w:ilvl w:val="0"/>
                <w:numId w:val="36"/>
              </w:numPr>
              <w:jc w:val="center"/>
              <w:rPr>
                <w:rFonts w:ascii="Arial" w:hAnsi="Arial" w:cs="Arial"/>
              </w:rPr>
            </w:pPr>
          </w:p>
        </w:tc>
        <w:tc>
          <w:tcPr>
            <w:tcW w:w="6837" w:type="dxa"/>
            <w:gridSpan w:val="2"/>
            <w:tcBorders>
              <w:top w:val="nil"/>
              <w:left w:val="single" w:sz="4" w:space="0" w:color="auto"/>
              <w:bottom w:val="single" w:sz="4" w:space="0" w:color="auto"/>
              <w:right w:val="single" w:sz="4" w:space="0" w:color="auto"/>
            </w:tcBorders>
            <w:shd w:val="clear" w:color="000000" w:fill="FFFFFF"/>
            <w:vAlign w:val="center"/>
          </w:tcPr>
          <w:p w14:paraId="1A4F3382" w14:textId="77777777" w:rsidR="00322A45" w:rsidRPr="00322A45" w:rsidRDefault="00322A45" w:rsidP="00E5718A">
            <w:pPr>
              <w:rPr>
                <w:rFonts w:ascii="Arial" w:hAnsi="Arial" w:cs="Arial"/>
              </w:rPr>
            </w:pPr>
            <w:r w:rsidRPr="00322A45">
              <w:rPr>
                <w:rFonts w:ascii="Arial" w:hAnsi="Arial" w:cs="Arial"/>
                <w:color w:val="000000"/>
              </w:rPr>
              <w:t>Słupki hektometrowe</w:t>
            </w:r>
          </w:p>
        </w:tc>
        <w:tc>
          <w:tcPr>
            <w:tcW w:w="837" w:type="dxa"/>
            <w:gridSpan w:val="2"/>
            <w:tcBorders>
              <w:top w:val="nil"/>
              <w:left w:val="nil"/>
              <w:bottom w:val="single" w:sz="4" w:space="0" w:color="auto"/>
              <w:right w:val="single" w:sz="4" w:space="0" w:color="auto"/>
            </w:tcBorders>
            <w:shd w:val="clear" w:color="000000" w:fill="FFFFFF"/>
            <w:vAlign w:val="center"/>
          </w:tcPr>
          <w:p w14:paraId="6B77BC5C" w14:textId="77777777" w:rsidR="00322A45" w:rsidRPr="00322A45" w:rsidRDefault="00322A45" w:rsidP="00E5718A">
            <w:pPr>
              <w:jc w:val="center"/>
              <w:rPr>
                <w:rFonts w:ascii="Arial" w:hAnsi="Arial" w:cs="Arial"/>
                <w:b/>
                <w:bCs/>
              </w:rPr>
            </w:pPr>
            <w:r w:rsidRPr="00322A45">
              <w:rPr>
                <w:rFonts w:ascii="Arial" w:hAnsi="Arial" w:cs="Arial"/>
                <w:color w:val="000000"/>
              </w:rPr>
              <w:t>szt</w:t>
            </w:r>
          </w:p>
        </w:tc>
        <w:tc>
          <w:tcPr>
            <w:tcW w:w="864" w:type="dxa"/>
            <w:gridSpan w:val="2"/>
            <w:tcBorders>
              <w:top w:val="nil"/>
              <w:left w:val="nil"/>
              <w:bottom w:val="single" w:sz="4" w:space="0" w:color="auto"/>
              <w:right w:val="single" w:sz="4" w:space="0" w:color="auto"/>
            </w:tcBorders>
            <w:shd w:val="clear" w:color="000000" w:fill="FFFFFF"/>
            <w:vAlign w:val="center"/>
          </w:tcPr>
          <w:p w14:paraId="6B820493" w14:textId="77777777" w:rsidR="00322A45" w:rsidRPr="00322A45" w:rsidRDefault="00322A45" w:rsidP="00E5718A">
            <w:pPr>
              <w:jc w:val="center"/>
              <w:rPr>
                <w:rFonts w:ascii="Arial" w:hAnsi="Arial" w:cs="Arial"/>
                <w:b/>
                <w:bCs/>
              </w:rPr>
            </w:pPr>
            <w:r w:rsidRPr="00322A45">
              <w:rPr>
                <w:rFonts w:ascii="Arial" w:hAnsi="Arial" w:cs="Arial"/>
              </w:rPr>
              <w:t>6</w:t>
            </w:r>
          </w:p>
        </w:tc>
      </w:tr>
      <w:tr w:rsidR="00322A45" w:rsidRPr="00322A45" w14:paraId="6668AAC1" w14:textId="77777777" w:rsidTr="00E5718A">
        <w:trPr>
          <w:gridAfter w:val="1"/>
          <w:wAfter w:w="12" w:type="dxa"/>
          <w:trHeight w:val="242"/>
        </w:trPr>
        <w:tc>
          <w:tcPr>
            <w:tcW w:w="709" w:type="dxa"/>
            <w:vAlign w:val="center"/>
          </w:tcPr>
          <w:p w14:paraId="0BBCFD63" w14:textId="77777777" w:rsidR="00322A45" w:rsidRPr="00322A45" w:rsidRDefault="00322A45" w:rsidP="009D3DF4">
            <w:pPr>
              <w:pStyle w:val="Akapitzlist"/>
              <w:numPr>
                <w:ilvl w:val="0"/>
                <w:numId w:val="36"/>
              </w:numPr>
              <w:jc w:val="center"/>
              <w:rPr>
                <w:rFonts w:ascii="Arial" w:hAnsi="Arial" w:cs="Arial"/>
              </w:rPr>
            </w:pPr>
          </w:p>
        </w:tc>
        <w:tc>
          <w:tcPr>
            <w:tcW w:w="6837" w:type="dxa"/>
            <w:gridSpan w:val="2"/>
            <w:tcBorders>
              <w:top w:val="nil"/>
              <w:left w:val="single" w:sz="4" w:space="0" w:color="auto"/>
              <w:bottom w:val="single" w:sz="4" w:space="0" w:color="auto"/>
              <w:right w:val="single" w:sz="4" w:space="0" w:color="auto"/>
            </w:tcBorders>
            <w:shd w:val="clear" w:color="000000" w:fill="FFFFFF"/>
            <w:vAlign w:val="center"/>
          </w:tcPr>
          <w:p w14:paraId="6C51767C" w14:textId="77777777" w:rsidR="00322A45" w:rsidRPr="00322A45" w:rsidRDefault="00322A45" w:rsidP="00E5718A">
            <w:pPr>
              <w:rPr>
                <w:rFonts w:ascii="Arial" w:hAnsi="Arial" w:cs="Arial"/>
              </w:rPr>
            </w:pPr>
            <w:r w:rsidRPr="00322A45">
              <w:rPr>
                <w:rFonts w:ascii="Arial" w:hAnsi="Arial" w:cs="Arial"/>
                <w:color w:val="000000"/>
              </w:rPr>
              <w:t>Bariera szczeblinkowa U-12a o wysokości H=80-120cm i długości L=200cm</w:t>
            </w:r>
          </w:p>
        </w:tc>
        <w:tc>
          <w:tcPr>
            <w:tcW w:w="837" w:type="dxa"/>
            <w:gridSpan w:val="2"/>
            <w:tcBorders>
              <w:top w:val="nil"/>
              <w:left w:val="nil"/>
              <w:bottom w:val="single" w:sz="4" w:space="0" w:color="auto"/>
              <w:right w:val="single" w:sz="4" w:space="0" w:color="auto"/>
            </w:tcBorders>
            <w:shd w:val="clear" w:color="000000" w:fill="FFFFFF"/>
            <w:vAlign w:val="center"/>
          </w:tcPr>
          <w:p w14:paraId="0C3B63BE" w14:textId="77777777" w:rsidR="00322A45" w:rsidRPr="00322A45" w:rsidRDefault="00322A45" w:rsidP="00E5718A">
            <w:pPr>
              <w:jc w:val="center"/>
              <w:rPr>
                <w:rFonts w:ascii="Arial" w:hAnsi="Arial" w:cs="Arial"/>
                <w:b/>
                <w:bCs/>
              </w:rPr>
            </w:pPr>
            <w:r w:rsidRPr="00322A45">
              <w:rPr>
                <w:rFonts w:ascii="Arial" w:hAnsi="Arial" w:cs="Arial"/>
                <w:color w:val="000000"/>
              </w:rPr>
              <w:t>m</w:t>
            </w:r>
          </w:p>
        </w:tc>
        <w:tc>
          <w:tcPr>
            <w:tcW w:w="864" w:type="dxa"/>
            <w:gridSpan w:val="2"/>
            <w:tcBorders>
              <w:top w:val="nil"/>
              <w:left w:val="nil"/>
              <w:bottom w:val="single" w:sz="4" w:space="0" w:color="auto"/>
              <w:right w:val="single" w:sz="4" w:space="0" w:color="auto"/>
            </w:tcBorders>
            <w:shd w:val="clear" w:color="000000" w:fill="FFFFFF"/>
            <w:vAlign w:val="center"/>
          </w:tcPr>
          <w:p w14:paraId="5D6E2AB1" w14:textId="77777777" w:rsidR="00322A45" w:rsidRPr="00322A45" w:rsidRDefault="00322A45" w:rsidP="00E5718A">
            <w:pPr>
              <w:jc w:val="center"/>
              <w:rPr>
                <w:rFonts w:ascii="Arial" w:hAnsi="Arial" w:cs="Arial"/>
                <w:b/>
                <w:bCs/>
              </w:rPr>
            </w:pPr>
            <w:r w:rsidRPr="00322A45">
              <w:rPr>
                <w:rFonts w:ascii="Arial" w:hAnsi="Arial" w:cs="Arial"/>
              </w:rPr>
              <w:t>59</w:t>
            </w:r>
          </w:p>
        </w:tc>
      </w:tr>
      <w:tr w:rsidR="00322A45" w:rsidRPr="00322A45" w14:paraId="61B48E92" w14:textId="77777777" w:rsidTr="00E5718A">
        <w:trPr>
          <w:gridAfter w:val="1"/>
          <w:wAfter w:w="12" w:type="dxa"/>
          <w:trHeight w:val="242"/>
        </w:trPr>
        <w:tc>
          <w:tcPr>
            <w:tcW w:w="709" w:type="dxa"/>
            <w:vAlign w:val="center"/>
          </w:tcPr>
          <w:p w14:paraId="586BA1E0" w14:textId="77777777" w:rsidR="00322A45" w:rsidRPr="00322A45" w:rsidRDefault="00322A45" w:rsidP="009D3DF4">
            <w:pPr>
              <w:pStyle w:val="Akapitzlist"/>
              <w:numPr>
                <w:ilvl w:val="0"/>
                <w:numId w:val="36"/>
              </w:numPr>
              <w:jc w:val="center"/>
              <w:rPr>
                <w:rFonts w:ascii="Arial" w:hAnsi="Arial" w:cs="Arial"/>
              </w:rPr>
            </w:pPr>
          </w:p>
        </w:tc>
        <w:tc>
          <w:tcPr>
            <w:tcW w:w="6837" w:type="dxa"/>
            <w:gridSpan w:val="2"/>
            <w:tcBorders>
              <w:top w:val="nil"/>
              <w:left w:val="single" w:sz="4" w:space="0" w:color="auto"/>
              <w:bottom w:val="single" w:sz="4" w:space="0" w:color="auto"/>
              <w:right w:val="single" w:sz="4" w:space="0" w:color="auto"/>
            </w:tcBorders>
            <w:shd w:val="clear" w:color="000000" w:fill="FFFFFF"/>
            <w:vAlign w:val="center"/>
          </w:tcPr>
          <w:p w14:paraId="342E0091" w14:textId="77777777" w:rsidR="00322A45" w:rsidRPr="00322A45" w:rsidRDefault="00322A45" w:rsidP="00E5718A">
            <w:pPr>
              <w:rPr>
                <w:rFonts w:ascii="Arial" w:hAnsi="Arial" w:cs="Arial"/>
              </w:rPr>
            </w:pPr>
            <w:r w:rsidRPr="00322A45">
              <w:rPr>
                <w:rFonts w:ascii="Arial" w:hAnsi="Arial" w:cs="Arial"/>
                <w:color w:val="000000"/>
              </w:rPr>
              <w:t>Krawężniki betonowe wystające o wymiarach 20x30cm na podsypce cementowo-piaskowej</w:t>
            </w:r>
          </w:p>
        </w:tc>
        <w:tc>
          <w:tcPr>
            <w:tcW w:w="837" w:type="dxa"/>
            <w:gridSpan w:val="2"/>
            <w:tcBorders>
              <w:top w:val="nil"/>
              <w:left w:val="nil"/>
              <w:bottom w:val="single" w:sz="4" w:space="0" w:color="auto"/>
              <w:right w:val="single" w:sz="4" w:space="0" w:color="auto"/>
            </w:tcBorders>
            <w:shd w:val="clear" w:color="000000" w:fill="FFFFFF"/>
            <w:vAlign w:val="center"/>
          </w:tcPr>
          <w:p w14:paraId="63D88D9F" w14:textId="77777777" w:rsidR="00322A45" w:rsidRPr="00322A45" w:rsidRDefault="00322A45" w:rsidP="00E5718A">
            <w:pPr>
              <w:jc w:val="center"/>
              <w:rPr>
                <w:rFonts w:ascii="Arial" w:hAnsi="Arial" w:cs="Arial"/>
                <w:b/>
                <w:bCs/>
              </w:rPr>
            </w:pPr>
            <w:r w:rsidRPr="00322A45">
              <w:rPr>
                <w:rFonts w:ascii="Arial" w:hAnsi="Arial" w:cs="Arial"/>
                <w:color w:val="000000"/>
              </w:rPr>
              <w:t>m</w:t>
            </w:r>
          </w:p>
        </w:tc>
        <w:tc>
          <w:tcPr>
            <w:tcW w:w="864" w:type="dxa"/>
            <w:gridSpan w:val="2"/>
            <w:tcBorders>
              <w:top w:val="nil"/>
              <w:left w:val="nil"/>
              <w:bottom w:val="single" w:sz="4" w:space="0" w:color="auto"/>
              <w:right w:val="single" w:sz="4" w:space="0" w:color="auto"/>
            </w:tcBorders>
            <w:shd w:val="clear" w:color="000000" w:fill="FFFFFF"/>
            <w:vAlign w:val="center"/>
          </w:tcPr>
          <w:p w14:paraId="05BDE987" w14:textId="77777777" w:rsidR="00322A45" w:rsidRPr="00322A45" w:rsidRDefault="00322A45" w:rsidP="00E5718A">
            <w:pPr>
              <w:jc w:val="center"/>
              <w:rPr>
                <w:rFonts w:ascii="Arial" w:hAnsi="Arial" w:cs="Arial"/>
                <w:b/>
                <w:bCs/>
              </w:rPr>
            </w:pPr>
            <w:r w:rsidRPr="00322A45">
              <w:rPr>
                <w:rFonts w:ascii="Arial" w:hAnsi="Arial" w:cs="Arial"/>
              </w:rPr>
              <w:t>149</w:t>
            </w:r>
          </w:p>
        </w:tc>
      </w:tr>
      <w:tr w:rsidR="00322A45" w:rsidRPr="00322A45" w14:paraId="4CE6F34F" w14:textId="77777777" w:rsidTr="00E5718A">
        <w:trPr>
          <w:gridAfter w:val="1"/>
          <w:wAfter w:w="12" w:type="dxa"/>
          <w:trHeight w:val="242"/>
        </w:trPr>
        <w:tc>
          <w:tcPr>
            <w:tcW w:w="709" w:type="dxa"/>
            <w:vAlign w:val="center"/>
          </w:tcPr>
          <w:p w14:paraId="66CE6F86" w14:textId="77777777" w:rsidR="00322A45" w:rsidRPr="00322A45" w:rsidRDefault="00322A45" w:rsidP="009D3DF4">
            <w:pPr>
              <w:pStyle w:val="Akapitzlist"/>
              <w:numPr>
                <w:ilvl w:val="0"/>
                <w:numId w:val="36"/>
              </w:numPr>
              <w:jc w:val="center"/>
              <w:rPr>
                <w:rFonts w:ascii="Arial" w:hAnsi="Arial" w:cs="Arial"/>
              </w:rPr>
            </w:pPr>
          </w:p>
        </w:tc>
        <w:tc>
          <w:tcPr>
            <w:tcW w:w="6837" w:type="dxa"/>
            <w:gridSpan w:val="2"/>
            <w:tcBorders>
              <w:top w:val="nil"/>
              <w:left w:val="single" w:sz="4" w:space="0" w:color="auto"/>
              <w:bottom w:val="single" w:sz="4" w:space="0" w:color="auto"/>
              <w:right w:val="single" w:sz="4" w:space="0" w:color="auto"/>
            </w:tcBorders>
            <w:shd w:val="clear" w:color="000000" w:fill="FFFFFF"/>
            <w:vAlign w:val="center"/>
          </w:tcPr>
          <w:p w14:paraId="18994485" w14:textId="77777777" w:rsidR="00322A45" w:rsidRPr="00322A45" w:rsidRDefault="00322A45" w:rsidP="00E5718A">
            <w:pPr>
              <w:rPr>
                <w:rFonts w:ascii="Arial" w:hAnsi="Arial" w:cs="Arial"/>
              </w:rPr>
            </w:pPr>
            <w:r w:rsidRPr="00322A45">
              <w:rPr>
                <w:rFonts w:ascii="Arial" w:hAnsi="Arial" w:cs="Arial"/>
                <w:color w:val="000000"/>
              </w:rPr>
              <w:t>Krawężniki kamienne wystające o wymiarach 20x22cm na podsypce cementowo-piaskowej grub. 5 cm</w:t>
            </w:r>
          </w:p>
        </w:tc>
        <w:tc>
          <w:tcPr>
            <w:tcW w:w="837" w:type="dxa"/>
            <w:gridSpan w:val="2"/>
            <w:tcBorders>
              <w:top w:val="nil"/>
              <w:left w:val="nil"/>
              <w:bottom w:val="single" w:sz="4" w:space="0" w:color="auto"/>
              <w:right w:val="single" w:sz="4" w:space="0" w:color="auto"/>
            </w:tcBorders>
            <w:shd w:val="clear" w:color="000000" w:fill="FFFFFF"/>
            <w:vAlign w:val="center"/>
          </w:tcPr>
          <w:p w14:paraId="4AE657D1" w14:textId="77777777" w:rsidR="00322A45" w:rsidRPr="00322A45" w:rsidRDefault="00322A45" w:rsidP="00E5718A">
            <w:pPr>
              <w:jc w:val="center"/>
              <w:rPr>
                <w:rFonts w:ascii="Arial" w:hAnsi="Arial" w:cs="Arial"/>
                <w:b/>
                <w:bCs/>
              </w:rPr>
            </w:pPr>
            <w:r w:rsidRPr="00322A45">
              <w:rPr>
                <w:rFonts w:ascii="Arial" w:hAnsi="Arial" w:cs="Arial"/>
                <w:color w:val="000000"/>
              </w:rPr>
              <w:t>m</w:t>
            </w:r>
          </w:p>
        </w:tc>
        <w:tc>
          <w:tcPr>
            <w:tcW w:w="864" w:type="dxa"/>
            <w:gridSpan w:val="2"/>
            <w:tcBorders>
              <w:top w:val="nil"/>
              <w:left w:val="nil"/>
              <w:bottom w:val="single" w:sz="4" w:space="0" w:color="auto"/>
              <w:right w:val="single" w:sz="4" w:space="0" w:color="auto"/>
            </w:tcBorders>
            <w:shd w:val="clear" w:color="000000" w:fill="FFFFFF"/>
            <w:vAlign w:val="center"/>
          </w:tcPr>
          <w:p w14:paraId="01C3BAEE" w14:textId="77777777" w:rsidR="00322A45" w:rsidRPr="00322A45" w:rsidRDefault="00322A45" w:rsidP="00E5718A">
            <w:pPr>
              <w:jc w:val="center"/>
              <w:rPr>
                <w:rFonts w:ascii="Arial" w:hAnsi="Arial" w:cs="Arial"/>
                <w:b/>
                <w:bCs/>
              </w:rPr>
            </w:pPr>
            <w:r w:rsidRPr="00322A45">
              <w:rPr>
                <w:rFonts w:ascii="Arial" w:hAnsi="Arial" w:cs="Arial"/>
              </w:rPr>
              <w:t>122</w:t>
            </w:r>
          </w:p>
        </w:tc>
      </w:tr>
      <w:tr w:rsidR="00322A45" w:rsidRPr="00322A45" w14:paraId="5AFA473B" w14:textId="77777777" w:rsidTr="00E5718A">
        <w:trPr>
          <w:gridAfter w:val="1"/>
          <w:wAfter w:w="12" w:type="dxa"/>
          <w:trHeight w:val="301"/>
        </w:trPr>
        <w:tc>
          <w:tcPr>
            <w:tcW w:w="709" w:type="dxa"/>
            <w:vAlign w:val="center"/>
          </w:tcPr>
          <w:p w14:paraId="5310F60B" w14:textId="77777777" w:rsidR="00322A45" w:rsidRPr="00322A45" w:rsidRDefault="00322A45" w:rsidP="009D3DF4">
            <w:pPr>
              <w:pStyle w:val="Akapitzlist"/>
              <w:numPr>
                <w:ilvl w:val="0"/>
                <w:numId w:val="36"/>
              </w:numPr>
              <w:jc w:val="center"/>
              <w:rPr>
                <w:rFonts w:ascii="Arial" w:hAnsi="Arial" w:cs="Arial"/>
              </w:rPr>
            </w:pPr>
          </w:p>
        </w:tc>
        <w:tc>
          <w:tcPr>
            <w:tcW w:w="6837" w:type="dxa"/>
            <w:gridSpan w:val="2"/>
            <w:tcBorders>
              <w:top w:val="nil"/>
              <w:left w:val="single" w:sz="4" w:space="0" w:color="auto"/>
              <w:bottom w:val="single" w:sz="4" w:space="0" w:color="auto"/>
              <w:right w:val="single" w:sz="4" w:space="0" w:color="auto"/>
            </w:tcBorders>
            <w:shd w:val="clear" w:color="000000" w:fill="FFFFFF"/>
            <w:vAlign w:val="center"/>
          </w:tcPr>
          <w:p w14:paraId="4CBBD465" w14:textId="77777777" w:rsidR="00322A45" w:rsidRPr="00322A45" w:rsidRDefault="00322A45" w:rsidP="00E5718A">
            <w:pPr>
              <w:rPr>
                <w:rFonts w:ascii="Arial" w:hAnsi="Arial" w:cs="Arial"/>
              </w:rPr>
            </w:pPr>
            <w:r w:rsidRPr="00322A45">
              <w:rPr>
                <w:rFonts w:ascii="Arial" w:hAnsi="Arial" w:cs="Arial"/>
                <w:color w:val="000000"/>
              </w:rPr>
              <w:t>Chodniki z kostki betonowej grubości 60mm na podsypce piaskowej grubości 50mm z wypełnieniem spoin piaskiem</w:t>
            </w:r>
          </w:p>
        </w:tc>
        <w:tc>
          <w:tcPr>
            <w:tcW w:w="837" w:type="dxa"/>
            <w:gridSpan w:val="2"/>
            <w:tcBorders>
              <w:top w:val="nil"/>
              <w:left w:val="nil"/>
              <w:bottom w:val="single" w:sz="4" w:space="0" w:color="auto"/>
              <w:right w:val="single" w:sz="4" w:space="0" w:color="auto"/>
            </w:tcBorders>
            <w:shd w:val="clear" w:color="000000" w:fill="FFFFFF"/>
            <w:vAlign w:val="center"/>
          </w:tcPr>
          <w:p w14:paraId="5CCFFCB5" w14:textId="77777777" w:rsidR="00322A45" w:rsidRPr="00322A45" w:rsidRDefault="00322A45" w:rsidP="00E5718A">
            <w:pPr>
              <w:jc w:val="center"/>
              <w:rPr>
                <w:rFonts w:ascii="Arial" w:hAnsi="Arial" w:cs="Arial"/>
                <w:b/>
                <w:bCs/>
              </w:rPr>
            </w:pPr>
            <w:r w:rsidRPr="00322A45">
              <w:rPr>
                <w:rFonts w:ascii="Arial" w:hAnsi="Arial" w:cs="Arial"/>
                <w:color w:val="000000"/>
              </w:rPr>
              <w:t>m2</w:t>
            </w:r>
          </w:p>
        </w:tc>
        <w:tc>
          <w:tcPr>
            <w:tcW w:w="864" w:type="dxa"/>
            <w:gridSpan w:val="2"/>
            <w:tcBorders>
              <w:top w:val="nil"/>
              <w:left w:val="nil"/>
              <w:bottom w:val="single" w:sz="4" w:space="0" w:color="auto"/>
              <w:right w:val="single" w:sz="4" w:space="0" w:color="auto"/>
            </w:tcBorders>
            <w:shd w:val="clear" w:color="000000" w:fill="FFFFFF"/>
            <w:vAlign w:val="center"/>
          </w:tcPr>
          <w:p w14:paraId="321E99AD" w14:textId="77777777" w:rsidR="00322A45" w:rsidRPr="00322A45" w:rsidRDefault="00322A45" w:rsidP="00E5718A">
            <w:pPr>
              <w:jc w:val="center"/>
              <w:rPr>
                <w:rFonts w:ascii="Arial" w:hAnsi="Arial" w:cs="Arial"/>
                <w:b/>
                <w:bCs/>
              </w:rPr>
            </w:pPr>
            <w:r w:rsidRPr="00322A45">
              <w:rPr>
                <w:rFonts w:ascii="Arial" w:hAnsi="Arial" w:cs="Arial"/>
              </w:rPr>
              <w:t>246,5</w:t>
            </w:r>
          </w:p>
        </w:tc>
      </w:tr>
      <w:tr w:rsidR="00322A45" w:rsidRPr="00322A45" w14:paraId="3F0ABD7D" w14:textId="77777777" w:rsidTr="00E5718A">
        <w:trPr>
          <w:gridAfter w:val="1"/>
          <w:wAfter w:w="12" w:type="dxa"/>
          <w:trHeight w:val="242"/>
        </w:trPr>
        <w:tc>
          <w:tcPr>
            <w:tcW w:w="709" w:type="dxa"/>
            <w:vAlign w:val="center"/>
          </w:tcPr>
          <w:p w14:paraId="4E8B83EA" w14:textId="77777777" w:rsidR="00322A45" w:rsidRPr="00322A45" w:rsidRDefault="00322A45" w:rsidP="009D3DF4">
            <w:pPr>
              <w:pStyle w:val="Akapitzlist"/>
              <w:numPr>
                <w:ilvl w:val="0"/>
                <w:numId w:val="36"/>
              </w:numPr>
              <w:jc w:val="center"/>
              <w:rPr>
                <w:rFonts w:ascii="Arial" w:hAnsi="Arial" w:cs="Arial"/>
              </w:rPr>
            </w:pPr>
          </w:p>
        </w:tc>
        <w:tc>
          <w:tcPr>
            <w:tcW w:w="6837" w:type="dxa"/>
            <w:gridSpan w:val="2"/>
            <w:tcBorders>
              <w:top w:val="nil"/>
              <w:left w:val="single" w:sz="4" w:space="0" w:color="auto"/>
              <w:bottom w:val="single" w:sz="4" w:space="0" w:color="auto"/>
              <w:right w:val="single" w:sz="4" w:space="0" w:color="auto"/>
            </w:tcBorders>
            <w:shd w:val="clear" w:color="000000" w:fill="FFFFFF"/>
            <w:vAlign w:val="center"/>
          </w:tcPr>
          <w:p w14:paraId="59508DE9" w14:textId="77777777" w:rsidR="00322A45" w:rsidRPr="00322A45" w:rsidRDefault="00322A45" w:rsidP="00E5718A">
            <w:pPr>
              <w:rPr>
                <w:rFonts w:ascii="Arial" w:hAnsi="Arial" w:cs="Arial"/>
                <w:b/>
                <w:bCs/>
              </w:rPr>
            </w:pPr>
            <w:r w:rsidRPr="00322A45">
              <w:rPr>
                <w:rFonts w:ascii="Arial" w:hAnsi="Arial" w:cs="Arial"/>
                <w:color w:val="000000"/>
              </w:rPr>
              <w:t>Obrzeża betonowe o wymiarach 20x6cm na podsypce piaskowej z wypełnieniem spoin piaskiem.</w:t>
            </w:r>
          </w:p>
        </w:tc>
        <w:tc>
          <w:tcPr>
            <w:tcW w:w="837" w:type="dxa"/>
            <w:gridSpan w:val="2"/>
            <w:tcBorders>
              <w:top w:val="nil"/>
              <w:left w:val="nil"/>
              <w:bottom w:val="single" w:sz="4" w:space="0" w:color="auto"/>
              <w:right w:val="single" w:sz="4" w:space="0" w:color="auto"/>
            </w:tcBorders>
            <w:shd w:val="clear" w:color="000000" w:fill="FFFFFF"/>
            <w:vAlign w:val="center"/>
          </w:tcPr>
          <w:p w14:paraId="0260FEB0" w14:textId="77777777" w:rsidR="00322A45" w:rsidRPr="00322A45" w:rsidRDefault="00322A45" w:rsidP="00E5718A">
            <w:pPr>
              <w:jc w:val="center"/>
              <w:rPr>
                <w:rFonts w:ascii="Arial" w:hAnsi="Arial" w:cs="Arial"/>
                <w:b/>
                <w:bCs/>
              </w:rPr>
            </w:pPr>
            <w:r w:rsidRPr="00322A45">
              <w:rPr>
                <w:rFonts w:ascii="Arial" w:hAnsi="Arial" w:cs="Arial"/>
                <w:color w:val="000000"/>
              </w:rPr>
              <w:t>m</w:t>
            </w:r>
          </w:p>
        </w:tc>
        <w:tc>
          <w:tcPr>
            <w:tcW w:w="864" w:type="dxa"/>
            <w:gridSpan w:val="2"/>
            <w:tcBorders>
              <w:top w:val="nil"/>
              <w:left w:val="nil"/>
              <w:bottom w:val="single" w:sz="4" w:space="0" w:color="auto"/>
              <w:right w:val="single" w:sz="4" w:space="0" w:color="auto"/>
            </w:tcBorders>
            <w:shd w:val="clear" w:color="000000" w:fill="FFFFFF"/>
            <w:vAlign w:val="center"/>
          </w:tcPr>
          <w:p w14:paraId="5E174DA6" w14:textId="77777777" w:rsidR="00322A45" w:rsidRPr="00322A45" w:rsidRDefault="00322A45" w:rsidP="00E5718A">
            <w:pPr>
              <w:jc w:val="center"/>
              <w:rPr>
                <w:rFonts w:ascii="Arial" w:hAnsi="Arial" w:cs="Arial"/>
                <w:b/>
                <w:bCs/>
              </w:rPr>
            </w:pPr>
            <w:r w:rsidRPr="00322A45">
              <w:rPr>
                <w:rFonts w:ascii="Arial" w:hAnsi="Arial" w:cs="Arial"/>
              </w:rPr>
              <w:t>289,0</w:t>
            </w:r>
          </w:p>
        </w:tc>
      </w:tr>
      <w:tr w:rsidR="00322A45" w:rsidRPr="00322A45" w14:paraId="37FB51A1" w14:textId="77777777" w:rsidTr="00E5718A">
        <w:trPr>
          <w:gridAfter w:val="1"/>
          <w:wAfter w:w="12" w:type="dxa"/>
          <w:trHeight w:val="242"/>
        </w:trPr>
        <w:tc>
          <w:tcPr>
            <w:tcW w:w="709" w:type="dxa"/>
            <w:vAlign w:val="center"/>
          </w:tcPr>
          <w:p w14:paraId="1A142946" w14:textId="77777777" w:rsidR="00322A45" w:rsidRPr="00322A45" w:rsidRDefault="00322A45" w:rsidP="009D3DF4">
            <w:pPr>
              <w:pStyle w:val="Akapitzlist"/>
              <w:numPr>
                <w:ilvl w:val="0"/>
                <w:numId w:val="36"/>
              </w:numPr>
              <w:jc w:val="center"/>
              <w:rPr>
                <w:rFonts w:ascii="Arial" w:hAnsi="Arial" w:cs="Arial"/>
              </w:rPr>
            </w:pPr>
          </w:p>
        </w:tc>
        <w:tc>
          <w:tcPr>
            <w:tcW w:w="6837" w:type="dxa"/>
            <w:gridSpan w:val="2"/>
            <w:tcBorders>
              <w:top w:val="single" w:sz="4" w:space="0" w:color="000000"/>
              <w:left w:val="single" w:sz="4" w:space="0" w:color="000000"/>
              <w:bottom w:val="nil"/>
              <w:right w:val="single" w:sz="4" w:space="0" w:color="000000"/>
            </w:tcBorders>
            <w:vAlign w:val="center"/>
          </w:tcPr>
          <w:p w14:paraId="12801323" w14:textId="77777777" w:rsidR="00322A45" w:rsidRPr="00322A45" w:rsidRDefault="00322A45" w:rsidP="00E5718A">
            <w:pPr>
              <w:rPr>
                <w:rFonts w:ascii="Arial" w:hAnsi="Arial" w:cs="Arial"/>
                <w:b/>
                <w:bCs/>
              </w:rPr>
            </w:pPr>
            <w:r w:rsidRPr="00322A45">
              <w:rPr>
                <w:rFonts w:ascii="Arial" w:hAnsi="Arial" w:cs="Arial"/>
                <w:color w:val="000000"/>
              </w:rPr>
              <w:t>Tablice informacyjne jednostronne</w:t>
            </w:r>
          </w:p>
        </w:tc>
        <w:tc>
          <w:tcPr>
            <w:tcW w:w="837" w:type="dxa"/>
            <w:gridSpan w:val="2"/>
            <w:tcBorders>
              <w:top w:val="single" w:sz="4" w:space="0" w:color="000000"/>
              <w:left w:val="nil"/>
              <w:bottom w:val="nil"/>
              <w:right w:val="single" w:sz="4" w:space="0" w:color="000000"/>
            </w:tcBorders>
            <w:vAlign w:val="center"/>
          </w:tcPr>
          <w:p w14:paraId="566ADBBD" w14:textId="77777777" w:rsidR="00322A45" w:rsidRPr="00322A45" w:rsidRDefault="00322A45" w:rsidP="00E5718A">
            <w:pPr>
              <w:jc w:val="center"/>
              <w:rPr>
                <w:rFonts w:ascii="Arial" w:hAnsi="Arial" w:cs="Arial"/>
                <w:b/>
                <w:bCs/>
              </w:rPr>
            </w:pPr>
            <w:r w:rsidRPr="00322A45">
              <w:rPr>
                <w:rFonts w:ascii="Arial" w:hAnsi="Arial" w:cs="Arial"/>
                <w:color w:val="000000"/>
              </w:rPr>
              <w:t>szt.</w:t>
            </w:r>
          </w:p>
        </w:tc>
        <w:tc>
          <w:tcPr>
            <w:tcW w:w="864" w:type="dxa"/>
            <w:gridSpan w:val="2"/>
            <w:tcBorders>
              <w:top w:val="single" w:sz="4" w:space="0" w:color="000000"/>
              <w:left w:val="nil"/>
              <w:bottom w:val="nil"/>
              <w:right w:val="single" w:sz="4" w:space="0" w:color="000000"/>
            </w:tcBorders>
            <w:vAlign w:val="center"/>
          </w:tcPr>
          <w:p w14:paraId="5C7CBA13" w14:textId="77777777" w:rsidR="00322A45" w:rsidRPr="00322A45" w:rsidRDefault="00322A45" w:rsidP="00E5718A">
            <w:pPr>
              <w:jc w:val="center"/>
              <w:rPr>
                <w:rFonts w:ascii="Arial" w:hAnsi="Arial" w:cs="Arial"/>
                <w:b/>
                <w:bCs/>
              </w:rPr>
            </w:pPr>
            <w:r w:rsidRPr="00322A45">
              <w:rPr>
                <w:rFonts w:ascii="Arial" w:hAnsi="Arial" w:cs="Arial"/>
                <w:color w:val="000000"/>
              </w:rPr>
              <w:t>1</w:t>
            </w:r>
          </w:p>
        </w:tc>
      </w:tr>
      <w:tr w:rsidR="00322A45" w:rsidRPr="00322A45" w14:paraId="534F14CF" w14:textId="77777777" w:rsidTr="00E5718A">
        <w:trPr>
          <w:gridAfter w:val="1"/>
          <w:wAfter w:w="12" w:type="dxa"/>
          <w:trHeight w:val="242"/>
        </w:trPr>
        <w:tc>
          <w:tcPr>
            <w:tcW w:w="709" w:type="dxa"/>
            <w:vAlign w:val="center"/>
          </w:tcPr>
          <w:p w14:paraId="3F776874" w14:textId="77777777" w:rsidR="00322A45" w:rsidRPr="00322A45" w:rsidRDefault="00322A45" w:rsidP="00E5718A">
            <w:pPr>
              <w:ind w:left="-9"/>
              <w:jc w:val="center"/>
              <w:rPr>
                <w:rFonts w:ascii="Arial" w:hAnsi="Arial" w:cs="Arial"/>
                <w:b/>
                <w:bCs/>
              </w:rPr>
            </w:pPr>
          </w:p>
        </w:tc>
        <w:tc>
          <w:tcPr>
            <w:tcW w:w="6837" w:type="dxa"/>
            <w:gridSpan w:val="2"/>
            <w:vAlign w:val="center"/>
          </w:tcPr>
          <w:p w14:paraId="62EEF13F" w14:textId="77777777" w:rsidR="00322A45" w:rsidRPr="00322A45" w:rsidRDefault="00322A45" w:rsidP="00E5718A">
            <w:pPr>
              <w:rPr>
                <w:rFonts w:ascii="Arial" w:hAnsi="Arial" w:cs="Arial"/>
                <w:b/>
                <w:bCs/>
              </w:rPr>
            </w:pPr>
            <w:r w:rsidRPr="00322A45">
              <w:rPr>
                <w:rFonts w:ascii="Arial" w:hAnsi="Arial" w:cs="Arial"/>
                <w:b/>
                <w:bCs/>
              </w:rPr>
              <w:t>Branże</w:t>
            </w:r>
          </w:p>
        </w:tc>
        <w:tc>
          <w:tcPr>
            <w:tcW w:w="837" w:type="dxa"/>
            <w:gridSpan w:val="2"/>
            <w:vAlign w:val="center"/>
          </w:tcPr>
          <w:p w14:paraId="03A9E631" w14:textId="77777777" w:rsidR="00322A45" w:rsidRPr="00322A45" w:rsidRDefault="00322A45" w:rsidP="00E5718A">
            <w:pPr>
              <w:jc w:val="center"/>
              <w:rPr>
                <w:rFonts w:ascii="Arial" w:hAnsi="Arial" w:cs="Arial"/>
                <w:b/>
                <w:bCs/>
              </w:rPr>
            </w:pPr>
          </w:p>
        </w:tc>
        <w:tc>
          <w:tcPr>
            <w:tcW w:w="864" w:type="dxa"/>
            <w:gridSpan w:val="2"/>
            <w:vAlign w:val="center"/>
          </w:tcPr>
          <w:p w14:paraId="27F09349" w14:textId="77777777" w:rsidR="00322A45" w:rsidRPr="00322A45" w:rsidRDefault="00322A45" w:rsidP="00E5718A">
            <w:pPr>
              <w:jc w:val="center"/>
              <w:rPr>
                <w:rFonts w:ascii="Arial" w:hAnsi="Arial" w:cs="Arial"/>
                <w:b/>
                <w:bCs/>
              </w:rPr>
            </w:pPr>
          </w:p>
        </w:tc>
      </w:tr>
      <w:tr w:rsidR="00322A45" w:rsidRPr="00322A45" w14:paraId="4E42A3F9" w14:textId="77777777" w:rsidTr="00E5718A">
        <w:trPr>
          <w:gridAfter w:val="1"/>
          <w:wAfter w:w="12" w:type="dxa"/>
          <w:trHeight w:val="242"/>
        </w:trPr>
        <w:tc>
          <w:tcPr>
            <w:tcW w:w="709" w:type="dxa"/>
            <w:vAlign w:val="center"/>
          </w:tcPr>
          <w:p w14:paraId="1BDE395F" w14:textId="77777777" w:rsidR="00322A45" w:rsidRPr="00322A45" w:rsidRDefault="00322A45" w:rsidP="00E5718A">
            <w:pPr>
              <w:jc w:val="center"/>
              <w:rPr>
                <w:rFonts w:ascii="Arial" w:hAnsi="Arial" w:cs="Arial"/>
              </w:rPr>
            </w:pPr>
          </w:p>
        </w:tc>
        <w:tc>
          <w:tcPr>
            <w:tcW w:w="6837" w:type="dxa"/>
            <w:gridSpan w:val="2"/>
            <w:shd w:val="clear" w:color="000000" w:fill="FFFFFF"/>
            <w:vAlign w:val="center"/>
          </w:tcPr>
          <w:p w14:paraId="374BA1C4" w14:textId="77777777" w:rsidR="00322A45" w:rsidRPr="00322A45" w:rsidRDefault="00322A45" w:rsidP="00E5718A">
            <w:pPr>
              <w:rPr>
                <w:rFonts w:ascii="Arial" w:hAnsi="Arial" w:cs="Arial"/>
              </w:rPr>
            </w:pPr>
            <w:r w:rsidRPr="00322A45">
              <w:rPr>
                <w:rFonts w:ascii="Arial" w:hAnsi="Arial" w:cs="Arial"/>
                <w:color w:val="000000"/>
              </w:rPr>
              <w:t>Zabezpieczenie istniejących sieci rurami osłonowymi 58mm</w:t>
            </w:r>
          </w:p>
        </w:tc>
        <w:tc>
          <w:tcPr>
            <w:tcW w:w="837" w:type="dxa"/>
            <w:gridSpan w:val="2"/>
            <w:shd w:val="clear" w:color="000000" w:fill="FFFFFF"/>
            <w:vAlign w:val="center"/>
          </w:tcPr>
          <w:p w14:paraId="6B89B524" w14:textId="77777777" w:rsidR="00322A45" w:rsidRPr="00322A45" w:rsidRDefault="00322A45" w:rsidP="00E5718A">
            <w:pPr>
              <w:jc w:val="center"/>
              <w:rPr>
                <w:rFonts w:ascii="Arial" w:hAnsi="Arial" w:cs="Arial"/>
              </w:rPr>
            </w:pPr>
            <w:r w:rsidRPr="00322A45">
              <w:rPr>
                <w:rFonts w:ascii="Arial" w:hAnsi="Arial" w:cs="Arial"/>
                <w:color w:val="000000"/>
              </w:rPr>
              <w:t>m</w:t>
            </w:r>
          </w:p>
        </w:tc>
        <w:tc>
          <w:tcPr>
            <w:tcW w:w="864" w:type="dxa"/>
            <w:gridSpan w:val="2"/>
            <w:shd w:val="clear" w:color="000000" w:fill="FFFFFF"/>
            <w:vAlign w:val="center"/>
          </w:tcPr>
          <w:p w14:paraId="1CF71739" w14:textId="77777777" w:rsidR="00322A45" w:rsidRPr="00322A45" w:rsidRDefault="00322A45" w:rsidP="00E5718A">
            <w:pPr>
              <w:jc w:val="center"/>
              <w:rPr>
                <w:rFonts w:ascii="Arial" w:hAnsi="Arial" w:cs="Arial"/>
              </w:rPr>
            </w:pPr>
            <w:r w:rsidRPr="00322A45">
              <w:rPr>
                <w:rFonts w:ascii="Arial" w:hAnsi="Arial" w:cs="Arial"/>
                <w:color w:val="000000"/>
              </w:rPr>
              <w:t>48,5</w:t>
            </w:r>
          </w:p>
        </w:tc>
      </w:tr>
      <w:tr w:rsidR="00322A45" w:rsidRPr="00322A45" w14:paraId="6E4055EF" w14:textId="77777777" w:rsidTr="00E5718A">
        <w:trPr>
          <w:gridAfter w:val="1"/>
          <w:wAfter w:w="12" w:type="dxa"/>
          <w:trHeight w:val="242"/>
        </w:trPr>
        <w:tc>
          <w:tcPr>
            <w:tcW w:w="709" w:type="dxa"/>
            <w:vAlign w:val="center"/>
          </w:tcPr>
          <w:p w14:paraId="6D995F1F" w14:textId="77777777" w:rsidR="00322A45" w:rsidRPr="00322A45" w:rsidRDefault="00322A45" w:rsidP="00E5718A">
            <w:pPr>
              <w:jc w:val="center"/>
              <w:rPr>
                <w:rFonts w:ascii="Arial" w:hAnsi="Arial" w:cs="Arial"/>
              </w:rPr>
            </w:pPr>
          </w:p>
        </w:tc>
        <w:tc>
          <w:tcPr>
            <w:tcW w:w="6837" w:type="dxa"/>
            <w:gridSpan w:val="2"/>
            <w:shd w:val="clear" w:color="000000" w:fill="FFFFFF"/>
            <w:vAlign w:val="center"/>
          </w:tcPr>
          <w:p w14:paraId="2FE31608" w14:textId="77777777" w:rsidR="00322A45" w:rsidRPr="00322A45" w:rsidRDefault="00322A45" w:rsidP="00E5718A">
            <w:pPr>
              <w:rPr>
                <w:rFonts w:ascii="Arial" w:hAnsi="Arial" w:cs="Arial"/>
              </w:rPr>
            </w:pPr>
            <w:r w:rsidRPr="00322A45">
              <w:rPr>
                <w:rFonts w:ascii="Arial" w:hAnsi="Arial" w:cs="Arial"/>
                <w:color w:val="000000"/>
              </w:rPr>
              <w:t>Zabezpieczenie istniejących sieci rurami osłonowymi 110mm</w:t>
            </w:r>
          </w:p>
        </w:tc>
        <w:tc>
          <w:tcPr>
            <w:tcW w:w="837" w:type="dxa"/>
            <w:gridSpan w:val="2"/>
            <w:shd w:val="clear" w:color="000000" w:fill="FFFFFF"/>
            <w:vAlign w:val="center"/>
          </w:tcPr>
          <w:p w14:paraId="35D10ECB" w14:textId="77777777" w:rsidR="00322A45" w:rsidRPr="00322A45" w:rsidRDefault="00322A45" w:rsidP="00E5718A">
            <w:pPr>
              <w:jc w:val="center"/>
              <w:rPr>
                <w:rFonts w:ascii="Arial" w:hAnsi="Arial" w:cs="Arial"/>
              </w:rPr>
            </w:pPr>
            <w:r w:rsidRPr="00322A45">
              <w:rPr>
                <w:rFonts w:ascii="Arial" w:hAnsi="Arial" w:cs="Arial"/>
                <w:color w:val="000000"/>
              </w:rPr>
              <w:t>m</w:t>
            </w:r>
          </w:p>
        </w:tc>
        <w:tc>
          <w:tcPr>
            <w:tcW w:w="864" w:type="dxa"/>
            <w:gridSpan w:val="2"/>
            <w:shd w:val="clear" w:color="000000" w:fill="FFFFFF"/>
            <w:vAlign w:val="center"/>
          </w:tcPr>
          <w:p w14:paraId="30314C14" w14:textId="77777777" w:rsidR="00322A45" w:rsidRPr="00322A45" w:rsidRDefault="00322A45" w:rsidP="00E5718A">
            <w:pPr>
              <w:jc w:val="center"/>
              <w:rPr>
                <w:rFonts w:ascii="Arial" w:hAnsi="Arial" w:cs="Arial"/>
              </w:rPr>
            </w:pPr>
            <w:r w:rsidRPr="00322A45">
              <w:rPr>
                <w:rFonts w:ascii="Arial" w:hAnsi="Arial" w:cs="Arial"/>
                <w:color w:val="000000"/>
              </w:rPr>
              <w:t>42,5</w:t>
            </w:r>
          </w:p>
        </w:tc>
      </w:tr>
      <w:tr w:rsidR="00322A45" w:rsidRPr="00322A45" w14:paraId="18CE1A54" w14:textId="77777777" w:rsidTr="00E5718A">
        <w:trPr>
          <w:gridAfter w:val="1"/>
          <w:wAfter w:w="12" w:type="dxa"/>
          <w:trHeight w:val="242"/>
        </w:trPr>
        <w:tc>
          <w:tcPr>
            <w:tcW w:w="709" w:type="dxa"/>
            <w:vAlign w:val="center"/>
          </w:tcPr>
          <w:p w14:paraId="352D9448" w14:textId="77777777" w:rsidR="00322A45" w:rsidRPr="00322A45" w:rsidRDefault="00322A45" w:rsidP="00E5718A">
            <w:pPr>
              <w:ind w:left="-9"/>
              <w:jc w:val="center"/>
              <w:rPr>
                <w:rFonts w:ascii="Arial" w:hAnsi="Arial" w:cs="Arial"/>
                <w:b/>
                <w:bCs/>
              </w:rPr>
            </w:pPr>
          </w:p>
        </w:tc>
        <w:tc>
          <w:tcPr>
            <w:tcW w:w="6837" w:type="dxa"/>
            <w:gridSpan w:val="2"/>
            <w:vAlign w:val="center"/>
          </w:tcPr>
          <w:p w14:paraId="309E5BB5" w14:textId="77777777" w:rsidR="00322A45" w:rsidRPr="00322A45" w:rsidRDefault="00322A45" w:rsidP="00E5718A">
            <w:pPr>
              <w:rPr>
                <w:rFonts w:ascii="Arial" w:hAnsi="Arial" w:cs="Arial"/>
                <w:b/>
                <w:bCs/>
              </w:rPr>
            </w:pPr>
            <w:r w:rsidRPr="00322A45">
              <w:rPr>
                <w:rFonts w:ascii="Arial" w:hAnsi="Arial" w:cs="Arial"/>
                <w:b/>
                <w:bCs/>
              </w:rPr>
              <w:t>Obiekty inżynierskie</w:t>
            </w:r>
          </w:p>
        </w:tc>
        <w:tc>
          <w:tcPr>
            <w:tcW w:w="837" w:type="dxa"/>
            <w:gridSpan w:val="2"/>
            <w:vAlign w:val="center"/>
          </w:tcPr>
          <w:p w14:paraId="46310885" w14:textId="77777777" w:rsidR="00322A45" w:rsidRPr="00322A45" w:rsidRDefault="00322A45" w:rsidP="00E5718A">
            <w:pPr>
              <w:jc w:val="center"/>
              <w:rPr>
                <w:rFonts w:ascii="Arial" w:hAnsi="Arial" w:cs="Arial"/>
                <w:b/>
                <w:bCs/>
              </w:rPr>
            </w:pPr>
          </w:p>
        </w:tc>
        <w:tc>
          <w:tcPr>
            <w:tcW w:w="864" w:type="dxa"/>
            <w:gridSpan w:val="2"/>
            <w:vAlign w:val="center"/>
          </w:tcPr>
          <w:p w14:paraId="6220A105" w14:textId="77777777" w:rsidR="00322A45" w:rsidRPr="00322A45" w:rsidRDefault="00322A45" w:rsidP="00E5718A">
            <w:pPr>
              <w:jc w:val="center"/>
              <w:rPr>
                <w:rFonts w:ascii="Arial" w:hAnsi="Arial" w:cs="Arial"/>
                <w:b/>
                <w:bCs/>
              </w:rPr>
            </w:pPr>
          </w:p>
        </w:tc>
      </w:tr>
      <w:tr w:rsidR="00322A45" w:rsidRPr="00322A45" w14:paraId="168D1CF5" w14:textId="77777777" w:rsidTr="00E5718A">
        <w:trPr>
          <w:trHeight w:val="291"/>
        </w:trPr>
        <w:tc>
          <w:tcPr>
            <w:tcW w:w="754" w:type="dxa"/>
            <w:gridSpan w:val="2"/>
            <w:shd w:val="clear" w:color="000000" w:fill="D9D9D9"/>
            <w:vAlign w:val="center"/>
            <w:hideMark/>
          </w:tcPr>
          <w:p w14:paraId="35D4D65E" w14:textId="77777777" w:rsidR="00322A45" w:rsidRPr="00322A45" w:rsidRDefault="00322A45" w:rsidP="00E5718A">
            <w:pPr>
              <w:jc w:val="center"/>
              <w:rPr>
                <w:rFonts w:ascii="Arial" w:hAnsi="Arial" w:cs="Arial"/>
                <w:b/>
                <w:bCs/>
                <w:color w:val="000000"/>
              </w:rPr>
            </w:pPr>
          </w:p>
        </w:tc>
        <w:tc>
          <w:tcPr>
            <w:tcW w:w="6804" w:type="dxa"/>
            <w:gridSpan w:val="2"/>
            <w:shd w:val="clear" w:color="000000" w:fill="D9D9D9"/>
            <w:vAlign w:val="center"/>
            <w:hideMark/>
          </w:tcPr>
          <w:p w14:paraId="4130A36C" w14:textId="77777777" w:rsidR="00322A45" w:rsidRPr="00322A45" w:rsidRDefault="00322A45" w:rsidP="00E5718A">
            <w:pPr>
              <w:rPr>
                <w:rFonts w:ascii="Arial" w:hAnsi="Arial" w:cs="Arial"/>
                <w:b/>
                <w:bCs/>
                <w:color w:val="000000"/>
              </w:rPr>
            </w:pPr>
            <w:r w:rsidRPr="00322A45">
              <w:rPr>
                <w:rFonts w:ascii="Arial" w:hAnsi="Arial" w:cs="Arial"/>
                <w:b/>
                <w:bCs/>
                <w:color w:val="000000"/>
              </w:rPr>
              <w:t>Odtworzenie trasy i punktów wysokościowych w terenie równinnym</w:t>
            </w:r>
          </w:p>
        </w:tc>
        <w:tc>
          <w:tcPr>
            <w:tcW w:w="850" w:type="dxa"/>
            <w:gridSpan w:val="2"/>
            <w:shd w:val="clear" w:color="000000" w:fill="D9D9D9"/>
            <w:vAlign w:val="center"/>
            <w:hideMark/>
          </w:tcPr>
          <w:p w14:paraId="01FA46D2" w14:textId="77777777" w:rsidR="00322A45" w:rsidRPr="00322A45" w:rsidRDefault="00322A45" w:rsidP="00E5718A">
            <w:pPr>
              <w:jc w:val="center"/>
              <w:rPr>
                <w:rFonts w:ascii="Arial" w:hAnsi="Arial" w:cs="Arial"/>
                <w:color w:val="000000"/>
              </w:rPr>
            </w:pPr>
            <w:r w:rsidRPr="00322A45">
              <w:rPr>
                <w:rFonts w:ascii="Arial" w:hAnsi="Arial" w:cs="Arial"/>
                <w:color w:val="000000"/>
              </w:rPr>
              <w:t xml:space="preserve"> -</w:t>
            </w:r>
          </w:p>
        </w:tc>
        <w:tc>
          <w:tcPr>
            <w:tcW w:w="851" w:type="dxa"/>
            <w:gridSpan w:val="2"/>
            <w:shd w:val="clear" w:color="000000" w:fill="D9D9D9"/>
            <w:vAlign w:val="center"/>
            <w:hideMark/>
          </w:tcPr>
          <w:p w14:paraId="797B9EEF" w14:textId="77777777" w:rsidR="00322A45" w:rsidRPr="00322A45" w:rsidRDefault="00322A45" w:rsidP="00E5718A">
            <w:pPr>
              <w:jc w:val="center"/>
              <w:rPr>
                <w:rFonts w:ascii="Arial" w:hAnsi="Arial" w:cs="Arial"/>
                <w:color w:val="000000"/>
              </w:rPr>
            </w:pPr>
            <w:r w:rsidRPr="00322A45">
              <w:rPr>
                <w:rFonts w:ascii="Arial" w:hAnsi="Arial" w:cs="Arial"/>
                <w:color w:val="000000"/>
              </w:rPr>
              <w:t xml:space="preserve"> -</w:t>
            </w:r>
          </w:p>
        </w:tc>
      </w:tr>
      <w:tr w:rsidR="00322A45" w:rsidRPr="00322A45" w14:paraId="28225D54" w14:textId="77777777" w:rsidTr="00E5718A">
        <w:trPr>
          <w:trHeight w:val="276"/>
        </w:trPr>
        <w:tc>
          <w:tcPr>
            <w:tcW w:w="754" w:type="dxa"/>
            <w:gridSpan w:val="2"/>
            <w:vAlign w:val="center"/>
            <w:hideMark/>
          </w:tcPr>
          <w:p w14:paraId="3E9C9D39" w14:textId="77777777" w:rsidR="00322A45" w:rsidRPr="00322A45" w:rsidRDefault="00322A45" w:rsidP="00E5718A">
            <w:pPr>
              <w:jc w:val="center"/>
              <w:rPr>
                <w:rFonts w:ascii="Arial" w:hAnsi="Arial" w:cs="Arial"/>
                <w:color w:val="000000"/>
              </w:rPr>
            </w:pPr>
          </w:p>
        </w:tc>
        <w:tc>
          <w:tcPr>
            <w:tcW w:w="6804" w:type="dxa"/>
            <w:gridSpan w:val="2"/>
            <w:vAlign w:val="center"/>
            <w:hideMark/>
          </w:tcPr>
          <w:p w14:paraId="194872B8" w14:textId="77777777" w:rsidR="00322A45" w:rsidRPr="00322A45" w:rsidRDefault="00322A45" w:rsidP="00E5718A">
            <w:pPr>
              <w:rPr>
                <w:rFonts w:ascii="Arial" w:hAnsi="Arial" w:cs="Arial"/>
                <w:color w:val="000000"/>
              </w:rPr>
            </w:pPr>
            <w:r w:rsidRPr="00322A45">
              <w:rPr>
                <w:rFonts w:ascii="Arial" w:hAnsi="Arial" w:cs="Arial"/>
                <w:color w:val="000000"/>
              </w:rPr>
              <w:t>- roboty pomiarowe przy liniowych robotach ziemnych</w:t>
            </w:r>
          </w:p>
        </w:tc>
        <w:tc>
          <w:tcPr>
            <w:tcW w:w="850" w:type="dxa"/>
            <w:gridSpan w:val="2"/>
            <w:vAlign w:val="center"/>
            <w:hideMark/>
          </w:tcPr>
          <w:p w14:paraId="0B65BC9C" w14:textId="77777777" w:rsidR="00322A45" w:rsidRPr="00322A45" w:rsidRDefault="00322A45" w:rsidP="00E5718A">
            <w:pPr>
              <w:jc w:val="center"/>
              <w:rPr>
                <w:rFonts w:ascii="Arial" w:hAnsi="Arial" w:cs="Arial"/>
                <w:color w:val="000000"/>
              </w:rPr>
            </w:pPr>
            <w:r w:rsidRPr="00322A45">
              <w:rPr>
                <w:rFonts w:ascii="Arial" w:hAnsi="Arial" w:cs="Arial"/>
                <w:color w:val="000000"/>
              </w:rPr>
              <w:t>km</w:t>
            </w:r>
          </w:p>
        </w:tc>
        <w:tc>
          <w:tcPr>
            <w:tcW w:w="851" w:type="dxa"/>
            <w:gridSpan w:val="2"/>
            <w:vAlign w:val="center"/>
            <w:hideMark/>
          </w:tcPr>
          <w:p w14:paraId="59017640" w14:textId="77777777" w:rsidR="00322A45" w:rsidRPr="00322A45" w:rsidRDefault="00322A45" w:rsidP="00E5718A">
            <w:pPr>
              <w:jc w:val="center"/>
              <w:rPr>
                <w:rFonts w:ascii="Arial" w:hAnsi="Arial" w:cs="Arial"/>
                <w:color w:val="000000"/>
              </w:rPr>
            </w:pPr>
            <w:r w:rsidRPr="00322A45">
              <w:rPr>
                <w:rFonts w:ascii="Arial" w:hAnsi="Arial" w:cs="Arial"/>
                <w:color w:val="000000"/>
              </w:rPr>
              <w:t>0,04</w:t>
            </w:r>
          </w:p>
        </w:tc>
      </w:tr>
      <w:tr w:rsidR="00322A45" w:rsidRPr="00322A45" w14:paraId="0BC17944" w14:textId="77777777" w:rsidTr="00E5718A">
        <w:trPr>
          <w:trHeight w:val="510"/>
        </w:trPr>
        <w:tc>
          <w:tcPr>
            <w:tcW w:w="754" w:type="dxa"/>
            <w:gridSpan w:val="2"/>
            <w:shd w:val="clear" w:color="000000" w:fill="D9D9D9"/>
            <w:vAlign w:val="center"/>
            <w:hideMark/>
          </w:tcPr>
          <w:p w14:paraId="49631E75" w14:textId="77777777" w:rsidR="00322A45" w:rsidRPr="00322A45" w:rsidRDefault="00322A45" w:rsidP="00E5718A">
            <w:pPr>
              <w:jc w:val="center"/>
              <w:rPr>
                <w:rFonts w:ascii="Arial" w:hAnsi="Arial" w:cs="Arial"/>
                <w:b/>
                <w:bCs/>
                <w:color w:val="000000"/>
              </w:rPr>
            </w:pPr>
          </w:p>
        </w:tc>
        <w:tc>
          <w:tcPr>
            <w:tcW w:w="6804" w:type="dxa"/>
            <w:gridSpan w:val="2"/>
            <w:shd w:val="clear" w:color="000000" w:fill="D9D9D9"/>
            <w:vAlign w:val="center"/>
            <w:hideMark/>
          </w:tcPr>
          <w:p w14:paraId="7A943828" w14:textId="77777777" w:rsidR="00322A45" w:rsidRPr="00322A45" w:rsidRDefault="00322A45" w:rsidP="00E5718A">
            <w:pPr>
              <w:rPr>
                <w:rFonts w:ascii="Arial" w:hAnsi="Arial" w:cs="Arial"/>
                <w:b/>
                <w:bCs/>
                <w:color w:val="000000"/>
              </w:rPr>
            </w:pPr>
            <w:r w:rsidRPr="00322A45">
              <w:rPr>
                <w:rFonts w:ascii="Arial" w:hAnsi="Arial" w:cs="Arial"/>
                <w:b/>
                <w:bCs/>
                <w:color w:val="000000"/>
              </w:rPr>
              <w:t xml:space="preserve">Rozebranie barier ochronnych drogowych wraz z załadunkiem i transportem </w:t>
            </w:r>
            <w:r w:rsidRPr="00322A45">
              <w:rPr>
                <w:rFonts w:ascii="Arial" w:hAnsi="Arial" w:cs="Arial"/>
                <w:color w:val="000000"/>
              </w:rPr>
              <w:t>- bariery tymczasowe - materiał własności Wykonawcy</w:t>
            </w:r>
          </w:p>
        </w:tc>
        <w:tc>
          <w:tcPr>
            <w:tcW w:w="850" w:type="dxa"/>
            <w:gridSpan w:val="2"/>
            <w:shd w:val="clear" w:color="000000" w:fill="D9D9D9"/>
            <w:vAlign w:val="center"/>
            <w:hideMark/>
          </w:tcPr>
          <w:p w14:paraId="233B4594" w14:textId="77777777" w:rsidR="00322A45" w:rsidRPr="00322A45" w:rsidRDefault="00322A45" w:rsidP="00E5718A">
            <w:pPr>
              <w:jc w:val="center"/>
              <w:rPr>
                <w:rFonts w:ascii="Arial" w:hAnsi="Arial" w:cs="Arial"/>
                <w:color w:val="000000"/>
              </w:rPr>
            </w:pPr>
            <w:r w:rsidRPr="00322A45">
              <w:rPr>
                <w:rFonts w:ascii="Arial" w:hAnsi="Arial" w:cs="Arial"/>
                <w:color w:val="000000"/>
              </w:rPr>
              <w:t>m</w:t>
            </w:r>
          </w:p>
        </w:tc>
        <w:tc>
          <w:tcPr>
            <w:tcW w:w="851" w:type="dxa"/>
            <w:gridSpan w:val="2"/>
            <w:shd w:val="clear" w:color="000000" w:fill="D9D9D9"/>
            <w:vAlign w:val="center"/>
            <w:hideMark/>
          </w:tcPr>
          <w:p w14:paraId="33E8F9BC" w14:textId="77777777" w:rsidR="00322A45" w:rsidRPr="00322A45" w:rsidRDefault="00322A45" w:rsidP="00E5718A">
            <w:pPr>
              <w:jc w:val="center"/>
              <w:rPr>
                <w:rFonts w:ascii="Arial" w:hAnsi="Arial" w:cs="Arial"/>
                <w:color w:val="000000"/>
              </w:rPr>
            </w:pPr>
            <w:r w:rsidRPr="00322A45">
              <w:rPr>
                <w:rFonts w:ascii="Arial" w:hAnsi="Arial" w:cs="Arial"/>
                <w:color w:val="000000"/>
              </w:rPr>
              <w:t>200</w:t>
            </w:r>
          </w:p>
        </w:tc>
      </w:tr>
      <w:tr w:rsidR="00322A45" w:rsidRPr="00322A45" w14:paraId="58B61FBF" w14:textId="77777777" w:rsidTr="00E5718A">
        <w:trPr>
          <w:trHeight w:val="365"/>
        </w:trPr>
        <w:tc>
          <w:tcPr>
            <w:tcW w:w="754" w:type="dxa"/>
            <w:gridSpan w:val="2"/>
            <w:shd w:val="clear" w:color="auto" w:fill="D9D9D9" w:themeFill="background1" w:themeFillShade="D9"/>
            <w:vAlign w:val="center"/>
            <w:hideMark/>
          </w:tcPr>
          <w:p w14:paraId="1855E29F" w14:textId="77777777" w:rsidR="00322A45" w:rsidRPr="00322A45" w:rsidRDefault="00322A45" w:rsidP="00E5718A">
            <w:pPr>
              <w:jc w:val="center"/>
              <w:rPr>
                <w:rFonts w:ascii="Arial" w:hAnsi="Arial" w:cs="Arial"/>
                <w:b/>
                <w:bCs/>
                <w:color w:val="000000"/>
              </w:rPr>
            </w:pPr>
          </w:p>
        </w:tc>
        <w:tc>
          <w:tcPr>
            <w:tcW w:w="6804" w:type="dxa"/>
            <w:gridSpan w:val="2"/>
            <w:shd w:val="clear" w:color="auto" w:fill="D9D9D9" w:themeFill="background1" w:themeFillShade="D9"/>
            <w:vAlign w:val="center"/>
            <w:hideMark/>
          </w:tcPr>
          <w:p w14:paraId="31E3BB17" w14:textId="77777777" w:rsidR="00322A45" w:rsidRPr="00322A45" w:rsidRDefault="00322A45" w:rsidP="00E5718A">
            <w:pPr>
              <w:rPr>
                <w:rFonts w:ascii="Arial" w:hAnsi="Arial" w:cs="Arial"/>
                <w:b/>
                <w:bCs/>
                <w:color w:val="000000"/>
              </w:rPr>
            </w:pPr>
            <w:r w:rsidRPr="00322A45">
              <w:rPr>
                <w:rFonts w:ascii="Arial" w:hAnsi="Arial" w:cs="Arial"/>
                <w:b/>
                <w:bCs/>
                <w:color w:val="000000"/>
              </w:rPr>
              <w:t>Rozebranie przepustów z rur betonowych o średnicy 60cm wraz z załadunkiem i transportem</w:t>
            </w:r>
          </w:p>
        </w:tc>
        <w:tc>
          <w:tcPr>
            <w:tcW w:w="850" w:type="dxa"/>
            <w:gridSpan w:val="2"/>
            <w:shd w:val="clear" w:color="auto" w:fill="D9D9D9" w:themeFill="background1" w:themeFillShade="D9"/>
            <w:vAlign w:val="center"/>
            <w:hideMark/>
          </w:tcPr>
          <w:p w14:paraId="088D2638" w14:textId="77777777" w:rsidR="00322A45" w:rsidRPr="00322A45" w:rsidRDefault="00322A45" w:rsidP="00E5718A">
            <w:pPr>
              <w:jc w:val="center"/>
              <w:rPr>
                <w:rFonts w:ascii="Arial" w:hAnsi="Arial" w:cs="Arial"/>
                <w:color w:val="000000"/>
              </w:rPr>
            </w:pPr>
            <w:r w:rsidRPr="00322A45">
              <w:rPr>
                <w:rFonts w:ascii="Arial" w:hAnsi="Arial" w:cs="Arial"/>
                <w:color w:val="000000"/>
              </w:rPr>
              <w:t>m</w:t>
            </w:r>
          </w:p>
        </w:tc>
        <w:tc>
          <w:tcPr>
            <w:tcW w:w="851" w:type="dxa"/>
            <w:gridSpan w:val="2"/>
            <w:shd w:val="clear" w:color="auto" w:fill="D9D9D9" w:themeFill="background1" w:themeFillShade="D9"/>
            <w:vAlign w:val="center"/>
            <w:hideMark/>
          </w:tcPr>
          <w:p w14:paraId="29FFE30C" w14:textId="77777777" w:rsidR="00322A45" w:rsidRPr="00322A45" w:rsidRDefault="00322A45" w:rsidP="00E5718A">
            <w:pPr>
              <w:jc w:val="center"/>
              <w:rPr>
                <w:rFonts w:ascii="Arial" w:hAnsi="Arial" w:cs="Arial"/>
                <w:color w:val="000000"/>
              </w:rPr>
            </w:pPr>
            <w:r w:rsidRPr="00322A45">
              <w:rPr>
                <w:rFonts w:ascii="Arial" w:hAnsi="Arial" w:cs="Arial"/>
                <w:color w:val="000000"/>
              </w:rPr>
              <w:t>9,5</w:t>
            </w:r>
          </w:p>
        </w:tc>
      </w:tr>
      <w:tr w:rsidR="00322A45" w:rsidRPr="00322A45" w14:paraId="24A5540A" w14:textId="77777777" w:rsidTr="00E5718A">
        <w:trPr>
          <w:trHeight w:val="510"/>
        </w:trPr>
        <w:tc>
          <w:tcPr>
            <w:tcW w:w="754" w:type="dxa"/>
            <w:gridSpan w:val="2"/>
            <w:shd w:val="clear" w:color="auto" w:fill="D9D9D9" w:themeFill="background1" w:themeFillShade="D9"/>
            <w:vAlign w:val="center"/>
            <w:hideMark/>
          </w:tcPr>
          <w:p w14:paraId="5DECBACD" w14:textId="77777777" w:rsidR="00322A45" w:rsidRPr="00322A45" w:rsidRDefault="00322A45" w:rsidP="00E5718A">
            <w:pPr>
              <w:jc w:val="center"/>
              <w:rPr>
                <w:rFonts w:ascii="Arial" w:hAnsi="Arial" w:cs="Arial"/>
                <w:b/>
                <w:bCs/>
                <w:color w:val="000000"/>
              </w:rPr>
            </w:pPr>
          </w:p>
        </w:tc>
        <w:tc>
          <w:tcPr>
            <w:tcW w:w="6804" w:type="dxa"/>
            <w:gridSpan w:val="2"/>
            <w:shd w:val="clear" w:color="auto" w:fill="D9D9D9" w:themeFill="background1" w:themeFillShade="D9"/>
            <w:vAlign w:val="center"/>
            <w:hideMark/>
          </w:tcPr>
          <w:p w14:paraId="5DC73133" w14:textId="77777777" w:rsidR="00322A45" w:rsidRPr="00322A45" w:rsidRDefault="00322A45" w:rsidP="00E5718A">
            <w:pPr>
              <w:rPr>
                <w:rFonts w:ascii="Arial" w:hAnsi="Arial" w:cs="Arial"/>
                <w:b/>
                <w:bCs/>
                <w:color w:val="000000"/>
              </w:rPr>
            </w:pPr>
            <w:r w:rsidRPr="00322A45">
              <w:rPr>
                <w:rFonts w:ascii="Arial" w:hAnsi="Arial" w:cs="Arial"/>
                <w:b/>
                <w:bCs/>
                <w:color w:val="000000"/>
              </w:rPr>
              <w:t xml:space="preserve">Rozebranie przepustów z rur żelbetowych o średnicy 125cm wraz z załadunkiem i transportem </w:t>
            </w:r>
          </w:p>
        </w:tc>
        <w:tc>
          <w:tcPr>
            <w:tcW w:w="850" w:type="dxa"/>
            <w:gridSpan w:val="2"/>
            <w:shd w:val="clear" w:color="auto" w:fill="D9D9D9" w:themeFill="background1" w:themeFillShade="D9"/>
            <w:vAlign w:val="center"/>
            <w:hideMark/>
          </w:tcPr>
          <w:p w14:paraId="3DB74C7E" w14:textId="77777777" w:rsidR="00322A45" w:rsidRPr="00322A45" w:rsidRDefault="00322A45" w:rsidP="00E5718A">
            <w:pPr>
              <w:jc w:val="center"/>
              <w:rPr>
                <w:rFonts w:ascii="Arial" w:hAnsi="Arial" w:cs="Arial"/>
                <w:color w:val="000000"/>
              </w:rPr>
            </w:pPr>
            <w:r w:rsidRPr="00322A45">
              <w:rPr>
                <w:rFonts w:ascii="Arial" w:hAnsi="Arial" w:cs="Arial"/>
                <w:color w:val="000000"/>
              </w:rPr>
              <w:t>m</w:t>
            </w:r>
          </w:p>
        </w:tc>
        <w:tc>
          <w:tcPr>
            <w:tcW w:w="851" w:type="dxa"/>
            <w:gridSpan w:val="2"/>
            <w:shd w:val="clear" w:color="auto" w:fill="D9D9D9" w:themeFill="background1" w:themeFillShade="D9"/>
            <w:vAlign w:val="center"/>
            <w:hideMark/>
          </w:tcPr>
          <w:p w14:paraId="3BFE44E2" w14:textId="77777777" w:rsidR="00322A45" w:rsidRPr="00322A45" w:rsidRDefault="00322A45" w:rsidP="00E5718A">
            <w:pPr>
              <w:jc w:val="center"/>
              <w:rPr>
                <w:rFonts w:ascii="Arial" w:hAnsi="Arial" w:cs="Arial"/>
                <w:color w:val="000000"/>
              </w:rPr>
            </w:pPr>
            <w:r w:rsidRPr="00322A45">
              <w:rPr>
                <w:rFonts w:ascii="Arial" w:hAnsi="Arial" w:cs="Arial"/>
                <w:color w:val="000000"/>
              </w:rPr>
              <w:t>21</w:t>
            </w:r>
          </w:p>
        </w:tc>
      </w:tr>
      <w:tr w:rsidR="00322A45" w:rsidRPr="00322A45" w14:paraId="79B353E4" w14:textId="77777777" w:rsidTr="00E5718A">
        <w:trPr>
          <w:trHeight w:val="315"/>
        </w:trPr>
        <w:tc>
          <w:tcPr>
            <w:tcW w:w="754" w:type="dxa"/>
            <w:gridSpan w:val="2"/>
            <w:shd w:val="clear" w:color="auto" w:fill="D9D9D9" w:themeFill="background1" w:themeFillShade="D9"/>
            <w:vAlign w:val="center"/>
            <w:hideMark/>
          </w:tcPr>
          <w:p w14:paraId="7595D77A" w14:textId="77777777" w:rsidR="00322A45" w:rsidRPr="00322A45" w:rsidRDefault="00322A45" w:rsidP="00E5718A">
            <w:pPr>
              <w:jc w:val="center"/>
              <w:rPr>
                <w:rFonts w:ascii="Arial" w:hAnsi="Arial" w:cs="Arial"/>
                <w:b/>
                <w:bCs/>
                <w:color w:val="000000"/>
              </w:rPr>
            </w:pPr>
          </w:p>
        </w:tc>
        <w:tc>
          <w:tcPr>
            <w:tcW w:w="6804" w:type="dxa"/>
            <w:gridSpan w:val="2"/>
            <w:shd w:val="clear" w:color="auto" w:fill="D9D9D9" w:themeFill="background1" w:themeFillShade="D9"/>
            <w:vAlign w:val="center"/>
            <w:hideMark/>
          </w:tcPr>
          <w:p w14:paraId="107846FA" w14:textId="77777777" w:rsidR="00322A45" w:rsidRPr="00322A45" w:rsidRDefault="00322A45" w:rsidP="00E5718A">
            <w:pPr>
              <w:rPr>
                <w:rFonts w:ascii="Arial" w:hAnsi="Arial" w:cs="Arial"/>
                <w:b/>
                <w:bCs/>
                <w:color w:val="000000"/>
              </w:rPr>
            </w:pPr>
            <w:r w:rsidRPr="00322A45">
              <w:rPr>
                <w:rFonts w:ascii="Arial" w:hAnsi="Arial" w:cs="Arial"/>
                <w:b/>
                <w:bCs/>
                <w:color w:val="000000"/>
              </w:rPr>
              <w:t>Rozebranie ścianek czołowych i ław przepustów z zał. i transportem</w:t>
            </w:r>
          </w:p>
        </w:tc>
        <w:tc>
          <w:tcPr>
            <w:tcW w:w="850" w:type="dxa"/>
            <w:gridSpan w:val="2"/>
            <w:shd w:val="clear" w:color="auto" w:fill="D9D9D9" w:themeFill="background1" w:themeFillShade="D9"/>
            <w:vAlign w:val="center"/>
            <w:hideMark/>
          </w:tcPr>
          <w:p w14:paraId="7147AEC6" w14:textId="77777777" w:rsidR="00322A45" w:rsidRPr="00322A45" w:rsidRDefault="00322A45" w:rsidP="00E5718A">
            <w:pPr>
              <w:jc w:val="center"/>
              <w:rPr>
                <w:rFonts w:ascii="Arial" w:hAnsi="Arial" w:cs="Arial"/>
                <w:color w:val="000000"/>
              </w:rPr>
            </w:pPr>
            <w:r w:rsidRPr="00322A45">
              <w:rPr>
                <w:rFonts w:ascii="Arial" w:hAnsi="Arial" w:cs="Arial"/>
                <w:color w:val="000000"/>
              </w:rPr>
              <w:t>m3</w:t>
            </w:r>
          </w:p>
        </w:tc>
        <w:tc>
          <w:tcPr>
            <w:tcW w:w="851" w:type="dxa"/>
            <w:gridSpan w:val="2"/>
            <w:shd w:val="clear" w:color="auto" w:fill="D9D9D9" w:themeFill="background1" w:themeFillShade="D9"/>
            <w:vAlign w:val="center"/>
            <w:hideMark/>
          </w:tcPr>
          <w:p w14:paraId="6608C67B" w14:textId="77777777" w:rsidR="00322A45" w:rsidRPr="00322A45" w:rsidRDefault="00322A45" w:rsidP="00E5718A">
            <w:pPr>
              <w:jc w:val="center"/>
              <w:rPr>
                <w:rFonts w:ascii="Arial" w:hAnsi="Arial" w:cs="Arial"/>
                <w:color w:val="000000"/>
              </w:rPr>
            </w:pPr>
            <w:r w:rsidRPr="00322A45">
              <w:rPr>
                <w:rFonts w:ascii="Arial" w:hAnsi="Arial" w:cs="Arial"/>
                <w:color w:val="000000"/>
              </w:rPr>
              <w:t>17,2</w:t>
            </w:r>
          </w:p>
        </w:tc>
      </w:tr>
      <w:tr w:rsidR="00322A45" w:rsidRPr="00322A45" w14:paraId="0AD954D5" w14:textId="77777777" w:rsidTr="00E5718A">
        <w:trPr>
          <w:trHeight w:val="330"/>
        </w:trPr>
        <w:tc>
          <w:tcPr>
            <w:tcW w:w="754" w:type="dxa"/>
            <w:gridSpan w:val="2"/>
            <w:shd w:val="clear" w:color="000000" w:fill="D9D9D9"/>
            <w:vAlign w:val="center"/>
          </w:tcPr>
          <w:p w14:paraId="6FA651A7" w14:textId="77777777" w:rsidR="00322A45" w:rsidRPr="00322A45" w:rsidRDefault="00322A45" w:rsidP="00E5718A">
            <w:pPr>
              <w:jc w:val="center"/>
              <w:rPr>
                <w:rFonts w:ascii="Arial" w:hAnsi="Arial" w:cs="Arial"/>
                <w:b/>
                <w:bCs/>
                <w:color w:val="000000"/>
              </w:rPr>
            </w:pPr>
          </w:p>
        </w:tc>
        <w:tc>
          <w:tcPr>
            <w:tcW w:w="6804" w:type="dxa"/>
            <w:gridSpan w:val="2"/>
            <w:shd w:val="clear" w:color="000000" w:fill="D9D9D9"/>
            <w:vAlign w:val="center"/>
            <w:hideMark/>
          </w:tcPr>
          <w:p w14:paraId="5A976F60" w14:textId="77777777" w:rsidR="00322A45" w:rsidRPr="00322A45" w:rsidRDefault="00322A45" w:rsidP="00E5718A">
            <w:pPr>
              <w:rPr>
                <w:rFonts w:ascii="Arial" w:hAnsi="Arial" w:cs="Arial"/>
                <w:b/>
                <w:bCs/>
                <w:color w:val="000000"/>
              </w:rPr>
            </w:pPr>
            <w:r w:rsidRPr="00322A45">
              <w:rPr>
                <w:rFonts w:ascii="Arial" w:hAnsi="Arial" w:cs="Arial"/>
                <w:b/>
                <w:bCs/>
                <w:color w:val="000000"/>
              </w:rPr>
              <w:t>Wykopy w gruncie niespoistym</w:t>
            </w:r>
          </w:p>
        </w:tc>
        <w:tc>
          <w:tcPr>
            <w:tcW w:w="850" w:type="dxa"/>
            <w:gridSpan w:val="2"/>
            <w:shd w:val="clear" w:color="000000" w:fill="D9D9D9"/>
            <w:vAlign w:val="center"/>
            <w:hideMark/>
          </w:tcPr>
          <w:p w14:paraId="7E988B84" w14:textId="77777777" w:rsidR="00322A45" w:rsidRPr="00322A45" w:rsidRDefault="00322A45" w:rsidP="00E5718A">
            <w:pPr>
              <w:jc w:val="center"/>
              <w:rPr>
                <w:rFonts w:ascii="Arial" w:hAnsi="Arial" w:cs="Arial"/>
                <w:color w:val="000000"/>
              </w:rPr>
            </w:pPr>
            <w:r w:rsidRPr="00322A45">
              <w:rPr>
                <w:rFonts w:ascii="Arial" w:hAnsi="Arial" w:cs="Arial"/>
                <w:color w:val="000000"/>
              </w:rPr>
              <w:t xml:space="preserve"> -</w:t>
            </w:r>
          </w:p>
        </w:tc>
        <w:tc>
          <w:tcPr>
            <w:tcW w:w="851" w:type="dxa"/>
            <w:gridSpan w:val="2"/>
            <w:shd w:val="clear" w:color="000000" w:fill="D9D9D9"/>
            <w:vAlign w:val="center"/>
            <w:hideMark/>
          </w:tcPr>
          <w:p w14:paraId="3D2D3865" w14:textId="77777777" w:rsidR="00322A45" w:rsidRPr="00322A45" w:rsidRDefault="00322A45" w:rsidP="00E5718A">
            <w:pPr>
              <w:jc w:val="center"/>
              <w:rPr>
                <w:rFonts w:ascii="Arial" w:hAnsi="Arial" w:cs="Arial"/>
                <w:color w:val="000000"/>
              </w:rPr>
            </w:pPr>
            <w:r w:rsidRPr="00322A45">
              <w:rPr>
                <w:rFonts w:ascii="Arial" w:hAnsi="Arial" w:cs="Arial"/>
                <w:color w:val="000000"/>
              </w:rPr>
              <w:t xml:space="preserve"> -</w:t>
            </w:r>
          </w:p>
        </w:tc>
      </w:tr>
      <w:tr w:rsidR="00322A45" w:rsidRPr="00322A45" w14:paraId="20AC229D" w14:textId="77777777" w:rsidTr="00E5718A">
        <w:trPr>
          <w:trHeight w:val="330"/>
        </w:trPr>
        <w:tc>
          <w:tcPr>
            <w:tcW w:w="754" w:type="dxa"/>
            <w:gridSpan w:val="2"/>
            <w:vAlign w:val="center"/>
          </w:tcPr>
          <w:p w14:paraId="4E98368F" w14:textId="77777777" w:rsidR="00322A45" w:rsidRPr="00322A45" w:rsidRDefault="00322A45" w:rsidP="00E5718A">
            <w:pPr>
              <w:jc w:val="center"/>
              <w:rPr>
                <w:rFonts w:ascii="Arial" w:hAnsi="Arial" w:cs="Arial"/>
                <w:color w:val="000000"/>
              </w:rPr>
            </w:pPr>
          </w:p>
        </w:tc>
        <w:tc>
          <w:tcPr>
            <w:tcW w:w="6804" w:type="dxa"/>
            <w:gridSpan w:val="2"/>
            <w:vAlign w:val="center"/>
            <w:hideMark/>
          </w:tcPr>
          <w:p w14:paraId="4071FB38" w14:textId="77777777" w:rsidR="00322A45" w:rsidRPr="00322A45" w:rsidRDefault="00322A45" w:rsidP="00E5718A">
            <w:pPr>
              <w:rPr>
                <w:rFonts w:ascii="Arial" w:hAnsi="Arial" w:cs="Arial"/>
                <w:color w:val="000000"/>
              </w:rPr>
            </w:pPr>
            <w:r w:rsidRPr="00322A45">
              <w:rPr>
                <w:rFonts w:ascii="Arial" w:hAnsi="Arial" w:cs="Arial"/>
                <w:color w:val="000000"/>
              </w:rPr>
              <w:t>- wykonanie wykopów</w:t>
            </w:r>
          </w:p>
        </w:tc>
        <w:tc>
          <w:tcPr>
            <w:tcW w:w="850" w:type="dxa"/>
            <w:gridSpan w:val="2"/>
            <w:vAlign w:val="center"/>
            <w:hideMark/>
          </w:tcPr>
          <w:p w14:paraId="6FBF6311" w14:textId="77777777" w:rsidR="00322A45" w:rsidRPr="00322A45" w:rsidRDefault="00322A45" w:rsidP="00E5718A">
            <w:pPr>
              <w:jc w:val="center"/>
              <w:rPr>
                <w:rFonts w:ascii="Arial" w:hAnsi="Arial" w:cs="Arial"/>
                <w:color w:val="000000"/>
              </w:rPr>
            </w:pPr>
            <w:r w:rsidRPr="00322A45">
              <w:rPr>
                <w:rFonts w:ascii="Arial" w:hAnsi="Arial" w:cs="Arial"/>
                <w:color w:val="000000"/>
              </w:rPr>
              <w:t>m3</w:t>
            </w:r>
          </w:p>
        </w:tc>
        <w:tc>
          <w:tcPr>
            <w:tcW w:w="851" w:type="dxa"/>
            <w:gridSpan w:val="2"/>
            <w:vAlign w:val="center"/>
            <w:hideMark/>
          </w:tcPr>
          <w:p w14:paraId="1C486735" w14:textId="77777777" w:rsidR="00322A45" w:rsidRPr="00322A45" w:rsidRDefault="00322A45" w:rsidP="00E5718A">
            <w:pPr>
              <w:jc w:val="center"/>
              <w:rPr>
                <w:rFonts w:ascii="Arial" w:hAnsi="Arial" w:cs="Arial"/>
                <w:color w:val="000000"/>
              </w:rPr>
            </w:pPr>
            <w:r w:rsidRPr="00322A45">
              <w:rPr>
                <w:rFonts w:ascii="Arial" w:hAnsi="Arial" w:cs="Arial"/>
                <w:color w:val="000000"/>
              </w:rPr>
              <w:t>1075</w:t>
            </w:r>
          </w:p>
        </w:tc>
      </w:tr>
      <w:tr w:rsidR="00322A45" w:rsidRPr="00322A45" w14:paraId="68F7B58C" w14:textId="77777777" w:rsidTr="00E5718A">
        <w:trPr>
          <w:trHeight w:val="301"/>
        </w:trPr>
        <w:tc>
          <w:tcPr>
            <w:tcW w:w="754" w:type="dxa"/>
            <w:gridSpan w:val="2"/>
            <w:vAlign w:val="center"/>
          </w:tcPr>
          <w:p w14:paraId="06B8AA05" w14:textId="77777777" w:rsidR="00322A45" w:rsidRPr="00322A45" w:rsidRDefault="00322A45" w:rsidP="00E5718A">
            <w:pPr>
              <w:jc w:val="center"/>
              <w:rPr>
                <w:rFonts w:ascii="Arial" w:hAnsi="Arial" w:cs="Arial"/>
                <w:color w:val="000000"/>
              </w:rPr>
            </w:pPr>
          </w:p>
        </w:tc>
        <w:tc>
          <w:tcPr>
            <w:tcW w:w="6804" w:type="dxa"/>
            <w:gridSpan w:val="2"/>
            <w:vAlign w:val="center"/>
            <w:hideMark/>
          </w:tcPr>
          <w:p w14:paraId="755F3224" w14:textId="77777777" w:rsidR="00322A45" w:rsidRPr="00322A45" w:rsidRDefault="00322A45" w:rsidP="00E5718A">
            <w:pPr>
              <w:rPr>
                <w:rFonts w:ascii="Arial" w:hAnsi="Arial" w:cs="Arial"/>
                <w:color w:val="000000"/>
              </w:rPr>
            </w:pPr>
            <w:r w:rsidRPr="00322A45">
              <w:rPr>
                <w:rFonts w:ascii="Arial" w:hAnsi="Arial" w:cs="Arial"/>
                <w:color w:val="000000"/>
              </w:rPr>
              <w:t>- oczyszczanie dna cieku z namułu bez wyprofilowania skarp</w:t>
            </w:r>
          </w:p>
        </w:tc>
        <w:tc>
          <w:tcPr>
            <w:tcW w:w="850" w:type="dxa"/>
            <w:gridSpan w:val="2"/>
            <w:vAlign w:val="center"/>
            <w:hideMark/>
          </w:tcPr>
          <w:p w14:paraId="60139559" w14:textId="77777777" w:rsidR="00322A45" w:rsidRPr="00322A45" w:rsidRDefault="00322A45" w:rsidP="00E5718A">
            <w:pPr>
              <w:jc w:val="center"/>
              <w:rPr>
                <w:rFonts w:ascii="Arial" w:hAnsi="Arial" w:cs="Arial"/>
                <w:color w:val="000000"/>
              </w:rPr>
            </w:pPr>
            <w:r w:rsidRPr="00322A45">
              <w:rPr>
                <w:rFonts w:ascii="Arial" w:hAnsi="Arial" w:cs="Arial"/>
                <w:color w:val="000000"/>
              </w:rPr>
              <w:t>m</w:t>
            </w:r>
          </w:p>
        </w:tc>
        <w:tc>
          <w:tcPr>
            <w:tcW w:w="851" w:type="dxa"/>
            <w:gridSpan w:val="2"/>
            <w:vAlign w:val="center"/>
            <w:hideMark/>
          </w:tcPr>
          <w:p w14:paraId="6A55645A" w14:textId="77777777" w:rsidR="00322A45" w:rsidRPr="00322A45" w:rsidRDefault="00322A45" w:rsidP="00E5718A">
            <w:pPr>
              <w:jc w:val="center"/>
              <w:rPr>
                <w:rFonts w:ascii="Arial" w:hAnsi="Arial" w:cs="Arial"/>
                <w:color w:val="000000"/>
              </w:rPr>
            </w:pPr>
            <w:r w:rsidRPr="00322A45">
              <w:rPr>
                <w:rFonts w:ascii="Arial" w:hAnsi="Arial" w:cs="Arial"/>
                <w:color w:val="000000"/>
              </w:rPr>
              <w:t>56</w:t>
            </w:r>
          </w:p>
        </w:tc>
      </w:tr>
      <w:tr w:rsidR="00322A45" w:rsidRPr="00322A45" w14:paraId="342A5562" w14:textId="77777777" w:rsidTr="00E5718A">
        <w:trPr>
          <w:trHeight w:val="330"/>
        </w:trPr>
        <w:tc>
          <w:tcPr>
            <w:tcW w:w="754" w:type="dxa"/>
            <w:gridSpan w:val="2"/>
            <w:shd w:val="clear" w:color="auto" w:fill="D9D9D9" w:themeFill="background1" w:themeFillShade="D9"/>
            <w:vAlign w:val="center"/>
            <w:hideMark/>
          </w:tcPr>
          <w:p w14:paraId="01FCA86F" w14:textId="77777777" w:rsidR="00322A45" w:rsidRPr="00322A45" w:rsidRDefault="00322A45" w:rsidP="00E5718A">
            <w:pPr>
              <w:jc w:val="center"/>
              <w:rPr>
                <w:rFonts w:ascii="Arial" w:hAnsi="Arial" w:cs="Arial"/>
                <w:b/>
                <w:bCs/>
                <w:color w:val="000000"/>
              </w:rPr>
            </w:pPr>
          </w:p>
        </w:tc>
        <w:tc>
          <w:tcPr>
            <w:tcW w:w="6804" w:type="dxa"/>
            <w:gridSpan w:val="2"/>
            <w:shd w:val="clear" w:color="auto" w:fill="D9D9D9" w:themeFill="background1" w:themeFillShade="D9"/>
            <w:vAlign w:val="center"/>
            <w:hideMark/>
          </w:tcPr>
          <w:p w14:paraId="54D6655E" w14:textId="77777777" w:rsidR="00322A45" w:rsidRPr="00322A45" w:rsidRDefault="00322A45" w:rsidP="00E5718A">
            <w:pPr>
              <w:rPr>
                <w:rFonts w:ascii="Arial" w:hAnsi="Arial" w:cs="Arial"/>
                <w:b/>
                <w:bCs/>
                <w:color w:val="000000"/>
              </w:rPr>
            </w:pPr>
            <w:r w:rsidRPr="00322A45">
              <w:rPr>
                <w:rFonts w:ascii="Arial" w:hAnsi="Arial" w:cs="Arial"/>
                <w:b/>
                <w:bCs/>
                <w:color w:val="000000"/>
              </w:rPr>
              <w:t>Zasypanie nasypów wraz z zagęszczeniem</w:t>
            </w:r>
          </w:p>
        </w:tc>
        <w:tc>
          <w:tcPr>
            <w:tcW w:w="850" w:type="dxa"/>
            <w:gridSpan w:val="2"/>
            <w:shd w:val="clear" w:color="auto" w:fill="D9D9D9" w:themeFill="background1" w:themeFillShade="D9"/>
            <w:vAlign w:val="center"/>
            <w:hideMark/>
          </w:tcPr>
          <w:p w14:paraId="3FFBA616" w14:textId="77777777" w:rsidR="00322A45" w:rsidRPr="00322A45" w:rsidRDefault="00322A45" w:rsidP="00E5718A">
            <w:pPr>
              <w:jc w:val="center"/>
              <w:rPr>
                <w:rFonts w:ascii="Arial" w:hAnsi="Arial" w:cs="Arial"/>
                <w:color w:val="000000"/>
              </w:rPr>
            </w:pPr>
            <w:r w:rsidRPr="00322A45">
              <w:rPr>
                <w:rFonts w:ascii="Arial" w:hAnsi="Arial" w:cs="Arial"/>
                <w:color w:val="000000"/>
              </w:rPr>
              <w:t>m3</w:t>
            </w:r>
          </w:p>
        </w:tc>
        <w:tc>
          <w:tcPr>
            <w:tcW w:w="851" w:type="dxa"/>
            <w:gridSpan w:val="2"/>
            <w:shd w:val="clear" w:color="auto" w:fill="D9D9D9" w:themeFill="background1" w:themeFillShade="D9"/>
            <w:vAlign w:val="center"/>
            <w:hideMark/>
          </w:tcPr>
          <w:p w14:paraId="341F69CB" w14:textId="77777777" w:rsidR="00322A45" w:rsidRPr="00322A45" w:rsidRDefault="00322A45" w:rsidP="00E5718A">
            <w:pPr>
              <w:jc w:val="center"/>
              <w:rPr>
                <w:rFonts w:ascii="Arial" w:hAnsi="Arial" w:cs="Arial"/>
                <w:color w:val="000000"/>
              </w:rPr>
            </w:pPr>
            <w:r w:rsidRPr="00322A45">
              <w:rPr>
                <w:rFonts w:ascii="Arial" w:hAnsi="Arial" w:cs="Arial"/>
                <w:color w:val="000000"/>
              </w:rPr>
              <w:t>1093</w:t>
            </w:r>
          </w:p>
        </w:tc>
      </w:tr>
      <w:tr w:rsidR="00322A45" w:rsidRPr="00322A45" w14:paraId="4DCED359" w14:textId="77777777" w:rsidTr="00E5718A">
        <w:trPr>
          <w:trHeight w:val="510"/>
        </w:trPr>
        <w:tc>
          <w:tcPr>
            <w:tcW w:w="754" w:type="dxa"/>
            <w:gridSpan w:val="2"/>
            <w:shd w:val="clear" w:color="000000" w:fill="D9D9D9"/>
            <w:vAlign w:val="center"/>
            <w:hideMark/>
          </w:tcPr>
          <w:p w14:paraId="571A52C3" w14:textId="77777777" w:rsidR="00322A45" w:rsidRPr="00322A45" w:rsidRDefault="00322A45" w:rsidP="00E5718A">
            <w:pPr>
              <w:jc w:val="center"/>
              <w:rPr>
                <w:rFonts w:ascii="Arial" w:hAnsi="Arial" w:cs="Arial"/>
                <w:b/>
                <w:bCs/>
                <w:color w:val="000000"/>
              </w:rPr>
            </w:pPr>
          </w:p>
        </w:tc>
        <w:tc>
          <w:tcPr>
            <w:tcW w:w="6804" w:type="dxa"/>
            <w:gridSpan w:val="2"/>
            <w:shd w:val="clear" w:color="000000" w:fill="D9D9D9"/>
            <w:vAlign w:val="center"/>
            <w:hideMark/>
          </w:tcPr>
          <w:p w14:paraId="27E5EB97" w14:textId="77777777" w:rsidR="00322A45" w:rsidRPr="00322A45" w:rsidRDefault="00322A45" w:rsidP="00E5718A">
            <w:pPr>
              <w:rPr>
                <w:rFonts w:ascii="Arial" w:hAnsi="Arial" w:cs="Arial"/>
                <w:b/>
                <w:bCs/>
                <w:color w:val="000000"/>
              </w:rPr>
            </w:pPr>
            <w:r w:rsidRPr="00322A45">
              <w:rPr>
                <w:rFonts w:ascii="Arial" w:hAnsi="Arial" w:cs="Arial"/>
                <w:b/>
                <w:bCs/>
                <w:color w:val="000000"/>
              </w:rPr>
              <w:t xml:space="preserve">Wykonanie przepustów stalowych z blachy falistej o przekroju kołowym </w:t>
            </w:r>
          </w:p>
        </w:tc>
        <w:tc>
          <w:tcPr>
            <w:tcW w:w="850" w:type="dxa"/>
            <w:gridSpan w:val="2"/>
            <w:shd w:val="clear" w:color="000000" w:fill="D9D9D9"/>
            <w:vAlign w:val="center"/>
            <w:hideMark/>
          </w:tcPr>
          <w:p w14:paraId="3A8BD726" w14:textId="77777777" w:rsidR="00322A45" w:rsidRPr="00322A45" w:rsidRDefault="00322A45" w:rsidP="00E5718A">
            <w:pPr>
              <w:jc w:val="center"/>
              <w:rPr>
                <w:rFonts w:ascii="Arial" w:hAnsi="Arial" w:cs="Arial"/>
                <w:color w:val="000000"/>
              </w:rPr>
            </w:pPr>
            <w:r w:rsidRPr="00322A45">
              <w:rPr>
                <w:rFonts w:ascii="Arial" w:hAnsi="Arial" w:cs="Arial"/>
                <w:color w:val="000000"/>
              </w:rPr>
              <w:t xml:space="preserve"> - </w:t>
            </w:r>
          </w:p>
        </w:tc>
        <w:tc>
          <w:tcPr>
            <w:tcW w:w="851" w:type="dxa"/>
            <w:gridSpan w:val="2"/>
            <w:shd w:val="clear" w:color="000000" w:fill="D9D9D9"/>
            <w:vAlign w:val="center"/>
            <w:hideMark/>
          </w:tcPr>
          <w:p w14:paraId="21C997BC" w14:textId="77777777" w:rsidR="00322A45" w:rsidRPr="00322A45" w:rsidRDefault="00322A45" w:rsidP="00E5718A">
            <w:pPr>
              <w:jc w:val="center"/>
              <w:rPr>
                <w:rFonts w:ascii="Arial" w:hAnsi="Arial" w:cs="Arial"/>
                <w:color w:val="000000"/>
              </w:rPr>
            </w:pPr>
            <w:r w:rsidRPr="00322A45">
              <w:rPr>
                <w:rFonts w:ascii="Arial" w:hAnsi="Arial" w:cs="Arial"/>
                <w:color w:val="000000"/>
              </w:rPr>
              <w:t xml:space="preserve"> -</w:t>
            </w:r>
          </w:p>
        </w:tc>
      </w:tr>
      <w:tr w:rsidR="00322A45" w:rsidRPr="00322A45" w14:paraId="3281FF9F" w14:textId="77777777" w:rsidTr="00E5718A">
        <w:trPr>
          <w:trHeight w:val="330"/>
        </w:trPr>
        <w:tc>
          <w:tcPr>
            <w:tcW w:w="754" w:type="dxa"/>
            <w:gridSpan w:val="2"/>
            <w:vAlign w:val="center"/>
          </w:tcPr>
          <w:p w14:paraId="128EE530" w14:textId="77777777" w:rsidR="00322A45" w:rsidRPr="00322A45" w:rsidRDefault="00322A45" w:rsidP="00E5718A">
            <w:pPr>
              <w:jc w:val="center"/>
              <w:rPr>
                <w:rFonts w:ascii="Arial" w:hAnsi="Arial" w:cs="Arial"/>
                <w:color w:val="000000"/>
              </w:rPr>
            </w:pPr>
          </w:p>
        </w:tc>
        <w:tc>
          <w:tcPr>
            <w:tcW w:w="6804" w:type="dxa"/>
            <w:gridSpan w:val="2"/>
            <w:vAlign w:val="center"/>
            <w:hideMark/>
          </w:tcPr>
          <w:p w14:paraId="0EFB0C7A" w14:textId="77777777" w:rsidR="00322A45" w:rsidRPr="00322A45" w:rsidRDefault="00322A45" w:rsidP="00E5718A">
            <w:pPr>
              <w:rPr>
                <w:rFonts w:ascii="Arial" w:hAnsi="Arial" w:cs="Arial"/>
                <w:color w:val="000000"/>
              </w:rPr>
            </w:pPr>
            <w:r w:rsidRPr="00322A45">
              <w:rPr>
                <w:rFonts w:ascii="Arial" w:hAnsi="Arial" w:cs="Arial"/>
                <w:color w:val="000000"/>
              </w:rPr>
              <w:t xml:space="preserve"> - montaż konstrukcji o średnicy 0,8m</w:t>
            </w:r>
          </w:p>
        </w:tc>
        <w:tc>
          <w:tcPr>
            <w:tcW w:w="850" w:type="dxa"/>
            <w:gridSpan w:val="2"/>
            <w:vAlign w:val="center"/>
            <w:hideMark/>
          </w:tcPr>
          <w:p w14:paraId="501A53F9" w14:textId="77777777" w:rsidR="00322A45" w:rsidRPr="00322A45" w:rsidRDefault="00322A45" w:rsidP="00E5718A">
            <w:pPr>
              <w:jc w:val="center"/>
              <w:rPr>
                <w:rFonts w:ascii="Arial" w:hAnsi="Arial" w:cs="Arial"/>
                <w:color w:val="000000"/>
              </w:rPr>
            </w:pPr>
            <w:r w:rsidRPr="00322A45">
              <w:rPr>
                <w:rFonts w:ascii="Arial" w:hAnsi="Arial" w:cs="Arial"/>
                <w:color w:val="000000"/>
              </w:rPr>
              <w:t>m</w:t>
            </w:r>
          </w:p>
        </w:tc>
        <w:tc>
          <w:tcPr>
            <w:tcW w:w="851" w:type="dxa"/>
            <w:gridSpan w:val="2"/>
            <w:vAlign w:val="center"/>
            <w:hideMark/>
          </w:tcPr>
          <w:p w14:paraId="1D146561" w14:textId="77777777" w:rsidR="00322A45" w:rsidRPr="00322A45" w:rsidRDefault="00322A45" w:rsidP="00E5718A">
            <w:pPr>
              <w:jc w:val="center"/>
              <w:rPr>
                <w:rFonts w:ascii="Arial" w:hAnsi="Arial" w:cs="Arial"/>
                <w:color w:val="000000"/>
              </w:rPr>
            </w:pPr>
            <w:r w:rsidRPr="00322A45">
              <w:rPr>
                <w:rFonts w:ascii="Arial" w:hAnsi="Arial" w:cs="Arial"/>
                <w:color w:val="000000"/>
              </w:rPr>
              <w:t>14</w:t>
            </w:r>
          </w:p>
        </w:tc>
      </w:tr>
      <w:tr w:rsidR="00322A45" w:rsidRPr="00322A45" w14:paraId="2B11E210" w14:textId="77777777" w:rsidTr="00E5718A">
        <w:trPr>
          <w:trHeight w:val="330"/>
        </w:trPr>
        <w:tc>
          <w:tcPr>
            <w:tcW w:w="754" w:type="dxa"/>
            <w:gridSpan w:val="2"/>
            <w:vAlign w:val="center"/>
          </w:tcPr>
          <w:p w14:paraId="4038583E" w14:textId="77777777" w:rsidR="00322A45" w:rsidRPr="00322A45" w:rsidRDefault="00322A45" w:rsidP="00E5718A">
            <w:pPr>
              <w:jc w:val="center"/>
              <w:rPr>
                <w:rFonts w:ascii="Arial" w:hAnsi="Arial" w:cs="Arial"/>
                <w:color w:val="000000"/>
              </w:rPr>
            </w:pPr>
          </w:p>
        </w:tc>
        <w:tc>
          <w:tcPr>
            <w:tcW w:w="6804" w:type="dxa"/>
            <w:gridSpan w:val="2"/>
            <w:vAlign w:val="center"/>
            <w:hideMark/>
          </w:tcPr>
          <w:p w14:paraId="4C9E286D" w14:textId="77777777" w:rsidR="00322A45" w:rsidRPr="00322A45" w:rsidRDefault="00322A45" w:rsidP="00E5718A">
            <w:pPr>
              <w:rPr>
                <w:rFonts w:ascii="Arial" w:hAnsi="Arial" w:cs="Arial"/>
                <w:color w:val="000000"/>
              </w:rPr>
            </w:pPr>
            <w:r w:rsidRPr="00322A45">
              <w:rPr>
                <w:rFonts w:ascii="Arial" w:hAnsi="Arial" w:cs="Arial"/>
                <w:color w:val="000000"/>
              </w:rPr>
              <w:t xml:space="preserve"> - ławy fundamentowe</w:t>
            </w:r>
          </w:p>
        </w:tc>
        <w:tc>
          <w:tcPr>
            <w:tcW w:w="850" w:type="dxa"/>
            <w:gridSpan w:val="2"/>
            <w:vAlign w:val="center"/>
            <w:hideMark/>
          </w:tcPr>
          <w:p w14:paraId="6A81B8A2" w14:textId="77777777" w:rsidR="00322A45" w:rsidRPr="00322A45" w:rsidRDefault="00322A45" w:rsidP="00E5718A">
            <w:pPr>
              <w:jc w:val="center"/>
              <w:rPr>
                <w:rFonts w:ascii="Arial" w:hAnsi="Arial" w:cs="Arial"/>
                <w:color w:val="000000"/>
              </w:rPr>
            </w:pPr>
            <w:r w:rsidRPr="00322A45">
              <w:rPr>
                <w:rFonts w:ascii="Arial" w:hAnsi="Arial" w:cs="Arial"/>
                <w:color w:val="000000"/>
              </w:rPr>
              <w:t>m3</w:t>
            </w:r>
          </w:p>
        </w:tc>
        <w:tc>
          <w:tcPr>
            <w:tcW w:w="851" w:type="dxa"/>
            <w:gridSpan w:val="2"/>
            <w:vAlign w:val="center"/>
            <w:hideMark/>
          </w:tcPr>
          <w:p w14:paraId="0D95134B" w14:textId="77777777" w:rsidR="00322A45" w:rsidRPr="00322A45" w:rsidRDefault="00322A45" w:rsidP="00E5718A">
            <w:pPr>
              <w:jc w:val="center"/>
              <w:rPr>
                <w:rFonts w:ascii="Arial" w:hAnsi="Arial" w:cs="Arial"/>
                <w:color w:val="000000"/>
              </w:rPr>
            </w:pPr>
            <w:r w:rsidRPr="00322A45">
              <w:rPr>
                <w:rFonts w:ascii="Arial" w:hAnsi="Arial" w:cs="Arial"/>
                <w:color w:val="000000"/>
              </w:rPr>
              <w:t>9,1</w:t>
            </w:r>
          </w:p>
        </w:tc>
      </w:tr>
      <w:tr w:rsidR="00322A45" w:rsidRPr="00322A45" w14:paraId="772A985C" w14:textId="77777777" w:rsidTr="00E5718A">
        <w:trPr>
          <w:trHeight w:val="330"/>
        </w:trPr>
        <w:tc>
          <w:tcPr>
            <w:tcW w:w="754" w:type="dxa"/>
            <w:gridSpan w:val="2"/>
            <w:vAlign w:val="center"/>
          </w:tcPr>
          <w:p w14:paraId="681A5408" w14:textId="77777777" w:rsidR="00322A45" w:rsidRPr="00322A45" w:rsidRDefault="00322A45" w:rsidP="00E5718A">
            <w:pPr>
              <w:jc w:val="center"/>
              <w:rPr>
                <w:rFonts w:ascii="Arial" w:hAnsi="Arial" w:cs="Arial"/>
                <w:color w:val="000000"/>
              </w:rPr>
            </w:pPr>
          </w:p>
        </w:tc>
        <w:tc>
          <w:tcPr>
            <w:tcW w:w="6804" w:type="dxa"/>
            <w:gridSpan w:val="2"/>
            <w:vAlign w:val="center"/>
            <w:hideMark/>
          </w:tcPr>
          <w:p w14:paraId="5516970A" w14:textId="77777777" w:rsidR="00322A45" w:rsidRPr="00322A45" w:rsidRDefault="00322A45" w:rsidP="00E5718A">
            <w:pPr>
              <w:rPr>
                <w:rFonts w:ascii="Arial" w:hAnsi="Arial" w:cs="Arial"/>
                <w:color w:val="000000"/>
              </w:rPr>
            </w:pPr>
            <w:r w:rsidRPr="00322A45">
              <w:rPr>
                <w:rFonts w:ascii="Arial" w:hAnsi="Arial" w:cs="Arial"/>
                <w:color w:val="000000"/>
              </w:rPr>
              <w:t>- ułożenie geotkaniny</w:t>
            </w:r>
          </w:p>
        </w:tc>
        <w:tc>
          <w:tcPr>
            <w:tcW w:w="850" w:type="dxa"/>
            <w:gridSpan w:val="2"/>
            <w:vAlign w:val="center"/>
            <w:hideMark/>
          </w:tcPr>
          <w:p w14:paraId="5EAD3632" w14:textId="77777777" w:rsidR="00322A45" w:rsidRPr="00322A45" w:rsidRDefault="00322A45" w:rsidP="00E5718A">
            <w:pPr>
              <w:jc w:val="center"/>
              <w:rPr>
                <w:rFonts w:ascii="Arial" w:hAnsi="Arial" w:cs="Arial"/>
                <w:color w:val="000000"/>
              </w:rPr>
            </w:pPr>
            <w:r w:rsidRPr="00322A45">
              <w:rPr>
                <w:rFonts w:ascii="Arial" w:hAnsi="Arial" w:cs="Arial"/>
                <w:color w:val="000000"/>
              </w:rPr>
              <w:t>m2</w:t>
            </w:r>
          </w:p>
        </w:tc>
        <w:tc>
          <w:tcPr>
            <w:tcW w:w="851" w:type="dxa"/>
            <w:gridSpan w:val="2"/>
            <w:vAlign w:val="center"/>
            <w:hideMark/>
          </w:tcPr>
          <w:p w14:paraId="3604F4A8" w14:textId="77777777" w:rsidR="00322A45" w:rsidRPr="00322A45" w:rsidRDefault="00322A45" w:rsidP="00E5718A">
            <w:pPr>
              <w:jc w:val="center"/>
              <w:rPr>
                <w:rFonts w:ascii="Arial" w:hAnsi="Arial" w:cs="Arial"/>
                <w:color w:val="000000"/>
              </w:rPr>
            </w:pPr>
            <w:r w:rsidRPr="00322A45">
              <w:rPr>
                <w:rFonts w:ascii="Arial" w:hAnsi="Arial" w:cs="Arial"/>
                <w:color w:val="000000"/>
              </w:rPr>
              <w:t>96</w:t>
            </w:r>
          </w:p>
        </w:tc>
      </w:tr>
      <w:tr w:rsidR="00322A45" w:rsidRPr="00322A45" w14:paraId="708BABC3" w14:textId="77777777" w:rsidTr="00E5718A">
        <w:trPr>
          <w:trHeight w:val="330"/>
        </w:trPr>
        <w:tc>
          <w:tcPr>
            <w:tcW w:w="754" w:type="dxa"/>
            <w:gridSpan w:val="2"/>
            <w:vAlign w:val="center"/>
          </w:tcPr>
          <w:p w14:paraId="3823FEA1" w14:textId="77777777" w:rsidR="00322A45" w:rsidRPr="00322A45" w:rsidRDefault="00322A45" w:rsidP="00E5718A">
            <w:pPr>
              <w:jc w:val="center"/>
              <w:rPr>
                <w:rFonts w:ascii="Arial" w:hAnsi="Arial" w:cs="Arial"/>
                <w:color w:val="000000"/>
              </w:rPr>
            </w:pPr>
          </w:p>
        </w:tc>
        <w:tc>
          <w:tcPr>
            <w:tcW w:w="6804" w:type="dxa"/>
            <w:gridSpan w:val="2"/>
            <w:vAlign w:val="center"/>
            <w:hideMark/>
          </w:tcPr>
          <w:p w14:paraId="57EC2E0B" w14:textId="77777777" w:rsidR="00322A45" w:rsidRPr="00322A45" w:rsidRDefault="00322A45" w:rsidP="00E5718A">
            <w:pPr>
              <w:rPr>
                <w:rFonts w:ascii="Arial" w:hAnsi="Arial" w:cs="Arial"/>
                <w:color w:val="000000"/>
              </w:rPr>
            </w:pPr>
            <w:r w:rsidRPr="00322A45">
              <w:rPr>
                <w:rFonts w:ascii="Arial" w:hAnsi="Arial" w:cs="Arial"/>
                <w:color w:val="000000"/>
              </w:rPr>
              <w:t>- pompowanie wody</w:t>
            </w:r>
          </w:p>
        </w:tc>
        <w:tc>
          <w:tcPr>
            <w:tcW w:w="850" w:type="dxa"/>
            <w:gridSpan w:val="2"/>
            <w:vAlign w:val="center"/>
            <w:hideMark/>
          </w:tcPr>
          <w:p w14:paraId="1AAF47BF" w14:textId="77777777" w:rsidR="00322A45" w:rsidRPr="00322A45" w:rsidRDefault="00322A45" w:rsidP="00E5718A">
            <w:pPr>
              <w:jc w:val="center"/>
              <w:rPr>
                <w:rFonts w:ascii="Arial" w:hAnsi="Arial" w:cs="Arial"/>
                <w:color w:val="000000"/>
              </w:rPr>
            </w:pPr>
            <w:r w:rsidRPr="00322A45">
              <w:rPr>
                <w:rFonts w:ascii="Arial" w:hAnsi="Arial" w:cs="Arial"/>
                <w:color w:val="000000"/>
              </w:rPr>
              <w:t>ryczałt</w:t>
            </w:r>
          </w:p>
        </w:tc>
        <w:tc>
          <w:tcPr>
            <w:tcW w:w="851" w:type="dxa"/>
            <w:gridSpan w:val="2"/>
            <w:vAlign w:val="center"/>
            <w:hideMark/>
          </w:tcPr>
          <w:p w14:paraId="51602581" w14:textId="77777777" w:rsidR="00322A45" w:rsidRPr="00322A45" w:rsidRDefault="00322A45" w:rsidP="00E5718A">
            <w:pPr>
              <w:jc w:val="center"/>
              <w:rPr>
                <w:rFonts w:ascii="Arial" w:hAnsi="Arial" w:cs="Arial"/>
                <w:color w:val="000000"/>
              </w:rPr>
            </w:pPr>
            <w:r w:rsidRPr="00322A45">
              <w:rPr>
                <w:rFonts w:ascii="Arial" w:hAnsi="Arial" w:cs="Arial"/>
                <w:color w:val="000000"/>
              </w:rPr>
              <w:t>1</w:t>
            </w:r>
          </w:p>
        </w:tc>
      </w:tr>
      <w:tr w:rsidR="00322A45" w:rsidRPr="00322A45" w14:paraId="63DB62C8" w14:textId="77777777" w:rsidTr="00E5718A">
        <w:trPr>
          <w:trHeight w:val="765"/>
        </w:trPr>
        <w:tc>
          <w:tcPr>
            <w:tcW w:w="754" w:type="dxa"/>
            <w:gridSpan w:val="2"/>
            <w:shd w:val="clear" w:color="000000" w:fill="D9D9D9"/>
            <w:vAlign w:val="center"/>
          </w:tcPr>
          <w:p w14:paraId="3949593E" w14:textId="77777777" w:rsidR="00322A45" w:rsidRPr="00322A45" w:rsidRDefault="00322A45" w:rsidP="00E5718A">
            <w:pPr>
              <w:jc w:val="center"/>
              <w:rPr>
                <w:rFonts w:ascii="Arial" w:hAnsi="Arial" w:cs="Arial"/>
                <w:b/>
                <w:bCs/>
                <w:color w:val="000000"/>
              </w:rPr>
            </w:pPr>
          </w:p>
        </w:tc>
        <w:tc>
          <w:tcPr>
            <w:tcW w:w="6804" w:type="dxa"/>
            <w:gridSpan w:val="2"/>
            <w:shd w:val="clear" w:color="000000" w:fill="D9D9D9"/>
            <w:vAlign w:val="center"/>
            <w:hideMark/>
          </w:tcPr>
          <w:p w14:paraId="4DF16DAC" w14:textId="77777777" w:rsidR="00322A45" w:rsidRPr="00322A45" w:rsidRDefault="00322A45" w:rsidP="00E5718A">
            <w:pPr>
              <w:rPr>
                <w:rFonts w:ascii="Arial" w:hAnsi="Arial" w:cs="Arial"/>
                <w:b/>
                <w:bCs/>
                <w:color w:val="000000"/>
              </w:rPr>
            </w:pPr>
            <w:r w:rsidRPr="00322A45">
              <w:rPr>
                <w:rFonts w:ascii="Arial" w:hAnsi="Arial" w:cs="Arial"/>
                <w:b/>
                <w:bCs/>
                <w:color w:val="000000"/>
              </w:rPr>
              <w:t>Wykonanie przepustów stalowych z blachy falistej o przekroju łukowo-kołowym wyposażonych w systemowe półki do migracji małych zwierząt</w:t>
            </w:r>
          </w:p>
        </w:tc>
        <w:tc>
          <w:tcPr>
            <w:tcW w:w="850" w:type="dxa"/>
            <w:gridSpan w:val="2"/>
            <w:shd w:val="clear" w:color="000000" w:fill="D9D9D9"/>
            <w:vAlign w:val="center"/>
            <w:hideMark/>
          </w:tcPr>
          <w:p w14:paraId="42094AA2" w14:textId="77777777" w:rsidR="00322A45" w:rsidRPr="00322A45" w:rsidRDefault="00322A45" w:rsidP="00E5718A">
            <w:pPr>
              <w:jc w:val="center"/>
              <w:rPr>
                <w:rFonts w:ascii="Arial" w:hAnsi="Arial" w:cs="Arial"/>
                <w:color w:val="000000"/>
              </w:rPr>
            </w:pPr>
            <w:r w:rsidRPr="00322A45">
              <w:rPr>
                <w:rFonts w:ascii="Arial" w:hAnsi="Arial" w:cs="Arial"/>
                <w:color w:val="000000"/>
              </w:rPr>
              <w:t xml:space="preserve"> -</w:t>
            </w:r>
          </w:p>
        </w:tc>
        <w:tc>
          <w:tcPr>
            <w:tcW w:w="851" w:type="dxa"/>
            <w:gridSpan w:val="2"/>
            <w:shd w:val="clear" w:color="000000" w:fill="D9D9D9"/>
            <w:vAlign w:val="center"/>
            <w:hideMark/>
          </w:tcPr>
          <w:p w14:paraId="7980F8F2" w14:textId="77777777" w:rsidR="00322A45" w:rsidRPr="00322A45" w:rsidRDefault="00322A45" w:rsidP="00E5718A">
            <w:pPr>
              <w:jc w:val="center"/>
              <w:rPr>
                <w:rFonts w:ascii="Arial" w:hAnsi="Arial" w:cs="Arial"/>
                <w:color w:val="000000"/>
              </w:rPr>
            </w:pPr>
            <w:r w:rsidRPr="00322A45">
              <w:rPr>
                <w:rFonts w:ascii="Arial" w:hAnsi="Arial" w:cs="Arial"/>
                <w:color w:val="000000"/>
              </w:rPr>
              <w:t xml:space="preserve"> -</w:t>
            </w:r>
          </w:p>
        </w:tc>
      </w:tr>
      <w:tr w:rsidR="00322A45" w:rsidRPr="00322A45" w14:paraId="29945B3C" w14:textId="77777777" w:rsidTr="00E5718A">
        <w:trPr>
          <w:trHeight w:val="263"/>
        </w:trPr>
        <w:tc>
          <w:tcPr>
            <w:tcW w:w="754" w:type="dxa"/>
            <w:gridSpan w:val="2"/>
            <w:vAlign w:val="center"/>
          </w:tcPr>
          <w:p w14:paraId="7269910F" w14:textId="77777777" w:rsidR="00322A45" w:rsidRPr="00322A45" w:rsidRDefault="00322A45" w:rsidP="00E5718A">
            <w:pPr>
              <w:jc w:val="center"/>
              <w:rPr>
                <w:rFonts w:ascii="Arial" w:hAnsi="Arial" w:cs="Arial"/>
                <w:color w:val="000000"/>
              </w:rPr>
            </w:pPr>
          </w:p>
        </w:tc>
        <w:tc>
          <w:tcPr>
            <w:tcW w:w="6804" w:type="dxa"/>
            <w:gridSpan w:val="2"/>
            <w:vAlign w:val="center"/>
            <w:hideMark/>
          </w:tcPr>
          <w:p w14:paraId="56EED6B2" w14:textId="77777777" w:rsidR="00322A45" w:rsidRPr="00322A45" w:rsidRDefault="00322A45" w:rsidP="00E5718A">
            <w:pPr>
              <w:rPr>
                <w:rFonts w:ascii="Arial" w:hAnsi="Arial" w:cs="Arial"/>
                <w:color w:val="000000"/>
              </w:rPr>
            </w:pPr>
            <w:r w:rsidRPr="00322A45">
              <w:rPr>
                <w:rFonts w:ascii="Arial" w:hAnsi="Arial" w:cs="Arial"/>
                <w:color w:val="000000"/>
              </w:rPr>
              <w:t xml:space="preserve"> - montaż konstrukcji o wymiarach przekroju  B=1,95m H=1,32m</w:t>
            </w:r>
          </w:p>
        </w:tc>
        <w:tc>
          <w:tcPr>
            <w:tcW w:w="850" w:type="dxa"/>
            <w:gridSpan w:val="2"/>
            <w:vAlign w:val="center"/>
            <w:hideMark/>
          </w:tcPr>
          <w:p w14:paraId="23AF5A62" w14:textId="77777777" w:rsidR="00322A45" w:rsidRPr="00322A45" w:rsidRDefault="00322A45" w:rsidP="00E5718A">
            <w:pPr>
              <w:jc w:val="center"/>
              <w:rPr>
                <w:rFonts w:ascii="Arial" w:hAnsi="Arial" w:cs="Arial"/>
                <w:color w:val="000000"/>
              </w:rPr>
            </w:pPr>
            <w:r w:rsidRPr="00322A45">
              <w:rPr>
                <w:rFonts w:ascii="Arial" w:hAnsi="Arial" w:cs="Arial"/>
                <w:color w:val="000000"/>
              </w:rPr>
              <w:t>m</w:t>
            </w:r>
          </w:p>
        </w:tc>
        <w:tc>
          <w:tcPr>
            <w:tcW w:w="851" w:type="dxa"/>
            <w:gridSpan w:val="2"/>
            <w:vAlign w:val="center"/>
            <w:hideMark/>
          </w:tcPr>
          <w:p w14:paraId="192B34C6" w14:textId="77777777" w:rsidR="00322A45" w:rsidRPr="00322A45" w:rsidRDefault="00322A45" w:rsidP="00E5718A">
            <w:pPr>
              <w:jc w:val="center"/>
              <w:rPr>
                <w:rFonts w:ascii="Arial" w:hAnsi="Arial" w:cs="Arial"/>
                <w:color w:val="000000"/>
              </w:rPr>
            </w:pPr>
            <w:r w:rsidRPr="00322A45">
              <w:rPr>
                <w:rFonts w:ascii="Arial" w:hAnsi="Arial" w:cs="Arial"/>
                <w:color w:val="000000"/>
              </w:rPr>
              <w:t>15</w:t>
            </w:r>
          </w:p>
        </w:tc>
      </w:tr>
      <w:tr w:rsidR="00322A45" w:rsidRPr="00322A45" w14:paraId="64D5D889" w14:textId="77777777" w:rsidTr="00E5718A">
        <w:trPr>
          <w:trHeight w:val="330"/>
        </w:trPr>
        <w:tc>
          <w:tcPr>
            <w:tcW w:w="754" w:type="dxa"/>
            <w:gridSpan w:val="2"/>
            <w:vAlign w:val="center"/>
          </w:tcPr>
          <w:p w14:paraId="3B7CD554" w14:textId="77777777" w:rsidR="00322A45" w:rsidRPr="00322A45" w:rsidRDefault="00322A45" w:rsidP="00E5718A">
            <w:pPr>
              <w:jc w:val="center"/>
              <w:rPr>
                <w:rFonts w:ascii="Arial" w:hAnsi="Arial" w:cs="Arial"/>
                <w:color w:val="000000"/>
              </w:rPr>
            </w:pPr>
          </w:p>
        </w:tc>
        <w:tc>
          <w:tcPr>
            <w:tcW w:w="6804" w:type="dxa"/>
            <w:gridSpan w:val="2"/>
            <w:vAlign w:val="center"/>
            <w:hideMark/>
          </w:tcPr>
          <w:p w14:paraId="3F10CAC3" w14:textId="77777777" w:rsidR="00322A45" w:rsidRPr="00322A45" w:rsidRDefault="00322A45" w:rsidP="00E5718A">
            <w:pPr>
              <w:rPr>
                <w:rFonts w:ascii="Arial" w:hAnsi="Arial" w:cs="Arial"/>
                <w:color w:val="000000"/>
              </w:rPr>
            </w:pPr>
            <w:r w:rsidRPr="00322A45">
              <w:rPr>
                <w:rFonts w:ascii="Arial" w:hAnsi="Arial" w:cs="Arial"/>
                <w:color w:val="000000"/>
              </w:rPr>
              <w:t>- ławy fundamentowe</w:t>
            </w:r>
          </w:p>
        </w:tc>
        <w:tc>
          <w:tcPr>
            <w:tcW w:w="850" w:type="dxa"/>
            <w:gridSpan w:val="2"/>
            <w:vAlign w:val="center"/>
            <w:hideMark/>
          </w:tcPr>
          <w:p w14:paraId="023F6D1D" w14:textId="77777777" w:rsidR="00322A45" w:rsidRPr="00322A45" w:rsidRDefault="00322A45" w:rsidP="00E5718A">
            <w:pPr>
              <w:jc w:val="center"/>
              <w:rPr>
                <w:rFonts w:ascii="Arial" w:hAnsi="Arial" w:cs="Arial"/>
                <w:color w:val="000000"/>
              </w:rPr>
            </w:pPr>
            <w:r w:rsidRPr="00322A45">
              <w:rPr>
                <w:rFonts w:ascii="Arial" w:hAnsi="Arial" w:cs="Arial"/>
                <w:color w:val="000000"/>
              </w:rPr>
              <w:t>m3</w:t>
            </w:r>
          </w:p>
        </w:tc>
        <w:tc>
          <w:tcPr>
            <w:tcW w:w="851" w:type="dxa"/>
            <w:gridSpan w:val="2"/>
            <w:vAlign w:val="center"/>
            <w:hideMark/>
          </w:tcPr>
          <w:p w14:paraId="5649B5F2" w14:textId="77777777" w:rsidR="00322A45" w:rsidRPr="00322A45" w:rsidRDefault="00322A45" w:rsidP="00E5718A">
            <w:pPr>
              <w:jc w:val="center"/>
              <w:rPr>
                <w:rFonts w:ascii="Arial" w:hAnsi="Arial" w:cs="Arial"/>
                <w:color w:val="000000"/>
              </w:rPr>
            </w:pPr>
            <w:r w:rsidRPr="00322A45">
              <w:rPr>
                <w:rFonts w:ascii="Arial" w:hAnsi="Arial" w:cs="Arial"/>
                <w:color w:val="000000"/>
              </w:rPr>
              <w:t>18</w:t>
            </w:r>
          </w:p>
        </w:tc>
      </w:tr>
      <w:tr w:rsidR="00322A45" w:rsidRPr="00322A45" w14:paraId="171FE89F" w14:textId="77777777" w:rsidTr="00E5718A">
        <w:trPr>
          <w:trHeight w:val="330"/>
        </w:trPr>
        <w:tc>
          <w:tcPr>
            <w:tcW w:w="754" w:type="dxa"/>
            <w:gridSpan w:val="2"/>
            <w:vAlign w:val="center"/>
          </w:tcPr>
          <w:p w14:paraId="7AE0E585" w14:textId="77777777" w:rsidR="00322A45" w:rsidRPr="00322A45" w:rsidRDefault="00322A45" w:rsidP="00E5718A">
            <w:pPr>
              <w:jc w:val="center"/>
              <w:rPr>
                <w:rFonts w:ascii="Arial" w:hAnsi="Arial" w:cs="Arial"/>
                <w:color w:val="000000"/>
              </w:rPr>
            </w:pPr>
          </w:p>
        </w:tc>
        <w:tc>
          <w:tcPr>
            <w:tcW w:w="6804" w:type="dxa"/>
            <w:gridSpan w:val="2"/>
            <w:vAlign w:val="center"/>
            <w:hideMark/>
          </w:tcPr>
          <w:p w14:paraId="20D212C8" w14:textId="77777777" w:rsidR="00322A45" w:rsidRPr="00322A45" w:rsidRDefault="00322A45" w:rsidP="00E5718A">
            <w:pPr>
              <w:rPr>
                <w:rFonts w:ascii="Arial" w:hAnsi="Arial" w:cs="Arial"/>
                <w:color w:val="000000"/>
              </w:rPr>
            </w:pPr>
            <w:r w:rsidRPr="00322A45">
              <w:rPr>
                <w:rFonts w:ascii="Arial" w:hAnsi="Arial" w:cs="Arial"/>
                <w:color w:val="000000"/>
              </w:rPr>
              <w:t>- pompowanie wody</w:t>
            </w:r>
          </w:p>
        </w:tc>
        <w:tc>
          <w:tcPr>
            <w:tcW w:w="850" w:type="dxa"/>
            <w:gridSpan w:val="2"/>
            <w:vAlign w:val="center"/>
            <w:hideMark/>
          </w:tcPr>
          <w:p w14:paraId="3627590D" w14:textId="77777777" w:rsidR="00322A45" w:rsidRPr="00322A45" w:rsidRDefault="00322A45" w:rsidP="00E5718A">
            <w:pPr>
              <w:jc w:val="center"/>
              <w:rPr>
                <w:rFonts w:ascii="Arial" w:hAnsi="Arial" w:cs="Arial"/>
                <w:color w:val="000000"/>
              </w:rPr>
            </w:pPr>
            <w:r w:rsidRPr="00322A45">
              <w:rPr>
                <w:rFonts w:ascii="Arial" w:hAnsi="Arial" w:cs="Arial"/>
                <w:color w:val="000000"/>
              </w:rPr>
              <w:t>ryczałt</w:t>
            </w:r>
          </w:p>
        </w:tc>
        <w:tc>
          <w:tcPr>
            <w:tcW w:w="851" w:type="dxa"/>
            <w:gridSpan w:val="2"/>
            <w:vAlign w:val="center"/>
            <w:hideMark/>
          </w:tcPr>
          <w:p w14:paraId="1E900BC3" w14:textId="77777777" w:rsidR="00322A45" w:rsidRPr="00322A45" w:rsidRDefault="00322A45" w:rsidP="00E5718A">
            <w:pPr>
              <w:jc w:val="center"/>
              <w:rPr>
                <w:rFonts w:ascii="Arial" w:hAnsi="Arial" w:cs="Arial"/>
                <w:color w:val="000000"/>
              </w:rPr>
            </w:pPr>
            <w:r w:rsidRPr="00322A45">
              <w:rPr>
                <w:rFonts w:ascii="Arial" w:hAnsi="Arial" w:cs="Arial"/>
                <w:color w:val="000000"/>
              </w:rPr>
              <w:t>1</w:t>
            </w:r>
          </w:p>
        </w:tc>
      </w:tr>
      <w:tr w:rsidR="00322A45" w:rsidRPr="00322A45" w14:paraId="0A64E25E" w14:textId="77777777" w:rsidTr="00E5718A">
        <w:trPr>
          <w:trHeight w:val="330"/>
        </w:trPr>
        <w:tc>
          <w:tcPr>
            <w:tcW w:w="754" w:type="dxa"/>
            <w:gridSpan w:val="2"/>
            <w:shd w:val="clear" w:color="000000" w:fill="D9D9D9"/>
            <w:vAlign w:val="center"/>
          </w:tcPr>
          <w:p w14:paraId="3E2BD8C1" w14:textId="77777777" w:rsidR="00322A45" w:rsidRPr="00322A45" w:rsidRDefault="00322A45" w:rsidP="00E5718A">
            <w:pPr>
              <w:jc w:val="center"/>
              <w:rPr>
                <w:rFonts w:ascii="Arial" w:hAnsi="Arial" w:cs="Arial"/>
                <w:b/>
                <w:bCs/>
                <w:color w:val="000000"/>
              </w:rPr>
            </w:pPr>
          </w:p>
        </w:tc>
        <w:tc>
          <w:tcPr>
            <w:tcW w:w="6804" w:type="dxa"/>
            <w:gridSpan w:val="2"/>
            <w:shd w:val="clear" w:color="000000" w:fill="D9D9D9"/>
            <w:vAlign w:val="center"/>
            <w:hideMark/>
          </w:tcPr>
          <w:p w14:paraId="33273869" w14:textId="77777777" w:rsidR="00322A45" w:rsidRPr="00322A45" w:rsidRDefault="00322A45" w:rsidP="00E5718A">
            <w:pPr>
              <w:rPr>
                <w:rFonts w:ascii="Arial" w:hAnsi="Arial" w:cs="Arial"/>
                <w:b/>
                <w:bCs/>
                <w:color w:val="000000"/>
              </w:rPr>
            </w:pPr>
            <w:r w:rsidRPr="00322A45">
              <w:rPr>
                <w:rFonts w:ascii="Arial" w:hAnsi="Arial" w:cs="Arial"/>
                <w:b/>
                <w:bCs/>
                <w:color w:val="000000"/>
              </w:rPr>
              <w:t>Umocnienie skarp brukowcem na podsypce</w:t>
            </w:r>
          </w:p>
        </w:tc>
        <w:tc>
          <w:tcPr>
            <w:tcW w:w="850" w:type="dxa"/>
            <w:gridSpan w:val="2"/>
            <w:shd w:val="clear" w:color="000000" w:fill="D9D9D9"/>
            <w:vAlign w:val="center"/>
            <w:hideMark/>
          </w:tcPr>
          <w:p w14:paraId="02ABD4E3" w14:textId="77777777" w:rsidR="00322A45" w:rsidRPr="00322A45" w:rsidRDefault="00322A45" w:rsidP="00E5718A">
            <w:pPr>
              <w:jc w:val="center"/>
              <w:rPr>
                <w:rFonts w:ascii="Arial" w:hAnsi="Arial" w:cs="Arial"/>
                <w:color w:val="000000"/>
              </w:rPr>
            </w:pPr>
            <w:r w:rsidRPr="00322A45">
              <w:rPr>
                <w:rFonts w:ascii="Arial" w:hAnsi="Arial" w:cs="Arial"/>
                <w:color w:val="000000"/>
              </w:rPr>
              <w:t xml:space="preserve"> -</w:t>
            </w:r>
          </w:p>
        </w:tc>
        <w:tc>
          <w:tcPr>
            <w:tcW w:w="851" w:type="dxa"/>
            <w:gridSpan w:val="2"/>
            <w:shd w:val="clear" w:color="000000" w:fill="D9D9D9"/>
            <w:vAlign w:val="center"/>
            <w:hideMark/>
          </w:tcPr>
          <w:p w14:paraId="1512B98C" w14:textId="77777777" w:rsidR="00322A45" w:rsidRPr="00322A45" w:rsidRDefault="00322A45" w:rsidP="00E5718A">
            <w:pPr>
              <w:jc w:val="center"/>
              <w:rPr>
                <w:rFonts w:ascii="Arial" w:hAnsi="Arial" w:cs="Arial"/>
                <w:color w:val="000000"/>
              </w:rPr>
            </w:pPr>
            <w:r w:rsidRPr="00322A45">
              <w:rPr>
                <w:rFonts w:ascii="Arial" w:hAnsi="Arial" w:cs="Arial"/>
                <w:color w:val="000000"/>
              </w:rPr>
              <w:t xml:space="preserve"> -</w:t>
            </w:r>
          </w:p>
        </w:tc>
      </w:tr>
      <w:tr w:rsidR="00322A45" w:rsidRPr="00322A45" w14:paraId="33DA741F" w14:textId="77777777" w:rsidTr="00E5718A">
        <w:trPr>
          <w:trHeight w:val="330"/>
        </w:trPr>
        <w:tc>
          <w:tcPr>
            <w:tcW w:w="754" w:type="dxa"/>
            <w:gridSpan w:val="2"/>
            <w:vAlign w:val="center"/>
          </w:tcPr>
          <w:p w14:paraId="5B4CE499" w14:textId="77777777" w:rsidR="00322A45" w:rsidRPr="00322A45" w:rsidRDefault="00322A45" w:rsidP="00E5718A">
            <w:pPr>
              <w:jc w:val="center"/>
              <w:rPr>
                <w:rFonts w:ascii="Arial" w:hAnsi="Arial" w:cs="Arial"/>
                <w:color w:val="000000"/>
              </w:rPr>
            </w:pPr>
          </w:p>
        </w:tc>
        <w:tc>
          <w:tcPr>
            <w:tcW w:w="6804" w:type="dxa"/>
            <w:gridSpan w:val="2"/>
            <w:vAlign w:val="center"/>
            <w:hideMark/>
          </w:tcPr>
          <w:p w14:paraId="2FEAA11E" w14:textId="77777777" w:rsidR="00322A45" w:rsidRPr="00322A45" w:rsidRDefault="00322A45" w:rsidP="00E5718A">
            <w:pPr>
              <w:rPr>
                <w:rFonts w:ascii="Arial" w:hAnsi="Arial" w:cs="Arial"/>
                <w:color w:val="000000"/>
              </w:rPr>
            </w:pPr>
            <w:r w:rsidRPr="00322A45">
              <w:rPr>
                <w:rFonts w:ascii="Arial" w:hAnsi="Arial" w:cs="Arial"/>
                <w:color w:val="000000"/>
              </w:rPr>
              <w:t>- umocnienie stożków i skarp</w:t>
            </w:r>
          </w:p>
        </w:tc>
        <w:tc>
          <w:tcPr>
            <w:tcW w:w="850" w:type="dxa"/>
            <w:gridSpan w:val="2"/>
            <w:vAlign w:val="center"/>
            <w:hideMark/>
          </w:tcPr>
          <w:p w14:paraId="5733C614" w14:textId="77777777" w:rsidR="00322A45" w:rsidRPr="00322A45" w:rsidRDefault="00322A45" w:rsidP="00E5718A">
            <w:pPr>
              <w:jc w:val="center"/>
              <w:rPr>
                <w:rFonts w:ascii="Arial" w:hAnsi="Arial" w:cs="Arial"/>
                <w:color w:val="000000"/>
              </w:rPr>
            </w:pPr>
            <w:r w:rsidRPr="00322A45">
              <w:rPr>
                <w:rFonts w:ascii="Arial" w:hAnsi="Arial" w:cs="Arial"/>
                <w:color w:val="000000"/>
              </w:rPr>
              <w:t>m2</w:t>
            </w:r>
          </w:p>
        </w:tc>
        <w:tc>
          <w:tcPr>
            <w:tcW w:w="851" w:type="dxa"/>
            <w:gridSpan w:val="2"/>
            <w:vAlign w:val="center"/>
            <w:hideMark/>
          </w:tcPr>
          <w:p w14:paraId="7842C05C" w14:textId="77777777" w:rsidR="00322A45" w:rsidRPr="00322A45" w:rsidRDefault="00322A45" w:rsidP="00E5718A">
            <w:pPr>
              <w:jc w:val="center"/>
              <w:rPr>
                <w:rFonts w:ascii="Arial" w:hAnsi="Arial" w:cs="Arial"/>
                <w:color w:val="000000"/>
              </w:rPr>
            </w:pPr>
            <w:r w:rsidRPr="00322A45">
              <w:rPr>
                <w:rFonts w:ascii="Arial" w:hAnsi="Arial" w:cs="Arial"/>
                <w:color w:val="000000"/>
              </w:rPr>
              <w:t>200</w:t>
            </w:r>
          </w:p>
        </w:tc>
      </w:tr>
      <w:tr w:rsidR="00322A45" w:rsidRPr="00322A45" w14:paraId="5BD9DBFB" w14:textId="77777777" w:rsidTr="00E5718A">
        <w:trPr>
          <w:trHeight w:val="330"/>
        </w:trPr>
        <w:tc>
          <w:tcPr>
            <w:tcW w:w="754" w:type="dxa"/>
            <w:gridSpan w:val="2"/>
            <w:vAlign w:val="center"/>
          </w:tcPr>
          <w:p w14:paraId="5EA595E9" w14:textId="77777777" w:rsidR="00322A45" w:rsidRPr="00322A45" w:rsidRDefault="00322A45" w:rsidP="00E5718A">
            <w:pPr>
              <w:jc w:val="center"/>
              <w:rPr>
                <w:rFonts w:ascii="Arial" w:hAnsi="Arial" w:cs="Arial"/>
                <w:color w:val="000000"/>
              </w:rPr>
            </w:pPr>
          </w:p>
        </w:tc>
        <w:tc>
          <w:tcPr>
            <w:tcW w:w="6804" w:type="dxa"/>
            <w:gridSpan w:val="2"/>
            <w:vAlign w:val="center"/>
            <w:hideMark/>
          </w:tcPr>
          <w:p w14:paraId="117504E2" w14:textId="77777777" w:rsidR="00322A45" w:rsidRPr="00322A45" w:rsidRDefault="00322A45" w:rsidP="00E5718A">
            <w:pPr>
              <w:rPr>
                <w:rFonts w:ascii="Arial" w:hAnsi="Arial" w:cs="Arial"/>
                <w:color w:val="000000"/>
              </w:rPr>
            </w:pPr>
            <w:r w:rsidRPr="00322A45">
              <w:rPr>
                <w:rFonts w:ascii="Arial" w:hAnsi="Arial" w:cs="Arial"/>
                <w:color w:val="000000"/>
              </w:rPr>
              <w:t>- palisady drewniane</w:t>
            </w:r>
          </w:p>
        </w:tc>
        <w:tc>
          <w:tcPr>
            <w:tcW w:w="850" w:type="dxa"/>
            <w:gridSpan w:val="2"/>
            <w:vAlign w:val="center"/>
            <w:hideMark/>
          </w:tcPr>
          <w:p w14:paraId="51490188" w14:textId="77777777" w:rsidR="00322A45" w:rsidRPr="00322A45" w:rsidRDefault="00322A45" w:rsidP="00E5718A">
            <w:pPr>
              <w:jc w:val="center"/>
              <w:rPr>
                <w:rFonts w:ascii="Arial" w:hAnsi="Arial" w:cs="Arial"/>
                <w:color w:val="000000"/>
              </w:rPr>
            </w:pPr>
            <w:r w:rsidRPr="00322A45">
              <w:rPr>
                <w:rFonts w:ascii="Arial" w:hAnsi="Arial" w:cs="Arial"/>
                <w:color w:val="000000"/>
              </w:rPr>
              <w:t>m</w:t>
            </w:r>
          </w:p>
        </w:tc>
        <w:tc>
          <w:tcPr>
            <w:tcW w:w="851" w:type="dxa"/>
            <w:gridSpan w:val="2"/>
            <w:vAlign w:val="center"/>
            <w:hideMark/>
          </w:tcPr>
          <w:p w14:paraId="78CC976B" w14:textId="77777777" w:rsidR="00322A45" w:rsidRPr="00322A45" w:rsidRDefault="00322A45" w:rsidP="00E5718A">
            <w:pPr>
              <w:jc w:val="center"/>
              <w:rPr>
                <w:rFonts w:ascii="Arial" w:hAnsi="Arial" w:cs="Arial"/>
                <w:color w:val="000000"/>
              </w:rPr>
            </w:pPr>
            <w:r w:rsidRPr="00322A45">
              <w:rPr>
                <w:rFonts w:ascii="Arial" w:hAnsi="Arial" w:cs="Arial"/>
                <w:color w:val="000000"/>
              </w:rPr>
              <w:t>7,8</w:t>
            </w:r>
          </w:p>
        </w:tc>
      </w:tr>
      <w:tr w:rsidR="00322A45" w:rsidRPr="00322A45" w14:paraId="3CF8AC12" w14:textId="77777777" w:rsidTr="00E5718A">
        <w:trPr>
          <w:trHeight w:val="330"/>
        </w:trPr>
        <w:tc>
          <w:tcPr>
            <w:tcW w:w="754" w:type="dxa"/>
            <w:gridSpan w:val="2"/>
            <w:shd w:val="clear" w:color="auto" w:fill="D9D9D9" w:themeFill="background1" w:themeFillShade="D9"/>
            <w:vAlign w:val="center"/>
          </w:tcPr>
          <w:p w14:paraId="4FD90C9E" w14:textId="77777777" w:rsidR="00322A45" w:rsidRPr="00322A45" w:rsidRDefault="00322A45" w:rsidP="00E5718A">
            <w:pPr>
              <w:jc w:val="center"/>
              <w:rPr>
                <w:rFonts w:ascii="Arial" w:hAnsi="Arial" w:cs="Arial"/>
                <w:b/>
                <w:bCs/>
                <w:color w:val="000000"/>
              </w:rPr>
            </w:pPr>
          </w:p>
        </w:tc>
        <w:tc>
          <w:tcPr>
            <w:tcW w:w="6804" w:type="dxa"/>
            <w:gridSpan w:val="2"/>
            <w:shd w:val="clear" w:color="auto" w:fill="D9D9D9" w:themeFill="background1" w:themeFillShade="D9"/>
            <w:vAlign w:val="center"/>
            <w:hideMark/>
          </w:tcPr>
          <w:p w14:paraId="54C5DA78" w14:textId="77777777" w:rsidR="00322A45" w:rsidRPr="00322A45" w:rsidRDefault="00322A45" w:rsidP="00E5718A">
            <w:pPr>
              <w:rPr>
                <w:rFonts w:ascii="Arial" w:hAnsi="Arial" w:cs="Arial"/>
                <w:b/>
                <w:bCs/>
                <w:color w:val="000000"/>
              </w:rPr>
            </w:pPr>
            <w:r w:rsidRPr="00322A45">
              <w:rPr>
                <w:rFonts w:ascii="Arial" w:hAnsi="Arial" w:cs="Arial"/>
                <w:b/>
                <w:bCs/>
                <w:color w:val="000000"/>
              </w:rPr>
              <w:t>Umocnienie dna rowów i ścieków brukowcem</w:t>
            </w:r>
          </w:p>
        </w:tc>
        <w:tc>
          <w:tcPr>
            <w:tcW w:w="850" w:type="dxa"/>
            <w:gridSpan w:val="2"/>
            <w:shd w:val="clear" w:color="auto" w:fill="D9D9D9" w:themeFill="background1" w:themeFillShade="D9"/>
            <w:vAlign w:val="center"/>
            <w:hideMark/>
          </w:tcPr>
          <w:p w14:paraId="455B1BF7" w14:textId="77777777" w:rsidR="00322A45" w:rsidRPr="00322A45" w:rsidRDefault="00322A45" w:rsidP="00E5718A">
            <w:pPr>
              <w:jc w:val="center"/>
              <w:rPr>
                <w:rFonts w:ascii="Arial" w:hAnsi="Arial" w:cs="Arial"/>
                <w:color w:val="000000"/>
              </w:rPr>
            </w:pPr>
            <w:r w:rsidRPr="00322A45">
              <w:rPr>
                <w:rFonts w:ascii="Arial" w:hAnsi="Arial" w:cs="Arial"/>
                <w:color w:val="000000"/>
              </w:rPr>
              <w:t>m2</w:t>
            </w:r>
          </w:p>
        </w:tc>
        <w:tc>
          <w:tcPr>
            <w:tcW w:w="851" w:type="dxa"/>
            <w:gridSpan w:val="2"/>
            <w:shd w:val="clear" w:color="auto" w:fill="D9D9D9" w:themeFill="background1" w:themeFillShade="D9"/>
            <w:vAlign w:val="center"/>
            <w:hideMark/>
          </w:tcPr>
          <w:p w14:paraId="534C9B8F" w14:textId="77777777" w:rsidR="00322A45" w:rsidRPr="00322A45" w:rsidRDefault="00322A45" w:rsidP="00E5718A">
            <w:pPr>
              <w:jc w:val="center"/>
              <w:rPr>
                <w:rFonts w:ascii="Arial" w:hAnsi="Arial" w:cs="Arial"/>
                <w:color w:val="000000"/>
              </w:rPr>
            </w:pPr>
            <w:r w:rsidRPr="00322A45">
              <w:rPr>
                <w:rFonts w:ascii="Arial" w:hAnsi="Arial" w:cs="Arial"/>
                <w:color w:val="000000"/>
              </w:rPr>
              <w:t>35</w:t>
            </w:r>
          </w:p>
        </w:tc>
      </w:tr>
      <w:tr w:rsidR="00322A45" w:rsidRPr="00322A45" w14:paraId="76FA1F70" w14:textId="77777777" w:rsidTr="00E5718A">
        <w:trPr>
          <w:trHeight w:val="510"/>
        </w:trPr>
        <w:tc>
          <w:tcPr>
            <w:tcW w:w="754" w:type="dxa"/>
            <w:gridSpan w:val="2"/>
            <w:shd w:val="clear" w:color="auto" w:fill="D9D9D9" w:themeFill="background1" w:themeFillShade="D9"/>
            <w:vAlign w:val="center"/>
          </w:tcPr>
          <w:p w14:paraId="2AEDF054" w14:textId="77777777" w:rsidR="00322A45" w:rsidRPr="00322A45" w:rsidRDefault="00322A45" w:rsidP="00E5718A">
            <w:pPr>
              <w:jc w:val="center"/>
              <w:rPr>
                <w:rFonts w:ascii="Arial" w:hAnsi="Arial" w:cs="Arial"/>
                <w:b/>
                <w:bCs/>
                <w:color w:val="000000"/>
              </w:rPr>
            </w:pPr>
          </w:p>
        </w:tc>
        <w:tc>
          <w:tcPr>
            <w:tcW w:w="6804" w:type="dxa"/>
            <w:gridSpan w:val="2"/>
            <w:shd w:val="clear" w:color="auto" w:fill="D9D9D9" w:themeFill="background1" w:themeFillShade="D9"/>
            <w:vAlign w:val="center"/>
            <w:hideMark/>
          </w:tcPr>
          <w:p w14:paraId="05298C6D" w14:textId="77777777" w:rsidR="00322A45" w:rsidRPr="00322A45" w:rsidRDefault="00322A45" w:rsidP="00E5718A">
            <w:pPr>
              <w:rPr>
                <w:rFonts w:ascii="Arial" w:hAnsi="Arial" w:cs="Arial"/>
                <w:b/>
                <w:bCs/>
                <w:color w:val="000000"/>
              </w:rPr>
            </w:pPr>
            <w:r w:rsidRPr="00322A45">
              <w:rPr>
                <w:rFonts w:ascii="Arial" w:hAnsi="Arial" w:cs="Arial"/>
                <w:b/>
                <w:bCs/>
                <w:color w:val="000000"/>
              </w:rPr>
              <w:t>Ustawienie barier ochronnych bezprzekładkowych - materiał Wykonawcy.</w:t>
            </w:r>
          </w:p>
        </w:tc>
        <w:tc>
          <w:tcPr>
            <w:tcW w:w="850" w:type="dxa"/>
            <w:gridSpan w:val="2"/>
            <w:shd w:val="clear" w:color="auto" w:fill="D9D9D9" w:themeFill="background1" w:themeFillShade="D9"/>
            <w:vAlign w:val="center"/>
            <w:hideMark/>
          </w:tcPr>
          <w:p w14:paraId="25FCF722" w14:textId="77777777" w:rsidR="00322A45" w:rsidRPr="00322A45" w:rsidRDefault="00322A45" w:rsidP="00E5718A">
            <w:pPr>
              <w:jc w:val="center"/>
              <w:rPr>
                <w:rFonts w:ascii="Arial" w:hAnsi="Arial" w:cs="Arial"/>
                <w:color w:val="000000"/>
              </w:rPr>
            </w:pPr>
            <w:r w:rsidRPr="00322A45">
              <w:rPr>
                <w:rFonts w:ascii="Arial" w:hAnsi="Arial" w:cs="Arial"/>
                <w:color w:val="000000"/>
              </w:rPr>
              <w:t>m</w:t>
            </w:r>
          </w:p>
        </w:tc>
        <w:tc>
          <w:tcPr>
            <w:tcW w:w="851" w:type="dxa"/>
            <w:gridSpan w:val="2"/>
            <w:shd w:val="clear" w:color="auto" w:fill="D9D9D9" w:themeFill="background1" w:themeFillShade="D9"/>
            <w:vAlign w:val="center"/>
            <w:hideMark/>
          </w:tcPr>
          <w:p w14:paraId="74A19C67" w14:textId="77777777" w:rsidR="00322A45" w:rsidRPr="00322A45" w:rsidRDefault="00322A45" w:rsidP="00E5718A">
            <w:pPr>
              <w:jc w:val="center"/>
              <w:rPr>
                <w:rFonts w:ascii="Arial" w:hAnsi="Arial" w:cs="Arial"/>
                <w:color w:val="000000"/>
              </w:rPr>
            </w:pPr>
            <w:r w:rsidRPr="00322A45">
              <w:rPr>
                <w:rFonts w:ascii="Arial" w:hAnsi="Arial" w:cs="Arial"/>
                <w:color w:val="000000"/>
              </w:rPr>
              <w:t>200</w:t>
            </w:r>
          </w:p>
        </w:tc>
      </w:tr>
      <w:tr w:rsidR="00322A45" w:rsidRPr="00322A45" w14:paraId="3F760844" w14:textId="77777777" w:rsidTr="00E5718A">
        <w:trPr>
          <w:trHeight w:val="510"/>
        </w:trPr>
        <w:tc>
          <w:tcPr>
            <w:tcW w:w="754" w:type="dxa"/>
            <w:gridSpan w:val="2"/>
            <w:shd w:val="clear" w:color="auto" w:fill="D9D9D9" w:themeFill="background1" w:themeFillShade="D9"/>
            <w:vAlign w:val="center"/>
          </w:tcPr>
          <w:p w14:paraId="74950DFC" w14:textId="77777777" w:rsidR="00322A45" w:rsidRPr="00322A45" w:rsidRDefault="00322A45" w:rsidP="00E5718A">
            <w:pPr>
              <w:jc w:val="center"/>
              <w:rPr>
                <w:rFonts w:ascii="Arial" w:hAnsi="Arial" w:cs="Arial"/>
                <w:b/>
                <w:bCs/>
                <w:color w:val="000000"/>
              </w:rPr>
            </w:pPr>
          </w:p>
        </w:tc>
        <w:tc>
          <w:tcPr>
            <w:tcW w:w="6804" w:type="dxa"/>
            <w:gridSpan w:val="2"/>
            <w:shd w:val="clear" w:color="auto" w:fill="D9D9D9" w:themeFill="background1" w:themeFillShade="D9"/>
            <w:vAlign w:val="center"/>
            <w:hideMark/>
          </w:tcPr>
          <w:p w14:paraId="154677F5" w14:textId="77777777" w:rsidR="00322A45" w:rsidRPr="00322A45" w:rsidRDefault="00322A45" w:rsidP="00E5718A">
            <w:pPr>
              <w:rPr>
                <w:rFonts w:ascii="Arial" w:hAnsi="Arial" w:cs="Arial"/>
                <w:b/>
                <w:bCs/>
                <w:color w:val="000000"/>
              </w:rPr>
            </w:pPr>
            <w:r w:rsidRPr="00322A45">
              <w:rPr>
                <w:rFonts w:ascii="Arial" w:hAnsi="Arial" w:cs="Arial"/>
                <w:b/>
                <w:bCs/>
                <w:color w:val="000000"/>
              </w:rPr>
              <w:t>Ustawienie barier ochronnych stalowych jednostronnych przekładkowych</w:t>
            </w:r>
          </w:p>
        </w:tc>
        <w:tc>
          <w:tcPr>
            <w:tcW w:w="850" w:type="dxa"/>
            <w:gridSpan w:val="2"/>
            <w:shd w:val="clear" w:color="auto" w:fill="D9D9D9" w:themeFill="background1" w:themeFillShade="D9"/>
            <w:vAlign w:val="center"/>
            <w:hideMark/>
          </w:tcPr>
          <w:p w14:paraId="4B74ABC6" w14:textId="77777777" w:rsidR="00322A45" w:rsidRPr="00322A45" w:rsidRDefault="00322A45" w:rsidP="00E5718A">
            <w:pPr>
              <w:jc w:val="center"/>
              <w:rPr>
                <w:rFonts w:ascii="Arial" w:hAnsi="Arial" w:cs="Arial"/>
                <w:color w:val="000000"/>
              </w:rPr>
            </w:pPr>
            <w:r w:rsidRPr="00322A45">
              <w:rPr>
                <w:rFonts w:ascii="Arial" w:hAnsi="Arial" w:cs="Arial"/>
                <w:color w:val="000000"/>
              </w:rPr>
              <w:t>m</w:t>
            </w:r>
          </w:p>
        </w:tc>
        <w:tc>
          <w:tcPr>
            <w:tcW w:w="851" w:type="dxa"/>
            <w:gridSpan w:val="2"/>
            <w:shd w:val="clear" w:color="auto" w:fill="D9D9D9" w:themeFill="background1" w:themeFillShade="D9"/>
            <w:vAlign w:val="center"/>
            <w:hideMark/>
          </w:tcPr>
          <w:p w14:paraId="55EEA67E" w14:textId="77777777" w:rsidR="00322A45" w:rsidRPr="00322A45" w:rsidRDefault="00322A45" w:rsidP="00E5718A">
            <w:pPr>
              <w:jc w:val="center"/>
              <w:rPr>
                <w:rFonts w:ascii="Arial" w:hAnsi="Arial" w:cs="Arial"/>
                <w:color w:val="000000"/>
              </w:rPr>
            </w:pPr>
            <w:r w:rsidRPr="00322A45">
              <w:rPr>
                <w:rFonts w:ascii="Arial" w:hAnsi="Arial" w:cs="Arial"/>
                <w:color w:val="000000"/>
              </w:rPr>
              <w:t>280</w:t>
            </w:r>
          </w:p>
        </w:tc>
      </w:tr>
      <w:tr w:rsidR="00322A45" w:rsidRPr="00322A45" w14:paraId="1B37730A" w14:textId="77777777" w:rsidTr="00E5718A">
        <w:trPr>
          <w:trHeight w:val="311"/>
        </w:trPr>
        <w:tc>
          <w:tcPr>
            <w:tcW w:w="754" w:type="dxa"/>
            <w:gridSpan w:val="2"/>
            <w:shd w:val="clear" w:color="auto" w:fill="D9D9D9" w:themeFill="background1" w:themeFillShade="D9"/>
            <w:vAlign w:val="center"/>
          </w:tcPr>
          <w:p w14:paraId="2E27E009" w14:textId="77777777" w:rsidR="00322A45" w:rsidRPr="00322A45" w:rsidRDefault="00322A45" w:rsidP="00E5718A">
            <w:pPr>
              <w:jc w:val="center"/>
              <w:rPr>
                <w:rFonts w:ascii="Arial" w:hAnsi="Arial" w:cs="Arial"/>
                <w:b/>
                <w:bCs/>
                <w:color w:val="000000"/>
              </w:rPr>
            </w:pPr>
          </w:p>
        </w:tc>
        <w:tc>
          <w:tcPr>
            <w:tcW w:w="6804" w:type="dxa"/>
            <w:gridSpan w:val="2"/>
            <w:shd w:val="clear" w:color="auto" w:fill="D9D9D9" w:themeFill="background1" w:themeFillShade="D9"/>
            <w:vAlign w:val="center"/>
            <w:hideMark/>
          </w:tcPr>
          <w:p w14:paraId="4ACA901C" w14:textId="77777777" w:rsidR="00322A45" w:rsidRPr="00322A45" w:rsidRDefault="00322A45" w:rsidP="00E5718A">
            <w:pPr>
              <w:rPr>
                <w:rFonts w:ascii="Arial" w:hAnsi="Arial" w:cs="Arial"/>
                <w:b/>
                <w:bCs/>
                <w:color w:val="000000"/>
              </w:rPr>
            </w:pPr>
            <w:r w:rsidRPr="00322A45">
              <w:rPr>
                <w:rFonts w:ascii="Arial" w:hAnsi="Arial" w:cs="Arial"/>
                <w:b/>
                <w:bCs/>
                <w:color w:val="000000"/>
              </w:rPr>
              <w:t>Ustawienie obrzeży betonowych o wymiarach 20x6cm</w:t>
            </w:r>
          </w:p>
        </w:tc>
        <w:tc>
          <w:tcPr>
            <w:tcW w:w="850" w:type="dxa"/>
            <w:gridSpan w:val="2"/>
            <w:shd w:val="clear" w:color="auto" w:fill="D9D9D9" w:themeFill="background1" w:themeFillShade="D9"/>
            <w:vAlign w:val="center"/>
            <w:hideMark/>
          </w:tcPr>
          <w:p w14:paraId="58077004" w14:textId="77777777" w:rsidR="00322A45" w:rsidRPr="00322A45" w:rsidRDefault="00322A45" w:rsidP="00E5718A">
            <w:pPr>
              <w:jc w:val="center"/>
              <w:rPr>
                <w:rFonts w:ascii="Arial" w:hAnsi="Arial" w:cs="Arial"/>
                <w:color w:val="000000"/>
              </w:rPr>
            </w:pPr>
            <w:r w:rsidRPr="00322A45">
              <w:rPr>
                <w:rFonts w:ascii="Arial" w:hAnsi="Arial" w:cs="Arial"/>
                <w:color w:val="000000"/>
              </w:rPr>
              <w:t>m</w:t>
            </w:r>
          </w:p>
        </w:tc>
        <w:tc>
          <w:tcPr>
            <w:tcW w:w="851" w:type="dxa"/>
            <w:gridSpan w:val="2"/>
            <w:shd w:val="clear" w:color="auto" w:fill="D9D9D9" w:themeFill="background1" w:themeFillShade="D9"/>
            <w:vAlign w:val="center"/>
            <w:hideMark/>
          </w:tcPr>
          <w:p w14:paraId="30612E3C" w14:textId="77777777" w:rsidR="00322A45" w:rsidRPr="00322A45" w:rsidRDefault="00322A45" w:rsidP="00E5718A">
            <w:pPr>
              <w:jc w:val="center"/>
              <w:rPr>
                <w:rFonts w:ascii="Arial" w:hAnsi="Arial" w:cs="Arial"/>
                <w:color w:val="000000"/>
              </w:rPr>
            </w:pPr>
            <w:r w:rsidRPr="00322A45">
              <w:rPr>
                <w:rFonts w:ascii="Arial" w:hAnsi="Arial" w:cs="Arial"/>
                <w:color w:val="000000"/>
              </w:rPr>
              <w:t>116,5</w:t>
            </w:r>
          </w:p>
        </w:tc>
      </w:tr>
      <w:tr w:rsidR="00322A45" w:rsidRPr="00322A45" w14:paraId="1DC9011F" w14:textId="77777777" w:rsidTr="00E5718A">
        <w:trPr>
          <w:trHeight w:val="525"/>
        </w:trPr>
        <w:tc>
          <w:tcPr>
            <w:tcW w:w="754" w:type="dxa"/>
            <w:gridSpan w:val="2"/>
            <w:shd w:val="clear" w:color="auto" w:fill="D9D9D9" w:themeFill="background1" w:themeFillShade="D9"/>
            <w:vAlign w:val="center"/>
          </w:tcPr>
          <w:p w14:paraId="394505CC" w14:textId="77777777" w:rsidR="00322A45" w:rsidRPr="00322A45" w:rsidRDefault="00322A45" w:rsidP="00E5718A">
            <w:pPr>
              <w:jc w:val="center"/>
              <w:rPr>
                <w:rFonts w:ascii="Arial" w:hAnsi="Arial" w:cs="Arial"/>
                <w:b/>
                <w:bCs/>
                <w:color w:val="000000"/>
              </w:rPr>
            </w:pPr>
          </w:p>
        </w:tc>
        <w:tc>
          <w:tcPr>
            <w:tcW w:w="6804" w:type="dxa"/>
            <w:gridSpan w:val="2"/>
            <w:shd w:val="clear" w:color="auto" w:fill="D9D9D9" w:themeFill="background1" w:themeFillShade="D9"/>
            <w:vAlign w:val="center"/>
            <w:hideMark/>
          </w:tcPr>
          <w:p w14:paraId="27FC41AC" w14:textId="77777777" w:rsidR="00322A45" w:rsidRPr="00322A45" w:rsidRDefault="00322A45" w:rsidP="00E5718A">
            <w:pPr>
              <w:rPr>
                <w:rFonts w:ascii="Arial" w:hAnsi="Arial" w:cs="Arial"/>
                <w:b/>
                <w:bCs/>
                <w:color w:val="000000"/>
              </w:rPr>
            </w:pPr>
            <w:r w:rsidRPr="00322A45">
              <w:rPr>
                <w:rFonts w:ascii="Arial" w:hAnsi="Arial" w:cs="Arial"/>
                <w:b/>
                <w:bCs/>
                <w:color w:val="000000"/>
              </w:rPr>
              <w:t>Wykonanie i rozbiórka tymczasowych nawierzchni z płyt żelbetowych pełnych - materiał Wykonawcy</w:t>
            </w:r>
          </w:p>
        </w:tc>
        <w:tc>
          <w:tcPr>
            <w:tcW w:w="850" w:type="dxa"/>
            <w:gridSpan w:val="2"/>
            <w:shd w:val="clear" w:color="auto" w:fill="D9D9D9" w:themeFill="background1" w:themeFillShade="D9"/>
            <w:vAlign w:val="center"/>
            <w:hideMark/>
          </w:tcPr>
          <w:p w14:paraId="13701FCE" w14:textId="77777777" w:rsidR="00322A45" w:rsidRPr="00322A45" w:rsidRDefault="00322A45" w:rsidP="00E5718A">
            <w:pPr>
              <w:jc w:val="center"/>
              <w:rPr>
                <w:rFonts w:ascii="Arial" w:hAnsi="Arial" w:cs="Arial"/>
                <w:color w:val="000000"/>
              </w:rPr>
            </w:pPr>
            <w:r w:rsidRPr="00322A45">
              <w:rPr>
                <w:rFonts w:ascii="Arial" w:hAnsi="Arial" w:cs="Arial"/>
                <w:color w:val="000000"/>
              </w:rPr>
              <w:t>m2</w:t>
            </w:r>
          </w:p>
        </w:tc>
        <w:tc>
          <w:tcPr>
            <w:tcW w:w="851" w:type="dxa"/>
            <w:gridSpan w:val="2"/>
            <w:shd w:val="clear" w:color="auto" w:fill="D9D9D9" w:themeFill="background1" w:themeFillShade="D9"/>
            <w:vAlign w:val="center"/>
            <w:hideMark/>
          </w:tcPr>
          <w:p w14:paraId="4F80DDC7" w14:textId="77777777" w:rsidR="00322A45" w:rsidRPr="00322A45" w:rsidRDefault="00322A45" w:rsidP="00E5718A">
            <w:pPr>
              <w:jc w:val="center"/>
              <w:rPr>
                <w:rFonts w:ascii="Arial" w:hAnsi="Arial" w:cs="Arial"/>
                <w:color w:val="000000"/>
              </w:rPr>
            </w:pPr>
            <w:r w:rsidRPr="00322A45">
              <w:rPr>
                <w:rFonts w:ascii="Arial" w:hAnsi="Arial" w:cs="Arial"/>
                <w:color w:val="000000"/>
              </w:rPr>
              <w:t>300</w:t>
            </w:r>
          </w:p>
        </w:tc>
      </w:tr>
    </w:tbl>
    <w:p w14:paraId="09005B13" w14:textId="77777777" w:rsidR="00220656" w:rsidRPr="00322A45" w:rsidRDefault="00220656" w:rsidP="009D3DF4">
      <w:pPr>
        <w:pStyle w:val="Akapitzlist"/>
        <w:numPr>
          <w:ilvl w:val="0"/>
          <w:numId w:val="35"/>
        </w:numPr>
        <w:spacing w:line="259" w:lineRule="auto"/>
        <w:ind w:left="426"/>
        <w:jc w:val="both"/>
        <w:rPr>
          <w:rFonts w:ascii="Arial" w:hAnsi="Arial" w:cs="Arial"/>
        </w:rPr>
      </w:pPr>
      <w:r w:rsidRPr="00322A45">
        <w:rPr>
          <w:rFonts w:ascii="Arial" w:hAnsi="Arial" w:cs="Arial"/>
        </w:rPr>
        <w:t>Roboty budowlane rozpoczną się po zatwierdzeniu projektu czasowej organizacji ruchu drogowego.</w:t>
      </w:r>
    </w:p>
    <w:p w14:paraId="6DB29442" w14:textId="77777777" w:rsidR="00220656" w:rsidRPr="00322A45" w:rsidRDefault="00220656" w:rsidP="009D3DF4">
      <w:pPr>
        <w:pStyle w:val="Akapitzlist"/>
        <w:numPr>
          <w:ilvl w:val="0"/>
          <w:numId w:val="35"/>
        </w:numPr>
        <w:spacing w:line="259" w:lineRule="auto"/>
        <w:ind w:left="426"/>
        <w:jc w:val="both"/>
        <w:rPr>
          <w:rFonts w:ascii="Arial" w:hAnsi="Arial" w:cs="Arial"/>
        </w:rPr>
      </w:pPr>
      <w:r w:rsidRPr="00322A45">
        <w:rPr>
          <w:rFonts w:ascii="Arial" w:hAnsi="Arial" w:cs="Arial"/>
        </w:rPr>
        <w:t>Oznakowania i zabezpieczenia robót zgodnie z obowiązującymi przepisami dokona Wykonawca robót.</w:t>
      </w:r>
    </w:p>
    <w:p w14:paraId="678F3080" w14:textId="77777777" w:rsidR="00220656" w:rsidRPr="00322A45" w:rsidRDefault="00220656" w:rsidP="00220656">
      <w:pPr>
        <w:jc w:val="both"/>
        <w:rPr>
          <w:rFonts w:ascii="Arial" w:hAnsi="Arial" w:cs="Arial"/>
          <w:b/>
          <w:bCs/>
          <w:u w:val="single"/>
        </w:rPr>
      </w:pPr>
    </w:p>
    <w:p w14:paraId="7B449555" w14:textId="77777777" w:rsidR="00220656" w:rsidRPr="00322A45" w:rsidRDefault="00220656" w:rsidP="00220656">
      <w:pPr>
        <w:jc w:val="both"/>
        <w:rPr>
          <w:rFonts w:ascii="Arial" w:hAnsi="Arial" w:cs="Arial"/>
          <w:b/>
          <w:bCs/>
          <w:u w:val="single"/>
        </w:rPr>
      </w:pPr>
      <w:r w:rsidRPr="00322A45">
        <w:rPr>
          <w:rFonts w:ascii="Arial" w:hAnsi="Arial" w:cs="Arial"/>
          <w:b/>
          <w:bCs/>
          <w:u w:val="single"/>
        </w:rPr>
        <w:t>Należy uwzględnić w wycenie pozycji dotyczącej robót pomiarowych:</w:t>
      </w:r>
    </w:p>
    <w:p w14:paraId="1121E13B" w14:textId="77777777" w:rsidR="00220656" w:rsidRPr="00322A45" w:rsidRDefault="00220656" w:rsidP="00220656">
      <w:pPr>
        <w:jc w:val="both"/>
        <w:rPr>
          <w:rFonts w:ascii="Arial" w:hAnsi="Arial" w:cs="Arial"/>
        </w:rPr>
      </w:pPr>
      <w:r w:rsidRPr="00322A45">
        <w:rPr>
          <w:rFonts w:ascii="Arial" w:hAnsi="Arial" w:cs="Arial"/>
        </w:rPr>
        <w:t>Wykonanie inwentaryzacji powykonawczej /mapa poinwentaryzacyjna, fotorejestracja pasa drogowego, aktualizacja Książki drogi/</w:t>
      </w:r>
    </w:p>
    <w:p w14:paraId="5BCA57F1" w14:textId="08F713AF" w:rsidR="00220656" w:rsidRPr="00322A45" w:rsidRDefault="00220656" w:rsidP="00220656">
      <w:pPr>
        <w:jc w:val="both"/>
        <w:rPr>
          <w:rFonts w:ascii="Arial" w:hAnsi="Arial" w:cs="Arial"/>
        </w:rPr>
      </w:pPr>
      <w:r w:rsidRPr="00322A45">
        <w:rPr>
          <w:rFonts w:ascii="Arial" w:hAnsi="Arial" w:cs="Arial"/>
        </w:rPr>
        <w:t>Protokolarne (wraz z zawiadomieniem stron) wyniesienie i stabilizacja pasa drogowego wraz ze świadkami znaków granicznych w postaci betonowych słupków w kolorze żółtym z napisem "PAS DROGOWY".</w:t>
      </w:r>
    </w:p>
    <w:p w14:paraId="7C9CABA3" w14:textId="77777777" w:rsidR="00220656" w:rsidRPr="00356553" w:rsidRDefault="00220656" w:rsidP="00220656">
      <w:pPr>
        <w:jc w:val="both"/>
        <w:rPr>
          <w:rFonts w:ascii="Arial" w:hAnsi="Arial" w:cs="Arial"/>
          <w:highlight w:val="yellow"/>
        </w:rPr>
      </w:pPr>
    </w:p>
    <w:p w14:paraId="538A2530" w14:textId="22D3362D" w:rsidR="00220656" w:rsidRPr="00322A45" w:rsidRDefault="00220656" w:rsidP="00220656">
      <w:pPr>
        <w:spacing w:line="259" w:lineRule="auto"/>
        <w:jc w:val="both"/>
        <w:rPr>
          <w:rFonts w:ascii="Arial" w:hAnsi="Arial" w:cs="Arial"/>
        </w:rPr>
      </w:pPr>
      <w:r w:rsidRPr="00322A45">
        <w:rPr>
          <w:rFonts w:ascii="Arial" w:hAnsi="Arial" w:cs="Arial"/>
        </w:rPr>
        <w:t>Cena ofertowa powinna obejmować również koszty połączenia poprzez zastosowanie taśmy bitumicznej typu na połączeniach w obrębie warstwy ścieralnej.</w:t>
      </w:r>
    </w:p>
    <w:p w14:paraId="5C3756A6" w14:textId="77777777" w:rsidR="00220656" w:rsidRPr="00883152" w:rsidRDefault="00220656" w:rsidP="001B527E">
      <w:pPr>
        <w:tabs>
          <w:tab w:val="left" w:pos="284"/>
        </w:tabs>
        <w:ind w:right="54"/>
        <w:jc w:val="both"/>
        <w:rPr>
          <w:rFonts w:ascii="Arial" w:hAnsi="Arial" w:cs="Arial"/>
          <w:b/>
          <w:bCs/>
          <w:color w:val="000000"/>
        </w:rPr>
      </w:pPr>
    </w:p>
    <w:p w14:paraId="1FD91F4E" w14:textId="77777777" w:rsidR="001B527E" w:rsidRPr="00883152" w:rsidRDefault="001B527E" w:rsidP="001B527E">
      <w:pPr>
        <w:tabs>
          <w:tab w:val="left" w:pos="284"/>
        </w:tabs>
        <w:ind w:right="54"/>
        <w:jc w:val="both"/>
        <w:rPr>
          <w:rFonts w:ascii="Arial" w:hAnsi="Arial" w:cs="Arial"/>
          <w:b/>
          <w:bCs/>
          <w:color w:val="000000"/>
        </w:rPr>
      </w:pPr>
      <w:r w:rsidRPr="00883152">
        <w:rPr>
          <w:rFonts w:ascii="Arial" w:hAnsi="Arial" w:cs="Arial"/>
          <w:b/>
          <w:bCs/>
          <w:color w:val="000000"/>
        </w:rPr>
        <w:t>II.</w:t>
      </w:r>
      <w:r w:rsidRPr="00883152">
        <w:rPr>
          <w:rFonts w:ascii="Arial" w:hAnsi="Arial" w:cs="Arial"/>
          <w:b/>
          <w:bCs/>
          <w:color w:val="000000"/>
        </w:rPr>
        <w:tab/>
        <w:t xml:space="preserve">Parametry składników zamówienia  </w:t>
      </w:r>
    </w:p>
    <w:p w14:paraId="6792A888" w14:textId="77777777" w:rsidR="001B527E" w:rsidRPr="00883152" w:rsidRDefault="001B527E" w:rsidP="001B527E">
      <w:pPr>
        <w:ind w:right="54"/>
        <w:jc w:val="both"/>
        <w:rPr>
          <w:rFonts w:ascii="Arial" w:hAnsi="Arial" w:cs="Arial"/>
          <w:color w:val="000000"/>
        </w:rPr>
      </w:pPr>
      <w:r w:rsidRPr="00883152">
        <w:rPr>
          <w:rFonts w:ascii="Arial" w:hAnsi="Arial" w:cs="Arial"/>
          <w:color w:val="000000"/>
        </w:rPr>
        <w:t>W przypadku użycia w SWZ lub załącznikach nazw własnych, odniesień do norm, europejskich ocen technicznych, specyfikacji technicznych i systemów referencji technicznych, zamawiający zgodnie z art. 101 ust. 4 Pzp dopuszcza rozwiązania równoważne opisywanym. Wykonawca analizując opis przedmiotu zamówienia powinien założyć, że każdemu ww. odniesieniu towarzyszą wyrazy „lub równoważny". W przypadku zaoferowania rozwiązań równoważnych wykonawca zobowiązany jest udowodnić w ofercie, że proponowane rozwiązania w równoważnym stopniu spełniają wymagania określone w opisie przedmiotu zamówienia.</w:t>
      </w:r>
    </w:p>
    <w:p w14:paraId="00586844" w14:textId="77777777" w:rsidR="001B527E" w:rsidRPr="00883152" w:rsidRDefault="001B527E" w:rsidP="001B527E">
      <w:pPr>
        <w:ind w:right="54"/>
        <w:jc w:val="both"/>
        <w:rPr>
          <w:rFonts w:ascii="Arial" w:hAnsi="Arial" w:cs="Arial"/>
          <w:color w:val="000000"/>
        </w:rPr>
      </w:pPr>
    </w:p>
    <w:p w14:paraId="5AA499AC" w14:textId="77777777" w:rsidR="001B527E" w:rsidRPr="00883152" w:rsidRDefault="001B527E" w:rsidP="001B527E">
      <w:pPr>
        <w:ind w:right="54"/>
        <w:jc w:val="both"/>
        <w:rPr>
          <w:rFonts w:ascii="Arial" w:hAnsi="Arial" w:cs="Arial"/>
          <w:color w:val="000000"/>
        </w:rPr>
      </w:pPr>
      <w:r w:rsidRPr="00883152">
        <w:rPr>
          <w:rFonts w:ascii="Arial" w:hAnsi="Arial" w:cs="Arial"/>
          <w:color w:val="000000"/>
        </w:rPr>
        <w:t xml:space="preserve">Jeżeli w opisie przedmiotu zamówienia ujęto zapis wynikający z KNR lub KNNR wskazujący na konieczność wykorzystywania przy realizacji zamówienia konkretnego sprzętu o konkretnych parametrach zamawiający dopuszcza używanie innego sprzętu o ile zapewni to osiągnięcie zakładanych parametrów projektowych i nie spowoduje </w:t>
      </w:r>
      <w:r w:rsidRPr="00883152">
        <w:rPr>
          <w:rFonts w:ascii="Arial" w:hAnsi="Arial" w:cs="Arial"/>
          <w:color w:val="000000"/>
        </w:rPr>
        <w:lastRenderedPageBreak/>
        <w:t>ryzyka niezgodności wykonanych prac z dokumentacją projektową. Wprowadzenie materiałów równoważnych nie będzie skutkowało zmianą warunków umowy.</w:t>
      </w:r>
    </w:p>
    <w:p w14:paraId="77A83253" w14:textId="77777777" w:rsidR="001B527E" w:rsidRPr="00883152" w:rsidRDefault="001B527E" w:rsidP="001B527E">
      <w:pPr>
        <w:ind w:right="54"/>
        <w:jc w:val="both"/>
        <w:rPr>
          <w:rFonts w:ascii="Arial" w:hAnsi="Arial" w:cs="Arial"/>
          <w:color w:val="000000"/>
        </w:rPr>
      </w:pPr>
    </w:p>
    <w:p w14:paraId="0A9F9663" w14:textId="77777777" w:rsidR="001B527E" w:rsidRPr="00883152" w:rsidRDefault="001B527E" w:rsidP="001B527E">
      <w:pPr>
        <w:ind w:right="54"/>
        <w:jc w:val="both"/>
        <w:rPr>
          <w:rFonts w:ascii="Arial" w:hAnsi="Arial" w:cs="Arial"/>
        </w:rPr>
      </w:pPr>
      <w:r w:rsidRPr="00883152">
        <w:rPr>
          <w:rFonts w:ascii="Arial" w:hAnsi="Arial" w:cs="Arial"/>
        </w:rPr>
        <w:t>Ewentualne wskazane pochodzenie, nazwy własnych produktów oraz ich producentów zawarte w dokumentacji projektowej mają charakter jedynie poglądowy, przykładowy, stanowiący punkt odniesienia i mają na celu jedynie przybliżyć oraz ułatwić zobrazowanie wymagań, których nie można było opisać przy pomocy dostatecznie dokładnych i zrozumiałych określeń. W przypadku wystąpienia</w:t>
      </w:r>
      <w:r w:rsidRPr="00883152">
        <w:rPr>
          <w:rFonts w:ascii="Arial" w:hAnsi="Arial" w:cs="Arial"/>
        </w:rPr>
        <w:br/>
        <w:t>w dokumentacji zamówienia nazw własnych Zamawiający dopuszcza zastosowanie materiałów i produktów równoważnych pod warunkiem, że zaproponowane materiały i produkty będą odpowiadały pod względem parametrów równoważności materiałom</w:t>
      </w:r>
      <w:r w:rsidRPr="00883152">
        <w:rPr>
          <w:rFonts w:ascii="Arial" w:hAnsi="Arial" w:cs="Arial"/>
        </w:rPr>
        <w:br/>
        <w:t>i produktom wskazanym przez Zamawiającego.</w:t>
      </w:r>
    </w:p>
    <w:p w14:paraId="27590DBD" w14:textId="77777777" w:rsidR="001B527E" w:rsidRPr="00883152" w:rsidRDefault="001B527E" w:rsidP="001B527E">
      <w:pPr>
        <w:ind w:right="54"/>
        <w:jc w:val="both"/>
        <w:rPr>
          <w:rFonts w:ascii="Arial" w:hAnsi="Arial" w:cs="Arial"/>
        </w:rPr>
      </w:pPr>
    </w:p>
    <w:p w14:paraId="1E70C0DD" w14:textId="77777777" w:rsidR="001B527E" w:rsidRPr="00883152" w:rsidRDefault="001B527E" w:rsidP="001B527E">
      <w:pPr>
        <w:jc w:val="both"/>
        <w:rPr>
          <w:rFonts w:ascii="Arial" w:hAnsi="Arial" w:cs="Arial"/>
        </w:rPr>
      </w:pPr>
      <w:r w:rsidRPr="00883152">
        <w:rPr>
          <w:rFonts w:ascii="Arial" w:hAnsi="Arial" w:cs="Arial"/>
        </w:rPr>
        <w:t>Warunki równoważności rozwiązań:</w:t>
      </w:r>
    </w:p>
    <w:p w14:paraId="66A39069" w14:textId="77777777" w:rsidR="001B527E" w:rsidRPr="00883152" w:rsidRDefault="001B527E" w:rsidP="009D3DF4">
      <w:pPr>
        <w:numPr>
          <w:ilvl w:val="0"/>
          <w:numId w:val="29"/>
        </w:numPr>
        <w:contextualSpacing/>
        <w:jc w:val="both"/>
        <w:rPr>
          <w:rFonts w:ascii="Arial" w:hAnsi="Arial" w:cs="Arial"/>
        </w:rPr>
      </w:pPr>
      <w:r w:rsidRPr="00883152">
        <w:rPr>
          <w:rFonts w:ascii="Arial" w:hAnsi="Arial" w:cs="Arial"/>
        </w:rPr>
        <w:t>ten sam zakres zastosowań,</w:t>
      </w:r>
    </w:p>
    <w:p w14:paraId="2BE7F9D7" w14:textId="77777777" w:rsidR="001B527E" w:rsidRPr="00883152" w:rsidRDefault="001B527E" w:rsidP="009D3DF4">
      <w:pPr>
        <w:numPr>
          <w:ilvl w:val="0"/>
          <w:numId w:val="29"/>
        </w:numPr>
        <w:contextualSpacing/>
        <w:jc w:val="both"/>
        <w:rPr>
          <w:rFonts w:ascii="Arial" w:hAnsi="Arial" w:cs="Arial"/>
        </w:rPr>
      </w:pPr>
      <w:r w:rsidRPr="00883152">
        <w:rPr>
          <w:rFonts w:ascii="Arial" w:hAnsi="Arial" w:cs="Arial"/>
        </w:rPr>
        <w:t>ta sama funkcjonalność rozumiana jako zbiór funkcji realizowanych przez rozwiązanie,</w:t>
      </w:r>
    </w:p>
    <w:p w14:paraId="7D6883F2" w14:textId="77777777" w:rsidR="001B527E" w:rsidRPr="00883152" w:rsidRDefault="001B527E" w:rsidP="009D3DF4">
      <w:pPr>
        <w:numPr>
          <w:ilvl w:val="0"/>
          <w:numId w:val="29"/>
        </w:numPr>
        <w:contextualSpacing/>
        <w:jc w:val="both"/>
        <w:rPr>
          <w:rFonts w:ascii="Arial" w:hAnsi="Arial" w:cs="Arial"/>
        </w:rPr>
      </w:pPr>
      <w:r w:rsidRPr="00883152">
        <w:rPr>
          <w:rFonts w:ascii="Arial" w:hAnsi="Arial" w:cs="Arial"/>
        </w:rPr>
        <w:t>sposób realizacji funkcji zgodny pod względem ergonomicznym,</w:t>
      </w:r>
    </w:p>
    <w:p w14:paraId="2D9AC8C3" w14:textId="77777777" w:rsidR="001B527E" w:rsidRPr="00883152" w:rsidRDefault="001B527E" w:rsidP="009D3DF4">
      <w:pPr>
        <w:numPr>
          <w:ilvl w:val="0"/>
          <w:numId w:val="29"/>
        </w:numPr>
        <w:contextualSpacing/>
        <w:jc w:val="both"/>
        <w:rPr>
          <w:rFonts w:ascii="Arial" w:hAnsi="Arial" w:cs="Arial"/>
        </w:rPr>
      </w:pPr>
      <w:r w:rsidRPr="00883152">
        <w:rPr>
          <w:rFonts w:ascii="Arial" w:hAnsi="Arial" w:cs="Arial"/>
        </w:rPr>
        <w:t>nie gorsze parametry techniczne dotyczących trwałości, wydajności, bezpieczeństwa, eksploatacji.</w:t>
      </w:r>
    </w:p>
    <w:p w14:paraId="003425F6" w14:textId="77777777" w:rsidR="001B527E" w:rsidRPr="00883152" w:rsidRDefault="001B527E" w:rsidP="001B527E">
      <w:pPr>
        <w:ind w:right="54"/>
        <w:jc w:val="both"/>
        <w:rPr>
          <w:rFonts w:ascii="Arial" w:hAnsi="Arial" w:cs="Arial"/>
          <w:color w:val="000000"/>
        </w:rPr>
      </w:pPr>
      <w:r w:rsidRPr="00883152">
        <w:rPr>
          <w:rFonts w:ascii="Arial" w:hAnsi="Arial" w:cs="Arial"/>
          <w:color w:val="000000"/>
        </w:rPr>
        <w:t>W przypadku zaoferowania rozwiązań równoważnych wykonawca zobowiązany jest udowodnić w ofercie, że proponowane rozwiązania w równoważnym stopniu spełniają wymagania określone w opisie przedmiotu zamówienia.</w:t>
      </w:r>
    </w:p>
    <w:p w14:paraId="6BA1054A" w14:textId="77777777" w:rsidR="001B527E" w:rsidRPr="00883152" w:rsidRDefault="001B527E" w:rsidP="001B527E">
      <w:pPr>
        <w:ind w:right="54"/>
        <w:jc w:val="both"/>
        <w:rPr>
          <w:rFonts w:ascii="Arial" w:hAnsi="Arial" w:cs="Arial"/>
          <w:color w:val="000000"/>
        </w:rPr>
      </w:pPr>
    </w:p>
    <w:p w14:paraId="1B54C732" w14:textId="77777777" w:rsidR="001B527E" w:rsidRPr="00883152" w:rsidRDefault="001B527E" w:rsidP="001B527E">
      <w:pPr>
        <w:ind w:right="54"/>
        <w:jc w:val="both"/>
        <w:rPr>
          <w:rFonts w:ascii="Arial" w:hAnsi="Arial" w:cs="Arial"/>
          <w:color w:val="000000"/>
        </w:rPr>
      </w:pPr>
      <w:r w:rsidRPr="00883152">
        <w:rPr>
          <w:rFonts w:ascii="Arial" w:hAnsi="Arial" w:cs="Arial"/>
          <w:b/>
          <w:bCs/>
          <w:color w:val="000000"/>
        </w:rPr>
        <w:t>III. Wymogi określone w art. 95 Pzp</w:t>
      </w:r>
      <w:r w:rsidRPr="00883152">
        <w:rPr>
          <w:rFonts w:ascii="Arial" w:hAnsi="Arial" w:cs="Arial"/>
          <w:color w:val="000000"/>
        </w:rPr>
        <w:t xml:space="preserve"> (zatrudnienie na podstawie umowy o pracę)</w:t>
      </w:r>
    </w:p>
    <w:p w14:paraId="1E6A8CD4" w14:textId="55FAF400" w:rsidR="001B527E" w:rsidRPr="00883152" w:rsidRDefault="001B527E" w:rsidP="001B527E">
      <w:pPr>
        <w:ind w:right="54"/>
        <w:jc w:val="both"/>
        <w:rPr>
          <w:rFonts w:ascii="Arial" w:hAnsi="Arial" w:cs="Arial"/>
        </w:rPr>
      </w:pPr>
      <w:r w:rsidRPr="00883152">
        <w:rPr>
          <w:rFonts w:ascii="Arial" w:hAnsi="Arial" w:cs="Arial"/>
          <w:color w:val="000000"/>
        </w:rPr>
        <w:t xml:space="preserve">Zamawiający zgodnie z art. 95 Pzp wymaga zatrudnienia przez wykonawcę lub podwykonawcę na podstawie stosunku pracy osób wykonujących następujące czynności w zakresie realizacji zamówienia, jeżeli wykonanie tych czynności polega na wykonywaniu pracy w sposób określony w art. 22 § 1 ustawy z dnia 26 czerwca 1974 r. – Kodeks pracy (t.j. </w:t>
      </w:r>
      <w:r w:rsidR="00016619" w:rsidRPr="00883152">
        <w:rPr>
          <w:rFonts w:ascii="Arial" w:hAnsi="Arial" w:cs="Arial"/>
          <w:color w:val="000000"/>
        </w:rPr>
        <w:t>Dz.U. 2025 poz. 277</w:t>
      </w:r>
      <w:r w:rsidRPr="00883152">
        <w:rPr>
          <w:rFonts w:ascii="Arial" w:hAnsi="Arial" w:cs="Arial"/>
          <w:color w:val="000000"/>
        </w:rPr>
        <w:t xml:space="preserve">): </w:t>
      </w:r>
      <w:r w:rsidRPr="00883152">
        <w:rPr>
          <w:rFonts w:ascii="Arial" w:hAnsi="Arial" w:cs="Arial"/>
          <w:b/>
          <w:color w:val="000000" w:themeColor="text1"/>
        </w:rPr>
        <w:t>wszelkie niezbędne czynności</w:t>
      </w:r>
      <w:r w:rsidRPr="00883152">
        <w:rPr>
          <w:rFonts w:ascii="Arial" w:hAnsi="Arial" w:cs="Arial"/>
        </w:rPr>
        <w:t xml:space="preserve"> dla realizacji niniejszego przedmiotu zamówienia określonego w dokumentacji projektowej, specyfikacjach technicznych wykonania i odbioru robót, przedmiarach, specyfikacji warunków zamówienia oraz w projektowanych postanowieniach umownych,</w:t>
      </w:r>
      <w:r w:rsidR="00016619" w:rsidRPr="00883152">
        <w:rPr>
          <w:rFonts w:ascii="Arial" w:hAnsi="Arial" w:cs="Arial"/>
        </w:rPr>
        <w:t xml:space="preserve"> w szczególności następujące czynności: kierowanie brygadami (majster), kierowanie brygadą (brygadzista), obsługa maszyn drogowych, obsługa koparki, obsługa koparko – ładowarki, obsługa ładowarki, obsługa spycharki, kopanie ręczne, wykonywanie ław pod krawężniki, ustawianie krawężników i obrzeży, układanie podbudów drogowych, skrapianie warstw emulsją, układanie nawierzchni drogowych, umocnienie/brukowanie skarp, oznakowanie poziome i pionowe, bariery ochronne, ułożenie ścieków, rozebranie/wykonanie przepustów, wykonanie kanalizacji deszczowej, wykonanie przykanalików, wykonanie studni rewizyjnych, wykonanie studzienek ściekowych, budowa kanału technologicznego, przebudowa sieci elektrycznej, przebudowa sieci telekomunikacyjnej, </w:t>
      </w:r>
      <w:r w:rsidRPr="00883152">
        <w:rPr>
          <w:rFonts w:ascii="Arial" w:hAnsi="Arial" w:cs="Arial"/>
          <w:u w:val="single"/>
        </w:rPr>
        <w:t>za wyjątkiem osób:</w:t>
      </w:r>
      <w:r w:rsidRPr="00883152">
        <w:rPr>
          <w:rFonts w:ascii="Arial" w:hAnsi="Arial" w:cs="Arial"/>
        </w:rPr>
        <w:t xml:space="preserve"> pełniących samodzielne funkcje techniczne</w:t>
      </w:r>
      <w:r w:rsidR="00016619" w:rsidRPr="00883152">
        <w:rPr>
          <w:rFonts w:ascii="Arial" w:hAnsi="Arial" w:cs="Arial"/>
        </w:rPr>
        <w:t xml:space="preserve"> </w:t>
      </w:r>
      <w:r w:rsidRPr="00883152">
        <w:rPr>
          <w:rFonts w:ascii="Arial" w:hAnsi="Arial" w:cs="Arial"/>
        </w:rPr>
        <w:t>w budownictwie w rozumieniu ustawy Prawo budowlane, osób wykonujących czynności wymagających posiadania uprawnień zawodowych w dziedzinie geodezji</w:t>
      </w:r>
      <w:r w:rsidR="00016619" w:rsidRPr="00883152">
        <w:rPr>
          <w:rFonts w:ascii="Arial" w:hAnsi="Arial" w:cs="Arial"/>
        </w:rPr>
        <w:t xml:space="preserve"> </w:t>
      </w:r>
      <w:r w:rsidRPr="00883152">
        <w:rPr>
          <w:rFonts w:ascii="Arial" w:hAnsi="Arial" w:cs="Arial"/>
        </w:rPr>
        <w:t>i kartografii w rozumieniu ustawy z dnia 17 maja 1989 r. Prawo geodezyjne</w:t>
      </w:r>
      <w:r w:rsidR="00016619" w:rsidRPr="00883152">
        <w:rPr>
          <w:rFonts w:ascii="Arial" w:hAnsi="Arial" w:cs="Arial"/>
        </w:rPr>
        <w:t xml:space="preserve"> </w:t>
      </w:r>
      <w:r w:rsidRPr="00883152">
        <w:rPr>
          <w:rFonts w:ascii="Arial" w:hAnsi="Arial" w:cs="Arial"/>
        </w:rPr>
        <w:t xml:space="preserve">i kartograficzne (t.j. Dz.U. 2024 poz. 1151), </w:t>
      </w:r>
      <w:r w:rsidRPr="00883152">
        <w:rPr>
          <w:rFonts w:ascii="Arial" w:hAnsi="Arial" w:cs="Arial"/>
          <w:u w:val="single"/>
        </w:rPr>
        <w:t>dostawców</w:t>
      </w:r>
      <w:r w:rsidRPr="00883152">
        <w:rPr>
          <w:rFonts w:ascii="Arial" w:hAnsi="Arial" w:cs="Arial"/>
        </w:rPr>
        <w:t xml:space="preserve"> materiałów budowlanych oraz </w:t>
      </w:r>
      <w:r w:rsidRPr="00883152">
        <w:rPr>
          <w:rFonts w:ascii="Arial" w:hAnsi="Arial" w:cs="Arial"/>
          <w:u w:val="single"/>
        </w:rPr>
        <w:t>osób</w:t>
      </w:r>
      <w:r w:rsidRPr="00883152">
        <w:rPr>
          <w:rFonts w:ascii="Arial" w:hAnsi="Arial" w:cs="Arial"/>
        </w:rPr>
        <w:t xml:space="preserve"> prowadzących działalność gospodarczą (samozatrudnienie).</w:t>
      </w:r>
    </w:p>
    <w:p w14:paraId="78A95550" w14:textId="77777777" w:rsidR="001B527E" w:rsidRPr="00883152" w:rsidRDefault="001B527E" w:rsidP="001B527E">
      <w:pPr>
        <w:ind w:right="54"/>
        <w:jc w:val="both"/>
        <w:rPr>
          <w:rFonts w:ascii="Arial" w:hAnsi="Arial" w:cs="Arial"/>
          <w:b/>
          <w:bCs/>
          <w:color w:val="000000"/>
        </w:rPr>
      </w:pPr>
    </w:p>
    <w:p w14:paraId="133AD607" w14:textId="77777777" w:rsidR="001B527E" w:rsidRPr="00883152" w:rsidRDefault="001B527E" w:rsidP="001B527E">
      <w:pPr>
        <w:ind w:right="54"/>
        <w:jc w:val="both"/>
        <w:rPr>
          <w:rFonts w:ascii="Arial" w:hAnsi="Arial" w:cs="Arial"/>
          <w:b/>
          <w:bCs/>
          <w:color w:val="000000"/>
        </w:rPr>
      </w:pPr>
      <w:r w:rsidRPr="00883152">
        <w:rPr>
          <w:rFonts w:ascii="Arial" w:hAnsi="Arial" w:cs="Arial"/>
          <w:b/>
          <w:bCs/>
          <w:color w:val="000000"/>
        </w:rPr>
        <w:lastRenderedPageBreak/>
        <w:t>IV.</w:t>
      </w:r>
      <w:r w:rsidRPr="00883152">
        <w:rPr>
          <w:rFonts w:ascii="Arial" w:hAnsi="Arial" w:cs="Arial"/>
          <w:color w:val="000000"/>
        </w:rPr>
        <w:t xml:space="preserve"> </w:t>
      </w:r>
      <w:r w:rsidRPr="00883152">
        <w:rPr>
          <w:rFonts w:ascii="Arial" w:hAnsi="Arial" w:cs="Arial"/>
          <w:b/>
          <w:bCs/>
          <w:color w:val="000000"/>
        </w:rPr>
        <w:t xml:space="preserve">Wymogi określone w art. 100 Pzp </w:t>
      </w:r>
      <w:r w:rsidRPr="00883152">
        <w:rPr>
          <w:rFonts w:ascii="Arial" w:hAnsi="Arial" w:cs="Arial"/>
          <w:color w:val="000000"/>
        </w:rPr>
        <w:t>(dostępność dla osób z niepełnosprawnością)</w:t>
      </w:r>
    </w:p>
    <w:p w14:paraId="533176AD" w14:textId="77777777" w:rsidR="001B527E" w:rsidRPr="00883152" w:rsidRDefault="001B527E" w:rsidP="001B527E">
      <w:pPr>
        <w:ind w:right="54"/>
        <w:jc w:val="both"/>
        <w:rPr>
          <w:rFonts w:ascii="Arial" w:hAnsi="Arial" w:cs="Arial"/>
          <w:color w:val="000000"/>
        </w:rPr>
      </w:pPr>
      <w:r w:rsidRPr="00883152">
        <w:rPr>
          <w:rFonts w:ascii="Arial" w:hAnsi="Arial" w:cs="Arial"/>
          <w:color w:val="000000"/>
        </w:rPr>
        <w:t>W przypadku zamówień przeznaczonych do użytku osób fizycznych, w tym pracowników zamawiającego, wymagane jest adekwatnie do przedmiotu zamówienia jego dostosowanie w zakresie dostępności dla osób z niepełnosprawnością oraz zaprojektowanie z przeznaczeniem dla wszystkich użytkowników, chyba że nie jest to uzasadnione charakterem przedmiotu zamówienia.</w:t>
      </w:r>
    </w:p>
    <w:p w14:paraId="2BA2A42A" w14:textId="77777777" w:rsidR="001B527E" w:rsidRPr="00883152" w:rsidRDefault="001B527E" w:rsidP="001B527E">
      <w:pPr>
        <w:ind w:right="54"/>
        <w:jc w:val="both"/>
        <w:rPr>
          <w:rFonts w:ascii="Arial" w:hAnsi="Arial" w:cs="Arial"/>
          <w:color w:val="000000"/>
        </w:rPr>
      </w:pPr>
    </w:p>
    <w:p w14:paraId="1980A684" w14:textId="77777777" w:rsidR="001B527E" w:rsidRPr="00883152" w:rsidRDefault="001B527E" w:rsidP="001B527E">
      <w:pPr>
        <w:ind w:right="54"/>
        <w:jc w:val="both"/>
        <w:rPr>
          <w:rFonts w:ascii="Arial" w:hAnsi="Arial" w:cs="Arial"/>
          <w:b/>
          <w:bCs/>
          <w:color w:val="000000"/>
        </w:rPr>
      </w:pPr>
      <w:r w:rsidRPr="00883152">
        <w:rPr>
          <w:rFonts w:ascii="Arial" w:hAnsi="Arial" w:cs="Arial"/>
          <w:b/>
          <w:bCs/>
          <w:color w:val="000000"/>
        </w:rPr>
        <w:t>V. Warunki gwarancji i rękojmia za wady</w:t>
      </w:r>
    </w:p>
    <w:p w14:paraId="7780E5D3" w14:textId="07EE15DA" w:rsidR="001B527E" w:rsidRPr="00883152" w:rsidRDefault="001B527E" w:rsidP="001B527E">
      <w:pPr>
        <w:ind w:right="54"/>
        <w:jc w:val="both"/>
        <w:rPr>
          <w:rFonts w:ascii="Arial" w:hAnsi="Arial" w:cs="Arial"/>
          <w:color w:val="000000"/>
        </w:rPr>
      </w:pPr>
      <w:r w:rsidRPr="00883152">
        <w:rPr>
          <w:rFonts w:ascii="Arial" w:hAnsi="Arial" w:cs="Arial"/>
          <w:color w:val="000000"/>
        </w:rPr>
        <w:t xml:space="preserve">Minimalny okres gwarancji i rękojmi </w:t>
      </w:r>
      <w:r w:rsidR="00220656" w:rsidRPr="00883152">
        <w:rPr>
          <w:rFonts w:ascii="Arial" w:hAnsi="Arial" w:cs="Arial"/>
          <w:color w:val="000000"/>
        </w:rPr>
        <w:t xml:space="preserve">za </w:t>
      </w:r>
      <w:r w:rsidRPr="00883152">
        <w:rPr>
          <w:rFonts w:ascii="Arial" w:hAnsi="Arial" w:cs="Arial"/>
          <w:color w:val="000000"/>
        </w:rPr>
        <w:t xml:space="preserve">wady </w:t>
      </w:r>
      <w:r w:rsidR="00220656" w:rsidRPr="00883152">
        <w:rPr>
          <w:rFonts w:ascii="Arial" w:hAnsi="Arial" w:cs="Arial"/>
          <w:color w:val="000000"/>
        </w:rPr>
        <w:t xml:space="preserve">za roboty budowalne </w:t>
      </w:r>
      <w:r w:rsidRPr="00883152">
        <w:rPr>
          <w:rFonts w:ascii="Arial" w:hAnsi="Arial" w:cs="Arial"/>
          <w:color w:val="000000"/>
        </w:rPr>
        <w:t xml:space="preserve">wynosi </w:t>
      </w:r>
      <w:r w:rsidR="00D6798C" w:rsidRPr="00883152">
        <w:rPr>
          <w:rFonts w:ascii="Arial" w:hAnsi="Arial" w:cs="Arial"/>
          <w:b/>
          <w:color w:val="000000" w:themeColor="text1"/>
        </w:rPr>
        <w:t>5</w:t>
      </w:r>
      <w:r w:rsidRPr="00883152">
        <w:rPr>
          <w:rFonts w:ascii="Arial" w:hAnsi="Arial" w:cs="Arial"/>
          <w:b/>
          <w:color w:val="000000" w:themeColor="text1"/>
        </w:rPr>
        <w:t xml:space="preserve"> lat</w:t>
      </w:r>
      <w:r w:rsidRPr="00883152">
        <w:rPr>
          <w:rFonts w:ascii="Arial" w:hAnsi="Arial" w:cs="Arial"/>
          <w:color w:val="000000"/>
        </w:rPr>
        <w:t>. Wykonawca określa maksymalny okres gwarancji i rękojmi za wady w formularzu ofertowym. Bieg gwarancji oraz rękojmi rozpoczyna się od dnia podpisania przez strony protokołu końcowego odbioru przedmiotu umowy.</w:t>
      </w:r>
    </w:p>
    <w:p w14:paraId="3885E109" w14:textId="77777777" w:rsidR="00220656" w:rsidRPr="00883152" w:rsidRDefault="00220656" w:rsidP="001B527E">
      <w:pPr>
        <w:ind w:right="54"/>
        <w:jc w:val="both"/>
        <w:rPr>
          <w:rFonts w:ascii="Arial" w:hAnsi="Arial" w:cs="Arial"/>
          <w:color w:val="000000"/>
        </w:rPr>
      </w:pPr>
    </w:p>
    <w:p w14:paraId="49E8D2B6" w14:textId="6C1463CB" w:rsidR="00220656" w:rsidRPr="00883152" w:rsidRDefault="00220656" w:rsidP="00220656">
      <w:pPr>
        <w:jc w:val="both"/>
        <w:rPr>
          <w:rFonts w:ascii="Arial" w:hAnsi="Arial" w:cs="Arial"/>
          <w:color w:val="000000"/>
        </w:rPr>
      </w:pPr>
      <w:r w:rsidRPr="00883152">
        <w:rPr>
          <w:rFonts w:ascii="Arial" w:hAnsi="Arial" w:cs="Arial"/>
          <w:color w:val="000000"/>
        </w:rPr>
        <w:t>Zamawiający informuje, że okres gwarancji i pielęgnacji humusowania skarp wynosi 2 lata od dnia ostatecznego odbioru robót, pielęgnacja obejmuje po 3 koszenia humusowanych skarp w okresie wegetacyjnym. Termin koszenia należy uzgodnić</w:t>
      </w:r>
      <w:r w:rsidRPr="00883152">
        <w:rPr>
          <w:rFonts w:ascii="Arial" w:hAnsi="Arial" w:cs="Arial"/>
          <w:color w:val="000000"/>
        </w:rPr>
        <w:br/>
        <w:t>z Kierownikiem ODM w Białymstoku.</w:t>
      </w:r>
    </w:p>
    <w:p w14:paraId="4000A741" w14:textId="77777777" w:rsidR="00220656" w:rsidRPr="00883152" w:rsidRDefault="00220656" w:rsidP="00220656">
      <w:pPr>
        <w:spacing w:line="259" w:lineRule="auto"/>
        <w:jc w:val="both"/>
        <w:rPr>
          <w:rFonts w:ascii="Arial" w:hAnsi="Arial" w:cs="Arial"/>
          <w:color w:val="000000"/>
        </w:rPr>
      </w:pPr>
    </w:p>
    <w:p w14:paraId="03E85BCC" w14:textId="519E466D" w:rsidR="00220656" w:rsidRPr="00883152" w:rsidRDefault="00220656" w:rsidP="00220656">
      <w:pPr>
        <w:spacing w:line="259" w:lineRule="auto"/>
        <w:jc w:val="both"/>
        <w:rPr>
          <w:rFonts w:ascii="Arial" w:hAnsi="Arial" w:cs="Arial"/>
          <w:color w:val="000000"/>
        </w:rPr>
      </w:pPr>
      <w:r w:rsidRPr="00883152">
        <w:rPr>
          <w:rFonts w:ascii="Arial" w:hAnsi="Arial" w:cs="Arial"/>
          <w:color w:val="000000"/>
        </w:rPr>
        <w:t>Zamawiający informuje, że okres gwarancji na oznakowanie cienkowarstwowe wynosi 1 rok od dnia ostatecznego odbioru robót.</w:t>
      </w:r>
    </w:p>
    <w:p w14:paraId="1EF57727" w14:textId="77777777" w:rsidR="00220656" w:rsidRPr="00883152" w:rsidRDefault="00220656" w:rsidP="001B527E">
      <w:pPr>
        <w:ind w:right="54"/>
        <w:jc w:val="both"/>
        <w:rPr>
          <w:rFonts w:ascii="Arial" w:hAnsi="Arial" w:cs="Arial"/>
          <w:color w:val="000000"/>
        </w:rPr>
      </w:pPr>
    </w:p>
    <w:p w14:paraId="6FF9AEE0" w14:textId="357D92BD" w:rsidR="001B527E" w:rsidRPr="00883152" w:rsidRDefault="001B527E" w:rsidP="001B527E">
      <w:pPr>
        <w:ind w:right="54"/>
        <w:jc w:val="both"/>
        <w:rPr>
          <w:rFonts w:ascii="Arial" w:hAnsi="Arial" w:cs="Arial"/>
          <w:b/>
          <w:bCs/>
          <w:color w:val="000000"/>
        </w:rPr>
      </w:pPr>
      <w:r w:rsidRPr="00883152">
        <w:rPr>
          <w:rFonts w:ascii="Arial" w:hAnsi="Arial" w:cs="Arial"/>
          <w:b/>
          <w:bCs/>
          <w:color w:val="000000"/>
        </w:rPr>
        <w:t>VI. Gospodarka materiałowa</w:t>
      </w:r>
    </w:p>
    <w:p w14:paraId="6A629390" w14:textId="5FFE4DA6" w:rsidR="00220656" w:rsidRPr="00220656" w:rsidRDefault="00220656" w:rsidP="00220656">
      <w:pPr>
        <w:ind w:right="54"/>
        <w:jc w:val="both"/>
        <w:rPr>
          <w:rFonts w:ascii="Arial" w:hAnsi="Arial" w:cs="Arial"/>
        </w:rPr>
      </w:pPr>
      <w:r w:rsidRPr="00883152">
        <w:rPr>
          <w:rFonts w:ascii="Arial" w:hAnsi="Arial" w:cs="Arial"/>
        </w:rPr>
        <w:t>Grunt uzyskany z wykopu oraz humus Wykonawca zabezpieczy we własnym zakresie. Gałęzie, korzenie, karpinę i pnie Wykonawca zabezpieczy we własnym zakresie. Dłużyce po wyciętych drzewach staną się własnością wykonawcy robót. Uzyskany zysk należy uwzględnić w kalkulacji kosztu wycięcia ww. drzew. Znaki drogowe i słupki do znaków drogowych Wykonawca przewiezie na bazę ODM</w:t>
      </w:r>
      <w:r w:rsidRPr="00883152">
        <w:rPr>
          <w:rFonts w:ascii="Arial" w:hAnsi="Arial" w:cs="Arial"/>
        </w:rPr>
        <w:br/>
        <w:t>w Białymstoku. Wymienione materiały z rozbiórki powinny być dostarczone</w:t>
      </w:r>
      <w:r w:rsidRPr="00883152">
        <w:rPr>
          <w:rFonts w:ascii="Arial" w:hAnsi="Arial" w:cs="Arial"/>
        </w:rPr>
        <w:br/>
        <w:t>i wyładowane w sposób uzgodniony z Kierownikiem ODM w Białymstoku.</w:t>
      </w:r>
      <w:r w:rsidRPr="00883152">
        <w:rPr>
          <w:rFonts w:ascii="Arial" w:hAnsi="Arial" w:cs="Arial"/>
        </w:rPr>
        <w:br/>
      </w:r>
      <w:r w:rsidRPr="00322A45">
        <w:rPr>
          <w:rFonts w:ascii="Arial" w:hAnsi="Arial" w:cs="Arial"/>
        </w:rPr>
        <w:t>Na okoliczność przekazania ww. materiałów zostanie spisany protokół zdawczo-odbiorczy. Pozostałe materiały z rozbiórek Wykonawca zabezpieczy we własnym zakresie.</w:t>
      </w:r>
    </w:p>
    <w:p w14:paraId="78383C50" w14:textId="77777777" w:rsidR="00220656" w:rsidRPr="0025142F" w:rsidRDefault="00220656" w:rsidP="00D6798C">
      <w:pPr>
        <w:ind w:right="54"/>
        <w:jc w:val="both"/>
        <w:rPr>
          <w:rFonts w:ascii="Arial" w:hAnsi="Arial" w:cs="Arial"/>
          <w:b/>
        </w:rPr>
      </w:pPr>
    </w:p>
    <w:sectPr w:rsidR="00220656" w:rsidRPr="0025142F" w:rsidSect="00D83D92">
      <w:footerReference w:type="default" r:id="rId12"/>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947D6B3" w14:textId="77777777" w:rsidR="00FB6117" w:rsidRDefault="00FB6117" w:rsidP="008A6D90">
      <w:r>
        <w:separator/>
      </w:r>
    </w:p>
  </w:endnote>
  <w:endnote w:type="continuationSeparator" w:id="0">
    <w:p w14:paraId="61E7847E" w14:textId="77777777" w:rsidR="00FB6117" w:rsidRDefault="00FB6117" w:rsidP="008A6D9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EE"/>
    <w:family w:val="swiss"/>
    <w:pitch w:val="variable"/>
    <w:sig w:usb0="E4002EFF" w:usb1="C2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Lucida Sans Unicode">
    <w:panose1 w:val="020B0602030504020204"/>
    <w:charset w:val="EE"/>
    <w:family w:val="swiss"/>
    <w:pitch w:val="variable"/>
    <w:sig w:usb0="80000AFF" w:usb1="0000396B" w:usb2="00000000" w:usb3="00000000" w:csb0="000000BF" w:csb1="00000000"/>
  </w:font>
  <w:font w:name="Liberation Sans">
    <w:charset w:val="EE"/>
    <w:family w:val="swiss"/>
    <w:pitch w:val="variable"/>
    <w:sig w:usb0="E0000AFF" w:usb1="500078FF" w:usb2="00000021" w:usb3="00000000" w:csb0="000001BF" w:csb1="00000000"/>
  </w:font>
  <w:font w:name="NSimSun">
    <w:panose1 w:val="02010609030101010101"/>
    <w:charset w:val="86"/>
    <w:family w:val="modern"/>
    <w:pitch w:val="fixed"/>
    <w:sig w:usb0="00000203" w:usb1="288F0000" w:usb2="00000016" w:usb3="00000000" w:csb0="00040001" w:csb1="00000000"/>
  </w:font>
  <w:font w:name="Arial Unicode MS">
    <w:panose1 w:val="020B0604020202020204"/>
    <w:charset w:val="00"/>
    <w:family w:val="roman"/>
    <w:pitch w:val="variable"/>
    <w:sig w:usb0="00000003" w:usb1="00000000" w:usb2="00000000" w:usb3="00000000" w:csb0="00000001" w:csb1="00000000"/>
  </w:font>
  <w:font w:name="SimSun">
    <w:altName w:val="宋体"/>
    <w:panose1 w:val="02010600030101010101"/>
    <w:charset w:val="86"/>
    <w:family w:val="auto"/>
    <w:pitch w:val="variable"/>
    <w:sig w:usb0="00000203" w:usb1="288F0000" w:usb2="00000016" w:usb3="00000000" w:csb0="00040001" w:csb1="00000000"/>
  </w:font>
  <w:font w:name="Arial Narrow">
    <w:panose1 w:val="020B0606020202030204"/>
    <w:charset w:val="EE"/>
    <w:family w:val="swiss"/>
    <w:pitch w:val="variable"/>
    <w:sig w:usb0="00000287" w:usb1="000008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228881526"/>
      <w:docPartObj>
        <w:docPartGallery w:val="Page Numbers (Bottom of Page)"/>
        <w:docPartUnique/>
      </w:docPartObj>
    </w:sdtPr>
    <w:sdtEndPr/>
    <w:sdtContent>
      <w:p w14:paraId="11B483C9" w14:textId="52E13449" w:rsidR="00E01BEB" w:rsidRDefault="00E01BEB">
        <w:pPr>
          <w:pStyle w:val="Stopka"/>
          <w:jc w:val="right"/>
        </w:pPr>
        <w:r>
          <w:fldChar w:fldCharType="begin"/>
        </w:r>
        <w:r>
          <w:instrText>PAGE   \* MERGEFORMAT</w:instrText>
        </w:r>
        <w:r>
          <w:fldChar w:fldCharType="separate"/>
        </w:r>
        <w:r>
          <w:t>2</w:t>
        </w:r>
        <w:r>
          <w:fldChar w:fldCharType="end"/>
        </w:r>
      </w:p>
    </w:sdtContent>
  </w:sdt>
  <w:p w14:paraId="4E80DE40" w14:textId="77777777" w:rsidR="00E01BEB" w:rsidRDefault="00E01BEB">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EAE7900" w14:textId="77777777" w:rsidR="00FB6117" w:rsidRDefault="00FB6117" w:rsidP="008A6D90">
      <w:r>
        <w:separator/>
      </w:r>
    </w:p>
  </w:footnote>
  <w:footnote w:type="continuationSeparator" w:id="0">
    <w:p w14:paraId="55349648" w14:textId="77777777" w:rsidR="00FB6117" w:rsidRDefault="00FB6117" w:rsidP="008A6D90">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FE"/>
    <w:multiLevelType w:val="singleLevel"/>
    <w:tmpl w:val="31282D94"/>
    <w:lvl w:ilvl="0">
      <w:numFmt w:val="bullet"/>
      <w:lvlText w:val="*"/>
      <w:lvlJc w:val="left"/>
    </w:lvl>
  </w:abstractNum>
  <w:abstractNum w:abstractNumId="1" w15:restartNumberingAfterBreak="0">
    <w:nsid w:val="04D4787D"/>
    <w:multiLevelType w:val="hybridMultilevel"/>
    <w:tmpl w:val="8086F4FE"/>
    <w:lvl w:ilvl="0" w:tplc="0415000F">
      <w:start w:val="1"/>
      <w:numFmt w:val="decimal"/>
      <w:lvlText w:val="%1."/>
      <w:lvlJc w:val="left"/>
      <w:pPr>
        <w:ind w:left="711" w:hanging="360"/>
      </w:pPr>
    </w:lvl>
    <w:lvl w:ilvl="1" w:tplc="04150019" w:tentative="1">
      <w:start w:val="1"/>
      <w:numFmt w:val="lowerLetter"/>
      <w:lvlText w:val="%2."/>
      <w:lvlJc w:val="left"/>
      <w:pPr>
        <w:ind w:left="1431" w:hanging="360"/>
      </w:pPr>
    </w:lvl>
    <w:lvl w:ilvl="2" w:tplc="0415001B" w:tentative="1">
      <w:start w:val="1"/>
      <w:numFmt w:val="lowerRoman"/>
      <w:lvlText w:val="%3."/>
      <w:lvlJc w:val="right"/>
      <w:pPr>
        <w:ind w:left="2151" w:hanging="180"/>
      </w:pPr>
    </w:lvl>
    <w:lvl w:ilvl="3" w:tplc="0415000F" w:tentative="1">
      <w:start w:val="1"/>
      <w:numFmt w:val="decimal"/>
      <w:lvlText w:val="%4."/>
      <w:lvlJc w:val="left"/>
      <w:pPr>
        <w:ind w:left="2871" w:hanging="360"/>
      </w:pPr>
    </w:lvl>
    <w:lvl w:ilvl="4" w:tplc="04150019" w:tentative="1">
      <w:start w:val="1"/>
      <w:numFmt w:val="lowerLetter"/>
      <w:lvlText w:val="%5."/>
      <w:lvlJc w:val="left"/>
      <w:pPr>
        <w:ind w:left="3591" w:hanging="360"/>
      </w:pPr>
    </w:lvl>
    <w:lvl w:ilvl="5" w:tplc="0415001B" w:tentative="1">
      <w:start w:val="1"/>
      <w:numFmt w:val="lowerRoman"/>
      <w:lvlText w:val="%6."/>
      <w:lvlJc w:val="right"/>
      <w:pPr>
        <w:ind w:left="4311" w:hanging="180"/>
      </w:pPr>
    </w:lvl>
    <w:lvl w:ilvl="6" w:tplc="0415000F" w:tentative="1">
      <w:start w:val="1"/>
      <w:numFmt w:val="decimal"/>
      <w:lvlText w:val="%7."/>
      <w:lvlJc w:val="left"/>
      <w:pPr>
        <w:ind w:left="5031" w:hanging="360"/>
      </w:pPr>
    </w:lvl>
    <w:lvl w:ilvl="7" w:tplc="04150019" w:tentative="1">
      <w:start w:val="1"/>
      <w:numFmt w:val="lowerLetter"/>
      <w:lvlText w:val="%8."/>
      <w:lvlJc w:val="left"/>
      <w:pPr>
        <w:ind w:left="5751" w:hanging="360"/>
      </w:pPr>
    </w:lvl>
    <w:lvl w:ilvl="8" w:tplc="0415001B" w:tentative="1">
      <w:start w:val="1"/>
      <w:numFmt w:val="lowerRoman"/>
      <w:lvlText w:val="%9."/>
      <w:lvlJc w:val="right"/>
      <w:pPr>
        <w:ind w:left="6471" w:hanging="180"/>
      </w:pPr>
    </w:lvl>
  </w:abstractNum>
  <w:abstractNum w:abstractNumId="2" w15:restartNumberingAfterBreak="0">
    <w:nsid w:val="07A60A0A"/>
    <w:multiLevelType w:val="hybridMultilevel"/>
    <w:tmpl w:val="895AE98C"/>
    <w:lvl w:ilvl="0" w:tplc="04150017">
      <w:start w:val="1"/>
      <w:numFmt w:val="lowerLetter"/>
      <w:lvlText w:val="%1)"/>
      <w:lvlJc w:val="left"/>
      <w:pPr>
        <w:ind w:left="1004" w:hanging="360"/>
      </w:pPr>
    </w:lvl>
    <w:lvl w:ilvl="1" w:tplc="04150017">
      <w:start w:val="1"/>
      <w:numFmt w:val="lowerLetter"/>
      <w:lvlText w:val="%2)"/>
      <w:lvlJc w:val="left"/>
      <w:pPr>
        <w:ind w:left="1724" w:hanging="360"/>
      </w:pPr>
    </w:lvl>
    <w:lvl w:ilvl="2" w:tplc="04CC406C">
      <w:start w:val="1"/>
      <w:numFmt w:val="decimal"/>
      <w:lvlText w:val="%3."/>
      <w:lvlJc w:val="left"/>
      <w:pPr>
        <w:ind w:left="2624" w:hanging="360"/>
      </w:pPr>
      <w:rPr>
        <w:rFonts w:hint="default"/>
      </w:rPr>
    </w:lvl>
    <w:lvl w:ilvl="3" w:tplc="AE629898">
      <w:start w:val="1"/>
      <w:numFmt w:val="decimal"/>
      <w:lvlText w:val="%4)"/>
      <w:lvlJc w:val="left"/>
      <w:pPr>
        <w:ind w:left="3164" w:hanging="360"/>
      </w:pPr>
      <w:rPr>
        <w:rFonts w:hint="default"/>
      </w:r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3" w15:restartNumberingAfterBreak="0">
    <w:nsid w:val="09AF3C9C"/>
    <w:multiLevelType w:val="hybridMultilevel"/>
    <w:tmpl w:val="EA2E9DE4"/>
    <w:lvl w:ilvl="0" w:tplc="04150017">
      <w:start w:val="1"/>
      <w:numFmt w:val="lowerLetter"/>
      <w:lvlText w:val="%1)"/>
      <w:lvlJc w:val="left"/>
      <w:pPr>
        <w:ind w:left="1004" w:hanging="360"/>
      </w:pPr>
    </w:lvl>
    <w:lvl w:ilvl="1" w:tplc="04150019" w:tentative="1">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4" w15:restartNumberingAfterBreak="0">
    <w:nsid w:val="09BE6A45"/>
    <w:multiLevelType w:val="hybridMultilevel"/>
    <w:tmpl w:val="00F06520"/>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 w15:restartNumberingAfterBreak="0">
    <w:nsid w:val="0DFB0B7D"/>
    <w:multiLevelType w:val="multilevel"/>
    <w:tmpl w:val="DB224AB2"/>
    <w:styleLink w:val="WWNum471"/>
    <w:lvl w:ilvl="0">
      <w:start w:val="2"/>
      <w:numFmt w:val="decimal"/>
      <w:lvlText w:val="%1."/>
      <w:lvlJc w:val="left"/>
      <w:pPr>
        <w:ind w:left="720" w:hanging="360"/>
      </w:pPr>
      <w:rPr>
        <w:rFonts w:hint="default"/>
      </w:rPr>
    </w:lvl>
    <w:lvl w:ilvl="1">
      <w:start w:val="2"/>
      <w:numFmt w:val="decimal"/>
      <w:isLgl/>
      <w:lvlText w:val="%1.%2"/>
      <w:lvlJc w:val="left"/>
      <w:pPr>
        <w:ind w:left="890" w:hanging="53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6" w15:restartNumberingAfterBreak="0">
    <w:nsid w:val="0E6F69E1"/>
    <w:multiLevelType w:val="multilevel"/>
    <w:tmpl w:val="046C0E80"/>
    <w:lvl w:ilvl="0">
      <w:start w:val="7"/>
      <w:numFmt w:val="decimal"/>
      <w:lvlText w:val="%1."/>
      <w:lvlJc w:val="left"/>
      <w:pPr>
        <w:ind w:left="360" w:hanging="360"/>
      </w:pPr>
      <w:rPr>
        <w:rFonts w:ascii="Calibri" w:hAnsi="Calibri" w:hint="default"/>
        <w:b/>
        <w:sz w:val="20"/>
        <w:szCs w:val="20"/>
      </w:rPr>
    </w:lvl>
    <w:lvl w:ilvl="1">
      <w:start w:val="1"/>
      <w:numFmt w:val="decimal"/>
      <w:lvlText w:val="%2."/>
      <w:lvlJc w:val="left"/>
      <w:pPr>
        <w:ind w:left="7305" w:hanging="360"/>
      </w:pPr>
      <w:rPr>
        <w:b w:val="0"/>
        <w:bCs/>
        <w:color w:val="auto"/>
      </w:rPr>
    </w:lvl>
    <w:lvl w:ilvl="2">
      <w:start w:val="1"/>
      <w:numFmt w:val="decimal"/>
      <w:lvlText w:val="%3)"/>
      <w:lvlJc w:val="left"/>
      <w:pPr>
        <w:ind w:left="1080" w:hanging="360"/>
      </w:pPr>
    </w:lvl>
    <w:lvl w:ilvl="3">
      <w:start w:val="1"/>
      <w:numFmt w:val="lowerLetter"/>
      <w:lvlText w:val="%4)"/>
      <w:lvlJc w:val="left"/>
      <w:pPr>
        <w:ind w:left="1440" w:hanging="360"/>
      </w:p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 w15:restartNumberingAfterBreak="0">
    <w:nsid w:val="14621FC4"/>
    <w:multiLevelType w:val="hybridMultilevel"/>
    <w:tmpl w:val="833E8924"/>
    <w:lvl w:ilvl="0" w:tplc="4190C364">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 w15:restartNumberingAfterBreak="0">
    <w:nsid w:val="19AC19E9"/>
    <w:multiLevelType w:val="hybridMultilevel"/>
    <w:tmpl w:val="50A64406"/>
    <w:lvl w:ilvl="0" w:tplc="0415000F">
      <w:start w:val="1"/>
      <w:numFmt w:val="decimal"/>
      <w:lvlText w:val="%1."/>
      <w:lvlJc w:val="left"/>
      <w:pPr>
        <w:ind w:left="2203" w:hanging="360"/>
      </w:pPr>
    </w:lvl>
    <w:lvl w:ilvl="1" w:tplc="04150019" w:tentative="1">
      <w:start w:val="1"/>
      <w:numFmt w:val="lowerLetter"/>
      <w:lvlText w:val="%2."/>
      <w:lvlJc w:val="left"/>
      <w:pPr>
        <w:ind w:left="2923" w:hanging="360"/>
      </w:pPr>
    </w:lvl>
    <w:lvl w:ilvl="2" w:tplc="0415001B">
      <w:start w:val="1"/>
      <w:numFmt w:val="lowerRoman"/>
      <w:lvlText w:val="%3."/>
      <w:lvlJc w:val="right"/>
      <w:pPr>
        <w:ind w:left="3643" w:hanging="180"/>
      </w:pPr>
    </w:lvl>
    <w:lvl w:ilvl="3" w:tplc="0415000F" w:tentative="1">
      <w:start w:val="1"/>
      <w:numFmt w:val="decimal"/>
      <w:lvlText w:val="%4."/>
      <w:lvlJc w:val="left"/>
      <w:pPr>
        <w:ind w:left="4363" w:hanging="360"/>
      </w:pPr>
    </w:lvl>
    <w:lvl w:ilvl="4" w:tplc="04150019" w:tentative="1">
      <w:start w:val="1"/>
      <w:numFmt w:val="lowerLetter"/>
      <w:lvlText w:val="%5."/>
      <w:lvlJc w:val="left"/>
      <w:pPr>
        <w:ind w:left="5083" w:hanging="360"/>
      </w:pPr>
    </w:lvl>
    <w:lvl w:ilvl="5" w:tplc="0415001B" w:tentative="1">
      <w:start w:val="1"/>
      <w:numFmt w:val="lowerRoman"/>
      <w:lvlText w:val="%6."/>
      <w:lvlJc w:val="right"/>
      <w:pPr>
        <w:ind w:left="5803" w:hanging="180"/>
      </w:pPr>
    </w:lvl>
    <w:lvl w:ilvl="6" w:tplc="0415000F" w:tentative="1">
      <w:start w:val="1"/>
      <w:numFmt w:val="decimal"/>
      <w:lvlText w:val="%7."/>
      <w:lvlJc w:val="left"/>
      <w:pPr>
        <w:ind w:left="6523" w:hanging="360"/>
      </w:pPr>
    </w:lvl>
    <w:lvl w:ilvl="7" w:tplc="04150019" w:tentative="1">
      <w:start w:val="1"/>
      <w:numFmt w:val="lowerLetter"/>
      <w:lvlText w:val="%8."/>
      <w:lvlJc w:val="left"/>
      <w:pPr>
        <w:ind w:left="7243" w:hanging="360"/>
      </w:pPr>
    </w:lvl>
    <w:lvl w:ilvl="8" w:tplc="0415001B" w:tentative="1">
      <w:start w:val="1"/>
      <w:numFmt w:val="lowerRoman"/>
      <w:lvlText w:val="%9."/>
      <w:lvlJc w:val="right"/>
      <w:pPr>
        <w:ind w:left="7963" w:hanging="180"/>
      </w:pPr>
    </w:lvl>
  </w:abstractNum>
  <w:abstractNum w:abstractNumId="9" w15:restartNumberingAfterBreak="0">
    <w:nsid w:val="1A5F52CB"/>
    <w:multiLevelType w:val="hybridMultilevel"/>
    <w:tmpl w:val="3E024CE2"/>
    <w:lvl w:ilvl="0" w:tplc="D944B23E">
      <w:start w:val="1"/>
      <w:numFmt w:val="bullet"/>
      <w:lvlText w:val="−"/>
      <w:lvlJc w:val="left"/>
      <w:pPr>
        <w:ind w:left="1146" w:hanging="360"/>
      </w:pPr>
      <w:rPr>
        <w:rFonts w:ascii="Times New Roman" w:hAnsi="Times New Roman" w:cs="Times New Roman" w:hint="default"/>
        <w:color w:val="auto"/>
      </w:rPr>
    </w:lvl>
    <w:lvl w:ilvl="1" w:tplc="04150003" w:tentative="1">
      <w:start w:val="1"/>
      <w:numFmt w:val="bullet"/>
      <w:lvlText w:val="o"/>
      <w:lvlJc w:val="left"/>
      <w:pPr>
        <w:ind w:left="1866" w:hanging="360"/>
      </w:pPr>
      <w:rPr>
        <w:rFonts w:ascii="Courier New" w:hAnsi="Courier New" w:cs="Courier New" w:hint="default"/>
      </w:rPr>
    </w:lvl>
    <w:lvl w:ilvl="2" w:tplc="04150005" w:tentative="1">
      <w:start w:val="1"/>
      <w:numFmt w:val="bullet"/>
      <w:lvlText w:val=""/>
      <w:lvlJc w:val="left"/>
      <w:pPr>
        <w:ind w:left="2586" w:hanging="360"/>
      </w:pPr>
      <w:rPr>
        <w:rFonts w:ascii="Wingdings" w:hAnsi="Wingdings" w:hint="default"/>
      </w:rPr>
    </w:lvl>
    <w:lvl w:ilvl="3" w:tplc="04150001" w:tentative="1">
      <w:start w:val="1"/>
      <w:numFmt w:val="bullet"/>
      <w:lvlText w:val=""/>
      <w:lvlJc w:val="left"/>
      <w:pPr>
        <w:ind w:left="3306" w:hanging="360"/>
      </w:pPr>
      <w:rPr>
        <w:rFonts w:ascii="Symbol" w:hAnsi="Symbol" w:hint="default"/>
      </w:rPr>
    </w:lvl>
    <w:lvl w:ilvl="4" w:tplc="04150003" w:tentative="1">
      <w:start w:val="1"/>
      <w:numFmt w:val="bullet"/>
      <w:lvlText w:val="o"/>
      <w:lvlJc w:val="left"/>
      <w:pPr>
        <w:ind w:left="4026" w:hanging="360"/>
      </w:pPr>
      <w:rPr>
        <w:rFonts w:ascii="Courier New" w:hAnsi="Courier New" w:cs="Courier New" w:hint="default"/>
      </w:rPr>
    </w:lvl>
    <w:lvl w:ilvl="5" w:tplc="04150005" w:tentative="1">
      <w:start w:val="1"/>
      <w:numFmt w:val="bullet"/>
      <w:lvlText w:val=""/>
      <w:lvlJc w:val="left"/>
      <w:pPr>
        <w:ind w:left="4746" w:hanging="360"/>
      </w:pPr>
      <w:rPr>
        <w:rFonts w:ascii="Wingdings" w:hAnsi="Wingdings" w:hint="default"/>
      </w:rPr>
    </w:lvl>
    <w:lvl w:ilvl="6" w:tplc="04150001" w:tentative="1">
      <w:start w:val="1"/>
      <w:numFmt w:val="bullet"/>
      <w:lvlText w:val=""/>
      <w:lvlJc w:val="left"/>
      <w:pPr>
        <w:ind w:left="5466" w:hanging="360"/>
      </w:pPr>
      <w:rPr>
        <w:rFonts w:ascii="Symbol" w:hAnsi="Symbol" w:hint="default"/>
      </w:rPr>
    </w:lvl>
    <w:lvl w:ilvl="7" w:tplc="04150003" w:tentative="1">
      <w:start w:val="1"/>
      <w:numFmt w:val="bullet"/>
      <w:lvlText w:val="o"/>
      <w:lvlJc w:val="left"/>
      <w:pPr>
        <w:ind w:left="6186" w:hanging="360"/>
      </w:pPr>
      <w:rPr>
        <w:rFonts w:ascii="Courier New" w:hAnsi="Courier New" w:cs="Courier New" w:hint="default"/>
      </w:rPr>
    </w:lvl>
    <w:lvl w:ilvl="8" w:tplc="04150005" w:tentative="1">
      <w:start w:val="1"/>
      <w:numFmt w:val="bullet"/>
      <w:lvlText w:val=""/>
      <w:lvlJc w:val="left"/>
      <w:pPr>
        <w:ind w:left="6906" w:hanging="360"/>
      </w:pPr>
      <w:rPr>
        <w:rFonts w:ascii="Wingdings" w:hAnsi="Wingdings" w:hint="default"/>
      </w:rPr>
    </w:lvl>
  </w:abstractNum>
  <w:abstractNum w:abstractNumId="10" w15:restartNumberingAfterBreak="0">
    <w:nsid w:val="22D3345A"/>
    <w:multiLevelType w:val="multilevel"/>
    <w:tmpl w:val="3CFE60BE"/>
    <w:lvl w:ilvl="0">
      <w:start w:val="1"/>
      <w:numFmt w:val="decimal"/>
      <w:lvlText w:val="%1."/>
      <w:lvlJc w:val="left"/>
      <w:pPr>
        <w:ind w:left="720" w:hanging="360"/>
      </w:pPr>
      <w:rPr>
        <w:rFonts w:hint="default"/>
      </w:rPr>
    </w:lvl>
    <w:lvl w:ilvl="1">
      <w:start w:val="3"/>
      <w:numFmt w:val="decimal"/>
      <w:isLgl/>
      <w:lvlText w:val="%1.%2"/>
      <w:lvlJc w:val="left"/>
      <w:pPr>
        <w:ind w:left="890" w:hanging="53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1" w15:restartNumberingAfterBreak="0">
    <w:nsid w:val="269B5401"/>
    <w:multiLevelType w:val="hybridMultilevel"/>
    <w:tmpl w:val="25B61E4C"/>
    <w:lvl w:ilvl="0" w:tplc="C51EB844">
      <w:start w:val="1"/>
      <w:numFmt w:val="decimal"/>
      <w:lvlText w:val="%1)"/>
      <w:lvlJc w:val="left"/>
      <w:pPr>
        <w:ind w:left="720" w:hanging="360"/>
      </w:pPr>
      <w:rPr>
        <w:rFonts w:hint="default"/>
        <w:b w:val="0"/>
        <w:i w:val="0"/>
        <w:color w:val="auto"/>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2" w15:restartNumberingAfterBreak="0">
    <w:nsid w:val="2B120FCF"/>
    <w:multiLevelType w:val="hybridMultilevel"/>
    <w:tmpl w:val="F4BEC766"/>
    <w:lvl w:ilvl="0" w:tplc="C5AABF2C">
      <w:start w:val="5"/>
      <w:numFmt w:val="bullet"/>
      <w:lvlText w:val="-"/>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3" w15:restartNumberingAfterBreak="0">
    <w:nsid w:val="2B15724E"/>
    <w:multiLevelType w:val="hybridMultilevel"/>
    <w:tmpl w:val="C5840410"/>
    <w:lvl w:ilvl="0" w:tplc="1F1E3486">
      <w:start w:val="1"/>
      <w:numFmt w:val="decimal"/>
      <w:lvlText w:val="%1."/>
      <w:lvlJc w:val="left"/>
      <w:pPr>
        <w:ind w:left="720" w:hanging="360"/>
      </w:pPr>
      <w:rPr>
        <w:b w:val="0"/>
        <w:bCs w:val="0"/>
        <w:i w:val="0"/>
        <w:iCs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4" w15:restartNumberingAfterBreak="0">
    <w:nsid w:val="330638AE"/>
    <w:multiLevelType w:val="hybridMultilevel"/>
    <w:tmpl w:val="D722DDBA"/>
    <w:lvl w:ilvl="0" w:tplc="CC103792">
      <w:start w:val="1"/>
      <w:numFmt w:val="bullet"/>
      <w:lvlText w:val="−"/>
      <w:lvlJc w:val="left"/>
      <w:pPr>
        <w:ind w:left="1146" w:hanging="360"/>
      </w:pPr>
      <w:rPr>
        <w:rFonts w:ascii="Times New Roman" w:hAnsi="Times New Roman" w:cs="Times New Roman" w:hint="default"/>
        <w:color w:val="auto"/>
      </w:rPr>
    </w:lvl>
    <w:lvl w:ilvl="1" w:tplc="04150003" w:tentative="1">
      <w:start w:val="1"/>
      <w:numFmt w:val="bullet"/>
      <w:lvlText w:val="o"/>
      <w:lvlJc w:val="left"/>
      <w:pPr>
        <w:ind w:left="1866" w:hanging="360"/>
      </w:pPr>
      <w:rPr>
        <w:rFonts w:ascii="Courier New" w:hAnsi="Courier New" w:cs="Courier New" w:hint="default"/>
      </w:rPr>
    </w:lvl>
    <w:lvl w:ilvl="2" w:tplc="04150005" w:tentative="1">
      <w:start w:val="1"/>
      <w:numFmt w:val="bullet"/>
      <w:lvlText w:val=""/>
      <w:lvlJc w:val="left"/>
      <w:pPr>
        <w:ind w:left="2586" w:hanging="360"/>
      </w:pPr>
      <w:rPr>
        <w:rFonts w:ascii="Wingdings" w:hAnsi="Wingdings" w:hint="default"/>
      </w:rPr>
    </w:lvl>
    <w:lvl w:ilvl="3" w:tplc="04150001" w:tentative="1">
      <w:start w:val="1"/>
      <w:numFmt w:val="bullet"/>
      <w:lvlText w:val=""/>
      <w:lvlJc w:val="left"/>
      <w:pPr>
        <w:ind w:left="3306" w:hanging="360"/>
      </w:pPr>
      <w:rPr>
        <w:rFonts w:ascii="Symbol" w:hAnsi="Symbol" w:hint="default"/>
      </w:rPr>
    </w:lvl>
    <w:lvl w:ilvl="4" w:tplc="04150003" w:tentative="1">
      <w:start w:val="1"/>
      <w:numFmt w:val="bullet"/>
      <w:lvlText w:val="o"/>
      <w:lvlJc w:val="left"/>
      <w:pPr>
        <w:ind w:left="4026" w:hanging="360"/>
      </w:pPr>
      <w:rPr>
        <w:rFonts w:ascii="Courier New" w:hAnsi="Courier New" w:cs="Courier New" w:hint="default"/>
      </w:rPr>
    </w:lvl>
    <w:lvl w:ilvl="5" w:tplc="04150005" w:tentative="1">
      <w:start w:val="1"/>
      <w:numFmt w:val="bullet"/>
      <w:lvlText w:val=""/>
      <w:lvlJc w:val="left"/>
      <w:pPr>
        <w:ind w:left="4746" w:hanging="360"/>
      </w:pPr>
      <w:rPr>
        <w:rFonts w:ascii="Wingdings" w:hAnsi="Wingdings" w:hint="default"/>
      </w:rPr>
    </w:lvl>
    <w:lvl w:ilvl="6" w:tplc="04150001" w:tentative="1">
      <w:start w:val="1"/>
      <w:numFmt w:val="bullet"/>
      <w:lvlText w:val=""/>
      <w:lvlJc w:val="left"/>
      <w:pPr>
        <w:ind w:left="5466" w:hanging="360"/>
      </w:pPr>
      <w:rPr>
        <w:rFonts w:ascii="Symbol" w:hAnsi="Symbol" w:hint="default"/>
      </w:rPr>
    </w:lvl>
    <w:lvl w:ilvl="7" w:tplc="04150003" w:tentative="1">
      <w:start w:val="1"/>
      <w:numFmt w:val="bullet"/>
      <w:lvlText w:val="o"/>
      <w:lvlJc w:val="left"/>
      <w:pPr>
        <w:ind w:left="6186" w:hanging="360"/>
      </w:pPr>
      <w:rPr>
        <w:rFonts w:ascii="Courier New" w:hAnsi="Courier New" w:cs="Courier New" w:hint="default"/>
      </w:rPr>
    </w:lvl>
    <w:lvl w:ilvl="8" w:tplc="04150005" w:tentative="1">
      <w:start w:val="1"/>
      <w:numFmt w:val="bullet"/>
      <w:lvlText w:val=""/>
      <w:lvlJc w:val="left"/>
      <w:pPr>
        <w:ind w:left="6906" w:hanging="360"/>
      </w:pPr>
      <w:rPr>
        <w:rFonts w:ascii="Wingdings" w:hAnsi="Wingdings" w:hint="default"/>
      </w:rPr>
    </w:lvl>
  </w:abstractNum>
  <w:abstractNum w:abstractNumId="15" w15:restartNumberingAfterBreak="0">
    <w:nsid w:val="360D6052"/>
    <w:multiLevelType w:val="hybridMultilevel"/>
    <w:tmpl w:val="0AEAF20E"/>
    <w:lvl w:ilvl="0" w:tplc="04150017">
      <w:start w:val="1"/>
      <w:numFmt w:val="lowerLetter"/>
      <w:lvlText w:val="%1)"/>
      <w:lvlJc w:val="left"/>
      <w:pPr>
        <w:ind w:left="1287" w:hanging="360"/>
      </w:pPr>
    </w:lvl>
    <w:lvl w:ilvl="1" w:tplc="04150017">
      <w:start w:val="1"/>
      <w:numFmt w:val="lowerLetter"/>
      <w:lvlText w:val="%2)"/>
      <w:lvlJc w:val="left"/>
      <w:pPr>
        <w:ind w:left="2007" w:hanging="360"/>
      </w:pPr>
    </w:lvl>
    <w:lvl w:ilvl="2" w:tplc="0415001B">
      <w:start w:val="1"/>
      <w:numFmt w:val="lowerRoman"/>
      <w:lvlText w:val="%3."/>
      <w:lvlJc w:val="right"/>
      <w:pPr>
        <w:ind w:left="2727" w:hanging="180"/>
      </w:pPr>
    </w:lvl>
    <w:lvl w:ilvl="3" w:tplc="0415000F" w:tentative="1">
      <w:start w:val="1"/>
      <w:numFmt w:val="decimal"/>
      <w:lvlText w:val="%4."/>
      <w:lvlJc w:val="left"/>
      <w:pPr>
        <w:ind w:left="3447" w:hanging="360"/>
      </w:pPr>
    </w:lvl>
    <w:lvl w:ilvl="4" w:tplc="04150019" w:tentative="1">
      <w:start w:val="1"/>
      <w:numFmt w:val="lowerLetter"/>
      <w:lvlText w:val="%5."/>
      <w:lvlJc w:val="left"/>
      <w:pPr>
        <w:ind w:left="4167" w:hanging="360"/>
      </w:pPr>
    </w:lvl>
    <w:lvl w:ilvl="5" w:tplc="0415001B" w:tentative="1">
      <w:start w:val="1"/>
      <w:numFmt w:val="lowerRoman"/>
      <w:lvlText w:val="%6."/>
      <w:lvlJc w:val="right"/>
      <w:pPr>
        <w:ind w:left="4887" w:hanging="180"/>
      </w:pPr>
    </w:lvl>
    <w:lvl w:ilvl="6" w:tplc="0415000F" w:tentative="1">
      <w:start w:val="1"/>
      <w:numFmt w:val="decimal"/>
      <w:lvlText w:val="%7."/>
      <w:lvlJc w:val="left"/>
      <w:pPr>
        <w:ind w:left="5607" w:hanging="360"/>
      </w:pPr>
    </w:lvl>
    <w:lvl w:ilvl="7" w:tplc="04150019" w:tentative="1">
      <w:start w:val="1"/>
      <w:numFmt w:val="lowerLetter"/>
      <w:lvlText w:val="%8."/>
      <w:lvlJc w:val="left"/>
      <w:pPr>
        <w:ind w:left="6327" w:hanging="360"/>
      </w:pPr>
    </w:lvl>
    <w:lvl w:ilvl="8" w:tplc="0415001B" w:tentative="1">
      <w:start w:val="1"/>
      <w:numFmt w:val="lowerRoman"/>
      <w:lvlText w:val="%9."/>
      <w:lvlJc w:val="right"/>
      <w:pPr>
        <w:ind w:left="7047" w:hanging="180"/>
      </w:pPr>
    </w:lvl>
  </w:abstractNum>
  <w:abstractNum w:abstractNumId="16" w15:restartNumberingAfterBreak="0">
    <w:nsid w:val="3B3C3DB2"/>
    <w:multiLevelType w:val="hybridMultilevel"/>
    <w:tmpl w:val="25221580"/>
    <w:lvl w:ilvl="0" w:tplc="9C4C7886">
      <w:start w:val="1"/>
      <w:numFmt w:val="upperRoman"/>
      <w:lvlText w:val="%1."/>
      <w:lvlJc w:val="left"/>
      <w:pPr>
        <w:ind w:left="1080" w:hanging="72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7" w15:restartNumberingAfterBreak="0">
    <w:nsid w:val="3BBC5693"/>
    <w:multiLevelType w:val="hybridMultilevel"/>
    <w:tmpl w:val="06BEE34C"/>
    <w:lvl w:ilvl="0" w:tplc="83DE437A">
      <w:start w:val="1"/>
      <w:numFmt w:val="bullet"/>
      <w:lvlText w:val="-"/>
      <w:lvlJc w:val="left"/>
      <w:pPr>
        <w:ind w:left="720" w:hanging="360"/>
      </w:pPr>
      <w:rPr>
        <w:rFonts w:ascii="Times New Roman" w:eastAsia="Times New Roman" w:hAnsi="Times New Roman" w:cs="Times New Roman" w:hint="default"/>
        <w:b w:val="0"/>
        <w:i w:val="0"/>
        <w:strike w:val="0"/>
        <w:dstrike w:val="0"/>
        <w:color w:val="000000"/>
        <w:sz w:val="24"/>
        <w:szCs w:val="24"/>
        <w:u w:val="none" w:color="000000"/>
        <w:bdr w:val="none" w:sz="0" w:space="0" w:color="auto"/>
        <w:shd w:val="clear" w:color="auto" w:fill="auto"/>
        <w:vertAlign w:val="baseline"/>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8" w15:restartNumberingAfterBreak="0">
    <w:nsid w:val="40B4057E"/>
    <w:multiLevelType w:val="multilevel"/>
    <w:tmpl w:val="D13EF0BA"/>
    <w:lvl w:ilvl="0">
      <w:start w:val="2"/>
      <w:numFmt w:val="decimal"/>
      <w:lvlText w:val="%1"/>
      <w:lvlJc w:val="left"/>
      <w:pPr>
        <w:ind w:left="360" w:hanging="360"/>
      </w:pPr>
      <w:rPr>
        <w:rFonts w:hint="default"/>
      </w:rPr>
    </w:lvl>
    <w:lvl w:ilvl="1">
      <w:start w:val="1"/>
      <w:numFmt w:val="decimal"/>
      <w:lvlText w:val="%1.%2"/>
      <w:lvlJc w:val="left"/>
      <w:pPr>
        <w:ind w:left="1170" w:hanging="360"/>
      </w:pPr>
      <w:rPr>
        <w:rFonts w:hint="default"/>
      </w:rPr>
    </w:lvl>
    <w:lvl w:ilvl="2">
      <w:start w:val="1"/>
      <w:numFmt w:val="decimal"/>
      <w:lvlText w:val="%1.%2.%3"/>
      <w:lvlJc w:val="left"/>
      <w:pPr>
        <w:ind w:left="2340" w:hanging="720"/>
      </w:pPr>
      <w:rPr>
        <w:rFonts w:hint="default"/>
      </w:rPr>
    </w:lvl>
    <w:lvl w:ilvl="3">
      <w:start w:val="1"/>
      <w:numFmt w:val="decimal"/>
      <w:lvlText w:val="%1.%2.%3.%4"/>
      <w:lvlJc w:val="left"/>
      <w:pPr>
        <w:ind w:left="3510" w:hanging="1080"/>
      </w:pPr>
      <w:rPr>
        <w:rFonts w:hint="default"/>
      </w:rPr>
    </w:lvl>
    <w:lvl w:ilvl="4">
      <w:start w:val="1"/>
      <w:numFmt w:val="decimal"/>
      <w:lvlText w:val="%1.%2.%3.%4.%5"/>
      <w:lvlJc w:val="left"/>
      <w:pPr>
        <w:ind w:left="4320" w:hanging="1080"/>
      </w:pPr>
      <w:rPr>
        <w:rFonts w:hint="default"/>
      </w:rPr>
    </w:lvl>
    <w:lvl w:ilvl="5">
      <w:start w:val="1"/>
      <w:numFmt w:val="decimal"/>
      <w:lvlText w:val="%1.%2.%3.%4.%5.%6"/>
      <w:lvlJc w:val="left"/>
      <w:pPr>
        <w:ind w:left="5490" w:hanging="1440"/>
      </w:pPr>
      <w:rPr>
        <w:rFonts w:hint="default"/>
      </w:rPr>
    </w:lvl>
    <w:lvl w:ilvl="6">
      <w:start w:val="1"/>
      <w:numFmt w:val="decimal"/>
      <w:lvlText w:val="%1.%2.%3.%4.%5.%6.%7"/>
      <w:lvlJc w:val="left"/>
      <w:pPr>
        <w:ind w:left="6300" w:hanging="1440"/>
      </w:pPr>
      <w:rPr>
        <w:rFonts w:hint="default"/>
      </w:rPr>
    </w:lvl>
    <w:lvl w:ilvl="7">
      <w:start w:val="1"/>
      <w:numFmt w:val="decimal"/>
      <w:lvlText w:val="%1.%2.%3.%4.%5.%6.%7.%8"/>
      <w:lvlJc w:val="left"/>
      <w:pPr>
        <w:ind w:left="7470" w:hanging="1800"/>
      </w:pPr>
      <w:rPr>
        <w:rFonts w:hint="default"/>
      </w:rPr>
    </w:lvl>
    <w:lvl w:ilvl="8">
      <w:start w:val="1"/>
      <w:numFmt w:val="decimal"/>
      <w:lvlText w:val="%1.%2.%3.%4.%5.%6.%7.%8.%9"/>
      <w:lvlJc w:val="left"/>
      <w:pPr>
        <w:ind w:left="8280" w:hanging="1800"/>
      </w:pPr>
      <w:rPr>
        <w:rFonts w:hint="default"/>
      </w:rPr>
    </w:lvl>
  </w:abstractNum>
  <w:abstractNum w:abstractNumId="19" w15:restartNumberingAfterBreak="0">
    <w:nsid w:val="4C1461F6"/>
    <w:multiLevelType w:val="hybridMultilevel"/>
    <w:tmpl w:val="C09CCAD0"/>
    <w:lvl w:ilvl="0" w:tplc="83DE437A">
      <w:start w:val="1"/>
      <w:numFmt w:val="bullet"/>
      <w:lvlText w:val="-"/>
      <w:lvlJc w:val="left"/>
      <w:pPr>
        <w:ind w:left="720" w:hanging="360"/>
      </w:pPr>
      <w:rPr>
        <w:rFonts w:ascii="Times New Roman" w:eastAsia="Times New Roman" w:hAnsi="Times New Roman" w:cs="Times New Roman" w:hint="default"/>
        <w:b w:val="0"/>
        <w:i w:val="0"/>
        <w:strike w:val="0"/>
        <w:dstrike w:val="0"/>
        <w:color w:val="000000"/>
        <w:sz w:val="24"/>
        <w:szCs w:val="24"/>
        <w:u w:val="none" w:color="000000"/>
        <w:bdr w:val="none" w:sz="0" w:space="0" w:color="auto"/>
        <w:shd w:val="clear" w:color="auto" w:fill="auto"/>
        <w:vertAlign w:val="baseline"/>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0" w15:restartNumberingAfterBreak="0">
    <w:nsid w:val="4C6A5122"/>
    <w:multiLevelType w:val="hybridMultilevel"/>
    <w:tmpl w:val="269EEBA6"/>
    <w:lvl w:ilvl="0" w:tplc="6C825608">
      <w:start w:val="1"/>
      <w:numFmt w:val="decimal"/>
      <w:lvlText w:val="%1."/>
      <w:lvlJc w:val="left"/>
      <w:pPr>
        <w:ind w:left="720" w:hanging="360"/>
      </w:pPr>
      <w:rPr>
        <w:rFonts w:hint="default"/>
      </w:rPr>
    </w:lvl>
    <w:lvl w:ilvl="1" w:tplc="EB6AD780">
      <w:start w:val="1"/>
      <w:numFmt w:val="lowerLetter"/>
      <w:lvlText w:val="%2)"/>
      <w:lvlJc w:val="left"/>
      <w:pPr>
        <w:ind w:left="1440" w:hanging="360"/>
      </w:pPr>
      <w:rPr>
        <w:rFonts w:hint="default"/>
        <w:b w:val="0"/>
        <w:bCs w:val="0"/>
      </w:rPr>
    </w:lvl>
    <w:lvl w:ilvl="2" w:tplc="5C6C2882">
      <w:start w:val="1"/>
      <w:numFmt w:val="decimal"/>
      <w:lvlText w:val="%3)"/>
      <w:lvlJc w:val="left"/>
      <w:pPr>
        <w:ind w:left="2450" w:hanging="47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1" w15:restartNumberingAfterBreak="0">
    <w:nsid w:val="4EF01651"/>
    <w:multiLevelType w:val="hybridMultilevel"/>
    <w:tmpl w:val="03368288"/>
    <w:lvl w:ilvl="0" w:tplc="058C3848">
      <w:start w:val="1"/>
      <w:numFmt w:val="lowerLetter"/>
      <w:lvlText w:val="%1)"/>
      <w:lvlJc w:val="left"/>
      <w:pPr>
        <w:ind w:left="720" w:hanging="360"/>
      </w:pPr>
      <w:rPr>
        <w:rFonts w:hint="default"/>
      </w:rPr>
    </w:lvl>
    <w:lvl w:ilvl="1" w:tplc="04150017">
      <w:start w:val="1"/>
      <w:numFmt w:val="lowerLetter"/>
      <w:lvlText w:val="%2)"/>
      <w:lvlJc w:val="left"/>
      <w:pPr>
        <w:ind w:left="1440" w:hanging="360"/>
      </w:pPr>
    </w:lvl>
    <w:lvl w:ilvl="2" w:tplc="F918AE32">
      <w:start w:val="1"/>
      <w:numFmt w:val="decimal"/>
      <w:lvlText w:val="%3."/>
      <w:lvlJc w:val="left"/>
      <w:pPr>
        <w:ind w:left="2410" w:hanging="430"/>
      </w:pPr>
      <w:rPr>
        <w:rFonts w:hint="default"/>
        <w:color w:val="000000" w:themeColor="text1"/>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2" w15:restartNumberingAfterBreak="0">
    <w:nsid w:val="528160EA"/>
    <w:multiLevelType w:val="hybridMultilevel"/>
    <w:tmpl w:val="9C202518"/>
    <w:lvl w:ilvl="0" w:tplc="9F6A1B04">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3" w15:restartNumberingAfterBreak="0">
    <w:nsid w:val="57C447ED"/>
    <w:multiLevelType w:val="hybridMultilevel"/>
    <w:tmpl w:val="160C1EF4"/>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4" w15:restartNumberingAfterBreak="0">
    <w:nsid w:val="5A4A2162"/>
    <w:multiLevelType w:val="hybridMultilevel"/>
    <w:tmpl w:val="B78E7386"/>
    <w:lvl w:ilvl="0" w:tplc="3F424AFA">
      <w:start w:val="1"/>
      <w:numFmt w:val="decimal"/>
      <w:lvlText w:val="%1."/>
      <w:lvlJc w:val="left"/>
      <w:pPr>
        <w:ind w:left="720" w:hanging="360"/>
      </w:pPr>
      <w:rPr>
        <w:rFonts w:hint="default"/>
        <w:b/>
        <w:sz w:val="24"/>
        <w:szCs w:val="24"/>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5" w15:restartNumberingAfterBreak="0">
    <w:nsid w:val="5CA43DC6"/>
    <w:multiLevelType w:val="hybridMultilevel"/>
    <w:tmpl w:val="3AEA8BE2"/>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6" w15:restartNumberingAfterBreak="0">
    <w:nsid w:val="61401BB9"/>
    <w:multiLevelType w:val="hybridMultilevel"/>
    <w:tmpl w:val="4FEC9864"/>
    <w:lvl w:ilvl="0" w:tplc="B64C34AE">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7" w15:restartNumberingAfterBreak="0">
    <w:nsid w:val="635462F2"/>
    <w:multiLevelType w:val="hybridMultilevel"/>
    <w:tmpl w:val="72DCD844"/>
    <w:lvl w:ilvl="0" w:tplc="1D5CA560">
      <w:start w:val="9"/>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8" w15:restartNumberingAfterBreak="0">
    <w:nsid w:val="6D565185"/>
    <w:multiLevelType w:val="hybridMultilevel"/>
    <w:tmpl w:val="B39A9922"/>
    <w:lvl w:ilvl="0" w:tplc="04150017">
      <w:start w:val="1"/>
      <w:numFmt w:val="lowerLetter"/>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9" w15:restartNumberingAfterBreak="0">
    <w:nsid w:val="70117CF0"/>
    <w:multiLevelType w:val="hybridMultilevel"/>
    <w:tmpl w:val="96EC6D76"/>
    <w:lvl w:ilvl="0" w:tplc="89168B8C">
      <w:start w:val="1"/>
      <w:numFmt w:val="lowerLetter"/>
      <w:lvlText w:val="%1)"/>
      <w:lvlJc w:val="left"/>
      <w:pPr>
        <w:ind w:left="4330" w:hanging="360"/>
      </w:pPr>
      <w:rPr>
        <w:rFonts w:hint="default"/>
      </w:rPr>
    </w:lvl>
    <w:lvl w:ilvl="1" w:tplc="04150019" w:tentative="1">
      <w:start w:val="1"/>
      <w:numFmt w:val="lowerLetter"/>
      <w:lvlText w:val="%2."/>
      <w:lvlJc w:val="left"/>
      <w:pPr>
        <w:ind w:left="4330" w:hanging="360"/>
      </w:pPr>
    </w:lvl>
    <w:lvl w:ilvl="2" w:tplc="0415001B" w:tentative="1">
      <w:start w:val="1"/>
      <w:numFmt w:val="lowerRoman"/>
      <w:lvlText w:val="%3."/>
      <w:lvlJc w:val="right"/>
      <w:pPr>
        <w:ind w:left="5050" w:hanging="180"/>
      </w:pPr>
    </w:lvl>
    <w:lvl w:ilvl="3" w:tplc="0415000F" w:tentative="1">
      <w:start w:val="1"/>
      <w:numFmt w:val="decimal"/>
      <w:lvlText w:val="%4."/>
      <w:lvlJc w:val="left"/>
      <w:pPr>
        <w:ind w:left="5770" w:hanging="360"/>
      </w:pPr>
    </w:lvl>
    <w:lvl w:ilvl="4" w:tplc="04150019" w:tentative="1">
      <w:start w:val="1"/>
      <w:numFmt w:val="lowerLetter"/>
      <w:lvlText w:val="%5."/>
      <w:lvlJc w:val="left"/>
      <w:pPr>
        <w:ind w:left="6490" w:hanging="360"/>
      </w:pPr>
    </w:lvl>
    <w:lvl w:ilvl="5" w:tplc="0415001B" w:tentative="1">
      <w:start w:val="1"/>
      <w:numFmt w:val="lowerRoman"/>
      <w:lvlText w:val="%6."/>
      <w:lvlJc w:val="right"/>
      <w:pPr>
        <w:ind w:left="7210" w:hanging="180"/>
      </w:pPr>
    </w:lvl>
    <w:lvl w:ilvl="6" w:tplc="0415000F" w:tentative="1">
      <w:start w:val="1"/>
      <w:numFmt w:val="decimal"/>
      <w:lvlText w:val="%7."/>
      <w:lvlJc w:val="left"/>
      <w:pPr>
        <w:ind w:left="7930" w:hanging="360"/>
      </w:pPr>
    </w:lvl>
    <w:lvl w:ilvl="7" w:tplc="04150019" w:tentative="1">
      <w:start w:val="1"/>
      <w:numFmt w:val="lowerLetter"/>
      <w:lvlText w:val="%8."/>
      <w:lvlJc w:val="left"/>
      <w:pPr>
        <w:ind w:left="8650" w:hanging="360"/>
      </w:pPr>
    </w:lvl>
    <w:lvl w:ilvl="8" w:tplc="0415001B" w:tentative="1">
      <w:start w:val="1"/>
      <w:numFmt w:val="lowerRoman"/>
      <w:lvlText w:val="%9."/>
      <w:lvlJc w:val="right"/>
      <w:pPr>
        <w:ind w:left="9370" w:hanging="180"/>
      </w:pPr>
    </w:lvl>
  </w:abstractNum>
  <w:abstractNum w:abstractNumId="30" w15:restartNumberingAfterBreak="0">
    <w:nsid w:val="709A0751"/>
    <w:multiLevelType w:val="hybridMultilevel"/>
    <w:tmpl w:val="2ADEE1EC"/>
    <w:lvl w:ilvl="0" w:tplc="0415000F">
      <w:start w:val="1"/>
      <w:numFmt w:val="decimal"/>
      <w:lvlText w:val="%1."/>
      <w:lvlJc w:val="left"/>
      <w:pPr>
        <w:ind w:left="2766" w:hanging="360"/>
      </w:pPr>
    </w:lvl>
    <w:lvl w:ilvl="1" w:tplc="04150019">
      <w:start w:val="1"/>
      <w:numFmt w:val="lowerLetter"/>
      <w:lvlText w:val="%2."/>
      <w:lvlJc w:val="left"/>
      <w:pPr>
        <w:ind w:left="3486" w:hanging="360"/>
      </w:pPr>
    </w:lvl>
    <w:lvl w:ilvl="2" w:tplc="B3B6CE3A">
      <w:start w:val="1"/>
      <w:numFmt w:val="decimal"/>
      <w:lvlText w:val="%3."/>
      <w:lvlJc w:val="left"/>
      <w:pPr>
        <w:ind w:left="4206" w:hanging="180"/>
      </w:pPr>
      <w:rPr>
        <w:color w:val="000000" w:themeColor="text1"/>
      </w:rPr>
    </w:lvl>
    <w:lvl w:ilvl="3" w:tplc="0415000F" w:tentative="1">
      <w:start w:val="1"/>
      <w:numFmt w:val="decimal"/>
      <w:lvlText w:val="%4."/>
      <w:lvlJc w:val="left"/>
      <w:pPr>
        <w:ind w:left="4926" w:hanging="360"/>
      </w:pPr>
    </w:lvl>
    <w:lvl w:ilvl="4" w:tplc="04150019" w:tentative="1">
      <w:start w:val="1"/>
      <w:numFmt w:val="lowerLetter"/>
      <w:lvlText w:val="%5."/>
      <w:lvlJc w:val="left"/>
      <w:pPr>
        <w:ind w:left="5646" w:hanging="360"/>
      </w:pPr>
    </w:lvl>
    <w:lvl w:ilvl="5" w:tplc="0415001B" w:tentative="1">
      <w:start w:val="1"/>
      <w:numFmt w:val="lowerRoman"/>
      <w:lvlText w:val="%6."/>
      <w:lvlJc w:val="right"/>
      <w:pPr>
        <w:ind w:left="6366" w:hanging="180"/>
      </w:pPr>
    </w:lvl>
    <w:lvl w:ilvl="6" w:tplc="0415000F" w:tentative="1">
      <w:start w:val="1"/>
      <w:numFmt w:val="decimal"/>
      <w:lvlText w:val="%7."/>
      <w:lvlJc w:val="left"/>
      <w:pPr>
        <w:ind w:left="7086" w:hanging="360"/>
      </w:pPr>
    </w:lvl>
    <w:lvl w:ilvl="7" w:tplc="04150019" w:tentative="1">
      <w:start w:val="1"/>
      <w:numFmt w:val="lowerLetter"/>
      <w:lvlText w:val="%8."/>
      <w:lvlJc w:val="left"/>
      <w:pPr>
        <w:ind w:left="7806" w:hanging="360"/>
      </w:pPr>
    </w:lvl>
    <w:lvl w:ilvl="8" w:tplc="0415001B" w:tentative="1">
      <w:start w:val="1"/>
      <w:numFmt w:val="lowerRoman"/>
      <w:lvlText w:val="%9."/>
      <w:lvlJc w:val="right"/>
      <w:pPr>
        <w:ind w:left="8526" w:hanging="180"/>
      </w:pPr>
    </w:lvl>
  </w:abstractNum>
  <w:abstractNum w:abstractNumId="31" w15:restartNumberingAfterBreak="0">
    <w:nsid w:val="74315DF6"/>
    <w:multiLevelType w:val="hybridMultilevel"/>
    <w:tmpl w:val="6AA22036"/>
    <w:lvl w:ilvl="0" w:tplc="37FAEB72">
      <w:start w:val="1"/>
      <w:numFmt w:val="decimal"/>
      <w:lvlText w:val="%1."/>
      <w:lvlJc w:val="left"/>
      <w:pPr>
        <w:ind w:left="778"/>
      </w:pPr>
      <w:rPr>
        <w:rFonts w:ascii="Arial" w:eastAsia="Times New Roman" w:hAnsi="Arial" w:cs="Arial" w:hint="default"/>
        <w:b w:val="0"/>
        <w:bCs/>
        <w:i w:val="0"/>
        <w:strike w:val="0"/>
        <w:dstrike w:val="0"/>
        <w:color w:val="000000"/>
        <w:sz w:val="24"/>
        <w:szCs w:val="24"/>
        <w:u w:val="none" w:color="000000"/>
        <w:bdr w:val="none" w:sz="0" w:space="0" w:color="auto"/>
        <w:shd w:val="clear" w:color="auto" w:fill="auto"/>
        <w:vertAlign w:val="baseline"/>
      </w:rPr>
    </w:lvl>
    <w:lvl w:ilvl="1" w:tplc="658E8624">
      <w:start w:val="1"/>
      <w:numFmt w:val="bullet"/>
      <w:lvlText w:val="-"/>
      <w:lvlJc w:val="left"/>
      <w:pPr>
        <w:ind w:left="1135"/>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AA9E18E8">
      <w:start w:val="1"/>
      <w:numFmt w:val="bullet"/>
      <w:lvlText w:val="▪"/>
      <w:lvlJc w:val="left"/>
      <w:pPr>
        <w:ind w:left="178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D14E2AD8">
      <w:start w:val="1"/>
      <w:numFmt w:val="bullet"/>
      <w:lvlText w:val="•"/>
      <w:lvlJc w:val="left"/>
      <w:pPr>
        <w:ind w:left="250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1C28AC56">
      <w:start w:val="1"/>
      <w:numFmt w:val="bullet"/>
      <w:lvlText w:val="o"/>
      <w:lvlJc w:val="left"/>
      <w:pPr>
        <w:ind w:left="322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DFB825B6">
      <w:start w:val="1"/>
      <w:numFmt w:val="bullet"/>
      <w:lvlText w:val="▪"/>
      <w:lvlJc w:val="left"/>
      <w:pPr>
        <w:ind w:left="394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097636BA">
      <w:start w:val="1"/>
      <w:numFmt w:val="bullet"/>
      <w:lvlText w:val="•"/>
      <w:lvlJc w:val="left"/>
      <w:pPr>
        <w:ind w:left="466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F516E05E">
      <w:start w:val="1"/>
      <w:numFmt w:val="bullet"/>
      <w:lvlText w:val="o"/>
      <w:lvlJc w:val="left"/>
      <w:pPr>
        <w:ind w:left="538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1FC41066">
      <w:start w:val="1"/>
      <w:numFmt w:val="bullet"/>
      <w:lvlText w:val="▪"/>
      <w:lvlJc w:val="left"/>
      <w:pPr>
        <w:ind w:left="610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32" w15:restartNumberingAfterBreak="0">
    <w:nsid w:val="77EA2483"/>
    <w:multiLevelType w:val="hybridMultilevel"/>
    <w:tmpl w:val="99D4D01E"/>
    <w:lvl w:ilvl="0" w:tplc="48CA0142">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3" w15:restartNumberingAfterBreak="0">
    <w:nsid w:val="78E42174"/>
    <w:multiLevelType w:val="hybridMultilevel"/>
    <w:tmpl w:val="B71C3AB6"/>
    <w:lvl w:ilvl="0" w:tplc="04150017">
      <w:start w:val="1"/>
      <w:numFmt w:val="lowerLetter"/>
      <w:lvlText w:val="%1)"/>
      <w:lvlJc w:val="left"/>
      <w:pPr>
        <w:ind w:left="720" w:hanging="360"/>
      </w:pPr>
    </w:lvl>
    <w:lvl w:ilvl="1" w:tplc="D04C6F3A">
      <w:start w:val="1"/>
      <w:numFmt w:val="decimal"/>
      <w:lvlText w:val="%2."/>
      <w:lvlJc w:val="left"/>
      <w:pPr>
        <w:ind w:left="1440" w:hanging="360"/>
      </w:pPr>
      <w:rPr>
        <w:rFonts w:hint="default"/>
        <w:color w:val="000000" w:themeColor="text1"/>
      </w:rPr>
    </w:lvl>
    <w:lvl w:ilvl="2" w:tplc="04150017">
      <w:start w:val="1"/>
      <w:numFmt w:val="lowerLetter"/>
      <w:lvlText w:val="%3)"/>
      <w:lvlJc w:val="left"/>
      <w:pPr>
        <w:ind w:left="2160" w:hanging="180"/>
      </w:pPr>
    </w:lvl>
    <w:lvl w:ilvl="3" w:tplc="B93A8056">
      <w:start w:val="1"/>
      <w:numFmt w:val="decimal"/>
      <w:lvlText w:val="%4)"/>
      <w:lvlJc w:val="left"/>
      <w:pPr>
        <w:ind w:left="2880" w:hanging="360"/>
      </w:pPr>
      <w:rPr>
        <w:rFonts w:hint="default"/>
      </w:r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4" w15:restartNumberingAfterBreak="0">
    <w:nsid w:val="799C3601"/>
    <w:multiLevelType w:val="hybridMultilevel"/>
    <w:tmpl w:val="10E6CB70"/>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5" w15:restartNumberingAfterBreak="0">
    <w:nsid w:val="7D590D22"/>
    <w:multiLevelType w:val="hybridMultilevel"/>
    <w:tmpl w:val="171ABBC6"/>
    <w:lvl w:ilvl="0" w:tplc="5282DD92">
      <w:start w:val="1"/>
      <w:numFmt w:val="lowerLetter"/>
      <w:lvlText w:val="%1)"/>
      <w:lvlJc w:val="left"/>
      <w:pPr>
        <w:ind w:left="1417" w:firstLine="0"/>
      </w:pPr>
      <w:rPr>
        <w:rFonts w:ascii="Arial" w:eastAsia="Times New Roman" w:hAnsi="Arial" w:cs="Arial"/>
        <w:b w:val="0"/>
        <w:i w:val="0"/>
        <w:strike w:val="0"/>
        <w:dstrike w:val="0"/>
        <w:color w:val="000000"/>
        <w:sz w:val="24"/>
        <w:szCs w:val="24"/>
        <w:u w:val="none" w:color="000000"/>
        <w:effect w:val="none"/>
        <w:bdr w:val="none" w:sz="0" w:space="0" w:color="auto" w:frame="1"/>
        <w:vertAlign w:val="baseline"/>
      </w:rPr>
    </w:lvl>
    <w:lvl w:ilvl="1" w:tplc="32008604">
      <w:start w:val="1"/>
      <w:numFmt w:val="lowerLetter"/>
      <w:lvlText w:val="%2"/>
      <w:lvlJc w:val="left"/>
      <w:pPr>
        <w:ind w:left="2040"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2" w:tplc="DFEE61B8">
      <w:start w:val="1"/>
      <w:numFmt w:val="lowerRoman"/>
      <w:lvlText w:val="%3"/>
      <w:lvlJc w:val="left"/>
      <w:pPr>
        <w:ind w:left="2760"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3" w:tplc="5F768C90">
      <w:start w:val="1"/>
      <w:numFmt w:val="decimal"/>
      <w:lvlText w:val="%4"/>
      <w:lvlJc w:val="left"/>
      <w:pPr>
        <w:ind w:left="3480"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4" w:tplc="F9AA9BFE">
      <w:start w:val="1"/>
      <w:numFmt w:val="lowerLetter"/>
      <w:lvlText w:val="%5"/>
      <w:lvlJc w:val="left"/>
      <w:pPr>
        <w:ind w:left="4200"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5" w:tplc="F37A58A2">
      <w:start w:val="1"/>
      <w:numFmt w:val="lowerRoman"/>
      <w:lvlText w:val="%6"/>
      <w:lvlJc w:val="left"/>
      <w:pPr>
        <w:ind w:left="4920"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6" w:tplc="A9B4EA90">
      <w:start w:val="1"/>
      <w:numFmt w:val="decimal"/>
      <w:lvlText w:val="%7"/>
      <w:lvlJc w:val="left"/>
      <w:pPr>
        <w:ind w:left="5640"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7" w:tplc="2CCA8CEA">
      <w:start w:val="1"/>
      <w:numFmt w:val="lowerLetter"/>
      <w:lvlText w:val="%8"/>
      <w:lvlJc w:val="left"/>
      <w:pPr>
        <w:ind w:left="6360"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8" w:tplc="96641918">
      <w:start w:val="1"/>
      <w:numFmt w:val="lowerRoman"/>
      <w:lvlText w:val="%9"/>
      <w:lvlJc w:val="left"/>
      <w:pPr>
        <w:ind w:left="7080"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abstractNum>
  <w:abstractNum w:abstractNumId="36" w15:restartNumberingAfterBreak="0">
    <w:nsid w:val="7F664A0E"/>
    <w:multiLevelType w:val="multilevel"/>
    <w:tmpl w:val="460EE5C8"/>
    <w:lvl w:ilvl="0">
      <w:start w:val="16"/>
      <w:numFmt w:val="decimal"/>
      <w:lvlText w:val="%1"/>
      <w:lvlJc w:val="left"/>
      <w:pPr>
        <w:ind w:left="372" w:hanging="372"/>
      </w:pPr>
      <w:rPr>
        <w:rFonts w:cs="Times New Roman" w:hint="default"/>
        <w:b w:val="0"/>
      </w:rPr>
    </w:lvl>
    <w:lvl w:ilvl="1">
      <w:start w:val="1"/>
      <w:numFmt w:val="decimal"/>
      <w:lvlText w:val="%2."/>
      <w:lvlJc w:val="left"/>
      <w:pPr>
        <w:ind w:left="720" w:hanging="360"/>
      </w:pPr>
      <w:rPr>
        <w:color w:val="auto"/>
      </w:rPr>
    </w:lvl>
    <w:lvl w:ilvl="2">
      <w:start w:val="1"/>
      <w:numFmt w:val="decimal"/>
      <w:lvlText w:val="%1.%2.%3"/>
      <w:lvlJc w:val="left"/>
      <w:pPr>
        <w:ind w:left="1440" w:hanging="720"/>
      </w:pPr>
      <w:rPr>
        <w:rFonts w:cs="Times New Roman" w:hint="default"/>
        <w:b w:val="0"/>
      </w:rPr>
    </w:lvl>
    <w:lvl w:ilvl="3">
      <w:start w:val="1"/>
      <w:numFmt w:val="decimal"/>
      <w:lvlText w:val="%1.%2.%3.%4"/>
      <w:lvlJc w:val="left"/>
      <w:pPr>
        <w:ind w:left="1800" w:hanging="720"/>
      </w:pPr>
      <w:rPr>
        <w:rFonts w:cs="Times New Roman" w:hint="default"/>
        <w:b w:val="0"/>
      </w:rPr>
    </w:lvl>
    <w:lvl w:ilvl="4">
      <w:start w:val="1"/>
      <w:numFmt w:val="decimal"/>
      <w:lvlText w:val="%1.%2.%3.%4.%5"/>
      <w:lvlJc w:val="left"/>
      <w:pPr>
        <w:ind w:left="2160" w:hanging="720"/>
      </w:pPr>
      <w:rPr>
        <w:rFonts w:cs="Times New Roman" w:hint="default"/>
        <w:b w:val="0"/>
      </w:rPr>
    </w:lvl>
    <w:lvl w:ilvl="5">
      <w:start w:val="1"/>
      <w:numFmt w:val="decimal"/>
      <w:lvlText w:val="%1.%2.%3.%4.%5.%6"/>
      <w:lvlJc w:val="left"/>
      <w:pPr>
        <w:ind w:left="2880" w:hanging="1080"/>
      </w:pPr>
      <w:rPr>
        <w:rFonts w:cs="Times New Roman" w:hint="default"/>
        <w:b w:val="0"/>
      </w:rPr>
    </w:lvl>
    <w:lvl w:ilvl="6">
      <w:start w:val="1"/>
      <w:numFmt w:val="decimal"/>
      <w:lvlText w:val="%1.%2.%3.%4.%5.%6.%7"/>
      <w:lvlJc w:val="left"/>
      <w:pPr>
        <w:ind w:left="3240" w:hanging="1080"/>
      </w:pPr>
      <w:rPr>
        <w:rFonts w:cs="Times New Roman" w:hint="default"/>
        <w:b w:val="0"/>
      </w:rPr>
    </w:lvl>
    <w:lvl w:ilvl="7">
      <w:start w:val="1"/>
      <w:numFmt w:val="decimal"/>
      <w:lvlText w:val="%1.%2.%3.%4.%5.%6.%7.%8"/>
      <w:lvlJc w:val="left"/>
      <w:pPr>
        <w:ind w:left="3960" w:hanging="1440"/>
      </w:pPr>
      <w:rPr>
        <w:rFonts w:cs="Times New Roman" w:hint="default"/>
        <w:b w:val="0"/>
      </w:rPr>
    </w:lvl>
    <w:lvl w:ilvl="8">
      <w:start w:val="1"/>
      <w:numFmt w:val="decimal"/>
      <w:lvlText w:val="%1.%2.%3.%4.%5.%6.%7.%8.%9"/>
      <w:lvlJc w:val="left"/>
      <w:pPr>
        <w:ind w:left="4320" w:hanging="1440"/>
      </w:pPr>
      <w:rPr>
        <w:rFonts w:cs="Times New Roman" w:hint="default"/>
        <w:b w:val="0"/>
      </w:rPr>
    </w:lvl>
  </w:abstractNum>
  <w:num w:numId="1" w16cid:durableId="1821461839">
    <w:abstractNumId w:val="20"/>
  </w:num>
  <w:num w:numId="2" w16cid:durableId="2091652210">
    <w:abstractNumId w:val="15"/>
  </w:num>
  <w:num w:numId="3" w16cid:durableId="597255241">
    <w:abstractNumId w:val="13"/>
  </w:num>
  <w:num w:numId="4" w16cid:durableId="64039194">
    <w:abstractNumId w:val="10"/>
  </w:num>
  <w:num w:numId="5" w16cid:durableId="1364206196">
    <w:abstractNumId w:val="28"/>
  </w:num>
  <w:num w:numId="6" w16cid:durableId="1250848712">
    <w:abstractNumId w:val="5"/>
  </w:num>
  <w:num w:numId="7" w16cid:durableId="1100106267">
    <w:abstractNumId w:val="21"/>
  </w:num>
  <w:num w:numId="8" w16cid:durableId="744692745">
    <w:abstractNumId w:val="30"/>
  </w:num>
  <w:num w:numId="9" w16cid:durableId="959260874">
    <w:abstractNumId w:val="8"/>
  </w:num>
  <w:num w:numId="10" w16cid:durableId="1419329488">
    <w:abstractNumId w:val="34"/>
  </w:num>
  <w:num w:numId="11" w16cid:durableId="275453187">
    <w:abstractNumId w:val="25"/>
  </w:num>
  <w:num w:numId="12" w16cid:durableId="667907932">
    <w:abstractNumId w:val="3"/>
  </w:num>
  <w:num w:numId="13" w16cid:durableId="1560629072">
    <w:abstractNumId w:val="7"/>
  </w:num>
  <w:num w:numId="14" w16cid:durableId="346908622">
    <w:abstractNumId w:val="32"/>
  </w:num>
  <w:num w:numId="15" w16cid:durableId="1616785293">
    <w:abstractNumId w:val="33"/>
  </w:num>
  <w:num w:numId="16" w16cid:durableId="1422483005">
    <w:abstractNumId w:val="23"/>
  </w:num>
  <w:num w:numId="17" w16cid:durableId="146015859">
    <w:abstractNumId w:val="19"/>
  </w:num>
  <w:num w:numId="18" w16cid:durableId="2127189528">
    <w:abstractNumId w:val="2"/>
  </w:num>
  <w:num w:numId="19" w16cid:durableId="145901983">
    <w:abstractNumId w:val="24"/>
  </w:num>
  <w:num w:numId="20" w16cid:durableId="29648143">
    <w:abstractNumId w:val="16"/>
  </w:num>
  <w:num w:numId="21" w16cid:durableId="859465925">
    <w:abstractNumId w:val="27"/>
  </w:num>
  <w:num w:numId="22" w16cid:durableId="618342524">
    <w:abstractNumId w:val="18"/>
  </w:num>
  <w:num w:numId="23" w16cid:durableId="119686599">
    <w:abstractNumId w:val="4"/>
  </w:num>
  <w:num w:numId="24" w16cid:durableId="1075082184">
    <w:abstractNumId w:val="26"/>
  </w:num>
  <w:num w:numId="25" w16cid:durableId="1251430284">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16cid:durableId="339235880">
    <w:abstractNumId w:val="0"/>
    <w:lvlOverride w:ilvl="0">
      <w:lvl w:ilvl="0">
        <w:start w:val="65535"/>
        <w:numFmt w:val="bullet"/>
        <w:lvlText w:val="-"/>
        <w:legacy w:legacy="1" w:legacySpace="0" w:legacyIndent="168"/>
        <w:lvlJc w:val="left"/>
        <w:rPr>
          <w:rFonts w:ascii="Times New Roman" w:hAnsi="Times New Roman" w:cs="Times New Roman" w:hint="default"/>
        </w:rPr>
      </w:lvl>
    </w:lvlOverride>
  </w:num>
  <w:num w:numId="27" w16cid:durableId="1162887627">
    <w:abstractNumId w:val="31"/>
  </w:num>
  <w:num w:numId="28" w16cid:durableId="1193690911">
    <w:abstractNumId w:val="29"/>
  </w:num>
  <w:num w:numId="29" w16cid:durableId="1241865443">
    <w:abstractNumId w:val="17"/>
  </w:num>
  <w:num w:numId="30" w16cid:durableId="747728756">
    <w:abstractNumId w:val="12"/>
  </w:num>
  <w:num w:numId="31" w16cid:durableId="608780658">
    <w:abstractNumId w:val="6"/>
  </w:num>
  <w:num w:numId="32" w16cid:durableId="482890562">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16cid:durableId="1808813706">
    <w:abstractNumId w:val="9"/>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16cid:durableId="1198815742">
    <w:abstractNumId w:val="1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16cid:durableId="505873643">
    <w:abstractNumId w:val="22"/>
  </w:num>
  <w:num w:numId="36" w16cid:durableId="1927693162">
    <w:abstractNumId w:val="1"/>
  </w:num>
  <w:num w:numId="37" w16cid:durableId="637606873">
    <w:abstractNumId w:val="36"/>
  </w:num>
  <w:numIdMacAtCleanup w:val="3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val="bestFit" w:percent="225"/>
  <w:defaultTabStop w:val="709"/>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823B9"/>
    <w:rsid w:val="00000B22"/>
    <w:rsid w:val="00003204"/>
    <w:rsid w:val="000034A7"/>
    <w:rsid w:val="00003827"/>
    <w:rsid w:val="00003CD9"/>
    <w:rsid w:val="00004936"/>
    <w:rsid w:val="000056B9"/>
    <w:rsid w:val="0000572E"/>
    <w:rsid w:val="00006EDB"/>
    <w:rsid w:val="00007290"/>
    <w:rsid w:val="000075CD"/>
    <w:rsid w:val="000114DD"/>
    <w:rsid w:val="00011F21"/>
    <w:rsid w:val="000126B0"/>
    <w:rsid w:val="00013E30"/>
    <w:rsid w:val="00016024"/>
    <w:rsid w:val="00016619"/>
    <w:rsid w:val="0002017C"/>
    <w:rsid w:val="000211AD"/>
    <w:rsid w:val="00021C65"/>
    <w:rsid w:val="00024752"/>
    <w:rsid w:val="000249B8"/>
    <w:rsid w:val="00026F0D"/>
    <w:rsid w:val="000277B3"/>
    <w:rsid w:val="00030019"/>
    <w:rsid w:val="00031697"/>
    <w:rsid w:val="0003391E"/>
    <w:rsid w:val="00033FB7"/>
    <w:rsid w:val="0003652E"/>
    <w:rsid w:val="00036A5C"/>
    <w:rsid w:val="00037F15"/>
    <w:rsid w:val="00040627"/>
    <w:rsid w:val="000436E6"/>
    <w:rsid w:val="00044050"/>
    <w:rsid w:val="00044570"/>
    <w:rsid w:val="00046C6F"/>
    <w:rsid w:val="00047162"/>
    <w:rsid w:val="00047A4A"/>
    <w:rsid w:val="0005444C"/>
    <w:rsid w:val="000605AC"/>
    <w:rsid w:val="0006098E"/>
    <w:rsid w:val="00062C06"/>
    <w:rsid w:val="00062EE8"/>
    <w:rsid w:val="000655EC"/>
    <w:rsid w:val="00067BB9"/>
    <w:rsid w:val="00073E32"/>
    <w:rsid w:val="000748B7"/>
    <w:rsid w:val="00075EDD"/>
    <w:rsid w:val="00081288"/>
    <w:rsid w:val="000822D4"/>
    <w:rsid w:val="00083A21"/>
    <w:rsid w:val="00084491"/>
    <w:rsid w:val="0009088A"/>
    <w:rsid w:val="00092954"/>
    <w:rsid w:val="00093961"/>
    <w:rsid w:val="00093AD7"/>
    <w:rsid w:val="0009583C"/>
    <w:rsid w:val="0009636B"/>
    <w:rsid w:val="00097494"/>
    <w:rsid w:val="000A1435"/>
    <w:rsid w:val="000A1DE9"/>
    <w:rsid w:val="000A686A"/>
    <w:rsid w:val="000A68F0"/>
    <w:rsid w:val="000A782F"/>
    <w:rsid w:val="000B11EA"/>
    <w:rsid w:val="000B2ADB"/>
    <w:rsid w:val="000B2E32"/>
    <w:rsid w:val="000C0A9F"/>
    <w:rsid w:val="000C3D18"/>
    <w:rsid w:val="000C62BA"/>
    <w:rsid w:val="000D1A49"/>
    <w:rsid w:val="000D283C"/>
    <w:rsid w:val="000D35D9"/>
    <w:rsid w:val="000D39D2"/>
    <w:rsid w:val="000D3EF5"/>
    <w:rsid w:val="000D6E8D"/>
    <w:rsid w:val="000E1182"/>
    <w:rsid w:val="000E35E6"/>
    <w:rsid w:val="000E5741"/>
    <w:rsid w:val="000E6815"/>
    <w:rsid w:val="000E6C5E"/>
    <w:rsid w:val="000E704D"/>
    <w:rsid w:val="000E70F1"/>
    <w:rsid w:val="000E762A"/>
    <w:rsid w:val="000F04BE"/>
    <w:rsid w:val="000F3197"/>
    <w:rsid w:val="000F3785"/>
    <w:rsid w:val="000F7185"/>
    <w:rsid w:val="000F7DDE"/>
    <w:rsid w:val="0010385B"/>
    <w:rsid w:val="00105CE1"/>
    <w:rsid w:val="0011039B"/>
    <w:rsid w:val="00112337"/>
    <w:rsid w:val="00114424"/>
    <w:rsid w:val="00114936"/>
    <w:rsid w:val="00115F66"/>
    <w:rsid w:val="00120B3C"/>
    <w:rsid w:val="00124A23"/>
    <w:rsid w:val="00125056"/>
    <w:rsid w:val="001260DB"/>
    <w:rsid w:val="00127C30"/>
    <w:rsid w:val="00127E64"/>
    <w:rsid w:val="00127F75"/>
    <w:rsid w:val="001303FC"/>
    <w:rsid w:val="00131816"/>
    <w:rsid w:val="00131944"/>
    <w:rsid w:val="0013418A"/>
    <w:rsid w:val="00134AD6"/>
    <w:rsid w:val="00135D95"/>
    <w:rsid w:val="001366D6"/>
    <w:rsid w:val="001375F4"/>
    <w:rsid w:val="00137E8C"/>
    <w:rsid w:val="00141CBC"/>
    <w:rsid w:val="001421A4"/>
    <w:rsid w:val="0014241A"/>
    <w:rsid w:val="00144DE0"/>
    <w:rsid w:val="0015010D"/>
    <w:rsid w:val="00152B84"/>
    <w:rsid w:val="001531A0"/>
    <w:rsid w:val="0015388E"/>
    <w:rsid w:val="00154D16"/>
    <w:rsid w:val="00155297"/>
    <w:rsid w:val="001577CF"/>
    <w:rsid w:val="00160F2D"/>
    <w:rsid w:val="0016103C"/>
    <w:rsid w:val="00161888"/>
    <w:rsid w:val="00161D0C"/>
    <w:rsid w:val="00163BC3"/>
    <w:rsid w:val="00164B6E"/>
    <w:rsid w:val="001650C1"/>
    <w:rsid w:val="0016526C"/>
    <w:rsid w:val="0016532C"/>
    <w:rsid w:val="00165746"/>
    <w:rsid w:val="00165DE6"/>
    <w:rsid w:val="00166816"/>
    <w:rsid w:val="001677FF"/>
    <w:rsid w:val="00174392"/>
    <w:rsid w:val="00174CF5"/>
    <w:rsid w:val="00176AC3"/>
    <w:rsid w:val="001836A9"/>
    <w:rsid w:val="0018576D"/>
    <w:rsid w:val="0018630E"/>
    <w:rsid w:val="00186496"/>
    <w:rsid w:val="001876B2"/>
    <w:rsid w:val="0019341B"/>
    <w:rsid w:val="00193FF8"/>
    <w:rsid w:val="001962D1"/>
    <w:rsid w:val="0019653E"/>
    <w:rsid w:val="00196BA8"/>
    <w:rsid w:val="001A2522"/>
    <w:rsid w:val="001A35B0"/>
    <w:rsid w:val="001A4B02"/>
    <w:rsid w:val="001A5A13"/>
    <w:rsid w:val="001A5A7E"/>
    <w:rsid w:val="001B046D"/>
    <w:rsid w:val="001B2BBC"/>
    <w:rsid w:val="001B3BB7"/>
    <w:rsid w:val="001B527E"/>
    <w:rsid w:val="001B6342"/>
    <w:rsid w:val="001B6C66"/>
    <w:rsid w:val="001B6E6A"/>
    <w:rsid w:val="001C2DBD"/>
    <w:rsid w:val="001C4A63"/>
    <w:rsid w:val="001C4D1A"/>
    <w:rsid w:val="001C559B"/>
    <w:rsid w:val="001C74C5"/>
    <w:rsid w:val="001D1721"/>
    <w:rsid w:val="001D2155"/>
    <w:rsid w:val="001D28A9"/>
    <w:rsid w:val="001D2B58"/>
    <w:rsid w:val="001D5635"/>
    <w:rsid w:val="001E095E"/>
    <w:rsid w:val="001E142F"/>
    <w:rsid w:val="001E4855"/>
    <w:rsid w:val="001E585E"/>
    <w:rsid w:val="001E6E4F"/>
    <w:rsid w:val="001F05ED"/>
    <w:rsid w:val="001F0D0A"/>
    <w:rsid w:val="001F206E"/>
    <w:rsid w:val="001F2600"/>
    <w:rsid w:val="001F2FA3"/>
    <w:rsid w:val="001F3073"/>
    <w:rsid w:val="001F31A5"/>
    <w:rsid w:val="001F31EF"/>
    <w:rsid w:val="001F33A2"/>
    <w:rsid w:val="001F3688"/>
    <w:rsid w:val="001F368F"/>
    <w:rsid w:val="00200545"/>
    <w:rsid w:val="00200991"/>
    <w:rsid w:val="00201145"/>
    <w:rsid w:val="0020221D"/>
    <w:rsid w:val="00202A2D"/>
    <w:rsid w:val="00202C69"/>
    <w:rsid w:val="002042EA"/>
    <w:rsid w:val="00205248"/>
    <w:rsid w:val="0021016F"/>
    <w:rsid w:val="002104AA"/>
    <w:rsid w:val="00211065"/>
    <w:rsid w:val="00213AD2"/>
    <w:rsid w:val="002163CF"/>
    <w:rsid w:val="0021682D"/>
    <w:rsid w:val="002174D7"/>
    <w:rsid w:val="00220656"/>
    <w:rsid w:val="00220832"/>
    <w:rsid w:val="00220B9F"/>
    <w:rsid w:val="00222C5B"/>
    <w:rsid w:val="002242C7"/>
    <w:rsid w:val="00225621"/>
    <w:rsid w:val="00231033"/>
    <w:rsid w:val="002312B1"/>
    <w:rsid w:val="002313E8"/>
    <w:rsid w:val="00231ACF"/>
    <w:rsid w:val="0023300B"/>
    <w:rsid w:val="002337F9"/>
    <w:rsid w:val="00234358"/>
    <w:rsid w:val="002343F7"/>
    <w:rsid w:val="002360DF"/>
    <w:rsid w:val="00237603"/>
    <w:rsid w:val="00241166"/>
    <w:rsid w:val="00242606"/>
    <w:rsid w:val="00243086"/>
    <w:rsid w:val="00245C43"/>
    <w:rsid w:val="0025142F"/>
    <w:rsid w:val="00254F43"/>
    <w:rsid w:val="00255376"/>
    <w:rsid w:val="00256CD9"/>
    <w:rsid w:val="00260FA8"/>
    <w:rsid w:val="0026113A"/>
    <w:rsid w:val="00262129"/>
    <w:rsid w:val="002624E1"/>
    <w:rsid w:val="00263CA7"/>
    <w:rsid w:val="002656A6"/>
    <w:rsid w:val="00270786"/>
    <w:rsid w:val="00272C83"/>
    <w:rsid w:val="002735AF"/>
    <w:rsid w:val="00274428"/>
    <w:rsid w:val="00276861"/>
    <w:rsid w:val="00281E6D"/>
    <w:rsid w:val="00284D1E"/>
    <w:rsid w:val="0028575E"/>
    <w:rsid w:val="0028644D"/>
    <w:rsid w:val="0028788C"/>
    <w:rsid w:val="002908D5"/>
    <w:rsid w:val="00290E10"/>
    <w:rsid w:val="00294985"/>
    <w:rsid w:val="002952C7"/>
    <w:rsid w:val="002954CB"/>
    <w:rsid w:val="00297414"/>
    <w:rsid w:val="00297422"/>
    <w:rsid w:val="00297A72"/>
    <w:rsid w:val="002A237E"/>
    <w:rsid w:val="002A5A74"/>
    <w:rsid w:val="002B02D8"/>
    <w:rsid w:val="002B141C"/>
    <w:rsid w:val="002B1C81"/>
    <w:rsid w:val="002B50FB"/>
    <w:rsid w:val="002B6D1A"/>
    <w:rsid w:val="002C2AC8"/>
    <w:rsid w:val="002C49C3"/>
    <w:rsid w:val="002C5145"/>
    <w:rsid w:val="002D4784"/>
    <w:rsid w:val="002D5A74"/>
    <w:rsid w:val="002D6692"/>
    <w:rsid w:val="002E00EF"/>
    <w:rsid w:val="002E256F"/>
    <w:rsid w:val="002E47A8"/>
    <w:rsid w:val="002E578C"/>
    <w:rsid w:val="002E64FD"/>
    <w:rsid w:val="002F2C54"/>
    <w:rsid w:val="002F4F25"/>
    <w:rsid w:val="002F6096"/>
    <w:rsid w:val="002F6AC8"/>
    <w:rsid w:val="002F6CD3"/>
    <w:rsid w:val="002F7CA3"/>
    <w:rsid w:val="00301B00"/>
    <w:rsid w:val="0030283C"/>
    <w:rsid w:val="00303F39"/>
    <w:rsid w:val="003044B4"/>
    <w:rsid w:val="003104FF"/>
    <w:rsid w:val="00310A82"/>
    <w:rsid w:val="00311276"/>
    <w:rsid w:val="00311326"/>
    <w:rsid w:val="00311486"/>
    <w:rsid w:val="00311AB5"/>
    <w:rsid w:val="00311E60"/>
    <w:rsid w:val="003167A0"/>
    <w:rsid w:val="003202F4"/>
    <w:rsid w:val="00322A45"/>
    <w:rsid w:val="003230D4"/>
    <w:rsid w:val="003234EC"/>
    <w:rsid w:val="003242D1"/>
    <w:rsid w:val="00324571"/>
    <w:rsid w:val="003253B1"/>
    <w:rsid w:val="00325E46"/>
    <w:rsid w:val="00330473"/>
    <w:rsid w:val="003308A5"/>
    <w:rsid w:val="00330A7F"/>
    <w:rsid w:val="0033365E"/>
    <w:rsid w:val="00334406"/>
    <w:rsid w:val="00334480"/>
    <w:rsid w:val="00334FBD"/>
    <w:rsid w:val="003376C1"/>
    <w:rsid w:val="00340FC9"/>
    <w:rsid w:val="00341184"/>
    <w:rsid w:val="00341EAF"/>
    <w:rsid w:val="00342936"/>
    <w:rsid w:val="00342D55"/>
    <w:rsid w:val="003454E9"/>
    <w:rsid w:val="003457F2"/>
    <w:rsid w:val="00346094"/>
    <w:rsid w:val="0034731C"/>
    <w:rsid w:val="003520E2"/>
    <w:rsid w:val="00354081"/>
    <w:rsid w:val="00356553"/>
    <w:rsid w:val="00357346"/>
    <w:rsid w:val="00357416"/>
    <w:rsid w:val="00357954"/>
    <w:rsid w:val="00357ADD"/>
    <w:rsid w:val="00357CD3"/>
    <w:rsid w:val="0036058C"/>
    <w:rsid w:val="00362472"/>
    <w:rsid w:val="0036455D"/>
    <w:rsid w:val="003648DC"/>
    <w:rsid w:val="003717FE"/>
    <w:rsid w:val="00373059"/>
    <w:rsid w:val="00374EE7"/>
    <w:rsid w:val="0037536B"/>
    <w:rsid w:val="003754D7"/>
    <w:rsid w:val="00375E77"/>
    <w:rsid w:val="00386ED3"/>
    <w:rsid w:val="00387764"/>
    <w:rsid w:val="00390586"/>
    <w:rsid w:val="00390EC8"/>
    <w:rsid w:val="00391579"/>
    <w:rsid w:val="00395916"/>
    <w:rsid w:val="00395980"/>
    <w:rsid w:val="003979B0"/>
    <w:rsid w:val="003A2167"/>
    <w:rsid w:val="003A2B8D"/>
    <w:rsid w:val="003A6245"/>
    <w:rsid w:val="003A67DD"/>
    <w:rsid w:val="003A7301"/>
    <w:rsid w:val="003A7712"/>
    <w:rsid w:val="003A78B8"/>
    <w:rsid w:val="003B144B"/>
    <w:rsid w:val="003B3941"/>
    <w:rsid w:val="003B4223"/>
    <w:rsid w:val="003B4260"/>
    <w:rsid w:val="003B4C29"/>
    <w:rsid w:val="003B674C"/>
    <w:rsid w:val="003C2A72"/>
    <w:rsid w:val="003C3508"/>
    <w:rsid w:val="003C636B"/>
    <w:rsid w:val="003C6B29"/>
    <w:rsid w:val="003D037E"/>
    <w:rsid w:val="003D0493"/>
    <w:rsid w:val="003D07DB"/>
    <w:rsid w:val="003D3258"/>
    <w:rsid w:val="003D34C0"/>
    <w:rsid w:val="003D526B"/>
    <w:rsid w:val="003D5637"/>
    <w:rsid w:val="003D7B89"/>
    <w:rsid w:val="003E019A"/>
    <w:rsid w:val="003E050A"/>
    <w:rsid w:val="003E0810"/>
    <w:rsid w:val="003E0D6B"/>
    <w:rsid w:val="003E296E"/>
    <w:rsid w:val="003E2CC1"/>
    <w:rsid w:val="003E4D4F"/>
    <w:rsid w:val="003E68A4"/>
    <w:rsid w:val="003E72FC"/>
    <w:rsid w:val="003F0212"/>
    <w:rsid w:val="003F23AF"/>
    <w:rsid w:val="003F3474"/>
    <w:rsid w:val="003F4C28"/>
    <w:rsid w:val="003F4F3A"/>
    <w:rsid w:val="003F53DB"/>
    <w:rsid w:val="003F6CBD"/>
    <w:rsid w:val="003F7977"/>
    <w:rsid w:val="00400009"/>
    <w:rsid w:val="0040057D"/>
    <w:rsid w:val="00400AD2"/>
    <w:rsid w:val="00400C1D"/>
    <w:rsid w:val="00400FE3"/>
    <w:rsid w:val="0040251C"/>
    <w:rsid w:val="00402F04"/>
    <w:rsid w:val="00403BC4"/>
    <w:rsid w:val="004052B9"/>
    <w:rsid w:val="00407CCA"/>
    <w:rsid w:val="004105F5"/>
    <w:rsid w:val="00411B3A"/>
    <w:rsid w:val="00412665"/>
    <w:rsid w:val="00417525"/>
    <w:rsid w:val="004215B7"/>
    <w:rsid w:val="0042165D"/>
    <w:rsid w:val="00421D4D"/>
    <w:rsid w:val="00421E6A"/>
    <w:rsid w:val="004234E1"/>
    <w:rsid w:val="004241FE"/>
    <w:rsid w:val="00424FFB"/>
    <w:rsid w:val="0042644A"/>
    <w:rsid w:val="004267A9"/>
    <w:rsid w:val="00426AB4"/>
    <w:rsid w:val="00426E2B"/>
    <w:rsid w:val="004274A8"/>
    <w:rsid w:val="00430019"/>
    <w:rsid w:val="004313B0"/>
    <w:rsid w:val="00432C87"/>
    <w:rsid w:val="00435958"/>
    <w:rsid w:val="004359B1"/>
    <w:rsid w:val="00436803"/>
    <w:rsid w:val="0044155E"/>
    <w:rsid w:val="00443800"/>
    <w:rsid w:val="00445A91"/>
    <w:rsid w:val="00445AAA"/>
    <w:rsid w:val="004463D6"/>
    <w:rsid w:val="00447C8E"/>
    <w:rsid w:val="004507E2"/>
    <w:rsid w:val="0045097C"/>
    <w:rsid w:val="004512F2"/>
    <w:rsid w:val="00451584"/>
    <w:rsid w:val="0045164F"/>
    <w:rsid w:val="00454884"/>
    <w:rsid w:val="00454D2D"/>
    <w:rsid w:val="00455848"/>
    <w:rsid w:val="00455CA2"/>
    <w:rsid w:val="00456397"/>
    <w:rsid w:val="0046023C"/>
    <w:rsid w:val="00461031"/>
    <w:rsid w:val="004621D8"/>
    <w:rsid w:val="0046337E"/>
    <w:rsid w:val="00463BD2"/>
    <w:rsid w:val="00464591"/>
    <w:rsid w:val="00464693"/>
    <w:rsid w:val="00465489"/>
    <w:rsid w:val="00465E04"/>
    <w:rsid w:val="00467457"/>
    <w:rsid w:val="00467E45"/>
    <w:rsid w:val="00474159"/>
    <w:rsid w:val="00474780"/>
    <w:rsid w:val="004761C7"/>
    <w:rsid w:val="004763BA"/>
    <w:rsid w:val="00480BA3"/>
    <w:rsid w:val="0048161A"/>
    <w:rsid w:val="00484301"/>
    <w:rsid w:val="00485CD1"/>
    <w:rsid w:val="00487013"/>
    <w:rsid w:val="0048786C"/>
    <w:rsid w:val="0049034F"/>
    <w:rsid w:val="004909E9"/>
    <w:rsid w:val="00491ED9"/>
    <w:rsid w:val="004929B4"/>
    <w:rsid w:val="00494B9F"/>
    <w:rsid w:val="004962C0"/>
    <w:rsid w:val="00496571"/>
    <w:rsid w:val="00497C63"/>
    <w:rsid w:val="004A00A6"/>
    <w:rsid w:val="004A058F"/>
    <w:rsid w:val="004A10A6"/>
    <w:rsid w:val="004A1E5F"/>
    <w:rsid w:val="004A290A"/>
    <w:rsid w:val="004A470B"/>
    <w:rsid w:val="004A5CEC"/>
    <w:rsid w:val="004A6626"/>
    <w:rsid w:val="004A7059"/>
    <w:rsid w:val="004A7E02"/>
    <w:rsid w:val="004B117F"/>
    <w:rsid w:val="004B484A"/>
    <w:rsid w:val="004B67AE"/>
    <w:rsid w:val="004B683A"/>
    <w:rsid w:val="004B7263"/>
    <w:rsid w:val="004B76DB"/>
    <w:rsid w:val="004B7743"/>
    <w:rsid w:val="004D0519"/>
    <w:rsid w:val="004D19B0"/>
    <w:rsid w:val="004D1D99"/>
    <w:rsid w:val="004D339A"/>
    <w:rsid w:val="004D4841"/>
    <w:rsid w:val="004D5485"/>
    <w:rsid w:val="004D58DF"/>
    <w:rsid w:val="004D6E4A"/>
    <w:rsid w:val="004E0950"/>
    <w:rsid w:val="004E346E"/>
    <w:rsid w:val="004E44B4"/>
    <w:rsid w:val="004E5B27"/>
    <w:rsid w:val="004F0382"/>
    <w:rsid w:val="004F082F"/>
    <w:rsid w:val="004F36B1"/>
    <w:rsid w:val="004F4338"/>
    <w:rsid w:val="004F43A5"/>
    <w:rsid w:val="004F4486"/>
    <w:rsid w:val="004F52F1"/>
    <w:rsid w:val="004F574B"/>
    <w:rsid w:val="004F588C"/>
    <w:rsid w:val="004F7B8A"/>
    <w:rsid w:val="004F7BFE"/>
    <w:rsid w:val="00500C3E"/>
    <w:rsid w:val="00502286"/>
    <w:rsid w:val="0050274C"/>
    <w:rsid w:val="005030F3"/>
    <w:rsid w:val="005041F6"/>
    <w:rsid w:val="005056A7"/>
    <w:rsid w:val="00506B50"/>
    <w:rsid w:val="00510BB6"/>
    <w:rsid w:val="005115D7"/>
    <w:rsid w:val="005124EA"/>
    <w:rsid w:val="00513ECA"/>
    <w:rsid w:val="00514E02"/>
    <w:rsid w:val="00520D19"/>
    <w:rsid w:val="005210AF"/>
    <w:rsid w:val="00525235"/>
    <w:rsid w:val="00531734"/>
    <w:rsid w:val="00531BA7"/>
    <w:rsid w:val="0053209A"/>
    <w:rsid w:val="005336E1"/>
    <w:rsid w:val="00533DE1"/>
    <w:rsid w:val="00533FFC"/>
    <w:rsid w:val="0053560B"/>
    <w:rsid w:val="0053605B"/>
    <w:rsid w:val="005370E0"/>
    <w:rsid w:val="00537515"/>
    <w:rsid w:val="005413DB"/>
    <w:rsid w:val="00545CF0"/>
    <w:rsid w:val="0055428F"/>
    <w:rsid w:val="00554C6B"/>
    <w:rsid w:val="00554F51"/>
    <w:rsid w:val="00555C76"/>
    <w:rsid w:val="00556912"/>
    <w:rsid w:val="0055732C"/>
    <w:rsid w:val="00561B15"/>
    <w:rsid w:val="005622DA"/>
    <w:rsid w:val="00562372"/>
    <w:rsid w:val="00562E65"/>
    <w:rsid w:val="00563D8D"/>
    <w:rsid w:val="00564FEB"/>
    <w:rsid w:val="0056560E"/>
    <w:rsid w:val="005663CB"/>
    <w:rsid w:val="00570EF3"/>
    <w:rsid w:val="00574096"/>
    <w:rsid w:val="00580280"/>
    <w:rsid w:val="005805EB"/>
    <w:rsid w:val="00583C57"/>
    <w:rsid w:val="00583F23"/>
    <w:rsid w:val="0058447A"/>
    <w:rsid w:val="00585D16"/>
    <w:rsid w:val="00586ADE"/>
    <w:rsid w:val="00594C62"/>
    <w:rsid w:val="00597164"/>
    <w:rsid w:val="0059757C"/>
    <w:rsid w:val="00597C35"/>
    <w:rsid w:val="005A0D8A"/>
    <w:rsid w:val="005A40C6"/>
    <w:rsid w:val="005A439A"/>
    <w:rsid w:val="005A72DB"/>
    <w:rsid w:val="005A7602"/>
    <w:rsid w:val="005A7C6E"/>
    <w:rsid w:val="005B05B7"/>
    <w:rsid w:val="005B106C"/>
    <w:rsid w:val="005B207B"/>
    <w:rsid w:val="005B284E"/>
    <w:rsid w:val="005B2D05"/>
    <w:rsid w:val="005B36DB"/>
    <w:rsid w:val="005B6EA7"/>
    <w:rsid w:val="005B7EAE"/>
    <w:rsid w:val="005C00F7"/>
    <w:rsid w:val="005C0210"/>
    <w:rsid w:val="005C24B9"/>
    <w:rsid w:val="005C3329"/>
    <w:rsid w:val="005C3ABD"/>
    <w:rsid w:val="005C3FCF"/>
    <w:rsid w:val="005C452F"/>
    <w:rsid w:val="005C50B2"/>
    <w:rsid w:val="005C5C8B"/>
    <w:rsid w:val="005C5D78"/>
    <w:rsid w:val="005C75AA"/>
    <w:rsid w:val="005C7DB8"/>
    <w:rsid w:val="005D0E28"/>
    <w:rsid w:val="005D2CB3"/>
    <w:rsid w:val="005D52A9"/>
    <w:rsid w:val="005D7EDB"/>
    <w:rsid w:val="005E00B2"/>
    <w:rsid w:val="005E1980"/>
    <w:rsid w:val="005E23D7"/>
    <w:rsid w:val="005E32B2"/>
    <w:rsid w:val="005E4A59"/>
    <w:rsid w:val="005E574A"/>
    <w:rsid w:val="005E5D7F"/>
    <w:rsid w:val="005E7B5C"/>
    <w:rsid w:val="005F0303"/>
    <w:rsid w:val="005F077B"/>
    <w:rsid w:val="005F1000"/>
    <w:rsid w:val="005F1142"/>
    <w:rsid w:val="005F1B0A"/>
    <w:rsid w:val="005F24F2"/>
    <w:rsid w:val="005F2698"/>
    <w:rsid w:val="005F3619"/>
    <w:rsid w:val="005F432E"/>
    <w:rsid w:val="005F532E"/>
    <w:rsid w:val="005F6599"/>
    <w:rsid w:val="005F6DD8"/>
    <w:rsid w:val="005F7622"/>
    <w:rsid w:val="005F7661"/>
    <w:rsid w:val="006008CF"/>
    <w:rsid w:val="00601524"/>
    <w:rsid w:val="00601805"/>
    <w:rsid w:val="00601D9A"/>
    <w:rsid w:val="00604A82"/>
    <w:rsid w:val="00605488"/>
    <w:rsid w:val="00612412"/>
    <w:rsid w:val="00613B10"/>
    <w:rsid w:val="0061438F"/>
    <w:rsid w:val="00615743"/>
    <w:rsid w:val="00616660"/>
    <w:rsid w:val="006168B4"/>
    <w:rsid w:val="00617216"/>
    <w:rsid w:val="0062127A"/>
    <w:rsid w:val="00621650"/>
    <w:rsid w:val="00623D05"/>
    <w:rsid w:val="00624D5D"/>
    <w:rsid w:val="006262A6"/>
    <w:rsid w:val="00626659"/>
    <w:rsid w:val="00626DC5"/>
    <w:rsid w:val="00631618"/>
    <w:rsid w:val="00631C8A"/>
    <w:rsid w:val="00631E05"/>
    <w:rsid w:val="006348C9"/>
    <w:rsid w:val="0063680F"/>
    <w:rsid w:val="006370CE"/>
    <w:rsid w:val="006375E7"/>
    <w:rsid w:val="0063777A"/>
    <w:rsid w:val="006431B2"/>
    <w:rsid w:val="00644A39"/>
    <w:rsid w:val="006451D0"/>
    <w:rsid w:val="00647361"/>
    <w:rsid w:val="0064784C"/>
    <w:rsid w:val="006479F6"/>
    <w:rsid w:val="00650087"/>
    <w:rsid w:val="00651AD2"/>
    <w:rsid w:val="00652A8C"/>
    <w:rsid w:val="00656A89"/>
    <w:rsid w:val="0066367F"/>
    <w:rsid w:val="00663F92"/>
    <w:rsid w:val="00664C8D"/>
    <w:rsid w:val="00665AAD"/>
    <w:rsid w:val="006719DD"/>
    <w:rsid w:val="00673A08"/>
    <w:rsid w:val="006750DF"/>
    <w:rsid w:val="0067520D"/>
    <w:rsid w:val="00676744"/>
    <w:rsid w:val="00677244"/>
    <w:rsid w:val="00677606"/>
    <w:rsid w:val="0067783F"/>
    <w:rsid w:val="00677CB9"/>
    <w:rsid w:val="0068018D"/>
    <w:rsid w:val="00680B11"/>
    <w:rsid w:val="006810B4"/>
    <w:rsid w:val="00681CE6"/>
    <w:rsid w:val="00681F89"/>
    <w:rsid w:val="00682F00"/>
    <w:rsid w:val="00683337"/>
    <w:rsid w:val="0068377A"/>
    <w:rsid w:val="006842A5"/>
    <w:rsid w:val="00684316"/>
    <w:rsid w:val="00686EC4"/>
    <w:rsid w:val="00686FD2"/>
    <w:rsid w:val="00687242"/>
    <w:rsid w:val="00690279"/>
    <w:rsid w:val="006909B4"/>
    <w:rsid w:val="00691212"/>
    <w:rsid w:val="00692673"/>
    <w:rsid w:val="006926B1"/>
    <w:rsid w:val="00692BA3"/>
    <w:rsid w:val="00694936"/>
    <w:rsid w:val="00694E68"/>
    <w:rsid w:val="0069580B"/>
    <w:rsid w:val="00695A92"/>
    <w:rsid w:val="00695BA9"/>
    <w:rsid w:val="00697489"/>
    <w:rsid w:val="006A1D7E"/>
    <w:rsid w:val="006A34DB"/>
    <w:rsid w:val="006A45EC"/>
    <w:rsid w:val="006A68D2"/>
    <w:rsid w:val="006A697C"/>
    <w:rsid w:val="006A6EB9"/>
    <w:rsid w:val="006A77C4"/>
    <w:rsid w:val="006A7974"/>
    <w:rsid w:val="006B0713"/>
    <w:rsid w:val="006B091E"/>
    <w:rsid w:val="006B1418"/>
    <w:rsid w:val="006B2910"/>
    <w:rsid w:val="006B4330"/>
    <w:rsid w:val="006B474A"/>
    <w:rsid w:val="006B5F50"/>
    <w:rsid w:val="006B72F1"/>
    <w:rsid w:val="006B7866"/>
    <w:rsid w:val="006B7DD1"/>
    <w:rsid w:val="006C613B"/>
    <w:rsid w:val="006C6B86"/>
    <w:rsid w:val="006C73A8"/>
    <w:rsid w:val="006C7912"/>
    <w:rsid w:val="006C7E77"/>
    <w:rsid w:val="006D0399"/>
    <w:rsid w:val="006D0896"/>
    <w:rsid w:val="006D0A90"/>
    <w:rsid w:val="006D1E9B"/>
    <w:rsid w:val="006D2006"/>
    <w:rsid w:val="006D418A"/>
    <w:rsid w:val="006D5569"/>
    <w:rsid w:val="006D6E0A"/>
    <w:rsid w:val="006D6E26"/>
    <w:rsid w:val="006D7026"/>
    <w:rsid w:val="006D7714"/>
    <w:rsid w:val="006D7ECD"/>
    <w:rsid w:val="006E1CB5"/>
    <w:rsid w:val="006E434A"/>
    <w:rsid w:val="006E5140"/>
    <w:rsid w:val="006E6C94"/>
    <w:rsid w:val="006F14E8"/>
    <w:rsid w:val="006F1836"/>
    <w:rsid w:val="006F1C17"/>
    <w:rsid w:val="006F31A2"/>
    <w:rsid w:val="006F3358"/>
    <w:rsid w:val="006F3527"/>
    <w:rsid w:val="006F5799"/>
    <w:rsid w:val="006F7490"/>
    <w:rsid w:val="00702BE1"/>
    <w:rsid w:val="007032A0"/>
    <w:rsid w:val="00704F48"/>
    <w:rsid w:val="00704F9D"/>
    <w:rsid w:val="0070612A"/>
    <w:rsid w:val="00707A8B"/>
    <w:rsid w:val="00710087"/>
    <w:rsid w:val="007106D7"/>
    <w:rsid w:val="00710CEC"/>
    <w:rsid w:val="00711530"/>
    <w:rsid w:val="00712A17"/>
    <w:rsid w:val="00712C90"/>
    <w:rsid w:val="0071455E"/>
    <w:rsid w:val="00715B98"/>
    <w:rsid w:val="007168BD"/>
    <w:rsid w:val="00716CEB"/>
    <w:rsid w:val="007176A6"/>
    <w:rsid w:val="007215BE"/>
    <w:rsid w:val="00723694"/>
    <w:rsid w:val="00724EB3"/>
    <w:rsid w:val="0072505C"/>
    <w:rsid w:val="0073050B"/>
    <w:rsid w:val="00733A0B"/>
    <w:rsid w:val="0073549B"/>
    <w:rsid w:val="007355B4"/>
    <w:rsid w:val="00735BBC"/>
    <w:rsid w:val="0074136B"/>
    <w:rsid w:val="00741924"/>
    <w:rsid w:val="00741D28"/>
    <w:rsid w:val="00742F5C"/>
    <w:rsid w:val="00745058"/>
    <w:rsid w:val="0074696A"/>
    <w:rsid w:val="00750E42"/>
    <w:rsid w:val="00751D87"/>
    <w:rsid w:val="00753E9D"/>
    <w:rsid w:val="0075498A"/>
    <w:rsid w:val="007564E4"/>
    <w:rsid w:val="00756B21"/>
    <w:rsid w:val="00757DAE"/>
    <w:rsid w:val="00760ADC"/>
    <w:rsid w:val="00761B10"/>
    <w:rsid w:val="00762631"/>
    <w:rsid w:val="00764368"/>
    <w:rsid w:val="007705C2"/>
    <w:rsid w:val="0077229B"/>
    <w:rsid w:val="00773A72"/>
    <w:rsid w:val="00773AE7"/>
    <w:rsid w:val="007744CC"/>
    <w:rsid w:val="00775BDC"/>
    <w:rsid w:val="0077619F"/>
    <w:rsid w:val="007774ED"/>
    <w:rsid w:val="0078049D"/>
    <w:rsid w:val="0078076A"/>
    <w:rsid w:val="0078563B"/>
    <w:rsid w:val="007913E4"/>
    <w:rsid w:val="00791D1F"/>
    <w:rsid w:val="00792F42"/>
    <w:rsid w:val="00793802"/>
    <w:rsid w:val="00793D42"/>
    <w:rsid w:val="00794F0A"/>
    <w:rsid w:val="00795479"/>
    <w:rsid w:val="00795ED7"/>
    <w:rsid w:val="00797529"/>
    <w:rsid w:val="00797584"/>
    <w:rsid w:val="007976C5"/>
    <w:rsid w:val="0079779D"/>
    <w:rsid w:val="00797AF6"/>
    <w:rsid w:val="007A2E09"/>
    <w:rsid w:val="007A4EA2"/>
    <w:rsid w:val="007A69AA"/>
    <w:rsid w:val="007A7D5C"/>
    <w:rsid w:val="007B040B"/>
    <w:rsid w:val="007B10A7"/>
    <w:rsid w:val="007B6213"/>
    <w:rsid w:val="007B6A6D"/>
    <w:rsid w:val="007C0C74"/>
    <w:rsid w:val="007C1065"/>
    <w:rsid w:val="007C216B"/>
    <w:rsid w:val="007C297E"/>
    <w:rsid w:val="007C3271"/>
    <w:rsid w:val="007C611C"/>
    <w:rsid w:val="007C6D91"/>
    <w:rsid w:val="007D0EB2"/>
    <w:rsid w:val="007D0EC4"/>
    <w:rsid w:val="007D115B"/>
    <w:rsid w:val="007D395C"/>
    <w:rsid w:val="007D3F94"/>
    <w:rsid w:val="007D414D"/>
    <w:rsid w:val="007D6256"/>
    <w:rsid w:val="007D71C7"/>
    <w:rsid w:val="007E3072"/>
    <w:rsid w:val="007E41A3"/>
    <w:rsid w:val="007E4CD9"/>
    <w:rsid w:val="007E4E73"/>
    <w:rsid w:val="007E5DCE"/>
    <w:rsid w:val="007E674F"/>
    <w:rsid w:val="007E6EAC"/>
    <w:rsid w:val="007F0C16"/>
    <w:rsid w:val="007F0FA6"/>
    <w:rsid w:val="007F17F7"/>
    <w:rsid w:val="007F19EF"/>
    <w:rsid w:val="007F375F"/>
    <w:rsid w:val="007F4FA9"/>
    <w:rsid w:val="007F5D83"/>
    <w:rsid w:val="007F619B"/>
    <w:rsid w:val="007F6263"/>
    <w:rsid w:val="0080004E"/>
    <w:rsid w:val="0080175F"/>
    <w:rsid w:val="00804CBF"/>
    <w:rsid w:val="008067DC"/>
    <w:rsid w:val="008074A7"/>
    <w:rsid w:val="00810058"/>
    <w:rsid w:val="00810BC3"/>
    <w:rsid w:val="008121D1"/>
    <w:rsid w:val="00812D80"/>
    <w:rsid w:val="00814AD2"/>
    <w:rsid w:val="00815852"/>
    <w:rsid w:val="00816C06"/>
    <w:rsid w:val="00820AB5"/>
    <w:rsid w:val="0082191F"/>
    <w:rsid w:val="008225BC"/>
    <w:rsid w:val="008226BF"/>
    <w:rsid w:val="008229A2"/>
    <w:rsid w:val="008235F0"/>
    <w:rsid w:val="00823BBA"/>
    <w:rsid w:val="00830FA8"/>
    <w:rsid w:val="00832876"/>
    <w:rsid w:val="00833325"/>
    <w:rsid w:val="00833734"/>
    <w:rsid w:val="008362CB"/>
    <w:rsid w:val="008369AB"/>
    <w:rsid w:val="00837306"/>
    <w:rsid w:val="0083739B"/>
    <w:rsid w:val="008404C9"/>
    <w:rsid w:val="00842FE2"/>
    <w:rsid w:val="00843215"/>
    <w:rsid w:val="00844372"/>
    <w:rsid w:val="00844901"/>
    <w:rsid w:val="00844B38"/>
    <w:rsid w:val="0084562B"/>
    <w:rsid w:val="00845868"/>
    <w:rsid w:val="00850C35"/>
    <w:rsid w:val="00851844"/>
    <w:rsid w:val="00851D67"/>
    <w:rsid w:val="00852263"/>
    <w:rsid w:val="00856EE8"/>
    <w:rsid w:val="00860801"/>
    <w:rsid w:val="008619A5"/>
    <w:rsid w:val="00862656"/>
    <w:rsid w:val="0086646B"/>
    <w:rsid w:val="0086650D"/>
    <w:rsid w:val="00870B1E"/>
    <w:rsid w:val="00872783"/>
    <w:rsid w:val="00872D34"/>
    <w:rsid w:val="0087364F"/>
    <w:rsid w:val="00874D00"/>
    <w:rsid w:val="008760BD"/>
    <w:rsid w:val="008769FC"/>
    <w:rsid w:val="00876C1F"/>
    <w:rsid w:val="00877456"/>
    <w:rsid w:val="0088089A"/>
    <w:rsid w:val="00881280"/>
    <w:rsid w:val="00882139"/>
    <w:rsid w:val="00883152"/>
    <w:rsid w:val="00884718"/>
    <w:rsid w:val="0088551A"/>
    <w:rsid w:val="0088694B"/>
    <w:rsid w:val="00887CAF"/>
    <w:rsid w:val="008911EA"/>
    <w:rsid w:val="00892518"/>
    <w:rsid w:val="00893791"/>
    <w:rsid w:val="008946A7"/>
    <w:rsid w:val="0089486C"/>
    <w:rsid w:val="00896EDA"/>
    <w:rsid w:val="008A01BA"/>
    <w:rsid w:val="008A126B"/>
    <w:rsid w:val="008A1F29"/>
    <w:rsid w:val="008A23EB"/>
    <w:rsid w:val="008A2EA6"/>
    <w:rsid w:val="008A48A0"/>
    <w:rsid w:val="008A6D90"/>
    <w:rsid w:val="008A70BB"/>
    <w:rsid w:val="008A7134"/>
    <w:rsid w:val="008A7161"/>
    <w:rsid w:val="008B0785"/>
    <w:rsid w:val="008B0E9A"/>
    <w:rsid w:val="008B1EC9"/>
    <w:rsid w:val="008B2AA3"/>
    <w:rsid w:val="008B2CDD"/>
    <w:rsid w:val="008B4E2A"/>
    <w:rsid w:val="008C06AC"/>
    <w:rsid w:val="008C30E3"/>
    <w:rsid w:val="008C3C44"/>
    <w:rsid w:val="008C680D"/>
    <w:rsid w:val="008C7844"/>
    <w:rsid w:val="008D28AD"/>
    <w:rsid w:val="008D40EA"/>
    <w:rsid w:val="008D4D27"/>
    <w:rsid w:val="008D788F"/>
    <w:rsid w:val="008E0388"/>
    <w:rsid w:val="008E1923"/>
    <w:rsid w:val="008E2902"/>
    <w:rsid w:val="008E2FBE"/>
    <w:rsid w:val="008E56CC"/>
    <w:rsid w:val="008E747E"/>
    <w:rsid w:val="008E7C59"/>
    <w:rsid w:val="008F0BF8"/>
    <w:rsid w:val="008F186D"/>
    <w:rsid w:val="008F599E"/>
    <w:rsid w:val="008F7833"/>
    <w:rsid w:val="008F7B81"/>
    <w:rsid w:val="008F7FDC"/>
    <w:rsid w:val="009056ED"/>
    <w:rsid w:val="00910283"/>
    <w:rsid w:val="00911C21"/>
    <w:rsid w:val="00913177"/>
    <w:rsid w:val="00913B85"/>
    <w:rsid w:val="0091560D"/>
    <w:rsid w:val="00920247"/>
    <w:rsid w:val="00922225"/>
    <w:rsid w:val="00922E25"/>
    <w:rsid w:val="00923D8D"/>
    <w:rsid w:val="00924034"/>
    <w:rsid w:val="009329AD"/>
    <w:rsid w:val="009342AB"/>
    <w:rsid w:val="00941979"/>
    <w:rsid w:val="00942BA8"/>
    <w:rsid w:val="00943794"/>
    <w:rsid w:val="0094766B"/>
    <w:rsid w:val="00950108"/>
    <w:rsid w:val="009502E8"/>
    <w:rsid w:val="00950FF5"/>
    <w:rsid w:val="0095364E"/>
    <w:rsid w:val="00953906"/>
    <w:rsid w:val="009548C9"/>
    <w:rsid w:val="00955079"/>
    <w:rsid w:val="009607CF"/>
    <w:rsid w:val="00961629"/>
    <w:rsid w:val="00961A25"/>
    <w:rsid w:val="0096471C"/>
    <w:rsid w:val="00964A90"/>
    <w:rsid w:val="00965118"/>
    <w:rsid w:val="0096596B"/>
    <w:rsid w:val="009664D9"/>
    <w:rsid w:val="0096788F"/>
    <w:rsid w:val="00967898"/>
    <w:rsid w:val="0097081A"/>
    <w:rsid w:val="00970972"/>
    <w:rsid w:val="009739AC"/>
    <w:rsid w:val="00974898"/>
    <w:rsid w:val="009767F2"/>
    <w:rsid w:val="0098127F"/>
    <w:rsid w:val="0098297C"/>
    <w:rsid w:val="00983460"/>
    <w:rsid w:val="00985295"/>
    <w:rsid w:val="009855EF"/>
    <w:rsid w:val="0098585A"/>
    <w:rsid w:val="00985A55"/>
    <w:rsid w:val="00986E73"/>
    <w:rsid w:val="00990785"/>
    <w:rsid w:val="00995016"/>
    <w:rsid w:val="009957D5"/>
    <w:rsid w:val="009963C4"/>
    <w:rsid w:val="00996682"/>
    <w:rsid w:val="00996F37"/>
    <w:rsid w:val="00997FA3"/>
    <w:rsid w:val="009A0520"/>
    <w:rsid w:val="009A0997"/>
    <w:rsid w:val="009A0D2E"/>
    <w:rsid w:val="009A1B43"/>
    <w:rsid w:val="009A25D5"/>
    <w:rsid w:val="009A3B81"/>
    <w:rsid w:val="009A4696"/>
    <w:rsid w:val="009A4CC4"/>
    <w:rsid w:val="009A6E34"/>
    <w:rsid w:val="009B0713"/>
    <w:rsid w:val="009B0BFF"/>
    <w:rsid w:val="009B161C"/>
    <w:rsid w:val="009B1F76"/>
    <w:rsid w:val="009B3B5A"/>
    <w:rsid w:val="009B70E5"/>
    <w:rsid w:val="009B79BC"/>
    <w:rsid w:val="009B7D70"/>
    <w:rsid w:val="009C07A6"/>
    <w:rsid w:val="009C0DAF"/>
    <w:rsid w:val="009C2F6B"/>
    <w:rsid w:val="009C3034"/>
    <w:rsid w:val="009C37DE"/>
    <w:rsid w:val="009C3956"/>
    <w:rsid w:val="009C468B"/>
    <w:rsid w:val="009C4E92"/>
    <w:rsid w:val="009C5374"/>
    <w:rsid w:val="009C5C7B"/>
    <w:rsid w:val="009C6B06"/>
    <w:rsid w:val="009C738D"/>
    <w:rsid w:val="009D1510"/>
    <w:rsid w:val="009D3417"/>
    <w:rsid w:val="009D3DF4"/>
    <w:rsid w:val="009D5A1E"/>
    <w:rsid w:val="009D61CE"/>
    <w:rsid w:val="009D6AC7"/>
    <w:rsid w:val="009E05B9"/>
    <w:rsid w:val="009E0F90"/>
    <w:rsid w:val="009E1A34"/>
    <w:rsid w:val="009E1BF5"/>
    <w:rsid w:val="009E27D7"/>
    <w:rsid w:val="009E56BD"/>
    <w:rsid w:val="009F0562"/>
    <w:rsid w:val="009F336B"/>
    <w:rsid w:val="009F35D9"/>
    <w:rsid w:val="009F53F5"/>
    <w:rsid w:val="009F5496"/>
    <w:rsid w:val="009F5D4B"/>
    <w:rsid w:val="009F74E5"/>
    <w:rsid w:val="00A01E74"/>
    <w:rsid w:val="00A02A57"/>
    <w:rsid w:val="00A03E5D"/>
    <w:rsid w:val="00A11EFE"/>
    <w:rsid w:val="00A1392B"/>
    <w:rsid w:val="00A16539"/>
    <w:rsid w:val="00A20305"/>
    <w:rsid w:val="00A210D4"/>
    <w:rsid w:val="00A247C6"/>
    <w:rsid w:val="00A25511"/>
    <w:rsid w:val="00A265FF"/>
    <w:rsid w:val="00A30F39"/>
    <w:rsid w:val="00A31738"/>
    <w:rsid w:val="00A3375E"/>
    <w:rsid w:val="00A3392C"/>
    <w:rsid w:val="00A34447"/>
    <w:rsid w:val="00A34C48"/>
    <w:rsid w:val="00A36B6D"/>
    <w:rsid w:val="00A40F8A"/>
    <w:rsid w:val="00A41618"/>
    <w:rsid w:val="00A41C0F"/>
    <w:rsid w:val="00A435D4"/>
    <w:rsid w:val="00A44653"/>
    <w:rsid w:val="00A46211"/>
    <w:rsid w:val="00A523D0"/>
    <w:rsid w:val="00A539DF"/>
    <w:rsid w:val="00A55746"/>
    <w:rsid w:val="00A55ADD"/>
    <w:rsid w:val="00A56356"/>
    <w:rsid w:val="00A5646B"/>
    <w:rsid w:val="00A56FE0"/>
    <w:rsid w:val="00A576EC"/>
    <w:rsid w:val="00A600E4"/>
    <w:rsid w:val="00A601C5"/>
    <w:rsid w:val="00A6357F"/>
    <w:rsid w:val="00A64438"/>
    <w:rsid w:val="00A6564A"/>
    <w:rsid w:val="00A66D6F"/>
    <w:rsid w:val="00A67849"/>
    <w:rsid w:val="00A70279"/>
    <w:rsid w:val="00A72A37"/>
    <w:rsid w:val="00A7503B"/>
    <w:rsid w:val="00A758F6"/>
    <w:rsid w:val="00A77470"/>
    <w:rsid w:val="00A82568"/>
    <w:rsid w:val="00A839F0"/>
    <w:rsid w:val="00A84211"/>
    <w:rsid w:val="00A8502C"/>
    <w:rsid w:val="00A85272"/>
    <w:rsid w:val="00A862A5"/>
    <w:rsid w:val="00A8639F"/>
    <w:rsid w:val="00A86ECB"/>
    <w:rsid w:val="00A90554"/>
    <w:rsid w:val="00A915D7"/>
    <w:rsid w:val="00A91DFA"/>
    <w:rsid w:val="00A92937"/>
    <w:rsid w:val="00A9468A"/>
    <w:rsid w:val="00A949E0"/>
    <w:rsid w:val="00A97C0A"/>
    <w:rsid w:val="00AA06E2"/>
    <w:rsid w:val="00AA239A"/>
    <w:rsid w:val="00AA2A81"/>
    <w:rsid w:val="00AA6AFF"/>
    <w:rsid w:val="00AA6C57"/>
    <w:rsid w:val="00AA6D3C"/>
    <w:rsid w:val="00AB0797"/>
    <w:rsid w:val="00AB1A62"/>
    <w:rsid w:val="00AB1B20"/>
    <w:rsid w:val="00AB3027"/>
    <w:rsid w:val="00AB30AD"/>
    <w:rsid w:val="00AC08BE"/>
    <w:rsid w:val="00AC1C00"/>
    <w:rsid w:val="00AC269B"/>
    <w:rsid w:val="00AC5924"/>
    <w:rsid w:val="00AC5B3E"/>
    <w:rsid w:val="00AC603B"/>
    <w:rsid w:val="00AC6876"/>
    <w:rsid w:val="00AC7C28"/>
    <w:rsid w:val="00AD216A"/>
    <w:rsid w:val="00AD2889"/>
    <w:rsid w:val="00AD2C3F"/>
    <w:rsid w:val="00AD3616"/>
    <w:rsid w:val="00AD3936"/>
    <w:rsid w:val="00AD5BFB"/>
    <w:rsid w:val="00AE2838"/>
    <w:rsid w:val="00AE2DF7"/>
    <w:rsid w:val="00AE31F6"/>
    <w:rsid w:val="00AE33EB"/>
    <w:rsid w:val="00AF0CF4"/>
    <w:rsid w:val="00AF11E1"/>
    <w:rsid w:val="00AF13DB"/>
    <w:rsid w:val="00AF1DDB"/>
    <w:rsid w:val="00AF3202"/>
    <w:rsid w:val="00AF36EC"/>
    <w:rsid w:val="00AF5476"/>
    <w:rsid w:val="00AF5FC6"/>
    <w:rsid w:val="00AF6B1F"/>
    <w:rsid w:val="00B020B3"/>
    <w:rsid w:val="00B05940"/>
    <w:rsid w:val="00B066AD"/>
    <w:rsid w:val="00B06E42"/>
    <w:rsid w:val="00B06F6F"/>
    <w:rsid w:val="00B07B86"/>
    <w:rsid w:val="00B12314"/>
    <w:rsid w:val="00B125FC"/>
    <w:rsid w:val="00B1364D"/>
    <w:rsid w:val="00B13CC4"/>
    <w:rsid w:val="00B146DE"/>
    <w:rsid w:val="00B148B1"/>
    <w:rsid w:val="00B14CC8"/>
    <w:rsid w:val="00B153D7"/>
    <w:rsid w:val="00B16ACF"/>
    <w:rsid w:val="00B17F2F"/>
    <w:rsid w:val="00B20047"/>
    <w:rsid w:val="00B21D8C"/>
    <w:rsid w:val="00B221A6"/>
    <w:rsid w:val="00B22826"/>
    <w:rsid w:val="00B23DDA"/>
    <w:rsid w:val="00B2433C"/>
    <w:rsid w:val="00B24712"/>
    <w:rsid w:val="00B301DD"/>
    <w:rsid w:val="00B313DE"/>
    <w:rsid w:val="00B314A0"/>
    <w:rsid w:val="00B3297E"/>
    <w:rsid w:val="00B35A5D"/>
    <w:rsid w:val="00B35C87"/>
    <w:rsid w:val="00B36816"/>
    <w:rsid w:val="00B40FFA"/>
    <w:rsid w:val="00B4200B"/>
    <w:rsid w:val="00B42A98"/>
    <w:rsid w:val="00B448E5"/>
    <w:rsid w:val="00B4542B"/>
    <w:rsid w:val="00B45C5F"/>
    <w:rsid w:val="00B46115"/>
    <w:rsid w:val="00B50ED7"/>
    <w:rsid w:val="00B5181E"/>
    <w:rsid w:val="00B51972"/>
    <w:rsid w:val="00B519E5"/>
    <w:rsid w:val="00B521CE"/>
    <w:rsid w:val="00B542A7"/>
    <w:rsid w:val="00B567A5"/>
    <w:rsid w:val="00B56908"/>
    <w:rsid w:val="00B60BC0"/>
    <w:rsid w:val="00B623DE"/>
    <w:rsid w:val="00B6265F"/>
    <w:rsid w:val="00B63376"/>
    <w:rsid w:val="00B63DC4"/>
    <w:rsid w:val="00B640CC"/>
    <w:rsid w:val="00B655BF"/>
    <w:rsid w:val="00B6643D"/>
    <w:rsid w:val="00B66E82"/>
    <w:rsid w:val="00B67BD5"/>
    <w:rsid w:val="00B7043C"/>
    <w:rsid w:val="00B70923"/>
    <w:rsid w:val="00B70D5A"/>
    <w:rsid w:val="00B70F05"/>
    <w:rsid w:val="00B730CE"/>
    <w:rsid w:val="00B76223"/>
    <w:rsid w:val="00B77B7B"/>
    <w:rsid w:val="00B81C74"/>
    <w:rsid w:val="00B822E3"/>
    <w:rsid w:val="00B823B9"/>
    <w:rsid w:val="00B8241B"/>
    <w:rsid w:val="00B8251B"/>
    <w:rsid w:val="00B83373"/>
    <w:rsid w:val="00B844E6"/>
    <w:rsid w:val="00B84519"/>
    <w:rsid w:val="00B856EF"/>
    <w:rsid w:val="00B858CA"/>
    <w:rsid w:val="00B85D38"/>
    <w:rsid w:val="00B85FEA"/>
    <w:rsid w:val="00B86DAA"/>
    <w:rsid w:val="00B90757"/>
    <w:rsid w:val="00B91C65"/>
    <w:rsid w:val="00B93135"/>
    <w:rsid w:val="00B9327A"/>
    <w:rsid w:val="00B973E3"/>
    <w:rsid w:val="00B97497"/>
    <w:rsid w:val="00BA0399"/>
    <w:rsid w:val="00BA212F"/>
    <w:rsid w:val="00BA239E"/>
    <w:rsid w:val="00BA65A8"/>
    <w:rsid w:val="00BA7463"/>
    <w:rsid w:val="00BA780C"/>
    <w:rsid w:val="00BA794E"/>
    <w:rsid w:val="00BB0F11"/>
    <w:rsid w:val="00BB1681"/>
    <w:rsid w:val="00BB3E41"/>
    <w:rsid w:val="00BB45D2"/>
    <w:rsid w:val="00BB4B41"/>
    <w:rsid w:val="00BB59F0"/>
    <w:rsid w:val="00BB7803"/>
    <w:rsid w:val="00BC0068"/>
    <w:rsid w:val="00BC0C1B"/>
    <w:rsid w:val="00BC11C5"/>
    <w:rsid w:val="00BC15A7"/>
    <w:rsid w:val="00BC2A65"/>
    <w:rsid w:val="00BC2E11"/>
    <w:rsid w:val="00BC7347"/>
    <w:rsid w:val="00BC7A4F"/>
    <w:rsid w:val="00BD27D8"/>
    <w:rsid w:val="00BD6B03"/>
    <w:rsid w:val="00BD75CC"/>
    <w:rsid w:val="00BE46A3"/>
    <w:rsid w:val="00BE5363"/>
    <w:rsid w:val="00BE58FD"/>
    <w:rsid w:val="00BE6146"/>
    <w:rsid w:val="00BE6391"/>
    <w:rsid w:val="00BE68A2"/>
    <w:rsid w:val="00BE6E90"/>
    <w:rsid w:val="00BE71B6"/>
    <w:rsid w:val="00BE7949"/>
    <w:rsid w:val="00BE7CB9"/>
    <w:rsid w:val="00BE7F7B"/>
    <w:rsid w:val="00BF0112"/>
    <w:rsid w:val="00BF05A0"/>
    <w:rsid w:val="00BF3A59"/>
    <w:rsid w:val="00BF4CA1"/>
    <w:rsid w:val="00BF528A"/>
    <w:rsid w:val="00BF6F9C"/>
    <w:rsid w:val="00BF718C"/>
    <w:rsid w:val="00BF7A45"/>
    <w:rsid w:val="00C02714"/>
    <w:rsid w:val="00C02A8B"/>
    <w:rsid w:val="00C02FBF"/>
    <w:rsid w:val="00C054D7"/>
    <w:rsid w:val="00C06CA8"/>
    <w:rsid w:val="00C122B0"/>
    <w:rsid w:val="00C1386A"/>
    <w:rsid w:val="00C15C00"/>
    <w:rsid w:val="00C1789B"/>
    <w:rsid w:val="00C17D06"/>
    <w:rsid w:val="00C22F26"/>
    <w:rsid w:val="00C25DB5"/>
    <w:rsid w:val="00C26844"/>
    <w:rsid w:val="00C2684C"/>
    <w:rsid w:val="00C300DF"/>
    <w:rsid w:val="00C31015"/>
    <w:rsid w:val="00C323FA"/>
    <w:rsid w:val="00C3281C"/>
    <w:rsid w:val="00C35AA3"/>
    <w:rsid w:val="00C361B9"/>
    <w:rsid w:val="00C40F9D"/>
    <w:rsid w:val="00C448B9"/>
    <w:rsid w:val="00C45031"/>
    <w:rsid w:val="00C46404"/>
    <w:rsid w:val="00C471DB"/>
    <w:rsid w:val="00C546E3"/>
    <w:rsid w:val="00C5592B"/>
    <w:rsid w:val="00C560C5"/>
    <w:rsid w:val="00C56914"/>
    <w:rsid w:val="00C57B6B"/>
    <w:rsid w:val="00C57BAA"/>
    <w:rsid w:val="00C6053A"/>
    <w:rsid w:val="00C60EB9"/>
    <w:rsid w:val="00C642D8"/>
    <w:rsid w:val="00C670AC"/>
    <w:rsid w:val="00C72071"/>
    <w:rsid w:val="00C73227"/>
    <w:rsid w:val="00C73CD6"/>
    <w:rsid w:val="00C75BE0"/>
    <w:rsid w:val="00C75E58"/>
    <w:rsid w:val="00C76691"/>
    <w:rsid w:val="00C773A8"/>
    <w:rsid w:val="00C83526"/>
    <w:rsid w:val="00C8580E"/>
    <w:rsid w:val="00C85BA0"/>
    <w:rsid w:val="00C86E4A"/>
    <w:rsid w:val="00C870A2"/>
    <w:rsid w:val="00C91757"/>
    <w:rsid w:val="00C920CB"/>
    <w:rsid w:val="00C93870"/>
    <w:rsid w:val="00C938A5"/>
    <w:rsid w:val="00C95561"/>
    <w:rsid w:val="00C966AA"/>
    <w:rsid w:val="00CA076E"/>
    <w:rsid w:val="00CA2CB7"/>
    <w:rsid w:val="00CA2DE7"/>
    <w:rsid w:val="00CA2E5E"/>
    <w:rsid w:val="00CA4783"/>
    <w:rsid w:val="00CA5742"/>
    <w:rsid w:val="00CA6138"/>
    <w:rsid w:val="00CA6317"/>
    <w:rsid w:val="00CA74D4"/>
    <w:rsid w:val="00CA7D91"/>
    <w:rsid w:val="00CB2C9F"/>
    <w:rsid w:val="00CB3325"/>
    <w:rsid w:val="00CB3BB1"/>
    <w:rsid w:val="00CB6866"/>
    <w:rsid w:val="00CB6B84"/>
    <w:rsid w:val="00CB6CBE"/>
    <w:rsid w:val="00CC0849"/>
    <w:rsid w:val="00CC1332"/>
    <w:rsid w:val="00CC17A6"/>
    <w:rsid w:val="00CC2D20"/>
    <w:rsid w:val="00CC4DC2"/>
    <w:rsid w:val="00CC6587"/>
    <w:rsid w:val="00CD0284"/>
    <w:rsid w:val="00CD086F"/>
    <w:rsid w:val="00CD0947"/>
    <w:rsid w:val="00CD3CC3"/>
    <w:rsid w:val="00CD4B2A"/>
    <w:rsid w:val="00CD6D12"/>
    <w:rsid w:val="00CD7383"/>
    <w:rsid w:val="00CD746C"/>
    <w:rsid w:val="00CD76AC"/>
    <w:rsid w:val="00CD7EB5"/>
    <w:rsid w:val="00CE0CB8"/>
    <w:rsid w:val="00CE3708"/>
    <w:rsid w:val="00CE4A47"/>
    <w:rsid w:val="00CE4EDB"/>
    <w:rsid w:val="00CE59C8"/>
    <w:rsid w:val="00CF1B74"/>
    <w:rsid w:val="00CF28F7"/>
    <w:rsid w:val="00CF42B3"/>
    <w:rsid w:val="00CF6B33"/>
    <w:rsid w:val="00CF6DC1"/>
    <w:rsid w:val="00D00364"/>
    <w:rsid w:val="00D03264"/>
    <w:rsid w:val="00D04531"/>
    <w:rsid w:val="00D04B8B"/>
    <w:rsid w:val="00D0564A"/>
    <w:rsid w:val="00D06BFC"/>
    <w:rsid w:val="00D10990"/>
    <w:rsid w:val="00D11C69"/>
    <w:rsid w:val="00D14BC2"/>
    <w:rsid w:val="00D22CFC"/>
    <w:rsid w:val="00D23920"/>
    <w:rsid w:val="00D25726"/>
    <w:rsid w:val="00D27365"/>
    <w:rsid w:val="00D27EA0"/>
    <w:rsid w:val="00D3457D"/>
    <w:rsid w:val="00D35880"/>
    <w:rsid w:val="00D37768"/>
    <w:rsid w:val="00D412A0"/>
    <w:rsid w:val="00D450CD"/>
    <w:rsid w:val="00D47A18"/>
    <w:rsid w:val="00D47E98"/>
    <w:rsid w:val="00D50792"/>
    <w:rsid w:val="00D514CD"/>
    <w:rsid w:val="00D53C4D"/>
    <w:rsid w:val="00D5645E"/>
    <w:rsid w:val="00D5767F"/>
    <w:rsid w:val="00D6011E"/>
    <w:rsid w:val="00D60AB1"/>
    <w:rsid w:val="00D60C64"/>
    <w:rsid w:val="00D62C25"/>
    <w:rsid w:val="00D63396"/>
    <w:rsid w:val="00D65187"/>
    <w:rsid w:val="00D656C2"/>
    <w:rsid w:val="00D663D3"/>
    <w:rsid w:val="00D67640"/>
    <w:rsid w:val="00D6798C"/>
    <w:rsid w:val="00D67C07"/>
    <w:rsid w:val="00D705B3"/>
    <w:rsid w:val="00D708B4"/>
    <w:rsid w:val="00D73937"/>
    <w:rsid w:val="00D752EC"/>
    <w:rsid w:val="00D75A09"/>
    <w:rsid w:val="00D75D62"/>
    <w:rsid w:val="00D76031"/>
    <w:rsid w:val="00D765E0"/>
    <w:rsid w:val="00D82276"/>
    <w:rsid w:val="00D829E0"/>
    <w:rsid w:val="00D8300A"/>
    <w:rsid w:val="00D83226"/>
    <w:rsid w:val="00D83258"/>
    <w:rsid w:val="00D83B4E"/>
    <w:rsid w:val="00D83D92"/>
    <w:rsid w:val="00D8582C"/>
    <w:rsid w:val="00D85985"/>
    <w:rsid w:val="00D86670"/>
    <w:rsid w:val="00D86F43"/>
    <w:rsid w:val="00D931A1"/>
    <w:rsid w:val="00D95112"/>
    <w:rsid w:val="00DA1267"/>
    <w:rsid w:val="00DA1F3F"/>
    <w:rsid w:val="00DA3F35"/>
    <w:rsid w:val="00DA46D7"/>
    <w:rsid w:val="00DA6E7C"/>
    <w:rsid w:val="00DB0FC2"/>
    <w:rsid w:val="00DC07A1"/>
    <w:rsid w:val="00DC1547"/>
    <w:rsid w:val="00DC3B67"/>
    <w:rsid w:val="00DC7EE0"/>
    <w:rsid w:val="00DD01E6"/>
    <w:rsid w:val="00DD0757"/>
    <w:rsid w:val="00DD25BE"/>
    <w:rsid w:val="00DD5556"/>
    <w:rsid w:val="00DE2E11"/>
    <w:rsid w:val="00DE447E"/>
    <w:rsid w:val="00DE6A96"/>
    <w:rsid w:val="00DE7967"/>
    <w:rsid w:val="00DE7D59"/>
    <w:rsid w:val="00DF0129"/>
    <w:rsid w:val="00DF28EB"/>
    <w:rsid w:val="00DF2A21"/>
    <w:rsid w:val="00DF3308"/>
    <w:rsid w:val="00DF7FED"/>
    <w:rsid w:val="00E00B5B"/>
    <w:rsid w:val="00E01B4C"/>
    <w:rsid w:val="00E01BEB"/>
    <w:rsid w:val="00E022A8"/>
    <w:rsid w:val="00E02BD1"/>
    <w:rsid w:val="00E050EF"/>
    <w:rsid w:val="00E057FA"/>
    <w:rsid w:val="00E10956"/>
    <w:rsid w:val="00E125F4"/>
    <w:rsid w:val="00E130C2"/>
    <w:rsid w:val="00E13E50"/>
    <w:rsid w:val="00E1658D"/>
    <w:rsid w:val="00E1692C"/>
    <w:rsid w:val="00E171B0"/>
    <w:rsid w:val="00E20971"/>
    <w:rsid w:val="00E226EF"/>
    <w:rsid w:val="00E22AD7"/>
    <w:rsid w:val="00E23782"/>
    <w:rsid w:val="00E2437F"/>
    <w:rsid w:val="00E25333"/>
    <w:rsid w:val="00E27197"/>
    <w:rsid w:val="00E27966"/>
    <w:rsid w:val="00E33AD6"/>
    <w:rsid w:val="00E342A0"/>
    <w:rsid w:val="00E34988"/>
    <w:rsid w:val="00E34B4F"/>
    <w:rsid w:val="00E35D46"/>
    <w:rsid w:val="00E376F8"/>
    <w:rsid w:val="00E40063"/>
    <w:rsid w:val="00E40630"/>
    <w:rsid w:val="00E41539"/>
    <w:rsid w:val="00E42FEB"/>
    <w:rsid w:val="00E44590"/>
    <w:rsid w:val="00E47A47"/>
    <w:rsid w:val="00E50CF3"/>
    <w:rsid w:val="00E53803"/>
    <w:rsid w:val="00E54846"/>
    <w:rsid w:val="00E54E28"/>
    <w:rsid w:val="00E56C73"/>
    <w:rsid w:val="00E5704B"/>
    <w:rsid w:val="00E57CAD"/>
    <w:rsid w:val="00E60613"/>
    <w:rsid w:val="00E6138B"/>
    <w:rsid w:val="00E6380B"/>
    <w:rsid w:val="00E644AB"/>
    <w:rsid w:val="00E75097"/>
    <w:rsid w:val="00E76224"/>
    <w:rsid w:val="00E7760A"/>
    <w:rsid w:val="00E80566"/>
    <w:rsid w:val="00E8286E"/>
    <w:rsid w:val="00E836C9"/>
    <w:rsid w:val="00E90272"/>
    <w:rsid w:val="00E91380"/>
    <w:rsid w:val="00E91D33"/>
    <w:rsid w:val="00E93B0B"/>
    <w:rsid w:val="00E9439A"/>
    <w:rsid w:val="00E97CE9"/>
    <w:rsid w:val="00EA1C88"/>
    <w:rsid w:val="00EA2DEB"/>
    <w:rsid w:val="00EA5B76"/>
    <w:rsid w:val="00EA7570"/>
    <w:rsid w:val="00EB0F4D"/>
    <w:rsid w:val="00EB1907"/>
    <w:rsid w:val="00EB4C32"/>
    <w:rsid w:val="00EB663E"/>
    <w:rsid w:val="00EB6E28"/>
    <w:rsid w:val="00EB768C"/>
    <w:rsid w:val="00EB78F4"/>
    <w:rsid w:val="00EC1F09"/>
    <w:rsid w:val="00EC45CB"/>
    <w:rsid w:val="00EC567C"/>
    <w:rsid w:val="00EC5E4E"/>
    <w:rsid w:val="00EC5EE4"/>
    <w:rsid w:val="00EC77E9"/>
    <w:rsid w:val="00ED21A2"/>
    <w:rsid w:val="00ED6C10"/>
    <w:rsid w:val="00ED7EAF"/>
    <w:rsid w:val="00EE058C"/>
    <w:rsid w:val="00EE1050"/>
    <w:rsid w:val="00EE10F9"/>
    <w:rsid w:val="00EE16DD"/>
    <w:rsid w:val="00EE21D9"/>
    <w:rsid w:val="00EE36F6"/>
    <w:rsid w:val="00EE4364"/>
    <w:rsid w:val="00EE44ED"/>
    <w:rsid w:val="00EE606B"/>
    <w:rsid w:val="00EF13C8"/>
    <w:rsid w:val="00EF33AF"/>
    <w:rsid w:val="00EF4C0D"/>
    <w:rsid w:val="00EF4CB0"/>
    <w:rsid w:val="00EF68F0"/>
    <w:rsid w:val="00EF6BA6"/>
    <w:rsid w:val="00F00D1E"/>
    <w:rsid w:val="00F00ECC"/>
    <w:rsid w:val="00F02530"/>
    <w:rsid w:val="00F040C1"/>
    <w:rsid w:val="00F040F0"/>
    <w:rsid w:val="00F04F05"/>
    <w:rsid w:val="00F0594E"/>
    <w:rsid w:val="00F111A5"/>
    <w:rsid w:val="00F11466"/>
    <w:rsid w:val="00F13921"/>
    <w:rsid w:val="00F143DC"/>
    <w:rsid w:val="00F16164"/>
    <w:rsid w:val="00F2086D"/>
    <w:rsid w:val="00F210AD"/>
    <w:rsid w:val="00F2179B"/>
    <w:rsid w:val="00F23FCF"/>
    <w:rsid w:val="00F24189"/>
    <w:rsid w:val="00F24E52"/>
    <w:rsid w:val="00F24F47"/>
    <w:rsid w:val="00F25E24"/>
    <w:rsid w:val="00F27682"/>
    <w:rsid w:val="00F310CB"/>
    <w:rsid w:val="00F32B18"/>
    <w:rsid w:val="00F32B98"/>
    <w:rsid w:val="00F32E27"/>
    <w:rsid w:val="00F3313B"/>
    <w:rsid w:val="00F33E1D"/>
    <w:rsid w:val="00F35005"/>
    <w:rsid w:val="00F3593F"/>
    <w:rsid w:val="00F36499"/>
    <w:rsid w:val="00F367A2"/>
    <w:rsid w:val="00F37A5B"/>
    <w:rsid w:val="00F424BB"/>
    <w:rsid w:val="00F439B4"/>
    <w:rsid w:val="00F44CDB"/>
    <w:rsid w:val="00F45451"/>
    <w:rsid w:val="00F45832"/>
    <w:rsid w:val="00F45F75"/>
    <w:rsid w:val="00F46011"/>
    <w:rsid w:val="00F460E4"/>
    <w:rsid w:val="00F461FD"/>
    <w:rsid w:val="00F5142E"/>
    <w:rsid w:val="00F51AFD"/>
    <w:rsid w:val="00F530ED"/>
    <w:rsid w:val="00F544DC"/>
    <w:rsid w:val="00F54567"/>
    <w:rsid w:val="00F551DC"/>
    <w:rsid w:val="00F560D6"/>
    <w:rsid w:val="00F63133"/>
    <w:rsid w:val="00F6465D"/>
    <w:rsid w:val="00F64CF2"/>
    <w:rsid w:val="00F65728"/>
    <w:rsid w:val="00F659FD"/>
    <w:rsid w:val="00F67014"/>
    <w:rsid w:val="00F67B31"/>
    <w:rsid w:val="00F70660"/>
    <w:rsid w:val="00F71695"/>
    <w:rsid w:val="00F71E90"/>
    <w:rsid w:val="00F7273D"/>
    <w:rsid w:val="00F72779"/>
    <w:rsid w:val="00F729B6"/>
    <w:rsid w:val="00F734A5"/>
    <w:rsid w:val="00F85DB0"/>
    <w:rsid w:val="00F867D7"/>
    <w:rsid w:val="00F903A6"/>
    <w:rsid w:val="00F91410"/>
    <w:rsid w:val="00F91553"/>
    <w:rsid w:val="00F9333C"/>
    <w:rsid w:val="00F94827"/>
    <w:rsid w:val="00F97663"/>
    <w:rsid w:val="00F97899"/>
    <w:rsid w:val="00FA0E7E"/>
    <w:rsid w:val="00FA3FE7"/>
    <w:rsid w:val="00FA4AA0"/>
    <w:rsid w:val="00FA553B"/>
    <w:rsid w:val="00FA595A"/>
    <w:rsid w:val="00FA5E3B"/>
    <w:rsid w:val="00FA6454"/>
    <w:rsid w:val="00FA660E"/>
    <w:rsid w:val="00FB0B02"/>
    <w:rsid w:val="00FB2F11"/>
    <w:rsid w:val="00FB4247"/>
    <w:rsid w:val="00FB4372"/>
    <w:rsid w:val="00FB6117"/>
    <w:rsid w:val="00FB6AC8"/>
    <w:rsid w:val="00FB7011"/>
    <w:rsid w:val="00FB7B5D"/>
    <w:rsid w:val="00FC1732"/>
    <w:rsid w:val="00FC1E72"/>
    <w:rsid w:val="00FC2004"/>
    <w:rsid w:val="00FC2DE7"/>
    <w:rsid w:val="00FC49F7"/>
    <w:rsid w:val="00FC5560"/>
    <w:rsid w:val="00FC7ED6"/>
    <w:rsid w:val="00FD005B"/>
    <w:rsid w:val="00FD5043"/>
    <w:rsid w:val="00FD65CF"/>
    <w:rsid w:val="00FD66A4"/>
    <w:rsid w:val="00FD7651"/>
    <w:rsid w:val="00FD7D4C"/>
    <w:rsid w:val="00FE696D"/>
    <w:rsid w:val="00FE70B6"/>
    <w:rsid w:val="00FE7754"/>
    <w:rsid w:val="00FF51AC"/>
    <w:rsid w:val="00FF5796"/>
    <w:rsid w:val="00FF63AE"/>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B37462E"/>
  <w15:chartTrackingRefBased/>
  <w15:docId w15:val="{19643E61-3F5C-4FA6-83FD-D8FD9EC107E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iPriority="0"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AD3936"/>
    <w:pPr>
      <w:spacing w:after="0" w:line="240" w:lineRule="auto"/>
    </w:pPr>
    <w:rPr>
      <w:rFonts w:ascii="Times New Roman" w:eastAsia="Times New Roman" w:hAnsi="Times New Roman" w:cs="Times New Roman"/>
      <w:sz w:val="24"/>
      <w:szCs w:val="24"/>
      <w:lang w:eastAsia="pl-PL"/>
    </w:rPr>
  </w:style>
  <w:style w:type="paragraph" w:styleId="Nagwek1">
    <w:name w:val="heading 1"/>
    <w:basedOn w:val="Normalny"/>
    <w:next w:val="Normalny"/>
    <w:link w:val="Nagwek1Znak"/>
    <w:uiPriority w:val="9"/>
    <w:qFormat/>
    <w:rsid w:val="00256CD9"/>
    <w:pPr>
      <w:keepNext/>
      <w:keepLines/>
      <w:spacing w:before="240"/>
      <w:outlineLvl w:val="0"/>
    </w:pPr>
    <w:rPr>
      <w:rFonts w:asciiTheme="majorHAnsi" w:eastAsiaTheme="majorEastAsia" w:hAnsiTheme="majorHAnsi" w:cstheme="majorBidi"/>
      <w:color w:val="2F5496" w:themeColor="accent1" w:themeShade="BF"/>
      <w:sz w:val="32"/>
      <w:szCs w:val="32"/>
    </w:rPr>
  </w:style>
  <w:style w:type="paragraph" w:styleId="Nagwek3">
    <w:name w:val="heading 3"/>
    <w:basedOn w:val="Normalny"/>
    <w:next w:val="Normalny"/>
    <w:link w:val="Nagwek3Znak"/>
    <w:uiPriority w:val="9"/>
    <w:unhideWhenUsed/>
    <w:qFormat/>
    <w:rsid w:val="003D0493"/>
    <w:pPr>
      <w:keepNext/>
      <w:keepLines/>
      <w:spacing w:before="40"/>
      <w:outlineLvl w:val="2"/>
    </w:pPr>
    <w:rPr>
      <w:rFonts w:asciiTheme="majorHAnsi" w:eastAsiaTheme="majorEastAsia" w:hAnsiTheme="majorHAnsi" w:cstheme="majorBidi"/>
      <w:color w:val="1F3763" w:themeColor="accent1" w:themeShade="7F"/>
    </w:rPr>
  </w:style>
  <w:style w:type="paragraph" w:styleId="Nagwek5">
    <w:name w:val="heading 5"/>
    <w:basedOn w:val="Normalny"/>
    <w:next w:val="Normalny"/>
    <w:link w:val="Nagwek5Znak"/>
    <w:uiPriority w:val="9"/>
    <w:unhideWhenUsed/>
    <w:qFormat/>
    <w:rsid w:val="00C91757"/>
    <w:pPr>
      <w:spacing w:before="240" w:after="60"/>
      <w:outlineLvl w:val="4"/>
    </w:pPr>
    <w:rPr>
      <w:rFonts w:ascii="Calibri" w:hAnsi="Calibri"/>
      <w:b/>
      <w:bCs/>
      <w:i/>
      <w:iCs/>
      <w:sz w:val="26"/>
      <w:szCs w:val="26"/>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Tytu">
    <w:name w:val="Title"/>
    <w:basedOn w:val="Normalny"/>
    <w:link w:val="TytuZnak"/>
    <w:qFormat/>
    <w:rsid w:val="00AD3936"/>
    <w:pPr>
      <w:jc w:val="center"/>
    </w:pPr>
    <w:rPr>
      <w:b/>
      <w:szCs w:val="20"/>
    </w:rPr>
  </w:style>
  <w:style w:type="character" w:customStyle="1" w:styleId="TytuZnak">
    <w:name w:val="Tytuł Znak"/>
    <w:basedOn w:val="Domylnaczcionkaakapitu"/>
    <w:link w:val="Tytu"/>
    <w:rsid w:val="00AD3936"/>
    <w:rPr>
      <w:rFonts w:ascii="Times New Roman" w:eastAsia="Times New Roman" w:hAnsi="Times New Roman" w:cs="Times New Roman"/>
      <w:b/>
      <w:sz w:val="24"/>
      <w:szCs w:val="20"/>
      <w:lang w:eastAsia="pl-PL"/>
    </w:rPr>
  </w:style>
  <w:style w:type="paragraph" w:styleId="Akapitzlist">
    <w:name w:val="List Paragraph"/>
    <w:aliases w:val="normalny tekst,L1,Numerowanie,List Paragraph,Akapit z listą5,Wypunktowanie,CW_Lista,Akapit z listą BS,Akapit z list¹,Nagłowek 3,Preambuła,Dot pt,F5 List Paragraph,Recommendation,List Paragraph11,lp1,maz_wyliczenie,opis dzialania,Γράφημα"/>
    <w:basedOn w:val="Normalny"/>
    <w:link w:val="AkapitzlistZnak"/>
    <w:uiPriority w:val="34"/>
    <w:qFormat/>
    <w:rsid w:val="009B0BFF"/>
    <w:pPr>
      <w:ind w:left="720"/>
      <w:contextualSpacing/>
    </w:pPr>
  </w:style>
  <w:style w:type="character" w:styleId="Hipercze">
    <w:name w:val="Hyperlink"/>
    <w:basedOn w:val="Domylnaczcionkaakapitu"/>
    <w:uiPriority w:val="99"/>
    <w:unhideWhenUsed/>
    <w:rsid w:val="007F4FA9"/>
    <w:rPr>
      <w:color w:val="0563C1" w:themeColor="hyperlink"/>
      <w:u w:val="single"/>
    </w:rPr>
  </w:style>
  <w:style w:type="character" w:customStyle="1" w:styleId="Nierozpoznanawzmianka1">
    <w:name w:val="Nierozpoznana wzmianka1"/>
    <w:basedOn w:val="Domylnaczcionkaakapitu"/>
    <w:uiPriority w:val="99"/>
    <w:semiHidden/>
    <w:unhideWhenUsed/>
    <w:rsid w:val="007F4FA9"/>
    <w:rPr>
      <w:color w:val="605E5C"/>
      <w:shd w:val="clear" w:color="auto" w:fill="E1DFDD"/>
    </w:rPr>
  </w:style>
  <w:style w:type="character" w:customStyle="1" w:styleId="Nagwek3Znak">
    <w:name w:val="Nagłówek 3 Znak"/>
    <w:basedOn w:val="Domylnaczcionkaakapitu"/>
    <w:link w:val="Nagwek3"/>
    <w:uiPriority w:val="9"/>
    <w:rsid w:val="003D0493"/>
    <w:rPr>
      <w:rFonts w:asciiTheme="majorHAnsi" w:eastAsiaTheme="majorEastAsia" w:hAnsiTheme="majorHAnsi" w:cstheme="majorBidi"/>
      <w:color w:val="1F3763" w:themeColor="accent1" w:themeShade="7F"/>
      <w:sz w:val="24"/>
      <w:szCs w:val="24"/>
      <w:lang w:eastAsia="pl-PL"/>
    </w:rPr>
  </w:style>
  <w:style w:type="character" w:customStyle="1" w:styleId="Nierozpoznanawzmianka2">
    <w:name w:val="Nierozpoznana wzmianka2"/>
    <w:basedOn w:val="Domylnaczcionkaakapitu"/>
    <w:uiPriority w:val="99"/>
    <w:semiHidden/>
    <w:unhideWhenUsed/>
    <w:rsid w:val="00601524"/>
    <w:rPr>
      <w:color w:val="605E5C"/>
      <w:shd w:val="clear" w:color="auto" w:fill="E1DFDD"/>
    </w:rPr>
  </w:style>
  <w:style w:type="character" w:customStyle="1" w:styleId="txt-new">
    <w:name w:val="txt-new"/>
    <w:rsid w:val="001F31A5"/>
  </w:style>
  <w:style w:type="character" w:customStyle="1" w:styleId="Nagwek1Znak">
    <w:name w:val="Nagłówek 1 Znak"/>
    <w:basedOn w:val="Domylnaczcionkaakapitu"/>
    <w:link w:val="Nagwek1"/>
    <w:uiPriority w:val="9"/>
    <w:rsid w:val="00256CD9"/>
    <w:rPr>
      <w:rFonts w:asciiTheme="majorHAnsi" w:eastAsiaTheme="majorEastAsia" w:hAnsiTheme="majorHAnsi" w:cstheme="majorBidi"/>
      <w:color w:val="2F5496" w:themeColor="accent1" w:themeShade="BF"/>
      <w:sz w:val="32"/>
      <w:szCs w:val="32"/>
      <w:lang w:eastAsia="pl-PL"/>
    </w:rPr>
  </w:style>
  <w:style w:type="character" w:customStyle="1" w:styleId="AkapitzlistZnak">
    <w:name w:val="Akapit z listą Znak"/>
    <w:aliases w:val="normalny tekst Znak,L1 Znak,Numerowanie Znak,List Paragraph Znak,Akapit z listą5 Znak,Wypunktowanie Znak,CW_Lista Znak,Akapit z listą BS Znak,Akapit z list¹ Znak,Nagłowek 3 Znak,Preambuła Znak,Dot pt Znak,F5 List Paragraph Znak"/>
    <w:link w:val="Akapitzlist"/>
    <w:uiPriority w:val="34"/>
    <w:qFormat/>
    <w:rsid w:val="00B14CC8"/>
    <w:rPr>
      <w:rFonts w:ascii="Times New Roman" w:eastAsia="Times New Roman" w:hAnsi="Times New Roman" w:cs="Times New Roman"/>
      <w:sz w:val="24"/>
      <w:szCs w:val="24"/>
      <w:lang w:eastAsia="pl-PL"/>
    </w:rPr>
  </w:style>
  <w:style w:type="paragraph" w:styleId="Tekstpodstawowywcity2">
    <w:name w:val="Body Text Indent 2"/>
    <w:basedOn w:val="Normalny"/>
    <w:link w:val="Tekstpodstawowywcity2Znak"/>
    <w:rsid w:val="00F3593F"/>
    <w:pPr>
      <w:ind w:firstLine="567"/>
    </w:pPr>
    <w:rPr>
      <w:szCs w:val="20"/>
    </w:rPr>
  </w:style>
  <w:style w:type="character" w:customStyle="1" w:styleId="Tekstpodstawowywcity2Znak">
    <w:name w:val="Tekst podstawowy wcięty 2 Znak"/>
    <w:basedOn w:val="Domylnaczcionkaakapitu"/>
    <w:link w:val="Tekstpodstawowywcity2"/>
    <w:rsid w:val="00F3593F"/>
    <w:rPr>
      <w:rFonts w:ascii="Times New Roman" w:eastAsia="Times New Roman" w:hAnsi="Times New Roman" w:cs="Times New Roman"/>
      <w:sz w:val="24"/>
      <w:szCs w:val="20"/>
      <w:lang w:eastAsia="pl-PL"/>
    </w:rPr>
  </w:style>
  <w:style w:type="paragraph" w:styleId="Tekstdymka">
    <w:name w:val="Balloon Text"/>
    <w:basedOn w:val="Normalny"/>
    <w:link w:val="TekstdymkaZnak"/>
    <w:uiPriority w:val="99"/>
    <w:semiHidden/>
    <w:unhideWhenUsed/>
    <w:rsid w:val="00124A23"/>
    <w:rPr>
      <w:rFonts w:ascii="Segoe UI" w:hAnsi="Segoe UI" w:cs="Segoe UI"/>
      <w:sz w:val="18"/>
      <w:szCs w:val="18"/>
    </w:rPr>
  </w:style>
  <w:style w:type="character" w:customStyle="1" w:styleId="TekstdymkaZnak">
    <w:name w:val="Tekst dymka Znak"/>
    <w:basedOn w:val="Domylnaczcionkaakapitu"/>
    <w:link w:val="Tekstdymka"/>
    <w:uiPriority w:val="99"/>
    <w:semiHidden/>
    <w:rsid w:val="00124A23"/>
    <w:rPr>
      <w:rFonts w:ascii="Segoe UI" w:eastAsia="Times New Roman" w:hAnsi="Segoe UI" w:cs="Segoe UI"/>
      <w:sz w:val="18"/>
      <w:szCs w:val="18"/>
      <w:lang w:eastAsia="pl-PL"/>
    </w:rPr>
  </w:style>
  <w:style w:type="paragraph" w:customStyle="1" w:styleId="Standard">
    <w:name w:val="Standard"/>
    <w:qFormat/>
    <w:rsid w:val="008F599E"/>
    <w:pPr>
      <w:widowControl w:val="0"/>
      <w:suppressAutoHyphens/>
      <w:spacing w:after="0" w:line="240" w:lineRule="auto"/>
      <w:textAlignment w:val="baseline"/>
    </w:pPr>
    <w:rPr>
      <w:rFonts w:ascii="Times New Roman" w:eastAsia="Lucida Sans Unicode" w:hAnsi="Times New Roman" w:cs="Times New Roman"/>
      <w:color w:val="00000A"/>
      <w:sz w:val="24"/>
      <w:szCs w:val="24"/>
      <w:lang w:eastAsia="zh-CN" w:bidi="hi-IN"/>
    </w:rPr>
  </w:style>
  <w:style w:type="paragraph" w:styleId="Bezodstpw">
    <w:name w:val="No Spacing"/>
    <w:uiPriority w:val="1"/>
    <w:qFormat/>
    <w:rsid w:val="008F599E"/>
    <w:pPr>
      <w:suppressAutoHyphens/>
      <w:spacing w:after="0" w:line="240" w:lineRule="auto"/>
    </w:pPr>
    <w:rPr>
      <w:rFonts w:ascii="Calibri" w:eastAsia="Calibri" w:hAnsi="Calibri"/>
      <w:color w:val="00000A"/>
    </w:rPr>
  </w:style>
  <w:style w:type="table" w:styleId="Tabela-Siatka">
    <w:name w:val="Table Grid"/>
    <w:basedOn w:val="Standardowy"/>
    <w:uiPriority w:val="39"/>
    <w:rsid w:val="00B858C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agwek5Znak">
    <w:name w:val="Nagłówek 5 Znak"/>
    <w:basedOn w:val="Domylnaczcionkaakapitu"/>
    <w:link w:val="Nagwek5"/>
    <w:uiPriority w:val="9"/>
    <w:rsid w:val="00C91757"/>
    <w:rPr>
      <w:rFonts w:ascii="Calibri" w:eastAsia="Times New Roman" w:hAnsi="Calibri" w:cs="Times New Roman"/>
      <w:b/>
      <w:bCs/>
      <w:i/>
      <w:iCs/>
      <w:sz w:val="26"/>
      <w:szCs w:val="26"/>
      <w:lang w:eastAsia="pl-PL"/>
    </w:rPr>
  </w:style>
  <w:style w:type="paragraph" w:customStyle="1" w:styleId="Default">
    <w:name w:val="Default"/>
    <w:link w:val="DefaultZnak"/>
    <w:rsid w:val="00C91757"/>
    <w:pPr>
      <w:autoSpaceDE w:val="0"/>
      <w:autoSpaceDN w:val="0"/>
      <w:adjustRightInd w:val="0"/>
      <w:spacing w:after="0" w:line="240" w:lineRule="auto"/>
    </w:pPr>
    <w:rPr>
      <w:rFonts w:ascii="Liberation Sans" w:eastAsia="Calibri" w:hAnsi="Liberation Sans" w:cs="Liberation Sans"/>
      <w:color w:val="000000"/>
      <w:sz w:val="24"/>
      <w:szCs w:val="24"/>
    </w:rPr>
  </w:style>
  <w:style w:type="paragraph" w:styleId="Tekstpodstawowy">
    <w:name w:val="Body Text"/>
    <w:basedOn w:val="Normalny"/>
    <w:link w:val="TekstpodstawowyZnak"/>
    <w:rsid w:val="00C91757"/>
    <w:pPr>
      <w:spacing w:after="120"/>
    </w:pPr>
  </w:style>
  <w:style w:type="character" w:customStyle="1" w:styleId="TekstpodstawowyZnak">
    <w:name w:val="Tekst podstawowy Znak"/>
    <w:basedOn w:val="Domylnaczcionkaakapitu"/>
    <w:link w:val="Tekstpodstawowy"/>
    <w:rsid w:val="00C91757"/>
    <w:rPr>
      <w:rFonts w:ascii="Times New Roman" w:eastAsia="Times New Roman" w:hAnsi="Times New Roman" w:cs="Times New Roman"/>
      <w:sz w:val="24"/>
      <w:szCs w:val="24"/>
      <w:lang w:eastAsia="pl-PL"/>
    </w:rPr>
  </w:style>
  <w:style w:type="character" w:styleId="Odwoaniedokomentarza">
    <w:name w:val="annotation reference"/>
    <w:basedOn w:val="Domylnaczcionkaakapitu"/>
    <w:uiPriority w:val="99"/>
    <w:semiHidden/>
    <w:unhideWhenUsed/>
    <w:rsid w:val="008A6D90"/>
    <w:rPr>
      <w:sz w:val="16"/>
      <w:szCs w:val="16"/>
    </w:rPr>
  </w:style>
  <w:style w:type="paragraph" w:styleId="Tekstkomentarza">
    <w:name w:val="annotation text"/>
    <w:basedOn w:val="Normalny"/>
    <w:link w:val="TekstkomentarzaZnak"/>
    <w:uiPriority w:val="99"/>
    <w:semiHidden/>
    <w:unhideWhenUsed/>
    <w:rsid w:val="008A6D90"/>
    <w:rPr>
      <w:sz w:val="20"/>
      <w:szCs w:val="20"/>
    </w:rPr>
  </w:style>
  <w:style w:type="character" w:customStyle="1" w:styleId="TekstkomentarzaZnak">
    <w:name w:val="Tekst komentarza Znak"/>
    <w:basedOn w:val="Domylnaczcionkaakapitu"/>
    <w:link w:val="Tekstkomentarza"/>
    <w:uiPriority w:val="99"/>
    <w:semiHidden/>
    <w:rsid w:val="008A6D90"/>
    <w:rPr>
      <w:rFonts w:ascii="Times New Roman" w:eastAsia="Times New Roman" w:hAnsi="Times New Roman" w:cs="Times New Roman"/>
      <w:sz w:val="20"/>
      <w:szCs w:val="20"/>
      <w:lang w:eastAsia="pl-PL"/>
    </w:rPr>
  </w:style>
  <w:style w:type="paragraph" w:styleId="Tematkomentarza">
    <w:name w:val="annotation subject"/>
    <w:basedOn w:val="Tekstkomentarza"/>
    <w:next w:val="Tekstkomentarza"/>
    <w:link w:val="TematkomentarzaZnak"/>
    <w:uiPriority w:val="99"/>
    <w:semiHidden/>
    <w:unhideWhenUsed/>
    <w:rsid w:val="008A6D90"/>
    <w:rPr>
      <w:b/>
      <w:bCs/>
    </w:rPr>
  </w:style>
  <w:style w:type="character" w:customStyle="1" w:styleId="TematkomentarzaZnak">
    <w:name w:val="Temat komentarza Znak"/>
    <w:basedOn w:val="TekstkomentarzaZnak"/>
    <w:link w:val="Tematkomentarza"/>
    <w:uiPriority w:val="99"/>
    <w:semiHidden/>
    <w:rsid w:val="008A6D90"/>
    <w:rPr>
      <w:rFonts w:ascii="Times New Roman" w:eastAsia="Times New Roman" w:hAnsi="Times New Roman" w:cs="Times New Roman"/>
      <w:b/>
      <w:bCs/>
      <w:sz w:val="20"/>
      <w:szCs w:val="20"/>
      <w:lang w:eastAsia="pl-PL"/>
    </w:rPr>
  </w:style>
  <w:style w:type="paragraph" w:styleId="Tekstprzypisudolnego">
    <w:name w:val="footnote text"/>
    <w:basedOn w:val="Normalny"/>
    <w:link w:val="TekstprzypisudolnegoZnak"/>
    <w:uiPriority w:val="99"/>
    <w:semiHidden/>
    <w:unhideWhenUsed/>
    <w:rsid w:val="008A6D90"/>
    <w:rPr>
      <w:sz w:val="20"/>
      <w:szCs w:val="20"/>
    </w:rPr>
  </w:style>
  <w:style w:type="character" w:customStyle="1" w:styleId="TekstprzypisudolnegoZnak">
    <w:name w:val="Tekst przypisu dolnego Znak"/>
    <w:basedOn w:val="Domylnaczcionkaakapitu"/>
    <w:link w:val="Tekstprzypisudolnego"/>
    <w:uiPriority w:val="99"/>
    <w:semiHidden/>
    <w:rsid w:val="008A6D90"/>
    <w:rPr>
      <w:rFonts w:ascii="Times New Roman" w:eastAsia="Times New Roman" w:hAnsi="Times New Roman" w:cs="Times New Roman"/>
      <w:sz w:val="20"/>
      <w:szCs w:val="20"/>
      <w:lang w:eastAsia="pl-PL"/>
    </w:rPr>
  </w:style>
  <w:style w:type="character" w:styleId="Odwoanieprzypisudolnego">
    <w:name w:val="footnote reference"/>
    <w:basedOn w:val="Domylnaczcionkaakapitu"/>
    <w:uiPriority w:val="99"/>
    <w:semiHidden/>
    <w:unhideWhenUsed/>
    <w:rsid w:val="008A6D90"/>
    <w:rPr>
      <w:vertAlign w:val="superscript"/>
    </w:rPr>
  </w:style>
  <w:style w:type="character" w:customStyle="1" w:styleId="Nierozpoznanawzmianka3">
    <w:name w:val="Nierozpoznana wzmianka3"/>
    <w:basedOn w:val="Domylnaczcionkaakapitu"/>
    <w:uiPriority w:val="99"/>
    <w:semiHidden/>
    <w:unhideWhenUsed/>
    <w:rsid w:val="00830FA8"/>
    <w:rPr>
      <w:color w:val="605E5C"/>
      <w:shd w:val="clear" w:color="auto" w:fill="E1DFDD"/>
    </w:rPr>
  </w:style>
  <w:style w:type="numbering" w:customStyle="1" w:styleId="WWNum471">
    <w:name w:val="WWNum471"/>
    <w:basedOn w:val="Bezlisty"/>
    <w:rsid w:val="00D5767F"/>
    <w:pPr>
      <w:numPr>
        <w:numId w:val="6"/>
      </w:numPr>
    </w:pPr>
  </w:style>
  <w:style w:type="paragraph" w:styleId="Nagwek">
    <w:name w:val="header"/>
    <w:basedOn w:val="Normalny"/>
    <w:link w:val="NagwekZnak"/>
    <w:uiPriority w:val="99"/>
    <w:unhideWhenUsed/>
    <w:rsid w:val="007E3072"/>
    <w:pPr>
      <w:tabs>
        <w:tab w:val="center" w:pos="4536"/>
        <w:tab w:val="right" w:pos="9072"/>
      </w:tabs>
    </w:pPr>
  </w:style>
  <w:style w:type="character" w:customStyle="1" w:styleId="NagwekZnak">
    <w:name w:val="Nagłówek Znak"/>
    <w:basedOn w:val="Domylnaczcionkaakapitu"/>
    <w:link w:val="Nagwek"/>
    <w:uiPriority w:val="99"/>
    <w:rsid w:val="007E3072"/>
    <w:rPr>
      <w:rFonts w:ascii="Times New Roman" w:eastAsia="Times New Roman" w:hAnsi="Times New Roman" w:cs="Times New Roman"/>
      <w:sz w:val="24"/>
      <w:szCs w:val="24"/>
      <w:lang w:eastAsia="pl-PL"/>
    </w:rPr>
  </w:style>
  <w:style w:type="paragraph" w:styleId="Stopka">
    <w:name w:val="footer"/>
    <w:basedOn w:val="Normalny"/>
    <w:link w:val="StopkaZnak"/>
    <w:uiPriority w:val="99"/>
    <w:unhideWhenUsed/>
    <w:rsid w:val="007E3072"/>
    <w:pPr>
      <w:tabs>
        <w:tab w:val="center" w:pos="4536"/>
        <w:tab w:val="right" w:pos="9072"/>
      </w:tabs>
    </w:pPr>
  </w:style>
  <w:style w:type="character" w:customStyle="1" w:styleId="StopkaZnak">
    <w:name w:val="Stopka Znak"/>
    <w:basedOn w:val="Domylnaczcionkaakapitu"/>
    <w:link w:val="Stopka"/>
    <w:uiPriority w:val="99"/>
    <w:rsid w:val="007E3072"/>
    <w:rPr>
      <w:rFonts w:ascii="Times New Roman" w:eastAsia="Times New Roman" w:hAnsi="Times New Roman" w:cs="Times New Roman"/>
      <w:sz w:val="24"/>
      <w:szCs w:val="24"/>
      <w:lang w:eastAsia="pl-PL"/>
    </w:rPr>
  </w:style>
  <w:style w:type="character" w:customStyle="1" w:styleId="DefaultZnak">
    <w:name w:val="Default Znak"/>
    <w:link w:val="Default"/>
    <w:rsid w:val="007B6213"/>
    <w:rPr>
      <w:rFonts w:ascii="Liberation Sans" w:eastAsia="Calibri" w:hAnsi="Liberation Sans" w:cs="Liberation Sans"/>
      <w:color w:val="000000"/>
      <w:sz w:val="24"/>
      <w:szCs w:val="24"/>
    </w:rPr>
  </w:style>
  <w:style w:type="paragraph" w:customStyle="1" w:styleId="Gwkalewa">
    <w:name w:val="Główka lewa"/>
    <w:basedOn w:val="Normalny"/>
    <w:rsid w:val="003B144B"/>
    <w:pPr>
      <w:suppressLineNumbers/>
      <w:tabs>
        <w:tab w:val="center" w:pos="4819"/>
        <w:tab w:val="right" w:pos="9638"/>
      </w:tabs>
      <w:suppressAutoHyphens/>
    </w:pPr>
    <w:rPr>
      <w:rFonts w:eastAsia="NSimSun" w:cs="Arial Unicode MS"/>
      <w:kern w:val="2"/>
      <w:lang w:eastAsia="zh-CN" w:bidi="hi-IN"/>
    </w:rPr>
  </w:style>
  <w:style w:type="character" w:styleId="Nierozpoznanawzmianka">
    <w:name w:val="Unresolved Mention"/>
    <w:basedOn w:val="Domylnaczcionkaakapitu"/>
    <w:uiPriority w:val="99"/>
    <w:semiHidden/>
    <w:unhideWhenUsed/>
    <w:rsid w:val="003F3474"/>
    <w:rPr>
      <w:color w:val="605E5C"/>
      <w:shd w:val="clear" w:color="auto" w:fill="E1DFDD"/>
    </w:rPr>
  </w:style>
  <w:style w:type="paragraph" w:customStyle="1" w:styleId="Akapitzlist1">
    <w:name w:val="Akapit z listą1"/>
    <w:basedOn w:val="Normalny"/>
    <w:uiPriority w:val="34"/>
    <w:qFormat/>
    <w:rsid w:val="003F23AF"/>
    <w:pPr>
      <w:spacing w:after="200" w:line="276" w:lineRule="auto"/>
      <w:ind w:left="720"/>
    </w:pPr>
    <w:rPr>
      <w:rFonts w:ascii="Calibri" w:hAnsi="Calibri"/>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81535051">
      <w:bodyDiv w:val="1"/>
      <w:marLeft w:val="0"/>
      <w:marRight w:val="0"/>
      <w:marTop w:val="0"/>
      <w:marBottom w:val="0"/>
      <w:divBdr>
        <w:top w:val="none" w:sz="0" w:space="0" w:color="auto"/>
        <w:left w:val="none" w:sz="0" w:space="0" w:color="auto"/>
        <w:bottom w:val="none" w:sz="0" w:space="0" w:color="auto"/>
        <w:right w:val="none" w:sz="0" w:space="0" w:color="auto"/>
      </w:divBdr>
    </w:div>
    <w:div w:id="227696399">
      <w:bodyDiv w:val="1"/>
      <w:marLeft w:val="0"/>
      <w:marRight w:val="0"/>
      <w:marTop w:val="0"/>
      <w:marBottom w:val="0"/>
      <w:divBdr>
        <w:top w:val="none" w:sz="0" w:space="0" w:color="auto"/>
        <w:left w:val="none" w:sz="0" w:space="0" w:color="auto"/>
        <w:bottom w:val="none" w:sz="0" w:space="0" w:color="auto"/>
        <w:right w:val="none" w:sz="0" w:space="0" w:color="auto"/>
      </w:divBdr>
    </w:div>
    <w:div w:id="482311544">
      <w:bodyDiv w:val="1"/>
      <w:marLeft w:val="0"/>
      <w:marRight w:val="0"/>
      <w:marTop w:val="0"/>
      <w:marBottom w:val="0"/>
      <w:divBdr>
        <w:top w:val="none" w:sz="0" w:space="0" w:color="auto"/>
        <w:left w:val="none" w:sz="0" w:space="0" w:color="auto"/>
        <w:bottom w:val="none" w:sz="0" w:space="0" w:color="auto"/>
        <w:right w:val="none" w:sz="0" w:space="0" w:color="auto"/>
      </w:divBdr>
    </w:div>
    <w:div w:id="15286420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zamowienia@pzd.bialystok.pl" TargetMode="External"/><Relationship Id="rId5" Type="http://schemas.openxmlformats.org/officeDocument/2006/relationships/webSettings" Target="webSettings.xml"/><Relationship Id="rId10" Type="http://schemas.openxmlformats.org/officeDocument/2006/relationships/hyperlink" Target="https://ezamowienia.gov.pl/mp-client/search/list/ocds-148610-25dd523d-77b9-11ed-b4ea-f64d350121d2" TargetMode="Externa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theme" Target="theme/theme1.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3450DD1-E644-46BF-AFCC-DE891D1D835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6471</TotalTime>
  <Pages>24</Pages>
  <Words>9416</Words>
  <Characters>56497</Characters>
  <Application>Microsoft Office Word</Application>
  <DocSecurity>0</DocSecurity>
  <Lines>470</Lines>
  <Paragraphs>131</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65782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Piotr Nietupski</cp:lastModifiedBy>
  <cp:revision>861</cp:revision>
  <cp:lastPrinted>2026-03-13T06:50:00Z</cp:lastPrinted>
  <dcterms:created xsi:type="dcterms:W3CDTF">2021-04-20T09:12:00Z</dcterms:created>
  <dcterms:modified xsi:type="dcterms:W3CDTF">2026-03-13T06:56:00Z</dcterms:modified>
</cp:coreProperties>
</file>