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PlainText"/>
        <w:suppressAutoHyphens w:val="true"/>
        <w:spacing w:before="0" w:after="120"/>
        <w:jc w:val="right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cs="Times New Roman" w:ascii="Times New Roman" w:hAnsi="Times New Roman"/>
          <w:b/>
          <w:bCs/>
          <w:sz w:val="22"/>
          <w:szCs w:val="22"/>
        </w:rPr>
        <w:t>Załącznik do SWZ nr 5</w:t>
      </w:r>
    </w:p>
    <w:p>
      <w:pPr>
        <w:pStyle w:val="PlainText"/>
        <w:suppressAutoHyphens w:val="true"/>
        <w:spacing w:before="0" w:after="120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……………………………</w:t>
      </w:r>
      <w:r>
        <w:rPr>
          <w:rFonts w:cs="Times New Roman" w:ascii="Times New Roman" w:hAnsi="Times New Roman"/>
          <w:sz w:val="22"/>
          <w:szCs w:val="22"/>
        </w:rPr>
        <w:t>.</w:t>
      </w:r>
    </w:p>
    <w:p>
      <w:pPr>
        <w:pStyle w:val="PlainText"/>
        <w:suppressAutoHyphens w:val="true"/>
        <w:spacing w:before="0" w:after="120"/>
        <w:rPr>
          <w:rFonts w:ascii="Times New Roman" w:hAnsi="Times New Roman" w:cs="Times New Roman"/>
          <w:i/>
          <w:i/>
          <w:iCs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  <w:tab/>
      </w:r>
      <w:r>
        <w:rPr>
          <w:rFonts w:cs="Times New Roman" w:ascii="Times New Roman" w:hAnsi="Times New Roman"/>
          <w:i/>
          <w:iCs/>
          <w:sz w:val="18"/>
          <w:szCs w:val="18"/>
        </w:rPr>
        <w:t>(Wykonawca)</w:t>
      </w:r>
    </w:p>
    <w:p>
      <w:pPr>
        <w:pStyle w:val="Tretekstu"/>
        <w:numPr>
          <w:ilvl w:val="0"/>
          <w:numId w:val="0"/>
        </w:numPr>
        <w:spacing w:lineRule="auto" w:line="360" w:before="0" w:after="60"/>
        <w:ind w:left="720" w:hanging="0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POTWIERDZENIE ODBYCIA WIZJI LOKALNEJ</w:t>
      </w:r>
    </w:p>
    <w:p>
      <w:pPr>
        <w:pStyle w:val="Tretekstu"/>
        <w:numPr>
          <w:ilvl w:val="0"/>
          <w:numId w:val="0"/>
        </w:numPr>
        <w:spacing w:lineRule="auto" w:line="360" w:before="0" w:after="60"/>
        <w:ind w:left="720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Niniejszym potwierdzamy, że Pan/Pani……………………………………………………….</w:t>
      </w:r>
    </w:p>
    <w:p>
      <w:pPr>
        <w:pStyle w:val="Gwka"/>
        <w:numPr>
          <w:ilvl w:val="0"/>
          <w:numId w:val="0"/>
        </w:numPr>
        <w:spacing w:lineRule="auto" w:line="480"/>
        <w:ind w:left="720" w:hanging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Jako przedstawiciel firmy ………………………………………………………………………z siedzibą………………………………………………………………………………………</w:t>
      </w:r>
    </w:p>
    <w:p>
      <w:pPr>
        <w:pStyle w:val="Gwka"/>
        <w:numPr>
          <w:ilvl w:val="0"/>
          <w:numId w:val="0"/>
        </w:numPr>
        <w:spacing w:lineRule="auto" w:line="360"/>
        <w:ind w:left="720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Odbył wizje lokalną w dniu ……………………………… w celu zapoznania się z warunkami postępowania o udzielenie zamówienia pn. </w:t>
      </w:r>
      <w:r>
        <w:rPr>
          <w:rFonts w:ascii="Times New Roman" w:hAnsi="Times New Roman"/>
          <w:b/>
          <w:bCs/>
          <w:iCs/>
          <w:color w:val="000000"/>
          <w:spacing w:val="0"/>
          <w:kern w:val="2"/>
          <w:sz w:val="22"/>
          <w:szCs w:val="22"/>
        </w:rPr>
        <w:t>Przebudowa elementów konstrukcyjno – budowlanych w budynku Dziennego Domu Pobytu w ramach realizacji zadania inwestycyjnego pn. „Prace naprawcze budynku Dziennego Domu Pobytu przy Placu Wolności 1A w Kowalewie Pomorskim”</w:t>
      </w:r>
    </w:p>
    <w:p>
      <w:pPr>
        <w:pStyle w:val="Gwka"/>
        <w:numPr>
          <w:ilvl w:val="0"/>
          <w:numId w:val="0"/>
        </w:numPr>
        <w:spacing w:lineRule="auto" w:line="480"/>
        <w:ind w:left="720" w:hanging="0"/>
        <w:jc w:val="both"/>
        <w:rPr>
          <w:rFonts w:ascii="Times New Roman" w:hAnsi="Times New Roman"/>
          <w:b/>
          <w:bCs/>
          <w:color w:val="000000"/>
          <w:sz w:val="22"/>
          <w:szCs w:val="22"/>
        </w:rPr>
      </w:pPr>
      <w:r>
        <w:rPr>
          <w:rFonts w:ascii="Times New Roman" w:hAnsi="Times New Roman"/>
          <w:b/>
          <w:bCs/>
          <w:color w:val="000000"/>
          <w:sz w:val="22"/>
          <w:szCs w:val="22"/>
        </w:rPr>
      </w:r>
    </w:p>
    <w:p>
      <w:pPr>
        <w:pStyle w:val="Gwka"/>
        <w:numPr>
          <w:ilvl w:val="0"/>
          <w:numId w:val="0"/>
        </w:numPr>
        <w:tabs>
          <w:tab w:val="clear" w:pos="4819"/>
          <w:tab w:val="clear" w:pos="9639"/>
        </w:tabs>
        <w:ind w:left="720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…………………</w:t>
      </w:r>
      <w:r>
        <w:rPr>
          <w:rFonts w:ascii="Times New Roman" w:hAnsi="Times New Roman"/>
          <w:color w:val="000000"/>
          <w:sz w:val="22"/>
          <w:szCs w:val="22"/>
        </w:rPr>
        <w:tab/>
        <w:tab/>
        <w:t xml:space="preserve">          ………………………………………………………….</w:t>
      </w:r>
    </w:p>
    <w:p>
      <w:pPr>
        <w:pStyle w:val="Gwka"/>
        <w:numPr>
          <w:ilvl w:val="0"/>
          <w:numId w:val="0"/>
        </w:numPr>
        <w:tabs>
          <w:tab w:val="clear" w:pos="4819"/>
          <w:tab w:val="clear" w:pos="9639"/>
        </w:tabs>
        <w:ind w:left="720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i/>
          <w:color w:val="000000"/>
          <w:sz w:val="18"/>
          <w:szCs w:val="18"/>
        </w:rPr>
        <w:t>Miejscowość i data</w:t>
      </w:r>
      <w:r>
        <w:rPr>
          <w:rFonts w:ascii="Times New Roman" w:hAnsi="Times New Roman"/>
          <w:i/>
          <w:color w:val="000000"/>
          <w:sz w:val="22"/>
          <w:szCs w:val="22"/>
        </w:rPr>
        <w:tab/>
        <w:tab/>
        <w:t xml:space="preserve">                 </w:t>
      </w:r>
      <w:r>
        <w:rPr>
          <w:rFonts w:ascii="Times New Roman" w:hAnsi="Times New Roman"/>
          <w:i/>
          <w:color w:val="000000"/>
          <w:sz w:val="18"/>
          <w:szCs w:val="18"/>
        </w:rPr>
        <w:t>(podpis osoby uczestniczącej w wizji lokalnej w imieniu Zamawiającego)</w:t>
      </w:r>
    </w:p>
    <w:p>
      <w:pPr>
        <w:pStyle w:val="Gwka"/>
        <w:numPr>
          <w:ilvl w:val="0"/>
          <w:numId w:val="0"/>
        </w:numPr>
        <w:tabs>
          <w:tab w:val="clear" w:pos="4819"/>
          <w:tab w:val="clear" w:pos="9639"/>
        </w:tabs>
        <w:ind w:left="720" w:hanging="0"/>
        <w:jc w:val="both"/>
        <w:rPr>
          <w:rFonts w:ascii="Times New Roman" w:hAnsi="Times New Roman"/>
          <w:i/>
          <w:i/>
          <w:color w:val="000000"/>
          <w:sz w:val="22"/>
          <w:szCs w:val="22"/>
        </w:rPr>
      </w:pPr>
      <w:r>
        <w:rPr>
          <w:rFonts w:ascii="Times New Roman" w:hAnsi="Times New Roman"/>
          <w:i/>
          <w:color w:val="000000"/>
          <w:sz w:val="22"/>
          <w:szCs w:val="22"/>
        </w:rPr>
      </w:r>
    </w:p>
    <w:p>
      <w:pPr>
        <w:pStyle w:val="Gwka"/>
        <w:numPr>
          <w:ilvl w:val="0"/>
          <w:numId w:val="0"/>
        </w:numPr>
        <w:spacing w:lineRule="auto" w:line="360"/>
        <w:ind w:left="720" w:hanging="0"/>
        <w:jc w:val="both"/>
        <w:rPr>
          <w:rFonts w:ascii="Times New Roman" w:hAnsi="Times New Roman"/>
          <w:i/>
          <w:i/>
          <w:color w:val="000000"/>
          <w:sz w:val="22"/>
          <w:szCs w:val="22"/>
          <w:lang w:val="pl-PL" w:eastAsia="pl-PL"/>
        </w:rPr>
      </w:pPr>
      <w:r>
        <w:rPr>
          <w:rFonts w:ascii="Times New Roman" w:hAnsi="Times New Roman"/>
          <w:i/>
          <w:color w:val="000000"/>
          <w:sz w:val="22"/>
          <w:szCs w:val="22"/>
          <w:lang w:val="pl-PL" w:eastAsia="pl-PL"/>
        </w:rPr>
        <mc:AlternateContent>
          <mc:Choice Requires="wps">
            <w:drawing>
              <wp:anchor behindDoc="0" distT="5080" distB="5080" distL="635" distR="635" simplePos="0" locked="0" layoutInCell="0" allowOverlap="1" relativeHeight="2">
                <wp:simplePos x="0" y="0"/>
                <wp:positionH relativeFrom="column">
                  <wp:posOffset>-261620</wp:posOffset>
                </wp:positionH>
                <wp:positionV relativeFrom="paragraph">
                  <wp:posOffset>165735</wp:posOffset>
                </wp:positionV>
                <wp:extent cx="6229985" cy="1270"/>
                <wp:effectExtent l="635" t="5080" r="635" b="5080"/>
                <wp:wrapNone/>
                <wp:docPr id="1" name="Kształt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30160" cy="1440"/>
                        </a:xfrm>
                        <a:prstGeom prst="straightConnector1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_x0000_t32" coordsize="21600,21600" o:spt="32" path="m,l21600,21600nfe">
                <v:stroke joinstyle="miter"/>
                <v:path gradientshapeok="t" o:connecttype="rect" textboxrect="0,0,21600,21600"/>
              </v:shapetype>
              <v:shape id="shape_0" ID="Kształt1" path="m0,0l-2147483648,-2147483647e" stroked="t" o:allowincell="f" style="position:absolute;margin-left:-20.6pt;margin-top:13.05pt;width:490.5pt;height:0.05pt;mso-wrap-style:none;v-text-anchor:middle" type="_x0000_t32">
                <v:fill o:detectmouseclick="t" on="false"/>
                <v:stroke color="black" weight="9360" joinstyle="miter" endcap="flat"/>
                <w10:wrap type="none"/>
              </v:shape>
            </w:pict>
          </mc:Fallback>
        </mc:AlternateContent>
      </w:r>
    </w:p>
    <w:p>
      <w:pPr>
        <w:pStyle w:val="Gwka"/>
        <w:numPr>
          <w:ilvl w:val="0"/>
          <w:numId w:val="0"/>
        </w:numPr>
        <w:spacing w:lineRule="auto" w:line="360" w:before="240" w:after="0"/>
        <w:ind w:left="720" w:hanging="0"/>
        <w:jc w:val="center"/>
        <w:rPr>
          <w:rFonts w:ascii="Times New Roman" w:hAnsi="Times New Roman"/>
          <w:b/>
          <w:color w:val="000000"/>
          <w:sz w:val="22"/>
          <w:szCs w:val="22"/>
        </w:rPr>
      </w:pPr>
      <w:r>
        <w:rPr>
          <w:rFonts w:ascii="Times New Roman" w:hAnsi="Times New Roman"/>
          <w:b/>
          <w:color w:val="000000"/>
          <w:sz w:val="22"/>
          <w:szCs w:val="22"/>
        </w:rPr>
        <w:t>OŚWIADCZENIE WYKONAWCY</w:t>
      </w:r>
    </w:p>
    <w:p>
      <w:pPr>
        <w:pStyle w:val="Normal"/>
        <w:numPr>
          <w:ilvl w:val="0"/>
          <w:numId w:val="0"/>
        </w:numPr>
        <w:spacing w:lineRule="auto" w:line="480" w:before="0" w:after="60"/>
        <w:ind w:left="720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Działając w imieniu i na rzecz (nazwa/firma, dokładny adres Wykonawcy)</w:t>
      </w:r>
    </w:p>
    <w:p>
      <w:pPr>
        <w:pStyle w:val="Normal"/>
        <w:numPr>
          <w:ilvl w:val="0"/>
          <w:numId w:val="0"/>
        </w:numPr>
        <w:spacing w:lineRule="auto" w:line="480" w:before="0" w:after="60"/>
        <w:ind w:left="720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........................................................................................................................................................................…………….........</w:t>
      </w:r>
      <w:r>
        <w:rPr>
          <w:rFonts w:ascii="Times New Roman" w:hAnsi="Times New Roman"/>
          <w:i/>
          <w:sz w:val="22"/>
          <w:szCs w:val="22"/>
        </w:rPr>
        <w:t>........................................................................................................</w:t>
      </w:r>
    </w:p>
    <w:p>
      <w:pPr>
        <w:pStyle w:val="Normal"/>
        <w:numPr>
          <w:ilvl w:val="0"/>
          <w:numId w:val="0"/>
        </w:numPr>
        <w:ind w:left="720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oświadczamy, że </w:t>
      </w:r>
      <w:r>
        <w:rPr>
          <w:rFonts w:ascii="Times New Roman" w:hAnsi="Times New Roman"/>
          <w:color w:val="000000"/>
          <w:sz w:val="22"/>
          <w:szCs w:val="22"/>
        </w:rPr>
        <w:t xml:space="preserve">dokonaliśmy wizji lokalnej w celu zapoznania się z warunkami postępowania o udzielenie zamówienia pn. </w:t>
      </w:r>
      <w:r>
        <w:rPr>
          <w:rFonts w:ascii="Times New Roman" w:hAnsi="Times New Roman"/>
          <w:b/>
          <w:bCs/>
          <w:iCs/>
          <w:color w:val="000000"/>
          <w:spacing w:val="0"/>
          <w:kern w:val="2"/>
          <w:sz w:val="22"/>
          <w:szCs w:val="22"/>
        </w:rPr>
        <w:t>Przebudowa elementów konstrukcyjno – budowlanych w budynku Dziennego Domu Pobytu w ramach realizacji zadania inwestycyjnego pn. „Prace naprawcze budynku Dziennego Domu Pobytu przy Placu Wolności 1A w Kowalewie Pomorskim”</w:t>
      </w:r>
      <w:r>
        <w:rPr>
          <w:rFonts w:ascii="Times New Roman" w:hAnsi="Times New Roman"/>
          <w:b/>
          <w:bCs/>
          <w:color w:val="000000"/>
          <w:sz w:val="22"/>
          <w:szCs w:val="22"/>
        </w:rPr>
        <w:t xml:space="preserve">, </w:t>
      </w:r>
      <w:r>
        <w:rPr>
          <w:rFonts w:ascii="Times New Roman" w:hAnsi="Times New Roman"/>
          <w:color w:val="000000"/>
          <w:sz w:val="22"/>
          <w:szCs w:val="22"/>
        </w:rPr>
        <w:t>zapoznaliśmy się z warunkami niniejszego postępowania o udzielenie zamówienia i przyjmujemy je bez zastrzeżeń</w:t>
      </w:r>
      <w:r>
        <w:rPr>
          <w:rFonts w:cs="Arial" w:ascii="Times New Roman" w:hAnsi="Times New Roman"/>
          <w:color w:val="000000"/>
          <w:spacing w:val="4"/>
          <w:sz w:val="22"/>
          <w:szCs w:val="22"/>
        </w:rPr>
        <w:t>.</w:t>
      </w:r>
    </w:p>
    <w:p>
      <w:pPr>
        <w:pStyle w:val="PlainText"/>
        <w:numPr>
          <w:ilvl w:val="0"/>
          <w:numId w:val="0"/>
        </w:numPr>
        <w:suppressAutoHyphens w:val="true"/>
        <w:spacing w:before="0" w:after="120"/>
        <w:ind w:left="720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PlainText"/>
        <w:numPr>
          <w:ilvl w:val="0"/>
          <w:numId w:val="0"/>
        </w:numPr>
        <w:suppressAutoHyphens w:val="true"/>
        <w:spacing w:before="0" w:after="120"/>
        <w:ind w:left="0" w:hanging="0"/>
        <w:jc w:val="center"/>
        <w:rPr>
          <w:rFonts w:cs="Times New Roman"/>
          <w:spacing w:val="4"/>
        </w:rPr>
      </w:pPr>
      <w:r>
        <w:rPr>
          <w:rFonts w:cs="Times New Roman"/>
          <w:spacing w:val="4"/>
        </w:rPr>
        <w:tab/>
        <w:tab/>
        <w:tab/>
        <w:tab/>
        <w:t>………………………………………………………………………………………</w:t>
      </w:r>
    </w:p>
    <w:p>
      <w:pPr>
        <w:pStyle w:val="Standard"/>
        <w:jc w:val="both"/>
        <w:rPr/>
      </w:pPr>
      <w:r>
        <w:rPr>
          <w:rFonts w:cs="Times New Roman" w:ascii="Times New Roman" w:hAnsi="Times New Roman"/>
          <w:i/>
          <w:iCs/>
          <w:color w:val="000000"/>
        </w:rPr>
        <w:tab/>
        <w:tab/>
        <w:tab/>
        <w:tab/>
      </w:r>
      <w:r>
        <w:rPr>
          <w:rFonts w:cs="Times New Roman" w:ascii="Times New Roman" w:hAnsi="Times New Roman"/>
          <w:i/>
          <w:iCs/>
          <w:color w:val="000000"/>
          <w:sz w:val="18"/>
          <w:szCs w:val="18"/>
        </w:rPr>
        <w:tab/>
        <w:t xml:space="preserve">(podpis osoby/osób upoważnionej/upoważnionych w imieniu Wykonawcy)     </w:t>
      </w:r>
      <w:r>
        <w:rPr>
          <w:rFonts w:cs="Times New Roman" w:ascii="Times New Roman" w:hAnsi="Times New Roman"/>
          <w:i/>
          <w:iCs/>
          <w:color w:val="000000"/>
        </w:rPr>
        <w:t xml:space="preserve">                                                   </w:t>
        <w:tab/>
        <w:tab/>
        <w:tab/>
        <w:tab/>
        <w:tab/>
        <w:tab/>
        <w:tab/>
        <w:t xml:space="preserve">        </w:t>
      </w:r>
    </w:p>
    <w:p>
      <w:pPr>
        <w:pStyle w:val="Rozdzia"/>
        <w:spacing w:before="0" w:after="120"/>
        <w:rPr/>
      </w:pPr>
      <w:r>
        <w:rPr/>
      </w:r>
    </w:p>
    <w:sectPr>
      <w:headerReference w:type="default" r:id="rId2"/>
      <w:type w:val="nextPage"/>
      <w:pgSz w:w="11906" w:h="16838"/>
      <w:pgMar w:left="1417" w:right="1417" w:gutter="0" w:header="567" w:top="1417" w:footer="0" w:bottom="1417"/>
      <w:pgNumType w:fmt="decimal"/>
      <w:formProt w:val="false"/>
      <w:textDirection w:val="lrTb"/>
      <w:docGrid w:type="default" w:linePitch="312" w:charSpace="163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Basic Roman">
    <w:charset w:val="ee"/>
    <w:family w:val="roman"/>
    <w:pitch w:val="variable"/>
  </w:font>
  <w:font w:name="Basic Sans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ourier New">
    <w:charset w:val="ee"/>
    <w:family w:val="roman"/>
    <w:pitch w:val="variable"/>
  </w:font>
  <w:font w:name="Verdan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Web"/>
      <w:spacing w:before="0" w:after="0"/>
      <w:rPr>
        <w:spacing w:val="0"/>
        <w:kern w:val="2"/>
      </w:rPr>
    </w:pPr>
    <w:r>
      <w:rPr>
        <w:bCs/>
        <w:iCs/>
        <w:spacing w:val="0"/>
        <w:kern w:val="2"/>
        <w:sz w:val="22"/>
        <w:szCs w:val="22"/>
      </w:rPr>
      <w:t>ZP.271.2.</w:t>
    </w:r>
    <w:r>
      <w:rPr>
        <w:bCs/>
        <w:iCs/>
        <w:spacing w:val="0"/>
        <w:kern w:val="2"/>
        <w:sz w:val="22"/>
        <w:szCs w:val="22"/>
      </w:rPr>
      <w:t>2</w:t>
    </w:r>
    <w:r>
      <w:rPr>
        <w:bCs/>
        <w:iCs/>
        <w:spacing w:val="0"/>
        <w:kern w:val="2"/>
        <w:sz w:val="22"/>
        <w:szCs w:val="22"/>
      </w:rPr>
      <w:t>.2026</w:t>
    </w:r>
    <w:bookmarkStart w:id="0" w:name="_Hlk84499697"/>
    <w:r>
      <w:rPr>
        <w:bCs/>
        <w:iCs/>
        <w:spacing w:val="0"/>
        <w:kern w:val="2"/>
        <w:sz w:val="22"/>
        <w:szCs w:val="22"/>
      </w:rPr>
      <w:t xml:space="preserve">    </w:t>
    </w:r>
    <w:bookmarkEnd w:id="0"/>
    <w:r>
      <w:rPr>
        <w:b/>
        <w:bCs/>
        <w:iCs/>
        <w:color w:val="000000"/>
        <w:spacing w:val="0"/>
        <w:kern w:val="2"/>
        <w:sz w:val="22"/>
        <w:szCs w:val="22"/>
      </w:rPr>
      <w:t>Przebudowa elementów konstrukcyjno – budowlanych w budynku Dziennego Domu Pobytu w ramach realizacji zadania inwestycyjnego pn. „Prace naprawcze budynku Dziennego Domu Pobytu przy Placu Wolności 1A w Kowalewie Pomorskim”</w:t>
    </w:r>
  </w:p>
  <w:p>
    <w:pPr>
      <w:pStyle w:val="S3"/>
      <w:spacing w:lineRule="auto" w:line="240" w:before="0" w:after="60"/>
      <w:ind w:left="0" w:hanging="0"/>
      <w:jc w:val="center"/>
      <w:rPr>
        <w:rFonts w:ascii="Times New Roman" w:hAnsi="Times New Roman"/>
        <w:bCs/>
        <w:szCs w:val="20"/>
      </w:rPr>
    </w:pPr>
    <w:r>
      <w:rPr>
        <w:rFonts w:ascii="Times New Roman" w:hAnsi="Times New Roman"/>
        <w:bCs/>
        <w:szCs w:val="20"/>
      </w:rPr>
    </w:r>
  </w:p>
</w:hdr>
</file>

<file path=word/settings.xml><?xml version="1.0" encoding="utf-8"?>
<w:settings xmlns:w="http://schemas.openxmlformats.org/wordprocessingml/2006/main">
  <w:zoom w:percent="140"/>
  <w:defaultTabStop w:val="708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Basic Roman" w:hAnsi="Basic Roman" w:eastAsia="Basic Roman" w:cs="Basic Roman"/>
        <w:lang w:val="pl-PL" w:eastAsia="zh-CN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qFormat="1"/>
    <w:lsdException w:name="Default Paragraph Font" w:uiPriority="1"/>
    <w:lsdException w:name="Subtitle" w:uiPriority="11" w:qFormat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Basic Roman" w:hAnsi="Basic Roman" w:eastAsia="Basic Roman" w:cs="Basic Roman"/>
      <w:color w:val="00000A"/>
      <w:kern w:val="0"/>
      <w:sz w:val="20"/>
      <w:szCs w:val="20"/>
      <w:lang w:val="pl-PL" w:eastAsia="zh-CN" w:bidi="ar-SA"/>
    </w:rPr>
  </w:style>
  <w:style w:type="paragraph" w:styleId="Nagwek1">
    <w:name w:val="Heading 1"/>
    <w:basedOn w:val="Normal"/>
    <w:qFormat/>
    <w:pPr>
      <w:keepNext w:val="true"/>
      <w:keepLines/>
      <w:spacing w:before="240" w:after="60"/>
      <w:outlineLvl w:val="0"/>
    </w:pPr>
    <w:rPr>
      <w:rFonts w:ascii="Basic Sans" w:hAnsi="Basic Sans" w:eastAsia="Basic Sans" w:cs="Basic Sans"/>
      <w:b/>
      <w:bCs/>
      <w:sz w:val="36"/>
      <w:szCs w:val="36"/>
    </w:rPr>
  </w:style>
  <w:style w:type="paragraph" w:styleId="Nagwek2">
    <w:name w:val="Heading 2"/>
    <w:basedOn w:val="Nagwek1"/>
    <w:qFormat/>
    <w:pPr>
      <w:outlineLvl w:val="1"/>
    </w:pPr>
    <w:rPr>
      <w:sz w:val="32"/>
      <w:szCs w:val="32"/>
    </w:rPr>
  </w:style>
  <w:style w:type="paragraph" w:styleId="Nagwek3">
    <w:name w:val="Heading 3"/>
    <w:basedOn w:val="Nagwek2"/>
    <w:qFormat/>
    <w:pPr>
      <w:outlineLvl w:val="2"/>
    </w:pPr>
    <w:rPr>
      <w:sz w:val="28"/>
      <w:szCs w:val="2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nakiprzypiswdolnych">
    <w:name w:val="Znaki przypisów dolnych"/>
    <w:qFormat/>
    <w:rPr>
      <w:vertAlign w:val="superscript"/>
    </w:rPr>
  </w:style>
  <w:style w:type="character" w:styleId="Zakotwiczenieprzypisudolnego">
    <w:name w:val="Footnote Reference"/>
    <w:rPr>
      <w:vertAlign w:val="superscript"/>
    </w:rPr>
  </w:style>
  <w:style w:type="character" w:styleId="StopkaZnak" w:customStyle="1">
    <w:name w:val="Stopka Znak"/>
    <w:basedOn w:val="DefaultParagraphFont"/>
    <w:uiPriority w:val="99"/>
    <w:qFormat/>
    <w:rsid w:val="00a87f65"/>
    <w:rPr/>
  </w:style>
  <w:style w:type="character" w:styleId="Znakiprzypiswkocowych">
    <w:name w:val="Znaki przypisów końcowych"/>
    <w:qFormat/>
    <w:rPr>
      <w:vertAlign w:val="superscript"/>
    </w:rPr>
  </w:style>
  <w:style w:type="character" w:styleId="Zakotwiczenieprzypisukocowego">
    <w:name w:val="Endnote Reference"/>
    <w:rPr>
      <w:vertAlign w:val="superscript"/>
    </w:rPr>
  </w:style>
  <w:style w:type="character" w:styleId="Znakinumeracji">
    <w:name w:val="Znaki numeracji"/>
    <w:qFormat/>
    <w:rPr/>
  </w:style>
  <w:style w:type="character" w:styleId="Czeinternetowe">
    <w:name w:val="Hyperlink"/>
    <w:rPr>
      <w:color w:val="000080"/>
      <w:u w:val="single"/>
    </w:rPr>
  </w:style>
  <w:style w:type="character" w:styleId="Annotationreference">
    <w:name w:val="annotation reference"/>
    <w:qFormat/>
    <w:rPr>
      <w:rFonts w:ascii="Times New Roman" w:hAnsi="Times New Roman" w:eastAsia="Times New Roman" w:cs="Times New Roman"/>
      <w:color w:val="000000"/>
      <w:sz w:val="16"/>
      <w:szCs w:val="16"/>
    </w:rPr>
  </w:style>
  <w:style w:type="character" w:styleId="TekstkomentarzaZnak">
    <w:name w:val="Tekst komentarza Znak"/>
    <w:qFormat/>
    <w:rPr>
      <w:rFonts w:ascii="Times New Roman" w:hAnsi="Times New Roman" w:eastAsia="Times New Roman" w:cs="Times New Roman"/>
      <w:color w:val="000000"/>
      <w:sz w:val="24"/>
      <w:szCs w:val="24"/>
    </w:rPr>
  </w:style>
  <w:style w:type="character" w:styleId="Odwoaniedokomentarza1">
    <w:name w:val="Odwołanie do komentarza1"/>
    <w:qFormat/>
    <w:rPr>
      <w:sz w:val="16"/>
      <w:szCs w:val="16"/>
    </w:rPr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Body Text"/>
    <w:basedOn w:val="Normal"/>
    <w:pPr>
      <w:spacing w:lineRule="auto" w:line="288" w:before="0" w:after="140"/>
    </w:pPr>
    <w:rPr/>
  </w:style>
  <w:style w:type="paragraph" w:styleId="Lista">
    <w:name w:val="List"/>
    <w:basedOn w:val="Tretekstu"/>
    <w:pPr/>
    <w:rPr>
      <w:rFonts w:cs="Arial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PlainText">
    <w:name w:val="Plain Text"/>
    <w:basedOn w:val="Normal"/>
    <w:qFormat/>
    <w:pPr>
      <w:widowControl/>
    </w:pPr>
    <w:rPr>
      <w:rFonts w:ascii="Courier New" w:hAnsi="Courier New" w:eastAsia="Times New Roman" w:cs="Courier New"/>
    </w:rPr>
  </w:style>
  <w:style w:type="paragraph" w:styleId="Przypisdolny">
    <w:name w:val="Footnote Text"/>
    <w:basedOn w:val="Normal"/>
    <w:qFormat/>
    <w:pPr/>
    <w:rPr/>
  </w:style>
  <w:style w:type="paragraph" w:styleId="S3" w:customStyle="1">
    <w:name w:val="S3"/>
    <w:basedOn w:val="S2"/>
    <w:qFormat/>
    <w:pPr>
      <w:ind w:hanging="0"/>
    </w:pPr>
    <w:rPr/>
  </w:style>
  <w:style w:type="paragraph" w:styleId="S2" w:customStyle="1">
    <w:name w:val="S2"/>
    <w:basedOn w:val="Normal"/>
    <w:qFormat/>
    <w:pPr>
      <w:widowControl/>
      <w:spacing w:lineRule="auto" w:line="312" w:before="0" w:after="60"/>
      <w:ind w:left="340" w:hanging="340"/>
      <w:jc w:val="both"/>
    </w:pPr>
    <w:rPr>
      <w:rFonts w:ascii="Verdana" w:hAnsi="Verdana" w:eastAsia="Times New Roman" w:cs="Times New Roman"/>
      <w:szCs w:val="24"/>
    </w:rPr>
  </w:style>
  <w:style w:type="paragraph" w:styleId="Rozdzia" w:customStyle="1">
    <w:name w:val="rozdział"/>
    <w:basedOn w:val="Normal"/>
    <w:qFormat/>
    <w:pPr>
      <w:widowControl/>
      <w:ind w:left="709" w:hanging="709"/>
      <w:jc w:val="right"/>
    </w:pPr>
    <w:rPr>
      <w:rFonts w:ascii="Verdana" w:hAnsi="Verdana" w:eastAsia="Times New Roman" w:cs="Verdana"/>
      <w:b/>
      <w:bCs/>
      <w:color w:val="000000"/>
      <w:spacing w:val="5"/>
      <w:sz w:val="18"/>
      <w:szCs w:val="18"/>
    </w:rPr>
  </w:style>
  <w:style w:type="paragraph" w:styleId="Gwkaistopka">
    <w:name w:val="Główka i stopka"/>
    <w:basedOn w:val="Normal"/>
    <w:qFormat/>
    <w:pPr/>
    <w:rPr/>
  </w:style>
  <w:style w:type="paragraph" w:styleId="Gwka">
    <w:name w:val="Header"/>
    <w:basedOn w:val="Normal"/>
    <w:qFormat/>
    <w:pPr>
      <w:tabs>
        <w:tab w:val="clear" w:pos="708"/>
        <w:tab w:val="center" w:pos="4819" w:leader="none"/>
        <w:tab w:val="right" w:pos="9639" w:leader="none"/>
      </w:tabs>
    </w:pPr>
    <w:rPr/>
  </w:style>
  <w:style w:type="paragraph" w:styleId="Stopka">
    <w:name w:val="Footer"/>
    <w:basedOn w:val="Normal"/>
    <w:link w:val="StopkaZnak"/>
    <w:uiPriority w:val="99"/>
    <w:rsid w:val="00a87f65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Standard" w:customStyle="1">
    <w:name w:val="Standard"/>
    <w:uiPriority w:val="99"/>
    <w:qFormat/>
    <w:rsid w:val="00f07acf"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Calibri"/>
      <w:color w:val="00000A"/>
      <w:kern w:val="0"/>
      <w:sz w:val="20"/>
      <w:szCs w:val="20"/>
      <w:lang w:val="pl-PL" w:eastAsia="zh-CN" w:bidi="ar-SA"/>
    </w:rPr>
  </w:style>
  <w:style w:type="paragraph" w:styleId="NormalWeb">
    <w:name w:val="Normal (Web)"/>
    <w:basedOn w:val="Normal"/>
    <w:uiPriority w:val="99"/>
    <w:unhideWhenUsed/>
    <w:qFormat/>
    <w:rsid w:val="007a3811"/>
    <w:pPr>
      <w:widowControl/>
      <w:spacing w:beforeAutospacing="1" w:after="119"/>
    </w:pPr>
    <w:rPr>
      <w:rFonts w:ascii="Times New Roman" w:hAnsi="Times New Roman" w:eastAsia="Times New Roman" w:cs="Times New Roman"/>
      <w:sz w:val="24"/>
      <w:szCs w:val="24"/>
      <w:lang w:eastAsia="pl-PL"/>
    </w:rPr>
  </w:style>
  <w:style w:type="paragraph" w:styleId="TableParagraph">
    <w:name w:val="Table Paragraph"/>
    <w:basedOn w:val="Normal"/>
    <w:qFormat/>
    <w:pPr>
      <w:ind w:left="200" w:hanging="0"/>
    </w:pPr>
    <w:rPr>
      <w:rFonts w:ascii="Times New Roman" w:hAnsi="Times New Roman" w:eastAsia="Times New Roman" w:cs="Times New Roman"/>
    </w:rPr>
  </w:style>
  <w:style w:type="paragraph" w:styleId="Akapitzlist1">
    <w:name w:val="Akapit z listą1"/>
    <w:basedOn w:val="Normal"/>
    <w:qFormat/>
    <w:pPr>
      <w:spacing w:lineRule="atLeast" w:line="100"/>
      <w:ind w:left="720" w:hanging="0"/>
    </w:pPr>
    <w:rPr>
      <w:rFonts w:ascii="Times New Roman" w:hAnsi="Times New Roman" w:eastAsia="SimSun" w:cs="Mangal"/>
      <w:szCs w:val="21"/>
      <w:lang w:eastAsia="hi-IN" w:bidi="hi-IN"/>
    </w:rPr>
  </w:style>
  <w:style w:type="paragraph" w:styleId="Annotationtext">
    <w:name w:val="annotation text"/>
    <w:basedOn w:val="Normal"/>
    <w:qFormat/>
    <w:pPr/>
    <w:rPr/>
  </w:style>
  <w:style w:type="paragraph" w:styleId="CommentSubject">
    <w:name w:val="Comment Subject"/>
    <w:qFormat/>
    <w:pPr>
      <w:widowControl/>
      <w:suppressAutoHyphens w:val="true"/>
      <w:bidi w:val="0"/>
      <w:spacing w:before="0" w:after="0"/>
      <w:jc w:val="left"/>
    </w:pPr>
    <w:rPr>
      <w:rFonts w:ascii="Basic Roman" w:hAnsi="Basic Roman" w:eastAsia="Basic Roman" w:cs="Basic Roman"/>
      <w:b/>
      <w:bCs/>
      <w:color w:val="auto"/>
      <w:kern w:val="0"/>
      <w:sz w:val="20"/>
      <w:szCs w:val="20"/>
      <w:lang w:val="pl-PL" w:eastAsia="zh-CN" w:bidi="ar-SA"/>
    </w:rPr>
  </w:style>
  <w:style w:type="paragraph" w:styleId="CommentText">
    <w:name w:val="Comment Text"/>
    <w:basedOn w:val="Normal"/>
    <w:qFormat/>
    <w:pPr/>
    <w:rPr/>
  </w:style>
  <w:style w:type="paragraph" w:styleId="BodyText2">
    <w:name w:val="Body Text 2"/>
    <w:basedOn w:val="Normal"/>
    <w:qFormat/>
    <w:pPr>
      <w:spacing w:before="120" w:after="0"/>
      <w:jc w:val="both"/>
    </w:pPr>
    <w:rPr>
      <w:rFonts w:ascii="Times New Roman" w:hAnsi="Times New Roman" w:eastAsia="Times New Roman" w:cs="Times New Roman"/>
      <w:b/>
      <w:bCs/>
      <w:sz w:val="25"/>
      <w:szCs w:val="25"/>
    </w:rPr>
  </w:style>
  <w:style w:type="paragraph" w:styleId="ListParagraph">
    <w:name w:val="List Paragraph"/>
    <w:basedOn w:val="Normal"/>
    <w:qFormat/>
    <w:pPr>
      <w:spacing w:lineRule="auto" w:line="276"/>
      <w:ind w:left="720" w:hanging="0"/>
    </w:pPr>
    <w:rPr>
      <w:rFonts w:ascii="Arial" w:hAnsi="Arial" w:eastAsia="Times New Roman"/>
      <w:sz w:val="22"/>
      <w:szCs w:val="22"/>
    </w:rPr>
  </w:style>
  <w:style w:type="paragraph" w:styleId="Zwykytekst1">
    <w:name w:val="Zwykły tekst1"/>
    <w:basedOn w:val="Normal"/>
    <w:qFormat/>
    <w:pPr/>
    <w:rPr>
      <w:rFonts w:ascii="Courier New" w:hAnsi="Courier New" w:eastAsia="Times New Roman" w:cs="Courier New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Zwykatabela">
    <w:name w:val="Zwykła tabela"/>
    <w:uiPriority w:val="99"/>
    <w:semiHidden/>
    <w:unhideWhenUsed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Basic Sans"/>
        <a:ea typeface="Basic Sans"/>
        <a:cs typeface="Basic Sans"/>
      </a:majorFont>
      <a:minorFont>
        <a:latin typeface="Basic Roman"/>
        <a:ea typeface="Basic Roman"/>
        <a:cs typeface="Basic Roma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 spcFirstLastPara="1" vertOverflow="clip" horzOverflow="clip" upright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202</TotalTime>
  <Application>LibreOffice/7.5.1.2$Windows_X86_64 LibreOffice_project/fcbaee479e84c6cd81291587d2ee68cba099e129</Application>
  <AppVersion>15.0000</AppVersion>
  <Pages>1</Pages>
  <Words>186</Words>
  <Characters>1679</Characters>
  <CharactersWithSpaces>1965</CharactersWithSpaces>
  <Paragraphs>16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Sokalska-Lebiedziewska</dc:creator>
  <dc:description/>
  <dc:language>pl-PL</dc:language>
  <cp:lastModifiedBy/>
  <cp:lastPrinted>2025-10-14T13:10:54Z</cp:lastPrinted>
  <dcterms:modified xsi:type="dcterms:W3CDTF">2026-02-06T08:01:00Z</dcterms:modified>
  <cp:revision>51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