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EA9A6F" w14:textId="4D3E02F0" w:rsidR="0008596A" w:rsidRPr="0093348C" w:rsidRDefault="00F503F4">
      <w:pPr>
        <w:jc w:val="right"/>
        <w:rPr>
          <w:rFonts w:asciiTheme="majorHAnsi" w:hAnsiTheme="majorHAnsi" w:cstheme="majorHAnsi"/>
        </w:rPr>
      </w:pPr>
      <w:r w:rsidRPr="0093348C">
        <w:rPr>
          <w:rFonts w:asciiTheme="majorHAnsi" w:hAnsiTheme="majorHAnsi" w:cstheme="majorHAnsi"/>
        </w:rPr>
        <w:t xml:space="preserve">Częstochowa, dn. </w:t>
      </w:r>
      <w:r w:rsidR="00914F3D">
        <w:rPr>
          <w:rFonts w:asciiTheme="majorHAnsi" w:hAnsiTheme="majorHAnsi" w:cstheme="majorHAnsi"/>
        </w:rPr>
        <w:t>13</w:t>
      </w:r>
      <w:r w:rsidRPr="0093348C">
        <w:rPr>
          <w:rFonts w:asciiTheme="majorHAnsi" w:hAnsiTheme="majorHAnsi" w:cstheme="majorHAnsi"/>
        </w:rPr>
        <w:t>.0</w:t>
      </w:r>
      <w:r w:rsidR="00914F3D">
        <w:rPr>
          <w:rFonts w:asciiTheme="majorHAnsi" w:hAnsiTheme="majorHAnsi" w:cstheme="majorHAnsi"/>
        </w:rPr>
        <w:t>3</w:t>
      </w:r>
      <w:r w:rsidRPr="0093348C">
        <w:rPr>
          <w:rFonts w:asciiTheme="majorHAnsi" w:hAnsiTheme="majorHAnsi" w:cstheme="majorHAnsi"/>
        </w:rPr>
        <w:t>.202</w:t>
      </w:r>
      <w:r w:rsidR="00914F3D">
        <w:rPr>
          <w:rFonts w:asciiTheme="majorHAnsi" w:hAnsiTheme="majorHAnsi" w:cstheme="majorHAnsi"/>
        </w:rPr>
        <w:t>6</w:t>
      </w:r>
      <w:r w:rsidR="008A482A" w:rsidRPr="0093348C">
        <w:rPr>
          <w:rFonts w:asciiTheme="majorHAnsi" w:hAnsiTheme="majorHAnsi" w:cstheme="majorHAnsi"/>
        </w:rPr>
        <w:t xml:space="preserve"> </w:t>
      </w:r>
      <w:r w:rsidRPr="0093348C">
        <w:rPr>
          <w:rFonts w:asciiTheme="majorHAnsi" w:hAnsiTheme="majorHAnsi" w:cstheme="majorHAnsi"/>
        </w:rPr>
        <w:t>r.</w:t>
      </w:r>
    </w:p>
    <w:p w14:paraId="6633A023" w14:textId="77777777" w:rsidR="0008596A" w:rsidRPr="0093348C" w:rsidRDefault="0008596A">
      <w:pPr>
        <w:rPr>
          <w:rFonts w:asciiTheme="majorHAnsi" w:hAnsiTheme="majorHAnsi" w:cstheme="majorHAnsi"/>
        </w:rPr>
      </w:pPr>
    </w:p>
    <w:p w14:paraId="65935CD1" w14:textId="57C17215" w:rsidR="0008596A" w:rsidRPr="0093348C" w:rsidRDefault="00F503F4">
      <w:pPr>
        <w:jc w:val="center"/>
        <w:rPr>
          <w:rFonts w:asciiTheme="majorHAnsi" w:hAnsiTheme="majorHAnsi" w:cstheme="majorHAnsi"/>
          <w:b/>
          <w:bCs/>
          <w:sz w:val="24"/>
          <w:szCs w:val="24"/>
          <w:u w:val="single"/>
        </w:rPr>
      </w:pPr>
      <w:r w:rsidRPr="0093348C">
        <w:rPr>
          <w:rFonts w:asciiTheme="majorHAnsi" w:hAnsiTheme="majorHAnsi" w:cstheme="majorHAnsi"/>
          <w:b/>
          <w:bCs/>
          <w:sz w:val="24"/>
          <w:szCs w:val="24"/>
          <w:u w:val="single"/>
        </w:rPr>
        <w:t>INFORMACJA Z OTWARCIA OFERT</w:t>
      </w:r>
    </w:p>
    <w:p w14:paraId="615CB2AA" w14:textId="77777777" w:rsidR="0008596A" w:rsidRPr="0093348C" w:rsidRDefault="0008596A">
      <w:pPr>
        <w:jc w:val="center"/>
        <w:rPr>
          <w:rFonts w:asciiTheme="majorHAnsi" w:hAnsiTheme="majorHAnsi" w:cstheme="majorHAnsi"/>
          <w:b/>
          <w:bCs/>
          <w:u w:val="single"/>
        </w:rPr>
      </w:pPr>
    </w:p>
    <w:p w14:paraId="6F66C2CD" w14:textId="77777777" w:rsidR="00914F3D" w:rsidRPr="00914F3D" w:rsidRDefault="00F503F4" w:rsidP="00914F3D">
      <w:pPr>
        <w:spacing w:after="0"/>
        <w:jc w:val="both"/>
        <w:rPr>
          <w:rFonts w:ascii="Calibri Light" w:hAnsi="Calibri Light" w:cs="Calibri Light"/>
          <w:b/>
          <w:bCs/>
        </w:rPr>
      </w:pPr>
      <w:r w:rsidRPr="0093348C">
        <w:rPr>
          <w:rFonts w:asciiTheme="majorHAnsi" w:hAnsiTheme="majorHAnsi" w:cstheme="majorHAnsi"/>
        </w:rPr>
        <w:t xml:space="preserve">Zgodnie z art. 222 ust. 5 ustawy z dnia 11 września 2019 r. Prawo zamówień publicznych informuję, że w dniu </w:t>
      </w:r>
      <w:r w:rsidR="00914F3D">
        <w:rPr>
          <w:rFonts w:asciiTheme="majorHAnsi" w:hAnsiTheme="majorHAnsi" w:cstheme="majorHAnsi"/>
          <w:b/>
          <w:bCs/>
        </w:rPr>
        <w:t>13</w:t>
      </w:r>
      <w:r w:rsidR="00997DFF" w:rsidRPr="00B47A04">
        <w:rPr>
          <w:rFonts w:asciiTheme="majorHAnsi" w:hAnsiTheme="majorHAnsi" w:cstheme="majorHAnsi"/>
          <w:b/>
          <w:bCs/>
        </w:rPr>
        <w:t>.0</w:t>
      </w:r>
      <w:r w:rsidR="00914F3D">
        <w:rPr>
          <w:rFonts w:asciiTheme="majorHAnsi" w:hAnsiTheme="majorHAnsi" w:cstheme="majorHAnsi"/>
          <w:b/>
          <w:bCs/>
        </w:rPr>
        <w:t>3</w:t>
      </w:r>
      <w:r w:rsidRPr="00B47A04">
        <w:rPr>
          <w:rFonts w:asciiTheme="majorHAnsi" w:hAnsiTheme="majorHAnsi" w:cstheme="majorHAnsi"/>
          <w:b/>
          <w:bCs/>
        </w:rPr>
        <w:t>.202</w:t>
      </w:r>
      <w:r w:rsidR="00914F3D">
        <w:rPr>
          <w:rFonts w:asciiTheme="majorHAnsi" w:hAnsiTheme="majorHAnsi" w:cstheme="majorHAnsi"/>
          <w:b/>
          <w:bCs/>
        </w:rPr>
        <w:t>6</w:t>
      </w:r>
      <w:r w:rsidRPr="00B47A04">
        <w:rPr>
          <w:rFonts w:asciiTheme="majorHAnsi" w:hAnsiTheme="majorHAnsi" w:cstheme="majorHAnsi"/>
          <w:b/>
          <w:bCs/>
        </w:rPr>
        <w:t xml:space="preserve"> r. o godz. 1</w:t>
      </w:r>
      <w:r w:rsidR="00AF7434" w:rsidRPr="00B47A04">
        <w:rPr>
          <w:rFonts w:asciiTheme="majorHAnsi" w:hAnsiTheme="majorHAnsi" w:cstheme="majorHAnsi"/>
          <w:b/>
          <w:bCs/>
        </w:rPr>
        <w:t>1</w:t>
      </w:r>
      <w:r w:rsidRPr="00B47A04">
        <w:rPr>
          <w:rFonts w:asciiTheme="majorHAnsi" w:hAnsiTheme="majorHAnsi" w:cstheme="majorHAnsi"/>
          <w:b/>
          <w:bCs/>
        </w:rPr>
        <w:t>.00</w:t>
      </w:r>
      <w:r w:rsidRPr="0093348C">
        <w:rPr>
          <w:rFonts w:asciiTheme="majorHAnsi" w:hAnsiTheme="majorHAnsi" w:cstheme="majorHAnsi"/>
        </w:rPr>
        <w:t xml:space="preserve"> odbyło się otwarcie ofert w postępowaniu prowadzonym w trybie podstawowym bez przeprowadzania negocjacji pn.: </w:t>
      </w:r>
      <w:r w:rsidR="00AF7434">
        <w:rPr>
          <w:rFonts w:ascii="Calibri Light" w:hAnsi="Calibri Light" w:cs="Calibri Light"/>
          <w:b/>
          <w:bCs/>
        </w:rPr>
        <w:t>„</w:t>
      </w:r>
      <w:r w:rsidR="00914F3D" w:rsidRPr="00914F3D">
        <w:rPr>
          <w:rFonts w:ascii="Calibri Light" w:hAnsi="Calibri Light" w:cs="Calibri Light"/>
          <w:b/>
          <w:bCs/>
        </w:rPr>
        <w:t>Urządzenie skweru przy ulicy Bohaterów Katynia”</w:t>
      </w:r>
    </w:p>
    <w:p w14:paraId="180F3101" w14:textId="522E167C" w:rsidR="00FA47BB" w:rsidRPr="00AF7434" w:rsidRDefault="00914F3D" w:rsidP="00914F3D">
      <w:pPr>
        <w:spacing w:after="0"/>
        <w:jc w:val="both"/>
        <w:rPr>
          <w:rFonts w:ascii="Calibri Light" w:hAnsi="Calibri Light" w:cs="Calibri Light"/>
          <w:b/>
          <w:bCs/>
        </w:rPr>
      </w:pPr>
      <w:r w:rsidRPr="00914F3D">
        <w:rPr>
          <w:rFonts w:ascii="Calibri Light" w:hAnsi="Calibri Light" w:cs="Calibri Light"/>
          <w:b/>
          <w:bCs/>
        </w:rPr>
        <w:t xml:space="preserve">– Etap </w:t>
      </w:r>
      <w:r>
        <w:rPr>
          <w:rFonts w:ascii="Calibri Light" w:hAnsi="Calibri Light" w:cs="Calibri Light"/>
          <w:b/>
          <w:bCs/>
        </w:rPr>
        <w:t>2</w:t>
      </w:r>
      <w:r w:rsidR="00FA47BB" w:rsidRPr="00AF7434">
        <w:rPr>
          <w:rFonts w:ascii="Calibri Light" w:hAnsi="Calibri Light" w:cs="Calibri Light"/>
          <w:b/>
          <w:bCs/>
          <w:sz w:val="20"/>
          <w:szCs w:val="20"/>
        </w:rPr>
        <w:t>”</w:t>
      </w:r>
      <w:r w:rsidR="005827BA">
        <w:rPr>
          <w:rFonts w:ascii="Calibri Light" w:hAnsi="Calibri Light" w:cs="Calibri Light"/>
          <w:b/>
          <w:bCs/>
          <w:sz w:val="20"/>
          <w:szCs w:val="20"/>
        </w:rPr>
        <w:t>.</w:t>
      </w:r>
    </w:p>
    <w:p w14:paraId="19C5AEDD" w14:textId="19D7AB4D" w:rsidR="0008596A" w:rsidRPr="00AF7434" w:rsidRDefault="0008596A" w:rsidP="00FA47BB">
      <w:pPr>
        <w:jc w:val="both"/>
        <w:rPr>
          <w:rFonts w:asciiTheme="majorHAnsi" w:hAnsiTheme="majorHAnsi" w:cstheme="majorHAnsi"/>
          <w:b/>
          <w:bCs/>
          <w:sz w:val="20"/>
          <w:szCs w:val="20"/>
        </w:rPr>
      </w:pPr>
    </w:p>
    <w:tbl>
      <w:tblPr>
        <w:tblStyle w:val="Tabela-Siatka"/>
        <w:tblW w:w="9067" w:type="dxa"/>
        <w:tblLook w:val="04A0" w:firstRow="1" w:lastRow="0" w:firstColumn="1" w:lastColumn="0" w:noHBand="0" w:noVBand="1"/>
      </w:tblPr>
      <w:tblGrid>
        <w:gridCol w:w="704"/>
        <w:gridCol w:w="5103"/>
        <w:gridCol w:w="1630"/>
        <w:gridCol w:w="1630"/>
      </w:tblGrid>
      <w:tr w:rsidR="0086274E" w:rsidRPr="009A3020" w14:paraId="13193B93" w14:textId="2CBAAC62" w:rsidTr="00CD20A3">
        <w:trPr>
          <w:trHeight w:val="317"/>
        </w:trPr>
        <w:tc>
          <w:tcPr>
            <w:tcW w:w="704" w:type="dxa"/>
            <w:shd w:val="clear" w:color="auto" w:fill="D9D9D9" w:themeFill="background1" w:themeFillShade="D9"/>
          </w:tcPr>
          <w:p w14:paraId="514C591B" w14:textId="1C89AA4A" w:rsidR="0086274E" w:rsidRPr="009A3020" w:rsidRDefault="0086274E" w:rsidP="009A3020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</w:pPr>
            <w:r w:rsidRPr="009A3020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5103" w:type="dxa"/>
            <w:shd w:val="clear" w:color="auto" w:fill="D9D9D9" w:themeFill="background1" w:themeFillShade="D9"/>
          </w:tcPr>
          <w:p w14:paraId="79034A87" w14:textId="0BA28882" w:rsidR="0086274E" w:rsidRPr="009A3020" w:rsidRDefault="0086274E" w:rsidP="009A3020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</w:pPr>
            <w:r w:rsidRPr="009A3020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Nazwa firmy oraz siedziba</w:t>
            </w:r>
          </w:p>
        </w:tc>
        <w:tc>
          <w:tcPr>
            <w:tcW w:w="1630" w:type="dxa"/>
            <w:shd w:val="clear" w:color="auto" w:fill="D9D9D9" w:themeFill="background1" w:themeFillShade="D9"/>
          </w:tcPr>
          <w:p w14:paraId="0E4F2890" w14:textId="6CD50ACE" w:rsidR="0086274E" w:rsidRPr="009A3020" w:rsidRDefault="0086274E" w:rsidP="009A3020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</w:pPr>
            <w:r w:rsidRPr="009A3020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 xml:space="preserve">Cena </w:t>
            </w:r>
            <w:r w:rsidR="00187507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 xml:space="preserve">ryczałtowa </w:t>
            </w:r>
            <w:r w:rsidRPr="009A3020"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brutto</w:t>
            </w:r>
          </w:p>
        </w:tc>
        <w:tc>
          <w:tcPr>
            <w:tcW w:w="1630" w:type="dxa"/>
            <w:shd w:val="clear" w:color="auto" w:fill="D9D9D9" w:themeFill="background1" w:themeFillShade="D9"/>
          </w:tcPr>
          <w:p w14:paraId="1073E812" w14:textId="0CA4F37C" w:rsidR="0086274E" w:rsidRPr="009A3020" w:rsidRDefault="0086274E" w:rsidP="009A3020">
            <w:pPr>
              <w:jc w:val="center"/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</w:pPr>
            <w:r>
              <w:rPr>
                <w:rFonts w:asciiTheme="majorHAnsi" w:hAnsiTheme="majorHAnsi" w:cstheme="majorHAnsi"/>
                <w:b/>
                <w:bCs/>
                <w:sz w:val="20"/>
                <w:szCs w:val="20"/>
              </w:rPr>
              <w:t>Długość okresu gwarancji</w:t>
            </w:r>
          </w:p>
        </w:tc>
      </w:tr>
      <w:tr w:rsidR="0086274E" w:rsidRPr="0093348C" w14:paraId="003136FA" w14:textId="499AC46B" w:rsidTr="00810563">
        <w:trPr>
          <w:trHeight w:val="869"/>
        </w:trPr>
        <w:tc>
          <w:tcPr>
            <w:tcW w:w="704" w:type="dxa"/>
            <w:vAlign w:val="center"/>
          </w:tcPr>
          <w:p w14:paraId="6F4B365C" w14:textId="1EA22AF2" w:rsidR="0086274E" w:rsidRPr="0093348C" w:rsidRDefault="0086274E" w:rsidP="001A7D14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1.</w:t>
            </w:r>
          </w:p>
        </w:tc>
        <w:tc>
          <w:tcPr>
            <w:tcW w:w="5103" w:type="dxa"/>
            <w:vAlign w:val="center"/>
          </w:tcPr>
          <w:p w14:paraId="715CCE51" w14:textId="4EA00B45" w:rsidR="0086274E" w:rsidRDefault="00B25173" w:rsidP="00CB0A3F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 xml:space="preserve"> </w:t>
            </w:r>
            <w:r w:rsidRPr="00B25173">
              <w:rPr>
                <w:rFonts w:asciiTheme="majorHAnsi" w:hAnsiTheme="majorHAnsi" w:cstheme="majorHAnsi"/>
              </w:rPr>
              <w:t>SIMBA GROUP</w:t>
            </w:r>
            <w:r w:rsidRPr="00B25173">
              <w:rPr>
                <w:rFonts w:asciiTheme="majorHAnsi" w:hAnsiTheme="majorHAnsi" w:cstheme="majorHAnsi"/>
              </w:rPr>
              <w:t xml:space="preserve"> </w:t>
            </w:r>
            <w:r w:rsidR="0086274E" w:rsidRPr="0086274E">
              <w:rPr>
                <w:rFonts w:asciiTheme="majorHAnsi" w:hAnsiTheme="majorHAnsi" w:cstheme="majorHAnsi"/>
              </w:rPr>
              <w:t xml:space="preserve">Sp. z o.o. </w:t>
            </w:r>
          </w:p>
          <w:p w14:paraId="33716BD2" w14:textId="1215AEED" w:rsidR="0086274E" w:rsidRPr="0093348C" w:rsidRDefault="00B25173" w:rsidP="00CB0A3F">
            <w:pPr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>ul. Zimna 15</w:t>
            </w:r>
            <w:r w:rsidR="007144D6">
              <w:rPr>
                <w:rFonts w:asciiTheme="majorHAnsi" w:hAnsiTheme="majorHAnsi" w:cstheme="majorHAnsi"/>
              </w:rPr>
              <w:t>,</w:t>
            </w:r>
            <w:r w:rsidRPr="00B25173">
              <w:rPr>
                <w:rFonts w:asciiTheme="majorHAnsi" w:hAnsiTheme="majorHAnsi" w:cstheme="majorHAnsi"/>
              </w:rPr>
              <w:t xml:space="preserve"> 20-204 Lublin</w:t>
            </w:r>
          </w:p>
        </w:tc>
        <w:tc>
          <w:tcPr>
            <w:tcW w:w="1630" w:type="dxa"/>
            <w:vAlign w:val="center"/>
          </w:tcPr>
          <w:p w14:paraId="226E9B3D" w14:textId="0C7E6FE8" w:rsidR="0086274E" w:rsidRDefault="0086274E" w:rsidP="00EA3CDA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br/>
            </w:r>
            <w:r w:rsidR="00B25173" w:rsidRPr="00B25173">
              <w:rPr>
                <w:rFonts w:asciiTheme="majorHAnsi" w:hAnsiTheme="majorHAnsi" w:cstheme="majorHAnsi"/>
              </w:rPr>
              <w:t>295 642,80</w:t>
            </w:r>
            <w:r w:rsidR="00B25173" w:rsidRPr="00B25173">
              <w:rPr>
                <w:rFonts w:asciiTheme="majorHAnsi" w:hAnsiTheme="majorHAnsi" w:cstheme="majorHAnsi"/>
              </w:rPr>
              <w:t xml:space="preserve"> </w:t>
            </w:r>
            <w:r>
              <w:rPr>
                <w:rFonts w:asciiTheme="majorHAnsi" w:hAnsiTheme="majorHAnsi" w:cstheme="majorHAnsi"/>
              </w:rPr>
              <w:t>zł</w:t>
            </w:r>
          </w:p>
          <w:p w14:paraId="21422FA2" w14:textId="74C8BEFA" w:rsidR="0086274E" w:rsidRPr="0093348C" w:rsidRDefault="0086274E" w:rsidP="00EA3CDA">
            <w:pPr>
              <w:jc w:val="center"/>
              <w:rPr>
                <w:rFonts w:asciiTheme="majorHAnsi" w:hAnsiTheme="majorHAnsi" w:cstheme="majorHAnsi"/>
              </w:rPr>
            </w:pPr>
          </w:p>
        </w:tc>
        <w:tc>
          <w:tcPr>
            <w:tcW w:w="1630" w:type="dxa"/>
            <w:vAlign w:val="center"/>
          </w:tcPr>
          <w:p w14:paraId="516E1A75" w14:textId="7401B9B7" w:rsidR="0086274E" w:rsidRDefault="0086274E" w:rsidP="0086274E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60 miesięcy</w:t>
            </w:r>
          </w:p>
        </w:tc>
      </w:tr>
      <w:tr w:rsidR="009231E5" w:rsidRPr="0093348C" w14:paraId="472F14D0" w14:textId="07F9CF54" w:rsidTr="00810563">
        <w:trPr>
          <w:trHeight w:val="869"/>
        </w:trPr>
        <w:tc>
          <w:tcPr>
            <w:tcW w:w="704" w:type="dxa"/>
            <w:vAlign w:val="center"/>
          </w:tcPr>
          <w:p w14:paraId="2E6DD50D" w14:textId="075974DF" w:rsidR="009231E5" w:rsidRPr="0093348C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2.</w:t>
            </w:r>
          </w:p>
        </w:tc>
        <w:tc>
          <w:tcPr>
            <w:tcW w:w="5103" w:type="dxa"/>
            <w:vAlign w:val="center"/>
          </w:tcPr>
          <w:p w14:paraId="741C2D38" w14:textId="77777777" w:rsidR="009231E5" w:rsidRDefault="009231E5" w:rsidP="009231E5">
            <w:pPr>
              <w:rPr>
                <w:rFonts w:asciiTheme="majorHAnsi" w:hAnsiTheme="majorHAnsi" w:cstheme="majorHAnsi"/>
              </w:rPr>
            </w:pPr>
            <w:r w:rsidRPr="009231E5">
              <w:rPr>
                <w:rFonts w:asciiTheme="majorHAnsi" w:hAnsiTheme="majorHAnsi" w:cstheme="majorHAnsi"/>
              </w:rPr>
              <w:t>DSM INVEST GROUP</w:t>
            </w:r>
            <w:r w:rsidRPr="00187507">
              <w:rPr>
                <w:rFonts w:asciiTheme="majorHAnsi" w:hAnsiTheme="majorHAnsi" w:cstheme="majorHAnsi"/>
              </w:rPr>
              <w:t xml:space="preserve"> Sp. z o.o. </w:t>
            </w:r>
          </w:p>
          <w:p w14:paraId="469317E8" w14:textId="77FFB573" w:rsidR="009231E5" w:rsidRPr="0093348C" w:rsidRDefault="009231E5" w:rsidP="009231E5">
            <w:pPr>
              <w:rPr>
                <w:rFonts w:asciiTheme="majorHAnsi" w:hAnsiTheme="majorHAnsi" w:cstheme="majorHAnsi"/>
              </w:rPr>
            </w:pPr>
            <w:r w:rsidRPr="009231E5">
              <w:rPr>
                <w:rFonts w:asciiTheme="majorHAnsi" w:hAnsiTheme="majorHAnsi" w:cstheme="majorHAnsi"/>
              </w:rPr>
              <w:t>ul. Powiśle 2, 43-430 Skoczów</w:t>
            </w:r>
          </w:p>
        </w:tc>
        <w:tc>
          <w:tcPr>
            <w:tcW w:w="1630" w:type="dxa"/>
            <w:vAlign w:val="center"/>
          </w:tcPr>
          <w:p w14:paraId="1409045D" w14:textId="5057B789" w:rsidR="009231E5" w:rsidRPr="0093348C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9231E5">
              <w:rPr>
                <w:rFonts w:asciiTheme="majorHAnsi" w:hAnsiTheme="majorHAnsi" w:cstheme="majorHAnsi"/>
              </w:rPr>
              <w:t>483 859,63</w:t>
            </w:r>
            <w:r>
              <w:rPr>
                <w:rFonts w:asciiTheme="majorHAnsi" w:hAnsiTheme="majorHAnsi" w:cstheme="majorHAnsi"/>
              </w:rPr>
              <w:t xml:space="preserve"> zł</w:t>
            </w:r>
          </w:p>
        </w:tc>
        <w:tc>
          <w:tcPr>
            <w:tcW w:w="1630" w:type="dxa"/>
            <w:vAlign w:val="center"/>
          </w:tcPr>
          <w:p w14:paraId="15936E4F" w14:textId="5028D650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6</w:t>
            </w:r>
            <w:r w:rsidRPr="00187507">
              <w:rPr>
                <w:rFonts w:asciiTheme="majorHAnsi" w:hAnsiTheme="majorHAnsi" w:cstheme="majorHAnsi"/>
              </w:rPr>
              <w:t>0 miesięcy</w:t>
            </w:r>
          </w:p>
        </w:tc>
      </w:tr>
      <w:tr w:rsidR="009231E5" w:rsidRPr="0093348C" w14:paraId="7D5DA7CF" w14:textId="53FB874B" w:rsidTr="00810563">
        <w:trPr>
          <w:trHeight w:val="869"/>
        </w:trPr>
        <w:tc>
          <w:tcPr>
            <w:tcW w:w="704" w:type="dxa"/>
            <w:vAlign w:val="center"/>
          </w:tcPr>
          <w:p w14:paraId="084F2E49" w14:textId="017BE75D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3.</w:t>
            </w:r>
          </w:p>
        </w:tc>
        <w:tc>
          <w:tcPr>
            <w:tcW w:w="5103" w:type="dxa"/>
            <w:vAlign w:val="center"/>
          </w:tcPr>
          <w:p w14:paraId="608B1095" w14:textId="77777777" w:rsidR="009231E5" w:rsidRDefault="009231E5" w:rsidP="009231E5">
            <w:pPr>
              <w:rPr>
                <w:rFonts w:asciiTheme="majorHAnsi" w:hAnsiTheme="majorHAnsi" w:cstheme="majorHAnsi"/>
              </w:rPr>
            </w:pPr>
            <w:r w:rsidRPr="00187507">
              <w:rPr>
                <w:rFonts w:asciiTheme="majorHAnsi" w:hAnsiTheme="majorHAnsi" w:cstheme="majorHAnsi"/>
              </w:rPr>
              <w:t xml:space="preserve">P.H.U. </w:t>
            </w:r>
            <w:r>
              <w:rPr>
                <w:rFonts w:asciiTheme="majorHAnsi" w:hAnsiTheme="majorHAnsi" w:cstheme="majorHAnsi"/>
              </w:rPr>
              <w:t>„</w:t>
            </w:r>
            <w:r w:rsidRPr="00187507">
              <w:rPr>
                <w:rFonts w:asciiTheme="majorHAnsi" w:hAnsiTheme="majorHAnsi" w:cstheme="majorHAnsi"/>
              </w:rPr>
              <w:t>KLON</w:t>
            </w:r>
            <w:r>
              <w:rPr>
                <w:rFonts w:asciiTheme="majorHAnsi" w:hAnsiTheme="majorHAnsi" w:cstheme="majorHAnsi"/>
              </w:rPr>
              <w:t>"</w:t>
            </w:r>
            <w:r w:rsidRPr="00187507">
              <w:rPr>
                <w:rFonts w:asciiTheme="majorHAnsi" w:hAnsiTheme="majorHAnsi" w:cstheme="majorHAnsi"/>
              </w:rPr>
              <w:t xml:space="preserve"> </w:t>
            </w:r>
            <w:r>
              <w:rPr>
                <w:rFonts w:asciiTheme="majorHAnsi" w:hAnsiTheme="majorHAnsi" w:cstheme="majorHAnsi"/>
              </w:rPr>
              <w:t>s</w:t>
            </w:r>
            <w:r w:rsidRPr="00187507">
              <w:rPr>
                <w:rFonts w:asciiTheme="majorHAnsi" w:hAnsiTheme="majorHAnsi" w:cstheme="majorHAnsi"/>
              </w:rPr>
              <w:t>.</w:t>
            </w:r>
            <w:r>
              <w:rPr>
                <w:rFonts w:asciiTheme="majorHAnsi" w:hAnsiTheme="majorHAnsi" w:cstheme="majorHAnsi"/>
              </w:rPr>
              <w:t>c</w:t>
            </w:r>
            <w:r w:rsidRPr="00187507">
              <w:rPr>
                <w:rFonts w:asciiTheme="majorHAnsi" w:hAnsiTheme="majorHAnsi" w:cstheme="majorHAnsi"/>
              </w:rPr>
              <w:t>. T</w:t>
            </w:r>
            <w:r>
              <w:rPr>
                <w:rFonts w:asciiTheme="majorHAnsi" w:hAnsiTheme="majorHAnsi" w:cstheme="majorHAnsi"/>
              </w:rPr>
              <w:t>omasz</w:t>
            </w:r>
            <w:r w:rsidRPr="00187507">
              <w:rPr>
                <w:rFonts w:asciiTheme="majorHAnsi" w:hAnsiTheme="majorHAnsi" w:cstheme="majorHAnsi"/>
              </w:rPr>
              <w:t xml:space="preserve"> Jureczko, G</w:t>
            </w:r>
            <w:r>
              <w:rPr>
                <w:rFonts w:asciiTheme="majorHAnsi" w:hAnsiTheme="majorHAnsi" w:cstheme="majorHAnsi"/>
              </w:rPr>
              <w:t>abriela</w:t>
            </w:r>
            <w:r w:rsidRPr="00187507">
              <w:rPr>
                <w:rFonts w:asciiTheme="majorHAnsi" w:hAnsiTheme="majorHAnsi" w:cstheme="majorHAnsi"/>
              </w:rPr>
              <w:t xml:space="preserve"> Jureczko</w:t>
            </w:r>
          </w:p>
          <w:p w14:paraId="60AF5AD1" w14:textId="52081EF0" w:rsidR="009231E5" w:rsidRDefault="009231E5" w:rsidP="009231E5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ul. Zarankiewicza 20/26, 42-200 Częstochowa</w:t>
            </w:r>
          </w:p>
        </w:tc>
        <w:tc>
          <w:tcPr>
            <w:tcW w:w="1630" w:type="dxa"/>
            <w:vAlign w:val="center"/>
          </w:tcPr>
          <w:p w14:paraId="423BFBE3" w14:textId="0D0EC5E2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487 905,08</w:t>
            </w:r>
            <w:r w:rsidRPr="00CB0A3F">
              <w:rPr>
                <w:rFonts w:asciiTheme="majorHAnsi" w:hAnsiTheme="majorHAnsi" w:cstheme="majorHAnsi"/>
              </w:rPr>
              <w:t xml:space="preserve"> zł</w:t>
            </w:r>
          </w:p>
        </w:tc>
        <w:tc>
          <w:tcPr>
            <w:tcW w:w="1630" w:type="dxa"/>
            <w:vAlign w:val="center"/>
          </w:tcPr>
          <w:p w14:paraId="738223BB" w14:textId="0ACA3011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187507">
              <w:rPr>
                <w:rFonts w:asciiTheme="majorHAnsi" w:hAnsiTheme="majorHAnsi" w:cstheme="majorHAnsi"/>
              </w:rPr>
              <w:t>60 miesięcy</w:t>
            </w:r>
          </w:p>
        </w:tc>
      </w:tr>
      <w:tr w:rsidR="009231E5" w:rsidRPr="0093348C" w14:paraId="7085C755" w14:textId="62A1B4D1" w:rsidTr="00810563">
        <w:trPr>
          <w:trHeight w:val="869"/>
        </w:trPr>
        <w:tc>
          <w:tcPr>
            <w:tcW w:w="704" w:type="dxa"/>
            <w:vAlign w:val="center"/>
          </w:tcPr>
          <w:p w14:paraId="52BB6589" w14:textId="5B8B7E07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4.</w:t>
            </w:r>
          </w:p>
        </w:tc>
        <w:tc>
          <w:tcPr>
            <w:tcW w:w="5103" w:type="dxa"/>
            <w:vAlign w:val="center"/>
          </w:tcPr>
          <w:p w14:paraId="3552CC96" w14:textId="0C4B54D3" w:rsidR="009231E5" w:rsidRDefault="009231E5" w:rsidP="009231E5">
            <w:pPr>
              <w:rPr>
                <w:rFonts w:asciiTheme="majorHAnsi" w:hAnsiTheme="majorHAnsi" w:cstheme="majorHAnsi"/>
              </w:rPr>
            </w:pPr>
            <w:r w:rsidRPr="00187507">
              <w:rPr>
                <w:rFonts w:asciiTheme="majorHAnsi" w:hAnsiTheme="majorHAnsi" w:cstheme="majorHAnsi"/>
              </w:rPr>
              <w:t xml:space="preserve">TEL-BRUK Radosław </w:t>
            </w:r>
            <w:proofErr w:type="spellStart"/>
            <w:r w:rsidRPr="00187507">
              <w:rPr>
                <w:rFonts w:asciiTheme="majorHAnsi" w:hAnsiTheme="majorHAnsi" w:cstheme="majorHAnsi"/>
              </w:rPr>
              <w:t>Telenga</w:t>
            </w:r>
            <w:proofErr w:type="spellEnd"/>
          </w:p>
          <w:p w14:paraId="7A332470" w14:textId="447F6804" w:rsidR="009231E5" w:rsidRDefault="009231E5" w:rsidP="009231E5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ul. Gen. Romualda Traugutta 65, 42-215 Częstochowa</w:t>
            </w:r>
          </w:p>
        </w:tc>
        <w:tc>
          <w:tcPr>
            <w:tcW w:w="1630" w:type="dxa"/>
            <w:vAlign w:val="center"/>
          </w:tcPr>
          <w:p w14:paraId="1709DD91" w14:textId="66C62CE7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 xml:space="preserve">498 000,00 </w:t>
            </w:r>
            <w:r w:rsidRPr="00CB0A3F">
              <w:rPr>
                <w:rFonts w:asciiTheme="majorHAnsi" w:hAnsiTheme="majorHAnsi" w:cstheme="majorHAnsi"/>
              </w:rPr>
              <w:t>zł</w:t>
            </w:r>
          </w:p>
        </w:tc>
        <w:tc>
          <w:tcPr>
            <w:tcW w:w="1630" w:type="dxa"/>
            <w:vAlign w:val="center"/>
          </w:tcPr>
          <w:p w14:paraId="70A2A7BD" w14:textId="5BB596BF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187507">
              <w:rPr>
                <w:rFonts w:asciiTheme="majorHAnsi" w:hAnsiTheme="majorHAnsi" w:cstheme="majorHAnsi"/>
              </w:rPr>
              <w:t>60 miesięcy</w:t>
            </w:r>
          </w:p>
        </w:tc>
      </w:tr>
      <w:tr w:rsidR="009231E5" w:rsidRPr="0093348C" w14:paraId="64ACF946" w14:textId="2B09FA7E" w:rsidTr="00810563">
        <w:trPr>
          <w:trHeight w:val="869"/>
        </w:trPr>
        <w:tc>
          <w:tcPr>
            <w:tcW w:w="704" w:type="dxa"/>
            <w:vAlign w:val="center"/>
          </w:tcPr>
          <w:p w14:paraId="54E0E4A3" w14:textId="7456343D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5.</w:t>
            </w:r>
          </w:p>
        </w:tc>
        <w:tc>
          <w:tcPr>
            <w:tcW w:w="5103" w:type="dxa"/>
            <w:vAlign w:val="center"/>
          </w:tcPr>
          <w:p w14:paraId="376BFC49" w14:textId="77777777" w:rsidR="009231E5" w:rsidRPr="009231E5" w:rsidRDefault="009231E5" w:rsidP="009231E5">
            <w:pPr>
              <w:rPr>
                <w:rFonts w:asciiTheme="majorHAnsi" w:hAnsiTheme="majorHAnsi" w:cstheme="majorHAnsi"/>
              </w:rPr>
            </w:pPr>
            <w:r w:rsidRPr="009231E5">
              <w:rPr>
                <w:rFonts w:asciiTheme="majorHAnsi" w:hAnsiTheme="majorHAnsi" w:cstheme="majorHAnsi"/>
              </w:rPr>
              <w:t xml:space="preserve">CEHINI MARCIN GIL </w:t>
            </w:r>
          </w:p>
          <w:p w14:paraId="52B022FF" w14:textId="44BA5C34" w:rsidR="009231E5" w:rsidRDefault="009231E5" w:rsidP="009231E5">
            <w:pPr>
              <w:rPr>
                <w:rFonts w:asciiTheme="majorHAnsi" w:hAnsiTheme="majorHAnsi" w:cstheme="majorHAnsi"/>
              </w:rPr>
            </w:pPr>
            <w:r w:rsidRPr="009231E5">
              <w:rPr>
                <w:rFonts w:asciiTheme="majorHAnsi" w:hAnsiTheme="majorHAnsi" w:cstheme="majorHAnsi"/>
              </w:rPr>
              <w:t>ul. Fryderyka Chopina 1,  95-100 Zgierz</w:t>
            </w:r>
          </w:p>
        </w:tc>
        <w:tc>
          <w:tcPr>
            <w:tcW w:w="1630" w:type="dxa"/>
            <w:vAlign w:val="center"/>
          </w:tcPr>
          <w:p w14:paraId="4A3B6C0D" w14:textId="321BB834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9231E5">
              <w:rPr>
                <w:rFonts w:asciiTheme="majorHAnsi" w:hAnsiTheme="majorHAnsi" w:cstheme="majorHAnsi"/>
              </w:rPr>
              <w:t>533</w:t>
            </w:r>
            <w:r w:rsidR="007144D6">
              <w:rPr>
                <w:rFonts w:asciiTheme="majorHAnsi" w:hAnsiTheme="majorHAnsi" w:cstheme="majorHAnsi"/>
              </w:rPr>
              <w:t xml:space="preserve"> </w:t>
            </w:r>
            <w:r w:rsidRPr="009231E5">
              <w:rPr>
                <w:rFonts w:asciiTheme="majorHAnsi" w:hAnsiTheme="majorHAnsi" w:cstheme="majorHAnsi"/>
              </w:rPr>
              <w:t>000,00 zł</w:t>
            </w:r>
          </w:p>
        </w:tc>
        <w:tc>
          <w:tcPr>
            <w:tcW w:w="1630" w:type="dxa"/>
            <w:vAlign w:val="center"/>
          </w:tcPr>
          <w:p w14:paraId="38DB7EED" w14:textId="0DEEA4D3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9231E5">
              <w:rPr>
                <w:rFonts w:asciiTheme="majorHAnsi" w:hAnsiTheme="majorHAnsi" w:cstheme="majorHAnsi"/>
              </w:rPr>
              <w:t>60 miesięcy</w:t>
            </w:r>
          </w:p>
        </w:tc>
      </w:tr>
      <w:tr w:rsidR="009231E5" w:rsidRPr="0093348C" w14:paraId="7CE031E9" w14:textId="77777777" w:rsidTr="00810563">
        <w:trPr>
          <w:trHeight w:val="869"/>
        </w:trPr>
        <w:tc>
          <w:tcPr>
            <w:tcW w:w="704" w:type="dxa"/>
            <w:vAlign w:val="center"/>
          </w:tcPr>
          <w:p w14:paraId="24778984" w14:textId="39287EB3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6.</w:t>
            </w:r>
          </w:p>
        </w:tc>
        <w:tc>
          <w:tcPr>
            <w:tcW w:w="5103" w:type="dxa"/>
            <w:vAlign w:val="center"/>
          </w:tcPr>
          <w:p w14:paraId="361C58DE" w14:textId="77777777" w:rsidR="009231E5" w:rsidRDefault="009231E5" w:rsidP="009231E5">
            <w:pPr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>SPA4GARDEN Sp. z o.o.</w:t>
            </w:r>
          </w:p>
          <w:p w14:paraId="18E36572" w14:textId="662CFF0A" w:rsidR="009231E5" w:rsidRPr="00187507" w:rsidRDefault="009231E5" w:rsidP="009231E5">
            <w:pPr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>ul. Stańczyka 14/97, 30-126 Kraków</w:t>
            </w:r>
          </w:p>
        </w:tc>
        <w:tc>
          <w:tcPr>
            <w:tcW w:w="1630" w:type="dxa"/>
            <w:vAlign w:val="center"/>
          </w:tcPr>
          <w:p w14:paraId="66B78DBE" w14:textId="70661F74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>644 895,91</w:t>
            </w:r>
            <w:r>
              <w:rPr>
                <w:rFonts w:asciiTheme="majorHAnsi" w:hAnsiTheme="majorHAnsi" w:cstheme="majorHAnsi"/>
              </w:rPr>
              <w:t xml:space="preserve"> zł</w:t>
            </w:r>
          </w:p>
        </w:tc>
        <w:tc>
          <w:tcPr>
            <w:tcW w:w="1630" w:type="dxa"/>
            <w:vAlign w:val="center"/>
          </w:tcPr>
          <w:p w14:paraId="2AC5AF3B" w14:textId="440080F1" w:rsidR="009231E5" w:rsidRPr="00187507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36</w:t>
            </w:r>
            <w:r w:rsidRPr="00B25173">
              <w:rPr>
                <w:rFonts w:asciiTheme="majorHAnsi" w:hAnsiTheme="majorHAnsi" w:cstheme="majorHAnsi"/>
              </w:rPr>
              <w:t xml:space="preserve"> miesięcy</w:t>
            </w:r>
          </w:p>
        </w:tc>
      </w:tr>
      <w:tr w:rsidR="009231E5" w:rsidRPr="0093348C" w14:paraId="52A2DFC9" w14:textId="77777777" w:rsidTr="00810563">
        <w:trPr>
          <w:trHeight w:val="869"/>
        </w:trPr>
        <w:tc>
          <w:tcPr>
            <w:tcW w:w="704" w:type="dxa"/>
            <w:vAlign w:val="center"/>
          </w:tcPr>
          <w:p w14:paraId="046FA28C" w14:textId="5E34A08A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7.</w:t>
            </w:r>
          </w:p>
        </w:tc>
        <w:tc>
          <w:tcPr>
            <w:tcW w:w="5103" w:type="dxa"/>
            <w:vAlign w:val="center"/>
          </w:tcPr>
          <w:p w14:paraId="0DCB9609" w14:textId="77777777" w:rsidR="009231E5" w:rsidRDefault="009231E5" w:rsidP="009231E5">
            <w:pPr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>ACTIVE LINE MARCIN TACZALSKI</w:t>
            </w:r>
          </w:p>
          <w:p w14:paraId="49BB8064" w14:textId="64E4731E" w:rsidR="009231E5" w:rsidRPr="00914F3D" w:rsidRDefault="009231E5" w:rsidP="009231E5">
            <w:pPr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>ul. Wojciechowska 7F, 20</w:t>
            </w:r>
            <w:r w:rsidR="007144D6">
              <w:rPr>
                <w:rFonts w:asciiTheme="majorHAnsi" w:hAnsiTheme="majorHAnsi" w:cstheme="majorHAnsi"/>
              </w:rPr>
              <w:t xml:space="preserve"> </w:t>
            </w:r>
            <w:r w:rsidRPr="00B25173">
              <w:rPr>
                <w:rFonts w:asciiTheme="majorHAnsi" w:hAnsiTheme="majorHAnsi" w:cstheme="majorHAnsi"/>
              </w:rPr>
              <w:t>-704 Lublin</w:t>
            </w:r>
          </w:p>
        </w:tc>
        <w:tc>
          <w:tcPr>
            <w:tcW w:w="1630" w:type="dxa"/>
            <w:vAlign w:val="center"/>
          </w:tcPr>
          <w:p w14:paraId="39396AA0" w14:textId="1F78412F" w:rsidR="009231E5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>665 568,99</w:t>
            </w:r>
            <w:r>
              <w:rPr>
                <w:rFonts w:asciiTheme="majorHAnsi" w:hAnsiTheme="majorHAnsi" w:cstheme="majorHAnsi"/>
              </w:rPr>
              <w:t xml:space="preserve"> zł</w:t>
            </w:r>
          </w:p>
        </w:tc>
        <w:tc>
          <w:tcPr>
            <w:tcW w:w="1630" w:type="dxa"/>
            <w:vAlign w:val="center"/>
          </w:tcPr>
          <w:p w14:paraId="6ABC3DFC" w14:textId="63C0FFB7" w:rsidR="009231E5" w:rsidRPr="00187507" w:rsidRDefault="009231E5" w:rsidP="009231E5">
            <w:pPr>
              <w:jc w:val="center"/>
              <w:rPr>
                <w:rFonts w:asciiTheme="majorHAnsi" w:hAnsiTheme="majorHAnsi" w:cstheme="majorHAnsi"/>
              </w:rPr>
            </w:pPr>
            <w:r w:rsidRPr="00B25173">
              <w:rPr>
                <w:rFonts w:asciiTheme="majorHAnsi" w:hAnsiTheme="majorHAnsi" w:cstheme="majorHAnsi"/>
              </w:rPr>
              <w:t>60 miesięcy</w:t>
            </w:r>
          </w:p>
        </w:tc>
      </w:tr>
    </w:tbl>
    <w:p w14:paraId="13D7E828" w14:textId="77777777" w:rsidR="00997DFF" w:rsidRPr="0093348C" w:rsidRDefault="00997DFF">
      <w:pPr>
        <w:spacing w:after="0"/>
        <w:rPr>
          <w:rFonts w:asciiTheme="majorHAnsi" w:hAnsiTheme="majorHAnsi" w:cstheme="majorHAnsi"/>
        </w:rPr>
      </w:pPr>
    </w:p>
    <w:p w14:paraId="4FD22369" w14:textId="77777777" w:rsidR="0008596A" w:rsidRPr="0093348C" w:rsidRDefault="0008596A">
      <w:pPr>
        <w:spacing w:after="0"/>
        <w:jc w:val="right"/>
        <w:rPr>
          <w:rFonts w:asciiTheme="majorHAnsi" w:hAnsiTheme="majorHAnsi" w:cstheme="majorHAnsi"/>
          <w:sz w:val="18"/>
          <w:szCs w:val="18"/>
        </w:rPr>
      </w:pPr>
    </w:p>
    <w:p w14:paraId="4BA545CA" w14:textId="77777777" w:rsidR="0008596A" w:rsidRDefault="0008596A">
      <w:pPr>
        <w:spacing w:after="0"/>
        <w:jc w:val="right"/>
        <w:rPr>
          <w:rFonts w:asciiTheme="majorHAnsi" w:hAnsiTheme="majorHAnsi" w:cstheme="majorHAnsi"/>
        </w:rPr>
      </w:pPr>
    </w:p>
    <w:p w14:paraId="458EBCF2" w14:textId="77777777" w:rsidR="00116723" w:rsidRDefault="00116723">
      <w:pPr>
        <w:spacing w:after="0"/>
        <w:jc w:val="right"/>
        <w:rPr>
          <w:rFonts w:asciiTheme="majorHAnsi" w:hAnsiTheme="majorHAnsi" w:cstheme="majorHAnsi"/>
        </w:rPr>
      </w:pPr>
    </w:p>
    <w:p w14:paraId="2CA65F21" w14:textId="77777777" w:rsidR="00AF406D" w:rsidRPr="00A85BF1" w:rsidRDefault="00AF406D" w:rsidP="00AF406D">
      <w:pPr>
        <w:spacing w:after="0"/>
        <w:ind w:left="6372" w:firstLine="708"/>
        <w:rPr>
          <w:rFonts w:asciiTheme="majorHAnsi" w:hAnsiTheme="majorHAnsi" w:cstheme="majorHAnsi"/>
        </w:rPr>
      </w:pPr>
      <w:r w:rsidRPr="00A85BF1">
        <w:rPr>
          <w:rFonts w:asciiTheme="majorHAnsi" w:hAnsiTheme="majorHAnsi" w:cstheme="majorHAnsi"/>
        </w:rPr>
        <w:t>Z poważaniem</w:t>
      </w:r>
    </w:p>
    <w:p w14:paraId="60560BE9" w14:textId="77777777" w:rsidR="00AF406D" w:rsidRPr="00A85BF1" w:rsidRDefault="00AF406D" w:rsidP="00AF406D">
      <w:pPr>
        <w:spacing w:after="0"/>
        <w:ind w:left="6372" w:firstLine="708"/>
        <w:rPr>
          <w:rFonts w:asciiTheme="majorHAnsi" w:hAnsiTheme="majorHAnsi" w:cstheme="majorHAnsi"/>
        </w:rPr>
      </w:pPr>
    </w:p>
    <w:p w14:paraId="08DC3AE6" w14:textId="5257E62F" w:rsidR="00116723" w:rsidRPr="00A85BF1" w:rsidRDefault="003B5A47" w:rsidP="003B5A47">
      <w:pPr>
        <w:spacing w:after="0"/>
        <w:ind w:left="6372"/>
        <w:jc w:val="center"/>
        <w:rPr>
          <w:rFonts w:asciiTheme="majorHAnsi" w:hAnsiTheme="majorHAnsi" w:cstheme="majorHAnsi"/>
        </w:rPr>
      </w:pPr>
      <w:r w:rsidRPr="00A85BF1">
        <w:rPr>
          <w:rFonts w:asciiTheme="majorHAnsi" w:hAnsiTheme="majorHAnsi" w:cstheme="majorHAnsi"/>
        </w:rPr>
        <w:t>Dyrektor</w:t>
      </w:r>
      <w:r w:rsidRPr="00A85BF1">
        <w:rPr>
          <w:rFonts w:asciiTheme="majorHAnsi" w:hAnsiTheme="majorHAnsi" w:cstheme="majorHAnsi"/>
        </w:rPr>
        <w:br/>
        <w:t>Centrum Usług Komunalnych</w:t>
      </w:r>
    </w:p>
    <w:p w14:paraId="0B3E6ABE" w14:textId="185BC413" w:rsidR="003B5A47" w:rsidRPr="00A85BF1" w:rsidRDefault="003B5A47" w:rsidP="003B5A47">
      <w:pPr>
        <w:spacing w:after="0"/>
        <w:ind w:left="6372"/>
        <w:jc w:val="center"/>
        <w:rPr>
          <w:rFonts w:asciiTheme="majorHAnsi" w:hAnsiTheme="majorHAnsi" w:cstheme="majorHAnsi"/>
        </w:rPr>
      </w:pPr>
      <w:r w:rsidRPr="00A85BF1">
        <w:rPr>
          <w:rFonts w:asciiTheme="majorHAnsi" w:hAnsiTheme="majorHAnsi" w:cstheme="majorHAnsi"/>
        </w:rPr>
        <w:t>w Częstochowie</w:t>
      </w:r>
    </w:p>
    <w:p w14:paraId="592AA7D7" w14:textId="49C6FEFD" w:rsidR="003B5A47" w:rsidRPr="00A85BF1" w:rsidRDefault="003B5A47" w:rsidP="003B5A47">
      <w:pPr>
        <w:spacing w:after="0"/>
        <w:ind w:left="6372"/>
        <w:jc w:val="center"/>
        <w:rPr>
          <w:rFonts w:asciiTheme="majorHAnsi" w:hAnsiTheme="majorHAnsi" w:cstheme="majorHAnsi"/>
        </w:rPr>
      </w:pPr>
      <w:r w:rsidRPr="00A85BF1">
        <w:rPr>
          <w:rFonts w:asciiTheme="majorHAnsi" w:hAnsiTheme="majorHAnsi" w:cstheme="majorHAnsi"/>
        </w:rPr>
        <w:t>(-) Katarzyna Ślęzak</w:t>
      </w:r>
    </w:p>
    <w:p w14:paraId="2646B39A" w14:textId="77777777" w:rsidR="005A4A7B" w:rsidRDefault="005A4A7B" w:rsidP="009231E5">
      <w:pPr>
        <w:spacing w:after="0"/>
        <w:rPr>
          <w:rFonts w:asciiTheme="majorHAnsi" w:hAnsiTheme="majorHAnsi" w:cstheme="majorHAnsi"/>
        </w:rPr>
      </w:pPr>
    </w:p>
    <w:p w14:paraId="14D10594" w14:textId="77777777" w:rsidR="005A4A7B" w:rsidRDefault="005A4A7B">
      <w:pPr>
        <w:spacing w:after="0"/>
        <w:jc w:val="right"/>
        <w:rPr>
          <w:rFonts w:asciiTheme="majorHAnsi" w:hAnsiTheme="majorHAnsi" w:cstheme="majorHAnsi"/>
        </w:rPr>
      </w:pPr>
    </w:p>
    <w:p w14:paraId="0B5FAA63" w14:textId="77777777" w:rsidR="005A4A7B" w:rsidRDefault="005A4A7B">
      <w:pPr>
        <w:spacing w:after="0"/>
        <w:jc w:val="right"/>
        <w:rPr>
          <w:rFonts w:asciiTheme="majorHAnsi" w:hAnsiTheme="majorHAnsi" w:cstheme="majorHAnsi"/>
        </w:rPr>
      </w:pPr>
    </w:p>
    <w:p w14:paraId="006F13F1" w14:textId="77777777" w:rsidR="00810563" w:rsidRDefault="00810563" w:rsidP="005A4A7B">
      <w:pPr>
        <w:spacing w:after="0"/>
        <w:rPr>
          <w:rFonts w:asciiTheme="majorHAnsi" w:hAnsiTheme="majorHAnsi" w:cstheme="majorHAnsi"/>
          <w:sz w:val="16"/>
          <w:szCs w:val="16"/>
        </w:rPr>
      </w:pPr>
    </w:p>
    <w:p w14:paraId="404ED33E" w14:textId="77777777" w:rsidR="00810563" w:rsidRDefault="00810563" w:rsidP="005A4A7B">
      <w:pPr>
        <w:spacing w:after="0"/>
        <w:rPr>
          <w:rFonts w:asciiTheme="majorHAnsi" w:hAnsiTheme="majorHAnsi" w:cstheme="majorHAnsi"/>
          <w:sz w:val="16"/>
          <w:szCs w:val="16"/>
        </w:rPr>
      </w:pPr>
    </w:p>
    <w:p w14:paraId="571A4C9D" w14:textId="77777777" w:rsidR="00810563" w:rsidRDefault="00810563" w:rsidP="005A4A7B">
      <w:pPr>
        <w:spacing w:after="0"/>
        <w:rPr>
          <w:rFonts w:asciiTheme="majorHAnsi" w:hAnsiTheme="majorHAnsi" w:cstheme="majorHAnsi"/>
          <w:sz w:val="16"/>
          <w:szCs w:val="16"/>
        </w:rPr>
      </w:pPr>
    </w:p>
    <w:p w14:paraId="5FE5695B" w14:textId="77777777" w:rsidR="00810563" w:rsidRDefault="00810563" w:rsidP="005A4A7B">
      <w:pPr>
        <w:spacing w:after="0"/>
        <w:rPr>
          <w:rFonts w:asciiTheme="majorHAnsi" w:hAnsiTheme="majorHAnsi" w:cstheme="majorHAnsi"/>
          <w:sz w:val="16"/>
          <w:szCs w:val="16"/>
        </w:rPr>
      </w:pPr>
    </w:p>
    <w:p w14:paraId="645BF4E5" w14:textId="77777777" w:rsidR="00810563" w:rsidRDefault="00810563" w:rsidP="005A4A7B">
      <w:pPr>
        <w:spacing w:after="0"/>
        <w:rPr>
          <w:rFonts w:asciiTheme="majorHAnsi" w:hAnsiTheme="majorHAnsi" w:cstheme="majorHAnsi"/>
          <w:sz w:val="16"/>
          <w:szCs w:val="16"/>
        </w:rPr>
      </w:pPr>
    </w:p>
    <w:sectPr w:rsidR="00810563">
      <w:headerReference w:type="default" r:id="rId7"/>
      <w:pgSz w:w="11906" w:h="16838"/>
      <w:pgMar w:top="1417" w:right="1417" w:bottom="709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ED1145" w14:textId="77777777" w:rsidR="007153DC" w:rsidRDefault="007153DC">
      <w:pPr>
        <w:spacing w:after="0"/>
      </w:pPr>
      <w:r>
        <w:separator/>
      </w:r>
    </w:p>
  </w:endnote>
  <w:endnote w:type="continuationSeparator" w:id="0">
    <w:p w14:paraId="2518B0BF" w14:textId="77777777" w:rsidR="007153DC" w:rsidRDefault="007153D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1E243A" w14:textId="77777777" w:rsidR="007153DC" w:rsidRDefault="007153DC">
      <w:pPr>
        <w:spacing w:after="0"/>
      </w:pPr>
      <w:r>
        <w:rPr>
          <w:color w:val="000000"/>
        </w:rPr>
        <w:separator/>
      </w:r>
    </w:p>
  </w:footnote>
  <w:footnote w:type="continuationSeparator" w:id="0">
    <w:p w14:paraId="2B749783" w14:textId="77777777" w:rsidR="007153DC" w:rsidRDefault="007153D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334C4" w14:textId="7118BE45" w:rsidR="00433368" w:rsidRPr="005827BA" w:rsidRDefault="00F503F4">
    <w:pPr>
      <w:pStyle w:val="Nagwek"/>
      <w:jc w:val="right"/>
      <w:rPr>
        <w:rFonts w:ascii="Calibri Light" w:hAnsi="Calibri Light" w:cs="Calibri Light"/>
        <w:sz w:val="18"/>
        <w:szCs w:val="18"/>
      </w:rPr>
    </w:pPr>
    <w:r w:rsidRPr="005827BA">
      <w:rPr>
        <w:rFonts w:ascii="Calibri Light" w:hAnsi="Calibri Light" w:cs="Calibri Light"/>
        <w:sz w:val="18"/>
        <w:szCs w:val="18"/>
      </w:rPr>
      <w:t xml:space="preserve">Postępowanie </w:t>
    </w:r>
    <w:r w:rsidR="00997DFF" w:rsidRPr="005827BA">
      <w:rPr>
        <w:rFonts w:ascii="Calibri Light" w:hAnsi="Calibri Light" w:cs="Calibri Light"/>
        <w:sz w:val="18"/>
        <w:szCs w:val="18"/>
      </w:rPr>
      <w:t xml:space="preserve">prowadzone </w:t>
    </w:r>
    <w:r w:rsidRPr="005827BA">
      <w:rPr>
        <w:rFonts w:ascii="Calibri Light" w:hAnsi="Calibri Light" w:cs="Calibri Light"/>
        <w:sz w:val="18"/>
        <w:szCs w:val="18"/>
      </w:rPr>
      <w:t xml:space="preserve">w trybie podstawowym bez przeprowadzania negocjacji </w:t>
    </w:r>
    <w:r w:rsidR="00997DFF" w:rsidRPr="005827BA">
      <w:rPr>
        <w:rFonts w:ascii="Calibri Light" w:hAnsi="Calibri Light" w:cs="Calibri Light"/>
        <w:sz w:val="18"/>
        <w:szCs w:val="18"/>
      </w:rPr>
      <w:t>nr</w:t>
    </w:r>
    <w:r w:rsidRPr="005827BA">
      <w:rPr>
        <w:rFonts w:ascii="Calibri Light" w:hAnsi="Calibri Light" w:cs="Calibri Light"/>
        <w:sz w:val="18"/>
        <w:szCs w:val="18"/>
      </w:rPr>
      <w:t xml:space="preserve"> CUK-</w:t>
    </w:r>
    <w:r w:rsidR="008A482A" w:rsidRPr="005827BA">
      <w:rPr>
        <w:rFonts w:ascii="Calibri Light" w:hAnsi="Calibri Light" w:cs="Calibri Light"/>
        <w:sz w:val="18"/>
        <w:szCs w:val="18"/>
      </w:rPr>
      <w:t>ZPI</w:t>
    </w:r>
    <w:r w:rsidRPr="005827BA">
      <w:rPr>
        <w:rFonts w:ascii="Calibri Light" w:hAnsi="Calibri Light" w:cs="Calibri Light"/>
        <w:sz w:val="18"/>
        <w:szCs w:val="18"/>
      </w:rPr>
      <w:t>.2600.2.</w:t>
    </w:r>
    <w:r w:rsidR="00914F3D">
      <w:rPr>
        <w:rFonts w:ascii="Calibri Light" w:hAnsi="Calibri Light" w:cs="Calibri Light"/>
        <w:sz w:val="18"/>
        <w:szCs w:val="18"/>
      </w:rPr>
      <w:t>1</w:t>
    </w:r>
    <w:r w:rsidRPr="005827BA">
      <w:rPr>
        <w:rFonts w:ascii="Calibri Light" w:hAnsi="Calibri Light" w:cs="Calibri Light"/>
        <w:sz w:val="18"/>
        <w:szCs w:val="18"/>
      </w:rPr>
      <w:t>.202</w:t>
    </w:r>
    <w:r w:rsidR="00914F3D">
      <w:rPr>
        <w:rFonts w:ascii="Calibri Light" w:hAnsi="Calibri Light" w:cs="Calibri Light"/>
        <w:sz w:val="18"/>
        <w:szCs w:val="18"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596A"/>
    <w:rsid w:val="0000350C"/>
    <w:rsid w:val="0001074D"/>
    <w:rsid w:val="00014DE3"/>
    <w:rsid w:val="00027692"/>
    <w:rsid w:val="000614FF"/>
    <w:rsid w:val="00073FD5"/>
    <w:rsid w:val="0008596A"/>
    <w:rsid w:val="000C6D52"/>
    <w:rsid w:val="00116723"/>
    <w:rsid w:val="001438F4"/>
    <w:rsid w:val="00187507"/>
    <w:rsid w:val="001A7D14"/>
    <w:rsid w:val="001B3103"/>
    <w:rsid w:val="001C0203"/>
    <w:rsid w:val="001D7DA0"/>
    <w:rsid w:val="001F3034"/>
    <w:rsid w:val="002E4D40"/>
    <w:rsid w:val="002F196C"/>
    <w:rsid w:val="003952B0"/>
    <w:rsid w:val="0039548D"/>
    <w:rsid w:val="003B5A47"/>
    <w:rsid w:val="003B5D35"/>
    <w:rsid w:val="003E1DE3"/>
    <w:rsid w:val="003F78A0"/>
    <w:rsid w:val="00433368"/>
    <w:rsid w:val="00437AAD"/>
    <w:rsid w:val="004418A5"/>
    <w:rsid w:val="004A5CCD"/>
    <w:rsid w:val="004D3F1B"/>
    <w:rsid w:val="004D62D3"/>
    <w:rsid w:val="005330E0"/>
    <w:rsid w:val="005827BA"/>
    <w:rsid w:val="005916C4"/>
    <w:rsid w:val="005A4A7B"/>
    <w:rsid w:val="005C34D0"/>
    <w:rsid w:val="00634B43"/>
    <w:rsid w:val="00644FFB"/>
    <w:rsid w:val="00663B18"/>
    <w:rsid w:val="00671059"/>
    <w:rsid w:val="006F3268"/>
    <w:rsid w:val="007144D6"/>
    <w:rsid w:val="007153DC"/>
    <w:rsid w:val="007454B5"/>
    <w:rsid w:val="00793E0F"/>
    <w:rsid w:val="007C038E"/>
    <w:rsid w:val="00810563"/>
    <w:rsid w:val="0085360B"/>
    <w:rsid w:val="00856E83"/>
    <w:rsid w:val="0086274E"/>
    <w:rsid w:val="0088191B"/>
    <w:rsid w:val="008A482A"/>
    <w:rsid w:val="00914F3D"/>
    <w:rsid w:val="009231E5"/>
    <w:rsid w:val="0093348C"/>
    <w:rsid w:val="00946566"/>
    <w:rsid w:val="00964D32"/>
    <w:rsid w:val="00977084"/>
    <w:rsid w:val="00997DFF"/>
    <w:rsid w:val="009A3020"/>
    <w:rsid w:val="00A21EFC"/>
    <w:rsid w:val="00A36D71"/>
    <w:rsid w:val="00A63AC9"/>
    <w:rsid w:val="00A85BF1"/>
    <w:rsid w:val="00AF1C25"/>
    <w:rsid w:val="00AF2D3D"/>
    <w:rsid w:val="00AF406D"/>
    <w:rsid w:val="00AF7434"/>
    <w:rsid w:val="00B25173"/>
    <w:rsid w:val="00B47A04"/>
    <w:rsid w:val="00BB74EB"/>
    <w:rsid w:val="00BE30C6"/>
    <w:rsid w:val="00BE52B1"/>
    <w:rsid w:val="00C463E1"/>
    <w:rsid w:val="00C54896"/>
    <w:rsid w:val="00C62C1D"/>
    <w:rsid w:val="00CB0A3F"/>
    <w:rsid w:val="00CC2570"/>
    <w:rsid w:val="00CD20A3"/>
    <w:rsid w:val="00CF1BB4"/>
    <w:rsid w:val="00D36887"/>
    <w:rsid w:val="00D8276B"/>
    <w:rsid w:val="00DA47C1"/>
    <w:rsid w:val="00DB005E"/>
    <w:rsid w:val="00DC5F4B"/>
    <w:rsid w:val="00DF408A"/>
    <w:rsid w:val="00E07F08"/>
    <w:rsid w:val="00E62D8B"/>
    <w:rsid w:val="00EA3CDA"/>
    <w:rsid w:val="00F1241B"/>
    <w:rsid w:val="00F503F4"/>
    <w:rsid w:val="00F645DA"/>
    <w:rsid w:val="00FA47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65A4A"/>
  <w15:docId w15:val="{397C330E-764B-4D55-9DFD-DA6287D81B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en-US" w:bidi="ar-SA"/>
      </w:rPr>
    </w:rPrDefault>
    <w:pPrDefault>
      <w:pPr>
        <w:autoSpaceDN w:val="0"/>
        <w:spacing w:after="16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</w:style>
  <w:style w:type="paragraph" w:styleId="Stopka">
    <w:name w:val="footer"/>
    <w:basedOn w:val="Normalny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</w:style>
  <w:style w:type="paragraph" w:styleId="NormalnyWeb">
    <w:name w:val="Normal (Web)"/>
    <w:basedOn w:val="Normalny"/>
    <w:pPr>
      <w:spacing w:before="100" w:after="100"/>
    </w:pPr>
    <w:rPr>
      <w:rFonts w:ascii="Times New Roman" w:eastAsia="Times New Roman" w:hAnsi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997DFF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F513B6-FDC4-40B5-849A-507ACC76F5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206</TotalTime>
  <Pages>1</Pages>
  <Words>175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KŚ. Ślęzak</dc:creator>
  <dc:description/>
  <cp:lastModifiedBy>Krystyna KK. Kowalska</cp:lastModifiedBy>
  <cp:revision>29</cp:revision>
  <cp:lastPrinted>2026-03-13T11:31:00Z</cp:lastPrinted>
  <dcterms:created xsi:type="dcterms:W3CDTF">2024-08-09T11:03:00Z</dcterms:created>
  <dcterms:modified xsi:type="dcterms:W3CDTF">2026-03-13T12:28:00Z</dcterms:modified>
</cp:coreProperties>
</file>