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CA60A" w14:textId="0026A6BC" w:rsidR="005F70A7" w:rsidRDefault="005F70A7" w:rsidP="003A1042">
      <w:pPr>
        <w:pStyle w:val="Tytu"/>
        <w:tabs>
          <w:tab w:val="left" w:pos="2552"/>
        </w:tabs>
        <w:rPr>
          <w:color w:val="auto"/>
        </w:rPr>
      </w:pPr>
      <w:r>
        <w:rPr>
          <w:color w:val="auto"/>
        </w:rPr>
        <w:t>SPECYFIKACJ</w:t>
      </w:r>
      <w:r w:rsidR="004C1F73">
        <w:rPr>
          <w:color w:val="auto"/>
        </w:rPr>
        <w:t xml:space="preserve">A </w:t>
      </w:r>
      <w:r>
        <w:rPr>
          <w:color w:val="auto"/>
        </w:rPr>
        <w:t>WARUNKÓW ZAMÓWIENIA</w:t>
      </w:r>
    </w:p>
    <w:p w14:paraId="06E2494C" w14:textId="77777777" w:rsidR="004A5C2E" w:rsidRDefault="004C1F73" w:rsidP="004A5C2E">
      <w:pPr>
        <w:jc w:val="center"/>
        <w:rPr>
          <w:sz w:val="28"/>
        </w:rPr>
      </w:pPr>
      <w:r>
        <w:rPr>
          <w:sz w:val="28"/>
        </w:rPr>
        <w:t xml:space="preserve">trybu podstawowego </w:t>
      </w:r>
      <w:r w:rsidR="00282CA5">
        <w:rPr>
          <w:sz w:val="28"/>
        </w:rPr>
        <w:t>bez przeprowadzenia negocjacji</w:t>
      </w:r>
      <w:r w:rsidR="004A5C2E" w:rsidRPr="004A5C2E">
        <w:rPr>
          <w:sz w:val="28"/>
        </w:rPr>
        <w:t xml:space="preserve"> </w:t>
      </w:r>
    </w:p>
    <w:p w14:paraId="760230E3" w14:textId="0852AF3A" w:rsidR="004A5C2E" w:rsidRDefault="004A5C2E" w:rsidP="004A5C2E">
      <w:pPr>
        <w:jc w:val="center"/>
        <w:rPr>
          <w:sz w:val="28"/>
        </w:rPr>
      </w:pPr>
      <w:r>
        <w:rPr>
          <w:sz w:val="28"/>
        </w:rPr>
        <w:t>o wartości szacunkowej nie przekraczającej</w:t>
      </w:r>
      <w:r w:rsidR="00562E6E">
        <w:rPr>
          <w:sz w:val="28"/>
        </w:rPr>
        <w:t xml:space="preserve"> </w:t>
      </w:r>
      <w:r w:rsidR="00A17FAD">
        <w:rPr>
          <w:sz w:val="28"/>
        </w:rPr>
        <w:t>5 </w:t>
      </w:r>
      <w:r w:rsidR="007533B6">
        <w:rPr>
          <w:sz w:val="28"/>
        </w:rPr>
        <w:t>404</w:t>
      </w:r>
      <w:r w:rsidR="00A17FAD">
        <w:rPr>
          <w:sz w:val="28"/>
        </w:rPr>
        <w:t xml:space="preserve"> 000</w:t>
      </w:r>
      <w:r w:rsidR="0073292E">
        <w:rPr>
          <w:sz w:val="28"/>
        </w:rPr>
        <w:t xml:space="preserve"> EURO</w:t>
      </w:r>
    </w:p>
    <w:p w14:paraId="745130D8" w14:textId="4D1A7A83" w:rsidR="005F70A7" w:rsidRDefault="005F70A7" w:rsidP="004C1F73">
      <w:pPr>
        <w:jc w:val="center"/>
        <w:rPr>
          <w:sz w:val="28"/>
        </w:rPr>
      </w:pPr>
    </w:p>
    <w:p w14:paraId="69CBCD2C" w14:textId="77777777" w:rsidR="005F70A7" w:rsidRDefault="005F70A7" w:rsidP="00AF1E48">
      <w:pPr>
        <w:jc w:val="both"/>
        <w:rPr>
          <w:b/>
          <w:sz w:val="24"/>
        </w:rPr>
      </w:pPr>
    </w:p>
    <w:p w14:paraId="6FF42AD7" w14:textId="12507BCE" w:rsidR="00750662" w:rsidRDefault="005F70A7" w:rsidP="00750662">
      <w:pPr>
        <w:pStyle w:val="Tekstpodstawowy2"/>
      </w:pPr>
      <w:r>
        <w:rPr>
          <w:i/>
        </w:rPr>
        <w:t>na:</w:t>
      </w:r>
      <w:r>
        <w:rPr>
          <w:b/>
        </w:rPr>
        <w:t xml:space="preserve"> </w:t>
      </w:r>
      <w:r w:rsidR="00750662">
        <w:t>wykonanie remont</w:t>
      </w:r>
      <w:r w:rsidR="006E5CE9">
        <w:t>u pomieszczeń kaplicy</w:t>
      </w:r>
      <w:r w:rsidR="00750662">
        <w:t xml:space="preserve"> w tutejszym Domu.</w:t>
      </w:r>
    </w:p>
    <w:p w14:paraId="051C7930" w14:textId="77777777" w:rsidR="00750662" w:rsidRDefault="00750662" w:rsidP="00750662">
      <w:pPr>
        <w:jc w:val="both"/>
        <w:rPr>
          <w:i/>
          <w:sz w:val="24"/>
        </w:rPr>
      </w:pPr>
    </w:p>
    <w:p w14:paraId="12B4755A" w14:textId="77777777" w:rsidR="001D08DA" w:rsidRDefault="001D08DA" w:rsidP="001D08DA">
      <w:pPr>
        <w:ind w:right="-142"/>
        <w:rPr>
          <w:b/>
          <w:sz w:val="24"/>
        </w:rPr>
      </w:pPr>
    </w:p>
    <w:p w14:paraId="0D20A724" w14:textId="77777777" w:rsidR="001D08DA" w:rsidRDefault="001D08DA" w:rsidP="001D08DA">
      <w:pPr>
        <w:ind w:right="-142"/>
        <w:rPr>
          <w:b/>
          <w:sz w:val="24"/>
        </w:rPr>
      </w:pPr>
    </w:p>
    <w:p w14:paraId="734DD308" w14:textId="3006BA2A" w:rsidR="001D08DA" w:rsidRPr="005A01B1" w:rsidRDefault="001D08DA" w:rsidP="001D08DA">
      <w:pPr>
        <w:ind w:right="-142"/>
        <w:rPr>
          <w:b/>
          <w:sz w:val="24"/>
        </w:rPr>
      </w:pPr>
      <w:r w:rsidRPr="005A01B1">
        <w:rPr>
          <w:b/>
          <w:sz w:val="24"/>
        </w:rPr>
        <w:t xml:space="preserve">OPRACOWAŁ: </w:t>
      </w:r>
      <w:r w:rsidRPr="005A01B1">
        <w:rPr>
          <w:b/>
          <w:sz w:val="24"/>
        </w:rPr>
        <w:tab/>
      </w:r>
      <w:r w:rsidRPr="005A01B1">
        <w:rPr>
          <w:b/>
          <w:sz w:val="24"/>
        </w:rPr>
        <w:tab/>
      </w:r>
      <w:r w:rsidRPr="005A01B1">
        <w:rPr>
          <w:b/>
          <w:sz w:val="24"/>
        </w:rPr>
        <w:tab/>
      </w:r>
      <w:r w:rsidRPr="005A01B1">
        <w:rPr>
          <w:b/>
          <w:sz w:val="24"/>
        </w:rPr>
        <w:tab/>
      </w:r>
      <w:r w:rsidRPr="005A01B1">
        <w:rPr>
          <w:b/>
          <w:sz w:val="24"/>
        </w:rPr>
        <w:tab/>
      </w:r>
      <w:r w:rsidRPr="005A01B1">
        <w:rPr>
          <w:b/>
          <w:sz w:val="24"/>
        </w:rPr>
        <w:tab/>
      </w:r>
      <w:r w:rsidRPr="005A01B1">
        <w:rPr>
          <w:b/>
          <w:sz w:val="24"/>
        </w:rPr>
        <w:tab/>
      </w:r>
    </w:p>
    <w:p w14:paraId="0BA5E20E" w14:textId="77777777" w:rsidR="001D08DA" w:rsidRPr="005A01B1" w:rsidRDefault="001D08DA" w:rsidP="001D08DA">
      <w:pPr>
        <w:ind w:right="-142"/>
        <w:rPr>
          <w:sz w:val="24"/>
        </w:rPr>
      </w:pPr>
      <w:r w:rsidRPr="005A01B1">
        <w:rPr>
          <w:b/>
          <w:sz w:val="24"/>
        </w:rPr>
        <w:t xml:space="preserve">     </w:t>
      </w:r>
      <w:r w:rsidRPr="005A01B1">
        <w:rPr>
          <w:sz w:val="24"/>
        </w:rPr>
        <w:t xml:space="preserve"> </w:t>
      </w:r>
    </w:p>
    <w:p w14:paraId="75DDE835" w14:textId="77777777" w:rsidR="001D08DA" w:rsidRPr="005A01B1" w:rsidRDefault="001D08DA" w:rsidP="001D08DA">
      <w:pPr>
        <w:ind w:right="-142"/>
        <w:rPr>
          <w:sz w:val="24"/>
        </w:rPr>
      </w:pPr>
    </w:p>
    <w:p w14:paraId="5D223123" w14:textId="77777777" w:rsidR="001D08DA" w:rsidRPr="005A01B1" w:rsidRDefault="001D08DA" w:rsidP="001D08DA">
      <w:pPr>
        <w:ind w:right="-142"/>
        <w:rPr>
          <w:i/>
          <w:sz w:val="24"/>
        </w:rPr>
      </w:pPr>
      <w:r w:rsidRPr="005A01B1">
        <w:rPr>
          <w:i/>
          <w:sz w:val="24"/>
        </w:rPr>
        <w:t>podpis  ........................................</w:t>
      </w:r>
      <w:r w:rsidRPr="005A01B1">
        <w:rPr>
          <w:i/>
          <w:sz w:val="24"/>
        </w:rPr>
        <w:tab/>
      </w:r>
      <w:r w:rsidRPr="005A01B1">
        <w:rPr>
          <w:i/>
          <w:sz w:val="24"/>
        </w:rPr>
        <w:tab/>
        <w:t xml:space="preserve">           </w:t>
      </w:r>
      <w:r w:rsidRPr="005A01B1">
        <w:rPr>
          <w:i/>
          <w:sz w:val="24"/>
        </w:rPr>
        <w:tab/>
      </w:r>
      <w:r w:rsidRPr="005A01B1">
        <w:rPr>
          <w:i/>
          <w:sz w:val="24"/>
        </w:rPr>
        <w:tab/>
        <w:t xml:space="preserve"> </w:t>
      </w:r>
    </w:p>
    <w:p w14:paraId="03C3FD89" w14:textId="77777777" w:rsidR="001D08DA" w:rsidRPr="005A01B1" w:rsidRDefault="001D08DA" w:rsidP="001D08DA">
      <w:pPr>
        <w:ind w:right="-142"/>
        <w:rPr>
          <w:sz w:val="24"/>
        </w:rPr>
      </w:pPr>
    </w:p>
    <w:p w14:paraId="10E220E0" w14:textId="77777777" w:rsidR="001D08DA" w:rsidRPr="005A01B1" w:rsidRDefault="001D08DA" w:rsidP="001D08DA">
      <w:pPr>
        <w:rPr>
          <w:sz w:val="24"/>
        </w:rPr>
      </w:pPr>
    </w:p>
    <w:p w14:paraId="4E13FC61" w14:textId="77777777" w:rsidR="001D08DA" w:rsidRPr="005A01B1" w:rsidRDefault="001D08DA" w:rsidP="001D08DA">
      <w:pPr>
        <w:rPr>
          <w:i/>
          <w:sz w:val="24"/>
        </w:rPr>
      </w:pPr>
      <w:r w:rsidRPr="005A01B1">
        <w:rPr>
          <w:i/>
          <w:sz w:val="24"/>
        </w:rPr>
        <w:t xml:space="preserve">data    .............................           </w:t>
      </w:r>
      <w:r w:rsidRPr="005A01B1">
        <w:rPr>
          <w:i/>
          <w:sz w:val="24"/>
        </w:rPr>
        <w:tab/>
      </w:r>
      <w:r w:rsidRPr="005A01B1">
        <w:rPr>
          <w:i/>
          <w:sz w:val="24"/>
        </w:rPr>
        <w:tab/>
      </w:r>
      <w:r w:rsidRPr="005A01B1">
        <w:rPr>
          <w:i/>
          <w:sz w:val="24"/>
        </w:rPr>
        <w:tab/>
        <w:t xml:space="preserve"> </w:t>
      </w:r>
    </w:p>
    <w:p w14:paraId="6FC5E842" w14:textId="77777777" w:rsidR="001D08DA" w:rsidRPr="005A01B1" w:rsidRDefault="001D08DA" w:rsidP="001D08DA">
      <w:pPr>
        <w:rPr>
          <w:i/>
          <w:sz w:val="24"/>
        </w:rPr>
      </w:pPr>
    </w:p>
    <w:p w14:paraId="166C0FB6" w14:textId="77777777" w:rsidR="001D08DA" w:rsidRPr="005A01B1" w:rsidRDefault="001D08DA" w:rsidP="001D08DA">
      <w:pPr>
        <w:ind w:right="-142"/>
        <w:rPr>
          <w:b/>
          <w:sz w:val="24"/>
        </w:rPr>
      </w:pPr>
    </w:p>
    <w:p w14:paraId="4AA3639A" w14:textId="77777777" w:rsidR="001D08DA" w:rsidRPr="005A01B1" w:rsidRDefault="001D08DA" w:rsidP="001D08DA">
      <w:pPr>
        <w:ind w:right="-142"/>
        <w:rPr>
          <w:b/>
          <w:sz w:val="24"/>
        </w:rPr>
      </w:pPr>
    </w:p>
    <w:p w14:paraId="7930E468" w14:textId="77777777" w:rsidR="001D08DA" w:rsidRPr="005A01B1" w:rsidRDefault="001D08DA" w:rsidP="001D08DA">
      <w:pPr>
        <w:ind w:right="-142"/>
        <w:rPr>
          <w:b/>
          <w:sz w:val="24"/>
        </w:rPr>
      </w:pPr>
    </w:p>
    <w:p w14:paraId="63B76556" w14:textId="77777777" w:rsidR="001D08DA" w:rsidRPr="005A01B1" w:rsidRDefault="001D08DA" w:rsidP="001D08DA">
      <w:pPr>
        <w:ind w:right="-142"/>
        <w:rPr>
          <w:b/>
          <w:sz w:val="24"/>
        </w:rPr>
      </w:pPr>
    </w:p>
    <w:p w14:paraId="0DB78251" w14:textId="77777777" w:rsidR="001D08DA" w:rsidRPr="005A01B1" w:rsidRDefault="001D08DA" w:rsidP="001D08DA">
      <w:pPr>
        <w:ind w:right="-142"/>
        <w:rPr>
          <w:b/>
          <w:sz w:val="24"/>
        </w:rPr>
      </w:pPr>
    </w:p>
    <w:p w14:paraId="540F0A62" w14:textId="77777777" w:rsidR="001D08DA" w:rsidRPr="005A01B1" w:rsidRDefault="001D08DA" w:rsidP="001D08DA">
      <w:pPr>
        <w:ind w:right="-142" w:firstLine="708"/>
        <w:rPr>
          <w:sz w:val="24"/>
        </w:rPr>
      </w:pP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sz w:val="24"/>
        </w:rPr>
        <w:t xml:space="preserve"> </w:t>
      </w:r>
    </w:p>
    <w:p w14:paraId="600E2AD7" w14:textId="77777777" w:rsidR="001D08DA" w:rsidRPr="005A01B1" w:rsidRDefault="001D08DA" w:rsidP="001D08DA">
      <w:pPr>
        <w:ind w:right="-142"/>
        <w:rPr>
          <w:b/>
          <w:sz w:val="24"/>
        </w:rPr>
      </w:pPr>
    </w:p>
    <w:p w14:paraId="1A8E60C3" w14:textId="77777777" w:rsidR="001D08DA" w:rsidRPr="005A01B1" w:rsidRDefault="001D08DA" w:rsidP="001D08DA">
      <w:pPr>
        <w:ind w:right="-142"/>
        <w:rPr>
          <w:b/>
          <w:sz w:val="24"/>
        </w:rPr>
      </w:pPr>
    </w:p>
    <w:p w14:paraId="6322C678" w14:textId="77777777" w:rsidR="001D08DA" w:rsidRPr="005A01B1" w:rsidRDefault="001D08DA" w:rsidP="001D08DA">
      <w:pPr>
        <w:ind w:right="-142"/>
        <w:rPr>
          <w:b/>
          <w:sz w:val="24"/>
        </w:rPr>
      </w:pPr>
    </w:p>
    <w:p w14:paraId="4824DB2F" w14:textId="77777777" w:rsidR="001D08DA" w:rsidRPr="005A01B1" w:rsidRDefault="001D08DA" w:rsidP="001D08DA">
      <w:pPr>
        <w:ind w:right="-142"/>
        <w:rPr>
          <w:b/>
          <w:sz w:val="24"/>
        </w:rPr>
      </w:pPr>
    </w:p>
    <w:p w14:paraId="48F98200" w14:textId="77777777" w:rsidR="001D08DA" w:rsidRPr="005A01B1" w:rsidRDefault="001D08DA" w:rsidP="001D08DA">
      <w:pPr>
        <w:ind w:right="-142"/>
        <w:rPr>
          <w:b/>
          <w:sz w:val="24"/>
        </w:rPr>
      </w:pPr>
      <w:r w:rsidRPr="005A01B1">
        <w:rPr>
          <w:b/>
          <w:sz w:val="24"/>
        </w:rPr>
        <w:tab/>
      </w:r>
      <w:r w:rsidRPr="005A01B1">
        <w:rPr>
          <w:b/>
          <w:sz w:val="24"/>
        </w:rPr>
        <w:tab/>
      </w:r>
      <w:r w:rsidRPr="005A01B1">
        <w:rPr>
          <w:b/>
          <w:sz w:val="24"/>
        </w:rPr>
        <w:tab/>
      </w:r>
      <w:r w:rsidRPr="005A01B1">
        <w:rPr>
          <w:b/>
          <w:sz w:val="24"/>
        </w:rPr>
        <w:tab/>
        <w:t xml:space="preserve">                                               ZATWIERDZIŁ :</w:t>
      </w:r>
    </w:p>
    <w:p w14:paraId="26FD115E" w14:textId="77777777" w:rsidR="001D08DA" w:rsidRPr="005A01B1" w:rsidRDefault="001D08DA" w:rsidP="001D08DA">
      <w:pPr>
        <w:rPr>
          <w:i/>
          <w:sz w:val="24"/>
        </w:rPr>
      </w:pPr>
      <w:r w:rsidRPr="005A01B1">
        <w:rPr>
          <w:b/>
          <w:sz w:val="24"/>
        </w:rPr>
        <w:t xml:space="preserve">  </w:t>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w:t>
      </w:r>
    </w:p>
    <w:p w14:paraId="5590150B" w14:textId="77777777" w:rsidR="001D08DA" w:rsidRPr="005A01B1" w:rsidRDefault="001D08DA" w:rsidP="001D08DA">
      <w:pPr>
        <w:ind w:left="5664" w:firstLine="6"/>
        <w:rPr>
          <w:b/>
          <w:sz w:val="24"/>
        </w:rPr>
      </w:pPr>
      <w:r w:rsidRPr="005A01B1">
        <w:rPr>
          <w:b/>
          <w:sz w:val="24"/>
        </w:rPr>
        <w:t>DYREKTOR DOMU POMOCY SPOŁECZNEJ W BIAŁYMSTOKU</w:t>
      </w:r>
    </w:p>
    <w:p w14:paraId="1384354B" w14:textId="77777777" w:rsidR="001D08DA" w:rsidRPr="005A01B1" w:rsidRDefault="001D08DA" w:rsidP="001D08DA">
      <w:pPr>
        <w:ind w:right="-142"/>
        <w:rPr>
          <w:sz w:val="24"/>
        </w:rPr>
      </w:pPr>
      <w:r w:rsidRPr="005A01B1">
        <w:rPr>
          <w:sz w:val="24"/>
        </w:rPr>
        <w:t xml:space="preserve">. </w:t>
      </w:r>
      <w:r w:rsidRPr="005A01B1">
        <w:rPr>
          <w:sz w:val="24"/>
        </w:rPr>
        <w:tab/>
      </w:r>
      <w:r w:rsidRPr="005A01B1">
        <w:rPr>
          <w:sz w:val="24"/>
        </w:rPr>
        <w:tab/>
      </w:r>
      <w:r w:rsidRPr="005A01B1">
        <w:rPr>
          <w:sz w:val="24"/>
        </w:rPr>
        <w:tab/>
      </w:r>
      <w:r w:rsidRPr="005A01B1">
        <w:rPr>
          <w:sz w:val="24"/>
        </w:rPr>
        <w:tab/>
      </w:r>
    </w:p>
    <w:p w14:paraId="51FD401B" w14:textId="77777777" w:rsidR="001D08DA" w:rsidRPr="005A01B1" w:rsidRDefault="001D08DA" w:rsidP="001D08DA">
      <w:pPr>
        <w:ind w:right="-142"/>
        <w:rPr>
          <w:sz w:val="24"/>
        </w:rPr>
      </w:pPr>
      <w:r w:rsidRPr="005A01B1">
        <w:rPr>
          <w:i/>
          <w:sz w:val="24"/>
        </w:rPr>
        <w:tab/>
        <w:t xml:space="preserve">     </w:t>
      </w:r>
      <w:r w:rsidRPr="005A01B1">
        <w:rPr>
          <w:i/>
          <w:sz w:val="24"/>
        </w:rPr>
        <w:tab/>
      </w:r>
      <w:r w:rsidRPr="005A01B1">
        <w:rPr>
          <w:i/>
          <w:sz w:val="24"/>
        </w:rPr>
        <w:tab/>
      </w:r>
      <w:r w:rsidRPr="005A01B1">
        <w:rPr>
          <w:i/>
          <w:sz w:val="24"/>
        </w:rPr>
        <w:tab/>
      </w:r>
      <w:r w:rsidRPr="005A01B1">
        <w:rPr>
          <w:i/>
          <w:sz w:val="24"/>
        </w:rPr>
        <w:tab/>
      </w:r>
      <w:r w:rsidRPr="005A01B1">
        <w:rPr>
          <w:sz w:val="24"/>
        </w:rPr>
        <w:tab/>
      </w:r>
    </w:p>
    <w:p w14:paraId="7B913F0C" w14:textId="77777777" w:rsidR="001D08DA" w:rsidRPr="005A01B1" w:rsidRDefault="001D08DA" w:rsidP="001D08DA">
      <w:pPr>
        <w:ind w:right="-142"/>
        <w:rPr>
          <w:sz w:val="24"/>
        </w:rPr>
      </w:pPr>
    </w:p>
    <w:p w14:paraId="0E2C9723" w14:textId="77777777" w:rsidR="001D08DA" w:rsidRPr="005A01B1" w:rsidRDefault="001D08DA" w:rsidP="001D08DA">
      <w:pPr>
        <w:ind w:right="-142"/>
        <w:rPr>
          <w:sz w:val="24"/>
        </w:rPr>
      </w:pPr>
      <w:r w:rsidRPr="005A01B1">
        <w:rPr>
          <w:sz w:val="24"/>
        </w:rPr>
        <w:t xml:space="preserve">                                                                                                      .........................................</w:t>
      </w:r>
    </w:p>
    <w:p w14:paraId="5FAEE338" w14:textId="77777777" w:rsidR="001D08DA" w:rsidRPr="005A01B1" w:rsidRDefault="001D08DA" w:rsidP="001D08DA">
      <w:pPr>
        <w:ind w:left="1416"/>
        <w:rPr>
          <w:i/>
          <w:sz w:val="24"/>
        </w:rPr>
      </w:pPr>
      <w:r w:rsidRPr="005A01B1">
        <w:rPr>
          <w:i/>
          <w:sz w:val="24"/>
        </w:rPr>
        <w:t xml:space="preserve">         </w:t>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w:t>
      </w:r>
      <w:r w:rsidRPr="005A01B1">
        <w:rPr>
          <w:i/>
          <w:sz w:val="24"/>
        </w:rPr>
        <w:tab/>
        <w:t xml:space="preserve"> (pieczęć i  podpis )</w:t>
      </w:r>
    </w:p>
    <w:p w14:paraId="534FBC73" w14:textId="77777777" w:rsidR="001D08DA" w:rsidRPr="005A01B1" w:rsidRDefault="001D08DA" w:rsidP="001D08DA">
      <w:pPr>
        <w:ind w:left="1416"/>
        <w:rPr>
          <w:i/>
          <w:sz w:val="24"/>
        </w:rPr>
      </w:pPr>
    </w:p>
    <w:p w14:paraId="34FD7134" w14:textId="77777777" w:rsidR="001D08DA" w:rsidRPr="005A01B1" w:rsidRDefault="001D08DA" w:rsidP="001D08DA">
      <w:pPr>
        <w:ind w:left="1416"/>
        <w:rPr>
          <w:i/>
          <w:sz w:val="24"/>
        </w:rPr>
      </w:pPr>
    </w:p>
    <w:p w14:paraId="79ECA12B" w14:textId="77777777" w:rsidR="001D08DA" w:rsidRPr="005A01B1" w:rsidRDefault="001D08DA" w:rsidP="001D08DA">
      <w:pPr>
        <w:rPr>
          <w:sz w:val="24"/>
        </w:rPr>
      </w:pPr>
      <w:r w:rsidRPr="005A01B1">
        <w:rPr>
          <w:sz w:val="24"/>
        </w:rPr>
        <w:t xml:space="preserve">              </w:t>
      </w:r>
      <w:r w:rsidRPr="005A01B1">
        <w:rPr>
          <w:sz w:val="24"/>
        </w:rPr>
        <w:tab/>
        <w:t xml:space="preserve">  </w:t>
      </w:r>
      <w:r w:rsidRPr="005A01B1">
        <w:rPr>
          <w:sz w:val="24"/>
        </w:rPr>
        <w:tab/>
      </w:r>
      <w:r w:rsidRPr="005A01B1">
        <w:rPr>
          <w:sz w:val="24"/>
        </w:rPr>
        <w:tab/>
      </w:r>
      <w:r w:rsidRPr="005A01B1">
        <w:rPr>
          <w:sz w:val="24"/>
        </w:rPr>
        <w:tab/>
        <w:t xml:space="preserve">           </w:t>
      </w:r>
      <w:r w:rsidRPr="005A01B1">
        <w:rPr>
          <w:sz w:val="24"/>
        </w:rPr>
        <w:tab/>
      </w:r>
      <w:r w:rsidRPr="005A01B1">
        <w:rPr>
          <w:sz w:val="24"/>
        </w:rPr>
        <w:tab/>
        <w:t xml:space="preserve">                    .............................                      </w:t>
      </w:r>
    </w:p>
    <w:p w14:paraId="05EFE131" w14:textId="77777777" w:rsidR="001D08DA" w:rsidRPr="005A01B1" w:rsidRDefault="001D08DA" w:rsidP="001D08DA">
      <w:pPr>
        <w:ind w:left="708"/>
        <w:rPr>
          <w:sz w:val="24"/>
        </w:rPr>
      </w:pP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(data)</w:t>
      </w:r>
      <w:r w:rsidRPr="005A01B1">
        <w:rPr>
          <w:b/>
          <w:sz w:val="24"/>
        </w:rPr>
        <w:t xml:space="preserve">            </w:t>
      </w:r>
      <w:r w:rsidRPr="005A01B1">
        <w:rPr>
          <w:sz w:val="24"/>
        </w:rPr>
        <w:t xml:space="preserve"> </w:t>
      </w:r>
    </w:p>
    <w:p w14:paraId="5E9EBDEF" w14:textId="77777777" w:rsidR="001D08DA" w:rsidRPr="005A01B1" w:rsidRDefault="001D08DA" w:rsidP="001D08DA">
      <w:pPr>
        <w:tabs>
          <w:tab w:val="num" w:pos="360"/>
        </w:tabs>
        <w:ind w:left="360" w:hanging="360"/>
        <w:jc w:val="both"/>
        <w:rPr>
          <w:b/>
          <w:sz w:val="26"/>
        </w:rPr>
      </w:pPr>
      <w:bookmarkStart w:id="0" w:name="_Część_I._Informacje"/>
      <w:bookmarkEnd w:id="0"/>
    </w:p>
    <w:p w14:paraId="0AE96F51" w14:textId="77777777" w:rsidR="001D08DA" w:rsidRPr="005A01B1" w:rsidRDefault="001D08DA" w:rsidP="001D08DA">
      <w:pPr>
        <w:tabs>
          <w:tab w:val="num" w:pos="360"/>
        </w:tabs>
        <w:ind w:left="360" w:hanging="360"/>
        <w:jc w:val="both"/>
        <w:rPr>
          <w:b/>
          <w:sz w:val="26"/>
        </w:rPr>
      </w:pPr>
    </w:p>
    <w:p w14:paraId="386022B6" w14:textId="77777777" w:rsidR="001D08DA" w:rsidRPr="005A01B1" w:rsidRDefault="001D08DA" w:rsidP="001D08DA">
      <w:pPr>
        <w:tabs>
          <w:tab w:val="num" w:pos="360"/>
        </w:tabs>
        <w:ind w:left="360" w:hanging="360"/>
        <w:jc w:val="both"/>
        <w:rPr>
          <w:b/>
          <w:sz w:val="26"/>
        </w:rPr>
      </w:pPr>
    </w:p>
    <w:p w14:paraId="5B206101" w14:textId="77777777" w:rsidR="001D08DA" w:rsidRPr="005A01B1" w:rsidRDefault="001D08DA" w:rsidP="001D08DA">
      <w:pPr>
        <w:tabs>
          <w:tab w:val="num" w:pos="360"/>
        </w:tabs>
        <w:ind w:left="360" w:hanging="360"/>
        <w:jc w:val="both"/>
        <w:rPr>
          <w:b/>
          <w:sz w:val="26"/>
        </w:rPr>
      </w:pPr>
    </w:p>
    <w:p w14:paraId="5A411D44" w14:textId="3061DC50" w:rsidR="00087267" w:rsidRDefault="00087267" w:rsidP="00087267">
      <w:pPr>
        <w:pStyle w:val="Tekstpodstawowy2"/>
      </w:pPr>
    </w:p>
    <w:p w14:paraId="0F0C8D40" w14:textId="77777777" w:rsidR="00087267" w:rsidRDefault="00087267" w:rsidP="00087267">
      <w:pPr>
        <w:pStyle w:val="Tekstpodstawowy2"/>
      </w:pPr>
    </w:p>
    <w:p w14:paraId="1B7A192B" w14:textId="77777777" w:rsidR="001D08DA" w:rsidRDefault="001D08DA" w:rsidP="00087267">
      <w:pPr>
        <w:pStyle w:val="Tekstpodstawowy2"/>
      </w:pPr>
    </w:p>
    <w:p w14:paraId="6E60DA36" w14:textId="77777777" w:rsidR="006C077A" w:rsidRDefault="006C077A" w:rsidP="006C077A">
      <w:pPr>
        <w:ind w:right="-142"/>
        <w:rPr>
          <w:b/>
          <w:sz w:val="24"/>
        </w:rPr>
      </w:pPr>
    </w:p>
    <w:p w14:paraId="21AF8C4C" w14:textId="72AC440E" w:rsidR="005F70A7" w:rsidRDefault="005F70A7" w:rsidP="00920341">
      <w:pPr>
        <w:tabs>
          <w:tab w:val="num" w:pos="360"/>
        </w:tabs>
        <w:jc w:val="both"/>
        <w:rPr>
          <w:b/>
          <w:sz w:val="26"/>
        </w:rPr>
      </w:pPr>
      <w:r>
        <w:rPr>
          <w:b/>
          <w:sz w:val="26"/>
        </w:rPr>
        <w:lastRenderedPageBreak/>
        <w:t>I. Zamawiający</w:t>
      </w:r>
    </w:p>
    <w:p w14:paraId="66A6061D" w14:textId="77777777" w:rsidR="005F70A7" w:rsidRDefault="005F70A7" w:rsidP="00AF1E48">
      <w:pPr>
        <w:tabs>
          <w:tab w:val="num" w:pos="360"/>
        </w:tabs>
        <w:ind w:left="360" w:hanging="360"/>
        <w:jc w:val="both"/>
        <w:rPr>
          <w:b/>
          <w:sz w:val="26"/>
        </w:rPr>
      </w:pPr>
    </w:p>
    <w:p w14:paraId="27DEB761" w14:textId="1AB8E523" w:rsidR="005F70A7" w:rsidRPr="004C1F73" w:rsidRDefault="005F70A7" w:rsidP="004C1F73">
      <w:pPr>
        <w:tabs>
          <w:tab w:val="num" w:pos="360"/>
        </w:tabs>
        <w:ind w:left="360" w:hanging="360"/>
        <w:rPr>
          <w:b/>
          <w:sz w:val="24"/>
        </w:rPr>
      </w:pPr>
      <w:r>
        <w:rPr>
          <w:sz w:val="24"/>
        </w:rPr>
        <w:t>Dom Pomocy Społecznej w Białymstoku, ul. Baranowicka 203, 15-530 Białystok</w:t>
      </w:r>
    </w:p>
    <w:p w14:paraId="262DBE89" w14:textId="77777777" w:rsidR="005F70A7" w:rsidRDefault="005F70A7" w:rsidP="007721A8">
      <w:pPr>
        <w:tabs>
          <w:tab w:val="num" w:pos="0"/>
        </w:tabs>
        <w:rPr>
          <w:sz w:val="24"/>
          <w:lang w:val="de-DE"/>
        </w:rPr>
      </w:pPr>
      <w:r w:rsidRPr="00E91BA9">
        <w:rPr>
          <w:b/>
          <w:sz w:val="24"/>
          <w:lang w:val="de-DE"/>
        </w:rPr>
        <w:t>Telefon:</w:t>
      </w:r>
      <w:r w:rsidRPr="00E91BA9">
        <w:rPr>
          <w:sz w:val="24"/>
          <w:lang w:val="de-DE"/>
        </w:rPr>
        <w:t xml:space="preserve"> (85) 74–33–465, (85) 74–33–668, (85) 74-33-367, (85) 74-33-694  </w:t>
      </w:r>
      <w:r>
        <w:rPr>
          <w:sz w:val="24"/>
          <w:lang w:val="de-DE"/>
        </w:rPr>
        <w:br/>
      </w:r>
      <w:proofErr w:type="spellStart"/>
      <w:r w:rsidRPr="00E91BA9">
        <w:rPr>
          <w:b/>
          <w:sz w:val="24"/>
          <w:lang w:val="de-DE"/>
        </w:rPr>
        <w:t>Faks</w:t>
      </w:r>
      <w:proofErr w:type="spellEnd"/>
      <w:r w:rsidRPr="00E91BA9">
        <w:rPr>
          <w:sz w:val="24"/>
          <w:lang w:val="de-DE"/>
        </w:rPr>
        <w:t xml:space="preserve"> (</w:t>
      </w:r>
      <w:r>
        <w:rPr>
          <w:sz w:val="24"/>
          <w:lang w:val="de-DE"/>
        </w:rPr>
        <w:t>85) 74–33–575</w:t>
      </w:r>
      <w:r w:rsidRPr="00E91BA9">
        <w:rPr>
          <w:sz w:val="24"/>
          <w:lang w:val="de-DE"/>
        </w:rPr>
        <w:t xml:space="preserve"> </w:t>
      </w:r>
    </w:p>
    <w:p w14:paraId="43F34D62" w14:textId="57F58037" w:rsidR="005F70A7" w:rsidRPr="00E91BA9" w:rsidRDefault="004C1F73" w:rsidP="007721A8">
      <w:pPr>
        <w:tabs>
          <w:tab w:val="num" w:pos="0"/>
        </w:tabs>
        <w:rPr>
          <w:sz w:val="24"/>
          <w:lang w:val="de-DE"/>
        </w:rPr>
      </w:pPr>
      <w:r w:rsidRPr="00E91BA9">
        <w:rPr>
          <w:b/>
          <w:sz w:val="24"/>
          <w:lang w:val="de-DE"/>
        </w:rPr>
        <w:t>A</w:t>
      </w:r>
      <w:r w:rsidR="005F70A7" w:rsidRPr="00E91BA9">
        <w:rPr>
          <w:b/>
          <w:sz w:val="24"/>
          <w:lang w:val="de-DE"/>
        </w:rPr>
        <w:t>dres</w:t>
      </w:r>
      <w:r>
        <w:rPr>
          <w:b/>
          <w:sz w:val="24"/>
          <w:lang w:val="de-DE"/>
        </w:rPr>
        <w:t xml:space="preserve"> </w:t>
      </w:r>
      <w:proofErr w:type="spellStart"/>
      <w:r>
        <w:rPr>
          <w:b/>
          <w:sz w:val="24"/>
          <w:lang w:val="de-DE"/>
        </w:rPr>
        <w:t>strony</w:t>
      </w:r>
      <w:proofErr w:type="spellEnd"/>
      <w:r w:rsidR="005F70A7" w:rsidRPr="00E91BA9">
        <w:rPr>
          <w:b/>
          <w:sz w:val="24"/>
          <w:lang w:val="de-DE"/>
        </w:rPr>
        <w:t xml:space="preserve"> </w:t>
      </w:r>
      <w:proofErr w:type="spellStart"/>
      <w:r w:rsidR="005F70A7" w:rsidRPr="00E91BA9">
        <w:rPr>
          <w:b/>
          <w:sz w:val="24"/>
          <w:lang w:val="de-DE"/>
        </w:rPr>
        <w:t>internetow</w:t>
      </w:r>
      <w:r>
        <w:rPr>
          <w:b/>
          <w:sz w:val="24"/>
          <w:lang w:val="de-DE"/>
        </w:rPr>
        <w:t>ej</w:t>
      </w:r>
      <w:proofErr w:type="spellEnd"/>
      <w:r w:rsidR="005F70A7" w:rsidRPr="00E91BA9">
        <w:rPr>
          <w:sz w:val="24"/>
          <w:lang w:val="de-DE"/>
        </w:rPr>
        <w:t xml:space="preserve">: </w:t>
      </w:r>
      <w:hyperlink r:id="rId8" w:history="1">
        <w:r w:rsidR="001F2216" w:rsidRPr="008F7054">
          <w:rPr>
            <w:rStyle w:val="Hipercze"/>
            <w:sz w:val="24"/>
            <w:lang w:val="de-DE"/>
          </w:rPr>
          <w:t>www.ezamowienia.gov.pl</w:t>
        </w:r>
      </w:hyperlink>
      <w:r w:rsidR="001F2216">
        <w:t xml:space="preserve"> </w:t>
      </w:r>
      <w:hyperlink r:id="rId9" w:history="1">
        <w:r w:rsidR="002F0DED" w:rsidRPr="002B43F9">
          <w:rPr>
            <w:rStyle w:val="Hipercze"/>
            <w:sz w:val="24"/>
            <w:lang w:val="de-DE"/>
          </w:rPr>
          <w:t>www.bip.dpsb.bialystok.pl</w:t>
        </w:r>
      </w:hyperlink>
      <w:r w:rsidR="005F70A7">
        <w:rPr>
          <w:sz w:val="24"/>
          <w:lang w:val="de-DE"/>
        </w:rPr>
        <w:br/>
      </w:r>
      <w:proofErr w:type="spellStart"/>
      <w:r w:rsidR="005F70A7" w:rsidRPr="00E91BA9">
        <w:rPr>
          <w:b/>
          <w:sz w:val="24"/>
          <w:lang w:val="de-DE"/>
        </w:rPr>
        <w:t>e-mail</w:t>
      </w:r>
      <w:proofErr w:type="spellEnd"/>
      <w:r w:rsidR="00720A2F">
        <w:rPr>
          <w:sz w:val="24"/>
          <w:lang w:val="de-DE"/>
        </w:rPr>
        <w:t>: kbobowski@dpsb.bialystok.pl</w:t>
      </w:r>
    </w:p>
    <w:p w14:paraId="67EC8A9B" w14:textId="77777777" w:rsidR="005F70A7" w:rsidRPr="00E91BA9" w:rsidRDefault="005F70A7" w:rsidP="00AF1E48">
      <w:pPr>
        <w:jc w:val="both"/>
        <w:rPr>
          <w:b/>
          <w:sz w:val="26"/>
          <w:lang w:val="de-DE"/>
        </w:rPr>
      </w:pPr>
    </w:p>
    <w:p w14:paraId="788E4C9F" w14:textId="77777777" w:rsidR="005F70A7" w:rsidRDefault="005F70A7" w:rsidP="00AF1E48">
      <w:pPr>
        <w:jc w:val="both"/>
        <w:rPr>
          <w:b/>
          <w:sz w:val="26"/>
        </w:rPr>
      </w:pPr>
      <w:r>
        <w:rPr>
          <w:b/>
          <w:sz w:val="26"/>
        </w:rPr>
        <w:t>II.  Tryb udzielenia zamówienia</w:t>
      </w:r>
    </w:p>
    <w:p w14:paraId="061E7AAF" w14:textId="77777777" w:rsidR="005F70A7" w:rsidRDefault="005F70A7" w:rsidP="00AF1E48">
      <w:pPr>
        <w:jc w:val="both"/>
        <w:rPr>
          <w:b/>
          <w:sz w:val="24"/>
        </w:rPr>
      </w:pPr>
    </w:p>
    <w:p w14:paraId="486B738D" w14:textId="77777777" w:rsidR="00CB1D56" w:rsidRPr="009B5B2E" w:rsidRDefault="00CB1D56" w:rsidP="00CB1D56">
      <w:pPr>
        <w:jc w:val="both"/>
        <w:rPr>
          <w:b/>
          <w:sz w:val="24"/>
        </w:rPr>
      </w:pPr>
      <w:r>
        <w:rPr>
          <w:b/>
          <w:sz w:val="24"/>
        </w:rPr>
        <w:t>Postępowanie o udzielenie zamówienia prowadzone jest w trybie podstawowym bez przeprowadzenia negocjacji.</w:t>
      </w:r>
    </w:p>
    <w:p w14:paraId="5D3CC2A9" w14:textId="77777777" w:rsidR="00CB1D56" w:rsidRPr="005A01B1" w:rsidRDefault="00CB1D56" w:rsidP="00CB1D56">
      <w:pPr>
        <w:jc w:val="both"/>
        <w:rPr>
          <w:sz w:val="24"/>
        </w:rPr>
      </w:pPr>
      <w:r w:rsidRPr="005A01B1">
        <w:rPr>
          <w:sz w:val="24"/>
        </w:rPr>
        <w:t>Podstawa prawna udzielenia zamówienia publicznego:</w:t>
      </w:r>
      <w:r>
        <w:rPr>
          <w:sz w:val="24"/>
        </w:rPr>
        <w:t xml:space="preserve"> </w:t>
      </w:r>
      <w:r w:rsidRPr="005A01B1">
        <w:rPr>
          <w:sz w:val="24"/>
        </w:rPr>
        <w:t>art.</w:t>
      </w:r>
      <w:r>
        <w:rPr>
          <w:sz w:val="24"/>
        </w:rPr>
        <w:t xml:space="preserve"> 275 pkt 1 </w:t>
      </w:r>
      <w:r w:rsidRPr="005A01B1">
        <w:rPr>
          <w:sz w:val="24"/>
        </w:rPr>
        <w:t>ustawy prawo zamówień publicznych.</w:t>
      </w:r>
    </w:p>
    <w:p w14:paraId="7F04B072" w14:textId="77777777" w:rsidR="00CB1D56" w:rsidRPr="005A01B1" w:rsidRDefault="00CB1D56" w:rsidP="00CB1D56">
      <w:pPr>
        <w:jc w:val="both"/>
        <w:rPr>
          <w:sz w:val="24"/>
        </w:rPr>
      </w:pPr>
      <w:r w:rsidRPr="005A01B1">
        <w:rPr>
          <w:sz w:val="24"/>
        </w:rPr>
        <w:t>Postępowanie prowadzone jest z zachowaniem formy pisemnej</w:t>
      </w:r>
      <w:r>
        <w:rPr>
          <w:sz w:val="24"/>
        </w:rPr>
        <w:t xml:space="preserve"> i elektronicznej.</w:t>
      </w:r>
    </w:p>
    <w:p w14:paraId="71F20A8F" w14:textId="77777777" w:rsidR="00CB1D56" w:rsidRPr="005A01B1" w:rsidRDefault="00CB1D56" w:rsidP="00CB1D56">
      <w:pPr>
        <w:jc w:val="both"/>
        <w:rPr>
          <w:sz w:val="24"/>
        </w:rPr>
      </w:pPr>
      <w:r w:rsidRPr="005A01B1">
        <w:rPr>
          <w:sz w:val="24"/>
        </w:rPr>
        <w:t xml:space="preserve">Ogłoszenie o zamówieniu zostało zamieszczone w Biuletynie Zamówień Publicznych,             i na własnej stronie internetowej Zamawiającego. </w:t>
      </w:r>
    </w:p>
    <w:p w14:paraId="6D8C079B" w14:textId="77777777" w:rsidR="00CB1D56" w:rsidRPr="005A01B1" w:rsidRDefault="00CB1D56" w:rsidP="00CB1D56">
      <w:pPr>
        <w:jc w:val="both"/>
        <w:rPr>
          <w:sz w:val="24"/>
        </w:rPr>
      </w:pPr>
      <w:r w:rsidRPr="005A01B1">
        <w:rPr>
          <w:sz w:val="24"/>
        </w:rPr>
        <w:t>Podstawa prawna opracowania Specyfikacji Warunków Zamówienia:</w:t>
      </w:r>
    </w:p>
    <w:p w14:paraId="300CC8A9" w14:textId="77777777" w:rsidR="00CB1D56" w:rsidRPr="005A01B1" w:rsidRDefault="00CB1D56" w:rsidP="00CB1D56">
      <w:pPr>
        <w:numPr>
          <w:ilvl w:val="0"/>
          <w:numId w:val="1"/>
        </w:numPr>
        <w:jc w:val="both"/>
        <w:rPr>
          <w:sz w:val="24"/>
        </w:rPr>
      </w:pPr>
      <w:r w:rsidRPr="005A01B1">
        <w:rPr>
          <w:sz w:val="24"/>
        </w:rPr>
        <w:t xml:space="preserve">Ustawa z dnia </w:t>
      </w:r>
      <w:r>
        <w:rPr>
          <w:sz w:val="24"/>
        </w:rPr>
        <w:t>11</w:t>
      </w:r>
      <w:r w:rsidRPr="005A01B1">
        <w:rPr>
          <w:sz w:val="24"/>
        </w:rPr>
        <w:t>.</w:t>
      </w:r>
      <w:r>
        <w:rPr>
          <w:sz w:val="24"/>
        </w:rPr>
        <w:t>09</w:t>
      </w:r>
      <w:r w:rsidRPr="005A01B1">
        <w:rPr>
          <w:sz w:val="24"/>
        </w:rPr>
        <w:t>.20</w:t>
      </w:r>
      <w:r>
        <w:rPr>
          <w:sz w:val="24"/>
        </w:rPr>
        <w:t>19</w:t>
      </w:r>
      <w:r w:rsidRPr="005A01B1">
        <w:rPr>
          <w:sz w:val="24"/>
        </w:rPr>
        <w:t xml:space="preserve">r. </w:t>
      </w:r>
      <w:r>
        <w:rPr>
          <w:sz w:val="24"/>
        </w:rPr>
        <w:t>P</w:t>
      </w:r>
      <w:r w:rsidRPr="005A01B1">
        <w:rPr>
          <w:sz w:val="24"/>
        </w:rPr>
        <w:t>rawo zamówień publicznych (Dz.U. z 20</w:t>
      </w:r>
      <w:r>
        <w:rPr>
          <w:sz w:val="24"/>
        </w:rPr>
        <w:t>24</w:t>
      </w:r>
      <w:r w:rsidRPr="005A01B1">
        <w:rPr>
          <w:sz w:val="24"/>
        </w:rPr>
        <w:t>r. poz</w:t>
      </w:r>
      <w:r>
        <w:rPr>
          <w:sz w:val="24"/>
        </w:rPr>
        <w:t>. 1320</w:t>
      </w:r>
      <w:r w:rsidRPr="005A01B1">
        <w:rPr>
          <w:sz w:val="24"/>
        </w:rPr>
        <w:t>)</w:t>
      </w:r>
    </w:p>
    <w:p w14:paraId="757ABEE7" w14:textId="77777777" w:rsidR="00CB1D56" w:rsidRDefault="00CB1D56" w:rsidP="00CB1D56">
      <w:pPr>
        <w:numPr>
          <w:ilvl w:val="0"/>
          <w:numId w:val="1"/>
        </w:numPr>
        <w:jc w:val="both"/>
        <w:rPr>
          <w:sz w:val="24"/>
        </w:rPr>
      </w:pPr>
      <w:r w:rsidRPr="005A01B1">
        <w:rPr>
          <w:sz w:val="24"/>
        </w:rPr>
        <w:t>Rozporządzenie Ministra Rozwoju</w:t>
      </w:r>
      <w:r>
        <w:rPr>
          <w:sz w:val="24"/>
        </w:rPr>
        <w:t xml:space="preserve">, Pracy i Technologii </w:t>
      </w:r>
      <w:r w:rsidRPr="005A01B1">
        <w:rPr>
          <w:sz w:val="24"/>
        </w:rPr>
        <w:t xml:space="preserve">z dnia </w:t>
      </w:r>
      <w:r>
        <w:rPr>
          <w:sz w:val="24"/>
        </w:rPr>
        <w:t>23</w:t>
      </w:r>
      <w:r w:rsidRPr="005A01B1">
        <w:rPr>
          <w:sz w:val="24"/>
        </w:rPr>
        <w:t>.</w:t>
      </w:r>
      <w:r>
        <w:rPr>
          <w:sz w:val="24"/>
        </w:rPr>
        <w:t>12</w:t>
      </w:r>
      <w:r w:rsidRPr="005A01B1">
        <w:rPr>
          <w:sz w:val="24"/>
        </w:rPr>
        <w:t>.20</w:t>
      </w:r>
      <w:r>
        <w:rPr>
          <w:sz w:val="24"/>
        </w:rPr>
        <w:t>20</w:t>
      </w:r>
      <w:r w:rsidRPr="005A01B1">
        <w:rPr>
          <w:sz w:val="24"/>
        </w:rPr>
        <w:t>r.</w:t>
      </w:r>
      <w:r>
        <w:rPr>
          <w:sz w:val="24"/>
        </w:rPr>
        <w:t xml:space="preserve"> </w:t>
      </w:r>
      <w:r w:rsidRPr="005A01B1">
        <w:rPr>
          <w:sz w:val="24"/>
        </w:rPr>
        <w:t>w sprawie</w:t>
      </w:r>
      <w:r>
        <w:rPr>
          <w:sz w:val="24"/>
        </w:rPr>
        <w:t xml:space="preserve"> podmiotowych środków dowodowych oraz innych dokumentów lub oświadczeń, jakich może żądać od wykonawcy </w:t>
      </w:r>
      <w:r w:rsidRPr="005A01B1">
        <w:rPr>
          <w:sz w:val="24"/>
        </w:rPr>
        <w:t>(Dz.U. z 20</w:t>
      </w:r>
      <w:r>
        <w:rPr>
          <w:sz w:val="24"/>
        </w:rPr>
        <w:t>20r. poz. 2415</w:t>
      </w:r>
      <w:r w:rsidRPr="005A01B1">
        <w:rPr>
          <w:sz w:val="24"/>
        </w:rPr>
        <w:t>).</w:t>
      </w:r>
    </w:p>
    <w:p w14:paraId="00FA9703" w14:textId="77777777" w:rsidR="00CB1D56" w:rsidRPr="00F45387" w:rsidRDefault="00CB1D56" w:rsidP="00CB1D56">
      <w:pPr>
        <w:numPr>
          <w:ilvl w:val="0"/>
          <w:numId w:val="1"/>
        </w:numPr>
        <w:jc w:val="both"/>
        <w:rPr>
          <w:sz w:val="24"/>
        </w:rPr>
      </w:pPr>
      <w:r w:rsidRPr="00F45387">
        <w:rPr>
          <w:sz w:val="24"/>
        </w:rPr>
        <w:t xml:space="preserve">Obwieszczenie Prezesa Urzędu Zamówień Publicznych z dnia </w:t>
      </w:r>
      <w:r>
        <w:rPr>
          <w:sz w:val="24"/>
        </w:rPr>
        <w:t>08</w:t>
      </w:r>
      <w:r w:rsidRPr="00F45387">
        <w:rPr>
          <w:sz w:val="24"/>
        </w:rPr>
        <w:t>.12.202</w:t>
      </w:r>
      <w:r>
        <w:rPr>
          <w:sz w:val="24"/>
        </w:rPr>
        <w:t>5</w:t>
      </w:r>
      <w:r w:rsidRPr="00F45387">
        <w:rPr>
          <w:sz w:val="24"/>
        </w:rPr>
        <w:t>r. w sprawie aktualnych progów unijnych</w:t>
      </w:r>
      <w:r>
        <w:rPr>
          <w:sz w:val="24"/>
        </w:rPr>
        <w:t xml:space="preserve"> określonych w dyrektywach Parlamentu Europejskiego </w:t>
      </w:r>
      <w:r>
        <w:rPr>
          <w:sz w:val="24"/>
        </w:rPr>
        <w:br/>
        <w:t xml:space="preserve">i Rady 2014/24/UE, 2014/25UE i 2009/81/WE na lata 2026-2027, </w:t>
      </w:r>
      <w:r w:rsidRPr="00F45387">
        <w:rPr>
          <w:sz w:val="24"/>
        </w:rPr>
        <w:t xml:space="preserve">ich równowartości </w:t>
      </w:r>
      <w:r>
        <w:rPr>
          <w:sz w:val="24"/>
        </w:rPr>
        <w:br/>
      </w:r>
      <w:r w:rsidRPr="00F45387">
        <w:rPr>
          <w:sz w:val="24"/>
        </w:rPr>
        <w:t>w złotych, równowartości w złotych kwot wyrażonych w euro oraz średniego kursu złotego w stosunku do euro stanowiącego podstawę przeliczenia wartości zamówień publicznych lub konkursów (Dz.U. z 202</w:t>
      </w:r>
      <w:r>
        <w:rPr>
          <w:sz w:val="24"/>
        </w:rPr>
        <w:t>5</w:t>
      </w:r>
      <w:r w:rsidRPr="00F45387">
        <w:rPr>
          <w:sz w:val="24"/>
        </w:rPr>
        <w:t xml:space="preserve">r. poz. </w:t>
      </w:r>
      <w:r>
        <w:rPr>
          <w:sz w:val="24"/>
        </w:rPr>
        <w:t>1247</w:t>
      </w:r>
      <w:r w:rsidRPr="00F45387">
        <w:rPr>
          <w:sz w:val="24"/>
        </w:rPr>
        <w:t>).</w:t>
      </w:r>
    </w:p>
    <w:p w14:paraId="33FC728F" w14:textId="77777777" w:rsidR="009B4044" w:rsidRPr="009B4044" w:rsidRDefault="009B4044" w:rsidP="009B4044">
      <w:bookmarkStart w:id="1" w:name="_Toc50159527"/>
    </w:p>
    <w:p w14:paraId="6B44137B" w14:textId="4E17FBA0" w:rsidR="00F45FBB" w:rsidRDefault="005F70A7" w:rsidP="00087267">
      <w:pPr>
        <w:pStyle w:val="Nagwek5"/>
        <w:spacing w:before="0" w:after="0"/>
        <w:rPr>
          <w:sz w:val="26"/>
          <w:szCs w:val="26"/>
        </w:rPr>
      </w:pPr>
      <w:r w:rsidRPr="00574303">
        <w:rPr>
          <w:sz w:val="26"/>
          <w:szCs w:val="26"/>
        </w:rPr>
        <w:t>III. Opis przedmiotu zamówienia</w:t>
      </w:r>
      <w:bookmarkStart w:id="2" w:name="_Część_III._Termin"/>
      <w:bookmarkStart w:id="3" w:name="_Toc50159528"/>
      <w:bookmarkEnd w:id="1"/>
      <w:bookmarkEnd w:id="2"/>
    </w:p>
    <w:p w14:paraId="37028A8A" w14:textId="0CD68EB0" w:rsidR="00750662" w:rsidRPr="001D76F8" w:rsidRDefault="00750662" w:rsidP="00750662">
      <w:pPr>
        <w:pStyle w:val="Tekstpodstawowy2"/>
        <w:rPr>
          <w:szCs w:val="24"/>
        </w:rPr>
      </w:pPr>
      <w:r>
        <w:rPr>
          <w:szCs w:val="24"/>
        </w:rPr>
        <w:t>Wykonanie remontu</w:t>
      </w:r>
      <w:r w:rsidR="00A4111C">
        <w:rPr>
          <w:szCs w:val="24"/>
        </w:rPr>
        <w:t xml:space="preserve"> pomieszczeń kaplicy</w:t>
      </w:r>
      <w:r>
        <w:t xml:space="preserve"> </w:t>
      </w:r>
      <w:r>
        <w:rPr>
          <w:szCs w:val="24"/>
        </w:rPr>
        <w:t>w Domu Pomocy Społecznej</w:t>
      </w:r>
      <w:r w:rsidR="00241AA6">
        <w:rPr>
          <w:szCs w:val="24"/>
        </w:rPr>
        <w:t xml:space="preserve"> </w:t>
      </w:r>
      <w:r>
        <w:rPr>
          <w:szCs w:val="24"/>
        </w:rPr>
        <w:t>w Białymstoku,</w:t>
      </w:r>
      <w:r w:rsidR="00241AA6">
        <w:rPr>
          <w:szCs w:val="24"/>
        </w:rPr>
        <w:t xml:space="preserve"> </w:t>
      </w:r>
      <w:r w:rsidR="00A4111C">
        <w:rPr>
          <w:szCs w:val="24"/>
        </w:rPr>
        <w:br/>
      </w:r>
      <w:r>
        <w:rPr>
          <w:szCs w:val="24"/>
        </w:rPr>
        <w:t>ul.</w:t>
      </w:r>
      <w:r w:rsidR="00241AA6">
        <w:rPr>
          <w:szCs w:val="24"/>
        </w:rPr>
        <w:t xml:space="preserve"> </w:t>
      </w:r>
      <w:r>
        <w:rPr>
          <w:szCs w:val="24"/>
        </w:rPr>
        <w:t>Baranowicka 203</w:t>
      </w:r>
      <w:r w:rsidR="00241AA6">
        <w:rPr>
          <w:szCs w:val="24"/>
        </w:rPr>
        <w:t>.</w:t>
      </w:r>
    </w:p>
    <w:p w14:paraId="74340AB1" w14:textId="1F51B1BC" w:rsidR="00750662" w:rsidRPr="004A7BD1" w:rsidRDefault="00750662" w:rsidP="00750662">
      <w:pPr>
        <w:jc w:val="both"/>
        <w:rPr>
          <w:sz w:val="24"/>
        </w:rPr>
      </w:pPr>
      <w:r>
        <w:rPr>
          <w:sz w:val="24"/>
        </w:rPr>
        <w:t>Nazwa i kod według CPV:</w:t>
      </w:r>
    </w:p>
    <w:p w14:paraId="0B8B1686" w14:textId="0922CBCF" w:rsidR="00750662" w:rsidRPr="004A7BD1" w:rsidRDefault="00750662" w:rsidP="00750662">
      <w:pPr>
        <w:jc w:val="both"/>
        <w:rPr>
          <w:sz w:val="24"/>
        </w:rPr>
      </w:pPr>
      <w:r w:rsidRPr="004A7BD1">
        <w:rPr>
          <w:sz w:val="24"/>
        </w:rPr>
        <w:t xml:space="preserve">45324000-4 – </w:t>
      </w:r>
      <w:r w:rsidR="00A4111C">
        <w:rPr>
          <w:sz w:val="24"/>
        </w:rPr>
        <w:t>roboty w zakresie okładziny tynkowej</w:t>
      </w:r>
    </w:p>
    <w:p w14:paraId="403518C9" w14:textId="4D1C395B" w:rsidR="00B62D44" w:rsidRPr="004A7BD1" w:rsidRDefault="00750662" w:rsidP="00B62D44">
      <w:pPr>
        <w:jc w:val="both"/>
        <w:rPr>
          <w:sz w:val="24"/>
        </w:rPr>
      </w:pPr>
      <w:r w:rsidRPr="004A7BD1">
        <w:rPr>
          <w:sz w:val="24"/>
        </w:rPr>
        <w:t>45442100-8 – roboty malarskie</w:t>
      </w:r>
    </w:p>
    <w:p w14:paraId="50049C8D" w14:textId="7D3C9FE1" w:rsidR="00B62D44" w:rsidRPr="0065358C" w:rsidRDefault="00B62D44" w:rsidP="00B62D44">
      <w:pPr>
        <w:jc w:val="both"/>
        <w:rPr>
          <w:sz w:val="24"/>
        </w:rPr>
      </w:pPr>
      <w:r w:rsidRPr="0065358C">
        <w:rPr>
          <w:sz w:val="24"/>
        </w:rPr>
        <w:t>Pełen zakres robót określa sporządzona dokumentacj</w:t>
      </w:r>
      <w:r w:rsidR="00D134D1">
        <w:rPr>
          <w:sz w:val="24"/>
        </w:rPr>
        <w:t xml:space="preserve">a </w:t>
      </w:r>
      <w:r w:rsidRPr="0065358C">
        <w:rPr>
          <w:sz w:val="24"/>
        </w:rPr>
        <w:t>techniczna stanowiąca załączn</w:t>
      </w:r>
      <w:r>
        <w:rPr>
          <w:sz w:val="24"/>
        </w:rPr>
        <w:t>ik do SWZ. Przedmiar robót ma</w:t>
      </w:r>
      <w:r w:rsidRPr="0065358C">
        <w:rPr>
          <w:sz w:val="24"/>
        </w:rPr>
        <w:t xml:space="preserve"> charakter poglądowy i zalecane jest odbycie wizji lokalnej w celu zapoznania się z pełnym zakresem prac do zrealizowania. </w:t>
      </w:r>
      <w:r w:rsidRPr="0065358C">
        <w:rPr>
          <w:b/>
          <w:sz w:val="24"/>
        </w:rPr>
        <w:t>Zamawiający nie będzie ponosił odpowiedzialności za błędy wykonawcy na etapie prac spowodowane nie uczestniczeniem w wizji lokalnej obiektu</w:t>
      </w:r>
      <w:r w:rsidRPr="0065358C">
        <w:rPr>
          <w:sz w:val="24"/>
        </w:rPr>
        <w:t xml:space="preserve">. Wyklucza się możliwość roszczeń Wykonawcy </w:t>
      </w:r>
      <w:r w:rsidRPr="0065358C">
        <w:rPr>
          <w:sz w:val="24"/>
        </w:rPr>
        <w:br/>
        <w:t xml:space="preserve">z tytułu błędnego skalkulowania ceny. Opracowana dokumentacja techniczna stanowi integralną część SIWZ. Wszystkie roboty budowlane powinny być wykonane zgodnie </w:t>
      </w:r>
      <w:r w:rsidRPr="0065358C">
        <w:rPr>
          <w:sz w:val="24"/>
        </w:rPr>
        <w:br/>
        <w:t xml:space="preserve">z opracowaną dokumentacją, stosownymi przepisami, sztuką budowlaną i warunkami określonymi w niniejszej SWZ. Roboty powinny być wykonane etapami uzgodnionymi </w:t>
      </w:r>
      <w:r w:rsidRPr="0065358C">
        <w:rPr>
          <w:sz w:val="24"/>
        </w:rPr>
        <w:br/>
        <w:t>z zamawiającym.</w:t>
      </w:r>
      <w:r w:rsidR="00E17F96">
        <w:rPr>
          <w:sz w:val="24"/>
        </w:rPr>
        <w:t xml:space="preserve"> Zdemontowane urządzenia dla potrzeb wykonania robót wykonawca powinien zamontować w miejscu pierwotnym</w:t>
      </w:r>
      <w:r w:rsidR="00D134D1">
        <w:rPr>
          <w:sz w:val="24"/>
        </w:rPr>
        <w:t>.</w:t>
      </w:r>
      <w:r w:rsidR="00E17F96">
        <w:rPr>
          <w:sz w:val="24"/>
        </w:rPr>
        <w:t xml:space="preserve"> Przesunięcie (przestawienie) sprzętu</w:t>
      </w:r>
      <w:r w:rsidR="00D134D1">
        <w:rPr>
          <w:sz w:val="24"/>
        </w:rPr>
        <w:t xml:space="preserve">, mebli </w:t>
      </w:r>
      <w:r w:rsidR="00E17F96">
        <w:rPr>
          <w:sz w:val="24"/>
        </w:rPr>
        <w:t xml:space="preserve"> </w:t>
      </w:r>
      <w:r w:rsidR="00D134D1">
        <w:rPr>
          <w:sz w:val="24"/>
        </w:rPr>
        <w:br/>
      </w:r>
      <w:r w:rsidR="00E17F96">
        <w:rPr>
          <w:sz w:val="24"/>
        </w:rPr>
        <w:t xml:space="preserve">i urządzeń dla potrzeb robót remontowych oraz ich zabezpieczenie (osłonięcie) wykonawca robót wykona we własnym zakresie w miejscu uzgodnionym z zamawiającym. </w:t>
      </w:r>
      <w:r w:rsidRPr="0065358C">
        <w:rPr>
          <w:sz w:val="24"/>
        </w:rPr>
        <w:t>Wszystkie roboty budowlane powinny być wykonane zgodnie z obowiązującymi przepisami bhp</w:t>
      </w:r>
      <w:r w:rsidR="00D134D1">
        <w:rPr>
          <w:sz w:val="24"/>
        </w:rPr>
        <w:t xml:space="preserve"> </w:t>
      </w:r>
      <w:r w:rsidR="00D134D1">
        <w:rPr>
          <w:sz w:val="24"/>
        </w:rPr>
        <w:br/>
      </w:r>
      <w:r w:rsidRPr="0065358C">
        <w:rPr>
          <w:sz w:val="24"/>
        </w:rPr>
        <w:lastRenderedPageBreak/>
        <w:t>i innymi dotyczącymi tego zakresu prac. Za przestrzeganie tych zasad odpowiada wykonawca.</w:t>
      </w:r>
    </w:p>
    <w:p w14:paraId="5BDF9003" w14:textId="0E1C131E" w:rsidR="00462005" w:rsidRDefault="00B62D44" w:rsidP="00B62D44">
      <w:pPr>
        <w:jc w:val="both"/>
        <w:rPr>
          <w:sz w:val="24"/>
        </w:rPr>
      </w:pPr>
      <w:r w:rsidRPr="0065358C">
        <w:rPr>
          <w:sz w:val="24"/>
        </w:rPr>
        <w:t xml:space="preserve">Brak w dokumentacji jakiegoś szczegółu lub opisu robót, które powinny być wykonane przy tego typu pracach zobowiązuje wykonawcę do ich wykonania bez dodatkowej zapłaty, chyba że fakt ten zostanie zamawiającemu zgłoszony (na piśmie w formie zapytania) przed złożeniem oferty w czasie przewidzianym w rozdziale XI niniejszej SIWZ. Oferta wykonawcy musi uwzględniać wszystkie elementy niezbędne do prawidłowego wykonania zadania. Zamawiający informuje, iż przed złożeniem oferty istnieje możliwość dokonania wizji lokalnej i zapoznania się z terenem na którym przewidziano wykonanie robót (od poniedziałku do piątku w godzinach 8.00 – 15.00). Termin dokonania wizji lokalnej należy ustalić z Panem Robertem </w:t>
      </w:r>
      <w:proofErr w:type="spellStart"/>
      <w:r w:rsidRPr="0065358C">
        <w:rPr>
          <w:sz w:val="24"/>
        </w:rPr>
        <w:t>Korpaczem</w:t>
      </w:r>
      <w:proofErr w:type="spellEnd"/>
      <w:r w:rsidRPr="0065358C">
        <w:rPr>
          <w:sz w:val="24"/>
        </w:rPr>
        <w:t xml:space="preserve"> – nr telefonu (085)7433-336.</w:t>
      </w:r>
      <w:r w:rsidR="00F30F72">
        <w:rPr>
          <w:sz w:val="24"/>
        </w:rPr>
        <w:t xml:space="preserve"> </w:t>
      </w:r>
      <w:r w:rsidRPr="0065358C">
        <w:rPr>
          <w:sz w:val="24"/>
        </w:rPr>
        <w:t xml:space="preserve"> </w:t>
      </w:r>
    </w:p>
    <w:p w14:paraId="23AFBD3E" w14:textId="080640B0" w:rsidR="00B62D44" w:rsidRDefault="00B62D44" w:rsidP="00B62D44">
      <w:pPr>
        <w:jc w:val="both"/>
        <w:rPr>
          <w:sz w:val="24"/>
        </w:rPr>
      </w:pPr>
      <w:r w:rsidRPr="0065358C">
        <w:rPr>
          <w:sz w:val="24"/>
        </w:rPr>
        <w:t>Materiały oraz elementy wykończenia ujęte w przedmiarze robót należy traktować jako propozycje. Dopuszcza się bowiem stosowanie równoważnych materiałów oraz elementów wykończenia,</w:t>
      </w:r>
      <w:r w:rsidR="00E17F96">
        <w:rPr>
          <w:sz w:val="24"/>
        </w:rPr>
        <w:t xml:space="preserve"> </w:t>
      </w:r>
      <w:r w:rsidRPr="0065358C">
        <w:rPr>
          <w:sz w:val="24"/>
        </w:rPr>
        <w:t>ale o parametrach nie gorszych od określonych w dokumentacji</w:t>
      </w:r>
      <w:r w:rsidR="00E17F96">
        <w:rPr>
          <w:sz w:val="24"/>
        </w:rPr>
        <w:t xml:space="preserve">. </w:t>
      </w:r>
      <w:r w:rsidRPr="0065358C">
        <w:rPr>
          <w:sz w:val="24"/>
        </w:rPr>
        <w:t xml:space="preserve"> Pomieszczenia socjalne wykonawca zorganizuje we własnym zakresie, w miejscu uzgodnionym z zamawiającym. Zamawiający informuje, iż użyte w dokumentacji technicznej wszystkie wskazania znaków towarowych, patentów lub pochodzenie, wskazaniu takiemu towarzyszy słowo lub równoważny. Wszystkie materiały użyte do wykonania zamówienia powinny być nowe i wcześniej nie użytkowane. Wykonawca</w:t>
      </w:r>
      <w:r w:rsidR="00CD60BD">
        <w:rPr>
          <w:sz w:val="24"/>
        </w:rPr>
        <w:t xml:space="preserve"> </w:t>
      </w:r>
      <w:r w:rsidRPr="0065358C">
        <w:rPr>
          <w:sz w:val="24"/>
        </w:rPr>
        <w:t>przed podjęciem prac zobowiązany jest do zabezpieczenia</w:t>
      </w:r>
      <w:r w:rsidR="00D134D1">
        <w:rPr>
          <w:sz w:val="24"/>
        </w:rPr>
        <w:t xml:space="preserve"> pomieszczeń</w:t>
      </w:r>
      <w:r w:rsidRPr="0065358C">
        <w:rPr>
          <w:sz w:val="24"/>
        </w:rPr>
        <w:t xml:space="preserve"> w sposób nie pozwalający na uszkodzenie lub zniszczenie miejsc które nie wchodzą w zakres remontu. Wykonawca przekaże zamawiającemu pomieszczenia po remoncie uprzątnięte – czyste.</w:t>
      </w:r>
      <w:r w:rsidR="00E17F96">
        <w:rPr>
          <w:sz w:val="24"/>
        </w:rPr>
        <w:t xml:space="preserve"> </w:t>
      </w:r>
      <w:r w:rsidRPr="0065358C">
        <w:rPr>
          <w:sz w:val="24"/>
        </w:rPr>
        <w:t xml:space="preserve">Wszelkie dokonane zniszczenia lub uszkodzenia wykonawca zobowiązany jest naprawić w uzgodnionym </w:t>
      </w:r>
      <w:r w:rsidR="00D134D1">
        <w:rPr>
          <w:sz w:val="24"/>
        </w:rPr>
        <w:br/>
      </w:r>
      <w:r w:rsidRPr="0065358C">
        <w:rPr>
          <w:sz w:val="24"/>
        </w:rPr>
        <w:t>z zamawiającym terminie na koszt własny.</w:t>
      </w:r>
    </w:p>
    <w:p w14:paraId="3BA8F33C" w14:textId="0FD2A77A" w:rsidR="007941DA" w:rsidRPr="007941DA" w:rsidRDefault="007941DA" w:rsidP="007941DA">
      <w:pPr>
        <w:pStyle w:val="Akapitzlist"/>
        <w:widowControl/>
        <w:autoSpaceDE/>
        <w:autoSpaceDN/>
        <w:adjustRightInd/>
        <w:ind w:left="0"/>
        <w:jc w:val="both"/>
        <w:rPr>
          <w:rFonts w:ascii="Times New Roman" w:hAnsi="Times New Roman"/>
          <w:sz w:val="24"/>
          <w:szCs w:val="24"/>
        </w:rPr>
      </w:pPr>
      <w:r w:rsidRPr="00AD0E53">
        <w:rPr>
          <w:rFonts w:ascii="Times New Roman" w:hAnsi="Times New Roman"/>
          <w:sz w:val="24"/>
          <w:szCs w:val="24"/>
        </w:rPr>
        <w:t xml:space="preserve">Wszelkie materiały, wyroby i urządzenia przeznaczone do realizacji zamówienia muszą być fabrycznie nowe, w najwyższej klasie jakości, wolne od wad, nadające się do stosowania przy wykonywaniu robót budowlanych zgodnie z rozporządzeniem Parlamentu Europejskiego </w:t>
      </w:r>
      <w:r>
        <w:rPr>
          <w:rFonts w:ascii="Times New Roman" w:hAnsi="Times New Roman"/>
          <w:sz w:val="24"/>
          <w:szCs w:val="24"/>
        </w:rPr>
        <w:br/>
      </w:r>
      <w:r w:rsidRPr="00AD0E53">
        <w:rPr>
          <w:rFonts w:ascii="Times New Roman" w:hAnsi="Times New Roman"/>
          <w:sz w:val="24"/>
          <w:szCs w:val="24"/>
        </w:rPr>
        <w:t xml:space="preserve">i Rady (UE) Nr 305/2011 z dnia 9 marca 2011 r. ustanawiającego zharmonizowane warunki wprowadzania do obrotu wyrobów budowlanych i uchylającego dyrektywę Rady 89/106/EWG oraz ustawą z dnia 16 kwietnia 2004 r. o wyrobach budowlanych, a także — </w:t>
      </w:r>
      <w:r>
        <w:rPr>
          <w:rFonts w:ascii="Times New Roman" w:hAnsi="Times New Roman"/>
          <w:sz w:val="24"/>
          <w:szCs w:val="24"/>
        </w:rPr>
        <w:br/>
      </w:r>
      <w:r w:rsidRPr="00AD0E53">
        <w:rPr>
          <w:rFonts w:ascii="Times New Roman" w:hAnsi="Times New Roman"/>
          <w:sz w:val="24"/>
          <w:szCs w:val="24"/>
        </w:rPr>
        <w:t xml:space="preserve">o ile SWZ nie stanowi inaczej — muszą spełniać wymagania właściwych Norm Europejskich (EN) albo Dokumentów </w:t>
      </w:r>
      <w:proofErr w:type="spellStart"/>
      <w:r w:rsidRPr="00AD0E53">
        <w:rPr>
          <w:rFonts w:ascii="Times New Roman" w:hAnsi="Times New Roman"/>
          <w:sz w:val="24"/>
          <w:szCs w:val="24"/>
        </w:rPr>
        <w:t>Harmonizacyjnych</w:t>
      </w:r>
      <w:proofErr w:type="spellEnd"/>
      <w:r w:rsidRPr="00AD0E53">
        <w:rPr>
          <w:rFonts w:ascii="Times New Roman" w:hAnsi="Times New Roman"/>
          <w:sz w:val="24"/>
          <w:szCs w:val="24"/>
        </w:rPr>
        <w:t xml:space="preserve"> (HD), albo normy krajowej wprowadzającej wymagania HD. Muszą być objęte gwarancją fabryczną producenta. Przed przystąpieniem do odbioru</w:t>
      </w:r>
      <w:r>
        <w:rPr>
          <w:rFonts w:ascii="Times New Roman" w:hAnsi="Times New Roman"/>
          <w:sz w:val="24"/>
          <w:szCs w:val="24"/>
        </w:rPr>
        <w:t xml:space="preserve"> </w:t>
      </w:r>
      <w:r w:rsidRPr="00AD0E53">
        <w:rPr>
          <w:rFonts w:ascii="Times New Roman" w:hAnsi="Times New Roman"/>
          <w:sz w:val="24"/>
          <w:szCs w:val="24"/>
        </w:rPr>
        <w:t>Wykonawca przedstawi Zamawiającemu wraz z dokumentacją powykonawczą protokoły z prawidłowej realizacji zamówienia, certyfikaty oraz atesty zastosowanych materiałów oraz karty gwarancyjne urządzeń. Dokumenty w języku obcym należy przedłożyć wraz z tłumaczeniem na język polski.</w:t>
      </w:r>
    </w:p>
    <w:p w14:paraId="27FBA8F3" w14:textId="77777777" w:rsidR="00B62D44" w:rsidRPr="0065358C" w:rsidRDefault="00B62D44" w:rsidP="00B62D44">
      <w:pPr>
        <w:jc w:val="both"/>
        <w:rPr>
          <w:sz w:val="24"/>
        </w:rPr>
      </w:pPr>
      <w:r w:rsidRPr="0065358C">
        <w:rPr>
          <w:sz w:val="24"/>
        </w:rPr>
        <w:t>Zamawiający przewiduje nadzór autorski i inwestorski nad wykonywaniem przedmiotu zamówienia. Po stronie wykonawcy leży ustanowienie kierownika budowy zobowiązanego do prowadzenia dziennika budowy zgodnie z przepisami Prawa Budowlanego.</w:t>
      </w:r>
    </w:p>
    <w:p w14:paraId="7C8D394E" w14:textId="77777777" w:rsidR="00B62D44" w:rsidRPr="0065358C" w:rsidRDefault="00B62D44" w:rsidP="00B62D44">
      <w:pPr>
        <w:jc w:val="both"/>
        <w:rPr>
          <w:sz w:val="24"/>
        </w:rPr>
      </w:pPr>
      <w:r w:rsidRPr="0065358C">
        <w:rPr>
          <w:sz w:val="24"/>
        </w:rPr>
        <w:t xml:space="preserve">Zamawiający informuje, iż zgodnie z art. 29 ust. 3a ustawy </w:t>
      </w:r>
      <w:proofErr w:type="spellStart"/>
      <w:r w:rsidRPr="0065358C">
        <w:rPr>
          <w:sz w:val="24"/>
        </w:rPr>
        <w:t>Pzp</w:t>
      </w:r>
      <w:proofErr w:type="spellEnd"/>
      <w:r w:rsidRPr="0065358C">
        <w:rPr>
          <w:sz w:val="24"/>
        </w:rPr>
        <w:t xml:space="preserve"> osoby wykonujące wszystkie prace (czynności) dotyczące robót budowlanych (za wyjątkiem czynności wykonywanych przez osoby pełniące samodzielne funkcje techniczne w budownictwie w rozumieniu ustawy Prawo budowlane) mają być zatrudnione na podstawie umowy o pracę. Ustalenie wymiaru czasu pracy oraz liczby osób, zamawiający pozostawia w gestii wykonawcy lub podwykonawcy.   </w:t>
      </w:r>
    </w:p>
    <w:p w14:paraId="3DB88929" w14:textId="3D0048A8" w:rsidR="00B62D44" w:rsidRDefault="00B62D44" w:rsidP="00F804F9">
      <w:pPr>
        <w:jc w:val="both"/>
        <w:rPr>
          <w:sz w:val="24"/>
        </w:rPr>
      </w:pPr>
      <w:r w:rsidRPr="0065358C">
        <w:rPr>
          <w:sz w:val="24"/>
        </w:rPr>
        <w:t xml:space="preserve">Wykonane roboty zostaną przekazane zamawiającemu protokolarnie. Przystępujący do udziału w postępowaniu wykonawca powinien wypełnić przedmiar robót. Na wykonany przedmiot zamówienia wykonawca udzieli </w:t>
      </w:r>
      <w:r w:rsidR="0046365E">
        <w:rPr>
          <w:sz w:val="24"/>
        </w:rPr>
        <w:t xml:space="preserve">minimum </w:t>
      </w:r>
      <w:r w:rsidR="00B835B0">
        <w:rPr>
          <w:b/>
          <w:bCs/>
          <w:sz w:val="24"/>
        </w:rPr>
        <w:t>4</w:t>
      </w:r>
      <w:r w:rsidRPr="0065358C">
        <w:rPr>
          <w:b/>
          <w:sz w:val="24"/>
        </w:rPr>
        <w:t xml:space="preserve"> lat</w:t>
      </w:r>
      <w:r w:rsidR="00EE14A8">
        <w:rPr>
          <w:b/>
          <w:sz w:val="24"/>
        </w:rPr>
        <w:t>a</w:t>
      </w:r>
      <w:r w:rsidRPr="0065358C">
        <w:rPr>
          <w:b/>
          <w:sz w:val="24"/>
        </w:rPr>
        <w:t xml:space="preserve"> gwarancji</w:t>
      </w:r>
      <w:r w:rsidRPr="0065358C">
        <w:rPr>
          <w:sz w:val="24"/>
        </w:rPr>
        <w:t>. Na wykonane roboty po ich odbiorze (protokół) przez zamawiającego wykonawca wystawi fakturę VAT.</w:t>
      </w:r>
    </w:p>
    <w:p w14:paraId="0D7E6121" w14:textId="71FF67E5" w:rsidR="005F70A7" w:rsidRDefault="005F70A7" w:rsidP="007419C2">
      <w:pPr>
        <w:rPr>
          <w:b/>
          <w:sz w:val="26"/>
        </w:rPr>
      </w:pPr>
      <w:r>
        <w:rPr>
          <w:b/>
          <w:sz w:val="26"/>
        </w:rPr>
        <w:lastRenderedPageBreak/>
        <w:t>IV. Opis części zamówienia</w:t>
      </w:r>
    </w:p>
    <w:p w14:paraId="4460F2A6" w14:textId="77777777" w:rsidR="005F70A7" w:rsidRPr="009A6D24" w:rsidRDefault="005F70A7" w:rsidP="007419C2">
      <w:pPr>
        <w:rPr>
          <w:b/>
          <w:color w:val="FF0000"/>
          <w:sz w:val="26"/>
        </w:rPr>
      </w:pPr>
    </w:p>
    <w:p w14:paraId="6B0C8C01" w14:textId="77777777" w:rsidR="000726C0" w:rsidRPr="005A01B1" w:rsidRDefault="000726C0" w:rsidP="000726C0">
      <w:pPr>
        <w:jc w:val="both"/>
        <w:rPr>
          <w:b/>
          <w:sz w:val="26"/>
        </w:rPr>
      </w:pPr>
      <w:r w:rsidRPr="005A01B1">
        <w:rPr>
          <w:sz w:val="24"/>
        </w:rPr>
        <w:t>Zamawiający nie dopuszcza składania ofert częściowych.</w:t>
      </w:r>
    </w:p>
    <w:p w14:paraId="624A8FB0" w14:textId="77777777" w:rsidR="001511E5" w:rsidRPr="0087795C" w:rsidRDefault="00F36421" w:rsidP="000C36AC">
      <w:pPr>
        <w:jc w:val="both"/>
        <w:rPr>
          <w:b/>
          <w:sz w:val="26"/>
        </w:rPr>
      </w:pPr>
      <w:r w:rsidRPr="0087795C">
        <w:rPr>
          <w:b/>
          <w:sz w:val="26"/>
        </w:rPr>
        <w:t xml:space="preserve"> </w:t>
      </w:r>
    </w:p>
    <w:p w14:paraId="61774BB8" w14:textId="0C3C9EDA" w:rsidR="005F70A7" w:rsidRDefault="005F70A7" w:rsidP="000C36AC">
      <w:pPr>
        <w:jc w:val="both"/>
        <w:rPr>
          <w:b/>
          <w:sz w:val="26"/>
        </w:rPr>
      </w:pPr>
      <w:r>
        <w:rPr>
          <w:b/>
          <w:sz w:val="26"/>
        </w:rPr>
        <w:t xml:space="preserve">V. Przewidywane zamówienia, o których mowa w art. </w:t>
      </w:r>
      <w:r w:rsidR="00C11F23">
        <w:rPr>
          <w:b/>
          <w:sz w:val="26"/>
        </w:rPr>
        <w:t>214</w:t>
      </w:r>
      <w:r>
        <w:rPr>
          <w:b/>
          <w:sz w:val="26"/>
        </w:rPr>
        <w:t xml:space="preserve"> ust. 1</w:t>
      </w:r>
      <w:r w:rsidR="00C11F23">
        <w:rPr>
          <w:b/>
          <w:sz w:val="26"/>
        </w:rPr>
        <w:t xml:space="preserve"> </w:t>
      </w:r>
      <w:r w:rsidR="000726C0">
        <w:rPr>
          <w:b/>
          <w:sz w:val="26"/>
        </w:rPr>
        <w:t xml:space="preserve">pkt </w:t>
      </w:r>
      <w:r w:rsidR="008322CB">
        <w:rPr>
          <w:b/>
          <w:sz w:val="26"/>
        </w:rPr>
        <w:t>7</w:t>
      </w:r>
      <w:r>
        <w:rPr>
          <w:b/>
          <w:sz w:val="26"/>
        </w:rPr>
        <w:t xml:space="preserve"> ustawy</w:t>
      </w:r>
    </w:p>
    <w:p w14:paraId="38A0CA8E" w14:textId="77777777" w:rsidR="005F70A7" w:rsidRDefault="005F70A7" w:rsidP="00AF1E48">
      <w:pPr>
        <w:jc w:val="both"/>
        <w:rPr>
          <w:b/>
          <w:sz w:val="28"/>
        </w:rPr>
      </w:pPr>
    </w:p>
    <w:p w14:paraId="0B8774F8" w14:textId="75F33F38" w:rsidR="005F70A7" w:rsidRPr="00C11F23" w:rsidRDefault="005F70A7" w:rsidP="00AF1E48">
      <w:pPr>
        <w:jc w:val="both"/>
        <w:rPr>
          <w:sz w:val="24"/>
        </w:rPr>
      </w:pPr>
      <w:r w:rsidRPr="00C11F23">
        <w:rPr>
          <w:sz w:val="24"/>
        </w:rPr>
        <w:t xml:space="preserve">Zamawiający nie przewiduje możliwości udzielenia zamówień uzupełniających w trybie art. </w:t>
      </w:r>
      <w:r w:rsidR="000726C0">
        <w:rPr>
          <w:sz w:val="24"/>
        </w:rPr>
        <w:t>2</w:t>
      </w:r>
      <w:r w:rsidR="003150EC">
        <w:rPr>
          <w:sz w:val="24"/>
        </w:rPr>
        <w:t>1</w:t>
      </w:r>
      <w:r w:rsidR="000726C0">
        <w:rPr>
          <w:sz w:val="24"/>
        </w:rPr>
        <w:t xml:space="preserve">4 ust. 1 pkt </w:t>
      </w:r>
      <w:r w:rsidR="008322CB">
        <w:rPr>
          <w:sz w:val="24"/>
        </w:rPr>
        <w:t>7</w:t>
      </w:r>
      <w:r w:rsidRPr="00C11F23">
        <w:rPr>
          <w:sz w:val="24"/>
        </w:rPr>
        <w:t xml:space="preserve"> ustawy.</w:t>
      </w:r>
    </w:p>
    <w:p w14:paraId="60CE7D98" w14:textId="77777777" w:rsidR="00B12A44" w:rsidRPr="00C11F23" w:rsidRDefault="00B12A44" w:rsidP="00AF1E48">
      <w:pPr>
        <w:jc w:val="both"/>
        <w:rPr>
          <w:b/>
          <w:sz w:val="26"/>
        </w:rPr>
      </w:pPr>
    </w:p>
    <w:p w14:paraId="6CB5178B" w14:textId="6B63BABF" w:rsidR="005F70A7" w:rsidRDefault="005F70A7" w:rsidP="00AF1E48">
      <w:pPr>
        <w:jc w:val="both"/>
        <w:rPr>
          <w:b/>
          <w:sz w:val="26"/>
        </w:rPr>
      </w:pPr>
      <w:r>
        <w:rPr>
          <w:b/>
          <w:sz w:val="26"/>
        </w:rPr>
        <w:t>VI. Opis sposobu przedstawiania ofert wariantowych</w:t>
      </w:r>
    </w:p>
    <w:p w14:paraId="7A551BD7" w14:textId="77777777" w:rsidR="005F70A7" w:rsidRDefault="005F70A7" w:rsidP="00AF1E48">
      <w:pPr>
        <w:jc w:val="both"/>
        <w:rPr>
          <w:b/>
          <w:sz w:val="28"/>
        </w:rPr>
      </w:pPr>
    </w:p>
    <w:p w14:paraId="2E19FA1F" w14:textId="77777777" w:rsidR="005F70A7" w:rsidRPr="006F2A8E" w:rsidRDefault="005F70A7" w:rsidP="008B770A">
      <w:pPr>
        <w:pStyle w:val="Tekstpodstawowy2"/>
      </w:pPr>
      <w:r w:rsidRPr="006F2A8E">
        <w:t>Zamawiający nie dopuszcza składania ofert wariantowych.</w:t>
      </w:r>
    </w:p>
    <w:p w14:paraId="35248F7F" w14:textId="77777777" w:rsidR="004673FF" w:rsidRPr="009A6D24" w:rsidRDefault="004673FF" w:rsidP="00662D63">
      <w:pPr>
        <w:rPr>
          <w:color w:val="FF0000"/>
        </w:rPr>
      </w:pPr>
    </w:p>
    <w:p w14:paraId="6E34B003" w14:textId="5704E62E" w:rsidR="005F70A7" w:rsidRDefault="005F70A7" w:rsidP="00AF1E48">
      <w:pPr>
        <w:pStyle w:val="Nagwek5"/>
        <w:spacing w:before="0" w:after="0"/>
        <w:rPr>
          <w:sz w:val="26"/>
        </w:rPr>
      </w:pPr>
      <w:r>
        <w:rPr>
          <w:sz w:val="26"/>
        </w:rPr>
        <w:t>VII. Termin realizacji zamówienia</w:t>
      </w:r>
      <w:bookmarkEnd w:id="3"/>
    </w:p>
    <w:p w14:paraId="76515E58" w14:textId="77777777" w:rsidR="005F70A7" w:rsidRDefault="005F70A7" w:rsidP="00AF1E48">
      <w:pPr>
        <w:pStyle w:val="Tekstpodstawowy2"/>
      </w:pPr>
    </w:p>
    <w:p w14:paraId="2A9D4E88" w14:textId="2E8DED1D" w:rsidR="005F70A7" w:rsidRDefault="005F70A7" w:rsidP="00AF1E48">
      <w:pPr>
        <w:pStyle w:val="Tekstpodstawowy2"/>
      </w:pPr>
      <w:r>
        <w:t>Wymagany termin realizacji zam</w:t>
      </w:r>
      <w:r w:rsidR="00E0261A">
        <w:t>ówienia –</w:t>
      </w:r>
      <w:r w:rsidR="003006C4">
        <w:t xml:space="preserve"> </w:t>
      </w:r>
      <w:r w:rsidR="007F5782">
        <w:t>do</w:t>
      </w:r>
      <w:r w:rsidR="00B835B0">
        <w:t xml:space="preserve"> 60 </w:t>
      </w:r>
      <w:r w:rsidR="008322CB">
        <w:t>dni licząc od dni zawarcia umowy</w:t>
      </w:r>
    </w:p>
    <w:p w14:paraId="667C3E72" w14:textId="77777777" w:rsidR="00404134" w:rsidRPr="00404134" w:rsidRDefault="00404134" w:rsidP="00404134">
      <w:bookmarkStart w:id="4" w:name="_Część_IV._"/>
      <w:bookmarkStart w:id="5" w:name="_Część_V._Warunki"/>
      <w:bookmarkStart w:id="6" w:name="_Toc50159530"/>
      <w:bookmarkEnd w:id="4"/>
      <w:bookmarkEnd w:id="5"/>
    </w:p>
    <w:p w14:paraId="2AC46072" w14:textId="2D24948B" w:rsidR="005F70A7" w:rsidRDefault="005F70A7" w:rsidP="00611DA0">
      <w:pPr>
        <w:pStyle w:val="Nagwek5"/>
        <w:spacing w:before="0" w:after="0"/>
        <w:jc w:val="both"/>
        <w:rPr>
          <w:rStyle w:val="Hipercze"/>
          <w:sz w:val="26"/>
        </w:rPr>
      </w:pPr>
      <w:r>
        <w:rPr>
          <w:rStyle w:val="Hipercze"/>
          <w:sz w:val="26"/>
        </w:rPr>
        <w:t>VIII. Warunki udziału w postępowaniu</w:t>
      </w:r>
      <w:bookmarkEnd w:id="6"/>
    </w:p>
    <w:p w14:paraId="4AB4BFAB" w14:textId="77777777" w:rsidR="005F70A7" w:rsidRDefault="005F70A7" w:rsidP="00AF1E48">
      <w:pPr>
        <w:rPr>
          <w:sz w:val="24"/>
        </w:rPr>
      </w:pPr>
    </w:p>
    <w:p w14:paraId="1329DD30" w14:textId="45F4AB40" w:rsidR="005F70A7" w:rsidRPr="0036299F" w:rsidRDefault="005F70A7" w:rsidP="00CC5A58">
      <w:pPr>
        <w:numPr>
          <w:ilvl w:val="0"/>
          <w:numId w:val="2"/>
        </w:numPr>
        <w:tabs>
          <w:tab w:val="num" w:pos="360"/>
        </w:tabs>
        <w:ind w:left="360"/>
        <w:jc w:val="both"/>
        <w:rPr>
          <w:sz w:val="24"/>
        </w:rPr>
      </w:pPr>
      <w:r w:rsidRPr="0036299F">
        <w:rPr>
          <w:sz w:val="24"/>
        </w:rPr>
        <w:t>W przetargu może wziąć udział wykonawca, który uzyskał komplet materiałów przetargowy</w:t>
      </w:r>
      <w:r w:rsidR="00582A26">
        <w:rPr>
          <w:sz w:val="24"/>
        </w:rPr>
        <w:t>ch. Materiały przetargowe</w:t>
      </w:r>
      <w:r w:rsidRPr="0036299F">
        <w:rPr>
          <w:sz w:val="24"/>
        </w:rPr>
        <w:t xml:space="preserve"> Zamawiający</w:t>
      </w:r>
      <w:r w:rsidR="00582A26">
        <w:rPr>
          <w:sz w:val="24"/>
        </w:rPr>
        <w:t xml:space="preserve"> zamieszcza</w:t>
      </w:r>
      <w:r w:rsidRPr="0036299F">
        <w:rPr>
          <w:sz w:val="24"/>
        </w:rPr>
        <w:t xml:space="preserve"> nieo</w:t>
      </w:r>
      <w:r w:rsidR="00582A26">
        <w:rPr>
          <w:sz w:val="24"/>
        </w:rPr>
        <w:t xml:space="preserve">dpłatnie </w:t>
      </w:r>
      <w:r w:rsidRPr="0036299F">
        <w:rPr>
          <w:sz w:val="24"/>
        </w:rPr>
        <w:t xml:space="preserve">na swojej stronie internetowej: </w:t>
      </w:r>
      <w:r w:rsidRPr="0036299F">
        <w:rPr>
          <w:sz w:val="24"/>
          <w:u w:val="single"/>
        </w:rPr>
        <w:t>www.</w:t>
      </w:r>
      <w:r w:rsidR="00B87704">
        <w:rPr>
          <w:sz w:val="24"/>
          <w:u w:val="single"/>
        </w:rPr>
        <w:t>bip.</w:t>
      </w:r>
      <w:r w:rsidRPr="0036299F">
        <w:rPr>
          <w:sz w:val="24"/>
          <w:u w:val="single"/>
        </w:rPr>
        <w:t>dpsb.bialystok.pl</w:t>
      </w:r>
    </w:p>
    <w:p w14:paraId="48173AA7" w14:textId="77777777" w:rsidR="005F70A7" w:rsidRPr="00FF1F94" w:rsidRDefault="005F70A7" w:rsidP="00CC5A58">
      <w:pPr>
        <w:numPr>
          <w:ilvl w:val="0"/>
          <w:numId w:val="2"/>
        </w:numPr>
        <w:tabs>
          <w:tab w:val="num" w:pos="360"/>
        </w:tabs>
        <w:ind w:left="360"/>
        <w:jc w:val="both"/>
        <w:rPr>
          <w:sz w:val="24"/>
        </w:rPr>
      </w:pPr>
      <w:r w:rsidRPr="00FF1F94">
        <w:rPr>
          <w:sz w:val="24"/>
        </w:rPr>
        <w:t>O udzielenie</w:t>
      </w:r>
      <w:r>
        <w:rPr>
          <w:sz w:val="24"/>
        </w:rPr>
        <w:t xml:space="preserve"> niniejszego</w:t>
      </w:r>
      <w:r w:rsidRPr="00FF1F94">
        <w:rPr>
          <w:sz w:val="24"/>
        </w:rPr>
        <w:t xml:space="preserve"> zamówienia mogą ubiegać się wykonawcy, którzy spełniają warunki dotyczące:</w:t>
      </w:r>
    </w:p>
    <w:p w14:paraId="3E31E5B2" w14:textId="5FCD1BD8" w:rsidR="005F70A7" w:rsidRDefault="008D4A2C" w:rsidP="00CC5A58">
      <w:pPr>
        <w:numPr>
          <w:ilvl w:val="0"/>
          <w:numId w:val="8"/>
        </w:numPr>
        <w:jc w:val="both"/>
        <w:rPr>
          <w:sz w:val="24"/>
        </w:rPr>
      </w:pPr>
      <w:bookmarkStart w:id="7" w:name="_Hlk74557489"/>
      <w:r>
        <w:rPr>
          <w:sz w:val="24"/>
        </w:rPr>
        <w:t>zdolności</w:t>
      </w:r>
      <w:r w:rsidR="008D429C">
        <w:rPr>
          <w:sz w:val="24"/>
        </w:rPr>
        <w:t xml:space="preserve"> do występowania w obrocie finansowym</w:t>
      </w:r>
      <w:r w:rsidR="005F70A7" w:rsidRPr="00FF1F94">
        <w:rPr>
          <w:sz w:val="24"/>
        </w:rPr>
        <w:t>,</w:t>
      </w:r>
    </w:p>
    <w:p w14:paraId="7E2EFFBE" w14:textId="302A04BF" w:rsidR="008D4A2C" w:rsidRPr="008D4A2C" w:rsidRDefault="008D4A2C" w:rsidP="00CC5A58">
      <w:pPr>
        <w:numPr>
          <w:ilvl w:val="0"/>
          <w:numId w:val="8"/>
        </w:numPr>
        <w:jc w:val="both"/>
        <w:rPr>
          <w:sz w:val="24"/>
        </w:rPr>
      </w:pPr>
      <w:r w:rsidRPr="00FF1F94">
        <w:rPr>
          <w:sz w:val="24"/>
        </w:rPr>
        <w:t>uprawnie</w:t>
      </w:r>
      <w:r w:rsidR="00E47156">
        <w:rPr>
          <w:sz w:val="24"/>
        </w:rPr>
        <w:t xml:space="preserve">ń </w:t>
      </w:r>
      <w:r w:rsidRPr="00FF1F94">
        <w:rPr>
          <w:sz w:val="24"/>
        </w:rPr>
        <w:t>do prowadzenia określonej działalności</w:t>
      </w:r>
      <w:r w:rsidR="00E47156">
        <w:rPr>
          <w:sz w:val="24"/>
        </w:rPr>
        <w:t xml:space="preserve"> gospodarczej lub</w:t>
      </w:r>
      <w:r w:rsidRPr="00FF1F94">
        <w:rPr>
          <w:sz w:val="24"/>
        </w:rPr>
        <w:t xml:space="preserve"> zawodowej o ile wynika to z odrębnych przepisów,</w:t>
      </w:r>
    </w:p>
    <w:bookmarkEnd w:id="7"/>
    <w:p w14:paraId="3FD789F5" w14:textId="10CEF098" w:rsidR="00603569" w:rsidRPr="00177B58" w:rsidRDefault="005F70A7" w:rsidP="00CC5A58">
      <w:pPr>
        <w:numPr>
          <w:ilvl w:val="0"/>
          <w:numId w:val="8"/>
        </w:numPr>
        <w:jc w:val="both"/>
        <w:rPr>
          <w:sz w:val="24"/>
        </w:rPr>
      </w:pPr>
      <w:r w:rsidRPr="00FF1F94">
        <w:rPr>
          <w:sz w:val="24"/>
        </w:rPr>
        <w:t>sytuacji ekonomicznej lub finansowej</w:t>
      </w:r>
      <w:r w:rsidR="0023223A">
        <w:rPr>
          <w:sz w:val="24"/>
        </w:rPr>
        <w:t xml:space="preserve">, </w:t>
      </w:r>
      <w:bookmarkStart w:id="8" w:name="_Hlk104557464"/>
    </w:p>
    <w:bookmarkEnd w:id="8"/>
    <w:p w14:paraId="1517E97E" w14:textId="55C0040D" w:rsidR="00583D5B" w:rsidRPr="00583D5B" w:rsidRDefault="005E07EE" w:rsidP="00CC5A58">
      <w:pPr>
        <w:numPr>
          <w:ilvl w:val="0"/>
          <w:numId w:val="8"/>
        </w:numPr>
        <w:jc w:val="both"/>
        <w:rPr>
          <w:color w:val="FF0000"/>
          <w:sz w:val="24"/>
          <w:szCs w:val="24"/>
        </w:rPr>
      </w:pPr>
      <w:r w:rsidRPr="00FF1F94">
        <w:rPr>
          <w:sz w:val="24"/>
        </w:rPr>
        <w:t>zdolności technicznej lub zawodowej</w:t>
      </w:r>
      <w:r w:rsidRPr="000D2A74">
        <w:rPr>
          <w:sz w:val="24"/>
        </w:rPr>
        <w:t>,</w:t>
      </w:r>
      <w:r w:rsidR="00365FCA">
        <w:rPr>
          <w:sz w:val="24"/>
        </w:rPr>
        <w:t xml:space="preserve"> tj.</w:t>
      </w:r>
      <w:r w:rsidR="00603569">
        <w:rPr>
          <w:sz w:val="24"/>
        </w:rPr>
        <w:t xml:space="preserve"> </w:t>
      </w:r>
      <w:r w:rsidR="00603569" w:rsidRPr="00603569">
        <w:rPr>
          <w:iCs/>
          <w:sz w:val="24"/>
          <w:szCs w:val="24"/>
        </w:rPr>
        <w:t>wykona</w:t>
      </w:r>
      <w:r w:rsidR="00365FCA">
        <w:rPr>
          <w:iCs/>
          <w:sz w:val="24"/>
          <w:szCs w:val="24"/>
        </w:rPr>
        <w:t>li</w:t>
      </w:r>
      <w:r w:rsidR="00603569" w:rsidRPr="00603569">
        <w:rPr>
          <w:iCs/>
          <w:sz w:val="24"/>
          <w:szCs w:val="24"/>
        </w:rPr>
        <w:t xml:space="preserve"> nie wcześniej niż</w:t>
      </w:r>
      <w:r w:rsidR="00365FCA">
        <w:rPr>
          <w:iCs/>
          <w:sz w:val="24"/>
          <w:szCs w:val="24"/>
        </w:rPr>
        <w:t xml:space="preserve"> </w:t>
      </w:r>
      <w:r w:rsidR="00603569" w:rsidRPr="00603569">
        <w:rPr>
          <w:iCs/>
          <w:sz w:val="24"/>
          <w:szCs w:val="24"/>
        </w:rPr>
        <w:t xml:space="preserve">w okresie ostatnich </w:t>
      </w:r>
      <w:r w:rsidR="008C487D">
        <w:rPr>
          <w:iCs/>
          <w:sz w:val="24"/>
          <w:szCs w:val="24"/>
        </w:rPr>
        <w:t>5</w:t>
      </w:r>
      <w:r w:rsidR="00603569" w:rsidRPr="00603569">
        <w:rPr>
          <w:iCs/>
          <w:sz w:val="24"/>
          <w:szCs w:val="24"/>
        </w:rPr>
        <w:t xml:space="preserve"> lat przed upływem terminu składania ofert w niniejszym postępowaniu,</w:t>
      </w:r>
      <w:r w:rsidR="00603569" w:rsidRPr="00603569">
        <w:rPr>
          <w:iCs/>
          <w:color w:val="00B0F0"/>
          <w:sz w:val="24"/>
          <w:szCs w:val="24"/>
        </w:rPr>
        <w:t xml:space="preserve"> </w:t>
      </w:r>
      <w:r w:rsidR="00365FCA">
        <w:rPr>
          <w:iCs/>
          <w:color w:val="00B0F0"/>
          <w:sz w:val="24"/>
          <w:szCs w:val="24"/>
        </w:rPr>
        <w:br/>
      </w:r>
      <w:r w:rsidR="00603569" w:rsidRPr="00603569">
        <w:rPr>
          <w:iCs/>
          <w:sz w:val="24"/>
          <w:szCs w:val="24"/>
        </w:rPr>
        <w:t xml:space="preserve">a jeżeli okres prowadzenia działalności jest krótszy – w tym okresie: </w:t>
      </w:r>
      <w:r w:rsidR="00603569" w:rsidRPr="00603569">
        <w:rPr>
          <w:b/>
          <w:iCs/>
          <w:sz w:val="24"/>
          <w:szCs w:val="24"/>
        </w:rPr>
        <w:t xml:space="preserve">co najmniej </w:t>
      </w:r>
      <w:r w:rsidR="00F30F72">
        <w:rPr>
          <w:b/>
          <w:iCs/>
          <w:sz w:val="24"/>
          <w:szCs w:val="24"/>
        </w:rPr>
        <w:t>1</w:t>
      </w:r>
      <w:r w:rsidR="00603569" w:rsidRPr="00603569">
        <w:rPr>
          <w:b/>
          <w:iCs/>
          <w:sz w:val="24"/>
          <w:szCs w:val="24"/>
        </w:rPr>
        <w:t xml:space="preserve"> zam</w:t>
      </w:r>
      <w:r w:rsidR="00365FCA">
        <w:rPr>
          <w:b/>
          <w:iCs/>
          <w:sz w:val="24"/>
          <w:szCs w:val="24"/>
        </w:rPr>
        <w:t>ówieni</w:t>
      </w:r>
      <w:r w:rsidR="00053038">
        <w:rPr>
          <w:b/>
          <w:iCs/>
          <w:sz w:val="24"/>
          <w:szCs w:val="24"/>
        </w:rPr>
        <w:t>e o</w:t>
      </w:r>
      <w:r w:rsidR="008C487D">
        <w:rPr>
          <w:b/>
          <w:iCs/>
          <w:sz w:val="24"/>
          <w:szCs w:val="24"/>
        </w:rPr>
        <w:t xml:space="preserve"> podobnym charakterze co przedmiot zamówienia</w:t>
      </w:r>
      <w:r w:rsidR="00BE66CE">
        <w:rPr>
          <w:b/>
          <w:iCs/>
          <w:sz w:val="24"/>
          <w:szCs w:val="24"/>
        </w:rPr>
        <w:t xml:space="preserve"> (remont</w:t>
      </w:r>
      <w:r w:rsidR="002A19EC">
        <w:rPr>
          <w:b/>
          <w:iCs/>
          <w:sz w:val="24"/>
          <w:szCs w:val="24"/>
        </w:rPr>
        <w:t>y kaplic, kościołów, obiektów sakralnych</w:t>
      </w:r>
      <w:r w:rsidR="00B42F7A">
        <w:rPr>
          <w:b/>
          <w:iCs/>
          <w:sz w:val="24"/>
          <w:szCs w:val="24"/>
        </w:rPr>
        <w:t>)</w:t>
      </w:r>
      <w:r w:rsidR="00BE66CE">
        <w:rPr>
          <w:b/>
          <w:iCs/>
          <w:sz w:val="24"/>
          <w:szCs w:val="24"/>
        </w:rPr>
        <w:t xml:space="preserve"> </w:t>
      </w:r>
      <w:r w:rsidR="00603569" w:rsidRPr="00603569">
        <w:rPr>
          <w:rFonts w:eastAsia="Calibri"/>
          <w:b/>
          <w:bCs/>
          <w:sz w:val="24"/>
          <w:szCs w:val="24"/>
        </w:rPr>
        <w:t>o łącznej wartości</w:t>
      </w:r>
      <w:r w:rsidR="00053038">
        <w:rPr>
          <w:rFonts w:eastAsia="Calibri"/>
          <w:b/>
          <w:bCs/>
          <w:sz w:val="24"/>
          <w:szCs w:val="24"/>
        </w:rPr>
        <w:t xml:space="preserve"> nie mniejszej niż</w:t>
      </w:r>
      <w:r w:rsidR="009D59A9">
        <w:rPr>
          <w:rFonts w:eastAsia="Calibri"/>
          <w:b/>
          <w:bCs/>
          <w:sz w:val="24"/>
          <w:szCs w:val="24"/>
        </w:rPr>
        <w:t xml:space="preserve"> </w:t>
      </w:r>
      <w:r w:rsidR="002A19EC">
        <w:rPr>
          <w:rFonts w:eastAsia="Calibri"/>
          <w:b/>
          <w:bCs/>
          <w:sz w:val="24"/>
          <w:szCs w:val="24"/>
        </w:rPr>
        <w:t>1</w:t>
      </w:r>
      <w:r w:rsidR="008C487D">
        <w:rPr>
          <w:rFonts w:eastAsia="Calibri"/>
          <w:b/>
          <w:bCs/>
          <w:sz w:val="24"/>
          <w:szCs w:val="24"/>
        </w:rPr>
        <w:t>00</w:t>
      </w:r>
      <w:r w:rsidR="00603569" w:rsidRPr="00603569">
        <w:rPr>
          <w:rFonts w:eastAsia="Calibri"/>
          <w:b/>
          <w:bCs/>
          <w:sz w:val="24"/>
          <w:szCs w:val="24"/>
        </w:rPr>
        <w:t> 000,00</w:t>
      </w:r>
      <w:r w:rsidR="00365FCA">
        <w:rPr>
          <w:rFonts w:eastAsia="Calibri"/>
          <w:b/>
          <w:bCs/>
          <w:sz w:val="24"/>
          <w:szCs w:val="24"/>
        </w:rPr>
        <w:t xml:space="preserve"> zł</w:t>
      </w:r>
      <w:r w:rsidR="00603569" w:rsidRPr="00603569">
        <w:rPr>
          <w:rFonts w:eastAsia="Calibri"/>
          <w:b/>
          <w:bCs/>
          <w:sz w:val="24"/>
          <w:szCs w:val="24"/>
        </w:rPr>
        <w:t xml:space="preserve"> brutto</w:t>
      </w:r>
      <w:r w:rsidR="00365FCA">
        <w:rPr>
          <w:rFonts w:eastAsia="Calibri"/>
          <w:b/>
          <w:bCs/>
          <w:sz w:val="24"/>
          <w:szCs w:val="24"/>
        </w:rPr>
        <w:t>,</w:t>
      </w:r>
    </w:p>
    <w:p w14:paraId="41F74C0D" w14:textId="77777777" w:rsidR="0046365E" w:rsidRDefault="0046365E" w:rsidP="00257BD6">
      <w:pPr>
        <w:jc w:val="both"/>
        <w:rPr>
          <w:b/>
          <w:sz w:val="26"/>
        </w:rPr>
      </w:pPr>
    </w:p>
    <w:p w14:paraId="773678C0" w14:textId="12E6F951" w:rsidR="005F70A7" w:rsidRDefault="005F70A7" w:rsidP="00257BD6">
      <w:pPr>
        <w:jc w:val="both"/>
        <w:rPr>
          <w:b/>
          <w:sz w:val="26"/>
        </w:rPr>
      </w:pPr>
      <w:r w:rsidRPr="00B77171">
        <w:rPr>
          <w:b/>
          <w:sz w:val="26"/>
        </w:rPr>
        <w:t>IX . Podstawy wykluczenia</w:t>
      </w:r>
      <w:r w:rsidR="000B5554">
        <w:rPr>
          <w:b/>
          <w:sz w:val="26"/>
        </w:rPr>
        <w:t xml:space="preserve"> z postępowania</w:t>
      </w:r>
    </w:p>
    <w:p w14:paraId="7FC358DB" w14:textId="77777777" w:rsidR="004670B9" w:rsidRDefault="004670B9" w:rsidP="00E36201">
      <w:pPr>
        <w:jc w:val="both"/>
        <w:rPr>
          <w:b/>
          <w:sz w:val="26"/>
        </w:rPr>
      </w:pPr>
    </w:p>
    <w:p w14:paraId="75DB3B66" w14:textId="77777777" w:rsidR="00BE66CE" w:rsidRDefault="00BE66CE" w:rsidP="00BE66CE">
      <w:pPr>
        <w:jc w:val="both"/>
        <w:rPr>
          <w:sz w:val="24"/>
          <w:szCs w:val="24"/>
        </w:rPr>
      </w:pPr>
      <w:r>
        <w:rPr>
          <w:sz w:val="24"/>
          <w:szCs w:val="24"/>
        </w:rPr>
        <w:t xml:space="preserve">1. Z postępowania wyklucza się wykonawców w przypadkach określonych w art. 108 i 109 ustawy </w:t>
      </w:r>
      <w:proofErr w:type="spellStart"/>
      <w:r>
        <w:rPr>
          <w:sz w:val="24"/>
          <w:szCs w:val="24"/>
        </w:rPr>
        <w:t>Pzp</w:t>
      </w:r>
      <w:proofErr w:type="spellEnd"/>
      <w:r>
        <w:rPr>
          <w:sz w:val="24"/>
          <w:szCs w:val="24"/>
        </w:rPr>
        <w:t>.</w:t>
      </w:r>
    </w:p>
    <w:p w14:paraId="7682C12C" w14:textId="77777777" w:rsidR="00BE66CE" w:rsidRPr="005F65B9" w:rsidRDefault="00BE66CE" w:rsidP="00BE66CE">
      <w:pPr>
        <w:jc w:val="both"/>
        <w:rPr>
          <w:sz w:val="24"/>
          <w:szCs w:val="24"/>
        </w:rPr>
      </w:pPr>
      <w:r w:rsidRPr="005F65B9">
        <w:rPr>
          <w:sz w:val="24"/>
          <w:szCs w:val="24"/>
        </w:rPr>
        <w:t xml:space="preserve">2. Zamawiający wykluczy Wykonawców na podstawie art. 7 ust. 1 ustawy z dnia </w:t>
      </w:r>
      <w:r w:rsidRPr="005F65B9">
        <w:rPr>
          <w:rStyle w:val="object"/>
          <w:sz w:val="24"/>
          <w:szCs w:val="24"/>
        </w:rPr>
        <w:t>13 kwietnia 2022</w:t>
      </w:r>
      <w:r w:rsidRPr="005F65B9">
        <w:rPr>
          <w:sz w:val="24"/>
          <w:szCs w:val="24"/>
        </w:rPr>
        <w:t xml:space="preserve"> r. o szczególnych rozwiązaniach w zakresie przeciwdziałania wspieraniu agresji na Ukrainę oraz służących ochronie bezpieczeństwa narodowego (Dz.U. z 2022 r. poz. 835)</w:t>
      </w:r>
      <w:r>
        <w:rPr>
          <w:sz w:val="24"/>
          <w:szCs w:val="24"/>
        </w:rPr>
        <w:t>.</w:t>
      </w:r>
    </w:p>
    <w:p w14:paraId="6B4F8CAB" w14:textId="77777777" w:rsidR="002A19EC" w:rsidRDefault="002A19EC" w:rsidP="007D477E">
      <w:pPr>
        <w:jc w:val="both"/>
        <w:rPr>
          <w:b/>
          <w:sz w:val="26"/>
        </w:rPr>
      </w:pPr>
    </w:p>
    <w:p w14:paraId="1C1258A1" w14:textId="7CAB6103" w:rsidR="005F70A7" w:rsidRDefault="005F70A7" w:rsidP="007D477E">
      <w:pPr>
        <w:jc w:val="both"/>
        <w:rPr>
          <w:b/>
          <w:sz w:val="26"/>
        </w:rPr>
      </w:pPr>
      <w:r>
        <w:rPr>
          <w:b/>
          <w:sz w:val="26"/>
        </w:rPr>
        <w:t xml:space="preserve">X. </w:t>
      </w:r>
      <w:r w:rsidR="00113790">
        <w:rPr>
          <w:b/>
          <w:sz w:val="26"/>
        </w:rPr>
        <w:t xml:space="preserve">Oświadczenia i dokumenty, jakie zobowiązani </w:t>
      </w:r>
      <w:r w:rsidR="006C2563">
        <w:rPr>
          <w:b/>
          <w:sz w:val="26"/>
        </w:rPr>
        <w:t xml:space="preserve">są dostarczyć wykonawcy </w:t>
      </w:r>
      <w:r w:rsidR="006C2563">
        <w:rPr>
          <w:b/>
          <w:sz w:val="26"/>
        </w:rPr>
        <w:br/>
        <w:t>w celu potwierdzenia</w:t>
      </w:r>
      <w:r w:rsidR="00002B56">
        <w:rPr>
          <w:b/>
          <w:sz w:val="26"/>
        </w:rPr>
        <w:t xml:space="preserve"> spełniania warunków udziału w postępowaniu </w:t>
      </w:r>
      <w:r w:rsidR="0042412A">
        <w:rPr>
          <w:b/>
          <w:sz w:val="26"/>
        </w:rPr>
        <w:t>oraz wykazania braku podstaw wykluczenia (podmiotowe środki dowodowe)</w:t>
      </w:r>
    </w:p>
    <w:p w14:paraId="06DEE31F" w14:textId="77777777" w:rsidR="005F70A7" w:rsidRDefault="005F70A7" w:rsidP="00E17330">
      <w:pPr>
        <w:ind w:left="360" w:hanging="360"/>
        <w:jc w:val="both"/>
        <w:rPr>
          <w:b/>
          <w:sz w:val="26"/>
        </w:rPr>
      </w:pPr>
    </w:p>
    <w:p w14:paraId="2FBBCC71" w14:textId="77777777" w:rsidR="005F70A7" w:rsidRPr="003253B7" w:rsidRDefault="005F70A7" w:rsidP="00D27E99">
      <w:pPr>
        <w:jc w:val="both"/>
        <w:rPr>
          <w:sz w:val="24"/>
        </w:rPr>
      </w:pPr>
      <w:r w:rsidRPr="003253B7">
        <w:rPr>
          <w:sz w:val="24"/>
        </w:rPr>
        <w:t>W postępowaniu może wziąć udział wykonawca, który przedstawi następujące dokumenty:</w:t>
      </w:r>
    </w:p>
    <w:p w14:paraId="529EDD06" w14:textId="150F8B0E" w:rsidR="005F70A7" w:rsidRPr="003253B7" w:rsidRDefault="005F70A7" w:rsidP="00D55B22">
      <w:pPr>
        <w:tabs>
          <w:tab w:val="left" w:pos="360"/>
        </w:tabs>
        <w:ind w:left="360" w:hanging="360"/>
        <w:jc w:val="both"/>
        <w:rPr>
          <w:sz w:val="24"/>
        </w:rPr>
      </w:pPr>
      <w:r w:rsidRPr="003253B7">
        <w:rPr>
          <w:sz w:val="24"/>
        </w:rPr>
        <w:lastRenderedPageBreak/>
        <w:t>1.  Oświadczenie</w:t>
      </w:r>
      <w:r>
        <w:rPr>
          <w:sz w:val="24"/>
        </w:rPr>
        <w:t xml:space="preserve"> dotyczące</w:t>
      </w:r>
      <w:r w:rsidRPr="003253B7">
        <w:rPr>
          <w:sz w:val="24"/>
        </w:rPr>
        <w:t xml:space="preserve"> </w:t>
      </w:r>
      <w:r>
        <w:rPr>
          <w:sz w:val="24"/>
        </w:rPr>
        <w:t xml:space="preserve">spełniania warunków udziału w postępowaniu – załącznik nr </w:t>
      </w:r>
      <w:r w:rsidR="00807BC4">
        <w:rPr>
          <w:sz w:val="24"/>
        </w:rPr>
        <w:t>3</w:t>
      </w:r>
      <w:r>
        <w:rPr>
          <w:sz w:val="24"/>
        </w:rPr>
        <w:t xml:space="preserve"> </w:t>
      </w:r>
      <w:r w:rsidR="007F5782">
        <w:rPr>
          <w:sz w:val="24"/>
        </w:rPr>
        <w:t>do SWZ</w:t>
      </w:r>
    </w:p>
    <w:p w14:paraId="02CD2960" w14:textId="2ACD2552" w:rsidR="0021503B" w:rsidRPr="00611DA0" w:rsidRDefault="005F70A7" w:rsidP="00AE3E12">
      <w:pPr>
        <w:tabs>
          <w:tab w:val="num" w:pos="360"/>
        </w:tabs>
        <w:ind w:left="360" w:hanging="360"/>
        <w:jc w:val="both"/>
        <w:rPr>
          <w:sz w:val="24"/>
        </w:rPr>
      </w:pPr>
      <w:r>
        <w:rPr>
          <w:sz w:val="24"/>
        </w:rPr>
        <w:t>2.  O</w:t>
      </w:r>
      <w:r w:rsidRPr="003253B7">
        <w:rPr>
          <w:sz w:val="24"/>
        </w:rPr>
        <w:t xml:space="preserve">świadczenie </w:t>
      </w:r>
      <w:r>
        <w:rPr>
          <w:sz w:val="24"/>
        </w:rPr>
        <w:t xml:space="preserve">o braku podstaw do wykluczenia – załącznik nr </w:t>
      </w:r>
      <w:r w:rsidR="002E0DD8">
        <w:rPr>
          <w:sz w:val="24"/>
        </w:rPr>
        <w:t>4</w:t>
      </w:r>
      <w:r>
        <w:rPr>
          <w:sz w:val="24"/>
        </w:rPr>
        <w:t xml:space="preserve"> </w:t>
      </w:r>
      <w:r w:rsidRPr="003253B7">
        <w:rPr>
          <w:sz w:val="24"/>
        </w:rPr>
        <w:t>do SWZ</w:t>
      </w:r>
    </w:p>
    <w:p w14:paraId="55D279D5" w14:textId="7815570B" w:rsidR="00DF7962" w:rsidRDefault="005F70A7" w:rsidP="00B835B0">
      <w:pPr>
        <w:tabs>
          <w:tab w:val="num" w:pos="360"/>
        </w:tabs>
        <w:ind w:left="360" w:hanging="360"/>
        <w:jc w:val="both"/>
        <w:rPr>
          <w:sz w:val="24"/>
        </w:rPr>
      </w:pPr>
      <w:r w:rsidRPr="003556BF">
        <w:rPr>
          <w:sz w:val="24"/>
        </w:rPr>
        <w:t>Dokumenty przedstawiane na wezwanie zamawiającego:</w:t>
      </w:r>
    </w:p>
    <w:p w14:paraId="51C58C28" w14:textId="70B8A1DE" w:rsidR="00A56FE2" w:rsidRDefault="00B835B0" w:rsidP="00A56FE2">
      <w:pPr>
        <w:tabs>
          <w:tab w:val="num" w:pos="360"/>
        </w:tabs>
        <w:ind w:left="360" w:hanging="360"/>
        <w:jc w:val="both"/>
        <w:rPr>
          <w:sz w:val="24"/>
        </w:rPr>
      </w:pPr>
      <w:r>
        <w:rPr>
          <w:sz w:val="24"/>
          <w:szCs w:val="24"/>
        </w:rPr>
        <w:t>3</w:t>
      </w:r>
      <w:r w:rsidR="00264534" w:rsidRPr="003A63C2">
        <w:rPr>
          <w:sz w:val="24"/>
          <w:szCs w:val="24"/>
        </w:rPr>
        <w:t>.</w:t>
      </w:r>
      <w:r w:rsidR="00264534">
        <w:t xml:space="preserve">  </w:t>
      </w:r>
      <w:r w:rsidR="00A56FE2">
        <w:rPr>
          <w:sz w:val="24"/>
        </w:rPr>
        <w:t>Wykaz minimum</w:t>
      </w:r>
      <w:r w:rsidR="00F30F72">
        <w:rPr>
          <w:sz w:val="24"/>
        </w:rPr>
        <w:t xml:space="preserve"> jednej</w:t>
      </w:r>
      <w:r w:rsidR="00A56FE2">
        <w:rPr>
          <w:sz w:val="24"/>
        </w:rPr>
        <w:t xml:space="preserve"> rob</w:t>
      </w:r>
      <w:r w:rsidR="00F30F72">
        <w:rPr>
          <w:sz w:val="24"/>
        </w:rPr>
        <w:t>oty</w:t>
      </w:r>
      <w:r w:rsidR="00A56FE2">
        <w:rPr>
          <w:sz w:val="24"/>
        </w:rPr>
        <w:t xml:space="preserve"> budowlan</w:t>
      </w:r>
      <w:r w:rsidR="00F30F72">
        <w:rPr>
          <w:sz w:val="24"/>
        </w:rPr>
        <w:t>ej</w:t>
      </w:r>
      <w:r w:rsidR="00A56FE2">
        <w:rPr>
          <w:sz w:val="24"/>
        </w:rPr>
        <w:t xml:space="preserve"> (o wartości nie mniejszej niż </w:t>
      </w:r>
      <w:r w:rsidR="00A4111C">
        <w:rPr>
          <w:sz w:val="24"/>
        </w:rPr>
        <w:t>1</w:t>
      </w:r>
      <w:r w:rsidR="009D59A9">
        <w:rPr>
          <w:sz w:val="24"/>
        </w:rPr>
        <w:t>00</w:t>
      </w:r>
      <w:r w:rsidR="00A56FE2">
        <w:rPr>
          <w:sz w:val="24"/>
        </w:rPr>
        <w:t xml:space="preserve"> </w:t>
      </w:r>
      <w:r w:rsidR="00A56FE2" w:rsidRPr="00D529A9">
        <w:rPr>
          <w:sz w:val="24"/>
        </w:rPr>
        <w:t>000 z</w:t>
      </w:r>
      <w:r w:rsidR="00F30F72">
        <w:rPr>
          <w:sz w:val="24"/>
        </w:rPr>
        <w:t>ł</w:t>
      </w:r>
      <w:r w:rsidR="00A56FE2">
        <w:rPr>
          <w:sz w:val="24"/>
        </w:rPr>
        <w:t xml:space="preserve">) każda) wykonanych nie wcześniej niż w okresie ostatnich 5 lat przed upływem terminu składania ofert, a jeżeli okres prowadzenia działalności jest krótszy – w tym okresie, wraz z podaniem ich rodzaju, wartości, daty, miejsca wykonania i podmiotów, na rzecz których roboty te zostały wykonane, z załączeniem dowodów określających czy te roboty budowlane zostały wykonane należycie, w szczególności informacji o tym czy roboty zostały wykonane zgodnie z przepisami prawa budowlanego i prawidłowo ukończone, przy czym dowodami, o których mowa, są referencje bądź inne dokumenty wystawione przez podmiot, na rzecz którego roboty budowlane były wykonywane a jeżeli </w:t>
      </w:r>
      <w:r w:rsidR="00A56FE2">
        <w:rPr>
          <w:sz w:val="24"/>
        </w:rPr>
        <w:br/>
        <w:t xml:space="preserve">z uzasadnionej przyczyny o obiektywnym charakterze wykonawca nie jest w stanie uzyskać tych dokumentów – inne dokumenty.   </w:t>
      </w:r>
    </w:p>
    <w:p w14:paraId="3D57F3BC" w14:textId="657A7778" w:rsidR="00A56FE2" w:rsidRDefault="00A56FE2" w:rsidP="00B835B0">
      <w:pPr>
        <w:tabs>
          <w:tab w:val="num" w:pos="360"/>
        </w:tabs>
        <w:ind w:left="360" w:hanging="360"/>
        <w:jc w:val="both"/>
        <w:rPr>
          <w:sz w:val="24"/>
        </w:rPr>
      </w:pPr>
      <w:r>
        <w:rPr>
          <w:sz w:val="24"/>
        </w:rPr>
        <w:t xml:space="preserve">      Roboty powinny być o charakterze i zakresie podobnym do przedmiotu zamówienia (</w:t>
      </w:r>
      <w:r w:rsidR="00A4111C" w:rsidRPr="00A4111C">
        <w:rPr>
          <w:bCs/>
          <w:iCs/>
          <w:sz w:val="24"/>
          <w:szCs w:val="24"/>
        </w:rPr>
        <w:t>remonty kaplic, kościołów, obiektów sakralnych</w:t>
      </w:r>
      <w:r w:rsidRPr="00A4111C">
        <w:rPr>
          <w:bCs/>
          <w:sz w:val="24"/>
        </w:rPr>
        <w:t>).</w:t>
      </w:r>
    </w:p>
    <w:p w14:paraId="76EA3705" w14:textId="016B30D2" w:rsidR="00A56FE2" w:rsidRDefault="00B835B0" w:rsidP="00B835B0">
      <w:pPr>
        <w:tabs>
          <w:tab w:val="num" w:pos="360"/>
        </w:tabs>
        <w:ind w:left="360" w:hanging="360"/>
        <w:jc w:val="both"/>
        <w:rPr>
          <w:sz w:val="24"/>
        </w:rPr>
      </w:pPr>
      <w:r>
        <w:rPr>
          <w:sz w:val="24"/>
        </w:rPr>
        <w:t>4</w:t>
      </w:r>
      <w:r w:rsidR="00A56FE2">
        <w:rPr>
          <w:sz w:val="24"/>
        </w:rPr>
        <w:t xml:space="preserve">. Dokument potwierdzający, że Wykonawca jest ubezpieczony od odpowiedzialności cywilnej w zakresie działalności związanej z przedmiotem zamówienia na sumę gwarancyjną nie mniejszą niż </w:t>
      </w:r>
      <w:r>
        <w:rPr>
          <w:sz w:val="24"/>
        </w:rPr>
        <w:t>1</w:t>
      </w:r>
      <w:r w:rsidR="00A56FE2">
        <w:rPr>
          <w:sz w:val="24"/>
        </w:rPr>
        <w:t xml:space="preserve">00.000 zł.   </w:t>
      </w:r>
    </w:p>
    <w:p w14:paraId="2C0A8177" w14:textId="2559B6AF" w:rsidR="00FA26B9" w:rsidRDefault="00FA26B9" w:rsidP="007F5782">
      <w:pPr>
        <w:tabs>
          <w:tab w:val="num" w:pos="851"/>
        </w:tabs>
        <w:suppressAutoHyphens/>
        <w:jc w:val="both"/>
        <w:rPr>
          <w:sz w:val="24"/>
          <w:szCs w:val="24"/>
        </w:rPr>
      </w:pPr>
    </w:p>
    <w:p w14:paraId="2A158E52" w14:textId="77777777" w:rsidR="005F70A7" w:rsidRPr="00063276" w:rsidRDefault="00FA26B9" w:rsidP="00063276">
      <w:pPr>
        <w:tabs>
          <w:tab w:val="num" w:pos="851"/>
        </w:tabs>
        <w:suppressAutoHyphens/>
        <w:ind w:left="360" w:hanging="360"/>
        <w:jc w:val="both"/>
        <w:rPr>
          <w:sz w:val="24"/>
          <w:szCs w:val="24"/>
        </w:rPr>
      </w:pPr>
      <w:r>
        <w:rPr>
          <w:sz w:val="24"/>
          <w:szCs w:val="24"/>
        </w:rPr>
        <w:t xml:space="preserve">      </w:t>
      </w:r>
      <w:r w:rsidR="005F70A7">
        <w:rPr>
          <w:caps/>
          <w:sz w:val="24"/>
        </w:rPr>
        <w:t xml:space="preserve">Dokumenty, o których mowa powyżej mogą być złożone </w:t>
      </w:r>
      <w:r w:rsidR="00386F78">
        <w:rPr>
          <w:caps/>
          <w:sz w:val="24"/>
        </w:rPr>
        <w:br/>
      </w:r>
      <w:r w:rsidR="005F70A7">
        <w:rPr>
          <w:caps/>
          <w:sz w:val="24"/>
        </w:rPr>
        <w:t xml:space="preserve">w ofercie w formie </w:t>
      </w:r>
      <w:r w:rsidR="005F70A7">
        <w:rPr>
          <w:b/>
          <w:caps/>
          <w:sz w:val="24"/>
        </w:rPr>
        <w:t>oryginałów lub kserokopii poświadczonej za zgodność przez WYKONAWCĘ luB osobę uprawnioną do</w:t>
      </w:r>
      <w:r w:rsidR="005F70A7">
        <w:rPr>
          <w:caps/>
          <w:sz w:val="24"/>
        </w:rPr>
        <w:t xml:space="preserve"> </w:t>
      </w:r>
      <w:r w:rsidR="00386F78">
        <w:rPr>
          <w:b/>
          <w:caps/>
          <w:sz w:val="24"/>
        </w:rPr>
        <w:t xml:space="preserve">działania </w:t>
      </w:r>
      <w:r w:rsidR="005F70A7">
        <w:rPr>
          <w:b/>
          <w:caps/>
          <w:sz w:val="24"/>
        </w:rPr>
        <w:t xml:space="preserve">w imieniu WYKONAWCY (z dopiskiem „za zgodnoŚĆ”). podpis POWINIEN być SPORZĄDZONY W sposób UMOżLIWIAJĄCY JEGO IDENTYFIKACJĘ np. ZŁOŻONY wraz Z IMIENNĄ PIECZĄTKĄ LUB CZYTELNY (Z PODANIEM IMIENIA I NAZWISKA). jEŻELI Z DOKUMENTU OKREŚLAJĄCEGO STATUS PRAWNY WYKONAWCY LUB PEŁNOMOCNICTWA WYNIKA, IŻ DO REPREZENTOWANIA WYKoNawcy upoważnionych jest łącznie kilka osób, dokumenty wchodzące w skład oferty muszą być podpisane przez wszystkie te osoby. </w:t>
      </w:r>
      <w:r w:rsidR="005F70A7">
        <w:rPr>
          <w:caps/>
          <w:sz w:val="24"/>
        </w:rPr>
        <w:t xml:space="preserve">wykonawca zobowiązany jest na żądanie zamawiającego do przedstawienia oryginałów w/w dokumentów. BRAK JAKIEGOKOLWIEK Z DOKUMENTÓW LUB ZŁOŻENIE DOKUMENTU zawierającego błąd skutkuje wezwaniem wykonawcy do ich uzupełnienia w wyznaczonym przez zamawiającego terminie chyba że mimo ich uzupełnienia konieczne byłoby unieważnienie postępowania.Uzupełnione dokumenty mają potwierdzać spełnianie przez wykonawcę warunków udziału w postępowaniu nie później niż w dniu </w:t>
      </w:r>
      <w:r w:rsidR="00386F78">
        <w:rPr>
          <w:caps/>
          <w:sz w:val="24"/>
        </w:rPr>
        <w:br/>
      </w:r>
      <w:r w:rsidR="005F70A7">
        <w:rPr>
          <w:caps/>
          <w:sz w:val="24"/>
        </w:rPr>
        <w:t>w który</w:t>
      </w:r>
      <w:r w:rsidR="00480409">
        <w:rPr>
          <w:caps/>
          <w:sz w:val="24"/>
        </w:rPr>
        <w:t>m zostAŁY ZŁOŻONE.</w:t>
      </w:r>
      <w:r w:rsidR="005F70A7">
        <w:rPr>
          <w:caps/>
          <w:sz w:val="24"/>
        </w:rPr>
        <w:t xml:space="preserve"> </w:t>
      </w:r>
    </w:p>
    <w:p w14:paraId="70264861" w14:textId="77777777" w:rsidR="0046365E" w:rsidRDefault="0046365E" w:rsidP="00A4111C">
      <w:pPr>
        <w:pStyle w:val="Nagwek5"/>
        <w:spacing w:before="0" w:after="0"/>
        <w:jc w:val="both"/>
        <w:rPr>
          <w:sz w:val="26"/>
        </w:rPr>
      </w:pPr>
      <w:bookmarkStart w:id="9" w:name="_Część_VI._Stosowanie"/>
      <w:bookmarkStart w:id="10" w:name="_Część_VII._Kryteria"/>
      <w:bookmarkStart w:id="11" w:name="_Toc50159532"/>
      <w:bookmarkEnd w:id="9"/>
      <w:bookmarkEnd w:id="10"/>
    </w:p>
    <w:p w14:paraId="3DC84BEE" w14:textId="5E1F41A5" w:rsidR="00B33E3E" w:rsidRDefault="005F70A7" w:rsidP="00B42F7A">
      <w:pPr>
        <w:pStyle w:val="Nagwek5"/>
        <w:spacing w:before="0" w:after="0"/>
        <w:ind w:left="360" w:hanging="360"/>
        <w:jc w:val="both"/>
        <w:rPr>
          <w:sz w:val="26"/>
        </w:rPr>
      </w:pPr>
      <w:r>
        <w:rPr>
          <w:sz w:val="26"/>
        </w:rPr>
        <w:t>XI. Tryb porozumiewania się Zamawiającego z wykonawcami i udzielania wyjaśnień Specyfikacji Istotnych Warunków Zamówienia.</w:t>
      </w:r>
    </w:p>
    <w:p w14:paraId="6C1A1B1F" w14:textId="77777777" w:rsidR="00B42F7A" w:rsidRDefault="00B42F7A" w:rsidP="00B42F7A"/>
    <w:p w14:paraId="6AF85FFD"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 </w:t>
      </w:r>
      <w:r w:rsidRPr="00DD1CD1">
        <w:rPr>
          <w:rFonts w:ascii="Times New Roman" w:hAnsi="Times New Roman"/>
          <w:sz w:val="24"/>
          <w:szCs w:val="24"/>
        </w:rPr>
        <w:t xml:space="preserve">W postępowaniu o udzielenie zamówienia publicznego komunikacja między Zamawiającym a wykonawcami odbywa się przy użyciu Platformy e-Zamówienia, która jest dostępna pod adresem https://ezamowienia.gov.pl. </w:t>
      </w:r>
    </w:p>
    <w:p w14:paraId="558761DF"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 xml:space="preserve">2. Korzystanie z Platformy e-Zamówienia jest bezpłatne. </w:t>
      </w:r>
    </w:p>
    <w:p w14:paraId="45C296AE"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lastRenderedPageBreak/>
        <w:t>3</w:t>
      </w:r>
      <w:r w:rsidRPr="00DD1CD1">
        <w:rPr>
          <w:rFonts w:ascii="Times New Roman" w:hAnsi="Times New Roman"/>
          <w:sz w:val="24"/>
          <w:szCs w:val="24"/>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551B75EA"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4</w:t>
      </w:r>
      <w:r w:rsidRPr="00DD1CD1">
        <w:rPr>
          <w:rFonts w:ascii="Times New Roman" w:hAnsi="Times New Roman"/>
          <w:sz w:val="24"/>
          <w:szCs w:val="24"/>
        </w:rPr>
        <w:t xml:space="preserve">. Przeglądanie i pobieranie publicznej treści dokumentacji postępowania nie wymaga posiadania konta na Platformie e-Zamówienia ani logowania. </w:t>
      </w:r>
    </w:p>
    <w:p w14:paraId="198770A5"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5</w:t>
      </w:r>
      <w:r w:rsidRPr="00DD1CD1">
        <w:rPr>
          <w:rFonts w:ascii="Times New Roman" w:hAnsi="Times New Roman"/>
          <w:sz w:val="24"/>
          <w:szCs w:val="24"/>
        </w:rPr>
        <w:t>.</w:t>
      </w:r>
      <w:r>
        <w:rPr>
          <w:rFonts w:ascii="Times New Roman" w:hAnsi="Times New Roman"/>
          <w:sz w:val="24"/>
          <w:szCs w:val="24"/>
        </w:rPr>
        <w:t xml:space="preserve"> </w:t>
      </w:r>
      <w:r w:rsidRPr="00DD1CD1">
        <w:rPr>
          <w:rFonts w:ascii="Times New Roman" w:hAnsi="Times New Roman"/>
          <w:sz w:val="24"/>
          <w:szCs w:val="24"/>
        </w:rPr>
        <w:t xml:space="preserve">Sposób sporządzenia dokumentów elektronicznych lub dokumentów elektronicznych będących kopią elektroniczną treści zapisanej w postaci papierowej (cyfrowe odwzorowania) musi być zgodny z wymaganiami określonymi </w:t>
      </w:r>
      <w:r>
        <w:rPr>
          <w:rFonts w:ascii="Times New Roman" w:hAnsi="Times New Roman"/>
          <w:sz w:val="24"/>
          <w:szCs w:val="24"/>
        </w:rPr>
        <w:br/>
      </w:r>
      <w:r w:rsidRPr="00DD1CD1">
        <w:rPr>
          <w:rFonts w:ascii="Times New Roman" w:hAnsi="Times New Roman"/>
          <w:sz w:val="24"/>
          <w:szCs w:val="24"/>
        </w:rPr>
        <w:t xml:space="preserve">w rozporządzeniu Prezesa Rady Ministrów w sprawie wymagań dla dokumentów elektronicznych. </w:t>
      </w:r>
    </w:p>
    <w:p w14:paraId="7BF92D39" w14:textId="77777777" w:rsidR="00B42F7A" w:rsidRPr="00FD53D4"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6</w:t>
      </w:r>
      <w:r w:rsidRPr="00DD1CD1">
        <w:rPr>
          <w:rFonts w:ascii="Times New Roman" w:hAnsi="Times New Roman"/>
          <w:sz w:val="24"/>
          <w:szCs w:val="24"/>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Pr>
          <w:rFonts w:ascii="Times New Roman" w:hAnsi="Times New Roman"/>
          <w:sz w:val="24"/>
          <w:szCs w:val="24"/>
        </w:rPr>
        <w:br/>
      </w:r>
      <w:r w:rsidRPr="00DD1CD1">
        <w:rPr>
          <w:rFonts w:ascii="Times New Roman" w:hAnsi="Times New Roman"/>
          <w:sz w:val="24"/>
          <w:szCs w:val="24"/>
        </w:rPr>
        <w:t>z uwzględnieniem rodzaju przekazywanych danych i przekazuje się jako załączniki.</w:t>
      </w:r>
      <w:r>
        <w:rPr>
          <w:rFonts w:ascii="Times New Roman" w:hAnsi="Times New Roman"/>
          <w:sz w:val="24"/>
          <w:szCs w:val="24"/>
        </w:rPr>
        <w:br/>
      </w:r>
      <w:r w:rsidRPr="00FD53D4">
        <w:rPr>
          <w:rFonts w:ascii="Times New Roman" w:hAnsi="Times New Roman"/>
          <w:sz w:val="24"/>
          <w:szCs w:val="24"/>
        </w:rPr>
        <w:t xml:space="preserve">W przypadku formatów, o których mowa w art. 66 ust. 1 ustawy </w:t>
      </w:r>
      <w:proofErr w:type="spellStart"/>
      <w:r w:rsidRPr="00FD53D4">
        <w:rPr>
          <w:rFonts w:ascii="Times New Roman" w:hAnsi="Times New Roman"/>
          <w:sz w:val="24"/>
          <w:szCs w:val="24"/>
        </w:rPr>
        <w:t>Pzp</w:t>
      </w:r>
      <w:proofErr w:type="spellEnd"/>
      <w:r w:rsidRPr="00FD53D4">
        <w:rPr>
          <w:rFonts w:ascii="Times New Roman" w:hAnsi="Times New Roman"/>
          <w:sz w:val="24"/>
          <w:szCs w:val="24"/>
        </w:rPr>
        <w:t>, ww. regulacje nie będą miały bezpośredniego zastosowania.</w:t>
      </w:r>
    </w:p>
    <w:p w14:paraId="2148E842"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7</w:t>
      </w:r>
      <w:r w:rsidRPr="00DD1CD1">
        <w:rPr>
          <w:rFonts w:ascii="Times New Roman" w:hAnsi="Times New Roman"/>
          <w:sz w:val="24"/>
          <w:szCs w:val="24"/>
        </w:rPr>
        <w:t>. Informacje, oświadczenia lub dokumenty, inne niż wymienione w § 2 ust. 1 rozporządzenia Prezesa Rady Ministrów w sprawie wymagań dla dokumentów elektronicznych, przekazywane w postępowaniu sporządza się w postaci elektronicznej</w:t>
      </w:r>
      <w:r>
        <w:rPr>
          <w:rFonts w:ascii="Times New Roman" w:hAnsi="Times New Roman"/>
          <w:sz w:val="24"/>
          <w:szCs w:val="24"/>
        </w:rPr>
        <w:t xml:space="preserve"> </w:t>
      </w:r>
      <w:r w:rsidRPr="00DD1CD1">
        <w:rPr>
          <w:rFonts w:ascii="Times New Roman" w:hAnsi="Times New Roman"/>
          <w:sz w:val="24"/>
          <w:szCs w:val="24"/>
        </w:rPr>
        <w:t>w formatach danych określonych w przepisach rozporządzenia Rady Ministrów</w:t>
      </w:r>
      <w:r>
        <w:rPr>
          <w:rFonts w:ascii="Times New Roman" w:hAnsi="Times New Roman"/>
          <w:sz w:val="24"/>
          <w:szCs w:val="24"/>
        </w:rPr>
        <w:t xml:space="preserve"> </w:t>
      </w:r>
      <w:r w:rsidRPr="00DD1CD1">
        <w:rPr>
          <w:rFonts w:ascii="Times New Roman" w:hAnsi="Times New Roman"/>
          <w:sz w:val="24"/>
          <w:szCs w:val="24"/>
        </w:rPr>
        <w:t xml:space="preserve">w sprawie Krajowych Ram Interoperacyjności (i przekazuje się jako załącznik) lub jako tekst wpisany bezpośrednio do wiadomości przekazywanej przy użyciu środków komunikacji elektronicznej (np. w treści wiadomości e-mail lub w treści „Formularza do komunikacji”). </w:t>
      </w:r>
    </w:p>
    <w:p w14:paraId="0502EBE5"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8</w:t>
      </w:r>
      <w:r w:rsidRPr="00DD1CD1">
        <w:rPr>
          <w:rFonts w:ascii="Times New Roman" w:hAnsi="Times New Roman"/>
          <w:sz w:val="24"/>
          <w:szCs w:val="24"/>
        </w:rPr>
        <w:t xml:space="preserve">. Jeżeli dokumenty elektroniczne, przekazywane przy użyciu środków komunikacji elektronicznej, zawierają informacje stanowiące tajemnicę przedsiębiorstwa </w:t>
      </w:r>
      <w:r>
        <w:rPr>
          <w:rFonts w:ascii="Times New Roman" w:hAnsi="Times New Roman"/>
          <w:sz w:val="24"/>
          <w:szCs w:val="24"/>
        </w:rPr>
        <w:br/>
      </w:r>
      <w:r w:rsidRPr="00DD1CD1">
        <w:rPr>
          <w:rFonts w:ascii="Times New Roman" w:hAnsi="Times New Roman"/>
          <w:sz w:val="24"/>
          <w:szCs w:val="24"/>
        </w:rPr>
        <w:t xml:space="preserve">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5C206158"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9</w:t>
      </w:r>
      <w:r w:rsidRPr="00DD1CD1">
        <w:rPr>
          <w:rFonts w:ascii="Times New Roman" w:hAnsi="Times New Roman"/>
          <w:sz w:val="24"/>
          <w:szCs w:val="24"/>
        </w:rPr>
        <w:t xml:space="preserve">. Komunikacja w postępowaniu, z wyłączeniem składania ofert/wniosków </w:t>
      </w:r>
      <w:r>
        <w:rPr>
          <w:rFonts w:ascii="Times New Roman" w:hAnsi="Times New Roman"/>
          <w:sz w:val="24"/>
          <w:szCs w:val="24"/>
        </w:rPr>
        <w:br/>
      </w:r>
      <w:r w:rsidRPr="00DD1CD1">
        <w:rPr>
          <w:rFonts w:ascii="Times New Roman" w:hAnsi="Times New Roman"/>
          <w:sz w:val="24"/>
          <w:szCs w:val="24"/>
        </w:rPr>
        <w:t xml:space="preserve">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DD1CD1">
        <w:rPr>
          <w:rFonts w:ascii="Times New Roman" w:hAnsi="Times New Roman"/>
          <w:sz w:val="24"/>
          <w:szCs w:val="24"/>
        </w:rPr>
        <w:t>Pzp</w:t>
      </w:r>
      <w:proofErr w:type="spellEnd"/>
      <w:r w:rsidRPr="00DD1CD1">
        <w:rPr>
          <w:rFonts w:ascii="Times New Roman" w:hAnsi="Times New Roman"/>
          <w:sz w:val="24"/>
          <w:szCs w:val="24"/>
        </w:rPr>
        <w:t xml:space="preserve"> lub rozporządzeniem Prezesa Rady Ministrów w sprawie wymagań dla dokumentów elektronicznych opatrzone kwalifikowanym podpisem elektronicznym, podpisem zaufanym lub podpisem osobistym , mogą być opatrzone, zgodnie z wyborem wykonawcy/wykonawcy wspólnie ubiegającego się o udzielenie zamówienia/podmiotu udostępniającego zasoby, podpisem zewnętrznym lub wewnętrznym. W zależności od rodzaju podpisu </w:t>
      </w:r>
      <w:r>
        <w:rPr>
          <w:rFonts w:ascii="Times New Roman" w:hAnsi="Times New Roman"/>
          <w:sz w:val="24"/>
          <w:szCs w:val="24"/>
        </w:rPr>
        <w:br/>
      </w:r>
      <w:r w:rsidRPr="00DD1CD1">
        <w:rPr>
          <w:rFonts w:ascii="Times New Roman" w:hAnsi="Times New Roman"/>
          <w:sz w:val="24"/>
          <w:szCs w:val="24"/>
        </w:rPr>
        <w:t xml:space="preserve">i jego typu (zewnętrzny, wewnętrzny) dodaje się do przesyłanej wiadomości </w:t>
      </w:r>
      <w:r w:rsidRPr="00DD1CD1">
        <w:rPr>
          <w:rFonts w:ascii="Times New Roman" w:hAnsi="Times New Roman"/>
          <w:sz w:val="24"/>
          <w:szCs w:val="24"/>
        </w:rPr>
        <w:lastRenderedPageBreak/>
        <w:t xml:space="preserve">uprzednio podpisane dokumenty wraz z wygenerowanym plikiem podpisu (typ zewnętrzny) lub dokument z wszytym podpisem (typ wewnętrzny). </w:t>
      </w:r>
    </w:p>
    <w:p w14:paraId="61434CCD"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10</w:t>
      </w:r>
      <w:r w:rsidRPr="00DD1CD1">
        <w:rPr>
          <w:rFonts w:ascii="Times New Roman" w:hAnsi="Times New Roman"/>
          <w:sz w:val="24"/>
          <w:szCs w:val="24"/>
        </w:rPr>
        <w:t>. Możliwość korzystania w postępowaniu z „Formularzy do komunikacji” w pełnym zakresie wymaga posiadania konta „Wykonawcy” na Platformie e-Zamówieni</w:t>
      </w:r>
      <w:r>
        <w:rPr>
          <w:rFonts w:ascii="Times New Roman" w:hAnsi="Times New Roman"/>
          <w:sz w:val="24"/>
          <w:szCs w:val="24"/>
        </w:rPr>
        <w:t xml:space="preserve">a </w:t>
      </w:r>
      <w:r w:rsidRPr="00FD53D4">
        <w:rPr>
          <w:rFonts w:ascii="Times New Roman" w:hAnsi="Times New Roman"/>
          <w:sz w:val="24"/>
          <w:szCs w:val="24"/>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ascii="Times New Roman" w:hAnsi="Times New Roman"/>
          <w:sz w:val="24"/>
          <w:szCs w:val="24"/>
        </w:rPr>
        <w:t>.</w:t>
      </w:r>
    </w:p>
    <w:p w14:paraId="6DE63A86"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1</w:t>
      </w:r>
      <w:r w:rsidRPr="00DD1CD1">
        <w:rPr>
          <w:rFonts w:ascii="Times New Roman" w:hAnsi="Times New Roman"/>
          <w:sz w:val="24"/>
          <w:szCs w:val="24"/>
        </w:rPr>
        <w:t>. Wszystkie wysłane i odebrane w postępowaniu przez wykonawcę wiadomości widoczne są po zalogowaniu w podglądzie postępowania w zakładce „Komunikacja”. 1</w:t>
      </w:r>
      <w:r>
        <w:rPr>
          <w:rFonts w:ascii="Times New Roman" w:hAnsi="Times New Roman"/>
          <w:sz w:val="24"/>
          <w:szCs w:val="24"/>
        </w:rPr>
        <w:t>2</w:t>
      </w:r>
      <w:r w:rsidRPr="00DD1CD1">
        <w:rPr>
          <w:rFonts w:ascii="Times New Roman" w:hAnsi="Times New Roman"/>
          <w:sz w:val="24"/>
          <w:szCs w:val="24"/>
        </w:rPr>
        <w:t xml:space="preserve">. Maksymalny rozmiar plików przesyłanych za pośrednictwem „Formularzy do komunikacji” wynosi 150 MB (wielkość ta dotyczy plików przesyłanych jako załączniki do jednego formularza). </w:t>
      </w:r>
    </w:p>
    <w:p w14:paraId="34600FA8"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3</w:t>
      </w:r>
      <w:r w:rsidRPr="00DD1CD1">
        <w:rPr>
          <w:rFonts w:ascii="Times New Roman" w:hAnsi="Times New Roman"/>
          <w:sz w:val="24"/>
          <w:szCs w:val="24"/>
        </w:rPr>
        <w:t xml:space="preserve">. Minimalne wymagania techniczne dotyczące sprzętu używanego w celu korzystania z usług Platformy e-Zamówienia oraz informacje dotyczące specyfikacji połączenia określa Regulamin Platformy e-Zamówienia. </w:t>
      </w:r>
    </w:p>
    <w:p w14:paraId="644565F0"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4</w:t>
      </w:r>
      <w:r w:rsidRPr="00DD1CD1">
        <w:rPr>
          <w:rFonts w:ascii="Times New Roman" w:hAnsi="Times New Roman"/>
          <w:sz w:val="24"/>
          <w:szCs w:val="24"/>
        </w:rPr>
        <w:t xml:space="preserve">.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55649415"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5</w:t>
      </w:r>
      <w:r w:rsidRPr="00DD1CD1">
        <w:rPr>
          <w:rFonts w:ascii="Times New Roman" w:hAnsi="Times New Roman"/>
          <w:sz w:val="24"/>
          <w:szCs w:val="24"/>
        </w:rPr>
        <w:t>. W szczególnie uzasadnionych przypadkach Zamawiający dopuszcza komunikację za pomocą poczty elektronicznej na adres e-mail</w:t>
      </w:r>
      <w:r>
        <w:rPr>
          <w:rFonts w:ascii="Times New Roman" w:hAnsi="Times New Roman"/>
          <w:sz w:val="24"/>
          <w:szCs w:val="24"/>
        </w:rPr>
        <w:t>:</w:t>
      </w:r>
      <w:r w:rsidRPr="006A5BA1">
        <w:rPr>
          <w:sz w:val="24"/>
          <w:lang w:val="de-DE"/>
        </w:rPr>
        <w:t xml:space="preserve"> </w:t>
      </w:r>
      <w:hyperlink r:id="rId10" w:history="1">
        <w:r w:rsidRPr="003F4DE6">
          <w:rPr>
            <w:rStyle w:val="Hipercze"/>
            <w:rFonts w:ascii="Times New Roman" w:hAnsi="Times New Roman"/>
            <w:sz w:val="24"/>
            <w:lang w:val="de-DE"/>
          </w:rPr>
          <w:t>kbobowski@dpsb.bialystok.pl</w:t>
        </w:r>
      </w:hyperlink>
      <w:r>
        <w:rPr>
          <w:rFonts w:ascii="Times New Roman" w:hAnsi="Times New Roman"/>
          <w:sz w:val="24"/>
          <w:lang w:val="de-DE"/>
        </w:rPr>
        <w:t xml:space="preserve"> </w:t>
      </w:r>
      <w:r w:rsidRPr="00DD1CD1">
        <w:rPr>
          <w:rFonts w:ascii="Times New Roman" w:hAnsi="Times New Roman"/>
          <w:sz w:val="24"/>
          <w:szCs w:val="24"/>
        </w:rPr>
        <w:t>(nie dotyczy składania ofert).</w:t>
      </w:r>
    </w:p>
    <w:p w14:paraId="0E91D90D" w14:textId="77777777" w:rsidR="00B42F7A"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16. </w:t>
      </w:r>
      <w:r w:rsidRPr="008E0D60">
        <w:rPr>
          <w:rFonts w:ascii="Times New Roman" w:hAnsi="Times New Roman"/>
          <w:sz w:val="24"/>
          <w:szCs w:val="24"/>
        </w:rPr>
        <w:t xml:space="preserve">Zamawiający nie przewiduje sposobu komunikowania się z Wykonawcami w inny sposób niż przy użyciu środków komunikacji elektronicznej, wskazanych w SWZ. </w:t>
      </w:r>
    </w:p>
    <w:p w14:paraId="0C407F06" w14:textId="77777777" w:rsidR="00B42F7A" w:rsidRPr="008E0D60" w:rsidRDefault="00B42F7A" w:rsidP="00B42F7A">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17. </w:t>
      </w:r>
      <w:r w:rsidRPr="008E0D60">
        <w:rPr>
          <w:rFonts w:ascii="Times New Roman" w:hAnsi="Times New Roman"/>
          <w:sz w:val="24"/>
          <w:szCs w:val="24"/>
        </w:rPr>
        <w:t xml:space="preserve">Wykonawca może zwrócić się do Zamawiającego z wnioskiem o wyjaśnienie treści SWZ. Zamawiający udzieli wyjaśnień niezwłocznie, jednak nie później niż na 2 dni przed upływem terminu składania ofert (udostępniając je na stronie internetowej prowadzonego postępowania) pod warunkiem że wniosek o wyjaśnienie treści SWZ wpłynął do Zamawiającego nie później niż na 4 dni przed upływem terminu składania ofert. Jeżeli Zamawiający nie udzieli wyjaśnień w terminie, o którym mowa powyżej, przedłuża termin składania ofert o czas niezbędny do zapoznania się wszystkich zainteresowanych wykonawców z wyjaśnieniami niezbędnymi do należytego przygotowania i złożenia ofert. W przypadku gdy wniosek o wyjaśnienie treści SWZ nie wpłynie w terminie, Zamawiający nie ma obowiązku udzielania wyjaśnień SWZ oraz przedłużenia terminu składania ofert. Przedłużenie terminu składania ofert nie wpływa na bieg terminu składania wniosku o wyjaśnienie treści SWZ. </w:t>
      </w:r>
    </w:p>
    <w:p w14:paraId="7ADE92DD" w14:textId="77777777" w:rsidR="005F70A7" w:rsidRPr="00A51660" w:rsidRDefault="005F70A7" w:rsidP="00AF1E48">
      <w:pPr>
        <w:jc w:val="both"/>
        <w:rPr>
          <w:b/>
          <w:sz w:val="26"/>
        </w:rPr>
      </w:pPr>
    </w:p>
    <w:p w14:paraId="47B52A49" w14:textId="77777777" w:rsidR="005F70A7" w:rsidRDefault="005F70A7" w:rsidP="00AF1E48">
      <w:pPr>
        <w:jc w:val="both"/>
        <w:rPr>
          <w:b/>
          <w:sz w:val="26"/>
        </w:rPr>
      </w:pPr>
      <w:r>
        <w:rPr>
          <w:b/>
          <w:sz w:val="26"/>
        </w:rPr>
        <w:t>XII. Osoby uprawnione do porozumiewania się z wykonawcami.</w:t>
      </w:r>
    </w:p>
    <w:p w14:paraId="0C24120E" w14:textId="77777777" w:rsidR="005F70A7" w:rsidRDefault="005F70A7" w:rsidP="00AF1E48"/>
    <w:p w14:paraId="0D548F3F" w14:textId="21DCBE85" w:rsidR="00980BBA" w:rsidRDefault="005F70A7" w:rsidP="00AF1E48">
      <w:pPr>
        <w:pStyle w:val="Tekstpodstawowy2"/>
      </w:pPr>
      <w:r>
        <w:t>Pan Konrad Bobowski – tel. (085) 74 – 33 – 465 w.376 – w zakresie doty</w:t>
      </w:r>
      <w:r w:rsidR="00386F78">
        <w:t>czącym zagadnień procedu</w:t>
      </w:r>
      <w:r w:rsidR="00980BBA">
        <w:t>ralnych</w:t>
      </w:r>
      <w:r w:rsidR="00A5113A">
        <w:t xml:space="preserve"> i przedmiotu zamówienia.</w:t>
      </w:r>
    </w:p>
    <w:p w14:paraId="3CCD9CCD" w14:textId="32AECC25" w:rsidR="005F70A7" w:rsidRDefault="005F70A7" w:rsidP="00207831">
      <w:pPr>
        <w:pStyle w:val="Nagwek5"/>
        <w:spacing w:before="0" w:after="0"/>
        <w:jc w:val="both"/>
        <w:rPr>
          <w:b w:val="0"/>
        </w:rPr>
      </w:pPr>
      <w:r>
        <w:rPr>
          <w:b w:val="0"/>
        </w:rPr>
        <w:t>Sposób porozumiewania si</w:t>
      </w:r>
      <w:r w:rsidR="007B28E1">
        <w:rPr>
          <w:b w:val="0"/>
        </w:rPr>
        <w:t>ę</w:t>
      </w:r>
      <w:r>
        <w:rPr>
          <w:b w:val="0"/>
        </w:rPr>
        <w:t xml:space="preserve"> pocztą elektroniczną.</w:t>
      </w:r>
    </w:p>
    <w:p w14:paraId="370528CF" w14:textId="110BA41F" w:rsidR="005F70A7" w:rsidRPr="00122D3D" w:rsidRDefault="005F70A7" w:rsidP="00B319E3">
      <w:pPr>
        <w:pStyle w:val="Nagwek5"/>
        <w:spacing w:before="0" w:after="0"/>
        <w:jc w:val="both"/>
        <w:rPr>
          <w:b w:val="0"/>
        </w:rPr>
      </w:pPr>
      <w:r w:rsidRPr="00122D3D">
        <w:t>Wykonawca może zwrócić się do zamawiającego o wyjaśnienia dotyczące wszelkich wątpliwości związanych ze Specyfikacją Warunków Zamówienia, sposobem</w:t>
      </w:r>
      <w:r w:rsidR="00807BC4">
        <w:t xml:space="preserve"> </w:t>
      </w:r>
      <w:r w:rsidRPr="00122D3D">
        <w:t>przygotowania i złożenia oferty, kieruj</w:t>
      </w:r>
      <w:r>
        <w:t>ąc swoje zapytania pocztą elektroniczną</w:t>
      </w:r>
      <w:r w:rsidRPr="00122D3D">
        <w:t xml:space="preserve"> na adres</w:t>
      </w:r>
      <w:r w:rsidR="00807BC4">
        <w:t xml:space="preserve"> </w:t>
      </w:r>
      <w:r>
        <w:t>Z</w:t>
      </w:r>
      <w:r w:rsidRPr="00122D3D">
        <w:t>amawiającego podany w rozdziale I SIWZ</w:t>
      </w:r>
      <w:r>
        <w:rPr>
          <w:b w:val="0"/>
        </w:rPr>
        <w:t xml:space="preserve">. </w:t>
      </w:r>
      <w:r>
        <w:t xml:space="preserve"> </w:t>
      </w:r>
    </w:p>
    <w:p w14:paraId="782DDFD2" w14:textId="77777777" w:rsidR="000E3EF7" w:rsidRPr="00B42F7A" w:rsidRDefault="000E3EF7" w:rsidP="00B42F7A"/>
    <w:p w14:paraId="1E68C0E0" w14:textId="77777777" w:rsidR="008819F7" w:rsidRDefault="008819F7" w:rsidP="00AF1E48">
      <w:pPr>
        <w:pStyle w:val="Nagwek5"/>
        <w:spacing w:before="0" w:after="0"/>
        <w:rPr>
          <w:sz w:val="26"/>
        </w:rPr>
      </w:pPr>
    </w:p>
    <w:p w14:paraId="54B2D311" w14:textId="54F6E2D4" w:rsidR="005F70A7" w:rsidRDefault="005F70A7" w:rsidP="00AF1E48">
      <w:pPr>
        <w:pStyle w:val="Nagwek5"/>
        <w:spacing w:before="0" w:after="0"/>
        <w:rPr>
          <w:sz w:val="26"/>
        </w:rPr>
      </w:pPr>
      <w:r>
        <w:rPr>
          <w:sz w:val="26"/>
        </w:rPr>
        <w:lastRenderedPageBreak/>
        <w:t>XIII. Termin związania ofertą.</w:t>
      </w:r>
    </w:p>
    <w:p w14:paraId="6B5808F7" w14:textId="77777777" w:rsidR="005F70A7" w:rsidRDefault="005F70A7" w:rsidP="00AF1E48"/>
    <w:p w14:paraId="2B5CEB1C" w14:textId="77777777" w:rsidR="005F70A7" w:rsidRDefault="005F70A7" w:rsidP="00CC5A58">
      <w:pPr>
        <w:numPr>
          <w:ilvl w:val="0"/>
          <w:numId w:val="3"/>
        </w:numPr>
        <w:jc w:val="both"/>
        <w:rPr>
          <w:sz w:val="24"/>
        </w:rPr>
      </w:pPr>
      <w:r>
        <w:rPr>
          <w:sz w:val="24"/>
        </w:rPr>
        <w:t>Wykonawca jest związany  ofertą  przez okres 30 dni licząc od dnia następnego po dniu   w którym upłynął termin wyznaczony do składania ofert</w:t>
      </w:r>
      <w:r>
        <w:rPr>
          <w:b/>
          <w:sz w:val="24"/>
        </w:rPr>
        <w:t xml:space="preserve">.  </w:t>
      </w:r>
      <w:r>
        <w:rPr>
          <w:sz w:val="24"/>
        </w:rPr>
        <w:t>Bieg terminu rozpoczyna się wraz z upływem terminu składania ofert.</w:t>
      </w:r>
    </w:p>
    <w:p w14:paraId="26B462EC" w14:textId="77777777" w:rsidR="005F70A7" w:rsidRPr="00A85F8B" w:rsidRDefault="005F70A7" w:rsidP="00CC5A58">
      <w:pPr>
        <w:numPr>
          <w:ilvl w:val="0"/>
          <w:numId w:val="3"/>
        </w:numPr>
        <w:jc w:val="both"/>
        <w:rPr>
          <w:sz w:val="24"/>
        </w:rPr>
      </w:pPr>
      <w:r>
        <w:rPr>
          <w:sz w:val="24"/>
        </w:rPr>
        <w:t xml:space="preserve">Wykonawca samodzielnie lub na wniosek Zamawiającego może przedłużyć termin związania ofertą, na czas niezbędny do zawarcia umowy w sprawie zamówienia publicznego z tym, że Zamawiający może tylko raz, co najmniej na 3 dni przed upływem terminu związania oferta, zwrócić się do wykonawców o wyrażenie zgody na przedłużenie tego terminu o oznaczony okres, nie dłuższy jednak niż 60 dni. </w:t>
      </w:r>
    </w:p>
    <w:p w14:paraId="7143B1BA" w14:textId="77777777" w:rsidR="00685DD8" w:rsidRDefault="00685DD8" w:rsidP="00AF1E48">
      <w:pPr>
        <w:pStyle w:val="Nagwek5"/>
        <w:spacing w:before="0" w:after="0"/>
        <w:rPr>
          <w:sz w:val="26"/>
        </w:rPr>
      </w:pPr>
    </w:p>
    <w:p w14:paraId="4D061D0A" w14:textId="77777777" w:rsidR="005F70A7" w:rsidRDefault="005F70A7" w:rsidP="00AF1E48">
      <w:pPr>
        <w:pStyle w:val="Nagwek5"/>
        <w:spacing w:before="0" w:after="0"/>
        <w:rPr>
          <w:sz w:val="26"/>
        </w:rPr>
      </w:pPr>
      <w:r>
        <w:rPr>
          <w:sz w:val="26"/>
        </w:rPr>
        <w:t>XIV.  Opis sposobu przygotowania oferty.</w:t>
      </w:r>
    </w:p>
    <w:p w14:paraId="7E94D4D5" w14:textId="77777777" w:rsidR="005F70A7" w:rsidRDefault="005F70A7" w:rsidP="00AF1E48"/>
    <w:p w14:paraId="1496F61F" w14:textId="2E1A42B3" w:rsidR="001547DA" w:rsidRPr="001547DA" w:rsidRDefault="005F70A7" w:rsidP="00CC5A58">
      <w:pPr>
        <w:numPr>
          <w:ilvl w:val="0"/>
          <w:numId w:val="4"/>
        </w:numPr>
        <w:ind w:left="0" w:firstLine="0"/>
        <w:jc w:val="both"/>
        <w:rPr>
          <w:sz w:val="24"/>
        </w:rPr>
      </w:pPr>
      <w:r>
        <w:rPr>
          <w:sz w:val="24"/>
        </w:rPr>
        <w:t>Dokumenty składające się na ofertę:</w:t>
      </w:r>
    </w:p>
    <w:p w14:paraId="31AB8D01" w14:textId="4869505A" w:rsidR="00F113B1" w:rsidRDefault="001547DA" w:rsidP="00F113B1">
      <w:pPr>
        <w:jc w:val="both"/>
        <w:rPr>
          <w:sz w:val="24"/>
        </w:rPr>
      </w:pPr>
      <w:r w:rsidRPr="005A01B1">
        <w:rPr>
          <w:sz w:val="24"/>
        </w:rPr>
        <w:t>Oferta powinna zawierać następujące dokumenty:</w:t>
      </w:r>
    </w:p>
    <w:p w14:paraId="1D4D2D84" w14:textId="77777777" w:rsidR="00F113B1" w:rsidRDefault="00F113B1" w:rsidP="00F113B1">
      <w:pPr>
        <w:jc w:val="both"/>
        <w:rPr>
          <w:sz w:val="24"/>
        </w:rPr>
      </w:pPr>
      <w:r>
        <w:rPr>
          <w:sz w:val="24"/>
        </w:rPr>
        <w:t xml:space="preserve">        a)   wypełniony załącznik nr 1 – formularz ofertowy,</w:t>
      </w:r>
    </w:p>
    <w:p w14:paraId="34D7E5BD" w14:textId="77777777" w:rsidR="00F113B1" w:rsidRPr="003C3387" w:rsidRDefault="00F113B1" w:rsidP="00F113B1">
      <w:pPr>
        <w:jc w:val="both"/>
        <w:rPr>
          <w:sz w:val="24"/>
        </w:rPr>
      </w:pPr>
      <w:r>
        <w:rPr>
          <w:sz w:val="24"/>
        </w:rPr>
        <w:t xml:space="preserve">        b)   kopię wpłaty wadium lub dokumenty potwierdzające jego wniesienie w innej formie,</w:t>
      </w:r>
    </w:p>
    <w:p w14:paraId="599553C2" w14:textId="77777777" w:rsidR="00F113B1" w:rsidRDefault="00F113B1" w:rsidP="00F113B1">
      <w:pPr>
        <w:ind w:left="360"/>
        <w:jc w:val="both"/>
        <w:rPr>
          <w:sz w:val="24"/>
        </w:rPr>
      </w:pPr>
      <w:r>
        <w:rPr>
          <w:sz w:val="24"/>
        </w:rPr>
        <w:t xml:space="preserve">  c)  dokumenty uwiarygodniające Wykonawcę wskazane zgodnie z zapisem części X       niniejszej specyfikacji, </w:t>
      </w:r>
    </w:p>
    <w:p w14:paraId="50BB19FC" w14:textId="77777777" w:rsidR="00F113B1" w:rsidRDefault="00F113B1" w:rsidP="00F113B1">
      <w:pPr>
        <w:ind w:left="720" w:hanging="360"/>
        <w:jc w:val="both"/>
        <w:rPr>
          <w:sz w:val="24"/>
        </w:rPr>
      </w:pPr>
      <w:r>
        <w:rPr>
          <w:sz w:val="24"/>
        </w:rPr>
        <w:t xml:space="preserve">  d)</w:t>
      </w:r>
      <w:r>
        <w:rPr>
          <w:sz w:val="24"/>
        </w:rPr>
        <w:tab/>
        <w:t xml:space="preserve"> wzór umowy (załącznik nr 2) uzupełniony o dane Wykonawcy i podpisany przez osoby upoważnione do składania oświadczeń woli w imieniu Wykonawcy (każda strona umowy  powinna być zaparafowana),</w:t>
      </w:r>
    </w:p>
    <w:p w14:paraId="2AE354BE" w14:textId="75DEDB52" w:rsidR="00F113B1" w:rsidRDefault="00F113B1" w:rsidP="00053038">
      <w:pPr>
        <w:ind w:left="720" w:hanging="360"/>
        <w:jc w:val="both"/>
        <w:rPr>
          <w:sz w:val="24"/>
        </w:rPr>
      </w:pPr>
      <w:r>
        <w:rPr>
          <w:sz w:val="24"/>
        </w:rPr>
        <w:t xml:space="preserve">  e) </w:t>
      </w:r>
      <w:r w:rsidRPr="00137B80">
        <w:rPr>
          <w:sz w:val="24"/>
          <w:szCs w:val="24"/>
        </w:rPr>
        <w:t>kosztorys ofertowy sporządzony w</w:t>
      </w:r>
      <w:r>
        <w:rPr>
          <w:sz w:val="24"/>
          <w:szCs w:val="24"/>
        </w:rPr>
        <w:t>g załączonego do SIWZ przedmiaru</w:t>
      </w:r>
      <w:r w:rsidRPr="00137B80">
        <w:rPr>
          <w:sz w:val="24"/>
          <w:szCs w:val="24"/>
        </w:rPr>
        <w:t xml:space="preserve"> robót.</w:t>
      </w:r>
      <w:r w:rsidRPr="00137B80">
        <w:rPr>
          <w:b/>
          <w:bCs/>
          <w:sz w:val="24"/>
          <w:szCs w:val="24"/>
        </w:rPr>
        <w:t xml:space="preserve"> </w:t>
      </w:r>
      <w:r w:rsidRPr="005D41AD">
        <w:rPr>
          <w:bCs/>
          <w:sz w:val="24"/>
          <w:szCs w:val="24"/>
        </w:rPr>
        <w:t>Zamawiający wymaga sporządzenia i złożenia kos</w:t>
      </w:r>
      <w:r>
        <w:rPr>
          <w:bCs/>
          <w:sz w:val="24"/>
          <w:szCs w:val="24"/>
        </w:rPr>
        <w:t>ztorysu ofertowego szczegółowego</w:t>
      </w:r>
      <w:r w:rsidRPr="005D41AD">
        <w:rPr>
          <w:bCs/>
          <w:sz w:val="24"/>
          <w:szCs w:val="24"/>
        </w:rPr>
        <w:t xml:space="preserve"> (ze wskazaniem podstawy wyceny, z opisem pozycji, z obmiarem robót, ceną jednostkową pozycji, wartością pozycji, stawką roboczogodziny, procentowymi narzutami kosztów ogólnych, kosztów zakupu i zys</w:t>
      </w:r>
      <w:r>
        <w:rPr>
          <w:bCs/>
          <w:sz w:val="24"/>
          <w:szCs w:val="24"/>
        </w:rPr>
        <w:t>ku, tabelą elementów scalonych),</w:t>
      </w:r>
    </w:p>
    <w:p w14:paraId="6E36C63A" w14:textId="2A23F994" w:rsidR="00F113B1" w:rsidRDefault="00F113B1" w:rsidP="00F113B1">
      <w:pPr>
        <w:ind w:left="720" w:hanging="360"/>
        <w:jc w:val="both"/>
        <w:rPr>
          <w:sz w:val="24"/>
        </w:rPr>
      </w:pPr>
      <w:r>
        <w:rPr>
          <w:sz w:val="24"/>
        </w:rPr>
        <w:t xml:space="preserve">  </w:t>
      </w:r>
      <w:r w:rsidR="00053038">
        <w:rPr>
          <w:sz w:val="24"/>
        </w:rPr>
        <w:t>f</w:t>
      </w:r>
      <w:r>
        <w:rPr>
          <w:sz w:val="24"/>
        </w:rPr>
        <w:t>) wykaz podwykonawców i robót które zostaną im powierzone – nazwa i adres podwykonawcy lub informacja, iż roboty nie zostaną powierzone podwykonawcom</w:t>
      </w:r>
    </w:p>
    <w:p w14:paraId="7BDBBC02" w14:textId="126BEC7B" w:rsidR="001547DA" w:rsidRPr="008010DF" w:rsidRDefault="00F113B1" w:rsidP="00F113B1">
      <w:pPr>
        <w:ind w:left="720" w:hanging="360"/>
        <w:jc w:val="both"/>
        <w:rPr>
          <w:sz w:val="24"/>
        </w:rPr>
      </w:pPr>
      <w:r>
        <w:rPr>
          <w:sz w:val="24"/>
        </w:rPr>
        <w:t xml:space="preserve">  </w:t>
      </w:r>
      <w:r w:rsidR="00053038">
        <w:rPr>
          <w:sz w:val="24"/>
        </w:rPr>
        <w:t>g</w:t>
      </w:r>
      <w:r>
        <w:rPr>
          <w:sz w:val="24"/>
        </w:rPr>
        <w:t>) oświadczenie, iż wszystkie osoby zatrudnione przy realizacji przedmiotu zamówienia zostaną zatrudnione na umowę o pracę,</w:t>
      </w:r>
    </w:p>
    <w:p w14:paraId="6C2D9BFC" w14:textId="4DF9AEA7" w:rsidR="005F70A7" w:rsidRDefault="005D1AC3" w:rsidP="00E36570">
      <w:pPr>
        <w:jc w:val="both"/>
        <w:rPr>
          <w:sz w:val="24"/>
        </w:rPr>
      </w:pPr>
      <w:r>
        <w:rPr>
          <w:sz w:val="24"/>
        </w:rPr>
        <w:t xml:space="preserve">      </w:t>
      </w:r>
      <w:r w:rsidR="005F70A7">
        <w:rPr>
          <w:sz w:val="24"/>
        </w:rPr>
        <w:t>Postać oferty:</w:t>
      </w:r>
    </w:p>
    <w:p w14:paraId="2CC612E7" w14:textId="77777777" w:rsidR="005F70A7" w:rsidRDefault="005F70A7" w:rsidP="00AF1E48">
      <w:pPr>
        <w:ind w:left="360"/>
        <w:jc w:val="both"/>
        <w:rPr>
          <w:b/>
          <w:sz w:val="24"/>
        </w:rPr>
      </w:pPr>
      <w:r>
        <w:rPr>
          <w:sz w:val="24"/>
        </w:rPr>
        <w:t>a)</w:t>
      </w:r>
      <w:r>
        <w:rPr>
          <w:sz w:val="24"/>
        </w:rPr>
        <w:tab/>
        <w:t>ofertę należy sporządzić w języku polskim,</w:t>
      </w:r>
    </w:p>
    <w:p w14:paraId="5DD0A3A5" w14:textId="1D344163" w:rsidR="005F70A7" w:rsidRPr="00AA61D7" w:rsidRDefault="005F70A7" w:rsidP="005A08BE">
      <w:pPr>
        <w:ind w:left="360"/>
        <w:jc w:val="both"/>
        <w:rPr>
          <w:sz w:val="24"/>
        </w:rPr>
      </w:pPr>
      <w:r>
        <w:rPr>
          <w:sz w:val="24"/>
        </w:rPr>
        <w:t>b)</w:t>
      </w:r>
      <w:r>
        <w:rPr>
          <w:sz w:val="24"/>
        </w:rPr>
        <w:tab/>
        <w:t>oferta powinna być podpisana przez uprawnionych przedstawicieli wykonawcy (osoby upoważnione do składania oświadczeń woli w imieniu wykonawcy),</w:t>
      </w:r>
    </w:p>
    <w:p w14:paraId="5C6DADEF" w14:textId="0C72A37A" w:rsidR="005F70A7" w:rsidRDefault="005A08BE" w:rsidP="00E24770">
      <w:pPr>
        <w:ind w:left="360"/>
        <w:jc w:val="both"/>
        <w:rPr>
          <w:sz w:val="24"/>
        </w:rPr>
      </w:pPr>
      <w:r>
        <w:rPr>
          <w:sz w:val="24"/>
        </w:rPr>
        <w:t>c</w:t>
      </w:r>
      <w:r w:rsidR="005F70A7">
        <w:rPr>
          <w:sz w:val="24"/>
        </w:rPr>
        <w:t>)</w:t>
      </w:r>
      <w:r w:rsidR="005F70A7">
        <w:rPr>
          <w:sz w:val="24"/>
        </w:rPr>
        <w:tab/>
        <w:t xml:space="preserve">wszystkie strony oferty będące nośnikiem informacji powinny być ponumerowane, </w:t>
      </w:r>
    </w:p>
    <w:p w14:paraId="76B6A035" w14:textId="7718CDAE" w:rsidR="005F70A7" w:rsidRDefault="00E24770" w:rsidP="00AF1E48">
      <w:pPr>
        <w:ind w:left="360"/>
        <w:jc w:val="both"/>
        <w:rPr>
          <w:sz w:val="24"/>
        </w:rPr>
      </w:pPr>
      <w:r>
        <w:rPr>
          <w:sz w:val="24"/>
        </w:rPr>
        <w:t>f</w:t>
      </w:r>
      <w:r w:rsidR="005F70A7">
        <w:rPr>
          <w:sz w:val="24"/>
        </w:rPr>
        <w:t>)</w:t>
      </w:r>
      <w:r w:rsidR="005F70A7">
        <w:rPr>
          <w:sz w:val="24"/>
        </w:rPr>
        <w:tab/>
        <w:t>oferta nie może zawierać rozwiązań wariantowych.</w:t>
      </w:r>
    </w:p>
    <w:p w14:paraId="179BBBD2" w14:textId="4DA15FF9" w:rsidR="00153DDD" w:rsidRDefault="005F70A7" w:rsidP="00CC5A58">
      <w:pPr>
        <w:numPr>
          <w:ilvl w:val="0"/>
          <w:numId w:val="5"/>
        </w:numPr>
        <w:ind w:left="180" w:hanging="180"/>
        <w:jc w:val="both"/>
        <w:rPr>
          <w:sz w:val="24"/>
        </w:rPr>
      </w:pPr>
      <w:r>
        <w:rPr>
          <w:sz w:val="24"/>
        </w:rPr>
        <w:t>Opakowanie i oznakowanie ofert. Ofertę należy przygotować w jednym egzemplarzu ze skompletowanymi wszystkimi wymaganymi dokumentami.</w:t>
      </w:r>
      <w:r w:rsidR="00153DDD">
        <w:rPr>
          <w:sz w:val="24"/>
        </w:rPr>
        <w:t xml:space="preserve"> </w:t>
      </w:r>
      <w:r w:rsidRPr="00153DDD">
        <w:rPr>
          <w:sz w:val="24"/>
        </w:rPr>
        <w:t xml:space="preserve">Wykonawca ponosi wszelkie koszty związane z udziałem w przetargu. Zamawiający nie ponosi odpowiedzialności za koszty udziału wykonawcy w przetargu. </w:t>
      </w:r>
    </w:p>
    <w:p w14:paraId="6A454C86" w14:textId="77777777" w:rsidR="00B42F7A" w:rsidRPr="005A08BE"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Ofertę składa się pod rygorem nieważności, w formie elektronicznej lub w postaci elektronicznej opatrzonej podpisem zaufanym lub podpisem osobistym. </w:t>
      </w:r>
    </w:p>
    <w:p w14:paraId="7F95B034"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Oferta powinna być sporządzona w języku polskim. Każdy dokument składający się na ofertę powinien być czytelny. </w:t>
      </w:r>
    </w:p>
    <w:p w14:paraId="2C95C0F0"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bookmarkStart w:id="12" w:name="_Hlk124463848"/>
      <w:r w:rsidRPr="006D1B4F">
        <w:rPr>
          <w:rFonts w:ascii="Times New Roman" w:hAnsi="Times New Roman"/>
          <w:sz w:val="24"/>
          <w:szCs w:val="24"/>
        </w:rPr>
        <w:t xml:space="preserve">Wykonawca przygotowuje ofertę przy pomocy interaktywnego „Formularza ofertowego” udostępnionego przez Zamawiającego na Platformie e-Zamówienia i zamieszczonego </w:t>
      </w:r>
      <w:r>
        <w:rPr>
          <w:rFonts w:ascii="Times New Roman" w:hAnsi="Times New Roman"/>
          <w:sz w:val="24"/>
          <w:szCs w:val="24"/>
        </w:rPr>
        <w:br/>
      </w:r>
      <w:r w:rsidRPr="006D1B4F">
        <w:rPr>
          <w:rFonts w:ascii="Times New Roman" w:hAnsi="Times New Roman"/>
          <w:sz w:val="24"/>
          <w:szCs w:val="24"/>
        </w:rPr>
        <w:t xml:space="preserve">w podglądzie postępowania w zakładce „Informacje podstawowe”. </w:t>
      </w:r>
    </w:p>
    <w:p w14:paraId="08178F62"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Zalogowany wykonawca używając przycisku „Wypełnij” widocznego pod „Formularzem ofertowym” zobowiązany jest do zweryfikowania poprawności danych automatycznie </w:t>
      </w:r>
      <w:r w:rsidRPr="006D1B4F">
        <w:rPr>
          <w:rFonts w:ascii="Times New Roman" w:hAnsi="Times New Roman"/>
          <w:sz w:val="24"/>
          <w:szCs w:val="24"/>
        </w:rPr>
        <w:lastRenderedPageBreak/>
        <w:t xml:space="preserve">pobranych przez system z jego konta i uzupełnienia pozostałych informacji dotyczących wykonawcy/wykonawców wspólnie ubiegających się o udzielenie zamówienia. </w:t>
      </w:r>
    </w:p>
    <w:p w14:paraId="0AE44E10"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Uwaga! Nie należy zmieniać nazwy pliku nadanej przez Platformę e-Zamówienia. Zapisany „Formularz ofertowy” należy zawsze otwierać w programie Adobe </w:t>
      </w:r>
      <w:proofErr w:type="spellStart"/>
      <w:r w:rsidRPr="006D1B4F">
        <w:rPr>
          <w:rFonts w:ascii="Times New Roman" w:hAnsi="Times New Roman"/>
          <w:sz w:val="24"/>
          <w:szCs w:val="24"/>
        </w:rPr>
        <w:t>Acrobat</w:t>
      </w:r>
      <w:proofErr w:type="spellEnd"/>
      <w:r w:rsidRPr="006D1B4F">
        <w:rPr>
          <w:rFonts w:ascii="Times New Roman" w:hAnsi="Times New Roman"/>
          <w:sz w:val="24"/>
          <w:szCs w:val="24"/>
        </w:rPr>
        <w:t xml:space="preserve"> Reader DC.</w:t>
      </w:r>
    </w:p>
    <w:p w14:paraId="73937CC6"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D1B4F">
        <w:rPr>
          <w:rFonts w:ascii="Times New Roman" w:hAnsi="Times New Roman"/>
          <w:sz w:val="24"/>
          <w:szCs w:val="24"/>
        </w:rPr>
        <w:t>drag&amp;drop</w:t>
      </w:r>
      <w:proofErr w:type="spellEnd"/>
      <w:r w:rsidRPr="006D1B4F">
        <w:rPr>
          <w:rFonts w:ascii="Times New Roman" w:hAnsi="Times New Roman"/>
          <w:sz w:val="24"/>
          <w:szCs w:val="24"/>
        </w:rPr>
        <w:t xml:space="preserve"> („przeciągnij” i „upuść”) służące do dodawania plików. </w:t>
      </w:r>
    </w:p>
    <w:p w14:paraId="7C26A446"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Wykonawca dodaje wybrany z dysku i uprzednio podpisany „Formularz oferty” </w:t>
      </w:r>
      <w:r>
        <w:rPr>
          <w:rFonts w:ascii="Times New Roman" w:hAnsi="Times New Roman"/>
          <w:sz w:val="24"/>
          <w:szCs w:val="24"/>
        </w:rPr>
        <w:br/>
      </w:r>
      <w:r w:rsidRPr="006D1B4F">
        <w:rPr>
          <w:rFonts w:ascii="Times New Roman" w:hAnsi="Times New Roman"/>
          <w:sz w:val="24"/>
          <w:szCs w:val="24"/>
        </w:rPr>
        <w:t>w pierwszym polu („Wypełniony formularz oferty”). W kolejnym polu („Załączniki i inne dokumenty przedstawione w ofercie przez Wykonawcę”) wykonawca dodaje pozostałe pliki stanowiące ofertę lub składane wraz z ofertą</w:t>
      </w:r>
    </w:p>
    <w:p w14:paraId="71790471"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Jeżeli wraz z ofertą składane są dokumenty zawierające tajemnicę przedsiębiorstwa wykonawca, w celu utrzymania w poufności tych informacji, przekazuje je </w:t>
      </w:r>
      <w:r>
        <w:rPr>
          <w:rFonts w:ascii="Times New Roman" w:hAnsi="Times New Roman"/>
          <w:sz w:val="24"/>
          <w:szCs w:val="24"/>
        </w:rPr>
        <w:br/>
      </w:r>
      <w:r w:rsidRPr="006D1B4F">
        <w:rPr>
          <w:rFonts w:ascii="Times New Roman" w:hAnsi="Times New Roman"/>
          <w:sz w:val="24"/>
          <w:szCs w:val="24"/>
        </w:rPr>
        <w:t xml:space="preserve">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4AAC5C5C"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Formularz ofertowy podpisuje się kwalifikowanym podpisem elektronicznym, podpisem zaufanym lub podpisem osobistym.</w:t>
      </w:r>
      <w:r>
        <w:rPr>
          <w:rFonts w:ascii="Times New Roman" w:hAnsi="Times New Roman"/>
          <w:sz w:val="24"/>
          <w:szCs w:val="24"/>
        </w:rPr>
        <w:t xml:space="preserve"> </w:t>
      </w:r>
      <w:r w:rsidRPr="006D1B4F">
        <w:rPr>
          <w:rFonts w:ascii="Times New Roman" w:hAnsi="Times New Roman"/>
          <w:sz w:val="24"/>
          <w:szCs w:val="24"/>
        </w:rPr>
        <w:t xml:space="preserve">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w:t>
      </w:r>
      <w:r>
        <w:rPr>
          <w:rFonts w:ascii="Times New Roman" w:hAnsi="Times New Roman"/>
          <w:sz w:val="24"/>
          <w:szCs w:val="24"/>
        </w:rPr>
        <w:br/>
      </w:r>
      <w:r w:rsidRPr="006D1B4F">
        <w:rPr>
          <w:rFonts w:ascii="Times New Roman" w:hAnsi="Times New Roman"/>
          <w:sz w:val="24"/>
          <w:szCs w:val="24"/>
        </w:rPr>
        <w:t xml:space="preserve">z ofertą, które są zgodne z ustawą </w:t>
      </w:r>
      <w:proofErr w:type="spellStart"/>
      <w:r w:rsidRPr="006D1B4F">
        <w:rPr>
          <w:rFonts w:ascii="Times New Roman" w:hAnsi="Times New Roman"/>
          <w:sz w:val="24"/>
          <w:szCs w:val="24"/>
        </w:rPr>
        <w:t>Pzp</w:t>
      </w:r>
      <w:proofErr w:type="spellEnd"/>
      <w:r w:rsidRPr="006D1B4F">
        <w:rPr>
          <w:rFonts w:ascii="Times New Roman" w:hAnsi="Times New Roman"/>
          <w:sz w:val="24"/>
          <w:szCs w:val="24"/>
        </w:rPr>
        <w:t xml:space="preserve"> lub rozporządzeniem Prezesa Rady Ministrów </w:t>
      </w:r>
      <w:r>
        <w:rPr>
          <w:rFonts w:ascii="Times New Roman" w:hAnsi="Times New Roman"/>
          <w:sz w:val="24"/>
          <w:szCs w:val="24"/>
        </w:rPr>
        <w:br/>
      </w:r>
      <w:r w:rsidRPr="006D1B4F">
        <w:rPr>
          <w:rFonts w:ascii="Times New Roman" w:hAnsi="Times New Roman"/>
          <w:sz w:val="24"/>
          <w:szCs w:val="24"/>
        </w:rPr>
        <w:t>w sprawie wymagań dla dokumentów elektronicznych opatrzone kwalifikowanym podpisem elektronicznym, podpisem zaufanym lub podpisem osobistym,</w:t>
      </w:r>
      <w:r>
        <w:rPr>
          <w:rFonts w:ascii="Times New Roman" w:hAnsi="Times New Roman"/>
          <w:sz w:val="24"/>
          <w:szCs w:val="24"/>
        </w:rPr>
        <w:t xml:space="preserve"> </w:t>
      </w:r>
      <w:r w:rsidRPr="006D1B4F">
        <w:rPr>
          <w:rFonts w:ascii="Times New Roman" w:hAnsi="Times New Roman"/>
          <w:sz w:val="24"/>
          <w:szCs w:val="24"/>
        </w:rPr>
        <w:t>mogą być zgodnie</w:t>
      </w:r>
      <w:r>
        <w:rPr>
          <w:rFonts w:ascii="Times New Roman" w:hAnsi="Times New Roman"/>
          <w:sz w:val="24"/>
          <w:szCs w:val="24"/>
        </w:rPr>
        <w:t xml:space="preserve"> </w:t>
      </w:r>
      <w:r w:rsidRPr="006D1B4F">
        <w:rPr>
          <w:rFonts w:ascii="Times New Roman" w:hAnsi="Times New Roman"/>
          <w:sz w:val="24"/>
          <w:szCs w:val="24"/>
        </w:rPr>
        <w:t>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1601242"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6DA949D6"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Oferta może być złożona tylko do upływu terminu składania ofert. </w:t>
      </w:r>
    </w:p>
    <w:p w14:paraId="12828B1C" w14:textId="77777777" w:rsidR="00B42F7A"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Pr>
          <w:rFonts w:ascii="Times New Roman" w:hAnsi="Times New Roman"/>
          <w:sz w:val="24"/>
          <w:szCs w:val="24"/>
        </w:rPr>
        <w:t>W</w:t>
      </w:r>
      <w:r w:rsidRPr="006D1B4F">
        <w:rPr>
          <w:rFonts w:ascii="Times New Roman" w:hAnsi="Times New Roman"/>
          <w:sz w:val="24"/>
          <w:szCs w:val="24"/>
        </w:rPr>
        <w:t xml:space="preserve">ykonawca może przed upływem terminu składania ofert wycofać ofertę. Wykonawca wycofuje ofertę w zakładce „Oferty/wnioski” używając przycisku „Wycofaj ofertę”. </w:t>
      </w:r>
    </w:p>
    <w:p w14:paraId="351F6818" w14:textId="77777777" w:rsidR="00B42F7A" w:rsidRPr="006D1B4F"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Maksymalny łączny rozmiar plików stanowiących ofertę lub składanych wraz z ofertą to 250 MB</w:t>
      </w:r>
    </w:p>
    <w:p w14:paraId="10E94008" w14:textId="77777777" w:rsidR="00B42F7A" w:rsidRPr="005A08BE"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lastRenderedPageBreak/>
        <w:t xml:space="preserve">Podmiotowe środki dowodowe lub inne dokumenty, w tym dokumenty potwierdzające umocowanie do reprezentowania, sporządzone w języku obcym przekazuje się wraz </w:t>
      </w:r>
      <w:r>
        <w:rPr>
          <w:rFonts w:ascii="Times New Roman" w:hAnsi="Times New Roman"/>
          <w:sz w:val="24"/>
          <w:szCs w:val="24"/>
        </w:rPr>
        <w:br/>
      </w:r>
      <w:r w:rsidRPr="005A08BE">
        <w:rPr>
          <w:rFonts w:ascii="Times New Roman" w:hAnsi="Times New Roman"/>
          <w:sz w:val="24"/>
          <w:szCs w:val="24"/>
        </w:rPr>
        <w:t xml:space="preserve">z tłumaczeniem na język polski. </w:t>
      </w:r>
    </w:p>
    <w:p w14:paraId="5F4A282E" w14:textId="77777777" w:rsidR="00B42F7A" w:rsidRPr="005A08BE" w:rsidRDefault="00B42F7A" w:rsidP="00B42F7A">
      <w:pPr>
        <w:pStyle w:val="Akapitzlist"/>
        <w:widowControl/>
        <w:numPr>
          <w:ilvl w:val="0"/>
          <w:numId w:val="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Wszystkie koszty związane z uczestnictwem w postępowaniu, w szczególności </w:t>
      </w:r>
      <w:r>
        <w:rPr>
          <w:rFonts w:ascii="Times New Roman" w:hAnsi="Times New Roman"/>
          <w:sz w:val="24"/>
          <w:szCs w:val="24"/>
        </w:rPr>
        <w:br/>
      </w:r>
      <w:r w:rsidRPr="005A08BE">
        <w:rPr>
          <w:rFonts w:ascii="Times New Roman" w:hAnsi="Times New Roman"/>
          <w:sz w:val="24"/>
          <w:szCs w:val="24"/>
        </w:rPr>
        <w:t>z przygotowaniem i złożeniem oferty ponosi Wykonawca składający ofertę. Zamawiający nie przewiduje zwrotu kosztów udziału w postępowaniu</w:t>
      </w:r>
    </w:p>
    <w:p w14:paraId="3AF44C2C" w14:textId="77777777" w:rsidR="00B42F7A" w:rsidRDefault="00B42F7A" w:rsidP="00B42F7A">
      <w:pPr>
        <w:numPr>
          <w:ilvl w:val="0"/>
          <w:numId w:val="5"/>
        </w:numPr>
        <w:jc w:val="both"/>
        <w:rPr>
          <w:sz w:val="24"/>
        </w:rPr>
      </w:pPr>
      <w:r>
        <w:rPr>
          <w:sz w:val="24"/>
        </w:rPr>
        <w:t xml:space="preserve">W przypadku Wykonawców wspólnie ubiegających się o udzielenie zamówienia, należy przedstawić dokument ustanawiający pełnomocnika do ich reprezentowania </w:t>
      </w:r>
      <w:r>
        <w:rPr>
          <w:sz w:val="24"/>
        </w:rPr>
        <w:br/>
        <w:t>w postępowaniu o udzielenie zamówienia albo zawarcia umowy w sprawie niniejszego zamówienia.</w:t>
      </w:r>
    </w:p>
    <w:p w14:paraId="491AF732" w14:textId="77777777" w:rsidR="00B42F7A" w:rsidRDefault="00B42F7A" w:rsidP="00B42F7A">
      <w:pPr>
        <w:numPr>
          <w:ilvl w:val="0"/>
          <w:numId w:val="5"/>
        </w:numPr>
        <w:jc w:val="both"/>
        <w:rPr>
          <w:sz w:val="24"/>
        </w:rPr>
      </w:pPr>
      <w:r>
        <w:rPr>
          <w:sz w:val="24"/>
        </w:rPr>
        <w:t xml:space="preserve">Upoważnienie osób podpisujących ofertę do jej podpisania, musi wynikać bezpośrednio     z dokumentów dołączonych do oferty. Oznacza to że jeżeli upoważnienie takie nie wynika wprost z dokumentu stwierdzającego status prawny Wykonawcy to do oferty należy dołączyć oryginał lub poświadczoną notarialnie za zgodność z oryginałem kopię stosownego pełnomocnictwa, określającego jego zakres i wystawionego przez osoby do tego upoważnione.     </w:t>
      </w:r>
    </w:p>
    <w:bookmarkEnd w:id="12"/>
    <w:p w14:paraId="12D805CA" w14:textId="77777777" w:rsidR="006E6D73" w:rsidRDefault="006E6D73" w:rsidP="00AF1E48">
      <w:pPr>
        <w:pStyle w:val="Nagwek5"/>
        <w:spacing w:before="0" w:after="0"/>
        <w:rPr>
          <w:sz w:val="26"/>
        </w:rPr>
      </w:pPr>
    </w:p>
    <w:p w14:paraId="11EFB8A9" w14:textId="231C83AB" w:rsidR="005F70A7" w:rsidRDefault="005F70A7" w:rsidP="00AF1E48">
      <w:pPr>
        <w:pStyle w:val="Nagwek5"/>
        <w:spacing w:before="0" w:after="0"/>
        <w:rPr>
          <w:sz w:val="26"/>
        </w:rPr>
      </w:pPr>
      <w:r>
        <w:rPr>
          <w:sz w:val="26"/>
        </w:rPr>
        <w:t>XV.</w:t>
      </w:r>
      <w:r w:rsidR="0071362F">
        <w:rPr>
          <w:sz w:val="26"/>
        </w:rPr>
        <w:t xml:space="preserve"> T</w:t>
      </w:r>
      <w:r>
        <w:rPr>
          <w:sz w:val="26"/>
        </w:rPr>
        <w:t>ermin</w:t>
      </w:r>
      <w:r w:rsidR="0071362F">
        <w:rPr>
          <w:sz w:val="26"/>
        </w:rPr>
        <w:t xml:space="preserve"> składania i</w:t>
      </w:r>
      <w:r>
        <w:rPr>
          <w:sz w:val="26"/>
        </w:rPr>
        <w:t xml:space="preserve"> otwarcia ofert</w:t>
      </w:r>
    </w:p>
    <w:p w14:paraId="4319BC90" w14:textId="77777777" w:rsidR="006E6585" w:rsidRPr="006E6585" w:rsidRDefault="006E6585" w:rsidP="006E6585"/>
    <w:p w14:paraId="680683D8" w14:textId="5EE5104D" w:rsidR="006E6585" w:rsidRPr="006E6585" w:rsidRDefault="006E6585" w:rsidP="00CC5A58">
      <w:pPr>
        <w:pStyle w:val="Akapitzlist"/>
        <w:widowControl/>
        <w:numPr>
          <w:ilvl w:val="0"/>
          <w:numId w:val="13"/>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Termin składania ofert:</w:t>
      </w:r>
      <w:r>
        <w:rPr>
          <w:rFonts w:ascii="Times New Roman" w:eastAsia="Calibri" w:hAnsi="Times New Roman"/>
          <w:sz w:val="24"/>
          <w:szCs w:val="24"/>
          <w:lang w:eastAsia="en-US"/>
        </w:rPr>
        <w:t xml:space="preserve"> do</w:t>
      </w:r>
      <w:r w:rsidRPr="006E6585">
        <w:rPr>
          <w:rFonts w:ascii="Times New Roman" w:eastAsia="Calibri" w:hAnsi="Times New Roman"/>
          <w:sz w:val="24"/>
          <w:szCs w:val="24"/>
          <w:lang w:eastAsia="en-US"/>
        </w:rPr>
        <w:t xml:space="preserve"> </w:t>
      </w:r>
      <w:r w:rsidR="00F30F72">
        <w:rPr>
          <w:rFonts w:ascii="Times New Roman" w:eastAsia="Calibri" w:hAnsi="Times New Roman"/>
          <w:b/>
          <w:bCs/>
          <w:sz w:val="24"/>
          <w:szCs w:val="24"/>
          <w:lang w:eastAsia="en-US"/>
        </w:rPr>
        <w:t>0</w:t>
      </w:r>
      <w:r w:rsidR="00B835B0">
        <w:rPr>
          <w:rFonts w:ascii="Times New Roman" w:eastAsia="Calibri" w:hAnsi="Times New Roman"/>
          <w:b/>
          <w:bCs/>
          <w:sz w:val="24"/>
          <w:szCs w:val="24"/>
          <w:lang w:eastAsia="en-US"/>
        </w:rPr>
        <w:t>9</w:t>
      </w:r>
      <w:r w:rsidR="00462272">
        <w:rPr>
          <w:rFonts w:ascii="Times New Roman" w:eastAsia="Calibri" w:hAnsi="Times New Roman"/>
          <w:b/>
          <w:bCs/>
          <w:sz w:val="24"/>
          <w:szCs w:val="24"/>
          <w:lang w:eastAsia="en-US"/>
        </w:rPr>
        <w:t>.</w:t>
      </w:r>
      <w:r w:rsidR="001D08DA">
        <w:rPr>
          <w:rFonts w:ascii="Times New Roman" w:eastAsia="Calibri" w:hAnsi="Times New Roman"/>
          <w:b/>
          <w:bCs/>
          <w:sz w:val="24"/>
          <w:szCs w:val="24"/>
          <w:lang w:eastAsia="en-US"/>
        </w:rPr>
        <w:t>0</w:t>
      </w:r>
      <w:r w:rsidR="00B835B0">
        <w:rPr>
          <w:rFonts w:ascii="Times New Roman" w:eastAsia="Calibri" w:hAnsi="Times New Roman"/>
          <w:b/>
          <w:bCs/>
          <w:sz w:val="24"/>
          <w:szCs w:val="24"/>
          <w:lang w:eastAsia="en-US"/>
        </w:rPr>
        <w:t>3</w:t>
      </w:r>
      <w:r w:rsidRPr="006E6585">
        <w:rPr>
          <w:rFonts w:ascii="Times New Roman" w:eastAsia="Calibri" w:hAnsi="Times New Roman"/>
          <w:b/>
          <w:bCs/>
          <w:sz w:val="24"/>
          <w:szCs w:val="24"/>
          <w:lang w:eastAsia="en-US"/>
        </w:rPr>
        <w:t>.202</w:t>
      </w:r>
      <w:r w:rsidR="00B835B0">
        <w:rPr>
          <w:rFonts w:ascii="Times New Roman" w:eastAsia="Calibri" w:hAnsi="Times New Roman"/>
          <w:b/>
          <w:bCs/>
          <w:sz w:val="24"/>
          <w:szCs w:val="24"/>
          <w:lang w:eastAsia="en-US"/>
        </w:rPr>
        <w:t>6</w:t>
      </w:r>
      <w:r w:rsidRPr="006E6585">
        <w:rPr>
          <w:rFonts w:ascii="Times New Roman" w:eastAsia="Calibri" w:hAnsi="Times New Roman"/>
          <w:b/>
          <w:bCs/>
          <w:sz w:val="24"/>
          <w:szCs w:val="24"/>
          <w:lang w:eastAsia="en-US"/>
        </w:rPr>
        <w:t>.r. godz.</w:t>
      </w:r>
      <w:r w:rsidR="00F4066C">
        <w:rPr>
          <w:rFonts w:ascii="Times New Roman" w:eastAsia="Calibri" w:hAnsi="Times New Roman"/>
          <w:b/>
          <w:bCs/>
          <w:sz w:val="24"/>
          <w:szCs w:val="24"/>
          <w:lang w:eastAsia="en-US"/>
        </w:rPr>
        <w:t xml:space="preserve"> </w:t>
      </w:r>
      <w:r w:rsidR="003006C4">
        <w:rPr>
          <w:rFonts w:ascii="Times New Roman" w:eastAsia="Calibri" w:hAnsi="Times New Roman"/>
          <w:b/>
          <w:bCs/>
          <w:sz w:val="24"/>
          <w:szCs w:val="24"/>
          <w:lang w:eastAsia="en-US"/>
        </w:rPr>
        <w:t>09</w:t>
      </w:r>
      <w:r w:rsidRPr="006E6585">
        <w:rPr>
          <w:rFonts w:ascii="Times New Roman" w:eastAsia="Calibri" w:hAnsi="Times New Roman"/>
          <w:b/>
          <w:bCs/>
          <w:sz w:val="24"/>
          <w:szCs w:val="24"/>
          <w:lang w:eastAsia="en-US"/>
        </w:rPr>
        <w:t>.00</w:t>
      </w:r>
    </w:p>
    <w:p w14:paraId="5CFCD766" w14:textId="70935306" w:rsidR="006E6585" w:rsidRPr="006E6585" w:rsidRDefault="006E6585" w:rsidP="00CC5A58">
      <w:pPr>
        <w:pStyle w:val="Akapitzlist"/>
        <w:widowControl/>
        <w:numPr>
          <w:ilvl w:val="0"/>
          <w:numId w:val="13"/>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 xml:space="preserve">Otwarcie ofert nastąpi w dniu </w:t>
      </w:r>
      <w:r w:rsidR="00B835B0">
        <w:rPr>
          <w:rFonts w:ascii="Times New Roman" w:eastAsia="Calibri" w:hAnsi="Times New Roman"/>
          <w:b/>
          <w:bCs/>
          <w:sz w:val="24"/>
          <w:szCs w:val="24"/>
          <w:lang w:eastAsia="en-US"/>
        </w:rPr>
        <w:t>09</w:t>
      </w:r>
      <w:r w:rsidR="00462272">
        <w:rPr>
          <w:rFonts w:ascii="Times New Roman" w:eastAsia="Calibri" w:hAnsi="Times New Roman"/>
          <w:b/>
          <w:bCs/>
          <w:sz w:val="24"/>
          <w:szCs w:val="24"/>
          <w:lang w:eastAsia="en-US"/>
        </w:rPr>
        <w:t>.</w:t>
      </w:r>
      <w:r w:rsidR="001D08DA">
        <w:rPr>
          <w:rFonts w:ascii="Times New Roman" w:eastAsia="Calibri" w:hAnsi="Times New Roman"/>
          <w:b/>
          <w:bCs/>
          <w:sz w:val="24"/>
          <w:szCs w:val="24"/>
          <w:lang w:eastAsia="en-US"/>
        </w:rPr>
        <w:t>0</w:t>
      </w:r>
      <w:r w:rsidR="00B835B0">
        <w:rPr>
          <w:rFonts w:ascii="Times New Roman" w:eastAsia="Calibri" w:hAnsi="Times New Roman"/>
          <w:b/>
          <w:bCs/>
          <w:sz w:val="24"/>
          <w:szCs w:val="24"/>
          <w:lang w:eastAsia="en-US"/>
        </w:rPr>
        <w:t>3</w:t>
      </w:r>
      <w:r w:rsidRPr="006E6585">
        <w:rPr>
          <w:rFonts w:ascii="Times New Roman" w:eastAsia="Calibri" w:hAnsi="Times New Roman"/>
          <w:b/>
          <w:bCs/>
          <w:sz w:val="24"/>
          <w:szCs w:val="24"/>
          <w:lang w:eastAsia="en-US"/>
        </w:rPr>
        <w:t>.202</w:t>
      </w:r>
      <w:r w:rsidR="00B835B0">
        <w:rPr>
          <w:rFonts w:ascii="Times New Roman" w:eastAsia="Calibri" w:hAnsi="Times New Roman"/>
          <w:b/>
          <w:bCs/>
          <w:sz w:val="24"/>
          <w:szCs w:val="24"/>
          <w:lang w:eastAsia="en-US"/>
        </w:rPr>
        <w:t>6</w:t>
      </w:r>
      <w:r w:rsidRPr="006E6585">
        <w:rPr>
          <w:rFonts w:ascii="Times New Roman" w:eastAsia="Calibri" w:hAnsi="Times New Roman"/>
          <w:b/>
          <w:bCs/>
          <w:sz w:val="24"/>
          <w:szCs w:val="24"/>
          <w:lang w:eastAsia="en-US"/>
        </w:rPr>
        <w:t>r.</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o</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godzinie</w:t>
      </w:r>
      <w:r w:rsidR="003006C4">
        <w:rPr>
          <w:rFonts w:ascii="Times New Roman" w:eastAsia="Calibri" w:hAnsi="Times New Roman"/>
          <w:sz w:val="24"/>
          <w:szCs w:val="24"/>
          <w:lang w:eastAsia="en-US"/>
        </w:rPr>
        <w:t xml:space="preserve"> </w:t>
      </w:r>
      <w:r w:rsidR="003006C4">
        <w:rPr>
          <w:rFonts w:ascii="Times New Roman" w:eastAsia="Calibri" w:hAnsi="Times New Roman"/>
          <w:b/>
          <w:bCs/>
          <w:sz w:val="24"/>
          <w:szCs w:val="24"/>
          <w:lang w:eastAsia="en-US"/>
        </w:rPr>
        <w:t>09</w:t>
      </w:r>
      <w:r w:rsidRPr="006E6585">
        <w:rPr>
          <w:rFonts w:ascii="Times New Roman" w:eastAsia="Calibri" w:hAnsi="Times New Roman"/>
          <w:b/>
          <w:bCs/>
          <w:sz w:val="24"/>
          <w:szCs w:val="24"/>
          <w:lang w:eastAsia="en-US"/>
        </w:rPr>
        <w:t>.30</w:t>
      </w:r>
      <w:r w:rsidRPr="006E6585">
        <w:rPr>
          <w:rFonts w:ascii="Times New Roman" w:eastAsia="Calibri" w:hAnsi="Times New Roman"/>
          <w:sz w:val="24"/>
          <w:szCs w:val="24"/>
          <w:lang w:eastAsia="en-US"/>
        </w:rPr>
        <w:t xml:space="preserve"> w siedzibie</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Zamawiającego.</w:t>
      </w:r>
    </w:p>
    <w:p w14:paraId="6AE04D67" w14:textId="1E98DDB0" w:rsidR="006E6585" w:rsidRPr="00F317DD" w:rsidRDefault="00F317DD" w:rsidP="00F317DD">
      <w:pPr>
        <w:pStyle w:val="Akapitzlist"/>
        <w:widowControl/>
        <w:numPr>
          <w:ilvl w:val="0"/>
          <w:numId w:val="13"/>
        </w:numPr>
        <w:suppressAutoHyphens/>
        <w:autoSpaceDE/>
        <w:autoSpaceDN/>
        <w:adjustRightInd/>
        <w:jc w:val="both"/>
        <w:rPr>
          <w:rFonts w:ascii="Times New Roman" w:eastAsia="Calibri" w:hAnsi="Times New Roman"/>
          <w:sz w:val="24"/>
          <w:szCs w:val="24"/>
          <w:lang w:eastAsia="en-US"/>
        </w:rPr>
      </w:pPr>
      <w:bookmarkStart w:id="13" w:name="_Hlk124463909"/>
      <w:r w:rsidRPr="006E6585">
        <w:rPr>
          <w:rFonts w:ascii="Times New Roman" w:eastAsia="Calibri" w:hAnsi="Times New Roman"/>
          <w:sz w:val="24"/>
          <w:szCs w:val="24"/>
          <w:lang w:eastAsia="en-US"/>
        </w:rPr>
        <w:t>Otwarcie ofert następuje</w:t>
      </w:r>
      <w:r>
        <w:rPr>
          <w:rFonts w:ascii="Times New Roman" w:eastAsia="Calibri" w:hAnsi="Times New Roman"/>
          <w:sz w:val="24"/>
          <w:szCs w:val="24"/>
          <w:lang w:eastAsia="en-US"/>
        </w:rPr>
        <w:t xml:space="preserve"> za pomocą platformy e-Zamówienia.</w:t>
      </w:r>
      <w:bookmarkEnd w:id="13"/>
    </w:p>
    <w:p w14:paraId="1F61D61E" w14:textId="68C8D310" w:rsidR="006E6585" w:rsidRPr="006E6585" w:rsidRDefault="006E6585" w:rsidP="00CC5A58">
      <w:pPr>
        <w:pStyle w:val="Akapitzlist"/>
        <w:widowControl/>
        <w:numPr>
          <w:ilvl w:val="0"/>
          <w:numId w:val="13"/>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Otwarcie ofert jest jawne i nastąpi bezpośrednio po podaniu kwoty, jaką Zamawiający zamierza przeznaczyć na sfinansowanie zamówienia. Wykonawcy mogą uczestniczyć w sesji otwarcia ofert.</w:t>
      </w:r>
    </w:p>
    <w:p w14:paraId="69C08B8A" w14:textId="77777777" w:rsidR="0071362F" w:rsidRDefault="006E6585" w:rsidP="00CC5A58">
      <w:pPr>
        <w:pStyle w:val="Akapitzlist"/>
        <w:widowControl/>
        <w:numPr>
          <w:ilvl w:val="0"/>
          <w:numId w:val="13"/>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 xml:space="preserve">Najpóźniej przed otwarciem ofert, udostępnia się na stronie internetowej prowadzonego postępowania informację o kwocie, jaką zamierza się przeznaczyć na sfinansowanie zamówienia.  </w:t>
      </w:r>
    </w:p>
    <w:p w14:paraId="0BC288EE" w14:textId="61789387" w:rsidR="006E6585" w:rsidRPr="0071362F" w:rsidRDefault="006E6585" w:rsidP="00CC5A58">
      <w:pPr>
        <w:pStyle w:val="Akapitzlist"/>
        <w:widowControl/>
        <w:numPr>
          <w:ilvl w:val="0"/>
          <w:numId w:val="13"/>
        </w:numPr>
        <w:suppressAutoHyphens/>
        <w:autoSpaceDE/>
        <w:autoSpaceDN/>
        <w:adjustRightInd/>
        <w:jc w:val="both"/>
        <w:rPr>
          <w:rFonts w:ascii="Times New Roman" w:hAnsi="Times New Roman"/>
          <w:sz w:val="24"/>
          <w:szCs w:val="24"/>
        </w:rPr>
      </w:pPr>
      <w:r w:rsidRPr="0071362F">
        <w:rPr>
          <w:rFonts w:ascii="Times New Roman" w:hAnsi="Times New Roman"/>
          <w:sz w:val="24"/>
          <w:szCs w:val="24"/>
        </w:rPr>
        <w:t xml:space="preserve">Niezwłocznie po otwarciu ofert, udostępnia się na stronie internetowej prowadzonego postępowania informacje o:  </w:t>
      </w:r>
    </w:p>
    <w:p w14:paraId="410BD7D8" w14:textId="77777777" w:rsidR="006E6585" w:rsidRPr="006E6585" w:rsidRDefault="006E6585" w:rsidP="00CC5A58">
      <w:pPr>
        <w:pStyle w:val="Akapitzlist"/>
        <w:widowControl/>
        <w:numPr>
          <w:ilvl w:val="0"/>
          <w:numId w:val="14"/>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 xml:space="preserve">nazwach albo imionach i nazwiskach oraz siedzibach lub miejscach prowadzonej działalności gospodarczej albo miejscach zamieszkania wykonawców, których oferty zostały otwarte;  </w:t>
      </w:r>
    </w:p>
    <w:p w14:paraId="5D4BB3B3" w14:textId="77777777" w:rsidR="0071362F" w:rsidRDefault="006E6585" w:rsidP="00CC5A58">
      <w:pPr>
        <w:pStyle w:val="Akapitzlist"/>
        <w:widowControl/>
        <w:numPr>
          <w:ilvl w:val="0"/>
          <w:numId w:val="14"/>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cenach lub kosztach zawartych w ofertach.</w:t>
      </w:r>
    </w:p>
    <w:p w14:paraId="45B9601A" w14:textId="77777777" w:rsidR="00B42F7A" w:rsidRDefault="00B42F7A" w:rsidP="00AF1E48">
      <w:pPr>
        <w:pStyle w:val="Nagwek5"/>
        <w:spacing w:before="0" w:after="0"/>
        <w:rPr>
          <w:sz w:val="26"/>
        </w:rPr>
      </w:pPr>
    </w:p>
    <w:p w14:paraId="0F174CE7" w14:textId="339DBF1C" w:rsidR="005F70A7" w:rsidRDefault="005F70A7" w:rsidP="00AF1E48">
      <w:pPr>
        <w:pStyle w:val="Nagwek5"/>
        <w:spacing w:before="0" w:after="0"/>
        <w:rPr>
          <w:sz w:val="26"/>
        </w:rPr>
      </w:pPr>
      <w:r>
        <w:rPr>
          <w:sz w:val="26"/>
        </w:rPr>
        <w:t>XVI. Opis sposobu obliczania ceny oferty.</w:t>
      </w:r>
    </w:p>
    <w:p w14:paraId="0BEDFD48" w14:textId="77777777" w:rsidR="005F70A7" w:rsidRDefault="005F70A7" w:rsidP="00AF1E48"/>
    <w:p w14:paraId="441A71F2" w14:textId="5AFFD64C" w:rsidR="005F70A7" w:rsidRPr="00462272" w:rsidRDefault="00000768" w:rsidP="00CC5A58">
      <w:pPr>
        <w:numPr>
          <w:ilvl w:val="0"/>
          <w:numId w:val="6"/>
        </w:numPr>
        <w:jc w:val="both"/>
        <w:rPr>
          <w:i/>
          <w:sz w:val="24"/>
        </w:rPr>
      </w:pPr>
      <w:r>
        <w:rPr>
          <w:sz w:val="24"/>
        </w:rPr>
        <w:t xml:space="preserve">Wykonawca powinien obliczyć cenę oferty na podstawie formularza ofertowego </w:t>
      </w:r>
      <w:r>
        <w:rPr>
          <w:sz w:val="24"/>
        </w:rPr>
        <w:br/>
        <w:t>i przedmiaru</w:t>
      </w:r>
      <w:r w:rsidRPr="00877E80">
        <w:rPr>
          <w:sz w:val="24"/>
        </w:rPr>
        <w:t xml:space="preserve"> robót (załączniki Nr </w:t>
      </w:r>
      <w:r>
        <w:rPr>
          <w:sz w:val="24"/>
        </w:rPr>
        <w:t>1</w:t>
      </w:r>
      <w:r w:rsidRPr="00877E80">
        <w:rPr>
          <w:sz w:val="24"/>
        </w:rPr>
        <w:t xml:space="preserve"> i </w:t>
      </w:r>
      <w:r>
        <w:rPr>
          <w:sz w:val="24"/>
        </w:rPr>
        <w:t xml:space="preserve">5 </w:t>
      </w:r>
      <w:r w:rsidRPr="00877E80">
        <w:rPr>
          <w:sz w:val="24"/>
        </w:rPr>
        <w:t>do SWZ).</w:t>
      </w:r>
    </w:p>
    <w:p w14:paraId="459232FF" w14:textId="6B4F4843" w:rsidR="005F70A7" w:rsidRPr="00182653" w:rsidRDefault="005F70A7" w:rsidP="00CC5A58">
      <w:pPr>
        <w:numPr>
          <w:ilvl w:val="0"/>
          <w:numId w:val="6"/>
        </w:numPr>
        <w:jc w:val="both"/>
        <w:rPr>
          <w:i/>
          <w:sz w:val="24"/>
        </w:rPr>
      </w:pPr>
      <w:r>
        <w:rPr>
          <w:sz w:val="24"/>
        </w:rPr>
        <w:t>Cena oferty powinna obejmować pełen zakres określony w przedmiocie zamówienia niniejszej SWZ i zawierać wszystkie koszty i elementy niezbędne do wykonania zamówienia.</w:t>
      </w:r>
    </w:p>
    <w:p w14:paraId="14BB3190" w14:textId="77777777" w:rsidR="005F70A7" w:rsidRDefault="005F70A7" w:rsidP="00CC5A58">
      <w:pPr>
        <w:numPr>
          <w:ilvl w:val="0"/>
          <w:numId w:val="6"/>
        </w:numPr>
        <w:jc w:val="both"/>
        <w:rPr>
          <w:sz w:val="24"/>
        </w:rPr>
      </w:pPr>
      <w:r>
        <w:rPr>
          <w:sz w:val="24"/>
        </w:rPr>
        <w:t>Cena może być tylko jedna.</w:t>
      </w:r>
    </w:p>
    <w:p w14:paraId="6C691B61" w14:textId="77777777" w:rsidR="005F70A7" w:rsidRDefault="005F70A7" w:rsidP="00CC5A58">
      <w:pPr>
        <w:numPr>
          <w:ilvl w:val="0"/>
          <w:numId w:val="6"/>
        </w:numPr>
        <w:jc w:val="both"/>
        <w:rPr>
          <w:sz w:val="24"/>
        </w:rPr>
      </w:pPr>
      <w:r>
        <w:rPr>
          <w:sz w:val="24"/>
        </w:rPr>
        <w:t>Cena ofertowa powinna być podana w złotych polskich netto i brutto z dokładnością do dwóch miejsc po przecinku z uwzględnieniem należnego podatku VAT, określona cyfrowo i słownie.</w:t>
      </w:r>
    </w:p>
    <w:p w14:paraId="174C4FAD" w14:textId="77777777" w:rsidR="005F70A7" w:rsidRDefault="005F70A7" w:rsidP="00CC5A58">
      <w:pPr>
        <w:numPr>
          <w:ilvl w:val="0"/>
          <w:numId w:val="6"/>
        </w:numPr>
        <w:jc w:val="both"/>
        <w:rPr>
          <w:sz w:val="24"/>
        </w:rPr>
      </w:pPr>
      <w:r>
        <w:rPr>
          <w:sz w:val="24"/>
        </w:rPr>
        <w:t>Cena ofertowa powinna stanowić kwotę brutto. Wartość netto nie może ulec zmianie w okresie obowiązywania umowy.</w:t>
      </w:r>
    </w:p>
    <w:p w14:paraId="65996800" w14:textId="77777777" w:rsidR="005F70A7" w:rsidRDefault="005F70A7" w:rsidP="00CC5A58">
      <w:pPr>
        <w:numPr>
          <w:ilvl w:val="0"/>
          <w:numId w:val="6"/>
        </w:numPr>
        <w:jc w:val="both"/>
        <w:rPr>
          <w:sz w:val="24"/>
        </w:rPr>
      </w:pPr>
      <w:r>
        <w:rPr>
          <w:sz w:val="24"/>
        </w:rPr>
        <w:lastRenderedPageBreak/>
        <w:t>Prawidłowe ustalenie podatku VAT należy do obowiązków wykonawcy, zgodnie         z przepisami ustawy o podatku od towarów i usług.</w:t>
      </w:r>
    </w:p>
    <w:p w14:paraId="4937C521" w14:textId="478B80FC" w:rsidR="005F70A7" w:rsidRDefault="005F70A7" w:rsidP="00CC5A58">
      <w:pPr>
        <w:numPr>
          <w:ilvl w:val="0"/>
          <w:numId w:val="6"/>
        </w:numPr>
        <w:jc w:val="both"/>
        <w:rPr>
          <w:sz w:val="24"/>
        </w:rPr>
      </w:pPr>
      <w:r>
        <w:rPr>
          <w:sz w:val="24"/>
        </w:rPr>
        <w:t>Zamawiający dokonuje poprawek oczywistych omyłek rachun</w:t>
      </w:r>
      <w:r w:rsidR="007B0BE3">
        <w:rPr>
          <w:sz w:val="24"/>
        </w:rPr>
        <w:t>kowych</w:t>
      </w:r>
      <w:r w:rsidR="00D663BA">
        <w:rPr>
          <w:sz w:val="24"/>
        </w:rPr>
        <w:t xml:space="preserve"> </w:t>
      </w:r>
      <w:r w:rsidR="00D663BA">
        <w:rPr>
          <w:sz w:val="24"/>
        </w:rPr>
        <w:br/>
      </w:r>
      <w:r>
        <w:rPr>
          <w:sz w:val="24"/>
        </w:rPr>
        <w:t xml:space="preserve">z uwzględnieniem konsekwencji rachunkowych dokonanych poprawek niezwłocznie zawiadamiając o tym Wykonawcę, którego oferta została poprawiona. </w:t>
      </w:r>
    </w:p>
    <w:p w14:paraId="7B9269DD" w14:textId="77777777" w:rsidR="005F70A7" w:rsidRDefault="005F70A7" w:rsidP="00CC5A58">
      <w:pPr>
        <w:numPr>
          <w:ilvl w:val="0"/>
          <w:numId w:val="6"/>
        </w:numPr>
        <w:jc w:val="both"/>
        <w:rPr>
          <w:sz w:val="24"/>
        </w:rPr>
      </w:pPr>
      <w:r>
        <w:rPr>
          <w:sz w:val="24"/>
        </w:rPr>
        <w:t>W celu porównania ofert Zamawiający przyjmuje cenę brutto.</w:t>
      </w:r>
    </w:p>
    <w:p w14:paraId="1677C9BB" w14:textId="77777777" w:rsidR="005D1AC3" w:rsidRDefault="005D1AC3" w:rsidP="00AF1E48">
      <w:pPr>
        <w:pStyle w:val="Nagwek5"/>
        <w:spacing w:before="0" w:after="0"/>
        <w:rPr>
          <w:sz w:val="26"/>
        </w:rPr>
      </w:pPr>
    </w:p>
    <w:p w14:paraId="444FEC4D" w14:textId="0954D4E3" w:rsidR="005F70A7" w:rsidRDefault="005F70A7" w:rsidP="00AF1E48">
      <w:pPr>
        <w:pStyle w:val="Nagwek5"/>
        <w:spacing w:before="0" w:after="0"/>
        <w:rPr>
          <w:sz w:val="26"/>
        </w:rPr>
      </w:pPr>
      <w:r>
        <w:rPr>
          <w:sz w:val="26"/>
        </w:rPr>
        <w:t>XVIII. Kryteria oceny oferty oraz sposobu oceny ofert.</w:t>
      </w:r>
      <w:bookmarkEnd w:id="11"/>
    </w:p>
    <w:p w14:paraId="504A6F3A" w14:textId="77777777" w:rsidR="00000768" w:rsidRDefault="00000768" w:rsidP="00000768">
      <w:pPr>
        <w:jc w:val="both"/>
        <w:rPr>
          <w:sz w:val="24"/>
        </w:rPr>
      </w:pPr>
      <w:bookmarkStart w:id="14" w:name="_Część_X._Warunki"/>
      <w:bookmarkStart w:id="15" w:name="_Część_XXIII._Pouczenie"/>
      <w:bookmarkStart w:id="16" w:name="_Część_XXIV._Tryb"/>
      <w:bookmarkStart w:id="17" w:name="_Część_IX._"/>
      <w:bookmarkStart w:id="18" w:name="_Toc50159548"/>
      <w:bookmarkEnd w:id="14"/>
      <w:bookmarkEnd w:id="15"/>
      <w:bookmarkEnd w:id="16"/>
      <w:bookmarkEnd w:id="17"/>
    </w:p>
    <w:p w14:paraId="1C08C5CE" w14:textId="63E7D7B0" w:rsidR="00000768" w:rsidRDefault="00000768" w:rsidP="00000768">
      <w:pPr>
        <w:jc w:val="both"/>
        <w:rPr>
          <w:sz w:val="24"/>
        </w:rPr>
      </w:pPr>
      <w:r>
        <w:rPr>
          <w:sz w:val="24"/>
        </w:rPr>
        <w:t>1. Przyjmuje się następujące kryterium oceny ofert:</w:t>
      </w:r>
    </w:p>
    <w:p w14:paraId="17993EE3" w14:textId="77777777" w:rsidR="00000768" w:rsidRDefault="00000768" w:rsidP="00CC5A58">
      <w:pPr>
        <w:numPr>
          <w:ilvl w:val="0"/>
          <w:numId w:val="9"/>
        </w:numPr>
        <w:jc w:val="both"/>
        <w:rPr>
          <w:sz w:val="24"/>
        </w:rPr>
      </w:pPr>
      <w:r>
        <w:rPr>
          <w:sz w:val="24"/>
        </w:rPr>
        <w:t>najniższa cena - znaczenie 60%</w:t>
      </w:r>
    </w:p>
    <w:p w14:paraId="6D0E5624" w14:textId="565458D9" w:rsidR="00000768" w:rsidRDefault="00000768" w:rsidP="00CC5A58">
      <w:pPr>
        <w:numPr>
          <w:ilvl w:val="0"/>
          <w:numId w:val="9"/>
        </w:numPr>
        <w:jc w:val="both"/>
        <w:rPr>
          <w:sz w:val="24"/>
        </w:rPr>
      </w:pPr>
      <w:r>
        <w:rPr>
          <w:sz w:val="24"/>
        </w:rPr>
        <w:t>termin wykonania przedmi</w:t>
      </w:r>
      <w:r w:rsidR="00C319DD">
        <w:rPr>
          <w:sz w:val="24"/>
        </w:rPr>
        <w:t>o</w:t>
      </w:r>
      <w:r>
        <w:rPr>
          <w:sz w:val="24"/>
        </w:rPr>
        <w:t>tu zamówienia - znaczenie 20%</w:t>
      </w:r>
    </w:p>
    <w:p w14:paraId="5A0B8E73" w14:textId="77A33F5D" w:rsidR="00000768" w:rsidRDefault="00000768" w:rsidP="00000768">
      <w:pPr>
        <w:ind w:left="340"/>
        <w:jc w:val="both"/>
        <w:rPr>
          <w:sz w:val="24"/>
        </w:rPr>
      </w:pPr>
      <w:r>
        <w:rPr>
          <w:sz w:val="24"/>
        </w:rPr>
        <w:t>wykonanie w terminie do</w:t>
      </w:r>
      <w:r w:rsidR="0046365E">
        <w:rPr>
          <w:sz w:val="24"/>
        </w:rPr>
        <w:t xml:space="preserve"> </w:t>
      </w:r>
      <w:r w:rsidR="006A1DA9">
        <w:rPr>
          <w:sz w:val="24"/>
        </w:rPr>
        <w:t>45</w:t>
      </w:r>
      <w:r>
        <w:rPr>
          <w:sz w:val="24"/>
        </w:rPr>
        <w:t xml:space="preserve"> dni licząc od dnia zawarcia umowy – 20%</w:t>
      </w:r>
    </w:p>
    <w:p w14:paraId="0864B6DC" w14:textId="339A238C" w:rsidR="00000768" w:rsidRDefault="00000768" w:rsidP="00000768">
      <w:pPr>
        <w:jc w:val="both"/>
        <w:rPr>
          <w:sz w:val="24"/>
        </w:rPr>
      </w:pPr>
      <w:r>
        <w:rPr>
          <w:sz w:val="24"/>
        </w:rPr>
        <w:t xml:space="preserve">      wykonanie w terminie do</w:t>
      </w:r>
      <w:r w:rsidR="0046365E">
        <w:rPr>
          <w:sz w:val="24"/>
        </w:rPr>
        <w:t xml:space="preserve"> </w:t>
      </w:r>
      <w:r w:rsidR="006A1DA9">
        <w:rPr>
          <w:sz w:val="24"/>
        </w:rPr>
        <w:t>60</w:t>
      </w:r>
      <w:r>
        <w:rPr>
          <w:sz w:val="24"/>
        </w:rPr>
        <w:t xml:space="preserve"> dni licząc od dnia zawarcia umowy – 10%</w:t>
      </w:r>
    </w:p>
    <w:p w14:paraId="1AC7CAAD" w14:textId="77777777" w:rsidR="00000768" w:rsidRDefault="00000768" w:rsidP="00CC5A58">
      <w:pPr>
        <w:numPr>
          <w:ilvl w:val="0"/>
          <w:numId w:val="9"/>
        </w:numPr>
        <w:jc w:val="both"/>
        <w:rPr>
          <w:sz w:val="24"/>
        </w:rPr>
      </w:pPr>
      <w:r>
        <w:rPr>
          <w:sz w:val="24"/>
        </w:rPr>
        <w:t>okres gwarancji na wykonany przedmiot zamówienia - znaczenie 20%</w:t>
      </w:r>
    </w:p>
    <w:p w14:paraId="7DB6FD86" w14:textId="7978AB20" w:rsidR="00000768" w:rsidRDefault="00000768" w:rsidP="00000768">
      <w:pPr>
        <w:ind w:left="340"/>
        <w:jc w:val="both"/>
        <w:rPr>
          <w:sz w:val="24"/>
        </w:rPr>
      </w:pPr>
      <w:r>
        <w:rPr>
          <w:sz w:val="24"/>
        </w:rPr>
        <w:t>okres gwarancji od</w:t>
      </w:r>
      <w:r w:rsidR="0046365E">
        <w:rPr>
          <w:sz w:val="24"/>
        </w:rPr>
        <w:t xml:space="preserve"> 4 </w:t>
      </w:r>
      <w:r>
        <w:rPr>
          <w:sz w:val="24"/>
        </w:rPr>
        <w:t>lat wzwyż – 20%</w:t>
      </w:r>
    </w:p>
    <w:p w14:paraId="70290419" w14:textId="50DA26A9" w:rsidR="00000768" w:rsidRDefault="00000768" w:rsidP="00000768">
      <w:pPr>
        <w:jc w:val="both"/>
        <w:rPr>
          <w:sz w:val="24"/>
        </w:rPr>
      </w:pPr>
      <w:r>
        <w:rPr>
          <w:sz w:val="24"/>
        </w:rPr>
        <w:t xml:space="preserve">      okres gwarancji poniże</w:t>
      </w:r>
      <w:r w:rsidR="0046365E">
        <w:rPr>
          <w:sz w:val="24"/>
        </w:rPr>
        <w:t xml:space="preserve"> 4</w:t>
      </w:r>
      <w:r>
        <w:rPr>
          <w:sz w:val="24"/>
        </w:rPr>
        <w:t xml:space="preserve"> lat – 10%</w:t>
      </w:r>
    </w:p>
    <w:p w14:paraId="708F2E30" w14:textId="77777777" w:rsidR="00000768" w:rsidRDefault="00000768" w:rsidP="00000768">
      <w:pPr>
        <w:jc w:val="both"/>
        <w:rPr>
          <w:sz w:val="24"/>
        </w:rPr>
      </w:pPr>
      <w:r>
        <w:rPr>
          <w:sz w:val="24"/>
        </w:rPr>
        <w:t xml:space="preserve">2. Stosowanie matematycznych obliczeń przy ocenie ofert, stanowi podstawową zasadę oceny ofert, które oceniane będą w odniesieniu do najkorzystniejszych warunków przedstawionych przez Wykonawców z zakresie każdego kryterium. </w:t>
      </w:r>
    </w:p>
    <w:p w14:paraId="3FEBD210" w14:textId="77777777" w:rsidR="00000768" w:rsidRDefault="00000768" w:rsidP="00000768">
      <w:pPr>
        <w:jc w:val="both"/>
        <w:rPr>
          <w:sz w:val="24"/>
        </w:rPr>
      </w:pPr>
      <w:r>
        <w:rPr>
          <w:sz w:val="24"/>
        </w:rPr>
        <w:t xml:space="preserve">3. Wybór oferty zostanie dokonany w oparciu o przyjęte w niniejszym postępowaniu kryteria oceny: cena 60%, termin wykonania przedmiotu zamówienia 20%, okres gwarancji na wykonany przedmiot zamówienia 20%. </w:t>
      </w:r>
    </w:p>
    <w:p w14:paraId="54E67592" w14:textId="77777777" w:rsidR="00000768" w:rsidRDefault="00000768" w:rsidP="00000768">
      <w:pPr>
        <w:jc w:val="both"/>
        <w:rPr>
          <w:sz w:val="24"/>
        </w:rPr>
      </w:pPr>
      <w:r>
        <w:rPr>
          <w:sz w:val="24"/>
        </w:rPr>
        <w:t xml:space="preserve">                       </w:t>
      </w:r>
    </w:p>
    <w:p w14:paraId="28394000" w14:textId="45D162DF" w:rsidR="00000768" w:rsidRDefault="00000768" w:rsidP="00000768">
      <w:pPr>
        <w:jc w:val="both"/>
        <w:rPr>
          <w:sz w:val="22"/>
          <w:szCs w:val="22"/>
        </w:rPr>
      </w:pPr>
      <w:r>
        <w:rPr>
          <w:sz w:val="22"/>
          <w:szCs w:val="22"/>
        </w:rPr>
        <w:t xml:space="preserve">                                   oferta z najniższą ceną                    okres gwarancji od</w:t>
      </w:r>
      <w:r w:rsidR="0046365E">
        <w:rPr>
          <w:sz w:val="22"/>
          <w:szCs w:val="22"/>
        </w:rPr>
        <w:t xml:space="preserve"> 4 </w:t>
      </w:r>
      <w:r>
        <w:rPr>
          <w:sz w:val="22"/>
          <w:szCs w:val="22"/>
        </w:rPr>
        <w:t xml:space="preserve">lat wzwyż (20 pkt)                                                    </w:t>
      </w:r>
    </w:p>
    <w:p w14:paraId="3759114C" w14:textId="77777777" w:rsidR="00000768" w:rsidRDefault="00000768" w:rsidP="00000768">
      <w:pPr>
        <w:jc w:val="both"/>
        <w:rPr>
          <w:sz w:val="22"/>
          <w:szCs w:val="22"/>
        </w:rPr>
      </w:pPr>
      <w:r>
        <w:rPr>
          <w:sz w:val="22"/>
          <w:szCs w:val="22"/>
        </w:rPr>
        <w:t xml:space="preserve">Liczba punktów  =  </w:t>
      </w:r>
      <w:r>
        <w:rPr>
          <w:sz w:val="22"/>
          <w:szCs w:val="22"/>
          <w:vertAlign w:val="superscript"/>
        </w:rPr>
        <w:softHyphen/>
        <w:t xml:space="preserve">_________________________________   </w:t>
      </w:r>
      <w:r>
        <w:rPr>
          <w:sz w:val="22"/>
          <w:szCs w:val="22"/>
        </w:rPr>
        <w:t xml:space="preserve">x 60   +                                                                      </w:t>
      </w:r>
    </w:p>
    <w:p w14:paraId="6EF96D85" w14:textId="03E168A8" w:rsidR="00000768" w:rsidRDefault="00000768" w:rsidP="00000768">
      <w:pPr>
        <w:jc w:val="both"/>
        <w:rPr>
          <w:sz w:val="22"/>
          <w:szCs w:val="22"/>
        </w:rPr>
      </w:pPr>
      <w:r>
        <w:rPr>
          <w:sz w:val="22"/>
          <w:szCs w:val="22"/>
        </w:rPr>
        <w:t xml:space="preserve">                                     cenę badanej oferty                           okres gwarancji </w:t>
      </w:r>
      <w:r w:rsidR="0046365E">
        <w:rPr>
          <w:sz w:val="22"/>
          <w:szCs w:val="22"/>
        </w:rPr>
        <w:t>poniżej 4</w:t>
      </w:r>
      <w:r>
        <w:rPr>
          <w:sz w:val="22"/>
          <w:szCs w:val="22"/>
        </w:rPr>
        <w:t xml:space="preserve"> lat (10 pkt)</w:t>
      </w:r>
    </w:p>
    <w:p w14:paraId="71EB6A25" w14:textId="77777777" w:rsidR="00000768" w:rsidRDefault="00000768" w:rsidP="00000768">
      <w:pPr>
        <w:jc w:val="both"/>
        <w:rPr>
          <w:sz w:val="22"/>
          <w:szCs w:val="22"/>
        </w:rPr>
      </w:pPr>
    </w:p>
    <w:p w14:paraId="6F53FDC2" w14:textId="3097508D" w:rsidR="00000768" w:rsidRDefault="00000768" w:rsidP="00000768">
      <w:pPr>
        <w:jc w:val="both"/>
        <w:rPr>
          <w:sz w:val="22"/>
          <w:szCs w:val="22"/>
        </w:rPr>
      </w:pPr>
      <w:r>
        <w:rPr>
          <w:sz w:val="24"/>
        </w:rPr>
        <w:t xml:space="preserve">      wykonanie w terminie do</w:t>
      </w:r>
      <w:r w:rsidR="0046365E">
        <w:rPr>
          <w:sz w:val="24"/>
        </w:rPr>
        <w:t xml:space="preserve"> </w:t>
      </w:r>
      <w:r w:rsidR="006A1DA9">
        <w:rPr>
          <w:sz w:val="24"/>
        </w:rPr>
        <w:t>45</w:t>
      </w:r>
      <w:r>
        <w:rPr>
          <w:sz w:val="24"/>
        </w:rPr>
        <w:t xml:space="preserve"> dni licząc od dnia zawarcia umowy (</w:t>
      </w:r>
      <w:r w:rsidR="00235A88">
        <w:rPr>
          <w:sz w:val="24"/>
        </w:rPr>
        <w:t>2</w:t>
      </w:r>
      <w:r>
        <w:rPr>
          <w:sz w:val="24"/>
        </w:rPr>
        <w:t>0 pkt)</w:t>
      </w:r>
    </w:p>
    <w:p w14:paraId="043AE01C" w14:textId="77777777" w:rsidR="00000768" w:rsidRDefault="00000768" w:rsidP="00000768">
      <w:pPr>
        <w:jc w:val="both"/>
        <w:rPr>
          <w:sz w:val="22"/>
          <w:szCs w:val="22"/>
        </w:rPr>
      </w:pPr>
      <w:r>
        <w:rPr>
          <w:sz w:val="22"/>
          <w:szCs w:val="22"/>
        </w:rPr>
        <w:t>+</w:t>
      </w:r>
    </w:p>
    <w:p w14:paraId="61B4438C" w14:textId="63E45817" w:rsidR="00000768" w:rsidRDefault="00000768" w:rsidP="00000768">
      <w:pPr>
        <w:jc w:val="both"/>
        <w:rPr>
          <w:sz w:val="24"/>
        </w:rPr>
      </w:pPr>
      <w:r>
        <w:rPr>
          <w:sz w:val="24"/>
        </w:rPr>
        <w:t xml:space="preserve">       wykonanie w terminie do</w:t>
      </w:r>
      <w:r w:rsidR="0046365E">
        <w:rPr>
          <w:sz w:val="24"/>
        </w:rPr>
        <w:t xml:space="preserve"> </w:t>
      </w:r>
      <w:r w:rsidR="006A1DA9">
        <w:rPr>
          <w:sz w:val="24"/>
        </w:rPr>
        <w:t>60</w:t>
      </w:r>
      <w:r>
        <w:rPr>
          <w:sz w:val="24"/>
        </w:rPr>
        <w:t xml:space="preserve"> dni licząc od dnia zawarcia umowy (</w:t>
      </w:r>
      <w:r w:rsidR="00235A88">
        <w:rPr>
          <w:sz w:val="24"/>
        </w:rPr>
        <w:t>1</w:t>
      </w:r>
      <w:r>
        <w:rPr>
          <w:sz w:val="24"/>
        </w:rPr>
        <w:t>0 pkt)</w:t>
      </w:r>
    </w:p>
    <w:p w14:paraId="5B904699" w14:textId="77777777" w:rsidR="00000768" w:rsidRDefault="00000768" w:rsidP="00000768">
      <w:pPr>
        <w:jc w:val="both"/>
        <w:rPr>
          <w:sz w:val="22"/>
          <w:szCs w:val="22"/>
        </w:rPr>
      </w:pPr>
    </w:p>
    <w:p w14:paraId="48F13545" w14:textId="77777777" w:rsidR="00000768" w:rsidRDefault="00000768" w:rsidP="00000768">
      <w:pPr>
        <w:jc w:val="both"/>
        <w:rPr>
          <w:sz w:val="24"/>
        </w:rPr>
      </w:pPr>
      <w:r>
        <w:rPr>
          <w:sz w:val="24"/>
        </w:rPr>
        <w:t xml:space="preserve">4. Oferta, która przedstawia najkorzystniejszy bilans (maksymalna liczba przyznanych punktów w oparciu o ustalone kryteria) zostanie uznana za najkorzystniejszą, pozostałe oferty zostaną sklasyfikowane zgodnie z ilością uzyskanych punktów. Realizacja zamówienia zostanie powierzona wykonawcy, którego oferta uzyska najwyższą liczbę punktów.   </w:t>
      </w:r>
    </w:p>
    <w:p w14:paraId="6895822A" w14:textId="77777777" w:rsidR="00000768" w:rsidRDefault="00000768" w:rsidP="00000768">
      <w:pPr>
        <w:jc w:val="both"/>
        <w:rPr>
          <w:sz w:val="24"/>
        </w:rPr>
      </w:pPr>
      <w:r>
        <w:rPr>
          <w:sz w:val="24"/>
        </w:rPr>
        <w:t>5. Oferta będzie podlegać ocenie po spełnieniu formalnych wymogów określonych                w niniejszej specyfikacji.</w:t>
      </w:r>
    </w:p>
    <w:p w14:paraId="4C43FE9F" w14:textId="77777777" w:rsidR="001547DA" w:rsidRPr="001547DA" w:rsidRDefault="001547DA" w:rsidP="001547DA">
      <w:pPr>
        <w:jc w:val="both"/>
        <w:rPr>
          <w:sz w:val="24"/>
        </w:rPr>
      </w:pPr>
    </w:p>
    <w:p w14:paraId="3F3373A5" w14:textId="77777777" w:rsidR="005F70A7" w:rsidRDefault="005F70A7" w:rsidP="000458B0">
      <w:pPr>
        <w:pStyle w:val="Nagwek5"/>
        <w:spacing w:before="0" w:after="0"/>
      </w:pPr>
      <w:r>
        <w:t>XIX. Tryb ogłoszenia wyników przetargu, tryb zawarcia umowy.</w:t>
      </w:r>
      <w:bookmarkEnd w:id="18"/>
    </w:p>
    <w:p w14:paraId="33E863EC" w14:textId="77777777" w:rsidR="005F70A7" w:rsidRPr="000458B0" w:rsidRDefault="005F70A7" w:rsidP="000458B0"/>
    <w:p w14:paraId="754E2C8C" w14:textId="77777777" w:rsidR="005F70A7" w:rsidRDefault="005F70A7" w:rsidP="00CC5A58">
      <w:pPr>
        <w:numPr>
          <w:ilvl w:val="0"/>
          <w:numId w:val="7"/>
        </w:numPr>
        <w:jc w:val="both"/>
        <w:rPr>
          <w:sz w:val="24"/>
        </w:rPr>
      </w:pPr>
      <w:r>
        <w:rPr>
          <w:sz w:val="24"/>
        </w:rPr>
        <w:t xml:space="preserve">Wybór Wykonawcy. </w:t>
      </w:r>
    </w:p>
    <w:p w14:paraId="530FF291" w14:textId="77777777" w:rsidR="005F70A7" w:rsidRDefault="005F70A7" w:rsidP="00355C20">
      <w:pPr>
        <w:ind w:left="360"/>
        <w:jc w:val="both"/>
        <w:rPr>
          <w:sz w:val="24"/>
        </w:rPr>
      </w:pPr>
      <w:r>
        <w:rPr>
          <w:sz w:val="24"/>
        </w:rPr>
        <w:t>Zamawiający podpisze umowę z Wykonawcą, który przedłożył ofertę najkorzystniejszą dla danego zadania z punktu widzenia kryteriów oceny ofert określonych w Specyfikacji Istotnych Warunków Zamówienia.</w:t>
      </w:r>
    </w:p>
    <w:p w14:paraId="25D97A52" w14:textId="77777777" w:rsidR="005F70A7" w:rsidRDefault="005F70A7" w:rsidP="00CC5A58">
      <w:pPr>
        <w:numPr>
          <w:ilvl w:val="0"/>
          <w:numId w:val="7"/>
        </w:numPr>
        <w:jc w:val="both"/>
        <w:rPr>
          <w:sz w:val="24"/>
        </w:rPr>
      </w:pPr>
      <w:r>
        <w:rPr>
          <w:sz w:val="24"/>
        </w:rPr>
        <w:t xml:space="preserve">Ogłoszenie wyników przetargu. </w:t>
      </w:r>
    </w:p>
    <w:p w14:paraId="233666DF" w14:textId="77777777" w:rsidR="005F70A7" w:rsidRDefault="005F70A7" w:rsidP="00355C20">
      <w:pPr>
        <w:ind w:left="360" w:hanging="360"/>
        <w:jc w:val="both"/>
        <w:rPr>
          <w:sz w:val="24"/>
        </w:rPr>
      </w:pPr>
      <w:r>
        <w:rPr>
          <w:sz w:val="24"/>
        </w:rPr>
        <w:t xml:space="preserve">      Wyniki przetargu zostaną ogłoszone niezwłocznie po rozstrzygnięciu przetargu w siedzibie Zamawiającego, na jego stronie internetowej, jak również w Biuletynie Zamówień Publicznych. O wyborze najkorzystniejszej oferty dla danego zadania Zamawiający niezwłocznie zawiadamia wszystkich Wykonawców biorących udział </w:t>
      </w:r>
      <w:r>
        <w:rPr>
          <w:sz w:val="24"/>
        </w:rPr>
        <w:br/>
      </w:r>
      <w:r>
        <w:rPr>
          <w:sz w:val="24"/>
        </w:rPr>
        <w:lastRenderedPageBreak/>
        <w:t>w tym postępowaniu o zamówienie, wskazując imię i nazwisko lub nazwę (firmę) oraz adres tego  Wykonawcy, którego ofertę wybrano.</w:t>
      </w:r>
    </w:p>
    <w:p w14:paraId="79152CA2" w14:textId="77777777" w:rsidR="005F70A7" w:rsidRDefault="005F70A7" w:rsidP="00CC5A58">
      <w:pPr>
        <w:numPr>
          <w:ilvl w:val="0"/>
          <w:numId w:val="7"/>
        </w:numPr>
        <w:jc w:val="both"/>
        <w:rPr>
          <w:sz w:val="24"/>
        </w:rPr>
      </w:pPr>
      <w:r>
        <w:rPr>
          <w:sz w:val="24"/>
        </w:rPr>
        <w:t>Ogłoszenie zawierające informacje o wyborze najkorzystniejszej oferty zostanie niezwłocznie zamieszczone w miejscu publicznie dostępnym w siedzibie Zamawiającego, na jego stronie internetowej oraz zostanie wysłane do wymienionych w ust. 2 uczestników postępowania.</w:t>
      </w:r>
    </w:p>
    <w:p w14:paraId="3C5E48D3" w14:textId="77777777" w:rsidR="005F70A7" w:rsidRDefault="005F70A7" w:rsidP="00CC5A58">
      <w:pPr>
        <w:numPr>
          <w:ilvl w:val="0"/>
          <w:numId w:val="7"/>
        </w:numPr>
        <w:jc w:val="both"/>
        <w:rPr>
          <w:sz w:val="24"/>
        </w:rPr>
      </w:pPr>
      <w:r>
        <w:rPr>
          <w:sz w:val="24"/>
        </w:rPr>
        <w:t>Informacja przesłana do wykonawcy, którego ofertę wybrano, zawiera poza danymi określonymi wyżej, określenie miejsca i terminu zawarcia umowy. Zawiadomienie           o wyborze oferty określające termin zawarcia umowy doręcza się niezwłocznie wybranemu Wykonawcy.</w:t>
      </w:r>
    </w:p>
    <w:p w14:paraId="081C97CE" w14:textId="77777777" w:rsidR="005F70A7" w:rsidRDefault="005F70A7" w:rsidP="00CC5A58">
      <w:pPr>
        <w:numPr>
          <w:ilvl w:val="0"/>
          <w:numId w:val="7"/>
        </w:numPr>
        <w:jc w:val="both"/>
        <w:rPr>
          <w:sz w:val="24"/>
        </w:rPr>
      </w:pPr>
      <w:r>
        <w:rPr>
          <w:sz w:val="24"/>
        </w:rPr>
        <w:t xml:space="preserve">Zawarcie umowy. </w:t>
      </w:r>
    </w:p>
    <w:p w14:paraId="4BF86272" w14:textId="77777777" w:rsidR="005F70A7" w:rsidRDefault="005F70A7" w:rsidP="00355C20">
      <w:pPr>
        <w:ind w:left="360" w:hanging="360"/>
        <w:jc w:val="both"/>
        <w:rPr>
          <w:sz w:val="24"/>
        </w:rPr>
      </w:pPr>
      <w:r>
        <w:rPr>
          <w:sz w:val="24"/>
        </w:rPr>
        <w:t xml:space="preserve">      W terminie wskazanym w zawiadomieniu o wyborze oferty wybrany Wykonawca powinien przybyć we wskazane przez Zamawiającego miejsce w celu podpisania umowy (wg załączonego wzoru umowy) lub zwrócić się na piśmie z prośbą o przesłanie umowy drogą pocztową.</w:t>
      </w:r>
    </w:p>
    <w:p w14:paraId="12E59A7D" w14:textId="77777777" w:rsidR="005F70A7" w:rsidRDefault="005F70A7" w:rsidP="00CC5A58">
      <w:pPr>
        <w:numPr>
          <w:ilvl w:val="0"/>
          <w:numId w:val="7"/>
        </w:numPr>
        <w:jc w:val="both"/>
        <w:rPr>
          <w:sz w:val="24"/>
        </w:rPr>
      </w:pPr>
      <w:r>
        <w:rPr>
          <w:sz w:val="24"/>
        </w:rPr>
        <w:t>Jeżeli Wykonawca, którego oferta została wybrana, przedstawił nieprawdziwe dane, uchyla się od zawarcia umowy lub nie wnosi wymaganego zabezpieczenia należytego wykonania umowy, Zamawiający wybiera tę spośród pozostałych ofert, która uzyskała najwyższą liczbę punktów, chyba, że złożono tylko jedną ważną  ofertę.</w:t>
      </w:r>
    </w:p>
    <w:p w14:paraId="0D64768B" w14:textId="1599C84C" w:rsidR="005F70A7" w:rsidRDefault="005F70A7" w:rsidP="00CC5A58">
      <w:pPr>
        <w:numPr>
          <w:ilvl w:val="0"/>
          <w:numId w:val="7"/>
        </w:numPr>
        <w:jc w:val="both"/>
        <w:rPr>
          <w:sz w:val="24"/>
        </w:rPr>
      </w:pPr>
      <w:r>
        <w:rPr>
          <w:sz w:val="24"/>
        </w:rPr>
        <w:t xml:space="preserve">Zamawiający zobowiązany jest do zawarcia umowy w terminie o którym mowa </w:t>
      </w:r>
      <w:r w:rsidRPr="007B28E1">
        <w:rPr>
          <w:sz w:val="24"/>
        </w:rPr>
        <w:t xml:space="preserve">art. </w:t>
      </w:r>
      <w:r w:rsidR="007B28E1" w:rsidRPr="007B28E1">
        <w:rPr>
          <w:sz w:val="24"/>
        </w:rPr>
        <w:t>308 ust.2</w:t>
      </w:r>
      <w:r w:rsidRPr="007B28E1">
        <w:rPr>
          <w:sz w:val="24"/>
        </w:rPr>
        <w:t xml:space="preserve"> ustawy PZP</w:t>
      </w:r>
      <w:r>
        <w:rPr>
          <w:sz w:val="24"/>
        </w:rPr>
        <w:t xml:space="preserve"> licząc od dnia przekazania zawiadomienia o wyborze oferty, nie później jednak niż przed upływem terminu związania ofertą.</w:t>
      </w:r>
    </w:p>
    <w:p w14:paraId="600899D0" w14:textId="77777777" w:rsidR="00F74565" w:rsidRDefault="00F74565" w:rsidP="00AF1E48">
      <w:pPr>
        <w:pStyle w:val="Nagwek5"/>
        <w:spacing w:before="0" w:after="0"/>
        <w:jc w:val="both"/>
        <w:rPr>
          <w:sz w:val="26"/>
        </w:rPr>
      </w:pPr>
      <w:bookmarkStart w:id="19" w:name="_Część_XXV._Postanowienia"/>
      <w:bookmarkStart w:id="20" w:name="_Toc50159549"/>
      <w:bookmarkEnd w:id="19"/>
    </w:p>
    <w:p w14:paraId="2B06C082" w14:textId="6CF7230D" w:rsidR="005F70A7" w:rsidRDefault="005F70A7" w:rsidP="00AF1E48">
      <w:pPr>
        <w:pStyle w:val="Nagwek5"/>
        <w:spacing w:before="0" w:after="0"/>
        <w:jc w:val="both"/>
        <w:rPr>
          <w:sz w:val="26"/>
        </w:rPr>
      </w:pPr>
      <w:r>
        <w:rPr>
          <w:sz w:val="26"/>
        </w:rPr>
        <w:t>XX. Warunki umowy o wykonanie zamówienia.</w:t>
      </w:r>
    </w:p>
    <w:p w14:paraId="3D1402A2" w14:textId="77777777" w:rsidR="005F70A7" w:rsidRDefault="005F70A7" w:rsidP="00AF1E48">
      <w:pPr>
        <w:rPr>
          <w:sz w:val="24"/>
        </w:rPr>
      </w:pPr>
    </w:p>
    <w:p w14:paraId="43B5DEA9" w14:textId="533EEAD4" w:rsidR="005F70A7" w:rsidRDefault="005F70A7" w:rsidP="00FA2D97">
      <w:pPr>
        <w:pStyle w:val="Tekstpodstawowy2"/>
      </w:pPr>
      <w:r>
        <w:t xml:space="preserve">Umowa zostanie zawarta według załączonego do SIWZ wzoru. Podpisanie umowy nastąpi zgodnie z art. </w:t>
      </w:r>
      <w:r w:rsidR="007B28E1">
        <w:t>308 ust. 2</w:t>
      </w:r>
      <w:r>
        <w:t xml:space="preserve"> ustawy PZP. Wzór umowy uzupełniony o dane wykonawcy, podpisan</w:t>
      </w:r>
      <w:r w:rsidR="007B28E1">
        <w:t xml:space="preserve">y </w:t>
      </w:r>
      <w:r>
        <w:t>i parafowany przez niego należy dołączyć do oferty. Umowa zostanie</w:t>
      </w:r>
      <w:r w:rsidR="007B28E1">
        <w:t xml:space="preserve"> </w:t>
      </w:r>
      <w:r>
        <w:t xml:space="preserve">zawarta </w:t>
      </w:r>
      <w:r w:rsidR="007B28E1">
        <w:br/>
      </w:r>
      <w:r>
        <w:t>z wykonawcą, który przedstawi  najkorzystniejszą ofertę. Umowa zostanie zawarta na zakres sprecyzowany przez Zamawiającego. Zakazuje się istotnych zmian postanowień zawartej umowy</w:t>
      </w:r>
      <w:r w:rsidR="007B28E1">
        <w:t xml:space="preserve"> </w:t>
      </w:r>
      <w:r>
        <w:t>w stosunku do treści oferty, na podstawie której dokonano wyboru</w:t>
      </w:r>
      <w:r w:rsidR="007B28E1">
        <w:t xml:space="preserve"> </w:t>
      </w:r>
      <w:r>
        <w:t xml:space="preserve">Wykonawcy, chyba że zamawiający przewidział możliwość dokonania takiej zmiany w ogłoszeniu </w:t>
      </w:r>
      <w:r w:rsidR="007B28E1">
        <w:br/>
      </w:r>
      <w:r>
        <w:t>o zamówieniu lub specyfikacji istotnych warunków zamówienia oraz</w:t>
      </w:r>
      <w:r w:rsidR="00CA78AE">
        <w:t xml:space="preserve"> określił warunki takiej umowy.</w:t>
      </w:r>
    </w:p>
    <w:p w14:paraId="5C448892" w14:textId="1104E184" w:rsidR="004D18B9" w:rsidRDefault="004D18B9" w:rsidP="00AF1E48">
      <w:pPr>
        <w:pStyle w:val="Nagwek5"/>
        <w:spacing w:before="0" w:after="0"/>
        <w:rPr>
          <w:sz w:val="26"/>
        </w:rPr>
      </w:pPr>
    </w:p>
    <w:p w14:paraId="27037F3D" w14:textId="77777777" w:rsidR="001F25C6" w:rsidRPr="001F25C6" w:rsidRDefault="001F25C6" w:rsidP="001F25C6">
      <w:pPr>
        <w:outlineLvl w:val="4"/>
        <w:rPr>
          <w:b/>
          <w:bCs/>
          <w:sz w:val="26"/>
        </w:rPr>
      </w:pPr>
      <w:r w:rsidRPr="001F25C6">
        <w:rPr>
          <w:b/>
          <w:bCs/>
          <w:sz w:val="26"/>
        </w:rPr>
        <w:t xml:space="preserve">XXI. Wadium i  zabezpieczenie należytego wykonania umowy </w:t>
      </w:r>
    </w:p>
    <w:p w14:paraId="4C3505E0" w14:textId="77777777" w:rsidR="001F25C6" w:rsidRPr="001F25C6" w:rsidRDefault="001F25C6" w:rsidP="001F25C6"/>
    <w:p w14:paraId="5AF77F6D"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Wykonawca zobowiązany jest do zabezpieczenia swojej oferty  wadium w wysokości: </w:t>
      </w:r>
    </w:p>
    <w:p w14:paraId="63E06B50" w14:textId="0874BF89" w:rsidR="00DF2CBA" w:rsidRPr="00DF2CBA" w:rsidRDefault="006A1DA9" w:rsidP="00DF2CBA">
      <w:pPr>
        <w:ind w:left="360"/>
        <w:jc w:val="both"/>
        <w:rPr>
          <w:sz w:val="24"/>
          <w:szCs w:val="24"/>
        </w:rPr>
      </w:pPr>
      <w:r>
        <w:rPr>
          <w:b/>
          <w:sz w:val="24"/>
          <w:szCs w:val="24"/>
        </w:rPr>
        <w:t>1</w:t>
      </w:r>
      <w:r w:rsidR="00DF2CBA" w:rsidRPr="00DF2CBA">
        <w:rPr>
          <w:b/>
          <w:sz w:val="24"/>
          <w:szCs w:val="24"/>
        </w:rPr>
        <w:t> </w:t>
      </w:r>
      <w:r>
        <w:rPr>
          <w:b/>
          <w:sz w:val="24"/>
          <w:szCs w:val="24"/>
        </w:rPr>
        <w:t>5</w:t>
      </w:r>
      <w:r w:rsidR="00DF2CBA" w:rsidRPr="00DF2CBA">
        <w:rPr>
          <w:b/>
          <w:sz w:val="24"/>
          <w:szCs w:val="24"/>
        </w:rPr>
        <w:t>00,00 zł ( słownie</w:t>
      </w:r>
      <w:r>
        <w:rPr>
          <w:b/>
          <w:sz w:val="24"/>
          <w:szCs w:val="24"/>
        </w:rPr>
        <w:t>:</w:t>
      </w:r>
      <w:r w:rsidR="00DF2CBA" w:rsidRPr="00DF2CBA">
        <w:rPr>
          <w:b/>
          <w:sz w:val="24"/>
          <w:szCs w:val="24"/>
        </w:rPr>
        <w:t xml:space="preserve"> </w:t>
      </w:r>
      <w:r>
        <w:rPr>
          <w:b/>
          <w:sz w:val="24"/>
          <w:szCs w:val="24"/>
        </w:rPr>
        <w:t>tysiąc pięćset</w:t>
      </w:r>
      <w:r w:rsidR="00DF2CBA" w:rsidRPr="00DF2CBA">
        <w:rPr>
          <w:b/>
          <w:sz w:val="24"/>
          <w:szCs w:val="24"/>
        </w:rPr>
        <w:t xml:space="preserve"> złotych)</w:t>
      </w:r>
      <w:r w:rsidR="00DF2CBA" w:rsidRPr="00DF2CBA">
        <w:rPr>
          <w:sz w:val="24"/>
          <w:szCs w:val="24"/>
        </w:rPr>
        <w:t>.</w:t>
      </w:r>
    </w:p>
    <w:p w14:paraId="3381B96D"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Wadium wnosi się przed upływem terminu składania ofert. </w:t>
      </w:r>
    </w:p>
    <w:p w14:paraId="12B34A84"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Wadium może być wnoszone w jednej lub kilku następujących formach: </w:t>
      </w:r>
    </w:p>
    <w:p w14:paraId="033E5B1C" w14:textId="77777777" w:rsidR="00DF2CBA" w:rsidRPr="00DF2CBA" w:rsidRDefault="00DF2CBA" w:rsidP="00CC5A58">
      <w:pPr>
        <w:numPr>
          <w:ilvl w:val="0"/>
          <w:numId w:val="22"/>
        </w:numPr>
        <w:suppressAutoHyphens/>
        <w:contextualSpacing/>
        <w:jc w:val="both"/>
        <w:rPr>
          <w:sz w:val="24"/>
          <w:szCs w:val="24"/>
        </w:rPr>
      </w:pPr>
      <w:r w:rsidRPr="00DF2CBA">
        <w:rPr>
          <w:sz w:val="24"/>
          <w:szCs w:val="24"/>
        </w:rPr>
        <w:t xml:space="preserve">pieniądzu;  </w:t>
      </w:r>
    </w:p>
    <w:p w14:paraId="0A39FAA5" w14:textId="77777777" w:rsidR="00DF2CBA" w:rsidRPr="00DF2CBA" w:rsidRDefault="00DF2CBA" w:rsidP="00CC5A58">
      <w:pPr>
        <w:numPr>
          <w:ilvl w:val="0"/>
          <w:numId w:val="22"/>
        </w:numPr>
        <w:suppressAutoHyphens/>
        <w:contextualSpacing/>
        <w:jc w:val="both"/>
        <w:rPr>
          <w:sz w:val="24"/>
          <w:szCs w:val="24"/>
        </w:rPr>
      </w:pPr>
      <w:r w:rsidRPr="00DF2CBA">
        <w:rPr>
          <w:sz w:val="24"/>
          <w:szCs w:val="24"/>
        </w:rPr>
        <w:t xml:space="preserve">gwarancjach bankowych; </w:t>
      </w:r>
    </w:p>
    <w:p w14:paraId="6D514BA1" w14:textId="77777777" w:rsidR="00DF2CBA" w:rsidRPr="00DF2CBA" w:rsidRDefault="00DF2CBA" w:rsidP="00CC5A58">
      <w:pPr>
        <w:numPr>
          <w:ilvl w:val="0"/>
          <w:numId w:val="22"/>
        </w:numPr>
        <w:suppressAutoHyphens/>
        <w:contextualSpacing/>
        <w:jc w:val="both"/>
        <w:rPr>
          <w:sz w:val="24"/>
          <w:szCs w:val="24"/>
        </w:rPr>
      </w:pPr>
      <w:r w:rsidRPr="00DF2CBA">
        <w:rPr>
          <w:sz w:val="24"/>
          <w:szCs w:val="24"/>
        </w:rPr>
        <w:t xml:space="preserve">gwarancjach ubezpieczeniowych; </w:t>
      </w:r>
    </w:p>
    <w:p w14:paraId="62CF5F74" w14:textId="77777777" w:rsidR="00DF2CBA" w:rsidRPr="00DF2CBA" w:rsidRDefault="00DF2CBA" w:rsidP="00CC5A58">
      <w:pPr>
        <w:numPr>
          <w:ilvl w:val="0"/>
          <w:numId w:val="22"/>
        </w:numPr>
        <w:suppressAutoHyphens/>
        <w:contextualSpacing/>
        <w:jc w:val="both"/>
        <w:rPr>
          <w:sz w:val="24"/>
          <w:szCs w:val="24"/>
        </w:rPr>
      </w:pPr>
      <w:r w:rsidRPr="00DF2CBA">
        <w:rPr>
          <w:sz w:val="24"/>
          <w:szCs w:val="24"/>
        </w:rPr>
        <w:t xml:space="preserve">poręczeniach udzielanych przez podmioty, o których mowa w art. 6b ust. 5 pkt 2 ustawy z dnia 9 listopada 2000 r. o utworzeniu Polskiej Agencji Rozwoju Przedsiębiorczości (Dz. U. z 2020 r. poz. 299). </w:t>
      </w:r>
    </w:p>
    <w:p w14:paraId="488DDF80"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Wadium w formie pieniądza należy wnieść przelewem na rachunek bankowy zamawiającego: nr konta  </w:t>
      </w:r>
      <w:r w:rsidRPr="00DF2CBA">
        <w:rPr>
          <w:rFonts w:ascii="A" w:hAnsi="A"/>
          <w:b/>
          <w:sz w:val="24"/>
          <w:szCs w:val="24"/>
        </w:rPr>
        <w:t>28 1240 2890 1111 0010 3573 5392</w:t>
      </w:r>
      <w:r w:rsidRPr="00DF2CBA">
        <w:rPr>
          <w:rFonts w:ascii="A" w:hAnsi="A"/>
          <w:sz w:val="24"/>
          <w:szCs w:val="24"/>
        </w:rPr>
        <w:t xml:space="preserve">. </w:t>
      </w:r>
      <w:r w:rsidRPr="00DF2CBA">
        <w:rPr>
          <w:sz w:val="24"/>
          <w:szCs w:val="24"/>
        </w:rPr>
        <w:t>Należy zaznaczyć: Wadium przetargowe.</w:t>
      </w:r>
      <w:r w:rsidRPr="00DF2CBA">
        <w:rPr>
          <w:rFonts w:ascii="A" w:hAnsi="A"/>
          <w:b/>
          <w:sz w:val="24"/>
          <w:szCs w:val="24"/>
        </w:rPr>
        <w:t xml:space="preserve"> </w:t>
      </w:r>
    </w:p>
    <w:p w14:paraId="05C3FCBB"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lastRenderedPageBreak/>
        <w:t xml:space="preserve">Zamawiający zwraca uwagę, że za skuteczne wniesione wadium w formie pieniężnej uznaje się zaksięgowane kwoty na rachunku bankowym Zamawiającego. Za termin wniesienia wadium w formie pieniężnej zostanie przyjęty termin uznania  rachunku Zamawiającego. </w:t>
      </w:r>
    </w:p>
    <w:p w14:paraId="4AC3537F"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Wadium wnoszone w formie poręczeń lub gwarancji musi być złożone jako oryginał gwarancji lub poręczenia w postaci elektronicznej i spełniać co najmniej poniższe wymagania: </w:t>
      </w:r>
    </w:p>
    <w:p w14:paraId="42670681"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1)</w:t>
      </w:r>
      <w:r w:rsidRPr="00DF2CBA">
        <w:rPr>
          <w:sz w:val="24"/>
          <w:szCs w:val="24"/>
        </w:rPr>
        <w:tab/>
        <w:t xml:space="preserve">musi obejmować odpowiedzialność za wszystkie przypadki powodujące utratę wadium przez Wykonawcę określone w ustawie </w:t>
      </w:r>
      <w:proofErr w:type="spellStart"/>
      <w:r w:rsidRPr="00DF2CBA">
        <w:rPr>
          <w:sz w:val="24"/>
          <w:szCs w:val="24"/>
        </w:rPr>
        <w:t>Pzp</w:t>
      </w:r>
      <w:proofErr w:type="spellEnd"/>
      <w:r w:rsidRPr="00DF2CBA">
        <w:rPr>
          <w:sz w:val="24"/>
          <w:szCs w:val="24"/>
        </w:rPr>
        <w:t xml:space="preserve">  </w:t>
      </w:r>
    </w:p>
    <w:p w14:paraId="057154C4"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2)</w:t>
      </w:r>
      <w:r w:rsidRPr="00DF2CBA">
        <w:rPr>
          <w:sz w:val="24"/>
          <w:szCs w:val="24"/>
        </w:rPr>
        <w:tab/>
        <w:t xml:space="preserve">z jej treści powinno jednoznacznej wynikać zobowiązanie gwaranta do zapłaty całej kwoty wadium; </w:t>
      </w:r>
    </w:p>
    <w:p w14:paraId="67CD84C5"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3)</w:t>
      </w:r>
      <w:r w:rsidRPr="00DF2CBA">
        <w:rPr>
          <w:sz w:val="24"/>
          <w:szCs w:val="24"/>
        </w:rPr>
        <w:tab/>
        <w:t xml:space="preserve">powinno być nieodwołalne i bezwarunkowe oraz płatne na pierwsze żądanie; </w:t>
      </w:r>
    </w:p>
    <w:p w14:paraId="526B61CA"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4)</w:t>
      </w:r>
      <w:r w:rsidRPr="00DF2CBA">
        <w:rPr>
          <w:sz w:val="24"/>
          <w:szCs w:val="24"/>
        </w:rPr>
        <w:tab/>
        <w:t xml:space="preserve">termin obowiązywania poręczenia lub gwarancji nie może być krótszy niż termin związania ofertą (z zastrzeżeniem iż pierwszym dniem związania ofertą jest dzień składania ofert);  </w:t>
      </w:r>
    </w:p>
    <w:p w14:paraId="7C93759F"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5)</w:t>
      </w:r>
      <w:r w:rsidRPr="00DF2CBA">
        <w:rPr>
          <w:sz w:val="24"/>
          <w:szCs w:val="24"/>
        </w:rPr>
        <w:tab/>
        <w:t xml:space="preserve">w treści poręczenia lub gwarancji powinna znaleźć się nazwa oraz numer przedmiotowego postępowania; </w:t>
      </w:r>
    </w:p>
    <w:p w14:paraId="40143C8A"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6)</w:t>
      </w:r>
      <w:r w:rsidRPr="00DF2CBA">
        <w:rPr>
          <w:sz w:val="24"/>
          <w:szCs w:val="24"/>
        </w:rPr>
        <w:tab/>
        <w:t>beneficjentem poręczenia lub gwarancji jest: Dom Pomocy Społecznej</w:t>
      </w:r>
    </w:p>
    <w:p w14:paraId="636343A3" w14:textId="77777777" w:rsidR="00DF2CBA" w:rsidRPr="00DF2CBA" w:rsidRDefault="00DF2CBA" w:rsidP="00DF2CBA">
      <w:pPr>
        <w:widowControl w:val="0"/>
        <w:autoSpaceDE w:val="0"/>
        <w:autoSpaceDN w:val="0"/>
        <w:adjustRightInd w:val="0"/>
        <w:ind w:left="720"/>
        <w:contextualSpacing/>
        <w:jc w:val="both"/>
        <w:rPr>
          <w:sz w:val="24"/>
          <w:szCs w:val="24"/>
        </w:rPr>
      </w:pPr>
      <w:r w:rsidRPr="00DF2CBA">
        <w:rPr>
          <w:sz w:val="24"/>
          <w:szCs w:val="24"/>
        </w:rPr>
        <w:t>7)</w:t>
      </w:r>
      <w:r w:rsidRPr="00DF2CBA">
        <w:rPr>
          <w:sz w:val="24"/>
          <w:szCs w:val="24"/>
        </w:rPr>
        <w:tab/>
        <w:t xml:space="preserve">w przypadku Wykonawców wspólnie ubiegających się o udzielenie zamówienia (art. 58 </w:t>
      </w:r>
      <w:proofErr w:type="spellStart"/>
      <w:r w:rsidRPr="00DF2CBA">
        <w:rPr>
          <w:sz w:val="24"/>
          <w:szCs w:val="24"/>
        </w:rPr>
        <w:t>Pzp</w:t>
      </w:r>
      <w:proofErr w:type="spellEnd"/>
      <w:r w:rsidRPr="00DF2CBA">
        <w:rPr>
          <w:sz w:val="24"/>
          <w:szCs w:val="24"/>
        </w:rPr>
        <w:t xml:space="preserve">),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w:t>
      </w:r>
      <w:r w:rsidRPr="00DF2CBA">
        <w:rPr>
          <w:sz w:val="24"/>
          <w:szCs w:val="24"/>
        </w:rPr>
        <w:br/>
        <w:t xml:space="preserve">o udzielenie zamówienia (konsorcjum); </w:t>
      </w:r>
    </w:p>
    <w:p w14:paraId="7226A552"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Oferta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Pr="00DF2CBA">
        <w:rPr>
          <w:sz w:val="24"/>
          <w:szCs w:val="24"/>
        </w:rPr>
        <w:t>Pzp</w:t>
      </w:r>
      <w:proofErr w:type="spellEnd"/>
      <w:r w:rsidRPr="00DF2CBA">
        <w:rPr>
          <w:sz w:val="24"/>
          <w:szCs w:val="24"/>
        </w:rPr>
        <w:t xml:space="preserve"> zostanie odrzucona. </w:t>
      </w:r>
    </w:p>
    <w:p w14:paraId="4FA12436"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Zasady zwrotu oraz okoliczności zatrzymania wadium określa art. 98 </w:t>
      </w:r>
      <w:proofErr w:type="spellStart"/>
      <w:r w:rsidRPr="00DF2CBA">
        <w:rPr>
          <w:sz w:val="24"/>
          <w:szCs w:val="24"/>
        </w:rPr>
        <w:t>Pzp</w:t>
      </w:r>
      <w:proofErr w:type="spellEnd"/>
      <w:r w:rsidRPr="00DF2CBA">
        <w:rPr>
          <w:sz w:val="24"/>
          <w:szCs w:val="24"/>
        </w:rPr>
        <w:t>.</w:t>
      </w:r>
    </w:p>
    <w:p w14:paraId="73F71B55"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Wykonawca, którego oferta została wybrana zobowiązany jest do wniesienia     zabezpieczenia należytego wykonania umowy (dalej "zabezpieczenie") w wysokości 5% ceny całkowitej brutto wskazanej w ofercie. </w:t>
      </w:r>
    </w:p>
    <w:p w14:paraId="69E08569"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Zabezpieczenie służy pokryciu roszczeń z tytułu niewykonania lub nienależytego wykonania umowy. </w:t>
      </w:r>
    </w:p>
    <w:p w14:paraId="656AFEF5"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Zabezpieczenie może być wnoszone według wyboru Wykonawcy w jednej lub kilku następujących formach: </w:t>
      </w:r>
    </w:p>
    <w:p w14:paraId="54C3F9D5" w14:textId="77777777" w:rsidR="00DF2CBA" w:rsidRPr="00DF2CBA" w:rsidRDefault="00DF2CBA" w:rsidP="00CC5A58">
      <w:pPr>
        <w:numPr>
          <w:ilvl w:val="0"/>
          <w:numId w:val="23"/>
        </w:numPr>
        <w:suppressAutoHyphens/>
        <w:contextualSpacing/>
        <w:jc w:val="both"/>
        <w:rPr>
          <w:sz w:val="24"/>
          <w:szCs w:val="24"/>
        </w:rPr>
      </w:pPr>
      <w:r w:rsidRPr="00DF2CBA">
        <w:rPr>
          <w:sz w:val="24"/>
          <w:szCs w:val="24"/>
        </w:rPr>
        <w:t xml:space="preserve">pieniądzu; </w:t>
      </w:r>
    </w:p>
    <w:p w14:paraId="7D5451BE" w14:textId="77777777" w:rsidR="00DF2CBA" w:rsidRPr="00DF2CBA" w:rsidRDefault="00DF2CBA" w:rsidP="00CC5A58">
      <w:pPr>
        <w:numPr>
          <w:ilvl w:val="0"/>
          <w:numId w:val="23"/>
        </w:numPr>
        <w:suppressAutoHyphens/>
        <w:contextualSpacing/>
        <w:jc w:val="both"/>
        <w:rPr>
          <w:sz w:val="24"/>
          <w:szCs w:val="24"/>
        </w:rPr>
      </w:pPr>
      <w:r w:rsidRPr="00DF2CBA">
        <w:rPr>
          <w:sz w:val="24"/>
          <w:szCs w:val="24"/>
        </w:rPr>
        <w:t>poręczeniach bankowych lub poręczeniach spółdzielczej kasy oszczędnościowo-kredytowej, z tym że zobowiązanie kasy jest zawsze zobowiązaniem pieniężnym;</w:t>
      </w:r>
    </w:p>
    <w:p w14:paraId="26D0DF69" w14:textId="77777777" w:rsidR="00DF2CBA" w:rsidRPr="00DF2CBA" w:rsidRDefault="00DF2CBA" w:rsidP="00CC5A58">
      <w:pPr>
        <w:numPr>
          <w:ilvl w:val="0"/>
          <w:numId w:val="23"/>
        </w:numPr>
        <w:suppressAutoHyphens/>
        <w:contextualSpacing/>
        <w:jc w:val="both"/>
        <w:rPr>
          <w:sz w:val="24"/>
          <w:szCs w:val="24"/>
        </w:rPr>
      </w:pPr>
      <w:r w:rsidRPr="00DF2CBA">
        <w:rPr>
          <w:sz w:val="24"/>
          <w:szCs w:val="24"/>
        </w:rPr>
        <w:t xml:space="preserve">gwarancjach bankowych; </w:t>
      </w:r>
    </w:p>
    <w:p w14:paraId="36177C83" w14:textId="77777777" w:rsidR="00DF2CBA" w:rsidRPr="00DF2CBA" w:rsidRDefault="00DF2CBA" w:rsidP="00CC5A58">
      <w:pPr>
        <w:numPr>
          <w:ilvl w:val="0"/>
          <w:numId w:val="23"/>
        </w:numPr>
        <w:suppressAutoHyphens/>
        <w:contextualSpacing/>
        <w:jc w:val="both"/>
        <w:rPr>
          <w:sz w:val="24"/>
          <w:szCs w:val="24"/>
        </w:rPr>
      </w:pPr>
      <w:r w:rsidRPr="00DF2CBA">
        <w:rPr>
          <w:sz w:val="24"/>
          <w:szCs w:val="24"/>
        </w:rPr>
        <w:t xml:space="preserve">gwarancjach ubezpieczeniowych; </w:t>
      </w:r>
    </w:p>
    <w:p w14:paraId="3E107E5D" w14:textId="77777777" w:rsidR="00DF2CBA" w:rsidRPr="00DF2CBA" w:rsidRDefault="00DF2CBA" w:rsidP="00CC5A58">
      <w:pPr>
        <w:numPr>
          <w:ilvl w:val="0"/>
          <w:numId w:val="23"/>
        </w:numPr>
        <w:suppressAutoHyphens/>
        <w:contextualSpacing/>
        <w:jc w:val="both"/>
        <w:rPr>
          <w:sz w:val="24"/>
          <w:szCs w:val="24"/>
        </w:rPr>
      </w:pPr>
      <w:r w:rsidRPr="00DF2CBA">
        <w:rPr>
          <w:sz w:val="24"/>
          <w:szCs w:val="24"/>
        </w:rPr>
        <w:t xml:space="preserve">poręczeniach udzielanych przez podmioty, o których mowa w art. 6b ust. 5 pkt 2 ustawy z dnia 09.11.2000 r. o utworzeniu Polskiej Agencji Rozwoju Przedsiębiorczości (Dz. U. z 2020 r. poz. 299). </w:t>
      </w:r>
    </w:p>
    <w:p w14:paraId="19CC8849"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Zabezpieczenie wnoszone w pieniądzu Wykonawca wpłaca przelewem na rachunek bankowy wskazany w punkcie 4. W przypadku wniesienia wadium w pieniądzu wykonawca może wyrazić zgodę na zaliczenie kwoty wadium na poczet zabezpieczenia.</w:t>
      </w:r>
    </w:p>
    <w:p w14:paraId="56950B78" w14:textId="77777777" w:rsidR="00DF2CBA" w:rsidRPr="00DF2CBA" w:rsidRDefault="00DF2CBA" w:rsidP="00CC5A58">
      <w:pPr>
        <w:numPr>
          <w:ilvl w:val="0"/>
          <w:numId w:val="21"/>
        </w:numPr>
        <w:suppressAutoHyphens/>
        <w:contextualSpacing/>
        <w:jc w:val="both"/>
        <w:rPr>
          <w:sz w:val="24"/>
          <w:szCs w:val="24"/>
        </w:rPr>
      </w:pPr>
      <w:r w:rsidRPr="00DF2CBA">
        <w:rPr>
          <w:sz w:val="24"/>
          <w:szCs w:val="24"/>
        </w:rPr>
        <w:t xml:space="preserve">Zabezpieczenie wnoszone w formie poręczeń lub gwarancji musi spełniać co najmniej poniższe wymagania: </w:t>
      </w:r>
    </w:p>
    <w:p w14:paraId="2EE5E837"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lastRenderedPageBreak/>
        <w:t xml:space="preserve">musi obejmować odpowiedzialność za wszystkie okoliczności związane </w:t>
      </w:r>
      <w:r w:rsidRPr="00DF2CBA">
        <w:rPr>
          <w:sz w:val="24"/>
          <w:szCs w:val="24"/>
        </w:rPr>
        <w:br/>
        <w:t xml:space="preserve">z niewykonaniem lub nienależytym wykonaniem umowy (w tym pokryciu naliczonych kar umownych), bez potwierdzania tych okoliczności; </w:t>
      </w:r>
    </w:p>
    <w:p w14:paraId="450A55DB"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wszelkie zmiany, uzupełnienia lub modyfikacje warunków umowy lub przedmiotu zamówienia nie mogą zwalniać gwaranta z odpowiedzialności wynikającej </w:t>
      </w:r>
      <w:r w:rsidRPr="00DF2CBA">
        <w:rPr>
          <w:sz w:val="24"/>
          <w:szCs w:val="24"/>
        </w:rPr>
        <w:br/>
        <w:t xml:space="preserve">z poręczenia lub gwarancji; </w:t>
      </w:r>
    </w:p>
    <w:p w14:paraId="388C7E29"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z jej treści powinno jednoznacznie wynikać zobowiązanie gwaranta lub poręczyciela do zapłaty całej kwoty zabezpieczenia; </w:t>
      </w:r>
    </w:p>
    <w:p w14:paraId="00D0CF4D"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powinna być nieodwołalna i bezwarunkowa oraz płatna na pierwsze żądanie; </w:t>
      </w:r>
    </w:p>
    <w:p w14:paraId="65AD7FBB"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musi jednoznacznie określać termin obowiązywania poręczenia lub gwarancji; </w:t>
      </w:r>
    </w:p>
    <w:p w14:paraId="4C0A2311"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w treści poręczenia lub gwarancji powinna znaleźć się nazwa niniejszego postępowania; </w:t>
      </w:r>
    </w:p>
    <w:p w14:paraId="3BF02B54" w14:textId="7777777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beneficjentem poręczenia lub gwarancji jest Zamawiający ; </w:t>
      </w:r>
    </w:p>
    <w:p w14:paraId="07BAFB6D" w14:textId="44253CF7" w:rsidR="00DF2CBA" w:rsidRPr="00DF2CBA" w:rsidRDefault="00DF2CBA" w:rsidP="00CC5A58">
      <w:pPr>
        <w:numPr>
          <w:ilvl w:val="0"/>
          <w:numId w:val="24"/>
        </w:numPr>
        <w:suppressAutoHyphens/>
        <w:contextualSpacing/>
        <w:jc w:val="both"/>
        <w:rPr>
          <w:sz w:val="24"/>
          <w:szCs w:val="24"/>
        </w:rPr>
      </w:pPr>
      <w:r w:rsidRPr="00DF2CBA">
        <w:rPr>
          <w:sz w:val="24"/>
          <w:szCs w:val="24"/>
        </w:rPr>
        <w:t xml:space="preserve">w przypadku Wykonawców wspólnie ubiegających się o udzielenie zamówienia, Zamawiający wymaga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 </w:t>
      </w:r>
    </w:p>
    <w:p w14:paraId="10083C71" w14:textId="77777777" w:rsidR="001F25C6" w:rsidRPr="001F25C6" w:rsidRDefault="001F25C6" w:rsidP="001F25C6"/>
    <w:p w14:paraId="4742D0CA" w14:textId="754945CD" w:rsidR="005F70A7" w:rsidRDefault="005F70A7" w:rsidP="00AF1E48">
      <w:pPr>
        <w:pStyle w:val="Nagwek5"/>
        <w:spacing w:before="0" w:after="0"/>
        <w:rPr>
          <w:sz w:val="26"/>
        </w:rPr>
      </w:pPr>
      <w:r>
        <w:rPr>
          <w:sz w:val="26"/>
        </w:rPr>
        <w:t>XXI</w:t>
      </w:r>
      <w:r w:rsidR="001F25C6">
        <w:rPr>
          <w:sz w:val="26"/>
        </w:rPr>
        <w:t>I</w:t>
      </w:r>
      <w:r>
        <w:rPr>
          <w:sz w:val="26"/>
        </w:rPr>
        <w:t>. Środki ochrony prawnej.</w:t>
      </w:r>
    </w:p>
    <w:p w14:paraId="6950B6F0" w14:textId="77777777" w:rsidR="005F70A7" w:rsidRDefault="005F70A7" w:rsidP="00AF1E48"/>
    <w:p w14:paraId="78E3345F"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Środki ochrony prawnej określone w niniejszym dziale przysługują wykonawcy, uczestnikowi konkursu oraz innemu podmiotowi, jeżeli ma lub miał interes </w:t>
      </w:r>
      <w:r>
        <w:rPr>
          <w:rFonts w:ascii="Times New Roman" w:hAnsi="Times New Roman"/>
          <w:sz w:val="24"/>
          <w:szCs w:val="24"/>
        </w:rPr>
        <w:br/>
      </w:r>
      <w:r w:rsidRPr="00CF00C8">
        <w:rPr>
          <w:rFonts w:ascii="Times New Roman" w:hAnsi="Times New Roman"/>
          <w:sz w:val="24"/>
          <w:szCs w:val="24"/>
        </w:rPr>
        <w:t xml:space="preserve">w uzyskaniu zamówienia oraz poniósł lub może ponieść szkodę w wyniku naruszenia przez zamawiającego przepisów ustawy </w:t>
      </w:r>
      <w:proofErr w:type="spellStart"/>
      <w:r w:rsidRPr="00CF00C8">
        <w:rPr>
          <w:rFonts w:ascii="Times New Roman" w:hAnsi="Times New Roman"/>
          <w:sz w:val="24"/>
          <w:szCs w:val="24"/>
        </w:rPr>
        <w:t>Pzp</w:t>
      </w:r>
      <w:proofErr w:type="spellEnd"/>
      <w:r w:rsidRPr="00CF00C8">
        <w:rPr>
          <w:rFonts w:ascii="Times New Roman" w:hAnsi="Times New Roman"/>
          <w:sz w:val="24"/>
          <w:szCs w:val="24"/>
        </w:rPr>
        <w:t xml:space="preserve">.  </w:t>
      </w:r>
    </w:p>
    <w:p w14:paraId="3F5D06F0"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Szczegółowe zapisy dotyczące środków ochrony prawnej zostały opisane w Dziale IX ustawy </w:t>
      </w:r>
      <w:proofErr w:type="spellStart"/>
      <w:r w:rsidRPr="00CF00C8">
        <w:rPr>
          <w:rFonts w:ascii="Times New Roman" w:hAnsi="Times New Roman"/>
          <w:sz w:val="24"/>
          <w:szCs w:val="24"/>
        </w:rPr>
        <w:t>Pzp</w:t>
      </w:r>
      <w:proofErr w:type="spellEnd"/>
      <w:r w:rsidRPr="00CF00C8">
        <w:rPr>
          <w:rFonts w:ascii="Times New Roman" w:hAnsi="Times New Roman"/>
          <w:sz w:val="24"/>
          <w:szCs w:val="24"/>
        </w:rPr>
        <w:t>.</w:t>
      </w:r>
    </w:p>
    <w:p w14:paraId="6EE00AB6"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przysługuje na: </w:t>
      </w:r>
    </w:p>
    <w:p w14:paraId="2407ED0B" w14:textId="77777777" w:rsidR="00FF1A21" w:rsidRPr="00CF00C8" w:rsidRDefault="00FF1A21" w:rsidP="00CC5A58">
      <w:pPr>
        <w:pStyle w:val="Akapitzlist"/>
        <w:widowControl/>
        <w:numPr>
          <w:ilvl w:val="0"/>
          <w:numId w:val="16"/>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niezgodną z przepisami ustawy czynność Zamawiającego, podjętą w postępowaniu o udzielenie zamówienia, w tym na projektowane postanowienie umowy; </w:t>
      </w:r>
    </w:p>
    <w:p w14:paraId="5F1D7B76" w14:textId="77777777" w:rsidR="00FF1A21" w:rsidRPr="00CF00C8" w:rsidRDefault="00FF1A21" w:rsidP="00CC5A58">
      <w:pPr>
        <w:pStyle w:val="Akapitzlist"/>
        <w:widowControl/>
        <w:numPr>
          <w:ilvl w:val="0"/>
          <w:numId w:val="16"/>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zaniechanie czynności w postępowaniu o udzielenie zamówienia do której zamawiający był obowiązany na podstawie ustawy; </w:t>
      </w:r>
    </w:p>
    <w:p w14:paraId="09164E1D"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wnosi się do Prezesa Izby. Odwołujący przekazuje kopię odwołania zamawiającemu przed upływem terminu do wniesienia odwołania w taki sposób, aby mógł on zapoznać się z jego treścią przed upływem tego terminu. </w:t>
      </w:r>
    </w:p>
    <w:p w14:paraId="37BF65C2"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wobec treści ogłoszenia lub treści SWZ wnosi się w terminie 5 dni od dnia zamieszczenia ogłoszenia w Biuletynie Zamówień Publicznych lub treści SWZ na stronie internetowej. </w:t>
      </w:r>
    </w:p>
    <w:p w14:paraId="44AF984C"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wnosi się w terminie: </w:t>
      </w:r>
    </w:p>
    <w:p w14:paraId="1F7266C4" w14:textId="77777777" w:rsidR="00FF1A21" w:rsidRPr="00CF00C8" w:rsidRDefault="00FF1A21" w:rsidP="00CC5A58">
      <w:pPr>
        <w:pStyle w:val="Akapitzlist"/>
        <w:widowControl/>
        <w:numPr>
          <w:ilvl w:val="0"/>
          <w:numId w:val="17"/>
        </w:numPr>
        <w:suppressAutoHyphens/>
        <w:autoSpaceDE/>
        <w:autoSpaceDN/>
        <w:adjustRightInd/>
        <w:ind w:left="993"/>
        <w:jc w:val="both"/>
        <w:rPr>
          <w:rFonts w:ascii="Times New Roman" w:hAnsi="Times New Roman"/>
          <w:sz w:val="24"/>
          <w:szCs w:val="24"/>
        </w:rPr>
      </w:pPr>
      <w:r w:rsidRPr="00CF00C8">
        <w:rPr>
          <w:rFonts w:ascii="Times New Roman" w:hAnsi="Times New Roman"/>
          <w:sz w:val="24"/>
          <w:szCs w:val="24"/>
        </w:rPr>
        <w:t xml:space="preserve">5 dni od dnia przekazania informacji o czynności zamawiającego stanowiącej podstawę jego wniesienia, jeżeli informacja została przekazana przy użyciu środków komunikacji </w:t>
      </w:r>
    </w:p>
    <w:p w14:paraId="02DD27CD" w14:textId="77777777" w:rsidR="00FF1A21" w:rsidRPr="00CF00C8" w:rsidRDefault="00FF1A21" w:rsidP="00FF1A21">
      <w:pPr>
        <w:pStyle w:val="Akapitzlist"/>
        <w:ind w:left="993"/>
        <w:rPr>
          <w:rFonts w:ascii="Times New Roman" w:hAnsi="Times New Roman"/>
          <w:sz w:val="24"/>
          <w:szCs w:val="24"/>
        </w:rPr>
      </w:pPr>
      <w:r w:rsidRPr="00CF00C8">
        <w:rPr>
          <w:rFonts w:ascii="Times New Roman" w:hAnsi="Times New Roman"/>
          <w:sz w:val="24"/>
          <w:szCs w:val="24"/>
        </w:rPr>
        <w:t xml:space="preserve">elektronicznej, </w:t>
      </w:r>
    </w:p>
    <w:p w14:paraId="794C9898" w14:textId="77777777" w:rsidR="00FF1A21" w:rsidRPr="00CF00C8" w:rsidRDefault="00FF1A21" w:rsidP="00CC5A58">
      <w:pPr>
        <w:pStyle w:val="Akapitzlist"/>
        <w:widowControl/>
        <w:numPr>
          <w:ilvl w:val="0"/>
          <w:numId w:val="17"/>
        </w:numPr>
        <w:suppressAutoHyphens/>
        <w:autoSpaceDE/>
        <w:autoSpaceDN/>
        <w:adjustRightInd/>
        <w:ind w:left="993"/>
        <w:jc w:val="both"/>
        <w:rPr>
          <w:rFonts w:ascii="Times New Roman" w:hAnsi="Times New Roman"/>
          <w:sz w:val="24"/>
          <w:szCs w:val="24"/>
        </w:rPr>
      </w:pPr>
      <w:r w:rsidRPr="00CF00C8">
        <w:rPr>
          <w:rFonts w:ascii="Times New Roman" w:hAnsi="Times New Roman"/>
          <w:sz w:val="24"/>
          <w:szCs w:val="24"/>
        </w:rPr>
        <w:t xml:space="preserve">10 dni od dnia przekazania informacji o czynności zamawiającego stanowiącej podstawę jego wniesienia, jeżeli informacja została przekazana w sposób inny niż określony w pkt 1). </w:t>
      </w:r>
    </w:p>
    <w:p w14:paraId="0A86F71C"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lastRenderedPageBreak/>
        <w:t xml:space="preserve">Odwołanie w przypadkach innych niż określone w pkt 5 i 6 wnosi się w terminie 5 dni od dnia, w którym powzięto lub przy zachowaniu należytej staranności można było powziąć wiadomość o okolicznościach stanowiących podstawę jego wniesienia. </w:t>
      </w:r>
    </w:p>
    <w:p w14:paraId="76C2A956"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Na orzeczenie Izby oraz postanowienie Prezesa Izby, o którym mowa w art. 519 ust. 1 ustawy </w:t>
      </w:r>
      <w:proofErr w:type="spellStart"/>
      <w:r w:rsidRPr="00CF00C8">
        <w:rPr>
          <w:rFonts w:ascii="Times New Roman" w:hAnsi="Times New Roman"/>
          <w:sz w:val="24"/>
          <w:szCs w:val="24"/>
        </w:rPr>
        <w:t>Pzp</w:t>
      </w:r>
      <w:proofErr w:type="spellEnd"/>
      <w:r w:rsidRPr="00CF00C8">
        <w:rPr>
          <w:rFonts w:ascii="Times New Roman" w:hAnsi="Times New Roman"/>
          <w:sz w:val="24"/>
          <w:szCs w:val="24"/>
        </w:rPr>
        <w:t xml:space="preserve">, stronom oraz uczestnikom postępowania odwoławczego przysługuje skarga do sądu. </w:t>
      </w:r>
    </w:p>
    <w:p w14:paraId="24E742FA"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W postępowaniu toczącym się wskutek wniesienia skargi stosuje się odpowiednio przepisy ustawy z dnia 17 listopada 1964 r. - Kodeks postępowania cywilnego o apelacji, jeżeli przepisy niniejszego rozdziału nie stanowią inaczej. </w:t>
      </w:r>
    </w:p>
    <w:p w14:paraId="570138AD"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Skargę wnosi się do Sądu Okręgowego w Warszawie - sądu zamówień publicznych, zwanego dalej "sądem zamówień publicznych". </w:t>
      </w:r>
    </w:p>
    <w:p w14:paraId="64E8261A"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Skargę wnosi się za pośrednictwem Prezesa Izby, w terminie 14 dni od dnia doręczenia orzeczenia Izby lub postanowienia Prezesa Izby, o którym mowa w art. 519 ust. 1 ustawy </w:t>
      </w:r>
      <w:proofErr w:type="spellStart"/>
      <w:r w:rsidRPr="00CF00C8">
        <w:rPr>
          <w:rFonts w:ascii="Times New Roman" w:hAnsi="Times New Roman"/>
          <w:sz w:val="24"/>
          <w:szCs w:val="24"/>
        </w:rPr>
        <w:t>Pzp</w:t>
      </w:r>
      <w:proofErr w:type="spellEnd"/>
      <w:r w:rsidRPr="00CF00C8">
        <w:rPr>
          <w:rFonts w:ascii="Times New Roman" w:hAnsi="Times New Roman"/>
          <w:sz w:val="24"/>
          <w:szCs w:val="24"/>
        </w:rPr>
        <w:t xml:space="preserve">, przesyłając jednocześnie jej odpis przeciwnikowi skargi. Złożenie skargi w placówce pocztowej operatora wyznaczonego w rozumieniu ustawy z dnia 23 listopada 2012 r. - Prawo pocztowe jest równoznaczne z jej wniesieniem. </w:t>
      </w:r>
    </w:p>
    <w:p w14:paraId="390AAACF" w14:textId="77777777" w:rsidR="00FF1A21" w:rsidRPr="00CF00C8" w:rsidRDefault="00FF1A21" w:rsidP="00CC5A58">
      <w:pPr>
        <w:pStyle w:val="Akapitzlist"/>
        <w:widowControl/>
        <w:numPr>
          <w:ilvl w:val="0"/>
          <w:numId w:val="15"/>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Prezes Izby przekazuje skargę wraz z aktami postępowania odwoławczego do sądu zamówień publicznych w terminie 7 dni od dnia jej otrzymania.</w:t>
      </w:r>
    </w:p>
    <w:p w14:paraId="123DB8A2" w14:textId="77777777" w:rsidR="004A2CC1" w:rsidRDefault="004A2CC1" w:rsidP="00FF1A21">
      <w:pPr>
        <w:pStyle w:val="Nagwek5"/>
        <w:spacing w:before="0" w:after="0"/>
        <w:rPr>
          <w:sz w:val="26"/>
        </w:rPr>
      </w:pPr>
    </w:p>
    <w:p w14:paraId="7842591C" w14:textId="3B1F4213" w:rsidR="00FF1A21" w:rsidRDefault="00FF1A21" w:rsidP="00FF1A21">
      <w:pPr>
        <w:pStyle w:val="Nagwek5"/>
        <w:spacing w:before="0" w:after="0"/>
        <w:rPr>
          <w:sz w:val="26"/>
        </w:rPr>
      </w:pPr>
      <w:r>
        <w:rPr>
          <w:sz w:val="26"/>
        </w:rPr>
        <w:t>XXI</w:t>
      </w:r>
      <w:r w:rsidR="001F25C6">
        <w:rPr>
          <w:sz w:val="26"/>
        </w:rPr>
        <w:t>I</w:t>
      </w:r>
      <w:r>
        <w:rPr>
          <w:sz w:val="26"/>
        </w:rPr>
        <w:t>I. Ochrona danych osobowych</w:t>
      </w:r>
    </w:p>
    <w:p w14:paraId="246175EB" w14:textId="77777777" w:rsidR="00FF1A21" w:rsidRDefault="00FF1A21" w:rsidP="00FF1A21">
      <w:pPr>
        <w:pStyle w:val="Akapitzlist"/>
        <w:ind w:left="0"/>
        <w:rPr>
          <w:rFonts w:ascii="Times New Roman" w:hAnsi="Times New Roman"/>
          <w:sz w:val="24"/>
        </w:rPr>
      </w:pPr>
    </w:p>
    <w:p w14:paraId="49F57DD4" w14:textId="77777777" w:rsidR="00FF1A21" w:rsidRDefault="00FF1A21" w:rsidP="00FF1A21">
      <w:pPr>
        <w:pStyle w:val="Akapitzlist"/>
        <w:ind w:left="0"/>
        <w:jc w:val="both"/>
        <w:rPr>
          <w:rFonts w:ascii="Times New Roman" w:hAnsi="Times New Roman"/>
          <w:sz w:val="24"/>
          <w:szCs w:val="24"/>
        </w:rPr>
      </w:pPr>
      <w:r w:rsidRPr="0097394F">
        <w:rPr>
          <w:rFonts w:ascii="Times New Roman" w:hAnsi="Times New Roman"/>
          <w:sz w:val="24"/>
          <w:szCs w:val="24"/>
        </w:rPr>
        <w:t xml:space="preserve">Zgodnie z art. 13 ust. 1 i 2 rozporządzenia Parlamentu Europejskiego i Rady (UE) 2016/679 </w:t>
      </w:r>
      <w:r>
        <w:rPr>
          <w:rFonts w:ascii="Times New Roman" w:hAnsi="Times New Roman"/>
          <w:sz w:val="24"/>
          <w:szCs w:val="24"/>
        </w:rPr>
        <w:br/>
      </w:r>
      <w:r w:rsidRPr="0097394F">
        <w:rPr>
          <w:rFonts w:ascii="Times New Roman" w:hAnsi="Times New Roman"/>
          <w:sz w:val="24"/>
          <w:szCs w:val="24"/>
        </w:rPr>
        <w:t xml:space="preserve">z dnia 27 kwietnia 2016 r. w sprawie ochrony osób fizycznych w związku z przetwarzaniem danych osobowych i w sprawie swobodnego przepływu takich danych oraz uchylenia dyrektywy 95/46/WE (ogólne rozporządzenie o ochronie danych) (Dz. Urz. UE L 119 </w:t>
      </w:r>
      <w:r>
        <w:rPr>
          <w:rFonts w:ascii="Times New Roman" w:hAnsi="Times New Roman"/>
          <w:sz w:val="24"/>
          <w:szCs w:val="24"/>
        </w:rPr>
        <w:br/>
      </w:r>
      <w:r w:rsidRPr="0097394F">
        <w:rPr>
          <w:rFonts w:ascii="Times New Roman" w:hAnsi="Times New Roman"/>
          <w:sz w:val="24"/>
          <w:szCs w:val="24"/>
        </w:rPr>
        <w:t>z 04.05.2016, str. 1), dalej „Rozporządzenie”, informuję, że:</w:t>
      </w:r>
    </w:p>
    <w:p w14:paraId="69E91677"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1.</w:t>
      </w:r>
      <w:r w:rsidRPr="0097394F">
        <w:rPr>
          <w:rFonts w:ascii="Times New Roman" w:hAnsi="Times New Roman"/>
          <w:sz w:val="24"/>
          <w:szCs w:val="24"/>
        </w:rPr>
        <w:t>Administratorem Pani/Pana danych osobowych jest</w:t>
      </w:r>
      <w:r>
        <w:rPr>
          <w:rFonts w:ascii="Times New Roman" w:hAnsi="Times New Roman"/>
          <w:sz w:val="24"/>
          <w:szCs w:val="24"/>
        </w:rPr>
        <w:t xml:space="preserve"> Dom Pomocy Społecznej  reprezentowany</w:t>
      </w:r>
      <w:r w:rsidRPr="0097394F">
        <w:rPr>
          <w:rFonts w:ascii="Times New Roman" w:hAnsi="Times New Roman"/>
          <w:sz w:val="24"/>
          <w:szCs w:val="24"/>
        </w:rPr>
        <w:t xml:space="preserve"> p</w:t>
      </w:r>
      <w:r>
        <w:rPr>
          <w:rFonts w:ascii="Times New Roman" w:hAnsi="Times New Roman"/>
          <w:sz w:val="24"/>
          <w:szCs w:val="24"/>
        </w:rPr>
        <w:t>rzez Dyrektora z siedzibą przy ul. Baranowicka 203, 15-530 Białystok</w:t>
      </w:r>
      <w:r w:rsidRPr="0097394F">
        <w:rPr>
          <w:rFonts w:ascii="Times New Roman" w:hAnsi="Times New Roman"/>
          <w:sz w:val="24"/>
          <w:szCs w:val="24"/>
        </w:rPr>
        <w:t xml:space="preserve">. </w:t>
      </w:r>
      <w:r>
        <w:rPr>
          <w:rFonts w:ascii="Times New Roman" w:hAnsi="Times New Roman"/>
          <w:sz w:val="24"/>
          <w:szCs w:val="24"/>
        </w:rPr>
        <w:br/>
      </w:r>
      <w:r w:rsidRPr="0097394F">
        <w:rPr>
          <w:rFonts w:ascii="Times New Roman" w:hAnsi="Times New Roman"/>
          <w:sz w:val="24"/>
          <w:szCs w:val="24"/>
        </w:rPr>
        <w:t>Z administratorem – można skontaktowa</w:t>
      </w:r>
      <w:r>
        <w:rPr>
          <w:rFonts w:ascii="Times New Roman" w:hAnsi="Times New Roman"/>
          <w:sz w:val="24"/>
          <w:szCs w:val="24"/>
        </w:rPr>
        <w:t>ć się poprzez adres email sekretariat@dpsb.bialystok</w:t>
      </w:r>
      <w:r w:rsidRPr="0097394F">
        <w:rPr>
          <w:rFonts w:ascii="Times New Roman" w:hAnsi="Times New Roman"/>
          <w:sz w:val="24"/>
          <w:szCs w:val="24"/>
        </w:rPr>
        <w:t>.pl lub pisemnie na</w:t>
      </w:r>
      <w:r>
        <w:rPr>
          <w:rFonts w:ascii="Times New Roman" w:hAnsi="Times New Roman"/>
          <w:sz w:val="24"/>
          <w:szCs w:val="24"/>
        </w:rPr>
        <w:t xml:space="preserve"> adres siedziby administratora.</w:t>
      </w:r>
    </w:p>
    <w:p w14:paraId="2E0FB50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2. </w:t>
      </w:r>
      <w:r w:rsidRPr="0097394F">
        <w:rPr>
          <w:rFonts w:ascii="Times New Roman" w:hAnsi="Times New Roman"/>
          <w:sz w:val="24"/>
          <w:szCs w:val="24"/>
        </w:rPr>
        <w:t xml:space="preserve">W sprawach z zakresu ochrony danych osobowych mogą Państwo kontaktować się </w:t>
      </w:r>
      <w:r>
        <w:rPr>
          <w:rFonts w:ascii="Times New Roman" w:hAnsi="Times New Roman"/>
          <w:sz w:val="24"/>
          <w:szCs w:val="24"/>
        </w:rPr>
        <w:br/>
      </w:r>
      <w:r w:rsidRPr="0097394F">
        <w:rPr>
          <w:rFonts w:ascii="Times New Roman" w:hAnsi="Times New Roman"/>
          <w:sz w:val="24"/>
          <w:szCs w:val="24"/>
        </w:rPr>
        <w:t xml:space="preserve">z Inspektorem Ochrony Danych pod adresem e-mail: </w:t>
      </w:r>
      <w:hyperlink r:id="rId11" w:history="1">
        <w:r w:rsidRPr="00813FB1">
          <w:rPr>
            <w:rStyle w:val="Hipercze"/>
            <w:rFonts w:ascii="Times New Roman" w:hAnsi="Times New Roman"/>
            <w:sz w:val="24"/>
            <w:szCs w:val="24"/>
          </w:rPr>
          <w:t>iod@dpsb.bialystok.pl</w:t>
        </w:r>
      </w:hyperlink>
    </w:p>
    <w:p w14:paraId="2BA00F8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3. </w:t>
      </w:r>
      <w:r w:rsidRPr="0097394F">
        <w:rPr>
          <w:rFonts w:ascii="Times New Roman" w:hAnsi="Times New Roman"/>
          <w:sz w:val="24"/>
          <w:szCs w:val="24"/>
        </w:rPr>
        <w:t xml:space="preserve">Dane osobowe będą przetwarzane w celu związanym z postępowaniem o udzielenie zamówienia publicznego. </w:t>
      </w:r>
    </w:p>
    <w:p w14:paraId="367F926B"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4. </w:t>
      </w:r>
      <w:r w:rsidRPr="0097394F">
        <w:rPr>
          <w:rFonts w:ascii="Times New Roman" w:hAnsi="Times New Roman"/>
          <w:sz w:val="24"/>
          <w:szCs w:val="24"/>
        </w:rPr>
        <w:t>Dane osobowe będą przetwarzane zgodnie z art. 78 ust. 1 i 4 ustawy z dnia 11 września 2019 r.– Prawo zamówień publicznych (Dz. U. z 2019 r. poz. 2019), zwanej dalej PZP, przez okres 4 lat od dnia zakończenia postępowania o udzielenie zamówienia, a jeżeli czas trwania umowy przekracza 4 lata, okres przechowywania obejmuje cały czas obowiązywania umowy.</w:t>
      </w:r>
    </w:p>
    <w:p w14:paraId="5720E272" w14:textId="5A7D3C29"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5. </w:t>
      </w:r>
      <w:r w:rsidRPr="0097394F">
        <w:rPr>
          <w:rFonts w:ascii="Times New Roman" w:hAnsi="Times New Roman"/>
          <w:sz w:val="24"/>
          <w:szCs w:val="24"/>
        </w:rPr>
        <w:t xml:space="preserve">Podstawą prawną przetwarzania danych jest art. 6 ust. 1 lit. c) ww. Rozporządzenia </w:t>
      </w:r>
      <w:r w:rsidR="00772FF2">
        <w:rPr>
          <w:rFonts w:ascii="Times New Roman" w:hAnsi="Times New Roman"/>
          <w:sz w:val="24"/>
          <w:szCs w:val="24"/>
        </w:rPr>
        <w:br/>
      </w:r>
      <w:r w:rsidRPr="0097394F">
        <w:rPr>
          <w:rFonts w:ascii="Times New Roman" w:hAnsi="Times New Roman"/>
          <w:sz w:val="24"/>
          <w:szCs w:val="24"/>
        </w:rPr>
        <w:t>w związku z przepisami PZP.</w:t>
      </w:r>
    </w:p>
    <w:p w14:paraId="239C0582"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6. </w:t>
      </w:r>
      <w:r w:rsidRPr="0097394F">
        <w:rPr>
          <w:rFonts w:ascii="Times New Roman" w:hAnsi="Times New Roman"/>
          <w:sz w:val="24"/>
          <w:szCs w:val="24"/>
        </w:rPr>
        <w:t>Odbiorcami Pani/Pana danych będą osoby lub podmioty, którym udostępniona zostanie dokumentacja postępowania w oparciu o art. 18 oraz art. 74 ust. 4 PZP.</w:t>
      </w:r>
    </w:p>
    <w:p w14:paraId="338C1AC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7. </w:t>
      </w:r>
      <w:r w:rsidRPr="0097394F">
        <w:rPr>
          <w:rFonts w:ascii="Times New Roman" w:hAnsi="Times New Roman"/>
          <w:sz w:val="24"/>
          <w:szCs w:val="24"/>
        </w:rPr>
        <w:t xml:space="preserve">Obowiązek podania przez Panią/Pana danych osobowych bezpośrednio Pani/Pana dotyczących jest wymogiem ustawowym określonym w przepisach PZP, związanym </w:t>
      </w:r>
      <w:r>
        <w:rPr>
          <w:rFonts w:ascii="Times New Roman" w:hAnsi="Times New Roman"/>
          <w:sz w:val="24"/>
          <w:szCs w:val="24"/>
        </w:rPr>
        <w:br/>
      </w:r>
      <w:r w:rsidRPr="0097394F">
        <w:rPr>
          <w:rFonts w:ascii="Times New Roman" w:hAnsi="Times New Roman"/>
          <w:sz w:val="24"/>
          <w:szCs w:val="24"/>
        </w:rPr>
        <w:t xml:space="preserve">z udziałem w postępowaniu o udzielenie zamówienia publicznego; konsekwencje niepodania określonych danych wynikają z PZP. </w:t>
      </w:r>
    </w:p>
    <w:p w14:paraId="20EB1F6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8. </w:t>
      </w:r>
      <w:r w:rsidRPr="0097394F">
        <w:rPr>
          <w:rFonts w:ascii="Times New Roman" w:hAnsi="Times New Roman"/>
          <w:sz w:val="24"/>
          <w:szCs w:val="24"/>
        </w:rPr>
        <w:t>Osoba, której dane dotyczą ma prawo do:</w:t>
      </w:r>
    </w:p>
    <w:p w14:paraId="771F87BA"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a) </w:t>
      </w:r>
      <w:r w:rsidRPr="0097394F">
        <w:rPr>
          <w:rFonts w:ascii="Times New Roman" w:hAnsi="Times New Roman"/>
          <w:sz w:val="24"/>
          <w:szCs w:val="24"/>
        </w:rPr>
        <w:t xml:space="preserve">dostępu do treści swoich danych oraz możliwości ich poprawiania, sprostowania, ograniczenia przetwarzania, </w:t>
      </w:r>
    </w:p>
    <w:p w14:paraId="0FA6F35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b) </w:t>
      </w:r>
      <w:r w:rsidRPr="0097394F">
        <w:rPr>
          <w:rFonts w:ascii="Times New Roman" w:hAnsi="Times New Roman"/>
          <w:sz w:val="24"/>
          <w:szCs w:val="24"/>
        </w:rPr>
        <w:t xml:space="preserve">w przypadku gdy przetwarzanie danych odbywa się z naruszeniem przepisów </w:t>
      </w:r>
      <w:r w:rsidRPr="0097394F">
        <w:rPr>
          <w:rFonts w:ascii="Times New Roman" w:hAnsi="Times New Roman"/>
          <w:sz w:val="24"/>
          <w:szCs w:val="24"/>
        </w:rPr>
        <w:lastRenderedPageBreak/>
        <w:t>Rozporządzenia wniesienia skargi do organu nadzorczego tj. Prezesa Urzędu Ochrony Danych Osobowych, ul. Stawki 2, 00-193 Warszawa,</w:t>
      </w:r>
    </w:p>
    <w:p w14:paraId="12D130F0"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9. </w:t>
      </w:r>
      <w:r w:rsidRPr="0097394F">
        <w:rPr>
          <w:rFonts w:ascii="Times New Roman" w:hAnsi="Times New Roman"/>
          <w:sz w:val="24"/>
          <w:szCs w:val="24"/>
        </w:rPr>
        <w:t>Osobie, której dane dotyczą nie przysługuje:</w:t>
      </w:r>
    </w:p>
    <w:p w14:paraId="7E4F17BD"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a) </w:t>
      </w:r>
      <w:r w:rsidRPr="0097394F">
        <w:rPr>
          <w:rFonts w:ascii="Times New Roman" w:hAnsi="Times New Roman"/>
          <w:sz w:val="24"/>
          <w:szCs w:val="24"/>
        </w:rPr>
        <w:t>w związku z art. 17 ust. 3 lit. b, d lub e Rozporządzenia prawo do usunięcia danych osobowych;</w:t>
      </w:r>
    </w:p>
    <w:p w14:paraId="3B4EA279"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b) </w:t>
      </w:r>
      <w:r w:rsidRPr="0097394F">
        <w:rPr>
          <w:rFonts w:ascii="Times New Roman" w:hAnsi="Times New Roman"/>
          <w:sz w:val="24"/>
          <w:szCs w:val="24"/>
        </w:rPr>
        <w:t>prawo do przenoszenia danych osobowych, o którym mowa w art. 20 Rozporządzenia;</w:t>
      </w:r>
    </w:p>
    <w:p w14:paraId="52BBDCB0"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c) </w:t>
      </w:r>
      <w:r w:rsidRPr="0097394F">
        <w:rPr>
          <w:rFonts w:ascii="Times New Roman" w:hAnsi="Times New Roman"/>
          <w:sz w:val="24"/>
          <w:szCs w:val="24"/>
        </w:rPr>
        <w:t xml:space="preserve">na podstawie art. 21 Rozporządzenia prawo sprzeciwu, wobec przetwarzania danych osobowych. </w:t>
      </w:r>
    </w:p>
    <w:p w14:paraId="0C0E38E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10. </w:t>
      </w:r>
      <w:r w:rsidRPr="0097394F">
        <w:rPr>
          <w:rFonts w:ascii="Times New Roman" w:hAnsi="Times New Roman"/>
          <w:sz w:val="24"/>
          <w:szCs w:val="24"/>
        </w:rPr>
        <w:t>W przypadku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18A913FD"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11. </w:t>
      </w:r>
      <w:r w:rsidRPr="0097394F">
        <w:rPr>
          <w:rFonts w:ascii="Times New Roman" w:hAnsi="Times New Roman"/>
          <w:sz w:val="24"/>
          <w:szCs w:val="24"/>
        </w:rPr>
        <w:t xml:space="preserve">Skorzystanie przez osobę, której dane dotyczą, z uprawnienia do sprostowania lub uzupełnienia danych osobowych, o którym mowa w art. 16 Rozporządzenia, nie może skutkować zmianą wyniku postępowania o udzielenie zamówienia publicznego lub konkursu ani zmianą postanowień umowy w zakresie niezgodnym z </w:t>
      </w:r>
      <w:proofErr w:type="spellStart"/>
      <w:r w:rsidRPr="0097394F">
        <w:rPr>
          <w:rFonts w:ascii="Times New Roman" w:hAnsi="Times New Roman"/>
          <w:sz w:val="24"/>
          <w:szCs w:val="24"/>
        </w:rPr>
        <w:t>Pzp</w:t>
      </w:r>
      <w:proofErr w:type="spellEnd"/>
      <w:r w:rsidRPr="0097394F">
        <w:rPr>
          <w:rFonts w:ascii="Times New Roman" w:hAnsi="Times New Roman"/>
          <w:sz w:val="24"/>
          <w:szCs w:val="24"/>
        </w:rPr>
        <w:t>, jak również nie może naruszać integralności protokołu oraz jego załączników.</w:t>
      </w:r>
    </w:p>
    <w:p w14:paraId="29709B3E"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12. </w:t>
      </w:r>
      <w:r w:rsidRPr="0097394F">
        <w:rPr>
          <w:rFonts w:ascii="Times New Roman" w:hAnsi="Times New Roman"/>
          <w:sz w:val="24"/>
          <w:szCs w:val="24"/>
        </w:rPr>
        <w:t>Wystąpienie z żądaniem, o którym mowa w art. 18 ust. 1 Rozporządzenia, nie ogranicza przetwarzania danych osobowych do czasu zakończenia postępowania o udzielenie zamówienia publicznego.</w:t>
      </w:r>
    </w:p>
    <w:p w14:paraId="6000543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13. </w:t>
      </w:r>
      <w:r w:rsidRPr="0097394F">
        <w:rPr>
          <w:rFonts w:ascii="Times New Roman" w:hAnsi="Times New Roman"/>
          <w:sz w:val="24"/>
          <w:szCs w:val="24"/>
        </w:rPr>
        <w:t>W przypadku danych osobowych zamieszczonych przez Administratora w Biuletynie Zamówień Publicznych, prawa, o których mowa w art. 15 i art. 16 Rozporządzenia, są wykonywane w drodze żądania skierowanego do Administratora.</w:t>
      </w:r>
    </w:p>
    <w:p w14:paraId="07AABE4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14. </w:t>
      </w:r>
      <w:r w:rsidRPr="0097394F">
        <w:rPr>
          <w:rFonts w:ascii="Times New Roman" w:hAnsi="Times New Roman"/>
          <w:sz w:val="24"/>
          <w:szCs w:val="24"/>
        </w:rPr>
        <w:t>Od dnia zakończenia postępowania o udzielenie zamówienia, w przypadku gdy wniesienie żądania, o którym mowa w art. 18 ust. 1 Rozporządzenia, spowoduje ograniczenie przetwarzania danych osobowych zawartych w protokole i załącznikach do protokołu, Administrator nie udostępnia tych danych zawartych w protokole i w załącznikach do protokołu, chyba że zachodzą przesłanki, o których mowa w art. 18 ust. 2 Rozporządzenia.</w:t>
      </w:r>
    </w:p>
    <w:p w14:paraId="3C51B761" w14:textId="77777777" w:rsidR="00FF1A21" w:rsidRPr="0097394F"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15. </w:t>
      </w:r>
      <w:r w:rsidRPr="0097394F">
        <w:rPr>
          <w:rFonts w:ascii="Times New Roman" w:hAnsi="Times New Roman"/>
          <w:sz w:val="24"/>
          <w:szCs w:val="24"/>
        </w:rPr>
        <w:t>Ponadto informujemy, iż w związku z przetwarzaniem Pani/Pana danych osobowych nie podlega Pan/Pani decyzjom, które opierają się wyłącznie na zautomatyzowanym przetwarzaniu, w tym profilowaniu, o czym stanowi art. 22 Rozporządzenia.</w:t>
      </w:r>
    </w:p>
    <w:p w14:paraId="08DFE5CD" w14:textId="77777777" w:rsidR="00D47BF7" w:rsidRDefault="00D47BF7" w:rsidP="00C83349">
      <w:pPr>
        <w:jc w:val="both"/>
        <w:rPr>
          <w:b/>
          <w:sz w:val="24"/>
        </w:rPr>
      </w:pPr>
    </w:p>
    <w:p w14:paraId="537586AA" w14:textId="3DA1F279" w:rsidR="005F70A7" w:rsidRDefault="005F70A7" w:rsidP="00C83349">
      <w:pPr>
        <w:jc w:val="both"/>
        <w:rPr>
          <w:b/>
          <w:sz w:val="24"/>
        </w:rPr>
      </w:pPr>
      <w:r w:rsidRPr="003C78E6">
        <w:rPr>
          <w:b/>
          <w:sz w:val="24"/>
        </w:rPr>
        <w:t>XXI</w:t>
      </w:r>
      <w:r w:rsidR="001F25C6">
        <w:rPr>
          <w:b/>
          <w:sz w:val="24"/>
        </w:rPr>
        <w:t>V</w:t>
      </w:r>
      <w:r w:rsidRPr="003C78E6">
        <w:rPr>
          <w:b/>
          <w:sz w:val="24"/>
        </w:rPr>
        <w:t xml:space="preserve">. </w:t>
      </w:r>
      <w:r>
        <w:rPr>
          <w:b/>
          <w:sz w:val="24"/>
        </w:rPr>
        <w:t>Zamawiający nie przewiduje</w:t>
      </w:r>
      <w:r w:rsidR="00533BBA">
        <w:rPr>
          <w:b/>
          <w:sz w:val="24"/>
        </w:rPr>
        <w:t>.</w:t>
      </w:r>
    </w:p>
    <w:p w14:paraId="5EBC086A" w14:textId="77777777" w:rsidR="005F70A7" w:rsidRDefault="005F70A7" w:rsidP="0083152E">
      <w:pPr>
        <w:ind w:left="720" w:hanging="720"/>
        <w:jc w:val="both"/>
        <w:rPr>
          <w:b/>
          <w:sz w:val="24"/>
        </w:rPr>
      </w:pPr>
    </w:p>
    <w:p w14:paraId="6E9BB07C" w14:textId="77777777" w:rsidR="005F70A7" w:rsidRDefault="005F70A7" w:rsidP="0083152E">
      <w:pPr>
        <w:ind w:left="720" w:hanging="720"/>
        <w:jc w:val="both"/>
        <w:rPr>
          <w:sz w:val="24"/>
        </w:rPr>
      </w:pPr>
      <w:r>
        <w:rPr>
          <w:sz w:val="24"/>
        </w:rPr>
        <w:t>1. Zawarcia umowy ramowej.</w:t>
      </w:r>
    </w:p>
    <w:p w14:paraId="65CE670D" w14:textId="77777777" w:rsidR="005F70A7" w:rsidRDefault="005F70A7" w:rsidP="0083152E">
      <w:pPr>
        <w:ind w:left="720" w:hanging="720"/>
        <w:jc w:val="both"/>
        <w:rPr>
          <w:sz w:val="24"/>
        </w:rPr>
      </w:pPr>
      <w:r>
        <w:rPr>
          <w:sz w:val="24"/>
        </w:rPr>
        <w:t>2. Rozliczeń w walutach obcych.</w:t>
      </w:r>
    </w:p>
    <w:p w14:paraId="3A544E0A" w14:textId="77777777" w:rsidR="005F70A7" w:rsidRDefault="005F70A7" w:rsidP="0083152E">
      <w:pPr>
        <w:ind w:left="720" w:hanging="720"/>
        <w:jc w:val="both"/>
        <w:rPr>
          <w:sz w:val="24"/>
        </w:rPr>
      </w:pPr>
      <w:r>
        <w:rPr>
          <w:sz w:val="24"/>
        </w:rPr>
        <w:t>3. Aukcji elektronicznej.</w:t>
      </w:r>
    </w:p>
    <w:p w14:paraId="4F42BA30" w14:textId="77777777" w:rsidR="005F70A7" w:rsidRDefault="005F70A7" w:rsidP="003C78E6">
      <w:pPr>
        <w:ind w:left="720" w:hanging="720"/>
        <w:jc w:val="both"/>
        <w:rPr>
          <w:sz w:val="24"/>
        </w:rPr>
      </w:pPr>
      <w:r>
        <w:rPr>
          <w:sz w:val="24"/>
        </w:rPr>
        <w:t>4. Zwrotu kosztów udziału w postępowaniu.</w:t>
      </w:r>
    </w:p>
    <w:p w14:paraId="4DED9422" w14:textId="77777777" w:rsidR="005F70A7" w:rsidRPr="003C78E6" w:rsidRDefault="005F70A7" w:rsidP="003C78E6">
      <w:pPr>
        <w:ind w:left="720" w:hanging="720"/>
        <w:jc w:val="both"/>
        <w:rPr>
          <w:sz w:val="24"/>
        </w:rPr>
      </w:pPr>
      <w:r>
        <w:rPr>
          <w:sz w:val="24"/>
        </w:rPr>
        <w:t>5. Możliwości złożenia oferty w postaci katalogów elektronicznych.</w:t>
      </w:r>
    </w:p>
    <w:p w14:paraId="768418FC" w14:textId="12F07A25" w:rsidR="0046365E" w:rsidRPr="000E3EF7" w:rsidRDefault="005F70A7" w:rsidP="000E3EF7">
      <w:pPr>
        <w:ind w:left="720" w:hanging="720"/>
        <w:jc w:val="both"/>
      </w:pPr>
      <w:r w:rsidRPr="001A0EB0">
        <w:t xml:space="preserve">        </w:t>
      </w:r>
    </w:p>
    <w:p w14:paraId="1FECFDF6" w14:textId="3FAB20C8" w:rsidR="005F70A7" w:rsidRDefault="00CA78AE" w:rsidP="00AF1E48">
      <w:pPr>
        <w:pStyle w:val="Nagwek5"/>
        <w:spacing w:before="0" w:after="0"/>
        <w:rPr>
          <w:sz w:val="26"/>
        </w:rPr>
      </w:pPr>
      <w:r>
        <w:rPr>
          <w:sz w:val="26"/>
        </w:rPr>
        <w:t>XXV</w:t>
      </w:r>
      <w:r w:rsidR="005F70A7">
        <w:rPr>
          <w:sz w:val="26"/>
        </w:rPr>
        <w:t>. Postanowienia końcowe.</w:t>
      </w:r>
      <w:bookmarkEnd w:id="20"/>
    </w:p>
    <w:p w14:paraId="61D78D3F" w14:textId="77777777" w:rsidR="005F70A7" w:rsidRDefault="005F70A7" w:rsidP="00AF1E48"/>
    <w:p w14:paraId="7C9FDAD4" w14:textId="3C28BBED" w:rsidR="00F74565" w:rsidRDefault="005F70A7" w:rsidP="00AF1E48">
      <w:pPr>
        <w:jc w:val="both"/>
        <w:rPr>
          <w:sz w:val="24"/>
        </w:rPr>
      </w:pPr>
      <w:r>
        <w:rPr>
          <w:sz w:val="24"/>
        </w:rPr>
        <w:t>W sprawach nie uregulowanych w niniejszej specyfikacji mają zastosowanie przepisy ustawy prawo zamówień publicznych</w:t>
      </w:r>
      <w:r w:rsidR="00ED3328">
        <w:rPr>
          <w:sz w:val="24"/>
        </w:rPr>
        <w:t xml:space="preserve"> </w:t>
      </w:r>
      <w:r>
        <w:rPr>
          <w:sz w:val="24"/>
        </w:rPr>
        <w:t>z dnia</w:t>
      </w:r>
      <w:r w:rsidR="00ED3328">
        <w:rPr>
          <w:sz w:val="24"/>
        </w:rPr>
        <w:t xml:space="preserve"> 11</w:t>
      </w:r>
      <w:r w:rsidR="00ED3328" w:rsidRPr="005A01B1">
        <w:rPr>
          <w:sz w:val="24"/>
        </w:rPr>
        <w:t>.</w:t>
      </w:r>
      <w:r w:rsidR="00ED3328">
        <w:rPr>
          <w:sz w:val="24"/>
        </w:rPr>
        <w:t>09</w:t>
      </w:r>
      <w:r w:rsidR="00ED3328" w:rsidRPr="005A01B1">
        <w:rPr>
          <w:sz w:val="24"/>
        </w:rPr>
        <w:t>.20</w:t>
      </w:r>
      <w:r w:rsidR="00ED3328">
        <w:rPr>
          <w:sz w:val="24"/>
        </w:rPr>
        <w:t>19</w:t>
      </w:r>
      <w:r w:rsidR="00ED3328" w:rsidRPr="005A01B1">
        <w:rPr>
          <w:sz w:val="24"/>
        </w:rPr>
        <w:t>r</w:t>
      </w:r>
      <w:r w:rsidR="00ED3328">
        <w:rPr>
          <w:sz w:val="24"/>
        </w:rPr>
        <w:t xml:space="preserve"> P</w:t>
      </w:r>
      <w:r w:rsidR="00ED3328" w:rsidRPr="005A01B1">
        <w:rPr>
          <w:sz w:val="24"/>
        </w:rPr>
        <w:t>rawo zamówień publicznych (Dz.U.</w:t>
      </w:r>
      <w:r w:rsidR="00ED3328">
        <w:rPr>
          <w:sz w:val="24"/>
        </w:rPr>
        <w:t xml:space="preserve"> </w:t>
      </w:r>
      <w:r w:rsidR="00ED3328">
        <w:rPr>
          <w:sz w:val="24"/>
        </w:rPr>
        <w:br/>
      </w:r>
      <w:r w:rsidR="00ED3328" w:rsidRPr="005A01B1">
        <w:rPr>
          <w:sz w:val="24"/>
        </w:rPr>
        <w:t>z 20</w:t>
      </w:r>
      <w:r w:rsidR="00B525D3">
        <w:rPr>
          <w:sz w:val="24"/>
        </w:rPr>
        <w:t>2</w:t>
      </w:r>
      <w:r w:rsidR="008A536A">
        <w:rPr>
          <w:sz w:val="24"/>
        </w:rPr>
        <w:t>4</w:t>
      </w:r>
      <w:r w:rsidR="00ED3328" w:rsidRPr="005A01B1">
        <w:rPr>
          <w:sz w:val="24"/>
        </w:rPr>
        <w:t>r. poz.</w:t>
      </w:r>
      <w:r w:rsidR="008A536A">
        <w:rPr>
          <w:sz w:val="24"/>
        </w:rPr>
        <w:t xml:space="preserve"> 1320</w:t>
      </w:r>
      <w:r w:rsidR="00ED3328" w:rsidRPr="005A01B1">
        <w:rPr>
          <w:sz w:val="24"/>
        </w:rPr>
        <w:t>)</w:t>
      </w:r>
      <w:r w:rsidR="00ED3328">
        <w:rPr>
          <w:sz w:val="24"/>
        </w:rPr>
        <w:t xml:space="preserve"> </w:t>
      </w:r>
      <w:r>
        <w:rPr>
          <w:sz w:val="24"/>
        </w:rPr>
        <w:t>oraz Kodeksu Cywilnego.</w:t>
      </w:r>
    </w:p>
    <w:p w14:paraId="6E5CD126" w14:textId="67D8A0DB" w:rsidR="005F70A7" w:rsidRDefault="005F70A7" w:rsidP="00AF1E48">
      <w:pPr>
        <w:jc w:val="both"/>
        <w:rPr>
          <w:sz w:val="24"/>
        </w:rPr>
      </w:pPr>
      <w:r>
        <w:rPr>
          <w:sz w:val="24"/>
        </w:rPr>
        <w:t>Specyfikacja Warunków Zamówienia dostępna jest na stronie internetowej</w:t>
      </w:r>
      <w:r w:rsidR="00F74565">
        <w:rPr>
          <w:sz w:val="24"/>
        </w:rPr>
        <w:t xml:space="preserve"> </w:t>
      </w:r>
      <w:r w:rsidRPr="000C788B">
        <w:rPr>
          <w:sz w:val="24"/>
          <w:u w:val="single"/>
        </w:rPr>
        <w:t>www.</w:t>
      </w:r>
      <w:r w:rsidR="004C02B8">
        <w:rPr>
          <w:sz w:val="24"/>
          <w:u w:val="single"/>
        </w:rPr>
        <w:t>bip.</w:t>
      </w:r>
      <w:r w:rsidRPr="000C788B">
        <w:rPr>
          <w:sz w:val="24"/>
          <w:u w:val="single"/>
        </w:rPr>
        <w:t>dpsb.bialystok.pl</w:t>
      </w:r>
    </w:p>
    <w:p w14:paraId="2438C370" w14:textId="77777777" w:rsidR="00F74565" w:rsidRDefault="00F74565" w:rsidP="00AF1E48">
      <w:pPr>
        <w:rPr>
          <w:sz w:val="24"/>
        </w:rPr>
      </w:pPr>
    </w:p>
    <w:p w14:paraId="4EFE94B0" w14:textId="1B9AFF17" w:rsidR="005F70A7" w:rsidRDefault="005F70A7" w:rsidP="00AF1E48">
      <w:pPr>
        <w:rPr>
          <w:sz w:val="24"/>
        </w:rPr>
      </w:pPr>
      <w:r>
        <w:rPr>
          <w:sz w:val="24"/>
        </w:rPr>
        <w:t>ZAŁĄCZNIKI:</w:t>
      </w:r>
    </w:p>
    <w:p w14:paraId="27C0D512" w14:textId="48C0380D" w:rsidR="00787840" w:rsidRDefault="00787840" w:rsidP="002562B4">
      <w:pPr>
        <w:rPr>
          <w:sz w:val="24"/>
        </w:rPr>
      </w:pPr>
    </w:p>
    <w:p w14:paraId="5496C8D1" w14:textId="77777777" w:rsidR="00772FF2" w:rsidRDefault="00772FF2" w:rsidP="00772FF2">
      <w:pPr>
        <w:rPr>
          <w:sz w:val="24"/>
        </w:rPr>
      </w:pPr>
      <w:r>
        <w:rPr>
          <w:sz w:val="24"/>
        </w:rPr>
        <w:t>Nr 1 – „formularz ofertowy”</w:t>
      </w:r>
    </w:p>
    <w:p w14:paraId="37A2DC28" w14:textId="77777777" w:rsidR="00772FF2" w:rsidRDefault="00772FF2" w:rsidP="00772FF2">
      <w:pPr>
        <w:rPr>
          <w:sz w:val="24"/>
        </w:rPr>
      </w:pPr>
      <w:r>
        <w:rPr>
          <w:sz w:val="24"/>
        </w:rPr>
        <w:t>Nr 2 – „wzór umowy”</w:t>
      </w:r>
    </w:p>
    <w:p w14:paraId="7DE4C963" w14:textId="77777777" w:rsidR="00772FF2" w:rsidRDefault="00772FF2" w:rsidP="00772FF2">
      <w:pPr>
        <w:rPr>
          <w:sz w:val="24"/>
        </w:rPr>
      </w:pPr>
      <w:r>
        <w:rPr>
          <w:sz w:val="24"/>
        </w:rPr>
        <w:t>Nr 3 – „oświadczenie Wykonawcy”</w:t>
      </w:r>
    </w:p>
    <w:p w14:paraId="4D0ED985" w14:textId="77777777" w:rsidR="00772FF2" w:rsidRDefault="00772FF2" w:rsidP="00772FF2">
      <w:pPr>
        <w:rPr>
          <w:sz w:val="24"/>
        </w:rPr>
      </w:pPr>
      <w:r>
        <w:rPr>
          <w:sz w:val="24"/>
        </w:rPr>
        <w:t>Nr 4 – „oświadczenie Wykonawcy”</w:t>
      </w:r>
    </w:p>
    <w:p w14:paraId="4FEF4A78" w14:textId="2D327D62" w:rsidR="00AA00CD" w:rsidRDefault="00772FF2" w:rsidP="00772FF2">
      <w:pPr>
        <w:rPr>
          <w:sz w:val="24"/>
        </w:rPr>
      </w:pPr>
      <w:r>
        <w:rPr>
          <w:sz w:val="24"/>
        </w:rPr>
        <w:t>Nr 5 – „ przedmiar robót”</w:t>
      </w:r>
    </w:p>
    <w:p w14:paraId="40D9A0DF" w14:textId="18FC215C" w:rsidR="00772FF2" w:rsidRDefault="006E7803" w:rsidP="00772FF2">
      <w:pPr>
        <w:rPr>
          <w:sz w:val="24"/>
        </w:rPr>
      </w:pPr>
      <w:r>
        <w:rPr>
          <w:sz w:val="24"/>
        </w:rPr>
        <w:t>Nr 6 – „specyfikacja techniczna wykonania i odbioru robót”</w:t>
      </w:r>
    </w:p>
    <w:p w14:paraId="77FD57E3" w14:textId="77777777" w:rsidR="00772FF2" w:rsidRDefault="00772FF2" w:rsidP="00772FF2">
      <w:pPr>
        <w:rPr>
          <w:sz w:val="24"/>
        </w:rPr>
      </w:pPr>
    </w:p>
    <w:p w14:paraId="4D21873D" w14:textId="77777777" w:rsidR="00772FF2" w:rsidRDefault="00772FF2" w:rsidP="00772FF2">
      <w:pPr>
        <w:rPr>
          <w:sz w:val="24"/>
        </w:rPr>
      </w:pPr>
    </w:p>
    <w:p w14:paraId="2F29D78C" w14:textId="29C9AE50" w:rsidR="006E6D73" w:rsidRDefault="006E6D73" w:rsidP="002562B4">
      <w:pPr>
        <w:rPr>
          <w:sz w:val="24"/>
        </w:rPr>
      </w:pPr>
    </w:p>
    <w:sectPr w:rsidR="006E6D73" w:rsidSect="009344A5">
      <w:footerReference w:type="even" r:id="rId12"/>
      <w:footerReference w:type="defaul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7DD3B2" w14:textId="77777777" w:rsidR="00BB3BF3" w:rsidRDefault="00BB3BF3">
      <w:r>
        <w:separator/>
      </w:r>
    </w:p>
  </w:endnote>
  <w:endnote w:type="continuationSeparator" w:id="0">
    <w:p w14:paraId="18AD052C" w14:textId="77777777" w:rsidR="00BB3BF3" w:rsidRDefault="00BB3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56FCF" w14:textId="77777777" w:rsidR="007E3A14" w:rsidRDefault="007E3A14" w:rsidP="009344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BF3F87" w14:textId="77777777" w:rsidR="007E3A14" w:rsidRDefault="007E3A1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CAD0C" w14:textId="77777777" w:rsidR="007E3A14" w:rsidRDefault="007E3A14" w:rsidP="009344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C6E85">
      <w:rPr>
        <w:rStyle w:val="Numerstrony"/>
        <w:noProof/>
      </w:rPr>
      <w:t>12</w:t>
    </w:r>
    <w:r>
      <w:rPr>
        <w:rStyle w:val="Numerstrony"/>
      </w:rPr>
      <w:fldChar w:fldCharType="end"/>
    </w:r>
  </w:p>
  <w:p w14:paraId="6CE76A4A" w14:textId="77777777" w:rsidR="007E3A14" w:rsidRDefault="007E3A1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57B6B" w14:textId="77777777" w:rsidR="00BB3BF3" w:rsidRDefault="00BB3BF3">
      <w:r>
        <w:separator/>
      </w:r>
    </w:p>
  </w:footnote>
  <w:footnote w:type="continuationSeparator" w:id="0">
    <w:p w14:paraId="10E52C6C" w14:textId="77777777" w:rsidR="00BB3BF3" w:rsidRDefault="00BB3B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72F"/>
    <w:multiLevelType w:val="hybridMultilevel"/>
    <w:tmpl w:val="99606A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113528E"/>
    <w:multiLevelType w:val="singleLevel"/>
    <w:tmpl w:val="EB26AF86"/>
    <w:lvl w:ilvl="0">
      <w:start w:val="1"/>
      <w:numFmt w:val="decimal"/>
      <w:lvlText w:val="%1. "/>
      <w:legacy w:legacy="1" w:legacySpace="0" w:legacyIndent="283"/>
      <w:lvlJc w:val="left"/>
      <w:pPr>
        <w:ind w:left="4111" w:hanging="283"/>
      </w:pPr>
      <w:rPr>
        <w:rFonts w:ascii="Times New Roman" w:hAnsi="Times New Roman" w:cs="Times New Roman" w:hint="default"/>
        <w:b w:val="0"/>
        <w:i w:val="0"/>
        <w:strike w:val="0"/>
        <w:dstrike w:val="0"/>
        <w:sz w:val="22"/>
        <w:u w:val="none"/>
        <w:effect w:val="none"/>
      </w:rPr>
    </w:lvl>
  </w:abstractNum>
  <w:abstractNum w:abstractNumId="2" w15:restartNumberingAfterBreak="0">
    <w:nsid w:val="06C436DE"/>
    <w:multiLevelType w:val="hybridMultilevel"/>
    <w:tmpl w:val="560C706A"/>
    <w:lvl w:ilvl="0" w:tplc="E2883B32">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3" w15:restartNumberingAfterBreak="0">
    <w:nsid w:val="0C750C2C"/>
    <w:multiLevelType w:val="hybridMultilevel"/>
    <w:tmpl w:val="5706168A"/>
    <w:lvl w:ilvl="0" w:tplc="E2883B32">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4" w15:restartNumberingAfterBreak="0">
    <w:nsid w:val="13D80280"/>
    <w:multiLevelType w:val="hybridMultilevel"/>
    <w:tmpl w:val="16ECDD1C"/>
    <w:lvl w:ilvl="0" w:tplc="098EEBE2">
      <w:start w:val="1"/>
      <w:numFmt w:val="lowerLetter"/>
      <w:lvlText w:val="%1)"/>
      <w:lvlJc w:val="left"/>
      <w:pPr>
        <w:ind w:left="720" w:hanging="360"/>
      </w:pPr>
      <w:rPr>
        <w:rFonts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14DA2D1E"/>
    <w:multiLevelType w:val="hybridMultilevel"/>
    <w:tmpl w:val="CE644CE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8B044A8"/>
    <w:multiLevelType w:val="hybridMultilevel"/>
    <w:tmpl w:val="86ACFF8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9AE6EE0"/>
    <w:multiLevelType w:val="hybridMultilevel"/>
    <w:tmpl w:val="A4C0F6DC"/>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 w15:restartNumberingAfterBreak="0">
    <w:nsid w:val="1BC20BB5"/>
    <w:multiLevelType w:val="hybridMultilevel"/>
    <w:tmpl w:val="2422955E"/>
    <w:lvl w:ilvl="0" w:tplc="FFFFFFFF">
      <w:numFmt w:val="decimal"/>
      <w:lvlText w:val="-"/>
      <w:lvlJc w:val="left"/>
      <w:pPr>
        <w:tabs>
          <w:tab w:val="num" w:pos="360"/>
        </w:tabs>
        <w:ind w:left="340" w:hanging="340"/>
      </w:p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9" w15:restartNumberingAfterBreak="0">
    <w:nsid w:val="26C1648F"/>
    <w:multiLevelType w:val="singleLevel"/>
    <w:tmpl w:val="0415000F"/>
    <w:lvl w:ilvl="0">
      <w:start w:val="1"/>
      <w:numFmt w:val="decimal"/>
      <w:lvlText w:val="%1."/>
      <w:lvlJc w:val="left"/>
      <w:pPr>
        <w:tabs>
          <w:tab w:val="num" w:pos="360"/>
        </w:tabs>
        <w:ind w:left="360" w:hanging="360"/>
      </w:pPr>
      <w:rPr>
        <w:rFonts w:cs="Times New Roman"/>
      </w:rPr>
    </w:lvl>
  </w:abstractNum>
  <w:abstractNum w:abstractNumId="10" w15:restartNumberingAfterBreak="0">
    <w:nsid w:val="33A56E95"/>
    <w:multiLevelType w:val="singleLevel"/>
    <w:tmpl w:val="0415000F"/>
    <w:lvl w:ilvl="0">
      <w:start w:val="1"/>
      <w:numFmt w:val="decimal"/>
      <w:lvlText w:val="%1."/>
      <w:lvlJc w:val="left"/>
      <w:pPr>
        <w:tabs>
          <w:tab w:val="num" w:pos="360"/>
        </w:tabs>
        <w:ind w:left="360" w:hanging="360"/>
      </w:pPr>
      <w:rPr>
        <w:rFonts w:cs="Times New Roman"/>
      </w:rPr>
    </w:lvl>
  </w:abstractNum>
  <w:abstractNum w:abstractNumId="11" w15:restartNumberingAfterBreak="0">
    <w:nsid w:val="352E6E30"/>
    <w:multiLevelType w:val="hybridMultilevel"/>
    <w:tmpl w:val="A4E46980"/>
    <w:lvl w:ilvl="0" w:tplc="A9E084D6">
      <w:start w:val="2"/>
      <w:numFmt w:val="decimal"/>
      <w:lvlText w:val="%1."/>
      <w:lvlJc w:val="left"/>
      <w:pPr>
        <w:ind w:left="360" w:hanging="360"/>
      </w:pPr>
      <w:rPr>
        <w:rFonts w:hint="default"/>
        <w:b w:val="0"/>
        <w:color w:val="auto"/>
      </w:rPr>
    </w:lvl>
    <w:lvl w:ilvl="1" w:tplc="D69242DC">
      <w:start w:val="1"/>
      <w:numFmt w:val="lowerLetter"/>
      <w:lvlText w:val="%2."/>
      <w:lvlJc w:val="left"/>
      <w:pPr>
        <w:ind w:left="144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A592550"/>
    <w:multiLevelType w:val="multilevel"/>
    <w:tmpl w:val="44B8AD1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3" w15:restartNumberingAfterBreak="0">
    <w:nsid w:val="3BF15C39"/>
    <w:multiLevelType w:val="hybridMultilevel"/>
    <w:tmpl w:val="7D0EEF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E1F5BC0"/>
    <w:multiLevelType w:val="hybridMultilevel"/>
    <w:tmpl w:val="A9A0FF0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420F0178"/>
    <w:multiLevelType w:val="hybridMultilevel"/>
    <w:tmpl w:val="9B8CF786"/>
    <w:lvl w:ilvl="0" w:tplc="FFFFFFFF">
      <w:start w:val="1"/>
      <w:numFmt w:val="decimal"/>
      <w:lvlText w:val="%1."/>
      <w:lvlJc w:val="left"/>
      <w:pPr>
        <w:tabs>
          <w:tab w:val="num" w:pos="720"/>
        </w:tabs>
        <w:ind w:left="720" w:hanging="360"/>
      </w:pPr>
      <w:rPr>
        <w:rFonts w:cs="Times New Roman"/>
        <w:i w:val="0"/>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6" w15:restartNumberingAfterBreak="0">
    <w:nsid w:val="4C517ADB"/>
    <w:multiLevelType w:val="hybridMultilevel"/>
    <w:tmpl w:val="960852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226256F"/>
    <w:multiLevelType w:val="hybridMultilevel"/>
    <w:tmpl w:val="7D88517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659B48AA"/>
    <w:multiLevelType w:val="hybridMultilevel"/>
    <w:tmpl w:val="9C2CD3DA"/>
    <w:lvl w:ilvl="0" w:tplc="0415000F">
      <w:start w:val="1"/>
      <w:numFmt w:val="decimal"/>
      <w:lvlText w:val="%1."/>
      <w:lvlJc w:val="left"/>
      <w:pPr>
        <w:ind w:left="720" w:hanging="360"/>
      </w:pPr>
    </w:lvl>
    <w:lvl w:ilvl="1" w:tplc="6B9EF00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86B205F"/>
    <w:multiLevelType w:val="hybridMultilevel"/>
    <w:tmpl w:val="37CE6936"/>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6BBB3AC0"/>
    <w:multiLevelType w:val="hybridMultilevel"/>
    <w:tmpl w:val="3894193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F08466E"/>
    <w:multiLevelType w:val="hybridMultilevel"/>
    <w:tmpl w:val="45E23F4A"/>
    <w:lvl w:ilvl="0" w:tplc="FFFFFFFF">
      <w:start w:val="1"/>
      <w:numFmt w:val="decimal"/>
      <w:lvlText w:val="%1."/>
      <w:lvlJc w:val="left"/>
      <w:pPr>
        <w:tabs>
          <w:tab w:val="num" w:pos="720"/>
        </w:tabs>
        <w:ind w:left="720" w:hanging="360"/>
      </w:pPr>
      <w:rPr>
        <w:rFonts w:cs="Times New Roman"/>
      </w:rPr>
    </w:lvl>
    <w:lvl w:ilvl="1" w:tplc="FFFFFFFF">
      <w:start w:val="1"/>
      <w:numFmt w:val="bullet"/>
      <w:lvlText w:val=""/>
      <w:lvlJc w:val="left"/>
      <w:pPr>
        <w:tabs>
          <w:tab w:val="num" w:pos="1440"/>
        </w:tabs>
        <w:ind w:left="1440" w:hanging="360"/>
      </w:pPr>
      <w:rPr>
        <w:rFonts w:ascii="Symbol" w:hAnsi="Symbol"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2" w15:restartNumberingAfterBreak="0">
    <w:nsid w:val="78082375"/>
    <w:multiLevelType w:val="hybridMultilevel"/>
    <w:tmpl w:val="152207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009863116">
    <w:abstractNumId w:val="9"/>
    <w:lvlOverride w:ilvl="0">
      <w:startOverride w:val="1"/>
    </w:lvlOverride>
  </w:num>
  <w:num w:numId="2" w16cid:durableId="1572814105">
    <w:abstractNumId w:val="21"/>
  </w:num>
  <w:num w:numId="3" w16cid:durableId="1007097333">
    <w:abstractNumId w:val="12"/>
    <w:lvlOverride w:ilvl="0">
      <w:startOverride w:val="1"/>
    </w:lvlOverride>
  </w:num>
  <w:num w:numId="4" w16cid:durableId="244193337">
    <w:abstractNumId w:val="1"/>
    <w:lvlOverride w:ilvl="0">
      <w:startOverride w:val="1"/>
    </w:lvlOverride>
  </w:num>
  <w:num w:numId="5" w16cid:durableId="361446663">
    <w:abstractNumId w:val="1"/>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2"/>
          <w:u w:val="none"/>
          <w:effect w:val="none"/>
        </w:rPr>
      </w:lvl>
    </w:lvlOverride>
  </w:num>
  <w:num w:numId="6" w16cid:durableId="14885517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0730021">
    <w:abstractNumId w:val="10"/>
    <w:lvlOverride w:ilvl="0">
      <w:startOverride w:val="1"/>
    </w:lvlOverride>
  </w:num>
  <w:num w:numId="8" w16cid:durableId="1579703450">
    <w:abstractNumId w:val="4"/>
  </w:num>
  <w:num w:numId="9" w16cid:durableId="452333196">
    <w:abstractNumId w:val="8"/>
  </w:num>
  <w:num w:numId="10" w16cid:durableId="9147798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837405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8530055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29308271">
    <w:abstractNumId w:val="13"/>
  </w:num>
  <w:num w:numId="14" w16cid:durableId="52705895">
    <w:abstractNumId w:val="17"/>
  </w:num>
  <w:num w:numId="15" w16cid:durableId="1212232153">
    <w:abstractNumId w:val="22"/>
  </w:num>
  <w:num w:numId="16" w16cid:durableId="1526362409">
    <w:abstractNumId w:val="7"/>
  </w:num>
  <w:num w:numId="17" w16cid:durableId="16395499">
    <w:abstractNumId w:val="20"/>
  </w:num>
  <w:num w:numId="18" w16cid:durableId="1153836570">
    <w:abstractNumId w:val="11"/>
  </w:num>
  <w:num w:numId="19" w16cid:durableId="680544115">
    <w:abstractNumId w:val="3"/>
  </w:num>
  <w:num w:numId="20" w16cid:durableId="1173029800">
    <w:abstractNumId w:val="2"/>
  </w:num>
  <w:num w:numId="21" w16cid:durableId="258293146">
    <w:abstractNumId w:val="18"/>
  </w:num>
  <w:num w:numId="22" w16cid:durableId="1994336020">
    <w:abstractNumId w:val="19"/>
  </w:num>
  <w:num w:numId="23" w16cid:durableId="1456213432">
    <w:abstractNumId w:val="16"/>
  </w:num>
  <w:num w:numId="24" w16cid:durableId="208804990">
    <w:abstractNumId w:val="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F1E48"/>
    <w:rsid w:val="00000768"/>
    <w:rsid w:val="00002269"/>
    <w:rsid w:val="0000292C"/>
    <w:rsid w:val="00002B56"/>
    <w:rsid w:val="000052B2"/>
    <w:rsid w:val="00005F6A"/>
    <w:rsid w:val="00006920"/>
    <w:rsid w:val="00006BED"/>
    <w:rsid w:val="000070B1"/>
    <w:rsid w:val="00007DE7"/>
    <w:rsid w:val="0001061C"/>
    <w:rsid w:val="00010EA2"/>
    <w:rsid w:val="00011428"/>
    <w:rsid w:val="00012248"/>
    <w:rsid w:val="00012534"/>
    <w:rsid w:val="000128BC"/>
    <w:rsid w:val="00012BD8"/>
    <w:rsid w:val="00012D50"/>
    <w:rsid w:val="00015B92"/>
    <w:rsid w:val="0001731C"/>
    <w:rsid w:val="00021EEC"/>
    <w:rsid w:val="00023744"/>
    <w:rsid w:val="00025CE2"/>
    <w:rsid w:val="00025DA0"/>
    <w:rsid w:val="00025E53"/>
    <w:rsid w:val="00026579"/>
    <w:rsid w:val="00026EB9"/>
    <w:rsid w:val="000270C9"/>
    <w:rsid w:val="00027A78"/>
    <w:rsid w:val="0003020E"/>
    <w:rsid w:val="00030826"/>
    <w:rsid w:val="0003148F"/>
    <w:rsid w:val="00031C09"/>
    <w:rsid w:val="000323A2"/>
    <w:rsid w:val="0003397E"/>
    <w:rsid w:val="000348F4"/>
    <w:rsid w:val="00035C19"/>
    <w:rsid w:val="00040827"/>
    <w:rsid w:val="000412B9"/>
    <w:rsid w:val="0004216B"/>
    <w:rsid w:val="00042354"/>
    <w:rsid w:val="0004286A"/>
    <w:rsid w:val="0004397D"/>
    <w:rsid w:val="00044398"/>
    <w:rsid w:val="00044A73"/>
    <w:rsid w:val="000458B0"/>
    <w:rsid w:val="00046149"/>
    <w:rsid w:val="00047FDE"/>
    <w:rsid w:val="0005073E"/>
    <w:rsid w:val="000508BD"/>
    <w:rsid w:val="00053038"/>
    <w:rsid w:val="000532BF"/>
    <w:rsid w:val="00055A73"/>
    <w:rsid w:val="00055B57"/>
    <w:rsid w:val="00056F73"/>
    <w:rsid w:val="0005730D"/>
    <w:rsid w:val="00061D49"/>
    <w:rsid w:val="0006213B"/>
    <w:rsid w:val="000630E1"/>
    <w:rsid w:val="00063276"/>
    <w:rsid w:val="00063755"/>
    <w:rsid w:val="00063E01"/>
    <w:rsid w:val="00063FCC"/>
    <w:rsid w:val="00064286"/>
    <w:rsid w:val="000647EC"/>
    <w:rsid w:val="00066266"/>
    <w:rsid w:val="00067089"/>
    <w:rsid w:val="000711C7"/>
    <w:rsid w:val="000726C0"/>
    <w:rsid w:val="00072E1F"/>
    <w:rsid w:val="00075717"/>
    <w:rsid w:val="00075DCF"/>
    <w:rsid w:val="0007779D"/>
    <w:rsid w:val="00082A4A"/>
    <w:rsid w:val="000841C4"/>
    <w:rsid w:val="0008476B"/>
    <w:rsid w:val="000860B8"/>
    <w:rsid w:val="000861DA"/>
    <w:rsid w:val="0008671F"/>
    <w:rsid w:val="00086C70"/>
    <w:rsid w:val="00087267"/>
    <w:rsid w:val="00090251"/>
    <w:rsid w:val="0009205E"/>
    <w:rsid w:val="00093EE8"/>
    <w:rsid w:val="000944BE"/>
    <w:rsid w:val="0009528D"/>
    <w:rsid w:val="00095BE4"/>
    <w:rsid w:val="0009753C"/>
    <w:rsid w:val="000A0784"/>
    <w:rsid w:val="000A0D11"/>
    <w:rsid w:val="000A3720"/>
    <w:rsid w:val="000A39EE"/>
    <w:rsid w:val="000A63CC"/>
    <w:rsid w:val="000A6B60"/>
    <w:rsid w:val="000A7CE6"/>
    <w:rsid w:val="000B1513"/>
    <w:rsid w:val="000B1B97"/>
    <w:rsid w:val="000B2AF4"/>
    <w:rsid w:val="000B4446"/>
    <w:rsid w:val="000B4731"/>
    <w:rsid w:val="000B481B"/>
    <w:rsid w:val="000B4823"/>
    <w:rsid w:val="000B494A"/>
    <w:rsid w:val="000B5554"/>
    <w:rsid w:val="000B5934"/>
    <w:rsid w:val="000C032F"/>
    <w:rsid w:val="000C0451"/>
    <w:rsid w:val="000C0694"/>
    <w:rsid w:val="000C0DF5"/>
    <w:rsid w:val="000C36AC"/>
    <w:rsid w:val="000C46A4"/>
    <w:rsid w:val="000C53CA"/>
    <w:rsid w:val="000C788B"/>
    <w:rsid w:val="000D1163"/>
    <w:rsid w:val="000D12FC"/>
    <w:rsid w:val="000D2A74"/>
    <w:rsid w:val="000D5AE6"/>
    <w:rsid w:val="000D6669"/>
    <w:rsid w:val="000D73B0"/>
    <w:rsid w:val="000E19B6"/>
    <w:rsid w:val="000E259E"/>
    <w:rsid w:val="000E3A3E"/>
    <w:rsid w:val="000E3EF7"/>
    <w:rsid w:val="000E63BD"/>
    <w:rsid w:val="000E6A14"/>
    <w:rsid w:val="000F13DF"/>
    <w:rsid w:val="000F21DB"/>
    <w:rsid w:val="000F326D"/>
    <w:rsid w:val="000F3A8E"/>
    <w:rsid w:val="000F44F3"/>
    <w:rsid w:val="000F5103"/>
    <w:rsid w:val="000F5180"/>
    <w:rsid w:val="000F6DAB"/>
    <w:rsid w:val="000F7040"/>
    <w:rsid w:val="00100725"/>
    <w:rsid w:val="00101D9E"/>
    <w:rsid w:val="00106496"/>
    <w:rsid w:val="00106BDE"/>
    <w:rsid w:val="00106C13"/>
    <w:rsid w:val="00110D58"/>
    <w:rsid w:val="001115FD"/>
    <w:rsid w:val="00113790"/>
    <w:rsid w:val="00114D1B"/>
    <w:rsid w:val="00115AF7"/>
    <w:rsid w:val="00116BE3"/>
    <w:rsid w:val="00117237"/>
    <w:rsid w:val="001172B3"/>
    <w:rsid w:val="001212BC"/>
    <w:rsid w:val="00122D3D"/>
    <w:rsid w:val="001237F7"/>
    <w:rsid w:val="001240AD"/>
    <w:rsid w:val="001247B1"/>
    <w:rsid w:val="00124B4D"/>
    <w:rsid w:val="00125B8A"/>
    <w:rsid w:val="00126028"/>
    <w:rsid w:val="00126CBE"/>
    <w:rsid w:val="00127735"/>
    <w:rsid w:val="0013053B"/>
    <w:rsid w:val="0013165B"/>
    <w:rsid w:val="00131B5B"/>
    <w:rsid w:val="0013221B"/>
    <w:rsid w:val="00132E8A"/>
    <w:rsid w:val="00133E83"/>
    <w:rsid w:val="00134274"/>
    <w:rsid w:val="00134C95"/>
    <w:rsid w:val="0013607B"/>
    <w:rsid w:val="00140136"/>
    <w:rsid w:val="00142D31"/>
    <w:rsid w:val="001462AA"/>
    <w:rsid w:val="00146E42"/>
    <w:rsid w:val="001511E5"/>
    <w:rsid w:val="001514D6"/>
    <w:rsid w:val="00151C6D"/>
    <w:rsid w:val="001531CB"/>
    <w:rsid w:val="00153C87"/>
    <w:rsid w:val="00153DDD"/>
    <w:rsid w:val="00153F32"/>
    <w:rsid w:val="001540DB"/>
    <w:rsid w:val="001547DA"/>
    <w:rsid w:val="00155D9B"/>
    <w:rsid w:val="00155F5E"/>
    <w:rsid w:val="00155FA6"/>
    <w:rsid w:val="00156101"/>
    <w:rsid w:val="00156F96"/>
    <w:rsid w:val="00157FF8"/>
    <w:rsid w:val="00161451"/>
    <w:rsid w:val="00165880"/>
    <w:rsid w:val="00167EE4"/>
    <w:rsid w:val="0017085C"/>
    <w:rsid w:val="001724AF"/>
    <w:rsid w:val="00174538"/>
    <w:rsid w:val="0017680E"/>
    <w:rsid w:val="0017722E"/>
    <w:rsid w:val="001778B0"/>
    <w:rsid w:val="00177B58"/>
    <w:rsid w:val="00177F62"/>
    <w:rsid w:val="001822D2"/>
    <w:rsid w:val="00182305"/>
    <w:rsid w:val="00182653"/>
    <w:rsid w:val="0018317C"/>
    <w:rsid w:val="001838F0"/>
    <w:rsid w:val="00183F89"/>
    <w:rsid w:val="001853F0"/>
    <w:rsid w:val="00186128"/>
    <w:rsid w:val="00186AC0"/>
    <w:rsid w:val="00192369"/>
    <w:rsid w:val="00192F67"/>
    <w:rsid w:val="00193463"/>
    <w:rsid w:val="00195CDC"/>
    <w:rsid w:val="00196005"/>
    <w:rsid w:val="0019624A"/>
    <w:rsid w:val="00196CD2"/>
    <w:rsid w:val="00197428"/>
    <w:rsid w:val="001A0EB0"/>
    <w:rsid w:val="001A48AC"/>
    <w:rsid w:val="001A589D"/>
    <w:rsid w:val="001A6794"/>
    <w:rsid w:val="001A6929"/>
    <w:rsid w:val="001A6D9D"/>
    <w:rsid w:val="001B275F"/>
    <w:rsid w:val="001B38A4"/>
    <w:rsid w:val="001B3F5C"/>
    <w:rsid w:val="001B4AA0"/>
    <w:rsid w:val="001B4B3D"/>
    <w:rsid w:val="001B5331"/>
    <w:rsid w:val="001B681D"/>
    <w:rsid w:val="001B6919"/>
    <w:rsid w:val="001B6E7C"/>
    <w:rsid w:val="001B7526"/>
    <w:rsid w:val="001B7C88"/>
    <w:rsid w:val="001C0AA5"/>
    <w:rsid w:val="001C3286"/>
    <w:rsid w:val="001C3387"/>
    <w:rsid w:val="001C3C53"/>
    <w:rsid w:val="001C3D3B"/>
    <w:rsid w:val="001C4C3A"/>
    <w:rsid w:val="001C54E9"/>
    <w:rsid w:val="001C61D1"/>
    <w:rsid w:val="001C6B01"/>
    <w:rsid w:val="001C6E61"/>
    <w:rsid w:val="001D08DA"/>
    <w:rsid w:val="001D3F6C"/>
    <w:rsid w:val="001D41B9"/>
    <w:rsid w:val="001D4BB4"/>
    <w:rsid w:val="001D4BE6"/>
    <w:rsid w:val="001D5ABF"/>
    <w:rsid w:val="001D6D7B"/>
    <w:rsid w:val="001D748F"/>
    <w:rsid w:val="001D76F8"/>
    <w:rsid w:val="001E0346"/>
    <w:rsid w:val="001E0381"/>
    <w:rsid w:val="001E0F56"/>
    <w:rsid w:val="001E12D8"/>
    <w:rsid w:val="001E1A0A"/>
    <w:rsid w:val="001E2C59"/>
    <w:rsid w:val="001E4D33"/>
    <w:rsid w:val="001E754F"/>
    <w:rsid w:val="001E7B96"/>
    <w:rsid w:val="001F12B1"/>
    <w:rsid w:val="001F1337"/>
    <w:rsid w:val="001F2216"/>
    <w:rsid w:val="001F2505"/>
    <w:rsid w:val="001F25C6"/>
    <w:rsid w:val="001F366E"/>
    <w:rsid w:val="001F50B1"/>
    <w:rsid w:val="001F5163"/>
    <w:rsid w:val="001F5700"/>
    <w:rsid w:val="001F5C13"/>
    <w:rsid w:val="00200D01"/>
    <w:rsid w:val="0020174B"/>
    <w:rsid w:val="00201835"/>
    <w:rsid w:val="00202C79"/>
    <w:rsid w:val="00203A3E"/>
    <w:rsid w:val="002054FD"/>
    <w:rsid w:val="0020574F"/>
    <w:rsid w:val="00207831"/>
    <w:rsid w:val="00213D62"/>
    <w:rsid w:val="0021503B"/>
    <w:rsid w:val="002174DE"/>
    <w:rsid w:val="00220AC5"/>
    <w:rsid w:val="00220F00"/>
    <w:rsid w:val="002212EA"/>
    <w:rsid w:val="00221A4C"/>
    <w:rsid w:val="00221D74"/>
    <w:rsid w:val="00224AD8"/>
    <w:rsid w:val="00224D39"/>
    <w:rsid w:val="002255FD"/>
    <w:rsid w:val="002309BD"/>
    <w:rsid w:val="00230C4E"/>
    <w:rsid w:val="0023223A"/>
    <w:rsid w:val="00233444"/>
    <w:rsid w:val="0023354F"/>
    <w:rsid w:val="00233829"/>
    <w:rsid w:val="0023383A"/>
    <w:rsid w:val="00234A36"/>
    <w:rsid w:val="00234DEF"/>
    <w:rsid w:val="00235A88"/>
    <w:rsid w:val="00235B73"/>
    <w:rsid w:val="0023630B"/>
    <w:rsid w:val="0023750C"/>
    <w:rsid w:val="0024198F"/>
    <w:rsid w:val="00241AA6"/>
    <w:rsid w:val="002424DC"/>
    <w:rsid w:val="00242837"/>
    <w:rsid w:val="00243BF1"/>
    <w:rsid w:val="00243E71"/>
    <w:rsid w:val="002440A4"/>
    <w:rsid w:val="00245DF8"/>
    <w:rsid w:val="00246347"/>
    <w:rsid w:val="002466C7"/>
    <w:rsid w:val="00247DA0"/>
    <w:rsid w:val="0025012D"/>
    <w:rsid w:val="00251128"/>
    <w:rsid w:val="00251317"/>
    <w:rsid w:val="00251A75"/>
    <w:rsid w:val="00252710"/>
    <w:rsid w:val="002535CC"/>
    <w:rsid w:val="0025432B"/>
    <w:rsid w:val="002562B4"/>
    <w:rsid w:val="00256489"/>
    <w:rsid w:val="00257BD6"/>
    <w:rsid w:val="0026005F"/>
    <w:rsid w:val="002616FA"/>
    <w:rsid w:val="00262296"/>
    <w:rsid w:val="00264534"/>
    <w:rsid w:val="00264A0E"/>
    <w:rsid w:val="00265134"/>
    <w:rsid w:val="002654C9"/>
    <w:rsid w:val="00267587"/>
    <w:rsid w:val="002677B8"/>
    <w:rsid w:val="00267891"/>
    <w:rsid w:val="002702E9"/>
    <w:rsid w:val="00270B87"/>
    <w:rsid w:val="00270E2B"/>
    <w:rsid w:val="00271F5C"/>
    <w:rsid w:val="00272684"/>
    <w:rsid w:val="0027284F"/>
    <w:rsid w:val="00272AB8"/>
    <w:rsid w:val="00272E31"/>
    <w:rsid w:val="002747F8"/>
    <w:rsid w:val="00274F62"/>
    <w:rsid w:val="00277824"/>
    <w:rsid w:val="00280376"/>
    <w:rsid w:val="00281070"/>
    <w:rsid w:val="0028148A"/>
    <w:rsid w:val="002822BC"/>
    <w:rsid w:val="00282582"/>
    <w:rsid w:val="00282CA5"/>
    <w:rsid w:val="00283831"/>
    <w:rsid w:val="00286AEF"/>
    <w:rsid w:val="002874AD"/>
    <w:rsid w:val="00287D7D"/>
    <w:rsid w:val="0029189C"/>
    <w:rsid w:val="00291B5E"/>
    <w:rsid w:val="00291B62"/>
    <w:rsid w:val="002937E6"/>
    <w:rsid w:val="0029380D"/>
    <w:rsid w:val="00295B95"/>
    <w:rsid w:val="00295D94"/>
    <w:rsid w:val="002A0FC2"/>
    <w:rsid w:val="002A1189"/>
    <w:rsid w:val="002A19EC"/>
    <w:rsid w:val="002A47D5"/>
    <w:rsid w:val="002A4F35"/>
    <w:rsid w:val="002A6520"/>
    <w:rsid w:val="002A6F70"/>
    <w:rsid w:val="002A76D3"/>
    <w:rsid w:val="002A7ABA"/>
    <w:rsid w:val="002A7B61"/>
    <w:rsid w:val="002B0F0A"/>
    <w:rsid w:val="002B114F"/>
    <w:rsid w:val="002B1761"/>
    <w:rsid w:val="002B4221"/>
    <w:rsid w:val="002B615A"/>
    <w:rsid w:val="002B72AC"/>
    <w:rsid w:val="002C03F3"/>
    <w:rsid w:val="002C05C8"/>
    <w:rsid w:val="002C0B01"/>
    <w:rsid w:val="002C0B53"/>
    <w:rsid w:val="002C0D84"/>
    <w:rsid w:val="002C264F"/>
    <w:rsid w:val="002C45C3"/>
    <w:rsid w:val="002C49E3"/>
    <w:rsid w:val="002C6FF6"/>
    <w:rsid w:val="002D1B0D"/>
    <w:rsid w:val="002D1BAE"/>
    <w:rsid w:val="002D24DB"/>
    <w:rsid w:val="002D2735"/>
    <w:rsid w:val="002D3B0A"/>
    <w:rsid w:val="002D4053"/>
    <w:rsid w:val="002D7260"/>
    <w:rsid w:val="002D7D05"/>
    <w:rsid w:val="002E0C91"/>
    <w:rsid w:val="002E0DD8"/>
    <w:rsid w:val="002E1604"/>
    <w:rsid w:val="002E258B"/>
    <w:rsid w:val="002E46EA"/>
    <w:rsid w:val="002E5BA4"/>
    <w:rsid w:val="002E5E75"/>
    <w:rsid w:val="002E6F7C"/>
    <w:rsid w:val="002E75A0"/>
    <w:rsid w:val="002F07C1"/>
    <w:rsid w:val="002F0DED"/>
    <w:rsid w:val="002F1F8D"/>
    <w:rsid w:val="002F2131"/>
    <w:rsid w:val="002F24F0"/>
    <w:rsid w:val="002F26C4"/>
    <w:rsid w:val="002F63D8"/>
    <w:rsid w:val="002F667E"/>
    <w:rsid w:val="003006C4"/>
    <w:rsid w:val="00302F5A"/>
    <w:rsid w:val="00304B7E"/>
    <w:rsid w:val="003056E5"/>
    <w:rsid w:val="00305D3E"/>
    <w:rsid w:val="0031028A"/>
    <w:rsid w:val="0031123E"/>
    <w:rsid w:val="003125AA"/>
    <w:rsid w:val="0031377B"/>
    <w:rsid w:val="00314BF1"/>
    <w:rsid w:val="00314DD7"/>
    <w:rsid w:val="003150EC"/>
    <w:rsid w:val="00315387"/>
    <w:rsid w:val="00315A6A"/>
    <w:rsid w:val="0031652F"/>
    <w:rsid w:val="00317458"/>
    <w:rsid w:val="00317B05"/>
    <w:rsid w:val="00317D1C"/>
    <w:rsid w:val="00317FFB"/>
    <w:rsid w:val="0032039F"/>
    <w:rsid w:val="00320642"/>
    <w:rsid w:val="003208A0"/>
    <w:rsid w:val="00322004"/>
    <w:rsid w:val="0032375B"/>
    <w:rsid w:val="0032513D"/>
    <w:rsid w:val="003253B7"/>
    <w:rsid w:val="00326B9E"/>
    <w:rsid w:val="00327CE8"/>
    <w:rsid w:val="00331C75"/>
    <w:rsid w:val="00332A81"/>
    <w:rsid w:val="00333E8E"/>
    <w:rsid w:val="003347C8"/>
    <w:rsid w:val="00334FB1"/>
    <w:rsid w:val="0033522D"/>
    <w:rsid w:val="00336C15"/>
    <w:rsid w:val="0034284F"/>
    <w:rsid w:val="00343226"/>
    <w:rsid w:val="00343E2E"/>
    <w:rsid w:val="003442C5"/>
    <w:rsid w:val="0034435F"/>
    <w:rsid w:val="00344C15"/>
    <w:rsid w:val="003461BC"/>
    <w:rsid w:val="00346744"/>
    <w:rsid w:val="00346B9D"/>
    <w:rsid w:val="00347465"/>
    <w:rsid w:val="00347E6E"/>
    <w:rsid w:val="00352439"/>
    <w:rsid w:val="003556BF"/>
    <w:rsid w:val="00355A43"/>
    <w:rsid w:val="00355C20"/>
    <w:rsid w:val="003564B6"/>
    <w:rsid w:val="00357D17"/>
    <w:rsid w:val="00360084"/>
    <w:rsid w:val="0036299F"/>
    <w:rsid w:val="003638E9"/>
    <w:rsid w:val="00365F0C"/>
    <w:rsid w:val="00365FCA"/>
    <w:rsid w:val="00370B47"/>
    <w:rsid w:val="00371B3E"/>
    <w:rsid w:val="00371D0C"/>
    <w:rsid w:val="00372530"/>
    <w:rsid w:val="00373300"/>
    <w:rsid w:val="00377392"/>
    <w:rsid w:val="00380B29"/>
    <w:rsid w:val="00380FD7"/>
    <w:rsid w:val="0038374D"/>
    <w:rsid w:val="003838ED"/>
    <w:rsid w:val="00383F20"/>
    <w:rsid w:val="003861AA"/>
    <w:rsid w:val="00386F78"/>
    <w:rsid w:val="00386F8F"/>
    <w:rsid w:val="003901CE"/>
    <w:rsid w:val="00390489"/>
    <w:rsid w:val="00391320"/>
    <w:rsid w:val="0039248C"/>
    <w:rsid w:val="00392701"/>
    <w:rsid w:val="003939F9"/>
    <w:rsid w:val="00395EBA"/>
    <w:rsid w:val="003A100C"/>
    <w:rsid w:val="003A1042"/>
    <w:rsid w:val="003A12F0"/>
    <w:rsid w:val="003A19C0"/>
    <w:rsid w:val="003A63C2"/>
    <w:rsid w:val="003A6B69"/>
    <w:rsid w:val="003B07C0"/>
    <w:rsid w:val="003B2074"/>
    <w:rsid w:val="003B3E8E"/>
    <w:rsid w:val="003B4210"/>
    <w:rsid w:val="003B440F"/>
    <w:rsid w:val="003B4D3C"/>
    <w:rsid w:val="003B5C91"/>
    <w:rsid w:val="003B6D37"/>
    <w:rsid w:val="003B78C5"/>
    <w:rsid w:val="003C19A9"/>
    <w:rsid w:val="003C1B41"/>
    <w:rsid w:val="003C3387"/>
    <w:rsid w:val="003C3B62"/>
    <w:rsid w:val="003C78E6"/>
    <w:rsid w:val="003D2E0E"/>
    <w:rsid w:val="003D3C18"/>
    <w:rsid w:val="003D45D3"/>
    <w:rsid w:val="003D4859"/>
    <w:rsid w:val="003D5B7A"/>
    <w:rsid w:val="003E0A38"/>
    <w:rsid w:val="003E1B37"/>
    <w:rsid w:val="003E1B90"/>
    <w:rsid w:val="003E2104"/>
    <w:rsid w:val="003E2ACD"/>
    <w:rsid w:val="003E53B2"/>
    <w:rsid w:val="003E584B"/>
    <w:rsid w:val="003E5E7B"/>
    <w:rsid w:val="003E65E4"/>
    <w:rsid w:val="003F074D"/>
    <w:rsid w:val="003F0B2A"/>
    <w:rsid w:val="003F0E03"/>
    <w:rsid w:val="003F0E8A"/>
    <w:rsid w:val="003F0F26"/>
    <w:rsid w:val="003F1FF8"/>
    <w:rsid w:val="003F2703"/>
    <w:rsid w:val="003F3340"/>
    <w:rsid w:val="003F3ACF"/>
    <w:rsid w:val="003F3BC7"/>
    <w:rsid w:val="003F43FC"/>
    <w:rsid w:val="003F45B4"/>
    <w:rsid w:val="003F4DD1"/>
    <w:rsid w:val="003F7D6D"/>
    <w:rsid w:val="00403CE5"/>
    <w:rsid w:val="00404134"/>
    <w:rsid w:val="00405F3B"/>
    <w:rsid w:val="0041076A"/>
    <w:rsid w:val="00411E5A"/>
    <w:rsid w:val="004120AA"/>
    <w:rsid w:val="004143A7"/>
    <w:rsid w:val="004166FA"/>
    <w:rsid w:val="00420669"/>
    <w:rsid w:val="00421215"/>
    <w:rsid w:val="00421832"/>
    <w:rsid w:val="00422E13"/>
    <w:rsid w:val="0042322F"/>
    <w:rsid w:val="0042412A"/>
    <w:rsid w:val="0042497B"/>
    <w:rsid w:val="00424D7E"/>
    <w:rsid w:val="0042541A"/>
    <w:rsid w:val="00425F25"/>
    <w:rsid w:val="0042615F"/>
    <w:rsid w:val="00427F07"/>
    <w:rsid w:val="00430839"/>
    <w:rsid w:val="0043105A"/>
    <w:rsid w:val="00432243"/>
    <w:rsid w:val="004328CC"/>
    <w:rsid w:val="0043456C"/>
    <w:rsid w:val="00434F3F"/>
    <w:rsid w:val="00434F5C"/>
    <w:rsid w:val="00434FCA"/>
    <w:rsid w:val="00435D49"/>
    <w:rsid w:val="004377E6"/>
    <w:rsid w:val="00441202"/>
    <w:rsid w:val="00441C85"/>
    <w:rsid w:val="00441E67"/>
    <w:rsid w:val="00442376"/>
    <w:rsid w:val="00443BCE"/>
    <w:rsid w:val="00446AB8"/>
    <w:rsid w:val="00446E91"/>
    <w:rsid w:val="00450420"/>
    <w:rsid w:val="0045052E"/>
    <w:rsid w:val="00451743"/>
    <w:rsid w:val="0045195E"/>
    <w:rsid w:val="00452AAD"/>
    <w:rsid w:val="00456859"/>
    <w:rsid w:val="00457952"/>
    <w:rsid w:val="00461437"/>
    <w:rsid w:val="00462005"/>
    <w:rsid w:val="00462272"/>
    <w:rsid w:val="0046365E"/>
    <w:rsid w:val="00464275"/>
    <w:rsid w:val="00465ED2"/>
    <w:rsid w:val="004670B9"/>
    <w:rsid w:val="004673FF"/>
    <w:rsid w:val="00470288"/>
    <w:rsid w:val="00470B64"/>
    <w:rsid w:val="004717A0"/>
    <w:rsid w:val="00472345"/>
    <w:rsid w:val="004737E7"/>
    <w:rsid w:val="004741A9"/>
    <w:rsid w:val="004763CC"/>
    <w:rsid w:val="00476760"/>
    <w:rsid w:val="00476B29"/>
    <w:rsid w:val="00477461"/>
    <w:rsid w:val="00480409"/>
    <w:rsid w:val="00480624"/>
    <w:rsid w:val="004825A5"/>
    <w:rsid w:val="00483DC2"/>
    <w:rsid w:val="004840C9"/>
    <w:rsid w:val="00484718"/>
    <w:rsid w:val="00491670"/>
    <w:rsid w:val="0049219F"/>
    <w:rsid w:val="0049430D"/>
    <w:rsid w:val="0049550B"/>
    <w:rsid w:val="004A0092"/>
    <w:rsid w:val="004A2CC1"/>
    <w:rsid w:val="004A4A5D"/>
    <w:rsid w:val="004A4C5C"/>
    <w:rsid w:val="004A5723"/>
    <w:rsid w:val="004A5C2E"/>
    <w:rsid w:val="004A7420"/>
    <w:rsid w:val="004A7BD1"/>
    <w:rsid w:val="004B07EB"/>
    <w:rsid w:val="004B48D9"/>
    <w:rsid w:val="004B594D"/>
    <w:rsid w:val="004B5AEA"/>
    <w:rsid w:val="004B697C"/>
    <w:rsid w:val="004B77F8"/>
    <w:rsid w:val="004C02B8"/>
    <w:rsid w:val="004C080A"/>
    <w:rsid w:val="004C10C5"/>
    <w:rsid w:val="004C1565"/>
    <w:rsid w:val="004C1F73"/>
    <w:rsid w:val="004C205E"/>
    <w:rsid w:val="004C249F"/>
    <w:rsid w:val="004C4BF1"/>
    <w:rsid w:val="004C4FD8"/>
    <w:rsid w:val="004C552F"/>
    <w:rsid w:val="004C58C4"/>
    <w:rsid w:val="004C628E"/>
    <w:rsid w:val="004C7DA7"/>
    <w:rsid w:val="004D18B9"/>
    <w:rsid w:val="004D3853"/>
    <w:rsid w:val="004D42A9"/>
    <w:rsid w:val="004D74F2"/>
    <w:rsid w:val="004D7560"/>
    <w:rsid w:val="004D79B6"/>
    <w:rsid w:val="004E03D9"/>
    <w:rsid w:val="004E1C43"/>
    <w:rsid w:val="004E214C"/>
    <w:rsid w:val="004E269A"/>
    <w:rsid w:val="004E3A39"/>
    <w:rsid w:val="004E42F0"/>
    <w:rsid w:val="004E5D78"/>
    <w:rsid w:val="004E5DBC"/>
    <w:rsid w:val="004E66F9"/>
    <w:rsid w:val="004F0751"/>
    <w:rsid w:val="004F1F70"/>
    <w:rsid w:val="004F3D32"/>
    <w:rsid w:val="004F60B7"/>
    <w:rsid w:val="004F64A8"/>
    <w:rsid w:val="005000FE"/>
    <w:rsid w:val="0050133E"/>
    <w:rsid w:val="005025A0"/>
    <w:rsid w:val="00504445"/>
    <w:rsid w:val="00505566"/>
    <w:rsid w:val="005057C6"/>
    <w:rsid w:val="005075FB"/>
    <w:rsid w:val="00507860"/>
    <w:rsid w:val="00507B55"/>
    <w:rsid w:val="00507B8A"/>
    <w:rsid w:val="005103D6"/>
    <w:rsid w:val="00511395"/>
    <w:rsid w:val="0051201B"/>
    <w:rsid w:val="00512CED"/>
    <w:rsid w:val="00514915"/>
    <w:rsid w:val="00514ED1"/>
    <w:rsid w:val="00515375"/>
    <w:rsid w:val="00515462"/>
    <w:rsid w:val="00516B53"/>
    <w:rsid w:val="005201C1"/>
    <w:rsid w:val="00522139"/>
    <w:rsid w:val="0052337E"/>
    <w:rsid w:val="00523D30"/>
    <w:rsid w:val="00523D5D"/>
    <w:rsid w:val="0052716A"/>
    <w:rsid w:val="00530569"/>
    <w:rsid w:val="00532157"/>
    <w:rsid w:val="00532B5C"/>
    <w:rsid w:val="005335CE"/>
    <w:rsid w:val="00533BBA"/>
    <w:rsid w:val="00534C0D"/>
    <w:rsid w:val="005364DE"/>
    <w:rsid w:val="00537B22"/>
    <w:rsid w:val="0054015D"/>
    <w:rsid w:val="0054126A"/>
    <w:rsid w:val="00541CC0"/>
    <w:rsid w:val="00541DC9"/>
    <w:rsid w:val="00543F3E"/>
    <w:rsid w:val="00545481"/>
    <w:rsid w:val="0055056B"/>
    <w:rsid w:val="005506CD"/>
    <w:rsid w:val="00551E3B"/>
    <w:rsid w:val="00552062"/>
    <w:rsid w:val="00552760"/>
    <w:rsid w:val="00553935"/>
    <w:rsid w:val="00554F59"/>
    <w:rsid w:val="00562111"/>
    <w:rsid w:val="005624DC"/>
    <w:rsid w:val="00562E6E"/>
    <w:rsid w:val="005638A7"/>
    <w:rsid w:val="005652E8"/>
    <w:rsid w:val="00565BF4"/>
    <w:rsid w:val="00565EEF"/>
    <w:rsid w:val="0056602E"/>
    <w:rsid w:val="005672E6"/>
    <w:rsid w:val="005678BA"/>
    <w:rsid w:val="0056797A"/>
    <w:rsid w:val="00567ACA"/>
    <w:rsid w:val="00567EFD"/>
    <w:rsid w:val="005701F7"/>
    <w:rsid w:val="00570FB4"/>
    <w:rsid w:val="00571112"/>
    <w:rsid w:val="0057205C"/>
    <w:rsid w:val="00574303"/>
    <w:rsid w:val="00574836"/>
    <w:rsid w:val="00575B9B"/>
    <w:rsid w:val="0057664F"/>
    <w:rsid w:val="00576C31"/>
    <w:rsid w:val="00580F21"/>
    <w:rsid w:val="0058185A"/>
    <w:rsid w:val="00582A26"/>
    <w:rsid w:val="0058313A"/>
    <w:rsid w:val="00583198"/>
    <w:rsid w:val="005834A2"/>
    <w:rsid w:val="00583D5B"/>
    <w:rsid w:val="00583DCC"/>
    <w:rsid w:val="00584AC4"/>
    <w:rsid w:val="00584C9D"/>
    <w:rsid w:val="00584E15"/>
    <w:rsid w:val="0058644B"/>
    <w:rsid w:val="00587A0B"/>
    <w:rsid w:val="00590E5F"/>
    <w:rsid w:val="005925E1"/>
    <w:rsid w:val="00594DFF"/>
    <w:rsid w:val="00595D02"/>
    <w:rsid w:val="00595D8C"/>
    <w:rsid w:val="005969E3"/>
    <w:rsid w:val="00596F7C"/>
    <w:rsid w:val="005972CD"/>
    <w:rsid w:val="005A08BE"/>
    <w:rsid w:val="005A0BD6"/>
    <w:rsid w:val="005A14BB"/>
    <w:rsid w:val="005A1EC0"/>
    <w:rsid w:val="005A2577"/>
    <w:rsid w:val="005A367F"/>
    <w:rsid w:val="005A39F1"/>
    <w:rsid w:val="005B0C7E"/>
    <w:rsid w:val="005B1230"/>
    <w:rsid w:val="005B3935"/>
    <w:rsid w:val="005B5DDE"/>
    <w:rsid w:val="005B6A48"/>
    <w:rsid w:val="005C0C50"/>
    <w:rsid w:val="005C2CDA"/>
    <w:rsid w:val="005C442E"/>
    <w:rsid w:val="005C5C43"/>
    <w:rsid w:val="005C6002"/>
    <w:rsid w:val="005C738B"/>
    <w:rsid w:val="005D0A41"/>
    <w:rsid w:val="005D0F91"/>
    <w:rsid w:val="005D1419"/>
    <w:rsid w:val="005D1AC3"/>
    <w:rsid w:val="005D49FF"/>
    <w:rsid w:val="005D4D75"/>
    <w:rsid w:val="005D76D1"/>
    <w:rsid w:val="005E079A"/>
    <w:rsid w:val="005E07EE"/>
    <w:rsid w:val="005E2F4E"/>
    <w:rsid w:val="005E3D92"/>
    <w:rsid w:val="005E3F90"/>
    <w:rsid w:val="005E43D0"/>
    <w:rsid w:val="005E55FA"/>
    <w:rsid w:val="005E74FD"/>
    <w:rsid w:val="005F07E6"/>
    <w:rsid w:val="005F13DC"/>
    <w:rsid w:val="005F2338"/>
    <w:rsid w:val="005F29BD"/>
    <w:rsid w:val="005F315B"/>
    <w:rsid w:val="005F4317"/>
    <w:rsid w:val="005F43D5"/>
    <w:rsid w:val="005F4BB6"/>
    <w:rsid w:val="005F59A1"/>
    <w:rsid w:val="005F70A7"/>
    <w:rsid w:val="005F79A2"/>
    <w:rsid w:val="006029AA"/>
    <w:rsid w:val="00602A71"/>
    <w:rsid w:val="00602DCA"/>
    <w:rsid w:val="00603569"/>
    <w:rsid w:val="00603865"/>
    <w:rsid w:val="006062ED"/>
    <w:rsid w:val="00606A92"/>
    <w:rsid w:val="006071EE"/>
    <w:rsid w:val="00607E1F"/>
    <w:rsid w:val="006103D3"/>
    <w:rsid w:val="00610C94"/>
    <w:rsid w:val="0061162F"/>
    <w:rsid w:val="00611DA0"/>
    <w:rsid w:val="0061208B"/>
    <w:rsid w:val="00612EE2"/>
    <w:rsid w:val="00613CE8"/>
    <w:rsid w:val="006140EE"/>
    <w:rsid w:val="00614C48"/>
    <w:rsid w:val="00614DAF"/>
    <w:rsid w:val="006174B4"/>
    <w:rsid w:val="00617D27"/>
    <w:rsid w:val="006203BF"/>
    <w:rsid w:val="00622B40"/>
    <w:rsid w:val="00623461"/>
    <w:rsid w:val="00623BBA"/>
    <w:rsid w:val="00623DC6"/>
    <w:rsid w:val="00626CC4"/>
    <w:rsid w:val="00630A58"/>
    <w:rsid w:val="00631187"/>
    <w:rsid w:val="00631572"/>
    <w:rsid w:val="006328FF"/>
    <w:rsid w:val="00635659"/>
    <w:rsid w:val="00637C39"/>
    <w:rsid w:val="00637FA6"/>
    <w:rsid w:val="006401EB"/>
    <w:rsid w:val="006405C0"/>
    <w:rsid w:val="006405D1"/>
    <w:rsid w:val="00640C48"/>
    <w:rsid w:val="00641501"/>
    <w:rsid w:val="006433EC"/>
    <w:rsid w:val="00644015"/>
    <w:rsid w:val="00644057"/>
    <w:rsid w:val="00644440"/>
    <w:rsid w:val="006469FE"/>
    <w:rsid w:val="00647F61"/>
    <w:rsid w:val="00651660"/>
    <w:rsid w:val="00651EC7"/>
    <w:rsid w:val="006530BA"/>
    <w:rsid w:val="0065358C"/>
    <w:rsid w:val="00654E50"/>
    <w:rsid w:val="006560B8"/>
    <w:rsid w:val="00661805"/>
    <w:rsid w:val="00662D63"/>
    <w:rsid w:val="00662F25"/>
    <w:rsid w:val="00664838"/>
    <w:rsid w:val="00665179"/>
    <w:rsid w:val="0066677B"/>
    <w:rsid w:val="00667AE0"/>
    <w:rsid w:val="00670708"/>
    <w:rsid w:val="006718F9"/>
    <w:rsid w:val="00674680"/>
    <w:rsid w:val="006765AA"/>
    <w:rsid w:val="00676ADD"/>
    <w:rsid w:val="00677227"/>
    <w:rsid w:val="00685DD8"/>
    <w:rsid w:val="00687622"/>
    <w:rsid w:val="006876A1"/>
    <w:rsid w:val="00694CE9"/>
    <w:rsid w:val="00696A0C"/>
    <w:rsid w:val="00696CD0"/>
    <w:rsid w:val="00697496"/>
    <w:rsid w:val="006A061E"/>
    <w:rsid w:val="006A1DA9"/>
    <w:rsid w:val="006A534D"/>
    <w:rsid w:val="006A623F"/>
    <w:rsid w:val="006A6CF1"/>
    <w:rsid w:val="006A7106"/>
    <w:rsid w:val="006A748D"/>
    <w:rsid w:val="006B0E98"/>
    <w:rsid w:val="006B240E"/>
    <w:rsid w:val="006B4EF1"/>
    <w:rsid w:val="006B54E9"/>
    <w:rsid w:val="006B571E"/>
    <w:rsid w:val="006B62C3"/>
    <w:rsid w:val="006C077A"/>
    <w:rsid w:val="006C0FEC"/>
    <w:rsid w:val="006C191E"/>
    <w:rsid w:val="006C2563"/>
    <w:rsid w:val="006C335C"/>
    <w:rsid w:val="006C5DF5"/>
    <w:rsid w:val="006C62F9"/>
    <w:rsid w:val="006C71CA"/>
    <w:rsid w:val="006C74DE"/>
    <w:rsid w:val="006D0D42"/>
    <w:rsid w:val="006D2267"/>
    <w:rsid w:val="006D229F"/>
    <w:rsid w:val="006D265D"/>
    <w:rsid w:val="006D2C4F"/>
    <w:rsid w:val="006D50AF"/>
    <w:rsid w:val="006D580B"/>
    <w:rsid w:val="006D5ABA"/>
    <w:rsid w:val="006D6E63"/>
    <w:rsid w:val="006E27E7"/>
    <w:rsid w:val="006E2AAB"/>
    <w:rsid w:val="006E32D7"/>
    <w:rsid w:val="006E3681"/>
    <w:rsid w:val="006E5CE9"/>
    <w:rsid w:val="006E64FF"/>
    <w:rsid w:val="006E6585"/>
    <w:rsid w:val="006E6748"/>
    <w:rsid w:val="006E6D73"/>
    <w:rsid w:val="006E76A0"/>
    <w:rsid w:val="006E7803"/>
    <w:rsid w:val="006E789F"/>
    <w:rsid w:val="006F006E"/>
    <w:rsid w:val="006F1957"/>
    <w:rsid w:val="006F1D68"/>
    <w:rsid w:val="006F2063"/>
    <w:rsid w:val="006F2A8E"/>
    <w:rsid w:val="006F3442"/>
    <w:rsid w:val="006F3D40"/>
    <w:rsid w:val="006F4777"/>
    <w:rsid w:val="006F4A28"/>
    <w:rsid w:val="006F5576"/>
    <w:rsid w:val="006F5A92"/>
    <w:rsid w:val="006F6272"/>
    <w:rsid w:val="006F7CAD"/>
    <w:rsid w:val="00700974"/>
    <w:rsid w:val="00701408"/>
    <w:rsid w:val="00701930"/>
    <w:rsid w:val="00701D6C"/>
    <w:rsid w:val="007023ED"/>
    <w:rsid w:val="00706C7E"/>
    <w:rsid w:val="007078A0"/>
    <w:rsid w:val="00707B66"/>
    <w:rsid w:val="00707D1B"/>
    <w:rsid w:val="00710738"/>
    <w:rsid w:val="00710F13"/>
    <w:rsid w:val="00711F3A"/>
    <w:rsid w:val="0071298B"/>
    <w:rsid w:val="00712B3B"/>
    <w:rsid w:val="0071362F"/>
    <w:rsid w:val="00715A79"/>
    <w:rsid w:val="00720A2F"/>
    <w:rsid w:val="00722193"/>
    <w:rsid w:val="00723A31"/>
    <w:rsid w:val="00723C1D"/>
    <w:rsid w:val="007254D3"/>
    <w:rsid w:val="007265F1"/>
    <w:rsid w:val="00726709"/>
    <w:rsid w:val="007273BE"/>
    <w:rsid w:val="0072757E"/>
    <w:rsid w:val="00727AE2"/>
    <w:rsid w:val="00727CAB"/>
    <w:rsid w:val="00730722"/>
    <w:rsid w:val="00730FF1"/>
    <w:rsid w:val="0073292E"/>
    <w:rsid w:val="00732C73"/>
    <w:rsid w:val="00732E89"/>
    <w:rsid w:val="00732EA1"/>
    <w:rsid w:val="00733442"/>
    <w:rsid w:val="00737B84"/>
    <w:rsid w:val="007419C2"/>
    <w:rsid w:val="00741D50"/>
    <w:rsid w:val="00741ECF"/>
    <w:rsid w:val="007424A2"/>
    <w:rsid w:val="00744301"/>
    <w:rsid w:val="00744BC2"/>
    <w:rsid w:val="00745493"/>
    <w:rsid w:val="00745F5A"/>
    <w:rsid w:val="00747BB4"/>
    <w:rsid w:val="007503DC"/>
    <w:rsid w:val="00750662"/>
    <w:rsid w:val="00750F9D"/>
    <w:rsid w:val="007510EF"/>
    <w:rsid w:val="00751879"/>
    <w:rsid w:val="00752221"/>
    <w:rsid w:val="00752283"/>
    <w:rsid w:val="007533B6"/>
    <w:rsid w:val="00755E34"/>
    <w:rsid w:val="007603F1"/>
    <w:rsid w:val="00760B6C"/>
    <w:rsid w:val="00760BD3"/>
    <w:rsid w:val="00760EA4"/>
    <w:rsid w:val="007613F4"/>
    <w:rsid w:val="00761A5A"/>
    <w:rsid w:val="00762C82"/>
    <w:rsid w:val="00763311"/>
    <w:rsid w:val="00763B80"/>
    <w:rsid w:val="00763DDA"/>
    <w:rsid w:val="00764274"/>
    <w:rsid w:val="0076598B"/>
    <w:rsid w:val="0076774F"/>
    <w:rsid w:val="00767A12"/>
    <w:rsid w:val="0077073A"/>
    <w:rsid w:val="00770FD6"/>
    <w:rsid w:val="007721A8"/>
    <w:rsid w:val="0077247C"/>
    <w:rsid w:val="00772D60"/>
    <w:rsid w:val="00772FF2"/>
    <w:rsid w:val="00774B5E"/>
    <w:rsid w:val="00774D7C"/>
    <w:rsid w:val="007814E0"/>
    <w:rsid w:val="00781FEA"/>
    <w:rsid w:val="007843A0"/>
    <w:rsid w:val="00786427"/>
    <w:rsid w:val="00787840"/>
    <w:rsid w:val="007902A3"/>
    <w:rsid w:val="00791748"/>
    <w:rsid w:val="00791E88"/>
    <w:rsid w:val="007933B5"/>
    <w:rsid w:val="007941DA"/>
    <w:rsid w:val="007956E6"/>
    <w:rsid w:val="00795947"/>
    <w:rsid w:val="007A126D"/>
    <w:rsid w:val="007A1977"/>
    <w:rsid w:val="007A2F3E"/>
    <w:rsid w:val="007A4E7F"/>
    <w:rsid w:val="007A5491"/>
    <w:rsid w:val="007A6A4E"/>
    <w:rsid w:val="007B0BE3"/>
    <w:rsid w:val="007B0DC0"/>
    <w:rsid w:val="007B28E1"/>
    <w:rsid w:val="007B3F8A"/>
    <w:rsid w:val="007B46B1"/>
    <w:rsid w:val="007B5A52"/>
    <w:rsid w:val="007B7C4A"/>
    <w:rsid w:val="007C147C"/>
    <w:rsid w:val="007C54A1"/>
    <w:rsid w:val="007C56D4"/>
    <w:rsid w:val="007C5D5D"/>
    <w:rsid w:val="007D0427"/>
    <w:rsid w:val="007D23D0"/>
    <w:rsid w:val="007D322A"/>
    <w:rsid w:val="007D37B7"/>
    <w:rsid w:val="007D3D4F"/>
    <w:rsid w:val="007D477E"/>
    <w:rsid w:val="007D4AA8"/>
    <w:rsid w:val="007D567D"/>
    <w:rsid w:val="007D57CE"/>
    <w:rsid w:val="007D7FB3"/>
    <w:rsid w:val="007E052A"/>
    <w:rsid w:val="007E3A14"/>
    <w:rsid w:val="007E4644"/>
    <w:rsid w:val="007E6A70"/>
    <w:rsid w:val="007E6E43"/>
    <w:rsid w:val="007E7B45"/>
    <w:rsid w:val="007F0249"/>
    <w:rsid w:val="007F15FB"/>
    <w:rsid w:val="007F2F19"/>
    <w:rsid w:val="007F5782"/>
    <w:rsid w:val="007F5F7F"/>
    <w:rsid w:val="007F67AA"/>
    <w:rsid w:val="007F6C25"/>
    <w:rsid w:val="007F7868"/>
    <w:rsid w:val="00801004"/>
    <w:rsid w:val="008010DF"/>
    <w:rsid w:val="00801988"/>
    <w:rsid w:val="00803581"/>
    <w:rsid w:val="00807478"/>
    <w:rsid w:val="00807BC4"/>
    <w:rsid w:val="008101C3"/>
    <w:rsid w:val="00811718"/>
    <w:rsid w:val="008136E9"/>
    <w:rsid w:val="008155CB"/>
    <w:rsid w:val="008169C0"/>
    <w:rsid w:val="00817189"/>
    <w:rsid w:val="00817AD6"/>
    <w:rsid w:val="00821669"/>
    <w:rsid w:val="00823F89"/>
    <w:rsid w:val="00824196"/>
    <w:rsid w:val="00825534"/>
    <w:rsid w:val="00825ACF"/>
    <w:rsid w:val="00826B93"/>
    <w:rsid w:val="00827994"/>
    <w:rsid w:val="00830205"/>
    <w:rsid w:val="008310FF"/>
    <w:rsid w:val="0083152E"/>
    <w:rsid w:val="00831DCC"/>
    <w:rsid w:val="00832242"/>
    <w:rsid w:val="008322CB"/>
    <w:rsid w:val="0083255D"/>
    <w:rsid w:val="0083330D"/>
    <w:rsid w:val="00834738"/>
    <w:rsid w:val="008367F6"/>
    <w:rsid w:val="00836ECA"/>
    <w:rsid w:val="00837828"/>
    <w:rsid w:val="00840626"/>
    <w:rsid w:val="00841532"/>
    <w:rsid w:val="008443DE"/>
    <w:rsid w:val="008447AB"/>
    <w:rsid w:val="00850865"/>
    <w:rsid w:val="00851239"/>
    <w:rsid w:val="008513BC"/>
    <w:rsid w:val="00852E6A"/>
    <w:rsid w:val="00853B04"/>
    <w:rsid w:val="00853DE0"/>
    <w:rsid w:val="00854702"/>
    <w:rsid w:val="00860849"/>
    <w:rsid w:val="00861DD4"/>
    <w:rsid w:val="00861EB6"/>
    <w:rsid w:val="008639D2"/>
    <w:rsid w:val="00863FEC"/>
    <w:rsid w:val="0086590D"/>
    <w:rsid w:val="00871A71"/>
    <w:rsid w:val="0087390C"/>
    <w:rsid w:val="008741E0"/>
    <w:rsid w:val="0087489A"/>
    <w:rsid w:val="00875140"/>
    <w:rsid w:val="0087590D"/>
    <w:rsid w:val="008763DA"/>
    <w:rsid w:val="0087795C"/>
    <w:rsid w:val="00877E80"/>
    <w:rsid w:val="008819F7"/>
    <w:rsid w:val="0088523A"/>
    <w:rsid w:val="008901A5"/>
    <w:rsid w:val="008910BE"/>
    <w:rsid w:val="008916F3"/>
    <w:rsid w:val="00894E0B"/>
    <w:rsid w:val="00894E4A"/>
    <w:rsid w:val="00894EC1"/>
    <w:rsid w:val="00897629"/>
    <w:rsid w:val="008A1338"/>
    <w:rsid w:val="008A1C01"/>
    <w:rsid w:val="008A2425"/>
    <w:rsid w:val="008A2CF4"/>
    <w:rsid w:val="008A2EEF"/>
    <w:rsid w:val="008A3503"/>
    <w:rsid w:val="008A37E0"/>
    <w:rsid w:val="008A3FC3"/>
    <w:rsid w:val="008A4598"/>
    <w:rsid w:val="008A536A"/>
    <w:rsid w:val="008A55D4"/>
    <w:rsid w:val="008A56E0"/>
    <w:rsid w:val="008A5794"/>
    <w:rsid w:val="008B0E3B"/>
    <w:rsid w:val="008B1101"/>
    <w:rsid w:val="008B17B6"/>
    <w:rsid w:val="008B298B"/>
    <w:rsid w:val="008B34AF"/>
    <w:rsid w:val="008B54CE"/>
    <w:rsid w:val="008B5BCE"/>
    <w:rsid w:val="008B6750"/>
    <w:rsid w:val="008B6CA9"/>
    <w:rsid w:val="008B7597"/>
    <w:rsid w:val="008B770A"/>
    <w:rsid w:val="008B78FC"/>
    <w:rsid w:val="008B7950"/>
    <w:rsid w:val="008B7953"/>
    <w:rsid w:val="008C0E7A"/>
    <w:rsid w:val="008C487D"/>
    <w:rsid w:val="008C56BF"/>
    <w:rsid w:val="008C62C2"/>
    <w:rsid w:val="008C69F6"/>
    <w:rsid w:val="008C6C15"/>
    <w:rsid w:val="008D005B"/>
    <w:rsid w:val="008D124A"/>
    <w:rsid w:val="008D429C"/>
    <w:rsid w:val="008D48A1"/>
    <w:rsid w:val="008D4A2C"/>
    <w:rsid w:val="008D798E"/>
    <w:rsid w:val="008E004B"/>
    <w:rsid w:val="008E07CE"/>
    <w:rsid w:val="008E0D60"/>
    <w:rsid w:val="008E1101"/>
    <w:rsid w:val="008E1B44"/>
    <w:rsid w:val="008E28BB"/>
    <w:rsid w:val="008E300E"/>
    <w:rsid w:val="008E7D1B"/>
    <w:rsid w:val="008E7FA9"/>
    <w:rsid w:val="008F0885"/>
    <w:rsid w:val="008F0EE9"/>
    <w:rsid w:val="008F173D"/>
    <w:rsid w:val="008F2A05"/>
    <w:rsid w:val="008F2BA3"/>
    <w:rsid w:val="008F2CA4"/>
    <w:rsid w:val="008F3369"/>
    <w:rsid w:val="008F6BB8"/>
    <w:rsid w:val="008F7277"/>
    <w:rsid w:val="009027F9"/>
    <w:rsid w:val="009034C8"/>
    <w:rsid w:val="0090474A"/>
    <w:rsid w:val="00904B77"/>
    <w:rsid w:val="00912724"/>
    <w:rsid w:val="00913279"/>
    <w:rsid w:val="009134BD"/>
    <w:rsid w:val="0091494B"/>
    <w:rsid w:val="0091676E"/>
    <w:rsid w:val="0092007C"/>
    <w:rsid w:val="00920341"/>
    <w:rsid w:val="009204DE"/>
    <w:rsid w:val="009206CC"/>
    <w:rsid w:val="0092114E"/>
    <w:rsid w:val="00921D4E"/>
    <w:rsid w:val="00922AC4"/>
    <w:rsid w:val="00926D7A"/>
    <w:rsid w:val="00930A8B"/>
    <w:rsid w:val="009321C0"/>
    <w:rsid w:val="009344A5"/>
    <w:rsid w:val="00934F5A"/>
    <w:rsid w:val="0093500A"/>
    <w:rsid w:val="00936D24"/>
    <w:rsid w:val="009370FE"/>
    <w:rsid w:val="00937B43"/>
    <w:rsid w:val="009432F7"/>
    <w:rsid w:val="0094667E"/>
    <w:rsid w:val="00946C06"/>
    <w:rsid w:val="00946FD4"/>
    <w:rsid w:val="009471B8"/>
    <w:rsid w:val="00950573"/>
    <w:rsid w:val="00951259"/>
    <w:rsid w:val="00951354"/>
    <w:rsid w:val="00951B3A"/>
    <w:rsid w:val="00952EB9"/>
    <w:rsid w:val="00953997"/>
    <w:rsid w:val="0095425F"/>
    <w:rsid w:val="009550D4"/>
    <w:rsid w:val="0095521E"/>
    <w:rsid w:val="00957664"/>
    <w:rsid w:val="009576C2"/>
    <w:rsid w:val="0096066D"/>
    <w:rsid w:val="009606BE"/>
    <w:rsid w:val="00960F09"/>
    <w:rsid w:val="009615D5"/>
    <w:rsid w:val="009615EF"/>
    <w:rsid w:val="0096170D"/>
    <w:rsid w:val="00961BA5"/>
    <w:rsid w:val="009623CB"/>
    <w:rsid w:val="0096468B"/>
    <w:rsid w:val="00964C17"/>
    <w:rsid w:val="00964E96"/>
    <w:rsid w:val="0096544B"/>
    <w:rsid w:val="00966244"/>
    <w:rsid w:val="00967601"/>
    <w:rsid w:val="009713BF"/>
    <w:rsid w:val="00971B77"/>
    <w:rsid w:val="00974237"/>
    <w:rsid w:val="00974739"/>
    <w:rsid w:val="00974E59"/>
    <w:rsid w:val="0097628B"/>
    <w:rsid w:val="0097742C"/>
    <w:rsid w:val="00977670"/>
    <w:rsid w:val="00980BBA"/>
    <w:rsid w:val="00980BEA"/>
    <w:rsid w:val="00981350"/>
    <w:rsid w:val="00982ACF"/>
    <w:rsid w:val="00985211"/>
    <w:rsid w:val="00987330"/>
    <w:rsid w:val="009925FF"/>
    <w:rsid w:val="00993350"/>
    <w:rsid w:val="00993E35"/>
    <w:rsid w:val="00994DA1"/>
    <w:rsid w:val="00995E47"/>
    <w:rsid w:val="009A189D"/>
    <w:rsid w:val="009A1A19"/>
    <w:rsid w:val="009A2365"/>
    <w:rsid w:val="009A4DC3"/>
    <w:rsid w:val="009A57A5"/>
    <w:rsid w:val="009A5961"/>
    <w:rsid w:val="009A6D24"/>
    <w:rsid w:val="009A6FDF"/>
    <w:rsid w:val="009A7BBE"/>
    <w:rsid w:val="009B0449"/>
    <w:rsid w:val="009B21C2"/>
    <w:rsid w:val="009B22CB"/>
    <w:rsid w:val="009B2D47"/>
    <w:rsid w:val="009B3CF1"/>
    <w:rsid w:val="009B3E1B"/>
    <w:rsid w:val="009B4044"/>
    <w:rsid w:val="009B4410"/>
    <w:rsid w:val="009B5011"/>
    <w:rsid w:val="009B5B2E"/>
    <w:rsid w:val="009B73F5"/>
    <w:rsid w:val="009C4E35"/>
    <w:rsid w:val="009C52BF"/>
    <w:rsid w:val="009C6C24"/>
    <w:rsid w:val="009C6E85"/>
    <w:rsid w:val="009C7B9B"/>
    <w:rsid w:val="009D0966"/>
    <w:rsid w:val="009D1092"/>
    <w:rsid w:val="009D1346"/>
    <w:rsid w:val="009D2460"/>
    <w:rsid w:val="009D38BF"/>
    <w:rsid w:val="009D4A9F"/>
    <w:rsid w:val="009D59A9"/>
    <w:rsid w:val="009D6785"/>
    <w:rsid w:val="009D75F3"/>
    <w:rsid w:val="009E256D"/>
    <w:rsid w:val="009E2ABD"/>
    <w:rsid w:val="009E2BE2"/>
    <w:rsid w:val="009E4836"/>
    <w:rsid w:val="009E51D5"/>
    <w:rsid w:val="009E7BB5"/>
    <w:rsid w:val="009F2B60"/>
    <w:rsid w:val="009F50CD"/>
    <w:rsid w:val="009F567F"/>
    <w:rsid w:val="009F5A82"/>
    <w:rsid w:val="009F6627"/>
    <w:rsid w:val="009F6C17"/>
    <w:rsid w:val="009F6C64"/>
    <w:rsid w:val="009F6F96"/>
    <w:rsid w:val="009F75B5"/>
    <w:rsid w:val="009F75FC"/>
    <w:rsid w:val="009F7A30"/>
    <w:rsid w:val="00A00B94"/>
    <w:rsid w:val="00A00C57"/>
    <w:rsid w:val="00A00CAE"/>
    <w:rsid w:val="00A00D3B"/>
    <w:rsid w:val="00A016B7"/>
    <w:rsid w:val="00A01B04"/>
    <w:rsid w:val="00A01C19"/>
    <w:rsid w:val="00A024EB"/>
    <w:rsid w:val="00A02D98"/>
    <w:rsid w:val="00A037CA"/>
    <w:rsid w:val="00A04FBC"/>
    <w:rsid w:val="00A054F7"/>
    <w:rsid w:val="00A0553C"/>
    <w:rsid w:val="00A06254"/>
    <w:rsid w:val="00A06E57"/>
    <w:rsid w:val="00A07322"/>
    <w:rsid w:val="00A12B8C"/>
    <w:rsid w:val="00A13777"/>
    <w:rsid w:val="00A1439A"/>
    <w:rsid w:val="00A16A6D"/>
    <w:rsid w:val="00A1744B"/>
    <w:rsid w:val="00A17FAD"/>
    <w:rsid w:val="00A20E28"/>
    <w:rsid w:val="00A20FBD"/>
    <w:rsid w:val="00A227F6"/>
    <w:rsid w:val="00A231F9"/>
    <w:rsid w:val="00A247A0"/>
    <w:rsid w:val="00A267C7"/>
    <w:rsid w:val="00A27740"/>
    <w:rsid w:val="00A3013E"/>
    <w:rsid w:val="00A30E0C"/>
    <w:rsid w:val="00A31B03"/>
    <w:rsid w:val="00A344E4"/>
    <w:rsid w:val="00A364F0"/>
    <w:rsid w:val="00A3693F"/>
    <w:rsid w:val="00A37A70"/>
    <w:rsid w:val="00A37F0A"/>
    <w:rsid w:val="00A4111C"/>
    <w:rsid w:val="00A41BD1"/>
    <w:rsid w:val="00A43933"/>
    <w:rsid w:val="00A44D1D"/>
    <w:rsid w:val="00A44E1A"/>
    <w:rsid w:val="00A45696"/>
    <w:rsid w:val="00A45DC9"/>
    <w:rsid w:val="00A45F8C"/>
    <w:rsid w:val="00A474EA"/>
    <w:rsid w:val="00A5113A"/>
    <w:rsid w:val="00A51660"/>
    <w:rsid w:val="00A51F00"/>
    <w:rsid w:val="00A52751"/>
    <w:rsid w:val="00A53B9B"/>
    <w:rsid w:val="00A542A4"/>
    <w:rsid w:val="00A56FE2"/>
    <w:rsid w:val="00A60093"/>
    <w:rsid w:val="00A61A62"/>
    <w:rsid w:val="00A6226B"/>
    <w:rsid w:val="00A625E3"/>
    <w:rsid w:val="00A630C9"/>
    <w:rsid w:val="00A63503"/>
    <w:rsid w:val="00A658EC"/>
    <w:rsid w:val="00A65D22"/>
    <w:rsid w:val="00A662FE"/>
    <w:rsid w:val="00A665F5"/>
    <w:rsid w:val="00A7137E"/>
    <w:rsid w:val="00A72EB8"/>
    <w:rsid w:val="00A732CF"/>
    <w:rsid w:val="00A735BD"/>
    <w:rsid w:val="00A76953"/>
    <w:rsid w:val="00A779DD"/>
    <w:rsid w:val="00A77CD7"/>
    <w:rsid w:val="00A812D8"/>
    <w:rsid w:val="00A82420"/>
    <w:rsid w:val="00A85E56"/>
    <w:rsid w:val="00A85ECC"/>
    <w:rsid w:val="00A85F8B"/>
    <w:rsid w:val="00A8633A"/>
    <w:rsid w:val="00A87132"/>
    <w:rsid w:val="00A87B39"/>
    <w:rsid w:val="00A90419"/>
    <w:rsid w:val="00A919B2"/>
    <w:rsid w:val="00A92D2F"/>
    <w:rsid w:val="00A96222"/>
    <w:rsid w:val="00AA00CD"/>
    <w:rsid w:val="00AA1804"/>
    <w:rsid w:val="00AA3243"/>
    <w:rsid w:val="00AA61D7"/>
    <w:rsid w:val="00AA6A3E"/>
    <w:rsid w:val="00AA7667"/>
    <w:rsid w:val="00AA7A6C"/>
    <w:rsid w:val="00AA7F32"/>
    <w:rsid w:val="00AB02A1"/>
    <w:rsid w:val="00AB03A1"/>
    <w:rsid w:val="00AB0DD7"/>
    <w:rsid w:val="00AB1CAA"/>
    <w:rsid w:val="00AB221F"/>
    <w:rsid w:val="00AB38CA"/>
    <w:rsid w:val="00AB46CF"/>
    <w:rsid w:val="00AB4A59"/>
    <w:rsid w:val="00AB5D46"/>
    <w:rsid w:val="00AB6611"/>
    <w:rsid w:val="00AB797A"/>
    <w:rsid w:val="00AB7A3C"/>
    <w:rsid w:val="00AC06FE"/>
    <w:rsid w:val="00AC1556"/>
    <w:rsid w:val="00AC2D71"/>
    <w:rsid w:val="00AC4C1F"/>
    <w:rsid w:val="00AC5EB9"/>
    <w:rsid w:val="00AC6BA7"/>
    <w:rsid w:val="00AC77B4"/>
    <w:rsid w:val="00AD01F1"/>
    <w:rsid w:val="00AD020E"/>
    <w:rsid w:val="00AD0E53"/>
    <w:rsid w:val="00AD0EDB"/>
    <w:rsid w:val="00AD3EA0"/>
    <w:rsid w:val="00AE104E"/>
    <w:rsid w:val="00AE1DFF"/>
    <w:rsid w:val="00AE2082"/>
    <w:rsid w:val="00AE27F1"/>
    <w:rsid w:val="00AE2850"/>
    <w:rsid w:val="00AE3E12"/>
    <w:rsid w:val="00AE5EC7"/>
    <w:rsid w:val="00AE5F65"/>
    <w:rsid w:val="00AE79BE"/>
    <w:rsid w:val="00AF0864"/>
    <w:rsid w:val="00AF0B92"/>
    <w:rsid w:val="00AF1A7A"/>
    <w:rsid w:val="00AF1E48"/>
    <w:rsid w:val="00AF206D"/>
    <w:rsid w:val="00AF2A8E"/>
    <w:rsid w:val="00AF2CF3"/>
    <w:rsid w:val="00AF4150"/>
    <w:rsid w:val="00AF4CDA"/>
    <w:rsid w:val="00AF51F8"/>
    <w:rsid w:val="00AF5A9A"/>
    <w:rsid w:val="00AF6574"/>
    <w:rsid w:val="00AF6A8C"/>
    <w:rsid w:val="00B00912"/>
    <w:rsid w:val="00B020AB"/>
    <w:rsid w:val="00B0265E"/>
    <w:rsid w:val="00B02DD5"/>
    <w:rsid w:val="00B04FCC"/>
    <w:rsid w:val="00B0635A"/>
    <w:rsid w:val="00B07C4D"/>
    <w:rsid w:val="00B10014"/>
    <w:rsid w:val="00B1014D"/>
    <w:rsid w:val="00B10257"/>
    <w:rsid w:val="00B10BAD"/>
    <w:rsid w:val="00B126C1"/>
    <w:rsid w:val="00B12A44"/>
    <w:rsid w:val="00B12DAB"/>
    <w:rsid w:val="00B1498E"/>
    <w:rsid w:val="00B149C9"/>
    <w:rsid w:val="00B14A4B"/>
    <w:rsid w:val="00B156AE"/>
    <w:rsid w:val="00B15B78"/>
    <w:rsid w:val="00B15F79"/>
    <w:rsid w:val="00B160D8"/>
    <w:rsid w:val="00B16861"/>
    <w:rsid w:val="00B169D0"/>
    <w:rsid w:val="00B16B5D"/>
    <w:rsid w:val="00B16FA1"/>
    <w:rsid w:val="00B17A40"/>
    <w:rsid w:val="00B208D0"/>
    <w:rsid w:val="00B20B4B"/>
    <w:rsid w:val="00B20FD9"/>
    <w:rsid w:val="00B21820"/>
    <w:rsid w:val="00B224E1"/>
    <w:rsid w:val="00B225E5"/>
    <w:rsid w:val="00B2490E"/>
    <w:rsid w:val="00B252D5"/>
    <w:rsid w:val="00B25375"/>
    <w:rsid w:val="00B2538C"/>
    <w:rsid w:val="00B262CC"/>
    <w:rsid w:val="00B265CE"/>
    <w:rsid w:val="00B26E38"/>
    <w:rsid w:val="00B307E6"/>
    <w:rsid w:val="00B319E3"/>
    <w:rsid w:val="00B336F0"/>
    <w:rsid w:val="00B33E3E"/>
    <w:rsid w:val="00B34C94"/>
    <w:rsid w:val="00B3586F"/>
    <w:rsid w:val="00B3658B"/>
    <w:rsid w:val="00B36A41"/>
    <w:rsid w:val="00B36A65"/>
    <w:rsid w:val="00B36F25"/>
    <w:rsid w:val="00B40535"/>
    <w:rsid w:val="00B429FF"/>
    <w:rsid w:val="00B42F7A"/>
    <w:rsid w:val="00B4363C"/>
    <w:rsid w:val="00B436A1"/>
    <w:rsid w:val="00B45413"/>
    <w:rsid w:val="00B457E9"/>
    <w:rsid w:val="00B45EB3"/>
    <w:rsid w:val="00B46F9C"/>
    <w:rsid w:val="00B47F20"/>
    <w:rsid w:val="00B50108"/>
    <w:rsid w:val="00B50DF0"/>
    <w:rsid w:val="00B525D3"/>
    <w:rsid w:val="00B52CA2"/>
    <w:rsid w:val="00B53B4A"/>
    <w:rsid w:val="00B54451"/>
    <w:rsid w:val="00B62232"/>
    <w:rsid w:val="00B62D44"/>
    <w:rsid w:val="00B6331E"/>
    <w:rsid w:val="00B6391C"/>
    <w:rsid w:val="00B64043"/>
    <w:rsid w:val="00B65A20"/>
    <w:rsid w:val="00B709B5"/>
    <w:rsid w:val="00B72A1D"/>
    <w:rsid w:val="00B73196"/>
    <w:rsid w:val="00B732B8"/>
    <w:rsid w:val="00B73A64"/>
    <w:rsid w:val="00B77171"/>
    <w:rsid w:val="00B77DB6"/>
    <w:rsid w:val="00B8053D"/>
    <w:rsid w:val="00B809CC"/>
    <w:rsid w:val="00B82099"/>
    <w:rsid w:val="00B8275B"/>
    <w:rsid w:val="00B828B8"/>
    <w:rsid w:val="00B835B0"/>
    <w:rsid w:val="00B84548"/>
    <w:rsid w:val="00B850D6"/>
    <w:rsid w:val="00B858ED"/>
    <w:rsid w:val="00B8769E"/>
    <w:rsid w:val="00B87704"/>
    <w:rsid w:val="00B87D36"/>
    <w:rsid w:val="00B901E3"/>
    <w:rsid w:val="00B90250"/>
    <w:rsid w:val="00B91ABB"/>
    <w:rsid w:val="00B93401"/>
    <w:rsid w:val="00B9438B"/>
    <w:rsid w:val="00B9493E"/>
    <w:rsid w:val="00B978B2"/>
    <w:rsid w:val="00BA2970"/>
    <w:rsid w:val="00BA43F8"/>
    <w:rsid w:val="00BA47FF"/>
    <w:rsid w:val="00BA4D6B"/>
    <w:rsid w:val="00BA4EEC"/>
    <w:rsid w:val="00BA6459"/>
    <w:rsid w:val="00BA6906"/>
    <w:rsid w:val="00BA73E1"/>
    <w:rsid w:val="00BB1E7B"/>
    <w:rsid w:val="00BB222F"/>
    <w:rsid w:val="00BB22ED"/>
    <w:rsid w:val="00BB24EB"/>
    <w:rsid w:val="00BB366F"/>
    <w:rsid w:val="00BB3894"/>
    <w:rsid w:val="00BB3BF3"/>
    <w:rsid w:val="00BB42B6"/>
    <w:rsid w:val="00BC18D7"/>
    <w:rsid w:val="00BC1D09"/>
    <w:rsid w:val="00BC3D1B"/>
    <w:rsid w:val="00BC4FB5"/>
    <w:rsid w:val="00BC55EE"/>
    <w:rsid w:val="00BC648E"/>
    <w:rsid w:val="00BD0C0B"/>
    <w:rsid w:val="00BD24AA"/>
    <w:rsid w:val="00BD253B"/>
    <w:rsid w:val="00BD49EF"/>
    <w:rsid w:val="00BD73EB"/>
    <w:rsid w:val="00BD7A83"/>
    <w:rsid w:val="00BE404D"/>
    <w:rsid w:val="00BE44AD"/>
    <w:rsid w:val="00BE60F9"/>
    <w:rsid w:val="00BE66CE"/>
    <w:rsid w:val="00BE7F40"/>
    <w:rsid w:val="00BF1EC0"/>
    <w:rsid w:val="00BF2FF6"/>
    <w:rsid w:val="00BF326D"/>
    <w:rsid w:val="00BF3639"/>
    <w:rsid w:val="00BF3A00"/>
    <w:rsid w:val="00BF3D67"/>
    <w:rsid w:val="00BF42F7"/>
    <w:rsid w:val="00BF5B72"/>
    <w:rsid w:val="00BF63B4"/>
    <w:rsid w:val="00BF68DA"/>
    <w:rsid w:val="00BF6A01"/>
    <w:rsid w:val="00BF7649"/>
    <w:rsid w:val="00C01034"/>
    <w:rsid w:val="00C01583"/>
    <w:rsid w:val="00C017B1"/>
    <w:rsid w:val="00C01926"/>
    <w:rsid w:val="00C02480"/>
    <w:rsid w:val="00C037FB"/>
    <w:rsid w:val="00C05E5D"/>
    <w:rsid w:val="00C066AF"/>
    <w:rsid w:val="00C06FF3"/>
    <w:rsid w:val="00C071A8"/>
    <w:rsid w:val="00C0730F"/>
    <w:rsid w:val="00C07E9F"/>
    <w:rsid w:val="00C100B0"/>
    <w:rsid w:val="00C10968"/>
    <w:rsid w:val="00C116C8"/>
    <w:rsid w:val="00C11F23"/>
    <w:rsid w:val="00C121FF"/>
    <w:rsid w:val="00C127B2"/>
    <w:rsid w:val="00C1336D"/>
    <w:rsid w:val="00C156E7"/>
    <w:rsid w:val="00C2068B"/>
    <w:rsid w:val="00C20733"/>
    <w:rsid w:val="00C20EEA"/>
    <w:rsid w:val="00C2230B"/>
    <w:rsid w:val="00C246EA"/>
    <w:rsid w:val="00C24EA2"/>
    <w:rsid w:val="00C25AFA"/>
    <w:rsid w:val="00C25E17"/>
    <w:rsid w:val="00C30D00"/>
    <w:rsid w:val="00C3116F"/>
    <w:rsid w:val="00C319DD"/>
    <w:rsid w:val="00C32720"/>
    <w:rsid w:val="00C32F87"/>
    <w:rsid w:val="00C34941"/>
    <w:rsid w:val="00C359D7"/>
    <w:rsid w:val="00C36ABD"/>
    <w:rsid w:val="00C37F67"/>
    <w:rsid w:val="00C41744"/>
    <w:rsid w:val="00C44AA8"/>
    <w:rsid w:val="00C459E7"/>
    <w:rsid w:val="00C45ABF"/>
    <w:rsid w:val="00C46C81"/>
    <w:rsid w:val="00C50E04"/>
    <w:rsid w:val="00C517F7"/>
    <w:rsid w:val="00C538FC"/>
    <w:rsid w:val="00C53DC1"/>
    <w:rsid w:val="00C54E09"/>
    <w:rsid w:val="00C560E6"/>
    <w:rsid w:val="00C6026F"/>
    <w:rsid w:val="00C61279"/>
    <w:rsid w:val="00C61F1C"/>
    <w:rsid w:val="00C62A17"/>
    <w:rsid w:val="00C64166"/>
    <w:rsid w:val="00C643FF"/>
    <w:rsid w:val="00C64DAC"/>
    <w:rsid w:val="00C66AA3"/>
    <w:rsid w:val="00C66E92"/>
    <w:rsid w:val="00C67531"/>
    <w:rsid w:val="00C7059D"/>
    <w:rsid w:val="00C70D9E"/>
    <w:rsid w:val="00C71292"/>
    <w:rsid w:val="00C73534"/>
    <w:rsid w:val="00C73CCC"/>
    <w:rsid w:val="00C73FCB"/>
    <w:rsid w:val="00C740F1"/>
    <w:rsid w:val="00C750F1"/>
    <w:rsid w:val="00C75873"/>
    <w:rsid w:val="00C76777"/>
    <w:rsid w:val="00C773FF"/>
    <w:rsid w:val="00C77ADE"/>
    <w:rsid w:val="00C80B02"/>
    <w:rsid w:val="00C810E1"/>
    <w:rsid w:val="00C82680"/>
    <w:rsid w:val="00C83349"/>
    <w:rsid w:val="00C83538"/>
    <w:rsid w:val="00C838F4"/>
    <w:rsid w:val="00C84005"/>
    <w:rsid w:val="00C8582E"/>
    <w:rsid w:val="00C91344"/>
    <w:rsid w:val="00C926C1"/>
    <w:rsid w:val="00C92A7A"/>
    <w:rsid w:val="00C94C10"/>
    <w:rsid w:val="00C953B5"/>
    <w:rsid w:val="00C9577D"/>
    <w:rsid w:val="00C9589C"/>
    <w:rsid w:val="00C95A4C"/>
    <w:rsid w:val="00C9688C"/>
    <w:rsid w:val="00C97495"/>
    <w:rsid w:val="00CA10E9"/>
    <w:rsid w:val="00CA1524"/>
    <w:rsid w:val="00CA1FCA"/>
    <w:rsid w:val="00CA31CE"/>
    <w:rsid w:val="00CA3CCA"/>
    <w:rsid w:val="00CA3E71"/>
    <w:rsid w:val="00CA43C7"/>
    <w:rsid w:val="00CA6308"/>
    <w:rsid w:val="00CA645F"/>
    <w:rsid w:val="00CA78AE"/>
    <w:rsid w:val="00CB0389"/>
    <w:rsid w:val="00CB1D56"/>
    <w:rsid w:val="00CB2074"/>
    <w:rsid w:val="00CB2BDD"/>
    <w:rsid w:val="00CB7028"/>
    <w:rsid w:val="00CB7130"/>
    <w:rsid w:val="00CB728B"/>
    <w:rsid w:val="00CB75FC"/>
    <w:rsid w:val="00CC039C"/>
    <w:rsid w:val="00CC05A8"/>
    <w:rsid w:val="00CC2374"/>
    <w:rsid w:val="00CC5A58"/>
    <w:rsid w:val="00CC73F0"/>
    <w:rsid w:val="00CC7B98"/>
    <w:rsid w:val="00CD1171"/>
    <w:rsid w:val="00CD2D89"/>
    <w:rsid w:val="00CD37CC"/>
    <w:rsid w:val="00CD60BD"/>
    <w:rsid w:val="00CD6B97"/>
    <w:rsid w:val="00CE07A9"/>
    <w:rsid w:val="00CE1388"/>
    <w:rsid w:val="00CE1CB5"/>
    <w:rsid w:val="00CE3986"/>
    <w:rsid w:val="00CE533F"/>
    <w:rsid w:val="00CE7DE1"/>
    <w:rsid w:val="00CE7E22"/>
    <w:rsid w:val="00CE7ED8"/>
    <w:rsid w:val="00D00936"/>
    <w:rsid w:val="00D00EE8"/>
    <w:rsid w:val="00D013D3"/>
    <w:rsid w:val="00D01F16"/>
    <w:rsid w:val="00D02205"/>
    <w:rsid w:val="00D03BEC"/>
    <w:rsid w:val="00D05335"/>
    <w:rsid w:val="00D053CD"/>
    <w:rsid w:val="00D070F1"/>
    <w:rsid w:val="00D10DE0"/>
    <w:rsid w:val="00D134D1"/>
    <w:rsid w:val="00D13540"/>
    <w:rsid w:val="00D13616"/>
    <w:rsid w:val="00D1510D"/>
    <w:rsid w:val="00D16201"/>
    <w:rsid w:val="00D20D5F"/>
    <w:rsid w:val="00D21FDF"/>
    <w:rsid w:val="00D22EEC"/>
    <w:rsid w:val="00D23126"/>
    <w:rsid w:val="00D248FE"/>
    <w:rsid w:val="00D25CD7"/>
    <w:rsid w:val="00D271B1"/>
    <w:rsid w:val="00D27574"/>
    <w:rsid w:val="00D27E99"/>
    <w:rsid w:val="00D31CC5"/>
    <w:rsid w:val="00D33192"/>
    <w:rsid w:val="00D3399A"/>
    <w:rsid w:val="00D3422D"/>
    <w:rsid w:val="00D34AE4"/>
    <w:rsid w:val="00D3518A"/>
    <w:rsid w:val="00D351F3"/>
    <w:rsid w:val="00D414C0"/>
    <w:rsid w:val="00D416AE"/>
    <w:rsid w:val="00D43772"/>
    <w:rsid w:val="00D43936"/>
    <w:rsid w:val="00D45A7C"/>
    <w:rsid w:val="00D47100"/>
    <w:rsid w:val="00D47BF7"/>
    <w:rsid w:val="00D50D0E"/>
    <w:rsid w:val="00D50EB9"/>
    <w:rsid w:val="00D525A5"/>
    <w:rsid w:val="00D52A27"/>
    <w:rsid w:val="00D53507"/>
    <w:rsid w:val="00D54B33"/>
    <w:rsid w:val="00D55B22"/>
    <w:rsid w:val="00D55BD0"/>
    <w:rsid w:val="00D57633"/>
    <w:rsid w:val="00D57ACB"/>
    <w:rsid w:val="00D600A9"/>
    <w:rsid w:val="00D6035A"/>
    <w:rsid w:val="00D612BA"/>
    <w:rsid w:val="00D61B1D"/>
    <w:rsid w:val="00D62C9F"/>
    <w:rsid w:val="00D62EDF"/>
    <w:rsid w:val="00D64E79"/>
    <w:rsid w:val="00D6589E"/>
    <w:rsid w:val="00D663BA"/>
    <w:rsid w:val="00D671D4"/>
    <w:rsid w:val="00D70CE2"/>
    <w:rsid w:val="00D7184F"/>
    <w:rsid w:val="00D73042"/>
    <w:rsid w:val="00D742AE"/>
    <w:rsid w:val="00D74E08"/>
    <w:rsid w:val="00D75425"/>
    <w:rsid w:val="00D75AA9"/>
    <w:rsid w:val="00D75DAE"/>
    <w:rsid w:val="00D76B0D"/>
    <w:rsid w:val="00D770EB"/>
    <w:rsid w:val="00D80198"/>
    <w:rsid w:val="00D803EE"/>
    <w:rsid w:val="00D8140F"/>
    <w:rsid w:val="00D82948"/>
    <w:rsid w:val="00D83722"/>
    <w:rsid w:val="00D901C5"/>
    <w:rsid w:val="00D90821"/>
    <w:rsid w:val="00D909B8"/>
    <w:rsid w:val="00D910C3"/>
    <w:rsid w:val="00D92578"/>
    <w:rsid w:val="00D92B41"/>
    <w:rsid w:val="00D9373D"/>
    <w:rsid w:val="00D93B83"/>
    <w:rsid w:val="00D93E31"/>
    <w:rsid w:val="00D94EB1"/>
    <w:rsid w:val="00D94EC4"/>
    <w:rsid w:val="00D96517"/>
    <w:rsid w:val="00D96BFF"/>
    <w:rsid w:val="00D96EE6"/>
    <w:rsid w:val="00D978D0"/>
    <w:rsid w:val="00DA065C"/>
    <w:rsid w:val="00DA218F"/>
    <w:rsid w:val="00DA3338"/>
    <w:rsid w:val="00DA3FB1"/>
    <w:rsid w:val="00DA4977"/>
    <w:rsid w:val="00DA6120"/>
    <w:rsid w:val="00DA6EB0"/>
    <w:rsid w:val="00DB1208"/>
    <w:rsid w:val="00DB1722"/>
    <w:rsid w:val="00DB278E"/>
    <w:rsid w:val="00DB3D23"/>
    <w:rsid w:val="00DB5E79"/>
    <w:rsid w:val="00DB6695"/>
    <w:rsid w:val="00DB6A96"/>
    <w:rsid w:val="00DB6F06"/>
    <w:rsid w:val="00DB78DD"/>
    <w:rsid w:val="00DC0792"/>
    <w:rsid w:val="00DC07A0"/>
    <w:rsid w:val="00DC18A1"/>
    <w:rsid w:val="00DC2CDC"/>
    <w:rsid w:val="00DC3458"/>
    <w:rsid w:val="00DC36B7"/>
    <w:rsid w:val="00DC3783"/>
    <w:rsid w:val="00DC385F"/>
    <w:rsid w:val="00DC57D0"/>
    <w:rsid w:val="00DC5AE5"/>
    <w:rsid w:val="00DC6105"/>
    <w:rsid w:val="00DC6870"/>
    <w:rsid w:val="00DC7616"/>
    <w:rsid w:val="00DC780D"/>
    <w:rsid w:val="00DD024F"/>
    <w:rsid w:val="00DD0824"/>
    <w:rsid w:val="00DD1274"/>
    <w:rsid w:val="00DD1673"/>
    <w:rsid w:val="00DD2439"/>
    <w:rsid w:val="00DD27B5"/>
    <w:rsid w:val="00DD3025"/>
    <w:rsid w:val="00DD7141"/>
    <w:rsid w:val="00DD735F"/>
    <w:rsid w:val="00DD77A3"/>
    <w:rsid w:val="00DE05FE"/>
    <w:rsid w:val="00DE305E"/>
    <w:rsid w:val="00DE591E"/>
    <w:rsid w:val="00DE6C66"/>
    <w:rsid w:val="00DE7586"/>
    <w:rsid w:val="00DE78BF"/>
    <w:rsid w:val="00DF18F2"/>
    <w:rsid w:val="00DF2CBA"/>
    <w:rsid w:val="00DF510A"/>
    <w:rsid w:val="00DF5496"/>
    <w:rsid w:val="00DF66BC"/>
    <w:rsid w:val="00DF6E91"/>
    <w:rsid w:val="00DF7582"/>
    <w:rsid w:val="00DF7962"/>
    <w:rsid w:val="00E0194A"/>
    <w:rsid w:val="00E0261A"/>
    <w:rsid w:val="00E02C9B"/>
    <w:rsid w:val="00E02C9D"/>
    <w:rsid w:val="00E03DE9"/>
    <w:rsid w:val="00E03E32"/>
    <w:rsid w:val="00E041CB"/>
    <w:rsid w:val="00E04997"/>
    <w:rsid w:val="00E05E84"/>
    <w:rsid w:val="00E1138F"/>
    <w:rsid w:val="00E1162A"/>
    <w:rsid w:val="00E117E7"/>
    <w:rsid w:val="00E11926"/>
    <w:rsid w:val="00E12405"/>
    <w:rsid w:val="00E1437E"/>
    <w:rsid w:val="00E147BE"/>
    <w:rsid w:val="00E15EC2"/>
    <w:rsid w:val="00E167B1"/>
    <w:rsid w:val="00E17330"/>
    <w:rsid w:val="00E17B51"/>
    <w:rsid w:val="00E17F96"/>
    <w:rsid w:val="00E20571"/>
    <w:rsid w:val="00E206A0"/>
    <w:rsid w:val="00E218C1"/>
    <w:rsid w:val="00E21BA1"/>
    <w:rsid w:val="00E24216"/>
    <w:rsid w:val="00E24770"/>
    <w:rsid w:val="00E2594C"/>
    <w:rsid w:val="00E26DA7"/>
    <w:rsid w:val="00E323D9"/>
    <w:rsid w:val="00E32A08"/>
    <w:rsid w:val="00E32DD7"/>
    <w:rsid w:val="00E33D59"/>
    <w:rsid w:val="00E34449"/>
    <w:rsid w:val="00E34880"/>
    <w:rsid w:val="00E353C1"/>
    <w:rsid w:val="00E35E31"/>
    <w:rsid w:val="00E36201"/>
    <w:rsid w:val="00E36570"/>
    <w:rsid w:val="00E3720C"/>
    <w:rsid w:val="00E45441"/>
    <w:rsid w:val="00E45F02"/>
    <w:rsid w:val="00E46463"/>
    <w:rsid w:val="00E47156"/>
    <w:rsid w:val="00E52640"/>
    <w:rsid w:val="00E527CD"/>
    <w:rsid w:val="00E54A94"/>
    <w:rsid w:val="00E551BA"/>
    <w:rsid w:val="00E5751C"/>
    <w:rsid w:val="00E57730"/>
    <w:rsid w:val="00E60F2A"/>
    <w:rsid w:val="00E61B77"/>
    <w:rsid w:val="00E63898"/>
    <w:rsid w:val="00E6600A"/>
    <w:rsid w:val="00E66294"/>
    <w:rsid w:val="00E67F15"/>
    <w:rsid w:val="00E70907"/>
    <w:rsid w:val="00E70AC2"/>
    <w:rsid w:val="00E70C2F"/>
    <w:rsid w:val="00E71058"/>
    <w:rsid w:val="00E71831"/>
    <w:rsid w:val="00E71A44"/>
    <w:rsid w:val="00E71BE3"/>
    <w:rsid w:val="00E71EF0"/>
    <w:rsid w:val="00E720F0"/>
    <w:rsid w:val="00E72725"/>
    <w:rsid w:val="00E73B7D"/>
    <w:rsid w:val="00E73C18"/>
    <w:rsid w:val="00E74C2F"/>
    <w:rsid w:val="00E75BFA"/>
    <w:rsid w:val="00E76A06"/>
    <w:rsid w:val="00E7705A"/>
    <w:rsid w:val="00E77336"/>
    <w:rsid w:val="00E77C54"/>
    <w:rsid w:val="00E800FF"/>
    <w:rsid w:val="00E81D5E"/>
    <w:rsid w:val="00E8406C"/>
    <w:rsid w:val="00E86B6B"/>
    <w:rsid w:val="00E87F14"/>
    <w:rsid w:val="00E9028A"/>
    <w:rsid w:val="00E9093E"/>
    <w:rsid w:val="00E91516"/>
    <w:rsid w:val="00E91BA9"/>
    <w:rsid w:val="00E927EA"/>
    <w:rsid w:val="00E9486A"/>
    <w:rsid w:val="00E9533E"/>
    <w:rsid w:val="00E96838"/>
    <w:rsid w:val="00E96D95"/>
    <w:rsid w:val="00E96E22"/>
    <w:rsid w:val="00E97277"/>
    <w:rsid w:val="00E97ED7"/>
    <w:rsid w:val="00E97F5C"/>
    <w:rsid w:val="00EA005D"/>
    <w:rsid w:val="00EA0982"/>
    <w:rsid w:val="00EA0D29"/>
    <w:rsid w:val="00EA166F"/>
    <w:rsid w:val="00EA20D8"/>
    <w:rsid w:val="00EA2B70"/>
    <w:rsid w:val="00EA339F"/>
    <w:rsid w:val="00EA461B"/>
    <w:rsid w:val="00EA508A"/>
    <w:rsid w:val="00EA560C"/>
    <w:rsid w:val="00EA670C"/>
    <w:rsid w:val="00EA6B41"/>
    <w:rsid w:val="00EA736C"/>
    <w:rsid w:val="00EB05E3"/>
    <w:rsid w:val="00EB0A3E"/>
    <w:rsid w:val="00EB3FFF"/>
    <w:rsid w:val="00EB47DB"/>
    <w:rsid w:val="00EB49A7"/>
    <w:rsid w:val="00EB4A47"/>
    <w:rsid w:val="00EB4D60"/>
    <w:rsid w:val="00EB6F49"/>
    <w:rsid w:val="00EC06AC"/>
    <w:rsid w:val="00EC0C12"/>
    <w:rsid w:val="00EC4D08"/>
    <w:rsid w:val="00EC4F64"/>
    <w:rsid w:val="00EC6F42"/>
    <w:rsid w:val="00ED0D44"/>
    <w:rsid w:val="00ED13A2"/>
    <w:rsid w:val="00ED2545"/>
    <w:rsid w:val="00ED3328"/>
    <w:rsid w:val="00ED50F9"/>
    <w:rsid w:val="00ED6A78"/>
    <w:rsid w:val="00ED7F5D"/>
    <w:rsid w:val="00EE0062"/>
    <w:rsid w:val="00EE14A8"/>
    <w:rsid w:val="00EE14EE"/>
    <w:rsid w:val="00EE3D5E"/>
    <w:rsid w:val="00EE4668"/>
    <w:rsid w:val="00EE516D"/>
    <w:rsid w:val="00EE6335"/>
    <w:rsid w:val="00EE66FD"/>
    <w:rsid w:val="00EE6B8B"/>
    <w:rsid w:val="00EF1FDC"/>
    <w:rsid w:val="00EF20FC"/>
    <w:rsid w:val="00EF33F4"/>
    <w:rsid w:val="00EF37D1"/>
    <w:rsid w:val="00EF3C03"/>
    <w:rsid w:val="00EF60C9"/>
    <w:rsid w:val="00EF664C"/>
    <w:rsid w:val="00F01CA5"/>
    <w:rsid w:val="00F062A1"/>
    <w:rsid w:val="00F0692B"/>
    <w:rsid w:val="00F06AC7"/>
    <w:rsid w:val="00F07197"/>
    <w:rsid w:val="00F077AD"/>
    <w:rsid w:val="00F07825"/>
    <w:rsid w:val="00F103EE"/>
    <w:rsid w:val="00F108A4"/>
    <w:rsid w:val="00F113B1"/>
    <w:rsid w:val="00F11836"/>
    <w:rsid w:val="00F11891"/>
    <w:rsid w:val="00F11F42"/>
    <w:rsid w:val="00F121D3"/>
    <w:rsid w:val="00F137CC"/>
    <w:rsid w:val="00F137E2"/>
    <w:rsid w:val="00F13EA8"/>
    <w:rsid w:val="00F142E8"/>
    <w:rsid w:val="00F148A0"/>
    <w:rsid w:val="00F16710"/>
    <w:rsid w:val="00F173DA"/>
    <w:rsid w:val="00F176D1"/>
    <w:rsid w:val="00F21FBC"/>
    <w:rsid w:val="00F22753"/>
    <w:rsid w:val="00F22E0D"/>
    <w:rsid w:val="00F23455"/>
    <w:rsid w:val="00F23821"/>
    <w:rsid w:val="00F26341"/>
    <w:rsid w:val="00F264F8"/>
    <w:rsid w:val="00F27852"/>
    <w:rsid w:val="00F27D05"/>
    <w:rsid w:val="00F303B6"/>
    <w:rsid w:val="00F30871"/>
    <w:rsid w:val="00F30F72"/>
    <w:rsid w:val="00F31753"/>
    <w:rsid w:val="00F317DD"/>
    <w:rsid w:val="00F34171"/>
    <w:rsid w:val="00F36421"/>
    <w:rsid w:val="00F36BAB"/>
    <w:rsid w:val="00F377D2"/>
    <w:rsid w:val="00F4066C"/>
    <w:rsid w:val="00F41C3E"/>
    <w:rsid w:val="00F43625"/>
    <w:rsid w:val="00F452D8"/>
    <w:rsid w:val="00F456BD"/>
    <w:rsid w:val="00F45FBB"/>
    <w:rsid w:val="00F464BE"/>
    <w:rsid w:val="00F51572"/>
    <w:rsid w:val="00F52A68"/>
    <w:rsid w:val="00F564B4"/>
    <w:rsid w:val="00F616E6"/>
    <w:rsid w:val="00F62164"/>
    <w:rsid w:val="00F62703"/>
    <w:rsid w:val="00F62D86"/>
    <w:rsid w:val="00F6464F"/>
    <w:rsid w:val="00F674AD"/>
    <w:rsid w:val="00F67EC6"/>
    <w:rsid w:val="00F70227"/>
    <w:rsid w:val="00F70A66"/>
    <w:rsid w:val="00F70E25"/>
    <w:rsid w:val="00F74565"/>
    <w:rsid w:val="00F804F9"/>
    <w:rsid w:val="00F807A5"/>
    <w:rsid w:val="00F810AF"/>
    <w:rsid w:val="00F81BE0"/>
    <w:rsid w:val="00F8260C"/>
    <w:rsid w:val="00F82BE1"/>
    <w:rsid w:val="00F84450"/>
    <w:rsid w:val="00F84CCD"/>
    <w:rsid w:val="00F85209"/>
    <w:rsid w:val="00F8735D"/>
    <w:rsid w:val="00F87784"/>
    <w:rsid w:val="00F87D29"/>
    <w:rsid w:val="00F90B25"/>
    <w:rsid w:val="00F92457"/>
    <w:rsid w:val="00F93755"/>
    <w:rsid w:val="00F9454F"/>
    <w:rsid w:val="00F962F0"/>
    <w:rsid w:val="00F96449"/>
    <w:rsid w:val="00FA0095"/>
    <w:rsid w:val="00FA0A06"/>
    <w:rsid w:val="00FA13E2"/>
    <w:rsid w:val="00FA26B9"/>
    <w:rsid w:val="00FA2D97"/>
    <w:rsid w:val="00FA4553"/>
    <w:rsid w:val="00FA516E"/>
    <w:rsid w:val="00FA561C"/>
    <w:rsid w:val="00FA5ED0"/>
    <w:rsid w:val="00FA647E"/>
    <w:rsid w:val="00FA7338"/>
    <w:rsid w:val="00FA7777"/>
    <w:rsid w:val="00FA7F0D"/>
    <w:rsid w:val="00FB0529"/>
    <w:rsid w:val="00FB19C2"/>
    <w:rsid w:val="00FB1A49"/>
    <w:rsid w:val="00FB1BDA"/>
    <w:rsid w:val="00FB2007"/>
    <w:rsid w:val="00FB2851"/>
    <w:rsid w:val="00FB29CB"/>
    <w:rsid w:val="00FB31F3"/>
    <w:rsid w:val="00FB513A"/>
    <w:rsid w:val="00FB52C6"/>
    <w:rsid w:val="00FB5C66"/>
    <w:rsid w:val="00FB5F33"/>
    <w:rsid w:val="00FB5FD7"/>
    <w:rsid w:val="00FB6826"/>
    <w:rsid w:val="00FB7748"/>
    <w:rsid w:val="00FC360A"/>
    <w:rsid w:val="00FC425D"/>
    <w:rsid w:val="00FC50E2"/>
    <w:rsid w:val="00FC5C52"/>
    <w:rsid w:val="00FC6181"/>
    <w:rsid w:val="00FD103D"/>
    <w:rsid w:val="00FD286D"/>
    <w:rsid w:val="00FD2C6C"/>
    <w:rsid w:val="00FD3169"/>
    <w:rsid w:val="00FD3FF4"/>
    <w:rsid w:val="00FD4AA1"/>
    <w:rsid w:val="00FE04E7"/>
    <w:rsid w:val="00FE0A55"/>
    <w:rsid w:val="00FE0C77"/>
    <w:rsid w:val="00FE0DF2"/>
    <w:rsid w:val="00FE159F"/>
    <w:rsid w:val="00FE1FC6"/>
    <w:rsid w:val="00FE2497"/>
    <w:rsid w:val="00FE2AD7"/>
    <w:rsid w:val="00FE34F4"/>
    <w:rsid w:val="00FE43B7"/>
    <w:rsid w:val="00FE5E42"/>
    <w:rsid w:val="00FE60B4"/>
    <w:rsid w:val="00FF0A2A"/>
    <w:rsid w:val="00FF1397"/>
    <w:rsid w:val="00FF1A21"/>
    <w:rsid w:val="00FF1F94"/>
    <w:rsid w:val="00FF5DBB"/>
    <w:rsid w:val="00FF64E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5C5E6D"/>
  <w15:docId w15:val="{CF8E5A77-6A54-4EC7-AB34-1C6DDCB2A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iPriority="0"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F1E48"/>
  </w:style>
  <w:style w:type="paragraph" w:styleId="Nagwek5">
    <w:name w:val="heading 5"/>
    <w:basedOn w:val="Normalny"/>
    <w:next w:val="Normalny"/>
    <w:link w:val="Nagwek5Znak"/>
    <w:uiPriority w:val="99"/>
    <w:qFormat/>
    <w:rsid w:val="00AF1E48"/>
    <w:pPr>
      <w:spacing w:before="240" w:after="60"/>
      <w:outlineLvl w:val="4"/>
    </w:pPr>
    <w:rPr>
      <w:b/>
      <w:bCs/>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link w:val="Nagwek5"/>
    <w:uiPriority w:val="99"/>
    <w:locked/>
    <w:rsid w:val="008169C0"/>
    <w:rPr>
      <w:rFonts w:ascii="Calibri" w:hAnsi="Calibri" w:cs="Times New Roman"/>
      <w:b/>
      <w:bCs/>
      <w:i/>
      <w:iCs/>
      <w:sz w:val="26"/>
      <w:szCs w:val="26"/>
    </w:rPr>
  </w:style>
  <w:style w:type="character" w:styleId="Hipercze">
    <w:name w:val="Hyperlink"/>
    <w:uiPriority w:val="99"/>
    <w:rsid w:val="00AF1E48"/>
    <w:rPr>
      <w:rFonts w:cs="Times New Roman"/>
    </w:rPr>
  </w:style>
  <w:style w:type="paragraph" w:styleId="Tytu">
    <w:name w:val="Title"/>
    <w:basedOn w:val="Normalny"/>
    <w:link w:val="TytuZnak"/>
    <w:uiPriority w:val="99"/>
    <w:qFormat/>
    <w:rsid w:val="00AF1E48"/>
    <w:pPr>
      <w:jc w:val="center"/>
    </w:pPr>
    <w:rPr>
      <w:b/>
      <w:smallCaps/>
      <w:shadow/>
      <w:color w:val="000000"/>
      <w:sz w:val="32"/>
    </w:rPr>
  </w:style>
  <w:style w:type="character" w:customStyle="1" w:styleId="TytuZnak">
    <w:name w:val="Tytuł Znak"/>
    <w:link w:val="Tytu"/>
    <w:uiPriority w:val="99"/>
    <w:locked/>
    <w:rsid w:val="008169C0"/>
    <w:rPr>
      <w:rFonts w:ascii="Cambria" w:hAnsi="Cambria" w:cs="Times New Roman"/>
      <w:b/>
      <w:bCs/>
      <w:kern w:val="28"/>
      <w:sz w:val="32"/>
      <w:szCs w:val="32"/>
    </w:rPr>
  </w:style>
  <w:style w:type="paragraph" w:styleId="Tekstpodstawowywcity">
    <w:name w:val="Body Text Indent"/>
    <w:basedOn w:val="Normalny"/>
    <w:link w:val="TekstpodstawowywcityZnak"/>
    <w:uiPriority w:val="99"/>
    <w:rsid w:val="00AF1E48"/>
    <w:pPr>
      <w:ind w:left="360"/>
      <w:jc w:val="both"/>
    </w:pPr>
    <w:rPr>
      <w:i/>
      <w:sz w:val="24"/>
    </w:rPr>
  </w:style>
  <w:style w:type="character" w:customStyle="1" w:styleId="TekstpodstawowywcityZnak">
    <w:name w:val="Tekst podstawowy wcięty Znak"/>
    <w:link w:val="Tekstpodstawowywcity"/>
    <w:uiPriority w:val="99"/>
    <w:semiHidden/>
    <w:locked/>
    <w:rsid w:val="008169C0"/>
    <w:rPr>
      <w:rFonts w:cs="Times New Roman"/>
      <w:sz w:val="20"/>
      <w:szCs w:val="20"/>
    </w:rPr>
  </w:style>
  <w:style w:type="paragraph" w:styleId="Tekstpodstawowy2">
    <w:name w:val="Body Text 2"/>
    <w:basedOn w:val="Normalny"/>
    <w:link w:val="Tekstpodstawowy2Znak"/>
    <w:rsid w:val="00AF1E48"/>
    <w:pPr>
      <w:jc w:val="both"/>
    </w:pPr>
    <w:rPr>
      <w:sz w:val="24"/>
    </w:rPr>
  </w:style>
  <w:style w:type="character" w:customStyle="1" w:styleId="Tekstpodstawowy2Znak">
    <w:name w:val="Tekst podstawowy 2 Znak"/>
    <w:link w:val="Tekstpodstawowy2"/>
    <w:locked/>
    <w:rsid w:val="008169C0"/>
    <w:rPr>
      <w:rFonts w:cs="Times New Roman"/>
      <w:sz w:val="20"/>
      <w:szCs w:val="20"/>
    </w:rPr>
  </w:style>
  <w:style w:type="paragraph" w:styleId="Tekstpodstawowy3">
    <w:name w:val="Body Text 3"/>
    <w:basedOn w:val="Normalny"/>
    <w:link w:val="Tekstpodstawowy3Znak"/>
    <w:uiPriority w:val="99"/>
    <w:rsid w:val="00AF1E48"/>
    <w:pPr>
      <w:jc w:val="both"/>
    </w:pPr>
    <w:rPr>
      <w:color w:val="FF0000"/>
      <w:sz w:val="22"/>
    </w:rPr>
  </w:style>
  <w:style w:type="character" w:customStyle="1" w:styleId="Tekstpodstawowy3Znak">
    <w:name w:val="Tekst podstawowy 3 Znak"/>
    <w:link w:val="Tekstpodstawowy3"/>
    <w:uiPriority w:val="99"/>
    <w:semiHidden/>
    <w:locked/>
    <w:rsid w:val="008169C0"/>
    <w:rPr>
      <w:rFonts w:cs="Times New Roman"/>
      <w:sz w:val="16"/>
      <w:szCs w:val="16"/>
    </w:rPr>
  </w:style>
  <w:style w:type="paragraph" w:styleId="Tekstpodstawowywcity2">
    <w:name w:val="Body Text Indent 2"/>
    <w:basedOn w:val="Normalny"/>
    <w:link w:val="Tekstpodstawowywcity2Znak"/>
    <w:uiPriority w:val="99"/>
    <w:rsid w:val="00AF1E48"/>
    <w:pPr>
      <w:ind w:left="142" w:hanging="142"/>
      <w:jc w:val="both"/>
    </w:pPr>
  </w:style>
  <w:style w:type="character" w:customStyle="1" w:styleId="Tekstpodstawowywcity2Znak">
    <w:name w:val="Tekst podstawowy wcięty 2 Znak"/>
    <w:link w:val="Tekstpodstawowywcity2"/>
    <w:uiPriority w:val="99"/>
    <w:semiHidden/>
    <w:locked/>
    <w:rsid w:val="008169C0"/>
    <w:rPr>
      <w:rFonts w:cs="Times New Roman"/>
      <w:sz w:val="20"/>
      <w:szCs w:val="20"/>
    </w:rPr>
  </w:style>
  <w:style w:type="paragraph" w:styleId="Tekstpodstawowywcity3">
    <w:name w:val="Body Text Indent 3"/>
    <w:basedOn w:val="Normalny"/>
    <w:link w:val="Tekstpodstawowywcity3Znak"/>
    <w:uiPriority w:val="99"/>
    <w:rsid w:val="00AF1E48"/>
    <w:pPr>
      <w:ind w:left="709"/>
    </w:pPr>
  </w:style>
  <w:style w:type="character" w:customStyle="1" w:styleId="Tekstpodstawowywcity3Znak">
    <w:name w:val="Tekst podstawowy wcięty 3 Znak"/>
    <w:link w:val="Tekstpodstawowywcity3"/>
    <w:uiPriority w:val="99"/>
    <w:semiHidden/>
    <w:locked/>
    <w:rsid w:val="008169C0"/>
    <w:rPr>
      <w:rFonts w:cs="Times New Roman"/>
      <w:sz w:val="16"/>
      <w:szCs w:val="16"/>
    </w:rPr>
  </w:style>
  <w:style w:type="paragraph" w:styleId="Tekstprzypisukocowego">
    <w:name w:val="endnote text"/>
    <w:basedOn w:val="Normalny"/>
    <w:link w:val="TekstprzypisukocowegoZnak"/>
    <w:uiPriority w:val="99"/>
    <w:semiHidden/>
    <w:rsid w:val="00E97277"/>
  </w:style>
  <w:style w:type="character" w:customStyle="1" w:styleId="TekstprzypisukocowegoZnak">
    <w:name w:val="Tekst przypisu końcowego Znak"/>
    <w:link w:val="Tekstprzypisukocowego"/>
    <w:uiPriority w:val="99"/>
    <w:semiHidden/>
    <w:locked/>
    <w:rsid w:val="008169C0"/>
    <w:rPr>
      <w:rFonts w:cs="Times New Roman"/>
      <w:sz w:val="20"/>
      <w:szCs w:val="20"/>
    </w:rPr>
  </w:style>
  <w:style w:type="character" w:styleId="Odwoanieprzypisukocowego">
    <w:name w:val="endnote reference"/>
    <w:uiPriority w:val="99"/>
    <w:semiHidden/>
    <w:rsid w:val="00E97277"/>
    <w:rPr>
      <w:rFonts w:cs="Times New Roman"/>
      <w:vertAlign w:val="superscript"/>
    </w:rPr>
  </w:style>
  <w:style w:type="paragraph" w:styleId="Tekstdymka">
    <w:name w:val="Balloon Text"/>
    <w:basedOn w:val="Normalny"/>
    <w:link w:val="TekstdymkaZnak"/>
    <w:uiPriority w:val="99"/>
    <w:semiHidden/>
    <w:rsid w:val="00ED0D44"/>
    <w:rPr>
      <w:rFonts w:ascii="Tahoma" w:hAnsi="Tahoma" w:cs="Tahoma"/>
      <w:sz w:val="16"/>
      <w:szCs w:val="16"/>
    </w:rPr>
  </w:style>
  <w:style w:type="character" w:customStyle="1" w:styleId="TekstdymkaZnak">
    <w:name w:val="Tekst dymka Znak"/>
    <w:link w:val="Tekstdymka"/>
    <w:uiPriority w:val="99"/>
    <w:semiHidden/>
    <w:locked/>
    <w:rsid w:val="008169C0"/>
    <w:rPr>
      <w:rFonts w:cs="Times New Roman"/>
      <w:sz w:val="2"/>
    </w:rPr>
  </w:style>
  <w:style w:type="paragraph" w:customStyle="1" w:styleId="Style22">
    <w:name w:val="Style22"/>
    <w:basedOn w:val="Normalny"/>
    <w:uiPriority w:val="99"/>
    <w:rsid w:val="004C080A"/>
    <w:pPr>
      <w:widowControl w:val="0"/>
      <w:autoSpaceDE w:val="0"/>
      <w:autoSpaceDN w:val="0"/>
      <w:adjustRightInd w:val="0"/>
    </w:pPr>
    <w:rPr>
      <w:sz w:val="24"/>
      <w:szCs w:val="24"/>
    </w:rPr>
  </w:style>
  <w:style w:type="character" w:customStyle="1" w:styleId="FontStyle43">
    <w:name w:val="Font Style43"/>
    <w:uiPriority w:val="99"/>
    <w:rsid w:val="004C080A"/>
    <w:rPr>
      <w:rFonts w:ascii="Times New Roman" w:hAnsi="Times New Roman" w:cs="Times New Roman"/>
      <w:b/>
      <w:bCs/>
      <w:sz w:val="20"/>
      <w:szCs w:val="20"/>
    </w:rPr>
  </w:style>
  <w:style w:type="character" w:customStyle="1" w:styleId="FontStyle44">
    <w:name w:val="Font Style44"/>
    <w:rsid w:val="00331C75"/>
    <w:rPr>
      <w:rFonts w:ascii="Times New Roman" w:hAnsi="Times New Roman" w:cs="Times New Roman"/>
      <w:sz w:val="20"/>
      <w:szCs w:val="20"/>
    </w:rPr>
  </w:style>
  <w:style w:type="paragraph" w:customStyle="1" w:styleId="Style5">
    <w:name w:val="Style5"/>
    <w:basedOn w:val="Normalny"/>
    <w:rsid w:val="00331C75"/>
    <w:pPr>
      <w:widowControl w:val="0"/>
      <w:autoSpaceDE w:val="0"/>
      <w:autoSpaceDN w:val="0"/>
      <w:adjustRightInd w:val="0"/>
    </w:pPr>
    <w:rPr>
      <w:sz w:val="24"/>
      <w:szCs w:val="24"/>
    </w:rPr>
  </w:style>
  <w:style w:type="paragraph" w:customStyle="1" w:styleId="Style36">
    <w:name w:val="Style36"/>
    <w:basedOn w:val="Normalny"/>
    <w:uiPriority w:val="99"/>
    <w:rsid w:val="00E73B7D"/>
    <w:pPr>
      <w:widowControl w:val="0"/>
      <w:autoSpaceDE w:val="0"/>
      <w:autoSpaceDN w:val="0"/>
      <w:adjustRightInd w:val="0"/>
    </w:pPr>
    <w:rPr>
      <w:sz w:val="24"/>
      <w:szCs w:val="24"/>
    </w:rPr>
  </w:style>
  <w:style w:type="paragraph" w:customStyle="1" w:styleId="Style38">
    <w:name w:val="Style38"/>
    <w:basedOn w:val="Normalny"/>
    <w:uiPriority w:val="99"/>
    <w:rsid w:val="00E73B7D"/>
    <w:pPr>
      <w:widowControl w:val="0"/>
      <w:autoSpaceDE w:val="0"/>
      <w:autoSpaceDN w:val="0"/>
      <w:adjustRightInd w:val="0"/>
    </w:pPr>
    <w:rPr>
      <w:sz w:val="24"/>
      <w:szCs w:val="24"/>
    </w:rPr>
  </w:style>
  <w:style w:type="paragraph" w:styleId="Stopka">
    <w:name w:val="footer"/>
    <w:basedOn w:val="Normalny"/>
    <w:link w:val="StopkaZnak"/>
    <w:uiPriority w:val="99"/>
    <w:rsid w:val="009344A5"/>
    <w:pPr>
      <w:tabs>
        <w:tab w:val="center" w:pos="4536"/>
        <w:tab w:val="right" w:pos="9072"/>
      </w:tabs>
    </w:pPr>
  </w:style>
  <w:style w:type="character" w:customStyle="1" w:styleId="StopkaZnak">
    <w:name w:val="Stopka Znak"/>
    <w:link w:val="Stopka"/>
    <w:uiPriority w:val="99"/>
    <w:semiHidden/>
    <w:locked/>
    <w:rsid w:val="008169C0"/>
    <w:rPr>
      <w:rFonts w:cs="Times New Roman"/>
      <w:sz w:val="20"/>
      <w:szCs w:val="20"/>
    </w:rPr>
  </w:style>
  <w:style w:type="character" w:styleId="Numerstrony">
    <w:name w:val="page number"/>
    <w:uiPriority w:val="99"/>
    <w:rsid w:val="009344A5"/>
    <w:rPr>
      <w:rFonts w:cs="Times New Roman"/>
    </w:rPr>
  </w:style>
  <w:style w:type="paragraph" w:styleId="Bezodstpw">
    <w:name w:val="No Spacing"/>
    <w:qFormat/>
    <w:rsid w:val="00BE404D"/>
  </w:style>
  <w:style w:type="paragraph" w:customStyle="1" w:styleId="Default">
    <w:name w:val="Default"/>
    <w:rsid w:val="00BE404D"/>
    <w:pPr>
      <w:autoSpaceDE w:val="0"/>
      <w:autoSpaceDN w:val="0"/>
      <w:adjustRightInd w:val="0"/>
    </w:pPr>
    <w:rPr>
      <w:rFonts w:ascii="Arial" w:eastAsia="Calibri" w:hAnsi="Arial" w:cs="Arial"/>
      <w:color w:val="000000"/>
      <w:sz w:val="24"/>
      <w:szCs w:val="24"/>
      <w:lang w:eastAsia="en-US"/>
    </w:rPr>
  </w:style>
  <w:style w:type="paragraph" w:styleId="Akapitzlist">
    <w:name w:val="List Paragraph"/>
    <w:aliases w:val="Asia 2  Akapit z listą,tekst normalny,CW_Lista,Numerowanie,List Paragraph,Akapit z listą BS,Kolorowa lista — akcent 11,Nagłowek 3,L1,Preambuła,Dot pt,F5 List Paragraph,Recommendation,List Paragraph11,lp1,maz_wyliczenie,opis dzialania"/>
    <w:basedOn w:val="Normalny"/>
    <w:link w:val="AkapitzlistZnak"/>
    <w:uiPriority w:val="34"/>
    <w:qFormat/>
    <w:rsid w:val="00B12DAB"/>
    <w:pPr>
      <w:widowControl w:val="0"/>
      <w:autoSpaceDE w:val="0"/>
      <w:autoSpaceDN w:val="0"/>
      <w:adjustRightInd w:val="0"/>
      <w:ind w:left="720"/>
      <w:contextualSpacing/>
    </w:pPr>
    <w:rPr>
      <w:rFonts w:ascii="A" w:hAnsi="A"/>
    </w:rPr>
  </w:style>
  <w:style w:type="paragraph" w:styleId="Tekstpodstawowy">
    <w:name w:val="Body Text"/>
    <w:basedOn w:val="Normalny"/>
    <w:link w:val="TekstpodstawowyZnak"/>
    <w:uiPriority w:val="99"/>
    <w:semiHidden/>
    <w:unhideWhenUsed/>
    <w:locked/>
    <w:rsid w:val="00D3422D"/>
    <w:pPr>
      <w:spacing w:after="120"/>
    </w:pPr>
  </w:style>
  <w:style w:type="character" w:customStyle="1" w:styleId="TekstpodstawowyZnak">
    <w:name w:val="Tekst podstawowy Znak"/>
    <w:basedOn w:val="Domylnaczcionkaakapitu"/>
    <w:link w:val="Tekstpodstawowy"/>
    <w:uiPriority w:val="99"/>
    <w:semiHidden/>
    <w:rsid w:val="00D3422D"/>
  </w:style>
  <w:style w:type="character" w:customStyle="1" w:styleId="AkapitzlistZnak">
    <w:name w:val="Akapit z listą Znak"/>
    <w:aliases w:val="Asia 2  Akapit z listą Znak,tekst normalny Znak,CW_Lista Znak,Numerowanie Znak,List Paragraph Znak,Akapit z listą BS Znak,Kolorowa lista — akcent 11 Znak,Nagłowek 3 Znak,L1 Znak,Preambuła Znak,Dot pt Znak,F5 List Paragraph Znak"/>
    <w:link w:val="Akapitzlist"/>
    <w:uiPriority w:val="34"/>
    <w:qFormat/>
    <w:locked/>
    <w:rsid w:val="0052716A"/>
    <w:rPr>
      <w:rFonts w:ascii="A" w:hAnsi="A"/>
    </w:rPr>
  </w:style>
  <w:style w:type="character" w:customStyle="1" w:styleId="object">
    <w:name w:val="object"/>
    <w:rsid w:val="00BE66CE"/>
  </w:style>
  <w:style w:type="paragraph" w:styleId="Tekstprzypisudolnego">
    <w:name w:val="footnote text"/>
    <w:basedOn w:val="Normalny"/>
    <w:link w:val="TekstprzypisudolnegoZnak"/>
    <w:uiPriority w:val="99"/>
    <w:semiHidden/>
    <w:unhideWhenUsed/>
    <w:locked/>
    <w:rsid w:val="00A4111C"/>
  </w:style>
  <w:style w:type="character" w:customStyle="1" w:styleId="TekstprzypisudolnegoZnak">
    <w:name w:val="Tekst przypisu dolnego Znak"/>
    <w:basedOn w:val="Domylnaczcionkaakapitu"/>
    <w:link w:val="Tekstprzypisudolnego"/>
    <w:uiPriority w:val="99"/>
    <w:semiHidden/>
    <w:rsid w:val="00A4111C"/>
  </w:style>
  <w:style w:type="character" w:styleId="Odwoanieprzypisudolnego">
    <w:name w:val="footnote reference"/>
    <w:uiPriority w:val="99"/>
    <w:semiHidden/>
    <w:unhideWhenUsed/>
    <w:locked/>
    <w:rsid w:val="00A4111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44171">
      <w:bodyDiv w:val="1"/>
      <w:marLeft w:val="0"/>
      <w:marRight w:val="0"/>
      <w:marTop w:val="0"/>
      <w:marBottom w:val="0"/>
      <w:divBdr>
        <w:top w:val="none" w:sz="0" w:space="0" w:color="auto"/>
        <w:left w:val="none" w:sz="0" w:space="0" w:color="auto"/>
        <w:bottom w:val="none" w:sz="0" w:space="0" w:color="auto"/>
        <w:right w:val="none" w:sz="0" w:space="0" w:color="auto"/>
      </w:divBdr>
    </w:div>
    <w:div w:id="122040456">
      <w:bodyDiv w:val="1"/>
      <w:marLeft w:val="0"/>
      <w:marRight w:val="0"/>
      <w:marTop w:val="0"/>
      <w:marBottom w:val="0"/>
      <w:divBdr>
        <w:top w:val="none" w:sz="0" w:space="0" w:color="auto"/>
        <w:left w:val="none" w:sz="0" w:space="0" w:color="auto"/>
        <w:bottom w:val="none" w:sz="0" w:space="0" w:color="auto"/>
        <w:right w:val="none" w:sz="0" w:space="0" w:color="auto"/>
      </w:divBdr>
    </w:div>
    <w:div w:id="382411410">
      <w:bodyDiv w:val="1"/>
      <w:marLeft w:val="0"/>
      <w:marRight w:val="0"/>
      <w:marTop w:val="0"/>
      <w:marBottom w:val="0"/>
      <w:divBdr>
        <w:top w:val="none" w:sz="0" w:space="0" w:color="auto"/>
        <w:left w:val="none" w:sz="0" w:space="0" w:color="auto"/>
        <w:bottom w:val="none" w:sz="0" w:space="0" w:color="auto"/>
        <w:right w:val="none" w:sz="0" w:space="0" w:color="auto"/>
      </w:divBdr>
    </w:div>
    <w:div w:id="642858310">
      <w:bodyDiv w:val="1"/>
      <w:marLeft w:val="0"/>
      <w:marRight w:val="0"/>
      <w:marTop w:val="0"/>
      <w:marBottom w:val="0"/>
      <w:divBdr>
        <w:top w:val="none" w:sz="0" w:space="0" w:color="auto"/>
        <w:left w:val="none" w:sz="0" w:space="0" w:color="auto"/>
        <w:bottom w:val="none" w:sz="0" w:space="0" w:color="auto"/>
        <w:right w:val="none" w:sz="0" w:space="0" w:color="auto"/>
      </w:divBdr>
    </w:div>
    <w:div w:id="697658517">
      <w:bodyDiv w:val="1"/>
      <w:marLeft w:val="0"/>
      <w:marRight w:val="0"/>
      <w:marTop w:val="0"/>
      <w:marBottom w:val="0"/>
      <w:divBdr>
        <w:top w:val="none" w:sz="0" w:space="0" w:color="auto"/>
        <w:left w:val="none" w:sz="0" w:space="0" w:color="auto"/>
        <w:bottom w:val="none" w:sz="0" w:space="0" w:color="auto"/>
        <w:right w:val="none" w:sz="0" w:space="0" w:color="auto"/>
      </w:divBdr>
    </w:div>
    <w:div w:id="890270471">
      <w:bodyDiv w:val="1"/>
      <w:marLeft w:val="0"/>
      <w:marRight w:val="0"/>
      <w:marTop w:val="0"/>
      <w:marBottom w:val="0"/>
      <w:divBdr>
        <w:top w:val="none" w:sz="0" w:space="0" w:color="auto"/>
        <w:left w:val="none" w:sz="0" w:space="0" w:color="auto"/>
        <w:bottom w:val="none" w:sz="0" w:space="0" w:color="auto"/>
        <w:right w:val="none" w:sz="0" w:space="0" w:color="auto"/>
      </w:divBdr>
    </w:div>
    <w:div w:id="915744571">
      <w:bodyDiv w:val="1"/>
      <w:marLeft w:val="0"/>
      <w:marRight w:val="0"/>
      <w:marTop w:val="0"/>
      <w:marBottom w:val="0"/>
      <w:divBdr>
        <w:top w:val="none" w:sz="0" w:space="0" w:color="auto"/>
        <w:left w:val="none" w:sz="0" w:space="0" w:color="auto"/>
        <w:bottom w:val="none" w:sz="0" w:space="0" w:color="auto"/>
        <w:right w:val="none" w:sz="0" w:space="0" w:color="auto"/>
      </w:divBdr>
    </w:div>
    <w:div w:id="1087579174">
      <w:bodyDiv w:val="1"/>
      <w:marLeft w:val="0"/>
      <w:marRight w:val="0"/>
      <w:marTop w:val="0"/>
      <w:marBottom w:val="0"/>
      <w:divBdr>
        <w:top w:val="none" w:sz="0" w:space="0" w:color="auto"/>
        <w:left w:val="none" w:sz="0" w:space="0" w:color="auto"/>
        <w:bottom w:val="none" w:sz="0" w:space="0" w:color="auto"/>
        <w:right w:val="none" w:sz="0" w:space="0" w:color="auto"/>
      </w:divBdr>
    </w:div>
    <w:div w:id="1146774602">
      <w:bodyDiv w:val="1"/>
      <w:marLeft w:val="0"/>
      <w:marRight w:val="0"/>
      <w:marTop w:val="0"/>
      <w:marBottom w:val="0"/>
      <w:divBdr>
        <w:top w:val="none" w:sz="0" w:space="0" w:color="auto"/>
        <w:left w:val="none" w:sz="0" w:space="0" w:color="auto"/>
        <w:bottom w:val="none" w:sz="0" w:space="0" w:color="auto"/>
        <w:right w:val="none" w:sz="0" w:space="0" w:color="auto"/>
      </w:divBdr>
    </w:div>
    <w:div w:id="1164472810">
      <w:bodyDiv w:val="1"/>
      <w:marLeft w:val="0"/>
      <w:marRight w:val="0"/>
      <w:marTop w:val="0"/>
      <w:marBottom w:val="0"/>
      <w:divBdr>
        <w:top w:val="none" w:sz="0" w:space="0" w:color="auto"/>
        <w:left w:val="none" w:sz="0" w:space="0" w:color="auto"/>
        <w:bottom w:val="none" w:sz="0" w:space="0" w:color="auto"/>
        <w:right w:val="none" w:sz="0" w:space="0" w:color="auto"/>
      </w:divBdr>
    </w:div>
    <w:div w:id="1292900242">
      <w:bodyDiv w:val="1"/>
      <w:marLeft w:val="0"/>
      <w:marRight w:val="0"/>
      <w:marTop w:val="0"/>
      <w:marBottom w:val="0"/>
      <w:divBdr>
        <w:top w:val="none" w:sz="0" w:space="0" w:color="auto"/>
        <w:left w:val="none" w:sz="0" w:space="0" w:color="auto"/>
        <w:bottom w:val="none" w:sz="0" w:space="0" w:color="auto"/>
        <w:right w:val="none" w:sz="0" w:space="0" w:color="auto"/>
      </w:divBdr>
    </w:div>
    <w:div w:id="1438915083">
      <w:bodyDiv w:val="1"/>
      <w:marLeft w:val="0"/>
      <w:marRight w:val="0"/>
      <w:marTop w:val="0"/>
      <w:marBottom w:val="0"/>
      <w:divBdr>
        <w:top w:val="none" w:sz="0" w:space="0" w:color="auto"/>
        <w:left w:val="none" w:sz="0" w:space="0" w:color="auto"/>
        <w:bottom w:val="none" w:sz="0" w:space="0" w:color="auto"/>
        <w:right w:val="none" w:sz="0" w:space="0" w:color="auto"/>
      </w:divBdr>
    </w:div>
    <w:div w:id="1546061422">
      <w:bodyDiv w:val="1"/>
      <w:marLeft w:val="0"/>
      <w:marRight w:val="0"/>
      <w:marTop w:val="0"/>
      <w:marBottom w:val="0"/>
      <w:divBdr>
        <w:top w:val="none" w:sz="0" w:space="0" w:color="auto"/>
        <w:left w:val="none" w:sz="0" w:space="0" w:color="auto"/>
        <w:bottom w:val="none" w:sz="0" w:space="0" w:color="auto"/>
        <w:right w:val="none" w:sz="0" w:space="0" w:color="auto"/>
      </w:divBdr>
    </w:div>
    <w:div w:id="1749644135">
      <w:bodyDiv w:val="1"/>
      <w:marLeft w:val="0"/>
      <w:marRight w:val="0"/>
      <w:marTop w:val="0"/>
      <w:marBottom w:val="0"/>
      <w:divBdr>
        <w:top w:val="none" w:sz="0" w:space="0" w:color="auto"/>
        <w:left w:val="none" w:sz="0" w:space="0" w:color="auto"/>
        <w:bottom w:val="none" w:sz="0" w:space="0" w:color="auto"/>
        <w:right w:val="none" w:sz="0" w:space="0" w:color="auto"/>
      </w:divBdr>
    </w:div>
    <w:div w:id="1797017240">
      <w:bodyDiv w:val="1"/>
      <w:marLeft w:val="0"/>
      <w:marRight w:val="0"/>
      <w:marTop w:val="0"/>
      <w:marBottom w:val="0"/>
      <w:divBdr>
        <w:top w:val="none" w:sz="0" w:space="0" w:color="auto"/>
        <w:left w:val="none" w:sz="0" w:space="0" w:color="auto"/>
        <w:bottom w:val="none" w:sz="0" w:space="0" w:color="auto"/>
        <w:right w:val="none" w:sz="0" w:space="0" w:color="auto"/>
      </w:divBdr>
    </w:div>
    <w:div w:id="1837108512">
      <w:bodyDiv w:val="1"/>
      <w:marLeft w:val="0"/>
      <w:marRight w:val="0"/>
      <w:marTop w:val="0"/>
      <w:marBottom w:val="0"/>
      <w:divBdr>
        <w:top w:val="none" w:sz="0" w:space="0" w:color="auto"/>
        <w:left w:val="none" w:sz="0" w:space="0" w:color="auto"/>
        <w:bottom w:val="none" w:sz="0" w:space="0" w:color="auto"/>
        <w:right w:val="none" w:sz="0" w:space="0" w:color="auto"/>
      </w:divBdr>
    </w:div>
    <w:div w:id="1977291812">
      <w:bodyDiv w:val="1"/>
      <w:marLeft w:val="0"/>
      <w:marRight w:val="0"/>
      <w:marTop w:val="0"/>
      <w:marBottom w:val="0"/>
      <w:divBdr>
        <w:top w:val="none" w:sz="0" w:space="0" w:color="auto"/>
        <w:left w:val="none" w:sz="0" w:space="0" w:color="auto"/>
        <w:bottom w:val="none" w:sz="0" w:space="0" w:color="auto"/>
        <w:right w:val="none" w:sz="0" w:space="0" w:color="auto"/>
      </w:divBdr>
    </w:div>
    <w:div w:id="2034067861">
      <w:marLeft w:val="0"/>
      <w:marRight w:val="0"/>
      <w:marTop w:val="0"/>
      <w:marBottom w:val="0"/>
      <w:divBdr>
        <w:top w:val="none" w:sz="0" w:space="0" w:color="auto"/>
        <w:left w:val="none" w:sz="0" w:space="0" w:color="auto"/>
        <w:bottom w:val="none" w:sz="0" w:space="0" w:color="auto"/>
        <w:right w:val="none" w:sz="0" w:space="0" w:color="auto"/>
      </w:divBdr>
    </w:div>
    <w:div w:id="2034067862">
      <w:marLeft w:val="0"/>
      <w:marRight w:val="0"/>
      <w:marTop w:val="0"/>
      <w:marBottom w:val="0"/>
      <w:divBdr>
        <w:top w:val="none" w:sz="0" w:space="0" w:color="auto"/>
        <w:left w:val="none" w:sz="0" w:space="0" w:color="auto"/>
        <w:bottom w:val="none" w:sz="0" w:space="0" w:color="auto"/>
        <w:right w:val="none" w:sz="0" w:space="0" w:color="auto"/>
      </w:divBdr>
    </w:div>
    <w:div w:id="2034067863">
      <w:marLeft w:val="0"/>
      <w:marRight w:val="0"/>
      <w:marTop w:val="0"/>
      <w:marBottom w:val="0"/>
      <w:divBdr>
        <w:top w:val="none" w:sz="0" w:space="0" w:color="auto"/>
        <w:left w:val="none" w:sz="0" w:space="0" w:color="auto"/>
        <w:bottom w:val="none" w:sz="0" w:space="0" w:color="auto"/>
        <w:right w:val="none" w:sz="0" w:space="0" w:color="auto"/>
      </w:divBdr>
    </w:div>
    <w:div w:id="2034067864">
      <w:marLeft w:val="0"/>
      <w:marRight w:val="0"/>
      <w:marTop w:val="0"/>
      <w:marBottom w:val="0"/>
      <w:divBdr>
        <w:top w:val="none" w:sz="0" w:space="0" w:color="auto"/>
        <w:left w:val="none" w:sz="0" w:space="0" w:color="auto"/>
        <w:bottom w:val="none" w:sz="0" w:space="0" w:color="auto"/>
        <w:right w:val="none" w:sz="0" w:space="0" w:color="auto"/>
      </w:divBdr>
    </w:div>
    <w:div w:id="2034067865">
      <w:marLeft w:val="0"/>
      <w:marRight w:val="0"/>
      <w:marTop w:val="0"/>
      <w:marBottom w:val="0"/>
      <w:divBdr>
        <w:top w:val="none" w:sz="0" w:space="0" w:color="auto"/>
        <w:left w:val="none" w:sz="0" w:space="0" w:color="auto"/>
        <w:bottom w:val="none" w:sz="0" w:space="0" w:color="auto"/>
        <w:right w:val="none" w:sz="0" w:space="0" w:color="auto"/>
      </w:divBdr>
    </w:div>
    <w:div w:id="2034067866">
      <w:marLeft w:val="0"/>
      <w:marRight w:val="0"/>
      <w:marTop w:val="0"/>
      <w:marBottom w:val="0"/>
      <w:divBdr>
        <w:top w:val="none" w:sz="0" w:space="0" w:color="auto"/>
        <w:left w:val="none" w:sz="0" w:space="0" w:color="auto"/>
        <w:bottom w:val="none" w:sz="0" w:space="0" w:color="auto"/>
        <w:right w:val="none" w:sz="0" w:space="0" w:color="auto"/>
      </w:divBdr>
    </w:div>
    <w:div w:id="2034067867">
      <w:marLeft w:val="0"/>
      <w:marRight w:val="0"/>
      <w:marTop w:val="0"/>
      <w:marBottom w:val="0"/>
      <w:divBdr>
        <w:top w:val="none" w:sz="0" w:space="0" w:color="auto"/>
        <w:left w:val="none" w:sz="0" w:space="0" w:color="auto"/>
        <w:bottom w:val="none" w:sz="0" w:space="0" w:color="auto"/>
        <w:right w:val="none" w:sz="0" w:space="0" w:color="auto"/>
      </w:divBdr>
    </w:div>
    <w:div w:id="203406786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zamowienia.gov.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dpsb.bialystok.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kbobowski@dpsb.bialystok.pl" TargetMode="External"/><Relationship Id="rId4" Type="http://schemas.openxmlformats.org/officeDocument/2006/relationships/settings" Target="settings.xml"/><Relationship Id="rId9" Type="http://schemas.openxmlformats.org/officeDocument/2006/relationships/hyperlink" Target="http://www.bip.dpsb.bialystok.p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ABC5A-6A2A-4BD0-81C5-D9ED2B69D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4595</TotalTime>
  <Pages>1</Pages>
  <Words>6754</Words>
  <Characters>40528</Characters>
  <Application>Microsoft Office Word</Application>
  <DocSecurity>0</DocSecurity>
  <Lines>337</Lines>
  <Paragraphs>94</Paragraphs>
  <ScaleCrop>false</ScaleCrop>
  <HeadingPairs>
    <vt:vector size="2" baseType="variant">
      <vt:variant>
        <vt:lpstr>Tytuł</vt:lpstr>
      </vt:variant>
      <vt:variant>
        <vt:i4>1</vt:i4>
      </vt:variant>
    </vt:vector>
  </HeadingPairs>
  <TitlesOfParts>
    <vt:vector size="1" baseType="lpstr">
      <vt:lpstr>SPECYFIKACJA  ISTOTNYCH WARUNKÓW ZAMÓWIENIA</vt:lpstr>
    </vt:vector>
  </TitlesOfParts>
  <Company/>
  <LinksUpToDate>false</LinksUpToDate>
  <CharactersWithSpaces>47188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ISTOTNYCH WARUNKÓW ZAMÓWIENIA</dc:title>
  <dc:subject/>
  <dc:creator>DPS</dc:creator>
  <cp:keywords/>
  <dc:description/>
  <cp:lastModifiedBy>Konrad Robert</cp:lastModifiedBy>
  <cp:revision>342</cp:revision>
  <cp:lastPrinted>2025-05-21T13:58:00Z</cp:lastPrinted>
  <dcterms:created xsi:type="dcterms:W3CDTF">2017-01-16T09:19:00Z</dcterms:created>
  <dcterms:modified xsi:type="dcterms:W3CDTF">2026-02-21T18:27:00Z</dcterms:modified>
</cp:coreProperties>
</file>