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AB3FA6" w14:textId="5B6A4FC0" w:rsidR="00013C85" w:rsidRPr="005C16AE" w:rsidRDefault="005C16AE" w:rsidP="0027427A">
      <w:pPr>
        <w:spacing w:line="100" w:lineRule="atLeast"/>
        <w:jc w:val="center"/>
        <w:rPr>
          <w:rFonts w:ascii="Segoe UI Light" w:hAnsi="Segoe UI Light" w:cs="Segoe UI Light"/>
          <w:b/>
          <w:sz w:val="22"/>
          <w:szCs w:val="22"/>
        </w:rPr>
      </w:pPr>
      <w:r w:rsidRPr="005C16AE">
        <w:rPr>
          <w:rFonts w:ascii="Segoe UI Light" w:hAnsi="Segoe UI Light" w:cs="Segoe UI Light"/>
          <w:b/>
          <w:sz w:val="22"/>
          <w:szCs w:val="22"/>
        </w:rPr>
        <w:t xml:space="preserve">ZAŁĄCZNIK NR 6 </w:t>
      </w:r>
    </w:p>
    <w:p w14:paraId="5B8E97C1" w14:textId="0860A18E" w:rsidR="003F692D" w:rsidRPr="003F692D" w:rsidRDefault="00D459A0" w:rsidP="003F692D">
      <w:pPr>
        <w:pStyle w:val="NormalnyWeb"/>
        <w:jc w:val="center"/>
        <w:rPr>
          <w:rFonts w:ascii="Segoe UI Light" w:hAnsi="Segoe UI Light" w:cs="Segoe UI Light"/>
          <w:b/>
          <w:sz w:val="22"/>
          <w:szCs w:val="22"/>
          <w:lang w:eastAsia="zh-CN"/>
        </w:rPr>
      </w:pPr>
      <w:r w:rsidRPr="00374928">
        <w:rPr>
          <w:rFonts w:ascii="Segoe UI Light" w:hAnsi="Segoe UI Light" w:cs="Segoe UI Light"/>
          <w:b/>
          <w:sz w:val="22"/>
          <w:szCs w:val="22"/>
          <w:lang w:eastAsia="zh-CN"/>
        </w:rPr>
        <w:t>UMOWA NR</w:t>
      </w:r>
      <w:r w:rsidR="003F692D">
        <w:rPr>
          <w:rFonts w:ascii="Segoe UI Light" w:hAnsi="Segoe UI Light" w:cs="Segoe UI Light"/>
          <w:b/>
          <w:sz w:val="22"/>
          <w:szCs w:val="22"/>
          <w:lang w:eastAsia="zh-CN"/>
        </w:rPr>
        <w:t xml:space="preserve"> </w:t>
      </w:r>
      <w:r w:rsidR="003F692D" w:rsidRPr="003F692D">
        <w:rPr>
          <w:rFonts w:ascii="Segoe UI Light" w:hAnsi="Segoe UI Light" w:cs="Segoe UI Light"/>
          <w:b/>
          <w:sz w:val="22"/>
          <w:szCs w:val="22"/>
          <w:lang w:eastAsia="zh-CN"/>
        </w:rPr>
        <w:t>80/LW/2026/IRD</w:t>
      </w:r>
    </w:p>
    <w:p w14:paraId="7E84F9D1" w14:textId="7E228146" w:rsidR="00D459A0" w:rsidRPr="00374928" w:rsidRDefault="00D459A0" w:rsidP="0027427A">
      <w:pPr>
        <w:spacing w:line="100" w:lineRule="atLeast"/>
        <w:jc w:val="center"/>
        <w:rPr>
          <w:rFonts w:ascii="Segoe UI Light" w:hAnsi="Segoe UI Light" w:cs="Segoe UI Light"/>
          <w:b/>
          <w:i/>
          <w:sz w:val="22"/>
          <w:szCs w:val="22"/>
          <w:u w:val="single"/>
        </w:rPr>
      </w:pPr>
      <w:r w:rsidRPr="00374928">
        <w:rPr>
          <w:rFonts w:ascii="Segoe UI Light" w:hAnsi="Segoe UI Light" w:cs="Segoe UI Light"/>
          <w:b/>
          <w:i/>
          <w:sz w:val="22"/>
          <w:szCs w:val="22"/>
          <w:u w:val="single"/>
        </w:rPr>
        <w:t>projekt umowy</w:t>
      </w:r>
    </w:p>
    <w:p w14:paraId="2196D9D1" w14:textId="7E618700" w:rsidR="00AD4FC4" w:rsidRPr="00374928" w:rsidRDefault="00AD4FC4" w:rsidP="00D459A0">
      <w:pPr>
        <w:pStyle w:val="Nagwek20"/>
        <w:keepLines/>
        <w:rPr>
          <w:rFonts w:ascii="Segoe UI Light" w:hAnsi="Segoe UI Light" w:cs="Segoe UI Light"/>
          <w:sz w:val="22"/>
          <w:szCs w:val="22"/>
        </w:rPr>
      </w:pPr>
    </w:p>
    <w:p w14:paraId="3B5F50A7" w14:textId="1727F8CF" w:rsidR="00897750" w:rsidRPr="00374928" w:rsidRDefault="00AD4FC4" w:rsidP="00A934F2">
      <w:pPr>
        <w:pStyle w:val="Bezodstpw"/>
        <w:keepLines/>
        <w:tabs>
          <w:tab w:val="left" w:pos="-225"/>
        </w:tabs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 xml:space="preserve">W dniu </w:t>
      </w:r>
      <w:r w:rsidR="00897750" w:rsidRPr="00374928">
        <w:rPr>
          <w:rFonts w:ascii="Segoe UI Light" w:hAnsi="Segoe UI Light" w:cs="Segoe UI Light"/>
          <w:sz w:val="22"/>
          <w:szCs w:val="22"/>
        </w:rPr>
        <w:t xml:space="preserve">………………… r.  </w:t>
      </w:r>
      <w:r w:rsidRPr="00374928">
        <w:rPr>
          <w:rFonts w:ascii="Segoe UI Light" w:hAnsi="Segoe UI Light" w:cs="Segoe UI Light"/>
          <w:sz w:val="22"/>
          <w:szCs w:val="22"/>
        </w:rPr>
        <w:t>pomiędzy</w:t>
      </w:r>
      <w:r w:rsidR="00897750" w:rsidRPr="00374928">
        <w:rPr>
          <w:rFonts w:ascii="Segoe UI Light" w:hAnsi="Segoe UI Light" w:cs="Segoe UI Light"/>
          <w:sz w:val="22"/>
          <w:szCs w:val="22"/>
        </w:rPr>
        <w:t>:</w:t>
      </w:r>
    </w:p>
    <w:p w14:paraId="332EE5A4" w14:textId="4253A460" w:rsidR="00AD4FC4" w:rsidRPr="00374928" w:rsidRDefault="00AD4FC4" w:rsidP="00A934F2">
      <w:pPr>
        <w:pStyle w:val="Bezodstpw"/>
        <w:keepLines/>
        <w:tabs>
          <w:tab w:val="left" w:pos="-225"/>
        </w:tabs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b/>
          <w:sz w:val="22"/>
          <w:szCs w:val="22"/>
        </w:rPr>
        <w:t xml:space="preserve">Powiatem Piaseczyńskim </w:t>
      </w:r>
      <w:r w:rsidRPr="00374928">
        <w:rPr>
          <w:rFonts w:ascii="Segoe UI Light" w:hAnsi="Segoe UI Light" w:cs="Segoe UI Light"/>
          <w:b/>
          <w:i/>
          <w:sz w:val="22"/>
          <w:szCs w:val="22"/>
        </w:rPr>
        <w:t xml:space="preserve">- </w:t>
      </w:r>
      <w:r w:rsidRPr="00374928">
        <w:rPr>
          <w:rFonts w:ascii="Segoe UI Light" w:hAnsi="Segoe UI Light" w:cs="Segoe UI Light"/>
          <w:b/>
          <w:sz w:val="22"/>
          <w:szCs w:val="22"/>
        </w:rPr>
        <w:t>Starostwem Powiatowym w Piasecznie, 05-500 Piaseczno, ul. Chyliczkowska 14, NIP 123-12-68-996</w:t>
      </w:r>
      <w:r w:rsidRPr="00374928">
        <w:rPr>
          <w:rFonts w:ascii="Segoe UI Light" w:hAnsi="Segoe UI Light" w:cs="Segoe UI Light"/>
          <w:sz w:val="22"/>
          <w:szCs w:val="22"/>
        </w:rPr>
        <w:t xml:space="preserve"> zwanym dalej </w:t>
      </w:r>
      <w:r w:rsidRPr="00374928">
        <w:rPr>
          <w:rFonts w:ascii="Segoe UI Light" w:hAnsi="Segoe UI Light" w:cs="Segoe UI Light"/>
          <w:b/>
          <w:sz w:val="22"/>
          <w:szCs w:val="22"/>
        </w:rPr>
        <w:t>Zamawiającym</w:t>
      </w:r>
      <w:r w:rsidRPr="00374928">
        <w:rPr>
          <w:rFonts w:ascii="Segoe UI Light" w:hAnsi="Segoe UI Light" w:cs="Segoe UI Light"/>
          <w:sz w:val="22"/>
          <w:szCs w:val="22"/>
        </w:rPr>
        <w:t xml:space="preserve">, w imieniu którego działa Zarząd Powiatu Piaseczyńskiego, reprezentowany przez:  </w:t>
      </w:r>
    </w:p>
    <w:p w14:paraId="1DDB1248" w14:textId="77777777" w:rsidR="001C1E74" w:rsidRPr="00A52751" w:rsidRDefault="001C1E74" w:rsidP="0060320F">
      <w:pPr>
        <w:spacing w:line="100" w:lineRule="atLeast"/>
        <w:ind w:left="0"/>
        <w:jc w:val="both"/>
        <w:rPr>
          <w:rFonts w:ascii="Segoe UI Light" w:hAnsi="Segoe UI Light" w:cs="Segoe UI Light"/>
          <w:sz w:val="22"/>
          <w:szCs w:val="22"/>
          <w:shd w:val="clear" w:color="auto" w:fill="FFFFFF"/>
        </w:rPr>
      </w:pPr>
      <w:r w:rsidRPr="00A52751">
        <w:rPr>
          <w:rFonts w:ascii="Segoe UI Light" w:hAnsi="Segoe UI Light" w:cs="Segoe UI Light"/>
          <w:sz w:val="22"/>
          <w:szCs w:val="22"/>
        </w:rPr>
        <w:t>1) .......................................................</w:t>
      </w:r>
    </w:p>
    <w:p w14:paraId="78590A54" w14:textId="262856C4" w:rsidR="001C1E74" w:rsidRPr="00A52751" w:rsidRDefault="001C1E74" w:rsidP="0060320F">
      <w:pPr>
        <w:spacing w:line="100" w:lineRule="atLeast"/>
        <w:ind w:left="0"/>
        <w:jc w:val="both"/>
        <w:rPr>
          <w:rFonts w:ascii="Segoe UI Light" w:hAnsi="Segoe UI Light" w:cs="Segoe UI Light"/>
          <w:sz w:val="22"/>
          <w:szCs w:val="22"/>
          <w:shd w:val="clear" w:color="auto" w:fill="FFFFFF"/>
        </w:rPr>
      </w:pPr>
      <w:r w:rsidRPr="00A52751">
        <w:rPr>
          <w:rFonts w:ascii="Segoe UI Light" w:hAnsi="Segoe UI Light" w:cs="Segoe UI Light"/>
          <w:sz w:val="22"/>
          <w:szCs w:val="22"/>
          <w:shd w:val="clear" w:color="auto" w:fill="FFFFFF"/>
        </w:rPr>
        <w:t>2) .......................</w:t>
      </w:r>
      <w:r w:rsidR="008242C3" w:rsidRPr="00A52751">
        <w:rPr>
          <w:rFonts w:ascii="Segoe UI Light" w:hAnsi="Segoe UI Light" w:cs="Segoe UI Light"/>
          <w:sz w:val="22"/>
          <w:szCs w:val="22"/>
          <w:shd w:val="clear" w:color="auto" w:fill="FFFFFF"/>
        </w:rPr>
        <w:t>...............................</w:t>
      </w:r>
    </w:p>
    <w:p w14:paraId="4E123F23" w14:textId="7380D52B" w:rsidR="00AD4FC4" w:rsidRPr="00374928" w:rsidRDefault="00AD4FC4" w:rsidP="0060320F">
      <w:pPr>
        <w:keepLines/>
        <w:tabs>
          <w:tab w:val="left" w:pos="5265"/>
        </w:tabs>
        <w:ind w:left="0"/>
        <w:jc w:val="both"/>
        <w:rPr>
          <w:rFonts w:ascii="Segoe UI Light" w:hAnsi="Segoe UI Light" w:cs="Segoe UI Light"/>
          <w:color w:val="FF0000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 xml:space="preserve">a  </w:t>
      </w:r>
      <w:r w:rsidR="001C1E74" w:rsidRPr="00374928">
        <w:rPr>
          <w:rFonts w:ascii="Segoe UI Light" w:hAnsi="Segoe UI Light" w:cs="Segoe UI Light"/>
          <w:sz w:val="22"/>
          <w:szCs w:val="22"/>
        </w:rPr>
        <w:tab/>
      </w:r>
    </w:p>
    <w:p w14:paraId="7660B3CF" w14:textId="77777777" w:rsidR="00653A53" w:rsidRPr="00374928" w:rsidRDefault="00653A53" w:rsidP="00653A53">
      <w:pPr>
        <w:keepLines/>
        <w:ind w:left="0"/>
        <w:jc w:val="both"/>
        <w:rPr>
          <w:rFonts w:ascii="Segoe UI Light" w:hAnsi="Segoe UI Light" w:cs="Segoe UI Light"/>
          <w:color w:val="000000"/>
          <w:sz w:val="22"/>
          <w:szCs w:val="22"/>
        </w:rPr>
      </w:pPr>
      <w:r w:rsidRPr="00374928">
        <w:rPr>
          <w:rFonts w:ascii="Segoe UI Light" w:hAnsi="Segoe UI Light" w:cs="Segoe UI Light"/>
          <w:b/>
          <w:i/>
          <w:color w:val="000000"/>
          <w:sz w:val="22"/>
          <w:szCs w:val="22"/>
        </w:rPr>
        <w:t>opcja 1</w:t>
      </w:r>
      <w:r w:rsidRPr="00374928">
        <w:rPr>
          <w:rFonts w:ascii="Segoe UI Light" w:hAnsi="Segoe UI Light" w:cs="Segoe UI Light"/>
          <w:color w:val="000000"/>
          <w:sz w:val="22"/>
          <w:szCs w:val="22"/>
        </w:rPr>
        <w:t xml:space="preserve"> w przypadku osób fizycznych prowadzących działalność gospodarczą:</w:t>
      </w:r>
    </w:p>
    <w:p w14:paraId="76DF0BE0" w14:textId="77777777" w:rsidR="00653A53" w:rsidRPr="00374928" w:rsidRDefault="00653A53" w:rsidP="00653A53">
      <w:pPr>
        <w:keepLines/>
        <w:ind w:left="0"/>
        <w:jc w:val="both"/>
        <w:rPr>
          <w:rFonts w:ascii="Segoe UI Light" w:hAnsi="Segoe UI Light" w:cs="Segoe UI Light"/>
          <w:color w:val="000000"/>
          <w:sz w:val="22"/>
          <w:szCs w:val="22"/>
        </w:rPr>
      </w:pPr>
      <w:r w:rsidRPr="00374928">
        <w:rPr>
          <w:rFonts w:ascii="Segoe UI Light" w:hAnsi="Segoe UI Light" w:cs="Segoe UI Light"/>
          <w:color w:val="000000"/>
          <w:sz w:val="22"/>
          <w:szCs w:val="22"/>
        </w:rPr>
        <w:t xml:space="preserve">Panem/Panią …………………….., , prowadzącym działalność gospodarczą pod nazwą .................., z siedzibą w ...................... przy ul ……….  Posiadającym NIP …………….., REGON…….., wpisanym do Centralnej Ewidencji Informacji o Działalności Gospodarczej zwanym dalej Wykonawcą    </w:t>
      </w:r>
    </w:p>
    <w:p w14:paraId="65D77DFE" w14:textId="77777777" w:rsidR="00653A53" w:rsidRPr="00374928" w:rsidRDefault="00653A53" w:rsidP="00653A53">
      <w:pPr>
        <w:keepLines/>
        <w:ind w:left="0"/>
        <w:jc w:val="both"/>
        <w:rPr>
          <w:rFonts w:ascii="Segoe UI Light" w:hAnsi="Segoe UI Light" w:cs="Segoe UI Light"/>
          <w:color w:val="000000"/>
          <w:sz w:val="22"/>
          <w:szCs w:val="22"/>
        </w:rPr>
      </w:pPr>
      <w:r w:rsidRPr="00374928">
        <w:rPr>
          <w:rFonts w:ascii="Segoe UI Light" w:hAnsi="Segoe UI Light" w:cs="Segoe UI Light"/>
          <w:b/>
          <w:i/>
          <w:color w:val="000000"/>
          <w:sz w:val="22"/>
          <w:szCs w:val="22"/>
        </w:rPr>
        <w:t>opcja 2</w:t>
      </w:r>
      <w:r w:rsidRPr="00374928">
        <w:rPr>
          <w:rFonts w:ascii="Segoe UI Light" w:hAnsi="Segoe UI Light" w:cs="Segoe UI Light"/>
          <w:color w:val="000000"/>
          <w:sz w:val="22"/>
          <w:szCs w:val="22"/>
        </w:rPr>
        <w:t xml:space="preserve"> w przypadku spółek prawa handlowego</w:t>
      </w:r>
    </w:p>
    <w:p w14:paraId="17096F97" w14:textId="77777777" w:rsidR="00653A53" w:rsidRPr="00374928" w:rsidRDefault="00653A53" w:rsidP="00653A53">
      <w:pPr>
        <w:keepLines/>
        <w:ind w:left="0"/>
        <w:jc w:val="both"/>
        <w:rPr>
          <w:rFonts w:ascii="Segoe UI Light" w:hAnsi="Segoe UI Light" w:cs="Segoe UI Light"/>
          <w:color w:val="000000"/>
          <w:sz w:val="22"/>
          <w:szCs w:val="22"/>
        </w:rPr>
      </w:pPr>
      <w:r w:rsidRPr="00374928">
        <w:rPr>
          <w:rFonts w:ascii="Segoe UI Light" w:hAnsi="Segoe UI Light" w:cs="Segoe UI Light"/>
          <w:color w:val="000000"/>
          <w:sz w:val="22"/>
          <w:szCs w:val="22"/>
        </w:rPr>
        <w:t xml:space="preserve">…………..……….. z siedzibą w ……… przy ul ………., wpisaną do rejestru przedsiębiorców KRS prowadzonego przez Sąd Rejonowy ……………Wydział Gospodarczy Krajowego Rejestru Sądowego pod numerem ………….,  NIP…….., REGON………., kapitał zakładowy ……. (dot. Sp. z o. o., S. A.), wpłacony w całości/części …. (dotyczy S.A.) reprezentowaną przez:  …........ </w:t>
      </w:r>
    </w:p>
    <w:p w14:paraId="7EBDC8AF" w14:textId="51E4D3B4" w:rsidR="0060320F" w:rsidRPr="00374928" w:rsidRDefault="00653A53" w:rsidP="0060320F">
      <w:pPr>
        <w:spacing w:line="100" w:lineRule="atLeast"/>
        <w:ind w:left="0"/>
        <w:jc w:val="both"/>
        <w:rPr>
          <w:rFonts w:ascii="Segoe UI Light" w:hAnsi="Segoe UI Light" w:cs="Segoe UI Light"/>
          <w:color w:val="000000"/>
          <w:sz w:val="22"/>
          <w:szCs w:val="22"/>
        </w:rPr>
      </w:pPr>
      <w:r w:rsidRPr="00374928">
        <w:rPr>
          <w:rFonts w:ascii="Segoe UI Light" w:hAnsi="Segoe UI Light" w:cs="Segoe UI Light"/>
          <w:color w:val="000000"/>
          <w:sz w:val="22"/>
          <w:szCs w:val="22"/>
        </w:rPr>
        <w:t xml:space="preserve">zwanym dalej </w:t>
      </w:r>
      <w:r w:rsidRPr="00374928">
        <w:rPr>
          <w:rFonts w:ascii="Segoe UI Light" w:hAnsi="Segoe UI Light" w:cs="Segoe UI Light"/>
          <w:b/>
          <w:color w:val="000000"/>
          <w:sz w:val="22"/>
          <w:szCs w:val="22"/>
        </w:rPr>
        <w:t>Wykonawcą</w:t>
      </w:r>
      <w:r w:rsidRPr="00374928">
        <w:rPr>
          <w:rFonts w:ascii="Segoe UI Light" w:hAnsi="Segoe UI Light" w:cs="Segoe UI Light"/>
          <w:color w:val="000000"/>
          <w:sz w:val="22"/>
          <w:szCs w:val="22"/>
        </w:rPr>
        <w:t>,</w:t>
      </w:r>
    </w:p>
    <w:p w14:paraId="5F8031B8" w14:textId="77777777" w:rsidR="0060320F" w:rsidRPr="00374928" w:rsidRDefault="0060320F" w:rsidP="0060320F">
      <w:pPr>
        <w:spacing w:line="100" w:lineRule="atLeast"/>
        <w:ind w:left="0"/>
        <w:jc w:val="both"/>
        <w:rPr>
          <w:rFonts w:ascii="Segoe UI Light" w:hAnsi="Segoe UI Light" w:cs="Segoe UI Light"/>
          <w:color w:val="000000"/>
          <w:sz w:val="22"/>
          <w:szCs w:val="22"/>
        </w:rPr>
      </w:pPr>
    </w:p>
    <w:p w14:paraId="48A1C21C" w14:textId="033B831E" w:rsidR="00D043BE" w:rsidRPr="005C16AE" w:rsidRDefault="00D043BE" w:rsidP="00D043BE">
      <w:pPr>
        <w:spacing w:line="100" w:lineRule="atLeast"/>
        <w:ind w:left="0"/>
        <w:jc w:val="both"/>
        <w:rPr>
          <w:rFonts w:ascii="Segoe UI Light" w:hAnsi="Segoe UI Light" w:cs="Segoe UI Light"/>
          <w:kern w:val="1"/>
          <w:sz w:val="22"/>
          <w:szCs w:val="22"/>
          <w:lang w:eastAsia="hi-IN"/>
        </w:rPr>
      </w:pPr>
      <w:r w:rsidRPr="00374928">
        <w:rPr>
          <w:rFonts w:ascii="Segoe UI Light" w:hAnsi="Segoe UI Light" w:cs="Segoe UI Light"/>
          <w:color w:val="000000"/>
          <w:sz w:val="22"/>
          <w:szCs w:val="22"/>
        </w:rPr>
        <w:t xml:space="preserve">zawarto umowę </w:t>
      </w:r>
      <w:r w:rsidRPr="00374928">
        <w:rPr>
          <w:rFonts w:ascii="Segoe UI Light" w:hAnsi="Segoe UI Light" w:cs="Segoe UI Light"/>
          <w:kern w:val="1"/>
          <w:sz w:val="22"/>
          <w:szCs w:val="22"/>
          <w:lang w:eastAsia="hi-IN"/>
        </w:rPr>
        <w:t xml:space="preserve"> w wyniku postępowania przeprowadzonego w trybie podstawowym na podstawie przepisów ustawy z dnia 11 września 2019 r. - Prawo zamówień publicznych (</w:t>
      </w:r>
      <w:proofErr w:type="spellStart"/>
      <w:r w:rsidRPr="00374928">
        <w:rPr>
          <w:rFonts w:ascii="Segoe UI Light" w:hAnsi="Segoe UI Light" w:cs="Segoe UI Light"/>
          <w:kern w:val="1"/>
          <w:sz w:val="22"/>
          <w:szCs w:val="22"/>
          <w:lang w:eastAsia="hi-IN"/>
        </w:rPr>
        <w:t>t.j</w:t>
      </w:r>
      <w:proofErr w:type="spellEnd"/>
      <w:r w:rsidRPr="00374928">
        <w:rPr>
          <w:rFonts w:ascii="Segoe UI Light" w:hAnsi="Segoe UI Light" w:cs="Segoe UI Light"/>
          <w:kern w:val="1"/>
          <w:sz w:val="22"/>
          <w:szCs w:val="22"/>
          <w:lang w:eastAsia="hi-IN"/>
        </w:rPr>
        <w:t xml:space="preserve">. Dz. U. z 2024 r. poz. </w:t>
      </w:r>
      <w:r w:rsidRPr="005C16AE">
        <w:rPr>
          <w:rFonts w:ascii="Segoe UI Light" w:hAnsi="Segoe UI Light" w:cs="Segoe UI Light"/>
          <w:kern w:val="1"/>
          <w:sz w:val="22"/>
          <w:szCs w:val="22"/>
          <w:lang w:eastAsia="hi-IN"/>
        </w:rPr>
        <w:t>1320</w:t>
      </w:r>
      <w:r w:rsidR="00AD473A">
        <w:rPr>
          <w:rFonts w:ascii="Segoe UI Light" w:hAnsi="Segoe UI Light" w:cs="Segoe UI Light"/>
          <w:kern w:val="1"/>
          <w:sz w:val="22"/>
          <w:szCs w:val="22"/>
          <w:lang w:eastAsia="hi-IN"/>
        </w:rPr>
        <w:t xml:space="preserve"> z </w:t>
      </w:r>
      <w:proofErr w:type="spellStart"/>
      <w:r w:rsidR="00AD473A">
        <w:rPr>
          <w:rFonts w:ascii="Segoe UI Light" w:hAnsi="Segoe UI Light" w:cs="Segoe UI Light"/>
          <w:kern w:val="1"/>
          <w:sz w:val="22"/>
          <w:szCs w:val="22"/>
          <w:lang w:eastAsia="hi-IN"/>
        </w:rPr>
        <w:t>późn</w:t>
      </w:r>
      <w:proofErr w:type="spellEnd"/>
      <w:r w:rsidR="00AD473A">
        <w:rPr>
          <w:rFonts w:ascii="Segoe UI Light" w:hAnsi="Segoe UI Light" w:cs="Segoe UI Light"/>
          <w:kern w:val="1"/>
          <w:sz w:val="22"/>
          <w:szCs w:val="22"/>
          <w:lang w:eastAsia="hi-IN"/>
        </w:rPr>
        <w:t>. zm.</w:t>
      </w:r>
      <w:r w:rsidRPr="005C16AE">
        <w:rPr>
          <w:rFonts w:ascii="Segoe UI Light" w:hAnsi="Segoe UI Light" w:cs="Segoe UI Light"/>
          <w:kern w:val="1"/>
          <w:sz w:val="22"/>
          <w:szCs w:val="22"/>
          <w:lang w:eastAsia="hi-IN"/>
        </w:rPr>
        <w:t xml:space="preserve">). - dalej </w:t>
      </w:r>
      <w:proofErr w:type="spellStart"/>
      <w:r w:rsidRPr="005C16AE">
        <w:rPr>
          <w:rFonts w:ascii="Segoe UI Light" w:hAnsi="Segoe UI Light" w:cs="Segoe UI Light"/>
          <w:kern w:val="1"/>
          <w:sz w:val="22"/>
          <w:szCs w:val="22"/>
          <w:lang w:eastAsia="hi-IN"/>
        </w:rPr>
        <w:t>p.z.p</w:t>
      </w:r>
      <w:proofErr w:type="spellEnd"/>
      <w:r w:rsidRPr="005C16AE">
        <w:rPr>
          <w:rFonts w:ascii="Segoe UI Light" w:hAnsi="Segoe UI Light" w:cs="Segoe UI Light"/>
          <w:kern w:val="1"/>
          <w:sz w:val="22"/>
          <w:szCs w:val="22"/>
          <w:lang w:eastAsia="hi-IN"/>
        </w:rPr>
        <w:t>.</w:t>
      </w:r>
    </w:p>
    <w:p w14:paraId="00A089D6" w14:textId="68318556" w:rsidR="00D043BE" w:rsidRPr="005C16AE" w:rsidRDefault="00D043BE" w:rsidP="00D043BE">
      <w:pPr>
        <w:spacing w:line="100" w:lineRule="atLeast"/>
        <w:ind w:left="0"/>
        <w:jc w:val="both"/>
        <w:rPr>
          <w:rFonts w:ascii="Segoe UI Light" w:hAnsi="Segoe UI Light" w:cs="Segoe UI Light"/>
          <w:kern w:val="1"/>
          <w:sz w:val="22"/>
          <w:szCs w:val="22"/>
          <w:lang w:eastAsia="hi-IN"/>
        </w:rPr>
      </w:pPr>
      <w:r w:rsidRPr="005C16AE">
        <w:rPr>
          <w:rFonts w:ascii="Segoe UI Light" w:hAnsi="Segoe UI Light" w:cs="Segoe UI Light"/>
          <w:kern w:val="1"/>
          <w:sz w:val="22"/>
          <w:szCs w:val="22"/>
          <w:lang w:eastAsia="hi-IN"/>
        </w:rPr>
        <w:t>pod nazwą</w:t>
      </w:r>
      <w:r w:rsidR="008E24D7" w:rsidRPr="008E24D7">
        <w:rPr>
          <w:i/>
        </w:rPr>
        <w:t xml:space="preserve"> </w:t>
      </w:r>
      <w:r w:rsidR="008E24D7" w:rsidRPr="008E24D7">
        <w:rPr>
          <w:rFonts w:ascii="Segoe UI Light" w:hAnsi="Segoe UI Light" w:cs="Segoe UI Light"/>
          <w:b/>
          <w:i/>
        </w:rPr>
        <w:t>Wykonanie analizy wielokryterialnej oraz dokumentacji porównawczej dla zadania pn. Rozbudowa drogi powiatowej nr 2843W – ul. Krasickiego w zakresie budowy bezkolizyjnego skrzyżowania z linią kolejową nr 8</w:t>
      </w:r>
      <w:r w:rsidR="008E24D7">
        <w:rPr>
          <w:rFonts w:ascii="Segoe UI Light" w:hAnsi="Segoe UI Light" w:cs="Segoe UI Light"/>
          <w:kern w:val="1"/>
          <w:sz w:val="22"/>
          <w:szCs w:val="22"/>
          <w:lang w:eastAsia="hi-IN"/>
        </w:rPr>
        <w:t xml:space="preserve">, </w:t>
      </w:r>
      <w:r w:rsidRPr="005C16AE">
        <w:rPr>
          <w:rFonts w:ascii="Segoe UI Light" w:hAnsi="Segoe UI Light" w:cs="Segoe UI Light"/>
          <w:kern w:val="1"/>
          <w:sz w:val="22"/>
          <w:szCs w:val="22"/>
          <w:lang w:eastAsia="hi-IN"/>
        </w:rPr>
        <w:t>o następującej treści:</w:t>
      </w:r>
    </w:p>
    <w:p w14:paraId="2FDD3352" w14:textId="77777777" w:rsidR="00AD4FC4" w:rsidRPr="005C16AE" w:rsidRDefault="00AD4FC4" w:rsidP="00A934F2">
      <w:pPr>
        <w:keepLines/>
        <w:shd w:val="clear" w:color="auto" w:fill="FFFFFF"/>
        <w:ind w:left="0"/>
        <w:jc w:val="both"/>
        <w:rPr>
          <w:rFonts w:ascii="Segoe UI Light" w:hAnsi="Segoe UI Light" w:cs="Segoe UI Light"/>
          <w:sz w:val="22"/>
          <w:szCs w:val="22"/>
          <w:lang w:eastAsia="pl-PL"/>
        </w:rPr>
      </w:pPr>
    </w:p>
    <w:p w14:paraId="5406ACE0" w14:textId="77777777" w:rsidR="00AD4FC4" w:rsidRPr="005C16AE" w:rsidRDefault="00AD4FC4" w:rsidP="00A934F2">
      <w:pPr>
        <w:pStyle w:val="Nagwek1"/>
        <w:keepNext w:val="0"/>
        <w:rPr>
          <w:rFonts w:cs="Segoe UI Light"/>
          <w:sz w:val="22"/>
          <w:szCs w:val="22"/>
        </w:rPr>
      </w:pPr>
      <w:r w:rsidRPr="005C16AE">
        <w:rPr>
          <w:rFonts w:cs="Segoe UI Light"/>
          <w:sz w:val="22"/>
          <w:szCs w:val="22"/>
        </w:rPr>
        <w:t>§ 1</w:t>
      </w:r>
    </w:p>
    <w:p w14:paraId="1F22F048" w14:textId="77777777" w:rsidR="00AD4FC4" w:rsidRPr="005C16AE" w:rsidRDefault="00AD4FC4" w:rsidP="00A934F2">
      <w:pPr>
        <w:pStyle w:val="Nagwek1"/>
        <w:keepNext w:val="0"/>
        <w:rPr>
          <w:rFonts w:cs="Segoe UI Light"/>
          <w:sz w:val="22"/>
          <w:szCs w:val="22"/>
        </w:rPr>
      </w:pPr>
      <w:r w:rsidRPr="005C16AE">
        <w:rPr>
          <w:rFonts w:cs="Segoe UI Light"/>
          <w:sz w:val="22"/>
          <w:szCs w:val="22"/>
        </w:rPr>
        <w:t>Przedmiot Umowy</w:t>
      </w:r>
    </w:p>
    <w:p w14:paraId="7B921A48" w14:textId="5F0040F7" w:rsidR="00AF16F0" w:rsidRDefault="00AF16F0" w:rsidP="00CF728C">
      <w:pPr>
        <w:pStyle w:val="Nagwek2"/>
        <w:rPr>
          <w:sz w:val="22"/>
          <w:szCs w:val="22"/>
          <w:lang w:eastAsia="pl-PL"/>
        </w:rPr>
      </w:pPr>
      <w:r w:rsidRPr="005C16AE">
        <w:rPr>
          <w:sz w:val="22"/>
          <w:szCs w:val="22"/>
        </w:rPr>
        <w:t xml:space="preserve">Zamawiający zleca, a Wykonawca przyjmuje do wykonania przedmiot umowy polegający na </w:t>
      </w:r>
      <w:r w:rsidR="00CF728C" w:rsidRPr="008E24D7">
        <w:rPr>
          <w:b/>
          <w:i/>
        </w:rPr>
        <w:t>wykonaniu analizy wielokryterialnej oraz dokumentacji porównawczej dla zadania pn. Rozbudowa drogi powiatowej nr 2843W – ul. Krasickiego w zakresie budowy bezkolizyjnego skrzyżowania z linią kolejową nr 8</w:t>
      </w:r>
      <w:r w:rsidR="00CF728C">
        <w:t xml:space="preserve"> </w:t>
      </w:r>
      <w:r w:rsidRPr="005C16AE">
        <w:rPr>
          <w:sz w:val="22"/>
          <w:szCs w:val="22"/>
          <w:lang w:eastAsia="pl-PL"/>
        </w:rPr>
        <w:t xml:space="preserve">w ramach zadania inwestycyjnego: </w:t>
      </w:r>
      <w:r w:rsidR="00CF728C" w:rsidRPr="00CF728C">
        <w:rPr>
          <w:rFonts w:cs="Segoe UI Light"/>
          <w:i/>
          <w:sz w:val="22"/>
          <w:szCs w:val="22"/>
          <w:lang w:eastAsia="pl-PL"/>
        </w:rPr>
        <w:t xml:space="preserve">Rozbudowa drogi powiatowej nr 2843W - ul. Krasickiego w zakresie budowy bezkolizyjnego skrzyżowania z linią kolejową nr 8 - w tym wykonanie dokumentacji. </w:t>
      </w:r>
      <w:r w:rsidRPr="005C16AE">
        <w:rPr>
          <w:sz w:val="22"/>
          <w:szCs w:val="22"/>
          <w:lang w:eastAsia="pl-PL"/>
        </w:rPr>
        <w:t>w zakresie:</w:t>
      </w:r>
    </w:p>
    <w:p w14:paraId="7724BC2A" w14:textId="77777777" w:rsidR="00CF728C" w:rsidRDefault="00CF728C" w:rsidP="00CF728C">
      <w:pPr>
        <w:pStyle w:val="NormalnyWeb"/>
        <w:ind w:left="284" w:hanging="284"/>
        <w:rPr>
          <w:rFonts w:ascii="Segoe UI Light" w:eastAsiaTheme="majorEastAsia" w:hAnsi="Segoe UI Light" w:cs="Segoe UI Light"/>
          <w:i/>
          <w:sz w:val="22"/>
          <w:szCs w:val="22"/>
        </w:rPr>
      </w:pPr>
      <w:r>
        <w:rPr>
          <w:rFonts w:ascii="Segoe UI Light" w:eastAsiaTheme="majorEastAsia" w:hAnsi="Segoe UI Light" w:cs="Segoe UI Light"/>
          <w:i/>
          <w:sz w:val="22"/>
          <w:szCs w:val="22"/>
        </w:rPr>
        <w:t>- o</w:t>
      </w:r>
      <w:r w:rsidRPr="00CF728C">
        <w:rPr>
          <w:rFonts w:ascii="Segoe UI Light" w:eastAsiaTheme="majorEastAsia" w:hAnsi="Segoe UI Light" w:cs="Segoe UI Light"/>
          <w:i/>
          <w:sz w:val="22"/>
          <w:szCs w:val="22"/>
        </w:rPr>
        <w:t>pracowanie analizy wariantowej możliwych rozwiązań bezkolizyjnego skrzyżowania drogi z linią kolejową, w tym w szczególności:</w:t>
      </w:r>
      <w:r>
        <w:rPr>
          <w:rFonts w:ascii="Segoe UI Light" w:eastAsiaTheme="majorEastAsia" w:hAnsi="Segoe UI Light" w:cs="Segoe UI Light"/>
          <w:i/>
          <w:sz w:val="22"/>
          <w:szCs w:val="22"/>
        </w:rPr>
        <w:br/>
        <w:t xml:space="preserve">- </w:t>
      </w:r>
      <w:r w:rsidRPr="00CF728C">
        <w:rPr>
          <w:rFonts w:ascii="Segoe UI Light" w:eastAsiaTheme="majorEastAsia" w:hAnsi="Segoe UI Light" w:cs="Segoe UI Light"/>
          <w:i/>
          <w:sz w:val="22"/>
          <w:szCs w:val="22"/>
        </w:rPr>
        <w:t>wiaduktu drogowego nad linią kolejową,</w:t>
      </w:r>
      <w:r>
        <w:rPr>
          <w:rFonts w:ascii="Segoe UI Light" w:eastAsiaTheme="majorEastAsia" w:hAnsi="Segoe UI Light" w:cs="Segoe UI Light"/>
          <w:i/>
          <w:sz w:val="22"/>
          <w:szCs w:val="22"/>
        </w:rPr>
        <w:br/>
        <w:t xml:space="preserve">- </w:t>
      </w:r>
      <w:r w:rsidRPr="00CF728C">
        <w:rPr>
          <w:rFonts w:ascii="Segoe UI Light" w:eastAsiaTheme="majorEastAsia" w:hAnsi="Segoe UI Light" w:cs="Segoe UI Light"/>
          <w:i/>
          <w:sz w:val="22"/>
          <w:szCs w:val="22"/>
        </w:rPr>
        <w:t>tunelu drogowego pod linią kolejową,</w:t>
      </w:r>
      <w:r>
        <w:rPr>
          <w:rFonts w:ascii="Segoe UI Light" w:eastAsiaTheme="majorEastAsia" w:hAnsi="Segoe UI Light" w:cs="Segoe UI Light"/>
          <w:i/>
          <w:sz w:val="22"/>
          <w:szCs w:val="22"/>
        </w:rPr>
        <w:br/>
        <w:t xml:space="preserve">- </w:t>
      </w:r>
      <w:r w:rsidRPr="00CF728C">
        <w:rPr>
          <w:rFonts w:ascii="Segoe UI Light" w:eastAsiaTheme="majorEastAsia" w:hAnsi="Segoe UI Light" w:cs="Segoe UI Light"/>
          <w:i/>
          <w:sz w:val="22"/>
          <w:szCs w:val="22"/>
        </w:rPr>
        <w:t>innych rozwiązań technicznych dopuszczalnych przepisami.</w:t>
      </w:r>
    </w:p>
    <w:p w14:paraId="23E77586" w14:textId="0656E773" w:rsidR="00CF728C" w:rsidRPr="00CF728C" w:rsidRDefault="00CF728C" w:rsidP="00CF728C">
      <w:pPr>
        <w:pStyle w:val="NormalnyWeb"/>
        <w:rPr>
          <w:rFonts w:ascii="Segoe UI Light" w:eastAsiaTheme="majorEastAsia" w:hAnsi="Segoe UI Light" w:cs="Segoe UI Light"/>
          <w:i/>
          <w:sz w:val="22"/>
          <w:szCs w:val="22"/>
        </w:rPr>
      </w:pPr>
      <w:r>
        <w:rPr>
          <w:rFonts w:ascii="Segoe UI Light" w:eastAsiaTheme="majorEastAsia" w:hAnsi="Segoe UI Light" w:cs="Segoe UI Light"/>
          <w:i/>
          <w:sz w:val="22"/>
          <w:szCs w:val="22"/>
        </w:rPr>
        <w:t>- p</w:t>
      </w:r>
      <w:r w:rsidRPr="00CF728C">
        <w:rPr>
          <w:rFonts w:ascii="Segoe UI Light" w:eastAsiaTheme="majorEastAsia" w:hAnsi="Segoe UI Light" w:cs="Segoe UI Light"/>
          <w:i/>
          <w:sz w:val="22"/>
          <w:szCs w:val="22"/>
        </w:rPr>
        <w:t>rzeprowadzenie oceny porównawczej wariantów z uwzględnieniem:</w:t>
      </w:r>
    </w:p>
    <w:p w14:paraId="019456CC" w14:textId="77777777" w:rsidR="00CF728C" w:rsidRPr="00CF728C" w:rsidRDefault="00CF728C" w:rsidP="001A1545">
      <w:pPr>
        <w:pStyle w:val="NormalnyWeb"/>
        <w:numPr>
          <w:ilvl w:val="0"/>
          <w:numId w:val="30"/>
        </w:numPr>
        <w:tabs>
          <w:tab w:val="clear" w:pos="720"/>
          <w:tab w:val="num" w:pos="567"/>
        </w:tabs>
        <w:ind w:left="1276" w:hanging="142"/>
        <w:rPr>
          <w:rFonts w:ascii="Segoe UI Light" w:eastAsiaTheme="majorEastAsia" w:hAnsi="Segoe UI Light" w:cs="Segoe UI Light"/>
          <w:i/>
          <w:sz w:val="22"/>
          <w:szCs w:val="22"/>
        </w:rPr>
      </w:pPr>
      <w:r w:rsidRPr="00CF728C">
        <w:rPr>
          <w:rFonts w:ascii="Segoe UI Light" w:eastAsiaTheme="majorEastAsia" w:hAnsi="Segoe UI Light" w:cs="Segoe UI Light"/>
          <w:i/>
          <w:sz w:val="22"/>
          <w:szCs w:val="22"/>
        </w:rPr>
        <w:lastRenderedPageBreak/>
        <w:t>kryteriów technicznych (możliwości realizacyjne, warunki gruntowo-wodne, kolizje, stopień skomplikowania),</w:t>
      </w:r>
    </w:p>
    <w:p w14:paraId="32D27DAB" w14:textId="77777777" w:rsidR="00CF728C" w:rsidRPr="00CF728C" w:rsidRDefault="00CF728C" w:rsidP="001A1545">
      <w:pPr>
        <w:pStyle w:val="NormalnyWeb"/>
        <w:numPr>
          <w:ilvl w:val="0"/>
          <w:numId w:val="30"/>
        </w:numPr>
        <w:tabs>
          <w:tab w:val="clear" w:pos="720"/>
          <w:tab w:val="num" w:pos="567"/>
        </w:tabs>
        <w:ind w:left="1276" w:hanging="142"/>
        <w:rPr>
          <w:rFonts w:ascii="Segoe UI Light" w:eastAsiaTheme="majorEastAsia" w:hAnsi="Segoe UI Light" w:cs="Segoe UI Light"/>
          <w:i/>
          <w:sz w:val="22"/>
          <w:szCs w:val="22"/>
        </w:rPr>
      </w:pPr>
      <w:r w:rsidRPr="00CF728C">
        <w:rPr>
          <w:rFonts w:ascii="Segoe UI Light" w:eastAsiaTheme="majorEastAsia" w:hAnsi="Segoe UI Light" w:cs="Segoe UI Light"/>
          <w:i/>
          <w:sz w:val="22"/>
          <w:szCs w:val="22"/>
        </w:rPr>
        <w:t>kryteriów ruchowych (bezpieczeństwo i przepustowość ruchu drogowego i kolejowego, ruch pieszy i rowerowy),</w:t>
      </w:r>
    </w:p>
    <w:p w14:paraId="502BCD62" w14:textId="77777777" w:rsidR="00CF728C" w:rsidRPr="00CF728C" w:rsidRDefault="00CF728C" w:rsidP="001A1545">
      <w:pPr>
        <w:pStyle w:val="NormalnyWeb"/>
        <w:numPr>
          <w:ilvl w:val="0"/>
          <w:numId w:val="30"/>
        </w:numPr>
        <w:tabs>
          <w:tab w:val="clear" w:pos="720"/>
          <w:tab w:val="num" w:pos="567"/>
        </w:tabs>
        <w:ind w:left="1276" w:hanging="142"/>
        <w:rPr>
          <w:rFonts w:ascii="Segoe UI Light" w:eastAsiaTheme="majorEastAsia" w:hAnsi="Segoe UI Light" w:cs="Segoe UI Light"/>
          <w:i/>
          <w:sz w:val="22"/>
          <w:szCs w:val="22"/>
        </w:rPr>
      </w:pPr>
      <w:r w:rsidRPr="00CF728C">
        <w:rPr>
          <w:rFonts w:ascii="Segoe UI Light" w:eastAsiaTheme="majorEastAsia" w:hAnsi="Segoe UI Light" w:cs="Segoe UI Light"/>
          <w:i/>
          <w:sz w:val="22"/>
          <w:szCs w:val="22"/>
        </w:rPr>
        <w:t>kryteriów ekonomicznych (szacunkowe koszty realizacji, utrzymania i eksploatacji),</w:t>
      </w:r>
    </w:p>
    <w:p w14:paraId="3B72F9C9" w14:textId="77777777" w:rsidR="00CF728C" w:rsidRPr="00CF728C" w:rsidRDefault="00CF728C" w:rsidP="001A1545">
      <w:pPr>
        <w:pStyle w:val="NormalnyWeb"/>
        <w:numPr>
          <w:ilvl w:val="0"/>
          <w:numId w:val="30"/>
        </w:numPr>
        <w:tabs>
          <w:tab w:val="clear" w:pos="720"/>
          <w:tab w:val="num" w:pos="567"/>
        </w:tabs>
        <w:ind w:left="1276" w:hanging="142"/>
        <w:rPr>
          <w:rFonts w:ascii="Segoe UI Light" w:eastAsiaTheme="majorEastAsia" w:hAnsi="Segoe UI Light" w:cs="Segoe UI Light"/>
          <w:i/>
          <w:sz w:val="22"/>
          <w:szCs w:val="22"/>
        </w:rPr>
      </w:pPr>
      <w:r w:rsidRPr="00CF728C">
        <w:rPr>
          <w:rFonts w:ascii="Segoe UI Light" w:eastAsiaTheme="majorEastAsia" w:hAnsi="Segoe UI Light" w:cs="Segoe UI Light"/>
          <w:i/>
          <w:sz w:val="22"/>
          <w:szCs w:val="22"/>
        </w:rPr>
        <w:t>kryteriów środowiskowych (hałas, drgania, wody, zieleń),</w:t>
      </w:r>
    </w:p>
    <w:p w14:paraId="3C45684C" w14:textId="1ED366D0" w:rsidR="00CF728C" w:rsidRDefault="00CF728C" w:rsidP="001A1545">
      <w:pPr>
        <w:pStyle w:val="NormalnyWeb"/>
        <w:numPr>
          <w:ilvl w:val="0"/>
          <w:numId w:val="30"/>
        </w:numPr>
        <w:tabs>
          <w:tab w:val="clear" w:pos="720"/>
          <w:tab w:val="num" w:pos="567"/>
        </w:tabs>
        <w:ind w:left="1276" w:hanging="142"/>
        <w:rPr>
          <w:rFonts w:ascii="Segoe UI Light" w:eastAsiaTheme="majorEastAsia" w:hAnsi="Segoe UI Light" w:cs="Segoe UI Light"/>
          <w:i/>
          <w:sz w:val="22"/>
          <w:szCs w:val="22"/>
        </w:rPr>
      </w:pPr>
      <w:r w:rsidRPr="00CF728C">
        <w:rPr>
          <w:rFonts w:ascii="Segoe UI Light" w:eastAsiaTheme="majorEastAsia" w:hAnsi="Segoe UI Light" w:cs="Segoe UI Light"/>
          <w:i/>
          <w:sz w:val="22"/>
          <w:szCs w:val="22"/>
        </w:rPr>
        <w:t>kryteriów społecznych i przestrzennych (oddziaływanie na zabudowę, dostępność, uciążliwości),</w:t>
      </w:r>
    </w:p>
    <w:p w14:paraId="6C914347" w14:textId="77777777" w:rsidR="00CF728C" w:rsidRDefault="00CF728C" w:rsidP="001A1545">
      <w:pPr>
        <w:pStyle w:val="NormalnyWeb"/>
        <w:numPr>
          <w:ilvl w:val="0"/>
          <w:numId w:val="30"/>
        </w:numPr>
        <w:tabs>
          <w:tab w:val="clear" w:pos="720"/>
          <w:tab w:val="num" w:pos="567"/>
        </w:tabs>
        <w:ind w:left="1276" w:hanging="142"/>
        <w:rPr>
          <w:rFonts w:ascii="Segoe UI Light" w:eastAsiaTheme="majorEastAsia" w:hAnsi="Segoe UI Light" w:cs="Segoe UI Light"/>
          <w:i/>
          <w:sz w:val="22"/>
          <w:szCs w:val="22"/>
        </w:rPr>
      </w:pPr>
      <w:r w:rsidRPr="00CF728C">
        <w:rPr>
          <w:rFonts w:ascii="Segoe UI Light" w:eastAsiaTheme="majorEastAsia" w:hAnsi="Segoe UI Light" w:cs="Segoe UI Light"/>
          <w:i/>
          <w:sz w:val="22"/>
          <w:szCs w:val="22"/>
        </w:rPr>
        <w:t>kryteriów formalno-prawnych (zgodność z dokumentami planistycznymi</w:t>
      </w:r>
      <w:r>
        <w:rPr>
          <w:rFonts w:ascii="Segoe UI Light" w:eastAsiaTheme="majorEastAsia" w:hAnsi="Segoe UI Light" w:cs="Segoe UI Light"/>
          <w:i/>
          <w:sz w:val="22"/>
          <w:szCs w:val="22"/>
        </w:rPr>
        <w:t>, możliwość uzyskania decyzji),</w:t>
      </w:r>
    </w:p>
    <w:p w14:paraId="4E9D70BB" w14:textId="1BCEF89A" w:rsidR="00CF728C" w:rsidRPr="00CF728C" w:rsidRDefault="00CF728C" w:rsidP="00CF728C">
      <w:pPr>
        <w:pStyle w:val="NormalnyWeb"/>
        <w:rPr>
          <w:rFonts w:ascii="Segoe UI Light" w:eastAsiaTheme="majorEastAsia" w:hAnsi="Segoe UI Light" w:cs="Segoe UI Light"/>
          <w:i/>
          <w:sz w:val="22"/>
          <w:szCs w:val="22"/>
        </w:rPr>
      </w:pPr>
      <w:r w:rsidRPr="00CF728C">
        <w:rPr>
          <w:rFonts w:ascii="Segoe UI Light" w:eastAsiaTheme="majorEastAsia" w:hAnsi="Segoe UI Light" w:cs="Segoe UI Light"/>
          <w:i/>
          <w:sz w:val="22"/>
          <w:szCs w:val="22"/>
        </w:rPr>
        <w:t>- wskazanie wariantu rekomendowanego do dalszych etapów przygotowania inwestycji wraz z uzasadnieniem,</w:t>
      </w:r>
      <w:r w:rsidRPr="00CF728C">
        <w:rPr>
          <w:rFonts w:ascii="Segoe UI Light" w:eastAsiaTheme="majorEastAsia" w:hAnsi="Segoe UI Light" w:cs="Segoe UI Light"/>
          <w:i/>
          <w:sz w:val="22"/>
          <w:szCs w:val="22"/>
        </w:rPr>
        <w:br/>
        <w:t>- o pracowanie zbiorczego opracowania analityczno-porównawczego stanowiącego podstawę do dalszych decyzji inwestycyjnych.</w:t>
      </w:r>
    </w:p>
    <w:p w14:paraId="645A6723" w14:textId="77777777" w:rsidR="00AD4FC4" w:rsidRPr="00374928" w:rsidRDefault="00AD4FC4" w:rsidP="00A934F2">
      <w:pPr>
        <w:pStyle w:val="Nagwek2"/>
        <w:keepNext w:val="0"/>
        <w:ind w:left="436" w:hanging="357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>Wykonawca przekaże Zamawiającemu kompletną i zgodną z umową dokumentację wraz ze wszystkimi zgodami, pozwoleniami, opiniami, w terminie określonym w § 2 ust.2 .</w:t>
      </w:r>
    </w:p>
    <w:p w14:paraId="3D158D95" w14:textId="444BABC9" w:rsidR="00CF728C" w:rsidRDefault="00CF728C" w:rsidP="00CF728C">
      <w:pPr>
        <w:pStyle w:val="Nagwek2"/>
        <w:rPr>
          <w:szCs w:val="24"/>
          <w:lang w:eastAsia="pl-PL"/>
        </w:rPr>
      </w:pPr>
      <w:r>
        <w:t xml:space="preserve">Szczegółowy zakres opracowania analitycznego, realizowanego w ramach niniejszej umowy, powinien być wykonany z uwzględnieniem </w:t>
      </w:r>
      <w:r w:rsidR="00D20552">
        <w:t xml:space="preserve">obowiązujących przepisów prawa </w:t>
      </w:r>
      <w:r>
        <w:t xml:space="preserve"> i obejmować:</w:t>
      </w:r>
    </w:p>
    <w:p w14:paraId="7EE5738D" w14:textId="77777777" w:rsidR="00CF728C" w:rsidRPr="00CF728C" w:rsidRDefault="00CF728C" w:rsidP="001A1545">
      <w:pPr>
        <w:pStyle w:val="NormalnyWeb"/>
        <w:numPr>
          <w:ilvl w:val="0"/>
          <w:numId w:val="2"/>
        </w:numPr>
        <w:rPr>
          <w:rFonts w:ascii="Segoe UI Light" w:eastAsiaTheme="majorEastAsia" w:hAnsi="Segoe UI Light" w:cs="Segoe UI Light"/>
          <w:sz w:val="22"/>
          <w:szCs w:val="22"/>
          <w:lang w:eastAsia="zh-CN"/>
        </w:rPr>
      </w:pPr>
      <w:r w:rsidRPr="00CF728C">
        <w:rPr>
          <w:rFonts w:ascii="Segoe UI Light" w:eastAsiaTheme="majorEastAsia" w:hAnsi="Segoe UI Light" w:cs="Segoe UI Light"/>
          <w:b/>
          <w:bCs/>
          <w:sz w:val="22"/>
          <w:szCs w:val="22"/>
          <w:lang w:eastAsia="zh-CN"/>
        </w:rPr>
        <w:t>opracowanie koncepcji wariantowych</w:t>
      </w:r>
      <w:r w:rsidRPr="00CF728C">
        <w:rPr>
          <w:rFonts w:ascii="Segoe UI Light" w:eastAsiaTheme="majorEastAsia" w:hAnsi="Segoe UI Light" w:cs="Segoe UI Light"/>
          <w:sz w:val="22"/>
          <w:szCs w:val="22"/>
          <w:lang w:eastAsia="zh-CN"/>
        </w:rPr>
        <w:t xml:space="preserve"> bezkolizyjnego skrzyżowania drogi z linią kolejową, przedstawiających główne założenia funkcjonalno-przestrzenne poszczególnych wariantów, w tym w szczególności:</w:t>
      </w:r>
    </w:p>
    <w:p w14:paraId="438EF40A" w14:textId="77777777" w:rsidR="00CF728C" w:rsidRPr="00CF728C" w:rsidRDefault="00CF728C" w:rsidP="001A1545">
      <w:pPr>
        <w:pStyle w:val="NormalnyWeb"/>
        <w:numPr>
          <w:ilvl w:val="1"/>
          <w:numId w:val="2"/>
        </w:numPr>
        <w:rPr>
          <w:rFonts w:ascii="Segoe UI Light" w:eastAsiaTheme="majorEastAsia" w:hAnsi="Segoe UI Light" w:cs="Segoe UI Light"/>
          <w:sz w:val="22"/>
          <w:szCs w:val="22"/>
          <w:lang w:eastAsia="zh-CN"/>
        </w:rPr>
      </w:pPr>
      <w:r w:rsidRPr="00CF728C">
        <w:rPr>
          <w:rFonts w:ascii="Segoe UI Light" w:eastAsiaTheme="majorEastAsia" w:hAnsi="Segoe UI Light" w:cs="Segoe UI Light"/>
          <w:sz w:val="22"/>
          <w:szCs w:val="22"/>
          <w:lang w:eastAsia="zh-CN"/>
        </w:rPr>
        <w:t>wiaduktu drogowego nad linią kolejową,</w:t>
      </w:r>
    </w:p>
    <w:p w14:paraId="5E34FB5F" w14:textId="77777777" w:rsidR="00CF728C" w:rsidRPr="00CF728C" w:rsidRDefault="00CF728C" w:rsidP="001A1545">
      <w:pPr>
        <w:pStyle w:val="NormalnyWeb"/>
        <w:numPr>
          <w:ilvl w:val="1"/>
          <w:numId w:val="2"/>
        </w:numPr>
        <w:rPr>
          <w:rFonts w:ascii="Segoe UI Light" w:eastAsiaTheme="majorEastAsia" w:hAnsi="Segoe UI Light" w:cs="Segoe UI Light"/>
          <w:sz w:val="22"/>
          <w:szCs w:val="22"/>
          <w:lang w:eastAsia="zh-CN"/>
        </w:rPr>
      </w:pPr>
      <w:r w:rsidRPr="00CF728C">
        <w:rPr>
          <w:rFonts w:ascii="Segoe UI Light" w:eastAsiaTheme="majorEastAsia" w:hAnsi="Segoe UI Light" w:cs="Segoe UI Light"/>
          <w:sz w:val="22"/>
          <w:szCs w:val="22"/>
          <w:lang w:eastAsia="zh-CN"/>
        </w:rPr>
        <w:t>tunelu drogowego pod linią kolejową,</w:t>
      </w:r>
    </w:p>
    <w:p w14:paraId="319C6040" w14:textId="77777777" w:rsidR="00CF728C" w:rsidRPr="00CF728C" w:rsidRDefault="00CF728C" w:rsidP="001A1545">
      <w:pPr>
        <w:pStyle w:val="NormalnyWeb"/>
        <w:numPr>
          <w:ilvl w:val="1"/>
          <w:numId w:val="2"/>
        </w:numPr>
        <w:rPr>
          <w:rFonts w:ascii="Segoe UI Light" w:eastAsiaTheme="majorEastAsia" w:hAnsi="Segoe UI Light" w:cs="Segoe UI Light"/>
          <w:sz w:val="22"/>
          <w:szCs w:val="22"/>
          <w:lang w:eastAsia="zh-CN"/>
        </w:rPr>
      </w:pPr>
      <w:r w:rsidRPr="00CF728C">
        <w:rPr>
          <w:rFonts w:ascii="Segoe UI Light" w:eastAsiaTheme="majorEastAsia" w:hAnsi="Segoe UI Light" w:cs="Segoe UI Light"/>
          <w:sz w:val="22"/>
          <w:szCs w:val="22"/>
          <w:lang w:eastAsia="zh-CN"/>
        </w:rPr>
        <w:t>innych rozwiązań technicznych dopuszczalnych obowiązującymi przepisami,</w:t>
      </w:r>
      <w:r w:rsidRPr="00CF728C">
        <w:rPr>
          <w:rFonts w:ascii="Segoe UI Light" w:eastAsiaTheme="majorEastAsia" w:hAnsi="Segoe UI Light" w:cs="Segoe UI Light"/>
          <w:sz w:val="22"/>
          <w:szCs w:val="22"/>
          <w:lang w:eastAsia="zh-CN"/>
        </w:rPr>
        <w:br/>
        <w:t>opracowanych na aktualnych materiałach geodezyjnych lub kartograficznych. Koncepcje podlegają uzgodnieniu z Zamawiającym.</w:t>
      </w:r>
    </w:p>
    <w:p w14:paraId="572550F0" w14:textId="77777777" w:rsidR="00CF728C" w:rsidRPr="00CF728C" w:rsidRDefault="00CF728C" w:rsidP="001A1545">
      <w:pPr>
        <w:pStyle w:val="NormalnyWeb"/>
        <w:numPr>
          <w:ilvl w:val="0"/>
          <w:numId w:val="2"/>
        </w:numPr>
        <w:rPr>
          <w:rFonts w:ascii="Segoe UI Light" w:eastAsiaTheme="majorEastAsia" w:hAnsi="Segoe UI Light" w:cs="Segoe UI Light"/>
          <w:sz w:val="22"/>
          <w:szCs w:val="22"/>
          <w:lang w:eastAsia="zh-CN"/>
        </w:rPr>
      </w:pPr>
      <w:r w:rsidRPr="00CF728C">
        <w:rPr>
          <w:rFonts w:ascii="Segoe UI Light" w:eastAsiaTheme="majorEastAsia" w:hAnsi="Segoe UI Light" w:cs="Segoe UI Light"/>
          <w:b/>
          <w:bCs/>
          <w:sz w:val="22"/>
          <w:szCs w:val="22"/>
          <w:lang w:eastAsia="zh-CN"/>
        </w:rPr>
        <w:t>opracowanie analizy wielokryterialnej wariantów</w:t>
      </w:r>
      <w:r w:rsidRPr="00CF728C">
        <w:rPr>
          <w:rFonts w:ascii="Segoe UI Light" w:eastAsiaTheme="majorEastAsia" w:hAnsi="Segoe UI Light" w:cs="Segoe UI Light"/>
          <w:sz w:val="22"/>
          <w:szCs w:val="22"/>
          <w:lang w:eastAsia="zh-CN"/>
        </w:rPr>
        <w:t>, obejmującej ocenę porównawczą rozwiązań z uwzględnieniem w szczególności:</w:t>
      </w:r>
    </w:p>
    <w:p w14:paraId="4D9EF149" w14:textId="77777777" w:rsidR="00CF728C" w:rsidRPr="00CF728C" w:rsidRDefault="00CF728C" w:rsidP="001A1545">
      <w:pPr>
        <w:pStyle w:val="NormalnyWeb"/>
        <w:numPr>
          <w:ilvl w:val="1"/>
          <w:numId w:val="2"/>
        </w:numPr>
        <w:rPr>
          <w:rFonts w:ascii="Segoe UI Light" w:eastAsiaTheme="majorEastAsia" w:hAnsi="Segoe UI Light" w:cs="Segoe UI Light"/>
          <w:sz w:val="22"/>
          <w:szCs w:val="22"/>
          <w:lang w:eastAsia="zh-CN"/>
        </w:rPr>
      </w:pPr>
      <w:r w:rsidRPr="00CF728C">
        <w:rPr>
          <w:rFonts w:ascii="Segoe UI Light" w:eastAsiaTheme="majorEastAsia" w:hAnsi="Segoe UI Light" w:cs="Segoe UI Light"/>
          <w:sz w:val="22"/>
          <w:szCs w:val="22"/>
          <w:lang w:eastAsia="zh-CN"/>
        </w:rPr>
        <w:t>kryteriów technicznych,</w:t>
      </w:r>
    </w:p>
    <w:p w14:paraId="659B5F26" w14:textId="77777777" w:rsidR="00CF728C" w:rsidRPr="00CF728C" w:rsidRDefault="00CF728C" w:rsidP="001A1545">
      <w:pPr>
        <w:pStyle w:val="NormalnyWeb"/>
        <w:numPr>
          <w:ilvl w:val="1"/>
          <w:numId w:val="2"/>
        </w:numPr>
        <w:rPr>
          <w:rFonts w:ascii="Segoe UI Light" w:eastAsiaTheme="majorEastAsia" w:hAnsi="Segoe UI Light" w:cs="Segoe UI Light"/>
          <w:sz w:val="22"/>
          <w:szCs w:val="22"/>
          <w:lang w:eastAsia="zh-CN"/>
        </w:rPr>
      </w:pPr>
      <w:r w:rsidRPr="00CF728C">
        <w:rPr>
          <w:rFonts w:ascii="Segoe UI Light" w:eastAsiaTheme="majorEastAsia" w:hAnsi="Segoe UI Light" w:cs="Segoe UI Light"/>
          <w:sz w:val="22"/>
          <w:szCs w:val="22"/>
          <w:lang w:eastAsia="zh-CN"/>
        </w:rPr>
        <w:t>kryteriów ruchowych,</w:t>
      </w:r>
    </w:p>
    <w:p w14:paraId="149E28A6" w14:textId="77777777" w:rsidR="00CF728C" w:rsidRPr="00CF728C" w:rsidRDefault="00CF728C" w:rsidP="001A1545">
      <w:pPr>
        <w:pStyle w:val="NormalnyWeb"/>
        <w:numPr>
          <w:ilvl w:val="1"/>
          <w:numId w:val="2"/>
        </w:numPr>
        <w:rPr>
          <w:rFonts w:ascii="Segoe UI Light" w:eastAsiaTheme="majorEastAsia" w:hAnsi="Segoe UI Light" w:cs="Segoe UI Light"/>
          <w:sz w:val="22"/>
          <w:szCs w:val="22"/>
          <w:lang w:eastAsia="zh-CN"/>
        </w:rPr>
      </w:pPr>
      <w:r w:rsidRPr="00CF728C">
        <w:rPr>
          <w:rFonts w:ascii="Segoe UI Light" w:eastAsiaTheme="majorEastAsia" w:hAnsi="Segoe UI Light" w:cs="Segoe UI Light"/>
          <w:sz w:val="22"/>
          <w:szCs w:val="22"/>
          <w:lang w:eastAsia="zh-CN"/>
        </w:rPr>
        <w:t>kryteriów ekonomicznych (szacunkowe koszty realizacji oraz utrzymania),</w:t>
      </w:r>
    </w:p>
    <w:p w14:paraId="128A14BE" w14:textId="77777777" w:rsidR="00CF728C" w:rsidRPr="00CF728C" w:rsidRDefault="00CF728C" w:rsidP="001A1545">
      <w:pPr>
        <w:pStyle w:val="NormalnyWeb"/>
        <w:numPr>
          <w:ilvl w:val="1"/>
          <w:numId w:val="2"/>
        </w:numPr>
        <w:rPr>
          <w:rFonts w:ascii="Segoe UI Light" w:eastAsiaTheme="majorEastAsia" w:hAnsi="Segoe UI Light" w:cs="Segoe UI Light"/>
          <w:sz w:val="22"/>
          <w:szCs w:val="22"/>
          <w:lang w:eastAsia="zh-CN"/>
        </w:rPr>
      </w:pPr>
      <w:r w:rsidRPr="00CF728C">
        <w:rPr>
          <w:rFonts w:ascii="Segoe UI Light" w:eastAsiaTheme="majorEastAsia" w:hAnsi="Segoe UI Light" w:cs="Segoe UI Light"/>
          <w:sz w:val="22"/>
          <w:szCs w:val="22"/>
          <w:lang w:eastAsia="zh-CN"/>
        </w:rPr>
        <w:t>kryteriów środowiskowych,</w:t>
      </w:r>
    </w:p>
    <w:p w14:paraId="564A657C" w14:textId="77777777" w:rsidR="00CF728C" w:rsidRPr="00CF728C" w:rsidRDefault="00CF728C" w:rsidP="001A1545">
      <w:pPr>
        <w:pStyle w:val="NormalnyWeb"/>
        <w:numPr>
          <w:ilvl w:val="1"/>
          <w:numId w:val="2"/>
        </w:numPr>
        <w:rPr>
          <w:rFonts w:ascii="Segoe UI Light" w:eastAsiaTheme="majorEastAsia" w:hAnsi="Segoe UI Light" w:cs="Segoe UI Light"/>
          <w:sz w:val="22"/>
          <w:szCs w:val="22"/>
          <w:lang w:eastAsia="zh-CN"/>
        </w:rPr>
      </w:pPr>
      <w:r w:rsidRPr="00CF728C">
        <w:rPr>
          <w:rFonts w:ascii="Segoe UI Light" w:eastAsiaTheme="majorEastAsia" w:hAnsi="Segoe UI Light" w:cs="Segoe UI Light"/>
          <w:sz w:val="22"/>
          <w:szCs w:val="22"/>
          <w:lang w:eastAsia="zh-CN"/>
        </w:rPr>
        <w:t>kryteriów społecznych i przestrzennych,</w:t>
      </w:r>
    </w:p>
    <w:p w14:paraId="7F24232E" w14:textId="77777777" w:rsidR="00CF728C" w:rsidRPr="00CF728C" w:rsidRDefault="00CF728C" w:rsidP="001A1545">
      <w:pPr>
        <w:pStyle w:val="NormalnyWeb"/>
        <w:numPr>
          <w:ilvl w:val="1"/>
          <w:numId w:val="2"/>
        </w:numPr>
        <w:rPr>
          <w:rFonts w:ascii="Segoe UI Light" w:eastAsiaTheme="majorEastAsia" w:hAnsi="Segoe UI Light" w:cs="Segoe UI Light"/>
          <w:sz w:val="22"/>
          <w:szCs w:val="22"/>
          <w:lang w:eastAsia="zh-CN"/>
        </w:rPr>
      </w:pPr>
      <w:r w:rsidRPr="00CF728C">
        <w:rPr>
          <w:rFonts w:ascii="Segoe UI Light" w:eastAsiaTheme="majorEastAsia" w:hAnsi="Segoe UI Light" w:cs="Segoe UI Light"/>
          <w:sz w:val="22"/>
          <w:szCs w:val="22"/>
          <w:lang w:eastAsia="zh-CN"/>
        </w:rPr>
        <w:t>kryteriów formalno-prawnych.</w:t>
      </w:r>
    </w:p>
    <w:p w14:paraId="28669373" w14:textId="77777777" w:rsidR="00CF728C" w:rsidRPr="00CF728C" w:rsidRDefault="00CF728C" w:rsidP="001A1545">
      <w:pPr>
        <w:pStyle w:val="NormalnyWeb"/>
        <w:numPr>
          <w:ilvl w:val="0"/>
          <w:numId w:val="2"/>
        </w:numPr>
        <w:rPr>
          <w:rFonts w:ascii="Segoe UI Light" w:eastAsiaTheme="majorEastAsia" w:hAnsi="Segoe UI Light" w:cs="Segoe UI Light"/>
          <w:sz w:val="22"/>
          <w:szCs w:val="22"/>
          <w:lang w:eastAsia="zh-CN"/>
        </w:rPr>
      </w:pPr>
      <w:r w:rsidRPr="00CF728C">
        <w:rPr>
          <w:rFonts w:ascii="Segoe UI Light" w:eastAsiaTheme="majorEastAsia" w:hAnsi="Segoe UI Light" w:cs="Segoe UI Light"/>
          <w:b/>
          <w:bCs/>
          <w:sz w:val="22"/>
          <w:szCs w:val="22"/>
          <w:lang w:eastAsia="zh-CN"/>
        </w:rPr>
        <w:t>opracowanie zbiorczego raportu analityczno-porównawczego</w:t>
      </w:r>
      <w:r w:rsidRPr="00CF728C">
        <w:rPr>
          <w:rFonts w:ascii="Segoe UI Light" w:eastAsiaTheme="majorEastAsia" w:hAnsi="Segoe UI Light" w:cs="Segoe UI Light"/>
          <w:sz w:val="22"/>
          <w:szCs w:val="22"/>
          <w:lang w:eastAsia="zh-CN"/>
        </w:rPr>
        <w:t>, zawierającego:</w:t>
      </w:r>
    </w:p>
    <w:p w14:paraId="02336073" w14:textId="77777777" w:rsidR="00CF728C" w:rsidRPr="00CF728C" w:rsidRDefault="00CF728C" w:rsidP="001A1545">
      <w:pPr>
        <w:pStyle w:val="NormalnyWeb"/>
        <w:numPr>
          <w:ilvl w:val="1"/>
          <w:numId w:val="2"/>
        </w:numPr>
        <w:rPr>
          <w:rFonts w:ascii="Segoe UI Light" w:eastAsiaTheme="majorEastAsia" w:hAnsi="Segoe UI Light" w:cs="Segoe UI Light"/>
          <w:sz w:val="22"/>
          <w:szCs w:val="22"/>
          <w:lang w:eastAsia="zh-CN"/>
        </w:rPr>
      </w:pPr>
      <w:r w:rsidRPr="00CF728C">
        <w:rPr>
          <w:rFonts w:ascii="Segoe UI Light" w:eastAsiaTheme="majorEastAsia" w:hAnsi="Segoe UI Light" w:cs="Segoe UI Light"/>
          <w:sz w:val="22"/>
          <w:szCs w:val="22"/>
          <w:lang w:eastAsia="zh-CN"/>
        </w:rPr>
        <w:t>opis analizowanych wariantów,</w:t>
      </w:r>
    </w:p>
    <w:p w14:paraId="0807BBB3" w14:textId="77777777" w:rsidR="00CF728C" w:rsidRPr="00CF728C" w:rsidRDefault="00CF728C" w:rsidP="001A1545">
      <w:pPr>
        <w:pStyle w:val="NormalnyWeb"/>
        <w:numPr>
          <w:ilvl w:val="1"/>
          <w:numId w:val="2"/>
        </w:numPr>
        <w:rPr>
          <w:rFonts w:ascii="Segoe UI Light" w:eastAsiaTheme="majorEastAsia" w:hAnsi="Segoe UI Light" w:cs="Segoe UI Light"/>
          <w:sz w:val="22"/>
          <w:szCs w:val="22"/>
          <w:lang w:eastAsia="zh-CN"/>
        </w:rPr>
      </w:pPr>
      <w:r w:rsidRPr="00CF728C">
        <w:rPr>
          <w:rFonts w:ascii="Segoe UI Light" w:eastAsiaTheme="majorEastAsia" w:hAnsi="Segoe UI Light" w:cs="Segoe UI Light"/>
          <w:sz w:val="22"/>
          <w:szCs w:val="22"/>
          <w:lang w:eastAsia="zh-CN"/>
        </w:rPr>
        <w:t>zestawienia tabelaryczne i graficzne porównania,</w:t>
      </w:r>
    </w:p>
    <w:p w14:paraId="2BB8840B" w14:textId="77777777" w:rsidR="00CF728C" w:rsidRPr="00CF728C" w:rsidRDefault="00CF728C" w:rsidP="001A1545">
      <w:pPr>
        <w:pStyle w:val="NormalnyWeb"/>
        <w:numPr>
          <w:ilvl w:val="1"/>
          <w:numId w:val="2"/>
        </w:numPr>
        <w:rPr>
          <w:rFonts w:ascii="Segoe UI Light" w:eastAsiaTheme="majorEastAsia" w:hAnsi="Segoe UI Light" w:cs="Segoe UI Light"/>
          <w:sz w:val="22"/>
          <w:szCs w:val="22"/>
          <w:lang w:eastAsia="zh-CN"/>
        </w:rPr>
      </w:pPr>
      <w:r w:rsidRPr="00CF728C">
        <w:rPr>
          <w:rFonts w:ascii="Segoe UI Light" w:eastAsiaTheme="majorEastAsia" w:hAnsi="Segoe UI Light" w:cs="Segoe UI Light"/>
          <w:sz w:val="22"/>
          <w:szCs w:val="22"/>
          <w:lang w:eastAsia="zh-CN"/>
        </w:rPr>
        <w:t>wnioski z przeprowadzonych analiz,</w:t>
      </w:r>
    </w:p>
    <w:p w14:paraId="60AE6570" w14:textId="77777777" w:rsidR="00CF728C" w:rsidRPr="00CF728C" w:rsidRDefault="00CF728C" w:rsidP="001A1545">
      <w:pPr>
        <w:pStyle w:val="NormalnyWeb"/>
        <w:numPr>
          <w:ilvl w:val="1"/>
          <w:numId w:val="2"/>
        </w:numPr>
        <w:rPr>
          <w:rFonts w:ascii="Segoe UI Light" w:eastAsiaTheme="majorEastAsia" w:hAnsi="Segoe UI Light" w:cs="Segoe UI Light"/>
          <w:sz w:val="22"/>
          <w:szCs w:val="22"/>
          <w:lang w:eastAsia="zh-CN"/>
        </w:rPr>
      </w:pPr>
      <w:r w:rsidRPr="00CF728C">
        <w:rPr>
          <w:rFonts w:ascii="Segoe UI Light" w:eastAsiaTheme="majorEastAsia" w:hAnsi="Segoe UI Light" w:cs="Segoe UI Light"/>
          <w:sz w:val="22"/>
          <w:szCs w:val="22"/>
          <w:lang w:eastAsia="zh-CN"/>
        </w:rPr>
        <w:t>wskazanie wariantu rekomendowanego do dalszych etapów przygotowania inwestycji wraz z uzasadnieniem.</w:t>
      </w:r>
    </w:p>
    <w:p w14:paraId="1D766746" w14:textId="77777777" w:rsidR="00CF728C" w:rsidRPr="00CF728C" w:rsidRDefault="00CF728C" w:rsidP="001A1545">
      <w:pPr>
        <w:pStyle w:val="NormalnyWeb"/>
        <w:numPr>
          <w:ilvl w:val="0"/>
          <w:numId w:val="2"/>
        </w:numPr>
        <w:rPr>
          <w:rFonts w:ascii="Segoe UI Light" w:eastAsiaTheme="majorEastAsia" w:hAnsi="Segoe UI Light" w:cs="Segoe UI Light"/>
          <w:sz w:val="22"/>
          <w:szCs w:val="22"/>
          <w:lang w:eastAsia="zh-CN"/>
        </w:rPr>
      </w:pPr>
      <w:r w:rsidRPr="00CF728C">
        <w:rPr>
          <w:rFonts w:ascii="Segoe UI Light" w:eastAsiaTheme="majorEastAsia" w:hAnsi="Segoe UI Light" w:cs="Segoe UI Light"/>
          <w:b/>
          <w:bCs/>
          <w:sz w:val="22"/>
          <w:szCs w:val="22"/>
          <w:lang w:eastAsia="zh-CN"/>
        </w:rPr>
        <w:t>opracowanie materiałów graficznych</w:t>
      </w:r>
      <w:r w:rsidRPr="00CF728C">
        <w:rPr>
          <w:rFonts w:ascii="Segoe UI Light" w:eastAsiaTheme="majorEastAsia" w:hAnsi="Segoe UI Light" w:cs="Segoe UI Light"/>
          <w:sz w:val="22"/>
          <w:szCs w:val="22"/>
          <w:lang w:eastAsia="zh-CN"/>
        </w:rPr>
        <w:t xml:space="preserve"> (schematy, rysunki poglądowe, przekroje), niezbędnych do zobrazowania przyjętych rozwiązań wariantowych, w zakresie odpowiednim dla etapu analizy.</w:t>
      </w:r>
    </w:p>
    <w:p w14:paraId="6264A1AC" w14:textId="77777777" w:rsidR="00CF728C" w:rsidRPr="00CF728C" w:rsidRDefault="00CF728C" w:rsidP="001A1545">
      <w:pPr>
        <w:pStyle w:val="NormalnyWeb"/>
        <w:numPr>
          <w:ilvl w:val="0"/>
          <w:numId w:val="2"/>
        </w:numPr>
        <w:rPr>
          <w:rFonts w:ascii="Segoe UI Light" w:eastAsiaTheme="majorEastAsia" w:hAnsi="Segoe UI Light" w:cs="Segoe UI Light"/>
          <w:sz w:val="22"/>
          <w:szCs w:val="22"/>
          <w:lang w:eastAsia="zh-CN"/>
        </w:rPr>
      </w:pPr>
      <w:r w:rsidRPr="00CF728C">
        <w:rPr>
          <w:rFonts w:ascii="Segoe UI Light" w:eastAsiaTheme="majorEastAsia" w:hAnsi="Segoe UI Light" w:cs="Segoe UI Light"/>
          <w:b/>
          <w:bCs/>
          <w:sz w:val="22"/>
          <w:szCs w:val="22"/>
          <w:lang w:eastAsia="zh-CN"/>
        </w:rPr>
        <w:lastRenderedPageBreak/>
        <w:t>przekazanie opracowań</w:t>
      </w:r>
      <w:r w:rsidRPr="00CF728C">
        <w:rPr>
          <w:rFonts w:ascii="Segoe UI Light" w:eastAsiaTheme="majorEastAsia" w:hAnsi="Segoe UI Light" w:cs="Segoe UI Light"/>
          <w:sz w:val="22"/>
          <w:szCs w:val="22"/>
          <w:lang w:eastAsia="zh-CN"/>
        </w:rPr>
        <w:t xml:space="preserve"> w formie:</w:t>
      </w:r>
    </w:p>
    <w:p w14:paraId="499B3AFF" w14:textId="77777777" w:rsidR="00CF728C" w:rsidRPr="00CF728C" w:rsidRDefault="00CF728C" w:rsidP="001A1545">
      <w:pPr>
        <w:pStyle w:val="NormalnyWeb"/>
        <w:numPr>
          <w:ilvl w:val="1"/>
          <w:numId w:val="2"/>
        </w:numPr>
        <w:rPr>
          <w:rFonts w:ascii="Segoe UI Light" w:eastAsiaTheme="majorEastAsia" w:hAnsi="Segoe UI Light" w:cs="Segoe UI Light"/>
          <w:sz w:val="22"/>
          <w:szCs w:val="22"/>
          <w:lang w:eastAsia="zh-CN"/>
        </w:rPr>
      </w:pPr>
      <w:r w:rsidRPr="00CF728C">
        <w:rPr>
          <w:rFonts w:ascii="Segoe UI Light" w:eastAsiaTheme="majorEastAsia" w:hAnsi="Segoe UI Light" w:cs="Segoe UI Light"/>
          <w:sz w:val="22"/>
          <w:szCs w:val="22"/>
          <w:lang w:eastAsia="zh-CN"/>
        </w:rPr>
        <w:t>2 egzemplarzy w formie pisemnej,</w:t>
      </w:r>
    </w:p>
    <w:p w14:paraId="6333179C" w14:textId="77777777" w:rsidR="00CF728C" w:rsidRPr="00CF728C" w:rsidRDefault="00CF728C" w:rsidP="001A1545">
      <w:pPr>
        <w:pStyle w:val="NormalnyWeb"/>
        <w:numPr>
          <w:ilvl w:val="1"/>
          <w:numId w:val="2"/>
        </w:numPr>
        <w:rPr>
          <w:rFonts w:ascii="Segoe UI Light" w:eastAsiaTheme="majorEastAsia" w:hAnsi="Segoe UI Light" w:cs="Segoe UI Light"/>
          <w:sz w:val="22"/>
          <w:szCs w:val="22"/>
          <w:lang w:eastAsia="zh-CN"/>
        </w:rPr>
      </w:pPr>
      <w:r w:rsidRPr="00CF728C">
        <w:rPr>
          <w:rFonts w:ascii="Segoe UI Light" w:eastAsiaTheme="majorEastAsia" w:hAnsi="Segoe UI Light" w:cs="Segoe UI Light"/>
          <w:sz w:val="22"/>
          <w:szCs w:val="22"/>
          <w:lang w:eastAsia="zh-CN"/>
        </w:rPr>
        <w:t>1 egzemplarza w wersji elektronicznej (format pdf, wersja do publikacji).</w:t>
      </w:r>
    </w:p>
    <w:p w14:paraId="57784551" w14:textId="4CE22920" w:rsidR="00AD4FC4" w:rsidRPr="00CF728C" w:rsidRDefault="00CF728C" w:rsidP="001A1545">
      <w:pPr>
        <w:pStyle w:val="NormalnyWeb"/>
        <w:numPr>
          <w:ilvl w:val="0"/>
          <w:numId w:val="2"/>
        </w:numPr>
      </w:pPr>
      <w:r w:rsidRPr="00CF728C">
        <w:rPr>
          <w:rFonts w:ascii="Segoe UI Light" w:eastAsiaTheme="majorEastAsia" w:hAnsi="Segoe UI Light" w:cs="Segoe UI Light"/>
          <w:sz w:val="22"/>
          <w:szCs w:val="22"/>
          <w:lang w:eastAsia="zh-CN"/>
        </w:rPr>
        <w:t>Przekazanie Zamawiającemu wszelkich opinii, uzgodnień lub stanowisk instytucji, jeżeli zostały pozyskane w toku realizacji analizy.</w:t>
      </w:r>
    </w:p>
    <w:p w14:paraId="206506D8" w14:textId="77777777" w:rsidR="004E7211" w:rsidRPr="00374928" w:rsidRDefault="004E7211" w:rsidP="00A934F2">
      <w:pPr>
        <w:pStyle w:val="Nagwek1"/>
        <w:keepNext w:val="0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>§ 2</w:t>
      </w:r>
    </w:p>
    <w:p w14:paraId="5EC46063" w14:textId="41E4DF18" w:rsidR="004E7211" w:rsidRPr="00374928" w:rsidRDefault="00F979CD" w:rsidP="00A934F2">
      <w:pPr>
        <w:pStyle w:val="Nagwek1"/>
        <w:keepNext w:val="0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 xml:space="preserve">Terminy realizacji umowy </w:t>
      </w:r>
    </w:p>
    <w:p w14:paraId="42C49589" w14:textId="73EC7AD4" w:rsidR="000F0E4B" w:rsidRPr="004B2008" w:rsidRDefault="000F0E4B" w:rsidP="001A1545">
      <w:pPr>
        <w:widowControl w:val="0"/>
        <w:numPr>
          <w:ilvl w:val="0"/>
          <w:numId w:val="27"/>
        </w:numPr>
        <w:spacing w:line="100" w:lineRule="atLeast"/>
        <w:jc w:val="both"/>
        <w:rPr>
          <w:rFonts w:ascii="Segoe UI Light" w:hAnsi="Segoe UI Light" w:cs="Segoe UI Light"/>
          <w:szCs w:val="22"/>
        </w:rPr>
      </w:pPr>
      <w:r w:rsidRPr="004B2008">
        <w:rPr>
          <w:rFonts w:ascii="Segoe UI Light" w:hAnsi="Segoe UI Light" w:cs="Segoe UI Light"/>
          <w:szCs w:val="22"/>
        </w:rPr>
        <w:t xml:space="preserve">Wykonawca zobowiązuje się do zrealizowania Zamówienia określonego w §1 niniejszej umowy, zgodnie z warunkami szczegółowo określonymi w </w:t>
      </w:r>
      <w:r>
        <w:rPr>
          <w:rFonts w:ascii="Segoe UI Light" w:hAnsi="Segoe UI Light" w:cs="Segoe UI Light"/>
          <w:szCs w:val="22"/>
        </w:rPr>
        <w:t>OPZ</w:t>
      </w:r>
      <w:r w:rsidRPr="004B2008">
        <w:rPr>
          <w:rFonts w:ascii="Segoe UI Light" w:hAnsi="Segoe UI Light" w:cs="Segoe UI Light"/>
          <w:szCs w:val="22"/>
          <w:shd w:val="clear" w:color="auto" w:fill="FFFFFF"/>
        </w:rPr>
        <w:t>, przepisami obowiązującego w tym zakresie prawa</w:t>
      </w:r>
      <w:r w:rsidRPr="004B2008">
        <w:rPr>
          <w:rFonts w:ascii="Segoe UI Light" w:hAnsi="Segoe UI Light" w:cs="Segoe UI Light"/>
          <w:szCs w:val="22"/>
        </w:rPr>
        <w:t xml:space="preserve">, w terminie </w:t>
      </w:r>
      <w:r w:rsidR="00366D1B">
        <w:rPr>
          <w:rFonts w:ascii="Segoe UI Light" w:hAnsi="Segoe UI Light" w:cs="Segoe UI Light"/>
          <w:b/>
          <w:szCs w:val="22"/>
        </w:rPr>
        <w:t xml:space="preserve">4 </w:t>
      </w:r>
      <w:r>
        <w:rPr>
          <w:rFonts w:ascii="Segoe UI Light" w:hAnsi="Segoe UI Light" w:cs="Segoe UI Light"/>
          <w:b/>
          <w:szCs w:val="22"/>
        </w:rPr>
        <w:t xml:space="preserve">miesięcy </w:t>
      </w:r>
      <w:r w:rsidRPr="004B2008">
        <w:rPr>
          <w:rFonts w:ascii="Segoe UI Light" w:hAnsi="Segoe UI Light" w:cs="Segoe UI Light"/>
          <w:szCs w:val="22"/>
        </w:rPr>
        <w:t>od dnia podpisania umowy.</w:t>
      </w:r>
    </w:p>
    <w:p w14:paraId="0AA9896E" w14:textId="77777777" w:rsidR="000F0E4B" w:rsidRPr="004B2008" w:rsidRDefault="000F0E4B" w:rsidP="001A1545">
      <w:pPr>
        <w:widowControl w:val="0"/>
        <w:numPr>
          <w:ilvl w:val="0"/>
          <w:numId w:val="27"/>
        </w:numPr>
        <w:spacing w:line="100" w:lineRule="atLeast"/>
        <w:jc w:val="both"/>
        <w:rPr>
          <w:rFonts w:ascii="Segoe UI Light" w:hAnsi="Segoe UI Light" w:cs="Segoe UI Light"/>
          <w:szCs w:val="22"/>
        </w:rPr>
      </w:pPr>
      <w:r w:rsidRPr="004B2008">
        <w:rPr>
          <w:rFonts w:ascii="Segoe UI Light" w:hAnsi="Segoe UI Light" w:cs="Segoe UI Light"/>
          <w:szCs w:val="22"/>
        </w:rPr>
        <w:t>Zamawiający może wyrazić zgodę na dokonanie odbioru wykonanego zamówienia przed określonym w ust. 1 terminem, po uprzednim zgłoszeniu wykonania zadania przez Wykonawcę.</w:t>
      </w:r>
    </w:p>
    <w:p w14:paraId="6B4A2483" w14:textId="013FEB13" w:rsidR="00E75FFD" w:rsidRPr="00374928" w:rsidRDefault="0098458D" w:rsidP="00D1524E">
      <w:pPr>
        <w:pStyle w:val="Nagwek1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>§ 3</w:t>
      </w:r>
    </w:p>
    <w:p w14:paraId="1667B485" w14:textId="4238680F" w:rsidR="00E75FFD" w:rsidRPr="00374928" w:rsidRDefault="0098458D" w:rsidP="00315CDF">
      <w:pPr>
        <w:pStyle w:val="Nagwek1"/>
        <w:spacing w:line="276" w:lineRule="auto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>Wynagrodzenie</w:t>
      </w:r>
    </w:p>
    <w:p w14:paraId="65BC4C89" w14:textId="77777777" w:rsidR="00D205CB" w:rsidRPr="00D205CB" w:rsidRDefault="00D205CB" w:rsidP="00D205CB">
      <w:pPr>
        <w:pStyle w:val="Nagwek2"/>
        <w:numPr>
          <w:ilvl w:val="0"/>
          <w:numId w:val="9"/>
        </w:numPr>
        <w:spacing w:line="276" w:lineRule="auto"/>
        <w:ind w:left="284"/>
        <w:rPr>
          <w:rFonts w:eastAsia="Times New Roman" w:cs="Segoe UI Light"/>
          <w:szCs w:val="22"/>
        </w:rPr>
      </w:pPr>
      <w:bookmarkStart w:id="0" w:name="_GoBack"/>
      <w:r w:rsidRPr="00D205CB">
        <w:rPr>
          <w:rFonts w:eastAsia="Times New Roman" w:cs="Segoe UI Light"/>
          <w:szCs w:val="22"/>
        </w:rPr>
        <w:t>Ustala się wynagrodzenie ryczałtowe (w tym podatek VAT), w wysokości ___________________ zł brutto (słownie złotych: _________________________________ zł).</w:t>
      </w:r>
    </w:p>
    <w:p w14:paraId="03D101F5" w14:textId="77777777" w:rsidR="00D205CB" w:rsidRPr="00D205CB" w:rsidRDefault="00D205CB" w:rsidP="00D205CB">
      <w:pPr>
        <w:pStyle w:val="Nagwek2"/>
        <w:keepNext w:val="0"/>
        <w:numPr>
          <w:ilvl w:val="0"/>
          <w:numId w:val="9"/>
        </w:numPr>
        <w:ind w:left="284"/>
        <w:rPr>
          <w:rFonts w:eastAsia="Times New Roman" w:cs="Segoe UI Light"/>
          <w:szCs w:val="22"/>
        </w:rPr>
      </w:pPr>
      <w:r w:rsidRPr="00D205CB">
        <w:rPr>
          <w:rFonts w:eastAsia="Times New Roman" w:cs="Segoe UI Light"/>
          <w:szCs w:val="22"/>
        </w:rPr>
        <w:t xml:space="preserve">Wynagrodzenie będzie płatne po dokonaniu odbioru protokolarnego przez Zamawiającego na podstawie wystawionej przez Wykonawcę faktury VAT. </w:t>
      </w:r>
    </w:p>
    <w:p w14:paraId="0444D3D9" w14:textId="77777777" w:rsidR="00D205CB" w:rsidRPr="00D205CB" w:rsidRDefault="00D205CB" w:rsidP="00D205CB">
      <w:pPr>
        <w:pStyle w:val="Akapitzlist"/>
        <w:numPr>
          <w:ilvl w:val="0"/>
          <w:numId w:val="9"/>
        </w:numPr>
        <w:ind w:left="284"/>
        <w:jc w:val="both"/>
        <w:rPr>
          <w:rFonts w:ascii="Segoe UI Light" w:hAnsi="Segoe UI Light" w:cs="Segoe UI Light"/>
          <w:szCs w:val="22"/>
        </w:rPr>
      </w:pPr>
      <w:r w:rsidRPr="00D205CB">
        <w:rPr>
          <w:rFonts w:ascii="Segoe UI Light" w:hAnsi="Segoe UI Light" w:cs="Segoe UI Light"/>
          <w:szCs w:val="22"/>
        </w:rPr>
        <w:t>Podstawą do wystawienia faktury VAT za wykonane prace określone w § 1 ust. 1 będzie protokół odbioru podpisany przez przedstawiciela Zamawiającego.</w:t>
      </w:r>
    </w:p>
    <w:p w14:paraId="5F7FD604" w14:textId="77777777" w:rsidR="00D205CB" w:rsidRPr="00D205CB" w:rsidRDefault="00D205CB" w:rsidP="00D205CB">
      <w:pPr>
        <w:pStyle w:val="Akapitzlist"/>
        <w:numPr>
          <w:ilvl w:val="0"/>
          <w:numId w:val="9"/>
        </w:numPr>
        <w:ind w:left="284"/>
        <w:jc w:val="both"/>
        <w:rPr>
          <w:rFonts w:ascii="Segoe UI Light" w:hAnsi="Segoe UI Light" w:cs="Segoe UI Light"/>
          <w:szCs w:val="22"/>
        </w:rPr>
      </w:pPr>
      <w:r w:rsidRPr="00D205CB">
        <w:rPr>
          <w:rFonts w:ascii="Segoe UI Light" w:hAnsi="Segoe UI Light" w:cs="Segoe UI Light"/>
          <w:szCs w:val="22"/>
        </w:rPr>
        <w:t xml:space="preserve">W związku z wejściem Krajowego Systemu e-Faktur (dalej: </w:t>
      </w:r>
      <w:proofErr w:type="spellStart"/>
      <w:r w:rsidRPr="00D205CB">
        <w:rPr>
          <w:rFonts w:ascii="Segoe UI Light" w:hAnsi="Segoe UI Light" w:cs="Segoe UI Light"/>
          <w:szCs w:val="22"/>
        </w:rPr>
        <w:t>KSeF</w:t>
      </w:r>
      <w:proofErr w:type="spellEnd"/>
      <w:r w:rsidRPr="00D205CB">
        <w:rPr>
          <w:rFonts w:ascii="Segoe UI Light" w:hAnsi="Segoe UI Light" w:cs="Segoe UI Light"/>
          <w:szCs w:val="22"/>
        </w:rPr>
        <w:t xml:space="preserve">) wystawianie i otrzymywanie faktur będzie obywało się przy użyciu Krajowego Systemu e-Faktur .Faktury płatne będą w terminie 30 dni od daty przesłania faktury do </w:t>
      </w:r>
      <w:proofErr w:type="spellStart"/>
      <w:r w:rsidRPr="00D205CB">
        <w:rPr>
          <w:rFonts w:ascii="Segoe UI Light" w:hAnsi="Segoe UI Light" w:cs="Segoe UI Light"/>
          <w:szCs w:val="22"/>
        </w:rPr>
        <w:t>KSeF</w:t>
      </w:r>
      <w:proofErr w:type="spellEnd"/>
      <w:r w:rsidRPr="00D205CB">
        <w:rPr>
          <w:rFonts w:ascii="Segoe UI Light" w:hAnsi="Segoe UI Light" w:cs="Segoe UI Light"/>
          <w:szCs w:val="22"/>
        </w:rPr>
        <w:t xml:space="preserve">. W przypadku konieczności udostępnienia faktury w sposób uzgodniony (tryb awaryjny) – faktury przekazane poza </w:t>
      </w:r>
      <w:proofErr w:type="spellStart"/>
      <w:r w:rsidRPr="00D205CB">
        <w:rPr>
          <w:rFonts w:ascii="Segoe UI Light" w:hAnsi="Segoe UI Light" w:cs="Segoe UI Light"/>
          <w:szCs w:val="22"/>
        </w:rPr>
        <w:t>KSeF</w:t>
      </w:r>
      <w:proofErr w:type="spellEnd"/>
      <w:r w:rsidRPr="00D205CB">
        <w:rPr>
          <w:rFonts w:ascii="Segoe UI Light" w:hAnsi="Segoe UI Light" w:cs="Segoe UI Light"/>
          <w:szCs w:val="22"/>
        </w:rPr>
        <w:t xml:space="preserve"> płatne będą w terminie 30 dni od daty faktycznego otrzymania wizualizacji faktury. W takich przypadkach wizualizacje faktur przekazywanych poza </w:t>
      </w:r>
      <w:proofErr w:type="spellStart"/>
      <w:r w:rsidRPr="00D205CB">
        <w:rPr>
          <w:rFonts w:ascii="Segoe UI Light" w:hAnsi="Segoe UI Light" w:cs="Segoe UI Light"/>
          <w:szCs w:val="22"/>
        </w:rPr>
        <w:t>KSeF</w:t>
      </w:r>
      <w:proofErr w:type="spellEnd"/>
      <w:r w:rsidRPr="00D205CB">
        <w:rPr>
          <w:rFonts w:ascii="Segoe UI Light" w:hAnsi="Segoe UI Light" w:cs="Segoe UI Light"/>
          <w:szCs w:val="22"/>
        </w:rPr>
        <w:t xml:space="preserve"> Wykonawca będzie przesyłał na adres: …………………. Datą otrzymania będzie wówczas data przesłania wiadomości e-mail. Wykonawca może również przekazywać wizualizacje faktur w formie papierowej (np. w razie pojawienia się przejściowych problemów technicznych) i doręczać je na adres siedziby Zamawiającego. Powyższe znajdzie zastosowanie odpowiednio w przypadku awarii całkowitej </w:t>
      </w:r>
      <w:proofErr w:type="spellStart"/>
      <w:r w:rsidRPr="00D205CB">
        <w:rPr>
          <w:rFonts w:ascii="Segoe UI Light" w:hAnsi="Segoe UI Light" w:cs="Segoe UI Light"/>
          <w:szCs w:val="22"/>
        </w:rPr>
        <w:t>KSeF</w:t>
      </w:r>
      <w:proofErr w:type="spellEnd"/>
      <w:r w:rsidRPr="00D205CB">
        <w:rPr>
          <w:rFonts w:ascii="Segoe UI Light" w:hAnsi="Segoe UI Light" w:cs="Segoe UI Light"/>
          <w:szCs w:val="22"/>
        </w:rPr>
        <w:t>.</w:t>
      </w:r>
    </w:p>
    <w:p w14:paraId="46423B68" w14:textId="77777777" w:rsidR="00D205CB" w:rsidRPr="00D205CB" w:rsidRDefault="00D205CB" w:rsidP="00D205CB">
      <w:pPr>
        <w:pStyle w:val="Nagwek2"/>
        <w:keepNext w:val="0"/>
        <w:numPr>
          <w:ilvl w:val="0"/>
          <w:numId w:val="9"/>
        </w:numPr>
        <w:ind w:left="284"/>
        <w:rPr>
          <w:rFonts w:eastAsia="Times New Roman" w:cs="Segoe UI Light"/>
          <w:szCs w:val="22"/>
        </w:rPr>
      </w:pPr>
      <w:r w:rsidRPr="00D205CB">
        <w:rPr>
          <w:rFonts w:eastAsia="Times New Roman" w:cs="Segoe UI Light"/>
          <w:szCs w:val="22"/>
        </w:rPr>
        <w:t>Celem skutecznego dostarczenia Faktury strony uzgadniają, że:</w:t>
      </w:r>
    </w:p>
    <w:p w14:paraId="75EDEA75" w14:textId="77777777" w:rsidR="00D205CB" w:rsidRPr="00D205CB" w:rsidRDefault="00D205CB" w:rsidP="00D205CB">
      <w:pPr>
        <w:pStyle w:val="Nagwek2"/>
        <w:keepNext w:val="0"/>
        <w:numPr>
          <w:ilvl w:val="0"/>
          <w:numId w:val="0"/>
        </w:numPr>
        <w:ind w:left="284"/>
        <w:rPr>
          <w:rFonts w:eastAsia="Times New Roman" w:cs="Segoe UI Light"/>
          <w:b/>
          <w:bCs/>
          <w:szCs w:val="22"/>
        </w:rPr>
      </w:pPr>
      <w:r w:rsidRPr="00D205CB">
        <w:rPr>
          <w:rFonts w:eastAsia="Times New Roman" w:cs="Segoe UI Light"/>
          <w:szCs w:val="22"/>
        </w:rPr>
        <w:t xml:space="preserve">Na fakturach jako NABYWCA wskazany będzie:  </w:t>
      </w:r>
      <w:r w:rsidRPr="00D205CB">
        <w:rPr>
          <w:rFonts w:eastAsia="Times New Roman" w:cs="Segoe UI Light"/>
          <w:szCs w:val="22"/>
        </w:rPr>
        <w:br/>
      </w:r>
      <w:r w:rsidRPr="00D205CB">
        <w:rPr>
          <w:rFonts w:eastAsia="Times New Roman" w:cs="Segoe UI Light"/>
          <w:b/>
          <w:bCs/>
          <w:szCs w:val="22"/>
        </w:rPr>
        <w:t>Nabywca (Podmiot 2) :</w:t>
      </w:r>
      <w:r w:rsidRPr="00D205CB">
        <w:rPr>
          <w:rFonts w:eastAsia="Times New Roman" w:cs="Segoe UI Light"/>
          <w:szCs w:val="22"/>
        </w:rPr>
        <w:t xml:space="preserve"> Powiat Piaseczyński, ul. Chyliczkowska 14, 05-500 Piaseczno, NIP: 1231268996,</w:t>
      </w:r>
      <w:r w:rsidRPr="00D205CB">
        <w:rPr>
          <w:rFonts w:eastAsia="Times New Roman" w:cs="Segoe UI Light"/>
          <w:szCs w:val="22"/>
        </w:rPr>
        <w:br/>
      </w:r>
      <w:r w:rsidRPr="00D205CB">
        <w:rPr>
          <w:rFonts w:eastAsia="Times New Roman" w:cs="Segoe UI Light"/>
          <w:b/>
          <w:bCs/>
          <w:szCs w:val="22"/>
        </w:rPr>
        <w:t>Ponadto Wykonawca proszony jest do wskazania dodatkowo:</w:t>
      </w:r>
    </w:p>
    <w:p w14:paraId="43487700" w14:textId="77777777" w:rsidR="00D205CB" w:rsidRPr="00D205CB" w:rsidRDefault="00D205CB" w:rsidP="00D205CB">
      <w:pPr>
        <w:pStyle w:val="Nagwek2"/>
        <w:keepNext w:val="0"/>
        <w:numPr>
          <w:ilvl w:val="0"/>
          <w:numId w:val="0"/>
        </w:numPr>
        <w:ind w:left="284"/>
        <w:rPr>
          <w:rFonts w:eastAsia="Times New Roman" w:cs="Segoe UI Light"/>
          <w:szCs w:val="22"/>
        </w:rPr>
      </w:pPr>
      <w:r w:rsidRPr="00D205CB">
        <w:rPr>
          <w:rFonts w:eastAsia="Times New Roman" w:cs="Segoe UI Light"/>
          <w:b/>
          <w:bCs/>
          <w:szCs w:val="22"/>
        </w:rPr>
        <w:t>Odbiorcy (Podmiot 3) :</w:t>
      </w:r>
      <w:r w:rsidRPr="00D205CB">
        <w:rPr>
          <w:rFonts w:eastAsia="Times New Roman" w:cs="Segoe UI Light"/>
          <w:szCs w:val="22"/>
        </w:rPr>
        <w:t xml:space="preserve"> Starostwo Powiatowe w Piasecznie, ul. Chyliczkowska 14, 05-500 Piaseczno,</w:t>
      </w:r>
      <w:r w:rsidRPr="00D205CB">
        <w:rPr>
          <w:rFonts w:eastAsia="Times New Roman" w:cs="Segoe UI Light"/>
          <w:szCs w:val="22"/>
        </w:rPr>
        <w:tab/>
      </w:r>
      <w:r w:rsidRPr="00D205CB">
        <w:rPr>
          <w:rFonts w:eastAsia="Times New Roman" w:cs="Segoe UI Light"/>
          <w:szCs w:val="22"/>
        </w:rPr>
        <w:br/>
      </w:r>
      <w:r w:rsidRPr="00D205CB">
        <w:rPr>
          <w:rFonts w:eastAsia="Times New Roman" w:cs="Segoe UI Light"/>
          <w:b/>
          <w:bCs/>
          <w:szCs w:val="22"/>
        </w:rPr>
        <w:t>IDWEW:</w:t>
      </w:r>
      <w:r w:rsidRPr="00D205CB">
        <w:rPr>
          <w:rFonts w:eastAsia="Times New Roman" w:cs="Segoe UI Light"/>
          <w:szCs w:val="22"/>
        </w:rPr>
        <w:t xml:space="preserve"> 1231268996-83998.</w:t>
      </w:r>
    </w:p>
    <w:p w14:paraId="4E0A1570" w14:textId="77777777" w:rsidR="00D205CB" w:rsidRPr="00D205CB" w:rsidRDefault="00D205CB" w:rsidP="00D205CB">
      <w:pPr>
        <w:pStyle w:val="Nagwek2"/>
        <w:keepNext w:val="0"/>
        <w:numPr>
          <w:ilvl w:val="0"/>
          <w:numId w:val="0"/>
        </w:numPr>
        <w:ind w:left="284"/>
        <w:rPr>
          <w:rFonts w:eastAsia="Times New Roman" w:cs="Segoe UI Light"/>
          <w:szCs w:val="22"/>
        </w:rPr>
      </w:pPr>
      <w:r w:rsidRPr="00D205CB">
        <w:rPr>
          <w:rFonts w:eastAsia="Times New Roman" w:cs="Segoe UI Light"/>
          <w:szCs w:val="22"/>
        </w:rPr>
        <w:t xml:space="preserve">Zamawiający prosi o wskazanie na fakturze numeru zawartej umowy, tj. umowy, do której  została wystawiona faktura. </w:t>
      </w:r>
    </w:p>
    <w:p w14:paraId="73E54CBD" w14:textId="77777777" w:rsidR="00D205CB" w:rsidRPr="00D205CB" w:rsidRDefault="00D205CB" w:rsidP="00D205CB">
      <w:pPr>
        <w:pStyle w:val="Nagwek2"/>
        <w:keepNext w:val="0"/>
        <w:numPr>
          <w:ilvl w:val="0"/>
          <w:numId w:val="9"/>
        </w:numPr>
        <w:ind w:left="284"/>
        <w:rPr>
          <w:rFonts w:eastAsia="Times New Roman" w:cs="Segoe UI Light"/>
          <w:szCs w:val="22"/>
        </w:rPr>
      </w:pPr>
      <w:r w:rsidRPr="00D205CB">
        <w:rPr>
          <w:rFonts w:eastAsia="Times New Roman" w:cs="Segoe UI Light"/>
          <w:szCs w:val="22"/>
        </w:rPr>
        <w:t>Zapłata nastąpi przelewem na rachunek bankowy Wykonawcy o numerze……………………………….. (ten sam rachunek bankowy wskazany na fakturze), zgodny z tzw. Białą Listą Podatników, z zastosowaniem mechanizmu podzielonej płatności, w terminie, o którym mowa w ust. 4.</w:t>
      </w:r>
    </w:p>
    <w:bookmarkEnd w:id="0"/>
    <w:p w14:paraId="4F30C8E2" w14:textId="77777777" w:rsidR="00D1524E" w:rsidRPr="00374928" w:rsidRDefault="00D1524E" w:rsidP="002D3C5D">
      <w:pPr>
        <w:keepNext/>
        <w:tabs>
          <w:tab w:val="left" w:pos="1428"/>
        </w:tabs>
        <w:spacing w:line="100" w:lineRule="atLeast"/>
        <w:jc w:val="center"/>
        <w:rPr>
          <w:rFonts w:ascii="Segoe UI Light" w:hAnsi="Segoe UI Light" w:cs="Segoe UI Light"/>
          <w:b/>
          <w:sz w:val="22"/>
          <w:szCs w:val="22"/>
        </w:rPr>
      </w:pPr>
      <w:r w:rsidRPr="00374928">
        <w:rPr>
          <w:rFonts w:ascii="Segoe UI Light" w:hAnsi="Segoe UI Light" w:cs="Segoe UI Light"/>
          <w:b/>
          <w:sz w:val="22"/>
          <w:szCs w:val="22"/>
        </w:rPr>
        <w:t>§4</w:t>
      </w:r>
    </w:p>
    <w:p w14:paraId="570B0956" w14:textId="7498DD29" w:rsidR="00D1524E" w:rsidRPr="00374928" w:rsidRDefault="00D1524E" w:rsidP="002D3C5D">
      <w:pPr>
        <w:keepNext/>
        <w:tabs>
          <w:tab w:val="left" w:pos="1428"/>
        </w:tabs>
        <w:spacing w:line="276" w:lineRule="auto"/>
        <w:jc w:val="center"/>
        <w:rPr>
          <w:rFonts w:ascii="Segoe UI Light" w:hAnsi="Segoe UI Light" w:cs="Segoe UI Light"/>
          <w:b/>
          <w:sz w:val="22"/>
          <w:szCs w:val="22"/>
        </w:rPr>
      </w:pPr>
      <w:r w:rsidRPr="00374928">
        <w:rPr>
          <w:rFonts w:ascii="Segoe UI Light" w:hAnsi="Segoe UI Light" w:cs="Segoe UI Light"/>
          <w:b/>
          <w:sz w:val="22"/>
          <w:szCs w:val="22"/>
        </w:rPr>
        <w:t xml:space="preserve">Zabezpieczenie należytego wykonania umowy </w:t>
      </w:r>
    </w:p>
    <w:p w14:paraId="1D97548E" w14:textId="71F8795B" w:rsidR="00D1524E" w:rsidRPr="00374928" w:rsidRDefault="00D1524E" w:rsidP="001A1545">
      <w:pPr>
        <w:keepNext/>
        <w:widowControl w:val="0"/>
        <w:numPr>
          <w:ilvl w:val="0"/>
          <w:numId w:val="26"/>
        </w:numPr>
        <w:spacing w:line="276" w:lineRule="auto"/>
        <w:jc w:val="both"/>
        <w:rPr>
          <w:rFonts w:ascii="Segoe UI Light" w:hAnsi="Segoe UI Light" w:cs="Segoe UI Light"/>
          <w:kern w:val="1"/>
          <w:sz w:val="22"/>
          <w:szCs w:val="22"/>
          <w:lang w:eastAsia="hi-IN"/>
        </w:rPr>
      </w:pPr>
      <w:r w:rsidRPr="00374928">
        <w:rPr>
          <w:rFonts w:ascii="Segoe UI Light" w:hAnsi="Segoe UI Light" w:cs="Segoe UI Light"/>
          <w:kern w:val="1"/>
          <w:sz w:val="22"/>
          <w:szCs w:val="22"/>
          <w:lang w:eastAsia="hi-IN"/>
        </w:rPr>
        <w:t xml:space="preserve">Wykonawca wnosi zabezpieczenie należytego wykonania umowy w wysokości 5% ceny całkowitej </w:t>
      </w:r>
      <w:r w:rsidR="00B531F6" w:rsidRPr="00374928">
        <w:rPr>
          <w:rFonts w:ascii="Segoe UI Light" w:hAnsi="Segoe UI Light" w:cs="Segoe UI Light"/>
          <w:kern w:val="1"/>
          <w:sz w:val="22"/>
          <w:szCs w:val="22"/>
          <w:lang w:eastAsia="hi-IN"/>
        </w:rPr>
        <w:t xml:space="preserve">brutto </w:t>
      </w:r>
      <w:r w:rsidRPr="00374928">
        <w:rPr>
          <w:rFonts w:ascii="Segoe UI Light" w:hAnsi="Segoe UI Light" w:cs="Segoe UI Light"/>
          <w:kern w:val="1"/>
          <w:sz w:val="22"/>
          <w:szCs w:val="22"/>
          <w:lang w:eastAsia="hi-IN"/>
        </w:rPr>
        <w:t xml:space="preserve">podanej w ofercie / maksymalnej wartości nominalnej umowy, co stanowi </w:t>
      </w:r>
      <w:r w:rsidRPr="00374928">
        <w:rPr>
          <w:rFonts w:ascii="Segoe UI Light" w:hAnsi="Segoe UI Light" w:cs="Segoe UI Light"/>
          <w:kern w:val="1"/>
          <w:sz w:val="22"/>
          <w:szCs w:val="22"/>
          <w:lang w:eastAsia="hi-IN"/>
        </w:rPr>
        <w:lastRenderedPageBreak/>
        <w:t>kwotę ...................................... PLN, słownie: ........................................................................... złotych.</w:t>
      </w:r>
    </w:p>
    <w:p w14:paraId="519385E1" w14:textId="77777777" w:rsidR="00D1524E" w:rsidRPr="00374928" w:rsidRDefault="00D1524E" w:rsidP="001A1545">
      <w:pPr>
        <w:widowControl w:val="0"/>
        <w:numPr>
          <w:ilvl w:val="0"/>
          <w:numId w:val="26"/>
        </w:numPr>
        <w:spacing w:line="100" w:lineRule="atLeast"/>
        <w:jc w:val="both"/>
        <w:rPr>
          <w:rFonts w:ascii="Segoe UI Light" w:hAnsi="Segoe UI Light" w:cs="Segoe UI Light"/>
          <w:kern w:val="1"/>
          <w:sz w:val="22"/>
          <w:szCs w:val="22"/>
          <w:lang w:eastAsia="hi-IN"/>
        </w:rPr>
      </w:pPr>
      <w:r w:rsidRPr="00374928">
        <w:rPr>
          <w:rFonts w:ascii="Segoe UI Light" w:hAnsi="Segoe UI Light" w:cs="Segoe UI Light"/>
          <w:kern w:val="1"/>
          <w:sz w:val="22"/>
          <w:szCs w:val="22"/>
          <w:lang w:eastAsia="hi-IN"/>
        </w:rPr>
        <w:t xml:space="preserve">Zabezpieczenie gwarantujące zgodnie z umową wykonanie przedmiotu zamówienia zostanie zwrócone w ciągu 30 dni od dnia wykonania zamówienia i uznania przez Zamawiającego za należycie wykonane. </w:t>
      </w:r>
    </w:p>
    <w:p w14:paraId="2383EEB8" w14:textId="77777777" w:rsidR="00D1524E" w:rsidRPr="00374928" w:rsidRDefault="00D1524E" w:rsidP="001A1545">
      <w:pPr>
        <w:widowControl w:val="0"/>
        <w:numPr>
          <w:ilvl w:val="0"/>
          <w:numId w:val="26"/>
        </w:numPr>
        <w:spacing w:line="100" w:lineRule="atLeast"/>
        <w:ind w:left="426" w:hanging="426"/>
        <w:jc w:val="both"/>
        <w:rPr>
          <w:rFonts w:ascii="Segoe UI Light" w:eastAsia="SimSun" w:hAnsi="Segoe UI Light" w:cs="Segoe UI Light"/>
          <w:kern w:val="1"/>
          <w:sz w:val="22"/>
          <w:szCs w:val="22"/>
          <w:lang w:eastAsia="hi-IN"/>
        </w:rPr>
      </w:pPr>
      <w:r w:rsidRPr="00374928">
        <w:rPr>
          <w:rFonts w:ascii="Segoe UI Light" w:hAnsi="Segoe UI Light" w:cs="Segoe UI Light"/>
          <w:sz w:val="22"/>
          <w:szCs w:val="22"/>
        </w:rPr>
        <w:t xml:space="preserve">Zamawiający pozostawia na zabezpieczenie roszczeń z tytułu rękojmi za wady lub gwarancji kwotę stanowiącą 30% zabezpieczenia należytego wykonania umowy określonego w ust. 4 wynoszące ...................................... PLN (słownie złotych: ………………………). </w:t>
      </w:r>
    </w:p>
    <w:p w14:paraId="1769C47D" w14:textId="77777777" w:rsidR="00D1524E" w:rsidRPr="00374928" w:rsidRDefault="00D1524E" w:rsidP="001A1545">
      <w:pPr>
        <w:widowControl w:val="0"/>
        <w:numPr>
          <w:ilvl w:val="0"/>
          <w:numId w:val="26"/>
        </w:numPr>
        <w:spacing w:line="100" w:lineRule="atLeast"/>
        <w:ind w:left="426" w:hanging="426"/>
        <w:jc w:val="both"/>
        <w:rPr>
          <w:rFonts w:ascii="Segoe UI Light" w:eastAsia="SimSun" w:hAnsi="Segoe UI Light" w:cs="Segoe UI Light"/>
          <w:kern w:val="1"/>
          <w:sz w:val="22"/>
          <w:szCs w:val="22"/>
          <w:lang w:eastAsia="hi-IN"/>
        </w:rPr>
      </w:pPr>
      <w:r w:rsidRPr="00374928">
        <w:rPr>
          <w:rFonts w:ascii="Segoe UI Light" w:hAnsi="Segoe UI Light" w:cs="Segoe UI Light"/>
          <w:sz w:val="22"/>
          <w:szCs w:val="22"/>
        </w:rPr>
        <w:t>Kwota, o której mowa w ust. 3, jest zwracana nie później niż w 15 - tym dniu po upływie okresu rękojmi za wady lub gwarancji.</w:t>
      </w:r>
    </w:p>
    <w:p w14:paraId="4FA3B95D" w14:textId="7CFA5B71" w:rsidR="00D1524E" w:rsidRPr="00374928" w:rsidRDefault="00D1524E" w:rsidP="001A1545">
      <w:pPr>
        <w:widowControl w:val="0"/>
        <w:numPr>
          <w:ilvl w:val="0"/>
          <w:numId w:val="26"/>
        </w:numPr>
        <w:spacing w:line="100" w:lineRule="atLeast"/>
        <w:ind w:left="426" w:hanging="426"/>
        <w:jc w:val="both"/>
        <w:rPr>
          <w:rFonts w:ascii="Segoe UI Light" w:eastAsia="SimSun" w:hAnsi="Segoe UI Light" w:cs="Segoe UI Light"/>
          <w:kern w:val="1"/>
          <w:sz w:val="22"/>
          <w:szCs w:val="22"/>
          <w:lang w:eastAsia="hi-IN"/>
        </w:rPr>
      </w:pPr>
      <w:r w:rsidRPr="00374928">
        <w:rPr>
          <w:rFonts w:ascii="Segoe UI Light" w:hAnsi="Segoe UI Light" w:cs="Segoe UI Light"/>
          <w:sz w:val="22"/>
          <w:szCs w:val="22"/>
        </w:rPr>
        <w:t>Warunki, na jakich Wykonawca wnosi zabezpieczenie należytego wykonania umowy oraz warunki zwrotu ww. zabezpieczenia, określone są w</w:t>
      </w:r>
      <w:r w:rsidRPr="00374928">
        <w:rPr>
          <w:rFonts w:ascii="Segoe UI Light" w:hAnsi="Segoe UI Light" w:cs="Segoe UI Light"/>
          <w:sz w:val="22"/>
          <w:szCs w:val="22"/>
          <w:shd w:val="clear" w:color="auto" w:fill="FFFFFF"/>
        </w:rPr>
        <w:t xml:space="preserve"> Załączniku nr </w:t>
      </w:r>
      <w:r w:rsidR="00315CDF">
        <w:rPr>
          <w:rFonts w:ascii="Segoe UI Light" w:hAnsi="Segoe UI Light" w:cs="Segoe UI Light"/>
          <w:sz w:val="22"/>
          <w:szCs w:val="22"/>
          <w:shd w:val="clear" w:color="auto" w:fill="FFFFFF"/>
        </w:rPr>
        <w:t>5</w:t>
      </w:r>
      <w:r w:rsidR="00315CDF" w:rsidRPr="00374928">
        <w:rPr>
          <w:rFonts w:ascii="Segoe UI Light" w:hAnsi="Segoe UI Light" w:cs="Segoe UI Light"/>
          <w:sz w:val="22"/>
          <w:szCs w:val="22"/>
          <w:shd w:val="clear" w:color="auto" w:fill="FFFFFF"/>
        </w:rPr>
        <w:t xml:space="preserve"> </w:t>
      </w:r>
      <w:r w:rsidRPr="00374928">
        <w:rPr>
          <w:rFonts w:ascii="Segoe UI Light" w:hAnsi="Segoe UI Light" w:cs="Segoe UI Light"/>
          <w:sz w:val="22"/>
          <w:szCs w:val="22"/>
          <w:shd w:val="clear" w:color="auto" w:fill="FFFFFF"/>
        </w:rPr>
        <w:t xml:space="preserve">SWZ (rozdział </w:t>
      </w:r>
      <w:r w:rsidR="00374928" w:rsidRPr="00374928">
        <w:rPr>
          <w:rFonts w:ascii="Segoe UI Light" w:hAnsi="Segoe UI Light" w:cs="Segoe UI Light"/>
          <w:sz w:val="22"/>
          <w:szCs w:val="22"/>
          <w:shd w:val="clear" w:color="auto" w:fill="FFFFFF"/>
        </w:rPr>
        <w:t xml:space="preserve">II </w:t>
      </w:r>
      <w:r w:rsidRPr="00374928">
        <w:rPr>
          <w:rFonts w:ascii="Segoe UI Light" w:hAnsi="Segoe UI Light" w:cs="Segoe UI Light"/>
          <w:sz w:val="22"/>
          <w:szCs w:val="22"/>
          <w:shd w:val="clear" w:color="auto" w:fill="FFFFFF"/>
        </w:rPr>
        <w:t xml:space="preserve">pkt </w:t>
      </w:r>
      <w:r w:rsidR="00374928" w:rsidRPr="00374928">
        <w:rPr>
          <w:rFonts w:ascii="Segoe UI Light" w:hAnsi="Segoe UI Light" w:cs="Segoe UI Light"/>
          <w:sz w:val="22"/>
          <w:szCs w:val="22"/>
          <w:shd w:val="clear" w:color="auto" w:fill="FFFFFF"/>
        </w:rPr>
        <w:t>4</w:t>
      </w:r>
      <w:r w:rsidRPr="00374928">
        <w:rPr>
          <w:rFonts w:ascii="Segoe UI Light" w:hAnsi="Segoe UI Light" w:cs="Segoe UI Light"/>
          <w:sz w:val="22"/>
          <w:szCs w:val="22"/>
          <w:shd w:val="clear" w:color="auto" w:fill="FFFFFF"/>
        </w:rPr>
        <w:t xml:space="preserve">). </w:t>
      </w:r>
    </w:p>
    <w:p w14:paraId="107011ED" w14:textId="77777777" w:rsidR="008B6199" w:rsidRPr="00374928" w:rsidRDefault="008B6199" w:rsidP="00D1524E">
      <w:pPr>
        <w:rPr>
          <w:rFonts w:ascii="Segoe UI Light" w:hAnsi="Segoe UI Light" w:cs="Segoe UI Light"/>
          <w:sz w:val="22"/>
          <w:szCs w:val="22"/>
        </w:rPr>
      </w:pPr>
    </w:p>
    <w:p w14:paraId="75A92099" w14:textId="00BF014E" w:rsidR="008B6199" w:rsidRPr="00374928" w:rsidRDefault="008B6199" w:rsidP="008B6199">
      <w:pPr>
        <w:pStyle w:val="Nagwek1"/>
        <w:keepNext w:val="0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 xml:space="preserve">§ </w:t>
      </w:r>
      <w:r w:rsidR="00D1524E" w:rsidRPr="00374928">
        <w:rPr>
          <w:rFonts w:cs="Segoe UI Light"/>
          <w:sz w:val="22"/>
          <w:szCs w:val="22"/>
        </w:rPr>
        <w:t>5</w:t>
      </w:r>
    </w:p>
    <w:p w14:paraId="745495CC" w14:textId="4E23DD72" w:rsidR="008B6199" w:rsidRPr="00374928" w:rsidRDefault="008B6199" w:rsidP="00315CDF">
      <w:pPr>
        <w:pStyle w:val="Nagwek1"/>
        <w:keepNext w:val="0"/>
        <w:spacing w:line="276" w:lineRule="auto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 xml:space="preserve">Rękojmia  </w:t>
      </w:r>
    </w:p>
    <w:p w14:paraId="4AD4BB2C" w14:textId="2469708E" w:rsidR="008B6199" w:rsidRPr="00374928" w:rsidRDefault="008B6199" w:rsidP="001A1545">
      <w:pPr>
        <w:widowControl w:val="0"/>
        <w:numPr>
          <w:ilvl w:val="0"/>
          <w:numId w:val="25"/>
        </w:numPr>
        <w:spacing w:line="276" w:lineRule="auto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 xml:space="preserve">Podstawowy okres rękojmi wynosi </w:t>
      </w:r>
      <w:r w:rsidR="00374928" w:rsidRPr="00374928">
        <w:rPr>
          <w:rFonts w:ascii="Segoe UI Light" w:hAnsi="Segoe UI Light" w:cs="Segoe UI Light"/>
          <w:sz w:val="22"/>
          <w:szCs w:val="22"/>
        </w:rPr>
        <w:t>2</w:t>
      </w:r>
      <w:r w:rsidRPr="00374928">
        <w:rPr>
          <w:rFonts w:ascii="Segoe UI Light" w:hAnsi="Segoe UI Light" w:cs="Segoe UI Light"/>
          <w:sz w:val="22"/>
          <w:szCs w:val="22"/>
        </w:rPr>
        <w:t xml:space="preserve"> lat. Okres rękojmi na prace oferowany przez Wykonawcę wynosi ……. lat.</w:t>
      </w:r>
    </w:p>
    <w:p w14:paraId="5E1D72CE" w14:textId="77777777" w:rsidR="008B6199" w:rsidRPr="00374928" w:rsidRDefault="008B6199" w:rsidP="001A1545">
      <w:pPr>
        <w:widowControl w:val="0"/>
        <w:numPr>
          <w:ilvl w:val="0"/>
          <w:numId w:val="25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Bieg okresu rękojmi rozpoczyna się w dniu następnym licząc od daty odbioru końcowego przedmiotu zamówienia.</w:t>
      </w:r>
    </w:p>
    <w:p w14:paraId="37704E1B" w14:textId="7B8716DA" w:rsidR="00F979CD" w:rsidRPr="00666006" w:rsidRDefault="008B6199" w:rsidP="001A1545">
      <w:pPr>
        <w:widowControl w:val="0"/>
        <w:numPr>
          <w:ilvl w:val="0"/>
          <w:numId w:val="25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666006">
        <w:rPr>
          <w:rFonts w:ascii="Segoe UI Light" w:hAnsi="Segoe UI Light" w:cs="Segoe UI Light"/>
          <w:sz w:val="22"/>
          <w:szCs w:val="22"/>
        </w:rPr>
        <w:t xml:space="preserve">Warunki, na których Wykonawca udziela Zamawiającemu rękojmi oraz na których Zamawiający dokonuje zwrotu zabezpieczenia z tytułu rękojmi, opisane są w </w:t>
      </w:r>
      <w:r w:rsidRPr="00666006">
        <w:rPr>
          <w:rFonts w:ascii="Segoe UI Light" w:hAnsi="Segoe UI Light" w:cs="Segoe UI Light"/>
          <w:sz w:val="22"/>
          <w:szCs w:val="22"/>
          <w:shd w:val="clear" w:color="auto" w:fill="FFFFFF"/>
        </w:rPr>
        <w:t xml:space="preserve">Załączniku nr </w:t>
      </w:r>
      <w:r w:rsidR="00CB6146" w:rsidRPr="00666006">
        <w:rPr>
          <w:rFonts w:ascii="Segoe UI Light" w:hAnsi="Segoe UI Light" w:cs="Segoe UI Light"/>
          <w:sz w:val="22"/>
          <w:szCs w:val="22"/>
          <w:shd w:val="clear" w:color="auto" w:fill="FFFFFF"/>
        </w:rPr>
        <w:t xml:space="preserve">5 </w:t>
      </w:r>
      <w:r w:rsidR="00467D4B" w:rsidRPr="00666006">
        <w:rPr>
          <w:rFonts w:ascii="Segoe UI Light" w:hAnsi="Segoe UI Light" w:cs="Segoe UI Light"/>
          <w:sz w:val="22"/>
          <w:szCs w:val="22"/>
          <w:shd w:val="clear" w:color="auto" w:fill="FFFFFF"/>
        </w:rPr>
        <w:t xml:space="preserve">OPZ </w:t>
      </w:r>
      <w:r w:rsidR="00374928" w:rsidRPr="00666006">
        <w:rPr>
          <w:rFonts w:ascii="Segoe UI Light" w:hAnsi="Segoe UI Light" w:cs="Segoe UI Light"/>
          <w:sz w:val="22"/>
          <w:szCs w:val="22"/>
          <w:shd w:val="clear" w:color="auto" w:fill="FFFFFF"/>
        </w:rPr>
        <w:t xml:space="preserve">(rozdział II pkt 5). </w:t>
      </w:r>
      <w:r w:rsidRPr="00666006">
        <w:rPr>
          <w:rFonts w:ascii="Segoe UI Light" w:hAnsi="Segoe UI Light" w:cs="Segoe UI Light"/>
          <w:sz w:val="22"/>
          <w:szCs w:val="22"/>
          <w:shd w:val="clear" w:color="auto" w:fill="FFFFFF"/>
        </w:rPr>
        <w:t>.</w:t>
      </w:r>
    </w:p>
    <w:p w14:paraId="218EC1F2" w14:textId="77777777" w:rsidR="002917C4" w:rsidRPr="00374928" w:rsidRDefault="002917C4" w:rsidP="00A934F2">
      <w:pPr>
        <w:pStyle w:val="Nagwek1"/>
        <w:keepNext w:val="0"/>
        <w:ind w:left="-284"/>
        <w:rPr>
          <w:rFonts w:cs="Segoe UI Light"/>
          <w:sz w:val="22"/>
          <w:szCs w:val="22"/>
        </w:rPr>
      </w:pPr>
    </w:p>
    <w:p w14:paraId="7CFCF4E0" w14:textId="70DDEAD7" w:rsidR="00D271B7" w:rsidRPr="00374928" w:rsidRDefault="00D271B7" w:rsidP="00315CDF">
      <w:pPr>
        <w:pStyle w:val="Nagwek1"/>
        <w:ind w:left="-284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 xml:space="preserve">§ </w:t>
      </w:r>
      <w:r w:rsidR="000D60E8">
        <w:rPr>
          <w:rFonts w:cs="Segoe UI Light"/>
          <w:sz w:val="22"/>
          <w:szCs w:val="22"/>
        </w:rPr>
        <w:t>6</w:t>
      </w:r>
    </w:p>
    <w:p w14:paraId="0F4B1F07" w14:textId="77777777" w:rsidR="00D271B7" w:rsidRPr="00374928" w:rsidRDefault="00D271B7" w:rsidP="00315CDF">
      <w:pPr>
        <w:pStyle w:val="Nagwek1"/>
        <w:spacing w:line="276" w:lineRule="auto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>Kary umowne</w:t>
      </w:r>
    </w:p>
    <w:p w14:paraId="0ED9F930" w14:textId="1B4B11FD" w:rsidR="00812A88" w:rsidRPr="00374928" w:rsidRDefault="00812A88" w:rsidP="001A1545">
      <w:pPr>
        <w:keepNext/>
        <w:widowControl w:val="0"/>
        <w:numPr>
          <w:ilvl w:val="0"/>
          <w:numId w:val="28"/>
        </w:numPr>
        <w:tabs>
          <w:tab w:val="left" w:pos="0"/>
        </w:tabs>
        <w:spacing w:line="276" w:lineRule="auto"/>
        <w:ind w:left="357" w:hanging="357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 xml:space="preserve">Wykonawca zapłaci Zamawiającemu karę umowną w przypadku rozwiązania umowy (odstąpienia od umowy) przez którąkolwiek ze stron z przyczyn leżących po stronie Wykonawcy - w wysokości 20% wynagrodzenia brutto za wykonanie przedmiotu umowy, określonego </w:t>
      </w:r>
      <w:r w:rsidR="000755F1" w:rsidRPr="00374928">
        <w:rPr>
          <w:rFonts w:ascii="Segoe UI Light" w:hAnsi="Segoe UI Light" w:cs="Segoe UI Light"/>
          <w:sz w:val="22"/>
          <w:szCs w:val="22"/>
        </w:rPr>
        <w:t>w §3</w:t>
      </w:r>
      <w:r w:rsidRPr="00374928">
        <w:rPr>
          <w:rFonts w:ascii="Segoe UI Light" w:hAnsi="Segoe UI Light" w:cs="Segoe UI Light"/>
          <w:sz w:val="22"/>
          <w:szCs w:val="22"/>
        </w:rPr>
        <w:t xml:space="preserve"> ust. 1.</w:t>
      </w:r>
    </w:p>
    <w:p w14:paraId="5B395BDC" w14:textId="4025C7C2" w:rsidR="00812A88" w:rsidRPr="00374928" w:rsidRDefault="00812A88" w:rsidP="001A1545">
      <w:pPr>
        <w:widowControl w:val="0"/>
        <w:numPr>
          <w:ilvl w:val="0"/>
          <w:numId w:val="28"/>
        </w:numPr>
        <w:tabs>
          <w:tab w:val="left" w:pos="0"/>
        </w:tabs>
        <w:spacing w:line="100" w:lineRule="atLeast"/>
        <w:ind w:left="357" w:hanging="357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Wykonawca zapłaci Zamawiającemu karę umowną w wysokości 0,</w:t>
      </w:r>
      <w:r w:rsidR="000755F1" w:rsidRPr="00374928">
        <w:rPr>
          <w:rFonts w:ascii="Segoe UI Light" w:hAnsi="Segoe UI Light" w:cs="Segoe UI Light"/>
          <w:sz w:val="22"/>
          <w:szCs w:val="22"/>
        </w:rPr>
        <w:t>05</w:t>
      </w:r>
      <w:r w:rsidRPr="00374928">
        <w:rPr>
          <w:rFonts w:ascii="Segoe UI Light" w:hAnsi="Segoe UI Light" w:cs="Segoe UI Light"/>
          <w:sz w:val="22"/>
          <w:szCs w:val="22"/>
        </w:rPr>
        <w:t>% wartości brutto p</w:t>
      </w:r>
      <w:r w:rsidR="000755F1" w:rsidRPr="00374928">
        <w:rPr>
          <w:rFonts w:ascii="Segoe UI Light" w:hAnsi="Segoe UI Light" w:cs="Segoe UI Light"/>
          <w:sz w:val="22"/>
          <w:szCs w:val="22"/>
        </w:rPr>
        <w:t>rzedmiotu umowy, określonej w §3</w:t>
      </w:r>
      <w:r w:rsidRPr="00374928">
        <w:rPr>
          <w:rFonts w:ascii="Segoe UI Light" w:hAnsi="Segoe UI Light" w:cs="Segoe UI Light"/>
          <w:sz w:val="22"/>
          <w:szCs w:val="22"/>
        </w:rPr>
        <w:t xml:space="preserve"> ust. 1 za każdy dzień zwłoki w wykonaniu </w:t>
      </w:r>
      <w:r w:rsidR="007469AC" w:rsidRPr="00374928">
        <w:rPr>
          <w:rFonts w:ascii="Segoe UI Light" w:hAnsi="Segoe UI Light" w:cs="Segoe UI Light"/>
          <w:sz w:val="22"/>
          <w:szCs w:val="22"/>
        </w:rPr>
        <w:t>przedmiotu umowy (dzieła)</w:t>
      </w:r>
      <w:r w:rsidR="00467D4B">
        <w:rPr>
          <w:rFonts w:ascii="Segoe UI Light" w:hAnsi="Segoe UI Light" w:cs="Segoe UI Light"/>
          <w:sz w:val="22"/>
          <w:szCs w:val="22"/>
        </w:rPr>
        <w:t>.</w:t>
      </w:r>
      <w:r w:rsidRPr="00374928">
        <w:rPr>
          <w:rFonts w:ascii="Segoe UI Light" w:hAnsi="Segoe UI Light" w:cs="Segoe UI Light"/>
          <w:sz w:val="22"/>
          <w:szCs w:val="22"/>
        </w:rPr>
        <w:t xml:space="preserve"> Kara umowna za zwłokę w wykonaniu przedmiotu umowy nie może przekroczyć </w:t>
      </w:r>
      <w:r w:rsidR="007469AC" w:rsidRPr="00374928">
        <w:rPr>
          <w:rFonts w:ascii="Segoe UI Light" w:hAnsi="Segoe UI Light" w:cs="Segoe UI Light"/>
          <w:sz w:val="22"/>
          <w:szCs w:val="22"/>
        </w:rPr>
        <w:t>30</w:t>
      </w:r>
      <w:r w:rsidRPr="00374928">
        <w:rPr>
          <w:rFonts w:ascii="Segoe UI Light" w:hAnsi="Segoe UI Light" w:cs="Segoe UI Light"/>
          <w:sz w:val="22"/>
          <w:szCs w:val="22"/>
        </w:rPr>
        <w:t>% wynagrodzenia brutto za wykonanie przedmiotu umowy.</w:t>
      </w:r>
    </w:p>
    <w:p w14:paraId="4285F451" w14:textId="43D34462" w:rsidR="00812A88" w:rsidRPr="00374928" w:rsidRDefault="00812A88" w:rsidP="001A1545">
      <w:pPr>
        <w:widowControl w:val="0"/>
        <w:numPr>
          <w:ilvl w:val="0"/>
          <w:numId w:val="28"/>
        </w:numPr>
        <w:tabs>
          <w:tab w:val="left" w:pos="0"/>
        </w:tabs>
        <w:spacing w:line="100" w:lineRule="atLeast"/>
        <w:ind w:left="357" w:hanging="357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Kara wymieniona w ust. 2 zostanie potrącona w pierwszej kolejności z w</w:t>
      </w:r>
      <w:r w:rsidR="000755F1" w:rsidRPr="00374928">
        <w:rPr>
          <w:rFonts w:ascii="Segoe UI Light" w:hAnsi="Segoe UI Light" w:cs="Segoe UI Light"/>
          <w:sz w:val="22"/>
          <w:szCs w:val="22"/>
        </w:rPr>
        <w:t>ynagrodzenia, o którym mowa w §3</w:t>
      </w:r>
      <w:r w:rsidRPr="00374928">
        <w:rPr>
          <w:rFonts w:ascii="Segoe UI Light" w:hAnsi="Segoe UI Light" w:cs="Segoe UI Light"/>
          <w:sz w:val="22"/>
          <w:szCs w:val="22"/>
        </w:rPr>
        <w:t xml:space="preserve"> ust. 1 umowy.</w:t>
      </w:r>
    </w:p>
    <w:p w14:paraId="27FAA8C2" w14:textId="7876FA3B" w:rsidR="00812A88" w:rsidRPr="00374928" w:rsidRDefault="00812A88" w:rsidP="001A1545">
      <w:pPr>
        <w:widowControl w:val="0"/>
        <w:numPr>
          <w:ilvl w:val="0"/>
          <w:numId w:val="28"/>
        </w:numPr>
        <w:tabs>
          <w:tab w:val="left" w:pos="0"/>
        </w:tabs>
        <w:spacing w:line="100" w:lineRule="atLeast"/>
        <w:ind w:left="357" w:hanging="357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 xml:space="preserve">Jeżeli zwłoka w wykonaniu umowy przekroczy 21 dni kalendarzowych Zamawiający może od umowy odstąpić, zachowując równocześnie prawo do kary umownej określonej w ust. 1 Wykonanie uprawnienia do odstąpienia od umowy z powodu określonego w niniejszym ustępie może nastąpić w terminie nie dłuższym niż 60 dni kalendarzowych od dnia ustalonego w umowie jako termin zakończenia </w:t>
      </w:r>
      <w:r w:rsidR="000755F1" w:rsidRPr="00374928">
        <w:rPr>
          <w:rFonts w:ascii="Segoe UI Light" w:hAnsi="Segoe UI Light" w:cs="Segoe UI Light"/>
          <w:sz w:val="22"/>
          <w:szCs w:val="22"/>
        </w:rPr>
        <w:t xml:space="preserve">wykonania </w:t>
      </w:r>
      <w:r w:rsidR="007469AC" w:rsidRPr="00374928">
        <w:rPr>
          <w:rFonts w:ascii="Segoe UI Light" w:hAnsi="Segoe UI Light" w:cs="Segoe UI Light"/>
          <w:sz w:val="22"/>
          <w:szCs w:val="22"/>
        </w:rPr>
        <w:t>umowy</w:t>
      </w:r>
      <w:r w:rsidRPr="00374928">
        <w:rPr>
          <w:rFonts w:ascii="Segoe UI Light" w:hAnsi="Segoe UI Light" w:cs="Segoe UI Light"/>
          <w:sz w:val="22"/>
          <w:szCs w:val="22"/>
        </w:rPr>
        <w:t xml:space="preserve">. </w:t>
      </w:r>
    </w:p>
    <w:p w14:paraId="5628F271" w14:textId="7FA01432" w:rsidR="00812A88" w:rsidRPr="00374928" w:rsidRDefault="00812A88" w:rsidP="001A1545">
      <w:pPr>
        <w:widowControl w:val="0"/>
        <w:numPr>
          <w:ilvl w:val="0"/>
          <w:numId w:val="28"/>
        </w:numPr>
        <w:tabs>
          <w:tab w:val="left" w:pos="0"/>
        </w:tabs>
        <w:spacing w:line="100" w:lineRule="atLeast"/>
        <w:ind w:left="357" w:hanging="357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Wykonawca zapłaci Zamawiającemu karę umowną za zwłokę w usunięciu wad stwierdzonych przy odbiorze robót lub w okresie gwar</w:t>
      </w:r>
      <w:r w:rsidR="000755F1" w:rsidRPr="00374928">
        <w:rPr>
          <w:rFonts w:ascii="Segoe UI Light" w:hAnsi="Segoe UI Light" w:cs="Segoe UI Light"/>
          <w:sz w:val="22"/>
          <w:szCs w:val="22"/>
        </w:rPr>
        <w:t>ancji i rękojmi, w wysokości 0,05</w:t>
      </w:r>
      <w:r w:rsidRPr="00374928">
        <w:rPr>
          <w:rFonts w:ascii="Segoe UI Light" w:hAnsi="Segoe UI Light" w:cs="Segoe UI Light"/>
          <w:sz w:val="22"/>
          <w:szCs w:val="22"/>
        </w:rPr>
        <w:t>% wartości wynagrodzenia umownego brutto za każdy dzień zwłoki liczony od dnia wyznaczonego na usunięcie wad.</w:t>
      </w:r>
    </w:p>
    <w:p w14:paraId="7BE9BC54" w14:textId="076AB122" w:rsidR="00812A88" w:rsidRPr="00374928" w:rsidRDefault="00812A88" w:rsidP="001A1545">
      <w:pPr>
        <w:widowControl w:val="0"/>
        <w:numPr>
          <w:ilvl w:val="0"/>
          <w:numId w:val="28"/>
        </w:numPr>
        <w:tabs>
          <w:tab w:val="left" w:pos="0"/>
        </w:tabs>
        <w:spacing w:line="100" w:lineRule="atLeast"/>
        <w:ind w:left="357" w:hanging="357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color w:val="000000"/>
          <w:sz w:val="22"/>
          <w:szCs w:val="22"/>
        </w:rPr>
        <w:t xml:space="preserve">Zapłacenie lub potrącenie kary za niedotrzymanie terminu wykonania umowy nie zwalnia Wykonawcy z obowiązku zakończenia </w:t>
      </w:r>
      <w:r w:rsidR="000755F1" w:rsidRPr="00374928">
        <w:rPr>
          <w:rFonts w:ascii="Segoe UI Light" w:hAnsi="Segoe UI Light" w:cs="Segoe UI Light"/>
          <w:color w:val="000000"/>
          <w:sz w:val="22"/>
          <w:szCs w:val="22"/>
        </w:rPr>
        <w:t xml:space="preserve">wykonania </w:t>
      </w:r>
      <w:r w:rsidR="000159DF" w:rsidRPr="00374928">
        <w:rPr>
          <w:rFonts w:ascii="Segoe UI Light" w:hAnsi="Segoe UI Light" w:cs="Segoe UI Light"/>
          <w:color w:val="000000"/>
          <w:sz w:val="22"/>
          <w:szCs w:val="22"/>
        </w:rPr>
        <w:t>dzieła</w:t>
      </w:r>
      <w:r w:rsidRPr="00374928">
        <w:rPr>
          <w:rFonts w:ascii="Segoe UI Light" w:hAnsi="Segoe UI Light" w:cs="Segoe UI Light"/>
          <w:color w:val="000000"/>
          <w:sz w:val="22"/>
          <w:szCs w:val="22"/>
        </w:rPr>
        <w:t xml:space="preserve"> oraz wykonania innych zobowiązań umownych.</w:t>
      </w:r>
    </w:p>
    <w:p w14:paraId="50EAD634" w14:textId="77777777" w:rsidR="00812A88" w:rsidRPr="00374928" w:rsidRDefault="00812A88" w:rsidP="001A1545">
      <w:pPr>
        <w:widowControl w:val="0"/>
        <w:numPr>
          <w:ilvl w:val="0"/>
          <w:numId w:val="28"/>
        </w:numPr>
        <w:tabs>
          <w:tab w:val="left" w:pos="0"/>
        </w:tabs>
        <w:spacing w:line="100" w:lineRule="atLeast"/>
        <w:ind w:left="357" w:hanging="357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Zamawiający zastrzega sobie prawo dochodzenia odszkodowania uzupełniającego na zasadach ogólnych jeżeli szkoda przekracza wartości określone w zastrzeżonych karach umownych.</w:t>
      </w:r>
    </w:p>
    <w:p w14:paraId="5C28741D" w14:textId="77777777" w:rsidR="00812A88" w:rsidRPr="00374928" w:rsidRDefault="00812A88" w:rsidP="001A1545">
      <w:pPr>
        <w:widowControl w:val="0"/>
        <w:numPr>
          <w:ilvl w:val="0"/>
          <w:numId w:val="28"/>
        </w:numPr>
        <w:tabs>
          <w:tab w:val="left" w:pos="0"/>
        </w:tabs>
        <w:spacing w:line="100" w:lineRule="atLeast"/>
        <w:ind w:left="357" w:hanging="357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color w:val="000000"/>
          <w:sz w:val="22"/>
          <w:szCs w:val="22"/>
        </w:rPr>
        <w:t>Wykonawca ponosi wyłączną odpowiedzialność za wszelkie szkody będące następstwem nienależytego wykonania Zamówienia i zobowiązuje się pokryć je w pełnej wysokości.</w:t>
      </w:r>
    </w:p>
    <w:p w14:paraId="16FB539B" w14:textId="77777777" w:rsidR="00812A88" w:rsidRPr="00374928" w:rsidRDefault="00812A88" w:rsidP="001A1545">
      <w:pPr>
        <w:widowControl w:val="0"/>
        <w:numPr>
          <w:ilvl w:val="0"/>
          <w:numId w:val="28"/>
        </w:numPr>
        <w:tabs>
          <w:tab w:val="left" w:pos="0"/>
        </w:tabs>
        <w:spacing w:line="100" w:lineRule="atLeast"/>
        <w:ind w:left="357" w:hanging="357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color w:val="000000"/>
          <w:sz w:val="22"/>
          <w:szCs w:val="22"/>
        </w:rPr>
        <w:t>Płatność wszystkich kar umownych określonych w niniejszej umowie nastąpi po pisemnym wezwaniu wystosowanym przez Zamawiającego, w terminie wskazanym przez Zamawiającego w tym wezwaniu.</w:t>
      </w:r>
    </w:p>
    <w:p w14:paraId="42C31755" w14:textId="59CFE068" w:rsidR="00812A88" w:rsidRPr="00374928" w:rsidRDefault="00812A88" w:rsidP="001A1545">
      <w:pPr>
        <w:widowControl w:val="0"/>
        <w:numPr>
          <w:ilvl w:val="0"/>
          <w:numId w:val="28"/>
        </w:numPr>
        <w:tabs>
          <w:tab w:val="left" w:pos="0"/>
        </w:tabs>
        <w:spacing w:line="100" w:lineRule="atLeast"/>
        <w:ind w:left="357" w:hanging="357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 xml:space="preserve">Łączna maksymalna wysokość kar umownych, których mogą dochodzić strony wynosi do </w:t>
      </w:r>
      <w:r w:rsidR="008634D3">
        <w:rPr>
          <w:rFonts w:ascii="Segoe UI Light" w:hAnsi="Segoe UI Light" w:cs="Segoe UI Light"/>
          <w:sz w:val="22"/>
          <w:szCs w:val="22"/>
        </w:rPr>
        <w:t>3</w:t>
      </w:r>
      <w:r w:rsidR="0086767E" w:rsidRPr="00374928">
        <w:rPr>
          <w:rFonts w:ascii="Segoe UI Light" w:hAnsi="Segoe UI Light" w:cs="Segoe UI Light"/>
          <w:sz w:val="22"/>
          <w:szCs w:val="22"/>
        </w:rPr>
        <w:t>0</w:t>
      </w:r>
      <w:r w:rsidRPr="00374928">
        <w:rPr>
          <w:rFonts w:ascii="Segoe UI Light" w:hAnsi="Segoe UI Light" w:cs="Segoe UI Light"/>
          <w:sz w:val="22"/>
          <w:szCs w:val="22"/>
        </w:rPr>
        <w:t>% wynagrodzenia brutto za wykonanie przedmiotu umowy, określonego w §</w:t>
      </w:r>
      <w:r w:rsidR="000755F1" w:rsidRPr="00374928">
        <w:rPr>
          <w:rFonts w:ascii="Segoe UI Light" w:hAnsi="Segoe UI Light" w:cs="Segoe UI Light"/>
          <w:sz w:val="22"/>
          <w:szCs w:val="22"/>
        </w:rPr>
        <w:t>3</w:t>
      </w:r>
      <w:r w:rsidRPr="00374928">
        <w:rPr>
          <w:rFonts w:ascii="Segoe UI Light" w:hAnsi="Segoe UI Light" w:cs="Segoe UI Light"/>
          <w:sz w:val="22"/>
          <w:szCs w:val="22"/>
        </w:rPr>
        <w:t xml:space="preserve"> ust. 1.</w:t>
      </w:r>
    </w:p>
    <w:p w14:paraId="55BFF873" w14:textId="37CF7D4F" w:rsidR="00690A65" w:rsidRPr="00374928" w:rsidRDefault="00315CDF" w:rsidP="00690A65">
      <w:pPr>
        <w:pStyle w:val="Nagwek1"/>
        <w:keepNext w:val="0"/>
        <w:ind w:left="-284"/>
        <w:rPr>
          <w:rFonts w:cs="Segoe UI Light"/>
          <w:sz w:val="22"/>
          <w:szCs w:val="22"/>
        </w:rPr>
      </w:pPr>
      <w:r>
        <w:rPr>
          <w:rFonts w:cs="Segoe UI Light"/>
          <w:sz w:val="22"/>
          <w:szCs w:val="22"/>
        </w:rPr>
        <w:br/>
      </w:r>
      <w:r w:rsidR="000D60E8">
        <w:rPr>
          <w:rFonts w:cs="Segoe UI Light"/>
          <w:sz w:val="22"/>
          <w:szCs w:val="22"/>
        </w:rPr>
        <w:t>§ 7</w:t>
      </w:r>
    </w:p>
    <w:p w14:paraId="5080EA83" w14:textId="1F5FCEE0" w:rsidR="00AF16F0" w:rsidRPr="00374928" w:rsidRDefault="00D1524E" w:rsidP="00315CDF">
      <w:pPr>
        <w:spacing w:line="100" w:lineRule="atLeast"/>
        <w:jc w:val="center"/>
        <w:rPr>
          <w:rFonts w:ascii="Segoe UI Light" w:eastAsia="Cambria" w:hAnsi="Segoe UI Light" w:cs="Segoe UI Light"/>
          <w:color w:val="000000"/>
          <w:sz w:val="22"/>
          <w:szCs w:val="22"/>
        </w:rPr>
      </w:pPr>
      <w:r w:rsidRPr="00374928">
        <w:rPr>
          <w:rFonts w:ascii="Segoe UI Light" w:hAnsi="Segoe UI Light" w:cs="Segoe UI Light"/>
          <w:b/>
          <w:sz w:val="22"/>
          <w:szCs w:val="22"/>
          <w:shd w:val="clear" w:color="auto" w:fill="FFFFFF"/>
        </w:rPr>
        <w:t xml:space="preserve">Podwykonawcy </w:t>
      </w:r>
      <w:r w:rsidR="00315CDF">
        <w:rPr>
          <w:rFonts w:ascii="Segoe UI Light" w:hAnsi="Segoe UI Light" w:cs="Segoe UI Light"/>
          <w:b/>
          <w:sz w:val="22"/>
          <w:szCs w:val="22"/>
          <w:shd w:val="clear" w:color="auto" w:fill="FFFFFF"/>
        </w:rPr>
        <w:br/>
      </w:r>
      <w:r w:rsidR="00AF16F0" w:rsidRPr="00374928">
        <w:rPr>
          <w:rFonts w:ascii="Segoe UI Light" w:eastAsia="Cambria" w:hAnsi="Segoe UI Light" w:cs="Segoe UI Light"/>
          <w:color w:val="000000"/>
          <w:sz w:val="22"/>
          <w:szCs w:val="22"/>
        </w:rPr>
        <w:t>Wykonawca może powierzyć wykonanie części zamówienia podwykonawcy.</w:t>
      </w:r>
    </w:p>
    <w:p w14:paraId="7CB176AF" w14:textId="77777777" w:rsidR="00AF16F0" w:rsidRPr="00374928" w:rsidRDefault="00AF16F0" w:rsidP="001A1545">
      <w:pPr>
        <w:numPr>
          <w:ilvl w:val="0"/>
          <w:numId w:val="29"/>
        </w:numPr>
        <w:tabs>
          <w:tab w:val="clear" w:pos="720"/>
          <w:tab w:val="left" w:leader="dot" w:pos="0"/>
        </w:tabs>
        <w:spacing w:line="276" w:lineRule="auto"/>
        <w:jc w:val="both"/>
        <w:rPr>
          <w:rFonts w:ascii="Segoe UI Light" w:eastAsia="Cambria" w:hAnsi="Segoe UI Light" w:cs="Segoe UI Light"/>
          <w:color w:val="000000"/>
          <w:sz w:val="22"/>
          <w:szCs w:val="22"/>
        </w:rPr>
      </w:pPr>
      <w:r w:rsidRPr="00374928">
        <w:rPr>
          <w:rFonts w:ascii="Segoe UI Light" w:eastAsia="Cambria" w:hAnsi="Segoe UI Light" w:cs="Segoe UI Light"/>
          <w:color w:val="000000"/>
          <w:sz w:val="22"/>
          <w:szCs w:val="22"/>
        </w:rPr>
        <w:t>Zamawiający może żądać wskazania przez wykonawcę, w ofercie, części zamówienia, których wykonanie zamierza powierzyć podwykonawcom, oraz podania nazw ewentualnych podwykonawców, jeżeli są już znani.</w:t>
      </w:r>
    </w:p>
    <w:p w14:paraId="3F230246" w14:textId="77777777" w:rsidR="00AF16F0" w:rsidRPr="00374928" w:rsidRDefault="00AF16F0" w:rsidP="001A1545">
      <w:pPr>
        <w:numPr>
          <w:ilvl w:val="0"/>
          <w:numId w:val="29"/>
        </w:numPr>
        <w:tabs>
          <w:tab w:val="clear" w:pos="720"/>
          <w:tab w:val="left" w:leader="dot" w:pos="0"/>
        </w:tabs>
        <w:spacing w:line="276" w:lineRule="auto"/>
        <w:jc w:val="both"/>
        <w:rPr>
          <w:rFonts w:ascii="Segoe UI Light" w:eastAsia="Cambria" w:hAnsi="Segoe UI Light" w:cs="Segoe UI Light"/>
          <w:color w:val="000000"/>
          <w:sz w:val="22"/>
          <w:szCs w:val="22"/>
        </w:rPr>
      </w:pPr>
      <w:r w:rsidRPr="00374928">
        <w:rPr>
          <w:rFonts w:ascii="Segoe UI Light" w:eastAsia="Cambria" w:hAnsi="Segoe UI Light" w:cs="Segoe UI Light"/>
          <w:color w:val="000000"/>
          <w:sz w:val="22"/>
          <w:szCs w:val="22"/>
        </w:rPr>
        <w:t>W przypadku zamówień na roboty budowlane oraz usługi, które mają być wykonane w miejscu podlegającym bezpośredniemu nadzorowi zamawiającego, zamawiający żąda, aby przed przystąpieniem do wykonania zamówienia wykonawca podał nazwy, dane kontaktowe oraz przedstawicieli, podwykonawców zaangażowanych w takie roboty budowlane lub usługi, jeżeli są już znani. Wykonawca zawiadamia zamawiającego o wszelkich zmianach w odniesieniu do informacji, o których mowa w zdaniu pierwszym, w trakcie realizacji zamówienia, a także przekazuje wymagane informacje na temat nowych podwykonawców, którym w późniejszym okresie zamierza powierzyć realizację robót budowlanych lub usług.</w:t>
      </w:r>
    </w:p>
    <w:p w14:paraId="3D1B0415" w14:textId="0BD733DE" w:rsidR="00AF16F0" w:rsidRPr="00374928" w:rsidRDefault="00AF16F0" w:rsidP="001A1545">
      <w:pPr>
        <w:numPr>
          <w:ilvl w:val="0"/>
          <w:numId w:val="29"/>
        </w:numPr>
        <w:tabs>
          <w:tab w:val="clear" w:pos="720"/>
          <w:tab w:val="left" w:leader="dot" w:pos="0"/>
        </w:tabs>
        <w:spacing w:line="276" w:lineRule="auto"/>
        <w:jc w:val="both"/>
        <w:rPr>
          <w:rFonts w:ascii="Segoe UI Light" w:eastAsia="Cambria" w:hAnsi="Segoe UI Light" w:cs="Segoe UI Light"/>
          <w:color w:val="000000"/>
          <w:sz w:val="22"/>
          <w:szCs w:val="22"/>
        </w:rPr>
      </w:pPr>
      <w:r w:rsidRPr="00374928">
        <w:rPr>
          <w:rFonts w:ascii="Segoe UI Light" w:eastAsia="Cambria" w:hAnsi="Segoe UI Light" w:cs="Segoe UI Light"/>
          <w:color w:val="000000"/>
          <w:sz w:val="22"/>
          <w:szCs w:val="22"/>
        </w:rPr>
        <w:t xml:space="preserve">W przypadkach, o których mowa w ust. </w:t>
      </w:r>
      <w:r w:rsidR="00711816">
        <w:rPr>
          <w:rFonts w:ascii="Segoe UI Light" w:eastAsia="Cambria" w:hAnsi="Segoe UI Light" w:cs="Segoe UI Light"/>
          <w:color w:val="000000"/>
          <w:sz w:val="22"/>
          <w:szCs w:val="22"/>
        </w:rPr>
        <w:t>2</w:t>
      </w:r>
      <w:r w:rsidRPr="00374928">
        <w:rPr>
          <w:rFonts w:ascii="Segoe UI Light" w:eastAsia="Cambria" w:hAnsi="Segoe UI Light" w:cs="Segoe UI Light"/>
          <w:color w:val="000000"/>
          <w:sz w:val="22"/>
          <w:szCs w:val="22"/>
        </w:rPr>
        <w:t xml:space="preserve"> zamawiający może badać, czy nie zachodzą wobec podwykonawcy niebędącego podmiotem udostępniającym zasoby podstawy wykluczenia, o których mowa w art. 108 i art. 109</w:t>
      </w:r>
      <w:r w:rsidR="00711816">
        <w:rPr>
          <w:rFonts w:ascii="Segoe UI Light" w:eastAsia="Cambria" w:hAnsi="Segoe UI Light" w:cs="Segoe UI Light"/>
          <w:color w:val="000000"/>
          <w:sz w:val="22"/>
          <w:szCs w:val="22"/>
        </w:rPr>
        <w:t xml:space="preserve"> </w:t>
      </w:r>
      <w:proofErr w:type="spellStart"/>
      <w:r w:rsidR="00711816">
        <w:rPr>
          <w:rFonts w:ascii="Segoe UI Light" w:eastAsia="Cambria" w:hAnsi="Segoe UI Light" w:cs="Segoe UI Light"/>
          <w:color w:val="000000"/>
          <w:sz w:val="22"/>
          <w:szCs w:val="22"/>
        </w:rPr>
        <w:t>p.z.p</w:t>
      </w:r>
      <w:proofErr w:type="spellEnd"/>
      <w:r w:rsidR="00711816">
        <w:rPr>
          <w:rFonts w:ascii="Segoe UI Light" w:eastAsia="Cambria" w:hAnsi="Segoe UI Light" w:cs="Segoe UI Light"/>
          <w:color w:val="000000"/>
          <w:sz w:val="22"/>
          <w:szCs w:val="22"/>
        </w:rPr>
        <w:t>.</w:t>
      </w:r>
      <w:r w:rsidRPr="00374928">
        <w:rPr>
          <w:rFonts w:ascii="Segoe UI Light" w:eastAsia="Cambria" w:hAnsi="Segoe UI Light" w:cs="Segoe UI Light"/>
          <w:color w:val="000000"/>
          <w:sz w:val="22"/>
          <w:szCs w:val="22"/>
        </w:rPr>
        <w:t>, o ile przewidział to w dokumentach zamówienia. Wykonawca na żądanie zamawiającego przedstawia oświadczenie, o którym mowa w art. 125 ust. 1</w:t>
      </w:r>
      <w:r w:rsidR="00711816">
        <w:rPr>
          <w:rFonts w:ascii="Segoe UI Light" w:eastAsia="Cambria" w:hAnsi="Segoe UI Light" w:cs="Segoe UI Light"/>
          <w:color w:val="000000"/>
          <w:sz w:val="22"/>
          <w:szCs w:val="22"/>
        </w:rPr>
        <w:t xml:space="preserve"> </w:t>
      </w:r>
      <w:proofErr w:type="spellStart"/>
      <w:r w:rsidR="00711816">
        <w:rPr>
          <w:rFonts w:ascii="Segoe UI Light" w:eastAsia="Cambria" w:hAnsi="Segoe UI Light" w:cs="Segoe UI Light"/>
          <w:color w:val="000000"/>
          <w:sz w:val="22"/>
          <w:szCs w:val="22"/>
        </w:rPr>
        <w:t>p.z.p</w:t>
      </w:r>
      <w:proofErr w:type="spellEnd"/>
      <w:r w:rsidR="00711816">
        <w:rPr>
          <w:rFonts w:ascii="Segoe UI Light" w:eastAsia="Cambria" w:hAnsi="Segoe UI Light" w:cs="Segoe UI Light"/>
          <w:color w:val="000000"/>
          <w:sz w:val="22"/>
          <w:szCs w:val="22"/>
        </w:rPr>
        <w:t>.</w:t>
      </w:r>
      <w:r w:rsidRPr="00374928">
        <w:rPr>
          <w:rFonts w:ascii="Segoe UI Light" w:eastAsia="Cambria" w:hAnsi="Segoe UI Light" w:cs="Segoe UI Light"/>
          <w:color w:val="000000"/>
          <w:sz w:val="22"/>
          <w:szCs w:val="22"/>
        </w:rPr>
        <w:t>, lub podmiotowe środki dowodowe dotyczące tego podwykonawcy. Jeśli wobec zgłaszanego podwykonawcy zachodzą podstawy wykluczenia, zamawiający żąda, aby wykonawca w terminie określonym przez zamawiającego zastąpił tego podwykonawcę pod rygorem niedopuszczenia podwykonawcy do realizacji części zamówienia.</w:t>
      </w:r>
    </w:p>
    <w:p w14:paraId="50786C80" w14:textId="3AFF9EEB" w:rsidR="00AF16F0" w:rsidRPr="00374928" w:rsidRDefault="00AF16F0" w:rsidP="001A1545">
      <w:pPr>
        <w:numPr>
          <w:ilvl w:val="0"/>
          <w:numId w:val="29"/>
        </w:numPr>
        <w:tabs>
          <w:tab w:val="clear" w:pos="720"/>
          <w:tab w:val="left" w:leader="dot" w:pos="0"/>
        </w:tabs>
        <w:spacing w:line="276" w:lineRule="auto"/>
        <w:jc w:val="both"/>
        <w:rPr>
          <w:rFonts w:ascii="Segoe UI Light" w:eastAsia="Cambria" w:hAnsi="Segoe UI Light" w:cs="Segoe UI Light"/>
          <w:color w:val="000000"/>
          <w:sz w:val="22"/>
          <w:szCs w:val="22"/>
        </w:rPr>
      </w:pPr>
      <w:r w:rsidRPr="00374928">
        <w:rPr>
          <w:rFonts w:ascii="Segoe UI Light" w:eastAsia="Cambria" w:hAnsi="Segoe UI Light" w:cs="Segoe UI Light"/>
          <w:color w:val="000000"/>
          <w:sz w:val="22"/>
          <w:szCs w:val="22"/>
        </w:rPr>
        <w:t>Jeżeli zmiana albo rezygnacja z podwykonawcy dotyczy podmiotu, na którego zasoby wykonawca powoływał się, na zasadach określonych w art. 118 ust. 1</w:t>
      </w:r>
      <w:r w:rsidR="00711816">
        <w:rPr>
          <w:rFonts w:ascii="Segoe UI Light" w:eastAsia="Cambria" w:hAnsi="Segoe UI Light" w:cs="Segoe UI Light"/>
          <w:color w:val="000000"/>
          <w:sz w:val="22"/>
          <w:szCs w:val="22"/>
        </w:rPr>
        <w:t xml:space="preserve"> </w:t>
      </w:r>
      <w:proofErr w:type="spellStart"/>
      <w:r w:rsidR="00711816">
        <w:rPr>
          <w:rFonts w:ascii="Segoe UI Light" w:eastAsia="Cambria" w:hAnsi="Segoe UI Light" w:cs="Segoe UI Light"/>
          <w:color w:val="000000"/>
          <w:sz w:val="22"/>
          <w:szCs w:val="22"/>
        </w:rPr>
        <w:t>p.z.p</w:t>
      </w:r>
      <w:proofErr w:type="spellEnd"/>
      <w:r w:rsidR="00711816">
        <w:rPr>
          <w:rFonts w:ascii="Segoe UI Light" w:eastAsia="Cambria" w:hAnsi="Segoe UI Light" w:cs="Segoe UI Light"/>
          <w:color w:val="000000"/>
          <w:sz w:val="22"/>
          <w:szCs w:val="22"/>
        </w:rPr>
        <w:t>.</w:t>
      </w:r>
      <w:r w:rsidRPr="00374928">
        <w:rPr>
          <w:rFonts w:ascii="Segoe UI Light" w:eastAsia="Cambria" w:hAnsi="Segoe UI Light" w:cs="Segoe UI Light"/>
          <w:color w:val="000000"/>
          <w:sz w:val="22"/>
          <w:szCs w:val="22"/>
        </w:rPr>
        <w:t xml:space="preserve">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 </w:t>
      </w:r>
    </w:p>
    <w:p w14:paraId="36E7404B" w14:textId="77777777" w:rsidR="00AF16F0" w:rsidRPr="00374928" w:rsidRDefault="00AF16F0" w:rsidP="001A1545">
      <w:pPr>
        <w:numPr>
          <w:ilvl w:val="0"/>
          <w:numId w:val="29"/>
        </w:numPr>
        <w:tabs>
          <w:tab w:val="clear" w:pos="720"/>
          <w:tab w:val="left" w:leader="dot" w:pos="0"/>
        </w:tabs>
        <w:spacing w:line="276" w:lineRule="auto"/>
        <w:jc w:val="both"/>
        <w:rPr>
          <w:rFonts w:ascii="Segoe UI Light" w:eastAsia="Cambria" w:hAnsi="Segoe UI Light" w:cs="Segoe UI Light"/>
          <w:color w:val="000000"/>
          <w:sz w:val="22"/>
          <w:szCs w:val="22"/>
        </w:rPr>
      </w:pPr>
      <w:r w:rsidRPr="00374928">
        <w:rPr>
          <w:rFonts w:ascii="Segoe UI Light" w:eastAsia="Cambria" w:hAnsi="Segoe UI Light" w:cs="Segoe UI Light"/>
          <w:color w:val="000000"/>
          <w:sz w:val="22"/>
          <w:szCs w:val="22"/>
        </w:rPr>
        <w:t xml:space="preserve"> Powierzenie wykonania części zamówienia podwykonawcom nie zwalnia wykonawcy z odpowiedzialności za należyte wykonanie tego zamówienia. Wykonawca jest odpowiedzialny wobec Zamawiającego za działania, zaniechania, uchybienia i zaniedbania podwykonawców w takim samym stopniu, jakby to były jego własne działania, zaniechania, uchybienia lub zaniedbania.</w:t>
      </w:r>
    </w:p>
    <w:p w14:paraId="609A5642" w14:textId="77777777" w:rsidR="00AF16F0" w:rsidRPr="00666006" w:rsidRDefault="00AF16F0" w:rsidP="001A1545">
      <w:pPr>
        <w:numPr>
          <w:ilvl w:val="0"/>
          <w:numId w:val="29"/>
        </w:numPr>
        <w:tabs>
          <w:tab w:val="left" w:leader="dot" w:pos="0"/>
        </w:tabs>
        <w:spacing w:line="276" w:lineRule="auto"/>
        <w:jc w:val="both"/>
        <w:rPr>
          <w:rFonts w:ascii="Segoe UI Light" w:eastAsia="Cambria" w:hAnsi="Segoe UI Light" w:cs="Segoe UI Light"/>
          <w:color w:val="000000"/>
          <w:sz w:val="22"/>
          <w:szCs w:val="22"/>
        </w:rPr>
      </w:pPr>
      <w:r w:rsidRPr="00374928">
        <w:rPr>
          <w:rFonts w:ascii="Segoe UI Light" w:eastAsia="Cambria" w:hAnsi="Segoe UI Light" w:cs="Segoe UI Light"/>
          <w:color w:val="000000"/>
          <w:sz w:val="22"/>
          <w:szCs w:val="22"/>
        </w:rPr>
        <w:t xml:space="preserve">Umowa o podwykonawstwo nie może zawierać postanowień kształtujących prawa i obowiązki podwykonawcy, w zakresie kar umownych oraz postanowień dotyczących warunków wypłaty wynagrodzenia, w sposób dla niego mniej korzystny niż prawa i obowiązki wykonawcy, ukształtowane postanowieniami umowy zawartej między </w:t>
      </w:r>
      <w:r w:rsidRPr="00666006">
        <w:rPr>
          <w:rFonts w:ascii="Segoe UI Light" w:eastAsia="Cambria" w:hAnsi="Segoe UI Light" w:cs="Segoe UI Light"/>
          <w:color w:val="000000"/>
          <w:sz w:val="22"/>
          <w:szCs w:val="22"/>
        </w:rPr>
        <w:t>zamawiającym a Wykonawcą.</w:t>
      </w:r>
    </w:p>
    <w:p w14:paraId="1BEC1A17" w14:textId="4C40370D" w:rsidR="00AF16F0" w:rsidRPr="00666006" w:rsidRDefault="00AF16F0" w:rsidP="001A1545">
      <w:pPr>
        <w:pStyle w:val="Akapitzlist"/>
        <w:numPr>
          <w:ilvl w:val="0"/>
          <w:numId w:val="29"/>
        </w:numPr>
        <w:tabs>
          <w:tab w:val="clear" w:pos="720"/>
          <w:tab w:val="left" w:pos="-6237"/>
        </w:tabs>
        <w:suppressAutoHyphens w:val="0"/>
        <w:spacing w:line="276" w:lineRule="auto"/>
        <w:ind w:left="709" w:hanging="283"/>
        <w:jc w:val="both"/>
        <w:rPr>
          <w:rFonts w:ascii="Segoe UI Light" w:eastAsia="Cambria" w:hAnsi="Segoe UI Light" w:cs="Segoe UI Light"/>
          <w:color w:val="000000"/>
          <w:sz w:val="22"/>
          <w:szCs w:val="22"/>
        </w:rPr>
      </w:pPr>
      <w:r w:rsidRPr="00666006">
        <w:rPr>
          <w:rFonts w:ascii="Segoe UI Light" w:eastAsia="Cambria" w:hAnsi="Segoe UI Light" w:cs="Segoe UI Light"/>
          <w:color w:val="000000"/>
          <w:sz w:val="22"/>
          <w:szCs w:val="22"/>
        </w:rPr>
        <w:t xml:space="preserve">Wykonawca, który zleca </w:t>
      </w:r>
      <w:r w:rsidR="00467D4B" w:rsidRPr="00666006">
        <w:rPr>
          <w:rFonts w:ascii="Segoe UI Light" w:eastAsia="Cambria" w:hAnsi="Segoe UI Light" w:cs="Segoe UI Light"/>
          <w:color w:val="000000"/>
          <w:sz w:val="22"/>
          <w:szCs w:val="22"/>
        </w:rPr>
        <w:t>wykonanie analizy wielokryterialnej i dokumentacji porównawczej</w:t>
      </w:r>
      <w:r w:rsidR="00666006" w:rsidRPr="00666006">
        <w:rPr>
          <w:rFonts w:ascii="Segoe UI Light" w:eastAsia="Cambria" w:hAnsi="Segoe UI Light" w:cs="Segoe UI Light"/>
          <w:color w:val="000000"/>
          <w:sz w:val="22"/>
          <w:szCs w:val="22"/>
        </w:rPr>
        <w:t xml:space="preserve"> </w:t>
      </w:r>
      <w:r w:rsidRPr="00666006">
        <w:rPr>
          <w:rFonts w:ascii="Segoe UI Light" w:eastAsia="Cambria" w:hAnsi="Segoe UI Light" w:cs="Segoe UI Light"/>
          <w:color w:val="000000"/>
          <w:sz w:val="22"/>
          <w:szCs w:val="22"/>
        </w:rPr>
        <w:t xml:space="preserve">podwykonawcy jest obowiązany, w umowie z tym Podwykonawcą, zastrzec pełnienie przez tego podwykonawcę nadzoru autorskiego, o którym mowa w § </w:t>
      </w:r>
      <w:r w:rsidR="0086767E" w:rsidRPr="00666006">
        <w:rPr>
          <w:rFonts w:ascii="Segoe UI Light" w:eastAsia="Cambria" w:hAnsi="Segoe UI Light" w:cs="Segoe UI Light"/>
          <w:color w:val="000000"/>
          <w:sz w:val="22"/>
          <w:szCs w:val="22"/>
        </w:rPr>
        <w:t xml:space="preserve">11 </w:t>
      </w:r>
      <w:r w:rsidRPr="00666006">
        <w:rPr>
          <w:rFonts w:ascii="Segoe UI Light" w:eastAsia="Cambria" w:hAnsi="Segoe UI Light" w:cs="Segoe UI Light"/>
          <w:color w:val="000000"/>
          <w:sz w:val="22"/>
          <w:szCs w:val="22"/>
        </w:rPr>
        <w:t>niniejszej Umowy.</w:t>
      </w:r>
    </w:p>
    <w:p w14:paraId="50A81113" w14:textId="77777777" w:rsidR="00E55C1E" w:rsidRPr="00374928" w:rsidRDefault="00E55C1E" w:rsidP="00D1524E">
      <w:pPr>
        <w:pStyle w:val="Nagwek1"/>
        <w:keepNext w:val="0"/>
        <w:rPr>
          <w:rFonts w:cs="Segoe UI Light"/>
          <w:sz w:val="22"/>
          <w:szCs w:val="22"/>
        </w:rPr>
      </w:pPr>
    </w:p>
    <w:p w14:paraId="489A0EA4" w14:textId="62D8A461" w:rsidR="00D271B7" w:rsidRPr="00374928" w:rsidRDefault="00D271B7" w:rsidP="00533A64">
      <w:pPr>
        <w:pStyle w:val="Nagwek1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 xml:space="preserve">§ </w:t>
      </w:r>
      <w:r w:rsidR="000D60E8">
        <w:rPr>
          <w:rFonts w:cs="Segoe UI Light"/>
          <w:sz w:val="22"/>
          <w:szCs w:val="22"/>
        </w:rPr>
        <w:t>8</w:t>
      </w:r>
    </w:p>
    <w:p w14:paraId="59308A02" w14:textId="77777777" w:rsidR="00D271B7" w:rsidRPr="00374928" w:rsidRDefault="00D271B7" w:rsidP="00533A64">
      <w:pPr>
        <w:pStyle w:val="Nagwek1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 xml:space="preserve">Obowiązki Wykonawcy </w:t>
      </w:r>
    </w:p>
    <w:p w14:paraId="362B662A" w14:textId="689400FA" w:rsidR="00D271B7" w:rsidRPr="00374928" w:rsidRDefault="00D271B7" w:rsidP="001A1545">
      <w:pPr>
        <w:pStyle w:val="Nagwek2"/>
        <w:numPr>
          <w:ilvl w:val="0"/>
          <w:numId w:val="3"/>
        </w:numPr>
        <w:rPr>
          <w:rFonts w:eastAsia="Cambria" w:cs="Segoe UI Light"/>
          <w:color w:val="000000"/>
          <w:sz w:val="22"/>
          <w:szCs w:val="22"/>
        </w:rPr>
      </w:pPr>
      <w:r w:rsidRPr="00374928">
        <w:rPr>
          <w:rFonts w:cs="Segoe UI Light"/>
          <w:sz w:val="22"/>
          <w:szCs w:val="22"/>
        </w:rPr>
        <w:t>Wykonawca zobowiązuje się wykonać przedmiot umowy zgodnie z zasadami współczesnej wiedzy technicznej, obowiązu</w:t>
      </w:r>
      <w:r w:rsidR="00930BEB" w:rsidRPr="00374928">
        <w:rPr>
          <w:rFonts w:cs="Segoe UI Light"/>
          <w:sz w:val="22"/>
          <w:szCs w:val="22"/>
        </w:rPr>
        <w:t>jącymi przepisami oraz normami</w:t>
      </w:r>
      <w:r w:rsidRPr="00374928">
        <w:rPr>
          <w:rFonts w:cs="Segoe UI Light"/>
          <w:sz w:val="22"/>
          <w:szCs w:val="22"/>
        </w:rPr>
        <w:t>.</w:t>
      </w:r>
    </w:p>
    <w:p w14:paraId="7237F688" w14:textId="2A5D29EE" w:rsidR="00D271B7" w:rsidRPr="00374928" w:rsidRDefault="00D271B7" w:rsidP="00A934F2">
      <w:pPr>
        <w:pStyle w:val="Nagwek2"/>
        <w:keepNext w:val="0"/>
        <w:rPr>
          <w:rFonts w:eastAsia="Cambria" w:cs="Segoe UI Light"/>
          <w:sz w:val="22"/>
          <w:szCs w:val="22"/>
        </w:rPr>
      </w:pPr>
      <w:r w:rsidRPr="00374928">
        <w:rPr>
          <w:rFonts w:eastAsia="Cambria" w:cs="Segoe UI Light"/>
          <w:color w:val="000000"/>
          <w:sz w:val="22"/>
          <w:szCs w:val="22"/>
        </w:rPr>
        <w:t xml:space="preserve">Wykonawca jest odpowiedzialny za zorganizowanie procesu wykonywania opracowań w taki sposób, aby założone cele </w:t>
      </w:r>
      <w:r w:rsidR="00D20552">
        <w:rPr>
          <w:rFonts w:eastAsia="Cambria" w:cs="Segoe UI Light"/>
          <w:color w:val="000000"/>
          <w:sz w:val="22"/>
          <w:szCs w:val="22"/>
        </w:rPr>
        <w:t>analizy</w:t>
      </w:r>
      <w:r w:rsidRPr="00374928">
        <w:rPr>
          <w:rFonts w:eastAsia="Cambria" w:cs="Segoe UI Light"/>
          <w:color w:val="000000"/>
          <w:sz w:val="22"/>
          <w:szCs w:val="22"/>
        </w:rPr>
        <w:t xml:space="preserve"> zostały osiągnięte zgodnie z</w:t>
      </w:r>
      <w:r w:rsidR="009366B9" w:rsidRPr="00374928">
        <w:rPr>
          <w:rFonts w:eastAsia="Cambria" w:cs="Segoe UI Light"/>
          <w:color w:val="000000"/>
          <w:sz w:val="22"/>
          <w:szCs w:val="22"/>
        </w:rPr>
        <w:t> </w:t>
      </w:r>
      <w:r w:rsidRPr="00374928">
        <w:rPr>
          <w:rFonts w:eastAsia="Cambria" w:cs="Segoe UI Light"/>
          <w:color w:val="000000"/>
          <w:sz w:val="22"/>
          <w:szCs w:val="22"/>
        </w:rPr>
        <w:t>umową. Wykonawca zapewni personel podstawowy posiadający odpowiednie uprawnienia budowlane, a także inne osoby posiadające odpowiednie uprawnienia, które będą niezbędne do wykonania przedmiotu zamówienia.</w:t>
      </w:r>
    </w:p>
    <w:p w14:paraId="2612BB29" w14:textId="77777777" w:rsidR="00D271B7" w:rsidRPr="00374928" w:rsidRDefault="00D271B7" w:rsidP="00A934F2">
      <w:pPr>
        <w:pStyle w:val="Nagwek2"/>
        <w:keepNext w:val="0"/>
        <w:rPr>
          <w:rFonts w:cs="Segoe UI Light"/>
          <w:sz w:val="22"/>
          <w:szCs w:val="22"/>
        </w:rPr>
      </w:pPr>
      <w:r w:rsidRPr="00374928">
        <w:rPr>
          <w:rFonts w:cs="Segoe UI Light"/>
          <w:color w:val="000000"/>
          <w:sz w:val="22"/>
          <w:szCs w:val="22"/>
        </w:rPr>
        <w:t>W przypadku niekompletności opracowania objętego niniejszą umową, Wykonawca zobowiązany jest do wykonania dokumentacji uzupełniającej i pokrycia w całości kosztów jej przygotowania.</w:t>
      </w:r>
    </w:p>
    <w:p w14:paraId="37A2D575" w14:textId="77777777" w:rsidR="00D271B7" w:rsidRPr="00374928" w:rsidRDefault="00D271B7" w:rsidP="00A934F2">
      <w:pPr>
        <w:keepLines/>
        <w:tabs>
          <w:tab w:val="left" w:pos="360"/>
        </w:tabs>
        <w:ind w:left="360"/>
        <w:jc w:val="both"/>
        <w:rPr>
          <w:rFonts w:ascii="Segoe UI Light" w:eastAsia="Cambria" w:hAnsi="Segoe UI Light" w:cs="Segoe UI Light"/>
          <w:color w:val="000000"/>
          <w:sz w:val="22"/>
          <w:szCs w:val="22"/>
          <w:highlight w:val="yellow"/>
        </w:rPr>
      </w:pPr>
    </w:p>
    <w:p w14:paraId="7CE3C0DE" w14:textId="3F71863A" w:rsidR="00D271B7" w:rsidRPr="00374928" w:rsidRDefault="00D271B7" w:rsidP="003E2E81">
      <w:pPr>
        <w:pStyle w:val="Nagwek1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 xml:space="preserve">§ </w:t>
      </w:r>
      <w:r w:rsidR="000D60E8">
        <w:rPr>
          <w:rFonts w:cs="Segoe UI Light"/>
          <w:sz w:val="22"/>
          <w:szCs w:val="22"/>
        </w:rPr>
        <w:t>9</w:t>
      </w:r>
    </w:p>
    <w:p w14:paraId="486AFCE8" w14:textId="77777777" w:rsidR="00D271B7" w:rsidRPr="00374928" w:rsidRDefault="00D271B7" w:rsidP="003E2E81">
      <w:pPr>
        <w:pStyle w:val="Nagwek1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 xml:space="preserve">Obowiązki Zamawiającego oraz Stron </w:t>
      </w:r>
    </w:p>
    <w:p w14:paraId="4B753EA6" w14:textId="77777777" w:rsidR="00D271B7" w:rsidRPr="00374928" w:rsidRDefault="00D271B7" w:rsidP="001A1545">
      <w:pPr>
        <w:pStyle w:val="Nagwek2"/>
        <w:numPr>
          <w:ilvl w:val="0"/>
          <w:numId w:val="4"/>
        </w:numPr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 xml:space="preserve">Do obowiązków Zamawiającego należy w szczególności: </w:t>
      </w:r>
    </w:p>
    <w:p w14:paraId="6BF1557F" w14:textId="77777777" w:rsidR="00D271B7" w:rsidRPr="00374928" w:rsidRDefault="00D271B7" w:rsidP="001A1545">
      <w:pPr>
        <w:pStyle w:val="Nagwek2"/>
        <w:keepNext w:val="0"/>
        <w:numPr>
          <w:ilvl w:val="0"/>
          <w:numId w:val="5"/>
        </w:numPr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>udostępnianie Wykonawcy wszelkich informacji potrzebnych do realizacji niniejszej umowy,</w:t>
      </w:r>
    </w:p>
    <w:p w14:paraId="2469D842" w14:textId="77777777" w:rsidR="00D271B7" w:rsidRPr="00374928" w:rsidRDefault="00D271B7" w:rsidP="001A1545">
      <w:pPr>
        <w:pStyle w:val="Nagwek2"/>
        <w:keepNext w:val="0"/>
        <w:numPr>
          <w:ilvl w:val="0"/>
          <w:numId w:val="5"/>
        </w:numPr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>współpraca z Wykonawcą w zakresie prawidłowego wykonania przedmiotu Umowy,</w:t>
      </w:r>
    </w:p>
    <w:p w14:paraId="0B9A1DD8" w14:textId="77777777" w:rsidR="00D271B7" w:rsidRPr="00374928" w:rsidRDefault="00D271B7" w:rsidP="001A1545">
      <w:pPr>
        <w:pStyle w:val="Nagwek2"/>
        <w:keepNext w:val="0"/>
        <w:numPr>
          <w:ilvl w:val="0"/>
          <w:numId w:val="5"/>
        </w:numPr>
        <w:rPr>
          <w:rFonts w:eastAsia="Cambria" w:cs="Segoe UI Light"/>
          <w:b/>
          <w:sz w:val="22"/>
          <w:szCs w:val="22"/>
        </w:rPr>
      </w:pPr>
      <w:r w:rsidRPr="00374928">
        <w:rPr>
          <w:rFonts w:cs="Segoe UI Light"/>
          <w:sz w:val="22"/>
          <w:szCs w:val="22"/>
        </w:rPr>
        <w:t>terminowe regulowanie płatności.</w:t>
      </w:r>
    </w:p>
    <w:p w14:paraId="32778DFC" w14:textId="77777777" w:rsidR="00D271B7" w:rsidRPr="00374928" w:rsidRDefault="00D271B7" w:rsidP="00A934F2">
      <w:pPr>
        <w:pStyle w:val="Nagwek2"/>
        <w:keepNext w:val="0"/>
        <w:ind w:left="436" w:hanging="357"/>
        <w:rPr>
          <w:rFonts w:cs="Segoe UI Light"/>
          <w:color w:val="000000"/>
          <w:sz w:val="22"/>
          <w:szCs w:val="22"/>
        </w:rPr>
      </w:pPr>
      <w:r w:rsidRPr="00374928">
        <w:rPr>
          <w:rFonts w:cs="Segoe UI Light"/>
          <w:sz w:val="22"/>
          <w:szCs w:val="22"/>
        </w:rPr>
        <w:t>Strony zobowiązują się wzajemnie powiadamiać na piśmie o zaistniałych przeszkodach w wypełnianiu zobowiązań umownych podczas wykonywania opracowań.</w:t>
      </w:r>
    </w:p>
    <w:p w14:paraId="2F8EBDF6" w14:textId="77777777" w:rsidR="00D271B7" w:rsidRPr="00374928" w:rsidRDefault="00D271B7" w:rsidP="00897750">
      <w:pPr>
        <w:keepNext/>
        <w:keepLines/>
        <w:rPr>
          <w:rFonts w:ascii="Segoe UI Light" w:hAnsi="Segoe UI Light" w:cs="Segoe UI Light"/>
          <w:sz w:val="22"/>
          <w:szCs w:val="22"/>
        </w:rPr>
      </w:pPr>
    </w:p>
    <w:p w14:paraId="121A4FCD" w14:textId="3B47BA15" w:rsidR="00D271B7" w:rsidRPr="00374928" w:rsidRDefault="002917C4" w:rsidP="00897750">
      <w:pPr>
        <w:pStyle w:val="Nagwek1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 xml:space="preserve">§ </w:t>
      </w:r>
      <w:r w:rsidR="000D60E8">
        <w:rPr>
          <w:rFonts w:cs="Segoe UI Light"/>
          <w:sz w:val="22"/>
          <w:szCs w:val="22"/>
        </w:rPr>
        <w:t>10</w:t>
      </w:r>
    </w:p>
    <w:p w14:paraId="16741F40" w14:textId="661EA304" w:rsidR="00D271B7" w:rsidRPr="00374928" w:rsidRDefault="007D61E1" w:rsidP="00897750">
      <w:pPr>
        <w:pStyle w:val="Nagwek1"/>
        <w:rPr>
          <w:rFonts w:cs="Segoe UI Light"/>
          <w:sz w:val="22"/>
          <w:szCs w:val="22"/>
        </w:rPr>
      </w:pPr>
      <w:r>
        <w:rPr>
          <w:rFonts w:cs="Segoe UI Light"/>
          <w:sz w:val="22"/>
          <w:szCs w:val="22"/>
        </w:rPr>
        <w:t>Wsparcie merytoryczne i nadzór autorski nad dokumentacją</w:t>
      </w:r>
    </w:p>
    <w:p w14:paraId="53F3C6F1" w14:textId="0B7FA50C" w:rsidR="00FF5EB6" w:rsidRDefault="00D271B7" w:rsidP="001A1545">
      <w:pPr>
        <w:pStyle w:val="Nagwek2"/>
        <w:numPr>
          <w:ilvl w:val="0"/>
          <w:numId w:val="6"/>
        </w:numPr>
        <w:rPr>
          <w:rFonts w:eastAsia="Cambria" w:cs="Segoe UI Light"/>
          <w:sz w:val="22"/>
          <w:szCs w:val="22"/>
        </w:rPr>
      </w:pPr>
      <w:r w:rsidRPr="00374928">
        <w:rPr>
          <w:rFonts w:eastAsia="Cambria" w:cs="Segoe UI Light"/>
          <w:sz w:val="22"/>
          <w:szCs w:val="22"/>
        </w:rPr>
        <w:t xml:space="preserve"> </w:t>
      </w:r>
      <w:r w:rsidR="007D61E1">
        <w:t>Wykonawca zapewni wsparcie merytoryczne nad rozwiązaniami przyjętymi w analizie wielokryterialnej oraz dokumentacji porównawczej.</w:t>
      </w:r>
    </w:p>
    <w:p w14:paraId="7FDFA16E" w14:textId="2C29B036" w:rsidR="00D271B7" w:rsidRPr="00374928" w:rsidRDefault="00D271B7" w:rsidP="001A1545">
      <w:pPr>
        <w:pStyle w:val="Nagwek2"/>
        <w:numPr>
          <w:ilvl w:val="0"/>
          <w:numId w:val="6"/>
        </w:numPr>
        <w:rPr>
          <w:rFonts w:eastAsia="Cambria" w:cs="Segoe UI Light"/>
          <w:sz w:val="22"/>
          <w:szCs w:val="22"/>
        </w:rPr>
      </w:pPr>
      <w:r w:rsidRPr="00374928">
        <w:rPr>
          <w:rFonts w:eastAsia="Cambria" w:cs="Segoe UI Light"/>
          <w:sz w:val="22"/>
          <w:szCs w:val="22"/>
        </w:rPr>
        <w:t xml:space="preserve">W ramach </w:t>
      </w:r>
      <w:r w:rsidR="00CB3BEA">
        <w:rPr>
          <w:rFonts w:eastAsia="Cambria" w:cs="Segoe UI Light"/>
          <w:sz w:val="22"/>
          <w:szCs w:val="22"/>
        </w:rPr>
        <w:t xml:space="preserve">wsparcia merytorycznego </w:t>
      </w:r>
      <w:r w:rsidRPr="00374928">
        <w:rPr>
          <w:rFonts w:eastAsia="Cambria" w:cs="Segoe UI Light"/>
          <w:sz w:val="22"/>
          <w:szCs w:val="22"/>
        </w:rPr>
        <w:t xml:space="preserve"> </w:t>
      </w:r>
      <w:r w:rsidR="007D61E1">
        <w:rPr>
          <w:rFonts w:eastAsia="Cambria" w:cs="Segoe UI Light"/>
          <w:sz w:val="22"/>
          <w:szCs w:val="22"/>
        </w:rPr>
        <w:t>Wykonawca</w:t>
      </w:r>
      <w:r w:rsidRPr="00374928">
        <w:rPr>
          <w:rFonts w:eastAsia="Cambria" w:cs="Segoe UI Light"/>
          <w:sz w:val="22"/>
          <w:szCs w:val="22"/>
        </w:rPr>
        <w:t xml:space="preserve"> jest zobowiązany na wezwanie Zamawiającego do</w:t>
      </w:r>
      <w:r w:rsidR="006746AB" w:rsidRPr="00374928">
        <w:rPr>
          <w:rFonts w:eastAsia="Cambria" w:cs="Segoe UI Light"/>
          <w:sz w:val="22"/>
          <w:szCs w:val="22"/>
        </w:rPr>
        <w:t>:</w:t>
      </w:r>
    </w:p>
    <w:p w14:paraId="4140E83B" w14:textId="0418300E" w:rsidR="00D271B7" w:rsidRPr="00374928" w:rsidRDefault="00D271B7" w:rsidP="00A934F2">
      <w:pPr>
        <w:pStyle w:val="Nagwek2"/>
        <w:keepNext w:val="0"/>
        <w:numPr>
          <w:ilvl w:val="0"/>
          <w:numId w:val="0"/>
        </w:numPr>
        <w:ind w:left="437"/>
        <w:rPr>
          <w:rFonts w:eastAsia="Cambria" w:cs="Segoe UI Light"/>
          <w:sz w:val="22"/>
          <w:szCs w:val="22"/>
        </w:rPr>
      </w:pPr>
      <w:r w:rsidRPr="00374928">
        <w:rPr>
          <w:rFonts w:eastAsia="Cambria" w:cs="Segoe UI Light"/>
          <w:sz w:val="22"/>
          <w:szCs w:val="22"/>
        </w:rPr>
        <w:t xml:space="preserve">1) wyjaśniania wątpliwości i udzielania wyjaśnień dotyczących rozwiązań zawartych w przedmiocie Umowy podczas </w:t>
      </w:r>
      <w:r w:rsidR="007D61E1">
        <w:rPr>
          <w:rFonts w:eastAsia="Cambria" w:cs="Segoe UI Light"/>
          <w:sz w:val="22"/>
          <w:szCs w:val="22"/>
        </w:rPr>
        <w:t>dalszych etapów przygotowania inwestycji</w:t>
      </w:r>
      <w:r w:rsidRPr="00374928">
        <w:rPr>
          <w:rFonts w:eastAsia="Cambria" w:cs="Segoe UI Light"/>
          <w:sz w:val="22"/>
          <w:szCs w:val="22"/>
        </w:rPr>
        <w:t xml:space="preserve">; </w:t>
      </w:r>
    </w:p>
    <w:p w14:paraId="39A0857D" w14:textId="45385D5E" w:rsidR="00D271B7" w:rsidRPr="00374928" w:rsidRDefault="007D61E1" w:rsidP="00A934F2">
      <w:pPr>
        <w:pStyle w:val="Nagwek2"/>
        <w:keepNext w:val="0"/>
        <w:numPr>
          <w:ilvl w:val="0"/>
          <w:numId w:val="0"/>
        </w:numPr>
        <w:ind w:left="437"/>
        <w:rPr>
          <w:rFonts w:eastAsia="Cambria" w:cs="Segoe UI Light"/>
          <w:sz w:val="22"/>
          <w:szCs w:val="22"/>
        </w:rPr>
      </w:pPr>
      <w:r>
        <w:rPr>
          <w:rFonts w:eastAsia="Cambria" w:cs="Segoe UI Light"/>
          <w:sz w:val="22"/>
          <w:szCs w:val="22"/>
        </w:rPr>
        <w:t>2</w:t>
      </w:r>
      <w:r w:rsidR="00D271B7" w:rsidRPr="00374928">
        <w:rPr>
          <w:rFonts w:eastAsia="Cambria" w:cs="Segoe UI Light"/>
          <w:sz w:val="22"/>
          <w:szCs w:val="22"/>
        </w:rPr>
        <w:t xml:space="preserve">) udziału w: </w:t>
      </w:r>
      <w:r>
        <w:rPr>
          <w:rFonts w:eastAsia="Cambria" w:cs="Segoe UI Light"/>
          <w:sz w:val="22"/>
          <w:szCs w:val="22"/>
        </w:rPr>
        <w:t>konsultacjach społecznych</w:t>
      </w:r>
      <w:r w:rsidR="00D271B7" w:rsidRPr="00374928">
        <w:rPr>
          <w:rFonts w:eastAsia="Cambria" w:cs="Segoe UI Light"/>
          <w:sz w:val="22"/>
          <w:szCs w:val="22"/>
        </w:rPr>
        <w:t xml:space="preserve"> i naradach</w:t>
      </w:r>
      <w:r>
        <w:rPr>
          <w:rFonts w:eastAsia="Cambria" w:cs="Segoe UI Light"/>
          <w:sz w:val="22"/>
          <w:szCs w:val="22"/>
        </w:rPr>
        <w:t xml:space="preserve"> technicznych</w:t>
      </w:r>
      <w:r w:rsidR="00D271B7" w:rsidRPr="00374928">
        <w:rPr>
          <w:rFonts w:eastAsia="Cambria" w:cs="Segoe UI Light"/>
          <w:sz w:val="22"/>
          <w:szCs w:val="22"/>
        </w:rPr>
        <w:t xml:space="preserve"> orga</w:t>
      </w:r>
      <w:r>
        <w:rPr>
          <w:rFonts w:eastAsia="Cambria" w:cs="Segoe UI Light"/>
          <w:sz w:val="22"/>
          <w:szCs w:val="22"/>
        </w:rPr>
        <w:t xml:space="preserve">nizowanych przez Zamawiającego </w:t>
      </w:r>
      <w:r w:rsidR="00D271B7" w:rsidRPr="00374928">
        <w:rPr>
          <w:rFonts w:eastAsia="Cambria" w:cs="Segoe UI Light"/>
          <w:sz w:val="22"/>
          <w:szCs w:val="22"/>
        </w:rPr>
        <w:t xml:space="preserve">; </w:t>
      </w:r>
    </w:p>
    <w:p w14:paraId="5E2DCECC" w14:textId="71B41710" w:rsidR="00D271B7" w:rsidRPr="00374928" w:rsidRDefault="007D61E1" w:rsidP="00A934F2">
      <w:pPr>
        <w:pStyle w:val="Nagwek2"/>
        <w:keepNext w:val="0"/>
        <w:numPr>
          <w:ilvl w:val="0"/>
          <w:numId w:val="0"/>
        </w:numPr>
        <w:ind w:left="437"/>
        <w:rPr>
          <w:rFonts w:eastAsia="Cambria" w:cs="Segoe UI Light"/>
          <w:sz w:val="22"/>
          <w:szCs w:val="22"/>
        </w:rPr>
      </w:pPr>
      <w:r>
        <w:rPr>
          <w:rFonts w:eastAsia="Cambria" w:cs="Segoe UI Light"/>
          <w:sz w:val="22"/>
          <w:szCs w:val="22"/>
        </w:rPr>
        <w:t>3</w:t>
      </w:r>
      <w:r w:rsidR="00D271B7" w:rsidRPr="00374928">
        <w:rPr>
          <w:rFonts w:eastAsia="Cambria" w:cs="Segoe UI Light"/>
          <w:sz w:val="22"/>
          <w:szCs w:val="22"/>
        </w:rPr>
        <w:t>) doradzania w innych sprawach dotyczących przedmiotu umowy, objętych regulacjami przepisów prawa na podstawie których przygotowano przedmiot umowy</w:t>
      </w:r>
      <w:r w:rsidR="006746AB" w:rsidRPr="00374928">
        <w:rPr>
          <w:rFonts w:eastAsia="Cambria" w:cs="Segoe UI Light"/>
          <w:sz w:val="22"/>
          <w:szCs w:val="22"/>
        </w:rPr>
        <w:t>;</w:t>
      </w:r>
      <w:r w:rsidR="00D271B7" w:rsidRPr="00374928">
        <w:rPr>
          <w:rFonts w:eastAsia="Cambria" w:cs="Segoe UI Light"/>
          <w:sz w:val="22"/>
          <w:szCs w:val="22"/>
        </w:rPr>
        <w:t xml:space="preserve">  </w:t>
      </w:r>
    </w:p>
    <w:p w14:paraId="60841D58" w14:textId="77777777" w:rsidR="00D271B7" w:rsidRPr="00374928" w:rsidRDefault="00D271B7" w:rsidP="00A934F2">
      <w:pPr>
        <w:pStyle w:val="Nagwek2"/>
        <w:keepNext w:val="0"/>
        <w:rPr>
          <w:rFonts w:eastAsia="Cambria" w:cs="Segoe UI Light"/>
          <w:sz w:val="22"/>
          <w:szCs w:val="22"/>
        </w:rPr>
      </w:pPr>
      <w:r w:rsidRPr="00374928">
        <w:rPr>
          <w:rFonts w:eastAsia="Cambria" w:cs="Segoe UI Light"/>
          <w:sz w:val="22"/>
          <w:szCs w:val="22"/>
        </w:rPr>
        <w:t xml:space="preserve">Termin realizacji ww. obowiązków zostanie każdorazowo wyznaczony przez Zamawiającego. </w:t>
      </w:r>
    </w:p>
    <w:p w14:paraId="46C67C57" w14:textId="4ABDA8A3" w:rsidR="000E2A01" w:rsidRPr="00374928" w:rsidRDefault="00D271B7" w:rsidP="00A934F2">
      <w:pPr>
        <w:pStyle w:val="Nagwek2"/>
        <w:keepNext w:val="0"/>
        <w:rPr>
          <w:rFonts w:eastAsia="Cambria" w:cs="Segoe UI Light"/>
          <w:sz w:val="22"/>
          <w:szCs w:val="22"/>
        </w:rPr>
      </w:pPr>
      <w:r w:rsidRPr="00374928">
        <w:rPr>
          <w:rFonts w:eastAsia="Cambria" w:cs="Segoe UI Light"/>
          <w:sz w:val="22"/>
          <w:szCs w:val="22"/>
        </w:rPr>
        <w:t xml:space="preserve"> </w:t>
      </w:r>
      <w:r w:rsidR="007D61E1">
        <w:t xml:space="preserve">Wezwanie nastąpi </w:t>
      </w:r>
      <w:r w:rsidR="004F625B">
        <w:t>z min. 3-dniowym wyprzedzeniem (dopuszcza się formę zawiadomienia pocztą elektroniczną).</w:t>
      </w:r>
    </w:p>
    <w:p w14:paraId="10E0F7CA" w14:textId="07DBEA90" w:rsidR="002917C4" w:rsidRPr="00374928" w:rsidRDefault="004F625B" w:rsidP="004F625B">
      <w:pPr>
        <w:pStyle w:val="Nagwek2"/>
        <w:rPr>
          <w:rFonts w:cs="Segoe UI Light"/>
          <w:sz w:val="22"/>
          <w:szCs w:val="22"/>
        </w:rPr>
      </w:pPr>
      <w:r>
        <w:t>Z tytułu sprawowania wsparcia merytorycznego Wykonawcy nie przysługuje dodatkowe wynagrodzenie – koszty te są uwzględnione w wynagrodzeniu ryczałtowym, o którym mowa w § 3 ust. 1.</w:t>
      </w:r>
      <w:r>
        <w:tab/>
      </w:r>
      <w:r>
        <w:br/>
      </w:r>
    </w:p>
    <w:p w14:paraId="7D695089" w14:textId="11B6F069" w:rsidR="00D271B7" w:rsidRPr="00374928" w:rsidRDefault="00D271B7" w:rsidP="00F2181F">
      <w:pPr>
        <w:pStyle w:val="Nagwek1"/>
        <w:ind w:left="-284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 xml:space="preserve">§ </w:t>
      </w:r>
      <w:r w:rsidR="00D1524E" w:rsidRPr="00374928">
        <w:rPr>
          <w:rFonts w:cs="Segoe UI Light"/>
          <w:sz w:val="22"/>
          <w:szCs w:val="22"/>
        </w:rPr>
        <w:t>1</w:t>
      </w:r>
      <w:r w:rsidR="000D60E8">
        <w:rPr>
          <w:rFonts w:cs="Segoe UI Light"/>
          <w:sz w:val="22"/>
          <w:szCs w:val="22"/>
        </w:rPr>
        <w:t>1</w:t>
      </w:r>
    </w:p>
    <w:p w14:paraId="4C439426" w14:textId="77777777" w:rsidR="00D271B7" w:rsidRPr="00374928" w:rsidRDefault="00D271B7" w:rsidP="00F2181F">
      <w:pPr>
        <w:pStyle w:val="Nagwek1"/>
        <w:ind w:left="-284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>Prawa autorskie i zależne</w:t>
      </w:r>
    </w:p>
    <w:p w14:paraId="579763B9" w14:textId="53DB4866" w:rsidR="00D271B7" w:rsidRPr="00374928" w:rsidRDefault="00D271B7" w:rsidP="001A1545">
      <w:pPr>
        <w:pStyle w:val="Nagwek2"/>
        <w:keepNext w:val="0"/>
        <w:numPr>
          <w:ilvl w:val="0"/>
          <w:numId w:val="7"/>
        </w:numPr>
        <w:rPr>
          <w:rFonts w:eastAsia="Cambria" w:cs="Segoe UI Light"/>
          <w:sz w:val="22"/>
          <w:szCs w:val="22"/>
        </w:rPr>
      </w:pPr>
      <w:r w:rsidRPr="00374928">
        <w:rPr>
          <w:rFonts w:eastAsia="Cambria" w:cs="Segoe UI Light"/>
          <w:sz w:val="22"/>
          <w:szCs w:val="22"/>
        </w:rPr>
        <w:t xml:space="preserve">Zamawiający nabywa prawa autorskie majątkowe do </w:t>
      </w:r>
      <w:r w:rsidR="00CB3BEA" w:rsidRPr="00666006">
        <w:rPr>
          <w:rFonts w:eastAsia="Cambria" w:cs="Segoe UI Light"/>
          <w:sz w:val="22"/>
          <w:szCs w:val="22"/>
        </w:rPr>
        <w:t xml:space="preserve">wykonanej </w:t>
      </w:r>
      <w:r w:rsidRPr="00666006">
        <w:rPr>
          <w:rFonts w:eastAsia="Cambria" w:cs="Segoe UI Light"/>
          <w:sz w:val="22"/>
          <w:szCs w:val="22"/>
        </w:rPr>
        <w:t>dokumentacji będącej</w:t>
      </w:r>
      <w:r w:rsidRPr="00374928">
        <w:rPr>
          <w:rFonts w:eastAsia="Cambria" w:cs="Segoe UI Light"/>
          <w:sz w:val="22"/>
          <w:szCs w:val="22"/>
        </w:rPr>
        <w:t xml:space="preserve"> przedmiotem umowy, bez dodatkowego wynagrodzenia.</w:t>
      </w:r>
    </w:p>
    <w:p w14:paraId="65D99BF4" w14:textId="77777777" w:rsidR="00D271B7" w:rsidRPr="00374928" w:rsidRDefault="00D271B7" w:rsidP="00A934F2">
      <w:pPr>
        <w:pStyle w:val="Nagwek2"/>
        <w:keepNext w:val="0"/>
        <w:rPr>
          <w:rFonts w:eastAsia="Cambria" w:cs="Segoe UI Light"/>
          <w:sz w:val="22"/>
          <w:szCs w:val="22"/>
        </w:rPr>
      </w:pPr>
      <w:r w:rsidRPr="00374928">
        <w:rPr>
          <w:rFonts w:eastAsia="Cambria" w:cs="Segoe UI Light"/>
          <w:sz w:val="22"/>
          <w:szCs w:val="22"/>
        </w:rPr>
        <w:t>W ramach przejętych autorskich praw majątkowych Zamawiający ma prawo bez zgody Wykonawcy i bez dodatkowego wynagrodzenia na rzecz Wykonawcy oraz bez żadnych ograniczeń czasowych i ilościowych korzystać z opracowań projektowych na następujących polach eksploatacji:</w:t>
      </w:r>
    </w:p>
    <w:p w14:paraId="6840C11F" w14:textId="5A0328CE" w:rsidR="00D271B7" w:rsidRPr="00374928" w:rsidRDefault="00D271B7" w:rsidP="00003BD9">
      <w:pPr>
        <w:pStyle w:val="Nagwek2"/>
        <w:keepNext w:val="0"/>
        <w:numPr>
          <w:ilvl w:val="1"/>
          <w:numId w:val="1"/>
        </w:numPr>
        <w:rPr>
          <w:rFonts w:eastAsia="Cambria" w:cs="Segoe UI Light"/>
          <w:sz w:val="22"/>
          <w:szCs w:val="22"/>
        </w:rPr>
      </w:pPr>
      <w:r w:rsidRPr="00374928">
        <w:rPr>
          <w:rFonts w:eastAsia="Cambria" w:cs="Segoe UI Light"/>
          <w:sz w:val="22"/>
          <w:szCs w:val="22"/>
        </w:rPr>
        <w:t>w zakresie utrwalania i zwielokrotniania utworu – wytwarzanie egzemplarzy utworu techniką drukarską, reprograficzną, zapisu magnetycznego oraz techniką cyfrową; wprowadzanie opracowania projektowego lub jego części do pamięci komputera na dowolnej liczbie stanowisk komputerowych</w:t>
      </w:r>
      <w:r w:rsidR="006746AB" w:rsidRPr="00374928">
        <w:rPr>
          <w:rFonts w:eastAsia="Cambria" w:cs="Segoe UI Light"/>
          <w:sz w:val="22"/>
          <w:szCs w:val="22"/>
        </w:rPr>
        <w:t>;</w:t>
      </w:r>
    </w:p>
    <w:p w14:paraId="60C208C0" w14:textId="519CF009" w:rsidR="00D271B7" w:rsidRPr="00374928" w:rsidRDefault="00D271B7" w:rsidP="00003BD9">
      <w:pPr>
        <w:pStyle w:val="Nagwek2"/>
        <w:keepNext w:val="0"/>
        <w:numPr>
          <w:ilvl w:val="1"/>
          <w:numId w:val="1"/>
        </w:numPr>
        <w:rPr>
          <w:rFonts w:eastAsia="Cambria" w:cs="Segoe UI Light"/>
          <w:sz w:val="22"/>
          <w:szCs w:val="22"/>
        </w:rPr>
      </w:pPr>
      <w:r w:rsidRPr="00374928">
        <w:rPr>
          <w:rFonts w:eastAsia="Cambria" w:cs="Segoe UI Light"/>
          <w:sz w:val="22"/>
          <w:szCs w:val="22"/>
        </w:rPr>
        <w:t>w zakresie obrotu oryginałem albo egzemplarzami, na których utwór utrwalono – wprowadzanie do obrotu, użyczenie lub najem oryginału albo egzemplarzy</w:t>
      </w:r>
      <w:r w:rsidR="00E07EBE" w:rsidRPr="00374928">
        <w:rPr>
          <w:rFonts w:eastAsia="Cambria" w:cs="Segoe UI Light"/>
          <w:sz w:val="22"/>
          <w:szCs w:val="22"/>
        </w:rPr>
        <w:t xml:space="preserve">, </w:t>
      </w:r>
      <w:r w:rsidRPr="00374928">
        <w:rPr>
          <w:rFonts w:eastAsia="Cambria" w:cs="Segoe UI Light"/>
          <w:sz w:val="22"/>
          <w:szCs w:val="22"/>
        </w:rPr>
        <w:t>innym wykonawcom jako część specyfikacji warunków zamówienia; jako podstawę lub materiał wyjściowy do wykonania innych opracowań projektowych, jako podstawę do wykonania lub nadzorowania robót,</w:t>
      </w:r>
      <w:r w:rsidR="00E07EBE" w:rsidRPr="00374928">
        <w:rPr>
          <w:rFonts w:eastAsia="Cambria" w:cs="Segoe UI Light"/>
          <w:sz w:val="22"/>
          <w:szCs w:val="22"/>
        </w:rPr>
        <w:t xml:space="preserve"> </w:t>
      </w:r>
      <w:r w:rsidRPr="00374928">
        <w:rPr>
          <w:rFonts w:eastAsia="Cambria" w:cs="Segoe UI Light"/>
          <w:sz w:val="22"/>
          <w:szCs w:val="22"/>
        </w:rPr>
        <w:t>podmiotom trzecim biorącym udział w procesach inwestycyjnych,</w:t>
      </w:r>
      <w:r w:rsidR="00E07EBE" w:rsidRPr="00374928">
        <w:rPr>
          <w:rFonts w:eastAsia="Cambria" w:cs="Segoe UI Light"/>
          <w:sz w:val="22"/>
          <w:szCs w:val="22"/>
        </w:rPr>
        <w:t xml:space="preserve"> </w:t>
      </w:r>
      <w:r w:rsidRPr="00374928">
        <w:rPr>
          <w:rFonts w:eastAsia="Cambria" w:cs="Segoe UI Light"/>
          <w:sz w:val="22"/>
          <w:szCs w:val="22"/>
        </w:rPr>
        <w:t xml:space="preserve">organom administracji rządowej i samorządowej oraz instytucjom wydającym decyzje, opinie, zgody, pozwolenia </w:t>
      </w:r>
      <w:r w:rsidR="006746AB" w:rsidRPr="00374928">
        <w:rPr>
          <w:rFonts w:eastAsia="Cambria" w:cs="Segoe UI Light"/>
          <w:sz w:val="22"/>
          <w:szCs w:val="22"/>
        </w:rPr>
        <w:t>itp.;</w:t>
      </w:r>
    </w:p>
    <w:p w14:paraId="0ED6A856" w14:textId="0CB16177" w:rsidR="00D271B7" w:rsidRPr="00374928" w:rsidRDefault="00D271B7" w:rsidP="00003BD9">
      <w:pPr>
        <w:pStyle w:val="Nagwek2"/>
        <w:keepNext w:val="0"/>
        <w:numPr>
          <w:ilvl w:val="1"/>
          <w:numId w:val="1"/>
        </w:numPr>
        <w:rPr>
          <w:rFonts w:eastAsia="Cambria" w:cs="Segoe UI Light"/>
          <w:sz w:val="22"/>
          <w:szCs w:val="22"/>
        </w:rPr>
      </w:pPr>
      <w:r w:rsidRPr="00374928">
        <w:rPr>
          <w:rFonts w:eastAsia="Cambria" w:cs="Segoe UI Light"/>
          <w:sz w:val="22"/>
          <w:szCs w:val="22"/>
        </w:rPr>
        <w:t>w zakresie rozpowszechniania utworu – publiczne wykonanie, wystawienie, wyświetlenie, odtworzenie oraz nadawanie i reemitowanie, a także publiczne udostępnianie utworu w taki sposób, aby każdy mógł mieć do niego dostęp w miejscu i w czasie przez siebie wybranym</w:t>
      </w:r>
      <w:r w:rsidR="006746AB" w:rsidRPr="00374928">
        <w:rPr>
          <w:rFonts w:eastAsia="Cambria" w:cs="Segoe UI Light"/>
          <w:sz w:val="22"/>
          <w:szCs w:val="22"/>
        </w:rPr>
        <w:t>.</w:t>
      </w:r>
    </w:p>
    <w:p w14:paraId="5C04A503" w14:textId="570AD7D6" w:rsidR="00D271B7" w:rsidRPr="00374928" w:rsidRDefault="00930BEB" w:rsidP="00A934F2">
      <w:pPr>
        <w:pStyle w:val="Nagwek2"/>
        <w:keepNext w:val="0"/>
        <w:rPr>
          <w:rFonts w:eastAsia="Cambria" w:cs="Segoe UI Light"/>
          <w:b/>
          <w:sz w:val="22"/>
          <w:szCs w:val="22"/>
        </w:rPr>
      </w:pPr>
      <w:r w:rsidRPr="00374928">
        <w:rPr>
          <w:rFonts w:eastAsia="Cambria" w:cs="Segoe UI Light"/>
          <w:sz w:val="22"/>
          <w:szCs w:val="22"/>
        </w:rPr>
        <w:t>W</w:t>
      </w:r>
      <w:r w:rsidR="00D271B7" w:rsidRPr="00374928">
        <w:rPr>
          <w:rFonts w:eastAsia="Cambria" w:cs="Segoe UI Light"/>
          <w:sz w:val="22"/>
          <w:szCs w:val="22"/>
        </w:rPr>
        <w:t>raz z przeniesieniem autorskich praw majątkowych Wykonawca przenosi na Zamawiającego wyłączne prawo zezwolenia na wykonywanie autorskich praw zależnych.</w:t>
      </w:r>
    </w:p>
    <w:p w14:paraId="753517DA" w14:textId="77777777" w:rsidR="002917C4" w:rsidRPr="00374928" w:rsidRDefault="002917C4" w:rsidP="00A934F2">
      <w:pPr>
        <w:pStyle w:val="Nagwek1"/>
        <w:keepNext w:val="0"/>
        <w:rPr>
          <w:rFonts w:cs="Segoe UI Light"/>
          <w:sz w:val="22"/>
          <w:szCs w:val="22"/>
        </w:rPr>
      </w:pPr>
    </w:p>
    <w:p w14:paraId="3105C229" w14:textId="3615B94E" w:rsidR="00D271B7" w:rsidRPr="00374928" w:rsidRDefault="00D271B7" w:rsidP="00A934F2">
      <w:pPr>
        <w:pStyle w:val="Nagwek1"/>
        <w:keepNext w:val="0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 xml:space="preserve">§ </w:t>
      </w:r>
      <w:r w:rsidR="00D1524E" w:rsidRPr="00374928">
        <w:rPr>
          <w:rFonts w:cs="Segoe UI Light"/>
          <w:sz w:val="22"/>
          <w:szCs w:val="22"/>
        </w:rPr>
        <w:t>1</w:t>
      </w:r>
      <w:r w:rsidR="000D60E8">
        <w:rPr>
          <w:rFonts w:cs="Segoe UI Light"/>
          <w:sz w:val="22"/>
          <w:szCs w:val="22"/>
        </w:rPr>
        <w:t>2</w:t>
      </w:r>
    </w:p>
    <w:p w14:paraId="44F6663A" w14:textId="77777777" w:rsidR="00D271B7" w:rsidRPr="00374928" w:rsidRDefault="00D271B7" w:rsidP="00A934F2">
      <w:pPr>
        <w:pStyle w:val="Nagwek1"/>
        <w:keepNext w:val="0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>Nadzór prawidłowego wykonania przedmiotu umowy</w:t>
      </w:r>
    </w:p>
    <w:p w14:paraId="3BBC95EA" w14:textId="236E3D70" w:rsidR="00D271B7" w:rsidRPr="00374928" w:rsidRDefault="00D271B7" w:rsidP="001A1545">
      <w:pPr>
        <w:pStyle w:val="Nagwek2"/>
        <w:keepNext w:val="0"/>
        <w:numPr>
          <w:ilvl w:val="0"/>
          <w:numId w:val="8"/>
        </w:numPr>
        <w:rPr>
          <w:rFonts w:eastAsia="Cambria" w:cs="Segoe UI Light"/>
          <w:sz w:val="22"/>
          <w:szCs w:val="22"/>
        </w:rPr>
      </w:pPr>
      <w:r w:rsidRPr="00374928">
        <w:rPr>
          <w:rFonts w:eastAsia="Cambria" w:cs="Segoe UI Light"/>
          <w:sz w:val="22"/>
          <w:szCs w:val="22"/>
        </w:rPr>
        <w:t xml:space="preserve"> Do kierowania pracami  stanowiącymi Przedmiot Umowy ze strony </w:t>
      </w:r>
      <w:r w:rsidR="0082658B" w:rsidRPr="00374928">
        <w:rPr>
          <w:rFonts w:eastAsia="Cambria" w:cs="Segoe UI Light"/>
          <w:sz w:val="22"/>
          <w:szCs w:val="22"/>
        </w:rPr>
        <w:t xml:space="preserve">Wykonawcy </w:t>
      </w:r>
      <w:r w:rsidRPr="00374928">
        <w:rPr>
          <w:rFonts w:eastAsia="Cambria" w:cs="Segoe UI Light"/>
          <w:sz w:val="22"/>
          <w:szCs w:val="22"/>
        </w:rPr>
        <w:t xml:space="preserve"> wyznacza się: p. ………………….…. - tel. ………………. e-mail: …………… </w:t>
      </w:r>
    </w:p>
    <w:p w14:paraId="4CCFF97D" w14:textId="77777777" w:rsidR="00D271B7" w:rsidRPr="00374928" w:rsidRDefault="00D271B7" w:rsidP="00A934F2">
      <w:pPr>
        <w:pStyle w:val="Nagwek2"/>
        <w:keepNext w:val="0"/>
        <w:rPr>
          <w:rFonts w:eastAsia="Cambria" w:cs="Segoe UI Light"/>
          <w:sz w:val="22"/>
          <w:szCs w:val="22"/>
        </w:rPr>
      </w:pPr>
      <w:r w:rsidRPr="00374928">
        <w:rPr>
          <w:rFonts w:eastAsia="Cambria" w:cs="Segoe UI Light"/>
          <w:sz w:val="22"/>
          <w:szCs w:val="22"/>
        </w:rPr>
        <w:t xml:space="preserve"> Jako koordynatora w zakresie realizacji obowiązków umownych ze strony Zamawiającego wyznacza się: p………………………, tel. ………………, e-mail: ……………………………………. </w:t>
      </w:r>
    </w:p>
    <w:p w14:paraId="4870B80A" w14:textId="289E0164" w:rsidR="00D271B7" w:rsidRPr="00374928" w:rsidRDefault="00D271B7" w:rsidP="00A934F2">
      <w:pPr>
        <w:pStyle w:val="Nagwek2"/>
        <w:keepNext w:val="0"/>
        <w:rPr>
          <w:rFonts w:cs="Segoe UI Light"/>
          <w:sz w:val="22"/>
          <w:szCs w:val="22"/>
          <w:lang w:eastAsia="pl-PL"/>
        </w:rPr>
      </w:pPr>
      <w:r w:rsidRPr="00374928">
        <w:rPr>
          <w:rFonts w:eastAsia="Cambria" w:cs="Segoe UI Light"/>
          <w:sz w:val="22"/>
          <w:szCs w:val="22"/>
        </w:rPr>
        <w:t xml:space="preserve">Zmiana danych opisanych powyżej nie stanowi zmiany umowy, jednakże o ich zaistnieniu Strony są zobowiązane powiadamiać się wzajemnie w formie pisemnej </w:t>
      </w:r>
      <w:r w:rsidR="00E07EBE" w:rsidRPr="00374928">
        <w:rPr>
          <w:rFonts w:eastAsia="Cambria" w:cs="Segoe UI Light"/>
          <w:sz w:val="22"/>
          <w:szCs w:val="22"/>
        </w:rPr>
        <w:t xml:space="preserve">co najmniej na </w:t>
      </w:r>
      <w:r w:rsidRPr="00374928">
        <w:rPr>
          <w:rFonts w:eastAsia="Cambria" w:cs="Segoe UI Light"/>
          <w:sz w:val="22"/>
          <w:szCs w:val="22"/>
        </w:rPr>
        <w:t xml:space="preserve">7 dni </w:t>
      </w:r>
      <w:r w:rsidR="00E07EBE" w:rsidRPr="00374928">
        <w:rPr>
          <w:rFonts w:eastAsia="Cambria" w:cs="Segoe UI Light"/>
          <w:sz w:val="22"/>
          <w:szCs w:val="22"/>
        </w:rPr>
        <w:t xml:space="preserve">przed powstaniem okoliczności uzasadniających </w:t>
      </w:r>
      <w:r w:rsidRPr="00374928">
        <w:rPr>
          <w:rFonts w:eastAsia="Cambria" w:cs="Segoe UI Light"/>
          <w:sz w:val="22"/>
          <w:szCs w:val="22"/>
        </w:rPr>
        <w:t xml:space="preserve"> zmian</w:t>
      </w:r>
      <w:r w:rsidR="00E07EBE" w:rsidRPr="00374928">
        <w:rPr>
          <w:rFonts w:eastAsia="Cambria" w:cs="Segoe UI Light"/>
          <w:sz w:val="22"/>
          <w:szCs w:val="22"/>
        </w:rPr>
        <w:t>ę danych, a w przypadkach nagłych, niezwłocznie po zaistnieniu zmiany</w:t>
      </w:r>
      <w:r w:rsidRPr="00374928">
        <w:rPr>
          <w:rFonts w:eastAsia="Cambria" w:cs="Segoe UI Light"/>
          <w:sz w:val="22"/>
          <w:szCs w:val="22"/>
        </w:rPr>
        <w:t xml:space="preserve">. </w:t>
      </w:r>
    </w:p>
    <w:p w14:paraId="7DDCA246" w14:textId="675C9A12" w:rsidR="00D271B7" w:rsidRPr="00374928" w:rsidRDefault="00D271B7" w:rsidP="00930BEB">
      <w:pPr>
        <w:pStyle w:val="Nagwek2"/>
        <w:keepNext w:val="0"/>
        <w:numPr>
          <w:ilvl w:val="0"/>
          <w:numId w:val="0"/>
        </w:numPr>
        <w:rPr>
          <w:rFonts w:cs="Segoe UI Light"/>
          <w:b/>
          <w:sz w:val="22"/>
          <w:szCs w:val="22"/>
        </w:rPr>
      </w:pPr>
    </w:p>
    <w:p w14:paraId="2FC7058E" w14:textId="1BC7396F" w:rsidR="00F24023" w:rsidRPr="00374928" w:rsidRDefault="00F24023" w:rsidP="00533A64">
      <w:pPr>
        <w:pStyle w:val="Nagwek1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 xml:space="preserve">§ </w:t>
      </w:r>
      <w:r w:rsidR="00D1524E" w:rsidRPr="00374928">
        <w:rPr>
          <w:rFonts w:cs="Segoe UI Light"/>
          <w:sz w:val="22"/>
          <w:szCs w:val="22"/>
        </w:rPr>
        <w:t>1</w:t>
      </w:r>
      <w:r w:rsidR="000D60E8">
        <w:rPr>
          <w:rFonts w:cs="Segoe UI Light"/>
          <w:sz w:val="22"/>
          <w:szCs w:val="22"/>
        </w:rPr>
        <w:t>3</w:t>
      </w:r>
    </w:p>
    <w:p w14:paraId="012CEED5" w14:textId="0FB8FB85" w:rsidR="00F24023" w:rsidRPr="00374928" w:rsidRDefault="00F24023" w:rsidP="00533A64">
      <w:pPr>
        <w:pStyle w:val="Nagwek1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 xml:space="preserve">Warunki zatrudnienia </w:t>
      </w:r>
    </w:p>
    <w:p w14:paraId="27593A13" w14:textId="77777777" w:rsidR="00301EFD" w:rsidRPr="00D513E2" w:rsidRDefault="00301EFD" w:rsidP="001A1545">
      <w:pPr>
        <w:keepNext/>
        <w:widowControl w:val="0"/>
        <w:numPr>
          <w:ilvl w:val="0"/>
          <w:numId w:val="22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 xml:space="preserve">Zamawiający wymaga zatrudnienia na podstawie umowy o pracę przez Wykonawcę lub </w:t>
      </w:r>
      <w:r w:rsidRPr="00D513E2">
        <w:rPr>
          <w:rFonts w:ascii="Segoe UI Light" w:hAnsi="Segoe UI Light" w:cs="Segoe UI Light"/>
          <w:sz w:val="22"/>
          <w:szCs w:val="22"/>
        </w:rPr>
        <w:t>podwykonawcę osób wykonujących wskazane poniżej czynności w trakcie realizacji zamówienia:</w:t>
      </w:r>
    </w:p>
    <w:p w14:paraId="2515C006" w14:textId="3744AAB9" w:rsidR="00301EFD" w:rsidRPr="00D513E2" w:rsidRDefault="00065DA5" w:rsidP="001A1545">
      <w:pPr>
        <w:widowControl w:val="0"/>
        <w:numPr>
          <w:ilvl w:val="1"/>
          <w:numId w:val="22"/>
        </w:numPr>
        <w:jc w:val="both"/>
        <w:rPr>
          <w:rFonts w:ascii="Segoe UI Light" w:hAnsi="Segoe UI Light" w:cs="Segoe UI Light"/>
          <w:sz w:val="22"/>
          <w:szCs w:val="22"/>
        </w:rPr>
      </w:pPr>
      <w:r w:rsidRPr="00D513E2">
        <w:rPr>
          <w:rFonts w:ascii="Segoe UI Light" w:hAnsi="Segoe UI Light" w:cs="Segoe UI Light"/>
          <w:sz w:val="22"/>
          <w:szCs w:val="22"/>
        </w:rPr>
        <w:t>o</w:t>
      </w:r>
      <w:r w:rsidR="00301EFD" w:rsidRPr="00D513E2">
        <w:rPr>
          <w:rFonts w:ascii="Segoe UI Light" w:hAnsi="Segoe UI Light" w:cs="Segoe UI Light"/>
          <w:sz w:val="22"/>
          <w:szCs w:val="22"/>
        </w:rPr>
        <w:t>bsługa</w:t>
      </w:r>
      <w:r w:rsidRPr="00D513E2">
        <w:rPr>
          <w:rFonts w:ascii="Segoe UI Light" w:hAnsi="Segoe UI Light" w:cs="Segoe UI Light"/>
          <w:sz w:val="22"/>
          <w:szCs w:val="22"/>
        </w:rPr>
        <w:t xml:space="preserve"> biurowa</w:t>
      </w:r>
      <w:r w:rsidR="00301EFD" w:rsidRPr="00D513E2">
        <w:rPr>
          <w:rFonts w:ascii="Segoe UI Light" w:hAnsi="Segoe UI Light" w:cs="Segoe UI Light"/>
          <w:sz w:val="22"/>
          <w:szCs w:val="22"/>
        </w:rPr>
        <w:t xml:space="preserve"> oraz nadzór administracyjny nad realizacją zamówienia. </w:t>
      </w:r>
    </w:p>
    <w:p w14:paraId="4E7466D8" w14:textId="77777777" w:rsidR="00301EFD" w:rsidRPr="00374928" w:rsidRDefault="00301EFD" w:rsidP="00301EFD">
      <w:pPr>
        <w:widowControl w:val="0"/>
        <w:ind w:left="360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Wymóg powyższy nie dotyczy wykonawców, będących osobami fizycznymi prowadzącymi jednoosobową działalność gospodarczą, którzy w/w czynności będą wykonywać osobiście jako Wykonawca lub Podwykonawca.</w:t>
      </w:r>
    </w:p>
    <w:p w14:paraId="629A3CF1" w14:textId="77777777" w:rsidR="00301EFD" w:rsidRPr="00374928" w:rsidRDefault="00301EFD" w:rsidP="001A1545">
      <w:pPr>
        <w:widowControl w:val="0"/>
        <w:numPr>
          <w:ilvl w:val="0"/>
          <w:numId w:val="22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 xml:space="preserve">W trakcie realizacji zamówienia Zamawiający uprawniony jest do wykonywania czynności kontrolnych wobec Wykonawcy odnośnie spełniania przez Wykonawcę lub podwykonawcę wymogu zatrudnienia na podstawie umowy o pracę osób wykonujących wskazane w ust. 1 czynności. Zamawiający uprawniony jest w szczególności do: </w:t>
      </w:r>
    </w:p>
    <w:p w14:paraId="5220C689" w14:textId="77777777" w:rsidR="00301EFD" w:rsidRPr="00374928" w:rsidRDefault="00301EFD" w:rsidP="001A1545">
      <w:pPr>
        <w:widowControl w:val="0"/>
        <w:numPr>
          <w:ilvl w:val="0"/>
          <w:numId w:val="23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 xml:space="preserve">żądania oświadczeń i dokumentów w zakresie potwierdzenia spełniania ww. wymogów </w:t>
      </w:r>
      <w:r w:rsidRPr="00374928">
        <w:rPr>
          <w:rFonts w:ascii="Segoe UI Light" w:hAnsi="Segoe UI Light" w:cs="Segoe UI Light"/>
          <w:sz w:val="22"/>
          <w:szCs w:val="22"/>
        </w:rPr>
        <w:br/>
        <w:t>i dokonywania ich oceny,</w:t>
      </w:r>
    </w:p>
    <w:p w14:paraId="4E6D5F91" w14:textId="77777777" w:rsidR="00301EFD" w:rsidRPr="00374928" w:rsidRDefault="00301EFD" w:rsidP="001A1545">
      <w:pPr>
        <w:widowControl w:val="0"/>
        <w:numPr>
          <w:ilvl w:val="0"/>
          <w:numId w:val="23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żądania wyjaśnień w przypadku wątpliwości w zakresie potwierdzenia spełniania ww. wymogów,</w:t>
      </w:r>
    </w:p>
    <w:p w14:paraId="54F829CC" w14:textId="77777777" w:rsidR="00301EFD" w:rsidRPr="00374928" w:rsidRDefault="00301EFD" w:rsidP="001A1545">
      <w:pPr>
        <w:widowControl w:val="0"/>
        <w:numPr>
          <w:ilvl w:val="0"/>
          <w:numId w:val="23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przeprowadzania kontroli na miejscu wykonywania świadczenia.</w:t>
      </w:r>
    </w:p>
    <w:p w14:paraId="4F685512" w14:textId="77777777" w:rsidR="00301EFD" w:rsidRPr="00374928" w:rsidRDefault="00301EFD" w:rsidP="001A1545">
      <w:pPr>
        <w:widowControl w:val="0"/>
        <w:numPr>
          <w:ilvl w:val="0"/>
          <w:numId w:val="22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punkcie 1 czynności w trakcie realizacji zamówienia:</w:t>
      </w:r>
    </w:p>
    <w:p w14:paraId="709464D5" w14:textId="77777777" w:rsidR="00301EFD" w:rsidRPr="00374928" w:rsidRDefault="00301EFD" w:rsidP="001A1545">
      <w:pPr>
        <w:widowControl w:val="0"/>
        <w:numPr>
          <w:ilvl w:val="0"/>
          <w:numId w:val="24"/>
        </w:numPr>
        <w:spacing w:line="100" w:lineRule="atLeast"/>
        <w:jc w:val="both"/>
        <w:rPr>
          <w:rFonts w:ascii="Segoe UI Light" w:hAnsi="Segoe UI Light" w:cs="Segoe UI Light"/>
          <w:i/>
          <w:sz w:val="22"/>
          <w:szCs w:val="22"/>
        </w:rPr>
      </w:pPr>
      <w:r w:rsidRPr="00374928">
        <w:rPr>
          <w:rFonts w:ascii="Segoe UI Light" w:hAnsi="Segoe UI Light" w:cs="Segoe UI Light"/>
          <w:b/>
          <w:sz w:val="22"/>
          <w:szCs w:val="22"/>
        </w:rPr>
        <w:t xml:space="preserve">oświadczenie Wykonawcy lub podwykonawcy </w:t>
      </w:r>
      <w:r w:rsidRPr="00374928">
        <w:rPr>
          <w:rFonts w:ascii="Segoe UI Light" w:hAnsi="Segoe UI Light" w:cs="Segoe UI Light"/>
          <w:sz w:val="22"/>
          <w:szCs w:val="22"/>
        </w:rPr>
        <w:t>o zatrudnieniu na podstawie umowy o pracę osób wykonujących czynności, których dotyczy wezwanie Zamawiającego.</w:t>
      </w:r>
      <w:r w:rsidRPr="00374928">
        <w:rPr>
          <w:rFonts w:ascii="Segoe UI Light" w:hAnsi="Segoe UI Light" w:cs="Segoe UI Light"/>
          <w:b/>
          <w:sz w:val="22"/>
          <w:szCs w:val="22"/>
        </w:rPr>
        <w:t xml:space="preserve"> </w:t>
      </w:r>
      <w:r w:rsidRPr="00374928">
        <w:rPr>
          <w:rFonts w:ascii="Segoe UI Light" w:hAnsi="Segoe UI Light" w:cs="Segoe UI Light"/>
          <w:sz w:val="22"/>
          <w:szCs w:val="22"/>
        </w:rPr>
        <w:t>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imion i nazwisk tych osób, rodzaju umowy o pracę i wymiaru etatu oraz podpis osoby uprawnionej do złożenia oświadczenia w imieniu Wykonawcy lub podwykonawcy;</w:t>
      </w:r>
    </w:p>
    <w:p w14:paraId="07ED42A8" w14:textId="77777777" w:rsidR="00301EFD" w:rsidRPr="00374928" w:rsidRDefault="00301EFD" w:rsidP="001A1545">
      <w:pPr>
        <w:widowControl w:val="0"/>
        <w:numPr>
          <w:ilvl w:val="0"/>
          <w:numId w:val="24"/>
        </w:numPr>
        <w:spacing w:line="100" w:lineRule="atLeast"/>
        <w:jc w:val="both"/>
        <w:rPr>
          <w:rFonts w:ascii="Segoe UI Light" w:hAnsi="Segoe UI Light" w:cs="Segoe UI Light"/>
          <w:i/>
          <w:sz w:val="22"/>
          <w:szCs w:val="22"/>
        </w:rPr>
      </w:pPr>
      <w:r w:rsidRPr="00374928">
        <w:rPr>
          <w:rFonts w:ascii="Segoe UI Light" w:hAnsi="Segoe UI Light" w:cs="Segoe UI Light"/>
          <w:iCs/>
          <w:sz w:val="22"/>
          <w:szCs w:val="22"/>
        </w:rPr>
        <w:t xml:space="preserve">poświadczoną za zgodność z oryginałem odpowiednio przez Wykonawcę lub podwykonawcę </w:t>
      </w:r>
      <w:r w:rsidRPr="00374928">
        <w:rPr>
          <w:rFonts w:ascii="Segoe UI Light" w:hAnsi="Segoe UI Light" w:cs="Segoe UI Light"/>
          <w:b/>
          <w:iCs/>
          <w:sz w:val="22"/>
          <w:szCs w:val="22"/>
        </w:rPr>
        <w:t>kopię umowy/umów o pracę</w:t>
      </w:r>
      <w:r w:rsidRPr="00374928">
        <w:rPr>
          <w:rFonts w:ascii="Segoe UI Light" w:hAnsi="Segoe UI Light" w:cs="Segoe UI Light"/>
          <w:iCs/>
          <w:sz w:val="22"/>
          <w:szCs w:val="22"/>
        </w:rPr>
        <w:t xml:space="preserve"> osób wykonujących w trakcie realizacji zamówienia czynności, których dotyczy ww. oświadczenie Wykonawcy lub podwykonawcy (wraz z dokumentem regulującym zakres obowiązków, jeżeli został sporządzony). Kopia/kopie ww. umowy/umów powinna/powinny zostać zanonimizowana/-e w sposób zapewniający ochronę danych osobowych pracowników, których dane dotyczą, zgodnie z powszechnie obowiązującymi przepisami dotyczącymi ochrony danych osobowych. Na ww. kopii/kopiach powinny być zatem możliwe do odczytania jedynie imiona i nazwiska pracowników, których dane dotyczą, jak również informacje takie jak: data zawarcia umowy, rodzaj umowy o pracę i wymiar etatu</w:t>
      </w:r>
      <w:r w:rsidRPr="00374928">
        <w:rPr>
          <w:rFonts w:ascii="Segoe UI Light" w:hAnsi="Segoe UI Light" w:cs="Segoe UI Light"/>
          <w:sz w:val="22"/>
          <w:szCs w:val="22"/>
        </w:rPr>
        <w:t>;</w:t>
      </w:r>
    </w:p>
    <w:p w14:paraId="3422E380" w14:textId="77777777" w:rsidR="00301EFD" w:rsidRPr="00374928" w:rsidRDefault="00301EFD" w:rsidP="001A1545">
      <w:pPr>
        <w:widowControl w:val="0"/>
        <w:numPr>
          <w:ilvl w:val="0"/>
          <w:numId w:val="24"/>
        </w:numPr>
        <w:spacing w:line="100" w:lineRule="atLeast"/>
        <w:jc w:val="both"/>
        <w:rPr>
          <w:rFonts w:ascii="Segoe UI Light" w:hAnsi="Segoe UI Light" w:cs="Segoe UI Light"/>
          <w:i/>
          <w:sz w:val="22"/>
          <w:szCs w:val="22"/>
        </w:rPr>
      </w:pPr>
      <w:r w:rsidRPr="00374928">
        <w:rPr>
          <w:rFonts w:ascii="Segoe UI Light" w:hAnsi="Segoe UI Light" w:cs="Segoe UI Light"/>
          <w:b/>
          <w:sz w:val="22"/>
          <w:szCs w:val="22"/>
        </w:rPr>
        <w:t>zaświadczenie właściwego oddziału ZUS,</w:t>
      </w:r>
      <w:r w:rsidRPr="00374928">
        <w:rPr>
          <w:rFonts w:ascii="Segoe UI Light" w:hAnsi="Segoe UI Light" w:cs="Segoe UI Light"/>
          <w:sz w:val="22"/>
          <w:szCs w:val="22"/>
        </w:rPr>
        <w:t xml:space="preserve"> potwierdzające opłacanie przez Wykonawcę lub podwykonawcę składek na ubezpieczenia społeczne i zdrowotne z tytułu zatrudnienia na podstawie umów o pracę za ostatni okres rozliczeniowy;</w:t>
      </w:r>
    </w:p>
    <w:p w14:paraId="397E6F61" w14:textId="77777777" w:rsidR="00301EFD" w:rsidRPr="00374928" w:rsidRDefault="00301EFD" w:rsidP="001A1545">
      <w:pPr>
        <w:widowControl w:val="0"/>
        <w:numPr>
          <w:ilvl w:val="0"/>
          <w:numId w:val="24"/>
        </w:numPr>
        <w:spacing w:line="100" w:lineRule="atLeast"/>
        <w:jc w:val="both"/>
        <w:rPr>
          <w:rFonts w:ascii="Segoe UI Light" w:hAnsi="Segoe UI Light" w:cs="Segoe UI Light"/>
          <w:i/>
          <w:sz w:val="22"/>
          <w:szCs w:val="22"/>
        </w:rPr>
      </w:pPr>
      <w:r w:rsidRPr="00374928">
        <w:rPr>
          <w:rFonts w:ascii="Segoe UI Light" w:hAnsi="Segoe UI Light" w:cs="Segoe UI Light"/>
          <w:iCs/>
          <w:sz w:val="22"/>
          <w:szCs w:val="22"/>
        </w:rPr>
        <w:t xml:space="preserve">poświadczoną za zgodność z oryginałem odpowiednio przez Wykonawcę lub podwykonawcę </w:t>
      </w:r>
      <w:r w:rsidRPr="00374928">
        <w:rPr>
          <w:rFonts w:ascii="Segoe UI Light" w:hAnsi="Segoe UI Light" w:cs="Segoe UI Light"/>
          <w:b/>
          <w:iCs/>
          <w:sz w:val="22"/>
          <w:szCs w:val="22"/>
        </w:rPr>
        <w:t>kopię dowodu potwierdzającego zgłoszenie pracownika przez pracodawcę do ubezpieczeń</w:t>
      </w:r>
      <w:r w:rsidRPr="00374928">
        <w:rPr>
          <w:rFonts w:ascii="Segoe UI Light" w:hAnsi="Segoe UI Light" w:cs="Segoe UI Light"/>
          <w:iCs/>
          <w:sz w:val="22"/>
          <w:szCs w:val="22"/>
        </w:rPr>
        <w:t xml:space="preserve">, zanonimizowaną w sposób zapewniający ochronę danych osobowych pracowników, których dane dotyczą, zgodnie z powszechnie obowiązującymi przepisami dotyczącymi ochrony danych osobowych. Imię i nazwisko pracownika nie podlega </w:t>
      </w:r>
      <w:proofErr w:type="spellStart"/>
      <w:r w:rsidRPr="00374928">
        <w:rPr>
          <w:rFonts w:ascii="Segoe UI Light" w:hAnsi="Segoe UI Light" w:cs="Segoe UI Light"/>
          <w:iCs/>
          <w:sz w:val="22"/>
          <w:szCs w:val="22"/>
        </w:rPr>
        <w:t>anonimizacji</w:t>
      </w:r>
      <w:proofErr w:type="spellEnd"/>
      <w:r w:rsidRPr="00374928">
        <w:rPr>
          <w:rFonts w:ascii="Segoe UI Light" w:hAnsi="Segoe UI Light" w:cs="Segoe UI Light"/>
          <w:sz w:val="22"/>
          <w:szCs w:val="22"/>
        </w:rPr>
        <w:t>.</w:t>
      </w:r>
    </w:p>
    <w:p w14:paraId="4283B9D3" w14:textId="77777777" w:rsidR="00301EFD" w:rsidRPr="00374928" w:rsidRDefault="00301EFD" w:rsidP="001A1545">
      <w:pPr>
        <w:widowControl w:val="0"/>
        <w:numPr>
          <w:ilvl w:val="0"/>
          <w:numId w:val="22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 xml:space="preserve">Z tytułu niespełnienia przez Wykonawcę lub podwykonawcę wymogu zatrudnienia na podstawie umowy o pracę osób wykonujących wskazane w punkcie 1 czynności Zamawiający przewiduje sankcję w postaci obowiązku zapłaty przez Wykonawcę kary umownej w wysokości 0,5% wynagrodzenia umownego brutto.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pkt 1 czynności. </w:t>
      </w:r>
    </w:p>
    <w:p w14:paraId="527CA878" w14:textId="77777777" w:rsidR="00301EFD" w:rsidRPr="00374928" w:rsidRDefault="00301EFD" w:rsidP="001A1545">
      <w:pPr>
        <w:widowControl w:val="0"/>
        <w:numPr>
          <w:ilvl w:val="0"/>
          <w:numId w:val="22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W przypadku uzasadnionych wątpliwości co do przestrzegania prawa pracy przez Wykonawcę lub podwykonawcę, Zamawiający może zwrócić się o przeprowadzenie kontroli przez Państwową Inspekcję Pracy.</w:t>
      </w:r>
    </w:p>
    <w:p w14:paraId="420BF88C" w14:textId="77777777" w:rsidR="00C14216" w:rsidRPr="00374928" w:rsidRDefault="00C14216" w:rsidP="00C14216">
      <w:pPr>
        <w:rPr>
          <w:rFonts w:ascii="Segoe UI Light" w:hAnsi="Segoe UI Light" w:cs="Segoe UI Light"/>
          <w:sz w:val="22"/>
          <w:szCs w:val="22"/>
        </w:rPr>
      </w:pPr>
    </w:p>
    <w:p w14:paraId="023B8CBF" w14:textId="3A56F321" w:rsidR="003E3FF0" w:rsidRPr="00374928" w:rsidRDefault="003E3FF0" w:rsidP="003E3FF0">
      <w:pPr>
        <w:spacing w:line="100" w:lineRule="atLeast"/>
        <w:jc w:val="center"/>
        <w:rPr>
          <w:rFonts w:ascii="Segoe UI Light" w:hAnsi="Segoe UI Light" w:cs="Segoe UI Light"/>
          <w:b/>
          <w:sz w:val="22"/>
          <w:szCs w:val="22"/>
        </w:rPr>
      </w:pPr>
      <w:r w:rsidRPr="00374928">
        <w:rPr>
          <w:rFonts w:ascii="Segoe UI Light" w:hAnsi="Segoe UI Light" w:cs="Segoe UI Light"/>
          <w:b/>
          <w:sz w:val="22"/>
          <w:szCs w:val="22"/>
        </w:rPr>
        <w:t>§</w:t>
      </w:r>
      <w:r w:rsidR="00D1524E" w:rsidRPr="00374928">
        <w:rPr>
          <w:rFonts w:ascii="Segoe UI Light" w:hAnsi="Segoe UI Light" w:cs="Segoe UI Light"/>
          <w:b/>
          <w:sz w:val="22"/>
          <w:szCs w:val="22"/>
        </w:rPr>
        <w:t>1</w:t>
      </w:r>
      <w:r w:rsidR="000D60E8">
        <w:rPr>
          <w:rFonts w:ascii="Segoe UI Light" w:hAnsi="Segoe UI Light" w:cs="Segoe UI Light"/>
          <w:b/>
          <w:sz w:val="22"/>
          <w:szCs w:val="22"/>
        </w:rPr>
        <w:t>4</w:t>
      </w:r>
    </w:p>
    <w:p w14:paraId="08677152" w14:textId="717FCBCD" w:rsidR="00003BD9" w:rsidRPr="00374928" w:rsidRDefault="00003BD9" w:rsidP="00003BD9">
      <w:pPr>
        <w:spacing w:line="100" w:lineRule="atLeast"/>
        <w:jc w:val="center"/>
        <w:rPr>
          <w:rFonts w:ascii="Segoe UI Light" w:hAnsi="Segoe UI Light" w:cs="Segoe UI Light"/>
          <w:b/>
          <w:sz w:val="22"/>
          <w:szCs w:val="22"/>
        </w:rPr>
      </w:pPr>
      <w:r w:rsidRPr="00374928">
        <w:rPr>
          <w:rFonts w:ascii="Segoe UI Light" w:hAnsi="Segoe UI Light" w:cs="Segoe UI Light"/>
          <w:b/>
          <w:sz w:val="22"/>
          <w:szCs w:val="22"/>
        </w:rPr>
        <w:t xml:space="preserve">RODO </w:t>
      </w:r>
    </w:p>
    <w:p w14:paraId="61C787BA" w14:textId="77777777" w:rsidR="00003BD9" w:rsidRPr="00374928" w:rsidRDefault="00003BD9" w:rsidP="001A1545">
      <w:pPr>
        <w:numPr>
          <w:ilvl w:val="0"/>
          <w:numId w:val="17"/>
        </w:numPr>
        <w:tabs>
          <w:tab w:val="num" w:pos="284"/>
        </w:tabs>
        <w:suppressAutoHyphens w:val="0"/>
        <w:overflowPunct w:val="0"/>
        <w:autoSpaceDE w:val="0"/>
        <w:autoSpaceDN w:val="0"/>
        <w:adjustRightInd w:val="0"/>
        <w:ind w:left="0" w:firstLine="0"/>
        <w:jc w:val="both"/>
        <w:textAlignment w:val="baseline"/>
        <w:rPr>
          <w:rFonts w:ascii="Segoe UI Light" w:hAnsi="Segoe UI Light" w:cs="Segoe UI Light"/>
          <w:sz w:val="22"/>
          <w:szCs w:val="22"/>
          <w:lang w:eastAsia="pl-PL"/>
        </w:rPr>
      </w:pPr>
      <w:r w:rsidRPr="00374928">
        <w:rPr>
          <w:rFonts w:ascii="Segoe UI Light" w:hAnsi="Segoe UI Light" w:cs="Segoe UI Light"/>
          <w:sz w:val="22"/>
          <w:szCs w:val="22"/>
          <w:lang w:eastAsia="pl-PL"/>
        </w:rPr>
        <w:t xml:space="preserve">Mając na względzie obowiązki wynikające z przepisów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danych) (Dz. U. UE L119 z dnia 4 maja 2016 r., str. 1 z </w:t>
      </w:r>
      <w:proofErr w:type="spellStart"/>
      <w:r w:rsidRPr="00374928">
        <w:rPr>
          <w:rFonts w:ascii="Segoe UI Light" w:hAnsi="Segoe UI Light" w:cs="Segoe UI Light"/>
          <w:sz w:val="22"/>
          <w:szCs w:val="22"/>
          <w:lang w:eastAsia="pl-PL"/>
        </w:rPr>
        <w:t>późn</w:t>
      </w:r>
      <w:proofErr w:type="spellEnd"/>
      <w:r w:rsidRPr="00374928">
        <w:rPr>
          <w:rFonts w:ascii="Segoe UI Light" w:hAnsi="Segoe UI Light" w:cs="Segoe UI Light"/>
          <w:sz w:val="22"/>
          <w:szCs w:val="22"/>
          <w:lang w:eastAsia="pl-PL"/>
        </w:rPr>
        <w:t>. zm.; zwanym dalej „RODO”), Wykonawca oświadcza, że został poinformowany o tym, że:</w:t>
      </w:r>
    </w:p>
    <w:p w14:paraId="3EAEE827" w14:textId="77777777" w:rsidR="00003BD9" w:rsidRPr="00374928" w:rsidRDefault="00003BD9" w:rsidP="001A1545">
      <w:pPr>
        <w:widowControl w:val="0"/>
        <w:numPr>
          <w:ilvl w:val="0"/>
          <w:numId w:val="18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  <w:lang w:eastAsia="pl-PL"/>
        </w:rPr>
        <w:t>administratorem danych osobowych osób reprezentujących Wykonawcę,</w:t>
      </w:r>
      <w:r w:rsidRPr="00374928">
        <w:rPr>
          <w:rFonts w:ascii="Segoe UI Light" w:hAnsi="Segoe UI Light" w:cs="Segoe UI Light"/>
          <w:sz w:val="22"/>
          <w:szCs w:val="22"/>
        </w:rPr>
        <w:t xml:space="preserve"> </w:t>
      </w:r>
      <w:r w:rsidRPr="00374928">
        <w:rPr>
          <w:rFonts w:ascii="Segoe UI Light" w:hAnsi="Segoe UI Light" w:cs="Segoe UI Light"/>
          <w:sz w:val="22"/>
          <w:szCs w:val="22"/>
          <w:lang w:eastAsia="pl-PL"/>
        </w:rPr>
        <w:t>w tym osoby wskazanej w § 7 (dalej: „dane osób reprezentujących”) oraz danych osobowych osób, o których mowa w § 6 ust. 3 i ust. 14, § 12 ust. 1, jak również danych osobowych zawartych na kopiach umów, o których mowa w § 6 ust. 14 (dalej: „dane osób powiązanych z Wykonawcą”), jest Starosta Piaseczyński;</w:t>
      </w:r>
    </w:p>
    <w:p w14:paraId="570CE420" w14:textId="77777777" w:rsidR="00003BD9" w:rsidRPr="00374928" w:rsidRDefault="00003BD9" w:rsidP="001A1545">
      <w:pPr>
        <w:widowControl w:val="0"/>
        <w:numPr>
          <w:ilvl w:val="0"/>
          <w:numId w:val="18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  <w:lang w:eastAsia="pl-PL"/>
        </w:rPr>
        <w:t>administrator wyznaczył Inspektora Danych Osobowych, z którym można się kontaktować w sprawach dotyczących danych osób reprezentujących pod adresem e-mail: ochronadanych@piaseczno.pl;</w:t>
      </w:r>
    </w:p>
    <w:p w14:paraId="2498962A" w14:textId="77777777" w:rsidR="00003BD9" w:rsidRPr="00374928" w:rsidRDefault="00003BD9" w:rsidP="001A1545">
      <w:pPr>
        <w:widowControl w:val="0"/>
        <w:numPr>
          <w:ilvl w:val="0"/>
          <w:numId w:val="18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  <w:lang w:eastAsia="pl-PL"/>
        </w:rPr>
        <w:t>dane osób reprezentujących przetwarzane będą przez administratora na podstawie art. 6 ust. 1 lit. b RODO</w:t>
      </w:r>
      <w:r w:rsidRPr="00374928">
        <w:rPr>
          <w:rFonts w:ascii="Segoe UI Light" w:hAnsi="Segoe UI Light" w:cs="Segoe UI Light"/>
          <w:sz w:val="22"/>
          <w:szCs w:val="22"/>
        </w:rPr>
        <w:t xml:space="preserve"> </w:t>
      </w:r>
      <w:r w:rsidRPr="00374928">
        <w:rPr>
          <w:rFonts w:ascii="Segoe UI Light" w:hAnsi="Segoe UI Light" w:cs="Segoe UI Light"/>
          <w:sz w:val="22"/>
          <w:szCs w:val="22"/>
          <w:lang w:eastAsia="pl-PL"/>
        </w:rPr>
        <w:t>w celu wykonania niniejszej umowy, zaś dane osób powiązanych z Wykonawcą będą przetwarzane przez administratora na podstawie art. 6 ust. 1 lit. c RODO w celu związanym z obowiązkami prawnymi administratora, wynikającymi z ustawy P.Z.P.;</w:t>
      </w:r>
    </w:p>
    <w:p w14:paraId="0CC58A60" w14:textId="77777777" w:rsidR="00003BD9" w:rsidRPr="00374928" w:rsidRDefault="00003BD9" w:rsidP="001A1545">
      <w:pPr>
        <w:widowControl w:val="0"/>
        <w:numPr>
          <w:ilvl w:val="0"/>
          <w:numId w:val="18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  <w:lang w:eastAsia="pl-PL"/>
        </w:rPr>
        <w:t>odbiorcami danych osób reprezentujących i danych osób powiązanych z Wykonawcą będą osoby fizyczne lub inne podmioty, którym udostępniona zostanie dokumentacja postępowania w oparciu o art. 74 ustawy P.Z.P.;</w:t>
      </w:r>
    </w:p>
    <w:p w14:paraId="115A326F" w14:textId="77777777" w:rsidR="00003BD9" w:rsidRPr="00374928" w:rsidRDefault="00003BD9" w:rsidP="001A1545">
      <w:pPr>
        <w:widowControl w:val="0"/>
        <w:numPr>
          <w:ilvl w:val="0"/>
          <w:numId w:val="18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  <w:lang w:eastAsia="pl-PL"/>
        </w:rPr>
        <w:t>dane osób reprezentujących i dane osób powiązanych z Wykonawcą nie będą przekazywane przez administratora do państw trzecich, tj. poza Europejski Obszar Gospodarczy, ani do organizacji międzynarodowych;</w:t>
      </w:r>
    </w:p>
    <w:p w14:paraId="4C4D9095" w14:textId="77777777" w:rsidR="00003BD9" w:rsidRPr="00374928" w:rsidRDefault="00003BD9" w:rsidP="001A1545">
      <w:pPr>
        <w:widowControl w:val="0"/>
        <w:numPr>
          <w:ilvl w:val="0"/>
          <w:numId w:val="18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  <w:lang w:eastAsia="pl-PL"/>
        </w:rPr>
        <w:t>dane osób reprezentujących i dane osób powiązanych z Wykonawcą będą przechowywane, zgodnie z art. 78 ust. 1 P.Z.P. przez okres 4 lat od dnia zakończenia postępowania o udzielenie zamówienia, a jeżeli czas trwania umowy przekracza 4 lata, okres przechowywania obejmuje cały czas trwania umowy;</w:t>
      </w:r>
    </w:p>
    <w:p w14:paraId="56B0902D" w14:textId="77777777" w:rsidR="00003BD9" w:rsidRPr="00374928" w:rsidRDefault="00003BD9" w:rsidP="001A1545">
      <w:pPr>
        <w:widowControl w:val="0"/>
        <w:numPr>
          <w:ilvl w:val="0"/>
          <w:numId w:val="18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  <w:lang w:eastAsia="pl-PL"/>
        </w:rPr>
        <w:t>podanie danych osób reprezentujących i danych osób powiązanych z Wykonawcą jest wymogiem ustawowym określonym w przepisanych ustawy P.Z.P., związanym z udziałem w postępowaniu o udzielenie zamówienia publicznego; brak podania tych danych uniemożliwi realizację umowy;</w:t>
      </w:r>
    </w:p>
    <w:p w14:paraId="4E97E557" w14:textId="19CD0078" w:rsidR="00003BD9" w:rsidRPr="00374928" w:rsidRDefault="00003BD9" w:rsidP="001A1545">
      <w:pPr>
        <w:widowControl w:val="0"/>
        <w:numPr>
          <w:ilvl w:val="0"/>
          <w:numId w:val="18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  <w:lang w:eastAsia="pl-PL"/>
        </w:rPr>
        <w:t>w odniesieniu do danych osób reprezentujących i danych osób powiązanych z Wykonawcą decyzje nie będą podejmowane przez administratora w sposób zautomatyzowany, w tym nie będzie stosowane wobec nich profilowanie, stosownie do art. 22 RODO</w:t>
      </w:r>
      <w:r w:rsidR="00D869C3" w:rsidRPr="00374928">
        <w:rPr>
          <w:rFonts w:ascii="Segoe UI Light" w:hAnsi="Segoe UI Light" w:cs="Segoe UI Light"/>
          <w:sz w:val="22"/>
          <w:szCs w:val="22"/>
          <w:lang w:eastAsia="pl-PL"/>
        </w:rPr>
        <w:t>;</w:t>
      </w:r>
    </w:p>
    <w:p w14:paraId="34461006" w14:textId="77777777" w:rsidR="00003BD9" w:rsidRPr="00374928" w:rsidRDefault="00003BD9" w:rsidP="001A1545">
      <w:pPr>
        <w:widowControl w:val="0"/>
        <w:numPr>
          <w:ilvl w:val="0"/>
          <w:numId w:val="18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  <w:lang w:eastAsia="pl-PL"/>
        </w:rPr>
        <w:t>osoby reprezentujące i osoby powiązane z Wykonawcą:</w:t>
      </w:r>
    </w:p>
    <w:p w14:paraId="7EE192B6" w14:textId="30D8B4C3" w:rsidR="00003BD9" w:rsidRPr="00374928" w:rsidRDefault="00003BD9" w:rsidP="001A1545">
      <w:pPr>
        <w:widowControl w:val="0"/>
        <w:numPr>
          <w:ilvl w:val="0"/>
          <w:numId w:val="19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  <w:lang w:eastAsia="pl-PL"/>
        </w:rPr>
        <w:t>na podstawie art. 15 RODO posiadają prawo do żądania od administratora dostępu do danych osobowych ich dotyczących, przy czym w przypadku, gdy skorzystanie z tego prawa wymagałoby po stronie administratora niewspółmiernie dużego wysiłku, osoby te mogą zostać zobowiązane do wskazania dodatkowych informacji mających na celu sprecyzowanie żądania, w szczególności podania nazwy lub daty postępowania o udzielenie zamówienia publicznego lub konkursu albo sprecyzowanie nazwy lub daty zakończonego</w:t>
      </w:r>
      <w:r w:rsidR="00D513E2">
        <w:rPr>
          <w:rFonts w:ascii="Segoe UI Light" w:hAnsi="Segoe UI Light" w:cs="Segoe UI Light"/>
          <w:sz w:val="22"/>
          <w:szCs w:val="22"/>
          <w:lang w:eastAsia="pl-PL"/>
        </w:rPr>
        <w:t xml:space="preserve"> </w:t>
      </w:r>
      <w:r w:rsidRPr="00374928">
        <w:rPr>
          <w:rFonts w:ascii="Segoe UI Light" w:hAnsi="Segoe UI Light" w:cs="Segoe UI Light"/>
          <w:sz w:val="22"/>
          <w:szCs w:val="22"/>
          <w:lang w:eastAsia="pl-PL"/>
        </w:rPr>
        <w:t>postępowania</w:t>
      </w:r>
      <w:r w:rsidR="00D513E2">
        <w:rPr>
          <w:rFonts w:ascii="Segoe UI Light" w:hAnsi="Segoe UI Light" w:cs="Segoe UI Light"/>
          <w:sz w:val="22"/>
          <w:szCs w:val="22"/>
          <w:lang w:eastAsia="pl-PL"/>
        </w:rPr>
        <w:t xml:space="preserve"> o</w:t>
      </w:r>
      <w:r w:rsidRPr="00374928">
        <w:rPr>
          <w:rFonts w:ascii="Segoe UI Light" w:hAnsi="Segoe UI Light" w:cs="Segoe UI Light"/>
          <w:sz w:val="22"/>
          <w:szCs w:val="22"/>
          <w:lang w:eastAsia="pl-PL"/>
        </w:rPr>
        <w:t xml:space="preserve"> udzielenie zamówienia;</w:t>
      </w:r>
    </w:p>
    <w:p w14:paraId="2EC65CD5" w14:textId="77777777" w:rsidR="00003BD9" w:rsidRPr="00374928" w:rsidRDefault="00003BD9" w:rsidP="001A1545">
      <w:pPr>
        <w:widowControl w:val="0"/>
        <w:numPr>
          <w:ilvl w:val="0"/>
          <w:numId w:val="19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  <w:lang w:eastAsia="pl-PL"/>
        </w:rPr>
        <w:t>na podstawie art. 16 RODO posiadają prawo do żądania od administratora sprostowania danych osobowych ich dotyczących, przy czym skorzystanie z tego prawa nie może skutkować zmianą wyniku postępowania o udzielenie zamówienia publicznego ani zmianą postanowień umowy w zakresie niezgodnym z ustawą PZP oraz nie może naruszać integralności protokołu oraz jego załączników);</w:t>
      </w:r>
    </w:p>
    <w:p w14:paraId="0AE43604" w14:textId="53B29657" w:rsidR="00003BD9" w:rsidRPr="00374928" w:rsidRDefault="00003BD9" w:rsidP="001A1545">
      <w:pPr>
        <w:widowControl w:val="0"/>
        <w:numPr>
          <w:ilvl w:val="0"/>
          <w:numId w:val="19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  <w:lang w:eastAsia="pl-PL"/>
        </w:rPr>
        <w:t>na podstawie art. 18 RODO posiadają prawo żądania od administratora ograniczenia przetwarzania danych osobowych ich dotyczących z zastrzeżeniem okresu trwania postępowania o udzielenie zamówienia publicznego lub konkursu oraz przypadków, o których mowa w art. 18 ust. 2 RODO (prawo do ograniczenia przetwarzania nie ma zastosowania;</w:t>
      </w:r>
      <w:r w:rsidRPr="00374928">
        <w:rPr>
          <w:rFonts w:ascii="Segoe UI Light" w:hAnsi="Segoe UI Light" w:cs="Segoe UI Light"/>
          <w:sz w:val="22"/>
          <w:szCs w:val="22"/>
          <w:lang w:eastAsia="pl-PL"/>
        </w:rPr>
        <w:br/>
        <w:t xml:space="preserve">w odniesieniu do przechowywania, w celu zapewnienia korzystania ze środków ochrony </w:t>
      </w:r>
      <w:r w:rsidRPr="00374928">
        <w:rPr>
          <w:rFonts w:ascii="Segoe UI Light" w:hAnsi="Segoe UI Light" w:cs="Segoe UI Light"/>
          <w:sz w:val="22"/>
          <w:szCs w:val="22"/>
          <w:lang w:eastAsia="pl-PL"/>
        </w:rPr>
        <w:br/>
        <w:t xml:space="preserve">prawnej lub w celu ochrony praw innej osoby fizycznej lub prawnej, lub z uwagi na ważne </w:t>
      </w:r>
      <w:r w:rsidRPr="00374928">
        <w:rPr>
          <w:rFonts w:ascii="Segoe UI Light" w:hAnsi="Segoe UI Light" w:cs="Segoe UI Light"/>
          <w:sz w:val="22"/>
          <w:szCs w:val="22"/>
          <w:lang w:eastAsia="pl-PL"/>
        </w:rPr>
        <w:br/>
        <w:t>względy interesu publicznego Unii Europejskiej lub państwa członkowskiego);</w:t>
      </w:r>
    </w:p>
    <w:p w14:paraId="6FF8FABC" w14:textId="6897B2D0" w:rsidR="00003BD9" w:rsidRPr="00374928" w:rsidRDefault="00003BD9" w:rsidP="001A1545">
      <w:pPr>
        <w:widowControl w:val="0"/>
        <w:numPr>
          <w:ilvl w:val="0"/>
          <w:numId w:val="19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  <w:lang w:eastAsia="pl-PL"/>
        </w:rPr>
        <w:t>posiadają prawo do wniesienia skargi do organu nadzorczego, tj. Prezesa Urzędu Ochrony Danych Osobowych, ul. Stawki 2, 00-193 Warszawa, w przypadku, gdy osoby te uznają, że przetwarzanie przez administratora danych osobowych ich dotyczących narusza przepisy RODO</w:t>
      </w:r>
      <w:r w:rsidR="00D869C3" w:rsidRPr="00374928">
        <w:rPr>
          <w:rFonts w:ascii="Segoe UI Light" w:hAnsi="Segoe UI Light" w:cs="Segoe UI Light"/>
          <w:sz w:val="22"/>
          <w:szCs w:val="22"/>
          <w:lang w:eastAsia="pl-PL"/>
        </w:rPr>
        <w:t>;</w:t>
      </w:r>
    </w:p>
    <w:p w14:paraId="3DB802D8" w14:textId="77777777" w:rsidR="00003BD9" w:rsidRPr="00374928" w:rsidRDefault="00003BD9" w:rsidP="001A1545">
      <w:pPr>
        <w:widowControl w:val="0"/>
        <w:numPr>
          <w:ilvl w:val="0"/>
          <w:numId w:val="18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  <w:lang w:eastAsia="pl-PL"/>
        </w:rPr>
      </w:pPr>
      <w:r w:rsidRPr="00374928">
        <w:rPr>
          <w:rFonts w:ascii="Segoe UI Light" w:hAnsi="Segoe UI Light" w:cs="Segoe UI Light"/>
          <w:sz w:val="22"/>
          <w:szCs w:val="22"/>
          <w:lang w:eastAsia="pl-PL"/>
        </w:rPr>
        <w:t>osobom reprezentującym i osobom powiązanym z Wykonawcą nie przysługuje:</w:t>
      </w:r>
    </w:p>
    <w:p w14:paraId="5751FEBF" w14:textId="77777777" w:rsidR="00003BD9" w:rsidRPr="00374928" w:rsidRDefault="00003BD9" w:rsidP="001A1545">
      <w:pPr>
        <w:widowControl w:val="0"/>
        <w:numPr>
          <w:ilvl w:val="0"/>
          <w:numId w:val="20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  <w:lang w:eastAsia="pl-PL"/>
        </w:rPr>
        <w:t>w związku z art. 17 ust. 3 lit. b, d oraz e RODO prawo do żądania od administratora usunięcia danych osobowych ich dotyczących;</w:t>
      </w:r>
    </w:p>
    <w:p w14:paraId="7FA6BCE6" w14:textId="77777777" w:rsidR="00003BD9" w:rsidRPr="00374928" w:rsidRDefault="00003BD9" w:rsidP="001A1545">
      <w:pPr>
        <w:widowControl w:val="0"/>
        <w:numPr>
          <w:ilvl w:val="0"/>
          <w:numId w:val="20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  <w:lang w:eastAsia="pl-PL"/>
        </w:rPr>
        <w:t>prawo do przenoszenia danych osobowych ich dotyczących, o którym mowa w art. 20 RODO;</w:t>
      </w:r>
    </w:p>
    <w:p w14:paraId="3AA9C9C0" w14:textId="77777777" w:rsidR="00003BD9" w:rsidRPr="00374928" w:rsidRDefault="00003BD9" w:rsidP="001A1545">
      <w:pPr>
        <w:widowControl w:val="0"/>
        <w:numPr>
          <w:ilvl w:val="0"/>
          <w:numId w:val="20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  <w:lang w:eastAsia="pl-PL"/>
        </w:rPr>
        <w:t xml:space="preserve">określone w art. 21 RODO prawo sprzeciwu wobec przetwarzania przez administratora danych osobowych ich dotyczących, gdyż podstawą prawną przetwarzania tych danych osobowych przez administratora jest art. 6 ust. 1 lit. b i lit. c RODO. </w:t>
      </w:r>
    </w:p>
    <w:p w14:paraId="1EADB0E1" w14:textId="77777777" w:rsidR="00003BD9" w:rsidRPr="00374928" w:rsidRDefault="00003BD9" w:rsidP="001A1545">
      <w:pPr>
        <w:numPr>
          <w:ilvl w:val="0"/>
          <w:numId w:val="17"/>
        </w:numPr>
        <w:tabs>
          <w:tab w:val="num" w:pos="284"/>
        </w:tabs>
        <w:suppressAutoHyphens w:val="0"/>
        <w:overflowPunct w:val="0"/>
        <w:autoSpaceDE w:val="0"/>
        <w:autoSpaceDN w:val="0"/>
        <w:adjustRightInd w:val="0"/>
        <w:ind w:left="0" w:firstLine="0"/>
        <w:jc w:val="both"/>
        <w:textAlignment w:val="baseline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  <w:lang w:eastAsia="pl-PL"/>
        </w:rPr>
        <w:t>Wykonawca zobowiązuje się przedstawić informacje zawarte w ust. 1 osobom reprezentującym i osobom powiązanym z Wykonawcą.</w:t>
      </w:r>
    </w:p>
    <w:p w14:paraId="4B02C4EF" w14:textId="77777777" w:rsidR="00003BD9" w:rsidRPr="00374928" w:rsidRDefault="00003BD9" w:rsidP="00003BD9">
      <w:pPr>
        <w:rPr>
          <w:rFonts w:ascii="Segoe UI Light" w:hAnsi="Segoe UI Light" w:cs="Segoe UI Light"/>
          <w:sz w:val="22"/>
          <w:szCs w:val="22"/>
        </w:rPr>
      </w:pPr>
    </w:p>
    <w:p w14:paraId="00FFCB66" w14:textId="603AAEA7" w:rsidR="00D271B7" w:rsidRPr="00374928" w:rsidRDefault="00D271B7" w:rsidP="00A934F2">
      <w:pPr>
        <w:pStyle w:val="Nagwek1"/>
        <w:keepNext w:val="0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 xml:space="preserve">§ </w:t>
      </w:r>
      <w:r w:rsidR="000D60E8">
        <w:rPr>
          <w:rFonts w:cs="Segoe UI Light"/>
          <w:sz w:val="22"/>
          <w:szCs w:val="22"/>
        </w:rPr>
        <w:t>15</w:t>
      </w:r>
    </w:p>
    <w:p w14:paraId="702AB90E" w14:textId="77777777" w:rsidR="00D271B7" w:rsidRPr="00374928" w:rsidRDefault="00D271B7" w:rsidP="00A934F2">
      <w:pPr>
        <w:pStyle w:val="Nagwek1"/>
        <w:keepNext w:val="0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 xml:space="preserve">Zmiany oraz zakończenie umowy </w:t>
      </w:r>
    </w:p>
    <w:p w14:paraId="58DD8E33" w14:textId="77777777" w:rsidR="003E3FF0" w:rsidRPr="00374928" w:rsidRDefault="003E3FF0" w:rsidP="001A1545">
      <w:pPr>
        <w:widowControl w:val="0"/>
        <w:numPr>
          <w:ilvl w:val="0"/>
          <w:numId w:val="11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  <w:u w:val="single"/>
        </w:rPr>
        <w:t>Strony ustalają, że zmiana umowy może nastąpić w przypadkach określonych w art. 455 ustawy PZP oraz w sytuacjach:</w:t>
      </w:r>
    </w:p>
    <w:p w14:paraId="46A51A96" w14:textId="77777777" w:rsidR="003E3FF0" w:rsidRPr="00374928" w:rsidRDefault="003E3FF0" w:rsidP="001A1545">
      <w:pPr>
        <w:widowControl w:val="0"/>
        <w:numPr>
          <w:ilvl w:val="0"/>
          <w:numId w:val="12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zmiana terminu realizacji przedmiotu umowy, gdy nastąpią:</w:t>
      </w:r>
    </w:p>
    <w:p w14:paraId="69319524" w14:textId="18579542" w:rsidR="003E3FF0" w:rsidRPr="00374928" w:rsidRDefault="003E3FF0" w:rsidP="001A1545">
      <w:pPr>
        <w:widowControl w:val="0"/>
        <w:numPr>
          <w:ilvl w:val="0"/>
          <w:numId w:val="13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pacing w:val="-4"/>
          <w:sz w:val="22"/>
          <w:szCs w:val="22"/>
        </w:rPr>
        <w:t>zmiany będące następstwem okoliczności leżących po stronie Zamawiającego,</w:t>
      </w:r>
      <w:r w:rsidRPr="00374928">
        <w:rPr>
          <w:rFonts w:ascii="Segoe UI Light" w:hAnsi="Segoe UI Light" w:cs="Segoe UI Light"/>
          <w:sz w:val="22"/>
          <w:szCs w:val="22"/>
        </w:rPr>
        <w:t xml:space="preserve"> w szczególności: wstrzymanie realizacji umowy przez Zamawiającego, konieczność usunięcia błędów lub wprowadzenia zmian w dokumentacji projektowej lub dokumentacji technicznej urządzeń;</w:t>
      </w:r>
    </w:p>
    <w:p w14:paraId="2E336936" w14:textId="77777777" w:rsidR="003E3FF0" w:rsidRPr="00374928" w:rsidRDefault="003E3FF0" w:rsidP="001A1545">
      <w:pPr>
        <w:widowControl w:val="0"/>
        <w:numPr>
          <w:ilvl w:val="0"/>
          <w:numId w:val="13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zmiany będące następstwem działania organów administracji, w szczególności: przekroczenia zakreślonych przez prawo terminów wydawania przez organy administracji decyzji, zezwoleń, itp. Odmowa wydania przez organy administracji wymaganych decyzji, zezwoleń, uzgodnień na skutek błędów w dokumentacji projektowej, konieczność uzyskania wyroku sądowego, lub innego orzeczenia sądu lub organu, którego konieczności nie przewidywano przy zawieraniu umowy;</w:t>
      </w:r>
    </w:p>
    <w:p w14:paraId="0557FC03" w14:textId="77777777" w:rsidR="003E3FF0" w:rsidRPr="00374928" w:rsidRDefault="003E3FF0" w:rsidP="001A1545">
      <w:pPr>
        <w:widowControl w:val="0"/>
        <w:numPr>
          <w:ilvl w:val="0"/>
          <w:numId w:val="13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inne przyczyny zewnętrzne niezależne od Zamawiającego oraz Wykonawcy, skutkujące niemożliwością prowadzenia działań w celu wykonania umowy;</w:t>
      </w:r>
    </w:p>
    <w:p w14:paraId="1B6BA5D5" w14:textId="77777777" w:rsidR="003E3FF0" w:rsidRPr="00374928" w:rsidRDefault="003E3FF0" w:rsidP="00F15AC3">
      <w:pPr>
        <w:widowControl w:val="0"/>
        <w:spacing w:line="100" w:lineRule="atLeast"/>
        <w:ind w:left="720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w przypadku wystąpienia którejkolwiek z okoliczności wymienionych powyżej termin wykonania umowy może ulec odpowiedniemu przedłużeniu, o czas niezbędny do zakończenia wykonywania jej przedmiotu w sposób należyty.</w:t>
      </w:r>
    </w:p>
    <w:p w14:paraId="0BC58C56" w14:textId="77777777" w:rsidR="003E3FF0" w:rsidRPr="00374928" w:rsidRDefault="003E3FF0" w:rsidP="001A1545">
      <w:pPr>
        <w:widowControl w:val="0"/>
        <w:numPr>
          <w:ilvl w:val="0"/>
          <w:numId w:val="12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Zmiany osobowe:</w:t>
      </w:r>
    </w:p>
    <w:p w14:paraId="34A57C4F" w14:textId="1EB3D0BF" w:rsidR="003E3FF0" w:rsidRPr="00374928" w:rsidRDefault="003E3FF0" w:rsidP="001A1545">
      <w:pPr>
        <w:widowControl w:val="0"/>
        <w:numPr>
          <w:ilvl w:val="0"/>
          <w:numId w:val="14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zmiana osób przy pomocy których Wykonawca realizuje przedmiot umowy, a od których wymagano określonego doświadczenia na inne legitymujące się doświadczeniem wymaganym w SWZ</w:t>
      </w:r>
      <w:r w:rsidR="00D869C3" w:rsidRPr="00374928">
        <w:rPr>
          <w:rFonts w:ascii="Segoe UI Light" w:hAnsi="Segoe UI Light" w:cs="Segoe UI Light"/>
          <w:sz w:val="22"/>
          <w:szCs w:val="22"/>
        </w:rPr>
        <w:t>;</w:t>
      </w:r>
    </w:p>
    <w:p w14:paraId="72D85325" w14:textId="07D30F52" w:rsidR="003E3FF0" w:rsidRPr="000360D7" w:rsidRDefault="003E3FF0" w:rsidP="000360D7">
      <w:pPr>
        <w:widowControl w:val="0"/>
        <w:numPr>
          <w:ilvl w:val="0"/>
          <w:numId w:val="14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zmiany organizacji spełniania świa</w:t>
      </w:r>
      <w:r w:rsidR="000360D7">
        <w:rPr>
          <w:rFonts w:ascii="Segoe UI Light" w:hAnsi="Segoe UI Light" w:cs="Segoe UI Light"/>
          <w:sz w:val="22"/>
          <w:szCs w:val="22"/>
        </w:rPr>
        <w:t>dczenia w zakresie zmiany</w:t>
      </w:r>
      <w:r w:rsidRPr="000360D7">
        <w:rPr>
          <w:rFonts w:ascii="Segoe UI Light" w:hAnsi="Segoe UI Light" w:cs="Segoe UI Light"/>
          <w:sz w:val="22"/>
          <w:szCs w:val="22"/>
        </w:rPr>
        <w:t xml:space="preserve"> zasad dokonywania odbiorów świadczonych usług.</w:t>
      </w:r>
    </w:p>
    <w:p w14:paraId="6FFAAE25" w14:textId="77777777" w:rsidR="003E3FF0" w:rsidRPr="00374928" w:rsidRDefault="003E3FF0" w:rsidP="001A1545">
      <w:pPr>
        <w:widowControl w:val="0"/>
        <w:numPr>
          <w:ilvl w:val="0"/>
          <w:numId w:val="12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Płatności:</w:t>
      </w:r>
    </w:p>
    <w:p w14:paraId="7EF7BD72" w14:textId="77777777" w:rsidR="003E3FF0" w:rsidRPr="00374928" w:rsidRDefault="003E3FF0" w:rsidP="001A1545">
      <w:pPr>
        <w:widowControl w:val="0"/>
        <w:numPr>
          <w:ilvl w:val="0"/>
          <w:numId w:val="15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zmiany terminów płatności wynikające z innych zmian umowy.</w:t>
      </w:r>
    </w:p>
    <w:p w14:paraId="012BAFEF" w14:textId="77777777" w:rsidR="003E3FF0" w:rsidRPr="00374928" w:rsidRDefault="003E3FF0" w:rsidP="001A1545">
      <w:pPr>
        <w:widowControl w:val="0"/>
        <w:numPr>
          <w:ilvl w:val="0"/>
          <w:numId w:val="12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Pozostałe okoliczności powodujące możliwość zmiany umowy:</w:t>
      </w:r>
    </w:p>
    <w:p w14:paraId="04091E7F" w14:textId="77777777" w:rsidR="003E3FF0" w:rsidRPr="00374928" w:rsidRDefault="003E3FF0" w:rsidP="001A1545">
      <w:pPr>
        <w:widowControl w:val="0"/>
        <w:numPr>
          <w:ilvl w:val="0"/>
          <w:numId w:val="16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siła wyższa uniemożliwiająca wykonanie przedmiotu umowy zgodnie z SWZ;</w:t>
      </w:r>
    </w:p>
    <w:p w14:paraId="6CE3AA3A" w14:textId="77777777" w:rsidR="003E3FF0" w:rsidRPr="00374928" w:rsidRDefault="003E3FF0" w:rsidP="001A1545">
      <w:pPr>
        <w:widowControl w:val="0"/>
        <w:numPr>
          <w:ilvl w:val="0"/>
          <w:numId w:val="16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zmiana sposobu rozliczania umowy lub dokonywania płatności na rzecz Wykonawcy na skutek zmian zawartej przez Zamawiającego umowy o dofinansowanie projektu lub wytycznych dotyczących realizacji projektu;</w:t>
      </w:r>
    </w:p>
    <w:p w14:paraId="75067254" w14:textId="77777777" w:rsidR="003E3FF0" w:rsidRPr="00374928" w:rsidRDefault="003E3FF0" w:rsidP="001A1545">
      <w:pPr>
        <w:widowControl w:val="0"/>
        <w:numPr>
          <w:ilvl w:val="0"/>
          <w:numId w:val="16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rezygnacja przez Zamawiającego z realizacji części przedmiotu umowy. W takim przypadku wynagrodzenie przysługujące Wykonawcy zostanie pomniejszone, przy czym Zamawiający zapłaci za spełnione świadczenia oraz udokumentowane koszty, które Wykonawca poniósł w związku z wynikającymi z umowy planowanymi świadczeniami;</w:t>
      </w:r>
    </w:p>
    <w:p w14:paraId="135CF9D4" w14:textId="77777777" w:rsidR="003E3FF0" w:rsidRPr="00374928" w:rsidRDefault="003E3FF0" w:rsidP="001A1545">
      <w:pPr>
        <w:widowControl w:val="0"/>
        <w:numPr>
          <w:ilvl w:val="0"/>
          <w:numId w:val="16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kolizja z planowanymi lub równolegle prowadzonymi przez inne podmioty inwestycjami. W takim przypadku zmiany w umowie zostaną ograniczone do zmian koniecznych powodujących uniknięcie kolizji;</w:t>
      </w:r>
    </w:p>
    <w:p w14:paraId="70E8F07C" w14:textId="735BFA89" w:rsidR="003E3FF0" w:rsidRPr="00374928" w:rsidRDefault="003E3FF0" w:rsidP="001A1545">
      <w:pPr>
        <w:widowControl w:val="0"/>
        <w:numPr>
          <w:ilvl w:val="0"/>
          <w:numId w:val="16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wydłużenie okresu gwarancji lub rękojmi, o dowolny okres</w:t>
      </w:r>
      <w:r w:rsidR="0065712C" w:rsidRPr="00374928">
        <w:rPr>
          <w:rFonts w:ascii="Segoe UI Light" w:hAnsi="Segoe UI Light" w:cs="Segoe UI Light"/>
          <w:sz w:val="22"/>
          <w:szCs w:val="22"/>
        </w:rPr>
        <w:t>;</w:t>
      </w:r>
    </w:p>
    <w:p w14:paraId="335EC746" w14:textId="2604B3B4" w:rsidR="003E3FF0" w:rsidRPr="00374928" w:rsidRDefault="003E3FF0" w:rsidP="001A1545">
      <w:pPr>
        <w:widowControl w:val="0"/>
        <w:numPr>
          <w:ilvl w:val="0"/>
          <w:numId w:val="16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zmiany terminu wykonania zamówienia z przyczyn niezależnych od Wykonawcy</w:t>
      </w:r>
      <w:r w:rsidR="00B8634E" w:rsidRPr="00374928">
        <w:rPr>
          <w:rFonts w:ascii="Segoe UI Light" w:hAnsi="Segoe UI Light" w:cs="Segoe UI Light"/>
          <w:sz w:val="22"/>
          <w:szCs w:val="22"/>
        </w:rPr>
        <w:t>;</w:t>
      </w:r>
    </w:p>
    <w:p w14:paraId="1BD5C27D" w14:textId="77777777" w:rsidR="00B8634E" w:rsidRPr="00374928" w:rsidRDefault="00B8634E" w:rsidP="001A1545">
      <w:pPr>
        <w:widowControl w:val="0"/>
        <w:numPr>
          <w:ilvl w:val="0"/>
          <w:numId w:val="16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color w:val="000000"/>
          <w:sz w:val="22"/>
          <w:szCs w:val="22"/>
          <w:lang w:eastAsia="pl-PL"/>
        </w:rPr>
        <w:t>zmiany spowodowane zmianami innych przepisów:</w:t>
      </w:r>
    </w:p>
    <w:p w14:paraId="560F9694" w14:textId="58C5157A" w:rsidR="003E3FF0" w:rsidRPr="00374928" w:rsidRDefault="003E3FF0" w:rsidP="001A1545">
      <w:pPr>
        <w:widowControl w:val="0"/>
        <w:numPr>
          <w:ilvl w:val="2"/>
          <w:numId w:val="16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color w:val="000000"/>
          <w:sz w:val="22"/>
          <w:szCs w:val="22"/>
          <w:lang w:eastAsia="pl-PL"/>
        </w:rPr>
        <w:t xml:space="preserve">zmiana stawki podatku od towarów i usług oraz podatku akcyzowego, </w:t>
      </w:r>
    </w:p>
    <w:p w14:paraId="2F1096EA" w14:textId="77777777" w:rsidR="003E3FF0" w:rsidRPr="00374928" w:rsidRDefault="003E3FF0" w:rsidP="001A1545">
      <w:pPr>
        <w:widowControl w:val="0"/>
        <w:numPr>
          <w:ilvl w:val="2"/>
          <w:numId w:val="16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color w:val="000000"/>
          <w:sz w:val="22"/>
          <w:szCs w:val="22"/>
          <w:lang w:eastAsia="pl-PL"/>
        </w:rPr>
        <w:t xml:space="preserve">zmiana wysokości minimalnego wynagrodzenia za pracę albo wysokości minimalnej stawki  godzinowej, ustalonych na podstawie ustawy z dnia 10 października 2002 r. o minimalnym wynagrodzeniu za pracę, </w:t>
      </w:r>
    </w:p>
    <w:p w14:paraId="2A7A5F1C" w14:textId="2AA76117" w:rsidR="003E3FF0" w:rsidRPr="00374928" w:rsidRDefault="003E3FF0" w:rsidP="001A1545">
      <w:pPr>
        <w:widowControl w:val="0"/>
        <w:numPr>
          <w:ilvl w:val="2"/>
          <w:numId w:val="16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color w:val="000000"/>
          <w:sz w:val="22"/>
          <w:szCs w:val="22"/>
          <w:lang w:eastAsia="pl-PL"/>
        </w:rPr>
        <w:t>zmiana zasad podlegania ubezpieczeniom społecznym lub ubezpieczeniu zdrowotnemu lub wysokości stawki składki na ubezpieczenia społeczne lub ubezpieczenie zdrowotne,</w:t>
      </w:r>
    </w:p>
    <w:p w14:paraId="41C950E9" w14:textId="213F72DE" w:rsidR="00B8634E" w:rsidRPr="00374928" w:rsidRDefault="003E3FF0" w:rsidP="001A1545">
      <w:pPr>
        <w:widowControl w:val="0"/>
        <w:numPr>
          <w:ilvl w:val="2"/>
          <w:numId w:val="16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color w:val="000000"/>
          <w:sz w:val="22"/>
          <w:szCs w:val="22"/>
          <w:lang w:eastAsia="pl-PL"/>
        </w:rPr>
        <w:t xml:space="preserve">zmiana zasad gromadzenia i wysokości wpłat do pracowniczych planów kapitałowych, o których mowa w ustawie z dnia 4 października 2018 r. o pracowniczych planach kapitałowych  </w:t>
      </w:r>
    </w:p>
    <w:p w14:paraId="339F6F51" w14:textId="2C203ACF" w:rsidR="003E3FF0" w:rsidRPr="00374928" w:rsidRDefault="003E3FF0" w:rsidP="00AD254F">
      <w:pPr>
        <w:widowControl w:val="0"/>
        <w:spacing w:line="100" w:lineRule="atLeast"/>
        <w:ind w:left="0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color w:val="000000"/>
          <w:sz w:val="22"/>
          <w:szCs w:val="22"/>
          <w:lang w:eastAsia="pl-PL"/>
        </w:rPr>
        <w:t>‒ jeżeli zmiany te będą miały wpływ na koszty wykonania zamówienia przez Wykonawcę</w:t>
      </w:r>
      <w:r w:rsidR="00B8634E" w:rsidRPr="00374928">
        <w:rPr>
          <w:rFonts w:ascii="Segoe UI Light" w:hAnsi="Segoe UI Light" w:cs="Segoe UI Light"/>
          <w:color w:val="000000"/>
          <w:sz w:val="22"/>
          <w:szCs w:val="22"/>
          <w:lang w:eastAsia="pl-PL"/>
        </w:rPr>
        <w:t xml:space="preserve">, a Wykonawca wpływ ten wykaże </w:t>
      </w:r>
      <w:r w:rsidRPr="00374928">
        <w:rPr>
          <w:rFonts w:ascii="Segoe UI Light" w:hAnsi="Segoe UI Light" w:cs="Segoe UI Light"/>
          <w:color w:val="000000"/>
          <w:sz w:val="22"/>
          <w:szCs w:val="22"/>
          <w:lang w:eastAsia="pl-PL"/>
        </w:rPr>
        <w:t>.</w:t>
      </w:r>
    </w:p>
    <w:p w14:paraId="067E4E78" w14:textId="77777777" w:rsidR="003E3FF0" w:rsidRPr="00374928" w:rsidRDefault="003E3FF0" w:rsidP="001A1545">
      <w:pPr>
        <w:widowControl w:val="0"/>
        <w:numPr>
          <w:ilvl w:val="0"/>
          <w:numId w:val="12"/>
        </w:numPr>
        <w:spacing w:line="100" w:lineRule="atLeast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Zmiana niniejszej umowy jest możliwa jeżeli łączna wartość zmian jest mniejsza niż progi unijne oraz jest niższa niż 15% wartości pierwotnej umowy.</w:t>
      </w:r>
    </w:p>
    <w:p w14:paraId="25939B2E" w14:textId="72448AFD" w:rsidR="004C5514" w:rsidRPr="00374928" w:rsidRDefault="004C5514" w:rsidP="00D1524E">
      <w:pPr>
        <w:widowControl w:val="0"/>
        <w:spacing w:line="100" w:lineRule="atLeast"/>
        <w:ind w:left="426" w:hanging="426"/>
        <w:jc w:val="both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sz w:val="22"/>
          <w:szCs w:val="22"/>
        </w:rPr>
        <w:t>2.</w:t>
      </w:r>
      <w:r w:rsidRPr="00374928">
        <w:rPr>
          <w:rFonts w:ascii="Segoe UI Light" w:hAnsi="Segoe UI Light" w:cs="Segoe UI Light"/>
          <w:sz w:val="22"/>
          <w:szCs w:val="22"/>
        </w:rPr>
        <w:tab/>
        <w:t>Strony postanawiają że będą wzajemnie informowały się o okolicznościach mogących mieć wpływ na nienależyte wykonanie umowy w szczególności na zasadach określonych w art. 15 ustawy z dnia 2 marca o szczególnych rozwiązaniach związanych z zapobieganiem, przeciwdziałaniem i zwalczaniem COVID-19, innych chorób zakaźnych oraz wywołanych nimi sytuacji kryzysowych i mogą dokonać zmiany wymowy również na zasadach określonych w tym przepisie.</w:t>
      </w:r>
    </w:p>
    <w:p w14:paraId="08B5C59E" w14:textId="77777777" w:rsidR="004C5514" w:rsidRPr="00374928" w:rsidRDefault="004C5514" w:rsidP="00D1524E">
      <w:pPr>
        <w:widowControl w:val="0"/>
        <w:spacing w:line="100" w:lineRule="atLeast"/>
        <w:ind w:left="0"/>
        <w:jc w:val="both"/>
        <w:rPr>
          <w:rFonts w:ascii="Segoe UI Light" w:hAnsi="Segoe UI Light" w:cs="Segoe UI Light"/>
          <w:sz w:val="22"/>
          <w:szCs w:val="22"/>
        </w:rPr>
      </w:pPr>
    </w:p>
    <w:p w14:paraId="28F5D4D8" w14:textId="4D0F63D7" w:rsidR="00D271B7" w:rsidRPr="00374928" w:rsidRDefault="00D271B7" w:rsidP="00930BEB">
      <w:pPr>
        <w:pStyle w:val="Nagwek1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 xml:space="preserve">§ </w:t>
      </w:r>
      <w:r w:rsidR="00D1524E" w:rsidRPr="00374928">
        <w:rPr>
          <w:rFonts w:cs="Segoe UI Light"/>
          <w:sz w:val="22"/>
          <w:szCs w:val="22"/>
        </w:rPr>
        <w:t>1</w:t>
      </w:r>
      <w:r w:rsidR="000D60E8">
        <w:rPr>
          <w:rFonts w:cs="Segoe UI Light"/>
          <w:sz w:val="22"/>
          <w:szCs w:val="22"/>
        </w:rPr>
        <w:t>6</w:t>
      </w:r>
    </w:p>
    <w:p w14:paraId="6FC26B72" w14:textId="77777777" w:rsidR="00003BD9" w:rsidRPr="00374928" w:rsidRDefault="00D271B7" w:rsidP="00930BEB">
      <w:pPr>
        <w:pStyle w:val="Nagwek1"/>
        <w:rPr>
          <w:rFonts w:cs="Segoe UI Light"/>
          <w:bCs/>
          <w:kern w:val="32"/>
          <w:sz w:val="22"/>
          <w:szCs w:val="22"/>
        </w:rPr>
      </w:pPr>
      <w:r w:rsidRPr="00374928">
        <w:rPr>
          <w:rFonts w:cs="Segoe UI Light"/>
          <w:bCs/>
          <w:kern w:val="32"/>
          <w:sz w:val="22"/>
          <w:szCs w:val="22"/>
        </w:rPr>
        <w:t xml:space="preserve">Postanowienia końcowe </w:t>
      </w:r>
    </w:p>
    <w:p w14:paraId="1C3E3BA1" w14:textId="235F2348" w:rsidR="00003BD9" w:rsidRPr="00374928" w:rsidRDefault="00003BD9" w:rsidP="001A1545">
      <w:pPr>
        <w:pStyle w:val="Nagwek2"/>
        <w:numPr>
          <w:ilvl w:val="0"/>
          <w:numId w:val="21"/>
        </w:numPr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>W sprawach nieuregulowanych postanowieniami niniejszej umowy mają zastosowanie przepisy Kodeksu cywilnego, jeżeli przepisy ustawy Prawo zamówień publicznych nie stanowi</w:t>
      </w:r>
      <w:r w:rsidR="003C299C">
        <w:rPr>
          <w:rFonts w:cs="Segoe UI Light"/>
          <w:sz w:val="22"/>
          <w:szCs w:val="22"/>
        </w:rPr>
        <w:t>ą</w:t>
      </w:r>
      <w:r w:rsidRPr="00374928">
        <w:rPr>
          <w:rFonts w:cs="Segoe UI Light"/>
          <w:sz w:val="22"/>
          <w:szCs w:val="22"/>
        </w:rPr>
        <w:t xml:space="preserve"> inaczej.</w:t>
      </w:r>
    </w:p>
    <w:p w14:paraId="58BF675D" w14:textId="4A9511BB" w:rsidR="00D271B7" w:rsidRPr="00374928" w:rsidRDefault="00D271B7" w:rsidP="00A934F2">
      <w:pPr>
        <w:pStyle w:val="Nagwek2"/>
        <w:keepNext w:val="0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 xml:space="preserve">Właściwym do rozstrzygania sporów wynikłych na tle realizacji niniejszej umowy jest właściwy </w:t>
      </w:r>
      <w:r w:rsidR="00B8634E" w:rsidRPr="00374928">
        <w:rPr>
          <w:rFonts w:cs="Segoe UI Light"/>
          <w:sz w:val="22"/>
          <w:szCs w:val="22"/>
        </w:rPr>
        <w:t xml:space="preserve">rzeczowo i miejscowo </w:t>
      </w:r>
      <w:r w:rsidRPr="00374928">
        <w:rPr>
          <w:rFonts w:cs="Segoe UI Light"/>
          <w:sz w:val="22"/>
          <w:szCs w:val="22"/>
        </w:rPr>
        <w:t xml:space="preserve">dla siedziby Zamawiającego </w:t>
      </w:r>
      <w:r w:rsidR="00B8634E" w:rsidRPr="00374928">
        <w:rPr>
          <w:rFonts w:cs="Segoe UI Light"/>
          <w:sz w:val="22"/>
          <w:szCs w:val="22"/>
        </w:rPr>
        <w:t>s</w:t>
      </w:r>
      <w:r w:rsidRPr="00374928">
        <w:rPr>
          <w:rFonts w:cs="Segoe UI Light"/>
          <w:sz w:val="22"/>
          <w:szCs w:val="22"/>
        </w:rPr>
        <w:t xml:space="preserve">ąd </w:t>
      </w:r>
      <w:r w:rsidR="00B8634E" w:rsidRPr="00374928">
        <w:rPr>
          <w:rFonts w:cs="Segoe UI Light"/>
          <w:sz w:val="22"/>
          <w:szCs w:val="22"/>
        </w:rPr>
        <w:t>p</w:t>
      </w:r>
      <w:r w:rsidRPr="00374928">
        <w:rPr>
          <w:rFonts w:cs="Segoe UI Light"/>
          <w:sz w:val="22"/>
          <w:szCs w:val="22"/>
        </w:rPr>
        <w:t>owszechny.</w:t>
      </w:r>
    </w:p>
    <w:p w14:paraId="4758C0A6" w14:textId="53D61CA8" w:rsidR="00D271B7" w:rsidRDefault="00D271B7" w:rsidP="00003BD9">
      <w:pPr>
        <w:pStyle w:val="Nagwek2"/>
        <w:rPr>
          <w:rFonts w:cs="Segoe UI Light"/>
          <w:sz w:val="22"/>
          <w:szCs w:val="22"/>
        </w:rPr>
      </w:pPr>
      <w:r w:rsidRPr="00374928">
        <w:rPr>
          <w:rFonts w:cs="Segoe UI Light"/>
          <w:sz w:val="22"/>
          <w:szCs w:val="22"/>
        </w:rPr>
        <w:t>Umowę sporządzono w dwóch jednobrzmiących egzemplarzach, jeden egzemplarz dla Wykonawcy i jeden egzemplarz dla Zamawiającego.</w:t>
      </w:r>
      <w:r w:rsidR="00003BD9" w:rsidRPr="00374928">
        <w:rPr>
          <w:rFonts w:cs="Segoe UI Light"/>
          <w:sz w:val="22"/>
          <w:szCs w:val="22"/>
        </w:rPr>
        <w:t xml:space="preserve"> W przypadku umowy sporządzonej w jednym egzemplarzu w formie elektronicznej oświadczenie woli jest wyrażone w formie elektronicznej i opatrzone jest kwalifikowanym podpisem elektronicznym. Oświadczenie woli w formie elektronicznej jest równoważne z oświadczeniem woli złożonym w formie pisemnej.</w:t>
      </w:r>
    </w:p>
    <w:p w14:paraId="390BAB31" w14:textId="3D9DA605" w:rsidR="00666006" w:rsidRPr="00403A44" w:rsidRDefault="00403A44" w:rsidP="00403A44">
      <w:pPr>
        <w:pStyle w:val="Nagwek2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Opis Przedmiotu Zamówienia </w:t>
      </w:r>
      <w:r w:rsidR="00666006">
        <w:t xml:space="preserve">stanowi integralną część umowy. </w:t>
      </w:r>
    </w:p>
    <w:p w14:paraId="5C2DAAF9" w14:textId="77777777" w:rsidR="00D271B7" w:rsidRPr="00374928" w:rsidRDefault="00D271B7" w:rsidP="00A934F2">
      <w:pPr>
        <w:keepLines/>
        <w:rPr>
          <w:rFonts w:ascii="Segoe UI Light" w:hAnsi="Segoe UI Light" w:cs="Segoe UI Light"/>
          <w:sz w:val="22"/>
          <w:szCs w:val="22"/>
        </w:rPr>
      </w:pPr>
    </w:p>
    <w:p w14:paraId="5F05016D" w14:textId="77777777" w:rsidR="007365F2" w:rsidRPr="00374928" w:rsidRDefault="007365F2" w:rsidP="00A934F2">
      <w:pPr>
        <w:keepLines/>
        <w:rPr>
          <w:rFonts w:ascii="Segoe UI Light" w:hAnsi="Segoe UI Light" w:cs="Segoe UI Light"/>
          <w:sz w:val="22"/>
          <w:szCs w:val="22"/>
        </w:rPr>
      </w:pPr>
    </w:p>
    <w:p w14:paraId="5E148CCF" w14:textId="77777777" w:rsidR="007365F2" w:rsidRPr="00374928" w:rsidRDefault="007365F2" w:rsidP="00A934F2">
      <w:pPr>
        <w:keepLines/>
        <w:jc w:val="center"/>
        <w:rPr>
          <w:rFonts w:ascii="Segoe UI Light" w:hAnsi="Segoe UI Light" w:cs="Segoe UI Light"/>
          <w:sz w:val="22"/>
          <w:szCs w:val="22"/>
        </w:rPr>
      </w:pPr>
      <w:r w:rsidRPr="00374928">
        <w:rPr>
          <w:rFonts w:ascii="Segoe UI Light" w:hAnsi="Segoe UI Light" w:cs="Segoe UI Light"/>
          <w:b/>
          <w:bCs/>
          <w:sz w:val="22"/>
          <w:szCs w:val="22"/>
        </w:rPr>
        <w:t>WYKONAWCA:</w:t>
      </w:r>
      <w:r w:rsidRPr="00374928">
        <w:rPr>
          <w:rFonts w:ascii="Segoe UI Light" w:hAnsi="Segoe UI Light" w:cs="Segoe UI Light"/>
          <w:b/>
          <w:bCs/>
          <w:sz w:val="22"/>
          <w:szCs w:val="22"/>
        </w:rPr>
        <w:tab/>
      </w:r>
      <w:r w:rsidRPr="00374928">
        <w:rPr>
          <w:rFonts w:ascii="Segoe UI Light" w:hAnsi="Segoe UI Light" w:cs="Segoe UI Light"/>
          <w:b/>
          <w:bCs/>
          <w:sz w:val="22"/>
          <w:szCs w:val="22"/>
        </w:rPr>
        <w:tab/>
      </w:r>
      <w:r w:rsidRPr="00374928">
        <w:rPr>
          <w:rFonts w:ascii="Segoe UI Light" w:hAnsi="Segoe UI Light" w:cs="Segoe UI Light"/>
          <w:b/>
          <w:bCs/>
          <w:sz w:val="22"/>
          <w:szCs w:val="22"/>
        </w:rPr>
        <w:tab/>
      </w:r>
      <w:r w:rsidRPr="00374928">
        <w:rPr>
          <w:rFonts w:ascii="Segoe UI Light" w:hAnsi="Segoe UI Light" w:cs="Segoe UI Light"/>
          <w:b/>
          <w:bCs/>
          <w:sz w:val="22"/>
          <w:szCs w:val="22"/>
        </w:rPr>
        <w:tab/>
      </w:r>
      <w:r w:rsidRPr="00374928">
        <w:rPr>
          <w:rFonts w:ascii="Segoe UI Light" w:hAnsi="Segoe UI Light" w:cs="Segoe UI Light"/>
          <w:b/>
          <w:bCs/>
          <w:sz w:val="22"/>
          <w:szCs w:val="22"/>
        </w:rPr>
        <w:tab/>
      </w:r>
      <w:r w:rsidRPr="00374928">
        <w:rPr>
          <w:rFonts w:ascii="Segoe UI Light" w:hAnsi="Segoe UI Light" w:cs="Segoe UI Light"/>
          <w:b/>
          <w:bCs/>
          <w:sz w:val="22"/>
          <w:szCs w:val="22"/>
        </w:rPr>
        <w:tab/>
      </w:r>
      <w:r w:rsidRPr="00374928">
        <w:rPr>
          <w:rFonts w:ascii="Segoe UI Light" w:hAnsi="Segoe UI Light" w:cs="Segoe UI Light"/>
          <w:b/>
          <w:bCs/>
          <w:sz w:val="22"/>
          <w:szCs w:val="22"/>
        </w:rPr>
        <w:tab/>
        <w:t>ZAMAWIAJĄCY:</w:t>
      </w:r>
    </w:p>
    <w:p w14:paraId="556AD5B6" w14:textId="77777777" w:rsidR="007365F2" w:rsidRPr="00374928" w:rsidRDefault="007365F2" w:rsidP="00A934F2">
      <w:pPr>
        <w:keepLines/>
        <w:rPr>
          <w:rFonts w:ascii="Segoe UI Light" w:hAnsi="Segoe UI Light" w:cs="Segoe UI Light"/>
          <w:sz w:val="22"/>
          <w:szCs w:val="22"/>
        </w:rPr>
      </w:pPr>
    </w:p>
    <w:sectPr w:rsidR="007365F2" w:rsidRPr="003749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</w:abstractNum>
  <w:abstractNum w:abstractNumId="1" w15:restartNumberingAfterBreak="0">
    <w:nsid w:val="00000002"/>
    <w:multiLevelType w:val="multilevel"/>
    <w:tmpl w:val="4E383F8C"/>
    <w:name w:val="WW8Num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color w:val="00000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68" w:hanging="379"/>
      </w:pPr>
      <w:rPr>
        <w:b w:val="0"/>
        <w:bCs w:val="0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4"/>
    <w:multiLevelType w:val="multilevel"/>
    <w:tmpl w:val="21D40FAC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ascii="Segoe UI Light" w:hAnsi="Segoe UI Light" w:cs="Segoe UI Light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egoe UI Light" w:eastAsia="Times New Roman" w:hAnsi="Segoe UI Light" w:cs="Segoe UI Ligh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A364E6E8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9"/>
    <w:multiLevelType w:val="multilevel"/>
    <w:tmpl w:val="0E620122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654016C"/>
    <w:multiLevelType w:val="hybridMultilevel"/>
    <w:tmpl w:val="70A4BE56"/>
    <w:name w:val="WW8Num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9909CC"/>
    <w:multiLevelType w:val="hybridMultilevel"/>
    <w:tmpl w:val="3C40DB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F2C4729"/>
    <w:multiLevelType w:val="hybridMultilevel"/>
    <w:tmpl w:val="8B305C3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8DE3C14"/>
    <w:multiLevelType w:val="hybridMultilevel"/>
    <w:tmpl w:val="0CCAFA74"/>
    <w:lvl w:ilvl="0" w:tplc="DB968CEC">
      <w:start w:val="1"/>
      <w:numFmt w:val="decimal"/>
      <w:lvlText w:val="%1."/>
      <w:lvlJc w:val="left"/>
      <w:pPr>
        <w:ind w:left="797" w:hanging="360"/>
      </w:pPr>
      <w:rPr>
        <w:rFonts w:ascii="Segoe UI Light" w:hAnsi="Segoe UI Light" w:cs="Segoe UI Light" w:hint="default"/>
      </w:rPr>
    </w:lvl>
    <w:lvl w:ilvl="1" w:tplc="04150019" w:tentative="1">
      <w:start w:val="1"/>
      <w:numFmt w:val="lowerLetter"/>
      <w:lvlText w:val="%2."/>
      <w:lvlJc w:val="left"/>
      <w:pPr>
        <w:ind w:left="1517" w:hanging="360"/>
      </w:pPr>
    </w:lvl>
    <w:lvl w:ilvl="2" w:tplc="0415001B" w:tentative="1">
      <w:start w:val="1"/>
      <w:numFmt w:val="lowerRoman"/>
      <w:lvlText w:val="%3."/>
      <w:lvlJc w:val="right"/>
      <w:pPr>
        <w:ind w:left="2237" w:hanging="180"/>
      </w:pPr>
    </w:lvl>
    <w:lvl w:ilvl="3" w:tplc="0415000F" w:tentative="1">
      <w:start w:val="1"/>
      <w:numFmt w:val="decimal"/>
      <w:lvlText w:val="%4."/>
      <w:lvlJc w:val="left"/>
      <w:pPr>
        <w:ind w:left="2957" w:hanging="360"/>
      </w:pPr>
    </w:lvl>
    <w:lvl w:ilvl="4" w:tplc="04150019" w:tentative="1">
      <w:start w:val="1"/>
      <w:numFmt w:val="lowerLetter"/>
      <w:lvlText w:val="%5."/>
      <w:lvlJc w:val="left"/>
      <w:pPr>
        <w:ind w:left="3677" w:hanging="360"/>
      </w:pPr>
    </w:lvl>
    <w:lvl w:ilvl="5" w:tplc="0415001B" w:tentative="1">
      <w:start w:val="1"/>
      <w:numFmt w:val="lowerRoman"/>
      <w:lvlText w:val="%6."/>
      <w:lvlJc w:val="right"/>
      <w:pPr>
        <w:ind w:left="4397" w:hanging="180"/>
      </w:pPr>
    </w:lvl>
    <w:lvl w:ilvl="6" w:tplc="0415000F" w:tentative="1">
      <w:start w:val="1"/>
      <w:numFmt w:val="decimal"/>
      <w:lvlText w:val="%7."/>
      <w:lvlJc w:val="left"/>
      <w:pPr>
        <w:ind w:left="5117" w:hanging="360"/>
      </w:pPr>
    </w:lvl>
    <w:lvl w:ilvl="7" w:tplc="04150019" w:tentative="1">
      <w:start w:val="1"/>
      <w:numFmt w:val="lowerLetter"/>
      <w:lvlText w:val="%8."/>
      <w:lvlJc w:val="left"/>
      <w:pPr>
        <w:ind w:left="5837" w:hanging="360"/>
      </w:pPr>
    </w:lvl>
    <w:lvl w:ilvl="8" w:tplc="0415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9" w15:restartNumberingAfterBreak="0">
    <w:nsid w:val="1FD02492"/>
    <w:multiLevelType w:val="hybridMultilevel"/>
    <w:tmpl w:val="A1DACF82"/>
    <w:lvl w:ilvl="0" w:tplc="2C6448CA">
      <w:start w:val="1"/>
      <w:numFmt w:val="decimal"/>
      <w:lvlText w:val="%1)"/>
      <w:lvlJc w:val="left"/>
      <w:pPr>
        <w:ind w:left="1157" w:hanging="360"/>
      </w:pPr>
      <w:rPr>
        <w:rFonts w:ascii="Segoe UI" w:hAnsi="Segoe UI" w:cs="Segoe UI" w:hint="default"/>
      </w:rPr>
    </w:lvl>
    <w:lvl w:ilvl="1" w:tplc="04150019">
      <w:start w:val="1"/>
      <w:numFmt w:val="lowerLetter"/>
      <w:lvlText w:val="%2."/>
      <w:lvlJc w:val="left"/>
      <w:pPr>
        <w:ind w:left="1877" w:hanging="360"/>
      </w:pPr>
    </w:lvl>
    <w:lvl w:ilvl="2" w:tplc="0415001B" w:tentative="1">
      <w:start w:val="1"/>
      <w:numFmt w:val="lowerRoman"/>
      <w:lvlText w:val="%3."/>
      <w:lvlJc w:val="right"/>
      <w:pPr>
        <w:ind w:left="2597" w:hanging="180"/>
      </w:pPr>
    </w:lvl>
    <w:lvl w:ilvl="3" w:tplc="0415000F" w:tentative="1">
      <w:start w:val="1"/>
      <w:numFmt w:val="decimal"/>
      <w:lvlText w:val="%4."/>
      <w:lvlJc w:val="left"/>
      <w:pPr>
        <w:ind w:left="3317" w:hanging="360"/>
      </w:pPr>
    </w:lvl>
    <w:lvl w:ilvl="4" w:tplc="04150019" w:tentative="1">
      <w:start w:val="1"/>
      <w:numFmt w:val="lowerLetter"/>
      <w:lvlText w:val="%5."/>
      <w:lvlJc w:val="left"/>
      <w:pPr>
        <w:ind w:left="4037" w:hanging="360"/>
      </w:pPr>
    </w:lvl>
    <w:lvl w:ilvl="5" w:tplc="0415001B" w:tentative="1">
      <w:start w:val="1"/>
      <w:numFmt w:val="lowerRoman"/>
      <w:lvlText w:val="%6."/>
      <w:lvlJc w:val="right"/>
      <w:pPr>
        <w:ind w:left="4757" w:hanging="180"/>
      </w:pPr>
    </w:lvl>
    <w:lvl w:ilvl="6" w:tplc="0415000F" w:tentative="1">
      <w:start w:val="1"/>
      <w:numFmt w:val="decimal"/>
      <w:lvlText w:val="%7."/>
      <w:lvlJc w:val="left"/>
      <w:pPr>
        <w:ind w:left="5477" w:hanging="360"/>
      </w:pPr>
    </w:lvl>
    <w:lvl w:ilvl="7" w:tplc="04150019" w:tentative="1">
      <w:start w:val="1"/>
      <w:numFmt w:val="lowerLetter"/>
      <w:lvlText w:val="%8."/>
      <w:lvlJc w:val="left"/>
      <w:pPr>
        <w:ind w:left="6197" w:hanging="360"/>
      </w:pPr>
    </w:lvl>
    <w:lvl w:ilvl="8" w:tplc="0415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10" w15:restartNumberingAfterBreak="0">
    <w:nsid w:val="24771CC5"/>
    <w:multiLevelType w:val="hybridMultilevel"/>
    <w:tmpl w:val="ADE490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4A17DE1"/>
    <w:multiLevelType w:val="hybridMultilevel"/>
    <w:tmpl w:val="503EAB66"/>
    <w:lvl w:ilvl="0" w:tplc="1DB06C5E">
      <w:start w:val="1"/>
      <w:numFmt w:val="decimal"/>
      <w:lvlText w:val="%1)"/>
      <w:lvlJc w:val="left"/>
      <w:pPr>
        <w:ind w:left="1157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7" w:hanging="360"/>
      </w:pPr>
    </w:lvl>
    <w:lvl w:ilvl="2" w:tplc="0415001B" w:tentative="1">
      <w:start w:val="1"/>
      <w:numFmt w:val="lowerRoman"/>
      <w:lvlText w:val="%3."/>
      <w:lvlJc w:val="right"/>
      <w:pPr>
        <w:ind w:left="2597" w:hanging="180"/>
      </w:pPr>
    </w:lvl>
    <w:lvl w:ilvl="3" w:tplc="0415000F" w:tentative="1">
      <w:start w:val="1"/>
      <w:numFmt w:val="decimal"/>
      <w:lvlText w:val="%4."/>
      <w:lvlJc w:val="left"/>
      <w:pPr>
        <w:ind w:left="3317" w:hanging="360"/>
      </w:pPr>
    </w:lvl>
    <w:lvl w:ilvl="4" w:tplc="04150019" w:tentative="1">
      <w:start w:val="1"/>
      <w:numFmt w:val="lowerLetter"/>
      <w:lvlText w:val="%5."/>
      <w:lvlJc w:val="left"/>
      <w:pPr>
        <w:ind w:left="4037" w:hanging="360"/>
      </w:pPr>
    </w:lvl>
    <w:lvl w:ilvl="5" w:tplc="0415001B" w:tentative="1">
      <w:start w:val="1"/>
      <w:numFmt w:val="lowerRoman"/>
      <w:lvlText w:val="%6."/>
      <w:lvlJc w:val="right"/>
      <w:pPr>
        <w:ind w:left="4757" w:hanging="180"/>
      </w:pPr>
    </w:lvl>
    <w:lvl w:ilvl="6" w:tplc="0415000F" w:tentative="1">
      <w:start w:val="1"/>
      <w:numFmt w:val="decimal"/>
      <w:lvlText w:val="%7."/>
      <w:lvlJc w:val="left"/>
      <w:pPr>
        <w:ind w:left="5477" w:hanging="360"/>
      </w:pPr>
    </w:lvl>
    <w:lvl w:ilvl="7" w:tplc="04150019" w:tentative="1">
      <w:start w:val="1"/>
      <w:numFmt w:val="lowerLetter"/>
      <w:lvlText w:val="%8."/>
      <w:lvlJc w:val="left"/>
      <w:pPr>
        <w:ind w:left="6197" w:hanging="360"/>
      </w:pPr>
    </w:lvl>
    <w:lvl w:ilvl="8" w:tplc="0415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12" w15:restartNumberingAfterBreak="0">
    <w:nsid w:val="253762AC"/>
    <w:multiLevelType w:val="hybridMultilevel"/>
    <w:tmpl w:val="711002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C607C9"/>
    <w:multiLevelType w:val="hybridMultilevel"/>
    <w:tmpl w:val="684A7DD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C80E90"/>
    <w:multiLevelType w:val="hybridMultilevel"/>
    <w:tmpl w:val="ADE490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3A01E20"/>
    <w:multiLevelType w:val="hybridMultilevel"/>
    <w:tmpl w:val="F582FE1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523CA3"/>
    <w:multiLevelType w:val="hybridMultilevel"/>
    <w:tmpl w:val="4F3AB29E"/>
    <w:lvl w:ilvl="0" w:tplc="040CBDEE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44482A"/>
    <w:multiLevelType w:val="hybridMultilevel"/>
    <w:tmpl w:val="58121F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5210EF2"/>
    <w:multiLevelType w:val="hybridMultilevel"/>
    <w:tmpl w:val="ADE490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1315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76B66CF"/>
    <w:multiLevelType w:val="multilevel"/>
    <w:tmpl w:val="E58E27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591334"/>
    <w:multiLevelType w:val="hybridMultilevel"/>
    <w:tmpl w:val="ADE4906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35C0266"/>
    <w:multiLevelType w:val="hybridMultilevel"/>
    <w:tmpl w:val="F056C4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C26343"/>
    <w:multiLevelType w:val="hybridMultilevel"/>
    <w:tmpl w:val="B6EE8106"/>
    <w:lvl w:ilvl="0" w:tplc="2E4EC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A34CC3"/>
    <w:multiLevelType w:val="hybridMultilevel"/>
    <w:tmpl w:val="BEDEDAEC"/>
    <w:lvl w:ilvl="0" w:tplc="78F02D72">
      <w:start w:val="1"/>
      <w:numFmt w:val="decimal"/>
      <w:pStyle w:val="Nagwek2"/>
      <w:lvlText w:val="%1."/>
      <w:lvlJc w:val="left"/>
      <w:pPr>
        <w:ind w:left="437" w:hanging="360"/>
      </w:pPr>
      <w:rPr>
        <w:rFonts w:ascii="Segoe UI Light" w:hAnsi="Segoe UI Light" w:cs="Segoe UI Light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50019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24" w15:restartNumberingAfterBreak="0">
    <w:nsid w:val="75C55441"/>
    <w:multiLevelType w:val="hybridMultilevel"/>
    <w:tmpl w:val="1A86FDF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677754A"/>
    <w:multiLevelType w:val="hybridMultilevel"/>
    <w:tmpl w:val="F0383374"/>
    <w:lvl w:ilvl="0" w:tplc="6AD6FE54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rFonts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26" w15:restartNumberingAfterBreak="0">
    <w:nsid w:val="7DDB7ED6"/>
    <w:multiLevelType w:val="hybridMultilevel"/>
    <w:tmpl w:val="7BE44C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9"/>
  </w:num>
  <w:num w:numId="3">
    <w:abstractNumId w:val="23"/>
    <w:lvlOverride w:ilvl="0">
      <w:startOverride w:val="1"/>
    </w:lvlOverride>
  </w:num>
  <w:num w:numId="4">
    <w:abstractNumId w:val="23"/>
    <w:lvlOverride w:ilvl="0">
      <w:startOverride w:val="1"/>
    </w:lvlOverride>
  </w:num>
  <w:num w:numId="5">
    <w:abstractNumId w:val="11"/>
  </w:num>
  <w:num w:numId="6">
    <w:abstractNumId w:val="23"/>
    <w:lvlOverride w:ilvl="0">
      <w:startOverride w:val="1"/>
    </w:lvlOverride>
  </w:num>
  <w:num w:numId="7">
    <w:abstractNumId w:val="23"/>
    <w:lvlOverride w:ilvl="0">
      <w:startOverride w:val="1"/>
    </w:lvlOverride>
  </w:num>
  <w:num w:numId="8">
    <w:abstractNumId w:val="23"/>
    <w:lvlOverride w:ilvl="0">
      <w:startOverride w:val="1"/>
    </w:lvlOverride>
  </w:num>
  <w:num w:numId="9">
    <w:abstractNumId w:val="8"/>
  </w:num>
  <w:num w:numId="10">
    <w:abstractNumId w:val="23"/>
  </w:num>
  <w:num w:numId="11">
    <w:abstractNumId w:val="6"/>
  </w:num>
  <w:num w:numId="12">
    <w:abstractNumId w:val="21"/>
  </w:num>
  <w:num w:numId="13">
    <w:abstractNumId w:val="15"/>
  </w:num>
  <w:num w:numId="14">
    <w:abstractNumId w:val="7"/>
  </w:num>
  <w:num w:numId="15">
    <w:abstractNumId w:val="14"/>
  </w:num>
  <w:num w:numId="16">
    <w:abstractNumId w:val="18"/>
  </w:num>
  <w:num w:numId="17">
    <w:abstractNumId w:val="25"/>
  </w:num>
  <w:num w:numId="18">
    <w:abstractNumId w:val="26"/>
  </w:num>
  <w:num w:numId="19">
    <w:abstractNumId w:val="20"/>
  </w:num>
  <w:num w:numId="20">
    <w:abstractNumId w:val="10"/>
  </w:num>
  <w:num w:numId="21">
    <w:abstractNumId w:val="23"/>
    <w:lvlOverride w:ilvl="0">
      <w:startOverride w:val="1"/>
    </w:lvlOverride>
  </w:num>
  <w:num w:numId="22">
    <w:abstractNumId w:val="13"/>
  </w:num>
  <w:num w:numId="23">
    <w:abstractNumId w:val="12"/>
  </w:num>
  <w:num w:numId="24">
    <w:abstractNumId w:val="16"/>
  </w:num>
  <w:num w:numId="25">
    <w:abstractNumId w:val="24"/>
  </w:num>
  <w:num w:numId="26">
    <w:abstractNumId w:val="2"/>
  </w:num>
  <w:num w:numId="27">
    <w:abstractNumId w:val="17"/>
  </w:num>
  <w:num w:numId="28">
    <w:abstractNumId w:val="22"/>
  </w:num>
  <w:num w:numId="29">
    <w:abstractNumId w:val="3"/>
  </w:num>
  <w:num w:numId="30">
    <w:abstractNumId w:val="19"/>
  </w:num>
  <w:num w:numId="31">
    <w:abstractNumId w:val="3"/>
    <w:lvlOverride w:ilvl="0">
      <w:startOverride w:val="1"/>
    </w:lvlOverride>
  </w:num>
  <w:num w:numId="32">
    <w:abstractNumId w:val="23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52C"/>
    <w:rsid w:val="00003BD9"/>
    <w:rsid w:val="000112D2"/>
    <w:rsid w:val="00013C85"/>
    <w:rsid w:val="000159DF"/>
    <w:rsid w:val="000360D7"/>
    <w:rsid w:val="00061514"/>
    <w:rsid w:val="00065DA5"/>
    <w:rsid w:val="00072492"/>
    <w:rsid w:val="000755F1"/>
    <w:rsid w:val="000C186D"/>
    <w:rsid w:val="000D60E8"/>
    <w:rsid w:val="000D7891"/>
    <w:rsid w:val="000E2A01"/>
    <w:rsid w:val="000F0E4B"/>
    <w:rsid w:val="000F21EB"/>
    <w:rsid w:val="001016F6"/>
    <w:rsid w:val="00113707"/>
    <w:rsid w:val="00117963"/>
    <w:rsid w:val="0012045E"/>
    <w:rsid w:val="00121A73"/>
    <w:rsid w:val="0012346B"/>
    <w:rsid w:val="00123E2C"/>
    <w:rsid w:val="00130FE4"/>
    <w:rsid w:val="00183CFF"/>
    <w:rsid w:val="001A1545"/>
    <w:rsid w:val="001A79AD"/>
    <w:rsid w:val="001B569D"/>
    <w:rsid w:val="001C1E74"/>
    <w:rsid w:val="001F5D06"/>
    <w:rsid w:val="0027427A"/>
    <w:rsid w:val="002917C4"/>
    <w:rsid w:val="002A2BDF"/>
    <w:rsid w:val="002D3C5D"/>
    <w:rsid w:val="002F73EF"/>
    <w:rsid w:val="00301EFD"/>
    <w:rsid w:val="00315CDF"/>
    <w:rsid w:val="00344E05"/>
    <w:rsid w:val="00351182"/>
    <w:rsid w:val="00352790"/>
    <w:rsid w:val="0035323D"/>
    <w:rsid w:val="003570D8"/>
    <w:rsid w:val="00366D1B"/>
    <w:rsid w:val="00374928"/>
    <w:rsid w:val="00384933"/>
    <w:rsid w:val="00384D3C"/>
    <w:rsid w:val="003B27D3"/>
    <w:rsid w:val="003C299C"/>
    <w:rsid w:val="003E2E81"/>
    <w:rsid w:val="003E3FF0"/>
    <w:rsid w:val="003F27F7"/>
    <w:rsid w:val="003F692D"/>
    <w:rsid w:val="00403A44"/>
    <w:rsid w:val="00405574"/>
    <w:rsid w:val="00423901"/>
    <w:rsid w:val="00445FCC"/>
    <w:rsid w:val="0046799B"/>
    <w:rsid w:val="00467D4B"/>
    <w:rsid w:val="0048372B"/>
    <w:rsid w:val="004874EF"/>
    <w:rsid w:val="004B2EBF"/>
    <w:rsid w:val="004C5514"/>
    <w:rsid w:val="004E57A9"/>
    <w:rsid w:val="004E7211"/>
    <w:rsid w:val="004F56EE"/>
    <w:rsid w:val="004F625B"/>
    <w:rsid w:val="00506FAE"/>
    <w:rsid w:val="00533A64"/>
    <w:rsid w:val="0059460B"/>
    <w:rsid w:val="005B50B1"/>
    <w:rsid w:val="005C16AE"/>
    <w:rsid w:val="005D4C29"/>
    <w:rsid w:val="005E2B67"/>
    <w:rsid w:val="005F5D8F"/>
    <w:rsid w:val="0060320F"/>
    <w:rsid w:val="00613233"/>
    <w:rsid w:val="006317F6"/>
    <w:rsid w:val="006504B4"/>
    <w:rsid w:val="006520EE"/>
    <w:rsid w:val="00653A53"/>
    <w:rsid w:val="00656C43"/>
    <w:rsid w:val="0065712C"/>
    <w:rsid w:val="00666006"/>
    <w:rsid w:val="006669C1"/>
    <w:rsid w:val="00667140"/>
    <w:rsid w:val="006725AA"/>
    <w:rsid w:val="006746AB"/>
    <w:rsid w:val="00682FBF"/>
    <w:rsid w:val="00685A94"/>
    <w:rsid w:val="00690A65"/>
    <w:rsid w:val="006A2088"/>
    <w:rsid w:val="006A4051"/>
    <w:rsid w:val="006D0E05"/>
    <w:rsid w:val="006E3C8A"/>
    <w:rsid w:val="00711816"/>
    <w:rsid w:val="00722C0A"/>
    <w:rsid w:val="00724600"/>
    <w:rsid w:val="007327E7"/>
    <w:rsid w:val="007365F2"/>
    <w:rsid w:val="007469AC"/>
    <w:rsid w:val="00754110"/>
    <w:rsid w:val="0075582E"/>
    <w:rsid w:val="0076752C"/>
    <w:rsid w:val="00791AFB"/>
    <w:rsid w:val="007A159C"/>
    <w:rsid w:val="007D61E1"/>
    <w:rsid w:val="007E14CD"/>
    <w:rsid w:val="007E30DE"/>
    <w:rsid w:val="007F643E"/>
    <w:rsid w:val="008020F3"/>
    <w:rsid w:val="00806039"/>
    <w:rsid w:val="00812A88"/>
    <w:rsid w:val="008135F1"/>
    <w:rsid w:val="008166C7"/>
    <w:rsid w:val="00822629"/>
    <w:rsid w:val="008242C3"/>
    <w:rsid w:val="0082658B"/>
    <w:rsid w:val="00834881"/>
    <w:rsid w:val="00856DE9"/>
    <w:rsid w:val="008615BE"/>
    <w:rsid w:val="008634D3"/>
    <w:rsid w:val="0086767E"/>
    <w:rsid w:val="00897750"/>
    <w:rsid w:val="008A0BEF"/>
    <w:rsid w:val="008B06EF"/>
    <w:rsid w:val="008B6199"/>
    <w:rsid w:val="008C37EF"/>
    <w:rsid w:val="008C4260"/>
    <w:rsid w:val="008C6E9E"/>
    <w:rsid w:val="008D2672"/>
    <w:rsid w:val="008E24D7"/>
    <w:rsid w:val="008F030C"/>
    <w:rsid w:val="00927CAC"/>
    <w:rsid w:val="00930BEB"/>
    <w:rsid w:val="009330FB"/>
    <w:rsid w:val="009366B9"/>
    <w:rsid w:val="00946B5C"/>
    <w:rsid w:val="0096100B"/>
    <w:rsid w:val="00967370"/>
    <w:rsid w:val="0098458D"/>
    <w:rsid w:val="009A1B39"/>
    <w:rsid w:val="009A2EF3"/>
    <w:rsid w:val="009A4E46"/>
    <w:rsid w:val="009C0C00"/>
    <w:rsid w:val="00A1140E"/>
    <w:rsid w:val="00A239EA"/>
    <w:rsid w:val="00A358F5"/>
    <w:rsid w:val="00A52751"/>
    <w:rsid w:val="00A53B10"/>
    <w:rsid w:val="00A83E40"/>
    <w:rsid w:val="00A934F2"/>
    <w:rsid w:val="00AA6291"/>
    <w:rsid w:val="00AD254F"/>
    <w:rsid w:val="00AD3FD9"/>
    <w:rsid w:val="00AD473A"/>
    <w:rsid w:val="00AD4FC4"/>
    <w:rsid w:val="00AF16F0"/>
    <w:rsid w:val="00B040AA"/>
    <w:rsid w:val="00B210A5"/>
    <w:rsid w:val="00B22C9C"/>
    <w:rsid w:val="00B320BA"/>
    <w:rsid w:val="00B36B76"/>
    <w:rsid w:val="00B531F6"/>
    <w:rsid w:val="00B73F9B"/>
    <w:rsid w:val="00B81104"/>
    <w:rsid w:val="00B8634E"/>
    <w:rsid w:val="00BB670E"/>
    <w:rsid w:val="00BC5847"/>
    <w:rsid w:val="00BD5A20"/>
    <w:rsid w:val="00C02B60"/>
    <w:rsid w:val="00C14216"/>
    <w:rsid w:val="00C35A72"/>
    <w:rsid w:val="00C35F32"/>
    <w:rsid w:val="00C52569"/>
    <w:rsid w:val="00C8121F"/>
    <w:rsid w:val="00C821FC"/>
    <w:rsid w:val="00CA35EB"/>
    <w:rsid w:val="00CB3BEA"/>
    <w:rsid w:val="00CB6146"/>
    <w:rsid w:val="00CC17B0"/>
    <w:rsid w:val="00CF728C"/>
    <w:rsid w:val="00D0195D"/>
    <w:rsid w:val="00D043BE"/>
    <w:rsid w:val="00D1524E"/>
    <w:rsid w:val="00D20552"/>
    <w:rsid w:val="00D205CB"/>
    <w:rsid w:val="00D271B7"/>
    <w:rsid w:val="00D459A0"/>
    <w:rsid w:val="00D513E2"/>
    <w:rsid w:val="00D5183F"/>
    <w:rsid w:val="00D749A8"/>
    <w:rsid w:val="00D773F8"/>
    <w:rsid w:val="00D869C3"/>
    <w:rsid w:val="00D91C3C"/>
    <w:rsid w:val="00DD5B17"/>
    <w:rsid w:val="00E004D6"/>
    <w:rsid w:val="00E02CE5"/>
    <w:rsid w:val="00E07EBE"/>
    <w:rsid w:val="00E435FB"/>
    <w:rsid w:val="00E51D40"/>
    <w:rsid w:val="00E55C1E"/>
    <w:rsid w:val="00E67F56"/>
    <w:rsid w:val="00E75FFD"/>
    <w:rsid w:val="00E900B6"/>
    <w:rsid w:val="00EA6657"/>
    <w:rsid w:val="00EA7B73"/>
    <w:rsid w:val="00EB1354"/>
    <w:rsid w:val="00ED6735"/>
    <w:rsid w:val="00ED68E1"/>
    <w:rsid w:val="00F15AC3"/>
    <w:rsid w:val="00F2181F"/>
    <w:rsid w:val="00F24023"/>
    <w:rsid w:val="00F76CCC"/>
    <w:rsid w:val="00F979CD"/>
    <w:rsid w:val="00FA7DEC"/>
    <w:rsid w:val="00FB67E9"/>
    <w:rsid w:val="00FC0C74"/>
    <w:rsid w:val="00FC3591"/>
    <w:rsid w:val="00FD1738"/>
    <w:rsid w:val="00FE0D08"/>
    <w:rsid w:val="00FF5EB6"/>
    <w:rsid w:val="00FF6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46979"/>
  <w15:docId w15:val="{EB7B46CF-C020-4695-912E-02D18295A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4FC4"/>
    <w:pPr>
      <w:suppressAutoHyphens/>
      <w:spacing w:after="0" w:line="240" w:lineRule="auto"/>
      <w:ind w:left="-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D4FC4"/>
    <w:pPr>
      <w:keepNext/>
      <w:keepLines/>
      <w:jc w:val="center"/>
      <w:outlineLvl w:val="0"/>
    </w:pPr>
    <w:rPr>
      <w:rFonts w:ascii="Segoe UI Light" w:eastAsiaTheme="majorEastAsia" w:hAnsi="Segoe UI Light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84933"/>
    <w:pPr>
      <w:keepNext/>
      <w:keepLines/>
      <w:numPr>
        <w:numId w:val="10"/>
      </w:numPr>
      <w:spacing w:before="40"/>
      <w:jc w:val="both"/>
      <w:outlineLvl w:val="1"/>
    </w:pPr>
    <w:rPr>
      <w:rFonts w:ascii="Segoe UI Light" w:eastAsiaTheme="majorEastAsia" w:hAnsi="Segoe UI Light" w:cstheme="majorBidi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20">
    <w:name w:val="Nagłówek2"/>
    <w:basedOn w:val="Normalny"/>
    <w:next w:val="Podtytu"/>
    <w:rsid w:val="00AD4FC4"/>
    <w:pPr>
      <w:jc w:val="center"/>
    </w:pPr>
    <w:rPr>
      <w:b/>
      <w:szCs w:val="20"/>
    </w:rPr>
  </w:style>
  <w:style w:type="paragraph" w:styleId="Bezodstpw">
    <w:name w:val="No Spacing"/>
    <w:qFormat/>
    <w:rsid w:val="00AD4FC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D4FC4"/>
    <w:pPr>
      <w:numPr>
        <w:ilvl w:val="1"/>
      </w:numPr>
      <w:spacing w:after="160"/>
      <w:ind w:left="-283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AD4FC4"/>
    <w:rPr>
      <w:rFonts w:eastAsiaTheme="minorEastAsia"/>
      <w:color w:val="5A5A5A" w:themeColor="text1" w:themeTint="A5"/>
      <w:spacing w:val="15"/>
      <w:lang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AD4FC4"/>
    <w:rPr>
      <w:rFonts w:ascii="Segoe UI Light" w:eastAsiaTheme="majorEastAsia" w:hAnsi="Segoe UI Light" w:cstheme="majorBidi"/>
      <w:b/>
      <w:sz w:val="24"/>
      <w:szCs w:val="32"/>
      <w:lang w:eastAsia="zh-CN"/>
    </w:rPr>
  </w:style>
  <w:style w:type="paragraph" w:customStyle="1" w:styleId="Standard">
    <w:name w:val="Standard"/>
    <w:rsid w:val="00AD4FC4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Nagwek2Znak">
    <w:name w:val="Nagłówek 2 Znak"/>
    <w:basedOn w:val="Domylnaczcionkaakapitu"/>
    <w:link w:val="Nagwek2"/>
    <w:uiPriority w:val="9"/>
    <w:rsid w:val="00384933"/>
    <w:rPr>
      <w:rFonts w:ascii="Segoe UI Light" w:eastAsiaTheme="majorEastAsia" w:hAnsi="Segoe UI Light" w:cstheme="majorBidi"/>
      <w:sz w:val="24"/>
      <w:szCs w:val="26"/>
      <w:lang w:eastAsia="zh-CN"/>
    </w:rPr>
  </w:style>
  <w:style w:type="paragraph" w:styleId="Akapitzlist">
    <w:name w:val="List Paragraph"/>
    <w:basedOn w:val="Normalny"/>
    <w:uiPriority w:val="34"/>
    <w:qFormat/>
    <w:rsid w:val="00AD4FC4"/>
    <w:pPr>
      <w:ind w:left="720"/>
      <w:contextualSpacing/>
    </w:pPr>
  </w:style>
  <w:style w:type="paragraph" w:customStyle="1" w:styleId="Default">
    <w:name w:val="Default"/>
    <w:rsid w:val="004E7211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D0E0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D0E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D0E0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D0E0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D0E05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0E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0E05"/>
    <w:rPr>
      <w:rFonts w:ascii="Tahoma" w:eastAsia="Times New Roman" w:hAnsi="Tahoma" w:cs="Tahoma"/>
      <w:sz w:val="16"/>
      <w:szCs w:val="16"/>
      <w:lang w:eastAsia="zh-CN"/>
    </w:rPr>
  </w:style>
  <w:style w:type="paragraph" w:styleId="Poprawka">
    <w:name w:val="Revision"/>
    <w:hidden/>
    <w:uiPriority w:val="99"/>
    <w:semiHidden/>
    <w:rsid w:val="00506F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ormalnyWeb">
    <w:name w:val="Normal (Web)"/>
    <w:basedOn w:val="Normalny"/>
    <w:uiPriority w:val="99"/>
    <w:unhideWhenUsed/>
    <w:rsid w:val="00CF728C"/>
    <w:pPr>
      <w:suppressAutoHyphens w:val="0"/>
      <w:spacing w:before="100" w:beforeAutospacing="1" w:after="100" w:afterAutospacing="1"/>
      <w:ind w:left="0"/>
    </w:pPr>
    <w:rPr>
      <w:lang w:eastAsia="pl-PL"/>
    </w:rPr>
  </w:style>
  <w:style w:type="character" w:styleId="Pogrubienie">
    <w:name w:val="Strong"/>
    <w:basedOn w:val="Domylnaczcionkaakapitu"/>
    <w:uiPriority w:val="22"/>
    <w:qFormat/>
    <w:rsid w:val="00CF728C"/>
    <w:rPr>
      <w:b/>
      <w:bCs/>
    </w:rPr>
  </w:style>
  <w:style w:type="character" w:styleId="Uwydatnienie">
    <w:name w:val="Emphasis"/>
    <w:basedOn w:val="Domylnaczcionkaakapitu"/>
    <w:uiPriority w:val="20"/>
    <w:qFormat/>
    <w:rsid w:val="0035323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5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44933-46C9-483A-AF59-EF0D916D6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12</Pages>
  <Words>4717</Words>
  <Characters>28302</Characters>
  <Application>Microsoft Office Word</Application>
  <DocSecurity>0</DocSecurity>
  <Lines>235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 Powiatowe w Piasecznie</Company>
  <LinksUpToDate>false</LinksUpToDate>
  <CharactersWithSpaces>32954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Polańska</dc:creator>
  <cp:keywords/>
  <dc:description/>
  <cp:lastModifiedBy>Katarzyna Polańska</cp:lastModifiedBy>
  <cp:revision>13</cp:revision>
  <cp:lastPrinted>2025-02-10T14:53:00Z</cp:lastPrinted>
  <dcterms:created xsi:type="dcterms:W3CDTF">2026-01-16T11:08:00Z</dcterms:created>
  <dcterms:modified xsi:type="dcterms:W3CDTF">2026-02-05T08:37:00Z</dcterms:modified>
</cp:coreProperties>
</file>