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7B7F7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889423D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BF113F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1059E16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F8EAA1B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F2087CE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E06B3F0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231F0AE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0EB0BAB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2B6B65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0C3FE73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A0545E3" w14:textId="77777777" w:rsidR="00C12981" w:rsidRPr="002F53CE" w:rsidRDefault="00C1298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756F392" w14:textId="77777777" w:rsidR="00C12981" w:rsidRPr="002F53CE" w:rsidRDefault="00C12981">
      <w:pPr>
        <w:spacing w:before="4"/>
        <w:rPr>
          <w:rFonts w:ascii="Times New Roman" w:eastAsia="Times New Roman" w:hAnsi="Times New Roman" w:cs="Times New Roman"/>
          <w:color w:val="EE0000"/>
          <w:sz w:val="25"/>
          <w:szCs w:val="25"/>
        </w:rPr>
      </w:pPr>
    </w:p>
    <w:p w14:paraId="56A29AF5" w14:textId="1A2DE6B5" w:rsidR="00C12981" w:rsidRPr="007B608A" w:rsidRDefault="00472C90" w:rsidP="00472C90">
      <w:pPr>
        <w:pStyle w:val="Nagwek1"/>
        <w:spacing w:line="670" w:lineRule="exact"/>
        <w:ind w:left="2863" w:right="2326"/>
        <w:jc w:val="center"/>
        <w:rPr>
          <w:rFonts w:ascii="Times New Roman" w:hAnsi="Times New Roman" w:cs="Times New Roman"/>
          <w:sz w:val="40"/>
          <w:szCs w:val="40"/>
        </w:rPr>
      </w:pPr>
      <w:r w:rsidRPr="007B608A">
        <w:rPr>
          <w:rFonts w:ascii="Times New Roman" w:hAnsi="Times New Roman" w:cs="Times New Roman"/>
          <w:sz w:val="40"/>
          <w:szCs w:val="40"/>
        </w:rPr>
        <w:t>OPIS PRZEDMIOTU ZAMÓWIENIA</w:t>
      </w:r>
    </w:p>
    <w:p w14:paraId="0F13C5FF" w14:textId="77777777" w:rsidR="00472C90" w:rsidRPr="007B608A" w:rsidRDefault="00472C90" w:rsidP="00472C90">
      <w:pPr>
        <w:pStyle w:val="Nagwek1"/>
        <w:spacing w:line="670" w:lineRule="exact"/>
        <w:ind w:left="2863" w:right="2326"/>
        <w:jc w:val="center"/>
        <w:rPr>
          <w:rFonts w:ascii="Times New Roman" w:hAnsi="Times New Roman" w:cs="Times New Roman"/>
          <w:sz w:val="36"/>
          <w:szCs w:val="36"/>
        </w:rPr>
      </w:pPr>
      <w:r w:rsidRPr="007B608A">
        <w:rPr>
          <w:rFonts w:ascii="Times New Roman" w:hAnsi="Times New Roman" w:cs="Times New Roman"/>
          <w:sz w:val="36"/>
          <w:szCs w:val="36"/>
        </w:rPr>
        <w:t>w postępowaniu na:</w:t>
      </w:r>
    </w:p>
    <w:p w14:paraId="15D10E7F" w14:textId="77777777" w:rsidR="007B608A" w:rsidRDefault="007B608A" w:rsidP="007B608A">
      <w:pPr>
        <w:pStyle w:val="Tekstkomentarza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B608A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</w:rPr>
        <w:t>Świadczenie usług inkubacji i akceleracji</w:t>
      </w:r>
      <w:r w:rsidRPr="007B608A">
        <w:rPr>
          <w:rFonts w:ascii="Times New Roman" w:hAnsi="Times New Roman" w:cs="Times New Roman"/>
          <w:b/>
          <w:bCs/>
          <w:sz w:val="32"/>
          <w:szCs w:val="32"/>
        </w:rPr>
        <w:t xml:space="preserve"> w ramach projektu pn.:</w:t>
      </w:r>
    </w:p>
    <w:p w14:paraId="16ECE821" w14:textId="7548D9FD" w:rsidR="007B608A" w:rsidRPr="00643D99" w:rsidRDefault="007B608A" w:rsidP="007B608A">
      <w:pPr>
        <w:pStyle w:val="Tekstkomentarza"/>
        <w:jc w:val="center"/>
        <w:rPr>
          <w:rFonts w:ascii="Times New Roman" w:hAnsi="Times New Roman" w:cs="Times New Roman"/>
          <w:b/>
          <w:bCs/>
          <w:color w:val="EE0000"/>
          <w:sz w:val="32"/>
          <w:szCs w:val="32"/>
        </w:rPr>
      </w:pPr>
      <w:r w:rsidRPr="007B608A">
        <w:rPr>
          <w:rFonts w:ascii="Times New Roman" w:hAnsi="Times New Roman" w:cs="Times New Roman"/>
          <w:b/>
          <w:bCs/>
          <w:sz w:val="32"/>
          <w:szCs w:val="32"/>
        </w:rPr>
        <w:t xml:space="preserve"> „WA – MA Inkubator</w:t>
      </w:r>
      <w:r w:rsidR="00547C1C">
        <w:rPr>
          <w:rFonts w:ascii="Times New Roman" w:hAnsi="Times New Roman" w:cs="Times New Roman"/>
          <w:b/>
          <w:bCs/>
          <w:sz w:val="32"/>
          <w:szCs w:val="32"/>
        </w:rPr>
        <w:t>”</w:t>
      </w:r>
      <w:r w:rsidR="00643D99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516C6D4D" w14:textId="77777777" w:rsidR="00C12981" w:rsidRPr="002F53CE" w:rsidRDefault="00C12981">
      <w:pPr>
        <w:rPr>
          <w:rFonts w:ascii="Ubuntu Light" w:eastAsia="Calibri" w:hAnsi="Ubuntu Light" w:cs="Calibri"/>
          <w:b/>
          <w:bCs/>
          <w:sz w:val="20"/>
          <w:szCs w:val="20"/>
        </w:rPr>
      </w:pPr>
    </w:p>
    <w:p w14:paraId="47A9FE16" w14:textId="77777777" w:rsidR="00C12981" w:rsidRPr="002F53CE" w:rsidRDefault="00C12981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5F856709" w14:textId="77777777" w:rsidR="00C12981" w:rsidRPr="002F53CE" w:rsidRDefault="00C12981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1BCEA455" w14:textId="77777777" w:rsidR="00C12981" w:rsidRPr="002F53CE" w:rsidRDefault="00C12981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0D467B43" w14:textId="77777777" w:rsidR="00C12981" w:rsidRPr="002F53CE" w:rsidRDefault="00C12981">
      <w:pPr>
        <w:spacing w:before="2"/>
        <w:rPr>
          <w:rFonts w:ascii="Calibri" w:eastAsia="Calibri" w:hAnsi="Calibri" w:cs="Calibri"/>
          <w:b/>
          <w:bCs/>
          <w:sz w:val="15"/>
          <w:szCs w:val="15"/>
        </w:rPr>
      </w:pPr>
    </w:p>
    <w:p w14:paraId="63F3761B" w14:textId="03E960BB" w:rsidR="00C12981" w:rsidRPr="002F53CE" w:rsidRDefault="00C12981">
      <w:pPr>
        <w:ind w:left="2889"/>
        <w:rPr>
          <w:rFonts w:ascii="Calibri" w:eastAsia="Calibri" w:hAnsi="Calibri" w:cs="Calibri"/>
          <w:sz w:val="20"/>
          <w:szCs w:val="20"/>
        </w:rPr>
      </w:pPr>
    </w:p>
    <w:p w14:paraId="0E06CF91" w14:textId="2F60B355" w:rsidR="00C12981" w:rsidRPr="002F53CE" w:rsidRDefault="007701A1" w:rsidP="007701A1">
      <w:pPr>
        <w:jc w:val="center"/>
        <w:rPr>
          <w:rFonts w:ascii="Calibri" w:eastAsia="Calibri" w:hAnsi="Calibri" w:cs="Calibri"/>
          <w:sz w:val="20"/>
          <w:szCs w:val="20"/>
        </w:rPr>
        <w:sectPr w:rsidR="00C12981" w:rsidRPr="002F53CE" w:rsidSect="00042F5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 w:code="9"/>
          <w:pgMar w:top="1668" w:right="780" w:bottom="1680" w:left="240" w:header="624" w:footer="510" w:gutter="0"/>
          <w:pgNumType w:start="1"/>
          <w:cols w:space="708"/>
          <w:titlePg/>
          <w:docGrid w:linePitch="299"/>
        </w:sectPr>
      </w:pPr>
      <w:r w:rsidRPr="002F53CE">
        <w:rPr>
          <w:rFonts w:ascii="Calibri" w:eastAsia="Calibri" w:hAnsi="Calibri" w:cs="Calibri"/>
          <w:noProof/>
          <w:sz w:val="20"/>
          <w:szCs w:val="20"/>
          <w:lang w:eastAsia="pl-PL"/>
        </w:rPr>
        <w:drawing>
          <wp:inline distT="0" distB="0" distL="0" distR="0" wp14:anchorId="2BF05ADE" wp14:editId="4D722776">
            <wp:extent cx="2905125" cy="2466975"/>
            <wp:effectExtent l="0" t="0" r="9525" b="9525"/>
            <wp:docPr id="1853330838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48BF5" w14:textId="77777777" w:rsidR="006E2DE6" w:rsidRPr="002F53CE" w:rsidRDefault="006E2DE6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689A1BC1" w14:textId="77777777" w:rsidR="006E2DE6" w:rsidRPr="002F53CE" w:rsidRDefault="006E2DE6" w:rsidP="004E2741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398BB7EE" w14:textId="635DC839" w:rsidR="00472C90" w:rsidRPr="007B608A" w:rsidRDefault="00472C90" w:rsidP="007B608A">
      <w:pPr>
        <w:spacing w:line="276" w:lineRule="auto"/>
        <w:jc w:val="center"/>
        <w:rPr>
          <w:rFonts w:ascii="Times New Roman" w:hAnsi="Times New Roman" w:cs="Times New Roman"/>
          <w:b/>
          <w:w w:val="120"/>
        </w:rPr>
      </w:pPr>
      <w:bookmarkStart w:id="0" w:name="_Hlk134774657"/>
      <w:r w:rsidRPr="007B608A">
        <w:rPr>
          <w:rFonts w:ascii="Times New Roman" w:hAnsi="Times New Roman" w:cs="Times New Roman"/>
          <w:b/>
          <w:w w:val="120"/>
        </w:rPr>
        <w:t>Opis Przedmiotu Zamówienia</w:t>
      </w:r>
    </w:p>
    <w:p w14:paraId="0B5D92D3" w14:textId="23287D5B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  <w:r w:rsidRPr="007B608A">
        <w:rPr>
          <w:rFonts w:ascii="Times New Roman" w:hAnsi="Times New Roman" w:cs="Times New Roman"/>
          <w:shd w:val="clear" w:color="auto" w:fill="FFFFFF"/>
        </w:rPr>
        <w:t xml:space="preserve">na </w:t>
      </w:r>
      <w:bookmarkStart w:id="1" w:name="_Hlk212113133"/>
      <w:r w:rsidRPr="007B608A">
        <w:rPr>
          <w:rFonts w:ascii="Times New Roman" w:hAnsi="Times New Roman" w:cs="Times New Roman"/>
          <w:b/>
          <w:bCs/>
          <w:shd w:val="clear" w:color="auto" w:fill="FFFFFF"/>
        </w:rPr>
        <w:t xml:space="preserve">Świadczenie usług </w:t>
      </w:r>
      <w:r w:rsidR="00195E0A" w:rsidRPr="007B608A">
        <w:rPr>
          <w:rFonts w:ascii="Times New Roman" w:hAnsi="Times New Roman" w:cs="Times New Roman"/>
          <w:b/>
          <w:bCs/>
          <w:shd w:val="clear" w:color="auto" w:fill="FFFFFF"/>
        </w:rPr>
        <w:t>inkubacji i akceleracji</w:t>
      </w:r>
      <w:r w:rsidRPr="007B608A">
        <w:rPr>
          <w:rFonts w:ascii="Times New Roman" w:hAnsi="Times New Roman" w:cs="Times New Roman"/>
          <w:shd w:val="clear" w:color="auto" w:fill="FFFFFF"/>
        </w:rPr>
        <w:t xml:space="preserve"> </w:t>
      </w:r>
      <w:bookmarkStart w:id="2" w:name="_Hlk212798225"/>
      <w:bookmarkEnd w:id="1"/>
      <w:r w:rsidRPr="007B608A">
        <w:rPr>
          <w:rFonts w:ascii="Times New Roman" w:hAnsi="Times New Roman" w:cs="Times New Roman"/>
        </w:rPr>
        <w:t>w ramach Programu Regionalnego Fundusze Europejskie dla Warmii i Mazur 2021-2027 z Priorytetu 01 Gospodarka, Działania 01.08 Profesjonalizacja usług dla MŚP (Schemat A), Typ 2: Inkubowanie Przedsiębiorstw oraz dalsza akceleracja po okresie inkubacji</w:t>
      </w:r>
    </w:p>
    <w:bookmarkEnd w:id="0"/>
    <w:bookmarkEnd w:id="2"/>
    <w:p w14:paraId="1FD65264" w14:textId="77777777" w:rsidR="00472C90" w:rsidRPr="007B608A" w:rsidRDefault="00472C90" w:rsidP="007B608A">
      <w:pPr>
        <w:spacing w:line="276" w:lineRule="auto"/>
        <w:ind w:right="1381"/>
        <w:jc w:val="both"/>
        <w:rPr>
          <w:rFonts w:ascii="Times New Roman" w:hAnsi="Times New Roman" w:cs="Times New Roman"/>
          <w:w w:val="105"/>
        </w:rPr>
      </w:pPr>
    </w:p>
    <w:p w14:paraId="7C238078" w14:textId="77777777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</w:p>
    <w:p w14:paraId="790479FF" w14:textId="77777777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Projekt pn. „WA-MA Inkubator” jest realizowany zgodnie z umową o dofinansowanie projektu nr FEWM.01.08-IZ.00-0009/24-00 z dnia 18.07.2025 r. oraz Aneksem nr FEWM.01.08-IZ.00-0009/24-01 z dnia 18.07.2025 r.</w:t>
      </w:r>
    </w:p>
    <w:p w14:paraId="3BC915F6" w14:textId="77777777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Projekt realizowany jest przez Gminę Olsztyn/Olsztyński Park Naukowo-Technologiczny w partnerstwie z Gminą Miasto Elbląg – Elbląski Park Technologiczny i Warmińsko-Mazurską Agencją Rozwoju Regionalnego S.A.</w:t>
      </w:r>
    </w:p>
    <w:p w14:paraId="2C5C4E9E" w14:textId="77777777" w:rsidR="00472C90" w:rsidRPr="007B608A" w:rsidRDefault="00472C90" w:rsidP="007B608A">
      <w:pPr>
        <w:spacing w:line="276" w:lineRule="auto"/>
        <w:ind w:right="1381"/>
        <w:jc w:val="both"/>
        <w:rPr>
          <w:rFonts w:ascii="Times New Roman" w:hAnsi="Times New Roman" w:cs="Times New Roman"/>
          <w:w w:val="105"/>
        </w:rPr>
      </w:pPr>
    </w:p>
    <w:p w14:paraId="7FC29494" w14:textId="6B6C108A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Zamawiający zapłaci za faktycznie wykonaną liczbę godzin </w:t>
      </w:r>
      <w:r w:rsidR="003E3BC5" w:rsidRPr="007B608A">
        <w:rPr>
          <w:rFonts w:ascii="Times New Roman" w:hAnsi="Times New Roman" w:cs="Times New Roman"/>
          <w:w w:val="105"/>
        </w:rPr>
        <w:t>usług,</w:t>
      </w:r>
      <w:r w:rsidRPr="007B608A">
        <w:rPr>
          <w:rFonts w:ascii="Times New Roman" w:hAnsi="Times New Roman" w:cs="Times New Roman"/>
          <w:w w:val="105"/>
        </w:rPr>
        <w:t xml:space="preserve"> na podstawie harmonogramu pracy zawierającego zakres realizowanych działań, karty ewidencji czasu pracy oraz protokołu zdawczo-odbiorczego, których wzory Zamawiający udostępni niezwłocznie po zawarciu umowy.</w:t>
      </w:r>
    </w:p>
    <w:p w14:paraId="66CAF497" w14:textId="750AF482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Świadczenie usług odbywać się będzie w formie elektronicznej – zgodnie z zasadą dostępności i elastyczności dla MŚP, za pomocą środków komunikacji elektronicznej zapewnionej przez Wykonawcę. Zlecenie zakresu, terminu wykonania i ilości godzin będzie odbywało się każdorazowo przez Zamawiającego w formie zlecenia na początku każdego cyklu inkubacji, po opracowaniu i zatwierdzeniu Indywidualnego Planu Inkubacji/Akceleracji i jego zakresu dla danego MŚP. Na potrzeby dokumentacji projektu, wykonawca prowadzić będzie ewidencję czasu pracy dla każdego MŚP wg. wzoru protokołu dostarczonego przez Zamawiającego i na jego podstawie rozliczał się z wykonanej usługi. Końcowym efektem będzie komplet dokumentów: protokół doradztwa z podsumowaniem zakresu. Inkubowane firmy obligatoryjnie skorzystają z usług podstawowych, szkolenia z wystąpień publicznych oraz z co najmniej dwóch usług towarzyszących, pozostałe usługi będą zależne od zindywidualizowanych potrzeb firm. W każdym z cykli, po zakończonym procesie inkubacji planowane jest zorganizowanie Demo Day, czyli wydarzenia przedstawiającego firmy korzystające z usług inkubacji, prezentujące modele biznesowe w celu pozyskania inwestorów.</w:t>
      </w:r>
    </w:p>
    <w:p w14:paraId="4DA7CAC7" w14:textId="5B026FCF" w:rsidR="003B6B85" w:rsidRPr="007B608A" w:rsidRDefault="003B6B85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Z uwagi na planowaną realizacje usług w formie online, Zamawiający zastrzega w trakcie realizacji usług, wymóg posiadania przez wszystkich świadczących usługi managerów/ekspertów kwalifikowalnego podpisu elektronicznego.</w:t>
      </w:r>
    </w:p>
    <w:p w14:paraId="053C84C0" w14:textId="7D67F681" w:rsidR="00786D75" w:rsidRPr="007B608A" w:rsidRDefault="00786D75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Zamówienie podzielone jest na </w:t>
      </w:r>
      <w:r w:rsidR="008C6862" w:rsidRPr="00C269F7">
        <w:rPr>
          <w:rFonts w:ascii="Times New Roman" w:hAnsi="Times New Roman" w:cs="Times New Roman"/>
          <w:b/>
          <w:bCs/>
          <w:w w:val="105"/>
          <w:u w:val="single"/>
        </w:rPr>
        <w:t>12</w:t>
      </w:r>
      <w:r w:rsidRPr="00C269F7">
        <w:rPr>
          <w:rFonts w:ascii="Times New Roman" w:hAnsi="Times New Roman" w:cs="Times New Roman"/>
          <w:b/>
          <w:bCs/>
          <w:w w:val="105"/>
          <w:u w:val="single"/>
        </w:rPr>
        <w:t xml:space="preserve"> części</w:t>
      </w:r>
      <w:r w:rsidRPr="007B608A">
        <w:rPr>
          <w:rFonts w:ascii="Times New Roman" w:hAnsi="Times New Roman" w:cs="Times New Roman"/>
          <w:b/>
          <w:bCs/>
          <w:w w:val="105"/>
        </w:rPr>
        <w:t>,</w:t>
      </w:r>
      <w:r w:rsidRPr="007B608A">
        <w:rPr>
          <w:rFonts w:ascii="Times New Roman" w:hAnsi="Times New Roman" w:cs="Times New Roman"/>
          <w:w w:val="105"/>
        </w:rPr>
        <w:t xml:space="preserve"> na które Wykonawcy składają odrębne oferty. </w:t>
      </w:r>
    </w:p>
    <w:p w14:paraId="00128F37" w14:textId="6C760195" w:rsidR="00786D75" w:rsidRPr="007B608A" w:rsidRDefault="00786D75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Zamawiający dopuszcza możliwość składania oferty na dowolną liczbę części zamówienia. </w:t>
      </w:r>
    </w:p>
    <w:p w14:paraId="3D21B347" w14:textId="77777777" w:rsidR="00D30331" w:rsidRPr="007B608A" w:rsidRDefault="00D30331" w:rsidP="007B608A">
      <w:p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Zamówienie obejmuje:</w:t>
      </w:r>
    </w:p>
    <w:p w14:paraId="1FD72D71" w14:textId="77777777" w:rsidR="007B608A" w:rsidRDefault="007B608A" w:rsidP="007B608A">
      <w:pPr>
        <w:spacing w:line="276" w:lineRule="auto"/>
        <w:jc w:val="both"/>
        <w:rPr>
          <w:rFonts w:ascii="Times New Roman" w:hAnsi="Times New Roman" w:cs="Times New Roman"/>
          <w:b/>
          <w:bCs/>
          <w:w w:val="105"/>
          <w:u w:val="single"/>
        </w:rPr>
      </w:pPr>
    </w:p>
    <w:p w14:paraId="0CC0B87F" w14:textId="77777777" w:rsidR="008C6862" w:rsidRPr="008C6862" w:rsidRDefault="008C6862" w:rsidP="008C6862">
      <w:pPr>
        <w:widowControl/>
        <w:spacing w:line="276" w:lineRule="auto"/>
        <w:jc w:val="both"/>
        <w:rPr>
          <w:rFonts w:ascii="Times New Roman" w:eastAsia="Times New Roman" w:hAnsi="Times New Roman" w:cs="Cambria"/>
          <w:b/>
          <w:bCs/>
          <w:w w:val="105"/>
          <w:lang w:eastAsia="pl-PL"/>
        </w:rPr>
      </w:pPr>
      <w:bookmarkStart w:id="3" w:name="_Hlk134772095"/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>Część nr 1, na którą składa się:</w:t>
      </w:r>
    </w:p>
    <w:p w14:paraId="5872A9A4" w14:textId="77777777" w:rsidR="008C6862" w:rsidRPr="008C6862" w:rsidRDefault="008C6862">
      <w:pPr>
        <w:widowControl/>
        <w:numPr>
          <w:ilvl w:val="0"/>
          <w:numId w:val="11"/>
        </w:numPr>
        <w:spacing w:line="276" w:lineRule="auto"/>
        <w:ind w:left="284" w:hanging="284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w w:val="105"/>
          <w:lang w:eastAsia="pl-PL"/>
        </w:rPr>
        <w:t>Usługa podstawowa w procesie inkubacji - Opracowanie Indywidualnych Programów Inkubacji (IPI);</w:t>
      </w:r>
    </w:p>
    <w:p w14:paraId="41E2D9AF" w14:textId="77777777" w:rsidR="008C6862" w:rsidRPr="008C6862" w:rsidRDefault="008C6862">
      <w:pPr>
        <w:widowControl/>
        <w:numPr>
          <w:ilvl w:val="0"/>
          <w:numId w:val="11"/>
        </w:numPr>
        <w:spacing w:line="276" w:lineRule="auto"/>
        <w:ind w:left="284" w:hanging="284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w w:val="105"/>
          <w:lang w:eastAsia="pl-PL"/>
        </w:rPr>
        <w:t>Usługa podstawowa w procesie inkubacji - Opieka managera inkubacji;</w:t>
      </w:r>
    </w:p>
    <w:p w14:paraId="36C5F800" w14:textId="77777777" w:rsidR="008C6862" w:rsidRPr="008C6862" w:rsidRDefault="008C6862">
      <w:pPr>
        <w:widowControl/>
        <w:numPr>
          <w:ilvl w:val="0"/>
          <w:numId w:val="11"/>
        </w:numPr>
        <w:spacing w:line="276" w:lineRule="auto"/>
        <w:ind w:left="284" w:hanging="284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w w:val="105"/>
          <w:lang w:eastAsia="pl-PL"/>
        </w:rPr>
        <w:t>Usługa w procesie akceleracji - Opracowanie Indywidualnego Programu Akceleracji (IPA);</w:t>
      </w:r>
    </w:p>
    <w:p w14:paraId="63C7E147" w14:textId="77777777" w:rsidR="008C6862" w:rsidRPr="008C6862" w:rsidRDefault="008C6862">
      <w:pPr>
        <w:widowControl/>
        <w:numPr>
          <w:ilvl w:val="0"/>
          <w:numId w:val="11"/>
        </w:numPr>
        <w:spacing w:line="276" w:lineRule="auto"/>
        <w:ind w:left="284" w:hanging="284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w w:val="105"/>
          <w:lang w:eastAsia="pl-PL"/>
        </w:rPr>
        <w:t>Usługa w procesie akceleracji - Opieka managera akceleracji.</w:t>
      </w:r>
    </w:p>
    <w:p w14:paraId="061A535D" w14:textId="77777777" w:rsidR="008C6862" w:rsidRPr="008C6862" w:rsidRDefault="008C6862" w:rsidP="008C6862">
      <w:pPr>
        <w:widowControl/>
        <w:spacing w:line="276" w:lineRule="auto"/>
        <w:jc w:val="both"/>
        <w:rPr>
          <w:rFonts w:ascii="Times New Roman" w:eastAsia="Times New Roman" w:hAnsi="Times New Roman" w:cs="Cambria"/>
          <w:b/>
          <w:bCs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lastRenderedPageBreak/>
        <w:t xml:space="preserve">Część nr 2 - 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>Szkolenie z zakresu wystąpień publicznych.</w:t>
      </w:r>
    </w:p>
    <w:p w14:paraId="3AFCBFD9" w14:textId="77777777" w:rsidR="008C6862" w:rsidRPr="008C6862" w:rsidRDefault="008C6862" w:rsidP="008C6862">
      <w:pPr>
        <w:widowControl/>
        <w:spacing w:line="276" w:lineRule="auto"/>
        <w:jc w:val="both"/>
        <w:rPr>
          <w:rFonts w:ascii="Times New Roman" w:eastAsia="Times New Roman" w:hAnsi="Times New Roman" w:cs="Cambria"/>
          <w:b/>
          <w:bCs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 xml:space="preserve">Część nr 3 - 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>Usługa towarzysząca w procesie inkubacji - Opieka prawna;</w:t>
      </w:r>
    </w:p>
    <w:p w14:paraId="0D58AFFE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w w:val="105"/>
          <w:lang w:eastAsia="pl-PL"/>
        </w:rPr>
        <w:t>Część nr 4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- Usługa towarzysząca w procesie inkubacji -</w:t>
      </w:r>
      <w:r w:rsidRPr="008C686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>Opieka księgowa;</w:t>
      </w:r>
    </w:p>
    <w:p w14:paraId="1E6453AE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w w:val="105"/>
          <w:lang w:eastAsia="pl-PL"/>
        </w:rPr>
        <w:t>Część nr 5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- Usługa towarzysząca w procesie inkubacji - Usługi promocyjno-marketingowe.</w:t>
      </w:r>
    </w:p>
    <w:p w14:paraId="09EAFABA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w w:val="105"/>
          <w:lang w:eastAsia="pl-PL"/>
        </w:rPr>
        <w:t>Część nr 6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- Usługa towarzysząca w procesie inkubacji - Usługi ICT.</w:t>
      </w:r>
    </w:p>
    <w:p w14:paraId="16A1741C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w w:val="105"/>
          <w:lang w:eastAsia="pl-PL"/>
        </w:rPr>
        <w:t>Część nr 7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- Usługa towarzysząca w procesie inkubacji – Mentoring.</w:t>
      </w:r>
    </w:p>
    <w:p w14:paraId="4AF01509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>Część nr 8 -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Usługa towarzysząca w procesie inkubacji - Wsparcie techniczne, technologiczne i inżynierskie w zakresie założeń i weryfikacji opracowywanego produktu.</w:t>
      </w:r>
    </w:p>
    <w:p w14:paraId="7763E351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>Część nr 9 -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Usługa w procesie akceleracji - Usługa rzecznika patentowego.</w:t>
      </w:r>
    </w:p>
    <w:p w14:paraId="4E148D97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>Część nr 10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- Usługa w procesie akceleracji - Usługa wzornictwa przemysłowego.</w:t>
      </w:r>
    </w:p>
    <w:p w14:paraId="0588BABE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 xml:space="preserve">Część nr 11 - 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>Usługa w procesie akceleracji - Usługa analizy rynku.</w:t>
      </w:r>
    </w:p>
    <w:p w14:paraId="6970B92D" w14:textId="77777777" w:rsidR="008C6862" w:rsidRPr="008C6862" w:rsidRDefault="008C6862" w:rsidP="008C6862">
      <w:pPr>
        <w:spacing w:line="276" w:lineRule="auto"/>
        <w:jc w:val="both"/>
        <w:rPr>
          <w:rFonts w:ascii="Times New Roman" w:eastAsia="Times New Roman" w:hAnsi="Times New Roman" w:cs="Cambria"/>
          <w:w w:val="105"/>
          <w:lang w:eastAsia="pl-PL"/>
        </w:rPr>
      </w:pPr>
      <w:r w:rsidRPr="008C6862">
        <w:rPr>
          <w:rFonts w:ascii="Times New Roman" w:eastAsia="Times New Roman" w:hAnsi="Times New Roman" w:cs="Cambria"/>
          <w:b/>
          <w:bCs/>
          <w:w w:val="105"/>
          <w:lang w:eastAsia="pl-PL"/>
        </w:rPr>
        <w:t>Część nr 12 -</w:t>
      </w:r>
      <w:r w:rsidRPr="008C6862">
        <w:rPr>
          <w:rFonts w:ascii="Times New Roman" w:eastAsia="Times New Roman" w:hAnsi="Times New Roman" w:cs="Cambria"/>
          <w:w w:val="105"/>
          <w:lang w:eastAsia="pl-PL"/>
        </w:rPr>
        <w:t xml:space="preserve"> Ocena ekspercka złożonych wniosków aplikacyjnych do projektu.</w:t>
      </w:r>
    </w:p>
    <w:p w14:paraId="066F635A" w14:textId="77777777" w:rsidR="007B608A" w:rsidRDefault="007B608A" w:rsidP="007B608A">
      <w:pPr>
        <w:tabs>
          <w:tab w:val="left" w:pos="1134"/>
        </w:tabs>
        <w:spacing w:line="276" w:lineRule="auto"/>
        <w:ind w:left="1134" w:hanging="1134"/>
        <w:jc w:val="both"/>
        <w:rPr>
          <w:rFonts w:ascii="Times New Roman" w:hAnsi="Times New Roman" w:cs="Times New Roman"/>
          <w:b/>
          <w:bCs/>
          <w:w w:val="105"/>
        </w:rPr>
      </w:pPr>
    </w:p>
    <w:p w14:paraId="6D23237A" w14:textId="77777777" w:rsidR="007B608A" w:rsidRDefault="007B608A" w:rsidP="007B608A">
      <w:pPr>
        <w:tabs>
          <w:tab w:val="left" w:pos="1134"/>
        </w:tabs>
        <w:spacing w:line="276" w:lineRule="auto"/>
        <w:ind w:left="1134" w:hanging="1134"/>
        <w:rPr>
          <w:rFonts w:ascii="Times New Roman" w:hAnsi="Times New Roman" w:cs="Times New Roman"/>
          <w:b/>
          <w:bCs/>
          <w:w w:val="105"/>
        </w:rPr>
      </w:pPr>
      <w:r>
        <w:rPr>
          <w:rFonts w:ascii="Times New Roman" w:hAnsi="Times New Roman" w:cs="Times New Roman"/>
          <w:b/>
          <w:bCs/>
          <w:w w:val="105"/>
        </w:rPr>
        <w:t xml:space="preserve">ROZDZIAŁ 1. </w:t>
      </w:r>
      <w:r w:rsidR="00451D2F" w:rsidRPr="007B608A">
        <w:rPr>
          <w:rFonts w:ascii="Times New Roman" w:hAnsi="Times New Roman" w:cs="Times New Roman"/>
          <w:b/>
          <w:bCs/>
          <w:w w:val="105"/>
        </w:rPr>
        <w:t>ZAKRESY MERYTORYC</w:t>
      </w:r>
      <w:r>
        <w:rPr>
          <w:rFonts w:ascii="Times New Roman" w:hAnsi="Times New Roman" w:cs="Times New Roman"/>
          <w:b/>
          <w:bCs/>
          <w:w w:val="105"/>
        </w:rPr>
        <w:t xml:space="preserve">ZNE POSZCZEGÓLNYCH USŁUG WRAZ Z </w:t>
      </w:r>
    </w:p>
    <w:p w14:paraId="72FC42E1" w14:textId="7814F3D5" w:rsidR="00735633" w:rsidRPr="007B608A" w:rsidRDefault="00451D2F" w:rsidP="007B608A">
      <w:pPr>
        <w:tabs>
          <w:tab w:val="left" w:pos="1134"/>
        </w:tabs>
        <w:spacing w:line="276" w:lineRule="auto"/>
        <w:ind w:left="1134" w:hanging="1134"/>
        <w:rPr>
          <w:rFonts w:ascii="Times New Roman" w:hAnsi="Times New Roman" w:cs="Times New Roman"/>
          <w:b/>
          <w:bCs/>
          <w:w w:val="105"/>
        </w:rPr>
      </w:pPr>
      <w:r w:rsidRPr="007B608A">
        <w:rPr>
          <w:rFonts w:ascii="Times New Roman" w:hAnsi="Times New Roman" w:cs="Times New Roman"/>
          <w:b/>
          <w:bCs/>
          <w:w w:val="105"/>
        </w:rPr>
        <w:t>MINIMALNYMI WYMAGANIAMI.</w:t>
      </w:r>
      <w:bookmarkEnd w:id="3"/>
    </w:p>
    <w:p w14:paraId="6E00A2DE" w14:textId="4232E1B6" w:rsidR="00B352D5" w:rsidRPr="007B608A" w:rsidRDefault="00F5050F" w:rsidP="007B608A">
      <w:pPr>
        <w:tabs>
          <w:tab w:val="left" w:pos="1134"/>
        </w:tabs>
        <w:spacing w:line="276" w:lineRule="auto"/>
        <w:ind w:left="1134" w:right="261" w:hanging="1134"/>
        <w:jc w:val="both"/>
        <w:rPr>
          <w:rFonts w:ascii="Times New Roman" w:hAnsi="Times New Roman" w:cs="Times New Roman"/>
          <w:b/>
          <w:bCs/>
          <w:w w:val="105"/>
        </w:rPr>
      </w:pPr>
      <w:r w:rsidRPr="007B608A">
        <w:rPr>
          <w:rFonts w:ascii="Times New Roman" w:hAnsi="Times New Roman" w:cs="Times New Roman"/>
          <w:b/>
          <w:bCs/>
          <w:w w:val="105"/>
        </w:rPr>
        <w:t xml:space="preserve">Część </w:t>
      </w:r>
      <w:r w:rsidR="00504D98">
        <w:rPr>
          <w:rFonts w:ascii="Times New Roman" w:hAnsi="Times New Roman" w:cs="Times New Roman"/>
          <w:b/>
          <w:bCs/>
          <w:w w:val="105"/>
        </w:rPr>
        <w:t>nr 1</w:t>
      </w:r>
      <w:r w:rsidRPr="007B608A">
        <w:rPr>
          <w:rFonts w:ascii="Times New Roman" w:hAnsi="Times New Roman" w:cs="Times New Roman"/>
          <w:b/>
          <w:bCs/>
          <w:w w:val="105"/>
        </w:rPr>
        <w:t>:</w:t>
      </w:r>
    </w:p>
    <w:p w14:paraId="3F7F261E" w14:textId="65715358" w:rsidR="00F5050F" w:rsidRPr="007B608A" w:rsidRDefault="00F5050F" w:rsidP="007B608A">
      <w:pPr>
        <w:spacing w:line="276" w:lineRule="auto"/>
        <w:jc w:val="both"/>
        <w:rPr>
          <w:rFonts w:ascii="Times New Roman" w:hAnsi="Times New Roman" w:cs="Times New Roman"/>
          <w:b/>
          <w:bCs/>
          <w:spacing w:val="-3"/>
          <w:w w:val="110"/>
          <w:u w:val="single"/>
        </w:rPr>
      </w:pPr>
      <w:bookmarkStart w:id="4" w:name="_Hlk134734836"/>
      <w:r w:rsidRPr="007B608A">
        <w:rPr>
          <w:rFonts w:ascii="Times New Roman" w:hAnsi="Times New Roman" w:cs="Times New Roman"/>
          <w:b/>
          <w:bCs/>
          <w:spacing w:val="-3"/>
          <w:w w:val="110"/>
          <w:u w:val="single"/>
        </w:rPr>
        <w:t>Usługa podstawowa w procesie inkubacji - Oprac</w:t>
      </w:r>
      <w:r w:rsidR="007B608A">
        <w:rPr>
          <w:rFonts w:ascii="Times New Roman" w:hAnsi="Times New Roman" w:cs="Times New Roman"/>
          <w:b/>
          <w:bCs/>
          <w:spacing w:val="-3"/>
          <w:w w:val="110"/>
          <w:u w:val="single"/>
        </w:rPr>
        <w:t xml:space="preserve">owanie Indywidualnych Programów </w:t>
      </w:r>
      <w:r w:rsidRPr="007B608A">
        <w:rPr>
          <w:rFonts w:ascii="Times New Roman" w:hAnsi="Times New Roman" w:cs="Times New Roman"/>
          <w:b/>
          <w:bCs/>
          <w:spacing w:val="-3"/>
          <w:w w:val="110"/>
          <w:u w:val="single"/>
        </w:rPr>
        <w:t>Inkubacji (IPI)</w:t>
      </w:r>
    </w:p>
    <w:p w14:paraId="3E51EE8A" w14:textId="77777777" w:rsidR="00735633" w:rsidRPr="007B608A" w:rsidRDefault="0073563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20h/MŚP (realizowana w pierwszym miesiącu cyklu inkubacji). </w:t>
      </w:r>
    </w:p>
    <w:p w14:paraId="69F3337A" w14:textId="1C362588" w:rsidR="00735633" w:rsidRDefault="0073563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20h x </w:t>
      </w:r>
      <w:r w:rsidR="008C6862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</w:t>
      </w:r>
      <w:r w:rsidR="00972165" w:rsidRPr="007B608A">
        <w:rPr>
          <w:rFonts w:ascii="Times New Roman" w:hAnsi="Times New Roman" w:cs="Times New Roman"/>
          <w:spacing w:val="-3"/>
          <w:w w:val="110"/>
        </w:rPr>
        <w:t xml:space="preserve">MŚP 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= </w:t>
      </w:r>
      <w:r w:rsidR="008C6862">
        <w:rPr>
          <w:rFonts w:ascii="Times New Roman" w:hAnsi="Times New Roman" w:cs="Times New Roman"/>
          <w:spacing w:val="-3"/>
          <w:w w:val="110"/>
        </w:rPr>
        <w:t>120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</w:t>
      </w:r>
      <w:r w:rsidR="009A47A5" w:rsidRPr="007B608A">
        <w:rPr>
          <w:rFonts w:ascii="Times New Roman" w:hAnsi="Times New Roman" w:cs="Times New Roman"/>
          <w:spacing w:val="-3"/>
          <w:w w:val="110"/>
        </w:rPr>
        <w:t xml:space="preserve"> (opracowane </w:t>
      </w:r>
      <w:r w:rsidR="008C6862">
        <w:rPr>
          <w:rFonts w:ascii="Times New Roman" w:hAnsi="Times New Roman" w:cs="Times New Roman"/>
          <w:spacing w:val="-3"/>
          <w:w w:val="110"/>
        </w:rPr>
        <w:t>6</w:t>
      </w:r>
      <w:r w:rsidR="009A47A5" w:rsidRPr="007B608A">
        <w:rPr>
          <w:rFonts w:ascii="Times New Roman" w:hAnsi="Times New Roman" w:cs="Times New Roman"/>
          <w:spacing w:val="-3"/>
          <w:w w:val="110"/>
        </w:rPr>
        <w:t xml:space="preserve"> IPI).</w:t>
      </w:r>
    </w:p>
    <w:p w14:paraId="21EBE207" w14:textId="43DD68AC" w:rsidR="00C269F7" w:rsidRPr="007B608A" w:rsidRDefault="00C269F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C269F7">
        <w:rPr>
          <w:rFonts w:ascii="Times New Roman" w:hAnsi="Times New Roman" w:cs="Times New Roman"/>
          <w:spacing w:val="-3"/>
          <w:w w:val="110"/>
        </w:rPr>
        <w:t>Realizacja usługi zaplanowana jest we wszystkich  III cyklach inkubacji (w 2026-2028 roku dla łącznie 18 MŚP</w:t>
      </w:r>
      <w:r>
        <w:rPr>
          <w:rFonts w:ascii="Times New Roman" w:hAnsi="Times New Roman" w:cs="Times New Roman"/>
          <w:spacing w:val="-3"/>
          <w:w w:val="110"/>
        </w:rPr>
        <w:t xml:space="preserve"> – 360 h</w:t>
      </w:r>
      <w:r w:rsidRPr="00C269F7">
        <w:rPr>
          <w:rFonts w:ascii="Times New Roman" w:hAnsi="Times New Roman" w:cs="Times New Roman"/>
          <w:spacing w:val="-3"/>
          <w:w w:val="110"/>
        </w:rPr>
        <w:t>).</w:t>
      </w:r>
    </w:p>
    <w:p w14:paraId="6D65AE1B" w14:textId="3C384E51" w:rsidR="009A47A5" w:rsidRPr="00C269F7" w:rsidRDefault="0073563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C269F7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337130AA" w14:textId="77777777" w:rsidR="009A47A5" w:rsidRPr="007B608A" w:rsidRDefault="009A47A5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</w:p>
    <w:p w14:paraId="5199C3EB" w14:textId="6A9DA96F" w:rsidR="00472C90" w:rsidRPr="007B608A" w:rsidRDefault="00472C90">
      <w:pPr>
        <w:widowControl/>
        <w:numPr>
          <w:ilvl w:val="0"/>
          <w:numId w:val="2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  <w:w w:val="105"/>
        </w:rPr>
        <w:t xml:space="preserve">Minimalny </w:t>
      </w:r>
      <w:r w:rsidR="000F6CB3" w:rsidRPr="007B608A">
        <w:rPr>
          <w:rFonts w:ascii="Times New Roman" w:hAnsi="Times New Roman" w:cs="Times New Roman"/>
          <w:b/>
          <w:w w:val="105"/>
        </w:rPr>
        <w:t xml:space="preserve">zakres zadań przewidziany dla Wykonawcy </w:t>
      </w:r>
      <w:r w:rsidR="009A47A5" w:rsidRPr="007B608A">
        <w:rPr>
          <w:rFonts w:ascii="Times New Roman" w:hAnsi="Times New Roman" w:cs="Times New Roman"/>
          <w:b/>
          <w:w w:val="105"/>
        </w:rPr>
        <w:t xml:space="preserve">obejmuje m.in.: </w:t>
      </w:r>
    </w:p>
    <w:p w14:paraId="33127DC1" w14:textId="77777777" w:rsidR="000F6CB3" w:rsidRPr="007B608A" w:rsidRDefault="000F6CB3">
      <w:pPr>
        <w:pStyle w:val="Akapitzlist"/>
        <w:widowControl/>
        <w:numPr>
          <w:ilvl w:val="0"/>
          <w:numId w:val="12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wytycznymi.</w:t>
      </w:r>
    </w:p>
    <w:p w14:paraId="2B274815" w14:textId="205C1A02" w:rsidR="000F6CB3" w:rsidRPr="007B608A" w:rsidRDefault="000F6CB3">
      <w:pPr>
        <w:pStyle w:val="Akapitzlist"/>
        <w:widowControl/>
        <w:numPr>
          <w:ilvl w:val="0"/>
          <w:numId w:val="12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Przedkładanie </w:t>
      </w:r>
      <w:bookmarkStart w:id="5" w:name="_Hlk212533878"/>
      <w:r w:rsidRPr="007B608A">
        <w:rPr>
          <w:rFonts w:ascii="Times New Roman" w:hAnsi="Times New Roman" w:cs="Times New Roman"/>
          <w:w w:val="105"/>
        </w:rPr>
        <w:t xml:space="preserve">Zamawiającemu </w:t>
      </w:r>
      <w:bookmarkEnd w:id="5"/>
      <w:r w:rsidRPr="007B608A">
        <w:rPr>
          <w:rFonts w:ascii="Times New Roman" w:hAnsi="Times New Roman" w:cs="Times New Roman"/>
          <w:w w:val="105"/>
        </w:rPr>
        <w:t>dokumentacji związanej z pracą ekspertów potwierdzającej wykonanie usługi.</w:t>
      </w:r>
    </w:p>
    <w:p w14:paraId="44825C93" w14:textId="0419D7E8" w:rsidR="000F6CB3" w:rsidRPr="007B608A" w:rsidRDefault="000F6CB3">
      <w:pPr>
        <w:pStyle w:val="Akapitzlist"/>
        <w:widowControl/>
        <w:numPr>
          <w:ilvl w:val="0"/>
          <w:numId w:val="12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Czas poświęcony na wykonanie czynności i zadań wskazanych w ust. 2 planowany jest w wymiarze 20 godzin zegarowych w trakcie jednego cyklu inkubacji na jedno MŚP.</w:t>
      </w:r>
    </w:p>
    <w:p w14:paraId="0F734D03" w14:textId="4C29723B" w:rsidR="000F6CB3" w:rsidRPr="007B608A" w:rsidRDefault="000F6CB3">
      <w:pPr>
        <w:pStyle w:val="Akapitzlist"/>
        <w:widowControl/>
        <w:numPr>
          <w:ilvl w:val="0"/>
          <w:numId w:val="12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 xml:space="preserve">Zakłada się pracę jednego </w:t>
      </w:r>
      <w:r w:rsidR="003C59F7" w:rsidRPr="007B608A">
        <w:rPr>
          <w:rFonts w:ascii="Times New Roman" w:hAnsi="Times New Roman" w:cs="Times New Roman"/>
          <w:w w:val="110"/>
        </w:rPr>
        <w:t>eksperta opracowującego IPI</w:t>
      </w:r>
      <w:r w:rsidRPr="007B608A">
        <w:rPr>
          <w:rFonts w:ascii="Times New Roman" w:hAnsi="Times New Roman" w:cs="Times New Roman"/>
          <w:w w:val="110"/>
        </w:rPr>
        <w:t xml:space="preserve"> z </w:t>
      </w:r>
      <w:r w:rsidR="00174F4C">
        <w:rPr>
          <w:rFonts w:ascii="Times New Roman" w:hAnsi="Times New Roman" w:cs="Times New Roman"/>
          <w:w w:val="110"/>
        </w:rPr>
        <w:t>3</w:t>
      </w:r>
      <w:r w:rsidRPr="007B608A">
        <w:rPr>
          <w:rFonts w:ascii="Times New Roman" w:hAnsi="Times New Roman" w:cs="Times New Roman"/>
          <w:w w:val="110"/>
        </w:rPr>
        <w:t xml:space="preserve"> przedsiębiorstwami w jednym cyklu inkubacji.</w:t>
      </w:r>
    </w:p>
    <w:p w14:paraId="44389A35" w14:textId="00EAF85E" w:rsidR="00685F98" w:rsidRPr="007B608A" w:rsidRDefault="00685F98">
      <w:pPr>
        <w:pStyle w:val="Akapitzlist"/>
        <w:widowControl/>
        <w:numPr>
          <w:ilvl w:val="0"/>
          <w:numId w:val="12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>Zakłada się, że ekspert opracowujący IPI dla danego MŚP, będzie następnie</w:t>
      </w:r>
      <w:r w:rsidR="00EC2AF1" w:rsidRPr="007B608A">
        <w:rPr>
          <w:rFonts w:ascii="Times New Roman" w:hAnsi="Times New Roman" w:cs="Times New Roman"/>
          <w:w w:val="110"/>
        </w:rPr>
        <w:t xml:space="preserve"> pełnił rolę managera tego MŚP.</w:t>
      </w:r>
      <w:r w:rsidRPr="007B608A">
        <w:rPr>
          <w:rFonts w:ascii="Times New Roman" w:hAnsi="Times New Roman" w:cs="Times New Roman"/>
          <w:w w:val="110"/>
        </w:rPr>
        <w:t xml:space="preserve"> </w:t>
      </w:r>
    </w:p>
    <w:p w14:paraId="1D48F43D" w14:textId="246206C4" w:rsidR="00472C90" w:rsidRPr="007B608A" w:rsidRDefault="00472C90">
      <w:pPr>
        <w:widowControl/>
        <w:numPr>
          <w:ilvl w:val="0"/>
          <w:numId w:val="2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</w:rPr>
        <w:t xml:space="preserve">Minimalny zakres obowiązków każdego z </w:t>
      </w:r>
      <w:r w:rsidR="000F6CB3" w:rsidRPr="007B608A">
        <w:rPr>
          <w:rFonts w:ascii="Times New Roman" w:hAnsi="Times New Roman" w:cs="Times New Roman"/>
          <w:b/>
        </w:rPr>
        <w:t>ekspertów opracowujących IPI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68AB2900" w14:textId="77777777" w:rsidR="000F6CB3" w:rsidRPr="007B608A" w:rsidRDefault="000F6CB3" w:rsidP="007B608A">
      <w:pPr>
        <w:pStyle w:val="Akapitzlist"/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P</w:t>
      </w:r>
      <w:r w:rsidRPr="007B608A">
        <w:rPr>
          <w:rFonts w:ascii="Times New Roman" w:hAnsi="Times New Roman" w:cs="Times New Roman"/>
          <w:spacing w:val="-3"/>
          <w:w w:val="110"/>
        </w:rPr>
        <w:t>rzeprowadzenie diagnozy potrzeb firmy, przygotowanie szczegółowego programu inkubacji wraz z określeniem „kamieni milowych”, analizę stanu początkowego po przyjęciu do inkubacji – dane wyjściowe, analizę kierunków rozwoju produktu, analizę mocnych i słabych stron, określenie szans i zagrożeń w rozwoju firmy, dokonanie analizy rozwiązań konkurencyjnych, wskazanie przewag konkurencyjnych, dookreślenie wspólnie z firmą zakresu usług, MVP, wstępne przygotowanie Specyfikacji Warunków Zamówienia (SWZ) w zakresie stworzenia/udoskonalenia MVP.</w:t>
      </w:r>
    </w:p>
    <w:bookmarkEnd w:id="4"/>
    <w:p w14:paraId="0CB46CC1" w14:textId="479751A0" w:rsidR="00472C90" w:rsidRPr="007B608A" w:rsidRDefault="00472C90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</w:t>
      </w:r>
      <w:r w:rsidR="009A47A5" w:rsidRPr="007B608A">
        <w:rPr>
          <w:rFonts w:ascii="Times New Roman" w:hAnsi="Times New Roman" w:cs="Times New Roman"/>
        </w:rPr>
        <w:t>………………………</w:t>
      </w:r>
      <w:r w:rsidRPr="007B608A">
        <w:rPr>
          <w:rFonts w:ascii="Times New Roman" w:hAnsi="Times New Roman" w:cs="Times New Roman"/>
        </w:rPr>
        <w:t>……………………………………………………………...</w:t>
      </w:r>
    </w:p>
    <w:p w14:paraId="049E2A4D" w14:textId="77777777" w:rsidR="004365E9" w:rsidRPr="007B608A" w:rsidRDefault="004365E9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7896630D" w14:textId="7B62458B" w:rsidR="003C59F7" w:rsidRPr="007B608A" w:rsidRDefault="003C59F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lastRenderedPageBreak/>
        <w:t>Usługa podstawowa w procesie inkubacji - Opieka managera inkubacji</w:t>
      </w:r>
    </w:p>
    <w:p w14:paraId="5BECD5E1" w14:textId="14B9767B" w:rsidR="003C59F7" w:rsidRPr="007B608A" w:rsidRDefault="003C59F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bookmarkStart w:id="6" w:name="_Hlk212533240"/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35h/MŚP (średnio 5h na miesiąc w cyklu inkubacji). </w:t>
      </w:r>
    </w:p>
    <w:p w14:paraId="27D604F0" w14:textId="6AFBE2EC" w:rsidR="003C59F7" w:rsidRDefault="003C59F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35h x </w:t>
      </w:r>
      <w:r w:rsidR="00174F4C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174F4C">
        <w:rPr>
          <w:rFonts w:ascii="Times New Roman" w:hAnsi="Times New Roman" w:cs="Times New Roman"/>
          <w:spacing w:val="-3"/>
          <w:w w:val="110"/>
        </w:rPr>
        <w:t>210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174F4C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2F317DCC" w14:textId="0B3D96FF" w:rsidR="00216203" w:rsidRPr="007B608A" w:rsidRDefault="0021620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 xml:space="preserve">Realizacja usługi zaplanowana jest we wszystkich  III cyklach inkubacji (w 2026-2028 roku dla łącznie 18 MŚP – </w:t>
      </w:r>
      <w:r>
        <w:rPr>
          <w:rFonts w:ascii="Times New Roman" w:hAnsi="Times New Roman" w:cs="Times New Roman"/>
          <w:spacing w:val="-3"/>
          <w:w w:val="110"/>
        </w:rPr>
        <w:t>630</w:t>
      </w:r>
      <w:r w:rsidRPr="00216203">
        <w:rPr>
          <w:rFonts w:ascii="Times New Roman" w:hAnsi="Times New Roman" w:cs="Times New Roman"/>
          <w:spacing w:val="-3"/>
          <w:w w:val="110"/>
        </w:rPr>
        <w:t xml:space="preserve"> h).</w:t>
      </w:r>
    </w:p>
    <w:p w14:paraId="588829C0" w14:textId="07B59384" w:rsidR="003C59F7" w:rsidRPr="007B608A" w:rsidRDefault="003C59F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>Zaplanowana przez Zamawiającego stawka w projekcie – 100,00 PLN/h brutto z narzutami.</w:t>
      </w:r>
    </w:p>
    <w:p w14:paraId="42D82ACB" w14:textId="77777777" w:rsidR="009A47A5" w:rsidRPr="007B608A" w:rsidRDefault="009A47A5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3D42CF61" w14:textId="6A537C2D" w:rsidR="009A47A5" w:rsidRPr="007B608A" w:rsidRDefault="003C59F7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641B967E" w14:textId="0149D591" w:rsidR="009A47A5" w:rsidRPr="007B608A" w:rsidRDefault="009A47A5">
      <w:pPr>
        <w:widowControl/>
        <w:numPr>
          <w:ilvl w:val="0"/>
          <w:numId w:val="3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Raportowanie </w:t>
      </w:r>
      <w:r w:rsidR="003C59F7" w:rsidRPr="007B608A">
        <w:rPr>
          <w:rFonts w:ascii="Times New Roman" w:hAnsi="Times New Roman" w:cs="Times New Roman"/>
          <w:w w:val="105"/>
        </w:rPr>
        <w:t>Zamawiającemu</w:t>
      </w:r>
      <w:r w:rsidRPr="007B608A">
        <w:rPr>
          <w:rFonts w:ascii="Times New Roman" w:hAnsi="Times New Roman" w:cs="Times New Roman"/>
          <w:w w:val="105"/>
        </w:rPr>
        <w:t xml:space="preserve"> postępów prowadzonych inkubacji zgodnie z </w:t>
      </w:r>
      <w:r w:rsidR="003C59F7" w:rsidRPr="007B608A">
        <w:rPr>
          <w:rFonts w:ascii="Times New Roman" w:hAnsi="Times New Roman" w:cs="Times New Roman"/>
          <w:w w:val="105"/>
        </w:rPr>
        <w:t xml:space="preserve">jego </w:t>
      </w:r>
      <w:r w:rsidRPr="007B608A">
        <w:rPr>
          <w:rFonts w:ascii="Times New Roman" w:hAnsi="Times New Roman" w:cs="Times New Roman"/>
          <w:w w:val="105"/>
        </w:rPr>
        <w:t>wytycznymi</w:t>
      </w:r>
      <w:r w:rsidRPr="007B608A">
        <w:rPr>
          <w:rFonts w:ascii="Times New Roman" w:hAnsi="Times New Roman" w:cs="Times New Roman"/>
          <w:spacing w:val="-7"/>
          <w:w w:val="105"/>
        </w:rPr>
        <w:t>.</w:t>
      </w:r>
    </w:p>
    <w:p w14:paraId="116953EA" w14:textId="01C0BFF5" w:rsidR="009A47A5" w:rsidRPr="007B608A" w:rsidRDefault="009A47A5">
      <w:pPr>
        <w:widowControl/>
        <w:numPr>
          <w:ilvl w:val="0"/>
          <w:numId w:val="3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Przedkładanie </w:t>
      </w:r>
      <w:r w:rsidR="006168D1" w:rsidRPr="007B608A">
        <w:rPr>
          <w:rFonts w:ascii="Times New Roman" w:hAnsi="Times New Roman" w:cs="Times New Roman"/>
          <w:w w:val="105"/>
        </w:rPr>
        <w:t xml:space="preserve">Zamawiającemu </w:t>
      </w:r>
      <w:r w:rsidRPr="007B608A">
        <w:rPr>
          <w:rFonts w:ascii="Times New Roman" w:hAnsi="Times New Roman" w:cs="Times New Roman"/>
          <w:w w:val="105"/>
        </w:rPr>
        <w:t xml:space="preserve">dokumentacji finansowej związanej z pracą Managerów Inkubacji </w:t>
      </w:r>
      <w:r w:rsidR="003C59F7" w:rsidRPr="007B608A">
        <w:rPr>
          <w:rFonts w:ascii="Times New Roman" w:hAnsi="Times New Roman" w:cs="Times New Roman"/>
          <w:w w:val="105"/>
        </w:rPr>
        <w:t>potwierdzającej wykonanie usługi</w:t>
      </w:r>
      <w:r w:rsidRPr="007B608A">
        <w:rPr>
          <w:rFonts w:ascii="Times New Roman" w:hAnsi="Times New Roman" w:cs="Times New Roman"/>
          <w:spacing w:val="-7"/>
          <w:w w:val="105"/>
        </w:rPr>
        <w:t>.</w:t>
      </w:r>
    </w:p>
    <w:p w14:paraId="55E87C3D" w14:textId="77777777" w:rsidR="003C59F7" w:rsidRPr="007B608A" w:rsidRDefault="003C59F7">
      <w:pPr>
        <w:widowControl/>
        <w:numPr>
          <w:ilvl w:val="0"/>
          <w:numId w:val="3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Czas poświęcony na wykonanie czynności i zadań wskazanych w ust. 2 planowany jest w wymiarze 35 godzin zegarowych w trakcie jednego cyklu inkubacji na jedno MŚP.</w:t>
      </w:r>
    </w:p>
    <w:p w14:paraId="121AC438" w14:textId="20E84F01" w:rsidR="003C59F7" w:rsidRPr="007B608A" w:rsidRDefault="003C59F7">
      <w:pPr>
        <w:widowControl/>
        <w:numPr>
          <w:ilvl w:val="0"/>
          <w:numId w:val="3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 xml:space="preserve"> </w:t>
      </w:r>
      <w:r w:rsidR="009A47A5" w:rsidRPr="007B608A">
        <w:rPr>
          <w:rFonts w:ascii="Times New Roman" w:hAnsi="Times New Roman" w:cs="Times New Roman"/>
          <w:w w:val="110"/>
        </w:rPr>
        <w:t xml:space="preserve">Zakłada się pracę jednego managera inkubacji z </w:t>
      </w:r>
      <w:r w:rsidR="00174F4C">
        <w:rPr>
          <w:rFonts w:ascii="Times New Roman" w:hAnsi="Times New Roman" w:cs="Times New Roman"/>
          <w:w w:val="110"/>
        </w:rPr>
        <w:t>3</w:t>
      </w:r>
      <w:r w:rsidR="009A47A5" w:rsidRPr="007B608A">
        <w:rPr>
          <w:rFonts w:ascii="Times New Roman" w:hAnsi="Times New Roman" w:cs="Times New Roman"/>
          <w:w w:val="110"/>
        </w:rPr>
        <w:t xml:space="preserve"> przedsiębiorstwami w jednym cyklu inkubacji.</w:t>
      </w:r>
    </w:p>
    <w:p w14:paraId="3B32C5D7" w14:textId="41C04AD4" w:rsidR="00685F98" w:rsidRPr="007B608A" w:rsidRDefault="00685F98">
      <w:pPr>
        <w:widowControl/>
        <w:numPr>
          <w:ilvl w:val="0"/>
          <w:numId w:val="3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Zakłada się, że managerem inkubacji dla danego MŚP, będzie ekspert, który opracował dla niego IPI.</w:t>
      </w:r>
    </w:p>
    <w:bookmarkEnd w:id="6"/>
    <w:p w14:paraId="4046FAD6" w14:textId="24AAC06A" w:rsidR="009A47A5" w:rsidRPr="007B608A" w:rsidRDefault="009A47A5">
      <w:pPr>
        <w:widowControl/>
        <w:numPr>
          <w:ilvl w:val="0"/>
          <w:numId w:val="13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</w:rPr>
        <w:t>Minimalny zakres obowiązków każdego z Managerów Inkubacji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0C043363" w14:textId="190B2E6E" w:rsidR="009A47A5" w:rsidRPr="007B608A" w:rsidRDefault="009A47A5" w:rsidP="007B608A">
      <w:pPr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</w:rPr>
        <w:t xml:space="preserve">Zadania Managerów </w:t>
      </w:r>
      <w:r w:rsidR="003C6C81" w:rsidRPr="007B608A">
        <w:rPr>
          <w:rFonts w:ascii="Times New Roman" w:hAnsi="Times New Roman" w:cs="Times New Roman"/>
        </w:rPr>
        <w:t>I</w:t>
      </w:r>
      <w:r w:rsidRPr="007B608A">
        <w:rPr>
          <w:rFonts w:ascii="Times New Roman" w:hAnsi="Times New Roman" w:cs="Times New Roman"/>
        </w:rPr>
        <w:t>nkubacji względem przedsi</w:t>
      </w:r>
      <w:r w:rsidR="006133A8" w:rsidRPr="007B608A">
        <w:rPr>
          <w:rFonts w:ascii="Times New Roman" w:hAnsi="Times New Roman" w:cs="Times New Roman"/>
        </w:rPr>
        <w:t>ę</w:t>
      </w:r>
      <w:r w:rsidRPr="007B608A">
        <w:rPr>
          <w:rFonts w:ascii="Times New Roman" w:hAnsi="Times New Roman" w:cs="Times New Roman"/>
        </w:rPr>
        <w:t>biorstwa:</w:t>
      </w:r>
      <w:r w:rsidR="006133A8" w:rsidRPr="007B608A">
        <w:rPr>
          <w:rFonts w:ascii="Times New Roman" w:hAnsi="Times New Roman" w:cs="Times New Roman"/>
        </w:rPr>
        <w:t xml:space="preserve"> </w:t>
      </w:r>
      <w:r w:rsidRPr="007B608A">
        <w:rPr>
          <w:rFonts w:ascii="Times New Roman" w:hAnsi="Times New Roman" w:cs="Times New Roman"/>
        </w:rPr>
        <w:t>organizacja i koordynacja procesu inkubacji zgodnie z założeniami i harmonogramem, komunikacja z przedsiębiorcami, opieka nad nimi.  Ustalanie z ekspertami harmonogramu realizacji usług i ich zlecanie. Monitorowanie i sprawozdawanie z postępu procesu inkubacji i świadczenia usług zgodnie z określonymi „kamieniami milowymi” oraz ocena postępów pracy nad rozwojem projektu. Współpraca z pracownikiem ds. zamówień publicznych w zakresie publikacji  i wyłonienia Wykonawcy w zakresie opracowania MVP</w:t>
      </w:r>
      <w:r w:rsidR="006133A8" w:rsidRPr="007B608A">
        <w:rPr>
          <w:rFonts w:ascii="Times New Roman" w:hAnsi="Times New Roman" w:cs="Times New Roman"/>
        </w:rPr>
        <w:t>.</w:t>
      </w:r>
    </w:p>
    <w:p w14:paraId="30499329" w14:textId="13234E3B" w:rsidR="004365E9" w:rsidRPr="007B608A" w:rsidRDefault="009A47A5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</w:t>
      </w:r>
      <w:r w:rsidR="00C32038" w:rsidRPr="007B608A">
        <w:rPr>
          <w:rFonts w:ascii="Times New Roman" w:hAnsi="Times New Roman" w:cs="Times New Roman"/>
        </w:rPr>
        <w:t>……………………...</w:t>
      </w:r>
      <w:r w:rsidRPr="007B608A">
        <w:rPr>
          <w:rFonts w:ascii="Times New Roman" w:hAnsi="Times New Roman" w:cs="Times New Roman"/>
        </w:rPr>
        <w:t>………………………………………...</w:t>
      </w:r>
    </w:p>
    <w:p w14:paraId="58DE84E7" w14:textId="77777777" w:rsidR="00451D2F" w:rsidRPr="007B608A" w:rsidRDefault="00451D2F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661C5144" w14:textId="1AADE70F" w:rsidR="004365E9" w:rsidRPr="007B608A" w:rsidRDefault="004365E9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Usługa w procesie akceleracji - Opracowanie Indywidualnego Programu Akceleracji (IPA)</w:t>
      </w:r>
    </w:p>
    <w:p w14:paraId="6366CD34" w14:textId="0B05255D" w:rsidR="004365E9" w:rsidRPr="007B608A" w:rsidRDefault="004365E9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</w:t>
      </w:r>
      <w:r w:rsidR="00DE782D" w:rsidRPr="007B608A">
        <w:rPr>
          <w:rFonts w:ascii="Times New Roman" w:hAnsi="Times New Roman" w:cs="Times New Roman"/>
          <w:spacing w:val="-3"/>
          <w:w w:val="110"/>
        </w:rPr>
        <w:t>1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0h/MŚP (realizowana w pierwszym miesiącu </w:t>
      </w:r>
      <w:r w:rsidR="00DE782D" w:rsidRPr="007B608A">
        <w:rPr>
          <w:rFonts w:ascii="Times New Roman" w:hAnsi="Times New Roman" w:cs="Times New Roman"/>
          <w:spacing w:val="-3"/>
          <w:w w:val="110"/>
        </w:rPr>
        <w:t>akceleracji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). </w:t>
      </w:r>
    </w:p>
    <w:p w14:paraId="79DB3687" w14:textId="5DFF2B6B" w:rsidR="004365E9" w:rsidRDefault="004365E9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Łączny wymiar usługi w jednym cyklu</w:t>
      </w:r>
      <w:r w:rsidR="00DE782D" w:rsidRPr="007B608A">
        <w:rPr>
          <w:rFonts w:ascii="Times New Roman" w:hAnsi="Times New Roman" w:cs="Times New Roman"/>
          <w:spacing w:val="-3"/>
          <w:w w:val="110"/>
        </w:rPr>
        <w:t xml:space="preserve"> 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– </w:t>
      </w:r>
      <w:r w:rsidR="00DE782D" w:rsidRPr="007B608A">
        <w:rPr>
          <w:rFonts w:ascii="Times New Roman" w:hAnsi="Times New Roman" w:cs="Times New Roman"/>
          <w:spacing w:val="-3"/>
          <w:w w:val="110"/>
        </w:rPr>
        <w:t>1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0h x </w:t>
      </w:r>
      <w:r w:rsidR="00174F4C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174F4C">
        <w:rPr>
          <w:rFonts w:ascii="Times New Roman" w:hAnsi="Times New Roman" w:cs="Times New Roman"/>
          <w:spacing w:val="-3"/>
          <w:w w:val="110"/>
        </w:rPr>
        <w:t>30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(opracowane </w:t>
      </w:r>
      <w:r w:rsidR="00174F4C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IP</w:t>
      </w:r>
      <w:r w:rsidR="00DE782D" w:rsidRPr="007B608A">
        <w:rPr>
          <w:rFonts w:ascii="Times New Roman" w:hAnsi="Times New Roman" w:cs="Times New Roman"/>
          <w:spacing w:val="-3"/>
          <w:w w:val="110"/>
        </w:rPr>
        <w:t>A</w:t>
      </w:r>
      <w:r w:rsidRPr="007B608A">
        <w:rPr>
          <w:rFonts w:ascii="Times New Roman" w:hAnsi="Times New Roman" w:cs="Times New Roman"/>
          <w:spacing w:val="-3"/>
          <w:w w:val="110"/>
        </w:rPr>
        <w:t>).</w:t>
      </w:r>
    </w:p>
    <w:p w14:paraId="735675BE" w14:textId="5173A0AB" w:rsidR="00216203" w:rsidRPr="007B608A" w:rsidRDefault="0021620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 xml:space="preserve">Realizacja usługi zaplanowana jest we wszystkich  III cyklach inkubacji (w 2026-2028 roku dla łącznie </w:t>
      </w:r>
      <w:r>
        <w:rPr>
          <w:rFonts w:ascii="Times New Roman" w:hAnsi="Times New Roman" w:cs="Times New Roman"/>
          <w:spacing w:val="-3"/>
          <w:w w:val="110"/>
        </w:rPr>
        <w:t>9</w:t>
      </w:r>
      <w:r w:rsidRPr="00216203">
        <w:rPr>
          <w:rFonts w:ascii="Times New Roman" w:hAnsi="Times New Roman" w:cs="Times New Roman"/>
          <w:spacing w:val="-3"/>
          <w:w w:val="110"/>
        </w:rPr>
        <w:t xml:space="preserve"> MŚP – </w:t>
      </w:r>
      <w:r>
        <w:rPr>
          <w:rFonts w:ascii="Times New Roman" w:hAnsi="Times New Roman" w:cs="Times New Roman"/>
          <w:spacing w:val="-3"/>
          <w:w w:val="110"/>
        </w:rPr>
        <w:t>90</w:t>
      </w:r>
      <w:r w:rsidRPr="00216203">
        <w:rPr>
          <w:rFonts w:ascii="Times New Roman" w:hAnsi="Times New Roman" w:cs="Times New Roman"/>
          <w:spacing w:val="-3"/>
          <w:w w:val="110"/>
        </w:rPr>
        <w:t xml:space="preserve"> h).</w:t>
      </w:r>
    </w:p>
    <w:p w14:paraId="69C7D5CC" w14:textId="77777777" w:rsidR="004365E9" w:rsidRPr="00216203" w:rsidRDefault="004365E9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6F7E7B3C" w14:textId="77777777" w:rsidR="004365E9" w:rsidRPr="007B608A" w:rsidRDefault="004365E9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</w:p>
    <w:p w14:paraId="624AB264" w14:textId="77777777" w:rsidR="004365E9" w:rsidRPr="007B608A" w:rsidRDefault="004365E9">
      <w:pPr>
        <w:widowControl/>
        <w:numPr>
          <w:ilvl w:val="0"/>
          <w:numId w:val="14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  <w:w w:val="105"/>
        </w:rPr>
        <w:t xml:space="preserve">Minimalny zakres zadań przewidziany dla Wykonawcy obejmuje m.in.: </w:t>
      </w:r>
    </w:p>
    <w:p w14:paraId="3B0009DF" w14:textId="77777777" w:rsidR="004365E9" w:rsidRPr="007B608A" w:rsidRDefault="004365E9">
      <w:pPr>
        <w:pStyle w:val="Akapitzlist"/>
        <w:widowControl/>
        <w:numPr>
          <w:ilvl w:val="0"/>
          <w:numId w:val="1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wytycznymi.</w:t>
      </w:r>
    </w:p>
    <w:p w14:paraId="0B879518" w14:textId="77777777" w:rsidR="004365E9" w:rsidRPr="007B608A" w:rsidRDefault="004365E9">
      <w:pPr>
        <w:pStyle w:val="Akapitzlist"/>
        <w:widowControl/>
        <w:numPr>
          <w:ilvl w:val="0"/>
          <w:numId w:val="1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związanej z pracą ekspertów potwierdzającej wykonanie usługi.</w:t>
      </w:r>
    </w:p>
    <w:p w14:paraId="6B6F6E77" w14:textId="68D694E4" w:rsidR="004365E9" w:rsidRPr="007B608A" w:rsidRDefault="004365E9">
      <w:pPr>
        <w:pStyle w:val="Akapitzlist"/>
        <w:widowControl/>
        <w:numPr>
          <w:ilvl w:val="0"/>
          <w:numId w:val="1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Czas poświęcony na wykonanie czynności i zadań wskazanych w ust. 2 planowany jest w wymiarze </w:t>
      </w:r>
      <w:r w:rsidR="007A68F1" w:rsidRPr="007B608A">
        <w:rPr>
          <w:rFonts w:ascii="Times New Roman" w:hAnsi="Times New Roman" w:cs="Times New Roman"/>
          <w:w w:val="105"/>
        </w:rPr>
        <w:t>1</w:t>
      </w:r>
      <w:r w:rsidRPr="007B608A">
        <w:rPr>
          <w:rFonts w:ascii="Times New Roman" w:hAnsi="Times New Roman" w:cs="Times New Roman"/>
          <w:w w:val="105"/>
        </w:rPr>
        <w:t>0 godzin zegarowych w trakcie jednego cyklu na jedno MŚP.</w:t>
      </w:r>
    </w:p>
    <w:p w14:paraId="0A868BA0" w14:textId="0F85B5FC" w:rsidR="009A47A5" w:rsidRPr="007B608A" w:rsidRDefault="004365E9">
      <w:pPr>
        <w:pStyle w:val="Akapitzlist"/>
        <w:widowControl/>
        <w:numPr>
          <w:ilvl w:val="0"/>
          <w:numId w:val="1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>Zakłada się pracę jednego eksperta opracowującego IP</w:t>
      </w:r>
      <w:r w:rsidR="007A68F1" w:rsidRPr="007B608A">
        <w:rPr>
          <w:rFonts w:ascii="Times New Roman" w:hAnsi="Times New Roman" w:cs="Times New Roman"/>
          <w:w w:val="110"/>
        </w:rPr>
        <w:t>A</w:t>
      </w:r>
      <w:r w:rsidRPr="007B608A">
        <w:rPr>
          <w:rFonts w:ascii="Times New Roman" w:hAnsi="Times New Roman" w:cs="Times New Roman"/>
          <w:w w:val="110"/>
        </w:rPr>
        <w:t xml:space="preserve"> z </w:t>
      </w:r>
      <w:r w:rsidR="00492BB9" w:rsidRPr="00A5615E">
        <w:rPr>
          <w:rFonts w:ascii="Times New Roman" w:hAnsi="Times New Roman" w:cs="Times New Roman"/>
          <w:w w:val="110"/>
        </w:rPr>
        <w:t>3</w:t>
      </w:r>
      <w:r w:rsidRPr="007B608A">
        <w:rPr>
          <w:rFonts w:ascii="Times New Roman" w:hAnsi="Times New Roman" w:cs="Times New Roman"/>
          <w:w w:val="110"/>
        </w:rPr>
        <w:t xml:space="preserve"> przedsiębiorstwami w jednym cyklu.</w:t>
      </w:r>
    </w:p>
    <w:p w14:paraId="34CE3283" w14:textId="2FCEBDD3" w:rsidR="00685F98" w:rsidRPr="007B608A" w:rsidRDefault="00685F98">
      <w:pPr>
        <w:pStyle w:val="Akapitzlist"/>
        <w:widowControl/>
        <w:numPr>
          <w:ilvl w:val="0"/>
          <w:numId w:val="1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Zakłada się, że ekspert opracowujący IPA dla danego MŚP, będzie następnie</w:t>
      </w:r>
      <w:r w:rsidR="00EC2AF1" w:rsidRPr="007B608A">
        <w:rPr>
          <w:rFonts w:ascii="Times New Roman" w:hAnsi="Times New Roman" w:cs="Times New Roman"/>
          <w:spacing w:val="-3"/>
          <w:w w:val="110"/>
        </w:rPr>
        <w:t xml:space="preserve"> pełnił rolę managera akceleracji MŚP</w:t>
      </w:r>
      <w:r w:rsidRPr="007B608A">
        <w:rPr>
          <w:rFonts w:ascii="Times New Roman" w:hAnsi="Times New Roman" w:cs="Times New Roman"/>
          <w:spacing w:val="-3"/>
          <w:w w:val="110"/>
        </w:rPr>
        <w:t>.</w:t>
      </w:r>
    </w:p>
    <w:p w14:paraId="77B1C4FF" w14:textId="5082C82E" w:rsidR="00C93127" w:rsidRPr="007B608A" w:rsidRDefault="00C93127">
      <w:pPr>
        <w:widowControl/>
        <w:numPr>
          <w:ilvl w:val="0"/>
          <w:numId w:val="16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</w:rPr>
        <w:t>Minimalny zakres obowiązków każdego z ekspertów opracowujących IPA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79DF7267" w14:textId="23A925F5" w:rsidR="00C93127" w:rsidRPr="007B608A" w:rsidRDefault="00C93127" w:rsidP="007B608A">
      <w:pPr>
        <w:pStyle w:val="Akapitzlist"/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lastRenderedPageBreak/>
        <w:t>P</w:t>
      </w:r>
      <w:r w:rsidRPr="007B608A">
        <w:rPr>
          <w:rFonts w:ascii="Times New Roman" w:hAnsi="Times New Roman" w:cs="Times New Roman"/>
          <w:spacing w:val="-3"/>
          <w:w w:val="110"/>
        </w:rPr>
        <w:t>rzeprowadzenie diagnozy potrzeb firmy, przygotowanie szczegółowego programu akceleracji wraz z określeniem „kamieni milowych”, analizę stanu początkowego po przyjęciu do akceleracji – dane wyjściowe, analizę kierunków rozwoju produktu, analizę mocnych i słabych stron, określenie szans i zagrożeń w rozwoju firmy, dokonanie analizy rozwiązań konkurencyjnych, wskazanie przewag konkurencyjnych, dookreślenie wspólnie z firmą zakresu usług.</w:t>
      </w:r>
    </w:p>
    <w:p w14:paraId="1375B7D1" w14:textId="4C7CDE83" w:rsidR="00C93127" w:rsidRPr="007B608A" w:rsidRDefault="00C9312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…………………………………………………………………………………………………………………...</w:t>
      </w:r>
    </w:p>
    <w:p w14:paraId="5567104D" w14:textId="77777777" w:rsidR="00ED2770" w:rsidRPr="007B608A" w:rsidRDefault="00ED2770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color w:val="EE0000"/>
          <w:u w:val="single"/>
        </w:rPr>
      </w:pPr>
    </w:p>
    <w:p w14:paraId="16E92428" w14:textId="3B520A6F" w:rsidR="00ED2770" w:rsidRPr="007B608A" w:rsidRDefault="00ED2770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Usługa w procesie akceleracji - Opieka managera akceleracji</w:t>
      </w:r>
    </w:p>
    <w:p w14:paraId="3359F7FC" w14:textId="4FB0AC06" w:rsidR="00ED2770" w:rsidRPr="007B608A" w:rsidRDefault="00ED27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30h/MŚP (średnio 10h na miesiąc w cyklu). </w:t>
      </w:r>
    </w:p>
    <w:p w14:paraId="1D8B5504" w14:textId="46BCA639" w:rsidR="00ED2770" w:rsidRDefault="00ED27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30h x </w:t>
      </w:r>
      <w:r w:rsidR="00B53E6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B53E64">
        <w:rPr>
          <w:rFonts w:ascii="Times New Roman" w:hAnsi="Times New Roman" w:cs="Times New Roman"/>
          <w:spacing w:val="-3"/>
          <w:w w:val="110"/>
        </w:rPr>
        <w:t>90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B53E6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5EBCA787" w14:textId="67991221" w:rsidR="00216203" w:rsidRPr="007B608A" w:rsidRDefault="00216203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 xml:space="preserve">Realizacja usługi zaplanowana jest we wszystkich  III cyklach inkubacji (w 2026-2028 roku dla łącznie </w:t>
      </w:r>
      <w:r>
        <w:rPr>
          <w:rFonts w:ascii="Times New Roman" w:hAnsi="Times New Roman" w:cs="Times New Roman"/>
          <w:spacing w:val="-3"/>
          <w:w w:val="110"/>
        </w:rPr>
        <w:t>9</w:t>
      </w:r>
      <w:r w:rsidRPr="00216203">
        <w:rPr>
          <w:rFonts w:ascii="Times New Roman" w:hAnsi="Times New Roman" w:cs="Times New Roman"/>
          <w:spacing w:val="-3"/>
          <w:w w:val="110"/>
        </w:rPr>
        <w:t xml:space="preserve"> MŚP – </w:t>
      </w:r>
      <w:r>
        <w:rPr>
          <w:rFonts w:ascii="Times New Roman" w:hAnsi="Times New Roman" w:cs="Times New Roman"/>
          <w:spacing w:val="-3"/>
          <w:w w:val="110"/>
        </w:rPr>
        <w:t>270</w:t>
      </w:r>
      <w:r w:rsidRPr="00216203">
        <w:rPr>
          <w:rFonts w:ascii="Times New Roman" w:hAnsi="Times New Roman" w:cs="Times New Roman"/>
          <w:spacing w:val="-3"/>
          <w:w w:val="110"/>
        </w:rPr>
        <w:t xml:space="preserve"> h).</w:t>
      </w:r>
    </w:p>
    <w:p w14:paraId="05494576" w14:textId="77777777" w:rsidR="00ED2770" w:rsidRPr="00216203" w:rsidRDefault="00ED27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216203">
        <w:rPr>
          <w:rFonts w:ascii="Times New Roman" w:hAnsi="Times New Roman" w:cs="Times New Roman"/>
          <w:spacing w:val="-3"/>
          <w:w w:val="110"/>
        </w:rPr>
        <w:t>Zaplanowana przez Zamawiającego stawka w projekcie – 100,00 PLN/h brutto z narzutami.</w:t>
      </w:r>
    </w:p>
    <w:p w14:paraId="30223469" w14:textId="77777777" w:rsidR="00ED2770" w:rsidRPr="007B608A" w:rsidRDefault="00ED2770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2B4170EB" w14:textId="77777777" w:rsidR="00ED2770" w:rsidRPr="007B608A" w:rsidRDefault="00ED2770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730852F6" w14:textId="19072F79" w:rsidR="00ED2770" w:rsidRPr="007B608A" w:rsidRDefault="00ED2770">
      <w:pPr>
        <w:widowControl/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akceleracji zgodnie z jego wytycznymi</w:t>
      </w:r>
      <w:r w:rsidRPr="007B608A">
        <w:rPr>
          <w:rFonts w:ascii="Times New Roman" w:hAnsi="Times New Roman" w:cs="Times New Roman"/>
          <w:spacing w:val="-7"/>
          <w:w w:val="105"/>
        </w:rPr>
        <w:t>.</w:t>
      </w:r>
    </w:p>
    <w:p w14:paraId="216394FD" w14:textId="1FD79EC7" w:rsidR="00ED2770" w:rsidRPr="007B608A" w:rsidRDefault="00ED2770">
      <w:pPr>
        <w:widowControl/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Przedkładanie </w:t>
      </w:r>
      <w:r w:rsidR="006168D1" w:rsidRPr="007B608A">
        <w:rPr>
          <w:rFonts w:ascii="Times New Roman" w:hAnsi="Times New Roman" w:cs="Times New Roman"/>
          <w:w w:val="105"/>
        </w:rPr>
        <w:t xml:space="preserve">Zamawiającemu </w:t>
      </w:r>
      <w:r w:rsidRPr="007B608A">
        <w:rPr>
          <w:rFonts w:ascii="Times New Roman" w:hAnsi="Times New Roman" w:cs="Times New Roman"/>
          <w:w w:val="105"/>
        </w:rPr>
        <w:t xml:space="preserve">dokumentacji finansowej związanej z pracą Managerów </w:t>
      </w:r>
      <w:r w:rsidR="0038267A" w:rsidRPr="007B608A">
        <w:rPr>
          <w:rFonts w:ascii="Times New Roman" w:hAnsi="Times New Roman" w:cs="Times New Roman"/>
          <w:w w:val="105"/>
        </w:rPr>
        <w:t>Akceleracji</w:t>
      </w:r>
      <w:r w:rsidRPr="007B608A">
        <w:rPr>
          <w:rFonts w:ascii="Times New Roman" w:hAnsi="Times New Roman" w:cs="Times New Roman"/>
          <w:w w:val="105"/>
        </w:rPr>
        <w:t xml:space="preserve"> potwierdzającej wykonanie usługi</w:t>
      </w:r>
      <w:r w:rsidRPr="007B608A">
        <w:rPr>
          <w:rFonts w:ascii="Times New Roman" w:hAnsi="Times New Roman" w:cs="Times New Roman"/>
          <w:spacing w:val="-7"/>
          <w:w w:val="105"/>
        </w:rPr>
        <w:t>.</w:t>
      </w:r>
    </w:p>
    <w:p w14:paraId="04577DDD" w14:textId="4DD3E8A8" w:rsidR="00ED2770" w:rsidRPr="007B608A" w:rsidRDefault="00ED2770">
      <w:pPr>
        <w:widowControl/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Czas poświęcony na wykonanie czynności i zadań wskazanych w ust. 2 planowany jest w wymiarze 3</w:t>
      </w:r>
      <w:r w:rsidR="0038267A" w:rsidRPr="007B608A">
        <w:rPr>
          <w:rFonts w:ascii="Times New Roman" w:hAnsi="Times New Roman" w:cs="Times New Roman"/>
          <w:spacing w:val="-3"/>
          <w:w w:val="110"/>
        </w:rPr>
        <w:t>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godzin zegarowych w trakcie jednego cyklu na jedno MŚP.</w:t>
      </w:r>
    </w:p>
    <w:p w14:paraId="2B84337F" w14:textId="7B97B78C" w:rsidR="00ED2770" w:rsidRPr="007B608A" w:rsidRDefault="00ED2770">
      <w:pPr>
        <w:widowControl/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 xml:space="preserve"> Zakłada się pracę jednego managera </w:t>
      </w:r>
      <w:r w:rsidR="0038267A" w:rsidRPr="007B608A">
        <w:rPr>
          <w:rFonts w:ascii="Times New Roman" w:hAnsi="Times New Roman" w:cs="Times New Roman"/>
          <w:w w:val="110"/>
        </w:rPr>
        <w:t>akceleracji</w:t>
      </w:r>
      <w:r w:rsidRPr="007B608A">
        <w:rPr>
          <w:rFonts w:ascii="Times New Roman" w:hAnsi="Times New Roman" w:cs="Times New Roman"/>
          <w:w w:val="110"/>
        </w:rPr>
        <w:t xml:space="preserve"> z </w:t>
      </w:r>
      <w:r w:rsidR="00492BB9" w:rsidRPr="00A5615E">
        <w:rPr>
          <w:rFonts w:ascii="Times New Roman" w:hAnsi="Times New Roman" w:cs="Times New Roman"/>
          <w:w w:val="110"/>
        </w:rPr>
        <w:t>3</w:t>
      </w:r>
      <w:r w:rsidRPr="007B608A">
        <w:rPr>
          <w:rFonts w:ascii="Times New Roman" w:hAnsi="Times New Roman" w:cs="Times New Roman"/>
          <w:w w:val="110"/>
        </w:rPr>
        <w:t xml:space="preserve"> przedsiębiorstwami w jednym cyklu.</w:t>
      </w:r>
    </w:p>
    <w:p w14:paraId="6354C2F5" w14:textId="3F63EA63" w:rsidR="00685F98" w:rsidRPr="007B608A" w:rsidRDefault="00685F98">
      <w:pPr>
        <w:widowControl/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Zakłada się, że managerem akceleracji dla danego MŚP, będzie ekspert, który opracował dla niego IPA.</w:t>
      </w:r>
    </w:p>
    <w:p w14:paraId="09B8490F" w14:textId="5A6351B5" w:rsidR="00ED2770" w:rsidRPr="007B608A" w:rsidRDefault="00ED2770">
      <w:pPr>
        <w:widowControl/>
        <w:numPr>
          <w:ilvl w:val="0"/>
          <w:numId w:val="22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</w:rPr>
        <w:t xml:space="preserve">Minimalny zakres obowiązków każdego z Managerów </w:t>
      </w:r>
      <w:r w:rsidR="0038267A" w:rsidRPr="007B608A">
        <w:rPr>
          <w:rFonts w:ascii="Times New Roman" w:hAnsi="Times New Roman" w:cs="Times New Roman"/>
          <w:b/>
        </w:rPr>
        <w:t>Akceleracji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7DD78795" w14:textId="6FBB367D" w:rsidR="00ED2770" w:rsidRPr="007B608A" w:rsidRDefault="00ED2770" w:rsidP="007B608A">
      <w:pPr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</w:rPr>
        <w:t xml:space="preserve">Zadania Managerów </w:t>
      </w:r>
      <w:r w:rsidR="0038267A" w:rsidRPr="007B608A">
        <w:rPr>
          <w:rFonts w:ascii="Times New Roman" w:hAnsi="Times New Roman" w:cs="Times New Roman"/>
        </w:rPr>
        <w:t>Akce</w:t>
      </w:r>
      <w:r w:rsidR="00111DED" w:rsidRPr="007B608A">
        <w:rPr>
          <w:rFonts w:ascii="Times New Roman" w:hAnsi="Times New Roman" w:cs="Times New Roman"/>
        </w:rPr>
        <w:t>l</w:t>
      </w:r>
      <w:r w:rsidR="0038267A" w:rsidRPr="007B608A">
        <w:rPr>
          <w:rFonts w:ascii="Times New Roman" w:hAnsi="Times New Roman" w:cs="Times New Roman"/>
        </w:rPr>
        <w:t>eracji</w:t>
      </w:r>
      <w:r w:rsidRPr="007B608A">
        <w:rPr>
          <w:rFonts w:ascii="Times New Roman" w:hAnsi="Times New Roman" w:cs="Times New Roman"/>
        </w:rPr>
        <w:t xml:space="preserve"> względem przedsiębiorstwa: organizacja i koordynacja procesu </w:t>
      </w:r>
      <w:r w:rsidR="003C6C81" w:rsidRPr="007B608A">
        <w:rPr>
          <w:rFonts w:ascii="Times New Roman" w:hAnsi="Times New Roman" w:cs="Times New Roman"/>
        </w:rPr>
        <w:t>akceleracji</w:t>
      </w:r>
      <w:r w:rsidRPr="007B608A">
        <w:rPr>
          <w:rFonts w:ascii="Times New Roman" w:hAnsi="Times New Roman" w:cs="Times New Roman"/>
        </w:rPr>
        <w:t xml:space="preserve"> zgodnie z założeniami i harmonogramem, komunikacja z przedsiębiorcami, opieka nad nimi.  Ustalanie z ekspertami harmonogramu realizacji usług i ich zlecanie. Monitorowanie i sprawozdawanie z postępu procesu </w:t>
      </w:r>
      <w:r w:rsidR="003C6C81" w:rsidRPr="007B608A">
        <w:rPr>
          <w:rFonts w:ascii="Times New Roman" w:hAnsi="Times New Roman" w:cs="Times New Roman"/>
        </w:rPr>
        <w:t>akceleracji</w:t>
      </w:r>
      <w:r w:rsidRPr="007B608A">
        <w:rPr>
          <w:rFonts w:ascii="Times New Roman" w:hAnsi="Times New Roman" w:cs="Times New Roman"/>
        </w:rPr>
        <w:t xml:space="preserve"> i świadczenia usług zgodnie z określonymi „kamieniami milowymi” oraz ocena postępów pracy nad rozwojem projektu.</w:t>
      </w:r>
    </w:p>
    <w:p w14:paraId="3C70DFFE" w14:textId="6D712074" w:rsidR="00ED2770" w:rsidRPr="007B608A" w:rsidRDefault="00ED2770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bookmarkStart w:id="7" w:name="_Hlk212534943"/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65560ACE" w14:textId="77777777" w:rsidR="003C6C81" w:rsidRPr="007B608A" w:rsidRDefault="003C6C81" w:rsidP="007B608A">
      <w:pPr>
        <w:autoSpaceDE w:val="0"/>
        <w:autoSpaceDN w:val="0"/>
        <w:spacing w:line="276" w:lineRule="auto"/>
        <w:ind w:left="1134" w:right="249"/>
        <w:contextualSpacing/>
        <w:jc w:val="both"/>
        <w:rPr>
          <w:rFonts w:ascii="Times New Roman" w:hAnsi="Times New Roman" w:cs="Times New Roman"/>
        </w:rPr>
      </w:pPr>
    </w:p>
    <w:p w14:paraId="6E777231" w14:textId="03E012F3" w:rsidR="00B352D5" w:rsidRPr="007B608A" w:rsidRDefault="003C6C81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7B608A">
        <w:rPr>
          <w:rFonts w:ascii="Times New Roman" w:hAnsi="Times New Roman" w:cs="Times New Roman"/>
          <w:b/>
          <w:bCs/>
        </w:rPr>
        <w:t xml:space="preserve">Część </w:t>
      </w:r>
      <w:r w:rsidR="00504D98">
        <w:rPr>
          <w:rFonts w:ascii="Times New Roman" w:hAnsi="Times New Roman" w:cs="Times New Roman"/>
          <w:b/>
          <w:bCs/>
        </w:rPr>
        <w:t>nr 2</w:t>
      </w:r>
      <w:r w:rsidRPr="007B608A">
        <w:rPr>
          <w:rFonts w:ascii="Times New Roman" w:hAnsi="Times New Roman" w:cs="Times New Roman"/>
          <w:b/>
          <w:bCs/>
        </w:rPr>
        <w:t>:</w:t>
      </w:r>
    </w:p>
    <w:p w14:paraId="2C4165FD" w14:textId="35CE4C6D" w:rsidR="006168D1" w:rsidRPr="007B608A" w:rsidRDefault="003C6C81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Szkolenie z zakresu wystąpień publicznych</w:t>
      </w:r>
      <w:bookmarkEnd w:id="7"/>
    </w:p>
    <w:p w14:paraId="0DE789F1" w14:textId="61AFB1B5" w:rsidR="00DF1E80" w:rsidRPr="007B608A" w:rsidRDefault="00DF1E8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6h/MŚP (6 godzin zegarowych, w tym dwie przerwy 15 minutowe). </w:t>
      </w:r>
    </w:p>
    <w:p w14:paraId="06A38BC4" w14:textId="5D2061B1" w:rsidR="00DF1E80" w:rsidRPr="007B608A" w:rsidRDefault="00DF1E8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1 szkolenie łączne dla </w:t>
      </w:r>
      <w:r w:rsidR="00B9322B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(w czwartym</w:t>
      </w:r>
      <w:r w:rsidR="00685F98" w:rsidRPr="007B608A">
        <w:rPr>
          <w:rFonts w:ascii="Times New Roman" w:hAnsi="Times New Roman" w:cs="Times New Roman"/>
          <w:spacing w:val="-3"/>
          <w:w w:val="110"/>
        </w:rPr>
        <w:t>/piątym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miesiącu inkubacji).</w:t>
      </w:r>
    </w:p>
    <w:p w14:paraId="4B358DEF" w14:textId="3AC13A54" w:rsidR="00DF1E80" w:rsidRPr="007B608A" w:rsidRDefault="00DF1E8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452E72">
        <w:rPr>
          <w:rFonts w:ascii="Times New Roman" w:hAnsi="Times New Roman" w:cs="Times New Roman"/>
          <w:spacing w:val="-3"/>
          <w:w w:val="110"/>
        </w:rPr>
        <w:t>Zaplanowana przez Zamawiającego stawka w projekcie – 200,00 PLN/MŚP brutto z narzutami.</w:t>
      </w:r>
    </w:p>
    <w:p w14:paraId="6092D859" w14:textId="3B51585B" w:rsidR="00DF1E80" w:rsidRPr="007B608A" w:rsidRDefault="00DF1E80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bookmarkStart w:id="8" w:name="_Hlk212535189"/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inkubacji (w 2026, 2027 i 2028 roku).</w:t>
      </w:r>
    </w:p>
    <w:bookmarkEnd w:id="8"/>
    <w:p w14:paraId="7C82B5F4" w14:textId="3290274F" w:rsidR="00DF1E80" w:rsidRPr="007B608A" w:rsidRDefault="00231232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inkubacji – 3 szkolenia (dla </w:t>
      </w:r>
      <w:r w:rsidR="00B9322B">
        <w:rPr>
          <w:rFonts w:ascii="Times New Roman" w:hAnsi="Times New Roman" w:cs="Times New Roman"/>
        </w:rPr>
        <w:t>18</w:t>
      </w:r>
      <w:r w:rsidRPr="007B608A">
        <w:rPr>
          <w:rFonts w:ascii="Times New Roman" w:hAnsi="Times New Roman" w:cs="Times New Roman"/>
        </w:rPr>
        <w:t xml:space="preserve"> MŚP).</w:t>
      </w:r>
    </w:p>
    <w:p w14:paraId="5C8C7062" w14:textId="77777777" w:rsidR="00231232" w:rsidRPr="007B608A" w:rsidRDefault="00231232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403A10C7" w14:textId="67701C6F" w:rsidR="00DF1E80" w:rsidRPr="007B608A" w:rsidRDefault="00DF1E80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7A17DB7F" w14:textId="53CAFCB7" w:rsidR="00596240" w:rsidRPr="007B608A" w:rsidRDefault="00596240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lastRenderedPageBreak/>
        <w:t xml:space="preserve">Zorganizowanie szkoleń z zakresu wystąpień publicznych w wymiarze jednego szkolenia na każdy z cyklów inkubacji w okresie realizacji Projektu </w:t>
      </w:r>
      <w:bookmarkStart w:id="9" w:name="_Hlk135046650"/>
      <w:r w:rsidRPr="007B608A">
        <w:rPr>
          <w:rFonts w:ascii="Times New Roman" w:hAnsi="Times New Roman" w:cs="Times New Roman"/>
          <w:w w:val="105"/>
        </w:rPr>
        <w:t>dla inkubowanych przedsiębiorstw, których zakres określa ust. 2 Minimalny zakres usługi</w:t>
      </w:r>
      <w:bookmarkEnd w:id="9"/>
      <w:r w:rsidR="00853832" w:rsidRPr="007B608A">
        <w:rPr>
          <w:rFonts w:ascii="Times New Roman" w:hAnsi="Times New Roman" w:cs="Times New Roman"/>
          <w:w w:val="105"/>
        </w:rPr>
        <w:t>.</w:t>
      </w:r>
    </w:p>
    <w:p w14:paraId="004C7E18" w14:textId="60EF883D" w:rsidR="00596240" w:rsidRPr="007B608A" w:rsidRDefault="00596240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Raportowanie </w:t>
      </w:r>
      <w:r w:rsidR="006168D1" w:rsidRPr="007B608A">
        <w:rPr>
          <w:rFonts w:ascii="Times New Roman" w:hAnsi="Times New Roman" w:cs="Times New Roman"/>
          <w:w w:val="105"/>
        </w:rPr>
        <w:t>Zamawiającemu</w:t>
      </w:r>
      <w:r w:rsidRPr="007B608A">
        <w:rPr>
          <w:rFonts w:ascii="Times New Roman" w:hAnsi="Times New Roman" w:cs="Times New Roman"/>
          <w:w w:val="105"/>
        </w:rPr>
        <w:t xml:space="preserve"> postępów prowadzonych usług zgodnie z </w:t>
      </w:r>
      <w:r w:rsidR="006168D1" w:rsidRPr="007B608A">
        <w:rPr>
          <w:rFonts w:ascii="Times New Roman" w:hAnsi="Times New Roman" w:cs="Times New Roman"/>
          <w:w w:val="105"/>
        </w:rPr>
        <w:t xml:space="preserve">jego </w:t>
      </w:r>
      <w:r w:rsidRPr="007B608A">
        <w:rPr>
          <w:rFonts w:ascii="Times New Roman" w:hAnsi="Times New Roman" w:cs="Times New Roman"/>
          <w:w w:val="105"/>
        </w:rPr>
        <w:t>wytycznymi</w:t>
      </w:r>
      <w:r w:rsidRPr="007B608A">
        <w:rPr>
          <w:rFonts w:ascii="Times New Roman" w:hAnsi="Times New Roman" w:cs="Times New Roman"/>
          <w:spacing w:val="-7"/>
          <w:w w:val="105"/>
        </w:rPr>
        <w:t>.</w:t>
      </w:r>
    </w:p>
    <w:p w14:paraId="07498BE3" w14:textId="57B5AA17" w:rsidR="006168D1" w:rsidRPr="007B608A" w:rsidRDefault="006168D1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potwierdzającej wykonanie usługi.</w:t>
      </w:r>
    </w:p>
    <w:p w14:paraId="0FEFF5C6" w14:textId="5E71354F" w:rsidR="00596240" w:rsidRPr="007B608A" w:rsidRDefault="00596240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 xml:space="preserve">Planowane jest zorganizowanie jednego spotkania (6 godzin zegarowych, w tym dwie przerwy 15 minutowe) w każdym z </w:t>
      </w:r>
      <w:r w:rsidR="006168D1" w:rsidRPr="007B608A">
        <w:rPr>
          <w:rFonts w:ascii="Times New Roman" w:hAnsi="Times New Roman" w:cs="Times New Roman"/>
          <w:w w:val="110"/>
        </w:rPr>
        <w:t>trzech</w:t>
      </w:r>
      <w:r w:rsidRPr="007B608A">
        <w:rPr>
          <w:rFonts w:ascii="Times New Roman" w:hAnsi="Times New Roman" w:cs="Times New Roman"/>
          <w:w w:val="110"/>
        </w:rPr>
        <w:t xml:space="preserve"> cykli inkubacji, trwających </w:t>
      </w:r>
      <w:r w:rsidR="006168D1" w:rsidRPr="007B608A">
        <w:rPr>
          <w:rFonts w:ascii="Times New Roman" w:hAnsi="Times New Roman" w:cs="Times New Roman"/>
          <w:w w:val="110"/>
        </w:rPr>
        <w:t>7</w:t>
      </w:r>
      <w:r w:rsidRPr="007B608A">
        <w:rPr>
          <w:rFonts w:ascii="Times New Roman" w:hAnsi="Times New Roman" w:cs="Times New Roman"/>
          <w:w w:val="110"/>
        </w:rPr>
        <w:t xml:space="preserve"> miesięcy.</w:t>
      </w:r>
    </w:p>
    <w:p w14:paraId="02C077B5" w14:textId="484D2189" w:rsidR="004E4479" w:rsidRPr="007B608A" w:rsidRDefault="004E4479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10"/>
        </w:rPr>
        <w:t xml:space="preserve">Szkolenie ma być przeprowadzone </w:t>
      </w:r>
      <w:r w:rsidR="006F12CC" w:rsidRPr="007B608A">
        <w:rPr>
          <w:rFonts w:ascii="Times New Roman" w:hAnsi="Times New Roman" w:cs="Times New Roman"/>
          <w:w w:val="110"/>
        </w:rPr>
        <w:t xml:space="preserve"> w formie </w:t>
      </w:r>
      <w:r w:rsidRPr="007B608A">
        <w:rPr>
          <w:rFonts w:ascii="Times New Roman" w:hAnsi="Times New Roman" w:cs="Times New Roman"/>
          <w:w w:val="110"/>
        </w:rPr>
        <w:t>online.</w:t>
      </w:r>
    </w:p>
    <w:p w14:paraId="6484F82B" w14:textId="3B9F90FD" w:rsidR="004E4479" w:rsidRPr="007B608A" w:rsidRDefault="004E4479">
      <w:pPr>
        <w:pStyle w:val="Akapitzlist"/>
        <w:widowControl/>
        <w:numPr>
          <w:ilvl w:val="0"/>
          <w:numId w:val="1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 każdego przeprowadzonego szkolenia z zakresu wystąpień publicznych, Wykonawca sporządzi raport zawierający m.in. opis szkolenia, informacje o szkoleniu i prowadzącym, dokumentacje zdjęciową oraz wydruk listy uczestników szkolenia z godzinami logowań do wykorzystanego do przeprowadzenia szkolenia oprogramowania.</w:t>
      </w:r>
    </w:p>
    <w:p w14:paraId="03B4761F" w14:textId="2121A9FF" w:rsidR="00596240" w:rsidRPr="007B608A" w:rsidRDefault="00596240">
      <w:pPr>
        <w:pStyle w:val="Akapitzlist"/>
        <w:widowControl/>
        <w:numPr>
          <w:ilvl w:val="0"/>
          <w:numId w:val="23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</w:rPr>
        <w:t>Minimalny zakres obowiązków w ramach usługi organizacji szkoleń z zakresu wystąpień publicznych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3D2429FB" w14:textId="5024510E" w:rsidR="00596240" w:rsidRPr="007B608A" w:rsidRDefault="00596240">
      <w:pPr>
        <w:pStyle w:val="Akapitzlist"/>
        <w:widowControl/>
        <w:numPr>
          <w:ilvl w:val="0"/>
          <w:numId w:val="19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</w:rPr>
        <w:t xml:space="preserve">Zadanie względem </w:t>
      </w:r>
      <w:r w:rsidR="006168D1" w:rsidRPr="007B608A">
        <w:rPr>
          <w:rFonts w:ascii="Times New Roman" w:hAnsi="Times New Roman" w:cs="Times New Roman"/>
        </w:rPr>
        <w:t xml:space="preserve">inkubowanych </w:t>
      </w:r>
      <w:r w:rsidRPr="007B608A">
        <w:rPr>
          <w:rFonts w:ascii="Times New Roman" w:hAnsi="Times New Roman" w:cs="Times New Roman"/>
        </w:rPr>
        <w:t>przedsiębiorstw:</w:t>
      </w:r>
    </w:p>
    <w:p w14:paraId="2F6B605A" w14:textId="40A1B6A1" w:rsidR="00596240" w:rsidRPr="007B608A" w:rsidRDefault="00596240">
      <w:pPr>
        <w:pStyle w:val="Akapitzlist"/>
        <w:widowControl/>
        <w:numPr>
          <w:ilvl w:val="0"/>
          <w:numId w:val="20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przeszkolenie inkubowanych </w:t>
      </w:r>
      <w:r w:rsidR="006168D1" w:rsidRPr="007B608A">
        <w:rPr>
          <w:rFonts w:ascii="Times New Roman" w:hAnsi="Times New Roman" w:cs="Times New Roman"/>
          <w:spacing w:val="-3"/>
          <w:w w:val="110"/>
        </w:rPr>
        <w:t>firm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w temacie przygotowania prezentacji na sesje </w:t>
      </w:r>
      <w:proofErr w:type="spellStart"/>
      <w:r w:rsidRPr="007B608A">
        <w:rPr>
          <w:rFonts w:ascii="Times New Roman" w:hAnsi="Times New Roman" w:cs="Times New Roman"/>
          <w:spacing w:val="-3"/>
          <w:w w:val="110"/>
        </w:rPr>
        <w:t>pitchingowe</w:t>
      </w:r>
      <w:proofErr w:type="spellEnd"/>
      <w:r w:rsidRPr="007B608A">
        <w:rPr>
          <w:rFonts w:ascii="Times New Roman" w:hAnsi="Times New Roman" w:cs="Times New Roman"/>
          <w:spacing w:val="-3"/>
          <w:w w:val="110"/>
        </w:rPr>
        <w:t>;</w:t>
      </w:r>
    </w:p>
    <w:p w14:paraId="455C2467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rodzaje wystąpień biznesowych,</w:t>
      </w:r>
    </w:p>
    <w:p w14:paraId="7AED56BC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metody radzenia sobie ze stresem,</w:t>
      </w:r>
    </w:p>
    <w:p w14:paraId="7E2569E5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triki </w:t>
      </w:r>
      <w:proofErr w:type="spellStart"/>
      <w:r w:rsidRPr="007B608A">
        <w:rPr>
          <w:rFonts w:ascii="Times New Roman" w:hAnsi="Times New Roman" w:cs="Times New Roman"/>
          <w:spacing w:val="-3"/>
          <w:w w:val="110"/>
        </w:rPr>
        <w:t>Storytellingu</w:t>
      </w:r>
      <w:proofErr w:type="spellEnd"/>
      <w:r w:rsidRPr="007B608A">
        <w:rPr>
          <w:rFonts w:ascii="Times New Roman" w:hAnsi="Times New Roman" w:cs="Times New Roman"/>
          <w:spacing w:val="-3"/>
          <w:w w:val="110"/>
        </w:rPr>
        <w:t>,</w:t>
      </w:r>
    </w:p>
    <w:p w14:paraId="7C5C8347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prezentowanie swojego pomysłu,</w:t>
      </w:r>
    </w:p>
    <w:p w14:paraId="04253C33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omówienie struktury prezentacji inwestorskiej – </w:t>
      </w:r>
      <w:proofErr w:type="spellStart"/>
      <w:r w:rsidRPr="007B608A">
        <w:rPr>
          <w:rFonts w:ascii="Times New Roman" w:hAnsi="Times New Roman" w:cs="Times New Roman"/>
          <w:spacing w:val="-3"/>
          <w:w w:val="110"/>
        </w:rPr>
        <w:t>pitch</w:t>
      </w:r>
      <w:proofErr w:type="spellEnd"/>
      <w:r w:rsidRPr="007B608A">
        <w:rPr>
          <w:rFonts w:ascii="Times New Roman" w:hAnsi="Times New Roman" w:cs="Times New Roman"/>
          <w:spacing w:val="-3"/>
          <w:w w:val="110"/>
        </w:rPr>
        <w:t xml:space="preserve"> deck,</w:t>
      </w:r>
    </w:p>
    <w:p w14:paraId="23831851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przygotowanie prezentacji: warstwa treści, warstwa struktury, warstwa wizualna,</w:t>
      </w:r>
    </w:p>
    <w:p w14:paraId="7748A035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melodyka języka,</w:t>
      </w:r>
    </w:p>
    <w:p w14:paraId="383707B7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mowa ciała podczas wystąpień,</w:t>
      </w:r>
    </w:p>
    <w:p w14:paraId="322FD810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najczęstsze błędy w prezentacjach,</w:t>
      </w:r>
    </w:p>
    <w:p w14:paraId="7080BCD2" w14:textId="77777777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dobre praktyki prezentacji publicznych,</w:t>
      </w:r>
    </w:p>
    <w:p w14:paraId="15D8AA6B" w14:textId="48868A26" w:rsidR="00596240" w:rsidRPr="007B608A" w:rsidRDefault="00596240">
      <w:pPr>
        <w:pStyle w:val="Akapitzlist"/>
        <w:widowControl/>
        <w:numPr>
          <w:ilvl w:val="0"/>
          <w:numId w:val="21"/>
        </w:numPr>
        <w:spacing w:line="276" w:lineRule="auto"/>
        <w:ind w:left="851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analiza wystąpień zaprezentowanych przez 5 przykładowych </w:t>
      </w:r>
      <w:r w:rsidR="006168D1" w:rsidRPr="007B608A">
        <w:rPr>
          <w:rFonts w:ascii="Times New Roman" w:hAnsi="Times New Roman" w:cs="Times New Roman"/>
          <w:spacing w:val="-3"/>
          <w:w w:val="110"/>
        </w:rPr>
        <w:t>firm</w:t>
      </w:r>
      <w:r w:rsidRPr="007B608A">
        <w:rPr>
          <w:rFonts w:ascii="Times New Roman" w:hAnsi="Times New Roman" w:cs="Times New Roman"/>
          <w:spacing w:val="-3"/>
          <w:w w:val="110"/>
        </w:rPr>
        <w:t>, uczestniczących w szkoleniu.</w:t>
      </w:r>
    </w:p>
    <w:p w14:paraId="45A36A76" w14:textId="27F6EC51" w:rsidR="00184C14" w:rsidRPr="007B608A" w:rsidRDefault="00184C1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29380769" w14:textId="77777777" w:rsidR="00184C14" w:rsidRPr="007B608A" w:rsidRDefault="00184C14" w:rsidP="007B608A">
      <w:pPr>
        <w:autoSpaceDE w:val="0"/>
        <w:autoSpaceDN w:val="0"/>
        <w:spacing w:line="276" w:lineRule="auto"/>
        <w:ind w:left="1134" w:right="249"/>
        <w:contextualSpacing/>
        <w:jc w:val="both"/>
        <w:rPr>
          <w:rFonts w:ascii="Times New Roman" w:hAnsi="Times New Roman" w:cs="Times New Roman"/>
        </w:rPr>
      </w:pPr>
    </w:p>
    <w:p w14:paraId="08A41732" w14:textId="62A352F7" w:rsidR="00B352D5" w:rsidRPr="007B608A" w:rsidRDefault="00184C1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7B608A">
        <w:rPr>
          <w:rFonts w:ascii="Times New Roman" w:hAnsi="Times New Roman" w:cs="Times New Roman"/>
          <w:b/>
          <w:bCs/>
        </w:rPr>
        <w:t xml:space="preserve">Część </w:t>
      </w:r>
      <w:r w:rsidR="00504D98">
        <w:rPr>
          <w:rFonts w:ascii="Times New Roman" w:hAnsi="Times New Roman" w:cs="Times New Roman"/>
          <w:b/>
          <w:bCs/>
        </w:rPr>
        <w:t>nr 3</w:t>
      </w:r>
      <w:r w:rsidRPr="007B608A">
        <w:rPr>
          <w:rFonts w:ascii="Times New Roman" w:hAnsi="Times New Roman" w:cs="Times New Roman"/>
          <w:b/>
          <w:bCs/>
        </w:rPr>
        <w:t>:</w:t>
      </w:r>
    </w:p>
    <w:p w14:paraId="5AA9CFFC" w14:textId="5F36AF16" w:rsidR="0043303D" w:rsidRPr="007B608A" w:rsidRDefault="0043303D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Usługa towarzysząca w procesie inkubacji - Opieka prawna</w:t>
      </w:r>
    </w:p>
    <w:p w14:paraId="264E319F" w14:textId="40083E32" w:rsidR="00941370" w:rsidRPr="007B608A" w:rsidRDefault="009413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20h/MŚP (w cyklu inkubacji). </w:t>
      </w:r>
    </w:p>
    <w:p w14:paraId="20D260AE" w14:textId="2C19469D" w:rsidR="00941370" w:rsidRPr="007B608A" w:rsidRDefault="009413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20h x </w:t>
      </w:r>
      <w:r w:rsidR="00B9322B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B9322B">
        <w:rPr>
          <w:rFonts w:ascii="Times New Roman" w:hAnsi="Times New Roman" w:cs="Times New Roman"/>
          <w:spacing w:val="-3"/>
          <w:w w:val="110"/>
        </w:rPr>
        <w:t>120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B9322B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41D3A45D" w14:textId="54D783F8" w:rsidR="00941370" w:rsidRPr="007B608A" w:rsidRDefault="00941370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452E72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275270DF" w14:textId="77777777" w:rsidR="00941370" w:rsidRPr="007B608A" w:rsidRDefault="00941370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inkubacji (w 2026, 2027 i 2028 roku).</w:t>
      </w:r>
    </w:p>
    <w:p w14:paraId="39DB8A74" w14:textId="03508BF7" w:rsidR="00941370" w:rsidRPr="007B608A" w:rsidRDefault="00082F3C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inkubacji – 20h x </w:t>
      </w:r>
      <w:r w:rsidR="00B9322B">
        <w:rPr>
          <w:rFonts w:ascii="Times New Roman" w:hAnsi="Times New Roman" w:cs="Times New Roman"/>
        </w:rPr>
        <w:t>6</w:t>
      </w:r>
      <w:r w:rsidRPr="007B608A">
        <w:rPr>
          <w:rFonts w:ascii="Times New Roman" w:hAnsi="Times New Roman" w:cs="Times New Roman"/>
        </w:rPr>
        <w:t xml:space="preserve"> MŚP x 3 = </w:t>
      </w:r>
      <w:r w:rsidR="00B9322B">
        <w:rPr>
          <w:rFonts w:ascii="Times New Roman" w:hAnsi="Times New Roman" w:cs="Times New Roman"/>
        </w:rPr>
        <w:t>360</w:t>
      </w:r>
      <w:r w:rsidRPr="007B608A">
        <w:rPr>
          <w:rFonts w:ascii="Times New Roman" w:hAnsi="Times New Roman" w:cs="Times New Roman"/>
        </w:rPr>
        <w:t xml:space="preserve"> h (opieka nad </w:t>
      </w:r>
      <w:r w:rsidR="00B9322B">
        <w:rPr>
          <w:rFonts w:ascii="Times New Roman" w:hAnsi="Times New Roman" w:cs="Times New Roman"/>
        </w:rPr>
        <w:t>18</w:t>
      </w:r>
      <w:r w:rsidRPr="007B608A">
        <w:rPr>
          <w:rFonts w:ascii="Times New Roman" w:hAnsi="Times New Roman" w:cs="Times New Roman"/>
        </w:rPr>
        <w:t xml:space="preserve"> MŚP).</w:t>
      </w:r>
    </w:p>
    <w:p w14:paraId="135A8A6B" w14:textId="77777777" w:rsidR="00082F3C" w:rsidRPr="007B608A" w:rsidRDefault="00082F3C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365B46E7" w14:textId="77777777" w:rsidR="00941370" w:rsidRPr="007B608A" w:rsidRDefault="00941370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1B4CF844" w14:textId="2075C3D7" w:rsidR="00B352D5" w:rsidRPr="007B608A" w:rsidRDefault="00B352D5">
      <w:pPr>
        <w:widowControl/>
        <w:numPr>
          <w:ilvl w:val="0"/>
          <w:numId w:val="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 xml:space="preserve">Zapewnienie w okresie realizacji Projektu ekspertów, świadczących </w:t>
      </w:r>
      <w:bookmarkStart w:id="10" w:name="_Hlk215057290"/>
      <w:r w:rsidRPr="007B608A">
        <w:rPr>
          <w:rFonts w:ascii="Times New Roman" w:hAnsi="Times New Roman" w:cs="Times New Roman"/>
          <w:w w:val="105"/>
        </w:rPr>
        <w:t>obsługę prawną  przedsiębiorstw</w:t>
      </w:r>
      <w:bookmarkEnd w:id="10"/>
      <w:r w:rsidRPr="007B608A">
        <w:rPr>
          <w:rFonts w:ascii="Times New Roman" w:hAnsi="Times New Roman" w:cs="Times New Roman"/>
          <w:w w:val="105"/>
        </w:rPr>
        <w:t>, których zakres obowiązków określa ust. 2 Minimalny zakres obowiązków ekspertów świadczących opiekę prawną</w:t>
      </w:r>
      <w:r w:rsidR="00853832" w:rsidRPr="007B608A">
        <w:rPr>
          <w:rFonts w:ascii="Times New Roman" w:hAnsi="Times New Roman" w:cs="Times New Roman"/>
          <w:w w:val="105"/>
        </w:rPr>
        <w:t>.</w:t>
      </w:r>
    </w:p>
    <w:p w14:paraId="72DCFBE0" w14:textId="641165DE" w:rsidR="00B352D5" w:rsidRPr="007B608A" w:rsidRDefault="00B352D5">
      <w:pPr>
        <w:widowControl/>
        <w:numPr>
          <w:ilvl w:val="0"/>
          <w:numId w:val="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lastRenderedPageBreak/>
        <w:t>Raportowanie Zamawiającemu postępów prowadzonych usług zgodnie z jego wytycznymi</w:t>
      </w:r>
      <w:r w:rsidRPr="007B608A">
        <w:rPr>
          <w:rFonts w:ascii="Times New Roman" w:hAnsi="Times New Roman" w:cs="Times New Roman"/>
          <w:spacing w:val="-7"/>
          <w:w w:val="105"/>
        </w:rPr>
        <w:t>;</w:t>
      </w:r>
    </w:p>
    <w:p w14:paraId="22B7C2E7" w14:textId="228FF586" w:rsidR="00B352D5" w:rsidRPr="007B608A" w:rsidRDefault="00B352D5">
      <w:pPr>
        <w:widowControl/>
        <w:numPr>
          <w:ilvl w:val="0"/>
          <w:numId w:val="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związanej z pracą ekspertów</w:t>
      </w:r>
      <w:r w:rsidR="004E4479" w:rsidRPr="007B608A">
        <w:rPr>
          <w:rFonts w:ascii="Times New Roman" w:hAnsi="Times New Roman" w:cs="Times New Roman"/>
          <w:w w:val="105"/>
        </w:rPr>
        <w:t>,</w:t>
      </w:r>
      <w:r w:rsidRPr="007B608A">
        <w:rPr>
          <w:rFonts w:ascii="Times New Roman" w:hAnsi="Times New Roman" w:cs="Times New Roman"/>
          <w:w w:val="105"/>
        </w:rPr>
        <w:t xml:space="preserve"> potwierdzającej wykonanie usługi</w:t>
      </w:r>
      <w:r w:rsidRPr="007B608A">
        <w:rPr>
          <w:rFonts w:ascii="Times New Roman" w:hAnsi="Times New Roman" w:cs="Times New Roman"/>
          <w:spacing w:val="-7"/>
          <w:w w:val="105"/>
        </w:rPr>
        <w:t>;</w:t>
      </w:r>
    </w:p>
    <w:p w14:paraId="5643765B" w14:textId="539813E4" w:rsidR="00B352D5" w:rsidRPr="007B608A" w:rsidRDefault="00B352D5">
      <w:pPr>
        <w:widowControl/>
        <w:numPr>
          <w:ilvl w:val="0"/>
          <w:numId w:val="5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Czas poświęcony na wykonanie czynności i zadań wskazanych w ust. 2 planowany jest w wymiarze 20 godzin zegarowych w trakcie jednego cyklu inkubacji na jedno MŚP</w:t>
      </w:r>
    </w:p>
    <w:p w14:paraId="749A3898" w14:textId="77B12763" w:rsidR="00082F3C" w:rsidRPr="007B608A" w:rsidRDefault="00082F3C">
      <w:pPr>
        <w:widowControl/>
        <w:numPr>
          <w:ilvl w:val="0"/>
          <w:numId w:val="24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  <w:w w:val="105"/>
        </w:rPr>
        <w:t>Minimalny</w:t>
      </w:r>
      <w:r w:rsidRPr="007B608A">
        <w:rPr>
          <w:rFonts w:ascii="Times New Roman" w:hAnsi="Times New Roman" w:cs="Times New Roman"/>
          <w:b/>
        </w:rPr>
        <w:t xml:space="preserve"> zakres obowiązków każdego z ekspertów świadczących </w:t>
      </w:r>
      <w:r w:rsidR="00396F87" w:rsidRPr="007B608A">
        <w:rPr>
          <w:rFonts w:ascii="Times New Roman" w:hAnsi="Times New Roman" w:cs="Times New Roman"/>
          <w:b/>
        </w:rPr>
        <w:t>opiekę</w:t>
      </w:r>
      <w:r w:rsidRPr="007B608A">
        <w:rPr>
          <w:rFonts w:ascii="Times New Roman" w:hAnsi="Times New Roman" w:cs="Times New Roman"/>
          <w:b/>
        </w:rPr>
        <w:t xml:space="preserve"> prawną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</w:rPr>
        <w:t>:</w:t>
      </w:r>
    </w:p>
    <w:p w14:paraId="149B2938" w14:textId="2B84F47F" w:rsidR="00396F87" w:rsidRPr="007B608A" w:rsidRDefault="00396F87" w:rsidP="007B608A">
      <w:pPr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B</w:t>
      </w:r>
      <w:r w:rsidR="00082F3C" w:rsidRPr="007B608A">
        <w:rPr>
          <w:rFonts w:ascii="Times New Roman" w:hAnsi="Times New Roman" w:cs="Times New Roman"/>
          <w:w w:val="105"/>
        </w:rPr>
        <w:t>ieżąca</w:t>
      </w:r>
      <w:r w:rsidR="00082F3C" w:rsidRPr="007B608A">
        <w:rPr>
          <w:rFonts w:ascii="Times New Roman" w:hAnsi="Times New Roman" w:cs="Times New Roman"/>
          <w:spacing w:val="-3"/>
          <w:w w:val="110"/>
        </w:rPr>
        <w:t xml:space="preserve"> obsługa prawna inkubowanych przedsiębiorstw. Przygotowanie we współpracy z przedsiębiorstwem niezbędnych wzorów umów, w tym w szczególności z potencjalnymi klientami, z pracownikami firmy. Przygotowanie regulaminów, polityki prywatności, RODO. Doradztwo w zakresie negocjacji z funduszami Venture Capital.</w:t>
      </w:r>
    </w:p>
    <w:p w14:paraId="4C60F3F7" w14:textId="46D4A1BD" w:rsidR="00404887" w:rsidRPr="007B608A" w:rsidRDefault="0040488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32AE4E00" w14:textId="77777777" w:rsidR="00404887" w:rsidRPr="007B608A" w:rsidRDefault="0040488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</w:p>
    <w:p w14:paraId="20E06E5E" w14:textId="69AD2882" w:rsidR="00360C2E" w:rsidRPr="00360C2E" w:rsidRDefault="00360C2E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</w:rPr>
      </w:pPr>
      <w:r w:rsidRPr="00360C2E">
        <w:rPr>
          <w:rFonts w:ascii="Times New Roman" w:hAnsi="Times New Roman" w:cs="Times New Roman"/>
          <w:b/>
          <w:bCs/>
        </w:rPr>
        <w:t>Część nr</w:t>
      </w:r>
      <w:r w:rsidR="00504D98">
        <w:rPr>
          <w:rFonts w:ascii="Times New Roman" w:hAnsi="Times New Roman" w:cs="Times New Roman"/>
          <w:b/>
          <w:bCs/>
        </w:rPr>
        <w:t xml:space="preserve"> 4</w:t>
      </w:r>
      <w:r w:rsidRPr="00360C2E">
        <w:rPr>
          <w:rFonts w:ascii="Times New Roman" w:hAnsi="Times New Roman" w:cs="Times New Roman"/>
          <w:b/>
          <w:bCs/>
        </w:rPr>
        <w:t>:</w:t>
      </w:r>
    </w:p>
    <w:p w14:paraId="63F3353B" w14:textId="6A13059A" w:rsidR="00404887" w:rsidRPr="007B608A" w:rsidRDefault="00404887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 xml:space="preserve">Usługa towarzysząca w procesie inkubacji </w:t>
      </w:r>
      <w:r w:rsidR="004726ED">
        <w:rPr>
          <w:rFonts w:ascii="Times New Roman" w:hAnsi="Times New Roman" w:cs="Times New Roman"/>
          <w:b/>
          <w:bCs/>
          <w:u w:val="single"/>
        </w:rPr>
        <w:t>–</w:t>
      </w:r>
      <w:r w:rsidRPr="007B608A">
        <w:rPr>
          <w:rFonts w:ascii="Times New Roman" w:hAnsi="Times New Roman" w:cs="Times New Roman"/>
          <w:b/>
          <w:bCs/>
          <w:u w:val="single"/>
        </w:rPr>
        <w:t xml:space="preserve"> </w:t>
      </w:r>
      <w:r w:rsidR="004726ED" w:rsidRPr="004726ED">
        <w:rPr>
          <w:rFonts w:ascii="Times New Roman" w:hAnsi="Times New Roman" w:cs="Times New Roman"/>
          <w:b/>
          <w:bCs/>
          <w:u w:val="single"/>
        </w:rPr>
        <w:t>Pełna o</w:t>
      </w:r>
      <w:r w:rsidRPr="004726ED">
        <w:rPr>
          <w:rFonts w:ascii="Times New Roman" w:hAnsi="Times New Roman" w:cs="Times New Roman"/>
          <w:b/>
          <w:bCs/>
          <w:u w:val="single"/>
        </w:rPr>
        <w:t>pieka księgowa</w:t>
      </w:r>
    </w:p>
    <w:p w14:paraId="044E1378" w14:textId="1746DF5B" w:rsidR="00404887" w:rsidRPr="007B608A" w:rsidRDefault="0040488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20h/MŚP (w cyklu inkubacji). </w:t>
      </w:r>
    </w:p>
    <w:p w14:paraId="424D9FCF" w14:textId="3E02DABA" w:rsidR="00404887" w:rsidRPr="007B608A" w:rsidRDefault="0040488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20h x </w:t>
      </w:r>
      <w:r w:rsidR="00B9322B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B9322B">
        <w:rPr>
          <w:rFonts w:ascii="Times New Roman" w:hAnsi="Times New Roman" w:cs="Times New Roman"/>
          <w:spacing w:val="-3"/>
          <w:w w:val="110"/>
        </w:rPr>
        <w:t>120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B9322B">
        <w:rPr>
          <w:rFonts w:ascii="Times New Roman" w:hAnsi="Times New Roman" w:cs="Times New Roman"/>
          <w:spacing w:val="-3"/>
          <w:w w:val="110"/>
        </w:rPr>
        <w:t>6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36F8B166" w14:textId="44B1116A" w:rsidR="00404887" w:rsidRPr="007B608A" w:rsidRDefault="00404887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D37428">
        <w:rPr>
          <w:rFonts w:ascii="Times New Roman" w:hAnsi="Times New Roman" w:cs="Times New Roman"/>
          <w:spacing w:val="-3"/>
          <w:w w:val="110"/>
        </w:rPr>
        <w:t>Zaplanowana przez Zamawiającego stawka w projekcie – 80,00 PLN/h brutto z narzutami.</w:t>
      </w:r>
    </w:p>
    <w:p w14:paraId="7DBA70CA" w14:textId="77777777" w:rsidR="00404887" w:rsidRPr="007B608A" w:rsidRDefault="00404887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inkubacji (w 2026, 2027 i 2028 roku).</w:t>
      </w:r>
    </w:p>
    <w:p w14:paraId="7485F44F" w14:textId="5E1600F3" w:rsidR="00404887" w:rsidRPr="007B608A" w:rsidRDefault="0040488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inkubacji – 20h x </w:t>
      </w:r>
      <w:r w:rsidR="00B9322B">
        <w:rPr>
          <w:rFonts w:ascii="Times New Roman" w:hAnsi="Times New Roman" w:cs="Times New Roman"/>
        </w:rPr>
        <w:t>6</w:t>
      </w:r>
      <w:r w:rsidRPr="007B608A">
        <w:rPr>
          <w:rFonts w:ascii="Times New Roman" w:hAnsi="Times New Roman" w:cs="Times New Roman"/>
        </w:rPr>
        <w:t xml:space="preserve"> MŚP x 3 = </w:t>
      </w:r>
      <w:r w:rsidR="00B9322B">
        <w:rPr>
          <w:rFonts w:ascii="Times New Roman" w:hAnsi="Times New Roman" w:cs="Times New Roman"/>
        </w:rPr>
        <w:t>360</w:t>
      </w:r>
      <w:r w:rsidRPr="007B608A">
        <w:rPr>
          <w:rFonts w:ascii="Times New Roman" w:hAnsi="Times New Roman" w:cs="Times New Roman"/>
        </w:rPr>
        <w:t xml:space="preserve"> h (opieka nad </w:t>
      </w:r>
      <w:r w:rsidR="00B9322B">
        <w:rPr>
          <w:rFonts w:ascii="Times New Roman" w:hAnsi="Times New Roman" w:cs="Times New Roman"/>
        </w:rPr>
        <w:t>18</w:t>
      </w:r>
      <w:r w:rsidRPr="007B608A">
        <w:rPr>
          <w:rFonts w:ascii="Times New Roman" w:hAnsi="Times New Roman" w:cs="Times New Roman"/>
        </w:rPr>
        <w:t xml:space="preserve"> MŚP).</w:t>
      </w:r>
    </w:p>
    <w:p w14:paraId="51FA6F83" w14:textId="77777777" w:rsidR="00404887" w:rsidRPr="007B608A" w:rsidRDefault="0040488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0F94D553" w14:textId="77777777" w:rsidR="00404887" w:rsidRPr="007B608A" w:rsidRDefault="00404887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1AF3B19D" w14:textId="39062009" w:rsidR="002F7883" w:rsidRPr="007B608A" w:rsidRDefault="002F7883">
      <w:pPr>
        <w:widowControl/>
        <w:numPr>
          <w:ilvl w:val="0"/>
          <w:numId w:val="6"/>
        </w:numPr>
        <w:spacing w:line="276" w:lineRule="auto"/>
        <w:ind w:left="567" w:hanging="283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Zapewnienie w okresie realizacji Projektu </w:t>
      </w:r>
      <w:bookmarkStart w:id="11" w:name="_Hlk215057684"/>
      <w:r w:rsidRPr="007B608A">
        <w:rPr>
          <w:rFonts w:ascii="Times New Roman" w:hAnsi="Times New Roman" w:cs="Times New Roman"/>
          <w:w w:val="105"/>
        </w:rPr>
        <w:t xml:space="preserve">ekspertów, świadczących </w:t>
      </w:r>
      <w:r w:rsidR="004726ED">
        <w:rPr>
          <w:rFonts w:ascii="Times New Roman" w:hAnsi="Times New Roman" w:cs="Times New Roman"/>
          <w:w w:val="105"/>
        </w:rPr>
        <w:t xml:space="preserve">pełną </w:t>
      </w:r>
      <w:r w:rsidRPr="007B608A">
        <w:rPr>
          <w:rFonts w:ascii="Times New Roman" w:hAnsi="Times New Roman" w:cs="Times New Roman"/>
          <w:w w:val="105"/>
        </w:rPr>
        <w:t>obsługę księgową  przedsiębiorstw,</w:t>
      </w:r>
      <w:bookmarkEnd w:id="11"/>
      <w:r w:rsidRPr="007B608A">
        <w:rPr>
          <w:rFonts w:ascii="Times New Roman" w:hAnsi="Times New Roman" w:cs="Times New Roman"/>
          <w:w w:val="105"/>
        </w:rPr>
        <w:t xml:space="preserve"> których zakres obowiązków określa ust. 2 Minimalny zakres obowiązków ekspertów świadczących </w:t>
      </w:r>
      <w:r w:rsidR="004E4479" w:rsidRPr="007B608A">
        <w:rPr>
          <w:rFonts w:ascii="Times New Roman" w:hAnsi="Times New Roman" w:cs="Times New Roman"/>
          <w:w w:val="105"/>
        </w:rPr>
        <w:t>opiekę</w:t>
      </w:r>
      <w:r w:rsidRPr="007B608A">
        <w:rPr>
          <w:rFonts w:ascii="Times New Roman" w:hAnsi="Times New Roman" w:cs="Times New Roman"/>
          <w:w w:val="105"/>
        </w:rPr>
        <w:t xml:space="preserve"> ksi</w:t>
      </w:r>
      <w:r w:rsidR="004E4479" w:rsidRPr="007B608A">
        <w:rPr>
          <w:rFonts w:ascii="Times New Roman" w:hAnsi="Times New Roman" w:cs="Times New Roman"/>
          <w:w w:val="105"/>
        </w:rPr>
        <w:t>ę</w:t>
      </w:r>
      <w:r w:rsidRPr="007B608A">
        <w:rPr>
          <w:rFonts w:ascii="Times New Roman" w:hAnsi="Times New Roman" w:cs="Times New Roman"/>
          <w:w w:val="105"/>
        </w:rPr>
        <w:t>gową;</w:t>
      </w:r>
    </w:p>
    <w:p w14:paraId="37F9CF41" w14:textId="0D7FA881" w:rsidR="004E4479" w:rsidRPr="007B608A" w:rsidRDefault="004E4479">
      <w:pPr>
        <w:widowControl/>
        <w:numPr>
          <w:ilvl w:val="0"/>
          <w:numId w:val="6"/>
        </w:numPr>
        <w:spacing w:line="276" w:lineRule="auto"/>
        <w:ind w:left="567" w:hanging="283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wytycznymi;</w:t>
      </w:r>
    </w:p>
    <w:p w14:paraId="0590CC08" w14:textId="242C9C74" w:rsidR="004E4479" w:rsidRPr="007B608A" w:rsidRDefault="004E4479">
      <w:pPr>
        <w:widowControl/>
        <w:numPr>
          <w:ilvl w:val="0"/>
          <w:numId w:val="6"/>
        </w:numPr>
        <w:spacing w:line="276" w:lineRule="auto"/>
        <w:ind w:left="567" w:hanging="283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związanej z pracą ekspertów, potwierdzającej wykonanie usługi;</w:t>
      </w:r>
    </w:p>
    <w:p w14:paraId="23D4800B" w14:textId="57D7DA31" w:rsidR="004E4479" w:rsidRPr="007B608A" w:rsidRDefault="004E4479">
      <w:pPr>
        <w:widowControl/>
        <w:numPr>
          <w:ilvl w:val="0"/>
          <w:numId w:val="6"/>
        </w:numPr>
        <w:spacing w:line="276" w:lineRule="auto"/>
        <w:ind w:left="567" w:hanging="283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Czas poświęcony na wykonanie czynności i zadań wskazanych w ust. 2 planowany jest w wymiarze 20 godzin zegarowych w trakcie jednego cyklu inkubacji na jedno MŚP.</w:t>
      </w:r>
    </w:p>
    <w:p w14:paraId="230A6420" w14:textId="77777777" w:rsidR="004E4479" w:rsidRPr="007B608A" w:rsidRDefault="004E4479" w:rsidP="007B608A">
      <w:pPr>
        <w:widowControl/>
        <w:spacing w:line="276" w:lineRule="auto"/>
        <w:jc w:val="both"/>
        <w:rPr>
          <w:rFonts w:ascii="Times New Roman" w:hAnsi="Times New Roman" w:cs="Times New Roman"/>
          <w:w w:val="105"/>
        </w:rPr>
      </w:pPr>
    </w:p>
    <w:p w14:paraId="6030A377" w14:textId="02040CF3" w:rsidR="002F7883" w:rsidRPr="007B608A" w:rsidRDefault="002F7883">
      <w:pPr>
        <w:widowControl/>
        <w:numPr>
          <w:ilvl w:val="0"/>
          <w:numId w:val="25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b/>
          <w:w w:val="105"/>
        </w:rPr>
        <w:t xml:space="preserve">Minimalny zakres obowiązków każdego z ekspertów świadczących </w:t>
      </w:r>
      <w:r w:rsidR="004726ED">
        <w:rPr>
          <w:rFonts w:ascii="Times New Roman" w:hAnsi="Times New Roman" w:cs="Times New Roman"/>
          <w:b/>
          <w:w w:val="105"/>
        </w:rPr>
        <w:t xml:space="preserve">pełną </w:t>
      </w:r>
      <w:r w:rsidRPr="007B608A">
        <w:rPr>
          <w:rFonts w:ascii="Times New Roman" w:hAnsi="Times New Roman" w:cs="Times New Roman"/>
          <w:b/>
          <w:w w:val="105"/>
        </w:rPr>
        <w:t>usługę księgową</w:t>
      </w:r>
      <w:r w:rsidR="004E4479" w:rsidRPr="007B608A">
        <w:rPr>
          <w:rFonts w:ascii="Times New Roman" w:hAnsi="Times New Roman" w:cs="Times New Roman"/>
          <w:b/>
          <w:w w:val="105"/>
        </w:rPr>
        <w:t xml:space="preserve"> obejmuje m.in.</w:t>
      </w:r>
      <w:r w:rsidRPr="007B608A">
        <w:rPr>
          <w:rFonts w:ascii="Times New Roman" w:hAnsi="Times New Roman" w:cs="Times New Roman"/>
          <w:b/>
          <w:w w:val="105"/>
        </w:rPr>
        <w:t>:</w:t>
      </w:r>
    </w:p>
    <w:p w14:paraId="44FBEC10" w14:textId="25434F8D" w:rsidR="002F7883" w:rsidRPr="007B608A" w:rsidRDefault="00F42B82" w:rsidP="007B608A">
      <w:pPr>
        <w:widowControl/>
        <w:spacing w:line="276" w:lineRule="auto"/>
        <w:ind w:left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B</w:t>
      </w:r>
      <w:r w:rsidR="002F7883" w:rsidRPr="007B608A">
        <w:rPr>
          <w:rFonts w:ascii="Times New Roman" w:hAnsi="Times New Roman" w:cs="Times New Roman"/>
          <w:w w:val="105"/>
        </w:rPr>
        <w:t xml:space="preserve">ieżące rozliczanie firmy w okresie inkubacji i </w:t>
      </w:r>
      <w:r w:rsidR="004726ED">
        <w:rPr>
          <w:rFonts w:ascii="Times New Roman" w:hAnsi="Times New Roman" w:cs="Times New Roman"/>
          <w:w w:val="105"/>
        </w:rPr>
        <w:t xml:space="preserve">pełna </w:t>
      </w:r>
      <w:r w:rsidR="002F7883" w:rsidRPr="007B608A">
        <w:rPr>
          <w:rFonts w:ascii="Times New Roman" w:hAnsi="Times New Roman" w:cs="Times New Roman"/>
          <w:w w:val="105"/>
        </w:rPr>
        <w:t xml:space="preserve">obsługa księgowa firmy, </w:t>
      </w:r>
      <w:r w:rsidR="002F7883" w:rsidRPr="007B608A">
        <w:rPr>
          <w:rFonts w:ascii="Times New Roman" w:hAnsi="Times New Roman" w:cs="Times New Roman"/>
          <w:bCs/>
          <w:w w:val="105"/>
        </w:rPr>
        <w:t xml:space="preserve">prawo do pomysłu </w:t>
      </w:r>
      <w:r w:rsidR="004726ED">
        <w:rPr>
          <w:rFonts w:ascii="Times New Roman" w:hAnsi="Times New Roman" w:cs="Times New Roman"/>
          <w:bCs/>
          <w:w w:val="105"/>
        </w:rPr>
        <w:br/>
      </w:r>
      <w:r w:rsidR="002F7883" w:rsidRPr="007B608A">
        <w:rPr>
          <w:rFonts w:ascii="Times New Roman" w:hAnsi="Times New Roman" w:cs="Times New Roman"/>
          <w:bCs/>
          <w:w w:val="105"/>
        </w:rPr>
        <w:t xml:space="preserve">i propozycja rozwiązań w wartości niematerialne i prawne </w:t>
      </w:r>
      <w:r w:rsidRPr="007B608A">
        <w:rPr>
          <w:rFonts w:ascii="Times New Roman" w:hAnsi="Times New Roman" w:cs="Times New Roman"/>
          <w:bCs/>
          <w:w w:val="105"/>
        </w:rPr>
        <w:t>firmy</w:t>
      </w:r>
      <w:r w:rsidR="002F7883" w:rsidRPr="007B608A">
        <w:rPr>
          <w:rFonts w:ascii="Times New Roman" w:hAnsi="Times New Roman" w:cs="Times New Roman"/>
          <w:bCs/>
          <w:w w:val="105"/>
        </w:rPr>
        <w:t>.</w:t>
      </w:r>
    </w:p>
    <w:p w14:paraId="0B3036C1" w14:textId="664D9FFB" w:rsidR="00F42B82" w:rsidRDefault="00F42B82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27D4C7BA" w14:textId="77777777" w:rsidR="009E4AD7" w:rsidRDefault="009E4AD7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66F6743C" w14:textId="054BF0F3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  <w:b/>
          <w:bCs/>
        </w:rPr>
        <w:t xml:space="preserve">Część nr 5: </w:t>
      </w:r>
    </w:p>
    <w:p w14:paraId="17D61736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u w:val="single"/>
        </w:rPr>
      </w:pPr>
      <w:r w:rsidRPr="00D37428">
        <w:rPr>
          <w:rFonts w:ascii="Times New Roman" w:hAnsi="Times New Roman" w:cs="Times New Roman"/>
          <w:b/>
          <w:bCs/>
          <w:u w:val="single"/>
        </w:rPr>
        <w:t xml:space="preserve">Usługa towarzysząca w procesie inkubacji - Usługi promocyjno-marketingowe </w:t>
      </w:r>
    </w:p>
    <w:p w14:paraId="0B453E4C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>Usługa planowana w wymiarze do 30h/MŚP.</w:t>
      </w:r>
    </w:p>
    <w:p w14:paraId="7A73AE9D" w14:textId="77777777" w:rsid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Łączny wymiar usługi w jednym cyklu inkubacji – 30h x 6 MŚP = 180 h (opieka nad 6 MŚP). </w:t>
      </w:r>
    </w:p>
    <w:p w14:paraId="3FEB9ACF" w14:textId="41786A66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Zaplanowana przez Zamawiającego stawka w projekcie – </w:t>
      </w:r>
      <w:r>
        <w:rPr>
          <w:rFonts w:ascii="Times New Roman" w:hAnsi="Times New Roman" w:cs="Times New Roman"/>
        </w:rPr>
        <w:t>100</w:t>
      </w:r>
      <w:r w:rsidRPr="00D37428">
        <w:rPr>
          <w:rFonts w:ascii="Times New Roman" w:hAnsi="Times New Roman" w:cs="Times New Roman"/>
        </w:rPr>
        <w:t>,00 PLN/h brutto z narzutami.</w:t>
      </w:r>
    </w:p>
    <w:p w14:paraId="4C9ED4EF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>Realizacja usługi zaplanowana jest we wszystkich trzech cyklach inkubacji (w 2026, 2027 i 2028 roku).</w:t>
      </w:r>
    </w:p>
    <w:p w14:paraId="7772A84E" w14:textId="4DE242D8" w:rsid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Łączny wymiar usługi we wszystkich cyklach inkubacji – </w:t>
      </w:r>
      <w:r>
        <w:rPr>
          <w:rFonts w:ascii="Times New Roman" w:hAnsi="Times New Roman" w:cs="Times New Roman"/>
        </w:rPr>
        <w:t>30</w:t>
      </w:r>
      <w:r w:rsidRPr="00D37428">
        <w:rPr>
          <w:rFonts w:ascii="Times New Roman" w:hAnsi="Times New Roman" w:cs="Times New Roman"/>
        </w:rPr>
        <w:t xml:space="preserve">h x 6 MŚP x 3 = </w:t>
      </w:r>
      <w:r>
        <w:rPr>
          <w:rFonts w:ascii="Times New Roman" w:hAnsi="Times New Roman" w:cs="Times New Roman"/>
        </w:rPr>
        <w:t>540</w:t>
      </w:r>
      <w:r w:rsidRPr="00D37428">
        <w:rPr>
          <w:rFonts w:ascii="Times New Roman" w:hAnsi="Times New Roman" w:cs="Times New Roman"/>
        </w:rPr>
        <w:t xml:space="preserve"> h (opieka nad 18 MŚP).</w:t>
      </w:r>
    </w:p>
    <w:p w14:paraId="64139A35" w14:textId="77777777" w:rsid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7A6E6C88" w14:textId="77777777" w:rsid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26CB47F8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435AEB90" w14:textId="127FEF36" w:rsidR="00D37428" w:rsidRPr="00D37428" w:rsidRDefault="00D37428">
      <w:pPr>
        <w:numPr>
          <w:ilvl w:val="0"/>
          <w:numId w:val="32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</w:rPr>
      </w:pPr>
      <w:r w:rsidRPr="00D37428">
        <w:rPr>
          <w:rFonts w:ascii="Times New Roman" w:hAnsi="Times New Roman" w:cs="Times New Roman"/>
          <w:b/>
          <w:bCs/>
        </w:rPr>
        <w:t>Minimalny zakres zadań przewidziany dla Wykonawcy obejmuje m.in.:</w:t>
      </w:r>
    </w:p>
    <w:p w14:paraId="120BCC7B" w14:textId="77777777" w:rsidR="00D37428" w:rsidRPr="00D37428" w:rsidRDefault="00D37428">
      <w:pPr>
        <w:numPr>
          <w:ilvl w:val="0"/>
          <w:numId w:val="31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Zapewnienie w okresie realizacji Projektu ekspertów, świadczących usługę promocyjno- marketingową przedsiębiorstw, których zakres obowiązków określa ust. 2 Minimalny zakres obowiązków ekspertów świadczących usługę promocyjno-marketingową. </w:t>
      </w:r>
    </w:p>
    <w:p w14:paraId="69B04400" w14:textId="77777777" w:rsidR="00D37428" w:rsidRPr="00D37428" w:rsidRDefault="00D37428">
      <w:pPr>
        <w:numPr>
          <w:ilvl w:val="0"/>
          <w:numId w:val="31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Raportowanie Zamawiającemu postępów prowadzonych usług zgodnie z jego wytycznymi. </w:t>
      </w:r>
    </w:p>
    <w:p w14:paraId="2A2DB27B" w14:textId="77777777" w:rsidR="00D37428" w:rsidRPr="00D37428" w:rsidRDefault="00D37428">
      <w:pPr>
        <w:numPr>
          <w:ilvl w:val="0"/>
          <w:numId w:val="31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Przedkładanie Zamawiającemu dokumentacji finansowej związanej z pracą ekspertów, potwierdzającej wykonanie usługi. </w:t>
      </w:r>
    </w:p>
    <w:p w14:paraId="3624E38A" w14:textId="77777777" w:rsidR="00D37428" w:rsidRPr="00D37428" w:rsidRDefault="00D37428">
      <w:pPr>
        <w:numPr>
          <w:ilvl w:val="0"/>
          <w:numId w:val="31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Czas poświęcony na wykonanie czynności i zadań wskazanych w ust. 2 planowany jest w wymiarze 30 godzin zegarowych w trakcie jednego cyklu inkubacji na jedno MŚP. </w:t>
      </w:r>
    </w:p>
    <w:p w14:paraId="4039EA38" w14:textId="77777777" w:rsidR="00D37428" w:rsidRPr="00D37428" w:rsidRDefault="00D37428">
      <w:pPr>
        <w:numPr>
          <w:ilvl w:val="0"/>
          <w:numId w:val="33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  <w:b/>
          <w:bCs/>
        </w:rPr>
        <w:t xml:space="preserve">Minimalny zakres obowiązków każdego z ekspertów świadczących usługę </w:t>
      </w:r>
      <w:proofErr w:type="spellStart"/>
      <w:r w:rsidRPr="00D37428">
        <w:rPr>
          <w:rFonts w:ascii="Times New Roman" w:hAnsi="Times New Roman" w:cs="Times New Roman"/>
          <w:b/>
          <w:bCs/>
        </w:rPr>
        <w:t>promocyjno</w:t>
      </w:r>
      <w:proofErr w:type="spellEnd"/>
      <w:r w:rsidRPr="00D37428">
        <w:rPr>
          <w:rFonts w:ascii="Times New Roman" w:hAnsi="Times New Roman" w:cs="Times New Roman"/>
          <w:b/>
          <w:bCs/>
        </w:rPr>
        <w:t xml:space="preserve"> - marketingową obejmuje m.in.: </w:t>
      </w:r>
    </w:p>
    <w:p w14:paraId="08DB2BF5" w14:textId="77777777" w:rsidR="00D37428" w:rsidRPr="00D37428" w:rsidRDefault="00D37428">
      <w:pPr>
        <w:numPr>
          <w:ilvl w:val="0"/>
          <w:numId w:val="34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Usługa zindywidualizowana, w katalogu której do wyboru będzie: przygotowanie projektu graficznego prezentacji, wsparcia doradczego odnośnie marketingu internetowego i e-commerce, opracowanie szablonu postów na </w:t>
      </w:r>
      <w:proofErr w:type="spellStart"/>
      <w:r w:rsidRPr="00D37428">
        <w:rPr>
          <w:rFonts w:ascii="Times New Roman" w:hAnsi="Times New Roman" w:cs="Times New Roman"/>
        </w:rPr>
        <w:t>social</w:t>
      </w:r>
      <w:proofErr w:type="spellEnd"/>
      <w:r w:rsidRPr="00D37428">
        <w:rPr>
          <w:rFonts w:ascii="Times New Roman" w:hAnsi="Times New Roman" w:cs="Times New Roman"/>
        </w:rPr>
        <w:t xml:space="preserve"> media. </w:t>
      </w:r>
    </w:p>
    <w:p w14:paraId="5B31FFAA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D37428">
        <w:rPr>
          <w:rFonts w:ascii="Times New Roman" w:hAnsi="Times New Roman" w:cs="Times New Roman"/>
          <w:b/>
          <w:bCs/>
        </w:rPr>
        <w:t>W ramach dostępnych środków i limitu godzin przeznaczonych na zadanie w ścisłym porozumieniu menagera inkubacji z  wykonawcą usługi i inkubowanym przedsiębiorcą zgodnie z jego określonymi priorytetowymi potrzebami.</w:t>
      </w:r>
    </w:p>
    <w:p w14:paraId="2829F64D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D37428"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…………………………………………………………………………………………………………………...</w:t>
      </w:r>
    </w:p>
    <w:p w14:paraId="4BD660F4" w14:textId="77777777" w:rsidR="00D37428" w:rsidRDefault="00D37428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6A3F2184" w14:textId="3294CE8C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  <w:b/>
          <w:bCs/>
        </w:rPr>
        <w:t xml:space="preserve">Część nr 6: </w:t>
      </w:r>
    </w:p>
    <w:p w14:paraId="12F5C3CF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u w:val="single"/>
        </w:rPr>
      </w:pPr>
      <w:r w:rsidRPr="00D37428">
        <w:rPr>
          <w:rFonts w:ascii="Times New Roman" w:hAnsi="Times New Roman" w:cs="Times New Roman"/>
          <w:b/>
          <w:bCs/>
          <w:u w:val="single"/>
        </w:rPr>
        <w:t xml:space="preserve">Usługa towarzysząca w procesie inkubacji - Usługi ICT </w:t>
      </w:r>
    </w:p>
    <w:p w14:paraId="7965A387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Usługa planowana w wymiarze do 30h/MŚP. </w:t>
      </w:r>
    </w:p>
    <w:p w14:paraId="4B3F6F3F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Łączny wymiar usługi w jednym cyklu inkubacji – 30h x 6 MŚP = 180 h (opieka nad 6 MŚP). </w:t>
      </w:r>
    </w:p>
    <w:p w14:paraId="16D858F9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Zaplanowana przez Zamawiającego stawka w projekcie – </w:t>
      </w:r>
      <w:r>
        <w:rPr>
          <w:rFonts w:ascii="Times New Roman" w:hAnsi="Times New Roman" w:cs="Times New Roman"/>
        </w:rPr>
        <w:t>100</w:t>
      </w:r>
      <w:r w:rsidRPr="00D37428">
        <w:rPr>
          <w:rFonts w:ascii="Times New Roman" w:hAnsi="Times New Roman" w:cs="Times New Roman"/>
        </w:rPr>
        <w:t>,00 PLN/h brutto z narzutami.</w:t>
      </w:r>
    </w:p>
    <w:p w14:paraId="04D9F831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>Realizacja usługi zaplanowana jest we wszystkich trzech cyklach inkubacji (w 2026, 2027 i 2028 roku).</w:t>
      </w:r>
    </w:p>
    <w:p w14:paraId="391317F7" w14:textId="77777777" w:rsid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Łączny wymiar usługi we wszystkich cyklach inkubacji – </w:t>
      </w:r>
      <w:r>
        <w:rPr>
          <w:rFonts w:ascii="Times New Roman" w:hAnsi="Times New Roman" w:cs="Times New Roman"/>
        </w:rPr>
        <w:t>30</w:t>
      </w:r>
      <w:r w:rsidRPr="00D37428">
        <w:rPr>
          <w:rFonts w:ascii="Times New Roman" w:hAnsi="Times New Roman" w:cs="Times New Roman"/>
        </w:rPr>
        <w:t xml:space="preserve">h x 6 MŚP x 3 = </w:t>
      </w:r>
      <w:r>
        <w:rPr>
          <w:rFonts w:ascii="Times New Roman" w:hAnsi="Times New Roman" w:cs="Times New Roman"/>
        </w:rPr>
        <w:t>540</w:t>
      </w:r>
      <w:r w:rsidRPr="00D37428">
        <w:rPr>
          <w:rFonts w:ascii="Times New Roman" w:hAnsi="Times New Roman" w:cs="Times New Roman"/>
        </w:rPr>
        <w:t xml:space="preserve"> h (opieka nad 18 MŚP).</w:t>
      </w:r>
    </w:p>
    <w:p w14:paraId="7F011794" w14:textId="77777777" w:rsidR="00D37428" w:rsidRPr="00D37428" w:rsidRDefault="00D37428">
      <w:pPr>
        <w:numPr>
          <w:ilvl w:val="0"/>
          <w:numId w:val="35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  <w:b/>
          <w:bCs/>
        </w:rPr>
        <w:t xml:space="preserve">Minimalny zakres zadań przewidziany dla Wykonawcy obejmuje m.in.: </w:t>
      </w:r>
    </w:p>
    <w:p w14:paraId="67F2909C" w14:textId="77777777" w:rsidR="00D37428" w:rsidRPr="00D37428" w:rsidRDefault="00D37428">
      <w:pPr>
        <w:numPr>
          <w:ilvl w:val="0"/>
          <w:numId w:val="36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Zapewnienie w okresie realizacji Projektu ekspertów, świadczących usługę ICT dla przedsiębiorstw, których zakres obowiązków określa ust. 2 Minimalny zakres obowiązków ekspertów świadczących usługę ICT. </w:t>
      </w:r>
    </w:p>
    <w:p w14:paraId="5FA296A6" w14:textId="77777777" w:rsidR="00D37428" w:rsidRPr="00D37428" w:rsidRDefault="00D37428">
      <w:pPr>
        <w:numPr>
          <w:ilvl w:val="0"/>
          <w:numId w:val="36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Raportowanie Zamawiającemu postępów prowadzonych usług zgodnie z jego wytycznymi. </w:t>
      </w:r>
    </w:p>
    <w:p w14:paraId="7B7A404F" w14:textId="77777777" w:rsidR="00D37428" w:rsidRPr="00D37428" w:rsidRDefault="00D37428">
      <w:pPr>
        <w:numPr>
          <w:ilvl w:val="0"/>
          <w:numId w:val="36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Przedkładanie Zamawiającemu dokumentacji finansowej związanej z pracą ekspertów, potwierdzającej wykonanie usługi. </w:t>
      </w:r>
    </w:p>
    <w:p w14:paraId="1C020705" w14:textId="77777777" w:rsidR="00D37428" w:rsidRPr="00D37428" w:rsidRDefault="00D37428">
      <w:pPr>
        <w:numPr>
          <w:ilvl w:val="0"/>
          <w:numId w:val="36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Czas poświęcony na wykonanie czynności i zadań wskazanych w ust. 2 planowany jest w wymiarze 30 godzin zegarowych w trakcie jednego cyklu inkubacji na jedno MŚP. </w:t>
      </w:r>
    </w:p>
    <w:p w14:paraId="14D40916" w14:textId="77777777" w:rsidR="00D37428" w:rsidRPr="00D37428" w:rsidRDefault="00D37428">
      <w:pPr>
        <w:numPr>
          <w:ilvl w:val="0"/>
          <w:numId w:val="35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  <w:b/>
          <w:bCs/>
        </w:rPr>
        <w:t xml:space="preserve">Minimalny zakres obowiązków każdego z ekspertów świadczących usługę ICT obejmuje m.in.: </w:t>
      </w:r>
    </w:p>
    <w:p w14:paraId="256D424C" w14:textId="77777777" w:rsidR="00D37428" w:rsidRPr="00D37428" w:rsidRDefault="00D37428">
      <w:pPr>
        <w:numPr>
          <w:ilvl w:val="0"/>
          <w:numId w:val="37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37428">
        <w:rPr>
          <w:rFonts w:ascii="Times New Roman" w:hAnsi="Times New Roman" w:cs="Times New Roman"/>
        </w:rPr>
        <w:t xml:space="preserve">Usługa zindywidualizowana, w katalogu której do wyboru będą m.in. usługi w zakresie technologii teleinformatycznych, przygotowanie strony www, </w:t>
      </w:r>
      <w:proofErr w:type="spellStart"/>
      <w:r w:rsidRPr="00D37428">
        <w:rPr>
          <w:rFonts w:ascii="Times New Roman" w:hAnsi="Times New Roman" w:cs="Times New Roman"/>
        </w:rPr>
        <w:t>mockupu</w:t>
      </w:r>
      <w:proofErr w:type="spellEnd"/>
      <w:r w:rsidRPr="00D37428">
        <w:rPr>
          <w:rFonts w:ascii="Times New Roman" w:hAnsi="Times New Roman" w:cs="Times New Roman"/>
        </w:rPr>
        <w:t xml:space="preserve"> graficznego, aplikacji, </w:t>
      </w:r>
      <w:proofErr w:type="spellStart"/>
      <w:r w:rsidRPr="00D37428">
        <w:rPr>
          <w:rFonts w:ascii="Times New Roman" w:hAnsi="Times New Roman" w:cs="Times New Roman"/>
        </w:rPr>
        <w:t>landing</w:t>
      </w:r>
      <w:proofErr w:type="spellEnd"/>
      <w:r w:rsidRPr="00D37428">
        <w:rPr>
          <w:rFonts w:ascii="Times New Roman" w:hAnsi="Times New Roman" w:cs="Times New Roman"/>
        </w:rPr>
        <w:t xml:space="preserve"> </w:t>
      </w:r>
      <w:proofErr w:type="spellStart"/>
      <w:r w:rsidRPr="00D37428">
        <w:rPr>
          <w:rFonts w:ascii="Times New Roman" w:hAnsi="Times New Roman" w:cs="Times New Roman"/>
        </w:rPr>
        <w:t>page</w:t>
      </w:r>
      <w:proofErr w:type="spellEnd"/>
      <w:r w:rsidRPr="00D37428">
        <w:rPr>
          <w:rFonts w:ascii="Times New Roman" w:hAnsi="Times New Roman" w:cs="Times New Roman"/>
        </w:rPr>
        <w:t xml:space="preserve"> czy usługi dot. rozwiązań, algorytmów, ścieżki UX i UI. </w:t>
      </w:r>
    </w:p>
    <w:p w14:paraId="6B952504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53B9E843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D37428">
        <w:rPr>
          <w:rFonts w:ascii="Times New Roman" w:hAnsi="Times New Roman" w:cs="Times New Roman"/>
          <w:b/>
          <w:bCs/>
        </w:rPr>
        <w:t xml:space="preserve">W ramach dostępnych środków i limitu godzin przeznaczonych na zadanie w ścisłym porozumieniu </w:t>
      </w:r>
      <w:r w:rsidRPr="00D37428">
        <w:rPr>
          <w:rFonts w:ascii="Times New Roman" w:hAnsi="Times New Roman" w:cs="Times New Roman"/>
          <w:b/>
          <w:bCs/>
        </w:rPr>
        <w:lastRenderedPageBreak/>
        <w:t>menagera inkubacji z  wykonawcą usługi i inkubowanym przedsiębiorcą zgodnie z jego określonymi priorytetowymi potrzebami.</w:t>
      </w:r>
    </w:p>
    <w:p w14:paraId="1E103C11" w14:textId="77777777" w:rsidR="00D37428" w:rsidRPr="00D37428" w:rsidRDefault="00D37428" w:rsidP="00D37428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D37428"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…………………………………………………………………………………………………………………...</w:t>
      </w:r>
    </w:p>
    <w:p w14:paraId="206C6FEB" w14:textId="77777777" w:rsidR="00D37428" w:rsidRDefault="00D37428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53B15139" w14:textId="0388819E" w:rsidR="00F42B82" w:rsidRPr="00DB5794" w:rsidRDefault="00360C2E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 w:rsidRPr="00DB5794">
        <w:rPr>
          <w:rFonts w:ascii="Times New Roman" w:hAnsi="Times New Roman" w:cs="Times New Roman"/>
          <w:b/>
          <w:bCs/>
        </w:rPr>
        <w:t xml:space="preserve">Część nr </w:t>
      </w:r>
      <w:r w:rsidR="009E4AD7" w:rsidRPr="00DB5794">
        <w:rPr>
          <w:rFonts w:ascii="Times New Roman" w:hAnsi="Times New Roman" w:cs="Times New Roman"/>
          <w:b/>
          <w:bCs/>
        </w:rPr>
        <w:t>7</w:t>
      </w:r>
      <w:r w:rsidRPr="00DB5794">
        <w:rPr>
          <w:rFonts w:ascii="Times New Roman" w:hAnsi="Times New Roman" w:cs="Times New Roman"/>
          <w:b/>
          <w:bCs/>
        </w:rPr>
        <w:t>:</w:t>
      </w:r>
    </w:p>
    <w:p w14:paraId="5485D0A3" w14:textId="566682F4" w:rsidR="00F42B82" w:rsidRPr="00DB5794" w:rsidRDefault="00F42B82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DB5794">
        <w:rPr>
          <w:rFonts w:ascii="Times New Roman" w:hAnsi="Times New Roman" w:cs="Times New Roman"/>
          <w:b/>
          <w:bCs/>
          <w:u w:val="single"/>
        </w:rPr>
        <w:t>Usługa towarzysząca w procesie inkubacji – Mentoring</w:t>
      </w:r>
    </w:p>
    <w:p w14:paraId="2CA1DF13" w14:textId="456E9A8C" w:rsidR="00F42B82" w:rsidRPr="00DB5794" w:rsidRDefault="00F42B82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DB5794">
        <w:rPr>
          <w:rFonts w:ascii="Times New Roman" w:hAnsi="Times New Roman" w:cs="Times New Roman"/>
          <w:spacing w:val="-3"/>
          <w:w w:val="110"/>
        </w:rPr>
        <w:t xml:space="preserve">Usługa planowana w wymiarze do 5h/MŚP (w cyklu inkubacji). </w:t>
      </w:r>
    </w:p>
    <w:p w14:paraId="58F797EB" w14:textId="073F841E" w:rsidR="00F42B82" w:rsidRPr="00DB5794" w:rsidRDefault="00F42B82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DB5794">
        <w:rPr>
          <w:rFonts w:ascii="Times New Roman" w:hAnsi="Times New Roman" w:cs="Times New Roman"/>
          <w:spacing w:val="-3"/>
          <w:w w:val="110"/>
        </w:rPr>
        <w:t xml:space="preserve">Łączny wymiar usługi w jednym cyklu inkubacji – 5h x </w:t>
      </w:r>
      <w:r w:rsidR="00DB5794" w:rsidRPr="00DB5794">
        <w:rPr>
          <w:rFonts w:ascii="Times New Roman" w:hAnsi="Times New Roman" w:cs="Times New Roman"/>
          <w:spacing w:val="-3"/>
          <w:w w:val="110"/>
        </w:rPr>
        <w:t>6</w:t>
      </w:r>
      <w:r w:rsidRPr="00DB5794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DB5794" w:rsidRPr="00DB5794">
        <w:rPr>
          <w:rFonts w:ascii="Times New Roman" w:hAnsi="Times New Roman" w:cs="Times New Roman"/>
          <w:spacing w:val="-3"/>
          <w:w w:val="110"/>
        </w:rPr>
        <w:t>30</w:t>
      </w:r>
      <w:r w:rsidRPr="00DB5794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DB5794" w:rsidRPr="00DB5794">
        <w:rPr>
          <w:rFonts w:ascii="Times New Roman" w:hAnsi="Times New Roman" w:cs="Times New Roman"/>
          <w:spacing w:val="-3"/>
          <w:w w:val="110"/>
        </w:rPr>
        <w:t>6</w:t>
      </w:r>
      <w:r w:rsidRPr="00DB5794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2D8BFF2B" w14:textId="7DCF8892" w:rsidR="00F42B82" w:rsidRPr="00DB5794" w:rsidRDefault="00F42B82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DB5794">
        <w:rPr>
          <w:rFonts w:ascii="Times New Roman" w:hAnsi="Times New Roman" w:cs="Times New Roman"/>
          <w:spacing w:val="-3"/>
          <w:w w:val="110"/>
        </w:rPr>
        <w:t>Zaplanowana przez Zamawiającego stawka w projekcie – 200,00 PLN/h brutto z narzutami.</w:t>
      </w:r>
    </w:p>
    <w:p w14:paraId="6EC8E491" w14:textId="77777777" w:rsidR="00F42B82" w:rsidRPr="007B608A" w:rsidRDefault="00F42B82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DB5794">
        <w:rPr>
          <w:rFonts w:ascii="Times New Roman" w:hAnsi="Times New Roman" w:cs="Times New Roman"/>
          <w:b/>
          <w:spacing w:val="-3"/>
          <w:w w:val="110"/>
        </w:rPr>
        <w:t xml:space="preserve">Realizacja usługi zaplanowana jest we wszystkich trzech cyklach inkubacji (w 2026, 2027 i 2028 </w:t>
      </w:r>
      <w:r w:rsidRPr="007B608A">
        <w:rPr>
          <w:rFonts w:ascii="Times New Roman" w:hAnsi="Times New Roman" w:cs="Times New Roman"/>
          <w:b/>
          <w:spacing w:val="-3"/>
          <w:w w:val="110"/>
        </w:rPr>
        <w:t>roku).</w:t>
      </w:r>
    </w:p>
    <w:p w14:paraId="2BF5879D" w14:textId="0E097DC6" w:rsidR="00F42B82" w:rsidRPr="007B608A" w:rsidRDefault="00F42B82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inkubacji – 5h x </w:t>
      </w:r>
      <w:r w:rsidR="00DB5794">
        <w:rPr>
          <w:rFonts w:ascii="Times New Roman" w:hAnsi="Times New Roman" w:cs="Times New Roman"/>
        </w:rPr>
        <w:t>6</w:t>
      </w:r>
      <w:r w:rsidRPr="007B608A">
        <w:rPr>
          <w:rFonts w:ascii="Times New Roman" w:hAnsi="Times New Roman" w:cs="Times New Roman"/>
        </w:rPr>
        <w:t xml:space="preserve"> MŚP x 3 = </w:t>
      </w:r>
      <w:r w:rsidR="00DB5794">
        <w:rPr>
          <w:rFonts w:ascii="Times New Roman" w:hAnsi="Times New Roman" w:cs="Times New Roman"/>
        </w:rPr>
        <w:t>90</w:t>
      </w:r>
      <w:r w:rsidRPr="007B608A">
        <w:rPr>
          <w:rFonts w:ascii="Times New Roman" w:hAnsi="Times New Roman" w:cs="Times New Roman"/>
        </w:rPr>
        <w:t xml:space="preserve"> h (opieka nad </w:t>
      </w:r>
      <w:r w:rsidR="00DB5794">
        <w:rPr>
          <w:rFonts w:ascii="Times New Roman" w:hAnsi="Times New Roman" w:cs="Times New Roman"/>
        </w:rPr>
        <w:t xml:space="preserve">18 </w:t>
      </w:r>
      <w:r w:rsidRPr="007B608A">
        <w:rPr>
          <w:rFonts w:ascii="Times New Roman" w:hAnsi="Times New Roman" w:cs="Times New Roman"/>
        </w:rPr>
        <w:t>MŚP).</w:t>
      </w:r>
    </w:p>
    <w:p w14:paraId="05604C1C" w14:textId="77777777" w:rsidR="00F42B82" w:rsidRPr="007B608A" w:rsidRDefault="00F42B82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5A5478E1" w14:textId="77777777" w:rsidR="00F42B82" w:rsidRPr="007B608A" w:rsidRDefault="00F42B82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6CFE5D1C" w14:textId="6AE50629" w:rsidR="00F42B82" w:rsidRPr="007B608A" w:rsidRDefault="00F42B82">
      <w:pPr>
        <w:widowControl/>
        <w:numPr>
          <w:ilvl w:val="0"/>
          <w:numId w:val="7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Zapewnienie w okresie realizacji Projektu ekspertów świadczących usługę </w:t>
      </w:r>
      <w:bookmarkStart w:id="12" w:name="_Hlk215057880"/>
      <w:r w:rsidRPr="007B608A">
        <w:rPr>
          <w:rFonts w:ascii="Times New Roman" w:hAnsi="Times New Roman" w:cs="Times New Roman"/>
          <w:w w:val="105"/>
        </w:rPr>
        <w:t>mentoringu  przedsiębiorstw</w:t>
      </w:r>
      <w:bookmarkEnd w:id="12"/>
      <w:r w:rsidRPr="007B608A">
        <w:rPr>
          <w:rFonts w:ascii="Times New Roman" w:hAnsi="Times New Roman" w:cs="Times New Roman"/>
          <w:w w:val="105"/>
        </w:rPr>
        <w:t>, których zakres obowiązków określa ust. 2 Minimalny zakres obowiązków ekspertów świadczących usługę mentoringu</w:t>
      </w:r>
      <w:r w:rsidR="002E5125" w:rsidRPr="007B608A">
        <w:rPr>
          <w:rFonts w:ascii="Times New Roman" w:hAnsi="Times New Roman" w:cs="Times New Roman"/>
          <w:w w:val="105"/>
        </w:rPr>
        <w:t>;</w:t>
      </w:r>
    </w:p>
    <w:p w14:paraId="49A7331B" w14:textId="2D0C79B2" w:rsidR="002E5125" w:rsidRPr="007B608A" w:rsidRDefault="002E5125">
      <w:pPr>
        <w:widowControl/>
        <w:numPr>
          <w:ilvl w:val="0"/>
          <w:numId w:val="7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wytycznymi;</w:t>
      </w:r>
    </w:p>
    <w:p w14:paraId="2E606263" w14:textId="61B6C914" w:rsidR="002E5125" w:rsidRPr="007B608A" w:rsidRDefault="002E5125">
      <w:pPr>
        <w:widowControl/>
        <w:numPr>
          <w:ilvl w:val="0"/>
          <w:numId w:val="7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związanej z pracą ekspertów, potwierdzającej wykonanie usługi;</w:t>
      </w:r>
    </w:p>
    <w:p w14:paraId="0050C0F1" w14:textId="51281924" w:rsidR="002E5125" w:rsidRPr="007B608A" w:rsidRDefault="002E5125">
      <w:pPr>
        <w:widowControl/>
        <w:numPr>
          <w:ilvl w:val="0"/>
          <w:numId w:val="7"/>
        </w:numPr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Czas poświęcony na wykonanie czynności i zadań wskazanych w ust. 2 planowany jest w wymiarze 5 godzin zegarowych w trakcie jednego cyklu inkubacji na jedno MŚP.</w:t>
      </w:r>
    </w:p>
    <w:p w14:paraId="27C20E92" w14:textId="62E11087" w:rsidR="00F42B82" w:rsidRPr="007B608A" w:rsidRDefault="00F42B82">
      <w:pPr>
        <w:widowControl/>
        <w:numPr>
          <w:ilvl w:val="0"/>
          <w:numId w:val="26"/>
        </w:numPr>
        <w:spacing w:line="276" w:lineRule="auto"/>
        <w:ind w:left="284" w:hanging="295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b/>
          <w:w w:val="105"/>
        </w:rPr>
        <w:t>Minimalny zakres obowiązków każdego z ekspertów świadczących usługę mentoringu</w:t>
      </w:r>
      <w:r w:rsidR="002E5125" w:rsidRPr="007B608A">
        <w:rPr>
          <w:rFonts w:ascii="Times New Roman" w:hAnsi="Times New Roman" w:cs="Times New Roman"/>
        </w:rPr>
        <w:t xml:space="preserve"> </w:t>
      </w:r>
      <w:r w:rsidR="002E5125" w:rsidRPr="007B608A">
        <w:rPr>
          <w:rFonts w:ascii="Times New Roman" w:hAnsi="Times New Roman" w:cs="Times New Roman"/>
          <w:b/>
          <w:w w:val="105"/>
        </w:rPr>
        <w:t>obejmuje m.in.</w:t>
      </w:r>
      <w:r w:rsidRPr="007B608A">
        <w:rPr>
          <w:rFonts w:ascii="Times New Roman" w:hAnsi="Times New Roman" w:cs="Times New Roman"/>
          <w:b/>
          <w:w w:val="105"/>
        </w:rPr>
        <w:t>:</w:t>
      </w:r>
    </w:p>
    <w:p w14:paraId="5AB5B84D" w14:textId="0820D6C3" w:rsidR="00F42B82" w:rsidRPr="007B608A" w:rsidRDefault="000F57EE">
      <w:pPr>
        <w:widowControl/>
        <w:numPr>
          <w:ilvl w:val="0"/>
          <w:numId w:val="8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U</w:t>
      </w:r>
      <w:r w:rsidR="00F42B82" w:rsidRPr="007B608A">
        <w:rPr>
          <w:rFonts w:ascii="Times New Roman" w:hAnsi="Times New Roman" w:cs="Times New Roman"/>
          <w:w w:val="105"/>
        </w:rPr>
        <w:t>sługa, podczas której ekspert udzieli wskazówek firm</w:t>
      </w:r>
      <w:r w:rsidRPr="007B608A">
        <w:rPr>
          <w:rFonts w:ascii="Times New Roman" w:hAnsi="Times New Roman" w:cs="Times New Roman"/>
          <w:w w:val="105"/>
        </w:rPr>
        <w:t>ie</w:t>
      </w:r>
      <w:r w:rsidR="00F42B82" w:rsidRPr="007B608A">
        <w:rPr>
          <w:rFonts w:ascii="Times New Roman" w:hAnsi="Times New Roman" w:cs="Times New Roman"/>
          <w:w w:val="105"/>
        </w:rPr>
        <w:t xml:space="preserve"> w zakresie jej  skutecznego rozwoju, poprawy wyników czy ogólnej efektywności biznesowej.</w:t>
      </w:r>
    </w:p>
    <w:p w14:paraId="6D943436" w14:textId="4AFF5599" w:rsidR="007F4C04" w:rsidRDefault="007F4C0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</w:t>
      </w:r>
      <w:r w:rsidR="00560AE9" w:rsidRPr="007B608A">
        <w:rPr>
          <w:rFonts w:ascii="Times New Roman" w:hAnsi="Times New Roman" w:cs="Times New Roman"/>
        </w:rPr>
        <w:t>………………………...</w:t>
      </w:r>
    </w:p>
    <w:p w14:paraId="04CB23B6" w14:textId="77777777" w:rsidR="00DB5794" w:rsidRDefault="00DB579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3E2B23A2" w14:textId="6B6AC9EA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u w:val="single"/>
        </w:rPr>
      </w:pPr>
      <w:r w:rsidRPr="00DB5794">
        <w:rPr>
          <w:rFonts w:ascii="Times New Roman" w:hAnsi="Times New Roman" w:cs="Times New Roman"/>
          <w:b/>
          <w:bCs/>
          <w:u w:val="single"/>
        </w:rPr>
        <w:t xml:space="preserve">Część </w:t>
      </w:r>
      <w:r>
        <w:rPr>
          <w:rFonts w:ascii="Times New Roman" w:hAnsi="Times New Roman" w:cs="Times New Roman"/>
          <w:b/>
          <w:bCs/>
          <w:u w:val="single"/>
        </w:rPr>
        <w:t>nr 8</w:t>
      </w:r>
      <w:r w:rsidRPr="00DB5794">
        <w:rPr>
          <w:rFonts w:ascii="Times New Roman" w:hAnsi="Times New Roman" w:cs="Times New Roman"/>
          <w:b/>
          <w:bCs/>
          <w:u w:val="single"/>
        </w:rPr>
        <w:t xml:space="preserve">: </w:t>
      </w:r>
    </w:p>
    <w:p w14:paraId="1802D080" w14:textId="77777777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u w:val="single"/>
        </w:rPr>
      </w:pPr>
      <w:r w:rsidRPr="00DB5794">
        <w:rPr>
          <w:rFonts w:ascii="Times New Roman" w:hAnsi="Times New Roman" w:cs="Times New Roman"/>
          <w:b/>
          <w:bCs/>
          <w:u w:val="single"/>
        </w:rPr>
        <w:t xml:space="preserve">Usługa towarzysząca w procesie inkubacji - Wsparcie techniczne, technologiczne i inżynierskie w zakresie założeń i weryfikacji opracowywanego produktu (MVP) </w:t>
      </w:r>
    </w:p>
    <w:p w14:paraId="3F057F63" w14:textId="77777777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Usługa planowana w wymiarze do 30h/MŚP. </w:t>
      </w:r>
    </w:p>
    <w:p w14:paraId="50F4DE58" w14:textId="77777777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Łączny wymiar usługi w jednym cyklu inkubacji – 30h x 6 MŚP = 180 h (opieka nad 6 MŚP). </w:t>
      </w:r>
    </w:p>
    <w:p w14:paraId="42558362" w14:textId="712A0817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Zaplanowana przez Zamawiającego stawka w projekcie – </w:t>
      </w:r>
      <w:r>
        <w:rPr>
          <w:rFonts w:ascii="Times New Roman" w:hAnsi="Times New Roman" w:cs="Times New Roman"/>
        </w:rPr>
        <w:t>150</w:t>
      </w:r>
      <w:r w:rsidRPr="00DB5794">
        <w:rPr>
          <w:rFonts w:ascii="Times New Roman" w:hAnsi="Times New Roman" w:cs="Times New Roman"/>
        </w:rPr>
        <w:t>,00 PLN/h brutto z narzutami.</w:t>
      </w:r>
    </w:p>
    <w:p w14:paraId="659E2276" w14:textId="77777777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>Realizacja usługi zaplanowana jest we wszystkich trzech cyklach inkubacji (w 2026, 2027 i 2028 roku).</w:t>
      </w:r>
    </w:p>
    <w:p w14:paraId="5D02A697" w14:textId="53AD8031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Łączny wymiar usługi we wszystkich cyklach inkubacji – </w:t>
      </w:r>
      <w:r>
        <w:rPr>
          <w:rFonts w:ascii="Times New Roman" w:hAnsi="Times New Roman" w:cs="Times New Roman"/>
        </w:rPr>
        <w:t>30</w:t>
      </w:r>
      <w:r w:rsidRPr="00DB5794">
        <w:rPr>
          <w:rFonts w:ascii="Times New Roman" w:hAnsi="Times New Roman" w:cs="Times New Roman"/>
        </w:rPr>
        <w:t xml:space="preserve">h x 6 MŚP x 3 = </w:t>
      </w:r>
      <w:r>
        <w:rPr>
          <w:rFonts w:ascii="Times New Roman" w:hAnsi="Times New Roman" w:cs="Times New Roman"/>
        </w:rPr>
        <w:t>540</w:t>
      </w:r>
      <w:r w:rsidRPr="00DB5794">
        <w:rPr>
          <w:rFonts w:ascii="Times New Roman" w:hAnsi="Times New Roman" w:cs="Times New Roman"/>
        </w:rPr>
        <w:t xml:space="preserve"> h (opieka nad 18 MŚP).</w:t>
      </w:r>
    </w:p>
    <w:p w14:paraId="49BDD9C7" w14:textId="77777777" w:rsidR="00DB5794" w:rsidRPr="00DB5794" w:rsidRDefault="00DB5794">
      <w:pPr>
        <w:numPr>
          <w:ilvl w:val="0"/>
          <w:numId w:val="38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  <w:b/>
          <w:bCs/>
        </w:rPr>
        <w:t xml:space="preserve">Minimalny zakres zadań przewidziany dla Wykonawcy obejmuje m.in.: </w:t>
      </w:r>
    </w:p>
    <w:p w14:paraId="135888DA" w14:textId="77777777" w:rsidR="00DB5794" w:rsidRPr="00DB5794" w:rsidRDefault="00DB5794">
      <w:pPr>
        <w:numPr>
          <w:ilvl w:val="0"/>
          <w:numId w:val="39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Zapewnienie w okresie realizacji Projektu ekspertów, świadczących usługę wsparcia technicznego, technologicznego i inżynierskiego w zakresie założeń i weryfikacji opracowywanego produktu (MVP) dla przedsiębiorstw, których zakres obowiązków określa ust. 2. </w:t>
      </w:r>
    </w:p>
    <w:p w14:paraId="4686D9B4" w14:textId="77777777" w:rsidR="00DB5794" w:rsidRPr="00DB5794" w:rsidRDefault="00DB5794">
      <w:pPr>
        <w:numPr>
          <w:ilvl w:val="0"/>
          <w:numId w:val="39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Raportowanie Zamawiającemu postępów prowadzonych usług zgodnie z jego wytycznymi. </w:t>
      </w:r>
    </w:p>
    <w:p w14:paraId="3E5AA54F" w14:textId="77777777" w:rsidR="00DB5794" w:rsidRPr="00DB5794" w:rsidRDefault="00DB5794">
      <w:pPr>
        <w:numPr>
          <w:ilvl w:val="0"/>
          <w:numId w:val="39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>Przedkładanie Zamawiającemu dokumentacji finansowej związanej z pracą ekspertów, potwierdzającej wykonanie usługi.</w:t>
      </w:r>
    </w:p>
    <w:p w14:paraId="36849626" w14:textId="77777777" w:rsidR="00DB5794" w:rsidRPr="00DB5794" w:rsidRDefault="00DB5794">
      <w:pPr>
        <w:numPr>
          <w:ilvl w:val="0"/>
          <w:numId w:val="39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Czas poświęcony na wykonanie czynności i zadań wskazanych w ust. 2 planowany jest w wymiarze </w:t>
      </w:r>
      <w:r w:rsidRPr="00DB5794">
        <w:rPr>
          <w:rFonts w:ascii="Times New Roman" w:hAnsi="Times New Roman" w:cs="Times New Roman"/>
        </w:rPr>
        <w:lastRenderedPageBreak/>
        <w:t xml:space="preserve">30 godzin zegarowych w trakcie jednego cyklu inkubacji na jedno MŚP. </w:t>
      </w:r>
    </w:p>
    <w:p w14:paraId="17811077" w14:textId="77777777" w:rsidR="00DB5794" w:rsidRPr="00DB5794" w:rsidRDefault="00DB5794">
      <w:pPr>
        <w:numPr>
          <w:ilvl w:val="0"/>
          <w:numId w:val="38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  <w:b/>
          <w:bCs/>
        </w:rPr>
        <w:t xml:space="preserve">Minimalny zakres obowiązków każdego z ekspertów świadczących usługę wsparcia technicznego, technologicznego i inżynierskiego w zakresie założeń i weryfikacji opracowywanego produktu (MVP) dla przedsiębiorstw obejmuje m.in.: </w:t>
      </w:r>
    </w:p>
    <w:p w14:paraId="4D6164D8" w14:textId="77777777" w:rsidR="00DB5794" w:rsidRPr="00DB5794" w:rsidRDefault="00DB5794">
      <w:pPr>
        <w:numPr>
          <w:ilvl w:val="0"/>
          <w:numId w:val="40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Udział w opracowaniu Specyfikacji Warunków Zamówienia (SWZ) w zakresie określenia wymagań technicznych, funkcjonalnych i jakościowych dla opracowywanego produktu lub MVP, z uwzględnieniem specyfiki branż wynikających z Inteligentnych Specjalizacji Warmii i Mazur. </w:t>
      </w:r>
    </w:p>
    <w:p w14:paraId="2C66947A" w14:textId="77777777" w:rsidR="00DB5794" w:rsidRPr="00DB5794" w:rsidRDefault="00DB5794">
      <w:pPr>
        <w:numPr>
          <w:ilvl w:val="0"/>
          <w:numId w:val="40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Weryfikację i ocenę wykonanego MVP pod kątem zgodności z założeniami projektowymi, funkcjonalnością, jakością technologiczną, potencjałem wdrożeniowym oraz możliwością dalszego rozwoju. </w:t>
      </w:r>
    </w:p>
    <w:p w14:paraId="765AD646" w14:textId="77777777" w:rsidR="00DB5794" w:rsidRPr="00DB5794" w:rsidRDefault="00DB5794">
      <w:pPr>
        <w:numPr>
          <w:ilvl w:val="0"/>
          <w:numId w:val="40"/>
        </w:num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 xml:space="preserve">Doradztwo technologiczne i inżynierskie w zakresie doboru odpowiednich technologii, materiałów, procesów produkcyjnych, urządzeń lub metod wytwarzania, z uwzględnieniem zasad efektywności energetycznej i zrównoważonego rozwoju. </w:t>
      </w:r>
    </w:p>
    <w:p w14:paraId="409B6CE6" w14:textId="15DB1FFD" w:rsid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…………………………………………………………………………………………………………………...</w:t>
      </w:r>
    </w:p>
    <w:p w14:paraId="0FEAC6AC" w14:textId="77777777" w:rsidR="00DB5794" w:rsidRDefault="00DB579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79DA29CF" w14:textId="77777777" w:rsidR="00DB5794" w:rsidRPr="007B608A" w:rsidRDefault="00DB579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</w:p>
    <w:p w14:paraId="40839A43" w14:textId="3D9719F0" w:rsidR="007B608A" w:rsidRPr="00360C2E" w:rsidRDefault="00360C2E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</w:rPr>
      </w:pPr>
      <w:r w:rsidRPr="00360C2E">
        <w:rPr>
          <w:rFonts w:ascii="Times New Roman" w:hAnsi="Times New Roman" w:cs="Times New Roman"/>
          <w:b/>
          <w:bCs/>
        </w:rPr>
        <w:t xml:space="preserve">Część nr </w:t>
      </w:r>
      <w:r w:rsidR="00DB5794">
        <w:rPr>
          <w:rFonts w:ascii="Times New Roman" w:hAnsi="Times New Roman" w:cs="Times New Roman"/>
          <w:b/>
          <w:bCs/>
        </w:rPr>
        <w:t>9</w:t>
      </w:r>
      <w:r w:rsidR="00C121C8" w:rsidRPr="00A5615E">
        <w:rPr>
          <w:rFonts w:ascii="Times New Roman" w:hAnsi="Times New Roman" w:cs="Times New Roman"/>
          <w:b/>
          <w:bCs/>
        </w:rPr>
        <w:t>:</w:t>
      </w:r>
    </w:p>
    <w:p w14:paraId="69A3E9E9" w14:textId="7B9D556C" w:rsidR="007F4C04" w:rsidRPr="007B608A" w:rsidRDefault="007F4C04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Usługa w procesie akceleracji - Usługa rzecznika patentowego</w:t>
      </w:r>
    </w:p>
    <w:p w14:paraId="505177DE" w14:textId="14F35BB6" w:rsidR="007F4C04" w:rsidRPr="007B608A" w:rsidRDefault="007F4C0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20h/MŚP (w okresie akceleracji). </w:t>
      </w:r>
    </w:p>
    <w:p w14:paraId="607072E3" w14:textId="650716ED" w:rsidR="007F4C04" w:rsidRPr="007B608A" w:rsidRDefault="007F4C0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– 20h x </w:t>
      </w:r>
      <w:r w:rsidR="00DB579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DB5794">
        <w:rPr>
          <w:rFonts w:ascii="Times New Roman" w:hAnsi="Times New Roman" w:cs="Times New Roman"/>
          <w:spacing w:val="-3"/>
          <w:w w:val="110"/>
        </w:rPr>
        <w:t>60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DB579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54F4563D" w14:textId="151724B0" w:rsidR="007F4C04" w:rsidRPr="007B608A" w:rsidRDefault="007F4C0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3C9D51F4" w14:textId="6D5D735B" w:rsidR="007F4C04" w:rsidRPr="007B608A" w:rsidRDefault="007F4C04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(w 2026, 2027 i 2028 roku).</w:t>
      </w:r>
    </w:p>
    <w:p w14:paraId="7A5DD7C7" w14:textId="2F62AEE0" w:rsidR="007F4C04" w:rsidRPr="007B608A" w:rsidRDefault="007F4C0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Łączny wymiar usługi we wszystkich cyklach</w:t>
      </w:r>
      <w:r w:rsidR="002E5F00" w:rsidRPr="007B608A">
        <w:rPr>
          <w:rFonts w:ascii="Times New Roman" w:hAnsi="Times New Roman" w:cs="Times New Roman"/>
        </w:rPr>
        <w:t xml:space="preserve"> </w:t>
      </w:r>
      <w:r w:rsidRPr="007B608A">
        <w:rPr>
          <w:rFonts w:ascii="Times New Roman" w:hAnsi="Times New Roman" w:cs="Times New Roman"/>
        </w:rPr>
        <w:t xml:space="preserve">– 20h x </w:t>
      </w:r>
      <w:r w:rsidR="00DB5794">
        <w:rPr>
          <w:rFonts w:ascii="Times New Roman" w:hAnsi="Times New Roman" w:cs="Times New Roman"/>
        </w:rPr>
        <w:t>3</w:t>
      </w:r>
      <w:r w:rsidRPr="007B608A">
        <w:rPr>
          <w:rFonts w:ascii="Times New Roman" w:hAnsi="Times New Roman" w:cs="Times New Roman"/>
        </w:rPr>
        <w:t xml:space="preserve"> MŚP x 3 = </w:t>
      </w:r>
      <w:r w:rsidR="00DB5794">
        <w:rPr>
          <w:rFonts w:ascii="Times New Roman" w:hAnsi="Times New Roman" w:cs="Times New Roman"/>
        </w:rPr>
        <w:t>180</w:t>
      </w:r>
      <w:r w:rsidRPr="007B608A">
        <w:rPr>
          <w:rFonts w:ascii="Times New Roman" w:hAnsi="Times New Roman" w:cs="Times New Roman"/>
        </w:rPr>
        <w:t xml:space="preserve"> h (opieka nad </w:t>
      </w:r>
      <w:r w:rsidR="00DB5794">
        <w:rPr>
          <w:rFonts w:ascii="Times New Roman" w:hAnsi="Times New Roman" w:cs="Times New Roman"/>
        </w:rPr>
        <w:t>9</w:t>
      </w:r>
      <w:r w:rsidRPr="007B608A">
        <w:rPr>
          <w:rFonts w:ascii="Times New Roman" w:hAnsi="Times New Roman" w:cs="Times New Roman"/>
        </w:rPr>
        <w:t xml:space="preserve"> MŚP).</w:t>
      </w:r>
    </w:p>
    <w:p w14:paraId="7D2BDAD6" w14:textId="77777777" w:rsidR="007F4C04" w:rsidRPr="007B608A" w:rsidRDefault="007F4C0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1677332A" w14:textId="77777777" w:rsidR="007F4C04" w:rsidRPr="007B608A" w:rsidRDefault="007F4C04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75F289A0" w14:textId="073C5651" w:rsidR="007F4C04" w:rsidRPr="007B608A" w:rsidRDefault="007F4C04">
      <w:pPr>
        <w:widowControl/>
        <w:numPr>
          <w:ilvl w:val="0"/>
          <w:numId w:val="27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Zapewnienie w okresie realizacji Projektu ekspertów, świadczących </w:t>
      </w:r>
      <w:r w:rsidR="00075E19" w:rsidRPr="007B608A">
        <w:rPr>
          <w:rFonts w:ascii="Times New Roman" w:hAnsi="Times New Roman" w:cs="Times New Roman"/>
          <w:w w:val="105"/>
        </w:rPr>
        <w:t xml:space="preserve">usługę </w:t>
      </w:r>
      <w:bookmarkStart w:id="13" w:name="_Hlk215058008"/>
      <w:r w:rsidR="00075E19" w:rsidRPr="007B608A">
        <w:rPr>
          <w:rFonts w:ascii="Times New Roman" w:hAnsi="Times New Roman" w:cs="Times New Roman"/>
          <w:w w:val="105"/>
        </w:rPr>
        <w:t>rzecznika patentowego dla</w:t>
      </w:r>
      <w:r w:rsidRPr="007B608A">
        <w:rPr>
          <w:rFonts w:ascii="Times New Roman" w:hAnsi="Times New Roman" w:cs="Times New Roman"/>
          <w:w w:val="105"/>
        </w:rPr>
        <w:t xml:space="preserve">  przedsiębiorstw</w:t>
      </w:r>
      <w:bookmarkEnd w:id="13"/>
      <w:r w:rsidRPr="007B608A">
        <w:rPr>
          <w:rFonts w:ascii="Times New Roman" w:hAnsi="Times New Roman" w:cs="Times New Roman"/>
          <w:w w:val="105"/>
        </w:rPr>
        <w:t xml:space="preserve">, których zakres obowiązków określa ust. 2 Minimalny zakres obowiązków ekspertów świadczących </w:t>
      </w:r>
      <w:r w:rsidR="00075E19" w:rsidRPr="007B608A">
        <w:rPr>
          <w:rFonts w:ascii="Times New Roman" w:hAnsi="Times New Roman" w:cs="Times New Roman"/>
          <w:w w:val="105"/>
        </w:rPr>
        <w:t>usługę rzecznika patentowego</w:t>
      </w:r>
      <w:r w:rsidRPr="007B608A">
        <w:rPr>
          <w:rFonts w:ascii="Times New Roman" w:hAnsi="Times New Roman" w:cs="Times New Roman"/>
          <w:w w:val="105"/>
        </w:rPr>
        <w:t>;</w:t>
      </w:r>
    </w:p>
    <w:p w14:paraId="7496C83E" w14:textId="77777777" w:rsidR="007F4C04" w:rsidRPr="007B608A" w:rsidRDefault="007F4C04">
      <w:pPr>
        <w:widowControl/>
        <w:numPr>
          <w:ilvl w:val="0"/>
          <w:numId w:val="27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wytycznymi;</w:t>
      </w:r>
    </w:p>
    <w:p w14:paraId="578CDBF2" w14:textId="77777777" w:rsidR="007F4C04" w:rsidRPr="007B608A" w:rsidRDefault="007F4C04">
      <w:pPr>
        <w:widowControl/>
        <w:numPr>
          <w:ilvl w:val="0"/>
          <w:numId w:val="27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związanej z pracą ekspertów, potwierdzającej wykonanie usługi;</w:t>
      </w:r>
    </w:p>
    <w:p w14:paraId="35816E6A" w14:textId="3BCC9700" w:rsidR="00F42B82" w:rsidRPr="007B608A" w:rsidRDefault="007F4C04">
      <w:pPr>
        <w:widowControl/>
        <w:numPr>
          <w:ilvl w:val="0"/>
          <w:numId w:val="27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Czas poświęcony na wykonanie czynności i zadań wskazanych w ust. 2 planowany jest w wymiarze 20 godzin zegarowych w trakcie jednego cyklu inkubacji na jedno MŚP.</w:t>
      </w:r>
    </w:p>
    <w:p w14:paraId="2A876A65" w14:textId="60AA342D" w:rsidR="00075E19" w:rsidRPr="007B608A" w:rsidRDefault="00075E19">
      <w:pPr>
        <w:widowControl/>
        <w:numPr>
          <w:ilvl w:val="0"/>
          <w:numId w:val="28"/>
        </w:numPr>
        <w:spacing w:line="276" w:lineRule="auto"/>
        <w:ind w:left="284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b/>
          <w:w w:val="105"/>
        </w:rPr>
        <w:t>Minimalny zakres obowiązków każdego z ekspertów świadczących usługę rzecznika patentowego</w:t>
      </w:r>
      <w:r w:rsidRPr="007B608A">
        <w:rPr>
          <w:rFonts w:ascii="Times New Roman" w:hAnsi="Times New Roman" w:cs="Times New Roman"/>
        </w:rPr>
        <w:t xml:space="preserve"> </w:t>
      </w:r>
      <w:r w:rsidRPr="007B608A">
        <w:rPr>
          <w:rFonts w:ascii="Times New Roman" w:hAnsi="Times New Roman" w:cs="Times New Roman"/>
          <w:b/>
          <w:w w:val="105"/>
        </w:rPr>
        <w:t>obejmuje m.in.:</w:t>
      </w:r>
    </w:p>
    <w:p w14:paraId="28096F06" w14:textId="4E7F7F78" w:rsidR="00075E19" w:rsidRPr="007B608A" w:rsidRDefault="00075E19">
      <w:pPr>
        <w:widowControl/>
        <w:numPr>
          <w:ilvl w:val="0"/>
          <w:numId w:val="9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Doradztwo w zakresie ochrony własności przemysłowej i patentowej w zakresie:</w:t>
      </w:r>
    </w:p>
    <w:p w14:paraId="0CF4F3DA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Identyfikacja elementów możliwych do ochrony – analiza działalności firmy pod kątem potencjalnych przedmiotów ochrony prawnej;</w:t>
      </w:r>
    </w:p>
    <w:p w14:paraId="2C3BAE4A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Wstępna ocena zdolności patentowej – wsparcie w ocenie, czy dane rozwiązanie spełnia kryteria ochrony;</w:t>
      </w:r>
    </w:p>
    <w:p w14:paraId="089A1A4A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Wybór odpowiedniej formy ochrony – doradztwo w zakresie doboru optymalnej ścieżki ochrony, także w kontekście kosztów i korzyści;</w:t>
      </w:r>
    </w:p>
    <w:p w14:paraId="1AEF2E59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Proces zgłoszeniowy – omówienie procedur zgłoszeniowych w Polsce (UPRP), a w razie potrzeby – również na poziomie unijnym (EUIPO, EPO) lub międzynarodowym (WIPO);</w:t>
      </w:r>
    </w:p>
    <w:p w14:paraId="64D1DF47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lastRenderedPageBreak/>
        <w:t>Zarządzanie i komercjalizacja ochrony – wskazanie możliwości biznesowego wykorzystania praw ochronnych;</w:t>
      </w:r>
    </w:p>
    <w:p w14:paraId="626F838D" w14:textId="77777777" w:rsidR="00075E19" w:rsidRPr="007B608A" w:rsidRDefault="00075E19">
      <w:pPr>
        <w:widowControl/>
        <w:numPr>
          <w:ilvl w:val="0"/>
          <w:numId w:val="1"/>
        </w:numPr>
        <w:spacing w:line="276" w:lineRule="auto"/>
        <w:ind w:left="851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Doradztwo w zakresie zabezpieczenia innowacji – sposoby ochrony know-how i informacji technicznych. </w:t>
      </w:r>
    </w:p>
    <w:p w14:paraId="6DEAEA71" w14:textId="13C1C15A" w:rsidR="003D0714" w:rsidRPr="007B608A" w:rsidRDefault="003D071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6830F30D" w14:textId="7109699A" w:rsidR="003D0714" w:rsidRPr="007B608A" w:rsidRDefault="00360C2E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nr </w:t>
      </w:r>
      <w:r w:rsidR="00DB5794">
        <w:rPr>
          <w:rFonts w:ascii="Times New Roman" w:hAnsi="Times New Roman" w:cs="Times New Roman"/>
          <w:b/>
          <w:bCs/>
        </w:rPr>
        <w:t>10</w:t>
      </w:r>
      <w:r>
        <w:rPr>
          <w:rFonts w:ascii="Times New Roman" w:hAnsi="Times New Roman" w:cs="Times New Roman"/>
          <w:b/>
          <w:bCs/>
        </w:rPr>
        <w:t>:</w:t>
      </w:r>
    </w:p>
    <w:p w14:paraId="452F9D58" w14:textId="75084B28" w:rsidR="003D0714" w:rsidRPr="007B608A" w:rsidRDefault="003D0714" w:rsidP="007B608A">
      <w:pPr>
        <w:autoSpaceDE w:val="0"/>
        <w:autoSpaceDN w:val="0"/>
        <w:spacing w:line="276" w:lineRule="auto"/>
        <w:ind w:right="249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7B608A">
        <w:rPr>
          <w:rFonts w:ascii="Times New Roman" w:hAnsi="Times New Roman" w:cs="Times New Roman"/>
          <w:b/>
          <w:bCs/>
          <w:u w:val="single"/>
        </w:rPr>
        <w:t>Usługa w procesie akceleracji - Usługa wzornictwa przemysłowego</w:t>
      </w:r>
    </w:p>
    <w:p w14:paraId="617AC327" w14:textId="57120AB1" w:rsidR="003D0714" w:rsidRPr="007B608A" w:rsidRDefault="003D071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Usługa planowana w wymiarze do 30h/MŚP (w okresie akceleracji). </w:t>
      </w:r>
    </w:p>
    <w:p w14:paraId="3D9DA8A1" w14:textId="6BCE09D4" w:rsidR="003D0714" w:rsidRPr="007B608A" w:rsidRDefault="003D071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Łączny wymiar usługi w jednym cyklu – 30h x </w:t>
      </w:r>
      <w:r w:rsidR="00DB579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 = </w:t>
      </w:r>
      <w:r w:rsidR="00DB5794">
        <w:rPr>
          <w:rFonts w:ascii="Times New Roman" w:hAnsi="Times New Roman" w:cs="Times New Roman"/>
          <w:spacing w:val="-3"/>
          <w:w w:val="110"/>
        </w:rPr>
        <w:t>90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h (opieka nad </w:t>
      </w:r>
      <w:r w:rsidR="00DB5794">
        <w:rPr>
          <w:rFonts w:ascii="Times New Roman" w:hAnsi="Times New Roman" w:cs="Times New Roman"/>
          <w:spacing w:val="-3"/>
          <w:w w:val="110"/>
        </w:rPr>
        <w:t>3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MŚP).</w:t>
      </w:r>
    </w:p>
    <w:p w14:paraId="645AECD2" w14:textId="77777777" w:rsidR="003D0714" w:rsidRPr="007B608A" w:rsidRDefault="003D0714" w:rsidP="007B608A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0F3C274F" w14:textId="7A45E5F9" w:rsidR="003D0714" w:rsidRPr="007B608A" w:rsidRDefault="003D0714" w:rsidP="007B608A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(w 2026, 2027 i 2028 roku).</w:t>
      </w:r>
    </w:p>
    <w:p w14:paraId="11BCAE36" w14:textId="459185BF" w:rsidR="003D0714" w:rsidRPr="007B608A" w:rsidRDefault="003D071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Łączny wymiar usługi we wszystkich cyklach</w:t>
      </w:r>
      <w:r w:rsidR="002E5F00" w:rsidRPr="007B608A">
        <w:rPr>
          <w:rFonts w:ascii="Times New Roman" w:hAnsi="Times New Roman" w:cs="Times New Roman"/>
        </w:rPr>
        <w:t xml:space="preserve"> </w:t>
      </w:r>
      <w:r w:rsidRPr="007B608A">
        <w:rPr>
          <w:rFonts w:ascii="Times New Roman" w:hAnsi="Times New Roman" w:cs="Times New Roman"/>
        </w:rPr>
        <w:t xml:space="preserve">– 30h x </w:t>
      </w:r>
      <w:r w:rsidR="00DB5794">
        <w:rPr>
          <w:rFonts w:ascii="Times New Roman" w:hAnsi="Times New Roman" w:cs="Times New Roman"/>
        </w:rPr>
        <w:t>3</w:t>
      </w:r>
      <w:r w:rsidRPr="007B608A">
        <w:rPr>
          <w:rFonts w:ascii="Times New Roman" w:hAnsi="Times New Roman" w:cs="Times New Roman"/>
        </w:rPr>
        <w:t xml:space="preserve"> MŚP x 3 = </w:t>
      </w:r>
      <w:r w:rsidR="00DB5794">
        <w:rPr>
          <w:rFonts w:ascii="Times New Roman" w:hAnsi="Times New Roman" w:cs="Times New Roman"/>
        </w:rPr>
        <w:t>270</w:t>
      </w:r>
      <w:r w:rsidRPr="007B608A">
        <w:rPr>
          <w:rFonts w:ascii="Times New Roman" w:hAnsi="Times New Roman" w:cs="Times New Roman"/>
        </w:rPr>
        <w:t xml:space="preserve"> h (opieka nad </w:t>
      </w:r>
      <w:r w:rsidR="00DB5794">
        <w:rPr>
          <w:rFonts w:ascii="Times New Roman" w:hAnsi="Times New Roman" w:cs="Times New Roman"/>
        </w:rPr>
        <w:t>9</w:t>
      </w:r>
      <w:r w:rsidRPr="007B608A">
        <w:rPr>
          <w:rFonts w:ascii="Times New Roman" w:hAnsi="Times New Roman" w:cs="Times New Roman"/>
        </w:rPr>
        <w:t xml:space="preserve"> MŚP).</w:t>
      </w:r>
    </w:p>
    <w:p w14:paraId="0E73FD0D" w14:textId="77777777" w:rsidR="003D0714" w:rsidRPr="007B608A" w:rsidRDefault="003D0714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color w:val="EE0000"/>
        </w:rPr>
      </w:pPr>
    </w:p>
    <w:p w14:paraId="12BF8E61" w14:textId="77777777" w:rsidR="003D0714" w:rsidRPr="007B608A" w:rsidRDefault="003D0714" w:rsidP="007B608A">
      <w:pPr>
        <w:widowControl/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  <w:spacing w:val="-3"/>
          <w:w w:val="110"/>
          <w:highlight w:val="yellow"/>
        </w:rPr>
      </w:pPr>
      <w:r w:rsidRPr="007B608A">
        <w:rPr>
          <w:rFonts w:ascii="Times New Roman" w:hAnsi="Times New Roman" w:cs="Times New Roman"/>
          <w:b/>
          <w:w w:val="105"/>
        </w:rPr>
        <w:t>1.</w:t>
      </w:r>
      <w:r w:rsidRPr="007B608A">
        <w:rPr>
          <w:rFonts w:ascii="Times New Roman" w:hAnsi="Times New Roman" w:cs="Times New Roman"/>
          <w:b/>
          <w:w w:val="105"/>
        </w:rPr>
        <w:tab/>
        <w:t>Minimalny zakres zadań przewidziany dla Wykonawcy obejmuje m.in.:</w:t>
      </w:r>
    </w:p>
    <w:p w14:paraId="59C5CA9F" w14:textId="3E76A5C4" w:rsidR="003D0714" w:rsidRPr="007B608A" w:rsidRDefault="003D0714">
      <w:pPr>
        <w:widowControl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Zapewnienie w okresie realizacji Projektu ekspertów, świadczących usługę </w:t>
      </w:r>
      <w:bookmarkStart w:id="14" w:name="_Hlk215058166"/>
      <w:r w:rsidRPr="007B608A">
        <w:rPr>
          <w:rFonts w:ascii="Times New Roman" w:hAnsi="Times New Roman" w:cs="Times New Roman"/>
          <w:w w:val="105"/>
        </w:rPr>
        <w:t>wzornictwa przemysłowego dla  przedsiębiorstw</w:t>
      </w:r>
      <w:bookmarkEnd w:id="14"/>
      <w:r w:rsidRPr="007B608A">
        <w:rPr>
          <w:rFonts w:ascii="Times New Roman" w:hAnsi="Times New Roman" w:cs="Times New Roman"/>
          <w:w w:val="105"/>
        </w:rPr>
        <w:t>, których zakres obowiązków określa ust. 2 Minimalny zakres obowiązków ekspertów świadczących usługę wzornictwa przemysłowego;</w:t>
      </w:r>
    </w:p>
    <w:p w14:paraId="13FB161F" w14:textId="77777777" w:rsidR="003D0714" w:rsidRPr="007B608A" w:rsidRDefault="003D0714">
      <w:pPr>
        <w:widowControl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Raportowanie Zamawiającemu postępów prowadzonych usług zgodnie z jego wytycznymi;</w:t>
      </w:r>
    </w:p>
    <w:p w14:paraId="228C6D5E" w14:textId="77777777" w:rsidR="003D0714" w:rsidRPr="007B608A" w:rsidRDefault="003D0714">
      <w:pPr>
        <w:widowControl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>Przedkładanie Zamawiającemu dokumentacji finansowej związanej z pracą ekspertów, potwierdzającej wykonanie usługi;</w:t>
      </w:r>
    </w:p>
    <w:p w14:paraId="004C7B48" w14:textId="374D8479" w:rsidR="003D0714" w:rsidRPr="007B608A" w:rsidRDefault="003D0714">
      <w:pPr>
        <w:widowControl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w w:val="105"/>
        </w:rPr>
        <w:t xml:space="preserve">Czas poświęcony na wykonanie czynności i zadań wskazanych w ust. 2 planowany jest w wymiarze </w:t>
      </w:r>
      <w:r w:rsidR="00030E85" w:rsidRPr="007B608A">
        <w:rPr>
          <w:rFonts w:ascii="Times New Roman" w:hAnsi="Times New Roman" w:cs="Times New Roman"/>
          <w:w w:val="105"/>
        </w:rPr>
        <w:t>3</w:t>
      </w:r>
      <w:r w:rsidRPr="007B608A">
        <w:rPr>
          <w:rFonts w:ascii="Times New Roman" w:hAnsi="Times New Roman" w:cs="Times New Roman"/>
          <w:w w:val="105"/>
        </w:rPr>
        <w:t>0 godzin zegarowych w trakcie jednego cyklu inkubacji na jedno MŚP.</w:t>
      </w:r>
    </w:p>
    <w:p w14:paraId="60A11B21" w14:textId="3865D040" w:rsidR="00075E19" w:rsidRPr="007B608A" w:rsidRDefault="003D0714">
      <w:pPr>
        <w:widowControl/>
        <w:numPr>
          <w:ilvl w:val="0"/>
          <w:numId w:val="30"/>
        </w:numPr>
        <w:spacing w:line="276" w:lineRule="auto"/>
        <w:ind w:left="284" w:hanging="284"/>
        <w:jc w:val="both"/>
        <w:rPr>
          <w:rFonts w:ascii="Times New Roman" w:hAnsi="Times New Roman" w:cs="Times New Roman"/>
          <w:w w:val="105"/>
        </w:rPr>
      </w:pPr>
      <w:r w:rsidRPr="007B608A">
        <w:rPr>
          <w:rFonts w:ascii="Times New Roman" w:hAnsi="Times New Roman" w:cs="Times New Roman"/>
          <w:b/>
          <w:w w:val="105"/>
        </w:rPr>
        <w:t xml:space="preserve">Minimalny zakres obowiązków każdego z ekspertów świadczących usługę </w:t>
      </w:r>
      <w:r w:rsidR="00030E85" w:rsidRPr="007B608A">
        <w:rPr>
          <w:rFonts w:ascii="Times New Roman" w:hAnsi="Times New Roman" w:cs="Times New Roman"/>
          <w:b/>
          <w:w w:val="105"/>
        </w:rPr>
        <w:t xml:space="preserve">wzornictwa przemysłowego </w:t>
      </w:r>
      <w:r w:rsidRPr="007B608A">
        <w:rPr>
          <w:rFonts w:ascii="Times New Roman" w:hAnsi="Times New Roman" w:cs="Times New Roman"/>
          <w:b/>
          <w:w w:val="105"/>
        </w:rPr>
        <w:t>obejmuje m.in.:</w:t>
      </w:r>
    </w:p>
    <w:p w14:paraId="4BE502E3" w14:textId="77777777" w:rsidR="00030E85" w:rsidRPr="007B608A" w:rsidRDefault="00030E85">
      <w:pPr>
        <w:widowControl/>
        <w:numPr>
          <w:ilvl w:val="0"/>
          <w:numId w:val="10"/>
        </w:numPr>
        <w:spacing w:line="276" w:lineRule="auto"/>
        <w:ind w:left="567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w w:val="105"/>
        </w:rPr>
        <w:t>Zadania</w:t>
      </w:r>
      <w:r w:rsidRPr="007B608A">
        <w:rPr>
          <w:rFonts w:ascii="Times New Roman" w:hAnsi="Times New Roman" w:cs="Times New Roman"/>
        </w:rPr>
        <w:t xml:space="preserve"> eksperta względem przedsiębiorstwa:</w:t>
      </w:r>
    </w:p>
    <w:p w14:paraId="2BAC99E1" w14:textId="77777777" w:rsidR="00030E85" w:rsidRPr="007B608A" w:rsidRDefault="00030E85">
      <w:pPr>
        <w:widowControl/>
        <w:numPr>
          <w:ilvl w:val="0"/>
          <w:numId w:val="4"/>
        </w:numPr>
        <w:spacing w:line="276" w:lineRule="auto"/>
        <w:ind w:left="851" w:hanging="283"/>
        <w:contextualSpacing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</w:rPr>
        <w:t xml:space="preserve">Wypracowanie DNA marki w kontekście konkurencyjności produktów, usług poprzez wzornictwo/design. Opracowanie </w:t>
      </w:r>
      <w:proofErr w:type="spellStart"/>
      <w:r w:rsidRPr="007B608A">
        <w:rPr>
          <w:rFonts w:ascii="Times New Roman" w:hAnsi="Times New Roman" w:cs="Times New Roman"/>
        </w:rPr>
        <w:t>briefu</w:t>
      </w:r>
      <w:proofErr w:type="spellEnd"/>
      <w:r w:rsidRPr="007B608A">
        <w:rPr>
          <w:rFonts w:ascii="Times New Roman" w:hAnsi="Times New Roman" w:cs="Times New Roman"/>
        </w:rPr>
        <w:t xml:space="preserve"> wzorniczego. Wykonanie </w:t>
      </w:r>
      <w:proofErr w:type="spellStart"/>
      <w:r w:rsidRPr="007B608A">
        <w:rPr>
          <w:rFonts w:ascii="Times New Roman" w:hAnsi="Times New Roman" w:cs="Times New Roman"/>
        </w:rPr>
        <w:t>researchu</w:t>
      </w:r>
      <w:proofErr w:type="spellEnd"/>
      <w:r w:rsidRPr="007B608A">
        <w:rPr>
          <w:rFonts w:ascii="Times New Roman" w:hAnsi="Times New Roman" w:cs="Times New Roman"/>
        </w:rPr>
        <w:t xml:space="preserve"> oraz ustalenie, założeń technicznych, marketingowych i ogólnych produktu firmy. Opracowanie projektu koncepcyjnego z uwzględnieniem modyfikacji (szkice, modele).;</w:t>
      </w:r>
    </w:p>
    <w:p w14:paraId="5BA7940C" w14:textId="0B235857" w:rsidR="008C65F6" w:rsidRPr="007B608A" w:rsidRDefault="008C65F6" w:rsidP="007B608A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>………………………………………………………………………...………………………………………...</w:t>
      </w:r>
    </w:p>
    <w:p w14:paraId="0450F54A" w14:textId="77777777" w:rsidR="00472C90" w:rsidRDefault="00472C90" w:rsidP="00360C2E">
      <w:pPr>
        <w:spacing w:line="276" w:lineRule="auto"/>
        <w:jc w:val="both"/>
        <w:rPr>
          <w:rFonts w:ascii="Times New Roman" w:hAnsi="Times New Roman" w:cs="Times New Roman"/>
          <w:b/>
          <w:bCs/>
          <w:w w:val="105"/>
          <w:u w:val="single"/>
        </w:rPr>
      </w:pPr>
    </w:p>
    <w:p w14:paraId="6B3CF4BA" w14:textId="4EDDDEB6" w:rsidR="00DB5794" w:rsidRPr="00DB5794" w:rsidRDefault="00DB5794" w:rsidP="00DB579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nr 11:</w:t>
      </w:r>
    </w:p>
    <w:p w14:paraId="381C0973" w14:textId="7544CB6C" w:rsidR="00DB5794" w:rsidRPr="00DB5794" w:rsidRDefault="00DB5794" w:rsidP="00DB5794">
      <w:pPr>
        <w:jc w:val="both"/>
        <w:rPr>
          <w:rFonts w:ascii="Times New Roman" w:hAnsi="Times New Roman" w:cs="Times New Roman"/>
          <w:b/>
          <w:bCs/>
          <w:w w:val="105"/>
          <w:u w:val="single"/>
        </w:rPr>
      </w:pPr>
      <w:r w:rsidRPr="00DB5794">
        <w:rPr>
          <w:rFonts w:ascii="Times New Roman" w:hAnsi="Times New Roman" w:cs="Times New Roman"/>
          <w:b/>
          <w:bCs/>
          <w:w w:val="105"/>
          <w:u w:val="single"/>
        </w:rPr>
        <w:t>Usługa w procesie akceleracji - Usługa analizy rynku</w:t>
      </w:r>
    </w:p>
    <w:p w14:paraId="26A33FA5" w14:textId="77777777" w:rsidR="00DB5794" w:rsidRPr="00DB5794" w:rsidRDefault="00DB5794" w:rsidP="00DB5794">
      <w:pPr>
        <w:jc w:val="both"/>
        <w:rPr>
          <w:rFonts w:ascii="Times New Roman" w:hAnsi="Times New Roman" w:cs="Times New Roman"/>
          <w:b/>
          <w:bCs/>
          <w:color w:val="C00000"/>
          <w:w w:val="105"/>
          <w:u w:val="single"/>
        </w:rPr>
      </w:pPr>
    </w:p>
    <w:p w14:paraId="5FCD5FA0" w14:textId="77777777" w:rsidR="00DB5794" w:rsidRPr="00DB5794" w:rsidRDefault="00DB5794" w:rsidP="00CC5084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Usługa planowana w wymiarze do 30h/MŚP. </w:t>
      </w:r>
    </w:p>
    <w:p w14:paraId="64DA704A" w14:textId="77777777" w:rsidR="00DB5794" w:rsidRDefault="00DB5794" w:rsidP="00CC5084">
      <w:pPr>
        <w:spacing w:before="120" w:after="120"/>
        <w:jc w:val="both"/>
        <w:rPr>
          <w:rFonts w:ascii="Times New Roman" w:hAnsi="Times New Roman" w:cs="Times New Roman"/>
        </w:rPr>
      </w:pPr>
      <w:r w:rsidRPr="00DB5794">
        <w:rPr>
          <w:rFonts w:ascii="Times New Roman" w:hAnsi="Times New Roman" w:cs="Times New Roman"/>
        </w:rPr>
        <w:t>Łączny wymiar usługi w jednym cyklu – 30h x 3 MŚP = 90 h (opieka nad 3 MŚP).</w:t>
      </w:r>
    </w:p>
    <w:p w14:paraId="2270E70F" w14:textId="77777777" w:rsidR="00CC5084" w:rsidRPr="007B608A" w:rsidRDefault="00CC5084" w:rsidP="00CC5084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>Zaplanowana przez Zamawiającego stawka w projekcie – 150,00 PLN/h brutto z narzutami.</w:t>
      </w:r>
    </w:p>
    <w:p w14:paraId="605CDDEC" w14:textId="77777777" w:rsidR="00CC5084" w:rsidRPr="007B608A" w:rsidRDefault="00CC5084" w:rsidP="00CC5084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(w 2026, 2027 i 2028 roku).</w:t>
      </w:r>
    </w:p>
    <w:p w14:paraId="65BA9EC4" w14:textId="77777777" w:rsidR="00CC5084" w:rsidRPr="007B608A" w:rsidRDefault="00CC5084" w:rsidP="00CC508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– 30h x </w:t>
      </w:r>
      <w:r>
        <w:rPr>
          <w:rFonts w:ascii="Times New Roman" w:hAnsi="Times New Roman" w:cs="Times New Roman"/>
        </w:rPr>
        <w:t>3</w:t>
      </w:r>
      <w:r w:rsidRPr="007B608A">
        <w:rPr>
          <w:rFonts w:ascii="Times New Roman" w:hAnsi="Times New Roman" w:cs="Times New Roman"/>
        </w:rPr>
        <w:t xml:space="preserve"> MŚP x 3 = </w:t>
      </w:r>
      <w:r>
        <w:rPr>
          <w:rFonts w:ascii="Times New Roman" w:hAnsi="Times New Roman" w:cs="Times New Roman"/>
        </w:rPr>
        <w:t>270</w:t>
      </w:r>
      <w:r w:rsidRPr="007B608A">
        <w:rPr>
          <w:rFonts w:ascii="Times New Roman" w:hAnsi="Times New Roman" w:cs="Times New Roman"/>
        </w:rPr>
        <w:t xml:space="preserve"> h (opieka nad </w:t>
      </w:r>
      <w:r>
        <w:rPr>
          <w:rFonts w:ascii="Times New Roman" w:hAnsi="Times New Roman" w:cs="Times New Roman"/>
        </w:rPr>
        <w:t>9</w:t>
      </w:r>
      <w:r w:rsidRPr="007B608A">
        <w:rPr>
          <w:rFonts w:ascii="Times New Roman" w:hAnsi="Times New Roman" w:cs="Times New Roman"/>
        </w:rPr>
        <w:t xml:space="preserve"> MŚP).</w:t>
      </w:r>
    </w:p>
    <w:p w14:paraId="356A0F70" w14:textId="77777777" w:rsidR="00CC5084" w:rsidRDefault="00CC5084" w:rsidP="00CC5084">
      <w:pPr>
        <w:pStyle w:val="Default"/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05B7FEDB" w14:textId="5C61F7BE" w:rsidR="00DB5794" w:rsidRPr="00DB5794" w:rsidRDefault="00DB5794">
      <w:pPr>
        <w:pStyle w:val="Default"/>
        <w:numPr>
          <w:ilvl w:val="0"/>
          <w:numId w:val="44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b/>
          <w:bCs/>
          <w:sz w:val="22"/>
          <w:szCs w:val="22"/>
        </w:rPr>
        <w:t xml:space="preserve">Minimalny zakres zadań przewidziany dla Wykonawcy obejmuje m.in.: </w:t>
      </w:r>
    </w:p>
    <w:p w14:paraId="7EB8CAF5" w14:textId="77777777" w:rsidR="00DB5794" w:rsidRPr="00DB5794" w:rsidRDefault="00DB5794">
      <w:pPr>
        <w:pStyle w:val="Default"/>
        <w:numPr>
          <w:ilvl w:val="0"/>
          <w:numId w:val="42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Zapewnienie w okresie realizacji Projektu ekspertów, świadczących usługę analizy rynku dla przedsiębiorstw, których zakres obowiązków określa ust. 2 Minimalny zakres obowiązków ekspertów świadczących usługę analizy rynku; </w:t>
      </w:r>
    </w:p>
    <w:p w14:paraId="124F0A13" w14:textId="77777777" w:rsidR="00DB5794" w:rsidRPr="00DB5794" w:rsidRDefault="00DB5794">
      <w:pPr>
        <w:pStyle w:val="Default"/>
        <w:numPr>
          <w:ilvl w:val="0"/>
          <w:numId w:val="42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lastRenderedPageBreak/>
        <w:t xml:space="preserve">Raportowanie Zamawiającemu postępów prowadzonych usług zgodnie z jego wytycznymi; </w:t>
      </w:r>
    </w:p>
    <w:p w14:paraId="7D42321F" w14:textId="77777777" w:rsidR="00DB5794" w:rsidRPr="00DB5794" w:rsidRDefault="00DB5794">
      <w:pPr>
        <w:pStyle w:val="Default"/>
        <w:numPr>
          <w:ilvl w:val="0"/>
          <w:numId w:val="42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Przedkładanie Zamawiającemu dokumentacji finansowej związanej z pracą ekspertów, potwierdzającej wykonanie usługi; </w:t>
      </w:r>
    </w:p>
    <w:p w14:paraId="2614FC87" w14:textId="4CAFEDE9" w:rsidR="00CC5084" w:rsidRPr="00CC5084" w:rsidRDefault="00DB5794">
      <w:pPr>
        <w:pStyle w:val="Default"/>
        <w:numPr>
          <w:ilvl w:val="0"/>
          <w:numId w:val="42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Czas poświęcony na wykonanie czynności i zadań wskazanych w ust. 2 planowany jest w wymiarze 30 godzin zegarowych w trakcie jednego cyklu inkubacji na jedno MŚP. </w:t>
      </w:r>
    </w:p>
    <w:p w14:paraId="437240A9" w14:textId="77777777" w:rsidR="00CC5084" w:rsidRDefault="00CC5084" w:rsidP="00CC5084">
      <w:pPr>
        <w:pStyle w:val="Default"/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78E95B5" w14:textId="0E288490" w:rsidR="00DB5794" w:rsidRPr="00DB5794" w:rsidRDefault="00DB5794">
      <w:pPr>
        <w:pStyle w:val="Default"/>
        <w:numPr>
          <w:ilvl w:val="0"/>
          <w:numId w:val="44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b/>
          <w:bCs/>
          <w:sz w:val="22"/>
          <w:szCs w:val="22"/>
        </w:rPr>
        <w:t xml:space="preserve">Minimalny zakres obowiązków każdego z ekspertów świadczących usługę analizy rynku obejmuje m.in.: </w:t>
      </w:r>
    </w:p>
    <w:p w14:paraId="64122335" w14:textId="77777777" w:rsidR="00DB5794" w:rsidRPr="00DB5794" w:rsidRDefault="00DB5794">
      <w:pPr>
        <w:pStyle w:val="Default"/>
        <w:numPr>
          <w:ilvl w:val="0"/>
          <w:numId w:val="43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>badanie rynku, odnajdowanie i ocenianie możliwości rynkowych, prowadzących do zaspokojenia potrzeb określonych odbiorców (nabywców) oraz dokładne ustalenie tych potrzeb, opracowywanie produktu oraz strategii jego dystrybucji, przygotowanie odpowiedniej strategii ceny i promocji, reklamę i informację o produkcie. Usługa obejmuje też zakup gotowych raportów, baz danych czy opracowań rynku. Usługa będzie opierała się na badaniach ilościowych (minimum 100 osobowa próba). Wsparcie w zakresie opracowania planu testów problemu i testów.</w:t>
      </w:r>
    </w:p>
    <w:p w14:paraId="26DD9C05" w14:textId="77777777" w:rsidR="00DB5794" w:rsidRPr="00DB5794" w:rsidRDefault="00DB5794" w:rsidP="00CC5084">
      <w:pPr>
        <w:pStyle w:val="Default"/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B5794">
        <w:rPr>
          <w:rFonts w:ascii="Times New Roman" w:hAnsi="Times New Roman" w:cs="Times New Roman"/>
          <w:b/>
          <w:bCs/>
          <w:sz w:val="22"/>
          <w:szCs w:val="22"/>
        </w:rPr>
        <w:t>W ramach dostępnych środków i limitu godzin przeznaczonych na zadanie w ścisłym porozumieniu menagera inkubacji z  wykonawcą usługi i inkubowanym przedsiębiorcą zgodnie z jego określonymi priorytetowymi potrzebami.</w:t>
      </w:r>
    </w:p>
    <w:p w14:paraId="1EB737A5" w14:textId="51F860D9" w:rsidR="00DB5794" w:rsidRPr="00DB5794" w:rsidRDefault="00DB5794" w:rsidP="00DB5794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w w:val="105"/>
        </w:rPr>
      </w:pPr>
      <w:r w:rsidRPr="00DB5794">
        <w:rPr>
          <w:rFonts w:ascii="Times New Roman" w:hAnsi="Times New Roman" w:cs="Times New Roman"/>
          <w:b/>
          <w:bCs/>
          <w:w w:val="105"/>
        </w:rPr>
        <w:t>……………………………………………………………………………………………………………</w:t>
      </w:r>
    </w:p>
    <w:p w14:paraId="2EE7A6B9" w14:textId="2FFC72D4" w:rsidR="00CC5084" w:rsidRPr="00DB5794" w:rsidRDefault="00CC5084" w:rsidP="00CC508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nr 12:</w:t>
      </w:r>
    </w:p>
    <w:p w14:paraId="750FEC39" w14:textId="77777777" w:rsidR="00DB5794" w:rsidRPr="00CC5084" w:rsidRDefault="00DB5794" w:rsidP="00DB5794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sz w:val="22"/>
          <w:szCs w:val="22"/>
          <w:u w:val="single"/>
        </w:rPr>
      </w:pPr>
      <w:r w:rsidRPr="00CC5084">
        <w:rPr>
          <w:rFonts w:ascii="Times New Roman" w:hAnsi="Times New Roman" w:cs="Times New Roman"/>
          <w:b/>
          <w:bCs/>
          <w:color w:val="auto"/>
          <w:sz w:val="22"/>
          <w:szCs w:val="22"/>
          <w:u w:val="single"/>
        </w:rPr>
        <w:t xml:space="preserve">Ocena ekspercka złożonych wniosków aplikacyjnych do projektu </w:t>
      </w:r>
    </w:p>
    <w:p w14:paraId="7EE6421C" w14:textId="77777777" w:rsidR="00DB5794" w:rsidRDefault="00DB5794" w:rsidP="00DB5794">
      <w:pPr>
        <w:pStyle w:val="Default"/>
        <w:spacing w:before="120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Usługa planowana w wymiarze do 24 ocenianych wniosków (założono, że liczba złożonych wniosków będzie ok. 4 razy większa niż liczba MŚP zakwalifikowanych do udziału w projekcie). </w:t>
      </w:r>
    </w:p>
    <w:p w14:paraId="3D80D5D2" w14:textId="54E31FB8" w:rsidR="00CC5084" w:rsidRPr="007B608A" w:rsidRDefault="00CC5084" w:rsidP="00CC5084">
      <w:pPr>
        <w:spacing w:line="276" w:lineRule="auto"/>
        <w:jc w:val="both"/>
        <w:rPr>
          <w:rFonts w:ascii="Times New Roman" w:hAnsi="Times New Roman" w:cs="Times New Roman"/>
          <w:spacing w:val="-3"/>
          <w:w w:val="110"/>
        </w:rPr>
      </w:pPr>
      <w:r w:rsidRPr="007B608A">
        <w:rPr>
          <w:rFonts w:ascii="Times New Roman" w:hAnsi="Times New Roman" w:cs="Times New Roman"/>
          <w:spacing w:val="-3"/>
          <w:w w:val="110"/>
        </w:rPr>
        <w:t xml:space="preserve">Zaplanowana przez Zamawiającego stawka w projekcie – </w:t>
      </w:r>
      <w:r>
        <w:rPr>
          <w:rFonts w:ascii="Times New Roman" w:hAnsi="Times New Roman" w:cs="Times New Roman"/>
          <w:spacing w:val="-3"/>
          <w:w w:val="110"/>
        </w:rPr>
        <w:t>100</w:t>
      </w:r>
      <w:r w:rsidRPr="007B608A">
        <w:rPr>
          <w:rFonts w:ascii="Times New Roman" w:hAnsi="Times New Roman" w:cs="Times New Roman"/>
          <w:spacing w:val="-3"/>
          <w:w w:val="110"/>
        </w:rPr>
        <w:t>,00 PLN/</w:t>
      </w:r>
      <w:r>
        <w:rPr>
          <w:rFonts w:ascii="Times New Roman" w:hAnsi="Times New Roman" w:cs="Times New Roman"/>
          <w:spacing w:val="-3"/>
          <w:w w:val="110"/>
        </w:rPr>
        <w:t>za wniosek</w:t>
      </w:r>
      <w:r w:rsidRPr="007B608A">
        <w:rPr>
          <w:rFonts w:ascii="Times New Roman" w:hAnsi="Times New Roman" w:cs="Times New Roman"/>
          <w:spacing w:val="-3"/>
          <w:w w:val="110"/>
        </w:rPr>
        <w:t xml:space="preserve"> brutto z narzutami.</w:t>
      </w:r>
    </w:p>
    <w:p w14:paraId="1297B6CD" w14:textId="77777777" w:rsidR="00CC5084" w:rsidRPr="007B608A" w:rsidRDefault="00CC5084" w:rsidP="00CC5084">
      <w:pPr>
        <w:spacing w:line="276" w:lineRule="auto"/>
        <w:jc w:val="both"/>
        <w:rPr>
          <w:rFonts w:ascii="Times New Roman" w:hAnsi="Times New Roman" w:cs="Times New Roman"/>
          <w:b/>
          <w:spacing w:val="-3"/>
          <w:w w:val="110"/>
        </w:rPr>
      </w:pPr>
      <w:r w:rsidRPr="007B608A">
        <w:rPr>
          <w:rFonts w:ascii="Times New Roman" w:hAnsi="Times New Roman" w:cs="Times New Roman"/>
          <w:b/>
          <w:spacing w:val="-3"/>
          <w:w w:val="110"/>
        </w:rPr>
        <w:t>Realizacja usługi zaplanowana jest we wszystkich trzech cyklach (w 2026, 2027 i 2028 roku).</w:t>
      </w:r>
    </w:p>
    <w:p w14:paraId="614CA452" w14:textId="6F656967" w:rsidR="00CC5084" w:rsidRPr="007B608A" w:rsidRDefault="00CC5084" w:rsidP="00CC5084">
      <w:pPr>
        <w:autoSpaceDE w:val="0"/>
        <w:autoSpaceDN w:val="0"/>
        <w:spacing w:line="276" w:lineRule="auto"/>
        <w:ind w:right="3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Łączny wymiar usługi we wszystkich cyklach – </w:t>
      </w:r>
      <w:r>
        <w:rPr>
          <w:rFonts w:ascii="Times New Roman" w:hAnsi="Times New Roman" w:cs="Times New Roman"/>
        </w:rPr>
        <w:t>24 wnioski</w:t>
      </w:r>
      <w:r w:rsidRPr="007B608A">
        <w:rPr>
          <w:rFonts w:ascii="Times New Roman" w:hAnsi="Times New Roman" w:cs="Times New Roman"/>
        </w:rPr>
        <w:t xml:space="preserve"> x 3</w:t>
      </w:r>
      <w:r>
        <w:rPr>
          <w:rFonts w:ascii="Times New Roman" w:hAnsi="Times New Roman" w:cs="Times New Roman"/>
        </w:rPr>
        <w:t xml:space="preserve"> cykle</w:t>
      </w:r>
      <w:r w:rsidRPr="007B608A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</w:rPr>
        <w:t>72</w:t>
      </w:r>
      <w:r w:rsidRPr="007B608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wnioski</w:t>
      </w:r>
    </w:p>
    <w:p w14:paraId="64898066" w14:textId="77777777" w:rsidR="00CC5084" w:rsidRDefault="00CC5084" w:rsidP="00CC5084">
      <w:pPr>
        <w:widowControl/>
        <w:spacing w:line="276" w:lineRule="auto"/>
        <w:jc w:val="both"/>
        <w:rPr>
          <w:rFonts w:ascii="Times New Roman" w:hAnsi="Times New Roman" w:cs="Times New Roman"/>
          <w:b/>
          <w:bCs/>
        </w:rPr>
      </w:pPr>
    </w:p>
    <w:p w14:paraId="5E3BA5C2" w14:textId="50398265" w:rsidR="00DB5794" w:rsidRPr="00DB5794" w:rsidRDefault="00CC5084" w:rsidP="00CC5084">
      <w:pPr>
        <w:widowControl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 xml:space="preserve">1. </w:t>
      </w:r>
      <w:r w:rsidR="00DB5794" w:rsidRPr="00DB5794">
        <w:rPr>
          <w:rFonts w:ascii="Times New Roman" w:hAnsi="Times New Roman" w:cs="Times New Roman"/>
          <w:b/>
          <w:bCs/>
        </w:rPr>
        <w:t>Minimalny zakres zadań przewidziany dla Wykonawcy obejmuje m.in.:</w:t>
      </w:r>
    </w:p>
    <w:p w14:paraId="3152E2F0" w14:textId="77777777" w:rsidR="00DB5794" w:rsidRPr="00DB5794" w:rsidRDefault="00DB5794">
      <w:pPr>
        <w:pStyle w:val="Default"/>
        <w:numPr>
          <w:ilvl w:val="0"/>
          <w:numId w:val="41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>Zapewnienie w okresie realizacji Projektu ekspertów, świadczących usługę merytorycznej oceny eksperckiej złożonych wniosków aplikacyjnych do projektu, których zakres obowiązków określa ust. 2.</w:t>
      </w:r>
    </w:p>
    <w:p w14:paraId="53D8D466" w14:textId="77777777" w:rsidR="00DB5794" w:rsidRPr="00DB5794" w:rsidRDefault="00DB5794">
      <w:pPr>
        <w:pStyle w:val="Default"/>
        <w:numPr>
          <w:ilvl w:val="0"/>
          <w:numId w:val="41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Raportowanie Zamawiającemu postępów prowadzonych usług zgodnie z jego wytycznymi. </w:t>
      </w:r>
    </w:p>
    <w:p w14:paraId="40592446" w14:textId="77777777" w:rsidR="00DB5794" w:rsidRPr="00DB5794" w:rsidRDefault="00DB5794">
      <w:pPr>
        <w:pStyle w:val="Default"/>
        <w:numPr>
          <w:ilvl w:val="0"/>
          <w:numId w:val="41"/>
        </w:numPr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Przedkładanie Zamawiającemu dokumentacji finansowej związanej z pracą ekspertów, potwierdzającej wykonanie usługi. </w:t>
      </w:r>
    </w:p>
    <w:p w14:paraId="36D15564" w14:textId="4407EEE9" w:rsidR="00DB5794" w:rsidRPr="00DB5794" w:rsidRDefault="00CC5084" w:rsidP="00CC5084">
      <w:pPr>
        <w:pStyle w:val="Default"/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2. </w:t>
      </w:r>
      <w:r w:rsidR="00DB5794" w:rsidRPr="00DB5794">
        <w:rPr>
          <w:rFonts w:ascii="Times New Roman" w:hAnsi="Times New Roman" w:cs="Times New Roman"/>
          <w:b/>
          <w:bCs/>
          <w:sz w:val="22"/>
          <w:szCs w:val="22"/>
        </w:rPr>
        <w:t xml:space="preserve">Minimalny zakres obowiązków każdego z ekspertów świadczących usługę oceny eksperckiej złożonych wniosków aplikacyjnych do projektu obejmuje m.in.: </w:t>
      </w:r>
    </w:p>
    <w:p w14:paraId="17C5AD81" w14:textId="77777777" w:rsidR="00DB5794" w:rsidRPr="00DB5794" w:rsidRDefault="00DB5794" w:rsidP="00DB5794">
      <w:pPr>
        <w:pStyle w:val="Default"/>
        <w:spacing w:after="59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B5794">
        <w:rPr>
          <w:rFonts w:ascii="Times New Roman" w:hAnsi="Times New Roman" w:cs="Times New Roman"/>
          <w:sz w:val="22"/>
          <w:szCs w:val="22"/>
        </w:rPr>
        <w:t xml:space="preserve">Dokonanie oceny merytorycznej złożonego wniosku aplikacyjnego z uwzględnieniem m.in.: oryginalności/innowacyjności produktu/usługi, potencjału rynkowego, potencjału ekonomicznego i zasobów kadrowych.  </w:t>
      </w:r>
    </w:p>
    <w:p w14:paraId="159DEEFB" w14:textId="2089748E" w:rsidR="00DB5794" w:rsidRPr="00DB5794" w:rsidRDefault="00DB5794" w:rsidP="00DB5794">
      <w:pPr>
        <w:jc w:val="both"/>
        <w:rPr>
          <w:rFonts w:ascii="Times New Roman" w:hAnsi="Times New Roman" w:cs="Times New Roman"/>
          <w:b/>
        </w:rPr>
      </w:pPr>
      <w:r w:rsidRPr="00DB5794">
        <w:rPr>
          <w:rFonts w:ascii="Times New Roman" w:hAnsi="Times New Roman" w:cs="Times New Roman"/>
          <w:b/>
          <w:bCs/>
          <w:w w:val="105"/>
        </w:rPr>
        <w:t>……………………………………………………………………………………………………………</w:t>
      </w:r>
    </w:p>
    <w:p w14:paraId="6BDF359C" w14:textId="56909201" w:rsidR="00DB5794" w:rsidRPr="00DB5794" w:rsidRDefault="00DB5794" w:rsidP="00360C2E">
      <w:pPr>
        <w:spacing w:line="276" w:lineRule="auto"/>
        <w:jc w:val="both"/>
        <w:rPr>
          <w:rFonts w:ascii="Times New Roman" w:hAnsi="Times New Roman" w:cs="Times New Roman"/>
          <w:b/>
          <w:bCs/>
          <w:w w:val="105"/>
          <w:u w:val="single"/>
        </w:rPr>
      </w:pPr>
    </w:p>
    <w:p w14:paraId="75792AAC" w14:textId="77777777" w:rsidR="00DB5794" w:rsidRDefault="00DB5794" w:rsidP="00360C2E">
      <w:pPr>
        <w:spacing w:line="276" w:lineRule="auto"/>
        <w:jc w:val="both"/>
        <w:rPr>
          <w:rFonts w:ascii="Times New Roman" w:hAnsi="Times New Roman" w:cs="Times New Roman"/>
          <w:b/>
          <w:bCs/>
          <w:w w:val="105"/>
          <w:u w:val="single"/>
        </w:rPr>
      </w:pPr>
    </w:p>
    <w:p w14:paraId="3E8EA7A7" w14:textId="77777777" w:rsidR="00DB5794" w:rsidRPr="007B608A" w:rsidRDefault="00DB5794" w:rsidP="00360C2E">
      <w:pPr>
        <w:spacing w:line="276" w:lineRule="auto"/>
        <w:jc w:val="both"/>
        <w:rPr>
          <w:rFonts w:ascii="Times New Roman" w:hAnsi="Times New Roman" w:cs="Times New Roman"/>
          <w:b/>
          <w:bCs/>
          <w:w w:val="105"/>
          <w:u w:val="single"/>
        </w:rPr>
      </w:pPr>
    </w:p>
    <w:p w14:paraId="406D3EF4" w14:textId="7137E452" w:rsidR="00A33C17" w:rsidRPr="007B608A" w:rsidRDefault="00A33C17" w:rsidP="007B608A">
      <w:pPr>
        <w:autoSpaceDE w:val="0"/>
        <w:autoSpaceDN w:val="0"/>
        <w:spacing w:line="276" w:lineRule="auto"/>
        <w:contextualSpacing/>
        <w:jc w:val="both"/>
        <w:rPr>
          <w:rFonts w:ascii="Times New Roman" w:hAnsi="Times New Roman" w:cs="Times New Roman"/>
        </w:rPr>
      </w:pPr>
      <w:r w:rsidRPr="007B608A">
        <w:rPr>
          <w:rFonts w:ascii="Times New Roman" w:hAnsi="Times New Roman" w:cs="Times New Roman"/>
        </w:rPr>
        <w:t xml:space="preserve">Zamawiający podkreśla, że wskazane zakresy usług we wszystkich częściach stanowią </w:t>
      </w:r>
      <w:r w:rsidR="007B608A" w:rsidRPr="007B608A">
        <w:rPr>
          <w:rFonts w:ascii="Times New Roman" w:hAnsi="Times New Roman" w:cs="Times New Roman"/>
        </w:rPr>
        <w:t xml:space="preserve">przewidywany </w:t>
      </w:r>
      <w:r w:rsidRPr="007B608A">
        <w:rPr>
          <w:rFonts w:ascii="Times New Roman" w:hAnsi="Times New Roman" w:cs="Times New Roman"/>
        </w:rPr>
        <w:t>zakres świadczonych usług, który może ulegać modyfikacjom wynikającym z opracowanego Indywidualnego Programu Inkubacji / Akceleracji.</w:t>
      </w:r>
    </w:p>
    <w:p w14:paraId="6615C1C9" w14:textId="77777777" w:rsidR="00472C90" w:rsidRPr="007B608A" w:rsidRDefault="00472C90" w:rsidP="007B608A">
      <w:pPr>
        <w:spacing w:line="276" w:lineRule="auto"/>
        <w:ind w:left="1134"/>
        <w:contextualSpacing/>
        <w:jc w:val="both"/>
        <w:rPr>
          <w:rFonts w:ascii="Times New Roman" w:hAnsi="Times New Roman" w:cs="Times New Roman"/>
          <w:color w:val="FF0000"/>
          <w:w w:val="110"/>
        </w:rPr>
      </w:pPr>
    </w:p>
    <w:p w14:paraId="697149D5" w14:textId="77777777" w:rsidR="00472C90" w:rsidRPr="007B608A" w:rsidRDefault="00472C90" w:rsidP="007B608A">
      <w:pPr>
        <w:spacing w:line="276" w:lineRule="auto"/>
        <w:jc w:val="both"/>
        <w:rPr>
          <w:rFonts w:ascii="Times New Roman" w:hAnsi="Times New Roman" w:cs="Times New Roman"/>
        </w:rPr>
      </w:pPr>
    </w:p>
    <w:p w14:paraId="6BF2CE3F" w14:textId="77777777" w:rsidR="000E5873" w:rsidRPr="007B608A" w:rsidRDefault="000E5873" w:rsidP="007B608A">
      <w:pPr>
        <w:spacing w:line="276" w:lineRule="auto"/>
        <w:jc w:val="both"/>
        <w:rPr>
          <w:rFonts w:ascii="Times New Roman" w:hAnsi="Times New Roman" w:cs="Times New Roman"/>
          <w:color w:val="EE0000"/>
        </w:rPr>
      </w:pPr>
    </w:p>
    <w:sectPr w:rsidR="000E5873" w:rsidRPr="007B608A" w:rsidSect="00042F56">
      <w:pgSz w:w="11910" w:h="16840" w:code="9"/>
      <w:pgMar w:top="1671" w:right="1021" w:bottom="992" w:left="1247" w:header="283" w:footer="567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1EB69" w14:textId="77777777" w:rsidR="009861EC" w:rsidRPr="002F53CE" w:rsidRDefault="009861EC">
      <w:r w:rsidRPr="002F53CE">
        <w:separator/>
      </w:r>
    </w:p>
  </w:endnote>
  <w:endnote w:type="continuationSeparator" w:id="0">
    <w:p w14:paraId="5125775A" w14:textId="77777777" w:rsidR="009861EC" w:rsidRPr="002F53CE" w:rsidRDefault="009861EC">
      <w:r w:rsidRPr="002F53CE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umanst521EU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A4888" w14:textId="77777777" w:rsidR="003C47BC" w:rsidRDefault="003C47B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95294348"/>
      <w:docPartObj>
        <w:docPartGallery w:val="Page Numbers (Bottom of Page)"/>
        <w:docPartUnique/>
      </w:docPartObj>
    </w:sdtPr>
    <w:sdtContent>
      <w:p w14:paraId="1E5CE6A4" w14:textId="77777777" w:rsidR="00451D2F" w:rsidRPr="002F53CE" w:rsidRDefault="00451D2F" w:rsidP="00042F56">
        <w:pPr>
          <w:pStyle w:val="Stopka"/>
        </w:pPr>
      </w:p>
      <w:p w14:paraId="6004B829" w14:textId="5F00F76F" w:rsidR="00451D2F" w:rsidRPr="002F53CE" w:rsidRDefault="00451D2F" w:rsidP="006E2146">
        <w:pPr>
          <w:pStyle w:val="Stopka"/>
          <w:jc w:val="center"/>
        </w:pPr>
        <w:r w:rsidRPr="002F53CE">
          <w:rPr>
            <w:noProof/>
            <w:lang w:eastAsia="pl-PL"/>
          </w:rPr>
          <w:drawing>
            <wp:inline distT="0" distB="0" distL="0" distR="0" wp14:anchorId="58C20972" wp14:editId="3B468E3D">
              <wp:extent cx="6122670" cy="720725"/>
              <wp:effectExtent l="0" t="0" r="0" b="3175"/>
              <wp:docPr id="1729515142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2670" cy="720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2AD89D15" w14:textId="7C5E6DB8" w:rsidR="00451D2F" w:rsidRPr="002F53CE" w:rsidRDefault="00451D2F">
        <w:pPr>
          <w:pStyle w:val="Stopka"/>
          <w:jc w:val="right"/>
        </w:pPr>
        <w:r w:rsidRPr="002F53CE">
          <w:fldChar w:fldCharType="begin"/>
        </w:r>
        <w:r w:rsidRPr="002F53CE">
          <w:instrText>PAGE   \* MERGEFORMAT</w:instrText>
        </w:r>
        <w:r w:rsidRPr="002F53CE">
          <w:fldChar w:fldCharType="separate"/>
        </w:r>
        <w:r w:rsidR="00504D98">
          <w:rPr>
            <w:noProof/>
          </w:rPr>
          <w:t>8</w:t>
        </w:r>
        <w:r w:rsidRPr="002F53CE">
          <w:fldChar w:fldCharType="end"/>
        </w:r>
      </w:p>
    </w:sdtContent>
  </w:sdt>
  <w:p w14:paraId="05585772" w14:textId="77777777" w:rsidR="00451D2F" w:rsidRPr="002F53CE" w:rsidRDefault="00451D2F" w:rsidP="00805730">
    <w:pPr>
      <w:spacing w:line="14" w:lineRule="auto"/>
      <w:jc w:val="center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05597" w14:textId="6831E15C" w:rsidR="00451D2F" w:rsidRPr="002F53CE" w:rsidRDefault="00451D2F" w:rsidP="00042F56">
    <w:pPr>
      <w:pStyle w:val="Stopka"/>
      <w:jc w:val="center"/>
    </w:pPr>
    <w:r w:rsidRPr="002F53CE">
      <w:rPr>
        <w:rFonts w:cstheme="minorHAnsi"/>
        <w:noProof/>
        <w:color w:val="EE0000"/>
        <w:lang w:eastAsia="pl-PL"/>
      </w:rPr>
      <w:drawing>
        <wp:inline distT="0" distB="0" distL="0" distR="0" wp14:anchorId="5C9F61E8" wp14:editId="697BF92A">
          <wp:extent cx="6029325" cy="792480"/>
          <wp:effectExtent l="0" t="0" r="9525" b="7620"/>
          <wp:docPr id="66664735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0544A" w14:textId="77777777" w:rsidR="009861EC" w:rsidRPr="002F53CE" w:rsidRDefault="009861EC">
      <w:r w:rsidRPr="002F53CE">
        <w:separator/>
      </w:r>
    </w:p>
  </w:footnote>
  <w:footnote w:type="continuationSeparator" w:id="0">
    <w:p w14:paraId="603CE0BA" w14:textId="77777777" w:rsidR="009861EC" w:rsidRPr="002F53CE" w:rsidRDefault="009861EC">
      <w:r w:rsidRPr="002F53CE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2F829" w14:textId="77777777" w:rsidR="003C47BC" w:rsidRDefault="003C47B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37E65" w14:textId="5B7FE74F" w:rsidR="00451D2F" w:rsidRPr="002F53CE" w:rsidRDefault="00451D2F" w:rsidP="0075513E">
    <w:pPr>
      <w:pStyle w:val="Nagwek"/>
      <w:jc w:val="center"/>
    </w:pPr>
    <w:r w:rsidRPr="002F53CE">
      <w:rPr>
        <w:noProof/>
        <w:lang w:eastAsia="pl-PL"/>
      </w:rPr>
      <w:drawing>
        <wp:inline distT="0" distB="0" distL="0" distR="0" wp14:anchorId="187083EB" wp14:editId="467AD81F">
          <wp:extent cx="5919470" cy="792480"/>
          <wp:effectExtent l="0" t="0" r="5080" b="7620"/>
          <wp:docPr id="213033212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9470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53FF9" w14:textId="176417F0" w:rsidR="00BA2AF6" w:rsidRDefault="00BA2AF6" w:rsidP="00BA2AF6">
    <w:pPr>
      <w:pStyle w:val="Nagwek"/>
      <w:jc w:val="right"/>
    </w:pPr>
    <w:r>
      <w:t>Załącznik nr 1 do SWZ</w:t>
    </w:r>
  </w:p>
  <w:p w14:paraId="1A600C67" w14:textId="77777777" w:rsidR="003C47BC" w:rsidRDefault="003C47BC" w:rsidP="003C47BC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  <w:r>
      <w:rPr>
        <w:b/>
        <w:color w:val="000000"/>
      </w:rPr>
      <w:t>EPT/WAMA/1/2026</w:t>
    </w:r>
  </w:p>
  <w:p w14:paraId="75F71BFD" w14:textId="34E3988C" w:rsidR="00BA2AF6" w:rsidRPr="0075761F" w:rsidRDefault="00BA2AF6" w:rsidP="003C47B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0328"/>
    <w:multiLevelType w:val="hybridMultilevel"/>
    <w:tmpl w:val="CB5072FC"/>
    <w:lvl w:ilvl="0" w:tplc="FFFFFFFF">
      <w:start w:val="1"/>
      <w:numFmt w:val="decimal"/>
      <w:lvlText w:val="%1)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D4431B"/>
    <w:multiLevelType w:val="hybridMultilevel"/>
    <w:tmpl w:val="D13464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F4F97"/>
    <w:multiLevelType w:val="hybridMultilevel"/>
    <w:tmpl w:val="FACCE8E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45CC2"/>
    <w:multiLevelType w:val="hybridMultilevel"/>
    <w:tmpl w:val="CB5072FC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C77FE2"/>
    <w:multiLevelType w:val="hybridMultilevel"/>
    <w:tmpl w:val="AE72F8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93223D"/>
    <w:multiLevelType w:val="hybridMultilevel"/>
    <w:tmpl w:val="924E4A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9310F5"/>
    <w:multiLevelType w:val="hybridMultilevel"/>
    <w:tmpl w:val="7E7239A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1FA52FFE"/>
    <w:multiLevelType w:val="hybridMultilevel"/>
    <w:tmpl w:val="A21E0A48"/>
    <w:lvl w:ilvl="0" w:tplc="FFFFFFFF">
      <w:start w:val="1"/>
      <w:numFmt w:val="lowerLetter"/>
      <w:lvlText w:val="%1)"/>
      <w:lvlJc w:val="left"/>
      <w:pPr>
        <w:ind w:left="1713" w:hanging="360"/>
      </w:pPr>
    </w:lvl>
    <w:lvl w:ilvl="1" w:tplc="FFFFFFFF">
      <w:start w:val="1"/>
      <w:numFmt w:val="lowerLetter"/>
      <w:lvlText w:val="%2."/>
      <w:lvlJc w:val="left"/>
      <w:pPr>
        <w:ind w:left="2433" w:hanging="360"/>
      </w:pPr>
    </w:lvl>
    <w:lvl w:ilvl="2" w:tplc="FFFFFFFF">
      <w:start w:val="1"/>
      <w:numFmt w:val="lowerRoman"/>
      <w:lvlText w:val="%3."/>
      <w:lvlJc w:val="right"/>
      <w:pPr>
        <w:ind w:left="3153" w:hanging="180"/>
      </w:pPr>
    </w:lvl>
    <w:lvl w:ilvl="3" w:tplc="FFFFFFFF">
      <w:start w:val="1"/>
      <w:numFmt w:val="decimal"/>
      <w:lvlText w:val="%4."/>
      <w:lvlJc w:val="left"/>
      <w:pPr>
        <w:ind w:left="3873" w:hanging="360"/>
      </w:pPr>
    </w:lvl>
    <w:lvl w:ilvl="4" w:tplc="FFFFFFFF">
      <w:start w:val="1"/>
      <w:numFmt w:val="lowerLetter"/>
      <w:lvlText w:val="%5."/>
      <w:lvlJc w:val="left"/>
      <w:pPr>
        <w:ind w:left="4593" w:hanging="360"/>
      </w:pPr>
    </w:lvl>
    <w:lvl w:ilvl="5" w:tplc="FFFFFFFF">
      <w:start w:val="1"/>
      <w:numFmt w:val="lowerRoman"/>
      <w:lvlText w:val="%6."/>
      <w:lvlJc w:val="right"/>
      <w:pPr>
        <w:ind w:left="5313" w:hanging="180"/>
      </w:pPr>
    </w:lvl>
    <w:lvl w:ilvl="6" w:tplc="FFFFFFFF">
      <w:start w:val="1"/>
      <w:numFmt w:val="decimal"/>
      <w:lvlText w:val="%7."/>
      <w:lvlJc w:val="left"/>
      <w:pPr>
        <w:ind w:left="6033" w:hanging="360"/>
      </w:pPr>
    </w:lvl>
    <w:lvl w:ilvl="7" w:tplc="FFFFFFFF">
      <w:start w:val="1"/>
      <w:numFmt w:val="lowerLetter"/>
      <w:lvlText w:val="%8."/>
      <w:lvlJc w:val="left"/>
      <w:pPr>
        <w:ind w:left="6753" w:hanging="360"/>
      </w:pPr>
    </w:lvl>
    <w:lvl w:ilvl="8" w:tplc="FFFFFFFF">
      <w:start w:val="1"/>
      <w:numFmt w:val="lowerRoman"/>
      <w:lvlText w:val="%9."/>
      <w:lvlJc w:val="right"/>
      <w:pPr>
        <w:ind w:left="7473" w:hanging="180"/>
      </w:pPr>
    </w:lvl>
  </w:abstractNum>
  <w:abstractNum w:abstractNumId="8" w15:restartNumberingAfterBreak="0">
    <w:nsid w:val="21C414BC"/>
    <w:multiLevelType w:val="hybridMultilevel"/>
    <w:tmpl w:val="52445BDA"/>
    <w:lvl w:ilvl="0" w:tplc="784098D6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535FAF"/>
    <w:multiLevelType w:val="hybridMultilevel"/>
    <w:tmpl w:val="12CC5EA0"/>
    <w:lvl w:ilvl="0" w:tplc="04150011">
      <w:start w:val="1"/>
      <w:numFmt w:val="decimal"/>
      <w:lvlText w:val="%1)"/>
      <w:lvlJc w:val="left"/>
      <w:pPr>
        <w:ind w:left="1647" w:hanging="360"/>
      </w:pPr>
    </w:lvl>
    <w:lvl w:ilvl="1" w:tplc="FFFFFFFF" w:tentative="1">
      <w:start w:val="1"/>
      <w:numFmt w:val="lowerLetter"/>
      <w:lvlText w:val="%2."/>
      <w:lvlJc w:val="left"/>
      <w:pPr>
        <w:ind w:left="2367" w:hanging="360"/>
      </w:pPr>
    </w:lvl>
    <w:lvl w:ilvl="2" w:tplc="FFFFFFFF" w:tentative="1">
      <w:start w:val="1"/>
      <w:numFmt w:val="lowerRoman"/>
      <w:lvlText w:val="%3."/>
      <w:lvlJc w:val="right"/>
      <w:pPr>
        <w:ind w:left="3087" w:hanging="180"/>
      </w:pPr>
    </w:lvl>
    <w:lvl w:ilvl="3" w:tplc="FFFFFFFF" w:tentative="1">
      <w:start w:val="1"/>
      <w:numFmt w:val="decimal"/>
      <w:lvlText w:val="%4."/>
      <w:lvlJc w:val="left"/>
      <w:pPr>
        <w:ind w:left="3807" w:hanging="360"/>
      </w:pPr>
    </w:lvl>
    <w:lvl w:ilvl="4" w:tplc="FFFFFFFF" w:tentative="1">
      <w:start w:val="1"/>
      <w:numFmt w:val="lowerLetter"/>
      <w:lvlText w:val="%5."/>
      <w:lvlJc w:val="left"/>
      <w:pPr>
        <w:ind w:left="4527" w:hanging="360"/>
      </w:pPr>
    </w:lvl>
    <w:lvl w:ilvl="5" w:tplc="FFFFFFFF" w:tentative="1">
      <w:start w:val="1"/>
      <w:numFmt w:val="lowerRoman"/>
      <w:lvlText w:val="%6."/>
      <w:lvlJc w:val="right"/>
      <w:pPr>
        <w:ind w:left="5247" w:hanging="180"/>
      </w:pPr>
    </w:lvl>
    <w:lvl w:ilvl="6" w:tplc="FFFFFFFF" w:tentative="1">
      <w:start w:val="1"/>
      <w:numFmt w:val="decimal"/>
      <w:lvlText w:val="%7."/>
      <w:lvlJc w:val="left"/>
      <w:pPr>
        <w:ind w:left="5967" w:hanging="360"/>
      </w:pPr>
    </w:lvl>
    <w:lvl w:ilvl="7" w:tplc="FFFFFFFF" w:tentative="1">
      <w:start w:val="1"/>
      <w:numFmt w:val="lowerLetter"/>
      <w:lvlText w:val="%8."/>
      <w:lvlJc w:val="left"/>
      <w:pPr>
        <w:ind w:left="6687" w:hanging="360"/>
      </w:pPr>
    </w:lvl>
    <w:lvl w:ilvl="8" w:tplc="FFFFFFFF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0" w15:restartNumberingAfterBreak="0">
    <w:nsid w:val="24867197"/>
    <w:multiLevelType w:val="hybridMultilevel"/>
    <w:tmpl w:val="03FE8C1C"/>
    <w:lvl w:ilvl="0" w:tplc="6248FF1C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80431D"/>
    <w:multiLevelType w:val="hybridMultilevel"/>
    <w:tmpl w:val="CB5072FC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8062553"/>
    <w:multiLevelType w:val="hybridMultilevel"/>
    <w:tmpl w:val="FACCE8E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207EAB"/>
    <w:multiLevelType w:val="hybridMultilevel"/>
    <w:tmpl w:val="F0D00ECA"/>
    <w:lvl w:ilvl="0" w:tplc="4636FE44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3D6250"/>
    <w:multiLevelType w:val="multilevel"/>
    <w:tmpl w:val="7136803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  <w:sz w:val="24"/>
        <w:szCs w:val="24"/>
      </w:rPr>
    </w:lvl>
    <w:lvl w:ilvl="1">
      <w:start w:val="4"/>
      <w:numFmt w:val="decimal"/>
      <w:isLgl/>
      <w:lvlText w:val="%1.%2."/>
      <w:lvlJc w:val="left"/>
      <w:pPr>
        <w:ind w:left="1032" w:hanging="672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298E6E98"/>
    <w:multiLevelType w:val="hybridMultilevel"/>
    <w:tmpl w:val="72B277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61EDE"/>
    <w:multiLevelType w:val="hybridMultilevel"/>
    <w:tmpl w:val="F246F95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3377AB"/>
    <w:multiLevelType w:val="hybridMultilevel"/>
    <w:tmpl w:val="03FE8C1C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3A199A"/>
    <w:multiLevelType w:val="hybridMultilevel"/>
    <w:tmpl w:val="CA106444"/>
    <w:lvl w:ilvl="0" w:tplc="D9CCFF18">
      <w:start w:val="1"/>
      <w:numFmt w:val="decimal"/>
      <w:lvlText w:val="%1."/>
      <w:lvlJc w:val="left"/>
      <w:pPr>
        <w:ind w:left="72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9B2E06"/>
    <w:multiLevelType w:val="hybridMultilevel"/>
    <w:tmpl w:val="CB5072F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DC43D9A"/>
    <w:multiLevelType w:val="hybridMultilevel"/>
    <w:tmpl w:val="0ACA46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CB5A2C"/>
    <w:multiLevelType w:val="hybridMultilevel"/>
    <w:tmpl w:val="123495F6"/>
    <w:lvl w:ilvl="0" w:tplc="CE506C7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60CA6"/>
    <w:multiLevelType w:val="hybridMultilevel"/>
    <w:tmpl w:val="BB403C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7C10C5"/>
    <w:multiLevelType w:val="hybridMultilevel"/>
    <w:tmpl w:val="FACCE8E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5C23ED"/>
    <w:multiLevelType w:val="hybridMultilevel"/>
    <w:tmpl w:val="7C346C08"/>
    <w:lvl w:ilvl="0" w:tplc="19DECC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E80361"/>
    <w:multiLevelType w:val="hybridMultilevel"/>
    <w:tmpl w:val="8A9C167E"/>
    <w:lvl w:ilvl="0" w:tplc="ACEC7DE8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A34178"/>
    <w:multiLevelType w:val="hybridMultilevel"/>
    <w:tmpl w:val="3F726264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8C0014A"/>
    <w:multiLevelType w:val="hybridMultilevel"/>
    <w:tmpl w:val="2D72F6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64617F"/>
    <w:multiLevelType w:val="hybridMultilevel"/>
    <w:tmpl w:val="0EB214A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2D7424"/>
    <w:multiLevelType w:val="hybridMultilevel"/>
    <w:tmpl w:val="D6CE2148"/>
    <w:lvl w:ilvl="0" w:tplc="28547AFC">
      <w:numFmt w:val="bullet"/>
      <w:lvlText w:val="-"/>
      <w:lvlJc w:val="left"/>
      <w:pPr>
        <w:ind w:left="2433" w:hanging="360"/>
      </w:pPr>
      <w:rPr>
        <w:rFonts w:ascii="Arial" w:eastAsia="Arial" w:hAnsi="Arial" w:cs="Arial" w:hint="default"/>
        <w:color w:val="3B3B3B"/>
        <w:w w:val="102"/>
        <w:sz w:val="20"/>
        <w:szCs w:val="20"/>
      </w:rPr>
    </w:lvl>
    <w:lvl w:ilvl="1" w:tplc="04150003">
      <w:start w:val="1"/>
      <w:numFmt w:val="bullet"/>
      <w:lvlText w:val="o"/>
      <w:lvlJc w:val="left"/>
      <w:pPr>
        <w:ind w:left="315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87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59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31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03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75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47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193" w:hanging="360"/>
      </w:pPr>
      <w:rPr>
        <w:rFonts w:ascii="Wingdings" w:hAnsi="Wingdings" w:hint="default"/>
      </w:rPr>
    </w:lvl>
  </w:abstractNum>
  <w:abstractNum w:abstractNumId="30" w15:restartNumberingAfterBreak="0">
    <w:nsid w:val="5EE533AE"/>
    <w:multiLevelType w:val="hybridMultilevel"/>
    <w:tmpl w:val="C99638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010425"/>
    <w:multiLevelType w:val="hybridMultilevel"/>
    <w:tmpl w:val="80C45E9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62E95E6E"/>
    <w:multiLevelType w:val="hybridMultilevel"/>
    <w:tmpl w:val="7E7239A8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695702B2"/>
    <w:multiLevelType w:val="hybridMultilevel"/>
    <w:tmpl w:val="0EB214A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712EFF"/>
    <w:multiLevelType w:val="hybridMultilevel"/>
    <w:tmpl w:val="FACCE8E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D10FA7"/>
    <w:multiLevelType w:val="hybridMultilevel"/>
    <w:tmpl w:val="D0C81A9E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C7C19DF"/>
    <w:multiLevelType w:val="hybridMultilevel"/>
    <w:tmpl w:val="60C83E3A"/>
    <w:lvl w:ilvl="0" w:tplc="F71ED87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CD3D4E"/>
    <w:multiLevelType w:val="hybridMultilevel"/>
    <w:tmpl w:val="FCDE6D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832D5C"/>
    <w:multiLevelType w:val="hybridMultilevel"/>
    <w:tmpl w:val="AAC6F07E"/>
    <w:lvl w:ilvl="0" w:tplc="A55096A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2617E"/>
    <w:multiLevelType w:val="hybridMultilevel"/>
    <w:tmpl w:val="F246F954"/>
    <w:lvl w:ilvl="0" w:tplc="F9E69E4C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577FB6"/>
    <w:multiLevelType w:val="hybridMultilevel"/>
    <w:tmpl w:val="5DCE0E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C86461"/>
    <w:multiLevelType w:val="hybridMultilevel"/>
    <w:tmpl w:val="C750C2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BD1A74"/>
    <w:multiLevelType w:val="hybridMultilevel"/>
    <w:tmpl w:val="A21E0A48"/>
    <w:lvl w:ilvl="0" w:tplc="FFFFFFFF">
      <w:start w:val="1"/>
      <w:numFmt w:val="lowerLetter"/>
      <w:lvlText w:val="%1)"/>
      <w:lvlJc w:val="left"/>
      <w:pPr>
        <w:ind w:left="1713" w:hanging="360"/>
      </w:pPr>
    </w:lvl>
    <w:lvl w:ilvl="1" w:tplc="FFFFFFFF">
      <w:start w:val="1"/>
      <w:numFmt w:val="lowerLetter"/>
      <w:lvlText w:val="%2."/>
      <w:lvlJc w:val="left"/>
      <w:pPr>
        <w:ind w:left="2433" w:hanging="360"/>
      </w:pPr>
    </w:lvl>
    <w:lvl w:ilvl="2" w:tplc="FFFFFFFF" w:tentative="1">
      <w:start w:val="1"/>
      <w:numFmt w:val="lowerRoman"/>
      <w:lvlText w:val="%3."/>
      <w:lvlJc w:val="right"/>
      <w:pPr>
        <w:ind w:left="3153" w:hanging="180"/>
      </w:pPr>
    </w:lvl>
    <w:lvl w:ilvl="3" w:tplc="FFFFFFFF" w:tentative="1">
      <w:start w:val="1"/>
      <w:numFmt w:val="decimal"/>
      <w:lvlText w:val="%4."/>
      <w:lvlJc w:val="left"/>
      <w:pPr>
        <w:ind w:left="3873" w:hanging="360"/>
      </w:pPr>
    </w:lvl>
    <w:lvl w:ilvl="4" w:tplc="FFFFFFFF" w:tentative="1">
      <w:start w:val="1"/>
      <w:numFmt w:val="lowerLetter"/>
      <w:lvlText w:val="%5."/>
      <w:lvlJc w:val="left"/>
      <w:pPr>
        <w:ind w:left="4593" w:hanging="360"/>
      </w:pPr>
    </w:lvl>
    <w:lvl w:ilvl="5" w:tplc="FFFFFFFF" w:tentative="1">
      <w:start w:val="1"/>
      <w:numFmt w:val="lowerRoman"/>
      <w:lvlText w:val="%6."/>
      <w:lvlJc w:val="right"/>
      <w:pPr>
        <w:ind w:left="5313" w:hanging="180"/>
      </w:pPr>
    </w:lvl>
    <w:lvl w:ilvl="6" w:tplc="FFFFFFFF" w:tentative="1">
      <w:start w:val="1"/>
      <w:numFmt w:val="decimal"/>
      <w:lvlText w:val="%7."/>
      <w:lvlJc w:val="left"/>
      <w:pPr>
        <w:ind w:left="6033" w:hanging="360"/>
      </w:pPr>
    </w:lvl>
    <w:lvl w:ilvl="7" w:tplc="FFFFFFFF" w:tentative="1">
      <w:start w:val="1"/>
      <w:numFmt w:val="lowerLetter"/>
      <w:lvlText w:val="%8."/>
      <w:lvlJc w:val="left"/>
      <w:pPr>
        <w:ind w:left="6753" w:hanging="360"/>
      </w:pPr>
    </w:lvl>
    <w:lvl w:ilvl="8" w:tplc="FFFFFFFF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3" w15:restartNumberingAfterBreak="0">
    <w:nsid w:val="7F385DB6"/>
    <w:multiLevelType w:val="hybridMultilevel"/>
    <w:tmpl w:val="D2A805F6"/>
    <w:lvl w:ilvl="0" w:tplc="AE9E75F6">
      <w:start w:val="2"/>
      <w:numFmt w:val="decimal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9628321">
    <w:abstractNumId w:val="35"/>
  </w:num>
  <w:num w:numId="2" w16cid:durableId="1963875112">
    <w:abstractNumId w:val="36"/>
  </w:num>
  <w:num w:numId="3" w16cid:durableId="912589867">
    <w:abstractNumId w:val="19"/>
  </w:num>
  <w:num w:numId="4" w16cid:durableId="513037606">
    <w:abstractNumId w:val="42"/>
  </w:num>
  <w:num w:numId="5" w16cid:durableId="433401451">
    <w:abstractNumId w:val="0"/>
  </w:num>
  <w:num w:numId="6" w16cid:durableId="905141431">
    <w:abstractNumId w:val="9"/>
  </w:num>
  <w:num w:numId="7" w16cid:durableId="693969340">
    <w:abstractNumId w:val="34"/>
  </w:num>
  <w:num w:numId="8" w16cid:durableId="1794592905">
    <w:abstractNumId w:val="2"/>
  </w:num>
  <w:num w:numId="9" w16cid:durableId="262763041">
    <w:abstractNumId w:val="12"/>
  </w:num>
  <w:num w:numId="10" w16cid:durableId="1774472868">
    <w:abstractNumId w:val="23"/>
  </w:num>
  <w:num w:numId="11" w16cid:durableId="829714282">
    <w:abstractNumId w:val="37"/>
  </w:num>
  <w:num w:numId="12" w16cid:durableId="710573154">
    <w:abstractNumId w:val="6"/>
  </w:num>
  <w:num w:numId="13" w16cid:durableId="1942448808">
    <w:abstractNumId w:val="10"/>
  </w:num>
  <w:num w:numId="14" w16cid:durableId="1403528632">
    <w:abstractNumId w:val="1"/>
  </w:num>
  <w:num w:numId="15" w16cid:durableId="488911264">
    <w:abstractNumId w:val="32"/>
  </w:num>
  <w:num w:numId="16" w16cid:durableId="1887835237">
    <w:abstractNumId w:val="21"/>
  </w:num>
  <w:num w:numId="17" w16cid:durableId="1901474840">
    <w:abstractNumId w:val="3"/>
  </w:num>
  <w:num w:numId="18" w16cid:durableId="675447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550859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6400307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4447897">
    <w:abstractNumId w:val="29"/>
  </w:num>
  <w:num w:numId="22" w16cid:durableId="934359851">
    <w:abstractNumId w:val="17"/>
  </w:num>
  <w:num w:numId="23" w16cid:durableId="1378700316">
    <w:abstractNumId w:val="43"/>
  </w:num>
  <w:num w:numId="24" w16cid:durableId="890308788">
    <w:abstractNumId w:val="25"/>
  </w:num>
  <w:num w:numId="25" w16cid:durableId="1325746290">
    <w:abstractNumId w:val="8"/>
  </w:num>
  <w:num w:numId="26" w16cid:durableId="1143547734">
    <w:abstractNumId w:val="38"/>
  </w:num>
  <w:num w:numId="27" w16cid:durableId="62528861">
    <w:abstractNumId w:val="33"/>
  </w:num>
  <w:num w:numId="28" w16cid:durableId="1069886333">
    <w:abstractNumId w:val="39"/>
  </w:num>
  <w:num w:numId="29" w16cid:durableId="191187604">
    <w:abstractNumId w:val="28"/>
  </w:num>
  <w:num w:numId="30" w16cid:durableId="1894535182">
    <w:abstractNumId w:val="16"/>
  </w:num>
  <w:num w:numId="31" w16cid:durableId="1923101788">
    <w:abstractNumId w:val="41"/>
  </w:num>
  <w:num w:numId="32" w16cid:durableId="1523469556">
    <w:abstractNumId w:val="14"/>
  </w:num>
  <w:num w:numId="33" w16cid:durableId="1865047109">
    <w:abstractNumId w:val="24"/>
  </w:num>
  <w:num w:numId="34" w16cid:durableId="465854101">
    <w:abstractNumId w:val="20"/>
  </w:num>
  <w:num w:numId="35" w16cid:durableId="1317493507">
    <w:abstractNumId w:val="18"/>
  </w:num>
  <w:num w:numId="36" w16cid:durableId="1399282766">
    <w:abstractNumId w:val="40"/>
  </w:num>
  <w:num w:numId="37" w16cid:durableId="1498499831">
    <w:abstractNumId w:val="5"/>
  </w:num>
  <w:num w:numId="38" w16cid:durableId="48187665">
    <w:abstractNumId w:val="13"/>
  </w:num>
  <w:num w:numId="39" w16cid:durableId="1233584503">
    <w:abstractNumId w:val="4"/>
  </w:num>
  <w:num w:numId="40" w16cid:durableId="1641114777">
    <w:abstractNumId w:val="30"/>
  </w:num>
  <w:num w:numId="41" w16cid:durableId="93482054">
    <w:abstractNumId w:val="22"/>
  </w:num>
  <w:num w:numId="42" w16cid:durableId="1717700143">
    <w:abstractNumId w:val="27"/>
  </w:num>
  <w:num w:numId="43" w16cid:durableId="2060857461">
    <w:abstractNumId w:val="31"/>
  </w:num>
  <w:num w:numId="44" w16cid:durableId="1811707352">
    <w:abstractNumId w:val="15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2981"/>
    <w:rsid w:val="00000AC5"/>
    <w:rsid w:val="00003F67"/>
    <w:rsid w:val="0000535D"/>
    <w:rsid w:val="00005EED"/>
    <w:rsid w:val="00007C4F"/>
    <w:rsid w:val="000164D8"/>
    <w:rsid w:val="00020EF9"/>
    <w:rsid w:val="00021C58"/>
    <w:rsid w:val="00025359"/>
    <w:rsid w:val="00030E85"/>
    <w:rsid w:val="0003473A"/>
    <w:rsid w:val="00036E50"/>
    <w:rsid w:val="00042F56"/>
    <w:rsid w:val="00043182"/>
    <w:rsid w:val="0004345E"/>
    <w:rsid w:val="00043E8B"/>
    <w:rsid w:val="00050516"/>
    <w:rsid w:val="00056798"/>
    <w:rsid w:val="000578A7"/>
    <w:rsid w:val="0006163A"/>
    <w:rsid w:val="00061C94"/>
    <w:rsid w:val="00067C26"/>
    <w:rsid w:val="000703F4"/>
    <w:rsid w:val="000705DB"/>
    <w:rsid w:val="00075E19"/>
    <w:rsid w:val="00081BA7"/>
    <w:rsid w:val="00082F3C"/>
    <w:rsid w:val="000839C6"/>
    <w:rsid w:val="00086C68"/>
    <w:rsid w:val="00091E04"/>
    <w:rsid w:val="00092D8F"/>
    <w:rsid w:val="00096974"/>
    <w:rsid w:val="000A7E47"/>
    <w:rsid w:val="000A7EBF"/>
    <w:rsid w:val="000B0EC5"/>
    <w:rsid w:val="000B2826"/>
    <w:rsid w:val="000C17A6"/>
    <w:rsid w:val="000C3386"/>
    <w:rsid w:val="000C433C"/>
    <w:rsid w:val="000C46C8"/>
    <w:rsid w:val="000C53F2"/>
    <w:rsid w:val="000C6A24"/>
    <w:rsid w:val="000D1E7F"/>
    <w:rsid w:val="000D4C73"/>
    <w:rsid w:val="000D798A"/>
    <w:rsid w:val="000E193B"/>
    <w:rsid w:val="000E5873"/>
    <w:rsid w:val="000E60E7"/>
    <w:rsid w:val="000E7DF6"/>
    <w:rsid w:val="000F023B"/>
    <w:rsid w:val="000F02DA"/>
    <w:rsid w:val="000F0C55"/>
    <w:rsid w:val="000F3430"/>
    <w:rsid w:val="000F57EE"/>
    <w:rsid w:val="000F6CB3"/>
    <w:rsid w:val="0010181A"/>
    <w:rsid w:val="001028A2"/>
    <w:rsid w:val="00103C1B"/>
    <w:rsid w:val="00111DED"/>
    <w:rsid w:val="00114D89"/>
    <w:rsid w:val="00117B00"/>
    <w:rsid w:val="00117C18"/>
    <w:rsid w:val="001207E7"/>
    <w:rsid w:val="001222D7"/>
    <w:rsid w:val="00124D62"/>
    <w:rsid w:val="00126DBE"/>
    <w:rsid w:val="00130F1A"/>
    <w:rsid w:val="001351B7"/>
    <w:rsid w:val="00141066"/>
    <w:rsid w:val="00143D55"/>
    <w:rsid w:val="0015225A"/>
    <w:rsid w:val="00153E39"/>
    <w:rsid w:val="0015608F"/>
    <w:rsid w:val="00160328"/>
    <w:rsid w:val="0016598D"/>
    <w:rsid w:val="001659ED"/>
    <w:rsid w:val="00165E97"/>
    <w:rsid w:val="0016684C"/>
    <w:rsid w:val="0017026D"/>
    <w:rsid w:val="00171E2C"/>
    <w:rsid w:val="001725C2"/>
    <w:rsid w:val="00172601"/>
    <w:rsid w:val="00174F4C"/>
    <w:rsid w:val="0017656B"/>
    <w:rsid w:val="00184C14"/>
    <w:rsid w:val="001863B4"/>
    <w:rsid w:val="0019043A"/>
    <w:rsid w:val="00195E0A"/>
    <w:rsid w:val="00195FF8"/>
    <w:rsid w:val="00197EFE"/>
    <w:rsid w:val="001A0680"/>
    <w:rsid w:val="001A1FC5"/>
    <w:rsid w:val="001A5BCD"/>
    <w:rsid w:val="001B483B"/>
    <w:rsid w:val="001B760C"/>
    <w:rsid w:val="001C1A44"/>
    <w:rsid w:val="001C4EBA"/>
    <w:rsid w:val="001C534F"/>
    <w:rsid w:val="001D008B"/>
    <w:rsid w:val="001D0F9F"/>
    <w:rsid w:val="001D3498"/>
    <w:rsid w:val="001D6801"/>
    <w:rsid w:val="001E0B2F"/>
    <w:rsid w:val="001E0D32"/>
    <w:rsid w:val="001E6D62"/>
    <w:rsid w:val="001E750F"/>
    <w:rsid w:val="001F05E7"/>
    <w:rsid w:val="001F0744"/>
    <w:rsid w:val="001F4A15"/>
    <w:rsid w:val="001F7CBC"/>
    <w:rsid w:val="002038B1"/>
    <w:rsid w:val="00203BE2"/>
    <w:rsid w:val="00206CFA"/>
    <w:rsid w:val="00210712"/>
    <w:rsid w:val="00211E9A"/>
    <w:rsid w:val="002157C2"/>
    <w:rsid w:val="00215F5A"/>
    <w:rsid w:val="00216195"/>
    <w:rsid w:val="00216203"/>
    <w:rsid w:val="00230C01"/>
    <w:rsid w:val="00231232"/>
    <w:rsid w:val="002342BC"/>
    <w:rsid w:val="0023525F"/>
    <w:rsid w:val="00235C67"/>
    <w:rsid w:val="002364B9"/>
    <w:rsid w:val="002367E2"/>
    <w:rsid w:val="0023715F"/>
    <w:rsid w:val="00237589"/>
    <w:rsid w:val="00241FD4"/>
    <w:rsid w:val="00242DAD"/>
    <w:rsid w:val="00243BDE"/>
    <w:rsid w:val="002444B0"/>
    <w:rsid w:val="00245AA7"/>
    <w:rsid w:val="0024798E"/>
    <w:rsid w:val="00247B20"/>
    <w:rsid w:val="0025521F"/>
    <w:rsid w:val="00260621"/>
    <w:rsid w:val="0026170D"/>
    <w:rsid w:val="002623B7"/>
    <w:rsid w:val="00264DA4"/>
    <w:rsid w:val="002679E1"/>
    <w:rsid w:val="00271A41"/>
    <w:rsid w:val="00273A9C"/>
    <w:rsid w:val="00273E96"/>
    <w:rsid w:val="00274137"/>
    <w:rsid w:val="00280D16"/>
    <w:rsid w:val="002813F0"/>
    <w:rsid w:val="00281C66"/>
    <w:rsid w:val="00284467"/>
    <w:rsid w:val="002856E3"/>
    <w:rsid w:val="00287B9C"/>
    <w:rsid w:val="0029014A"/>
    <w:rsid w:val="002960B1"/>
    <w:rsid w:val="002A0903"/>
    <w:rsid w:val="002A11DE"/>
    <w:rsid w:val="002A32A9"/>
    <w:rsid w:val="002A478E"/>
    <w:rsid w:val="002B17EC"/>
    <w:rsid w:val="002B287F"/>
    <w:rsid w:val="002B522E"/>
    <w:rsid w:val="002B565A"/>
    <w:rsid w:val="002B77B5"/>
    <w:rsid w:val="002C0007"/>
    <w:rsid w:val="002C7FBD"/>
    <w:rsid w:val="002D0CB7"/>
    <w:rsid w:val="002D1DF4"/>
    <w:rsid w:val="002D23D1"/>
    <w:rsid w:val="002D4038"/>
    <w:rsid w:val="002D61F6"/>
    <w:rsid w:val="002E0554"/>
    <w:rsid w:val="002E4273"/>
    <w:rsid w:val="002E4499"/>
    <w:rsid w:val="002E5125"/>
    <w:rsid w:val="002E5E8B"/>
    <w:rsid w:val="002E5F00"/>
    <w:rsid w:val="002E6D77"/>
    <w:rsid w:val="002E75B4"/>
    <w:rsid w:val="002F532E"/>
    <w:rsid w:val="002F53CE"/>
    <w:rsid w:val="002F7368"/>
    <w:rsid w:val="002F7883"/>
    <w:rsid w:val="00303AE7"/>
    <w:rsid w:val="00305537"/>
    <w:rsid w:val="00305DB6"/>
    <w:rsid w:val="00315CEA"/>
    <w:rsid w:val="003216E9"/>
    <w:rsid w:val="003217DB"/>
    <w:rsid w:val="00324526"/>
    <w:rsid w:val="00324960"/>
    <w:rsid w:val="003325C4"/>
    <w:rsid w:val="00334F76"/>
    <w:rsid w:val="00335412"/>
    <w:rsid w:val="0033627D"/>
    <w:rsid w:val="00337F6B"/>
    <w:rsid w:val="00340BD6"/>
    <w:rsid w:val="00343AD6"/>
    <w:rsid w:val="00347721"/>
    <w:rsid w:val="003529C2"/>
    <w:rsid w:val="0035560D"/>
    <w:rsid w:val="003577F4"/>
    <w:rsid w:val="00360C2E"/>
    <w:rsid w:val="00365E56"/>
    <w:rsid w:val="00366D71"/>
    <w:rsid w:val="003716EF"/>
    <w:rsid w:val="00377143"/>
    <w:rsid w:val="0038267A"/>
    <w:rsid w:val="00385A2A"/>
    <w:rsid w:val="00385D7E"/>
    <w:rsid w:val="00391C28"/>
    <w:rsid w:val="00393E8B"/>
    <w:rsid w:val="00396C21"/>
    <w:rsid w:val="00396F87"/>
    <w:rsid w:val="003A0C00"/>
    <w:rsid w:val="003A0CD3"/>
    <w:rsid w:val="003A768C"/>
    <w:rsid w:val="003A7C76"/>
    <w:rsid w:val="003B475B"/>
    <w:rsid w:val="003B6B85"/>
    <w:rsid w:val="003C130B"/>
    <w:rsid w:val="003C47BC"/>
    <w:rsid w:val="003C564B"/>
    <w:rsid w:val="003C59F7"/>
    <w:rsid w:val="003C6C81"/>
    <w:rsid w:val="003C7DF6"/>
    <w:rsid w:val="003D0714"/>
    <w:rsid w:val="003D14C5"/>
    <w:rsid w:val="003D315A"/>
    <w:rsid w:val="003D5C8A"/>
    <w:rsid w:val="003E00A9"/>
    <w:rsid w:val="003E01F2"/>
    <w:rsid w:val="003E25E9"/>
    <w:rsid w:val="003E25F3"/>
    <w:rsid w:val="003E3B9D"/>
    <w:rsid w:val="003E3BC5"/>
    <w:rsid w:val="003E76FB"/>
    <w:rsid w:val="003F20DF"/>
    <w:rsid w:val="003F3051"/>
    <w:rsid w:val="003F4DF5"/>
    <w:rsid w:val="004005E5"/>
    <w:rsid w:val="00403D5F"/>
    <w:rsid w:val="00404887"/>
    <w:rsid w:val="00404F75"/>
    <w:rsid w:val="0041259D"/>
    <w:rsid w:val="00420D37"/>
    <w:rsid w:val="00421D9A"/>
    <w:rsid w:val="00427DAC"/>
    <w:rsid w:val="0043303D"/>
    <w:rsid w:val="00435985"/>
    <w:rsid w:val="004365E9"/>
    <w:rsid w:val="004375B9"/>
    <w:rsid w:val="004504CF"/>
    <w:rsid w:val="004508FC"/>
    <w:rsid w:val="00451D2F"/>
    <w:rsid w:val="00452673"/>
    <w:rsid w:val="00452E72"/>
    <w:rsid w:val="00464241"/>
    <w:rsid w:val="004713C5"/>
    <w:rsid w:val="00471A53"/>
    <w:rsid w:val="004726ED"/>
    <w:rsid w:val="00472C90"/>
    <w:rsid w:val="00472F9C"/>
    <w:rsid w:val="00475424"/>
    <w:rsid w:val="004778D6"/>
    <w:rsid w:val="00481B12"/>
    <w:rsid w:val="004826AF"/>
    <w:rsid w:val="00485796"/>
    <w:rsid w:val="00486687"/>
    <w:rsid w:val="00492B0C"/>
    <w:rsid w:val="00492BB9"/>
    <w:rsid w:val="0049798A"/>
    <w:rsid w:val="004A0103"/>
    <w:rsid w:val="004A2ADD"/>
    <w:rsid w:val="004A34EB"/>
    <w:rsid w:val="004A566A"/>
    <w:rsid w:val="004B0F5C"/>
    <w:rsid w:val="004B3DDD"/>
    <w:rsid w:val="004B480D"/>
    <w:rsid w:val="004B4F26"/>
    <w:rsid w:val="004B5A39"/>
    <w:rsid w:val="004B750F"/>
    <w:rsid w:val="004C0DDD"/>
    <w:rsid w:val="004C1D2F"/>
    <w:rsid w:val="004C537A"/>
    <w:rsid w:val="004C6D22"/>
    <w:rsid w:val="004D02AD"/>
    <w:rsid w:val="004D369E"/>
    <w:rsid w:val="004D5F3F"/>
    <w:rsid w:val="004D7A71"/>
    <w:rsid w:val="004E0FDE"/>
    <w:rsid w:val="004E2741"/>
    <w:rsid w:val="004E4479"/>
    <w:rsid w:val="004E5EA2"/>
    <w:rsid w:val="004E5F70"/>
    <w:rsid w:val="004E6CB8"/>
    <w:rsid w:val="004F3754"/>
    <w:rsid w:val="004F725B"/>
    <w:rsid w:val="004F74EC"/>
    <w:rsid w:val="005015BB"/>
    <w:rsid w:val="00504D98"/>
    <w:rsid w:val="00507B67"/>
    <w:rsid w:val="00510356"/>
    <w:rsid w:val="00510AA5"/>
    <w:rsid w:val="0051125D"/>
    <w:rsid w:val="00516A97"/>
    <w:rsid w:val="0052157C"/>
    <w:rsid w:val="00522B25"/>
    <w:rsid w:val="0052585F"/>
    <w:rsid w:val="00532E5B"/>
    <w:rsid w:val="00532F55"/>
    <w:rsid w:val="00535085"/>
    <w:rsid w:val="00540872"/>
    <w:rsid w:val="00543BAB"/>
    <w:rsid w:val="00543F25"/>
    <w:rsid w:val="0054541F"/>
    <w:rsid w:val="0054754A"/>
    <w:rsid w:val="00547C1C"/>
    <w:rsid w:val="00550726"/>
    <w:rsid w:val="00560A9B"/>
    <w:rsid w:val="00560AE9"/>
    <w:rsid w:val="00561B97"/>
    <w:rsid w:val="0056579D"/>
    <w:rsid w:val="0057110D"/>
    <w:rsid w:val="0057424C"/>
    <w:rsid w:val="00575847"/>
    <w:rsid w:val="005835E6"/>
    <w:rsid w:val="005865D9"/>
    <w:rsid w:val="00586668"/>
    <w:rsid w:val="00590D9B"/>
    <w:rsid w:val="00595098"/>
    <w:rsid w:val="00595768"/>
    <w:rsid w:val="00596240"/>
    <w:rsid w:val="00597719"/>
    <w:rsid w:val="005A2E18"/>
    <w:rsid w:val="005A493D"/>
    <w:rsid w:val="005A7EF3"/>
    <w:rsid w:val="005B02C9"/>
    <w:rsid w:val="005B2B8D"/>
    <w:rsid w:val="005B4BB8"/>
    <w:rsid w:val="005B73DB"/>
    <w:rsid w:val="005C056D"/>
    <w:rsid w:val="005C32AC"/>
    <w:rsid w:val="005C4348"/>
    <w:rsid w:val="005D102E"/>
    <w:rsid w:val="005D1F1B"/>
    <w:rsid w:val="005D2C7A"/>
    <w:rsid w:val="005D3D4C"/>
    <w:rsid w:val="005D6EB5"/>
    <w:rsid w:val="005D7F37"/>
    <w:rsid w:val="005E4678"/>
    <w:rsid w:val="005E5836"/>
    <w:rsid w:val="005F51E2"/>
    <w:rsid w:val="006020AD"/>
    <w:rsid w:val="006023E0"/>
    <w:rsid w:val="00603D6B"/>
    <w:rsid w:val="006058EA"/>
    <w:rsid w:val="00610EBC"/>
    <w:rsid w:val="006133A8"/>
    <w:rsid w:val="00614309"/>
    <w:rsid w:val="00614463"/>
    <w:rsid w:val="00614D95"/>
    <w:rsid w:val="0061585A"/>
    <w:rsid w:val="006168D1"/>
    <w:rsid w:val="00621290"/>
    <w:rsid w:val="006232BC"/>
    <w:rsid w:val="006262E3"/>
    <w:rsid w:val="00626729"/>
    <w:rsid w:val="0063122C"/>
    <w:rsid w:val="006319EE"/>
    <w:rsid w:val="00631FBB"/>
    <w:rsid w:val="006321EE"/>
    <w:rsid w:val="00633E3F"/>
    <w:rsid w:val="006357B0"/>
    <w:rsid w:val="006413EB"/>
    <w:rsid w:val="00641B66"/>
    <w:rsid w:val="00641C8F"/>
    <w:rsid w:val="00643D99"/>
    <w:rsid w:val="00644EDD"/>
    <w:rsid w:val="0064513E"/>
    <w:rsid w:val="00651A69"/>
    <w:rsid w:val="00652C73"/>
    <w:rsid w:val="00667C54"/>
    <w:rsid w:val="0067468C"/>
    <w:rsid w:val="00675DB3"/>
    <w:rsid w:val="00677EC6"/>
    <w:rsid w:val="006813F6"/>
    <w:rsid w:val="00685F98"/>
    <w:rsid w:val="00692559"/>
    <w:rsid w:val="00695DA6"/>
    <w:rsid w:val="006A29F5"/>
    <w:rsid w:val="006A6036"/>
    <w:rsid w:val="006A6547"/>
    <w:rsid w:val="006A73BA"/>
    <w:rsid w:val="006B021A"/>
    <w:rsid w:val="006B6DA2"/>
    <w:rsid w:val="006C2AE9"/>
    <w:rsid w:val="006C5492"/>
    <w:rsid w:val="006C666B"/>
    <w:rsid w:val="006D3EE0"/>
    <w:rsid w:val="006E0DD2"/>
    <w:rsid w:val="006E0F60"/>
    <w:rsid w:val="006E0FFD"/>
    <w:rsid w:val="006E2146"/>
    <w:rsid w:val="006E2B12"/>
    <w:rsid w:val="006E2DE6"/>
    <w:rsid w:val="006E340D"/>
    <w:rsid w:val="006E414B"/>
    <w:rsid w:val="006E5C4C"/>
    <w:rsid w:val="006E64C1"/>
    <w:rsid w:val="006E6604"/>
    <w:rsid w:val="006F12CC"/>
    <w:rsid w:val="006F2045"/>
    <w:rsid w:val="006F6FF1"/>
    <w:rsid w:val="00705B2A"/>
    <w:rsid w:val="00706015"/>
    <w:rsid w:val="00707C3C"/>
    <w:rsid w:val="007123AB"/>
    <w:rsid w:val="007174DD"/>
    <w:rsid w:val="0071799E"/>
    <w:rsid w:val="00717D94"/>
    <w:rsid w:val="00725167"/>
    <w:rsid w:val="007270BA"/>
    <w:rsid w:val="00727D0B"/>
    <w:rsid w:val="007305F4"/>
    <w:rsid w:val="00732FE8"/>
    <w:rsid w:val="00735633"/>
    <w:rsid w:val="00735FB3"/>
    <w:rsid w:val="00751CD7"/>
    <w:rsid w:val="00752CC3"/>
    <w:rsid w:val="0075513E"/>
    <w:rsid w:val="0075761F"/>
    <w:rsid w:val="0075774E"/>
    <w:rsid w:val="00763345"/>
    <w:rsid w:val="00764022"/>
    <w:rsid w:val="00764745"/>
    <w:rsid w:val="007647B0"/>
    <w:rsid w:val="00764EC4"/>
    <w:rsid w:val="007650D3"/>
    <w:rsid w:val="00765337"/>
    <w:rsid w:val="00765EED"/>
    <w:rsid w:val="00766084"/>
    <w:rsid w:val="00766589"/>
    <w:rsid w:val="00766594"/>
    <w:rsid w:val="00767C21"/>
    <w:rsid w:val="007701A1"/>
    <w:rsid w:val="00776936"/>
    <w:rsid w:val="00777112"/>
    <w:rsid w:val="00786D75"/>
    <w:rsid w:val="007958C6"/>
    <w:rsid w:val="0079741D"/>
    <w:rsid w:val="007A1277"/>
    <w:rsid w:val="007A5196"/>
    <w:rsid w:val="007A68F1"/>
    <w:rsid w:val="007B0AC2"/>
    <w:rsid w:val="007B1308"/>
    <w:rsid w:val="007B1896"/>
    <w:rsid w:val="007B27DC"/>
    <w:rsid w:val="007B2B3C"/>
    <w:rsid w:val="007B3A80"/>
    <w:rsid w:val="007B608A"/>
    <w:rsid w:val="007C146D"/>
    <w:rsid w:val="007C3B51"/>
    <w:rsid w:val="007C5F60"/>
    <w:rsid w:val="007D2C49"/>
    <w:rsid w:val="007D400C"/>
    <w:rsid w:val="007D54E6"/>
    <w:rsid w:val="007D7209"/>
    <w:rsid w:val="007E0600"/>
    <w:rsid w:val="007E1F66"/>
    <w:rsid w:val="007E4878"/>
    <w:rsid w:val="007E6DD2"/>
    <w:rsid w:val="007F1E9B"/>
    <w:rsid w:val="007F4C04"/>
    <w:rsid w:val="007F7554"/>
    <w:rsid w:val="00800ABA"/>
    <w:rsid w:val="00801102"/>
    <w:rsid w:val="00805730"/>
    <w:rsid w:val="008110B0"/>
    <w:rsid w:val="00815C86"/>
    <w:rsid w:val="0081790D"/>
    <w:rsid w:val="00817B6B"/>
    <w:rsid w:val="00822D9E"/>
    <w:rsid w:val="00830A1D"/>
    <w:rsid w:val="0083100E"/>
    <w:rsid w:val="00831BDD"/>
    <w:rsid w:val="008352D2"/>
    <w:rsid w:val="0084207A"/>
    <w:rsid w:val="00847E40"/>
    <w:rsid w:val="00853832"/>
    <w:rsid w:val="00855616"/>
    <w:rsid w:val="00855BB5"/>
    <w:rsid w:val="00855C17"/>
    <w:rsid w:val="008606E5"/>
    <w:rsid w:val="008633FA"/>
    <w:rsid w:val="00863785"/>
    <w:rsid w:val="00864022"/>
    <w:rsid w:val="00865223"/>
    <w:rsid w:val="00865479"/>
    <w:rsid w:val="00871E84"/>
    <w:rsid w:val="00872228"/>
    <w:rsid w:val="00873492"/>
    <w:rsid w:val="008758A2"/>
    <w:rsid w:val="00876AC9"/>
    <w:rsid w:val="00883A87"/>
    <w:rsid w:val="008869B8"/>
    <w:rsid w:val="008872B1"/>
    <w:rsid w:val="008953CC"/>
    <w:rsid w:val="00897126"/>
    <w:rsid w:val="008A2D8A"/>
    <w:rsid w:val="008A47A2"/>
    <w:rsid w:val="008B03AF"/>
    <w:rsid w:val="008B08F3"/>
    <w:rsid w:val="008C5A90"/>
    <w:rsid w:val="008C65F6"/>
    <w:rsid w:val="008C6862"/>
    <w:rsid w:val="008C6DFA"/>
    <w:rsid w:val="008C73EB"/>
    <w:rsid w:val="008C74BB"/>
    <w:rsid w:val="008D0772"/>
    <w:rsid w:val="008D25B8"/>
    <w:rsid w:val="008D7805"/>
    <w:rsid w:val="008E41DB"/>
    <w:rsid w:val="008E4C1F"/>
    <w:rsid w:val="008E65E0"/>
    <w:rsid w:val="008F548D"/>
    <w:rsid w:val="00901BF7"/>
    <w:rsid w:val="00902154"/>
    <w:rsid w:val="00913AA9"/>
    <w:rsid w:val="00927321"/>
    <w:rsid w:val="00931AB8"/>
    <w:rsid w:val="00932F02"/>
    <w:rsid w:val="009345D3"/>
    <w:rsid w:val="00934BA0"/>
    <w:rsid w:val="009358D5"/>
    <w:rsid w:val="00936E72"/>
    <w:rsid w:val="009377ED"/>
    <w:rsid w:val="00941370"/>
    <w:rsid w:val="00950686"/>
    <w:rsid w:val="00960383"/>
    <w:rsid w:val="009649A9"/>
    <w:rsid w:val="009654F8"/>
    <w:rsid w:val="009660AD"/>
    <w:rsid w:val="00967E80"/>
    <w:rsid w:val="00970138"/>
    <w:rsid w:val="00972165"/>
    <w:rsid w:val="0097234F"/>
    <w:rsid w:val="00972EA9"/>
    <w:rsid w:val="00974171"/>
    <w:rsid w:val="00974F1E"/>
    <w:rsid w:val="00977CFB"/>
    <w:rsid w:val="00981DB9"/>
    <w:rsid w:val="009861EC"/>
    <w:rsid w:val="009863FC"/>
    <w:rsid w:val="00994F7B"/>
    <w:rsid w:val="0099541B"/>
    <w:rsid w:val="00997E7C"/>
    <w:rsid w:val="009A192F"/>
    <w:rsid w:val="009A47A5"/>
    <w:rsid w:val="009A6829"/>
    <w:rsid w:val="009B103E"/>
    <w:rsid w:val="009B3D09"/>
    <w:rsid w:val="009B61E5"/>
    <w:rsid w:val="009B6C0E"/>
    <w:rsid w:val="009B7755"/>
    <w:rsid w:val="009C0D9E"/>
    <w:rsid w:val="009C1207"/>
    <w:rsid w:val="009C4767"/>
    <w:rsid w:val="009D1D8C"/>
    <w:rsid w:val="009E4A98"/>
    <w:rsid w:val="009E4AD7"/>
    <w:rsid w:val="009E6D51"/>
    <w:rsid w:val="009E7AFE"/>
    <w:rsid w:val="009F0F10"/>
    <w:rsid w:val="009F3EFC"/>
    <w:rsid w:val="009F6065"/>
    <w:rsid w:val="009F752A"/>
    <w:rsid w:val="009F7739"/>
    <w:rsid w:val="00A006BD"/>
    <w:rsid w:val="00A038DC"/>
    <w:rsid w:val="00A111E9"/>
    <w:rsid w:val="00A116A3"/>
    <w:rsid w:val="00A161A2"/>
    <w:rsid w:val="00A245FB"/>
    <w:rsid w:val="00A25FAD"/>
    <w:rsid w:val="00A27BDC"/>
    <w:rsid w:val="00A30FBA"/>
    <w:rsid w:val="00A3289C"/>
    <w:rsid w:val="00A33C17"/>
    <w:rsid w:val="00A34338"/>
    <w:rsid w:val="00A350EF"/>
    <w:rsid w:val="00A36C5B"/>
    <w:rsid w:val="00A4103A"/>
    <w:rsid w:val="00A430E5"/>
    <w:rsid w:val="00A4573E"/>
    <w:rsid w:val="00A45D9B"/>
    <w:rsid w:val="00A505F6"/>
    <w:rsid w:val="00A54201"/>
    <w:rsid w:val="00A5615E"/>
    <w:rsid w:val="00A5629E"/>
    <w:rsid w:val="00A61B1E"/>
    <w:rsid w:val="00A64090"/>
    <w:rsid w:val="00A7401A"/>
    <w:rsid w:val="00A749EF"/>
    <w:rsid w:val="00A74C8C"/>
    <w:rsid w:val="00A84284"/>
    <w:rsid w:val="00A85EFD"/>
    <w:rsid w:val="00A91F8D"/>
    <w:rsid w:val="00A930C0"/>
    <w:rsid w:val="00A94BCA"/>
    <w:rsid w:val="00A97618"/>
    <w:rsid w:val="00A97E92"/>
    <w:rsid w:val="00AA304E"/>
    <w:rsid w:val="00AA677F"/>
    <w:rsid w:val="00AA732D"/>
    <w:rsid w:val="00AA766F"/>
    <w:rsid w:val="00AB04CD"/>
    <w:rsid w:val="00AB5A9D"/>
    <w:rsid w:val="00AB65A6"/>
    <w:rsid w:val="00AB69C1"/>
    <w:rsid w:val="00AC24AC"/>
    <w:rsid w:val="00AC5842"/>
    <w:rsid w:val="00AD2911"/>
    <w:rsid w:val="00AD70C2"/>
    <w:rsid w:val="00AE37E6"/>
    <w:rsid w:val="00AE69F3"/>
    <w:rsid w:val="00AF072D"/>
    <w:rsid w:val="00AF0D53"/>
    <w:rsid w:val="00AF2C68"/>
    <w:rsid w:val="00AF4001"/>
    <w:rsid w:val="00AF41F7"/>
    <w:rsid w:val="00AF4ED8"/>
    <w:rsid w:val="00AF7B1D"/>
    <w:rsid w:val="00AF7B8C"/>
    <w:rsid w:val="00B03676"/>
    <w:rsid w:val="00B064C8"/>
    <w:rsid w:val="00B1338E"/>
    <w:rsid w:val="00B14093"/>
    <w:rsid w:val="00B14344"/>
    <w:rsid w:val="00B14BEB"/>
    <w:rsid w:val="00B15914"/>
    <w:rsid w:val="00B17D7C"/>
    <w:rsid w:val="00B233FE"/>
    <w:rsid w:val="00B352D5"/>
    <w:rsid w:val="00B35379"/>
    <w:rsid w:val="00B36D10"/>
    <w:rsid w:val="00B37DCB"/>
    <w:rsid w:val="00B41622"/>
    <w:rsid w:val="00B41978"/>
    <w:rsid w:val="00B4701E"/>
    <w:rsid w:val="00B527F2"/>
    <w:rsid w:val="00B53E64"/>
    <w:rsid w:val="00B56C9F"/>
    <w:rsid w:val="00B57363"/>
    <w:rsid w:val="00B60A04"/>
    <w:rsid w:val="00B61A57"/>
    <w:rsid w:val="00B63858"/>
    <w:rsid w:val="00B748AA"/>
    <w:rsid w:val="00B77EA3"/>
    <w:rsid w:val="00B83E71"/>
    <w:rsid w:val="00B85A76"/>
    <w:rsid w:val="00B9322B"/>
    <w:rsid w:val="00BA06C9"/>
    <w:rsid w:val="00BA2AF6"/>
    <w:rsid w:val="00BC3750"/>
    <w:rsid w:val="00BD3200"/>
    <w:rsid w:val="00BE4752"/>
    <w:rsid w:val="00BE6AE0"/>
    <w:rsid w:val="00BE773B"/>
    <w:rsid w:val="00BE79A8"/>
    <w:rsid w:val="00BF03BF"/>
    <w:rsid w:val="00BF2415"/>
    <w:rsid w:val="00BF60EB"/>
    <w:rsid w:val="00BF6433"/>
    <w:rsid w:val="00BF6FB0"/>
    <w:rsid w:val="00BF7388"/>
    <w:rsid w:val="00BF7454"/>
    <w:rsid w:val="00C01F32"/>
    <w:rsid w:val="00C10705"/>
    <w:rsid w:val="00C10849"/>
    <w:rsid w:val="00C121C8"/>
    <w:rsid w:val="00C12981"/>
    <w:rsid w:val="00C132D2"/>
    <w:rsid w:val="00C13351"/>
    <w:rsid w:val="00C15D43"/>
    <w:rsid w:val="00C16799"/>
    <w:rsid w:val="00C22438"/>
    <w:rsid w:val="00C236BD"/>
    <w:rsid w:val="00C237E3"/>
    <w:rsid w:val="00C269F7"/>
    <w:rsid w:val="00C27502"/>
    <w:rsid w:val="00C307A3"/>
    <w:rsid w:val="00C32038"/>
    <w:rsid w:val="00C41452"/>
    <w:rsid w:val="00C5706B"/>
    <w:rsid w:val="00C571EF"/>
    <w:rsid w:val="00C60666"/>
    <w:rsid w:val="00C6681F"/>
    <w:rsid w:val="00C6682B"/>
    <w:rsid w:val="00C714D2"/>
    <w:rsid w:val="00C71EA9"/>
    <w:rsid w:val="00C7305E"/>
    <w:rsid w:val="00C76A8E"/>
    <w:rsid w:val="00C777B4"/>
    <w:rsid w:val="00C81768"/>
    <w:rsid w:val="00C81AAD"/>
    <w:rsid w:val="00C82381"/>
    <w:rsid w:val="00C83510"/>
    <w:rsid w:val="00C9117C"/>
    <w:rsid w:val="00C9298A"/>
    <w:rsid w:val="00C93127"/>
    <w:rsid w:val="00C9638F"/>
    <w:rsid w:val="00C96D15"/>
    <w:rsid w:val="00C96F88"/>
    <w:rsid w:val="00C973B9"/>
    <w:rsid w:val="00CA712D"/>
    <w:rsid w:val="00CB0076"/>
    <w:rsid w:val="00CB686F"/>
    <w:rsid w:val="00CC122C"/>
    <w:rsid w:val="00CC28AE"/>
    <w:rsid w:val="00CC40E7"/>
    <w:rsid w:val="00CC4340"/>
    <w:rsid w:val="00CC5084"/>
    <w:rsid w:val="00CC508C"/>
    <w:rsid w:val="00CC5B90"/>
    <w:rsid w:val="00CC6466"/>
    <w:rsid w:val="00CD158D"/>
    <w:rsid w:val="00CD19DA"/>
    <w:rsid w:val="00CD1BFB"/>
    <w:rsid w:val="00CD1D56"/>
    <w:rsid w:val="00CD45C9"/>
    <w:rsid w:val="00CD5411"/>
    <w:rsid w:val="00CE0D1A"/>
    <w:rsid w:val="00CE2F66"/>
    <w:rsid w:val="00CE5846"/>
    <w:rsid w:val="00CE586A"/>
    <w:rsid w:val="00CF1BEB"/>
    <w:rsid w:val="00CF20E1"/>
    <w:rsid w:val="00CF59C2"/>
    <w:rsid w:val="00D12EFC"/>
    <w:rsid w:val="00D23821"/>
    <w:rsid w:val="00D24814"/>
    <w:rsid w:val="00D24DAB"/>
    <w:rsid w:val="00D30331"/>
    <w:rsid w:val="00D31667"/>
    <w:rsid w:val="00D35EFA"/>
    <w:rsid w:val="00D37428"/>
    <w:rsid w:val="00D408FB"/>
    <w:rsid w:val="00D62168"/>
    <w:rsid w:val="00D66AB5"/>
    <w:rsid w:val="00D70681"/>
    <w:rsid w:val="00D7244A"/>
    <w:rsid w:val="00D72A25"/>
    <w:rsid w:val="00D749BE"/>
    <w:rsid w:val="00D76179"/>
    <w:rsid w:val="00D77356"/>
    <w:rsid w:val="00D80E18"/>
    <w:rsid w:val="00D8271D"/>
    <w:rsid w:val="00D875D2"/>
    <w:rsid w:val="00D879F2"/>
    <w:rsid w:val="00D97F2A"/>
    <w:rsid w:val="00DB014C"/>
    <w:rsid w:val="00DB2963"/>
    <w:rsid w:val="00DB2B76"/>
    <w:rsid w:val="00DB2E5D"/>
    <w:rsid w:val="00DB4FAD"/>
    <w:rsid w:val="00DB5794"/>
    <w:rsid w:val="00DC6141"/>
    <w:rsid w:val="00DC658D"/>
    <w:rsid w:val="00DC69F7"/>
    <w:rsid w:val="00DC7F15"/>
    <w:rsid w:val="00DD22E5"/>
    <w:rsid w:val="00DD37E9"/>
    <w:rsid w:val="00DD5F4F"/>
    <w:rsid w:val="00DE28D9"/>
    <w:rsid w:val="00DE42D1"/>
    <w:rsid w:val="00DE5C0E"/>
    <w:rsid w:val="00DE782D"/>
    <w:rsid w:val="00DF12D6"/>
    <w:rsid w:val="00DF1C4F"/>
    <w:rsid w:val="00DF1E80"/>
    <w:rsid w:val="00DF3C09"/>
    <w:rsid w:val="00DF4499"/>
    <w:rsid w:val="00E020E8"/>
    <w:rsid w:val="00E07C0A"/>
    <w:rsid w:val="00E130C7"/>
    <w:rsid w:val="00E1557A"/>
    <w:rsid w:val="00E16054"/>
    <w:rsid w:val="00E171DB"/>
    <w:rsid w:val="00E2161C"/>
    <w:rsid w:val="00E2214F"/>
    <w:rsid w:val="00E2386C"/>
    <w:rsid w:val="00E27534"/>
    <w:rsid w:val="00E37468"/>
    <w:rsid w:val="00E403DE"/>
    <w:rsid w:val="00E42DA9"/>
    <w:rsid w:val="00E457DD"/>
    <w:rsid w:val="00E52723"/>
    <w:rsid w:val="00E578DA"/>
    <w:rsid w:val="00E57DC1"/>
    <w:rsid w:val="00E60BC8"/>
    <w:rsid w:val="00E62897"/>
    <w:rsid w:val="00E6633B"/>
    <w:rsid w:val="00E66EBC"/>
    <w:rsid w:val="00E67C03"/>
    <w:rsid w:val="00E74E22"/>
    <w:rsid w:val="00E757E4"/>
    <w:rsid w:val="00E77FE3"/>
    <w:rsid w:val="00E8009A"/>
    <w:rsid w:val="00E80A23"/>
    <w:rsid w:val="00E84319"/>
    <w:rsid w:val="00E9178B"/>
    <w:rsid w:val="00E91A04"/>
    <w:rsid w:val="00E94E1D"/>
    <w:rsid w:val="00E96132"/>
    <w:rsid w:val="00E969CA"/>
    <w:rsid w:val="00E96D33"/>
    <w:rsid w:val="00E97408"/>
    <w:rsid w:val="00EA29C7"/>
    <w:rsid w:val="00EA4F86"/>
    <w:rsid w:val="00EB2744"/>
    <w:rsid w:val="00EB453D"/>
    <w:rsid w:val="00EB4A88"/>
    <w:rsid w:val="00EB5971"/>
    <w:rsid w:val="00EC081E"/>
    <w:rsid w:val="00EC1C0A"/>
    <w:rsid w:val="00EC2AF1"/>
    <w:rsid w:val="00EC2EF9"/>
    <w:rsid w:val="00EC5A71"/>
    <w:rsid w:val="00ED2498"/>
    <w:rsid w:val="00ED2770"/>
    <w:rsid w:val="00ED2E7C"/>
    <w:rsid w:val="00ED4799"/>
    <w:rsid w:val="00EE5A23"/>
    <w:rsid w:val="00EE7D75"/>
    <w:rsid w:val="00EF0DEF"/>
    <w:rsid w:val="00EF1E99"/>
    <w:rsid w:val="00EF4C25"/>
    <w:rsid w:val="00EF73CB"/>
    <w:rsid w:val="00F004FE"/>
    <w:rsid w:val="00F031E3"/>
    <w:rsid w:val="00F12D66"/>
    <w:rsid w:val="00F135D5"/>
    <w:rsid w:val="00F159C4"/>
    <w:rsid w:val="00F16791"/>
    <w:rsid w:val="00F20DF0"/>
    <w:rsid w:val="00F21DB1"/>
    <w:rsid w:val="00F23360"/>
    <w:rsid w:val="00F320A2"/>
    <w:rsid w:val="00F36EAB"/>
    <w:rsid w:val="00F37B92"/>
    <w:rsid w:val="00F4021A"/>
    <w:rsid w:val="00F40DB2"/>
    <w:rsid w:val="00F42B82"/>
    <w:rsid w:val="00F45FEF"/>
    <w:rsid w:val="00F47606"/>
    <w:rsid w:val="00F47743"/>
    <w:rsid w:val="00F5028A"/>
    <w:rsid w:val="00F5050F"/>
    <w:rsid w:val="00F526E3"/>
    <w:rsid w:val="00F5354A"/>
    <w:rsid w:val="00F572B4"/>
    <w:rsid w:val="00F719AC"/>
    <w:rsid w:val="00F7244B"/>
    <w:rsid w:val="00F8039A"/>
    <w:rsid w:val="00F83A38"/>
    <w:rsid w:val="00F90B33"/>
    <w:rsid w:val="00F90DF1"/>
    <w:rsid w:val="00F9103F"/>
    <w:rsid w:val="00F9255B"/>
    <w:rsid w:val="00F97B3C"/>
    <w:rsid w:val="00FA0D20"/>
    <w:rsid w:val="00FA2F59"/>
    <w:rsid w:val="00FD0EBC"/>
    <w:rsid w:val="00FD103F"/>
    <w:rsid w:val="00FD141D"/>
    <w:rsid w:val="00FD3ACB"/>
    <w:rsid w:val="00FD5070"/>
    <w:rsid w:val="00FD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2137A2"/>
  <w15:docId w15:val="{DF2426A0-34F1-47AF-B1CB-089651C2D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CC5084"/>
    <w:rPr>
      <w:lang w:val="pl-PL"/>
    </w:rPr>
  </w:style>
  <w:style w:type="paragraph" w:styleId="Nagwek1">
    <w:name w:val="heading 1"/>
    <w:basedOn w:val="Normalny"/>
    <w:uiPriority w:val="1"/>
    <w:qFormat/>
    <w:pPr>
      <w:ind w:left="2861"/>
      <w:outlineLvl w:val="0"/>
    </w:pPr>
    <w:rPr>
      <w:rFonts w:ascii="Calibri" w:eastAsia="Calibri" w:hAnsi="Calibri"/>
      <w:b/>
      <w:bCs/>
      <w:sz w:val="56"/>
      <w:szCs w:val="56"/>
    </w:rPr>
  </w:style>
  <w:style w:type="paragraph" w:styleId="Nagwek2">
    <w:name w:val="heading 2"/>
    <w:basedOn w:val="Normalny"/>
    <w:uiPriority w:val="1"/>
    <w:qFormat/>
    <w:pPr>
      <w:spacing w:before="134"/>
      <w:ind w:left="2864"/>
      <w:outlineLvl w:val="1"/>
    </w:pPr>
    <w:rPr>
      <w:rFonts w:ascii="Calibri" w:eastAsia="Calibri" w:hAnsi="Calibri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99"/>
    <w:qFormat/>
    <w:pPr>
      <w:ind w:left="1346" w:hanging="360"/>
    </w:pPr>
    <w:rPr>
      <w:rFonts w:ascii="Calibri" w:eastAsia="Calibri" w:hAnsi="Calibri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6E2DE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2DE6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6E2D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E2DE6"/>
  </w:style>
  <w:style w:type="paragraph" w:styleId="Stopka">
    <w:name w:val="footer"/>
    <w:basedOn w:val="Normalny"/>
    <w:link w:val="StopkaZnak"/>
    <w:uiPriority w:val="99"/>
    <w:unhideWhenUsed/>
    <w:rsid w:val="006E2D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E2DE6"/>
  </w:style>
  <w:style w:type="character" w:styleId="Wyrnienieintensywne">
    <w:name w:val="Intense Emphasis"/>
    <w:basedOn w:val="Domylnaczcionkaakapitu"/>
    <w:uiPriority w:val="21"/>
    <w:qFormat/>
    <w:rsid w:val="001E0B2F"/>
    <w:rPr>
      <w:b/>
      <w:bCs/>
      <w:i/>
      <w:iCs/>
      <w:color w:val="4F81BD" w:themeColor="accent1"/>
    </w:rPr>
  </w:style>
  <w:style w:type="character" w:styleId="Hipercze">
    <w:name w:val="Hyperlink"/>
    <w:basedOn w:val="Domylnaczcionkaakapitu"/>
    <w:uiPriority w:val="99"/>
    <w:unhideWhenUsed/>
    <w:rsid w:val="00FD141D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D141D"/>
    <w:rPr>
      <w:color w:val="800080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A519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A519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A5196"/>
    <w:rPr>
      <w:vertAlign w:val="superscript"/>
    </w:rPr>
  </w:style>
  <w:style w:type="paragraph" w:customStyle="1" w:styleId="Default">
    <w:name w:val="Default"/>
    <w:rsid w:val="001F05E7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477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477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477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77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4774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273E96"/>
    <w:pPr>
      <w:widowControl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1790D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71E84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rsid w:val="00472C90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be">
    <w:name w:val="_xbe"/>
    <w:basedOn w:val="Domylnaczcionkaakapitu"/>
    <w:rsid w:val="00472C90"/>
  </w:style>
  <w:style w:type="character" w:customStyle="1" w:styleId="st">
    <w:name w:val="st"/>
    <w:basedOn w:val="Domylnaczcionkaakapitu"/>
    <w:rsid w:val="00472C90"/>
  </w:style>
  <w:style w:type="paragraph" w:customStyle="1" w:styleId="Zal-text-just">
    <w:name w:val="Zal-text-just"/>
    <w:uiPriority w:val="99"/>
    <w:rsid w:val="00472C90"/>
    <w:pPr>
      <w:tabs>
        <w:tab w:val="right" w:leader="dot" w:pos="454"/>
        <w:tab w:val="right" w:leader="dot" w:pos="9071"/>
      </w:tabs>
      <w:autoSpaceDE w:val="0"/>
      <w:autoSpaceDN w:val="0"/>
      <w:adjustRightInd w:val="0"/>
      <w:spacing w:before="20" w:after="20" w:line="260" w:lineRule="atLeast"/>
      <w:ind w:left="283" w:right="283"/>
      <w:jc w:val="both"/>
    </w:pPr>
    <w:rPr>
      <w:rFonts w:ascii="Humanst521EU" w:eastAsia="Times New Roman" w:hAnsi="Humanst521EU" w:cs="Humanst521EU"/>
      <w:sz w:val="21"/>
      <w:szCs w:val="21"/>
      <w:lang w:val="pl-PL" w:eastAsia="pl-PL"/>
    </w:rPr>
  </w:style>
  <w:style w:type="paragraph" w:customStyle="1" w:styleId="Zal-podpispr">
    <w:name w:val="Zal-podpispr"/>
    <w:uiPriority w:val="99"/>
    <w:rsid w:val="00472C90"/>
    <w:pPr>
      <w:tabs>
        <w:tab w:val="right" w:leader="dot" w:pos="454"/>
        <w:tab w:val="right" w:leader="dot" w:pos="7937"/>
      </w:tabs>
      <w:autoSpaceDE w:val="0"/>
      <w:autoSpaceDN w:val="0"/>
      <w:adjustRightInd w:val="0"/>
      <w:spacing w:line="209" w:lineRule="atLeast"/>
      <w:ind w:left="283" w:right="850"/>
      <w:jc w:val="right"/>
    </w:pPr>
    <w:rPr>
      <w:rFonts w:ascii="Humanst521EU" w:eastAsia="Times New Roman" w:hAnsi="Humanst521EU" w:cs="Humanst521EU"/>
      <w:i/>
      <w:iCs/>
      <w:sz w:val="16"/>
      <w:szCs w:val="16"/>
      <w:lang w:val="pl-PL" w:eastAsia="pl-PL"/>
    </w:rPr>
  </w:style>
  <w:style w:type="paragraph" w:customStyle="1" w:styleId="Zal-tytul">
    <w:name w:val="Zal-tytul"/>
    <w:uiPriority w:val="99"/>
    <w:rsid w:val="00472C90"/>
    <w:pPr>
      <w:autoSpaceDE w:val="0"/>
      <w:autoSpaceDN w:val="0"/>
      <w:adjustRightInd w:val="0"/>
      <w:spacing w:line="248" w:lineRule="atLeast"/>
      <w:jc w:val="center"/>
    </w:pPr>
    <w:rPr>
      <w:rFonts w:ascii="Humanst521EU" w:eastAsia="Times New Roman" w:hAnsi="Humanst521EU" w:cs="Humanst521EU"/>
      <w:sz w:val="21"/>
      <w:szCs w:val="21"/>
      <w:lang w:val="pl-PL" w:eastAsia="pl-PL"/>
    </w:rPr>
  </w:style>
  <w:style w:type="paragraph" w:styleId="Bezodstpw">
    <w:name w:val="No Spacing"/>
    <w:uiPriority w:val="1"/>
    <w:qFormat/>
    <w:rsid w:val="00472C90"/>
    <w:pPr>
      <w:widowControl/>
    </w:pPr>
    <w:rPr>
      <w:rFonts w:ascii="Calibri" w:eastAsia="Times New Roman" w:hAnsi="Calibri" w:cs="Times New Roman"/>
      <w:lang w:val="pl-PL" w:eastAsia="pl-PL"/>
    </w:rPr>
  </w:style>
  <w:style w:type="paragraph" w:styleId="Tekstpodstawowy3">
    <w:name w:val="Body Text 3"/>
    <w:basedOn w:val="Normalny"/>
    <w:link w:val="Tekstpodstawowy3Znak"/>
    <w:semiHidden/>
    <w:rsid w:val="00472C90"/>
    <w:pPr>
      <w:widowControl/>
      <w:spacing w:after="120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72C90"/>
    <w:rPr>
      <w:rFonts w:ascii="Times New Roman" w:eastAsia="Times New Roman" w:hAnsi="Times New Roman" w:cs="Times New Roman"/>
      <w:sz w:val="16"/>
      <w:szCs w:val="16"/>
      <w:lang w:val="pl-PL" w:eastAsia="pl-PL"/>
    </w:rPr>
  </w:style>
  <w:style w:type="paragraph" w:styleId="NormalnyWeb">
    <w:name w:val="Normal (Web)"/>
    <w:basedOn w:val="Normalny"/>
    <w:uiPriority w:val="99"/>
    <w:unhideWhenUsed/>
    <w:rsid w:val="00472C9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72C90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72C90"/>
    <w:rPr>
      <w:rFonts w:ascii="Calibri" w:eastAsia="Calibri" w:hAnsi="Calibri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72C90"/>
    <w:pPr>
      <w:widowControl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72C90"/>
    <w:rPr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72C9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3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0896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07507">
              <w:blockQuote w:val="1"/>
              <w:marLeft w:val="0"/>
              <w:marRight w:val="720"/>
              <w:marTop w:val="100"/>
              <w:marBottom w:val="100"/>
              <w:divBdr>
                <w:top w:val="none" w:sz="0" w:space="0" w:color="auto"/>
                <w:left w:val="single" w:sz="6" w:space="8" w:color="0000FF"/>
                <w:bottom w:val="none" w:sz="0" w:space="0" w:color="auto"/>
                <w:right w:val="none" w:sz="0" w:space="0" w:color="auto"/>
              </w:divBdr>
              <w:divsChild>
                <w:div w:id="148114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632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1994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950865">
              <w:blockQuote w:val="1"/>
              <w:marLeft w:val="0"/>
              <w:marRight w:val="720"/>
              <w:marTop w:val="100"/>
              <w:marBottom w:val="100"/>
              <w:divBdr>
                <w:top w:val="none" w:sz="0" w:space="0" w:color="auto"/>
                <w:left w:val="single" w:sz="6" w:space="8" w:color="0000FF"/>
                <w:bottom w:val="none" w:sz="0" w:space="0" w:color="auto"/>
                <w:right w:val="none" w:sz="0" w:space="0" w:color="auto"/>
              </w:divBdr>
              <w:divsChild>
                <w:div w:id="203082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DCEE6-7F7A-4210-8E84-B7869175C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13</Pages>
  <Words>4398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Barbara Supińska</dc:creator>
  <cp:lastModifiedBy>User</cp:lastModifiedBy>
  <cp:revision>22</cp:revision>
  <cp:lastPrinted>2025-12-02T14:06:00Z</cp:lastPrinted>
  <dcterms:created xsi:type="dcterms:W3CDTF">2025-12-17T17:33:00Z</dcterms:created>
  <dcterms:modified xsi:type="dcterms:W3CDTF">2026-02-04T11:32:00Z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2018-12-21T00:00:00Z</vt:filetime>
  </property>
</Properties>
</file>