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2A9BB7" w14:textId="77777777" w:rsidR="00002940" w:rsidRPr="00BB5B5E" w:rsidRDefault="00002940" w:rsidP="00002940">
      <w:pPr>
        <w:widowControl w:val="0"/>
        <w:suppressAutoHyphens/>
        <w:jc w:val="center"/>
        <w:rPr>
          <w:rFonts w:eastAsia="Lucida Sans Unicode" w:cs="Calibri"/>
          <w:b/>
          <w:bCs/>
          <w:kern w:val="1"/>
          <w:lang w:val="de-DE" w:eastAsia="zh-CN"/>
        </w:rPr>
      </w:pPr>
      <w:r w:rsidRPr="00BB5B5E">
        <w:rPr>
          <w:rFonts w:eastAsia="Lucida Sans Unicode" w:cs="Calibri"/>
          <w:b/>
          <w:bCs/>
          <w:kern w:val="1"/>
          <w:lang w:val="de-DE" w:eastAsia="zh-CN"/>
        </w:rPr>
        <w:t>OPIS PRZEDMIOTU ZAMÓWIENIA</w:t>
      </w:r>
    </w:p>
    <w:p w14:paraId="77A4A414" w14:textId="77777777" w:rsidR="00002940" w:rsidRPr="00BB5B5E" w:rsidRDefault="00002940" w:rsidP="00002940">
      <w:pPr>
        <w:widowControl w:val="0"/>
        <w:suppressAutoHyphens/>
        <w:jc w:val="center"/>
        <w:rPr>
          <w:rFonts w:eastAsia="Lucida Sans Unicode" w:cs="Calibri"/>
          <w:b/>
          <w:bCs/>
          <w:kern w:val="1"/>
          <w:lang w:val="de-DE" w:eastAsia="zh-CN"/>
        </w:rPr>
      </w:pPr>
    </w:p>
    <w:p w14:paraId="023782FD" w14:textId="77777777" w:rsidR="00002940" w:rsidRPr="00BB5B5E" w:rsidRDefault="00002940" w:rsidP="00002940">
      <w:pPr>
        <w:widowControl w:val="0"/>
        <w:suppressAutoHyphens/>
        <w:jc w:val="center"/>
        <w:rPr>
          <w:rFonts w:eastAsia="Lucida Sans Unicode" w:cs="Calibri"/>
          <w:bCs/>
          <w:kern w:val="1"/>
          <w:lang w:eastAsia="zh-CN"/>
        </w:rPr>
      </w:pPr>
    </w:p>
    <w:p w14:paraId="26A8D0CB" w14:textId="77777777" w:rsidR="00002940" w:rsidRPr="00BB5B5E" w:rsidRDefault="00002940" w:rsidP="00002940">
      <w:pPr>
        <w:widowControl w:val="0"/>
        <w:suppressAutoHyphens/>
        <w:jc w:val="center"/>
        <w:rPr>
          <w:rFonts w:eastAsia="Lucida Sans Unicode" w:cs="Calibri"/>
          <w:bCs/>
          <w:kern w:val="1"/>
          <w:lang w:eastAsia="zh-CN"/>
        </w:rPr>
      </w:pPr>
      <w:r w:rsidRPr="00BB5B5E">
        <w:rPr>
          <w:rFonts w:eastAsia="Lucida Sans Unicode" w:cs="Calibri"/>
          <w:bCs/>
          <w:kern w:val="1"/>
          <w:lang w:eastAsia="zh-CN"/>
        </w:rPr>
        <w:t xml:space="preserve">Na realizację przedmiotowego zamówienia Zamawiający otrzymał grant w ramach Projektu grantowego nr FENX.06.01-IP.03-0001/23 pod nazwą „Wsparcie podstawowej opieki zdrowotnej (POZ)”, realizowanego w ramach programu Fundusze Europejskie na Infrastrukturę, Klimat, Środowisko 2021-2027, współfinansowanego ze środków Europejskiego Funduszu Rozwoju Regionalnego, realizowanego na podstawie umowy nr FENX.06.01-IP.03-0001/23-00/1374/2024/17 zawartej w dniu 27.03.2024 r. pomiędzy Skarbem Państwa – Ministrem Zdrowia a Narodowym Funduszem Zdrowia </w:t>
      </w:r>
      <w:r w:rsidRPr="00BB5B5E">
        <w:rPr>
          <w:rFonts w:eastAsia="Lucida Sans Unicode" w:cs="Calibri"/>
          <w:bCs/>
          <w:kern w:val="1"/>
          <w:lang w:eastAsia="zh-CN"/>
        </w:rPr>
        <w:br/>
      </w:r>
    </w:p>
    <w:p w14:paraId="355ECE05" w14:textId="77777777" w:rsidR="00002940" w:rsidRPr="00BB5B5E" w:rsidRDefault="00002940" w:rsidP="00002940">
      <w:pPr>
        <w:widowControl w:val="0"/>
        <w:suppressAutoHyphens/>
        <w:jc w:val="center"/>
        <w:rPr>
          <w:rFonts w:eastAsia="Lucida Sans Unicode" w:cs="Calibri"/>
          <w:bCs/>
          <w:kern w:val="1"/>
          <w:lang w:eastAsia="zh-CN"/>
        </w:rPr>
      </w:pPr>
      <w:r w:rsidRPr="00BB5B5E">
        <w:rPr>
          <w:rFonts w:eastAsia="Lucida Sans Unicode" w:cs="Calibri"/>
          <w:bCs/>
          <w:kern w:val="1"/>
          <w:lang w:eastAsia="zh-CN"/>
        </w:rPr>
        <w:t>Zamówienie nie może zostać udzielone podmiotom powiązanym z Zamawiającym osobowo lub kapitałowo.</w:t>
      </w:r>
    </w:p>
    <w:p w14:paraId="1112713B" w14:textId="77777777" w:rsidR="00002940" w:rsidRPr="00BB5B5E" w:rsidRDefault="00002940" w:rsidP="00002940">
      <w:pPr>
        <w:widowControl w:val="0"/>
        <w:suppressAutoHyphens/>
        <w:jc w:val="center"/>
        <w:rPr>
          <w:rFonts w:eastAsia="Lucida Sans Unicode" w:cs="Calibri"/>
          <w:bCs/>
          <w:kern w:val="1"/>
          <w:lang w:eastAsia="zh-CN"/>
        </w:rPr>
      </w:pPr>
    </w:p>
    <w:p w14:paraId="12AD527F" w14:textId="77777777" w:rsidR="00B3069D" w:rsidRDefault="00002940" w:rsidP="00002940">
      <w:pPr>
        <w:widowControl w:val="0"/>
        <w:suppressAutoHyphens/>
        <w:jc w:val="center"/>
        <w:rPr>
          <w:rFonts w:eastAsia="Lucida Sans Unicode" w:cs="Calibri"/>
          <w:bCs/>
          <w:kern w:val="1"/>
          <w:lang w:eastAsia="zh-CN"/>
        </w:rPr>
      </w:pPr>
      <w:r w:rsidRPr="00BB5B5E">
        <w:rPr>
          <w:rFonts w:eastAsia="Lucida Sans Unicode" w:cs="Calibri"/>
          <w:bCs/>
          <w:kern w:val="1"/>
          <w:lang w:eastAsia="zh-CN"/>
        </w:rPr>
        <w:t xml:space="preserve">Przedmiotem niniejszego zamówienia jest dostawa urządzenia diagnostycznego </w:t>
      </w:r>
      <w:r>
        <w:rPr>
          <w:rFonts w:eastAsia="Lucida Sans Unicode" w:cs="Calibri"/>
          <w:bCs/>
          <w:kern w:val="1"/>
          <w:lang w:eastAsia="zh-CN"/>
        </w:rPr>
        <w:t>Spirometr</w:t>
      </w:r>
      <w:r w:rsidR="00B3069D">
        <w:rPr>
          <w:rFonts w:eastAsia="Lucida Sans Unicode" w:cs="Calibri"/>
          <w:bCs/>
          <w:kern w:val="1"/>
          <w:lang w:eastAsia="zh-CN"/>
        </w:rPr>
        <w:t>u</w:t>
      </w:r>
      <w:r w:rsidRPr="00BB5B5E">
        <w:rPr>
          <w:rFonts w:eastAsia="Lucida Sans Unicode" w:cs="Calibri"/>
          <w:bCs/>
          <w:kern w:val="1"/>
          <w:lang w:eastAsia="zh-CN"/>
        </w:rPr>
        <w:t xml:space="preserve"> służącego do </w:t>
      </w:r>
      <w:r w:rsidR="00B3069D">
        <w:rPr>
          <w:rFonts w:eastAsia="Lucida Sans Unicode" w:cs="Calibri"/>
          <w:bCs/>
          <w:kern w:val="1"/>
          <w:lang w:eastAsia="zh-CN"/>
        </w:rPr>
        <w:t xml:space="preserve">pomiaru objętości i prędkości powietrza wdychanego i wydychanego </w:t>
      </w:r>
      <w:r w:rsidRPr="00BB5B5E">
        <w:rPr>
          <w:rFonts w:eastAsia="Lucida Sans Unicode" w:cs="Calibri"/>
          <w:bCs/>
          <w:kern w:val="1"/>
          <w:lang w:eastAsia="zh-CN"/>
        </w:rPr>
        <w:t>– zgodnie z opisem i specyfikacją techniczną przedmiotu zamówienia w tabeli poniżej (zwanego dalej „</w:t>
      </w:r>
      <w:r w:rsidR="00B3069D">
        <w:rPr>
          <w:rFonts w:eastAsia="Lucida Sans Unicode" w:cs="Calibri"/>
          <w:bCs/>
          <w:kern w:val="1"/>
          <w:lang w:eastAsia="zh-CN"/>
        </w:rPr>
        <w:t>Spirometr</w:t>
      </w:r>
      <w:r w:rsidRPr="00BB5B5E">
        <w:rPr>
          <w:rFonts w:eastAsia="Lucida Sans Unicode" w:cs="Calibri"/>
          <w:bCs/>
          <w:kern w:val="1"/>
          <w:lang w:eastAsia="zh-CN"/>
        </w:rPr>
        <w:t xml:space="preserve">”), oraz przeszkolenie personelu. </w:t>
      </w:r>
      <w:r w:rsidR="00B3069D" w:rsidRPr="00B3069D">
        <w:rPr>
          <w:rFonts w:eastAsia="Lucida Sans Unicode" w:cs="Calibri"/>
          <w:bCs/>
          <w:kern w:val="1"/>
          <w:lang w:eastAsia="zh-CN"/>
        </w:rPr>
        <w:t>Spirometr ma służyć do przeprowadzania przez lekarza lub pielęgniarkę, w ramach diagnostyki w POZ, pomiaru objętości i prędkości powietrza wdychanego i wydychanego przez pacjenta.</w:t>
      </w:r>
    </w:p>
    <w:p w14:paraId="0B8EAEFE" w14:textId="7A907389" w:rsidR="00002940" w:rsidRPr="00BB5B5E" w:rsidRDefault="00002940" w:rsidP="00002940">
      <w:pPr>
        <w:widowControl w:val="0"/>
        <w:suppressAutoHyphens/>
        <w:jc w:val="center"/>
        <w:rPr>
          <w:rFonts w:eastAsia="Lucida Sans Unicode" w:cs="Calibri"/>
          <w:bCs/>
          <w:kern w:val="1"/>
          <w:lang w:eastAsia="zh-CN"/>
        </w:rPr>
      </w:pPr>
      <w:r w:rsidRPr="00BB5B5E">
        <w:rPr>
          <w:rFonts w:eastAsia="Lucida Sans Unicode" w:cs="Calibri"/>
          <w:bCs/>
          <w:kern w:val="1"/>
          <w:lang w:eastAsia="zh-CN"/>
        </w:rPr>
        <w:t xml:space="preserve">Główny przedmiot zamówienia wg Wspólnego Słownika Zamówień (CPV): </w:t>
      </w:r>
      <w:r>
        <w:rPr>
          <w:rFonts w:eastAsia="Lucida Sans Unicode" w:cs="Calibri"/>
          <w:bCs/>
          <w:kern w:val="1"/>
          <w:lang w:eastAsia="zh-CN"/>
        </w:rPr>
        <w:t>33124100-6</w:t>
      </w:r>
      <w:r w:rsidRPr="00BB5B5E">
        <w:rPr>
          <w:rFonts w:eastAsia="Lucida Sans Unicode" w:cs="Calibri"/>
          <w:bCs/>
          <w:kern w:val="1"/>
          <w:lang w:eastAsia="zh-CN"/>
        </w:rPr>
        <w:t>.</w:t>
      </w:r>
      <w:r w:rsidRPr="00BB5B5E">
        <w:rPr>
          <w:rFonts w:eastAsia="Lucida Sans Unicode" w:cs="Calibri"/>
          <w:bCs/>
          <w:kern w:val="1"/>
          <w:lang w:eastAsia="zh-CN"/>
        </w:rPr>
        <w:br/>
      </w:r>
    </w:p>
    <w:p w14:paraId="7BDBEF7B" w14:textId="77777777" w:rsidR="00002940" w:rsidRPr="00BB5B5E" w:rsidRDefault="00002940" w:rsidP="00002940">
      <w:pPr>
        <w:widowControl w:val="0"/>
        <w:suppressAutoHyphens/>
        <w:jc w:val="center"/>
        <w:rPr>
          <w:rFonts w:eastAsia="Lucida Sans Unicode" w:cs="Calibri"/>
          <w:bCs/>
          <w:kern w:val="1"/>
          <w:lang w:eastAsia="zh-CN"/>
        </w:rPr>
      </w:pPr>
      <w:r w:rsidRPr="00BB5B5E">
        <w:rPr>
          <w:rFonts w:eastAsia="Lucida Sans Unicode" w:cs="Calibri"/>
          <w:bCs/>
          <w:kern w:val="1"/>
          <w:lang w:eastAsia="zh-CN"/>
        </w:rPr>
        <w:t>Opis przedmiotu zamówienia, warunki realizacji zamówienia oraz zawarte projektowane postanowienia umowy, które zostaną wprowadzone do treści umowy (PPU)</w:t>
      </w:r>
    </w:p>
    <w:p w14:paraId="3F7F3E24" w14:textId="77777777" w:rsidR="00002940" w:rsidRPr="00BB5B5E" w:rsidRDefault="00002940" w:rsidP="00002940">
      <w:pPr>
        <w:widowControl w:val="0"/>
        <w:suppressAutoHyphens/>
        <w:jc w:val="center"/>
        <w:rPr>
          <w:rFonts w:eastAsia="Lucida Sans Unicode" w:cs="Calibri"/>
          <w:bCs/>
          <w:kern w:val="1"/>
          <w:lang w:eastAsia="zh-CN"/>
        </w:rPr>
      </w:pPr>
    </w:p>
    <w:p w14:paraId="0F7FB9AE" w14:textId="77777777" w:rsidR="00002940" w:rsidRPr="00BB5B5E" w:rsidRDefault="00002940" w:rsidP="00002940">
      <w:pPr>
        <w:widowControl w:val="0"/>
        <w:suppressAutoHyphens/>
        <w:jc w:val="center"/>
        <w:rPr>
          <w:rFonts w:eastAsia="Lucida Sans Unicode" w:cs="Calibri"/>
          <w:bCs/>
          <w:kern w:val="1"/>
          <w:lang w:eastAsia="zh-CN"/>
        </w:rPr>
      </w:pPr>
      <w:r w:rsidRPr="00BB5B5E">
        <w:rPr>
          <w:rFonts w:eastAsia="Lucida Sans Unicode" w:cs="Calibri"/>
          <w:bCs/>
          <w:kern w:val="1"/>
          <w:lang w:eastAsia="zh-CN"/>
        </w:rPr>
        <w:t>Zamawiający nie dopuszcza składania ofert częściowych.</w:t>
      </w:r>
      <w:r w:rsidRPr="00BB5B5E">
        <w:rPr>
          <w:rFonts w:eastAsia="Lucida Sans Unicode" w:cs="Calibri"/>
          <w:bCs/>
          <w:kern w:val="1"/>
          <w:lang w:eastAsia="zh-CN"/>
        </w:rPr>
        <w:br/>
      </w:r>
    </w:p>
    <w:p w14:paraId="32031071" w14:textId="77777777" w:rsidR="00002940" w:rsidRPr="00BB5B5E" w:rsidRDefault="00002940" w:rsidP="00002940">
      <w:pPr>
        <w:widowControl w:val="0"/>
        <w:suppressAutoHyphens/>
        <w:jc w:val="center"/>
        <w:rPr>
          <w:rFonts w:eastAsia="Lucida Sans Unicode" w:cs="Calibri"/>
          <w:bCs/>
          <w:kern w:val="1"/>
          <w:lang w:eastAsia="zh-CN"/>
        </w:rPr>
      </w:pPr>
      <w:r w:rsidRPr="00BB5B5E">
        <w:rPr>
          <w:rFonts w:eastAsia="Lucida Sans Unicode" w:cs="Calibri"/>
          <w:bCs/>
          <w:kern w:val="1"/>
          <w:lang w:eastAsia="zh-CN"/>
        </w:rPr>
        <w:t>Zamawiający nie dokona podziału zamówienia na części w celu zachowania ujednolicenia marki i modelu ofertowanego sprzętu do wykonywania badań medycznych.</w:t>
      </w:r>
      <w:r w:rsidRPr="00BB5B5E">
        <w:rPr>
          <w:rFonts w:eastAsia="Lucida Sans Unicode" w:cs="Calibri"/>
          <w:bCs/>
          <w:kern w:val="1"/>
          <w:lang w:eastAsia="zh-CN"/>
        </w:rPr>
        <w:br/>
      </w:r>
    </w:p>
    <w:p w14:paraId="3A9A9CC9" w14:textId="77777777" w:rsidR="00002940" w:rsidRPr="00BB5B5E" w:rsidRDefault="00002940" w:rsidP="00002940">
      <w:pPr>
        <w:widowControl w:val="0"/>
        <w:suppressAutoHyphens/>
        <w:jc w:val="center"/>
        <w:rPr>
          <w:rFonts w:eastAsia="Lucida Sans Unicode" w:cs="Calibri"/>
          <w:bCs/>
          <w:kern w:val="1"/>
          <w:lang w:eastAsia="zh-CN"/>
        </w:rPr>
      </w:pPr>
      <w:r w:rsidRPr="00BB5B5E">
        <w:rPr>
          <w:rFonts w:eastAsia="Lucida Sans Unicode" w:cs="Calibri"/>
          <w:bCs/>
          <w:kern w:val="1"/>
          <w:lang w:eastAsia="zh-CN"/>
        </w:rPr>
        <w:t>Zamawiający nie dopuszcza możliwości składania ofert wariantowych.</w:t>
      </w:r>
    </w:p>
    <w:p w14:paraId="2DF89FB5" w14:textId="77777777" w:rsidR="00002940" w:rsidRPr="00002940" w:rsidRDefault="00002940" w:rsidP="00641A78">
      <w:pPr>
        <w:widowControl w:val="0"/>
        <w:suppressAutoHyphens/>
        <w:jc w:val="center"/>
        <w:rPr>
          <w:rFonts w:eastAsia="Lucida Sans Unicode" w:cs="Calibri"/>
          <w:bCs/>
          <w:kern w:val="1"/>
          <w:lang w:eastAsia="zh-CN"/>
        </w:rPr>
      </w:pPr>
    </w:p>
    <w:p w14:paraId="2DDAE908" w14:textId="77777777" w:rsidR="00002940" w:rsidRDefault="00002940" w:rsidP="00641A78">
      <w:pPr>
        <w:widowControl w:val="0"/>
        <w:suppressAutoHyphens/>
        <w:jc w:val="center"/>
        <w:rPr>
          <w:rFonts w:eastAsia="Lucida Sans Unicode" w:cs="Calibri"/>
          <w:b/>
          <w:kern w:val="1"/>
          <w:u w:val="single"/>
          <w:lang w:eastAsia="zh-CN"/>
        </w:rPr>
      </w:pPr>
    </w:p>
    <w:p w14:paraId="035FE3C3" w14:textId="3613BA32" w:rsidR="00641A78" w:rsidRPr="00A75714" w:rsidRDefault="00641A78" w:rsidP="00641A78">
      <w:pPr>
        <w:widowControl w:val="0"/>
        <w:suppressAutoHyphens/>
        <w:jc w:val="center"/>
        <w:rPr>
          <w:rFonts w:eastAsia="Lucida Sans Unicode" w:cs="Calibri"/>
          <w:b/>
          <w:kern w:val="1"/>
          <w:u w:val="single"/>
          <w:lang w:eastAsia="zh-CN"/>
        </w:rPr>
      </w:pPr>
      <w:r w:rsidRPr="00A75714">
        <w:rPr>
          <w:rFonts w:eastAsia="Lucida Sans Unicode" w:cs="Calibri"/>
          <w:b/>
          <w:kern w:val="1"/>
          <w:u w:val="single"/>
          <w:lang w:eastAsia="zh-CN"/>
        </w:rPr>
        <w:t>OŚWIADCZAMY, ŻE OFERUJEMY:</w:t>
      </w:r>
    </w:p>
    <w:p w14:paraId="10B15708" w14:textId="77777777" w:rsidR="00641A78" w:rsidRPr="00A75714" w:rsidRDefault="00641A78" w:rsidP="00641A78">
      <w:pPr>
        <w:keepNext/>
        <w:widowControl w:val="0"/>
        <w:suppressAutoHyphens/>
        <w:spacing w:before="240" w:after="120"/>
        <w:jc w:val="both"/>
        <w:rPr>
          <w:rFonts w:eastAsia="Microsoft YaHei" w:cs="Calibri"/>
          <w:b/>
          <w:bCs/>
          <w:i/>
          <w:iCs/>
          <w:kern w:val="1"/>
          <w:lang w:eastAsia="zh-CN"/>
        </w:rPr>
      </w:pPr>
      <w:r w:rsidRPr="00A75714">
        <w:rPr>
          <w:rFonts w:eastAsia="Microsoft YaHei" w:cs="Calibri"/>
          <w:kern w:val="1"/>
          <w:lang w:eastAsia="zh-CN"/>
        </w:rPr>
        <w:t>Niespełnienie co najmniej jednego z postawionych poniżej wymagań co do ich wartości minimalnych spowoduje odrzucenie oferty.</w:t>
      </w:r>
    </w:p>
    <w:p w14:paraId="7E64814E" w14:textId="77777777" w:rsidR="00641A78" w:rsidRPr="00A75714" w:rsidRDefault="00641A78" w:rsidP="00641A78">
      <w:pPr>
        <w:widowControl w:val="0"/>
        <w:suppressAutoHyphens/>
        <w:rPr>
          <w:rFonts w:eastAsia="Lucida Sans Unicode" w:cs="Calibri"/>
          <w:b/>
          <w:bCs/>
          <w:kern w:val="1"/>
          <w:lang w:eastAsia="zh-CN"/>
        </w:rPr>
      </w:pPr>
      <w:r w:rsidRPr="00A75714">
        <w:rPr>
          <w:rFonts w:eastAsia="Lucida Sans Unicode" w:cs="Calibri"/>
          <w:b/>
          <w:bCs/>
          <w:i/>
          <w:iCs/>
          <w:kern w:val="1"/>
          <w:lang w:eastAsia="zh-CN"/>
        </w:rPr>
        <w:t>Kolumnę 3 i 4  wypełnia Wykonawca.</w:t>
      </w:r>
    </w:p>
    <w:p w14:paraId="0E28CEBC" w14:textId="77777777" w:rsidR="003021FD" w:rsidRDefault="003021FD"/>
    <w:p w14:paraId="6190998F" w14:textId="77777777" w:rsidR="00641A78" w:rsidRDefault="00641A78"/>
    <w:tbl>
      <w:tblPr>
        <w:tblW w:w="978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54"/>
        <w:gridCol w:w="5099"/>
        <w:gridCol w:w="1418"/>
        <w:gridCol w:w="2410"/>
      </w:tblGrid>
      <w:tr w:rsidR="00641A78" w:rsidRPr="00A75714" w14:paraId="55A07C04" w14:textId="77777777" w:rsidTr="001B5329">
        <w:tc>
          <w:tcPr>
            <w:tcW w:w="854" w:type="dxa"/>
            <w:tcBorders>
              <w:top w:val="single" w:sz="4" w:space="0" w:color="000000"/>
              <w:left w:val="single" w:sz="4" w:space="0" w:color="000000"/>
              <w:bottom w:val="single" w:sz="4" w:space="0" w:color="000000"/>
              <w:right w:val="single" w:sz="4" w:space="0" w:color="000000"/>
            </w:tcBorders>
            <w:shd w:val="clear" w:color="auto" w:fill="E7E6E6"/>
          </w:tcPr>
          <w:p w14:paraId="13074A2F" w14:textId="77777777" w:rsidR="00641A78" w:rsidRPr="00A75714" w:rsidRDefault="00641A78" w:rsidP="001B5329">
            <w:pPr>
              <w:widowControl w:val="0"/>
              <w:pBdr>
                <w:top w:val="nil"/>
                <w:left w:val="nil"/>
                <w:bottom w:val="nil"/>
                <w:right w:val="nil"/>
                <w:between w:val="nil"/>
              </w:pBdr>
              <w:jc w:val="center"/>
              <w:rPr>
                <w:rFonts w:eastAsia="Calibri" w:cs="Calibri"/>
                <w:b/>
                <w:color w:val="000000"/>
              </w:rPr>
            </w:pPr>
            <w:r w:rsidRPr="00A75714">
              <w:rPr>
                <w:rFonts w:eastAsia="Calibri" w:cs="Calibri"/>
                <w:b/>
                <w:color w:val="000000"/>
              </w:rPr>
              <w:t>Lp.</w:t>
            </w:r>
          </w:p>
        </w:tc>
        <w:tc>
          <w:tcPr>
            <w:tcW w:w="5099" w:type="dxa"/>
            <w:tcBorders>
              <w:top w:val="single" w:sz="4" w:space="0" w:color="000000"/>
              <w:left w:val="single" w:sz="4" w:space="0" w:color="000000"/>
              <w:bottom w:val="single" w:sz="4" w:space="0" w:color="000000"/>
              <w:right w:val="single" w:sz="4" w:space="0" w:color="000000"/>
            </w:tcBorders>
            <w:shd w:val="clear" w:color="auto" w:fill="E7E6E6"/>
          </w:tcPr>
          <w:p w14:paraId="19B5A25A" w14:textId="77777777" w:rsidR="00641A78" w:rsidRPr="00A75714" w:rsidRDefault="00641A78" w:rsidP="001B5329">
            <w:pPr>
              <w:widowControl w:val="0"/>
              <w:pBdr>
                <w:top w:val="nil"/>
                <w:left w:val="nil"/>
                <w:bottom w:val="nil"/>
                <w:right w:val="nil"/>
                <w:between w:val="nil"/>
              </w:pBdr>
              <w:jc w:val="center"/>
              <w:rPr>
                <w:rFonts w:eastAsia="Calibri" w:cs="Calibri"/>
                <w:b/>
                <w:color w:val="000000"/>
              </w:rPr>
            </w:pPr>
            <w:r w:rsidRPr="00A75714">
              <w:rPr>
                <w:rFonts w:eastAsia="Calibri" w:cs="Calibri"/>
                <w:b/>
                <w:color w:val="000000"/>
              </w:rPr>
              <w:t>OPIS PARAMETRÓW WYMAGANYCH</w:t>
            </w:r>
          </w:p>
        </w:tc>
        <w:tc>
          <w:tcPr>
            <w:tcW w:w="1418" w:type="dxa"/>
            <w:tcBorders>
              <w:top w:val="single" w:sz="4" w:space="0" w:color="000000"/>
              <w:left w:val="single" w:sz="4" w:space="0" w:color="000000"/>
              <w:bottom w:val="single" w:sz="4" w:space="0" w:color="000000"/>
              <w:right w:val="single" w:sz="4" w:space="0" w:color="000000"/>
            </w:tcBorders>
            <w:shd w:val="clear" w:color="auto" w:fill="E7E6E6"/>
          </w:tcPr>
          <w:p w14:paraId="68220FCA" w14:textId="77777777" w:rsidR="00641A78" w:rsidRPr="00A75714" w:rsidRDefault="00641A78" w:rsidP="001B5329">
            <w:pPr>
              <w:widowControl w:val="0"/>
              <w:pBdr>
                <w:top w:val="nil"/>
                <w:left w:val="nil"/>
                <w:bottom w:val="nil"/>
                <w:right w:val="nil"/>
                <w:between w:val="nil"/>
              </w:pBdr>
              <w:jc w:val="center"/>
              <w:rPr>
                <w:rFonts w:eastAsia="Calibri" w:cs="Calibri"/>
                <w:b/>
                <w:color w:val="000000"/>
              </w:rPr>
            </w:pPr>
            <w:r w:rsidRPr="00A75714">
              <w:rPr>
                <w:rFonts w:eastAsia="Calibri" w:cs="Calibri"/>
                <w:b/>
                <w:color w:val="000000"/>
              </w:rPr>
              <w:t>Wymogi</w:t>
            </w:r>
          </w:p>
          <w:p w14:paraId="7DC4A1F4" w14:textId="77777777" w:rsidR="00641A78" w:rsidRPr="00A75714" w:rsidRDefault="00641A78" w:rsidP="001B5329">
            <w:pPr>
              <w:widowControl w:val="0"/>
              <w:pBdr>
                <w:top w:val="nil"/>
                <w:left w:val="nil"/>
                <w:bottom w:val="nil"/>
                <w:right w:val="nil"/>
                <w:between w:val="nil"/>
              </w:pBdr>
              <w:jc w:val="center"/>
              <w:rPr>
                <w:rFonts w:eastAsia="Calibri" w:cs="Calibri"/>
                <w:b/>
                <w:color w:val="000000"/>
              </w:rPr>
            </w:pPr>
            <w:r w:rsidRPr="00A75714">
              <w:rPr>
                <w:rFonts w:eastAsia="Calibri" w:cs="Calibri"/>
                <w:b/>
                <w:color w:val="000000"/>
              </w:rPr>
              <w:t>graniczne/</w:t>
            </w:r>
          </w:p>
          <w:p w14:paraId="7B860B38" w14:textId="77777777" w:rsidR="00641A78" w:rsidRPr="00A75714" w:rsidRDefault="00641A78" w:rsidP="001B5329">
            <w:pPr>
              <w:widowControl w:val="0"/>
              <w:pBdr>
                <w:top w:val="nil"/>
                <w:left w:val="nil"/>
                <w:bottom w:val="nil"/>
                <w:right w:val="nil"/>
                <w:between w:val="nil"/>
              </w:pBdr>
              <w:jc w:val="center"/>
              <w:rPr>
                <w:rFonts w:eastAsia="Calibri" w:cs="Calibri"/>
                <w:b/>
                <w:color w:val="000000"/>
              </w:rPr>
            </w:pPr>
            <w:r w:rsidRPr="00A75714">
              <w:rPr>
                <w:rFonts w:eastAsia="Calibri" w:cs="Calibri"/>
                <w:b/>
                <w:color w:val="000000"/>
              </w:rPr>
              <w:t>Sposób oceny</w:t>
            </w:r>
          </w:p>
        </w:tc>
        <w:tc>
          <w:tcPr>
            <w:tcW w:w="2410" w:type="dxa"/>
            <w:tcBorders>
              <w:top w:val="single" w:sz="4" w:space="0" w:color="000000"/>
              <w:left w:val="single" w:sz="4" w:space="0" w:color="000000"/>
              <w:bottom w:val="single" w:sz="4" w:space="0" w:color="000000"/>
              <w:right w:val="single" w:sz="4" w:space="0" w:color="000000"/>
            </w:tcBorders>
            <w:shd w:val="clear" w:color="auto" w:fill="E7E6E6"/>
          </w:tcPr>
          <w:p w14:paraId="60694DAA" w14:textId="77777777" w:rsidR="00641A78" w:rsidRPr="00A75714" w:rsidRDefault="00641A78" w:rsidP="001B5329">
            <w:pPr>
              <w:widowControl w:val="0"/>
              <w:pBdr>
                <w:top w:val="nil"/>
                <w:left w:val="nil"/>
                <w:bottom w:val="nil"/>
                <w:right w:val="nil"/>
                <w:between w:val="nil"/>
              </w:pBdr>
              <w:jc w:val="center"/>
              <w:rPr>
                <w:rFonts w:eastAsia="Calibri" w:cs="Calibri"/>
                <w:b/>
                <w:color w:val="000000"/>
              </w:rPr>
            </w:pPr>
            <w:r w:rsidRPr="00A75714">
              <w:rPr>
                <w:rFonts w:eastAsia="Calibri" w:cs="Calibri"/>
                <w:b/>
                <w:color w:val="000000"/>
              </w:rPr>
              <w:t xml:space="preserve">Odpowiedź Wykonawcy </w:t>
            </w:r>
          </w:p>
          <w:p w14:paraId="42D5695F" w14:textId="77777777" w:rsidR="00641A78" w:rsidRPr="00A75714" w:rsidRDefault="00641A78" w:rsidP="001B5329">
            <w:pPr>
              <w:widowControl w:val="0"/>
              <w:pBdr>
                <w:top w:val="nil"/>
                <w:left w:val="nil"/>
                <w:bottom w:val="nil"/>
                <w:right w:val="nil"/>
                <w:between w:val="nil"/>
              </w:pBdr>
              <w:jc w:val="center"/>
              <w:rPr>
                <w:rFonts w:eastAsia="Calibri" w:cs="Calibri"/>
                <w:b/>
                <w:color w:val="000000"/>
              </w:rPr>
            </w:pPr>
            <w:r w:rsidRPr="00A75714">
              <w:rPr>
                <w:rFonts w:eastAsia="Calibri" w:cs="Calibri"/>
                <w:b/>
                <w:color w:val="000000"/>
              </w:rPr>
              <w:t xml:space="preserve"> TAK/NIE</w:t>
            </w:r>
          </w:p>
          <w:p w14:paraId="10382999" w14:textId="77777777" w:rsidR="00641A78" w:rsidRPr="00A75714" w:rsidRDefault="00641A78" w:rsidP="001B5329">
            <w:pPr>
              <w:widowControl w:val="0"/>
              <w:pBdr>
                <w:top w:val="nil"/>
                <w:left w:val="nil"/>
                <w:bottom w:val="nil"/>
                <w:right w:val="nil"/>
                <w:between w:val="nil"/>
              </w:pBdr>
              <w:jc w:val="center"/>
              <w:rPr>
                <w:rFonts w:eastAsia="Calibri" w:cs="Calibri"/>
                <w:color w:val="000000"/>
              </w:rPr>
            </w:pPr>
            <w:r w:rsidRPr="00A75714">
              <w:rPr>
                <w:rFonts w:eastAsia="Calibri" w:cs="Calibri"/>
                <w:b/>
                <w:color w:val="000000"/>
              </w:rPr>
              <w:t>parametry oferowane  należy</w:t>
            </w:r>
            <w:r w:rsidRPr="00A75714">
              <w:rPr>
                <w:rFonts w:eastAsia="Calibri" w:cs="Calibri"/>
                <w:b/>
                <w:color w:val="000000"/>
              </w:rPr>
              <w:br/>
              <w:t>podać zakresy lub opisać</w:t>
            </w:r>
          </w:p>
        </w:tc>
      </w:tr>
      <w:tr w:rsidR="00641A78" w:rsidRPr="00A75714" w14:paraId="2B2C744E" w14:textId="77777777" w:rsidTr="001B5329">
        <w:tc>
          <w:tcPr>
            <w:tcW w:w="9781" w:type="dxa"/>
            <w:gridSpan w:val="4"/>
            <w:tcBorders>
              <w:top w:val="single" w:sz="4" w:space="0" w:color="000000"/>
              <w:left w:val="single" w:sz="4" w:space="0" w:color="000000"/>
              <w:bottom w:val="single" w:sz="4" w:space="0" w:color="000000"/>
              <w:right w:val="single" w:sz="4" w:space="0" w:color="000000"/>
            </w:tcBorders>
          </w:tcPr>
          <w:p w14:paraId="08C29074" w14:textId="77777777" w:rsidR="00641A78" w:rsidRPr="00A75714" w:rsidRDefault="00641A78" w:rsidP="001B5329">
            <w:pPr>
              <w:widowControl w:val="0"/>
              <w:pBdr>
                <w:top w:val="nil"/>
                <w:left w:val="nil"/>
                <w:bottom w:val="nil"/>
                <w:right w:val="nil"/>
                <w:between w:val="nil"/>
              </w:pBdr>
              <w:jc w:val="center"/>
              <w:rPr>
                <w:rFonts w:eastAsia="Calibri" w:cs="Calibri"/>
                <w:color w:val="000000"/>
              </w:rPr>
            </w:pPr>
            <w:r>
              <w:rPr>
                <w:rFonts w:eastAsia="Times New Roman" w:cs="Calibri"/>
                <w:b/>
                <w:color w:val="000000"/>
              </w:rPr>
              <w:t>Spirometr</w:t>
            </w:r>
            <w:r w:rsidRPr="00A75714">
              <w:rPr>
                <w:rFonts w:eastAsia="Times New Roman" w:cs="Calibri"/>
                <w:b/>
                <w:color w:val="000000"/>
              </w:rPr>
              <w:t xml:space="preserve"> – </w:t>
            </w:r>
            <w:r>
              <w:rPr>
                <w:rFonts w:eastAsia="Times New Roman" w:cs="Calibri"/>
                <w:b/>
                <w:color w:val="000000"/>
              </w:rPr>
              <w:t>1</w:t>
            </w:r>
            <w:r w:rsidRPr="00A75714">
              <w:rPr>
                <w:rFonts w:eastAsia="Times New Roman" w:cs="Calibri"/>
                <w:b/>
                <w:color w:val="000000"/>
              </w:rPr>
              <w:t xml:space="preserve"> szt.</w:t>
            </w:r>
          </w:p>
        </w:tc>
      </w:tr>
      <w:tr w:rsidR="00641A78" w:rsidRPr="00A75714" w14:paraId="0DC549F2" w14:textId="77777777" w:rsidTr="001B5329">
        <w:tc>
          <w:tcPr>
            <w:tcW w:w="9781" w:type="dxa"/>
            <w:gridSpan w:val="4"/>
            <w:tcBorders>
              <w:top w:val="single" w:sz="4" w:space="0" w:color="000000"/>
              <w:left w:val="single" w:sz="4" w:space="0" w:color="000000"/>
              <w:bottom w:val="single" w:sz="4" w:space="0" w:color="000000"/>
              <w:right w:val="single" w:sz="4" w:space="0" w:color="000000"/>
            </w:tcBorders>
          </w:tcPr>
          <w:p w14:paraId="637696B8" w14:textId="77777777" w:rsidR="00641A78" w:rsidRPr="00A75714" w:rsidRDefault="00641A78" w:rsidP="001B5329">
            <w:pPr>
              <w:widowControl w:val="0"/>
              <w:pBdr>
                <w:top w:val="nil"/>
                <w:left w:val="nil"/>
                <w:bottom w:val="nil"/>
                <w:right w:val="nil"/>
                <w:between w:val="nil"/>
              </w:pBdr>
              <w:rPr>
                <w:rFonts w:eastAsia="Calibri" w:cs="Calibri"/>
                <w:b/>
                <w:color w:val="000000"/>
              </w:rPr>
            </w:pPr>
            <w:r w:rsidRPr="00A75714">
              <w:rPr>
                <w:rFonts w:eastAsia="Calibri" w:cs="Calibri"/>
                <w:b/>
                <w:color w:val="000000"/>
              </w:rPr>
              <w:t>Typ/model oferowanego sprzętu: …………………….</w:t>
            </w:r>
          </w:p>
          <w:p w14:paraId="57810E7F" w14:textId="77777777" w:rsidR="00641A78" w:rsidRPr="00A75714" w:rsidRDefault="00641A78" w:rsidP="001B5329">
            <w:pPr>
              <w:widowControl w:val="0"/>
              <w:pBdr>
                <w:top w:val="nil"/>
                <w:left w:val="nil"/>
                <w:bottom w:val="nil"/>
                <w:right w:val="nil"/>
                <w:between w:val="nil"/>
              </w:pBdr>
              <w:rPr>
                <w:rFonts w:eastAsia="Calibri" w:cs="Calibri"/>
                <w:b/>
                <w:color w:val="000000"/>
              </w:rPr>
            </w:pPr>
            <w:r w:rsidRPr="00A75714">
              <w:rPr>
                <w:rFonts w:eastAsia="Calibri" w:cs="Calibri"/>
                <w:b/>
                <w:color w:val="000000"/>
              </w:rPr>
              <w:t>Producent: ……………………………………………………….</w:t>
            </w:r>
          </w:p>
          <w:p w14:paraId="0D160F6F" w14:textId="77777777" w:rsidR="00641A78" w:rsidRPr="00A75714" w:rsidRDefault="00641A78" w:rsidP="001B5329">
            <w:pPr>
              <w:widowControl w:val="0"/>
              <w:pBdr>
                <w:top w:val="nil"/>
                <w:left w:val="nil"/>
                <w:bottom w:val="nil"/>
                <w:right w:val="nil"/>
                <w:between w:val="nil"/>
              </w:pBdr>
              <w:rPr>
                <w:rFonts w:eastAsia="Calibri" w:cs="Calibri"/>
                <w:b/>
                <w:color w:val="000000"/>
              </w:rPr>
            </w:pPr>
            <w:r w:rsidRPr="00A75714">
              <w:rPr>
                <w:rFonts w:eastAsia="Calibri" w:cs="Calibri"/>
                <w:b/>
                <w:color w:val="000000"/>
              </w:rPr>
              <w:t>Kraj produkcji: ………………………………………………….</w:t>
            </w:r>
          </w:p>
          <w:p w14:paraId="225ABB04" w14:textId="77777777" w:rsidR="00641A78" w:rsidRPr="00A75714" w:rsidRDefault="00641A78" w:rsidP="001B5329">
            <w:pPr>
              <w:widowControl w:val="0"/>
              <w:pBdr>
                <w:top w:val="nil"/>
                <w:left w:val="nil"/>
                <w:bottom w:val="nil"/>
                <w:right w:val="nil"/>
                <w:between w:val="nil"/>
              </w:pBdr>
              <w:rPr>
                <w:rFonts w:eastAsia="Calibri" w:cs="Calibri"/>
                <w:color w:val="000000"/>
              </w:rPr>
            </w:pPr>
            <w:r w:rsidRPr="00A75714">
              <w:rPr>
                <w:rFonts w:eastAsia="Calibri" w:cs="Calibri"/>
                <w:b/>
                <w:color w:val="000000"/>
              </w:rPr>
              <w:t>Rok produkcji: ………………………………………………….</w:t>
            </w:r>
          </w:p>
        </w:tc>
      </w:tr>
      <w:tr w:rsidR="00641A78" w:rsidRPr="00A75714" w14:paraId="016E17D9" w14:textId="77777777" w:rsidTr="001B5329">
        <w:tc>
          <w:tcPr>
            <w:tcW w:w="854" w:type="dxa"/>
            <w:tcBorders>
              <w:top w:val="single" w:sz="4" w:space="0" w:color="000000"/>
              <w:left w:val="single" w:sz="4" w:space="0" w:color="000000"/>
              <w:bottom w:val="single" w:sz="4" w:space="0" w:color="000000"/>
              <w:right w:val="single" w:sz="4" w:space="0" w:color="000000"/>
            </w:tcBorders>
            <w:shd w:val="clear" w:color="auto" w:fill="E7E6E6"/>
          </w:tcPr>
          <w:p w14:paraId="64B272F2" w14:textId="77777777" w:rsidR="00641A78" w:rsidRPr="00A75714" w:rsidRDefault="00641A78" w:rsidP="001B5329">
            <w:pPr>
              <w:widowControl w:val="0"/>
              <w:pBdr>
                <w:top w:val="nil"/>
                <w:left w:val="nil"/>
                <w:bottom w:val="nil"/>
                <w:right w:val="nil"/>
                <w:between w:val="nil"/>
              </w:pBdr>
              <w:jc w:val="center"/>
              <w:rPr>
                <w:rFonts w:eastAsia="Calibri" w:cs="Calibri"/>
                <w:b/>
                <w:color w:val="000000"/>
              </w:rPr>
            </w:pPr>
            <w:r w:rsidRPr="00A75714">
              <w:rPr>
                <w:rFonts w:eastAsia="Calibri" w:cs="Calibri"/>
                <w:b/>
                <w:color w:val="000000"/>
              </w:rPr>
              <w:t>1</w:t>
            </w:r>
          </w:p>
        </w:tc>
        <w:tc>
          <w:tcPr>
            <w:tcW w:w="5099" w:type="dxa"/>
            <w:tcBorders>
              <w:top w:val="single" w:sz="4" w:space="0" w:color="000000"/>
              <w:left w:val="single" w:sz="4" w:space="0" w:color="000000"/>
              <w:bottom w:val="single" w:sz="4" w:space="0" w:color="000000"/>
              <w:right w:val="single" w:sz="4" w:space="0" w:color="000000"/>
            </w:tcBorders>
            <w:shd w:val="clear" w:color="auto" w:fill="E7E6E6"/>
          </w:tcPr>
          <w:p w14:paraId="2CF0AA4C" w14:textId="77777777" w:rsidR="00641A78" w:rsidRPr="00A75714" w:rsidRDefault="00641A78" w:rsidP="001B5329">
            <w:pPr>
              <w:widowControl w:val="0"/>
              <w:pBdr>
                <w:top w:val="nil"/>
                <w:left w:val="nil"/>
                <w:bottom w:val="nil"/>
                <w:right w:val="nil"/>
                <w:between w:val="nil"/>
              </w:pBdr>
              <w:jc w:val="center"/>
              <w:rPr>
                <w:rFonts w:eastAsia="Calibri" w:cs="Calibri"/>
                <w:b/>
                <w:color w:val="000000"/>
              </w:rPr>
            </w:pPr>
            <w:r w:rsidRPr="00A75714">
              <w:rPr>
                <w:rFonts w:eastAsia="Calibri" w:cs="Calibri"/>
                <w:b/>
                <w:color w:val="000000"/>
              </w:rPr>
              <w:t>2</w:t>
            </w:r>
          </w:p>
        </w:tc>
        <w:tc>
          <w:tcPr>
            <w:tcW w:w="1418" w:type="dxa"/>
            <w:tcBorders>
              <w:top w:val="single" w:sz="4" w:space="0" w:color="000000"/>
              <w:left w:val="single" w:sz="4" w:space="0" w:color="000000"/>
              <w:bottom w:val="single" w:sz="4" w:space="0" w:color="000000"/>
              <w:right w:val="single" w:sz="4" w:space="0" w:color="000000"/>
            </w:tcBorders>
            <w:shd w:val="clear" w:color="auto" w:fill="E7E6E6"/>
          </w:tcPr>
          <w:p w14:paraId="27C1ED2B" w14:textId="77777777" w:rsidR="00641A78" w:rsidRPr="00A75714" w:rsidRDefault="00641A78" w:rsidP="001B5329">
            <w:pPr>
              <w:widowControl w:val="0"/>
              <w:pBdr>
                <w:top w:val="nil"/>
                <w:left w:val="nil"/>
                <w:bottom w:val="nil"/>
                <w:right w:val="nil"/>
                <w:between w:val="nil"/>
              </w:pBdr>
              <w:jc w:val="center"/>
              <w:rPr>
                <w:rFonts w:eastAsia="Calibri" w:cs="Calibri"/>
                <w:b/>
                <w:color w:val="000000"/>
              </w:rPr>
            </w:pPr>
            <w:r w:rsidRPr="00A75714">
              <w:rPr>
                <w:rFonts w:eastAsia="Calibri" w:cs="Calibri"/>
                <w:b/>
                <w:color w:val="000000"/>
              </w:rPr>
              <w:t>3</w:t>
            </w:r>
          </w:p>
        </w:tc>
        <w:tc>
          <w:tcPr>
            <w:tcW w:w="2410" w:type="dxa"/>
            <w:tcBorders>
              <w:top w:val="single" w:sz="4" w:space="0" w:color="000000"/>
              <w:left w:val="single" w:sz="4" w:space="0" w:color="000000"/>
              <w:bottom w:val="single" w:sz="4" w:space="0" w:color="000000"/>
              <w:right w:val="single" w:sz="4" w:space="0" w:color="000000"/>
            </w:tcBorders>
            <w:shd w:val="clear" w:color="auto" w:fill="E7E6E6"/>
          </w:tcPr>
          <w:p w14:paraId="55B45001" w14:textId="77777777" w:rsidR="00641A78" w:rsidRPr="00A75714" w:rsidRDefault="00641A78" w:rsidP="001B5329">
            <w:pPr>
              <w:widowControl w:val="0"/>
              <w:pBdr>
                <w:top w:val="nil"/>
                <w:left w:val="nil"/>
                <w:bottom w:val="nil"/>
                <w:right w:val="nil"/>
                <w:between w:val="nil"/>
              </w:pBdr>
              <w:jc w:val="center"/>
              <w:rPr>
                <w:rFonts w:eastAsia="Calibri" w:cs="Calibri"/>
                <w:color w:val="000000"/>
              </w:rPr>
            </w:pPr>
            <w:r w:rsidRPr="00A75714">
              <w:rPr>
                <w:rFonts w:eastAsia="Calibri" w:cs="Calibri"/>
                <w:b/>
                <w:color w:val="000000"/>
              </w:rPr>
              <w:t>4</w:t>
            </w:r>
          </w:p>
        </w:tc>
      </w:tr>
      <w:tr w:rsidR="00641A78" w:rsidRPr="00A75714" w14:paraId="75402CE9" w14:textId="77777777" w:rsidTr="001B5329">
        <w:trPr>
          <w:trHeight w:val="268"/>
        </w:trPr>
        <w:tc>
          <w:tcPr>
            <w:tcW w:w="854" w:type="dxa"/>
            <w:tcBorders>
              <w:top w:val="single" w:sz="4" w:space="0" w:color="000000"/>
              <w:left w:val="single" w:sz="4" w:space="0" w:color="000000"/>
              <w:bottom w:val="single" w:sz="4" w:space="0" w:color="000000"/>
              <w:right w:val="single" w:sz="4" w:space="0" w:color="000000"/>
            </w:tcBorders>
            <w:shd w:val="clear" w:color="auto" w:fill="D0CECE"/>
            <w:vAlign w:val="center"/>
          </w:tcPr>
          <w:p w14:paraId="77959F5E" w14:textId="77777777" w:rsidR="00641A78" w:rsidRPr="00A75714" w:rsidRDefault="00641A78" w:rsidP="001B5329">
            <w:pPr>
              <w:widowControl w:val="0"/>
              <w:pBdr>
                <w:top w:val="nil"/>
                <w:left w:val="nil"/>
                <w:bottom w:val="nil"/>
                <w:right w:val="nil"/>
                <w:between w:val="nil"/>
              </w:pBdr>
              <w:ind w:left="21"/>
              <w:rPr>
                <w:rFonts w:eastAsia="Calibri" w:cs="Calibri"/>
                <w:b/>
                <w:bCs/>
                <w:color w:val="000000"/>
              </w:rPr>
            </w:pPr>
            <w:r w:rsidRPr="00A75714">
              <w:rPr>
                <w:rFonts w:eastAsia="Calibri" w:cs="Calibri"/>
                <w:b/>
                <w:bCs/>
                <w:color w:val="000000"/>
              </w:rPr>
              <w:t>I.</w:t>
            </w:r>
          </w:p>
        </w:tc>
        <w:tc>
          <w:tcPr>
            <w:tcW w:w="8927" w:type="dxa"/>
            <w:gridSpan w:val="3"/>
            <w:tcBorders>
              <w:top w:val="single" w:sz="4" w:space="0" w:color="000000"/>
              <w:left w:val="single" w:sz="4" w:space="0" w:color="000000"/>
              <w:bottom w:val="single" w:sz="4" w:space="0" w:color="000000"/>
              <w:right w:val="single" w:sz="4" w:space="0" w:color="000000"/>
            </w:tcBorders>
            <w:shd w:val="clear" w:color="auto" w:fill="D0CECE"/>
            <w:vAlign w:val="center"/>
          </w:tcPr>
          <w:p w14:paraId="420FDA8D" w14:textId="77777777" w:rsidR="00641A78" w:rsidRPr="00A75714" w:rsidRDefault="00641A78" w:rsidP="001B5329">
            <w:pPr>
              <w:widowControl w:val="0"/>
              <w:pBdr>
                <w:top w:val="nil"/>
                <w:left w:val="nil"/>
                <w:bottom w:val="nil"/>
                <w:right w:val="nil"/>
                <w:between w:val="nil"/>
              </w:pBdr>
              <w:rPr>
                <w:rFonts w:eastAsia="Calibri" w:cs="Calibri"/>
                <w:color w:val="000000"/>
              </w:rPr>
            </w:pPr>
            <w:r w:rsidRPr="00A75714">
              <w:rPr>
                <w:rFonts w:eastAsia="Garamond" w:cs="Calibri"/>
                <w:b/>
                <w:color w:val="000000"/>
              </w:rPr>
              <w:t>WARUNKI PODSTAWOWE</w:t>
            </w:r>
          </w:p>
        </w:tc>
      </w:tr>
      <w:tr w:rsidR="00641A78" w:rsidRPr="00A75714" w14:paraId="2AF0E702" w14:textId="77777777" w:rsidTr="001B5329">
        <w:trPr>
          <w:trHeight w:val="268"/>
        </w:trPr>
        <w:tc>
          <w:tcPr>
            <w:tcW w:w="854" w:type="dxa"/>
            <w:tcBorders>
              <w:top w:val="single" w:sz="4" w:space="0" w:color="000000"/>
              <w:left w:val="single" w:sz="4" w:space="0" w:color="000000"/>
              <w:bottom w:val="single" w:sz="4" w:space="0" w:color="000000"/>
              <w:right w:val="single" w:sz="4" w:space="0" w:color="000000"/>
            </w:tcBorders>
            <w:vAlign w:val="center"/>
          </w:tcPr>
          <w:p w14:paraId="3A07D0BE" w14:textId="77777777" w:rsidR="00641A78" w:rsidRPr="00A75714" w:rsidRDefault="00641A78" w:rsidP="00641A78">
            <w:pPr>
              <w:widowControl w:val="0"/>
              <w:numPr>
                <w:ilvl w:val="0"/>
                <w:numId w:val="1"/>
              </w:numPr>
              <w:pBdr>
                <w:top w:val="nil"/>
                <w:left w:val="nil"/>
                <w:bottom w:val="nil"/>
                <w:right w:val="nil"/>
                <w:between w:val="nil"/>
              </w:pBdr>
              <w:spacing w:after="160" w:line="259" w:lineRule="auto"/>
              <w:contextualSpacing/>
              <w:rPr>
                <w:rFonts w:eastAsia="Times New Roman" w:cs="Calibri"/>
              </w:rPr>
            </w:pPr>
          </w:p>
        </w:tc>
        <w:tc>
          <w:tcPr>
            <w:tcW w:w="5099" w:type="dxa"/>
            <w:tcBorders>
              <w:top w:val="single" w:sz="4" w:space="0" w:color="000000"/>
              <w:left w:val="single" w:sz="4" w:space="0" w:color="000000"/>
              <w:bottom w:val="single" w:sz="4" w:space="0" w:color="000000"/>
              <w:right w:val="single" w:sz="4" w:space="0" w:color="000000"/>
            </w:tcBorders>
          </w:tcPr>
          <w:p w14:paraId="58DFEAA7" w14:textId="77777777" w:rsidR="00641A78" w:rsidRPr="00A75714" w:rsidRDefault="00641A78" w:rsidP="001B5329">
            <w:pPr>
              <w:widowControl w:val="0"/>
              <w:pBdr>
                <w:top w:val="nil"/>
                <w:left w:val="nil"/>
                <w:bottom w:val="nil"/>
                <w:right w:val="nil"/>
                <w:between w:val="nil"/>
              </w:pBdr>
              <w:rPr>
                <w:rFonts w:eastAsia="Calibri" w:cs="Calibri"/>
                <w:color w:val="000000"/>
              </w:rPr>
            </w:pPr>
            <w:r w:rsidRPr="00A75714">
              <w:rPr>
                <w:rFonts w:eastAsia="Garamond" w:cs="Calibri"/>
                <w:color w:val="000000"/>
              </w:rPr>
              <w:t>Urządzenie nie starsze niż 202</w:t>
            </w:r>
            <w:r>
              <w:rPr>
                <w:rFonts w:eastAsia="Garamond" w:cs="Calibri"/>
                <w:color w:val="000000"/>
              </w:rPr>
              <w:t>5</w:t>
            </w:r>
            <w:r w:rsidRPr="00A75714">
              <w:rPr>
                <w:rFonts w:eastAsia="Garamond" w:cs="Calibri"/>
                <w:color w:val="000000"/>
              </w:rPr>
              <w:t xml:space="preserve"> rok, fabrycznie nowe, nieużywane, nie rekondycjonowane, nie powystawowe</w:t>
            </w:r>
          </w:p>
        </w:tc>
        <w:tc>
          <w:tcPr>
            <w:tcW w:w="1418" w:type="dxa"/>
            <w:tcBorders>
              <w:top w:val="single" w:sz="4" w:space="0" w:color="000000"/>
              <w:left w:val="single" w:sz="4" w:space="0" w:color="000000"/>
              <w:bottom w:val="single" w:sz="4" w:space="0" w:color="000000"/>
              <w:right w:val="single" w:sz="4" w:space="0" w:color="000000"/>
            </w:tcBorders>
            <w:vAlign w:val="center"/>
          </w:tcPr>
          <w:p w14:paraId="2139FC82" w14:textId="77777777" w:rsidR="00641A78" w:rsidRPr="00A75714" w:rsidRDefault="00641A78" w:rsidP="001B5329">
            <w:pPr>
              <w:widowControl w:val="0"/>
              <w:pBdr>
                <w:top w:val="nil"/>
                <w:left w:val="nil"/>
                <w:bottom w:val="nil"/>
                <w:right w:val="nil"/>
                <w:between w:val="nil"/>
              </w:pBdr>
              <w:jc w:val="center"/>
              <w:rPr>
                <w:rFonts w:eastAsia="Calibri" w:cs="Calibri"/>
                <w:color w:val="000000"/>
              </w:rPr>
            </w:pPr>
            <w:r w:rsidRPr="00A75714">
              <w:rPr>
                <w:rFonts w:eastAsia="Garamond" w:cs="Calibri"/>
                <w:color w:val="000000"/>
              </w:rPr>
              <w:t>Tak, podać</w:t>
            </w:r>
          </w:p>
        </w:tc>
        <w:tc>
          <w:tcPr>
            <w:tcW w:w="2410" w:type="dxa"/>
            <w:tcBorders>
              <w:top w:val="single" w:sz="4" w:space="0" w:color="000000"/>
              <w:left w:val="single" w:sz="4" w:space="0" w:color="000000"/>
              <w:bottom w:val="single" w:sz="4" w:space="0" w:color="000000"/>
              <w:right w:val="single" w:sz="4" w:space="0" w:color="000000"/>
            </w:tcBorders>
          </w:tcPr>
          <w:p w14:paraId="4898DA06" w14:textId="77777777" w:rsidR="00641A78" w:rsidRPr="00A75714" w:rsidRDefault="00641A78" w:rsidP="001B5329">
            <w:pPr>
              <w:widowControl w:val="0"/>
              <w:pBdr>
                <w:top w:val="nil"/>
                <w:left w:val="nil"/>
                <w:bottom w:val="nil"/>
                <w:right w:val="nil"/>
                <w:between w:val="nil"/>
              </w:pBdr>
              <w:rPr>
                <w:rFonts w:eastAsia="Calibri" w:cs="Calibri"/>
                <w:color w:val="000000"/>
              </w:rPr>
            </w:pPr>
          </w:p>
        </w:tc>
      </w:tr>
      <w:tr w:rsidR="00641A78" w:rsidRPr="00A75714" w14:paraId="3B42D00B" w14:textId="77777777" w:rsidTr="001B5329">
        <w:trPr>
          <w:trHeight w:val="268"/>
        </w:trPr>
        <w:tc>
          <w:tcPr>
            <w:tcW w:w="854"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6DAEE7F" w14:textId="77777777" w:rsidR="00641A78" w:rsidRPr="00A75714" w:rsidRDefault="00641A78" w:rsidP="001B5329">
            <w:pPr>
              <w:widowControl w:val="0"/>
              <w:pBdr>
                <w:top w:val="nil"/>
                <w:left w:val="nil"/>
                <w:bottom w:val="nil"/>
                <w:right w:val="nil"/>
                <w:between w:val="nil"/>
              </w:pBdr>
              <w:ind w:left="21"/>
              <w:rPr>
                <w:rFonts w:eastAsia="Calibri" w:cs="Calibri"/>
                <w:b/>
                <w:bCs/>
                <w:color w:val="000000"/>
              </w:rPr>
            </w:pPr>
            <w:r w:rsidRPr="00A75714">
              <w:rPr>
                <w:rFonts w:eastAsia="Calibri" w:cs="Calibri"/>
                <w:b/>
                <w:bCs/>
                <w:color w:val="000000"/>
              </w:rPr>
              <w:t>II.</w:t>
            </w:r>
          </w:p>
        </w:tc>
        <w:tc>
          <w:tcPr>
            <w:tcW w:w="8927"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tcPr>
          <w:p w14:paraId="47FC75DF" w14:textId="77777777" w:rsidR="00641A78" w:rsidRPr="00A75714" w:rsidRDefault="00641A78" w:rsidP="001B5329">
            <w:pPr>
              <w:widowControl w:val="0"/>
              <w:pBdr>
                <w:top w:val="nil"/>
                <w:left w:val="nil"/>
                <w:bottom w:val="nil"/>
                <w:right w:val="nil"/>
                <w:between w:val="nil"/>
              </w:pBdr>
              <w:rPr>
                <w:rFonts w:eastAsia="Calibri" w:cs="Calibri"/>
                <w:color w:val="000000"/>
              </w:rPr>
            </w:pPr>
            <w:r w:rsidRPr="00A75714">
              <w:rPr>
                <w:rFonts w:eastAsia="Garamond" w:cs="Calibri"/>
                <w:b/>
                <w:color w:val="000000"/>
              </w:rPr>
              <w:t>Parametry ogólne</w:t>
            </w:r>
          </w:p>
        </w:tc>
      </w:tr>
      <w:tr w:rsidR="00641A78" w:rsidRPr="00A75714" w14:paraId="0DF8C31B" w14:textId="77777777" w:rsidTr="001B5329">
        <w:trPr>
          <w:trHeight w:val="268"/>
        </w:trPr>
        <w:tc>
          <w:tcPr>
            <w:tcW w:w="854" w:type="dxa"/>
            <w:tcBorders>
              <w:top w:val="single" w:sz="4" w:space="0" w:color="000000"/>
              <w:left w:val="single" w:sz="4" w:space="0" w:color="000000"/>
              <w:bottom w:val="single" w:sz="4" w:space="0" w:color="000000"/>
              <w:right w:val="single" w:sz="4" w:space="0" w:color="000000"/>
            </w:tcBorders>
            <w:vAlign w:val="center"/>
          </w:tcPr>
          <w:p w14:paraId="0D33FC48" w14:textId="77777777" w:rsidR="00641A78" w:rsidRPr="00A75714" w:rsidRDefault="00641A78" w:rsidP="00641A78">
            <w:pPr>
              <w:widowControl w:val="0"/>
              <w:numPr>
                <w:ilvl w:val="0"/>
                <w:numId w:val="2"/>
              </w:numPr>
              <w:pBdr>
                <w:top w:val="nil"/>
                <w:left w:val="nil"/>
                <w:bottom w:val="nil"/>
                <w:right w:val="nil"/>
                <w:between w:val="nil"/>
              </w:pBdr>
              <w:spacing w:after="160" w:line="259" w:lineRule="auto"/>
              <w:contextualSpacing/>
              <w:rPr>
                <w:rFonts w:eastAsia="Times New Roman" w:cs="Calibri"/>
              </w:rPr>
            </w:pPr>
          </w:p>
        </w:tc>
        <w:tc>
          <w:tcPr>
            <w:tcW w:w="5099" w:type="dxa"/>
            <w:tcBorders>
              <w:top w:val="single" w:sz="4" w:space="0" w:color="000000"/>
              <w:left w:val="single" w:sz="4" w:space="0" w:color="000000"/>
              <w:bottom w:val="single" w:sz="4" w:space="0" w:color="000000"/>
              <w:right w:val="single" w:sz="4" w:space="0" w:color="000000"/>
            </w:tcBorders>
          </w:tcPr>
          <w:p w14:paraId="1E62182C" w14:textId="77777777" w:rsidR="00641A78" w:rsidRPr="00A75714" w:rsidRDefault="00641A78" w:rsidP="001B5329">
            <w:pPr>
              <w:widowControl w:val="0"/>
              <w:pBdr>
                <w:top w:val="nil"/>
                <w:left w:val="nil"/>
                <w:bottom w:val="nil"/>
                <w:right w:val="nil"/>
                <w:between w:val="nil"/>
              </w:pBdr>
              <w:rPr>
                <w:rFonts w:eastAsia="Calibri" w:cs="Calibri"/>
                <w:color w:val="000000"/>
              </w:rPr>
            </w:pPr>
            <w:r w:rsidRPr="00473136">
              <w:t>Spirometr elektroniczny, ręczny</w:t>
            </w:r>
          </w:p>
        </w:tc>
        <w:tc>
          <w:tcPr>
            <w:tcW w:w="1418" w:type="dxa"/>
            <w:tcBorders>
              <w:top w:val="single" w:sz="4" w:space="0" w:color="000000"/>
              <w:left w:val="single" w:sz="4" w:space="0" w:color="000000"/>
              <w:bottom w:val="single" w:sz="4" w:space="0" w:color="000000"/>
              <w:right w:val="single" w:sz="4" w:space="0" w:color="000000"/>
            </w:tcBorders>
          </w:tcPr>
          <w:p w14:paraId="3446046F" w14:textId="77777777" w:rsidR="00641A78" w:rsidRPr="00A75714" w:rsidRDefault="00641A78" w:rsidP="001B5329">
            <w:pPr>
              <w:widowControl w:val="0"/>
              <w:pBdr>
                <w:top w:val="nil"/>
                <w:left w:val="nil"/>
                <w:bottom w:val="nil"/>
                <w:right w:val="nil"/>
                <w:between w:val="nil"/>
              </w:pBdr>
              <w:jc w:val="center"/>
              <w:rPr>
                <w:rFonts w:eastAsia="Garamond" w:cs="Calibri"/>
                <w:color w:val="000000"/>
              </w:rPr>
            </w:pPr>
            <w:r w:rsidRPr="00A75714">
              <w:rPr>
                <w:rFonts w:eastAsia="Garamond" w:cs="Calibri"/>
                <w:color w:val="000000"/>
              </w:rPr>
              <w:t>Tak, podać</w:t>
            </w:r>
          </w:p>
        </w:tc>
        <w:tc>
          <w:tcPr>
            <w:tcW w:w="2410" w:type="dxa"/>
            <w:tcBorders>
              <w:top w:val="single" w:sz="4" w:space="0" w:color="000000"/>
              <w:left w:val="single" w:sz="4" w:space="0" w:color="000000"/>
              <w:bottom w:val="single" w:sz="4" w:space="0" w:color="000000"/>
              <w:right w:val="single" w:sz="4" w:space="0" w:color="000000"/>
            </w:tcBorders>
          </w:tcPr>
          <w:p w14:paraId="7D24F5DB" w14:textId="77777777" w:rsidR="00641A78" w:rsidRPr="00A75714" w:rsidRDefault="00641A78" w:rsidP="001B5329">
            <w:pPr>
              <w:widowControl w:val="0"/>
              <w:pBdr>
                <w:top w:val="nil"/>
                <w:left w:val="nil"/>
                <w:bottom w:val="nil"/>
                <w:right w:val="nil"/>
                <w:between w:val="nil"/>
              </w:pBdr>
              <w:rPr>
                <w:rFonts w:eastAsia="Calibri" w:cs="Calibri"/>
                <w:color w:val="000000"/>
              </w:rPr>
            </w:pPr>
          </w:p>
        </w:tc>
      </w:tr>
      <w:tr w:rsidR="00641A78" w:rsidRPr="00A75714" w14:paraId="3CCD56D3" w14:textId="77777777" w:rsidTr="001B5329">
        <w:trPr>
          <w:trHeight w:val="268"/>
        </w:trPr>
        <w:tc>
          <w:tcPr>
            <w:tcW w:w="854" w:type="dxa"/>
            <w:tcBorders>
              <w:top w:val="single" w:sz="4" w:space="0" w:color="000000"/>
              <w:left w:val="single" w:sz="4" w:space="0" w:color="000000"/>
              <w:bottom w:val="single" w:sz="4" w:space="0" w:color="000000"/>
              <w:right w:val="single" w:sz="4" w:space="0" w:color="000000"/>
            </w:tcBorders>
            <w:vAlign w:val="center"/>
          </w:tcPr>
          <w:p w14:paraId="1B618FB1" w14:textId="77777777" w:rsidR="00641A78" w:rsidRPr="00A75714" w:rsidRDefault="00641A78" w:rsidP="00641A78">
            <w:pPr>
              <w:widowControl w:val="0"/>
              <w:numPr>
                <w:ilvl w:val="0"/>
                <w:numId w:val="2"/>
              </w:numPr>
              <w:pBdr>
                <w:top w:val="nil"/>
                <w:left w:val="nil"/>
                <w:bottom w:val="nil"/>
                <w:right w:val="nil"/>
                <w:between w:val="nil"/>
              </w:pBdr>
              <w:spacing w:after="160" w:line="259" w:lineRule="auto"/>
              <w:contextualSpacing/>
              <w:rPr>
                <w:rFonts w:eastAsia="Times New Roman" w:cs="Calibri"/>
              </w:rPr>
            </w:pPr>
          </w:p>
        </w:tc>
        <w:tc>
          <w:tcPr>
            <w:tcW w:w="5099" w:type="dxa"/>
            <w:tcBorders>
              <w:top w:val="single" w:sz="4" w:space="0" w:color="000000"/>
              <w:left w:val="single" w:sz="4" w:space="0" w:color="000000"/>
              <w:bottom w:val="single" w:sz="4" w:space="0" w:color="000000"/>
              <w:right w:val="single" w:sz="4" w:space="0" w:color="000000"/>
            </w:tcBorders>
          </w:tcPr>
          <w:p w14:paraId="08D24B93" w14:textId="77777777" w:rsidR="00641A78" w:rsidRPr="00473136" w:rsidRDefault="00641A78" w:rsidP="001B5329">
            <w:pPr>
              <w:widowControl w:val="0"/>
              <w:pBdr>
                <w:top w:val="nil"/>
                <w:left w:val="nil"/>
                <w:bottom w:val="nil"/>
                <w:right w:val="nil"/>
                <w:between w:val="nil"/>
              </w:pBdr>
              <w:rPr>
                <w:rFonts w:eastAsia="Calibri" w:cs="Calibri"/>
                <w:color w:val="000000"/>
              </w:rPr>
            </w:pPr>
            <w:r w:rsidRPr="00473136">
              <w:t>Kolorowy ekran LCD</w:t>
            </w:r>
          </w:p>
        </w:tc>
        <w:tc>
          <w:tcPr>
            <w:tcW w:w="1418" w:type="dxa"/>
            <w:tcBorders>
              <w:top w:val="single" w:sz="4" w:space="0" w:color="000000"/>
              <w:left w:val="single" w:sz="4" w:space="0" w:color="000000"/>
              <w:bottom w:val="single" w:sz="4" w:space="0" w:color="000000"/>
              <w:right w:val="single" w:sz="4" w:space="0" w:color="000000"/>
            </w:tcBorders>
          </w:tcPr>
          <w:p w14:paraId="06AA0AD1" w14:textId="77777777" w:rsidR="00641A78" w:rsidRPr="00A75714" w:rsidRDefault="00641A78" w:rsidP="001B5329">
            <w:pPr>
              <w:widowControl w:val="0"/>
              <w:pBdr>
                <w:top w:val="nil"/>
                <w:left w:val="nil"/>
                <w:bottom w:val="nil"/>
                <w:right w:val="nil"/>
                <w:between w:val="nil"/>
              </w:pBdr>
              <w:jc w:val="center"/>
              <w:rPr>
                <w:rFonts w:eastAsia="Garamond" w:cs="Calibri"/>
                <w:color w:val="000000"/>
              </w:rPr>
            </w:pPr>
            <w:r w:rsidRPr="00A75714">
              <w:rPr>
                <w:rFonts w:eastAsia="Garamond" w:cs="Calibri"/>
                <w:color w:val="000000"/>
              </w:rPr>
              <w:t>Tak, podać</w:t>
            </w:r>
          </w:p>
        </w:tc>
        <w:tc>
          <w:tcPr>
            <w:tcW w:w="2410" w:type="dxa"/>
            <w:tcBorders>
              <w:top w:val="single" w:sz="4" w:space="0" w:color="000000"/>
              <w:left w:val="single" w:sz="4" w:space="0" w:color="000000"/>
              <w:bottom w:val="single" w:sz="4" w:space="0" w:color="000000"/>
              <w:right w:val="single" w:sz="4" w:space="0" w:color="000000"/>
            </w:tcBorders>
          </w:tcPr>
          <w:p w14:paraId="446DA12F" w14:textId="77777777" w:rsidR="00641A78" w:rsidRPr="00A75714" w:rsidRDefault="00641A78" w:rsidP="001B5329">
            <w:pPr>
              <w:widowControl w:val="0"/>
              <w:pBdr>
                <w:top w:val="nil"/>
                <w:left w:val="nil"/>
                <w:bottom w:val="nil"/>
                <w:right w:val="nil"/>
                <w:between w:val="nil"/>
              </w:pBdr>
              <w:rPr>
                <w:rFonts w:eastAsia="Calibri" w:cs="Calibri"/>
                <w:color w:val="000000"/>
              </w:rPr>
            </w:pPr>
          </w:p>
        </w:tc>
      </w:tr>
      <w:tr w:rsidR="00641A78" w:rsidRPr="00A75714" w14:paraId="1754C47D" w14:textId="77777777" w:rsidTr="001B5329">
        <w:trPr>
          <w:trHeight w:val="135"/>
        </w:trPr>
        <w:tc>
          <w:tcPr>
            <w:tcW w:w="854" w:type="dxa"/>
            <w:tcBorders>
              <w:top w:val="single" w:sz="4" w:space="0" w:color="000000"/>
              <w:left w:val="single" w:sz="4" w:space="0" w:color="000000"/>
              <w:bottom w:val="single" w:sz="4" w:space="0" w:color="000000"/>
              <w:right w:val="single" w:sz="4" w:space="0" w:color="000000"/>
            </w:tcBorders>
            <w:vAlign w:val="center"/>
          </w:tcPr>
          <w:p w14:paraId="2C88B2D2" w14:textId="77777777" w:rsidR="00641A78" w:rsidRPr="00A75714" w:rsidRDefault="00641A78" w:rsidP="00641A78">
            <w:pPr>
              <w:widowControl w:val="0"/>
              <w:numPr>
                <w:ilvl w:val="0"/>
                <w:numId w:val="2"/>
              </w:numPr>
              <w:pBdr>
                <w:top w:val="nil"/>
                <w:left w:val="nil"/>
                <w:bottom w:val="nil"/>
                <w:right w:val="nil"/>
                <w:between w:val="nil"/>
              </w:pBdr>
              <w:spacing w:after="160" w:line="259" w:lineRule="auto"/>
              <w:contextualSpacing/>
              <w:rPr>
                <w:rFonts w:eastAsia="Times New Roman" w:cs="Calibri"/>
              </w:rPr>
            </w:pPr>
          </w:p>
        </w:tc>
        <w:tc>
          <w:tcPr>
            <w:tcW w:w="5099" w:type="dxa"/>
            <w:tcBorders>
              <w:top w:val="single" w:sz="4" w:space="0" w:color="000000"/>
              <w:left w:val="single" w:sz="4" w:space="0" w:color="000000"/>
              <w:bottom w:val="single" w:sz="4" w:space="0" w:color="000000"/>
              <w:right w:val="single" w:sz="4" w:space="0" w:color="000000"/>
            </w:tcBorders>
          </w:tcPr>
          <w:p w14:paraId="1340F7C9" w14:textId="77777777" w:rsidR="00641A78" w:rsidRPr="00473136" w:rsidRDefault="00641A78" w:rsidP="001B5329">
            <w:pPr>
              <w:widowControl w:val="0"/>
              <w:pBdr>
                <w:top w:val="nil"/>
                <w:left w:val="nil"/>
                <w:bottom w:val="nil"/>
                <w:right w:val="nil"/>
                <w:between w:val="nil"/>
              </w:pBdr>
              <w:rPr>
                <w:rFonts w:eastAsia="Calibri" w:cs="Calibri"/>
              </w:rPr>
            </w:pPr>
            <w:r w:rsidRPr="00473136">
              <w:rPr>
                <w:rFonts w:eastAsia="Calibri" w:cs="Calibri"/>
              </w:rPr>
              <w:t xml:space="preserve">Parametry: Natężona pojemność życiowa (FVC), Natężona objętość wydechowa pierwszosekundowa (FEV1), stosunek FEV1 do FVC (FEV1%), Szczytowy przepływ wydechowy </w:t>
            </w:r>
            <w:r w:rsidRPr="00473136">
              <w:rPr>
                <w:rFonts w:eastAsia="Calibri" w:cs="Calibri"/>
              </w:rPr>
              <w:lastRenderedPageBreak/>
              <w:t>(PEF), 25% przepływu FVC (FEF25), 50% przepływu FVC (FEF50), 75% przepływu FVC (FEF75) oraz średnia wartość przepływu pomiędzy 25% i 75% FVC (FEF2575)</w:t>
            </w:r>
          </w:p>
        </w:tc>
        <w:tc>
          <w:tcPr>
            <w:tcW w:w="1418" w:type="dxa"/>
            <w:tcBorders>
              <w:top w:val="single" w:sz="4" w:space="0" w:color="000000"/>
              <w:left w:val="single" w:sz="4" w:space="0" w:color="000000"/>
              <w:bottom w:val="single" w:sz="4" w:space="0" w:color="000000"/>
              <w:right w:val="single" w:sz="4" w:space="0" w:color="000000"/>
            </w:tcBorders>
            <w:vAlign w:val="center"/>
          </w:tcPr>
          <w:p w14:paraId="3E6E9729" w14:textId="77777777" w:rsidR="00641A78" w:rsidRPr="00A75714" w:rsidRDefault="00641A78" w:rsidP="001B5329">
            <w:pPr>
              <w:widowControl w:val="0"/>
              <w:pBdr>
                <w:top w:val="nil"/>
                <w:left w:val="nil"/>
                <w:bottom w:val="nil"/>
                <w:right w:val="nil"/>
                <w:between w:val="nil"/>
              </w:pBdr>
              <w:jc w:val="center"/>
              <w:rPr>
                <w:rFonts w:eastAsia="Calibri" w:cs="Calibri"/>
                <w:color w:val="000000"/>
              </w:rPr>
            </w:pPr>
            <w:r w:rsidRPr="00A75714">
              <w:rPr>
                <w:rFonts w:eastAsia="Garamond" w:cs="Calibri"/>
                <w:color w:val="000000"/>
              </w:rPr>
              <w:lastRenderedPageBreak/>
              <w:t>Tak, podać</w:t>
            </w:r>
          </w:p>
        </w:tc>
        <w:tc>
          <w:tcPr>
            <w:tcW w:w="2410" w:type="dxa"/>
            <w:tcBorders>
              <w:top w:val="single" w:sz="4" w:space="0" w:color="000000"/>
              <w:left w:val="single" w:sz="4" w:space="0" w:color="000000"/>
              <w:bottom w:val="single" w:sz="4" w:space="0" w:color="000000"/>
              <w:right w:val="single" w:sz="4" w:space="0" w:color="000000"/>
            </w:tcBorders>
          </w:tcPr>
          <w:p w14:paraId="33A9E220" w14:textId="77777777" w:rsidR="00641A78" w:rsidRPr="00A75714" w:rsidRDefault="00641A78" w:rsidP="001B5329">
            <w:pPr>
              <w:widowControl w:val="0"/>
              <w:pBdr>
                <w:top w:val="nil"/>
                <w:left w:val="nil"/>
                <w:bottom w:val="nil"/>
                <w:right w:val="nil"/>
                <w:between w:val="nil"/>
              </w:pBdr>
              <w:rPr>
                <w:rFonts w:eastAsia="Calibri" w:cs="Calibri"/>
                <w:color w:val="000000"/>
              </w:rPr>
            </w:pPr>
          </w:p>
        </w:tc>
      </w:tr>
      <w:tr w:rsidR="00641A78" w:rsidRPr="00A75714" w14:paraId="00121CE9" w14:textId="77777777" w:rsidTr="001B5329">
        <w:trPr>
          <w:trHeight w:val="60"/>
        </w:trPr>
        <w:tc>
          <w:tcPr>
            <w:tcW w:w="854" w:type="dxa"/>
            <w:tcBorders>
              <w:top w:val="single" w:sz="4" w:space="0" w:color="000000"/>
              <w:left w:val="single" w:sz="4" w:space="0" w:color="000000"/>
              <w:bottom w:val="single" w:sz="4" w:space="0" w:color="000000"/>
              <w:right w:val="single" w:sz="4" w:space="0" w:color="000000"/>
            </w:tcBorders>
            <w:vAlign w:val="center"/>
          </w:tcPr>
          <w:p w14:paraId="2A02A13D" w14:textId="77777777" w:rsidR="00641A78" w:rsidRPr="00A75714" w:rsidRDefault="00641A78" w:rsidP="00641A78">
            <w:pPr>
              <w:widowControl w:val="0"/>
              <w:numPr>
                <w:ilvl w:val="0"/>
                <w:numId w:val="2"/>
              </w:numPr>
              <w:pBdr>
                <w:top w:val="nil"/>
                <w:left w:val="nil"/>
                <w:bottom w:val="nil"/>
                <w:right w:val="nil"/>
                <w:between w:val="nil"/>
              </w:pBdr>
              <w:spacing w:after="160" w:line="259" w:lineRule="auto"/>
              <w:contextualSpacing/>
              <w:rPr>
                <w:rFonts w:eastAsia="Times New Roman" w:cs="Calibri"/>
              </w:rPr>
            </w:pPr>
          </w:p>
        </w:tc>
        <w:tc>
          <w:tcPr>
            <w:tcW w:w="5099" w:type="dxa"/>
            <w:tcBorders>
              <w:top w:val="single" w:sz="4" w:space="0" w:color="000000"/>
              <w:left w:val="single" w:sz="4" w:space="0" w:color="000000"/>
              <w:bottom w:val="single" w:sz="4" w:space="0" w:color="000000"/>
              <w:right w:val="single" w:sz="4" w:space="0" w:color="000000"/>
            </w:tcBorders>
          </w:tcPr>
          <w:p w14:paraId="41F072FB" w14:textId="77777777" w:rsidR="00641A78" w:rsidRDefault="00641A78" w:rsidP="001B5329">
            <w:pPr>
              <w:widowControl w:val="0"/>
              <w:pBdr>
                <w:top w:val="nil"/>
                <w:left w:val="nil"/>
                <w:bottom w:val="nil"/>
                <w:right w:val="nil"/>
                <w:between w:val="nil"/>
              </w:pBdr>
            </w:pPr>
            <w:r>
              <w:t>Zakres objętości: 0-10l</w:t>
            </w:r>
          </w:p>
        </w:tc>
        <w:tc>
          <w:tcPr>
            <w:tcW w:w="1418" w:type="dxa"/>
            <w:tcBorders>
              <w:top w:val="single" w:sz="4" w:space="0" w:color="000000"/>
              <w:left w:val="single" w:sz="4" w:space="0" w:color="000000"/>
              <w:bottom w:val="single" w:sz="4" w:space="0" w:color="000000"/>
              <w:right w:val="single" w:sz="4" w:space="0" w:color="000000"/>
            </w:tcBorders>
            <w:vAlign w:val="center"/>
          </w:tcPr>
          <w:p w14:paraId="4077EE83" w14:textId="77777777" w:rsidR="00641A78" w:rsidRPr="00A75714" w:rsidRDefault="00641A78" w:rsidP="001B5329">
            <w:pPr>
              <w:widowControl w:val="0"/>
              <w:pBdr>
                <w:top w:val="nil"/>
                <w:left w:val="nil"/>
                <w:bottom w:val="nil"/>
                <w:right w:val="nil"/>
                <w:between w:val="nil"/>
              </w:pBdr>
              <w:jc w:val="center"/>
              <w:rPr>
                <w:rFonts w:eastAsia="Garamond" w:cs="Calibri"/>
                <w:color w:val="000000"/>
              </w:rPr>
            </w:pPr>
            <w:r w:rsidRPr="00A75714">
              <w:rPr>
                <w:rFonts w:eastAsia="Garamond" w:cs="Calibri"/>
                <w:color w:val="000000"/>
              </w:rPr>
              <w:t>Tak, podać</w:t>
            </w:r>
          </w:p>
        </w:tc>
        <w:tc>
          <w:tcPr>
            <w:tcW w:w="2410" w:type="dxa"/>
            <w:tcBorders>
              <w:top w:val="single" w:sz="4" w:space="0" w:color="000000"/>
              <w:left w:val="single" w:sz="4" w:space="0" w:color="000000"/>
              <w:bottom w:val="single" w:sz="4" w:space="0" w:color="000000"/>
              <w:right w:val="single" w:sz="4" w:space="0" w:color="000000"/>
            </w:tcBorders>
          </w:tcPr>
          <w:p w14:paraId="5405DD92" w14:textId="77777777" w:rsidR="00641A78" w:rsidRPr="00A75714" w:rsidRDefault="00641A78" w:rsidP="001B5329">
            <w:pPr>
              <w:widowControl w:val="0"/>
              <w:pBdr>
                <w:top w:val="nil"/>
                <w:left w:val="nil"/>
                <w:bottom w:val="nil"/>
                <w:right w:val="nil"/>
                <w:between w:val="nil"/>
              </w:pBdr>
              <w:rPr>
                <w:rFonts w:eastAsia="Calibri" w:cs="Calibri"/>
                <w:color w:val="000000"/>
              </w:rPr>
            </w:pPr>
          </w:p>
        </w:tc>
      </w:tr>
      <w:tr w:rsidR="00641A78" w:rsidRPr="00A75714" w14:paraId="484B5B3B" w14:textId="77777777" w:rsidTr="001B5329">
        <w:trPr>
          <w:trHeight w:val="60"/>
        </w:trPr>
        <w:tc>
          <w:tcPr>
            <w:tcW w:w="854" w:type="dxa"/>
            <w:tcBorders>
              <w:top w:val="single" w:sz="4" w:space="0" w:color="000000"/>
              <w:left w:val="single" w:sz="4" w:space="0" w:color="000000"/>
              <w:bottom w:val="single" w:sz="4" w:space="0" w:color="000000"/>
              <w:right w:val="single" w:sz="4" w:space="0" w:color="000000"/>
            </w:tcBorders>
            <w:vAlign w:val="center"/>
          </w:tcPr>
          <w:p w14:paraId="51EBB537" w14:textId="77777777" w:rsidR="00641A78" w:rsidRPr="00A75714" w:rsidRDefault="00641A78" w:rsidP="00641A78">
            <w:pPr>
              <w:widowControl w:val="0"/>
              <w:numPr>
                <w:ilvl w:val="0"/>
                <w:numId w:val="2"/>
              </w:numPr>
              <w:pBdr>
                <w:top w:val="nil"/>
                <w:left w:val="nil"/>
                <w:bottom w:val="nil"/>
                <w:right w:val="nil"/>
                <w:between w:val="nil"/>
              </w:pBdr>
              <w:spacing w:after="160" w:line="259" w:lineRule="auto"/>
              <w:contextualSpacing/>
              <w:rPr>
                <w:rFonts w:eastAsia="Times New Roman" w:cs="Calibri"/>
              </w:rPr>
            </w:pPr>
          </w:p>
        </w:tc>
        <w:tc>
          <w:tcPr>
            <w:tcW w:w="5099" w:type="dxa"/>
            <w:tcBorders>
              <w:top w:val="single" w:sz="4" w:space="0" w:color="000000"/>
              <w:left w:val="single" w:sz="4" w:space="0" w:color="000000"/>
              <w:bottom w:val="single" w:sz="4" w:space="0" w:color="000000"/>
              <w:right w:val="single" w:sz="4" w:space="0" w:color="000000"/>
            </w:tcBorders>
          </w:tcPr>
          <w:p w14:paraId="5A93DD04" w14:textId="77777777" w:rsidR="00641A78" w:rsidRDefault="00641A78" w:rsidP="001B5329">
            <w:pPr>
              <w:widowControl w:val="0"/>
              <w:pBdr>
                <w:top w:val="nil"/>
                <w:left w:val="nil"/>
                <w:bottom w:val="nil"/>
                <w:right w:val="nil"/>
                <w:between w:val="nil"/>
              </w:pBdr>
            </w:pPr>
            <w:r>
              <w:t>Zakres tempa przepływu 0l/s – 16 l/s</w:t>
            </w:r>
          </w:p>
        </w:tc>
        <w:tc>
          <w:tcPr>
            <w:tcW w:w="1418" w:type="dxa"/>
            <w:tcBorders>
              <w:top w:val="single" w:sz="4" w:space="0" w:color="000000"/>
              <w:left w:val="single" w:sz="4" w:space="0" w:color="000000"/>
              <w:bottom w:val="single" w:sz="4" w:space="0" w:color="000000"/>
              <w:right w:val="single" w:sz="4" w:space="0" w:color="000000"/>
            </w:tcBorders>
            <w:vAlign w:val="center"/>
          </w:tcPr>
          <w:p w14:paraId="7592C85A" w14:textId="77777777" w:rsidR="00641A78" w:rsidRPr="00A75714" w:rsidRDefault="00641A78" w:rsidP="001B5329">
            <w:pPr>
              <w:widowControl w:val="0"/>
              <w:pBdr>
                <w:top w:val="nil"/>
                <w:left w:val="nil"/>
                <w:bottom w:val="nil"/>
                <w:right w:val="nil"/>
                <w:between w:val="nil"/>
              </w:pBdr>
              <w:jc w:val="center"/>
              <w:rPr>
                <w:rFonts w:eastAsia="Garamond" w:cs="Calibri"/>
                <w:color w:val="000000"/>
              </w:rPr>
            </w:pPr>
            <w:r w:rsidRPr="00A75714">
              <w:rPr>
                <w:rFonts w:eastAsia="Garamond" w:cs="Calibri"/>
                <w:color w:val="000000"/>
              </w:rPr>
              <w:t>Tak, podać</w:t>
            </w:r>
          </w:p>
        </w:tc>
        <w:tc>
          <w:tcPr>
            <w:tcW w:w="2410" w:type="dxa"/>
            <w:tcBorders>
              <w:top w:val="single" w:sz="4" w:space="0" w:color="000000"/>
              <w:left w:val="single" w:sz="4" w:space="0" w:color="000000"/>
              <w:bottom w:val="single" w:sz="4" w:space="0" w:color="000000"/>
              <w:right w:val="single" w:sz="4" w:space="0" w:color="000000"/>
            </w:tcBorders>
          </w:tcPr>
          <w:p w14:paraId="1B1D2619" w14:textId="77777777" w:rsidR="00641A78" w:rsidRPr="00A75714" w:rsidRDefault="00641A78" w:rsidP="001B5329">
            <w:pPr>
              <w:widowControl w:val="0"/>
              <w:pBdr>
                <w:top w:val="nil"/>
                <w:left w:val="nil"/>
                <w:bottom w:val="nil"/>
                <w:right w:val="nil"/>
                <w:between w:val="nil"/>
              </w:pBdr>
              <w:rPr>
                <w:rFonts w:eastAsia="Calibri" w:cs="Calibri"/>
                <w:color w:val="000000"/>
              </w:rPr>
            </w:pPr>
          </w:p>
        </w:tc>
      </w:tr>
      <w:tr w:rsidR="00641A78" w:rsidRPr="00A75714" w14:paraId="6CD6C815" w14:textId="77777777" w:rsidTr="001B5329">
        <w:trPr>
          <w:trHeight w:val="60"/>
        </w:trPr>
        <w:tc>
          <w:tcPr>
            <w:tcW w:w="854" w:type="dxa"/>
            <w:tcBorders>
              <w:top w:val="single" w:sz="4" w:space="0" w:color="000000"/>
              <w:left w:val="single" w:sz="4" w:space="0" w:color="000000"/>
              <w:bottom w:val="single" w:sz="4" w:space="0" w:color="000000"/>
              <w:right w:val="single" w:sz="4" w:space="0" w:color="000000"/>
            </w:tcBorders>
            <w:vAlign w:val="center"/>
          </w:tcPr>
          <w:p w14:paraId="0DF7D196" w14:textId="77777777" w:rsidR="00641A78" w:rsidRPr="00A75714" w:rsidRDefault="00641A78" w:rsidP="00641A78">
            <w:pPr>
              <w:widowControl w:val="0"/>
              <w:numPr>
                <w:ilvl w:val="0"/>
                <w:numId w:val="2"/>
              </w:numPr>
              <w:pBdr>
                <w:top w:val="nil"/>
                <w:left w:val="nil"/>
                <w:bottom w:val="nil"/>
                <w:right w:val="nil"/>
                <w:between w:val="nil"/>
              </w:pBdr>
              <w:spacing w:after="160" w:line="259" w:lineRule="auto"/>
              <w:contextualSpacing/>
              <w:rPr>
                <w:rFonts w:eastAsia="Times New Roman" w:cs="Calibri"/>
              </w:rPr>
            </w:pPr>
          </w:p>
        </w:tc>
        <w:tc>
          <w:tcPr>
            <w:tcW w:w="5099" w:type="dxa"/>
            <w:tcBorders>
              <w:top w:val="single" w:sz="4" w:space="0" w:color="000000"/>
              <w:left w:val="single" w:sz="4" w:space="0" w:color="000000"/>
              <w:bottom w:val="single" w:sz="4" w:space="0" w:color="000000"/>
              <w:right w:val="single" w:sz="4" w:space="0" w:color="000000"/>
            </w:tcBorders>
          </w:tcPr>
          <w:p w14:paraId="77301139" w14:textId="77777777" w:rsidR="00641A78" w:rsidRDefault="00641A78" w:rsidP="001B5329">
            <w:pPr>
              <w:widowControl w:val="0"/>
              <w:pBdr>
                <w:top w:val="nil"/>
                <w:left w:val="nil"/>
                <w:bottom w:val="nil"/>
                <w:right w:val="nil"/>
                <w:between w:val="nil"/>
              </w:pBdr>
            </w:pPr>
            <w:r>
              <w:t>Dokładność pomiaru objętości +/-3% lub 0,05 l (wyższa wartość)</w:t>
            </w:r>
          </w:p>
        </w:tc>
        <w:tc>
          <w:tcPr>
            <w:tcW w:w="1418" w:type="dxa"/>
            <w:tcBorders>
              <w:top w:val="single" w:sz="4" w:space="0" w:color="000000"/>
              <w:left w:val="single" w:sz="4" w:space="0" w:color="000000"/>
              <w:bottom w:val="single" w:sz="4" w:space="0" w:color="000000"/>
              <w:right w:val="single" w:sz="4" w:space="0" w:color="000000"/>
            </w:tcBorders>
            <w:vAlign w:val="center"/>
          </w:tcPr>
          <w:p w14:paraId="0A11BE95" w14:textId="77777777" w:rsidR="00641A78" w:rsidRPr="00A75714" w:rsidRDefault="00641A78" w:rsidP="001B5329">
            <w:pPr>
              <w:widowControl w:val="0"/>
              <w:pBdr>
                <w:top w:val="nil"/>
                <w:left w:val="nil"/>
                <w:bottom w:val="nil"/>
                <w:right w:val="nil"/>
                <w:between w:val="nil"/>
              </w:pBdr>
              <w:jc w:val="center"/>
              <w:rPr>
                <w:rFonts w:eastAsia="Garamond" w:cs="Calibri"/>
                <w:color w:val="000000"/>
              </w:rPr>
            </w:pPr>
            <w:r w:rsidRPr="00A75714">
              <w:rPr>
                <w:rFonts w:eastAsia="Garamond" w:cs="Calibri"/>
                <w:color w:val="000000"/>
              </w:rPr>
              <w:t>Tak, podać</w:t>
            </w:r>
          </w:p>
        </w:tc>
        <w:tc>
          <w:tcPr>
            <w:tcW w:w="2410" w:type="dxa"/>
            <w:tcBorders>
              <w:top w:val="single" w:sz="4" w:space="0" w:color="000000"/>
              <w:left w:val="single" w:sz="4" w:space="0" w:color="000000"/>
              <w:bottom w:val="single" w:sz="4" w:space="0" w:color="000000"/>
              <w:right w:val="single" w:sz="4" w:space="0" w:color="000000"/>
            </w:tcBorders>
          </w:tcPr>
          <w:p w14:paraId="65C90BCE" w14:textId="77777777" w:rsidR="00641A78" w:rsidRPr="00A75714" w:rsidRDefault="00641A78" w:rsidP="001B5329">
            <w:pPr>
              <w:widowControl w:val="0"/>
              <w:pBdr>
                <w:top w:val="nil"/>
                <w:left w:val="nil"/>
                <w:bottom w:val="nil"/>
                <w:right w:val="nil"/>
                <w:between w:val="nil"/>
              </w:pBdr>
              <w:rPr>
                <w:rFonts w:eastAsia="Calibri" w:cs="Calibri"/>
                <w:color w:val="000000"/>
              </w:rPr>
            </w:pPr>
          </w:p>
        </w:tc>
      </w:tr>
      <w:tr w:rsidR="00641A78" w:rsidRPr="00A75714" w14:paraId="066498E2" w14:textId="77777777" w:rsidTr="001B5329">
        <w:trPr>
          <w:trHeight w:val="60"/>
        </w:trPr>
        <w:tc>
          <w:tcPr>
            <w:tcW w:w="854" w:type="dxa"/>
            <w:tcBorders>
              <w:top w:val="single" w:sz="4" w:space="0" w:color="000000"/>
              <w:left w:val="single" w:sz="4" w:space="0" w:color="000000"/>
              <w:bottom w:val="single" w:sz="4" w:space="0" w:color="000000"/>
              <w:right w:val="single" w:sz="4" w:space="0" w:color="000000"/>
            </w:tcBorders>
            <w:vAlign w:val="center"/>
          </w:tcPr>
          <w:p w14:paraId="06C6BD33" w14:textId="77777777" w:rsidR="00641A78" w:rsidRPr="00A75714" w:rsidRDefault="00641A78" w:rsidP="00641A78">
            <w:pPr>
              <w:widowControl w:val="0"/>
              <w:numPr>
                <w:ilvl w:val="0"/>
                <w:numId w:val="2"/>
              </w:numPr>
              <w:pBdr>
                <w:top w:val="nil"/>
                <w:left w:val="nil"/>
                <w:bottom w:val="nil"/>
                <w:right w:val="nil"/>
                <w:between w:val="nil"/>
              </w:pBdr>
              <w:spacing w:after="160" w:line="259" w:lineRule="auto"/>
              <w:contextualSpacing/>
              <w:rPr>
                <w:rFonts w:eastAsia="Times New Roman" w:cs="Calibri"/>
              </w:rPr>
            </w:pPr>
          </w:p>
        </w:tc>
        <w:tc>
          <w:tcPr>
            <w:tcW w:w="5099" w:type="dxa"/>
            <w:tcBorders>
              <w:top w:val="single" w:sz="4" w:space="0" w:color="000000"/>
              <w:left w:val="single" w:sz="4" w:space="0" w:color="000000"/>
              <w:bottom w:val="single" w:sz="4" w:space="0" w:color="000000"/>
              <w:right w:val="single" w:sz="4" w:space="0" w:color="000000"/>
            </w:tcBorders>
          </w:tcPr>
          <w:p w14:paraId="115512D7" w14:textId="77777777" w:rsidR="00641A78" w:rsidRDefault="00641A78" w:rsidP="001B5329">
            <w:pPr>
              <w:widowControl w:val="0"/>
              <w:pBdr>
                <w:top w:val="nil"/>
                <w:left w:val="nil"/>
                <w:bottom w:val="nil"/>
                <w:right w:val="nil"/>
                <w:between w:val="nil"/>
              </w:pBdr>
            </w:pPr>
            <w:r>
              <w:t xml:space="preserve">Dokładność pomiaru tempa przepływu +/-5% lub 0,2l/s </w:t>
            </w:r>
          </w:p>
        </w:tc>
        <w:tc>
          <w:tcPr>
            <w:tcW w:w="1418" w:type="dxa"/>
            <w:tcBorders>
              <w:top w:val="single" w:sz="4" w:space="0" w:color="000000"/>
              <w:left w:val="single" w:sz="4" w:space="0" w:color="000000"/>
              <w:bottom w:val="single" w:sz="4" w:space="0" w:color="000000"/>
              <w:right w:val="single" w:sz="4" w:space="0" w:color="000000"/>
            </w:tcBorders>
          </w:tcPr>
          <w:p w14:paraId="07C07642" w14:textId="77777777" w:rsidR="00641A78" w:rsidRPr="00A75714" w:rsidRDefault="00641A78" w:rsidP="001B5329">
            <w:pPr>
              <w:widowControl w:val="0"/>
              <w:pBdr>
                <w:top w:val="nil"/>
                <w:left w:val="nil"/>
                <w:bottom w:val="nil"/>
                <w:right w:val="nil"/>
                <w:between w:val="nil"/>
              </w:pBdr>
              <w:jc w:val="center"/>
              <w:rPr>
                <w:rFonts w:eastAsia="Garamond" w:cs="Calibri"/>
                <w:color w:val="000000"/>
              </w:rPr>
            </w:pPr>
            <w:r w:rsidRPr="008C7C76">
              <w:rPr>
                <w:rFonts w:eastAsia="Garamond" w:cs="Calibri"/>
                <w:color w:val="000000"/>
              </w:rPr>
              <w:t>Tak, podać</w:t>
            </w:r>
          </w:p>
        </w:tc>
        <w:tc>
          <w:tcPr>
            <w:tcW w:w="2410" w:type="dxa"/>
            <w:tcBorders>
              <w:top w:val="single" w:sz="4" w:space="0" w:color="000000"/>
              <w:left w:val="single" w:sz="4" w:space="0" w:color="000000"/>
              <w:bottom w:val="single" w:sz="4" w:space="0" w:color="000000"/>
              <w:right w:val="single" w:sz="4" w:space="0" w:color="000000"/>
            </w:tcBorders>
          </w:tcPr>
          <w:p w14:paraId="7D8585A2" w14:textId="77777777" w:rsidR="00641A78" w:rsidRPr="00A75714" w:rsidRDefault="00641A78" w:rsidP="001B5329">
            <w:pPr>
              <w:widowControl w:val="0"/>
              <w:pBdr>
                <w:top w:val="nil"/>
                <w:left w:val="nil"/>
                <w:bottom w:val="nil"/>
                <w:right w:val="nil"/>
                <w:between w:val="nil"/>
              </w:pBdr>
              <w:rPr>
                <w:rFonts w:eastAsia="Calibri" w:cs="Calibri"/>
                <w:color w:val="000000"/>
              </w:rPr>
            </w:pPr>
          </w:p>
        </w:tc>
      </w:tr>
      <w:tr w:rsidR="00641A78" w:rsidRPr="00A75714" w14:paraId="395190AD" w14:textId="77777777" w:rsidTr="001B5329">
        <w:trPr>
          <w:trHeight w:val="60"/>
        </w:trPr>
        <w:tc>
          <w:tcPr>
            <w:tcW w:w="854" w:type="dxa"/>
            <w:tcBorders>
              <w:top w:val="single" w:sz="4" w:space="0" w:color="000000"/>
              <w:left w:val="single" w:sz="4" w:space="0" w:color="000000"/>
              <w:bottom w:val="single" w:sz="4" w:space="0" w:color="000000"/>
              <w:right w:val="single" w:sz="4" w:space="0" w:color="000000"/>
            </w:tcBorders>
            <w:vAlign w:val="center"/>
          </w:tcPr>
          <w:p w14:paraId="5C49C17C" w14:textId="77777777" w:rsidR="00641A78" w:rsidRPr="00A75714" w:rsidRDefault="00641A78" w:rsidP="00641A78">
            <w:pPr>
              <w:widowControl w:val="0"/>
              <w:numPr>
                <w:ilvl w:val="0"/>
                <w:numId w:val="2"/>
              </w:numPr>
              <w:pBdr>
                <w:top w:val="nil"/>
                <w:left w:val="nil"/>
                <w:bottom w:val="nil"/>
                <w:right w:val="nil"/>
                <w:between w:val="nil"/>
              </w:pBdr>
              <w:spacing w:after="160" w:line="259" w:lineRule="auto"/>
              <w:contextualSpacing/>
              <w:rPr>
                <w:rFonts w:eastAsia="Times New Roman" w:cs="Calibri"/>
              </w:rPr>
            </w:pPr>
          </w:p>
        </w:tc>
        <w:tc>
          <w:tcPr>
            <w:tcW w:w="5099" w:type="dxa"/>
            <w:tcBorders>
              <w:top w:val="single" w:sz="4" w:space="0" w:color="000000"/>
              <w:left w:val="single" w:sz="4" w:space="0" w:color="000000"/>
              <w:bottom w:val="single" w:sz="4" w:space="0" w:color="000000"/>
              <w:right w:val="single" w:sz="4" w:space="0" w:color="000000"/>
            </w:tcBorders>
          </w:tcPr>
          <w:p w14:paraId="14909268" w14:textId="77777777" w:rsidR="00641A78" w:rsidRPr="00AD0920" w:rsidRDefault="00641A78" w:rsidP="001B5329">
            <w:pPr>
              <w:widowControl w:val="0"/>
              <w:pBdr>
                <w:top w:val="nil"/>
                <w:left w:val="nil"/>
                <w:bottom w:val="nil"/>
                <w:right w:val="nil"/>
                <w:between w:val="nil"/>
              </w:pBdr>
              <w:rPr>
                <w:rFonts w:eastAsia="Calibri" w:cs="Calibri"/>
                <w:b/>
                <w:bCs/>
              </w:rPr>
            </w:pPr>
            <w:r>
              <w:t>Metoda pomiaru b</w:t>
            </w:r>
            <w:r w:rsidRPr="00473136">
              <w:t>adanie FVC, VC oraz testy przepływu</w:t>
            </w:r>
          </w:p>
        </w:tc>
        <w:tc>
          <w:tcPr>
            <w:tcW w:w="1418" w:type="dxa"/>
            <w:tcBorders>
              <w:top w:val="single" w:sz="4" w:space="0" w:color="000000"/>
              <w:left w:val="single" w:sz="4" w:space="0" w:color="000000"/>
              <w:bottom w:val="single" w:sz="4" w:space="0" w:color="000000"/>
              <w:right w:val="single" w:sz="4" w:space="0" w:color="000000"/>
            </w:tcBorders>
          </w:tcPr>
          <w:p w14:paraId="094D69E4" w14:textId="77777777" w:rsidR="00641A78" w:rsidRPr="00A75714" w:rsidRDefault="00641A78" w:rsidP="001B5329">
            <w:pPr>
              <w:widowControl w:val="0"/>
              <w:pBdr>
                <w:top w:val="nil"/>
                <w:left w:val="nil"/>
                <w:bottom w:val="nil"/>
                <w:right w:val="nil"/>
                <w:between w:val="nil"/>
              </w:pBdr>
              <w:jc w:val="center"/>
              <w:rPr>
                <w:rFonts w:eastAsia="Garamond" w:cs="Calibri"/>
                <w:color w:val="000000"/>
              </w:rPr>
            </w:pPr>
            <w:r w:rsidRPr="008C7C76">
              <w:rPr>
                <w:rFonts w:eastAsia="Garamond" w:cs="Calibri"/>
                <w:color w:val="000000"/>
              </w:rPr>
              <w:t>Tak, podać</w:t>
            </w:r>
          </w:p>
        </w:tc>
        <w:tc>
          <w:tcPr>
            <w:tcW w:w="2410" w:type="dxa"/>
            <w:tcBorders>
              <w:top w:val="single" w:sz="4" w:space="0" w:color="000000"/>
              <w:left w:val="single" w:sz="4" w:space="0" w:color="000000"/>
              <w:bottom w:val="single" w:sz="4" w:space="0" w:color="000000"/>
              <w:right w:val="single" w:sz="4" w:space="0" w:color="000000"/>
            </w:tcBorders>
          </w:tcPr>
          <w:p w14:paraId="79E3F597" w14:textId="77777777" w:rsidR="00641A78" w:rsidRPr="00A75714" w:rsidRDefault="00641A78" w:rsidP="001B5329">
            <w:pPr>
              <w:widowControl w:val="0"/>
              <w:pBdr>
                <w:top w:val="nil"/>
                <w:left w:val="nil"/>
                <w:bottom w:val="nil"/>
                <w:right w:val="nil"/>
                <w:between w:val="nil"/>
              </w:pBdr>
              <w:rPr>
                <w:rFonts w:eastAsia="Calibri" w:cs="Calibri"/>
                <w:color w:val="000000"/>
              </w:rPr>
            </w:pPr>
          </w:p>
        </w:tc>
      </w:tr>
      <w:tr w:rsidR="00641A78" w:rsidRPr="00A75714" w14:paraId="401835F7" w14:textId="77777777" w:rsidTr="001B5329">
        <w:trPr>
          <w:trHeight w:val="268"/>
        </w:trPr>
        <w:tc>
          <w:tcPr>
            <w:tcW w:w="854" w:type="dxa"/>
            <w:tcBorders>
              <w:top w:val="single" w:sz="4" w:space="0" w:color="000000"/>
              <w:left w:val="single" w:sz="4" w:space="0" w:color="000000"/>
              <w:bottom w:val="single" w:sz="4" w:space="0" w:color="000000"/>
              <w:right w:val="single" w:sz="4" w:space="0" w:color="000000"/>
            </w:tcBorders>
            <w:vAlign w:val="center"/>
          </w:tcPr>
          <w:p w14:paraId="09280934" w14:textId="77777777" w:rsidR="00641A78" w:rsidRPr="00A75714" w:rsidRDefault="00641A78" w:rsidP="00641A78">
            <w:pPr>
              <w:widowControl w:val="0"/>
              <w:numPr>
                <w:ilvl w:val="0"/>
                <w:numId w:val="2"/>
              </w:numPr>
              <w:pBdr>
                <w:top w:val="nil"/>
                <w:left w:val="nil"/>
                <w:bottom w:val="nil"/>
                <w:right w:val="nil"/>
                <w:between w:val="nil"/>
              </w:pBdr>
              <w:spacing w:after="160" w:line="259" w:lineRule="auto"/>
              <w:contextualSpacing/>
              <w:rPr>
                <w:rFonts w:eastAsia="Times New Roman" w:cs="Calibri"/>
              </w:rPr>
            </w:pPr>
          </w:p>
        </w:tc>
        <w:tc>
          <w:tcPr>
            <w:tcW w:w="5099" w:type="dxa"/>
            <w:tcBorders>
              <w:top w:val="single" w:sz="4" w:space="0" w:color="000000"/>
              <w:left w:val="single" w:sz="4" w:space="0" w:color="000000"/>
              <w:bottom w:val="single" w:sz="4" w:space="0" w:color="000000"/>
              <w:right w:val="single" w:sz="4" w:space="0" w:color="000000"/>
            </w:tcBorders>
          </w:tcPr>
          <w:p w14:paraId="5FF5C6E3" w14:textId="77777777" w:rsidR="00641A78" w:rsidRPr="00473136" w:rsidRDefault="00641A78" w:rsidP="001B5329">
            <w:pPr>
              <w:widowControl w:val="0"/>
              <w:pBdr>
                <w:top w:val="nil"/>
                <w:left w:val="nil"/>
                <w:bottom w:val="nil"/>
                <w:right w:val="nil"/>
                <w:between w:val="nil"/>
              </w:pBdr>
            </w:pPr>
            <w:r>
              <w:t>Analaiza w postacie w</w:t>
            </w:r>
            <w:r w:rsidRPr="00473136">
              <w:t>ykres</w:t>
            </w:r>
            <w:r>
              <w:t>ów</w:t>
            </w:r>
            <w:r w:rsidRPr="00473136">
              <w:t xml:space="preserve"> trendów</w:t>
            </w:r>
          </w:p>
        </w:tc>
        <w:tc>
          <w:tcPr>
            <w:tcW w:w="1418" w:type="dxa"/>
            <w:tcBorders>
              <w:top w:val="single" w:sz="4" w:space="0" w:color="000000"/>
              <w:left w:val="single" w:sz="4" w:space="0" w:color="000000"/>
              <w:bottom w:val="single" w:sz="4" w:space="0" w:color="000000"/>
              <w:right w:val="single" w:sz="4" w:space="0" w:color="000000"/>
            </w:tcBorders>
          </w:tcPr>
          <w:p w14:paraId="72DBD8BD" w14:textId="77777777" w:rsidR="00641A78" w:rsidRPr="00A75714" w:rsidRDefault="00641A78" w:rsidP="001B5329">
            <w:pPr>
              <w:widowControl w:val="0"/>
              <w:pBdr>
                <w:top w:val="nil"/>
                <w:left w:val="nil"/>
                <w:bottom w:val="nil"/>
                <w:right w:val="nil"/>
                <w:between w:val="nil"/>
              </w:pBdr>
              <w:jc w:val="center"/>
              <w:rPr>
                <w:rFonts w:eastAsia="Garamond" w:cs="Calibri"/>
                <w:color w:val="000000"/>
              </w:rPr>
            </w:pPr>
            <w:r w:rsidRPr="008C7C76">
              <w:rPr>
                <w:rFonts w:eastAsia="Garamond" w:cs="Calibri"/>
                <w:color w:val="000000"/>
              </w:rPr>
              <w:t>Tak, podać</w:t>
            </w:r>
          </w:p>
        </w:tc>
        <w:tc>
          <w:tcPr>
            <w:tcW w:w="2410" w:type="dxa"/>
            <w:tcBorders>
              <w:top w:val="single" w:sz="4" w:space="0" w:color="000000"/>
              <w:left w:val="single" w:sz="4" w:space="0" w:color="000000"/>
              <w:bottom w:val="single" w:sz="4" w:space="0" w:color="000000"/>
              <w:right w:val="single" w:sz="4" w:space="0" w:color="000000"/>
            </w:tcBorders>
          </w:tcPr>
          <w:p w14:paraId="7716C889" w14:textId="77777777" w:rsidR="00641A78" w:rsidRPr="00A75714" w:rsidRDefault="00641A78" w:rsidP="001B5329">
            <w:pPr>
              <w:widowControl w:val="0"/>
              <w:pBdr>
                <w:top w:val="nil"/>
                <w:left w:val="nil"/>
                <w:bottom w:val="nil"/>
                <w:right w:val="nil"/>
                <w:between w:val="nil"/>
              </w:pBdr>
              <w:rPr>
                <w:rFonts w:eastAsia="Calibri" w:cs="Calibri"/>
                <w:color w:val="000000"/>
              </w:rPr>
            </w:pPr>
          </w:p>
        </w:tc>
      </w:tr>
      <w:tr w:rsidR="00641A78" w:rsidRPr="00A75714" w14:paraId="4E5BCE30" w14:textId="77777777" w:rsidTr="001B5329">
        <w:trPr>
          <w:trHeight w:val="268"/>
        </w:trPr>
        <w:tc>
          <w:tcPr>
            <w:tcW w:w="854" w:type="dxa"/>
            <w:tcBorders>
              <w:top w:val="single" w:sz="4" w:space="0" w:color="000000"/>
              <w:left w:val="single" w:sz="4" w:space="0" w:color="000000"/>
              <w:bottom w:val="single" w:sz="4" w:space="0" w:color="000000"/>
              <w:right w:val="single" w:sz="4" w:space="0" w:color="000000"/>
            </w:tcBorders>
            <w:vAlign w:val="center"/>
          </w:tcPr>
          <w:p w14:paraId="7BDB2ADB" w14:textId="77777777" w:rsidR="00641A78" w:rsidRPr="00A75714" w:rsidRDefault="00641A78" w:rsidP="00641A78">
            <w:pPr>
              <w:widowControl w:val="0"/>
              <w:numPr>
                <w:ilvl w:val="0"/>
                <w:numId w:val="2"/>
              </w:numPr>
              <w:pBdr>
                <w:top w:val="nil"/>
                <w:left w:val="nil"/>
                <w:bottom w:val="nil"/>
                <w:right w:val="nil"/>
                <w:between w:val="nil"/>
              </w:pBdr>
              <w:spacing w:after="160" w:line="259" w:lineRule="auto"/>
              <w:contextualSpacing/>
              <w:rPr>
                <w:rFonts w:eastAsia="Times New Roman" w:cs="Calibri"/>
              </w:rPr>
            </w:pPr>
          </w:p>
        </w:tc>
        <w:tc>
          <w:tcPr>
            <w:tcW w:w="5099" w:type="dxa"/>
            <w:tcBorders>
              <w:top w:val="single" w:sz="4" w:space="0" w:color="000000"/>
              <w:left w:val="single" w:sz="4" w:space="0" w:color="000000"/>
              <w:bottom w:val="single" w:sz="4" w:space="0" w:color="000000"/>
              <w:right w:val="single" w:sz="4" w:space="0" w:color="000000"/>
            </w:tcBorders>
          </w:tcPr>
          <w:p w14:paraId="22080381" w14:textId="77777777" w:rsidR="00641A78" w:rsidRPr="00AD0920" w:rsidRDefault="00641A78" w:rsidP="001B5329">
            <w:pPr>
              <w:widowControl w:val="0"/>
              <w:pBdr>
                <w:top w:val="nil"/>
                <w:left w:val="nil"/>
                <w:bottom w:val="nil"/>
                <w:right w:val="nil"/>
                <w:between w:val="nil"/>
              </w:pBdr>
              <w:rPr>
                <w:rFonts w:eastAsia="Calibri" w:cs="Calibri"/>
                <w:b/>
                <w:bCs/>
              </w:rPr>
            </w:pPr>
            <w:r>
              <w:t>Współpraca</w:t>
            </w:r>
            <w:r w:rsidRPr="00473136">
              <w:t xml:space="preserve"> z komputerem</w:t>
            </w:r>
            <w:r>
              <w:t>,</w:t>
            </w:r>
            <w:r w:rsidRPr="00473136">
              <w:t xml:space="preserve"> </w:t>
            </w:r>
            <w:r>
              <w:t>t</w:t>
            </w:r>
            <w:r w:rsidRPr="00473136">
              <w:t>ransfer danych poprzez Bluetooth i USB</w:t>
            </w:r>
            <w:r>
              <w:t xml:space="preserve"> oraz</w:t>
            </w:r>
            <w:r w:rsidRPr="00473136">
              <w:t xml:space="preserve"> archiwizacj</w:t>
            </w:r>
            <w:r>
              <w:t>a</w:t>
            </w:r>
            <w:r w:rsidRPr="00473136">
              <w:t xml:space="preserve"> danych</w:t>
            </w:r>
          </w:p>
        </w:tc>
        <w:tc>
          <w:tcPr>
            <w:tcW w:w="1418" w:type="dxa"/>
            <w:tcBorders>
              <w:top w:val="single" w:sz="4" w:space="0" w:color="000000"/>
              <w:left w:val="single" w:sz="4" w:space="0" w:color="000000"/>
              <w:bottom w:val="single" w:sz="4" w:space="0" w:color="000000"/>
              <w:right w:val="single" w:sz="4" w:space="0" w:color="000000"/>
            </w:tcBorders>
            <w:vAlign w:val="center"/>
          </w:tcPr>
          <w:p w14:paraId="287B2DBA" w14:textId="77777777" w:rsidR="00641A78" w:rsidRPr="00A75714" w:rsidRDefault="00641A78" w:rsidP="001B5329">
            <w:pPr>
              <w:widowControl w:val="0"/>
              <w:pBdr>
                <w:top w:val="nil"/>
                <w:left w:val="nil"/>
                <w:bottom w:val="nil"/>
                <w:right w:val="nil"/>
                <w:between w:val="nil"/>
              </w:pBdr>
              <w:jc w:val="center"/>
              <w:rPr>
                <w:rFonts w:eastAsia="Garamond" w:cs="Calibri"/>
                <w:color w:val="000000"/>
              </w:rPr>
            </w:pPr>
            <w:r w:rsidRPr="00A75714">
              <w:rPr>
                <w:rFonts w:eastAsia="Garamond" w:cs="Calibri"/>
                <w:color w:val="000000"/>
              </w:rPr>
              <w:t>Tak, podać</w:t>
            </w:r>
          </w:p>
        </w:tc>
        <w:tc>
          <w:tcPr>
            <w:tcW w:w="2410" w:type="dxa"/>
            <w:tcBorders>
              <w:top w:val="single" w:sz="4" w:space="0" w:color="000000"/>
              <w:left w:val="single" w:sz="4" w:space="0" w:color="000000"/>
              <w:bottom w:val="single" w:sz="4" w:space="0" w:color="000000"/>
              <w:right w:val="single" w:sz="4" w:space="0" w:color="000000"/>
            </w:tcBorders>
          </w:tcPr>
          <w:p w14:paraId="18960573" w14:textId="77777777" w:rsidR="00641A78" w:rsidRPr="00A75714" w:rsidRDefault="00641A78" w:rsidP="001B5329">
            <w:pPr>
              <w:widowControl w:val="0"/>
              <w:pBdr>
                <w:top w:val="nil"/>
                <w:left w:val="nil"/>
                <w:bottom w:val="nil"/>
                <w:right w:val="nil"/>
                <w:between w:val="nil"/>
              </w:pBdr>
              <w:rPr>
                <w:rFonts w:eastAsia="Calibri" w:cs="Calibri"/>
                <w:color w:val="000000"/>
              </w:rPr>
            </w:pPr>
          </w:p>
        </w:tc>
      </w:tr>
      <w:tr w:rsidR="00641A78" w:rsidRPr="00A75714" w14:paraId="5665EEF9" w14:textId="77777777" w:rsidTr="001B5329">
        <w:trPr>
          <w:trHeight w:val="268"/>
        </w:trPr>
        <w:tc>
          <w:tcPr>
            <w:tcW w:w="854" w:type="dxa"/>
            <w:tcBorders>
              <w:top w:val="single" w:sz="4" w:space="0" w:color="000000"/>
              <w:left w:val="single" w:sz="4" w:space="0" w:color="000000"/>
              <w:bottom w:val="single" w:sz="4" w:space="0" w:color="000000"/>
              <w:right w:val="single" w:sz="4" w:space="0" w:color="000000"/>
            </w:tcBorders>
            <w:vAlign w:val="center"/>
          </w:tcPr>
          <w:p w14:paraId="3301F73B" w14:textId="77777777" w:rsidR="00641A78" w:rsidRPr="00A75714" w:rsidRDefault="00641A78" w:rsidP="00641A78">
            <w:pPr>
              <w:widowControl w:val="0"/>
              <w:numPr>
                <w:ilvl w:val="0"/>
                <w:numId w:val="2"/>
              </w:numPr>
              <w:pBdr>
                <w:top w:val="nil"/>
                <w:left w:val="nil"/>
                <w:bottom w:val="nil"/>
                <w:right w:val="nil"/>
                <w:between w:val="nil"/>
              </w:pBdr>
              <w:spacing w:after="160" w:line="259" w:lineRule="auto"/>
              <w:contextualSpacing/>
              <w:rPr>
                <w:rFonts w:eastAsia="Times New Roman" w:cs="Calibri"/>
              </w:rPr>
            </w:pPr>
          </w:p>
        </w:tc>
        <w:tc>
          <w:tcPr>
            <w:tcW w:w="5099" w:type="dxa"/>
            <w:tcBorders>
              <w:top w:val="single" w:sz="4" w:space="0" w:color="000000"/>
              <w:left w:val="single" w:sz="4" w:space="0" w:color="000000"/>
              <w:bottom w:val="single" w:sz="4" w:space="0" w:color="000000"/>
              <w:right w:val="single" w:sz="4" w:space="0" w:color="000000"/>
            </w:tcBorders>
          </w:tcPr>
          <w:p w14:paraId="6D766C92" w14:textId="77777777" w:rsidR="00641A78" w:rsidRDefault="00641A78" w:rsidP="001B5329">
            <w:r>
              <w:t>Wyposażenie :</w:t>
            </w:r>
          </w:p>
          <w:p w14:paraId="73300A95" w14:textId="77777777" w:rsidR="00641A78" w:rsidRPr="00E17780" w:rsidRDefault="00641A78" w:rsidP="001B5329">
            <w:r>
              <w:t>-50 ustników</w:t>
            </w:r>
            <w:r w:rsidRPr="00837F7B">
              <w:t xml:space="preserve"> </w:t>
            </w:r>
          </w:p>
        </w:tc>
        <w:tc>
          <w:tcPr>
            <w:tcW w:w="1418" w:type="dxa"/>
            <w:tcBorders>
              <w:top w:val="single" w:sz="4" w:space="0" w:color="000000"/>
              <w:left w:val="single" w:sz="4" w:space="0" w:color="000000"/>
              <w:bottom w:val="single" w:sz="4" w:space="0" w:color="000000"/>
              <w:right w:val="single" w:sz="4" w:space="0" w:color="000000"/>
            </w:tcBorders>
          </w:tcPr>
          <w:p w14:paraId="1512E58D" w14:textId="77777777" w:rsidR="00641A78" w:rsidRPr="008C7C76" w:rsidRDefault="00641A78" w:rsidP="001B5329">
            <w:pPr>
              <w:widowControl w:val="0"/>
              <w:pBdr>
                <w:top w:val="nil"/>
                <w:left w:val="nil"/>
                <w:bottom w:val="nil"/>
                <w:right w:val="nil"/>
                <w:between w:val="nil"/>
              </w:pBdr>
              <w:jc w:val="center"/>
              <w:rPr>
                <w:rFonts w:eastAsia="Garamond" w:cs="Calibri"/>
                <w:color w:val="000000"/>
              </w:rPr>
            </w:pPr>
            <w:r w:rsidRPr="007526A7">
              <w:rPr>
                <w:rFonts w:eastAsia="Garamond" w:cs="Calibri"/>
                <w:color w:val="000000"/>
              </w:rPr>
              <w:t>Tak, podać</w:t>
            </w:r>
          </w:p>
        </w:tc>
        <w:tc>
          <w:tcPr>
            <w:tcW w:w="2410" w:type="dxa"/>
            <w:tcBorders>
              <w:top w:val="single" w:sz="4" w:space="0" w:color="000000"/>
              <w:left w:val="single" w:sz="4" w:space="0" w:color="000000"/>
              <w:bottom w:val="single" w:sz="4" w:space="0" w:color="000000"/>
              <w:right w:val="single" w:sz="4" w:space="0" w:color="000000"/>
            </w:tcBorders>
          </w:tcPr>
          <w:p w14:paraId="10FD0999" w14:textId="77777777" w:rsidR="00641A78" w:rsidRPr="00A75714" w:rsidRDefault="00641A78" w:rsidP="001B5329">
            <w:pPr>
              <w:widowControl w:val="0"/>
              <w:pBdr>
                <w:top w:val="nil"/>
                <w:left w:val="nil"/>
                <w:bottom w:val="nil"/>
                <w:right w:val="nil"/>
                <w:between w:val="nil"/>
              </w:pBdr>
              <w:rPr>
                <w:rFonts w:eastAsia="Calibri" w:cs="Calibri"/>
                <w:color w:val="000000"/>
              </w:rPr>
            </w:pPr>
          </w:p>
        </w:tc>
      </w:tr>
      <w:tr w:rsidR="00641A78" w:rsidRPr="00A75714" w14:paraId="03600EE9" w14:textId="77777777" w:rsidTr="001B5329">
        <w:trPr>
          <w:trHeight w:val="268"/>
        </w:trPr>
        <w:tc>
          <w:tcPr>
            <w:tcW w:w="854" w:type="dxa"/>
            <w:tcBorders>
              <w:top w:val="single" w:sz="4" w:space="0" w:color="000000"/>
              <w:left w:val="single" w:sz="4" w:space="0" w:color="000000"/>
              <w:bottom w:val="single" w:sz="4" w:space="0" w:color="000000"/>
              <w:right w:val="single" w:sz="4" w:space="0" w:color="000000"/>
            </w:tcBorders>
            <w:vAlign w:val="center"/>
          </w:tcPr>
          <w:p w14:paraId="1F8DAFBC" w14:textId="77777777" w:rsidR="00641A78" w:rsidRPr="00A75714" w:rsidRDefault="00641A78" w:rsidP="00641A78">
            <w:pPr>
              <w:widowControl w:val="0"/>
              <w:numPr>
                <w:ilvl w:val="0"/>
                <w:numId w:val="2"/>
              </w:numPr>
              <w:pBdr>
                <w:top w:val="nil"/>
                <w:left w:val="nil"/>
                <w:bottom w:val="nil"/>
                <w:right w:val="nil"/>
                <w:between w:val="nil"/>
              </w:pBdr>
              <w:spacing w:after="160" w:line="259" w:lineRule="auto"/>
              <w:contextualSpacing/>
              <w:rPr>
                <w:rFonts w:eastAsia="Times New Roman" w:cs="Calibri"/>
              </w:rPr>
            </w:pPr>
          </w:p>
        </w:tc>
        <w:tc>
          <w:tcPr>
            <w:tcW w:w="5099" w:type="dxa"/>
            <w:tcBorders>
              <w:top w:val="single" w:sz="4" w:space="0" w:color="000000"/>
              <w:left w:val="single" w:sz="4" w:space="0" w:color="000000"/>
              <w:bottom w:val="single" w:sz="4" w:space="0" w:color="000000"/>
              <w:right w:val="single" w:sz="4" w:space="0" w:color="000000"/>
            </w:tcBorders>
          </w:tcPr>
          <w:p w14:paraId="199B7AA5" w14:textId="77777777" w:rsidR="00641A78" w:rsidRPr="00A75714" w:rsidRDefault="00641A78" w:rsidP="001B5329">
            <w:pPr>
              <w:widowControl w:val="0"/>
              <w:pBdr>
                <w:top w:val="nil"/>
                <w:left w:val="nil"/>
                <w:bottom w:val="nil"/>
                <w:right w:val="nil"/>
                <w:between w:val="nil"/>
              </w:pBdr>
              <w:rPr>
                <w:rFonts w:eastAsia="Calibri" w:cs="Calibri"/>
                <w:color w:val="000000"/>
              </w:rPr>
            </w:pPr>
            <w:r w:rsidRPr="00A75714">
              <w:rPr>
                <w:rFonts w:cs="Calibri"/>
              </w:rPr>
              <w:t>Okres gwarancji min. 24 mce</w:t>
            </w:r>
          </w:p>
        </w:tc>
        <w:tc>
          <w:tcPr>
            <w:tcW w:w="1418" w:type="dxa"/>
            <w:tcBorders>
              <w:top w:val="single" w:sz="4" w:space="0" w:color="000000"/>
              <w:left w:val="single" w:sz="4" w:space="0" w:color="000000"/>
              <w:bottom w:val="single" w:sz="4" w:space="0" w:color="000000"/>
              <w:right w:val="single" w:sz="4" w:space="0" w:color="000000"/>
            </w:tcBorders>
          </w:tcPr>
          <w:p w14:paraId="235E08D1" w14:textId="77777777" w:rsidR="008F39B3" w:rsidRPr="008F39B3" w:rsidRDefault="008F39B3" w:rsidP="008F39B3">
            <w:pPr>
              <w:widowControl w:val="0"/>
              <w:pBdr>
                <w:top w:val="nil"/>
                <w:left w:val="nil"/>
                <w:bottom w:val="nil"/>
                <w:right w:val="nil"/>
                <w:between w:val="nil"/>
              </w:pBdr>
              <w:jc w:val="center"/>
              <w:rPr>
                <w:rFonts w:eastAsia="Garamond" w:cs="Calibri"/>
                <w:color w:val="000000"/>
              </w:rPr>
            </w:pPr>
            <w:r w:rsidRPr="008F39B3">
              <w:rPr>
                <w:rFonts w:eastAsia="Garamond" w:cs="Calibri"/>
                <w:color w:val="000000"/>
              </w:rPr>
              <w:t>Tak/Nie,</w:t>
            </w:r>
          </w:p>
          <w:p w14:paraId="7CBCBA05" w14:textId="6984F26B" w:rsidR="00641A78" w:rsidRPr="00A75714" w:rsidRDefault="008F39B3" w:rsidP="008F39B3">
            <w:pPr>
              <w:widowControl w:val="0"/>
              <w:pBdr>
                <w:top w:val="nil"/>
                <w:left w:val="nil"/>
                <w:bottom w:val="nil"/>
                <w:right w:val="nil"/>
                <w:between w:val="nil"/>
              </w:pBdr>
              <w:jc w:val="center"/>
              <w:rPr>
                <w:rFonts w:eastAsia="Garamond" w:cs="Calibri"/>
                <w:color w:val="000000"/>
              </w:rPr>
            </w:pPr>
            <w:r w:rsidRPr="008F39B3">
              <w:rPr>
                <w:rFonts w:eastAsia="Garamond" w:cs="Calibri"/>
                <w:color w:val="000000"/>
              </w:rPr>
              <w:t>podać okres</w:t>
            </w:r>
          </w:p>
        </w:tc>
        <w:tc>
          <w:tcPr>
            <w:tcW w:w="2410" w:type="dxa"/>
            <w:tcBorders>
              <w:top w:val="single" w:sz="4" w:space="0" w:color="000000"/>
              <w:left w:val="single" w:sz="4" w:space="0" w:color="000000"/>
              <w:bottom w:val="single" w:sz="4" w:space="0" w:color="000000"/>
              <w:right w:val="single" w:sz="4" w:space="0" w:color="000000"/>
            </w:tcBorders>
          </w:tcPr>
          <w:p w14:paraId="6F3946DA" w14:textId="77777777" w:rsidR="00641A78" w:rsidRPr="00A75714" w:rsidRDefault="00641A78" w:rsidP="001B5329">
            <w:pPr>
              <w:widowControl w:val="0"/>
              <w:pBdr>
                <w:top w:val="nil"/>
                <w:left w:val="nil"/>
                <w:bottom w:val="nil"/>
                <w:right w:val="nil"/>
                <w:between w:val="nil"/>
              </w:pBdr>
              <w:rPr>
                <w:rFonts w:eastAsia="Calibri" w:cs="Calibri"/>
                <w:color w:val="000000"/>
              </w:rPr>
            </w:pPr>
          </w:p>
        </w:tc>
      </w:tr>
      <w:tr w:rsidR="00641A78" w:rsidRPr="00A75714" w14:paraId="2802A0E7" w14:textId="77777777" w:rsidTr="001B5329">
        <w:trPr>
          <w:trHeight w:val="268"/>
        </w:trPr>
        <w:tc>
          <w:tcPr>
            <w:tcW w:w="854" w:type="dxa"/>
            <w:tcBorders>
              <w:top w:val="single" w:sz="4" w:space="0" w:color="000000"/>
              <w:left w:val="single" w:sz="4" w:space="0" w:color="000000"/>
              <w:bottom w:val="single" w:sz="4" w:space="0" w:color="000000"/>
              <w:right w:val="single" w:sz="4" w:space="0" w:color="000000"/>
            </w:tcBorders>
            <w:vAlign w:val="center"/>
          </w:tcPr>
          <w:p w14:paraId="1728C1E9" w14:textId="77777777" w:rsidR="00641A78" w:rsidRPr="00A75714" w:rsidRDefault="00641A78" w:rsidP="00641A78">
            <w:pPr>
              <w:widowControl w:val="0"/>
              <w:numPr>
                <w:ilvl w:val="0"/>
                <w:numId w:val="2"/>
              </w:numPr>
              <w:pBdr>
                <w:top w:val="nil"/>
                <w:left w:val="nil"/>
                <w:bottom w:val="nil"/>
                <w:right w:val="nil"/>
                <w:between w:val="nil"/>
              </w:pBdr>
              <w:spacing w:after="160" w:line="259" w:lineRule="auto"/>
              <w:contextualSpacing/>
              <w:rPr>
                <w:rFonts w:eastAsia="Times New Roman" w:cs="Calibri"/>
              </w:rPr>
            </w:pPr>
          </w:p>
        </w:tc>
        <w:tc>
          <w:tcPr>
            <w:tcW w:w="5099" w:type="dxa"/>
            <w:tcBorders>
              <w:top w:val="single" w:sz="4" w:space="0" w:color="000000"/>
              <w:left w:val="single" w:sz="4" w:space="0" w:color="000000"/>
              <w:bottom w:val="single" w:sz="4" w:space="0" w:color="000000"/>
              <w:right w:val="single" w:sz="4" w:space="0" w:color="000000"/>
            </w:tcBorders>
          </w:tcPr>
          <w:p w14:paraId="11A3C324" w14:textId="77777777" w:rsidR="00641A78" w:rsidRPr="00A75714" w:rsidRDefault="00641A78" w:rsidP="001B5329">
            <w:pPr>
              <w:widowControl w:val="0"/>
              <w:pBdr>
                <w:top w:val="nil"/>
                <w:left w:val="nil"/>
                <w:bottom w:val="nil"/>
                <w:right w:val="nil"/>
                <w:between w:val="nil"/>
              </w:pBdr>
              <w:jc w:val="both"/>
              <w:rPr>
                <w:rFonts w:eastAsia="Calibri" w:cs="Calibri"/>
                <w:color w:val="000000"/>
              </w:rPr>
            </w:pPr>
            <w:r w:rsidRPr="00A75714">
              <w:rPr>
                <w:rFonts w:eastAsia="Calibri" w:cs="Calibri"/>
                <w:lang w:eastAsia="en-US"/>
              </w:rPr>
              <w:t xml:space="preserve">Zapewnienie dostępności części zamiennych i serwisu przez okres min. 8 lat od daty zainstalowania i przekazania przedmiotu zamówienia. </w:t>
            </w:r>
            <w:r w:rsidRPr="00A75714">
              <w:rPr>
                <w:rFonts w:eastAsia="Calibri" w:cs="Calibri"/>
              </w:rPr>
              <w:t>Powyższe nie dotyczy oprogramowania i sprzętu komputerowego, dla którego Wykonawca zapewnia 5 letnią dostępność części zamiennych</w:t>
            </w:r>
          </w:p>
        </w:tc>
        <w:tc>
          <w:tcPr>
            <w:tcW w:w="1418" w:type="dxa"/>
            <w:tcBorders>
              <w:top w:val="single" w:sz="4" w:space="0" w:color="000000"/>
              <w:left w:val="single" w:sz="4" w:space="0" w:color="000000"/>
              <w:bottom w:val="single" w:sz="4" w:space="0" w:color="000000"/>
              <w:right w:val="single" w:sz="4" w:space="0" w:color="000000"/>
            </w:tcBorders>
          </w:tcPr>
          <w:p w14:paraId="32B90F16" w14:textId="77777777" w:rsidR="008F39B3" w:rsidRPr="008F39B3" w:rsidRDefault="008F39B3" w:rsidP="008F39B3">
            <w:pPr>
              <w:widowControl w:val="0"/>
              <w:pBdr>
                <w:top w:val="nil"/>
                <w:left w:val="nil"/>
                <w:bottom w:val="nil"/>
                <w:right w:val="nil"/>
                <w:between w:val="nil"/>
              </w:pBdr>
              <w:jc w:val="center"/>
              <w:rPr>
                <w:rFonts w:eastAsia="Garamond" w:cs="Calibri"/>
                <w:color w:val="000000"/>
              </w:rPr>
            </w:pPr>
            <w:r w:rsidRPr="008F39B3">
              <w:rPr>
                <w:rFonts w:eastAsia="Garamond" w:cs="Calibri"/>
                <w:color w:val="000000"/>
              </w:rPr>
              <w:t>Tak/Nie,</w:t>
            </w:r>
          </w:p>
          <w:p w14:paraId="5281F818" w14:textId="00849F34" w:rsidR="00641A78" w:rsidRPr="00A75714" w:rsidRDefault="008F39B3" w:rsidP="008F39B3">
            <w:pPr>
              <w:widowControl w:val="0"/>
              <w:pBdr>
                <w:top w:val="nil"/>
                <w:left w:val="nil"/>
                <w:bottom w:val="nil"/>
                <w:right w:val="nil"/>
                <w:between w:val="nil"/>
              </w:pBdr>
              <w:jc w:val="center"/>
              <w:rPr>
                <w:rFonts w:eastAsia="Garamond" w:cs="Calibri"/>
                <w:color w:val="000000"/>
              </w:rPr>
            </w:pPr>
            <w:r w:rsidRPr="008F39B3">
              <w:rPr>
                <w:rFonts w:eastAsia="Garamond" w:cs="Calibri"/>
                <w:color w:val="000000"/>
              </w:rPr>
              <w:t>podać okres</w:t>
            </w:r>
          </w:p>
        </w:tc>
        <w:tc>
          <w:tcPr>
            <w:tcW w:w="2410" w:type="dxa"/>
            <w:tcBorders>
              <w:top w:val="single" w:sz="4" w:space="0" w:color="000000"/>
              <w:left w:val="single" w:sz="4" w:space="0" w:color="000000"/>
              <w:bottom w:val="single" w:sz="4" w:space="0" w:color="000000"/>
              <w:right w:val="single" w:sz="4" w:space="0" w:color="000000"/>
            </w:tcBorders>
          </w:tcPr>
          <w:p w14:paraId="5F179D83" w14:textId="77777777" w:rsidR="00641A78" w:rsidRPr="00A75714" w:rsidRDefault="00641A78" w:rsidP="001B5329">
            <w:pPr>
              <w:widowControl w:val="0"/>
              <w:pBdr>
                <w:top w:val="nil"/>
                <w:left w:val="nil"/>
                <w:bottom w:val="nil"/>
                <w:right w:val="nil"/>
                <w:between w:val="nil"/>
              </w:pBdr>
              <w:rPr>
                <w:rFonts w:eastAsia="Calibri" w:cs="Calibri"/>
                <w:color w:val="000000"/>
              </w:rPr>
            </w:pPr>
          </w:p>
        </w:tc>
      </w:tr>
      <w:tr w:rsidR="00641A78" w:rsidRPr="00A75714" w14:paraId="3D7FF8C8" w14:textId="77777777" w:rsidTr="001B5329">
        <w:trPr>
          <w:trHeight w:val="268"/>
        </w:trPr>
        <w:tc>
          <w:tcPr>
            <w:tcW w:w="854" w:type="dxa"/>
            <w:tcBorders>
              <w:top w:val="single" w:sz="4" w:space="0" w:color="000000"/>
              <w:left w:val="single" w:sz="4" w:space="0" w:color="000000"/>
              <w:bottom w:val="single" w:sz="4" w:space="0" w:color="000000"/>
              <w:right w:val="single" w:sz="4" w:space="0" w:color="000000"/>
            </w:tcBorders>
            <w:vAlign w:val="center"/>
          </w:tcPr>
          <w:p w14:paraId="07E3907E" w14:textId="77777777" w:rsidR="00641A78" w:rsidRPr="00A75714" w:rsidRDefault="00641A78" w:rsidP="00641A78">
            <w:pPr>
              <w:widowControl w:val="0"/>
              <w:numPr>
                <w:ilvl w:val="0"/>
                <w:numId w:val="2"/>
              </w:numPr>
              <w:pBdr>
                <w:top w:val="nil"/>
                <w:left w:val="nil"/>
                <w:bottom w:val="nil"/>
                <w:right w:val="nil"/>
                <w:between w:val="nil"/>
              </w:pBdr>
              <w:spacing w:after="160" w:line="259" w:lineRule="auto"/>
              <w:contextualSpacing/>
              <w:rPr>
                <w:rFonts w:eastAsia="Times New Roman" w:cs="Calibri"/>
              </w:rPr>
            </w:pPr>
          </w:p>
        </w:tc>
        <w:tc>
          <w:tcPr>
            <w:tcW w:w="5099" w:type="dxa"/>
            <w:tcBorders>
              <w:top w:val="single" w:sz="4" w:space="0" w:color="000000"/>
              <w:left w:val="single" w:sz="4" w:space="0" w:color="000000"/>
              <w:bottom w:val="single" w:sz="4" w:space="0" w:color="000000"/>
              <w:right w:val="single" w:sz="4" w:space="0" w:color="000000"/>
            </w:tcBorders>
          </w:tcPr>
          <w:p w14:paraId="402AEBB1" w14:textId="77777777" w:rsidR="00641A78" w:rsidRPr="00A75714" w:rsidRDefault="00641A78" w:rsidP="001B5329">
            <w:pPr>
              <w:widowControl w:val="0"/>
              <w:pBdr>
                <w:top w:val="nil"/>
                <w:left w:val="nil"/>
                <w:bottom w:val="nil"/>
                <w:right w:val="nil"/>
                <w:between w:val="nil"/>
              </w:pBdr>
              <w:rPr>
                <w:rFonts w:eastAsia="Calibri" w:cs="Calibri"/>
                <w:color w:val="000000"/>
              </w:rPr>
            </w:pPr>
            <w:r w:rsidRPr="00A75714">
              <w:rPr>
                <w:rFonts w:cs="Calibri"/>
              </w:rPr>
              <w:t>Wsparcie techniczne dotyczące napraw, remontów i przeglądów po okresie gwarancji przez co najmniej</w:t>
            </w:r>
          </w:p>
        </w:tc>
        <w:tc>
          <w:tcPr>
            <w:tcW w:w="1418" w:type="dxa"/>
            <w:tcBorders>
              <w:top w:val="single" w:sz="4" w:space="0" w:color="000000"/>
              <w:left w:val="single" w:sz="4" w:space="0" w:color="000000"/>
              <w:bottom w:val="single" w:sz="4" w:space="0" w:color="000000"/>
              <w:right w:val="single" w:sz="4" w:space="0" w:color="000000"/>
            </w:tcBorders>
          </w:tcPr>
          <w:p w14:paraId="3D30ABC9" w14:textId="1CA3C139" w:rsidR="008F39B3" w:rsidRPr="008F39B3" w:rsidRDefault="008F39B3" w:rsidP="008F39B3">
            <w:pPr>
              <w:pStyle w:val="Tekstpodstawowy32"/>
              <w:jc w:val="center"/>
              <w:rPr>
                <w:rFonts w:asciiTheme="minorHAnsi" w:hAnsiTheme="minorHAnsi" w:cstheme="minorHAnsi"/>
                <w:sz w:val="20"/>
                <w:szCs w:val="20"/>
              </w:rPr>
            </w:pPr>
            <w:r w:rsidRPr="008F39B3">
              <w:rPr>
                <w:rFonts w:asciiTheme="minorHAnsi" w:hAnsiTheme="minorHAnsi" w:cstheme="minorHAnsi"/>
                <w:sz w:val="20"/>
                <w:szCs w:val="20"/>
              </w:rPr>
              <w:t>Tak,</w:t>
            </w:r>
          </w:p>
          <w:p w14:paraId="479E91AE" w14:textId="0F3B002F" w:rsidR="00641A78" w:rsidRPr="00A75714" w:rsidRDefault="008F39B3" w:rsidP="008F39B3">
            <w:pPr>
              <w:widowControl w:val="0"/>
              <w:pBdr>
                <w:top w:val="nil"/>
                <w:left w:val="nil"/>
                <w:bottom w:val="nil"/>
                <w:right w:val="nil"/>
                <w:between w:val="nil"/>
              </w:pBdr>
              <w:jc w:val="center"/>
              <w:rPr>
                <w:rFonts w:eastAsia="Garamond" w:cs="Calibri"/>
                <w:color w:val="000000"/>
              </w:rPr>
            </w:pPr>
            <w:r w:rsidRPr="008F39B3">
              <w:rPr>
                <w:rFonts w:asciiTheme="minorHAnsi" w:eastAsia="Calibri" w:hAnsiTheme="minorHAnsi" w:cstheme="minorHAnsi"/>
                <w:lang w:eastAsia="ar-SA"/>
              </w:rPr>
              <w:t>podać okres</w:t>
            </w:r>
          </w:p>
        </w:tc>
        <w:tc>
          <w:tcPr>
            <w:tcW w:w="2410" w:type="dxa"/>
            <w:tcBorders>
              <w:top w:val="single" w:sz="4" w:space="0" w:color="000000"/>
              <w:left w:val="single" w:sz="4" w:space="0" w:color="000000"/>
              <w:bottom w:val="single" w:sz="4" w:space="0" w:color="000000"/>
              <w:right w:val="single" w:sz="4" w:space="0" w:color="000000"/>
            </w:tcBorders>
          </w:tcPr>
          <w:p w14:paraId="2947AB36" w14:textId="77777777" w:rsidR="00641A78" w:rsidRPr="00A75714" w:rsidRDefault="00641A78" w:rsidP="001B5329">
            <w:pPr>
              <w:widowControl w:val="0"/>
              <w:pBdr>
                <w:top w:val="nil"/>
                <w:left w:val="nil"/>
                <w:bottom w:val="nil"/>
                <w:right w:val="nil"/>
                <w:between w:val="nil"/>
              </w:pBdr>
              <w:rPr>
                <w:rFonts w:eastAsia="Calibri" w:cs="Calibri"/>
                <w:color w:val="000000"/>
              </w:rPr>
            </w:pPr>
          </w:p>
        </w:tc>
      </w:tr>
      <w:tr w:rsidR="00641A78" w:rsidRPr="00A75714" w14:paraId="4D92F0C7" w14:textId="77777777" w:rsidTr="001B5329">
        <w:trPr>
          <w:trHeight w:val="268"/>
        </w:trPr>
        <w:tc>
          <w:tcPr>
            <w:tcW w:w="854" w:type="dxa"/>
            <w:tcBorders>
              <w:top w:val="single" w:sz="4" w:space="0" w:color="000000"/>
              <w:left w:val="single" w:sz="4" w:space="0" w:color="000000"/>
              <w:bottom w:val="single" w:sz="4" w:space="0" w:color="000000"/>
              <w:right w:val="single" w:sz="4" w:space="0" w:color="000000"/>
            </w:tcBorders>
            <w:vAlign w:val="center"/>
          </w:tcPr>
          <w:p w14:paraId="7177D30A" w14:textId="77777777" w:rsidR="00641A78" w:rsidRPr="00A75714" w:rsidRDefault="00641A78" w:rsidP="00641A78">
            <w:pPr>
              <w:widowControl w:val="0"/>
              <w:numPr>
                <w:ilvl w:val="0"/>
                <w:numId w:val="2"/>
              </w:numPr>
              <w:pBdr>
                <w:top w:val="nil"/>
                <w:left w:val="nil"/>
                <w:bottom w:val="nil"/>
                <w:right w:val="nil"/>
                <w:between w:val="nil"/>
              </w:pBdr>
              <w:spacing w:after="160" w:line="259" w:lineRule="auto"/>
              <w:contextualSpacing/>
              <w:rPr>
                <w:rFonts w:eastAsia="Times New Roman" w:cs="Calibri"/>
              </w:rPr>
            </w:pPr>
          </w:p>
        </w:tc>
        <w:tc>
          <w:tcPr>
            <w:tcW w:w="5099" w:type="dxa"/>
            <w:tcBorders>
              <w:top w:val="single" w:sz="4" w:space="0" w:color="000000"/>
              <w:left w:val="single" w:sz="4" w:space="0" w:color="000000"/>
              <w:bottom w:val="single" w:sz="4" w:space="0" w:color="000000"/>
              <w:right w:val="single" w:sz="4" w:space="0" w:color="000000"/>
            </w:tcBorders>
            <w:vAlign w:val="center"/>
          </w:tcPr>
          <w:p w14:paraId="1CE8244A" w14:textId="77777777" w:rsidR="00641A78" w:rsidRPr="00A75714" w:rsidRDefault="00641A78" w:rsidP="001B5329">
            <w:pPr>
              <w:widowControl w:val="0"/>
              <w:pBdr>
                <w:top w:val="nil"/>
                <w:left w:val="nil"/>
                <w:bottom w:val="nil"/>
                <w:right w:val="nil"/>
                <w:between w:val="nil"/>
              </w:pBdr>
              <w:rPr>
                <w:rFonts w:eastAsia="Calibri" w:cs="Calibri"/>
                <w:color w:val="000000"/>
              </w:rPr>
            </w:pPr>
            <w:r w:rsidRPr="00A75714">
              <w:rPr>
                <w:rFonts w:cs="Calibri"/>
                <w:noProof/>
                <w:lang w:eastAsia="zh-CN"/>
              </w:rPr>
              <w:t>Dostawa, montaż i uruchomienie, przeszkolenie personelu medycznego, technicznego w zakresie eksploatacji i obsługi.</w:t>
            </w:r>
          </w:p>
        </w:tc>
        <w:tc>
          <w:tcPr>
            <w:tcW w:w="1418" w:type="dxa"/>
            <w:tcBorders>
              <w:top w:val="single" w:sz="4" w:space="0" w:color="000000"/>
              <w:left w:val="single" w:sz="4" w:space="0" w:color="000000"/>
              <w:bottom w:val="single" w:sz="4" w:space="0" w:color="000000"/>
              <w:right w:val="single" w:sz="4" w:space="0" w:color="000000"/>
            </w:tcBorders>
          </w:tcPr>
          <w:p w14:paraId="10C4F5E4" w14:textId="77777777" w:rsidR="00641A78" w:rsidRPr="00A75714" w:rsidRDefault="00641A78" w:rsidP="001B5329">
            <w:pPr>
              <w:widowControl w:val="0"/>
              <w:pBdr>
                <w:top w:val="nil"/>
                <w:left w:val="nil"/>
                <w:bottom w:val="nil"/>
                <w:right w:val="nil"/>
                <w:between w:val="nil"/>
              </w:pBdr>
              <w:jc w:val="center"/>
              <w:rPr>
                <w:rFonts w:eastAsia="Garamond" w:cs="Calibri"/>
                <w:color w:val="000000"/>
              </w:rPr>
            </w:pPr>
            <w:r w:rsidRPr="00A75714">
              <w:rPr>
                <w:rFonts w:cs="Calibri"/>
              </w:rPr>
              <w:t>Tak, podać</w:t>
            </w:r>
          </w:p>
        </w:tc>
        <w:tc>
          <w:tcPr>
            <w:tcW w:w="2410" w:type="dxa"/>
            <w:tcBorders>
              <w:top w:val="single" w:sz="4" w:space="0" w:color="000000"/>
              <w:left w:val="single" w:sz="4" w:space="0" w:color="000000"/>
              <w:bottom w:val="single" w:sz="4" w:space="0" w:color="000000"/>
              <w:right w:val="single" w:sz="4" w:space="0" w:color="000000"/>
            </w:tcBorders>
          </w:tcPr>
          <w:p w14:paraId="6F19D87C" w14:textId="77777777" w:rsidR="00641A78" w:rsidRPr="00A75714" w:rsidRDefault="00641A78" w:rsidP="001B5329">
            <w:pPr>
              <w:widowControl w:val="0"/>
              <w:pBdr>
                <w:top w:val="nil"/>
                <w:left w:val="nil"/>
                <w:bottom w:val="nil"/>
                <w:right w:val="nil"/>
                <w:between w:val="nil"/>
              </w:pBdr>
              <w:rPr>
                <w:rFonts w:eastAsia="Calibri" w:cs="Calibri"/>
                <w:color w:val="000000"/>
              </w:rPr>
            </w:pPr>
          </w:p>
        </w:tc>
      </w:tr>
      <w:tr w:rsidR="00641A78" w:rsidRPr="00A75714" w14:paraId="7C8FC02C" w14:textId="77777777" w:rsidTr="001B5329">
        <w:trPr>
          <w:trHeight w:val="268"/>
        </w:trPr>
        <w:tc>
          <w:tcPr>
            <w:tcW w:w="854" w:type="dxa"/>
            <w:tcBorders>
              <w:top w:val="single" w:sz="4" w:space="0" w:color="000000"/>
              <w:left w:val="single" w:sz="4" w:space="0" w:color="000000"/>
              <w:bottom w:val="single" w:sz="4" w:space="0" w:color="000000"/>
              <w:right w:val="single" w:sz="4" w:space="0" w:color="000000"/>
            </w:tcBorders>
            <w:vAlign w:val="center"/>
          </w:tcPr>
          <w:p w14:paraId="192BD325" w14:textId="77777777" w:rsidR="00641A78" w:rsidRPr="00A75714" w:rsidRDefault="00641A78" w:rsidP="00641A78">
            <w:pPr>
              <w:widowControl w:val="0"/>
              <w:numPr>
                <w:ilvl w:val="0"/>
                <w:numId w:val="2"/>
              </w:numPr>
              <w:pBdr>
                <w:top w:val="nil"/>
                <w:left w:val="nil"/>
                <w:bottom w:val="nil"/>
                <w:right w:val="nil"/>
                <w:between w:val="nil"/>
              </w:pBdr>
              <w:spacing w:after="160" w:line="259" w:lineRule="auto"/>
              <w:contextualSpacing/>
              <w:rPr>
                <w:rFonts w:eastAsia="Times New Roman" w:cs="Calibri"/>
              </w:rPr>
            </w:pPr>
          </w:p>
        </w:tc>
        <w:tc>
          <w:tcPr>
            <w:tcW w:w="5099" w:type="dxa"/>
            <w:tcBorders>
              <w:top w:val="single" w:sz="4" w:space="0" w:color="000000"/>
              <w:left w:val="single" w:sz="4" w:space="0" w:color="000000"/>
              <w:bottom w:val="single" w:sz="4" w:space="0" w:color="000000"/>
              <w:right w:val="single" w:sz="4" w:space="0" w:color="000000"/>
            </w:tcBorders>
          </w:tcPr>
          <w:p w14:paraId="414FE58B" w14:textId="77777777" w:rsidR="00641A78" w:rsidRPr="00A75714" w:rsidRDefault="00641A78" w:rsidP="001B5329">
            <w:pPr>
              <w:widowControl w:val="0"/>
              <w:pBdr>
                <w:top w:val="nil"/>
                <w:left w:val="nil"/>
                <w:bottom w:val="nil"/>
                <w:right w:val="nil"/>
                <w:between w:val="nil"/>
              </w:pBdr>
              <w:rPr>
                <w:rFonts w:eastAsia="Calibri" w:cs="Calibri"/>
                <w:color w:val="000000"/>
              </w:rPr>
            </w:pPr>
            <w:r w:rsidRPr="00A75714">
              <w:rPr>
                <w:rFonts w:eastAsia="Times New Roman" w:cs="Calibri"/>
              </w:rPr>
              <w:t>W trakcie trwania gwarancji wykonanie przeglądów technicznych zgodnie z zaleceniami producenta. Jeśli urządzanie wymaga przeglądów. Jeśli nie wymaga przedstawienie dokumentu lub wpis w paszporcie technicznym poświadczające, że urządzenie nie wymaga przeglądu technicznego.</w:t>
            </w:r>
          </w:p>
        </w:tc>
        <w:tc>
          <w:tcPr>
            <w:tcW w:w="1418" w:type="dxa"/>
            <w:tcBorders>
              <w:top w:val="single" w:sz="4" w:space="0" w:color="000000"/>
              <w:left w:val="single" w:sz="4" w:space="0" w:color="000000"/>
              <w:bottom w:val="single" w:sz="4" w:space="0" w:color="000000"/>
              <w:right w:val="single" w:sz="4" w:space="0" w:color="000000"/>
            </w:tcBorders>
          </w:tcPr>
          <w:p w14:paraId="3125DAB1" w14:textId="77777777" w:rsidR="00641A78" w:rsidRPr="00A75714" w:rsidRDefault="00641A78" w:rsidP="001B5329">
            <w:pPr>
              <w:widowControl w:val="0"/>
              <w:pBdr>
                <w:top w:val="nil"/>
                <w:left w:val="nil"/>
                <w:bottom w:val="nil"/>
                <w:right w:val="nil"/>
                <w:between w:val="nil"/>
              </w:pBdr>
              <w:jc w:val="center"/>
              <w:rPr>
                <w:rFonts w:eastAsia="Garamond" w:cs="Calibri"/>
                <w:color w:val="000000"/>
              </w:rPr>
            </w:pPr>
            <w:r w:rsidRPr="00A75714">
              <w:rPr>
                <w:rFonts w:cs="Calibri"/>
              </w:rPr>
              <w:t>Tak, podać</w:t>
            </w:r>
          </w:p>
        </w:tc>
        <w:tc>
          <w:tcPr>
            <w:tcW w:w="2410" w:type="dxa"/>
            <w:tcBorders>
              <w:top w:val="single" w:sz="4" w:space="0" w:color="000000"/>
              <w:left w:val="single" w:sz="4" w:space="0" w:color="000000"/>
              <w:bottom w:val="single" w:sz="4" w:space="0" w:color="000000"/>
              <w:right w:val="single" w:sz="4" w:space="0" w:color="000000"/>
            </w:tcBorders>
          </w:tcPr>
          <w:p w14:paraId="14437FEF" w14:textId="77777777" w:rsidR="00641A78" w:rsidRPr="00A75714" w:rsidRDefault="00641A78" w:rsidP="001B5329">
            <w:pPr>
              <w:widowControl w:val="0"/>
              <w:pBdr>
                <w:top w:val="nil"/>
                <w:left w:val="nil"/>
                <w:bottom w:val="nil"/>
                <w:right w:val="nil"/>
                <w:between w:val="nil"/>
              </w:pBdr>
              <w:rPr>
                <w:rFonts w:eastAsia="Calibri" w:cs="Calibri"/>
                <w:color w:val="000000"/>
              </w:rPr>
            </w:pPr>
          </w:p>
        </w:tc>
      </w:tr>
    </w:tbl>
    <w:p w14:paraId="3BE9CA6B" w14:textId="77777777" w:rsidR="00641A78" w:rsidRDefault="00641A78"/>
    <w:p w14:paraId="0CB53F15" w14:textId="77777777" w:rsidR="00703C03" w:rsidRPr="00A75714" w:rsidRDefault="00703C03" w:rsidP="00703C03">
      <w:pPr>
        <w:ind w:left="-284"/>
        <w:jc w:val="both"/>
        <w:rPr>
          <w:rFonts w:cs="Calibri"/>
          <w:b/>
          <w:bCs/>
        </w:rPr>
      </w:pPr>
      <w:r w:rsidRPr="00A75714">
        <w:rPr>
          <w:rFonts w:cs="Calibri"/>
          <w:b/>
          <w:bCs/>
        </w:rPr>
        <w:t>* Uzupełnia Wykonawca</w:t>
      </w:r>
    </w:p>
    <w:p w14:paraId="2041C6D2" w14:textId="77777777" w:rsidR="00703C03" w:rsidRPr="00A75714" w:rsidRDefault="00703C03" w:rsidP="00703C03">
      <w:pPr>
        <w:ind w:left="-284" w:right="-142"/>
        <w:jc w:val="both"/>
        <w:rPr>
          <w:rFonts w:cs="Calibri"/>
        </w:rPr>
      </w:pPr>
      <w:r w:rsidRPr="00A75714">
        <w:rPr>
          <w:rFonts w:cs="Calibri"/>
        </w:rPr>
        <w:t xml:space="preserve">UWAGA: Wykonawca dokonuje szczegółowego opisu wymaganego parametru, a w przypadku parametru określonego przez Zamawiającego przez podanie wartości "maksymalnie", "minimalnie", wykonawca podaje dokładne wartości oferowanych parametrów w jednostkach wskazanych w niniejszym opisie. </w:t>
      </w:r>
    </w:p>
    <w:p w14:paraId="167536FD" w14:textId="77777777" w:rsidR="00703C03" w:rsidRPr="00A75714" w:rsidRDefault="00703C03" w:rsidP="00703C03">
      <w:pPr>
        <w:ind w:left="-284" w:right="-142"/>
        <w:jc w:val="both"/>
        <w:rPr>
          <w:rFonts w:cs="Calibri"/>
        </w:rPr>
      </w:pPr>
      <w:r w:rsidRPr="00A75714">
        <w:rPr>
          <w:rFonts w:cs="Calibri"/>
        </w:rPr>
        <w:t xml:space="preserve">Parametry określone jako "TAK" są parametrami granicznymi stanowią wymagania odcinające, oferta nie spełniająca wymogów granicznych podlega odrzuceniu bez dalszego rozpatrywania. Brak opisu lub potwierdzenia wymaganego warunku będzie traktowany, jako brak danego parametru/warunku w oferowanej konfiguracji urządzenia. </w:t>
      </w:r>
    </w:p>
    <w:p w14:paraId="29CB5371" w14:textId="77777777" w:rsidR="00703C03" w:rsidRPr="00A75714" w:rsidRDefault="00703C03" w:rsidP="00703C03">
      <w:pPr>
        <w:ind w:left="-284" w:right="-142"/>
        <w:jc w:val="both"/>
        <w:rPr>
          <w:rFonts w:cs="Calibri"/>
        </w:rPr>
      </w:pPr>
      <w:r w:rsidRPr="00A75714">
        <w:rPr>
          <w:rFonts w:cs="Calibri"/>
        </w:rPr>
        <w:t>Zaoferowane powyżej parametry wymagane powinny być nie sprzeczne z dołączonym do oferty materiałem informacyjnym.</w:t>
      </w:r>
    </w:p>
    <w:p w14:paraId="784CCD1F" w14:textId="77777777" w:rsidR="00703C03" w:rsidRPr="00A75714" w:rsidRDefault="00703C03" w:rsidP="00703C03">
      <w:pPr>
        <w:ind w:left="-284" w:right="-142"/>
        <w:jc w:val="both"/>
        <w:rPr>
          <w:rFonts w:cs="Calibri"/>
        </w:rPr>
      </w:pPr>
    </w:p>
    <w:p w14:paraId="35660B82" w14:textId="77777777" w:rsidR="00703C03" w:rsidRPr="00A75714" w:rsidRDefault="00703C03" w:rsidP="00703C03">
      <w:pPr>
        <w:ind w:left="-284" w:right="-142"/>
        <w:jc w:val="both"/>
        <w:rPr>
          <w:rFonts w:cs="Calibri"/>
        </w:rPr>
      </w:pPr>
      <w:r w:rsidRPr="00A75714">
        <w:rPr>
          <w:rFonts w:cs="Calibri"/>
        </w:rPr>
        <w:t xml:space="preserve">                                                                                                                                                                                                                                                                        Wykonawca gwarantuje niniejszym, że oferowane, powyżej wyspecyfikowane urządzenie jest zgodne z wymogami SWZ, sprzęt jest fabrycznie nowy, nieużywany, kompletny, i po zainstalowaniu i uruchomieniu będzie gotowy do pracy zgodnie z przeznaczeniem bez żadnych dodatkowych zakupów inwestycyjnych, z wyłączeniem materiałów eksploatacyjnych.</w:t>
      </w:r>
    </w:p>
    <w:p w14:paraId="26D44DC6" w14:textId="77777777" w:rsidR="00703C03" w:rsidRPr="00A75714" w:rsidRDefault="00703C03" w:rsidP="00703C03">
      <w:pPr>
        <w:ind w:left="-284" w:right="-142"/>
        <w:jc w:val="both"/>
        <w:rPr>
          <w:rFonts w:cs="Calibri"/>
        </w:rPr>
      </w:pPr>
    </w:p>
    <w:p w14:paraId="39B86CB6" w14:textId="77777777" w:rsidR="00703C03" w:rsidRPr="00A75714" w:rsidRDefault="00703C03" w:rsidP="00703C03">
      <w:pPr>
        <w:ind w:left="-284" w:right="-142"/>
        <w:jc w:val="both"/>
        <w:rPr>
          <w:rFonts w:cs="Calibri"/>
        </w:rPr>
      </w:pPr>
    </w:p>
    <w:p w14:paraId="732F5C67" w14:textId="77777777" w:rsidR="00703C03" w:rsidRPr="00A75714" w:rsidRDefault="00703C03" w:rsidP="00703C03">
      <w:pPr>
        <w:ind w:left="-284" w:right="-142"/>
        <w:jc w:val="both"/>
        <w:rPr>
          <w:rFonts w:cs="Calibri"/>
        </w:rPr>
      </w:pPr>
      <w:r w:rsidRPr="00A75714">
        <w:rPr>
          <w:rFonts w:cs="Calibri"/>
          <w:snapToGrid w:val="0"/>
        </w:rPr>
        <w:t>Miejscowość ................................ data ........................</w:t>
      </w:r>
    </w:p>
    <w:p w14:paraId="7AF8D6E6" w14:textId="77777777" w:rsidR="00703C03" w:rsidRPr="00A75714" w:rsidRDefault="00703C03" w:rsidP="00703C03">
      <w:pPr>
        <w:pStyle w:val="Bezodstpw"/>
        <w:rPr>
          <w:rFonts w:cs="Calibri"/>
          <w:snapToGrid w:val="0"/>
          <w:sz w:val="20"/>
          <w:szCs w:val="20"/>
        </w:rPr>
      </w:pPr>
      <w:r w:rsidRPr="00A75714">
        <w:rPr>
          <w:rFonts w:cs="Calibri"/>
          <w:snapToGrid w:val="0"/>
          <w:sz w:val="20"/>
          <w:szCs w:val="20"/>
        </w:rPr>
        <w:t xml:space="preserve">                                                                                                   </w:t>
      </w:r>
    </w:p>
    <w:p w14:paraId="37591C95" w14:textId="77777777" w:rsidR="00703C03" w:rsidRPr="00A75714" w:rsidRDefault="00703C03" w:rsidP="00703C03">
      <w:pPr>
        <w:pStyle w:val="Bezodstpw"/>
        <w:jc w:val="right"/>
        <w:rPr>
          <w:rFonts w:cs="Calibri"/>
          <w:snapToGrid w:val="0"/>
          <w:sz w:val="20"/>
          <w:szCs w:val="20"/>
        </w:rPr>
      </w:pPr>
    </w:p>
    <w:p w14:paraId="70AA50AD" w14:textId="77777777" w:rsidR="00703C03" w:rsidRPr="00A75714" w:rsidRDefault="00703C03" w:rsidP="00703C03">
      <w:pPr>
        <w:pStyle w:val="Bezodstpw"/>
        <w:jc w:val="right"/>
        <w:rPr>
          <w:rFonts w:cs="Calibri"/>
          <w:snapToGrid w:val="0"/>
          <w:sz w:val="20"/>
          <w:szCs w:val="20"/>
        </w:rPr>
      </w:pPr>
      <w:r w:rsidRPr="00A75714">
        <w:rPr>
          <w:rFonts w:cs="Calibri"/>
          <w:snapToGrid w:val="0"/>
          <w:sz w:val="20"/>
          <w:szCs w:val="20"/>
        </w:rPr>
        <w:t xml:space="preserve"> .......................................................</w:t>
      </w:r>
    </w:p>
    <w:p w14:paraId="50E5E0CD" w14:textId="77777777" w:rsidR="00703C03" w:rsidRPr="00A75714" w:rsidRDefault="00703C03" w:rsidP="00703C03">
      <w:pPr>
        <w:pStyle w:val="Bezodstpw"/>
        <w:ind w:left="4956" w:firstLine="708"/>
        <w:jc w:val="right"/>
        <w:rPr>
          <w:rFonts w:cs="Calibri"/>
          <w:snapToGrid w:val="0"/>
          <w:sz w:val="20"/>
          <w:szCs w:val="20"/>
        </w:rPr>
      </w:pPr>
      <w:r w:rsidRPr="00A75714">
        <w:rPr>
          <w:rFonts w:cs="Calibri"/>
          <w:snapToGrid w:val="0"/>
          <w:sz w:val="20"/>
          <w:szCs w:val="20"/>
        </w:rPr>
        <w:t>podpis Wykonawcy</w:t>
      </w:r>
    </w:p>
    <w:p w14:paraId="0474B7A1" w14:textId="16C4FE47" w:rsidR="00703C03" w:rsidRPr="008F39B3" w:rsidRDefault="00703C03" w:rsidP="008F39B3">
      <w:pPr>
        <w:pStyle w:val="Bezodstpw"/>
        <w:jc w:val="right"/>
        <w:rPr>
          <w:rFonts w:cs="Calibri"/>
          <w:snapToGrid w:val="0"/>
          <w:sz w:val="20"/>
          <w:szCs w:val="20"/>
        </w:rPr>
      </w:pPr>
      <w:r w:rsidRPr="00A75714">
        <w:rPr>
          <w:rFonts w:cs="Calibri"/>
          <w:snapToGrid w:val="0"/>
          <w:sz w:val="20"/>
          <w:szCs w:val="20"/>
        </w:rPr>
        <w:t xml:space="preserve">                                                                   </w:t>
      </w:r>
      <w:r w:rsidRPr="00A75714">
        <w:rPr>
          <w:rFonts w:cs="Calibri"/>
          <w:snapToGrid w:val="0"/>
          <w:sz w:val="20"/>
          <w:szCs w:val="20"/>
        </w:rPr>
        <w:tab/>
      </w:r>
      <w:r w:rsidRPr="00A75714">
        <w:rPr>
          <w:rFonts w:cs="Calibri"/>
          <w:snapToGrid w:val="0"/>
          <w:sz w:val="20"/>
          <w:szCs w:val="20"/>
        </w:rPr>
        <w:tab/>
      </w:r>
      <w:r w:rsidRPr="00A75714">
        <w:rPr>
          <w:rFonts w:cs="Calibri"/>
          <w:snapToGrid w:val="0"/>
          <w:sz w:val="20"/>
          <w:szCs w:val="20"/>
        </w:rPr>
        <w:tab/>
        <w:t xml:space="preserve">          lub osoby upoważnionej</w:t>
      </w:r>
    </w:p>
    <w:sectPr w:rsidR="00703C03" w:rsidRPr="008F39B3" w:rsidSect="008F39B3">
      <w:pgSz w:w="11906" w:h="16838"/>
      <w:pgMar w:top="1134"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Microsoft YaHei">
    <w:panose1 w:val="020B0503020204020204"/>
    <w:charset w:val="86"/>
    <w:family w:val="swiss"/>
    <w:pitch w:val="variable"/>
    <w:sig w:usb0="80000287" w:usb1="2ACF3C50" w:usb2="00000016" w:usb3="00000000" w:csb0="0004001F" w:csb1="00000000"/>
  </w:font>
  <w:font w:name="Garamond">
    <w:panose1 w:val="02020404030301010803"/>
    <w:charset w:val="EE"/>
    <w:family w:val="roman"/>
    <w:pitch w:val="variable"/>
    <w:sig w:usb0="000002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F925B13"/>
    <w:multiLevelType w:val="hybridMultilevel"/>
    <w:tmpl w:val="14CC188A"/>
    <w:lvl w:ilvl="0" w:tplc="FFFFFFFF">
      <w:start w:val="1"/>
      <w:numFmt w:val="decimal"/>
      <w:lvlText w:val="%1."/>
      <w:lvlJc w:val="left"/>
      <w:pPr>
        <w:ind w:left="365" w:hanging="360"/>
      </w:pPr>
    </w:lvl>
    <w:lvl w:ilvl="1" w:tplc="FFFFFFFF" w:tentative="1">
      <w:start w:val="1"/>
      <w:numFmt w:val="lowerLetter"/>
      <w:lvlText w:val="%2."/>
      <w:lvlJc w:val="left"/>
      <w:pPr>
        <w:ind w:left="1085" w:hanging="360"/>
      </w:pPr>
    </w:lvl>
    <w:lvl w:ilvl="2" w:tplc="FFFFFFFF" w:tentative="1">
      <w:start w:val="1"/>
      <w:numFmt w:val="lowerRoman"/>
      <w:lvlText w:val="%3."/>
      <w:lvlJc w:val="right"/>
      <w:pPr>
        <w:ind w:left="1805" w:hanging="180"/>
      </w:pPr>
    </w:lvl>
    <w:lvl w:ilvl="3" w:tplc="FFFFFFFF" w:tentative="1">
      <w:start w:val="1"/>
      <w:numFmt w:val="decimal"/>
      <w:lvlText w:val="%4."/>
      <w:lvlJc w:val="left"/>
      <w:pPr>
        <w:ind w:left="2525" w:hanging="360"/>
      </w:pPr>
    </w:lvl>
    <w:lvl w:ilvl="4" w:tplc="FFFFFFFF" w:tentative="1">
      <w:start w:val="1"/>
      <w:numFmt w:val="lowerLetter"/>
      <w:lvlText w:val="%5."/>
      <w:lvlJc w:val="left"/>
      <w:pPr>
        <w:ind w:left="3245" w:hanging="360"/>
      </w:pPr>
    </w:lvl>
    <w:lvl w:ilvl="5" w:tplc="FFFFFFFF" w:tentative="1">
      <w:start w:val="1"/>
      <w:numFmt w:val="lowerRoman"/>
      <w:lvlText w:val="%6."/>
      <w:lvlJc w:val="right"/>
      <w:pPr>
        <w:ind w:left="3965" w:hanging="180"/>
      </w:pPr>
    </w:lvl>
    <w:lvl w:ilvl="6" w:tplc="FFFFFFFF" w:tentative="1">
      <w:start w:val="1"/>
      <w:numFmt w:val="decimal"/>
      <w:lvlText w:val="%7."/>
      <w:lvlJc w:val="left"/>
      <w:pPr>
        <w:ind w:left="4685" w:hanging="360"/>
      </w:pPr>
    </w:lvl>
    <w:lvl w:ilvl="7" w:tplc="FFFFFFFF" w:tentative="1">
      <w:start w:val="1"/>
      <w:numFmt w:val="lowerLetter"/>
      <w:lvlText w:val="%8."/>
      <w:lvlJc w:val="left"/>
      <w:pPr>
        <w:ind w:left="5405" w:hanging="360"/>
      </w:pPr>
    </w:lvl>
    <w:lvl w:ilvl="8" w:tplc="FFFFFFFF" w:tentative="1">
      <w:start w:val="1"/>
      <w:numFmt w:val="lowerRoman"/>
      <w:lvlText w:val="%9."/>
      <w:lvlJc w:val="right"/>
      <w:pPr>
        <w:ind w:left="6125" w:hanging="180"/>
      </w:pPr>
    </w:lvl>
  </w:abstractNum>
  <w:abstractNum w:abstractNumId="1" w15:restartNumberingAfterBreak="0">
    <w:nsid w:val="348051EC"/>
    <w:multiLevelType w:val="hybridMultilevel"/>
    <w:tmpl w:val="C67C221E"/>
    <w:lvl w:ilvl="0" w:tplc="FFFFFFFF">
      <w:start w:val="1"/>
      <w:numFmt w:val="decimal"/>
      <w:lvlText w:val="%1."/>
      <w:lvlJc w:val="left"/>
      <w:pPr>
        <w:ind w:left="365" w:hanging="360"/>
      </w:pPr>
    </w:lvl>
    <w:lvl w:ilvl="1" w:tplc="FFFFFFFF" w:tentative="1">
      <w:start w:val="1"/>
      <w:numFmt w:val="lowerLetter"/>
      <w:lvlText w:val="%2."/>
      <w:lvlJc w:val="left"/>
      <w:pPr>
        <w:ind w:left="1085" w:hanging="360"/>
      </w:pPr>
    </w:lvl>
    <w:lvl w:ilvl="2" w:tplc="FFFFFFFF" w:tentative="1">
      <w:start w:val="1"/>
      <w:numFmt w:val="lowerRoman"/>
      <w:lvlText w:val="%3."/>
      <w:lvlJc w:val="right"/>
      <w:pPr>
        <w:ind w:left="1805" w:hanging="180"/>
      </w:pPr>
    </w:lvl>
    <w:lvl w:ilvl="3" w:tplc="FFFFFFFF" w:tentative="1">
      <w:start w:val="1"/>
      <w:numFmt w:val="decimal"/>
      <w:lvlText w:val="%4."/>
      <w:lvlJc w:val="left"/>
      <w:pPr>
        <w:ind w:left="2525" w:hanging="360"/>
      </w:pPr>
    </w:lvl>
    <w:lvl w:ilvl="4" w:tplc="FFFFFFFF" w:tentative="1">
      <w:start w:val="1"/>
      <w:numFmt w:val="lowerLetter"/>
      <w:lvlText w:val="%5."/>
      <w:lvlJc w:val="left"/>
      <w:pPr>
        <w:ind w:left="3245" w:hanging="360"/>
      </w:pPr>
    </w:lvl>
    <w:lvl w:ilvl="5" w:tplc="FFFFFFFF" w:tentative="1">
      <w:start w:val="1"/>
      <w:numFmt w:val="lowerRoman"/>
      <w:lvlText w:val="%6."/>
      <w:lvlJc w:val="right"/>
      <w:pPr>
        <w:ind w:left="3965" w:hanging="180"/>
      </w:pPr>
    </w:lvl>
    <w:lvl w:ilvl="6" w:tplc="FFFFFFFF" w:tentative="1">
      <w:start w:val="1"/>
      <w:numFmt w:val="decimal"/>
      <w:lvlText w:val="%7."/>
      <w:lvlJc w:val="left"/>
      <w:pPr>
        <w:ind w:left="4685" w:hanging="360"/>
      </w:pPr>
    </w:lvl>
    <w:lvl w:ilvl="7" w:tplc="FFFFFFFF" w:tentative="1">
      <w:start w:val="1"/>
      <w:numFmt w:val="lowerLetter"/>
      <w:lvlText w:val="%8."/>
      <w:lvlJc w:val="left"/>
      <w:pPr>
        <w:ind w:left="5405" w:hanging="360"/>
      </w:pPr>
    </w:lvl>
    <w:lvl w:ilvl="8" w:tplc="FFFFFFFF" w:tentative="1">
      <w:start w:val="1"/>
      <w:numFmt w:val="lowerRoman"/>
      <w:lvlText w:val="%9."/>
      <w:lvlJc w:val="right"/>
      <w:pPr>
        <w:ind w:left="6125" w:hanging="180"/>
      </w:pPr>
    </w:lvl>
  </w:abstractNum>
  <w:num w:numId="1" w16cid:durableId="264308702">
    <w:abstractNumId w:val="1"/>
  </w:num>
  <w:num w:numId="2" w16cid:durableId="94234927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1A78"/>
    <w:rsid w:val="00002940"/>
    <w:rsid w:val="00156FED"/>
    <w:rsid w:val="00210E14"/>
    <w:rsid w:val="003021FD"/>
    <w:rsid w:val="00392E56"/>
    <w:rsid w:val="00641A78"/>
    <w:rsid w:val="00703C03"/>
    <w:rsid w:val="007923D4"/>
    <w:rsid w:val="008F39B3"/>
    <w:rsid w:val="00A43F96"/>
    <w:rsid w:val="00B3069D"/>
    <w:rsid w:val="00B659F7"/>
    <w:rsid w:val="00CF3FDE"/>
    <w:rsid w:val="00E3116E"/>
    <w:rsid w:val="00E35329"/>
    <w:rsid w:val="00E42E95"/>
    <w:rsid w:val="00EB0CA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076466"/>
  <w15:chartTrackingRefBased/>
  <w15:docId w15:val="{12B4D9D3-346D-41C4-B315-F02617841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41A78"/>
    <w:pPr>
      <w:spacing w:after="0" w:line="240" w:lineRule="auto"/>
    </w:pPr>
    <w:rPr>
      <w:rFonts w:ascii="Calibri" w:eastAsia="SimSun" w:hAnsi="Calibri" w:cs="Arial"/>
      <w:kern w:val="0"/>
      <w:sz w:val="20"/>
      <w:szCs w:val="20"/>
      <w:lang w:eastAsia="pl-PL"/>
      <w14:ligatures w14:val="none"/>
    </w:rPr>
  </w:style>
  <w:style w:type="paragraph" w:styleId="Nagwek1">
    <w:name w:val="heading 1"/>
    <w:basedOn w:val="Normalny"/>
    <w:next w:val="Normalny"/>
    <w:link w:val="Nagwek1Znak"/>
    <w:uiPriority w:val="9"/>
    <w:qFormat/>
    <w:rsid w:val="00641A78"/>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semiHidden/>
    <w:unhideWhenUsed/>
    <w:qFormat/>
    <w:rsid w:val="00641A78"/>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641A78"/>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641A78"/>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semiHidden/>
    <w:unhideWhenUsed/>
    <w:qFormat/>
    <w:rsid w:val="00641A78"/>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641A78"/>
    <w:pPr>
      <w:keepNext/>
      <w:keepLines/>
      <w:spacing w:before="4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641A78"/>
    <w:pPr>
      <w:keepNext/>
      <w:keepLines/>
      <w:spacing w:before="4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641A78"/>
    <w:pPr>
      <w:keepNext/>
      <w:keepLines/>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641A78"/>
    <w:pPr>
      <w:keepNext/>
      <w:keepLines/>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641A78"/>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641A78"/>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641A78"/>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641A78"/>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641A78"/>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641A78"/>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641A78"/>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641A78"/>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641A78"/>
    <w:rPr>
      <w:rFonts w:eastAsiaTheme="majorEastAsia" w:cstheme="majorBidi"/>
      <w:color w:val="272727" w:themeColor="text1" w:themeTint="D8"/>
    </w:rPr>
  </w:style>
  <w:style w:type="paragraph" w:styleId="Tytu">
    <w:name w:val="Title"/>
    <w:basedOn w:val="Normalny"/>
    <w:next w:val="Normalny"/>
    <w:link w:val="TytuZnak"/>
    <w:uiPriority w:val="10"/>
    <w:qFormat/>
    <w:rsid w:val="00641A78"/>
    <w:pPr>
      <w:spacing w:after="80"/>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641A78"/>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641A78"/>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641A78"/>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641A78"/>
    <w:pPr>
      <w:spacing w:before="160"/>
      <w:jc w:val="center"/>
    </w:pPr>
    <w:rPr>
      <w:i/>
      <w:iCs/>
      <w:color w:val="404040" w:themeColor="text1" w:themeTint="BF"/>
    </w:rPr>
  </w:style>
  <w:style w:type="character" w:customStyle="1" w:styleId="CytatZnak">
    <w:name w:val="Cytat Znak"/>
    <w:basedOn w:val="Domylnaczcionkaakapitu"/>
    <w:link w:val="Cytat"/>
    <w:uiPriority w:val="29"/>
    <w:rsid w:val="00641A78"/>
    <w:rPr>
      <w:i/>
      <w:iCs/>
      <w:color w:val="404040" w:themeColor="text1" w:themeTint="BF"/>
    </w:rPr>
  </w:style>
  <w:style w:type="paragraph" w:styleId="Akapitzlist">
    <w:name w:val="List Paragraph"/>
    <w:basedOn w:val="Normalny"/>
    <w:uiPriority w:val="34"/>
    <w:qFormat/>
    <w:rsid w:val="00641A78"/>
    <w:pPr>
      <w:ind w:left="720"/>
      <w:contextualSpacing/>
    </w:pPr>
  </w:style>
  <w:style w:type="character" w:styleId="Wyrnienieintensywne">
    <w:name w:val="Intense Emphasis"/>
    <w:basedOn w:val="Domylnaczcionkaakapitu"/>
    <w:uiPriority w:val="21"/>
    <w:qFormat/>
    <w:rsid w:val="00641A78"/>
    <w:rPr>
      <w:i/>
      <w:iCs/>
      <w:color w:val="2F5496" w:themeColor="accent1" w:themeShade="BF"/>
    </w:rPr>
  </w:style>
  <w:style w:type="paragraph" w:styleId="Cytatintensywny">
    <w:name w:val="Intense Quote"/>
    <w:basedOn w:val="Normalny"/>
    <w:next w:val="Normalny"/>
    <w:link w:val="CytatintensywnyZnak"/>
    <w:uiPriority w:val="30"/>
    <w:qFormat/>
    <w:rsid w:val="00641A78"/>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641A78"/>
    <w:rPr>
      <w:i/>
      <w:iCs/>
      <w:color w:val="2F5496" w:themeColor="accent1" w:themeShade="BF"/>
    </w:rPr>
  </w:style>
  <w:style w:type="character" w:styleId="Odwoanieintensywne">
    <w:name w:val="Intense Reference"/>
    <w:basedOn w:val="Domylnaczcionkaakapitu"/>
    <w:uiPriority w:val="32"/>
    <w:qFormat/>
    <w:rsid w:val="00641A78"/>
    <w:rPr>
      <w:b/>
      <w:bCs/>
      <w:smallCaps/>
      <w:color w:val="2F5496" w:themeColor="accent1" w:themeShade="BF"/>
      <w:spacing w:val="5"/>
    </w:rPr>
  </w:style>
  <w:style w:type="paragraph" w:customStyle="1" w:styleId="Tekstpodstawowy32">
    <w:name w:val="Tekst podstawowy 32"/>
    <w:basedOn w:val="Normalny"/>
    <w:rsid w:val="00641A78"/>
    <w:pPr>
      <w:suppressAutoHyphens/>
      <w:spacing w:after="120"/>
    </w:pPr>
    <w:rPr>
      <w:rFonts w:ascii="Times New Roman" w:eastAsia="Calibri" w:hAnsi="Times New Roman" w:cs="Times New Roman"/>
      <w:sz w:val="16"/>
      <w:szCs w:val="16"/>
      <w:lang w:eastAsia="ar-SA"/>
    </w:rPr>
  </w:style>
  <w:style w:type="paragraph" w:styleId="Bezodstpw">
    <w:name w:val="No Spacing"/>
    <w:link w:val="BezodstpwZnak"/>
    <w:qFormat/>
    <w:rsid w:val="00703C03"/>
    <w:pPr>
      <w:spacing w:after="0" w:line="240" w:lineRule="auto"/>
    </w:pPr>
    <w:rPr>
      <w:rFonts w:ascii="Calibri" w:eastAsia="Calibri" w:hAnsi="Calibri" w:cs="Times New Roman"/>
      <w:kern w:val="0"/>
      <w:sz w:val="22"/>
      <w:szCs w:val="22"/>
      <w14:ligatures w14:val="none"/>
    </w:rPr>
  </w:style>
  <w:style w:type="character" w:customStyle="1" w:styleId="BezodstpwZnak">
    <w:name w:val="Bez odstępów Znak"/>
    <w:link w:val="Bezodstpw"/>
    <w:rsid w:val="00703C03"/>
    <w:rPr>
      <w:rFonts w:ascii="Calibri" w:eastAsia="Calibri" w:hAnsi="Calibri" w:cs="Times New Roman"/>
      <w:kern w:val="0"/>
      <w:sz w:val="22"/>
      <w:szCs w:val="2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830</Words>
  <Characters>4985</Characters>
  <Application>Microsoft Office Word</Application>
  <DocSecurity>0</DocSecurity>
  <Lines>41</Lines>
  <Paragraphs>11</Paragraphs>
  <ScaleCrop>false</ScaleCrop>
  <Company/>
  <LinksUpToDate>false</LinksUpToDate>
  <CharactersWithSpaces>5804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Grzegorz Gałązka</dc:creator>
  <cp:keywords/>
  <dc:description/>
  <cp:lastModifiedBy>Grzegorz Gałązka</cp:lastModifiedBy>
  <cp:revision>4</cp:revision>
  <dcterms:created xsi:type="dcterms:W3CDTF">2026-02-09T01:07:00Z</dcterms:created>
  <dcterms:modified xsi:type="dcterms:W3CDTF">2026-02-09T06:25:00Z</dcterms:modified>
</cp:coreProperties>
</file>