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D3AC1A" w14:textId="2DBF16FD" w:rsidR="00996828" w:rsidRPr="00624DBE" w:rsidRDefault="00996828" w:rsidP="00996828">
      <w:pPr>
        <w:spacing w:after="0"/>
        <w:rPr>
          <w:color w:val="FF0000"/>
          <w:sz w:val="22"/>
          <w:szCs w:val="22"/>
        </w:rPr>
      </w:pPr>
      <w:bookmarkStart w:id="0" w:name="_Hlk36588933"/>
      <w:r w:rsidRPr="00624DBE">
        <w:rPr>
          <w:sz w:val="22"/>
          <w:szCs w:val="22"/>
        </w:rPr>
        <w:t xml:space="preserve">Zachodniopomorski Uniwersytet Technologiczny                                             Szczecin, dnia </w:t>
      </w:r>
      <w:r w:rsidR="00646D5D">
        <w:rPr>
          <w:sz w:val="22"/>
          <w:szCs w:val="22"/>
        </w:rPr>
        <w:t>1</w:t>
      </w:r>
      <w:r w:rsidRPr="00624DBE">
        <w:rPr>
          <w:sz w:val="22"/>
          <w:szCs w:val="22"/>
        </w:rPr>
        <w:t>9.0</w:t>
      </w:r>
      <w:r w:rsidR="00646D5D">
        <w:rPr>
          <w:sz w:val="22"/>
          <w:szCs w:val="22"/>
        </w:rPr>
        <w:t>2</w:t>
      </w:r>
      <w:r w:rsidRPr="00624DBE">
        <w:rPr>
          <w:sz w:val="22"/>
          <w:szCs w:val="22"/>
        </w:rPr>
        <w:t>.202</w:t>
      </w:r>
      <w:r w:rsidR="00646D5D">
        <w:rPr>
          <w:sz w:val="22"/>
          <w:szCs w:val="22"/>
        </w:rPr>
        <w:t>6</w:t>
      </w:r>
      <w:r w:rsidRPr="00624DBE">
        <w:rPr>
          <w:sz w:val="22"/>
          <w:szCs w:val="22"/>
        </w:rPr>
        <w:t xml:space="preserve"> r.</w:t>
      </w:r>
    </w:p>
    <w:p w14:paraId="777E51C3" w14:textId="77777777" w:rsidR="00996828" w:rsidRPr="00624DBE" w:rsidRDefault="00996828" w:rsidP="00996828">
      <w:pPr>
        <w:spacing w:after="0"/>
        <w:rPr>
          <w:sz w:val="22"/>
          <w:szCs w:val="22"/>
        </w:rPr>
      </w:pPr>
      <w:r w:rsidRPr="00624DBE">
        <w:rPr>
          <w:sz w:val="22"/>
          <w:szCs w:val="22"/>
        </w:rPr>
        <w:t>w Szczecinie</w:t>
      </w:r>
    </w:p>
    <w:p w14:paraId="44138A78" w14:textId="5D95DA10" w:rsidR="00996828" w:rsidRPr="00624DBE" w:rsidRDefault="00996828" w:rsidP="00996828">
      <w:pPr>
        <w:tabs>
          <w:tab w:val="left" w:pos="5954"/>
        </w:tabs>
        <w:spacing w:after="0"/>
        <w:rPr>
          <w:sz w:val="22"/>
          <w:szCs w:val="22"/>
        </w:rPr>
      </w:pPr>
      <w:r w:rsidRPr="00624DBE">
        <w:rPr>
          <w:sz w:val="22"/>
          <w:szCs w:val="22"/>
        </w:rPr>
        <w:t>al. Piastów 17</w:t>
      </w:r>
      <w:r w:rsidR="00957A46" w:rsidRPr="00624DBE">
        <w:rPr>
          <w:sz w:val="22"/>
          <w:szCs w:val="22"/>
        </w:rPr>
        <w:t xml:space="preserve">, </w:t>
      </w:r>
      <w:r w:rsidRPr="00624DBE">
        <w:rPr>
          <w:sz w:val="22"/>
          <w:szCs w:val="22"/>
        </w:rPr>
        <w:t xml:space="preserve">                                                                               </w:t>
      </w:r>
    </w:p>
    <w:p w14:paraId="3CB3F556" w14:textId="77777777" w:rsidR="00996828" w:rsidRPr="00624DBE" w:rsidRDefault="00996828" w:rsidP="00996828">
      <w:pPr>
        <w:tabs>
          <w:tab w:val="left" w:pos="6300"/>
        </w:tabs>
        <w:spacing w:after="0"/>
        <w:rPr>
          <w:sz w:val="22"/>
          <w:szCs w:val="22"/>
        </w:rPr>
      </w:pPr>
      <w:r w:rsidRPr="00624DBE">
        <w:rPr>
          <w:sz w:val="22"/>
          <w:szCs w:val="22"/>
        </w:rPr>
        <w:t>70-310 Szczecin</w:t>
      </w:r>
      <w:r w:rsidRPr="00624DBE">
        <w:rPr>
          <w:sz w:val="22"/>
          <w:szCs w:val="22"/>
        </w:rPr>
        <w:tab/>
      </w:r>
    </w:p>
    <w:p w14:paraId="5ED7B29E" w14:textId="77777777" w:rsidR="00996828" w:rsidRPr="00624DBE" w:rsidRDefault="00996828" w:rsidP="00996828">
      <w:pPr>
        <w:tabs>
          <w:tab w:val="left" w:pos="6300"/>
        </w:tabs>
        <w:ind w:left="4956"/>
        <w:jc w:val="right"/>
        <w:rPr>
          <w:b/>
          <w:i/>
          <w:sz w:val="22"/>
          <w:szCs w:val="22"/>
          <w:u w:val="single"/>
        </w:rPr>
      </w:pPr>
      <w:r w:rsidRPr="00624DBE">
        <w:rPr>
          <w:sz w:val="22"/>
          <w:szCs w:val="22"/>
        </w:rPr>
        <w:tab/>
      </w:r>
      <w:r w:rsidRPr="00624DBE">
        <w:rPr>
          <w:b/>
          <w:sz w:val="22"/>
          <w:szCs w:val="22"/>
        </w:rPr>
        <w:t xml:space="preserve">                                                                                       WYKONAWCY</w:t>
      </w:r>
      <w:r w:rsidRPr="00624DBE">
        <w:rPr>
          <w:b/>
          <w:sz w:val="22"/>
          <w:szCs w:val="22"/>
        </w:rPr>
        <w:tab/>
      </w:r>
    </w:p>
    <w:p w14:paraId="5E776602" w14:textId="77777777" w:rsidR="00646D5D" w:rsidRPr="00646D5D" w:rsidRDefault="00646D5D" w:rsidP="00646D5D">
      <w:pPr>
        <w:spacing w:before="120" w:after="0"/>
        <w:jc w:val="both"/>
        <w:rPr>
          <w:rFonts w:eastAsia="Times New Roman"/>
          <w:b/>
          <w:i/>
          <w:sz w:val="22"/>
          <w:szCs w:val="22"/>
        </w:rPr>
      </w:pPr>
      <w:r w:rsidRPr="00646D5D">
        <w:rPr>
          <w:rFonts w:eastAsia="Times New Roman"/>
          <w:i/>
          <w:sz w:val="22"/>
          <w:szCs w:val="22"/>
        </w:rPr>
        <w:t xml:space="preserve">Dotyczy: Postępowanie o udzielenie zamówienia publicznego w trybie podstawowym (bez negocjacji) </w:t>
      </w:r>
      <w:bookmarkStart w:id="1" w:name="_Hlk155708627"/>
      <w:r w:rsidRPr="00646D5D">
        <w:rPr>
          <w:rFonts w:eastAsia="Times New Roman"/>
          <w:i/>
          <w:sz w:val="22"/>
          <w:szCs w:val="22"/>
        </w:rPr>
        <w:t xml:space="preserve">na </w:t>
      </w:r>
      <w:bookmarkEnd w:id="1"/>
      <w:r w:rsidRPr="00646D5D">
        <w:rPr>
          <w:rFonts w:eastAsia="Times New Roman"/>
          <w:b/>
          <w:i/>
          <w:sz w:val="22"/>
          <w:szCs w:val="22"/>
        </w:rPr>
        <w:t xml:space="preserve">dostawę sond i analizatorów na potrzeby Projektu nr </w:t>
      </w:r>
      <w:r w:rsidRPr="00646D5D">
        <w:rPr>
          <w:b/>
          <w:i/>
          <w:sz w:val="22"/>
          <w:szCs w:val="22"/>
        </w:rPr>
        <w:t>FEDR.02.01-IP.01-0001/24 pn. „Edu – Fish – program edukacyjno-promocyjny w zakresie rybactwa”</w:t>
      </w:r>
    </w:p>
    <w:p w14:paraId="25914E45" w14:textId="77777777" w:rsidR="00646D5D" w:rsidRPr="00646D5D" w:rsidRDefault="00646D5D" w:rsidP="00646D5D">
      <w:pPr>
        <w:tabs>
          <w:tab w:val="center" w:pos="4536"/>
          <w:tab w:val="right" w:pos="9072"/>
        </w:tabs>
        <w:spacing w:before="120" w:after="0"/>
        <w:rPr>
          <w:b/>
          <w:i/>
          <w:sz w:val="22"/>
          <w:szCs w:val="22"/>
        </w:rPr>
      </w:pPr>
      <w:r w:rsidRPr="00646D5D">
        <w:rPr>
          <w:i/>
          <w:sz w:val="22"/>
          <w:szCs w:val="22"/>
        </w:rPr>
        <w:t xml:space="preserve">Znak (numer referencyjny) postępowania: </w:t>
      </w:r>
      <w:r w:rsidRPr="00646D5D">
        <w:rPr>
          <w:b/>
          <w:bCs/>
          <w:i/>
          <w:iCs/>
          <w:sz w:val="22"/>
          <w:szCs w:val="22"/>
        </w:rPr>
        <w:t>ZP/WNoŻiR/KHIiBR/400/III/2025/2026/P</w:t>
      </w:r>
    </w:p>
    <w:p w14:paraId="5CD65DE9" w14:textId="77777777" w:rsidR="00996828" w:rsidRPr="00624DBE" w:rsidRDefault="00996828" w:rsidP="00996828">
      <w:pPr>
        <w:jc w:val="both"/>
        <w:rPr>
          <w:b/>
          <w:sz w:val="22"/>
          <w:szCs w:val="22"/>
        </w:rPr>
      </w:pPr>
    </w:p>
    <w:p w14:paraId="26DD9068" w14:textId="59CDC6B0" w:rsidR="00996828" w:rsidRPr="00624DBE" w:rsidRDefault="00996828" w:rsidP="00996828">
      <w:pPr>
        <w:spacing w:before="120"/>
        <w:jc w:val="center"/>
        <w:rPr>
          <w:b/>
          <w:sz w:val="22"/>
          <w:szCs w:val="22"/>
        </w:rPr>
      </w:pPr>
      <w:r w:rsidRPr="00624DBE">
        <w:rPr>
          <w:b/>
          <w:sz w:val="22"/>
          <w:szCs w:val="22"/>
        </w:rPr>
        <w:t xml:space="preserve">ODPOWIEDZI NA PYTANIA WYKONAWCY </w:t>
      </w:r>
      <w:r w:rsidR="0013358C">
        <w:rPr>
          <w:b/>
          <w:sz w:val="22"/>
          <w:szCs w:val="22"/>
        </w:rPr>
        <w:t xml:space="preserve">I MODYFIKACJA </w:t>
      </w:r>
      <w:r w:rsidRPr="00624DBE">
        <w:rPr>
          <w:b/>
          <w:sz w:val="22"/>
          <w:szCs w:val="22"/>
        </w:rPr>
        <w:t xml:space="preserve">SWZ </w:t>
      </w:r>
    </w:p>
    <w:p w14:paraId="1CF9BAAD" w14:textId="036075FA" w:rsidR="00996828" w:rsidRPr="00624DBE" w:rsidRDefault="00367225" w:rsidP="00996828">
      <w:pPr>
        <w:spacing w:before="240"/>
        <w:jc w:val="both"/>
        <w:rPr>
          <w:sz w:val="22"/>
          <w:szCs w:val="22"/>
        </w:rPr>
      </w:pPr>
      <w:r w:rsidRPr="00270297">
        <w:rPr>
          <w:b/>
          <w:bCs/>
          <w:sz w:val="22"/>
          <w:szCs w:val="22"/>
        </w:rPr>
        <w:t>(I)</w:t>
      </w:r>
      <w:r>
        <w:rPr>
          <w:sz w:val="22"/>
          <w:szCs w:val="22"/>
        </w:rPr>
        <w:t xml:space="preserve"> </w:t>
      </w:r>
      <w:r w:rsidR="00996828" w:rsidRPr="00624DBE">
        <w:rPr>
          <w:sz w:val="22"/>
          <w:szCs w:val="22"/>
        </w:rPr>
        <w:t xml:space="preserve">Zamawiający informuje, iż w toku postępowania, w dniu </w:t>
      </w:r>
      <w:r w:rsidR="001171B1">
        <w:rPr>
          <w:sz w:val="22"/>
          <w:szCs w:val="22"/>
        </w:rPr>
        <w:t>1</w:t>
      </w:r>
      <w:r w:rsidR="00996828" w:rsidRPr="00624DBE">
        <w:rPr>
          <w:sz w:val="22"/>
          <w:szCs w:val="22"/>
        </w:rPr>
        <w:t>8.0</w:t>
      </w:r>
      <w:r w:rsidR="001171B1">
        <w:rPr>
          <w:sz w:val="22"/>
          <w:szCs w:val="22"/>
        </w:rPr>
        <w:t>2</w:t>
      </w:r>
      <w:r w:rsidR="00996828" w:rsidRPr="00624DBE">
        <w:rPr>
          <w:sz w:val="22"/>
          <w:szCs w:val="22"/>
        </w:rPr>
        <w:t>.202</w:t>
      </w:r>
      <w:r w:rsidR="001171B1">
        <w:rPr>
          <w:sz w:val="22"/>
          <w:szCs w:val="22"/>
        </w:rPr>
        <w:t>6</w:t>
      </w:r>
      <w:r w:rsidR="00996828" w:rsidRPr="00624DBE">
        <w:rPr>
          <w:sz w:val="22"/>
          <w:szCs w:val="22"/>
        </w:rPr>
        <w:t xml:space="preserve"> r. zostały wniesione do  Zamawiającego zapytania do specyfikacji warunków zamówienia (zwanej dalej SWZ). Zamawiający działając na podstawie art. 284 ust. 2 ustawy z dnia 11 września 2019 r. - Prawo zamówień publicznych (dalej zwaną „ustawą PZP”), poniżej przedstawia treść wniesionych pytań i jednocześnie udziela następujących odpowiedzi: </w:t>
      </w:r>
    </w:p>
    <w:p w14:paraId="337B50F8" w14:textId="77777777" w:rsidR="00996828" w:rsidRPr="00624DBE" w:rsidRDefault="00996828" w:rsidP="00996828">
      <w:pPr>
        <w:pStyle w:val="Default"/>
        <w:jc w:val="both"/>
        <w:rPr>
          <w:b/>
          <w:sz w:val="22"/>
          <w:szCs w:val="22"/>
          <w:u w:val="single"/>
        </w:rPr>
      </w:pPr>
    </w:p>
    <w:p w14:paraId="1CDE16EF" w14:textId="2AC82C29" w:rsidR="00996828" w:rsidRPr="00624DBE" w:rsidRDefault="00996828" w:rsidP="003A4CA7">
      <w:pPr>
        <w:spacing w:after="120"/>
        <w:rPr>
          <w:b/>
          <w:sz w:val="22"/>
          <w:szCs w:val="22"/>
        </w:rPr>
      </w:pPr>
      <w:r w:rsidRPr="00624DBE">
        <w:rPr>
          <w:b/>
          <w:sz w:val="22"/>
          <w:szCs w:val="22"/>
          <w:u w:val="single"/>
        </w:rPr>
        <w:t>Pytanie nr 1</w:t>
      </w:r>
      <w:r w:rsidRPr="00624DBE">
        <w:rPr>
          <w:b/>
          <w:sz w:val="22"/>
          <w:szCs w:val="22"/>
        </w:rPr>
        <w:t>:</w:t>
      </w:r>
    </w:p>
    <w:p w14:paraId="0DB8E84D" w14:textId="1780CFE1" w:rsidR="00957A46" w:rsidRPr="0094748E" w:rsidRDefault="00996828" w:rsidP="0094748E">
      <w:pPr>
        <w:jc w:val="both"/>
        <w:rPr>
          <w:i/>
          <w:sz w:val="22"/>
          <w:szCs w:val="22"/>
        </w:rPr>
      </w:pPr>
      <w:r w:rsidRPr="0094748E">
        <w:rPr>
          <w:b/>
          <w:i/>
          <w:sz w:val="22"/>
          <w:szCs w:val="22"/>
        </w:rPr>
        <w:t xml:space="preserve"> </w:t>
      </w:r>
      <w:r w:rsidRPr="0094748E">
        <w:rPr>
          <w:i/>
          <w:sz w:val="22"/>
          <w:szCs w:val="22"/>
        </w:rPr>
        <w:t>„</w:t>
      </w:r>
      <w:r w:rsidR="0094748E" w:rsidRPr="0094748E">
        <w:rPr>
          <w:rFonts w:eastAsia="Times New Roman"/>
          <w:i/>
          <w:color w:val="000000"/>
          <w:sz w:val="22"/>
          <w:szCs w:val="22"/>
        </w:rPr>
        <w:t>Postępowanie jest podzielone na 5 części. Czy wymagany jest udział we wszystkich 5 częściach jednocześnie, czy można wziąć udział w pojedynczych częściach?</w:t>
      </w:r>
      <w:r w:rsidR="00957A46" w:rsidRPr="0094748E">
        <w:rPr>
          <w:i/>
          <w:sz w:val="22"/>
          <w:szCs w:val="22"/>
        </w:rPr>
        <w:t>”.</w:t>
      </w:r>
    </w:p>
    <w:p w14:paraId="0BFFDF62" w14:textId="7748BB39" w:rsidR="00996828" w:rsidRPr="00624DBE" w:rsidRDefault="00996828" w:rsidP="003A4CA7">
      <w:pPr>
        <w:autoSpaceDE w:val="0"/>
        <w:autoSpaceDN w:val="0"/>
        <w:adjustRightInd w:val="0"/>
        <w:spacing w:before="120" w:after="120"/>
        <w:jc w:val="both"/>
        <w:rPr>
          <w:b/>
          <w:sz w:val="22"/>
          <w:szCs w:val="22"/>
        </w:rPr>
      </w:pPr>
      <w:r w:rsidRPr="00624DBE">
        <w:rPr>
          <w:b/>
          <w:sz w:val="22"/>
          <w:szCs w:val="22"/>
          <w:u w:val="single"/>
        </w:rPr>
        <w:t xml:space="preserve">Odpowiedź </w:t>
      </w:r>
      <w:r w:rsidR="00957A46" w:rsidRPr="00624DBE">
        <w:rPr>
          <w:b/>
          <w:sz w:val="22"/>
          <w:szCs w:val="22"/>
          <w:u w:val="single"/>
        </w:rPr>
        <w:t xml:space="preserve">na </w:t>
      </w:r>
      <w:r w:rsidR="006173BE" w:rsidRPr="00624DBE">
        <w:rPr>
          <w:b/>
          <w:sz w:val="22"/>
          <w:szCs w:val="22"/>
          <w:u w:val="single"/>
        </w:rPr>
        <w:t>pytanie nr 1</w:t>
      </w:r>
      <w:r w:rsidRPr="00624DBE">
        <w:rPr>
          <w:b/>
          <w:sz w:val="22"/>
          <w:szCs w:val="22"/>
        </w:rPr>
        <w:t xml:space="preserve">: </w:t>
      </w:r>
    </w:p>
    <w:p w14:paraId="72296493" w14:textId="123F56B5" w:rsidR="00996828" w:rsidRPr="00624DBE" w:rsidRDefault="00367225" w:rsidP="0094748E">
      <w:pPr>
        <w:spacing w:before="120" w:after="120"/>
        <w:jc w:val="both"/>
        <w:rPr>
          <w:b/>
          <w:sz w:val="22"/>
          <w:szCs w:val="22"/>
          <w:u w:val="single"/>
        </w:rPr>
      </w:pPr>
      <w:r>
        <w:rPr>
          <w:sz w:val="22"/>
          <w:szCs w:val="22"/>
        </w:rPr>
        <w:t xml:space="preserve">Wykonawca może złożyć ofertę na 1,2,3,4 lub 5 części (Zadań). </w:t>
      </w:r>
      <w:r w:rsidR="0094748E">
        <w:rPr>
          <w:sz w:val="22"/>
          <w:szCs w:val="22"/>
        </w:rPr>
        <w:t xml:space="preserve">Stosownie do treści działu XII ust. 1 SWZ, </w:t>
      </w:r>
      <w:r w:rsidR="0094748E">
        <w:rPr>
          <w:rFonts w:cs="Arial"/>
          <w:sz w:val="22"/>
          <w:szCs w:val="22"/>
        </w:rPr>
        <w:t>t</w:t>
      </w:r>
      <w:r w:rsidR="0094748E" w:rsidRPr="00CB5DA5">
        <w:rPr>
          <w:rFonts w:cs="Arial"/>
          <w:sz w:val="22"/>
          <w:szCs w:val="22"/>
        </w:rPr>
        <w:t>en sam Wykonawca może – według jego wyboru – złożyć ofertę na dowolną ilość Zadań</w:t>
      </w:r>
      <w:r w:rsidR="004A0B05" w:rsidRPr="00624DBE">
        <w:rPr>
          <w:color w:val="000000"/>
          <w:sz w:val="22"/>
          <w:szCs w:val="22"/>
        </w:rPr>
        <w:t>.</w:t>
      </w:r>
      <w:r w:rsidR="00957A46" w:rsidRPr="00624DBE">
        <w:rPr>
          <w:color w:val="000000"/>
          <w:sz w:val="22"/>
          <w:szCs w:val="22"/>
        </w:rPr>
        <w:t xml:space="preserve"> </w:t>
      </w:r>
      <w:r w:rsidR="00996828" w:rsidRPr="00624DBE">
        <w:rPr>
          <w:sz w:val="22"/>
          <w:szCs w:val="22"/>
        </w:rPr>
        <w:t xml:space="preserve">  </w:t>
      </w:r>
    </w:p>
    <w:p w14:paraId="610480C7" w14:textId="40947FA7" w:rsidR="00957A46" w:rsidRPr="00624DBE" w:rsidRDefault="00957A46" w:rsidP="003A4CA7">
      <w:pPr>
        <w:spacing w:after="120"/>
        <w:rPr>
          <w:b/>
          <w:sz w:val="22"/>
          <w:szCs w:val="22"/>
        </w:rPr>
      </w:pPr>
      <w:r w:rsidRPr="00624DBE">
        <w:rPr>
          <w:b/>
          <w:sz w:val="22"/>
          <w:szCs w:val="22"/>
          <w:u w:val="single"/>
        </w:rPr>
        <w:t>Pytanie nr 2</w:t>
      </w:r>
      <w:r w:rsidRPr="00624DBE">
        <w:rPr>
          <w:b/>
          <w:sz w:val="22"/>
          <w:szCs w:val="22"/>
        </w:rPr>
        <w:t>:</w:t>
      </w:r>
    </w:p>
    <w:p w14:paraId="25CF3E90" w14:textId="6E62AF74" w:rsidR="007C61BF" w:rsidRPr="007C61BF" w:rsidRDefault="00957A46" w:rsidP="007C61BF">
      <w:pPr>
        <w:shd w:val="clear" w:color="auto" w:fill="FFFFFF"/>
        <w:spacing w:after="0"/>
        <w:jc w:val="both"/>
        <w:textAlignment w:val="baseline"/>
        <w:rPr>
          <w:rFonts w:eastAsia="Times New Roman"/>
          <w:i/>
          <w:color w:val="000000"/>
          <w:sz w:val="22"/>
          <w:szCs w:val="22"/>
        </w:rPr>
      </w:pPr>
      <w:r w:rsidRPr="007C61BF">
        <w:rPr>
          <w:b/>
          <w:i/>
          <w:sz w:val="22"/>
          <w:szCs w:val="22"/>
        </w:rPr>
        <w:t xml:space="preserve"> </w:t>
      </w:r>
      <w:r w:rsidRPr="007C61BF">
        <w:rPr>
          <w:i/>
          <w:sz w:val="22"/>
          <w:szCs w:val="22"/>
        </w:rPr>
        <w:t>„</w:t>
      </w:r>
      <w:r w:rsidR="007C61BF" w:rsidRPr="007C61BF">
        <w:rPr>
          <w:rFonts w:eastAsia="Times New Roman"/>
          <w:i/>
          <w:color w:val="000000"/>
          <w:sz w:val="22"/>
          <w:szCs w:val="22"/>
        </w:rPr>
        <w:t>W treści zadania 2 dla pH-metru jest wymagane zasilanie bateryjne typu AAA co najmniej 2 baterie.  Czy dopuszczalne jest zasilanie akumulatorowe dla tego urządzenia?  (urządzenie nie ma zasilania bateryjnego). </w:t>
      </w:r>
    </w:p>
    <w:p w14:paraId="04CD4ADB" w14:textId="095DF279" w:rsidR="00957A46" w:rsidRPr="007C61BF" w:rsidRDefault="007C61BF" w:rsidP="007C61BF">
      <w:pPr>
        <w:shd w:val="clear" w:color="auto" w:fill="FFFFFF"/>
        <w:spacing w:after="0" w:line="240" w:lineRule="auto"/>
        <w:jc w:val="both"/>
        <w:textAlignment w:val="baseline"/>
        <w:rPr>
          <w:i/>
          <w:sz w:val="22"/>
          <w:szCs w:val="22"/>
        </w:rPr>
      </w:pPr>
      <w:r w:rsidRPr="007C61BF">
        <w:rPr>
          <w:rFonts w:eastAsia="Times New Roman"/>
          <w:i/>
          <w:color w:val="000000"/>
          <w:sz w:val="22"/>
          <w:szCs w:val="22"/>
        </w:rPr>
        <w:t>W treści zadania 4 dla tlenomierza jest wymagane zasilanie bateryjne typu AAA co</w:t>
      </w:r>
      <w:r>
        <w:rPr>
          <w:rFonts w:eastAsia="Times New Roman"/>
          <w:i/>
          <w:color w:val="000000"/>
          <w:sz w:val="22"/>
          <w:szCs w:val="22"/>
        </w:rPr>
        <w:t xml:space="preserve"> </w:t>
      </w:r>
      <w:r w:rsidRPr="007C61BF">
        <w:rPr>
          <w:rFonts w:eastAsia="Times New Roman"/>
          <w:i/>
          <w:color w:val="000000"/>
          <w:sz w:val="22"/>
          <w:szCs w:val="22"/>
        </w:rPr>
        <w:t>najmniej 2 baterie. Czy dopuszczalne jest zasilanie akumulatorowe dla tego urządzenia?   (urządzenie nie ma zasilania bateryjnego)</w:t>
      </w:r>
      <w:r w:rsidR="00957A46" w:rsidRPr="007C61BF">
        <w:rPr>
          <w:i/>
          <w:sz w:val="22"/>
          <w:szCs w:val="22"/>
        </w:rPr>
        <w:t>”.</w:t>
      </w:r>
    </w:p>
    <w:p w14:paraId="1C34E4C9" w14:textId="77777777" w:rsidR="007C61BF" w:rsidRDefault="007C61BF" w:rsidP="003A4CA7">
      <w:pPr>
        <w:autoSpaceDE w:val="0"/>
        <w:autoSpaceDN w:val="0"/>
        <w:adjustRightInd w:val="0"/>
        <w:spacing w:before="120" w:after="120"/>
        <w:jc w:val="both"/>
        <w:rPr>
          <w:b/>
          <w:sz w:val="22"/>
          <w:szCs w:val="22"/>
          <w:u w:val="single"/>
        </w:rPr>
      </w:pPr>
    </w:p>
    <w:p w14:paraId="52BD7100" w14:textId="3439C36B" w:rsidR="00957A46" w:rsidRPr="00624DBE" w:rsidRDefault="00957A46" w:rsidP="003A4CA7">
      <w:pPr>
        <w:autoSpaceDE w:val="0"/>
        <w:autoSpaceDN w:val="0"/>
        <w:adjustRightInd w:val="0"/>
        <w:spacing w:before="120" w:after="120"/>
        <w:jc w:val="both"/>
        <w:rPr>
          <w:b/>
          <w:sz w:val="22"/>
          <w:szCs w:val="22"/>
        </w:rPr>
      </w:pPr>
      <w:r w:rsidRPr="00624DBE">
        <w:rPr>
          <w:b/>
          <w:sz w:val="22"/>
          <w:szCs w:val="22"/>
          <w:u w:val="single"/>
        </w:rPr>
        <w:t xml:space="preserve">Odpowiedź na pytanie nr </w:t>
      </w:r>
      <w:r w:rsidR="003A4CA7" w:rsidRPr="00624DBE">
        <w:rPr>
          <w:b/>
          <w:sz w:val="22"/>
          <w:szCs w:val="22"/>
          <w:u w:val="single"/>
        </w:rPr>
        <w:t>2</w:t>
      </w:r>
      <w:r w:rsidRPr="00624DBE">
        <w:rPr>
          <w:b/>
          <w:sz w:val="22"/>
          <w:szCs w:val="22"/>
        </w:rPr>
        <w:t xml:space="preserve">: </w:t>
      </w:r>
    </w:p>
    <w:p w14:paraId="7F392598" w14:textId="073D52EB" w:rsidR="007C61BF" w:rsidRDefault="00957A46" w:rsidP="00E15752">
      <w:pPr>
        <w:jc w:val="both"/>
        <w:rPr>
          <w:rFonts w:eastAsia="Times New Roman"/>
          <w:color w:val="000000"/>
          <w:sz w:val="22"/>
          <w:szCs w:val="22"/>
        </w:rPr>
      </w:pPr>
      <w:r w:rsidRPr="00E15752">
        <w:rPr>
          <w:sz w:val="22"/>
          <w:szCs w:val="22"/>
        </w:rPr>
        <w:t>Zamawiający</w:t>
      </w:r>
      <w:r w:rsidR="007C61BF" w:rsidRPr="00E15752">
        <w:rPr>
          <w:sz w:val="22"/>
          <w:szCs w:val="22"/>
        </w:rPr>
        <w:t xml:space="preserve"> informuje, </w:t>
      </w:r>
      <w:r w:rsidR="007C61BF" w:rsidRPr="00E15752">
        <w:rPr>
          <w:rFonts w:eastAsia="Times New Roman"/>
          <w:color w:val="000000"/>
          <w:sz w:val="22"/>
          <w:szCs w:val="22"/>
        </w:rPr>
        <w:t>że dopuszcza</w:t>
      </w:r>
      <w:r w:rsidR="00E15752">
        <w:rPr>
          <w:rFonts w:eastAsia="Times New Roman"/>
          <w:color w:val="000000"/>
          <w:sz w:val="22"/>
          <w:szCs w:val="22"/>
        </w:rPr>
        <w:t xml:space="preserve"> w </w:t>
      </w:r>
      <w:r w:rsidR="00496246">
        <w:rPr>
          <w:rFonts w:eastAsia="Times New Roman"/>
          <w:color w:val="000000"/>
          <w:sz w:val="22"/>
          <w:szCs w:val="22"/>
        </w:rPr>
        <w:t>Z</w:t>
      </w:r>
      <w:r w:rsidR="00E15752">
        <w:rPr>
          <w:rFonts w:eastAsia="Times New Roman"/>
          <w:color w:val="000000"/>
          <w:sz w:val="22"/>
          <w:szCs w:val="22"/>
        </w:rPr>
        <w:t>adani</w:t>
      </w:r>
      <w:r w:rsidR="00496246">
        <w:rPr>
          <w:rFonts w:eastAsia="Times New Roman"/>
          <w:color w:val="000000"/>
          <w:sz w:val="22"/>
          <w:szCs w:val="22"/>
        </w:rPr>
        <w:t xml:space="preserve">u 2 pH-metr </w:t>
      </w:r>
      <w:r w:rsidR="00E15752">
        <w:rPr>
          <w:rFonts w:eastAsia="Times New Roman"/>
          <w:color w:val="000000"/>
          <w:sz w:val="22"/>
          <w:szCs w:val="22"/>
        </w:rPr>
        <w:t xml:space="preserve">z </w:t>
      </w:r>
      <w:r w:rsidR="007C61BF" w:rsidRPr="00E15752">
        <w:rPr>
          <w:rFonts w:eastAsia="Times New Roman"/>
          <w:color w:val="000000"/>
          <w:sz w:val="22"/>
          <w:szCs w:val="22"/>
        </w:rPr>
        <w:t>zasilanie</w:t>
      </w:r>
      <w:r w:rsidR="00E15752">
        <w:rPr>
          <w:rFonts w:eastAsia="Times New Roman"/>
          <w:color w:val="000000"/>
          <w:sz w:val="22"/>
          <w:szCs w:val="22"/>
        </w:rPr>
        <w:t>m</w:t>
      </w:r>
      <w:r w:rsidR="007C61BF" w:rsidRPr="00E15752">
        <w:rPr>
          <w:rFonts w:eastAsia="Times New Roman"/>
          <w:color w:val="000000"/>
          <w:sz w:val="22"/>
          <w:szCs w:val="22"/>
        </w:rPr>
        <w:t xml:space="preserve"> akumulatorow</w:t>
      </w:r>
      <w:r w:rsidR="00E15752">
        <w:rPr>
          <w:rFonts w:eastAsia="Times New Roman"/>
          <w:color w:val="000000"/>
          <w:sz w:val="22"/>
          <w:szCs w:val="22"/>
        </w:rPr>
        <w:t>ym</w:t>
      </w:r>
      <w:r w:rsidR="007C61BF" w:rsidRPr="00E15752">
        <w:rPr>
          <w:rFonts w:eastAsia="Times New Roman"/>
          <w:color w:val="000000"/>
          <w:sz w:val="22"/>
          <w:szCs w:val="22"/>
        </w:rPr>
        <w:t xml:space="preserve">, ale wtedy w zestawie </w:t>
      </w:r>
      <w:r w:rsidR="00E15752">
        <w:rPr>
          <w:rFonts w:eastAsia="Times New Roman"/>
          <w:color w:val="000000"/>
          <w:sz w:val="22"/>
          <w:szCs w:val="22"/>
        </w:rPr>
        <w:t xml:space="preserve">z </w:t>
      </w:r>
      <w:r w:rsidR="00496246">
        <w:rPr>
          <w:rFonts w:eastAsia="Times New Roman"/>
          <w:color w:val="000000"/>
          <w:sz w:val="22"/>
          <w:szCs w:val="22"/>
        </w:rPr>
        <w:t xml:space="preserve">pH-metrem </w:t>
      </w:r>
      <w:r w:rsidR="007C61BF" w:rsidRPr="00E15752">
        <w:rPr>
          <w:rFonts w:eastAsia="Times New Roman"/>
          <w:color w:val="000000"/>
          <w:sz w:val="22"/>
          <w:szCs w:val="22"/>
        </w:rPr>
        <w:t>wymagana jest ładowarka</w:t>
      </w:r>
      <w:r w:rsidR="00E15752">
        <w:rPr>
          <w:rFonts w:eastAsia="Times New Roman"/>
          <w:color w:val="000000"/>
          <w:sz w:val="22"/>
          <w:szCs w:val="22"/>
        </w:rPr>
        <w:t>.</w:t>
      </w:r>
    </w:p>
    <w:p w14:paraId="14CFDB83" w14:textId="44D69CCA" w:rsidR="00496246" w:rsidRPr="007C61BF" w:rsidRDefault="00496246" w:rsidP="0049624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752">
        <w:rPr>
          <w:sz w:val="22"/>
          <w:szCs w:val="22"/>
        </w:rPr>
        <w:lastRenderedPageBreak/>
        <w:t xml:space="preserve">Zamawiający informuje, </w:t>
      </w:r>
      <w:r w:rsidRPr="00E15752">
        <w:rPr>
          <w:rFonts w:eastAsia="Times New Roman"/>
          <w:color w:val="000000"/>
          <w:sz w:val="22"/>
          <w:szCs w:val="22"/>
        </w:rPr>
        <w:t>że dopuszcza</w:t>
      </w:r>
      <w:r>
        <w:rPr>
          <w:rFonts w:eastAsia="Times New Roman"/>
          <w:color w:val="000000"/>
          <w:sz w:val="22"/>
          <w:szCs w:val="22"/>
        </w:rPr>
        <w:t xml:space="preserve"> w Zadaniu 4</w:t>
      </w:r>
      <w:r w:rsidR="00367225">
        <w:rPr>
          <w:rFonts w:eastAsia="Times New Roman"/>
          <w:color w:val="000000"/>
          <w:sz w:val="22"/>
          <w:szCs w:val="22"/>
        </w:rPr>
        <w:t xml:space="preserve"> tlenomierz </w:t>
      </w:r>
      <w:r>
        <w:rPr>
          <w:rFonts w:eastAsia="Times New Roman"/>
          <w:color w:val="000000"/>
          <w:sz w:val="22"/>
          <w:szCs w:val="22"/>
        </w:rPr>
        <w:t xml:space="preserve">z </w:t>
      </w:r>
      <w:r w:rsidRPr="00E15752">
        <w:rPr>
          <w:rFonts w:eastAsia="Times New Roman"/>
          <w:color w:val="000000"/>
          <w:sz w:val="22"/>
          <w:szCs w:val="22"/>
        </w:rPr>
        <w:t>zasilanie</w:t>
      </w:r>
      <w:r>
        <w:rPr>
          <w:rFonts w:eastAsia="Times New Roman"/>
          <w:color w:val="000000"/>
          <w:sz w:val="22"/>
          <w:szCs w:val="22"/>
        </w:rPr>
        <w:t>m</w:t>
      </w:r>
      <w:r w:rsidRPr="00E15752">
        <w:rPr>
          <w:rFonts w:eastAsia="Times New Roman"/>
          <w:color w:val="000000"/>
          <w:sz w:val="22"/>
          <w:szCs w:val="22"/>
        </w:rPr>
        <w:t xml:space="preserve"> akumulatorow</w:t>
      </w:r>
      <w:r>
        <w:rPr>
          <w:rFonts w:eastAsia="Times New Roman"/>
          <w:color w:val="000000"/>
          <w:sz w:val="22"/>
          <w:szCs w:val="22"/>
        </w:rPr>
        <w:t>ym</w:t>
      </w:r>
      <w:r w:rsidRPr="00E15752">
        <w:rPr>
          <w:rFonts w:eastAsia="Times New Roman"/>
          <w:color w:val="000000"/>
          <w:sz w:val="22"/>
          <w:szCs w:val="22"/>
        </w:rPr>
        <w:t xml:space="preserve">, ale wtedy w zestawie </w:t>
      </w:r>
      <w:r>
        <w:rPr>
          <w:rFonts w:eastAsia="Times New Roman"/>
          <w:color w:val="000000"/>
          <w:sz w:val="22"/>
          <w:szCs w:val="22"/>
        </w:rPr>
        <w:t xml:space="preserve">z </w:t>
      </w:r>
      <w:r w:rsidR="00367225">
        <w:rPr>
          <w:rFonts w:eastAsia="Times New Roman"/>
          <w:color w:val="000000"/>
          <w:sz w:val="22"/>
          <w:szCs w:val="22"/>
        </w:rPr>
        <w:t xml:space="preserve">tlenomierzem </w:t>
      </w:r>
      <w:r w:rsidRPr="00E15752">
        <w:rPr>
          <w:rFonts w:eastAsia="Times New Roman"/>
          <w:color w:val="000000"/>
          <w:sz w:val="22"/>
          <w:szCs w:val="22"/>
        </w:rPr>
        <w:t>wymagana jest ładowarka</w:t>
      </w:r>
      <w:r>
        <w:rPr>
          <w:rFonts w:eastAsia="Times New Roman"/>
          <w:color w:val="000000"/>
          <w:sz w:val="22"/>
          <w:szCs w:val="22"/>
        </w:rPr>
        <w:t>.</w:t>
      </w:r>
    </w:p>
    <w:p w14:paraId="5E699D99" w14:textId="726C0D44" w:rsidR="00496246" w:rsidRPr="00270297" w:rsidRDefault="00270297" w:rsidP="00FB007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sz w:val="22"/>
          <w:szCs w:val="22"/>
        </w:rPr>
      </w:pPr>
      <w:r w:rsidRPr="00270297">
        <w:rPr>
          <w:rFonts w:eastAsia="Times New Roman"/>
          <w:b/>
          <w:bCs/>
          <w:sz w:val="22"/>
          <w:szCs w:val="22"/>
        </w:rPr>
        <w:t>(II)</w:t>
      </w:r>
      <w:r w:rsidRPr="00270297">
        <w:rPr>
          <w:rFonts w:eastAsia="Times New Roman"/>
          <w:sz w:val="22"/>
          <w:szCs w:val="22"/>
        </w:rPr>
        <w:t xml:space="preserve"> </w:t>
      </w:r>
      <w:r w:rsidR="00367225" w:rsidRPr="00270297">
        <w:rPr>
          <w:rFonts w:eastAsia="Times New Roman"/>
          <w:sz w:val="22"/>
          <w:szCs w:val="22"/>
        </w:rPr>
        <w:t>Z związku z treścią odpowiedzi udzielonej na pytanie nr 2 Zamawiający dokonuje zmian w treści SWZ w ten sposób, że:</w:t>
      </w:r>
    </w:p>
    <w:p w14:paraId="3236C27E" w14:textId="1449D514" w:rsidR="00367225" w:rsidRPr="00367225" w:rsidRDefault="00367225" w:rsidP="00367225">
      <w:pPr>
        <w:pStyle w:val="Akapitzlist"/>
        <w:numPr>
          <w:ilvl w:val="0"/>
          <w:numId w:val="19"/>
        </w:numPr>
        <w:spacing w:after="0"/>
        <w:jc w:val="both"/>
        <w:rPr>
          <w:rFonts w:eastAsia="Times New Roman"/>
          <w:sz w:val="22"/>
          <w:szCs w:val="22"/>
        </w:rPr>
      </w:pPr>
      <w:r w:rsidRPr="00367225">
        <w:rPr>
          <w:rFonts w:eastAsia="Times New Roman"/>
          <w:sz w:val="22"/>
          <w:szCs w:val="22"/>
        </w:rPr>
        <w:t xml:space="preserve">Treść pkt. 3 w </w:t>
      </w:r>
      <w:bookmarkStart w:id="2" w:name="_Hlk222416308"/>
      <w:r w:rsidRPr="00367225">
        <w:rPr>
          <w:rFonts w:eastAsia="Times New Roman"/>
          <w:sz w:val="22"/>
          <w:szCs w:val="22"/>
        </w:rPr>
        <w:t>Załączniku nr 2B SWZ</w:t>
      </w:r>
      <w:r w:rsidR="00FB007B">
        <w:rPr>
          <w:rFonts w:eastAsia="Times New Roman"/>
          <w:sz w:val="22"/>
          <w:szCs w:val="22"/>
        </w:rPr>
        <w:t xml:space="preserve"> -</w:t>
      </w:r>
      <w:r w:rsidRPr="00367225">
        <w:rPr>
          <w:rFonts w:eastAsia="Times New Roman"/>
          <w:sz w:val="22"/>
          <w:szCs w:val="22"/>
        </w:rPr>
        <w:t xml:space="preserve"> Opisie </w:t>
      </w:r>
      <w:r w:rsidRPr="00367225">
        <w:rPr>
          <w:sz w:val="22"/>
          <w:szCs w:val="22"/>
        </w:rPr>
        <w:t>techniczno-zakresowym przedmiotu zamówienia dla Zadania nr 2</w:t>
      </w:r>
      <w:bookmarkEnd w:id="2"/>
      <w:r>
        <w:rPr>
          <w:sz w:val="22"/>
          <w:szCs w:val="22"/>
        </w:rPr>
        <w:t>:</w:t>
      </w:r>
    </w:p>
    <w:p w14:paraId="1A6BFF31" w14:textId="30ED8553" w:rsidR="00367225" w:rsidRDefault="00367225" w:rsidP="00367225">
      <w:pPr>
        <w:spacing w:after="0" w:line="360" w:lineRule="exact"/>
        <w:ind w:left="72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67225">
        <w:rPr>
          <w:sz w:val="22"/>
          <w:szCs w:val="22"/>
        </w:rPr>
        <w:t>zamiast dotychczasowego</w:t>
      </w:r>
      <w:r>
        <w:rPr>
          <w:sz w:val="22"/>
          <w:szCs w:val="22"/>
        </w:rPr>
        <w:t xml:space="preserve"> brzmienia : „</w:t>
      </w:r>
      <w:r w:rsidRPr="00FB007B">
        <w:rPr>
          <w:i/>
          <w:iCs/>
          <w:sz w:val="22"/>
          <w:szCs w:val="22"/>
        </w:rPr>
        <w:t>zasilanie bateriami paluszkowymi typu AAA (co najmniej 2 baterie);</w:t>
      </w:r>
      <w:r>
        <w:rPr>
          <w:sz w:val="22"/>
          <w:szCs w:val="22"/>
        </w:rPr>
        <w:t xml:space="preserve">” </w:t>
      </w:r>
    </w:p>
    <w:p w14:paraId="164F27F9" w14:textId="16E1576A" w:rsidR="00367225" w:rsidRDefault="00367225" w:rsidP="00367225">
      <w:pPr>
        <w:spacing w:after="0" w:line="360" w:lineRule="exact"/>
        <w:ind w:left="720"/>
        <w:contextualSpacing/>
        <w:rPr>
          <w:sz w:val="22"/>
          <w:szCs w:val="22"/>
        </w:rPr>
      </w:pPr>
      <w:r>
        <w:rPr>
          <w:sz w:val="22"/>
          <w:szCs w:val="22"/>
        </w:rPr>
        <w:t>- otrzymuje brzmienie:</w:t>
      </w:r>
      <w:r w:rsidRPr="00367225">
        <w:rPr>
          <w:sz w:val="22"/>
          <w:szCs w:val="22"/>
        </w:rPr>
        <w:t xml:space="preserve"> </w:t>
      </w:r>
      <w:r w:rsidRPr="00FB007B">
        <w:rPr>
          <w:i/>
          <w:iCs/>
          <w:sz w:val="22"/>
          <w:szCs w:val="22"/>
        </w:rPr>
        <w:t xml:space="preserve">„zasilanie bateryjne lub akumulatorowe. W przypadku zasilania akumulatorowego w zestawie </w:t>
      </w:r>
      <w:r w:rsidRPr="00FB007B">
        <w:rPr>
          <w:rFonts w:eastAsia="Times New Roman"/>
          <w:i/>
          <w:iCs/>
          <w:color w:val="000000"/>
          <w:sz w:val="22"/>
          <w:szCs w:val="22"/>
        </w:rPr>
        <w:t>wymagana jest ładowarka</w:t>
      </w:r>
      <w:r w:rsidRPr="00FB007B">
        <w:rPr>
          <w:i/>
          <w:iCs/>
          <w:sz w:val="22"/>
          <w:szCs w:val="22"/>
        </w:rPr>
        <w:t>;”.</w:t>
      </w:r>
    </w:p>
    <w:p w14:paraId="7B67754E" w14:textId="65E960CA" w:rsidR="00367225" w:rsidRPr="00367225" w:rsidRDefault="00367225" w:rsidP="00367225">
      <w:pPr>
        <w:pStyle w:val="Akapitzlist"/>
        <w:numPr>
          <w:ilvl w:val="0"/>
          <w:numId w:val="19"/>
        </w:numPr>
        <w:spacing w:before="120" w:after="120"/>
        <w:contextualSpacing w:val="0"/>
        <w:jc w:val="both"/>
        <w:rPr>
          <w:rFonts w:eastAsia="Times New Roman"/>
          <w:sz w:val="22"/>
          <w:szCs w:val="22"/>
        </w:rPr>
      </w:pPr>
      <w:r w:rsidRPr="00367225">
        <w:rPr>
          <w:rFonts w:eastAsia="Times New Roman"/>
          <w:sz w:val="22"/>
          <w:szCs w:val="22"/>
        </w:rPr>
        <w:t>Treść pkt.</w:t>
      </w:r>
      <w:r>
        <w:rPr>
          <w:rFonts w:eastAsia="Times New Roman"/>
          <w:sz w:val="22"/>
          <w:szCs w:val="22"/>
        </w:rPr>
        <w:t xml:space="preserve"> II.14 </w:t>
      </w:r>
      <w:r w:rsidRPr="00367225">
        <w:rPr>
          <w:rFonts w:eastAsia="Times New Roman"/>
          <w:sz w:val="22"/>
          <w:szCs w:val="22"/>
        </w:rPr>
        <w:t>w Załączniku nr 2</w:t>
      </w:r>
      <w:r>
        <w:rPr>
          <w:rFonts w:eastAsia="Times New Roman"/>
          <w:sz w:val="22"/>
          <w:szCs w:val="22"/>
        </w:rPr>
        <w:t>D</w:t>
      </w:r>
      <w:r w:rsidRPr="00367225">
        <w:rPr>
          <w:rFonts w:eastAsia="Times New Roman"/>
          <w:sz w:val="22"/>
          <w:szCs w:val="22"/>
        </w:rPr>
        <w:t xml:space="preserve"> SWZ – Opisie </w:t>
      </w:r>
      <w:r w:rsidRPr="00367225">
        <w:rPr>
          <w:sz w:val="22"/>
          <w:szCs w:val="22"/>
        </w:rPr>
        <w:t xml:space="preserve">techniczno-zakresowym przedmiotu zamówienia dla Zadania nr </w:t>
      </w:r>
      <w:r>
        <w:rPr>
          <w:sz w:val="22"/>
          <w:szCs w:val="22"/>
        </w:rPr>
        <w:t>4:</w:t>
      </w:r>
    </w:p>
    <w:p w14:paraId="23CC778E" w14:textId="5CF9CE53" w:rsidR="00367225" w:rsidRPr="00367225" w:rsidRDefault="00367225" w:rsidP="00367225">
      <w:pPr>
        <w:spacing w:after="0" w:line="320" w:lineRule="exact"/>
        <w:ind w:left="720"/>
        <w:contextualSpacing/>
        <w:rPr>
          <w:sz w:val="22"/>
          <w:szCs w:val="22"/>
        </w:rPr>
      </w:pPr>
      <w:r w:rsidRPr="00367225">
        <w:rPr>
          <w:sz w:val="22"/>
          <w:szCs w:val="22"/>
        </w:rPr>
        <w:t>- zamiast dotychczasowego brzmienia: „</w:t>
      </w:r>
      <w:r w:rsidRPr="00FB007B">
        <w:rPr>
          <w:i/>
          <w:iCs/>
          <w:sz w:val="22"/>
          <w:szCs w:val="22"/>
        </w:rPr>
        <w:t>zasilanie – co najmniej 2 baterie alkaliczne typu AA</w:t>
      </w:r>
      <w:r w:rsidRPr="00367225">
        <w:rPr>
          <w:sz w:val="22"/>
          <w:szCs w:val="22"/>
        </w:rPr>
        <w:t xml:space="preserve">”; </w:t>
      </w:r>
    </w:p>
    <w:p w14:paraId="2E0ECA4B" w14:textId="790A853C" w:rsidR="00367225" w:rsidRDefault="00367225" w:rsidP="00367225">
      <w:pPr>
        <w:spacing w:before="120" w:after="120" w:line="360" w:lineRule="exact"/>
        <w:ind w:left="720"/>
        <w:rPr>
          <w:sz w:val="22"/>
          <w:szCs w:val="22"/>
        </w:rPr>
      </w:pPr>
      <w:r>
        <w:rPr>
          <w:sz w:val="22"/>
          <w:szCs w:val="22"/>
        </w:rPr>
        <w:t>- otrzymuje brzmienie:</w:t>
      </w:r>
      <w:r w:rsidRPr="00367225">
        <w:rPr>
          <w:sz w:val="22"/>
          <w:szCs w:val="22"/>
        </w:rPr>
        <w:t xml:space="preserve"> </w:t>
      </w:r>
      <w:r>
        <w:rPr>
          <w:sz w:val="22"/>
          <w:szCs w:val="22"/>
        </w:rPr>
        <w:t>„</w:t>
      </w:r>
      <w:bookmarkStart w:id="3" w:name="_Hlk222417510"/>
      <w:r w:rsidRPr="00FB007B">
        <w:rPr>
          <w:i/>
          <w:iCs/>
          <w:sz w:val="22"/>
          <w:szCs w:val="22"/>
        </w:rPr>
        <w:t xml:space="preserve">zasilanie bateryjne lub akumulatorowe. W przypadku zasilania akumulatorowego w zestawie </w:t>
      </w:r>
      <w:r w:rsidRPr="00FB007B">
        <w:rPr>
          <w:rFonts w:eastAsia="Times New Roman"/>
          <w:i/>
          <w:iCs/>
          <w:color w:val="000000"/>
          <w:sz w:val="22"/>
          <w:szCs w:val="22"/>
        </w:rPr>
        <w:t xml:space="preserve"> wymagana jest ładowarka</w:t>
      </w:r>
      <w:bookmarkEnd w:id="3"/>
      <w:r>
        <w:rPr>
          <w:sz w:val="22"/>
          <w:szCs w:val="22"/>
        </w:rPr>
        <w:t>;”.</w:t>
      </w:r>
    </w:p>
    <w:p w14:paraId="275F7F67" w14:textId="77777777" w:rsidR="00270297" w:rsidRDefault="00270297" w:rsidP="00270297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before="120" w:after="0"/>
        <w:ind w:left="426" w:hanging="426"/>
        <w:jc w:val="both"/>
        <w:rPr>
          <w:rFonts w:cs="Times New Roman"/>
          <w:sz w:val="22"/>
          <w:szCs w:val="22"/>
        </w:rPr>
      </w:pPr>
      <w:r w:rsidRPr="00270297">
        <w:rPr>
          <w:rFonts w:cs="Times New Roman"/>
          <w:sz w:val="22"/>
          <w:szCs w:val="22"/>
        </w:rPr>
        <w:t>Mając na uwadze, że zmiany (modyfikacje), o których mowa w sekcji II powyżej, dotyczą dokumentów:  Załącznik</w:t>
      </w:r>
      <w:r>
        <w:rPr>
          <w:rFonts w:cs="Times New Roman"/>
          <w:sz w:val="22"/>
          <w:szCs w:val="22"/>
        </w:rPr>
        <w:t>a</w:t>
      </w:r>
      <w:r w:rsidRPr="00270297">
        <w:rPr>
          <w:rFonts w:cs="Times New Roman"/>
          <w:sz w:val="22"/>
          <w:szCs w:val="22"/>
        </w:rPr>
        <w:t xml:space="preserve"> nr 2</w:t>
      </w:r>
      <w:r>
        <w:rPr>
          <w:rFonts w:cs="Times New Roman"/>
          <w:sz w:val="22"/>
          <w:szCs w:val="22"/>
        </w:rPr>
        <w:t>B</w:t>
      </w:r>
      <w:r w:rsidRPr="00270297">
        <w:rPr>
          <w:rFonts w:cs="Times New Roman"/>
          <w:sz w:val="22"/>
          <w:szCs w:val="22"/>
        </w:rPr>
        <w:t xml:space="preserve"> SWZ oraz Załącznik</w:t>
      </w:r>
      <w:r>
        <w:rPr>
          <w:rFonts w:cs="Times New Roman"/>
          <w:sz w:val="22"/>
          <w:szCs w:val="22"/>
        </w:rPr>
        <w:t>a</w:t>
      </w:r>
      <w:r w:rsidRPr="00270297">
        <w:rPr>
          <w:rFonts w:cs="Times New Roman"/>
          <w:sz w:val="22"/>
          <w:szCs w:val="22"/>
        </w:rPr>
        <w:t xml:space="preserve"> 2</w:t>
      </w:r>
      <w:r>
        <w:rPr>
          <w:rFonts w:cs="Times New Roman"/>
          <w:sz w:val="22"/>
          <w:szCs w:val="22"/>
        </w:rPr>
        <w:t>D</w:t>
      </w:r>
      <w:r w:rsidRPr="00270297">
        <w:rPr>
          <w:rFonts w:cs="Times New Roman"/>
          <w:sz w:val="22"/>
          <w:szCs w:val="22"/>
        </w:rPr>
        <w:t xml:space="preserve"> SWZ, które stanowić będą w Umow</w:t>
      </w:r>
      <w:r>
        <w:rPr>
          <w:rFonts w:cs="Times New Roman"/>
          <w:sz w:val="22"/>
          <w:szCs w:val="22"/>
        </w:rPr>
        <w:t>ach</w:t>
      </w:r>
      <w:r w:rsidRPr="00270297">
        <w:rPr>
          <w:rFonts w:cs="Times New Roman"/>
          <w:sz w:val="22"/>
          <w:szCs w:val="22"/>
        </w:rPr>
        <w:t xml:space="preserve"> o zamówienie</w:t>
      </w:r>
      <w:r>
        <w:rPr>
          <w:rFonts w:cs="Times New Roman"/>
          <w:sz w:val="22"/>
          <w:szCs w:val="22"/>
        </w:rPr>
        <w:t xml:space="preserve">, odpowiednio na Zadanie nr 2 i Zadanie nr 4, </w:t>
      </w:r>
      <w:r w:rsidRPr="00270297">
        <w:rPr>
          <w:rFonts w:cs="Times New Roman"/>
          <w:sz w:val="22"/>
          <w:szCs w:val="22"/>
        </w:rPr>
        <w:t>załączniki do t</w:t>
      </w:r>
      <w:r>
        <w:rPr>
          <w:rFonts w:cs="Times New Roman"/>
          <w:sz w:val="22"/>
          <w:szCs w:val="22"/>
        </w:rPr>
        <w:t xml:space="preserve">ychże </w:t>
      </w:r>
      <w:r w:rsidRPr="00270297">
        <w:rPr>
          <w:rFonts w:cs="Times New Roman"/>
          <w:sz w:val="22"/>
          <w:szCs w:val="22"/>
        </w:rPr>
        <w:t>Um</w:t>
      </w:r>
      <w:r>
        <w:rPr>
          <w:rFonts w:cs="Times New Roman"/>
          <w:sz w:val="22"/>
          <w:szCs w:val="22"/>
        </w:rPr>
        <w:t>ów</w:t>
      </w:r>
      <w:r w:rsidRPr="00270297">
        <w:rPr>
          <w:rFonts w:cs="Times New Roman"/>
          <w:sz w:val="22"/>
          <w:szCs w:val="22"/>
        </w:rPr>
        <w:t xml:space="preserve">, Zamawiający przygotował </w:t>
      </w:r>
      <w:r>
        <w:rPr>
          <w:rFonts w:cs="Times New Roman"/>
          <w:sz w:val="22"/>
          <w:szCs w:val="22"/>
        </w:rPr>
        <w:t>ujednolicone wersje tych załączników. Ujednolicenie wersje powyższych Załączników pn.:</w:t>
      </w:r>
    </w:p>
    <w:p w14:paraId="3FD6E701" w14:textId="77777777" w:rsidR="00270297" w:rsidRPr="00270297" w:rsidRDefault="00270297" w:rsidP="00270297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before="120" w:after="0"/>
        <w:jc w:val="both"/>
        <w:rPr>
          <w:rFonts w:cs="Times New Roman"/>
          <w:sz w:val="22"/>
          <w:szCs w:val="22"/>
        </w:rPr>
      </w:pPr>
      <w:r w:rsidRPr="00367225">
        <w:rPr>
          <w:rFonts w:eastAsia="Times New Roman"/>
          <w:sz w:val="22"/>
          <w:szCs w:val="22"/>
        </w:rPr>
        <w:t xml:space="preserve">Załącznik nr 2B SWZ – Opis </w:t>
      </w:r>
      <w:r w:rsidRPr="00367225">
        <w:rPr>
          <w:sz w:val="22"/>
          <w:szCs w:val="22"/>
        </w:rPr>
        <w:t>techniczno-zakresowy przedmiotu zamówienia dla Zadania nr 2</w:t>
      </w:r>
      <w:r>
        <w:rPr>
          <w:sz w:val="22"/>
          <w:szCs w:val="22"/>
        </w:rPr>
        <w:t xml:space="preserve"> – wersja po modyfikacji z 19.02.2026;</w:t>
      </w:r>
    </w:p>
    <w:p w14:paraId="3C4879DA" w14:textId="77777777" w:rsidR="00270297" w:rsidRPr="00270297" w:rsidRDefault="00270297" w:rsidP="00270297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before="120" w:after="0"/>
        <w:jc w:val="both"/>
        <w:rPr>
          <w:rFonts w:cs="Times New Roman"/>
          <w:sz w:val="22"/>
          <w:szCs w:val="22"/>
        </w:rPr>
      </w:pPr>
      <w:r w:rsidRPr="00367225">
        <w:rPr>
          <w:rFonts w:eastAsia="Times New Roman"/>
          <w:sz w:val="22"/>
          <w:szCs w:val="22"/>
        </w:rPr>
        <w:t>Załącznik nr 2</w:t>
      </w:r>
      <w:r>
        <w:rPr>
          <w:rFonts w:eastAsia="Times New Roman"/>
          <w:sz w:val="22"/>
          <w:szCs w:val="22"/>
        </w:rPr>
        <w:t>D</w:t>
      </w:r>
      <w:r w:rsidRPr="00367225">
        <w:rPr>
          <w:rFonts w:eastAsia="Times New Roman"/>
          <w:sz w:val="22"/>
          <w:szCs w:val="22"/>
        </w:rPr>
        <w:t xml:space="preserve"> SWZ – Opis </w:t>
      </w:r>
      <w:r w:rsidRPr="00367225">
        <w:rPr>
          <w:sz w:val="22"/>
          <w:szCs w:val="22"/>
        </w:rPr>
        <w:t xml:space="preserve">techniczno-zakresowy przedmiotu zamówienia dla Zadania nr </w:t>
      </w:r>
      <w:r>
        <w:rPr>
          <w:sz w:val="22"/>
          <w:szCs w:val="22"/>
        </w:rPr>
        <w:t>4 – wersja po modyfikacji z 19.02.2026</w:t>
      </w:r>
    </w:p>
    <w:p w14:paraId="35B3DA39" w14:textId="58C3F751" w:rsidR="00270297" w:rsidRPr="00270297" w:rsidRDefault="00270297" w:rsidP="00270297">
      <w:pPr>
        <w:autoSpaceDE w:val="0"/>
        <w:autoSpaceDN w:val="0"/>
        <w:adjustRightInd w:val="0"/>
        <w:spacing w:before="120" w:after="0"/>
        <w:ind w:left="426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</w:t>
      </w:r>
      <w:r w:rsidRPr="00270297">
        <w:rPr>
          <w:rFonts w:cs="Times New Roman"/>
          <w:sz w:val="22"/>
          <w:szCs w:val="22"/>
        </w:rPr>
        <w:t>ostają</w:t>
      </w:r>
      <w:r>
        <w:rPr>
          <w:rFonts w:cs="Times New Roman"/>
          <w:sz w:val="22"/>
          <w:szCs w:val="22"/>
        </w:rPr>
        <w:t xml:space="preserve"> opublikowane na </w:t>
      </w:r>
      <w:r w:rsidRPr="00270297">
        <w:rPr>
          <w:color w:val="000000"/>
          <w:sz w:val="22"/>
          <w:szCs w:val="22"/>
          <w:lang w:eastAsia="ar-SA"/>
        </w:rPr>
        <w:t>stronie internetowej prowadzonego postępowania</w:t>
      </w:r>
      <w:r>
        <w:rPr>
          <w:color w:val="000000"/>
          <w:sz w:val="22"/>
          <w:szCs w:val="22"/>
          <w:lang w:eastAsia="ar-SA"/>
        </w:rPr>
        <w:t xml:space="preserve">, a wersje Załącznika nr 2B i Załącznika nr 2D sprzed modyfikacji zostają usunięte ze </w:t>
      </w:r>
      <w:r w:rsidRPr="00270297">
        <w:rPr>
          <w:color w:val="000000"/>
          <w:sz w:val="22"/>
          <w:szCs w:val="22"/>
          <w:lang w:eastAsia="ar-SA"/>
        </w:rPr>
        <w:t>stron</w:t>
      </w:r>
      <w:r>
        <w:rPr>
          <w:color w:val="000000"/>
          <w:sz w:val="22"/>
          <w:szCs w:val="22"/>
          <w:lang w:eastAsia="ar-SA"/>
        </w:rPr>
        <w:t xml:space="preserve">y </w:t>
      </w:r>
      <w:r w:rsidRPr="00270297">
        <w:rPr>
          <w:color w:val="000000"/>
          <w:sz w:val="22"/>
          <w:szCs w:val="22"/>
          <w:lang w:eastAsia="ar-SA"/>
        </w:rPr>
        <w:t>internetowej prowadzonego postępowania</w:t>
      </w:r>
      <w:r>
        <w:rPr>
          <w:color w:val="000000"/>
          <w:sz w:val="22"/>
          <w:szCs w:val="22"/>
          <w:lang w:eastAsia="ar-SA"/>
        </w:rPr>
        <w:t>.</w:t>
      </w:r>
    </w:p>
    <w:p w14:paraId="2E42ADEB" w14:textId="77777777" w:rsidR="00270297" w:rsidRPr="00F64E94" w:rsidRDefault="00270297" w:rsidP="00270297">
      <w:pPr>
        <w:autoSpaceDE w:val="0"/>
        <w:autoSpaceDN w:val="0"/>
        <w:adjustRightInd w:val="0"/>
        <w:spacing w:before="120"/>
        <w:ind w:left="720" w:firstLine="360"/>
        <w:jc w:val="both"/>
        <w:rPr>
          <w:sz w:val="22"/>
          <w:szCs w:val="22"/>
        </w:rPr>
      </w:pPr>
      <w:r w:rsidRPr="00F64E94">
        <w:rPr>
          <w:sz w:val="22"/>
          <w:szCs w:val="22"/>
        </w:rPr>
        <w:t>Pozostałe pliki pozostają bez zmian.</w:t>
      </w:r>
    </w:p>
    <w:p w14:paraId="672B892B" w14:textId="55BCE24E" w:rsidR="0013358C" w:rsidRPr="00270297" w:rsidRDefault="0013358C" w:rsidP="00270297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/>
        <w:ind w:left="426" w:hanging="284"/>
        <w:jc w:val="both"/>
        <w:rPr>
          <w:color w:val="000000"/>
          <w:sz w:val="22"/>
          <w:szCs w:val="22"/>
          <w:lang w:eastAsia="ar-SA"/>
        </w:rPr>
      </w:pPr>
      <w:r w:rsidRPr="00270297">
        <w:rPr>
          <w:sz w:val="22"/>
          <w:szCs w:val="22"/>
        </w:rPr>
        <w:t xml:space="preserve">Zamawiający - działając na podstawie art. 286 ust. 4 ustawy PZP, w celu umożliwienia wszystkim Wykonawcom zapoznania się z treścią </w:t>
      </w:r>
      <w:r w:rsidR="00270297">
        <w:rPr>
          <w:sz w:val="22"/>
          <w:szCs w:val="22"/>
        </w:rPr>
        <w:t xml:space="preserve">zmian wprowadzonych niniejszym dokumentem </w:t>
      </w:r>
      <w:r w:rsidRPr="00270297">
        <w:rPr>
          <w:sz w:val="22"/>
          <w:szCs w:val="22"/>
        </w:rPr>
        <w:t xml:space="preserve">-  </w:t>
      </w:r>
      <w:r w:rsidRPr="00270297">
        <w:rPr>
          <w:color w:val="000000"/>
          <w:sz w:val="22"/>
          <w:szCs w:val="22"/>
          <w:lang w:eastAsia="ar-SA"/>
        </w:rPr>
        <w:t>wprowadza</w:t>
      </w:r>
      <w:r w:rsidRPr="00270297">
        <w:rPr>
          <w:sz w:val="22"/>
          <w:szCs w:val="22"/>
        </w:rPr>
        <w:t xml:space="preserve"> również </w:t>
      </w:r>
      <w:r w:rsidRPr="00270297">
        <w:rPr>
          <w:color w:val="000000"/>
          <w:sz w:val="22"/>
          <w:szCs w:val="22"/>
          <w:lang w:eastAsia="ar-SA"/>
        </w:rPr>
        <w:t>zmiany (modyfikacje) w zakresie dotyczącym:</w:t>
      </w:r>
    </w:p>
    <w:p w14:paraId="0C3A1183" w14:textId="77777777" w:rsidR="0013358C" w:rsidRPr="000A6983" w:rsidRDefault="0013358C" w:rsidP="0013358C">
      <w:pPr>
        <w:numPr>
          <w:ilvl w:val="0"/>
          <w:numId w:val="17"/>
        </w:numPr>
        <w:autoSpaceDE w:val="0"/>
        <w:autoSpaceDN w:val="0"/>
        <w:adjustRightInd w:val="0"/>
        <w:spacing w:before="120" w:after="0"/>
        <w:jc w:val="both"/>
        <w:rPr>
          <w:sz w:val="22"/>
          <w:szCs w:val="22"/>
        </w:rPr>
      </w:pPr>
      <w:r w:rsidRPr="00421B5D">
        <w:rPr>
          <w:b/>
          <w:color w:val="000000"/>
          <w:sz w:val="22"/>
          <w:szCs w:val="22"/>
          <w:lang w:eastAsia="ar-SA"/>
        </w:rPr>
        <w:t>Terminu  składania i otwarcia ofert</w:t>
      </w:r>
      <w:r w:rsidRPr="00421B5D">
        <w:rPr>
          <w:color w:val="000000"/>
          <w:sz w:val="22"/>
          <w:szCs w:val="22"/>
          <w:lang w:eastAsia="ar-SA"/>
        </w:rPr>
        <w:t xml:space="preserve"> </w:t>
      </w:r>
      <w:r w:rsidRPr="00421B5D">
        <w:rPr>
          <w:b/>
          <w:color w:val="000000"/>
          <w:sz w:val="22"/>
          <w:szCs w:val="22"/>
          <w:lang w:eastAsia="ar-SA"/>
        </w:rPr>
        <w:t>w niniejszym postępowaniu</w:t>
      </w:r>
      <w:r w:rsidRPr="00421B5D">
        <w:rPr>
          <w:color w:val="000000"/>
          <w:sz w:val="22"/>
          <w:szCs w:val="22"/>
          <w:lang w:eastAsia="ar-SA"/>
        </w:rPr>
        <w:t xml:space="preserve">, tj. przedłużeniu ulegają terminy składania i otwarcia ofert w ten sposób, że: </w:t>
      </w:r>
    </w:p>
    <w:p w14:paraId="2ABE8EBB" w14:textId="6D201865" w:rsidR="0013358C" w:rsidRPr="00302454" w:rsidRDefault="0013358C" w:rsidP="00302454">
      <w:pPr>
        <w:pStyle w:val="Akapitzlist"/>
        <w:numPr>
          <w:ilvl w:val="3"/>
          <w:numId w:val="18"/>
        </w:numPr>
        <w:autoSpaceDE w:val="0"/>
        <w:autoSpaceDN w:val="0"/>
        <w:adjustRightInd w:val="0"/>
        <w:spacing w:before="120" w:after="0"/>
        <w:ind w:left="1418" w:firstLine="0"/>
        <w:jc w:val="both"/>
        <w:rPr>
          <w:sz w:val="22"/>
          <w:szCs w:val="22"/>
        </w:rPr>
      </w:pPr>
      <w:r w:rsidRPr="00302454">
        <w:rPr>
          <w:color w:val="000000"/>
          <w:sz w:val="22"/>
          <w:szCs w:val="22"/>
          <w:lang w:eastAsia="ar-SA"/>
        </w:rPr>
        <w:t xml:space="preserve">Nowy termin </w:t>
      </w:r>
      <w:r w:rsidRPr="00302454">
        <w:rPr>
          <w:b/>
          <w:sz w:val="22"/>
          <w:szCs w:val="22"/>
          <w:lang w:eastAsia="ar-SA"/>
        </w:rPr>
        <w:t>składania ofert</w:t>
      </w:r>
      <w:r w:rsidRPr="00302454">
        <w:rPr>
          <w:sz w:val="22"/>
          <w:szCs w:val="22"/>
          <w:lang w:eastAsia="ar-SA"/>
        </w:rPr>
        <w:t xml:space="preserve"> zostaje ustalony </w:t>
      </w:r>
      <w:r w:rsidRPr="00302454">
        <w:rPr>
          <w:b/>
          <w:sz w:val="22"/>
          <w:szCs w:val="22"/>
          <w:u w:val="single"/>
          <w:lang w:eastAsia="ar-SA"/>
        </w:rPr>
        <w:t>na 2</w:t>
      </w:r>
      <w:r w:rsidR="002C4D12">
        <w:rPr>
          <w:b/>
          <w:sz w:val="22"/>
          <w:szCs w:val="22"/>
          <w:u w:val="single"/>
          <w:lang w:eastAsia="ar-SA"/>
        </w:rPr>
        <w:t>6</w:t>
      </w:r>
      <w:r w:rsidRPr="00302454">
        <w:rPr>
          <w:b/>
          <w:sz w:val="22"/>
          <w:szCs w:val="22"/>
          <w:u w:val="single"/>
          <w:lang w:eastAsia="ar-SA"/>
        </w:rPr>
        <w:t>.0</w:t>
      </w:r>
      <w:r w:rsidR="002C4D12">
        <w:rPr>
          <w:b/>
          <w:sz w:val="22"/>
          <w:szCs w:val="22"/>
          <w:u w:val="single"/>
          <w:lang w:eastAsia="ar-SA"/>
        </w:rPr>
        <w:t>2</w:t>
      </w:r>
      <w:r w:rsidRPr="00302454">
        <w:rPr>
          <w:b/>
          <w:sz w:val="22"/>
          <w:szCs w:val="22"/>
          <w:u w:val="single"/>
          <w:lang w:eastAsia="ar-SA"/>
        </w:rPr>
        <w:t>.202</w:t>
      </w:r>
      <w:r w:rsidR="002C4D12">
        <w:rPr>
          <w:b/>
          <w:sz w:val="22"/>
          <w:szCs w:val="22"/>
          <w:u w:val="single"/>
          <w:lang w:eastAsia="ar-SA"/>
        </w:rPr>
        <w:t>6</w:t>
      </w:r>
      <w:r w:rsidRPr="00302454">
        <w:rPr>
          <w:b/>
          <w:sz w:val="22"/>
          <w:szCs w:val="22"/>
          <w:u w:val="single"/>
          <w:lang w:eastAsia="ar-SA"/>
        </w:rPr>
        <w:t xml:space="preserve"> r. do godz. 11.00.</w:t>
      </w:r>
    </w:p>
    <w:p w14:paraId="6B7661FD" w14:textId="60FE7B2D" w:rsidR="0013358C" w:rsidRDefault="0013358C" w:rsidP="00270297">
      <w:pPr>
        <w:pStyle w:val="Akapitzlist"/>
        <w:numPr>
          <w:ilvl w:val="3"/>
          <w:numId w:val="18"/>
        </w:numPr>
        <w:autoSpaceDE w:val="0"/>
        <w:autoSpaceDN w:val="0"/>
        <w:adjustRightInd w:val="0"/>
        <w:spacing w:before="120" w:after="0"/>
        <w:ind w:left="1418" w:firstLine="0"/>
        <w:jc w:val="both"/>
        <w:rPr>
          <w:sz w:val="22"/>
          <w:szCs w:val="22"/>
        </w:rPr>
      </w:pPr>
      <w:r w:rsidRPr="00421B5D">
        <w:rPr>
          <w:sz w:val="22"/>
          <w:szCs w:val="22"/>
        </w:rPr>
        <w:t xml:space="preserve">Nowy termin </w:t>
      </w:r>
      <w:r w:rsidRPr="00421B5D">
        <w:rPr>
          <w:b/>
          <w:sz w:val="22"/>
          <w:szCs w:val="22"/>
        </w:rPr>
        <w:t>otwarcia ofert</w:t>
      </w:r>
      <w:r w:rsidRPr="00421B5D">
        <w:rPr>
          <w:sz w:val="22"/>
          <w:szCs w:val="22"/>
        </w:rPr>
        <w:t xml:space="preserve"> zostaje ustalony </w:t>
      </w:r>
      <w:r>
        <w:rPr>
          <w:b/>
          <w:sz w:val="22"/>
          <w:szCs w:val="22"/>
          <w:u w:val="single"/>
        </w:rPr>
        <w:t>na 2</w:t>
      </w:r>
      <w:r w:rsidR="002C4D12">
        <w:rPr>
          <w:b/>
          <w:sz w:val="22"/>
          <w:szCs w:val="22"/>
          <w:u w:val="single"/>
        </w:rPr>
        <w:t>6</w:t>
      </w:r>
      <w:r>
        <w:rPr>
          <w:b/>
          <w:sz w:val="22"/>
          <w:szCs w:val="22"/>
          <w:u w:val="single"/>
        </w:rPr>
        <w:t>.0</w:t>
      </w:r>
      <w:r w:rsidR="002C4D12">
        <w:rPr>
          <w:b/>
          <w:sz w:val="22"/>
          <w:szCs w:val="22"/>
          <w:u w:val="single"/>
        </w:rPr>
        <w:t>2</w:t>
      </w:r>
      <w:r>
        <w:rPr>
          <w:b/>
          <w:sz w:val="22"/>
          <w:szCs w:val="22"/>
          <w:u w:val="single"/>
        </w:rPr>
        <w:t>.</w:t>
      </w:r>
      <w:r w:rsidRPr="00421B5D">
        <w:rPr>
          <w:b/>
          <w:sz w:val="22"/>
          <w:szCs w:val="22"/>
          <w:u w:val="single"/>
        </w:rPr>
        <w:t>202</w:t>
      </w:r>
      <w:r w:rsidR="002C4D12">
        <w:rPr>
          <w:b/>
          <w:sz w:val="22"/>
          <w:szCs w:val="22"/>
          <w:u w:val="single"/>
        </w:rPr>
        <w:t>6</w:t>
      </w:r>
      <w:r w:rsidRPr="00421B5D">
        <w:rPr>
          <w:b/>
          <w:sz w:val="22"/>
          <w:szCs w:val="22"/>
          <w:u w:val="single"/>
        </w:rPr>
        <w:t xml:space="preserve"> r. o godz. 12.00</w:t>
      </w:r>
      <w:r w:rsidRPr="00421B5D">
        <w:rPr>
          <w:sz w:val="22"/>
          <w:szCs w:val="22"/>
        </w:rPr>
        <w:t>.</w:t>
      </w:r>
    </w:p>
    <w:p w14:paraId="379A20BF" w14:textId="77777777" w:rsidR="0013358C" w:rsidRPr="001C7E3E" w:rsidRDefault="0013358C" w:rsidP="0013358C">
      <w:pPr>
        <w:autoSpaceDE w:val="0"/>
        <w:autoSpaceDN w:val="0"/>
        <w:adjustRightInd w:val="0"/>
        <w:spacing w:before="120"/>
        <w:ind w:left="708"/>
        <w:jc w:val="both"/>
        <w:rPr>
          <w:rFonts w:cs="Arial"/>
          <w:sz w:val="22"/>
          <w:szCs w:val="22"/>
          <w:lang w:eastAsia="ar-SA"/>
        </w:rPr>
      </w:pPr>
      <w:r w:rsidRPr="001C7E3E">
        <w:rPr>
          <w:rFonts w:cs="Arial"/>
          <w:sz w:val="22"/>
          <w:szCs w:val="22"/>
          <w:lang w:eastAsia="ar-SA"/>
        </w:rPr>
        <w:t>Powyższe stanowi modyfikację terminu składania i otwarcia ofert w stosunku do dotychczas podanych odpowiednio w dziale XIV ust. 1 SWZ</w:t>
      </w:r>
      <w:r>
        <w:rPr>
          <w:rFonts w:cs="Arial"/>
          <w:sz w:val="22"/>
          <w:szCs w:val="22"/>
          <w:lang w:eastAsia="ar-SA"/>
        </w:rPr>
        <w:t xml:space="preserve"> i w dziale X</w:t>
      </w:r>
      <w:r w:rsidRPr="001C7E3E">
        <w:rPr>
          <w:rFonts w:cs="Arial"/>
          <w:sz w:val="22"/>
          <w:szCs w:val="22"/>
          <w:lang w:eastAsia="ar-SA"/>
        </w:rPr>
        <w:t xml:space="preserve">V ust. 1 SWZ. </w:t>
      </w:r>
    </w:p>
    <w:p w14:paraId="2EE7005A" w14:textId="55C0D028" w:rsidR="0013358C" w:rsidRPr="00421B5D" w:rsidRDefault="0013358C" w:rsidP="0013358C">
      <w:pPr>
        <w:numPr>
          <w:ilvl w:val="0"/>
          <w:numId w:val="17"/>
        </w:numPr>
        <w:autoSpaceDE w:val="0"/>
        <w:autoSpaceDN w:val="0"/>
        <w:adjustRightInd w:val="0"/>
        <w:spacing w:before="120" w:after="0"/>
        <w:jc w:val="both"/>
        <w:rPr>
          <w:b/>
          <w:sz w:val="22"/>
          <w:szCs w:val="22"/>
        </w:rPr>
      </w:pPr>
      <w:r w:rsidRPr="00421B5D">
        <w:rPr>
          <w:b/>
          <w:sz w:val="22"/>
          <w:szCs w:val="22"/>
          <w:lang w:eastAsia="ar-SA"/>
        </w:rPr>
        <w:t>Terminu (okresu) związania ofertą w niniejszym postępowaniu</w:t>
      </w:r>
      <w:r w:rsidRPr="00421B5D">
        <w:rPr>
          <w:sz w:val="22"/>
          <w:szCs w:val="22"/>
          <w:lang w:eastAsia="ar-SA"/>
        </w:rPr>
        <w:t xml:space="preserve">, tj. wydłużeniu ulega termin (okres) związania ofertą tak, iż aktualny okres minimum, przez który </w:t>
      </w:r>
      <w:r w:rsidRPr="00421B5D">
        <w:rPr>
          <w:sz w:val="22"/>
          <w:szCs w:val="22"/>
          <w:lang w:eastAsia="ar-SA"/>
        </w:rPr>
        <w:lastRenderedPageBreak/>
        <w:t>Wykonawcy będą związani złożoną przez siebie ofertą</w:t>
      </w:r>
      <w:r>
        <w:rPr>
          <w:sz w:val="22"/>
          <w:szCs w:val="22"/>
          <w:lang w:eastAsia="ar-SA"/>
        </w:rPr>
        <w:t xml:space="preserve"> </w:t>
      </w:r>
      <w:r w:rsidRPr="00421B5D">
        <w:rPr>
          <w:sz w:val="22"/>
          <w:szCs w:val="22"/>
          <w:lang w:eastAsia="ar-SA"/>
        </w:rPr>
        <w:t>jest nie krótszy</w:t>
      </w:r>
      <w:r>
        <w:rPr>
          <w:sz w:val="22"/>
          <w:szCs w:val="22"/>
          <w:lang w:eastAsia="ar-SA"/>
        </w:rPr>
        <w:t xml:space="preserve">, </w:t>
      </w:r>
      <w:r w:rsidRPr="00421B5D">
        <w:rPr>
          <w:sz w:val="22"/>
          <w:szCs w:val="22"/>
          <w:lang w:eastAsia="ar-SA"/>
        </w:rPr>
        <w:t xml:space="preserve">niż okres </w:t>
      </w:r>
      <w:r>
        <w:rPr>
          <w:b/>
          <w:sz w:val="22"/>
          <w:szCs w:val="22"/>
          <w:lang w:eastAsia="ar-SA"/>
        </w:rPr>
        <w:t>do dnia 2</w:t>
      </w:r>
      <w:r w:rsidR="002C4D12">
        <w:rPr>
          <w:b/>
          <w:sz w:val="22"/>
          <w:szCs w:val="22"/>
          <w:lang w:eastAsia="ar-SA"/>
        </w:rPr>
        <w:t>7.03.</w:t>
      </w:r>
      <w:r w:rsidRPr="00421B5D">
        <w:rPr>
          <w:b/>
          <w:sz w:val="22"/>
          <w:szCs w:val="22"/>
          <w:lang w:eastAsia="ar-SA"/>
        </w:rPr>
        <w:t>202</w:t>
      </w:r>
      <w:r w:rsidR="002C4D12">
        <w:rPr>
          <w:b/>
          <w:sz w:val="22"/>
          <w:szCs w:val="22"/>
          <w:lang w:eastAsia="ar-SA"/>
        </w:rPr>
        <w:t>6</w:t>
      </w:r>
      <w:r w:rsidRPr="00421B5D">
        <w:rPr>
          <w:b/>
          <w:sz w:val="22"/>
          <w:szCs w:val="22"/>
          <w:lang w:eastAsia="ar-SA"/>
        </w:rPr>
        <w:t xml:space="preserve"> r</w:t>
      </w:r>
      <w:r w:rsidRPr="00421B5D">
        <w:rPr>
          <w:sz w:val="22"/>
          <w:szCs w:val="22"/>
          <w:lang w:eastAsia="ar-SA"/>
        </w:rPr>
        <w:t xml:space="preserve">. </w:t>
      </w:r>
      <w:r w:rsidRPr="00421B5D">
        <w:rPr>
          <w:b/>
          <w:sz w:val="22"/>
          <w:szCs w:val="22"/>
          <w:lang w:eastAsia="ar-SA"/>
        </w:rPr>
        <w:t xml:space="preserve">(włącznie z tym dniem). </w:t>
      </w:r>
    </w:p>
    <w:p w14:paraId="6F0542AD" w14:textId="77777777" w:rsidR="0013358C" w:rsidRPr="001C7E3E" w:rsidRDefault="0013358C" w:rsidP="0013358C">
      <w:pPr>
        <w:autoSpaceDE w:val="0"/>
        <w:autoSpaceDN w:val="0"/>
        <w:adjustRightInd w:val="0"/>
        <w:spacing w:before="120"/>
        <w:jc w:val="both"/>
        <w:rPr>
          <w:rFonts w:cs="Arial"/>
          <w:sz w:val="22"/>
          <w:szCs w:val="22"/>
          <w:lang w:eastAsia="ar-SA"/>
        </w:rPr>
      </w:pPr>
      <w:r w:rsidRPr="001C7E3E">
        <w:rPr>
          <w:rFonts w:cs="Arial"/>
          <w:sz w:val="22"/>
          <w:szCs w:val="22"/>
          <w:lang w:eastAsia="ar-SA"/>
        </w:rPr>
        <w:t xml:space="preserve">Powyższe stanowi modyfikację terminu (okresu) związania ofertą w stosunku do dotychczas wskazanego w dziale XVI ust. 1 SWZ.   </w:t>
      </w:r>
    </w:p>
    <w:p w14:paraId="37DBD9B7" w14:textId="77777777" w:rsidR="0013358C" w:rsidRDefault="0013358C" w:rsidP="0013358C">
      <w:pPr>
        <w:autoSpaceDE w:val="0"/>
        <w:autoSpaceDN w:val="0"/>
        <w:adjustRightInd w:val="0"/>
        <w:spacing w:before="120"/>
        <w:jc w:val="both"/>
        <w:rPr>
          <w:u w:val="single"/>
        </w:rPr>
      </w:pPr>
      <w:r>
        <w:rPr>
          <w:rFonts w:cs="Arial"/>
          <w:sz w:val="22"/>
          <w:szCs w:val="22"/>
          <w:lang w:eastAsia="ar-SA"/>
        </w:rPr>
        <w:t xml:space="preserve">Pozostałe postanowienia specyfikacji warunków zamówienia pozostają bez zmian. </w:t>
      </w:r>
      <w:r w:rsidRPr="001C7E3E">
        <w:rPr>
          <w:rFonts w:cs="Arial"/>
          <w:sz w:val="22"/>
          <w:szCs w:val="22"/>
          <w:lang w:eastAsia="ar-SA"/>
        </w:rPr>
        <w:t xml:space="preserve">   </w:t>
      </w:r>
    </w:p>
    <w:p w14:paraId="39046186" w14:textId="77777777" w:rsidR="00996828" w:rsidRDefault="00996828" w:rsidP="00996828">
      <w:pPr>
        <w:autoSpaceDE w:val="0"/>
        <w:autoSpaceDN w:val="0"/>
        <w:adjustRightInd w:val="0"/>
        <w:spacing w:before="120"/>
        <w:jc w:val="both"/>
        <w:rPr>
          <w:b/>
          <w:sz w:val="22"/>
          <w:szCs w:val="22"/>
          <w:u w:val="single"/>
        </w:rPr>
      </w:pPr>
    </w:p>
    <w:p w14:paraId="781E30E9" w14:textId="77777777" w:rsidR="00996828" w:rsidRPr="00FC3AEB" w:rsidRDefault="00996828" w:rsidP="00996828">
      <w:pPr>
        <w:jc w:val="center"/>
        <w:rPr>
          <w:b/>
          <w:sz w:val="22"/>
          <w:szCs w:val="22"/>
        </w:rPr>
      </w:pPr>
      <w:r w:rsidRPr="00FC3AEB">
        <w:t xml:space="preserve">                         </w:t>
      </w:r>
    </w:p>
    <w:p w14:paraId="394755AD" w14:textId="77777777" w:rsidR="00996828" w:rsidRPr="00FC3AEB" w:rsidRDefault="00996828" w:rsidP="00996828">
      <w:pPr>
        <w:jc w:val="center"/>
        <w:rPr>
          <w:b/>
          <w:sz w:val="22"/>
          <w:szCs w:val="22"/>
        </w:rPr>
      </w:pPr>
    </w:p>
    <w:p w14:paraId="78D2935F" w14:textId="77777777" w:rsidR="00996828" w:rsidRDefault="00996828" w:rsidP="004E4D16">
      <w:pPr>
        <w:spacing w:before="120" w:after="0"/>
        <w:jc w:val="both"/>
        <w:rPr>
          <w:rFonts w:eastAsia="Times New Roman"/>
          <w:i/>
          <w:sz w:val="22"/>
          <w:szCs w:val="22"/>
        </w:rPr>
      </w:pPr>
    </w:p>
    <w:p w14:paraId="7C5C1D0E" w14:textId="77777777" w:rsidR="00996828" w:rsidRDefault="00996828" w:rsidP="004E4D16">
      <w:pPr>
        <w:spacing w:before="120" w:after="0"/>
        <w:jc w:val="both"/>
        <w:rPr>
          <w:rFonts w:eastAsia="Times New Roman"/>
          <w:i/>
          <w:sz w:val="22"/>
          <w:szCs w:val="22"/>
        </w:rPr>
      </w:pPr>
    </w:p>
    <w:bookmarkEnd w:id="0"/>
    <w:sectPr w:rsidR="00996828" w:rsidSect="0003125C">
      <w:footerReference w:type="default" r:id="rId11"/>
      <w:headerReference w:type="first" r:id="rId12"/>
      <w:footerReference w:type="first" r:id="rId13"/>
      <w:pgSz w:w="11906" w:h="16838"/>
      <w:pgMar w:top="709" w:right="1417" w:bottom="709" w:left="1417" w:header="708" w:footer="708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39C9B" w14:textId="77777777" w:rsidR="00AF32B7" w:rsidRDefault="00AF32B7" w:rsidP="005B4164">
      <w:r>
        <w:separator/>
      </w:r>
    </w:p>
  </w:endnote>
  <w:endnote w:type="continuationSeparator" w:id="0">
    <w:p w14:paraId="74E8B276" w14:textId="77777777" w:rsidR="00AF32B7" w:rsidRDefault="00AF32B7" w:rsidP="005B4164">
      <w:r>
        <w:continuationSeparator/>
      </w:r>
    </w:p>
  </w:endnote>
  <w:endnote w:type="continuationNotice" w:id="1">
    <w:p w14:paraId="63226930" w14:textId="77777777" w:rsidR="00AF32B7" w:rsidRDefault="00AF32B7" w:rsidP="005B41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7524960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25544932" w14:textId="38056E89" w:rsidR="00AF32B7" w:rsidRPr="009B210F" w:rsidRDefault="00AF32B7" w:rsidP="009B210F">
        <w:pPr>
          <w:pStyle w:val="Stopka"/>
          <w:spacing w:before="120" w:after="120"/>
          <w:jc w:val="center"/>
          <w:rPr>
            <w:sz w:val="22"/>
            <w:szCs w:val="22"/>
          </w:rPr>
        </w:pPr>
        <w:r w:rsidRPr="009B210F">
          <w:rPr>
            <w:sz w:val="22"/>
            <w:szCs w:val="22"/>
          </w:rPr>
          <w:fldChar w:fldCharType="begin"/>
        </w:r>
        <w:r w:rsidRPr="009B210F">
          <w:rPr>
            <w:sz w:val="22"/>
            <w:szCs w:val="22"/>
          </w:rPr>
          <w:instrText>PAGE   \* MERGEFORMAT</w:instrText>
        </w:r>
        <w:r w:rsidRPr="009B210F">
          <w:rPr>
            <w:sz w:val="22"/>
            <w:szCs w:val="22"/>
          </w:rPr>
          <w:fldChar w:fldCharType="separate"/>
        </w:r>
        <w:r w:rsidR="005F77D9">
          <w:rPr>
            <w:noProof/>
            <w:sz w:val="22"/>
            <w:szCs w:val="22"/>
          </w:rPr>
          <w:t>2</w:t>
        </w:r>
        <w:r w:rsidRPr="009B210F">
          <w:rPr>
            <w:sz w:val="22"/>
            <w:szCs w:val="22"/>
          </w:rPr>
          <w:fldChar w:fldCharType="end"/>
        </w:r>
      </w:p>
    </w:sdtContent>
  </w:sdt>
  <w:p w14:paraId="4931E881" w14:textId="77777777" w:rsidR="00AF32B7" w:rsidRDefault="00AF32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19108" w14:textId="5B8AEB3A" w:rsidR="00AF32B7" w:rsidRPr="003D59F7" w:rsidRDefault="00AF32B7" w:rsidP="009378B7">
    <w:pPr>
      <w:pStyle w:val="Stopka"/>
      <w:spacing w:before="120" w:after="120"/>
      <w:jc w:val="center"/>
      <w:rPr>
        <w:sz w:val="22"/>
        <w:szCs w:val="22"/>
      </w:rPr>
    </w:pPr>
  </w:p>
  <w:p w14:paraId="7784704E" w14:textId="77777777" w:rsidR="00AF32B7" w:rsidRDefault="00AF32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171EC" w14:textId="77777777" w:rsidR="00AF32B7" w:rsidRDefault="00AF32B7" w:rsidP="005B4164">
      <w:r>
        <w:separator/>
      </w:r>
    </w:p>
  </w:footnote>
  <w:footnote w:type="continuationSeparator" w:id="0">
    <w:p w14:paraId="4E89F8D8" w14:textId="77777777" w:rsidR="00AF32B7" w:rsidRDefault="00AF32B7" w:rsidP="005B4164">
      <w:r>
        <w:continuationSeparator/>
      </w:r>
    </w:p>
  </w:footnote>
  <w:footnote w:type="continuationNotice" w:id="1">
    <w:p w14:paraId="3DE5E805" w14:textId="77777777" w:rsidR="00AF32B7" w:rsidRDefault="00AF32B7" w:rsidP="005B416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35E98" w14:textId="77777777" w:rsidR="00EC5D4E" w:rsidRPr="00EC5D4E" w:rsidRDefault="00EC5D4E" w:rsidP="00EC5D4E">
    <w:pPr>
      <w:pStyle w:val="Nagwek"/>
      <w:rPr>
        <w:sz w:val="22"/>
        <w:szCs w:val="22"/>
      </w:rPr>
    </w:pPr>
    <w:r w:rsidRPr="00EC5D4E">
      <w:rPr>
        <w:sz w:val="22"/>
        <w:szCs w:val="22"/>
      </w:rPr>
      <w:t>FEDR.02.01-IP.01-0001/24</w:t>
    </w:r>
  </w:p>
  <w:p w14:paraId="5F3A2FB3" w14:textId="77777777" w:rsidR="0062185A" w:rsidRDefault="0062185A" w:rsidP="00210D6E">
    <w:pPr>
      <w:spacing w:after="0" w:line="240" w:lineRule="auto"/>
      <w:rPr>
        <w:rFonts w:asciiTheme="majorHAnsi" w:eastAsia="Times New Roman" w:hAnsiTheme="majorHAnsi" w:cstheme="majorHAnsi"/>
        <w:sz w:val="22"/>
        <w:szCs w:val="22"/>
      </w:rPr>
    </w:pPr>
  </w:p>
  <w:p w14:paraId="682382BF" w14:textId="355BC50F" w:rsidR="00EC5D4E" w:rsidRDefault="00EC5D4E" w:rsidP="00060C18">
    <w:pPr>
      <w:spacing w:after="120"/>
      <w:jc w:val="both"/>
      <w:rPr>
        <w:rFonts w:asciiTheme="majorHAnsi" w:hAnsiTheme="majorHAnsi" w:cstheme="majorHAnsi"/>
        <w:bCs/>
        <w:sz w:val="22"/>
        <w:szCs w:val="22"/>
      </w:rPr>
    </w:pPr>
    <w:r w:rsidRPr="008365BF">
      <w:rPr>
        <w:noProof/>
      </w:rPr>
      <w:drawing>
        <wp:inline distT="0" distB="0" distL="0" distR="0" wp14:anchorId="1CA3AAF7" wp14:editId="4DE28964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</w:abstractNum>
  <w:abstractNum w:abstractNumId="1" w15:restartNumberingAfterBreak="0">
    <w:nsid w:val="00000004"/>
    <w:multiLevelType w:val="singleLevel"/>
    <w:tmpl w:val="94109BE2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</w:abstractNum>
  <w:abstractNum w:abstractNumId="2" w15:restartNumberingAfterBreak="0">
    <w:nsid w:val="00000010"/>
    <w:multiLevelType w:val="multilevel"/>
    <w:tmpl w:val="00000010"/>
    <w:name w:val="WW8Num16"/>
    <w:lvl w:ilvl="0">
      <w:start w:val="5"/>
      <w:numFmt w:val="decimal"/>
      <w:pStyle w:val="Tekstpodstawowyparagrafw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008F0DAC"/>
    <w:multiLevelType w:val="hybridMultilevel"/>
    <w:tmpl w:val="69B81EE6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" w15:restartNumberingAfterBreak="0">
    <w:nsid w:val="01247347"/>
    <w:multiLevelType w:val="hybridMultilevel"/>
    <w:tmpl w:val="1282823E"/>
    <w:lvl w:ilvl="0" w:tplc="01986FF0">
      <w:start w:val="1"/>
      <w:numFmt w:val="bullet"/>
      <w:pStyle w:val="tabelapunkty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8341F"/>
    <w:multiLevelType w:val="multilevel"/>
    <w:tmpl w:val="BB1EF092"/>
    <w:lvl w:ilvl="0">
      <w:start w:val="1"/>
      <w:numFmt w:val="decimal"/>
      <w:lvlText w:val="ZADANIE 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Podzadanie %1.%2."/>
      <w:lvlJc w:val="left"/>
      <w:pPr>
        <w:ind w:left="576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0A9B20DD"/>
    <w:multiLevelType w:val="multilevel"/>
    <w:tmpl w:val="A04ACA58"/>
    <w:lvl w:ilvl="0">
      <w:start w:val="1"/>
      <w:numFmt w:val="decimal"/>
      <w:pStyle w:val="Nagwek1"/>
      <w:lvlText w:val="ZADANIE %1"/>
      <w:lvlJc w:val="left"/>
      <w:pPr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4"/>
        <w:vertAlign w:val="baseline"/>
      </w:rPr>
    </w:lvl>
    <w:lvl w:ilvl="1">
      <w:start w:val="1"/>
      <w:numFmt w:val="decimal"/>
      <w:pStyle w:val="Nagwek2"/>
      <w:lvlText w:val="Podzadanie %1.%2."/>
      <w:lvlJc w:val="left"/>
      <w:pPr>
        <w:ind w:left="1920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1A5F52CB"/>
    <w:multiLevelType w:val="hybridMultilevel"/>
    <w:tmpl w:val="4B30EBF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772510"/>
    <w:multiLevelType w:val="hybridMultilevel"/>
    <w:tmpl w:val="FACC2B12"/>
    <w:lvl w:ilvl="0" w:tplc="FFFFFFFF">
      <w:start w:val="3"/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1E037F8"/>
    <w:multiLevelType w:val="hybridMultilevel"/>
    <w:tmpl w:val="E0CA3BB4"/>
    <w:lvl w:ilvl="0" w:tplc="683E6C30">
      <w:start w:val="1"/>
      <w:numFmt w:val="decimal"/>
      <w:lvlText w:val="%1)"/>
      <w:lvlJc w:val="left"/>
      <w:pPr>
        <w:ind w:left="186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0" w15:restartNumberingAfterBreak="0">
    <w:nsid w:val="269B5401"/>
    <w:multiLevelType w:val="hybridMultilevel"/>
    <w:tmpl w:val="F29043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AD3428"/>
    <w:multiLevelType w:val="multilevel"/>
    <w:tmpl w:val="B2061392"/>
    <w:styleLink w:val="Styl1"/>
    <w:lvl w:ilvl="0">
      <w:start w:val="1"/>
      <w:numFmt w:val="none"/>
      <w:lvlText w:val="Wartość: "/>
      <w:lvlJc w:val="left"/>
      <w:pPr>
        <w:ind w:left="1069" w:hanging="360"/>
      </w:pPr>
      <w:rPr>
        <w:rFonts w:hint="default"/>
        <w:b/>
        <w:i w:val="0"/>
        <w:caps w:val="0"/>
        <w:strike w:val="0"/>
        <w:dstrike w:val="0"/>
        <w:vanish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330638AE"/>
    <w:multiLevelType w:val="hybridMultilevel"/>
    <w:tmpl w:val="FA7C10D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226470"/>
    <w:multiLevelType w:val="hybridMultilevel"/>
    <w:tmpl w:val="8B76CE3A"/>
    <w:lvl w:ilvl="0" w:tplc="2DBAB70E">
      <w:start w:val="1"/>
      <w:numFmt w:val="decimal"/>
      <w:lvlText w:val="%1)"/>
      <w:lvlJc w:val="left"/>
      <w:pPr>
        <w:ind w:left="1434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5" w15:restartNumberingAfterBreak="0">
    <w:nsid w:val="4A27728C"/>
    <w:multiLevelType w:val="hybridMultilevel"/>
    <w:tmpl w:val="EC2AB91E"/>
    <w:lvl w:ilvl="0" w:tplc="4DCAAD8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C0F248F"/>
    <w:multiLevelType w:val="hybridMultilevel"/>
    <w:tmpl w:val="8042DA3A"/>
    <w:lvl w:ilvl="0" w:tplc="04150001">
      <w:start w:val="1"/>
      <w:numFmt w:val="bullet"/>
      <w:lvlText w:val=""/>
      <w:lvlJc w:val="left"/>
      <w:pPr>
        <w:ind w:left="21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9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14" w:hanging="360"/>
      </w:pPr>
      <w:rPr>
        <w:rFonts w:ascii="Wingdings" w:hAnsi="Wingdings" w:hint="default"/>
      </w:rPr>
    </w:lvl>
  </w:abstractNum>
  <w:abstractNum w:abstractNumId="17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786A32"/>
    <w:multiLevelType w:val="multilevel"/>
    <w:tmpl w:val="FA145F92"/>
    <w:styleLink w:val="Styl3"/>
    <w:lvl w:ilvl="0">
      <w:start w:val="1"/>
      <w:numFmt w:val="none"/>
      <w:pStyle w:val="warto"/>
      <w:lvlText w:val="%1Wartość: "/>
      <w:lvlJc w:val="left"/>
      <w:pPr>
        <w:tabs>
          <w:tab w:val="num" w:pos="227"/>
        </w:tabs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66633D4F"/>
    <w:multiLevelType w:val="multilevel"/>
    <w:tmpl w:val="9A5E9E7E"/>
    <w:styleLink w:val="Styl2"/>
    <w:lvl w:ilvl="0">
      <w:numFmt w:val="none"/>
      <w:lvlText w:val="Wartość: "/>
      <w:lvlJc w:val="left"/>
      <w:pPr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6A75BA8"/>
    <w:multiLevelType w:val="hybridMultilevel"/>
    <w:tmpl w:val="3BD84AE0"/>
    <w:lvl w:ilvl="0" w:tplc="2CAE9F12">
      <w:start w:val="1"/>
      <w:numFmt w:val="upp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183A34"/>
    <w:multiLevelType w:val="hybridMultilevel"/>
    <w:tmpl w:val="E2603B60"/>
    <w:lvl w:ilvl="0" w:tplc="279E47F8">
      <w:start w:val="3"/>
      <w:numFmt w:val="upperRoman"/>
      <w:lvlText w:val="(%1)"/>
      <w:lvlJc w:val="left"/>
      <w:pPr>
        <w:ind w:left="1080" w:hanging="72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7C6810"/>
    <w:multiLevelType w:val="multilevel"/>
    <w:tmpl w:val="FA145F92"/>
    <w:numStyleLink w:val="Styl3"/>
  </w:abstractNum>
  <w:abstractNum w:abstractNumId="23" w15:restartNumberingAfterBreak="0">
    <w:nsid w:val="78D73016"/>
    <w:multiLevelType w:val="hybridMultilevel"/>
    <w:tmpl w:val="364205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1E6D9F"/>
    <w:multiLevelType w:val="hybridMultilevel"/>
    <w:tmpl w:val="275E9BEC"/>
    <w:lvl w:ilvl="0" w:tplc="350A12A8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F4C632B"/>
    <w:multiLevelType w:val="hybridMultilevel"/>
    <w:tmpl w:val="E00493E0"/>
    <w:lvl w:ilvl="0" w:tplc="92427CE4">
      <w:start w:val="1"/>
      <w:numFmt w:val="decimal"/>
      <w:lvlText w:val="%1)"/>
      <w:lvlJc w:val="left"/>
      <w:pPr>
        <w:ind w:left="1866" w:hanging="360"/>
      </w:pPr>
      <w:rPr>
        <w:rFonts w:ascii="Calibri" w:eastAsia="Calibri" w:hAnsi="Calibri"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num w:numId="1" w16cid:durableId="1013260194">
    <w:abstractNumId w:val="4"/>
  </w:num>
  <w:num w:numId="2" w16cid:durableId="1032653496">
    <w:abstractNumId w:val="5"/>
  </w:num>
  <w:num w:numId="3" w16cid:durableId="511185015">
    <w:abstractNumId w:val="6"/>
  </w:num>
  <w:num w:numId="4" w16cid:durableId="2061439454">
    <w:abstractNumId w:val="11"/>
  </w:num>
  <w:num w:numId="5" w16cid:durableId="31850825">
    <w:abstractNumId w:val="19"/>
  </w:num>
  <w:num w:numId="6" w16cid:durableId="1703286573">
    <w:abstractNumId w:val="18"/>
  </w:num>
  <w:num w:numId="7" w16cid:durableId="815873451">
    <w:abstractNumId w:val="22"/>
  </w:num>
  <w:num w:numId="8" w16cid:durableId="1231228507">
    <w:abstractNumId w:val="2"/>
  </w:num>
  <w:num w:numId="9" w16cid:durableId="1578395143">
    <w:abstractNumId w:val="7"/>
  </w:num>
  <w:num w:numId="10" w16cid:durableId="15736478">
    <w:abstractNumId w:val="12"/>
  </w:num>
  <w:num w:numId="11" w16cid:durableId="1241327094">
    <w:abstractNumId w:val="24"/>
  </w:num>
  <w:num w:numId="12" w16cid:durableId="1809593805">
    <w:abstractNumId w:val="20"/>
  </w:num>
  <w:num w:numId="13" w16cid:durableId="1746797809">
    <w:abstractNumId w:val="25"/>
  </w:num>
  <w:num w:numId="14" w16cid:durableId="1023704626">
    <w:abstractNumId w:val="9"/>
  </w:num>
  <w:num w:numId="15" w16cid:durableId="184057689">
    <w:abstractNumId w:val="8"/>
  </w:num>
  <w:num w:numId="16" w16cid:durableId="1411611585">
    <w:abstractNumId w:val="10"/>
  </w:num>
  <w:num w:numId="17" w16cid:durableId="164244169">
    <w:abstractNumId w:val="14"/>
  </w:num>
  <w:num w:numId="18" w16cid:durableId="328944960">
    <w:abstractNumId w:val="16"/>
  </w:num>
  <w:num w:numId="19" w16cid:durableId="1277371160">
    <w:abstractNumId w:val="23"/>
  </w:num>
  <w:num w:numId="20" w16cid:durableId="566384161">
    <w:abstractNumId w:val="17"/>
  </w:num>
  <w:num w:numId="21" w16cid:durableId="1250505003">
    <w:abstractNumId w:val="13"/>
  </w:num>
  <w:num w:numId="22" w16cid:durableId="1476726427">
    <w:abstractNumId w:val="3"/>
  </w:num>
  <w:num w:numId="23" w16cid:durableId="34736742">
    <w:abstractNumId w:val="21"/>
  </w:num>
  <w:num w:numId="24" w16cid:durableId="1219438778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409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B02"/>
    <w:rsid w:val="000017C8"/>
    <w:rsid w:val="00001C8E"/>
    <w:rsid w:val="00001F59"/>
    <w:rsid w:val="00003622"/>
    <w:rsid w:val="000054B7"/>
    <w:rsid w:val="00005650"/>
    <w:rsid w:val="000059F6"/>
    <w:rsid w:val="00005FB8"/>
    <w:rsid w:val="00007378"/>
    <w:rsid w:val="0000747B"/>
    <w:rsid w:val="00007E9A"/>
    <w:rsid w:val="00011B19"/>
    <w:rsid w:val="00013709"/>
    <w:rsid w:val="00013A54"/>
    <w:rsid w:val="00014742"/>
    <w:rsid w:val="00015C60"/>
    <w:rsid w:val="0001714A"/>
    <w:rsid w:val="00017EBC"/>
    <w:rsid w:val="0002005B"/>
    <w:rsid w:val="00020543"/>
    <w:rsid w:val="00020EAD"/>
    <w:rsid w:val="00022AA6"/>
    <w:rsid w:val="00023827"/>
    <w:rsid w:val="00023AC4"/>
    <w:rsid w:val="00025285"/>
    <w:rsid w:val="00025A35"/>
    <w:rsid w:val="00026387"/>
    <w:rsid w:val="0003125C"/>
    <w:rsid w:val="00031D6F"/>
    <w:rsid w:val="00031FE7"/>
    <w:rsid w:val="00032C4F"/>
    <w:rsid w:val="00034671"/>
    <w:rsid w:val="00034BAF"/>
    <w:rsid w:val="00037BA7"/>
    <w:rsid w:val="00040968"/>
    <w:rsid w:val="00040BEB"/>
    <w:rsid w:val="0004163C"/>
    <w:rsid w:val="00044693"/>
    <w:rsid w:val="000447E7"/>
    <w:rsid w:val="000449CA"/>
    <w:rsid w:val="00046832"/>
    <w:rsid w:val="00046F15"/>
    <w:rsid w:val="00047322"/>
    <w:rsid w:val="00050FFA"/>
    <w:rsid w:val="000525C8"/>
    <w:rsid w:val="00055241"/>
    <w:rsid w:val="00056751"/>
    <w:rsid w:val="00057B1A"/>
    <w:rsid w:val="00060C18"/>
    <w:rsid w:val="0006131E"/>
    <w:rsid w:val="00061AAF"/>
    <w:rsid w:val="0006238C"/>
    <w:rsid w:val="000625D7"/>
    <w:rsid w:val="00063B58"/>
    <w:rsid w:val="00063B79"/>
    <w:rsid w:val="00063EEB"/>
    <w:rsid w:val="000647B6"/>
    <w:rsid w:val="00064E5E"/>
    <w:rsid w:val="00064E85"/>
    <w:rsid w:val="00065E9E"/>
    <w:rsid w:val="00070692"/>
    <w:rsid w:val="00071305"/>
    <w:rsid w:val="00072BBA"/>
    <w:rsid w:val="00073D92"/>
    <w:rsid w:val="00074122"/>
    <w:rsid w:val="000741C3"/>
    <w:rsid w:val="00075CA0"/>
    <w:rsid w:val="000761D7"/>
    <w:rsid w:val="00080102"/>
    <w:rsid w:val="00082467"/>
    <w:rsid w:val="000825CA"/>
    <w:rsid w:val="000835D3"/>
    <w:rsid w:val="000843CC"/>
    <w:rsid w:val="00085035"/>
    <w:rsid w:val="000854E5"/>
    <w:rsid w:val="000856A9"/>
    <w:rsid w:val="00085C6B"/>
    <w:rsid w:val="00086B5E"/>
    <w:rsid w:val="0009072D"/>
    <w:rsid w:val="00090A17"/>
    <w:rsid w:val="000932B4"/>
    <w:rsid w:val="000940C7"/>
    <w:rsid w:val="00095E42"/>
    <w:rsid w:val="00095EEC"/>
    <w:rsid w:val="0009605F"/>
    <w:rsid w:val="00096AE5"/>
    <w:rsid w:val="00096E97"/>
    <w:rsid w:val="0009728E"/>
    <w:rsid w:val="000A3523"/>
    <w:rsid w:val="000A3643"/>
    <w:rsid w:val="000A4AA8"/>
    <w:rsid w:val="000A5C13"/>
    <w:rsid w:val="000A6991"/>
    <w:rsid w:val="000B05D5"/>
    <w:rsid w:val="000B0673"/>
    <w:rsid w:val="000B0C0B"/>
    <w:rsid w:val="000B31D1"/>
    <w:rsid w:val="000B77E7"/>
    <w:rsid w:val="000B7F64"/>
    <w:rsid w:val="000C0881"/>
    <w:rsid w:val="000C2029"/>
    <w:rsid w:val="000C254E"/>
    <w:rsid w:val="000C2CA6"/>
    <w:rsid w:val="000C305C"/>
    <w:rsid w:val="000C4FB7"/>
    <w:rsid w:val="000C69DD"/>
    <w:rsid w:val="000C6E3E"/>
    <w:rsid w:val="000C6F43"/>
    <w:rsid w:val="000C7041"/>
    <w:rsid w:val="000C734A"/>
    <w:rsid w:val="000C7C5A"/>
    <w:rsid w:val="000D0662"/>
    <w:rsid w:val="000D0D07"/>
    <w:rsid w:val="000D1E98"/>
    <w:rsid w:val="000D1ECB"/>
    <w:rsid w:val="000D281E"/>
    <w:rsid w:val="000D4412"/>
    <w:rsid w:val="000D4EC4"/>
    <w:rsid w:val="000D6A24"/>
    <w:rsid w:val="000E1325"/>
    <w:rsid w:val="000E1B6A"/>
    <w:rsid w:val="000E1C85"/>
    <w:rsid w:val="000E3D1B"/>
    <w:rsid w:val="000E6558"/>
    <w:rsid w:val="000F214C"/>
    <w:rsid w:val="000F3290"/>
    <w:rsid w:val="000F38FE"/>
    <w:rsid w:val="000F410F"/>
    <w:rsid w:val="000F6333"/>
    <w:rsid w:val="000F6ED1"/>
    <w:rsid w:val="000F6F86"/>
    <w:rsid w:val="000F78A1"/>
    <w:rsid w:val="001001FF"/>
    <w:rsid w:val="00103717"/>
    <w:rsid w:val="00107807"/>
    <w:rsid w:val="00107E6B"/>
    <w:rsid w:val="00110AF3"/>
    <w:rsid w:val="00110B1F"/>
    <w:rsid w:val="001124ED"/>
    <w:rsid w:val="00112C71"/>
    <w:rsid w:val="00112EDD"/>
    <w:rsid w:val="00114327"/>
    <w:rsid w:val="00114B59"/>
    <w:rsid w:val="00114C61"/>
    <w:rsid w:val="0011610C"/>
    <w:rsid w:val="0011646E"/>
    <w:rsid w:val="001171B1"/>
    <w:rsid w:val="001179EF"/>
    <w:rsid w:val="001245E0"/>
    <w:rsid w:val="00124D3C"/>
    <w:rsid w:val="0012521E"/>
    <w:rsid w:val="0012591D"/>
    <w:rsid w:val="00127DD5"/>
    <w:rsid w:val="001304DC"/>
    <w:rsid w:val="00130F0D"/>
    <w:rsid w:val="00130FED"/>
    <w:rsid w:val="00131D5B"/>
    <w:rsid w:val="0013283D"/>
    <w:rsid w:val="00132D35"/>
    <w:rsid w:val="0013358C"/>
    <w:rsid w:val="00134145"/>
    <w:rsid w:val="00134714"/>
    <w:rsid w:val="00140658"/>
    <w:rsid w:val="001407D2"/>
    <w:rsid w:val="00142317"/>
    <w:rsid w:val="00144056"/>
    <w:rsid w:val="00144296"/>
    <w:rsid w:val="0014461A"/>
    <w:rsid w:val="00145136"/>
    <w:rsid w:val="00145C78"/>
    <w:rsid w:val="001464E2"/>
    <w:rsid w:val="001469D7"/>
    <w:rsid w:val="00146ADA"/>
    <w:rsid w:val="00146C03"/>
    <w:rsid w:val="0015117A"/>
    <w:rsid w:val="0015234C"/>
    <w:rsid w:val="001538A6"/>
    <w:rsid w:val="00153D73"/>
    <w:rsid w:val="00153FB7"/>
    <w:rsid w:val="001541DF"/>
    <w:rsid w:val="00154CF3"/>
    <w:rsid w:val="00157E16"/>
    <w:rsid w:val="00157E25"/>
    <w:rsid w:val="001608CF"/>
    <w:rsid w:val="001608F3"/>
    <w:rsid w:val="00160CBE"/>
    <w:rsid w:val="00161811"/>
    <w:rsid w:val="00162B32"/>
    <w:rsid w:val="00163410"/>
    <w:rsid w:val="001634E6"/>
    <w:rsid w:val="00163E80"/>
    <w:rsid w:val="00164539"/>
    <w:rsid w:val="001648B8"/>
    <w:rsid w:val="0016516D"/>
    <w:rsid w:val="001653CC"/>
    <w:rsid w:val="0016657F"/>
    <w:rsid w:val="00167727"/>
    <w:rsid w:val="00171C0B"/>
    <w:rsid w:val="001731F4"/>
    <w:rsid w:val="00174A32"/>
    <w:rsid w:val="001774E8"/>
    <w:rsid w:val="001818D1"/>
    <w:rsid w:val="00182373"/>
    <w:rsid w:val="00183541"/>
    <w:rsid w:val="00185320"/>
    <w:rsid w:val="00186A89"/>
    <w:rsid w:val="00186CA0"/>
    <w:rsid w:val="001879C8"/>
    <w:rsid w:val="00187B38"/>
    <w:rsid w:val="00190A9A"/>
    <w:rsid w:val="001928DB"/>
    <w:rsid w:val="0019389E"/>
    <w:rsid w:val="00196D62"/>
    <w:rsid w:val="00197507"/>
    <w:rsid w:val="001977AF"/>
    <w:rsid w:val="00197AFB"/>
    <w:rsid w:val="001A1217"/>
    <w:rsid w:val="001A217F"/>
    <w:rsid w:val="001A3B47"/>
    <w:rsid w:val="001A40DD"/>
    <w:rsid w:val="001A4937"/>
    <w:rsid w:val="001A51B2"/>
    <w:rsid w:val="001A585F"/>
    <w:rsid w:val="001B0469"/>
    <w:rsid w:val="001B0898"/>
    <w:rsid w:val="001B23D3"/>
    <w:rsid w:val="001B3542"/>
    <w:rsid w:val="001B43F2"/>
    <w:rsid w:val="001B45B7"/>
    <w:rsid w:val="001B4A41"/>
    <w:rsid w:val="001B5364"/>
    <w:rsid w:val="001C047F"/>
    <w:rsid w:val="001C0C22"/>
    <w:rsid w:val="001C1500"/>
    <w:rsid w:val="001C3F31"/>
    <w:rsid w:val="001C4114"/>
    <w:rsid w:val="001C46C6"/>
    <w:rsid w:val="001C51DF"/>
    <w:rsid w:val="001D0A94"/>
    <w:rsid w:val="001D207A"/>
    <w:rsid w:val="001D242B"/>
    <w:rsid w:val="001D33AE"/>
    <w:rsid w:val="001D397F"/>
    <w:rsid w:val="001D41C8"/>
    <w:rsid w:val="001E01BF"/>
    <w:rsid w:val="001E0AFF"/>
    <w:rsid w:val="001E0CDF"/>
    <w:rsid w:val="001E0E8A"/>
    <w:rsid w:val="001E193F"/>
    <w:rsid w:val="001E1DEF"/>
    <w:rsid w:val="001E25E5"/>
    <w:rsid w:val="001E3450"/>
    <w:rsid w:val="001E386E"/>
    <w:rsid w:val="001E464B"/>
    <w:rsid w:val="001E4C9F"/>
    <w:rsid w:val="001E5224"/>
    <w:rsid w:val="001E688C"/>
    <w:rsid w:val="001E6960"/>
    <w:rsid w:val="001E75FB"/>
    <w:rsid w:val="001F0BB5"/>
    <w:rsid w:val="001F1DC5"/>
    <w:rsid w:val="001F6441"/>
    <w:rsid w:val="001F6EA6"/>
    <w:rsid w:val="00200E83"/>
    <w:rsid w:val="00202E94"/>
    <w:rsid w:val="00204175"/>
    <w:rsid w:val="00206734"/>
    <w:rsid w:val="002076DD"/>
    <w:rsid w:val="00207F78"/>
    <w:rsid w:val="00210D6E"/>
    <w:rsid w:val="00210F75"/>
    <w:rsid w:val="0021114E"/>
    <w:rsid w:val="0021169F"/>
    <w:rsid w:val="00212B6E"/>
    <w:rsid w:val="00212E66"/>
    <w:rsid w:val="00212F0F"/>
    <w:rsid w:val="002138FF"/>
    <w:rsid w:val="0021492D"/>
    <w:rsid w:val="002152B6"/>
    <w:rsid w:val="00215768"/>
    <w:rsid w:val="00215E0F"/>
    <w:rsid w:val="002176F2"/>
    <w:rsid w:val="00220488"/>
    <w:rsid w:val="002206EF"/>
    <w:rsid w:val="00220EAF"/>
    <w:rsid w:val="002217E6"/>
    <w:rsid w:val="00221C65"/>
    <w:rsid w:val="00221DBC"/>
    <w:rsid w:val="002222BF"/>
    <w:rsid w:val="00223128"/>
    <w:rsid w:val="00227234"/>
    <w:rsid w:val="0023083B"/>
    <w:rsid w:val="00230FAE"/>
    <w:rsid w:val="002330B8"/>
    <w:rsid w:val="00233B82"/>
    <w:rsid w:val="002343EB"/>
    <w:rsid w:val="002352C0"/>
    <w:rsid w:val="00237195"/>
    <w:rsid w:val="002407D5"/>
    <w:rsid w:val="002407DD"/>
    <w:rsid w:val="00242301"/>
    <w:rsid w:val="00243C3B"/>
    <w:rsid w:val="00244B03"/>
    <w:rsid w:val="002455FD"/>
    <w:rsid w:val="00246F81"/>
    <w:rsid w:val="00247451"/>
    <w:rsid w:val="00247A12"/>
    <w:rsid w:val="00247E7F"/>
    <w:rsid w:val="0025036E"/>
    <w:rsid w:val="00250AE2"/>
    <w:rsid w:val="002517ED"/>
    <w:rsid w:val="00252CD5"/>
    <w:rsid w:val="00252FC5"/>
    <w:rsid w:val="00253031"/>
    <w:rsid w:val="00253790"/>
    <w:rsid w:val="00255683"/>
    <w:rsid w:val="002572F0"/>
    <w:rsid w:val="00260495"/>
    <w:rsid w:val="00261370"/>
    <w:rsid w:val="002616D9"/>
    <w:rsid w:val="00263DE6"/>
    <w:rsid w:val="00264888"/>
    <w:rsid w:val="002662C7"/>
    <w:rsid w:val="00266AA8"/>
    <w:rsid w:val="00267C8C"/>
    <w:rsid w:val="00270297"/>
    <w:rsid w:val="00270D4D"/>
    <w:rsid w:val="00271693"/>
    <w:rsid w:val="0027187C"/>
    <w:rsid w:val="0027453C"/>
    <w:rsid w:val="00274A44"/>
    <w:rsid w:val="002752FB"/>
    <w:rsid w:val="00276B20"/>
    <w:rsid w:val="00283F9A"/>
    <w:rsid w:val="00284145"/>
    <w:rsid w:val="00285B02"/>
    <w:rsid w:val="00287833"/>
    <w:rsid w:val="00291275"/>
    <w:rsid w:val="00291441"/>
    <w:rsid w:val="00292FC5"/>
    <w:rsid w:val="002937F3"/>
    <w:rsid w:val="00293AC1"/>
    <w:rsid w:val="00294107"/>
    <w:rsid w:val="00294417"/>
    <w:rsid w:val="002946A8"/>
    <w:rsid w:val="00295333"/>
    <w:rsid w:val="002958A0"/>
    <w:rsid w:val="002A0620"/>
    <w:rsid w:val="002A0A37"/>
    <w:rsid w:val="002A0DD0"/>
    <w:rsid w:val="002A5984"/>
    <w:rsid w:val="002A6EB0"/>
    <w:rsid w:val="002A6FF6"/>
    <w:rsid w:val="002B05B9"/>
    <w:rsid w:val="002B0658"/>
    <w:rsid w:val="002B10C5"/>
    <w:rsid w:val="002B123C"/>
    <w:rsid w:val="002B1243"/>
    <w:rsid w:val="002B1541"/>
    <w:rsid w:val="002B1CCF"/>
    <w:rsid w:val="002B3323"/>
    <w:rsid w:val="002B36CD"/>
    <w:rsid w:val="002B5E10"/>
    <w:rsid w:val="002B760F"/>
    <w:rsid w:val="002C076D"/>
    <w:rsid w:val="002C087F"/>
    <w:rsid w:val="002C0B6A"/>
    <w:rsid w:val="002C2319"/>
    <w:rsid w:val="002C32F9"/>
    <w:rsid w:val="002C34CB"/>
    <w:rsid w:val="002C3ADB"/>
    <w:rsid w:val="002C3C75"/>
    <w:rsid w:val="002C3D76"/>
    <w:rsid w:val="002C4D12"/>
    <w:rsid w:val="002C5D57"/>
    <w:rsid w:val="002C5DC9"/>
    <w:rsid w:val="002C61C8"/>
    <w:rsid w:val="002C67CF"/>
    <w:rsid w:val="002C7074"/>
    <w:rsid w:val="002D194C"/>
    <w:rsid w:val="002D22AA"/>
    <w:rsid w:val="002D4DD1"/>
    <w:rsid w:val="002D53A5"/>
    <w:rsid w:val="002D547F"/>
    <w:rsid w:val="002D66E3"/>
    <w:rsid w:val="002D6A28"/>
    <w:rsid w:val="002E00BC"/>
    <w:rsid w:val="002E0896"/>
    <w:rsid w:val="002E0950"/>
    <w:rsid w:val="002E1C47"/>
    <w:rsid w:val="002E1DA8"/>
    <w:rsid w:val="002E1F51"/>
    <w:rsid w:val="002E32B3"/>
    <w:rsid w:val="002E5F7D"/>
    <w:rsid w:val="002E62E7"/>
    <w:rsid w:val="002E7CE9"/>
    <w:rsid w:val="002E7DE5"/>
    <w:rsid w:val="002F09FC"/>
    <w:rsid w:val="002F0FB3"/>
    <w:rsid w:val="002F2614"/>
    <w:rsid w:val="002F4293"/>
    <w:rsid w:val="002F505F"/>
    <w:rsid w:val="002F52F3"/>
    <w:rsid w:val="002F593B"/>
    <w:rsid w:val="002F5E24"/>
    <w:rsid w:val="00300434"/>
    <w:rsid w:val="00301040"/>
    <w:rsid w:val="0030128A"/>
    <w:rsid w:val="00301814"/>
    <w:rsid w:val="00302454"/>
    <w:rsid w:val="0030280E"/>
    <w:rsid w:val="00302929"/>
    <w:rsid w:val="00303296"/>
    <w:rsid w:val="00304089"/>
    <w:rsid w:val="00304506"/>
    <w:rsid w:val="0030454F"/>
    <w:rsid w:val="003052CA"/>
    <w:rsid w:val="0030666E"/>
    <w:rsid w:val="00306DAC"/>
    <w:rsid w:val="00311F16"/>
    <w:rsid w:val="00312D63"/>
    <w:rsid w:val="003134F5"/>
    <w:rsid w:val="003135B6"/>
    <w:rsid w:val="0031408A"/>
    <w:rsid w:val="003143C8"/>
    <w:rsid w:val="00315646"/>
    <w:rsid w:val="00316083"/>
    <w:rsid w:val="0031627C"/>
    <w:rsid w:val="00316AF2"/>
    <w:rsid w:val="00317D44"/>
    <w:rsid w:val="00320501"/>
    <w:rsid w:val="00320E6C"/>
    <w:rsid w:val="00321F59"/>
    <w:rsid w:val="00322CC5"/>
    <w:rsid w:val="00322EAA"/>
    <w:rsid w:val="00323E3E"/>
    <w:rsid w:val="003256E4"/>
    <w:rsid w:val="00325A6A"/>
    <w:rsid w:val="00326352"/>
    <w:rsid w:val="00326BBA"/>
    <w:rsid w:val="003303D1"/>
    <w:rsid w:val="00330673"/>
    <w:rsid w:val="00332F18"/>
    <w:rsid w:val="003337FB"/>
    <w:rsid w:val="0033406A"/>
    <w:rsid w:val="00334C9A"/>
    <w:rsid w:val="00334FC2"/>
    <w:rsid w:val="003366D9"/>
    <w:rsid w:val="00337D7C"/>
    <w:rsid w:val="003414D3"/>
    <w:rsid w:val="00341D7C"/>
    <w:rsid w:val="00343E89"/>
    <w:rsid w:val="00345845"/>
    <w:rsid w:val="00346740"/>
    <w:rsid w:val="003475DB"/>
    <w:rsid w:val="0034779E"/>
    <w:rsid w:val="00351E23"/>
    <w:rsid w:val="00352602"/>
    <w:rsid w:val="00353EC1"/>
    <w:rsid w:val="00354006"/>
    <w:rsid w:val="00355CC3"/>
    <w:rsid w:val="00356E8E"/>
    <w:rsid w:val="00357C1C"/>
    <w:rsid w:val="00357FDA"/>
    <w:rsid w:val="00360A6B"/>
    <w:rsid w:val="00362537"/>
    <w:rsid w:val="0036395E"/>
    <w:rsid w:val="0036488D"/>
    <w:rsid w:val="00364958"/>
    <w:rsid w:val="00364CE1"/>
    <w:rsid w:val="00366A19"/>
    <w:rsid w:val="00367081"/>
    <w:rsid w:val="0036708C"/>
    <w:rsid w:val="00367225"/>
    <w:rsid w:val="00367535"/>
    <w:rsid w:val="003676A1"/>
    <w:rsid w:val="00371F69"/>
    <w:rsid w:val="003731E4"/>
    <w:rsid w:val="0037339A"/>
    <w:rsid w:val="00374C9E"/>
    <w:rsid w:val="003761F6"/>
    <w:rsid w:val="003763DB"/>
    <w:rsid w:val="00383898"/>
    <w:rsid w:val="00383F28"/>
    <w:rsid w:val="00384422"/>
    <w:rsid w:val="003860BD"/>
    <w:rsid w:val="003865EA"/>
    <w:rsid w:val="00387986"/>
    <w:rsid w:val="003925EE"/>
    <w:rsid w:val="00393C32"/>
    <w:rsid w:val="00393F0F"/>
    <w:rsid w:val="00394F29"/>
    <w:rsid w:val="003953FD"/>
    <w:rsid w:val="00395A3F"/>
    <w:rsid w:val="003A0895"/>
    <w:rsid w:val="003A1F88"/>
    <w:rsid w:val="003A2173"/>
    <w:rsid w:val="003A3390"/>
    <w:rsid w:val="003A3970"/>
    <w:rsid w:val="003A3FAA"/>
    <w:rsid w:val="003A3FE7"/>
    <w:rsid w:val="003A4499"/>
    <w:rsid w:val="003A47CC"/>
    <w:rsid w:val="003A4CA7"/>
    <w:rsid w:val="003A50F5"/>
    <w:rsid w:val="003A5438"/>
    <w:rsid w:val="003A6879"/>
    <w:rsid w:val="003A7558"/>
    <w:rsid w:val="003A7CF2"/>
    <w:rsid w:val="003B0252"/>
    <w:rsid w:val="003B0366"/>
    <w:rsid w:val="003B3F4C"/>
    <w:rsid w:val="003B4A6F"/>
    <w:rsid w:val="003B6E2C"/>
    <w:rsid w:val="003B7043"/>
    <w:rsid w:val="003B77BB"/>
    <w:rsid w:val="003C0793"/>
    <w:rsid w:val="003C10A9"/>
    <w:rsid w:val="003C1E26"/>
    <w:rsid w:val="003C48C5"/>
    <w:rsid w:val="003C4AB7"/>
    <w:rsid w:val="003C75E9"/>
    <w:rsid w:val="003D01B8"/>
    <w:rsid w:val="003D0B03"/>
    <w:rsid w:val="003D0EBC"/>
    <w:rsid w:val="003D1892"/>
    <w:rsid w:val="003D1A18"/>
    <w:rsid w:val="003D2C34"/>
    <w:rsid w:val="003D343D"/>
    <w:rsid w:val="003D4D40"/>
    <w:rsid w:val="003D59F7"/>
    <w:rsid w:val="003D5A54"/>
    <w:rsid w:val="003D5BF9"/>
    <w:rsid w:val="003D5FBD"/>
    <w:rsid w:val="003D617C"/>
    <w:rsid w:val="003E0009"/>
    <w:rsid w:val="003E2994"/>
    <w:rsid w:val="003E3EA8"/>
    <w:rsid w:val="003E45CA"/>
    <w:rsid w:val="003E5F84"/>
    <w:rsid w:val="003F0A0C"/>
    <w:rsid w:val="003F234A"/>
    <w:rsid w:val="003F2631"/>
    <w:rsid w:val="003F4D1E"/>
    <w:rsid w:val="003F4D32"/>
    <w:rsid w:val="003F7700"/>
    <w:rsid w:val="004006BC"/>
    <w:rsid w:val="004006D7"/>
    <w:rsid w:val="00400DCE"/>
    <w:rsid w:val="00401EF5"/>
    <w:rsid w:val="00402991"/>
    <w:rsid w:val="00403193"/>
    <w:rsid w:val="0040562C"/>
    <w:rsid w:val="00405A04"/>
    <w:rsid w:val="00405DED"/>
    <w:rsid w:val="00406489"/>
    <w:rsid w:val="00412A97"/>
    <w:rsid w:val="0041438F"/>
    <w:rsid w:val="004151C8"/>
    <w:rsid w:val="00416248"/>
    <w:rsid w:val="00420F48"/>
    <w:rsid w:val="00421621"/>
    <w:rsid w:val="004219C2"/>
    <w:rsid w:val="004243D2"/>
    <w:rsid w:val="00426A29"/>
    <w:rsid w:val="004270BE"/>
    <w:rsid w:val="004336C9"/>
    <w:rsid w:val="00433DCB"/>
    <w:rsid w:val="004344CB"/>
    <w:rsid w:val="004349FE"/>
    <w:rsid w:val="004354D2"/>
    <w:rsid w:val="00435C88"/>
    <w:rsid w:val="00436506"/>
    <w:rsid w:val="00436856"/>
    <w:rsid w:val="00436A9B"/>
    <w:rsid w:val="00441151"/>
    <w:rsid w:val="004414E0"/>
    <w:rsid w:val="004417AE"/>
    <w:rsid w:val="00441DBA"/>
    <w:rsid w:val="004426B9"/>
    <w:rsid w:val="004445C1"/>
    <w:rsid w:val="00444B4A"/>
    <w:rsid w:val="00447C8B"/>
    <w:rsid w:val="00450463"/>
    <w:rsid w:val="00451BA5"/>
    <w:rsid w:val="0045237C"/>
    <w:rsid w:val="00452722"/>
    <w:rsid w:val="004531C4"/>
    <w:rsid w:val="004546A0"/>
    <w:rsid w:val="00455574"/>
    <w:rsid w:val="00457F77"/>
    <w:rsid w:val="00460147"/>
    <w:rsid w:val="00460590"/>
    <w:rsid w:val="00460F45"/>
    <w:rsid w:val="00462160"/>
    <w:rsid w:val="00462D5B"/>
    <w:rsid w:val="00462D70"/>
    <w:rsid w:val="0046438D"/>
    <w:rsid w:val="00470B89"/>
    <w:rsid w:val="00474652"/>
    <w:rsid w:val="004758CA"/>
    <w:rsid w:val="00477D42"/>
    <w:rsid w:val="0048104D"/>
    <w:rsid w:val="00482907"/>
    <w:rsid w:val="00482DC0"/>
    <w:rsid w:val="004839F5"/>
    <w:rsid w:val="00484160"/>
    <w:rsid w:val="004855D6"/>
    <w:rsid w:val="00486039"/>
    <w:rsid w:val="00486E48"/>
    <w:rsid w:val="004878F9"/>
    <w:rsid w:val="00487DB7"/>
    <w:rsid w:val="00490350"/>
    <w:rsid w:val="00491C52"/>
    <w:rsid w:val="0049425D"/>
    <w:rsid w:val="004946BC"/>
    <w:rsid w:val="0049475F"/>
    <w:rsid w:val="0049495B"/>
    <w:rsid w:val="004954B0"/>
    <w:rsid w:val="00496246"/>
    <w:rsid w:val="004962AC"/>
    <w:rsid w:val="00496F50"/>
    <w:rsid w:val="004A0AB4"/>
    <w:rsid w:val="004A0B05"/>
    <w:rsid w:val="004A0E05"/>
    <w:rsid w:val="004A1186"/>
    <w:rsid w:val="004A1CF3"/>
    <w:rsid w:val="004A242D"/>
    <w:rsid w:val="004A38C8"/>
    <w:rsid w:val="004A5360"/>
    <w:rsid w:val="004A642A"/>
    <w:rsid w:val="004B0154"/>
    <w:rsid w:val="004B205D"/>
    <w:rsid w:val="004B234C"/>
    <w:rsid w:val="004B2CD2"/>
    <w:rsid w:val="004B4726"/>
    <w:rsid w:val="004B555C"/>
    <w:rsid w:val="004B59F8"/>
    <w:rsid w:val="004C0E83"/>
    <w:rsid w:val="004C0FE5"/>
    <w:rsid w:val="004C2916"/>
    <w:rsid w:val="004C5E8A"/>
    <w:rsid w:val="004C6694"/>
    <w:rsid w:val="004D0C89"/>
    <w:rsid w:val="004D1209"/>
    <w:rsid w:val="004D1413"/>
    <w:rsid w:val="004D2BE3"/>
    <w:rsid w:val="004D2BF5"/>
    <w:rsid w:val="004D37FB"/>
    <w:rsid w:val="004D3994"/>
    <w:rsid w:val="004D3AA9"/>
    <w:rsid w:val="004D3D85"/>
    <w:rsid w:val="004D4B15"/>
    <w:rsid w:val="004D55CC"/>
    <w:rsid w:val="004D5804"/>
    <w:rsid w:val="004D624F"/>
    <w:rsid w:val="004D6808"/>
    <w:rsid w:val="004E0E32"/>
    <w:rsid w:val="004E2A0F"/>
    <w:rsid w:val="004E3469"/>
    <w:rsid w:val="004E4BD4"/>
    <w:rsid w:val="004E4D16"/>
    <w:rsid w:val="004E5E96"/>
    <w:rsid w:val="004E65E7"/>
    <w:rsid w:val="004E761D"/>
    <w:rsid w:val="004E7F7D"/>
    <w:rsid w:val="004F258D"/>
    <w:rsid w:val="004F2D74"/>
    <w:rsid w:val="004F3396"/>
    <w:rsid w:val="004F4CCA"/>
    <w:rsid w:val="004F78AB"/>
    <w:rsid w:val="00500200"/>
    <w:rsid w:val="0050211A"/>
    <w:rsid w:val="00502E83"/>
    <w:rsid w:val="0050308B"/>
    <w:rsid w:val="005038F5"/>
    <w:rsid w:val="005053B5"/>
    <w:rsid w:val="0050625A"/>
    <w:rsid w:val="0050655B"/>
    <w:rsid w:val="005077BA"/>
    <w:rsid w:val="00510EBD"/>
    <w:rsid w:val="00511F8B"/>
    <w:rsid w:val="00511FDA"/>
    <w:rsid w:val="0051269A"/>
    <w:rsid w:val="005135AB"/>
    <w:rsid w:val="00513DE3"/>
    <w:rsid w:val="00514307"/>
    <w:rsid w:val="005172C6"/>
    <w:rsid w:val="005173E6"/>
    <w:rsid w:val="00520E05"/>
    <w:rsid w:val="005219D9"/>
    <w:rsid w:val="0052212C"/>
    <w:rsid w:val="00524526"/>
    <w:rsid w:val="00524B8D"/>
    <w:rsid w:val="005267DA"/>
    <w:rsid w:val="00526C3D"/>
    <w:rsid w:val="00531B62"/>
    <w:rsid w:val="00532B64"/>
    <w:rsid w:val="00536DCF"/>
    <w:rsid w:val="0053715D"/>
    <w:rsid w:val="0053772E"/>
    <w:rsid w:val="005404BE"/>
    <w:rsid w:val="00540CDC"/>
    <w:rsid w:val="00541312"/>
    <w:rsid w:val="005429D6"/>
    <w:rsid w:val="00542AA8"/>
    <w:rsid w:val="00543903"/>
    <w:rsid w:val="0054438D"/>
    <w:rsid w:val="00545196"/>
    <w:rsid w:val="00546453"/>
    <w:rsid w:val="00546DD8"/>
    <w:rsid w:val="00546E00"/>
    <w:rsid w:val="00547A16"/>
    <w:rsid w:val="005505A5"/>
    <w:rsid w:val="005509F5"/>
    <w:rsid w:val="00551CD2"/>
    <w:rsid w:val="0055204B"/>
    <w:rsid w:val="00553795"/>
    <w:rsid w:val="0055604B"/>
    <w:rsid w:val="005575FE"/>
    <w:rsid w:val="00560660"/>
    <w:rsid w:val="005607A0"/>
    <w:rsid w:val="00561CED"/>
    <w:rsid w:val="00562167"/>
    <w:rsid w:val="00562893"/>
    <w:rsid w:val="005636F0"/>
    <w:rsid w:val="00567196"/>
    <w:rsid w:val="005671C3"/>
    <w:rsid w:val="00570E84"/>
    <w:rsid w:val="00570F45"/>
    <w:rsid w:val="00574900"/>
    <w:rsid w:val="00575A03"/>
    <w:rsid w:val="00576B65"/>
    <w:rsid w:val="005818CD"/>
    <w:rsid w:val="00586657"/>
    <w:rsid w:val="005867C8"/>
    <w:rsid w:val="00587110"/>
    <w:rsid w:val="0058745A"/>
    <w:rsid w:val="00590A3B"/>
    <w:rsid w:val="0059354E"/>
    <w:rsid w:val="00594FFC"/>
    <w:rsid w:val="005951A1"/>
    <w:rsid w:val="005957C3"/>
    <w:rsid w:val="005A0B32"/>
    <w:rsid w:val="005A1FD2"/>
    <w:rsid w:val="005A2C3B"/>
    <w:rsid w:val="005A4485"/>
    <w:rsid w:val="005A74F8"/>
    <w:rsid w:val="005B07E2"/>
    <w:rsid w:val="005B0CA6"/>
    <w:rsid w:val="005B16CB"/>
    <w:rsid w:val="005B1A6F"/>
    <w:rsid w:val="005B319F"/>
    <w:rsid w:val="005B35AC"/>
    <w:rsid w:val="005B3928"/>
    <w:rsid w:val="005B4164"/>
    <w:rsid w:val="005B5F08"/>
    <w:rsid w:val="005C1316"/>
    <w:rsid w:val="005C1DF2"/>
    <w:rsid w:val="005C2CAD"/>
    <w:rsid w:val="005C3FC8"/>
    <w:rsid w:val="005C4A70"/>
    <w:rsid w:val="005C6229"/>
    <w:rsid w:val="005C6E9C"/>
    <w:rsid w:val="005C75D7"/>
    <w:rsid w:val="005D0A07"/>
    <w:rsid w:val="005D25E4"/>
    <w:rsid w:val="005D3CF2"/>
    <w:rsid w:val="005D6C76"/>
    <w:rsid w:val="005D7E6D"/>
    <w:rsid w:val="005E2154"/>
    <w:rsid w:val="005E2207"/>
    <w:rsid w:val="005E27B4"/>
    <w:rsid w:val="005E2EEE"/>
    <w:rsid w:val="005E2F94"/>
    <w:rsid w:val="005E37F3"/>
    <w:rsid w:val="005E3A0B"/>
    <w:rsid w:val="005E48E3"/>
    <w:rsid w:val="005E6066"/>
    <w:rsid w:val="005F0D23"/>
    <w:rsid w:val="005F0E80"/>
    <w:rsid w:val="005F29F8"/>
    <w:rsid w:val="005F3341"/>
    <w:rsid w:val="005F4A7F"/>
    <w:rsid w:val="005F4C57"/>
    <w:rsid w:val="005F51C8"/>
    <w:rsid w:val="005F5B10"/>
    <w:rsid w:val="005F6BF6"/>
    <w:rsid w:val="005F77D9"/>
    <w:rsid w:val="00600FA9"/>
    <w:rsid w:val="00602028"/>
    <w:rsid w:val="006022A7"/>
    <w:rsid w:val="006035BD"/>
    <w:rsid w:val="00605271"/>
    <w:rsid w:val="0060720A"/>
    <w:rsid w:val="00611929"/>
    <w:rsid w:val="00612DCB"/>
    <w:rsid w:val="0061477C"/>
    <w:rsid w:val="00614ABC"/>
    <w:rsid w:val="00614E27"/>
    <w:rsid w:val="00616955"/>
    <w:rsid w:val="00616FF0"/>
    <w:rsid w:val="006173BE"/>
    <w:rsid w:val="006178FA"/>
    <w:rsid w:val="00617959"/>
    <w:rsid w:val="00620BEF"/>
    <w:rsid w:val="0062185A"/>
    <w:rsid w:val="00621E63"/>
    <w:rsid w:val="0062391E"/>
    <w:rsid w:val="00624DBE"/>
    <w:rsid w:val="006251B7"/>
    <w:rsid w:val="00625391"/>
    <w:rsid w:val="0062584A"/>
    <w:rsid w:val="00627B1F"/>
    <w:rsid w:val="00630925"/>
    <w:rsid w:val="00630FB2"/>
    <w:rsid w:val="00631540"/>
    <w:rsid w:val="00631B28"/>
    <w:rsid w:val="00632306"/>
    <w:rsid w:val="006327E2"/>
    <w:rsid w:val="006340D5"/>
    <w:rsid w:val="0063466F"/>
    <w:rsid w:val="00634C3E"/>
    <w:rsid w:val="00635EC3"/>
    <w:rsid w:val="006360FC"/>
    <w:rsid w:val="006362D9"/>
    <w:rsid w:val="00636AE7"/>
    <w:rsid w:val="006372BA"/>
    <w:rsid w:val="00643462"/>
    <w:rsid w:val="00643B1B"/>
    <w:rsid w:val="00643D11"/>
    <w:rsid w:val="00644D23"/>
    <w:rsid w:val="00645E54"/>
    <w:rsid w:val="00646D5D"/>
    <w:rsid w:val="00647E15"/>
    <w:rsid w:val="00650876"/>
    <w:rsid w:val="00651169"/>
    <w:rsid w:val="0065204B"/>
    <w:rsid w:val="00652D8E"/>
    <w:rsid w:val="00652F71"/>
    <w:rsid w:val="006534D4"/>
    <w:rsid w:val="006546E8"/>
    <w:rsid w:val="00654C4D"/>
    <w:rsid w:val="00654E51"/>
    <w:rsid w:val="0065578C"/>
    <w:rsid w:val="006558B3"/>
    <w:rsid w:val="00655BA7"/>
    <w:rsid w:val="00656952"/>
    <w:rsid w:val="00661A78"/>
    <w:rsid w:val="0066577B"/>
    <w:rsid w:val="00665DFD"/>
    <w:rsid w:val="006701E3"/>
    <w:rsid w:val="006704A9"/>
    <w:rsid w:val="00670DBA"/>
    <w:rsid w:val="00671E8E"/>
    <w:rsid w:val="006722AA"/>
    <w:rsid w:val="006735E2"/>
    <w:rsid w:val="00673A27"/>
    <w:rsid w:val="00674050"/>
    <w:rsid w:val="00674222"/>
    <w:rsid w:val="0067541A"/>
    <w:rsid w:val="006769E7"/>
    <w:rsid w:val="00676BF6"/>
    <w:rsid w:val="00676F0D"/>
    <w:rsid w:val="006770F8"/>
    <w:rsid w:val="00677914"/>
    <w:rsid w:val="00677E65"/>
    <w:rsid w:val="00680AD2"/>
    <w:rsid w:val="00681663"/>
    <w:rsid w:val="00681F28"/>
    <w:rsid w:val="00683C39"/>
    <w:rsid w:val="006841E4"/>
    <w:rsid w:val="00687C8B"/>
    <w:rsid w:val="0069063F"/>
    <w:rsid w:val="00691A8B"/>
    <w:rsid w:val="0069274A"/>
    <w:rsid w:val="006927C2"/>
    <w:rsid w:val="0069522B"/>
    <w:rsid w:val="006955BE"/>
    <w:rsid w:val="00695D29"/>
    <w:rsid w:val="0069762E"/>
    <w:rsid w:val="00697AE8"/>
    <w:rsid w:val="006A15CC"/>
    <w:rsid w:val="006A1743"/>
    <w:rsid w:val="006A21FC"/>
    <w:rsid w:val="006A29B5"/>
    <w:rsid w:val="006A4D21"/>
    <w:rsid w:val="006A4D3D"/>
    <w:rsid w:val="006B3BE0"/>
    <w:rsid w:val="006B4148"/>
    <w:rsid w:val="006B745D"/>
    <w:rsid w:val="006B7B83"/>
    <w:rsid w:val="006C14A3"/>
    <w:rsid w:val="006C1A5C"/>
    <w:rsid w:val="006C1A6F"/>
    <w:rsid w:val="006C2F51"/>
    <w:rsid w:val="006C412F"/>
    <w:rsid w:val="006C4221"/>
    <w:rsid w:val="006C4DDF"/>
    <w:rsid w:val="006C7825"/>
    <w:rsid w:val="006D1391"/>
    <w:rsid w:val="006D1570"/>
    <w:rsid w:val="006D3A0C"/>
    <w:rsid w:val="006D4D6F"/>
    <w:rsid w:val="006D6E6E"/>
    <w:rsid w:val="006E02C7"/>
    <w:rsid w:val="006E0FA1"/>
    <w:rsid w:val="006E35B7"/>
    <w:rsid w:val="006E36BF"/>
    <w:rsid w:val="006E3DE6"/>
    <w:rsid w:val="006E5A99"/>
    <w:rsid w:val="006E5F24"/>
    <w:rsid w:val="006E6DC5"/>
    <w:rsid w:val="006E747C"/>
    <w:rsid w:val="006F04B4"/>
    <w:rsid w:val="006F0540"/>
    <w:rsid w:val="006F12F4"/>
    <w:rsid w:val="006F1598"/>
    <w:rsid w:val="006F297E"/>
    <w:rsid w:val="006F2EFA"/>
    <w:rsid w:val="006F3894"/>
    <w:rsid w:val="006F60BD"/>
    <w:rsid w:val="006F6AAC"/>
    <w:rsid w:val="006F6C06"/>
    <w:rsid w:val="00700312"/>
    <w:rsid w:val="007016FD"/>
    <w:rsid w:val="00702614"/>
    <w:rsid w:val="00702B02"/>
    <w:rsid w:val="00703BF6"/>
    <w:rsid w:val="00704768"/>
    <w:rsid w:val="0070476F"/>
    <w:rsid w:val="00706A5E"/>
    <w:rsid w:val="00706B03"/>
    <w:rsid w:val="00707A2B"/>
    <w:rsid w:val="00710119"/>
    <w:rsid w:val="00711F5C"/>
    <w:rsid w:val="00712714"/>
    <w:rsid w:val="0071401F"/>
    <w:rsid w:val="00715600"/>
    <w:rsid w:val="0071633A"/>
    <w:rsid w:val="00716ADC"/>
    <w:rsid w:val="0071712D"/>
    <w:rsid w:val="00717525"/>
    <w:rsid w:val="0071778B"/>
    <w:rsid w:val="007201FA"/>
    <w:rsid w:val="00721EA9"/>
    <w:rsid w:val="00721F7D"/>
    <w:rsid w:val="00725174"/>
    <w:rsid w:val="007265F6"/>
    <w:rsid w:val="0072745E"/>
    <w:rsid w:val="00727ADC"/>
    <w:rsid w:val="00732359"/>
    <w:rsid w:val="00733389"/>
    <w:rsid w:val="00733779"/>
    <w:rsid w:val="0073395C"/>
    <w:rsid w:val="00733E18"/>
    <w:rsid w:val="00733F20"/>
    <w:rsid w:val="007342B3"/>
    <w:rsid w:val="00737E78"/>
    <w:rsid w:val="007408C1"/>
    <w:rsid w:val="00740ACD"/>
    <w:rsid w:val="00744C35"/>
    <w:rsid w:val="007460AB"/>
    <w:rsid w:val="007474B4"/>
    <w:rsid w:val="00750D1C"/>
    <w:rsid w:val="00751DD5"/>
    <w:rsid w:val="007542D9"/>
    <w:rsid w:val="00754839"/>
    <w:rsid w:val="00754B24"/>
    <w:rsid w:val="00756087"/>
    <w:rsid w:val="007577A5"/>
    <w:rsid w:val="00760352"/>
    <w:rsid w:val="007603B9"/>
    <w:rsid w:val="0076086E"/>
    <w:rsid w:val="00760BCB"/>
    <w:rsid w:val="00761A1D"/>
    <w:rsid w:val="007622A8"/>
    <w:rsid w:val="00762DA6"/>
    <w:rsid w:val="00763760"/>
    <w:rsid w:val="007649D7"/>
    <w:rsid w:val="00764C0D"/>
    <w:rsid w:val="00766A7C"/>
    <w:rsid w:val="00771A1A"/>
    <w:rsid w:val="00773F1D"/>
    <w:rsid w:val="00774283"/>
    <w:rsid w:val="00774748"/>
    <w:rsid w:val="00775C23"/>
    <w:rsid w:val="00777336"/>
    <w:rsid w:val="007775B6"/>
    <w:rsid w:val="00777FE9"/>
    <w:rsid w:val="00780AA8"/>
    <w:rsid w:val="0078148B"/>
    <w:rsid w:val="0078178E"/>
    <w:rsid w:val="007842EE"/>
    <w:rsid w:val="00785E79"/>
    <w:rsid w:val="007863CA"/>
    <w:rsid w:val="0078667F"/>
    <w:rsid w:val="00786D43"/>
    <w:rsid w:val="00786E94"/>
    <w:rsid w:val="00787CAE"/>
    <w:rsid w:val="007903B6"/>
    <w:rsid w:val="00790421"/>
    <w:rsid w:val="0079358F"/>
    <w:rsid w:val="00795326"/>
    <w:rsid w:val="007960FB"/>
    <w:rsid w:val="007975BF"/>
    <w:rsid w:val="00797996"/>
    <w:rsid w:val="00797A83"/>
    <w:rsid w:val="007A00A1"/>
    <w:rsid w:val="007A42EA"/>
    <w:rsid w:val="007A48CB"/>
    <w:rsid w:val="007A5D18"/>
    <w:rsid w:val="007A72BC"/>
    <w:rsid w:val="007B21F3"/>
    <w:rsid w:val="007B52C3"/>
    <w:rsid w:val="007B544D"/>
    <w:rsid w:val="007B6C22"/>
    <w:rsid w:val="007B6FC5"/>
    <w:rsid w:val="007B75BA"/>
    <w:rsid w:val="007C004A"/>
    <w:rsid w:val="007C07C0"/>
    <w:rsid w:val="007C11D4"/>
    <w:rsid w:val="007C159A"/>
    <w:rsid w:val="007C411F"/>
    <w:rsid w:val="007C43F2"/>
    <w:rsid w:val="007C4482"/>
    <w:rsid w:val="007C4D9E"/>
    <w:rsid w:val="007C61BF"/>
    <w:rsid w:val="007C6710"/>
    <w:rsid w:val="007C7551"/>
    <w:rsid w:val="007D1E11"/>
    <w:rsid w:val="007D31FF"/>
    <w:rsid w:val="007D4442"/>
    <w:rsid w:val="007D444F"/>
    <w:rsid w:val="007D46E9"/>
    <w:rsid w:val="007D5231"/>
    <w:rsid w:val="007E02DD"/>
    <w:rsid w:val="007E0F7F"/>
    <w:rsid w:val="007E2542"/>
    <w:rsid w:val="007E3076"/>
    <w:rsid w:val="007E3171"/>
    <w:rsid w:val="007E33F6"/>
    <w:rsid w:val="007E3464"/>
    <w:rsid w:val="007E4981"/>
    <w:rsid w:val="007E4BEA"/>
    <w:rsid w:val="007E5AEF"/>
    <w:rsid w:val="007E662C"/>
    <w:rsid w:val="007E7262"/>
    <w:rsid w:val="007F18F6"/>
    <w:rsid w:val="007F1CD8"/>
    <w:rsid w:val="007F1F1F"/>
    <w:rsid w:val="007F2D37"/>
    <w:rsid w:val="007F40CA"/>
    <w:rsid w:val="007F5187"/>
    <w:rsid w:val="007F61C5"/>
    <w:rsid w:val="00800556"/>
    <w:rsid w:val="00801733"/>
    <w:rsid w:val="0080232E"/>
    <w:rsid w:val="00804FD5"/>
    <w:rsid w:val="00806740"/>
    <w:rsid w:val="008069B3"/>
    <w:rsid w:val="00810204"/>
    <w:rsid w:val="008102C2"/>
    <w:rsid w:val="00810426"/>
    <w:rsid w:val="0081044B"/>
    <w:rsid w:val="008117CC"/>
    <w:rsid w:val="008128C3"/>
    <w:rsid w:val="008139C8"/>
    <w:rsid w:val="00813EB9"/>
    <w:rsid w:val="008156EC"/>
    <w:rsid w:val="00820544"/>
    <w:rsid w:val="00820E7F"/>
    <w:rsid w:val="00821513"/>
    <w:rsid w:val="00822DB0"/>
    <w:rsid w:val="00823F4F"/>
    <w:rsid w:val="008250C5"/>
    <w:rsid w:val="0082650E"/>
    <w:rsid w:val="008302F2"/>
    <w:rsid w:val="00831DE8"/>
    <w:rsid w:val="00832F1E"/>
    <w:rsid w:val="00833A12"/>
    <w:rsid w:val="00833F60"/>
    <w:rsid w:val="00835101"/>
    <w:rsid w:val="00835624"/>
    <w:rsid w:val="008358B4"/>
    <w:rsid w:val="008358C1"/>
    <w:rsid w:val="00836F51"/>
    <w:rsid w:val="00837BD9"/>
    <w:rsid w:val="00837F93"/>
    <w:rsid w:val="00840358"/>
    <w:rsid w:val="008405B2"/>
    <w:rsid w:val="008410C9"/>
    <w:rsid w:val="0084148E"/>
    <w:rsid w:val="00841817"/>
    <w:rsid w:val="00842FEB"/>
    <w:rsid w:val="008442E0"/>
    <w:rsid w:val="008453D5"/>
    <w:rsid w:val="008456F5"/>
    <w:rsid w:val="00845837"/>
    <w:rsid w:val="00845E9F"/>
    <w:rsid w:val="008478BC"/>
    <w:rsid w:val="008501A3"/>
    <w:rsid w:val="00850FFD"/>
    <w:rsid w:val="008549F5"/>
    <w:rsid w:val="00854C19"/>
    <w:rsid w:val="008557B7"/>
    <w:rsid w:val="00855C02"/>
    <w:rsid w:val="0085616F"/>
    <w:rsid w:val="008562E0"/>
    <w:rsid w:val="00856B18"/>
    <w:rsid w:val="008578A8"/>
    <w:rsid w:val="00857D9E"/>
    <w:rsid w:val="00860129"/>
    <w:rsid w:val="00860395"/>
    <w:rsid w:val="00862910"/>
    <w:rsid w:val="00862BFB"/>
    <w:rsid w:val="00862EDB"/>
    <w:rsid w:val="00863209"/>
    <w:rsid w:val="00863286"/>
    <w:rsid w:val="00864005"/>
    <w:rsid w:val="008641BD"/>
    <w:rsid w:val="00864AFC"/>
    <w:rsid w:val="0086732D"/>
    <w:rsid w:val="00867F36"/>
    <w:rsid w:val="0087135F"/>
    <w:rsid w:val="00871D69"/>
    <w:rsid w:val="008728A9"/>
    <w:rsid w:val="0087454A"/>
    <w:rsid w:val="00874600"/>
    <w:rsid w:val="0087529D"/>
    <w:rsid w:val="00877163"/>
    <w:rsid w:val="008775E7"/>
    <w:rsid w:val="008779ED"/>
    <w:rsid w:val="0088178B"/>
    <w:rsid w:val="00882789"/>
    <w:rsid w:val="00883D05"/>
    <w:rsid w:val="00883E60"/>
    <w:rsid w:val="00884459"/>
    <w:rsid w:val="00884BE3"/>
    <w:rsid w:val="0088531E"/>
    <w:rsid w:val="00885B02"/>
    <w:rsid w:val="00894B5F"/>
    <w:rsid w:val="00894CEF"/>
    <w:rsid w:val="00895623"/>
    <w:rsid w:val="008A02DA"/>
    <w:rsid w:val="008A1BA5"/>
    <w:rsid w:val="008A4BE2"/>
    <w:rsid w:val="008A5567"/>
    <w:rsid w:val="008A6B81"/>
    <w:rsid w:val="008A6F4C"/>
    <w:rsid w:val="008B33A8"/>
    <w:rsid w:val="008B3A62"/>
    <w:rsid w:val="008B51FA"/>
    <w:rsid w:val="008B5968"/>
    <w:rsid w:val="008B5E81"/>
    <w:rsid w:val="008C0165"/>
    <w:rsid w:val="008C02DF"/>
    <w:rsid w:val="008C05D1"/>
    <w:rsid w:val="008C2375"/>
    <w:rsid w:val="008C2BAC"/>
    <w:rsid w:val="008C3978"/>
    <w:rsid w:val="008C3B9F"/>
    <w:rsid w:val="008C4404"/>
    <w:rsid w:val="008C58D1"/>
    <w:rsid w:val="008C61E2"/>
    <w:rsid w:val="008D0C82"/>
    <w:rsid w:val="008D2210"/>
    <w:rsid w:val="008D24C9"/>
    <w:rsid w:val="008D3216"/>
    <w:rsid w:val="008D3E4D"/>
    <w:rsid w:val="008D5324"/>
    <w:rsid w:val="008D614B"/>
    <w:rsid w:val="008E0C8B"/>
    <w:rsid w:val="008E0EC0"/>
    <w:rsid w:val="008E3B06"/>
    <w:rsid w:val="008E56FC"/>
    <w:rsid w:val="008E7D21"/>
    <w:rsid w:val="008F0420"/>
    <w:rsid w:val="008F078E"/>
    <w:rsid w:val="008F17EF"/>
    <w:rsid w:val="008F374C"/>
    <w:rsid w:val="008F428B"/>
    <w:rsid w:val="008F43BB"/>
    <w:rsid w:val="008F45B4"/>
    <w:rsid w:val="008F6488"/>
    <w:rsid w:val="008F77E6"/>
    <w:rsid w:val="00900B48"/>
    <w:rsid w:val="00901A23"/>
    <w:rsid w:val="00903883"/>
    <w:rsid w:val="00905A9D"/>
    <w:rsid w:val="00906371"/>
    <w:rsid w:val="009104D2"/>
    <w:rsid w:val="00912E73"/>
    <w:rsid w:val="00913041"/>
    <w:rsid w:val="00914383"/>
    <w:rsid w:val="00914FAF"/>
    <w:rsid w:val="00915244"/>
    <w:rsid w:val="00915869"/>
    <w:rsid w:val="00915F40"/>
    <w:rsid w:val="0091684D"/>
    <w:rsid w:val="00917157"/>
    <w:rsid w:val="00920848"/>
    <w:rsid w:val="00921452"/>
    <w:rsid w:val="009217AC"/>
    <w:rsid w:val="0092488F"/>
    <w:rsid w:val="00927FEB"/>
    <w:rsid w:val="00930351"/>
    <w:rsid w:val="009307EC"/>
    <w:rsid w:val="009308AC"/>
    <w:rsid w:val="00931A95"/>
    <w:rsid w:val="00931D36"/>
    <w:rsid w:val="00934106"/>
    <w:rsid w:val="009360D0"/>
    <w:rsid w:val="00937562"/>
    <w:rsid w:val="009378B7"/>
    <w:rsid w:val="00937EAA"/>
    <w:rsid w:val="00940B87"/>
    <w:rsid w:val="00941D33"/>
    <w:rsid w:val="0094393C"/>
    <w:rsid w:val="009450C6"/>
    <w:rsid w:val="00946024"/>
    <w:rsid w:val="0094748E"/>
    <w:rsid w:val="009505B2"/>
    <w:rsid w:val="00950860"/>
    <w:rsid w:val="00950F9B"/>
    <w:rsid w:val="009517CB"/>
    <w:rsid w:val="00951BE9"/>
    <w:rsid w:val="00952069"/>
    <w:rsid w:val="00952314"/>
    <w:rsid w:val="00953673"/>
    <w:rsid w:val="0095550A"/>
    <w:rsid w:val="00955FB2"/>
    <w:rsid w:val="00956572"/>
    <w:rsid w:val="00956F8D"/>
    <w:rsid w:val="009573EA"/>
    <w:rsid w:val="00957A46"/>
    <w:rsid w:val="00957DA0"/>
    <w:rsid w:val="009601CF"/>
    <w:rsid w:val="009601D8"/>
    <w:rsid w:val="00960575"/>
    <w:rsid w:val="00960A2C"/>
    <w:rsid w:val="009668BF"/>
    <w:rsid w:val="0096751B"/>
    <w:rsid w:val="0096784E"/>
    <w:rsid w:val="0097015C"/>
    <w:rsid w:val="00970D23"/>
    <w:rsid w:val="00971866"/>
    <w:rsid w:val="0097378F"/>
    <w:rsid w:val="00975A71"/>
    <w:rsid w:val="00980380"/>
    <w:rsid w:val="0098187B"/>
    <w:rsid w:val="00982081"/>
    <w:rsid w:val="00982314"/>
    <w:rsid w:val="0098255F"/>
    <w:rsid w:val="00982F1F"/>
    <w:rsid w:val="00984FC7"/>
    <w:rsid w:val="00985C94"/>
    <w:rsid w:val="009861CA"/>
    <w:rsid w:val="0098740F"/>
    <w:rsid w:val="009879EE"/>
    <w:rsid w:val="00987DF4"/>
    <w:rsid w:val="00990A50"/>
    <w:rsid w:val="009921A1"/>
    <w:rsid w:val="00992C5C"/>
    <w:rsid w:val="00994ADF"/>
    <w:rsid w:val="00996652"/>
    <w:rsid w:val="00996828"/>
    <w:rsid w:val="00996B43"/>
    <w:rsid w:val="00996F5C"/>
    <w:rsid w:val="00997B0A"/>
    <w:rsid w:val="009A085F"/>
    <w:rsid w:val="009A79C2"/>
    <w:rsid w:val="009B1315"/>
    <w:rsid w:val="009B147F"/>
    <w:rsid w:val="009B210F"/>
    <w:rsid w:val="009B2E0D"/>
    <w:rsid w:val="009B4B79"/>
    <w:rsid w:val="009B4DF4"/>
    <w:rsid w:val="009B705F"/>
    <w:rsid w:val="009C09CB"/>
    <w:rsid w:val="009C0D57"/>
    <w:rsid w:val="009C14C0"/>
    <w:rsid w:val="009C154E"/>
    <w:rsid w:val="009C2568"/>
    <w:rsid w:val="009C3271"/>
    <w:rsid w:val="009C4309"/>
    <w:rsid w:val="009C5C34"/>
    <w:rsid w:val="009C6CAA"/>
    <w:rsid w:val="009C7477"/>
    <w:rsid w:val="009D0E6A"/>
    <w:rsid w:val="009D0FE9"/>
    <w:rsid w:val="009D16BA"/>
    <w:rsid w:val="009D35F1"/>
    <w:rsid w:val="009D6316"/>
    <w:rsid w:val="009D7B3A"/>
    <w:rsid w:val="009E2639"/>
    <w:rsid w:val="009E2BDD"/>
    <w:rsid w:val="009E4E20"/>
    <w:rsid w:val="009E6C94"/>
    <w:rsid w:val="009E71A0"/>
    <w:rsid w:val="009F070C"/>
    <w:rsid w:val="009F101B"/>
    <w:rsid w:val="009F1103"/>
    <w:rsid w:val="009F165D"/>
    <w:rsid w:val="009F244F"/>
    <w:rsid w:val="009F2567"/>
    <w:rsid w:val="009F2941"/>
    <w:rsid w:val="009F3FD1"/>
    <w:rsid w:val="009F5749"/>
    <w:rsid w:val="009F6241"/>
    <w:rsid w:val="009F62C0"/>
    <w:rsid w:val="009F78FD"/>
    <w:rsid w:val="00A010A4"/>
    <w:rsid w:val="00A02184"/>
    <w:rsid w:val="00A027D4"/>
    <w:rsid w:val="00A028C3"/>
    <w:rsid w:val="00A03DB7"/>
    <w:rsid w:val="00A06827"/>
    <w:rsid w:val="00A1168A"/>
    <w:rsid w:val="00A11856"/>
    <w:rsid w:val="00A11D9D"/>
    <w:rsid w:val="00A129FA"/>
    <w:rsid w:val="00A13206"/>
    <w:rsid w:val="00A137FF"/>
    <w:rsid w:val="00A1482A"/>
    <w:rsid w:val="00A15AE1"/>
    <w:rsid w:val="00A20E46"/>
    <w:rsid w:val="00A23E12"/>
    <w:rsid w:val="00A2559E"/>
    <w:rsid w:val="00A261DE"/>
    <w:rsid w:val="00A2688C"/>
    <w:rsid w:val="00A26B1B"/>
    <w:rsid w:val="00A26CEB"/>
    <w:rsid w:val="00A27A89"/>
    <w:rsid w:val="00A30CFB"/>
    <w:rsid w:val="00A3354F"/>
    <w:rsid w:val="00A33A25"/>
    <w:rsid w:val="00A34297"/>
    <w:rsid w:val="00A36331"/>
    <w:rsid w:val="00A36518"/>
    <w:rsid w:val="00A41798"/>
    <w:rsid w:val="00A4270B"/>
    <w:rsid w:val="00A42C47"/>
    <w:rsid w:val="00A447E5"/>
    <w:rsid w:val="00A45AB1"/>
    <w:rsid w:val="00A45FC5"/>
    <w:rsid w:val="00A479D8"/>
    <w:rsid w:val="00A47A35"/>
    <w:rsid w:val="00A47D16"/>
    <w:rsid w:val="00A47F7F"/>
    <w:rsid w:val="00A5017C"/>
    <w:rsid w:val="00A52661"/>
    <w:rsid w:val="00A531AD"/>
    <w:rsid w:val="00A605B1"/>
    <w:rsid w:val="00A612AB"/>
    <w:rsid w:val="00A62EB1"/>
    <w:rsid w:val="00A63D74"/>
    <w:rsid w:val="00A65BCE"/>
    <w:rsid w:val="00A67B1F"/>
    <w:rsid w:val="00A70647"/>
    <w:rsid w:val="00A7328D"/>
    <w:rsid w:val="00A7762A"/>
    <w:rsid w:val="00A801F3"/>
    <w:rsid w:val="00A8104F"/>
    <w:rsid w:val="00A825EA"/>
    <w:rsid w:val="00A835C1"/>
    <w:rsid w:val="00A83886"/>
    <w:rsid w:val="00A850FA"/>
    <w:rsid w:val="00A8580D"/>
    <w:rsid w:val="00A86031"/>
    <w:rsid w:val="00A87B30"/>
    <w:rsid w:val="00A91019"/>
    <w:rsid w:val="00A910BE"/>
    <w:rsid w:val="00A9117F"/>
    <w:rsid w:val="00A942F6"/>
    <w:rsid w:val="00A95996"/>
    <w:rsid w:val="00A975E0"/>
    <w:rsid w:val="00AA07C4"/>
    <w:rsid w:val="00AA1547"/>
    <w:rsid w:val="00AA185C"/>
    <w:rsid w:val="00AA24C3"/>
    <w:rsid w:val="00AA293F"/>
    <w:rsid w:val="00AA3466"/>
    <w:rsid w:val="00AA46D3"/>
    <w:rsid w:val="00AA666B"/>
    <w:rsid w:val="00AB065B"/>
    <w:rsid w:val="00AB17DD"/>
    <w:rsid w:val="00AB318B"/>
    <w:rsid w:val="00AB5CBA"/>
    <w:rsid w:val="00AB70E8"/>
    <w:rsid w:val="00AB74D0"/>
    <w:rsid w:val="00AC023C"/>
    <w:rsid w:val="00AC0C72"/>
    <w:rsid w:val="00AC0CBA"/>
    <w:rsid w:val="00AC2415"/>
    <w:rsid w:val="00AC2CDC"/>
    <w:rsid w:val="00AC3C8D"/>
    <w:rsid w:val="00AC43AC"/>
    <w:rsid w:val="00AC561D"/>
    <w:rsid w:val="00AC60E7"/>
    <w:rsid w:val="00AC6216"/>
    <w:rsid w:val="00AC638B"/>
    <w:rsid w:val="00AC6443"/>
    <w:rsid w:val="00AC7484"/>
    <w:rsid w:val="00AC75E6"/>
    <w:rsid w:val="00AC7FB6"/>
    <w:rsid w:val="00AD3FF1"/>
    <w:rsid w:val="00AD4764"/>
    <w:rsid w:val="00AD59C9"/>
    <w:rsid w:val="00AD5AC6"/>
    <w:rsid w:val="00AD7B42"/>
    <w:rsid w:val="00AE0BD2"/>
    <w:rsid w:val="00AE0EE0"/>
    <w:rsid w:val="00AE32AB"/>
    <w:rsid w:val="00AE4139"/>
    <w:rsid w:val="00AE419A"/>
    <w:rsid w:val="00AE4BD6"/>
    <w:rsid w:val="00AE6B4B"/>
    <w:rsid w:val="00AE6F69"/>
    <w:rsid w:val="00AE718D"/>
    <w:rsid w:val="00AF0CD2"/>
    <w:rsid w:val="00AF32B7"/>
    <w:rsid w:val="00AF383C"/>
    <w:rsid w:val="00AF3888"/>
    <w:rsid w:val="00AF41B6"/>
    <w:rsid w:val="00AF5642"/>
    <w:rsid w:val="00AF5893"/>
    <w:rsid w:val="00AF71E4"/>
    <w:rsid w:val="00B016EA"/>
    <w:rsid w:val="00B02032"/>
    <w:rsid w:val="00B02B4E"/>
    <w:rsid w:val="00B03166"/>
    <w:rsid w:val="00B12813"/>
    <w:rsid w:val="00B14BC0"/>
    <w:rsid w:val="00B14D33"/>
    <w:rsid w:val="00B1543A"/>
    <w:rsid w:val="00B173A6"/>
    <w:rsid w:val="00B17489"/>
    <w:rsid w:val="00B20590"/>
    <w:rsid w:val="00B210D9"/>
    <w:rsid w:val="00B21B03"/>
    <w:rsid w:val="00B2247F"/>
    <w:rsid w:val="00B22E44"/>
    <w:rsid w:val="00B265CF"/>
    <w:rsid w:val="00B26A2C"/>
    <w:rsid w:val="00B27696"/>
    <w:rsid w:val="00B27B4A"/>
    <w:rsid w:val="00B3040C"/>
    <w:rsid w:val="00B31674"/>
    <w:rsid w:val="00B31B0C"/>
    <w:rsid w:val="00B325F4"/>
    <w:rsid w:val="00B35119"/>
    <w:rsid w:val="00B365D1"/>
    <w:rsid w:val="00B36B1F"/>
    <w:rsid w:val="00B36E49"/>
    <w:rsid w:val="00B4131F"/>
    <w:rsid w:val="00B41787"/>
    <w:rsid w:val="00B4224F"/>
    <w:rsid w:val="00B42D61"/>
    <w:rsid w:val="00B43E4D"/>
    <w:rsid w:val="00B44CD4"/>
    <w:rsid w:val="00B453C9"/>
    <w:rsid w:val="00B455E0"/>
    <w:rsid w:val="00B45C2A"/>
    <w:rsid w:val="00B45F59"/>
    <w:rsid w:val="00B4608C"/>
    <w:rsid w:val="00B46803"/>
    <w:rsid w:val="00B46F38"/>
    <w:rsid w:val="00B50B1D"/>
    <w:rsid w:val="00B51C43"/>
    <w:rsid w:val="00B52329"/>
    <w:rsid w:val="00B53D45"/>
    <w:rsid w:val="00B54386"/>
    <w:rsid w:val="00B54F9C"/>
    <w:rsid w:val="00B55940"/>
    <w:rsid w:val="00B55D40"/>
    <w:rsid w:val="00B616D8"/>
    <w:rsid w:val="00B61BBD"/>
    <w:rsid w:val="00B62BD2"/>
    <w:rsid w:val="00B643CA"/>
    <w:rsid w:val="00B661C5"/>
    <w:rsid w:val="00B66BF7"/>
    <w:rsid w:val="00B7142E"/>
    <w:rsid w:val="00B71C8F"/>
    <w:rsid w:val="00B72CD9"/>
    <w:rsid w:val="00B7406F"/>
    <w:rsid w:val="00B746D6"/>
    <w:rsid w:val="00B75D98"/>
    <w:rsid w:val="00B772D7"/>
    <w:rsid w:val="00B814D0"/>
    <w:rsid w:val="00B81DCD"/>
    <w:rsid w:val="00B85190"/>
    <w:rsid w:val="00B85251"/>
    <w:rsid w:val="00B860C1"/>
    <w:rsid w:val="00B861B6"/>
    <w:rsid w:val="00B87962"/>
    <w:rsid w:val="00B932FC"/>
    <w:rsid w:val="00B93A07"/>
    <w:rsid w:val="00B93D7C"/>
    <w:rsid w:val="00B947A2"/>
    <w:rsid w:val="00B951EC"/>
    <w:rsid w:val="00B95212"/>
    <w:rsid w:val="00B9555C"/>
    <w:rsid w:val="00B95F2B"/>
    <w:rsid w:val="00B95F64"/>
    <w:rsid w:val="00B969E2"/>
    <w:rsid w:val="00B97AC5"/>
    <w:rsid w:val="00BA05E4"/>
    <w:rsid w:val="00BA15D8"/>
    <w:rsid w:val="00BA2826"/>
    <w:rsid w:val="00BA460E"/>
    <w:rsid w:val="00BA5235"/>
    <w:rsid w:val="00BA6DA6"/>
    <w:rsid w:val="00BB0991"/>
    <w:rsid w:val="00BB27CC"/>
    <w:rsid w:val="00BB4848"/>
    <w:rsid w:val="00BB4A5F"/>
    <w:rsid w:val="00BB5172"/>
    <w:rsid w:val="00BB6E80"/>
    <w:rsid w:val="00BB70D6"/>
    <w:rsid w:val="00BB746D"/>
    <w:rsid w:val="00BB774F"/>
    <w:rsid w:val="00BC104C"/>
    <w:rsid w:val="00BC262F"/>
    <w:rsid w:val="00BC3DD1"/>
    <w:rsid w:val="00BC3E9A"/>
    <w:rsid w:val="00BC4813"/>
    <w:rsid w:val="00BC509E"/>
    <w:rsid w:val="00BC7108"/>
    <w:rsid w:val="00BC7AA0"/>
    <w:rsid w:val="00BD21C1"/>
    <w:rsid w:val="00BD43A8"/>
    <w:rsid w:val="00BD76A0"/>
    <w:rsid w:val="00BD7D6F"/>
    <w:rsid w:val="00BE3317"/>
    <w:rsid w:val="00BE467A"/>
    <w:rsid w:val="00BE5BB6"/>
    <w:rsid w:val="00BE5C73"/>
    <w:rsid w:val="00BE6168"/>
    <w:rsid w:val="00BF06AD"/>
    <w:rsid w:val="00BF0BB5"/>
    <w:rsid w:val="00BF1933"/>
    <w:rsid w:val="00BF2232"/>
    <w:rsid w:val="00BF5C66"/>
    <w:rsid w:val="00BF6064"/>
    <w:rsid w:val="00BF7A9C"/>
    <w:rsid w:val="00C018D3"/>
    <w:rsid w:val="00C01A6A"/>
    <w:rsid w:val="00C02CA9"/>
    <w:rsid w:val="00C02CFF"/>
    <w:rsid w:val="00C03739"/>
    <w:rsid w:val="00C04021"/>
    <w:rsid w:val="00C04465"/>
    <w:rsid w:val="00C04BEA"/>
    <w:rsid w:val="00C04F78"/>
    <w:rsid w:val="00C05CAB"/>
    <w:rsid w:val="00C1213A"/>
    <w:rsid w:val="00C12FD9"/>
    <w:rsid w:val="00C13171"/>
    <w:rsid w:val="00C1384D"/>
    <w:rsid w:val="00C14F20"/>
    <w:rsid w:val="00C15220"/>
    <w:rsid w:val="00C17989"/>
    <w:rsid w:val="00C179C3"/>
    <w:rsid w:val="00C17B3E"/>
    <w:rsid w:val="00C21376"/>
    <w:rsid w:val="00C2359A"/>
    <w:rsid w:val="00C25171"/>
    <w:rsid w:val="00C25CB3"/>
    <w:rsid w:val="00C269EA"/>
    <w:rsid w:val="00C27319"/>
    <w:rsid w:val="00C277D9"/>
    <w:rsid w:val="00C30D02"/>
    <w:rsid w:val="00C312DC"/>
    <w:rsid w:val="00C333F2"/>
    <w:rsid w:val="00C36B20"/>
    <w:rsid w:val="00C406ED"/>
    <w:rsid w:val="00C409E6"/>
    <w:rsid w:val="00C4159D"/>
    <w:rsid w:val="00C431F0"/>
    <w:rsid w:val="00C4394F"/>
    <w:rsid w:val="00C4432E"/>
    <w:rsid w:val="00C47675"/>
    <w:rsid w:val="00C51214"/>
    <w:rsid w:val="00C52EF1"/>
    <w:rsid w:val="00C52FE6"/>
    <w:rsid w:val="00C538A2"/>
    <w:rsid w:val="00C540FC"/>
    <w:rsid w:val="00C55022"/>
    <w:rsid w:val="00C5508A"/>
    <w:rsid w:val="00C56740"/>
    <w:rsid w:val="00C60A31"/>
    <w:rsid w:val="00C63223"/>
    <w:rsid w:val="00C63D6F"/>
    <w:rsid w:val="00C66788"/>
    <w:rsid w:val="00C67746"/>
    <w:rsid w:val="00C67791"/>
    <w:rsid w:val="00C70E7A"/>
    <w:rsid w:val="00C72B55"/>
    <w:rsid w:val="00C73435"/>
    <w:rsid w:val="00C735DA"/>
    <w:rsid w:val="00C74185"/>
    <w:rsid w:val="00C759C2"/>
    <w:rsid w:val="00C75A51"/>
    <w:rsid w:val="00C75C9D"/>
    <w:rsid w:val="00C77D46"/>
    <w:rsid w:val="00C8024F"/>
    <w:rsid w:val="00C80256"/>
    <w:rsid w:val="00C81AE2"/>
    <w:rsid w:val="00C833A3"/>
    <w:rsid w:val="00C84A37"/>
    <w:rsid w:val="00C8547A"/>
    <w:rsid w:val="00C862E5"/>
    <w:rsid w:val="00C863DF"/>
    <w:rsid w:val="00C86E21"/>
    <w:rsid w:val="00C87143"/>
    <w:rsid w:val="00C90597"/>
    <w:rsid w:val="00C90A35"/>
    <w:rsid w:val="00C912E3"/>
    <w:rsid w:val="00C9132B"/>
    <w:rsid w:val="00C922DA"/>
    <w:rsid w:val="00C92C80"/>
    <w:rsid w:val="00C934F5"/>
    <w:rsid w:val="00C9387B"/>
    <w:rsid w:val="00C94806"/>
    <w:rsid w:val="00C97A4D"/>
    <w:rsid w:val="00CA0AC2"/>
    <w:rsid w:val="00CA1D8B"/>
    <w:rsid w:val="00CA3B73"/>
    <w:rsid w:val="00CA5634"/>
    <w:rsid w:val="00CA6F60"/>
    <w:rsid w:val="00CA7503"/>
    <w:rsid w:val="00CA787C"/>
    <w:rsid w:val="00CA7999"/>
    <w:rsid w:val="00CB2896"/>
    <w:rsid w:val="00CB2DEE"/>
    <w:rsid w:val="00CB3119"/>
    <w:rsid w:val="00CB4640"/>
    <w:rsid w:val="00CB4A98"/>
    <w:rsid w:val="00CB50A0"/>
    <w:rsid w:val="00CB70BD"/>
    <w:rsid w:val="00CC00AE"/>
    <w:rsid w:val="00CC024E"/>
    <w:rsid w:val="00CC0FF5"/>
    <w:rsid w:val="00CC1789"/>
    <w:rsid w:val="00CC1F71"/>
    <w:rsid w:val="00CC20FB"/>
    <w:rsid w:val="00CC3A4B"/>
    <w:rsid w:val="00CC42BF"/>
    <w:rsid w:val="00CC43C5"/>
    <w:rsid w:val="00CC592B"/>
    <w:rsid w:val="00CC70F8"/>
    <w:rsid w:val="00CC7349"/>
    <w:rsid w:val="00CC78B3"/>
    <w:rsid w:val="00CD0A55"/>
    <w:rsid w:val="00CD0C2F"/>
    <w:rsid w:val="00CD2703"/>
    <w:rsid w:val="00CD30B9"/>
    <w:rsid w:val="00CD3A8D"/>
    <w:rsid w:val="00CD41C8"/>
    <w:rsid w:val="00CD4A4F"/>
    <w:rsid w:val="00CD6059"/>
    <w:rsid w:val="00CD6335"/>
    <w:rsid w:val="00CE00EE"/>
    <w:rsid w:val="00CE09C4"/>
    <w:rsid w:val="00CE1FD7"/>
    <w:rsid w:val="00CE2B40"/>
    <w:rsid w:val="00CE4AE1"/>
    <w:rsid w:val="00CE4F18"/>
    <w:rsid w:val="00CE5F45"/>
    <w:rsid w:val="00CE7CE1"/>
    <w:rsid w:val="00CE7D32"/>
    <w:rsid w:val="00CF13A3"/>
    <w:rsid w:val="00CF36A5"/>
    <w:rsid w:val="00CF3F37"/>
    <w:rsid w:val="00CF5C1A"/>
    <w:rsid w:val="00CF665D"/>
    <w:rsid w:val="00D0106A"/>
    <w:rsid w:val="00D02019"/>
    <w:rsid w:val="00D04554"/>
    <w:rsid w:val="00D05279"/>
    <w:rsid w:val="00D05357"/>
    <w:rsid w:val="00D05737"/>
    <w:rsid w:val="00D05D98"/>
    <w:rsid w:val="00D07081"/>
    <w:rsid w:val="00D07223"/>
    <w:rsid w:val="00D14606"/>
    <w:rsid w:val="00D179F5"/>
    <w:rsid w:val="00D17BC8"/>
    <w:rsid w:val="00D2012F"/>
    <w:rsid w:val="00D206A9"/>
    <w:rsid w:val="00D22270"/>
    <w:rsid w:val="00D233AD"/>
    <w:rsid w:val="00D23C9B"/>
    <w:rsid w:val="00D24897"/>
    <w:rsid w:val="00D24ED4"/>
    <w:rsid w:val="00D25084"/>
    <w:rsid w:val="00D26394"/>
    <w:rsid w:val="00D269C3"/>
    <w:rsid w:val="00D27E25"/>
    <w:rsid w:val="00D3009B"/>
    <w:rsid w:val="00D319D6"/>
    <w:rsid w:val="00D3300C"/>
    <w:rsid w:val="00D344A3"/>
    <w:rsid w:val="00D34ADF"/>
    <w:rsid w:val="00D35908"/>
    <w:rsid w:val="00D363CB"/>
    <w:rsid w:val="00D366B6"/>
    <w:rsid w:val="00D373F5"/>
    <w:rsid w:val="00D43862"/>
    <w:rsid w:val="00D43963"/>
    <w:rsid w:val="00D43A46"/>
    <w:rsid w:val="00D43B5E"/>
    <w:rsid w:val="00D43E2E"/>
    <w:rsid w:val="00D4509D"/>
    <w:rsid w:val="00D45B7E"/>
    <w:rsid w:val="00D45C4B"/>
    <w:rsid w:val="00D466A6"/>
    <w:rsid w:val="00D5068A"/>
    <w:rsid w:val="00D514F4"/>
    <w:rsid w:val="00D55A36"/>
    <w:rsid w:val="00D55F1F"/>
    <w:rsid w:val="00D5708D"/>
    <w:rsid w:val="00D576C2"/>
    <w:rsid w:val="00D60F46"/>
    <w:rsid w:val="00D611C2"/>
    <w:rsid w:val="00D61401"/>
    <w:rsid w:val="00D61474"/>
    <w:rsid w:val="00D61FC7"/>
    <w:rsid w:val="00D62FCB"/>
    <w:rsid w:val="00D63601"/>
    <w:rsid w:val="00D63833"/>
    <w:rsid w:val="00D63C09"/>
    <w:rsid w:val="00D64134"/>
    <w:rsid w:val="00D64A6A"/>
    <w:rsid w:val="00D66694"/>
    <w:rsid w:val="00D67563"/>
    <w:rsid w:val="00D67B61"/>
    <w:rsid w:val="00D67F3C"/>
    <w:rsid w:val="00D71958"/>
    <w:rsid w:val="00D73E4B"/>
    <w:rsid w:val="00D74129"/>
    <w:rsid w:val="00D75B7F"/>
    <w:rsid w:val="00D75F9A"/>
    <w:rsid w:val="00D7704D"/>
    <w:rsid w:val="00D816C1"/>
    <w:rsid w:val="00D838E4"/>
    <w:rsid w:val="00D83B14"/>
    <w:rsid w:val="00D922BD"/>
    <w:rsid w:val="00D92AEF"/>
    <w:rsid w:val="00D95807"/>
    <w:rsid w:val="00D964E9"/>
    <w:rsid w:val="00D97767"/>
    <w:rsid w:val="00D97DFF"/>
    <w:rsid w:val="00DA0020"/>
    <w:rsid w:val="00DA0121"/>
    <w:rsid w:val="00DA0E19"/>
    <w:rsid w:val="00DA1404"/>
    <w:rsid w:val="00DA160C"/>
    <w:rsid w:val="00DA1E78"/>
    <w:rsid w:val="00DA3DE5"/>
    <w:rsid w:val="00DA6427"/>
    <w:rsid w:val="00DA759C"/>
    <w:rsid w:val="00DB24A8"/>
    <w:rsid w:val="00DB2699"/>
    <w:rsid w:val="00DB5159"/>
    <w:rsid w:val="00DB54F0"/>
    <w:rsid w:val="00DB646E"/>
    <w:rsid w:val="00DC0B85"/>
    <w:rsid w:val="00DC1AFF"/>
    <w:rsid w:val="00DC3223"/>
    <w:rsid w:val="00DC4C5D"/>
    <w:rsid w:val="00DC53B5"/>
    <w:rsid w:val="00DC5A4D"/>
    <w:rsid w:val="00DD052F"/>
    <w:rsid w:val="00DD0DCE"/>
    <w:rsid w:val="00DD0E50"/>
    <w:rsid w:val="00DD1FAD"/>
    <w:rsid w:val="00DD260F"/>
    <w:rsid w:val="00DD2B12"/>
    <w:rsid w:val="00DD3242"/>
    <w:rsid w:val="00DD3525"/>
    <w:rsid w:val="00DD4693"/>
    <w:rsid w:val="00DD6F64"/>
    <w:rsid w:val="00DD74EE"/>
    <w:rsid w:val="00DE0379"/>
    <w:rsid w:val="00DE075A"/>
    <w:rsid w:val="00DE2E67"/>
    <w:rsid w:val="00DE30D9"/>
    <w:rsid w:val="00DE502F"/>
    <w:rsid w:val="00DE5226"/>
    <w:rsid w:val="00DE6650"/>
    <w:rsid w:val="00DE738B"/>
    <w:rsid w:val="00DF042B"/>
    <w:rsid w:val="00DF25B4"/>
    <w:rsid w:val="00DF5CA9"/>
    <w:rsid w:val="00DF772C"/>
    <w:rsid w:val="00E052A6"/>
    <w:rsid w:val="00E06A91"/>
    <w:rsid w:val="00E108F0"/>
    <w:rsid w:val="00E10BF3"/>
    <w:rsid w:val="00E12089"/>
    <w:rsid w:val="00E123CD"/>
    <w:rsid w:val="00E1464C"/>
    <w:rsid w:val="00E1510D"/>
    <w:rsid w:val="00E15752"/>
    <w:rsid w:val="00E17216"/>
    <w:rsid w:val="00E209A4"/>
    <w:rsid w:val="00E21061"/>
    <w:rsid w:val="00E216A8"/>
    <w:rsid w:val="00E22AC5"/>
    <w:rsid w:val="00E235F1"/>
    <w:rsid w:val="00E241D3"/>
    <w:rsid w:val="00E275BC"/>
    <w:rsid w:val="00E3052A"/>
    <w:rsid w:val="00E30EFC"/>
    <w:rsid w:val="00E311DC"/>
    <w:rsid w:val="00E31FAD"/>
    <w:rsid w:val="00E3393A"/>
    <w:rsid w:val="00E349E6"/>
    <w:rsid w:val="00E358BC"/>
    <w:rsid w:val="00E35B73"/>
    <w:rsid w:val="00E3621A"/>
    <w:rsid w:val="00E4020D"/>
    <w:rsid w:val="00E41300"/>
    <w:rsid w:val="00E4164C"/>
    <w:rsid w:val="00E43E0F"/>
    <w:rsid w:val="00E4460C"/>
    <w:rsid w:val="00E4496F"/>
    <w:rsid w:val="00E44B8B"/>
    <w:rsid w:val="00E44CCB"/>
    <w:rsid w:val="00E4624D"/>
    <w:rsid w:val="00E471E3"/>
    <w:rsid w:val="00E473F2"/>
    <w:rsid w:val="00E515F5"/>
    <w:rsid w:val="00E535BD"/>
    <w:rsid w:val="00E55BD2"/>
    <w:rsid w:val="00E566D4"/>
    <w:rsid w:val="00E57395"/>
    <w:rsid w:val="00E5770B"/>
    <w:rsid w:val="00E6272B"/>
    <w:rsid w:val="00E6333A"/>
    <w:rsid w:val="00E64CB7"/>
    <w:rsid w:val="00E65ACF"/>
    <w:rsid w:val="00E705B2"/>
    <w:rsid w:val="00E70AE5"/>
    <w:rsid w:val="00E71548"/>
    <w:rsid w:val="00E7257D"/>
    <w:rsid w:val="00E72A78"/>
    <w:rsid w:val="00E759E4"/>
    <w:rsid w:val="00E76417"/>
    <w:rsid w:val="00E76857"/>
    <w:rsid w:val="00E7716C"/>
    <w:rsid w:val="00E80558"/>
    <w:rsid w:val="00E83F25"/>
    <w:rsid w:val="00E840C3"/>
    <w:rsid w:val="00E8431A"/>
    <w:rsid w:val="00E84531"/>
    <w:rsid w:val="00E8585E"/>
    <w:rsid w:val="00E86346"/>
    <w:rsid w:val="00E86CE1"/>
    <w:rsid w:val="00E87943"/>
    <w:rsid w:val="00E90038"/>
    <w:rsid w:val="00E909F3"/>
    <w:rsid w:val="00E911A8"/>
    <w:rsid w:val="00E91527"/>
    <w:rsid w:val="00E92E51"/>
    <w:rsid w:val="00E937FE"/>
    <w:rsid w:val="00E9496D"/>
    <w:rsid w:val="00E953B2"/>
    <w:rsid w:val="00E9554E"/>
    <w:rsid w:val="00E96CE7"/>
    <w:rsid w:val="00E9772E"/>
    <w:rsid w:val="00E97BB8"/>
    <w:rsid w:val="00EA2223"/>
    <w:rsid w:val="00EA2818"/>
    <w:rsid w:val="00EA418C"/>
    <w:rsid w:val="00EB0433"/>
    <w:rsid w:val="00EB0B43"/>
    <w:rsid w:val="00EB11E5"/>
    <w:rsid w:val="00EB1E0B"/>
    <w:rsid w:val="00EB285A"/>
    <w:rsid w:val="00EB39FE"/>
    <w:rsid w:val="00EB3F27"/>
    <w:rsid w:val="00EB4B63"/>
    <w:rsid w:val="00EB4FFC"/>
    <w:rsid w:val="00EB5E0F"/>
    <w:rsid w:val="00EC0A3F"/>
    <w:rsid w:val="00EC1684"/>
    <w:rsid w:val="00EC1B9A"/>
    <w:rsid w:val="00EC211E"/>
    <w:rsid w:val="00EC2D3A"/>
    <w:rsid w:val="00EC404F"/>
    <w:rsid w:val="00EC441A"/>
    <w:rsid w:val="00EC4666"/>
    <w:rsid w:val="00EC5023"/>
    <w:rsid w:val="00EC55C8"/>
    <w:rsid w:val="00EC5D4E"/>
    <w:rsid w:val="00EC5E63"/>
    <w:rsid w:val="00EC7A48"/>
    <w:rsid w:val="00ED3586"/>
    <w:rsid w:val="00ED5121"/>
    <w:rsid w:val="00ED5D61"/>
    <w:rsid w:val="00ED6BCA"/>
    <w:rsid w:val="00EE0194"/>
    <w:rsid w:val="00EE24B0"/>
    <w:rsid w:val="00EE2710"/>
    <w:rsid w:val="00EE34AD"/>
    <w:rsid w:val="00EE520E"/>
    <w:rsid w:val="00EE7C2B"/>
    <w:rsid w:val="00EF04FC"/>
    <w:rsid w:val="00EF0FB4"/>
    <w:rsid w:val="00EF1035"/>
    <w:rsid w:val="00EF33A3"/>
    <w:rsid w:val="00EF3713"/>
    <w:rsid w:val="00EF447D"/>
    <w:rsid w:val="00EF6B1E"/>
    <w:rsid w:val="00EF6D7C"/>
    <w:rsid w:val="00F00418"/>
    <w:rsid w:val="00F005A6"/>
    <w:rsid w:val="00F00A9B"/>
    <w:rsid w:val="00F00F6F"/>
    <w:rsid w:val="00F0156F"/>
    <w:rsid w:val="00F02355"/>
    <w:rsid w:val="00F02594"/>
    <w:rsid w:val="00F02859"/>
    <w:rsid w:val="00F02976"/>
    <w:rsid w:val="00F02C4B"/>
    <w:rsid w:val="00F03760"/>
    <w:rsid w:val="00F03DE5"/>
    <w:rsid w:val="00F0439B"/>
    <w:rsid w:val="00F04423"/>
    <w:rsid w:val="00F05E5F"/>
    <w:rsid w:val="00F06714"/>
    <w:rsid w:val="00F07C12"/>
    <w:rsid w:val="00F102EF"/>
    <w:rsid w:val="00F10704"/>
    <w:rsid w:val="00F13562"/>
    <w:rsid w:val="00F14914"/>
    <w:rsid w:val="00F14D48"/>
    <w:rsid w:val="00F15346"/>
    <w:rsid w:val="00F158E6"/>
    <w:rsid w:val="00F1619A"/>
    <w:rsid w:val="00F21711"/>
    <w:rsid w:val="00F22447"/>
    <w:rsid w:val="00F239A1"/>
    <w:rsid w:val="00F24EB6"/>
    <w:rsid w:val="00F251E2"/>
    <w:rsid w:val="00F25A24"/>
    <w:rsid w:val="00F27B08"/>
    <w:rsid w:val="00F30006"/>
    <w:rsid w:val="00F304EB"/>
    <w:rsid w:val="00F30862"/>
    <w:rsid w:val="00F3234A"/>
    <w:rsid w:val="00F343A1"/>
    <w:rsid w:val="00F35276"/>
    <w:rsid w:val="00F36A9B"/>
    <w:rsid w:val="00F36AA6"/>
    <w:rsid w:val="00F37510"/>
    <w:rsid w:val="00F4017F"/>
    <w:rsid w:val="00F40A1C"/>
    <w:rsid w:val="00F42C28"/>
    <w:rsid w:val="00F43C82"/>
    <w:rsid w:val="00F45A0A"/>
    <w:rsid w:val="00F5084E"/>
    <w:rsid w:val="00F513C3"/>
    <w:rsid w:val="00F520C6"/>
    <w:rsid w:val="00F54F3C"/>
    <w:rsid w:val="00F5533A"/>
    <w:rsid w:val="00F6081F"/>
    <w:rsid w:val="00F612E2"/>
    <w:rsid w:val="00F61CEC"/>
    <w:rsid w:val="00F64A70"/>
    <w:rsid w:val="00F67417"/>
    <w:rsid w:val="00F67531"/>
    <w:rsid w:val="00F7016E"/>
    <w:rsid w:val="00F71069"/>
    <w:rsid w:val="00F71E9B"/>
    <w:rsid w:val="00F71F1C"/>
    <w:rsid w:val="00F73DF2"/>
    <w:rsid w:val="00F74977"/>
    <w:rsid w:val="00F74B62"/>
    <w:rsid w:val="00F76052"/>
    <w:rsid w:val="00F7781D"/>
    <w:rsid w:val="00F77A5D"/>
    <w:rsid w:val="00F80578"/>
    <w:rsid w:val="00F80EDD"/>
    <w:rsid w:val="00F81008"/>
    <w:rsid w:val="00F814FA"/>
    <w:rsid w:val="00F81CB8"/>
    <w:rsid w:val="00F822D1"/>
    <w:rsid w:val="00F8240C"/>
    <w:rsid w:val="00F85933"/>
    <w:rsid w:val="00F85FF4"/>
    <w:rsid w:val="00F86028"/>
    <w:rsid w:val="00F8727D"/>
    <w:rsid w:val="00F874A3"/>
    <w:rsid w:val="00F903B1"/>
    <w:rsid w:val="00F90E2B"/>
    <w:rsid w:val="00F917AC"/>
    <w:rsid w:val="00F91BB0"/>
    <w:rsid w:val="00F95C96"/>
    <w:rsid w:val="00F97720"/>
    <w:rsid w:val="00FA0578"/>
    <w:rsid w:val="00FA0A74"/>
    <w:rsid w:val="00FA2317"/>
    <w:rsid w:val="00FA339F"/>
    <w:rsid w:val="00FA3E2E"/>
    <w:rsid w:val="00FA61C4"/>
    <w:rsid w:val="00FA67AA"/>
    <w:rsid w:val="00FA7F35"/>
    <w:rsid w:val="00FA7F8C"/>
    <w:rsid w:val="00FB007B"/>
    <w:rsid w:val="00FB09DA"/>
    <w:rsid w:val="00FB0DDA"/>
    <w:rsid w:val="00FB1366"/>
    <w:rsid w:val="00FB4B92"/>
    <w:rsid w:val="00FB4DC4"/>
    <w:rsid w:val="00FB6C40"/>
    <w:rsid w:val="00FB7D5F"/>
    <w:rsid w:val="00FC0EC0"/>
    <w:rsid w:val="00FC1D39"/>
    <w:rsid w:val="00FC1F50"/>
    <w:rsid w:val="00FC349A"/>
    <w:rsid w:val="00FC3534"/>
    <w:rsid w:val="00FC3825"/>
    <w:rsid w:val="00FC4523"/>
    <w:rsid w:val="00FC4E33"/>
    <w:rsid w:val="00FC501C"/>
    <w:rsid w:val="00FC5D5F"/>
    <w:rsid w:val="00FC747A"/>
    <w:rsid w:val="00FD1817"/>
    <w:rsid w:val="00FD3390"/>
    <w:rsid w:val="00FD3A33"/>
    <w:rsid w:val="00FD6047"/>
    <w:rsid w:val="00FE0591"/>
    <w:rsid w:val="00FE1DF6"/>
    <w:rsid w:val="00FE34BA"/>
    <w:rsid w:val="00FE3A37"/>
    <w:rsid w:val="00FE3F89"/>
    <w:rsid w:val="00FE4943"/>
    <w:rsid w:val="00FE58AE"/>
    <w:rsid w:val="00FE6000"/>
    <w:rsid w:val="00FE66B2"/>
    <w:rsid w:val="00FE6743"/>
    <w:rsid w:val="00FE7EF8"/>
    <w:rsid w:val="00FF0C7C"/>
    <w:rsid w:val="00FF3FF0"/>
    <w:rsid w:val="00FF4208"/>
    <w:rsid w:val="00FF4BFF"/>
    <w:rsid w:val="00FF549D"/>
    <w:rsid w:val="00FF564E"/>
    <w:rsid w:val="00FF5B90"/>
    <w:rsid w:val="00FF6B40"/>
    <w:rsid w:val="00FF7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222CC002"/>
  <w15:docId w15:val="{CAA39018-66F5-459B-908C-3D160AA95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4164"/>
    <w:rPr>
      <w:sz w:val="20"/>
      <w:szCs w:val="20"/>
    </w:rPr>
  </w:style>
  <w:style w:type="paragraph" w:styleId="Nagwek1">
    <w:name w:val="heading 1"/>
    <w:basedOn w:val="Normalny"/>
    <w:next w:val="Normalny1"/>
    <w:link w:val="Nagwek1Znak"/>
    <w:uiPriority w:val="9"/>
    <w:qFormat/>
    <w:rsid w:val="006E5A99"/>
    <w:pPr>
      <w:numPr>
        <w:numId w:val="3"/>
      </w:numPr>
      <w:spacing w:before="120"/>
      <w:jc w:val="center"/>
      <w:outlineLvl w:val="0"/>
    </w:pPr>
    <w:rPr>
      <w:b/>
      <w:bCs/>
      <w:color w:val="000000"/>
      <w:sz w:val="24"/>
      <w:szCs w:val="24"/>
    </w:rPr>
  </w:style>
  <w:style w:type="paragraph" w:styleId="Nagwek2">
    <w:name w:val="heading 2"/>
    <w:basedOn w:val="Normalny1"/>
    <w:next w:val="Normalny1"/>
    <w:link w:val="Nagwek2Znak"/>
    <w:uiPriority w:val="9"/>
    <w:qFormat/>
    <w:rsid w:val="00CC43C5"/>
    <w:pPr>
      <w:keepNext/>
      <w:keepLines/>
      <w:numPr>
        <w:ilvl w:val="1"/>
        <w:numId w:val="3"/>
      </w:numPr>
      <w:spacing w:before="120" w:after="120"/>
      <w:ind w:left="1843" w:hanging="1843"/>
      <w:outlineLvl w:val="1"/>
    </w:pPr>
    <w:rPr>
      <w:rFonts w:asciiTheme="majorHAnsi" w:hAnsiTheme="majorHAnsi" w:cstheme="majorHAnsi"/>
      <w:b/>
    </w:rPr>
  </w:style>
  <w:style w:type="paragraph" w:styleId="Nagwek3">
    <w:name w:val="heading 3"/>
    <w:basedOn w:val="Normalny1"/>
    <w:next w:val="Normalny1"/>
    <w:rsid w:val="00702B02"/>
    <w:pPr>
      <w:keepNext/>
      <w:keepLines/>
      <w:numPr>
        <w:ilvl w:val="2"/>
        <w:numId w:val="2"/>
      </w:numPr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702B02"/>
    <w:pPr>
      <w:keepNext/>
      <w:keepLines/>
      <w:numPr>
        <w:ilvl w:val="3"/>
        <w:numId w:val="2"/>
      </w:numPr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702B02"/>
    <w:pPr>
      <w:keepNext/>
      <w:keepLines/>
      <w:numPr>
        <w:ilvl w:val="4"/>
        <w:numId w:val="2"/>
      </w:numPr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702B02"/>
    <w:pPr>
      <w:keepNext/>
      <w:keepLines/>
      <w:numPr>
        <w:ilvl w:val="5"/>
        <w:numId w:val="2"/>
      </w:numPr>
      <w:spacing w:before="200" w:after="40"/>
      <w:outlineLvl w:val="5"/>
    </w:pPr>
    <w:rPr>
      <w:b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263DE6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63DE6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63DE6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link w:val="Normalny1Znak"/>
    <w:rsid w:val="00702B02"/>
  </w:style>
  <w:style w:type="paragraph" w:styleId="Tytu">
    <w:name w:val="Title"/>
    <w:basedOn w:val="Normalny1"/>
    <w:next w:val="Normalny1"/>
    <w:rsid w:val="00702B02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702B0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Standardowy"/>
    <w:rsid w:val="00702B02"/>
    <w:tblPr>
      <w:tblStyleRowBandSize w:val="1"/>
      <w:tblStyleColBandSize w:val="1"/>
      <w:tblInd w:w="0" w:type="nil"/>
      <w:tblCellMar>
        <w:left w:w="40" w:type="dxa"/>
        <w:right w:w="40" w:type="dxa"/>
      </w:tblCellMar>
    </w:tblPr>
  </w:style>
  <w:style w:type="character" w:styleId="Pogrubienie">
    <w:name w:val="Strong"/>
    <w:basedOn w:val="Domylnaczcionkaakapitu"/>
    <w:uiPriority w:val="22"/>
    <w:qFormat/>
    <w:rsid w:val="00D02019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746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4600"/>
  </w:style>
  <w:style w:type="paragraph" w:styleId="Stopka">
    <w:name w:val="footer"/>
    <w:basedOn w:val="Normalny"/>
    <w:link w:val="StopkaZnak"/>
    <w:uiPriority w:val="99"/>
    <w:unhideWhenUsed/>
    <w:rsid w:val="008746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4600"/>
  </w:style>
  <w:style w:type="paragraph" w:styleId="Tekstprzypisudolnego">
    <w:name w:val="footnote text"/>
    <w:basedOn w:val="Normalny"/>
    <w:link w:val="TekstprzypisudolnegoZnak"/>
    <w:uiPriority w:val="99"/>
    <w:rsid w:val="00FE3F89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FE3F89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3">
    <w:name w:val="Style3"/>
    <w:basedOn w:val="Normalny"/>
    <w:uiPriority w:val="99"/>
    <w:qFormat/>
    <w:rsid w:val="00160CBE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</w:rPr>
  </w:style>
  <w:style w:type="paragraph" w:customStyle="1" w:styleId="Style8">
    <w:name w:val="Style8"/>
    <w:basedOn w:val="Normalny"/>
    <w:link w:val="Style8Znak"/>
    <w:uiPriority w:val="99"/>
    <w:qFormat/>
    <w:rsid w:val="00160CBE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FontStyle16">
    <w:name w:val="Font Style16"/>
    <w:qFormat/>
    <w:rsid w:val="00160CBE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qFormat/>
    <w:rsid w:val="00160CB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Style13">
    <w:name w:val="Style13"/>
    <w:basedOn w:val="Normalny"/>
    <w:rsid w:val="00160CBE"/>
    <w:pPr>
      <w:widowControl w:val="0"/>
      <w:autoSpaceDE w:val="0"/>
      <w:autoSpaceDN w:val="0"/>
      <w:adjustRightInd w:val="0"/>
      <w:spacing w:after="0" w:line="374" w:lineRule="exact"/>
    </w:pPr>
    <w:rPr>
      <w:rFonts w:ascii="Arial" w:eastAsia="Times New Roman" w:hAnsi="Arial" w:cs="Arial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6E5A99"/>
    <w:rPr>
      <w:b/>
      <w:bCs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CC43C5"/>
    <w:rPr>
      <w:rFonts w:asciiTheme="majorHAnsi" w:hAnsiTheme="majorHAnsi" w:cstheme="majorHAnsi"/>
      <w:b/>
    </w:rPr>
  </w:style>
  <w:style w:type="paragraph" w:styleId="Bezodstpw">
    <w:name w:val="No Spacing"/>
    <w:uiPriority w:val="1"/>
    <w:qFormat/>
    <w:rsid w:val="00160CBE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0C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0CBE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Podsis rysunku,Dot pt,F5 List Paragraph,List Paragraph1,Recommendation,List Paragraph11,A_wyliczenie,K-P_odwolanie,Akapit z listą5,maz_wyliczenie,opis dzialania,List Paragraph,Tekst punktowanie,lp1"/>
    <w:basedOn w:val="Normalny"/>
    <w:link w:val="AkapitzlistZnak"/>
    <w:uiPriority w:val="34"/>
    <w:qFormat/>
    <w:rsid w:val="00263DE6"/>
    <w:pPr>
      <w:ind w:left="720"/>
      <w:contextualSpacing/>
    </w:pPr>
  </w:style>
  <w:style w:type="character" w:customStyle="1" w:styleId="Nagwek7Znak">
    <w:name w:val="Nagłówek 7 Znak"/>
    <w:basedOn w:val="Domylnaczcionkaakapitu"/>
    <w:link w:val="Nagwek7"/>
    <w:uiPriority w:val="9"/>
    <w:rsid w:val="00263DE6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63DE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63DE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ipercze">
    <w:name w:val="Hyperlink"/>
    <w:unhideWhenUsed/>
    <w:rsid w:val="00B41787"/>
    <w:rPr>
      <w:color w:val="0000FF"/>
      <w:u w:val="single"/>
    </w:rPr>
  </w:style>
  <w:style w:type="character" w:customStyle="1" w:styleId="anal-post-content">
    <w:name w:val="anal-post-content"/>
    <w:basedOn w:val="Domylnaczcionkaakapitu"/>
    <w:rsid w:val="00C9387B"/>
  </w:style>
  <w:style w:type="paragraph" w:customStyle="1" w:styleId="warto">
    <w:name w:val="wartość"/>
    <w:basedOn w:val="Normalny"/>
    <w:link w:val="wartoZnak"/>
    <w:qFormat/>
    <w:rsid w:val="00CC70F8"/>
    <w:pPr>
      <w:numPr>
        <w:numId w:val="7"/>
      </w:numPr>
      <w:spacing w:after="120"/>
      <w:jc w:val="right"/>
    </w:pPr>
    <w:rPr>
      <w:b/>
      <w:bCs/>
      <w:sz w:val="22"/>
      <w:szCs w:val="22"/>
    </w:rPr>
  </w:style>
  <w:style w:type="paragraph" w:customStyle="1" w:styleId="tytuzadania">
    <w:name w:val="tytuł zadania"/>
    <w:basedOn w:val="Normalny1"/>
    <w:link w:val="tytuzadaniaZnak"/>
    <w:qFormat/>
    <w:rsid w:val="00D514F4"/>
    <w:pPr>
      <w:spacing w:after="120"/>
      <w:jc w:val="center"/>
    </w:pPr>
    <w:rPr>
      <w:b/>
      <w:bCs/>
      <w:u w:val="single"/>
    </w:rPr>
  </w:style>
  <w:style w:type="character" w:customStyle="1" w:styleId="wartoZnak">
    <w:name w:val="wartość Znak"/>
    <w:basedOn w:val="Domylnaczcionkaakapitu"/>
    <w:link w:val="warto"/>
    <w:rsid w:val="00CC70F8"/>
    <w:rPr>
      <w:b/>
      <w:bCs/>
    </w:rPr>
  </w:style>
  <w:style w:type="paragraph" w:customStyle="1" w:styleId="tabelanagwek">
    <w:name w:val="tabela nagłówek"/>
    <w:basedOn w:val="Style8"/>
    <w:link w:val="tabelanagwekZnak"/>
    <w:qFormat/>
    <w:rsid w:val="00551CD2"/>
    <w:pPr>
      <w:framePr w:hSpace="141" w:wrap="around" w:vAnchor="text" w:hAnchor="margin" w:xAlign="center" w:y="322"/>
      <w:widowControl/>
      <w:spacing w:beforeLines="60" w:before="144" w:afterLines="60" w:after="144" w:line="240" w:lineRule="auto"/>
      <w:jc w:val="center"/>
    </w:pPr>
    <w:rPr>
      <w:rFonts w:asciiTheme="majorHAnsi" w:hAnsiTheme="majorHAnsi" w:cstheme="majorHAnsi"/>
      <w:b/>
      <w:bCs/>
      <w:sz w:val="20"/>
    </w:rPr>
  </w:style>
  <w:style w:type="character" w:customStyle="1" w:styleId="Normalny1Znak">
    <w:name w:val="Normalny1 Znak"/>
    <w:basedOn w:val="Domylnaczcionkaakapitu"/>
    <w:link w:val="Normalny1"/>
    <w:rsid w:val="00FF6B40"/>
  </w:style>
  <w:style w:type="character" w:customStyle="1" w:styleId="tytuzadaniaZnak">
    <w:name w:val="tytuł zadania Znak"/>
    <w:basedOn w:val="Normalny1Znak"/>
    <w:link w:val="tytuzadania"/>
    <w:rsid w:val="00D514F4"/>
    <w:rPr>
      <w:b/>
      <w:bCs/>
      <w:u w:val="single"/>
    </w:rPr>
  </w:style>
  <w:style w:type="paragraph" w:customStyle="1" w:styleId="tabelatre">
    <w:name w:val="tabela treść"/>
    <w:basedOn w:val="Style8"/>
    <w:link w:val="tabelatreZnak"/>
    <w:qFormat/>
    <w:rsid w:val="00996F5C"/>
    <w:pPr>
      <w:framePr w:hSpace="141" w:wrap="around" w:vAnchor="text" w:hAnchor="margin" w:xAlign="center" w:y="322"/>
      <w:widowControl/>
      <w:spacing w:before="20" w:after="20" w:line="240" w:lineRule="auto"/>
      <w:ind w:left="62" w:right="147"/>
      <w:jc w:val="left"/>
    </w:pPr>
    <w:rPr>
      <w:rFonts w:ascii="Calibri" w:hAnsi="Calibri" w:cs="Times New Roman"/>
      <w:sz w:val="20"/>
      <w:szCs w:val="20"/>
    </w:rPr>
  </w:style>
  <w:style w:type="character" w:customStyle="1" w:styleId="Style8Znak">
    <w:name w:val="Style8 Znak"/>
    <w:basedOn w:val="Domylnaczcionkaakapitu"/>
    <w:link w:val="Style8"/>
    <w:uiPriority w:val="99"/>
    <w:rsid w:val="00987DF4"/>
    <w:rPr>
      <w:rFonts w:ascii="Arial" w:eastAsia="Times New Roman" w:hAnsi="Arial" w:cs="Arial"/>
      <w:sz w:val="24"/>
      <w:szCs w:val="24"/>
    </w:rPr>
  </w:style>
  <w:style w:type="character" w:customStyle="1" w:styleId="tabelanagwekZnak">
    <w:name w:val="tabela nagłówek Znak"/>
    <w:basedOn w:val="Style8Znak"/>
    <w:link w:val="tabelanagwek"/>
    <w:rsid w:val="00551CD2"/>
    <w:rPr>
      <w:rFonts w:asciiTheme="majorHAnsi" w:eastAsia="Times New Roman" w:hAnsiTheme="majorHAnsi" w:cstheme="majorHAnsi"/>
      <w:b/>
      <w:bCs/>
      <w:sz w:val="20"/>
      <w:szCs w:val="24"/>
    </w:rPr>
  </w:style>
  <w:style w:type="paragraph" w:customStyle="1" w:styleId="tabelapunkty">
    <w:name w:val="tabela punkty"/>
    <w:basedOn w:val="tabelatre"/>
    <w:link w:val="tabelapunktyZnak"/>
    <w:qFormat/>
    <w:rsid w:val="003F234A"/>
    <w:pPr>
      <w:framePr w:wrap="around"/>
      <w:numPr>
        <w:numId w:val="1"/>
      </w:numPr>
      <w:spacing w:before="0" w:after="0"/>
    </w:pPr>
  </w:style>
  <w:style w:type="character" w:customStyle="1" w:styleId="tabelatreZnak">
    <w:name w:val="tabela treść Znak"/>
    <w:basedOn w:val="Style8Znak"/>
    <w:link w:val="tabelatre"/>
    <w:rsid w:val="00996F5C"/>
    <w:rPr>
      <w:rFonts w:ascii="Arial" w:eastAsia="Times New Roman" w:hAnsi="Arial" w:cs="Times New Roman"/>
      <w:sz w:val="20"/>
      <w:szCs w:val="20"/>
    </w:rPr>
  </w:style>
  <w:style w:type="character" w:customStyle="1" w:styleId="product-specshighlights-desc">
    <w:name w:val="product-specs__highlights-desc"/>
    <w:basedOn w:val="Domylnaczcionkaakapitu"/>
    <w:rsid w:val="00CB2DEE"/>
  </w:style>
  <w:style w:type="character" w:customStyle="1" w:styleId="tabelapunktyZnak">
    <w:name w:val="tabela punkty Znak"/>
    <w:basedOn w:val="tabelatreZnak"/>
    <w:link w:val="tabelapunkty"/>
    <w:rsid w:val="003F234A"/>
    <w:rPr>
      <w:rFonts w:ascii="Arial" w:eastAsia="Times New Roman" w:hAnsi="Arial" w:cs="Times New Roman"/>
      <w:sz w:val="20"/>
      <w:szCs w:val="20"/>
    </w:rPr>
  </w:style>
  <w:style w:type="character" w:customStyle="1" w:styleId="StylaciskiTimesNewRoman10pt">
    <w:name w:val="Styl (Łaciński) Times New Roman 10 pt"/>
    <w:rsid w:val="00B814D0"/>
    <w:rPr>
      <w:rFonts w:ascii="Times New Roman" w:hAnsi="Times New Roman" w:cs="Times New Roman"/>
      <w:spacing w:val="0"/>
      <w:w w:val="100"/>
      <w:position w:val="0"/>
      <w:sz w:val="20"/>
      <w:szCs w:val="20"/>
      <w:vertAlign w:val="baseline"/>
    </w:rPr>
  </w:style>
  <w:style w:type="paragraph" w:customStyle="1" w:styleId="paragraph">
    <w:name w:val="paragraph"/>
    <w:basedOn w:val="Normalny"/>
    <w:rsid w:val="00536D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omylnaczcionkaakapitu"/>
    <w:rsid w:val="00536DCF"/>
  </w:style>
  <w:style w:type="character" w:customStyle="1" w:styleId="eop">
    <w:name w:val="eop"/>
    <w:basedOn w:val="Domylnaczcionkaakapitu"/>
    <w:rsid w:val="00536DCF"/>
  </w:style>
  <w:style w:type="character" w:customStyle="1" w:styleId="scxw36036903">
    <w:name w:val="scxw36036903"/>
    <w:basedOn w:val="Domylnaczcionkaakapitu"/>
    <w:rsid w:val="00536DCF"/>
  </w:style>
  <w:style w:type="character" w:customStyle="1" w:styleId="spellingerror">
    <w:name w:val="spellingerror"/>
    <w:basedOn w:val="Domylnaczcionkaakapitu"/>
    <w:rsid w:val="002F505F"/>
  </w:style>
  <w:style w:type="character" w:customStyle="1" w:styleId="scxw227714924">
    <w:name w:val="scxw227714924"/>
    <w:basedOn w:val="Domylnaczcionkaakapitu"/>
    <w:rsid w:val="002F505F"/>
  </w:style>
  <w:style w:type="character" w:styleId="UyteHipercze">
    <w:name w:val="FollowedHyperlink"/>
    <w:basedOn w:val="Domylnaczcionkaakapitu"/>
    <w:uiPriority w:val="99"/>
    <w:semiHidden/>
    <w:unhideWhenUsed/>
    <w:rsid w:val="00DD4693"/>
    <w:rPr>
      <w:color w:val="800080" w:themeColor="followedHyperlink"/>
      <w:u w:val="single"/>
    </w:rPr>
  </w:style>
  <w:style w:type="character" w:customStyle="1" w:styleId="vb9gxz-5">
    <w:name w:val="vb9gxz-5"/>
    <w:basedOn w:val="Domylnaczcionkaakapitu"/>
    <w:rsid w:val="002A5984"/>
  </w:style>
  <w:style w:type="character" w:styleId="Tekstzastpczy">
    <w:name w:val="Placeholder Text"/>
    <w:uiPriority w:val="99"/>
    <w:semiHidden/>
    <w:rsid w:val="00CD30B9"/>
    <w:rPr>
      <w:color w:val="80808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86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63DF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6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6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63DF"/>
    <w:rPr>
      <w:b/>
      <w:bCs/>
      <w:sz w:val="20"/>
      <w:szCs w:val="20"/>
    </w:rPr>
  </w:style>
  <w:style w:type="character" w:customStyle="1" w:styleId="sc-1x6crnh-8">
    <w:name w:val="sc-1x6crnh-8"/>
    <w:basedOn w:val="Domylnaczcionkaakapitu"/>
    <w:rsid w:val="00E4624D"/>
  </w:style>
  <w:style w:type="table" w:styleId="Tabela-Siatka">
    <w:name w:val="Table Grid"/>
    <w:basedOn w:val="Standardowy"/>
    <w:uiPriority w:val="39"/>
    <w:rsid w:val="00D922BD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rsid w:val="006A174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nyWeb">
    <w:name w:val="Normal (Web)"/>
    <w:basedOn w:val="Normalny"/>
    <w:uiPriority w:val="99"/>
    <w:unhideWhenUsed/>
    <w:rsid w:val="00EF6B1E"/>
    <w:pPr>
      <w:spacing w:before="100" w:beforeAutospacing="1" w:after="100" w:afterAutospacing="1" w:line="240" w:lineRule="auto"/>
    </w:pPr>
    <w:rPr>
      <w:rFonts w:eastAsiaTheme="minorHAnsi"/>
    </w:rPr>
  </w:style>
  <w:style w:type="paragraph" w:customStyle="1" w:styleId="Zawartotabeli">
    <w:name w:val="Zawartość tabeli"/>
    <w:basedOn w:val="Normalny"/>
    <w:qFormat/>
    <w:rsid w:val="002330B8"/>
    <w:pPr>
      <w:suppressLineNumbers/>
      <w:spacing w:after="0" w:line="240" w:lineRule="auto"/>
    </w:pPr>
    <w:rPr>
      <w:rFonts w:ascii="Liberation Serif" w:eastAsia="Arial Unicode MS" w:hAnsi="Liberation Serif" w:cs="Mangal"/>
      <w:kern w:val="2"/>
      <w:sz w:val="24"/>
      <w:szCs w:val="24"/>
      <w:lang w:eastAsia="zh-CN" w:bidi="hi-IN"/>
    </w:rPr>
  </w:style>
  <w:style w:type="numbering" w:customStyle="1" w:styleId="Styl1">
    <w:name w:val="Styl1"/>
    <w:uiPriority w:val="99"/>
    <w:rsid w:val="00CD6335"/>
    <w:pPr>
      <w:numPr>
        <w:numId w:val="4"/>
      </w:numPr>
    </w:pPr>
  </w:style>
  <w:style w:type="numbering" w:customStyle="1" w:styleId="Styl2">
    <w:name w:val="Styl2"/>
    <w:uiPriority w:val="99"/>
    <w:rsid w:val="004F78AB"/>
    <w:pPr>
      <w:numPr>
        <w:numId w:val="5"/>
      </w:numPr>
    </w:pPr>
  </w:style>
  <w:style w:type="numbering" w:customStyle="1" w:styleId="Styl3">
    <w:name w:val="Styl3"/>
    <w:uiPriority w:val="99"/>
    <w:rsid w:val="008562E0"/>
    <w:pPr>
      <w:numPr>
        <w:numId w:val="6"/>
      </w:numPr>
    </w:pPr>
  </w:style>
  <w:style w:type="character" w:customStyle="1" w:styleId="sc-1bker4h-7">
    <w:name w:val="sc-1bker4h-7"/>
    <w:basedOn w:val="Domylnaczcionkaakapitu"/>
    <w:rsid w:val="00635EC3"/>
  </w:style>
  <w:style w:type="character" w:styleId="Odwoanieprzypisudolnego">
    <w:name w:val="footnote reference"/>
    <w:uiPriority w:val="99"/>
    <w:rsid w:val="001D33AE"/>
    <w:rPr>
      <w:vertAlign w:val="superscript"/>
    </w:rPr>
  </w:style>
  <w:style w:type="character" w:customStyle="1" w:styleId="AkapitzlistZnak">
    <w:name w:val="Akapit z listą Znak"/>
    <w:aliases w:val="Podsis rysunku Znak,Dot pt Znak,F5 List Paragraph Znak,List Paragraph1 Znak,Recommendation Znak,List Paragraph11 Znak,A_wyliczenie Znak,K-P_odwolanie Znak,Akapit z listą5 Znak,maz_wyliczenie Znak,opis dzialania Znak,lp1 Znak"/>
    <w:link w:val="Akapitzlist"/>
    <w:uiPriority w:val="34"/>
    <w:rsid w:val="001D33AE"/>
    <w:rPr>
      <w:sz w:val="20"/>
      <w:szCs w:val="20"/>
    </w:rPr>
  </w:style>
  <w:style w:type="paragraph" w:customStyle="1" w:styleId="WW-Tekstpodstawowy3">
    <w:name w:val="WW-Tekst podstawowy 3"/>
    <w:basedOn w:val="Normalny"/>
    <w:uiPriority w:val="99"/>
    <w:rsid w:val="00AC023C"/>
    <w:pPr>
      <w:suppressAutoHyphens/>
      <w:spacing w:after="120" w:line="240" w:lineRule="auto"/>
      <w:jc w:val="both"/>
    </w:pPr>
    <w:rPr>
      <w:rFonts w:eastAsia="Times New Roman" w:cs="Times New Roman"/>
      <w:sz w:val="16"/>
      <w:szCs w:val="24"/>
      <w:lang w:eastAsia="ar-SA"/>
    </w:rPr>
  </w:style>
  <w:style w:type="paragraph" w:customStyle="1" w:styleId="Standard">
    <w:name w:val="Standard"/>
    <w:link w:val="StandardZnak"/>
    <w:rsid w:val="00DA160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andardZnak">
    <w:name w:val="Standard Znak"/>
    <w:link w:val="Standard"/>
    <w:rsid w:val="00DA160C"/>
    <w:rPr>
      <w:rFonts w:ascii="Times New Roman" w:eastAsia="Times New Roman" w:hAnsi="Times New Roman" w:cs="Times New Roman"/>
      <w:sz w:val="20"/>
      <w:szCs w:val="20"/>
    </w:rPr>
  </w:style>
  <w:style w:type="paragraph" w:styleId="Tekstpodstawowy">
    <w:name w:val="Body Text"/>
    <w:aliases w:val="a2, Znak, Znak Znak"/>
    <w:basedOn w:val="Normalny"/>
    <w:link w:val="TekstpodstawowyZnak"/>
    <w:rsid w:val="00F40A1C"/>
    <w:pPr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TekstpodstawowyZnak">
    <w:name w:val="Tekst podstawowy Znak"/>
    <w:aliases w:val="a2 Znak, Znak Znak1, Znak Znak Znak"/>
    <w:basedOn w:val="Domylnaczcionkaakapitu"/>
    <w:link w:val="Tekstpodstawowy"/>
    <w:rsid w:val="00F40A1C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1E75FB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customStyle="1" w:styleId="Tekstpodstawowyparagrafw">
    <w:name w:val="Tekst podstawowy paragrafów"/>
    <w:basedOn w:val="Normalny"/>
    <w:uiPriority w:val="99"/>
    <w:rsid w:val="00570F45"/>
    <w:pPr>
      <w:numPr>
        <w:numId w:val="8"/>
      </w:numPr>
      <w:suppressAutoHyphens/>
      <w:spacing w:before="120" w:after="0" w:line="240" w:lineRule="auto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33DC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33DCB"/>
    <w:rPr>
      <w:sz w:val="20"/>
      <w:szCs w:val="20"/>
    </w:rPr>
  </w:style>
  <w:style w:type="character" w:customStyle="1" w:styleId="Znakiprzypiswdolnych">
    <w:name w:val="Znaki przypisów dolnych"/>
    <w:qFormat/>
    <w:rsid w:val="00A62EB1"/>
    <w:rPr>
      <w:rFonts w:cs="Times New Roman"/>
      <w:vertAlign w:val="superscript"/>
    </w:rPr>
  </w:style>
  <w:style w:type="character" w:customStyle="1" w:styleId="Zakotwiczenieprzypisudolnego">
    <w:name w:val="Zakotwiczenie przypisu dolnego"/>
    <w:rsid w:val="00A62EB1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C7A48"/>
    <w:pPr>
      <w:spacing w:after="0" w:line="240" w:lineRule="auto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C7A4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C7A4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00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3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9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3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322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86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9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3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3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165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1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99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66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96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0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73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9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456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1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0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19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391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871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71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372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55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88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63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34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51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9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43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2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2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869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36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00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05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21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58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47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104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87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922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25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84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18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1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91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45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5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96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2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53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496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33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2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291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4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343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65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84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6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34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65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76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5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36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841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04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3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90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892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21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07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61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3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49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02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15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6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9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09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22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98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9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91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69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062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094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96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65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35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7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534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65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76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99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9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40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0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97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5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18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9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49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9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62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64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38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6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10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80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906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3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28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782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986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418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48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67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040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78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3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218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50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48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06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2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96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33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24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37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53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89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81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857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2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7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11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331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89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71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463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510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39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39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37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215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67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71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346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57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5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5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523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32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06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07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87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45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364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84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1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600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16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59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61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098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0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1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7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6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3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3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25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694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79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67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1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6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8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7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7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6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1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23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22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260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0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524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202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750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533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13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6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684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399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49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7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19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17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304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45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49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34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6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062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99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42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42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61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75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38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56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13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072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83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04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37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81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40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956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05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8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374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93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49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145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7333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7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06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44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25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01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85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865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02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33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50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78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09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42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28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6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039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189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97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64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40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294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0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34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49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228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837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27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08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61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450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72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434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044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311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225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81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24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84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84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306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3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2207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746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474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95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95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28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17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1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48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5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563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97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9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455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4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091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7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29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15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198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8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22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28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807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55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26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61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242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3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24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13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616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20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72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30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41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54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74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47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739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14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697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15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301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668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6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68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362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08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182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31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98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24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10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76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17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907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555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80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68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8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57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029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73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4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13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901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77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89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12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188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668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17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02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84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10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93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513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18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77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4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9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76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11" ma:contentTypeDescription="Utwórz nowy dokument." ma:contentTypeScope="" ma:versionID="f8ee2758173f45ebe556743d935e0901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681c269af4d74ffa632e485334fbc622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FCB175-06EF-468E-8F20-078D4C0825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63E872-4AEC-41C3-B263-5CE6F3648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49F27F7-FE25-4F56-BAF5-8E0120CC8C1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b8a5b68-32ec-4c09-bec1-f1e9be9b0d82"/>
    <ds:schemaRef ds:uri="http://purl.org/dc/elements/1.1/"/>
    <ds:schemaRef ds:uri="15120990-af37-422a-bca9-68b6039d8a9b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FC20D6C-CFA4-4F27-B380-9A39F221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3</Pages>
  <Words>740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5172</CharactersWithSpaces>
  <SharedDoc>false</SharedDoc>
  <HLinks>
    <vt:vector size="108" baseType="variant">
      <vt:variant>
        <vt:i4>2818151</vt:i4>
      </vt:variant>
      <vt:variant>
        <vt:i4>51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48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45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42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39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2228272</vt:i4>
      </vt:variant>
      <vt:variant>
        <vt:i4>36</vt:i4>
      </vt:variant>
      <vt:variant>
        <vt:i4>0</vt:i4>
      </vt:variant>
      <vt:variant>
        <vt:i4>5</vt:i4>
      </vt:variant>
      <vt:variant>
        <vt:lpwstr>https://www.komputronik.pl/category/1251/monitory.html?&amp;a%5b1887%5d%5b%5d=64800&amp;category=1251&amp;filter=1</vt:lpwstr>
      </vt:variant>
      <vt:variant>
        <vt:lpwstr/>
      </vt:variant>
      <vt:variant>
        <vt:i4>589899</vt:i4>
      </vt:variant>
      <vt:variant>
        <vt:i4>33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5767193</vt:i4>
      </vt:variant>
      <vt:variant>
        <vt:i4>30</vt:i4>
      </vt:variant>
      <vt:variant>
        <vt:i4>0</vt:i4>
      </vt:variant>
      <vt:variant>
        <vt:i4>5</vt:i4>
      </vt:variant>
      <vt:variant>
        <vt:lpwstr>https://www.nvidia.com/content/dam/en-zz/Solutions/design-visualization/solutions/resources/documents1/Virtual-GPU-Packaging-and-Licensing-Guide.pdf</vt:lpwstr>
      </vt:variant>
      <vt:variant>
        <vt:lpwstr/>
      </vt:variant>
      <vt:variant>
        <vt:i4>2818151</vt:i4>
      </vt:variant>
      <vt:variant>
        <vt:i4>27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24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2818151</vt:i4>
      </vt:variant>
      <vt:variant>
        <vt:i4>21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18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2228272</vt:i4>
      </vt:variant>
      <vt:variant>
        <vt:i4>15</vt:i4>
      </vt:variant>
      <vt:variant>
        <vt:i4>0</vt:i4>
      </vt:variant>
      <vt:variant>
        <vt:i4>5</vt:i4>
      </vt:variant>
      <vt:variant>
        <vt:lpwstr>https://www.komputronik.pl/category/1251/monitory.html?&amp;a%5b1887%5d%5b%5d=64800&amp;category=1251&amp;filter=1</vt:lpwstr>
      </vt:variant>
      <vt:variant>
        <vt:lpwstr/>
      </vt:variant>
      <vt:variant>
        <vt:i4>2818151</vt:i4>
      </vt:variant>
      <vt:variant>
        <vt:i4>12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5308429</vt:i4>
      </vt:variant>
      <vt:variant>
        <vt:i4>9</vt:i4>
      </vt:variant>
      <vt:variant>
        <vt:i4>0</vt:i4>
      </vt:variant>
      <vt:variant>
        <vt:i4>5</vt:i4>
      </vt:variant>
      <vt:variant>
        <vt:lpwstr>https://www.apple.com/pl/shop/product/HMX02ZM/A/stacja-dokuj%C4%85ca-caldigit-thunderbolt-3-mini-dock</vt:lpwstr>
      </vt:variant>
      <vt:variant>
        <vt:lpwstr/>
      </vt:variant>
      <vt:variant>
        <vt:i4>2818151</vt:i4>
      </vt:variant>
      <vt:variant>
        <vt:i4>6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3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2818151</vt:i4>
      </vt:variant>
      <vt:variant>
        <vt:i4>0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</dc:creator>
  <cp:keywords/>
  <cp:lastModifiedBy>Agnieszka Orłowska</cp:lastModifiedBy>
  <cp:revision>25</cp:revision>
  <cp:lastPrinted>2025-05-29T13:06:00Z</cp:lastPrinted>
  <dcterms:created xsi:type="dcterms:W3CDTF">2022-11-19T22:39:00Z</dcterms:created>
  <dcterms:modified xsi:type="dcterms:W3CDTF">2026-02-19T17:19:00Z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2022-05-25T13:55:43Z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11a1a38e-a248-45bd-b95c-594556b21208</vt:lpwstr>
  </property>
  <property fmtid="{D5CDD505-2E9C-101B-9397-08002B2CF9AE}" pid="9" name="MSIP_Label_50945193-57ff-457d-9504-518e9bfb59a9_ContentBits">
    <vt:lpwstr>0</vt:lpwstr>
  </property>
</Properties>
</file>