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ECA9F8" w14:textId="7A4B1BB7" w:rsidR="001D7942" w:rsidRPr="00C050CC" w:rsidRDefault="00D455A0" w:rsidP="00A10279">
      <w:pPr>
        <w:jc w:val="right"/>
        <w:rPr>
          <w:rStyle w:val="Wyrnienieintensywne"/>
          <w:rFonts w:ascii="Times New Roman" w:hAnsi="Times New Roman"/>
          <w:i w:val="0"/>
          <w:iCs w:val="0"/>
          <w:color w:val="auto"/>
          <w:lang w:val="pl-PL"/>
        </w:rPr>
      </w:pPr>
      <w:r w:rsidRPr="00C050CC">
        <w:rPr>
          <w:rStyle w:val="Wyrnienieintensywne"/>
          <w:rFonts w:ascii="Times New Roman" w:hAnsi="Times New Roman"/>
          <w:i w:val="0"/>
          <w:iCs w:val="0"/>
          <w:color w:val="auto"/>
          <w:lang w:val="pl-PL"/>
        </w:rPr>
        <w:t xml:space="preserve">Pcim, dnia </w:t>
      </w:r>
      <w:r w:rsidR="0094779B">
        <w:rPr>
          <w:rStyle w:val="Wyrnienieintensywne"/>
          <w:rFonts w:ascii="Times New Roman" w:hAnsi="Times New Roman"/>
          <w:i w:val="0"/>
          <w:iCs w:val="0"/>
          <w:color w:val="auto"/>
          <w:lang w:val="pl-PL"/>
        </w:rPr>
        <w:t>25</w:t>
      </w:r>
      <w:r w:rsidR="006C65D2" w:rsidRPr="00C050CC">
        <w:rPr>
          <w:rStyle w:val="Wyrnienieintensywne"/>
          <w:rFonts w:ascii="Times New Roman" w:hAnsi="Times New Roman"/>
          <w:i w:val="0"/>
          <w:iCs w:val="0"/>
          <w:color w:val="auto"/>
          <w:lang w:val="pl-PL"/>
        </w:rPr>
        <w:t>.0</w:t>
      </w:r>
      <w:r w:rsidR="0094779B">
        <w:rPr>
          <w:rStyle w:val="Wyrnienieintensywne"/>
          <w:rFonts w:ascii="Times New Roman" w:hAnsi="Times New Roman"/>
          <w:i w:val="0"/>
          <w:iCs w:val="0"/>
          <w:color w:val="auto"/>
          <w:lang w:val="pl-PL"/>
        </w:rPr>
        <w:t>2</w:t>
      </w:r>
      <w:r w:rsidR="006C65D2" w:rsidRPr="00C050CC">
        <w:rPr>
          <w:rStyle w:val="Wyrnienieintensywne"/>
          <w:rFonts w:ascii="Times New Roman" w:hAnsi="Times New Roman"/>
          <w:i w:val="0"/>
          <w:iCs w:val="0"/>
          <w:color w:val="auto"/>
          <w:lang w:val="pl-PL"/>
        </w:rPr>
        <w:t>.202</w:t>
      </w:r>
      <w:r w:rsidR="0094779B">
        <w:rPr>
          <w:rStyle w:val="Wyrnienieintensywne"/>
          <w:rFonts w:ascii="Times New Roman" w:hAnsi="Times New Roman"/>
          <w:i w:val="0"/>
          <w:iCs w:val="0"/>
          <w:color w:val="auto"/>
          <w:lang w:val="pl-PL"/>
        </w:rPr>
        <w:t>6</w:t>
      </w:r>
      <w:r w:rsidR="00361607" w:rsidRPr="00C050CC">
        <w:rPr>
          <w:rStyle w:val="Wyrnienieintensywne"/>
          <w:rFonts w:ascii="Times New Roman" w:hAnsi="Times New Roman"/>
          <w:i w:val="0"/>
          <w:iCs w:val="0"/>
          <w:color w:val="auto"/>
          <w:lang w:val="pl-PL"/>
        </w:rPr>
        <w:t xml:space="preserve"> r.</w:t>
      </w:r>
    </w:p>
    <w:p w14:paraId="7B418E65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1D00A9E9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3D8314CE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68C1EF69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730A8168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7513730E" w14:textId="5E82D9DA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94779B">
        <w:rPr>
          <w:b/>
        </w:rPr>
        <w:t>25</w:t>
      </w:r>
      <w:r w:rsidR="00B05176" w:rsidRPr="00776FD5">
        <w:rPr>
          <w:b/>
        </w:rPr>
        <w:t>.0</w:t>
      </w:r>
      <w:r w:rsidR="0094779B">
        <w:rPr>
          <w:b/>
        </w:rPr>
        <w:t>2</w:t>
      </w:r>
      <w:r w:rsidR="00B05176" w:rsidRPr="00776FD5">
        <w:rPr>
          <w:b/>
        </w:rPr>
        <w:t>.202</w:t>
      </w:r>
      <w:r w:rsidR="0094779B">
        <w:rPr>
          <w:b/>
        </w:rPr>
        <w:t xml:space="preserve">6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Dom Pomocy Społecznej w Pcimiu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0631DF1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42484AB3" w14:textId="77777777" w:rsidR="000D1B53" w:rsidRPr="00B015A6" w:rsidRDefault="00A10279" w:rsidP="00D1117E">
      <w:pPr>
        <w:pStyle w:val="Tekstpodstawowy"/>
        <w:spacing w:line="360" w:lineRule="auto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Modernizacja kuchni w budynku głównym Domu Pomocy Społecznej w Pcimiu</w:t>
      </w:r>
    </w:p>
    <w:p w14:paraId="6A668A98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7ADFD3B0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77C90B68" w14:textId="6B5AA46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="0094779B">
        <w:rPr>
          <w:rFonts w:ascii="Times New Roman" w:hAnsi="Times New Roman"/>
          <w:b/>
          <w:sz w:val="24"/>
          <w:szCs w:val="24"/>
        </w:rPr>
        <w:t>1 270</w:t>
      </w:r>
      <w:r w:rsidRPr="00776FD5">
        <w:rPr>
          <w:rFonts w:ascii="Times New Roman" w:hAnsi="Times New Roman"/>
          <w:b/>
          <w:sz w:val="24"/>
          <w:szCs w:val="24"/>
        </w:rPr>
        <w:t xml:space="preserve">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7285A117" w14:textId="422B86D0" w:rsidR="00AF4A7C" w:rsidRDefault="00A10279" w:rsidP="00F63CAA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tbl>
      <w:tblPr>
        <w:tblStyle w:val="Tabela-Siatka"/>
        <w:tblW w:w="8896" w:type="dxa"/>
        <w:tblInd w:w="720" w:type="dxa"/>
        <w:tblLook w:val="04A0" w:firstRow="1" w:lastRow="0" w:firstColumn="1" w:lastColumn="0" w:noHBand="0" w:noVBand="1"/>
      </w:tblPr>
      <w:tblGrid>
        <w:gridCol w:w="766"/>
        <w:gridCol w:w="4434"/>
        <w:gridCol w:w="1848"/>
        <w:gridCol w:w="1848"/>
      </w:tblGrid>
      <w:tr w:rsidR="004E0F07" w:rsidRPr="00321B66" w14:paraId="49471C9F" w14:textId="77777777" w:rsidTr="004E0F07">
        <w:tc>
          <w:tcPr>
            <w:tcW w:w="766" w:type="dxa"/>
          </w:tcPr>
          <w:p w14:paraId="7FD3F456" w14:textId="646A13B0" w:rsidR="006E3076" w:rsidRPr="00321B66" w:rsidRDefault="006E3076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21B66">
              <w:rPr>
                <w:rFonts w:ascii="Times New Roman" w:hAnsi="Times New Roman"/>
                <w:sz w:val="24"/>
                <w:szCs w:val="24"/>
              </w:rPr>
              <w:t>Lp.</w:t>
            </w:r>
          </w:p>
        </w:tc>
        <w:tc>
          <w:tcPr>
            <w:tcW w:w="4434" w:type="dxa"/>
          </w:tcPr>
          <w:p w14:paraId="01517757" w14:textId="7F728FFC" w:rsidR="006E3076" w:rsidRPr="00321B66" w:rsidRDefault="006E3076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21B66">
              <w:rPr>
                <w:rFonts w:ascii="Times New Roman" w:hAnsi="Times New Roman"/>
                <w:sz w:val="24"/>
                <w:szCs w:val="24"/>
              </w:rPr>
              <w:t>Nazwa firmy i adres</w:t>
            </w:r>
          </w:p>
        </w:tc>
        <w:tc>
          <w:tcPr>
            <w:tcW w:w="1848" w:type="dxa"/>
          </w:tcPr>
          <w:p w14:paraId="2D5BEDE4" w14:textId="08DCFF60" w:rsidR="006E3076" w:rsidRPr="00321B66" w:rsidRDefault="006E3076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21B66">
              <w:rPr>
                <w:rFonts w:ascii="Times New Roman" w:hAnsi="Times New Roman"/>
                <w:sz w:val="24"/>
                <w:szCs w:val="24"/>
              </w:rPr>
              <w:t xml:space="preserve">Cena oferty brutto </w:t>
            </w:r>
          </w:p>
        </w:tc>
        <w:tc>
          <w:tcPr>
            <w:tcW w:w="1848" w:type="dxa"/>
          </w:tcPr>
          <w:p w14:paraId="3AC220E4" w14:textId="62C0A7AD" w:rsidR="006E3076" w:rsidRPr="00321B66" w:rsidRDefault="006E3076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21B66">
              <w:rPr>
                <w:rFonts w:ascii="Times New Roman" w:hAnsi="Times New Roman"/>
                <w:sz w:val="24"/>
                <w:szCs w:val="24"/>
              </w:rPr>
              <w:t xml:space="preserve">Gwarancja </w:t>
            </w:r>
          </w:p>
        </w:tc>
      </w:tr>
      <w:tr w:rsidR="00EC018D" w:rsidRPr="00321B66" w14:paraId="05A1FD97" w14:textId="77777777" w:rsidTr="004E0F07">
        <w:tc>
          <w:tcPr>
            <w:tcW w:w="766" w:type="dxa"/>
          </w:tcPr>
          <w:p w14:paraId="798A1AC0" w14:textId="328A4F3D" w:rsidR="00EC018D" w:rsidRPr="00321B66" w:rsidRDefault="00EC018D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4434" w:type="dxa"/>
          </w:tcPr>
          <w:p w14:paraId="4231206D" w14:textId="634ED7D6" w:rsidR="00EC018D" w:rsidRPr="00321B66" w:rsidRDefault="00EC018D" w:rsidP="00C050CC">
            <w:pPr>
              <w:pStyle w:val="p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Budolex sp. o.o. 34-603 Ujanowice 77</w:t>
            </w:r>
          </w:p>
        </w:tc>
        <w:tc>
          <w:tcPr>
            <w:tcW w:w="1848" w:type="dxa"/>
          </w:tcPr>
          <w:p w14:paraId="71B5C5FE" w14:textId="256D4BC1" w:rsidR="00EC018D" w:rsidRPr="00321B66" w:rsidRDefault="00EC018D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937.000,00 zł</w:t>
            </w:r>
          </w:p>
        </w:tc>
        <w:tc>
          <w:tcPr>
            <w:tcW w:w="1848" w:type="dxa"/>
          </w:tcPr>
          <w:p w14:paraId="65799DA7" w14:textId="05C9939C" w:rsidR="00EC018D" w:rsidRPr="00321B66" w:rsidRDefault="00EC018D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 miesięcy</w:t>
            </w:r>
          </w:p>
        </w:tc>
      </w:tr>
      <w:tr w:rsidR="00EC018D" w:rsidRPr="00321B66" w14:paraId="23E5E727" w14:textId="77777777" w:rsidTr="004E0F07">
        <w:tc>
          <w:tcPr>
            <w:tcW w:w="766" w:type="dxa"/>
          </w:tcPr>
          <w:p w14:paraId="73F5D3FE" w14:textId="66C031AB" w:rsidR="00EC018D" w:rsidRPr="00321B66" w:rsidRDefault="004C1D95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4434" w:type="dxa"/>
          </w:tcPr>
          <w:p w14:paraId="38D29E73" w14:textId="500B094A" w:rsidR="00EC018D" w:rsidRPr="00321B66" w:rsidRDefault="004C1D95" w:rsidP="00C050CC">
            <w:pPr>
              <w:pStyle w:val="p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FHU Bogmar Maria Suder, ul. Pakuz 44, 32-406 Zakliczyn</w:t>
            </w:r>
          </w:p>
        </w:tc>
        <w:tc>
          <w:tcPr>
            <w:tcW w:w="1848" w:type="dxa"/>
          </w:tcPr>
          <w:p w14:paraId="03158044" w14:textId="57C5122B" w:rsidR="00EC018D" w:rsidRPr="00321B66" w:rsidRDefault="004C1D95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1.291.419,34 zł</w:t>
            </w:r>
          </w:p>
        </w:tc>
        <w:tc>
          <w:tcPr>
            <w:tcW w:w="1848" w:type="dxa"/>
          </w:tcPr>
          <w:p w14:paraId="6AE6660D" w14:textId="41C7AF82" w:rsidR="00EC018D" w:rsidRPr="00321B66" w:rsidRDefault="004C1D95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60 miesięcy </w:t>
            </w:r>
          </w:p>
        </w:tc>
      </w:tr>
      <w:tr w:rsidR="00816172" w:rsidRPr="00321B66" w14:paraId="33F9AC00" w14:textId="77777777" w:rsidTr="004E0F07">
        <w:tc>
          <w:tcPr>
            <w:tcW w:w="766" w:type="dxa"/>
          </w:tcPr>
          <w:p w14:paraId="17AD0D54" w14:textId="0C484BCD" w:rsidR="00816172" w:rsidRPr="00321B66" w:rsidRDefault="00816172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4434" w:type="dxa"/>
          </w:tcPr>
          <w:p w14:paraId="64E5096F" w14:textId="60C5514C" w:rsidR="00816172" w:rsidRPr="00321B66" w:rsidRDefault="00816172" w:rsidP="00C050CC">
            <w:pPr>
              <w:pStyle w:val="p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 Firma Remontowo-Budowlana Rafał Konieczny, 34-713 Skawa 79b</w:t>
            </w:r>
          </w:p>
        </w:tc>
        <w:tc>
          <w:tcPr>
            <w:tcW w:w="1848" w:type="dxa"/>
          </w:tcPr>
          <w:p w14:paraId="41A7D0D3" w14:textId="78687BA4" w:rsidR="00816172" w:rsidRPr="00321B66" w:rsidRDefault="00816172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1.045.632,09 zł</w:t>
            </w:r>
          </w:p>
        </w:tc>
        <w:tc>
          <w:tcPr>
            <w:tcW w:w="1848" w:type="dxa"/>
          </w:tcPr>
          <w:p w14:paraId="5E02FEE6" w14:textId="1EAFE385" w:rsidR="00816172" w:rsidRPr="00321B66" w:rsidRDefault="00816172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 miesięcy</w:t>
            </w:r>
          </w:p>
        </w:tc>
      </w:tr>
      <w:tr w:rsidR="00816172" w:rsidRPr="00321B66" w14:paraId="2083EBF8" w14:textId="77777777" w:rsidTr="004E0F07">
        <w:tc>
          <w:tcPr>
            <w:tcW w:w="766" w:type="dxa"/>
          </w:tcPr>
          <w:p w14:paraId="7BAD82F5" w14:textId="59419A14" w:rsidR="00816172" w:rsidRPr="00321B66" w:rsidRDefault="00FD4C28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4434" w:type="dxa"/>
          </w:tcPr>
          <w:p w14:paraId="4A85DCAD" w14:textId="2660AF76" w:rsidR="00816172" w:rsidRPr="00321B66" w:rsidRDefault="00FD4C28" w:rsidP="00C050CC">
            <w:pPr>
              <w:pStyle w:val="p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Firma Remontowo-Budowlana Ryszard Smoleń, 34-745 Spytkowice 564</w:t>
            </w:r>
          </w:p>
        </w:tc>
        <w:tc>
          <w:tcPr>
            <w:tcW w:w="1848" w:type="dxa"/>
          </w:tcPr>
          <w:p w14:paraId="0C6FB370" w14:textId="52657A83" w:rsidR="00816172" w:rsidRPr="00321B66" w:rsidRDefault="00FD4C28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1.222.256,82 zł</w:t>
            </w:r>
          </w:p>
        </w:tc>
        <w:tc>
          <w:tcPr>
            <w:tcW w:w="1848" w:type="dxa"/>
          </w:tcPr>
          <w:p w14:paraId="34439A51" w14:textId="0D91690B" w:rsidR="00816172" w:rsidRPr="00321B66" w:rsidRDefault="00FD4C28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 miesięcy</w:t>
            </w:r>
          </w:p>
        </w:tc>
      </w:tr>
      <w:tr w:rsidR="004C1D95" w:rsidRPr="00321B66" w14:paraId="62BD205A" w14:textId="77777777" w:rsidTr="004E0F07">
        <w:tc>
          <w:tcPr>
            <w:tcW w:w="766" w:type="dxa"/>
          </w:tcPr>
          <w:p w14:paraId="52F00334" w14:textId="1526294F" w:rsidR="004C1D95" w:rsidRPr="00321B66" w:rsidRDefault="00DC1701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4434" w:type="dxa"/>
          </w:tcPr>
          <w:p w14:paraId="5CB7D428" w14:textId="089184B2" w:rsidR="004C1D95" w:rsidRPr="00321B66" w:rsidRDefault="00DC1701" w:rsidP="00C050CC">
            <w:pPr>
              <w:pStyle w:val="p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Inox-Spaw Augustyn Wilkłek, 32-400 Myślenice, ul. Tarnówka 4H</w:t>
            </w:r>
          </w:p>
        </w:tc>
        <w:tc>
          <w:tcPr>
            <w:tcW w:w="1848" w:type="dxa"/>
          </w:tcPr>
          <w:p w14:paraId="1352DC73" w14:textId="66F726A7" w:rsidR="004C1D95" w:rsidRPr="00321B66" w:rsidRDefault="00DC1701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1.188.000,00 zł</w:t>
            </w:r>
          </w:p>
        </w:tc>
        <w:tc>
          <w:tcPr>
            <w:tcW w:w="1848" w:type="dxa"/>
          </w:tcPr>
          <w:p w14:paraId="6CDFDA0D" w14:textId="3942B204" w:rsidR="004C1D95" w:rsidRPr="00321B66" w:rsidRDefault="005411F6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</w:t>
            </w:r>
            <w:r w:rsidR="00DC1701">
              <w:rPr>
                <w:rFonts w:ascii="Times New Roman" w:hAnsi="Times New Roman"/>
                <w:sz w:val="24"/>
                <w:szCs w:val="24"/>
              </w:rPr>
              <w:t xml:space="preserve"> miesięcy</w:t>
            </w:r>
          </w:p>
        </w:tc>
      </w:tr>
      <w:tr w:rsidR="006D5D08" w:rsidRPr="00321B66" w14:paraId="396B1D45" w14:textId="77777777" w:rsidTr="004E0F07">
        <w:tc>
          <w:tcPr>
            <w:tcW w:w="766" w:type="dxa"/>
          </w:tcPr>
          <w:p w14:paraId="5F61B11F" w14:textId="5D4EBCE7" w:rsidR="006D5D08" w:rsidRPr="00321B66" w:rsidRDefault="006D5D08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4434" w:type="dxa"/>
          </w:tcPr>
          <w:p w14:paraId="41D4EB92" w14:textId="01A98B0C" w:rsidR="006D5D08" w:rsidRPr="00321B66" w:rsidRDefault="006D5D08" w:rsidP="00C050CC">
            <w:pPr>
              <w:pStyle w:val="p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Zakład Remontowo Budowlany, Malarstwo, Tapicerstwo, Barzycki Mieczysław, 34-205 Stryszawa 71E</w:t>
            </w:r>
          </w:p>
        </w:tc>
        <w:tc>
          <w:tcPr>
            <w:tcW w:w="1848" w:type="dxa"/>
          </w:tcPr>
          <w:p w14:paraId="205E1CCD" w14:textId="2784E42B" w:rsidR="006D5D08" w:rsidRPr="00321B66" w:rsidRDefault="006D5D08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1.294.8</w:t>
            </w:r>
            <w:r w:rsidR="00DE3E37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>8,19 zł</w:t>
            </w:r>
          </w:p>
        </w:tc>
        <w:tc>
          <w:tcPr>
            <w:tcW w:w="1848" w:type="dxa"/>
          </w:tcPr>
          <w:p w14:paraId="5583B95E" w14:textId="47D01876" w:rsidR="006D5D08" w:rsidRPr="00321B66" w:rsidRDefault="006D5D08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 miesięcy</w:t>
            </w:r>
          </w:p>
        </w:tc>
      </w:tr>
      <w:tr w:rsidR="00DE3E37" w:rsidRPr="00321B66" w14:paraId="03C8BA34" w14:textId="77777777" w:rsidTr="004E0F07">
        <w:tc>
          <w:tcPr>
            <w:tcW w:w="766" w:type="dxa"/>
          </w:tcPr>
          <w:p w14:paraId="224DBC19" w14:textId="469C15B0" w:rsidR="00DE3E37" w:rsidRPr="00321B66" w:rsidRDefault="00DE3E37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4434" w:type="dxa"/>
          </w:tcPr>
          <w:p w14:paraId="1B35C993" w14:textId="43D8E150" w:rsidR="00DE3E37" w:rsidRPr="00321B66" w:rsidRDefault="00DE3E37" w:rsidP="00C050CC">
            <w:pPr>
              <w:pStyle w:val="p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AMTC Poland Sp. z o.o. ul. Młodzieży 9D, 30-829 Kraków</w:t>
            </w:r>
          </w:p>
        </w:tc>
        <w:tc>
          <w:tcPr>
            <w:tcW w:w="1848" w:type="dxa"/>
          </w:tcPr>
          <w:p w14:paraId="7982D29B" w14:textId="68931DA1" w:rsidR="00DE3E37" w:rsidRPr="00321B66" w:rsidRDefault="00DE3E37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1.088.042,84 zł</w:t>
            </w:r>
          </w:p>
        </w:tc>
        <w:tc>
          <w:tcPr>
            <w:tcW w:w="1848" w:type="dxa"/>
          </w:tcPr>
          <w:p w14:paraId="2AD68C15" w14:textId="58A724BF" w:rsidR="00DE3E37" w:rsidRPr="00321B66" w:rsidRDefault="00DE3E37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 miesięcy</w:t>
            </w:r>
          </w:p>
        </w:tc>
      </w:tr>
      <w:tr w:rsidR="001534C5" w:rsidRPr="00321B66" w14:paraId="0276EF89" w14:textId="77777777" w:rsidTr="004E0F07">
        <w:tc>
          <w:tcPr>
            <w:tcW w:w="766" w:type="dxa"/>
          </w:tcPr>
          <w:p w14:paraId="4F89FE0E" w14:textId="27CFFA8A" w:rsidR="001534C5" w:rsidRPr="00321B66" w:rsidRDefault="001534C5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4434" w:type="dxa"/>
          </w:tcPr>
          <w:p w14:paraId="7BE42CDC" w14:textId="766B05B8" w:rsidR="001534C5" w:rsidRPr="00321B66" w:rsidRDefault="001534C5" w:rsidP="00C050CC">
            <w:pPr>
              <w:pStyle w:val="p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BRB Group Sp. z o.o. ul. Bartosza Głowackiego 38, 32-800 Brzesko</w:t>
            </w:r>
          </w:p>
        </w:tc>
        <w:tc>
          <w:tcPr>
            <w:tcW w:w="1848" w:type="dxa"/>
          </w:tcPr>
          <w:p w14:paraId="7B99E296" w14:textId="133E88AB" w:rsidR="001534C5" w:rsidRPr="00321B66" w:rsidRDefault="001534C5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1.201.226,73 zł</w:t>
            </w:r>
          </w:p>
        </w:tc>
        <w:tc>
          <w:tcPr>
            <w:tcW w:w="1848" w:type="dxa"/>
          </w:tcPr>
          <w:p w14:paraId="59969FA2" w14:textId="6168906D" w:rsidR="001534C5" w:rsidRPr="00321B66" w:rsidRDefault="001534C5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61 miesięcy</w:t>
            </w:r>
          </w:p>
        </w:tc>
      </w:tr>
      <w:tr w:rsidR="001534C5" w:rsidRPr="00321B66" w14:paraId="1E7B3539" w14:textId="77777777" w:rsidTr="004E0F07">
        <w:tc>
          <w:tcPr>
            <w:tcW w:w="766" w:type="dxa"/>
          </w:tcPr>
          <w:p w14:paraId="29D00E3B" w14:textId="2100ADD3" w:rsidR="001534C5" w:rsidRPr="00321B66" w:rsidRDefault="00301E82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4434" w:type="dxa"/>
          </w:tcPr>
          <w:p w14:paraId="2DBEC34E" w14:textId="1760FE7D" w:rsidR="001534C5" w:rsidRPr="00321B66" w:rsidRDefault="00301E82" w:rsidP="00C050CC">
            <w:pPr>
              <w:pStyle w:val="p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Budarus Dariusz Sułkowski, Sowliny 280, 34-600 Limanowa</w:t>
            </w:r>
          </w:p>
        </w:tc>
        <w:tc>
          <w:tcPr>
            <w:tcW w:w="1848" w:type="dxa"/>
          </w:tcPr>
          <w:p w14:paraId="0A5740F6" w14:textId="6B0AE3ED" w:rsidR="001534C5" w:rsidRPr="00321B66" w:rsidRDefault="00301E82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1.108.681,69 zł</w:t>
            </w:r>
          </w:p>
        </w:tc>
        <w:tc>
          <w:tcPr>
            <w:tcW w:w="1848" w:type="dxa"/>
          </w:tcPr>
          <w:p w14:paraId="5063C4A1" w14:textId="3D851909" w:rsidR="001534C5" w:rsidRPr="00321B66" w:rsidRDefault="00301E82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 miesięcy</w:t>
            </w:r>
          </w:p>
        </w:tc>
      </w:tr>
      <w:tr w:rsidR="004C1D95" w:rsidRPr="00321B66" w14:paraId="33F55B66" w14:textId="77777777" w:rsidTr="004E0F07">
        <w:tc>
          <w:tcPr>
            <w:tcW w:w="766" w:type="dxa"/>
          </w:tcPr>
          <w:p w14:paraId="334D3F1F" w14:textId="2438896A" w:rsidR="004C1D95" w:rsidRPr="00321B66" w:rsidRDefault="005775A2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4434" w:type="dxa"/>
          </w:tcPr>
          <w:p w14:paraId="357B69F8" w14:textId="747B2846" w:rsidR="004C1D95" w:rsidRPr="00321B66" w:rsidRDefault="005775A2" w:rsidP="00C050CC">
            <w:pPr>
              <w:pStyle w:val="p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Mariusz Lubiński Mako&amp; Pako, Spytkowice 590, 34-745 Spytkowice</w:t>
            </w:r>
          </w:p>
        </w:tc>
        <w:tc>
          <w:tcPr>
            <w:tcW w:w="1848" w:type="dxa"/>
          </w:tcPr>
          <w:p w14:paraId="5A9D2389" w14:textId="4780C578" w:rsidR="004C1D95" w:rsidRPr="00321B66" w:rsidRDefault="005775A2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837.863,11 zł</w:t>
            </w:r>
          </w:p>
        </w:tc>
        <w:tc>
          <w:tcPr>
            <w:tcW w:w="1848" w:type="dxa"/>
          </w:tcPr>
          <w:p w14:paraId="596933CE" w14:textId="459AA12D" w:rsidR="004C1D95" w:rsidRPr="00321B66" w:rsidRDefault="005775A2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 miesięcy</w:t>
            </w:r>
          </w:p>
        </w:tc>
      </w:tr>
      <w:tr w:rsidR="00DC1701" w:rsidRPr="00321B66" w14:paraId="3ACE3DD0" w14:textId="77777777" w:rsidTr="004E0F07">
        <w:tc>
          <w:tcPr>
            <w:tcW w:w="766" w:type="dxa"/>
          </w:tcPr>
          <w:p w14:paraId="3CA29110" w14:textId="48211998" w:rsidR="00DC1701" w:rsidRPr="00321B66" w:rsidRDefault="00136024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4434" w:type="dxa"/>
          </w:tcPr>
          <w:p w14:paraId="43A3D905" w14:textId="686790D4" w:rsidR="00DC1701" w:rsidRPr="00321B66" w:rsidRDefault="00136024" w:rsidP="00C050CC">
            <w:pPr>
              <w:pStyle w:val="p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P.B.U. Pranica Adam Pranica, Klikuszowa 72, 34-404 Klikuszowa</w:t>
            </w:r>
          </w:p>
        </w:tc>
        <w:tc>
          <w:tcPr>
            <w:tcW w:w="1848" w:type="dxa"/>
          </w:tcPr>
          <w:p w14:paraId="7FC97638" w14:textId="0C8C2FE6" w:rsidR="00DC1701" w:rsidRPr="00321B66" w:rsidRDefault="00136024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1.185.343,98 zł</w:t>
            </w:r>
          </w:p>
        </w:tc>
        <w:tc>
          <w:tcPr>
            <w:tcW w:w="1848" w:type="dxa"/>
          </w:tcPr>
          <w:p w14:paraId="6EC947A3" w14:textId="3700C986" w:rsidR="00DC1701" w:rsidRPr="00321B66" w:rsidRDefault="00136024" w:rsidP="00C050CC">
            <w:pPr>
              <w:pStyle w:val="Tekstpodstawowy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 miesięcy</w:t>
            </w:r>
          </w:p>
        </w:tc>
      </w:tr>
    </w:tbl>
    <w:p w14:paraId="38EF388D" w14:textId="77777777" w:rsidR="006E3076" w:rsidRPr="006E3076" w:rsidRDefault="006E3076" w:rsidP="006E3076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sectPr w:rsidR="006E3076" w:rsidRPr="006E3076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45FD9C" w14:textId="77777777" w:rsidR="0068703F" w:rsidRDefault="0068703F">
      <w:r>
        <w:separator/>
      </w:r>
    </w:p>
  </w:endnote>
  <w:endnote w:type="continuationSeparator" w:id="0">
    <w:p w14:paraId="09204D8E" w14:textId="77777777" w:rsidR="0068703F" w:rsidRDefault="006870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C416A9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B626EA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AA63C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B281AB" w14:textId="77777777" w:rsidR="0068703F" w:rsidRDefault="0068703F">
      <w:r>
        <w:separator/>
      </w:r>
    </w:p>
  </w:footnote>
  <w:footnote w:type="continuationSeparator" w:id="0">
    <w:p w14:paraId="5E3EEBFA" w14:textId="77777777" w:rsidR="0068703F" w:rsidRDefault="006870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A1573" w14:textId="77777777" w:rsidR="00BD0FE2" w:rsidRDefault="0068703F">
    <w:r>
      <w:rPr>
        <w:noProof/>
      </w:rPr>
      <w:pict w14:anchorId="225ECA8D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4084BC7A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6EA24D" w14:textId="77777777" w:rsidR="00BD0FE2" w:rsidRDefault="0068703F">
    <w:r>
      <w:rPr>
        <w:noProof/>
      </w:rPr>
      <w:pict w14:anchorId="325C4F3E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7F804BEB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4FBD73" w14:textId="77777777" w:rsidR="00BD0FE2" w:rsidRDefault="0068703F">
    <w:r>
      <w:rPr>
        <w:noProof/>
      </w:rPr>
      <w:pict w14:anchorId="36D3A6EA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68C2FB6A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767695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46365344">
    <w:abstractNumId w:val="0"/>
  </w:num>
  <w:num w:numId="3" w16cid:durableId="1348630315">
    <w:abstractNumId w:val="2"/>
  </w:num>
  <w:num w:numId="4" w16cid:durableId="20322960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7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354A6"/>
    <w:rsid w:val="00057F24"/>
    <w:rsid w:val="000648C3"/>
    <w:rsid w:val="000979C4"/>
    <w:rsid w:val="000A09FC"/>
    <w:rsid w:val="000B45AC"/>
    <w:rsid w:val="000C1D4B"/>
    <w:rsid w:val="000C2975"/>
    <w:rsid w:val="000D1B53"/>
    <w:rsid w:val="000D246D"/>
    <w:rsid w:val="0010663C"/>
    <w:rsid w:val="00106675"/>
    <w:rsid w:val="00117552"/>
    <w:rsid w:val="00136024"/>
    <w:rsid w:val="00146118"/>
    <w:rsid w:val="001511AD"/>
    <w:rsid w:val="001534C5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2396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01E82"/>
    <w:rsid w:val="00314D9E"/>
    <w:rsid w:val="00321B66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C1D95"/>
    <w:rsid w:val="004E06A1"/>
    <w:rsid w:val="004E0F07"/>
    <w:rsid w:val="004E777E"/>
    <w:rsid w:val="004F1E6B"/>
    <w:rsid w:val="004F356B"/>
    <w:rsid w:val="005123FD"/>
    <w:rsid w:val="00513675"/>
    <w:rsid w:val="00516F77"/>
    <w:rsid w:val="0052490F"/>
    <w:rsid w:val="005411F6"/>
    <w:rsid w:val="00541F36"/>
    <w:rsid w:val="00542E08"/>
    <w:rsid w:val="00547AF0"/>
    <w:rsid w:val="00556AF6"/>
    <w:rsid w:val="0055736B"/>
    <w:rsid w:val="005775A2"/>
    <w:rsid w:val="005802C9"/>
    <w:rsid w:val="00580658"/>
    <w:rsid w:val="00583C9A"/>
    <w:rsid w:val="005B3F47"/>
    <w:rsid w:val="005C141F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8703F"/>
    <w:rsid w:val="0069275B"/>
    <w:rsid w:val="006C1878"/>
    <w:rsid w:val="006C65D2"/>
    <w:rsid w:val="006C70D3"/>
    <w:rsid w:val="006D5D08"/>
    <w:rsid w:val="006E3076"/>
    <w:rsid w:val="00704BC4"/>
    <w:rsid w:val="00712F6A"/>
    <w:rsid w:val="0075014C"/>
    <w:rsid w:val="00752A74"/>
    <w:rsid w:val="00771AC0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16172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D2BFB"/>
    <w:rsid w:val="008E6717"/>
    <w:rsid w:val="0094779B"/>
    <w:rsid w:val="009709A7"/>
    <w:rsid w:val="00976682"/>
    <w:rsid w:val="009A2D11"/>
    <w:rsid w:val="009B1BEF"/>
    <w:rsid w:val="009B2A88"/>
    <w:rsid w:val="009C26B5"/>
    <w:rsid w:val="009D746A"/>
    <w:rsid w:val="009F2012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050CC"/>
    <w:rsid w:val="00C11E02"/>
    <w:rsid w:val="00C17F15"/>
    <w:rsid w:val="00C26F71"/>
    <w:rsid w:val="00C60E94"/>
    <w:rsid w:val="00C71A99"/>
    <w:rsid w:val="00C80264"/>
    <w:rsid w:val="00C82BED"/>
    <w:rsid w:val="00C82CAD"/>
    <w:rsid w:val="00C97BC8"/>
    <w:rsid w:val="00CA533D"/>
    <w:rsid w:val="00CB3FFD"/>
    <w:rsid w:val="00CD6BAF"/>
    <w:rsid w:val="00D02EB5"/>
    <w:rsid w:val="00D1117E"/>
    <w:rsid w:val="00D26E15"/>
    <w:rsid w:val="00D406B5"/>
    <w:rsid w:val="00D455A0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C1701"/>
    <w:rsid w:val="00DD5429"/>
    <w:rsid w:val="00DD6965"/>
    <w:rsid w:val="00DE3E37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C018D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D4C28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3D8E97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paragraph" w:customStyle="1" w:styleId="p1">
    <w:name w:val="p1"/>
    <w:basedOn w:val="Normalny"/>
    <w:rsid w:val="006E3076"/>
    <w:rPr>
      <w:color w:val="000000"/>
      <w:sz w:val="17"/>
      <w:szCs w:val="17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3456</TotalTime>
  <Pages>1</Pages>
  <Words>212</Words>
  <Characters>1274</Characters>
  <Application>Microsoft Office Word</Application>
  <DocSecurity>0</DocSecurity>
  <Lines>10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Krzysztof Zachura</cp:lastModifiedBy>
  <cp:revision>55</cp:revision>
  <dcterms:created xsi:type="dcterms:W3CDTF">2020-08-04T18:52:00Z</dcterms:created>
  <dcterms:modified xsi:type="dcterms:W3CDTF">2026-02-25T17:27:00Z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