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1D019" w14:textId="77777777" w:rsidR="00C3788F" w:rsidRDefault="00C3788F" w:rsidP="00C3788F">
      <w:pPr>
        <w:spacing w:after="0" w:line="240" w:lineRule="auto"/>
        <w:rPr>
          <w:rFonts w:ascii="Lato" w:hAnsi="Lato"/>
        </w:rPr>
      </w:pPr>
      <w:r>
        <w:rPr>
          <w:rFonts w:ascii="Lato" w:hAnsi="Lato"/>
          <w:b/>
        </w:rPr>
        <w:t>Wykonawca:...</w:t>
      </w:r>
    </w:p>
    <w:p w14:paraId="1F6916DE" w14:textId="77777777" w:rsidR="00C3788F" w:rsidRDefault="00C3788F" w:rsidP="00C3788F">
      <w:pPr>
        <w:tabs>
          <w:tab w:val="left" w:pos="4820"/>
        </w:tabs>
        <w:spacing w:line="240" w:lineRule="auto"/>
        <w:rPr>
          <w:rFonts w:ascii="Lato" w:hAnsi="Lato"/>
          <w:i/>
        </w:rPr>
      </w:pPr>
      <w:r>
        <w:rPr>
          <w:rFonts w:ascii="Lato" w:hAnsi="Lato"/>
          <w:i/>
        </w:rPr>
        <w:t>(pełna nazwa/firma, adres, w zależności od podmiotu: NIP/PESEL, KRS/</w:t>
      </w:r>
      <w:proofErr w:type="spellStart"/>
      <w:r>
        <w:rPr>
          <w:rFonts w:ascii="Lato" w:hAnsi="Lato"/>
          <w:i/>
        </w:rPr>
        <w:t>CEiDG</w:t>
      </w:r>
      <w:proofErr w:type="spellEnd"/>
      <w:r>
        <w:rPr>
          <w:rFonts w:ascii="Lato" w:hAnsi="Lato"/>
          <w:i/>
        </w:rPr>
        <w:t>)</w:t>
      </w:r>
    </w:p>
    <w:p w14:paraId="1D9EF694" w14:textId="77777777" w:rsidR="00C3788F" w:rsidRDefault="00C3788F" w:rsidP="00C3788F">
      <w:pPr>
        <w:spacing w:after="0" w:line="240" w:lineRule="auto"/>
        <w:rPr>
          <w:rFonts w:ascii="Lato" w:hAnsi="Lato"/>
        </w:rPr>
      </w:pPr>
      <w:r>
        <w:rPr>
          <w:rFonts w:ascii="Lato" w:hAnsi="Lato"/>
        </w:rPr>
        <w:t>reprezentowany przez:...</w:t>
      </w:r>
    </w:p>
    <w:p w14:paraId="76663A85" w14:textId="77777777" w:rsidR="00C3788F" w:rsidRDefault="00C3788F" w:rsidP="00C3788F">
      <w:pPr>
        <w:spacing w:after="0" w:line="240" w:lineRule="auto"/>
        <w:rPr>
          <w:rFonts w:ascii="Lato" w:hAnsi="Lato"/>
          <w:i/>
        </w:rPr>
      </w:pPr>
      <w:r>
        <w:rPr>
          <w:rFonts w:ascii="Lato" w:hAnsi="Lato"/>
          <w:i/>
        </w:rPr>
        <w:t>(imię, nazwisko, stanowisko/podstawa do  reprezentacji)</w:t>
      </w:r>
    </w:p>
    <w:p w14:paraId="4ADFE758" w14:textId="77777777" w:rsidR="00C3788F" w:rsidRDefault="00C3788F" w:rsidP="00C3788F">
      <w:pPr>
        <w:spacing w:line="240" w:lineRule="auto"/>
        <w:rPr>
          <w:rFonts w:ascii="Lato" w:hAnsi="Lato"/>
        </w:rPr>
      </w:pPr>
    </w:p>
    <w:p w14:paraId="0ABAEB85" w14:textId="77777777" w:rsidR="00C3788F" w:rsidRDefault="00C3788F" w:rsidP="00C3788F">
      <w:pPr>
        <w:spacing w:after="120" w:line="240" w:lineRule="auto"/>
        <w:jc w:val="center"/>
        <w:rPr>
          <w:rFonts w:ascii="Lato" w:hAnsi="Lato"/>
          <w:b/>
          <w:u w:val="single"/>
        </w:rPr>
      </w:pPr>
      <w:r>
        <w:rPr>
          <w:rFonts w:ascii="Lato" w:hAnsi="Lato"/>
          <w:b/>
          <w:u w:val="single"/>
        </w:rPr>
        <w:t xml:space="preserve">Oświadczenie wykonawcy </w:t>
      </w:r>
    </w:p>
    <w:p w14:paraId="3FEA0AE8" w14:textId="77777777" w:rsidR="00C3788F" w:rsidRDefault="00C3788F" w:rsidP="00C3788F">
      <w:pPr>
        <w:spacing w:after="0" w:line="240" w:lineRule="auto"/>
        <w:jc w:val="center"/>
        <w:rPr>
          <w:rFonts w:ascii="Lato" w:hAnsi="Lato"/>
          <w:b/>
          <w:bCs/>
        </w:rPr>
      </w:pPr>
      <w:r>
        <w:rPr>
          <w:rFonts w:ascii="Lato" w:hAnsi="Lato"/>
          <w:b/>
        </w:rPr>
        <w:t xml:space="preserve">składane na podstawie art. 125 ust. 1 ustawy z dnia </w:t>
      </w:r>
      <w:r>
        <w:rPr>
          <w:rFonts w:ascii="Lato" w:eastAsia="Times New Roman" w:hAnsi="Lato" w:cs="Lato"/>
          <w:b/>
          <w:bCs/>
          <w:lang w:eastAsia="ar-SA"/>
        </w:rPr>
        <w:t>11 września 2019r.</w:t>
      </w:r>
    </w:p>
    <w:p w14:paraId="10B14BF6" w14:textId="77777777" w:rsidR="00C3788F" w:rsidRDefault="00C3788F" w:rsidP="00C3788F">
      <w:pPr>
        <w:spacing w:after="0" w:line="240" w:lineRule="auto"/>
        <w:jc w:val="center"/>
        <w:rPr>
          <w:rFonts w:ascii="Lato" w:hAnsi="Lato"/>
          <w:b/>
        </w:rPr>
      </w:pPr>
      <w:r>
        <w:rPr>
          <w:rFonts w:ascii="Lato" w:hAnsi="Lato"/>
          <w:b/>
        </w:rPr>
        <w:t xml:space="preserve"> Prawo zamówień publicznych (dalej jako: </w:t>
      </w:r>
      <w:proofErr w:type="spellStart"/>
      <w:r>
        <w:rPr>
          <w:rFonts w:ascii="Lato" w:hAnsi="Lato"/>
          <w:b/>
        </w:rPr>
        <w:t>p.z.p</w:t>
      </w:r>
      <w:proofErr w:type="spellEnd"/>
      <w:r>
        <w:rPr>
          <w:rFonts w:ascii="Lato" w:hAnsi="Lato"/>
          <w:b/>
        </w:rPr>
        <w:t xml:space="preserve">.), </w:t>
      </w:r>
    </w:p>
    <w:p w14:paraId="7CBBE27F" w14:textId="77777777" w:rsidR="00C3788F" w:rsidRDefault="00C3788F" w:rsidP="00C3788F">
      <w:pPr>
        <w:spacing w:before="120" w:after="0" w:line="240" w:lineRule="auto"/>
        <w:jc w:val="center"/>
        <w:rPr>
          <w:rFonts w:ascii="Lato" w:hAnsi="Lato"/>
          <w:b/>
          <w:u w:val="single"/>
        </w:rPr>
      </w:pPr>
      <w:r>
        <w:rPr>
          <w:rFonts w:ascii="Lato" w:hAnsi="Lato"/>
          <w:b/>
          <w:u w:val="single"/>
        </w:rPr>
        <w:t>DOTYCZĄCE PRZESŁANEK WYKLUCZENIA Z POSTĘPOWANIA</w:t>
      </w:r>
    </w:p>
    <w:p w14:paraId="5E9FEE2E" w14:textId="77777777" w:rsidR="00C3788F" w:rsidRDefault="00C3788F" w:rsidP="00C3788F">
      <w:pPr>
        <w:widowControl w:val="0"/>
        <w:autoSpaceDE w:val="0"/>
        <w:spacing w:after="0" w:line="240" w:lineRule="auto"/>
        <w:jc w:val="both"/>
        <w:rPr>
          <w:rFonts w:ascii="Lato" w:hAnsi="Lato"/>
        </w:rPr>
      </w:pPr>
    </w:p>
    <w:p w14:paraId="4EED22F0" w14:textId="47568E5A" w:rsidR="00C3788F" w:rsidRDefault="00C3788F" w:rsidP="00C3788F">
      <w:pPr>
        <w:widowControl w:val="0"/>
        <w:autoSpaceDE w:val="0"/>
        <w:spacing w:after="0" w:line="240" w:lineRule="auto"/>
        <w:jc w:val="both"/>
        <w:rPr>
          <w:rFonts w:ascii="Lato" w:hAnsi="Lato" w:cs="Lato"/>
          <w:b/>
          <w:bCs/>
        </w:rPr>
      </w:pPr>
      <w:r>
        <w:rPr>
          <w:rFonts w:ascii="Lato" w:hAnsi="Lato"/>
        </w:rPr>
        <w:t>Na potrzeby postępowania o udzielenie zamówienia publicznego pn.</w:t>
      </w:r>
      <w:r>
        <w:rPr>
          <w:rFonts w:ascii="Lato" w:hAnsi="Lato" w:cs="Lato"/>
          <w:b/>
          <w:bCs/>
        </w:rPr>
        <w:t xml:space="preserve"> </w:t>
      </w:r>
      <w:bookmarkStart w:id="0" w:name="_Hlk58495820"/>
      <w:r>
        <w:rPr>
          <w:rFonts w:ascii="Lato" w:hAnsi="Lato" w:cs="Arial"/>
          <w:b/>
          <w:bCs/>
        </w:rPr>
        <w:t xml:space="preserve">Dostawa i montaż płotków naprowadzających dla płazów w ramach „Czynnej ochrony gatunków płazów, gadów, ptaków i drobnych ssaków. Wygrodzenia dla zwierząt w celu ich ochrony podczas wędrówek, montowane w newralgicznych miejscach kolizji z ruchem turystycznym (płotki naprowadzające, zakończenia skrętne, </w:t>
      </w:r>
      <w:proofErr w:type="spellStart"/>
      <w:r>
        <w:rPr>
          <w:rFonts w:ascii="Lato" w:hAnsi="Lato" w:cs="Arial"/>
          <w:b/>
          <w:bCs/>
        </w:rPr>
        <w:t>stoprynny</w:t>
      </w:r>
      <w:proofErr w:type="spellEnd"/>
      <w:r>
        <w:rPr>
          <w:rFonts w:ascii="Lato" w:hAnsi="Lato" w:cs="Arial"/>
          <w:b/>
          <w:bCs/>
        </w:rPr>
        <w:t>, tablice informacyjne)”</w:t>
      </w:r>
      <w:bookmarkEnd w:id="0"/>
    </w:p>
    <w:p w14:paraId="7A623450" w14:textId="77777777" w:rsidR="00C3788F" w:rsidRDefault="00C3788F" w:rsidP="00C3788F">
      <w:pPr>
        <w:spacing w:after="0" w:line="240" w:lineRule="auto"/>
        <w:ind w:firstLine="708"/>
        <w:jc w:val="center"/>
        <w:rPr>
          <w:rFonts w:ascii="Lato" w:hAnsi="Lato" w:cs="Times New Roman"/>
          <w:i/>
        </w:rPr>
      </w:pPr>
    </w:p>
    <w:p w14:paraId="247DED2E" w14:textId="77777777" w:rsidR="00C3788F" w:rsidRDefault="00C3788F" w:rsidP="00C3788F">
      <w:pPr>
        <w:spacing w:after="0" w:line="240" w:lineRule="auto"/>
        <w:ind w:firstLine="708"/>
        <w:jc w:val="center"/>
        <w:rPr>
          <w:rFonts w:ascii="Lato" w:hAnsi="Lato"/>
          <w:i/>
        </w:rPr>
      </w:pPr>
      <w:r>
        <w:rPr>
          <w:rFonts w:ascii="Lato" w:hAnsi="Lato"/>
          <w:i/>
        </w:rPr>
        <w:t>(nazwa postępowania)</w:t>
      </w:r>
    </w:p>
    <w:p w14:paraId="0E00CAF7" w14:textId="77777777" w:rsidR="00C3788F" w:rsidRDefault="00C3788F" w:rsidP="00C3788F">
      <w:pPr>
        <w:shd w:val="clear" w:color="auto" w:fill="BFBFBF"/>
        <w:spacing w:after="0" w:line="240" w:lineRule="auto"/>
        <w:rPr>
          <w:rFonts w:ascii="Lato" w:hAnsi="Lato"/>
          <w:b/>
        </w:rPr>
      </w:pPr>
      <w:r>
        <w:rPr>
          <w:rFonts w:ascii="Lato" w:hAnsi="Lato"/>
          <w:b/>
        </w:rPr>
        <w:t>OŚWIADCZENIA DOTYCZĄCE WYKONAWCY:</w:t>
      </w:r>
    </w:p>
    <w:p w14:paraId="4F77239F" w14:textId="77777777" w:rsidR="00C3788F" w:rsidRDefault="00C3788F" w:rsidP="00C3788F">
      <w:pPr>
        <w:pStyle w:val="Akapitzlist"/>
        <w:spacing w:after="0" w:line="240" w:lineRule="auto"/>
        <w:jc w:val="both"/>
        <w:rPr>
          <w:rFonts w:ascii="Lato" w:hAnsi="Lato"/>
        </w:rPr>
      </w:pPr>
    </w:p>
    <w:p w14:paraId="289E65F4" w14:textId="77777777" w:rsidR="00C3788F" w:rsidRDefault="00C3788F" w:rsidP="00C3788F">
      <w:pPr>
        <w:pStyle w:val="Akapitzlist"/>
        <w:spacing w:after="0" w:line="240" w:lineRule="auto"/>
        <w:ind w:left="0"/>
        <w:jc w:val="both"/>
        <w:rPr>
          <w:rFonts w:ascii="Lato" w:hAnsi="Lato"/>
        </w:rPr>
      </w:pPr>
      <w:r>
        <w:rPr>
          <w:rFonts w:ascii="Lato" w:hAnsi="Lato"/>
        </w:rPr>
        <w:t>Oświadczam, że nie podlegam wykluczeniu z postępowania:</w:t>
      </w:r>
    </w:p>
    <w:p w14:paraId="5FB9F74A" w14:textId="77777777" w:rsidR="00C3788F" w:rsidRDefault="00C3788F" w:rsidP="00C3788F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Lato" w:hAnsi="Lato"/>
        </w:rPr>
      </w:pPr>
      <w:r>
        <w:rPr>
          <w:rFonts w:ascii="Lato" w:hAnsi="Lato"/>
        </w:rPr>
        <w:t xml:space="preserve">na podstawie art. 108 ust.1 </w:t>
      </w:r>
      <w:proofErr w:type="spellStart"/>
      <w:r>
        <w:rPr>
          <w:rFonts w:ascii="Lato" w:hAnsi="Lato"/>
        </w:rPr>
        <w:t>p.z.p</w:t>
      </w:r>
      <w:proofErr w:type="spellEnd"/>
      <w:r>
        <w:rPr>
          <w:rFonts w:ascii="Lato" w:hAnsi="Lato"/>
        </w:rPr>
        <w:t>.;</w:t>
      </w:r>
    </w:p>
    <w:p w14:paraId="7C50ADD1" w14:textId="77777777" w:rsidR="00C3788F" w:rsidRDefault="00C3788F" w:rsidP="00C3788F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Lato" w:hAnsi="Lato"/>
          <w:color w:val="000000"/>
        </w:rPr>
      </w:pPr>
      <w:r>
        <w:rPr>
          <w:rFonts w:ascii="Lato" w:hAnsi="Lato"/>
        </w:rPr>
        <w:t xml:space="preserve">na podstawie </w:t>
      </w:r>
      <w:bookmarkStart w:id="1" w:name="_Hlk102050108"/>
      <w:r>
        <w:rPr>
          <w:rFonts w:ascii="Lato" w:hAnsi="Lato" w:cs="Arial"/>
          <w:bCs/>
        </w:rPr>
        <w:t xml:space="preserve">art. 7 ust. 1 </w:t>
      </w:r>
      <w:r>
        <w:rPr>
          <w:rFonts w:ascii="Lato" w:eastAsia="Times New Roman" w:hAnsi="Lato" w:cs="Lato"/>
          <w:lang w:eastAsia="ar-SA"/>
        </w:rPr>
        <w:t xml:space="preserve">Ustawy z dnia 13 kwietnia 2022r. o szczególnych rozwiązaniach w zakresie przeciwdziałania wspieraniu agresji na Ukrainę oraz służących ochronie </w:t>
      </w:r>
      <w:r>
        <w:rPr>
          <w:rFonts w:ascii="Lato" w:eastAsia="Times New Roman" w:hAnsi="Lato" w:cs="Lato"/>
          <w:color w:val="000000"/>
          <w:lang w:eastAsia="ar-SA"/>
        </w:rPr>
        <w:t xml:space="preserve">bezpieczeństwa narodowego </w:t>
      </w:r>
      <w:bookmarkEnd w:id="1"/>
      <w:r>
        <w:rPr>
          <w:rFonts w:ascii="Lato" w:eastAsia="Times New Roman" w:hAnsi="Lato" w:cs="Lato"/>
          <w:color w:val="000000"/>
          <w:lang w:eastAsia="ar-SA"/>
        </w:rPr>
        <w:t>oraz, że nie jestem:</w:t>
      </w:r>
    </w:p>
    <w:p w14:paraId="3E292642" w14:textId="77777777" w:rsidR="00C3788F" w:rsidRDefault="00C3788F" w:rsidP="00C3788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Lato" w:eastAsia="CIDFont+F4" w:hAnsi="Lato" w:cs="CIDFont+F4"/>
          <w:color w:val="000000"/>
        </w:rPr>
      </w:pPr>
      <w:r>
        <w:rPr>
          <w:rFonts w:ascii="Lato" w:eastAsia="CIDFont+F4" w:hAnsi="Lato" w:cs="CIDFont+F4"/>
          <w:color w:val="000000"/>
        </w:rPr>
        <w:t>wymieniony w wykazach okre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lonych w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765/2006 i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269/2014 albo wpisanych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na podstawie decyzji w sprawie wpisu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rozstrzygaj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cej o zastosowaniu 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rodka, o którym mowa w art. 1 pkt 3 ustawy;</w:t>
      </w:r>
    </w:p>
    <w:p w14:paraId="4BAD8B37" w14:textId="77777777" w:rsidR="00C3788F" w:rsidRDefault="00C3788F" w:rsidP="00C3788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Lato" w:eastAsia="CIDFont+F4" w:hAnsi="Lato" w:cs="CIDFont+F4"/>
          <w:color w:val="000000"/>
        </w:rPr>
      </w:pPr>
      <w:r>
        <w:rPr>
          <w:rFonts w:ascii="Lato" w:eastAsia="CIDFont+F4" w:hAnsi="Lato" w:cs="CIDFont+F4"/>
          <w:color w:val="000000"/>
        </w:rPr>
        <w:t>Wykonawc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, którego beneficjentem rzeczywistym w rozumieniu ustawy z dnia 1 marca 2018 r. o przeciwdzia</w:t>
      </w:r>
      <w:r>
        <w:rPr>
          <w:rFonts w:ascii="Lato" w:eastAsia="CIDFont+F4" w:hAnsi="Lato" w:cs="Calibri"/>
          <w:color w:val="000000"/>
        </w:rPr>
        <w:t>ł</w:t>
      </w:r>
      <w:r>
        <w:rPr>
          <w:rFonts w:ascii="Lato" w:eastAsia="CIDFont+F4" w:hAnsi="Lato" w:cs="CIDFont+F4"/>
          <w:color w:val="000000"/>
        </w:rPr>
        <w:t>aniu praniu pieni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>dzy oraz finansowaniu terroryzmu (Dz. U. z 2022 r. poz. 593 i 655) jest osoba wymieniona w wykazach okre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lonych w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765/2006 i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269/2014 albo wpisana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lub b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>d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ca takim beneficjentem rzeczywistym od dnia 24 lutego 2022 r., o ile zosta</w:t>
      </w:r>
      <w:r>
        <w:rPr>
          <w:rFonts w:ascii="Lato" w:eastAsia="CIDFont+F4" w:hAnsi="Lato" w:cs="Calibri"/>
          <w:color w:val="000000"/>
        </w:rPr>
        <w:t>ł</w:t>
      </w:r>
      <w:r>
        <w:rPr>
          <w:rFonts w:ascii="Lato" w:eastAsia="CIDFont+F4" w:hAnsi="Lato" w:cs="CIDFont+F4"/>
          <w:color w:val="000000"/>
        </w:rPr>
        <w:t>a wpisana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na podstawie decyzji w sprawie wpisu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rozstrzygaj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cej o zastosowaniu 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rodka, o którym mowa w art. 1 pkt 3 ustawy;</w:t>
      </w:r>
    </w:p>
    <w:p w14:paraId="5BC2A3A1" w14:textId="77777777" w:rsidR="00C3788F" w:rsidRDefault="00C3788F" w:rsidP="00C3788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Lato" w:eastAsia="CIDFont+F4" w:hAnsi="Lato" w:cs="CIDFont+F4"/>
          <w:color w:val="000000"/>
        </w:rPr>
      </w:pPr>
      <w:r>
        <w:rPr>
          <w:rFonts w:ascii="Lato" w:eastAsia="CIDFont+F4" w:hAnsi="Lato" w:cs="CIDFont+F4"/>
          <w:color w:val="000000"/>
        </w:rPr>
        <w:t>Wykonawc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, którego jednostk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 dominuj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c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 w rozumieniu art. 3 ust. 1 pkt 37 ustawy z dnia 29 wrze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nia 1994 r. o rachunkowo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ci (Dz. U. z 2021 r. poz. 217, 2105 i 2106), jest podmiot wymieniony w wykazach okre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lonych w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765/2006 i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269/2014 albo wpisany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lub b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>d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cy tak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 jednostk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 dominuj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c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 od dnia 24 lutego 2022 r., o ile zosta</w:t>
      </w:r>
      <w:r>
        <w:rPr>
          <w:rFonts w:ascii="Lato" w:eastAsia="CIDFont+F4" w:hAnsi="Lato" w:cs="Calibri"/>
          <w:color w:val="000000"/>
        </w:rPr>
        <w:t>ł</w:t>
      </w:r>
      <w:r>
        <w:rPr>
          <w:rFonts w:ascii="Lato" w:eastAsia="CIDFont+F4" w:hAnsi="Lato" w:cs="CIDFont+F4"/>
          <w:color w:val="000000"/>
        </w:rPr>
        <w:t xml:space="preserve"> wpisany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na podstawie decyzji w sprawie wpisu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rozstrzygaj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cej o zastosowaniu 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rodka, o którym mowa w art. 1 pkt 3 ustawy.</w:t>
      </w:r>
    </w:p>
    <w:p w14:paraId="550C51D8" w14:textId="77777777" w:rsidR="00C3788F" w:rsidRDefault="00C3788F" w:rsidP="00C3788F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Lato" w:eastAsia="Calibri" w:hAnsi="Lato" w:cs="Times New Roman"/>
          <w:color w:val="000000"/>
        </w:rPr>
      </w:pPr>
      <w:r>
        <w:rPr>
          <w:rFonts w:ascii="Lato" w:hAnsi="Lato"/>
          <w:color w:val="000000"/>
        </w:rPr>
        <w:t xml:space="preserve">na podstawie art. 5k Rozporządzenia Rady (UE) Nr 833/2014 z dnia 31 lipca 2014 r. dotyczącego środków ograniczających w związku z działaniami Rosji destabilizującymi sytuację na Ukrainie, w brzmieniu nadanym Rozporządzeniem Rady (UE) 2022/576 w sprawie zmiany Rozporządzenia (UE) Nr 833/2014 dotyczącego środków ograniczających w związku z działaniami Rosji destabilizującymi sytuację na Ukrainie zakazuje udzielania zamówień publicznych objętych zakresem dyrektyw w sprawie zamówień publicznych, a </w:t>
      </w:r>
      <w:r>
        <w:rPr>
          <w:rFonts w:ascii="Lato" w:hAnsi="Lato"/>
          <w:color w:val="000000"/>
        </w:rPr>
        <w:lastRenderedPageBreak/>
        <w:t>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54ACBD0F" w14:textId="77777777" w:rsidR="00C3788F" w:rsidRDefault="00C3788F" w:rsidP="00C3788F">
      <w:pPr>
        <w:numPr>
          <w:ilvl w:val="1"/>
          <w:numId w:val="19"/>
        </w:numPr>
        <w:spacing w:after="0" w:line="240" w:lineRule="auto"/>
        <w:ind w:left="907" w:hanging="340"/>
        <w:jc w:val="both"/>
        <w:rPr>
          <w:rFonts w:ascii="Lato" w:hAnsi="Lato"/>
          <w:color w:val="000000"/>
        </w:rPr>
      </w:pPr>
      <w:r>
        <w:rPr>
          <w:rFonts w:ascii="Lato" w:hAnsi="Lato"/>
          <w:color w:val="000000"/>
        </w:rPr>
        <w:t>obywateli rosyjskich lub osób fizycznych lub prawnych, podmiotów lub organów z siedzibą w Rosji;</w:t>
      </w:r>
    </w:p>
    <w:p w14:paraId="01DDD061" w14:textId="77777777" w:rsidR="00C3788F" w:rsidRDefault="00C3788F" w:rsidP="00C3788F">
      <w:pPr>
        <w:numPr>
          <w:ilvl w:val="1"/>
          <w:numId w:val="19"/>
        </w:numPr>
        <w:spacing w:after="0" w:line="240" w:lineRule="auto"/>
        <w:ind w:left="907" w:hanging="340"/>
        <w:jc w:val="both"/>
        <w:rPr>
          <w:rFonts w:ascii="Lato" w:hAnsi="Lato"/>
          <w:color w:val="000000"/>
        </w:rPr>
      </w:pPr>
      <w:r>
        <w:rPr>
          <w:rFonts w:ascii="Lato" w:hAnsi="Lato"/>
          <w:color w:val="000000"/>
        </w:rPr>
        <w:t>osób prawnych, podmiotów lub organów, do których prawa własności bezpośrednio lub pośrednio w ponad 50 % należą do podmiotu, o którym mowa w lit. a) niniejszego ustępu; lub</w:t>
      </w:r>
    </w:p>
    <w:p w14:paraId="358FCA3E" w14:textId="77777777" w:rsidR="00C3788F" w:rsidRDefault="00C3788F" w:rsidP="00C3788F">
      <w:pPr>
        <w:numPr>
          <w:ilvl w:val="1"/>
          <w:numId w:val="19"/>
        </w:numPr>
        <w:spacing w:after="0" w:line="240" w:lineRule="auto"/>
        <w:ind w:left="907" w:hanging="340"/>
        <w:jc w:val="both"/>
        <w:rPr>
          <w:rFonts w:ascii="Lato" w:hAnsi="Lato"/>
          <w:color w:val="000000"/>
        </w:rPr>
      </w:pPr>
      <w:r>
        <w:rPr>
          <w:rFonts w:ascii="Lato" w:hAnsi="Lato"/>
          <w:color w:val="000000"/>
        </w:rPr>
        <w:t>osób fizycznych lub prawnych, podmiotów lub organów działających w imieniu lub pod kierunkiem podmiotu, o którym mowa w lit. a) lub b) niniejszego ustępu,</w:t>
      </w:r>
      <w:r>
        <w:rPr>
          <w:rFonts w:ascii="Lato" w:hAnsi="Lato"/>
          <w:color w:val="000000"/>
        </w:rPr>
        <w:br/>
        <w:t>w tym podwykonawców, dostawców lub podmiotów, na których zdolności polega się w rozumieniu dyrektyw w sprawie zamówień publicznych, w przypadku gdy przypada na nich ponad 10 % wartości zamówienia.</w:t>
      </w:r>
    </w:p>
    <w:p w14:paraId="684E7E6C" w14:textId="77777777" w:rsidR="00C3788F" w:rsidRDefault="00C3788F" w:rsidP="00C3788F">
      <w:pPr>
        <w:spacing w:after="0" w:line="240" w:lineRule="auto"/>
        <w:jc w:val="both"/>
        <w:rPr>
          <w:rFonts w:ascii="Lato" w:hAnsi="Lato"/>
          <w:iCs/>
          <w:color w:val="000000"/>
        </w:rPr>
      </w:pPr>
    </w:p>
    <w:p w14:paraId="2654D42C" w14:textId="77777777" w:rsidR="00C3788F" w:rsidRDefault="00C3788F" w:rsidP="00C3788F">
      <w:pPr>
        <w:spacing w:after="0" w:line="240" w:lineRule="auto"/>
        <w:jc w:val="both"/>
        <w:rPr>
          <w:rFonts w:ascii="Lato" w:hAnsi="Lato"/>
          <w:iCs/>
          <w:color w:val="000000"/>
        </w:rPr>
      </w:pPr>
    </w:p>
    <w:p w14:paraId="1F5C54C8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  <w:color w:val="000000"/>
        </w:rPr>
        <w:t xml:space="preserve">…. </w:t>
      </w:r>
      <w:r>
        <w:rPr>
          <w:rFonts w:ascii="Lato" w:hAnsi="Lato"/>
          <w:i/>
          <w:color w:val="000000"/>
        </w:rPr>
        <w:t xml:space="preserve">(miejscowość), </w:t>
      </w:r>
      <w:r>
        <w:rPr>
          <w:rFonts w:ascii="Lato" w:hAnsi="Lato"/>
          <w:color w:val="000000"/>
        </w:rPr>
        <w:t>dnia ...</w:t>
      </w:r>
      <w:r>
        <w:rPr>
          <w:rFonts w:ascii="Lato" w:hAnsi="Lato"/>
        </w:rPr>
        <w:t xml:space="preserve"> r. </w:t>
      </w:r>
    </w:p>
    <w:p w14:paraId="342D4A5C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7C95F505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488A6CC2" w14:textId="77777777" w:rsidR="00C3788F" w:rsidRDefault="00C3788F" w:rsidP="00C3788F">
      <w:pPr>
        <w:spacing w:after="0" w:line="240" w:lineRule="auto"/>
        <w:rPr>
          <w:rFonts w:ascii="Lato" w:hAnsi="Lato"/>
          <w:i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p w14:paraId="017B374E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6F05633B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3CBCBB9B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2F76015A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Oświadczam, że zachodzą w stosunku do mnie podstawy wykluczenia z postępowania na podstawie art. … </w:t>
      </w:r>
      <w:proofErr w:type="spellStart"/>
      <w:r>
        <w:rPr>
          <w:rFonts w:ascii="Lato" w:hAnsi="Lato"/>
        </w:rPr>
        <w:t>p.z.p</w:t>
      </w:r>
      <w:proofErr w:type="spellEnd"/>
      <w:r>
        <w:rPr>
          <w:rFonts w:ascii="Lato" w:hAnsi="Lato"/>
        </w:rPr>
        <w:t xml:space="preserve">. </w:t>
      </w:r>
      <w:r>
        <w:rPr>
          <w:rFonts w:ascii="Lato" w:hAnsi="Lato"/>
          <w:i/>
        </w:rPr>
        <w:t>(podać mającą zastosowanie podstawę wykluczenia spośród wymienionych w art. 108 ust. 1 pkt 1, 2, 5).</w:t>
      </w:r>
      <w:r>
        <w:rPr>
          <w:rFonts w:ascii="Lato" w:hAnsi="Lato"/>
        </w:rPr>
        <w:t xml:space="preserve"> Jednocześnie oświadczam, że w związku z ww. okolicznością, na podstawie art. 110 ust. 2 </w:t>
      </w:r>
      <w:proofErr w:type="spellStart"/>
      <w:r>
        <w:rPr>
          <w:rFonts w:ascii="Lato" w:hAnsi="Lato"/>
        </w:rPr>
        <w:t>p.z.p</w:t>
      </w:r>
      <w:proofErr w:type="spellEnd"/>
      <w:r>
        <w:rPr>
          <w:rFonts w:ascii="Lato" w:hAnsi="Lato"/>
        </w:rPr>
        <w:t>. podjąłem następujące środki naprawcze: ...</w:t>
      </w:r>
    </w:p>
    <w:p w14:paraId="5D1E9D94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7A902655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…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… r. </w:t>
      </w:r>
    </w:p>
    <w:p w14:paraId="071B767B" w14:textId="77777777" w:rsidR="00C3788F" w:rsidRDefault="00C3788F" w:rsidP="00C3788F">
      <w:pPr>
        <w:spacing w:after="0" w:line="240" w:lineRule="auto"/>
        <w:ind w:left="4" w:firstLine="6368"/>
        <w:jc w:val="right"/>
        <w:rPr>
          <w:rFonts w:ascii="Lato" w:hAnsi="Lato"/>
        </w:rPr>
      </w:pPr>
    </w:p>
    <w:p w14:paraId="544A8309" w14:textId="77777777" w:rsidR="00C3788F" w:rsidRDefault="00C3788F" w:rsidP="00C3788F">
      <w:pPr>
        <w:spacing w:after="0" w:line="240" w:lineRule="auto"/>
        <w:ind w:left="4" w:firstLine="6368"/>
        <w:jc w:val="right"/>
        <w:rPr>
          <w:rFonts w:ascii="Lato" w:hAnsi="Lato"/>
        </w:rPr>
      </w:pPr>
    </w:p>
    <w:p w14:paraId="439CF9DE" w14:textId="77777777" w:rsidR="00C3788F" w:rsidRDefault="00C3788F" w:rsidP="00C3788F">
      <w:pPr>
        <w:spacing w:after="0" w:line="240" w:lineRule="auto"/>
        <w:ind w:left="4" w:firstLine="6368"/>
        <w:jc w:val="right"/>
        <w:rPr>
          <w:rFonts w:ascii="Lato" w:hAnsi="Lato"/>
          <w:i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p w14:paraId="782A816D" w14:textId="77777777" w:rsidR="00C3788F" w:rsidRDefault="00C3788F" w:rsidP="00C3788F">
      <w:pPr>
        <w:spacing w:after="0" w:line="240" w:lineRule="auto"/>
        <w:jc w:val="both"/>
        <w:rPr>
          <w:rFonts w:ascii="Lato" w:hAnsi="Lato"/>
          <w:i/>
        </w:rPr>
      </w:pPr>
    </w:p>
    <w:p w14:paraId="11B43341" w14:textId="77777777" w:rsidR="00C3788F" w:rsidRDefault="00C3788F" w:rsidP="00C3788F">
      <w:pPr>
        <w:shd w:val="clear" w:color="auto" w:fill="BFBFBF"/>
        <w:spacing w:after="0" w:line="240" w:lineRule="auto"/>
        <w:jc w:val="both"/>
        <w:rPr>
          <w:rFonts w:ascii="Lato" w:hAnsi="Lato"/>
          <w:b/>
        </w:rPr>
      </w:pPr>
      <w:r>
        <w:rPr>
          <w:rFonts w:ascii="Lato" w:hAnsi="Lato"/>
          <w:b/>
        </w:rPr>
        <w:t>OŚWIADCZENIE DOTYCZĄCE PODMIOTU, NA KTÓREGO ZASOBY POWOŁUJE SIĘ WYKONAWCA:</w:t>
      </w:r>
    </w:p>
    <w:p w14:paraId="491EF371" w14:textId="77777777" w:rsidR="00C3788F" w:rsidRDefault="00C3788F" w:rsidP="00C3788F">
      <w:pPr>
        <w:spacing w:after="0" w:line="240" w:lineRule="auto"/>
        <w:jc w:val="both"/>
        <w:rPr>
          <w:rFonts w:ascii="Lato" w:hAnsi="Lato"/>
          <w:b/>
        </w:rPr>
      </w:pPr>
    </w:p>
    <w:p w14:paraId="436E240C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>Oświadczam, że w stosunku do następującego/</w:t>
      </w:r>
      <w:proofErr w:type="spellStart"/>
      <w:r>
        <w:rPr>
          <w:rFonts w:ascii="Lato" w:hAnsi="Lato"/>
        </w:rPr>
        <w:t>ych</w:t>
      </w:r>
      <w:proofErr w:type="spellEnd"/>
      <w:r>
        <w:rPr>
          <w:rFonts w:ascii="Lato" w:hAnsi="Lato"/>
        </w:rPr>
        <w:t xml:space="preserve"> podmiotu/</w:t>
      </w:r>
      <w:proofErr w:type="spellStart"/>
      <w:r>
        <w:rPr>
          <w:rFonts w:ascii="Lato" w:hAnsi="Lato"/>
        </w:rPr>
        <w:t>tów</w:t>
      </w:r>
      <w:proofErr w:type="spellEnd"/>
      <w:r>
        <w:rPr>
          <w:rFonts w:ascii="Lato" w:hAnsi="Lato"/>
        </w:rPr>
        <w:t>, na którego/</w:t>
      </w:r>
      <w:proofErr w:type="spellStart"/>
      <w:r>
        <w:rPr>
          <w:rFonts w:ascii="Lato" w:hAnsi="Lato"/>
        </w:rPr>
        <w:t>ych</w:t>
      </w:r>
      <w:proofErr w:type="spellEnd"/>
      <w:r>
        <w:rPr>
          <w:rFonts w:ascii="Lato" w:hAnsi="Lato"/>
        </w:rPr>
        <w:t xml:space="preserve"> zasoby powołuję się w niniejszym postępowaniu, tj.: …</w:t>
      </w:r>
      <w:bookmarkStart w:id="2" w:name="_GoBack"/>
      <w:bookmarkEnd w:id="2"/>
      <w:r>
        <w:rPr>
          <w:rFonts w:ascii="Lato" w:hAnsi="Lato"/>
        </w:rPr>
        <w:t xml:space="preserve"> </w:t>
      </w:r>
      <w:r>
        <w:rPr>
          <w:rFonts w:ascii="Lato" w:hAnsi="Lato"/>
          <w:i/>
        </w:rPr>
        <w:t>(podać pełną nazwę/firmę, adres, a także w zależności od podmiotu: NIP/PESEL, KRS/</w:t>
      </w:r>
      <w:proofErr w:type="spellStart"/>
      <w:r>
        <w:rPr>
          <w:rFonts w:ascii="Lato" w:hAnsi="Lato"/>
          <w:i/>
        </w:rPr>
        <w:t>CEiDG</w:t>
      </w:r>
      <w:proofErr w:type="spellEnd"/>
      <w:r>
        <w:rPr>
          <w:rFonts w:ascii="Lato" w:hAnsi="Lato"/>
          <w:i/>
        </w:rPr>
        <w:t xml:space="preserve">) </w:t>
      </w:r>
      <w:r>
        <w:rPr>
          <w:rFonts w:ascii="Lato" w:hAnsi="Lato"/>
        </w:rPr>
        <w:t>nie zachodzą podstawy wykluczenia z postępowania o udzielenie zamówienia.</w:t>
      </w:r>
    </w:p>
    <w:p w14:paraId="7369ACB5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38139F7B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…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… r. </w:t>
      </w:r>
    </w:p>
    <w:p w14:paraId="63D9F1BF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78820BA9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4ACEDE49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3B1C11D7" w14:textId="77777777" w:rsidR="00C3788F" w:rsidRDefault="00C3788F" w:rsidP="00C3788F">
      <w:pPr>
        <w:spacing w:after="0" w:line="240" w:lineRule="auto"/>
        <w:ind w:left="4" w:firstLine="6368"/>
        <w:jc w:val="right"/>
        <w:rPr>
          <w:rFonts w:ascii="Lato" w:hAnsi="Lato"/>
          <w:i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p w14:paraId="3EE53CB2" w14:textId="77777777" w:rsidR="00C3788F" w:rsidRDefault="00C3788F" w:rsidP="00C3788F">
      <w:pPr>
        <w:spacing w:after="0" w:line="240" w:lineRule="auto"/>
        <w:jc w:val="both"/>
        <w:rPr>
          <w:rFonts w:ascii="Lato" w:hAnsi="Lato"/>
          <w:i/>
        </w:rPr>
      </w:pPr>
    </w:p>
    <w:p w14:paraId="7B565F76" w14:textId="77777777" w:rsidR="00C3788F" w:rsidRDefault="00C3788F" w:rsidP="00C3788F">
      <w:pPr>
        <w:shd w:val="clear" w:color="auto" w:fill="BFBFBF"/>
        <w:spacing w:after="0" w:line="240" w:lineRule="auto"/>
        <w:jc w:val="both"/>
        <w:rPr>
          <w:rFonts w:ascii="Lato" w:hAnsi="Lato"/>
          <w:b/>
        </w:rPr>
      </w:pPr>
      <w:r>
        <w:rPr>
          <w:rFonts w:ascii="Lato" w:hAnsi="Lato"/>
          <w:b/>
        </w:rPr>
        <w:lastRenderedPageBreak/>
        <w:t>OŚWIADCZENIE DOTYCZĄCE PODANYCH INFORMACJI:</w:t>
      </w:r>
    </w:p>
    <w:p w14:paraId="3B993A2A" w14:textId="77777777" w:rsidR="00C3788F" w:rsidRDefault="00C3788F" w:rsidP="00C3788F">
      <w:pPr>
        <w:spacing w:after="0" w:line="240" w:lineRule="auto"/>
        <w:jc w:val="both"/>
        <w:rPr>
          <w:rFonts w:ascii="Lato" w:hAnsi="Lato"/>
          <w:b/>
        </w:rPr>
      </w:pPr>
    </w:p>
    <w:p w14:paraId="00592053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Oświadczam, że wszystkie informacje podane w powyższych oświadczeniach są aktualne </w:t>
      </w:r>
      <w:r>
        <w:rPr>
          <w:rFonts w:ascii="Lato" w:hAnsi="Lato"/>
        </w:rPr>
        <w:br/>
        <w:t>i zgodne z prawdą oraz zostały przedstawione z pełną świadomością konsekwencji wprowadzenia zamawiającego w błąd przy przedstawianiu informacji.</w:t>
      </w:r>
    </w:p>
    <w:p w14:paraId="7639B311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1E9785BF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…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… r. </w:t>
      </w:r>
    </w:p>
    <w:p w14:paraId="35F2A7E9" w14:textId="77777777" w:rsidR="00C3788F" w:rsidRDefault="00C3788F" w:rsidP="00C3788F">
      <w:pPr>
        <w:spacing w:after="0" w:line="240" w:lineRule="auto"/>
        <w:rPr>
          <w:rFonts w:ascii="Lato" w:hAnsi="Lato"/>
        </w:rPr>
      </w:pPr>
    </w:p>
    <w:p w14:paraId="150FD3F3" w14:textId="77777777" w:rsidR="00C3788F" w:rsidRDefault="00C3788F" w:rsidP="00C3788F">
      <w:pPr>
        <w:spacing w:after="0" w:line="240" w:lineRule="auto"/>
        <w:ind w:left="4" w:firstLine="6368"/>
        <w:jc w:val="right"/>
        <w:rPr>
          <w:rFonts w:ascii="Lato" w:hAnsi="Lato"/>
        </w:rPr>
      </w:pPr>
    </w:p>
    <w:p w14:paraId="6A244190" w14:textId="77777777" w:rsidR="00C3788F" w:rsidRDefault="00C3788F" w:rsidP="00C3788F">
      <w:pPr>
        <w:spacing w:after="0" w:line="240" w:lineRule="auto"/>
        <w:ind w:left="4" w:firstLine="6368"/>
        <w:jc w:val="right"/>
        <w:rPr>
          <w:rFonts w:ascii="Lato" w:hAnsi="Lato"/>
        </w:rPr>
      </w:pPr>
    </w:p>
    <w:p w14:paraId="39205FF9" w14:textId="1B42BB9D" w:rsidR="00C3788F" w:rsidRDefault="00C3788F" w:rsidP="00C3788F">
      <w:pPr>
        <w:spacing w:after="0" w:line="240" w:lineRule="auto"/>
        <w:ind w:left="4" w:firstLine="6368"/>
        <w:jc w:val="right"/>
        <w:rPr>
          <w:rFonts w:ascii="Times New Roman" w:hAnsi="Times New Roman"/>
          <w:i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p w14:paraId="560A1307" w14:textId="77777777" w:rsidR="00F70E6F" w:rsidRDefault="00F70E6F" w:rsidP="00F70E6F">
      <w:pPr>
        <w:spacing w:before="100" w:beforeAutospacing="1" w:after="100" w:afterAutospacing="1" w:line="240" w:lineRule="auto"/>
        <w:rPr>
          <w:rFonts w:ascii="Lato" w:hAnsi="Lato"/>
        </w:rPr>
      </w:pPr>
    </w:p>
    <w:p w14:paraId="5B88C8A9" w14:textId="77777777" w:rsidR="00F70E6F" w:rsidRDefault="00F70E6F" w:rsidP="00F70E6F">
      <w:pPr>
        <w:spacing w:before="100" w:beforeAutospacing="1" w:after="100" w:afterAutospacing="1" w:line="240" w:lineRule="auto"/>
        <w:rPr>
          <w:rFonts w:ascii="Lato" w:hAnsi="Lato"/>
        </w:rPr>
      </w:pPr>
    </w:p>
    <w:p w14:paraId="2986E26C" w14:textId="77777777" w:rsidR="00F70E6F" w:rsidRDefault="00F70E6F" w:rsidP="00F70E6F">
      <w:pPr>
        <w:spacing w:before="100" w:beforeAutospacing="1" w:after="100" w:afterAutospacing="1" w:line="240" w:lineRule="auto"/>
        <w:rPr>
          <w:rFonts w:ascii="Lato" w:hAnsi="Lato"/>
        </w:rPr>
      </w:pPr>
    </w:p>
    <w:p w14:paraId="23F4DA8A" w14:textId="6D018BC9" w:rsidR="006F3980" w:rsidRPr="00E63112" w:rsidRDefault="006F3980" w:rsidP="00F70E6F">
      <w:pPr>
        <w:spacing w:after="0" w:line="240" w:lineRule="auto"/>
        <w:jc w:val="both"/>
      </w:pPr>
    </w:p>
    <w:sectPr w:rsidR="006F3980" w:rsidRPr="00E63112" w:rsidSect="00EF2C5D">
      <w:headerReference w:type="default" r:id="rId7"/>
      <w:footerReference w:type="default" r:id="rId8"/>
      <w:pgSz w:w="11906" w:h="16838"/>
      <w:pgMar w:top="1417" w:right="1417" w:bottom="22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AC86C" w14:textId="77777777" w:rsidR="00287CAD" w:rsidRDefault="00287CAD" w:rsidP="000D5BB2">
      <w:pPr>
        <w:spacing w:after="0" w:line="240" w:lineRule="auto"/>
      </w:pPr>
      <w:r>
        <w:separator/>
      </w:r>
    </w:p>
  </w:endnote>
  <w:endnote w:type="continuationSeparator" w:id="0">
    <w:p w14:paraId="0533445D" w14:textId="77777777" w:rsidR="00287CAD" w:rsidRDefault="00287CAD" w:rsidP="000D5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Calibri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4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E32B3" w14:textId="42D1DEE6" w:rsidR="000D5BB2" w:rsidRPr="000D5BB2" w:rsidRDefault="000D5BB2" w:rsidP="000D5BB2">
    <w:pPr>
      <w:pStyle w:val="Stopka"/>
    </w:pPr>
    <w:r w:rsidRPr="000D5BB2">
      <w:rPr>
        <w:noProof/>
        <w:lang w:eastAsia="pl-PL"/>
      </w:rPr>
      <w:drawing>
        <wp:inline distT="0" distB="0" distL="0" distR="0" wp14:anchorId="779772DB" wp14:editId="3FB34F75">
          <wp:extent cx="5760720" cy="562610"/>
          <wp:effectExtent l="0" t="0" r="0" b="8890"/>
          <wp:docPr id="14161608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2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6A68D6" w14:textId="784789AD" w:rsidR="000D5BB2" w:rsidRDefault="000D5B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2190B" w14:textId="77777777" w:rsidR="00287CAD" w:rsidRDefault="00287CAD" w:rsidP="000D5BB2">
      <w:pPr>
        <w:spacing w:after="0" w:line="240" w:lineRule="auto"/>
      </w:pPr>
      <w:r>
        <w:separator/>
      </w:r>
    </w:p>
  </w:footnote>
  <w:footnote w:type="continuationSeparator" w:id="0">
    <w:p w14:paraId="48B4AEA8" w14:textId="77777777" w:rsidR="00287CAD" w:rsidRDefault="00287CAD" w:rsidP="000D5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DDC2F" w14:textId="7ECE31B9" w:rsidR="00EF2C5D" w:rsidRPr="00EF2C5D" w:rsidRDefault="00EF2C5D" w:rsidP="00EF2C5D">
    <w:pPr>
      <w:pStyle w:val="Nagwek"/>
      <w:jc w:val="right"/>
      <w:rPr>
        <w:rFonts w:ascii="Lato" w:hAnsi="Lato"/>
      </w:rPr>
    </w:pPr>
    <w:r>
      <w:rPr>
        <w:rFonts w:ascii="Lato" w:hAnsi="Lato"/>
      </w:rPr>
      <w:t xml:space="preserve">Załącznik nr </w:t>
    </w:r>
    <w:r w:rsidR="00C3788F">
      <w:rPr>
        <w:rFonts w:ascii="Lato" w:hAnsi="Lato"/>
      </w:rPr>
      <w:t>1</w:t>
    </w:r>
    <w:r>
      <w:rPr>
        <w:rFonts w:ascii="Lato" w:hAnsi="Lato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42B4"/>
    <w:multiLevelType w:val="multilevel"/>
    <w:tmpl w:val="6E66D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96B5C"/>
    <w:multiLevelType w:val="hybridMultilevel"/>
    <w:tmpl w:val="A0E26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D1564"/>
    <w:multiLevelType w:val="multilevel"/>
    <w:tmpl w:val="835CEA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1255C"/>
    <w:multiLevelType w:val="hybridMultilevel"/>
    <w:tmpl w:val="8CD2F7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83A67"/>
    <w:multiLevelType w:val="hybridMultilevel"/>
    <w:tmpl w:val="1A2092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1216E"/>
    <w:multiLevelType w:val="multilevel"/>
    <w:tmpl w:val="6702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64435F"/>
    <w:multiLevelType w:val="hybridMultilevel"/>
    <w:tmpl w:val="B8B215B6"/>
    <w:lvl w:ilvl="0" w:tplc="F38E1EF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63B34"/>
    <w:multiLevelType w:val="hybridMultilevel"/>
    <w:tmpl w:val="99B66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B6CDD"/>
    <w:multiLevelType w:val="hybridMultilevel"/>
    <w:tmpl w:val="5E2E6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5032"/>
    <w:multiLevelType w:val="hybridMultilevel"/>
    <w:tmpl w:val="ED847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315E7"/>
    <w:multiLevelType w:val="hybridMultilevel"/>
    <w:tmpl w:val="74126AA4"/>
    <w:lvl w:ilvl="0" w:tplc="903248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F35A5"/>
    <w:multiLevelType w:val="multilevel"/>
    <w:tmpl w:val="65200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9938F6"/>
    <w:multiLevelType w:val="hybridMultilevel"/>
    <w:tmpl w:val="A05669AE"/>
    <w:lvl w:ilvl="0" w:tplc="DA322F5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EC124B"/>
    <w:multiLevelType w:val="hybridMultilevel"/>
    <w:tmpl w:val="7C6E0DB0"/>
    <w:lvl w:ilvl="0" w:tplc="9B34A0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5F3121"/>
    <w:multiLevelType w:val="hybridMultilevel"/>
    <w:tmpl w:val="A78638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0307BA"/>
    <w:multiLevelType w:val="multilevel"/>
    <w:tmpl w:val="2FB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0A7DBC"/>
    <w:multiLevelType w:val="hybridMultilevel"/>
    <w:tmpl w:val="29BEE9E8"/>
    <w:lvl w:ilvl="0" w:tplc="0BC03DB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B74613"/>
    <w:multiLevelType w:val="hybridMultilevel"/>
    <w:tmpl w:val="0346EFCE"/>
    <w:lvl w:ilvl="0" w:tplc="4F9A3AF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DAD3B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2EABB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3CE40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5C0EB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B4AF2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1CA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68261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50DE3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6B7B7D"/>
    <w:multiLevelType w:val="hybridMultilevel"/>
    <w:tmpl w:val="72B2B6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95575">
    <w:abstractNumId w:val="11"/>
  </w:num>
  <w:num w:numId="2" w16cid:durableId="1642880940">
    <w:abstractNumId w:val="5"/>
  </w:num>
  <w:num w:numId="3" w16cid:durableId="1100951511">
    <w:abstractNumId w:val="0"/>
  </w:num>
  <w:num w:numId="4" w16cid:durableId="2119715629">
    <w:abstractNumId w:val="15"/>
  </w:num>
  <w:num w:numId="5" w16cid:durableId="1835106098">
    <w:abstractNumId w:val="13"/>
  </w:num>
  <w:num w:numId="6" w16cid:durableId="24604792">
    <w:abstractNumId w:val="10"/>
  </w:num>
  <w:num w:numId="7" w16cid:durableId="274485846">
    <w:abstractNumId w:val="1"/>
  </w:num>
  <w:num w:numId="8" w16cid:durableId="1958750930">
    <w:abstractNumId w:val="12"/>
  </w:num>
  <w:num w:numId="9" w16cid:durableId="957031120">
    <w:abstractNumId w:val="7"/>
  </w:num>
  <w:num w:numId="10" w16cid:durableId="236331438">
    <w:abstractNumId w:val="4"/>
  </w:num>
  <w:num w:numId="11" w16cid:durableId="1267159362">
    <w:abstractNumId w:val="16"/>
  </w:num>
  <w:num w:numId="12" w16cid:durableId="352266640">
    <w:abstractNumId w:val="2"/>
  </w:num>
  <w:num w:numId="13" w16cid:durableId="1287272560">
    <w:abstractNumId w:val="8"/>
  </w:num>
  <w:num w:numId="14" w16cid:durableId="477302680">
    <w:abstractNumId w:val="14"/>
  </w:num>
  <w:num w:numId="15" w16cid:durableId="1596939641">
    <w:abstractNumId w:val="9"/>
  </w:num>
  <w:num w:numId="16" w16cid:durableId="1773277887">
    <w:abstractNumId w:val="17"/>
  </w:num>
  <w:num w:numId="17" w16cid:durableId="7392084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295395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778568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F4"/>
    <w:rsid w:val="00011AF4"/>
    <w:rsid w:val="000129E3"/>
    <w:rsid w:val="000A64EE"/>
    <w:rsid w:val="000D5BB2"/>
    <w:rsid w:val="00117865"/>
    <w:rsid w:val="001367C0"/>
    <w:rsid w:val="001D4531"/>
    <w:rsid w:val="00266E4D"/>
    <w:rsid w:val="00287CAD"/>
    <w:rsid w:val="002B00B5"/>
    <w:rsid w:val="002C06FF"/>
    <w:rsid w:val="002F7968"/>
    <w:rsid w:val="0033778D"/>
    <w:rsid w:val="00365E16"/>
    <w:rsid w:val="003660C5"/>
    <w:rsid w:val="003732C6"/>
    <w:rsid w:val="003A6F96"/>
    <w:rsid w:val="003E6E51"/>
    <w:rsid w:val="00434841"/>
    <w:rsid w:val="0043514F"/>
    <w:rsid w:val="00465907"/>
    <w:rsid w:val="0049645E"/>
    <w:rsid w:val="004F5D3B"/>
    <w:rsid w:val="004F7898"/>
    <w:rsid w:val="00526DEE"/>
    <w:rsid w:val="00533442"/>
    <w:rsid w:val="00536B13"/>
    <w:rsid w:val="00562B0C"/>
    <w:rsid w:val="00644637"/>
    <w:rsid w:val="006612E8"/>
    <w:rsid w:val="00686C1C"/>
    <w:rsid w:val="0068733B"/>
    <w:rsid w:val="006F115C"/>
    <w:rsid w:val="006F3980"/>
    <w:rsid w:val="00736E1D"/>
    <w:rsid w:val="007776C1"/>
    <w:rsid w:val="007F0525"/>
    <w:rsid w:val="00824617"/>
    <w:rsid w:val="00831ECF"/>
    <w:rsid w:val="008543D0"/>
    <w:rsid w:val="008A6674"/>
    <w:rsid w:val="008B31ED"/>
    <w:rsid w:val="008C2865"/>
    <w:rsid w:val="008C61DF"/>
    <w:rsid w:val="008E4CE1"/>
    <w:rsid w:val="008F34B2"/>
    <w:rsid w:val="008F417F"/>
    <w:rsid w:val="008F5AEB"/>
    <w:rsid w:val="009200C9"/>
    <w:rsid w:val="00977846"/>
    <w:rsid w:val="009F58E9"/>
    <w:rsid w:val="00A1633B"/>
    <w:rsid w:val="00A50810"/>
    <w:rsid w:val="00A75E30"/>
    <w:rsid w:val="00AC056B"/>
    <w:rsid w:val="00B629E7"/>
    <w:rsid w:val="00B637EE"/>
    <w:rsid w:val="00B93A92"/>
    <w:rsid w:val="00B9466C"/>
    <w:rsid w:val="00B9740B"/>
    <w:rsid w:val="00C3766A"/>
    <w:rsid w:val="00C3788F"/>
    <w:rsid w:val="00C808FC"/>
    <w:rsid w:val="00C933DF"/>
    <w:rsid w:val="00CC2849"/>
    <w:rsid w:val="00CD6E33"/>
    <w:rsid w:val="00D519F0"/>
    <w:rsid w:val="00DC1B4A"/>
    <w:rsid w:val="00DD4E51"/>
    <w:rsid w:val="00DE04E5"/>
    <w:rsid w:val="00E31EBE"/>
    <w:rsid w:val="00E63112"/>
    <w:rsid w:val="00E74400"/>
    <w:rsid w:val="00E9369D"/>
    <w:rsid w:val="00EE7DE1"/>
    <w:rsid w:val="00EF2C5D"/>
    <w:rsid w:val="00F17EA4"/>
    <w:rsid w:val="00F34881"/>
    <w:rsid w:val="00F35101"/>
    <w:rsid w:val="00F70E6F"/>
    <w:rsid w:val="00F901C7"/>
    <w:rsid w:val="00FD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077DC0"/>
  <w15:chartTrackingRefBased/>
  <w15:docId w15:val="{557180B7-6417-46BF-BD26-45EB30E7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1A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A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A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A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A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A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A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A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A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A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A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A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A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A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A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A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A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A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A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A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A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A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A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AF4"/>
    <w:rPr>
      <w:i/>
      <w:iCs/>
      <w:color w:val="404040" w:themeColor="text1" w:themeTint="BF"/>
    </w:rPr>
  </w:style>
  <w:style w:type="paragraph" w:styleId="Akapitzlist">
    <w:name w:val="List Paragraph"/>
    <w:aliases w:val="Preambuła"/>
    <w:basedOn w:val="Normalny"/>
    <w:link w:val="AkapitzlistZnak"/>
    <w:qFormat/>
    <w:rsid w:val="00011A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A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A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A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AF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BB2"/>
  </w:style>
  <w:style w:type="paragraph" w:styleId="Stopka">
    <w:name w:val="footer"/>
    <w:basedOn w:val="Normalny"/>
    <w:link w:val="StopkaZnak"/>
    <w:uiPriority w:val="99"/>
    <w:unhideWhenUsed/>
    <w:rsid w:val="000D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BB2"/>
  </w:style>
  <w:style w:type="paragraph" w:styleId="NormalnyWeb">
    <w:name w:val="Normal (Web)"/>
    <w:basedOn w:val="Normalny"/>
    <w:uiPriority w:val="99"/>
    <w:unhideWhenUsed/>
    <w:rsid w:val="000D5BB2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12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12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12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12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12E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E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36B1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36B13"/>
    <w:rPr>
      <w:color w:val="605E5C"/>
      <w:shd w:val="clear" w:color="auto" w:fill="E1DFDD"/>
    </w:rPr>
  </w:style>
  <w:style w:type="character" w:customStyle="1" w:styleId="AkapitzlistZnak">
    <w:name w:val="Akapit z listą Znak"/>
    <w:aliases w:val="Preambuła Znak"/>
    <w:link w:val="Akapitzlist"/>
    <w:qFormat/>
    <w:locked/>
    <w:rsid w:val="00C37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8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748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Staniaszek</dc:creator>
  <cp:keywords/>
  <dc:description/>
  <cp:lastModifiedBy>Arlena Hylarecka</cp:lastModifiedBy>
  <cp:revision>15</cp:revision>
  <cp:lastPrinted>2025-10-06T10:21:00Z</cp:lastPrinted>
  <dcterms:created xsi:type="dcterms:W3CDTF">2025-10-22T11:55:00Z</dcterms:created>
  <dcterms:modified xsi:type="dcterms:W3CDTF">2026-02-16T09:37:00Z</dcterms:modified>
</cp:coreProperties>
</file>