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E69D2E" w14:textId="77777777" w:rsidR="00F11036" w:rsidRPr="00860D6C" w:rsidRDefault="00EF230B" w:rsidP="00860D6C">
      <w:pPr>
        <w:pStyle w:val="Standard"/>
        <w:tabs>
          <w:tab w:val="left" w:pos="1320"/>
          <w:tab w:val="center" w:pos="4514"/>
        </w:tabs>
        <w:spacing w:line="276" w:lineRule="auto"/>
        <w:rPr>
          <w:rFonts w:cs="Calibri"/>
          <w:sz w:val="20"/>
          <w:szCs w:val="20"/>
        </w:rPr>
      </w:pPr>
      <w:r w:rsidRPr="00860D6C">
        <w:rPr>
          <w:rFonts w:cs="Calibri"/>
          <w:b/>
          <w:sz w:val="20"/>
          <w:szCs w:val="20"/>
        </w:rPr>
        <w:tab/>
      </w:r>
    </w:p>
    <w:p w14:paraId="7B28A59B" w14:textId="77777777" w:rsidR="00F11036" w:rsidRPr="00860D6C" w:rsidRDefault="00F11036" w:rsidP="00860D6C">
      <w:pPr>
        <w:pStyle w:val="Standard"/>
        <w:tabs>
          <w:tab w:val="left" w:pos="1320"/>
          <w:tab w:val="center" w:pos="4514"/>
        </w:tabs>
        <w:spacing w:line="276" w:lineRule="auto"/>
        <w:rPr>
          <w:rFonts w:cs="Calibri"/>
          <w:b/>
          <w:sz w:val="20"/>
          <w:szCs w:val="20"/>
        </w:rPr>
      </w:pPr>
    </w:p>
    <w:p w14:paraId="6166187A" w14:textId="77777777" w:rsidR="00F11036" w:rsidRPr="00860D6C" w:rsidRDefault="00F11036" w:rsidP="00860D6C">
      <w:pPr>
        <w:pStyle w:val="Standard"/>
        <w:tabs>
          <w:tab w:val="left" w:pos="1320"/>
          <w:tab w:val="center" w:pos="4514"/>
        </w:tabs>
        <w:spacing w:line="276" w:lineRule="auto"/>
        <w:rPr>
          <w:rFonts w:cs="Calibri"/>
          <w:b/>
          <w:sz w:val="20"/>
          <w:szCs w:val="20"/>
        </w:rPr>
      </w:pPr>
    </w:p>
    <w:p w14:paraId="24C5F330" w14:textId="77777777" w:rsidR="00F11036" w:rsidRPr="00860D6C" w:rsidRDefault="00F11036" w:rsidP="00860D6C">
      <w:pPr>
        <w:pStyle w:val="Standard"/>
        <w:tabs>
          <w:tab w:val="left" w:pos="1320"/>
          <w:tab w:val="center" w:pos="4514"/>
        </w:tabs>
        <w:spacing w:line="276" w:lineRule="auto"/>
        <w:rPr>
          <w:rFonts w:cs="Calibri"/>
          <w:b/>
          <w:sz w:val="20"/>
          <w:szCs w:val="20"/>
        </w:rPr>
      </w:pPr>
    </w:p>
    <w:p w14:paraId="590F3D5F" w14:textId="77777777" w:rsidR="00F11036" w:rsidRPr="00860D6C" w:rsidRDefault="00F11036" w:rsidP="00860D6C">
      <w:pPr>
        <w:pStyle w:val="Standard"/>
        <w:tabs>
          <w:tab w:val="left" w:pos="1320"/>
          <w:tab w:val="center" w:pos="4514"/>
        </w:tabs>
        <w:spacing w:line="276" w:lineRule="auto"/>
        <w:rPr>
          <w:rFonts w:cs="Calibri"/>
          <w:b/>
          <w:sz w:val="20"/>
          <w:szCs w:val="20"/>
        </w:rPr>
      </w:pPr>
    </w:p>
    <w:p w14:paraId="38B2438C" w14:textId="77777777" w:rsidR="00F11036" w:rsidRPr="00860D6C" w:rsidRDefault="00F11036" w:rsidP="00860D6C">
      <w:pPr>
        <w:pStyle w:val="Standard"/>
        <w:tabs>
          <w:tab w:val="left" w:pos="1320"/>
          <w:tab w:val="center" w:pos="4514"/>
        </w:tabs>
        <w:spacing w:line="276" w:lineRule="auto"/>
        <w:rPr>
          <w:rFonts w:cs="Calibri"/>
          <w:b/>
          <w:sz w:val="20"/>
          <w:szCs w:val="20"/>
        </w:rPr>
      </w:pPr>
    </w:p>
    <w:p w14:paraId="29D62A20" w14:textId="77777777" w:rsidR="00F11036" w:rsidRPr="00860D6C" w:rsidRDefault="00F11036" w:rsidP="00860D6C">
      <w:pPr>
        <w:pStyle w:val="Standard"/>
        <w:tabs>
          <w:tab w:val="left" w:pos="1320"/>
          <w:tab w:val="center" w:pos="4514"/>
        </w:tabs>
        <w:spacing w:line="276" w:lineRule="auto"/>
        <w:rPr>
          <w:rFonts w:cs="Calibri"/>
          <w:b/>
          <w:sz w:val="20"/>
          <w:szCs w:val="20"/>
        </w:rPr>
      </w:pPr>
    </w:p>
    <w:p w14:paraId="181AE66B" w14:textId="77777777" w:rsidR="00F11036" w:rsidRPr="00860D6C" w:rsidRDefault="00F11036" w:rsidP="00860D6C">
      <w:pPr>
        <w:pStyle w:val="Standard"/>
        <w:tabs>
          <w:tab w:val="left" w:pos="1320"/>
          <w:tab w:val="center" w:pos="4514"/>
        </w:tabs>
        <w:spacing w:line="276" w:lineRule="auto"/>
        <w:rPr>
          <w:rFonts w:cs="Calibri"/>
          <w:b/>
          <w:sz w:val="20"/>
          <w:szCs w:val="20"/>
        </w:rPr>
      </w:pPr>
    </w:p>
    <w:p w14:paraId="5B0653B6" w14:textId="77777777" w:rsidR="00F11036" w:rsidRPr="00860D6C" w:rsidRDefault="00F11036" w:rsidP="00860D6C">
      <w:pPr>
        <w:pStyle w:val="Standard"/>
        <w:tabs>
          <w:tab w:val="left" w:pos="1320"/>
          <w:tab w:val="center" w:pos="4514"/>
        </w:tabs>
        <w:spacing w:line="276" w:lineRule="auto"/>
        <w:rPr>
          <w:rFonts w:cs="Calibri"/>
          <w:b/>
          <w:sz w:val="20"/>
          <w:szCs w:val="20"/>
        </w:rPr>
      </w:pPr>
    </w:p>
    <w:p w14:paraId="1CC659D7" w14:textId="77777777" w:rsidR="00F11036" w:rsidRPr="00860D6C" w:rsidRDefault="00EF230B" w:rsidP="00860D6C">
      <w:pPr>
        <w:pStyle w:val="Standard"/>
        <w:tabs>
          <w:tab w:val="left" w:pos="1320"/>
          <w:tab w:val="center" w:pos="4514"/>
        </w:tabs>
        <w:spacing w:line="276" w:lineRule="auto"/>
        <w:rPr>
          <w:rFonts w:cs="Calibri"/>
          <w:sz w:val="20"/>
          <w:szCs w:val="20"/>
        </w:rPr>
      </w:pPr>
      <w:r w:rsidRPr="00860D6C">
        <w:rPr>
          <w:rFonts w:cs="Calibri"/>
          <w:b/>
          <w:sz w:val="20"/>
          <w:szCs w:val="20"/>
        </w:rPr>
        <w:tab/>
        <w:t xml:space="preserve">                              SPECYFIKACJA WARUNKÓW ZAMÓWIENIA</w:t>
      </w:r>
    </w:p>
    <w:p w14:paraId="00715617" w14:textId="77777777" w:rsidR="00F11036" w:rsidRPr="00860D6C" w:rsidRDefault="00F11036" w:rsidP="00860D6C">
      <w:pPr>
        <w:pStyle w:val="Standard"/>
        <w:spacing w:line="276" w:lineRule="auto"/>
        <w:jc w:val="center"/>
        <w:rPr>
          <w:rFonts w:cs="Calibri"/>
          <w:sz w:val="20"/>
          <w:szCs w:val="20"/>
        </w:rPr>
      </w:pPr>
    </w:p>
    <w:p w14:paraId="56E2F112" w14:textId="77777777" w:rsidR="00117865" w:rsidRPr="00860D6C" w:rsidRDefault="00117865" w:rsidP="00860D6C">
      <w:pPr>
        <w:pStyle w:val="Standard"/>
        <w:spacing w:line="276" w:lineRule="auto"/>
        <w:jc w:val="center"/>
        <w:rPr>
          <w:rStyle w:val="Numerstrony"/>
          <w:rFonts w:cs="Calibri"/>
          <w:bCs/>
          <w:iCs/>
          <w:sz w:val="20"/>
          <w:szCs w:val="20"/>
        </w:rPr>
      </w:pPr>
      <w:r w:rsidRPr="00860D6C">
        <w:rPr>
          <w:rStyle w:val="Numerstrony"/>
          <w:rFonts w:cs="Calibri"/>
          <w:bCs/>
          <w:iCs/>
          <w:sz w:val="20"/>
          <w:szCs w:val="20"/>
        </w:rPr>
        <w:t>Sąd Rejonowy w Braniewie</w:t>
      </w:r>
    </w:p>
    <w:p w14:paraId="5B472E5B" w14:textId="77777777" w:rsidR="00117865" w:rsidRPr="00860D6C" w:rsidRDefault="00117865" w:rsidP="00860D6C">
      <w:pPr>
        <w:pStyle w:val="Standard"/>
        <w:spacing w:line="276" w:lineRule="auto"/>
        <w:jc w:val="center"/>
        <w:rPr>
          <w:rStyle w:val="Numerstrony"/>
          <w:rFonts w:cs="Calibri"/>
          <w:bCs/>
          <w:iCs/>
          <w:sz w:val="20"/>
          <w:szCs w:val="20"/>
        </w:rPr>
      </w:pPr>
      <w:r w:rsidRPr="00860D6C">
        <w:rPr>
          <w:rStyle w:val="Numerstrony"/>
          <w:rFonts w:cs="Calibri"/>
          <w:bCs/>
          <w:iCs/>
          <w:sz w:val="20"/>
          <w:szCs w:val="20"/>
        </w:rPr>
        <w:t>ul. Sądowa 1</w:t>
      </w:r>
    </w:p>
    <w:p w14:paraId="54CA4BB3" w14:textId="77777777" w:rsidR="00117865" w:rsidRPr="00860D6C" w:rsidRDefault="00117865" w:rsidP="00860D6C">
      <w:pPr>
        <w:pStyle w:val="Standard"/>
        <w:spacing w:line="276" w:lineRule="auto"/>
        <w:jc w:val="center"/>
        <w:rPr>
          <w:rFonts w:cs="Calibri"/>
          <w:sz w:val="20"/>
          <w:szCs w:val="20"/>
        </w:rPr>
      </w:pPr>
      <w:r w:rsidRPr="00860D6C">
        <w:rPr>
          <w:rStyle w:val="Numerstrony"/>
          <w:rFonts w:cs="Calibri"/>
          <w:bCs/>
          <w:iCs/>
          <w:sz w:val="20"/>
          <w:szCs w:val="20"/>
        </w:rPr>
        <w:t>14-500 Braniewo</w:t>
      </w:r>
    </w:p>
    <w:p w14:paraId="6790AA92" w14:textId="77777777" w:rsidR="00A963F2" w:rsidRPr="00860D6C" w:rsidRDefault="00A963F2" w:rsidP="00860D6C">
      <w:pPr>
        <w:pStyle w:val="Standard"/>
        <w:spacing w:line="276" w:lineRule="auto"/>
        <w:ind w:left="10" w:right="76"/>
        <w:jc w:val="center"/>
        <w:rPr>
          <w:rFonts w:cs="Calibri"/>
          <w:sz w:val="20"/>
          <w:szCs w:val="20"/>
        </w:rPr>
      </w:pPr>
    </w:p>
    <w:p w14:paraId="75C5AB45" w14:textId="77777777" w:rsidR="00F11036" w:rsidRPr="00860D6C" w:rsidRDefault="00F11036" w:rsidP="00860D6C">
      <w:pPr>
        <w:pStyle w:val="Standard"/>
        <w:spacing w:line="276" w:lineRule="auto"/>
        <w:ind w:left="10" w:right="76"/>
        <w:jc w:val="both"/>
        <w:rPr>
          <w:rFonts w:cs="Calibri"/>
          <w:sz w:val="20"/>
          <w:szCs w:val="20"/>
        </w:rPr>
      </w:pPr>
    </w:p>
    <w:p w14:paraId="3B487A51" w14:textId="0D6350A4" w:rsidR="00F11036" w:rsidRPr="00860D6C" w:rsidRDefault="00EF230B" w:rsidP="00860D6C">
      <w:pPr>
        <w:pStyle w:val="Standard"/>
        <w:spacing w:line="276" w:lineRule="auto"/>
        <w:jc w:val="both"/>
        <w:rPr>
          <w:rFonts w:cs="Calibri"/>
          <w:sz w:val="20"/>
          <w:szCs w:val="20"/>
        </w:rPr>
      </w:pPr>
      <w:r w:rsidRPr="00860D6C">
        <w:rPr>
          <w:rFonts w:cs="Calibri"/>
          <w:sz w:val="20"/>
          <w:szCs w:val="20"/>
        </w:rPr>
        <w:t>zaprasza do złożenia oferty w</w:t>
      </w:r>
      <w:r w:rsidR="001465DF" w:rsidRPr="00860D6C">
        <w:rPr>
          <w:rFonts w:cs="Calibri"/>
          <w:sz w:val="20"/>
          <w:szCs w:val="20"/>
        </w:rPr>
        <w:t xml:space="preserve"> postępowaniu prowadzonym</w:t>
      </w:r>
      <w:r w:rsidRPr="00860D6C">
        <w:rPr>
          <w:rFonts w:cs="Calibri"/>
          <w:sz w:val="20"/>
          <w:szCs w:val="20"/>
        </w:rPr>
        <w:t xml:space="preserve"> </w:t>
      </w:r>
      <w:r w:rsidR="001465DF" w:rsidRPr="00860D6C">
        <w:rPr>
          <w:rFonts w:cs="Calibri"/>
          <w:sz w:val="20"/>
          <w:szCs w:val="20"/>
        </w:rPr>
        <w:t>na podstawie</w:t>
      </w:r>
      <w:r w:rsidRPr="00860D6C">
        <w:rPr>
          <w:rFonts w:cs="Calibri"/>
          <w:sz w:val="20"/>
          <w:szCs w:val="20"/>
        </w:rPr>
        <w:t xml:space="preserve"> art. </w:t>
      </w:r>
      <w:r w:rsidR="001465DF" w:rsidRPr="00860D6C">
        <w:rPr>
          <w:rFonts w:cs="Calibri"/>
          <w:sz w:val="20"/>
          <w:szCs w:val="20"/>
        </w:rPr>
        <w:t>359</w:t>
      </w:r>
      <w:r w:rsidRPr="00860D6C">
        <w:rPr>
          <w:rFonts w:cs="Calibri"/>
          <w:sz w:val="20"/>
          <w:szCs w:val="20"/>
        </w:rPr>
        <w:t xml:space="preserve"> (</w:t>
      </w:r>
      <w:r w:rsidR="001465DF" w:rsidRPr="00860D6C">
        <w:rPr>
          <w:rFonts w:cs="Calibri"/>
          <w:sz w:val="20"/>
          <w:szCs w:val="20"/>
        </w:rPr>
        <w:t>postępowanie prowadzone jako usługi społeczne</w:t>
      </w:r>
      <w:r w:rsidRPr="00860D6C">
        <w:rPr>
          <w:rFonts w:cs="Calibri"/>
          <w:sz w:val="20"/>
          <w:szCs w:val="20"/>
        </w:rPr>
        <w:t>) ustawy z 11 września 2019 r. - Prawo zamówień publicznych (zwanej dalej ustawą Pzp) (</w:t>
      </w:r>
      <w:r w:rsidR="00717193" w:rsidRPr="00860D6C">
        <w:rPr>
          <w:rFonts w:cs="Calibri"/>
          <w:sz w:val="20"/>
          <w:szCs w:val="20"/>
        </w:rPr>
        <w:t>Dz. U. z 2024</w:t>
      </w:r>
      <w:r w:rsidRPr="00860D6C">
        <w:rPr>
          <w:rFonts w:cs="Calibri"/>
          <w:sz w:val="20"/>
          <w:szCs w:val="20"/>
        </w:rPr>
        <w:t xml:space="preserve"> r. poz. </w:t>
      </w:r>
      <w:r w:rsidR="00717193" w:rsidRPr="00860D6C">
        <w:rPr>
          <w:rFonts w:cs="Calibri"/>
          <w:sz w:val="20"/>
          <w:szCs w:val="20"/>
        </w:rPr>
        <w:t>1320 ze zm.</w:t>
      </w:r>
      <w:r w:rsidR="00860D6C" w:rsidRPr="00860D6C">
        <w:rPr>
          <w:rFonts w:cs="Calibri"/>
          <w:sz w:val="20"/>
          <w:szCs w:val="20"/>
        </w:rPr>
        <w:t>)</w:t>
      </w:r>
      <w:r w:rsidR="00717193" w:rsidRPr="00860D6C">
        <w:rPr>
          <w:rFonts w:cs="Calibri"/>
          <w:sz w:val="20"/>
          <w:szCs w:val="20"/>
        </w:rPr>
        <w:t xml:space="preserve"> </w:t>
      </w:r>
      <w:r w:rsidRPr="00860D6C">
        <w:rPr>
          <w:rFonts w:cs="Calibri"/>
          <w:sz w:val="20"/>
          <w:szCs w:val="20"/>
        </w:rPr>
        <w:t xml:space="preserve"> na </w:t>
      </w:r>
      <w:r w:rsidR="007C6088" w:rsidRPr="00860D6C">
        <w:rPr>
          <w:rFonts w:cs="Calibri"/>
          <w:b/>
          <w:sz w:val="20"/>
          <w:szCs w:val="20"/>
        </w:rPr>
        <w:t>USŁUGĘ</w:t>
      </w:r>
      <w:r w:rsidRPr="00860D6C">
        <w:rPr>
          <w:rFonts w:cs="Calibri"/>
          <w:sz w:val="20"/>
          <w:szCs w:val="20"/>
        </w:rPr>
        <w:t xml:space="preserve">  pn:</w:t>
      </w:r>
    </w:p>
    <w:p w14:paraId="66893FD4" w14:textId="77777777" w:rsidR="00F11036" w:rsidRPr="00860D6C" w:rsidRDefault="00F11036" w:rsidP="00860D6C">
      <w:pPr>
        <w:pStyle w:val="Standard"/>
        <w:spacing w:line="276" w:lineRule="auto"/>
        <w:jc w:val="center"/>
        <w:rPr>
          <w:rFonts w:cs="Calibri"/>
          <w:sz w:val="20"/>
          <w:szCs w:val="20"/>
        </w:rPr>
      </w:pPr>
    </w:p>
    <w:p w14:paraId="3A629004" w14:textId="77777777" w:rsidR="00F11036" w:rsidRPr="00860D6C" w:rsidRDefault="00F11036" w:rsidP="00860D6C">
      <w:pPr>
        <w:pStyle w:val="Standard"/>
        <w:spacing w:line="276" w:lineRule="auto"/>
        <w:jc w:val="center"/>
        <w:rPr>
          <w:rFonts w:cs="Calibri"/>
          <w:sz w:val="20"/>
          <w:szCs w:val="20"/>
        </w:rPr>
      </w:pPr>
    </w:p>
    <w:p w14:paraId="723BC7C9" w14:textId="77777777" w:rsidR="00F11036" w:rsidRPr="00860D6C" w:rsidRDefault="00F11036" w:rsidP="00860D6C">
      <w:pPr>
        <w:pStyle w:val="Standard"/>
        <w:spacing w:line="276" w:lineRule="auto"/>
        <w:jc w:val="center"/>
        <w:rPr>
          <w:rFonts w:cs="Calibri"/>
          <w:sz w:val="20"/>
          <w:szCs w:val="20"/>
        </w:rPr>
      </w:pPr>
    </w:p>
    <w:p w14:paraId="7A6C5E28" w14:textId="77777777" w:rsidR="00F11036" w:rsidRPr="00860D6C" w:rsidRDefault="00F11036" w:rsidP="00860D6C">
      <w:pPr>
        <w:pStyle w:val="Standard"/>
        <w:spacing w:line="276" w:lineRule="auto"/>
        <w:jc w:val="center"/>
        <w:rPr>
          <w:rFonts w:cs="Calibri"/>
          <w:sz w:val="20"/>
          <w:szCs w:val="20"/>
        </w:rPr>
      </w:pPr>
    </w:p>
    <w:p w14:paraId="2A65135A" w14:textId="77777777" w:rsidR="00F11036" w:rsidRPr="00860D6C" w:rsidRDefault="00F11036" w:rsidP="00860D6C">
      <w:pPr>
        <w:pStyle w:val="Standard"/>
        <w:spacing w:line="276" w:lineRule="auto"/>
        <w:rPr>
          <w:rFonts w:cs="Calibri"/>
          <w:sz w:val="20"/>
          <w:szCs w:val="20"/>
        </w:rPr>
      </w:pPr>
    </w:p>
    <w:p w14:paraId="02A4300D" w14:textId="77777777" w:rsidR="00F11036" w:rsidRPr="00860D6C" w:rsidRDefault="00F11036" w:rsidP="00860D6C">
      <w:pPr>
        <w:pStyle w:val="Standard"/>
        <w:spacing w:line="276" w:lineRule="auto"/>
        <w:rPr>
          <w:rFonts w:cs="Calibri"/>
          <w:sz w:val="20"/>
          <w:szCs w:val="20"/>
        </w:rPr>
      </w:pPr>
    </w:p>
    <w:p w14:paraId="6FD419B8" w14:textId="77777777" w:rsidR="00F11036" w:rsidRPr="00860D6C" w:rsidRDefault="00F11036" w:rsidP="00860D6C">
      <w:pPr>
        <w:pStyle w:val="Standard"/>
        <w:spacing w:line="276" w:lineRule="auto"/>
        <w:jc w:val="center"/>
        <w:rPr>
          <w:rFonts w:cs="Calibri"/>
          <w:sz w:val="20"/>
          <w:szCs w:val="20"/>
        </w:rPr>
      </w:pPr>
    </w:p>
    <w:p w14:paraId="53BE185C" w14:textId="2E0DCD1D" w:rsidR="007C6088" w:rsidRPr="00860D6C" w:rsidRDefault="007C6088" w:rsidP="00860D6C">
      <w:pPr>
        <w:keepLines/>
        <w:spacing w:after="0" w:line="276" w:lineRule="auto"/>
        <w:jc w:val="center"/>
        <w:rPr>
          <w:rFonts w:eastAsia="Times New Roman" w:cs="Calibri"/>
          <w:sz w:val="20"/>
          <w:szCs w:val="20"/>
        </w:rPr>
      </w:pPr>
      <w:bookmarkStart w:id="0" w:name="_Hlk155792895"/>
      <w:r w:rsidRPr="00860D6C">
        <w:rPr>
          <w:rStyle w:val="Numerstrony"/>
          <w:rFonts w:cs="Calibri"/>
          <w:b/>
          <w:bCs/>
          <w:sz w:val="20"/>
          <w:szCs w:val="20"/>
        </w:rPr>
        <w:t>OCHRONA FIZYCZNA OSÓB I MIENIA</w:t>
      </w:r>
    </w:p>
    <w:bookmarkEnd w:id="0"/>
    <w:p w14:paraId="0527B46D" w14:textId="77777777" w:rsidR="00F11036" w:rsidRPr="00860D6C" w:rsidRDefault="00F11036" w:rsidP="00860D6C">
      <w:pPr>
        <w:pStyle w:val="Standard"/>
        <w:spacing w:line="276" w:lineRule="auto"/>
        <w:rPr>
          <w:rFonts w:cs="Calibri"/>
          <w:sz w:val="20"/>
          <w:szCs w:val="20"/>
        </w:rPr>
      </w:pPr>
    </w:p>
    <w:p w14:paraId="5F417A1C" w14:textId="77777777" w:rsidR="00F11036" w:rsidRPr="00860D6C" w:rsidRDefault="00F11036" w:rsidP="00860D6C">
      <w:pPr>
        <w:pStyle w:val="Standard"/>
        <w:spacing w:line="276" w:lineRule="auto"/>
        <w:rPr>
          <w:rFonts w:cs="Calibri"/>
          <w:sz w:val="20"/>
          <w:szCs w:val="20"/>
        </w:rPr>
      </w:pPr>
    </w:p>
    <w:p w14:paraId="6DF66D12" w14:textId="77777777" w:rsidR="00F11036" w:rsidRPr="00860D6C" w:rsidRDefault="00F11036" w:rsidP="00860D6C">
      <w:pPr>
        <w:pStyle w:val="Standard"/>
        <w:spacing w:line="276" w:lineRule="auto"/>
        <w:rPr>
          <w:rFonts w:cs="Calibri"/>
          <w:sz w:val="20"/>
          <w:szCs w:val="20"/>
        </w:rPr>
      </w:pPr>
    </w:p>
    <w:p w14:paraId="21C330C5" w14:textId="77777777" w:rsidR="00F11036" w:rsidRPr="00860D6C" w:rsidRDefault="00F11036" w:rsidP="00860D6C">
      <w:pPr>
        <w:pStyle w:val="Standard"/>
        <w:spacing w:line="276" w:lineRule="auto"/>
        <w:rPr>
          <w:rFonts w:cs="Calibri"/>
          <w:sz w:val="20"/>
          <w:szCs w:val="20"/>
        </w:rPr>
      </w:pPr>
    </w:p>
    <w:p w14:paraId="5832B854" w14:textId="77777777" w:rsidR="00F11036" w:rsidRPr="00860D6C" w:rsidRDefault="00F11036" w:rsidP="00860D6C">
      <w:pPr>
        <w:pStyle w:val="Standard"/>
        <w:spacing w:line="276" w:lineRule="auto"/>
        <w:rPr>
          <w:rFonts w:cs="Calibri"/>
          <w:sz w:val="20"/>
          <w:szCs w:val="20"/>
        </w:rPr>
      </w:pPr>
    </w:p>
    <w:p w14:paraId="2CD64249" w14:textId="77777777" w:rsidR="00F11036" w:rsidRPr="00860D6C" w:rsidRDefault="00EF230B" w:rsidP="00860D6C">
      <w:pPr>
        <w:pStyle w:val="Standard"/>
        <w:spacing w:line="276" w:lineRule="auto"/>
        <w:jc w:val="right"/>
        <w:rPr>
          <w:rFonts w:cs="Calibri"/>
          <w:sz w:val="20"/>
          <w:szCs w:val="20"/>
        </w:rPr>
      </w:pPr>
      <w:r w:rsidRPr="00860D6C">
        <w:rPr>
          <w:rFonts w:cs="Calibri"/>
          <w:b/>
          <w:sz w:val="20"/>
          <w:szCs w:val="20"/>
        </w:rPr>
        <w:t xml:space="preserve">                                                                                                                                                                               </w:t>
      </w:r>
    </w:p>
    <w:p w14:paraId="32B9C735" w14:textId="77777777" w:rsidR="00F11036" w:rsidRPr="00860D6C" w:rsidRDefault="00F11036" w:rsidP="00860D6C">
      <w:pPr>
        <w:pStyle w:val="Standard"/>
        <w:tabs>
          <w:tab w:val="right" w:pos="9025"/>
        </w:tabs>
        <w:spacing w:line="276" w:lineRule="auto"/>
        <w:rPr>
          <w:rFonts w:cs="Calibri"/>
          <w:sz w:val="20"/>
          <w:szCs w:val="20"/>
        </w:rPr>
      </w:pPr>
    </w:p>
    <w:p w14:paraId="1C1C0A2F" w14:textId="77777777" w:rsidR="00F11036" w:rsidRPr="00860D6C" w:rsidRDefault="00F11036" w:rsidP="00860D6C">
      <w:pPr>
        <w:pStyle w:val="Standard"/>
        <w:spacing w:line="276" w:lineRule="auto"/>
        <w:rPr>
          <w:rFonts w:cs="Calibri"/>
          <w:sz w:val="20"/>
          <w:szCs w:val="20"/>
        </w:rPr>
      </w:pPr>
    </w:p>
    <w:p w14:paraId="7ABF5CF3" w14:textId="77777777" w:rsidR="00F11036" w:rsidRPr="00860D6C" w:rsidRDefault="00F11036" w:rsidP="00860D6C">
      <w:pPr>
        <w:pStyle w:val="Standard"/>
        <w:spacing w:line="276" w:lineRule="auto"/>
        <w:rPr>
          <w:rFonts w:cs="Calibri"/>
          <w:sz w:val="20"/>
          <w:szCs w:val="20"/>
        </w:rPr>
      </w:pPr>
    </w:p>
    <w:p w14:paraId="1A5DD91B" w14:textId="77777777" w:rsidR="00F11036" w:rsidRPr="00860D6C" w:rsidRDefault="00F11036" w:rsidP="00860D6C">
      <w:pPr>
        <w:pStyle w:val="Standard"/>
        <w:spacing w:line="276" w:lineRule="auto"/>
        <w:rPr>
          <w:rFonts w:cs="Calibri"/>
          <w:sz w:val="20"/>
          <w:szCs w:val="20"/>
        </w:rPr>
      </w:pPr>
    </w:p>
    <w:p w14:paraId="1D5E99FB" w14:textId="77777777" w:rsidR="00F11036" w:rsidRPr="00860D6C" w:rsidRDefault="00F11036" w:rsidP="00860D6C">
      <w:pPr>
        <w:pStyle w:val="Standard"/>
        <w:spacing w:line="276" w:lineRule="auto"/>
        <w:rPr>
          <w:rFonts w:cs="Calibri"/>
          <w:sz w:val="20"/>
          <w:szCs w:val="20"/>
        </w:rPr>
      </w:pPr>
    </w:p>
    <w:p w14:paraId="5145FC5D" w14:textId="77777777" w:rsidR="00F11036" w:rsidRPr="00860D6C" w:rsidRDefault="00F11036" w:rsidP="00860D6C">
      <w:pPr>
        <w:pStyle w:val="Standard"/>
        <w:spacing w:line="276" w:lineRule="auto"/>
        <w:rPr>
          <w:rFonts w:cs="Calibri"/>
          <w:sz w:val="20"/>
          <w:szCs w:val="20"/>
        </w:rPr>
      </w:pPr>
    </w:p>
    <w:p w14:paraId="04EF4EE2" w14:textId="77777777" w:rsidR="00F11036" w:rsidRPr="00860D6C" w:rsidRDefault="00F11036" w:rsidP="00860D6C">
      <w:pPr>
        <w:pStyle w:val="Standard"/>
        <w:spacing w:line="276" w:lineRule="auto"/>
        <w:rPr>
          <w:rFonts w:cs="Calibri"/>
          <w:sz w:val="20"/>
          <w:szCs w:val="20"/>
        </w:rPr>
      </w:pPr>
    </w:p>
    <w:p w14:paraId="6BB1F86F" w14:textId="77777777" w:rsidR="00F11036" w:rsidRPr="00860D6C" w:rsidRDefault="00F11036" w:rsidP="00860D6C">
      <w:pPr>
        <w:pStyle w:val="Standard"/>
        <w:spacing w:line="276" w:lineRule="auto"/>
        <w:rPr>
          <w:rFonts w:cs="Calibri"/>
          <w:sz w:val="20"/>
          <w:szCs w:val="20"/>
        </w:rPr>
      </w:pPr>
    </w:p>
    <w:p w14:paraId="2594AD57" w14:textId="77777777" w:rsidR="00F11036" w:rsidRPr="00860D6C" w:rsidRDefault="00F11036" w:rsidP="00860D6C">
      <w:pPr>
        <w:pStyle w:val="Standard"/>
        <w:spacing w:line="276" w:lineRule="auto"/>
        <w:rPr>
          <w:rFonts w:cs="Calibri"/>
          <w:sz w:val="20"/>
          <w:szCs w:val="20"/>
        </w:rPr>
      </w:pPr>
    </w:p>
    <w:p w14:paraId="53CAB58D" w14:textId="77777777" w:rsidR="00F11036" w:rsidRPr="00860D6C" w:rsidRDefault="00F11036" w:rsidP="00860D6C">
      <w:pPr>
        <w:pStyle w:val="Standard"/>
        <w:spacing w:line="276" w:lineRule="auto"/>
        <w:rPr>
          <w:rFonts w:cs="Calibri"/>
          <w:sz w:val="20"/>
          <w:szCs w:val="20"/>
        </w:rPr>
      </w:pPr>
    </w:p>
    <w:p w14:paraId="22A3BEFC" w14:textId="77777777" w:rsidR="00F11036" w:rsidRPr="00860D6C" w:rsidRDefault="00F11036" w:rsidP="00860D6C">
      <w:pPr>
        <w:pStyle w:val="Standard"/>
        <w:spacing w:line="276" w:lineRule="auto"/>
        <w:rPr>
          <w:rFonts w:cs="Calibri"/>
          <w:sz w:val="20"/>
          <w:szCs w:val="20"/>
        </w:rPr>
      </w:pPr>
    </w:p>
    <w:p w14:paraId="7EE29E70" w14:textId="77777777" w:rsidR="00F11036" w:rsidRPr="00860D6C" w:rsidRDefault="00F11036" w:rsidP="00860D6C">
      <w:pPr>
        <w:pStyle w:val="Standard"/>
        <w:spacing w:line="276" w:lineRule="auto"/>
        <w:rPr>
          <w:rFonts w:cs="Calibri"/>
          <w:sz w:val="20"/>
          <w:szCs w:val="20"/>
        </w:rPr>
      </w:pPr>
    </w:p>
    <w:p w14:paraId="56E5272C" w14:textId="77777777" w:rsidR="00F11036" w:rsidRPr="00860D6C" w:rsidRDefault="00F11036" w:rsidP="00860D6C">
      <w:pPr>
        <w:pStyle w:val="Standard"/>
        <w:spacing w:line="276" w:lineRule="auto"/>
        <w:rPr>
          <w:rFonts w:cs="Calibri"/>
          <w:sz w:val="20"/>
          <w:szCs w:val="20"/>
        </w:rPr>
      </w:pPr>
    </w:p>
    <w:p w14:paraId="301C9FD2" w14:textId="77777777" w:rsidR="00F11036" w:rsidRPr="00860D6C" w:rsidRDefault="00F11036" w:rsidP="00860D6C">
      <w:pPr>
        <w:pStyle w:val="Standard"/>
        <w:spacing w:line="276" w:lineRule="auto"/>
        <w:rPr>
          <w:rFonts w:cs="Calibri"/>
          <w:sz w:val="20"/>
          <w:szCs w:val="20"/>
        </w:rPr>
      </w:pPr>
    </w:p>
    <w:p w14:paraId="552C1726" w14:textId="77777777" w:rsidR="00F11036" w:rsidRPr="00860D6C" w:rsidRDefault="00F11036" w:rsidP="00860D6C">
      <w:pPr>
        <w:pStyle w:val="Standard"/>
        <w:spacing w:line="276" w:lineRule="auto"/>
        <w:rPr>
          <w:rFonts w:cs="Calibri"/>
          <w:sz w:val="20"/>
          <w:szCs w:val="20"/>
        </w:rPr>
      </w:pPr>
    </w:p>
    <w:p w14:paraId="76E6CF07" w14:textId="77777777" w:rsidR="00F11036" w:rsidRPr="00860D6C" w:rsidRDefault="00F11036" w:rsidP="00860D6C">
      <w:pPr>
        <w:pStyle w:val="Standard"/>
        <w:spacing w:line="276" w:lineRule="auto"/>
        <w:rPr>
          <w:rFonts w:cs="Calibri"/>
          <w:sz w:val="20"/>
          <w:szCs w:val="20"/>
        </w:rPr>
      </w:pPr>
    </w:p>
    <w:p w14:paraId="670668F8" w14:textId="77777777" w:rsidR="00A963F2" w:rsidRPr="00860D6C" w:rsidRDefault="00A963F2" w:rsidP="00860D6C">
      <w:pPr>
        <w:pStyle w:val="Standard"/>
        <w:spacing w:line="276" w:lineRule="auto"/>
        <w:rPr>
          <w:rFonts w:cs="Calibri"/>
          <w:sz w:val="20"/>
          <w:szCs w:val="20"/>
        </w:rPr>
      </w:pPr>
    </w:p>
    <w:p w14:paraId="0FA12CA4" w14:textId="77777777" w:rsidR="00F11036" w:rsidRPr="00860D6C" w:rsidRDefault="00F11036" w:rsidP="00860D6C">
      <w:pPr>
        <w:pStyle w:val="Standard"/>
        <w:spacing w:line="276" w:lineRule="auto"/>
        <w:rPr>
          <w:rFonts w:cs="Calibri"/>
          <w:sz w:val="20"/>
          <w:szCs w:val="20"/>
        </w:rPr>
      </w:pPr>
    </w:p>
    <w:p w14:paraId="353A550A" w14:textId="77777777" w:rsidR="00F11036" w:rsidRPr="00860D6C" w:rsidRDefault="00EF230B" w:rsidP="00860D6C">
      <w:pPr>
        <w:pStyle w:val="Nagwek2"/>
        <w:spacing w:before="0" w:after="0" w:line="276" w:lineRule="auto"/>
        <w:rPr>
          <w:rFonts w:cs="Calibri"/>
          <w:sz w:val="20"/>
          <w:szCs w:val="20"/>
        </w:rPr>
      </w:pPr>
      <w:r w:rsidRPr="00860D6C">
        <w:rPr>
          <w:rFonts w:cs="Calibri"/>
          <w:noProof/>
          <w:sz w:val="20"/>
          <w:szCs w:val="20"/>
          <w:lang w:eastAsia="pl-PL"/>
        </w:rPr>
        <mc:AlternateContent>
          <mc:Choice Requires="wps">
            <w:drawing>
              <wp:anchor distT="40005" distB="69215" distL="0" distR="137795" simplePos="0" relativeHeight="3" behindDoc="0" locked="0" layoutInCell="0" allowOverlap="1" wp14:anchorId="12668DF4" wp14:editId="63A66AF0">
                <wp:simplePos x="0" y="0"/>
                <wp:positionH relativeFrom="margin">
                  <wp:posOffset>-47625</wp:posOffset>
                </wp:positionH>
                <wp:positionV relativeFrom="paragraph">
                  <wp:posOffset>10795</wp:posOffset>
                </wp:positionV>
                <wp:extent cx="5743575" cy="501015"/>
                <wp:effectExtent l="0" t="0" r="28575" b="13335"/>
                <wp:wrapSquare wrapText="bothSides"/>
                <wp:docPr id="1" name="Pole tekstowe 2"/>
                <wp:cNvGraphicFramePr/>
                <a:graphic xmlns:a="http://schemas.openxmlformats.org/drawingml/2006/main">
                  <a:graphicData uri="http://schemas.microsoft.com/office/word/2010/wordprocessingShape">
                    <wps:wsp>
                      <wps:cNvSpPr/>
                      <wps:spPr>
                        <a:xfrm>
                          <a:off x="0" y="0"/>
                          <a:ext cx="5743575" cy="501015"/>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57F5EA33" w14:textId="77777777" w:rsidR="00510E8A" w:rsidRDefault="00510E8A">
                            <w:pPr>
                              <w:pStyle w:val="Nagwek2"/>
                              <w:jc w:val="both"/>
                            </w:pPr>
                            <w:r>
                              <w:rPr>
                                <w:rFonts w:cs="Calibri"/>
                                <w:b/>
                                <w:sz w:val="20"/>
                                <w:szCs w:val="20"/>
                              </w:rPr>
                              <w:t>I.</w:t>
                            </w:r>
                            <w:r>
                              <w:rPr>
                                <w:rFonts w:cs="Calibri"/>
                                <w:sz w:val="20"/>
                                <w:szCs w:val="20"/>
                              </w:rPr>
                              <w:t xml:space="preserve"> </w:t>
                            </w:r>
                            <w:r>
                              <w:rPr>
                                <w:rFonts w:cs="Calibri"/>
                                <w:b/>
                                <w:sz w:val="20"/>
                                <w:szCs w:val="20"/>
                              </w:rPr>
                              <w:t>NAZWA ORAZ DANE ADRESOWE ZAMAWIAJĄCEGO</w:t>
                            </w:r>
                          </w:p>
                          <w:p w14:paraId="10267A3A" w14:textId="77777777" w:rsidR="00510E8A" w:rsidRDefault="00510E8A">
                            <w:pPr>
                              <w:pStyle w:val="Zawartoramki"/>
                            </w:pPr>
                          </w:p>
                        </w:txbxContent>
                      </wps:txbx>
                      <wps:bodyPr wrap="square" anchor="t">
                        <a:noAutofit/>
                      </wps:bodyPr>
                    </wps:wsp>
                  </a:graphicData>
                </a:graphic>
                <wp14:sizeRelH relativeFrom="margin">
                  <wp14:pctWidth>0</wp14:pctWidth>
                </wp14:sizeRelH>
                <wp14:sizeRelV relativeFrom="margin">
                  <wp14:pctHeight>0</wp14:pctHeight>
                </wp14:sizeRelV>
              </wp:anchor>
            </w:drawing>
          </mc:Choice>
          <mc:Fallback>
            <w:pict>
              <v:rect w14:anchorId="12668DF4" id="Pole tekstowe 2" o:spid="_x0000_s1026" style="position:absolute;margin-left:-3.75pt;margin-top:.85pt;width:452.25pt;height:39.45pt;z-index:3;visibility:visible;mso-wrap-style:square;mso-width-percent:0;mso-height-percent:0;mso-wrap-distance-left:0;mso-wrap-distance-top:3.15pt;mso-wrap-distance-right:10.85pt;mso-wrap-distance-bottom:5.45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" o:allowincell="f">
                <v:textbox>
                  <w:txbxContent>
                    <w:p w14:paraId="57F5EA33" w14:textId="77777777" w:rsidR="00510E8A" w:rsidRDefault="00510E8A">
                      <w:pPr>
                        <w:pStyle w:val="Nagwek2"/>
                        <w:jc w:val="both"/>
                      </w:pPr>
                      <w:r>
                        <w:rPr>
                          <w:rFonts w:cs="Calibri"/>
                          <w:b/>
                          <w:sz w:val="20"/>
                          <w:szCs w:val="20"/>
                        </w:rPr>
                        <w:t>I.</w:t>
                      </w:r>
                      <w:r>
                        <w:rPr>
                          <w:rFonts w:cs="Calibri"/>
                          <w:sz w:val="20"/>
                          <w:szCs w:val="20"/>
                        </w:rPr>
                        <w:t xml:space="preserve"> </w:t>
                      </w:r>
                      <w:r>
                        <w:rPr>
                          <w:rFonts w:cs="Calibri"/>
                          <w:b/>
                          <w:sz w:val="20"/>
                          <w:szCs w:val="20"/>
                        </w:rPr>
                        <w:t>NAZWA ORAZ DANE ADRESOWE ZAMAWIAJĄCEGO</w:t>
                      </w:r>
                    </w:p>
                    <w:p w14:paraId="10267A3A" w14:textId="77777777" w:rsidR="00510E8A" w:rsidRDefault="00510E8A">
                      <w:pPr>
                        <w:pStyle w:val="Zawartoramki"/>
                      </w:pPr>
                    </w:p>
                  </w:txbxContent>
                </v:textbox>
                <w10:wrap type="square" anchorx="margin"/>
              </v:rect>
            </w:pict>
          </mc:Fallback>
        </mc:AlternateContent>
      </w:r>
      <w:bookmarkStart w:id="1" w:name="__RefHeading__993_30775664"/>
      <w:bookmarkStart w:id="2" w:name="_kabgz8l7slm3"/>
      <w:bookmarkEnd w:id="1"/>
      <w:bookmarkEnd w:id="2"/>
    </w:p>
    <w:p w14:paraId="1A1E872A" w14:textId="77777777" w:rsidR="007C6088" w:rsidRPr="00860D6C" w:rsidRDefault="00EF230B" w:rsidP="00860D6C">
      <w:pPr>
        <w:widowControl/>
        <w:shd w:val="clear" w:color="auto" w:fill="FFFFFF"/>
        <w:spacing w:after="0" w:line="276" w:lineRule="auto"/>
        <w:ind w:left="142"/>
        <w:rPr>
          <w:rFonts w:eastAsia="Times New Roman" w:cs="Calibri"/>
          <w:color w:val="000000"/>
          <w:sz w:val="20"/>
          <w:szCs w:val="20"/>
        </w:rPr>
      </w:pPr>
      <w:r w:rsidRPr="00860D6C">
        <w:rPr>
          <w:rFonts w:eastAsia="Times New Roman" w:cs="Calibri"/>
          <w:color w:val="000000"/>
          <w:sz w:val="20"/>
          <w:szCs w:val="20"/>
        </w:rPr>
        <w:t>Nazwa Zamawiającego:</w:t>
      </w:r>
    </w:p>
    <w:p w14:paraId="07D65DEE" w14:textId="77777777" w:rsidR="007C6088" w:rsidRPr="00860D6C" w:rsidRDefault="007C6088" w:rsidP="00860D6C">
      <w:pPr>
        <w:widowControl/>
        <w:shd w:val="clear" w:color="auto" w:fill="FFFFFF"/>
        <w:spacing w:after="0" w:line="276" w:lineRule="auto"/>
        <w:ind w:left="142"/>
        <w:rPr>
          <w:rFonts w:eastAsia="Times New Roman" w:cs="Calibri"/>
          <w:color w:val="000000"/>
          <w:sz w:val="20"/>
          <w:szCs w:val="20"/>
        </w:rPr>
      </w:pPr>
    </w:p>
    <w:p w14:paraId="68C8AB89" w14:textId="43A7BB16" w:rsidR="00F11036" w:rsidRPr="00860D6C" w:rsidRDefault="007C6088" w:rsidP="00860D6C">
      <w:pPr>
        <w:widowControl/>
        <w:shd w:val="clear" w:color="auto" w:fill="FFFFFF"/>
        <w:spacing w:after="0" w:line="276" w:lineRule="auto"/>
        <w:ind w:left="142"/>
        <w:rPr>
          <w:rFonts w:eastAsia="Times New Roman" w:cs="Calibri"/>
          <w:color w:val="000000"/>
          <w:sz w:val="20"/>
          <w:szCs w:val="20"/>
        </w:rPr>
      </w:pPr>
      <w:r w:rsidRPr="00860D6C">
        <w:rPr>
          <w:rStyle w:val="Numerstrony"/>
          <w:rFonts w:cs="Calibri"/>
          <w:bCs/>
          <w:iCs/>
          <w:sz w:val="20"/>
          <w:szCs w:val="20"/>
        </w:rPr>
        <w:t>Sąd Rejonowy w Braniewie</w:t>
      </w:r>
      <w:r w:rsidRPr="00860D6C">
        <w:rPr>
          <w:rFonts w:cs="Calibri"/>
          <w:sz w:val="20"/>
          <w:szCs w:val="20"/>
        </w:rPr>
        <w:t xml:space="preserve"> </w:t>
      </w:r>
    </w:p>
    <w:p w14:paraId="756997AF" w14:textId="77777777" w:rsidR="00F11036" w:rsidRPr="00860D6C" w:rsidRDefault="00EF230B" w:rsidP="00860D6C">
      <w:pPr>
        <w:widowControl/>
        <w:shd w:val="clear" w:color="auto" w:fill="FFFFFF"/>
        <w:spacing w:after="0" w:line="276" w:lineRule="auto"/>
        <w:ind w:left="142"/>
        <w:rPr>
          <w:rFonts w:eastAsia="Times New Roman" w:cs="Calibri"/>
          <w:color w:val="000000"/>
          <w:sz w:val="20"/>
          <w:szCs w:val="20"/>
        </w:rPr>
      </w:pPr>
      <w:r w:rsidRPr="00860D6C">
        <w:rPr>
          <w:rFonts w:eastAsia="Times New Roman" w:cs="Calibri"/>
          <w:color w:val="000000"/>
          <w:sz w:val="20"/>
          <w:szCs w:val="20"/>
        </w:rPr>
        <w:t xml:space="preserve">Adres Zamawiającego: </w:t>
      </w:r>
    </w:p>
    <w:p w14:paraId="301A0794" w14:textId="77777777" w:rsidR="007C6088" w:rsidRPr="00860D6C" w:rsidRDefault="007C6088" w:rsidP="00860D6C">
      <w:pPr>
        <w:pStyle w:val="Standard"/>
        <w:spacing w:line="276" w:lineRule="auto"/>
        <w:ind w:left="142"/>
        <w:rPr>
          <w:rStyle w:val="Numerstrony"/>
          <w:rFonts w:cs="Calibri"/>
          <w:bCs/>
          <w:iCs/>
          <w:sz w:val="20"/>
          <w:szCs w:val="20"/>
        </w:rPr>
      </w:pPr>
      <w:r w:rsidRPr="00860D6C">
        <w:rPr>
          <w:rStyle w:val="Numerstrony"/>
          <w:rFonts w:cs="Calibri"/>
          <w:bCs/>
          <w:iCs/>
          <w:sz w:val="20"/>
          <w:szCs w:val="20"/>
        </w:rPr>
        <w:t>ul. Sądowa 1</w:t>
      </w:r>
    </w:p>
    <w:p w14:paraId="71A17A07" w14:textId="77777777" w:rsidR="007C6088" w:rsidRPr="00860D6C" w:rsidRDefault="007C6088" w:rsidP="00860D6C">
      <w:pPr>
        <w:pStyle w:val="Standard"/>
        <w:spacing w:line="276" w:lineRule="auto"/>
        <w:ind w:left="142"/>
        <w:rPr>
          <w:rStyle w:val="Numerstrony"/>
          <w:rFonts w:cs="Calibri"/>
          <w:bCs/>
          <w:iCs/>
          <w:sz w:val="20"/>
          <w:szCs w:val="20"/>
        </w:rPr>
      </w:pPr>
      <w:r w:rsidRPr="00860D6C">
        <w:rPr>
          <w:rStyle w:val="Numerstrony"/>
          <w:rFonts w:cs="Calibri"/>
          <w:bCs/>
          <w:iCs/>
          <w:sz w:val="20"/>
          <w:szCs w:val="20"/>
        </w:rPr>
        <w:t>14-500 Braniewo</w:t>
      </w:r>
    </w:p>
    <w:p w14:paraId="1EAC90F2" w14:textId="77777777" w:rsidR="00717193" w:rsidRPr="00860D6C" w:rsidRDefault="00717193" w:rsidP="00860D6C">
      <w:pPr>
        <w:pStyle w:val="Standard"/>
        <w:shd w:val="clear" w:color="auto" w:fill="FFFFFF"/>
        <w:spacing w:line="276" w:lineRule="auto"/>
        <w:ind w:left="142"/>
        <w:jc w:val="both"/>
        <w:rPr>
          <w:rStyle w:val="Numerstrony"/>
          <w:rFonts w:cs="Calibri"/>
          <w:sz w:val="20"/>
          <w:szCs w:val="20"/>
        </w:rPr>
      </w:pPr>
      <w:r w:rsidRPr="00860D6C">
        <w:rPr>
          <w:rStyle w:val="Numerstrony"/>
          <w:rFonts w:cs="Calibri"/>
          <w:sz w:val="20"/>
          <w:szCs w:val="20"/>
        </w:rPr>
        <w:t>NIP: 582 13 12 890</w:t>
      </w:r>
      <w:r w:rsidRPr="00860D6C">
        <w:rPr>
          <w:rStyle w:val="Numerstrony"/>
          <w:rFonts w:cs="Calibri"/>
          <w:sz w:val="20"/>
          <w:szCs w:val="20"/>
        </w:rPr>
        <w:tab/>
      </w:r>
      <w:r w:rsidRPr="00860D6C">
        <w:rPr>
          <w:rStyle w:val="Numerstrony"/>
          <w:rFonts w:cs="Calibri"/>
          <w:sz w:val="20"/>
          <w:szCs w:val="20"/>
        </w:rPr>
        <w:tab/>
        <w:t xml:space="preserve">  </w:t>
      </w:r>
    </w:p>
    <w:p w14:paraId="5D414B36" w14:textId="77777777" w:rsidR="00717193" w:rsidRPr="00860D6C" w:rsidRDefault="00717193" w:rsidP="00860D6C">
      <w:pPr>
        <w:pStyle w:val="Standard"/>
        <w:shd w:val="clear" w:color="auto" w:fill="FFFFFF"/>
        <w:spacing w:line="276" w:lineRule="auto"/>
        <w:ind w:left="142"/>
        <w:jc w:val="both"/>
        <w:rPr>
          <w:rStyle w:val="Numerstrony"/>
          <w:rFonts w:cs="Calibri"/>
          <w:sz w:val="20"/>
          <w:szCs w:val="20"/>
        </w:rPr>
      </w:pPr>
      <w:r w:rsidRPr="00860D6C">
        <w:rPr>
          <w:rStyle w:val="Numerstrony"/>
          <w:rFonts w:cs="Calibri"/>
          <w:sz w:val="20"/>
          <w:szCs w:val="20"/>
        </w:rPr>
        <w:t>REGON: 000323476</w:t>
      </w:r>
    </w:p>
    <w:p w14:paraId="45C7E35C" w14:textId="77777777" w:rsidR="00F11036" w:rsidRPr="00860D6C" w:rsidRDefault="00F11036" w:rsidP="00860D6C">
      <w:pPr>
        <w:widowControl/>
        <w:shd w:val="clear" w:color="auto" w:fill="FFFFFF"/>
        <w:spacing w:after="0" w:line="276" w:lineRule="auto"/>
        <w:rPr>
          <w:rFonts w:eastAsia="Times New Roman" w:cs="Calibri"/>
          <w:color w:val="000000"/>
          <w:sz w:val="20"/>
          <w:szCs w:val="20"/>
        </w:rPr>
      </w:pPr>
    </w:p>
    <w:p w14:paraId="206A1EE9" w14:textId="77777777" w:rsidR="00F11036" w:rsidRPr="00860D6C" w:rsidRDefault="00EF230B" w:rsidP="00860D6C">
      <w:pPr>
        <w:widowControl/>
        <w:shd w:val="clear" w:color="auto" w:fill="FFFFFF"/>
        <w:spacing w:after="0" w:line="276" w:lineRule="auto"/>
        <w:ind w:left="142"/>
        <w:rPr>
          <w:rFonts w:eastAsia="Times New Roman" w:cs="Calibri"/>
          <w:color w:val="000000"/>
          <w:sz w:val="20"/>
          <w:szCs w:val="20"/>
        </w:rPr>
      </w:pPr>
      <w:r w:rsidRPr="00860D6C">
        <w:rPr>
          <w:rFonts w:eastAsia="Times New Roman" w:cs="Calibri"/>
          <w:color w:val="000000"/>
          <w:sz w:val="20"/>
          <w:szCs w:val="20"/>
        </w:rPr>
        <w:t>Numer telefonu Zamawiającego:</w:t>
      </w:r>
    </w:p>
    <w:p w14:paraId="223085FF" w14:textId="5A4439D2" w:rsidR="00F11036" w:rsidRPr="00860D6C" w:rsidRDefault="00EF230B" w:rsidP="00860D6C">
      <w:pPr>
        <w:widowControl/>
        <w:spacing w:after="0" w:line="276" w:lineRule="auto"/>
        <w:ind w:left="142"/>
        <w:jc w:val="both"/>
        <w:rPr>
          <w:rFonts w:eastAsia="Arial Unicode MS" w:cs="Calibri"/>
          <w:color w:val="000000"/>
          <w:sz w:val="20"/>
          <w:szCs w:val="20"/>
        </w:rPr>
      </w:pPr>
      <w:r w:rsidRPr="00860D6C">
        <w:rPr>
          <w:rFonts w:eastAsia="Arial Unicode MS" w:cs="Calibri"/>
          <w:color w:val="000000"/>
          <w:sz w:val="20"/>
          <w:szCs w:val="20"/>
        </w:rPr>
        <w:t>tel.</w:t>
      </w:r>
      <w:r w:rsidR="00B22CBB" w:rsidRPr="00860D6C">
        <w:rPr>
          <w:rFonts w:eastAsia="Arial Unicode MS" w:cs="Calibri"/>
          <w:color w:val="000000"/>
          <w:sz w:val="20"/>
          <w:szCs w:val="20"/>
        </w:rPr>
        <w:t>556465203</w:t>
      </w:r>
    </w:p>
    <w:p w14:paraId="3A9147B3" w14:textId="77777777" w:rsidR="00F11036" w:rsidRPr="00860D6C" w:rsidRDefault="00F11036" w:rsidP="00860D6C">
      <w:pPr>
        <w:widowControl/>
        <w:spacing w:after="0" w:line="276" w:lineRule="auto"/>
        <w:ind w:left="142"/>
        <w:jc w:val="both"/>
        <w:rPr>
          <w:rFonts w:eastAsia="Arial Unicode MS" w:cs="Calibri"/>
          <w:color w:val="000000"/>
          <w:sz w:val="20"/>
          <w:szCs w:val="20"/>
        </w:rPr>
      </w:pPr>
    </w:p>
    <w:p w14:paraId="7278837A" w14:textId="77777777" w:rsidR="00F11036" w:rsidRPr="00860D6C" w:rsidRDefault="00EF230B" w:rsidP="00860D6C">
      <w:pPr>
        <w:widowControl/>
        <w:spacing w:after="0" w:line="276" w:lineRule="auto"/>
        <w:ind w:left="142"/>
        <w:jc w:val="both"/>
        <w:rPr>
          <w:rFonts w:eastAsia="Arial Unicode MS" w:cs="Calibri"/>
          <w:color w:val="000000"/>
          <w:sz w:val="20"/>
          <w:szCs w:val="20"/>
        </w:rPr>
      </w:pPr>
      <w:r w:rsidRPr="00860D6C">
        <w:rPr>
          <w:rFonts w:eastAsia="Arial Unicode MS" w:cs="Calibri"/>
          <w:color w:val="000000"/>
          <w:sz w:val="20"/>
          <w:szCs w:val="20"/>
        </w:rPr>
        <w:t>Adres poczty elektronicznej</w:t>
      </w:r>
      <w:r w:rsidRPr="00860D6C">
        <w:rPr>
          <w:rFonts w:eastAsia="Arial Unicode MS" w:cs="Calibri"/>
          <w:iCs/>
          <w:color w:val="000000"/>
          <w:sz w:val="20"/>
          <w:szCs w:val="20"/>
        </w:rPr>
        <w:t xml:space="preserve"> Zamawiającego</w:t>
      </w:r>
      <w:r w:rsidRPr="00860D6C">
        <w:rPr>
          <w:rFonts w:eastAsia="Arial Unicode MS" w:cs="Calibri"/>
          <w:color w:val="000000"/>
          <w:sz w:val="20"/>
          <w:szCs w:val="20"/>
        </w:rPr>
        <w:t>:</w:t>
      </w:r>
    </w:p>
    <w:p w14:paraId="302DAD4F" w14:textId="52D51078" w:rsidR="00F11036" w:rsidRPr="00860D6C" w:rsidRDefault="00EF230B" w:rsidP="00860D6C">
      <w:pPr>
        <w:widowControl/>
        <w:spacing w:after="0" w:line="276" w:lineRule="auto"/>
        <w:ind w:left="142"/>
        <w:jc w:val="both"/>
        <w:rPr>
          <w:rFonts w:cs="Calibri"/>
          <w:sz w:val="20"/>
          <w:szCs w:val="20"/>
          <w:lang w:val="en-US"/>
        </w:rPr>
      </w:pPr>
      <w:r w:rsidRPr="00860D6C">
        <w:rPr>
          <w:rFonts w:cs="Calibri"/>
          <w:iCs/>
          <w:sz w:val="20"/>
          <w:szCs w:val="20"/>
          <w:lang w:val="en-US"/>
        </w:rPr>
        <w:t xml:space="preserve">adres e-mail: </w:t>
      </w:r>
      <w:r w:rsidR="007C6088" w:rsidRPr="00860D6C">
        <w:rPr>
          <w:rFonts w:cs="Calibri"/>
          <w:sz w:val="20"/>
          <w:szCs w:val="20"/>
          <w:lang w:val="en-US"/>
        </w:rPr>
        <w:t>przetargi@braniewo.sr.gov.pl</w:t>
      </w:r>
    </w:p>
    <w:p w14:paraId="635E723C" w14:textId="77777777" w:rsidR="00F11036" w:rsidRPr="00860D6C" w:rsidRDefault="00F11036" w:rsidP="00860D6C">
      <w:pPr>
        <w:widowControl/>
        <w:tabs>
          <w:tab w:val="left" w:pos="852"/>
          <w:tab w:val="left" w:pos="1707"/>
          <w:tab w:val="right" w:pos="9379"/>
        </w:tabs>
        <w:spacing w:after="0" w:line="276" w:lineRule="auto"/>
        <w:rPr>
          <w:rFonts w:cs="Calibri"/>
          <w:sz w:val="20"/>
          <w:szCs w:val="20"/>
          <w:lang w:val="en-US"/>
        </w:rPr>
      </w:pPr>
    </w:p>
    <w:p w14:paraId="39514D07" w14:textId="77777777" w:rsidR="00F11036" w:rsidRPr="00860D6C" w:rsidRDefault="00EF230B" w:rsidP="00860D6C">
      <w:pPr>
        <w:spacing w:after="0" w:line="276" w:lineRule="auto"/>
        <w:ind w:left="142"/>
        <w:jc w:val="both"/>
        <w:rPr>
          <w:rFonts w:eastAsia="Arial" w:cs="Calibri"/>
          <w:sz w:val="20"/>
          <w:szCs w:val="20"/>
          <w:lang w:eastAsia="pl-PL"/>
        </w:rPr>
      </w:pPr>
      <w:r w:rsidRPr="00860D6C">
        <w:rPr>
          <w:rFonts w:eastAsia="Arial" w:cs="Calibri"/>
          <w:sz w:val="20"/>
          <w:szCs w:val="20"/>
          <w:lang w:eastAsia="pl-PL"/>
        </w:rPr>
        <w:t xml:space="preserve">Adres strony internetowej prowadzonego postępowania: </w:t>
      </w:r>
    </w:p>
    <w:p w14:paraId="7F04C83A" w14:textId="77777777" w:rsidR="00F11036" w:rsidRPr="00860D6C" w:rsidRDefault="00F11036" w:rsidP="00860D6C">
      <w:pPr>
        <w:spacing w:after="0" w:line="276" w:lineRule="auto"/>
        <w:ind w:left="142"/>
        <w:jc w:val="both"/>
        <w:rPr>
          <w:rStyle w:val="Hipercze"/>
          <w:rFonts w:cs="Calibri"/>
          <w:color w:val="auto"/>
          <w:sz w:val="20"/>
          <w:szCs w:val="20"/>
          <w:u w:val="none"/>
          <w:shd w:val="clear" w:color="auto" w:fill="FFFFFF"/>
        </w:rPr>
      </w:pPr>
    </w:p>
    <w:p w14:paraId="0CA5EB83" w14:textId="31511C5A" w:rsidR="005440C7" w:rsidRPr="005440C7" w:rsidRDefault="000126F8" w:rsidP="005440C7">
      <w:pPr>
        <w:widowControl/>
        <w:spacing w:after="0" w:line="240" w:lineRule="auto"/>
        <w:jc w:val="both"/>
        <w:textAlignment w:val="auto"/>
        <w:rPr>
          <w:rFonts w:ascii="Arial" w:eastAsia="Times New Roman" w:hAnsi="Arial" w:cs="Arial"/>
          <w:color w:val="4A4A4A"/>
          <w:kern w:val="0"/>
          <w:sz w:val="24"/>
          <w:szCs w:val="24"/>
          <w:lang w:eastAsia="pl-PL"/>
        </w:rPr>
      </w:pPr>
      <w:r w:rsidRPr="00860D6C">
        <w:rPr>
          <w:rStyle w:val="Hipercze"/>
          <w:rFonts w:cs="Calibri"/>
          <w:color w:val="000000"/>
          <w:sz w:val="20"/>
          <w:szCs w:val="20"/>
          <w:u w:val="none"/>
          <w:shd w:val="clear" w:color="auto" w:fill="FFFFFF"/>
        </w:rPr>
        <w:t xml:space="preserve"> </w:t>
      </w:r>
      <w:bookmarkStart w:id="3" w:name="_Hlk157965182"/>
      <w:r w:rsidR="00A963F2" w:rsidRPr="00860D6C">
        <w:rPr>
          <w:rStyle w:val="Hipercze"/>
          <w:rFonts w:cs="Calibri"/>
          <w:color w:val="000000"/>
          <w:sz w:val="20"/>
          <w:szCs w:val="20"/>
          <w:u w:val="none"/>
          <w:shd w:val="clear" w:color="auto" w:fill="FFFFFF"/>
        </w:rPr>
        <w:t xml:space="preserve"> </w:t>
      </w:r>
      <w:bookmarkStart w:id="4" w:name="_Hlk157965139"/>
      <w:r w:rsidRPr="00860D6C">
        <w:fldChar w:fldCharType="begin"/>
      </w:r>
      <w:r w:rsidRPr="00860D6C">
        <w:rPr>
          <w:rFonts w:cs="Calibri"/>
          <w:sz w:val="20"/>
          <w:szCs w:val="20"/>
        </w:rPr>
        <w:instrText>HYPERLINK "https://ezamowienia.gov.pl/mp-client/tendres/ocds"</w:instrText>
      </w:r>
      <w:r w:rsidRPr="00860D6C">
        <w:fldChar w:fldCharType="separate"/>
      </w:r>
      <w:r w:rsidRPr="00860D6C">
        <w:rPr>
          <w:rStyle w:val="Hipercze"/>
          <w:rFonts w:cs="Calibri"/>
          <w:color w:val="auto"/>
          <w:sz w:val="20"/>
          <w:szCs w:val="20"/>
          <w:u w:val="none"/>
          <w:shd w:val="clear" w:color="auto" w:fill="FFFFFF"/>
        </w:rPr>
        <w:t>https://ezamowienia.gov.pl/mp-client/tendres/ocds</w:t>
      </w:r>
      <w:r w:rsidRPr="00860D6C">
        <w:rPr>
          <w:rStyle w:val="Hipercze"/>
          <w:rFonts w:cs="Calibri"/>
          <w:color w:val="auto"/>
          <w:sz w:val="20"/>
          <w:szCs w:val="20"/>
          <w:u w:val="none"/>
          <w:shd w:val="clear" w:color="auto" w:fill="FFFFFF"/>
        </w:rPr>
        <w:fldChar w:fldCharType="end"/>
      </w:r>
      <w:r w:rsidR="009C786D" w:rsidRPr="00860D6C">
        <w:rPr>
          <w:rFonts w:cs="Calibri"/>
          <w:sz w:val="20"/>
          <w:szCs w:val="20"/>
          <w:shd w:val="clear" w:color="auto" w:fill="FFFFFF"/>
        </w:rPr>
        <w:t>-</w:t>
      </w:r>
      <w:bookmarkEnd w:id="3"/>
      <w:bookmarkEnd w:id="4"/>
      <w:r w:rsidR="005440C7" w:rsidRPr="005440C7">
        <w:rPr>
          <w:rFonts w:eastAsia="Times New Roman" w:cs="Calibri"/>
          <w:color w:val="4A4A4A"/>
          <w:kern w:val="0"/>
          <w:sz w:val="20"/>
          <w:szCs w:val="20"/>
          <w:lang w:eastAsia="pl-PL"/>
        </w:rPr>
        <w:t>148610-a14d0142-da22-4b8e-a32c-80705644510e</w:t>
      </w:r>
    </w:p>
    <w:p w14:paraId="76882A26" w14:textId="2D5BA697" w:rsidR="000126F8" w:rsidRPr="00860D6C" w:rsidRDefault="000126F8" w:rsidP="00860D6C">
      <w:pPr>
        <w:spacing w:after="0" w:line="276" w:lineRule="auto"/>
        <w:jc w:val="both"/>
        <w:rPr>
          <w:rFonts w:cs="Calibri"/>
          <w:color w:val="FF0000"/>
          <w:sz w:val="20"/>
          <w:szCs w:val="20"/>
          <w:shd w:val="clear" w:color="auto" w:fill="FFFFFF"/>
        </w:rPr>
      </w:pPr>
    </w:p>
    <w:p w14:paraId="49B6595E" w14:textId="77777777" w:rsidR="000126F8" w:rsidRPr="00860D6C" w:rsidRDefault="000126F8" w:rsidP="00860D6C">
      <w:pPr>
        <w:spacing w:after="0" w:line="276" w:lineRule="auto"/>
        <w:jc w:val="both"/>
        <w:rPr>
          <w:rFonts w:cs="Calibri"/>
          <w:color w:val="FF0000"/>
          <w:sz w:val="20"/>
          <w:szCs w:val="20"/>
          <w:shd w:val="clear" w:color="auto" w:fill="FFFFFF"/>
        </w:rPr>
      </w:pPr>
    </w:p>
    <w:p w14:paraId="67AEEB1E" w14:textId="77777777" w:rsidR="000126F8" w:rsidRPr="00860D6C" w:rsidRDefault="000126F8" w:rsidP="00860D6C">
      <w:pPr>
        <w:pStyle w:val="Akapitzlist"/>
        <w:tabs>
          <w:tab w:val="left" w:pos="9564"/>
        </w:tabs>
        <w:spacing w:line="276" w:lineRule="auto"/>
        <w:ind w:left="142"/>
        <w:rPr>
          <w:rFonts w:cs="Calibri"/>
          <w:sz w:val="20"/>
          <w:szCs w:val="20"/>
        </w:rPr>
      </w:pPr>
      <w:r w:rsidRPr="00860D6C">
        <w:rPr>
          <w:rFonts w:cs="Calibri"/>
          <w:sz w:val="20"/>
          <w:szCs w:val="20"/>
        </w:rPr>
        <w:t>(zwanej dalej również „</w:t>
      </w:r>
      <w:r w:rsidRPr="00860D6C">
        <w:rPr>
          <w:rFonts w:cs="Calibri"/>
          <w:b/>
          <w:sz w:val="20"/>
          <w:szCs w:val="20"/>
        </w:rPr>
        <w:t>stroną internetową prowadzonego postępowania</w:t>
      </w:r>
      <w:r w:rsidRPr="00860D6C">
        <w:rPr>
          <w:rFonts w:cs="Calibri"/>
          <w:sz w:val="20"/>
          <w:szCs w:val="20"/>
        </w:rPr>
        <w:t>”)</w:t>
      </w:r>
    </w:p>
    <w:p w14:paraId="3C7EBBB6" w14:textId="77777777" w:rsidR="000126F8" w:rsidRPr="00860D6C" w:rsidRDefault="000126F8" w:rsidP="00860D6C">
      <w:pPr>
        <w:tabs>
          <w:tab w:val="left" w:pos="9564"/>
        </w:tabs>
        <w:spacing w:after="0" w:line="276" w:lineRule="auto"/>
        <w:ind w:left="142"/>
        <w:rPr>
          <w:rFonts w:cs="Calibri"/>
          <w:sz w:val="20"/>
          <w:szCs w:val="20"/>
        </w:rPr>
      </w:pPr>
      <w:r w:rsidRPr="00860D6C">
        <w:rPr>
          <w:rFonts w:cs="Calibri"/>
          <w:sz w:val="20"/>
          <w:szCs w:val="20"/>
        </w:rPr>
        <w:t>Postępowanie można wyszukać również ze strony głównej Platformy e-Zamówienia  (przycisk „Przeglądaj postępowania/konkursy”).</w:t>
      </w:r>
    </w:p>
    <w:p w14:paraId="34F64B2E" w14:textId="77777777" w:rsidR="000126F8" w:rsidRPr="00860D6C" w:rsidRDefault="000126F8" w:rsidP="00860D6C">
      <w:pPr>
        <w:spacing w:after="0" w:line="276" w:lineRule="auto"/>
        <w:jc w:val="both"/>
        <w:rPr>
          <w:rFonts w:cs="Calibri"/>
          <w:color w:val="FF0000"/>
          <w:sz w:val="20"/>
          <w:szCs w:val="20"/>
          <w:shd w:val="clear" w:color="auto" w:fill="FFFFFF"/>
        </w:rPr>
      </w:pPr>
    </w:p>
    <w:p w14:paraId="2B3B313D" w14:textId="3F945D79" w:rsidR="00F11036" w:rsidRPr="00860D6C" w:rsidRDefault="000126F8" w:rsidP="00860D6C">
      <w:pPr>
        <w:pStyle w:val="Nagwek3"/>
        <w:shd w:val="clear" w:color="auto" w:fill="FFFFFF"/>
        <w:spacing w:before="0" w:after="0" w:line="276" w:lineRule="auto"/>
        <w:rPr>
          <w:rFonts w:cs="Calibri"/>
          <w:color w:val="auto"/>
          <w:sz w:val="20"/>
          <w:szCs w:val="20"/>
          <w:shd w:val="clear" w:color="auto" w:fill="FFFFFF"/>
        </w:rPr>
      </w:pPr>
      <w:r w:rsidRPr="00860D6C">
        <w:rPr>
          <w:rFonts w:cs="Calibri"/>
          <w:b/>
          <w:color w:val="auto"/>
          <w:sz w:val="20"/>
          <w:szCs w:val="20"/>
        </w:rPr>
        <w:t xml:space="preserve">   Identyfikator postępowania: </w:t>
      </w:r>
      <w:r w:rsidRPr="00860D6C">
        <w:rPr>
          <w:rFonts w:cs="Calibri"/>
          <w:color w:val="auto"/>
          <w:sz w:val="20"/>
          <w:szCs w:val="20"/>
          <w:shd w:val="clear" w:color="auto" w:fill="FFFFFF"/>
        </w:rPr>
        <w:t>ocd</w:t>
      </w:r>
      <w:r w:rsidR="009C786D" w:rsidRPr="00860D6C">
        <w:rPr>
          <w:rFonts w:cs="Calibri"/>
          <w:color w:val="auto"/>
          <w:sz w:val="20"/>
          <w:szCs w:val="20"/>
          <w:shd w:val="clear" w:color="auto" w:fill="FFFFFF"/>
        </w:rPr>
        <w:t>s-</w:t>
      </w:r>
      <w:r w:rsidR="005440C7" w:rsidRPr="005440C7">
        <w:rPr>
          <w:rFonts w:eastAsia="Times New Roman" w:cs="Calibri"/>
          <w:color w:val="4A4A4A"/>
          <w:kern w:val="0"/>
          <w:sz w:val="20"/>
          <w:szCs w:val="20"/>
          <w:lang w:eastAsia="pl-PL"/>
        </w:rPr>
        <w:t>148610-a14d0142-da22-4b8e-a32c-80705644510e</w:t>
      </w:r>
      <w:r w:rsidR="005440C7" w:rsidRPr="00860D6C">
        <w:rPr>
          <w:rFonts w:eastAsia="Calibri" w:cs="Calibri"/>
          <w:noProof/>
          <w:color w:val="000000"/>
          <w:sz w:val="20"/>
          <w:szCs w:val="20"/>
          <w:lang w:eastAsia="pl-PL"/>
        </w:rPr>
        <w:t xml:space="preserve"> </w:t>
      </w:r>
      <w:r w:rsidR="00F918BB" w:rsidRPr="00860D6C">
        <w:rPr>
          <w:rFonts w:eastAsia="Calibri" w:cs="Calibri"/>
          <w:noProof/>
          <w:color w:val="000000"/>
          <w:sz w:val="20"/>
          <w:szCs w:val="20"/>
          <w:lang w:eastAsia="pl-PL"/>
        </w:rPr>
        <mc:AlternateContent>
          <mc:Choice Requires="wps">
            <w:drawing>
              <wp:anchor distT="40640" distB="59690" distL="0" distR="127635" simplePos="0" relativeHeight="7" behindDoc="0" locked="0" layoutInCell="0" allowOverlap="1" wp14:anchorId="26314AA5" wp14:editId="459E785A">
                <wp:simplePos x="0" y="0"/>
                <wp:positionH relativeFrom="margin">
                  <wp:align>left</wp:align>
                </wp:positionH>
                <wp:positionV relativeFrom="paragraph">
                  <wp:posOffset>276860</wp:posOffset>
                </wp:positionV>
                <wp:extent cx="5638800" cy="566420"/>
                <wp:effectExtent l="0" t="0" r="19050" b="24130"/>
                <wp:wrapSquare wrapText="bothSides"/>
                <wp:docPr id="3" name="Pole tekstowe 2"/>
                <wp:cNvGraphicFramePr/>
                <a:graphic xmlns:a="http://schemas.openxmlformats.org/drawingml/2006/main">
                  <a:graphicData uri="http://schemas.microsoft.com/office/word/2010/wordprocessingShape">
                    <wps:wsp>
                      <wps:cNvSpPr/>
                      <wps:spPr>
                        <a:xfrm>
                          <a:off x="0" y="0"/>
                          <a:ext cx="5638800" cy="56642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623F7CCF" w14:textId="77777777" w:rsidR="00510E8A" w:rsidRDefault="00510E8A">
                            <w:pPr>
                              <w:pStyle w:val="Zawartoramki"/>
                              <w:jc w:val="both"/>
                              <w:rPr>
                                <w:sz w:val="20"/>
                                <w:szCs w:val="20"/>
                              </w:rPr>
                            </w:pPr>
                            <w:r>
                              <w:rPr>
                                <w:rFonts w:eastAsia="Arial" w:cstheme="minorHAnsi"/>
                                <w:b/>
                                <w:sz w:val="20"/>
                                <w:szCs w:val="20"/>
                                <w:lang w:eastAsia="pl-PL"/>
                              </w:rPr>
                              <w:t>II.ADRES STRONY INTERNETOWEJ, NA KTÓREJ UDOSTĘPNIANE BĘDĄ ZMIANY I WYJAŚNIENIA</w:t>
                            </w:r>
                            <w:r>
                              <w:rPr>
                                <w:sz w:val="20"/>
                                <w:szCs w:val="20"/>
                              </w:rPr>
                              <w:t xml:space="preserve"> </w:t>
                            </w:r>
                            <w:r>
                              <w:rPr>
                                <w:rFonts w:eastAsia="Arial" w:cstheme="minorHAnsi"/>
                                <w:b/>
                                <w:sz w:val="20"/>
                                <w:szCs w:val="20"/>
                                <w:lang w:eastAsia="pl-PL"/>
                              </w:rPr>
                              <w:t>TREŚCI SWZ ORAZ INNE DOKUMENTY ZAMÓWIENIA BEZPOŚREDNIO ZWIĄZANE Z POSTĘPOWANIEM O UDZIELENIE ZAMÓWIENIA</w:t>
                            </w:r>
                          </w:p>
                          <w:p w14:paraId="38A3F12F" w14:textId="77777777" w:rsidR="00510E8A" w:rsidRDefault="00510E8A">
                            <w:pPr>
                              <w:pStyle w:val="Zawartoramki"/>
                            </w:pPr>
                          </w:p>
                        </w:txbxContent>
                      </wps:txbx>
                      <wps:bodyPr wrap="square" anchor="t">
                        <a:noAutofit/>
                      </wps:bodyPr>
                    </wps:wsp>
                  </a:graphicData>
                </a:graphic>
                <wp14:sizeRelV relativeFrom="margin">
                  <wp14:pctHeight>0</wp14:pctHeight>
                </wp14:sizeRelV>
              </wp:anchor>
            </w:drawing>
          </mc:Choice>
          <mc:Fallback>
            <w:pict>
              <v:rect w14:anchorId="26314AA5" id="_x0000_s1027" style="position:absolute;margin-left:0;margin-top:21.8pt;width:444pt;height:44.6pt;z-index:7;visibility:visible;mso-wrap-style:square;mso-height-percent:0;mso-wrap-distance-left:0;mso-wrap-distance-top:3.2pt;mso-wrap-distance-right:10.05pt;mso-wrap-distance-bottom:4.7pt;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" o:allowincell="f">
                <v:textbox>
                  <w:txbxContent>
                    <w:p w14:paraId="623F7CCF" w14:textId="77777777" w:rsidR="00510E8A" w:rsidRDefault="00510E8A">
                      <w:pPr>
                        <w:pStyle w:val="Zawartoramki"/>
                        <w:jc w:val="both"/>
                        <w:rPr>
                          <w:sz w:val="20"/>
                          <w:szCs w:val="20"/>
                        </w:rPr>
                      </w:pPr>
                      <w:r>
                        <w:rPr>
                          <w:rFonts w:eastAsia="Arial" w:cstheme="minorHAnsi"/>
                          <w:b/>
                          <w:sz w:val="20"/>
                          <w:szCs w:val="20"/>
                          <w:lang w:eastAsia="pl-PL"/>
                        </w:rPr>
                        <w:t>II.ADRES STRONY INTERNETOWEJ, NA KTÓREJ UDOSTĘPNIANE BĘDĄ ZMIANY I WYJAŚNIENIA</w:t>
                      </w:r>
                      <w:r>
                        <w:rPr>
                          <w:sz w:val="20"/>
                          <w:szCs w:val="20"/>
                        </w:rPr>
                        <w:t xml:space="preserve"> </w:t>
                      </w:r>
                      <w:r>
                        <w:rPr>
                          <w:rFonts w:eastAsia="Arial" w:cstheme="minorHAnsi"/>
                          <w:b/>
                          <w:sz w:val="20"/>
                          <w:szCs w:val="20"/>
                          <w:lang w:eastAsia="pl-PL"/>
                        </w:rPr>
                        <w:t>TREŚCI SWZ ORAZ INNE DOKUMENTY ZAMÓWIENIA BEZPOŚREDNIO ZWIĄZANE Z POSTĘPOWANIEM O UDZIELENIE ZAMÓWIENIA</w:t>
                      </w:r>
                    </w:p>
                    <w:p w14:paraId="38A3F12F" w14:textId="77777777" w:rsidR="00510E8A" w:rsidRDefault="00510E8A">
                      <w:pPr>
                        <w:pStyle w:val="Zawartoramki"/>
                      </w:pPr>
                    </w:p>
                  </w:txbxContent>
                </v:textbox>
                <w10:wrap type="square" anchorx="margin"/>
              </v:rect>
            </w:pict>
          </mc:Fallback>
        </mc:AlternateContent>
      </w:r>
    </w:p>
    <w:p w14:paraId="7C22A601" w14:textId="77777777" w:rsidR="000126F8" w:rsidRPr="00860D6C" w:rsidRDefault="000126F8" w:rsidP="00860D6C">
      <w:pPr>
        <w:pStyle w:val="Akapitzlist"/>
        <w:tabs>
          <w:tab w:val="left" w:pos="9498"/>
        </w:tabs>
        <w:spacing w:line="276" w:lineRule="auto"/>
        <w:ind w:left="0"/>
        <w:jc w:val="both"/>
        <w:rPr>
          <w:rFonts w:cs="Calibri"/>
          <w:b/>
          <w:sz w:val="20"/>
          <w:szCs w:val="20"/>
        </w:rPr>
      </w:pPr>
      <w:r w:rsidRPr="00860D6C">
        <w:rPr>
          <w:rFonts w:cs="Calibri"/>
          <w:b/>
          <w:sz w:val="20"/>
          <w:szCs w:val="20"/>
        </w:rPr>
        <w:t xml:space="preserve">Wykonawca zamierzający wziąć udział w postępowaniu o udzielenie zamówienia publicznego musi posiadać konto podmiotu „Wykonawca” na Platformie e-Zamówienia. </w:t>
      </w:r>
    </w:p>
    <w:p w14:paraId="58476AE6" w14:textId="77777777" w:rsidR="000126F8" w:rsidRPr="00860D6C" w:rsidRDefault="000126F8" w:rsidP="00860D6C">
      <w:pPr>
        <w:pStyle w:val="Akapitzlist"/>
        <w:tabs>
          <w:tab w:val="left" w:pos="9498"/>
        </w:tabs>
        <w:spacing w:line="276" w:lineRule="auto"/>
        <w:ind w:left="0"/>
        <w:jc w:val="both"/>
        <w:rPr>
          <w:rFonts w:cs="Calibri"/>
          <w:b/>
          <w:sz w:val="20"/>
          <w:szCs w:val="20"/>
        </w:rPr>
      </w:pPr>
      <w:r w:rsidRPr="00860D6C">
        <w:rPr>
          <w:rFonts w:cs="Calibri"/>
          <w:b/>
          <w:sz w:val="20"/>
          <w:szCs w:val="20"/>
        </w:rPr>
        <w:t>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46DCE12E" w14:textId="77777777" w:rsidR="000126F8" w:rsidRPr="00860D6C" w:rsidRDefault="000126F8" w:rsidP="00860D6C">
      <w:pPr>
        <w:pStyle w:val="Akapitzlist"/>
        <w:tabs>
          <w:tab w:val="left" w:pos="9498"/>
        </w:tabs>
        <w:spacing w:line="276" w:lineRule="auto"/>
        <w:ind w:left="0"/>
        <w:jc w:val="both"/>
        <w:rPr>
          <w:rFonts w:cs="Calibri"/>
          <w:b/>
          <w:sz w:val="20"/>
          <w:szCs w:val="20"/>
        </w:rPr>
      </w:pPr>
      <w:r w:rsidRPr="00860D6C">
        <w:rPr>
          <w:rFonts w:cs="Calibri"/>
          <w:b/>
          <w:sz w:val="20"/>
          <w:szCs w:val="20"/>
        </w:rPr>
        <w:t>Przeglądanie i pobieranie publicznej treści dokumentacji postępowania nie wymaga posiadania konta na Platformie e-Zamówienia ani logowania.</w:t>
      </w:r>
    </w:p>
    <w:p w14:paraId="22B78392" w14:textId="77777777" w:rsidR="000126F8" w:rsidRPr="00860D6C" w:rsidRDefault="000126F8" w:rsidP="00860D6C">
      <w:pPr>
        <w:pStyle w:val="Akapitzlist"/>
        <w:tabs>
          <w:tab w:val="left" w:pos="9498"/>
        </w:tabs>
        <w:spacing w:line="276" w:lineRule="auto"/>
        <w:ind w:left="0"/>
        <w:jc w:val="both"/>
        <w:rPr>
          <w:rFonts w:cs="Calibri"/>
          <w:color w:val="FF0000"/>
          <w:sz w:val="20"/>
          <w:szCs w:val="20"/>
        </w:rPr>
      </w:pPr>
    </w:p>
    <w:p w14:paraId="3E035071" w14:textId="2F039F3D" w:rsidR="000126F8" w:rsidRPr="00860D6C" w:rsidRDefault="000126F8" w:rsidP="00860D6C">
      <w:pPr>
        <w:spacing w:after="0" w:line="276" w:lineRule="auto"/>
        <w:ind w:left="142"/>
        <w:jc w:val="both"/>
        <w:rPr>
          <w:rFonts w:cs="Calibri"/>
          <w:sz w:val="20"/>
          <w:szCs w:val="20"/>
          <w:shd w:val="clear" w:color="auto" w:fill="FFFFFF"/>
        </w:rPr>
      </w:pPr>
      <w:r w:rsidRPr="00860D6C">
        <w:rPr>
          <w:rFonts w:cs="Calibri"/>
          <w:sz w:val="20"/>
          <w:szCs w:val="20"/>
        </w:rPr>
        <w:t xml:space="preserve">Na stronie internetowej prowadzonego postępowania: </w:t>
      </w:r>
      <w:r w:rsidRPr="00860D6C">
        <w:rPr>
          <w:rFonts w:cs="Calibri"/>
          <w:sz w:val="20"/>
          <w:szCs w:val="20"/>
          <w:shd w:val="clear" w:color="auto" w:fill="FFFFFF"/>
        </w:rPr>
        <w:t>https://ezamowienia.gov.pl/mp-client/tendres/ocds</w:t>
      </w:r>
      <w:r w:rsidR="001F4553" w:rsidRPr="00860D6C">
        <w:rPr>
          <w:rFonts w:cs="Calibri"/>
          <w:sz w:val="20"/>
          <w:szCs w:val="20"/>
          <w:shd w:val="clear" w:color="auto" w:fill="FFFFFF"/>
        </w:rPr>
        <w:t>-</w:t>
      </w:r>
    </w:p>
    <w:p w14:paraId="23D7702D" w14:textId="39D2BA4F" w:rsidR="0004727F" w:rsidRPr="00860D6C" w:rsidRDefault="005440C7" w:rsidP="00860D6C">
      <w:pPr>
        <w:pStyle w:val="Akapitzlist"/>
        <w:tabs>
          <w:tab w:val="left" w:pos="9498"/>
        </w:tabs>
        <w:spacing w:line="276" w:lineRule="auto"/>
        <w:ind w:left="0"/>
        <w:jc w:val="both"/>
        <w:rPr>
          <w:rFonts w:cs="Calibri"/>
          <w:color w:val="FF0000"/>
          <w:sz w:val="20"/>
          <w:szCs w:val="20"/>
        </w:rPr>
      </w:pPr>
      <w:r w:rsidRPr="005440C7">
        <w:rPr>
          <w:rFonts w:eastAsia="Times New Roman" w:cs="Calibri"/>
          <w:color w:val="4A4A4A"/>
          <w:kern w:val="0"/>
          <w:sz w:val="20"/>
          <w:szCs w:val="20"/>
          <w:lang w:eastAsia="pl-PL"/>
        </w:rPr>
        <w:t>148610-a14d0142-da22-4b8e-a32c-80705644510e</w:t>
      </w:r>
    </w:p>
    <w:p w14:paraId="002FEC4C" w14:textId="380AC971" w:rsidR="000126F8" w:rsidRPr="00860D6C" w:rsidRDefault="000126F8" w:rsidP="00860D6C">
      <w:pPr>
        <w:pStyle w:val="Akapitzlist"/>
        <w:tabs>
          <w:tab w:val="left" w:pos="9498"/>
        </w:tabs>
        <w:spacing w:line="276" w:lineRule="auto"/>
        <w:ind w:left="0"/>
        <w:jc w:val="both"/>
        <w:rPr>
          <w:rFonts w:cs="Calibri"/>
          <w:sz w:val="20"/>
          <w:szCs w:val="20"/>
        </w:rPr>
      </w:pPr>
      <w:r w:rsidRPr="00860D6C">
        <w:rPr>
          <w:rFonts w:cs="Calibri"/>
          <w:sz w:val="20"/>
          <w:szCs w:val="20"/>
        </w:rPr>
        <w:t xml:space="preserve">udostępniane będą zmiany i wyjaśnienia treści SWZ oraz inne dokumenty zamówienia bezpośrednio związane z postępowaniem o udzielenie zamówienia. </w:t>
      </w:r>
    </w:p>
    <w:p w14:paraId="4988D987" w14:textId="77777777" w:rsidR="000126F8" w:rsidRPr="00860D6C" w:rsidRDefault="000126F8" w:rsidP="00860D6C">
      <w:pPr>
        <w:pStyle w:val="Akapitzlist"/>
        <w:tabs>
          <w:tab w:val="left" w:pos="9498"/>
        </w:tabs>
        <w:spacing w:line="276" w:lineRule="auto"/>
        <w:ind w:left="0"/>
        <w:jc w:val="both"/>
        <w:rPr>
          <w:rFonts w:cs="Calibri"/>
          <w:sz w:val="20"/>
          <w:szCs w:val="20"/>
        </w:rPr>
      </w:pPr>
      <w:r w:rsidRPr="00860D6C">
        <w:rPr>
          <w:rFonts w:cs="Calibri"/>
          <w:sz w:val="20"/>
          <w:szCs w:val="20"/>
        </w:rPr>
        <w:t>Treść wniosków o wyjaśnienie SWZ ujawniana jest bez źródła zapytania wraz z odpowiedzią Zamawiającego.</w:t>
      </w:r>
    </w:p>
    <w:p w14:paraId="2FC3F243" w14:textId="77777777" w:rsidR="00860D6C" w:rsidRDefault="000126F8" w:rsidP="00860D6C">
      <w:pPr>
        <w:pStyle w:val="Akapitzlist"/>
        <w:tabs>
          <w:tab w:val="left" w:pos="9498"/>
        </w:tabs>
        <w:spacing w:line="276" w:lineRule="auto"/>
        <w:ind w:left="0"/>
        <w:jc w:val="both"/>
        <w:rPr>
          <w:rFonts w:cs="Calibri"/>
          <w:sz w:val="20"/>
          <w:szCs w:val="20"/>
        </w:rPr>
      </w:pPr>
      <w:r w:rsidRPr="00860D6C">
        <w:rPr>
          <w:rFonts w:cs="Calibri"/>
          <w:sz w:val="20"/>
          <w:szCs w:val="20"/>
        </w:rPr>
        <w:t xml:space="preserve">W uzasadnionych przypadkach Zamawiający może przed upływem terminu składania ofert, zmienić treść SWZ. </w:t>
      </w:r>
    </w:p>
    <w:p w14:paraId="7620750A" w14:textId="0900207B" w:rsidR="00F11036" w:rsidRPr="00860D6C" w:rsidRDefault="00860D6C" w:rsidP="00860D6C">
      <w:pPr>
        <w:pStyle w:val="Akapitzlist"/>
        <w:tabs>
          <w:tab w:val="left" w:pos="9498"/>
        </w:tabs>
        <w:spacing w:line="276" w:lineRule="auto"/>
        <w:ind w:left="0"/>
        <w:jc w:val="both"/>
        <w:rPr>
          <w:rFonts w:cs="Calibri"/>
          <w:sz w:val="20"/>
          <w:szCs w:val="20"/>
        </w:rPr>
      </w:pPr>
      <w:r w:rsidRPr="00860D6C">
        <w:rPr>
          <w:rFonts w:cs="Calibri"/>
          <w:sz w:val="20"/>
          <w:szCs w:val="20"/>
        </w:rPr>
        <w:lastRenderedPageBreak/>
        <w:t>Dokonaną zmianę SWZ Zamawiający udostępni na stronie internetowej prowadzonego postępowania.</w:t>
      </w:r>
      <w:r w:rsidR="003F7CD8" w:rsidRPr="00860D6C">
        <w:rPr>
          <w:rFonts w:eastAsia="Arial Unicode MS" w:cs="Calibri"/>
          <w:iCs/>
          <w:noProof/>
          <w:color w:val="000000"/>
          <w:sz w:val="20"/>
          <w:szCs w:val="20"/>
          <w:lang w:eastAsia="pl-PL"/>
        </w:rPr>
        <mc:AlternateContent>
          <mc:Choice Requires="wps">
            <w:drawing>
              <wp:anchor distT="40640" distB="59690" distL="109220" distR="128270" simplePos="0" relativeHeight="9" behindDoc="0" locked="0" layoutInCell="0" allowOverlap="1" wp14:anchorId="1D2FC26C" wp14:editId="3C0C89FE">
                <wp:simplePos x="0" y="0"/>
                <wp:positionH relativeFrom="margin">
                  <wp:posOffset>14605</wp:posOffset>
                </wp:positionH>
                <wp:positionV relativeFrom="paragraph">
                  <wp:posOffset>313055</wp:posOffset>
                </wp:positionV>
                <wp:extent cx="5715000" cy="318770"/>
                <wp:effectExtent l="0" t="0" r="19050" b="24130"/>
                <wp:wrapSquare wrapText="bothSides"/>
                <wp:docPr id="5" name="Pole tekstowe 2"/>
                <wp:cNvGraphicFramePr/>
                <a:graphic xmlns:a="http://schemas.openxmlformats.org/drawingml/2006/main">
                  <a:graphicData uri="http://schemas.microsoft.com/office/word/2010/wordprocessingShape">
                    <wps:wsp>
                      <wps:cNvSpPr/>
                      <wps:spPr>
                        <a:xfrm>
                          <a:off x="0" y="0"/>
                          <a:ext cx="5715000" cy="31877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40B0536C" w14:textId="77777777" w:rsidR="00510E8A" w:rsidRDefault="00510E8A">
                            <w:pPr>
                              <w:pStyle w:val="Zawartoramki"/>
                              <w:rPr>
                                <w:b/>
                              </w:rPr>
                            </w:pPr>
                            <w:r>
                              <w:rPr>
                                <w:rFonts w:cs="Calibri"/>
                                <w:b/>
                                <w:sz w:val="20"/>
                                <w:szCs w:val="20"/>
                              </w:rPr>
                              <w:t>III. OCHRONA DANYCH OSOBOWYCH</w:t>
                            </w:r>
                          </w:p>
                        </w:txbxContent>
                      </wps:txbx>
                      <wps:bodyPr anchor="t">
                        <a:noAutofit/>
                      </wps:bodyPr>
                    </wps:wsp>
                  </a:graphicData>
                </a:graphic>
                <wp14:sizeRelV relativeFrom="margin">
                  <wp14:pctHeight>0</wp14:pctHeight>
                </wp14:sizeRelV>
              </wp:anchor>
            </w:drawing>
          </mc:Choice>
          <mc:Fallback>
            <w:pict>
              <v:rect w14:anchorId="1D2FC26C" id="_x0000_s1028" style="position:absolute;left:0;text-align:left;margin-left:1.15pt;margin-top:24.65pt;width:450pt;height:25.1pt;z-index:9;visibility:visible;mso-wrap-style:square;mso-height-percent:0;mso-wrap-distance-left:8.6pt;mso-wrap-distance-top:3.2pt;mso-wrap-distance-right:10.1pt;mso-wrap-distance-bottom:4.7pt;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" o:allowincell="f">
                <v:textbox>
                  <w:txbxContent>
                    <w:p w14:paraId="40B0536C" w14:textId="77777777" w:rsidR="00510E8A" w:rsidRDefault="00510E8A">
                      <w:pPr>
                        <w:pStyle w:val="Zawartoramki"/>
                        <w:rPr>
                          <w:b/>
                        </w:rPr>
                      </w:pPr>
                      <w:r>
                        <w:rPr>
                          <w:rFonts w:cs="Calibri"/>
                          <w:b/>
                          <w:sz w:val="20"/>
                          <w:szCs w:val="20"/>
                        </w:rPr>
                        <w:t>III. OCHRONA DANYCH OSOBOWYCH</w:t>
                      </w:r>
                    </w:p>
                  </w:txbxContent>
                </v:textbox>
                <w10:wrap type="square" anchorx="margin"/>
              </v:rect>
            </w:pict>
          </mc:Fallback>
        </mc:AlternateContent>
      </w:r>
      <w:bookmarkStart w:id="5" w:name="_qj2p3iyqlwum"/>
      <w:bookmarkEnd w:id="5"/>
    </w:p>
    <w:p w14:paraId="0B07B453" w14:textId="77777777" w:rsidR="00717193" w:rsidRPr="00860D6C" w:rsidRDefault="00717193" w:rsidP="00860D6C">
      <w:pPr>
        <w:pStyle w:val="Akapitzlist"/>
        <w:tabs>
          <w:tab w:val="left" w:pos="9498"/>
        </w:tabs>
        <w:spacing w:line="276" w:lineRule="auto"/>
        <w:ind w:left="0"/>
        <w:jc w:val="both"/>
        <w:rPr>
          <w:rFonts w:cs="Calibri"/>
          <w:sz w:val="20"/>
          <w:szCs w:val="20"/>
        </w:rPr>
      </w:pPr>
    </w:p>
    <w:p w14:paraId="7AD4D46E" w14:textId="69BA73D5" w:rsidR="0085518D" w:rsidRPr="00860D6C" w:rsidRDefault="00EF230B" w:rsidP="00860D6C">
      <w:pPr>
        <w:pStyle w:val="Standard"/>
        <w:spacing w:line="276" w:lineRule="auto"/>
        <w:rPr>
          <w:rFonts w:eastAsia="Calibri" w:cs="Calibri"/>
          <w:sz w:val="20"/>
          <w:szCs w:val="20"/>
        </w:rPr>
      </w:pPr>
      <w:r w:rsidRPr="00860D6C">
        <w:rPr>
          <w:rFonts w:eastAsia="Calibri" w:cs="Calibri"/>
          <w:sz w:val="20"/>
          <w:szCs w:val="20"/>
        </w:rPr>
        <w:t>.</w:t>
      </w:r>
      <w:r w:rsidR="0085518D" w:rsidRPr="00860D6C">
        <w:rPr>
          <w:rFonts w:eastAsia="Calibri" w:cs="Calibri"/>
          <w:sz w:val="20"/>
          <w:szCs w:val="20"/>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w:t>
      </w:r>
    </w:p>
    <w:p w14:paraId="51E684A8" w14:textId="77777777" w:rsidR="0085518D" w:rsidRPr="00860D6C" w:rsidRDefault="0085518D" w:rsidP="00860D6C">
      <w:pPr>
        <w:pStyle w:val="Standard"/>
        <w:widowControl w:val="0"/>
        <w:numPr>
          <w:ilvl w:val="0"/>
          <w:numId w:val="64"/>
        </w:numPr>
        <w:spacing w:line="276" w:lineRule="auto"/>
        <w:ind w:left="426"/>
        <w:jc w:val="both"/>
        <w:rPr>
          <w:rFonts w:eastAsia="Calibri" w:cs="Calibri"/>
          <w:sz w:val="20"/>
          <w:szCs w:val="20"/>
        </w:rPr>
      </w:pPr>
      <w:r w:rsidRPr="00860D6C">
        <w:rPr>
          <w:rFonts w:eastAsia="Calibri" w:cs="Calibri"/>
          <w:sz w:val="20"/>
          <w:szCs w:val="20"/>
        </w:rPr>
        <w:t xml:space="preserve">administratorem Pani/Pana danych osobowych jest: </w:t>
      </w:r>
      <w:r w:rsidRPr="00860D6C">
        <w:rPr>
          <w:rFonts w:cs="Calibri"/>
          <w:sz w:val="20"/>
          <w:szCs w:val="20"/>
        </w:rPr>
        <w:t xml:space="preserve">Sąd Rejonowy w Braniewie, </w:t>
      </w:r>
      <w:r w:rsidRPr="00860D6C">
        <w:rPr>
          <w:rFonts w:cs="Calibri"/>
          <w:sz w:val="20"/>
          <w:szCs w:val="20"/>
        </w:rPr>
        <w:br/>
        <w:t>ul. Sądowa 1, 14-500 Braniewo, tel. 556465203, e-mail: srbraniewo</w:t>
      </w:r>
      <w:hyperlink r:id="rId8" w:history="1">
        <w:r w:rsidRPr="00860D6C">
          <w:rPr>
            <w:rStyle w:val="Hyperlink0"/>
            <w:rFonts w:cs="Calibri"/>
            <w:sz w:val="20"/>
            <w:szCs w:val="20"/>
            <w:u w:val="none"/>
          </w:rPr>
          <w:t>@braniewo.sr.gov.pl</w:t>
        </w:r>
      </w:hyperlink>
      <w:r w:rsidRPr="00860D6C">
        <w:rPr>
          <w:rStyle w:val="Numerstrony"/>
          <w:rFonts w:cs="Calibri"/>
          <w:i/>
          <w:iCs/>
          <w:sz w:val="20"/>
          <w:szCs w:val="20"/>
        </w:rPr>
        <w:t xml:space="preserve">; </w:t>
      </w:r>
      <w:r w:rsidRPr="00860D6C">
        <w:rPr>
          <w:rFonts w:cs="Calibri"/>
          <w:sz w:val="20"/>
          <w:szCs w:val="20"/>
        </w:rPr>
        <w:t>inspektorem ochrony danych osobowych w Sądzie Rejonowym w Braniewie jest Pani Marek Czechowski, e-mail: iod</w:t>
      </w:r>
      <w:hyperlink r:id="rId9" w:history="1">
        <w:r w:rsidRPr="00860D6C">
          <w:rPr>
            <w:rStyle w:val="Hyperlink0"/>
            <w:rFonts w:cs="Calibri"/>
            <w:sz w:val="20"/>
            <w:szCs w:val="20"/>
            <w:u w:val="none"/>
          </w:rPr>
          <w:t>@braniewo.sr.gov.pl</w:t>
        </w:r>
      </w:hyperlink>
    </w:p>
    <w:p w14:paraId="137C1540" w14:textId="2561299E" w:rsidR="0085518D" w:rsidRPr="00860D6C" w:rsidRDefault="0085518D" w:rsidP="00860D6C">
      <w:pPr>
        <w:pStyle w:val="Standard"/>
        <w:widowControl w:val="0"/>
        <w:numPr>
          <w:ilvl w:val="0"/>
          <w:numId w:val="65"/>
        </w:numPr>
        <w:spacing w:line="276" w:lineRule="auto"/>
        <w:ind w:left="426"/>
        <w:jc w:val="both"/>
        <w:rPr>
          <w:rFonts w:eastAsia="Calibri" w:cs="Calibri"/>
          <w:sz w:val="20"/>
          <w:szCs w:val="20"/>
        </w:rPr>
      </w:pPr>
      <w:r w:rsidRPr="00860D6C">
        <w:rPr>
          <w:rFonts w:eastAsia="Calibri" w:cs="Calibri"/>
          <w:sz w:val="20"/>
          <w:szCs w:val="20"/>
        </w:rPr>
        <w:t>Pani/Pana dane osobowe przetwarzane będą na podstawie art. 6 ust. 1 lit. c</w:t>
      </w:r>
      <w:r w:rsidRPr="00860D6C">
        <w:rPr>
          <w:rFonts w:eastAsia="Calibri" w:cs="Calibri"/>
          <w:i/>
          <w:sz w:val="20"/>
          <w:szCs w:val="20"/>
        </w:rPr>
        <w:t xml:space="preserve"> </w:t>
      </w:r>
      <w:r w:rsidRPr="00860D6C">
        <w:rPr>
          <w:rFonts w:eastAsia="Calibri" w:cs="Calibri"/>
          <w:sz w:val="20"/>
          <w:szCs w:val="20"/>
        </w:rPr>
        <w:t>RODO w celu związanym z powyższym postępowaniem o udzielenie zamówienia publicznego</w:t>
      </w:r>
      <w:r w:rsidRPr="00860D6C">
        <w:rPr>
          <w:rFonts w:eastAsia="Calibri" w:cs="Calibri"/>
          <w:b/>
          <w:sz w:val="20"/>
          <w:szCs w:val="20"/>
        </w:rPr>
        <w:t xml:space="preserve"> </w:t>
      </w:r>
      <w:r w:rsidRPr="00860D6C">
        <w:rPr>
          <w:rFonts w:eastAsia="Calibri" w:cs="Calibri"/>
          <w:i/>
          <w:sz w:val="20"/>
          <w:szCs w:val="20"/>
        </w:rPr>
        <w:t xml:space="preserve">realizowanym  na podstawie art. </w:t>
      </w:r>
      <w:r w:rsidR="001465DF" w:rsidRPr="00860D6C">
        <w:rPr>
          <w:rFonts w:eastAsia="Calibri" w:cs="Calibri"/>
          <w:i/>
          <w:sz w:val="20"/>
          <w:szCs w:val="20"/>
        </w:rPr>
        <w:t xml:space="preserve">359 </w:t>
      </w:r>
      <w:r w:rsidRPr="00860D6C">
        <w:rPr>
          <w:rFonts w:eastAsia="Calibri" w:cs="Calibri"/>
          <w:i/>
          <w:sz w:val="20"/>
          <w:szCs w:val="20"/>
        </w:rPr>
        <w:t>ustawy z dnia 11 września 2019 r. Prawo zamówień publiczny</w:t>
      </w:r>
      <w:r w:rsidR="00717193" w:rsidRPr="00860D6C">
        <w:rPr>
          <w:rFonts w:eastAsia="Calibri" w:cs="Calibri"/>
          <w:i/>
          <w:sz w:val="20"/>
          <w:szCs w:val="20"/>
        </w:rPr>
        <w:t>ch (Dz.U. z 2024</w:t>
      </w:r>
      <w:r w:rsidRPr="00860D6C">
        <w:rPr>
          <w:rFonts w:eastAsia="Calibri" w:cs="Calibri"/>
          <w:i/>
          <w:sz w:val="20"/>
          <w:szCs w:val="20"/>
        </w:rPr>
        <w:t>r., poz. 1</w:t>
      </w:r>
      <w:r w:rsidR="00717193" w:rsidRPr="00860D6C">
        <w:rPr>
          <w:rFonts w:eastAsia="Calibri" w:cs="Calibri"/>
          <w:i/>
          <w:sz w:val="20"/>
          <w:szCs w:val="20"/>
        </w:rPr>
        <w:t>320 ze zm.</w:t>
      </w:r>
      <w:r w:rsidRPr="00860D6C">
        <w:rPr>
          <w:rFonts w:eastAsia="Calibri" w:cs="Calibri"/>
          <w:i/>
          <w:sz w:val="20"/>
          <w:szCs w:val="20"/>
        </w:rPr>
        <w:t>)</w:t>
      </w:r>
    </w:p>
    <w:p w14:paraId="1A47E12A" w14:textId="77777777" w:rsidR="0085518D" w:rsidRPr="00860D6C" w:rsidRDefault="0085518D" w:rsidP="00860D6C">
      <w:pPr>
        <w:pStyle w:val="Standard"/>
        <w:widowControl w:val="0"/>
        <w:numPr>
          <w:ilvl w:val="0"/>
          <w:numId w:val="65"/>
        </w:numPr>
        <w:spacing w:line="276" w:lineRule="auto"/>
        <w:ind w:left="426" w:hanging="426"/>
        <w:jc w:val="both"/>
        <w:rPr>
          <w:rFonts w:eastAsia="Calibri" w:cs="Calibri"/>
          <w:sz w:val="20"/>
          <w:szCs w:val="20"/>
        </w:rPr>
      </w:pPr>
      <w:r w:rsidRPr="00860D6C">
        <w:rPr>
          <w:rFonts w:eastAsia="Calibri" w:cs="Calibri"/>
          <w:sz w:val="20"/>
          <w:szCs w:val="20"/>
        </w:rPr>
        <w:t>odbiorcami Pani/Pana danych osobowych będą osoby lub podmioty, którym udostępniona zostanie dokumentacja postępowania zgodnie z przepisami pzp</w:t>
      </w:r>
    </w:p>
    <w:p w14:paraId="5295C27A" w14:textId="77777777" w:rsidR="0085518D" w:rsidRPr="00860D6C" w:rsidRDefault="0085518D" w:rsidP="00860D6C">
      <w:pPr>
        <w:pStyle w:val="Standard"/>
        <w:widowControl w:val="0"/>
        <w:numPr>
          <w:ilvl w:val="0"/>
          <w:numId w:val="65"/>
        </w:numPr>
        <w:spacing w:line="276" w:lineRule="auto"/>
        <w:ind w:left="426" w:hanging="426"/>
        <w:jc w:val="both"/>
        <w:rPr>
          <w:rFonts w:eastAsia="Calibri" w:cs="Calibri"/>
          <w:sz w:val="20"/>
          <w:szCs w:val="20"/>
        </w:rPr>
      </w:pPr>
      <w:r w:rsidRPr="00860D6C">
        <w:rPr>
          <w:rFonts w:eastAsia="Calibri" w:cs="Calibri"/>
          <w:sz w:val="20"/>
          <w:szCs w:val="20"/>
        </w:rPr>
        <w:t>Pani/Pana dane osobowe będą przechowywane, zgodnie z przepisami pzp, przez okres 4 lat od dnia zakończenia postępowania o udzielenie zamówienia, a jeżeli czas trwania umowy przekracza 4 lata, okres przechowywania obejmuje cały czas trwania umowy,</w:t>
      </w:r>
    </w:p>
    <w:p w14:paraId="5652A154" w14:textId="77777777" w:rsidR="0085518D" w:rsidRPr="00860D6C" w:rsidRDefault="0085518D" w:rsidP="00860D6C">
      <w:pPr>
        <w:pStyle w:val="Standard"/>
        <w:widowControl w:val="0"/>
        <w:numPr>
          <w:ilvl w:val="0"/>
          <w:numId w:val="65"/>
        </w:numPr>
        <w:spacing w:line="276" w:lineRule="auto"/>
        <w:ind w:left="426" w:hanging="426"/>
        <w:jc w:val="both"/>
        <w:rPr>
          <w:rFonts w:eastAsia="Calibri" w:cs="Calibri"/>
          <w:sz w:val="20"/>
          <w:szCs w:val="20"/>
        </w:rPr>
      </w:pPr>
      <w:r w:rsidRPr="00860D6C">
        <w:rPr>
          <w:rFonts w:eastAsia="Calibri" w:cs="Calibri"/>
          <w:sz w:val="20"/>
          <w:szCs w:val="20"/>
        </w:rPr>
        <w:t>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w:t>
      </w:r>
    </w:p>
    <w:p w14:paraId="3B03F9A5" w14:textId="77777777" w:rsidR="0085518D" w:rsidRPr="00860D6C" w:rsidRDefault="0085518D" w:rsidP="00860D6C">
      <w:pPr>
        <w:pStyle w:val="Standard"/>
        <w:widowControl w:val="0"/>
        <w:numPr>
          <w:ilvl w:val="0"/>
          <w:numId w:val="65"/>
        </w:numPr>
        <w:spacing w:line="276" w:lineRule="auto"/>
        <w:ind w:left="426" w:hanging="426"/>
        <w:jc w:val="both"/>
        <w:rPr>
          <w:rFonts w:eastAsia="Calibri" w:cs="Calibri"/>
          <w:sz w:val="20"/>
          <w:szCs w:val="20"/>
        </w:rPr>
      </w:pPr>
      <w:r w:rsidRPr="00860D6C">
        <w:rPr>
          <w:rFonts w:eastAsia="Calibri" w:cs="Calibri"/>
          <w:sz w:val="20"/>
          <w:szCs w:val="20"/>
        </w:rPr>
        <w:t>w odniesieniu do Pani/Pana danych osobowych decyzje nie będą podejmowane w sposób zautomatyzowany, stosowanie do art. 22 RODO,</w:t>
      </w:r>
    </w:p>
    <w:p w14:paraId="228CF886" w14:textId="77777777" w:rsidR="0085518D" w:rsidRPr="00860D6C" w:rsidRDefault="0085518D" w:rsidP="00860D6C">
      <w:pPr>
        <w:pStyle w:val="Standard"/>
        <w:widowControl w:val="0"/>
        <w:numPr>
          <w:ilvl w:val="0"/>
          <w:numId w:val="65"/>
        </w:numPr>
        <w:spacing w:line="276" w:lineRule="auto"/>
        <w:ind w:left="426" w:hanging="426"/>
        <w:jc w:val="both"/>
        <w:rPr>
          <w:rFonts w:eastAsia="Calibri" w:cs="Calibri"/>
          <w:sz w:val="20"/>
          <w:szCs w:val="20"/>
        </w:rPr>
      </w:pPr>
      <w:r w:rsidRPr="00860D6C">
        <w:rPr>
          <w:rFonts w:eastAsia="Calibri" w:cs="Calibri"/>
          <w:sz w:val="20"/>
          <w:szCs w:val="20"/>
        </w:rPr>
        <w:t>posiada Pani/Pan:</w:t>
      </w:r>
    </w:p>
    <w:p w14:paraId="1526EE65" w14:textId="77777777" w:rsidR="0085518D" w:rsidRPr="00860D6C" w:rsidRDefault="0085518D" w:rsidP="00860D6C">
      <w:pPr>
        <w:pStyle w:val="Standard"/>
        <w:widowControl w:val="0"/>
        <w:numPr>
          <w:ilvl w:val="0"/>
          <w:numId w:val="62"/>
        </w:numPr>
        <w:tabs>
          <w:tab w:val="clear" w:pos="708"/>
          <w:tab w:val="num" w:pos="0"/>
        </w:tabs>
        <w:spacing w:line="276" w:lineRule="auto"/>
        <w:ind w:left="709" w:hanging="283"/>
        <w:jc w:val="both"/>
        <w:rPr>
          <w:rFonts w:eastAsia="Calibri" w:cs="Calibri"/>
          <w:sz w:val="20"/>
          <w:szCs w:val="20"/>
        </w:rPr>
      </w:pPr>
      <w:r w:rsidRPr="00860D6C">
        <w:rPr>
          <w:rFonts w:eastAsia="Calibri" w:cs="Calibri"/>
          <w:sz w:val="20"/>
          <w:szCs w:val="20"/>
        </w:rPr>
        <w:t>na podstawie art. 15 RODO prawo dostępu do danych osobowych Pani/Pana dotyczących;</w:t>
      </w:r>
    </w:p>
    <w:p w14:paraId="119457A2" w14:textId="77777777" w:rsidR="0085518D" w:rsidRPr="00860D6C" w:rsidRDefault="0085518D" w:rsidP="00860D6C">
      <w:pPr>
        <w:pStyle w:val="Standard"/>
        <w:widowControl w:val="0"/>
        <w:numPr>
          <w:ilvl w:val="0"/>
          <w:numId w:val="62"/>
        </w:numPr>
        <w:tabs>
          <w:tab w:val="clear" w:pos="708"/>
          <w:tab w:val="num" w:pos="0"/>
        </w:tabs>
        <w:spacing w:line="276" w:lineRule="auto"/>
        <w:ind w:left="709" w:hanging="283"/>
        <w:jc w:val="both"/>
        <w:rPr>
          <w:rFonts w:eastAsia="Calibri" w:cs="Calibri"/>
          <w:sz w:val="20"/>
          <w:szCs w:val="20"/>
        </w:rPr>
      </w:pPr>
      <w:r w:rsidRPr="00860D6C">
        <w:rPr>
          <w:rFonts w:eastAsia="Calibri" w:cs="Calibri"/>
          <w:sz w:val="20"/>
          <w:szCs w:val="20"/>
        </w:rPr>
        <w:t xml:space="preserve">na podstawie art. 16 RODO prawo do sprostowania Pani/Pana danych osobowych </w:t>
      </w:r>
      <w:r w:rsidRPr="00860D6C">
        <w:rPr>
          <w:rFonts w:eastAsia="Calibri" w:cs="Calibri"/>
          <w:b/>
          <w:sz w:val="20"/>
          <w:szCs w:val="20"/>
          <w:vertAlign w:val="superscript"/>
        </w:rPr>
        <w:t>**</w:t>
      </w:r>
      <w:r w:rsidRPr="00860D6C">
        <w:rPr>
          <w:rFonts w:eastAsia="Calibri" w:cs="Calibri"/>
          <w:sz w:val="20"/>
          <w:szCs w:val="20"/>
        </w:rPr>
        <w:t>;</w:t>
      </w:r>
    </w:p>
    <w:p w14:paraId="02F2AB83" w14:textId="77777777" w:rsidR="0085518D" w:rsidRPr="00860D6C" w:rsidRDefault="0085518D" w:rsidP="00860D6C">
      <w:pPr>
        <w:pStyle w:val="Standard"/>
        <w:widowControl w:val="0"/>
        <w:numPr>
          <w:ilvl w:val="0"/>
          <w:numId w:val="62"/>
        </w:numPr>
        <w:tabs>
          <w:tab w:val="clear" w:pos="708"/>
          <w:tab w:val="num" w:pos="0"/>
        </w:tabs>
        <w:spacing w:line="276" w:lineRule="auto"/>
        <w:ind w:left="709" w:hanging="283"/>
        <w:jc w:val="both"/>
        <w:rPr>
          <w:rFonts w:eastAsia="Calibri" w:cs="Calibri"/>
          <w:sz w:val="20"/>
          <w:szCs w:val="20"/>
        </w:rPr>
      </w:pPr>
      <w:r w:rsidRPr="00860D6C">
        <w:rPr>
          <w:rFonts w:eastAsia="Calibri" w:cs="Calibri"/>
          <w:sz w:val="20"/>
          <w:szCs w:val="20"/>
        </w:rPr>
        <w:t>na podstawie art. 18 RODO prawo żądania od administratora ograniczenia przetwarzania danych osobowych z zastrzeżeniem przypadków, o których mowa w art. 18 ust. 2 RODO ***;</w:t>
      </w:r>
    </w:p>
    <w:p w14:paraId="32AA62E8" w14:textId="77777777" w:rsidR="0085518D" w:rsidRPr="00860D6C" w:rsidRDefault="0085518D" w:rsidP="00860D6C">
      <w:pPr>
        <w:pStyle w:val="Standard"/>
        <w:widowControl w:val="0"/>
        <w:numPr>
          <w:ilvl w:val="0"/>
          <w:numId w:val="62"/>
        </w:numPr>
        <w:tabs>
          <w:tab w:val="clear" w:pos="708"/>
          <w:tab w:val="num" w:pos="0"/>
        </w:tabs>
        <w:spacing w:line="276" w:lineRule="auto"/>
        <w:ind w:left="709" w:hanging="283"/>
        <w:jc w:val="both"/>
        <w:rPr>
          <w:rFonts w:eastAsia="Calibri" w:cs="Calibri"/>
          <w:sz w:val="20"/>
          <w:szCs w:val="20"/>
        </w:rPr>
      </w:pPr>
      <w:r w:rsidRPr="00860D6C">
        <w:rPr>
          <w:rFonts w:eastAsia="Calibri" w:cs="Calibri"/>
          <w:sz w:val="20"/>
          <w:szCs w:val="20"/>
        </w:rPr>
        <w:t>prawo do wniesienia skargi do Prezesa Urzędu Ochrony Danych Osobowych, gdy uzna Pani/Pan, że przetwarzanie danych osobowych Pani/Pana dotyczących narusza przepisy RODO;</w:t>
      </w:r>
    </w:p>
    <w:p w14:paraId="4DA13F77" w14:textId="77777777" w:rsidR="0085518D" w:rsidRPr="00860D6C" w:rsidRDefault="0085518D" w:rsidP="00860D6C">
      <w:pPr>
        <w:pStyle w:val="Standard"/>
        <w:widowControl w:val="0"/>
        <w:numPr>
          <w:ilvl w:val="0"/>
          <w:numId w:val="65"/>
        </w:numPr>
        <w:spacing w:line="276" w:lineRule="auto"/>
        <w:ind w:left="426" w:hanging="426"/>
        <w:jc w:val="both"/>
        <w:rPr>
          <w:rFonts w:eastAsia="Calibri" w:cs="Calibri"/>
          <w:sz w:val="20"/>
          <w:szCs w:val="20"/>
        </w:rPr>
      </w:pPr>
      <w:r w:rsidRPr="00860D6C">
        <w:rPr>
          <w:rFonts w:eastAsia="Calibri" w:cs="Calibri"/>
          <w:sz w:val="20"/>
          <w:szCs w:val="20"/>
        </w:rPr>
        <w:t>nie przysługuje Pani/Panu:</w:t>
      </w:r>
    </w:p>
    <w:p w14:paraId="3E0C9943" w14:textId="77777777" w:rsidR="0085518D" w:rsidRPr="00860D6C" w:rsidRDefault="0085518D" w:rsidP="00860D6C">
      <w:pPr>
        <w:pStyle w:val="Standard"/>
        <w:widowControl w:val="0"/>
        <w:numPr>
          <w:ilvl w:val="0"/>
          <w:numId w:val="66"/>
        </w:numPr>
        <w:spacing w:line="276" w:lineRule="auto"/>
        <w:ind w:hanging="294"/>
        <w:jc w:val="both"/>
        <w:rPr>
          <w:rFonts w:eastAsia="Calibri" w:cs="Calibri"/>
          <w:sz w:val="20"/>
          <w:szCs w:val="20"/>
        </w:rPr>
      </w:pPr>
      <w:r w:rsidRPr="00860D6C">
        <w:rPr>
          <w:rFonts w:eastAsia="Calibri" w:cs="Calibri"/>
          <w:sz w:val="20"/>
          <w:szCs w:val="20"/>
        </w:rPr>
        <w:t>w związku z art. 17 ust. 3 lit. b, d lub e RODO prawo do usunięcia danych osobowych;</w:t>
      </w:r>
    </w:p>
    <w:p w14:paraId="046081CD" w14:textId="77777777" w:rsidR="0085518D" w:rsidRPr="00860D6C" w:rsidRDefault="0085518D" w:rsidP="00860D6C">
      <w:pPr>
        <w:pStyle w:val="Standard"/>
        <w:widowControl w:val="0"/>
        <w:numPr>
          <w:ilvl w:val="0"/>
          <w:numId w:val="66"/>
        </w:numPr>
        <w:spacing w:line="276" w:lineRule="auto"/>
        <w:ind w:hanging="294"/>
        <w:jc w:val="both"/>
        <w:rPr>
          <w:rFonts w:eastAsia="Calibri" w:cs="Calibri"/>
          <w:sz w:val="20"/>
          <w:szCs w:val="20"/>
        </w:rPr>
      </w:pPr>
      <w:r w:rsidRPr="00860D6C">
        <w:rPr>
          <w:rFonts w:eastAsia="Calibri" w:cs="Calibri"/>
          <w:sz w:val="20"/>
          <w:szCs w:val="20"/>
        </w:rPr>
        <w:t>prawo do przenoszenia danych osobowych, o którym mowa w art. 20 RODO;</w:t>
      </w:r>
    </w:p>
    <w:p w14:paraId="05603C84" w14:textId="77777777" w:rsidR="0085518D" w:rsidRPr="00860D6C" w:rsidRDefault="0085518D" w:rsidP="00860D6C">
      <w:pPr>
        <w:pStyle w:val="Standard"/>
        <w:widowControl w:val="0"/>
        <w:numPr>
          <w:ilvl w:val="0"/>
          <w:numId w:val="66"/>
        </w:numPr>
        <w:spacing w:line="276" w:lineRule="auto"/>
        <w:ind w:hanging="294"/>
        <w:jc w:val="both"/>
        <w:rPr>
          <w:rFonts w:eastAsia="Calibri" w:cs="Calibri"/>
          <w:i/>
          <w:sz w:val="20"/>
          <w:szCs w:val="20"/>
        </w:rPr>
      </w:pPr>
      <w:r w:rsidRPr="00860D6C">
        <w:rPr>
          <w:rFonts w:eastAsia="Calibri" w:cs="Calibri"/>
          <w:sz w:val="20"/>
          <w:szCs w:val="20"/>
        </w:rPr>
        <w:t>na podstawie art. 21 RODO prawo sprzeciwu, wobec przetwarzania danych osobowych, gdyż podstawą prawną przetwarzania Pani/Pana danych osobowych jest art. 6 ust. 1 lit. c RODO.</w:t>
      </w:r>
    </w:p>
    <w:p w14:paraId="57FE396B" w14:textId="77777777" w:rsidR="0085518D" w:rsidRPr="00860D6C" w:rsidRDefault="0085518D" w:rsidP="00860D6C">
      <w:pPr>
        <w:pStyle w:val="Standard"/>
        <w:widowControl w:val="0"/>
        <w:spacing w:line="276" w:lineRule="auto"/>
        <w:ind w:left="720"/>
        <w:jc w:val="both"/>
        <w:rPr>
          <w:rFonts w:eastAsia="Calibri" w:cs="Calibri"/>
          <w:i/>
          <w:sz w:val="20"/>
          <w:szCs w:val="20"/>
        </w:rPr>
      </w:pPr>
    </w:p>
    <w:p w14:paraId="4EED90D1" w14:textId="77777777" w:rsidR="0085518D" w:rsidRPr="00860D6C" w:rsidRDefault="0085518D" w:rsidP="00860D6C">
      <w:pPr>
        <w:pStyle w:val="Standard"/>
        <w:widowControl w:val="0"/>
        <w:spacing w:line="276" w:lineRule="auto"/>
        <w:jc w:val="both"/>
        <w:rPr>
          <w:rFonts w:eastAsia="Calibri" w:cs="Calibri"/>
          <w:i/>
          <w:sz w:val="20"/>
          <w:szCs w:val="20"/>
        </w:rPr>
      </w:pPr>
      <w:r w:rsidRPr="00860D6C">
        <w:rPr>
          <w:rFonts w:eastAsia="Calibri" w:cs="Calibri"/>
          <w:sz w:val="20"/>
          <w:szCs w:val="20"/>
        </w:rPr>
        <w:t>Jednocześnie Zamawiający przypomina o ciążącym na Pani/Panu obowiązku informacyjnym wynikającym z art. 14 RODO względem osób fizycznych, których dane przekazane zostaną Zamawiającemu w związku z prowadzonym postępowaniem i które Zamawiający pośrednio pozyska od wykonawcy biorącego udział w postępowaniu, chyba że ma zastosowanie co najmniej jedno z wyłączeń, o których mowa w art. 14 ust. 5 RODO.</w:t>
      </w:r>
    </w:p>
    <w:p w14:paraId="269DC532" w14:textId="77777777" w:rsidR="00F11036" w:rsidRPr="00860D6C" w:rsidRDefault="00F11036" w:rsidP="00860D6C">
      <w:pPr>
        <w:pStyle w:val="Standard"/>
        <w:widowControl w:val="0"/>
        <w:spacing w:line="276" w:lineRule="auto"/>
        <w:jc w:val="both"/>
        <w:rPr>
          <w:rFonts w:eastAsia="Calibri" w:cs="Calibri"/>
          <w:i/>
          <w:sz w:val="20"/>
          <w:szCs w:val="20"/>
        </w:rPr>
      </w:pPr>
    </w:p>
    <w:p w14:paraId="0DA2D081" w14:textId="77777777" w:rsidR="00F11036" w:rsidRPr="00860D6C" w:rsidRDefault="00EF230B" w:rsidP="00860D6C">
      <w:pPr>
        <w:pStyle w:val="Standard"/>
        <w:widowControl w:val="0"/>
        <w:spacing w:line="276" w:lineRule="auto"/>
        <w:jc w:val="both"/>
        <w:rPr>
          <w:rFonts w:eastAsia="Calibri" w:cs="Calibri"/>
          <w:sz w:val="20"/>
          <w:szCs w:val="20"/>
        </w:rPr>
      </w:pPr>
      <w:r w:rsidRPr="00860D6C">
        <w:rPr>
          <w:rFonts w:eastAsia="Calibri" w:cs="Calibri"/>
          <w:sz w:val="20"/>
          <w:szCs w:val="20"/>
        </w:rPr>
        <w:t>______________________</w:t>
      </w:r>
    </w:p>
    <w:p w14:paraId="3A25A753" w14:textId="77777777" w:rsidR="00F11036" w:rsidRPr="00860D6C" w:rsidRDefault="00EF230B" w:rsidP="00860D6C">
      <w:pPr>
        <w:pStyle w:val="Standard"/>
        <w:widowControl w:val="0"/>
        <w:spacing w:line="276" w:lineRule="auto"/>
        <w:jc w:val="both"/>
        <w:rPr>
          <w:rFonts w:cs="Calibri"/>
          <w:sz w:val="20"/>
          <w:szCs w:val="20"/>
        </w:rPr>
      </w:pPr>
      <w:r w:rsidRPr="00860D6C">
        <w:rPr>
          <w:rFonts w:eastAsia="Calibri" w:cs="Calibri"/>
          <w:b/>
          <w:i/>
          <w:sz w:val="20"/>
          <w:szCs w:val="20"/>
          <w:vertAlign w:val="superscript"/>
        </w:rPr>
        <w:t>*</w:t>
      </w:r>
      <w:r w:rsidRPr="00860D6C">
        <w:rPr>
          <w:rFonts w:eastAsia="Calibri" w:cs="Calibri"/>
          <w:b/>
          <w:i/>
          <w:sz w:val="20"/>
          <w:szCs w:val="20"/>
        </w:rPr>
        <w:t xml:space="preserve"> Wyjaśnienie:</w:t>
      </w:r>
      <w:r w:rsidRPr="00860D6C">
        <w:rPr>
          <w:rFonts w:eastAsia="Calibri" w:cs="Calibri"/>
          <w:i/>
          <w:sz w:val="20"/>
          <w:szCs w:val="20"/>
        </w:rPr>
        <w:t xml:space="preserve"> informacja w tym zakresie jest wymagana, jeżeli w odniesieniu do danego administratora lub podmiotu przetwarzającego istnieje obowiązek wyznaczenia inspektora ochrony danych osobowych.</w:t>
      </w:r>
    </w:p>
    <w:p w14:paraId="5190F969" w14:textId="77777777" w:rsidR="00F11036" w:rsidRPr="00860D6C" w:rsidRDefault="00EF230B" w:rsidP="00860D6C">
      <w:pPr>
        <w:pStyle w:val="Standard"/>
        <w:widowControl w:val="0"/>
        <w:spacing w:line="276" w:lineRule="auto"/>
        <w:jc w:val="both"/>
        <w:rPr>
          <w:rFonts w:cs="Calibri"/>
          <w:sz w:val="20"/>
          <w:szCs w:val="20"/>
        </w:rPr>
      </w:pPr>
      <w:r w:rsidRPr="00860D6C">
        <w:rPr>
          <w:rFonts w:eastAsia="Calibri" w:cs="Calibri"/>
          <w:b/>
          <w:i/>
          <w:sz w:val="20"/>
          <w:szCs w:val="20"/>
          <w:vertAlign w:val="superscript"/>
        </w:rPr>
        <w:t>**</w:t>
      </w:r>
      <w:r w:rsidRPr="00860D6C">
        <w:rPr>
          <w:rFonts w:eastAsia="Calibri" w:cs="Calibri"/>
          <w:b/>
          <w:i/>
          <w:sz w:val="20"/>
          <w:szCs w:val="20"/>
        </w:rPr>
        <w:t>Wyjaśnienie:</w:t>
      </w:r>
      <w:r w:rsidRPr="00860D6C">
        <w:rPr>
          <w:rFonts w:eastAsia="Calibri" w:cs="Calibri"/>
          <w:i/>
          <w:sz w:val="20"/>
          <w:szCs w:val="20"/>
        </w:rPr>
        <w:t xml:space="preserve"> skorzystanie z prawa do sprostowania nie może skutkować zmianą wyniku postępowania o udzielenie zamówienia publicznego ani zmianą postanowień umowy w zakresie niezgodnym z ustawą Pzp oraz nie może naruszać integralności protokołu oraz jego załączników.</w:t>
      </w:r>
      <w:r w:rsidRPr="00860D6C">
        <w:rPr>
          <w:rFonts w:eastAsia="Calibri" w:cs="Calibri"/>
          <w:i/>
          <w:sz w:val="20"/>
          <w:szCs w:val="20"/>
        </w:rPr>
        <w:tab/>
      </w:r>
    </w:p>
    <w:p w14:paraId="41BD1E51" w14:textId="77777777" w:rsidR="00F11036" w:rsidRPr="00860D6C" w:rsidRDefault="00EF230B" w:rsidP="00860D6C">
      <w:pPr>
        <w:pStyle w:val="Standard"/>
        <w:tabs>
          <w:tab w:val="left" w:leader="dot" w:pos="9498"/>
        </w:tabs>
        <w:spacing w:line="276" w:lineRule="auto"/>
        <w:ind w:hanging="425"/>
        <w:jc w:val="both"/>
        <w:rPr>
          <w:rFonts w:cs="Calibri"/>
          <w:sz w:val="20"/>
          <w:szCs w:val="20"/>
        </w:rPr>
      </w:pPr>
      <w:r w:rsidRPr="00860D6C">
        <w:rPr>
          <w:rFonts w:eastAsia="Calibri" w:cs="Calibri"/>
          <w:b/>
          <w:i/>
          <w:sz w:val="20"/>
          <w:szCs w:val="20"/>
          <w:vertAlign w:val="superscript"/>
        </w:rPr>
        <w:lastRenderedPageBreak/>
        <w:tab/>
        <w:t xml:space="preserve">*** </w:t>
      </w:r>
      <w:r w:rsidRPr="00860D6C">
        <w:rPr>
          <w:rFonts w:eastAsia="Calibri" w:cs="Calibri"/>
          <w:b/>
          <w:i/>
          <w:sz w:val="20"/>
          <w:szCs w:val="20"/>
        </w:rPr>
        <w:t>Wyjaśnienie:</w:t>
      </w:r>
      <w:r w:rsidRPr="00860D6C">
        <w:rPr>
          <w:rFonts w:eastAsia="Calibri" w:cs="Calibri"/>
          <w:i/>
          <w:sz w:val="20"/>
          <w:szCs w:val="20"/>
        </w:rPr>
        <w:t xml:space="preserve"> prawo do ograniczenia przetwarzania nie ma zastosowania w odniesieniu do przechowywania, w celu zapewnienia korzystania ze środków ochrony prawnej lub w celu ochrony praw innej</w:t>
      </w:r>
    </w:p>
    <w:p w14:paraId="16ADFECD" w14:textId="77777777" w:rsidR="00F11036" w:rsidRPr="00860D6C" w:rsidRDefault="00EF230B" w:rsidP="00860D6C">
      <w:pPr>
        <w:pStyle w:val="Standard"/>
        <w:spacing w:line="276" w:lineRule="auto"/>
        <w:jc w:val="both"/>
        <w:rPr>
          <w:rFonts w:cs="Calibri"/>
          <w:sz w:val="20"/>
          <w:szCs w:val="20"/>
        </w:rPr>
      </w:pPr>
      <w:r w:rsidRPr="00860D6C">
        <w:rPr>
          <w:rFonts w:cs="Calibri"/>
          <w:noProof/>
          <w:sz w:val="20"/>
          <w:szCs w:val="20"/>
          <w:lang w:eastAsia="pl-PL"/>
        </w:rPr>
        <mc:AlternateContent>
          <mc:Choice Requires="wps">
            <w:drawing>
              <wp:anchor distT="40640" distB="59690" distL="108585" distR="137795" simplePos="0" relativeHeight="11" behindDoc="0" locked="0" layoutInCell="0" allowOverlap="1" wp14:anchorId="2D3B5221" wp14:editId="57CA8BC9">
                <wp:simplePos x="0" y="0"/>
                <wp:positionH relativeFrom="column">
                  <wp:posOffset>76200</wp:posOffset>
                </wp:positionH>
                <wp:positionV relativeFrom="paragraph">
                  <wp:posOffset>320040</wp:posOffset>
                </wp:positionV>
                <wp:extent cx="5514975" cy="495300"/>
                <wp:effectExtent l="5715" t="5080" r="4445" b="5080"/>
                <wp:wrapSquare wrapText="bothSides"/>
                <wp:docPr id="7" name="Pole tekstowe 2"/>
                <wp:cNvGraphicFramePr/>
                <a:graphic xmlns:a="http://schemas.openxmlformats.org/drawingml/2006/main">
                  <a:graphicData uri="http://schemas.microsoft.com/office/word/2010/wordprocessingShape">
                    <wps:wsp>
                      <wps:cNvSpPr/>
                      <wps:spPr>
                        <a:xfrm>
                          <a:off x="0" y="0"/>
                          <a:ext cx="5514840" cy="49536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29455398" w14:textId="77777777" w:rsidR="00510E8A" w:rsidRDefault="00510E8A">
                            <w:pPr>
                              <w:pStyle w:val="Nagwek2"/>
                              <w:spacing w:before="240" w:after="240"/>
                              <w:rPr>
                                <w:b/>
                              </w:rPr>
                            </w:pPr>
                            <w:r>
                              <w:rPr>
                                <w:rFonts w:cs="Calibri"/>
                                <w:b/>
                                <w:sz w:val="20"/>
                                <w:szCs w:val="20"/>
                              </w:rPr>
                              <w:t>IV. TRYB UDZIELENIA ZAMÓWIENIA</w:t>
                            </w:r>
                          </w:p>
                          <w:p w14:paraId="63A4A8E3" w14:textId="77777777" w:rsidR="00510E8A" w:rsidRDefault="00510E8A">
                            <w:pPr>
                              <w:pStyle w:val="Zawartoramki"/>
                            </w:pPr>
                          </w:p>
                        </w:txbxContent>
                      </wps:txbx>
                      <wps:bodyPr anchor="t">
                        <a:noAutofit/>
                      </wps:bodyPr>
                    </wps:wsp>
                  </a:graphicData>
                </a:graphic>
              </wp:anchor>
            </w:drawing>
          </mc:Choice>
          <mc:Fallback>
            <w:pict>
              <v:rect w14:anchorId="2D3B5221" id="_x0000_s1029" style="position:absolute;left:0;text-align:left;margin-left:6pt;margin-top:25.2pt;width:434.25pt;height:39pt;z-index:11;visibility:visible;mso-wrap-style:square;mso-wrap-distance-left:8.55pt;mso-wrap-distance-top:3.2pt;mso-wrap-distance-right:10.85pt;mso-wrap-distance-bottom:4.7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" o:allowincell="f">
                <v:textbox>
                  <w:txbxContent>
                    <w:p w14:paraId="29455398" w14:textId="77777777" w:rsidR="00510E8A" w:rsidRDefault="00510E8A">
                      <w:pPr>
                        <w:pStyle w:val="Nagwek2"/>
                        <w:spacing w:before="240" w:after="240"/>
                        <w:rPr>
                          <w:b/>
                        </w:rPr>
                      </w:pPr>
                      <w:r>
                        <w:rPr>
                          <w:rFonts w:cs="Calibri"/>
                          <w:b/>
                          <w:sz w:val="20"/>
                          <w:szCs w:val="20"/>
                        </w:rPr>
                        <w:t>IV. TRYB UDZIELENIA ZAMÓWIENIA</w:t>
                      </w:r>
                    </w:p>
                    <w:p w14:paraId="63A4A8E3" w14:textId="77777777" w:rsidR="00510E8A" w:rsidRDefault="00510E8A">
                      <w:pPr>
                        <w:pStyle w:val="Zawartoramki"/>
                      </w:pPr>
                    </w:p>
                  </w:txbxContent>
                </v:textbox>
                <w10:wrap type="square"/>
              </v:rect>
            </w:pict>
          </mc:Fallback>
        </mc:AlternateContent>
      </w:r>
    </w:p>
    <w:p w14:paraId="3559B6A4" w14:textId="77777777" w:rsidR="00F11036" w:rsidRPr="00860D6C" w:rsidRDefault="00F11036" w:rsidP="00860D6C">
      <w:pPr>
        <w:pStyle w:val="Nagwek2"/>
        <w:spacing w:before="0" w:after="0" w:line="276" w:lineRule="auto"/>
        <w:rPr>
          <w:rFonts w:cs="Calibri"/>
          <w:sz w:val="20"/>
          <w:szCs w:val="20"/>
        </w:rPr>
      </w:pPr>
      <w:bookmarkStart w:id="6" w:name="__RefHeading__997_30775664"/>
      <w:bookmarkStart w:id="7" w:name="_epsepounxnv1"/>
      <w:bookmarkEnd w:id="6"/>
      <w:bookmarkEnd w:id="7"/>
    </w:p>
    <w:p w14:paraId="4DC09322" w14:textId="63A812E3" w:rsidR="00F11036" w:rsidRPr="00860D6C" w:rsidRDefault="00EF230B" w:rsidP="00860D6C">
      <w:pPr>
        <w:pStyle w:val="Standard"/>
        <w:numPr>
          <w:ilvl w:val="0"/>
          <w:numId w:val="3"/>
        </w:numPr>
        <w:suppressAutoHyphens w:val="0"/>
        <w:spacing w:line="276" w:lineRule="auto"/>
        <w:ind w:left="426" w:hanging="426"/>
        <w:jc w:val="both"/>
        <w:rPr>
          <w:rFonts w:cs="Calibri"/>
          <w:sz w:val="20"/>
          <w:szCs w:val="20"/>
        </w:rPr>
      </w:pPr>
      <w:r w:rsidRPr="00860D6C">
        <w:rPr>
          <w:rFonts w:cs="Calibri"/>
          <w:sz w:val="20"/>
          <w:szCs w:val="20"/>
        </w:rPr>
        <w:t xml:space="preserve">Niniejsze postępowanie prowadzone jest </w:t>
      </w:r>
      <w:r w:rsidR="001465DF" w:rsidRPr="00860D6C">
        <w:rPr>
          <w:rFonts w:cs="Calibri"/>
          <w:sz w:val="20"/>
          <w:szCs w:val="20"/>
        </w:rPr>
        <w:t xml:space="preserve">na podstawie art. 359 (postępowanie prowadzone jako usługi społeczne) ustawy Pzp </w:t>
      </w:r>
      <w:r w:rsidRPr="00860D6C">
        <w:rPr>
          <w:rFonts w:cs="Calibri"/>
          <w:sz w:val="20"/>
          <w:szCs w:val="20"/>
        </w:rPr>
        <w:t>oraz niniejszej Specyfi</w:t>
      </w:r>
      <w:r w:rsidR="001465DF" w:rsidRPr="00860D6C">
        <w:rPr>
          <w:rFonts w:cs="Calibri"/>
          <w:sz w:val="20"/>
          <w:szCs w:val="20"/>
        </w:rPr>
        <w:t>kacji Warunków Zamówienia, zwanej</w:t>
      </w:r>
      <w:r w:rsidRPr="00860D6C">
        <w:rPr>
          <w:rFonts w:cs="Calibri"/>
          <w:sz w:val="20"/>
          <w:szCs w:val="20"/>
        </w:rPr>
        <w:t xml:space="preserve"> dalej „SWZ”.</w:t>
      </w:r>
    </w:p>
    <w:p w14:paraId="6FD96C38" w14:textId="77777777" w:rsidR="00F11036" w:rsidRPr="00860D6C" w:rsidRDefault="00EF230B" w:rsidP="00860D6C">
      <w:pPr>
        <w:pStyle w:val="Standard"/>
        <w:numPr>
          <w:ilvl w:val="0"/>
          <w:numId w:val="3"/>
        </w:numPr>
        <w:suppressAutoHyphens w:val="0"/>
        <w:spacing w:line="276" w:lineRule="auto"/>
        <w:ind w:left="426" w:hanging="426"/>
        <w:jc w:val="both"/>
        <w:rPr>
          <w:rFonts w:cs="Calibri"/>
          <w:sz w:val="20"/>
          <w:szCs w:val="20"/>
        </w:rPr>
      </w:pPr>
      <w:r w:rsidRPr="00860D6C">
        <w:rPr>
          <w:rFonts w:cs="Calibri"/>
          <w:sz w:val="20"/>
          <w:szCs w:val="20"/>
        </w:rPr>
        <w:t>Zamawiający nie przewiduje  wyboru najkorzystniejszej oferty z możliwością prowadzenia negocjacji.</w:t>
      </w:r>
    </w:p>
    <w:p w14:paraId="03199DA1" w14:textId="77777777" w:rsidR="00F11036" w:rsidRPr="00860D6C" w:rsidRDefault="00EF230B" w:rsidP="00860D6C">
      <w:pPr>
        <w:pStyle w:val="Standard"/>
        <w:numPr>
          <w:ilvl w:val="0"/>
          <w:numId w:val="3"/>
        </w:numPr>
        <w:suppressAutoHyphens w:val="0"/>
        <w:spacing w:line="276" w:lineRule="auto"/>
        <w:ind w:left="426" w:hanging="426"/>
        <w:jc w:val="both"/>
        <w:rPr>
          <w:rFonts w:cs="Calibri"/>
          <w:sz w:val="20"/>
          <w:szCs w:val="20"/>
        </w:rPr>
      </w:pPr>
      <w:r w:rsidRPr="00860D6C">
        <w:rPr>
          <w:rFonts w:cs="Calibri"/>
          <w:sz w:val="20"/>
          <w:szCs w:val="20"/>
        </w:rPr>
        <w:t xml:space="preserve">Szacunkowa wartość przedmiotowego zamówienia nie przekracza progów unijnych o jakich mowa w art. 3 ustawy Pzp.  </w:t>
      </w:r>
    </w:p>
    <w:p w14:paraId="08C0D194" w14:textId="1BF4B0B5" w:rsidR="00F11036" w:rsidRPr="00860D6C" w:rsidRDefault="00EF230B" w:rsidP="00860D6C">
      <w:pPr>
        <w:pStyle w:val="Standard"/>
        <w:numPr>
          <w:ilvl w:val="0"/>
          <w:numId w:val="3"/>
        </w:numPr>
        <w:suppressAutoHyphens w:val="0"/>
        <w:spacing w:line="276" w:lineRule="auto"/>
        <w:ind w:left="426" w:hanging="426"/>
        <w:jc w:val="both"/>
        <w:rPr>
          <w:rFonts w:cs="Calibri"/>
          <w:sz w:val="20"/>
          <w:szCs w:val="20"/>
        </w:rPr>
      </w:pPr>
      <w:r w:rsidRPr="00860D6C">
        <w:rPr>
          <w:rFonts w:cs="Calibri"/>
          <w:sz w:val="20"/>
          <w:szCs w:val="20"/>
        </w:rPr>
        <w:t xml:space="preserve">Zgodnie z art. 310 ustawy Pzp Zamawiający przewiduje możliwość unieważnienia przedmiotowego </w:t>
      </w:r>
      <w:r w:rsidR="0085518D" w:rsidRPr="00860D6C">
        <w:rPr>
          <w:rFonts w:cs="Calibri"/>
          <w:sz w:val="20"/>
          <w:szCs w:val="20"/>
        </w:rPr>
        <w:t xml:space="preserve">                </w:t>
      </w:r>
      <w:r w:rsidRPr="00860D6C">
        <w:rPr>
          <w:rFonts w:cs="Calibri"/>
          <w:sz w:val="20"/>
          <w:szCs w:val="20"/>
        </w:rPr>
        <w:t xml:space="preserve">postępowania, jeżeli środki, które Zamawiający zamierzał przeznaczyć na sfinansowanie całości lub części zamówienia, nie zostaną mu przyznane. </w:t>
      </w:r>
    </w:p>
    <w:p w14:paraId="6834D50F" w14:textId="77777777" w:rsidR="00F11036" w:rsidRPr="00860D6C" w:rsidRDefault="00EF230B" w:rsidP="00860D6C">
      <w:pPr>
        <w:pStyle w:val="Standard"/>
        <w:numPr>
          <w:ilvl w:val="0"/>
          <w:numId w:val="3"/>
        </w:numPr>
        <w:suppressAutoHyphens w:val="0"/>
        <w:spacing w:line="276" w:lineRule="auto"/>
        <w:ind w:left="426" w:hanging="426"/>
        <w:jc w:val="both"/>
        <w:rPr>
          <w:rFonts w:cs="Calibri"/>
          <w:sz w:val="20"/>
          <w:szCs w:val="20"/>
        </w:rPr>
      </w:pPr>
      <w:r w:rsidRPr="00860D6C">
        <w:rPr>
          <w:rFonts w:cs="Calibri"/>
          <w:sz w:val="20"/>
          <w:szCs w:val="20"/>
        </w:rPr>
        <w:t>Zamawiający nie przewiduje aukcji elektronicznej.</w:t>
      </w:r>
    </w:p>
    <w:p w14:paraId="4DDE9D6B" w14:textId="77777777" w:rsidR="00F11036" w:rsidRPr="00860D6C" w:rsidRDefault="00EF230B" w:rsidP="00860D6C">
      <w:pPr>
        <w:pStyle w:val="Standard"/>
        <w:numPr>
          <w:ilvl w:val="0"/>
          <w:numId w:val="3"/>
        </w:numPr>
        <w:suppressAutoHyphens w:val="0"/>
        <w:spacing w:line="276" w:lineRule="auto"/>
        <w:ind w:left="426" w:hanging="426"/>
        <w:jc w:val="both"/>
        <w:rPr>
          <w:rFonts w:cs="Calibri"/>
          <w:sz w:val="20"/>
          <w:szCs w:val="20"/>
        </w:rPr>
      </w:pPr>
      <w:r w:rsidRPr="00860D6C">
        <w:rPr>
          <w:rFonts w:cs="Calibri"/>
          <w:sz w:val="20"/>
          <w:szCs w:val="20"/>
        </w:rPr>
        <w:t>Zamawiający nie przewiduje złożenia oferty w postaci katalogów elektronicznych.</w:t>
      </w:r>
    </w:p>
    <w:p w14:paraId="704A01E3" w14:textId="77777777" w:rsidR="00F11036" w:rsidRPr="00860D6C" w:rsidRDefault="00EF230B" w:rsidP="00860D6C">
      <w:pPr>
        <w:pStyle w:val="Standard"/>
        <w:numPr>
          <w:ilvl w:val="0"/>
          <w:numId w:val="3"/>
        </w:numPr>
        <w:suppressAutoHyphens w:val="0"/>
        <w:spacing w:line="276" w:lineRule="auto"/>
        <w:ind w:left="426" w:hanging="426"/>
        <w:jc w:val="both"/>
        <w:rPr>
          <w:rFonts w:cs="Calibri"/>
          <w:sz w:val="20"/>
          <w:szCs w:val="20"/>
        </w:rPr>
      </w:pPr>
      <w:r w:rsidRPr="00860D6C">
        <w:rPr>
          <w:rFonts w:cs="Calibri"/>
          <w:sz w:val="20"/>
          <w:szCs w:val="20"/>
        </w:rPr>
        <w:t>Zamawiający nie prowadzi postępowania w celu zawarcia umowy ramowej.</w:t>
      </w:r>
    </w:p>
    <w:p w14:paraId="62375082" w14:textId="77777777" w:rsidR="00F11036" w:rsidRPr="00860D6C" w:rsidRDefault="00EF230B" w:rsidP="00860D6C">
      <w:pPr>
        <w:pStyle w:val="Standard"/>
        <w:numPr>
          <w:ilvl w:val="0"/>
          <w:numId w:val="3"/>
        </w:numPr>
        <w:suppressAutoHyphens w:val="0"/>
        <w:spacing w:line="276" w:lineRule="auto"/>
        <w:ind w:left="426" w:hanging="426"/>
        <w:jc w:val="both"/>
        <w:rPr>
          <w:rFonts w:cs="Calibri"/>
          <w:sz w:val="20"/>
          <w:szCs w:val="20"/>
        </w:rPr>
      </w:pPr>
      <w:r w:rsidRPr="00860D6C">
        <w:rPr>
          <w:rFonts w:cs="Calibri"/>
          <w:sz w:val="20"/>
          <w:szCs w:val="20"/>
        </w:rPr>
        <w:t>Zamawiający nie dopuszcza ofert wariantowych.</w:t>
      </w:r>
    </w:p>
    <w:p w14:paraId="7F186C8E" w14:textId="77777777" w:rsidR="00F11036" w:rsidRPr="00860D6C" w:rsidRDefault="00EF230B" w:rsidP="00860D6C">
      <w:pPr>
        <w:pStyle w:val="Standard"/>
        <w:numPr>
          <w:ilvl w:val="0"/>
          <w:numId w:val="3"/>
        </w:numPr>
        <w:suppressAutoHyphens w:val="0"/>
        <w:spacing w:line="276" w:lineRule="auto"/>
        <w:ind w:left="426" w:hanging="426"/>
        <w:jc w:val="both"/>
        <w:rPr>
          <w:rFonts w:cs="Calibri"/>
          <w:sz w:val="20"/>
          <w:szCs w:val="20"/>
        </w:rPr>
      </w:pPr>
      <w:r w:rsidRPr="00860D6C">
        <w:rPr>
          <w:rFonts w:cs="Calibri"/>
          <w:sz w:val="20"/>
          <w:szCs w:val="20"/>
        </w:rPr>
        <w:t>Zamawiający nie zastrzega możliwości ubiegania się o udzielenie zamówienia wyłącznie przez Wykonawców, o których mowa w art. 94  ustawy Pzp.</w:t>
      </w:r>
    </w:p>
    <w:p w14:paraId="670981EA" w14:textId="77777777" w:rsidR="00F11036" w:rsidRPr="00860D6C" w:rsidRDefault="00EF230B" w:rsidP="00860D6C">
      <w:pPr>
        <w:pStyle w:val="Standard"/>
        <w:numPr>
          <w:ilvl w:val="0"/>
          <w:numId w:val="3"/>
        </w:numPr>
        <w:suppressAutoHyphens w:val="0"/>
        <w:spacing w:line="276" w:lineRule="auto"/>
        <w:ind w:left="426" w:hanging="426"/>
        <w:jc w:val="both"/>
        <w:rPr>
          <w:rFonts w:cs="Calibri"/>
          <w:sz w:val="20"/>
          <w:szCs w:val="20"/>
        </w:rPr>
      </w:pPr>
      <w:r w:rsidRPr="00860D6C">
        <w:rPr>
          <w:rFonts w:cs="Calibri"/>
          <w:sz w:val="20"/>
          <w:szCs w:val="20"/>
        </w:rPr>
        <w:t>Zamawiający nie przewiduje wymogu zatrudniania przez Wykonawców, osób o których mowa w art. 96, ust.2 pkt.2  ustawy Pzp.</w:t>
      </w:r>
    </w:p>
    <w:p w14:paraId="72C9D16F" w14:textId="77777777" w:rsidR="00F11036" w:rsidRPr="00860D6C" w:rsidRDefault="00EF230B" w:rsidP="00860D6C">
      <w:pPr>
        <w:pStyle w:val="Standard"/>
        <w:numPr>
          <w:ilvl w:val="0"/>
          <w:numId w:val="3"/>
        </w:numPr>
        <w:suppressAutoHyphens w:val="0"/>
        <w:spacing w:line="276" w:lineRule="auto"/>
        <w:ind w:left="426" w:hanging="426"/>
        <w:jc w:val="both"/>
        <w:rPr>
          <w:rFonts w:cs="Calibri"/>
          <w:sz w:val="20"/>
          <w:szCs w:val="20"/>
        </w:rPr>
      </w:pPr>
      <w:r w:rsidRPr="00860D6C">
        <w:rPr>
          <w:rFonts w:cs="Calibri"/>
          <w:sz w:val="20"/>
          <w:szCs w:val="20"/>
        </w:rPr>
        <w:t>Zamawiający nie przewiduje udzielania zamówień, o których mowa w art. 214 ust. 1 pkt 7  i 8 ustawy Pzp.</w:t>
      </w:r>
    </w:p>
    <w:p w14:paraId="437490F3" w14:textId="77777777" w:rsidR="00F11036" w:rsidRPr="00860D6C" w:rsidRDefault="00EF230B" w:rsidP="00860D6C">
      <w:pPr>
        <w:pStyle w:val="Standard"/>
        <w:numPr>
          <w:ilvl w:val="0"/>
          <w:numId w:val="3"/>
        </w:numPr>
        <w:suppressAutoHyphens w:val="0"/>
        <w:spacing w:line="276" w:lineRule="auto"/>
        <w:ind w:left="426" w:hanging="426"/>
        <w:jc w:val="both"/>
        <w:rPr>
          <w:rFonts w:cs="Calibri"/>
          <w:sz w:val="20"/>
          <w:szCs w:val="20"/>
        </w:rPr>
      </w:pPr>
      <w:r w:rsidRPr="00860D6C">
        <w:rPr>
          <w:rFonts w:cs="Calibri"/>
          <w:sz w:val="20"/>
          <w:szCs w:val="20"/>
        </w:rPr>
        <w:t xml:space="preserve">Zamawiający nie przewiduje zwrotu kosztów udziału w postępowaniu. </w:t>
      </w:r>
    </w:p>
    <w:p w14:paraId="212F36DD" w14:textId="35C36DED" w:rsidR="009730A6" w:rsidRPr="00860D6C" w:rsidRDefault="00EF230B" w:rsidP="00860D6C">
      <w:pPr>
        <w:pStyle w:val="Standard"/>
        <w:numPr>
          <w:ilvl w:val="0"/>
          <w:numId w:val="3"/>
        </w:numPr>
        <w:suppressAutoHyphens w:val="0"/>
        <w:spacing w:line="276" w:lineRule="auto"/>
        <w:ind w:left="426" w:hanging="426"/>
        <w:jc w:val="both"/>
        <w:rPr>
          <w:rStyle w:val="Numerstrony"/>
          <w:rFonts w:cs="Calibri"/>
          <w:sz w:val="20"/>
          <w:szCs w:val="20"/>
        </w:rPr>
      </w:pPr>
      <w:r w:rsidRPr="00860D6C">
        <w:rPr>
          <w:rFonts w:cs="Calibri"/>
          <w:sz w:val="20"/>
          <w:szCs w:val="20"/>
        </w:rPr>
        <w:t xml:space="preserve">Zamawiający </w:t>
      </w:r>
      <w:r w:rsidR="009730A6" w:rsidRPr="00860D6C">
        <w:rPr>
          <w:rFonts w:cs="Calibri"/>
          <w:sz w:val="20"/>
          <w:szCs w:val="20"/>
        </w:rPr>
        <w:t>zastrzega obowiązek</w:t>
      </w:r>
      <w:r w:rsidRPr="00860D6C">
        <w:rPr>
          <w:rFonts w:cs="Calibri"/>
          <w:sz w:val="20"/>
          <w:szCs w:val="20"/>
        </w:rPr>
        <w:t xml:space="preserve"> osobistego wykonania p</w:t>
      </w:r>
      <w:r w:rsidR="009730A6" w:rsidRPr="00860D6C">
        <w:rPr>
          <w:rFonts w:cs="Calibri"/>
          <w:sz w:val="20"/>
          <w:szCs w:val="20"/>
        </w:rPr>
        <w:t xml:space="preserve">rzez Wykonawcę kluczowych zadań opisanych </w:t>
      </w:r>
      <w:r w:rsidR="006B4780" w:rsidRPr="00860D6C">
        <w:rPr>
          <w:rFonts w:cs="Calibri"/>
          <w:sz w:val="20"/>
          <w:szCs w:val="20"/>
        </w:rPr>
        <w:t xml:space="preserve">w </w:t>
      </w:r>
      <w:r w:rsidR="006B4780" w:rsidRPr="00312815">
        <w:rPr>
          <w:rFonts w:cs="Calibri"/>
          <w:sz w:val="20"/>
          <w:szCs w:val="20"/>
        </w:rPr>
        <w:t>załączniku nr 3 do</w:t>
      </w:r>
      <w:r w:rsidR="006B4780" w:rsidRPr="00312815">
        <w:rPr>
          <w:rStyle w:val="Numerstrony"/>
          <w:rFonts w:cs="Calibri"/>
          <w:bCs/>
          <w:sz w:val="20"/>
          <w:szCs w:val="20"/>
        </w:rPr>
        <w:t xml:space="preserve"> projektowanych postanowień umowy</w:t>
      </w:r>
      <w:r w:rsidR="006B4780" w:rsidRPr="00312815">
        <w:rPr>
          <w:rFonts w:cs="Calibri"/>
          <w:sz w:val="20"/>
          <w:szCs w:val="20"/>
        </w:rPr>
        <w:t xml:space="preserve">  (</w:t>
      </w:r>
      <w:r w:rsidR="006B4780" w:rsidRPr="00312815">
        <w:rPr>
          <w:rStyle w:val="Numerstrony"/>
          <w:rFonts w:cs="Calibri"/>
          <w:bCs/>
          <w:sz w:val="20"/>
          <w:szCs w:val="20"/>
        </w:rPr>
        <w:t>zadanie grupy I).</w:t>
      </w:r>
    </w:p>
    <w:p w14:paraId="42488489" w14:textId="65E6FD39" w:rsidR="00F11036" w:rsidRPr="00860D6C" w:rsidRDefault="00EF230B" w:rsidP="00860D6C">
      <w:pPr>
        <w:pStyle w:val="Standard"/>
        <w:numPr>
          <w:ilvl w:val="0"/>
          <w:numId w:val="3"/>
        </w:numPr>
        <w:suppressAutoHyphens w:val="0"/>
        <w:spacing w:line="276" w:lineRule="auto"/>
        <w:ind w:left="426" w:hanging="426"/>
        <w:jc w:val="both"/>
        <w:rPr>
          <w:rFonts w:cs="Calibri"/>
          <w:sz w:val="20"/>
          <w:szCs w:val="20"/>
        </w:rPr>
      </w:pPr>
      <w:r w:rsidRPr="00860D6C">
        <w:rPr>
          <w:rFonts w:cs="Calibri"/>
          <w:bCs/>
          <w:sz w:val="20"/>
          <w:szCs w:val="20"/>
        </w:rPr>
        <w:t xml:space="preserve">Zamawiający </w:t>
      </w:r>
      <w:r w:rsidR="00F1637C" w:rsidRPr="00860D6C">
        <w:rPr>
          <w:rFonts w:cs="Calibri"/>
          <w:bCs/>
          <w:sz w:val="20"/>
          <w:szCs w:val="20"/>
        </w:rPr>
        <w:t xml:space="preserve"> nie </w:t>
      </w:r>
      <w:r w:rsidRPr="00860D6C">
        <w:rPr>
          <w:rFonts w:cs="Calibri"/>
          <w:bCs/>
          <w:sz w:val="20"/>
          <w:szCs w:val="20"/>
        </w:rPr>
        <w:t>dopuszcza składani</w:t>
      </w:r>
      <w:r w:rsidR="00F1637C" w:rsidRPr="00860D6C">
        <w:rPr>
          <w:rFonts w:cs="Calibri"/>
          <w:bCs/>
          <w:sz w:val="20"/>
          <w:szCs w:val="20"/>
        </w:rPr>
        <w:t>a</w:t>
      </w:r>
      <w:r w:rsidRPr="00860D6C">
        <w:rPr>
          <w:rFonts w:cs="Calibri"/>
          <w:bCs/>
          <w:sz w:val="20"/>
          <w:szCs w:val="20"/>
        </w:rPr>
        <w:t xml:space="preserve"> ofert częściowych</w:t>
      </w:r>
      <w:r w:rsidRPr="00860D6C">
        <w:rPr>
          <w:rFonts w:cs="Calibri"/>
          <w:sz w:val="20"/>
          <w:szCs w:val="20"/>
        </w:rPr>
        <w:t xml:space="preserve">. </w:t>
      </w:r>
    </w:p>
    <w:p w14:paraId="1E990DB4" w14:textId="3129EB64" w:rsidR="00F11036" w:rsidRPr="00860D6C" w:rsidRDefault="00F11036" w:rsidP="00860D6C">
      <w:pPr>
        <w:spacing w:after="0" w:line="276" w:lineRule="auto"/>
        <w:ind w:left="709"/>
        <w:jc w:val="both"/>
        <w:rPr>
          <w:rFonts w:cs="Calibri"/>
          <w:bCs/>
          <w:strike/>
          <w:sz w:val="20"/>
          <w:szCs w:val="20"/>
        </w:rPr>
      </w:pPr>
    </w:p>
    <w:p w14:paraId="0693CA83" w14:textId="77777777" w:rsidR="008F48B8" w:rsidRPr="00860D6C" w:rsidRDefault="008F48B8" w:rsidP="00860D6C">
      <w:pPr>
        <w:spacing w:after="0" w:line="276" w:lineRule="auto"/>
        <w:jc w:val="both"/>
        <w:rPr>
          <w:rFonts w:cs="Calibri"/>
          <w:bCs/>
          <w:sz w:val="20"/>
          <w:szCs w:val="20"/>
        </w:rPr>
      </w:pPr>
      <w:r w:rsidRPr="00860D6C">
        <w:rPr>
          <w:rFonts w:cs="Calibri"/>
          <w:bCs/>
          <w:sz w:val="20"/>
          <w:szCs w:val="20"/>
        </w:rPr>
        <w:t xml:space="preserve">Podział zamówienia na części został wprowadzony przez ustawodawcę, w celu zwiększenia konkurencyjności. Zgodnie z motywem 78 preambuły do dyrektywy klasycznej instytucje zamawiające należy zachęcać do dzielenia dużych zamówień na części. Podziału takiego można dokonać na zasadzie ilościowej, tak by wielkość poszczególnych zamówień lepiej odpowiadała możliwościom MŚP lub na zasadzie jakościowej, z uwzględnieniem różnych zaangażowanych branż i specjalizacji, tak by w większym stopniu dostosować treść poszczególnych zamówień do wyspecjalizowanych sektorów MŚP, lub według różnych kolejnych etapów zamówienia.  </w:t>
      </w:r>
    </w:p>
    <w:p w14:paraId="6ECCAA66" w14:textId="77777777" w:rsidR="008F48B8" w:rsidRPr="00860D6C" w:rsidRDefault="008F48B8" w:rsidP="00860D6C">
      <w:pPr>
        <w:spacing w:after="0" w:line="276" w:lineRule="auto"/>
        <w:jc w:val="both"/>
        <w:rPr>
          <w:rFonts w:cs="Calibri"/>
          <w:bCs/>
          <w:sz w:val="20"/>
          <w:szCs w:val="20"/>
        </w:rPr>
      </w:pPr>
      <w:r w:rsidRPr="00860D6C">
        <w:rPr>
          <w:rFonts w:cs="Calibri"/>
          <w:bCs/>
          <w:sz w:val="20"/>
          <w:szCs w:val="20"/>
        </w:rPr>
        <w:t xml:space="preserve">Brak możliwości podziału przedmiotu zamówienia na części wynika z następujących powodów: </w:t>
      </w:r>
    </w:p>
    <w:p w14:paraId="3CB20EB4" w14:textId="333CF35C" w:rsidR="008F48B8" w:rsidRPr="00860D6C" w:rsidRDefault="008F48B8" w:rsidP="00860D6C">
      <w:pPr>
        <w:spacing w:after="0" w:line="276" w:lineRule="auto"/>
        <w:jc w:val="both"/>
        <w:rPr>
          <w:rFonts w:cs="Calibri"/>
          <w:bCs/>
          <w:sz w:val="20"/>
          <w:szCs w:val="20"/>
        </w:rPr>
      </w:pPr>
      <w:r w:rsidRPr="00860D6C">
        <w:rPr>
          <w:rFonts w:cs="Calibri"/>
          <w:bCs/>
          <w:sz w:val="20"/>
          <w:szCs w:val="20"/>
        </w:rPr>
        <w:t xml:space="preserve">a) przy ewentualnym podziale zamówienia na części, przy wielkości i zakresie </w:t>
      </w:r>
      <w:r w:rsidR="0085518D" w:rsidRPr="00860D6C">
        <w:rPr>
          <w:rFonts w:cs="Calibri"/>
          <w:bCs/>
          <w:sz w:val="20"/>
          <w:szCs w:val="20"/>
        </w:rPr>
        <w:t xml:space="preserve">usług </w:t>
      </w:r>
      <w:r w:rsidRPr="00860D6C">
        <w:rPr>
          <w:rFonts w:cs="Calibri"/>
          <w:bCs/>
          <w:sz w:val="20"/>
          <w:szCs w:val="20"/>
        </w:rPr>
        <w:t xml:space="preserve">składających się na przedmiotowe zamówienie, realizacja zamówienia przez dwóch lub więcej potencjalnych Wykonawców może być nieefektywna i może wywoływać problemy z dotrzymaniem standardów realizacyjnych określonych w SWZ (niższa jakość wykonanych </w:t>
      </w:r>
      <w:r w:rsidR="0085518D" w:rsidRPr="00860D6C">
        <w:rPr>
          <w:rFonts w:cs="Calibri"/>
          <w:bCs/>
          <w:sz w:val="20"/>
          <w:szCs w:val="20"/>
        </w:rPr>
        <w:t>usług</w:t>
      </w:r>
      <w:r w:rsidRPr="00860D6C">
        <w:rPr>
          <w:rFonts w:cs="Calibri"/>
          <w:bCs/>
          <w:sz w:val="20"/>
          <w:szCs w:val="20"/>
        </w:rPr>
        <w:t xml:space="preserve">), </w:t>
      </w:r>
    </w:p>
    <w:p w14:paraId="70D70488" w14:textId="66A18C3C" w:rsidR="008F48B8" w:rsidRPr="00860D6C" w:rsidRDefault="00592AF3" w:rsidP="00860D6C">
      <w:pPr>
        <w:spacing w:after="0" w:line="276" w:lineRule="auto"/>
        <w:jc w:val="both"/>
        <w:rPr>
          <w:rFonts w:cs="Calibri"/>
          <w:bCs/>
          <w:sz w:val="20"/>
          <w:szCs w:val="20"/>
        </w:rPr>
      </w:pPr>
      <w:r w:rsidRPr="00860D6C">
        <w:rPr>
          <w:rFonts w:cs="Calibri"/>
          <w:bCs/>
          <w:sz w:val="20"/>
          <w:szCs w:val="20"/>
        </w:rPr>
        <w:t>b</w:t>
      </w:r>
      <w:r w:rsidR="008F48B8" w:rsidRPr="00860D6C">
        <w:rPr>
          <w:rFonts w:cs="Calibri"/>
          <w:bCs/>
          <w:sz w:val="20"/>
          <w:szCs w:val="20"/>
        </w:rPr>
        <w:t xml:space="preserve">) ewentualny podział zamówienia na części mógłby doprowadzić do sytuacji, w której znacznie wzrośnie koszt wykonania całości zamówienia lub żaden Wykonawca nie złoży oferty na zamówienia składające się z pojedynczych pakietów częściowych, które w efekcie stanowią integralną całość realizacyjną, </w:t>
      </w:r>
    </w:p>
    <w:p w14:paraId="03D5D71C" w14:textId="40B4B13A" w:rsidR="008F48B8" w:rsidRPr="00860D6C" w:rsidRDefault="00592AF3" w:rsidP="00860D6C">
      <w:pPr>
        <w:spacing w:after="0" w:line="276" w:lineRule="auto"/>
        <w:jc w:val="both"/>
        <w:rPr>
          <w:rFonts w:cs="Calibri"/>
          <w:bCs/>
          <w:sz w:val="20"/>
          <w:szCs w:val="20"/>
        </w:rPr>
      </w:pPr>
      <w:r w:rsidRPr="00860D6C">
        <w:rPr>
          <w:rFonts w:cs="Calibri"/>
          <w:bCs/>
          <w:sz w:val="20"/>
          <w:szCs w:val="20"/>
        </w:rPr>
        <w:t>c</w:t>
      </w:r>
      <w:r w:rsidR="008F48B8" w:rsidRPr="00860D6C">
        <w:rPr>
          <w:rFonts w:cs="Calibri"/>
          <w:bCs/>
          <w:sz w:val="20"/>
          <w:szCs w:val="20"/>
        </w:rPr>
        <w:t xml:space="preserve">) zawierając jedną umowę w sprawie zamówienia publicznego w przedmiotowym postępowaniu Zamawiający zmierza do obniżenia kosztów wykonania </w:t>
      </w:r>
      <w:r w:rsidRPr="00860D6C">
        <w:rPr>
          <w:rFonts w:cs="Calibri"/>
          <w:bCs/>
          <w:sz w:val="20"/>
          <w:szCs w:val="20"/>
        </w:rPr>
        <w:t>usługi,</w:t>
      </w:r>
    </w:p>
    <w:p w14:paraId="4054960B" w14:textId="72516AAA" w:rsidR="008F48B8" w:rsidRPr="00860D6C" w:rsidRDefault="00592AF3" w:rsidP="00860D6C">
      <w:pPr>
        <w:spacing w:after="0" w:line="276" w:lineRule="auto"/>
        <w:jc w:val="both"/>
        <w:rPr>
          <w:rFonts w:cs="Calibri"/>
          <w:bCs/>
          <w:sz w:val="20"/>
          <w:szCs w:val="20"/>
        </w:rPr>
      </w:pPr>
      <w:r w:rsidRPr="00860D6C">
        <w:rPr>
          <w:rFonts w:cs="Calibri"/>
          <w:bCs/>
          <w:sz w:val="20"/>
          <w:szCs w:val="20"/>
        </w:rPr>
        <w:t>d</w:t>
      </w:r>
      <w:r w:rsidR="008F48B8" w:rsidRPr="00860D6C">
        <w:rPr>
          <w:rFonts w:cs="Calibri"/>
          <w:bCs/>
          <w:sz w:val="20"/>
          <w:szCs w:val="20"/>
        </w:rPr>
        <w:t>) brak podziału zamówienia na części nie ogranicza możliwości ubiegania się o zamówienie mniejszym podmiotom, w szczególności małym i średnim przedsiębiorstwom (nie utrudnia konkurencji).</w:t>
      </w:r>
    </w:p>
    <w:p w14:paraId="080CF599" w14:textId="77777777" w:rsidR="008F48B8" w:rsidRPr="00860D6C" w:rsidRDefault="008F48B8" w:rsidP="00860D6C">
      <w:pPr>
        <w:spacing w:after="0" w:line="276" w:lineRule="auto"/>
        <w:jc w:val="both"/>
        <w:rPr>
          <w:rFonts w:cs="Calibri"/>
          <w:bCs/>
          <w:sz w:val="20"/>
          <w:szCs w:val="20"/>
        </w:rPr>
      </w:pPr>
    </w:p>
    <w:p w14:paraId="74369AA3" w14:textId="77777777" w:rsidR="008F48B8" w:rsidRPr="00860D6C" w:rsidRDefault="008F48B8" w:rsidP="00860D6C">
      <w:pPr>
        <w:spacing w:after="0" w:line="276" w:lineRule="auto"/>
        <w:jc w:val="both"/>
        <w:rPr>
          <w:rFonts w:cs="Calibri"/>
          <w:bCs/>
          <w:sz w:val="20"/>
          <w:szCs w:val="20"/>
        </w:rPr>
      </w:pPr>
      <w:r w:rsidRPr="00860D6C">
        <w:rPr>
          <w:rFonts w:cs="Calibri"/>
          <w:bCs/>
          <w:sz w:val="20"/>
          <w:szCs w:val="20"/>
        </w:rPr>
        <w:t>Zamówienie nie zostało podzielone na części ze względów organizacyjnych oraz celowości.</w:t>
      </w:r>
    </w:p>
    <w:p w14:paraId="6D12A955" w14:textId="19BB52CE" w:rsidR="00B97712" w:rsidRPr="00860D6C" w:rsidRDefault="002C2D07" w:rsidP="00860D6C">
      <w:pPr>
        <w:spacing w:after="0" w:line="276" w:lineRule="auto"/>
        <w:jc w:val="both"/>
        <w:rPr>
          <w:rFonts w:cs="Calibri"/>
          <w:bCs/>
          <w:strike/>
          <w:sz w:val="20"/>
          <w:szCs w:val="20"/>
        </w:rPr>
      </w:pPr>
      <w:r w:rsidRPr="00860D6C">
        <w:rPr>
          <w:rFonts w:cs="Calibri"/>
          <w:noProof/>
          <w:sz w:val="20"/>
          <w:szCs w:val="20"/>
          <w:lang w:eastAsia="pl-PL"/>
        </w:rPr>
        <w:lastRenderedPageBreak/>
        <mc:AlternateContent>
          <mc:Choice Requires="wps">
            <w:drawing>
              <wp:anchor distT="40640" distB="59690" distL="108585" distR="138430" simplePos="0" relativeHeight="13" behindDoc="0" locked="0" layoutInCell="0" allowOverlap="1" wp14:anchorId="10618905" wp14:editId="21255DE7">
                <wp:simplePos x="0" y="0"/>
                <wp:positionH relativeFrom="margin">
                  <wp:posOffset>-13335</wp:posOffset>
                </wp:positionH>
                <wp:positionV relativeFrom="paragraph">
                  <wp:posOffset>448310</wp:posOffset>
                </wp:positionV>
                <wp:extent cx="5381625" cy="299720"/>
                <wp:effectExtent l="0" t="0" r="28575" b="24130"/>
                <wp:wrapSquare wrapText="bothSides"/>
                <wp:docPr id="9" name="Pole tekstowe 2"/>
                <wp:cNvGraphicFramePr/>
                <a:graphic xmlns:a="http://schemas.openxmlformats.org/drawingml/2006/main">
                  <a:graphicData uri="http://schemas.microsoft.com/office/word/2010/wordprocessingShape">
                    <wps:wsp>
                      <wps:cNvSpPr/>
                      <wps:spPr>
                        <a:xfrm>
                          <a:off x="0" y="0"/>
                          <a:ext cx="5381625" cy="29972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410B878B" w14:textId="77777777" w:rsidR="00510E8A" w:rsidRDefault="00510E8A">
                            <w:pPr>
                              <w:pStyle w:val="Zawartoramki"/>
                              <w:rPr>
                                <w:rFonts w:cs="Calibri"/>
                                <w:b/>
                                <w:sz w:val="20"/>
                                <w:szCs w:val="20"/>
                              </w:rPr>
                            </w:pPr>
                            <w:r>
                              <w:rPr>
                                <w:rFonts w:cs="Calibri"/>
                                <w:b/>
                                <w:sz w:val="20"/>
                                <w:szCs w:val="20"/>
                              </w:rPr>
                              <w:t>V. OPIS PRZEDMIOTU ZAMÓWIENIA</w:t>
                            </w:r>
                          </w:p>
                          <w:p w14:paraId="725BB270" w14:textId="77777777" w:rsidR="00510E8A" w:rsidRDefault="00510E8A">
                            <w:pPr>
                              <w:pStyle w:val="Zawartoramki"/>
                            </w:pPr>
                          </w:p>
                        </w:txbxContent>
                      </wps:txbx>
                      <wps:bodyPr anchor="t">
                        <a:noAutofit/>
                      </wps:bodyPr>
                    </wps:wsp>
                  </a:graphicData>
                </a:graphic>
                <wp14:sizeRelV relativeFrom="margin">
                  <wp14:pctHeight>0</wp14:pctHeight>
                </wp14:sizeRelV>
              </wp:anchor>
            </w:drawing>
          </mc:Choice>
          <mc:Fallback>
            <w:pict>
              <v:rect w14:anchorId="10618905" id="_x0000_s1030" style="position:absolute;left:0;text-align:left;margin-left:-1.05pt;margin-top:35.3pt;width:423.75pt;height:23.6pt;z-index:13;visibility:visible;mso-wrap-style:square;mso-height-percent:0;mso-wrap-distance-left:8.55pt;mso-wrap-distance-top:3.2pt;mso-wrap-distance-right:10.9pt;mso-wrap-distance-bottom:4.7pt;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" o:allowincell="f">
                <v:textbox>
                  <w:txbxContent>
                    <w:p w14:paraId="410B878B" w14:textId="77777777" w:rsidR="00510E8A" w:rsidRDefault="00510E8A">
                      <w:pPr>
                        <w:pStyle w:val="Zawartoramki"/>
                        <w:rPr>
                          <w:rFonts w:cs="Calibri"/>
                          <w:b/>
                          <w:sz w:val="20"/>
                          <w:szCs w:val="20"/>
                        </w:rPr>
                      </w:pPr>
                      <w:r>
                        <w:rPr>
                          <w:rFonts w:cs="Calibri"/>
                          <w:b/>
                          <w:sz w:val="20"/>
                          <w:szCs w:val="20"/>
                        </w:rPr>
                        <w:t>V. OPIS PRZEDMIOTU ZAMÓWIENIA</w:t>
                      </w:r>
                    </w:p>
                    <w:p w14:paraId="725BB270" w14:textId="77777777" w:rsidR="00510E8A" w:rsidRDefault="00510E8A">
                      <w:pPr>
                        <w:pStyle w:val="Zawartoramki"/>
                      </w:pPr>
                    </w:p>
                  </w:txbxContent>
                </v:textbox>
                <w10:wrap type="square" anchorx="margin"/>
              </v:rect>
            </w:pict>
          </mc:Fallback>
        </mc:AlternateContent>
      </w:r>
      <w:r w:rsidR="008F48B8" w:rsidRPr="00860D6C">
        <w:rPr>
          <w:rFonts w:cs="Calibri"/>
          <w:bCs/>
          <w:sz w:val="20"/>
          <w:szCs w:val="20"/>
        </w:rPr>
        <w:t>Zamawiający podjął decyzję o udzieleniu przedmiotowych zamówień w ramach jednego postępowania o udzielenie zamówienia publicznego.</w:t>
      </w:r>
      <w:bookmarkStart w:id="8" w:name="_x24vtaagcm5x"/>
      <w:bookmarkEnd w:id="8"/>
    </w:p>
    <w:p w14:paraId="5AB793D4" w14:textId="7BDE0B70" w:rsidR="00EF5B45" w:rsidRPr="00860D6C" w:rsidRDefault="00EF5B45" w:rsidP="00860D6C">
      <w:pPr>
        <w:pStyle w:val="Standard"/>
        <w:numPr>
          <w:ilvl w:val="3"/>
          <w:numId w:val="3"/>
        </w:numPr>
        <w:spacing w:line="276" w:lineRule="auto"/>
        <w:ind w:left="426"/>
        <w:rPr>
          <w:rFonts w:cs="Calibri"/>
          <w:b/>
          <w:kern w:val="1"/>
          <w:sz w:val="20"/>
          <w:szCs w:val="20"/>
        </w:rPr>
      </w:pPr>
      <w:r w:rsidRPr="00860D6C">
        <w:rPr>
          <w:rFonts w:eastAsia="Times New Roman" w:cs="Calibri"/>
          <w:kern w:val="0"/>
          <w:sz w:val="20"/>
          <w:szCs w:val="20"/>
        </w:rPr>
        <w:t>Przedmiotem zamówienia jest:</w:t>
      </w:r>
    </w:p>
    <w:p w14:paraId="4FAF20FB" w14:textId="5E4B2701" w:rsidR="00EF5B45" w:rsidRPr="00A604FF" w:rsidRDefault="00EF5B45" w:rsidP="00860D6C">
      <w:pPr>
        <w:numPr>
          <w:ilvl w:val="0"/>
          <w:numId w:val="97"/>
        </w:numPr>
        <w:tabs>
          <w:tab w:val="left" w:pos="-2268"/>
        </w:tabs>
        <w:suppressAutoHyphens w:val="0"/>
        <w:spacing w:after="0" w:line="276" w:lineRule="auto"/>
        <w:ind w:left="426"/>
        <w:rPr>
          <w:rFonts w:cs="Calibri"/>
          <w:sz w:val="20"/>
          <w:szCs w:val="20"/>
        </w:rPr>
      </w:pPr>
      <w:r w:rsidRPr="00A604FF">
        <w:rPr>
          <w:rFonts w:cs="Calibri"/>
          <w:sz w:val="20"/>
          <w:szCs w:val="20"/>
        </w:rPr>
        <w:t xml:space="preserve">świadczenie usługi całodobowej ochrony fizycznej osób i mienia w budynku Sądu Rejonowego  </w:t>
      </w:r>
      <w:r w:rsidR="00860D6C" w:rsidRPr="00A604FF">
        <w:rPr>
          <w:rFonts w:cs="Calibri"/>
          <w:sz w:val="20"/>
          <w:szCs w:val="20"/>
        </w:rPr>
        <w:t xml:space="preserve">                    </w:t>
      </w:r>
      <w:r w:rsidRPr="00A604FF">
        <w:rPr>
          <w:rFonts w:cs="Calibri"/>
          <w:sz w:val="20"/>
          <w:szCs w:val="20"/>
        </w:rPr>
        <w:t xml:space="preserve">w  Braniewie przy ul. Sądowej 1,  </w:t>
      </w:r>
    </w:p>
    <w:p w14:paraId="0C9110E2" w14:textId="77777777" w:rsidR="00EF5B45" w:rsidRPr="00A604FF" w:rsidRDefault="00EF5B45" w:rsidP="00860D6C">
      <w:pPr>
        <w:numPr>
          <w:ilvl w:val="0"/>
          <w:numId w:val="97"/>
        </w:numPr>
        <w:tabs>
          <w:tab w:val="left" w:pos="-2268"/>
        </w:tabs>
        <w:suppressAutoHyphens w:val="0"/>
        <w:spacing w:after="0" w:line="276" w:lineRule="auto"/>
        <w:ind w:left="426"/>
        <w:rPr>
          <w:rFonts w:cs="Calibri"/>
          <w:sz w:val="20"/>
          <w:szCs w:val="20"/>
        </w:rPr>
      </w:pPr>
      <w:r w:rsidRPr="00A604FF">
        <w:rPr>
          <w:rFonts w:cs="Calibri"/>
          <w:sz w:val="20"/>
          <w:szCs w:val="20"/>
        </w:rPr>
        <w:t>nadzór i obsługa systemów wspomagających ochronę obiektu,</w:t>
      </w:r>
    </w:p>
    <w:p w14:paraId="34415D75" w14:textId="77777777" w:rsidR="00EF5B45" w:rsidRPr="00A604FF" w:rsidRDefault="00EF5B45" w:rsidP="00860D6C">
      <w:pPr>
        <w:numPr>
          <w:ilvl w:val="0"/>
          <w:numId w:val="97"/>
        </w:numPr>
        <w:tabs>
          <w:tab w:val="left" w:pos="-2268"/>
        </w:tabs>
        <w:suppressAutoHyphens w:val="0"/>
        <w:spacing w:after="0" w:line="276" w:lineRule="auto"/>
        <w:ind w:left="426"/>
        <w:rPr>
          <w:rFonts w:cs="Calibri"/>
          <w:sz w:val="20"/>
          <w:szCs w:val="20"/>
        </w:rPr>
      </w:pPr>
      <w:r w:rsidRPr="00A604FF">
        <w:rPr>
          <w:rFonts w:cs="Calibri"/>
          <w:sz w:val="20"/>
          <w:szCs w:val="20"/>
        </w:rPr>
        <w:t>konserwacja i naprawie systemów wspomagających ochronę obiektu,</w:t>
      </w:r>
    </w:p>
    <w:p w14:paraId="4AAB238D" w14:textId="77777777" w:rsidR="00EF5B45" w:rsidRPr="00A604FF" w:rsidRDefault="00EF5B45" w:rsidP="00860D6C">
      <w:pPr>
        <w:numPr>
          <w:ilvl w:val="0"/>
          <w:numId w:val="97"/>
        </w:numPr>
        <w:tabs>
          <w:tab w:val="left" w:pos="-2268"/>
        </w:tabs>
        <w:suppressAutoHyphens w:val="0"/>
        <w:spacing w:after="0" w:line="276" w:lineRule="auto"/>
        <w:ind w:left="426"/>
        <w:rPr>
          <w:rFonts w:cs="Calibri"/>
          <w:sz w:val="20"/>
          <w:szCs w:val="20"/>
        </w:rPr>
      </w:pPr>
      <w:r w:rsidRPr="00A604FF">
        <w:rPr>
          <w:rFonts w:cs="Calibri"/>
          <w:sz w:val="20"/>
          <w:szCs w:val="20"/>
        </w:rPr>
        <w:t>monitorowanie  lokalnego systemu  wykrywania i sygnalizacji pożaru,</w:t>
      </w:r>
    </w:p>
    <w:p w14:paraId="227FAE18" w14:textId="77777777" w:rsidR="00EF5B45" w:rsidRPr="00A604FF" w:rsidRDefault="00EF5B45" w:rsidP="00860D6C">
      <w:pPr>
        <w:numPr>
          <w:ilvl w:val="0"/>
          <w:numId w:val="97"/>
        </w:numPr>
        <w:tabs>
          <w:tab w:val="left" w:pos="-2268"/>
        </w:tabs>
        <w:suppressAutoHyphens w:val="0"/>
        <w:spacing w:after="0" w:line="276" w:lineRule="auto"/>
        <w:ind w:left="426"/>
        <w:rPr>
          <w:rFonts w:cs="Calibri"/>
          <w:sz w:val="20"/>
          <w:szCs w:val="20"/>
        </w:rPr>
      </w:pPr>
      <w:r w:rsidRPr="00A604FF">
        <w:rPr>
          <w:rFonts w:cs="Calibri"/>
          <w:sz w:val="20"/>
          <w:szCs w:val="20"/>
        </w:rPr>
        <w:t>zdalne</w:t>
      </w:r>
      <w:r w:rsidRPr="00A604FF">
        <w:rPr>
          <w:rStyle w:val="Numerstrony"/>
          <w:rFonts w:cs="Calibri"/>
          <w:sz w:val="20"/>
          <w:szCs w:val="20"/>
        </w:rPr>
        <w:t xml:space="preserve"> monitorowanie </w:t>
      </w:r>
      <w:r w:rsidRPr="00A604FF">
        <w:rPr>
          <w:rFonts w:cs="Calibri"/>
          <w:sz w:val="20"/>
          <w:szCs w:val="20"/>
        </w:rPr>
        <w:t xml:space="preserve">Systemu Sygnalizacji Włamania i Napadu, </w:t>
      </w:r>
    </w:p>
    <w:p w14:paraId="52441106" w14:textId="0378B0EB" w:rsidR="007B08FF" w:rsidRPr="00A604FF" w:rsidRDefault="00EF5B45" w:rsidP="00860D6C">
      <w:pPr>
        <w:numPr>
          <w:ilvl w:val="0"/>
          <w:numId w:val="97"/>
        </w:numPr>
        <w:tabs>
          <w:tab w:val="left" w:pos="-2268"/>
        </w:tabs>
        <w:suppressAutoHyphens w:val="0"/>
        <w:spacing w:after="0" w:line="276" w:lineRule="auto"/>
        <w:ind w:left="426"/>
        <w:rPr>
          <w:rFonts w:cs="Calibri"/>
          <w:sz w:val="20"/>
          <w:szCs w:val="20"/>
        </w:rPr>
      </w:pPr>
      <w:r w:rsidRPr="00A604FF">
        <w:rPr>
          <w:rFonts w:cs="Calibri"/>
          <w:sz w:val="20"/>
          <w:szCs w:val="20"/>
        </w:rPr>
        <w:t>usługa konwojowania wartości pieniężnych.</w:t>
      </w:r>
    </w:p>
    <w:p w14:paraId="6626CCC4" w14:textId="77777777" w:rsidR="00A604FF" w:rsidRPr="00A604FF" w:rsidRDefault="00A604FF" w:rsidP="00A604FF">
      <w:pPr>
        <w:tabs>
          <w:tab w:val="left" w:pos="-2268"/>
        </w:tabs>
        <w:suppressAutoHyphens w:val="0"/>
        <w:spacing w:after="0" w:line="276" w:lineRule="auto"/>
        <w:ind w:left="426"/>
        <w:rPr>
          <w:rFonts w:cs="Calibri"/>
          <w:sz w:val="20"/>
          <w:szCs w:val="20"/>
        </w:rPr>
      </w:pPr>
    </w:p>
    <w:p w14:paraId="7A63DC2E" w14:textId="51D694FE" w:rsidR="007B08FF" w:rsidRPr="00A604FF" w:rsidRDefault="007B08FF" w:rsidP="00A604FF">
      <w:pPr>
        <w:shd w:val="clear" w:color="auto" w:fill="FFFFFF"/>
        <w:spacing w:line="276" w:lineRule="auto"/>
        <w:ind w:left="142"/>
        <w:rPr>
          <w:rFonts w:cs="Calibri"/>
          <w:color w:val="212121"/>
          <w:sz w:val="20"/>
          <w:szCs w:val="20"/>
        </w:rPr>
      </w:pPr>
      <w:r w:rsidRPr="00A604FF">
        <w:rPr>
          <w:rFonts w:cs="Calibri"/>
          <w:color w:val="000000"/>
          <w:sz w:val="20"/>
          <w:szCs w:val="20"/>
        </w:rPr>
        <w:t>Zamawiający  informuje, że za grupy patrolowo- interwencyjne uznaje grupy: składające się z dwóch pracowników wpisanych na listę kwalifikowanych  pracowników ochrony składające się z:</w:t>
      </w:r>
    </w:p>
    <w:p w14:paraId="6402D93A" w14:textId="77777777" w:rsidR="007B08FF" w:rsidRPr="00A604FF" w:rsidRDefault="007B08FF" w:rsidP="00A604FF">
      <w:pPr>
        <w:shd w:val="clear" w:color="auto" w:fill="FFFFFF"/>
        <w:spacing w:after="0" w:line="276" w:lineRule="auto"/>
        <w:ind w:left="142"/>
        <w:rPr>
          <w:rFonts w:cs="Calibri"/>
          <w:color w:val="212121"/>
          <w:sz w:val="20"/>
          <w:szCs w:val="20"/>
        </w:rPr>
      </w:pPr>
      <w:r w:rsidRPr="00A604FF">
        <w:rPr>
          <w:rFonts w:cs="Calibri"/>
          <w:color w:val="000000"/>
          <w:sz w:val="20"/>
          <w:szCs w:val="20"/>
        </w:rPr>
        <w:t>-              pojazd samochodowy;</w:t>
      </w:r>
    </w:p>
    <w:p w14:paraId="5C548479" w14:textId="77777777" w:rsidR="007B08FF" w:rsidRPr="00A604FF" w:rsidRDefault="007B08FF" w:rsidP="00A604FF">
      <w:pPr>
        <w:shd w:val="clear" w:color="auto" w:fill="FFFFFF"/>
        <w:spacing w:after="0" w:line="276" w:lineRule="auto"/>
        <w:ind w:left="142"/>
        <w:rPr>
          <w:rFonts w:cs="Calibri"/>
          <w:color w:val="212121"/>
          <w:sz w:val="20"/>
          <w:szCs w:val="20"/>
        </w:rPr>
      </w:pPr>
      <w:r w:rsidRPr="00A604FF">
        <w:rPr>
          <w:rFonts w:cs="Calibri"/>
          <w:color w:val="000000"/>
          <w:sz w:val="20"/>
          <w:szCs w:val="20"/>
        </w:rPr>
        <w:t>-              ubiory, oznaczenia, identyfikatory;</w:t>
      </w:r>
    </w:p>
    <w:p w14:paraId="316B0035" w14:textId="77777777" w:rsidR="007B08FF" w:rsidRPr="00A604FF" w:rsidRDefault="007B08FF" w:rsidP="00A604FF">
      <w:pPr>
        <w:shd w:val="clear" w:color="auto" w:fill="FFFFFF"/>
        <w:spacing w:after="0" w:line="276" w:lineRule="auto"/>
        <w:ind w:left="142"/>
        <w:rPr>
          <w:rFonts w:cs="Calibri"/>
          <w:color w:val="212121"/>
          <w:sz w:val="20"/>
          <w:szCs w:val="20"/>
        </w:rPr>
      </w:pPr>
      <w:r w:rsidRPr="00A604FF">
        <w:rPr>
          <w:rFonts w:cs="Calibri"/>
          <w:color w:val="000000"/>
          <w:sz w:val="20"/>
          <w:szCs w:val="20"/>
        </w:rPr>
        <w:t>-              środki przymusu bezpośredniego z wyłączeniem broni palnej ;</w:t>
      </w:r>
    </w:p>
    <w:p w14:paraId="70F3BA75" w14:textId="77777777" w:rsidR="007B08FF" w:rsidRPr="00A604FF" w:rsidRDefault="007B08FF" w:rsidP="00A604FF">
      <w:pPr>
        <w:shd w:val="clear" w:color="auto" w:fill="FFFFFF"/>
        <w:spacing w:after="0" w:line="276" w:lineRule="auto"/>
        <w:ind w:left="142"/>
        <w:rPr>
          <w:rFonts w:cs="Calibri"/>
          <w:color w:val="212121"/>
          <w:sz w:val="20"/>
          <w:szCs w:val="20"/>
        </w:rPr>
      </w:pPr>
      <w:r w:rsidRPr="00A604FF">
        <w:rPr>
          <w:rFonts w:cs="Calibri"/>
          <w:color w:val="000000"/>
          <w:sz w:val="20"/>
          <w:szCs w:val="20"/>
        </w:rPr>
        <w:t>-              środki ochrony osobistej;</w:t>
      </w:r>
    </w:p>
    <w:p w14:paraId="5145061A" w14:textId="77777777" w:rsidR="007B08FF" w:rsidRPr="00A604FF" w:rsidRDefault="007B08FF" w:rsidP="00A604FF">
      <w:pPr>
        <w:shd w:val="clear" w:color="auto" w:fill="FFFFFF"/>
        <w:spacing w:after="0" w:line="276" w:lineRule="auto"/>
        <w:ind w:left="142"/>
        <w:rPr>
          <w:rFonts w:cs="Calibri"/>
          <w:color w:val="212121"/>
          <w:sz w:val="20"/>
          <w:szCs w:val="20"/>
        </w:rPr>
      </w:pPr>
      <w:r w:rsidRPr="00A604FF">
        <w:rPr>
          <w:rFonts w:cs="Calibri"/>
          <w:color w:val="000000"/>
          <w:sz w:val="20"/>
          <w:szCs w:val="20"/>
        </w:rPr>
        <w:t>-              środki łączności;</w:t>
      </w:r>
    </w:p>
    <w:p w14:paraId="2AAE4398" w14:textId="4827CBA3" w:rsidR="007B08FF" w:rsidRPr="00A604FF" w:rsidRDefault="007B08FF" w:rsidP="00A604FF">
      <w:pPr>
        <w:shd w:val="clear" w:color="auto" w:fill="FFFFFF"/>
        <w:spacing w:after="0" w:line="276" w:lineRule="auto"/>
        <w:ind w:left="142"/>
        <w:rPr>
          <w:rFonts w:cs="Calibri"/>
          <w:color w:val="000000"/>
          <w:sz w:val="20"/>
          <w:szCs w:val="20"/>
        </w:rPr>
      </w:pPr>
      <w:r w:rsidRPr="00A604FF">
        <w:rPr>
          <w:rFonts w:cs="Calibri"/>
          <w:color w:val="000000"/>
          <w:sz w:val="20"/>
          <w:szCs w:val="20"/>
        </w:rPr>
        <w:t>-              środki do udzielania pierwszej pomocy.</w:t>
      </w:r>
    </w:p>
    <w:p w14:paraId="1D439552" w14:textId="5AF2FEE1" w:rsidR="00E632E1" w:rsidRPr="00CF4680" w:rsidRDefault="00EF5B45" w:rsidP="00CF4680">
      <w:pPr>
        <w:shd w:val="clear" w:color="auto" w:fill="FFFFFF"/>
        <w:spacing w:after="0" w:line="276" w:lineRule="auto"/>
        <w:ind w:left="142" w:right="11"/>
        <w:jc w:val="both"/>
        <w:rPr>
          <w:rFonts w:cs="Calibri"/>
          <w:sz w:val="20"/>
          <w:szCs w:val="20"/>
        </w:rPr>
      </w:pPr>
      <w:r w:rsidRPr="00A604FF">
        <w:rPr>
          <w:rFonts w:cs="Calibri"/>
          <w:sz w:val="20"/>
          <w:szCs w:val="20"/>
        </w:rPr>
        <w:t>Szczegółowy opis przedmiotu zamówienia zawiera załącznik</w:t>
      </w:r>
      <w:r w:rsidR="009D5E73" w:rsidRPr="00A604FF">
        <w:rPr>
          <w:rFonts w:cs="Calibri"/>
          <w:sz w:val="20"/>
          <w:szCs w:val="20"/>
        </w:rPr>
        <w:t>u</w:t>
      </w:r>
      <w:r w:rsidRPr="00A604FF">
        <w:rPr>
          <w:rFonts w:cs="Calibri"/>
          <w:sz w:val="20"/>
          <w:szCs w:val="20"/>
        </w:rPr>
        <w:t xml:space="preserve"> nr 8</w:t>
      </w:r>
      <w:r w:rsidR="00C27966" w:rsidRPr="00A604FF">
        <w:rPr>
          <w:rFonts w:cs="Calibri"/>
          <w:sz w:val="20"/>
          <w:szCs w:val="20"/>
        </w:rPr>
        <w:t xml:space="preserve"> A i 8 B</w:t>
      </w:r>
      <w:r w:rsidRPr="00A604FF">
        <w:rPr>
          <w:rFonts w:cs="Calibri"/>
          <w:sz w:val="20"/>
          <w:szCs w:val="20"/>
        </w:rPr>
        <w:t xml:space="preserve"> </w:t>
      </w:r>
      <w:r w:rsidR="009D5E73" w:rsidRPr="00A604FF">
        <w:rPr>
          <w:rFonts w:cs="Calibri"/>
          <w:sz w:val="20"/>
          <w:szCs w:val="20"/>
        </w:rPr>
        <w:t>do SWZ</w:t>
      </w:r>
    </w:p>
    <w:p w14:paraId="1303B64A" w14:textId="79B3F1F9" w:rsidR="00B97712" w:rsidRPr="00860D6C" w:rsidRDefault="00B97712" w:rsidP="00860D6C">
      <w:pPr>
        <w:pStyle w:val="Standard"/>
        <w:numPr>
          <w:ilvl w:val="3"/>
          <w:numId w:val="3"/>
        </w:numPr>
        <w:spacing w:line="276" w:lineRule="auto"/>
        <w:ind w:left="426"/>
        <w:rPr>
          <w:rFonts w:cs="Calibri"/>
          <w:b/>
          <w:kern w:val="1"/>
          <w:sz w:val="20"/>
          <w:szCs w:val="20"/>
        </w:rPr>
      </w:pPr>
      <w:r w:rsidRPr="00860D6C">
        <w:rPr>
          <w:rFonts w:cs="Calibri"/>
          <w:kern w:val="3"/>
          <w:sz w:val="20"/>
          <w:szCs w:val="20"/>
        </w:rPr>
        <w:t>Zamawiający</w:t>
      </w:r>
      <w:r w:rsidRPr="00860D6C">
        <w:rPr>
          <w:rFonts w:cs="Calibri"/>
          <w:b/>
          <w:kern w:val="3"/>
          <w:sz w:val="20"/>
          <w:szCs w:val="20"/>
        </w:rPr>
        <w:t xml:space="preserve"> </w:t>
      </w:r>
      <w:r w:rsidRPr="00860D6C">
        <w:rPr>
          <w:rFonts w:cs="Calibri"/>
          <w:kern w:val="3"/>
          <w:sz w:val="20"/>
          <w:szCs w:val="20"/>
        </w:rPr>
        <w:t>określa następujące</w:t>
      </w:r>
      <w:r w:rsidRPr="00860D6C">
        <w:rPr>
          <w:rFonts w:cs="Calibri"/>
          <w:b/>
          <w:kern w:val="3"/>
          <w:sz w:val="20"/>
          <w:szCs w:val="20"/>
        </w:rPr>
        <w:t xml:space="preserve"> </w:t>
      </w:r>
      <w:r w:rsidRPr="00860D6C">
        <w:rPr>
          <w:rFonts w:cs="Calibri"/>
          <w:kern w:val="3"/>
          <w:sz w:val="20"/>
          <w:szCs w:val="20"/>
        </w:rPr>
        <w:t xml:space="preserve">wymagania w zakresie zatrudnienia na podstawie stosunku pracy, w okolicznościach o których mowa w art. 95 ustawy Pzp </w:t>
      </w:r>
    </w:p>
    <w:p w14:paraId="1074E73D" w14:textId="1A53E5C3" w:rsidR="00B97712" w:rsidRPr="00860D6C" w:rsidRDefault="00B97712" w:rsidP="00860D6C">
      <w:pPr>
        <w:widowControl/>
        <w:suppressAutoHyphens w:val="0"/>
        <w:spacing w:after="0" w:line="276" w:lineRule="auto"/>
        <w:ind w:left="426"/>
        <w:jc w:val="both"/>
        <w:rPr>
          <w:rFonts w:cs="Calibri"/>
          <w:kern w:val="3"/>
          <w:sz w:val="20"/>
          <w:szCs w:val="20"/>
          <w:lang w:eastAsia="ar-SA"/>
        </w:rPr>
      </w:pPr>
      <w:r w:rsidRPr="00860D6C">
        <w:rPr>
          <w:rFonts w:cs="Calibri"/>
          <w:kern w:val="3"/>
          <w:sz w:val="20"/>
          <w:szCs w:val="20"/>
          <w:lang w:eastAsia="ar-SA"/>
        </w:rPr>
        <w:t xml:space="preserve">Zamawiający stosownie do art. 95 ust.1 ustawy Pzp, wymaga aby osoby wykonujące czynności </w:t>
      </w:r>
      <w:r w:rsidR="00860D6C" w:rsidRPr="00860D6C">
        <w:rPr>
          <w:rFonts w:cs="Calibri"/>
          <w:kern w:val="3"/>
          <w:sz w:val="20"/>
          <w:szCs w:val="20"/>
          <w:lang w:eastAsia="ar-SA"/>
        </w:rPr>
        <w:t xml:space="preserve">                    </w:t>
      </w:r>
      <w:r w:rsidR="00860D6C">
        <w:rPr>
          <w:rFonts w:cs="Calibri"/>
          <w:kern w:val="3"/>
          <w:sz w:val="20"/>
          <w:szCs w:val="20"/>
          <w:lang w:eastAsia="ar-SA"/>
        </w:rPr>
        <w:t xml:space="preserve">                  </w:t>
      </w:r>
      <w:r w:rsidRPr="00860D6C">
        <w:rPr>
          <w:rFonts w:cs="Calibri"/>
          <w:kern w:val="3"/>
          <w:sz w:val="20"/>
          <w:szCs w:val="20"/>
          <w:lang w:eastAsia="ar-SA"/>
        </w:rPr>
        <w:t xml:space="preserve">w zakresie realizacji przedmiotu zamówienia, których wykonanie polega na wykonywaniu pracy </w:t>
      </w:r>
      <w:r w:rsidR="00860D6C">
        <w:rPr>
          <w:rFonts w:cs="Calibri"/>
          <w:kern w:val="3"/>
          <w:sz w:val="20"/>
          <w:szCs w:val="20"/>
          <w:lang w:eastAsia="ar-SA"/>
        </w:rPr>
        <w:t xml:space="preserve">                                   w </w:t>
      </w:r>
      <w:r w:rsidRPr="00860D6C">
        <w:rPr>
          <w:rFonts w:cs="Calibri"/>
          <w:kern w:val="3"/>
          <w:sz w:val="20"/>
          <w:szCs w:val="20"/>
          <w:lang w:eastAsia="ar-SA"/>
        </w:rPr>
        <w:t xml:space="preserve"> sposób określony w art. 22 § 1* ustawy z dnia 26 czerwca 1974 r. – </w:t>
      </w:r>
      <w:r w:rsidR="00971F3C">
        <w:rPr>
          <w:rFonts w:cs="Calibri"/>
          <w:kern w:val="3"/>
          <w:sz w:val="20"/>
          <w:szCs w:val="20"/>
          <w:lang w:eastAsia="ar-SA"/>
        </w:rPr>
        <w:t>Kodeks pracy (Dz. U. z 2025</w:t>
      </w:r>
      <w:r w:rsidR="009919A1" w:rsidRPr="00860D6C">
        <w:rPr>
          <w:rFonts w:cs="Calibri"/>
          <w:kern w:val="3"/>
          <w:sz w:val="20"/>
          <w:szCs w:val="20"/>
          <w:lang w:eastAsia="ar-SA"/>
        </w:rPr>
        <w:t xml:space="preserve"> </w:t>
      </w:r>
      <w:r w:rsidRPr="00860D6C">
        <w:rPr>
          <w:rFonts w:cs="Calibri"/>
          <w:kern w:val="3"/>
          <w:sz w:val="20"/>
          <w:szCs w:val="20"/>
          <w:lang w:eastAsia="ar-SA"/>
        </w:rPr>
        <w:t>r., poz.</w:t>
      </w:r>
      <w:r w:rsidR="00971F3C">
        <w:rPr>
          <w:rFonts w:cs="Calibri"/>
          <w:kern w:val="3"/>
          <w:sz w:val="20"/>
          <w:szCs w:val="20"/>
          <w:lang w:eastAsia="ar-SA"/>
        </w:rPr>
        <w:t>277</w:t>
      </w:r>
      <w:r w:rsidR="00F1637C" w:rsidRPr="00860D6C">
        <w:rPr>
          <w:rFonts w:cs="Calibri"/>
          <w:kern w:val="3"/>
          <w:sz w:val="20"/>
          <w:szCs w:val="20"/>
          <w:lang w:eastAsia="ar-SA"/>
        </w:rPr>
        <w:t>)</w:t>
      </w:r>
      <w:r w:rsidRPr="00860D6C">
        <w:rPr>
          <w:rFonts w:cs="Calibri"/>
          <w:kern w:val="3"/>
          <w:sz w:val="20"/>
          <w:szCs w:val="20"/>
          <w:lang w:eastAsia="ar-SA"/>
        </w:rPr>
        <w:t xml:space="preserve"> zostały zatrudnione przez wykonawcę lub podwykonawcę na podstawie stosunku pracy.</w:t>
      </w:r>
    </w:p>
    <w:p w14:paraId="6FD7C508" w14:textId="3351EF54" w:rsidR="00B97712" w:rsidRPr="00860D6C" w:rsidRDefault="00B97712" w:rsidP="00860D6C">
      <w:pPr>
        <w:widowControl/>
        <w:suppressAutoHyphens w:val="0"/>
        <w:spacing w:after="0" w:line="276" w:lineRule="auto"/>
        <w:ind w:left="426"/>
        <w:jc w:val="both"/>
        <w:rPr>
          <w:rFonts w:cs="Calibri"/>
          <w:kern w:val="3"/>
          <w:sz w:val="20"/>
          <w:szCs w:val="20"/>
          <w:lang w:eastAsia="ar-SA"/>
        </w:rPr>
      </w:pPr>
      <w:r w:rsidRPr="00860D6C">
        <w:rPr>
          <w:rFonts w:cs="Calibri"/>
          <w:kern w:val="3"/>
          <w:sz w:val="20"/>
          <w:szCs w:val="20"/>
          <w:lang w:eastAsia="ar-SA"/>
        </w:rPr>
        <w:t>Zamawiający wymaga zatrudnienia na podstawie</w:t>
      </w:r>
      <w:r w:rsidR="00860D6C" w:rsidRPr="00860D6C">
        <w:rPr>
          <w:rFonts w:cs="Calibri"/>
          <w:kern w:val="3"/>
          <w:sz w:val="20"/>
          <w:szCs w:val="20"/>
          <w:lang w:eastAsia="ar-SA"/>
        </w:rPr>
        <w:t xml:space="preserve"> stosunku pracy przez wykonawcę </w:t>
      </w:r>
      <w:r w:rsidRPr="00860D6C">
        <w:rPr>
          <w:rFonts w:cs="Calibri"/>
          <w:kern w:val="3"/>
          <w:sz w:val="20"/>
          <w:szCs w:val="20"/>
          <w:lang w:eastAsia="ar-SA"/>
        </w:rPr>
        <w:t xml:space="preserve">lub                                  </w:t>
      </w:r>
      <w:r w:rsidR="00860D6C">
        <w:rPr>
          <w:rFonts w:cs="Calibri"/>
          <w:kern w:val="3"/>
          <w:sz w:val="20"/>
          <w:szCs w:val="20"/>
          <w:lang w:eastAsia="ar-SA"/>
        </w:rPr>
        <w:t xml:space="preserve">                </w:t>
      </w:r>
      <w:r w:rsidRPr="00860D6C">
        <w:rPr>
          <w:rFonts w:cs="Calibri"/>
          <w:kern w:val="3"/>
          <w:sz w:val="20"/>
          <w:szCs w:val="20"/>
          <w:lang w:eastAsia="ar-SA"/>
        </w:rPr>
        <w:t xml:space="preserve">   podwykonawcę osób wykonujących wskazane poniżej czynności w trakcie realizacji zamówienia :</w:t>
      </w:r>
    </w:p>
    <w:p w14:paraId="0F5C2704" w14:textId="620AA850" w:rsidR="00B97712" w:rsidRPr="00860D6C" w:rsidRDefault="00B97712" w:rsidP="00860D6C">
      <w:pPr>
        <w:widowControl/>
        <w:suppressAutoHyphens w:val="0"/>
        <w:spacing w:after="0" w:line="276" w:lineRule="auto"/>
        <w:ind w:left="426"/>
        <w:jc w:val="both"/>
        <w:rPr>
          <w:rFonts w:cs="Calibri"/>
          <w:kern w:val="3"/>
          <w:sz w:val="20"/>
          <w:szCs w:val="20"/>
          <w:lang w:eastAsia="ar-SA"/>
        </w:rPr>
      </w:pPr>
      <w:r w:rsidRPr="00860D6C">
        <w:rPr>
          <w:rFonts w:cs="Calibri"/>
          <w:kern w:val="3"/>
          <w:sz w:val="20"/>
          <w:szCs w:val="20"/>
          <w:lang w:eastAsia="ar-SA"/>
        </w:rPr>
        <w:t xml:space="preserve">- czynności polegające na bezpośrednim fizycznym wykonywaniu </w:t>
      </w:r>
      <w:r w:rsidR="003F2F55" w:rsidRPr="00860D6C">
        <w:rPr>
          <w:rFonts w:cs="Calibri"/>
          <w:kern w:val="3"/>
          <w:sz w:val="20"/>
          <w:szCs w:val="20"/>
          <w:lang w:eastAsia="ar-SA"/>
        </w:rPr>
        <w:t>usługi ochrony</w:t>
      </w:r>
      <w:r w:rsidR="00312815">
        <w:rPr>
          <w:rFonts w:cs="Calibri"/>
          <w:kern w:val="3"/>
          <w:sz w:val="20"/>
          <w:szCs w:val="20"/>
          <w:lang w:eastAsia="ar-SA"/>
        </w:rPr>
        <w:t xml:space="preserve"> (z wyłączeniem grup                   patrolowo-interwencyjnych)</w:t>
      </w:r>
    </w:p>
    <w:p w14:paraId="5D518A5C" w14:textId="789A4847" w:rsidR="00B97712" w:rsidRPr="00860D6C" w:rsidRDefault="00B97712" w:rsidP="00860D6C">
      <w:pPr>
        <w:widowControl/>
        <w:suppressAutoHyphens w:val="0"/>
        <w:spacing w:after="0" w:line="276" w:lineRule="auto"/>
        <w:ind w:left="426"/>
        <w:jc w:val="both"/>
        <w:rPr>
          <w:rFonts w:cs="Calibri"/>
          <w:kern w:val="3"/>
          <w:sz w:val="20"/>
          <w:szCs w:val="20"/>
          <w:lang w:eastAsia="ar-SA"/>
        </w:rPr>
      </w:pPr>
      <w:r w:rsidRPr="00860D6C">
        <w:rPr>
          <w:rFonts w:cs="Calibri"/>
          <w:kern w:val="3"/>
          <w:sz w:val="20"/>
          <w:szCs w:val="20"/>
          <w:lang w:eastAsia="ar-SA"/>
        </w:rPr>
        <w:t xml:space="preserve">Wykonawca lub podwykonawca zatrudni na podstawie stosunku pracy osoby wykonujące powyżej wskazane czynności w trakcie realizacji zamówienia na okres realizacji zamówienia. W przypadku            </w:t>
      </w:r>
      <w:r w:rsidR="00860D6C" w:rsidRPr="00860D6C">
        <w:rPr>
          <w:rFonts w:cs="Calibri"/>
          <w:kern w:val="3"/>
          <w:sz w:val="20"/>
          <w:szCs w:val="20"/>
          <w:lang w:eastAsia="ar-SA"/>
        </w:rPr>
        <w:t xml:space="preserve">                     </w:t>
      </w:r>
      <w:r w:rsidRPr="00860D6C">
        <w:rPr>
          <w:rFonts w:cs="Calibri"/>
          <w:kern w:val="3"/>
          <w:sz w:val="20"/>
          <w:szCs w:val="20"/>
          <w:lang w:eastAsia="ar-SA"/>
        </w:rPr>
        <w:t xml:space="preserve"> rozwiązania stosunku pracy przed zakończeniem tego okresu, zobowiązuje się do niezwłocznego                </w:t>
      </w:r>
      <w:r w:rsidR="00860D6C">
        <w:rPr>
          <w:rFonts w:cs="Calibri"/>
          <w:kern w:val="3"/>
          <w:sz w:val="20"/>
          <w:szCs w:val="20"/>
          <w:lang w:eastAsia="ar-SA"/>
        </w:rPr>
        <w:t xml:space="preserve">                   </w:t>
      </w:r>
      <w:r w:rsidRPr="00860D6C">
        <w:rPr>
          <w:rFonts w:cs="Calibri"/>
          <w:kern w:val="3"/>
          <w:sz w:val="20"/>
          <w:szCs w:val="20"/>
          <w:lang w:eastAsia="ar-SA"/>
        </w:rPr>
        <w:t>zatrudnienia na to miejsce innej osoby.</w:t>
      </w:r>
    </w:p>
    <w:p w14:paraId="1C35D752" w14:textId="45656609" w:rsidR="00B97712" w:rsidRPr="00860D6C" w:rsidRDefault="00B97712" w:rsidP="00860D6C">
      <w:pPr>
        <w:widowControl/>
        <w:suppressAutoHyphens w:val="0"/>
        <w:spacing w:after="0" w:line="276" w:lineRule="auto"/>
        <w:ind w:left="426"/>
        <w:jc w:val="both"/>
        <w:rPr>
          <w:rFonts w:cs="Calibri"/>
          <w:kern w:val="3"/>
          <w:sz w:val="20"/>
          <w:szCs w:val="20"/>
          <w:lang w:eastAsia="ar-SA"/>
        </w:rPr>
      </w:pPr>
      <w:r w:rsidRPr="00860D6C">
        <w:rPr>
          <w:rFonts w:cs="Calibri"/>
          <w:kern w:val="3"/>
          <w:sz w:val="20"/>
          <w:szCs w:val="20"/>
          <w:lang w:eastAsia="ar-SA"/>
        </w:rPr>
        <w:t xml:space="preserve">Wykonawca zobowiązany jest do wprowadzenia w umowach z podwykonawcami stosownych                     </w:t>
      </w:r>
      <w:r w:rsidR="00860D6C">
        <w:rPr>
          <w:rFonts w:cs="Calibri"/>
          <w:kern w:val="3"/>
          <w:sz w:val="20"/>
          <w:szCs w:val="20"/>
          <w:lang w:eastAsia="ar-SA"/>
        </w:rPr>
        <w:t xml:space="preserve">                 </w:t>
      </w:r>
      <w:r w:rsidRPr="00860D6C">
        <w:rPr>
          <w:rFonts w:cs="Calibri"/>
          <w:kern w:val="3"/>
          <w:sz w:val="20"/>
          <w:szCs w:val="20"/>
          <w:lang w:eastAsia="ar-SA"/>
        </w:rPr>
        <w:t xml:space="preserve">  zapisów zobowiązujących do zatrudnienia osób wymienionych powyżej na podstawie stosunku pracy oraz zapisów umożliwiających Zamawiającemu przeprowadzenie kontroli sposobu wykonania tego</w:t>
      </w:r>
      <w:r w:rsidR="00860D6C" w:rsidRPr="00860D6C">
        <w:rPr>
          <w:rFonts w:cs="Calibri"/>
          <w:kern w:val="3"/>
          <w:sz w:val="20"/>
          <w:szCs w:val="20"/>
          <w:lang w:eastAsia="ar-SA"/>
        </w:rPr>
        <w:t xml:space="preserve">                 </w:t>
      </w:r>
      <w:r w:rsidR="00860D6C">
        <w:rPr>
          <w:rFonts w:cs="Calibri"/>
          <w:kern w:val="3"/>
          <w:sz w:val="20"/>
          <w:szCs w:val="20"/>
          <w:lang w:eastAsia="ar-SA"/>
        </w:rPr>
        <w:t xml:space="preserve">                   </w:t>
      </w:r>
      <w:r w:rsidRPr="00860D6C">
        <w:rPr>
          <w:rFonts w:cs="Calibri"/>
          <w:kern w:val="3"/>
          <w:sz w:val="20"/>
          <w:szCs w:val="20"/>
          <w:lang w:eastAsia="ar-SA"/>
        </w:rPr>
        <w:t xml:space="preserve"> obowiązku.</w:t>
      </w:r>
    </w:p>
    <w:p w14:paraId="58922DD8" w14:textId="77777777" w:rsidR="00B97712" w:rsidRPr="00860D6C" w:rsidRDefault="00B97712" w:rsidP="00860D6C">
      <w:pPr>
        <w:widowControl/>
        <w:suppressAutoHyphens w:val="0"/>
        <w:spacing w:after="0" w:line="276" w:lineRule="auto"/>
        <w:ind w:left="426"/>
        <w:jc w:val="both"/>
        <w:rPr>
          <w:rFonts w:cs="Calibri"/>
          <w:kern w:val="3"/>
          <w:sz w:val="20"/>
          <w:szCs w:val="20"/>
          <w:lang w:eastAsia="ar-SA"/>
        </w:rPr>
      </w:pPr>
    </w:p>
    <w:p w14:paraId="7AF59520" w14:textId="77777777" w:rsidR="00B97712" w:rsidRPr="00860D6C" w:rsidRDefault="00B97712" w:rsidP="00860D6C">
      <w:pPr>
        <w:widowControl/>
        <w:suppressAutoHyphens w:val="0"/>
        <w:spacing w:after="0" w:line="276" w:lineRule="auto"/>
        <w:ind w:left="426"/>
        <w:jc w:val="both"/>
        <w:rPr>
          <w:rFonts w:cs="Calibri"/>
          <w:kern w:val="3"/>
          <w:sz w:val="20"/>
          <w:szCs w:val="20"/>
          <w:lang w:eastAsia="ar-SA"/>
        </w:rPr>
      </w:pPr>
      <w:r w:rsidRPr="00860D6C">
        <w:rPr>
          <w:rFonts w:cs="Calibri"/>
          <w:kern w:val="3"/>
          <w:sz w:val="20"/>
          <w:szCs w:val="20"/>
          <w:lang w:eastAsia="ar-SA"/>
        </w:rPr>
        <w:t>Zamawiający</w:t>
      </w:r>
      <w:r w:rsidRPr="00860D6C">
        <w:rPr>
          <w:rFonts w:cs="Calibri"/>
          <w:b/>
          <w:kern w:val="3"/>
          <w:sz w:val="20"/>
          <w:szCs w:val="20"/>
          <w:lang w:eastAsia="ar-SA"/>
        </w:rPr>
        <w:t xml:space="preserve"> </w:t>
      </w:r>
      <w:r w:rsidRPr="00860D6C">
        <w:rPr>
          <w:rFonts w:cs="Calibri"/>
          <w:kern w:val="3"/>
          <w:sz w:val="20"/>
          <w:szCs w:val="20"/>
          <w:lang w:eastAsia="ar-SA"/>
        </w:rPr>
        <w:t>określa następujący sposób weryfikacji zatrudnienia osób, o których mowa w art. 95 ust. 1 ustawy Pzp:</w:t>
      </w:r>
    </w:p>
    <w:p w14:paraId="3A66EEC7" w14:textId="206FB4BC" w:rsidR="00B97712" w:rsidRPr="00860D6C" w:rsidRDefault="00B97712" w:rsidP="00860D6C">
      <w:pPr>
        <w:widowControl/>
        <w:suppressAutoHyphens w:val="0"/>
        <w:spacing w:after="0" w:line="276" w:lineRule="auto"/>
        <w:ind w:left="426"/>
        <w:jc w:val="both"/>
        <w:rPr>
          <w:rFonts w:cs="Calibri"/>
          <w:kern w:val="3"/>
          <w:sz w:val="20"/>
          <w:szCs w:val="20"/>
          <w:lang w:eastAsia="ar-SA"/>
        </w:rPr>
      </w:pPr>
      <w:r w:rsidRPr="00860D6C">
        <w:rPr>
          <w:rFonts w:cs="Calibri"/>
          <w:kern w:val="3"/>
          <w:sz w:val="20"/>
          <w:szCs w:val="20"/>
          <w:lang w:eastAsia="ar-SA"/>
        </w:rPr>
        <w:t xml:space="preserve">Wykonawca w terminie do 5 dni roboczych liczonych od dnia zawarcia umowy przekaże                                    </w:t>
      </w:r>
      <w:r w:rsidR="00860D6C">
        <w:rPr>
          <w:rFonts w:cs="Calibri"/>
          <w:kern w:val="3"/>
          <w:sz w:val="20"/>
          <w:szCs w:val="20"/>
          <w:lang w:eastAsia="ar-SA"/>
        </w:rPr>
        <w:t xml:space="preserve">                  </w:t>
      </w:r>
      <w:r w:rsidRPr="00860D6C">
        <w:rPr>
          <w:rFonts w:cs="Calibri"/>
          <w:kern w:val="3"/>
          <w:sz w:val="20"/>
          <w:szCs w:val="20"/>
          <w:lang w:eastAsia="ar-SA"/>
        </w:rPr>
        <w:t xml:space="preserve">Zamawiającemu wykaz zatrudnionych na podstawie umowy o pracę osób wykonujących czynności </w:t>
      </w:r>
      <w:r w:rsidR="00860D6C" w:rsidRPr="00860D6C">
        <w:rPr>
          <w:rFonts w:cs="Calibri"/>
          <w:kern w:val="3"/>
          <w:sz w:val="20"/>
          <w:szCs w:val="20"/>
          <w:lang w:eastAsia="ar-SA"/>
        </w:rPr>
        <w:t xml:space="preserve">                    </w:t>
      </w:r>
      <w:r w:rsidRPr="00860D6C">
        <w:rPr>
          <w:rFonts w:cs="Calibri"/>
          <w:kern w:val="3"/>
          <w:sz w:val="20"/>
          <w:szCs w:val="20"/>
          <w:lang w:eastAsia="ar-SA"/>
        </w:rPr>
        <w:t xml:space="preserve">o których mowa powyżej oraz oświadczenie wykonawcy lub podwykonawcy o zatrudnieniu na </w:t>
      </w:r>
      <w:r w:rsidR="00860D6C" w:rsidRPr="00860D6C">
        <w:rPr>
          <w:rFonts w:cs="Calibri"/>
          <w:kern w:val="3"/>
          <w:sz w:val="20"/>
          <w:szCs w:val="20"/>
          <w:lang w:eastAsia="ar-SA"/>
        </w:rPr>
        <w:t xml:space="preserve">                                </w:t>
      </w:r>
      <w:r w:rsidRPr="00860D6C">
        <w:rPr>
          <w:rFonts w:cs="Calibri"/>
          <w:kern w:val="3"/>
          <w:sz w:val="20"/>
          <w:szCs w:val="20"/>
          <w:lang w:eastAsia="ar-SA"/>
        </w:rPr>
        <w:t xml:space="preserve">podstawie umowy o pracę pracowników wykonujących  czynności, o których mowa                                    </w:t>
      </w:r>
      <w:r w:rsidR="006B4780" w:rsidRPr="00860D6C">
        <w:rPr>
          <w:rFonts w:cs="Calibri"/>
          <w:kern w:val="3"/>
          <w:sz w:val="20"/>
          <w:szCs w:val="20"/>
          <w:lang w:eastAsia="ar-SA"/>
        </w:rPr>
        <w:t xml:space="preserve">                      </w:t>
      </w:r>
      <w:r w:rsidRPr="00860D6C">
        <w:rPr>
          <w:rFonts w:cs="Calibri"/>
          <w:kern w:val="3"/>
          <w:sz w:val="20"/>
          <w:szCs w:val="20"/>
          <w:lang w:eastAsia="ar-SA"/>
        </w:rPr>
        <w:t xml:space="preserve"> powyżej. </w:t>
      </w:r>
      <w:r w:rsidRPr="00860D6C">
        <w:rPr>
          <w:rFonts w:eastAsia="Calibri" w:cs="Calibri"/>
          <w:bCs/>
          <w:kern w:val="3"/>
          <w:sz w:val="20"/>
          <w:szCs w:val="20"/>
          <w:lang w:eastAsia="ar-SA"/>
        </w:rPr>
        <w:t>Oświadczenie to powinno zawierać w szczególności: dokładne określe</w:t>
      </w:r>
      <w:r w:rsidR="00860D6C">
        <w:rPr>
          <w:rFonts w:eastAsia="Calibri" w:cs="Calibri"/>
          <w:bCs/>
          <w:kern w:val="3"/>
          <w:sz w:val="20"/>
          <w:szCs w:val="20"/>
          <w:lang w:eastAsia="ar-SA"/>
        </w:rPr>
        <w:t xml:space="preserve">nie podmiotu    </w:t>
      </w:r>
      <w:r w:rsidRPr="00860D6C">
        <w:rPr>
          <w:rFonts w:eastAsia="Calibri" w:cs="Calibri"/>
          <w:bCs/>
          <w:kern w:val="3"/>
          <w:sz w:val="20"/>
          <w:szCs w:val="20"/>
          <w:lang w:eastAsia="ar-SA"/>
        </w:rPr>
        <w:t xml:space="preserve"> składającego oświadczenie, datę złożenia oświadczenia, wskazanie, że objęte wezwaniem czynności wykonują osoby za</w:t>
      </w:r>
      <w:r w:rsidRPr="00860D6C">
        <w:rPr>
          <w:rFonts w:eastAsia="Calibri" w:cs="Calibri"/>
          <w:bCs/>
          <w:kern w:val="3"/>
          <w:sz w:val="20"/>
          <w:szCs w:val="20"/>
          <w:lang w:eastAsia="ar-SA"/>
        </w:rPr>
        <w:lastRenderedPageBreak/>
        <w:t>trudnione na podstawie umowy o pracę wraz ze wskazaniem imienia i nazwiska zatrudnionych pracowników, dat zawarcia umów o pracę, rodzaju umów o pracę i zakre</w:t>
      </w:r>
      <w:r w:rsidR="00B1183E">
        <w:rPr>
          <w:rFonts w:eastAsia="Calibri" w:cs="Calibri"/>
          <w:bCs/>
          <w:kern w:val="3"/>
          <w:sz w:val="20"/>
          <w:szCs w:val="20"/>
          <w:lang w:eastAsia="ar-SA"/>
        </w:rPr>
        <w:t xml:space="preserve">su    </w:t>
      </w:r>
      <w:r w:rsidRPr="00860D6C">
        <w:rPr>
          <w:rFonts w:eastAsia="Calibri" w:cs="Calibri"/>
          <w:bCs/>
          <w:kern w:val="3"/>
          <w:sz w:val="20"/>
          <w:szCs w:val="20"/>
          <w:lang w:eastAsia="ar-SA"/>
        </w:rPr>
        <w:t>obowiązków pracowników oraz podpis osoby uprawnionej do złożenia oświad</w:t>
      </w:r>
      <w:r w:rsidR="00B1183E">
        <w:rPr>
          <w:rFonts w:eastAsia="Calibri" w:cs="Calibri"/>
          <w:bCs/>
          <w:kern w:val="3"/>
          <w:sz w:val="20"/>
          <w:szCs w:val="20"/>
          <w:lang w:eastAsia="ar-SA"/>
        </w:rPr>
        <w:t xml:space="preserve">czenia w imieniu  </w:t>
      </w:r>
      <w:r w:rsidRPr="00860D6C">
        <w:rPr>
          <w:rFonts w:eastAsia="Calibri" w:cs="Calibri"/>
          <w:bCs/>
          <w:kern w:val="3"/>
          <w:sz w:val="20"/>
          <w:szCs w:val="20"/>
          <w:lang w:eastAsia="ar-SA"/>
        </w:rPr>
        <w:t>Wykonawcy.</w:t>
      </w:r>
      <w:r w:rsidRPr="00860D6C">
        <w:rPr>
          <w:rFonts w:eastAsia="Calibri" w:cs="Calibri"/>
          <w:kern w:val="3"/>
          <w:sz w:val="20"/>
          <w:szCs w:val="20"/>
          <w:lang w:eastAsia="ar-SA"/>
        </w:rPr>
        <w:t>(Zamawiający przypomina</w:t>
      </w:r>
      <w:r w:rsidR="00B1183E">
        <w:rPr>
          <w:rFonts w:eastAsia="Calibri" w:cs="Calibri"/>
          <w:kern w:val="3"/>
          <w:sz w:val="20"/>
          <w:szCs w:val="20"/>
          <w:lang w:eastAsia="ar-SA"/>
        </w:rPr>
        <w:t xml:space="preserve">                                      </w:t>
      </w:r>
      <w:r w:rsidRPr="00860D6C">
        <w:rPr>
          <w:rFonts w:eastAsia="Calibri" w:cs="Calibri"/>
          <w:kern w:val="3"/>
          <w:sz w:val="20"/>
          <w:szCs w:val="20"/>
          <w:lang w:eastAsia="ar-SA"/>
        </w:rPr>
        <w:t xml:space="preserve"> o obowiązku uzyskania przez Wykonawcę zgody tych osób na ujawnienie danych osobowych i danych dotyczących zatrudnienia). </w:t>
      </w:r>
    </w:p>
    <w:p w14:paraId="19E30F67" w14:textId="46A189FF" w:rsidR="00B97712" w:rsidRPr="00860D6C" w:rsidRDefault="00B97712" w:rsidP="00860D6C">
      <w:pPr>
        <w:widowControl/>
        <w:suppressAutoHyphens w:val="0"/>
        <w:spacing w:after="0" w:line="276" w:lineRule="auto"/>
        <w:ind w:left="426"/>
        <w:jc w:val="both"/>
        <w:rPr>
          <w:rFonts w:cs="Calibri"/>
          <w:kern w:val="3"/>
          <w:sz w:val="20"/>
          <w:szCs w:val="20"/>
          <w:lang w:eastAsia="ar-SA"/>
        </w:rPr>
      </w:pPr>
      <w:r w:rsidRPr="00860D6C">
        <w:rPr>
          <w:rFonts w:cs="Calibri"/>
          <w:kern w:val="3"/>
          <w:sz w:val="20"/>
          <w:szCs w:val="20"/>
          <w:lang w:eastAsia="ar-SA"/>
        </w:rPr>
        <w:t xml:space="preserve">W trakcie realizacji zamówienia na każde wezwanie zamawiającego w wyznaczonym w tym                           </w:t>
      </w:r>
      <w:r w:rsidR="00B1183E">
        <w:rPr>
          <w:rFonts w:cs="Calibri"/>
          <w:kern w:val="3"/>
          <w:sz w:val="20"/>
          <w:szCs w:val="20"/>
          <w:lang w:eastAsia="ar-SA"/>
        </w:rPr>
        <w:t xml:space="preserve">               </w:t>
      </w:r>
      <w:r w:rsidRPr="00860D6C">
        <w:rPr>
          <w:rFonts w:cs="Calibri"/>
          <w:kern w:val="3"/>
          <w:sz w:val="20"/>
          <w:szCs w:val="20"/>
          <w:lang w:eastAsia="ar-SA"/>
        </w:rPr>
        <w:t xml:space="preserve"> wezwaniu terminie (nie krótszym niż 5 dni r</w:t>
      </w:r>
      <w:r w:rsidR="009919A1" w:rsidRPr="00860D6C">
        <w:rPr>
          <w:rFonts w:cs="Calibri"/>
          <w:kern w:val="3"/>
          <w:sz w:val="20"/>
          <w:szCs w:val="20"/>
          <w:lang w:eastAsia="ar-SA"/>
        </w:rPr>
        <w:t>oboczych), wykonawca przedłoży Z</w:t>
      </w:r>
      <w:r w:rsidRPr="00860D6C">
        <w:rPr>
          <w:rFonts w:cs="Calibri"/>
          <w:kern w:val="3"/>
          <w:sz w:val="20"/>
          <w:szCs w:val="20"/>
          <w:lang w:eastAsia="ar-SA"/>
        </w:rPr>
        <w:t xml:space="preserve">amawiającemu                   </w:t>
      </w:r>
      <w:r w:rsidR="00B1183E">
        <w:rPr>
          <w:rFonts w:cs="Calibri"/>
          <w:kern w:val="3"/>
          <w:sz w:val="20"/>
          <w:szCs w:val="20"/>
          <w:lang w:eastAsia="ar-SA"/>
        </w:rPr>
        <w:t xml:space="preserve">            </w:t>
      </w:r>
      <w:r w:rsidRPr="00860D6C">
        <w:rPr>
          <w:rFonts w:cs="Calibri"/>
          <w:kern w:val="3"/>
          <w:sz w:val="20"/>
          <w:szCs w:val="20"/>
          <w:lang w:eastAsia="ar-SA"/>
        </w:rPr>
        <w:t xml:space="preserve">wskazane poniżej dowody w celu potwierdzenia spełnienia wymogu zatrudnienia o którym mowa </w:t>
      </w:r>
      <w:r w:rsidR="00860D6C" w:rsidRPr="00860D6C">
        <w:rPr>
          <w:rFonts w:cs="Calibri"/>
          <w:kern w:val="3"/>
          <w:sz w:val="20"/>
          <w:szCs w:val="20"/>
          <w:lang w:eastAsia="ar-SA"/>
        </w:rPr>
        <w:t xml:space="preserve">                    </w:t>
      </w:r>
      <w:r w:rsidRPr="00860D6C">
        <w:rPr>
          <w:rFonts w:cs="Calibri"/>
          <w:kern w:val="3"/>
          <w:sz w:val="20"/>
          <w:szCs w:val="20"/>
          <w:lang w:eastAsia="ar-SA"/>
        </w:rPr>
        <w:t>powyżej, tj.:</w:t>
      </w:r>
    </w:p>
    <w:p w14:paraId="36D2A45B" w14:textId="5487FA42" w:rsidR="00B97712" w:rsidRPr="00860D6C" w:rsidRDefault="00B97712" w:rsidP="00860D6C">
      <w:pPr>
        <w:widowControl/>
        <w:suppressAutoHyphens w:val="0"/>
        <w:spacing w:after="0" w:line="276" w:lineRule="auto"/>
        <w:ind w:left="426"/>
        <w:jc w:val="both"/>
        <w:rPr>
          <w:rFonts w:cs="Calibri"/>
          <w:kern w:val="3"/>
          <w:sz w:val="20"/>
          <w:szCs w:val="20"/>
          <w:lang w:eastAsia="ar-SA"/>
        </w:rPr>
      </w:pPr>
      <w:r w:rsidRPr="00860D6C">
        <w:rPr>
          <w:rFonts w:cs="Calibri"/>
          <w:kern w:val="3"/>
          <w:sz w:val="20"/>
          <w:szCs w:val="20"/>
          <w:lang w:eastAsia="ar-SA"/>
        </w:rPr>
        <w:t xml:space="preserve"> - oświadczenie zatrudnionego pracownika,</w:t>
      </w:r>
    </w:p>
    <w:p w14:paraId="49F80AE7" w14:textId="77777777" w:rsidR="00B97712" w:rsidRPr="00860D6C" w:rsidRDefault="00B97712" w:rsidP="00860D6C">
      <w:pPr>
        <w:widowControl/>
        <w:suppressAutoHyphens w:val="0"/>
        <w:spacing w:after="0" w:line="276" w:lineRule="auto"/>
        <w:ind w:left="426"/>
        <w:jc w:val="both"/>
        <w:rPr>
          <w:rFonts w:cs="Calibri"/>
          <w:kern w:val="3"/>
          <w:sz w:val="20"/>
          <w:szCs w:val="20"/>
          <w:lang w:eastAsia="ar-SA"/>
        </w:rPr>
      </w:pPr>
      <w:r w:rsidRPr="00860D6C">
        <w:rPr>
          <w:rFonts w:cs="Calibri"/>
          <w:kern w:val="3"/>
          <w:sz w:val="20"/>
          <w:szCs w:val="20"/>
          <w:lang w:eastAsia="ar-SA"/>
        </w:rPr>
        <w:t>- oświadczenie wykonawcy lub podwykonawcy o zatrudnieniu pracownika na podstawie umowy o pracę.</w:t>
      </w:r>
    </w:p>
    <w:p w14:paraId="4BC72392" w14:textId="3E37DC5F" w:rsidR="00B97712" w:rsidRPr="00860D6C" w:rsidRDefault="00B97712" w:rsidP="00860D6C">
      <w:pPr>
        <w:widowControl/>
        <w:suppressAutoHyphens w:val="0"/>
        <w:spacing w:line="276" w:lineRule="auto"/>
        <w:ind w:left="426"/>
        <w:jc w:val="both"/>
        <w:rPr>
          <w:rFonts w:cs="Calibri"/>
          <w:kern w:val="3"/>
          <w:sz w:val="20"/>
          <w:szCs w:val="20"/>
          <w:lang w:eastAsia="ar-SA"/>
        </w:rPr>
      </w:pPr>
      <w:r w:rsidRPr="00860D6C">
        <w:rPr>
          <w:rFonts w:cs="Calibri"/>
          <w:kern w:val="3"/>
          <w:sz w:val="20"/>
          <w:szCs w:val="20"/>
          <w:lang w:eastAsia="ar-SA"/>
        </w:rPr>
        <w:t xml:space="preserve">Oświadczenia te powinny zawierać w szczególności: dane osobowe, niezbędne do weryfikacji                      </w:t>
      </w:r>
      <w:r w:rsidR="00B1183E">
        <w:rPr>
          <w:rFonts w:cs="Calibri"/>
          <w:kern w:val="3"/>
          <w:sz w:val="20"/>
          <w:szCs w:val="20"/>
          <w:lang w:eastAsia="ar-SA"/>
        </w:rPr>
        <w:t xml:space="preserve">               </w:t>
      </w:r>
      <w:r w:rsidRPr="00860D6C">
        <w:rPr>
          <w:rFonts w:cs="Calibri"/>
          <w:kern w:val="3"/>
          <w:sz w:val="20"/>
          <w:szCs w:val="20"/>
          <w:lang w:eastAsia="ar-SA"/>
        </w:rPr>
        <w:t>zatrudnienia na podstawie umowy o pracę, w szczególności imię i nazwisko zatrudnionego pracownika, datę zawarcia umowy o pracę, rodzaj umowy o pracę i zakres obowiązków pracownika.</w:t>
      </w:r>
    </w:p>
    <w:p w14:paraId="31AC8835" w14:textId="000DEF19" w:rsidR="00B97712" w:rsidRPr="00860D6C" w:rsidRDefault="00B97712" w:rsidP="00860D6C">
      <w:pPr>
        <w:widowControl/>
        <w:suppressAutoHyphens w:val="0"/>
        <w:spacing w:after="0" w:line="276" w:lineRule="auto"/>
        <w:ind w:left="426"/>
        <w:jc w:val="both"/>
        <w:rPr>
          <w:rFonts w:cs="Calibri"/>
          <w:kern w:val="3"/>
          <w:sz w:val="20"/>
          <w:szCs w:val="20"/>
          <w:lang w:eastAsia="ar-SA"/>
        </w:rPr>
      </w:pPr>
      <w:r w:rsidRPr="00860D6C">
        <w:rPr>
          <w:rFonts w:cs="Calibri"/>
          <w:kern w:val="3"/>
          <w:sz w:val="20"/>
          <w:szCs w:val="20"/>
          <w:lang w:eastAsia="ar-SA"/>
        </w:rPr>
        <w:t>Zamawiający</w:t>
      </w:r>
      <w:r w:rsidRPr="00860D6C">
        <w:rPr>
          <w:rFonts w:cs="Calibri"/>
          <w:b/>
          <w:kern w:val="3"/>
          <w:sz w:val="20"/>
          <w:szCs w:val="20"/>
          <w:lang w:eastAsia="ar-SA"/>
        </w:rPr>
        <w:t xml:space="preserve"> </w:t>
      </w:r>
      <w:r w:rsidRPr="00860D6C">
        <w:rPr>
          <w:rFonts w:cs="Calibri"/>
          <w:kern w:val="3"/>
          <w:sz w:val="20"/>
          <w:szCs w:val="20"/>
          <w:lang w:eastAsia="ar-SA"/>
        </w:rPr>
        <w:t xml:space="preserve">określa następujący zakres uprawnień Zamawiającego w zakresie kontroli spełniania przez </w:t>
      </w:r>
      <w:r w:rsidR="00B1183E">
        <w:rPr>
          <w:rFonts w:cs="Calibri"/>
          <w:kern w:val="3"/>
          <w:sz w:val="20"/>
          <w:szCs w:val="20"/>
          <w:lang w:eastAsia="ar-SA"/>
        </w:rPr>
        <w:t xml:space="preserve">     </w:t>
      </w:r>
      <w:r w:rsidRPr="00860D6C">
        <w:rPr>
          <w:rFonts w:cs="Calibri"/>
          <w:kern w:val="3"/>
          <w:sz w:val="20"/>
          <w:szCs w:val="20"/>
          <w:lang w:eastAsia="ar-SA"/>
        </w:rPr>
        <w:t>Wykonawcę wymagań, o których mowa w art. 95 ustawy Pzp, oraz sankcji z tytułu niespełnienia tych wymagań:</w:t>
      </w:r>
    </w:p>
    <w:p w14:paraId="42F22FDF" w14:textId="319A499B" w:rsidR="00B97712" w:rsidRPr="00860D6C" w:rsidRDefault="00B97712" w:rsidP="00860D6C">
      <w:pPr>
        <w:widowControl/>
        <w:suppressAutoHyphens w:val="0"/>
        <w:spacing w:after="0" w:line="276" w:lineRule="auto"/>
        <w:ind w:left="426"/>
        <w:jc w:val="both"/>
        <w:rPr>
          <w:rFonts w:cs="Calibri"/>
          <w:kern w:val="3"/>
          <w:sz w:val="20"/>
          <w:szCs w:val="20"/>
          <w:lang w:eastAsia="ar-SA"/>
        </w:rPr>
      </w:pPr>
      <w:r w:rsidRPr="00860D6C">
        <w:rPr>
          <w:rFonts w:cs="Calibri"/>
          <w:kern w:val="3"/>
          <w:sz w:val="20"/>
          <w:szCs w:val="20"/>
          <w:lang w:eastAsia="ar-SA"/>
        </w:rPr>
        <w:t xml:space="preserve">W trakcie realizacji zamówienia Zamawiający uprawniony jest do wykonywania czynności kontrolnych </w:t>
      </w:r>
      <w:r w:rsidR="00B1183E">
        <w:rPr>
          <w:rFonts w:cs="Calibri"/>
          <w:kern w:val="3"/>
          <w:sz w:val="20"/>
          <w:szCs w:val="20"/>
          <w:lang w:eastAsia="ar-SA"/>
        </w:rPr>
        <w:t xml:space="preserve">                  </w:t>
      </w:r>
      <w:r w:rsidRPr="00860D6C">
        <w:rPr>
          <w:rFonts w:cs="Calibri"/>
          <w:kern w:val="3"/>
          <w:sz w:val="20"/>
          <w:szCs w:val="20"/>
          <w:lang w:eastAsia="ar-SA"/>
        </w:rPr>
        <w:t>wobec wykonawcy odnośnie spełniania przez wykonawcę lub podwykonawcę wymogu zatrudnienia na podstawie umowy o pracę osób wykonujących czynności wskazane powyżej Zamawiający uprawniony jest w szczególności do:</w:t>
      </w:r>
    </w:p>
    <w:p w14:paraId="602356F3" w14:textId="77777777" w:rsidR="00B97712" w:rsidRPr="00860D6C" w:rsidRDefault="00B97712" w:rsidP="00860D6C">
      <w:pPr>
        <w:widowControl/>
        <w:suppressAutoHyphens w:val="0"/>
        <w:spacing w:after="0" w:line="276" w:lineRule="auto"/>
        <w:ind w:left="426"/>
        <w:jc w:val="both"/>
        <w:rPr>
          <w:rFonts w:cs="Calibri"/>
          <w:kern w:val="3"/>
          <w:sz w:val="20"/>
          <w:szCs w:val="20"/>
          <w:lang w:eastAsia="ar-SA"/>
        </w:rPr>
      </w:pPr>
      <w:r w:rsidRPr="00860D6C">
        <w:rPr>
          <w:rFonts w:cs="Calibri"/>
          <w:kern w:val="3"/>
          <w:sz w:val="20"/>
          <w:szCs w:val="20"/>
          <w:lang w:eastAsia="ar-SA"/>
        </w:rPr>
        <w:t>- żądania oświadczeń i dokumentów w zakresie potwierdzenia spełniania ww. wymogów i dokonywania ich oceny,</w:t>
      </w:r>
    </w:p>
    <w:p w14:paraId="46CB996B" w14:textId="77777777" w:rsidR="00B97712" w:rsidRPr="00860D6C" w:rsidRDefault="00B97712" w:rsidP="00860D6C">
      <w:pPr>
        <w:widowControl/>
        <w:suppressAutoHyphens w:val="0"/>
        <w:spacing w:after="0" w:line="276" w:lineRule="auto"/>
        <w:ind w:left="426"/>
        <w:jc w:val="both"/>
        <w:rPr>
          <w:rFonts w:cs="Calibri"/>
          <w:kern w:val="3"/>
          <w:sz w:val="20"/>
          <w:szCs w:val="20"/>
          <w:lang w:eastAsia="ar-SA"/>
        </w:rPr>
      </w:pPr>
      <w:r w:rsidRPr="00860D6C">
        <w:rPr>
          <w:rFonts w:cs="Calibri"/>
          <w:kern w:val="3"/>
          <w:sz w:val="20"/>
          <w:szCs w:val="20"/>
          <w:lang w:eastAsia="ar-SA"/>
        </w:rPr>
        <w:t>- żądania wyjaśnień w przypadku wątpliwości w zakresie potwierdzenia spełniania ww. wymogów,</w:t>
      </w:r>
    </w:p>
    <w:p w14:paraId="0BC9825A" w14:textId="77777777" w:rsidR="00B97712" w:rsidRPr="00860D6C" w:rsidRDefault="00B97712" w:rsidP="00860D6C">
      <w:pPr>
        <w:widowControl/>
        <w:suppressAutoHyphens w:val="0"/>
        <w:spacing w:after="0" w:line="276" w:lineRule="auto"/>
        <w:ind w:left="426"/>
        <w:jc w:val="both"/>
        <w:rPr>
          <w:rFonts w:cs="Calibri"/>
          <w:kern w:val="3"/>
          <w:sz w:val="20"/>
          <w:szCs w:val="20"/>
          <w:lang w:eastAsia="ar-SA"/>
        </w:rPr>
      </w:pPr>
      <w:r w:rsidRPr="00860D6C">
        <w:rPr>
          <w:rFonts w:cs="Calibri"/>
          <w:kern w:val="3"/>
          <w:sz w:val="20"/>
          <w:szCs w:val="20"/>
          <w:lang w:eastAsia="ar-SA"/>
        </w:rPr>
        <w:t>- przeprowadzania kontroli na miejscu wykonywania świadczenia.</w:t>
      </w:r>
    </w:p>
    <w:p w14:paraId="4C9A806D" w14:textId="77777777" w:rsidR="00B97712" w:rsidRPr="00860D6C" w:rsidRDefault="00B97712" w:rsidP="00860D6C">
      <w:pPr>
        <w:widowControl/>
        <w:suppressAutoHyphens w:val="0"/>
        <w:spacing w:after="0" w:line="276" w:lineRule="auto"/>
        <w:ind w:left="426"/>
        <w:jc w:val="both"/>
        <w:rPr>
          <w:rFonts w:cs="Calibri"/>
          <w:kern w:val="3"/>
          <w:sz w:val="20"/>
          <w:szCs w:val="20"/>
          <w:lang w:eastAsia="ar-SA"/>
        </w:rPr>
      </w:pPr>
    </w:p>
    <w:p w14:paraId="5E3DA53F" w14:textId="7B90AF89" w:rsidR="00B97712" w:rsidRPr="00860D6C" w:rsidRDefault="00B97712" w:rsidP="00860D6C">
      <w:pPr>
        <w:widowControl/>
        <w:suppressAutoHyphens w:val="0"/>
        <w:spacing w:line="276" w:lineRule="auto"/>
        <w:ind w:left="426"/>
        <w:jc w:val="both"/>
        <w:rPr>
          <w:rFonts w:cs="Calibri"/>
          <w:kern w:val="3"/>
          <w:sz w:val="20"/>
          <w:szCs w:val="20"/>
          <w:lang w:eastAsia="ar-SA"/>
        </w:rPr>
      </w:pPr>
      <w:r w:rsidRPr="00860D6C">
        <w:rPr>
          <w:rFonts w:cs="Calibri"/>
          <w:kern w:val="3"/>
          <w:sz w:val="20"/>
          <w:szCs w:val="20"/>
          <w:lang w:eastAsia="ar-SA"/>
        </w:rPr>
        <w:t>Z tytułu niespełnienia przez wykonawcę lub podwykonawcę wymogu zatrudnienia na podstawie umowy o pracę osób wykonujących czynności wskazane powyżej zamawiający przewiduje sankcję w postaci                  obowiązku zapłaty przez wykonawcę kary umownej w wysokości określonej w Projektowanych                            postanowieniach  umowy (załącznik</w:t>
      </w:r>
      <w:r w:rsidR="000E5897" w:rsidRPr="00860D6C">
        <w:rPr>
          <w:rFonts w:cs="Calibri"/>
          <w:kern w:val="3"/>
          <w:sz w:val="20"/>
          <w:szCs w:val="20"/>
          <w:lang w:eastAsia="ar-SA"/>
        </w:rPr>
        <w:t xml:space="preserve"> nr </w:t>
      </w:r>
      <w:r w:rsidR="009D5E73">
        <w:rPr>
          <w:rFonts w:cs="Calibri"/>
          <w:kern w:val="3"/>
          <w:sz w:val="20"/>
          <w:szCs w:val="20"/>
          <w:lang w:eastAsia="ar-SA"/>
        </w:rPr>
        <w:t>7</w:t>
      </w:r>
      <w:r w:rsidRPr="00860D6C">
        <w:rPr>
          <w:rFonts w:cs="Calibri"/>
          <w:kern w:val="3"/>
          <w:sz w:val="20"/>
          <w:szCs w:val="20"/>
          <w:lang w:eastAsia="ar-SA"/>
        </w:rPr>
        <w:t xml:space="preserve"> do SWZ).</w:t>
      </w:r>
    </w:p>
    <w:p w14:paraId="7DF93EF2" w14:textId="476A149F" w:rsidR="00B97712" w:rsidRPr="00860D6C" w:rsidRDefault="00B97712" w:rsidP="00860D6C">
      <w:pPr>
        <w:widowControl/>
        <w:suppressAutoHyphens w:val="0"/>
        <w:spacing w:line="276" w:lineRule="auto"/>
        <w:ind w:left="426"/>
        <w:jc w:val="both"/>
        <w:rPr>
          <w:rFonts w:cs="Calibri"/>
          <w:kern w:val="3"/>
          <w:sz w:val="20"/>
          <w:szCs w:val="20"/>
          <w:lang w:eastAsia="ar-SA"/>
        </w:rPr>
      </w:pPr>
      <w:r w:rsidRPr="00860D6C">
        <w:rPr>
          <w:rFonts w:cs="Calibri"/>
          <w:kern w:val="3"/>
          <w:sz w:val="20"/>
          <w:szCs w:val="20"/>
          <w:lang w:eastAsia="ar-SA"/>
        </w:rPr>
        <w:t>Niezłożenie przez</w:t>
      </w:r>
      <w:r w:rsidR="009919A1" w:rsidRPr="00860D6C">
        <w:rPr>
          <w:rFonts w:cs="Calibri"/>
          <w:kern w:val="3"/>
          <w:sz w:val="20"/>
          <w:szCs w:val="20"/>
          <w:lang w:eastAsia="ar-SA"/>
        </w:rPr>
        <w:t xml:space="preserve"> wykonawcę w wyznaczonym przez Z</w:t>
      </w:r>
      <w:r w:rsidRPr="00860D6C">
        <w:rPr>
          <w:rFonts w:cs="Calibri"/>
          <w:kern w:val="3"/>
          <w:sz w:val="20"/>
          <w:szCs w:val="20"/>
          <w:lang w:eastAsia="ar-SA"/>
        </w:rPr>
        <w:t>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czynności wskazane powyżej.</w:t>
      </w:r>
    </w:p>
    <w:p w14:paraId="5DF0BAAE" w14:textId="77777777" w:rsidR="00B97712" w:rsidRPr="00860D6C" w:rsidRDefault="00B97712" w:rsidP="00860D6C">
      <w:pPr>
        <w:widowControl/>
        <w:suppressAutoHyphens w:val="0"/>
        <w:spacing w:line="276" w:lineRule="auto"/>
        <w:ind w:left="426"/>
        <w:jc w:val="both"/>
        <w:rPr>
          <w:rFonts w:cs="Calibri"/>
          <w:kern w:val="3"/>
          <w:sz w:val="20"/>
          <w:szCs w:val="20"/>
          <w:lang w:eastAsia="ar-SA"/>
        </w:rPr>
      </w:pPr>
      <w:r w:rsidRPr="00860D6C">
        <w:rPr>
          <w:rFonts w:cs="Calibri"/>
          <w:kern w:val="3"/>
          <w:sz w:val="20"/>
          <w:szCs w:val="20"/>
          <w:lang w:eastAsia="ar-SA"/>
        </w:rPr>
        <w:t>W przypadku uzasadnionych wątpliwości co do przestrzegania prawa pracy przez wykonawcę lub                     podwykonawcę, zamawiający może zwrócić się o przeprowadzenie kontroli przez Państwową Inspekcję Pracy.</w:t>
      </w:r>
    </w:p>
    <w:p w14:paraId="384A5217" w14:textId="5B8EE1F0" w:rsidR="00854F79" w:rsidRPr="00B1183E" w:rsidRDefault="00B97712" w:rsidP="00B1183E">
      <w:pPr>
        <w:pStyle w:val="Akapitzlist"/>
        <w:numPr>
          <w:ilvl w:val="3"/>
          <w:numId w:val="3"/>
        </w:numPr>
        <w:autoSpaceDN w:val="0"/>
        <w:spacing w:line="276" w:lineRule="auto"/>
        <w:ind w:left="426"/>
        <w:jc w:val="both"/>
        <w:rPr>
          <w:rFonts w:cs="Calibri"/>
          <w:bCs/>
          <w:kern w:val="3"/>
          <w:sz w:val="20"/>
          <w:szCs w:val="20"/>
        </w:rPr>
      </w:pPr>
      <w:r w:rsidRPr="00B1183E">
        <w:rPr>
          <w:rFonts w:cs="Calibri"/>
          <w:bCs/>
          <w:kern w:val="3"/>
          <w:sz w:val="20"/>
          <w:szCs w:val="20"/>
        </w:rPr>
        <w:t xml:space="preserve">Ze względu na charakter przedmiotu zamówienia w opisie przedmiotu zamówienia nie zostały uwzględnione rozwiązania dotyczące dostępności dla osób niepełnosprawnych określone </w:t>
      </w:r>
      <w:r w:rsidRPr="00B1183E">
        <w:rPr>
          <w:rFonts w:cs="Calibri"/>
          <w:kern w:val="3"/>
          <w:sz w:val="20"/>
          <w:szCs w:val="20"/>
        </w:rPr>
        <w:t>w art. 100 ustawy Pzp.</w:t>
      </w:r>
    </w:p>
    <w:p w14:paraId="02D70ED4" w14:textId="77777777" w:rsidR="00B97712" w:rsidRPr="00B1183E" w:rsidRDefault="00B97712" w:rsidP="00B1183E">
      <w:pPr>
        <w:pStyle w:val="Akapitzlist"/>
        <w:numPr>
          <w:ilvl w:val="3"/>
          <w:numId w:val="3"/>
        </w:numPr>
        <w:autoSpaceDN w:val="0"/>
        <w:spacing w:line="276" w:lineRule="auto"/>
        <w:ind w:left="426"/>
        <w:jc w:val="both"/>
        <w:rPr>
          <w:rFonts w:cs="Calibri"/>
          <w:bCs/>
          <w:kern w:val="3"/>
          <w:sz w:val="20"/>
          <w:szCs w:val="20"/>
        </w:rPr>
      </w:pPr>
      <w:r w:rsidRPr="00B1183E">
        <w:rPr>
          <w:rFonts w:cs="Calibri"/>
          <w:kern w:val="3"/>
          <w:sz w:val="20"/>
          <w:szCs w:val="20"/>
        </w:rPr>
        <w:t>Kody CPV:</w:t>
      </w:r>
    </w:p>
    <w:p w14:paraId="50DA9110" w14:textId="39367A74" w:rsidR="005B2F97" w:rsidRPr="00860D6C" w:rsidRDefault="005B2F97" w:rsidP="00B1183E">
      <w:pPr>
        <w:shd w:val="clear" w:color="auto" w:fill="FFFFFF"/>
        <w:spacing w:after="0" w:line="276" w:lineRule="auto"/>
        <w:ind w:left="142" w:right="11"/>
        <w:jc w:val="both"/>
        <w:textAlignment w:val="auto"/>
        <w:rPr>
          <w:rFonts w:cs="Calibri"/>
          <w:sz w:val="20"/>
          <w:szCs w:val="20"/>
        </w:rPr>
      </w:pPr>
      <w:r w:rsidRPr="00860D6C">
        <w:rPr>
          <w:rFonts w:cs="Calibri"/>
          <w:sz w:val="20"/>
          <w:szCs w:val="20"/>
        </w:rPr>
        <w:t xml:space="preserve">       Główny kod:79710000-4 – usługi ochroniarskie</w:t>
      </w:r>
    </w:p>
    <w:p w14:paraId="6BFBF8F0" w14:textId="32EFED0A" w:rsidR="005B2F97" w:rsidRPr="00860D6C" w:rsidRDefault="005B2F97" w:rsidP="00B1183E">
      <w:pPr>
        <w:shd w:val="clear" w:color="auto" w:fill="FFFFFF"/>
        <w:spacing w:after="0" w:line="276" w:lineRule="auto"/>
        <w:ind w:left="142" w:right="11"/>
        <w:jc w:val="both"/>
        <w:rPr>
          <w:rFonts w:cs="Calibri"/>
          <w:sz w:val="20"/>
          <w:szCs w:val="20"/>
        </w:rPr>
      </w:pPr>
      <w:r w:rsidRPr="00860D6C">
        <w:rPr>
          <w:rFonts w:cs="Calibri"/>
          <w:sz w:val="20"/>
          <w:szCs w:val="20"/>
        </w:rPr>
        <w:t xml:space="preserve">       Dodatkowy kod: 79711000-1 – usługi detektywistyczne i ochroniarskie</w:t>
      </w:r>
    </w:p>
    <w:p w14:paraId="1C3482CC" w14:textId="55922A17" w:rsidR="00F11036" w:rsidRPr="00860D6C" w:rsidRDefault="002C7EA8" w:rsidP="00CF4680">
      <w:pPr>
        <w:shd w:val="clear" w:color="auto" w:fill="FFFFFF"/>
        <w:spacing w:after="0" w:line="276" w:lineRule="auto"/>
        <w:jc w:val="both"/>
        <w:rPr>
          <w:rFonts w:cs="Calibri"/>
          <w:sz w:val="20"/>
          <w:szCs w:val="20"/>
        </w:rPr>
      </w:pPr>
      <w:bookmarkStart w:id="9" w:name="__RefHeading__1003_30775664"/>
      <w:r w:rsidRPr="00860D6C">
        <w:rPr>
          <w:rFonts w:cs="Calibri"/>
          <w:noProof/>
          <w:sz w:val="20"/>
          <w:szCs w:val="20"/>
          <w:lang w:eastAsia="pl-PL"/>
        </w:rPr>
        <mc:AlternateContent>
          <mc:Choice Requires="wps">
            <w:drawing>
              <wp:anchor distT="40640" distB="59690" distL="109220" distR="128270" simplePos="0" relativeHeight="15" behindDoc="0" locked="0" layoutInCell="0" allowOverlap="1" wp14:anchorId="05F9CD93" wp14:editId="788BDB47">
                <wp:simplePos x="0" y="0"/>
                <wp:positionH relativeFrom="margin">
                  <wp:posOffset>205105</wp:posOffset>
                </wp:positionH>
                <wp:positionV relativeFrom="paragraph">
                  <wp:posOffset>292100</wp:posOffset>
                </wp:positionV>
                <wp:extent cx="5715000" cy="252095"/>
                <wp:effectExtent l="0" t="0" r="19050" b="14605"/>
                <wp:wrapSquare wrapText="bothSides"/>
                <wp:docPr id="11" name="Pole tekstowe 2"/>
                <wp:cNvGraphicFramePr/>
                <a:graphic xmlns:a="http://schemas.openxmlformats.org/drawingml/2006/main">
                  <a:graphicData uri="http://schemas.microsoft.com/office/word/2010/wordprocessingShape">
                    <wps:wsp>
                      <wps:cNvSpPr/>
                      <wps:spPr>
                        <a:xfrm>
                          <a:off x="0" y="0"/>
                          <a:ext cx="5715000" cy="252095"/>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553DF75E" w14:textId="77777777" w:rsidR="00510E8A" w:rsidRDefault="00510E8A">
                            <w:pPr>
                              <w:pStyle w:val="Zawartoramki"/>
                              <w:rPr>
                                <w:rFonts w:cs="Calibri"/>
                                <w:b/>
                                <w:sz w:val="20"/>
                                <w:szCs w:val="20"/>
                              </w:rPr>
                            </w:pPr>
                            <w:r>
                              <w:rPr>
                                <w:rFonts w:cs="Calibri"/>
                                <w:b/>
                                <w:sz w:val="20"/>
                                <w:szCs w:val="20"/>
                              </w:rPr>
                              <w:t>VI. TERMIN WYKONANIA ZAMÓWIENIA</w:t>
                            </w:r>
                          </w:p>
                          <w:p w14:paraId="4547A5BE" w14:textId="77777777" w:rsidR="00510E8A" w:rsidRDefault="00510E8A">
                            <w:pPr>
                              <w:pStyle w:val="Zawartoramki"/>
                            </w:pPr>
                          </w:p>
                        </w:txbxContent>
                      </wps:txbx>
                      <wps:bodyPr anchor="t">
                        <a:noAutofit/>
                      </wps:bodyPr>
                    </wps:wsp>
                  </a:graphicData>
                </a:graphic>
                <wp14:sizeRelV relativeFrom="margin">
                  <wp14:pctHeight>0</wp14:pctHeight>
                </wp14:sizeRelV>
              </wp:anchor>
            </w:drawing>
          </mc:Choice>
          <mc:Fallback>
            <w:pict>
              <v:rect w14:anchorId="05F9CD93" id="_x0000_s1031" style="position:absolute;left:0;text-align:left;margin-left:16.15pt;margin-top:23pt;width:450pt;height:19.85pt;z-index:15;visibility:visible;mso-wrap-style:square;mso-height-percent:0;mso-wrap-distance-left:8.6pt;mso-wrap-distance-top:3.2pt;mso-wrap-distance-right:10.1pt;mso-wrap-distance-bottom:4.7pt;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" o:allowincell="f">
                <v:textbox>
                  <w:txbxContent>
                    <w:p w14:paraId="553DF75E" w14:textId="77777777" w:rsidR="00510E8A" w:rsidRDefault="00510E8A">
                      <w:pPr>
                        <w:pStyle w:val="Zawartoramki"/>
                        <w:rPr>
                          <w:rFonts w:cs="Calibri"/>
                          <w:b/>
                          <w:sz w:val="20"/>
                          <w:szCs w:val="20"/>
                        </w:rPr>
                      </w:pPr>
                      <w:r>
                        <w:rPr>
                          <w:rFonts w:cs="Calibri"/>
                          <w:b/>
                          <w:sz w:val="20"/>
                          <w:szCs w:val="20"/>
                        </w:rPr>
                        <w:t>VI. TERMIN WYKONANIA ZAMÓWIENIA</w:t>
                      </w:r>
                    </w:p>
                    <w:p w14:paraId="4547A5BE" w14:textId="77777777" w:rsidR="00510E8A" w:rsidRDefault="00510E8A">
                      <w:pPr>
                        <w:pStyle w:val="Zawartoramki"/>
                      </w:pPr>
                    </w:p>
                  </w:txbxContent>
                </v:textbox>
                <w10:wrap type="square" anchorx="margin"/>
              </v:rect>
            </w:pict>
          </mc:Fallback>
        </mc:AlternateContent>
      </w:r>
    </w:p>
    <w:p w14:paraId="51D3DB0C" w14:textId="4F5C9E8B" w:rsidR="00F11036" w:rsidRPr="00860D6C" w:rsidRDefault="0057605C" w:rsidP="00860D6C">
      <w:pPr>
        <w:shd w:val="clear" w:color="auto" w:fill="FFFFFF"/>
        <w:spacing w:after="0" w:line="276" w:lineRule="auto"/>
        <w:ind w:left="567"/>
        <w:jc w:val="both"/>
        <w:rPr>
          <w:rFonts w:cs="Calibri"/>
          <w:sz w:val="20"/>
          <w:szCs w:val="20"/>
        </w:rPr>
      </w:pPr>
      <w:r w:rsidRPr="00860D6C">
        <w:rPr>
          <w:rFonts w:cs="Calibri"/>
          <w:sz w:val="20"/>
          <w:szCs w:val="20"/>
        </w:rPr>
        <w:t>24</w:t>
      </w:r>
      <w:r w:rsidR="005B2F97" w:rsidRPr="00860D6C">
        <w:rPr>
          <w:rFonts w:cs="Calibri"/>
          <w:sz w:val="20"/>
          <w:szCs w:val="20"/>
        </w:rPr>
        <w:t xml:space="preserve"> </w:t>
      </w:r>
      <w:r w:rsidRPr="00860D6C">
        <w:rPr>
          <w:rFonts w:cs="Calibri"/>
          <w:sz w:val="20"/>
          <w:szCs w:val="20"/>
        </w:rPr>
        <w:t>miesiące</w:t>
      </w:r>
      <w:r w:rsidR="00B63864" w:rsidRPr="00860D6C">
        <w:rPr>
          <w:rFonts w:cs="Calibri"/>
          <w:sz w:val="20"/>
          <w:szCs w:val="20"/>
        </w:rPr>
        <w:t>:</w:t>
      </w:r>
      <w:r w:rsidR="005B2F97" w:rsidRPr="00860D6C">
        <w:rPr>
          <w:rFonts w:cs="Calibri"/>
          <w:sz w:val="20"/>
          <w:szCs w:val="20"/>
        </w:rPr>
        <w:t xml:space="preserve"> od dnia 01 kwietn</w:t>
      </w:r>
      <w:r w:rsidR="00B1183E">
        <w:rPr>
          <w:rFonts w:cs="Calibri"/>
          <w:sz w:val="20"/>
          <w:szCs w:val="20"/>
        </w:rPr>
        <w:t>ia 2026 r. do dnia 31 marca 2028</w:t>
      </w:r>
      <w:r w:rsidR="005B2F97" w:rsidRPr="00860D6C">
        <w:rPr>
          <w:rFonts w:cs="Calibri"/>
          <w:sz w:val="20"/>
          <w:szCs w:val="20"/>
        </w:rPr>
        <w:t xml:space="preserve"> r.</w:t>
      </w:r>
    </w:p>
    <w:p w14:paraId="3CAEDBDD" w14:textId="36B4278D" w:rsidR="00F11036" w:rsidRPr="00860D6C" w:rsidRDefault="002C7EA8" w:rsidP="00860D6C">
      <w:pPr>
        <w:shd w:val="clear" w:color="auto" w:fill="FFFFFF"/>
        <w:spacing w:after="0" w:line="276" w:lineRule="auto"/>
        <w:ind w:left="567"/>
        <w:jc w:val="both"/>
        <w:rPr>
          <w:rFonts w:cs="Calibri"/>
          <w:sz w:val="20"/>
          <w:szCs w:val="20"/>
        </w:rPr>
      </w:pPr>
      <w:r w:rsidRPr="00860D6C">
        <w:rPr>
          <w:rFonts w:cs="Calibri"/>
          <w:noProof/>
          <w:sz w:val="20"/>
          <w:szCs w:val="20"/>
          <w:lang w:eastAsia="pl-PL"/>
        </w:rPr>
        <w:lastRenderedPageBreak/>
        <mc:AlternateContent>
          <mc:Choice Requires="wps">
            <w:drawing>
              <wp:anchor distT="40640" distB="59690" distL="109220" distR="128270" simplePos="0" relativeHeight="53" behindDoc="0" locked="0" layoutInCell="0" allowOverlap="1" wp14:anchorId="2E8154CF" wp14:editId="1EEC4CCE">
                <wp:simplePos x="0" y="0"/>
                <wp:positionH relativeFrom="margin">
                  <wp:posOffset>180975</wp:posOffset>
                </wp:positionH>
                <wp:positionV relativeFrom="paragraph">
                  <wp:posOffset>354330</wp:posOffset>
                </wp:positionV>
                <wp:extent cx="5753100" cy="514350"/>
                <wp:effectExtent l="5080" t="5080" r="5080" b="5080"/>
                <wp:wrapSquare wrapText="bothSides"/>
                <wp:docPr id="13" name="Pole tekstowe 2"/>
                <wp:cNvGraphicFramePr/>
                <a:graphic xmlns:a="http://schemas.openxmlformats.org/drawingml/2006/main">
                  <a:graphicData uri="http://schemas.microsoft.com/office/word/2010/wordprocessingShape">
                    <wps:wsp>
                      <wps:cNvSpPr/>
                      <wps:spPr>
                        <a:xfrm>
                          <a:off x="0" y="0"/>
                          <a:ext cx="5753160" cy="51444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11D24C5A" w14:textId="77777777" w:rsidR="00510E8A" w:rsidRDefault="00510E8A">
                            <w:pPr>
                              <w:pStyle w:val="Zawartoramki"/>
                              <w:rPr>
                                <w:rFonts w:cs="Calibri"/>
                                <w:b/>
                                <w:sz w:val="20"/>
                                <w:szCs w:val="20"/>
                              </w:rPr>
                            </w:pPr>
                            <w:r>
                              <w:rPr>
                                <w:rFonts w:cs="Calibri"/>
                                <w:b/>
                                <w:sz w:val="20"/>
                                <w:szCs w:val="20"/>
                              </w:rPr>
                              <w:t>VII. INFORMACJE  DOTYCZĄCE PRZEPROWADZENIA PRZEZ WYKONAWCĘ WIZJI LOKALNEJ</w:t>
                            </w:r>
                          </w:p>
                          <w:p w14:paraId="4BC7CE6B" w14:textId="77777777" w:rsidR="00510E8A" w:rsidRDefault="00510E8A">
                            <w:pPr>
                              <w:pStyle w:val="Zawartoramki"/>
                            </w:pPr>
                          </w:p>
                        </w:txbxContent>
                      </wps:txbx>
                      <wps:bodyPr anchor="t">
                        <a:noAutofit/>
                      </wps:bodyPr>
                    </wps:wsp>
                  </a:graphicData>
                </a:graphic>
                <wp14:sizeRelV relativeFrom="margin">
                  <wp14:pctHeight>0</wp14:pctHeight>
                </wp14:sizeRelV>
              </wp:anchor>
            </w:drawing>
          </mc:Choice>
          <mc:Fallback>
            <w:pict>
              <v:rect w14:anchorId="2E8154CF" id="_x0000_s1032" style="position:absolute;left:0;text-align:left;margin-left:14.25pt;margin-top:27.9pt;width:453pt;height:40.5pt;z-index:53;visibility:visible;mso-wrap-style:square;mso-height-percent:0;mso-wrap-distance-left:8.6pt;mso-wrap-distance-top:3.2pt;mso-wrap-distance-right:10.1pt;mso-wrap-distance-bottom:4.7pt;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" o:allowincell="f">
                <v:textbox>
                  <w:txbxContent>
                    <w:p w14:paraId="11D24C5A" w14:textId="77777777" w:rsidR="00510E8A" w:rsidRDefault="00510E8A">
                      <w:pPr>
                        <w:pStyle w:val="Zawartoramki"/>
                        <w:rPr>
                          <w:rFonts w:cs="Calibri"/>
                          <w:b/>
                          <w:sz w:val="20"/>
                          <w:szCs w:val="20"/>
                        </w:rPr>
                      </w:pPr>
                      <w:r>
                        <w:rPr>
                          <w:rFonts w:cs="Calibri"/>
                          <w:b/>
                          <w:sz w:val="20"/>
                          <w:szCs w:val="20"/>
                        </w:rPr>
                        <w:t>VII. INFORMACJE  DOTYCZĄCE PRZEPROWADZENIA PRZEZ WYKONAWCĘ WIZJI LOKALNEJ</w:t>
                      </w:r>
                    </w:p>
                    <w:p w14:paraId="4BC7CE6B" w14:textId="77777777" w:rsidR="00510E8A" w:rsidRDefault="00510E8A">
                      <w:pPr>
                        <w:pStyle w:val="Zawartoramki"/>
                      </w:pPr>
                    </w:p>
                  </w:txbxContent>
                </v:textbox>
                <w10:wrap type="square" anchorx="margin"/>
              </v:rect>
            </w:pict>
          </mc:Fallback>
        </mc:AlternateContent>
      </w:r>
    </w:p>
    <w:p w14:paraId="61B9CDD9" w14:textId="594DC45A" w:rsidR="005B2F97" w:rsidRPr="00860D6C" w:rsidRDefault="005B2F97" w:rsidP="00860D6C">
      <w:pPr>
        <w:spacing w:line="276" w:lineRule="auto"/>
        <w:ind w:left="284"/>
        <w:jc w:val="both"/>
        <w:rPr>
          <w:rFonts w:cs="Calibri"/>
          <w:sz w:val="20"/>
          <w:szCs w:val="20"/>
        </w:rPr>
      </w:pPr>
      <w:r w:rsidRPr="00860D6C">
        <w:rPr>
          <w:rFonts w:cs="Calibri"/>
          <w:sz w:val="20"/>
          <w:szCs w:val="20"/>
        </w:rPr>
        <w:t xml:space="preserve">Zamawiający informuje, iż wyznacza wizję lokalną na dzień :  </w:t>
      </w:r>
      <w:r w:rsidR="00CF4680">
        <w:rPr>
          <w:rFonts w:cs="Calibri"/>
          <w:sz w:val="20"/>
          <w:szCs w:val="20"/>
        </w:rPr>
        <w:t>1</w:t>
      </w:r>
      <w:r w:rsidR="005440C7">
        <w:rPr>
          <w:rFonts w:cs="Calibri"/>
          <w:sz w:val="20"/>
          <w:szCs w:val="20"/>
        </w:rPr>
        <w:t>7</w:t>
      </w:r>
      <w:r w:rsidR="00CF4680">
        <w:rPr>
          <w:rFonts w:cs="Calibri"/>
          <w:sz w:val="20"/>
          <w:szCs w:val="20"/>
        </w:rPr>
        <w:t>.02.</w:t>
      </w:r>
      <w:r w:rsidR="00B1183E" w:rsidRPr="00B1183E">
        <w:rPr>
          <w:rFonts w:cs="Calibri"/>
          <w:sz w:val="20"/>
          <w:szCs w:val="20"/>
        </w:rPr>
        <w:t>2026</w:t>
      </w:r>
      <w:r w:rsidRPr="00B1183E">
        <w:rPr>
          <w:rFonts w:cs="Calibri"/>
          <w:sz w:val="20"/>
          <w:szCs w:val="20"/>
        </w:rPr>
        <w:t xml:space="preserve"> r. o godz. 10.00.</w:t>
      </w:r>
    </w:p>
    <w:p w14:paraId="301AE635" w14:textId="77777777" w:rsidR="005B2F97" w:rsidRPr="00860D6C" w:rsidRDefault="005B2F97" w:rsidP="00860D6C">
      <w:pPr>
        <w:pStyle w:val="Standard"/>
        <w:spacing w:line="276" w:lineRule="auto"/>
        <w:ind w:left="284"/>
        <w:jc w:val="both"/>
        <w:rPr>
          <w:rFonts w:cs="Calibri"/>
          <w:sz w:val="20"/>
          <w:szCs w:val="20"/>
        </w:rPr>
      </w:pPr>
      <w:r w:rsidRPr="00860D6C">
        <w:rPr>
          <w:rFonts w:cs="Calibri"/>
          <w:sz w:val="20"/>
          <w:szCs w:val="20"/>
        </w:rPr>
        <w:t xml:space="preserve">Zainteresowanych Wykonawców Zamawiający prosi o przybycie w wyznaczonym dniu do budynku </w:t>
      </w:r>
      <w:r w:rsidRPr="00860D6C">
        <w:rPr>
          <w:rStyle w:val="Numerstrony"/>
          <w:rFonts w:cs="Calibri"/>
          <w:bCs/>
          <w:iCs/>
          <w:sz w:val="20"/>
          <w:szCs w:val="20"/>
        </w:rPr>
        <w:t>Sądu Rejonowego w Braniewie</w:t>
      </w:r>
      <w:r w:rsidRPr="00860D6C">
        <w:rPr>
          <w:rFonts w:cs="Calibri"/>
          <w:sz w:val="20"/>
          <w:szCs w:val="20"/>
        </w:rPr>
        <w:t xml:space="preserve">  przy </w:t>
      </w:r>
      <w:r w:rsidRPr="00860D6C">
        <w:rPr>
          <w:rStyle w:val="Numerstrony"/>
          <w:rFonts w:cs="Calibri"/>
          <w:bCs/>
          <w:iCs/>
          <w:sz w:val="20"/>
          <w:szCs w:val="20"/>
        </w:rPr>
        <w:t xml:space="preserve">ul. Sądowej 1 w Braniewie </w:t>
      </w:r>
      <w:r w:rsidRPr="00860D6C">
        <w:rPr>
          <w:rFonts w:cs="Calibri"/>
          <w:sz w:val="20"/>
          <w:szCs w:val="20"/>
        </w:rPr>
        <w:t>i oczekiwanie w holu budynku na parterze  na pracownika Zamawiającego.</w:t>
      </w:r>
    </w:p>
    <w:p w14:paraId="42D21DB6" w14:textId="77777777" w:rsidR="005B2F97" w:rsidRPr="00860D6C" w:rsidRDefault="005B2F97" w:rsidP="00860D6C">
      <w:pPr>
        <w:shd w:val="clear" w:color="auto" w:fill="FFFFFF"/>
        <w:spacing w:after="0" w:line="276" w:lineRule="auto"/>
        <w:ind w:left="284"/>
        <w:jc w:val="both"/>
        <w:rPr>
          <w:rFonts w:cs="Calibri"/>
          <w:sz w:val="20"/>
          <w:szCs w:val="20"/>
        </w:rPr>
      </w:pPr>
      <w:r w:rsidRPr="00860D6C">
        <w:rPr>
          <w:rFonts w:cs="Calibri"/>
          <w:sz w:val="20"/>
          <w:szCs w:val="20"/>
        </w:rPr>
        <w:t>Zamawiający informuje, iż odbycie wizji lokalnej nie jest obowiązkowe wobec tego nie będzie miał zastosowania przepis art.226 ust.1 pkt 18 ustawy Pzp.</w:t>
      </w:r>
    </w:p>
    <w:p w14:paraId="3A621918" w14:textId="3FB75A6A" w:rsidR="00F11036" w:rsidRPr="00860D6C" w:rsidRDefault="00EF230B" w:rsidP="00860D6C">
      <w:pPr>
        <w:shd w:val="clear" w:color="auto" w:fill="FFFFFF"/>
        <w:spacing w:after="0" w:line="276" w:lineRule="auto"/>
        <w:jc w:val="both"/>
        <w:rPr>
          <w:rFonts w:cs="Calibri"/>
          <w:sz w:val="20"/>
          <w:szCs w:val="20"/>
        </w:rPr>
      </w:pPr>
      <w:r w:rsidRPr="00860D6C">
        <w:rPr>
          <w:rFonts w:cs="Calibri"/>
          <w:noProof/>
          <w:sz w:val="20"/>
          <w:szCs w:val="20"/>
          <w:lang w:eastAsia="pl-PL"/>
        </w:rPr>
        <mc:AlternateContent>
          <mc:Choice Requires="wps">
            <w:drawing>
              <wp:anchor distT="40640" distB="59690" distL="108585" distR="137795" simplePos="0" relativeHeight="17" behindDoc="0" locked="0" layoutInCell="0" allowOverlap="1" wp14:anchorId="2596601A" wp14:editId="14F195D9">
                <wp:simplePos x="0" y="0"/>
                <wp:positionH relativeFrom="margin">
                  <wp:align>right</wp:align>
                </wp:positionH>
                <wp:positionV relativeFrom="paragraph">
                  <wp:posOffset>254635</wp:posOffset>
                </wp:positionV>
                <wp:extent cx="5514975" cy="514350"/>
                <wp:effectExtent l="5715" t="5080" r="4445" b="5080"/>
                <wp:wrapSquare wrapText="bothSides"/>
                <wp:docPr id="15" name="Pole tekstowe 2"/>
                <wp:cNvGraphicFramePr/>
                <a:graphic xmlns:a="http://schemas.openxmlformats.org/drawingml/2006/main">
                  <a:graphicData uri="http://schemas.microsoft.com/office/word/2010/wordprocessingShape">
                    <wps:wsp>
                      <wps:cNvSpPr/>
                      <wps:spPr>
                        <a:xfrm>
                          <a:off x="0" y="0"/>
                          <a:ext cx="5514840" cy="51444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763DFC40" w14:textId="77777777" w:rsidR="00510E8A" w:rsidRDefault="00510E8A">
                            <w:pPr>
                              <w:pStyle w:val="Zawartoramki"/>
                              <w:rPr>
                                <w:rFonts w:cs="Calibri"/>
                                <w:sz w:val="20"/>
                                <w:szCs w:val="20"/>
                              </w:rPr>
                            </w:pPr>
                          </w:p>
                          <w:p w14:paraId="43030CD3" w14:textId="77777777" w:rsidR="00510E8A" w:rsidRDefault="00510E8A">
                            <w:pPr>
                              <w:pStyle w:val="Zawartoramki"/>
                              <w:rPr>
                                <w:rFonts w:cs="Calibri"/>
                                <w:b/>
                                <w:sz w:val="20"/>
                                <w:szCs w:val="20"/>
                              </w:rPr>
                            </w:pPr>
                            <w:r>
                              <w:rPr>
                                <w:rFonts w:cs="Calibri"/>
                                <w:b/>
                                <w:sz w:val="20"/>
                                <w:szCs w:val="20"/>
                              </w:rPr>
                              <w:t>VIII. PODWYKONAWSTWO</w:t>
                            </w:r>
                          </w:p>
                          <w:p w14:paraId="670FD1F1" w14:textId="77777777" w:rsidR="00510E8A" w:rsidRDefault="00510E8A">
                            <w:pPr>
                              <w:pStyle w:val="Zawartoramki"/>
                            </w:pPr>
                          </w:p>
                        </w:txbxContent>
                      </wps:txbx>
                      <wps:bodyPr anchor="t">
                        <a:noAutofit/>
                      </wps:bodyPr>
                    </wps:wsp>
                  </a:graphicData>
                </a:graphic>
              </wp:anchor>
            </w:drawing>
          </mc:Choice>
          <mc:Fallback>
            <w:pict>
              <v:rect w14:anchorId="2596601A" id="_x0000_s1033" style="position:absolute;left:0;text-align:left;margin-left:383.05pt;margin-top:20.05pt;width:434.25pt;height:40.5pt;z-index:17;visibility:visible;mso-wrap-style:square;mso-wrap-distance-left:8.55pt;mso-wrap-distance-top:3.2pt;mso-wrap-distance-right:10.85pt;mso-wrap-distance-bottom:4.7pt;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" o:allowincell="f">
                <v:textbox>
                  <w:txbxContent>
                    <w:p w14:paraId="763DFC40" w14:textId="77777777" w:rsidR="00510E8A" w:rsidRDefault="00510E8A">
                      <w:pPr>
                        <w:pStyle w:val="Zawartoramki"/>
                        <w:rPr>
                          <w:rFonts w:cs="Calibri"/>
                          <w:sz w:val="20"/>
                          <w:szCs w:val="20"/>
                        </w:rPr>
                      </w:pPr>
                    </w:p>
                    <w:p w14:paraId="43030CD3" w14:textId="77777777" w:rsidR="00510E8A" w:rsidRDefault="00510E8A">
                      <w:pPr>
                        <w:pStyle w:val="Zawartoramki"/>
                        <w:rPr>
                          <w:rFonts w:cs="Calibri"/>
                          <w:b/>
                          <w:sz w:val="20"/>
                          <w:szCs w:val="20"/>
                        </w:rPr>
                      </w:pPr>
                      <w:r>
                        <w:rPr>
                          <w:rFonts w:cs="Calibri"/>
                          <w:b/>
                          <w:sz w:val="20"/>
                          <w:szCs w:val="20"/>
                        </w:rPr>
                        <w:t>VIII. PODWYKONAWSTWO</w:t>
                      </w:r>
                    </w:p>
                    <w:p w14:paraId="670FD1F1" w14:textId="77777777" w:rsidR="00510E8A" w:rsidRDefault="00510E8A">
                      <w:pPr>
                        <w:pStyle w:val="Zawartoramki"/>
                      </w:pPr>
                    </w:p>
                  </w:txbxContent>
                </v:textbox>
                <w10:wrap type="square" anchorx="margin"/>
              </v:rect>
            </w:pict>
          </mc:Fallback>
        </mc:AlternateContent>
      </w:r>
      <w:bookmarkEnd w:id="9"/>
    </w:p>
    <w:p w14:paraId="6069792B" w14:textId="77777777" w:rsidR="00F11036" w:rsidRPr="00860D6C" w:rsidRDefault="00EF230B" w:rsidP="00860D6C">
      <w:pPr>
        <w:pStyle w:val="Standard"/>
        <w:numPr>
          <w:ilvl w:val="0"/>
          <w:numId w:val="8"/>
        </w:numPr>
        <w:spacing w:line="276" w:lineRule="auto"/>
        <w:jc w:val="both"/>
        <w:rPr>
          <w:rFonts w:cs="Calibri"/>
          <w:sz w:val="20"/>
          <w:szCs w:val="20"/>
        </w:rPr>
      </w:pPr>
      <w:r w:rsidRPr="00860D6C">
        <w:rPr>
          <w:rFonts w:cs="Calibri"/>
          <w:sz w:val="20"/>
          <w:szCs w:val="20"/>
        </w:rPr>
        <w:t>Wykonawca może powierzyć wykonanie części zamówienia podwykonawcy (podwykonawcom).</w:t>
      </w:r>
    </w:p>
    <w:p w14:paraId="495A6374" w14:textId="77777777" w:rsidR="00F11036" w:rsidRPr="00860D6C" w:rsidRDefault="00EF230B" w:rsidP="00860D6C">
      <w:pPr>
        <w:pStyle w:val="Standard"/>
        <w:numPr>
          <w:ilvl w:val="0"/>
          <w:numId w:val="9"/>
        </w:numPr>
        <w:spacing w:line="276" w:lineRule="auto"/>
        <w:jc w:val="both"/>
        <w:rPr>
          <w:rFonts w:cs="Calibri"/>
          <w:sz w:val="20"/>
          <w:szCs w:val="20"/>
        </w:rPr>
      </w:pPr>
      <w:r w:rsidRPr="00860D6C">
        <w:rPr>
          <w:rFonts w:cs="Calibri"/>
          <w:sz w:val="20"/>
          <w:szCs w:val="20"/>
        </w:rPr>
        <w:t>Zamawiający wymaga, aby w przypadku powierzenia części zamówienia podwykonawcom, Wykonawca wskazał w ofercie części zamówienia, których wykonanie zamierza powierzyć podwykonawcom.</w:t>
      </w:r>
    </w:p>
    <w:p w14:paraId="7FFCC138" w14:textId="339621B7" w:rsidR="009730A6" w:rsidRPr="00860D6C" w:rsidRDefault="009730A6" w:rsidP="00860D6C">
      <w:pPr>
        <w:pStyle w:val="Standard"/>
        <w:numPr>
          <w:ilvl w:val="0"/>
          <w:numId w:val="9"/>
        </w:numPr>
        <w:spacing w:line="276" w:lineRule="auto"/>
        <w:jc w:val="both"/>
        <w:rPr>
          <w:rFonts w:cs="Calibri"/>
          <w:sz w:val="20"/>
          <w:szCs w:val="20"/>
        </w:rPr>
      </w:pPr>
      <w:r w:rsidRPr="00860D6C">
        <w:rPr>
          <w:rFonts w:cs="Calibri"/>
          <w:sz w:val="20"/>
          <w:szCs w:val="20"/>
        </w:rPr>
        <w:t>UWAGA:</w:t>
      </w:r>
    </w:p>
    <w:p w14:paraId="69CB8D6A" w14:textId="0F433F12" w:rsidR="009730A6" w:rsidRPr="00860D6C" w:rsidRDefault="009730A6" w:rsidP="00860D6C">
      <w:pPr>
        <w:pStyle w:val="Standard"/>
        <w:suppressAutoHyphens w:val="0"/>
        <w:spacing w:line="276" w:lineRule="auto"/>
        <w:ind w:left="453"/>
        <w:jc w:val="both"/>
        <w:rPr>
          <w:rFonts w:cs="Calibri"/>
          <w:b/>
          <w:sz w:val="20"/>
          <w:szCs w:val="20"/>
        </w:rPr>
      </w:pPr>
      <w:r w:rsidRPr="00860D6C">
        <w:rPr>
          <w:rFonts w:cs="Calibri"/>
          <w:b/>
          <w:sz w:val="20"/>
          <w:szCs w:val="20"/>
        </w:rPr>
        <w:t>Zamawiający zastrzega obowiązek osobistego wykonania przez Wykonawcę kluczowych zadań opisanych w załączniku</w:t>
      </w:r>
      <w:r w:rsidR="0057605C" w:rsidRPr="00860D6C">
        <w:rPr>
          <w:rFonts w:cs="Calibri"/>
          <w:b/>
          <w:sz w:val="20"/>
          <w:szCs w:val="20"/>
        </w:rPr>
        <w:t xml:space="preserve"> nr 3 do</w:t>
      </w:r>
      <w:r w:rsidR="0057605C" w:rsidRPr="00860D6C">
        <w:rPr>
          <w:rStyle w:val="Numerstrony"/>
          <w:rFonts w:cs="Calibri"/>
          <w:b/>
          <w:bCs/>
          <w:sz w:val="20"/>
          <w:szCs w:val="20"/>
        </w:rPr>
        <w:t xml:space="preserve"> projektowanych postanowień umowy</w:t>
      </w:r>
      <w:r w:rsidR="0057605C" w:rsidRPr="00860D6C">
        <w:rPr>
          <w:rFonts w:cs="Calibri"/>
          <w:b/>
          <w:sz w:val="20"/>
          <w:szCs w:val="20"/>
        </w:rPr>
        <w:t xml:space="preserve"> </w:t>
      </w:r>
      <w:r w:rsidRPr="00860D6C">
        <w:rPr>
          <w:rFonts w:cs="Calibri"/>
          <w:b/>
          <w:sz w:val="20"/>
          <w:szCs w:val="20"/>
        </w:rPr>
        <w:t xml:space="preserve"> (</w:t>
      </w:r>
      <w:r w:rsidRPr="00312815">
        <w:rPr>
          <w:rStyle w:val="Numerstrony"/>
          <w:rFonts w:cs="Calibri"/>
          <w:b/>
          <w:bCs/>
          <w:sz w:val="20"/>
          <w:szCs w:val="20"/>
        </w:rPr>
        <w:t>zadan</w:t>
      </w:r>
      <w:r w:rsidR="0057605C" w:rsidRPr="00312815">
        <w:rPr>
          <w:rStyle w:val="Numerstrony"/>
          <w:rFonts w:cs="Calibri"/>
          <w:b/>
          <w:bCs/>
          <w:sz w:val="20"/>
          <w:szCs w:val="20"/>
        </w:rPr>
        <w:t>ie grupy I</w:t>
      </w:r>
      <w:r w:rsidRPr="00312815">
        <w:rPr>
          <w:rStyle w:val="Numerstrony"/>
          <w:rFonts w:cs="Calibri"/>
          <w:b/>
          <w:bCs/>
          <w:sz w:val="20"/>
          <w:szCs w:val="20"/>
        </w:rPr>
        <w:t>)</w:t>
      </w:r>
      <w:r w:rsidR="0057605C" w:rsidRPr="00312815">
        <w:rPr>
          <w:rStyle w:val="Numerstrony"/>
          <w:rFonts w:cs="Calibri"/>
          <w:b/>
          <w:bCs/>
          <w:sz w:val="20"/>
          <w:szCs w:val="20"/>
        </w:rPr>
        <w:t>.</w:t>
      </w:r>
    </w:p>
    <w:p w14:paraId="236127F5" w14:textId="40FD13FE" w:rsidR="00F11036" w:rsidRPr="00860D6C" w:rsidRDefault="00EF230B" w:rsidP="00860D6C">
      <w:pPr>
        <w:pStyle w:val="Nagwek2"/>
        <w:spacing w:before="0" w:after="0" w:line="276" w:lineRule="auto"/>
        <w:rPr>
          <w:rFonts w:cs="Calibri"/>
          <w:sz w:val="20"/>
          <w:szCs w:val="20"/>
        </w:rPr>
      </w:pPr>
      <w:r w:rsidRPr="00860D6C">
        <w:rPr>
          <w:rFonts w:cs="Calibri"/>
          <w:noProof/>
          <w:sz w:val="20"/>
          <w:szCs w:val="20"/>
          <w:lang w:eastAsia="pl-PL"/>
        </w:rPr>
        <mc:AlternateContent>
          <mc:Choice Requires="wps">
            <w:drawing>
              <wp:anchor distT="40640" distB="59690" distL="109220" distR="128270" simplePos="0" relativeHeight="5" behindDoc="0" locked="0" layoutInCell="0" allowOverlap="1" wp14:anchorId="130E557D" wp14:editId="27F263F8">
                <wp:simplePos x="0" y="0"/>
                <wp:positionH relativeFrom="margin">
                  <wp:posOffset>152400</wp:posOffset>
                </wp:positionH>
                <wp:positionV relativeFrom="paragraph">
                  <wp:posOffset>182880</wp:posOffset>
                </wp:positionV>
                <wp:extent cx="5238750" cy="514350"/>
                <wp:effectExtent l="5080" t="5080" r="5080" b="5080"/>
                <wp:wrapSquare wrapText="bothSides"/>
                <wp:docPr id="17" name="Pole tekstowe 2"/>
                <wp:cNvGraphicFramePr/>
                <a:graphic xmlns:a="http://schemas.openxmlformats.org/drawingml/2006/main">
                  <a:graphicData uri="http://schemas.microsoft.com/office/word/2010/wordprocessingShape">
                    <wps:wsp>
                      <wps:cNvSpPr/>
                      <wps:spPr>
                        <a:xfrm>
                          <a:off x="0" y="0"/>
                          <a:ext cx="5238720" cy="51444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4BCB5985" w14:textId="77777777" w:rsidR="00510E8A" w:rsidRDefault="00510E8A">
                            <w:pPr>
                              <w:pStyle w:val="Zawartoramki"/>
                              <w:rPr>
                                <w:rFonts w:cs="Calibri"/>
                                <w:sz w:val="20"/>
                                <w:szCs w:val="20"/>
                              </w:rPr>
                            </w:pPr>
                          </w:p>
                          <w:p w14:paraId="53362B2B" w14:textId="77777777" w:rsidR="00510E8A" w:rsidRDefault="00510E8A">
                            <w:pPr>
                              <w:pStyle w:val="Zawartoramki"/>
                              <w:rPr>
                                <w:rFonts w:cs="Calibri"/>
                                <w:b/>
                                <w:sz w:val="20"/>
                                <w:szCs w:val="20"/>
                              </w:rPr>
                            </w:pPr>
                            <w:r>
                              <w:rPr>
                                <w:rFonts w:cs="Calibri"/>
                                <w:b/>
                                <w:sz w:val="20"/>
                                <w:szCs w:val="20"/>
                              </w:rPr>
                              <w:t>IX. WARUNKI UDZIAŁU W POSTĘPOWANIU</w:t>
                            </w:r>
                          </w:p>
                          <w:p w14:paraId="6022E104" w14:textId="77777777" w:rsidR="00510E8A" w:rsidRDefault="00510E8A">
                            <w:pPr>
                              <w:pStyle w:val="Zawartoramki"/>
                            </w:pPr>
                          </w:p>
                        </w:txbxContent>
                      </wps:txbx>
                      <wps:bodyPr anchor="t">
                        <a:noAutofit/>
                      </wps:bodyPr>
                    </wps:wsp>
                  </a:graphicData>
                </a:graphic>
              </wp:anchor>
            </w:drawing>
          </mc:Choice>
          <mc:Fallback>
            <w:pict>
              <v:rect w14:anchorId="130E557D" id="_x0000_s1034" style="position:absolute;margin-left:12pt;margin-top:14.4pt;width:412.5pt;height:40.5pt;z-index:5;visibility:visible;mso-wrap-style:square;mso-wrap-distance-left:8.6pt;mso-wrap-distance-top:3.2pt;mso-wrap-distance-right:10.1pt;mso-wrap-distance-bottom:4.7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" o:allowincell="f">
                <v:textbox>
                  <w:txbxContent>
                    <w:p w14:paraId="4BCB5985" w14:textId="77777777" w:rsidR="00510E8A" w:rsidRDefault="00510E8A">
                      <w:pPr>
                        <w:pStyle w:val="Zawartoramki"/>
                        <w:rPr>
                          <w:rFonts w:cs="Calibri"/>
                          <w:sz w:val="20"/>
                          <w:szCs w:val="20"/>
                        </w:rPr>
                      </w:pPr>
                    </w:p>
                    <w:p w14:paraId="53362B2B" w14:textId="77777777" w:rsidR="00510E8A" w:rsidRDefault="00510E8A">
                      <w:pPr>
                        <w:pStyle w:val="Zawartoramki"/>
                        <w:rPr>
                          <w:rFonts w:cs="Calibri"/>
                          <w:b/>
                          <w:sz w:val="20"/>
                          <w:szCs w:val="20"/>
                        </w:rPr>
                      </w:pPr>
                      <w:r>
                        <w:rPr>
                          <w:rFonts w:cs="Calibri"/>
                          <w:b/>
                          <w:sz w:val="20"/>
                          <w:szCs w:val="20"/>
                        </w:rPr>
                        <w:t>IX. WARUNKI UDZIAŁU W POSTĘPOWANIU</w:t>
                      </w:r>
                    </w:p>
                    <w:p w14:paraId="6022E104" w14:textId="77777777" w:rsidR="00510E8A" w:rsidRDefault="00510E8A">
                      <w:pPr>
                        <w:pStyle w:val="Zawartoramki"/>
                      </w:pPr>
                    </w:p>
                  </w:txbxContent>
                </v:textbox>
                <w10:wrap type="square" anchorx="margin"/>
              </v:rect>
            </w:pict>
          </mc:Fallback>
        </mc:AlternateContent>
      </w:r>
      <w:bookmarkStart w:id="10" w:name="_6katmqtjrys4"/>
      <w:bookmarkEnd w:id="10"/>
    </w:p>
    <w:p w14:paraId="6146B2A0" w14:textId="77777777" w:rsidR="00F11036" w:rsidRPr="00860D6C" w:rsidRDefault="00EF230B" w:rsidP="00860D6C">
      <w:pPr>
        <w:pStyle w:val="Standard"/>
        <w:numPr>
          <w:ilvl w:val="0"/>
          <w:numId w:val="10"/>
        </w:numPr>
        <w:spacing w:line="276" w:lineRule="auto"/>
        <w:ind w:left="426" w:right="20" w:hanging="426"/>
        <w:jc w:val="both"/>
        <w:rPr>
          <w:rFonts w:cs="Calibri"/>
          <w:sz w:val="20"/>
          <w:szCs w:val="20"/>
        </w:rPr>
      </w:pPr>
      <w:r w:rsidRPr="00860D6C">
        <w:rPr>
          <w:rFonts w:cs="Calibri"/>
          <w:sz w:val="20"/>
          <w:szCs w:val="20"/>
        </w:rPr>
        <w:t>O udzielenie zamówienia mogą ubiegać się Wykonawcy, którzy nie podlegają wykluczeniu na zasadach określonych w Rozdziale IX SWZ, oraz spełniają określone przez Zamawiającego warunki</w:t>
      </w:r>
      <w:r w:rsidRPr="00860D6C">
        <w:rPr>
          <w:rFonts w:cs="Calibri"/>
          <w:b/>
          <w:sz w:val="20"/>
          <w:szCs w:val="20"/>
        </w:rPr>
        <w:t xml:space="preserve"> </w:t>
      </w:r>
      <w:r w:rsidRPr="00860D6C">
        <w:rPr>
          <w:rFonts w:cs="Calibri"/>
          <w:sz w:val="20"/>
          <w:szCs w:val="20"/>
        </w:rPr>
        <w:t>udziału w postępowaniu.</w:t>
      </w:r>
    </w:p>
    <w:p w14:paraId="703F8F0C" w14:textId="77777777" w:rsidR="00F11036" w:rsidRPr="00860D6C" w:rsidRDefault="00EF230B" w:rsidP="00860D6C">
      <w:pPr>
        <w:pStyle w:val="Standard"/>
        <w:numPr>
          <w:ilvl w:val="0"/>
          <w:numId w:val="1"/>
        </w:numPr>
        <w:spacing w:line="276" w:lineRule="auto"/>
        <w:ind w:right="20"/>
        <w:jc w:val="both"/>
        <w:rPr>
          <w:rFonts w:cs="Calibri"/>
          <w:sz w:val="20"/>
          <w:szCs w:val="20"/>
        </w:rPr>
      </w:pPr>
      <w:r w:rsidRPr="00860D6C">
        <w:rPr>
          <w:rFonts w:cs="Calibri"/>
          <w:sz w:val="20"/>
          <w:szCs w:val="20"/>
        </w:rPr>
        <w:t xml:space="preserve"> O udzielenie zamówienia mogą ubiegać się Wykonawcy, którzy spełniają warunki dotyczące:</w:t>
      </w:r>
    </w:p>
    <w:p w14:paraId="515FA0EA" w14:textId="77777777" w:rsidR="00F11036" w:rsidRPr="00860D6C" w:rsidRDefault="00EF230B" w:rsidP="00860D6C">
      <w:pPr>
        <w:pStyle w:val="Standard"/>
        <w:numPr>
          <w:ilvl w:val="0"/>
          <w:numId w:val="11"/>
        </w:numPr>
        <w:spacing w:line="276" w:lineRule="auto"/>
        <w:ind w:left="852" w:right="20" w:hanging="285"/>
        <w:jc w:val="both"/>
        <w:rPr>
          <w:rFonts w:cs="Calibri"/>
          <w:sz w:val="20"/>
          <w:szCs w:val="20"/>
        </w:rPr>
      </w:pPr>
      <w:r w:rsidRPr="00860D6C">
        <w:rPr>
          <w:rFonts w:cs="Calibri"/>
          <w:b/>
          <w:sz w:val="20"/>
          <w:szCs w:val="20"/>
        </w:rPr>
        <w:t>zdolności do występowania w obrocie gospodarczym:</w:t>
      </w:r>
    </w:p>
    <w:p w14:paraId="5CAD1E07" w14:textId="3BCCAC6F" w:rsidR="00F11036" w:rsidRPr="00860D6C" w:rsidRDefault="00B1183E" w:rsidP="00B1183E">
      <w:pPr>
        <w:pStyle w:val="Standard"/>
        <w:spacing w:line="276" w:lineRule="auto"/>
        <w:ind w:left="852" w:right="20"/>
        <w:jc w:val="both"/>
        <w:rPr>
          <w:rFonts w:cs="Calibri"/>
          <w:sz w:val="20"/>
          <w:szCs w:val="20"/>
        </w:rPr>
      </w:pPr>
      <w:r>
        <w:rPr>
          <w:rFonts w:cs="Calibri"/>
          <w:sz w:val="20"/>
          <w:szCs w:val="20"/>
        </w:rPr>
        <w:t>Zamawiający nie określa wymagań</w:t>
      </w:r>
    </w:p>
    <w:p w14:paraId="7865D765" w14:textId="77777777" w:rsidR="00F11036" w:rsidRPr="00860D6C" w:rsidRDefault="00EF230B" w:rsidP="00860D6C">
      <w:pPr>
        <w:pStyle w:val="Standard"/>
        <w:numPr>
          <w:ilvl w:val="0"/>
          <w:numId w:val="12"/>
        </w:numPr>
        <w:spacing w:line="276" w:lineRule="auto"/>
        <w:ind w:left="851" w:right="20" w:hanging="284"/>
        <w:jc w:val="both"/>
        <w:rPr>
          <w:rFonts w:cs="Calibri"/>
          <w:sz w:val="20"/>
          <w:szCs w:val="20"/>
        </w:rPr>
      </w:pPr>
      <w:r w:rsidRPr="00860D6C">
        <w:rPr>
          <w:rFonts w:cs="Calibri"/>
          <w:b/>
          <w:sz w:val="20"/>
          <w:szCs w:val="20"/>
        </w:rPr>
        <w:t>uprawnień do prowadzenia określonej działalności gospodarczej lub zawodowej, o ile wynika to z odrębnych przepisów:</w:t>
      </w:r>
    </w:p>
    <w:p w14:paraId="6E25BFF1" w14:textId="0ECD3C51" w:rsidR="00820F7C" w:rsidRPr="008855E9" w:rsidRDefault="005B2F97" w:rsidP="008855E9">
      <w:pPr>
        <w:spacing w:line="276" w:lineRule="auto"/>
        <w:ind w:left="852" w:right="20"/>
        <w:jc w:val="both"/>
        <w:rPr>
          <w:rFonts w:cs="Calibri"/>
          <w:b/>
          <w:sz w:val="20"/>
          <w:szCs w:val="20"/>
        </w:rPr>
      </w:pPr>
      <w:bookmarkStart w:id="11" w:name="_Hlk155793479"/>
      <w:r w:rsidRPr="00860D6C">
        <w:rPr>
          <w:rFonts w:cs="Calibri"/>
          <w:sz w:val="20"/>
          <w:szCs w:val="20"/>
        </w:rPr>
        <w:t xml:space="preserve">Wykazanie przez Wykonawcę </w:t>
      </w:r>
      <w:r w:rsidR="00820F7C">
        <w:rPr>
          <w:rFonts w:cs="Calibri"/>
          <w:b/>
          <w:sz w:val="20"/>
          <w:szCs w:val="20"/>
        </w:rPr>
        <w:t xml:space="preserve">posiadania </w:t>
      </w:r>
      <w:r w:rsidR="00820F7C" w:rsidRPr="00F85D13">
        <w:rPr>
          <w:rFonts w:eastAsia="Times New Roman" w:cs="Calibri"/>
          <w:b/>
          <w:color w:val="1A1A1A"/>
          <w:kern w:val="36"/>
          <w:sz w:val="20"/>
          <w:szCs w:val="20"/>
          <w:lang w:eastAsia="pl-PL"/>
        </w:rPr>
        <w:t>koncesji na prowadzenie działalności gospodarczej w zakresie usług ochrony osób i mienia</w:t>
      </w:r>
    </w:p>
    <w:bookmarkEnd w:id="11"/>
    <w:p w14:paraId="3F332DD2" w14:textId="77777777" w:rsidR="00F11036" w:rsidRPr="00B1183E" w:rsidRDefault="00EF230B" w:rsidP="00860D6C">
      <w:pPr>
        <w:pStyle w:val="Standard"/>
        <w:numPr>
          <w:ilvl w:val="0"/>
          <w:numId w:val="13"/>
        </w:numPr>
        <w:spacing w:line="276" w:lineRule="auto"/>
        <w:ind w:left="993" w:right="20" w:hanging="426"/>
        <w:jc w:val="both"/>
        <w:rPr>
          <w:rFonts w:cs="Calibri"/>
          <w:sz w:val="20"/>
          <w:szCs w:val="20"/>
        </w:rPr>
      </w:pPr>
      <w:r w:rsidRPr="00860D6C">
        <w:rPr>
          <w:rFonts w:cs="Calibri"/>
          <w:b/>
          <w:sz w:val="20"/>
          <w:szCs w:val="20"/>
        </w:rPr>
        <w:t>sytuacji ekonomicznej lub finansowej:</w:t>
      </w:r>
    </w:p>
    <w:p w14:paraId="7622A32E" w14:textId="51BA2092" w:rsidR="00B1183E" w:rsidRPr="00860D6C" w:rsidRDefault="00B1183E" w:rsidP="00B1183E">
      <w:pPr>
        <w:pStyle w:val="Standard"/>
        <w:spacing w:line="276" w:lineRule="auto"/>
        <w:ind w:left="1004" w:right="20"/>
        <w:jc w:val="both"/>
        <w:rPr>
          <w:rFonts w:cs="Calibri"/>
          <w:sz w:val="20"/>
          <w:szCs w:val="20"/>
        </w:rPr>
      </w:pPr>
      <w:r>
        <w:rPr>
          <w:rFonts w:cs="Calibri"/>
          <w:sz w:val="20"/>
          <w:szCs w:val="20"/>
        </w:rPr>
        <w:t>Zamawiający nie określa wymagań</w:t>
      </w:r>
    </w:p>
    <w:p w14:paraId="60014D00" w14:textId="77777777" w:rsidR="00C96C2E" w:rsidRPr="00860D6C" w:rsidRDefault="00C96C2E" w:rsidP="00860D6C">
      <w:pPr>
        <w:pStyle w:val="Standard"/>
        <w:spacing w:line="276" w:lineRule="auto"/>
        <w:ind w:left="1004" w:right="20"/>
        <w:jc w:val="both"/>
        <w:rPr>
          <w:rFonts w:cs="Calibri"/>
          <w:sz w:val="20"/>
          <w:szCs w:val="20"/>
        </w:rPr>
      </w:pPr>
      <w:bookmarkStart w:id="12" w:name="_Hlk155793537"/>
    </w:p>
    <w:bookmarkEnd w:id="12"/>
    <w:p w14:paraId="0A908DB7" w14:textId="77777777" w:rsidR="00F11036" w:rsidRPr="00860D6C" w:rsidRDefault="00EF230B" w:rsidP="00860D6C">
      <w:pPr>
        <w:pStyle w:val="Standard"/>
        <w:numPr>
          <w:ilvl w:val="0"/>
          <w:numId w:val="14"/>
        </w:numPr>
        <w:spacing w:line="276" w:lineRule="auto"/>
        <w:ind w:left="852" w:right="20" w:hanging="285"/>
        <w:jc w:val="both"/>
        <w:rPr>
          <w:rFonts w:cs="Calibri"/>
          <w:sz w:val="20"/>
          <w:szCs w:val="20"/>
        </w:rPr>
      </w:pPr>
      <w:r w:rsidRPr="00860D6C">
        <w:rPr>
          <w:rFonts w:cs="Calibri"/>
          <w:b/>
          <w:sz w:val="20"/>
          <w:szCs w:val="20"/>
        </w:rPr>
        <w:t>zdolności technicznej lub  zawodowej:</w:t>
      </w:r>
      <w:r w:rsidRPr="00860D6C">
        <w:rPr>
          <w:rFonts w:cs="Calibri"/>
          <w:sz w:val="20"/>
          <w:szCs w:val="20"/>
        </w:rPr>
        <w:t xml:space="preserve"> </w:t>
      </w:r>
    </w:p>
    <w:p w14:paraId="67F3C0AE" w14:textId="5130DBDB" w:rsidR="005B2F97" w:rsidRPr="00860D6C" w:rsidRDefault="005B2F97" w:rsidP="00312815">
      <w:pPr>
        <w:pStyle w:val="Standard"/>
        <w:numPr>
          <w:ilvl w:val="0"/>
          <w:numId w:val="67"/>
        </w:numPr>
        <w:spacing w:line="276" w:lineRule="auto"/>
        <w:ind w:left="993" w:right="20"/>
        <w:jc w:val="both"/>
        <w:rPr>
          <w:rFonts w:cs="Calibri"/>
          <w:sz w:val="20"/>
          <w:szCs w:val="20"/>
        </w:rPr>
      </w:pPr>
      <w:r w:rsidRPr="00860D6C">
        <w:rPr>
          <w:rFonts w:cs="Calibri"/>
          <w:sz w:val="20"/>
          <w:szCs w:val="20"/>
        </w:rPr>
        <w:t xml:space="preserve">Wykazanie przez Wykonawcę wykonania lub wykonywania w okresie ostatnich trzech lat, a jeżeli okres prowadzenia działalności jest krótszy to w tym okresie, co najmniej jednej usługi ochrony w czynnych obiektach użyteczności publicznej (z wyjątkiem obiektów służących wyłącznie celom produkcyjnym) o wartości min. </w:t>
      </w:r>
      <w:r w:rsidRPr="00860D6C">
        <w:rPr>
          <w:rFonts w:cs="Calibri"/>
          <w:b/>
          <w:sz w:val="20"/>
          <w:szCs w:val="20"/>
        </w:rPr>
        <w:t>200.000,00 zł brutto</w:t>
      </w:r>
      <w:r w:rsidRPr="00860D6C">
        <w:rPr>
          <w:rFonts w:cs="Calibri"/>
          <w:sz w:val="20"/>
          <w:szCs w:val="20"/>
        </w:rPr>
        <w:t xml:space="preserve"> </w:t>
      </w:r>
      <w:r w:rsidRPr="00131FE2">
        <w:rPr>
          <w:rFonts w:cs="Calibri"/>
          <w:b/>
          <w:sz w:val="20"/>
          <w:szCs w:val="20"/>
        </w:rPr>
        <w:t>rocznie</w:t>
      </w:r>
      <w:r w:rsidR="00131FE2" w:rsidRPr="00131FE2">
        <w:rPr>
          <w:rFonts w:cs="Calibri"/>
          <w:b/>
          <w:sz w:val="20"/>
          <w:szCs w:val="20"/>
        </w:rPr>
        <w:t xml:space="preserve"> każda</w:t>
      </w:r>
      <w:r w:rsidR="00131FE2">
        <w:rPr>
          <w:rFonts w:cs="Calibri"/>
          <w:sz w:val="20"/>
          <w:szCs w:val="20"/>
        </w:rPr>
        <w:t xml:space="preserve"> </w:t>
      </w:r>
      <w:r w:rsidRPr="00860D6C">
        <w:rPr>
          <w:rFonts w:cs="Calibri"/>
          <w:sz w:val="20"/>
          <w:szCs w:val="20"/>
        </w:rPr>
        <w:t xml:space="preserve"> (obejmuje również wykonanie zlecenia w charakterze podwykonawcy).</w:t>
      </w:r>
    </w:p>
    <w:p w14:paraId="0D33B5AC" w14:textId="77777777" w:rsidR="005B2F97" w:rsidRPr="00860D6C" w:rsidRDefault="005B2F97" w:rsidP="00312815">
      <w:pPr>
        <w:pStyle w:val="Akapitzlist"/>
        <w:spacing w:line="276" w:lineRule="auto"/>
        <w:ind w:left="993"/>
        <w:jc w:val="both"/>
        <w:rPr>
          <w:rFonts w:cs="Calibri"/>
          <w:sz w:val="20"/>
          <w:szCs w:val="20"/>
        </w:rPr>
      </w:pPr>
      <w:r w:rsidRPr="00860D6C">
        <w:rPr>
          <w:rFonts w:cs="Calibri"/>
          <w:sz w:val="20"/>
          <w:szCs w:val="20"/>
        </w:rPr>
        <w:t>Przez budynki użyteczności publicznej należy rozumieć obiekty wg definicji zawartej w § 3 ust. 6 Rozporządzenia Ministra Infrastruktury z dnia 12 kwietnia 2002 r. w sprawie warunków technicznych, jakim powinny odpowiadać budynki i ich usytuowanie (Dz. U.2022, poz. 1225).</w:t>
      </w:r>
    </w:p>
    <w:p w14:paraId="66994912" w14:textId="202BE901" w:rsidR="00F11036" w:rsidRPr="00312815" w:rsidRDefault="005B2F97" w:rsidP="00312815">
      <w:pPr>
        <w:pStyle w:val="Akapitzlist"/>
        <w:numPr>
          <w:ilvl w:val="0"/>
          <w:numId w:val="67"/>
        </w:numPr>
        <w:spacing w:line="276" w:lineRule="auto"/>
        <w:ind w:left="993"/>
        <w:jc w:val="both"/>
        <w:rPr>
          <w:rFonts w:cs="Calibri"/>
          <w:sz w:val="20"/>
          <w:szCs w:val="20"/>
        </w:rPr>
      </w:pPr>
      <w:r w:rsidRPr="00860D6C">
        <w:rPr>
          <w:rFonts w:cs="Calibri"/>
          <w:sz w:val="20"/>
          <w:szCs w:val="20"/>
        </w:rPr>
        <w:lastRenderedPageBreak/>
        <w:t>Wykazanie przez Wykonawcę</w:t>
      </w:r>
      <w:r w:rsidRPr="00860D6C">
        <w:rPr>
          <w:rStyle w:val="Numerstrony"/>
          <w:rFonts w:cs="Calibri"/>
          <w:b/>
          <w:bCs/>
          <w:sz w:val="20"/>
          <w:szCs w:val="20"/>
        </w:rPr>
        <w:t xml:space="preserve"> </w:t>
      </w:r>
      <w:r w:rsidRPr="00860D6C">
        <w:rPr>
          <w:rFonts w:cs="Calibri"/>
          <w:sz w:val="20"/>
          <w:szCs w:val="20"/>
        </w:rPr>
        <w:t xml:space="preserve">dysponowaniem </w:t>
      </w:r>
      <w:r w:rsidRPr="00131FE2">
        <w:rPr>
          <w:rFonts w:cs="Calibri"/>
          <w:b/>
          <w:sz w:val="20"/>
          <w:szCs w:val="20"/>
        </w:rPr>
        <w:t>minimum sześcioma pracownikami</w:t>
      </w:r>
      <w:r w:rsidRPr="00860D6C">
        <w:rPr>
          <w:rFonts w:cs="Calibri"/>
          <w:sz w:val="20"/>
          <w:szCs w:val="20"/>
        </w:rPr>
        <w:t>, których zamierza przeznaczyć do wykonania  niniejszego zamówienia, wpisanymi na listę kwalifikowanych pracowników ochrony fizycznej.</w:t>
      </w:r>
    </w:p>
    <w:p w14:paraId="3767F566" w14:textId="07CF02CF" w:rsidR="00F11036" w:rsidRPr="00860D6C" w:rsidRDefault="00EF230B" w:rsidP="00860D6C">
      <w:pPr>
        <w:pStyle w:val="Standard"/>
        <w:numPr>
          <w:ilvl w:val="0"/>
          <w:numId w:val="1"/>
        </w:numPr>
        <w:spacing w:line="276" w:lineRule="auto"/>
        <w:jc w:val="both"/>
        <w:rPr>
          <w:rFonts w:cs="Calibri"/>
          <w:sz w:val="20"/>
          <w:szCs w:val="20"/>
        </w:rPr>
      </w:pPr>
      <w:r w:rsidRPr="00860D6C">
        <w:rPr>
          <w:rFonts w:cs="Calibri"/>
          <w:sz w:val="20"/>
          <w:szCs w:val="20"/>
        </w:rPr>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bookmarkStart w:id="13" w:name="_sv3xn7chhdup"/>
      <w:bookmarkEnd w:id="13"/>
    </w:p>
    <w:p w14:paraId="2D7DD3A8" w14:textId="77777777" w:rsidR="00F11036" w:rsidRPr="00860D6C" w:rsidRDefault="00EF230B" w:rsidP="00860D6C">
      <w:pPr>
        <w:spacing w:after="0" w:line="276" w:lineRule="auto"/>
        <w:rPr>
          <w:rFonts w:cs="Calibri"/>
          <w:sz w:val="20"/>
          <w:szCs w:val="20"/>
        </w:rPr>
      </w:pPr>
      <w:r w:rsidRPr="00860D6C">
        <w:rPr>
          <w:rFonts w:cs="Calibri"/>
          <w:noProof/>
          <w:sz w:val="20"/>
          <w:szCs w:val="20"/>
          <w:lang w:eastAsia="pl-PL"/>
        </w:rPr>
        <mc:AlternateContent>
          <mc:Choice Requires="wps">
            <w:drawing>
              <wp:anchor distT="40640" distB="59690" distL="108585" distR="132080" simplePos="0" relativeHeight="19" behindDoc="0" locked="0" layoutInCell="0" allowOverlap="1" wp14:anchorId="18F1E67B" wp14:editId="1323B7CE">
                <wp:simplePos x="0" y="0"/>
                <wp:positionH relativeFrom="margin">
                  <wp:align>right</wp:align>
                </wp:positionH>
                <wp:positionV relativeFrom="paragraph">
                  <wp:posOffset>326390</wp:posOffset>
                </wp:positionV>
                <wp:extent cx="5711825" cy="514350"/>
                <wp:effectExtent l="5715" t="5080" r="4445" b="5080"/>
                <wp:wrapSquare wrapText="bothSides"/>
                <wp:docPr id="19" name="Pole tekstowe 2"/>
                <wp:cNvGraphicFramePr/>
                <a:graphic xmlns:a="http://schemas.openxmlformats.org/drawingml/2006/main">
                  <a:graphicData uri="http://schemas.microsoft.com/office/word/2010/wordprocessingShape">
                    <wps:wsp>
                      <wps:cNvSpPr/>
                      <wps:spPr>
                        <a:xfrm>
                          <a:off x="0" y="0"/>
                          <a:ext cx="5711760" cy="51444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0DB9A34D" w14:textId="77777777" w:rsidR="00510E8A" w:rsidRDefault="00510E8A">
                            <w:pPr>
                              <w:pStyle w:val="Zawartoramki"/>
                              <w:rPr>
                                <w:rFonts w:cs="Calibri"/>
                                <w:sz w:val="20"/>
                                <w:szCs w:val="20"/>
                              </w:rPr>
                            </w:pPr>
                          </w:p>
                          <w:p w14:paraId="25BA865C" w14:textId="77777777" w:rsidR="00510E8A" w:rsidRDefault="00510E8A">
                            <w:pPr>
                              <w:pStyle w:val="Zawartoramki"/>
                            </w:pPr>
                            <w:r>
                              <w:rPr>
                                <w:rFonts w:cs="Calibri"/>
                                <w:b/>
                                <w:sz w:val="20"/>
                                <w:szCs w:val="20"/>
                              </w:rPr>
                              <w:t>X</w:t>
                            </w:r>
                            <w:r>
                              <w:rPr>
                                <w:rFonts w:cs="Calibri"/>
                                <w:sz w:val="20"/>
                                <w:szCs w:val="20"/>
                              </w:rPr>
                              <w:t>.</w:t>
                            </w:r>
                            <w:r>
                              <w:rPr>
                                <w:rFonts w:cs="Calibri"/>
                                <w:b/>
                                <w:sz w:val="20"/>
                                <w:szCs w:val="20"/>
                              </w:rPr>
                              <w:t xml:space="preserve">PODSTAWY WYKLUCZENIA </w:t>
                            </w:r>
                          </w:p>
                        </w:txbxContent>
                      </wps:txbx>
                      <wps:bodyPr anchor="t">
                        <a:noAutofit/>
                      </wps:bodyPr>
                    </wps:wsp>
                  </a:graphicData>
                </a:graphic>
              </wp:anchor>
            </w:drawing>
          </mc:Choice>
          <mc:Fallback>
            <w:pict>
              <v:rect w14:anchorId="18F1E67B" id="_x0000_s1035" style="position:absolute;margin-left:398.55pt;margin-top:25.7pt;width:449.75pt;height:40.5pt;z-index:19;visibility:visible;mso-wrap-style:square;mso-wrap-distance-left:8.55pt;mso-wrap-distance-top:3.2pt;mso-wrap-distance-right:10.4pt;mso-wrap-distance-bottom:4.7pt;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" o:allowincell="f">
                <v:textbox>
                  <w:txbxContent>
                    <w:p w14:paraId="0DB9A34D" w14:textId="77777777" w:rsidR="00510E8A" w:rsidRDefault="00510E8A">
                      <w:pPr>
                        <w:pStyle w:val="Zawartoramki"/>
                        <w:rPr>
                          <w:rFonts w:cs="Calibri"/>
                          <w:sz w:val="20"/>
                          <w:szCs w:val="20"/>
                        </w:rPr>
                      </w:pPr>
                    </w:p>
                    <w:p w14:paraId="25BA865C" w14:textId="77777777" w:rsidR="00510E8A" w:rsidRDefault="00510E8A">
                      <w:pPr>
                        <w:pStyle w:val="Zawartoramki"/>
                      </w:pPr>
                      <w:r>
                        <w:rPr>
                          <w:rFonts w:cs="Calibri"/>
                          <w:b/>
                          <w:sz w:val="20"/>
                          <w:szCs w:val="20"/>
                        </w:rPr>
                        <w:t>X</w:t>
                      </w:r>
                      <w:r>
                        <w:rPr>
                          <w:rFonts w:cs="Calibri"/>
                          <w:sz w:val="20"/>
                          <w:szCs w:val="20"/>
                        </w:rPr>
                        <w:t>.</w:t>
                      </w:r>
                      <w:r>
                        <w:rPr>
                          <w:rFonts w:cs="Calibri"/>
                          <w:b/>
                          <w:sz w:val="20"/>
                          <w:szCs w:val="20"/>
                        </w:rPr>
                        <w:t xml:space="preserve">PODSTAWY WYKLUCZENIA </w:t>
                      </w:r>
                    </w:p>
                  </w:txbxContent>
                </v:textbox>
                <w10:wrap type="square" anchorx="margin"/>
              </v:rect>
            </w:pict>
          </mc:Fallback>
        </mc:AlternateContent>
      </w:r>
    </w:p>
    <w:p w14:paraId="4F2DA76D" w14:textId="196D6575" w:rsidR="00F11036" w:rsidRPr="00860D6C" w:rsidRDefault="00EF230B" w:rsidP="00860D6C">
      <w:pPr>
        <w:pStyle w:val="Akapitzlist"/>
        <w:numPr>
          <w:ilvl w:val="0"/>
          <w:numId w:val="15"/>
        </w:numPr>
        <w:suppressAutoHyphens w:val="0"/>
        <w:spacing w:line="276" w:lineRule="auto"/>
        <w:ind w:left="426" w:hanging="426"/>
        <w:jc w:val="both"/>
        <w:rPr>
          <w:rFonts w:cs="Calibri"/>
          <w:sz w:val="20"/>
          <w:szCs w:val="20"/>
        </w:rPr>
      </w:pPr>
      <w:r w:rsidRPr="00860D6C">
        <w:rPr>
          <w:rFonts w:cs="Calibri"/>
          <w:sz w:val="20"/>
          <w:szCs w:val="20"/>
        </w:rPr>
        <w:t xml:space="preserve">Z postępowania o udzielenie zamówienia wyklucza się Wykonawców, w stosunku do których zachodzi którakolwiek z okoliczności wskazanych w art. 108 ust. 1 ustawy Pzp; oraz </w:t>
      </w:r>
      <w:r w:rsidRPr="00860D6C">
        <w:rPr>
          <w:rFonts w:cs="Calibri"/>
          <w:bCs/>
          <w:sz w:val="20"/>
          <w:szCs w:val="20"/>
        </w:rPr>
        <w:t xml:space="preserve">art. 7 ust. 1 ustawy z dnia 13 kwietnia 2022 r. o </w:t>
      </w:r>
      <w:r w:rsidRPr="00860D6C">
        <w:rPr>
          <w:rStyle w:val="markedcontent"/>
          <w:rFonts w:cs="Calibri"/>
          <w:sz w:val="20"/>
          <w:szCs w:val="20"/>
        </w:rPr>
        <w:t>szczególnych rozwiązaniach w zakresie przeciwdziałania wspieraniu agresji na Ukrainę</w:t>
      </w:r>
      <w:r w:rsidRPr="00860D6C">
        <w:rPr>
          <w:rFonts w:cs="Calibri"/>
          <w:sz w:val="20"/>
          <w:szCs w:val="20"/>
        </w:rPr>
        <w:t xml:space="preserve"> </w:t>
      </w:r>
      <w:r w:rsidRPr="00860D6C">
        <w:rPr>
          <w:rStyle w:val="markedcontent"/>
          <w:rFonts w:cs="Calibri"/>
          <w:sz w:val="20"/>
          <w:szCs w:val="20"/>
        </w:rPr>
        <w:t>oraz służących ochronie bezpiecz</w:t>
      </w:r>
      <w:r w:rsidR="00131FE2">
        <w:rPr>
          <w:rStyle w:val="markedcontent"/>
          <w:rFonts w:cs="Calibri"/>
          <w:sz w:val="20"/>
          <w:szCs w:val="20"/>
        </w:rPr>
        <w:t>eństwa narodowego ( Dz. U.  2025</w:t>
      </w:r>
      <w:r w:rsidRPr="00860D6C">
        <w:rPr>
          <w:rStyle w:val="markedcontent"/>
          <w:rFonts w:cs="Calibri"/>
          <w:sz w:val="20"/>
          <w:szCs w:val="20"/>
        </w:rPr>
        <w:t xml:space="preserve"> r. poz. </w:t>
      </w:r>
      <w:r w:rsidR="00131FE2">
        <w:rPr>
          <w:rStyle w:val="markedcontent"/>
          <w:rFonts w:cs="Calibri"/>
          <w:sz w:val="20"/>
          <w:szCs w:val="20"/>
        </w:rPr>
        <w:t>514</w:t>
      </w:r>
      <w:r w:rsidRPr="00860D6C">
        <w:rPr>
          <w:rStyle w:val="markedcontent"/>
          <w:rFonts w:cs="Calibri"/>
          <w:sz w:val="20"/>
          <w:szCs w:val="20"/>
        </w:rPr>
        <w:t>).</w:t>
      </w:r>
    </w:p>
    <w:p w14:paraId="257CE0CF" w14:textId="77777777" w:rsidR="00F11036" w:rsidRPr="00860D6C" w:rsidRDefault="00EF230B" w:rsidP="00860D6C">
      <w:pPr>
        <w:pStyle w:val="Akapitzlist"/>
        <w:numPr>
          <w:ilvl w:val="0"/>
          <w:numId w:val="16"/>
        </w:numPr>
        <w:spacing w:line="276" w:lineRule="auto"/>
        <w:ind w:left="426" w:hanging="426"/>
        <w:jc w:val="both"/>
        <w:rPr>
          <w:rFonts w:cs="Calibri"/>
          <w:sz w:val="20"/>
          <w:szCs w:val="20"/>
        </w:rPr>
      </w:pPr>
      <w:r w:rsidRPr="00860D6C">
        <w:rPr>
          <w:rFonts w:cs="Calibri"/>
          <w:sz w:val="20"/>
          <w:szCs w:val="20"/>
        </w:rPr>
        <w:t>Wykluczenie Wykonawcy następuje zgodnie z art. 111 ustawy Pzp.</w:t>
      </w:r>
    </w:p>
    <w:p w14:paraId="42C9215E" w14:textId="77777777" w:rsidR="00F11036" w:rsidRPr="00860D6C" w:rsidRDefault="00EF230B" w:rsidP="00860D6C">
      <w:pPr>
        <w:pStyle w:val="Akapitzlist"/>
        <w:numPr>
          <w:ilvl w:val="0"/>
          <w:numId w:val="17"/>
        </w:numPr>
        <w:spacing w:line="276" w:lineRule="auto"/>
        <w:ind w:left="426" w:hanging="426"/>
        <w:jc w:val="both"/>
        <w:rPr>
          <w:rFonts w:cs="Calibri"/>
          <w:sz w:val="20"/>
          <w:szCs w:val="20"/>
        </w:rPr>
      </w:pPr>
      <w:r w:rsidRPr="00860D6C">
        <w:rPr>
          <w:rFonts w:cs="Calibri"/>
          <w:sz w:val="20"/>
          <w:szCs w:val="20"/>
        </w:rPr>
        <w:t>W okolicznościach określonych w art. 108 ust. 1 pkt 1, 2 i 5 ustawy Pzp, wykonawca nie podlega wykluczeniu jeżeli udowodni Zamawiającemu, że spełnił łącznie przesłanki wskazane w art. 110 ust. 2 ustawy Pzp.</w:t>
      </w:r>
    </w:p>
    <w:p w14:paraId="3911E785" w14:textId="77777777" w:rsidR="00F11036" w:rsidRPr="00860D6C" w:rsidRDefault="00EF230B" w:rsidP="00860D6C">
      <w:pPr>
        <w:pStyle w:val="Akapitzlist"/>
        <w:numPr>
          <w:ilvl w:val="0"/>
          <w:numId w:val="18"/>
        </w:numPr>
        <w:spacing w:line="276" w:lineRule="auto"/>
        <w:ind w:left="426" w:hanging="426"/>
        <w:jc w:val="both"/>
        <w:rPr>
          <w:rFonts w:cs="Calibri"/>
          <w:sz w:val="20"/>
          <w:szCs w:val="20"/>
        </w:rPr>
      </w:pPr>
      <w:r w:rsidRPr="00860D6C">
        <w:rPr>
          <w:rFonts w:cs="Calibri"/>
          <w:sz w:val="20"/>
          <w:szCs w:val="20"/>
        </w:rPr>
        <w:t>Zamawiający ocenia, czy podjęte przez wykonawcę czynności o których mowa w art. 110 ust. 2 ustawy Pzp są wystarczające do wykazania jego rzetelności, uwzględniając wagę i szczególne okoliczności czynu Wykonawcy, a jeżeli uzna, że nie są wystarczające, wyklucza Wykonawcę.</w:t>
      </w:r>
    </w:p>
    <w:p w14:paraId="7EEBA105" w14:textId="77777777" w:rsidR="00F11036" w:rsidRPr="00860D6C" w:rsidRDefault="00EF230B" w:rsidP="00860D6C">
      <w:pPr>
        <w:pStyle w:val="Akapitzlist"/>
        <w:numPr>
          <w:ilvl w:val="0"/>
          <w:numId w:val="19"/>
        </w:numPr>
        <w:spacing w:line="276" w:lineRule="auto"/>
        <w:ind w:left="426" w:hanging="426"/>
        <w:jc w:val="both"/>
        <w:rPr>
          <w:rFonts w:cs="Calibri"/>
          <w:sz w:val="20"/>
          <w:szCs w:val="20"/>
        </w:rPr>
      </w:pPr>
      <w:r w:rsidRPr="00860D6C">
        <w:rPr>
          <w:rFonts w:cs="Calibri"/>
          <w:sz w:val="20"/>
          <w:szCs w:val="20"/>
        </w:rPr>
        <w:t>Jeżeli Wykonawca polega na zdolnościach lub sytuacji podmiotów udostępniających zasoby Zamawiający zbada, czy nie zachodzą wobec tego podmiotu podstawy wykluczenia, które zostały przewidziane względem Wykonawcy.</w:t>
      </w:r>
    </w:p>
    <w:p w14:paraId="308D3680" w14:textId="77777777" w:rsidR="00F11036" w:rsidRPr="00860D6C" w:rsidRDefault="00EF230B" w:rsidP="00860D6C">
      <w:pPr>
        <w:pStyle w:val="Akapitzlist"/>
        <w:numPr>
          <w:ilvl w:val="0"/>
          <w:numId w:val="20"/>
        </w:numPr>
        <w:spacing w:line="276" w:lineRule="auto"/>
        <w:ind w:left="426" w:hanging="426"/>
        <w:jc w:val="both"/>
        <w:rPr>
          <w:rFonts w:cs="Calibri"/>
          <w:sz w:val="20"/>
          <w:szCs w:val="20"/>
        </w:rPr>
      </w:pPr>
      <w:r w:rsidRPr="00860D6C">
        <w:rPr>
          <w:rFonts w:cs="Calibri"/>
          <w:sz w:val="20"/>
          <w:szCs w:val="20"/>
        </w:rPr>
        <w:t>W przypadku wspólnego ubiegania się Wykonawców o udzielenie zamówienia Zamawiający zbada, czy nie zachodzą podstawy wykluczenia wobec każdego z tych Wykonawców.</w:t>
      </w:r>
    </w:p>
    <w:p w14:paraId="3470A5BE" w14:textId="77777777" w:rsidR="00F11036" w:rsidRPr="00860D6C" w:rsidRDefault="00EF230B" w:rsidP="00860D6C">
      <w:pPr>
        <w:pStyle w:val="Akapitzlist"/>
        <w:numPr>
          <w:ilvl w:val="0"/>
          <w:numId w:val="21"/>
        </w:numPr>
        <w:spacing w:line="276" w:lineRule="auto"/>
        <w:ind w:left="426" w:hanging="426"/>
        <w:jc w:val="both"/>
        <w:rPr>
          <w:rFonts w:cs="Calibri"/>
          <w:sz w:val="20"/>
          <w:szCs w:val="20"/>
        </w:rPr>
      </w:pPr>
      <w:r w:rsidRPr="00860D6C">
        <w:rPr>
          <w:rFonts w:cs="Calibri"/>
          <w:sz w:val="20"/>
          <w:szCs w:val="20"/>
        </w:rPr>
        <w:t>Wykonawca może zostać wykluczony przez Zamawiającego na każdym etapie postępowania o udzielenie zamówienia.</w:t>
      </w:r>
    </w:p>
    <w:p w14:paraId="14D9EC02" w14:textId="77777777" w:rsidR="00131FE2" w:rsidRDefault="00131FE2" w:rsidP="00860D6C">
      <w:pPr>
        <w:spacing w:after="0" w:line="276" w:lineRule="auto"/>
        <w:rPr>
          <w:rFonts w:cs="Calibri"/>
          <w:sz w:val="20"/>
          <w:szCs w:val="20"/>
        </w:rPr>
      </w:pPr>
    </w:p>
    <w:p w14:paraId="08CB1310" w14:textId="77777777" w:rsidR="00F11036" w:rsidRPr="00860D6C" w:rsidRDefault="00EF230B" w:rsidP="00860D6C">
      <w:pPr>
        <w:spacing w:after="0" w:line="276" w:lineRule="auto"/>
        <w:rPr>
          <w:rFonts w:cs="Calibri"/>
          <w:sz w:val="20"/>
          <w:szCs w:val="20"/>
        </w:rPr>
      </w:pPr>
      <w:r w:rsidRPr="00860D6C">
        <w:rPr>
          <w:rFonts w:cs="Calibri"/>
          <w:noProof/>
          <w:sz w:val="20"/>
          <w:szCs w:val="20"/>
          <w:lang w:eastAsia="pl-PL"/>
        </w:rPr>
        <mc:AlternateContent>
          <mc:Choice Requires="wps">
            <w:drawing>
              <wp:anchor distT="40005" distB="63500" distL="108585" distR="132080" simplePos="0" relativeHeight="21" behindDoc="0" locked="0" layoutInCell="0" allowOverlap="1" wp14:anchorId="5C4F1960" wp14:editId="618D52E9">
                <wp:simplePos x="0" y="0"/>
                <wp:positionH relativeFrom="margin">
                  <wp:align>right</wp:align>
                </wp:positionH>
                <wp:positionV relativeFrom="paragraph">
                  <wp:posOffset>298450</wp:posOffset>
                </wp:positionV>
                <wp:extent cx="5711825" cy="1006475"/>
                <wp:effectExtent l="5715" t="5715" r="4445" b="4445"/>
                <wp:wrapSquare wrapText="bothSides"/>
                <wp:docPr id="21" name="Pole tekstowe 2"/>
                <wp:cNvGraphicFramePr/>
                <a:graphic xmlns:a="http://schemas.openxmlformats.org/drawingml/2006/main">
                  <a:graphicData uri="http://schemas.microsoft.com/office/word/2010/wordprocessingShape">
                    <wps:wsp>
                      <wps:cNvSpPr/>
                      <wps:spPr>
                        <a:xfrm>
                          <a:off x="0" y="0"/>
                          <a:ext cx="5711760" cy="100656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31BCBE09" w14:textId="77777777" w:rsidR="00510E8A" w:rsidRDefault="00510E8A">
                            <w:pPr>
                              <w:pStyle w:val="Zawartoramki"/>
                              <w:rPr>
                                <w:rFonts w:cs="Calibri"/>
                                <w:sz w:val="20"/>
                                <w:szCs w:val="20"/>
                              </w:rPr>
                            </w:pPr>
                          </w:p>
                          <w:p w14:paraId="30D33A4F" w14:textId="77777777" w:rsidR="00510E8A" w:rsidRDefault="00510E8A">
                            <w:pPr>
                              <w:pStyle w:val="Zawartoramki"/>
                              <w:jc w:val="both"/>
                            </w:pPr>
                            <w:r>
                              <w:rPr>
                                <w:rFonts w:cs="Calibri"/>
                                <w:b/>
                                <w:sz w:val="20"/>
                                <w:szCs w:val="20"/>
                              </w:rPr>
                              <w:t>XI</w:t>
                            </w:r>
                            <w:r>
                              <w:rPr>
                                <w:rFonts w:cs="Calibri"/>
                                <w:sz w:val="20"/>
                                <w:szCs w:val="20"/>
                              </w:rPr>
                              <w:t xml:space="preserve">. </w:t>
                            </w:r>
                            <w:r>
                              <w:rPr>
                                <w:rFonts w:cs="Calibri"/>
                                <w:b/>
                                <w:sz w:val="20"/>
                                <w:szCs w:val="20"/>
                              </w:rPr>
                              <w:t>PODMIOTOWE ŚRODKI DOWODOWE. OŚWIADCZENIA I DOKUMENTY, JAKIE ZOBOWIĄZANI SĄ DOSTARCZYĆ</w:t>
                            </w:r>
                            <w:r>
                              <w:rPr>
                                <w:rFonts w:cs="Calibri"/>
                                <w:sz w:val="20"/>
                                <w:szCs w:val="20"/>
                              </w:rPr>
                              <w:t xml:space="preserve"> </w:t>
                            </w:r>
                            <w:r>
                              <w:rPr>
                                <w:rFonts w:cs="Calibri"/>
                                <w:b/>
                                <w:sz w:val="20"/>
                                <w:szCs w:val="20"/>
                              </w:rPr>
                              <w:t>WYKONAWCY W CELU POTWIERDZENIA SPEŁNIANIA WARUNKÓW UDZIAŁU W POSTĘPOWANIU ORAZ WYKAZANIA BRAKU PODSTAW WYKLUCZENIA.</w:t>
                            </w:r>
                          </w:p>
                        </w:txbxContent>
                      </wps:txbx>
                      <wps:bodyPr anchor="t">
                        <a:noAutofit/>
                      </wps:bodyPr>
                    </wps:wsp>
                  </a:graphicData>
                </a:graphic>
              </wp:anchor>
            </w:drawing>
          </mc:Choice>
          <mc:Fallback>
            <w:pict>
              <v:rect w14:anchorId="5C4F1960" id="_x0000_s1036" style="position:absolute;margin-left:398.55pt;margin-top:23.5pt;width:449.75pt;height:79.25pt;z-index:21;visibility:visible;mso-wrap-style:square;mso-wrap-distance-left:8.55pt;mso-wrap-distance-top:3.15pt;mso-wrap-distance-right:10.4pt;mso-wrap-distance-bottom:5pt;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" o:allowincell="f">
                <v:textbox>
                  <w:txbxContent>
                    <w:p w14:paraId="31BCBE09" w14:textId="77777777" w:rsidR="00510E8A" w:rsidRDefault="00510E8A">
                      <w:pPr>
                        <w:pStyle w:val="Zawartoramki"/>
                        <w:rPr>
                          <w:rFonts w:cs="Calibri"/>
                          <w:sz w:val="20"/>
                          <w:szCs w:val="20"/>
                        </w:rPr>
                      </w:pPr>
                    </w:p>
                    <w:p w14:paraId="30D33A4F" w14:textId="77777777" w:rsidR="00510E8A" w:rsidRDefault="00510E8A">
                      <w:pPr>
                        <w:pStyle w:val="Zawartoramki"/>
                        <w:jc w:val="both"/>
                      </w:pPr>
                      <w:r>
                        <w:rPr>
                          <w:rFonts w:cs="Calibri"/>
                          <w:b/>
                          <w:sz w:val="20"/>
                          <w:szCs w:val="20"/>
                        </w:rPr>
                        <w:t>XI</w:t>
                      </w:r>
                      <w:r>
                        <w:rPr>
                          <w:rFonts w:cs="Calibri"/>
                          <w:sz w:val="20"/>
                          <w:szCs w:val="20"/>
                        </w:rPr>
                        <w:t xml:space="preserve">. </w:t>
                      </w:r>
                      <w:r>
                        <w:rPr>
                          <w:rFonts w:cs="Calibri"/>
                          <w:b/>
                          <w:sz w:val="20"/>
                          <w:szCs w:val="20"/>
                        </w:rPr>
                        <w:t>PODMIOTOWE ŚRODKI DOWODOWE. OŚWIADCZENIA I DOKUMENTY, JAKIE ZOBOWIĄZANI SĄ DOSTARCZYĆ</w:t>
                      </w:r>
                      <w:r>
                        <w:rPr>
                          <w:rFonts w:cs="Calibri"/>
                          <w:sz w:val="20"/>
                          <w:szCs w:val="20"/>
                        </w:rPr>
                        <w:t xml:space="preserve"> </w:t>
                      </w:r>
                      <w:r>
                        <w:rPr>
                          <w:rFonts w:cs="Calibri"/>
                          <w:b/>
                          <w:sz w:val="20"/>
                          <w:szCs w:val="20"/>
                        </w:rPr>
                        <w:t>WYKONAWCY W CELU POTWIERDZENIA SPEŁNIANIA WARUNKÓW UDZIAŁU W POSTĘPOWANIU ORAZ WYKAZANIA BRAKU PODSTAW WYKLUCZENIA.</w:t>
                      </w:r>
                    </w:p>
                  </w:txbxContent>
                </v:textbox>
                <w10:wrap type="square" anchorx="margin"/>
              </v:rect>
            </w:pict>
          </mc:Fallback>
        </mc:AlternateContent>
      </w:r>
      <w:bookmarkStart w:id="14" w:name="_crlv0voso4yw"/>
      <w:bookmarkEnd w:id="14"/>
    </w:p>
    <w:p w14:paraId="2BFAA2EE" w14:textId="77777777" w:rsidR="00131FE2" w:rsidRPr="00204459" w:rsidRDefault="00131FE2" w:rsidP="00131FE2">
      <w:pPr>
        <w:pStyle w:val="Nagwek2"/>
        <w:spacing w:before="0" w:after="0"/>
        <w:ind w:left="1146"/>
        <w:rPr>
          <w:rFonts w:asciiTheme="minorHAnsi" w:hAnsiTheme="minorHAnsi" w:cstheme="minorHAnsi"/>
          <w:sz w:val="20"/>
          <w:szCs w:val="20"/>
        </w:rPr>
      </w:pPr>
      <w:bookmarkStart w:id="15" w:name="__RefHeading__1494_61172077"/>
      <w:bookmarkEnd w:id="15"/>
    </w:p>
    <w:p w14:paraId="49494D11" w14:textId="7A2855CA" w:rsidR="00131FE2" w:rsidRPr="00131FE2" w:rsidRDefault="00131FE2" w:rsidP="00131FE2">
      <w:pPr>
        <w:pStyle w:val="Akapitzlist"/>
        <w:suppressAutoHyphens w:val="0"/>
        <w:spacing w:line="259" w:lineRule="auto"/>
        <w:ind w:left="0"/>
        <w:jc w:val="both"/>
        <w:textAlignment w:val="auto"/>
        <w:rPr>
          <w:rFonts w:eastAsia="Times New Roman" w:cs="Calibri"/>
          <w:kern w:val="0"/>
          <w:sz w:val="20"/>
          <w:szCs w:val="20"/>
          <w:lang w:eastAsia="pl-PL"/>
        </w:rPr>
      </w:pPr>
      <w:r w:rsidRPr="00131FE2">
        <w:rPr>
          <w:rFonts w:eastAsia="Times New Roman" w:cs="Calibri"/>
          <w:kern w:val="0"/>
          <w:sz w:val="20"/>
          <w:szCs w:val="20"/>
          <w:lang w:eastAsia="pl-PL"/>
        </w:rPr>
        <w:t xml:space="preserve">Zamawiający informuje, że w niniejszym postępowaniu przeprowadzi następujące czynności związane </w:t>
      </w:r>
      <w:r w:rsidRPr="00131FE2">
        <w:rPr>
          <w:rFonts w:eastAsia="Times New Roman" w:cs="Calibri"/>
          <w:kern w:val="0"/>
          <w:sz w:val="20"/>
          <w:szCs w:val="20"/>
          <w:lang w:eastAsia="pl-PL"/>
        </w:rPr>
        <w:br/>
        <w:t xml:space="preserve">z procesem badania i oceny ofert: Zamawiający dokona badania i oceny ofert wszystkich Wykonawców, którzy złożyli oferty w niniejszym postępowaniu poprzez ocenę dokumentów o których  poniżej w pkt.1 i pkt. 2, </w:t>
      </w:r>
      <w:r w:rsidRPr="00131FE2">
        <w:rPr>
          <w:rFonts w:eastAsia="Times New Roman" w:cs="Calibri"/>
          <w:kern w:val="0"/>
          <w:sz w:val="20"/>
          <w:szCs w:val="20"/>
          <w:lang w:eastAsia="pl-PL"/>
        </w:rPr>
        <w:br/>
        <w:t xml:space="preserve">a następnie przeprowadzi kwalifikację podmiotową Wykonawcy, którego oferta została najwyżej oceniona </w:t>
      </w:r>
      <w:r>
        <w:rPr>
          <w:rFonts w:eastAsia="Times New Roman" w:cs="Calibri"/>
          <w:kern w:val="0"/>
          <w:sz w:val="20"/>
          <w:szCs w:val="20"/>
          <w:lang w:eastAsia="pl-PL"/>
        </w:rPr>
        <w:t xml:space="preserve">               </w:t>
      </w:r>
      <w:r w:rsidRPr="00131FE2">
        <w:rPr>
          <w:rFonts w:eastAsia="Times New Roman" w:cs="Calibri"/>
          <w:kern w:val="0"/>
          <w:sz w:val="20"/>
          <w:szCs w:val="20"/>
          <w:lang w:eastAsia="pl-PL"/>
        </w:rPr>
        <w:t xml:space="preserve">poprzez ocenę dokumentów o których mowa w pkt. </w:t>
      </w:r>
      <w:r>
        <w:rPr>
          <w:rFonts w:eastAsia="Times New Roman" w:cs="Calibri"/>
          <w:kern w:val="0"/>
          <w:sz w:val="20"/>
          <w:szCs w:val="20"/>
          <w:lang w:eastAsia="pl-PL"/>
        </w:rPr>
        <w:t>5</w:t>
      </w:r>
      <w:r w:rsidRPr="00131FE2">
        <w:rPr>
          <w:rFonts w:eastAsia="Times New Roman" w:cs="Calibri"/>
          <w:kern w:val="0"/>
          <w:sz w:val="20"/>
          <w:szCs w:val="20"/>
          <w:lang w:eastAsia="pl-PL"/>
        </w:rPr>
        <w:t>.</w:t>
      </w:r>
    </w:p>
    <w:p w14:paraId="1C1E5F64" w14:textId="77777777" w:rsidR="00131FE2" w:rsidRPr="00204459" w:rsidRDefault="00131FE2" w:rsidP="00131FE2">
      <w:pPr>
        <w:pStyle w:val="Nagwek2"/>
        <w:tabs>
          <w:tab w:val="left" w:pos="5535"/>
        </w:tabs>
        <w:spacing w:before="0" w:after="0"/>
        <w:rPr>
          <w:rFonts w:asciiTheme="minorHAnsi" w:hAnsiTheme="minorHAnsi" w:cstheme="minorHAnsi"/>
          <w:sz w:val="20"/>
          <w:szCs w:val="20"/>
        </w:rPr>
      </w:pPr>
      <w:r w:rsidRPr="00204459">
        <w:rPr>
          <w:rFonts w:asciiTheme="minorHAnsi" w:hAnsiTheme="minorHAnsi" w:cstheme="minorHAnsi"/>
          <w:sz w:val="20"/>
          <w:szCs w:val="20"/>
        </w:rPr>
        <w:tab/>
      </w:r>
    </w:p>
    <w:p w14:paraId="543E4D7A" w14:textId="32C9F5CC" w:rsidR="00131FE2" w:rsidRPr="009F30E5" w:rsidRDefault="00131FE2" w:rsidP="009F30E5">
      <w:pPr>
        <w:pStyle w:val="Nagwek2"/>
        <w:spacing w:before="0" w:after="0" w:line="276" w:lineRule="auto"/>
        <w:jc w:val="both"/>
        <w:rPr>
          <w:rFonts w:cs="Calibri"/>
          <w:sz w:val="20"/>
          <w:szCs w:val="20"/>
        </w:rPr>
      </w:pPr>
      <w:r w:rsidRPr="009F30E5">
        <w:rPr>
          <w:rFonts w:cs="Calibri"/>
          <w:sz w:val="20"/>
          <w:szCs w:val="20"/>
        </w:rPr>
        <w:t>Podmiotowe środki dowodowe. Oświadczenia i dokumenty, jakie zobowiązani są dostarczyć Wykonawcy w celu potwierdzenia spełniania warunków udziału w postępowaniu oraz wykazania braku podstaw wykluczenia  z zastrzeżeniem zdania powyżej.</w:t>
      </w:r>
    </w:p>
    <w:p w14:paraId="0E447134" w14:textId="27528DD8" w:rsidR="00E50232" w:rsidRPr="00860D6C" w:rsidRDefault="00EF230B" w:rsidP="00860D6C">
      <w:pPr>
        <w:pStyle w:val="Standard"/>
        <w:numPr>
          <w:ilvl w:val="0"/>
          <w:numId w:val="22"/>
        </w:numPr>
        <w:suppressAutoHyphens w:val="0"/>
        <w:spacing w:line="276" w:lineRule="auto"/>
        <w:ind w:left="426" w:hanging="426"/>
        <w:jc w:val="both"/>
        <w:rPr>
          <w:rFonts w:cs="Calibri"/>
          <w:sz w:val="20"/>
          <w:szCs w:val="20"/>
        </w:rPr>
      </w:pPr>
      <w:r w:rsidRPr="00860D6C">
        <w:rPr>
          <w:rFonts w:cs="Calibri"/>
          <w:b/>
          <w:sz w:val="20"/>
          <w:szCs w:val="20"/>
        </w:rPr>
        <w:t>Oferta  (</w:t>
      </w:r>
      <w:r w:rsidRPr="00860D6C">
        <w:rPr>
          <w:rFonts w:cs="Calibri"/>
          <w:sz w:val="20"/>
          <w:szCs w:val="20"/>
        </w:rPr>
        <w:t xml:space="preserve"> </w:t>
      </w:r>
      <w:r w:rsidRPr="00860D6C">
        <w:rPr>
          <w:rFonts w:cs="Calibri"/>
          <w:b/>
          <w:sz w:val="20"/>
          <w:szCs w:val="20"/>
        </w:rPr>
        <w:t>formularz oferty – załącznik nr 1</w:t>
      </w:r>
      <w:r w:rsidRPr="00860D6C">
        <w:rPr>
          <w:rFonts w:cs="Calibri"/>
          <w:sz w:val="20"/>
          <w:szCs w:val="20"/>
        </w:rPr>
        <w:t xml:space="preserve"> </w:t>
      </w:r>
      <w:r w:rsidRPr="00860D6C">
        <w:rPr>
          <w:rFonts w:cs="Calibri"/>
          <w:b/>
          <w:sz w:val="20"/>
          <w:szCs w:val="20"/>
        </w:rPr>
        <w:t>do SWZ</w:t>
      </w:r>
      <w:bookmarkStart w:id="16" w:name="_Hlk151579305"/>
      <w:r w:rsidR="005C5D05" w:rsidRPr="00860D6C">
        <w:rPr>
          <w:rFonts w:cs="Calibri"/>
          <w:b/>
          <w:bCs/>
          <w:sz w:val="20"/>
          <w:szCs w:val="20"/>
        </w:rPr>
        <w:t>)</w:t>
      </w:r>
    </w:p>
    <w:bookmarkEnd w:id="16"/>
    <w:p w14:paraId="06BDC060" w14:textId="592841DA" w:rsidR="00F11036" w:rsidRPr="00860D6C" w:rsidRDefault="00EF230B" w:rsidP="00860D6C">
      <w:pPr>
        <w:pStyle w:val="Standard"/>
        <w:numPr>
          <w:ilvl w:val="0"/>
          <w:numId w:val="2"/>
        </w:numPr>
        <w:suppressAutoHyphens w:val="0"/>
        <w:spacing w:line="276" w:lineRule="auto"/>
        <w:ind w:left="426" w:hanging="426"/>
        <w:jc w:val="both"/>
        <w:rPr>
          <w:rFonts w:cs="Calibri"/>
          <w:sz w:val="20"/>
          <w:szCs w:val="20"/>
        </w:rPr>
      </w:pPr>
      <w:r w:rsidRPr="00860D6C">
        <w:rPr>
          <w:rFonts w:cs="Calibri"/>
          <w:sz w:val="20"/>
          <w:szCs w:val="20"/>
        </w:rPr>
        <w:t xml:space="preserve">Wykonawca zobowiązany jest dołączyć aktualne na dzień składania ofert oświadczenie o spełnianiu warunków udziału w postępowaniu oraz o braku podstaw do wykluczenia z postępowania – zgodnie </w:t>
      </w:r>
      <w:r w:rsidR="009D5E73">
        <w:rPr>
          <w:rFonts w:cs="Calibri"/>
          <w:sz w:val="20"/>
          <w:szCs w:val="20"/>
        </w:rPr>
        <w:t xml:space="preserve">                                         </w:t>
      </w:r>
      <w:r w:rsidRPr="00860D6C">
        <w:rPr>
          <w:rFonts w:cs="Calibri"/>
          <w:sz w:val="20"/>
          <w:szCs w:val="20"/>
        </w:rPr>
        <w:lastRenderedPageBreak/>
        <w:t xml:space="preserve">z </w:t>
      </w:r>
      <w:r w:rsidRPr="00860D6C">
        <w:rPr>
          <w:rFonts w:cs="Calibri"/>
          <w:b/>
          <w:sz w:val="20"/>
          <w:szCs w:val="20"/>
        </w:rPr>
        <w:t xml:space="preserve">Załącznikiem nr </w:t>
      </w:r>
      <w:r w:rsidR="001B4D39" w:rsidRPr="00860D6C">
        <w:rPr>
          <w:rFonts w:cs="Calibri"/>
          <w:b/>
          <w:sz w:val="20"/>
          <w:szCs w:val="20"/>
        </w:rPr>
        <w:t>2</w:t>
      </w:r>
      <w:r w:rsidRPr="00860D6C">
        <w:rPr>
          <w:rFonts w:cs="Calibri"/>
          <w:b/>
          <w:sz w:val="20"/>
          <w:szCs w:val="20"/>
        </w:rPr>
        <w:t xml:space="preserve">  do SWZ</w:t>
      </w:r>
      <w:r w:rsidRPr="00860D6C">
        <w:rPr>
          <w:rFonts w:cs="Calibri"/>
          <w:sz w:val="20"/>
          <w:szCs w:val="20"/>
        </w:rPr>
        <w:t xml:space="preserve">, </w:t>
      </w:r>
      <w:r w:rsidRPr="00860D6C">
        <w:rPr>
          <w:rFonts w:cs="Calibri"/>
          <w:b/>
          <w:sz w:val="20"/>
          <w:szCs w:val="20"/>
        </w:rPr>
        <w:t xml:space="preserve">Załącznikiem nr </w:t>
      </w:r>
      <w:r w:rsidR="001B4D39" w:rsidRPr="00860D6C">
        <w:rPr>
          <w:rFonts w:cs="Calibri"/>
          <w:b/>
          <w:sz w:val="20"/>
          <w:szCs w:val="20"/>
        </w:rPr>
        <w:t>3</w:t>
      </w:r>
      <w:r w:rsidR="00C33EEC">
        <w:rPr>
          <w:rFonts w:cs="Calibri"/>
          <w:b/>
          <w:sz w:val="20"/>
          <w:szCs w:val="20"/>
        </w:rPr>
        <w:t>A</w:t>
      </w:r>
      <w:r w:rsidRPr="00860D6C">
        <w:rPr>
          <w:rFonts w:cs="Calibri"/>
          <w:b/>
          <w:sz w:val="20"/>
          <w:szCs w:val="20"/>
        </w:rPr>
        <w:t xml:space="preserve"> do SWZ, Załącznikiem </w:t>
      </w:r>
      <w:r w:rsidR="00C33EEC">
        <w:rPr>
          <w:rFonts w:cs="Calibri"/>
          <w:b/>
          <w:sz w:val="20"/>
          <w:szCs w:val="20"/>
        </w:rPr>
        <w:t>3B</w:t>
      </w:r>
      <w:r w:rsidR="009D5E73">
        <w:rPr>
          <w:rFonts w:cs="Calibri"/>
          <w:b/>
          <w:sz w:val="20"/>
          <w:szCs w:val="20"/>
        </w:rPr>
        <w:t xml:space="preserve"> do SWZ, </w:t>
      </w:r>
      <w:r w:rsidR="009D5E73" w:rsidRPr="00860D6C">
        <w:rPr>
          <w:rFonts w:cs="Calibri"/>
          <w:b/>
          <w:sz w:val="20"/>
          <w:szCs w:val="20"/>
        </w:rPr>
        <w:t xml:space="preserve">Załącznikiem </w:t>
      </w:r>
      <w:r w:rsidR="009D5E73">
        <w:rPr>
          <w:rFonts w:cs="Calibri"/>
          <w:b/>
          <w:sz w:val="20"/>
          <w:szCs w:val="20"/>
        </w:rPr>
        <w:t>4 do SWZ.</w:t>
      </w:r>
    </w:p>
    <w:p w14:paraId="3889D561" w14:textId="77777777" w:rsidR="00F11036" w:rsidRPr="00860D6C" w:rsidRDefault="00EF230B" w:rsidP="00860D6C">
      <w:pPr>
        <w:pStyle w:val="Standard"/>
        <w:numPr>
          <w:ilvl w:val="0"/>
          <w:numId w:val="23"/>
        </w:numPr>
        <w:suppressAutoHyphens w:val="0"/>
        <w:spacing w:line="276" w:lineRule="auto"/>
        <w:ind w:left="426" w:hanging="426"/>
        <w:jc w:val="both"/>
        <w:rPr>
          <w:rFonts w:cs="Calibri"/>
          <w:sz w:val="20"/>
          <w:szCs w:val="20"/>
        </w:rPr>
      </w:pPr>
      <w:r w:rsidRPr="00860D6C">
        <w:rPr>
          <w:rFonts w:cs="Calibri"/>
          <w:sz w:val="20"/>
          <w:szCs w:val="20"/>
        </w:rPr>
        <w:t>Informacje zawarte w oświadczeniu, o którym mowa powyżej stanowią wstępne potwierdzenie, że Wykonawca nie podlega wykluczeniu oraz spełnia warunki udziału w postępowaniu.</w:t>
      </w:r>
    </w:p>
    <w:p w14:paraId="4417D396" w14:textId="558EACE6" w:rsidR="00F11036" w:rsidRPr="00860D6C" w:rsidRDefault="00EF230B" w:rsidP="00860D6C">
      <w:pPr>
        <w:pStyle w:val="Standard"/>
        <w:numPr>
          <w:ilvl w:val="0"/>
          <w:numId w:val="24"/>
        </w:numPr>
        <w:suppressAutoHyphens w:val="0"/>
        <w:spacing w:line="276" w:lineRule="auto"/>
        <w:ind w:left="426" w:hanging="426"/>
        <w:jc w:val="both"/>
        <w:rPr>
          <w:rFonts w:cs="Calibri"/>
          <w:bCs/>
          <w:sz w:val="20"/>
          <w:szCs w:val="20"/>
        </w:rPr>
      </w:pPr>
      <w:r w:rsidRPr="00860D6C">
        <w:rPr>
          <w:rFonts w:cs="Calibri"/>
          <w:bCs/>
          <w:sz w:val="20"/>
          <w:szCs w:val="20"/>
        </w:rPr>
        <w:t>Przedmiotowe środki dowodowe tj.:</w:t>
      </w:r>
    </w:p>
    <w:p w14:paraId="38F22A48" w14:textId="365319F3" w:rsidR="007138B8" w:rsidRPr="00860D6C" w:rsidRDefault="007138B8" w:rsidP="00860D6C">
      <w:pPr>
        <w:pStyle w:val="Standard"/>
        <w:suppressAutoHyphens w:val="0"/>
        <w:spacing w:line="276" w:lineRule="auto"/>
        <w:ind w:left="426"/>
        <w:jc w:val="both"/>
        <w:rPr>
          <w:rFonts w:cs="Calibri"/>
          <w:bCs/>
          <w:sz w:val="20"/>
          <w:szCs w:val="20"/>
        </w:rPr>
      </w:pPr>
      <w:r w:rsidRPr="00860D6C">
        <w:rPr>
          <w:rFonts w:cs="Calibri"/>
          <w:bCs/>
          <w:sz w:val="20"/>
          <w:szCs w:val="20"/>
        </w:rPr>
        <w:t>Zamawiający nie wymaga w niniejszym postępowaniu</w:t>
      </w:r>
    </w:p>
    <w:p w14:paraId="108405BD" w14:textId="04F60497" w:rsidR="00F11036" w:rsidRPr="00860D6C" w:rsidRDefault="00EF230B" w:rsidP="00860D6C">
      <w:pPr>
        <w:pStyle w:val="Standard"/>
        <w:numPr>
          <w:ilvl w:val="0"/>
          <w:numId w:val="25"/>
        </w:numPr>
        <w:suppressAutoHyphens w:val="0"/>
        <w:spacing w:line="276" w:lineRule="auto"/>
        <w:ind w:left="426" w:hanging="426"/>
        <w:jc w:val="both"/>
        <w:rPr>
          <w:rFonts w:cs="Calibri"/>
          <w:b/>
          <w:sz w:val="20"/>
          <w:szCs w:val="20"/>
          <w:u w:val="single"/>
        </w:rPr>
      </w:pPr>
      <w:r w:rsidRPr="00860D6C">
        <w:rPr>
          <w:rFonts w:cs="Calibri"/>
          <w:b/>
          <w:sz w:val="20"/>
          <w:szCs w:val="20"/>
          <w:u w:val="single"/>
        </w:rPr>
        <w:t>Podmiotowe środki dowodowe wymagane od Wykonawcy:</w:t>
      </w:r>
    </w:p>
    <w:p w14:paraId="205232F6" w14:textId="11792EB7" w:rsidR="00142822" w:rsidRPr="00860D6C" w:rsidRDefault="00142822" w:rsidP="00860D6C">
      <w:pPr>
        <w:widowControl/>
        <w:suppressAutoHyphens w:val="0"/>
        <w:autoSpaceDN w:val="0"/>
        <w:spacing w:after="0" w:line="276" w:lineRule="auto"/>
        <w:ind w:left="426"/>
        <w:jc w:val="both"/>
        <w:rPr>
          <w:rFonts w:cs="Calibri"/>
          <w:kern w:val="3"/>
          <w:sz w:val="20"/>
          <w:szCs w:val="20"/>
          <w:lang w:eastAsia="ar-SA"/>
        </w:rPr>
      </w:pPr>
      <w:r w:rsidRPr="00860D6C">
        <w:rPr>
          <w:rFonts w:cs="Calibri"/>
          <w:kern w:val="3"/>
          <w:sz w:val="20"/>
          <w:szCs w:val="20"/>
          <w:lang w:eastAsia="ar-SA"/>
        </w:rPr>
        <w:t xml:space="preserve">Zamawiający wzywa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w:t>
      </w:r>
      <w:r w:rsidR="0023557F">
        <w:rPr>
          <w:rFonts w:cs="Calibri"/>
          <w:kern w:val="3"/>
          <w:sz w:val="20"/>
          <w:szCs w:val="20"/>
          <w:lang w:eastAsia="ar-SA"/>
        </w:rPr>
        <w:t xml:space="preserve">                   </w:t>
      </w:r>
      <w:r w:rsidRPr="00860D6C">
        <w:rPr>
          <w:rFonts w:cs="Calibri"/>
          <w:kern w:val="3"/>
          <w:sz w:val="20"/>
          <w:szCs w:val="20"/>
          <w:lang w:eastAsia="ar-SA"/>
        </w:rPr>
        <w:t>podmiotowych środków dowodowych.</w:t>
      </w:r>
    </w:p>
    <w:p w14:paraId="0C79BFCB" w14:textId="77777777" w:rsidR="00142822" w:rsidRPr="00860D6C" w:rsidRDefault="00142822" w:rsidP="00860D6C">
      <w:pPr>
        <w:widowControl/>
        <w:suppressAutoHyphens w:val="0"/>
        <w:autoSpaceDN w:val="0"/>
        <w:spacing w:after="0" w:line="276" w:lineRule="auto"/>
        <w:ind w:left="426"/>
        <w:jc w:val="both"/>
        <w:rPr>
          <w:rFonts w:cs="Calibri"/>
          <w:kern w:val="3"/>
          <w:sz w:val="20"/>
          <w:szCs w:val="20"/>
          <w:lang w:eastAsia="ar-SA"/>
        </w:rPr>
      </w:pPr>
      <w:r w:rsidRPr="00860D6C">
        <w:rPr>
          <w:rFonts w:cs="Calibri"/>
          <w:kern w:val="3"/>
          <w:sz w:val="20"/>
          <w:szCs w:val="20"/>
          <w:lang w:eastAsia="ar-SA"/>
        </w:rPr>
        <w:t>Podmiotowe środki dowodowe wymagane od wykonawcy obejmują:</w:t>
      </w:r>
    </w:p>
    <w:p w14:paraId="54672011" w14:textId="7557B4A5" w:rsidR="005B2F97" w:rsidRPr="00860D6C" w:rsidRDefault="0023557F" w:rsidP="00860D6C">
      <w:pPr>
        <w:spacing w:after="0" w:line="276" w:lineRule="auto"/>
        <w:ind w:left="425"/>
        <w:jc w:val="both"/>
        <w:rPr>
          <w:rFonts w:cs="Calibri"/>
          <w:b/>
          <w:bCs/>
          <w:sz w:val="20"/>
          <w:szCs w:val="20"/>
        </w:rPr>
      </w:pPr>
      <w:r>
        <w:rPr>
          <w:rFonts w:cs="Calibri"/>
          <w:sz w:val="20"/>
          <w:szCs w:val="20"/>
        </w:rPr>
        <w:t>a)</w:t>
      </w:r>
      <w:r w:rsidR="005B2F97" w:rsidRPr="00860D6C">
        <w:rPr>
          <w:rFonts w:cs="Calibri"/>
          <w:sz w:val="20"/>
          <w:szCs w:val="20"/>
        </w:rPr>
        <w:t xml:space="preserve"> </w:t>
      </w:r>
      <w:r w:rsidR="005B2F97" w:rsidRPr="00860D6C">
        <w:rPr>
          <w:rFonts w:cs="Calibri"/>
          <w:b/>
          <w:sz w:val="20"/>
          <w:szCs w:val="20"/>
        </w:rPr>
        <w:t xml:space="preserve">Wykaz wykonanych usług </w:t>
      </w:r>
      <w:r w:rsidR="005B2F97" w:rsidRPr="00860D6C">
        <w:rPr>
          <w:rFonts w:cs="Calibri"/>
          <w:sz w:val="20"/>
          <w:szCs w:val="20"/>
        </w:rPr>
        <w:t xml:space="preserve">w okresie ostatnich 3 lat a jeżeli okres prowadzenia działalności jest krótszy – w tym okresie </w:t>
      </w:r>
      <w:r w:rsidR="005B2F97" w:rsidRPr="00860D6C">
        <w:rPr>
          <w:rFonts w:cs="Calibri"/>
          <w:bCs/>
          <w:sz w:val="20"/>
          <w:szCs w:val="20"/>
        </w:rPr>
        <w:t>wraz z podaniem ich wartości, przedmiotu, dat wykonania i podmiotów na rzecz których usługi zostały wykonane lub są wykonywane oraz</w:t>
      </w:r>
      <w:r w:rsidR="005B2F97" w:rsidRPr="00860D6C">
        <w:rPr>
          <w:rFonts w:cs="Calibri"/>
          <w:b/>
          <w:bCs/>
          <w:sz w:val="20"/>
          <w:szCs w:val="20"/>
        </w:rPr>
        <w:t xml:space="preserve"> załączeniem</w:t>
      </w:r>
      <w:r w:rsidR="005B2F97" w:rsidRPr="00860D6C">
        <w:rPr>
          <w:rFonts w:cs="Calibri"/>
          <w:bCs/>
          <w:sz w:val="20"/>
          <w:szCs w:val="20"/>
        </w:rPr>
        <w:t xml:space="preserve"> </w:t>
      </w:r>
      <w:r w:rsidR="005B2F97" w:rsidRPr="00860D6C">
        <w:rPr>
          <w:rFonts w:cs="Calibri"/>
          <w:b/>
          <w:bCs/>
          <w:sz w:val="20"/>
          <w:szCs w:val="20"/>
        </w:rPr>
        <w:t>dowodów</w:t>
      </w:r>
      <w:r w:rsidR="005B2F97" w:rsidRPr="00860D6C">
        <w:rPr>
          <w:rFonts w:cs="Calibri"/>
          <w:bCs/>
          <w:sz w:val="20"/>
          <w:szCs w:val="20"/>
        </w:rPr>
        <w:t xml:space="preserve"> określających czy te usługi zostały wykonane lub są wykonywane należycie, przy czym dowodami, o których mowa, są referencje bądź inne dokumenty sporządzone przez podmiot, na rzecz którego usługi zostały wykonywane, a w przypadku świadczeń powtarzających się lub ciągłych są wykonywane; a jeżeli Wykonawca z przyczyny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 Dokument ten ma potwierdzać spełnienie wymagań wskazanych w pkt. IX. 2.4 a) SWZ – </w:t>
      </w:r>
      <w:r w:rsidR="009D5E73">
        <w:rPr>
          <w:rFonts w:cs="Calibri"/>
          <w:b/>
          <w:bCs/>
          <w:sz w:val="20"/>
          <w:szCs w:val="20"/>
        </w:rPr>
        <w:t>Załącznik nr 5</w:t>
      </w:r>
      <w:r w:rsidR="005B2F97" w:rsidRPr="00860D6C">
        <w:rPr>
          <w:rFonts w:cs="Calibri"/>
          <w:bCs/>
          <w:sz w:val="20"/>
          <w:szCs w:val="20"/>
        </w:rPr>
        <w:t xml:space="preserve"> </w:t>
      </w:r>
      <w:r w:rsidR="005B2F97" w:rsidRPr="00860D6C">
        <w:rPr>
          <w:rFonts w:cs="Calibri"/>
          <w:b/>
          <w:bCs/>
          <w:sz w:val="20"/>
          <w:szCs w:val="20"/>
        </w:rPr>
        <w:t>do SWZ,</w:t>
      </w:r>
    </w:p>
    <w:p w14:paraId="13460ABD" w14:textId="1FC67C14" w:rsidR="005B2F97" w:rsidRPr="00860D6C" w:rsidRDefault="0023557F" w:rsidP="0023557F">
      <w:pPr>
        <w:tabs>
          <w:tab w:val="left" w:pos="993"/>
          <w:tab w:val="left" w:pos="9498"/>
        </w:tabs>
        <w:autoSpaceDN w:val="0"/>
        <w:spacing w:after="0" w:line="276" w:lineRule="auto"/>
        <w:ind w:left="425"/>
        <w:jc w:val="both"/>
        <w:rPr>
          <w:rFonts w:cs="Calibri"/>
          <w:b/>
          <w:bCs/>
          <w:kern w:val="3"/>
          <w:sz w:val="20"/>
          <w:szCs w:val="20"/>
          <w:lang w:eastAsia="ar-SA"/>
        </w:rPr>
      </w:pPr>
      <w:r>
        <w:rPr>
          <w:rFonts w:cs="Calibri"/>
          <w:b/>
          <w:kern w:val="3"/>
          <w:sz w:val="20"/>
          <w:szCs w:val="20"/>
          <w:lang w:eastAsia="ar-SA"/>
        </w:rPr>
        <w:t>b)</w:t>
      </w:r>
      <w:r w:rsidR="005B2F97" w:rsidRPr="00860D6C">
        <w:rPr>
          <w:rFonts w:cs="Calibri"/>
          <w:b/>
          <w:kern w:val="3"/>
          <w:sz w:val="20"/>
          <w:szCs w:val="20"/>
          <w:lang w:eastAsia="ar-SA"/>
        </w:rPr>
        <w:t xml:space="preserve"> </w:t>
      </w:r>
      <w:r w:rsidR="005B2F97" w:rsidRPr="00860D6C">
        <w:rPr>
          <w:rFonts w:cs="Calibri"/>
          <w:b/>
          <w:bCs/>
          <w:kern w:val="3"/>
          <w:sz w:val="20"/>
          <w:szCs w:val="20"/>
          <w:lang w:eastAsia="ar-SA"/>
        </w:rPr>
        <w:t>Wykaz osób przewidzianych do realizacji zamówienia</w:t>
      </w:r>
      <w:r w:rsidR="0050459D">
        <w:rPr>
          <w:rFonts w:cs="Calibri"/>
          <w:kern w:val="3"/>
          <w:sz w:val="20"/>
          <w:szCs w:val="20"/>
          <w:lang w:eastAsia="ar-SA"/>
        </w:rPr>
        <w:t xml:space="preserve"> </w:t>
      </w:r>
      <w:r w:rsidR="005B2F97" w:rsidRPr="00860D6C">
        <w:rPr>
          <w:rFonts w:cs="Calibri"/>
          <w:kern w:val="3"/>
          <w:sz w:val="20"/>
          <w:szCs w:val="20"/>
          <w:lang w:eastAsia="ar-SA"/>
        </w:rPr>
        <w:t xml:space="preserve"> wraz ze wskazaniem ich k</w:t>
      </w:r>
      <w:r w:rsidR="0050459D">
        <w:rPr>
          <w:rFonts w:cs="Calibri"/>
          <w:kern w:val="3"/>
          <w:sz w:val="20"/>
          <w:szCs w:val="20"/>
          <w:lang w:eastAsia="ar-SA"/>
        </w:rPr>
        <w:t xml:space="preserve">walifikacji zawodowych, </w:t>
      </w:r>
      <w:r w:rsidR="005B2F97" w:rsidRPr="00860D6C">
        <w:rPr>
          <w:rFonts w:cs="Calibri"/>
          <w:kern w:val="3"/>
          <w:sz w:val="20"/>
          <w:szCs w:val="20"/>
          <w:lang w:eastAsia="ar-SA"/>
        </w:rPr>
        <w:t>, zakresu wykonywanych przez nie czynności i podstawy do dysponowania tymi osobami</w:t>
      </w:r>
      <w:r w:rsidR="005B2F97" w:rsidRPr="00860D6C">
        <w:rPr>
          <w:rFonts w:cs="Calibri"/>
          <w:bCs/>
          <w:sz w:val="20"/>
          <w:szCs w:val="20"/>
        </w:rPr>
        <w:t>. Dokument ten ma potwierdzać spełnienie wymagań wskazanych w pkt. IX. 2.4 b) SWZ</w:t>
      </w:r>
      <w:r w:rsidR="005B2F97" w:rsidRPr="00860D6C">
        <w:rPr>
          <w:rFonts w:cs="Calibri"/>
          <w:bCs/>
          <w:kern w:val="3"/>
          <w:sz w:val="20"/>
          <w:szCs w:val="20"/>
          <w:lang w:eastAsia="ar-SA"/>
        </w:rPr>
        <w:t xml:space="preserve"> - </w:t>
      </w:r>
      <w:r w:rsidR="009D5E73">
        <w:rPr>
          <w:rFonts w:cs="Calibri"/>
          <w:b/>
          <w:bCs/>
          <w:kern w:val="3"/>
          <w:sz w:val="20"/>
          <w:szCs w:val="20"/>
          <w:lang w:eastAsia="ar-SA"/>
        </w:rPr>
        <w:t>Załącznik nr 6</w:t>
      </w:r>
      <w:r w:rsidR="005B2F97" w:rsidRPr="00860D6C">
        <w:rPr>
          <w:rFonts w:cs="Calibri"/>
          <w:bCs/>
          <w:kern w:val="3"/>
          <w:sz w:val="20"/>
          <w:szCs w:val="20"/>
          <w:lang w:eastAsia="ar-SA"/>
        </w:rPr>
        <w:t xml:space="preserve"> </w:t>
      </w:r>
      <w:r w:rsidR="005B2F97" w:rsidRPr="00860D6C">
        <w:rPr>
          <w:rFonts w:cs="Calibri"/>
          <w:b/>
          <w:bCs/>
          <w:kern w:val="3"/>
          <w:sz w:val="20"/>
          <w:szCs w:val="20"/>
          <w:lang w:eastAsia="ar-SA"/>
        </w:rPr>
        <w:t>do SWZ,</w:t>
      </w:r>
    </w:p>
    <w:p w14:paraId="5E904920" w14:textId="7EAEF399" w:rsidR="005B2F97" w:rsidRPr="00860D6C" w:rsidRDefault="0023557F" w:rsidP="0023557F">
      <w:pPr>
        <w:tabs>
          <w:tab w:val="left" w:pos="567"/>
        </w:tabs>
        <w:spacing w:after="0" w:line="276" w:lineRule="auto"/>
        <w:ind w:left="426" w:right="20" w:hanging="426"/>
        <w:jc w:val="both"/>
        <w:rPr>
          <w:rFonts w:cs="Calibri"/>
          <w:b/>
          <w:sz w:val="20"/>
          <w:szCs w:val="20"/>
        </w:rPr>
      </w:pPr>
      <w:r>
        <w:rPr>
          <w:rFonts w:cs="Calibri"/>
          <w:b/>
          <w:bCs/>
          <w:sz w:val="20"/>
          <w:szCs w:val="20"/>
        </w:rPr>
        <w:t xml:space="preserve">         c) </w:t>
      </w:r>
      <w:r w:rsidRPr="0023557F">
        <w:rPr>
          <w:rFonts w:eastAsia="Times New Roman" w:cs="Calibri"/>
          <w:b/>
          <w:color w:val="1A1A1A"/>
          <w:kern w:val="36"/>
          <w:sz w:val="20"/>
          <w:szCs w:val="20"/>
          <w:lang w:eastAsia="pl-PL"/>
        </w:rPr>
        <w:t xml:space="preserve"> </w:t>
      </w:r>
      <w:r w:rsidR="00EB4F3B">
        <w:rPr>
          <w:rFonts w:eastAsia="Times New Roman" w:cs="Calibri"/>
          <w:b/>
          <w:color w:val="1A1A1A"/>
          <w:kern w:val="36"/>
          <w:sz w:val="20"/>
          <w:szCs w:val="20"/>
          <w:lang w:eastAsia="pl-PL"/>
        </w:rPr>
        <w:t>K</w:t>
      </w:r>
      <w:r w:rsidRPr="00F85D13">
        <w:rPr>
          <w:rFonts w:eastAsia="Times New Roman" w:cs="Calibri"/>
          <w:b/>
          <w:color w:val="1A1A1A"/>
          <w:kern w:val="36"/>
          <w:sz w:val="20"/>
          <w:szCs w:val="20"/>
          <w:lang w:eastAsia="pl-PL"/>
        </w:rPr>
        <w:t>once</w:t>
      </w:r>
      <w:r w:rsidR="00EB4F3B">
        <w:rPr>
          <w:rFonts w:eastAsia="Times New Roman" w:cs="Calibri"/>
          <w:b/>
          <w:color w:val="1A1A1A"/>
          <w:kern w:val="36"/>
          <w:sz w:val="20"/>
          <w:szCs w:val="20"/>
          <w:lang w:eastAsia="pl-PL"/>
        </w:rPr>
        <w:t xml:space="preserve">sja </w:t>
      </w:r>
      <w:r w:rsidRPr="00F85D13">
        <w:rPr>
          <w:rFonts w:eastAsia="Times New Roman" w:cs="Calibri"/>
          <w:b/>
          <w:color w:val="1A1A1A"/>
          <w:kern w:val="36"/>
          <w:sz w:val="20"/>
          <w:szCs w:val="20"/>
          <w:lang w:eastAsia="pl-PL"/>
        </w:rPr>
        <w:t>na prowadzenie działalności gospodarczej w zakresie usług ochrony osób i mienia</w:t>
      </w:r>
      <w:r>
        <w:rPr>
          <w:rFonts w:cs="Calibri"/>
          <w:b/>
          <w:sz w:val="20"/>
          <w:szCs w:val="20"/>
        </w:rPr>
        <w:t xml:space="preserve">. </w:t>
      </w:r>
      <w:r w:rsidR="005B2F97" w:rsidRPr="00860D6C">
        <w:rPr>
          <w:rFonts w:cs="Calibri"/>
          <w:bCs/>
          <w:sz w:val="20"/>
          <w:szCs w:val="20"/>
        </w:rPr>
        <w:t>Dokument ten ma potwierdzać spełnienie wymagań</w:t>
      </w:r>
      <w:r>
        <w:rPr>
          <w:rFonts w:cs="Calibri"/>
          <w:bCs/>
          <w:sz w:val="20"/>
          <w:szCs w:val="20"/>
        </w:rPr>
        <w:t xml:space="preserve"> wskazanych w pkt. IX. 2.2) SWZ.</w:t>
      </w:r>
    </w:p>
    <w:p w14:paraId="3AA36679" w14:textId="77777777" w:rsidR="00F11036" w:rsidRPr="00860D6C" w:rsidRDefault="00EF230B" w:rsidP="0023557F">
      <w:pPr>
        <w:pStyle w:val="Akapitzlist"/>
        <w:spacing w:line="276" w:lineRule="auto"/>
        <w:ind w:left="426" w:hanging="426"/>
        <w:jc w:val="both"/>
        <w:rPr>
          <w:rFonts w:cs="Calibri"/>
          <w:sz w:val="20"/>
          <w:szCs w:val="20"/>
        </w:rPr>
      </w:pPr>
      <w:r w:rsidRPr="00860D6C">
        <w:rPr>
          <w:rFonts w:cs="Calibri"/>
          <w:sz w:val="20"/>
          <w:szCs w:val="20"/>
        </w:rPr>
        <w:t>6.   Wykonawca nie jest zobowiązany do złożenia podmiotowych środków dowodowych, które Zamawiający posiada, jeżeli Wykonawca wskaże te środki oraz potwierdzi ich prawidłowość i aktualność.</w:t>
      </w:r>
    </w:p>
    <w:p w14:paraId="299F0634" w14:textId="77777777" w:rsidR="00F11036" w:rsidRPr="00860D6C" w:rsidRDefault="00EF230B" w:rsidP="0023557F">
      <w:pPr>
        <w:pStyle w:val="Standard"/>
        <w:spacing w:line="276" w:lineRule="auto"/>
        <w:ind w:left="425" w:hanging="425"/>
        <w:jc w:val="both"/>
        <w:rPr>
          <w:rFonts w:cs="Calibri"/>
          <w:sz w:val="20"/>
          <w:szCs w:val="20"/>
        </w:rPr>
      </w:pPr>
      <w:r w:rsidRPr="00860D6C">
        <w:rPr>
          <w:rFonts w:cs="Calibri"/>
          <w:sz w:val="20"/>
          <w:szCs w:val="20"/>
        </w:rPr>
        <w:t xml:space="preserve">7.    W zakresie nieuregulowanym ustawą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(Dz.U. 2020, poz. 2415) oraz rozporządzenia Prezesa Rady Ministrów z dnia </w:t>
      </w:r>
      <w:r w:rsidRPr="00860D6C">
        <w:rPr>
          <w:rFonts w:cs="Calibri"/>
          <w:smallCaps/>
          <w:sz w:val="20"/>
          <w:szCs w:val="20"/>
        </w:rPr>
        <w:t xml:space="preserve">30  </w:t>
      </w:r>
      <w:r w:rsidRPr="00860D6C">
        <w:rPr>
          <w:rFonts w:cs="Calibri"/>
          <w:sz w:val="20"/>
          <w:szCs w:val="20"/>
        </w:rPr>
        <w:t>grudnia 2020 r. w sprawie sposobu sporządzania i przekazywania informacji oraz wymagań technicznych dla dokumentów elektronicznych oraz środków komunikacji elektronicznej w postępowaniu o udzielenie zamówienia publicznego lub konkursie. (Dz.U.2020, poz.2452).</w:t>
      </w:r>
    </w:p>
    <w:p w14:paraId="3A327474" w14:textId="77777777" w:rsidR="00EB4F3B" w:rsidRDefault="00EB4F3B" w:rsidP="00860D6C">
      <w:pPr>
        <w:pStyle w:val="Textbody"/>
        <w:spacing w:after="0" w:line="276" w:lineRule="auto"/>
        <w:rPr>
          <w:rFonts w:cs="Calibri"/>
          <w:sz w:val="20"/>
          <w:szCs w:val="20"/>
        </w:rPr>
      </w:pPr>
      <w:bookmarkStart w:id="17" w:name="_gb4nrns0uw97"/>
      <w:bookmarkEnd w:id="17"/>
    </w:p>
    <w:p w14:paraId="3CAA611B" w14:textId="77777777" w:rsidR="00EB4F3B" w:rsidRDefault="00EB4F3B" w:rsidP="00860D6C">
      <w:pPr>
        <w:pStyle w:val="Textbody"/>
        <w:spacing w:after="0" w:line="276" w:lineRule="auto"/>
        <w:rPr>
          <w:rFonts w:cs="Calibri"/>
          <w:sz w:val="20"/>
          <w:szCs w:val="20"/>
        </w:rPr>
      </w:pPr>
    </w:p>
    <w:p w14:paraId="6F5C0FEA" w14:textId="77777777" w:rsidR="00EB4F3B" w:rsidRDefault="00EB4F3B" w:rsidP="00860D6C">
      <w:pPr>
        <w:pStyle w:val="Textbody"/>
        <w:spacing w:after="0" w:line="276" w:lineRule="auto"/>
        <w:rPr>
          <w:rFonts w:cs="Calibri"/>
          <w:sz w:val="20"/>
          <w:szCs w:val="20"/>
        </w:rPr>
      </w:pPr>
    </w:p>
    <w:p w14:paraId="39DB6C4F" w14:textId="77777777" w:rsidR="00EB4F3B" w:rsidRDefault="00EB4F3B" w:rsidP="00860D6C">
      <w:pPr>
        <w:pStyle w:val="Textbody"/>
        <w:spacing w:after="0" w:line="276" w:lineRule="auto"/>
        <w:rPr>
          <w:rFonts w:cs="Calibri"/>
          <w:sz w:val="20"/>
          <w:szCs w:val="20"/>
        </w:rPr>
      </w:pPr>
    </w:p>
    <w:p w14:paraId="0BEEFF4C" w14:textId="77777777" w:rsidR="00F11036" w:rsidRPr="00860D6C" w:rsidRDefault="00EF230B" w:rsidP="00860D6C">
      <w:pPr>
        <w:pStyle w:val="Textbody"/>
        <w:spacing w:after="0" w:line="276" w:lineRule="auto"/>
        <w:rPr>
          <w:rFonts w:cs="Calibri"/>
          <w:sz w:val="20"/>
          <w:szCs w:val="20"/>
        </w:rPr>
      </w:pPr>
      <w:r w:rsidRPr="00860D6C">
        <w:rPr>
          <w:rFonts w:cs="Calibri"/>
          <w:noProof/>
          <w:sz w:val="20"/>
          <w:szCs w:val="20"/>
          <w:lang w:eastAsia="pl-PL"/>
        </w:rPr>
        <mc:AlternateContent>
          <mc:Choice Requires="wps">
            <w:drawing>
              <wp:anchor distT="40640" distB="63500" distL="108585" distR="121920" simplePos="0" relativeHeight="23" behindDoc="0" locked="0" layoutInCell="0" allowOverlap="1" wp14:anchorId="05B2A916" wp14:editId="320D6ECF">
                <wp:simplePos x="0" y="0"/>
                <wp:positionH relativeFrom="margin">
                  <wp:align>right</wp:align>
                </wp:positionH>
                <wp:positionV relativeFrom="paragraph">
                  <wp:posOffset>255905</wp:posOffset>
                </wp:positionV>
                <wp:extent cx="5721985" cy="605790"/>
                <wp:effectExtent l="5715" t="5080" r="4445" b="5080"/>
                <wp:wrapSquare wrapText="bothSides"/>
                <wp:docPr id="23" name="Pole tekstowe 2"/>
                <wp:cNvGraphicFramePr/>
                <a:graphic xmlns:a="http://schemas.openxmlformats.org/drawingml/2006/main">
                  <a:graphicData uri="http://schemas.microsoft.com/office/word/2010/wordprocessingShape">
                    <wps:wsp>
                      <wps:cNvSpPr/>
                      <wps:spPr>
                        <a:xfrm>
                          <a:off x="0" y="0"/>
                          <a:ext cx="5721840" cy="60588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2920AE1C" w14:textId="77777777" w:rsidR="00510E8A" w:rsidRDefault="00510E8A">
                            <w:pPr>
                              <w:pStyle w:val="Zawartoramki"/>
                              <w:rPr>
                                <w:rFonts w:cs="Calibri"/>
                                <w:sz w:val="20"/>
                                <w:szCs w:val="20"/>
                              </w:rPr>
                            </w:pPr>
                          </w:p>
                          <w:p w14:paraId="65C43C64" w14:textId="77777777" w:rsidR="00510E8A" w:rsidRDefault="00510E8A">
                            <w:pPr>
                              <w:pStyle w:val="Zawartoramki"/>
                              <w:jc w:val="both"/>
                            </w:pPr>
                            <w:r>
                              <w:rPr>
                                <w:rFonts w:cs="Calibri"/>
                                <w:b/>
                                <w:sz w:val="20"/>
                                <w:szCs w:val="20"/>
                              </w:rPr>
                              <w:t>XII</w:t>
                            </w:r>
                            <w:r>
                              <w:rPr>
                                <w:rFonts w:cs="Calibri"/>
                                <w:sz w:val="20"/>
                                <w:szCs w:val="20"/>
                              </w:rPr>
                              <w:t xml:space="preserve">. </w:t>
                            </w:r>
                            <w:r>
                              <w:rPr>
                                <w:rFonts w:cs="Calibri"/>
                                <w:b/>
                                <w:sz w:val="20"/>
                                <w:szCs w:val="20"/>
                              </w:rPr>
                              <w:t>POLEGANIE NA ZASOBACH INNYCH PODMIOTÓW</w:t>
                            </w:r>
                          </w:p>
                        </w:txbxContent>
                      </wps:txbx>
                      <wps:bodyPr anchor="t">
                        <a:noAutofit/>
                      </wps:bodyPr>
                    </wps:wsp>
                  </a:graphicData>
                </a:graphic>
              </wp:anchor>
            </w:drawing>
          </mc:Choice>
          <mc:Fallback>
            <w:pict>
              <v:rect w14:anchorId="05B2A916" id="_x0000_s1037" style="position:absolute;margin-left:399.35pt;margin-top:20.15pt;width:450.55pt;height:47.7pt;z-index:23;visibility:visible;mso-wrap-style:square;mso-wrap-distance-left:8.55pt;mso-wrap-distance-top:3.2pt;mso-wrap-distance-right:9.6pt;mso-wrap-distance-bottom:5pt;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" o:allowincell="f">
                <v:textbox>
                  <w:txbxContent>
                    <w:p w14:paraId="2920AE1C" w14:textId="77777777" w:rsidR="00510E8A" w:rsidRDefault="00510E8A">
                      <w:pPr>
                        <w:pStyle w:val="Zawartoramki"/>
                        <w:rPr>
                          <w:rFonts w:cs="Calibri"/>
                          <w:sz w:val="20"/>
                          <w:szCs w:val="20"/>
                        </w:rPr>
                      </w:pPr>
                    </w:p>
                    <w:p w14:paraId="65C43C64" w14:textId="77777777" w:rsidR="00510E8A" w:rsidRDefault="00510E8A">
                      <w:pPr>
                        <w:pStyle w:val="Zawartoramki"/>
                        <w:jc w:val="both"/>
                      </w:pPr>
                      <w:r>
                        <w:rPr>
                          <w:rFonts w:cs="Calibri"/>
                          <w:b/>
                          <w:sz w:val="20"/>
                          <w:szCs w:val="20"/>
                        </w:rPr>
                        <w:t>XII</w:t>
                      </w:r>
                      <w:r>
                        <w:rPr>
                          <w:rFonts w:cs="Calibri"/>
                          <w:sz w:val="20"/>
                          <w:szCs w:val="20"/>
                        </w:rPr>
                        <w:t xml:space="preserve">. </w:t>
                      </w:r>
                      <w:r>
                        <w:rPr>
                          <w:rFonts w:cs="Calibri"/>
                          <w:b/>
                          <w:sz w:val="20"/>
                          <w:szCs w:val="20"/>
                        </w:rPr>
                        <w:t>POLEGANIE NA ZASOBACH INNYCH PODMIOTÓW</w:t>
                      </w:r>
                    </w:p>
                  </w:txbxContent>
                </v:textbox>
                <w10:wrap type="square" anchorx="margin"/>
              </v:rect>
            </w:pict>
          </mc:Fallback>
        </mc:AlternateContent>
      </w:r>
    </w:p>
    <w:p w14:paraId="6AC4C2D9" w14:textId="77777777" w:rsidR="00F11036" w:rsidRPr="00860D6C" w:rsidRDefault="00F11036" w:rsidP="00860D6C">
      <w:pPr>
        <w:pStyle w:val="Textbody"/>
        <w:spacing w:after="0" w:line="276" w:lineRule="auto"/>
        <w:rPr>
          <w:rFonts w:cs="Calibri"/>
          <w:sz w:val="20"/>
          <w:szCs w:val="20"/>
        </w:rPr>
      </w:pPr>
    </w:p>
    <w:p w14:paraId="19740089" w14:textId="77777777" w:rsidR="00F11036" w:rsidRPr="00860D6C" w:rsidRDefault="00EF230B" w:rsidP="00860D6C">
      <w:pPr>
        <w:pStyle w:val="Standard"/>
        <w:spacing w:line="276" w:lineRule="auto"/>
        <w:ind w:left="426" w:right="20" w:hanging="454"/>
        <w:jc w:val="both"/>
        <w:rPr>
          <w:rFonts w:cs="Calibri"/>
          <w:sz w:val="20"/>
          <w:szCs w:val="20"/>
        </w:rPr>
      </w:pPr>
      <w:r w:rsidRPr="00860D6C">
        <w:rPr>
          <w:rFonts w:cs="Calibri"/>
          <w:sz w:val="20"/>
          <w:szCs w:val="20"/>
        </w:rPr>
        <w:t>1.   Wykonawca może w celu potwierdzenia spełniania warunków udziału w postępowaniu polegać na zdolnościach technicznych lub zawodowych podmiotów udostępniających zasoby, niezależnie od charakteru prawnego łączących go z nimi stosunków prawnych.</w:t>
      </w:r>
    </w:p>
    <w:p w14:paraId="12454B6F" w14:textId="77777777" w:rsidR="00F11036" w:rsidRPr="00860D6C" w:rsidRDefault="00EF230B" w:rsidP="00860D6C">
      <w:pPr>
        <w:pStyle w:val="Standard"/>
        <w:spacing w:line="276" w:lineRule="auto"/>
        <w:ind w:left="390" w:right="30" w:hanging="454"/>
        <w:jc w:val="both"/>
        <w:rPr>
          <w:rFonts w:cs="Calibri"/>
          <w:sz w:val="20"/>
          <w:szCs w:val="20"/>
        </w:rPr>
      </w:pPr>
      <w:r w:rsidRPr="00860D6C">
        <w:rPr>
          <w:rFonts w:cs="Calibri"/>
          <w:sz w:val="20"/>
          <w:szCs w:val="20"/>
        </w:rPr>
        <w:lastRenderedPageBreak/>
        <w:t>2.    W odniesieniu do warunków dotyczących doświadczenia, Wykonawcy mogą polegać na zdolnościach podmiotów udostępniających zasoby, jeśli podmioty te wykonają świadczenie do realizacji którego te zdolności są wymagane.</w:t>
      </w:r>
    </w:p>
    <w:p w14:paraId="076B95A1" w14:textId="77777777" w:rsidR="00F11036" w:rsidRPr="00860D6C" w:rsidRDefault="00EF230B" w:rsidP="00860D6C">
      <w:pPr>
        <w:pStyle w:val="Standard"/>
        <w:spacing w:line="276" w:lineRule="auto"/>
        <w:ind w:left="426" w:right="20" w:hanging="454"/>
        <w:jc w:val="both"/>
        <w:rPr>
          <w:rFonts w:cs="Calibri"/>
          <w:sz w:val="20"/>
          <w:szCs w:val="20"/>
        </w:rPr>
      </w:pPr>
      <w:r w:rsidRPr="00860D6C">
        <w:rPr>
          <w:rFonts w:cs="Calibri"/>
          <w:sz w:val="20"/>
          <w:szCs w:val="20"/>
        </w:rPr>
        <w:t>3.      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4557ECB9" w14:textId="77777777" w:rsidR="00F11036" w:rsidRPr="00860D6C" w:rsidRDefault="00EF230B" w:rsidP="00860D6C">
      <w:pPr>
        <w:pStyle w:val="Standard"/>
        <w:shd w:val="clear" w:color="auto" w:fill="FFFFFF"/>
        <w:spacing w:line="276" w:lineRule="auto"/>
        <w:ind w:left="426" w:hanging="454"/>
        <w:jc w:val="both"/>
        <w:rPr>
          <w:rFonts w:cs="Calibri"/>
          <w:sz w:val="20"/>
          <w:szCs w:val="20"/>
        </w:rPr>
      </w:pPr>
      <w:r w:rsidRPr="00860D6C">
        <w:rPr>
          <w:rFonts w:cs="Calibri"/>
          <w:sz w:val="20"/>
          <w:szCs w:val="20"/>
        </w:rPr>
        <w:t>4.    Wykonawca, w przypadku polegania na zdolnościach lub sytuacji podmiotów udostępniających zasoby, przedstawia oświadczenie podmiotu udostępniającego zasoby, potwierdzające brak podstaw wykluczenia tego podmiotu oraz odpowiednio spełnianie warunków udziału w postępowaniu, w zakresie, w jakim Wykonawca powołuje się na jego zasoby, zgodnie z katalogiem dokumentów określonych w Rozdziale XI SWZ.</w:t>
      </w:r>
    </w:p>
    <w:p w14:paraId="592147A0" w14:textId="77777777" w:rsidR="00F11036" w:rsidRPr="00860D6C" w:rsidRDefault="00EF230B" w:rsidP="00860D6C">
      <w:pPr>
        <w:pStyle w:val="Standard"/>
        <w:spacing w:line="276" w:lineRule="auto"/>
        <w:ind w:left="426" w:right="20" w:hanging="454"/>
        <w:jc w:val="both"/>
        <w:rPr>
          <w:rFonts w:cs="Calibri"/>
          <w:sz w:val="20"/>
          <w:szCs w:val="20"/>
        </w:rPr>
      </w:pPr>
      <w:r w:rsidRPr="00860D6C">
        <w:rPr>
          <w:rFonts w:cs="Calibri"/>
          <w:sz w:val="20"/>
          <w:szCs w:val="20"/>
        </w:rPr>
        <w:t>5.   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6CC5BDD5" w14:textId="77777777" w:rsidR="00F11036" w:rsidRPr="00860D6C" w:rsidRDefault="00EF230B" w:rsidP="00860D6C">
      <w:pPr>
        <w:pStyle w:val="Standard"/>
        <w:spacing w:line="276" w:lineRule="auto"/>
        <w:ind w:left="426" w:right="20" w:hanging="454"/>
        <w:jc w:val="both"/>
        <w:rPr>
          <w:rFonts w:cs="Calibri"/>
          <w:sz w:val="20"/>
          <w:szCs w:val="20"/>
        </w:rPr>
      </w:pPr>
      <w:r w:rsidRPr="00860D6C">
        <w:rPr>
          <w:rFonts w:cs="Calibri"/>
          <w:sz w:val="20"/>
          <w:szCs w:val="20"/>
        </w:rPr>
        <w:t>6.     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7910861E" w14:textId="77777777" w:rsidR="00F11036" w:rsidRPr="00860D6C" w:rsidRDefault="00EF230B" w:rsidP="00860D6C">
      <w:pPr>
        <w:pStyle w:val="Standard"/>
        <w:spacing w:line="276" w:lineRule="auto"/>
        <w:ind w:left="426" w:right="20" w:hanging="454"/>
        <w:jc w:val="both"/>
        <w:rPr>
          <w:rFonts w:cs="Calibri"/>
          <w:sz w:val="20"/>
          <w:szCs w:val="20"/>
        </w:rPr>
      </w:pPr>
      <w:r w:rsidRPr="00860D6C">
        <w:rPr>
          <w:rFonts w:cs="Calibri"/>
          <w:sz w:val="20"/>
          <w:szCs w:val="20"/>
        </w:rPr>
        <w:t xml:space="preserve">7.     </w:t>
      </w:r>
      <w:r w:rsidRPr="00860D6C">
        <w:rPr>
          <w:rFonts w:cs="Calibri"/>
          <w:b/>
          <w:sz w:val="20"/>
          <w:szCs w:val="20"/>
        </w:rPr>
        <w:t xml:space="preserve"> UWAGA: </w:t>
      </w:r>
      <w:r w:rsidRPr="00860D6C">
        <w:rPr>
          <w:rFonts w:cs="Calibri"/>
          <w:sz w:val="20"/>
          <w:szCs w:val="20"/>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6D623B6C" w14:textId="77777777" w:rsidR="00F11036" w:rsidRPr="00860D6C" w:rsidRDefault="00EF230B" w:rsidP="00860D6C">
      <w:pPr>
        <w:pStyle w:val="Textbody"/>
        <w:spacing w:after="0" w:line="276" w:lineRule="auto"/>
        <w:rPr>
          <w:rFonts w:cs="Calibri"/>
          <w:sz w:val="20"/>
          <w:szCs w:val="20"/>
        </w:rPr>
      </w:pPr>
      <w:bookmarkStart w:id="18" w:name="_lodptpqf2xh0"/>
      <w:bookmarkEnd w:id="18"/>
      <w:r w:rsidRPr="00860D6C">
        <w:rPr>
          <w:rFonts w:cs="Calibri"/>
          <w:noProof/>
          <w:sz w:val="20"/>
          <w:szCs w:val="20"/>
          <w:lang w:eastAsia="pl-PL"/>
        </w:rPr>
        <mc:AlternateContent>
          <mc:Choice Requires="wps">
            <w:drawing>
              <wp:anchor distT="40640" distB="63500" distL="108585" distR="121920" simplePos="0" relativeHeight="25" behindDoc="0" locked="0" layoutInCell="0" allowOverlap="1" wp14:anchorId="4860CF6B" wp14:editId="45021C01">
                <wp:simplePos x="0" y="0"/>
                <wp:positionH relativeFrom="margin">
                  <wp:posOffset>0</wp:posOffset>
                </wp:positionH>
                <wp:positionV relativeFrom="paragraph">
                  <wp:posOffset>302260</wp:posOffset>
                </wp:positionV>
                <wp:extent cx="5721985" cy="605790"/>
                <wp:effectExtent l="5715" t="5080" r="4445" b="5080"/>
                <wp:wrapSquare wrapText="bothSides"/>
                <wp:docPr id="25" name="Pole tekstowe 2"/>
                <wp:cNvGraphicFramePr/>
                <a:graphic xmlns:a="http://schemas.openxmlformats.org/drawingml/2006/main">
                  <a:graphicData uri="http://schemas.microsoft.com/office/word/2010/wordprocessingShape">
                    <wps:wsp>
                      <wps:cNvSpPr/>
                      <wps:spPr>
                        <a:xfrm>
                          <a:off x="0" y="0"/>
                          <a:ext cx="5721840" cy="60588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2244926F" w14:textId="77777777" w:rsidR="00510E8A" w:rsidRDefault="00510E8A">
                            <w:pPr>
                              <w:pStyle w:val="Zawartoramki"/>
                              <w:rPr>
                                <w:rFonts w:cs="Calibri"/>
                                <w:sz w:val="20"/>
                                <w:szCs w:val="20"/>
                              </w:rPr>
                            </w:pPr>
                          </w:p>
                          <w:p w14:paraId="3BB25E74" w14:textId="77777777" w:rsidR="00510E8A" w:rsidRDefault="00510E8A">
                            <w:pPr>
                              <w:pStyle w:val="Zawartoramki"/>
                              <w:jc w:val="both"/>
                            </w:pPr>
                            <w:r>
                              <w:rPr>
                                <w:rFonts w:cs="Calibri"/>
                                <w:b/>
                                <w:sz w:val="20"/>
                                <w:szCs w:val="20"/>
                              </w:rPr>
                              <w:t>XII</w:t>
                            </w:r>
                            <w:r>
                              <w:rPr>
                                <w:rFonts w:cs="Calibri"/>
                                <w:sz w:val="20"/>
                                <w:szCs w:val="20"/>
                              </w:rPr>
                              <w:t xml:space="preserve">I . </w:t>
                            </w:r>
                            <w:r>
                              <w:rPr>
                                <w:rFonts w:cs="Calibri"/>
                                <w:b/>
                                <w:sz w:val="20"/>
                                <w:szCs w:val="20"/>
                              </w:rPr>
                              <w:t>INFORMACJA DLA WYKONAWCÓW WSPÓLNIE UBIEGAJĄCYCH SIĘ O UDZIELENIE ZAMÓWIENIA</w:t>
                            </w:r>
                          </w:p>
                        </w:txbxContent>
                      </wps:txbx>
                      <wps:bodyPr anchor="t">
                        <a:noAutofit/>
                      </wps:bodyPr>
                    </wps:wsp>
                  </a:graphicData>
                </a:graphic>
              </wp:anchor>
            </w:drawing>
          </mc:Choice>
          <mc:Fallback>
            <w:pict>
              <v:rect w14:anchorId="4860CF6B" id="_x0000_s1038" style="position:absolute;margin-left:0;margin-top:23.8pt;width:450.55pt;height:47.7pt;z-index:25;visibility:visible;mso-wrap-style:square;mso-wrap-distance-left:8.55pt;mso-wrap-distance-top:3.2pt;mso-wrap-distance-right:9.6pt;mso-wrap-distance-bottom:5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" o:allowincell="f">
                <v:textbox>
                  <w:txbxContent>
                    <w:p w14:paraId="2244926F" w14:textId="77777777" w:rsidR="00510E8A" w:rsidRDefault="00510E8A">
                      <w:pPr>
                        <w:pStyle w:val="Zawartoramki"/>
                        <w:rPr>
                          <w:rFonts w:cs="Calibri"/>
                          <w:sz w:val="20"/>
                          <w:szCs w:val="20"/>
                        </w:rPr>
                      </w:pPr>
                    </w:p>
                    <w:p w14:paraId="3BB25E74" w14:textId="77777777" w:rsidR="00510E8A" w:rsidRDefault="00510E8A">
                      <w:pPr>
                        <w:pStyle w:val="Zawartoramki"/>
                        <w:jc w:val="both"/>
                      </w:pPr>
                      <w:r>
                        <w:rPr>
                          <w:rFonts w:cs="Calibri"/>
                          <w:b/>
                          <w:sz w:val="20"/>
                          <w:szCs w:val="20"/>
                        </w:rPr>
                        <w:t>XII</w:t>
                      </w:r>
                      <w:r>
                        <w:rPr>
                          <w:rFonts w:cs="Calibri"/>
                          <w:sz w:val="20"/>
                          <w:szCs w:val="20"/>
                        </w:rPr>
                        <w:t xml:space="preserve">I . </w:t>
                      </w:r>
                      <w:r>
                        <w:rPr>
                          <w:rFonts w:cs="Calibri"/>
                          <w:b/>
                          <w:sz w:val="20"/>
                          <w:szCs w:val="20"/>
                        </w:rPr>
                        <w:t>INFORMACJA DLA WYKONAWCÓW WSPÓLNIE UBIEGAJĄCYCH SIĘ O UDZIELENIE ZAMÓWIENIA</w:t>
                      </w:r>
                    </w:p>
                  </w:txbxContent>
                </v:textbox>
                <w10:wrap type="square" anchorx="margin"/>
              </v:rect>
            </w:pict>
          </mc:Fallback>
        </mc:AlternateContent>
      </w:r>
    </w:p>
    <w:p w14:paraId="6C8E7D04" w14:textId="77777777" w:rsidR="00F11036" w:rsidRPr="00860D6C" w:rsidRDefault="00EF230B" w:rsidP="00860D6C">
      <w:pPr>
        <w:pStyle w:val="Standard"/>
        <w:numPr>
          <w:ilvl w:val="0"/>
          <w:numId w:val="26"/>
        </w:numPr>
        <w:spacing w:line="276" w:lineRule="auto"/>
        <w:ind w:left="426" w:hanging="454"/>
        <w:jc w:val="both"/>
        <w:rPr>
          <w:rFonts w:cs="Calibri"/>
          <w:sz w:val="20"/>
          <w:szCs w:val="20"/>
        </w:rPr>
      </w:pPr>
      <w:r w:rsidRPr="00860D6C">
        <w:rPr>
          <w:rFonts w:cs="Calibri"/>
          <w:sz w:val="20"/>
          <w:szCs w:val="20"/>
        </w:rPr>
        <w:t>Wykonawcy mogą wspólnie ubiegać się o udzielenie zamówienia. W takim przypadku Wykonawcy ustanawiają pełnomocnika do reprezentowania ich w postępowaniu albo do reprezentowania i zawarcia umowy w sprawie zamówienia publicznego. Pełnomocnictwo</w:t>
      </w:r>
      <w:r w:rsidRPr="00860D6C">
        <w:rPr>
          <w:rFonts w:cs="Calibri"/>
          <w:b/>
          <w:sz w:val="20"/>
          <w:szCs w:val="20"/>
        </w:rPr>
        <w:t xml:space="preserve"> </w:t>
      </w:r>
      <w:r w:rsidRPr="00860D6C">
        <w:rPr>
          <w:rFonts w:cs="Calibri"/>
          <w:sz w:val="20"/>
          <w:szCs w:val="20"/>
        </w:rPr>
        <w:t>winno być załączone do oferty.</w:t>
      </w:r>
    </w:p>
    <w:p w14:paraId="315EFA1D" w14:textId="77777777" w:rsidR="00F11036" w:rsidRPr="00860D6C" w:rsidRDefault="00EF230B" w:rsidP="00860D6C">
      <w:pPr>
        <w:pStyle w:val="Standard"/>
        <w:numPr>
          <w:ilvl w:val="0"/>
          <w:numId w:val="27"/>
        </w:numPr>
        <w:spacing w:line="276" w:lineRule="auto"/>
        <w:ind w:left="426"/>
        <w:jc w:val="both"/>
        <w:rPr>
          <w:rFonts w:cs="Calibri"/>
          <w:sz w:val="20"/>
          <w:szCs w:val="20"/>
        </w:rPr>
      </w:pPr>
      <w:r w:rsidRPr="00860D6C">
        <w:rPr>
          <w:rFonts w:cs="Calibri"/>
          <w:sz w:val="20"/>
          <w:szCs w:val="20"/>
        </w:rPr>
        <w:t>W przypadku Wykonawców wspólnie ubiegających się o udzielenie zamówienia, oświadczenia o których mowa w Rozdziale XI SWZ, składa każdy z Wykonawców. Oświadczenia te potwierdzają brak podstaw wykluczenia oraz spełnianie warunków udziału w zakresie, w jakim każdy z Wykonawców wykazuje spełnianie warunków udziału w postępowaniu.</w:t>
      </w:r>
    </w:p>
    <w:p w14:paraId="23AE0786" w14:textId="77777777" w:rsidR="00F11036" w:rsidRPr="00860D6C" w:rsidRDefault="00EF230B" w:rsidP="00860D6C">
      <w:pPr>
        <w:pStyle w:val="Standard"/>
        <w:numPr>
          <w:ilvl w:val="0"/>
          <w:numId w:val="28"/>
        </w:numPr>
        <w:spacing w:line="276" w:lineRule="auto"/>
        <w:ind w:left="426"/>
        <w:jc w:val="both"/>
        <w:rPr>
          <w:rFonts w:cs="Calibri"/>
          <w:sz w:val="20"/>
          <w:szCs w:val="20"/>
        </w:rPr>
      </w:pPr>
      <w:r w:rsidRPr="00860D6C">
        <w:rPr>
          <w:rFonts w:cs="Calibri"/>
          <w:sz w:val="20"/>
          <w:szCs w:val="20"/>
        </w:rPr>
        <w:t>Wykonawcy wspólnie ubiegający się o udzielenie zamówienia dołączają do oferty oświadczenie, z którego wynika, które dostawy  wykonają poszczególni Wykonawcy.</w:t>
      </w:r>
    </w:p>
    <w:p w14:paraId="6663631D" w14:textId="77777777" w:rsidR="00F11036" w:rsidRPr="00860D6C" w:rsidRDefault="00EF230B" w:rsidP="00860D6C">
      <w:pPr>
        <w:pStyle w:val="Standard"/>
        <w:numPr>
          <w:ilvl w:val="0"/>
          <w:numId w:val="29"/>
        </w:numPr>
        <w:spacing w:line="276" w:lineRule="auto"/>
        <w:ind w:left="426" w:hanging="454"/>
        <w:jc w:val="both"/>
        <w:rPr>
          <w:rFonts w:cs="Calibri"/>
          <w:sz w:val="20"/>
          <w:szCs w:val="20"/>
        </w:rPr>
      </w:pPr>
      <w:r w:rsidRPr="00860D6C">
        <w:rPr>
          <w:rFonts w:cs="Calibri"/>
          <w:sz w:val="20"/>
          <w:szCs w:val="20"/>
        </w:rPr>
        <w:t>Oświadczenia i dokumenty potwierdzające brak podstaw do wykluczenia z postępowania składa każdy z Wykonawców wspólnie ubiegających się o zamówienie.</w:t>
      </w:r>
    </w:p>
    <w:p w14:paraId="1AC906AB" w14:textId="77777777" w:rsidR="00C172D0" w:rsidRPr="00860D6C" w:rsidRDefault="00C172D0" w:rsidP="00860D6C">
      <w:pPr>
        <w:pStyle w:val="Textbody"/>
        <w:spacing w:after="0" w:line="276" w:lineRule="auto"/>
        <w:rPr>
          <w:rFonts w:cs="Calibri"/>
          <w:sz w:val="20"/>
          <w:szCs w:val="20"/>
        </w:rPr>
      </w:pPr>
    </w:p>
    <w:p w14:paraId="0DDE3BA9" w14:textId="77777777" w:rsidR="00F11036" w:rsidRPr="00860D6C" w:rsidRDefault="00EF230B" w:rsidP="00860D6C">
      <w:pPr>
        <w:pStyle w:val="Textbody"/>
        <w:spacing w:after="0" w:line="276" w:lineRule="auto"/>
        <w:rPr>
          <w:rFonts w:cs="Calibri"/>
          <w:sz w:val="20"/>
          <w:szCs w:val="20"/>
        </w:rPr>
      </w:pPr>
      <w:r w:rsidRPr="00860D6C">
        <w:rPr>
          <w:rFonts w:cs="Calibri"/>
          <w:noProof/>
          <w:sz w:val="20"/>
          <w:szCs w:val="20"/>
          <w:lang w:eastAsia="pl-PL"/>
        </w:rPr>
        <mc:AlternateContent>
          <mc:Choice Requires="wps">
            <w:drawing>
              <wp:anchor distT="40005" distB="63500" distL="108585" distR="130810" simplePos="0" relativeHeight="27" behindDoc="0" locked="0" layoutInCell="0" allowOverlap="1" wp14:anchorId="7CF92DEC" wp14:editId="7E63B596">
                <wp:simplePos x="0" y="0"/>
                <wp:positionH relativeFrom="margin">
                  <wp:align>right</wp:align>
                </wp:positionH>
                <wp:positionV relativeFrom="paragraph">
                  <wp:posOffset>297815</wp:posOffset>
                </wp:positionV>
                <wp:extent cx="5732145" cy="1139825"/>
                <wp:effectExtent l="5715" t="5715" r="4445" b="4445"/>
                <wp:wrapSquare wrapText="bothSides"/>
                <wp:docPr id="27" name="Pole tekstowe 2"/>
                <wp:cNvGraphicFramePr/>
                <a:graphic xmlns:a="http://schemas.openxmlformats.org/drawingml/2006/main">
                  <a:graphicData uri="http://schemas.microsoft.com/office/word/2010/wordprocessingShape">
                    <wps:wsp>
                      <wps:cNvSpPr/>
                      <wps:spPr>
                        <a:xfrm>
                          <a:off x="0" y="0"/>
                          <a:ext cx="5732280" cy="113976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1F9BABCD" w14:textId="77777777" w:rsidR="00510E8A" w:rsidRDefault="00510E8A">
                            <w:pPr>
                              <w:pStyle w:val="Zawartoramki"/>
                              <w:rPr>
                                <w:rFonts w:cs="Calibri"/>
                                <w:sz w:val="20"/>
                                <w:szCs w:val="20"/>
                              </w:rPr>
                            </w:pPr>
                          </w:p>
                          <w:p w14:paraId="321A9EF5" w14:textId="77777777" w:rsidR="00510E8A" w:rsidRDefault="00510E8A">
                            <w:pPr>
                              <w:pStyle w:val="Zawartoramki"/>
                              <w:jc w:val="both"/>
                            </w:pPr>
                            <w:r>
                              <w:rPr>
                                <w:rFonts w:cs="Calibri"/>
                                <w:b/>
                                <w:sz w:val="20"/>
                                <w:szCs w:val="20"/>
                              </w:rPr>
                              <w:t xml:space="preserve">XIV. </w:t>
                            </w:r>
                            <w:r>
                              <w:rPr>
                                <w:b/>
                                <w:bCs/>
                                <w:sz w:val="20"/>
                                <w:szCs w:val="20"/>
                              </w:rPr>
                              <w:t>INFORMACJE O ŚRODKACH KOMUNIKACJI ELEKTRONICZNEJ, PRZY UŻYCIU KTÓRYCH ZAMAWIAJĄCY BĘDZIE KOMUNIKOWAŁ SIĘ Z WYKONAWCAMI, INFORMACJE O WYMAGANIACH TECHNICZNYCH I ORGANIZACYJNYCH SPORZĄDZANIA, WYSYŁANIA I ODBIERANIA KORESPONDENCJI ELEKTRONICZNEJ, WYJAŚNIENIA TREŚCI SWZ ORAZ WSKAZANIE OSÓB UPRAWNIONYCH DO KOMUNIKOWANIA SIĘ Z WYKONAWCAMI</w:t>
                            </w:r>
                          </w:p>
                        </w:txbxContent>
                      </wps:txbx>
                      <wps:bodyPr anchor="t">
                        <a:noAutofit/>
                      </wps:bodyPr>
                    </wps:wsp>
                  </a:graphicData>
                </a:graphic>
              </wp:anchor>
            </w:drawing>
          </mc:Choice>
          <mc:Fallback>
            <w:pict>
              <v:rect w14:anchorId="7CF92DEC" id="_x0000_s1039" style="position:absolute;margin-left:400.15pt;margin-top:23.45pt;width:451.35pt;height:89.75pt;z-index:27;visibility:visible;mso-wrap-style:square;mso-wrap-distance-left:8.55pt;mso-wrap-distance-top:3.15pt;mso-wrap-distance-right:10.3pt;mso-wrap-distance-bottom:5pt;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" o:allowincell="f">
                <v:textbox>
                  <w:txbxContent>
                    <w:p w14:paraId="1F9BABCD" w14:textId="77777777" w:rsidR="00510E8A" w:rsidRDefault="00510E8A">
                      <w:pPr>
                        <w:pStyle w:val="Zawartoramki"/>
                        <w:rPr>
                          <w:rFonts w:cs="Calibri"/>
                          <w:sz w:val="20"/>
                          <w:szCs w:val="20"/>
                        </w:rPr>
                      </w:pPr>
                    </w:p>
                    <w:p w14:paraId="321A9EF5" w14:textId="77777777" w:rsidR="00510E8A" w:rsidRDefault="00510E8A">
                      <w:pPr>
                        <w:pStyle w:val="Zawartoramki"/>
                        <w:jc w:val="both"/>
                      </w:pPr>
                      <w:r>
                        <w:rPr>
                          <w:rFonts w:cs="Calibri"/>
                          <w:b/>
                          <w:sz w:val="20"/>
                          <w:szCs w:val="20"/>
                        </w:rPr>
                        <w:t xml:space="preserve">XIV. </w:t>
                      </w:r>
                      <w:r>
                        <w:rPr>
                          <w:b/>
                          <w:bCs/>
                          <w:sz w:val="20"/>
                          <w:szCs w:val="20"/>
                        </w:rPr>
                        <w:t>INFORMACJE O ŚRODKACH KOMUNIKACJI ELEKTRONICZNEJ, PRZY UŻYCIU KTÓRYCH ZAMAWIAJĄCY BĘDZIE KOMUNIKOWAŁ SIĘ Z WYKONAWCAMI, INFORMACJE O WYMAGANIACH TECHNICZNYCH I ORGANIZACYJNYCH SPORZĄDZANIA, WYSYŁANIA I ODBIERANIA KORESPONDENCJI ELEKTRONICZNEJ, WYJAŚNIENIA TREŚCI SWZ ORAZ WSKAZANIE OSÓB UPRAWNIONYCH DO KOMUNIKOWANIA SIĘ Z WYKONAWCAMI</w:t>
                      </w:r>
                    </w:p>
                  </w:txbxContent>
                </v:textbox>
                <w10:wrap type="square" anchorx="margin"/>
              </v:rect>
            </w:pict>
          </mc:Fallback>
        </mc:AlternateContent>
      </w:r>
      <w:bookmarkStart w:id="19" w:name="_tp7vefgpgfgi"/>
      <w:bookmarkEnd w:id="19"/>
    </w:p>
    <w:tbl>
      <w:tblPr>
        <w:tblW w:w="5000" w:type="pct"/>
        <w:jc w:val="center"/>
        <w:tblLayout w:type="fixed"/>
        <w:tblCellMar>
          <w:left w:w="70" w:type="dxa"/>
          <w:right w:w="70" w:type="dxa"/>
        </w:tblCellMar>
        <w:tblLook w:val="0000" w:firstRow="0" w:lastRow="0" w:firstColumn="0" w:lastColumn="0" w:noHBand="0" w:noVBand="0"/>
      </w:tblPr>
      <w:tblGrid>
        <w:gridCol w:w="9026"/>
      </w:tblGrid>
      <w:tr w:rsidR="00B4049D" w:rsidRPr="00860D6C" w14:paraId="178BD693" w14:textId="77777777" w:rsidTr="009F30E5">
        <w:trPr>
          <w:trHeight w:val="10402"/>
          <w:jc w:val="center"/>
        </w:trPr>
        <w:tc>
          <w:tcPr>
            <w:tcW w:w="9355" w:type="dxa"/>
          </w:tcPr>
          <w:p w14:paraId="569629B0" w14:textId="32C04062" w:rsidR="00C40330" w:rsidRPr="00860D6C" w:rsidRDefault="00C40330" w:rsidP="00860D6C">
            <w:pPr>
              <w:pStyle w:val="Standard"/>
              <w:tabs>
                <w:tab w:val="left" w:pos="9498"/>
              </w:tabs>
              <w:spacing w:line="276" w:lineRule="auto"/>
              <w:ind w:left="426" w:hanging="426"/>
              <w:rPr>
                <w:rFonts w:cs="Calibri"/>
                <w:sz w:val="20"/>
                <w:szCs w:val="20"/>
              </w:rPr>
            </w:pPr>
          </w:p>
          <w:p w14:paraId="653B62F2" w14:textId="77777777" w:rsidR="000126F8" w:rsidRPr="00860D6C" w:rsidRDefault="000126F8" w:rsidP="0023557F">
            <w:pPr>
              <w:pStyle w:val="Standard"/>
              <w:tabs>
                <w:tab w:val="left" w:pos="9498"/>
              </w:tabs>
              <w:spacing w:line="276" w:lineRule="auto"/>
              <w:ind w:hanging="426"/>
              <w:rPr>
                <w:rFonts w:cs="Calibri"/>
                <w:sz w:val="20"/>
                <w:szCs w:val="20"/>
              </w:rPr>
            </w:pPr>
          </w:p>
          <w:p w14:paraId="324FCC0F" w14:textId="024E42FD" w:rsidR="000126F8" w:rsidRDefault="0023557F" w:rsidP="0023557F">
            <w:pPr>
              <w:pStyle w:val="Standard"/>
              <w:tabs>
                <w:tab w:val="left" w:pos="9498"/>
              </w:tabs>
              <w:spacing w:line="276" w:lineRule="auto"/>
              <w:ind w:left="214" w:hanging="214"/>
              <w:jc w:val="both"/>
              <w:rPr>
                <w:rFonts w:cs="Calibri"/>
                <w:sz w:val="20"/>
                <w:szCs w:val="20"/>
              </w:rPr>
            </w:pPr>
            <w:r>
              <w:rPr>
                <w:rFonts w:cs="Calibri"/>
                <w:sz w:val="20"/>
                <w:szCs w:val="20"/>
              </w:rPr>
              <w:t xml:space="preserve">1. </w:t>
            </w:r>
            <w:r w:rsidR="000126F8" w:rsidRPr="00860D6C">
              <w:rPr>
                <w:rFonts w:cs="Calibri"/>
                <w:sz w:val="20"/>
                <w:szCs w:val="20"/>
              </w:rPr>
              <w:t>Komunikacja w postępowaniu, z wyłączeniem składania ofert w postępowaniu, odbywa się drogą elektroniczną na Platformie e-Zamówienia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Pzp lub rozporządzeniem Prezesa Rady Ministrów w sprawie wymagań dla dokumentów elektronicznych opatrzone kwalifikowanym podpisem elektronicznym, podpisem zaufanym lub podpisem osobistym , mogą być opatrzone, zgodnie z wyborem wykonawcy/wykonawcy wspólnie ubiegającego się o udzielenie zamówienia/podmiotu udostępniającego zasoby, podpisem typu zewnętrznego lub wewnętrznego. W zależności od rodzaju podpisu i jego typu (zewnętrzny, wewnętrzny) dodaje się uprzednio podpisane dokumenty wraz z wygenerowanym plikiem podpisu (typ zewnętrzny) lub dokument z wszytym podpisem (typ wewnętrzny).</w:t>
            </w:r>
          </w:p>
          <w:p w14:paraId="6CF13182" w14:textId="18FBABDF" w:rsidR="000126F8" w:rsidRDefault="000126F8" w:rsidP="0023557F">
            <w:pPr>
              <w:pStyle w:val="Standard"/>
              <w:numPr>
                <w:ilvl w:val="0"/>
                <w:numId w:val="101"/>
              </w:numPr>
              <w:tabs>
                <w:tab w:val="left" w:pos="9498"/>
              </w:tabs>
              <w:spacing w:line="276" w:lineRule="auto"/>
              <w:ind w:left="356"/>
              <w:jc w:val="both"/>
              <w:rPr>
                <w:rFonts w:cs="Calibri"/>
                <w:sz w:val="20"/>
                <w:szCs w:val="20"/>
              </w:rPr>
            </w:pPr>
            <w:r w:rsidRPr="00860D6C">
              <w:rPr>
                <w:rFonts w:cs="Calibri"/>
                <w:sz w:val="20"/>
                <w:szCs w:val="20"/>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7C0527FB" w14:textId="77777777" w:rsidR="000126F8" w:rsidRDefault="000126F8" w:rsidP="0023557F">
            <w:pPr>
              <w:pStyle w:val="Standard"/>
              <w:numPr>
                <w:ilvl w:val="0"/>
                <w:numId w:val="101"/>
              </w:numPr>
              <w:tabs>
                <w:tab w:val="left" w:pos="9498"/>
              </w:tabs>
              <w:spacing w:line="276" w:lineRule="auto"/>
              <w:ind w:left="356"/>
              <w:jc w:val="both"/>
              <w:rPr>
                <w:rFonts w:cs="Calibri"/>
                <w:sz w:val="20"/>
                <w:szCs w:val="20"/>
              </w:rPr>
            </w:pPr>
            <w:r w:rsidRPr="0023557F">
              <w:rPr>
                <w:rFonts w:cs="Calibri"/>
                <w:sz w:val="20"/>
                <w:szCs w:val="20"/>
              </w:rPr>
              <w:t>Wszystkie wysłane i odebrane w postępowaniu przez Wykonawcę wiadomości widoczne są po zalogowaniu w podglądzie postępowania w zakładce „Komunikacja”.</w:t>
            </w:r>
          </w:p>
          <w:p w14:paraId="6CDBCDC7" w14:textId="77777777" w:rsidR="000126F8" w:rsidRDefault="000126F8" w:rsidP="0023557F">
            <w:pPr>
              <w:pStyle w:val="Standard"/>
              <w:numPr>
                <w:ilvl w:val="0"/>
                <w:numId w:val="101"/>
              </w:numPr>
              <w:tabs>
                <w:tab w:val="left" w:pos="9498"/>
              </w:tabs>
              <w:spacing w:line="276" w:lineRule="auto"/>
              <w:ind w:left="356"/>
              <w:jc w:val="both"/>
              <w:rPr>
                <w:rFonts w:cs="Calibri"/>
                <w:sz w:val="20"/>
                <w:szCs w:val="20"/>
              </w:rPr>
            </w:pPr>
            <w:r w:rsidRPr="0023557F">
              <w:rPr>
                <w:rFonts w:cs="Calibri"/>
                <w:sz w:val="20"/>
                <w:szCs w:val="20"/>
              </w:rPr>
              <w:t>Maksymalny rozmiar plików przesyłanych za pośrednictwem „Formularzy do komunikacji” wynosi 150 MB  (wielkość ta dotyczy plików przesyłanych jako załączniki do jednego formularza).</w:t>
            </w:r>
          </w:p>
          <w:p w14:paraId="47724666" w14:textId="77777777" w:rsidR="000126F8" w:rsidRDefault="000126F8" w:rsidP="0023557F">
            <w:pPr>
              <w:pStyle w:val="Standard"/>
              <w:numPr>
                <w:ilvl w:val="0"/>
                <w:numId w:val="101"/>
              </w:numPr>
              <w:tabs>
                <w:tab w:val="left" w:pos="9498"/>
              </w:tabs>
              <w:spacing w:line="276" w:lineRule="auto"/>
              <w:ind w:left="356"/>
              <w:jc w:val="both"/>
              <w:rPr>
                <w:rFonts w:cs="Calibri"/>
                <w:sz w:val="20"/>
                <w:szCs w:val="20"/>
              </w:rPr>
            </w:pPr>
            <w:r w:rsidRPr="0023557F">
              <w:rPr>
                <w:rFonts w:cs="Calibri"/>
                <w:sz w:val="20"/>
                <w:szCs w:val="20"/>
              </w:rPr>
              <w:t>Minimalne wymagania techniczne dotyczące sprzętu używanego w celu korzystania z usług Platformy e-Zamówienia oraz informacje dotyczące specyfikacji połączenia określa Regulamin Platformy e-Zamówienia.</w:t>
            </w:r>
          </w:p>
          <w:p w14:paraId="0603A1AE" w14:textId="77777777" w:rsidR="000126F8" w:rsidRDefault="000126F8" w:rsidP="0023557F">
            <w:pPr>
              <w:pStyle w:val="Standard"/>
              <w:numPr>
                <w:ilvl w:val="0"/>
                <w:numId w:val="101"/>
              </w:numPr>
              <w:tabs>
                <w:tab w:val="left" w:pos="9498"/>
              </w:tabs>
              <w:spacing w:line="276" w:lineRule="auto"/>
              <w:ind w:left="356"/>
              <w:jc w:val="both"/>
              <w:rPr>
                <w:rFonts w:cs="Calibri"/>
                <w:sz w:val="20"/>
                <w:szCs w:val="20"/>
              </w:rPr>
            </w:pPr>
            <w:r w:rsidRPr="0023557F">
              <w:rPr>
                <w:rFonts w:cs="Calibri"/>
                <w:sz w:val="20"/>
                <w:szCs w:val="20"/>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545E55E5" w14:textId="7E4B82ED" w:rsidR="000126F8" w:rsidRDefault="000126F8" w:rsidP="0023557F">
            <w:pPr>
              <w:pStyle w:val="Standard"/>
              <w:numPr>
                <w:ilvl w:val="0"/>
                <w:numId w:val="101"/>
              </w:numPr>
              <w:tabs>
                <w:tab w:val="left" w:pos="9498"/>
              </w:tabs>
              <w:spacing w:line="276" w:lineRule="auto"/>
              <w:ind w:left="356"/>
              <w:jc w:val="both"/>
              <w:rPr>
                <w:rFonts w:cs="Calibri"/>
                <w:sz w:val="20"/>
                <w:szCs w:val="20"/>
              </w:rPr>
            </w:pPr>
            <w:r w:rsidRPr="0023557F">
              <w:rPr>
                <w:rFonts w:cs="Calibri"/>
                <w:sz w:val="20"/>
                <w:szCs w:val="20"/>
              </w:rPr>
              <w:t xml:space="preserve">W szczególnie uzasadnionych przypadkach uniemożliwiających komunikację Wykonawcy i Zamawiającego za pośrednictwem Platformy e-Zamówienia, Zamawiający dopuszcza komunikację za pomocą poczty elektronicznej na adres e-mail: </w:t>
            </w:r>
            <w:hyperlink r:id="rId10" w:history="1">
              <w:r w:rsidR="00846D58" w:rsidRPr="0023557F">
                <w:rPr>
                  <w:rStyle w:val="Hipercze"/>
                  <w:rFonts w:cs="Calibri"/>
                  <w:color w:val="auto"/>
                  <w:sz w:val="20"/>
                  <w:szCs w:val="20"/>
                </w:rPr>
                <w:t>przetargi@braniewo.sr.gov.pl</w:t>
              </w:r>
            </w:hyperlink>
            <w:r w:rsidR="00846D58" w:rsidRPr="0023557F">
              <w:rPr>
                <w:rFonts w:cs="Calibri"/>
                <w:sz w:val="20"/>
                <w:szCs w:val="20"/>
              </w:rPr>
              <w:t xml:space="preserve"> </w:t>
            </w:r>
            <w:r w:rsidRPr="0023557F">
              <w:rPr>
                <w:rFonts w:cs="Calibri"/>
                <w:sz w:val="20"/>
                <w:szCs w:val="20"/>
              </w:rPr>
              <w:t>(nie dotyczy składania ofert/wniosków o dopuszczenie do udziału w postępowaniu).</w:t>
            </w:r>
          </w:p>
          <w:p w14:paraId="4212092F" w14:textId="77777777" w:rsidR="000126F8" w:rsidRDefault="000126F8" w:rsidP="0023557F">
            <w:pPr>
              <w:pStyle w:val="Standard"/>
              <w:numPr>
                <w:ilvl w:val="0"/>
                <w:numId w:val="101"/>
              </w:numPr>
              <w:tabs>
                <w:tab w:val="left" w:pos="9498"/>
              </w:tabs>
              <w:spacing w:line="276" w:lineRule="auto"/>
              <w:ind w:left="356"/>
              <w:jc w:val="both"/>
              <w:rPr>
                <w:rFonts w:cs="Calibri"/>
                <w:sz w:val="20"/>
                <w:szCs w:val="20"/>
              </w:rPr>
            </w:pPr>
            <w:r w:rsidRPr="0023557F">
              <w:rPr>
                <w:rFonts w:cs="Calibri"/>
                <w:sz w:val="20"/>
                <w:szCs w:val="20"/>
              </w:rPr>
              <w:t>Zamawiający nie przewiduje sposobu komunikowania się z Wykonawcami w inny sposób niż przy użyciu środków komunikacji elektronicznej, wskazanych w SWZ.</w:t>
            </w:r>
          </w:p>
          <w:p w14:paraId="3973827A" w14:textId="31EAC63E" w:rsidR="00846D58" w:rsidRDefault="00846D58" w:rsidP="0023557F">
            <w:pPr>
              <w:pStyle w:val="Standard"/>
              <w:numPr>
                <w:ilvl w:val="0"/>
                <w:numId w:val="101"/>
              </w:numPr>
              <w:tabs>
                <w:tab w:val="left" w:pos="9498"/>
              </w:tabs>
              <w:spacing w:line="276" w:lineRule="auto"/>
              <w:ind w:left="356"/>
              <w:jc w:val="both"/>
              <w:rPr>
                <w:rFonts w:cs="Calibri"/>
                <w:sz w:val="20"/>
                <w:szCs w:val="20"/>
              </w:rPr>
            </w:pPr>
            <w:r w:rsidRPr="0023557F">
              <w:rPr>
                <w:rFonts w:cs="Calibri"/>
                <w:sz w:val="20"/>
                <w:szCs w:val="20"/>
              </w:rPr>
              <w:t xml:space="preserve">Osoby uprawnione do komunikowania się z Wykonawcami:   </w:t>
            </w:r>
            <w:r w:rsidRPr="0023557F">
              <w:rPr>
                <w:rStyle w:val="Numerstrony"/>
                <w:rFonts w:cs="Calibri"/>
                <w:bCs/>
                <w:iCs/>
                <w:sz w:val="20"/>
                <w:szCs w:val="20"/>
              </w:rPr>
              <w:t>Monika Furtak</w:t>
            </w:r>
            <w:r w:rsidRPr="0023557F">
              <w:rPr>
                <w:rStyle w:val="Numerstrony"/>
                <w:rFonts w:cs="Calibri"/>
                <w:sz w:val="20"/>
                <w:szCs w:val="20"/>
              </w:rPr>
              <w:t xml:space="preserve"> –Kierownik Oddziału Administracyjnego Sądu Rejonowego w Braniewie, </w:t>
            </w:r>
            <w:r w:rsidRPr="0023557F">
              <w:rPr>
                <w:rStyle w:val="Numerstrony"/>
                <w:rFonts w:cs="Calibri"/>
                <w:sz w:val="20"/>
                <w:szCs w:val="20"/>
                <w:lang w:val="de-DE"/>
              </w:rPr>
              <w:t xml:space="preserve">telefon 556465203, e-mail: </w:t>
            </w:r>
            <w:hyperlink r:id="rId11" w:history="1">
              <w:r w:rsidRPr="0023557F">
                <w:rPr>
                  <w:rStyle w:val="Hipercze"/>
                  <w:rFonts w:cs="Calibri"/>
                  <w:color w:val="auto"/>
                  <w:sz w:val="20"/>
                  <w:szCs w:val="20"/>
                </w:rPr>
                <w:t>przetargi@braniewo.sr.gov.pl</w:t>
              </w:r>
            </w:hyperlink>
            <w:r w:rsidRPr="0023557F">
              <w:rPr>
                <w:rStyle w:val="Numerstrony"/>
                <w:rFonts w:cs="Calibri"/>
                <w:sz w:val="20"/>
                <w:szCs w:val="20"/>
              </w:rPr>
              <w:t xml:space="preserve"> w godz. 7.30-15.30 (za wyjątkiem dni ustawowo i urzędowo wolnych od pracy)</w:t>
            </w:r>
            <w:r w:rsidRPr="0023557F">
              <w:rPr>
                <w:rFonts w:cs="Calibri"/>
                <w:sz w:val="20"/>
                <w:szCs w:val="20"/>
              </w:rPr>
              <w:t>.</w:t>
            </w:r>
          </w:p>
          <w:p w14:paraId="21A379FE" w14:textId="6ABE4C97" w:rsidR="00C40330" w:rsidRPr="00C314D0" w:rsidRDefault="00846D58" w:rsidP="00C314D0">
            <w:pPr>
              <w:pStyle w:val="Standard"/>
              <w:numPr>
                <w:ilvl w:val="0"/>
                <w:numId w:val="101"/>
              </w:numPr>
              <w:tabs>
                <w:tab w:val="left" w:pos="9498"/>
              </w:tabs>
              <w:spacing w:line="276" w:lineRule="auto"/>
              <w:ind w:left="356"/>
              <w:jc w:val="both"/>
              <w:rPr>
                <w:rFonts w:cs="Calibri"/>
                <w:sz w:val="20"/>
                <w:szCs w:val="20"/>
              </w:rPr>
            </w:pPr>
            <w:r w:rsidRPr="0023557F">
              <w:rPr>
                <w:rFonts w:cs="Calibri"/>
                <w:sz w:val="20"/>
                <w:szCs w:val="20"/>
              </w:rPr>
              <w:t xml:space="preserve">W korespondencji związanej z niniejszym postępowaniem zaleca się aby Wykonawcy posługiwali się następującym znakiem postępowania: </w:t>
            </w:r>
            <w:r w:rsidR="005647AE" w:rsidRPr="0023557F">
              <w:rPr>
                <w:rFonts w:cs="Calibri"/>
                <w:b/>
                <w:sz w:val="20"/>
                <w:szCs w:val="20"/>
              </w:rPr>
              <w:t>0A.262</w:t>
            </w:r>
            <w:r w:rsidR="002A6CF1">
              <w:rPr>
                <w:rFonts w:cs="Calibri"/>
                <w:b/>
                <w:sz w:val="20"/>
                <w:szCs w:val="20"/>
              </w:rPr>
              <w:t>.3.</w:t>
            </w:r>
            <w:r w:rsidR="0023557F">
              <w:rPr>
                <w:rFonts w:cs="Calibri"/>
                <w:b/>
                <w:sz w:val="20"/>
                <w:szCs w:val="20"/>
              </w:rPr>
              <w:t>2026</w:t>
            </w:r>
          </w:p>
        </w:tc>
      </w:tr>
      <w:tr w:rsidR="00F11036" w:rsidRPr="00860D6C" w14:paraId="09D6FE2A" w14:textId="77777777" w:rsidTr="009F30E5">
        <w:trPr>
          <w:trHeight w:val="3339"/>
          <w:jc w:val="center"/>
        </w:trPr>
        <w:tc>
          <w:tcPr>
            <w:tcW w:w="9355" w:type="dxa"/>
          </w:tcPr>
          <w:p w14:paraId="79B402A9" w14:textId="495934F3" w:rsidR="00BA4D91" w:rsidRPr="00860D6C" w:rsidRDefault="00BA4D91" w:rsidP="00860D6C">
            <w:pPr>
              <w:widowControl/>
              <w:shd w:val="clear" w:color="auto" w:fill="FFFFFF"/>
              <w:tabs>
                <w:tab w:val="left" w:pos="274"/>
              </w:tabs>
              <w:suppressAutoHyphens w:val="0"/>
              <w:spacing w:after="0" w:line="276" w:lineRule="auto"/>
              <w:jc w:val="both"/>
              <w:rPr>
                <w:rFonts w:cs="Calibri"/>
                <w:sz w:val="20"/>
                <w:szCs w:val="20"/>
              </w:rPr>
            </w:pPr>
            <w:r w:rsidRPr="00860D6C">
              <w:rPr>
                <w:rFonts w:cs="Calibri"/>
                <w:noProof/>
                <w:sz w:val="20"/>
                <w:szCs w:val="20"/>
                <w:lang w:eastAsia="pl-PL"/>
              </w:rPr>
              <w:lastRenderedPageBreak/>
              <mc:AlternateContent>
                <mc:Choice Requires="wps">
                  <w:drawing>
                    <wp:anchor distT="40005" distB="60325" distL="109220" distR="121920" simplePos="0" relativeHeight="29" behindDoc="0" locked="0" layoutInCell="0" allowOverlap="1" wp14:anchorId="523A2943" wp14:editId="4BD09A26">
                      <wp:simplePos x="0" y="0"/>
                      <wp:positionH relativeFrom="margin">
                        <wp:posOffset>-34925</wp:posOffset>
                      </wp:positionH>
                      <wp:positionV relativeFrom="paragraph">
                        <wp:posOffset>904875</wp:posOffset>
                      </wp:positionV>
                      <wp:extent cx="5562600" cy="647065"/>
                      <wp:effectExtent l="0" t="0" r="19050" b="19685"/>
                      <wp:wrapSquare wrapText="bothSides"/>
                      <wp:docPr id="29" name="Pole tekstowe 2"/>
                      <wp:cNvGraphicFramePr/>
                      <a:graphic xmlns:a="http://schemas.openxmlformats.org/drawingml/2006/main">
                        <a:graphicData uri="http://schemas.microsoft.com/office/word/2010/wordprocessingShape">
                          <wps:wsp>
                            <wps:cNvSpPr/>
                            <wps:spPr>
                              <a:xfrm>
                                <a:off x="0" y="0"/>
                                <a:ext cx="5562600" cy="647065"/>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32FE7D7A" w14:textId="77777777" w:rsidR="00510E8A" w:rsidRDefault="00510E8A">
                                  <w:pPr>
                                    <w:pStyle w:val="Zawartoramki"/>
                                    <w:jc w:val="both"/>
                                  </w:pPr>
                                  <w:r>
                                    <w:rPr>
                                      <w:rFonts w:cs="Calibri"/>
                                      <w:b/>
                                      <w:sz w:val="20"/>
                                      <w:szCs w:val="20"/>
                                    </w:rPr>
                                    <w:t>XV.</w:t>
                                  </w:r>
                                  <w:r>
                                    <w:rPr>
                                      <w:sz w:val="20"/>
                                      <w:szCs w:val="20"/>
                                    </w:rPr>
                                    <w:t xml:space="preserve"> </w:t>
                                  </w:r>
                                  <w:r>
                                    <w:rPr>
                                      <w:b/>
                                      <w:sz w:val="20"/>
                                      <w:szCs w:val="20"/>
                                    </w:rPr>
                                    <w:t>OPIS SPOSOBU PRZYGOTOWANIA OFERT ORAZ WYMAGANIA FORMALNE DOTYCZĄCE SKŁADANYCH OŚWIADCZEŃ I DOKUMENTÓW</w:t>
                                  </w:r>
                                </w:p>
                              </w:txbxContent>
                            </wps:txbx>
                            <wps:bodyPr wrap="square" anchor="t">
                              <a:noAutofit/>
                            </wps:bodyPr>
                          </wps:wsp>
                        </a:graphicData>
                      </a:graphic>
                      <wp14:sizeRelH relativeFrom="margin">
                        <wp14:pctWidth>0</wp14:pctWidth>
                      </wp14:sizeRelH>
                    </wp:anchor>
                  </w:drawing>
                </mc:Choice>
                <mc:Fallback>
                  <w:pict>
                    <v:rect w14:anchorId="523A2943" id="_x0000_s1040" style="position:absolute;left:0;text-align:left;margin-left:-2.75pt;margin-top:71.25pt;width:438pt;height:50.95pt;z-index:29;visibility:visible;mso-wrap-style:square;mso-width-percent:0;mso-wrap-distance-left:8.6pt;mso-wrap-distance-top:3.15pt;mso-wrap-distance-right:9.6pt;mso-wrap-distance-bottom:4.75pt;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" o:allowincell="f">
                      <v:textbox>
                        <w:txbxContent>
                          <w:p w14:paraId="32FE7D7A" w14:textId="77777777" w:rsidR="00510E8A" w:rsidRDefault="00510E8A">
                            <w:pPr>
                              <w:pStyle w:val="Zawartoramki"/>
                              <w:jc w:val="both"/>
                            </w:pPr>
                            <w:r>
                              <w:rPr>
                                <w:rFonts w:cs="Calibri"/>
                                <w:b/>
                                <w:sz w:val="20"/>
                                <w:szCs w:val="20"/>
                              </w:rPr>
                              <w:t>XV.</w:t>
                            </w:r>
                            <w:r>
                              <w:rPr>
                                <w:sz w:val="20"/>
                                <w:szCs w:val="20"/>
                              </w:rPr>
                              <w:t xml:space="preserve"> </w:t>
                            </w:r>
                            <w:r>
                              <w:rPr>
                                <w:b/>
                                <w:sz w:val="20"/>
                                <w:szCs w:val="20"/>
                              </w:rPr>
                              <w:t>OPIS SPOSOBU PRZYGOTOWANIA OFERT ORAZ WYMAGANIA FORMALNE DOTYCZĄCE SKŁADANYCH OŚWIADCZEŃ I DOKUMENTÓW</w:t>
                            </w:r>
                          </w:p>
                        </w:txbxContent>
                      </v:textbox>
                      <w10:wrap type="square" anchorx="margin"/>
                    </v:rect>
                  </w:pict>
                </mc:Fallback>
              </mc:AlternateContent>
            </w:r>
          </w:p>
        </w:tc>
      </w:tr>
    </w:tbl>
    <w:p w14:paraId="17E152F9" w14:textId="7876A651" w:rsidR="00F11036" w:rsidRPr="00860D6C" w:rsidRDefault="00F11036" w:rsidP="00860D6C">
      <w:pPr>
        <w:pStyle w:val="Textbody"/>
        <w:tabs>
          <w:tab w:val="left" w:pos="1785"/>
        </w:tabs>
        <w:spacing w:after="0" w:line="276" w:lineRule="auto"/>
        <w:rPr>
          <w:rFonts w:cs="Calibri"/>
          <w:sz w:val="20"/>
          <w:szCs w:val="20"/>
        </w:rPr>
      </w:pPr>
    </w:p>
    <w:tbl>
      <w:tblPr>
        <w:tblW w:w="5000" w:type="pct"/>
        <w:jc w:val="center"/>
        <w:tblLayout w:type="fixed"/>
        <w:tblCellMar>
          <w:left w:w="70" w:type="dxa"/>
          <w:right w:w="70" w:type="dxa"/>
        </w:tblCellMar>
        <w:tblLook w:val="0000" w:firstRow="0" w:lastRow="0" w:firstColumn="0" w:lastColumn="0" w:noHBand="0" w:noVBand="0"/>
      </w:tblPr>
      <w:tblGrid>
        <w:gridCol w:w="9026"/>
      </w:tblGrid>
      <w:tr w:rsidR="00F11036" w:rsidRPr="00860D6C" w14:paraId="17104F47" w14:textId="77777777">
        <w:trPr>
          <w:jc w:val="center"/>
        </w:trPr>
        <w:tc>
          <w:tcPr>
            <w:tcW w:w="9026" w:type="dxa"/>
          </w:tcPr>
          <w:p w14:paraId="207EC933" w14:textId="77777777" w:rsidR="005B2F97" w:rsidRPr="00860D6C" w:rsidRDefault="005B2F97" w:rsidP="00860D6C">
            <w:pPr>
              <w:suppressAutoHyphens w:val="0"/>
              <w:spacing w:after="0" w:line="276" w:lineRule="auto"/>
              <w:ind w:right="-2"/>
              <w:jc w:val="both"/>
              <w:textAlignment w:val="auto"/>
              <w:rPr>
                <w:rFonts w:cs="Calibri"/>
                <w:sz w:val="20"/>
                <w:szCs w:val="20"/>
                <w:highlight w:val="yellow"/>
              </w:rPr>
            </w:pPr>
          </w:p>
          <w:p w14:paraId="5E3C5079" w14:textId="5BF668EC" w:rsidR="00BA4D91" w:rsidRPr="00860D6C" w:rsidRDefault="00BA4D91" w:rsidP="00860D6C">
            <w:pPr>
              <w:pStyle w:val="Standard"/>
              <w:numPr>
                <w:ilvl w:val="0"/>
                <w:numId w:val="5"/>
              </w:numPr>
              <w:tabs>
                <w:tab w:val="left" w:pos="9498"/>
              </w:tabs>
              <w:spacing w:line="276" w:lineRule="auto"/>
              <w:jc w:val="both"/>
              <w:rPr>
                <w:rFonts w:cs="Calibri"/>
                <w:sz w:val="20"/>
                <w:szCs w:val="20"/>
              </w:rPr>
            </w:pPr>
            <w:r w:rsidRPr="00860D6C">
              <w:rPr>
                <w:rFonts w:cs="Calibri"/>
                <w:sz w:val="20"/>
                <w:szCs w:val="20"/>
              </w:rPr>
              <w:t>Wykonawca składa ofertę na Platformie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559B7F73" w14:textId="77777777" w:rsidR="00BA4D91" w:rsidRPr="00860D6C" w:rsidRDefault="00BA4D91" w:rsidP="00860D6C">
            <w:pPr>
              <w:pStyle w:val="Standard"/>
              <w:numPr>
                <w:ilvl w:val="0"/>
                <w:numId w:val="5"/>
              </w:numPr>
              <w:tabs>
                <w:tab w:val="left" w:pos="9498"/>
              </w:tabs>
              <w:spacing w:line="276" w:lineRule="auto"/>
              <w:jc w:val="both"/>
              <w:rPr>
                <w:rFonts w:cs="Calibri"/>
                <w:sz w:val="20"/>
                <w:szCs w:val="20"/>
              </w:rPr>
            </w:pPr>
            <w:r w:rsidRPr="00860D6C">
              <w:rPr>
                <w:rFonts w:cs="Calibri"/>
                <w:sz w:val="20"/>
                <w:szCs w:val="20"/>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0476D7AA" w14:textId="783ED051" w:rsidR="00BA4D91" w:rsidRPr="00860D6C" w:rsidRDefault="00BA4D91" w:rsidP="00860D6C">
            <w:pPr>
              <w:pStyle w:val="Standard"/>
              <w:numPr>
                <w:ilvl w:val="0"/>
                <w:numId w:val="5"/>
              </w:numPr>
              <w:tabs>
                <w:tab w:val="left" w:pos="9498"/>
              </w:tabs>
              <w:spacing w:line="276" w:lineRule="auto"/>
              <w:jc w:val="both"/>
              <w:rPr>
                <w:rFonts w:cs="Calibri"/>
                <w:sz w:val="20"/>
                <w:szCs w:val="20"/>
              </w:rPr>
            </w:pPr>
            <w:r w:rsidRPr="00860D6C">
              <w:rPr>
                <w:rFonts w:cs="Calibri"/>
                <w:sz w:val="20"/>
                <w:szCs w:val="20"/>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42C4E84B" w14:textId="77777777" w:rsidR="00F11036" w:rsidRPr="00860D6C" w:rsidRDefault="00EF230B" w:rsidP="00860D6C">
            <w:pPr>
              <w:numPr>
                <w:ilvl w:val="0"/>
                <w:numId w:val="5"/>
              </w:numPr>
              <w:suppressAutoHyphens w:val="0"/>
              <w:spacing w:after="0" w:line="276" w:lineRule="auto"/>
              <w:ind w:right="-2"/>
              <w:jc w:val="both"/>
              <w:textAlignment w:val="auto"/>
              <w:rPr>
                <w:rFonts w:cs="Calibri"/>
                <w:sz w:val="20"/>
                <w:szCs w:val="20"/>
              </w:rPr>
            </w:pPr>
            <w:r w:rsidRPr="00860D6C">
              <w:rPr>
                <w:rFonts w:cs="Calibri"/>
                <w:sz w:val="20"/>
                <w:szCs w:val="20"/>
              </w:rPr>
              <w:t>Oferta musi zawierać dokumenty wymienione w SWZ, w stosunku do których wskazano obowiązek załączenia do oferty.</w:t>
            </w:r>
          </w:p>
        </w:tc>
      </w:tr>
      <w:tr w:rsidR="00F11036" w:rsidRPr="00860D6C" w14:paraId="03432C39" w14:textId="77777777">
        <w:trPr>
          <w:jc w:val="center"/>
        </w:trPr>
        <w:tc>
          <w:tcPr>
            <w:tcW w:w="9026" w:type="dxa"/>
          </w:tcPr>
          <w:p w14:paraId="67BE1BF3" w14:textId="77777777" w:rsidR="00F11036" w:rsidRPr="00860D6C" w:rsidRDefault="00EF230B" w:rsidP="00860D6C">
            <w:pPr>
              <w:numPr>
                <w:ilvl w:val="0"/>
                <w:numId w:val="5"/>
              </w:numPr>
              <w:suppressAutoHyphens w:val="0"/>
              <w:spacing w:after="0" w:line="276" w:lineRule="auto"/>
              <w:ind w:left="492" w:right="-2" w:hanging="492"/>
              <w:jc w:val="both"/>
              <w:textAlignment w:val="auto"/>
              <w:rPr>
                <w:rFonts w:cs="Calibri"/>
                <w:sz w:val="20"/>
                <w:szCs w:val="20"/>
              </w:rPr>
            </w:pPr>
            <w:r w:rsidRPr="00860D6C">
              <w:rPr>
                <w:rFonts w:cs="Calibri"/>
                <w:sz w:val="20"/>
                <w:szCs w:val="20"/>
              </w:rPr>
              <w:t>Wykonawcy ponoszą wszelkie koszty związane z przygotowaniem i złożeniem oferty z zastrzeżeniem art. 261 ustawy Pzp.</w:t>
            </w:r>
          </w:p>
        </w:tc>
      </w:tr>
      <w:tr w:rsidR="00F11036" w:rsidRPr="00860D6C" w14:paraId="5ABC9063" w14:textId="77777777">
        <w:trPr>
          <w:jc w:val="center"/>
        </w:trPr>
        <w:tc>
          <w:tcPr>
            <w:tcW w:w="9026" w:type="dxa"/>
          </w:tcPr>
          <w:p w14:paraId="43042C3F" w14:textId="77777777" w:rsidR="00F11036" w:rsidRPr="00860D6C" w:rsidRDefault="00EF230B" w:rsidP="00860D6C">
            <w:pPr>
              <w:numPr>
                <w:ilvl w:val="0"/>
                <w:numId w:val="5"/>
              </w:numPr>
              <w:suppressAutoHyphens w:val="0"/>
              <w:spacing w:after="0" w:line="276" w:lineRule="auto"/>
              <w:ind w:left="492" w:right="-2" w:hanging="492"/>
              <w:jc w:val="both"/>
              <w:textAlignment w:val="auto"/>
              <w:rPr>
                <w:rFonts w:cs="Calibri"/>
                <w:sz w:val="20"/>
                <w:szCs w:val="20"/>
              </w:rPr>
            </w:pPr>
            <w:r w:rsidRPr="00860D6C">
              <w:rPr>
                <w:rFonts w:cs="Calibri"/>
                <w:sz w:val="20"/>
                <w:szCs w:val="20"/>
              </w:rPr>
              <w:t xml:space="preserve">Oferta oraz wszelkie oświadczenia i zaświadczenia składane w trakcie postępowania są jawne. </w:t>
            </w:r>
          </w:p>
          <w:p w14:paraId="122246CE" w14:textId="77777777" w:rsidR="00F11036" w:rsidRPr="00860D6C" w:rsidRDefault="00EF230B" w:rsidP="00860D6C">
            <w:pPr>
              <w:spacing w:after="0" w:line="276" w:lineRule="auto"/>
              <w:ind w:left="492" w:right="-2"/>
              <w:jc w:val="both"/>
              <w:rPr>
                <w:rFonts w:cs="Calibri"/>
                <w:sz w:val="20"/>
                <w:szCs w:val="20"/>
              </w:rPr>
            </w:pPr>
            <w:r w:rsidRPr="00860D6C">
              <w:rPr>
                <w:rFonts w:cs="Calibri"/>
                <w:sz w:val="20"/>
                <w:szCs w:val="20"/>
              </w:rPr>
              <w:t xml:space="preserve">Jeżeli oferta zawiera informacje </w:t>
            </w:r>
            <w:r w:rsidRPr="00860D6C">
              <w:rPr>
                <w:rFonts w:cs="Calibri"/>
                <w:sz w:val="20"/>
                <w:szCs w:val="20"/>
                <w:u w:val="single"/>
              </w:rPr>
              <w:t>stanowiące tajemnicę przedsiębiorstwa</w:t>
            </w:r>
            <w:r w:rsidRPr="00860D6C">
              <w:rPr>
                <w:rFonts w:cs="Calibri"/>
                <w:sz w:val="20"/>
                <w:szCs w:val="20"/>
              </w:rPr>
              <w:t xml:space="preserve"> w rozumieniu przepisów o zwalczaniu nieuczciwej konkurencji, Wykonawca – zgodnie z art. 18 ust. 3 ustawy Pzp - </w:t>
            </w:r>
            <w:r w:rsidRPr="00860D6C">
              <w:rPr>
                <w:rFonts w:cs="Calibri"/>
                <w:sz w:val="20"/>
                <w:szCs w:val="20"/>
                <w:u w:val="single"/>
              </w:rPr>
              <w:t>jest zobowiązany zastrzec, że nie mogą być one udostępniane oraz zawrzeć uzasadnienie</w:t>
            </w:r>
            <w:r w:rsidRPr="00860D6C">
              <w:rPr>
                <w:rFonts w:cs="Calibri"/>
                <w:sz w:val="20"/>
                <w:szCs w:val="20"/>
              </w:rPr>
              <w:t>, w którym wykaże, iż zastrzeżone informacje stanowią tajemnicę przedsiębiorstwa. Wykonawca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4803161E" w14:textId="77777777" w:rsidR="00F11036" w:rsidRPr="00860D6C" w:rsidRDefault="00EF230B" w:rsidP="00860D6C">
            <w:pPr>
              <w:spacing w:after="0" w:line="276" w:lineRule="auto"/>
              <w:ind w:left="492" w:right="-2"/>
              <w:jc w:val="both"/>
              <w:rPr>
                <w:rFonts w:cs="Calibri"/>
                <w:sz w:val="20"/>
                <w:szCs w:val="20"/>
              </w:rPr>
            </w:pPr>
            <w:r w:rsidRPr="00860D6C">
              <w:rPr>
                <w:rFonts w:cs="Calibri"/>
                <w:sz w:val="20"/>
                <w:szCs w:val="20"/>
              </w:rPr>
              <w:t>W przypadku, gdy Wykonawca przekazuje dokumenty lub oświadczenia po upływie terminu składania ofert wówczas zobowiązany jest zastrzec, że nie mogą być one udostępniane oraz wykazać, iż zastrzeżone informacje stanowią tajemnicę przedsiębiorstwa – nie później niż w terminie składania tych dokumentów.</w:t>
            </w:r>
          </w:p>
          <w:p w14:paraId="3974491A" w14:textId="77777777" w:rsidR="00F11036" w:rsidRPr="00860D6C" w:rsidRDefault="00EF230B" w:rsidP="00860D6C">
            <w:pPr>
              <w:spacing w:after="0" w:line="276" w:lineRule="auto"/>
              <w:ind w:left="492" w:right="-2"/>
              <w:jc w:val="both"/>
              <w:rPr>
                <w:rFonts w:cs="Calibri"/>
                <w:sz w:val="20"/>
                <w:szCs w:val="20"/>
              </w:rPr>
            </w:pPr>
            <w:r w:rsidRPr="00860D6C">
              <w:rPr>
                <w:rFonts w:cs="Calibri"/>
                <w:sz w:val="20"/>
                <w:szCs w:val="20"/>
              </w:rPr>
              <w:t>W przypadku zastrzeżenia części oferty, jako tajemnica przedsiębiorstwa na podstawie art. 18 ust 3 ustawy Pzp Wykonawca zobowiązany jest wyodrębnić strony zawierające zastrzeżone informacje do oddzielnego pliku o nazwie „tajemnica przedsiębiorstwa”.</w:t>
            </w:r>
          </w:p>
          <w:p w14:paraId="3D2539DF" w14:textId="77777777" w:rsidR="00F11036" w:rsidRPr="00860D6C" w:rsidRDefault="00EF230B" w:rsidP="00860D6C">
            <w:pPr>
              <w:spacing w:after="0" w:line="276" w:lineRule="auto"/>
              <w:ind w:left="492" w:right="-2"/>
              <w:jc w:val="both"/>
              <w:rPr>
                <w:rFonts w:cs="Calibri"/>
                <w:sz w:val="20"/>
                <w:szCs w:val="20"/>
              </w:rPr>
            </w:pPr>
            <w:r w:rsidRPr="00860D6C">
              <w:rPr>
                <w:rFonts w:cs="Calibri"/>
                <w:sz w:val="20"/>
                <w:szCs w:val="20"/>
              </w:rPr>
              <w:t xml:space="preserve">Przez tajemnicę przedsiębiorstwa należy rozumieć tylko takie informacje, które objęte są zakresem podanym w definicji zawartej w art. 11 ust. 4 ustawy o zwalczaniu nieuczciwej konkurencji ( Dz. U. 2022, poz. 1233) tj. „Przez tajemnicę przedsiębiorstwa rozumie się nieujawnione do wiadomości publicznej informacje techniczne, technologiczne, organizacyjne przedsiębiorstwa lub inne informacje posiadające wartość gospodarczą, co do których przedsiębiorca podjął niezbędne działania w celu zachowania ich </w:t>
            </w:r>
            <w:r w:rsidRPr="00860D6C">
              <w:rPr>
                <w:rFonts w:cs="Calibri"/>
                <w:sz w:val="20"/>
                <w:szCs w:val="20"/>
              </w:rPr>
              <w:lastRenderedPageBreak/>
              <w:t>poufności”. W przypadku zastrzeżenia informacji jako tajemnica przedsiębiorstwa Wykonawca obowiązany jest do wykazania, że zastrzeżone informacje stanowią taką tajemnicę. Zamawiający wymaga złożenia wyjaśnień wraz z ofertą.</w:t>
            </w:r>
          </w:p>
          <w:p w14:paraId="5829E82B" w14:textId="77777777" w:rsidR="00F11036" w:rsidRPr="00860D6C" w:rsidRDefault="00EF230B" w:rsidP="00860D6C">
            <w:pPr>
              <w:spacing w:after="0" w:line="276" w:lineRule="auto"/>
              <w:ind w:left="492" w:right="-2"/>
              <w:rPr>
                <w:rFonts w:cs="Calibri"/>
                <w:sz w:val="20"/>
                <w:szCs w:val="20"/>
              </w:rPr>
            </w:pPr>
            <w:r w:rsidRPr="00860D6C">
              <w:rPr>
                <w:rFonts w:cs="Calibri"/>
                <w:sz w:val="20"/>
                <w:szCs w:val="20"/>
              </w:rPr>
              <w:t>Wykonawca nie może zastrzec informacji, o których mowa w art. 222 ust. 5 ustawy Pzp.</w:t>
            </w:r>
          </w:p>
        </w:tc>
      </w:tr>
      <w:tr w:rsidR="00F11036" w:rsidRPr="00860D6C" w14:paraId="76857D01" w14:textId="77777777">
        <w:trPr>
          <w:jc w:val="center"/>
        </w:trPr>
        <w:tc>
          <w:tcPr>
            <w:tcW w:w="9026" w:type="dxa"/>
          </w:tcPr>
          <w:p w14:paraId="0EFC0CD8" w14:textId="0116E70F" w:rsidR="00F11036" w:rsidRPr="00860D6C" w:rsidRDefault="00EF230B" w:rsidP="00860D6C">
            <w:pPr>
              <w:numPr>
                <w:ilvl w:val="0"/>
                <w:numId w:val="5"/>
              </w:numPr>
              <w:suppressAutoHyphens w:val="0"/>
              <w:spacing w:after="0" w:line="276" w:lineRule="auto"/>
              <w:ind w:left="492" w:right="-2" w:hanging="492"/>
              <w:jc w:val="both"/>
              <w:textAlignment w:val="auto"/>
              <w:rPr>
                <w:rFonts w:cs="Calibri"/>
                <w:sz w:val="20"/>
                <w:szCs w:val="20"/>
              </w:rPr>
            </w:pPr>
            <w:r w:rsidRPr="00860D6C">
              <w:rPr>
                <w:rFonts w:cs="Calibri"/>
                <w:sz w:val="20"/>
                <w:szCs w:val="20"/>
              </w:rPr>
              <w:lastRenderedPageBreak/>
              <w:t xml:space="preserve">Zamawiający nie ponosi odpowiedzialności za ujawnienie informacji stanowiących tajemnicę </w:t>
            </w:r>
            <w:r w:rsidR="005B2F97" w:rsidRPr="00860D6C">
              <w:rPr>
                <w:rFonts w:cs="Calibri"/>
                <w:sz w:val="20"/>
                <w:szCs w:val="20"/>
              </w:rPr>
              <w:t xml:space="preserve">                            </w:t>
            </w:r>
            <w:r w:rsidRPr="00860D6C">
              <w:rPr>
                <w:rFonts w:cs="Calibri"/>
                <w:sz w:val="20"/>
                <w:szCs w:val="20"/>
              </w:rPr>
              <w:t>przedsiębiorstwa, które nie zostały oznaczone w wymagany sposób.</w:t>
            </w:r>
          </w:p>
        </w:tc>
      </w:tr>
      <w:tr w:rsidR="00F11036" w:rsidRPr="00860D6C" w14:paraId="3D9AADFB" w14:textId="77777777">
        <w:trPr>
          <w:jc w:val="center"/>
        </w:trPr>
        <w:tc>
          <w:tcPr>
            <w:tcW w:w="9026" w:type="dxa"/>
          </w:tcPr>
          <w:p w14:paraId="7A197497" w14:textId="77777777" w:rsidR="00F11036" w:rsidRPr="00860D6C" w:rsidRDefault="00EF230B" w:rsidP="00860D6C">
            <w:pPr>
              <w:numPr>
                <w:ilvl w:val="0"/>
                <w:numId w:val="5"/>
              </w:numPr>
              <w:suppressAutoHyphens w:val="0"/>
              <w:spacing w:after="0" w:line="276" w:lineRule="auto"/>
              <w:ind w:left="497" w:right="-2" w:hanging="497"/>
              <w:jc w:val="both"/>
              <w:textAlignment w:val="auto"/>
              <w:rPr>
                <w:rFonts w:cs="Calibri"/>
                <w:sz w:val="20"/>
                <w:szCs w:val="20"/>
              </w:rPr>
            </w:pPr>
            <w:r w:rsidRPr="00860D6C">
              <w:rPr>
                <w:rFonts w:cs="Calibri"/>
                <w:sz w:val="20"/>
                <w:szCs w:val="20"/>
              </w:rPr>
              <w:t>Oferta powinna być sporządzona w języku polskim, w formie elektronicznej pod rygorem nieważności (dokument w postaci elektronicznej podpisany kwalifikowanym podpisem elektronicznym</w:t>
            </w:r>
            <w:r w:rsidRPr="00860D6C">
              <w:rPr>
                <w:rFonts w:cs="Calibri"/>
                <w:color w:val="000000"/>
                <w:sz w:val="20"/>
                <w:szCs w:val="20"/>
              </w:rPr>
              <w:t xml:space="preserve"> lub podpisem zaufanym lub podpisem osobistym</w:t>
            </w:r>
            <w:r w:rsidRPr="00860D6C">
              <w:rPr>
                <w:rFonts w:cs="Calibri"/>
                <w:sz w:val="20"/>
                <w:szCs w:val="20"/>
              </w:rPr>
              <w:t xml:space="preserve">). </w:t>
            </w:r>
          </w:p>
        </w:tc>
      </w:tr>
      <w:tr w:rsidR="00F11036" w:rsidRPr="00860D6C" w14:paraId="1C51D233" w14:textId="77777777">
        <w:trPr>
          <w:jc w:val="center"/>
        </w:trPr>
        <w:tc>
          <w:tcPr>
            <w:tcW w:w="9026" w:type="dxa"/>
          </w:tcPr>
          <w:p w14:paraId="72114A07" w14:textId="77777777" w:rsidR="00F11036" w:rsidRPr="00860D6C" w:rsidRDefault="00EF230B" w:rsidP="00860D6C">
            <w:pPr>
              <w:numPr>
                <w:ilvl w:val="0"/>
                <w:numId w:val="5"/>
              </w:numPr>
              <w:suppressAutoHyphens w:val="0"/>
              <w:spacing w:after="0" w:line="276" w:lineRule="auto"/>
              <w:ind w:left="492" w:right="-2" w:hanging="492"/>
              <w:jc w:val="both"/>
              <w:textAlignment w:val="auto"/>
              <w:rPr>
                <w:rFonts w:cs="Calibri"/>
                <w:sz w:val="20"/>
                <w:szCs w:val="20"/>
              </w:rPr>
            </w:pPr>
            <w:r w:rsidRPr="00860D6C">
              <w:rPr>
                <w:rFonts w:cs="Calibri"/>
                <w:sz w:val="20"/>
                <w:szCs w:val="20"/>
              </w:rPr>
              <w:t>Dokumenty sporządzone w języku innym niż polski są składane wraz z tłumaczeniem na język polski.</w:t>
            </w:r>
          </w:p>
        </w:tc>
      </w:tr>
      <w:tr w:rsidR="00F11036" w:rsidRPr="00860D6C" w14:paraId="4C272B3D" w14:textId="77777777">
        <w:trPr>
          <w:jc w:val="center"/>
        </w:trPr>
        <w:tc>
          <w:tcPr>
            <w:tcW w:w="9026" w:type="dxa"/>
          </w:tcPr>
          <w:p w14:paraId="09F9B87C" w14:textId="77777777" w:rsidR="00F11036" w:rsidRPr="00860D6C" w:rsidRDefault="00EF230B" w:rsidP="00860D6C">
            <w:pPr>
              <w:numPr>
                <w:ilvl w:val="0"/>
                <w:numId w:val="5"/>
              </w:numPr>
              <w:suppressAutoHyphens w:val="0"/>
              <w:spacing w:after="0" w:line="276" w:lineRule="auto"/>
              <w:ind w:left="492" w:right="-2" w:hanging="492"/>
              <w:jc w:val="both"/>
              <w:textAlignment w:val="auto"/>
              <w:rPr>
                <w:rFonts w:cs="Calibri"/>
                <w:sz w:val="20"/>
                <w:szCs w:val="20"/>
              </w:rPr>
            </w:pPr>
            <w:r w:rsidRPr="00860D6C">
              <w:rPr>
                <w:rFonts w:cs="Calibri"/>
                <w:sz w:val="20"/>
                <w:szCs w:val="20"/>
              </w:rPr>
              <w:t>Oświadczenia podmiotów składających ofertę wspólnie oraz podmiotów udostępniających potencjał składany w ofercie powinny mieć formę elektroniczną (dokument w postaci elektronicznej podpisany kwalifikowanym podpisem elektronicznym</w:t>
            </w:r>
            <w:r w:rsidRPr="00860D6C">
              <w:rPr>
                <w:rFonts w:cs="Calibri"/>
                <w:color w:val="000000"/>
                <w:sz w:val="20"/>
                <w:szCs w:val="20"/>
              </w:rPr>
              <w:t xml:space="preserve"> lub podpisem zaufanym lub podpisem osobistym</w:t>
            </w:r>
            <w:r w:rsidRPr="00860D6C">
              <w:rPr>
                <w:rFonts w:cs="Calibri"/>
                <w:sz w:val="20"/>
                <w:szCs w:val="20"/>
              </w:rPr>
              <w:t>).</w:t>
            </w:r>
          </w:p>
        </w:tc>
      </w:tr>
      <w:tr w:rsidR="00F11036" w:rsidRPr="00860D6C" w14:paraId="7EDF2A72" w14:textId="77777777" w:rsidTr="00BA4D91">
        <w:trPr>
          <w:trHeight w:val="2631"/>
          <w:jc w:val="center"/>
        </w:trPr>
        <w:tc>
          <w:tcPr>
            <w:tcW w:w="9026" w:type="dxa"/>
          </w:tcPr>
          <w:p w14:paraId="550C7913" w14:textId="77777777" w:rsidR="00F11036" w:rsidRPr="00860D6C" w:rsidRDefault="00EF230B" w:rsidP="00860D6C">
            <w:pPr>
              <w:numPr>
                <w:ilvl w:val="0"/>
                <w:numId w:val="5"/>
              </w:numPr>
              <w:suppressAutoHyphens w:val="0"/>
              <w:spacing w:after="0" w:line="276" w:lineRule="auto"/>
              <w:ind w:left="492" w:right="-2" w:hanging="492"/>
              <w:jc w:val="both"/>
              <w:textAlignment w:val="auto"/>
              <w:rPr>
                <w:rFonts w:cs="Calibri"/>
                <w:sz w:val="20"/>
                <w:szCs w:val="20"/>
              </w:rPr>
            </w:pPr>
            <w:r w:rsidRPr="00860D6C">
              <w:rPr>
                <w:rFonts w:cs="Calibri"/>
                <w:sz w:val="20"/>
                <w:szCs w:val="20"/>
              </w:rPr>
              <w:t>Ofertę należy sporządzić w jednym z formatów z katalogu formatów wskazanych w załączniku nr 2 do Rozporządzenia Rady Ministrów z dnia 12 kwietnia 2012 r. w sprawie Krajowych Ram Interoperacyjności, minimalnych wymagań dla rejestrów publicznych i wymiany informacji w postaci elektronicznej oraz minimalnych wymagań dla systemów teleinformatycznych (Dz,U 2017, poz.2247).</w:t>
            </w:r>
            <w:r w:rsidRPr="00860D6C">
              <w:rPr>
                <w:rFonts w:cs="Calibri"/>
                <w:b/>
                <w:bCs/>
                <w:sz w:val="20"/>
                <w:szCs w:val="20"/>
              </w:rPr>
              <w:t xml:space="preserve"> </w:t>
            </w:r>
            <w:r w:rsidRPr="00860D6C">
              <w:rPr>
                <w:rFonts w:cs="Calibri"/>
                <w:sz w:val="20"/>
                <w:szCs w:val="20"/>
              </w:rPr>
              <w:t>Zamawiający dopuszcza w szczególności następujące formaty danych: .pdf, .doc, .docx, .rtf, .xls, .xlsx.</w:t>
            </w:r>
          </w:p>
          <w:p w14:paraId="1BFB276E" w14:textId="77777777" w:rsidR="00BA4D91" w:rsidRPr="00860D6C" w:rsidRDefault="00BA4D91" w:rsidP="00860D6C">
            <w:pPr>
              <w:numPr>
                <w:ilvl w:val="0"/>
                <w:numId w:val="5"/>
              </w:numPr>
              <w:suppressAutoHyphens w:val="0"/>
              <w:spacing w:after="0" w:line="276" w:lineRule="auto"/>
              <w:ind w:left="492" w:right="-2" w:hanging="492"/>
              <w:jc w:val="both"/>
              <w:textAlignment w:val="auto"/>
              <w:rPr>
                <w:rFonts w:cs="Calibri"/>
                <w:sz w:val="20"/>
                <w:szCs w:val="20"/>
              </w:rPr>
            </w:pPr>
            <w:r w:rsidRPr="00860D6C">
              <w:rPr>
                <w:rFonts w:cs="Calibri"/>
                <w:sz w:val="20"/>
                <w:szCs w:val="20"/>
              </w:rPr>
              <w:t>Wykonawca może przed upływem terminu składania ofert wycofać ofertę. Wykonawca wycofuje ofertę w zakładce „Oferty/wnioski” używając przycisku „Wycofaj ofertę”.</w:t>
            </w:r>
          </w:p>
          <w:p w14:paraId="26487C9F" w14:textId="4432CD99" w:rsidR="00BA4D91" w:rsidRPr="00860D6C" w:rsidRDefault="00BA4D91" w:rsidP="00860D6C">
            <w:pPr>
              <w:numPr>
                <w:ilvl w:val="0"/>
                <w:numId w:val="5"/>
              </w:numPr>
              <w:suppressAutoHyphens w:val="0"/>
              <w:spacing w:after="0" w:line="276" w:lineRule="auto"/>
              <w:ind w:left="492" w:right="-2" w:hanging="492"/>
              <w:jc w:val="both"/>
              <w:textAlignment w:val="auto"/>
              <w:rPr>
                <w:rFonts w:cs="Calibri"/>
                <w:sz w:val="20"/>
                <w:szCs w:val="20"/>
              </w:rPr>
            </w:pPr>
            <w:r w:rsidRPr="00860D6C">
              <w:rPr>
                <w:rFonts w:cs="Calibri"/>
                <w:sz w:val="20"/>
                <w:szCs w:val="20"/>
              </w:rPr>
              <w:t>Maksymalny łączny rozmiar plików stanowiących ofertę lub składanych wraz z ofertą to 250 MB.</w:t>
            </w:r>
          </w:p>
          <w:tbl>
            <w:tblPr>
              <w:tblW w:w="5000" w:type="pct"/>
              <w:jc w:val="center"/>
              <w:tblLayout w:type="fixed"/>
              <w:tblCellMar>
                <w:left w:w="70" w:type="dxa"/>
                <w:right w:w="70" w:type="dxa"/>
              </w:tblCellMar>
              <w:tblLook w:val="0000" w:firstRow="0" w:lastRow="0" w:firstColumn="0" w:lastColumn="0" w:noHBand="0" w:noVBand="0"/>
            </w:tblPr>
            <w:tblGrid>
              <w:gridCol w:w="8886"/>
            </w:tblGrid>
            <w:tr w:rsidR="00BA4D91" w:rsidRPr="00860D6C" w14:paraId="4A0CA590" w14:textId="77777777" w:rsidTr="0004727F">
              <w:trPr>
                <w:jc w:val="center"/>
              </w:trPr>
              <w:tc>
                <w:tcPr>
                  <w:tcW w:w="9026" w:type="dxa"/>
                </w:tcPr>
                <w:p w14:paraId="0D2470EB" w14:textId="765C0B84" w:rsidR="00BA4D91" w:rsidRPr="00860D6C" w:rsidRDefault="00BA4D91" w:rsidP="00860D6C">
                  <w:pPr>
                    <w:suppressAutoHyphens w:val="0"/>
                    <w:spacing w:after="0" w:line="276" w:lineRule="auto"/>
                    <w:ind w:right="-2"/>
                    <w:jc w:val="both"/>
                    <w:textAlignment w:val="auto"/>
                    <w:rPr>
                      <w:rFonts w:cs="Calibri"/>
                      <w:strike/>
                      <w:sz w:val="20"/>
                      <w:szCs w:val="20"/>
                    </w:rPr>
                  </w:pPr>
                </w:p>
              </w:tc>
            </w:tr>
          </w:tbl>
          <w:p w14:paraId="15B293DC" w14:textId="6C07F48B" w:rsidR="00BA4D91" w:rsidRPr="00860D6C" w:rsidRDefault="00BA4D91" w:rsidP="00860D6C">
            <w:pPr>
              <w:suppressAutoHyphens w:val="0"/>
              <w:spacing w:after="0" w:line="276" w:lineRule="auto"/>
              <w:ind w:left="492" w:right="-2"/>
              <w:jc w:val="both"/>
              <w:textAlignment w:val="auto"/>
              <w:rPr>
                <w:rFonts w:cs="Calibri"/>
                <w:sz w:val="20"/>
                <w:szCs w:val="20"/>
              </w:rPr>
            </w:pPr>
          </w:p>
        </w:tc>
      </w:tr>
    </w:tbl>
    <w:p w14:paraId="428DD54F" w14:textId="0C00DFB9" w:rsidR="00F11036" w:rsidRPr="00860D6C" w:rsidRDefault="00F11036" w:rsidP="00860D6C">
      <w:pPr>
        <w:pStyle w:val="Standard"/>
        <w:tabs>
          <w:tab w:val="left" w:pos="10350"/>
        </w:tabs>
        <w:spacing w:line="276" w:lineRule="auto"/>
        <w:jc w:val="both"/>
        <w:rPr>
          <w:rFonts w:cs="Calibri"/>
          <w:sz w:val="20"/>
          <w:szCs w:val="20"/>
        </w:rPr>
      </w:pPr>
    </w:p>
    <w:p w14:paraId="563D1A9B" w14:textId="77777777" w:rsidR="00F11036" w:rsidRPr="00860D6C" w:rsidRDefault="00EF230B" w:rsidP="00860D6C">
      <w:pPr>
        <w:pStyle w:val="Standard"/>
        <w:tabs>
          <w:tab w:val="left" w:pos="10773"/>
        </w:tabs>
        <w:spacing w:line="276" w:lineRule="auto"/>
        <w:ind w:left="567" w:hanging="283"/>
        <w:jc w:val="both"/>
        <w:rPr>
          <w:rFonts w:cs="Calibri"/>
          <w:sz w:val="20"/>
          <w:szCs w:val="20"/>
        </w:rPr>
      </w:pPr>
      <w:r w:rsidRPr="00860D6C">
        <w:rPr>
          <w:rFonts w:cs="Calibri"/>
          <w:noProof/>
          <w:sz w:val="20"/>
          <w:szCs w:val="20"/>
          <w:lang w:eastAsia="pl-PL"/>
        </w:rPr>
        <mc:AlternateContent>
          <mc:Choice Requires="wps">
            <w:drawing>
              <wp:anchor distT="40640" distB="64135" distL="109220" distR="130810" simplePos="0" relativeHeight="31" behindDoc="0" locked="0" layoutInCell="0" allowOverlap="1" wp14:anchorId="6FC6F466" wp14:editId="3E9ACE16">
                <wp:simplePos x="0" y="0"/>
                <wp:positionH relativeFrom="margin">
                  <wp:align>right</wp:align>
                </wp:positionH>
                <wp:positionV relativeFrom="paragraph">
                  <wp:posOffset>203835</wp:posOffset>
                </wp:positionV>
                <wp:extent cx="5731510" cy="585470"/>
                <wp:effectExtent l="5080" t="5080" r="5080" b="5080"/>
                <wp:wrapSquare wrapText="bothSides"/>
                <wp:docPr id="31" name="Pole tekstowe 2"/>
                <wp:cNvGraphicFramePr/>
                <a:graphic xmlns:a="http://schemas.openxmlformats.org/drawingml/2006/main">
                  <a:graphicData uri="http://schemas.microsoft.com/office/word/2010/wordprocessingShape">
                    <wps:wsp>
                      <wps:cNvSpPr/>
                      <wps:spPr>
                        <a:xfrm>
                          <a:off x="0" y="0"/>
                          <a:ext cx="5731560" cy="58536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3F88239B" w14:textId="77777777" w:rsidR="00510E8A" w:rsidRDefault="00510E8A">
                            <w:pPr>
                              <w:pStyle w:val="Zawartoramki"/>
                              <w:rPr>
                                <w:rFonts w:cs="Calibri"/>
                                <w:sz w:val="20"/>
                                <w:szCs w:val="20"/>
                              </w:rPr>
                            </w:pPr>
                          </w:p>
                          <w:p w14:paraId="64CAD3FD" w14:textId="77777777" w:rsidR="00510E8A" w:rsidRDefault="00510E8A">
                            <w:pPr>
                              <w:pStyle w:val="Zawartoramki"/>
                              <w:jc w:val="both"/>
                            </w:pPr>
                            <w:r>
                              <w:rPr>
                                <w:rFonts w:cs="Calibri"/>
                                <w:b/>
                                <w:sz w:val="20"/>
                                <w:szCs w:val="20"/>
                              </w:rPr>
                              <w:t>XVI.</w:t>
                            </w:r>
                            <w:r>
                              <w:rPr>
                                <w:sz w:val="20"/>
                                <w:szCs w:val="20"/>
                              </w:rPr>
                              <w:t xml:space="preserve"> </w:t>
                            </w:r>
                            <w:r>
                              <w:rPr>
                                <w:rFonts w:cs="Calibri"/>
                                <w:b/>
                                <w:sz w:val="20"/>
                                <w:szCs w:val="20"/>
                              </w:rPr>
                              <w:t xml:space="preserve">SPOSÓB OBLICZENIA CENY </w:t>
                            </w:r>
                          </w:p>
                        </w:txbxContent>
                      </wps:txbx>
                      <wps:bodyPr anchor="t">
                        <a:noAutofit/>
                      </wps:bodyPr>
                    </wps:wsp>
                  </a:graphicData>
                </a:graphic>
              </wp:anchor>
            </w:drawing>
          </mc:Choice>
          <mc:Fallback>
            <w:pict>
              <v:rect w14:anchorId="6FC6F466" id="_x0000_s1041" style="position:absolute;left:0;text-align:left;margin-left:400.1pt;margin-top:16.05pt;width:451.3pt;height:46.1pt;z-index:31;visibility:visible;mso-wrap-style:square;mso-wrap-distance-left:8.6pt;mso-wrap-distance-top:3.2pt;mso-wrap-distance-right:10.3pt;mso-wrap-distance-bottom:5.05pt;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" o:allowincell="f">
                <v:textbox>
                  <w:txbxContent>
                    <w:p w14:paraId="3F88239B" w14:textId="77777777" w:rsidR="00510E8A" w:rsidRDefault="00510E8A">
                      <w:pPr>
                        <w:pStyle w:val="Zawartoramki"/>
                        <w:rPr>
                          <w:rFonts w:cs="Calibri"/>
                          <w:sz w:val="20"/>
                          <w:szCs w:val="20"/>
                        </w:rPr>
                      </w:pPr>
                    </w:p>
                    <w:p w14:paraId="64CAD3FD" w14:textId="77777777" w:rsidR="00510E8A" w:rsidRDefault="00510E8A">
                      <w:pPr>
                        <w:pStyle w:val="Zawartoramki"/>
                        <w:jc w:val="both"/>
                      </w:pPr>
                      <w:r>
                        <w:rPr>
                          <w:rFonts w:cs="Calibri"/>
                          <w:b/>
                          <w:sz w:val="20"/>
                          <w:szCs w:val="20"/>
                        </w:rPr>
                        <w:t>XVI.</w:t>
                      </w:r>
                      <w:r>
                        <w:rPr>
                          <w:sz w:val="20"/>
                          <w:szCs w:val="20"/>
                        </w:rPr>
                        <w:t xml:space="preserve"> </w:t>
                      </w:r>
                      <w:r>
                        <w:rPr>
                          <w:rFonts w:cs="Calibri"/>
                          <w:b/>
                          <w:sz w:val="20"/>
                          <w:szCs w:val="20"/>
                        </w:rPr>
                        <w:t xml:space="preserve">SPOSÓB OBLICZENIA CENY </w:t>
                      </w:r>
                    </w:p>
                  </w:txbxContent>
                </v:textbox>
                <w10:wrap type="square" anchorx="margin"/>
              </v:rect>
            </w:pict>
          </mc:Fallback>
        </mc:AlternateContent>
      </w:r>
    </w:p>
    <w:p w14:paraId="24D8624F" w14:textId="5F1B7113" w:rsidR="00FE7975" w:rsidRPr="00860D6C" w:rsidRDefault="00EF230B" w:rsidP="00860D6C">
      <w:pPr>
        <w:pStyle w:val="Standard"/>
        <w:numPr>
          <w:ilvl w:val="0"/>
          <w:numId w:val="30"/>
        </w:numPr>
        <w:spacing w:line="276" w:lineRule="auto"/>
        <w:ind w:left="426" w:hanging="426"/>
        <w:jc w:val="both"/>
        <w:rPr>
          <w:rFonts w:cs="Calibri"/>
          <w:sz w:val="20"/>
          <w:szCs w:val="20"/>
        </w:rPr>
      </w:pPr>
      <w:r w:rsidRPr="00860D6C">
        <w:rPr>
          <w:rFonts w:cs="Calibri"/>
          <w:sz w:val="20"/>
          <w:szCs w:val="20"/>
        </w:rPr>
        <w:t xml:space="preserve">Wykonawca podaje cenę za realizację przedmiotu zamówienia zgodnie ze wzorem Formularza Ofertowego, stanowiącego </w:t>
      </w:r>
      <w:r w:rsidRPr="00860D6C">
        <w:rPr>
          <w:rFonts w:cs="Calibri"/>
          <w:b/>
          <w:sz w:val="20"/>
          <w:szCs w:val="20"/>
        </w:rPr>
        <w:t>Załącznik nr 1 do SWZ</w:t>
      </w:r>
      <w:r w:rsidR="00FE7975" w:rsidRPr="00860D6C">
        <w:rPr>
          <w:rFonts w:cs="Calibri"/>
          <w:b/>
          <w:sz w:val="20"/>
          <w:szCs w:val="20"/>
        </w:rPr>
        <w:t xml:space="preserve"> </w:t>
      </w:r>
    </w:p>
    <w:p w14:paraId="08F84100" w14:textId="77777777" w:rsidR="00F11036" w:rsidRPr="00860D6C" w:rsidRDefault="00EF230B" w:rsidP="00860D6C">
      <w:pPr>
        <w:pStyle w:val="Standard"/>
        <w:spacing w:line="276" w:lineRule="auto"/>
        <w:ind w:left="426"/>
        <w:jc w:val="both"/>
        <w:rPr>
          <w:rFonts w:cs="Calibri"/>
          <w:sz w:val="20"/>
          <w:szCs w:val="20"/>
        </w:rPr>
      </w:pPr>
      <w:r w:rsidRPr="00860D6C">
        <w:rPr>
          <w:rFonts w:cs="Calibri"/>
          <w:sz w:val="20"/>
          <w:szCs w:val="20"/>
        </w:rPr>
        <w:t xml:space="preserve">Cena ofertowa brutto musi uwzględniać wszystkie koszty związane z realizacją przedmiotu zamówienia zgodnie z opisem przedmiotu zamówienia oraz istotnymi postanowieniami umowy określonymi w niniejszej SWZ. </w:t>
      </w:r>
    </w:p>
    <w:p w14:paraId="36E24BD5" w14:textId="77777777" w:rsidR="00F11036" w:rsidRPr="00860D6C" w:rsidRDefault="00EF230B" w:rsidP="00860D6C">
      <w:pPr>
        <w:pStyle w:val="Standard"/>
        <w:numPr>
          <w:ilvl w:val="0"/>
          <w:numId w:val="31"/>
        </w:numPr>
        <w:spacing w:line="276" w:lineRule="auto"/>
        <w:ind w:left="426" w:hanging="426"/>
        <w:jc w:val="both"/>
        <w:rPr>
          <w:rFonts w:cs="Calibri"/>
          <w:sz w:val="20"/>
          <w:szCs w:val="20"/>
        </w:rPr>
      </w:pPr>
      <w:r w:rsidRPr="00860D6C">
        <w:rPr>
          <w:rFonts w:cs="Calibri"/>
          <w:sz w:val="20"/>
          <w:szCs w:val="20"/>
        </w:rPr>
        <w:t>Cena podana na Formularzu Ofertowym jest ceną ostateczną, niepodlegającą negocjacji i wyczerpującą wszelkie należności Wykonawcy wobec Zamawiającego związane z realizacją przedmiotu zamówienia.</w:t>
      </w:r>
    </w:p>
    <w:p w14:paraId="2283FD84" w14:textId="77777777" w:rsidR="00F11036" w:rsidRPr="00860D6C" w:rsidRDefault="00EF230B" w:rsidP="00860D6C">
      <w:pPr>
        <w:pStyle w:val="Standard"/>
        <w:numPr>
          <w:ilvl w:val="0"/>
          <w:numId w:val="32"/>
        </w:numPr>
        <w:spacing w:line="276" w:lineRule="auto"/>
        <w:ind w:left="426" w:hanging="426"/>
        <w:jc w:val="both"/>
        <w:rPr>
          <w:rFonts w:cs="Calibri"/>
          <w:sz w:val="20"/>
          <w:szCs w:val="20"/>
        </w:rPr>
      </w:pPr>
      <w:r w:rsidRPr="00860D6C">
        <w:rPr>
          <w:rFonts w:cs="Calibri"/>
          <w:sz w:val="20"/>
          <w:szCs w:val="20"/>
        </w:rPr>
        <w:t>Cena oferty powinna być wyrażona w złotych polskich (PLN) z dokładnością do dwóch miejsc po przecinku.</w:t>
      </w:r>
    </w:p>
    <w:p w14:paraId="3CA1658E" w14:textId="77777777" w:rsidR="00F11036" w:rsidRPr="00860D6C" w:rsidRDefault="00EF230B" w:rsidP="00860D6C">
      <w:pPr>
        <w:pStyle w:val="Standard"/>
        <w:numPr>
          <w:ilvl w:val="0"/>
          <w:numId w:val="33"/>
        </w:numPr>
        <w:spacing w:line="276" w:lineRule="auto"/>
        <w:ind w:left="426" w:hanging="426"/>
        <w:jc w:val="both"/>
        <w:rPr>
          <w:rFonts w:cs="Calibri"/>
          <w:sz w:val="20"/>
          <w:szCs w:val="20"/>
        </w:rPr>
      </w:pPr>
      <w:r w:rsidRPr="00860D6C">
        <w:rPr>
          <w:rFonts w:cs="Calibri"/>
          <w:sz w:val="20"/>
          <w:szCs w:val="20"/>
        </w:rPr>
        <w:t>Zamawiający nie przewiduje rozliczeń w walucie obcej.</w:t>
      </w:r>
    </w:p>
    <w:p w14:paraId="16C1BFB2" w14:textId="77777777" w:rsidR="00F11036" w:rsidRPr="00860D6C" w:rsidRDefault="00EF230B" w:rsidP="00860D6C">
      <w:pPr>
        <w:pStyle w:val="Standard"/>
        <w:numPr>
          <w:ilvl w:val="0"/>
          <w:numId w:val="34"/>
        </w:numPr>
        <w:spacing w:line="276" w:lineRule="auto"/>
        <w:ind w:left="426" w:hanging="426"/>
        <w:jc w:val="both"/>
        <w:rPr>
          <w:rFonts w:cs="Calibri"/>
          <w:sz w:val="20"/>
          <w:szCs w:val="20"/>
        </w:rPr>
      </w:pPr>
      <w:r w:rsidRPr="00860D6C">
        <w:rPr>
          <w:rFonts w:cs="Calibri"/>
          <w:sz w:val="20"/>
          <w:szCs w:val="20"/>
        </w:rPr>
        <w:t>Wyliczona cena oferty brutto będzie służyć do porównania złożonych ofert i do rozliczenia w trakcie realizacji zamówienia.</w:t>
      </w:r>
    </w:p>
    <w:p w14:paraId="21E3D19A" w14:textId="42D93A6F" w:rsidR="00F11036" w:rsidRPr="00860D6C" w:rsidRDefault="00EF230B" w:rsidP="00860D6C">
      <w:pPr>
        <w:pStyle w:val="Standard"/>
        <w:numPr>
          <w:ilvl w:val="0"/>
          <w:numId w:val="35"/>
        </w:numPr>
        <w:spacing w:line="276" w:lineRule="auto"/>
        <w:ind w:left="426" w:hanging="426"/>
        <w:jc w:val="both"/>
        <w:rPr>
          <w:rFonts w:cs="Calibri"/>
          <w:sz w:val="20"/>
          <w:szCs w:val="20"/>
        </w:rPr>
      </w:pPr>
      <w:r w:rsidRPr="00860D6C">
        <w:rPr>
          <w:rFonts w:cs="Calibri"/>
          <w:sz w:val="20"/>
          <w:szCs w:val="20"/>
        </w:rPr>
        <w:t>Jeżeli została złożona oferta, której wybór prowadziłby do powstania u Zamawiającego obowiązku podatkowego zgodnie z ustawą z dnia 11 marca 2004 r. o podatku</w:t>
      </w:r>
      <w:r w:rsidR="0023557F">
        <w:rPr>
          <w:rFonts w:cs="Calibri"/>
          <w:sz w:val="20"/>
          <w:szCs w:val="20"/>
        </w:rPr>
        <w:t xml:space="preserve"> od towarów i usług (Dz. U. 2025</w:t>
      </w:r>
      <w:r w:rsidRPr="00860D6C">
        <w:rPr>
          <w:rFonts w:cs="Calibri"/>
          <w:sz w:val="20"/>
          <w:szCs w:val="20"/>
        </w:rPr>
        <w:t xml:space="preserve">, poz. </w:t>
      </w:r>
      <w:r w:rsidR="0023557F">
        <w:rPr>
          <w:rFonts w:cs="Calibri"/>
          <w:sz w:val="20"/>
          <w:szCs w:val="20"/>
        </w:rPr>
        <w:t>775</w:t>
      </w:r>
      <w:r w:rsidRPr="00860D6C">
        <w:rPr>
          <w:rFonts w:cs="Calibri"/>
          <w:sz w:val="20"/>
          <w:szCs w:val="20"/>
        </w:rPr>
        <w:t>), dla celów zastosowania kryterium ceny lub kosztu Zamawiający dolicza do przedstawionej w tej ofercie ceny kwotę podatku od towarów i usług, którą miałby obowiązek rozliczyć.</w:t>
      </w:r>
      <w:r w:rsidRPr="00860D6C">
        <w:rPr>
          <w:rFonts w:cs="Calibri"/>
          <w:b/>
          <w:sz w:val="20"/>
          <w:szCs w:val="20"/>
        </w:rPr>
        <w:t xml:space="preserve"> </w:t>
      </w:r>
      <w:r w:rsidRPr="00860D6C">
        <w:rPr>
          <w:rFonts w:cs="Calibri"/>
          <w:sz w:val="20"/>
          <w:szCs w:val="20"/>
        </w:rPr>
        <w:t>W ofercie, o której mowa w ust. 1, Wykonawca ma obowiązek:</w:t>
      </w:r>
    </w:p>
    <w:p w14:paraId="3BECD4CA" w14:textId="77777777" w:rsidR="00F11036" w:rsidRPr="00860D6C" w:rsidRDefault="00EF230B" w:rsidP="00860D6C">
      <w:pPr>
        <w:pStyle w:val="Standard"/>
        <w:tabs>
          <w:tab w:val="left" w:pos="5507"/>
        </w:tabs>
        <w:spacing w:line="276" w:lineRule="auto"/>
        <w:ind w:left="826" w:hanging="426"/>
        <w:jc w:val="both"/>
        <w:rPr>
          <w:rFonts w:cs="Calibri"/>
          <w:sz w:val="20"/>
          <w:szCs w:val="20"/>
        </w:rPr>
      </w:pPr>
      <w:r w:rsidRPr="00860D6C">
        <w:rPr>
          <w:rFonts w:cs="Calibri"/>
          <w:sz w:val="20"/>
          <w:szCs w:val="20"/>
        </w:rPr>
        <w:t>1)</w:t>
      </w:r>
      <w:r w:rsidRPr="00860D6C">
        <w:rPr>
          <w:rFonts w:cs="Calibri"/>
          <w:sz w:val="20"/>
          <w:szCs w:val="20"/>
        </w:rPr>
        <w:tab/>
        <w:t>poinformowania Zamawiającego, że wybór jego oferty będzie prowadził do powstania u Zamawiającego obowiązku podatkowego,</w:t>
      </w:r>
    </w:p>
    <w:p w14:paraId="07AC2D0B" w14:textId="77777777" w:rsidR="00F11036" w:rsidRPr="00860D6C" w:rsidRDefault="00EF230B" w:rsidP="00860D6C">
      <w:pPr>
        <w:pStyle w:val="Standard"/>
        <w:tabs>
          <w:tab w:val="left" w:pos="5507"/>
        </w:tabs>
        <w:spacing w:line="276" w:lineRule="auto"/>
        <w:ind w:left="826" w:hanging="426"/>
        <w:jc w:val="both"/>
        <w:rPr>
          <w:rFonts w:cs="Calibri"/>
          <w:sz w:val="20"/>
          <w:szCs w:val="20"/>
        </w:rPr>
      </w:pPr>
      <w:r w:rsidRPr="00860D6C">
        <w:rPr>
          <w:rFonts w:cs="Calibri"/>
          <w:sz w:val="20"/>
          <w:szCs w:val="20"/>
        </w:rPr>
        <w:t>2)</w:t>
      </w:r>
      <w:r w:rsidRPr="00860D6C">
        <w:rPr>
          <w:rFonts w:cs="Calibri"/>
          <w:sz w:val="20"/>
          <w:szCs w:val="20"/>
        </w:rPr>
        <w:tab/>
        <w:t>wskazania nazwy (rodzaju) towaru lub usługi, których dostawa lub świadczenie będą prowadziły do powstania obowiązku podatkowego,</w:t>
      </w:r>
    </w:p>
    <w:p w14:paraId="7348A26F" w14:textId="77777777" w:rsidR="00F11036" w:rsidRPr="00860D6C" w:rsidRDefault="00EF230B" w:rsidP="00860D6C">
      <w:pPr>
        <w:pStyle w:val="Standard"/>
        <w:tabs>
          <w:tab w:val="left" w:pos="5507"/>
        </w:tabs>
        <w:spacing w:line="276" w:lineRule="auto"/>
        <w:ind w:left="826" w:hanging="426"/>
        <w:jc w:val="both"/>
        <w:rPr>
          <w:rFonts w:cs="Calibri"/>
          <w:sz w:val="20"/>
          <w:szCs w:val="20"/>
        </w:rPr>
      </w:pPr>
      <w:r w:rsidRPr="00860D6C">
        <w:rPr>
          <w:rFonts w:cs="Calibri"/>
          <w:sz w:val="20"/>
          <w:szCs w:val="20"/>
        </w:rPr>
        <w:t>3)</w:t>
      </w:r>
      <w:r w:rsidRPr="00860D6C">
        <w:rPr>
          <w:rFonts w:cs="Calibri"/>
          <w:sz w:val="20"/>
          <w:szCs w:val="20"/>
        </w:rPr>
        <w:tab/>
        <w:t>wskazania wartości towaru lub usługi objętego obowiązkiem podatkowym Zamawiającego, bez kwoty podatku,</w:t>
      </w:r>
    </w:p>
    <w:p w14:paraId="448C794E" w14:textId="77777777" w:rsidR="00F11036" w:rsidRPr="00860D6C" w:rsidRDefault="00EF230B" w:rsidP="00860D6C">
      <w:pPr>
        <w:pStyle w:val="Standard"/>
        <w:tabs>
          <w:tab w:val="left" w:pos="5507"/>
        </w:tabs>
        <w:spacing w:line="276" w:lineRule="auto"/>
        <w:ind w:left="826" w:hanging="426"/>
        <w:jc w:val="both"/>
        <w:rPr>
          <w:rFonts w:cs="Calibri"/>
          <w:sz w:val="20"/>
          <w:szCs w:val="20"/>
        </w:rPr>
      </w:pPr>
      <w:r w:rsidRPr="00860D6C">
        <w:rPr>
          <w:rFonts w:cs="Calibri"/>
          <w:sz w:val="20"/>
          <w:szCs w:val="20"/>
        </w:rPr>
        <w:lastRenderedPageBreak/>
        <w:t>4)</w:t>
      </w:r>
      <w:r w:rsidRPr="00860D6C">
        <w:rPr>
          <w:rFonts w:cs="Calibri"/>
          <w:sz w:val="20"/>
          <w:szCs w:val="20"/>
        </w:rPr>
        <w:tab/>
        <w:t>wskazania stawki podatku od towarów i usług, która zgodnie z wiedzą Wykonawcy, będzie miała zastosowanie.</w:t>
      </w:r>
    </w:p>
    <w:p w14:paraId="5C167E46" w14:textId="77777777" w:rsidR="00F11036" w:rsidRPr="00860D6C" w:rsidRDefault="00EF230B" w:rsidP="00860D6C">
      <w:pPr>
        <w:pStyle w:val="Standard"/>
        <w:numPr>
          <w:ilvl w:val="0"/>
          <w:numId w:val="36"/>
        </w:numPr>
        <w:spacing w:line="276" w:lineRule="auto"/>
        <w:ind w:left="426" w:hanging="426"/>
        <w:jc w:val="both"/>
        <w:rPr>
          <w:rFonts w:cs="Calibri"/>
          <w:sz w:val="20"/>
          <w:szCs w:val="20"/>
        </w:rPr>
      </w:pPr>
      <w:r w:rsidRPr="00860D6C">
        <w:rPr>
          <w:rFonts w:cs="Calibri"/>
          <w:sz w:val="20"/>
          <w:szCs w:val="20"/>
        </w:rPr>
        <w:t xml:space="preserve">Wzór Formularza Ofertowego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  </w:t>
      </w:r>
    </w:p>
    <w:p w14:paraId="75491550" w14:textId="77777777" w:rsidR="002C1881" w:rsidRPr="00860D6C" w:rsidRDefault="002C1881" w:rsidP="00860D6C">
      <w:pPr>
        <w:pStyle w:val="Textbody"/>
        <w:spacing w:after="0" w:line="276" w:lineRule="auto"/>
        <w:rPr>
          <w:rFonts w:cs="Calibri"/>
          <w:sz w:val="20"/>
          <w:szCs w:val="20"/>
        </w:rPr>
      </w:pPr>
      <w:bookmarkStart w:id="20" w:name="_1wm6hsxsy23e"/>
      <w:bookmarkEnd w:id="20"/>
    </w:p>
    <w:p w14:paraId="0FC388B0" w14:textId="77777777" w:rsidR="002C1881" w:rsidRPr="00860D6C" w:rsidRDefault="002C1881" w:rsidP="00860D6C">
      <w:pPr>
        <w:pStyle w:val="Textbody"/>
        <w:spacing w:after="0" w:line="276" w:lineRule="auto"/>
        <w:rPr>
          <w:rFonts w:cs="Calibri"/>
          <w:sz w:val="20"/>
          <w:szCs w:val="20"/>
        </w:rPr>
      </w:pPr>
    </w:p>
    <w:p w14:paraId="57A8A984" w14:textId="77777777" w:rsidR="00F11036" w:rsidRPr="00860D6C" w:rsidRDefault="00EF230B" w:rsidP="00860D6C">
      <w:pPr>
        <w:pStyle w:val="Textbody"/>
        <w:spacing w:after="0" w:line="276" w:lineRule="auto"/>
        <w:rPr>
          <w:rFonts w:cs="Calibri"/>
          <w:sz w:val="20"/>
          <w:szCs w:val="20"/>
        </w:rPr>
      </w:pPr>
      <w:r w:rsidRPr="00860D6C">
        <w:rPr>
          <w:rFonts w:cs="Calibri"/>
          <w:noProof/>
          <w:sz w:val="20"/>
          <w:szCs w:val="20"/>
          <w:lang w:eastAsia="pl-PL"/>
        </w:rPr>
        <mc:AlternateContent>
          <mc:Choice Requires="wps">
            <w:drawing>
              <wp:anchor distT="40640" distB="64135" distL="109220" distR="130810" simplePos="0" relativeHeight="33" behindDoc="0" locked="0" layoutInCell="0" allowOverlap="1" wp14:anchorId="53E10486" wp14:editId="795C476E">
                <wp:simplePos x="0" y="0"/>
                <wp:positionH relativeFrom="margin">
                  <wp:align>left</wp:align>
                </wp:positionH>
                <wp:positionV relativeFrom="paragraph">
                  <wp:posOffset>302260</wp:posOffset>
                </wp:positionV>
                <wp:extent cx="5731510" cy="271145"/>
                <wp:effectExtent l="0" t="0" r="21590" b="14605"/>
                <wp:wrapSquare wrapText="bothSides"/>
                <wp:docPr id="33" name="Pole tekstowe 2"/>
                <wp:cNvGraphicFramePr/>
                <a:graphic xmlns:a="http://schemas.openxmlformats.org/drawingml/2006/main">
                  <a:graphicData uri="http://schemas.microsoft.com/office/word/2010/wordprocessingShape">
                    <wps:wsp>
                      <wps:cNvSpPr/>
                      <wps:spPr>
                        <a:xfrm>
                          <a:off x="0" y="0"/>
                          <a:ext cx="5731510" cy="271145"/>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7A57DB44" w14:textId="77777777" w:rsidR="00510E8A" w:rsidRDefault="00510E8A">
                            <w:pPr>
                              <w:pStyle w:val="Zawartoramki"/>
                              <w:jc w:val="both"/>
                            </w:pPr>
                            <w:r>
                              <w:rPr>
                                <w:rFonts w:cs="Calibri"/>
                                <w:b/>
                                <w:sz w:val="20"/>
                                <w:szCs w:val="20"/>
                              </w:rPr>
                              <w:t>XVII.</w:t>
                            </w:r>
                            <w:r>
                              <w:rPr>
                                <w:sz w:val="20"/>
                                <w:szCs w:val="20"/>
                              </w:rPr>
                              <w:t xml:space="preserve"> </w:t>
                            </w:r>
                            <w:r>
                              <w:rPr>
                                <w:rFonts w:cs="Calibri"/>
                                <w:b/>
                                <w:sz w:val="20"/>
                                <w:szCs w:val="20"/>
                              </w:rPr>
                              <w:t>WYMAGANIA DOTYCZĄCE WADIUM</w:t>
                            </w:r>
                          </w:p>
                        </w:txbxContent>
                      </wps:txbx>
                      <wps:bodyPr wrap="square" anchor="t">
                        <a:noAutofit/>
                      </wps:bodyPr>
                    </wps:wsp>
                  </a:graphicData>
                </a:graphic>
                <wp14:sizeRelV relativeFrom="margin">
                  <wp14:pctHeight>0</wp14:pctHeight>
                </wp14:sizeRelV>
              </wp:anchor>
            </w:drawing>
          </mc:Choice>
          <mc:Fallback>
            <w:pict>
              <v:rect w14:anchorId="53E10486" id="_x0000_s1042" style="position:absolute;margin-left:0;margin-top:23.8pt;width:451.3pt;height:21.35pt;z-index:33;visibility:visible;mso-wrap-style:square;mso-height-percent:0;mso-wrap-distance-left:8.6pt;mso-wrap-distance-top:3.2pt;mso-wrap-distance-right:10.3pt;mso-wrap-distance-bottom:5.05pt;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" o:allowincell="f">
                <v:textbox>
                  <w:txbxContent>
                    <w:p w14:paraId="7A57DB44" w14:textId="77777777" w:rsidR="00510E8A" w:rsidRDefault="00510E8A">
                      <w:pPr>
                        <w:pStyle w:val="Zawartoramki"/>
                        <w:jc w:val="both"/>
                      </w:pPr>
                      <w:r>
                        <w:rPr>
                          <w:rFonts w:cs="Calibri"/>
                          <w:b/>
                          <w:sz w:val="20"/>
                          <w:szCs w:val="20"/>
                        </w:rPr>
                        <w:t>XVII.</w:t>
                      </w:r>
                      <w:r>
                        <w:rPr>
                          <w:sz w:val="20"/>
                          <w:szCs w:val="20"/>
                        </w:rPr>
                        <w:t xml:space="preserve"> </w:t>
                      </w:r>
                      <w:r>
                        <w:rPr>
                          <w:rFonts w:cs="Calibri"/>
                          <w:b/>
                          <w:sz w:val="20"/>
                          <w:szCs w:val="20"/>
                        </w:rPr>
                        <w:t>WYMAGANIA DOTYCZĄCE WADIUM</w:t>
                      </w:r>
                    </w:p>
                  </w:txbxContent>
                </v:textbox>
                <w10:wrap type="square" anchorx="margin"/>
              </v:rect>
            </w:pict>
          </mc:Fallback>
        </mc:AlternateContent>
      </w:r>
      <w:bookmarkStart w:id="21" w:name="__RefHeading__1023_30775664"/>
      <w:bookmarkEnd w:id="21"/>
    </w:p>
    <w:p w14:paraId="7E37DB7A" w14:textId="2ED9F9AB" w:rsidR="005B2F97" w:rsidRPr="00860D6C" w:rsidRDefault="005B2F97" w:rsidP="00860D6C">
      <w:pPr>
        <w:tabs>
          <w:tab w:val="left" w:pos="1146"/>
          <w:tab w:val="left" w:pos="9792"/>
        </w:tabs>
        <w:spacing w:line="276" w:lineRule="auto"/>
        <w:jc w:val="both"/>
        <w:rPr>
          <w:rFonts w:cs="Calibri"/>
          <w:sz w:val="20"/>
          <w:szCs w:val="20"/>
        </w:rPr>
      </w:pPr>
      <w:r w:rsidRPr="00860D6C">
        <w:rPr>
          <w:rFonts w:cs="Calibri"/>
          <w:sz w:val="20"/>
          <w:szCs w:val="20"/>
        </w:rPr>
        <w:t xml:space="preserve">       Zamawiający w niniejszym postępowaniu nie wymaga wniesienia  wadium .</w:t>
      </w:r>
    </w:p>
    <w:p w14:paraId="1C5F9ADD" w14:textId="77777777" w:rsidR="00F11036" w:rsidRPr="00860D6C" w:rsidRDefault="00EF230B" w:rsidP="00860D6C">
      <w:pPr>
        <w:pStyle w:val="Standard"/>
        <w:spacing w:line="276" w:lineRule="auto"/>
        <w:rPr>
          <w:rFonts w:cs="Calibri"/>
          <w:sz w:val="20"/>
          <w:szCs w:val="20"/>
        </w:rPr>
      </w:pPr>
      <w:r w:rsidRPr="00860D6C">
        <w:rPr>
          <w:rFonts w:cs="Calibri"/>
          <w:noProof/>
          <w:sz w:val="20"/>
          <w:szCs w:val="20"/>
          <w:lang w:eastAsia="pl-PL"/>
        </w:rPr>
        <mc:AlternateContent>
          <mc:Choice Requires="wps">
            <w:drawing>
              <wp:anchor distT="40640" distB="59690" distL="0" distR="128270" simplePos="0" relativeHeight="35" behindDoc="0" locked="0" layoutInCell="0" allowOverlap="1" wp14:anchorId="5039836E" wp14:editId="0D40B433">
                <wp:simplePos x="0" y="0"/>
                <wp:positionH relativeFrom="margin">
                  <wp:align>left</wp:align>
                </wp:positionH>
                <wp:positionV relativeFrom="paragraph">
                  <wp:posOffset>332740</wp:posOffset>
                </wp:positionV>
                <wp:extent cx="5791200" cy="347345"/>
                <wp:effectExtent l="0" t="0" r="19050" b="14605"/>
                <wp:wrapSquare wrapText="bothSides"/>
                <wp:docPr id="35" name="Pole tekstowe 2"/>
                <wp:cNvGraphicFramePr/>
                <a:graphic xmlns:a="http://schemas.openxmlformats.org/drawingml/2006/main">
                  <a:graphicData uri="http://schemas.microsoft.com/office/word/2010/wordprocessingShape">
                    <wps:wsp>
                      <wps:cNvSpPr/>
                      <wps:spPr>
                        <a:xfrm>
                          <a:off x="0" y="0"/>
                          <a:ext cx="5791200" cy="347345"/>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5701310D" w14:textId="77777777" w:rsidR="00510E8A" w:rsidRDefault="00510E8A">
                            <w:pPr>
                              <w:pStyle w:val="Standard"/>
                              <w:rPr>
                                <w:sz w:val="20"/>
                                <w:szCs w:val="20"/>
                              </w:rPr>
                            </w:pPr>
                            <w:r>
                              <w:rPr>
                                <w:rFonts w:cs="Calibri"/>
                                <w:b/>
                                <w:sz w:val="20"/>
                                <w:szCs w:val="20"/>
                              </w:rPr>
                              <w:t>XVIII.</w:t>
                            </w:r>
                            <w:r>
                              <w:rPr>
                                <w:sz w:val="20"/>
                                <w:szCs w:val="20"/>
                              </w:rPr>
                              <w:t xml:space="preserve"> </w:t>
                            </w:r>
                            <w:bookmarkStart w:id="22" w:name="__RefHeading__1025_30775664"/>
                            <w:r>
                              <w:rPr>
                                <w:rFonts w:cs="Calibri"/>
                                <w:b/>
                                <w:sz w:val="20"/>
                                <w:szCs w:val="20"/>
                              </w:rPr>
                              <w:t>TERMIN ZWIĄZANIA OFERTĄ</w:t>
                            </w:r>
                            <w:bookmarkEnd w:id="22"/>
                          </w:p>
                          <w:p w14:paraId="63C3B057" w14:textId="77777777" w:rsidR="00510E8A" w:rsidRDefault="00510E8A">
                            <w:pPr>
                              <w:pStyle w:val="Zawartoramki"/>
                              <w:jc w:val="both"/>
                            </w:pPr>
                          </w:p>
                        </w:txbxContent>
                      </wps:txbx>
                      <wps:bodyPr wrap="square" anchor="t">
                        <a:noAutofit/>
                      </wps:bodyPr>
                    </wps:wsp>
                  </a:graphicData>
                </a:graphic>
                <wp14:sizeRelV relativeFrom="margin">
                  <wp14:pctHeight>0</wp14:pctHeight>
                </wp14:sizeRelV>
              </wp:anchor>
            </w:drawing>
          </mc:Choice>
          <mc:Fallback>
            <w:pict>
              <v:rect w14:anchorId="5039836E" id="_x0000_s1043" style="position:absolute;margin-left:0;margin-top:26.2pt;width:456pt;height:27.35pt;z-index:35;visibility:visible;mso-wrap-style:square;mso-height-percent:0;mso-wrap-distance-left:0;mso-wrap-distance-top:3.2pt;mso-wrap-distance-right:10.1pt;mso-wrap-distance-bottom:4.7pt;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" o:allowincell="f">
                <v:textbox>
                  <w:txbxContent>
                    <w:p w14:paraId="5701310D" w14:textId="77777777" w:rsidR="00510E8A" w:rsidRDefault="00510E8A">
                      <w:pPr>
                        <w:pStyle w:val="Standard"/>
                        <w:rPr>
                          <w:sz w:val="20"/>
                          <w:szCs w:val="20"/>
                        </w:rPr>
                      </w:pPr>
                      <w:r>
                        <w:rPr>
                          <w:rFonts w:cs="Calibri"/>
                          <w:b/>
                          <w:sz w:val="20"/>
                          <w:szCs w:val="20"/>
                        </w:rPr>
                        <w:t>XVIII.</w:t>
                      </w:r>
                      <w:r>
                        <w:rPr>
                          <w:sz w:val="20"/>
                          <w:szCs w:val="20"/>
                        </w:rPr>
                        <w:t xml:space="preserve"> </w:t>
                      </w:r>
                      <w:bookmarkStart w:id="23" w:name="__RefHeading__1025_30775664"/>
                      <w:r>
                        <w:rPr>
                          <w:rFonts w:cs="Calibri"/>
                          <w:b/>
                          <w:sz w:val="20"/>
                          <w:szCs w:val="20"/>
                        </w:rPr>
                        <w:t>TERMIN ZWIĄZANIA OFERTĄ</w:t>
                      </w:r>
                      <w:bookmarkEnd w:id="23"/>
                    </w:p>
                    <w:p w14:paraId="63C3B057" w14:textId="77777777" w:rsidR="00510E8A" w:rsidRDefault="00510E8A">
                      <w:pPr>
                        <w:pStyle w:val="Zawartoramki"/>
                        <w:jc w:val="both"/>
                      </w:pPr>
                    </w:p>
                  </w:txbxContent>
                </v:textbox>
                <w10:wrap type="square" anchorx="margin"/>
              </v:rect>
            </w:pict>
          </mc:Fallback>
        </mc:AlternateContent>
      </w:r>
      <w:bookmarkStart w:id="24" w:name="_kraqvybbazqg"/>
      <w:bookmarkEnd w:id="24"/>
    </w:p>
    <w:p w14:paraId="1AC4E1A9" w14:textId="77777777" w:rsidR="00F11036" w:rsidRPr="00860D6C" w:rsidRDefault="00F11036" w:rsidP="00860D6C">
      <w:pPr>
        <w:pStyle w:val="Standard"/>
        <w:spacing w:line="276" w:lineRule="auto"/>
        <w:rPr>
          <w:rFonts w:cs="Calibri"/>
          <w:sz w:val="20"/>
          <w:szCs w:val="20"/>
        </w:rPr>
      </w:pPr>
    </w:p>
    <w:p w14:paraId="0E11CDEA" w14:textId="02BD61B7" w:rsidR="00F11036" w:rsidRPr="00860D6C" w:rsidRDefault="00EF230B" w:rsidP="00860D6C">
      <w:pPr>
        <w:pStyle w:val="Standard"/>
        <w:numPr>
          <w:ilvl w:val="0"/>
          <w:numId w:val="37"/>
        </w:numPr>
        <w:spacing w:line="276" w:lineRule="auto"/>
        <w:ind w:left="425" w:hanging="425"/>
        <w:jc w:val="both"/>
        <w:rPr>
          <w:rFonts w:cs="Calibri"/>
          <w:sz w:val="20"/>
          <w:szCs w:val="20"/>
        </w:rPr>
      </w:pPr>
      <w:r w:rsidRPr="00860D6C">
        <w:rPr>
          <w:rFonts w:cs="Calibri"/>
          <w:sz w:val="20"/>
          <w:szCs w:val="20"/>
        </w:rPr>
        <w:t xml:space="preserve">Wykonawca będzie związany ofertą przez okres  </w:t>
      </w:r>
      <w:r w:rsidRPr="00860D6C">
        <w:rPr>
          <w:rFonts w:cs="Calibri"/>
          <w:b/>
          <w:sz w:val="20"/>
          <w:szCs w:val="20"/>
        </w:rPr>
        <w:t>30 dni</w:t>
      </w:r>
      <w:r w:rsidRPr="00860D6C">
        <w:rPr>
          <w:rFonts w:cs="Calibri"/>
          <w:sz w:val="20"/>
          <w:szCs w:val="20"/>
        </w:rPr>
        <w:t xml:space="preserve">, tj. do </w:t>
      </w:r>
      <w:r w:rsidRPr="00860D6C">
        <w:rPr>
          <w:rFonts w:cs="Calibri"/>
          <w:color w:val="000000"/>
          <w:sz w:val="20"/>
          <w:szCs w:val="20"/>
        </w:rPr>
        <w:t xml:space="preserve">dnia </w:t>
      </w:r>
      <w:r w:rsidR="005440C7">
        <w:rPr>
          <w:rFonts w:cs="Calibri"/>
          <w:b/>
          <w:bCs/>
          <w:sz w:val="20"/>
          <w:szCs w:val="20"/>
        </w:rPr>
        <w:t>24</w:t>
      </w:r>
      <w:r w:rsidR="009F30E5">
        <w:rPr>
          <w:rFonts w:cs="Calibri"/>
          <w:b/>
          <w:bCs/>
          <w:sz w:val="20"/>
          <w:szCs w:val="20"/>
        </w:rPr>
        <w:t>.03.</w:t>
      </w:r>
      <w:r w:rsidR="0023557F">
        <w:rPr>
          <w:rFonts w:cs="Calibri"/>
          <w:b/>
          <w:sz w:val="20"/>
          <w:szCs w:val="20"/>
        </w:rPr>
        <w:t>2026</w:t>
      </w:r>
      <w:r w:rsidRPr="00860D6C">
        <w:rPr>
          <w:rFonts w:cs="Calibri"/>
          <w:b/>
          <w:smallCaps/>
          <w:sz w:val="20"/>
          <w:szCs w:val="20"/>
        </w:rPr>
        <w:t xml:space="preserve"> </w:t>
      </w:r>
      <w:r w:rsidRPr="00860D6C">
        <w:rPr>
          <w:rFonts w:cs="Calibri"/>
          <w:b/>
          <w:sz w:val="20"/>
          <w:szCs w:val="20"/>
        </w:rPr>
        <w:t>r</w:t>
      </w:r>
      <w:r w:rsidRPr="00860D6C">
        <w:rPr>
          <w:rFonts w:cs="Calibri"/>
          <w:sz w:val="20"/>
          <w:szCs w:val="20"/>
        </w:rPr>
        <w:t xml:space="preserve">. </w:t>
      </w:r>
      <w:r w:rsidRPr="00860D6C">
        <w:rPr>
          <w:rFonts w:cs="Calibri"/>
          <w:color w:val="000000"/>
          <w:sz w:val="20"/>
          <w:szCs w:val="20"/>
        </w:rPr>
        <w:t xml:space="preserve">Bieg </w:t>
      </w:r>
      <w:r w:rsidRPr="00860D6C">
        <w:rPr>
          <w:rFonts w:cs="Calibri"/>
          <w:sz w:val="20"/>
          <w:szCs w:val="20"/>
        </w:rPr>
        <w:t>terminu związania ofertą rozpoczyna się wraz z upływem terminu składania ofert.</w:t>
      </w:r>
    </w:p>
    <w:p w14:paraId="5C15425A" w14:textId="77777777" w:rsidR="00F11036" w:rsidRPr="00860D6C" w:rsidRDefault="00EF230B" w:rsidP="00860D6C">
      <w:pPr>
        <w:pStyle w:val="Standard"/>
        <w:spacing w:line="276" w:lineRule="auto"/>
        <w:ind w:left="426" w:hanging="426"/>
        <w:jc w:val="both"/>
        <w:rPr>
          <w:rFonts w:cs="Calibri"/>
          <w:sz w:val="20"/>
          <w:szCs w:val="20"/>
        </w:rPr>
      </w:pPr>
      <w:r w:rsidRPr="00860D6C">
        <w:rPr>
          <w:rFonts w:cs="Calibri"/>
          <w:sz w:val="20"/>
          <w:szCs w:val="20"/>
        </w:rPr>
        <w:t>2.    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60 dni. Przedłużenie terminu związania ofertą wymaga złożenia przez Wykonawcę pisemnego oświadczenia o wyrażeniu zgody na przedłużenie terminu związania ofertą.</w:t>
      </w:r>
    </w:p>
    <w:p w14:paraId="369F6750" w14:textId="77777777" w:rsidR="00F11036" w:rsidRPr="00860D6C" w:rsidRDefault="00EF230B" w:rsidP="00860D6C">
      <w:pPr>
        <w:pStyle w:val="Standard"/>
        <w:spacing w:line="276" w:lineRule="auto"/>
        <w:jc w:val="both"/>
        <w:rPr>
          <w:rFonts w:cs="Calibri"/>
          <w:sz w:val="20"/>
          <w:szCs w:val="20"/>
        </w:rPr>
      </w:pPr>
      <w:r w:rsidRPr="00860D6C">
        <w:rPr>
          <w:rFonts w:cs="Calibri"/>
          <w:sz w:val="20"/>
          <w:szCs w:val="20"/>
        </w:rPr>
        <w:t xml:space="preserve"> 3.     Odmowa wyrażenia zgody na przedłużenie terminu związania ofertą nie powoduje utraty wadium.</w:t>
      </w:r>
    </w:p>
    <w:p w14:paraId="1C4B4221" w14:textId="77777777" w:rsidR="00F11036" w:rsidRPr="00860D6C" w:rsidRDefault="00F11036" w:rsidP="00860D6C">
      <w:pPr>
        <w:pStyle w:val="Textbody"/>
        <w:spacing w:after="0" w:line="276" w:lineRule="auto"/>
        <w:rPr>
          <w:rFonts w:cs="Calibri"/>
          <w:sz w:val="20"/>
          <w:szCs w:val="20"/>
        </w:rPr>
      </w:pPr>
      <w:bookmarkStart w:id="25" w:name="_iwk7tzonv6ne"/>
      <w:bookmarkEnd w:id="25"/>
    </w:p>
    <w:p w14:paraId="15BF13EB" w14:textId="77777777" w:rsidR="00F11036" w:rsidRPr="00860D6C" w:rsidRDefault="00EF230B" w:rsidP="00860D6C">
      <w:pPr>
        <w:pStyle w:val="Textbody"/>
        <w:spacing w:after="0" w:line="276" w:lineRule="auto"/>
        <w:rPr>
          <w:rFonts w:cs="Calibri"/>
          <w:sz w:val="20"/>
          <w:szCs w:val="20"/>
        </w:rPr>
      </w:pPr>
      <w:r w:rsidRPr="00860D6C">
        <w:rPr>
          <w:rFonts w:cs="Calibri"/>
          <w:noProof/>
          <w:sz w:val="20"/>
          <w:szCs w:val="20"/>
          <w:lang w:eastAsia="pl-PL"/>
        </w:rPr>
        <mc:AlternateContent>
          <mc:Choice Requires="wps">
            <w:drawing>
              <wp:anchor distT="40640" distB="64135" distL="109220" distR="130810" simplePos="0" relativeHeight="37" behindDoc="0" locked="0" layoutInCell="0" allowOverlap="1" wp14:anchorId="7E591143" wp14:editId="39F8403C">
                <wp:simplePos x="0" y="0"/>
                <wp:positionH relativeFrom="margin">
                  <wp:posOffset>0</wp:posOffset>
                </wp:positionH>
                <wp:positionV relativeFrom="paragraph">
                  <wp:posOffset>301625</wp:posOffset>
                </wp:positionV>
                <wp:extent cx="5731510" cy="585470"/>
                <wp:effectExtent l="5080" t="5080" r="5080" b="5080"/>
                <wp:wrapSquare wrapText="bothSides"/>
                <wp:docPr id="37" name="Pole tekstowe 2"/>
                <wp:cNvGraphicFramePr/>
                <a:graphic xmlns:a="http://schemas.openxmlformats.org/drawingml/2006/main">
                  <a:graphicData uri="http://schemas.microsoft.com/office/word/2010/wordprocessingShape">
                    <wps:wsp>
                      <wps:cNvSpPr/>
                      <wps:spPr>
                        <a:xfrm>
                          <a:off x="0" y="0"/>
                          <a:ext cx="5731560" cy="58536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68D52DB2" w14:textId="77777777" w:rsidR="00510E8A" w:rsidRDefault="00510E8A">
                            <w:pPr>
                              <w:pStyle w:val="Zawartoramki"/>
                              <w:rPr>
                                <w:rFonts w:cs="Calibri"/>
                                <w:sz w:val="20"/>
                                <w:szCs w:val="20"/>
                              </w:rPr>
                            </w:pPr>
                          </w:p>
                          <w:p w14:paraId="5546F90D" w14:textId="77777777" w:rsidR="00510E8A" w:rsidRDefault="00510E8A">
                            <w:pPr>
                              <w:pStyle w:val="Standard"/>
                              <w:rPr>
                                <w:rFonts w:cs="Calibri"/>
                                <w:sz w:val="20"/>
                                <w:szCs w:val="20"/>
                              </w:rPr>
                            </w:pPr>
                            <w:r>
                              <w:rPr>
                                <w:rFonts w:cs="Calibri"/>
                                <w:b/>
                                <w:sz w:val="20"/>
                                <w:szCs w:val="20"/>
                              </w:rPr>
                              <w:t>XIX.</w:t>
                            </w:r>
                            <w:r>
                              <w:rPr>
                                <w:sz w:val="20"/>
                                <w:szCs w:val="20"/>
                              </w:rPr>
                              <w:t xml:space="preserve">  </w:t>
                            </w:r>
                            <w:r>
                              <w:rPr>
                                <w:b/>
                                <w:sz w:val="20"/>
                                <w:szCs w:val="20"/>
                              </w:rPr>
                              <w:t>SPOSÓB ORAZ</w:t>
                            </w:r>
                            <w:r>
                              <w:rPr>
                                <w:sz w:val="20"/>
                                <w:szCs w:val="20"/>
                              </w:rPr>
                              <w:t xml:space="preserve"> </w:t>
                            </w:r>
                            <w:r>
                              <w:rPr>
                                <w:rFonts w:cs="Calibri"/>
                                <w:b/>
                                <w:sz w:val="20"/>
                                <w:szCs w:val="20"/>
                              </w:rPr>
                              <w:t>TERMIN SKŁADANIA OFERT</w:t>
                            </w:r>
                          </w:p>
                          <w:p w14:paraId="1ECD5D70" w14:textId="77777777" w:rsidR="00510E8A" w:rsidRDefault="00510E8A">
                            <w:pPr>
                              <w:pStyle w:val="Zawartoramki"/>
                              <w:jc w:val="both"/>
                            </w:pPr>
                          </w:p>
                        </w:txbxContent>
                      </wps:txbx>
                      <wps:bodyPr anchor="t">
                        <a:noAutofit/>
                      </wps:bodyPr>
                    </wps:wsp>
                  </a:graphicData>
                </a:graphic>
              </wp:anchor>
            </w:drawing>
          </mc:Choice>
          <mc:Fallback>
            <w:pict>
              <v:rect w14:anchorId="7E591143" id="_x0000_s1044" style="position:absolute;margin-left:0;margin-top:23.75pt;width:451.3pt;height:46.1pt;z-index:37;visibility:visible;mso-wrap-style:square;mso-wrap-distance-left:8.6pt;mso-wrap-distance-top:3.2pt;mso-wrap-distance-right:10.3pt;mso-wrap-distance-bottom:5.05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" o:allowincell="f">
                <v:textbox>
                  <w:txbxContent>
                    <w:p w14:paraId="68D52DB2" w14:textId="77777777" w:rsidR="00510E8A" w:rsidRDefault="00510E8A">
                      <w:pPr>
                        <w:pStyle w:val="Zawartoramki"/>
                        <w:rPr>
                          <w:rFonts w:cs="Calibri"/>
                          <w:sz w:val="20"/>
                          <w:szCs w:val="20"/>
                        </w:rPr>
                      </w:pPr>
                    </w:p>
                    <w:p w14:paraId="5546F90D" w14:textId="77777777" w:rsidR="00510E8A" w:rsidRDefault="00510E8A">
                      <w:pPr>
                        <w:pStyle w:val="Standard"/>
                        <w:rPr>
                          <w:rFonts w:cs="Calibri"/>
                          <w:sz w:val="20"/>
                          <w:szCs w:val="20"/>
                        </w:rPr>
                      </w:pPr>
                      <w:r>
                        <w:rPr>
                          <w:rFonts w:cs="Calibri"/>
                          <w:b/>
                          <w:sz w:val="20"/>
                          <w:szCs w:val="20"/>
                        </w:rPr>
                        <w:t>XIX.</w:t>
                      </w:r>
                      <w:r>
                        <w:rPr>
                          <w:sz w:val="20"/>
                          <w:szCs w:val="20"/>
                        </w:rPr>
                        <w:t xml:space="preserve">  </w:t>
                      </w:r>
                      <w:r>
                        <w:rPr>
                          <w:b/>
                          <w:sz w:val="20"/>
                          <w:szCs w:val="20"/>
                        </w:rPr>
                        <w:t>SPOSÓB ORAZ</w:t>
                      </w:r>
                      <w:r>
                        <w:rPr>
                          <w:sz w:val="20"/>
                          <w:szCs w:val="20"/>
                        </w:rPr>
                        <w:t xml:space="preserve"> </w:t>
                      </w:r>
                      <w:r>
                        <w:rPr>
                          <w:rFonts w:cs="Calibri"/>
                          <w:b/>
                          <w:sz w:val="20"/>
                          <w:szCs w:val="20"/>
                        </w:rPr>
                        <w:t>TERMIN SKŁADANIA OFERT</w:t>
                      </w:r>
                    </w:p>
                    <w:p w14:paraId="1ECD5D70" w14:textId="77777777" w:rsidR="00510E8A" w:rsidRDefault="00510E8A">
                      <w:pPr>
                        <w:pStyle w:val="Zawartoramki"/>
                        <w:jc w:val="both"/>
                      </w:pPr>
                    </w:p>
                  </w:txbxContent>
                </v:textbox>
                <w10:wrap type="square" anchorx="margin"/>
              </v:rect>
            </w:pict>
          </mc:Fallback>
        </mc:AlternateContent>
      </w:r>
    </w:p>
    <w:p w14:paraId="5E6BEDB8" w14:textId="77777777" w:rsidR="00F11036" w:rsidRPr="00860D6C" w:rsidRDefault="00F11036" w:rsidP="00860D6C">
      <w:pPr>
        <w:pStyle w:val="Textbody"/>
        <w:spacing w:after="0" w:line="276" w:lineRule="auto"/>
        <w:rPr>
          <w:rFonts w:cs="Calibri"/>
          <w:sz w:val="20"/>
          <w:szCs w:val="20"/>
        </w:rPr>
      </w:pPr>
    </w:p>
    <w:p w14:paraId="6D8B9364" w14:textId="61EEF9CC" w:rsidR="00F11036" w:rsidRPr="00860D6C" w:rsidRDefault="00EF230B" w:rsidP="00860D6C">
      <w:pPr>
        <w:widowControl/>
        <w:numPr>
          <w:ilvl w:val="0"/>
          <w:numId w:val="6"/>
        </w:numPr>
        <w:suppressAutoHyphens w:val="0"/>
        <w:spacing w:after="0" w:line="276" w:lineRule="auto"/>
        <w:ind w:right="-2"/>
        <w:jc w:val="both"/>
        <w:textAlignment w:val="auto"/>
        <w:rPr>
          <w:rFonts w:cs="Calibri"/>
          <w:sz w:val="20"/>
          <w:szCs w:val="20"/>
        </w:rPr>
      </w:pPr>
      <w:bookmarkStart w:id="26" w:name="_g4kmfra1vcqp"/>
      <w:bookmarkEnd w:id="26"/>
      <w:r w:rsidRPr="00860D6C">
        <w:rPr>
          <w:rFonts w:cs="Calibri"/>
          <w:sz w:val="20"/>
          <w:szCs w:val="20"/>
        </w:rPr>
        <w:t>Ofertę należy złożyć w terminie do dnia</w:t>
      </w:r>
      <w:r w:rsidRPr="00860D6C">
        <w:rPr>
          <w:rFonts w:cs="Calibri"/>
          <w:b/>
          <w:sz w:val="20"/>
          <w:szCs w:val="20"/>
        </w:rPr>
        <w:t xml:space="preserve"> </w:t>
      </w:r>
      <w:r w:rsidR="005440C7">
        <w:rPr>
          <w:rFonts w:cs="Calibri"/>
          <w:b/>
          <w:sz w:val="20"/>
          <w:szCs w:val="20"/>
          <w:u w:val="single"/>
        </w:rPr>
        <w:t>23</w:t>
      </w:r>
      <w:r w:rsidR="002A6CF1">
        <w:rPr>
          <w:rFonts w:cs="Calibri"/>
          <w:b/>
          <w:sz w:val="20"/>
          <w:szCs w:val="20"/>
          <w:u w:val="single"/>
        </w:rPr>
        <w:t>.02</w:t>
      </w:r>
      <w:r w:rsidR="006B4780" w:rsidRPr="00860D6C">
        <w:rPr>
          <w:rFonts w:cs="Calibri"/>
          <w:b/>
          <w:sz w:val="20"/>
          <w:szCs w:val="20"/>
          <w:u w:val="single"/>
        </w:rPr>
        <w:t xml:space="preserve"> </w:t>
      </w:r>
      <w:r w:rsidRPr="00860D6C">
        <w:rPr>
          <w:rFonts w:cs="Calibri"/>
          <w:b/>
          <w:sz w:val="20"/>
          <w:szCs w:val="20"/>
          <w:u w:val="single"/>
        </w:rPr>
        <w:t>202</w:t>
      </w:r>
      <w:r w:rsidR="0023557F">
        <w:rPr>
          <w:rFonts w:cs="Calibri"/>
          <w:b/>
          <w:sz w:val="20"/>
          <w:szCs w:val="20"/>
          <w:u w:val="single"/>
        </w:rPr>
        <w:t>6</w:t>
      </w:r>
      <w:r w:rsidRPr="00860D6C">
        <w:rPr>
          <w:rFonts w:cs="Calibri"/>
          <w:b/>
          <w:sz w:val="20"/>
          <w:szCs w:val="20"/>
          <w:u w:val="single"/>
        </w:rPr>
        <w:t xml:space="preserve"> r. do godziny </w:t>
      </w:r>
      <w:r w:rsidR="009F30E5">
        <w:rPr>
          <w:rFonts w:cs="Calibri"/>
          <w:b/>
          <w:sz w:val="20"/>
          <w:szCs w:val="20"/>
          <w:u w:val="single"/>
        </w:rPr>
        <w:t>08</w:t>
      </w:r>
      <w:r w:rsidRPr="00860D6C">
        <w:rPr>
          <w:rFonts w:cs="Calibri"/>
          <w:b/>
          <w:sz w:val="20"/>
          <w:szCs w:val="20"/>
          <w:u w:val="single"/>
        </w:rPr>
        <w:t>:00</w:t>
      </w:r>
    </w:p>
    <w:p w14:paraId="1F9C820B" w14:textId="77777777" w:rsidR="00FF6EFF" w:rsidRPr="00860D6C" w:rsidRDefault="00EF230B" w:rsidP="00860D6C">
      <w:pPr>
        <w:spacing w:after="0" w:line="276" w:lineRule="auto"/>
        <w:ind w:left="709" w:hanging="283"/>
        <w:jc w:val="both"/>
        <w:rPr>
          <w:rFonts w:cs="Calibri"/>
          <w:sz w:val="20"/>
          <w:szCs w:val="20"/>
        </w:rPr>
      </w:pPr>
      <w:r w:rsidRPr="00860D6C">
        <w:rPr>
          <w:rFonts w:cs="Calibri"/>
          <w:b/>
          <w:sz w:val="20"/>
          <w:szCs w:val="20"/>
        </w:rPr>
        <w:t xml:space="preserve">     </w:t>
      </w:r>
      <w:r w:rsidR="00E971B4" w:rsidRPr="00860D6C">
        <w:rPr>
          <w:rFonts w:cs="Calibri"/>
          <w:sz w:val="20"/>
          <w:szCs w:val="20"/>
        </w:rPr>
        <w:t>Składanie ofert następuje za pośrednictwem platformy e-zamowienia dostępnej pod adresem internetowym:</w:t>
      </w:r>
    </w:p>
    <w:p w14:paraId="54D155ED" w14:textId="351FC536" w:rsidR="005440C7" w:rsidRPr="005440C7" w:rsidRDefault="00510E8A" w:rsidP="005440C7">
      <w:pPr>
        <w:spacing w:after="0" w:line="276" w:lineRule="auto"/>
        <w:ind w:left="709"/>
        <w:jc w:val="both"/>
        <w:rPr>
          <w:rFonts w:eastAsia="Times New Roman" w:cs="Calibri"/>
          <w:color w:val="4A4A4A"/>
          <w:kern w:val="0"/>
          <w:sz w:val="20"/>
          <w:szCs w:val="20"/>
          <w:lang w:eastAsia="pl-PL"/>
        </w:rPr>
      </w:pPr>
      <w:hyperlink r:id="rId12" w:history="1">
        <w:r w:rsidR="00FF6EFF" w:rsidRPr="00860D6C">
          <w:rPr>
            <w:rStyle w:val="Hipercze"/>
            <w:rFonts w:cs="Calibri"/>
            <w:color w:val="auto"/>
            <w:sz w:val="20"/>
            <w:szCs w:val="20"/>
            <w:u w:val="none"/>
            <w:shd w:val="clear" w:color="auto" w:fill="FFFFFF"/>
          </w:rPr>
          <w:t>https://ezamowienia.gov.pl/mp-client/tendres/ocds</w:t>
        </w:r>
      </w:hyperlink>
      <w:r w:rsidR="001F4553" w:rsidRPr="00860D6C">
        <w:rPr>
          <w:rFonts w:cs="Calibri"/>
          <w:sz w:val="20"/>
          <w:szCs w:val="20"/>
          <w:shd w:val="clear" w:color="auto" w:fill="FFFFFF"/>
        </w:rPr>
        <w:t>-</w:t>
      </w:r>
      <w:r w:rsidR="005440C7" w:rsidRPr="005440C7">
        <w:rPr>
          <w:rFonts w:eastAsia="Times New Roman" w:cs="Calibri"/>
          <w:color w:val="4A4A4A"/>
          <w:kern w:val="0"/>
          <w:sz w:val="20"/>
          <w:szCs w:val="20"/>
          <w:lang w:eastAsia="pl-PL"/>
        </w:rPr>
        <w:t>148610-a14d0142-da22-4b8e-a32c-80705644510e</w:t>
      </w:r>
    </w:p>
    <w:p w14:paraId="257279F9" w14:textId="7DA2E2F2" w:rsidR="00F11036" w:rsidRPr="00860D6C" w:rsidRDefault="00E971B4" w:rsidP="00860D6C">
      <w:pPr>
        <w:pStyle w:val="Nagwek3"/>
        <w:keepLines w:val="0"/>
        <w:shd w:val="clear" w:color="auto" w:fill="FFFFFF"/>
        <w:tabs>
          <w:tab w:val="left" w:pos="720"/>
        </w:tabs>
        <w:spacing w:before="0" w:after="0" w:line="276" w:lineRule="auto"/>
        <w:ind w:left="720" w:hanging="720"/>
        <w:rPr>
          <w:rFonts w:eastAsia="Times New Roman" w:cs="Calibri"/>
          <w:color w:val="auto"/>
          <w:kern w:val="0"/>
          <w:sz w:val="20"/>
          <w:szCs w:val="20"/>
          <w:lang w:eastAsia="pl-PL"/>
        </w:rPr>
      </w:pPr>
      <w:r w:rsidRPr="00860D6C">
        <w:rPr>
          <w:rFonts w:cs="Calibri"/>
          <w:b/>
          <w:color w:val="auto"/>
          <w:sz w:val="20"/>
          <w:szCs w:val="20"/>
        </w:rPr>
        <w:t xml:space="preserve">                Identyfikator postępowania:</w:t>
      </w:r>
      <w:r w:rsidRPr="00860D6C">
        <w:rPr>
          <w:rFonts w:cs="Calibri"/>
          <w:color w:val="auto"/>
          <w:sz w:val="20"/>
          <w:szCs w:val="20"/>
          <w:lang w:eastAsia="en-US"/>
        </w:rPr>
        <w:t xml:space="preserve"> </w:t>
      </w:r>
      <w:r w:rsidRPr="00860D6C">
        <w:rPr>
          <w:rFonts w:cs="Calibri"/>
          <w:color w:val="auto"/>
          <w:sz w:val="20"/>
          <w:szCs w:val="20"/>
          <w:shd w:val="clear" w:color="auto" w:fill="FFFFFF"/>
        </w:rPr>
        <w:t xml:space="preserve">ocds </w:t>
      </w:r>
      <w:r w:rsidR="001F4553" w:rsidRPr="00860D6C">
        <w:rPr>
          <w:rFonts w:cs="Calibri"/>
          <w:color w:val="auto"/>
          <w:sz w:val="20"/>
          <w:szCs w:val="20"/>
          <w:shd w:val="clear" w:color="auto" w:fill="FFFFFF"/>
        </w:rPr>
        <w:t>-</w:t>
      </w:r>
      <w:r w:rsidR="005440C7" w:rsidRPr="005440C7">
        <w:rPr>
          <w:rFonts w:eastAsia="Times New Roman" w:cs="Calibri"/>
          <w:color w:val="4A4A4A"/>
          <w:kern w:val="0"/>
          <w:sz w:val="20"/>
          <w:szCs w:val="20"/>
          <w:lang w:eastAsia="pl-PL"/>
        </w:rPr>
        <w:t>148610-a14d0142-da22-4b8e-a32c-80705644510e</w:t>
      </w:r>
    </w:p>
    <w:p w14:paraId="33BE0599" w14:textId="77777777" w:rsidR="00F11036" w:rsidRPr="00860D6C" w:rsidRDefault="00EF230B" w:rsidP="00860D6C">
      <w:pPr>
        <w:widowControl/>
        <w:suppressAutoHyphens w:val="0"/>
        <w:spacing w:after="0" w:line="276" w:lineRule="auto"/>
        <w:ind w:left="720" w:right="-2"/>
        <w:jc w:val="both"/>
        <w:textAlignment w:val="auto"/>
        <w:rPr>
          <w:rFonts w:cs="Calibri"/>
          <w:sz w:val="20"/>
          <w:szCs w:val="20"/>
        </w:rPr>
      </w:pPr>
      <w:r w:rsidRPr="00860D6C">
        <w:rPr>
          <w:rFonts w:cs="Calibri"/>
          <w:sz w:val="20"/>
          <w:szCs w:val="20"/>
        </w:rPr>
        <w:t xml:space="preserve">Informacja na temat złożenia oferty znajduje się w pkt. XV SWZ. </w:t>
      </w:r>
      <w:r w:rsidRPr="00860D6C">
        <w:rPr>
          <w:rFonts w:cs="Calibri"/>
          <w:b/>
          <w:sz w:val="20"/>
          <w:szCs w:val="20"/>
          <w:u w:val="single"/>
        </w:rPr>
        <w:t xml:space="preserve"> </w:t>
      </w:r>
    </w:p>
    <w:p w14:paraId="1BE984A4" w14:textId="77777777" w:rsidR="00F11036" w:rsidRPr="00860D6C" w:rsidRDefault="00EF230B" w:rsidP="00860D6C">
      <w:pPr>
        <w:widowControl/>
        <w:numPr>
          <w:ilvl w:val="0"/>
          <w:numId w:val="6"/>
        </w:numPr>
        <w:suppressAutoHyphens w:val="0"/>
        <w:spacing w:after="0" w:line="276" w:lineRule="auto"/>
        <w:ind w:right="-2"/>
        <w:jc w:val="both"/>
        <w:textAlignment w:val="auto"/>
        <w:rPr>
          <w:rFonts w:cs="Calibri"/>
          <w:sz w:val="20"/>
          <w:szCs w:val="20"/>
        </w:rPr>
      </w:pPr>
      <w:r w:rsidRPr="00860D6C">
        <w:rPr>
          <w:rFonts w:cs="Calibri"/>
          <w:sz w:val="20"/>
          <w:szCs w:val="20"/>
        </w:rPr>
        <w:t xml:space="preserve">Zamawiający nie przewiduje publicznego otwarcia ofert. </w:t>
      </w:r>
    </w:p>
    <w:p w14:paraId="68925B0C" w14:textId="77777777" w:rsidR="00F11036" w:rsidRPr="00860D6C" w:rsidRDefault="00EF230B" w:rsidP="00860D6C">
      <w:pPr>
        <w:widowControl/>
        <w:numPr>
          <w:ilvl w:val="0"/>
          <w:numId w:val="6"/>
        </w:numPr>
        <w:suppressAutoHyphens w:val="0"/>
        <w:spacing w:after="0" w:line="276" w:lineRule="auto"/>
        <w:ind w:right="-2"/>
        <w:jc w:val="both"/>
        <w:textAlignment w:val="auto"/>
        <w:rPr>
          <w:rFonts w:cs="Calibri"/>
          <w:sz w:val="20"/>
          <w:szCs w:val="20"/>
        </w:rPr>
      </w:pPr>
      <w:bookmarkStart w:id="27" w:name="__RefHeading__1029_30775664"/>
      <w:r w:rsidRPr="00860D6C">
        <w:rPr>
          <w:rFonts w:cs="Calibri"/>
          <w:sz w:val="20"/>
          <w:szCs w:val="20"/>
        </w:rPr>
        <w:t>Otwarcie ofert następuje poprzez użycie mechanizmu do odszyfrowywania ofert dostępnego na portalu ezamowienia.gov.pl.</w:t>
      </w:r>
      <w:bookmarkEnd w:id="27"/>
    </w:p>
    <w:p w14:paraId="51BBC289" w14:textId="1E2F9E26" w:rsidR="00F11036" w:rsidRPr="00860D6C" w:rsidRDefault="00F11036" w:rsidP="00860D6C">
      <w:pPr>
        <w:pStyle w:val="Standard"/>
        <w:tabs>
          <w:tab w:val="left" w:pos="10350"/>
        </w:tabs>
        <w:spacing w:line="276" w:lineRule="auto"/>
        <w:jc w:val="both"/>
        <w:rPr>
          <w:rFonts w:cs="Calibri"/>
          <w:sz w:val="20"/>
          <w:szCs w:val="20"/>
        </w:rPr>
      </w:pPr>
    </w:p>
    <w:p w14:paraId="2B22E02E" w14:textId="23D2EAAD" w:rsidR="00F11036" w:rsidRPr="00860D6C" w:rsidRDefault="008A63C0" w:rsidP="00860D6C">
      <w:pPr>
        <w:pStyle w:val="Standard"/>
        <w:tabs>
          <w:tab w:val="left" w:pos="10350"/>
        </w:tabs>
        <w:spacing w:line="276" w:lineRule="auto"/>
        <w:ind w:left="426" w:hanging="426"/>
        <w:jc w:val="both"/>
        <w:rPr>
          <w:rFonts w:cs="Calibri"/>
          <w:sz w:val="20"/>
          <w:szCs w:val="20"/>
        </w:rPr>
      </w:pPr>
      <w:r w:rsidRPr="00860D6C">
        <w:rPr>
          <w:rFonts w:cs="Calibri"/>
          <w:noProof/>
          <w:sz w:val="20"/>
          <w:szCs w:val="20"/>
          <w:lang w:eastAsia="pl-PL"/>
        </w:rPr>
        <mc:AlternateContent>
          <mc:Choice Requires="wps">
            <w:drawing>
              <wp:anchor distT="40640" distB="64135" distL="109220" distR="130810" simplePos="0" relativeHeight="39" behindDoc="0" locked="0" layoutInCell="0" allowOverlap="1" wp14:anchorId="03C5123F" wp14:editId="48CB9882">
                <wp:simplePos x="0" y="0"/>
                <wp:positionH relativeFrom="margin">
                  <wp:align>left</wp:align>
                </wp:positionH>
                <wp:positionV relativeFrom="paragraph">
                  <wp:posOffset>200025</wp:posOffset>
                </wp:positionV>
                <wp:extent cx="5731510" cy="328295"/>
                <wp:effectExtent l="0" t="0" r="21590" b="14605"/>
                <wp:wrapSquare wrapText="bothSides"/>
                <wp:docPr id="39" name="Pole tekstowe 2"/>
                <wp:cNvGraphicFramePr/>
                <a:graphic xmlns:a="http://schemas.openxmlformats.org/drawingml/2006/main">
                  <a:graphicData uri="http://schemas.microsoft.com/office/word/2010/wordprocessingShape">
                    <wps:wsp>
                      <wps:cNvSpPr/>
                      <wps:spPr>
                        <a:xfrm>
                          <a:off x="0" y="0"/>
                          <a:ext cx="5731510" cy="328295"/>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5FFC8ED7" w14:textId="77777777" w:rsidR="00510E8A" w:rsidRDefault="00510E8A" w:rsidP="008A63C0">
                            <w:pPr>
                              <w:pStyle w:val="Standard"/>
                              <w:tabs>
                                <w:tab w:val="left" w:pos="10350"/>
                              </w:tabs>
                              <w:jc w:val="both"/>
                              <w:rPr>
                                <w:rFonts w:cs="Calibri"/>
                                <w:sz w:val="20"/>
                                <w:szCs w:val="20"/>
                              </w:rPr>
                            </w:pPr>
                            <w:r>
                              <w:rPr>
                                <w:rFonts w:cs="Calibri"/>
                                <w:b/>
                                <w:sz w:val="20"/>
                                <w:szCs w:val="20"/>
                              </w:rPr>
                              <w:t>XX.</w:t>
                            </w:r>
                            <w:r>
                              <w:rPr>
                                <w:sz w:val="20"/>
                                <w:szCs w:val="20"/>
                              </w:rPr>
                              <w:t xml:space="preserve">  </w:t>
                            </w:r>
                            <w:r>
                              <w:rPr>
                                <w:b/>
                                <w:sz w:val="20"/>
                                <w:szCs w:val="20"/>
                              </w:rPr>
                              <w:t xml:space="preserve">TERMIN </w:t>
                            </w:r>
                            <w:r>
                              <w:rPr>
                                <w:rFonts w:cs="Calibri"/>
                                <w:b/>
                                <w:sz w:val="20"/>
                                <w:szCs w:val="20"/>
                              </w:rPr>
                              <w:t>OTWARCIA OFERT</w:t>
                            </w:r>
                          </w:p>
                          <w:p w14:paraId="7700BA86" w14:textId="77777777" w:rsidR="00510E8A" w:rsidRDefault="00510E8A">
                            <w:pPr>
                              <w:pStyle w:val="Standard"/>
                              <w:rPr>
                                <w:rFonts w:cs="Calibri"/>
                                <w:sz w:val="20"/>
                                <w:szCs w:val="20"/>
                              </w:rPr>
                            </w:pPr>
                          </w:p>
                          <w:p w14:paraId="7200A083" w14:textId="77777777" w:rsidR="00510E8A" w:rsidRDefault="00510E8A">
                            <w:pPr>
                              <w:pStyle w:val="Zawartoramki"/>
                              <w:jc w:val="both"/>
                            </w:pPr>
                          </w:p>
                        </w:txbxContent>
                      </wps:txbx>
                      <wps:bodyPr wrap="square" anchor="t">
                        <a:noAutofit/>
                      </wps:bodyPr>
                    </wps:wsp>
                  </a:graphicData>
                </a:graphic>
                <wp14:sizeRelV relativeFrom="margin">
                  <wp14:pctHeight>0</wp14:pctHeight>
                </wp14:sizeRelV>
              </wp:anchor>
            </w:drawing>
          </mc:Choice>
          <mc:Fallback>
            <w:pict>
              <v:rect w14:anchorId="03C5123F" id="_x0000_s1045" style="position:absolute;left:0;text-align:left;margin-left:0;margin-top:15.75pt;width:451.3pt;height:25.85pt;z-index:39;visibility:visible;mso-wrap-style:square;mso-height-percent:0;mso-wrap-distance-left:8.6pt;mso-wrap-distance-top:3.2pt;mso-wrap-distance-right:10.3pt;mso-wrap-distance-bottom:5.05pt;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" o:allowincell="f">
                <v:textbox>
                  <w:txbxContent>
                    <w:p w14:paraId="5FFC8ED7" w14:textId="77777777" w:rsidR="00510E8A" w:rsidRDefault="00510E8A" w:rsidP="008A63C0">
                      <w:pPr>
                        <w:pStyle w:val="Standard"/>
                        <w:tabs>
                          <w:tab w:val="left" w:pos="10350"/>
                        </w:tabs>
                        <w:jc w:val="both"/>
                        <w:rPr>
                          <w:rFonts w:cs="Calibri"/>
                          <w:sz w:val="20"/>
                          <w:szCs w:val="20"/>
                        </w:rPr>
                      </w:pPr>
                      <w:r>
                        <w:rPr>
                          <w:rFonts w:cs="Calibri"/>
                          <w:b/>
                          <w:sz w:val="20"/>
                          <w:szCs w:val="20"/>
                        </w:rPr>
                        <w:t>XX.</w:t>
                      </w:r>
                      <w:r>
                        <w:rPr>
                          <w:sz w:val="20"/>
                          <w:szCs w:val="20"/>
                        </w:rPr>
                        <w:t xml:space="preserve">  </w:t>
                      </w:r>
                      <w:r>
                        <w:rPr>
                          <w:b/>
                          <w:sz w:val="20"/>
                          <w:szCs w:val="20"/>
                        </w:rPr>
                        <w:t xml:space="preserve">TERMIN </w:t>
                      </w:r>
                      <w:r>
                        <w:rPr>
                          <w:rFonts w:cs="Calibri"/>
                          <w:b/>
                          <w:sz w:val="20"/>
                          <w:szCs w:val="20"/>
                        </w:rPr>
                        <w:t>OTWARCIA OFERT</w:t>
                      </w:r>
                    </w:p>
                    <w:p w14:paraId="7700BA86" w14:textId="77777777" w:rsidR="00510E8A" w:rsidRDefault="00510E8A">
                      <w:pPr>
                        <w:pStyle w:val="Standard"/>
                        <w:rPr>
                          <w:rFonts w:cs="Calibri"/>
                          <w:sz w:val="20"/>
                          <w:szCs w:val="20"/>
                        </w:rPr>
                      </w:pPr>
                    </w:p>
                    <w:p w14:paraId="7200A083" w14:textId="77777777" w:rsidR="00510E8A" w:rsidRDefault="00510E8A">
                      <w:pPr>
                        <w:pStyle w:val="Zawartoramki"/>
                        <w:jc w:val="both"/>
                      </w:pPr>
                    </w:p>
                  </w:txbxContent>
                </v:textbox>
                <w10:wrap type="square" anchorx="margin"/>
              </v:rect>
            </w:pict>
          </mc:Fallback>
        </mc:AlternateContent>
      </w:r>
    </w:p>
    <w:p w14:paraId="73FF1974" w14:textId="079A0192" w:rsidR="00F11036" w:rsidRPr="00860D6C" w:rsidRDefault="00EF230B" w:rsidP="00860D6C">
      <w:pPr>
        <w:pStyle w:val="Standard"/>
        <w:tabs>
          <w:tab w:val="left" w:pos="10350"/>
        </w:tabs>
        <w:spacing w:line="276" w:lineRule="auto"/>
        <w:ind w:left="426" w:hanging="426"/>
        <w:jc w:val="both"/>
        <w:rPr>
          <w:rFonts w:cs="Calibri"/>
          <w:sz w:val="20"/>
          <w:szCs w:val="20"/>
        </w:rPr>
      </w:pPr>
      <w:bookmarkStart w:id="28" w:name="_kc2xtpcwd955"/>
      <w:bookmarkEnd w:id="28"/>
      <w:r w:rsidRPr="00860D6C">
        <w:rPr>
          <w:rFonts w:cs="Calibri"/>
          <w:sz w:val="20"/>
          <w:szCs w:val="20"/>
        </w:rPr>
        <w:t xml:space="preserve">1.     Otwarcie ofert nastąpi w dniu </w:t>
      </w:r>
      <w:r w:rsidR="005440C7">
        <w:rPr>
          <w:rFonts w:cs="Calibri"/>
          <w:b/>
          <w:sz w:val="20"/>
          <w:szCs w:val="20"/>
          <w:u w:val="single"/>
        </w:rPr>
        <w:t>23</w:t>
      </w:r>
      <w:r w:rsidR="002A6CF1">
        <w:rPr>
          <w:rFonts w:cs="Calibri"/>
          <w:b/>
          <w:sz w:val="20"/>
          <w:szCs w:val="20"/>
          <w:u w:val="single"/>
        </w:rPr>
        <w:t>.02</w:t>
      </w:r>
      <w:r w:rsidR="00C83BD3">
        <w:rPr>
          <w:rFonts w:cs="Calibri"/>
          <w:b/>
          <w:sz w:val="20"/>
          <w:szCs w:val="20"/>
          <w:u w:val="single"/>
        </w:rPr>
        <w:t>.</w:t>
      </w:r>
      <w:r w:rsidRPr="00860D6C">
        <w:rPr>
          <w:rFonts w:cs="Calibri"/>
          <w:b/>
          <w:sz w:val="20"/>
          <w:szCs w:val="20"/>
          <w:u w:val="single"/>
        </w:rPr>
        <w:t>202</w:t>
      </w:r>
      <w:r w:rsidR="003F1958">
        <w:rPr>
          <w:rFonts w:cs="Calibri"/>
          <w:b/>
          <w:sz w:val="20"/>
          <w:szCs w:val="20"/>
          <w:u w:val="single"/>
        </w:rPr>
        <w:t>6</w:t>
      </w:r>
      <w:r w:rsidRPr="00860D6C">
        <w:rPr>
          <w:rFonts w:cs="Calibri"/>
          <w:b/>
          <w:sz w:val="20"/>
          <w:szCs w:val="20"/>
          <w:u w:val="single"/>
        </w:rPr>
        <w:t xml:space="preserve"> r.  o godzinie </w:t>
      </w:r>
      <w:r w:rsidR="00C83BD3">
        <w:rPr>
          <w:rFonts w:cs="Calibri"/>
          <w:b/>
          <w:sz w:val="20"/>
          <w:szCs w:val="20"/>
          <w:u w:val="single"/>
        </w:rPr>
        <w:t>09</w:t>
      </w:r>
      <w:r w:rsidRPr="00860D6C">
        <w:rPr>
          <w:rFonts w:cs="Calibri"/>
          <w:b/>
          <w:sz w:val="20"/>
          <w:szCs w:val="20"/>
          <w:u w:val="single"/>
        </w:rPr>
        <w:t>:00</w:t>
      </w:r>
    </w:p>
    <w:p w14:paraId="1C8061B1" w14:textId="77777777" w:rsidR="00F11036" w:rsidRPr="00860D6C" w:rsidRDefault="00EF230B" w:rsidP="00860D6C">
      <w:pPr>
        <w:pStyle w:val="Standard"/>
        <w:tabs>
          <w:tab w:val="left" w:pos="10350"/>
        </w:tabs>
        <w:spacing w:line="276" w:lineRule="auto"/>
        <w:ind w:left="426" w:hanging="426"/>
        <w:jc w:val="both"/>
        <w:rPr>
          <w:rFonts w:cs="Calibri"/>
          <w:sz w:val="20"/>
          <w:szCs w:val="20"/>
        </w:rPr>
      </w:pPr>
      <w:r w:rsidRPr="00860D6C">
        <w:rPr>
          <w:rFonts w:cs="Calibri"/>
          <w:sz w:val="20"/>
          <w:szCs w:val="20"/>
        </w:rPr>
        <w:t>2.</w:t>
      </w:r>
      <w:r w:rsidRPr="00860D6C">
        <w:rPr>
          <w:rFonts w:cs="Calibri"/>
          <w:sz w:val="20"/>
          <w:szCs w:val="20"/>
        </w:rPr>
        <w:tab/>
        <w:t>Otwarcie ofert jest niejawne.</w:t>
      </w:r>
    </w:p>
    <w:p w14:paraId="0430822B" w14:textId="77777777" w:rsidR="00F11036" w:rsidRPr="00860D6C" w:rsidRDefault="00EF230B" w:rsidP="00860D6C">
      <w:pPr>
        <w:pStyle w:val="Standard"/>
        <w:tabs>
          <w:tab w:val="left" w:pos="10350"/>
        </w:tabs>
        <w:spacing w:line="276" w:lineRule="auto"/>
        <w:ind w:left="426" w:hanging="426"/>
        <w:jc w:val="both"/>
        <w:rPr>
          <w:rFonts w:cs="Calibri"/>
          <w:sz w:val="20"/>
          <w:szCs w:val="20"/>
        </w:rPr>
      </w:pPr>
      <w:r w:rsidRPr="00860D6C">
        <w:rPr>
          <w:rFonts w:cs="Calibri"/>
          <w:sz w:val="20"/>
          <w:szCs w:val="20"/>
        </w:rPr>
        <w:lastRenderedPageBreak/>
        <w:t>3.</w:t>
      </w:r>
      <w:r w:rsidRPr="00860D6C">
        <w:rPr>
          <w:rFonts w:cs="Calibri"/>
          <w:sz w:val="20"/>
          <w:szCs w:val="20"/>
        </w:rPr>
        <w:tab/>
        <w:t>Zamawiający, niezwłocznie po otwarciu ofert, udostępnia na stronie internetowej prowadzonego postępowania informacje o:</w:t>
      </w:r>
    </w:p>
    <w:p w14:paraId="53FE6E4E" w14:textId="77777777" w:rsidR="00F11036" w:rsidRPr="00860D6C" w:rsidRDefault="00EF230B" w:rsidP="00860D6C">
      <w:pPr>
        <w:pStyle w:val="Standard"/>
        <w:tabs>
          <w:tab w:val="left" w:pos="11625"/>
        </w:tabs>
        <w:spacing w:line="276" w:lineRule="auto"/>
        <w:ind w:left="851" w:hanging="567"/>
        <w:jc w:val="both"/>
        <w:rPr>
          <w:rFonts w:cs="Calibri"/>
          <w:sz w:val="20"/>
          <w:szCs w:val="20"/>
        </w:rPr>
      </w:pPr>
      <w:r w:rsidRPr="00860D6C">
        <w:rPr>
          <w:rFonts w:cs="Calibri"/>
          <w:sz w:val="20"/>
          <w:szCs w:val="20"/>
        </w:rPr>
        <w:t>1)</w:t>
      </w:r>
      <w:r w:rsidRPr="00860D6C">
        <w:rPr>
          <w:rFonts w:cs="Calibri"/>
          <w:sz w:val="20"/>
          <w:szCs w:val="20"/>
        </w:rPr>
        <w:tab/>
        <w:t>nazwach albo imionach i nazwiskach oraz siedzibach lub miejscach prowadzonej działalności gospodarczej albo miejscach zamieszkania Wykonawców, których oferty zostały otwarte;</w:t>
      </w:r>
    </w:p>
    <w:p w14:paraId="62DA9980" w14:textId="77777777" w:rsidR="00F11036" w:rsidRPr="00860D6C" w:rsidRDefault="00EF230B" w:rsidP="00860D6C">
      <w:pPr>
        <w:pStyle w:val="Standard"/>
        <w:tabs>
          <w:tab w:val="left" w:pos="11625"/>
        </w:tabs>
        <w:spacing w:line="276" w:lineRule="auto"/>
        <w:ind w:left="851" w:hanging="567"/>
        <w:jc w:val="both"/>
        <w:rPr>
          <w:rFonts w:cs="Calibri"/>
          <w:sz w:val="20"/>
          <w:szCs w:val="20"/>
        </w:rPr>
      </w:pPr>
      <w:r w:rsidRPr="00860D6C">
        <w:rPr>
          <w:rFonts w:cs="Calibri"/>
          <w:sz w:val="20"/>
          <w:szCs w:val="20"/>
        </w:rPr>
        <w:t>2)</w:t>
      </w:r>
      <w:r w:rsidRPr="00860D6C">
        <w:rPr>
          <w:rFonts w:cs="Calibri"/>
          <w:sz w:val="20"/>
          <w:szCs w:val="20"/>
        </w:rPr>
        <w:tab/>
        <w:t>cenach lub kosztach zawartych w ofertach.</w:t>
      </w:r>
    </w:p>
    <w:p w14:paraId="773FA44E" w14:textId="77777777" w:rsidR="00F11036" w:rsidRPr="00860D6C" w:rsidRDefault="00EF230B" w:rsidP="00860D6C">
      <w:pPr>
        <w:pStyle w:val="Standard"/>
        <w:tabs>
          <w:tab w:val="left" w:pos="10350"/>
        </w:tabs>
        <w:spacing w:line="276" w:lineRule="auto"/>
        <w:ind w:left="426" w:hanging="426"/>
        <w:jc w:val="both"/>
        <w:rPr>
          <w:rFonts w:cs="Calibri"/>
          <w:sz w:val="20"/>
          <w:szCs w:val="20"/>
        </w:rPr>
      </w:pPr>
      <w:r w:rsidRPr="00860D6C">
        <w:rPr>
          <w:rFonts w:cs="Calibri"/>
          <w:sz w:val="20"/>
          <w:szCs w:val="20"/>
        </w:rPr>
        <w:t>4.</w:t>
      </w:r>
      <w:r w:rsidRPr="00860D6C">
        <w:rPr>
          <w:rFonts w:cs="Calibri"/>
          <w:sz w:val="20"/>
          <w:szCs w:val="20"/>
        </w:rPr>
        <w:tab/>
        <w:t>W przypadku wystąpienia awarii systemu teleinformatycznego, która spowoduje brak możliwości otwarcia ofert w terminie określonym przez Zamawiającego, otwarcie ofert nastąpi niezwłocznie po usunięciu awarii.</w:t>
      </w:r>
    </w:p>
    <w:p w14:paraId="5F8F3840" w14:textId="77777777" w:rsidR="00F11036" w:rsidRPr="00860D6C" w:rsidRDefault="00EF230B" w:rsidP="00860D6C">
      <w:pPr>
        <w:pStyle w:val="Standard"/>
        <w:tabs>
          <w:tab w:val="left" w:pos="10350"/>
        </w:tabs>
        <w:spacing w:line="276" w:lineRule="auto"/>
        <w:ind w:left="426" w:hanging="426"/>
        <w:jc w:val="both"/>
        <w:rPr>
          <w:rFonts w:cs="Calibri"/>
          <w:sz w:val="20"/>
          <w:szCs w:val="20"/>
        </w:rPr>
      </w:pPr>
      <w:r w:rsidRPr="00860D6C">
        <w:rPr>
          <w:rFonts w:cs="Calibri"/>
          <w:sz w:val="20"/>
          <w:szCs w:val="20"/>
        </w:rPr>
        <w:t>5.</w:t>
      </w:r>
      <w:r w:rsidRPr="00860D6C">
        <w:rPr>
          <w:rFonts w:cs="Calibri"/>
          <w:sz w:val="20"/>
          <w:szCs w:val="20"/>
        </w:rPr>
        <w:tab/>
        <w:t>Zamawiający poinformuje o zmianie terminu otwarcia ofert na stronie internetowej prowadzonego postępowania.</w:t>
      </w:r>
    </w:p>
    <w:p w14:paraId="6841D999" w14:textId="77777777" w:rsidR="00E971B4" w:rsidRPr="00860D6C" w:rsidRDefault="00E971B4" w:rsidP="00860D6C">
      <w:pPr>
        <w:pStyle w:val="Textbody"/>
        <w:spacing w:after="0" w:line="276" w:lineRule="auto"/>
        <w:rPr>
          <w:rFonts w:cs="Calibri"/>
          <w:sz w:val="20"/>
          <w:szCs w:val="20"/>
        </w:rPr>
      </w:pPr>
    </w:p>
    <w:p w14:paraId="4145AFD4" w14:textId="77777777" w:rsidR="00E971B4" w:rsidRPr="00860D6C" w:rsidRDefault="00E971B4" w:rsidP="00860D6C">
      <w:pPr>
        <w:pStyle w:val="Textbody"/>
        <w:spacing w:after="0" w:line="276" w:lineRule="auto"/>
        <w:rPr>
          <w:rFonts w:cs="Calibri"/>
          <w:sz w:val="20"/>
          <w:szCs w:val="20"/>
        </w:rPr>
      </w:pPr>
    </w:p>
    <w:p w14:paraId="29772B6A" w14:textId="77777777" w:rsidR="00E971B4" w:rsidRPr="00860D6C" w:rsidRDefault="00E971B4" w:rsidP="00860D6C">
      <w:pPr>
        <w:pStyle w:val="Textbody"/>
        <w:spacing w:after="0" w:line="276" w:lineRule="auto"/>
        <w:rPr>
          <w:rFonts w:cs="Calibri"/>
          <w:sz w:val="20"/>
          <w:szCs w:val="20"/>
        </w:rPr>
      </w:pPr>
    </w:p>
    <w:p w14:paraId="52C84907" w14:textId="77777777" w:rsidR="00F11036" w:rsidRPr="00860D6C" w:rsidRDefault="00EF230B" w:rsidP="00860D6C">
      <w:pPr>
        <w:pStyle w:val="Textbody"/>
        <w:spacing w:after="0" w:line="276" w:lineRule="auto"/>
        <w:rPr>
          <w:rFonts w:cs="Calibri"/>
          <w:sz w:val="20"/>
          <w:szCs w:val="20"/>
        </w:rPr>
      </w:pPr>
      <w:r w:rsidRPr="00860D6C">
        <w:rPr>
          <w:rFonts w:cs="Calibri"/>
          <w:noProof/>
          <w:sz w:val="20"/>
          <w:szCs w:val="20"/>
          <w:lang w:eastAsia="pl-PL"/>
        </w:rPr>
        <mc:AlternateContent>
          <mc:Choice Requires="wps">
            <w:drawing>
              <wp:anchor distT="40640" distB="64135" distL="109220" distR="130810" simplePos="0" relativeHeight="41" behindDoc="0" locked="0" layoutInCell="0" allowOverlap="1" wp14:anchorId="1BD6AABB" wp14:editId="258ABF94">
                <wp:simplePos x="0" y="0"/>
                <wp:positionH relativeFrom="margin">
                  <wp:align>left</wp:align>
                </wp:positionH>
                <wp:positionV relativeFrom="paragraph">
                  <wp:posOffset>306070</wp:posOffset>
                </wp:positionV>
                <wp:extent cx="5731510" cy="337820"/>
                <wp:effectExtent l="0" t="0" r="21590" b="24130"/>
                <wp:wrapSquare wrapText="bothSides"/>
                <wp:docPr id="41" name="Pole tekstowe 2"/>
                <wp:cNvGraphicFramePr/>
                <a:graphic xmlns:a="http://schemas.openxmlformats.org/drawingml/2006/main">
                  <a:graphicData uri="http://schemas.microsoft.com/office/word/2010/wordprocessingShape">
                    <wps:wsp>
                      <wps:cNvSpPr/>
                      <wps:spPr>
                        <a:xfrm>
                          <a:off x="0" y="0"/>
                          <a:ext cx="5731510" cy="33782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22CF056E" w14:textId="77777777" w:rsidR="00510E8A" w:rsidRDefault="00510E8A">
                            <w:pPr>
                              <w:pStyle w:val="Standard"/>
                              <w:tabs>
                                <w:tab w:val="left" w:pos="10350"/>
                              </w:tabs>
                              <w:ind w:left="426" w:hanging="426"/>
                              <w:jc w:val="both"/>
                              <w:rPr>
                                <w:rFonts w:cs="Calibri"/>
                                <w:sz w:val="20"/>
                                <w:szCs w:val="20"/>
                              </w:rPr>
                            </w:pPr>
                            <w:r>
                              <w:rPr>
                                <w:rFonts w:cs="Calibri"/>
                                <w:b/>
                                <w:sz w:val="20"/>
                                <w:szCs w:val="20"/>
                              </w:rPr>
                              <w:t>XXI.</w:t>
                            </w:r>
                            <w:r>
                              <w:rPr>
                                <w:sz w:val="20"/>
                                <w:szCs w:val="20"/>
                              </w:rPr>
                              <w:t xml:space="preserve"> </w:t>
                            </w:r>
                            <w:r>
                              <w:rPr>
                                <w:rFonts w:cs="Calibri"/>
                                <w:b/>
                                <w:sz w:val="20"/>
                                <w:szCs w:val="20"/>
                              </w:rPr>
                              <w:t>OPIS KRYTERIÓW OCENY OFERT WRAZ Z PODANIEM WAG TYCH KRYTERIÓW I SPOSOBU OCENY OFERT</w:t>
                            </w:r>
                          </w:p>
                          <w:p w14:paraId="7B10206E" w14:textId="77777777" w:rsidR="00510E8A" w:rsidRDefault="00510E8A">
                            <w:pPr>
                              <w:pStyle w:val="Standard"/>
                              <w:rPr>
                                <w:rFonts w:cs="Calibri"/>
                                <w:sz w:val="20"/>
                                <w:szCs w:val="20"/>
                              </w:rPr>
                            </w:pPr>
                          </w:p>
                          <w:p w14:paraId="34B90323" w14:textId="77777777" w:rsidR="00510E8A" w:rsidRDefault="00510E8A">
                            <w:pPr>
                              <w:pStyle w:val="Zawartoramki"/>
                              <w:jc w:val="both"/>
                            </w:pPr>
                          </w:p>
                        </w:txbxContent>
                      </wps:txbx>
                      <wps:bodyPr wrap="square" anchor="t">
                        <a:noAutofit/>
                      </wps:bodyPr>
                    </wps:wsp>
                  </a:graphicData>
                </a:graphic>
                <wp14:sizeRelV relativeFrom="margin">
                  <wp14:pctHeight>0</wp14:pctHeight>
                </wp14:sizeRelV>
              </wp:anchor>
            </w:drawing>
          </mc:Choice>
          <mc:Fallback>
            <w:pict>
              <v:rect w14:anchorId="1BD6AABB" id="_x0000_s1046" style="position:absolute;margin-left:0;margin-top:24.1pt;width:451.3pt;height:26.6pt;z-index:41;visibility:visible;mso-wrap-style:square;mso-height-percent:0;mso-wrap-distance-left:8.6pt;mso-wrap-distance-top:3.2pt;mso-wrap-distance-right:10.3pt;mso-wrap-distance-bottom:5.05pt;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" o:allowincell="f">
                <v:textbox>
                  <w:txbxContent>
                    <w:p w14:paraId="22CF056E" w14:textId="77777777" w:rsidR="00510E8A" w:rsidRDefault="00510E8A">
                      <w:pPr>
                        <w:pStyle w:val="Standard"/>
                        <w:tabs>
                          <w:tab w:val="left" w:pos="10350"/>
                        </w:tabs>
                        <w:ind w:left="426" w:hanging="426"/>
                        <w:jc w:val="both"/>
                        <w:rPr>
                          <w:rFonts w:cs="Calibri"/>
                          <w:sz w:val="20"/>
                          <w:szCs w:val="20"/>
                        </w:rPr>
                      </w:pPr>
                      <w:r>
                        <w:rPr>
                          <w:rFonts w:cs="Calibri"/>
                          <w:b/>
                          <w:sz w:val="20"/>
                          <w:szCs w:val="20"/>
                        </w:rPr>
                        <w:t>XXI.</w:t>
                      </w:r>
                      <w:r>
                        <w:rPr>
                          <w:sz w:val="20"/>
                          <w:szCs w:val="20"/>
                        </w:rPr>
                        <w:t xml:space="preserve"> </w:t>
                      </w:r>
                      <w:r>
                        <w:rPr>
                          <w:rFonts w:cs="Calibri"/>
                          <w:b/>
                          <w:sz w:val="20"/>
                          <w:szCs w:val="20"/>
                        </w:rPr>
                        <w:t>OPIS KRYTERIÓW OCENY OFERT WRAZ Z PODANIEM WAG TYCH KRYTERIÓW I SPOSOBU OCENY OFERT</w:t>
                      </w:r>
                    </w:p>
                    <w:p w14:paraId="7B10206E" w14:textId="77777777" w:rsidR="00510E8A" w:rsidRDefault="00510E8A">
                      <w:pPr>
                        <w:pStyle w:val="Standard"/>
                        <w:rPr>
                          <w:rFonts w:cs="Calibri"/>
                          <w:sz w:val="20"/>
                          <w:szCs w:val="20"/>
                        </w:rPr>
                      </w:pPr>
                    </w:p>
                    <w:p w14:paraId="34B90323" w14:textId="77777777" w:rsidR="00510E8A" w:rsidRDefault="00510E8A">
                      <w:pPr>
                        <w:pStyle w:val="Zawartoramki"/>
                        <w:jc w:val="both"/>
                      </w:pPr>
                    </w:p>
                  </w:txbxContent>
                </v:textbox>
                <w10:wrap type="square" anchorx="margin"/>
              </v:rect>
            </w:pict>
          </mc:Fallback>
        </mc:AlternateContent>
      </w:r>
    </w:p>
    <w:p w14:paraId="5892326D" w14:textId="1965BC52" w:rsidR="00CB63A3" w:rsidRPr="00860D6C" w:rsidRDefault="00EF230B" w:rsidP="00860D6C">
      <w:pPr>
        <w:pStyle w:val="Akapitzlist"/>
        <w:numPr>
          <w:ilvl w:val="1"/>
          <w:numId w:val="38"/>
        </w:numPr>
        <w:tabs>
          <w:tab w:val="left" w:pos="10136"/>
        </w:tabs>
        <w:spacing w:line="276" w:lineRule="auto"/>
        <w:jc w:val="both"/>
        <w:rPr>
          <w:rFonts w:cs="Calibri"/>
          <w:sz w:val="20"/>
          <w:szCs w:val="20"/>
        </w:rPr>
      </w:pPr>
      <w:r w:rsidRPr="00860D6C">
        <w:rPr>
          <w:rFonts w:cs="Calibri"/>
          <w:sz w:val="20"/>
          <w:szCs w:val="20"/>
        </w:rPr>
        <w:t>Przy wyborze najkorzystniejszej oferty Zamawiający będzie się kierował następującymi kryteriami oceny ofert:</w:t>
      </w:r>
    </w:p>
    <w:p w14:paraId="1B5B52FF" w14:textId="29B7CC5A" w:rsidR="000F6DD1" w:rsidRPr="00860D6C" w:rsidRDefault="000F6DD1" w:rsidP="00860D6C">
      <w:pPr>
        <w:pStyle w:val="Akapitzlist"/>
        <w:tabs>
          <w:tab w:val="left" w:pos="9852"/>
        </w:tabs>
        <w:spacing w:line="276" w:lineRule="auto"/>
        <w:ind w:left="780"/>
        <w:jc w:val="both"/>
        <w:rPr>
          <w:rFonts w:cs="Calibri"/>
          <w:b/>
          <w:sz w:val="20"/>
          <w:szCs w:val="20"/>
        </w:rPr>
      </w:pPr>
      <w:r w:rsidRPr="00860D6C">
        <w:rPr>
          <w:rFonts w:cs="Calibri"/>
          <w:b/>
          <w:bCs/>
          <w:sz w:val="20"/>
          <w:szCs w:val="20"/>
        </w:rPr>
        <w:t>Cena:  60 pkt</w:t>
      </w:r>
    </w:p>
    <w:p w14:paraId="198BC81F" w14:textId="1A78B804" w:rsidR="000F6DD1" w:rsidRPr="00860D6C" w:rsidRDefault="000F6DD1" w:rsidP="00860D6C">
      <w:pPr>
        <w:pStyle w:val="Akapitzlist"/>
        <w:tabs>
          <w:tab w:val="left" w:pos="9852"/>
        </w:tabs>
        <w:spacing w:line="276" w:lineRule="auto"/>
        <w:ind w:left="780"/>
        <w:jc w:val="both"/>
        <w:rPr>
          <w:rFonts w:cs="Calibri"/>
          <w:b/>
          <w:sz w:val="20"/>
          <w:szCs w:val="20"/>
        </w:rPr>
      </w:pPr>
      <w:r w:rsidRPr="00860D6C">
        <w:rPr>
          <w:rFonts w:cs="Calibri"/>
          <w:b/>
          <w:sz w:val="20"/>
          <w:szCs w:val="20"/>
        </w:rPr>
        <w:t xml:space="preserve">Czas dojazdu </w:t>
      </w:r>
      <w:r w:rsidR="00C21F76" w:rsidRPr="00860D6C">
        <w:rPr>
          <w:rFonts w:cs="Calibri"/>
          <w:b/>
          <w:sz w:val="20"/>
          <w:szCs w:val="20"/>
        </w:rPr>
        <w:t xml:space="preserve"> </w:t>
      </w:r>
      <w:r w:rsidR="007B08FF" w:rsidRPr="00860D6C">
        <w:rPr>
          <w:rFonts w:cs="Calibri"/>
          <w:b/>
          <w:color w:val="000000"/>
          <w:sz w:val="20"/>
          <w:szCs w:val="20"/>
        </w:rPr>
        <w:t>grupy patrolowo- interwencyjnej </w:t>
      </w:r>
      <w:r w:rsidR="007B08FF" w:rsidRPr="00860D6C">
        <w:rPr>
          <w:rFonts w:cs="Calibri"/>
          <w:b/>
          <w:sz w:val="20"/>
          <w:szCs w:val="20"/>
        </w:rPr>
        <w:t xml:space="preserve"> </w:t>
      </w:r>
      <w:r w:rsidRPr="00860D6C">
        <w:rPr>
          <w:rFonts w:cs="Calibri"/>
          <w:b/>
          <w:sz w:val="20"/>
          <w:szCs w:val="20"/>
        </w:rPr>
        <w:t xml:space="preserve">na miejsce zdarzenia:  35 pkt           </w:t>
      </w:r>
    </w:p>
    <w:p w14:paraId="22890BAE" w14:textId="5FB3B5A6" w:rsidR="000F6DD1" w:rsidRPr="00860D6C" w:rsidRDefault="007B08FF" w:rsidP="00860D6C">
      <w:pPr>
        <w:pStyle w:val="Akapitzlist"/>
        <w:tabs>
          <w:tab w:val="left" w:pos="9852"/>
        </w:tabs>
        <w:spacing w:line="276" w:lineRule="auto"/>
        <w:ind w:left="780"/>
        <w:jc w:val="both"/>
        <w:rPr>
          <w:rFonts w:cs="Calibri"/>
          <w:sz w:val="20"/>
          <w:szCs w:val="20"/>
        </w:rPr>
      </w:pPr>
      <w:bookmarkStart w:id="29" w:name="_GoBack"/>
      <w:r w:rsidRPr="00860D6C">
        <w:rPr>
          <w:rFonts w:cs="Calibri"/>
          <w:b/>
          <w:sz w:val="20"/>
          <w:szCs w:val="20"/>
        </w:rPr>
        <w:t>Posiadanie własnej</w:t>
      </w:r>
      <w:r w:rsidR="00C21F76" w:rsidRPr="00860D6C">
        <w:rPr>
          <w:rFonts w:cs="Calibri"/>
          <w:b/>
          <w:sz w:val="20"/>
          <w:szCs w:val="20"/>
        </w:rPr>
        <w:t xml:space="preserve"> </w:t>
      </w:r>
      <w:r w:rsidR="000F6DD1" w:rsidRPr="00860D6C">
        <w:rPr>
          <w:rFonts w:cs="Calibri"/>
          <w:b/>
          <w:sz w:val="20"/>
          <w:szCs w:val="20"/>
        </w:rPr>
        <w:t xml:space="preserve"> </w:t>
      </w:r>
      <w:r w:rsidRPr="00860D6C">
        <w:rPr>
          <w:rFonts w:cs="Calibri"/>
          <w:b/>
          <w:color w:val="000000"/>
          <w:sz w:val="20"/>
          <w:szCs w:val="20"/>
        </w:rPr>
        <w:t>grupy patrolowo- interwencyjnej</w:t>
      </w:r>
      <w:r w:rsidR="000F6DD1" w:rsidRPr="00860D6C">
        <w:rPr>
          <w:rFonts w:cs="Calibri"/>
          <w:b/>
          <w:sz w:val="20"/>
          <w:szCs w:val="20"/>
        </w:rPr>
        <w:t xml:space="preserve">: </w:t>
      </w:r>
      <w:bookmarkEnd w:id="29"/>
      <w:r w:rsidR="000F6DD1" w:rsidRPr="00860D6C">
        <w:rPr>
          <w:rFonts w:cs="Calibri"/>
          <w:b/>
          <w:sz w:val="20"/>
          <w:szCs w:val="20"/>
        </w:rPr>
        <w:t>5 pkt</w:t>
      </w:r>
    </w:p>
    <w:p w14:paraId="7E91D172" w14:textId="77777777" w:rsidR="000F6DD1" w:rsidRPr="00860D6C" w:rsidRDefault="000F6DD1" w:rsidP="00860D6C">
      <w:pPr>
        <w:pStyle w:val="Akapitzlist"/>
        <w:tabs>
          <w:tab w:val="left" w:pos="9852"/>
        </w:tabs>
        <w:spacing w:line="276" w:lineRule="auto"/>
        <w:ind w:left="780"/>
        <w:jc w:val="both"/>
        <w:rPr>
          <w:rFonts w:cs="Calibri"/>
          <w:sz w:val="20"/>
          <w:szCs w:val="20"/>
        </w:rPr>
      </w:pPr>
    </w:p>
    <w:p w14:paraId="3B1D0E4E" w14:textId="77777777" w:rsidR="000F6DD1" w:rsidRPr="00860D6C" w:rsidRDefault="000F6DD1" w:rsidP="00860D6C">
      <w:pPr>
        <w:pStyle w:val="Akapitzlist"/>
        <w:tabs>
          <w:tab w:val="left" w:pos="9852"/>
        </w:tabs>
        <w:spacing w:line="276" w:lineRule="auto"/>
        <w:ind w:left="780"/>
        <w:jc w:val="both"/>
        <w:rPr>
          <w:rFonts w:cs="Calibri"/>
          <w:b/>
          <w:bCs/>
          <w:sz w:val="20"/>
          <w:szCs w:val="20"/>
        </w:rPr>
      </w:pPr>
      <w:r w:rsidRPr="00860D6C">
        <w:rPr>
          <w:rFonts w:cs="Calibri"/>
          <w:sz w:val="20"/>
          <w:szCs w:val="20"/>
          <w:u w:val="single"/>
        </w:rPr>
        <w:t>Kryterium nr 1:</w:t>
      </w:r>
    </w:p>
    <w:p w14:paraId="64BAA4F8" w14:textId="77777777" w:rsidR="000F6DD1" w:rsidRPr="00860D6C" w:rsidRDefault="000F6DD1" w:rsidP="00860D6C">
      <w:pPr>
        <w:pStyle w:val="Akapitzlist"/>
        <w:tabs>
          <w:tab w:val="left" w:pos="9852"/>
        </w:tabs>
        <w:spacing w:line="276" w:lineRule="auto"/>
        <w:ind w:left="780"/>
        <w:jc w:val="both"/>
        <w:rPr>
          <w:rFonts w:cs="Calibri"/>
          <w:sz w:val="20"/>
          <w:szCs w:val="20"/>
        </w:rPr>
      </w:pPr>
      <w:r w:rsidRPr="00860D6C">
        <w:rPr>
          <w:rFonts w:cs="Calibri"/>
          <w:b/>
          <w:bCs/>
          <w:sz w:val="20"/>
          <w:szCs w:val="20"/>
        </w:rPr>
        <w:t>Cena:  60 pkt</w:t>
      </w:r>
    </w:p>
    <w:p w14:paraId="6757A7BE" w14:textId="77777777" w:rsidR="000F6DD1" w:rsidRPr="00860D6C" w:rsidRDefault="000F6DD1" w:rsidP="00860D6C">
      <w:pPr>
        <w:pStyle w:val="Akapitzlist"/>
        <w:tabs>
          <w:tab w:val="left" w:pos="9072"/>
        </w:tabs>
        <w:spacing w:line="276" w:lineRule="auto"/>
        <w:ind w:left="0"/>
        <w:jc w:val="both"/>
        <w:rPr>
          <w:rFonts w:cs="Calibri"/>
          <w:sz w:val="20"/>
          <w:szCs w:val="20"/>
        </w:rPr>
      </w:pPr>
    </w:p>
    <w:p w14:paraId="28CB0236" w14:textId="77777777" w:rsidR="000F6DD1" w:rsidRPr="00860D6C" w:rsidRDefault="000F6DD1" w:rsidP="00860D6C">
      <w:pPr>
        <w:pStyle w:val="Standard"/>
        <w:spacing w:line="276" w:lineRule="auto"/>
        <w:ind w:left="426"/>
        <w:rPr>
          <w:rFonts w:eastAsia="TimesNewRoman" w:cs="Calibri"/>
          <w:sz w:val="20"/>
          <w:szCs w:val="20"/>
        </w:rPr>
      </w:pPr>
      <w:r w:rsidRPr="00860D6C">
        <w:rPr>
          <w:rFonts w:eastAsia="TimesNewRoman" w:cs="Calibri"/>
          <w:sz w:val="20"/>
          <w:szCs w:val="20"/>
        </w:rPr>
        <w:t xml:space="preserve"> W kryterium nr 1: oferta zawierająca najniższą cenę otrzyma maksymalną liczbę punktów, a pozostałe oferty proporcjonalnie mniej wg wzoru:</w:t>
      </w:r>
    </w:p>
    <w:p w14:paraId="0F209176" w14:textId="77777777" w:rsidR="000F6DD1" w:rsidRPr="00860D6C" w:rsidRDefault="000F6DD1" w:rsidP="00860D6C">
      <w:pPr>
        <w:pStyle w:val="Standard"/>
        <w:spacing w:line="276" w:lineRule="auto"/>
        <w:ind w:left="19"/>
        <w:rPr>
          <w:rFonts w:eastAsia="TimesNewRoman" w:cs="Calibri"/>
          <w:sz w:val="20"/>
          <w:szCs w:val="20"/>
        </w:rPr>
      </w:pPr>
    </w:p>
    <w:p w14:paraId="6F79060D" w14:textId="77777777" w:rsidR="000F6DD1" w:rsidRPr="00860D6C" w:rsidRDefault="000F6DD1" w:rsidP="00860D6C">
      <w:pPr>
        <w:pStyle w:val="Standard"/>
        <w:spacing w:line="276" w:lineRule="auto"/>
        <w:ind w:firstLine="284"/>
        <w:rPr>
          <w:rFonts w:cs="Calibri"/>
          <w:b/>
          <w:sz w:val="20"/>
          <w:szCs w:val="20"/>
        </w:rPr>
      </w:pPr>
      <w:r w:rsidRPr="00860D6C">
        <w:rPr>
          <w:rFonts w:cs="Calibri"/>
          <w:b/>
          <w:sz w:val="20"/>
          <w:szCs w:val="20"/>
        </w:rPr>
        <w:tab/>
        <w:t xml:space="preserve">       najniższa cena  podana w  złożonych ofertach</w:t>
      </w:r>
    </w:p>
    <w:p w14:paraId="10EA04AE" w14:textId="77777777" w:rsidR="000F6DD1" w:rsidRPr="00860D6C" w:rsidRDefault="000F6DD1" w:rsidP="00860D6C">
      <w:pPr>
        <w:pStyle w:val="Standard"/>
        <w:spacing w:line="276" w:lineRule="auto"/>
        <w:ind w:firstLine="284"/>
        <w:rPr>
          <w:rFonts w:eastAsia="Calibri" w:cs="Calibri"/>
          <w:sz w:val="20"/>
          <w:szCs w:val="20"/>
        </w:rPr>
      </w:pPr>
      <w:r w:rsidRPr="00860D6C">
        <w:rPr>
          <w:rFonts w:cs="Calibri"/>
          <w:b/>
          <w:sz w:val="20"/>
          <w:szCs w:val="20"/>
        </w:rPr>
        <w:tab/>
        <w:t>K</w:t>
      </w:r>
      <w:r w:rsidRPr="00860D6C">
        <w:rPr>
          <w:rFonts w:cs="Calibri"/>
          <w:b/>
          <w:sz w:val="20"/>
          <w:szCs w:val="20"/>
          <w:vertAlign w:val="subscript"/>
        </w:rPr>
        <w:t>1</w:t>
      </w:r>
      <w:r w:rsidRPr="00860D6C">
        <w:rPr>
          <w:rFonts w:cs="Calibri"/>
          <w:sz w:val="20"/>
          <w:szCs w:val="20"/>
          <w:vertAlign w:val="subscript"/>
        </w:rPr>
        <w:t xml:space="preserve"> </w:t>
      </w:r>
      <w:r w:rsidRPr="00860D6C">
        <w:rPr>
          <w:rFonts w:cs="Calibri"/>
          <w:sz w:val="20"/>
          <w:szCs w:val="20"/>
        </w:rPr>
        <w:t xml:space="preserve">=       ––––––––––––––––––––––––––– </w:t>
      </w:r>
      <w:r w:rsidRPr="00860D6C">
        <w:rPr>
          <w:rFonts w:cs="Calibri"/>
          <w:b/>
          <w:sz w:val="20"/>
          <w:szCs w:val="20"/>
        </w:rPr>
        <w:t>x</w:t>
      </w:r>
      <w:r w:rsidRPr="00860D6C">
        <w:rPr>
          <w:rFonts w:cs="Calibri"/>
          <w:sz w:val="20"/>
          <w:szCs w:val="20"/>
        </w:rPr>
        <w:t xml:space="preserve"> 60</w:t>
      </w:r>
    </w:p>
    <w:p w14:paraId="7CC246AC" w14:textId="77777777" w:rsidR="000F6DD1" w:rsidRPr="00860D6C" w:rsidRDefault="000F6DD1" w:rsidP="00860D6C">
      <w:pPr>
        <w:pStyle w:val="Standard"/>
        <w:spacing w:line="276" w:lineRule="auto"/>
        <w:ind w:firstLine="284"/>
        <w:rPr>
          <w:rFonts w:cs="Calibri"/>
          <w:b/>
          <w:sz w:val="20"/>
          <w:szCs w:val="20"/>
        </w:rPr>
      </w:pPr>
      <w:r w:rsidRPr="00860D6C">
        <w:rPr>
          <w:rFonts w:eastAsia="Calibri" w:cs="Calibri"/>
          <w:sz w:val="20"/>
          <w:szCs w:val="20"/>
        </w:rPr>
        <w:t xml:space="preserve">   </w:t>
      </w:r>
      <w:r w:rsidRPr="00860D6C">
        <w:rPr>
          <w:rFonts w:cs="Calibri"/>
          <w:sz w:val="20"/>
          <w:szCs w:val="20"/>
        </w:rPr>
        <w:tab/>
      </w:r>
      <w:r w:rsidRPr="00860D6C">
        <w:rPr>
          <w:rFonts w:cs="Calibri"/>
          <w:sz w:val="20"/>
          <w:szCs w:val="20"/>
        </w:rPr>
        <w:tab/>
        <w:t xml:space="preserve">     </w:t>
      </w:r>
      <w:r w:rsidRPr="00860D6C">
        <w:rPr>
          <w:rFonts w:cs="Calibri"/>
          <w:b/>
          <w:sz w:val="20"/>
          <w:szCs w:val="20"/>
        </w:rPr>
        <w:t>cena w badanej ofercie</w:t>
      </w:r>
    </w:p>
    <w:p w14:paraId="441E2EEB" w14:textId="77777777" w:rsidR="000F6DD1" w:rsidRPr="00860D6C" w:rsidRDefault="000F6DD1" w:rsidP="00860D6C">
      <w:pPr>
        <w:pStyle w:val="Standard"/>
        <w:tabs>
          <w:tab w:val="left" w:pos="9072"/>
        </w:tabs>
        <w:spacing w:line="276" w:lineRule="auto"/>
        <w:ind w:firstLine="708"/>
        <w:jc w:val="both"/>
        <w:rPr>
          <w:rFonts w:cs="Calibri"/>
          <w:sz w:val="20"/>
          <w:szCs w:val="20"/>
        </w:rPr>
      </w:pPr>
      <w:r w:rsidRPr="00860D6C">
        <w:rPr>
          <w:rFonts w:cs="Calibri"/>
          <w:b/>
          <w:sz w:val="20"/>
          <w:szCs w:val="20"/>
        </w:rPr>
        <w:t>K</w:t>
      </w:r>
      <w:r w:rsidRPr="00860D6C">
        <w:rPr>
          <w:rFonts w:cs="Calibri"/>
          <w:b/>
          <w:sz w:val="20"/>
          <w:szCs w:val="20"/>
          <w:vertAlign w:val="subscript"/>
        </w:rPr>
        <w:t>1</w:t>
      </w:r>
      <w:r w:rsidRPr="00860D6C">
        <w:rPr>
          <w:rFonts w:cs="Calibri"/>
          <w:sz w:val="20"/>
          <w:szCs w:val="20"/>
        </w:rPr>
        <w:t xml:space="preserve"> – wartość oceny oferty według kryterium nr 1</w:t>
      </w:r>
    </w:p>
    <w:p w14:paraId="54FABFB7" w14:textId="77777777" w:rsidR="000F6DD1" w:rsidRPr="00860D6C" w:rsidRDefault="000F6DD1" w:rsidP="00860D6C">
      <w:pPr>
        <w:pStyle w:val="Akapitzlist"/>
        <w:tabs>
          <w:tab w:val="left" w:pos="9852"/>
        </w:tabs>
        <w:spacing w:line="276" w:lineRule="auto"/>
        <w:ind w:left="780"/>
        <w:jc w:val="both"/>
        <w:rPr>
          <w:rFonts w:cs="Calibri"/>
          <w:sz w:val="20"/>
          <w:szCs w:val="20"/>
        </w:rPr>
      </w:pPr>
    </w:p>
    <w:p w14:paraId="3299C139" w14:textId="77777777" w:rsidR="000F6DD1" w:rsidRPr="00860D6C" w:rsidRDefault="000F6DD1" w:rsidP="00860D6C">
      <w:pPr>
        <w:pStyle w:val="Akapitzlist"/>
        <w:tabs>
          <w:tab w:val="left" w:pos="9852"/>
        </w:tabs>
        <w:spacing w:line="276" w:lineRule="auto"/>
        <w:ind w:left="780"/>
        <w:jc w:val="both"/>
        <w:rPr>
          <w:rFonts w:cs="Calibri"/>
          <w:sz w:val="20"/>
          <w:szCs w:val="20"/>
        </w:rPr>
      </w:pPr>
    </w:p>
    <w:p w14:paraId="4F967735" w14:textId="77777777" w:rsidR="000F6DD1" w:rsidRPr="00860D6C" w:rsidRDefault="000F6DD1" w:rsidP="00860D6C">
      <w:pPr>
        <w:pStyle w:val="Akapitzlist"/>
        <w:tabs>
          <w:tab w:val="left" w:pos="9852"/>
        </w:tabs>
        <w:spacing w:line="276" w:lineRule="auto"/>
        <w:ind w:left="780"/>
        <w:jc w:val="both"/>
        <w:rPr>
          <w:rFonts w:cs="Calibri"/>
          <w:b/>
          <w:sz w:val="20"/>
          <w:szCs w:val="20"/>
        </w:rPr>
      </w:pPr>
      <w:r w:rsidRPr="00860D6C">
        <w:rPr>
          <w:rFonts w:cs="Calibri"/>
          <w:sz w:val="20"/>
          <w:szCs w:val="20"/>
          <w:u w:val="single"/>
        </w:rPr>
        <w:t>Kryterium nr 2:</w:t>
      </w:r>
    </w:p>
    <w:p w14:paraId="5A67FB60" w14:textId="14DE900B" w:rsidR="000F6DD1" w:rsidRPr="00860D6C" w:rsidRDefault="000F6DD1" w:rsidP="00860D6C">
      <w:pPr>
        <w:spacing w:after="0" w:line="276" w:lineRule="auto"/>
        <w:ind w:left="360" w:hanging="300"/>
        <w:rPr>
          <w:rFonts w:cs="Calibri"/>
          <w:sz w:val="20"/>
          <w:szCs w:val="20"/>
        </w:rPr>
      </w:pPr>
      <w:r w:rsidRPr="00860D6C">
        <w:rPr>
          <w:rFonts w:cs="Calibri"/>
          <w:b/>
          <w:sz w:val="20"/>
          <w:szCs w:val="20"/>
        </w:rPr>
        <w:t xml:space="preserve">             Czas dojazdu </w:t>
      </w:r>
      <w:r w:rsidR="007B08FF" w:rsidRPr="00860D6C">
        <w:rPr>
          <w:rFonts w:cs="Calibri"/>
          <w:b/>
          <w:color w:val="000000"/>
          <w:sz w:val="20"/>
          <w:szCs w:val="20"/>
        </w:rPr>
        <w:t>grupy patrolowo- interwencyjnej</w:t>
      </w:r>
      <w:r w:rsidR="007B08FF" w:rsidRPr="00860D6C">
        <w:rPr>
          <w:rFonts w:cs="Calibri"/>
          <w:color w:val="000000"/>
          <w:sz w:val="20"/>
          <w:szCs w:val="20"/>
        </w:rPr>
        <w:t xml:space="preserve"> </w:t>
      </w:r>
      <w:r w:rsidRPr="00860D6C">
        <w:rPr>
          <w:rFonts w:cs="Calibri"/>
          <w:b/>
          <w:sz w:val="20"/>
          <w:szCs w:val="20"/>
        </w:rPr>
        <w:t xml:space="preserve">na miejsce zdarzenia:  35 pkt           </w:t>
      </w:r>
    </w:p>
    <w:p w14:paraId="62238AE2" w14:textId="77777777" w:rsidR="000F6DD1" w:rsidRPr="00860D6C" w:rsidRDefault="000F6DD1" w:rsidP="00860D6C">
      <w:pPr>
        <w:spacing w:after="0" w:line="276" w:lineRule="auto"/>
        <w:rPr>
          <w:rFonts w:cs="Calibri"/>
          <w:sz w:val="20"/>
          <w:szCs w:val="20"/>
        </w:rPr>
      </w:pPr>
    </w:p>
    <w:p w14:paraId="0893E75B" w14:textId="214B3DE7" w:rsidR="000F6DD1" w:rsidRPr="00860D6C" w:rsidRDefault="000F6DD1" w:rsidP="00860D6C">
      <w:pPr>
        <w:spacing w:after="0" w:line="276" w:lineRule="auto"/>
        <w:ind w:left="567" w:hanging="283"/>
        <w:jc w:val="both"/>
        <w:rPr>
          <w:rFonts w:cs="Calibri"/>
          <w:sz w:val="20"/>
          <w:szCs w:val="20"/>
        </w:rPr>
      </w:pPr>
      <w:r w:rsidRPr="00860D6C">
        <w:rPr>
          <w:rFonts w:cs="Calibri"/>
          <w:sz w:val="20"/>
          <w:szCs w:val="20"/>
        </w:rPr>
        <w:t xml:space="preserve">     </w:t>
      </w:r>
      <w:r w:rsidR="001F5877" w:rsidRPr="00860D6C">
        <w:rPr>
          <w:rFonts w:cs="Calibri"/>
          <w:sz w:val="20"/>
          <w:szCs w:val="20"/>
        </w:rPr>
        <w:t xml:space="preserve"> </w:t>
      </w:r>
      <w:r w:rsidRPr="00860D6C">
        <w:rPr>
          <w:rFonts w:cs="Calibri"/>
          <w:sz w:val="20"/>
          <w:szCs w:val="20"/>
        </w:rPr>
        <w:t xml:space="preserve">Zamawiający będzie punktował kryterium pn. czas dojazdu </w:t>
      </w:r>
      <w:r w:rsidR="007B08FF" w:rsidRPr="00860D6C">
        <w:rPr>
          <w:rFonts w:cs="Calibri"/>
          <w:color w:val="000000"/>
          <w:sz w:val="20"/>
          <w:szCs w:val="20"/>
        </w:rPr>
        <w:t>grupy patrolowo- interwencyjnej </w:t>
      </w:r>
      <w:r w:rsidR="007B08FF" w:rsidRPr="00860D6C">
        <w:rPr>
          <w:rFonts w:cs="Calibri"/>
          <w:sz w:val="20"/>
          <w:szCs w:val="20"/>
        </w:rPr>
        <w:t xml:space="preserve"> </w:t>
      </w:r>
      <w:r w:rsidRPr="00860D6C">
        <w:rPr>
          <w:rFonts w:cs="Calibri"/>
          <w:sz w:val="20"/>
          <w:szCs w:val="20"/>
        </w:rPr>
        <w:t>w następujący sposób:</w:t>
      </w:r>
    </w:p>
    <w:p w14:paraId="2D1F4D13" w14:textId="77777777" w:rsidR="000F6DD1" w:rsidRPr="00860D6C" w:rsidRDefault="000F6DD1" w:rsidP="00860D6C">
      <w:pPr>
        <w:widowControl/>
        <w:numPr>
          <w:ilvl w:val="0"/>
          <w:numId w:val="68"/>
        </w:numPr>
        <w:suppressAutoHyphens w:val="0"/>
        <w:spacing w:after="0" w:line="276" w:lineRule="auto"/>
        <w:ind w:left="993" w:hanging="425"/>
        <w:textAlignment w:val="auto"/>
        <w:rPr>
          <w:rFonts w:cs="Calibri"/>
          <w:sz w:val="20"/>
          <w:szCs w:val="20"/>
        </w:rPr>
      </w:pPr>
      <w:r w:rsidRPr="00860D6C">
        <w:rPr>
          <w:rFonts w:cs="Calibri"/>
          <w:sz w:val="20"/>
          <w:szCs w:val="20"/>
        </w:rPr>
        <w:t>od 11 do 15 minut       -   0 pkt.</w:t>
      </w:r>
    </w:p>
    <w:p w14:paraId="24DCA287" w14:textId="77777777" w:rsidR="000F6DD1" w:rsidRPr="00860D6C" w:rsidRDefault="000F6DD1" w:rsidP="00860D6C">
      <w:pPr>
        <w:widowControl/>
        <w:numPr>
          <w:ilvl w:val="0"/>
          <w:numId w:val="68"/>
        </w:numPr>
        <w:suppressAutoHyphens w:val="0"/>
        <w:spacing w:after="0" w:line="276" w:lineRule="auto"/>
        <w:ind w:left="993" w:hanging="425"/>
        <w:textAlignment w:val="auto"/>
        <w:rPr>
          <w:rFonts w:cs="Calibri"/>
          <w:sz w:val="20"/>
          <w:szCs w:val="20"/>
        </w:rPr>
      </w:pPr>
      <w:r w:rsidRPr="00860D6C">
        <w:rPr>
          <w:rFonts w:cs="Calibri"/>
          <w:sz w:val="20"/>
          <w:szCs w:val="20"/>
        </w:rPr>
        <w:t>od 6 do 10 minut       - 20 pkt.</w:t>
      </w:r>
    </w:p>
    <w:p w14:paraId="3F53D99A" w14:textId="77777777" w:rsidR="000F6DD1" w:rsidRPr="00860D6C" w:rsidRDefault="000F6DD1" w:rsidP="00860D6C">
      <w:pPr>
        <w:widowControl/>
        <w:numPr>
          <w:ilvl w:val="0"/>
          <w:numId w:val="68"/>
        </w:numPr>
        <w:suppressAutoHyphens w:val="0"/>
        <w:spacing w:after="0" w:line="276" w:lineRule="auto"/>
        <w:ind w:left="993" w:hanging="425"/>
        <w:textAlignment w:val="auto"/>
        <w:rPr>
          <w:rFonts w:cs="Calibri"/>
          <w:sz w:val="20"/>
          <w:szCs w:val="20"/>
        </w:rPr>
      </w:pPr>
      <w:r w:rsidRPr="00860D6C">
        <w:rPr>
          <w:rFonts w:cs="Calibri"/>
          <w:sz w:val="20"/>
          <w:szCs w:val="20"/>
        </w:rPr>
        <w:t xml:space="preserve">do 5 minut                  - 35 pkt.  </w:t>
      </w:r>
    </w:p>
    <w:p w14:paraId="0ECFCA81" w14:textId="7E3734CC" w:rsidR="000F6DD1" w:rsidRPr="00860D6C" w:rsidRDefault="000F6DD1" w:rsidP="00F53080">
      <w:pPr>
        <w:widowControl/>
        <w:suppressAutoHyphens w:val="0"/>
        <w:spacing w:after="0" w:line="276" w:lineRule="auto"/>
        <w:ind w:left="567"/>
        <w:textAlignment w:val="auto"/>
        <w:rPr>
          <w:rFonts w:cs="Calibri"/>
          <w:sz w:val="20"/>
          <w:szCs w:val="20"/>
        </w:rPr>
      </w:pPr>
      <w:r w:rsidRPr="00860D6C">
        <w:rPr>
          <w:rFonts w:cs="Calibri"/>
          <w:sz w:val="20"/>
          <w:szCs w:val="20"/>
        </w:rPr>
        <w:t xml:space="preserve"> Podanie w ofercie czasu dojazdu </w:t>
      </w:r>
      <w:r w:rsidR="007B08FF" w:rsidRPr="00860D6C">
        <w:rPr>
          <w:rFonts w:cs="Calibri"/>
          <w:color w:val="000000"/>
          <w:sz w:val="20"/>
          <w:szCs w:val="20"/>
        </w:rPr>
        <w:t>grupy patrolowo- interwencyjnej </w:t>
      </w:r>
      <w:r w:rsidR="007B08FF" w:rsidRPr="00860D6C">
        <w:rPr>
          <w:rFonts w:cs="Calibri"/>
          <w:sz w:val="20"/>
          <w:szCs w:val="20"/>
        </w:rPr>
        <w:t xml:space="preserve"> </w:t>
      </w:r>
      <w:r w:rsidRPr="00860D6C">
        <w:rPr>
          <w:rFonts w:cs="Calibri"/>
          <w:sz w:val="20"/>
          <w:szCs w:val="20"/>
        </w:rPr>
        <w:t xml:space="preserve">ponad 15 minut skutkować </w:t>
      </w:r>
      <w:r w:rsidR="00F53080">
        <w:rPr>
          <w:rFonts w:cs="Calibri"/>
          <w:sz w:val="20"/>
          <w:szCs w:val="20"/>
        </w:rPr>
        <w:t xml:space="preserve">              </w:t>
      </w:r>
      <w:r w:rsidRPr="00860D6C">
        <w:rPr>
          <w:rFonts w:cs="Calibri"/>
          <w:sz w:val="20"/>
          <w:szCs w:val="20"/>
        </w:rPr>
        <w:t>będzie odrzuceniem oferty.</w:t>
      </w:r>
    </w:p>
    <w:p w14:paraId="37B2C0BB" w14:textId="77777777" w:rsidR="001F5877" w:rsidRPr="00860D6C" w:rsidRDefault="001F5877" w:rsidP="00860D6C">
      <w:pPr>
        <w:widowControl/>
        <w:suppressAutoHyphens w:val="0"/>
        <w:spacing w:after="0" w:line="276" w:lineRule="auto"/>
        <w:textAlignment w:val="auto"/>
        <w:rPr>
          <w:rFonts w:cs="Calibri"/>
          <w:sz w:val="20"/>
          <w:szCs w:val="20"/>
        </w:rPr>
      </w:pPr>
    </w:p>
    <w:p w14:paraId="790E7C6D" w14:textId="77777777" w:rsidR="000F6DD1" w:rsidRPr="00860D6C" w:rsidRDefault="000F6DD1" w:rsidP="00860D6C">
      <w:pPr>
        <w:pStyle w:val="Akapitzlist"/>
        <w:tabs>
          <w:tab w:val="left" w:pos="9852"/>
        </w:tabs>
        <w:spacing w:line="276" w:lineRule="auto"/>
        <w:ind w:left="780"/>
        <w:jc w:val="both"/>
        <w:rPr>
          <w:rFonts w:cs="Calibri"/>
          <w:b/>
          <w:sz w:val="20"/>
          <w:szCs w:val="20"/>
        </w:rPr>
      </w:pPr>
      <w:r w:rsidRPr="00860D6C">
        <w:rPr>
          <w:rFonts w:cs="Calibri"/>
          <w:sz w:val="20"/>
          <w:szCs w:val="20"/>
          <w:u w:val="single"/>
        </w:rPr>
        <w:t>Kryterium nr 3:</w:t>
      </w:r>
    </w:p>
    <w:p w14:paraId="3BC85669" w14:textId="57380D39" w:rsidR="000F6DD1" w:rsidRPr="00860D6C" w:rsidRDefault="000F6DD1" w:rsidP="00860D6C">
      <w:pPr>
        <w:widowControl/>
        <w:suppressAutoHyphens w:val="0"/>
        <w:spacing w:after="0" w:line="276" w:lineRule="auto"/>
        <w:textAlignment w:val="auto"/>
        <w:rPr>
          <w:rFonts w:cs="Calibri"/>
          <w:b/>
          <w:sz w:val="20"/>
          <w:szCs w:val="20"/>
        </w:rPr>
      </w:pPr>
      <w:r w:rsidRPr="00860D6C">
        <w:rPr>
          <w:rFonts w:cs="Calibri"/>
          <w:b/>
          <w:sz w:val="20"/>
          <w:szCs w:val="20"/>
        </w:rPr>
        <w:t xml:space="preserve">           </w:t>
      </w:r>
      <w:r w:rsidR="007B08FF" w:rsidRPr="00860D6C">
        <w:rPr>
          <w:rFonts w:cs="Calibri"/>
          <w:b/>
          <w:sz w:val="20"/>
          <w:szCs w:val="20"/>
        </w:rPr>
        <w:t xml:space="preserve">Posiadanie własnej </w:t>
      </w:r>
      <w:r w:rsidR="007B08FF" w:rsidRPr="00860D6C">
        <w:rPr>
          <w:rFonts w:cs="Calibri"/>
          <w:b/>
          <w:color w:val="000000"/>
          <w:sz w:val="20"/>
          <w:szCs w:val="20"/>
        </w:rPr>
        <w:t>grupy patrolowo- interwencyjnej: </w:t>
      </w:r>
      <w:r w:rsidR="007B08FF" w:rsidRPr="00860D6C">
        <w:rPr>
          <w:rFonts w:cs="Calibri"/>
          <w:b/>
          <w:sz w:val="20"/>
          <w:szCs w:val="20"/>
        </w:rPr>
        <w:t xml:space="preserve"> </w:t>
      </w:r>
      <w:r w:rsidRPr="00860D6C">
        <w:rPr>
          <w:rFonts w:cs="Calibri"/>
          <w:b/>
          <w:sz w:val="20"/>
          <w:szCs w:val="20"/>
        </w:rPr>
        <w:t>5 pkt</w:t>
      </w:r>
    </w:p>
    <w:p w14:paraId="0FA7DAE1" w14:textId="77777777" w:rsidR="000F6DD1" w:rsidRPr="00860D6C" w:rsidRDefault="000F6DD1" w:rsidP="00860D6C">
      <w:pPr>
        <w:widowControl/>
        <w:suppressAutoHyphens w:val="0"/>
        <w:spacing w:after="0" w:line="276" w:lineRule="auto"/>
        <w:textAlignment w:val="auto"/>
        <w:rPr>
          <w:rFonts w:cs="Calibri"/>
          <w:b/>
          <w:sz w:val="20"/>
          <w:szCs w:val="20"/>
        </w:rPr>
      </w:pPr>
    </w:p>
    <w:p w14:paraId="3584B052" w14:textId="77777777" w:rsidR="000F6DD1" w:rsidRPr="00860D6C" w:rsidRDefault="000F6DD1" w:rsidP="00860D6C">
      <w:pPr>
        <w:spacing w:after="0" w:line="276" w:lineRule="auto"/>
        <w:ind w:left="426"/>
        <w:rPr>
          <w:rFonts w:cs="Calibri"/>
          <w:sz w:val="20"/>
          <w:szCs w:val="20"/>
        </w:rPr>
      </w:pPr>
    </w:p>
    <w:p w14:paraId="3E6D17AD" w14:textId="2F822D13" w:rsidR="000F6DD1" w:rsidRPr="00860D6C" w:rsidRDefault="000F6DD1" w:rsidP="00860D6C">
      <w:pPr>
        <w:spacing w:after="0" w:line="276" w:lineRule="auto"/>
        <w:ind w:left="426"/>
        <w:rPr>
          <w:rFonts w:cs="Calibri"/>
          <w:sz w:val="20"/>
          <w:szCs w:val="20"/>
        </w:rPr>
      </w:pPr>
      <w:r w:rsidRPr="00860D6C">
        <w:rPr>
          <w:rFonts w:cs="Calibri"/>
          <w:sz w:val="20"/>
          <w:szCs w:val="20"/>
        </w:rPr>
        <w:t xml:space="preserve"> Zamawiający będzie punktował k</w:t>
      </w:r>
      <w:r w:rsidR="00377B70" w:rsidRPr="00860D6C">
        <w:rPr>
          <w:rFonts w:cs="Calibri"/>
          <w:sz w:val="20"/>
          <w:szCs w:val="20"/>
        </w:rPr>
        <w:t xml:space="preserve">ryterium pn. </w:t>
      </w:r>
      <w:r w:rsidR="007B08FF" w:rsidRPr="00860D6C">
        <w:rPr>
          <w:rFonts w:cs="Calibri"/>
          <w:sz w:val="20"/>
          <w:szCs w:val="20"/>
        </w:rPr>
        <w:t xml:space="preserve">posiadanie własnej </w:t>
      </w:r>
      <w:r w:rsidR="007B08FF" w:rsidRPr="00860D6C">
        <w:rPr>
          <w:rFonts w:cs="Calibri"/>
          <w:color w:val="000000"/>
          <w:sz w:val="20"/>
          <w:szCs w:val="20"/>
        </w:rPr>
        <w:t>grupy patrolowo- interwencyjnej</w:t>
      </w:r>
      <w:r w:rsidR="007B08FF" w:rsidRPr="00860D6C">
        <w:rPr>
          <w:rFonts w:cs="Calibri"/>
          <w:sz w:val="20"/>
          <w:szCs w:val="20"/>
        </w:rPr>
        <w:t xml:space="preserve"> </w:t>
      </w:r>
      <w:r w:rsidRPr="00860D6C">
        <w:rPr>
          <w:rFonts w:cs="Calibri"/>
          <w:sz w:val="20"/>
          <w:szCs w:val="20"/>
        </w:rPr>
        <w:t>w następujący sposób:</w:t>
      </w:r>
    </w:p>
    <w:p w14:paraId="7A32122C" w14:textId="1D155DB0" w:rsidR="000F6DD1" w:rsidRPr="00860D6C" w:rsidRDefault="001C6BB4" w:rsidP="00860D6C">
      <w:pPr>
        <w:widowControl/>
        <w:suppressAutoHyphens w:val="0"/>
        <w:spacing w:after="0" w:line="276" w:lineRule="auto"/>
        <w:ind w:left="426"/>
        <w:textAlignment w:val="auto"/>
        <w:rPr>
          <w:rFonts w:cs="Calibri"/>
          <w:sz w:val="20"/>
          <w:szCs w:val="20"/>
        </w:rPr>
      </w:pPr>
      <w:r w:rsidRPr="00860D6C">
        <w:rPr>
          <w:rFonts w:cs="Calibri"/>
          <w:sz w:val="20"/>
          <w:szCs w:val="20"/>
        </w:rPr>
        <w:lastRenderedPageBreak/>
        <w:t xml:space="preserve">Posiadanie własnej </w:t>
      </w:r>
      <w:r w:rsidRPr="00860D6C">
        <w:rPr>
          <w:rFonts w:cs="Calibri"/>
          <w:color w:val="000000"/>
          <w:sz w:val="20"/>
          <w:szCs w:val="20"/>
        </w:rPr>
        <w:t>grupy patrolowo- interwencyjnej</w:t>
      </w:r>
      <w:r w:rsidR="000F6DD1" w:rsidRPr="00860D6C">
        <w:rPr>
          <w:rFonts w:cs="Calibri"/>
          <w:sz w:val="20"/>
          <w:szCs w:val="20"/>
        </w:rPr>
        <w:t>: 5 pkt</w:t>
      </w:r>
    </w:p>
    <w:p w14:paraId="6DF02961" w14:textId="38DFA476" w:rsidR="000F6DD1" w:rsidRPr="00860D6C" w:rsidRDefault="00377B70" w:rsidP="00860D6C">
      <w:pPr>
        <w:widowControl/>
        <w:suppressAutoHyphens w:val="0"/>
        <w:spacing w:after="0" w:line="276" w:lineRule="auto"/>
        <w:ind w:left="426"/>
        <w:textAlignment w:val="auto"/>
        <w:rPr>
          <w:rFonts w:cs="Calibri"/>
          <w:sz w:val="20"/>
          <w:szCs w:val="20"/>
        </w:rPr>
      </w:pPr>
      <w:r w:rsidRPr="00860D6C">
        <w:rPr>
          <w:rFonts w:cs="Calibri"/>
          <w:sz w:val="20"/>
          <w:szCs w:val="20"/>
        </w:rPr>
        <w:t xml:space="preserve">Nie </w:t>
      </w:r>
      <w:r w:rsidR="001C6BB4" w:rsidRPr="00860D6C">
        <w:rPr>
          <w:rFonts w:cs="Calibri"/>
          <w:sz w:val="20"/>
          <w:szCs w:val="20"/>
        </w:rPr>
        <w:t xml:space="preserve">posiadanie własnej </w:t>
      </w:r>
      <w:r w:rsidR="001C6BB4" w:rsidRPr="00860D6C">
        <w:rPr>
          <w:rFonts w:cs="Calibri"/>
          <w:color w:val="000000"/>
          <w:sz w:val="20"/>
          <w:szCs w:val="20"/>
        </w:rPr>
        <w:t>grupy patrolowo- interwencyjnej</w:t>
      </w:r>
      <w:r w:rsidR="000F6DD1" w:rsidRPr="00860D6C">
        <w:rPr>
          <w:rFonts w:cs="Calibri"/>
          <w:sz w:val="20"/>
          <w:szCs w:val="20"/>
        </w:rPr>
        <w:t>: 0 pkt</w:t>
      </w:r>
    </w:p>
    <w:p w14:paraId="317050C5" w14:textId="77777777" w:rsidR="000F6DD1" w:rsidRPr="00860D6C" w:rsidRDefault="000F6DD1" w:rsidP="00860D6C">
      <w:pPr>
        <w:pStyle w:val="Akapitzlist"/>
        <w:tabs>
          <w:tab w:val="left" w:pos="9792"/>
        </w:tabs>
        <w:spacing w:line="276" w:lineRule="auto"/>
        <w:ind w:left="0"/>
        <w:jc w:val="both"/>
        <w:rPr>
          <w:rFonts w:cs="Calibri"/>
          <w:sz w:val="20"/>
          <w:szCs w:val="20"/>
        </w:rPr>
      </w:pPr>
    </w:p>
    <w:p w14:paraId="41AAAB53" w14:textId="77777777" w:rsidR="00F11036" w:rsidRPr="00860D6C" w:rsidRDefault="00F11036" w:rsidP="00860D6C">
      <w:pPr>
        <w:pStyle w:val="Standard"/>
        <w:spacing w:line="276" w:lineRule="auto"/>
        <w:jc w:val="both"/>
        <w:rPr>
          <w:rFonts w:eastAsia="Calibri" w:cs="Calibri"/>
          <w:sz w:val="20"/>
          <w:szCs w:val="20"/>
        </w:rPr>
      </w:pPr>
    </w:p>
    <w:p w14:paraId="568C3436" w14:textId="77777777" w:rsidR="00F11036" w:rsidRPr="00860D6C" w:rsidRDefault="00EF230B" w:rsidP="00860D6C">
      <w:pPr>
        <w:pStyle w:val="Akapitzlist"/>
        <w:numPr>
          <w:ilvl w:val="1"/>
          <w:numId w:val="39"/>
        </w:numPr>
        <w:suppressAutoHyphens w:val="0"/>
        <w:spacing w:line="276" w:lineRule="auto"/>
        <w:ind w:right="54"/>
        <w:contextualSpacing/>
        <w:jc w:val="both"/>
        <w:textAlignment w:val="auto"/>
        <w:rPr>
          <w:rFonts w:cs="Calibri"/>
          <w:sz w:val="20"/>
          <w:szCs w:val="20"/>
          <w:lang w:eastAsia="en-US"/>
        </w:rPr>
      </w:pPr>
      <w:r w:rsidRPr="00860D6C">
        <w:rPr>
          <w:rFonts w:cs="Calibri"/>
          <w:sz w:val="20"/>
          <w:szCs w:val="20"/>
        </w:rPr>
        <w:t>Punktacja przyznawana ofertom w poszczególnych kryteriach oceny ofert będzie liczona z dokładnością do dwóch miejsc po przecinku, zgodnie z zasadami arytmetyki.</w:t>
      </w:r>
    </w:p>
    <w:p w14:paraId="5BBBE796" w14:textId="77777777" w:rsidR="00F11036" w:rsidRPr="00860D6C" w:rsidRDefault="00EF230B" w:rsidP="00860D6C">
      <w:pPr>
        <w:pStyle w:val="Akapitzlist"/>
        <w:numPr>
          <w:ilvl w:val="1"/>
          <w:numId w:val="40"/>
        </w:numPr>
        <w:suppressAutoHyphens w:val="0"/>
        <w:spacing w:line="276" w:lineRule="auto"/>
        <w:ind w:right="54"/>
        <w:contextualSpacing/>
        <w:jc w:val="both"/>
        <w:textAlignment w:val="auto"/>
        <w:rPr>
          <w:rFonts w:cs="Calibri"/>
          <w:sz w:val="20"/>
          <w:szCs w:val="20"/>
          <w:lang w:eastAsia="en-US"/>
        </w:rPr>
      </w:pPr>
      <w:r w:rsidRPr="00860D6C">
        <w:rPr>
          <w:rFonts w:cs="Calibri"/>
          <w:sz w:val="20"/>
          <w:szCs w:val="20"/>
        </w:rPr>
        <w:t>Końcowa liczba punktów przyznanych badanej ofercie zostanie określona jako suma punktów w              uzyskanym powyższych kryteriach według wzoru:</w:t>
      </w:r>
    </w:p>
    <w:p w14:paraId="52B05BE1" w14:textId="694A19F0" w:rsidR="00F11036" w:rsidRPr="00860D6C" w:rsidRDefault="00EF230B" w:rsidP="00860D6C">
      <w:pPr>
        <w:pStyle w:val="Tekstpodstawowy"/>
        <w:spacing w:after="0" w:line="276" w:lineRule="auto"/>
        <w:ind w:left="358"/>
        <w:rPr>
          <w:rFonts w:ascii="Calibri" w:hAnsi="Calibri" w:cs="Calibri"/>
          <w:color w:val="000000"/>
          <w:sz w:val="20"/>
          <w:szCs w:val="20"/>
        </w:rPr>
      </w:pPr>
      <w:r w:rsidRPr="00860D6C">
        <w:rPr>
          <w:rFonts w:ascii="Calibri" w:hAnsi="Calibri" w:cs="Calibri"/>
          <w:color w:val="000000"/>
          <w:sz w:val="20"/>
          <w:szCs w:val="20"/>
        </w:rPr>
        <w:t xml:space="preserve">        OCENA OFERTY = K1 (kryterium nr 1) + K2 (kryterium nr 2)</w:t>
      </w:r>
      <w:r w:rsidR="000F6DD1" w:rsidRPr="00860D6C">
        <w:rPr>
          <w:rFonts w:ascii="Calibri" w:hAnsi="Calibri" w:cs="Calibri"/>
          <w:color w:val="000000"/>
          <w:sz w:val="20"/>
          <w:szCs w:val="20"/>
        </w:rPr>
        <w:t xml:space="preserve"> +</w:t>
      </w:r>
      <w:r w:rsidRPr="00860D6C">
        <w:rPr>
          <w:rFonts w:ascii="Calibri" w:hAnsi="Calibri" w:cs="Calibri"/>
          <w:color w:val="000000"/>
          <w:sz w:val="20"/>
          <w:szCs w:val="20"/>
        </w:rPr>
        <w:t xml:space="preserve"> </w:t>
      </w:r>
      <w:r w:rsidR="000F6DD1" w:rsidRPr="00860D6C">
        <w:rPr>
          <w:rFonts w:ascii="Calibri" w:hAnsi="Calibri" w:cs="Calibri"/>
          <w:color w:val="000000"/>
          <w:sz w:val="20"/>
          <w:szCs w:val="20"/>
        </w:rPr>
        <w:t>K3 (kryterium nr 3)</w:t>
      </w:r>
    </w:p>
    <w:p w14:paraId="52C1A047" w14:textId="77777777" w:rsidR="00F11036" w:rsidRPr="00860D6C" w:rsidRDefault="00EF230B" w:rsidP="00860D6C">
      <w:pPr>
        <w:pStyle w:val="Tekstpodstawowy"/>
        <w:numPr>
          <w:ilvl w:val="1"/>
          <w:numId w:val="41"/>
        </w:numPr>
        <w:spacing w:after="0" w:line="276" w:lineRule="auto"/>
        <w:rPr>
          <w:rFonts w:ascii="Calibri" w:hAnsi="Calibri" w:cs="Calibri"/>
          <w:color w:val="000000"/>
          <w:sz w:val="20"/>
          <w:szCs w:val="20"/>
        </w:rPr>
      </w:pPr>
      <w:r w:rsidRPr="00860D6C">
        <w:rPr>
          <w:rFonts w:ascii="Calibri" w:hAnsi="Calibri" w:cs="Calibri"/>
          <w:sz w:val="20"/>
          <w:szCs w:val="20"/>
        </w:rPr>
        <w:t>W toku badania i oceny ofert Zamawiający może żądać od Wykonawcy wyjaśnień dotyczących treści złożonej oferty, w tym zaoferowanej ceny.</w:t>
      </w:r>
    </w:p>
    <w:p w14:paraId="692E9FF4" w14:textId="77777777" w:rsidR="00F11036" w:rsidRPr="00860D6C" w:rsidRDefault="00EF230B" w:rsidP="00860D6C">
      <w:pPr>
        <w:pStyle w:val="Tekstpodstawowy"/>
        <w:numPr>
          <w:ilvl w:val="1"/>
          <w:numId w:val="42"/>
        </w:numPr>
        <w:spacing w:after="0" w:line="276" w:lineRule="auto"/>
        <w:rPr>
          <w:rFonts w:ascii="Calibri" w:hAnsi="Calibri" w:cs="Calibri"/>
          <w:color w:val="000000"/>
          <w:sz w:val="20"/>
          <w:szCs w:val="20"/>
        </w:rPr>
      </w:pPr>
      <w:r w:rsidRPr="00860D6C">
        <w:rPr>
          <w:rFonts w:ascii="Calibri" w:hAnsi="Calibri" w:cs="Calibri"/>
          <w:sz w:val="20"/>
          <w:szCs w:val="20"/>
        </w:rPr>
        <w:t>Zamawiający udzieli zamówienia Wykonawcy, którego oferta zostanie uznana za najkorzystniejszą.</w:t>
      </w:r>
    </w:p>
    <w:p w14:paraId="7633BDAD" w14:textId="77777777" w:rsidR="00F11036" w:rsidRPr="00860D6C" w:rsidRDefault="00EF230B" w:rsidP="00860D6C">
      <w:pPr>
        <w:pStyle w:val="Textbody"/>
        <w:spacing w:after="0" w:line="276" w:lineRule="auto"/>
        <w:rPr>
          <w:rFonts w:cs="Calibri"/>
          <w:sz w:val="20"/>
          <w:szCs w:val="20"/>
        </w:rPr>
      </w:pPr>
      <w:r w:rsidRPr="00860D6C">
        <w:rPr>
          <w:rFonts w:cs="Calibri"/>
          <w:noProof/>
          <w:sz w:val="20"/>
          <w:szCs w:val="20"/>
          <w:lang w:eastAsia="pl-PL"/>
        </w:rPr>
        <mc:AlternateContent>
          <mc:Choice Requires="wps">
            <w:drawing>
              <wp:anchor distT="40005" distB="60960" distL="109220" distR="128905" simplePos="0" relativeHeight="43" behindDoc="0" locked="0" layoutInCell="0" allowOverlap="1" wp14:anchorId="31629D35" wp14:editId="4AF9EF8D">
                <wp:simplePos x="0" y="0"/>
                <wp:positionH relativeFrom="margin">
                  <wp:posOffset>-19050</wp:posOffset>
                </wp:positionH>
                <wp:positionV relativeFrom="paragraph">
                  <wp:posOffset>303530</wp:posOffset>
                </wp:positionV>
                <wp:extent cx="5751195" cy="466725"/>
                <wp:effectExtent l="0" t="0" r="20955" b="28575"/>
                <wp:wrapSquare wrapText="bothSides"/>
                <wp:docPr id="43" name="Pole tekstowe 2"/>
                <wp:cNvGraphicFramePr/>
                <a:graphic xmlns:a="http://schemas.openxmlformats.org/drawingml/2006/main">
                  <a:graphicData uri="http://schemas.microsoft.com/office/word/2010/wordprocessingShape">
                    <wps:wsp>
                      <wps:cNvSpPr/>
                      <wps:spPr>
                        <a:xfrm>
                          <a:off x="0" y="0"/>
                          <a:ext cx="5751195" cy="466725"/>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4B1F5E96" w14:textId="77777777" w:rsidR="00510E8A" w:rsidRDefault="00510E8A" w:rsidP="008A63C0">
                            <w:pPr>
                              <w:pStyle w:val="Standard"/>
                              <w:tabs>
                                <w:tab w:val="left" w:pos="10350"/>
                              </w:tabs>
                              <w:jc w:val="both"/>
                              <w:rPr>
                                <w:rFonts w:cs="Calibri"/>
                                <w:b/>
                                <w:sz w:val="20"/>
                                <w:szCs w:val="20"/>
                              </w:rPr>
                            </w:pPr>
                            <w:r>
                              <w:rPr>
                                <w:rFonts w:cs="Calibri"/>
                                <w:b/>
                                <w:sz w:val="20"/>
                                <w:szCs w:val="20"/>
                              </w:rPr>
                              <w:t>XXII.</w:t>
                            </w:r>
                            <w:r>
                              <w:rPr>
                                <w:b/>
                                <w:sz w:val="20"/>
                                <w:szCs w:val="20"/>
                              </w:rPr>
                              <w:t xml:space="preserve"> </w:t>
                            </w:r>
                            <w:r>
                              <w:rPr>
                                <w:rFonts w:cs="Calibri"/>
                                <w:b/>
                                <w:sz w:val="20"/>
                                <w:szCs w:val="20"/>
                              </w:rPr>
                              <w:t>INFORMACJE O FORMALNOŚCIACH, JAKIE POWINNY BYĆ DOPEŁNIONE PO WYBORZE OFERTY W CELU ZAWARCIA UMOWY W SPARWEIE ZAMÓWIENIA PUBLICZNEGO</w:t>
                            </w:r>
                          </w:p>
                          <w:p w14:paraId="0D7C85F3" w14:textId="77777777" w:rsidR="00510E8A" w:rsidRDefault="00510E8A">
                            <w:pPr>
                              <w:pStyle w:val="Standard"/>
                              <w:rPr>
                                <w:rFonts w:cs="Calibri"/>
                                <w:sz w:val="20"/>
                                <w:szCs w:val="20"/>
                              </w:rPr>
                            </w:pPr>
                          </w:p>
                          <w:p w14:paraId="7D2B6C80" w14:textId="77777777" w:rsidR="00510E8A" w:rsidRDefault="00510E8A">
                            <w:pPr>
                              <w:pStyle w:val="Zawartoramki"/>
                              <w:jc w:val="both"/>
                            </w:pPr>
                          </w:p>
                        </w:txbxContent>
                      </wps:txbx>
                      <wps:bodyPr anchor="t">
                        <a:noAutofit/>
                      </wps:bodyPr>
                    </wps:wsp>
                  </a:graphicData>
                </a:graphic>
                <wp14:sizeRelV relativeFrom="margin">
                  <wp14:pctHeight>0</wp14:pctHeight>
                </wp14:sizeRelV>
              </wp:anchor>
            </w:drawing>
          </mc:Choice>
          <mc:Fallback>
            <w:pict>
              <v:rect w14:anchorId="31629D35" id="_x0000_s1047" style="position:absolute;margin-left:-1.5pt;margin-top:23.9pt;width:452.85pt;height:36.75pt;z-index:43;visibility:visible;mso-wrap-style:square;mso-height-percent:0;mso-wrap-distance-left:8.6pt;mso-wrap-distance-top:3.15pt;mso-wrap-distance-right:10.15pt;mso-wrap-distance-bottom:4.8pt;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" o:allowincell="f">
                <v:textbox>
                  <w:txbxContent>
                    <w:p w14:paraId="4B1F5E96" w14:textId="77777777" w:rsidR="00510E8A" w:rsidRDefault="00510E8A" w:rsidP="008A63C0">
                      <w:pPr>
                        <w:pStyle w:val="Standard"/>
                        <w:tabs>
                          <w:tab w:val="left" w:pos="10350"/>
                        </w:tabs>
                        <w:jc w:val="both"/>
                        <w:rPr>
                          <w:rFonts w:cs="Calibri"/>
                          <w:b/>
                          <w:sz w:val="20"/>
                          <w:szCs w:val="20"/>
                        </w:rPr>
                      </w:pPr>
                      <w:r>
                        <w:rPr>
                          <w:rFonts w:cs="Calibri"/>
                          <w:b/>
                          <w:sz w:val="20"/>
                          <w:szCs w:val="20"/>
                        </w:rPr>
                        <w:t>XXII.</w:t>
                      </w:r>
                      <w:r>
                        <w:rPr>
                          <w:b/>
                          <w:sz w:val="20"/>
                          <w:szCs w:val="20"/>
                        </w:rPr>
                        <w:t xml:space="preserve"> </w:t>
                      </w:r>
                      <w:r>
                        <w:rPr>
                          <w:rFonts w:cs="Calibri"/>
                          <w:b/>
                          <w:sz w:val="20"/>
                          <w:szCs w:val="20"/>
                        </w:rPr>
                        <w:t>INFORMACJE O FORMALNOŚCIACH, JAKIE POWINNY BYĆ DOPEŁNIONE PO WYBORZE OFERTY W CELU ZAWARCIA UMOWY W SPARWEIE ZAMÓWIENIA PUBLICZNEGO</w:t>
                      </w:r>
                    </w:p>
                    <w:p w14:paraId="0D7C85F3" w14:textId="77777777" w:rsidR="00510E8A" w:rsidRDefault="00510E8A">
                      <w:pPr>
                        <w:pStyle w:val="Standard"/>
                        <w:rPr>
                          <w:rFonts w:cs="Calibri"/>
                          <w:sz w:val="20"/>
                          <w:szCs w:val="20"/>
                        </w:rPr>
                      </w:pPr>
                    </w:p>
                    <w:p w14:paraId="7D2B6C80" w14:textId="77777777" w:rsidR="00510E8A" w:rsidRDefault="00510E8A">
                      <w:pPr>
                        <w:pStyle w:val="Zawartoramki"/>
                        <w:jc w:val="both"/>
                      </w:pPr>
                    </w:p>
                  </w:txbxContent>
                </v:textbox>
                <w10:wrap type="square" anchorx="margin"/>
              </v:rect>
            </w:pict>
          </mc:Fallback>
        </mc:AlternateContent>
      </w:r>
      <w:bookmarkStart w:id="30" w:name="_jdd1gpfct9cq"/>
      <w:bookmarkEnd w:id="30"/>
    </w:p>
    <w:p w14:paraId="3A00960D" w14:textId="77777777" w:rsidR="00F11036" w:rsidRPr="00860D6C" w:rsidRDefault="00EF230B" w:rsidP="00860D6C">
      <w:pPr>
        <w:pStyle w:val="Standard"/>
        <w:numPr>
          <w:ilvl w:val="0"/>
          <w:numId w:val="43"/>
        </w:numPr>
        <w:spacing w:line="276" w:lineRule="auto"/>
        <w:ind w:left="462" w:hanging="426"/>
        <w:jc w:val="both"/>
        <w:rPr>
          <w:rFonts w:cs="Calibri"/>
          <w:sz w:val="20"/>
          <w:szCs w:val="20"/>
        </w:rPr>
      </w:pPr>
      <w:r w:rsidRPr="00860D6C">
        <w:rPr>
          <w:rFonts w:cs="Calibri"/>
          <w:sz w:val="20"/>
          <w:szCs w:val="20"/>
        </w:rPr>
        <w:t>Zamawiający zawiera umowę w sprawie zamówienia publicznego w terminie nie krótszym niż 5 dni od dnia przesłania zawiadomienia o wyborze najkorzystniejszej oferty.</w:t>
      </w:r>
    </w:p>
    <w:p w14:paraId="43894278" w14:textId="247017C3" w:rsidR="00F11036" w:rsidRPr="00860D6C" w:rsidRDefault="00EF230B" w:rsidP="00860D6C">
      <w:pPr>
        <w:pStyle w:val="Standard"/>
        <w:numPr>
          <w:ilvl w:val="0"/>
          <w:numId w:val="44"/>
        </w:numPr>
        <w:spacing w:line="276" w:lineRule="auto"/>
        <w:ind w:left="426"/>
        <w:jc w:val="both"/>
        <w:rPr>
          <w:rFonts w:cs="Calibri"/>
          <w:sz w:val="20"/>
          <w:szCs w:val="20"/>
        </w:rPr>
      </w:pPr>
      <w:r w:rsidRPr="00860D6C">
        <w:rPr>
          <w:rFonts w:cs="Calibri"/>
          <w:sz w:val="20"/>
          <w:szCs w:val="20"/>
        </w:rPr>
        <w:t>Zamawiający może zawrzeć umowę w sprawie zamówienia publicznego przed upływem terminu, o którym mowa w ust. 1, jeżeli w postępowaniu o udzielenie zamówienia tylko jedną ofertę.</w:t>
      </w:r>
    </w:p>
    <w:p w14:paraId="2467BBBF" w14:textId="77777777" w:rsidR="00F11036" w:rsidRPr="00860D6C" w:rsidRDefault="00EF230B" w:rsidP="00860D6C">
      <w:pPr>
        <w:pStyle w:val="Standard"/>
        <w:numPr>
          <w:ilvl w:val="0"/>
          <w:numId w:val="45"/>
        </w:numPr>
        <w:spacing w:line="276" w:lineRule="auto"/>
        <w:ind w:left="462" w:hanging="426"/>
        <w:jc w:val="both"/>
        <w:rPr>
          <w:rFonts w:cs="Calibri"/>
          <w:sz w:val="20"/>
          <w:szCs w:val="20"/>
        </w:rPr>
      </w:pPr>
      <w:r w:rsidRPr="00860D6C">
        <w:rPr>
          <w:rFonts w:cs="Calibri"/>
          <w:sz w:val="20"/>
          <w:szCs w:val="20"/>
        </w:rPr>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5768737E" w14:textId="5D8EF48B" w:rsidR="00963007" w:rsidRPr="00860D6C" w:rsidRDefault="00EF230B" w:rsidP="00860D6C">
      <w:pPr>
        <w:pStyle w:val="Standard"/>
        <w:numPr>
          <w:ilvl w:val="0"/>
          <w:numId w:val="46"/>
        </w:numPr>
        <w:spacing w:line="276" w:lineRule="auto"/>
        <w:ind w:left="462" w:hanging="426"/>
        <w:jc w:val="both"/>
        <w:rPr>
          <w:rFonts w:cs="Calibri"/>
          <w:sz w:val="20"/>
          <w:szCs w:val="20"/>
        </w:rPr>
      </w:pPr>
      <w:r w:rsidRPr="00860D6C">
        <w:rPr>
          <w:rFonts w:cs="Calibri"/>
          <w:sz w:val="20"/>
          <w:szCs w:val="20"/>
        </w:rPr>
        <w:t>Wykonawca będzie zobowiązany do podpisania umowy w miejscu i terminie wskazanym przez Zamawiającego.</w:t>
      </w:r>
    </w:p>
    <w:p w14:paraId="4E8F4269" w14:textId="77777777" w:rsidR="00F11036" w:rsidRPr="00860D6C" w:rsidRDefault="00EF230B" w:rsidP="00860D6C">
      <w:pPr>
        <w:pStyle w:val="Textbody"/>
        <w:spacing w:after="0" w:line="276" w:lineRule="auto"/>
        <w:rPr>
          <w:rFonts w:cs="Calibri"/>
          <w:sz w:val="20"/>
          <w:szCs w:val="20"/>
        </w:rPr>
      </w:pPr>
      <w:r w:rsidRPr="00860D6C">
        <w:rPr>
          <w:rFonts w:cs="Calibri"/>
          <w:noProof/>
          <w:sz w:val="20"/>
          <w:szCs w:val="20"/>
          <w:lang w:eastAsia="pl-PL"/>
        </w:rPr>
        <mc:AlternateContent>
          <mc:Choice Requires="wps">
            <w:drawing>
              <wp:anchor distT="40640" distB="64135" distL="0" distR="128905" simplePos="0" relativeHeight="45" behindDoc="0" locked="0" layoutInCell="0" allowOverlap="1" wp14:anchorId="3B1FBC0B" wp14:editId="330EF425">
                <wp:simplePos x="0" y="0"/>
                <wp:positionH relativeFrom="margin">
                  <wp:align>left</wp:align>
                </wp:positionH>
                <wp:positionV relativeFrom="paragraph">
                  <wp:posOffset>297815</wp:posOffset>
                </wp:positionV>
                <wp:extent cx="5751195" cy="347345"/>
                <wp:effectExtent l="0" t="0" r="20955" b="14605"/>
                <wp:wrapSquare wrapText="bothSides"/>
                <wp:docPr id="45" name="Pole tekstowe 2"/>
                <wp:cNvGraphicFramePr/>
                <a:graphic xmlns:a="http://schemas.openxmlformats.org/drawingml/2006/main">
                  <a:graphicData uri="http://schemas.microsoft.com/office/word/2010/wordprocessingShape">
                    <wps:wsp>
                      <wps:cNvSpPr/>
                      <wps:spPr>
                        <a:xfrm>
                          <a:off x="0" y="0"/>
                          <a:ext cx="5751195" cy="347345"/>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28AEC74A" w14:textId="77777777" w:rsidR="00510E8A" w:rsidRDefault="00510E8A" w:rsidP="008A63C0">
                            <w:pPr>
                              <w:pStyle w:val="Standard"/>
                              <w:tabs>
                                <w:tab w:val="left" w:pos="10350"/>
                              </w:tabs>
                              <w:jc w:val="both"/>
                              <w:rPr>
                                <w:rFonts w:cs="Calibri"/>
                                <w:b/>
                                <w:sz w:val="20"/>
                                <w:szCs w:val="20"/>
                              </w:rPr>
                            </w:pPr>
                            <w:r>
                              <w:rPr>
                                <w:rFonts w:cs="Calibri"/>
                                <w:b/>
                                <w:sz w:val="20"/>
                                <w:szCs w:val="20"/>
                              </w:rPr>
                              <w:t>XXIII.</w:t>
                            </w:r>
                            <w:r>
                              <w:rPr>
                                <w:b/>
                                <w:sz w:val="20"/>
                                <w:szCs w:val="20"/>
                              </w:rPr>
                              <w:t xml:space="preserve"> </w:t>
                            </w:r>
                            <w:r>
                              <w:rPr>
                                <w:rFonts w:cs="Calibri"/>
                                <w:b/>
                                <w:sz w:val="20"/>
                                <w:szCs w:val="20"/>
                              </w:rPr>
                              <w:t>INFORMACJE DOTYCZĄCE ZABEZPIECZENIA NALEŻYTEGO WYKONANIA UMOWY</w:t>
                            </w:r>
                          </w:p>
                        </w:txbxContent>
                      </wps:txbx>
                      <wps:bodyPr wrap="square" anchor="t">
                        <a:noAutofit/>
                      </wps:bodyPr>
                    </wps:wsp>
                  </a:graphicData>
                </a:graphic>
                <wp14:sizeRelV relativeFrom="margin">
                  <wp14:pctHeight>0</wp14:pctHeight>
                </wp14:sizeRelV>
              </wp:anchor>
            </w:drawing>
          </mc:Choice>
          <mc:Fallback>
            <w:pict>
              <v:rect w14:anchorId="3B1FBC0B" id="_x0000_s1048" style="position:absolute;margin-left:0;margin-top:23.45pt;width:452.85pt;height:27.35pt;z-index:45;visibility:visible;mso-wrap-style:square;mso-height-percent:0;mso-wrap-distance-left:0;mso-wrap-distance-top:3.2pt;mso-wrap-distance-right:10.15pt;mso-wrap-distance-bottom:5.05pt;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" o:allowincell="f">
                <v:textbox>
                  <w:txbxContent>
                    <w:p w14:paraId="28AEC74A" w14:textId="77777777" w:rsidR="00510E8A" w:rsidRDefault="00510E8A" w:rsidP="008A63C0">
                      <w:pPr>
                        <w:pStyle w:val="Standard"/>
                        <w:tabs>
                          <w:tab w:val="left" w:pos="10350"/>
                        </w:tabs>
                        <w:jc w:val="both"/>
                        <w:rPr>
                          <w:rFonts w:cs="Calibri"/>
                          <w:b/>
                          <w:sz w:val="20"/>
                          <w:szCs w:val="20"/>
                        </w:rPr>
                      </w:pPr>
                      <w:r>
                        <w:rPr>
                          <w:rFonts w:cs="Calibri"/>
                          <w:b/>
                          <w:sz w:val="20"/>
                          <w:szCs w:val="20"/>
                        </w:rPr>
                        <w:t>XXIII.</w:t>
                      </w:r>
                      <w:r>
                        <w:rPr>
                          <w:b/>
                          <w:sz w:val="20"/>
                          <w:szCs w:val="20"/>
                        </w:rPr>
                        <w:t xml:space="preserve"> </w:t>
                      </w:r>
                      <w:r>
                        <w:rPr>
                          <w:rFonts w:cs="Calibri"/>
                          <w:b/>
                          <w:sz w:val="20"/>
                          <w:szCs w:val="20"/>
                        </w:rPr>
                        <w:t>INFORMACJE DOTYCZĄCE ZABEZPIECZENIA NALEŻYTEGO WYKONANIA UMOWY</w:t>
                      </w:r>
                    </w:p>
                  </w:txbxContent>
                </v:textbox>
                <w10:wrap type="square" anchorx="margin"/>
              </v:rect>
            </w:pict>
          </mc:Fallback>
        </mc:AlternateContent>
      </w:r>
      <w:bookmarkStart w:id="31" w:name="_8o16t0j5rcy"/>
      <w:bookmarkEnd w:id="31"/>
    </w:p>
    <w:p w14:paraId="60DF3FA0" w14:textId="7669F7EA" w:rsidR="00F11036" w:rsidRPr="00860D6C" w:rsidRDefault="000F6DD1" w:rsidP="00860D6C">
      <w:pPr>
        <w:tabs>
          <w:tab w:val="right" w:pos="709"/>
        </w:tabs>
        <w:spacing w:after="0" w:line="276" w:lineRule="auto"/>
        <w:jc w:val="both"/>
        <w:rPr>
          <w:rFonts w:cs="Calibri"/>
          <w:sz w:val="20"/>
          <w:szCs w:val="20"/>
        </w:rPr>
      </w:pPr>
      <w:bookmarkStart w:id="32" w:name="_n1rtepxw0unn"/>
      <w:bookmarkEnd w:id="32"/>
      <w:r w:rsidRPr="00860D6C">
        <w:rPr>
          <w:rFonts w:cs="Calibri"/>
          <w:sz w:val="20"/>
          <w:szCs w:val="20"/>
        </w:rPr>
        <w:t>Zamawiający w niniejszym postępowaniu nie wymaga wniesienia  zabezpieczenia należytego wykonania umowy.</w:t>
      </w:r>
    </w:p>
    <w:p w14:paraId="6F98C785" w14:textId="77777777" w:rsidR="00F11036" w:rsidRPr="00860D6C" w:rsidRDefault="00EF230B" w:rsidP="00860D6C">
      <w:pPr>
        <w:pStyle w:val="Textbody"/>
        <w:spacing w:after="0" w:line="276" w:lineRule="auto"/>
        <w:rPr>
          <w:rFonts w:cs="Calibri"/>
          <w:sz w:val="20"/>
          <w:szCs w:val="20"/>
        </w:rPr>
      </w:pPr>
      <w:r w:rsidRPr="00860D6C">
        <w:rPr>
          <w:rFonts w:cs="Calibri"/>
          <w:noProof/>
          <w:sz w:val="20"/>
          <w:szCs w:val="20"/>
          <w:lang w:eastAsia="pl-PL"/>
        </w:rPr>
        <mc:AlternateContent>
          <mc:Choice Requires="wps">
            <w:drawing>
              <wp:anchor distT="40640" distB="59690" distL="0" distR="128270" simplePos="0" relativeHeight="51" behindDoc="0" locked="0" layoutInCell="0" allowOverlap="1" wp14:anchorId="337A887E" wp14:editId="42FA89CC">
                <wp:simplePos x="0" y="0"/>
                <wp:positionH relativeFrom="margin">
                  <wp:align>left</wp:align>
                </wp:positionH>
                <wp:positionV relativeFrom="paragraph">
                  <wp:posOffset>306070</wp:posOffset>
                </wp:positionV>
                <wp:extent cx="5810250" cy="414020"/>
                <wp:effectExtent l="0" t="0" r="19050" b="24130"/>
                <wp:wrapSquare wrapText="bothSides"/>
                <wp:docPr id="47" name="Pole tekstowe 2"/>
                <wp:cNvGraphicFramePr/>
                <a:graphic xmlns:a="http://schemas.openxmlformats.org/drawingml/2006/main">
                  <a:graphicData uri="http://schemas.microsoft.com/office/word/2010/wordprocessingShape">
                    <wps:wsp>
                      <wps:cNvSpPr/>
                      <wps:spPr>
                        <a:xfrm>
                          <a:off x="0" y="0"/>
                          <a:ext cx="5810250" cy="41402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18E42476" w14:textId="77777777" w:rsidR="00510E8A" w:rsidRDefault="00510E8A" w:rsidP="008A63C0">
                            <w:pPr>
                              <w:pStyle w:val="Standard"/>
                              <w:tabs>
                                <w:tab w:val="left" w:pos="10350"/>
                              </w:tabs>
                              <w:jc w:val="both"/>
                              <w:rPr>
                                <w:rFonts w:cs="Calibri"/>
                                <w:b/>
                                <w:sz w:val="20"/>
                                <w:szCs w:val="20"/>
                              </w:rPr>
                            </w:pPr>
                            <w:r>
                              <w:rPr>
                                <w:rFonts w:cs="Calibri"/>
                                <w:b/>
                                <w:sz w:val="20"/>
                                <w:szCs w:val="20"/>
                              </w:rPr>
                              <w:t>XXIV.</w:t>
                            </w:r>
                            <w:r>
                              <w:rPr>
                                <w:b/>
                                <w:sz w:val="20"/>
                                <w:szCs w:val="20"/>
                              </w:rPr>
                              <w:t xml:space="preserve"> </w:t>
                            </w:r>
                            <w:r>
                              <w:rPr>
                                <w:rFonts w:cs="Calibri"/>
                                <w:b/>
                                <w:sz w:val="20"/>
                                <w:szCs w:val="20"/>
                              </w:rPr>
                              <w:t>PROJEKTOWANE POSTANOWIENIA UMOWY W SPRAWIE ZAMÓWIENIA PUBLICZNEGO, KTÓRE ZOSTANĄ WPROWADZONE DO TREŚCI TEJ UMOWY</w:t>
                            </w:r>
                          </w:p>
                        </w:txbxContent>
                      </wps:txbx>
                      <wps:bodyPr wrap="square" anchor="t">
                        <a:noAutofit/>
                      </wps:bodyPr>
                    </wps:wsp>
                  </a:graphicData>
                </a:graphic>
                <wp14:sizeRelV relativeFrom="margin">
                  <wp14:pctHeight>0</wp14:pctHeight>
                </wp14:sizeRelV>
              </wp:anchor>
            </w:drawing>
          </mc:Choice>
          <mc:Fallback>
            <w:pict>
              <v:rect w14:anchorId="337A887E" id="_x0000_s1049" style="position:absolute;margin-left:0;margin-top:24.1pt;width:457.5pt;height:32.6pt;z-index:51;visibility:visible;mso-wrap-style:square;mso-height-percent:0;mso-wrap-distance-left:0;mso-wrap-distance-top:3.2pt;mso-wrap-distance-right:10.1pt;mso-wrap-distance-bottom:4.7pt;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" o:allowincell="f">
                <v:textbox>
                  <w:txbxContent>
                    <w:p w14:paraId="18E42476" w14:textId="77777777" w:rsidR="00510E8A" w:rsidRDefault="00510E8A" w:rsidP="008A63C0">
                      <w:pPr>
                        <w:pStyle w:val="Standard"/>
                        <w:tabs>
                          <w:tab w:val="left" w:pos="10350"/>
                        </w:tabs>
                        <w:jc w:val="both"/>
                        <w:rPr>
                          <w:rFonts w:cs="Calibri"/>
                          <w:b/>
                          <w:sz w:val="20"/>
                          <w:szCs w:val="20"/>
                        </w:rPr>
                      </w:pPr>
                      <w:r>
                        <w:rPr>
                          <w:rFonts w:cs="Calibri"/>
                          <w:b/>
                          <w:sz w:val="20"/>
                          <w:szCs w:val="20"/>
                        </w:rPr>
                        <w:t>XXIV.</w:t>
                      </w:r>
                      <w:r>
                        <w:rPr>
                          <w:b/>
                          <w:sz w:val="20"/>
                          <w:szCs w:val="20"/>
                        </w:rPr>
                        <w:t xml:space="preserve"> </w:t>
                      </w:r>
                      <w:r>
                        <w:rPr>
                          <w:rFonts w:cs="Calibri"/>
                          <w:b/>
                          <w:sz w:val="20"/>
                          <w:szCs w:val="20"/>
                        </w:rPr>
                        <w:t>PROJEKTOWANE POSTANOWIENIA UMOWY W SPRAWIE ZAMÓWIENIA PUBLICZNEGO, KTÓRE ZOSTANĄ WPROWADZONE DO TREŚCI TEJ UMOWY</w:t>
                      </w:r>
                    </w:p>
                  </w:txbxContent>
                </v:textbox>
                <w10:wrap type="square" anchorx="margin"/>
              </v:rect>
            </w:pict>
          </mc:Fallback>
        </mc:AlternateContent>
      </w:r>
    </w:p>
    <w:p w14:paraId="532B36D2" w14:textId="77777777" w:rsidR="00F11036" w:rsidRPr="00860D6C" w:rsidRDefault="00F11036" w:rsidP="00860D6C">
      <w:pPr>
        <w:pStyle w:val="Textbody"/>
        <w:spacing w:after="0" w:line="276" w:lineRule="auto"/>
        <w:rPr>
          <w:rFonts w:cs="Calibri"/>
          <w:sz w:val="20"/>
          <w:szCs w:val="20"/>
        </w:rPr>
      </w:pPr>
    </w:p>
    <w:p w14:paraId="3BE2F9B8" w14:textId="68AA6B70" w:rsidR="00F11036" w:rsidRPr="00860D6C" w:rsidRDefault="00EF230B" w:rsidP="00860D6C">
      <w:pPr>
        <w:pStyle w:val="Textbody"/>
        <w:numPr>
          <w:ilvl w:val="6"/>
          <w:numId w:val="7"/>
        </w:numPr>
        <w:spacing w:after="0" w:line="276" w:lineRule="auto"/>
        <w:ind w:left="426"/>
        <w:rPr>
          <w:rFonts w:cs="Calibri"/>
          <w:sz w:val="20"/>
          <w:szCs w:val="20"/>
        </w:rPr>
      </w:pPr>
      <w:r w:rsidRPr="00860D6C">
        <w:rPr>
          <w:rFonts w:cs="Calibri"/>
          <w:sz w:val="20"/>
          <w:szCs w:val="20"/>
        </w:rPr>
        <w:t xml:space="preserve">Projektowane postanowienia umowy, stanowią Załącznik nr </w:t>
      </w:r>
      <w:r w:rsidR="009D5E73">
        <w:rPr>
          <w:rFonts w:cs="Calibri"/>
          <w:sz w:val="20"/>
          <w:szCs w:val="20"/>
        </w:rPr>
        <w:t>7</w:t>
      </w:r>
      <w:r w:rsidRPr="00860D6C">
        <w:rPr>
          <w:rFonts w:cs="Calibri"/>
          <w:sz w:val="20"/>
          <w:szCs w:val="20"/>
        </w:rPr>
        <w:t xml:space="preserve"> do SWZ.</w:t>
      </w:r>
    </w:p>
    <w:p w14:paraId="0D92E31C" w14:textId="30BAB2D3" w:rsidR="00F11036" w:rsidRPr="00860D6C" w:rsidRDefault="00EF230B" w:rsidP="00860D6C">
      <w:pPr>
        <w:pStyle w:val="Textbody"/>
        <w:numPr>
          <w:ilvl w:val="6"/>
          <w:numId w:val="7"/>
        </w:numPr>
        <w:spacing w:after="0" w:line="276" w:lineRule="auto"/>
        <w:ind w:left="426"/>
        <w:rPr>
          <w:rFonts w:cs="Calibri"/>
          <w:sz w:val="20"/>
          <w:szCs w:val="20"/>
        </w:rPr>
      </w:pPr>
      <w:r w:rsidRPr="00860D6C">
        <w:rPr>
          <w:rFonts w:cs="Calibri"/>
          <w:sz w:val="20"/>
          <w:szCs w:val="20"/>
        </w:rPr>
        <w:t xml:space="preserve">Wybrany Wykonawca jest zobowiązany do zawarcia umowy w sprawie zamówienia publicznego na warunkach określonych w projektowanych postanowieniach umowy, stanowiących Załącznik nr </w:t>
      </w:r>
      <w:r w:rsidR="009D5E73">
        <w:rPr>
          <w:rFonts w:cs="Calibri"/>
          <w:sz w:val="20"/>
          <w:szCs w:val="20"/>
        </w:rPr>
        <w:t>7</w:t>
      </w:r>
      <w:r w:rsidRPr="00860D6C">
        <w:rPr>
          <w:rFonts w:cs="Calibri"/>
          <w:sz w:val="20"/>
          <w:szCs w:val="20"/>
        </w:rPr>
        <w:t xml:space="preserve"> do SWZ.</w:t>
      </w:r>
    </w:p>
    <w:p w14:paraId="571F65CA" w14:textId="77777777" w:rsidR="00F11036" w:rsidRPr="00860D6C" w:rsidRDefault="00EF230B" w:rsidP="00860D6C">
      <w:pPr>
        <w:pStyle w:val="Textbody"/>
        <w:numPr>
          <w:ilvl w:val="6"/>
          <w:numId w:val="7"/>
        </w:numPr>
        <w:spacing w:after="0" w:line="276" w:lineRule="auto"/>
        <w:ind w:left="426"/>
        <w:rPr>
          <w:rFonts w:cs="Calibri"/>
          <w:sz w:val="20"/>
          <w:szCs w:val="20"/>
        </w:rPr>
      </w:pPr>
      <w:r w:rsidRPr="00860D6C">
        <w:rPr>
          <w:rFonts w:cs="Calibri"/>
          <w:sz w:val="20"/>
          <w:szCs w:val="20"/>
        </w:rPr>
        <w:t>Zakres świadczenia Wykonawcy wynikający z umowy jest tożsamy z jego zobowiązaniem zawartym w ofercie.</w:t>
      </w:r>
    </w:p>
    <w:p w14:paraId="6A90CE32" w14:textId="77777777" w:rsidR="00F11036" w:rsidRPr="00860D6C" w:rsidRDefault="00EF230B" w:rsidP="00860D6C">
      <w:pPr>
        <w:pStyle w:val="Textbody"/>
        <w:numPr>
          <w:ilvl w:val="6"/>
          <w:numId w:val="7"/>
        </w:numPr>
        <w:spacing w:after="0" w:line="276" w:lineRule="auto"/>
        <w:ind w:left="426"/>
        <w:rPr>
          <w:rFonts w:cs="Calibri"/>
          <w:sz w:val="20"/>
          <w:szCs w:val="20"/>
        </w:rPr>
      </w:pPr>
      <w:r w:rsidRPr="00860D6C">
        <w:rPr>
          <w:rFonts w:cs="Calibri"/>
          <w:sz w:val="20"/>
          <w:szCs w:val="20"/>
        </w:rPr>
        <w:t>Zamawiający przewiduje możliwość zmiany zawartej umowy w stosunku do treści wybranej oferty w zakresie uregulowanym w art. 454-455, ustawy Pzp oraz wskazanym w projektowanych postanowieniach umowy.</w:t>
      </w:r>
    </w:p>
    <w:p w14:paraId="50434FDF" w14:textId="77777777" w:rsidR="00F11036" w:rsidRPr="00860D6C" w:rsidRDefault="00EF230B" w:rsidP="00860D6C">
      <w:pPr>
        <w:pStyle w:val="Textbody"/>
        <w:numPr>
          <w:ilvl w:val="6"/>
          <w:numId w:val="7"/>
        </w:numPr>
        <w:spacing w:after="0" w:line="276" w:lineRule="auto"/>
        <w:ind w:left="426"/>
        <w:rPr>
          <w:rFonts w:cs="Calibri"/>
          <w:sz w:val="20"/>
          <w:szCs w:val="20"/>
        </w:rPr>
      </w:pPr>
      <w:r w:rsidRPr="00860D6C">
        <w:rPr>
          <w:rFonts w:cs="Calibri"/>
          <w:sz w:val="20"/>
          <w:szCs w:val="20"/>
        </w:rPr>
        <w:t>Zmiana umowy wymaga dla swej ważności zachowania formy pisemnej pod rygorem nieważności.</w:t>
      </w:r>
    </w:p>
    <w:p w14:paraId="415BF394" w14:textId="77777777" w:rsidR="00F11036" w:rsidRPr="00860D6C" w:rsidRDefault="00EF230B" w:rsidP="00860D6C">
      <w:pPr>
        <w:pStyle w:val="Textbody"/>
        <w:spacing w:after="0" w:line="276" w:lineRule="auto"/>
        <w:rPr>
          <w:rFonts w:cs="Calibri"/>
          <w:sz w:val="20"/>
          <w:szCs w:val="20"/>
        </w:rPr>
      </w:pPr>
      <w:r w:rsidRPr="00860D6C">
        <w:rPr>
          <w:rFonts w:cs="Calibri"/>
          <w:noProof/>
          <w:sz w:val="20"/>
          <w:szCs w:val="20"/>
          <w:lang w:eastAsia="pl-PL"/>
        </w:rPr>
        <mc:AlternateContent>
          <mc:Choice Requires="wps">
            <w:drawing>
              <wp:anchor distT="40640" distB="64135" distL="109220" distR="128905" simplePos="0" relativeHeight="47" behindDoc="0" locked="0" layoutInCell="0" allowOverlap="1" wp14:anchorId="0540AD41" wp14:editId="270929DF">
                <wp:simplePos x="0" y="0"/>
                <wp:positionH relativeFrom="margin">
                  <wp:align>left</wp:align>
                </wp:positionH>
                <wp:positionV relativeFrom="paragraph">
                  <wp:posOffset>301625</wp:posOffset>
                </wp:positionV>
                <wp:extent cx="5751830" cy="318770"/>
                <wp:effectExtent l="0" t="0" r="20320" b="24130"/>
                <wp:wrapSquare wrapText="bothSides"/>
                <wp:docPr id="49" name="Pole tekstowe 2"/>
                <wp:cNvGraphicFramePr/>
                <a:graphic xmlns:a="http://schemas.openxmlformats.org/drawingml/2006/main">
                  <a:graphicData uri="http://schemas.microsoft.com/office/word/2010/wordprocessingShape">
                    <wps:wsp>
                      <wps:cNvSpPr/>
                      <wps:spPr>
                        <a:xfrm>
                          <a:off x="0" y="0"/>
                          <a:ext cx="5751830" cy="31877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1CA5748B" w14:textId="77777777" w:rsidR="00510E8A" w:rsidRDefault="00510E8A" w:rsidP="008A63C0">
                            <w:pPr>
                              <w:pStyle w:val="Standard"/>
                              <w:tabs>
                                <w:tab w:val="left" w:pos="10350"/>
                              </w:tabs>
                              <w:jc w:val="both"/>
                              <w:rPr>
                                <w:rFonts w:cs="Calibri"/>
                                <w:b/>
                                <w:sz w:val="20"/>
                                <w:szCs w:val="20"/>
                              </w:rPr>
                            </w:pPr>
                            <w:r>
                              <w:rPr>
                                <w:rFonts w:cs="Calibri"/>
                                <w:b/>
                                <w:sz w:val="20"/>
                                <w:szCs w:val="20"/>
                              </w:rPr>
                              <w:t>XXV.</w:t>
                            </w:r>
                            <w:r>
                              <w:rPr>
                                <w:b/>
                                <w:sz w:val="20"/>
                                <w:szCs w:val="20"/>
                              </w:rPr>
                              <w:t xml:space="preserve"> </w:t>
                            </w:r>
                            <w:r>
                              <w:rPr>
                                <w:rFonts w:cs="Calibri"/>
                                <w:b/>
                                <w:sz w:val="20"/>
                                <w:szCs w:val="20"/>
                              </w:rPr>
                              <w:t>POUCZENIE O ŚRODKACH OCHRONY PRAWNEJ PRZYSŁUGUJĄCYCH WYKONAWCY</w:t>
                            </w:r>
                          </w:p>
                        </w:txbxContent>
                      </wps:txbx>
                      <wps:bodyPr anchor="t">
                        <a:noAutofit/>
                      </wps:bodyPr>
                    </wps:wsp>
                  </a:graphicData>
                </a:graphic>
                <wp14:sizeRelV relativeFrom="margin">
                  <wp14:pctHeight>0</wp14:pctHeight>
                </wp14:sizeRelV>
              </wp:anchor>
            </w:drawing>
          </mc:Choice>
          <mc:Fallback>
            <w:pict>
              <v:rect w14:anchorId="0540AD41" id="_x0000_s1050" style="position:absolute;margin-left:0;margin-top:23.75pt;width:452.9pt;height:25.1pt;z-index:47;visibility:visible;mso-wrap-style:square;mso-height-percent:0;mso-wrap-distance-left:8.6pt;mso-wrap-distance-top:3.2pt;mso-wrap-distance-right:10.15pt;mso-wrap-distance-bottom:5.05pt;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" o:allowincell="f">
                <v:textbox>
                  <w:txbxContent>
                    <w:p w14:paraId="1CA5748B" w14:textId="77777777" w:rsidR="00510E8A" w:rsidRDefault="00510E8A" w:rsidP="008A63C0">
                      <w:pPr>
                        <w:pStyle w:val="Standard"/>
                        <w:tabs>
                          <w:tab w:val="left" w:pos="10350"/>
                        </w:tabs>
                        <w:jc w:val="both"/>
                        <w:rPr>
                          <w:rFonts w:cs="Calibri"/>
                          <w:b/>
                          <w:sz w:val="20"/>
                          <w:szCs w:val="20"/>
                        </w:rPr>
                      </w:pPr>
                      <w:r>
                        <w:rPr>
                          <w:rFonts w:cs="Calibri"/>
                          <w:b/>
                          <w:sz w:val="20"/>
                          <w:szCs w:val="20"/>
                        </w:rPr>
                        <w:t>XXV.</w:t>
                      </w:r>
                      <w:r>
                        <w:rPr>
                          <w:b/>
                          <w:sz w:val="20"/>
                          <w:szCs w:val="20"/>
                        </w:rPr>
                        <w:t xml:space="preserve"> </w:t>
                      </w:r>
                      <w:r>
                        <w:rPr>
                          <w:rFonts w:cs="Calibri"/>
                          <w:b/>
                          <w:sz w:val="20"/>
                          <w:szCs w:val="20"/>
                        </w:rPr>
                        <w:t>POUCZENIE O ŚRODKACH OCHRONY PRAWNEJ PRZYSŁUGUJĄCYCH WYKONAWCY</w:t>
                      </w:r>
                    </w:p>
                  </w:txbxContent>
                </v:textbox>
                <w10:wrap type="square" anchorx="margin"/>
              </v:rect>
            </w:pict>
          </mc:Fallback>
        </mc:AlternateContent>
      </w:r>
      <w:bookmarkStart w:id="33" w:name="_kmfqfyi30wag"/>
      <w:bookmarkEnd w:id="33"/>
    </w:p>
    <w:p w14:paraId="7F9C5F3C" w14:textId="77777777" w:rsidR="00F11036" w:rsidRPr="00860D6C" w:rsidRDefault="00EF230B" w:rsidP="00860D6C">
      <w:pPr>
        <w:pStyle w:val="Standard"/>
        <w:numPr>
          <w:ilvl w:val="0"/>
          <w:numId w:val="47"/>
        </w:numPr>
        <w:suppressAutoHyphens w:val="0"/>
        <w:spacing w:line="276" w:lineRule="auto"/>
        <w:ind w:left="426" w:firstLine="0"/>
        <w:jc w:val="both"/>
        <w:rPr>
          <w:rFonts w:cs="Calibri"/>
          <w:sz w:val="20"/>
          <w:szCs w:val="20"/>
        </w:rPr>
      </w:pPr>
      <w:bookmarkStart w:id="34" w:name="_uarrfy5kozla"/>
      <w:bookmarkEnd w:id="34"/>
      <w:r w:rsidRPr="00860D6C">
        <w:rPr>
          <w:rFonts w:cs="Calibri"/>
          <w:sz w:val="20"/>
          <w:szCs w:val="20"/>
        </w:rPr>
        <w:lastRenderedPageBreak/>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w:t>
      </w:r>
    </w:p>
    <w:p w14:paraId="2CFE8546" w14:textId="77777777" w:rsidR="00F11036" w:rsidRPr="00860D6C" w:rsidRDefault="00EF230B" w:rsidP="00860D6C">
      <w:pPr>
        <w:pStyle w:val="Standard"/>
        <w:numPr>
          <w:ilvl w:val="0"/>
          <w:numId w:val="48"/>
        </w:numPr>
        <w:suppressAutoHyphens w:val="0"/>
        <w:spacing w:line="276" w:lineRule="auto"/>
        <w:ind w:left="426" w:firstLine="0"/>
        <w:jc w:val="both"/>
        <w:rPr>
          <w:rFonts w:cs="Calibri"/>
          <w:sz w:val="20"/>
          <w:szCs w:val="20"/>
        </w:rPr>
      </w:pPr>
      <w:r w:rsidRPr="00860D6C">
        <w:rPr>
          <w:rFonts w:cs="Calibri"/>
          <w:sz w:val="20"/>
          <w:szCs w:val="20"/>
        </w:rPr>
        <w:t>Środki ochrony prawnej wobec ogłoszenia wszczynającego postępowanie o udzielenie zamówienia lub ogłoszenia o konkursie oraz dokumentów zamówienia przysługują również organizacjom wpisanym na listę, o której mowa w art. 469 pkt 15 ustawy Pzp oraz Rzecznikowi Małych i Średnich Przedsiębiorców.</w:t>
      </w:r>
    </w:p>
    <w:p w14:paraId="3B4B874D" w14:textId="77777777" w:rsidR="00F11036" w:rsidRPr="00860D6C" w:rsidRDefault="00EF230B" w:rsidP="00860D6C">
      <w:pPr>
        <w:pStyle w:val="Standard"/>
        <w:numPr>
          <w:ilvl w:val="0"/>
          <w:numId w:val="49"/>
        </w:numPr>
        <w:suppressAutoHyphens w:val="0"/>
        <w:spacing w:line="276" w:lineRule="auto"/>
        <w:ind w:left="426" w:firstLine="0"/>
        <w:jc w:val="both"/>
        <w:rPr>
          <w:rFonts w:cs="Calibri"/>
          <w:sz w:val="20"/>
          <w:szCs w:val="20"/>
        </w:rPr>
      </w:pPr>
      <w:r w:rsidRPr="00860D6C">
        <w:rPr>
          <w:rFonts w:cs="Calibri"/>
          <w:sz w:val="20"/>
          <w:szCs w:val="20"/>
        </w:rPr>
        <w:t>Odwołanie przysługuje na:</w:t>
      </w:r>
    </w:p>
    <w:p w14:paraId="5B9269A4" w14:textId="77777777" w:rsidR="00F11036" w:rsidRPr="00860D6C" w:rsidRDefault="00EF230B" w:rsidP="00860D6C">
      <w:pPr>
        <w:pStyle w:val="Standard"/>
        <w:spacing w:line="276" w:lineRule="auto"/>
        <w:ind w:left="868" w:hanging="425"/>
        <w:jc w:val="both"/>
        <w:rPr>
          <w:rFonts w:cs="Calibri"/>
          <w:sz w:val="20"/>
          <w:szCs w:val="20"/>
        </w:rPr>
      </w:pPr>
      <w:r w:rsidRPr="00860D6C">
        <w:rPr>
          <w:rFonts w:cs="Calibri"/>
          <w:sz w:val="20"/>
          <w:szCs w:val="20"/>
        </w:rPr>
        <w:t>1)</w:t>
      </w:r>
      <w:r w:rsidRPr="00860D6C">
        <w:rPr>
          <w:rFonts w:cs="Calibri"/>
          <w:sz w:val="20"/>
          <w:szCs w:val="20"/>
        </w:rPr>
        <w:tab/>
        <w:t>niezgodną z przepisami ustawy czynność Zamawiającego, podjętą w postępowaniu o udzielenie zamówienia, w tym na projektowane postanowienie umowy;</w:t>
      </w:r>
    </w:p>
    <w:p w14:paraId="1AEB9C29" w14:textId="77777777" w:rsidR="00F11036" w:rsidRPr="00860D6C" w:rsidRDefault="00EF230B" w:rsidP="00860D6C">
      <w:pPr>
        <w:pStyle w:val="Standard"/>
        <w:spacing w:line="276" w:lineRule="auto"/>
        <w:ind w:left="868" w:hanging="425"/>
        <w:jc w:val="both"/>
        <w:rPr>
          <w:rFonts w:cs="Calibri"/>
          <w:sz w:val="20"/>
          <w:szCs w:val="20"/>
        </w:rPr>
      </w:pPr>
      <w:r w:rsidRPr="00860D6C">
        <w:rPr>
          <w:rFonts w:cs="Calibri"/>
          <w:sz w:val="20"/>
          <w:szCs w:val="20"/>
        </w:rPr>
        <w:t>2)</w:t>
      </w:r>
      <w:r w:rsidRPr="00860D6C">
        <w:rPr>
          <w:rFonts w:cs="Calibri"/>
          <w:sz w:val="20"/>
          <w:szCs w:val="20"/>
        </w:rPr>
        <w:tab/>
        <w:t>zaniechanie czynności w postępowaniu o udzielenie zamówienia do której Zamawiający był obowiązany na podstawie ustawy.</w:t>
      </w:r>
    </w:p>
    <w:p w14:paraId="5BD293BB" w14:textId="77777777" w:rsidR="00F11036" w:rsidRPr="00860D6C" w:rsidRDefault="00EF230B" w:rsidP="00860D6C">
      <w:pPr>
        <w:pStyle w:val="Standard"/>
        <w:numPr>
          <w:ilvl w:val="0"/>
          <w:numId w:val="50"/>
        </w:numPr>
        <w:suppressAutoHyphens w:val="0"/>
        <w:spacing w:line="276" w:lineRule="auto"/>
        <w:ind w:left="426" w:firstLine="0"/>
        <w:jc w:val="both"/>
        <w:rPr>
          <w:rFonts w:cs="Calibri"/>
          <w:sz w:val="20"/>
          <w:szCs w:val="20"/>
        </w:rPr>
      </w:pPr>
      <w:r w:rsidRPr="00860D6C">
        <w:rPr>
          <w:rFonts w:cs="Calibri"/>
          <w:sz w:val="20"/>
          <w:szCs w:val="20"/>
        </w:rPr>
        <w:t xml:space="preserve">Odwołanie wnosi się do Prezesa Izby. </w:t>
      </w:r>
    </w:p>
    <w:p w14:paraId="387A47AC" w14:textId="77777777" w:rsidR="00F11036" w:rsidRPr="00860D6C" w:rsidRDefault="00EF230B" w:rsidP="00860D6C">
      <w:pPr>
        <w:pStyle w:val="Standard"/>
        <w:numPr>
          <w:ilvl w:val="0"/>
          <w:numId w:val="51"/>
        </w:numPr>
        <w:suppressAutoHyphens w:val="0"/>
        <w:spacing w:line="276" w:lineRule="auto"/>
        <w:ind w:left="426" w:firstLine="0"/>
        <w:jc w:val="both"/>
        <w:rPr>
          <w:rFonts w:cs="Calibri"/>
          <w:sz w:val="20"/>
          <w:szCs w:val="20"/>
        </w:rPr>
      </w:pPr>
      <w:r w:rsidRPr="00860D6C">
        <w:rPr>
          <w:rFonts w:cs="Calibri"/>
          <w:sz w:val="20"/>
          <w:szCs w:val="20"/>
        </w:rPr>
        <w:t>Odwołujący przekazuje kopię odwołania Zamawiającemu przed upływem terminu do wniesienia odwołania w taki sposób, aby mógł on zapoznać się z jego treścią przed upływem tego terminu.</w:t>
      </w:r>
    </w:p>
    <w:p w14:paraId="461C6A0D" w14:textId="77777777" w:rsidR="00F11036" w:rsidRPr="00860D6C" w:rsidRDefault="00EF230B" w:rsidP="00860D6C">
      <w:pPr>
        <w:pStyle w:val="Standard"/>
        <w:numPr>
          <w:ilvl w:val="0"/>
          <w:numId w:val="52"/>
        </w:numPr>
        <w:suppressAutoHyphens w:val="0"/>
        <w:spacing w:line="276" w:lineRule="auto"/>
        <w:ind w:left="426" w:firstLine="0"/>
        <w:jc w:val="both"/>
        <w:rPr>
          <w:rFonts w:cs="Calibri"/>
          <w:sz w:val="20"/>
          <w:szCs w:val="20"/>
        </w:rPr>
      </w:pPr>
      <w:r w:rsidRPr="00860D6C">
        <w:rPr>
          <w:rFonts w:cs="Calibri"/>
          <w:sz w:val="20"/>
          <w:szCs w:val="20"/>
        </w:rPr>
        <w:t>Odwołanie wobec treści ogłoszenia  wszczynającego postępowanie o udzielenie zamówienia lub wobectreści SWZ wnosi się w terminie 5 dni od dnia zamieszczenia ogłoszenia w Biuletynie Zamówień Publicznych lub treści SWZ na stronie internetowej.</w:t>
      </w:r>
    </w:p>
    <w:p w14:paraId="4B1D4306" w14:textId="77777777" w:rsidR="00F11036" w:rsidRPr="00860D6C" w:rsidRDefault="00EF230B" w:rsidP="00860D6C">
      <w:pPr>
        <w:pStyle w:val="Standard"/>
        <w:numPr>
          <w:ilvl w:val="0"/>
          <w:numId w:val="53"/>
        </w:numPr>
        <w:suppressAutoHyphens w:val="0"/>
        <w:spacing w:line="276" w:lineRule="auto"/>
        <w:ind w:left="426" w:firstLine="0"/>
        <w:jc w:val="both"/>
        <w:rPr>
          <w:rFonts w:cs="Calibri"/>
          <w:sz w:val="20"/>
          <w:szCs w:val="20"/>
        </w:rPr>
      </w:pPr>
      <w:r w:rsidRPr="00860D6C">
        <w:rPr>
          <w:rFonts w:cs="Calibri"/>
          <w:sz w:val="20"/>
          <w:szCs w:val="20"/>
        </w:rPr>
        <w:t>Odwołanie wnosi się w terminie:</w:t>
      </w:r>
    </w:p>
    <w:p w14:paraId="3CA10FE7" w14:textId="77777777" w:rsidR="00F11036" w:rsidRPr="00860D6C" w:rsidRDefault="00EF230B" w:rsidP="00860D6C">
      <w:pPr>
        <w:pStyle w:val="Standard"/>
        <w:spacing w:line="276" w:lineRule="auto"/>
        <w:ind w:left="709" w:hanging="283"/>
        <w:jc w:val="both"/>
        <w:rPr>
          <w:rFonts w:cs="Calibri"/>
          <w:sz w:val="20"/>
          <w:szCs w:val="20"/>
        </w:rPr>
      </w:pPr>
      <w:r w:rsidRPr="00860D6C">
        <w:rPr>
          <w:rFonts w:cs="Calibri"/>
          <w:sz w:val="20"/>
          <w:szCs w:val="20"/>
        </w:rPr>
        <w:t>1)</w:t>
      </w:r>
      <w:r w:rsidRPr="00860D6C">
        <w:rPr>
          <w:rFonts w:cs="Calibri"/>
          <w:sz w:val="20"/>
          <w:szCs w:val="20"/>
        </w:rPr>
        <w:tab/>
        <w:t>5 dni od dnia przekazania informacji o czynności Zamawiającego stanowiącej podstawę jego wniesienia, jeżeli informacja została przekazana przy użyciu środków komunikacji elektronicznej,</w:t>
      </w:r>
    </w:p>
    <w:p w14:paraId="09EBD8C7" w14:textId="77777777" w:rsidR="00F11036" w:rsidRPr="00860D6C" w:rsidRDefault="00EF230B" w:rsidP="00860D6C">
      <w:pPr>
        <w:pStyle w:val="Standard"/>
        <w:spacing w:line="276" w:lineRule="auto"/>
        <w:ind w:left="709" w:hanging="283"/>
        <w:jc w:val="both"/>
        <w:rPr>
          <w:rFonts w:cs="Calibri"/>
          <w:sz w:val="20"/>
          <w:szCs w:val="20"/>
        </w:rPr>
      </w:pPr>
      <w:r w:rsidRPr="00860D6C">
        <w:rPr>
          <w:rFonts w:cs="Calibri"/>
          <w:sz w:val="20"/>
          <w:szCs w:val="20"/>
        </w:rPr>
        <w:t>2)</w:t>
      </w:r>
      <w:r w:rsidRPr="00860D6C">
        <w:rPr>
          <w:rFonts w:cs="Calibri"/>
          <w:sz w:val="20"/>
          <w:szCs w:val="20"/>
        </w:rPr>
        <w:tab/>
        <w:t>10 dni od dnia przekazania informacji o czynności Zamawiającego stanowiącej podstawę jego wniesienia, jeżeli informacja została przekazana w sposób inny niż określony w pkt 1).</w:t>
      </w:r>
    </w:p>
    <w:p w14:paraId="37E80530" w14:textId="77777777" w:rsidR="00F11036" w:rsidRPr="00860D6C" w:rsidRDefault="00EF230B" w:rsidP="00860D6C">
      <w:pPr>
        <w:pStyle w:val="Standard"/>
        <w:numPr>
          <w:ilvl w:val="0"/>
          <w:numId w:val="54"/>
        </w:numPr>
        <w:suppressAutoHyphens w:val="0"/>
        <w:spacing w:line="276" w:lineRule="auto"/>
        <w:ind w:left="426" w:firstLine="0"/>
        <w:jc w:val="both"/>
        <w:rPr>
          <w:rFonts w:cs="Calibri"/>
          <w:sz w:val="20"/>
          <w:szCs w:val="20"/>
        </w:rPr>
      </w:pPr>
      <w:r w:rsidRPr="00860D6C">
        <w:rPr>
          <w:rFonts w:cs="Calibri"/>
          <w:sz w:val="20"/>
          <w:szCs w:val="20"/>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5B1BD36F" w14:textId="77777777" w:rsidR="00F11036" w:rsidRPr="00860D6C" w:rsidRDefault="00EF230B" w:rsidP="00860D6C">
      <w:pPr>
        <w:pStyle w:val="Standard"/>
        <w:numPr>
          <w:ilvl w:val="0"/>
          <w:numId w:val="55"/>
        </w:numPr>
        <w:suppressAutoHyphens w:val="0"/>
        <w:spacing w:line="276" w:lineRule="auto"/>
        <w:ind w:left="426" w:firstLine="0"/>
        <w:jc w:val="both"/>
        <w:rPr>
          <w:rFonts w:cs="Calibri"/>
          <w:sz w:val="20"/>
          <w:szCs w:val="20"/>
        </w:rPr>
      </w:pPr>
      <w:r w:rsidRPr="00860D6C">
        <w:rPr>
          <w:rFonts w:cs="Calibri"/>
          <w:sz w:val="20"/>
          <w:szCs w:val="20"/>
        </w:rPr>
        <w:t>Na orzeczenie Izby oraz postanowienie Prezesa Izby, o którym mowa w art. 519 ust. 1 ustawy Pzp, stronom oraz uczestnikom postępowania odwoławczego przysługuje skarga do sądu.</w:t>
      </w:r>
    </w:p>
    <w:p w14:paraId="558B30B9" w14:textId="77777777" w:rsidR="00F11036" w:rsidRPr="00860D6C" w:rsidRDefault="00EF230B" w:rsidP="00860D6C">
      <w:pPr>
        <w:pStyle w:val="Standard"/>
        <w:numPr>
          <w:ilvl w:val="0"/>
          <w:numId w:val="56"/>
        </w:numPr>
        <w:suppressAutoHyphens w:val="0"/>
        <w:spacing w:line="276" w:lineRule="auto"/>
        <w:ind w:left="426" w:firstLine="0"/>
        <w:jc w:val="both"/>
        <w:rPr>
          <w:rFonts w:cs="Calibri"/>
          <w:sz w:val="20"/>
          <w:szCs w:val="20"/>
        </w:rPr>
      </w:pPr>
      <w:r w:rsidRPr="00860D6C">
        <w:rPr>
          <w:rFonts w:cs="Calibri"/>
          <w:sz w:val="20"/>
          <w:szCs w:val="20"/>
        </w:rPr>
        <w:t>W postępowaniu toczącym się wskutek wniesienia skargi stosuje się odpowiednio przepisy ustawy z dnia 17 listopada 1964 r. - Kodeks postępowania cywilnego o apelacji, jeżeli przepisy niniejszego rozdziału nie stanowią inaczej.</w:t>
      </w:r>
    </w:p>
    <w:p w14:paraId="57D91C85" w14:textId="77777777" w:rsidR="00F11036" w:rsidRPr="00860D6C" w:rsidRDefault="00EF230B" w:rsidP="00860D6C">
      <w:pPr>
        <w:pStyle w:val="Standard"/>
        <w:numPr>
          <w:ilvl w:val="0"/>
          <w:numId w:val="57"/>
        </w:numPr>
        <w:suppressAutoHyphens w:val="0"/>
        <w:spacing w:line="276" w:lineRule="auto"/>
        <w:ind w:left="426" w:firstLine="0"/>
        <w:jc w:val="both"/>
        <w:rPr>
          <w:rFonts w:cs="Calibri"/>
          <w:sz w:val="20"/>
          <w:szCs w:val="20"/>
        </w:rPr>
      </w:pPr>
      <w:r w:rsidRPr="00860D6C">
        <w:rPr>
          <w:rFonts w:cs="Calibri"/>
          <w:sz w:val="20"/>
          <w:szCs w:val="20"/>
        </w:rPr>
        <w:t>Skargę wnosi się do Sądu Okręgowego w Warszawie - sądu zamówień publicznych, zwanego dalej "sądem zamówień publicznych".</w:t>
      </w:r>
    </w:p>
    <w:p w14:paraId="3F280910" w14:textId="026C69C6" w:rsidR="00F11036" w:rsidRPr="00860D6C" w:rsidRDefault="00EF230B" w:rsidP="00860D6C">
      <w:pPr>
        <w:pStyle w:val="Standard"/>
        <w:numPr>
          <w:ilvl w:val="0"/>
          <w:numId w:val="58"/>
        </w:numPr>
        <w:suppressAutoHyphens w:val="0"/>
        <w:spacing w:line="276" w:lineRule="auto"/>
        <w:ind w:left="426" w:firstLine="0"/>
        <w:jc w:val="both"/>
        <w:rPr>
          <w:rFonts w:cs="Calibri"/>
          <w:sz w:val="20"/>
          <w:szCs w:val="20"/>
        </w:rPr>
      </w:pPr>
      <w:r w:rsidRPr="00860D6C">
        <w:rPr>
          <w:rFonts w:cs="Calibri"/>
          <w:sz w:val="20"/>
          <w:szCs w:val="20"/>
        </w:rPr>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w:t>
      </w:r>
      <w:r w:rsidR="00FA6E37" w:rsidRPr="00860D6C">
        <w:rPr>
          <w:rFonts w:cs="Calibri"/>
          <w:sz w:val="20"/>
          <w:szCs w:val="20"/>
        </w:rPr>
        <w:t xml:space="preserve"> r. - Prawo pocztowe (Dz.U. 2023</w:t>
      </w:r>
      <w:r w:rsidRPr="00860D6C">
        <w:rPr>
          <w:rFonts w:cs="Calibri"/>
          <w:sz w:val="20"/>
          <w:szCs w:val="20"/>
        </w:rPr>
        <w:t>, poz.</w:t>
      </w:r>
      <w:r w:rsidR="00FA6E37" w:rsidRPr="00860D6C">
        <w:rPr>
          <w:rFonts w:cs="Calibri"/>
          <w:sz w:val="20"/>
          <w:szCs w:val="20"/>
        </w:rPr>
        <w:t>1640</w:t>
      </w:r>
      <w:r w:rsidRPr="00860D6C">
        <w:rPr>
          <w:rFonts w:cs="Calibri"/>
          <w:sz w:val="20"/>
          <w:szCs w:val="20"/>
        </w:rPr>
        <w:t>)  jest równoznaczne z jej wniesieniem.</w:t>
      </w:r>
    </w:p>
    <w:p w14:paraId="7DF0701E" w14:textId="77777777" w:rsidR="00F11036" w:rsidRPr="00860D6C" w:rsidRDefault="00EF230B" w:rsidP="00860D6C">
      <w:pPr>
        <w:pStyle w:val="Standard"/>
        <w:numPr>
          <w:ilvl w:val="0"/>
          <w:numId w:val="59"/>
        </w:numPr>
        <w:suppressAutoHyphens w:val="0"/>
        <w:spacing w:line="276" w:lineRule="auto"/>
        <w:ind w:left="426" w:firstLine="0"/>
        <w:jc w:val="both"/>
        <w:rPr>
          <w:rFonts w:cs="Calibri"/>
          <w:sz w:val="20"/>
          <w:szCs w:val="20"/>
        </w:rPr>
      </w:pPr>
      <w:r w:rsidRPr="00860D6C">
        <w:rPr>
          <w:rFonts w:cs="Calibri"/>
          <w:sz w:val="20"/>
          <w:szCs w:val="20"/>
        </w:rPr>
        <w:t>Prezes Izby przekazuje skargę wraz z aktami postępowania odwoławczego do sądu zamówień publicznych w terminie 7 dni od dnia jej otrzymania.</w:t>
      </w:r>
    </w:p>
    <w:p w14:paraId="2F494916" w14:textId="77777777" w:rsidR="00F11036" w:rsidRPr="00860D6C" w:rsidRDefault="00EF230B" w:rsidP="00860D6C">
      <w:pPr>
        <w:pStyle w:val="Textbody"/>
        <w:spacing w:after="0" w:line="276" w:lineRule="auto"/>
        <w:rPr>
          <w:rFonts w:cs="Calibri"/>
          <w:sz w:val="20"/>
          <w:szCs w:val="20"/>
        </w:rPr>
      </w:pPr>
      <w:r w:rsidRPr="00860D6C">
        <w:rPr>
          <w:rFonts w:cs="Calibri"/>
          <w:noProof/>
          <w:sz w:val="20"/>
          <w:szCs w:val="20"/>
          <w:lang w:eastAsia="pl-PL"/>
        </w:rPr>
        <mc:AlternateContent>
          <mc:Choice Requires="wps">
            <w:drawing>
              <wp:anchor distT="40640" distB="64135" distL="109220" distR="128905" simplePos="0" relativeHeight="49" behindDoc="0" locked="0" layoutInCell="0" allowOverlap="1" wp14:anchorId="39336964" wp14:editId="045EF2C7">
                <wp:simplePos x="0" y="0"/>
                <wp:positionH relativeFrom="margin">
                  <wp:posOffset>0</wp:posOffset>
                </wp:positionH>
                <wp:positionV relativeFrom="paragraph">
                  <wp:posOffset>301625</wp:posOffset>
                </wp:positionV>
                <wp:extent cx="5751830" cy="585470"/>
                <wp:effectExtent l="5080" t="5080" r="5080" b="5080"/>
                <wp:wrapSquare wrapText="bothSides"/>
                <wp:docPr id="51" name="Pole tekstowe 2"/>
                <wp:cNvGraphicFramePr/>
                <a:graphic xmlns:a="http://schemas.openxmlformats.org/drawingml/2006/main">
                  <a:graphicData uri="http://schemas.microsoft.com/office/word/2010/wordprocessingShape">
                    <wps:wsp>
                      <wps:cNvSpPr/>
                      <wps:spPr>
                        <a:xfrm>
                          <a:off x="0" y="0"/>
                          <a:ext cx="5751720" cy="58536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25E9E819" w14:textId="77777777" w:rsidR="00510E8A" w:rsidRDefault="00510E8A">
                            <w:pPr>
                              <w:pStyle w:val="Zawartoramki"/>
                              <w:rPr>
                                <w:rFonts w:cs="Calibri"/>
                                <w:b/>
                                <w:sz w:val="20"/>
                                <w:szCs w:val="20"/>
                              </w:rPr>
                            </w:pPr>
                          </w:p>
                          <w:p w14:paraId="1979D22A" w14:textId="77777777" w:rsidR="00510E8A" w:rsidRDefault="00510E8A">
                            <w:pPr>
                              <w:pStyle w:val="Standard"/>
                              <w:tabs>
                                <w:tab w:val="left" w:pos="10350"/>
                              </w:tabs>
                              <w:ind w:left="426" w:hanging="426"/>
                              <w:jc w:val="both"/>
                              <w:rPr>
                                <w:rFonts w:cs="Calibri"/>
                                <w:b/>
                                <w:sz w:val="20"/>
                                <w:szCs w:val="20"/>
                              </w:rPr>
                            </w:pPr>
                            <w:r>
                              <w:rPr>
                                <w:rFonts w:cs="Calibri"/>
                                <w:b/>
                                <w:sz w:val="20"/>
                                <w:szCs w:val="20"/>
                              </w:rPr>
                              <w:t>XXVI.</w:t>
                            </w:r>
                            <w:r>
                              <w:rPr>
                                <w:b/>
                                <w:sz w:val="20"/>
                                <w:szCs w:val="20"/>
                              </w:rPr>
                              <w:t xml:space="preserve"> </w:t>
                            </w:r>
                            <w:r>
                              <w:rPr>
                                <w:rFonts w:cs="Calibri"/>
                                <w:b/>
                                <w:sz w:val="20"/>
                                <w:szCs w:val="20"/>
                              </w:rPr>
                              <w:t>SPIS ZAŁĄCZNIKÓW</w:t>
                            </w:r>
                          </w:p>
                        </w:txbxContent>
                      </wps:txbx>
                      <wps:bodyPr anchor="t">
                        <a:noAutofit/>
                      </wps:bodyPr>
                    </wps:wsp>
                  </a:graphicData>
                </a:graphic>
              </wp:anchor>
            </w:drawing>
          </mc:Choice>
          <mc:Fallback>
            <w:pict>
              <v:rect w14:anchorId="39336964" id="_x0000_s1051" style="position:absolute;margin-left:0;margin-top:23.75pt;width:452.9pt;height:46.1pt;z-index:49;visibility:visible;mso-wrap-style:square;mso-wrap-distance-left:8.6pt;mso-wrap-distance-top:3.2pt;mso-wrap-distance-right:10.15pt;mso-wrap-distance-bottom:5.05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" o:allowincell="f">
                <v:textbox>
                  <w:txbxContent>
                    <w:p w14:paraId="25E9E819" w14:textId="77777777" w:rsidR="00510E8A" w:rsidRDefault="00510E8A">
                      <w:pPr>
                        <w:pStyle w:val="Zawartoramki"/>
                        <w:rPr>
                          <w:rFonts w:cs="Calibri"/>
                          <w:b/>
                          <w:sz w:val="20"/>
                          <w:szCs w:val="20"/>
                        </w:rPr>
                      </w:pPr>
                    </w:p>
                    <w:p w14:paraId="1979D22A" w14:textId="77777777" w:rsidR="00510E8A" w:rsidRDefault="00510E8A">
                      <w:pPr>
                        <w:pStyle w:val="Standard"/>
                        <w:tabs>
                          <w:tab w:val="left" w:pos="10350"/>
                        </w:tabs>
                        <w:ind w:left="426" w:hanging="426"/>
                        <w:jc w:val="both"/>
                        <w:rPr>
                          <w:rFonts w:cs="Calibri"/>
                          <w:b/>
                          <w:sz w:val="20"/>
                          <w:szCs w:val="20"/>
                        </w:rPr>
                      </w:pPr>
                      <w:r>
                        <w:rPr>
                          <w:rFonts w:cs="Calibri"/>
                          <w:b/>
                          <w:sz w:val="20"/>
                          <w:szCs w:val="20"/>
                        </w:rPr>
                        <w:t>XXVI.</w:t>
                      </w:r>
                      <w:r>
                        <w:rPr>
                          <w:b/>
                          <w:sz w:val="20"/>
                          <w:szCs w:val="20"/>
                        </w:rPr>
                        <w:t xml:space="preserve"> </w:t>
                      </w:r>
                      <w:r>
                        <w:rPr>
                          <w:rFonts w:cs="Calibri"/>
                          <w:b/>
                          <w:sz w:val="20"/>
                          <w:szCs w:val="20"/>
                        </w:rPr>
                        <w:t>SPIS ZAŁĄCZNIKÓW</w:t>
                      </w:r>
                    </w:p>
                  </w:txbxContent>
                </v:textbox>
                <w10:wrap type="square" anchorx="margin"/>
              </v:rect>
            </w:pict>
          </mc:Fallback>
        </mc:AlternateContent>
      </w:r>
    </w:p>
    <w:p w14:paraId="29858AFD" w14:textId="77777777" w:rsidR="00F11036" w:rsidRDefault="00F11036" w:rsidP="00860D6C">
      <w:pPr>
        <w:pStyle w:val="Standard"/>
        <w:suppressAutoHyphens w:val="0"/>
        <w:spacing w:line="276" w:lineRule="auto"/>
        <w:jc w:val="both"/>
        <w:rPr>
          <w:rFonts w:cs="Calibri"/>
          <w:sz w:val="20"/>
          <w:szCs w:val="20"/>
        </w:rPr>
      </w:pPr>
      <w:bookmarkStart w:id="35" w:name="__RefHeading__1041_30775664"/>
      <w:bookmarkEnd w:id="35"/>
    </w:p>
    <w:p w14:paraId="51543302" w14:textId="77777777" w:rsidR="00F53080" w:rsidRDefault="00F53080" w:rsidP="00860D6C">
      <w:pPr>
        <w:pStyle w:val="Standard"/>
        <w:suppressAutoHyphens w:val="0"/>
        <w:spacing w:line="276" w:lineRule="auto"/>
        <w:jc w:val="both"/>
        <w:rPr>
          <w:rFonts w:cs="Calibri"/>
          <w:sz w:val="20"/>
          <w:szCs w:val="20"/>
        </w:rPr>
      </w:pPr>
    </w:p>
    <w:p w14:paraId="4045F181" w14:textId="77777777" w:rsidR="00F53080" w:rsidRPr="00F53080" w:rsidRDefault="00F53080" w:rsidP="00F53080">
      <w:pPr>
        <w:widowControl/>
        <w:numPr>
          <w:ilvl w:val="0"/>
          <w:numId w:val="102"/>
        </w:numPr>
        <w:suppressAutoHyphens w:val="0"/>
        <w:autoSpaceDN w:val="0"/>
        <w:spacing w:after="0" w:line="240" w:lineRule="auto"/>
        <w:jc w:val="both"/>
        <w:textAlignment w:val="auto"/>
        <w:rPr>
          <w:rFonts w:cs="Calibri"/>
          <w:kern w:val="3"/>
          <w:sz w:val="20"/>
          <w:szCs w:val="20"/>
        </w:rPr>
      </w:pPr>
      <w:r w:rsidRPr="00F53080">
        <w:rPr>
          <w:rFonts w:cs="Calibri"/>
          <w:kern w:val="3"/>
          <w:sz w:val="20"/>
          <w:szCs w:val="20"/>
        </w:rPr>
        <w:t xml:space="preserve">Formularz Ofertowy – załącznik nr 1 </w:t>
      </w:r>
    </w:p>
    <w:p w14:paraId="564ECB96" w14:textId="77777777" w:rsidR="00F53080" w:rsidRPr="00F53080" w:rsidRDefault="00F53080" w:rsidP="00F53080">
      <w:pPr>
        <w:widowControl/>
        <w:numPr>
          <w:ilvl w:val="0"/>
          <w:numId w:val="102"/>
        </w:numPr>
        <w:suppressAutoHyphens w:val="0"/>
        <w:autoSpaceDN w:val="0"/>
        <w:spacing w:after="0" w:line="240" w:lineRule="auto"/>
        <w:jc w:val="both"/>
        <w:textAlignment w:val="auto"/>
        <w:rPr>
          <w:rFonts w:cs="Calibri"/>
          <w:kern w:val="3"/>
          <w:sz w:val="20"/>
          <w:szCs w:val="20"/>
        </w:rPr>
      </w:pPr>
      <w:r w:rsidRPr="00F53080">
        <w:rPr>
          <w:rFonts w:cs="Calibri"/>
          <w:kern w:val="3"/>
          <w:sz w:val="20"/>
          <w:szCs w:val="20"/>
        </w:rPr>
        <w:t>Oświadczenie o spełnianiu warunków udziału w postępowaniu oraz o braku podstaw do wykluczenia z postępowania – załącznik nr 2</w:t>
      </w:r>
    </w:p>
    <w:p w14:paraId="27E51EA6" w14:textId="77777777" w:rsidR="00F53080" w:rsidRPr="00F53080" w:rsidRDefault="00F53080" w:rsidP="00F53080">
      <w:pPr>
        <w:widowControl/>
        <w:numPr>
          <w:ilvl w:val="0"/>
          <w:numId w:val="102"/>
        </w:numPr>
        <w:suppressAutoHyphens w:val="0"/>
        <w:autoSpaceDN w:val="0"/>
        <w:spacing w:after="0" w:line="240" w:lineRule="auto"/>
        <w:jc w:val="both"/>
        <w:textAlignment w:val="auto"/>
        <w:rPr>
          <w:rFonts w:cs="Calibri"/>
          <w:kern w:val="3"/>
          <w:sz w:val="20"/>
          <w:szCs w:val="20"/>
        </w:rPr>
      </w:pPr>
      <w:r w:rsidRPr="00F53080">
        <w:rPr>
          <w:rFonts w:cs="Calibri"/>
          <w:kern w:val="3"/>
          <w:sz w:val="20"/>
          <w:szCs w:val="20"/>
        </w:rPr>
        <w:lastRenderedPageBreak/>
        <w:t xml:space="preserve">Oświadczenie o niepodleganiu wykluczeniu  z </w:t>
      </w:r>
      <w:r w:rsidRPr="00F53080">
        <w:rPr>
          <w:rFonts w:cs="Calibri"/>
          <w:bCs/>
          <w:kern w:val="3"/>
          <w:sz w:val="20"/>
          <w:szCs w:val="20"/>
        </w:rPr>
        <w:t>art. 7 ust. 1 ustawy z dnia 13 kwietnia 2022 r. o </w:t>
      </w:r>
      <w:r w:rsidRPr="00F53080">
        <w:rPr>
          <w:rFonts w:cs="Calibri"/>
          <w:kern w:val="3"/>
          <w:sz w:val="20"/>
          <w:szCs w:val="20"/>
        </w:rPr>
        <w:t>szczególnych rozwiązaniach w zakresie przeciwdziałania wspieraniu agresji na Ukrainę oraz służących ochronie bezpieczeństwa narodowego (Dz. U. z 2025 r. poz. 514)</w:t>
      </w:r>
      <w:r w:rsidRPr="00F53080">
        <w:rPr>
          <w:rFonts w:cs="Calibri"/>
          <w:b/>
          <w:kern w:val="3"/>
          <w:sz w:val="20"/>
          <w:szCs w:val="20"/>
        </w:rPr>
        <w:t xml:space="preserve"> - </w:t>
      </w:r>
      <w:r w:rsidRPr="00F53080">
        <w:rPr>
          <w:rFonts w:cs="Calibri"/>
          <w:kern w:val="3"/>
          <w:sz w:val="20"/>
          <w:szCs w:val="20"/>
        </w:rPr>
        <w:t>Załącznik Nr 3A,  Załącznik nr 3B</w:t>
      </w:r>
    </w:p>
    <w:p w14:paraId="1BD58206" w14:textId="77777777" w:rsidR="00F53080" w:rsidRPr="00F53080" w:rsidRDefault="00F53080" w:rsidP="00F53080">
      <w:pPr>
        <w:widowControl/>
        <w:numPr>
          <w:ilvl w:val="0"/>
          <w:numId w:val="102"/>
        </w:numPr>
        <w:suppressAutoHyphens w:val="0"/>
        <w:autoSpaceDN w:val="0"/>
        <w:spacing w:after="0" w:line="240" w:lineRule="auto"/>
        <w:jc w:val="both"/>
        <w:rPr>
          <w:rFonts w:cs="Calibri"/>
          <w:kern w:val="3"/>
          <w:sz w:val="20"/>
          <w:szCs w:val="20"/>
          <w:lang w:eastAsia="ar-SA"/>
        </w:rPr>
      </w:pPr>
      <w:r w:rsidRPr="00F53080">
        <w:rPr>
          <w:rFonts w:cs="Calibri"/>
          <w:kern w:val="3"/>
          <w:sz w:val="20"/>
          <w:szCs w:val="20"/>
          <w:lang w:eastAsia="ar-SA"/>
        </w:rPr>
        <w:t xml:space="preserve">Oświadczenie podmiotu udostępniającego zasoby – załącznik nr 4 </w:t>
      </w:r>
    </w:p>
    <w:p w14:paraId="68E9F11A" w14:textId="7E4E5B7C" w:rsidR="00F53080" w:rsidRPr="00F53080" w:rsidRDefault="00F53080" w:rsidP="00F53080">
      <w:pPr>
        <w:widowControl/>
        <w:numPr>
          <w:ilvl w:val="0"/>
          <w:numId w:val="102"/>
        </w:numPr>
        <w:suppressAutoHyphens w:val="0"/>
        <w:autoSpaceDN w:val="0"/>
        <w:spacing w:after="0" w:line="240" w:lineRule="auto"/>
        <w:jc w:val="both"/>
        <w:textAlignment w:val="auto"/>
        <w:rPr>
          <w:rFonts w:cs="Calibri"/>
          <w:kern w:val="3"/>
          <w:sz w:val="20"/>
          <w:szCs w:val="20"/>
        </w:rPr>
      </w:pPr>
      <w:r w:rsidRPr="00F53080">
        <w:rPr>
          <w:rFonts w:cs="Calibri"/>
          <w:kern w:val="3"/>
          <w:sz w:val="20"/>
          <w:szCs w:val="20"/>
        </w:rPr>
        <w:t xml:space="preserve">Wykaz wykonanych </w:t>
      </w:r>
      <w:r>
        <w:rPr>
          <w:rFonts w:cs="Calibri"/>
          <w:kern w:val="3"/>
          <w:sz w:val="20"/>
          <w:szCs w:val="20"/>
        </w:rPr>
        <w:t>usług</w:t>
      </w:r>
      <w:r w:rsidRPr="00F53080">
        <w:rPr>
          <w:rFonts w:cs="Calibri"/>
          <w:kern w:val="3"/>
          <w:sz w:val="20"/>
          <w:szCs w:val="20"/>
        </w:rPr>
        <w:t xml:space="preserve"> – załącznik nr 5</w:t>
      </w:r>
    </w:p>
    <w:p w14:paraId="71D352E0" w14:textId="77777777" w:rsidR="00F53080" w:rsidRPr="00F53080" w:rsidRDefault="00F53080" w:rsidP="00F53080">
      <w:pPr>
        <w:widowControl/>
        <w:numPr>
          <w:ilvl w:val="0"/>
          <w:numId w:val="102"/>
        </w:numPr>
        <w:suppressAutoHyphens w:val="0"/>
        <w:autoSpaceDN w:val="0"/>
        <w:spacing w:after="0" w:line="240" w:lineRule="auto"/>
        <w:jc w:val="both"/>
        <w:textAlignment w:val="auto"/>
        <w:rPr>
          <w:rFonts w:cs="Calibri"/>
          <w:kern w:val="3"/>
          <w:sz w:val="20"/>
          <w:szCs w:val="20"/>
        </w:rPr>
      </w:pPr>
      <w:r w:rsidRPr="00F53080">
        <w:rPr>
          <w:rFonts w:cs="Calibri"/>
          <w:kern w:val="3"/>
          <w:sz w:val="20"/>
          <w:szCs w:val="20"/>
        </w:rPr>
        <w:t>Wykaz osób  przeznaczonych do realizacji zamówienia - załącznik nr 6</w:t>
      </w:r>
    </w:p>
    <w:p w14:paraId="531F52CF" w14:textId="77777777" w:rsidR="00F53080" w:rsidRPr="00F53080" w:rsidRDefault="00F53080" w:rsidP="00F53080">
      <w:pPr>
        <w:widowControl/>
        <w:numPr>
          <w:ilvl w:val="0"/>
          <w:numId w:val="102"/>
        </w:numPr>
        <w:suppressAutoHyphens w:val="0"/>
        <w:autoSpaceDN w:val="0"/>
        <w:spacing w:after="0" w:line="240" w:lineRule="auto"/>
        <w:jc w:val="both"/>
        <w:textAlignment w:val="auto"/>
        <w:rPr>
          <w:rFonts w:cs="Calibri"/>
          <w:kern w:val="3"/>
          <w:sz w:val="20"/>
          <w:szCs w:val="20"/>
        </w:rPr>
      </w:pPr>
      <w:r w:rsidRPr="00F53080">
        <w:rPr>
          <w:rFonts w:cs="Calibri"/>
          <w:kern w:val="3"/>
          <w:sz w:val="20"/>
          <w:szCs w:val="20"/>
        </w:rPr>
        <w:t>Projektowane postanowienia umowy – załącznik nr 7</w:t>
      </w:r>
    </w:p>
    <w:p w14:paraId="73B8BDB7" w14:textId="1BE24146" w:rsidR="00F53080" w:rsidRPr="00F53080" w:rsidRDefault="00F53080" w:rsidP="00F53080">
      <w:pPr>
        <w:widowControl/>
        <w:numPr>
          <w:ilvl w:val="0"/>
          <w:numId w:val="102"/>
        </w:numPr>
        <w:suppressAutoHyphens w:val="0"/>
        <w:autoSpaceDN w:val="0"/>
        <w:spacing w:after="0" w:line="240" w:lineRule="auto"/>
        <w:jc w:val="both"/>
        <w:textAlignment w:val="auto"/>
        <w:rPr>
          <w:rFonts w:cs="Calibri"/>
          <w:kern w:val="3"/>
          <w:sz w:val="20"/>
          <w:szCs w:val="20"/>
        </w:rPr>
      </w:pPr>
      <w:r w:rsidRPr="00F53080">
        <w:rPr>
          <w:rFonts w:cs="Calibri"/>
          <w:kern w:val="3"/>
          <w:sz w:val="20"/>
          <w:szCs w:val="20"/>
        </w:rPr>
        <w:t xml:space="preserve">Opis przedmiotu zamówienia </w:t>
      </w:r>
      <w:r w:rsidRPr="00F53080">
        <w:rPr>
          <w:rFonts w:cs="Calibri"/>
          <w:spacing w:val="-6"/>
          <w:kern w:val="3"/>
          <w:sz w:val="20"/>
          <w:szCs w:val="20"/>
        </w:rPr>
        <w:t>– załącznik nr 8</w:t>
      </w:r>
      <w:r w:rsidR="00C27966">
        <w:rPr>
          <w:rFonts w:cs="Calibri"/>
          <w:spacing w:val="-6"/>
          <w:kern w:val="3"/>
          <w:sz w:val="20"/>
          <w:szCs w:val="20"/>
        </w:rPr>
        <w:t xml:space="preserve">A i </w:t>
      </w:r>
      <w:r w:rsidR="00C27966" w:rsidRPr="00F53080">
        <w:rPr>
          <w:rFonts w:cs="Calibri"/>
          <w:spacing w:val="-6"/>
          <w:kern w:val="3"/>
          <w:sz w:val="20"/>
          <w:szCs w:val="20"/>
        </w:rPr>
        <w:t>załącznik nr 8</w:t>
      </w:r>
      <w:r w:rsidR="00C27966">
        <w:rPr>
          <w:rFonts w:cs="Calibri"/>
          <w:spacing w:val="-6"/>
          <w:kern w:val="3"/>
          <w:sz w:val="20"/>
          <w:szCs w:val="20"/>
        </w:rPr>
        <w:t>B</w:t>
      </w:r>
    </w:p>
    <w:p w14:paraId="2635B463" w14:textId="77777777" w:rsidR="00F53080" w:rsidRDefault="00F53080" w:rsidP="00860D6C">
      <w:pPr>
        <w:pStyle w:val="Standard"/>
        <w:suppressAutoHyphens w:val="0"/>
        <w:spacing w:line="276" w:lineRule="auto"/>
        <w:jc w:val="both"/>
        <w:rPr>
          <w:rFonts w:cs="Calibri"/>
          <w:sz w:val="20"/>
          <w:szCs w:val="20"/>
        </w:rPr>
      </w:pPr>
    </w:p>
    <w:p w14:paraId="7555F993" w14:textId="77777777" w:rsidR="00F53080" w:rsidRDefault="00F53080" w:rsidP="00860D6C">
      <w:pPr>
        <w:pStyle w:val="Standard"/>
        <w:suppressAutoHyphens w:val="0"/>
        <w:spacing w:line="276" w:lineRule="auto"/>
        <w:jc w:val="both"/>
        <w:rPr>
          <w:rFonts w:cs="Calibri"/>
          <w:sz w:val="20"/>
          <w:szCs w:val="20"/>
        </w:rPr>
      </w:pPr>
    </w:p>
    <w:p w14:paraId="7E5484C5" w14:textId="77777777" w:rsidR="00F53080" w:rsidRDefault="00F53080" w:rsidP="00860D6C">
      <w:pPr>
        <w:pStyle w:val="Standard"/>
        <w:suppressAutoHyphens w:val="0"/>
        <w:spacing w:line="276" w:lineRule="auto"/>
        <w:jc w:val="both"/>
        <w:rPr>
          <w:rFonts w:cs="Calibri"/>
          <w:sz w:val="20"/>
          <w:szCs w:val="20"/>
        </w:rPr>
      </w:pPr>
    </w:p>
    <w:p w14:paraId="0B7669E3" w14:textId="77777777" w:rsidR="00F53080" w:rsidRDefault="00F53080" w:rsidP="00860D6C">
      <w:pPr>
        <w:pStyle w:val="Standard"/>
        <w:suppressAutoHyphens w:val="0"/>
        <w:spacing w:line="276" w:lineRule="auto"/>
        <w:jc w:val="both"/>
        <w:rPr>
          <w:rFonts w:cs="Calibri"/>
          <w:sz w:val="20"/>
          <w:szCs w:val="20"/>
        </w:rPr>
      </w:pPr>
    </w:p>
    <w:p w14:paraId="58C8E7BB" w14:textId="77777777" w:rsidR="00F53080" w:rsidRDefault="00F53080" w:rsidP="00860D6C">
      <w:pPr>
        <w:pStyle w:val="Standard"/>
        <w:suppressAutoHyphens w:val="0"/>
        <w:spacing w:line="276" w:lineRule="auto"/>
        <w:jc w:val="both"/>
        <w:rPr>
          <w:rFonts w:cs="Calibri"/>
          <w:sz w:val="20"/>
          <w:szCs w:val="20"/>
        </w:rPr>
      </w:pPr>
    </w:p>
    <w:p w14:paraId="2E6EC89A" w14:textId="77777777" w:rsidR="00F53080" w:rsidRDefault="00F53080" w:rsidP="00860D6C">
      <w:pPr>
        <w:pStyle w:val="Standard"/>
        <w:suppressAutoHyphens w:val="0"/>
        <w:spacing w:line="276" w:lineRule="auto"/>
        <w:jc w:val="both"/>
        <w:rPr>
          <w:rFonts w:cs="Calibri"/>
          <w:sz w:val="20"/>
          <w:szCs w:val="20"/>
        </w:rPr>
      </w:pPr>
    </w:p>
    <w:p w14:paraId="0B5DA419" w14:textId="77777777" w:rsidR="0033231A" w:rsidRPr="00860D6C" w:rsidRDefault="0033231A" w:rsidP="00860D6C">
      <w:pPr>
        <w:pStyle w:val="Standard"/>
        <w:spacing w:line="276" w:lineRule="auto"/>
        <w:rPr>
          <w:rFonts w:eastAsia="Calibri" w:cs="Calibri"/>
          <w:sz w:val="20"/>
          <w:szCs w:val="20"/>
        </w:rPr>
      </w:pPr>
    </w:p>
    <w:p w14:paraId="1EA15188" w14:textId="77777777" w:rsidR="00711F0A" w:rsidRPr="00860D6C" w:rsidRDefault="00711F0A" w:rsidP="00860D6C">
      <w:pPr>
        <w:pStyle w:val="Standard"/>
        <w:spacing w:line="276" w:lineRule="auto"/>
        <w:rPr>
          <w:rFonts w:eastAsia="Calibri" w:cs="Calibri"/>
          <w:sz w:val="20"/>
          <w:szCs w:val="20"/>
        </w:rPr>
      </w:pPr>
    </w:p>
    <w:p w14:paraId="6AAC5299" w14:textId="77777777" w:rsidR="00711F0A" w:rsidRPr="00860D6C" w:rsidRDefault="00711F0A" w:rsidP="00860D6C">
      <w:pPr>
        <w:pStyle w:val="Standard"/>
        <w:spacing w:line="276" w:lineRule="auto"/>
        <w:rPr>
          <w:rFonts w:eastAsia="Calibri" w:cs="Calibri"/>
          <w:sz w:val="20"/>
          <w:szCs w:val="20"/>
        </w:rPr>
      </w:pPr>
    </w:p>
    <w:p w14:paraId="7142ADF6" w14:textId="77777777" w:rsidR="00711F0A" w:rsidRPr="00860D6C" w:rsidRDefault="00711F0A" w:rsidP="00860D6C">
      <w:pPr>
        <w:pStyle w:val="Standard"/>
        <w:spacing w:line="276" w:lineRule="auto"/>
        <w:rPr>
          <w:rFonts w:eastAsia="Calibri" w:cs="Calibri"/>
          <w:sz w:val="20"/>
          <w:szCs w:val="20"/>
        </w:rPr>
      </w:pPr>
    </w:p>
    <w:p w14:paraId="1A01B4BE" w14:textId="77777777" w:rsidR="00711F0A" w:rsidRPr="00860D6C" w:rsidRDefault="00711F0A" w:rsidP="00860D6C">
      <w:pPr>
        <w:pStyle w:val="Standard"/>
        <w:spacing w:line="276" w:lineRule="auto"/>
        <w:rPr>
          <w:rFonts w:eastAsia="Calibri" w:cs="Calibri"/>
          <w:sz w:val="20"/>
          <w:szCs w:val="20"/>
        </w:rPr>
      </w:pPr>
    </w:p>
    <w:p w14:paraId="0F082DFA" w14:textId="77777777" w:rsidR="00711F0A" w:rsidRPr="00860D6C" w:rsidRDefault="00711F0A" w:rsidP="00860D6C">
      <w:pPr>
        <w:pStyle w:val="Standard"/>
        <w:spacing w:line="276" w:lineRule="auto"/>
        <w:rPr>
          <w:rFonts w:eastAsia="Calibri" w:cs="Calibri"/>
          <w:sz w:val="20"/>
          <w:szCs w:val="20"/>
        </w:rPr>
      </w:pPr>
    </w:p>
    <w:p w14:paraId="5920618C" w14:textId="77777777" w:rsidR="00711F0A" w:rsidRPr="00860D6C" w:rsidRDefault="00711F0A" w:rsidP="00860D6C">
      <w:pPr>
        <w:pStyle w:val="Standard"/>
        <w:spacing w:line="276" w:lineRule="auto"/>
        <w:rPr>
          <w:rFonts w:eastAsia="Calibri" w:cs="Calibri"/>
          <w:sz w:val="20"/>
          <w:szCs w:val="20"/>
        </w:rPr>
      </w:pPr>
    </w:p>
    <w:p w14:paraId="181750E6" w14:textId="77777777" w:rsidR="00AD5A64" w:rsidRPr="00860D6C" w:rsidRDefault="00AD5A64" w:rsidP="00860D6C">
      <w:pPr>
        <w:pStyle w:val="Standard"/>
        <w:spacing w:line="276" w:lineRule="auto"/>
        <w:rPr>
          <w:rFonts w:eastAsia="Calibri" w:cs="Calibri"/>
          <w:sz w:val="20"/>
          <w:szCs w:val="20"/>
        </w:rPr>
      </w:pPr>
    </w:p>
    <w:p w14:paraId="39B40CCB" w14:textId="77777777" w:rsidR="00F53080" w:rsidRPr="00860D6C" w:rsidRDefault="00F53080" w:rsidP="00860D6C">
      <w:pPr>
        <w:pStyle w:val="Standard"/>
        <w:spacing w:line="276" w:lineRule="auto"/>
        <w:rPr>
          <w:rFonts w:eastAsia="Calibri" w:cs="Calibri"/>
          <w:sz w:val="20"/>
          <w:szCs w:val="20"/>
        </w:rPr>
      </w:pPr>
    </w:p>
    <w:p w14:paraId="11A8A76F" w14:textId="77777777" w:rsidR="00F40F94" w:rsidRPr="00860D6C" w:rsidRDefault="00F40F94" w:rsidP="00860D6C">
      <w:pPr>
        <w:pStyle w:val="Standard"/>
        <w:spacing w:line="276" w:lineRule="auto"/>
        <w:rPr>
          <w:rFonts w:eastAsia="Calibri" w:cs="Calibri"/>
          <w:sz w:val="20"/>
          <w:szCs w:val="20"/>
        </w:rPr>
      </w:pPr>
    </w:p>
    <w:p w14:paraId="41616030" w14:textId="77777777" w:rsidR="00F40F94" w:rsidRDefault="00F40F94" w:rsidP="00860D6C">
      <w:pPr>
        <w:widowControl/>
        <w:autoSpaceDN w:val="0"/>
        <w:spacing w:after="0" w:line="276" w:lineRule="auto"/>
        <w:rPr>
          <w:rFonts w:eastAsia="Calibri" w:cs="Calibri"/>
          <w:kern w:val="3"/>
          <w:sz w:val="20"/>
          <w:szCs w:val="20"/>
          <w:lang w:eastAsia="ar-SA"/>
        </w:rPr>
      </w:pPr>
    </w:p>
    <w:p w14:paraId="6DA0613F" w14:textId="77777777" w:rsidR="0050459D" w:rsidRDefault="0050459D" w:rsidP="00860D6C">
      <w:pPr>
        <w:widowControl/>
        <w:autoSpaceDN w:val="0"/>
        <w:spacing w:after="0" w:line="276" w:lineRule="auto"/>
        <w:rPr>
          <w:rFonts w:eastAsia="Calibri" w:cs="Calibri"/>
          <w:kern w:val="3"/>
          <w:sz w:val="20"/>
          <w:szCs w:val="20"/>
          <w:lang w:eastAsia="ar-SA"/>
        </w:rPr>
      </w:pPr>
    </w:p>
    <w:p w14:paraId="2EC41969" w14:textId="77777777" w:rsidR="0050459D" w:rsidRDefault="0050459D" w:rsidP="00860D6C">
      <w:pPr>
        <w:widowControl/>
        <w:autoSpaceDN w:val="0"/>
        <w:spacing w:after="0" w:line="276" w:lineRule="auto"/>
        <w:rPr>
          <w:rFonts w:eastAsia="Calibri" w:cs="Calibri"/>
          <w:kern w:val="3"/>
          <w:sz w:val="20"/>
          <w:szCs w:val="20"/>
          <w:lang w:eastAsia="ar-SA"/>
        </w:rPr>
      </w:pPr>
    </w:p>
    <w:p w14:paraId="340FA5BD" w14:textId="77777777" w:rsidR="0050459D" w:rsidRDefault="0050459D" w:rsidP="00860D6C">
      <w:pPr>
        <w:widowControl/>
        <w:autoSpaceDN w:val="0"/>
        <w:spacing w:after="0" w:line="276" w:lineRule="auto"/>
        <w:rPr>
          <w:rFonts w:eastAsia="Calibri" w:cs="Calibri"/>
          <w:kern w:val="3"/>
          <w:sz w:val="20"/>
          <w:szCs w:val="20"/>
          <w:lang w:eastAsia="ar-SA"/>
        </w:rPr>
      </w:pPr>
    </w:p>
    <w:p w14:paraId="57562045" w14:textId="77777777" w:rsidR="0050459D" w:rsidRDefault="0050459D" w:rsidP="00860D6C">
      <w:pPr>
        <w:widowControl/>
        <w:autoSpaceDN w:val="0"/>
        <w:spacing w:after="0" w:line="276" w:lineRule="auto"/>
        <w:rPr>
          <w:rFonts w:eastAsia="Calibri" w:cs="Calibri"/>
          <w:kern w:val="3"/>
          <w:sz w:val="20"/>
          <w:szCs w:val="20"/>
          <w:lang w:eastAsia="ar-SA"/>
        </w:rPr>
      </w:pPr>
    </w:p>
    <w:p w14:paraId="2D14045D" w14:textId="77777777" w:rsidR="00E632E1" w:rsidRDefault="00E632E1" w:rsidP="00860D6C">
      <w:pPr>
        <w:widowControl/>
        <w:autoSpaceDN w:val="0"/>
        <w:spacing w:after="0" w:line="276" w:lineRule="auto"/>
        <w:rPr>
          <w:rFonts w:eastAsia="Calibri" w:cs="Calibri"/>
          <w:kern w:val="3"/>
          <w:sz w:val="20"/>
          <w:szCs w:val="20"/>
          <w:lang w:eastAsia="ar-SA"/>
        </w:rPr>
      </w:pPr>
    </w:p>
    <w:p w14:paraId="73F83FD5" w14:textId="77777777" w:rsidR="00E632E1" w:rsidRDefault="00E632E1" w:rsidP="00860D6C">
      <w:pPr>
        <w:widowControl/>
        <w:autoSpaceDN w:val="0"/>
        <w:spacing w:after="0" w:line="276" w:lineRule="auto"/>
        <w:rPr>
          <w:rFonts w:eastAsia="Calibri" w:cs="Calibri"/>
          <w:kern w:val="3"/>
          <w:sz w:val="20"/>
          <w:szCs w:val="20"/>
          <w:lang w:eastAsia="ar-SA"/>
        </w:rPr>
      </w:pPr>
    </w:p>
    <w:p w14:paraId="15B5C0FC" w14:textId="77777777" w:rsidR="00E632E1" w:rsidRDefault="00E632E1" w:rsidP="00860D6C">
      <w:pPr>
        <w:widowControl/>
        <w:autoSpaceDN w:val="0"/>
        <w:spacing w:after="0" w:line="276" w:lineRule="auto"/>
        <w:rPr>
          <w:rFonts w:eastAsia="Calibri" w:cs="Calibri"/>
          <w:kern w:val="3"/>
          <w:sz w:val="20"/>
          <w:szCs w:val="20"/>
          <w:lang w:eastAsia="ar-SA"/>
        </w:rPr>
      </w:pPr>
    </w:p>
    <w:p w14:paraId="78B9434F" w14:textId="77777777" w:rsidR="00E632E1" w:rsidRDefault="00E632E1" w:rsidP="00860D6C">
      <w:pPr>
        <w:widowControl/>
        <w:autoSpaceDN w:val="0"/>
        <w:spacing w:after="0" w:line="276" w:lineRule="auto"/>
        <w:rPr>
          <w:rFonts w:eastAsia="Calibri" w:cs="Calibri"/>
          <w:kern w:val="3"/>
          <w:sz w:val="20"/>
          <w:szCs w:val="20"/>
          <w:lang w:eastAsia="ar-SA"/>
        </w:rPr>
      </w:pPr>
    </w:p>
    <w:p w14:paraId="76581DA4" w14:textId="77777777" w:rsidR="00E632E1" w:rsidRDefault="00E632E1" w:rsidP="00860D6C">
      <w:pPr>
        <w:widowControl/>
        <w:autoSpaceDN w:val="0"/>
        <w:spacing w:after="0" w:line="276" w:lineRule="auto"/>
        <w:rPr>
          <w:rFonts w:eastAsia="Calibri" w:cs="Calibri"/>
          <w:kern w:val="3"/>
          <w:sz w:val="20"/>
          <w:szCs w:val="20"/>
          <w:lang w:eastAsia="ar-SA"/>
        </w:rPr>
      </w:pPr>
    </w:p>
    <w:p w14:paraId="2D7604CE" w14:textId="77777777" w:rsidR="00E632E1" w:rsidRDefault="00E632E1" w:rsidP="00860D6C">
      <w:pPr>
        <w:widowControl/>
        <w:autoSpaceDN w:val="0"/>
        <w:spacing w:after="0" w:line="276" w:lineRule="auto"/>
        <w:rPr>
          <w:rFonts w:eastAsia="Calibri" w:cs="Calibri"/>
          <w:kern w:val="3"/>
          <w:sz w:val="20"/>
          <w:szCs w:val="20"/>
          <w:lang w:eastAsia="ar-SA"/>
        </w:rPr>
      </w:pPr>
    </w:p>
    <w:p w14:paraId="23A31FCA" w14:textId="77777777" w:rsidR="00E632E1" w:rsidRDefault="00E632E1" w:rsidP="00860D6C">
      <w:pPr>
        <w:widowControl/>
        <w:autoSpaceDN w:val="0"/>
        <w:spacing w:after="0" w:line="276" w:lineRule="auto"/>
        <w:rPr>
          <w:rFonts w:eastAsia="Calibri" w:cs="Calibri"/>
          <w:kern w:val="3"/>
          <w:sz w:val="20"/>
          <w:szCs w:val="20"/>
          <w:lang w:eastAsia="ar-SA"/>
        </w:rPr>
      </w:pPr>
    </w:p>
    <w:p w14:paraId="1A62340F" w14:textId="77777777" w:rsidR="00C83BD3" w:rsidRDefault="00C83BD3" w:rsidP="00860D6C">
      <w:pPr>
        <w:widowControl/>
        <w:autoSpaceDN w:val="0"/>
        <w:spacing w:after="0" w:line="276" w:lineRule="auto"/>
        <w:rPr>
          <w:rFonts w:eastAsia="Calibri" w:cs="Calibri"/>
          <w:kern w:val="3"/>
          <w:sz w:val="20"/>
          <w:szCs w:val="20"/>
          <w:lang w:eastAsia="ar-SA"/>
        </w:rPr>
      </w:pPr>
    </w:p>
    <w:p w14:paraId="2FB1FE1A" w14:textId="77777777" w:rsidR="00C83BD3" w:rsidRDefault="00C83BD3" w:rsidP="00860D6C">
      <w:pPr>
        <w:widowControl/>
        <w:autoSpaceDN w:val="0"/>
        <w:spacing w:after="0" w:line="276" w:lineRule="auto"/>
        <w:rPr>
          <w:rFonts w:eastAsia="Calibri" w:cs="Calibri"/>
          <w:kern w:val="3"/>
          <w:sz w:val="20"/>
          <w:szCs w:val="20"/>
          <w:lang w:eastAsia="ar-SA"/>
        </w:rPr>
      </w:pPr>
    </w:p>
    <w:p w14:paraId="46669A61" w14:textId="77777777" w:rsidR="00C83BD3" w:rsidRDefault="00C83BD3" w:rsidP="00860D6C">
      <w:pPr>
        <w:widowControl/>
        <w:autoSpaceDN w:val="0"/>
        <w:spacing w:after="0" w:line="276" w:lineRule="auto"/>
        <w:rPr>
          <w:rFonts w:eastAsia="Calibri" w:cs="Calibri"/>
          <w:kern w:val="3"/>
          <w:sz w:val="20"/>
          <w:szCs w:val="20"/>
          <w:lang w:eastAsia="ar-SA"/>
        </w:rPr>
      </w:pPr>
    </w:p>
    <w:p w14:paraId="6E4C7096" w14:textId="77777777" w:rsidR="00C83BD3" w:rsidRDefault="00C83BD3" w:rsidP="00860D6C">
      <w:pPr>
        <w:widowControl/>
        <w:autoSpaceDN w:val="0"/>
        <w:spacing w:after="0" w:line="276" w:lineRule="auto"/>
        <w:rPr>
          <w:rFonts w:eastAsia="Calibri" w:cs="Calibri"/>
          <w:kern w:val="3"/>
          <w:sz w:val="20"/>
          <w:szCs w:val="20"/>
          <w:lang w:eastAsia="ar-SA"/>
        </w:rPr>
      </w:pPr>
    </w:p>
    <w:p w14:paraId="50AD44EF" w14:textId="77777777" w:rsidR="00C83BD3" w:rsidRDefault="00C83BD3" w:rsidP="00860D6C">
      <w:pPr>
        <w:widowControl/>
        <w:autoSpaceDN w:val="0"/>
        <w:spacing w:after="0" w:line="276" w:lineRule="auto"/>
        <w:rPr>
          <w:rFonts w:eastAsia="Calibri" w:cs="Calibri"/>
          <w:kern w:val="3"/>
          <w:sz w:val="20"/>
          <w:szCs w:val="20"/>
          <w:lang w:eastAsia="ar-SA"/>
        </w:rPr>
      </w:pPr>
    </w:p>
    <w:p w14:paraId="368A77B2" w14:textId="77777777" w:rsidR="00C83BD3" w:rsidRDefault="00C83BD3" w:rsidP="00860D6C">
      <w:pPr>
        <w:widowControl/>
        <w:autoSpaceDN w:val="0"/>
        <w:spacing w:after="0" w:line="276" w:lineRule="auto"/>
        <w:rPr>
          <w:rFonts w:eastAsia="Calibri" w:cs="Calibri"/>
          <w:kern w:val="3"/>
          <w:sz w:val="20"/>
          <w:szCs w:val="20"/>
          <w:lang w:eastAsia="ar-SA"/>
        </w:rPr>
      </w:pPr>
    </w:p>
    <w:p w14:paraId="29B63D46" w14:textId="77777777" w:rsidR="00C83BD3" w:rsidRDefault="00C83BD3" w:rsidP="00860D6C">
      <w:pPr>
        <w:widowControl/>
        <w:autoSpaceDN w:val="0"/>
        <w:spacing w:after="0" w:line="276" w:lineRule="auto"/>
        <w:rPr>
          <w:rFonts w:eastAsia="Calibri" w:cs="Calibri"/>
          <w:kern w:val="3"/>
          <w:sz w:val="20"/>
          <w:szCs w:val="20"/>
          <w:lang w:eastAsia="ar-SA"/>
        </w:rPr>
      </w:pPr>
    </w:p>
    <w:p w14:paraId="33F752A4" w14:textId="77777777" w:rsidR="00C83BD3" w:rsidRDefault="00C83BD3" w:rsidP="00860D6C">
      <w:pPr>
        <w:widowControl/>
        <w:autoSpaceDN w:val="0"/>
        <w:spacing w:after="0" w:line="276" w:lineRule="auto"/>
        <w:rPr>
          <w:rFonts w:eastAsia="Calibri" w:cs="Calibri"/>
          <w:kern w:val="3"/>
          <w:sz w:val="20"/>
          <w:szCs w:val="20"/>
          <w:lang w:eastAsia="ar-SA"/>
        </w:rPr>
      </w:pPr>
    </w:p>
    <w:p w14:paraId="176C2341" w14:textId="77777777" w:rsidR="00C83BD3" w:rsidRDefault="00C83BD3" w:rsidP="00860D6C">
      <w:pPr>
        <w:widowControl/>
        <w:autoSpaceDN w:val="0"/>
        <w:spacing w:after="0" w:line="276" w:lineRule="auto"/>
        <w:rPr>
          <w:rFonts w:eastAsia="Calibri" w:cs="Calibri"/>
          <w:kern w:val="3"/>
          <w:sz w:val="20"/>
          <w:szCs w:val="20"/>
          <w:lang w:eastAsia="ar-SA"/>
        </w:rPr>
      </w:pPr>
    </w:p>
    <w:p w14:paraId="1FE3B333" w14:textId="77777777" w:rsidR="00C83BD3" w:rsidRDefault="00C83BD3" w:rsidP="00860D6C">
      <w:pPr>
        <w:widowControl/>
        <w:autoSpaceDN w:val="0"/>
        <w:spacing w:after="0" w:line="276" w:lineRule="auto"/>
        <w:rPr>
          <w:rFonts w:eastAsia="Calibri" w:cs="Calibri"/>
          <w:kern w:val="3"/>
          <w:sz w:val="20"/>
          <w:szCs w:val="20"/>
          <w:lang w:eastAsia="ar-SA"/>
        </w:rPr>
      </w:pPr>
    </w:p>
    <w:p w14:paraId="2A8622FB" w14:textId="77777777" w:rsidR="00C83BD3" w:rsidRDefault="00C83BD3" w:rsidP="00860D6C">
      <w:pPr>
        <w:widowControl/>
        <w:autoSpaceDN w:val="0"/>
        <w:spacing w:after="0" w:line="276" w:lineRule="auto"/>
        <w:rPr>
          <w:rFonts w:eastAsia="Calibri" w:cs="Calibri"/>
          <w:kern w:val="3"/>
          <w:sz w:val="20"/>
          <w:szCs w:val="20"/>
          <w:lang w:eastAsia="ar-SA"/>
        </w:rPr>
      </w:pPr>
    </w:p>
    <w:p w14:paraId="42832456" w14:textId="77777777" w:rsidR="00C83BD3" w:rsidRDefault="00C83BD3" w:rsidP="00860D6C">
      <w:pPr>
        <w:widowControl/>
        <w:autoSpaceDN w:val="0"/>
        <w:spacing w:after="0" w:line="276" w:lineRule="auto"/>
        <w:rPr>
          <w:rFonts w:eastAsia="Calibri" w:cs="Calibri"/>
          <w:kern w:val="3"/>
          <w:sz w:val="20"/>
          <w:szCs w:val="20"/>
          <w:lang w:eastAsia="ar-SA"/>
        </w:rPr>
      </w:pPr>
    </w:p>
    <w:p w14:paraId="297F0145" w14:textId="77777777" w:rsidR="00C83BD3" w:rsidRDefault="00C83BD3" w:rsidP="00860D6C">
      <w:pPr>
        <w:widowControl/>
        <w:autoSpaceDN w:val="0"/>
        <w:spacing w:after="0" w:line="276" w:lineRule="auto"/>
        <w:rPr>
          <w:rFonts w:eastAsia="Calibri" w:cs="Calibri"/>
          <w:kern w:val="3"/>
          <w:sz w:val="20"/>
          <w:szCs w:val="20"/>
          <w:lang w:eastAsia="ar-SA"/>
        </w:rPr>
      </w:pPr>
    </w:p>
    <w:p w14:paraId="7B7B8B96" w14:textId="77777777" w:rsidR="00C83BD3" w:rsidRDefault="00C83BD3" w:rsidP="00860D6C">
      <w:pPr>
        <w:widowControl/>
        <w:autoSpaceDN w:val="0"/>
        <w:spacing w:after="0" w:line="276" w:lineRule="auto"/>
        <w:rPr>
          <w:rFonts w:eastAsia="Calibri" w:cs="Calibri"/>
          <w:kern w:val="3"/>
          <w:sz w:val="20"/>
          <w:szCs w:val="20"/>
          <w:lang w:eastAsia="ar-SA"/>
        </w:rPr>
      </w:pPr>
    </w:p>
    <w:p w14:paraId="440750C3" w14:textId="77777777" w:rsidR="00E632E1" w:rsidRDefault="00E632E1" w:rsidP="00860D6C">
      <w:pPr>
        <w:widowControl/>
        <w:autoSpaceDN w:val="0"/>
        <w:spacing w:after="0" w:line="276" w:lineRule="auto"/>
        <w:rPr>
          <w:rFonts w:eastAsia="Calibri" w:cs="Calibri"/>
          <w:kern w:val="3"/>
          <w:sz w:val="20"/>
          <w:szCs w:val="20"/>
          <w:lang w:eastAsia="ar-SA"/>
        </w:rPr>
      </w:pPr>
    </w:p>
    <w:p w14:paraId="67B23482" w14:textId="77777777" w:rsidR="00E632E1" w:rsidRDefault="00E632E1" w:rsidP="00860D6C">
      <w:pPr>
        <w:widowControl/>
        <w:autoSpaceDN w:val="0"/>
        <w:spacing w:after="0" w:line="276" w:lineRule="auto"/>
        <w:rPr>
          <w:rFonts w:eastAsia="Calibri" w:cs="Calibri"/>
          <w:kern w:val="3"/>
          <w:sz w:val="20"/>
          <w:szCs w:val="20"/>
          <w:lang w:eastAsia="ar-SA"/>
        </w:rPr>
      </w:pPr>
    </w:p>
    <w:p w14:paraId="3A95601B" w14:textId="77777777" w:rsidR="00E632E1" w:rsidRDefault="00E632E1" w:rsidP="00860D6C">
      <w:pPr>
        <w:widowControl/>
        <w:autoSpaceDN w:val="0"/>
        <w:spacing w:after="0" w:line="276" w:lineRule="auto"/>
        <w:rPr>
          <w:rFonts w:eastAsia="Calibri" w:cs="Calibri"/>
          <w:kern w:val="3"/>
          <w:sz w:val="20"/>
          <w:szCs w:val="20"/>
          <w:lang w:eastAsia="ar-SA"/>
        </w:rPr>
      </w:pPr>
    </w:p>
    <w:p w14:paraId="0F94AF79" w14:textId="77777777" w:rsidR="00E632E1" w:rsidRDefault="00E632E1" w:rsidP="00860D6C">
      <w:pPr>
        <w:widowControl/>
        <w:autoSpaceDN w:val="0"/>
        <w:spacing w:after="0" w:line="276" w:lineRule="auto"/>
        <w:rPr>
          <w:rFonts w:eastAsia="Calibri" w:cs="Calibri"/>
          <w:kern w:val="3"/>
          <w:sz w:val="20"/>
          <w:szCs w:val="20"/>
          <w:lang w:eastAsia="ar-SA"/>
        </w:rPr>
      </w:pPr>
    </w:p>
    <w:p w14:paraId="561C6942" w14:textId="77777777" w:rsidR="00E632E1" w:rsidRDefault="00E632E1" w:rsidP="00860D6C">
      <w:pPr>
        <w:widowControl/>
        <w:autoSpaceDN w:val="0"/>
        <w:spacing w:after="0" w:line="276" w:lineRule="auto"/>
        <w:rPr>
          <w:rFonts w:eastAsia="Calibri" w:cs="Calibri"/>
          <w:kern w:val="3"/>
          <w:sz w:val="20"/>
          <w:szCs w:val="20"/>
          <w:lang w:eastAsia="ar-SA"/>
        </w:rPr>
      </w:pPr>
    </w:p>
    <w:p w14:paraId="1AFEDA93" w14:textId="77777777" w:rsidR="00E632E1" w:rsidRDefault="00E632E1" w:rsidP="00860D6C">
      <w:pPr>
        <w:widowControl/>
        <w:autoSpaceDN w:val="0"/>
        <w:spacing w:after="0" w:line="276" w:lineRule="auto"/>
        <w:rPr>
          <w:rFonts w:eastAsia="Calibri" w:cs="Calibri"/>
          <w:kern w:val="3"/>
          <w:sz w:val="20"/>
          <w:szCs w:val="20"/>
          <w:lang w:eastAsia="ar-SA"/>
        </w:rPr>
      </w:pPr>
    </w:p>
    <w:p w14:paraId="1C6F669B" w14:textId="77777777" w:rsidR="0050459D" w:rsidRPr="00860D6C" w:rsidRDefault="0050459D" w:rsidP="00860D6C">
      <w:pPr>
        <w:widowControl/>
        <w:autoSpaceDN w:val="0"/>
        <w:spacing w:after="0" w:line="276" w:lineRule="auto"/>
        <w:rPr>
          <w:rFonts w:eastAsia="Calibri" w:cs="Calibri"/>
          <w:kern w:val="3"/>
          <w:sz w:val="20"/>
          <w:szCs w:val="20"/>
          <w:lang w:eastAsia="ar-SA"/>
        </w:rPr>
      </w:pPr>
    </w:p>
    <w:p w14:paraId="4FB3F4F1" w14:textId="77777777" w:rsidR="00F40F94" w:rsidRPr="00860D6C" w:rsidRDefault="00F40F94" w:rsidP="00860D6C">
      <w:pPr>
        <w:widowControl/>
        <w:suppressAutoHyphens w:val="0"/>
        <w:autoSpaceDN w:val="0"/>
        <w:spacing w:after="0" w:line="276" w:lineRule="auto"/>
        <w:ind w:left="6372"/>
        <w:rPr>
          <w:rFonts w:eastAsia="ArialNarrow,Bold" w:cs="Calibri"/>
          <w:b/>
          <w:bCs/>
          <w:color w:val="000000"/>
          <w:spacing w:val="4"/>
          <w:kern w:val="3"/>
          <w:sz w:val="20"/>
          <w:szCs w:val="20"/>
          <w:lang w:eastAsia="ar-SA"/>
        </w:rPr>
      </w:pPr>
      <w:r w:rsidRPr="00860D6C">
        <w:rPr>
          <w:rFonts w:eastAsia="ArialNarrow,Bold" w:cs="Calibri"/>
          <w:b/>
          <w:bCs/>
          <w:color w:val="000000"/>
          <w:spacing w:val="4"/>
          <w:kern w:val="3"/>
          <w:sz w:val="20"/>
          <w:szCs w:val="20"/>
          <w:lang w:eastAsia="ar-SA"/>
        </w:rPr>
        <w:t>Załącznik nr 1 do SWZ</w:t>
      </w:r>
    </w:p>
    <w:p w14:paraId="45C8A3C8" w14:textId="77777777" w:rsidR="00F40F94" w:rsidRPr="00860D6C" w:rsidRDefault="00F40F94" w:rsidP="00860D6C">
      <w:pPr>
        <w:widowControl/>
        <w:suppressAutoHyphens w:val="0"/>
        <w:autoSpaceDN w:val="0"/>
        <w:spacing w:after="0" w:line="276" w:lineRule="auto"/>
        <w:jc w:val="both"/>
        <w:rPr>
          <w:rFonts w:cs="Calibri"/>
          <w:kern w:val="3"/>
          <w:sz w:val="20"/>
          <w:szCs w:val="20"/>
          <w:lang w:eastAsia="ar-SA"/>
        </w:rPr>
      </w:pPr>
    </w:p>
    <w:p w14:paraId="3D400E84" w14:textId="77777777" w:rsidR="00F40F94" w:rsidRPr="00860D6C" w:rsidRDefault="00F40F94" w:rsidP="00860D6C">
      <w:pPr>
        <w:widowControl/>
        <w:autoSpaceDN w:val="0"/>
        <w:spacing w:after="0" w:line="276" w:lineRule="auto"/>
        <w:rPr>
          <w:rFonts w:cs="Calibri"/>
          <w:kern w:val="3"/>
          <w:sz w:val="20"/>
          <w:szCs w:val="20"/>
          <w:lang w:eastAsia="ar-SA"/>
        </w:rPr>
      </w:pPr>
      <w:r w:rsidRPr="00860D6C">
        <w:rPr>
          <w:rFonts w:cs="Calibri"/>
          <w:kern w:val="3"/>
          <w:sz w:val="20"/>
          <w:szCs w:val="20"/>
          <w:lang w:eastAsia="ar-SA"/>
        </w:rPr>
        <w:t>Nazwa i adres Wykonawcy :</w:t>
      </w:r>
    </w:p>
    <w:tbl>
      <w:tblPr>
        <w:tblW w:w="9016" w:type="dxa"/>
        <w:tblInd w:w="-108" w:type="dxa"/>
        <w:tblLayout w:type="fixed"/>
        <w:tblCellMar>
          <w:left w:w="10" w:type="dxa"/>
          <w:right w:w="10" w:type="dxa"/>
        </w:tblCellMar>
        <w:tblLook w:val="0000" w:firstRow="0" w:lastRow="0" w:firstColumn="0" w:lastColumn="0" w:noHBand="0" w:noVBand="0"/>
      </w:tblPr>
      <w:tblGrid>
        <w:gridCol w:w="9016"/>
      </w:tblGrid>
      <w:tr w:rsidR="00F40F94" w:rsidRPr="00860D6C" w14:paraId="347EA0AB" w14:textId="77777777" w:rsidTr="00377B70">
        <w:tc>
          <w:tcPr>
            <w:tcW w:w="90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D79B624" w14:textId="77777777" w:rsidR="00F40F94" w:rsidRPr="00860D6C" w:rsidRDefault="00F40F94" w:rsidP="00860D6C">
            <w:pPr>
              <w:widowControl/>
              <w:autoSpaceDN w:val="0"/>
              <w:spacing w:after="0" w:line="276" w:lineRule="auto"/>
              <w:jc w:val="center"/>
              <w:rPr>
                <w:rFonts w:cs="Calibri"/>
                <w:kern w:val="3"/>
                <w:sz w:val="20"/>
                <w:szCs w:val="20"/>
                <w:lang w:eastAsia="ar-SA"/>
              </w:rPr>
            </w:pPr>
          </w:p>
          <w:p w14:paraId="214D7B44" w14:textId="77777777" w:rsidR="00F40F94" w:rsidRPr="00860D6C" w:rsidRDefault="00F40F94" w:rsidP="00860D6C">
            <w:pPr>
              <w:widowControl/>
              <w:autoSpaceDN w:val="0"/>
              <w:spacing w:after="0" w:line="276" w:lineRule="auto"/>
              <w:jc w:val="center"/>
              <w:rPr>
                <w:rFonts w:cs="Calibri"/>
                <w:kern w:val="3"/>
                <w:sz w:val="20"/>
                <w:szCs w:val="20"/>
                <w:lang w:eastAsia="ar-SA"/>
              </w:rPr>
            </w:pPr>
          </w:p>
        </w:tc>
      </w:tr>
    </w:tbl>
    <w:p w14:paraId="78E6861A" w14:textId="77777777" w:rsidR="00F40F94" w:rsidRPr="00860D6C" w:rsidRDefault="00F40F94" w:rsidP="00860D6C">
      <w:pPr>
        <w:widowControl/>
        <w:autoSpaceDN w:val="0"/>
        <w:spacing w:after="0" w:line="276" w:lineRule="auto"/>
        <w:rPr>
          <w:rFonts w:cs="Calibri"/>
          <w:kern w:val="3"/>
          <w:sz w:val="20"/>
          <w:szCs w:val="20"/>
          <w:lang w:eastAsia="ar-SA"/>
        </w:rPr>
      </w:pPr>
      <w:r w:rsidRPr="00860D6C">
        <w:rPr>
          <w:rFonts w:cs="Calibri"/>
          <w:kern w:val="3"/>
          <w:sz w:val="20"/>
          <w:szCs w:val="20"/>
          <w:lang w:eastAsia="ar-SA"/>
        </w:rPr>
        <w:t>NIP/ REGON/ KRS/ CEiDG)</w:t>
      </w:r>
    </w:p>
    <w:tbl>
      <w:tblPr>
        <w:tblW w:w="9016" w:type="dxa"/>
        <w:tblInd w:w="-108" w:type="dxa"/>
        <w:tblLayout w:type="fixed"/>
        <w:tblCellMar>
          <w:left w:w="10" w:type="dxa"/>
          <w:right w:w="10" w:type="dxa"/>
        </w:tblCellMar>
        <w:tblLook w:val="0000" w:firstRow="0" w:lastRow="0" w:firstColumn="0" w:lastColumn="0" w:noHBand="0" w:noVBand="0"/>
      </w:tblPr>
      <w:tblGrid>
        <w:gridCol w:w="9016"/>
      </w:tblGrid>
      <w:tr w:rsidR="00F40F94" w:rsidRPr="00860D6C" w14:paraId="08347013" w14:textId="77777777" w:rsidTr="00377B70">
        <w:tc>
          <w:tcPr>
            <w:tcW w:w="90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EB38650" w14:textId="77777777" w:rsidR="00F40F94" w:rsidRPr="00860D6C" w:rsidRDefault="00F40F94" w:rsidP="00860D6C">
            <w:pPr>
              <w:widowControl/>
              <w:autoSpaceDN w:val="0"/>
              <w:spacing w:after="0" w:line="276" w:lineRule="auto"/>
              <w:jc w:val="center"/>
              <w:rPr>
                <w:rFonts w:cs="Calibri"/>
                <w:kern w:val="3"/>
                <w:sz w:val="20"/>
                <w:szCs w:val="20"/>
                <w:lang w:eastAsia="ar-SA"/>
              </w:rPr>
            </w:pPr>
          </w:p>
        </w:tc>
      </w:tr>
    </w:tbl>
    <w:p w14:paraId="5EBC478A" w14:textId="77777777" w:rsidR="00F40F94" w:rsidRPr="00860D6C" w:rsidRDefault="00F40F94" w:rsidP="00860D6C">
      <w:pPr>
        <w:widowControl/>
        <w:autoSpaceDN w:val="0"/>
        <w:spacing w:after="0" w:line="276" w:lineRule="auto"/>
        <w:jc w:val="both"/>
        <w:rPr>
          <w:rFonts w:cs="Calibri"/>
          <w:kern w:val="3"/>
          <w:sz w:val="20"/>
          <w:szCs w:val="20"/>
          <w:lang w:eastAsia="ar-SA"/>
        </w:rPr>
      </w:pPr>
      <w:r w:rsidRPr="00860D6C">
        <w:rPr>
          <w:rFonts w:cs="Calibri"/>
          <w:kern w:val="3"/>
          <w:sz w:val="20"/>
          <w:szCs w:val="20"/>
          <w:lang w:eastAsia="ar-SA"/>
        </w:rPr>
        <w:t>reprezentowany przez: Imię i nazwisko</w:t>
      </w:r>
    </w:p>
    <w:tbl>
      <w:tblPr>
        <w:tblW w:w="9016" w:type="dxa"/>
        <w:tblInd w:w="-108" w:type="dxa"/>
        <w:tblLayout w:type="fixed"/>
        <w:tblCellMar>
          <w:left w:w="10" w:type="dxa"/>
          <w:right w:w="10" w:type="dxa"/>
        </w:tblCellMar>
        <w:tblLook w:val="0000" w:firstRow="0" w:lastRow="0" w:firstColumn="0" w:lastColumn="0" w:noHBand="0" w:noVBand="0"/>
      </w:tblPr>
      <w:tblGrid>
        <w:gridCol w:w="9016"/>
      </w:tblGrid>
      <w:tr w:rsidR="00F40F94" w:rsidRPr="00860D6C" w14:paraId="508E33BE" w14:textId="77777777" w:rsidTr="00377B70">
        <w:tc>
          <w:tcPr>
            <w:tcW w:w="90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81173A3" w14:textId="77777777" w:rsidR="00F40F94" w:rsidRPr="00860D6C" w:rsidRDefault="00F40F94" w:rsidP="00860D6C">
            <w:pPr>
              <w:widowControl/>
              <w:autoSpaceDN w:val="0"/>
              <w:spacing w:after="0" w:line="276" w:lineRule="auto"/>
              <w:jc w:val="center"/>
              <w:rPr>
                <w:rFonts w:cs="Calibri"/>
                <w:kern w:val="3"/>
                <w:sz w:val="20"/>
                <w:szCs w:val="20"/>
                <w:lang w:eastAsia="ar-SA"/>
              </w:rPr>
            </w:pPr>
          </w:p>
        </w:tc>
      </w:tr>
    </w:tbl>
    <w:p w14:paraId="7A63DFDA" w14:textId="77777777" w:rsidR="00F40F94" w:rsidRPr="00860D6C" w:rsidRDefault="00F40F94" w:rsidP="00860D6C">
      <w:pPr>
        <w:widowControl/>
        <w:autoSpaceDN w:val="0"/>
        <w:spacing w:after="0" w:line="276" w:lineRule="auto"/>
        <w:jc w:val="both"/>
        <w:rPr>
          <w:rFonts w:cs="Calibri"/>
          <w:kern w:val="3"/>
          <w:sz w:val="20"/>
          <w:szCs w:val="20"/>
          <w:lang w:eastAsia="ar-SA"/>
        </w:rPr>
      </w:pPr>
      <w:r w:rsidRPr="00860D6C">
        <w:rPr>
          <w:rFonts w:cs="Calibri"/>
          <w:kern w:val="3"/>
          <w:sz w:val="20"/>
          <w:szCs w:val="20"/>
          <w:lang w:eastAsia="ar-SA"/>
        </w:rPr>
        <w:t>Stanowisko/Działający jako</w:t>
      </w:r>
    </w:p>
    <w:tbl>
      <w:tblPr>
        <w:tblW w:w="9016" w:type="dxa"/>
        <w:tblInd w:w="-108" w:type="dxa"/>
        <w:tblLayout w:type="fixed"/>
        <w:tblCellMar>
          <w:left w:w="10" w:type="dxa"/>
          <w:right w:w="10" w:type="dxa"/>
        </w:tblCellMar>
        <w:tblLook w:val="0000" w:firstRow="0" w:lastRow="0" w:firstColumn="0" w:lastColumn="0" w:noHBand="0" w:noVBand="0"/>
      </w:tblPr>
      <w:tblGrid>
        <w:gridCol w:w="9016"/>
      </w:tblGrid>
      <w:tr w:rsidR="00F40F94" w:rsidRPr="00860D6C" w14:paraId="78F6DBCB" w14:textId="77777777" w:rsidTr="00377B70">
        <w:tc>
          <w:tcPr>
            <w:tcW w:w="90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48FBA9C" w14:textId="77777777" w:rsidR="00F40F94" w:rsidRPr="00860D6C" w:rsidRDefault="00F40F94" w:rsidP="00860D6C">
            <w:pPr>
              <w:widowControl/>
              <w:autoSpaceDN w:val="0"/>
              <w:spacing w:after="0" w:line="276" w:lineRule="auto"/>
              <w:jc w:val="center"/>
              <w:rPr>
                <w:rFonts w:cs="Calibri"/>
                <w:kern w:val="3"/>
                <w:sz w:val="20"/>
                <w:szCs w:val="20"/>
                <w:lang w:eastAsia="ar-SA"/>
              </w:rPr>
            </w:pPr>
          </w:p>
        </w:tc>
      </w:tr>
    </w:tbl>
    <w:p w14:paraId="315AF4E1" w14:textId="77777777" w:rsidR="00F40F94" w:rsidRPr="00860D6C" w:rsidRDefault="00F40F94" w:rsidP="00860D6C">
      <w:pPr>
        <w:widowControl/>
        <w:suppressAutoHyphens w:val="0"/>
        <w:autoSpaceDN w:val="0"/>
        <w:spacing w:after="0" w:line="276" w:lineRule="auto"/>
        <w:ind w:left="6372"/>
        <w:rPr>
          <w:rFonts w:eastAsia="ArialNarrow,Bold" w:cs="Calibri"/>
          <w:b/>
          <w:bCs/>
          <w:color w:val="000000"/>
          <w:spacing w:val="4"/>
          <w:kern w:val="3"/>
          <w:sz w:val="20"/>
          <w:szCs w:val="20"/>
          <w:lang w:eastAsia="ar-SA"/>
        </w:rPr>
      </w:pPr>
    </w:p>
    <w:p w14:paraId="09713894" w14:textId="77777777" w:rsidR="00F40F94" w:rsidRPr="00860D6C" w:rsidRDefault="00F40F94" w:rsidP="00860D6C">
      <w:pPr>
        <w:widowControl/>
        <w:suppressAutoHyphens w:val="0"/>
        <w:autoSpaceDN w:val="0"/>
        <w:spacing w:after="0" w:line="276" w:lineRule="auto"/>
        <w:rPr>
          <w:rFonts w:eastAsia="ArialNarrow" w:cs="Calibri"/>
          <w:strike/>
          <w:spacing w:val="4"/>
          <w:kern w:val="3"/>
          <w:sz w:val="20"/>
          <w:szCs w:val="20"/>
          <w:shd w:val="clear" w:color="auto" w:fill="FFFF00"/>
          <w:lang w:eastAsia="ar-SA"/>
        </w:rPr>
      </w:pPr>
    </w:p>
    <w:p w14:paraId="57943B43" w14:textId="77777777" w:rsidR="00F40F94" w:rsidRPr="00860D6C" w:rsidRDefault="00F40F94" w:rsidP="00860D6C">
      <w:pPr>
        <w:widowControl/>
        <w:suppressAutoHyphens w:val="0"/>
        <w:autoSpaceDN w:val="0"/>
        <w:spacing w:after="0" w:line="276" w:lineRule="auto"/>
        <w:jc w:val="center"/>
        <w:rPr>
          <w:rFonts w:eastAsia="ArialNarrow,Bold" w:cs="Calibri"/>
          <w:b/>
          <w:bCs/>
          <w:color w:val="000000"/>
          <w:spacing w:val="4"/>
          <w:kern w:val="3"/>
          <w:sz w:val="20"/>
          <w:szCs w:val="20"/>
          <w:lang w:eastAsia="ar-SA"/>
        </w:rPr>
      </w:pPr>
      <w:r w:rsidRPr="00860D6C">
        <w:rPr>
          <w:rFonts w:eastAsia="ArialNarrow,Bold" w:cs="Calibri"/>
          <w:b/>
          <w:bCs/>
          <w:color w:val="000000"/>
          <w:spacing w:val="4"/>
          <w:kern w:val="3"/>
          <w:sz w:val="20"/>
          <w:szCs w:val="20"/>
          <w:lang w:eastAsia="ar-SA"/>
        </w:rPr>
        <w:t>FORMULARZ OFERTOWY</w:t>
      </w:r>
    </w:p>
    <w:p w14:paraId="4B5B98E5" w14:textId="77777777" w:rsidR="00F53080" w:rsidRDefault="00F40F94" w:rsidP="00860D6C">
      <w:pPr>
        <w:keepLines/>
        <w:spacing w:after="0" w:line="276" w:lineRule="auto"/>
        <w:jc w:val="both"/>
        <w:rPr>
          <w:rFonts w:cs="Calibri"/>
          <w:b/>
          <w:kern w:val="3"/>
          <w:sz w:val="20"/>
          <w:szCs w:val="20"/>
          <w:lang w:eastAsia="ar-SA"/>
        </w:rPr>
      </w:pPr>
      <w:r w:rsidRPr="00860D6C">
        <w:rPr>
          <w:rFonts w:eastAsia="Times New Roman" w:cs="Calibri"/>
          <w:spacing w:val="4"/>
          <w:kern w:val="3"/>
          <w:sz w:val="20"/>
          <w:szCs w:val="20"/>
          <w:lang w:eastAsia="ar-SA"/>
        </w:rPr>
        <w:t xml:space="preserve">W odpowiedzi na ogłoszenie o wszczęciu postępowania o udzielenie zamówienia publicznego prowadzonego jako </w:t>
      </w:r>
      <w:r w:rsidR="00FF4624" w:rsidRPr="00860D6C">
        <w:rPr>
          <w:rFonts w:eastAsia="Times New Roman" w:cs="Calibri"/>
          <w:spacing w:val="4"/>
          <w:kern w:val="3"/>
          <w:sz w:val="20"/>
          <w:szCs w:val="20"/>
          <w:lang w:eastAsia="ar-SA"/>
        </w:rPr>
        <w:t>usługi społeczne</w:t>
      </w:r>
      <w:r w:rsidRPr="00860D6C">
        <w:rPr>
          <w:rFonts w:eastAsia="Times New Roman" w:cs="Calibri"/>
          <w:spacing w:val="4"/>
          <w:kern w:val="3"/>
          <w:sz w:val="20"/>
          <w:szCs w:val="20"/>
          <w:lang w:eastAsia="ar-SA"/>
        </w:rPr>
        <w:t xml:space="preserve"> na wykonanie przedmiotu zamówienia pn.</w:t>
      </w:r>
      <w:r w:rsidRPr="00860D6C">
        <w:rPr>
          <w:rFonts w:cs="Calibri"/>
          <w:b/>
          <w:kern w:val="3"/>
          <w:sz w:val="20"/>
          <w:szCs w:val="20"/>
          <w:lang w:eastAsia="ar-SA"/>
        </w:rPr>
        <w:t xml:space="preserve"> </w:t>
      </w:r>
    </w:p>
    <w:p w14:paraId="1F5F4A10" w14:textId="1405582B" w:rsidR="00F40F94" w:rsidRPr="00860D6C" w:rsidRDefault="00F40F94" w:rsidP="00F53080">
      <w:pPr>
        <w:keepLines/>
        <w:spacing w:after="0" w:line="276" w:lineRule="auto"/>
        <w:jc w:val="center"/>
        <w:rPr>
          <w:rFonts w:eastAsia="Times New Roman" w:cs="Calibri"/>
          <w:sz w:val="20"/>
          <w:szCs w:val="20"/>
        </w:rPr>
      </w:pPr>
      <w:r w:rsidRPr="00860D6C">
        <w:rPr>
          <w:rStyle w:val="Numerstrony"/>
          <w:rFonts w:cs="Calibri"/>
          <w:b/>
          <w:bCs/>
          <w:sz w:val="20"/>
          <w:szCs w:val="20"/>
        </w:rPr>
        <w:t>Ochrona fizyczna osób i mienia</w:t>
      </w:r>
    </w:p>
    <w:p w14:paraId="6CB26DB3" w14:textId="358A8D66" w:rsidR="00F40F94" w:rsidRPr="00860D6C" w:rsidRDefault="00F40F94" w:rsidP="00860D6C">
      <w:pPr>
        <w:widowControl/>
        <w:autoSpaceDN w:val="0"/>
        <w:spacing w:after="0" w:line="276" w:lineRule="auto"/>
        <w:jc w:val="both"/>
        <w:rPr>
          <w:rFonts w:cs="Calibri"/>
          <w:b/>
          <w:kern w:val="3"/>
          <w:sz w:val="20"/>
          <w:szCs w:val="20"/>
          <w:lang w:eastAsia="ar-SA"/>
        </w:rPr>
      </w:pPr>
    </w:p>
    <w:p w14:paraId="47F13F49" w14:textId="77777777" w:rsidR="00F40F94" w:rsidRPr="00860D6C" w:rsidRDefault="00F40F94" w:rsidP="00860D6C">
      <w:pPr>
        <w:widowControl/>
        <w:autoSpaceDN w:val="0"/>
        <w:spacing w:after="0" w:line="276" w:lineRule="auto"/>
        <w:jc w:val="both"/>
        <w:rPr>
          <w:rFonts w:cs="Calibri"/>
          <w:b/>
          <w:kern w:val="3"/>
          <w:sz w:val="20"/>
          <w:szCs w:val="20"/>
          <w:lang w:eastAsia="ar-SA"/>
        </w:rPr>
      </w:pPr>
    </w:p>
    <w:p w14:paraId="0D15B348" w14:textId="77777777" w:rsidR="00F40F94" w:rsidRPr="00860D6C" w:rsidRDefault="00F40F94" w:rsidP="00860D6C">
      <w:pPr>
        <w:widowControl/>
        <w:autoSpaceDN w:val="0"/>
        <w:spacing w:after="0" w:line="276" w:lineRule="auto"/>
        <w:jc w:val="both"/>
        <w:rPr>
          <w:rFonts w:cs="Calibri"/>
          <w:kern w:val="3"/>
          <w:sz w:val="20"/>
          <w:szCs w:val="20"/>
          <w:lang w:eastAsia="ar-SA"/>
        </w:rPr>
      </w:pPr>
      <w:r w:rsidRPr="00860D6C">
        <w:rPr>
          <w:rFonts w:cs="Calibri"/>
          <w:kern w:val="3"/>
          <w:sz w:val="20"/>
          <w:szCs w:val="20"/>
          <w:lang w:eastAsia="ar-SA"/>
        </w:rPr>
        <w:t>SKŁADAMY OFERTĘ na realizację przedmiotu zamówienia w zakresie określonym w Specyfikacji Warunków Zamówienia, na następujących warunkach:</w:t>
      </w:r>
    </w:p>
    <w:p w14:paraId="148B89E1" w14:textId="77777777" w:rsidR="00F40F94" w:rsidRPr="00860D6C" w:rsidRDefault="00F40F94" w:rsidP="00860D6C">
      <w:pPr>
        <w:autoSpaceDN w:val="0"/>
        <w:spacing w:after="0" w:line="276" w:lineRule="auto"/>
        <w:jc w:val="both"/>
        <w:rPr>
          <w:rFonts w:eastAsia="Times New Roman" w:cs="Calibri"/>
          <w:kern w:val="3"/>
          <w:sz w:val="20"/>
          <w:szCs w:val="20"/>
          <w:lang w:eastAsia="ar-SA"/>
        </w:rPr>
      </w:pPr>
    </w:p>
    <w:p w14:paraId="48354378" w14:textId="77777777" w:rsidR="00F40F94" w:rsidRPr="00860D6C" w:rsidRDefault="00F40F94" w:rsidP="00860D6C">
      <w:pPr>
        <w:widowControl/>
        <w:autoSpaceDN w:val="0"/>
        <w:spacing w:after="0" w:line="276" w:lineRule="auto"/>
        <w:ind w:left="-426"/>
        <w:rPr>
          <w:rFonts w:eastAsia="Times New Roman" w:cs="Calibri"/>
          <w:kern w:val="3"/>
          <w:sz w:val="20"/>
          <w:szCs w:val="20"/>
          <w:lang w:eastAsia="ar-SA"/>
        </w:rPr>
      </w:pPr>
      <w:r w:rsidRPr="00860D6C">
        <w:rPr>
          <w:rFonts w:eastAsia="Times New Roman" w:cs="Calibri"/>
          <w:kern w:val="3"/>
          <w:sz w:val="20"/>
          <w:szCs w:val="20"/>
          <w:lang w:eastAsia="ar-SA"/>
        </w:rPr>
        <w:t xml:space="preserve">          Łączna cena za wykonanie przedmiotu zamówienia:</w:t>
      </w:r>
    </w:p>
    <w:p w14:paraId="3E6A3E6A" w14:textId="77777777" w:rsidR="00F40F94" w:rsidRPr="00860D6C" w:rsidRDefault="00F40F94" w:rsidP="00860D6C">
      <w:pPr>
        <w:autoSpaceDN w:val="0"/>
        <w:spacing w:after="0" w:line="276" w:lineRule="auto"/>
        <w:rPr>
          <w:rFonts w:eastAsia="Times New Roman" w:cs="Calibri"/>
          <w:b/>
          <w:kern w:val="3"/>
          <w:sz w:val="20"/>
          <w:szCs w:val="20"/>
          <w:lang w:eastAsia="ar-SA"/>
        </w:rPr>
      </w:pPr>
    </w:p>
    <w:tbl>
      <w:tblPr>
        <w:tblW w:w="9147" w:type="dxa"/>
        <w:tblInd w:w="-108" w:type="dxa"/>
        <w:tblLayout w:type="fixed"/>
        <w:tblCellMar>
          <w:left w:w="10" w:type="dxa"/>
          <w:right w:w="10" w:type="dxa"/>
        </w:tblCellMar>
        <w:tblLook w:val="04A0" w:firstRow="1" w:lastRow="0" w:firstColumn="1" w:lastColumn="0" w:noHBand="0" w:noVBand="1"/>
      </w:tblPr>
      <w:tblGrid>
        <w:gridCol w:w="2371"/>
        <w:gridCol w:w="2807"/>
        <w:gridCol w:w="992"/>
        <w:gridCol w:w="2977"/>
      </w:tblGrid>
      <w:tr w:rsidR="00F40F94" w:rsidRPr="00860D6C" w14:paraId="4A105837" w14:textId="77777777" w:rsidTr="00377B70">
        <w:tc>
          <w:tcPr>
            <w:tcW w:w="23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CE950F6" w14:textId="77777777" w:rsidR="00F40F94" w:rsidRPr="00860D6C" w:rsidRDefault="00F40F94" w:rsidP="00860D6C">
            <w:pPr>
              <w:autoSpaceDN w:val="0"/>
              <w:spacing w:after="0" w:line="276" w:lineRule="auto"/>
              <w:rPr>
                <w:rFonts w:eastAsia="Times New Roman" w:cs="Calibri"/>
                <w:kern w:val="3"/>
                <w:sz w:val="20"/>
                <w:szCs w:val="20"/>
                <w:lang w:eastAsia="ar-SA"/>
              </w:rPr>
            </w:pPr>
            <w:r w:rsidRPr="00860D6C">
              <w:rPr>
                <w:rFonts w:eastAsia="Times New Roman" w:cs="Calibri"/>
                <w:kern w:val="3"/>
                <w:sz w:val="20"/>
                <w:szCs w:val="20"/>
                <w:lang w:eastAsia="ar-SA"/>
              </w:rPr>
              <w:t>Przedmiot zamówienia</w:t>
            </w:r>
          </w:p>
        </w:tc>
        <w:tc>
          <w:tcPr>
            <w:tcW w:w="280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DD3A8C8" w14:textId="77777777" w:rsidR="00F40F94" w:rsidRPr="00860D6C" w:rsidRDefault="00F40F94" w:rsidP="00860D6C">
            <w:pPr>
              <w:autoSpaceDN w:val="0"/>
              <w:spacing w:after="0" w:line="276" w:lineRule="auto"/>
              <w:rPr>
                <w:rFonts w:eastAsia="Times New Roman" w:cs="Calibri"/>
                <w:kern w:val="3"/>
                <w:sz w:val="20"/>
                <w:szCs w:val="20"/>
                <w:lang w:eastAsia="ar-SA"/>
              </w:rPr>
            </w:pPr>
            <w:r w:rsidRPr="00860D6C">
              <w:rPr>
                <w:rFonts w:eastAsia="Times New Roman" w:cs="Calibri"/>
                <w:kern w:val="3"/>
                <w:sz w:val="20"/>
                <w:szCs w:val="20"/>
                <w:lang w:eastAsia="ar-SA"/>
              </w:rPr>
              <w:t xml:space="preserve">Cena netto za całość </w:t>
            </w:r>
          </w:p>
          <w:p w14:paraId="6BFF026E" w14:textId="77777777" w:rsidR="00F40F94" w:rsidRPr="00860D6C" w:rsidRDefault="00F40F94" w:rsidP="00860D6C">
            <w:pPr>
              <w:autoSpaceDN w:val="0"/>
              <w:spacing w:after="0" w:line="276" w:lineRule="auto"/>
              <w:rPr>
                <w:rFonts w:eastAsia="Times New Roman" w:cs="Calibri"/>
                <w:kern w:val="3"/>
                <w:sz w:val="20"/>
                <w:szCs w:val="20"/>
                <w:lang w:eastAsia="ar-SA"/>
              </w:rPr>
            </w:pPr>
            <w:r w:rsidRPr="00860D6C">
              <w:rPr>
                <w:rFonts w:eastAsia="Times New Roman" w:cs="Calibri"/>
                <w:kern w:val="3"/>
                <w:sz w:val="20"/>
                <w:szCs w:val="20"/>
                <w:lang w:eastAsia="ar-SA"/>
              </w:rPr>
              <w:t>przedmiotu zamówienia</w:t>
            </w:r>
          </w:p>
          <w:p w14:paraId="310D26E1" w14:textId="77777777" w:rsidR="00F40F94" w:rsidRPr="00860D6C" w:rsidRDefault="00F40F94" w:rsidP="00860D6C">
            <w:pPr>
              <w:autoSpaceDN w:val="0"/>
              <w:spacing w:after="0" w:line="276" w:lineRule="auto"/>
              <w:rPr>
                <w:rFonts w:eastAsia="Times New Roman" w:cs="Calibri"/>
                <w:kern w:val="3"/>
                <w:sz w:val="20"/>
                <w:szCs w:val="20"/>
                <w:lang w:eastAsia="ar-SA"/>
              </w:rPr>
            </w:pPr>
          </w:p>
        </w:tc>
        <w:tc>
          <w:tcPr>
            <w:tcW w:w="99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0995563" w14:textId="77777777" w:rsidR="00F40F94" w:rsidRPr="00860D6C" w:rsidRDefault="00F40F94" w:rsidP="00860D6C">
            <w:pPr>
              <w:autoSpaceDN w:val="0"/>
              <w:spacing w:after="0" w:line="276" w:lineRule="auto"/>
              <w:rPr>
                <w:rFonts w:eastAsia="Times New Roman" w:cs="Calibri"/>
                <w:kern w:val="3"/>
                <w:sz w:val="20"/>
                <w:szCs w:val="20"/>
                <w:lang w:eastAsia="ar-SA"/>
              </w:rPr>
            </w:pPr>
            <w:r w:rsidRPr="00860D6C">
              <w:rPr>
                <w:rFonts w:eastAsia="Times New Roman" w:cs="Calibri"/>
                <w:kern w:val="3"/>
                <w:sz w:val="20"/>
                <w:szCs w:val="20"/>
                <w:lang w:eastAsia="ar-SA"/>
              </w:rPr>
              <w:t>Podatek vat(%)</w:t>
            </w:r>
          </w:p>
        </w:tc>
        <w:tc>
          <w:tcPr>
            <w:tcW w:w="29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56D9406" w14:textId="77777777" w:rsidR="00F40F94" w:rsidRPr="00860D6C" w:rsidRDefault="00F40F94" w:rsidP="00860D6C">
            <w:pPr>
              <w:autoSpaceDN w:val="0"/>
              <w:spacing w:after="0" w:line="276" w:lineRule="auto"/>
              <w:rPr>
                <w:rFonts w:eastAsia="Times New Roman" w:cs="Calibri"/>
                <w:kern w:val="3"/>
                <w:sz w:val="20"/>
                <w:szCs w:val="20"/>
                <w:lang w:eastAsia="ar-SA"/>
              </w:rPr>
            </w:pPr>
            <w:r w:rsidRPr="00860D6C">
              <w:rPr>
                <w:rFonts w:eastAsia="Times New Roman" w:cs="Calibri"/>
                <w:kern w:val="3"/>
                <w:sz w:val="20"/>
                <w:szCs w:val="20"/>
                <w:lang w:eastAsia="ar-SA"/>
              </w:rPr>
              <w:t xml:space="preserve">Cena brutto za całość </w:t>
            </w:r>
          </w:p>
          <w:p w14:paraId="07D49AF3" w14:textId="77777777" w:rsidR="00F40F94" w:rsidRPr="00860D6C" w:rsidRDefault="00F40F94" w:rsidP="00860D6C">
            <w:pPr>
              <w:autoSpaceDN w:val="0"/>
              <w:spacing w:after="0" w:line="276" w:lineRule="auto"/>
              <w:rPr>
                <w:rFonts w:eastAsia="Times New Roman" w:cs="Calibri"/>
                <w:kern w:val="3"/>
                <w:sz w:val="20"/>
                <w:szCs w:val="20"/>
                <w:lang w:eastAsia="ar-SA"/>
              </w:rPr>
            </w:pPr>
            <w:r w:rsidRPr="00860D6C">
              <w:rPr>
                <w:rFonts w:eastAsia="Times New Roman" w:cs="Calibri"/>
                <w:kern w:val="3"/>
                <w:sz w:val="20"/>
                <w:szCs w:val="20"/>
                <w:lang w:eastAsia="ar-SA"/>
              </w:rPr>
              <w:t>przedmiotu zamówienia</w:t>
            </w:r>
          </w:p>
          <w:p w14:paraId="02491DFE" w14:textId="77777777" w:rsidR="00F40F94" w:rsidRPr="00860D6C" w:rsidRDefault="00F40F94" w:rsidP="00860D6C">
            <w:pPr>
              <w:autoSpaceDN w:val="0"/>
              <w:spacing w:after="0" w:line="276" w:lineRule="auto"/>
              <w:rPr>
                <w:rFonts w:eastAsia="Times New Roman" w:cs="Calibri"/>
                <w:kern w:val="3"/>
                <w:sz w:val="20"/>
                <w:szCs w:val="20"/>
                <w:lang w:eastAsia="ar-SA"/>
              </w:rPr>
            </w:pPr>
          </w:p>
        </w:tc>
      </w:tr>
      <w:tr w:rsidR="00F40F94" w:rsidRPr="00860D6C" w14:paraId="2A3EC9E2" w14:textId="77777777" w:rsidTr="00377B70">
        <w:tc>
          <w:tcPr>
            <w:tcW w:w="23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014FFA2" w14:textId="77777777" w:rsidR="00F40F94" w:rsidRPr="00860D6C" w:rsidRDefault="00F40F94" w:rsidP="00860D6C">
            <w:pPr>
              <w:autoSpaceDN w:val="0"/>
              <w:spacing w:after="0" w:line="276" w:lineRule="auto"/>
              <w:rPr>
                <w:rFonts w:eastAsia="Times New Roman" w:cs="Calibri"/>
                <w:kern w:val="3"/>
                <w:sz w:val="20"/>
                <w:szCs w:val="20"/>
                <w:lang w:eastAsia="ar-SA"/>
              </w:rPr>
            </w:pPr>
          </w:p>
          <w:p w14:paraId="5782F944" w14:textId="77777777" w:rsidR="00F40F94" w:rsidRPr="00860D6C" w:rsidRDefault="00F40F94" w:rsidP="00860D6C">
            <w:pPr>
              <w:autoSpaceDN w:val="0"/>
              <w:spacing w:after="0" w:line="276" w:lineRule="auto"/>
              <w:jc w:val="center"/>
              <w:rPr>
                <w:rStyle w:val="Numerstrony"/>
                <w:rFonts w:cs="Calibri"/>
                <w:b/>
                <w:bCs/>
                <w:sz w:val="20"/>
                <w:szCs w:val="20"/>
              </w:rPr>
            </w:pPr>
            <w:r w:rsidRPr="00860D6C">
              <w:rPr>
                <w:rStyle w:val="Numerstrony"/>
                <w:rFonts w:cs="Calibri"/>
                <w:b/>
                <w:bCs/>
                <w:sz w:val="20"/>
                <w:szCs w:val="20"/>
              </w:rPr>
              <w:t xml:space="preserve">Ochrona fizyczna osób </w:t>
            </w:r>
          </w:p>
          <w:p w14:paraId="5318CB48" w14:textId="56A18802" w:rsidR="00F40F94" w:rsidRPr="00860D6C" w:rsidRDefault="00F40F94" w:rsidP="00860D6C">
            <w:pPr>
              <w:autoSpaceDN w:val="0"/>
              <w:spacing w:after="0" w:line="276" w:lineRule="auto"/>
              <w:jc w:val="center"/>
              <w:rPr>
                <w:rFonts w:eastAsia="Times New Roman" w:cs="Calibri"/>
                <w:kern w:val="3"/>
                <w:sz w:val="20"/>
                <w:szCs w:val="20"/>
                <w:lang w:eastAsia="ar-SA"/>
              </w:rPr>
            </w:pPr>
            <w:r w:rsidRPr="00860D6C">
              <w:rPr>
                <w:rStyle w:val="Numerstrony"/>
                <w:rFonts w:cs="Calibri"/>
                <w:b/>
                <w:bCs/>
                <w:sz w:val="20"/>
                <w:szCs w:val="20"/>
              </w:rPr>
              <w:t>i mienia</w:t>
            </w:r>
          </w:p>
        </w:tc>
        <w:tc>
          <w:tcPr>
            <w:tcW w:w="280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93B7773" w14:textId="77777777" w:rsidR="00F40F94" w:rsidRPr="00860D6C" w:rsidRDefault="00F40F94" w:rsidP="00860D6C">
            <w:pPr>
              <w:autoSpaceDN w:val="0"/>
              <w:spacing w:after="0" w:line="276" w:lineRule="auto"/>
              <w:rPr>
                <w:rFonts w:eastAsia="Times New Roman" w:cs="Calibri"/>
                <w:kern w:val="3"/>
                <w:sz w:val="20"/>
                <w:szCs w:val="20"/>
                <w:lang w:eastAsia="ar-SA"/>
              </w:rPr>
            </w:pPr>
          </w:p>
        </w:tc>
        <w:tc>
          <w:tcPr>
            <w:tcW w:w="99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9625F00" w14:textId="77777777" w:rsidR="00F40F94" w:rsidRPr="00860D6C" w:rsidRDefault="00F40F94" w:rsidP="00860D6C">
            <w:pPr>
              <w:autoSpaceDN w:val="0"/>
              <w:spacing w:after="0" w:line="276" w:lineRule="auto"/>
              <w:rPr>
                <w:rFonts w:eastAsia="Times New Roman" w:cs="Calibri"/>
                <w:kern w:val="3"/>
                <w:sz w:val="20"/>
                <w:szCs w:val="20"/>
                <w:lang w:eastAsia="ar-SA"/>
              </w:rPr>
            </w:pPr>
          </w:p>
        </w:tc>
        <w:tc>
          <w:tcPr>
            <w:tcW w:w="29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DE37650" w14:textId="77777777" w:rsidR="00F40F94" w:rsidRPr="00860D6C" w:rsidRDefault="00F40F94" w:rsidP="00860D6C">
            <w:pPr>
              <w:autoSpaceDN w:val="0"/>
              <w:spacing w:after="0" w:line="276" w:lineRule="auto"/>
              <w:rPr>
                <w:rFonts w:eastAsia="Times New Roman" w:cs="Calibri"/>
                <w:kern w:val="3"/>
                <w:sz w:val="20"/>
                <w:szCs w:val="20"/>
                <w:lang w:eastAsia="ar-SA"/>
              </w:rPr>
            </w:pPr>
          </w:p>
        </w:tc>
      </w:tr>
    </w:tbl>
    <w:p w14:paraId="4201A505" w14:textId="77777777" w:rsidR="00F53080" w:rsidRPr="00865E4D" w:rsidRDefault="00F53080" w:rsidP="00F53080">
      <w:pPr>
        <w:adjustRightInd w:val="0"/>
        <w:jc w:val="both"/>
        <w:rPr>
          <w:rFonts w:asciiTheme="majorHAnsi" w:eastAsia="Times New Roman" w:hAnsiTheme="majorHAnsi" w:cstheme="majorHAnsi"/>
          <w:sz w:val="20"/>
          <w:szCs w:val="20"/>
        </w:rPr>
      </w:pPr>
      <w:r w:rsidRPr="00865E4D">
        <w:rPr>
          <w:rFonts w:asciiTheme="majorHAnsi" w:eastAsia="Times New Roman" w:hAnsiTheme="majorHAnsi" w:cstheme="majorHAnsi"/>
          <w:sz w:val="20"/>
          <w:szCs w:val="20"/>
        </w:rPr>
        <w:t xml:space="preserve">Uwaga: Wynagrodzenie  (koszty)za wykonanie zamówienia powinno uwzględniać ustawowe zmiany  stawki za minimalne wynagrodzenie </w:t>
      </w:r>
    </w:p>
    <w:p w14:paraId="45D3AF61" w14:textId="77777777" w:rsidR="00F40F94" w:rsidRPr="00860D6C" w:rsidRDefault="00F40F94" w:rsidP="00860D6C">
      <w:pPr>
        <w:autoSpaceDN w:val="0"/>
        <w:spacing w:after="0" w:line="276" w:lineRule="auto"/>
        <w:rPr>
          <w:rFonts w:eastAsia="Times New Roman" w:cs="Calibri"/>
          <w:kern w:val="3"/>
          <w:sz w:val="20"/>
          <w:szCs w:val="20"/>
          <w:lang w:eastAsia="ar-SA"/>
        </w:rPr>
      </w:pPr>
    </w:p>
    <w:p w14:paraId="1C2A5C71" w14:textId="77777777" w:rsidR="00F40F94" w:rsidRPr="00860D6C" w:rsidRDefault="00F40F94" w:rsidP="00860D6C">
      <w:pPr>
        <w:spacing w:after="0" w:line="276" w:lineRule="auto"/>
        <w:ind w:left="2835" w:hanging="2835"/>
        <w:jc w:val="both"/>
        <w:rPr>
          <w:rStyle w:val="Numerstrony"/>
          <w:rFonts w:cs="Calibri"/>
          <w:bCs/>
          <w:color w:val="FF0000"/>
          <w:sz w:val="20"/>
          <w:szCs w:val="20"/>
        </w:rPr>
      </w:pPr>
      <w:r w:rsidRPr="00860D6C">
        <w:rPr>
          <w:rFonts w:cs="Calibri"/>
          <w:b/>
          <w:sz w:val="20"/>
          <w:szCs w:val="20"/>
          <w:u w:val="single"/>
        </w:rPr>
        <w:t>W tym:</w:t>
      </w:r>
    </w:p>
    <w:p w14:paraId="66F60AF9" w14:textId="77777777" w:rsidR="00F40F94" w:rsidRPr="00860D6C" w:rsidRDefault="00F40F94" w:rsidP="00860D6C">
      <w:pPr>
        <w:spacing w:after="0" w:line="276" w:lineRule="auto"/>
        <w:ind w:left="2835" w:hanging="2835"/>
        <w:jc w:val="both"/>
        <w:rPr>
          <w:rFonts w:cs="Calibri"/>
          <w:sz w:val="20"/>
          <w:szCs w:val="20"/>
        </w:rPr>
      </w:pPr>
    </w:p>
    <w:p w14:paraId="6F618A0B" w14:textId="21D43D62" w:rsidR="00F83B31" w:rsidRPr="00860D6C" w:rsidRDefault="00F83B31" w:rsidP="00860D6C">
      <w:pPr>
        <w:spacing w:line="276" w:lineRule="auto"/>
        <w:jc w:val="both"/>
        <w:rPr>
          <w:rFonts w:cs="Calibri"/>
          <w:sz w:val="20"/>
          <w:szCs w:val="20"/>
        </w:rPr>
      </w:pPr>
      <w:r w:rsidRPr="00860D6C">
        <w:rPr>
          <w:rStyle w:val="Numerstrony"/>
          <w:rFonts w:cs="Calibri"/>
          <w:bCs/>
          <w:sz w:val="20"/>
          <w:szCs w:val="20"/>
        </w:rPr>
        <w:t xml:space="preserve">Cena miesięcznego </w:t>
      </w:r>
      <w:r w:rsidRPr="00860D6C">
        <w:rPr>
          <w:rFonts w:cs="Calibri"/>
          <w:sz w:val="20"/>
          <w:szCs w:val="20"/>
        </w:rPr>
        <w:t>świadczenia usługi całodobowej ochrony fizycznej osób i mienia w budynku Sądu Rejonowego  w  Braniewie przy ul. Sądowej 1</w:t>
      </w:r>
      <w:r w:rsidR="00264FF0">
        <w:rPr>
          <w:rFonts w:cs="Calibri"/>
          <w:sz w:val="20"/>
          <w:szCs w:val="20"/>
        </w:rPr>
        <w:t xml:space="preserve"> </w:t>
      </w:r>
      <w:r w:rsidRPr="00860D6C">
        <w:rPr>
          <w:rStyle w:val="Numerstrony"/>
          <w:rFonts w:cs="Calibri"/>
          <w:bCs/>
          <w:sz w:val="20"/>
          <w:szCs w:val="20"/>
        </w:rPr>
        <w:t>wynosi : ………………………zł netto, tj. ………………………zł brutto.</w:t>
      </w:r>
    </w:p>
    <w:p w14:paraId="0BF9C162" w14:textId="77777777" w:rsidR="00F83B31" w:rsidRPr="00860D6C" w:rsidRDefault="00F83B31" w:rsidP="00860D6C">
      <w:pPr>
        <w:spacing w:line="276" w:lineRule="auto"/>
        <w:ind w:left="2835" w:hanging="2835"/>
        <w:jc w:val="both"/>
        <w:rPr>
          <w:rFonts w:cs="Calibri"/>
          <w:sz w:val="20"/>
          <w:szCs w:val="20"/>
        </w:rPr>
      </w:pPr>
    </w:p>
    <w:p w14:paraId="077C89F9" w14:textId="77777777" w:rsidR="00F83B31" w:rsidRPr="00860D6C" w:rsidRDefault="00F83B31" w:rsidP="00860D6C">
      <w:pPr>
        <w:tabs>
          <w:tab w:val="left" w:pos="-2268"/>
        </w:tabs>
        <w:spacing w:line="276" w:lineRule="auto"/>
        <w:rPr>
          <w:rFonts w:cs="Calibri"/>
          <w:sz w:val="20"/>
          <w:szCs w:val="20"/>
        </w:rPr>
      </w:pPr>
      <w:r w:rsidRPr="00860D6C">
        <w:rPr>
          <w:rStyle w:val="Numerstrony"/>
          <w:rFonts w:cs="Calibri"/>
          <w:bCs/>
          <w:sz w:val="20"/>
          <w:szCs w:val="20"/>
        </w:rPr>
        <w:t xml:space="preserve">Cena miesięcznej usługi </w:t>
      </w:r>
      <w:r w:rsidRPr="00860D6C">
        <w:rPr>
          <w:rFonts w:cs="Calibri"/>
          <w:sz w:val="20"/>
          <w:szCs w:val="20"/>
        </w:rPr>
        <w:t xml:space="preserve">nadzoru i obsługi systemów wspomagających ochronę obiektu, </w:t>
      </w:r>
      <w:r w:rsidRPr="00860D6C">
        <w:rPr>
          <w:rStyle w:val="Numerstrony"/>
          <w:rFonts w:cs="Calibri"/>
          <w:bCs/>
          <w:sz w:val="20"/>
          <w:szCs w:val="20"/>
        </w:rPr>
        <w:t>wynosi</w:t>
      </w:r>
      <w:r w:rsidRPr="00860D6C">
        <w:rPr>
          <w:rFonts w:cs="Calibri"/>
          <w:sz w:val="20"/>
          <w:szCs w:val="20"/>
        </w:rPr>
        <w:t>:</w:t>
      </w:r>
      <w:r w:rsidRPr="00860D6C">
        <w:rPr>
          <w:rStyle w:val="Numerstrony"/>
          <w:rFonts w:cs="Calibri"/>
          <w:bCs/>
          <w:sz w:val="20"/>
          <w:szCs w:val="20"/>
        </w:rPr>
        <w:t xml:space="preserve"> ………………………zł netto, tj. ………………………zł brutto.</w:t>
      </w:r>
    </w:p>
    <w:p w14:paraId="4FC5BFDE" w14:textId="77777777" w:rsidR="00F83B31" w:rsidRPr="00860D6C" w:rsidRDefault="00F83B31" w:rsidP="00860D6C">
      <w:pPr>
        <w:tabs>
          <w:tab w:val="left" w:pos="1506"/>
          <w:tab w:val="left" w:pos="1560"/>
          <w:tab w:val="left" w:pos="7605"/>
        </w:tabs>
        <w:spacing w:line="276" w:lineRule="auto"/>
        <w:jc w:val="both"/>
        <w:rPr>
          <w:rFonts w:cs="Calibri"/>
          <w:sz w:val="20"/>
          <w:szCs w:val="20"/>
        </w:rPr>
      </w:pPr>
    </w:p>
    <w:p w14:paraId="705E7A24" w14:textId="78ED2485" w:rsidR="00F83B31" w:rsidRPr="00860D6C" w:rsidRDefault="00F83B31" w:rsidP="00860D6C">
      <w:pPr>
        <w:tabs>
          <w:tab w:val="left" w:pos="1506"/>
          <w:tab w:val="left" w:pos="1560"/>
          <w:tab w:val="left" w:pos="7605"/>
        </w:tabs>
        <w:spacing w:line="276" w:lineRule="auto"/>
        <w:jc w:val="both"/>
        <w:rPr>
          <w:rStyle w:val="Numerstrony"/>
          <w:rFonts w:cs="Calibri"/>
          <w:bCs/>
          <w:sz w:val="20"/>
          <w:szCs w:val="20"/>
        </w:rPr>
      </w:pPr>
      <w:r w:rsidRPr="00BA1911">
        <w:rPr>
          <w:rStyle w:val="Numerstrony"/>
          <w:rFonts w:cs="Calibri"/>
          <w:bCs/>
          <w:sz w:val="20"/>
          <w:szCs w:val="20"/>
        </w:rPr>
        <w:t xml:space="preserve">Wynagrodzenie </w:t>
      </w:r>
      <w:r w:rsidRPr="00BA1911">
        <w:rPr>
          <w:rStyle w:val="Numerstrony"/>
          <w:rFonts w:cs="Calibri"/>
          <w:bCs/>
          <w:sz w:val="20"/>
          <w:szCs w:val="20"/>
          <w:u w:val="single"/>
        </w:rPr>
        <w:t>za</w:t>
      </w:r>
      <w:r w:rsidR="00682121" w:rsidRPr="00BA1911">
        <w:rPr>
          <w:rStyle w:val="Numerstrony"/>
          <w:rFonts w:cs="Calibri"/>
          <w:bCs/>
          <w:sz w:val="20"/>
          <w:szCs w:val="20"/>
          <w:u w:val="single"/>
        </w:rPr>
        <w:t xml:space="preserve"> </w:t>
      </w:r>
      <w:r w:rsidR="00264FF0" w:rsidRPr="00BA1911">
        <w:rPr>
          <w:rStyle w:val="Numerstrony"/>
          <w:rFonts w:cs="Calibri"/>
          <w:bCs/>
          <w:sz w:val="20"/>
          <w:szCs w:val="20"/>
          <w:u w:val="single"/>
        </w:rPr>
        <w:t>jednorazowe</w:t>
      </w:r>
      <w:r w:rsidR="00264FF0" w:rsidRPr="00BA1911">
        <w:rPr>
          <w:rStyle w:val="Numerstrony"/>
          <w:rFonts w:cs="Calibri"/>
          <w:bCs/>
          <w:sz w:val="20"/>
          <w:szCs w:val="20"/>
        </w:rPr>
        <w:t xml:space="preserve"> </w:t>
      </w:r>
      <w:r w:rsidR="00682121" w:rsidRPr="00BA1911">
        <w:rPr>
          <w:rStyle w:val="Numerstrony"/>
          <w:rFonts w:cs="Calibri"/>
          <w:bCs/>
          <w:sz w:val="20"/>
          <w:szCs w:val="20"/>
        </w:rPr>
        <w:t xml:space="preserve">wykonanie </w:t>
      </w:r>
      <w:r w:rsidRPr="00BA1911">
        <w:rPr>
          <w:rStyle w:val="Numerstrony"/>
          <w:rFonts w:cs="Calibri"/>
          <w:bCs/>
          <w:sz w:val="20"/>
          <w:szCs w:val="20"/>
        </w:rPr>
        <w:t xml:space="preserve">usługi </w:t>
      </w:r>
      <w:r w:rsidRPr="00BA1911">
        <w:rPr>
          <w:rFonts w:cs="Calibri"/>
          <w:sz w:val="20"/>
          <w:szCs w:val="20"/>
        </w:rPr>
        <w:t xml:space="preserve">konserwacji systemów wspomagających ochronę obiektu, </w:t>
      </w:r>
      <w:r w:rsidRPr="00BA1911">
        <w:rPr>
          <w:rStyle w:val="Numerstrony"/>
          <w:rFonts w:cs="Calibri"/>
          <w:bCs/>
          <w:sz w:val="20"/>
          <w:szCs w:val="20"/>
        </w:rPr>
        <w:t>wynosi</w:t>
      </w:r>
      <w:r w:rsidRPr="00BA1911">
        <w:rPr>
          <w:rFonts w:cs="Calibri"/>
          <w:sz w:val="20"/>
          <w:szCs w:val="20"/>
        </w:rPr>
        <w:t xml:space="preserve">: </w:t>
      </w:r>
      <w:r w:rsidRPr="00BA1911">
        <w:rPr>
          <w:rStyle w:val="Numerstrony"/>
          <w:rFonts w:cs="Calibri"/>
          <w:bCs/>
          <w:sz w:val="20"/>
          <w:szCs w:val="20"/>
        </w:rPr>
        <w:t>………………………z</w:t>
      </w:r>
      <w:r w:rsidR="007548C9" w:rsidRPr="00BA1911">
        <w:rPr>
          <w:rStyle w:val="Numerstrony"/>
          <w:rFonts w:cs="Calibri"/>
          <w:bCs/>
          <w:sz w:val="20"/>
          <w:szCs w:val="20"/>
        </w:rPr>
        <w:t xml:space="preserve">ł netto, tj. ………………………zł brutto (uwaga: należy podać cenę za </w:t>
      </w:r>
      <w:r w:rsidR="00682121" w:rsidRPr="00BA1911">
        <w:rPr>
          <w:rStyle w:val="Numerstrony"/>
          <w:rFonts w:cs="Calibri"/>
          <w:b/>
          <w:bCs/>
          <w:sz w:val="20"/>
          <w:szCs w:val="20"/>
          <w:u w:val="single"/>
        </w:rPr>
        <w:t>jednorazowe</w:t>
      </w:r>
      <w:r w:rsidR="00682121" w:rsidRPr="00BA1911">
        <w:rPr>
          <w:rStyle w:val="Numerstrony"/>
          <w:rFonts w:cs="Calibri"/>
          <w:b/>
          <w:bCs/>
          <w:sz w:val="20"/>
          <w:szCs w:val="20"/>
        </w:rPr>
        <w:t xml:space="preserve"> </w:t>
      </w:r>
      <w:r w:rsidR="007548C9" w:rsidRPr="00BA1911">
        <w:rPr>
          <w:rStyle w:val="Numerstrony"/>
          <w:rFonts w:cs="Calibri"/>
          <w:bCs/>
          <w:sz w:val="20"/>
          <w:szCs w:val="20"/>
        </w:rPr>
        <w:lastRenderedPageBreak/>
        <w:t xml:space="preserve">wykonanie usługi konserwacji </w:t>
      </w:r>
      <w:r w:rsidR="00682121" w:rsidRPr="00BA1911">
        <w:rPr>
          <w:rStyle w:val="Numerstrony"/>
          <w:rFonts w:cs="Calibri"/>
          <w:bCs/>
          <w:sz w:val="20"/>
          <w:szCs w:val="20"/>
        </w:rPr>
        <w:t xml:space="preserve">– przy czym Zamawiający informuje, że świadczenie usługi </w:t>
      </w:r>
      <w:r w:rsidR="00C314D0" w:rsidRPr="00BA1911">
        <w:rPr>
          <w:rFonts w:cs="Calibri"/>
          <w:sz w:val="20"/>
          <w:szCs w:val="20"/>
        </w:rPr>
        <w:t>konserwacji systemów wspomagających ochronę obiektu</w:t>
      </w:r>
      <w:r w:rsidR="00C314D0" w:rsidRPr="00BA1911">
        <w:rPr>
          <w:rStyle w:val="Numerstrony"/>
          <w:rFonts w:cs="Calibri"/>
          <w:bCs/>
          <w:sz w:val="20"/>
          <w:szCs w:val="20"/>
        </w:rPr>
        <w:t xml:space="preserve"> </w:t>
      </w:r>
      <w:r w:rsidR="00682121" w:rsidRPr="00BA1911">
        <w:rPr>
          <w:rStyle w:val="Numerstrony"/>
          <w:rFonts w:cs="Calibri"/>
          <w:bCs/>
          <w:sz w:val="20"/>
          <w:szCs w:val="20"/>
        </w:rPr>
        <w:t xml:space="preserve">w okresie trwania umowy będzie </w:t>
      </w:r>
      <w:r w:rsidR="00264FF0" w:rsidRPr="00BA1911">
        <w:rPr>
          <w:rStyle w:val="Numerstrony"/>
          <w:rFonts w:cs="Calibri"/>
          <w:bCs/>
          <w:sz w:val="20"/>
          <w:szCs w:val="20"/>
        </w:rPr>
        <w:t>wykonywane</w:t>
      </w:r>
      <w:r w:rsidR="00682121" w:rsidRPr="00BA1911">
        <w:rPr>
          <w:rStyle w:val="Numerstrony"/>
          <w:rFonts w:cs="Calibri"/>
          <w:bCs/>
          <w:sz w:val="20"/>
          <w:szCs w:val="20"/>
        </w:rPr>
        <w:t xml:space="preserve"> raz na pól roku co daje </w:t>
      </w:r>
      <w:r w:rsidR="00264FF0" w:rsidRPr="00BA1911">
        <w:rPr>
          <w:rStyle w:val="Numerstrony"/>
          <w:rFonts w:cs="Calibri"/>
          <w:bCs/>
          <w:sz w:val="20"/>
          <w:szCs w:val="20"/>
        </w:rPr>
        <w:t>łączne</w:t>
      </w:r>
      <w:r w:rsidR="00682121" w:rsidRPr="00BA1911">
        <w:rPr>
          <w:rStyle w:val="Numerstrony"/>
          <w:rFonts w:cs="Calibri"/>
          <w:bCs/>
          <w:sz w:val="20"/>
          <w:szCs w:val="20"/>
        </w:rPr>
        <w:t xml:space="preserve"> </w:t>
      </w:r>
      <w:r w:rsidR="00264FF0" w:rsidRPr="00BA1911">
        <w:rPr>
          <w:rStyle w:val="Numerstrony"/>
          <w:rFonts w:cs="Calibri"/>
          <w:bCs/>
          <w:sz w:val="20"/>
          <w:szCs w:val="20"/>
        </w:rPr>
        <w:t>wykonanie</w:t>
      </w:r>
      <w:r w:rsidR="00682121" w:rsidRPr="00BA1911">
        <w:rPr>
          <w:rStyle w:val="Numerstrony"/>
          <w:rFonts w:cs="Calibri"/>
          <w:bCs/>
          <w:sz w:val="20"/>
          <w:szCs w:val="20"/>
        </w:rPr>
        <w:t xml:space="preserve"> usługi </w:t>
      </w:r>
      <w:r w:rsidR="00264FF0" w:rsidRPr="00BA1911">
        <w:rPr>
          <w:rStyle w:val="Numerstrony"/>
          <w:rFonts w:cs="Calibri"/>
          <w:bCs/>
          <w:sz w:val="20"/>
          <w:szCs w:val="20"/>
        </w:rPr>
        <w:t>konserwacji</w:t>
      </w:r>
      <w:r w:rsidR="00682121" w:rsidRPr="00BA1911">
        <w:rPr>
          <w:rStyle w:val="Numerstrony"/>
          <w:rFonts w:cs="Calibri"/>
          <w:bCs/>
          <w:sz w:val="20"/>
          <w:szCs w:val="20"/>
        </w:rPr>
        <w:t xml:space="preserve">  </w:t>
      </w:r>
      <w:r w:rsidR="00264FF0" w:rsidRPr="00BA1911">
        <w:rPr>
          <w:rFonts w:cs="Calibri"/>
          <w:sz w:val="20"/>
          <w:szCs w:val="20"/>
        </w:rPr>
        <w:t xml:space="preserve">systemów wspomagających ochronę obiektu, </w:t>
      </w:r>
      <w:r w:rsidR="00682121" w:rsidRPr="00BA1911">
        <w:rPr>
          <w:rStyle w:val="Numerstrony"/>
          <w:rFonts w:cs="Calibri"/>
          <w:bCs/>
          <w:sz w:val="20"/>
          <w:szCs w:val="20"/>
        </w:rPr>
        <w:t xml:space="preserve">cztery razy w okresie </w:t>
      </w:r>
      <w:r w:rsidR="00264FF0" w:rsidRPr="00BA1911">
        <w:rPr>
          <w:rStyle w:val="Numerstrony"/>
          <w:rFonts w:cs="Calibri"/>
          <w:bCs/>
          <w:sz w:val="20"/>
          <w:szCs w:val="20"/>
        </w:rPr>
        <w:t>trwania</w:t>
      </w:r>
      <w:r w:rsidR="00682121" w:rsidRPr="00BA1911">
        <w:rPr>
          <w:rStyle w:val="Numerstrony"/>
          <w:rFonts w:cs="Calibri"/>
          <w:bCs/>
          <w:sz w:val="20"/>
          <w:szCs w:val="20"/>
        </w:rPr>
        <w:t xml:space="preserve"> </w:t>
      </w:r>
      <w:r w:rsidR="00264FF0" w:rsidRPr="00BA1911">
        <w:rPr>
          <w:rStyle w:val="Numerstrony"/>
          <w:rFonts w:cs="Calibri"/>
          <w:bCs/>
          <w:sz w:val="20"/>
          <w:szCs w:val="20"/>
        </w:rPr>
        <w:t>umowy</w:t>
      </w:r>
      <w:r w:rsidR="00682121" w:rsidRPr="00BA1911">
        <w:rPr>
          <w:rStyle w:val="Numerstrony"/>
          <w:rFonts w:cs="Calibri"/>
          <w:bCs/>
          <w:sz w:val="20"/>
          <w:szCs w:val="20"/>
        </w:rPr>
        <w:t>)</w:t>
      </w:r>
    </w:p>
    <w:p w14:paraId="7380B6C1" w14:textId="77777777" w:rsidR="00F83B31" w:rsidRPr="00860D6C" w:rsidRDefault="00F83B31" w:rsidP="00860D6C">
      <w:pPr>
        <w:tabs>
          <w:tab w:val="left" w:pos="1506"/>
          <w:tab w:val="left" w:pos="1560"/>
          <w:tab w:val="left" w:pos="7605"/>
        </w:tabs>
        <w:spacing w:line="276" w:lineRule="auto"/>
        <w:jc w:val="both"/>
        <w:rPr>
          <w:rFonts w:cs="Calibri"/>
          <w:sz w:val="20"/>
          <w:szCs w:val="20"/>
        </w:rPr>
      </w:pPr>
    </w:p>
    <w:p w14:paraId="2BEFF7BC" w14:textId="77777777" w:rsidR="00F83B31" w:rsidRPr="00860D6C" w:rsidRDefault="00F83B31" w:rsidP="00860D6C">
      <w:pPr>
        <w:tabs>
          <w:tab w:val="left" w:pos="-2268"/>
        </w:tabs>
        <w:spacing w:line="276" w:lineRule="auto"/>
        <w:rPr>
          <w:rFonts w:cs="Calibri"/>
          <w:sz w:val="20"/>
          <w:szCs w:val="20"/>
        </w:rPr>
      </w:pPr>
      <w:r w:rsidRPr="00860D6C">
        <w:rPr>
          <w:rStyle w:val="Numerstrony"/>
          <w:rFonts w:cs="Calibri"/>
          <w:bCs/>
          <w:sz w:val="20"/>
          <w:szCs w:val="20"/>
        </w:rPr>
        <w:t xml:space="preserve">Cena miesięcznej usługi </w:t>
      </w:r>
      <w:r w:rsidRPr="00860D6C">
        <w:rPr>
          <w:rFonts w:cs="Calibri"/>
          <w:sz w:val="20"/>
          <w:szCs w:val="20"/>
        </w:rPr>
        <w:t>monitorowania  lokalnego systemu  wykrywania i sygnalizacji pożaru, wynosi:</w:t>
      </w:r>
    </w:p>
    <w:p w14:paraId="2FFFB73F" w14:textId="77777777" w:rsidR="00F83B31" w:rsidRPr="00860D6C" w:rsidRDefault="00F83B31" w:rsidP="00860D6C">
      <w:pPr>
        <w:tabs>
          <w:tab w:val="left" w:pos="-2268"/>
        </w:tabs>
        <w:spacing w:line="276" w:lineRule="auto"/>
        <w:rPr>
          <w:rFonts w:cs="Calibri"/>
          <w:sz w:val="20"/>
          <w:szCs w:val="20"/>
        </w:rPr>
      </w:pPr>
      <w:r w:rsidRPr="00860D6C">
        <w:rPr>
          <w:rFonts w:cs="Calibri"/>
          <w:sz w:val="20"/>
          <w:szCs w:val="20"/>
        </w:rPr>
        <w:t>…….</w:t>
      </w:r>
      <w:r w:rsidRPr="00860D6C">
        <w:rPr>
          <w:rStyle w:val="Numerstrony"/>
          <w:rFonts w:cs="Calibri"/>
          <w:bCs/>
          <w:sz w:val="20"/>
          <w:szCs w:val="20"/>
        </w:rPr>
        <w:t>…………zł netto, tj. ………………………zł brutto.</w:t>
      </w:r>
    </w:p>
    <w:p w14:paraId="0025BE76" w14:textId="77777777" w:rsidR="00F83B31" w:rsidRPr="00860D6C" w:rsidRDefault="00F83B31" w:rsidP="00860D6C">
      <w:pPr>
        <w:tabs>
          <w:tab w:val="left" w:pos="1506"/>
          <w:tab w:val="left" w:pos="1560"/>
          <w:tab w:val="left" w:pos="7605"/>
        </w:tabs>
        <w:spacing w:line="276" w:lineRule="auto"/>
        <w:rPr>
          <w:rFonts w:cs="Calibri"/>
          <w:sz w:val="20"/>
          <w:szCs w:val="20"/>
        </w:rPr>
      </w:pPr>
    </w:p>
    <w:p w14:paraId="43086EC9" w14:textId="77777777" w:rsidR="00F83B31" w:rsidRPr="00860D6C" w:rsidRDefault="00F83B31" w:rsidP="00860D6C">
      <w:pPr>
        <w:tabs>
          <w:tab w:val="left" w:pos="-2268"/>
        </w:tabs>
        <w:spacing w:line="276" w:lineRule="auto"/>
        <w:rPr>
          <w:rFonts w:cs="Calibri"/>
          <w:sz w:val="20"/>
          <w:szCs w:val="20"/>
        </w:rPr>
      </w:pPr>
      <w:r w:rsidRPr="00860D6C">
        <w:rPr>
          <w:rStyle w:val="Numerstrony"/>
          <w:rFonts w:cs="Calibri"/>
          <w:bCs/>
          <w:sz w:val="20"/>
          <w:szCs w:val="20"/>
        </w:rPr>
        <w:t xml:space="preserve">Cena miesięcznej usługi </w:t>
      </w:r>
      <w:r w:rsidRPr="00860D6C">
        <w:rPr>
          <w:rFonts w:cs="Calibri"/>
          <w:sz w:val="20"/>
          <w:szCs w:val="20"/>
        </w:rPr>
        <w:t>zdalnego</w:t>
      </w:r>
      <w:r w:rsidRPr="00860D6C">
        <w:rPr>
          <w:rStyle w:val="Numerstrony"/>
          <w:rFonts w:cs="Calibri"/>
          <w:sz w:val="20"/>
          <w:szCs w:val="20"/>
        </w:rPr>
        <w:t xml:space="preserve"> monitorowania </w:t>
      </w:r>
      <w:r w:rsidRPr="00860D6C">
        <w:rPr>
          <w:rFonts w:cs="Calibri"/>
          <w:sz w:val="20"/>
          <w:szCs w:val="20"/>
        </w:rPr>
        <w:t xml:space="preserve">Systemu Sygnalizacji Włamania Napadu, </w:t>
      </w:r>
      <w:r w:rsidRPr="00860D6C">
        <w:rPr>
          <w:rStyle w:val="Numerstrony"/>
          <w:rFonts w:cs="Calibri"/>
          <w:bCs/>
          <w:sz w:val="20"/>
          <w:szCs w:val="20"/>
        </w:rPr>
        <w:t xml:space="preserve">wynosi: ………………zł netto, tj. …………………………………zł brutto </w:t>
      </w:r>
    </w:p>
    <w:p w14:paraId="358EFE85" w14:textId="77777777" w:rsidR="00F83B31" w:rsidRPr="00860D6C" w:rsidRDefault="00F83B31" w:rsidP="00860D6C">
      <w:pPr>
        <w:tabs>
          <w:tab w:val="left" w:pos="1506"/>
          <w:tab w:val="left" w:pos="1560"/>
          <w:tab w:val="right" w:leader="underscore" w:pos="9072"/>
        </w:tabs>
        <w:spacing w:line="276" w:lineRule="auto"/>
        <w:rPr>
          <w:rFonts w:cs="Calibri"/>
          <w:sz w:val="20"/>
          <w:szCs w:val="20"/>
        </w:rPr>
      </w:pPr>
    </w:p>
    <w:p w14:paraId="3B859F55" w14:textId="0B7980BE" w:rsidR="00F40F94" w:rsidRPr="00860D6C" w:rsidRDefault="00F83B31" w:rsidP="00860D6C">
      <w:pPr>
        <w:tabs>
          <w:tab w:val="left" w:pos="1560"/>
          <w:tab w:val="right" w:leader="underscore" w:pos="9072"/>
        </w:tabs>
        <w:spacing w:line="276" w:lineRule="auto"/>
        <w:jc w:val="both"/>
        <w:rPr>
          <w:rFonts w:cs="Calibri"/>
          <w:sz w:val="20"/>
          <w:szCs w:val="20"/>
        </w:rPr>
      </w:pPr>
      <w:r w:rsidRPr="00860D6C">
        <w:rPr>
          <w:rStyle w:val="Numerstrony"/>
          <w:rFonts w:cs="Calibri"/>
          <w:bCs/>
          <w:sz w:val="20"/>
          <w:szCs w:val="20"/>
        </w:rPr>
        <w:t xml:space="preserve">Cena miesięcznej usługi </w:t>
      </w:r>
      <w:r w:rsidRPr="00860D6C">
        <w:rPr>
          <w:rFonts w:cs="Calibri"/>
          <w:sz w:val="20"/>
          <w:szCs w:val="20"/>
        </w:rPr>
        <w:t xml:space="preserve"> konwojowania wartości pieniężnych</w:t>
      </w:r>
      <w:r w:rsidRPr="00860D6C">
        <w:rPr>
          <w:rStyle w:val="Numerstrony"/>
          <w:rFonts w:cs="Calibri"/>
          <w:bCs/>
          <w:sz w:val="20"/>
          <w:szCs w:val="20"/>
        </w:rPr>
        <w:t xml:space="preserve"> wynosi:………………………zł netto, tj. ………………………zł brutto.</w:t>
      </w:r>
    </w:p>
    <w:p w14:paraId="103E4D82" w14:textId="77777777" w:rsidR="00F40F94" w:rsidRPr="00860D6C" w:rsidRDefault="00F40F94" w:rsidP="00860D6C">
      <w:pPr>
        <w:spacing w:after="0" w:line="276" w:lineRule="auto"/>
        <w:ind w:left="2835" w:hanging="2835"/>
        <w:jc w:val="both"/>
        <w:rPr>
          <w:rFonts w:cs="Calibri"/>
          <w:sz w:val="20"/>
          <w:szCs w:val="20"/>
        </w:rPr>
      </w:pPr>
    </w:p>
    <w:p w14:paraId="41302E99" w14:textId="03D655C6" w:rsidR="00F40F94" w:rsidRPr="00860D6C" w:rsidRDefault="00F40F94" w:rsidP="00860D6C">
      <w:pPr>
        <w:spacing w:after="0" w:line="276" w:lineRule="auto"/>
        <w:jc w:val="both"/>
        <w:rPr>
          <w:rFonts w:cs="Calibri"/>
          <w:sz w:val="20"/>
          <w:szCs w:val="20"/>
        </w:rPr>
      </w:pPr>
      <w:r w:rsidRPr="00860D6C">
        <w:rPr>
          <w:rFonts w:cs="Calibri"/>
          <w:b/>
          <w:sz w:val="20"/>
          <w:szCs w:val="20"/>
        </w:rPr>
        <w:t xml:space="preserve">Czas dojazdu </w:t>
      </w:r>
      <w:r w:rsidR="001F5877" w:rsidRPr="00860D6C">
        <w:rPr>
          <w:rFonts w:cs="Calibri"/>
          <w:b/>
          <w:color w:val="000000"/>
          <w:sz w:val="20"/>
          <w:szCs w:val="20"/>
        </w:rPr>
        <w:t>grupy patrolowo- interwencyjnej</w:t>
      </w:r>
      <w:r w:rsidR="001F5877" w:rsidRPr="00860D6C">
        <w:rPr>
          <w:rFonts w:cs="Calibri"/>
          <w:b/>
          <w:sz w:val="20"/>
          <w:szCs w:val="20"/>
        </w:rPr>
        <w:t xml:space="preserve"> </w:t>
      </w:r>
      <w:r w:rsidRPr="00860D6C">
        <w:rPr>
          <w:rFonts w:cs="Calibri"/>
          <w:b/>
          <w:sz w:val="20"/>
          <w:szCs w:val="20"/>
        </w:rPr>
        <w:t>na miejsce zdarzenia</w:t>
      </w:r>
      <w:r w:rsidRPr="00860D6C">
        <w:rPr>
          <w:rFonts w:cs="Calibri"/>
          <w:sz w:val="20"/>
          <w:szCs w:val="20"/>
        </w:rPr>
        <w:t xml:space="preserve"> ……………………………………. </w:t>
      </w:r>
      <w:r w:rsidR="002D5B8A" w:rsidRPr="00860D6C">
        <w:rPr>
          <w:rFonts w:cs="Calibri"/>
          <w:sz w:val="20"/>
          <w:szCs w:val="20"/>
        </w:rPr>
        <w:t>m</w:t>
      </w:r>
      <w:r w:rsidRPr="00860D6C">
        <w:rPr>
          <w:rFonts w:cs="Calibri"/>
          <w:sz w:val="20"/>
          <w:szCs w:val="20"/>
        </w:rPr>
        <w:t>inut</w:t>
      </w:r>
    </w:p>
    <w:p w14:paraId="24E1679A" w14:textId="77777777" w:rsidR="005521C4" w:rsidRPr="00860D6C" w:rsidRDefault="005521C4" w:rsidP="00860D6C">
      <w:pPr>
        <w:spacing w:after="0" w:line="276" w:lineRule="auto"/>
        <w:jc w:val="both"/>
        <w:rPr>
          <w:rFonts w:cs="Calibri"/>
          <w:sz w:val="20"/>
          <w:szCs w:val="20"/>
        </w:rPr>
      </w:pPr>
    </w:p>
    <w:p w14:paraId="70786A29" w14:textId="77777777" w:rsidR="00F40F94" w:rsidRPr="00860D6C" w:rsidRDefault="00F40F94" w:rsidP="00860D6C">
      <w:pPr>
        <w:spacing w:after="0" w:line="276" w:lineRule="auto"/>
        <w:jc w:val="both"/>
        <w:rPr>
          <w:rFonts w:cs="Calibri"/>
          <w:sz w:val="20"/>
          <w:szCs w:val="20"/>
        </w:rPr>
      </w:pPr>
    </w:p>
    <w:p w14:paraId="64FBF2A1" w14:textId="28DC5EBE" w:rsidR="00F40F94" w:rsidRPr="00860D6C" w:rsidRDefault="001F5877" w:rsidP="00860D6C">
      <w:pPr>
        <w:widowControl/>
        <w:autoSpaceDN w:val="0"/>
        <w:spacing w:after="0" w:line="276" w:lineRule="auto"/>
        <w:rPr>
          <w:rFonts w:cs="Calibri"/>
          <w:b/>
          <w:i/>
          <w:kern w:val="3"/>
          <w:sz w:val="20"/>
          <w:szCs w:val="20"/>
          <w:lang w:eastAsia="ar-SA"/>
        </w:rPr>
      </w:pPr>
      <w:r w:rsidRPr="00860D6C">
        <w:rPr>
          <w:rFonts w:cs="Calibri"/>
          <w:b/>
          <w:sz w:val="20"/>
          <w:szCs w:val="20"/>
        </w:rPr>
        <w:t xml:space="preserve">Posiadanie własnej </w:t>
      </w:r>
      <w:r w:rsidRPr="00860D6C">
        <w:rPr>
          <w:rFonts w:cs="Calibri"/>
          <w:b/>
          <w:color w:val="000000"/>
          <w:sz w:val="20"/>
          <w:szCs w:val="20"/>
        </w:rPr>
        <w:t>grupy patrolowo- interwencyjnej</w:t>
      </w:r>
      <w:r w:rsidRPr="00860D6C">
        <w:rPr>
          <w:rFonts w:cs="Calibri"/>
          <w:b/>
          <w:sz w:val="20"/>
          <w:szCs w:val="20"/>
        </w:rPr>
        <w:t xml:space="preserve"> </w:t>
      </w:r>
      <w:r w:rsidR="00C21F76" w:rsidRPr="00860D6C">
        <w:rPr>
          <w:rFonts w:cs="Calibri"/>
          <w:b/>
          <w:sz w:val="20"/>
          <w:szCs w:val="20"/>
        </w:rPr>
        <w:t xml:space="preserve">/ Nie </w:t>
      </w:r>
      <w:r w:rsidRPr="00860D6C">
        <w:rPr>
          <w:rFonts w:cs="Calibri"/>
          <w:b/>
          <w:sz w:val="20"/>
          <w:szCs w:val="20"/>
        </w:rPr>
        <w:t xml:space="preserve">posiadanie własnej </w:t>
      </w:r>
      <w:r w:rsidRPr="00860D6C">
        <w:rPr>
          <w:rFonts w:cs="Calibri"/>
          <w:b/>
          <w:color w:val="000000"/>
          <w:sz w:val="20"/>
          <w:szCs w:val="20"/>
        </w:rPr>
        <w:t>grupy patrolowo- interwencyjnej</w:t>
      </w:r>
      <w:r w:rsidRPr="00860D6C">
        <w:rPr>
          <w:rFonts w:cs="Calibri"/>
          <w:sz w:val="20"/>
          <w:szCs w:val="20"/>
        </w:rPr>
        <w:t xml:space="preserve"> </w:t>
      </w:r>
      <w:r w:rsidR="00F40F94" w:rsidRPr="00860D6C">
        <w:rPr>
          <w:rFonts w:cs="Calibri"/>
          <w:sz w:val="20"/>
          <w:szCs w:val="20"/>
        </w:rPr>
        <w:t xml:space="preserve">* </w:t>
      </w:r>
      <w:r w:rsidR="00F40F94" w:rsidRPr="00860D6C">
        <w:rPr>
          <w:rFonts w:cs="Calibri"/>
          <w:color w:val="FF0000"/>
          <w:sz w:val="20"/>
          <w:szCs w:val="20"/>
        </w:rPr>
        <w:t>niepotrzebne skreślić</w:t>
      </w:r>
    </w:p>
    <w:p w14:paraId="509A7F9B" w14:textId="77777777" w:rsidR="00F40F94" w:rsidRPr="00860D6C" w:rsidRDefault="00F40F94" w:rsidP="00860D6C">
      <w:pPr>
        <w:widowControl/>
        <w:autoSpaceDN w:val="0"/>
        <w:spacing w:after="0" w:line="276" w:lineRule="auto"/>
        <w:jc w:val="both"/>
        <w:rPr>
          <w:rFonts w:cs="Calibri"/>
          <w:b/>
          <w:kern w:val="3"/>
          <w:sz w:val="20"/>
          <w:szCs w:val="20"/>
          <w:lang w:eastAsia="ar-SA"/>
        </w:rPr>
      </w:pPr>
    </w:p>
    <w:p w14:paraId="6DA38E0D" w14:textId="77777777" w:rsidR="00F40F94" w:rsidRPr="00860D6C" w:rsidRDefault="00F40F94" w:rsidP="00860D6C">
      <w:pPr>
        <w:widowControl/>
        <w:autoSpaceDN w:val="0"/>
        <w:spacing w:after="0" w:line="276" w:lineRule="auto"/>
        <w:jc w:val="both"/>
        <w:rPr>
          <w:rFonts w:cs="Calibri"/>
          <w:b/>
          <w:kern w:val="3"/>
          <w:sz w:val="20"/>
          <w:szCs w:val="20"/>
          <w:lang w:eastAsia="ar-SA"/>
        </w:rPr>
      </w:pPr>
    </w:p>
    <w:p w14:paraId="5B69571E" w14:textId="77777777" w:rsidR="00F40F94" w:rsidRPr="00860D6C" w:rsidRDefault="00F40F94" w:rsidP="00860D6C">
      <w:pPr>
        <w:widowControl/>
        <w:autoSpaceDN w:val="0"/>
        <w:spacing w:after="0" w:line="276" w:lineRule="auto"/>
        <w:jc w:val="both"/>
        <w:rPr>
          <w:rFonts w:cs="Calibri"/>
          <w:kern w:val="3"/>
          <w:sz w:val="20"/>
          <w:szCs w:val="20"/>
          <w:lang w:eastAsia="ar-SA"/>
        </w:rPr>
      </w:pPr>
    </w:p>
    <w:p w14:paraId="137D4816" w14:textId="77777777" w:rsidR="00F53080" w:rsidRPr="00F53080" w:rsidRDefault="00F53080" w:rsidP="00F53080">
      <w:pPr>
        <w:widowControl/>
        <w:numPr>
          <w:ilvl w:val="0"/>
          <w:numId w:val="103"/>
        </w:numPr>
        <w:suppressAutoHyphens w:val="0"/>
        <w:autoSpaceDN w:val="0"/>
        <w:spacing w:after="0" w:line="240" w:lineRule="auto"/>
        <w:jc w:val="both"/>
        <w:textAlignment w:val="auto"/>
        <w:rPr>
          <w:rFonts w:asciiTheme="majorHAnsi" w:hAnsiTheme="majorHAnsi" w:cstheme="majorHAnsi"/>
          <w:kern w:val="3"/>
          <w:sz w:val="20"/>
          <w:szCs w:val="20"/>
        </w:rPr>
      </w:pPr>
      <w:r w:rsidRPr="00F53080">
        <w:rPr>
          <w:rFonts w:asciiTheme="majorHAnsi" w:hAnsiTheme="majorHAnsi" w:cstheme="majorHAnsi"/>
          <w:kern w:val="3"/>
          <w:sz w:val="20"/>
          <w:szCs w:val="20"/>
        </w:rPr>
        <w:t>OŚWIADCZAMY, że zapoznaliśmy się ze Specyfikacją Warunków Zamówienia i akceptujemy wszystkie warunki w niej zawarte.</w:t>
      </w:r>
    </w:p>
    <w:p w14:paraId="48433A6D" w14:textId="77777777" w:rsidR="00F53080" w:rsidRPr="00F53080" w:rsidRDefault="00F53080" w:rsidP="00F53080">
      <w:pPr>
        <w:widowControl/>
        <w:numPr>
          <w:ilvl w:val="0"/>
          <w:numId w:val="103"/>
        </w:numPr>
        <w:suppressAutoHyphens w:val="0"/>
        <w:autoSpaceDN w:val="0"/>
        <w:spacing w:after="0" w:line="240" w:lineRule="auto"/>
        <w:jc w:val="both"/>
        <w:textAlignment w:val="auto"/>
        <w:rPr>
          <w:rFonts w:asciiTheme="majorHAnsi" w:hAnsiTheme="majorHAnsi" w:cstheme="majorHAnsi"/>
          <w:kern w:val="3"/>
          <w:sz w:val="20"/>
          <w:szCs w:val="20"/>
        </w:rPr>
      </w:pPr>
      <w:r w:rsidRPr="00F53080">
        <w:rPr>
          <w:rFonts w:asciiTheme="majorHAnsi" w:hAnsiTheme="majorHAnsi" w:cstheme="majorHAnsi"/>
          <w:kern w:val="3"/>
          <w:sz w:val="20"/>
          <w:szCs w:val="20"/>
        </w:rPr>
        <w:t>OŚWIADCZAMY, że uzyskaliśmy wszelkie informacje niezbędne do prawidłowego przygotowania i złożenia                  niniejszej oferty.</w:t>
      </w:r>
    </w:p>
    <w:p w14:paraId="5625378C" w14:textId="77777777" w:rsidR="00F53080" w:rsidRPr="00F53080" w:rsidRDefault="00F53080" w:rsidP="00F53080">
      <w:pPr>
        <w:widowControl/>
        <w:numPr>
          <w:ilvl w:val="0"/>
          <w:numId w:val="103"/>
        </w:numPr>
        <w:suppressAutoHyphens w:val="0"/>
        <w:autoSpaceDN w:val="0"/>
        <w:spacing w:after="0" w:line="240" w:lineRule="auto"/>
        <w:jc w:val="both"/>
        <w:textAlignment w:val="auto"/>
        <w:rPr>
          <w:rFonts w:asciiTheme="majorHAnsi" w:hAnsiTheme="majorHAnsi" w:cstheme="majorHAnsi"/>
          <w:kern w:val="3"/>
          <w:sz w:val="20"/>
          <w:szCs w:val="20"/>
        </w:rPr>
      </w:pPr>
      <w:r w:rsidRPr="00F53080">
        <w:rPr>
          <w:rFonts w:asciiTheme="majorHAnsi" w:hAnsiTheme="majorHAnsi" w:cstheme="majorHAnsi"/>
          <w:kern w:val="3"/>
          <w:sz w:val="20"/>
          <w:szCs w:val="20"/>
        </w:rPr>
        <w:t>OŚWIADCZAMY, że zapoznaliśmy się z Projektowanymi Postanowieniami Umowy, określonymi w Załączniku nr 7 do Specyfikacji Warunków Zamówienia i ZOBOWIĄZUJEMY SIĘ, w przypadku wyboru naszej oferty, do                       zawarcia umowy zgodnej z niniejszą ofertą, na warunkach w nich określonych, w miejscu i terminie określonym przez Zamawiającego.</w:t>
      </w:r>
    </w:p>
    <w:p w14:paraId="6CD0C86E" w14:textId="77777777" w:rsidR="00F53080" w:rsidRPr="00F53080" w:rsidRDefault="00F53080" w:rsidP="00F53080">
      <w:pPr>
        <w:widowControl/>
        <w:numPr>
          <w:ilvl w:val="0"/>
          <w:numId w:val="103"/>
        </w:numPr>
        <w:suppressAutoHyphens w:val="0"/>
        <w:autoSpaceDN w:val="0"/>
        <w:spacing w:after="0" w:line="240" w:lineRule="auto"/>
        <w:jc w:val="both"/>
        <w:textAlignment w:val="auto"/>
        <w:rPr>
          <w:rFonts w:asciiTheme="majorHAnsi" w:hAnsiTheme="majorHAnsi" w:cstheme="majorHAnsi"/>
          <w:kern w:val="3"/>
          <w:sz w:val="20"/>
          <w:szCs w:val="20"/>
        </w:rPr>
      </w:pPr>
      <w:r w:rsidRPr="00F53080">
        <w:rPr>
          <w:rFonts w:asciiTheme="majorHAnsi" w:hAnsiTheme="majorHAnsi" w:cstheme="majorHAnsi"/>
          <w:kern w:val="3"/>
          <w:sz w:val="20"/>
          <w:szCs w:val="20"/>
        </w:rPr>
        <w:t>Oświadczam, że wypełniłem obowiązki informacyjne przewidziane w art. 13 lub art. 14 RODO(1) wobec osób fizycznych, od których dane osobowe bezpośrednio lub pośrednio pozyskałem w celu ubiegania się o udzielenie zamówienia publicznego w niniejszym postępowaniu. (W przypadku, gdy Wykonawca nie przekazuje                   danych osobowych innych niż bezpośrednio jego dotyczących lub zachodzi wyłączenie stosowania obowiązku informacyjnego, stosownie do art. 13 ust.4 lub art. 14 ust. 5 RODO Wykonawca nie składa oświadczenia, o którym mowa w zdaniu poprzedzającym (usunięcie treści oświadczenia następuje np. przez jego wykreślenie).</w:t>
      </w:r>
    </w:p>
    <w:p w14:paraId="20A6043F" w14:textId="77777777" w:rsidR="00F53080" w:rsidRPr="00F53080" w:rsidRDefault="00F53080" w:rsidP="00F53080">
      <w:pPr>
        <w:autoSpaceDN w:val="0"/>
        <w:spacing w:line="240" w:lineRule="auto"/>
        <w:ind w:left="426"/>
        <w:jc w:val="both"/>
        <w:rPr>
          <w:rFonts w:asciiTheme="majorHAnsi" w:hAnsiTheme="majorHAnsi" w:cstheme="majorHAnsi"/>
          <w:kern w:val="3"/>
          <w:sz w:val="20"/>
          <w:szCs w:val="20"/>
        </w:rPr>
      </w:pPr>
      <w:r w:rsidRPr="00F53080">
        <w:rPr>
          <w:rFonts w:asciiTheme="majorHAnsi" w:hAnsiTheme="majorHAnsi" w:cstheme="majorHAnsi"/>
          <w:kern w:val="3"/>
          <w:sz w:val="20"/>
          <w:szCs w:val="20"/>
        </w:rPr>
        <w:t>(1)Rozporządzenie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p w14:paraId="1BFDA81A" w14:textId="77777777" w:rsidR="00F53080" w:rsidRPr="00F53080" w:rsidRDefault="00F53080" w:rsidP="00F53080">
      <w:pPr>
        <w:widowControl/>
        <w:numPr>
          <w:ilvl w:val="0"/>
          <w:numId w:val="103"/>
        </w:numPr>
        <w:suppressAutoHyphens w:val="0"/>
        <w:autoSpaceDN w:val="0"/>
        <w:spacing w:after="0" w:line="240" w:lineRule="auto"/>
        <w:jc w:val="both"/>
        <w:textAlignment w:val="auto"/>
        <w:rPr>
          <w:rFonts w:asciiTheme="majorHAnsi" w:hAnsiTheme="majorHAnsi" w:cstheme="majorHAnsi"/>
          <w:kern w:val="3"/>
          <w:sz w:val="20"/>
          <w:szCs w:val="20"/>
        </w:rPr>
      </w:pPr>
      <w:r w:rsidRPr="00F53080">
        <w:rPr>
          <w:rFonts w:asciiTheme="majorHAnsi" w:hAnsiTheme="majorHAnsi" w:cstheme="majorHAnsi"/>
          <w:kern w:val="3"/>
          <w:sz w:val="20"/>
          <w:szCs w:val="20"/>
        </w:rPr>
        <w:t>Przedmiot zamówienia objęty treścią SWZ i niniejszej oferty zamierzamy:</w:t>
      </w:r>
    </w:p>
    <w:p w14:paraId="6D269E4C" w14:textId="77777777" w:rsidR="00F53080" w:rsidRPr="00F53080" w:rsidRDefault="00F53080" w:rsidP="00F53080">
      <w:pPr>
        <w:widowControl/>
        <w:numPr>
          <w:ilvl w:val="1"/>
          <w:numId w:val="104"/>
        </w:numPr>
        <w:suppressAutoHyphens w:val="0"/>
        <w:autoSpaceDN w:val="0"/>
        <w:spacing w:after="0" w:line="240" w:lineRule="auto"/>
        <w:ind w:left="426" w:firstLine="567"/>
        <w:contextualSpacing/>
        <w:jc w:val="both"/>
        <w:textAlignment w:val="auto"/>
        <w:rPr>
          <w:rFonts w:asciiTheme="majorHAnsi" w:hAnsiTheme="majorHAnsi" w:cstheme="majorHAnsi"/>
          <w:kern w:val="3"/>
          <w:sz w:val="20"/>
          <w:szCs w:val="20"/>
        </w:rPr>
      </w:pPr>
      <w:r w:rsidRPr="00F53080">
        <w:rPr>
          <w:rFonts w:asciiTheme="majorHAnsi" w:hAnsiTheme="majorHAnsi" w:cstheme="majorHAnsi"/>
          <w:kern w:val="3"/>
          <w:sz w:val="20"/>
          <w:szCs w:val="20"/>
        </w:rPr>
        <w:t>wykonać sami</w:t>
      </w:r>
    </w:p>
    <w:p w14:paraId="7D93B3EE" w14:textId="77777777" w:rsidR="00F53080" w:rsidRPr="00F53080" w:rsidRDefault="00F53080" w:rsidP="00F53080">
      <w:pPr>
        <w:widowControl/>
        <w:numPr>
          <w:ilvl w:val="1"/>
          <w:numId w:val="104"/>
        </w:numPr>
        <w:suppressAutoHyphens w:val="0"/>
        <w:autoSpaceDN w:val="0"/>
        <w:spacing w:after="0" w:line="240" w:lineRule="auto"/>
        <w:ind w:left="426" w:firstLine="567"/>
        <w:contextualSpacing/>
        <w:jc w:val="both"/>
        <w:textAlignment w:val="auto"/>
        <w:rPr>
          <w:rFonts w:asciiTheme="majorHAnsi" w:hAnsiTheme="majorHAnsi" w:cstheme="majorHAnsi"/>
          <w:kern w:val="3"/>
          <w:sz w:val="20"/>
          <w:szCs w:val="20"/>
        </w:rPr>
      </w:pPr>
      <w:r w:rsidRPr="00F53080">
        <w:rPr>
          <w:rFonts w:asciiTheme="majorHAnsi" w:hAnsiTheme="majorHAnsi" w:cstheme="majorHAnsi"/>
          <w:kern w:val="3"/>
          <w:sz w:val="20"/>
          <w:szCs w:val="20"/>
        </w:rPr>
        <w:t>następujący zakres przedmiotu zamówienia zamierzamy zlecić podwykonawcom:</w:t>
      </w:r>
    </w:p>
    <w:p w14:paraId="266AA813" w14:textId="77777777" w:rsidR="00F53080" w:rsidRPr="00F53080" w:rsidRDefault="00F53080" w:rsidP="00F53080">
      <w:pPr>
        <w:autoSpaceDN w:val="0"/>
        <w:spacing w:line="240" w:lineRule="auto"/>
        <w:ind w:left="851" w:hanging="426"/>
        <w:jc w:val="both"/>
        <w:rPr>
          <w:rFonts w:asciiTheme="majorHAnsi" w:hAnsiTheme="majorHAnsi" w:cstheme="majorHAnsi"/>
          <w:kern w:val="3"/>
          <w:sz w:val="20"/>
          <w:szCs w:val="20"/>
        </w:rPr>
      </w:pPr>
      <w:r w:rsidRPr="00F53080">
        <w:rPr>
          <w:rFonts w:asciiTheme="majorHAnsi" w:hAnsiTheme="majorHAnsi" w:cstheme="majorHAnsi"/>
          <w:kern w:val="3"/>
          <w:sz w:val="20"/>
          <w:szCs w:val="20"/>
        </w:rPr>
        <w:t>Zakres przedmiotu zamówienia /…………………………………………………………………………</w:t>
      </w:r>
    </w:p>
    <w:p w14:paraId="64BEA90E" w14:textId="77777777" w:rsidR="00F53080" w:rsidRPr="00F53080" w:rsidRDefault="00F53080" w:rsidP="00F53080">
      <w:pPr>
        <w:autoSpaceDN w:val="0"/>
        <w:spacing w:line="240" w:lineRule="auto"/>
        <w:ind w:left="851" w:hanging="426"/>
        <w:jc w:val="both"/>
        <w:rPr>
          <w:rFonts w:asciiTheme="majorHAnsi" w:hAnsiTheme="majorHAnsi" w:cstheme="majorHAnsi"/>
          <w:kern w:val="3"/>
          <w:sz w:val="20"/>
          <w:szCs w:val="20"/>
        </w:rPr>
      </w:pPr>
      <w:r w:rsidRPr="00F53080">
        <w:rPr>
          <w:rFonts w:asciiTheme="majorHAnsi" w:hAnsiTheme="majorHAnsi" w:cstheme="majorHAnsi"/>
          <w:kern w:val="3"/>
          <w:sz w:val="20"/>
          <w:szCs w:val="20"/>
        </w:rPr>
        <w:t>Nazwa, adres podwykonawcy /…………………………………………………………………………</w:t>
      </w:r>
    </w:p>
    <w:p w14:paraId="01687B38" w14:textId="77777777" w:rsidR="00F53080" w:rsidRPr="00F53080" w:rsidRDefault="00F53080" w:rsidP="00F53080">
      <w:pPr>
        <w:autoSpaceDN w:val="0"/>
        <w:spacing w:line="240" w:lineRule="auto"/>
        <w:ind w:left="426"/>
        <w:jc w:val="both"/>
        <w:rPr>
          <w:rFonts w:asciiTheme="majorHAnsi" w:hAnsiTheme="majorHAnsi" w:cstheme="majorHAnsi"/>
          <w:i/>
          <w:kern w:val="3"/>
          <w:sz w:val="20"/>
          <w:szCs w:val="20"/>
        </w:rPr>
      </w:pPr>
      <w:r w:rsidRPr="00F53080">
        <w:rPr>
          <w:rFonts w:asciiTheme="majorHAnsi" w:hAnsiTheme="majorHAnsi" w:cstheme="majorHAnsi"/>
          <w:i/>
          <w:kern w:val="3"/>
          <w:sz w:val="20"/>
          <w:szCs w:val="20"/>
        </w:rPr>
        <w:t>Uwaga:</w:t>
      </w:r>
    </w:p>
    <w:p w14:paraId="204BD3DC" w14:textId="77777777" w:rsidR="00F53080" w:rsidRPr="00F53080" w:rsidRDefault="00F53080" w:rsidP="00F53080">
      <w:pPr>
        <w:autoSpaceDN w:val="0"/>
        <w:spacing w:line="240" w:lineRule="auto"/>
        <w:ind w:left="426"/>
        <w:jc w:val="both"/>
        <w:rPr>
          <w:rFonts w:asciiTheme="majorHAnsi" w:hAnsiTheme="majorHAnsi" w:cstheme="majorHAnsi"/>
          <w:i/>
          <w:kern w:val="3"/>
          <w:sz w:val="20"/>
          <w:szCs w:val="20"/>
        </w:rPr>
      </w:pPr>
      <w:r w:rsidRPr="00F53080">
        <w:rPr>
          <w:rFonts w:asciiTheme="majorHAnsi" w:hAnsiTheme="majorHAnsi" w:cstheme="majorHAnsi"/>
          <w:i/>
          <w:kern w:val="3"/>
          <w:sz w:val="20"/>
          <w:szCs w:val="20"/>
        </w:rPr>
        <w:t>Powielić tyle razy, ile wymaga tego dana okoliczność</w:t>
      </w:r>
    </w:p>
    <w:p w14:paraId="180B6176" w14:textId="77777777" w:rsidR="00F53080" w:rsidRPr="00F53080" w:rsidRDefault="00F53080" w:rsidP="00F53080">
      <w:pPr>
        <w:autoSpaceDN w:val="0"/>
        <w:spacing w:line="240" w:lineRule="auto"/>
        <w:ind w:left="426"/>
        <w:jc w:val="both"/>
        <w:rPr>
          <w:rFonts w:asciiTheme="majorHAnsi" w:hAnsiTheme="majorHAnsi" w:cstheme="majorHAnsi"/>
          <w:i/>
          <w:kern w:val="3"/>
          <w:sz w:val="20"/>
          <w:szCs w:val="20"/>
        </w:rPr>
      </w:pPr>
      <w:r w:rsidRPr="00F53080">
        <w:rPr>
          <w:rFonts w:asciiTheme="majorHAnsi" w:hAnsiTheme="majorHAnsi" w:cstheme="majorHAnsi"/>
          <w:i/>
          <w:kern w:val="3"/>
          <w:sz w:val="20"/>
          <w:szCs w:val="20"/>
        </w:rPr>
        <w:lastRenderedPageBreak/>
        <w:t>Brak wskazania oznacza, że Wykonawca zamierza zamówienie zrealizować samodzielnie,                                             bez podwykonawców.</w:t>
      </w:r>
    </w:p>
    <w:p w14:paraId="07A6B63D" w14:textId="77777777" w:rsidR="00F53080" w:rsidRPr="00F53080" w:rsidRDefault="00F53080" w:rsidP="00F53080">
      <w:pPr>
        <w:widowControl/>
        <w:autoSpaceDN w:val="0"/>
        <w:spacing w:after="0" w:line="240" w:lineRule="auto"/>
        <w:jc w:val="both"/>
        <w:rPr>
          <w:rFonts w:asciiTheme="minorHAnsi" w:hAnsiTheme="minorHAnsi" w:cstheme="minorHAnsi"/>
          <w:kern w:val="3"/>
          <w:sz w:val="20"/>
          <w:szCs w:val="20"/>
          <w:lang w:eastAsia="ar-SA"/>
        </w:rPr>
      </w:pPr>
      <w:r w:rsidRPr="00F53080">
        <w:rPr>
          <w:rFonts w:asciiTheme="majorHAnsi" w:hAnsiTheme="majorHAnsi" w:cstheme="majorHAnsi"/>
          <w:kern w:val="3"/>
          <w:sz w:val="20"/>
          <w:szCs w:val="20"/>
        </w:rPr>
        <w:t xml:space="preserve">6.    </w:t>
      </w:r>
      <w:r w:rsidRPr="00F53080">
        <w:rPr>
          <w:rFonts w:asciiTheme="minorHAnsi" w:eastAsia="Times New Roman" w:hAnsiTheme="minorHAnsi" w:cstheme="minorHAnsi"/>
          <w:spacing w:val="4"/>
          <w:kern w:val="3"/>
          <w:sz w:val="20"/>
          <w:szCs w:val="20"/>
        </w:rPr>
        <w:t>Rodzaj Wykonawcy:</w:t>
      </w:r>
      <w:r w:rsidRPr="00F53080">
        <w:rPr>
          <w:rFonts w:asciiTheme="minorHAnsi" w:hAnsiTheme="minorHAnsi" w:cstheme="minorHAnsi"/>
          <w:kern w:val="3"/>
          <w:sz w:val="20"/>
          <w:szCs w:val="20"/>
          <w:vertAlign w:val="superscript"/>
        </w:rPr>
        <w:footnoteReference w:id="1"/>
      </w:r>
    </w:p>
    <w:p w14:paraId="21A9ED22" w14:textId="77777777" w:rsidR="00F53080" w:rsidRPr="00F53080" w:rsidRDefault="00F53080" w:rsidP="00F53080">
      <w:pPr>
        <w:widowControl/>
        <w:suppressAutoHyphens w:val="0"/>
        <w:autoSpaceDN w:val="0"/>
        <w:spacing w:after="0" w:line="240" w:lineRule="auto"/>
        <w:ind w:left="851"/>
        <w:rPr>
          <w:rFonts w:asciiTheme="minorHAnsi" w:eastAsia="Calibri" w:hAnsiTheme="minorHAnsi" w:cstheme="minorHAnsi"/>
          <w:bCs/>
          <w:spacing w:val="4"/>
          <w:kern w:val="3"/>
          <w:sz w:val="20"/>
          <w:szCs w:val="20"/>
        </w:rPr>
      </w:pPr>
      <w:r w:rsidRPr="00F53080">
        <w:rPr>
          <w:rFonts w:asciiTheme="minorHAnsi" w:eastAsia="Calibri" w:hAnsiTheme="minorHAnsi" w:cstheme="minorHAnsi"/>
          <w:bCs/>
          <w:spacing w:val="4"/>
          <w:kern w:val="3"/>
          <w:sz w:val="20"/>
          <w:szCs w:val="20"/>
        </w:rPr>
        <w:t>□ mikroprzedsiębiorstwo</w:t>
      </w:r>
    </w:p>
    <w:p w14:paraId="0EFAFE92" w14:textId="77777777" w:rsidR="00F53080" w:rsidRPr="00F53080" w:rsidRDefault="00F53080" w:rsidP="00F53080">
      <w:pPr>
        <w:widowControl/>
        <w:suppressAutoHyphens w:val="0"/>
        <w:autoSpaceDN w:val="0"/>
        <w:spacing w:after="0" w:line="240" w:lineRule="auto"/>
        <w:ind w:left="851"/>
        <w:rPr>
          <w:rFonts w:asciiTheme="minorHAnsi" w:eastAsia="Calibri" w:hAnsiTheme="minorHAnsi" w:cstheme="minorHAnsi"/>
          <w:bCs/>
          <w:spacing w:val="4"/>
          <w:kern w:val="3"/>
          <w:sz w:val="20"/>
          <w:szCs w:val="20"/>
        </w:rPr>
      </w:pPr>
      <w:r w:rsidRPr="00F53080">
        <w:rPr>
          <w:rFonts w:asciiTheme="minorHAnsi" w:eastAsia="Calibri" w:hAnsiTheme="minorHAnsi" w:cstheme="minorHAnsi"/>
          <w:bCs/>
          <w:spacing w:val="4"/>
          <w:kern w:val="3"/>
          <w:sz w:val="20"/>
          <w:szCs w:val="20"/>
        </w:rPr>
        <w:t>□ małym przedsiębiorca</w:t>
      </w:r>
    </w:p>
    <w:p w14:paraId="4E04CE43" w14:textId="77777777" w:rsidR="00F53080" w:rsidRPr="00F53080" w:rsidRDefault="00F53080" w:rsidP="00F53080">
      <w:pPr>
        <w:widowControl/>
        <w:suppressAutoHyphens w:val="0"/>
        <w:autoSpaceDN w:val="0"/>
        <w:spacing w:after="0" w:line="240" w:lineRule="auto"/>
        <w:ind w:left="851"/>
        <w:rPr>
          <w:rFonts w:asciiTheme="minorHAnsi" w:eastAsia="Calibri" w:hAnsiTheme="minorHAnsi" w:cstheme="minorHAnsi"/>
          <w:bCs/>
          <w:spacing w:val="4"/>
          <w:kern w:val="3"/>
          <w:sz w:val="20"/>
          <w:szCs w:val="20"/>
        </w:rPr>
      </w:pPr>
      <w:r w:rsidRPr="00F53080">
        <w:rPr>
          <w:rFonts w:asciiTheme="minorHAnsi" w:eastAsia="Calibri" w:hAnsiTheme="minorHAnsi" w:cstheme="minorHAnsi"/>
          <w:bCs/>
          <w:spacing w:val="4"/>
          <w:kern w:val="3"/>
          <w:sz w:val="20"/>
          <w:szCs w:val="20"/>
        </w:rPr>
        <w:t>□ średnie przedsiębiorstwo</w:t>
      </w:r>
    </w:p>
    <w:p w14:paraId="2969D0C5" w14:textId="77777777" w:rsidR="00F53080" w:rsidRPr="00F53080" w:rsidRDefault="00F53080" w:rsidP="00F53080">
      <w:pPr>
        <w:widowControl/>
        <w:suppressAutoHyphens w:val="0"/>
        <w:autoSpaceDN w:val="0"/>
        <w:spacing w:after="0" w:line="240" w:lineRule="auto"/>
        <w:ind w:left="851"/>
        <w:rPr>
          <w:rFonts w:asciiTheme="minorHAnsi" w:eastAsia="Calibri" w:hAnsiTheme="minorHAnsi" w:cstheme="minorHAnsi"/>
          <w:bCs/>
          <w:spacing w:val="4"/>
          <w:kern w:val="3"/>
          <w:sz w:val="20"/>
          <w:szCs w:val="20"/>
        </w:rPr>
      </w:pPr>
      <w:r w:rsidRPr="00F53080">
        <w:rPr>
          <w:rFonts w:asciiTheme="minorHAnsi" w:eastAsia="Calibri" w:hAnsiTheme="minorHAnsi" w:cstheme="minorHAnsi"/>
          <w:bCs/>
          <w:spacing w:val="4"/>
          <w:kern w:val="3"/>
          <w:sz w:val="20"/>
          <w:szCs w:val="20"/>
        </w:rPr>
        <w:t>□ jednoosobowa działalność gospodarcza</w:t>
      </w:r>
    </w:p>
    <w:p w14:paraId="5B7AF16D" w14:textId="77777777" w:rsidR="00F53080" w:rsidRPr="00F53080" w:rsidRDefault="00F53080" w:rsidP="00F53080">
      <w:pPr>
        <w:widowControl/>
        <w:suppressAutoHyphens w:val="0"/>
        <w:autoSpaceDN w:val="0"/>
        <w:spacing w:after="0" w:line="240" w:lineRule="auto"/>
        <w:ind w:left="851"/>
        <w:rPr>
          <w:rFonts w:asciiTheme="minorHAnsi" w:eastAsia="Calibri" w:hAnsiTheme="minorHAnsi" w:cstheme="minorHAnsi"/>
          <w:bCs/>
          <w:spacing w:val="4"/>
          <w:kern w:val="3"/>
          <w:sz w:val="20"/>
          <w:szCs w:val="20"/>
        </w:rPr>
      </w:pPr>
      <w:r w:rsidRPr="00F53080">
        <w:rPr>
          <w:rFonts w:asciiTheme="minorHAnsi" w:eastAsia="Calibri" w:hAnsiTheme="minorHAnsi" w:cstheme="minorHAnsi"/>
          <w:bCs/>
          <w:spacing w:val="4"/>
          <w:kern w:val="3"/>
          <w:sz w:val="20"/>
          <w:szCs w:val="20"/>
        </w:rPr>
        <w:t>□ osoba fizyczna nieprowadząca działalności gospodarczej</w:t>
      </w:r>
    </w:p>
    <w:p w14:paraId="168CD6F7" w14:textId="77777777" w:rsidR="00F53080" w:rsidRPr="00F53080" w:rsidRDefault="00F53080" w:rsidP="00F53080">
      <w:pPr>
        <w:widowControl/>
        <w:suppressAutoHyphens w:val="0"/>
        <w:autoSpaceDN w:val="0"/>
        <w:spacing w:after="0" w:line="240" w:lineRule="auto"/>
        <w:ind w:left="851"/>
        <w:rPr>
          <w:rFonts w:asciiTheme="minorHAnsi" w:eastAsia="Calibri" w:hAnsiTheme="minorHAnsi" w:cstheme="minorHAnsi"/>
          <w:bCs/>
          <w:spacing w:val="4"/>
          <w:kern w:val="3"/>
          <w:sz w:val="20"/>
          <w:szCs w:val="20"/>
        </w:rPr>
      </w:pPr>
      <w:r w:rsidRPr="00F53080">
        <w:rPr>
          <w:rFonts w:asciiTheme="minorHAnsi" w:eastAsia="Calibri" w:hAnsiTheme="minorHAnsi" w:cstheme="minorHAnsi"/>
          <w:bCs/>
          <w:spacing w:val="4"/>
          <w:kern w:val="3"/>
          <w:sz w:val="20"/>
          <w:szCs w:val="20"/>
        </w:rPr>
        <w:t>□ inny rodzaj</w:t>
      </w:r>
    </w:p>
    <w:p w14:paraId="341F7894" w14:textId="77777777" w:rsidR="00F53080" w:rsidRPr="00F53080" w:rsidRDefault="00F53080" w:rsidP="00F53080">
      <w:pPr>
        <w:widowControl/>
        <w:suppressAutoHyphens w:val="0"/>
        <w:autoSpaceDN w:val="0"/>
        <w:spacing w:after="0" w:line="240" w:lineRule="auto"/>
        <w:ind w:left="851"/>
        <w:rPr>
          <w:rFonts w:asciiTheme="minorHAnsi" w:eastAsia="Calibri" w:hAnsiTheme="minorHAnsi" w:cstheme="minorHAnsi"/>
          <w:bCs/>
          <w:spacing w:val="4"/>
          <w:kern w:val="3"/>
          <w:sz w:val="20"/>
          <w:szCs w:val="20"/>
        </w:rPr>
      </w:pPr>
    </w:p>
    <w:p w14:paraId="36619E1B" w14:textId="77777777" w:rsidR="00F53080" w:rsidRPr="00F53080" w:rsidRDefault="00F53080" w:rsidP="00F53080">
      <w:pPr>
        <w:widowControl/>
        <w:suppressAutoHyphens w:val="0"/>
        <w:autoSpaceDN w:val="0"/>
        <w:spacing w:after="0" w:line="240" w:lineRule="auto"/>
        <w:ind w:left="426"/>
        <w:jc w:val="both"/>
        <w:rPr>
          <w:rFonts w:asciiTheme="minorHAnsi" w:eastAsia="Times New Roman" w:hAnsiTheme="minorHAnsi" w:cstheme="minorHAnsi"/>
          <w:spacing w:val="4"/>
          <w:kern w:val="3"/>
          <w:sz w:val="20"/>
          <w:szCs w:val="20"/>
          <w:lang w:eastAsia="ar-SA"/>
        </w:rPr>
      </w:pPr>
      <w:r w:rsidRPr="00F53080">
        <w:rPr>
          <w:rFonts w:asciiTheme="minorHAnsi" w:eastAsia="Times New Roman" w:hAnsiTheme="minorHAnsi" w:cstheme="minorHAnsi"/>
          <w:spacing w:val="4"/>
          <w:kern w:val="3"/>
          <w:sz w:val="20"/>
          <w:szCs w:val="20"/>
          <w:lang w:eastAsia="ar-SA"/>
        </w:rPr>
        <w:t>Na potrzeby odpowiedzi na powyższe należy skorzystać z definicji zawartych w zaleceniu Komisji z dnia 6 maja 2003 r. dotyczącym definicji mikroprzedsiębiorstw oraz małych i średnich przedsiębiorstw (Dz. Urz. UE L 124 z 20.5.2003).</w:t>
      </w:r>
    </w:p>
    <w:p w14:paraId="59FB5191" w14:textId="77777777" w:rsidR="00F53080" w:rsidRPr="00F53080" w:rsidRDefault="00F53080" w:rsidP="00F53080">
      <w:pPr>
        <w:widowControl/>
        <w:suppressAutoHyphens w:val="0"/>
        <w:autoSpaceDN w:val="0"/>
        <w:spacing w:after="0" w:line="240" w:lineRule="auto"/>
        <w:ind w:left="426"/>
        <w:jc w:val="both"/>
        <w:rPr>
          <w:rFonts w:asciiTheme="minorHAnsi" w:eastAsia="Times New Roman" w:hAnsiTheme="minorHAnsi" w:cstheme="minorHAnsi"/>
          <w:spacing w:val="4"/>
          <w:kern w:val="3"/>
          <w:sz w:val="20"/>
          <w:szCs w:val="20"/>
          <w:lang w:eastAsia="ar-SA"/>
        </w:rPr>
      </w:pPr>
      <w:r w:rsidRPr="00F53080">
        <w:rPr>
          <w:rFonts w:asciiTheme="minorHAnsi" w:eastAsia="Times New Roman" w:hAnsiTheme="minorHAnsi" w:cstheme="minorHAnsi"/>
          <w:spacing w:val="4"/>
          <w:kern w:val="3"/>
          <w:sz w:val="20"/>
          <w:szCs w:val="20"/>
          <w:lang w:eastAsia="ar-SA"/>
        </w:rPr>
        <w:t>Na kategorię przedsiębiorstw mikro, małych i średnich (MŚP) składają się przedsiębiorstwa, które                  zatrudniają mniej niż 250 osób, i których obroty roczne nie przekraczają 50 mln EUR, i/lub których roczna suma bilansowa nie przekracza 43 mln EUR.</w:t>
      </w:r>
    </w:p>
    <w:p w14:paraId="197506C3" w14:textId="77777777" w:rsidR="00F53080" w:rsidRPr="00F53080" w:rsidRDefault="00F53080" w:rsidP="00F53080">
      <w:pPr>
        <w:widowControl/>
        <w:suppressAutoHyphens w:val="0"/>
        <w:autoSpaceDN w:val="0"/>
        <w:spacing w:after="0" w:line="240" w:lineRule="auto"/>
        <w:ind w:left="426"/>
        <w:jc w:val="both"/>
        <w:rPr>
          <w:rFonts w:asciiTheme="minorHAnsi" w:eastAsia="Times New Roman" w:hAnsiTheme="minorHAnsi" w:cstheme="minorHAnsi"/>
          <w:spacing w:val="4"/>
          <w:kern w:val="3"/>
          <w:sz w:val="20"/>
          <w:szCs w:val="20"/>
          <w:lang w:eastAsia="ar-SA"/>
        </w:rPr>
      </w:pPr>
      <w:r w:rsidRPr="00F53080">
        <w:rPr>
          <w:rFonts w:asciiTheme="minorHAnsi" w:eastAsia="Times New Roman" w:hAnsiTheme="minorHAnsi" w:cstheme="minorHAnsi"/>
          <w:spacing w:val="4"/>
          <w:kern w:val="3"/>
          <w:sz w:val="20"/>
          <w:szCs w:val="20"/>
          <w:lang w:eastAsia="ar-SA"/>
        </w:rPr>
        <w:t>W kategorii MŚP, małe przedsiębiorstwo jest zdefiniowane jako przedsiębiorstwo zatrudniające mniej niż 50 osób, i którego obroty roczne i/lub roczna suma bilansowa nie przekracza 10 mln EUR.</w:t>
      </w:r>
    </w:p>
    <w:p w14:paraId="39912D93" w14:textId="77777777" w:rsidR="00F53080" w:rsidRPr="00F53080" w:rsidRDefault="00F53080" w:rsidP="00F53080">
      <w:pPr>
        <w:widowControl/>
        <w:suppressAutoHyphens w:val="0"/>
        <w:autoSpaceDN w:val="0"/>
        <w:spacing w:after="0" w:line="240" w:lineRule="auto"/>
        <w:ind w:left="425"/>
        <w:jc w:val="both"/>
        <w:rPr>
          <w:rFonts w:asciiTheme="minorHAnsi" w:eastAsia="Times New Roman" w:hAnsiTheme="minorHAnsi" w:cstheme="minorHAnsi"/>
          <w:spacing w:val="4"/>
          <w:kern w:val="3"/>
          <w:sz w:val="20"/>
          <w:szCs w:val="20"/>
        </w:rPr>
      </w:pPr>
      <w:r w:rsidRPr="00F53080">
        <w:rPr>
          <w:rFonts w:asciiTheme="minorHAnsi" w:eastAsia="Times New Roman" w:hAnsiTheme="minorHAnsi" w:cstheme="minorHAnsi"/>
          <w:spacing w:val="4"/>
          <w:kern w:val="3"/>
          <w:sz w:val="20"/>
          <w:szCs w:val="20"/>
        </w:rPr>
        <w:t>W kategorii MŚP, przedsiębiorstwo mikro jest zdefiniowane jako przedsiębiorstwo zatrudniające mniej niż 10 osób, i którego obroty roczne i/lub roczna suma bilansowa nie przekracza 2 mln EUR.</w:t>
      </w:r>
    </w:p>
    <w:p w14:paraId="118E25DD" w14:textId="77777777" w:rsidR="00F53080" w:rsidRPr="00F53080" w:rsidRDefault="00F53080" w:rsidP="00F53080">
      <w:pPr>
        <w:autoSpaceDN w:val="0"/>
        <w:spacing w:line="240" w:lineRule="auto"/>
        <w:jc w:val="both"/>
        <w:rPr>
          <w:rFonts w:asciiTheme="majorHAnsi" w:hAnsiTheme="majorHAnsi" w:cstheme="majorHAnsi"/>
          <w:kern w:val="3"/>
          <w:sz w:val="20"/>
          <w:szCs w:val="20"/>
        </w:rPr>
      </w:pPr>
    </w:p>
    <w:p w14:paraId="30B59070" w14:textId="77777777" w:rsidR="00F40F94" w:rsidRDefault="00F40F94" w:rsidP="00860D6C">
      <w:pPr>
        <w:widowControl/>
        <w:autoSpaceDN w:val="0"/>
        <w:spacing w:after="0" w:line="276" w:lineRule="auto"/>
        <w:rPr>
          <w:rFonts w:eastAsia="Calibri" w:cs="Calibri"/>
          <w:kern w:val="3"/>
          <w:sz w:val="20"/>
          <w:szCs w:val="20"/>
          <w:lang w:eastAsia="ar-SA"/>
        </w:rPr>
      </w:pPr>
    </w:p>
    <w:p w14:paraId="337997A9" w14:textId="77777777" w:rsidR="00F53080" w:rsidRDefault="00F53080" w:rsidP="00860D6C">
      <w:pPr>
        <w:widowControl/>
        <w:autoSpaceDN w:val="0"/>
        <w:spacing w:after="0" w:line="276" w:lineRule="auto"/>
        <w:rPr>
          <w:rFonts w:eastAsia="Calibri" w:cs="Calibri"/>
          <w:kern w:val="3"/>
          <w:sz w:val="20"/>
          <w:szCs w:val="20"/>
          <w:lang w:eastAsia="ar-SA"/>
        </w:rPr>
      </w:pPr>
    </w:p>
    <w:p w14:paraId="5ABBF8F2" w14:textId="77777777" w:rsidR="00F53080" w:rsidRDefault="00F53080" w:rsidP="00860D6C">
      <w:pPr>
        <w:widowControl/>
        <w:autoSpaceDN w:val="0"/>
        <w:spacing w:after="0" w:line="276" w:lineRule="auto"/>
        <w:rPr>
          <w:rFonts w:eastAsia="Calibri" w:cs="Calibri"/>
          <w:kern w:val="3"/>
          <w:sz w:val="20"/>
          <w:szCs w:val="20"/>
          <w:lang w:eastAsia="ar-SA"/>
        </w:rPr>
      </w:pPr>
    </w:p>
    <w:p w14:paraId="784A51D9" w14:textId="77777777" w:rsidR="00F53080" w:rsidRDefault="00F53080" w:rsidP="00860D6C">
      <w:pPr>
        <w:widowControl/>
        <w:autoSpaceDN w:val="0"/>
        <w:spacing w:after="0" w:line="276" w:lineRule="auto"/>
        <w:rPr>
          <w:rFonts w:eastAsia="Calibri" w:cs="Calibri"/>
          <w:kern w:val="3"/>
          <w:sz w:val="20"/>
          <w:szCs w:val="20"/>
          <w:lang w:eastAsia="ar-SA"/>
        </w:rPr>
      </w:pPr>
    </w:p>
    <w:p w14:paraId="5632EE49" w14:textId="77777777" w:rsidR="00F53080" w:rsidRDefault="00F53080" w:rsidP="00860D6C">
      <w:pPr>
        <w:widowControl/>
        <w:autoSpaceDN w:val="0"/>
        <w:spacing w:after="0" w:line="276" w:lineRule="auto"/>
        <w:rPr>
          <w:rFonts w:eastAsia="Calibri" w:cs="Calibri"/>
          <w:kern w:val="3"/>
          <w:sz w:val="20"/>
          <w:szCs w:val="20"/>
          <w:lang w:eastAsia="ar-SA"/>
        </w:rPr>
      </w:pPr>
    </w:p>
    <w:p w14:paraId="7AEC5B7B" w14:textId="77777777" w:rsidR="00F53080" w:rsidRDefault="00F53080" w:rsidP="00860D6C">
      <w:pPr>
        <w:widowControl/>
        <w:autoSpaceDN w:val="0"/>
        <w:spacing w:after="0" w:line="276" w:lineRule="auto"/>
        <w:rPr>
          <w:rFonts w:eastAsia="Calibri" w:cs="Calibri"/>
          <w:kern w:val="3"/>
          <w:sz w:val="20"/>
          <w:szCs w:val="20"/>
          <w:lang w:eastAsia="ar-SA"/>
        </w:rPr>
      </w:pPr>
    </w:p>
    <w:p w14:paraId="587E6C47" w14:textId="77777777" w:rsidR="00F53080" w:rsidRDefault="00F53080" w:rsidP="00860D6C">
      <w:pPr>
        <w:widowControl/>
        <w:autoSpaceDN w:val="0"/>
        <w:spacing w:after="0" w:line="276" w:lineRule="auto"/>
        <w:rPr>
          <w:rFonts w:eastAsia="Calibri" w:cs="Calibri"/>
          <w:kern w:val="3"/>
          <w:sz w:val="20"/>
          <w:szCs w:val="20"/>
          <w:lang w:eastAsia="ar-SA"/>
        </w:rPr>
      </w:pPr>
    </w:p>
    <w:p w14:paraId="050CBD88" w14:textId="77777777" w:rsidR="00F53080" w:rsidRDefault="00F53080" w:rsidP="00860D6C">
      <w:pPr>
        <w:widowControl/>
        <w:autoSpaceDN w:val="0"/>
        <w:spacing w:after="0" w:line="276" w:lineRule="auto"/>
        <w:rPr>
          <w:rFonts w:eastAsia="Calibri" w:cs="Calibri"/>
          <w:kern w:val="3"/>
          <w:sz w:val="20"/>
          <w:szCs w:val="20"/>
          <w:lang w:eastAsia="ar-SA"/>
        </w:rPr>
      </w:pPr>
    </w:p>
    <w:p w14:paraId="54CFC6CC" w14:textId="77777777" w:rsidR="00F53080" w:rsidRDefault="00F53080" w:rsidP="00860D6C">
      <w:pPr>
        <w:widowControl/>
        <w:autoSpaceDN w:val="0"/>
        <w:spacing w:after="0" w:line="276" w:lineRule="auto"/>
        <w:rPr>
          <w:rFonts w:eastAsia="Calibri" w:cs="Calibri"/>
          <w:kern w:val="3"/>
          <w:sz w:val="20"/>
          <w:szCs w:val="20"/>
          <w:lang w:eastAsia="ar-SA"/>
        </w:rPr>
      </w:pPr>
    </w:p>
    <w:p w14:paraId="420A6962" w14:textId="77777777" w:rsidR="00F53080" w:rsidRDefault="00F53080" w:rsidP="00860D6C">
      <w:pPr>
        <w:widowControl/>
        <w:autoSpaceDN w:val="0"/>
        <w:spacing w:after="0" w:line="276" w:lineRule="auto"/>
        <w:rPr>
          <w:rFonts w:eastAsia="Calibri" w:cs="Calibri"/>
          <w:kern w:val="3"/>
          <w:sz w:val="20"/>
          <w:szCs w:val="20"/>
          <w:lang w:eastAsia="ar-SA"/>
        </w:rPr>
      </w:pPr>
    </w:p>
    <w:p w14:paraId="2479B64F" w14:textId="77777777" w:rsidR="00F53080" w:rsidRDefault="00F53080" w:rsidP="00860D6C">
      <w:pPr>
        <w:widowControl/>
        <w:autoSpaceDN w:val="0"/>
        <w:spacing w:after="0" w:line="276" w:lineRule="auto"/>
        <w:rPr>
          <w:rFonts w:eastAsia="Calibri" w:cs="Calibri"/>
          <w:kern w:val="3"/>
          <w:sz w:val="20"/>
          <w:szCs w:val="20"/>
          <w:lang w:eastAsia="ar-SA"/>
        </w:rPr>
      </w:pPr>
    </w:p>
    <w:p w14:paraId="6C53C924" w14:textId="77777777" w:rsidR="00F53080" w:rsidRDefault="00F53080" w:rsidP="00860D6C">
      <w:pPr>
        <w:widowControl/>
        <w:autoSpaceDN w:val="0"/>
        <w:spacing w:after="0" w:line="276" w:lineRule="auto"/>
        <w:rPr>
          <w:rFonts w:eastAsia="Calibri" w:cs="Calibri"/>
          <w:kern w:val="3"/>
          <w:sz w:val="20"/>
          <w:szCs w:val="20"/>
          <w:lang w:eastAsia="ar-SA"/>
        </w:rPr>
      </w:pPr>
    </w:p>
    <w:p w14:paraId="65585F1D" w14:textId="77777777" w:rsidR="00F53080" w:rsidRDefault="00F53080" w:rsidP="00860D6C">
      <w:pPr>
        <w:widowControl/>
        <w:autoSpaceDN w:val="0"/>
        <w:spacing w:after="0" w:line="276" w:lineRule="auto"/>
        <w:rPr>
          <w:rFonts w:eastAsia="Calibri" w:cs="Calibri"/>
          <w:kern w:val="3"/>
          <w:sz w:val="20"/>
          <w:szCs w:val="20"/>
          <w:lang w:eastAsia="ar-SA"/>
        </w:rPr>
      </w:pPr>
    </w:p>
    <w:p w14:paraId="0A45D140" w14:textId="77777777" w:rsidR="00F53080" w:rsidRDefault="00F53080" w:rsidP="00860D6C">
      <w:pPr>
        <w:widowControl/>
        <w:autoSpaceDN w:val="0"/>
        <w:spacing w:after="0" w:line="276" w:lineRule="auto"/>
        <w:rPr>
          <w:rFonts w:eastAsia="Calibri" w:cs="Calibri"/>
          <w:kern w:val="3"/>
          <w:sz w:val="20"/>
          <w:szCs w:val="20"/>
          <w:lang w:eastAsia="ar-SA"/>
        </w:rPr>
      </w:pPr>
    </w:p>
    <w:p w14:paraId="33794570" w14:textId="77777777" w:rsidR="00F53080" w:rsidRDefault="00F53080" w:rsidP="00860D6C">
      <w:pPr>
        <w:widowControl/>
        <w:autoSpaceDN w:val="0"/>
        <w:spacing w:after="0" w:line="276" w:lineRule="auto"/>
        <w:rPr>
          <w:rFonts w:eastAsia="Calibri" w:cs="Calibri"/>
          <w:kern w:val="3"/>
          <w:sz w:val="20"/>
          <w:szCs w:val="20"/>
          <w:lang w:eastAsia="ar-SA"/>
        </w:rPr>
      </w:pPr>
    </w:p>
    <w:p w14:paraId="4E69B493" w14:textId="77777777" w:rsidR="00F53080" w:rsidRDefault="00F53080" w:rsidP="00860D6C">
      <w:pPr>
        <w:widowControl/>
        <w:autoSpaceDN w:val="0"/>
        <w:spacing w:after="0" w:line="276" w:lineRule="auto"/>
        <w:rPr>
          <w:rFonts w:eastAsia="Calibri" w:cs="Calibri"/>
          <w:kern w:val="3"/>
          <w:sz w:val="20"/>
          <w:szCs w:val="20"/>
          <w:lang w:eastAsia="ar-SA"/>
        </w:rPr>
      </w:pPr>
    </w:p>
    <w:p w14:paraId="484151E7" w14:textId="77777777" w:rsidR="00F53080" w:rsidRDefault="00F53080" w:rsidP="00860D6C">
      <w:pPr>
        <w:widowControl/>
        <w:autoSpaceDN w:val="0"/>
        <w:spacing w:after="0" w:line="276" w:lineRule="auto"/>
        <w:rPr>
          <w:rFonts w:eastAsia="Calibri" w:cs="Calibri"/>
          <w:kern w:val="3"/>
          <w:sz w:val="20"/>
          <w:szCs w:val="20"/>
          <w:lang w:eastAsia="ar-SA"/>
        </w:rPr>
      </w:pPr>
    </w:p>
    <w:p w14:paraId="0CEFF758" w14:textId="77777777" w:rsidR="00F53080" w:rsidRDefault="00F53080" w:rsidP="00860D6C">
      <w:pPr>
        <w:widowControl/>
        <w:autoSpaceDN w:val="0"/>
        <w:spacing w:after="0" w:line="276" w:lineRule="auto"/>
        <w:rPr>
          <w:rFonts w:eastAsia="Calibri" w:cs="Calibri"/>
          <w:kern w:val="3"/>
          <w:sz w:val="20"/>
          <w:szCs w:val="20"/>
          <w:lang w:eastAsia="ar-SA"/>
        </w:rPr>
      </w:pPr>
    </w:p>
    <w:p w14:paraId="6CF09813" w14:textId="77777777" w:rsidR="00F53080" w:rsidRDefault="00F53080" w:rsidP="00860D6C">
      <w:pPr>
        <w:widowControl/>
        <w:autoSpaceDN w:val="0"/>
        <w:spacing w:after="0" w:line="276" w:lineRule="auto"/>
        <w:rPr>
          <w:rFonts w:eastAsia="Calibri" w:cs="Calibri"/>
          <w:kern w:val="3"/>
          <w:sz w:val="20"/>
          <w:szCs w:val="20"/>
          <w:lang w:eastAsia="ar-SA"/>
        </w:rPr>
      </w:pPr>
    </w:p>
    <w:p w14:paraId="056B2199" w14:textId="77777777" w:rsidR="009D5E73" w:rsidRDefault="009D5E73" w:rsidP="00860D6C">
      <w:pPr>
        <w:widowControl/>
        <w:autoSpaceDN w:val="0"/>
        <w:spacing w:after="0" w:line="276" w:lineRule="auto"/>
        <w:rPr>
          <w:rFonts w:eastAsia="Calibri" w:cs="Calibri"/>
          <w:kern w:val="3"/>
          <w:sz w:val="20"/>
          <w:szCs w:val="20"/>
          <w:lang w:eastAsia="ar-SA"/>
        </w:rPr>
      </w:pPr>
    </w:p>
    <w:p w14:paraId="79F48EFE" w14:textId="77777777" w:rsidR="009D5E73" w:rsidRDefault="009D5E73" w:rsidP="00860D6C">
      <w:pPr>
        <w:widowControl/>
        <w:autoSpaceDN w:val="0"/>
        <w:spacing w:after="0" w:line="276" w:lineRule="auto"/>
        <w:rPr>
          <w:rFonts w:eastAsia="Calibri" w:cs="Calibri"/>
          <w:kern w:val="3"/>
          <w:sz w:val="20"/>
          <w:szCs w:val="20"/>
          <w:lang w:eastAsia="ar-SA"/>
        </w:rPr>
      </w:pPr>
    </w:p>
    <w:p w14:paraId="361EB11E" w14:textId="77777777" w:rsidR="009D5E73" w:rsidRDefault="009D5E73" w:rsidP="00860D6C">
      <w:pPr>
        <w:widowControl/>
        <w:autoSpaceDN w:val="0"/>
        <w:spacing w:after="0" w:line="276" w:lineRule="auto"/>
        <w:rPr>
          <w:rFonts w:eastAsia="Calibri" w:cs="Calibri"/>
          <w:kern w:val="3"/>
          <w:sz w:val="20"/>
          <w:szCs w:val="20"/>
          <w:lang w:eastAsia="ar-SA"/>
        </w:rPr>
      </w:pPr>
    </w:p>
    <w:p w14:paraId="527D95B4" w14:textId="77777777" w:rsidR="009D5E73" w:rsidRDefault="009D5E73" w:rsidP="00860D6C">
      <w:pPr>
        <w:widowControl/>
        <w:autoSpaceDN w:val="0"/>
        <w:spacing w:after="0" w:line="276" w:lineRule="auto"/>
        <w:rPr>
          <w:rFonts w:eastAsia="Calibri" w:cs="Calibri"/>
          <w:kern w:val="3"/>
          <w:sz w:val="20"/>
          <w:szCs w:val="20"/>
          <w:lang w:eastAsia="ar-SA"/>
        </w:rPr>
      </w:pPr>
    </w:p>
    <w:p w14:paraId="36E4F102" w14:textId="77777777" w:rsidR="009D5E73" w:rsidRDefault="009D5E73" w:rsidP="00860D6C">
      <w:pPr>
        <w:widowControl/>
        <w:autoSpaceDN w:val="0"/>
        <w:spacing w:after="0" w:line="276" w:lineRule="auto"/>
        <w:rPr>
          <w:rFonts w:eastAsia="Calibri" w:cs="Calibri"/>
          <w:kern w:val="3"/>
          <w:sz w:val="20"/>
          <w:szCs w:val="20"/>
          <w:lang w:eastAsia="ar-SA"/>
        </w:rPr>
      </w:pPr>
    </w:p>
    <w:p w14:paraId="07FEB2AC" w14:textId="77777777" w:rsidR="009D5E73" w:rsidRDefault="009D5E73" w:rsidP="00860D6C">
      <w:pPr>
        <w:widowControl/>
        <w:autoSpaceDN w:val="0"/>
        <w:spacing w:after="0" w:line="276" w:lineRule="auto"/>
        <w:rPr>
          <w:rFonts w:eastAsia="Calibri" w:cs="Calibri"/>
          <w:kern w:val="3"/>
          <w:sz w:val="20"/>
          <w:szCs w:val="20"/>
          <w:lang w:eastAsia="ar-SA"/>
        </w:rPr>
      </w:pPr>
    </w:p>
    <w:p w14:paraId="511914E6" w14:textId="77777777" w:rsidR="009D5E73" w:rsidRDefault="009D5E73" w:rsidP="00860D6C">
      <w:pPr>
        <w:widowControl/>
        <w:autoSpaceDN w:val="0"/>
        <w:spacing w:after="0" w:line="276" w:lineRule="auto"/>
        <w:rPr>
          <w:rFonts w:eastAsia="Calibri" w:cs="Calibri"/>
          <w:kern w:val="3"/>
          <w:sz w:val="20"/>
          <w:szCs w:val="20"/>
          <w:lang w:eastAsia="ar-SA"/>
        </w:rPr>
      </w:pPr>
    </w:p>
    <w:p w14:paraId="4A43A009" w14:textId="77777777" w:rsidR="009D5E73" w:rsidRDefault="009D5E73" w:rsidP="00860D6C">
      <w:pPr>
        <w:widowControl/>
        <w:autoSpaceDN w:val="0"/>
        <w:spacing w:after="0" w:line="276" w:lineRule="auto"/>
        <w:rPr>
          <w:rFonts w:eastAsia="Calibri" w:cs="Calibri"/>
          <w:kern w:val="3"/>
          <w:sz w:val="20"/>
          <w:szCs w:val="20"/>
          <w:lang w:eastAsia="ar-SA"/>
        </w:rPr>
      </w:pPr>
    </w:p>
    <w:p w14:paraId="1F5F4300" w14:textId="77777777" w:rsidR="009D5E73" w:rsidRDefault="009D5E73" w:rsidP="00860D6C">
      <w:pPr>
        <w:widowControl/>
        <w:autoSpaceDN w:val="0"/>
        <w:spacing w:after="0" w:line="276" w:lineRule="auto"/>
        <w:rPr>
          <w:rFonts w:eastAsia="Calibri" w:cs="Calibri"/>
          <w:kern w:val="3"/>
          <w:sz w:val="20"/>
          <w:szCs w:val="20"/>
          <w:lang w:eastAsia="ar-SA"/>
        </w:rPr>
      </w:pPr>
    </w:p>
    <w:p w14:paraId="249A26A7" w14:textId="77777777" w:rsidR="009D5E73" w:rsidRDefault="009D5E73" w:rsidP="00860D6C">
      <w:pPr>
        <w:widowControl/>
        <w:autoSpaceDN w:val="0"/>
        <w:spacing w:after="0" w:line="276" w:lineRule="auto"/>
        <w:rPr>
          <w:rFonts w:eastAsia="Calibri" w:cs="Calibri"/>
          <w:kern w:val="3"/>
          <w:sz w:val="20"/>
          <w:szCs w:val="20"/>
          <w:lang w:eastAsia="ar-SA"/>
        </w:rPr>
      </w:pPr>
    </w:p>
    <w:p w14:paraId="48C98B5E" w14:textId="77777777" w:rsidR="009D5E73" w:rsidRDefault="009D5E73" w:rsidP="00860D6C">
      <w:pPr>
        <w:widowControl/>
        <w:autoSpaceDN w:val="0"/>
        <w:spacing w:after="0" w:line="276" w:lineRule="auto"/>
        <w:rPr>
          <w:rFonts w:eastAsia="Calibri" w:cs="Calibri"/>
          <w:kern w:val="3"/>
          <w:sz w:val="20"/>
          <w:szCs w:val="20"/>
          <w:lang w:eastAsia="ar-SA"/>
        </w:rPr>
      </w:pPr>
    </w:p>
    <w:p w14:paraId="78C004EC" w14:textId="77777777" w:rsidR="0050459D" w:rsidRDefault="0050459D" w:rsidP="00860D6C">
      <w:pPr>
        <w:widowControl/>
        <w:autoSpaceDN w:val="0"/>
        <w:spacing w:after="0" w:line="276" w:lineRule="auto"/>
        <w:rPr>
          <w:rFonts w:eastAsia="Calibri" w:cs="Calibri"/>
          <w:kern w:val="3"/>
          <w:sz w:val="20"/>
          <w:szCs w:val="20"/>
          <w:lang w:eastAsia="ar-SA"/>
        </w:rPr>
      </w:pPr>
    </w:p>
    <w:p w14:paraId="785C969C" w14:textId="77777777" w:rsidR="009F30E5" w:rsidRDefault="009F30E5" w:rsidP="00860D6C">
      <w:pPr>
        <w:widowControl/>
        <w:autoSpaceDN w:val="0"/>
        <w:spacing w:after="0" w:line="276" w:lineRule="auto"/>
        <w:rPr>
          <w:rFonts w:eastAsia="Calibri" w:cs="Calibri"/>
          <w:kern w:val="3"/>
          <w:sz w:val="20"/>
          <w:szCs w:val="20"/>
          <w:lang w:eastAsia="ar-SA"/>
        </w:rPr>
      </w:pPr>
    </w:p>
    <w:p w14:paraId="130AE4A6" w14:textId="77777777" w:rsidR="009F30E5" w:rsidRDefault="009F30E5" w:rsidP="00860D6C">
      <w:pPr>
        <w:widowControl/>
        <w:autoSpaceDN w:val="0"/>
        <w:spacing w:after="0" w:line="276" w:lineRule="auto"/>
        <w:rPr>
          <w:rFonts w:eastAsia="Calibri" w:cs="Calibri"/>
          <w:kern w:val="3"/>
          <w:sz w:val="20"/>
          <w:szCs w:val="20"/>
          <w:lang w:eastAsia="ar-SA"/>
        </w:rPr>
      </w:pPr>
    </w:p>
    <w:p w14:paraId="23F25F17" w14:textId="77777777" w:rsidR="009F30E5" w:rsidRDefault="009F30E5" w:rsidP="00860D6C">
      <w:pPr>
        <w:widowControl/>
        <w:autoSpaceDN w:val="0"/>
        <w:spacing w:after="0" w:line="276" w:lineRule="auto"/>
        <w:rPr>
          <w:rFonts w:eastAsia="Calibri" w:cs="Calibri"/>
          <w:kern w:val="3"/>
          <w:sz w:val="20"/>
          <w:szCs w:val="20"/>
          <w:lang w:eastAsia="ar-SA"/>
        </w:rPr>
      </w:pPr>
    </w:p>
    <w:p w14:paraId="5767F5C0" w14:textId="77777777" w:rsidR="00F53080" w:rsidRPr="00860D6C" w:rsidRDefault="00F53080" w:rsidP="00860D6C">
      <w:pPr>
        <w:widowControl/>
        <w:autoSpaceDN w:val="0"/>
        <w:spacing w:after="0" w:line="276" w:lineRule="auto"/>
        <w:rPr>
          <w:rFonts w:eastAsia="Calibri" w:cs="Calibri"/>
          <w:kern w:val="3"/>
          <w:sz w:val="20"/>
          <w:szCs w:val="20"/>
          <w:lang w:eastAsia="ar-SA"/>
        </w:rPr>
      </w:pPr>
    </w:p>
    <w:p w14:paraId="4072DAD9" w14:textId="77777777" w:rsidR="00F40F94" w:rsidRPr="00860D6C" w:rsidRDefault="00F40F94" w:rsidP="00860D6C">
      <w:pPr>
        <w:widowControl/>
        <w:autoSpaceDN w:val="0"/>
        <w:spacing w:after="0" w:line="276" w:lineRule="auto"/>
        <w:jc w:val="right"/>
        <w:rPr>
          <w:rFonts w:cs="Calibri"/>
          <w:kern w:val="3"/>
          <w:sz w:val="20"/>
          <w:szCs w:val="20"/>
          <w:lang w:eastAsia="ar-SA"/>
        </w:rPr>
      </w:pPr>
      <w:r w:rsidRPr="00860D6C">
        <w:rPr>
          <w:rFonts w:cs="Calibri"/>
          <w:b/>
          <w:kern w:val="3"/>
          <w:sz w:val="20"/>
          <w:szCs w:val="20"/>
          <w:lang w:eastAsia="ar-SA"/>
        </w:rPr>
        <w:t>Załącznik nr 2 do SWZ</w:t>
      </w:r>
    </w:p>
    <w:p w14:paraId="11429F96" w14:textId="77777777" w:rsidR="00F40F94" w:rsidRPr="00860D6C" w:rsidRDefault="00F40F94" w:rsidP="00860D6C">
      <w:pPr>
        <w:widowControl/>
        <w:suppressAutoHyphens w:val="0"/>
        <w:autoSpaceDN w:val="0"/>
        <w:spacing w:after="0" w:line="276" w:lineRule="auto"/>
        <w:jc w:val="both"/>
        <w:rPr>
          <w:rFonts w:cs="Calibri"/>
          <w:kern w:val="3"/>
          <w:sz w:val="20"/>
          <w:szCs w:val="20"/>
          <w:lang w:eastAsia="ar-SA"/>
        </w:rPr>
      </w:pPr>
    </w:p>
    <w:p w14:paraId="43F0EE6C" w14:textId="77777777" w:rsidR="00F40F94" w:rsidRPr="00860D6C" w:rsidRDefault="00F40F94" w:rsidP="00860D6C">
      <w:pPr>
        <w:widowControl/>
        <w:autoSpaceDN w:val="0"/>
        <w:spacing w:after="0" w:line="276" w:lineRule="auto"/>
        <w:rPr>
          <w:rFonts w:cs="Calibri"/>
          <w:kern w:val="3"/>
          <w:sz w:val="20"/>
          <w:szCs w:val="20"/>
          <w:lang w:eastAsia="ar-SA"/>
        </w:rPr>
      </w:pPr>
      <w:r w:rsidRPr="00860D6C">
        <w:rPr>
          <w:rFonts w:cs="Calibri"/>
          <w:kern w:val="3"/>
          <w:sz w:val="20"/>
          <w:szCs w:val="20"/>
          <w:lang w:eastAsia="ar-SA"/>
        </w:rPr>
        <w:t>Nazwa i adres Wykonawcy :</w:t>
      </w:r>
    </w:p>
    <w:tbl>
      <w:tblPr>
        <w:tblW w:w="9016" w:type="dxa"/>
        <w:tblInd w:w="-108" w:type="dxa"/>
        <w:tblLayout w:type="fixed"/>
        <w:tblCellMar>
          <w:left w:w="10" w:type="dxa"/>
          <w:right w:w="10" w:type="dxa"/>
        </w:tblCellMar>
        <w:tblLook w:val="0000" w:firstRow="0" w:lastRow="0" w:firstColumn="0" w:lastColumn="0" w:noHBand="0" w:noVBand="0"/>
      </w:tblPr>
      <w:tblGrid>
        <w:gridCol w:w="9016"/>
      </w:tblGrid>
      <w:tr w:rsidR="00F40F94" w:rsidRPr="00860D6C" w14:paraId="3269098D" w14:textId="77777777" w:rsidTr="00377B70">
        <w:tc>
          <w:tcPr>
            <w:tcW w:w="90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CF7702B" w14:textId="77777777" w:rsidR="00F40F94" w:rsidRPr="00860D6C" w:rsidRDefault="00F40F94" w:rsidP="00860D6C">
            <w:pPr>
              <w:widowControl/>
              <w:autoSpaceDN w:val="0"/>
              <w:spacing w:after="0" w:line="276" w:lineRule="auto"/>
              <w:jc w:val="center"/>
              <w:rPr>
                <w:rFonts w:cs="Calibri"/>
                <w:kern w:val="3"/>
                <w:sz w:val="20"/>
                <w:szCs w:val="20"/>
                <w:lang w:eastAsia="ar-SA"/>
              </w:rPr>
            </w:pPr>
          </w:p>
          <w:p w14:paraId="0B96C750" w14:textId="77777777" w:rsidR="00F40F94" w:rsidRPr="00860D6C" w:rsidRDefault="00F40F94" w:rsidP="00860D6C">
            <w:pPr>
              <w:widowControl/>
              <w:autoSpaceDN w:val="0"/>
              <w:spacing w:after="0" w:line="276" w:lineRule="auto"/>
              <w:jc w:val="center"/>
              <w:rPr>
                <w:rFonts w:cs="Calibri"/>
                <w:kern w:val="3"/>
                <w:sz w:val="20"/>
                <w:szCs w:val="20"/>
                <w:lang w:eastAsia="ar-SA"/>
              </w:rPr>
            </w:pPr>
          </w:p>
        </w:tc>
      </w:tr>
    </w:tbl>
    <w:p w14:paraId="02A036A0" w14:textId="77777777" w:rsidR="00F40F94" w:rsidRPr="00860D6C" w:rsidRDefault="00F40F94" w:rsidP="00860D6C">
      <w:pPr>
        <w:widowControl/>
        <w:autoSpaceDN w:val="0"/>
        <w:spacing w:after="0" w:line="276" w:lineRule="auto"/>
        <w:jc w:val="right"/>
        <w:rPr>
          <w:rFonts w:eastAsia="Calibri" w:cs="Calibri"/>
          <w:kern w:val="3"/>
          <w:sz w:val="20"/>
          <w:szCs w:val="20"/>
          <w:lang w:eastAsia="ar-SA"/>
        </w:rPr>
      </w:pPr>
    </w:p>
    <w:p w14:paraId="575C47C7" w14:textId="77777777" w:rsidR="00F40F94" w:rsidRPr="00860D6C" w:rsidRDefault="00F40F94" w:rsidP="00860D6C">
      <w:pPr>
        <w:widowControl/>
        <w:autoSpaceDN w:val="0"/>
        <w:spacing w:after="0" w:line="276" w:lineRule="auto"/>
        <w:rPr>
          <w:rFonts w:cs="Calibri"/>
          <w:b/>
          <w:kern w:val="3"/>
          <w:sz w:val="20"/>
          <w:szCs w:val="20"/>
          <w:lang w:eastAsia="ar-SA"/>
        </w:rPr>
      </w:pPr>
    </w:p>
    <w:p w14:paraId="0A3A8B38" w14:textId="77777777" w:rsidR="00F40F94" w:rsidRPr="00860D6C" w:rsidRDefault="00F40F94" w:rsidP="00860D6C">
      <w:pPr>
        <w:widowControl/>
        <w:autoSpaceDN w:val="0"/>
        <w:spacing w:after="0" w:line="276" w:lineRule="auto"/>
        <w:ind w:firstLine="708"/>
        <w:jc w:val="center"/>
        <w:rPr>
          <w:rFonts w:cs="Calibri"/>
          <w:kern w:val="3"/>
          <w:sz w:val="20"/>
          <w:szCs w:val="20"/>
          <w:lang w:eastAsia="ar-SA"/>
        </w:rPr>
      </w:pPr>
      <w:r w:rsidRPr="00860D6C">
        <w:rPr>
          <w:rFonts w:cs="Calibri"/>
          <w:b/>
          <w:kern w:val="3"/>
          <w:sz w:val="20"/>
          <w:szCs w:val="20"/>
          <w:lang w:eastAsia="ar-SA"/>
        </w:rPr>
        <w:t>OŚWIADCZENIE WYKONAWCY</w:t>
      </w:r>
    </w:p>
    <w:p w14:paraId="02FB995F" w14:textId="77777777" w:rsidR="00F40F94" w:rsidRPr="00860D6C" w:rsidRDefault="00F40F94" w:rsidP="00860D6C">
      <w:pPr>
        <w:widowControl/>
        <w:autoSpaceDN w:val="0"/>
        <w:spacing w:after="0" w:line="276" w:lineRule="auto"/>
        <w:jc w:val="center"/>
        <w:rPr>
          <w:rFonts w:cs="Calibri"/>
          <w:kern w:val="3"/>
          <w:sz w:val="20"/>
          <w:szCs w:val="20"/>
          <w:lang w:eastAsia="ar-SA"/>
        </w:rPr>
      </w:pPr>
      <w:r w:rsidRPr="00860D6C">
        <w:rPr>
          <w:rFonts w:cs="Calibri"/>
          <w:kern w:val="3"/>
          <w:sz w:val="20"/>
          <w:szCs w:val="20"/>
          <w:lang w:eastAsia="ar-SA"/>
        </w:rPr>
        <w:t>składane na podstawie art. 125 ust. 1 ustawy z dnia 11 września 2019 r.</w:t>
      </w:r>
    </w:p>
    <w:p w14:paraId="09378391" w14:textId="77777777" w:rsidR="00F40F94" w:rsidRPr="00860D6C" w:rsidRDefault="00F40F94" w:rsidP="00860D6C">
      <w:pPr>
        <w:widowControl/>
        <w:autoSpaceDN w:val="0"/>
        <w:spacing w:after="0" w:line="276" w:lineRule="auto"/>
        <w:jc w:val="center"/>
        <w:rPr>
          <w:rFonts w:cs="Calibri"/>
          <w:kern w:val="3"/>
          <w:sz w:val="20"/>
          <w:szCs w:val="20"/>
          <w:lang w:eastAsia="ar-SA"/>
        </w:rPr>
      </w:pPr>
      <w:r w:rsidRPr="00860D6C">
        <w:rPr>
          <w:rFonts w:cs="Calibri"/>
          <w:kern w:val="3"/>
          <w:sz w:val="20"/>
          <w:szCs w:val="20"/>
          <w:lang w:eastAsia="ar-SA"/>
        </w:rPr>
        <w:t>Prawo zamówień publicznych (dalej jako: „ustawą Pzp”)</w:t>
      </w:r>
    </w:p>
    <w:p w14:paraId="31BF120B" w14:textId="77777777" w:rsidR="00F40F94" w:rsidRPr="00860D6C" w:rsidRDefault="00F40F94" w:rsidP="00860D6C">
      <w:pPr>
        <w:widowControl/>
        <w:autoSpaceDN w:val="0"/>
        <w:spacing w:after="0" w:line="276" w:lineRule="auto"/>
        <w:jc w:val="center"/>
        <w:rPr>
          <w:rFonts w:cs="Calibri"/>
          <w:kern w:val="3"/>
          <w:sz w:val="20"/>
          <w:szCs w:val="20"/>
          <w:lang w:eastAsia="ar-SA"/>
        </w:rPr>
      </w:pPr>
    </w:p>
    <w:p w14:paraId="0A23FB98" w14:textId="77777777" w:rsidR="00F40F94" w:rsidRPr="00860D6C" w:rsidRDefault="00F40F94" w:rsidP="00860D6C">
      <w:pPr>
        <w:widowControl/>
        <w:autoSpaceDN w:val="0"/>
        <w:spacing w:after="0" w:line="276" w:lineRule="auto"/>
        <w:jc w:val="center"/>
        <w:rPr>
          <w:rFonts w:cs="Calibri"/>
          <w:b/>
          <w:kern w:val="3"/>
          <w:sz w:val="20"/>
          <w:szCs w:val="20"/>
          <w:u w:val="single"/>
          <w:lang w:eastAsia="ar-SA"/>
        </w:rPr>
      </w:pPr>
    </w:p>
    <w:p w14:paraId="2177A503" w14:textId="77777777" w:rsidR="00F40F94" w:rsidRPr="00860D6C" w:rsidRDefault="00F40F94" w:rsidP="00860D6C">
      <w:pPr>
        <w:widowControl/>
        <w:autoSpaceDN w:val="0"/>
        <w:spacing w:after="0" w:line="276" w:lineRule="auto"/>
        <w:rPr>
          <w:rFonts w:cs="Calibri"/>
          <w:kern w:val="3"/>
          <w:sz w:val="20"/>
          <w:szCs w:val="20"/>
          <w:lang w:eastAsia="ar-SA"/>
        </w:rPr>
      </w:pPr>
    </w:p>
    <w:p w14:paraId="06023B6C" w14:textId="0F5FFC7A" w:rsidR="00F40F94" w:rsidRPr="00860D6C" w:rsidRDefault="00F40F94" w:rsidP="00860D6C">
      <w:pPr>
        <w:pStyle w:val="Standard"/>
        <w:spacing w:line="276" w:lineRule="auto"/>
        <w:jc w:val="both"/>
        <w:rPr>
          <w:rFonts w:cs="Calibri"/>
          <w:bCs/>
          <w:iCs/>
          <w:sz w:val="20"/>
          <w:szCs w:val="20"/>
        </w:rPr>
      </w:pPr>
      <w:r w:rsidRPr="00860D6C">
        <w:rPr>
          <w:rFonts w:eastAsia="Arial Unicode MS" w:cs="Calibri"/>
          <w:color w:val="000000"/>
          <w:kern w:val="3"/>
          <w:sz w:val="20"/>
          <w:szCs w:val="20"/>
        </w:rPr>
        <w:t>Na potrzeby postępowania o udzielenie zamówienia publicznego pn.</w:t>
      </w:r>
      <w:r w:rsidRPr="00860D6C">
        <w:rPr>
          <w:rFonts w:cs="Calibri"/>
          <w:b/>
          <w:kern w:val="3"/>
          <w:sz w:val="20"/>
          <w:szCs w:val="20"/>
        </w:rPr>
        <w:t xml:space="preserve"> </w:t>
      </w:r>
      <w:r w:rsidRPr="00860D6C">
        <w:rPr>
          <w:rStyle w:val="Numerstrony"/>
          <w:rFonts w:cs="Calibri"/>
          <w:b/>
          <w:bCs/>
          <w:sz w:val="20"/>
          <w:szCs w:val="20"/>
        </w:rPr>
        <w:t>Ochrona fizyczna osób i mienia</w:t>
      </w:r>
      <w:r w:rsidRPr="00860D6C">
        <w:rPr>
          <w:rFonts w:cs="Calibri"/>
          <w:kern w:val="3"/>
          <w:sz w:val="20"/>
          <w:szCs w:val="20"/>
        </w:rPr>
        <w:t xml:space="preserve"> prowadzonego przez </w:t>
      </w:r>
      <w:r w:rsidRPr="00860D6C">
        <w:rPr>
          <w:rStyle w:val="Numerstrony"/>
          <w:rFonts w:cs="Calibri"/>
          <w:bCs/>
          <w:iCs/>
          <w:sz w:val="20"/>
          <w:szCs w:val="20"/>
        </w:rPr>
        <w:t xml:space="preserve">Sąd Rejonowy w Braniewie </w:t>
      </w:r>
      <w:r w:rsidRPr="00860D6C">
        <w:rPr>
          <w:rFonts w:cs="Calibri"/>
          <w:kern w:val="3"/>
          <w:sz w:val="20"/>
          <w:szCs w:val="20"/>
        </w:rPr>
        <w:t>oświadczam</w:t>
      </w:r>
      <w:r w:rsidRPr="00860D6C">
        <w:rPr>
          <w:rFonts w:eastAsia="Calibri" w:cs="Calibri"/>
          <w:kern w:val="3"/>
          <w:sz w:val="20"/>
          <w:szCs w:val="20"/>
        </w:rPr>
        <w:t>, co następuje:</w:t>
      </w:r>
    </w:p>
    <w:p w14:paraId="1EAE5978" w14:textId="77777777" w:rsidR="00F40F94" w:rsidRPr="00860D6C" w:rsidRDefault="00F40F94" w:rsidP="00860D6C">
      <w:pPr>
        <w:widowControl/>
        <w:autoSpaceDN w:val="0"/>
        <w:spacing w:after="0" w:line="276" w:lineRule="auto"/>
        <w:rPr>
          <w:rFonts w:eastAsia="Calibri" w:cs="Calibri"/>
          <w:kern w:val="3"/>
          <w:sz w:val="20"/>
          <w:szCs w:val="20"/>
          <w:lang w:eastAsia="ar-SA"/>
        </w:rPr>
      </w:pPr>
    </w:p>
    <w:p w14:paraId="21AB0768" w14:textId="77777777" w:rsidR="00F40F94" w:rsidRPr="00860D6C" w:rsidRDefault="00F40F94" w:rsidP="00860D6C">
      <w:pPr>
        <w:widowControl/>
        <w:autoSpaceDN w:val="0"/>
        <w:spacing w:after="0" w:line="276" w:lineRule="auto"/>
        <w:jc w:val="center"/>
        <w:rPr>
          <w:rFonts w:cs="Calibri"/>
          <w:kern w:val="3"/>
          <w:sz w:val="20"/>
          <w:szCs w:val="20"/>
          <w:lang w:eastAsia="ar-SA"/>
        </w:rPr>
      </w:pPr>
      <w:r w:rsidRPr="00860D6C">
        <w:rPr>
          <w:rFonts w:cs="Calibri"/>
          <w:b/>
          <w:kern w:val="3"/>
          <w:sz w:val="20"/>
          <w:szCs w:val="20"/>
          <w:lang w:eastAsia="ar-SA"/>
        </w:rPr>
        <w:t>OŚWIADCZENIE DOTYCZĄCE BRAKU PODSTAW WYKLUCZENIA Z POSTĘPOWANIA</w:t>
      </w:r>
    </w:p>
    <w:p w14:paraId="3947E275" w14:textId="77777777" w:rsidR="00F40F94" w:rsidRPr="00860D6C" w:rsidRDefault="00F40F94" w:rsidP="00860D6C">
      <w:pPr>
        <w:tabs>
          <w:tab w:val="right" w:pos="2399"/>
        </w:tabs>
        <w:autoSpaceDE w:val="0"/>
        <w:autoSpaceDN w:val="0"/>
        <w:spacing w:after="0" w:line="276" w:lineRule="auto"/>
        <w:rPr>
          <w:rFonts w:eastAsia="Calibri" w:cs="Calibri"/>
          <w:kern w:val="3"/>
          <w:sz w:val="20"/>
          <w:szCs w:val="20"/>
        </w:rPr>
      </w:pPr>
    </w:p>
    <w:p w14:paraId="15C77125" w14:textId="77777777" w:rsidR="00F40F94" w:rsidRPr="00860D6C" w:rsidRDefault="00F40F94" w:rsidP="00860D6C">
      <w:pPr>
        <w:tabs>
          <w:tab w:val="right" w:pos="2399"/>
        </w:tabs>
        <w:autoSpaceDE w:val="0"/>
        <w:autoSpaceDN w:val="0"/>
        <w:spacing w:after="0" w:line="276" w:lineRule="auto"/>
        <w:rPr>
          <w:rFonts w:eastAsia="Calibri" w:cs="Calibri"/>
          <w:kern w:val="3"/>
          <w:sz w:val="20"/>
          <w:szCs w:val="20"/>
        </w:rPr>
      </w:pPr>
      <w:r w:rsidRPr="00860D6C">
        <w:rPr>
          <w:rFonts w:eastAsia="Calibri" w:cs="Calibri"/>
          <w:kern w:val="3"/>
          <w:sz w:val="20"/>
          <w:szCs w:val="20"/>
        </w:rPr>
        <w:sym w:font="Symbol" w:char="F07F"/>
      </w:r>
      <w:r w:rsidRPr="00860D6C">
        <w:rPr>
          <w:rFonts w:eastAsia="Calibri" w:cs="Calibri"/>
          <w:kern w:val="3"/>
          <w:sz w:val="20"/>
          <w:szCs w:val="20"/>
        </w:rPr>
        <w:t>*      Nie podlegam wykluczeniu z postępowania na podstawie art. 108 ust. 1 ustawy Pzp</w:t>
      </w:r>
    </w:p>
    <w:p w14:paraId="1F4C50F1" w14:textId="77777777" w:rsidR="00F40F94" w:rsidRPr="00860D6C" w:rsidRDefault="00F40F94" w:rsidP="00860D6C">
      <w:pPr>
        <w:autoSpaceDN w:val="0"/>
        <w:spacing w:after="0" w:line="276" w:lineRule="auto"/>
        <w:rPr>
          <w:rFonts w:eastAsia="Calibri" w:cs="Calibri"/>
          <w:i/>
          <w:kern w:val="3"/>
          <w:sz w:val="20"/>
          <w:szCs w:val="20"/>
        </w:rPr>
      </w:pPr>
    </w:p>
    <w:p w14:paraId="4DC9DF61" w14:textId="77777777" w:rsidR="00F40F94" w:rsidRPr="00860D6C" w:rsidRDefault="00F40F94" w:rsidP="00860D6C">
      <w:pPr>
        <w:autoSpaceDN w:val="0"/>
        <w:spacing w:after="0" w:line="276" w:lineRule="auto"/>
        <w:rPr>
          <w:rFonts w:eastAsia="Calibri" w:cs="Calibri"/>
          <w:kern w:val="3"/>
          <w:sz w:val="20"/>
          <w:szCs w:val="20"/>
        </w:rPr>
      </w:pPr>
      <w:r w:rsidRPr="00860D6C">
        <w:rPr>
          <w:rFonts w:eastAsia="Calibri" w:cs="Calibri"/>
          <w:kern w:val="3"/>
          <w:sz w:val="20"/>
          <w:szCs w:val="20"/>
        </w:rPr>
        <w:sym w:font="Symbol" w:char="F07F"/>
      </w:r>
      <w:r w:rsidRPr="00860D6C">
        <w:rPr>
          <w:rFonts w:eastAsia="Calibri" w:cs="Calibri"/>
          <w:kern w:val="3"/>
          <w:sz w:val="20"/>
          <w:szCs w:val="20"/>
        </w:rPr>
        <w:t>*        Oświadczam, że zachodzą w stosunku do mnie podstawy wykluczenia z postępowania na podstawie art. …………. ustawy Pzp (podać mającą zastosowanie podstawę wykluczenia spośród wymienionych w art. 108 ust. 1, ustawy Pzp). Jednocześnie oświadczam, że w związku z ww. okolicznością, na podstawie art. 110 ust. 2 ustawy Pzp podjąłem następujące środki naprawcze: ….………………………………………………………………………………………………………………..…………………………………………………………………………………………..…………………...........…………………………………………………………………………………………………………</w:t>
      </w:r>
    </w:p>
    <w:p w14:paraId="548B5E0F" w14:textId="77777777" w:rsidR="00F40F94" w:rsidRPr="00860D6C" w:rsidRDefault="00F40F94" w:rsidP="00860D6C">
      <w:pPr>
        <w:autoSpaceDN w:val="0"/>
        <w:spacing w:after="0" w:line="276" w:lineRule="auto"/>
        <w:rPr>
          <w:rFonts w:eastAsia="Calibri" w:cs="Calibri"/>
          <w:kern w:val="3"/>
          <w:sz w:val="20"/>
          <w:szCs w:val="20"/>
        </w:rPr>
      </w:pPr>
    </w:p>
    <w:p w14:paraId="01A44CC8" w14:textId="77777777" w:rsidR="00F40F94" w:rsidRPr="00860D6C" w:rsidRDefault="00F40F94" w:rsidP="00860D6C">
      <w:pPr>
        <w:autoSpaceDN w:val="0"/>
        <w:spacing w:after="0" w:line="276" w:lineRule="auto"/>
        <w:ind w:left="284"/>
        <w:jc w:val="both"/>
        <w:rPr>
          <w:rFonts w:eastAsia="Calibri" w:cs="Calibri"/>
          <w:kern w:val="3"/>
          <w:sz w:val="20"/>
          <w:szCs w:val="20"/>
        </w:rPr>
      </w:pPr>
      <w:r w:rsidRPr="00860D6C">
        <w:rPr>
          <w:rFonts w:eastAsia="Calibri" w:cs="Calibri"/>
          <w:kern w:val="3"/>
          <w:sz w:val="20"/>
          <w:szCs w:val="20"/>
        </w:rPr>
        <w:t>* - właściwe zaznaczać znakiem „X”</w:t>
      </w:r>
    </w:p>
    <w:p w14:paraId="17223447" w14:textId="77777777" w:rsidR="00F40F94" w:rsidRPr="00860D6C" w:rsidRDefault="00F40F94" w:rsidP="00860D6C">
      <w:pPr>
        <w:autoSpaceDN w:val="0"/>
        <w:spacing w:after="0" w:line="276" w:lineRule="auto"/>
        <w:ind w:left="284"/>
        <w:jc w:val="both"/>
        <w:rPr>
          <w:rFonts w:eastAsia="Calibri" w:cs="Calibri"/>
          <w:kern w:val="3"/>
          <w:sz w:val="20"/>
          <w:szCs w:val="20"/>
        </w:rPr>
      </w:pPr>
    </w:p>
    <w:p w14:paraId="163C544C" w14:textId="77777777" w:rsidR="00F40F94" w:rsidRPr="00860D6C" w:rsidRDefault="00F40F94" w:rsidP="00860D6C">
      <w:pPr>
        <w:widowControl/>
        <w:autoSpaceDN w:val="0"/>
        <w:spacing w:after="0" w:line="276" w:lineRule="auto"/>
        <w:jc w:val="center"/>
        <w:rPr>
          <w:rFonts w:cs="Calibri"/>
          <w:kern w:val="3"/>
          <w:sz w:val="20"/>
          <w:szCs w:val="20"/>
          <w:lang w:eastAsia="ar-SA"/>
        </w:rPr>
      </w:pPr>
      <w:r w:rsidRPr="00860D6C">
        <w:rPr>
          <w:rFonts w:cs="Calibri"/>
          <w:b/>
          <w:kern w:val="3"/>
          <w:sz w:val="20"/>
          <w:szCs w:val="20"/>
          <w:lang w:eastAsia="ar-SA"/>
        </w:rPr>
        <w:t>OŚWIADCZENIE DOTYCZĄCE SPEŁNIANIA WARUNKÓW UDZIAŁU W  POSTĘPOWANIU</w:t>
      </w:r>
    </w:p>
    <w:p w14:paraId="237AB80C" w14:textId="77777777" w:rsidR="00F40F94" w:rsidRPr="00860D6C" w:rsidRDefault="00F40F94" w:rsidP="00860D6C">
      <w:pPr>
        <w:autoSpaceDN w:val="0"/>
        <w:spacing w:after="0" w:line="276" w:lineRule="auto"/>
        <w:rPr>
          <w:rFonts w:eastAsia="Calibri" w:cs="Calibri"/>
          <w:kern w:val="3"/>
          <w:sz w:val="20"/>
          <w:szCs w:val="20"/>
        </w:rPr>
      </w:pPr>
    </w:p>
    <w:p w14:paraId="35F36AAE" w14:textId="77777777" w:rsidR="00F40F94" w:rsidRPr="00860D6C" w:rsidRDefault="00F40F94" w:rsidP="00860D6C">
      <w:pPr>
        <w:autoSpaceDN w:val="0"/>
        <w:spacing w:after="0" w:line="276" w:lineRule="auto"/>
        <w:rPr>
          <w:rFonts w:eastAsia="Calibri" w:cs="Calibri"/>
          <w:kern w:val="3"/>
          <w:sz w:val="20"/>
          <w:szCs w:val="20"/>
        </w:rPr>
      </w:pPr>
      <w:r w:rsidRPr="00860D6C">
        <w:rPr>
          <w:rFonts w:eastAsia="Calibri" w:cs="Calibri"/>
          <w:kern w:val="3"/>
          <w:sz w:val="20"/>
          <w:szCs w:val="20"/>
        </w:rPr>
        <w:t xml:space="preserve">Oświadczam, że spełniam warunki udziału w postępowaniu określone przez Zamawiającego w SWZ oraz w treści ogłoszenia o zamówieniu. </w:t>
      </w:r>
    </w:p>
    <w:p w14:paraId="56506DE3" w14:textId="77777777" w:rsidR="00F40F94" w:rsidRPr="00860D6C" w:rsidRDefault="00F40F94" w:rsidP="00860D6C">
      <w:pPr>
        <w:autoSpaceDN w:val="0"/>
        <w:spacing w:after="0" w:line="276" w:lineRule="auto"/>
        <w:rPr>
          <w:rFonts w:eastAsia="Calibri" w:cs="Calibri"/>
          <w:kern w:val="3"/>
          <w:sz w:val="20"/>
          <w:szCs w:val="20"/>
        </w:rPr>
      </w:pPr>
    </w:p>
    <w:p w14:paraId="6694895C" w14:textId="77777777" w:rsidR="00F40F94" w:rsidRPr="00860D6C" w:rsidRDefault="00F40F94" w:rsidP="00860D6C">
      <w:pPr>
        <w:widowControl/>
        <w:autoSpaceDN w:val="0"/>
        <w:spacing w:after="0" w:line="276" w:lineRule="auto"/>
        <w:jc w:val="center"/>
        <w:rPr>
          <w:rFonts w:cs="Calibri"/>
          <w:kern w:val="3"/>
          <w:sz w:val="20"/>
          <w:szCs w:val="20"/>
          <w:lang w:eastAsia="ar-SA"/>
        </w:rPr>
      </w:pPr>
      <w:r w:rsidRPr="00860D6C">
        <w:rPr>
          <w:rFonts w:cs="Calibri"/>
          <w:b/>
          <w:kern w:val="3"/>
          <w:sz w:val="20"/>
          <w:szCs w:val="20"/>
          <w:lang w:eastAsia="ar-SA"/>
        </w:rPr>
        <w:t xml:space="preserve">OŚWIADCZENIE DOTYCZĄCE </w:t>
      </w:r>
      <w:r w:rsidRPr="00860D6C">
        <w:rPr>
          <w:rFonts w:eastAsia="Calibri" w:cs="Calibri"/>
          <w:b/>
          <w:kern w:val="3"/>
          <w:sz w:val="20"/>
          <w:szCs w:val="20"/>
        </w:rPr>
        <w:t>POLEGANIA NA ZASOBACH INNYCH PODMIOTÓW</w:t>
      </w:r>
    </w:p>
    <w:p w14:paraId="6B667DD7" w14:textId="77777777" w:rsidR="00F40F94" w:rsidRPr="00860D6C" w:rsidRDefault="00F40F94" w:rsidP="00860D6C">
      <w:pPr>
        <w:autoSpaceDN w:val="0"/>
        <w:spacing w:after="0" w:line="276" w:lineRule="auto"/>
        <w:rPr>
          <w:rFonts w:eastAsia="Calibri" w:cs="Calibri"/>
          <w:kern w:val="3"/>
          <w:sz w:val="20"/>
          <w:szCs w:val="20"/>
        </w:rPr>
      </w:pPr>
    </w:p>
    <w:p w14:paraId="55F67EC4" w14:textId="77777777" w:rsidR="00F40F94" w:rsidRPr="00860D6C" w:rsidRDefault="00F40F94" w:rsidP="00860D6C">
      <w:pPr>
        <w:autoSpaceDN w:val="0"/>
        <w:spacing w:after="0" w:line="276" w:lineRule="auto"/>
        <w:rPr>
          <w:rFonts w:eastAsia="Calibri" w:cs="Calibri"/>
          <w:b/>
          <w:i/>
          <w:kern w:val="3"/>
          <w:sz w:val="20"/>
          <w:szCs w:val="20"/>
        </w:rPr>
      </w:pPr>
      <w:r w:rsidRPr="00860D6C">
        <w:rPr>
          <w:rFonts w:eastAsia="Calibri" w:cs="Calibri"/>
          <w:b/>
          <w:kern w:val="3"/>
          <w:sz w:val="20"/>
          <w:szCs w:val="20"/>
        </w:rPr>
        <w:t>INFORMACJA W ZWIĄZKU Z POLEGANIEM NA ZASOBACH INNYCH PODMIOTÓW:</w:t>
      </w:r>
    </w:p>
    <w:p w14:paraId="6C6A0123" w14:textId="77777777" w:rsidR="00F40F94" w:rsidRPr="00860D6C" w:rsidRDefault="00F40F94" w:rsidP="00860D6C">
      <w:pPr>
        <w:autoSpaceDN w:val="0"/>
        <w:spacing w:after="0" w:line="276" w:lineRule="auto"/>
        <w:rPr>
          <w:rFonts w:eastAsia="Calibri" w:cs="Calibri"/>
          <w:kern w:val="3"/>
          <w:sz w:val="20"/>
          <w:szCs w:val="20"/>
        </w:rPr>
      </w:pPr>
      <w:r w:rsidRPr="00860D6C">
        <w:rPr>
          <w:rFonts w:eastAsia="Calibri" w:cs="Calibri"/>
          <w:kern w:val="3"/>
          <w:sz w:val="20"/>
          <w:szCs w:val="20"/>
        </w:rPr>
        <w:t>Oświadczam, że w celu wykazania spełniania warunków udziału w postępowaniu, określonych przez Zamawiającego w SWZ polegam na zasobach następujących podmiotów: …………………………..……………………………………………… ……………………………….………………………………………………………..</w:t>
      </w:r>
    </w:p>
    <w:p w14:paraId="39BA970C" w14:textId="77777777" w:rsidR="00F40F94" w:rsidRPr="00860D6C" w:rsidRDefault="00F40F94" w:rsidP="00860D6C">
      <w:pPr>
        <w:autoSpaceDN w:val="0"/>
        <w:spacing w:after="0" w:line="276" w:lineRule="auto"/>
        <w:rPr>
          <w:rFonts w:eastAsia="Calibri" w:cs="Calibri"/>
          <w:kern w:val="3"/>
          <w:sz w:val="20"/>
          <w:szCs w:val="20"/>
        </w:rPr>
      </w:pPr>
      <w:r w:rsidRPr="00860D6C">
        <w:rPr>
          <w:rFonts w:eastAsia="Calibri" w:cs="Calibri"/>
          <w:kern w:val="3"/>
          <w:sz w:val="20"/>
          <w:szCs w:val="20"/>
        </w:rPr>
        <w:t xml:space="preserve"> w następującym zakresie: …………………………………………………………………………………………………………………………….</w:t>
      </w:r>
    </w:p>
    <w:p w14:paraId="46418099" w14:textId="77777777" w:rsidR="00F40F94" w:rsidRPr="00860D6C" w:rsidRDefault="00F40F94" w:rsidP="00860D6C">
      <w:pPr>
        <w:autoSpaceDN w:val="0"/>
        <w:spacing w:after="0" w:line="276" w:lineRule="auto"/>
        <w:rPr>
          <w:rFonts w:eastAsia="Calibri" w:cs="Calibri"/>
          <w:i/>
          <w:kern w:val="3"/>
          <w:sz w:val="20"/>
          <w:szCs w:val="20"/>
        </w:rPr>
      </w:pPr>
      <w:r w:rsidRPr="00860D6C">
        <w:rPr>
          <w:rFonts w:eastAsia="Calibri" w:cs="Calibri"/>
          <w:kern w:val="3"/>
          <w:sz w:val="20"/>
          <w:szCs w:val="20"/>
        </w:rPr>
        <w:t xml:space="preserve">……………………………………………………………………………………… </w:t>
      </w:r>
      <w:r w:rsidRPr="00860D6C">
        <w:rPr>
          <w:rFonts w:eastAsia="Calibri" w:cs="Calibri"/>
          <w:i/>
          <w:kern w:val="3"/>
          <w:sz w:val="20"/>
          <w:szCs w:val="20"/>
        </w:rPr>
        <w:t xml:space="preserve">(wskazać podmiot i określić odpowiedni zakres dla wskazanego podmiotu). </w:t>
      </w:r>
    </w:p>
    <w:p w14:paraId="59EF543C" w14:textId="77777777" w:rsidR="00F40F94" w:rsidRPr="00860D6C" w:rsidRDefault="00F40F94" w:rsidP="00860D6C">
      <w:pPr>
        <w:autoSpaceDN w:val="0"/>
        <w:spacing w:after="0" w:line="276" w:lineRule="auto"/>
        <w:rPr>
          <w:rFonts w:eastAsia="Calibri" w:cs="Calibri"/>
          <w:kern w:val="3"/>
          <w:sz w:val="20"/>
          <w:szCs w:val="20"/>
        </w:rPr>
      </w:pPr>
    </w:p>
    <w:p w14:paraId="4D7F55CA" w14:textId="77777777" w:rsidR="00F40F94" w:rsidRPr="00860D6C" w:rsidRDefault="00F40F94" w:rsidP="00860D6C">
      <w:pPr>
        <w:autoSpaceDN w:val="0"/>
        <w:spacing w:after="0" w:line="276" w:lineRule="auto"/>
        <w:rPr>
          <w:rFonts w:eastAsia="Calibri" w:cs="Calibri"/>
          <w:kern w:val="3"/>
          <w:sz w:val="20"/>
          <w:szCs w:val="20"/>
        </w:rPr>
      </w:pPr>
      <w:r w:rsidRPr="00860D6C">
        <w:rPr>
          <w:rFonts w:eastAsia="Calibri" w:cs="Calibri"/>
          <w:b/>
          <w:kern w:val="3"/>
          <w:sz w:val="20"/>
          <w:szCs w:val="20"/>
        </w:rPr>
        <w:t>OŚWIADCZENIE DOTYCZĄCE PODANYCH INFORMACJI:</w:t>
      </w:r>
    </w:p>
    <w:p w14:paraId="290B17FA" w14:textId="77777777" w:rsidR="00F40F94" w:rsidRPr="00860D6C" w:rsidRDefault="00F40F94" w:rsidP="00860D6C">
      <w:pPr>
        <w:autoSpaceDN w:val="0"/>
        <w:spacing w:after="0" w:line="276" w:lineRule="auto"/>
        <w:rPr>
          <w:rFonts w:eastAsia="Calibri" w:cs="Calibri"/>
          <w:kern w:val="3"/>
          <w:sz w:val="20"/>
          <w:szCs w:val="20"/>
        </w:rPr>
      </w:pPr>
      <w:r w:rsidRPr="00860D6C">
        <w:rPr>
          <w:rFonts w:eastAsia="Calibri" w:cs="Calibri"/>
          <w:kern w:val="3"/>
          <w:sz w:val="20"/>
          <w:szCs w:val="20"/>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14:paraId="29A39362" w14:textId="77777777" w:rsidR="00F40F94" w:rsidRPr="00860D6C" w:rsidRDefault="00F40F94" w:rsidP="00860D6C">
      <w:pPr>
        <w:widowControl/>
        <w:autoSpaceDN w:val="0"/>
        <w:spacing w:after="0" w:line="276" w:lineRule="auto"/>
        <w:rPr>
          <w:rFonts w:eastAsia="Calibri" w:cs="Calibri"/>
          <w:kern w:val="3"/>
          <w:sz w:val="20"/>
          <w:szCs w:val="20"/>
          <w:lang w:eastAsia="ar-SA"/>
        </w:rPr>
      </w:pPr>
    </w:p>
    <w:p w14:paraId="0359EDF9" w14:textId="77777777" w:rsidR="00F40F94" w:rsidRPr="00860D6C" w:rsidRDefault="00F40F94" w:rsidP="00860D6C">
      <w:pPr>
        <w:widowControl/>
        <w:autoSpaceDN w:val="0"/>
        <w:spacing w:after="0" w:line="276" w:lineRule="auto"/>
        <w:rPr>
          <w:rFonts w:cs="Calibri"/>
          <w:kern w:val="3"/>
          <w:sz w:val="20"/>
          <w:szCs w:val="20"/>
          <w:lang w:eastAsia="ar-SA"/>
        </w:rPr>
      </w:pPr>
    </w:p>
    <w:p w14:paraId="3713DF1E" w14:textId="77777777" w:rsidR="00F40F94" w:rsidRDefault="00F40F94" w:rsidP="00860D6C">
      <w:pPr>
        <w:widowControl/>
        <w:autoSpaceDN w:val="0"/>
        <w:spacing w:after="0" w:line="276" w:lineRule="auto"/>
        <w:rPr>
          <w:rFonts w:cs="Calibri"/>
          <w:kern w:val="3"/>
          <w:sz w:val="20"/>
          <w:szCs w:val="20"/>
          <w:lang w:eastAsia="ar-SA"/>
        </w:rPr>
      </w:pPr>
    </w:p>
    <w:p w14:paraId="6E590AE9" w14:textId="77777777" w:rsidR="007C1D38" w:rsidRPr="00860D6C" w:rsidRDefault="007C1D38" w:rsidP="00860D6C">
      <w:pPr>
        <w:widowControl/>
        <w:autoSpaceDN w:val="0"/>
        <w:spacing w:after="0" w:line="276" w:lineRule="auto"/>
        <w:rPr>
          <w:rFonts w:cs="Calibri"/>
          <w:kern w:val="3"/>
          <w:sz w:val="20"/>
          <w:szCs w:val="20"/>
          <w:lang w:eastAsia="ar-SA"/>
        </w:rPr>
      </w:pPr>
    </w:p>
    <w:p w14:paraId="70658F49" w14:textId="77777777" w:rsidR="00F40F94" w:rsidRPr="00860D6C" w:rsidRDefault="00F40F94" w:rsidP="00860D6C">
      <w:pPr>
        <w:widowControl/>
        <w:autoSpaceDN w:val="0"/>
        <w:spacing w:after="0" w:line="276" w:lineRule="auto"/>
        <w:rPr>
          <w:rFonts w:cs="Calibri"/>
          <w:kern w:val="3"/>
          <w:sz w:val="20"/>
          <w:szCs w:val="20"/>
          <w:lang w:eastAsia="ar-SA"/>
        </w:rPr>
      </w:pPr>
    </w:p>
    <w:p w14:paraId="4CD1E9B4" w14:textId="77777777" w:rsidR="00F40F94" w:rsidRPr="00860D6C" w:rsidRDefault="00F40F94" w:rsidP="00860D6C">
      <w:pPr>
        <w:widowControl/>
        <w:autoSpaceDN w:val="0"/>
        <w:spacing w:after="0" w:line="276" w:lineRule="auto"/>
        <w:rPr>
          <w:rFonts w:cs="Calibri"/>
          <w:b/>
          <w:kern w:val="3"/>
          <w:sz w:val="20"/>
          <w:szCs w:val="20"/>
          <w:lang w:eastAsia="ar-SA"/>
        </w:rPr>
      </w:pPr>
    </w:p>
    <w:p w14:paraId="2BFF8E2F" w14:textId="3DC32F00" w:rsidR="00F40F94" w:rsidRPr="00860D6C" w:rsidRDefault="00F40F94" w:rsidP="00860D6C">
      <w:pPr>
        <w:autoSpaceDN w:val="0"/>
        <w:spacing w:after="0" w:line="276" w:lineRule="auto"/>
        <w:jc w:val="right"/>
        <w:rPr>
          <w:rFonts w:eastAsia="Calibri" w:cs="Calibri"/>
          <w:b/>
          <w:kern w:val="3"/>
          <w:sz w:val="20"/>
          <w:szCs w:val="20"/>
        </w:rPr>
      </w:pPr>
      <w:r w:rsidRPr="00860D6C">
        <w:rPr>
          <w:rFonts w:eastAsia="Calibri" w:cs="Calibri"/>
          <w:b/>
          <w:kern w:val="3"/>
          <w:sz w:val="20"/>
          <w:szCs w:val="20"/>
        </w:rPr>
        <w:t>Załącznik nr 3</w:t>
      </w:r>
      <w:r w:rsidR="00C33EEC">
        <w:rPr>
          <w:rFonts w:eastAsia="Calibri" w:cs="Calibri"/>
          <w:b/>
          <w:kern w:val="3"/>
          <w:sz w:val="20"/>
          <w:szCs w:val="20"/>
        </w:rPr>
        <w:t>A</w:t>
      </w:r>
      <w:r w:rsidRPr="00860D6C">
        <w:rPr>
          <w:rFonts w:eastAsia="Calibri" w:cs="Calibri"/>
          <w:b/>
          <w:kern w:val="3"/>
          <w:sz w:val="20"/>
          <w:szCs w:val="20"/>
        </w:rPr>
        <w:t xml:space="preserve"> do SWZ</w:t>
      </w:r>
    </w:p>
    <w:p w14:paraId="05FE7B38" w14:textId="77777777" w:rsidR="00F40F94" w:rsidRPr="00860D6C" w:rsidRDefault="00F40F94" w:rsidP="00860D6C">
      <w:pPr>
        <w:widowControl/>
        <w:autoSpaceDN w:val="0"/>
        <w:spacing w:after="0" w:line="276" w:lineRule="auto"/>
        <w:rPr>
          <w:rFonts w:cs="Calibri"/>
          <w:kern w:val="3"/>
          <w:sz w:val="20"/>
          <w:szCs w:val="20"/>
          <w:lang w:eastAsia="ar-SA"/>
        </w:rPr>
      </w:pPr>
      <w:r w:rsidRPr="00860D6C">
        <w:rPr>
          <w:rFonts w:cs="Calibri"/>
          <w:kern w:val="3"/>
          <w:sz w:val="20"/>
          <w:szCs w:val="20"/>
          <w:lang w:eastAsia="ar-SA"/>
        </w:rPr>
        <w:t>Nazwa i adres Wykonawcy :</w:t>
      </w:r>
    </w:p>
    <w:tbl>
      <w:tblPr>
        <w:tblW w:w="9175" w:type="dxa"/>
        <w:tblInd w:w="-108" w:type="dxa"/>
        <w:tblLayout w:type="fixed"/>
        <w:tblCellMar>
          <w:left w:w="10" w:type="dxa"/>
          <w:right w:w="10" w:type="dxa"/>
        </w:tblCellMar>
        <w:tblLook w:val="0000" w:firstRow="0" w:lastRow="0" w:firstColumn="0" w:lastColumn="0" w:noHBand="0" w:noVBand="0"/>
      </w:tblPr>
      <w:tblGrid>
        <w:gridCol w:w="9175"/>
      </w:tblGrid>
      <w:tr w:rsidR="00F40F94" w:rsidRPr="00860D6C" w14:paraId="183BB2FC" w14:textId="77777777" w:rsidTr="00377B70">
        <w:trPr>
          <w:trHeight w:val="538"/>
        </w:trPr>
        <w:tc>
          <w:tcPr>
            <w:tcW w:w="917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EC9B42A" w14:textId="77777777" w:rsidR="00F40F94" w:rsidRPr="00860D6C" w:rsidRDefault="00F40F94" w:rsidP="00860D6C">
            <w:pPr>
              <w:widowControl/>
              <w:autoSpaceDN w:val="0"/>
              <w:spacing w:after="0" w:line="276" w:lineRule="auto"/>
              <w:jc w:val="center"/>
              <w:rPr>
                <w:rFonts w:cs="Calibri"/>
                <w:kern w:val="3"/>
                <w:sz w:val="20"/>
                <w:szCs w:val="20"/>
                <w:lang w:eastAsia="ar-SA"/>
              </w:rPr>
            </w:pPr>
          </w:p>
          <w:p w14:paraId="6B117829" w14:textId="77777777" w:rsidR="00F40F94" w:rsidRPr="00860D6C" w:rsidRDefault="00F40F94" w:rsidP="00860D6C">
            <w:pPr>
              <w:widowControl/>
              <w:autoSpaceDN w:val="0"/>
              <w:spacing w:after="0" w:line="276" w:lineRule="auto"/>
              <w:jc w:val="center"/>
              <w:rPr>
                <w:rFonts w:cs="Calibri"/>
                <w:kern w:val="3"/>
                <w:sz w:val="20"/>
                <w:szCs w:val="20"/>
                <w:lang w:eastAsia="ar-SA"/>
              </w:rPr>
            </w:pPr>
          </w:p>
        </w:tc>
      </w:tr>
    </w:tbl>
    <w:p w14:paraId="454E2B36" w14:textId="77777777" w:rsidR="00F40F94" w:rsidRPr="00860D6C" w:rsidRDefault="00F40F94" w:rsidP="00860D6C">
      <w:pPr>
        <w:autoSpaceDN w:val="0"/>
        <w:spacing w:after="0" w:line="276" w:lineRule="auto"/>
        <w:rPr>
          <w:rFonts w:eastAsia="Calibri" w:cs="Calibri"/>
          <w:b/>
          <w:kern w:val="3"/>
          <w:sz w:val="20"/>
          <w:szCs w:val="20"/>
        </w:rPr>
      </w:pPr>
    </w:p>
    <w:p w14:paraId="62DCA343" w14:textId="77777777" w:rsidR="00F40F94" w:rsidRPr="00860D6C" w:rsidRDefault="00F40F94" w:rsidP="00860D6C">
      <w:pPr>
        <w:autoSpaceDN w:val="0"/>
        <w:spacing w:after="0" w:line="276" w:lineRule="auto"/>
        <w:ind w:firstLine="709"/>
        <w:jc w:val="center"/>
        <w:rPr>
          <w:rFonts w:cs="Calibri"/>
          <w:b/>
          <w:kern w:val="3"/>
          <w:sz w:val="20"/>
          <w:szCs w:val="20"/>
          <w:u w:val="single"/>
        </w:rPr>
      </w:pPr>
      <w:r w:rsidRPr="00860D6C">
        <w:rPr>
          <w:rFonts w:eastAsia="Calibri" w:cs="Calibri"/>
          <w:b/>
          <w:kern w:val="3"/>
          <w:sz w:val="20"/>
          <w:szCs w:val="20"/>
        </w:rPr>
        <w:t>OŚWIADCZENIE WYKONAWCY</w:t>
      </w:r>
      <w:r w:rsidRPr="00860D6C">
        <w:rPr>
          <w:rFonts w:cs="Calibri"/>
          <w:b/>
          <w:kern w:val="3"/>
          <w:sz w:val="20"/>
          <w:szCs w:val="20"/>
        </w:rPr>
        <w:t xml:space="preserve"> /</w:t>
      </w:r>
    </w:p>
    <w:p w14:paraId="457029B7" w14:textId="77777777" w:rsidR="00F40F94" w:rsidRPr="00860D6C" w:rsidRDefault="00F40F94" w:rsidP="00860D6C">
      <w:pPr>
        <w:autoSpaceDN w:val="0"/>
        <w:spacing w:after="0" w:line="276" w:lineRule="auto"/>
        <w:ind w:firstLine="709"/>
        <w:jc w:val="center"/>
        <w:rPr>
          <w:rFonts w:cs="Calibri"/>
          <w:b/>
          <w:kern w:val="3"/>
          <w:sz w:val="20"/>
          <w:szCs w:val="20"/>
        </w:rPr>
      </w:pPr>
      <w:r w:rsidRPr="00860D6C">
        <w:rPr>
          <w:rFonts w:cs="Calibri"/>
          <w:b/>
          <w:kern w:val="3"/>
          <w:sz w:val="20"/>
          <w:szCs w:val="20"/>
        </w:rPr>
        <w:t>WYKONAWCY WSPÓLNIE UBIEGAJĄCEGO SIĘ  O UDZIELENIE ZAMÓWIENIA</w:t>
      </w:r>
    </w:p>
    <w:p w14:paraId="7AFD2C4A" w14:textId="53995E4A" w:rsidR="00F40F94" w:rsidRPr="00860D6C" w:rsidRDefault="00F40F94" w:rsidP="00860D6C">
      <w:pPr>
        <w:autoSpaceDN w:val="0"/>
        <w:spacing w:after="0" w:line="276" w:lineRule="auto"/>
        <w:jc w:val="both"/>
        <w:rPr>
          <w:rFonts w:eastAsia="Calibri" w:cs="Calibri"/>
          <w:kern w:val="3"/>
          <w:sz w:val="20"/>
          <w:szCs w:val="20"/>
          <w:lang w:eastAsia="ar-SA"/>
        </w:rPr>
      </w:pPr>
      <w:r w:rsidRPr="00860D6C">
        <w:rPr>
          <w:rFonts w:eastAsia="Calibri" w:cs="Calibri"/>
          <w:bCs/>
          <w:kern w:val="3"/>
          <w:sz w:val="20"/>
          <w:szCs w:val="20"/>
        </w:rPr>
        <w:t xml:space="preserve">o niepodleganiu wykluczeniu z postępowania o udzielenie zamówienia publicznego z przyczyn, o których mowa w art. 7 ust. 1 ustawy z dnia 13 kwietnia 2022 r. o </w:t>
      </w:r>
      <w:r w:rsidRPr="00860D6C">
        <w:rPr>
          <w:rFonts w:eastAsia="Calibri" w:cs="Calibri"/>
          <w:kern w:val="3"/>
          <w:sz w:val="20"/>
          <w:szCs w:val="20"/>
        </w:rPr>
        <w:t>szczególnych rozwiązaniach w zakresie przeciwdziałania wspieraniu agresji na Ukrainę oraz służących ochronie bezpiecz</w:t>
      </w:r>
      <w:r w:rsidR="00C33EEC">
        <w:rPr>
          <w:rFonts w:eastAsia="Calibri" w:cs="Calibri"/>
          <w:kern w:val="3"/>
          <w:sz w:val="20"/>
          <w:szCs w:val="20"/>
        </w:rPr>
        <w:t>eństwa narodowego (Dz. U. z 2025</w:t>
      </w:r>
      <w:r w:rsidRPr="00860D6C">
        <w:rPr>
          <w:rFonts w:eastAsia="Calibri" w:cs="Calibri"/>
          <w:kern w:val="3"/>
          <w:sz w:val="20"/>
          <w:szCs w:val="20"/>
        </w:rPr>
        <w:t xml:space="preserve"> r. poz. </w:t>
      </w:r>
      <w:r w:rsidR="00C33EEC">
        <w:rPr>
          <w:rFonts w:eastAsia="Calibri" w:cs="Calibri"/>
          <w:kern w:val="3"/>
          <w:sz w:val="20"/>
          <w:szCs w:val="20"/>
        </w:rPr>
        <w:t>514</w:t>
      </w:r>
      <w:r w:rsidRPr="00860D6C">
        <w:rPr>
          <w:rFonts w:eastAsia="Calibri" w:cs="Calibri"/>
          <w:kern w:val="3"/>
          <w:sz w:val="20"/>
          <w:szCs w:val="20"/>
        </w:rPr>
        <w:t xml:space="preserve">) </w:t>
      </w:r>
    </w:p>
    <w:p w14:paraId="5D9918C7" w14:textId="77777777" w:rsidR="00F40F94" w:rsidRPr="00860D6C" w:rsidRDefault="00F40F94" w:rsidP="00860D6C">
      <w:pPr>
        <w:autoSpaceDN w:val="0"/>
        <w:spacing w:after="0" w:line="276" w:lineRule="auto"/>
        <w:rPr>
          <w:rFonts w:eastAsia="Calibri" w:cs="Calibri"/>
          <w:b/>
          <w:bCs/>
          <w:kern w:val="3"/>
          <w:sz w:val="20"/>
          <w:szCs w:val="20"/>
        </w:rPr>
      </w:pPr>
    </w:p>
    <w:tbl>
      <w:tblPr>
        <w:tblW w:w="9212" w:type="dxa"/>
        <w:jc w:val="center"/>
        <w:tblLayout w:type="fixed"/>
        <w:tblCellMar>
          <w:left w:w="70" w:type="dxa"/>
          <w:right w:w="70" w:type="dxa"/>
        </w:tblCellMar>
        <w:tblLook w:val="0000" w:firstRow="0" w:lastRow="0" w:firstColumn="0" w:lastColumn="0" w:noHBand="0" w:noVBand="0"/>
      </w:tblPr>
      <w:tblGrid>
        <w:gridCol w:w="2226"/>
        <w:gridCol w:w="6986"/>
      </w:tblGrid>
      <w:tr w:rsidR="00F40F94" w:rsidRPr="00860D6C" w14:paraId="6D240454" w14:textId="77777777" w:rsidTr="00377B70">
        <w:trPr>
          <w:trHeight w:val="500"/>
          <w:jc w:val="center"/>
        </w:trPr>
        <w:tc>
          <w:tcPr>
            <w:tcW w:w="2226" w:type="dxa"/>
            <w:tcBorders>
              <w:top w:val="single" w:sz="4" w:space="0" w:color="000000"/>
              <w:left w:val="single" w:sz="4" w:space="0" w:color="000000"/>
              <w:bottom w:val="single" w:sz="4" w:space="0" w:color="000000"/>
            </w:tcBorders>
            <w:vAlign w:val="center"/>
          </w:tcPr>
          <w:p w14:paraId="55587AE9" w14:textId="77777777" w:rsidR="00F40F94" w:rsidRPr="00860D6C" w:rsidRDefault="00F40F94" w:rsidP="00860D6C">
            <w:pPr>
              <w:autoSpaceDN w:val="0"/>
              <w:spacing w:after="0" w:line="276" w:lineRule="auto"/>
              <w:rPr>
                <w:rFonts w:eastAsia="Calibri" w:cs="Calibri"/>
                <w:bCs/>
                <w:kern w:val="3"/>
                <w:sz w:val="20"/>
                <w:szCs w:val="20"/>
              </w:rPr>
            </w:pPr>
            <w:r w:rsidRPr="00860D6C">
              <w:rPr>
                <w:rFonts w:eastAsia="Calibri" w:cs="Calibri"/>
                <w:bCs/>
                <w:kern w:val="3"/>
                <w:sz w:val="20"/>
                <w:szCs w:val="20"/>
              </w:rPr>
              <w:br w:type="page"/>
              <w:t>Nazwa wykonawcy</w:t>
            </w:r>
          </w:p>
        </w:tc>
        <w:tc>
          <w:tcPr>
            <w:tcW w:w="6986" w:type="dxa"/>
            <w:tcBorders>
              <w:top w:val="single" w:sz="4" w:space="0" w:color="000000"/>
              <w:left w:val="single" w:sz="4" w:space="0" w:color="000000"/>
              <w:bottom w:val="single" w:sz="4" w:space="0" w:color="000000"/>
              <w:right w:val="single" w:sz="4" w:space="0" w:color="000000"/>
            </w:tcBorders>
            <w:vAlign w:val="center"/>
          </w:tcPr>
          <w:p w14:paraId="3E7016B5" w14:textId="77777777" w:rsidR="00F40F94" w:rsidRPr="00860D6C" w:rsidRDefault="00F40F94" w:rsidP="00860D6C">
            <w:pPr>
              <w:autoSpaceDN w:val="0"/>
              <w:spacing w:after="0" w:line="276" w:lineRule="auto"/>
              <w:rPr>
                <w:rFonts w:eastAsia="Calibri" w:cs="Calibri"/>
                <w:bCs/>
                <w:kern w:val="3"/>
                <w:sz w:val="20"/>
                <w:szCs w:val="20"/>
              </w:rPr>
            </w:pPr>
          </w:p>
        </w:tc>
      </w:tr>
      <w:tr w:rsidR="00F40F94" w:rsidRPr="00860D6C" w14:paraId="74451409" w14:textId="77777777" w:rsidTr="00377B70">
        <w:trPr>
          <w:trHeight w:val="549"/>
          <w:jc w:val="center"/>
        </w:trPr>
        <w:tc>
          <w:tcPr>
            <w:tcW w:w="2226" w:type="dxa"/>
            <w:tcBorders>
              <w:top w:val="single" w:sz="4" w:space="0" w:color="000000"/>
              <w:left w:val="single" w:sz="4" w:space="0" w:color="000000"/>
              <w:bottom w:val="single" w:sz="4" w:space="0" w:color="000000"/>
            </w:tcBorders>
            <w:vAlign w:val="center"/>
          </w:tcPr>
          <w:p w14:paraId="19C6FDE8" w14:textId="77777777" w:rsidR="00F40F94" w:rsidRPr="00860D6C" w:rsidRDefault="00F40F94" w:rsidP="00860D6C">
            <w:pPr>
              <w:autoSpaceDN w:val="0"/>
              <w:spacing w:after="0" w:line="276" w:lineRule="auto"/>
              <w:rPr>
                <w:rFonts w:eastAsia="Calibri" w:cs="Calibri"/>
                <w:bCs/>
                <w:kern w:val="3"/>
                <w:sz w:val="20"/>
                <w:szCs w:val="20"/>
              </w:rPr>
            </w:pPr>
            <w:r w:rsidRPr="00860D6C">
              <w:rPr>
                <w:rFonts w:eastAsia="Calibri" w:cs="Calibri"/>
                <w:bCs/>
                <w:kern w:val="3"/>
                <w:sz w:val="20"/>
                <w:szCs w:val="20"/>
              </w:rPr>
              <w:t>Adres wykonawcy</w:t>
            </w:r>
          </w:p>
        </w:tc>
        <w:tc>
          <w:tcPr>
            <w:tcW w:w="6986" w:type="dxa"/>
            <w:tcBorders>
              <w:top w:val="single" w:sz="4" w:space="0" w:color="000000"/>
              <w:left w:val="single" w:sz="4" w:space="0" w:color="000000"/>
              <w:bottom w:val="single" w:sz="4" w:space="0" w:color="000000"/>
              <w:right w:val="single" w:sz="4" w:space="0" w:color="000000"/>
            </w:tcBorders>
          </w:tcPr>
          <w:p w14:paraId="02077CA2" w14:textId="77777777" w:rsidR="00F40F94" w:rsidRPr="00860D6C" w:rsidRDefault="00F40F94" w:rsidP="00860D6C">
            <w:pPr>
              <w:autoSpaceDN w:val="0"/>
              <w:spacing w:after="0" w:line="276" w:lineRule="auto"/>
              <w:rPr>
                <w:rFonts w:eastAsia="Calibri" w:cs="Calibri"/>
                <w:bCs/>
                <w:kern w:val="3"/>
                <w:sz w:val="20"/>
                <w:szCs w:val="20"/>
              </w:rPr>
            </w:pPr>
          </w:p>
        </w:tc>
      </w:tr>
      <w:tr w:rsidR="00F40F94" w:rsidRPr="00860D6C" w14:paraId="089E82E7" w14:textId="77777777" w:rsidTr="00377B70">
        <w:trPr>
          <w:trHeight w:val="2380"/>
          <w:jc w:val="center"/>
        </w:trPr>
        <w:tc>
          <w:tcPr>
            <w:tcW w:w="9212" w:type="dxa"/>
            <w:gridSpan w:val="2"/>
            <w:tcBorders>
              <w:top w:val="single" w:sz="4" w:space="0" w:color="000000"/>
              <w:left w:val="single" w:sz="4" w:space="0" w:color="000000"/>
              <w:bottom w:val="single" w:sz="4" w:space="0" w:color="000000"/>
              <w:right w:val="single" w:sz="4" w:space="0" w:color="000000"/>
            </w:tcBorders>
            <w:vAlign w:val="center"/>
          </w:tcPr>
          <w:p w14:paraId="265BAD77" w14:textId="77777777" w:rsidR="00F40F94" w:rsidRPr="00860D6C" w:rsidRDefault="00F40F94" w:rsidP="00860D6C">
            <w:pPr>
              <w:pStyle w:val="Standard"/>
              <w:spacing w:line="276" w:lineRule="auto"/>
              <w:jc w:val="both"/>
              <w:rPr>
                <w:rFonts w:cs="Calibri"/>
                <w:bCs/>
                <w:iCs/>
                <w:sz w:val="20"/>
                <w:szCs w:val="20"/>
              </w:rPr>
            </w:pPr>
            <w:r w:rsidRPr="00860D6C">
              <w:rPr>
                <w:rFonts w:eastAsia="Arial Unicode MS" w:cs="Calibri"/>
                <w:color w:val="000000"/>
                <w:kern w:val="3"/>
                <w:sz w:val="20"/>
                <w:szCs w:val="20"/>
              </w:rPr>
              <w:t>Na potrzeby postępowania o udzielenie zamówienia publicznego pn.</w:t>
            </w:r>
            <w:r w:rsidRPr="00860D6C">
              <w:rPr>
                <w:rFonts w:cs="Calibri"/>
                <w:b/>
                <w:kern w:val="3"/>
                <w:sz w:val="20"/>
                <w:szCs w:val="20"/>
              </w:rPr>
              <w:t xml:space="preserve"> </w:t>
            </w:r>
            <w:r w:rsidRPr="00860D6C">
              <w:rPr>
                <w:rStyle w:val="Numerstrony"/>
                <w:rFonts w:cs="Calibri"/>
                <w:b/>
                <w:bCs/>
                <w:sz w:val="20"/>
                <w:szCs w:val="20"/>
              </w:rPr>
              <w:t>Ochrona fizyczna osób i mienia</w:t>
            </w:r>
            <w:r w:rsidRPr="00860D6C">
              <w:rPr>
                <w:rFonts w:cs="Calibri"/>
                <w:kern w:val="3"/>
                <w:sz w:val="20"/>
                <w:szCs w:val="20"/>
              </w:rPr>
              <w:t xml:space="preserve"> prowadzonego przez </w:t>
            </w:r>
            <w:r w:rsidRPr="00860D6C">
              <w:rPr>
                <w:rStyle w:val="Numerstrony"/>
                <w:rFonts w:cs="Calibri"/>
                <w:bCs/>
                <w:iCs/>
                <w:sz w:val="20"/>
                <w:szCs w:val="20"/>
              </w:rPr>
              <w:t xml:space="preserve">Sąd Rejonowy w Braniewie </w:t>
            </w:r>
            <w:r w:rsidRPr="00860D6C">
              <w:rPr>
                <w:rFonts w:cs="Calibri"/>
                <w:kern w:val="3"/>
                <w:sz w:val="20"/>
                <w:szCs w:val="20"/>
              </w:rPr>
              <w:t>oświadczam</w:t>
            </w:r>
            <w:r w:rsidRPr="00860D6C">
              <w:rPr>
                <w:rFonts w:eastAsia="Calibri" w:cs="Calibri"/>
                <w:kern w:val="3"/>
                <w:sz w:val="20"/>
                <w:szCs w:val="20"/>
              </w:rPr>
              <w:t>, co następuje:</w:t>
            </w:r>
          </w:p>
          <w:p w14:paraId="46B451D2" w14:textId="22062B9F" w:rsidR="00F40F94" w:rsidRPr="00860D6C" w:rsidRDefault="00F40F94" w:rsidP="00860D6C">
            <w:pPr>
              <w:autoSpaceDN w:val="0"/>
              <w:spacing w:after="0" w:line="276" w:lineRule="auto"/>
              <w:jc w:val="both"/>
              <w:rPr>
                <w:rFonts w:eastAsia="Calibri" w:cs="Calibri"/>
                <w:kern w:val="3"/>
                <w:sz w:val="20"/>
                <w:szCs w:val="20"/>
              </w:rPr>
            </w:pPr>
            <w:r w:rsidRPr="00860D6C">
              <w:rPr>
                <w:rFonts w:eastAsia="Calibri" w:cs="Calibri"/>
                <w:bCs/>
                <w:kern w:val="3"/>
                <w:sz w:val="20"/>
                <w:szCs w:val="20"/>
              </w:rPr>
              <w:t xml:space="preserve">oświadczamy, że nie podlegamy wykluczeniu z postępowania na podstawie: art. 7 ust. 1 ustawy z dnia 13 kwietnia 2022 r. o </w:t>
            </w:r>
            <w:r w:rsidRPr="00860D6C">
              <w:rPr>
                <w:rFonts w:eastAsia="Calibri" w:cs="Calibri"/>
                <w:kern w:val="3"/>
                <w:sz w:val="20"/>
                <w:szCs w:val="20"/>
              </w:rPr>
              <w:t>szczególnych rozwiązaniach w zakresie przeciwdziałania wspieraniu agresji na Ukrainę oraz służących ochronie bezpiecz</w:t>
            </w:r>
            <w:r w:rsidR="00F53080">
              <w:rPr>
                <w:rFonts w:eastAsia="Calibri" w:cs="Calibri"/>
                <w:kern w:val="3"/>
                <w:sz w:val="20"/>
                <w:szCs w:val="20"/>
              </w:rPr>
              <w:t>eństwa narodowego (Dz. U. z 2025</w:t>
            </w:r>
            <w:r w:rsidRPr="00860D6C">
              <w:rPr>
                <w:rFonts w:eastAsia="Calibri" w:cs="Calibri"/>
                <w:kern w:val="3"/>
                <w:sz w:val="20"/>
                <w:szCs w:val="20"/>
              </w:rPr>
              <w:t xml:space="preserve"> r. poz. </w:t>
            </w:r>
            <w:r w:rsidR="00F53080">
              <w:rPr>
                <w:rFonts w:eastAsia="Calibri" w:cs="Calibri"/>
                <w:kern w:val="3"/>
                <w:sz w:val="20"/>
                <w:szCs w:val="20"/>
              </w:rPr>
              <w:t>514</w:t>
            </w:r>
            <w:r w:rsidRPr="00860D6C">
              <w:rPr>
                <w:rFonts w:eastAsia="Calibri" w:cs="Calibri"/>
                <w:kern w:val="3"/>
                <w:sz w:val="20"/>
                <w:szCs w:val="20"/>
              </w:rPr>
              <w:t>)</w:t>
            </w:r>
          </w:p>
          <w:p w14:paraId="0EB3C8A6" w14:textId="77777777" w:rsidR="00F40F94" w:rsidRPr="00860D6C" w:rsidRDefault="00F40F94" w:rsidP="00860D6C">
            <w:pPr>
              <w:autoSpaceDN w:val="0"/>
              <w:spacing w:after="0" w:line="276" w:lineRule="auto"/>
              <w:jc w:val="both"/>
              <w:rPr>
                <w:rFonts w:eastAsia="Calibri" w:cs="Calibri"/>
                <w:bCs/>
                <w:kern w:val="3"/>
                <w:sz w:val="20"/>
                <w:szCs w:val="20"/>
                <w:u w:val="single"/>
              </w:rPr>
            </w:pPr>
            <w:r w:rsidRPr="00860D6C">
              <w:rPr>
                <w:rFonts w:eastAsia="Calibri" w:cs="Calibri"/>
                <w:bCs/>
                <w:kern w:val="3"/>
                <w:sz w:val="20"/>
                <w:szCs w:val="20"/>
                <w:u w:val="single"/>
              </w:rPr>
              <w:t>Przyjmuję do wiadomości, że ubieganie się o udzielenie zamówienia publicznego przez osoby lub podmioty podlegające wykluczeniu na podstawie wspomnianych wyżej przepisów podlega karze pieniężnej w wysokości do 20 000 000 zł.</w:t>
            </w:r>
          </w:p>
          <w:p w14:paraId="2225363D" w14:textId="77777777" w:rsidR="00F40F94" w:rsidRPr="00860D6C" w:rsidRDefault="00F40F94" w:rsidP="00860D6C">
            <w:pPr>
              <w:autoSpaceDN w:val="0"/>
              <w:spacing w:after="0" w:line="276" w:lineRule="auto"/>
              <w:jc w:val="both"/>
              <w:rPr>
                <w:rFonts w:eastAsia="Calibri" w:cs="Calibri"/>
                <w:bCs/>
                <w:kern w:val="3"/>
                <w:sz w:val="20"/>
                <w:szCs w:val="20"/>
              </w:rPr>
            </w:pPr>
          </w:p>
        </w:tc>
      </w:tr>
      <w:tr w:rsidR="00F40F94" w:rsidRPr="00860D6C" w14:paraId="49647780" w14:textId="77777777" w:rsidTr="00377B70">
        <w:trPr>
          <w:trHeight w:val="1685"/>
          <w:jc w:val="center"/>
        </w:trPr>
        <w:tc>
          <w:tcPr>
            <w:tcW w:w="9212" w:type="dxa"/>
            <w:gridSpan w:val="2"/>
            <w:tcBorders>
              <w:top w:val="single" w:sz="4" w:space="0" w:color="000000"/>
              <w:left w:val="single" w:sz="4" w:space="0" w:color="000000"/>
              <w:bottom w:val="single" w:sz="4" w:space="0" w:color="000000"/>
              <w:right w:val="single" w:sz="4" w:space="0" w:color="000000"/>
            </w:tcBorders>
            <w:vAlign w:val="center"/>
          </w:tcPr>
          <w:p w14:paraId="441088FF" w14:textId="77777777" w:rsidR="00F40F94" w:rsidRPr="00860D6C" w:rsidRDefault="00F40F94" w:rsidP="00860D6C">
            <w:pPr>
              <w:autoSpaceDN w:val="0"/>
              <w:spacing w:after="0" w:line="276" w:lineRule="auto"/>
              <w:jc w:val="both"/>
              <w:rPr>
                <w:rFonts w:eastAsia="Calibri" w:cs="Calibri"/>
                <w:bCs/>
                <w:kern w:val="3"/>
                <w:sz w:val="20"/>
                <w:szCs w:val="20"/>
              </w:rPr>
            </w:pPr>
            <w:r w:rsidRPr="00860D6C">
              <w:rPr>
                <w:rFonts w:eastAsia="Calibri" w:cs="Calibri"/>
                <w:bCs/>
                <w:kern w:val="3"/>
                <w:sz w:val="20"/>
                <w:szCs w:val="20"/>
              </w:rPr>
              <w:t xml:space="preserve">Oświadczam, że wszystkie informacje podane w powyższym oświadczeniu są aktualne </w:t>
            </w:r>
            <w:r w:rsidRPr="00860D6C">
              <w:rPr>
                <w:rFonts w:eastAsia="Calibri" w:cs="Calibri"/>
                <w:bCs/>
                <w:kern w:val="3"/>
                <w:sz w:val="20"/>
                <w:szCs w:val="20"/>
              </w:rPr>
              <w:br/>
              <w:t>i zgodne z prawdą oraz zostały przedstawione z pełną świadomością konsekwencji wprowadzenia zamawiającego w błąd przy przedstawianiu informacji.</w:t>
            </w:r>
          </w:p>
        </w:tc>
      </w:tr>
    </w:tbl>
    <w:p w14:paraId="2E4953AD" w14:textId="77777777" w:rsidR="00F40F94" w:rsidRPr="00860D6C" w:rsidRDefault="00F40F94" w:rsidP="00860D6C">
      <w:pPr>
        <w:autoSpaceDN w:val="0"/>
        <w:spacing w:after="0" w:line="276" w:lineRule="auto"/>
        <w:ind w:left="4395"/>
        <w:jc w:val="center"/>
        <w:rPr>
          <w:rFonts w:eastAsia="Calibri" w:cs="Calibri"/>
          <w:b/>
          <w:kern w:val="3"/>
          <w:sz w:val="20"/>
          <w:szCs w:val="20"/>
        </w:rPr>
      </w:pPr>
    </w:p>
    <w:p w14:paraId="4E1BD615" w14:textId="77777777" w:rsidR="00F40F94" w:rsidRPr="00860D6C" w:rsidRDefault="00F40F94" w:rsidP="00860D6C">
      <w:pPr>
        <w:widowControl/>
        <w:autoSpaceDN w:val="0"/>
        <w:spacing w:after="0" w:line="276" w:lineRule="auto"/>
        <w:rPr>
          <w:rFonts w:cs="Calibri"/>
          <w:b/>
          <w:kern w:val="3"/>
          <w:sz w:val="20"/>
          <w:szCs w:val="20"/>
          <w:lang w:eastAsia="ar-SA"/>
        </w:rPr>
      </w:pPr>
    </w:p>
    <w:p w14:paraId="1CF0D359" w14:textId="77777777" w:rsidR="00F40F94" w:rsidRPr="00860D6C" w:rsidRDefault="00F40F94" w:rsidP="00860D6C">
      <w:pPr>
        <w:widowControl/>
        <w:autoSpaceDN w:val="0"/>
        <w:spacing w:after="0" w:line="276" w:lineRule="auto"/>
        <w:rPr>
          <w:rFonts w:cs="Calibri"/>
          <w:b/>
          <w:kern w:val="3"/>
          <w:sz w:val="20"/>
          <w:szCs w:val="20"/>
          <w:lang w:eastAsia="ar-SA"/>
        </w:rPr>
      </w:pPr>
    </w:p>
    <w:p w14:paraId="5DE8D080" w14:textId="77777777" w:rsidR="00F40F94" w:rsidRPr="00860D6C" w:rsidRDefault="00F40F94" w:rsidP="00860D6C">
      <w:pPr>
        <w:widowControl/>
        <w:autoSpaceDN w:val="0"/>
        <w:spacing w:after="0" w:line="276" w:lineRule="auto"/>
        <w:rPr>
          <w:rFonts w:cs="Calibri"/>
          <w:b/>
          <w:kern w:val="3"/>
          <w:sz w:val="20"/>
          <w:szCs w:val="20"/>
          <w:lang w:eastAsia="ar-SA"/>
        </w:rPr>
      </w:pPr>
    </w:p>
    <w:p w14:paraId="4793B02B" w14:textId="77777777" w:rsidR="00F40F94" w:rsidRPr="00860D6C" w:rsidRDefault="00F40F94" w:rsidP="00860D6C">
      <w:pPr>
        <w:widowControl/>
        <w:autoSpaceDN w:val="0"/>
        <w:spacing w:after="0" w:line="276" w:lineRule="auto"/>
        <w:rPr>
          <w:rFonts w:cs="Calibri"/>
          <w:b/>
          <w:kern w:val="3"/>
          <w:sz w:val="20"/>
          <w:szCs w:val="20"/>
          <w:lang w:eastAsia="ar-SA"/>
        </w:rPr>
      </w:pPr>
    </w:p>
    <w:p w14:paraId="07DA2A28" w14:textId="77777777" w:rsidR="00F40F94" w:rsidRPr="00860D6C" w:rsidRDefault="00F40F94" w:rsidP="00860D6C">
      <w:pPr>
        <w:widowControl/>
        <w:autoSpaceDN w:val="0"/>
        <w:spacing w:after="0" w:line="276" w:lineRule="auto"/>
        <w:rPr>
          <w:rFonts w:cs="Calibri"/>
          <w:b/>
          <w:kern w:val="3"/>
          <w:sz w:val="20"/>
          <w:szCs w:val="20"/>
          <w:lang w:eastAsia="ar-SA"/>
        </w:rPr>
      </w:pPr>
    </w:p>
    <w:p w14:paraId="578FED6A" w14:textId="77777777" w:rsidR="00F40F94" w:rsidRPr="00860D6C" w:rsidRDefault="00F40F94" w:rsidP="00860D6C">
      <w:pPr>
        <w:widowControl/>
        <w:autoSpaceDN w:val="0"/>
        <w:spacing w:after="0" w:line="276" w:lineRule="auto"/>
        <w:rPr>
          <w:rFonts w:cs="Calibri"/>
          <w:b/>
          <w:kern w:val="3"/>
          <w:sz w:val="20"/>
          <w:szCs w:val="20"/>
          <w:lang w:eastAsia="ar-SA"/>
        </w:rPr>
      </w:pPr>
    </w:p>
    <w:p w14:paraId="4793CDC7" w14:textId="77777777" w:rsidR="00F40F94" w:rsidRPr="00860D6C" w:rsidRDefault="00F40F94" w:rsidP="00860D6C">
      <w:pPr>
        <w:widowControl/>
        <w:autoSpaceDN w:val="0"/>
        <w:spacing w:after="0" w:line="276" w:lineRule="auto"/>
        <w:rPr>
          <w:rFonts w:cs="Calibri"/>
          <w:b/>
          <w:kern w:val="3"/>
          <w:sz w:val="20"/>
          <w:szCs w:val="20"/>
          <w:lang w:eastAsia="ar-SA"/>
        </w:rPr>
      </w:pPr>
    </w:p>
    <w:p w14:paraId="0C4A3612" w14:textId="77777777" w:rsidR="00F40F94" w:rsidRPr="00860D6C" w:rsidRDefault="00F40F94" w:rsidP="00860D6C">
      <w:pPr>
        <w:widowControl/>
        <w:autoSpaceDN w:val="0"/>
        <w:spacing w:after="0" w:line="276" w:lineRule="auto"/>
        <w:rPr>
          <w:rFonts w:cs="Calibri"/>
          <w:b/>
          <w:kern w:val="3"/>
          <w:sz w:val="20"/>
          <w:szCs w:val="20"/>
          <w:lang w:eastAsia="ar-SA"/>
        </w:rPr>
      </w:pPr>
    </w:p>
    <w:p w14:paraId="1608FDCC" w14:textId="77777777" w:rsidR="00F40F94" w:rsidRPr="00860D6C" w:rsidRDefault="00F40F94" w:rsidP="00860D6C">
      <w:pPr>
        <w:widowControl/>
        <w:autoSpaceDN w:val="0"/>
        <w:spacing w:after="0" w:line="276" w:lineRule="auto"/>
        <w:rPr>
          <w:rFonts w:cs="Calibri"/>
          <w:b/>
          <w:kern w:val="3"/>
          <w:sz w:val="20"/>
          <w:szCs w:val="20"/>
          <w:lang w:eastAsia="ar-SA"/>
        </w:rPr>
      </w:pPr>
    </w:p>
    <w:p w14:paraId="71FD49DB" w14:textId="77777777" w:rsidR="00F40F94" w:rsidRPr="00860D6C" w:rsidRDefault="00F40F94" w:rsidP="00860D6C">
      <w:pPr>
        <w:widowControl/>
        <w:autoSpaceDN w:val="0"/>
        <w:spacing w:after="0" w:line="276" w:lineRule="auto"/>
        <w:rPr>
          <w:rFonts w:cs="Calibri"/>
          <w:b/>
          <w:kern w:val="3"/>
          <w:sz w:val="20"/>
          <w:szCs w:val="20"/>
          <w:lang w:eastAsia="ar-SA"/>
        </w:rPr>
      </w:pPr>
    </w:p>
    <w:p w14:paraId="1D075318" w14:textId="77777777" w:rsidR="00F40F94" w:rsidRPr="00860D6C" w:rsidRDefault="00F40F94" w:rsidP="00860D6C">
      <w:pPr>
        <w:widowControl/>
        <w:autoSpaceDN w:val="0"/>
        <w:spacing w:after="0" w:line="276" w:lineRule="auto"/>
        <w:rPr>
          <w:rFonts w:cs="Calibri"/>
          <w:b/>
          <w:kern w:val="3"/>
          <w:sz w:val="20"/>
          <w:szCs w:val="20"/>
          <w:lang w:eastAsia="ar-SA"/>
        </w:rPr>
      </w:pPr>
    </w:p>
    <w:p w14:paraId="3D0B6F00" w14:textId="77777777" w:rsidR="00F40F94" w:rsidRPr="00860D6C" w:rsidRDefault="00F40F94" w:rsidP="00860D6C">
      <w:pPr>
        <w:widowControl/>
        <w:autoSpaceDN w:val="0"/>
        <w:spacing w:after="0" w:line="276" w:lineRule="auto"/>
        <w:rPr>
          <w:rFonts w:cs="Calibri"/>
          <w:b/>
          <w:kern w:val="3"/>
          <w:sz w:val="20"/>
          <w:szCs w:val="20"/>
          <w:lang w:eastAsia="ar-SA"/>
        </w:rPr>
      </w:pPr>
    </w:p>
    <w:p w14:paraId="7AAE1E13" w14:textId="77777777" w:rsidR="00F40F94" w:rsidRPr="00860D6C" w:rsidRDefault="00F40F94" w:rsidP="00860D6C">
      <w:pPr>
        <w:widowControl/>
        <w:autoSpaceDN w:val="0"/>
        <w:spacing w:after="0" w:line="276" w:lineRule="auto"/>
        <w:rPr>
          <w:rFonts w:cs="Calibri"/>
          <w:b/>
          <w:kern w:val="3"/>
          <w:sz w:val="20"/>
          <w:szCs w:val="20"/>
          <w:lang w:eastAsia="ar-SA"/>
        </w:rPr>
      </w:pPr>
    </w:p>
    <w:p w14:paraId="04C4BF42" w14:textId="77777777" w:rsidR="00F40F94" w:rsidRPr="00860D6C" w:rsidRDefault="00F40F94" w:rsidP="00860D6C">
      <w:pPr>
        <w:widowControl/>
        <w:autoSpaceDN w:val="0"/>
        <w:spacing w:after="0" w:line="276" w:lineRule="auto"/>
        <w:rPr>
          <w:rFonts w:cs="Calibri"/>
          <w:b/>
          <w:kern w:val="3"/>
          <w:sz w:val="20"/>
          <w:szCs w:val="20"/>
          <w:lang w:eastAsia="ar-SA"/>
        </w:rPr>
      </w:pPr>
    </w:p>
    <w:p w14:paraId="0AEA004D" w14:textId="77777777" w:rsidR="00F40F94" w:rsidRPr="00860D6C" w:rsidRDefault="00F40F94" w:rsidP="00860D6C">
      <w:pPr>
        <w:widowControl/>
        <w:autoSpaceDN w:val="0"/>
        <w:spacing w:after="0" w:line="276" w:lineRule="auto"/>
        <w:rPr>
          <w:rFonts w:cs="Calibri"/>
          <w:b/>
          <w:kern w:val="3"/>
          <w:sz w:val="20"/>
          <w:szCs w:val="20"/>
          <w:lang w:eastAsia="ar-SA"/>
        </w:rPr>
      </w:pPr>
    </w:p>
    <w:p w14:paraId="4E1A3BB9" w14:textId="77777777" w:rsidR="00F40F94" w:rsidRPr="00860D6C" w:rsidRDefault="00F40F94" w:rsidP="00860D6C">
      <w:pPr>
        <w:widowControl/>
        <w:autoSpaceDN w:val="0"/>
        <w:spacing w:after="0" w:line="276" w:lineRule="auto"/>
        <w:rPr>
          <w:rFonts w:cs="Calibri"/>
          <w:b/>
          <w:kern w:val="3"/>
          <w:sz w:val="20"/>
          <w:szCs w:val="20"/>
          <w:lang w:eastAsia="ar-SA"/>
        </w:rPr>
      </w:pPr>
    </w:p>
    <w:p w14:paraId="5F72196C" w14:textId="77777777" w:rsidR="00F40F94" w:rsidRPr="00860D6C" w:rsidRDefault="00F40F94" w:rsidP="00860D6C">
      <w:pPr>
        <w:widowControl/>
        <w:autoSpaceDN w:val="0"/>
        <w:spacing w:after="0" w:line="276" w:lineRule="auto"/>
        <w:rPr>
          <w:rFonts w:cs="Calibri"/>
          <w:b/>
          <w:kern w:val="3"/>
          <w:sz w:val="20"/>
          <w:szCs w:val="20"/>
          <w:lang w:eastAsia="ar-SA"/>
        </w:rPr>
      </w:pPr>
    </w:p>
    <w:p w14:paraId="37462FAF" w14:textId="77777777" w:rsidR="00F40F94" w:rsidRPr="00860D6C" w:rsidRDefault="00F40F94" w:rsidP="00860D6C">
      <w:pPr>
        <w:widowControl/>
        <w:autoSpaceDN w:val="0"/>
        <w:spacing w:after="0" w:line="276" w:lineRule="auto"/>
        <w:rPr>
          <w:rFonts w:cs="Calibri"/>
          <w:b/>
          <w:kern w:val="3"/>
          <w:sz w:val="20"/>
          <w:szCs w:val="20"/>
          <w:lang w:eastAsia="ar-SA"/>
        </w:rPr>
      </w:pPr>
    </w:p>
    <w:p w14:paraId="6B938252" w14:textId="77777777" w:rsidR="00F40F94" w:rsidRDefault="00F40F94" w:rsidP="00860D6C">
      <w:pPr>
        <w:widowControl/>
        <w:autoSpaceDN w:val="0"/>
        <w:spacing w:after="0" w:line="276" w:lineRule="auto"/>
        <w:rPr>
          <w:rFonts w:cs="Calibri"/>
          <w:b/>
          <w:kern w:val="3"/>
          <w:sz w:val="20"/>
          <w:szCs w:val="20"/>
          <w:lang w:eastAsia="ar-SA"/>
        </w:rPr>
      </w:pPr>
    </w:p>
    <w:p w14:paraId="6D15442A" w14:textId="77777777" w:rsidR="007C1D38" w:rsidRPr="00860D6C" w:rsidRDefault="007C1D38" w:rsidP="00860D6C">
      <w:pPr>
        <w:widowControl/>
        <w:autoSpaceDN w:val="0"/>
        <w:spacing w:after="0" w:line="276" w:lineRule="auto"/>
        <w:rPr>
          <w:rFonts w:cs="Calibri"/>
          <w:b/>
          <w:kern w:val="3"/>
          <w:sz w:val="20"/>
          <w:szCs w:val="20"/>
          <w:lang w:eastAsia="ar-SA"/>
        </w:rPr>
      </w:pPr>
    </w:p>
    <w:p w14:paraId="66C1499F" w14:textId="07CDB6EA" w:rsidR="00F40F94" w:rsidRPr="00860D6C" w:rsidRDefault="00F40F94" w:rsidP="00860D6C">
      <w:pPr>
        <w:autoSpaceDN w:val="0"/>
        <w:spacing w:after="0" w:line="276" w:lineRule="auto"/>
        <w:jc w:val="right"/>
        <w:rPr>
          <w:rFonts w:eastAsia="Calibri" w:cs="Calibri"/>
          <w:b/>
          <w:kern w:val="3"/>
          <w:sz w:val="20"/>
          <w:szCs w:val="20"/>
        </w:rPr>
      </w:pPr>
      <w:r w:rsidRPr="00860D6C">
        <w:rPr>
          <w:rFonts w:eastAsia="Calibri" w:cs="Calibri"/>
          <w:b/>
          <w:kern w:val="3"/>
          <w:sz w:val="20"/>
          <w:szCs w:val="20"/>
        </w:rPr>
        <w:t xml:space="preserve">Załącznik nr </w:t>
      </w:r>
      <w:r w:rsidR="00C33EEC">
        <w:rPr>
          <w:rFonts w:eastAsia="Calibri" w:cs="Calibri"/>
          <w:b/>
          <w:kern w:val="3"/>
          <w:sz w:val="20"/>
          <w:szCs w:val="20"/>
        </w:rPr>
        <w:t>3B</w:t>
      </w:r>
      <w:r w:rsidRPr="00860D6C">
        <w:rPr>
          <w:rFonts w:eastAsia="Calibri" w:cs="Calibri"/>
          <w:b/>
          <w:kern w:val="3"/>
          <w:sz w:val="20"/>
          <w:szCs w:val="20"/>
        </w:rPr>
        <w:t xml:space="preserve"> do SWZ</w:t>
      </w:r>
    </w:p>
    <w:p w14:paraId="203234ED" w14:textId="77777777" w:rsidR="00F40F94" w:rsidRPr="00860D6C" w:rsidRDefault="00F40F94" w:rsidP="00860D6C">
      <w:pPr>
        <w:widowControl/>
        <w:autoSpaceDN w:val="0"/>
        <w:spacing w:after="0" w:line="276" w:lineRule="auto"/>
        <w:jc w:val="right"/>
        <w:rPr>
          <w:rFonts w:cs="Calibri"/>
          <w:kern w:val="3"/>
          <w:sz w:val="20"/>
          <w:szCs w:val="20"/>
          <w:lang w:eastAsia="ar-SA"/>
        </w:rPr>
      </w:pPr>
    </w:p>
    <w:p w14:paraId="41252B9C" w14:textId="77777777" w:rsidR="00F40F94" w:rsidRPr="00860D6C" w:rsidRDefault="00F40F94" w:rsidP="00860D6C">
      <w:pPr>
        <w:widowControl/>
        <w:autoSpaceDN w:val="0"/>
        <w:spacing w:after="0" w:line="276" w:lineRule="auto"/>
        <w:rPr>
          <w:rFonts w:cs="Calibri"/>
          <w:kern w:val="3"/>
          <w:sz w:val="20"/>
          <w:szCs w:val="20"/>
          <w:lang w:eastAsia="ar-SA"/>
        </w:rPr>
      </w:pPr>
      <w:r w:rsidRPr="00860D6C">
        <w:rPr>
          <w:rFonts w:cs="Calibri"/>
          <w:kern w:val="3"/>
          <w:sz w:val="20"/>
          <w:szCs w:val="20"/>
          <w:lang w:eastAsia="ar-SA"/>
        </w:rPr>
        <w:t>Nazwa i adres podmiotu udostępniającego zasoby :</w:t>
      </w:r>
    </w:p>
    <w:tbl>
      <w:tblPr>
        <w:tblW w:w="9175" w:type="dxa"/>
        <w:tblInd w:w="-108" w:type="dxa"/>
        <w:tblLayout w:type="fixed"/>
        <w:tblCellMar>
          <w:left w:w="10" w:type="dxa"/>
          <w:right w:w="10" w:type="dxa"/>
        </w:tblCellMar>
        <w:tblLook w:val="0000" w:firstRow="0" w:lastRow="0" w:firstColumn="0" w:lastColumn="0" w:noHBand="0" w:noVBand="0"/>
      </w:tblPr>
      <w:tblGrid>
        <w:gridCol w:w="9175"/>
      </w:tblGrid>
      <w:tr w:rsidR="00F40F94" w:rsidRPr="00860D6C" w14:paraId="7965A8DC" w14:textId="77777777" w:rsidTr="00377B70">
        <w:trPr>
          <w:trHeight w:val="538"/>
        </w:trPr>
        <w:tc>
          <w:tcPr>
            <w:tcW w:w="917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A06CC66" w14:textId="77777777" w:rsidR="00F40F94" w:rsidRPr="00860D6C" w:rsidRDefault="00F40F94" w:rsidP="00860D6C">
            <w:pPr>
              <w:widowControl/>
              <w:autoSpaceDN w:val="0"/>
              <w:spacing w:after="0" w:line="276" w:lineRule="auto"/>
              <w:jc w:val="center"/>
              <w:rPr>
                <w:rFonts w:cs="Calibri"/>
                <w:kern w:val="3"/>
                <w:sz w:val="20"/>
                <w:szCs w:val="20"/>
                <w:lang w:eastAsia="ar-SA"/>
              </w:rPr>
            </w:pPr>
          </w:p>
          <w:p w14:paraId="01DC3EE6" w14:textId="77777777" w:rsidR="00F40F94" w:rsidRPr="00860D6C" w:rsidRDefault="00F40F94" w:rsidP="00860D6C">
            <w:pPr>
              <w:widowControl/>
              <w:autoSpaceDN w:val="0"/>
              <w:spacing w:after="0" w:line="276" w:lineRule="auto"/>
              <w:jc w:val="center"/>
              <w:rPr>
                <w:rFonts w:cs="Calibri"/>
                <w:kern w:val="3"/>
                <w:sz w:val="20"/>
                <w:szCs w:val="20"/>
                <w:lang w:eastAsia="ar-SA"/>
              </w:rPr>
            </w:pPr>
          </w:p>
        </w:tc>
      </w:tr>
    </w:tbl>
    <w:p w14:paraId="4C0BFFAD" w14:textId="77777777" w:rsidR="00F40F94" w:rsidRPr="00860D6C" w:rsidRDefault="00F40F94" w:rsidP="00860D6C">
      <w:pPr>
        <w:autoSpaceDN w:val="0"/>
        <w:spacing w:after="0" w:line="276" w:lineRule="auto"/>
        <w:rPr>
          <w:rFonts w:eastAsia="Calibri" w:cs="Calibri"/>
          <w:b/>
          <w:kern w:val="3"/>
          <w:sz w:val="20"/>
          <w:szCs w:val="20"/>
        </w:rPr>
      </w:pPr>
    </w:p>
    <w:p w14:paraId="035C7514" w14:textId="77777777" w:rsidR="00F40F94" w:rsidRPr="00860D6C" w:rsidRDefault="00F40F94" w:rsidP="00860D6C">
      <w:pPr>
        <w:widowControl/>
        <w:autoSpaceDN w:val="0"/>
        <w:spacing w:after="0" w:line="276" w:lineRule="auto"/>
        <w:jc w:val="center"/>
        <w:rPr>
          <w:rFonts w:cs="Calibri"/>
          <w:kern w:val="3"/>
          <w:sz w:val="20"/>
          <w:szCs w:val="20"/>
          <w:lang w:eastAsia="ar-SA"/>
        </w:rPr>
      </w:pPr>
      <w:r w:rsidRPr="00860D6C">
        <w:rPr>
          <w:rFonts w:cs="Calibri"/>
          <w:b/>
          <w:kern w:val="3"/>
          <w:sz w:val="20"/>
          <w:szCs w:val="20"/>
          <w:lang w:eastAsia="ar-SA"/>
        </w:rPr>
        <w:t>OŚWIADCZENIA PODMIOTU UDOSTĘPNIAJĄCEGO ZASOBY</w:t>
      </w:r>
    </w:p>
    <w:p w14:paraId="0D0442F5" w14:textId="009B2A73" w:rsidR="00F40F94" w:rsidRPr="00860D6C" w:rsidRDefault="00F40F94" w:rsidP="00860D6C">
      <w:pPr>
        <w:autoSpaceDN w:val="0"/>
        <w:spacing w:after="0" w:line="276" w:lineRule="auto"/>
        <w:jc w:val="both"/>
        <w:rPr>
          <w:rFonts w:eastAsia="Calibri" w:cs="Calibri"/>
          <w:kern w:val="3"/>
          <w:sz w:val="20"/>
          <w:szCs w:val="20"/>
          <w:lang w:eastAsia="ar-SA"/>
        </w:rPr>
      </w:pPr>
      <w:r w:rsidRPr="00860D6C">
        <w:rPr>
          <w:rFonts w:eastAsia="Calibri" w:cs="Calibri"/>
          <w:bCs/>
          <w:kern w:val="3"/>
          <w:sz w:val="20"/>
          <w:szCs w:val="20"/>
        </w:rPr>
        <w:t xml:space="preserve">o niepodleganiu wykluczeniu z postępowania o udzielenie zamówienia publicznego z przyczyn, o których mowa w art. 7 ust. 1 ustawy z dnia 13 kwietnia 2022 r. o </w:t>
      </w:r>
      <w:r w:rsidRPr="00860D6C">
        <w:rPr>
          <w:rFonts w:eastAsia="Calibri" w:cs="Calibri"/>
          <w:kern w:val="3"/>
          <w:sz w:val="20"/>
          <w:szCs w:val="20"/>
        </w:rPr>
        <w:t>szczególnych rozwiązaniach w zakresie przeciwdziałania wspieraniu agresji na Ukrainę oraz służących ochronie bezpiecz</w:t>
      </w:r>
      <w:r w:rsidR="00584A58">
        <w:rPr>
          <w:rFonts w:eastAsia="Calibri" w:cs="Calibri"/>
          <w:kern w:val="3"/>
          <w:sz w:val="20"/>
          <w:szCs w:val="20"/>
        </w:rPr>
        <w:t>eństwa narodowego (Dz. U. z 2025</w:t>
      </w:r>
      <w:r w:rsidRPr="00860D6C">
        <w:rPr>
          <w:rFonts w:eastAsia="Calibri" w:cs="Calibri"/>
          <w:kern w:val="3"/>
          <w:sz w:val="20"/>
          <w:szCs w:val="20"/>
        </w:rPr>
        <w:t xml:space="preserve"> r. poz. </w:t>
      </w:r>
      <w:r w:rsidR="00584A58">
        <w:rPr>
          <w:rFonts w:eastAsia="Calibri" w:cs="Calibri"/>
          <w:kern w:val="3"/>
          <w:sz w:val="20"/>
          <w:szCs w:val="20"/>
        </w:rPr>
        <w:t>514</w:t>
      </w:r>
      <w:r w:rsidRPr="00860D6C">
        <w:rPr>
          <w:rFonts w:eastAsia="Calibri" w:cs="Calibri"/>
          <w:kern w:val="3"/>
          <w:sz w:val="20"/>
          <w:szCs w:val="20"/>
        </w:rPr>
        <w:t xml:space="preserve">) </w:t>
      </w:r>
    </w:p>
    <w:p w14:paraId="77895770" w14:textId="77777777" w:rsidR="00F40F94" w:rsidRPr="00860D6C" w:rsidRDefault="00F40F94" w:rsidP="00860D6C">
      <w:pPr>
        <w:autoSpaceDN w:val="0"/>
        <w:spacing w:after="0" w:line="276" w:lineRule="auto"/>
        <w:rPr>
          <w:rFonts w:eastAsia="Calibri" w:cs="Calibri"/>
          <w:b/>
          <w:bCs/>
          <w:kern w:val="3"/>
          <w:sz w:val="20"/>
          <w:szCs w:val="20"/>
        </w:rPr>
      </w:pPr>
    </w:p>
    <w:tbl>
      <w:tblPr>
        <w:tblW w:w="9212" w:type="dxa"/>
        <w:jc w:val="center"/>
        <w:tblLayout w:type="fixed"/>
        <w:tblCellMar>
          <w:left w:w="70" w:type="dxa"/>
          <w:right w:w="70" w:type="dxa"/>
        </w:tblCellMar>
        <w:tblLook w:val="0000" w:firstRow="0" w:lastRow="0" w:firstColumn="0" w:lastColumn="0" w:noHBand="0" w:noVBand="0"/>
      </w:tblPr>
      <w:tblGrid>
        <w:gridCol w:w="9212"/>
      </w:tblGrid>
      <w:tr w:rsidR="00F40F94" w:rsidRPr="00860D6C" w14:paraId="2CB73F0C" w14:textId="77777777" w:rsidTr="00377B70">
        <w:trPr>
          <w:trHeight w:val="2380"/>
          <w:jc w:val="center"/>
        </w:trPr>
        <w:tc>
          <w:tcPr>
            <w:tcW w:w="9212" w:type="dxa"/>
            <w:tcBorders>
              <w:top w:val="single" w:sz="4" w:space="0" w:color="000000"/>
              <w:left w:val="single" w:sz="4" w:space="0" w:color="000000"/>
              <w:bottom w:val="single" w:sz="4" w:space="0" w:color="000000"/>
              <w:right w:val="single" w:sz="4" w:space="0" w:color="000000"/>
            </w:tcBorders>
            <w:vAlign w:val="center"/>
          </w:tcPr>
          <w:p w14:paraId="14FB6BCB" w14:textId="77777777" w:rsidR="00F40F94" w:rsidRPr="00860D6C" w:rsidRDefault="00F40F94" w:rsidP="00860D6C">
            <w:pPr>
              <w:pStyle w:val="Standard"/>
              <w:spacing w:line="276" w:lineRule="auto"/>
              <w:jc w:val="both"/>
              <w:rPr>
                <w:rFonts w:cs="Calibri"/>
                <w:bCs/>
                <w:iCs/>
                <w:sz w:val="20"/>
                <w:szCs w:val="20"/>
              </w:rPr>
            </w:pPr>
            <w:r w:rsidRPr="00860D6C">
              <w:rPr>
                <w:rFonts w:eastAsia="Arial Unicode MS" w:cs="Calibri"/>
                <w:color w:val="000000"/>
                <w:kern w:val="3"/>
                <w:sz w:val="20"/>
                <w:szCs w:val="20"/>
              </w:rPr>
              <w:t>Na potrzeby postępowania o udzielenie zamówienia publicznego pn.</w:t>
            </w:r>
            <w:r w:rsidRPr="00860D6C">
              <w:rPr>
                <w:rFonts w:cs="Calibri"/>
                <w:b/>
                <w:kern w:val="3"/>
                <w:sz w:val="20"/>
                <w:szCs w:val="20"/>
              </w:rPr>
              <w:t xml:space="preserve"> </w:t>
            </w:r>
            <w:r w:rsidRPr="00860D6C">
              <w:rPr>
                <w:rStyle w:val="Numerstrony"/>
                <w:rFonts w:cs="Calibri"/>
                <w:b/>
                <w:bCs/>
                <w:sz w:val="20"/>
                <w:szCs w:val="20"/>
              </w:rPr>
              <w:t>Ochrona fizyczna osób i mienia</w:t>
            </w:r>
            <w:r w:rsidRPr="00860D6C">
              <w:rPr>
                <w:rFonts w:cs="Calibri"/>
                <w:kern w:val="3"/>
                <w:sz w:val="20"/>
                <w:szCs w:val="20"/>
              </w:rPr>
              <w:t xml:space="preserve"> prowadzonego przez </w:t>
            </w:r>
            <w:r w:rsidRPr="00860D6C">
              <w:rPr>
                <w:rStyle w:val="Numerstrony"/>
                <w:rFonts w:cs="Calibri"/>
                <w:bCs/>
                <w:iCs/>
                <w:sz w:val="20"/>
                <w:szCs w:val="20"/>
              </w:rPr>
              <w:t xml:space="preserve">Sąd Rejonowy w Braniewie </w:t>
            </w:r>
            <w:r w:rsidRPr="00860D6C">
              <w:rPr>
                <w:rFonts w:cs="Calibri"/>
                <w:kern w:val="3"/>
                <w:sz w:val="20"/>
                <w:szCs w:val="20"/>
              </w:rPr>
              <w:t>oświadczam</w:t>
            </w:r>
            <w:r w:rsidRPr="00860D6C">
              <w:rPr>
                <w:rFonts w:eastAsia="Calibri" w:cs="Calibri"/>
                <w:kern w:val="3"/>
                <w:sz w:val="20"/>
                <w:szCs w:val="20"/>
              </w:rPr>
              <w:t>, co następuje:</w:t>
            </w:r>
          </w:p>
          <w:p w14:paraId="0ACC477A" w14:textId="2833957F" w:rsidR="00F40F94" w:rsidRPr="00860D6C" w:rsidRDefault="00F40F94" w:rsidP="00860D6C">
            <w:pPr>
              <w:autoSpaceDN w:val="0"/>
              <w:spacing w:after="0" w:line="276" w:lineRule="auto"/>
              <w:jc w:val="both"/>
              <w:rPr>
                <w:rFonts w:eastAsia="Calibri" w:cs="Calibri"/>
                <w:kern w:val="3"/>
                <w:sz w:val="20"/>
                <w:szCs w:val="20"/>
              </w:rPr>
            </w:pPr>
            <w:r w:rsidRPr="00860D6C">
              <w:rPr>
                <w:rFonts w:eastAsia="Calibri" w:cs="Calibri"/>
                <w:bCs/>
                <w:kern w:val="3"/>
                <w:sz w:val="20"/>
                <w:szCs w:val="20"/>
              </w:rPr>
              <w:t xml:space="preserve">oświadczamy, że nie podlegamy wykluczeniu z postępowania na podstawie: art. 7 ust. 1 ustawy z dnia 13 kwietnia 2022 r. o </w:t>
            </w:r>
            <w:r w:rsidRPr="00860D6C">
              <w:rPr>
                <w:rFonts w:eastAsia="Calibri" w:cs="Calibri"/>
                <w:kern w:val="3"/>
                <w:sz w:val="20"/>
                <w:szCs w:val="20"/>
              </w:rPr>
              <w:t>szczególnych rozwiązaniach w zakresie przeciwdziałania wspieraniu agresji na Ukrainę oraz służących ochronie bezpieczeńs</w:t>
            </w:r>
            <w:r w:rsidR="00584A58">
              <w:rPr>
                <w:rFonts w:eastAsia="Calibri" w:cs="Calibri"/>
                <w:kern w:val="3"/>
                <w:sz w:val="20"/>
                <w:szCs w:val="20"/>
              </w:rPr>
              <w:t>twa narodowego (Dz. U. z 2025</w:t>
            </w:r>
            <w:r w:rsidRPr="00860D6C">
              <w:rPr>
                <w:rFonts w:eastAsia="Calibri" w:cs="Calibri"/>
                <w:kern w:val="3"/>
                <w:sz w:val="20"/>
                <w:szCs w:val="20"/>
              </w:rPr>
              <w:t xml:space="preserve"> r. poz. </w:t>
            </w:r>
            <w:r w:rsidR="00584A58">
              <w:rPr>
                <w:rFonts w:eastAsia="Calibri" w:cs="Calibri"/>
                <w:kern w:val="3"/>
                <w:sz w:val="20"/>
                <w:szCs w:val="20"/>
              </w:rPr>
              <w:t>514</w:t>
            </w:r>
            <w:r w:rsidRPr="00860D6C">
              <w:rPr>
                <w:rFonts w:eastAsia="Calibri" w:cs="Calibri"/>
                <w:kern w:val="3"/>
                <w:sz w:val="20"/>
                <w:szCs w:val="20"/>
              </w:rPr>
              <w:t>)</w:t>
            </w:r>
          </w:p>
          <w:p w14:paraId="59DEC6CB" w14:textId="77777777" w:rsidR="00F40F94" w:rsidRPr="00860D6C" w:rsidRDefault="00F40F94" w:rsidP="00860D6C">
            <w:pPr>
              <w:autoSpaceDN w:val="0"/>
              <w:spacing w:after="0" w:line="276" w:lineRule="auto"/>
              <w:jc w:val="both"/>
              <w:rPr>
                <w:rFonts w:eastAsia="Calibri" w:cs="Calibri"/>
                <w:bCs/>
                <w:kern w:val="3"/>
                <w:sz w:val="20"/>
                <w:szCs w:val="20"/>
                <w:u w:val="single"/>
              </w:rPr>
            </w:pPr>
            <w:r w:rsidRPr="00860D6C">
              <w:rPr>
                <w:rFonts w:eastAsia="Calibri" w:cs="Calibri"/>
                <w:bCs/>
                <w:kern w:val="3"/>
                <w:sz w:val="20"/>
                <w:szCs w:val="20"/>
                <w:u w:val="single"/>
              </w:rPr>
              <w:t>Przyjmuję do wiadomości, że ubieganie się o udzielenie zamówienia publicznego przez osoby lub podmioty podlegające wykluczeniu na podstawie wspomnianych wyżej przepisów podlega karze pieniężnej w wysokości do 20 000 000 zł.</w:t>
            </w:r>
          </w:p>
          <w:p w14:paraId="527D51C8" w14:textId="77777777" w:rsidR="00F40F94" w:rsidRPr="00860D6C" w:rsidRDefault="00F40F94" w:rsidP="00860D6C">
            <w:pPr>
              <w:autoSpaceDN w:val="0"/>
              <w:spacing w:after="0" w:line="276" w:lineRule="auto"/>
              <w:jc w:val="both"/>
              <w:rPr>
                <w:rFonts w:eastAsia="Calibri" w:cs="Calibri"/>
                <w:bCs/>
                <w:kern w:val="3"/>
                <w:sz w:val="20"/>
                <w:szCs w:val="20"/>
              </w:rPr>
            </w:pPr>
          </w:p>
        </w:tc>
      </w:tr>
      <w:tr w:rsidR="00F40F94" w:rsidRPr="00860D6C" w14:paraId="00B0AF40" w14:textId="77777777" w:rsidTr="00377B70">
        <w:trPr>
          <w:trHeight w:val="1685"/>
          <w:jc w:val="center"/>
        </w:trPr>
        <w:tc>
          <w:tcPr>
            <w:tcW w:w="9212" w:type="dxa"/>
            <w:tcBorders>
              <w:top w:val="single" w:sz="4" w:space="0" w:color="000000"/>
              <w:left w:val="single" w:sz="4" w:space="0" w:color="000000"/>
              <w:bottom w:val="single" w:sz="4" w:space="0" w:color="000000"/>
              <w:right w:val="single" w:sz="4" w:space="0" w:color="000000"/>
            </w:tcBorders>
            <w:vAlign w:val="center"/>
          </w:tcPr>
          <w:p w14:paraId="0CFA7D97" w14:textId="77777777" w:rsidR="00F40F94" w:rsidRPr="00860D6C" w:rsidRDefault="00F40F94" w:rsidP="00860D6C">
            <w:pPr>
              <w:autoSpaceDN w:val="0"/>
              <w:spacing w:after="0" w:line="276" w:lineRule="auto"/>
              <w:jc w:val="both"/>
              <w:rPr>
                <w:rFonts w:eastAsia="Calibri" w:cs="Calibri"/>
                <w:bCs/>
                <w:kern w:val="3"/>
                <w:sz w:val="20"/>
                <w:szCs w:val="20"/>
              </w:rPr>
            </w:pPr>
            <w:r w:rsidRPr="00860D6C">
              <w:rPr>
                <w:rFonts w:eastAsia="Calibri" w:cs="Calibri"/>
                <w:bCs/>
                <w:kern w:val="3"/>
                <w:sz w:val="20"/>
                <w:szCs w:val="20"/>
              </w:rPr>
              <w:t xml:space="preserve">Oświadczam, że wszystkie informacje podane w powyższym oświadczeniu są aktualne </w:t>
            </w:r>
            <w:r w:rsidRPr="00860D6C">
              <w:rPr>
                <w:rFonts w:eastAsia="Calibri" w:cs="Calibri"/>
                <w:bCs/>
                <w:kern w:val="3"/>
                <w:sz w:val="20"/>
                <w:szCs w:val="20"/>
              </w:rPr>
              <w:br/>
              <w:t>i zgodne z prawdą oraz zostały przedstawione z pełną świadomością konsekwencji wprowadzenia zamawiającego w błąd przy przedstawianiu informacji.</w:t>
            </w:r>
          </w:p>
        </w:tc>
      </w:tr>
    </w:tbl>
    <w:p w14:paraId="153FCFDE" w14:textId="77777777" w:rsidR="00F40F94" w:rsidRPr="00860D6C" w:rsidRDefault="00F40F94" w:rsidP="00860D6C">
      <w:pPr>
        <w:widowControl/>
        <w:autoSpaceDN w:val="0"/>
        <w:spacing w:after="0" w:line="276" w:lineRule="auto"/>
        <w:rPr>
          <w:rFonts w:cs="Calibri"/>
          <w:b/>
          <w:kern w:val="3"/>
          <w:sz w:val="20"/>
          <w:szCs w:val="20"/>
          <w:lang w:eastAsia="ar-SA"/>
        </w:rPr>
      </w:pPr>
    </w:p>
    <w:p w14:paraId="4C16322B" w14:textId="77777777" w:rsidR="00F40F94" w:rsidRPr="00860D6C" w:rsidRDefault="00F40F94" w:rsidP="00860D6C">
      <w:pPr>
        <w:widowControl/>
        <w:autoSpaceDN w:val="0"/>
        <w:spacing w:after="0" w:line="276" w:lineRule="auto"/>
        <w:rPr>
          <w:rFonts w:cs="Calibri"/>
          <w:b/>
          <w:kern w:val="3"/>
          <w:sz w:val="20"/>
          <w:szCs w:val="20"/>
          <w:lang w:eastAsia="ar-SA"/>
        </w:rPr>
      </w:pPr>
    </w:p>
    <w:p w14:paraId="0A8F7BA5" w14:textId="77777777" w:rsidR="00F40F94" w:rsidRPr="00860D6C" w:rsidRDefault="00F40F94" w:rsidP="00860D6C">
      <w:pPr>
        <w:widowControl/>
        <w:autoSpaceDN w:val="0"/>
        <w:spacing w:after="0" w:line="276" w:lineRule="auto"/>
        <w:rPr>
          <w:rFonts w:cs="Calibri"/>
          <w:b/>
          <w:kern w:val="3"/>
          <w:sz w:val="20"/>
          <w:szCs w:val="20"/>
          <w:lang w:eastAsia="ar-SA"/>
        </w:rPr>
      </w:pPr>
    </w:p>
    <w:p w14:paraId="3D8726D5" w14:textId="77777777" w:rsidR="00F40F94" w:rsidRPr="00860D6C" w:rsidRDefault="00F40F94" w:rsidP="00860D6C">
      <w:pPr>
        <w:widowControl/>
        <w:autoSpaceDN w:val="0"/>
        <w:spacing w:after="0" w:line="276" w:lineRule="auto"/>
        <w:rPr>
          <w:rFonts w:cs="Calibri"/>
          <w:b/>
          <w:kern w:val="3"/>
          <w:sz w:val="20"/>
          <w:szCs w:val="20"/>
          <w:lang w:eastAsia="ar-SA"/>
        </w:rPr>
      </w:pPr>
    </w:p>
    <w:p w14:paraId="04E99492" w14:textId="77777777" w:rsidR="00F40F94" w:rsidRPr="00860D6C" w:rsidRDefault="00F40F94" w:rsidP="00860D6C">
      <w:pPr>
        <w:widowControl/>
        <w:autoSpaceDN w:val="0"/>
        <w:spacing w:after="0" w:line="276" w:lineRule="auto"/>
        <w:rPr>
          <w:rFonts w:cs="Calibri"/>
          <w:b/>
          <w:kern w:val="3"/>
          <w:sz w:val="20"/>
          <w:szCs w:val="20"/>
          <w:lang w:eastAsia="ar-SA"/>
        </w:rPr>
      </w:pPr>
    </w:p>
    <w:p w14:paraId="0FF55AB1" w14:textId="77777777" w:rsidR="00F40F94" w:rsidRPr="00860D6C" w:rsidRDefault="00F40F94" w:rsidP="00860D6C">
      <w:pPr>
        <w:widowControl/>
        <w:autoSpaceDN w:val="0"/>
        <w:spacing w:after="0" w:line="276" w:lineRule="auto"/>
        <w:rPr>
          <w:rFonts w:cs="Calibri"/>
          <w:b/>
          <w:kern w:val="3"/>
          <w:sz w:val="20"/>
          <w:szCs w:val="20"/>
          <w:lang w:eastAsia="ar-SA"/>
        </w:rPr>
      </w:pPr>
    </w:p>
    <w:p w14:paraId="52A4EDE0" w14:textId="77777777" w:rsidR="00F40F94" w:rsidRPr="00860D6C" w:rsidRDefault="00F40F94" w:rsidP="00860D6C">
      <w:pPr>
        <w:widowControl/>
        <w:autoSpaceDN w:val="0"/>
        <w:spacing w:after="0" w:line="276" w:lineRule="auto"/>
        <w:rPr>
          <w:rFonts w:cs="Calibri"/>
          <w:b/>
          <w:kern w:val="3"/>
          <w:sz w:val="20"/>
          <w:szCs w:val="20"/>
          <w:lang w:eastAsia="ar-SA"/>
        </w:rPr>
      </w:pPr>
    </w:p>
    <w:p w14:paraId="1C467F59" w14:textId="77777777" w:rsidR="00F40F94" w:rsidRPr="00860D6C" w:rsidRDefault="00F40F94" w:rsidP="00860D6C">
      <w:pPr>
        <w:widowControl/>
        <w:autoSpaceDN w:val="0"/>
        <w:spacing w:after="0" w:line="276" w:lineRule="auto"/>
        <w:rPr>
          <w:rFonts w:cs="Calibri"/>
          <w:b/>
          <w:kern w:val="3"/>
          <w:sz w:val="20"/>
          <w:szCs w:val="20"/>
          <w:lang w:eastAsia="ar-SA"/>
        </w:rPr>
      </w:pPr>
    </w:p>
    <w:p w14:paraId="57902C0F" w14:textId="77777777" w:rsidR="00F40F94" w:rsidRPr="00860D6C" w:rsidRDefault="00F40F94" w:rsidP="00860D6C">
      <w:pPr>
        <w:widowControl/>
        <w:autoSpaceDN w:val="0"/>
        <w:spacing w:after="0" w:line="276" w:lineRule="auto"/>
        <w:rPr>
          <w:rFonts w:cs="Calibri"/>
          <w:b/>
          <w:kern w:val="3"/>
          <w:sz w:val="20"/>
          <w:szCs w:val="20"/>
          <w:lang w:eastAsia="ar-SA"/>
        </w:rPr>
      </w:pPr>
    </w:p>
    <w:p w14:paraId="50F7142A" w14:textId="77777777" w:rsidR="00F40F94" w:rsidRPr="00860D6C" w:rsidRDefault="00F40F94" w:rsidP="00860D6C">
      <w:pPr>
        <w:widowControl/>
        <w:autoSpaceDN w:val="0"/>
        <w:spacing w:after="0" w:line="276" w:lineRule="auto"/>
        <w:rPr>
          <w:rFonts w:cs="Calibri"/>
          <w:b/>
          <w:kern w:val="3"/>
          <w:sz w:val="20"/>
          <w:szCs w:val="20"/>
          <w:lang w:eastAsia="ar-SA"/>
        </w:rPr>
      </w:pPr>
    </w:p>
    <w:p w14:paraId="31CD6B7F" w14:textId="77777777" w:rsidR="00F40F94" w:rsidRPr="00860D6C" w:rsidRDefault="00F40F94" w:rsidP="00860D6C">
      <w:pPr>
        <w:widowControl/>
        <w:autoSpaceDN w:val="0"/>
        <w:spacing w:after="0" w:line="276" w:lineRule="auto"/>
        <w:rPr>
          <w:rFonts w:cs="Calibri"/>
          <w:b/>
          <w:kern w:val="3"/>
          <w:sz w:val="20"/>
          <w:szCs w:val="20"/>
          <w:lang w:eastAsia="ar-SA"/>
        </w:rPr>
      </w:pPr>
    </w:p>
    <w:p w14:paraId="30A1B19E" w14:textId="77777777" w:rsidR="00F40F94" w:rsidRPr="00860D6C" w:rsidRDefault="00F40F94" w:rsidP="00860D6C">
      <w:pPr>
        <w:widowControl/>
        <w:autoSpaceDN w:val="0"/>
        <w:spacing w:after="0" w:line="276" w:lineRule="auto"/>
        <w:rPr>
          <w:rFonts w:cs="Calibri"/>
          <w:b/>
          <w:kern w:val="3"/>
          <w:sz w:val="20"/>
          <w:szCs w:val="20"/>
          <w:lang w:eastAsia="ar-SA"/>
        </w:rPr>
      </w:pPr>
    </w:p>
    <w:p w14:paraId="4627C301" w14:textId="77777777" w:rsidR="00F40F94" w:rsidRPr="00860D6C" w:rsidRDefault="00F40F94" w:rsidP="00860D6C">
      <w:pPr>
        <w:widowControl/>
        <w:autoSpaceDN w:val="0"/>
        <w:spacing w:after="0" w:line="276" w:lineRule="auto"/>
        <w:rPr>
          <w:rFonts w:cs="Calibri"/>
          <w:b/>
          <w:kern w:val="3"/>
          <w:sz w:val="20"/>
          <w:szCs w:val="20"/>
          <w:lang w:eastAsia="ar-SA"/>
        </w:rPr>
      </w:pPr>
    </w:p>
    <w:p w14:paraId="7E70D793" w14:textId="77777777" w:rsidR="00F40F94" w:rsidRPr="00860D6C" w:rsidRDefault="00F40F94" w:rsidP="00860D6C">
      <w:pPr>
        <w:widowControl/>
        <w:autoSpaceDN w:val="0"/>
        <w:spacing w:after="0" w:line="276" w:lineRule="auto"/>
        <w:rPr>
          <w:rFonts w:cs="Calibri"/>
          <w:b/>
          <w:kern w:val="3"/>
          <w:sz w:val="20"/>
          <w:szCs w:val="20"/>
          <w:lang w:eastAsia="ar-SA"/>
        </w:rPr>
      </w:pPr>
    </w:p>
    <w:p w14:paraId="4A0B16EA" w14:textId="77777777" w:rsidR="00F40F94" w:rsidRPr="00860D6C" w:rsidRDefault="00F40F94" w:rsidP="00860D6C">
      <w:pPr>
        <w:widowControl/>
        <w:autoSpaceDN w:val="0"/>
        <w:spacing w:after="0" w:line="276" w:lineRule="auto"/>
        <w:rPr>
          <w:rFonts w:cs="Calibri"/>
          <w:b/>
          <w:kern w:val="3"/>
          <w:sz w:val="20"/>
          <w:szCs w:val="20"/>
          <w:lang w:eastAsia="ar-SA"/>
        </w:rPr>
      </w:pPr>
    </w:p>
    <w:p w14:paraId="267AFA3B" w14:textId="77777777" w:rsidR="00F40F94" w:rsidRPr="00860D6C" w:rsidRDefault="00F40F94" w:rsidP="00860D6C">
      <w:pPr>
        <w:widowControl/>
        <w:autoSpaceDN w:val="0"/>
        <w:spacing w:after="0" w:line="276" w:lineRule="auto"/>
        <w:rPr>
          <w:rFonts w:cs="Calibri"/>
          <w:b/>
          <w:kern w:val="3"/>
          <w:sz w:val="20"/>
          <w:szCs w:val="20"/>
          <w:lang w:eastAsia="ar-SA"/>
        </w:rPr>
      </w:pPr>
    </w:p>
    <w:p w14:paraId="56DE8080" w14:textId="77777777" w:rsidR="00F40F94" w:rsidRPr="00860D6C" w:rsidRDefault="00F40F94" w:rsidP="00860D6C">
      <w:pPr>
        <w:widowControl/>
        <w:autoSpaceDN w:val="0"/>
        <w:spacing w:after="0" w:line="276" w:lineRule="auto"/>
        <w:rPr>
          <w:rFonts w:cs="Calibri"/>
          <w:b/>
          <w:kern w:val="3"/>
          <w:sz w:val="20"/>
          <w:szCs w:val="20"/>
          <w:lang w:eastAsia="ar-SA"/>
        </w:rPr>
      </w:pPr>
    </w:p>
    <w:p w14:paraId="30F48AE3" w14:textId="77777777" w:rsidR="00F40F94" w:rsidRPr="00860D6C" w:rsidRDefault="00F40F94" w:rsidP="00860D6C">
      <w:pPr>
        <w:widowControl/>
        <w:autoSpaceDN w:val="0"/>
        <w:spacing w:after="0" w:line="276" w:lineRule="auto"/>
        <w:rPr>
          <w:rFonts w:cs="Calibri"/>
          <w:b/>
          <w:kern w:val="3"/>
          <w:sz w:val="20"/>
          <w:szCs w:val="20"/>
          <w:lang w:eastAsia="ar-SA"/>
        </w:rPr>
      </w:pPr>
    </w:p>
    <w:p w14:paraId="3080FEE2" w14:textId="77777777" w:rsidR="00F40F94" w:rsidRPr="00860D6C" w:rsidRDefault="00F40F94" w:rsidP="00860D6C">
      <w:pPr>
        <w:widowControl/>
        <w:autoSpaceDN w:val="0"/>
        <w:spacing w:after="0" w:line="276" w:lineRule="auto"/>
        <w:rPr>
          <w:rFonts w:cs="Calibri"/>
          <w:b/>
          <w:kern w:val="3"/>
          <w:sz w:val="20"/>
          <w:szCs w:val="20"/>
          <w:lang w:eastAsia="ar-SA"/>
        </w:rPr>
      </w:pPr>
    </w:p>
    <w:p w14:paraId="5FBEE477" w14:textId="77777777" w:rsidR="00F40F94" w:rsidRPr="00860D6C" w:rsidRDefault="00F40F94" w:rsidP="00860D6C">
      <w:pPr>
        <w:widowControl/>
        <w:autoSpaceDN w:val="0"/>
        <w:spacing w:after="0" w:line="276" w:lineRule="auto"/>
        <w:rPr>
          <w:rFonts w:cs="Calibri"/>
          <w:b/>
          <w:kern w:val="3"/>
          <w:sz w:val="20"/>
          <w:szCs w:val="20"/>
          <w:lang w:eastAsia="ar-SA"/>
        </w:rPr>
      </w:pPr>
    </w:p>
    <w:p w14:paraId="394F8432" w14:textId="77777777" w:rsidR="00F40F94" w:rsidRPr="00860D6C" w:rsidRDefault="00F40F94" w:rsidP="00860D6C">
      <w:pPr>
        <w:widowControl/>
        <w:autoSpaceDN w:val="0"/>
        <w:spacing w:after="0" w:line="276" w:lineRule="auto"/>
        <w:rPr>
          <w:rFonts w:cs="Calibri"/>
          <w:b/>
          <w:kern w:val="3"/>
          <w:sz w:val="20"/>
          <w:szCs w:val="20"/>
          <w:lang w:eastAsia="ar-SA"/>
        </w:rPr>
      </w:pPr>
    </w:p>
    <w:p w14:paraId="3A8F3946" w14:textId="77777777" w:rsidR="00F40F94" w:rsidRPr="00860D6C" w:rsidRDefault="00F40F94" w:rsidP="00860D6C">
      <w:pPr>
        <w:widowControl/>
        <w:autoSpaceDN w:val="0"/>
        <w:spacing w:after="0" w:line="276" w:lineRule="auto"/>
        <w:rPr>
          <w:rFonts w:cs="Calibri"/>
          <w:b/>
          <w:kern w:val="3"/>
          <w:sz w:val="20"/>
          <w:szCs w:val="20"/>
          <w:lang w:eastAsia="ar-SA"/>
        </w:rPr>
      </w:pPr>
    </w:p>
    <w:p w14:paraId="2394F45E" w14:textId="77777777" w:rsidR="00F40F94" w:rsidRPr="00860D6C" w:rsidRDefault="00F40F94" w:rsidP="00860D6C">
      <w:pPr>
        <w:widowControl/>
        <w:autoSpaceDN w:val="0"/>
        <w:spacing w:after="0" w:line="276" w:lineRule="auto"/>
        <w:rPr>
          <w:rFonts w:cs="Calibri"/>
          <w:b/>
          <w:kern w:val="3"/>
          <w:sz w:val="20"/>
          <w:szCs w:val="20"/>
          <w:lang w:eastAsia="ar-SA"/>
        </w:rPr>
      </w:pPr>
    </w:p>
    <w:p w14:paraId="246F8DFF" w14:textId="77777777" w:rsidR="00F40F94" w:rsidRPr="00860D6C" w:rsidRDefault="00F40F94" w:rsidP="00860D6C">
      <w:pPr>
        <w:widowControl/>
        <w:autoSpaceDN w:val="0"/>
        <w:spacing w:after="0" w:line="276" w:lineRule="auto"/>
        <w:rPr>
          <w:rFonts w:cs="Calibri"/>
          <w:b/>
          <w:kern w:val="3"/>
          <w:sz w:val="20"/>
          <w:szCs w:val="20"/>
          <w:lang w:eastAsia="ar-SA"/>
        </w:rPr>
      </w:pPr>
    </w:p>
    <w:p w14:paraId="36737044" w14:textId="77777777" w:rsidR="00F40F94" w:rsidRPr="00860D6C" w:rsidRDefault="00F40F94" w:rsidP="00860D6C">
      <w:pPr>
        <w:widowControl/>
        <w:autoSpaceDN w:val="0"/>
        <w:spacing w:after="0" w:line="276" w:lineRule="auto"/>
        <w:rPr>
          <w:rFonts w:cs="Calibri"/>
          <w:b/>
          <w:kern w:val="3"/>
          <w:sz w:val="20"/>
          <w:szCs w:val="20"/>
          <w:lang w:eastAsia="ar-SA"/>
        </w:rPr>
      </w:pPr>
    </w:p>
    <w:p w14:paraId="05A6B753" w14:textId="77777777" w:rsidR="00F40F94" w:rsidRPr="00860D6C" w:rsidRDefault="00F40F94" w:rsidP="00860D6C">
      <w:pPr>
        <w:widowControl/>
        <w:autoSpaceDN w:val="0"/>
        <w:spacing w:after="0" w:line="276" w:lineRule="auto"/>
        <w:jc w:val="both"/>
        <w:rPr>
          <w:rFonts w:cs="Calibri"/>
          <w:kern w:val="3"/>
          <w:sz w:val="20"/>
          <w:szCs w:val="20"/>
          <w:lang w:eastAsia="ar-SA"/>
        </w:rPr>
      </w:pPr>
      <w:r w:rsidRPr="00860D6C">
        <w:rPr>
          <w:rFonts w:cs="Calibri"/>
          <w:kern w:val="3"/>
          <w:sz w:val="20"/>
          <w:szCs w:val="20"/>
          <w:lang w:eastAsia="ar-SA"/>
        </w:rPr>
        <w:tab/>
      </w:r>
      <w:r w:rsidRPr="00860D6C">
        <w:rPr>
          <w:rFonts w:cs="Calibri"/>
          <w:kern w:val="3"/>
          <w:sz w:val="20"/>
          <w:szCs w:val="20"/>
          <w:lang w:eastAsia="ar-SA"/>
        </w:rPr>
        <w:tab/>
      </w:r>
      <w:r w:rsidRPr="00860D6C">
        <w:rPr>
          <w:rFonts w:cs="Calibri"/>
          <w:kern w:val="3"/>
          <w:sz w:val="20"/>
          <w:szCs w:val="20"/>
          <w:lang w:eastAsia="ar-SA"/>
        </w:rPr>
        <w:tab/>
      </w:r>
      <w:r w:rsidRPr="00860D6C">
        <w:rPr>
          <w:rFonts w:cs="Calibri"/>
          <w:kern w:val="3"/>
          <w:sz w:val="20"/>
          <w:szCs w:val="20"/>
          <w:lang w:eastAsia="ar-SA"/>
        </w:rPr>
        <w:tab/>
      </w:r>
      <w:r w:rsidRPr="00860D6C">
        <w:rPr>
          <w:rFonts w:cs="Calibri"/>
          <w:kern w:val="3"/>
          <w:sz w:val="20"/>
          <w:szCs w:val="20"/>
          <w:lang w:eastAsia="ar-SA"/>
        </w:rPr>
        <w:tab/>
      </w:r>
    </w:p>
    <w:p w14:paraId="67D39DBA" w14:textId="7D331617" w:rsidR="00F40F94" w:rsidRPr="00860D6C" w:rsidRDefault="00584A58" w:rsidP="00860D6C">
      <w:pPr>
        <w:widowControl/>
        <w:autoSpaceDN w:val="0"/>
        <w:spacing w:after="0" w:line="276" w:lineRule="auto"/>
        <w:jc w:val="right"/>
        <w:rPr>
          <w:rFonts w:cs="Calibri"/>
          <w:kern w:val="3"/>
          <w:sz w:val="20"/>
          <w:szCs w:val="20"/>
          <w:lang w:eastAsia="ar-SA"/>
        </w:rPr>
      </w:pPr>
      <w:r>
        <w:rPr>
          <w:rFonts w:cs="Calibri"/>
          <w:b/>
          <w:kern w:val="3"/>
          <w:sz w:val="20"/>
          <w:szCs w:val="20"/>
          <w:lang w:eastAsia="ar-SA"/>
        </w:rPr>
        <w:t>Załącznik nr 4</w:t>
      </w:r>
      <w:r w:rsidR="00F40F94" w:rsidRPr="00860D6C">
        <w:rPr>
          <w:rFonts w:cs="Calibri"/>
          <w:b/>
          <w:kern w:val="3"/>
          <w:sz w:val="20"/>
          <w:szCs w:val="20"/>
          <w:lang w:eastAsia="ar-SA"/>
        </w:rPr>
        <w:t xml:space="preserve"> do SWZ</w:t>
      </w:r>
    </w:p>
    <w:p w14:paraId="3C56D9B6" w14:textId="77777777" w:rsidR="00F40F94" w:rsidRPr="00860D6C" w:rsidRDefault="00F40F94" w:rsidP="00860D6C">
      <w:pPr>
        <w:widowControl/>
        <w:autoSpaceDN w:val="0"/>
        <w:spacing w:after="0" w:line="276" w:lineRule="auto"/>
        <w:rPr>
          <w:rFonts w:cs="Calibri"/>
          <w:kern w:val="3"/>
          <w:sz w:val="20"/>
          <w:szCs w:val="20"/>
          <w:lang w:eastAsia="ar-SA"/>
        </w:rPr>
      </w:pPr>
      <w:r w:rsidRPr="00860D6C">
        <w:rPr>
          <w:rFonts w:cs="Calibri"/>
          <w:kern w:val="3"/>
          <w:sz w:val="20"/>
          <w:szCs w:val="20"/>
          <w:lang w:eastAsia="ar-SA"/>
        </w:rPr>
        <w:t>Nazwa i adres podmiotu udostępniającego zasoby :</w:t>
      </w:r>
    </w:p>
    <w:tbl>
      <w:tblPr>
        <w:tblW w:w="9016" w:type="dxa"/>
        <w:tblInd w:w="-108" w:type="dxa"/>
        <w:tblLayout w:type="fixed"/>
        <w:tblCellMar>
          <w:left w:w="10" w:type="dxa"/>
          <w:right w:w="10" w:type="dxa"/>
        </w:tblCellMar>
        <w:tblLook w:val="0000" w:firstRow="0" w:lastRow="0" w:firstColumn="0" w:lastColumn="0" w:noHBand="0" w:noVBand="0"/>
      </w:tblPr>
      <w:tblGrid>
        <w:gridCol w:w="9016"/>
      </w:tblGrid>
      <w:tr w:rsidR="00F40F94" w:rsidRPr="00860D6C" w14:paraId="76017EB5" w14:textId="77777777" w:rsidTr="00377B70">
        <w:tc>
          <w:tcPr>
            <w:tcW w:w="90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AEAFF98" w14:textId="77777777" w:rsidR="00F40F94" w:rsidRPr="00860D6C" w:rsidRDefault="00F40F94" w:rsidP="00860D6C">
            <w:pPr>
              <w:widowControl/>
              <w:autoSpaceDN w:val="0"/>
              <w:spacing w:after="0" w:line="276" w:lineRule="auto"/>
              <w:jc w:val="center"/>
              <w:rPr>
                <w:rFonts w:cs="Calibri"/>
                <w:kern w:val="3"/>
                <w:sz w:val="20"/>
                <w:szCs w:val="20"/>
                <w:lang w:eastAsia="ar-SA"/>
              </w:rPr>
            </w:pPr>
          </w:p>
          <w:p w14:paraId="545C5A50" w14:textId="77777777" w:rsidR="00F40F94" w:rsidRPr="00860D6C" w:rsidRDefault="00F40F94" w:rsidP="00860D6C">
            <w:pPr>
              <w:widowControl/>
              <w:autoSpaceDN w:val="0"/>
              <w:spacing w:after="0" w:line="276" w:lineRule="auto"/>
              <w:jc w:val="center"/>
              <w:rPr>
                <w:rFonts w:cs="Calibri"/>
                <w:kern w:val="3"/>
                <w:sz w:val="20"/>
                <w:szCs w:val="20"/>
                <w:lang w:eastAsia="ar-SA"/>
              </w:rPr>
            </w:pPr>
          </w:p>
        </w:tc>
      </w:tr>
    </w:tbl>
    <w:p w14:paraId="3266E92E" w14:textId="77777777" w:rsidR="00F40F94" w:rsidRPr="00860D6C" w:rsidRDefault="00F40F94" w:rsidP="00860D6C">
      <w:pPr>
        <w:widowControl/>
        <w:autoSpaceDN w:val="0"/>
        <w:spacing w:after="0" w:line="276" w:lineRule="auto"/>
        <w:jc w:val="right"/>
        <w:rPr>
          <w:rFonts w:eastAsia="Calibri" w:cs="Calibri"/>
          <w:kern w:val="3"/>
          <w:sz w:val="20"/>
          <w:szCs w:val="20"/>
          <w:lang w:eastAsia="ar-SA"/>
        </w:rPr>
      </w:pPr>
    </w:p>
    <w:p w14:paraId="310C5444" w14:textId="77777777" w:rsidR="00F40F94" w:rsidRPr="00860D6C" w:rsidRDefault="00F40F94" w:rsidP="00860D6C">
      <w:pPr>
        <w:widowControl/>
        <w:autoSpaceDN w:val="0"/>
        <w:spacing w:after="0" w:line="276" w:lineRule="auto"/>
        <w:rPr>
          <w:rFonts w:cs="Calibri"/>
          <w:b/>
          <w:kern w:val="3"/>
          <w:sz w:val="20"/>
          <w:szCs w:val="20"/>
          <w:lang w:eastAsia="ar-SA"/>
        </w:rPr>
      </w:pPr>
    </w:p>
    <w:p w14:paraId="41098447" w14:textId="77777777" w:rsidR="00F40F94" w:rsidRPr="00860D6C" w:rsidRDefault="00F40F94" w:rsidP="00860D6C">
      <w:pPr>
        <w:widowControl/>
        <w:autoSpaceDN w:val="0"/>
        <w:spacing w:after="0" w:line="276" w:lineRule="auto"/>
        <w:ind w:firstLine="708"/>
        <w:jc w:val="center"/>
        <w:rPr>
          <w:rFonts w:cs="Calibri"/>
          <w:kern w:val="3"/>
          <w:sz w:val="20"/>
          <w:szCs w:val="20"/>
          <w:lang w:eastAsia="ar-SA"/>
        </w:rPr>
      </w:pPr>
      <w:r w:rsidRPr="00860D6C">
        <w:rPr>
          <w:rFonts w:cs="Calibri"/>
          <w:b/>
          <w:kern w:val="3"/>
          <w:sz w:val="20"/>
          <w:szCs w:val="20"/>
          <w:lang w:eastAsia="ar-SA"/>
        </w:rPr>
        <w:t>OŚWIADCZENIE PODMIOTU UDOSTĘPNIAJĄCEGO ZASOBY</w:t>
      </w:r>
    </w:p>
    <w:p w14:paraId="25246DE3" w14:textId="77777777" w:rsidR="00F40F94" w:rsidRPr="00860D6C" w:rsidRDefault="00F40F94" w:rsidP="00860D6C">
      <w:pPr>
        <w:widowControl/>
        <w:autoSpaceDN w:val="0"/>
        <w:spacing w:after="0" w:line="276" w:lineRule="auto"/>
        <w:jc w:val="center"/>
        <w:rPr>
          <w:rFonts w:cs="Calibri"/>
          <w:kern w:val="3"/>
          <w:sz w:val="20"/>
          <w:szCs w:val="20"/>
          <w:lang w:eastAsia="ar-SA"/>
        </w:rPr>
      </w:pPr>
      <w:r w:rsidRPr="00860D6C">
        <w:rPr>
          <w:rFonts w:cs="Calibri"/>
          <w:kern w:val="3"/>
          <w:sz w:val="20"/>
          <w:szCs w:val="20"/>
          <w:lang w:eastAsia="ar-SA"/>
        </w:rPr>
        <w:t>składane na podstawie art. 125 ust. 1 ustawy z dnia 11 września 2019 r.</w:t>
      </w:r>
    </w:p>
    <w:p w14:paraId="01986BFE" w14:textId="77777777" w:rsidR="00F40F94" w:rsidRPr="00860D6C" w:rsidRDefault="00F40F94" w:rsidP="00860D6C">
      <w:pPr>
        <w:widowControl/>
        <w:autoSpaceDN w:val="0"/>
        <w:spacing w:after="0" w:line="276" w:lineRule="auto"/>
        <w:jc w:val="center"/>
        <w:rPr>
          <w:rFonts w:cs="Calibri"/>
          <w:kern w:val="3"/>
          <w:sz w:val="20"/>
          <w:szCs w:val="20"/>
          <w:lang w:eastAsia="ar-SA"/>
        </w:rPr>
      </w:pPr>
      <w:r w:rsidRPr="00860D6C">
        <w:rPr>
          <w:rFonts w:cs="Calibri"/>
          <w:kern w:val="3"/>
          <w:sz w:val="20"/>
          <w:szCs w:val="20"/>
          <w:lang w:eastAsia="ar-SA"/>
        </w:rPr>
        <w:t>Prawo zamówień publicznych (dalej jako: „ustawą Pzp”)</w:t>
      </w:r>
    </w:p>
    <w:p w14:paraId="4F73B089" w14:textId="77777777" w:rsidR="00F40F94" w:rsidRPr="00860D6C" w:rsidRDefault="00F40F94" w:rsidP="00860D6C">
      <w:pPr>
        <w:widowControl/>
        <w:autoSpaceDN w:val="0"/>
        <w:spacing w:after="0" w:line="276" w:lineRule="auto"/>
        <w:jc w:val="center"/>
        <w:rPr>
          <w:rFonts w:cs="Calibri"/>
          <w:kern w:val="3"/>
          <w:sz w:val="20"/>
          <w:szCs w:val="20"/>
          <w:lang w:eastAsia="ar-SA"/>
        </w:rPr>
      </w:pPr>
    </w:p>
    <w:p w14:paraId="244859A1" w14:textId="77777777" w:rsidR="00F40F94" w:rsidRPr="00860D6C" w:rsidRDefault="00F40F94" w:rsidP="00860D6C">
      <w:pPr>
        <w:widowControl/>
        <w:autoSpaceDN w:val="0"/>
        <w:spacing w:after="0" w:line="276" w:lineRule="auto"/>
        <w:jc w:val="center"/>
        <w:rPr>
          <w:rFonts w:cs="Calibri"/>
          <w:b/>
          <w:kern w:val="3"/>
          <w:sz w:val="20"/>
          <w:szCs w:val="20"/>
          <w:u w:val="single"/>
          <w:lang w:eastAsia="ar-SA"/>
        </w:rPr>
      </w:pPr>
    </w:p>
    <w:p w14:paraId="06A33CF9" w14:textId="77777777" w:rsidR="00F40F94" w:rsidRPr="00860D6C" w:rsidRDefault="00F40F94" w:rsidP="00860D6C">
      <w:pPr>
        <w:widowControl/>
        <w:autoSpaceDN w:val="0"/>
        <w:spacing w:after="0" w:line="276" w:lineRule="auto"/>
        <w:jc w:val="both"/>
        <w:rPr>
          <w:rFonts w:cs="Calibri"/>
          <w:kern w:val="3"/>
          <w:sz w:val="20"/>
          <w:szCs w:val="20"/>
          <w:lang w:eastAsia="ar-SA"/>
        </w:rPr>
      </w:pPr>
    </w:p>
    <w:p w14:paraId="0C6302B9" w14:textId="77777777" w:rsidR="00F40F94" w:rsidRPr="00860D6C" w:rsidRDefault="00F40F94" w:rsidP="00860D6C">
      <w:pPr>
        <w:pStyle w:val="Standard"/>
        <w:spacing w:line="276" w:lineRule="auto"/>
        <w:jc w:val="both"/>
        <w:rPr>
          <w:rFonts w:cs="Calibri"/>
          <w:bCs/>
          <w:iCs/>
          <w:sz w:val="20"/>
          <w:szCs w:val="20"/>
        </w:rPr>
      </w:pPr>
      <w:r w:rsidRPr="00860D6C">
        <w:rPr>
          <w:rFonts w:eastAsia="Arial Unicode MS" w:cs="Calibri"/>
          <w:color w:val="000000"/>
          <w:kern w:val="3"/>
          <w:sz w:val="20"/>
          <w:szCs w:val="20"/>
        </w:rPr>
        <w:t>Na potrzeby postępowania o udzielenie zamówienia publicznego pn.</w:t>
      </w:r>
      <w:r w:rsidRPr="00860D6C">
        <w:rPr>
          <w:rFonts w:cs="Calibri"/>
          <w:b/>
          <w:kern w:val="3"/>
          <w:sz w:val="20"/>
          <w:szCs w:val="20"/>
        </w:rPr>
        <w:t xml:space="preserve"> </w:t>
      </w:r>
      <w:r w:rsidRPr="00860D6C">
        <w:rPr>
          <w:rStyle w:val="Numerstrony"/>
          <w:rFonts w:cs="Calibri"/>
          <w:b/>
          <w:bCs/>
          <w:sz w:val="20"/>
          <w:szCs w:val="20"/>
        </w:rPr>
        <w:t>Ochrona fizyczna osób i mienia</w:t>
      </w:r>
      <w:r w:rsidRPr="00860D6C">
        <w:rPr>
          <w:rFonts w:cs="Calibri"/>
          <w:kern w:val="3"/>
          <w:sz w:val="20"/>
          <w:szCs w:val="20"/>
        </w:rPr>
        <w:t xml:space="preserve"> prowadzonego przez </w:t>
      </w:r>
      <w:r w:rsidRPr="00860D6C">
        <w:rPr>
          <w:rStyle w:val="Numerstrony"/>
          <w:rFonts w:cs="Calibri"/>
          <w:bCs/>
          <w:iCs/>
          <w:sz w:val="20"/>
          <w:szCs w:val="20"/>
        </w:rPr>
        <w:t xml:space="preserve">Sąd Rejonowy w Braniewie </w:t>
      </w:r>
      <w:r w:rsidRPr="00860D6C">
        <w:rPr>
          <w:rFonts w:cs="Calibri"/>
          <w:kern w:val="3"/>
          <w:sz w:val="20"/>
          <w:szCs w:val="20"/>
        </w:rPr>
        <w:t>oświadczam</w:t>
      </w:r>
      <w:r w:rsidRPr="00860D6C">
        <w:rPr>
          <w:rFonts w:eastAsia="Calibri" w:cs="Calibri"/>
          <w:kern w:val="3"/>
          <w:sz w:val="20"/>
          <w:szCs w:val="20"/>
        </w:rPr>
        <w:t>, co następuje:</w:t>
      </w:r>
    </w:p>
    <w:p w14:paraId="67E7829D" w14:textId="77777777" w:rsidR="00F40F94" w:rsidRPr="00860D6C" w:rsidRDefault="00F40F94" w:rsidP="00860D6C">
      <w:pPr>
        <w:widowControl/>
        <w:autoSpaceDN w:val="0"/>
        <w:spacing w:after="0" w:line="276" w:lineRule="auto"/>
        <w:rPr>
          <w:rFonts w:eastAsia="Calibri" w:cs="Calibri"/>
          <w:kern w:val="3"/>
          <w:sz w:val="20"/>
          <w:szCs w:val="20"/>
          <w:lang w:eastAsia="ar-SA"/>
        </w:rPr>
      </w:pPr>
    </w:p>
    <w:p w14:paraId="378AA690" w14:textId="77777777" w:rsidR="00F40F94" w:rsidRPr="00860D6C" w:rsidRDefault="00F40F94" w:rsidP="00860D6C">
      <w:pPr>
        <w:widowControl/>
        <w:autoSpaceDN w:val="0"/>
        <w:spacing w:after="0" w:line="276" w:lineRule="auto"/>
        <w:jc w:val="center"/>
        <w:rPr>
          <w:rFonts w:cs="Calibri"/>
          <w:kern w:val="3"/>
          <w:sz w:val="20"/>
          <w:szCs w:val="20"/>
          <w:lang w:eastAsia="ar-SA"/>
        </w:rPr>
      </w:pPr>
      <w:r w:rsidRPr="00860D6C">
        <w:rPr>
          <w:rFonts w:cs="Calibri"/>
          <w:b/>
          <w:kern w:val="3"/>
          <w:sz w:val="20"/>
          <w:szCs w:val="20"/>
          <w:lang w:eastAsia="ar-SA"/>
        </w:rPr>
        <w:t>OŚWIADCZENIE DOTYCZĄCE BRAKU PODSTAW WYKLUCZENIA Z POSTĘPOWANIA</w:t>
      </w:r>
    </w:p>
    <w:p w14:paraId="5D24C0DF" w14:textId="77777777" w:rsidR="00F40F94" w:rsidRPr="00860D6C" w:rsidRDefault="00F40F94" w:rsidP="00860D6C">
      <w:pPr>
        <w:tabs>
          <w:tab w:val="right" w:pos="2399"/>
        </w:tabs>
        <w:autoSpaceDE w:val="0"/>
        <w:autoSpaceDN w:val="0"/>
        <w:spacing w:after="0" w:line="276" w:lineRule="auto"/>
        <w:rPr>
          <w:rFonts w:eastAsia="Calibri" w:cs="Calibri"/>
          <w:kern w:val="3"/>
          <w:sz w:val="20"/>
          <w:szCs w:val="20"/>
        </w:rPr>
      </w:pPr>
    </w:p>
    <w:p w14:paraId="66080DB1" w14:textId="77777777" w:rsidR="00F40F94" w:rsidRPr="00860D6C" w:rsidRDefault="00F40F94" w:rsidP="00860D6C">
      <w:pPr>
        <w:tabs>
          <w:tab w:val="right" w:pos="2399"/>
        </w:tabs>
        <w:autoSpaceDE w:val="0"/>
        <w:autoSpaceDN w:val="0"/>
        <w:spacing w:after="0" w:line="276" w:lineRule="auto"/>
        <w:rPr>
          <w:rFonts w:eastAsia="Calibri" w:cs="Calibri"/>
          <w:kern w:val="3"/>
          <w:sz w:val="20"/>
          <w:szCs w:val="20"/>
        </w:rPr>
      </w:pPr>
      <w:r w:rsidRPr="00860D6C">
        <w:rPr>
          <w:rFonts w:eastAsia="Calibri" w:cs="Calibri"/>
          <w:kern w:val="3"/>
          <w:sz w:val="20"/>
          <w:szCs w:val="20"/>
        </w:rPr>
        <w:sym w:font="Symbol" w:char="F07F"/>
      </w:r>
      <w:r w:rsidRPr="00860D6C">
        <w:rPr>
          <w:rFonts w:eastAsia="Calibri" w:cs="Calibri"/>
          <w:kern w:val="3"/>
          <w:sz w:val="20"/>
          <w:szCs w:val="20"/>
        </w:rPr>
        <w:t>*      Nie podlegam wykluczeniu z postępowania na podstawie art. 108 ust. 1 ustawy Pzp</w:t>
      </w:r>
    </w:p>
    <w:p w14:paraId="5E02219B" w14:textId="77777777" w:rsidR="00F40F94" w:rsidRPr="00860D6C" w:rsidRDefault="00F40F94" w:rsidP="00860D6C">
      <w:pPr>
        <w:autoSpaceDN w:val="0"/>
        <w:spacing w:after="0" w:line="276" w:lineRule="auto"/>
        <w:rPr>
          <w:rFonts w:eastAsia="Calibri" w:cs="Calibri"/>
          <w:i/>
          <w:kern w:val="3"/>
          <w:sz w:val="20"/>
          <w:szCs w:val="20"/>
        </w:rPr>
      </w:pPr>
    </w:p>
    <w:p w14:paraId="12D01D24" w14:textId="77777777" w:rsidR="00F40F94" w:rsidRPr="00860D6C" w:rsidRDefault="00F40F94" w:rsidP="00860D6C">
      <w:pPr>
        <w:autoSpaceDN w:val="0"/>
        <w:spacing w:after="0" w:line="276" w:lineRule="auto"/>
        <w:rPr>
          <w:rFonts w:eastAsia="Calibri" w:cs="Calibri"/>
          <w:kern w:val="3"/>
          <w:sz w:val="20"/>
          <w:szCs w:val="20"/>
        </w:rPr>
      </w:pPr>
      <w:r w:rsidRPr="00860D6C">
        <w:rPr>
          <w:rFonts w:eastAsia="Calibri" w:cs="Calibri"/>
          <w:kern w:val="3"/>
          <w:sz w:val="20"/>
          <w:szCs w:val="20"/>
        </w:rPr>
        <w:sym w:font="Symbol" w:char="F07F"/>
      </w:r>
      <w:r w:rsidRPr="00860D6C">
        <w:rPr>
          <w:rFonts w:eastAsia="Calibri" w:cs="Calibri"/>
          <w:kern w:val="3"/>
          <w:sz w:val="20"/>
          <w:szCs w:val="20"/>
        </w:rPr>
        <w:t>*        Oświadczam, że zachodzą w stosunku do mnie podstawy wykluczenia z postępowania na podstawie art. …………. ustawy Pzp (podać mającą zastosowanie podstawę wykluczenia spośród wymienionych w art. 108 ust. 1, ustawy Pzp). Jednocześnie oświadczam, że w związku z ww. okolicznością, na podstawie art. 110 ust. 2 ustawy Pzp podjąłem następujące środki naprawcze: ….………………………………………………………………………………………………………………..…………………………………………………………………………………………..…………………...........………………………………………………………………………………………………………………</w:t>
      </w:r>
    </w:p>
    <w:p w14:paraId="54FA9BC9" w14:textId="77777777" w:rsidR="00F40F94" w:rsidRPr="00860D6C" w:rsidRDefault="00F40F94" w:rsidP="00860D6C">
      <w:pPr>
        <w:autoSpaceDN w:val="0"/>
        <w:spacing w:after="0" w:line="276" w:lineRule="auto"/>
        <w:ind w:left="284"/>
        <w:jc w:val="both"/>
        <w:rPr>
          <w:rFonts w:eastAsia="Calibri" w:cs="Calibri"/>
          <w:kern w:val="3"/>
          <w:sz w:val="20"/>
          <w:szCs w:val="20"/>
        </w:rPr>
      </w:pPr>
      <w:r w:rsidRPr="00860D6C">
        <w:rPr>
          <w:rFonts w:eastAsia="Calibri" w:cs="Calibri"/>
          <w:kern w:val="3"/>
          <w:sz w:val="20"/>
          <w:szCs w:val="20"/>
        </w:rPr>
        <w:t>* - właściwe zaznaczać znakiem „X”</w:t>
      </w:r>
    </w:p>
    <w:p w14:paraId="2D374038" w14:textId="77777777" w:rsidR="00F40F94" w:rsidRPr="00860D6C" w:rsidRDefault="00F40F94" w:rsidP="00860D6C">
      <w:pPr>
        <w:widowControl/>
        <w:autoSpaceDN w:val="0"/>
        <w:spacing w:after="0" w:line="276" w:lineRule="auto"/>
        <w:jc w:val="center"/>
        <w:rPr>
          <w:rFonts w:cs="Calibri"/>
          <w:kern w:val="3"/>
          <w:sz w:val="20"/>
          <w:szCs w:val="20"/>
          <w:lang w:eastAsia="ar-SA"/>
        </w:rPr>
      </w:pPr>
      <w:r w:rsidRPr="00860D6C">
        <w:rPr>
          <w:rFonts w:cs="Calibri"/>
          <w:b/>
          <w:kern w:val="3"/>
          <w:sz w:val="20"/>
          <w:szCs w:val="20"/>
          <w:lang w:eastAsia="ar-SA"/>
        </w:rPr>
        <w:t>OŚWIADCZENIE DOTYCZĄCE SPEŁNIANIA WARUNKÓW UDZIAŁU W  POSTĘPOWANIU</w:t>
      </w:r>
    </w:p>
    <w:p w14:paraId="3BA761C9" w14:textId="77777777" w:rsidR="00F40F94" w:rsidRPr="00860D6C" w:rsidRDefault="00F40F94" w:rsidP="00860D6C">
      <w:pPr>
        <w:autoSpaceDN w:val="0"/>
        <w:spacing w:after="0" w:line="276" w:lineRule="auto"/>
        <w:rPr>
          <w:rFonts w:eastAsia="Calibri" w:cs="Calibri"/>
          <w:kern w:val="3"/>
          <w:sz w:val="20"/>
          <w:szCs w:val="20"/>
        </w:rPr>
      </w:pPr>
    </w:p>
    <w:p w14:paraId="1F5F33C3" w14:textId="77777777" w:rsidR="00F40F94" w:rsidRPr="00860D6C" w:rsidRDefault="00F40F94" w:rsidP="00860D6C">
      <w:pPr>
        <w:autoSpaceDN w:val="0"/>
        <w:spacing w:after="0" w:line="276" w:lineRule="auto"/>
        <w:rPr>
          <w:rFonts w:eastAsia="Calibri" w:cs="Calibri"/>
          <w:kern w:val="3"/>
          <w:sz w:val="20"/>
          <w:szCs w:val="20"/>
        </w:rPr>
      </w:pPr>
      <w:r w:rsidRPr="00860D6C">
        <w:rPr>
          <w:rFonts w:eastAsia="Calibri" w:cs="Calibri"/>
          <w:kern w:val="3"/>
          <w:sz w:val="20"/>
          <w:szCs w:val="20"/>
        </w:rPr>
        <w:t>Oświadczam, że spełniam warunki udziału w postępowaniu określone przez Zamawiającego  w następującym zakresie:</w:t>
      </w:r>
    </w:p>
    <w:p w14:paraId="22518E38" w14:textId="77777777" w:rsidR="00F40F94" w:rsidRPr="00860D6C" w:rsidRDefault="00F40F94" w:rsidP="00860D6C">
      <w:pPr>
        <w:autoSpaceDN w:val="0"/>
        <w:spacing w:after="0" w:line="276" w:lineRule="auto"/>
        <w:rPr>
          <w:rFonts w:eastAsia="Calibri" w:cs="Calibri"/>
          <w:kern w:val="3"/>
          <w:sz w:val="20"/>
          <w:szCs w:val="20"/>
        </w:rPr>
      </w:pPr>
      <w:r w:rsidRPr="00860D6C">
        <w:rPr>
          <w:rFonts w:eastAsia="Calibri" w:cs="Calibri"/>
          <w:kern w:val="3"/>
          <w:sz w:val="20"/>
          <w:szCs w:val="20"/>
        </w:rPr>
        <w:t>….………………………………………………………………………………………………………………..…………………………………………………………………………………………..…………………...........…………………………………………………………………………………………………………</w:t>
      </w:r>
    </w:p>
    <w:p w14:paraId="2DC9ADAC" w14:textId="77777777" w:rsidR="00F40F94" w:rsidRPr="00860D6C" w:rsidRDefault="00F40F94" w:rsidP="00860D6C">
      <w:pPr>
        <w:autoSpaceDN w:val="0"/>
        <w:spacing w:after="0" w:line="276" w:lineRule="auto"/>
        <w:rPr>
          <w:rFonts w:eastAsia="Calibri" w:cs="Calibri"/>
          <w:kern w:val="3"/>
          <w:sz w:val="20"/>
          <w:szCs w:val="20"/>
        </w:rPr>
      </w:pPr>
      <w:r w:rsidRPr="00860D6C">
        <w:rPr>
          <w:rFonts w:eastAsia="Calibri" w:cs="Calibri"/>
          <w:kern w:val="3"/>
          <w:sz w:val="20"/>
          <w:szCs w:val="20"/>
        </w:rPr>
        <w:t>(wskazać  warunek udziału w postępowaniu w zakresie którego Wykonawca powołuje się na zasoby podmiotu udostepniającego zasoby)</w:t>
      </w:r>
    </w:p>
    <w:p w14:paraId="2D186339" w14:textId="77777777" w:rsidR="00F40F94" w:rsidRPr="00860D6C" w:rsidRDefault="00F40F94" w:rsidP="00860D6C">
      <w:pPr>
        <w:autoSpaceDN w:val="0"/>
        <w:spacing w:after="0" w:line="276" w:lineRule="auto"/>
        <w:rPr>
          <w:rFonts w:eastAsia="Calibri" w:cs="Calibri"/>
          <w:kern w:val="3"/>
          <w:sz w:val="20"/>
          <w:szCs w:val="20"/>
        </w:rPr>
      </w:pPr>
    </w:p>
    <w:p w14:paraId="1BA33CFA" w14:textId="77777777" w:rsidR="00F40F94" w:rsidRPr="00860D6C" w:rsidRDefault="00F40F94" w:rsidP="00860D6C">
      <w:pPr>
        <w:autoSpaceDN w:val="0"/>
        <w:spacing w:after="0" w:line="276" w:lineRule="auto"/>
        <w:rPr>
          <w:rFonts w:eastAsia="Calibri" w:cs="Calibri"/>
          <w:kern w:val="3"/>
          <w:sz w:val="20"/>
          <w:szCs w:val="20"/>
        </w:rPr>
      </w:pPr>
      <w:r w:rsidRPr="00860D6C">
        <w:rPr>
          <w:rFonts w:eastAsia="Calibri" w:cs="Calibri"/>
          <w:b/>
          <w:kern w:val="3"/>
          <w:sz w:val="20"/>
          <w:szCs w:val="20"/>
        </w:rPr>
        <w:t>OŚWIADCZENIE DOTYCZĄCE PODANYCH INFORMACJI:</w:t>
      </w:r>
    </w:p>
    <w:p w14:paraId="6067104B" w14:textId="77777777" w:rsidR="00F40F94" w:rsidRPr="00860D6C" w:rsidRDefault="00F40F94" w:rsidP="00860D6C">
      <w:pPr>
        <w:autoSpaceDN w:val="0"/>
        <w:spacing w:after="0" w:line="276" w:lineRule="auto"/>
        <w:rPr>
          <w:rFonts w:eastAsia="Calibri" w:cs="Calibri"/>
          <w:kern w:val="3"/>
          <w:sz w:val="20"/>
          <w:szCs w:val="20"/>
        </w:rPr>
      </w:pPr>
      <w:r w:rsidRPr="00860D6C">
        <w:rPr>
          <w:rFonts w:eastAsia="Calibri" w:cs="Calibri"/>
          <w:kern w:val="3"/>
          <w:sz w:val="20"/>
          <w:szCs w:val="20"/>
        </w:rPr>
        <w:t>Oświadczam, że wszystkie informacje podane w powyższych oświadczeniach są aktualne i zgodne z prawdą oraz zostały przedstawione z pełną świadomością konsekwencji wprowadzenia zamawiającego w błąd przy przedstawianiu informacji</w:t>
      </w:r>
    </w:p>
    <w:p w14:paraId="6CE90667" w14:textId="77777777" w:rsidR="00F40F94" w:rsidRPr="00860D6C" w:rsidRDefault="00F40F94" w:rsidP="00860D6C">
      <w:pPr>
        <w:widowControl/>
        <w:autoSpaceDN w:val="0"/>
        <w:spacing w:after="0" w:line="276" w:lineRule="auto"/>
        <w:rPr>
          <w:rFonts w:cs="Calibri"/>
          <w:kern w:val="3"/>
          <w:sz w:val="20"/>
          <w:szCs w:val="20"/>
          <w:lang w:eastAsia="ar-SA"/>
        </w:rPr>
      </w:pPr>
    </w:p>
    <w:p w14:paraId="42A7929B" w14:textId="77777777" w:rsidR="00F40F94" w:rsidRPr="00860D6C" w:rsidRDefault="00F40F94" w:rsidP="00860D6C">
      <w:pPr>
        <w:widowControl/>
        <w:autoSpaceDN w:val="0"/>
        <w:spacing w:after="0" w:line="276" w:lineRule="auto"/>
        <w:rPr>
          <w:rFonts w:cs="Calibri"/>
          <w:kern w:val="3"/>
          <w:sz w:val="20"/>
          <w:szCs w:val="20"/>
          <w:lang w:eastAsia="ar-SA"/>
        </w:rPr>
      </w:pPr>
    </w:p>
    <w:p w14:paraId="31B02172" w14:textId="77777777" w:rsidR="00F40F94" w:rsidRPr="00860D6C" w:rsidRDefault="00F40F94" w:rsidP="00860D6C">
      <w:pPr>
        <w:widowControl/>
        <w:autoSpaceDN w:val="0"/>
        <w:spacing w:after="0" w:line="276" w:lineRule="auto"/>
        <w:rPr>
          <w:rFonts w:cs="Calibri"/>
          <w:kern w:val="3"/>
          <w:sz w:val="20"/>
          <w:szCs w:val="20"/>
          <w:lang w:eastAsia="ar-SA"/>
        </w:rPr>
      </w:pPr>
    </w:p>
    <w:p w14:paraId="4CFFE3C9" w14:textId="77777777" w:rsidR="00F40F94" w:rsidRPr="00860D6C" w:rsidRDefault="00F40F94" w:rsidP="00860D6C">
      <w:pPr>
        <w:widowControl/>
        <w:autoSpaceDN w:val="0"/>
        <w:spacing w:after="0" w:line="276" w:lineRule="auto"/>
        <w:rPr>
          <w:rFonts w:cs="Calibri"/>
          <w:kern w:val="3"/>
          <w:sz w:val="20"/>
          <w:szCs w:val="20"/>
          <w:lang w:eastAsia="ar-SA"/>
        </w:rPr>
      </w:pPr>
    </w:p>
    <w:p w14:paraId="0FD279E7" w14:textId="77777777" w:rsidR="00F40F94" w:rsidRPr="00860D6C" w:rsidRDefault="00F40F94" w:rsidP="00860D6C">
      <w:pPr>
        <w:widowControl/>
        <w:autoSpaceDN w:val="0"/>
        <w:spacing w:after="0" w:line="276" w:lineRule="auto"/>
        <w:rPr>
          <w:rFonts w:cs="Calibri"/>
          <w:kern w:val="3"/>
          <w:sz w:val="20"/>
          <w:szCs w:val="20"/>
          <w:lang w:eastAsia="ar-SA"/>
        </w:rPr>
      </w:pPr>
    </w:p>
    <w:p w14:paraId="189B4B44" w14:textId="77777777" w:rsidR="00F40F94" w:rsidRPr="00860D6C" w:rsidRDefault="00F40F94" w:rsidP="00860D6C">
      <w:pPr>
        <w:widowControl/>
        <w:autoSpaceDN w:val="0"/>
        <w:spacing w:after="0" w:line="276" w:lineRule="auto"/>
        <w:rPr>
          <w:rFonts w:cs="Calibri"/>
          <w:kern w:val="3"/>
          <w:sz w:val="20"/>
          <w:szCs w:val="20"/>
          <w:lang w:eastAsia="ar-SA"/>
        </w:rPr>
      </w:pPr>
    </w:p>
    <w:p w14:paraId="18A339F6" w14:textId="77777777" w:rsidR="00F40F94" w:rsidRPr="00860D6C" w:rsidRDefault="00F40F94" w:rsidP="00860D6C">
      <w:pPr>
        <w:widowControl/>
        <w:autoSpaceDN w:val="0"/>
        <w:spacing w:after="0" w:line="276" w:lineRule="auto"/>
        <w:rPr>
          <w:rFonts w:cs="Calibri"/>
          <w:kern w:val="3"/>
          <w:sz w:val="20"/>
          <w:szCs w:val="20"/>
          <w:lang w:eastAsia="ar-SA"/>
        </w:rPr>
      </w:pPr>
    </w:p>
    <w:p w14:paraId="48F34611" w14:textId="77777777" w:rsidR="00F40F94" w:rsidRPr="00860D6C" w:rsidRDefault="00F40F94" w:rsidP="00860D6C">
      <w:pPr>
        <w:widowControl/>
        <w:autoSpaceDN w:val="0"/>
        <w:spacing w:after="0" w:line="276" w:lineRule="auto"/>
        <w:rPr>
          <w:rFonts w:cs="Calibri"/>
          <w:kern w:val="3"/>
          <w:sz w:val="20"/>
          <w:szCs w:val="20"/>
          <w:lang w:eastAsia="ar-SA"/>
        </w:rPr>
      </w:pPr>
    </w:p>
    <w:p w14:paraId="37D3E0C1" w14:textId="77777777" w:rsidR="00F40F94" w:rsidRPr="00860D6C" w:rsidRDefault="00F40F94" w:rsidP="00860D6C">
      <w:pPr>
        <w:widowControl/>
        <w:autoSpaceDN w:val="0"/>
        <w:spacing w:after="0" w:line="276" w:lineRule="auto"/>
        <w:rPr>
          <w:rFonts w:cs="Calibri"/>
          <w:kern w:val="3"/>
          <w:sz w:val="20"/>
          <w:szCs w:val="20"/>
          <w:lang w:eastAsia="ar-SA"/>
        </w:rPr>
      </w:pPr>
    </w:p>
    <w:p w14:paraId="4ECA9ACD" w14:textId="77777777" w:rsidR="00F40F94" w:rsidRPr="00860D6C" w:rsidRDefault="00F40F94" w:rsidP="00860D6C">
      <w:pPr>
        <w:widowControl/>
        <w:autoSpaceDN w:val="0"/>
        <w:spacing w:after="0" w:line="276" w:lineRule="auto"/>
        <w:rPr>
          <w:rFonts w:cs="Calibri"/>
          <w:kern w:val="3"/>
          <w:sz w:val="20"/>
          <w:szCs w:val="20"/>
          <w:lang w:eastAsia="ar-SA"/>
        </w:rPr>
      </w:pPr>
    </w:p>
    <w:p w14:paraId="4DA196E5" w14:textId="77777777" w:rsidR="00F40F94" w:rsidRPr="00860D6C" w:rsidRDefault="00F40F94" w:rsidP="00860D6C">
      <w:pPr>
        <w:widowControl/>
        <w:autoSpaceDN w:val="0"/>
        <w:spacing w:after="0" w:line="276" w:lineRule="auto"/>
        <w:rPr>
          <w:rFonts w:cs="Calibri"/>
          <w:kern w:val="3"/>
          <w:sz w:val="20"/>
          <w:szCs w:val="20"/>
          <w:lang w:eastAsia="ar-SA"/>
        </w:rPr>
      </w:pPr>
    </w:p>
    <w:p w14:paraId="4B26A2A9" w14:textId="4E8499BA" w:rsidR="00F40F94" w:rsidRPr="00860D6C" w:rsidRDefault="00584A58" w:rsidP="00860D6C">
      <w:pPr>
        <w:widowControl/>
        <w:autoSpaceDN w:val="0"/>
        <w:spacing w:after="0" w:line="276" w:lineRule="auto"/>
        <w:jc w:val="right"/>
        <w:rPr>
          <w:rFonts w:cs="Calibri"/>
          <w:kern w:val="3"/>
          <w:sz w:val="20"/>
          <w:szCs w:val="20"/>
          <w:lang w:eastAsia="ar-SA"/>
        </w:rPr>
      </w:pPr>
      <w:r>
        <w:rPr>
          <w:rFonts w:cs="Calibri"/>
          <w:b/>
          <w:kern w:val="3"/>
          <w:sz w:val="20"/>
          <w:szCs w:val="20"/>
          <w:lang w:eastAsia="ar-SA"/>
        </w:rPr>
        <w:t>Załącznik nr 5</w:t>
      </w:r>
      <w:r w:rsidR="00F40F94" w:rsidRPr="00860D6C">
        <w:rPr>
          <w:rFonts w:cs="Calibri"/>
          <w:b/>
          <w:kern w:val="3"/>
          <w:sz w:val="20"/>
          <w:szCs w:val="20"/>
          <w:lang w:eastAsia="ar-SA"/>
        </w:rPr>
        <w:t xml:space="preserve"> do SWZ</w:t>
      </w:r>
    </w:p>
    <w:p w14:paraId="243B1493" w14:textId="77777777" w:rsidR="00F40F94" w:rsidRPr="00860D6C" w:rsidRDefault="00F40F94" w:rsidP="00860D6C">
      <w:pPr>
        <w:widowControl/>
        <w:autoSpaceDN w:val="0"/>
        <w:spacing w:after="0" w:line="276" w:lineRule="auto"/>
        <w:rPr>
          <w:rFonts w:cs="Calibri"/>
          <w:b/>
          <w:kern w:val="3"/>
          <w:sz w:val="20"/>
          <w:szCs w:val="20"/>
          <w:lang w:eastAsia="ar-SA"/>
        </w:rPr>
      </w:pPr>
    </w:p>
    <w:p w14:paraId="09910374" w14:textId="11895E5F" w:rsidR="00F40F94" w:rsidRPr="00860D6C" w:rsidRDefault="00F40F94" w:rsidP="00860D6C">
      <w:pPr>
        <w:widowControl/>
        <w:autoSpaceDN w:val="0"/>
        <w:spacing w:after="0" w:line="276" w:lineRule="auto"/>
        <w:jc w:val="center"/>
        <w:rPr>
          <w:rFonts w:cs="Calibri"/>
          <w:kern w:val="3"/>
          <w:sz w:val="20"/>
          <w:szCs w:val="20"/>
          <w:lang w:eastAsia="ar-SA"/>
        </w:rPr>
      </w:pPr>
      <w:r w:rsidRPr="00860D6C">
        <w:rPr>
          <w:rFonts w:cs="Calibri"/>
          <w:b/>
          <w:kern w:val="3"/>
          <w:sz w:val="20"/>
          <w:szCs w:val="20"/>
          <w:lang w:eastAsia="ar-SA"/>
        </w:rPr>
        <w:t>WYKAZ WYKONANYCH USŁUG</w:t>
      </w:r>
    </w:p>
    <w:p w14:paraId="1B3E2786" w14:textId="77777777" w:rsidR="00F40F94" w:rsidRPr="00860D6C" w:rsidRDefault="00F40F94" w:rsidP="00860D6C">
      <w:pPr>
        <w:widowControl/>
        <w:autoSpaceDN w:val="0"/>
        <w:spacing w:after="0" w:line="276" w:lineRule="auto"/>
        <w:rPr>
          <w:rFonts w:cs="Calibri"/>
          <w:kern w:val="3"/>
          <w:sz w:val="20"/>
          <w:szCs w:val="20"/>
          <w:lang w:eastAsia="ar-SA"/>
        </w:rPr>
      </w:pPr>
    </w:p>
    <w:p w14:paraId="311D3B09" w14:textId="77777777" w:rsidR="00F40F94" w:rsidRPr="00860D6C" w:rsidRDefault="00F40F94" w:rsidP="00860D6C">
      <w:pPr>
        <w:pStyle w:val="Standard"/>
        <w:spacing w:line="276" w:lineRule="auto"/>
        <w:jc w:val="both"/>
        <w:rPr>
          <w:rFonts w:cs="Calibri"/>
          <w:bCs/>
          <w:iCs/>
          <w:sz w:val="20"/>
          <w:szCs w:val="20"/>
        </w:rPr>
      </w:pPr>
      <w:r w:rsidRPr="00860D6C">
        <w:rPr>
          <w:rFonts w:eastAsia="Arial Unicode MS" w:cs="Calibri"/>
          <w:color w:val="000000"/>
          <w:kern w:val="3"/>
          <w:sz w:val="20"/>
          <w:szCs w:val="20"/>
        </w:rPr>
        <w:t>Na potrzeby postępowania o udzielenie zamówienia publicznego pn.</w:t>
      </w:r>
      <w:r w:rsidRPr="00860D6C">
        <w:rPr>
          <w:rFonts w:cs="Calibri"/>
          <w:b/>
          <w:kern w:val="3"/>
          <w:sz w:val="20"/>
          <w:szCs w:val="20"/>
        </w:rPr>
        <w:t xml:space="preserve"> </w:t>
      </w:r>
      <w:r w:rsidRPr="00860D6C">
        <w:rPr>
          <w:rStyle w:val="Numerstrony"/>
          <w:rFonts w:cs="Calibri"/>
          <w:b/>
          <w:bCs/>
          <w:sz w:val="20"/>
          <w:szCs w:val="20"/>
        </w:rPr>
        <w:t>Ochrona fizyczna osób i mienia</w:t>
      </w:r>
      <w:r w:rsidRPr="00860D6C">
        <w:rPr>
          <w:rFonts w:cs="Calibri"/>
          <w:kern w:val="3"/>
          <w:sz w:val="20"/>
          <w:szCs w:val="20"/>
        </w:rPr>
        <w:t xml:space="preserve"> prowadzonego przez </w:t>
      </w:r>
      <w:r w:rsidRPr="00860D6C">
        <w:rPr>
          <w:rStyle w:val="Numerstrony"/>
          <w:rFonts w:cs="Calibri"/>
          <w:bCs/>
          <w:iCs/>
          <w:sz w:val="20"/>
          <w:szCs w:val="20"/>
        </w:rPr>
        <w:t xml:space="preserve">Sąd Rejonowy w Braniewie </w:t>
      </w:r>
      <w:r w:rsidRPr="00860D6C">
        <w:rPr>
          <w:rFonts w:cs="Calibri"/>
          <w:kern w:val="3"/>
          <w:sz w:val="20"/>
          <w:szCs w:val="20"/>
        </w:rPr>
        <w:t>oświadczam</w:t>
      </w:r>
      <w:r w:rsidRPr="00860D6C">
        <w:rPr>
          <w:rFonts w:eastAsia="Calibri" w:cs="Calibri"/>
          <w:kern w:val="3"/>
          <w:sz w:val="20"/>
          <w:szCs w:val="20"/>
        </w:rPr>
        <w:t>, co następuje:</w:t>
      </w:r>
    </w:p>
    <w:p w14:paraId="35C41A5D" w14:textId="77777777" w:rsidR="00F40F94" w:rsidRPr="00860D6C" w:rsidRDefault="00F40F94" w:rsidP="00860D6C">
      <w:pPr>
        <w:widowControl/>
        <w:autoSpaceDN w:val="0"/>
        <w:spacing w:after="0" w:line="276" w:lineRule="auto"/>
        <w:jc w:val="both"/>
        <w:rPr>
          <w:rFonts w:cs="Calibri"/>
          <w:kern w:val="3"/>
          <w:sz w:val="20"/>
          <w:szCs w:val="20"/>
          <w:lang w:eastAsia="ar-SA"/>
        </w:rPr>
      </w:pPr>
    </w:p>
    <w:p w14:paraId="3F343CE6" w14:textId="77777777" w:rsidR="00F40F94" w:rsidRPr="00860D6C" w:rsidRDefault="00F40F94" w:rsidP="00860D6C">
      <w:pPr>
        <w:widowControl/>
        <w:autoSpaceDN w:val="0"/>
        <w:spacing w:after="0" w:line="276" w:lineRule="auto"/>
        <w:rPr>
          <w:rFonts w:cs="Calibri"/>
          <w:bCs/>
          <w:kern w:val="3"/>
          <w:sz w:val="20"/>
          <w:szCs w:val="20"/>
          <w:lang w:eastAsia="ar-SA"/>
        </w:rPr>
      </w:pPr>
      <w:r w:rsidRPr="00860D6C">
        <w:rPr>
          <w:rFonts w:eastAsia="ArialNarrow,Bold" w:cs="Calibri"/>
          <w:b/>
          <w:bCs/>
          <w:color w:val="000000"/>
          <w:kern w:val="3"/>
          <w:sz w:val="20"/>
          <w:szCs w:val="20"/>
          <w:lang w:eastAsia="ar-SA"/>
        </w:rPr>
        <w:br/>
      </w:r>
    </w:p>
    <w:p w14:paraId="52111899" w14:textId="77777777" w:rsidR="00F40F94" w:rsidRPr="00860D6C" w:rsidRDefault="00F40F94" w:rsidP="00860D6C">
      <w:pPr>
        <w:widowControl/>
        <w:autoSpaceDN w:val="0"/>
        <w:spacing w:after="0" w:line="276" w:lineRule="auto"/>
        <w:rPr>
          <w:rFonts w:cs="Calibri"/>
          <w:bCs/>
          <w:kern w:val="3"/>
          <w:sz w:val="20"/>
          <w:szCs w:val="20"/>
          <w:lang w:eastAsia="ar-SA"/>
        </w:rPr>
      </w:pPr>
    </w:p>
    <w:p w14:paraId="74E985A3" w14:textId="77777777" w:rsidR="00F40F94" w:rsidRPr="00860D6C" w:rsidRDefault="00F40F94" w:rsidP="00860D6C">
      <w:pPr>
        <w:widowControl/>
        <w:autoSpaceDN w:val="0"/>
        <w:spacing w:after="0" w:line="276" w:lineRule="auto"/>
        <w:jc w:val="center"/>
        <w:rPr>
          <w:rFonts w:eastAsia="Calibri" w:cs="Calibri"/>
          <w:kern w:val="3"/>
          <w:sz w:val="20"/>
          <w:szCs w:val="20"/>
          <w:lang w:eastAsia="ar-SA"/>
        </w:rPr>
      </w:pPr>
    </w:p>
    <w:tbl>
      <w:tblPr>
        <w:tblW w:w="9259" w:type="dxa"/>
        <w:tblInd w:w="108" w:type="dxa"/>
        <w:tblLayout w:type="fixed"/>
        <w:tblCellMar>
          <w:left w:w="10" w:type="dxa"/>
          <w:right w:w="10" w:type="dxa"/>
        </w:tblCellMar>
        <w:tblLook w:val="04A0" w:firstRow="1" w:lastRow="0" w:firstColumn="1" w:lastColumn="0" w:noHBand="0" w:noVBand="1"/>
      </w:tblPr>
      <w:tblGrid>
        <w:gridCol w:w="456"/>
        <w:gridCol w:w="1790"/>
        <w:gridCol w:w="810"/>
        <w:gridCol w:w="641"/>
        <w:gridCol w:w="1551"/>
        <w:gridCol w:w="1551"/>
        <w:gridCol w:w="2420"/>
        <w:gridCol w:w="40"/>
      </w:tblGrid>
      <w:tr w:rsidR="00F40F94" w:rsidRPr="00860D6C" w14:paraId="1E7ED372" w14:textId="77777777" w:rsidTr="00377B70">
        <w:trPr>
          <w:trHeight w:val="1073"/>
        </w:trPr>
        <w:tc>
          <w:tcPr>
            <w:tcW w:w="45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DB8B92C" w14:textId="77777777" w:rsidR="00F40F94" w:rsidRPr="00860D6C" w:rsidRDefault="00F40F94" w:rsidP="00860D6C">
            <w:pPr>
              <w:widowControl/>
              <w:autoSpaceDN w:val="0"/>
              <w:spacing w:after="0" w:line="276" w:lineRule="auto"/>
              <w:jc w:val="center"/>
              <w:rPr>
                <w:rFonts w:cs="Calibri"/>
                <w:bCs/>
                <w:kern w:val="3"/>
                <w:sz w:val="20"/>
                <w:szCs w:val="20"/>
                <w:lang w:eastAsia="zh-CN"/>
              </w:rPr>
            </w:pPr>
            <w:r w:rsidRPr="00860D6C">
              <w:rPr>
                <w:rFonts w:cs="Calibri"/>
                <w:bCs/>
                <w:kern w:val="3"/>
                <w:sz w:val="20"/>
                <w:szCs w:val="20"/>
                <w:lang w:eastAsia="zh-CN"/>
              </w:rPr>
              <w:t>Lp.</w:t>
            </w:r>
          </w:p>
        </w:tc>
        <w:tc>
          <w:tcPr>
            <w:tcW w:w="2600" w:type="dxa"/>
            <w:gridSpan w:val="2"/>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2A4A9AB" w14:textId="77777777" w:rsidR="00F40F94" w:rsidRPr="00860D6C" w:rsidRDefault="00F40F94" w:rsidP="00860D6C">
            <w:pPr>
              <w:widowControl/>
              <w:autoSpaceDN w:val="0"/>
              <w:spacing w:after="0" w:line="276" w:lineRule="auto"/>
              <w:jc w:val="center"/>
              <w:rPr>
                <w:rFonts w:cs="Calibri"/>
                <w:bCs/>
                <w:kern w:val="3"/>
                <w:sz w:val="20"/>
                <w:szCs w:val="20"/>
                <w:lang w:eastAsia="zh-CN"/>
              </w:rPr>
            </w:pPr>
            <w:r w:rsidRPr="00860D6C">
              <w:rPr>
                <w:rFonts w:cs="Calibri"/>
                <w:bCs/>
                <w:kern w:val="3"/>
                <w:sz w:val="20"/>
                <w:szCs w:val="20"/>
                <w:lang w:eastAsia="zh-CN"/>
              </w:rPr>
              <w:t>Przedmiot zamówienia</w:t>
            </w:r>
          </w:p>
          <w:p w14:paraId="320DF969" w14:textId="425CFEED" w:rsidR="00F40F94" w:rsidRPr="00860D6C" w:rsidRDefault="00F40F94" w:rsidP="00860D6C">
            <w:pPr>
              <w:widowControl/>
              <w:autoSpaceDN w:val="0"/>
              <w:spacing w:after="0" w:line="276" w:lineRule="auto"/>
              <w:jc w:val="center"/>
              <w:rPr>
                <w:rFonts w:cs="Calibri"/>
                <w:bCs/>
                <w:kern w:val="3"/>
                <w:sz w:val="20"/>
                <w:szCs w:val="20"/>
                <w:lang w:eastAsia="zh-CN"/>
              </w:rPr>
            </w:pPr>
            <w:r w:rsidRPr="00860D6C">
              <w:rPr>
                <w:rFonts w:cs="Calibri"/>
                <w:bCs/>
                <w:kern w:val="3"/>
                <w:sz w:val="20"/>
                <w:szCs w:val="20"/>
                <w:lang w:eastAsia="zh-CN"/>
              </w:rPr>
              <w:t>(usługi)</w:t>
            </w:r>
          </w:p>
        </w:tc>
        <w:tc>
          <w:tcPr>
            <w:tcW w:w="2192" w:type="dxa"/>
            <w:gridSpan w:val="2"/>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D260763" w14:textId="77777777" w:rsidR="00F40F94" w:rsidRPr="00860D6C" w:rsidRDefault="00F40F94" w:rsidP="00860D6C">
            <w:pPr>
              <w:widowControl/>
              <w:autoSpaceDN w:val="0"/>
              <w:spacing w:after="0" w:line="276" w:lineRule="auto"/>
              <w:jc w:val="center"/>
              <w:rPr>
                <w:rFonts w:cs="Calibri"/>
                <w:bCs/>
                <w:kern w:val="3"/>
                <w:sz w:val="20"/>
                <w:szCs w:val="20"/>
                <w:lang w:eastAsia="zh-CN"/>
              </w:rPr>
            </w:pPr>
            <w:r w:rsidRPr="00860D6C">
              <w:rPr>
                <w:rFonts w:cs="Calibri"/>
                <w:bCs/>
                <w:kern w:val="3"/>
                <w:sz w:val="20"/>
                <w:szCs w:val="20"/>
                <w:lang w:eastAsia="zh-CN"/>
              </w:rPr>
              <w:t>Wartość brutto zamówienia</w:t>
            </w:r>
          </w:p>
          <w:p w14:paraId="16F63D6E" w14:textId="77777777" w:rsidR="00F40F94" w:rsidRPr="00860D6C" w:rsidRDefault="00F40F94" w:rsidP="00860D6C">
            <w:pPr>
              <w:widowControl/>
              <w:autoSpaceDN w:val="0"/>
              <w:spacing w:after="0" w:line="276" w:lineRule="auto"/>
              <w:jc w:val="center"/>
              <w:rPr>
                <w:rFonts w:cs="Calibri"/>
                <w:bCs/>
                <w:kern w:val="3"/>
                <w:sz w:val="20"/>
                <w:szCs w:val="20"/>
                <w:lang w:eastAsia="zh-CN"/>
              </w:rPr>
            </w:pPr>
          </w:p>
        </w:tc>
        <w:tc>
          <w:tcPr>
            <w:tcW w:w="1551"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F9F5DFA" w14:textId="77777777" w:rsidR="00F40F94" w:rsidRPr="00860D6C" w:rsidRDefault="00F40F94" w:rsidP="00860D6C">
            <w:pPr>
              <w:widowControl/>
              <w:autoSpaceDN w:val="0"/>
              <w:spacing w:after="0" w:line="276" w:lineRule="auto"/>
              <w:jc w:val="center"/>
              <w:rPr>
                <w:rFonts w:cs="Calibri"/>
                <w:bCs/>
                <w:kern w:val="3"/>
                <w:sz w:val="20"/>
                <w:szCs w:val="20"/>
                <w:lang w:eastAsia="zh-CN"/>
              </w:rPr>
            </w:pPr>
            <w:r w:rsidRPr="00860D6C">
              <w:rPr>
                <w:rFonts w:cs="Calibri"/>
                <w:bCs/>
                <w:kern w:val="3"/>
                <w:sz w:val="20"/>
                <w:szCs w:val="20"/>
                <w:lang w:eastAsia="zh-CN"/>
              </w:rPr>
              <w:t xml:space="preserve">Data  i miejsce wykonania </w:t>
            </w:r>
          </w:p>
          <w:p w14:paraId="1FE548CB" w14:textId="77777777" w:rsidR="00F40F94" w:rsidRPr="00860D6C" w:rsidRDefault="00F40F94" w:rsidP="00860D6C">
            <w:pPr>
              <w:widowControl/>
              <w:autoSpaceDN w:val="0"/>
              <w:spacing w:after="0" w:line="276" w:lineRule="auto"/>
              <w:jc w:val="center"/>
              <w:rPr>
                <w:rFonts w:cs="Calibri"/>
                <w:bCs/>
                <w:kern w:val="3"/>
                <w:sz w:val="20"/>
                <w:szCs w:val="20"/>
                <w:lang w:eastAsia="zh-CN"/>
              </w:rPr>
            </w:pPr>
          </w:p>
        </w:tc>
        <w:tc>
          <w:tcPr>
            <w:tcW w:w="246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A2648B9" w14:textId="5D73A328" w:rsidR="00F40F94" w:rsidRPr="00860D6C" w:rsidRDefault="00F40F94" w:rsidP="00860D6C">
            <w:pPr>
              <w:widowControl/>
              <w:autoSpaceDN w:val="0"/>
              <w:spacing w:after="0" w:line="276" w:lineRule="auto"/>
              <w:jc w:val="center"/>
              <w:rPr>
                <w:rFonts w:cs="Calibri"/>
                <w:bCs/>
                <w:kern w:val="3"/>
                <w:sz w:val="20"/>
                <w:szCs w:val="20"/>
                <w:lang w:eastAsia="zh-CN"/>
              </w:rPr>
            </w:pPr>
            <w:r w:rsidRPr="00860D6C">
              <w:rPr>
                <w:rFonts w:cs="Calibri"/>
                <w:bCs/>
                <w:kern w:val="3"/>
                <w:sz w:val="20"/>
                <w:szCs w:val="20"/>
                <w:lang w:eastAsia="zh-CN"/>
              </w:rPr>
              <w:t>Podmiot, na rzecz którego usługi zostały wykonane</w:t>
            </w:r>
          </w:p>
          <w:p w14:paraId="69C0A4CA" w14:textId="77777777" w:rsidR="00F40F94" w:rsidRPr="00860D6C" w:rsidRDefault="00F40F94" w:rsidP="00860D6C">
            <w:pPr>
              <w:widowControl/>
              <w:autoSpaceDN w:val="0"/>
              <w:spacing w:after="0" w:line="276" w:lineRule="auto"/>
              <w:jc w:val="center"/>
              <w:rPr>
                <w:rFonts w:cs="Calibri"/>
                <w:kern w:val="3"/>
                <w:sz w:val="20"/>
                <w:szCs w:val="20"/>
              </w:rPr>
            </w:pPr>
            <w:r w:rsidRPr="00860D6C">
              <w:rPr>
                <w:rFonts w:cs="Calibri"/>
                <w:bCs/>
                <w:kern w:val="3"/>
                <w:sz w:val="20"/>
                <w:szCs w:val="20"/>
                <w:lang w:eastAsia="zh-CN"/>
              </w:rPr>
              <w:t>(nazwa i adres Zamawiającego)</w:t>
            </w:r>
          </w:p>
        </w:tc>
      </w:tr>
      <w:tr w:rsidR="00F40F94" w:rsidRPr="00860D6C" w14:paraId="1BB997BD" w14:textId="77777777" w:rsidTr="00377B70">
        <w:trPr>
          <w:trHeight w:val="863"/>
        </w:trPr>
        <w:tc>
          <w:tcPr>
            <w:tcW w:w="45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2826BC6" w14:textId="77777777" w:rsidR="00F40F94" w:rsidRPr="00860D6C" w:rsidRDefault="00F40F94" w:rsidP="00860D6C">
            <w:pPr>
              <w:widowControl/>
              <w:autoSpaceDN w:val="0"/>
              <w:spacing w:after="0" w:line="276" w:lineRule="auto"/>
              <w:jc w:val="center"/>
              <w:rPr>
                <w:rFonts w:cs="Calibri"/>
                <w:bCs/>
                <w:kern w:val="3"/>
                <w:sz w:val="20"/>
                <w:szCs w:val="20"/>
                <w:lang w:eastAsia="zh-CN"/>
              </w:rPr>
            </w:pPr>
            <w:r w:rsidRPr="00860D6C">
              <w:rPr>
                <w:rFonts w:cs="Calibri"/>
                <w:bCs/>
                <w:kern w:val="3"/>
                <w:sz w:val="20"/>
                <w:szCs w:val="20"/>
                <w:lang w:eastAsia="zh-CN"/>
              </w:rPr>
              <w:t>1</w:t>
            </w:r>
          </w:p>
        </w:tc>
        <w:tc>
          <w:tcPr>
            <w:tcW w:w="2600" w:type="dxa"/>
            <w:gridSpan w:val="2"/>
            <w:tcBorders>
              <w:top w:val="single" w:sz="4" w:space="0" w:color="000000"/>
              <w:left w:val="single" w:sz="4" w:space="0" w:color="000000"/>
              <w:bottom w:val="single" w:sz="4" w:space="0" w:color="000000"/>
            </w:tcBorders>
            <w:tcMar>
              <w:top w:w="0" w:type="dxa"/>
              <w:left w:w="108" w:type="dxa"/>
              <w:bottom w:w="0" w:type="dxa"/>
              <w:right w:w="108" w:type="dxa"/>
            </w:tcMar>
          </w:tcPr>
          <w:p w14:paraId="56412AFC" w14:textId="77777777" w:rsidR="00F40F94" w:rsidRDefault="00F40F94" w:rsidP="00860D6C">
            <w:pPr>
              <w:widowControl/>
              <w:autoSpaceDN w:val="0"/>
              <w:snapToGrid w:val="0"/>
              <w:spacing w:after="0" w:line="276" w:lineRule="auto"/>
              <w:rPr>
                <w:rFonts w:cs="Calibri"/>
                <w:bCs/>
                <w:kern w:val="3"/>
                <w:sz w:val="20"/>
                <w:szCs w:val="20"/>
                <w:lang w:eastAsia="zh-CN"/>
              </w:rPr>
            </w:pPr>
          </w:p>
          <w:p w14:paraId="1D1AEA2E" w14:textId="77777777" w:rsidR="00366415" w:rsidRDefault="00366415" w:rsidP="00860D6C">
            <w:pPr>
              <w:widowControl/>
              <w:autoSpaceDN w:val="0"/>
              <w:snapToGrid w:val="0"/>
              <w:spacing w:after="0" w:line="276" w:lineRule="auto"/>
              <w:rPr>
                <w:rFonts w:cs="Calibri"/>
                <w:bCs/>
                <w:kern w:val="3"/>
                <w:sz w:val="20"/>
                <w:szCs w:val="20"/>
                <w:lang w:eastAsia="zh-CN"/>
              </w:rPr>
            </w:pPr>
          </w:p>
          <w:p w14:paraId="2C969804" w14:textId="77777777" w:rsidR="00366415" w:rsidRDefault="00366415" w:rsidP="00860D6C">
            <w:pPr>
              <w:widowControl/>
              <w:autoSpaceDN w:val="0"/>
              <w:snapToGrid w:val="0"/>
              <w:spacing w:after="0" w:line="276" w:lineRule="auto"/>
              <w:rPr>
                <w:rFonts w:cs="Calibri"/>
                <w:bCs/>
                <w:kern w:val="3"/>
                <w:sz w:val="20"/>
                <w:szCs w:val="20"/>
                <w:lang w:eastAsia="zh-CN"/>
              </w:rPr>
            </w:pPr>
          </w:p>
          <w:p w14:paraId="285298DD" w14:textId="77777777" w:rsidR="00366415" w:rsidRDefault="00366415" w:rsidP="00860D6C">
            <w:pPr>
              <w:widowControl/>
              <w:autoSpaceDN w:val="0"/>
              <w:snapToGrid w:val="0"/>
              <w:spacing w:after="0" w:line="276" w:lineRule="auto"/>
              <w:rPr>
                <w:rFonts w:cs="Calibri"/>
                <w:bCs/>
                <w:kern w:val="3"/>
                <w:sz w:val="20"/>
                <w:szCs w:val="20"/>
                <w:lang w:eastAsia="zh-CN"/>
              </w:rPr>
            </w:pPr>
          </w:p>
          <w:p w14:paraId="03BF0DBC" w14:textId="77777777" w:rsidR="00366415" w:rsidRDefault="00366415" w:rsidP="00860D6C">
            <w:pPr>
              <w:widowControl/>
              <w:autoSpaceDN w:val="0"/>
              <w:snapToGrid w:val="0"/>
              <w:spacing w:after="0" w:line="276" w:lineRule="auto"/>
              <w:rPr>
                <w:rFonts w:cs="Calibri"/>
                <w:bCs/>
                <w:kern w:val="3"/>
                <w:sz w:val="20"/>
                <w:szCs w:val="20"/>
                <w:lang w:eastAsia="zh-CN"/>
              </w:rPr>
            </w:pPr>
          </w:p>
          <w:p w14:paraId="537EA8A8" w14:textId="77777777" w:rsidR="00366415" w:rsidRDefault="00366415" w:rsidP="00860D6C">
            <w:pPr>
              <w:widowControl/>
              <w:autoSpaceDN w:val="0"/>
              <w:snapToGrid w:val="0"/>
              <w:spacing w:after="0" w:line="276" w:lineRule="auto"/>
              <w:rPr>
                <w:rFonts w:cs="Calibri"/>
                <w:bCs/>
                <w:kern w:val="3"/>
                <w:sz w:val="20"/>
                <w:szCs w:val="20"/>
                <w:lang w:eastAsia="zh-CN"/>
              </w:rPr>
            </w:pPr>
          </w:p>
          <w:p w14:paraId="3D191A2F" w14:textId="77777777" w:rsidR="00366415" w:rsidRDefault="00366415" w:rsidP="00860D6C">
            <w:pPr>
              <w:widowControl/>
              <w:autoSpaceDN w:val="0"/>
              <w:snapToGrid w:val="0"/>
              <w:spacing w:after="0" w:line="276" w:lineRule="auto"/>
              <w:rPr>
                <w:rFonts w:cs="Calibri"/>
                <w:bCs/>
                <w:kern w:val="3"/>
                <w:sz w:val="20"/>
                <w:szCs w:val="20"/>
                <w:lang w:eastAsia="zh-CN"/>
              </w:rPr>
            </w:pPr>
          </w:p>
          <w:p w14:paraId="070E5F29" w14:textId="77777777" w:rsidR="00366415" w:rsidRDefault="00366415" w:rsidP="00860D6C">
            <w:pPr>
              <w:widowControl/>
              <w:autoSpaceDN w:val="0"/>
              <w:snapToGrid w:val="0"/>
              <w:spacing w:after="0" w:line="276" w:lineRule="auto"/>
              <w:rPr>
                <w:rFonts w:cs="Calibri"/>
                <w:bCs/>
                <w:kern w:val="3"/>
                <w:sz w:val="20"/>
                <w:szCs w:val="20"/>
                <w:lang w:eastAsia="zh-CN"/>
              </w:rPr>
            </w:pPr>
          </w:p>
          <w:p w14:paraId="606D369C" w14:textId="77777777" w:rsidR="00366415" w:rsidRPr="00860D6C" w:rsidRDefault="00366415" w:rsidP="00860D6C">
            <w:pPr>
              <w:widowControl/>
              <w:autoSpaceDN w:val="0"/>
              <w:snapToGrid w:val="0"/>
              <w:spacing w:after="0" w:line="276" w:lineRule="auto"/>
              <w:rPr>
                <w:rFonts w:cs="Calibri"/>
                <w:bCs/>
                <w:kern w:val="3"/>
                <w:sz w:val="20"/>
                <w:szCs w:val="20"/>
                <w:lang w:eastAsia="zh-CN"/>
              </w:rPr>
            </w:pPr>
          </w:p>
        </w:tc>
        <w:tc>
          <w:tcPr>
            <w:tcW w:w="2192" w:type="dxa"/>
            <w:gridSpan w:val="2"/>
            <w:tcBorders>
              <w:top w:val="single" w:sz="4" w:space="0" w:color="000000"/>
              <w:left w:val="single" w:sz="4" w:space="0" w:color="000000"/>
              <w:bottom w:val="single" w:sz="4" w:space="0" w:color="000000"/>
            </w:tcBorders>
            <w:tcMar>
              <w:top w:w="0" w:type="dxa"/>
              <w:left w:w="108" w:type="dxa"/>
              <w:bottom w:w="0" w:type="dxa"/>
              <w:right w:w="108" w:type="dxa"/>
            </w:tcMar>
          </w:tcPr>
          <w:p w14:paraId="58D4FAE7" w14:textId="77777777" w:rsidR="00F40F94" w:rsidRPr="00860D6C" w:rsidRDefault="00F40F94" w:rsidP="00860D6C">
            <w:pPr>
              <w:widowControl/>
              <w:autoSpaceDN w:val="0"/>
              <w:snapToGrid w:val="0"/>
              <w:spacing w:after="0" w:line="276" w:lineRule="auto"/>
              <w:rPr>
                <w:rFonts w:cs="Calibri"/>
                <w:bCs/>
                <w:kern w:val="3"/>
                <w:sz w:val="20"/>
                <w:szCs w:val="20"/>
                <w:lang w:eastAsia="zh-CN"/>
              </w:rPr>
            </w:pPr>
          </w:p>
        </w:tc>
        <w:tc>
          <w:tcPr>
            <w:tcW w:w="1551" w:type="dxa"/>
            <w:tcBorders>
              <w:top w:val="single" w:sz="4" w:space="0" w:color="000000"/>
              <w:left w:val="single" w:sz="4" w:space="0" w:color="000000"/>
              <w:bottom w:val="single" w:sz="4" w:space="0" w:color="000000"/>
            </w:tcBorders>
            <w:tcMar>
              <w:top w:w="0" w:type="dxa"/>
              <w:left w:w="108" w:type="dxa"/>
              <w:bottom w:w="0" w:type="dxa"/>
              <w:right w:w="108" w:type="dxa"/>
            </w:tcMar>
          </w:tcPr>
          <w:p w14:paraId="7DAA66E7" w14:textId="77777777" w:rsidR="00F40F94" w:rsidRPr="00860D6C" w:rsidRDefault="00F40F94" w:rsidP="00860D6C">
            <w:pPr>
              <w:widowControl/>
              <w:autoSpaceDN w:val="0"/>
              <w:snapToGrid w:val="0"/>
              <w:spacing w:after="0" w:line="276" w:lineRule="auto"/>
              <w:rPr>
                <w:rFonts w:cs="Calibri"/>
                <w:bCs/>
                <w:kern w:val="3"/>
                <w:sz w:val="20"/>
                <w:szCs w:val="20"/>
                <w:lang w:eastAsia="zh-CN"/>
              </w:rPr>
            </w:pPr>
          </w:p>
        </w:tc>
        <w:tc>
          <w:tcPr>
            <w:tcW w:w="246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3A96D8" w14:textId="77777777" w:rsidR="00F40F94" w:rsidRPr="00860D6C" w:rsidRDefault="00F40F94" w:rsidP="00860D6C">
            <w:pPr>
              <w:widowControl/>
              <w:autoSpaceDN w:val="0"/>
              <w:snapToGrid w:val="0"/>
              <w:spacing w:after="0" w:line="276" w:lineRule="auto"/>
              <w:rPr>
                <w:rFonts w:cs="Calibri"/>
                <w:bCs/>
                <w:kern w:val="3"/>
                <w:sz w:val="20"/>
                <w:szCs w:val="20"/>
                <w:lang w:eastAsia="zh-CN"/>
              </w:rPr>
            </w:pPr>
          </w:p>
        </w:tc>
      </w:tr>
      <w:tr w:rsidR="00F40F94" w:rsidRPr="00860D6C" w14:paraId="030AC227" w14:textId="77777777" w:rsidTr="00377B70">
        <w:tc>
          <w:tcPr>
            <w:tcW w:w="2246" w:type="dxa"/>
            <w:gridSpan w:val="2"/>
            <w:tcMar>
              <w:top w:w="0" w:type="dxa"/>
              <w:left w:w="0" w:type="dxa"/>
              <w:bottom w:w="0" w:type="dxa"/>
              <w:right w:w="0" w:type="dxa"/>
            </w:tcMar>
          </w:tcPr>
          <w:p w14:paraId="1CF2EA56" w14:textId="77777777" w:rsidR="00F40F94" w:rsidRPr="00860D6C" w:rsidRDefault="00F40F94" w:rsidP="00860D6C">
            <w:pPr>
              <w:widowControl/>
              <w:autoSpaceDN w:val="0"/>
              <w:snapToGrid w:val="0"/>
              <w:spacing w:after="0" w:line="276" w:lineRule="auto"/>
              <w:rPr>
                <w:rFonts w:cs="Calibri"/>
                <w:bCs/>
                <w:kern w:val="3"/>
                <w:sz w:val="20"/>
                <w:szCs w:val="20"/>
                <w:lang w:eastAsia="zh-CN"/>
              </w:rPr>
            </w:pPr>
          </w:p>
        </w:tc>
        <w:tc>
          <w:tcPr>
            <w:tcW w:w="1451" w:type="dxa"/>
            <w:gridSpan w:val="2"/>
            <w:tcMar>
              <w:top w:w="0" w:type="dxa"/>
              <w:left w:w="0" w:type="dxa"/>
              <w:bottom w:w="0" w:type="dxa"/>
              <w:right w:w="0" w:type="dxa"/>
            </w:tcMar>
          </w:tcPr>
          <w:p w14:paraId="2E14B677" w14:textId="77777777" w:rsidR="00F40F94" w:rsidRPr="00860D6C" w:rsidRDefault="00F40F94" w:rsidP="00860D6C">
            <w:pPr>
              <w:widowControl/>
              <w:autoSpaceDN w:val="0"/>
              <w:snapToGrid w:val="0"/>
              <w:spacing w:after="0" w:line="276" w:lineRule="auto"/>
              <w:rPr>
                <w:rFonts w:cs="Calibri"/>
                <w:bCs/>
                <w:kern w:val="3"/>
                <w:sz w:val="20"/>
                <w:szCs w:val="20"/>
                <w:lang w:eastAsia="zh-CN"/>
              </w:rPr>
            </w:pPr>
          </w:p>
        </w:tc>
        <w:tc>
          <w:tcPr>
            <w:tcW w:w="1551" w:type="dxa"/>
            <w:tcMar>
              <w:top w:w="0" w:type="dxa"/>
              <w:left w:w="0" w:type="dxa"/>
              <w:bottom w:w="0" w:type="dxa"/>
              <w:right w:w="0" w:type="dxa"/>
            </w:tcMar>
          </w:tcPr>
          <w:p w14:paraId="6BA8C92C" w14:textId="77777777" w:rsidR="00F40F94" w:rsidRPr="00860D6C" w:rsidRDefault="00F40F94" w:rsidP="00860D6C">
            <w:pPr>
              <w:widowControl/>
              <w:autoSpaceDN w:val="0"/>
              <w:snapToGrid w:val="0"/>
              <w:spacing w:after="0" w:line="276" w:lineRule="auto"/>
              <w:rPr>
                <w:rFonts w:cs="Calibri"/>
                <w:bCs/>
                <w:kern w:val="3"/>
                <w:sz w:val="20"/>
                <w:szCs w:val="20"/>
                <w:lang w:eastAsia="zh-CN"/>
              </w:rPr>
            </w:pPr>
          </w:p>
        </w:tc>
        <w:tc>
          <w:tcPr>
            <w:tcW w:w="3971" w:type="dxa"/>
            <w:gridSpan w:val="2"/>
            <w:tcMar>
              <w:top w:w="0" w:type="dxa"/>
              <w:left w:w="0" w:type="dxa"/>
              <w:bottom w:w="0" w:type="dxa"/>
              <w:right w:w="0" w:type="dxa"/>
            </w:tcMar>
          </w:tcPr>
          <w:p w14:paraId="453A83F0" w14:textId="77777777" w:rsidR="00F40F94" w:rsidRPr="00860D6C" w:rsidRDefault="00F40F94" w:rsidP="00860D6C">
            <w:pPr>
              <w:widowControl/>
              <w:autoSpaceDN w:val="0"/>
              <w:snapToGrid w:val="0"/>
              <w:spacing w:after="0" w:line="276" w:lineRule="auto"/>
              <w:rPr>
                <w:rFonts w:cs="Calibri"/>
                <w:kern w:val="3"/>
                <w:sz w:val="20"/>
                <w:szCs w:val="20"/>
                <w:lang w:eastAsia="zh-CN"/>
              </w:rPr>
            </w:pPr>
          </w:p>
        </w:tc>
        <w:tc>
          <w:tcPr>
            <w:tcW w:w="40" w:type="dxa"/>
            <w:tcMar>
              <w:top w:w="0" w:type="dxa"/>
              <w:left w:w="0" w:type="dxa"/>
              <w:bottom w:w="0" w:type="dxa"/>
              <w:right w:w="0" w:type="dxa"/>
            </w:tcMar>
          </w:tcPr>
          <w:p w14:paraId="70E457D7" w14:textId="77777777" w:rsidR="00F40F94" w:rsidRPr="00860D6C" w:rsidRDefault="00F40F94" w:rsidP="00860D6C">
            <w:pPr>
              <w:widowControl/>
              <w:autoSpaceDN w:val="0"/>
              <w:snapToGrid w:val="0"/>
              <w:spacing w:after="0" w:line="276" w:lineRule="auto"/>
              <w:rPr>
                <w:rFonts w:cs="Calibri"/>
                <w:kern w:val="3"/>
                <w:sz w:val="20"/>
                <w:szCs w:val="20"/>
                <w:lang w:eastAsia="zh-CN"/>
              </w:rPr>
            </w:pPr>
          </w:p>
        </w:tc>
      </w:tr>
    </w:tbl>
    <w:p w14:paraId="4EC70D23" w14:textId="77777777" w:rsidR="00F40F94" w:rsidRPr="00860D6C" w:rsidRDefault="00F40F94" w:rsidP="00860D6C">
      <w:pPr>
        <w:widowControl/>
        <w:autoSpaceDN w:val="0"/>
        <w:spacing w:after="0" w:line="276" w:lineRule="auto"/>
        <w:rPr>
          <w:rFonts w:cs="Calibri"/>
          <w:kern w:val="3"/>
          <w:sz w:val="20"/>
          <w:szCs w:val="20"/>
          <w:lang w:eastAsia="ar-SA"/>
        </w:rPr>
      </w:pPr>
    </w:p>
    <w:p w14:paraId="454FCFAF" w14:textId="77777777" w:rsidR="00F40F94" w:rsidRPr="00860D6C" w:rsidRDefault="00F40F94" w:rsidP="00860D6C">
      <w:pPr>
        <w:widowControl/>
        <w:autoSpaceDN w:val="0"/>
        <w:spacing w:after="0" w:line="276" w:lineRule="auto"/>
        <w:jc w:val="right"/>
        <w:rPr>
          <w:rFonts w:cs="Calibri"/>
          <w:kern w:val="3"/>
          <w:sz w:val="20"/>
          <w:szCs w:val="20"/>
          <w:lang w:eastAsia="ar-SA"/>
        </w:rPr>
      </w:pPr>
    </w:p>
    <w:p w14:paraId="21DF407F" w14:textId="77777777" w:rsidR="00F40F94" w:rsidRPr="00860D6C" w:rsidRDefault="00F40F94" w:rsidP="00860D6C">
      <w:pPr>
        <w:widowControl/>
        <w:autoSpaceDN w:val="0"/>
        <w:spacing w:after="0" w:line="276" w:lineRule="auto"/>
        <w:rPr>
          <w:rFonts w:cs="Calibri"/>
          <w:kern w:val="3"/>
          <w:sz w:val="20"/>
          <w:szCs w:val="20"/>
          <w:lang w:eastAsia="ar-SA"/>
        </w:rPr>
      </w:pPr>
    </w:p>
    <w:p w14:paraId="0CBA0C66" w14:textId="77777777" w:rsidR="00F40F94" w:rsidRPr="00860D6C" w:rsidRDefault="00F40F94" w:rsidP="00860D6C">
      <w:pPr>
        <w:widowControl/>
        <w:autoSpaceDN w:val="0"/>
        <w:spacing w:after="0" w:line="276" w:lineRule="auto"/>
        <w:rPr>
          <w:rFonts w:cs="Calibri"/>
          <w:kern w:val="3"/>
          <w:sz w:val="20"/>
          <w:szCs w:val="20"/>
          <w:lang w:eastAsia="ar-SA"/>
        </w:rPr>
      </w:pPr>
    </w:p>
    <w:p w14:paraId="587A6ABD" w14:textId="77777777" w:rsidR="00F40F94" w:rsidRPr="00860D6C" w:rsidRDefault="00F40F94" w:rsidP="00860D6C">
      <w:pPr>
        <w:widowControl/>
        <w:autoSpaceDN w:val="0"/>
        <w:spacing w:after="0" w:line="276" w:lineRule="auto"/>
        <w:rPr>
          <w:rFonts w:cs="Calibri"/>
          <w:kern w:val="3"/>
          <w:sz w:val="20"/>
          <w:szCs w:val="20"/>
          <w:lang w:eastAsia="ar-SA"/>
        </w:rPr>
      </w:pPr>
    </w:p>
    <w:p w14:paraId="6B5DABA6" w14:textId="77777777" w:rsidR="00F40F94" w:rsidRPr="00860D6C" w:rsidRDefault="00F40F94" w:rsidP="00860D6C">
      <w:pPr>
        <w:widowControl/>
        <w:autoSpaceDN w:val="0"/>
        <w:spacing w:after="0" w:line="276" w:lineRule="auto"/>
        <w:rPr>
          <w:rFonts w:cs="Calibri"/>
          <w:kern w:val="3"/>
          <w:sz w:val="20"/>
          <w:szCs w:val="20"/>
          <w:lang w:eastAsia="ar-SA"/>
        </w:rPr>
      </w:pPr>
    </w:p>
    <w:p w14:paraId="038EFB17" w14:textId="77777777" w:rsidR="00F40F94" w:rsidRPr="00860D6C" w:rsidRDefault="00F40F94" w:rsidP="00860D6C">
      <w:pPr>
        <w:widowControl/>
        <w:autoSpaceDN w:val="0"/>
        <w:spacing w:after="0" w:line="276" w:lineRule="auto"/>
        <w:rPr>
          <w:rFonts w:cs="Calibri"/>
          <w:kern w:val="3"/>
          <w:sz w:val="20"/>
          <w:szCs w:val="20"/>
          <w:lang w:eastAsia="ar-SA"/>
        </w:rPr>
      </w:pPr>
    </w:p>
    <w:p w14:paraId="1F435788" w14:textId="77777777" w:rsidR="00F40F94" w:rsidRPr="00860D6C" w:rsidRDefault="00F40F94" w:rsidP="00860D6C">
      <w:pPr>
        <w:widowControl/>
        <w:autoSpaceDN w:val="0"/>
        <w:spacing w:after="0" w:line="276" w:lineRule="auto"/>
        <w:rPr>
          <w:rFonts w:cs="Calibri"/>
          <w:kern w:val="3"/>
          <w:sz w:val="20"/>
          <w:szCs w:val="20"/>
          <w:lang w:eastAsia="ar-SA"/>
        </w:rPr>
      </w:pPr>
    </w:p>
    <w:p w14:paraId="7581BC64" w14:textId="77777777" w:rsidR="00F40F94" w:rsidRPr="00860D6C" w:rsidRDefault="00F40F94" w:rsidP="00860D6C">
      <w:pPr>
        <w:widowControl/>
        <w:autoSpaceDN w:val="0"/>
        <w:spacing w:after="0" w:line="276" w:lineRule="auto"/>
        <w:rPr>
          <w:rFonts w:cs="Calibri"/>
          <w:kern w:val="3"/>
          <w:sz w:val="20"/>
          <w:szCs w:val="20"/>
          <w:lang w:eastAsia="ar-SA"/>
        </w:rPr>
      </w:pPr>
    </w:p>
    <w:p w14:paraId="0D254D2E" w14:textId="77777777" w:rsidR="00F40F94" w:rsidRPr="00860D6C" w:rsidRDefault="00F40F94" w:rsidP="00860D6C">
      <w:pPr>
        <w:widowControl/>
        <w:autoSpaceDN w:val="0"/>
        <w:spacing w:after="0" w:line="276" w:lineRule="auto"/>
        <w:rPr>
          <w:rFonts w:cs="Calibri"/>
          <w:kern w:val="3"/>
          <w:sz w:val="20"/>
          <w:szCs w:val="20"/>
          <w:lang w:eastAsia="ar-SA"/>
        </w:rPr>
      </w:pPr>
    </w:p>
    <w:p w14:paraId="6B0E9322" w14:textId="77777777" w:rsidR="00F40F94" w:rsidRPr="00860D6C" w:rsidRDefault="00F40F94" w:rsidP="00860D6C">
      <w:pPr>
        <w:widowControl/>
        <w:autoSpaceDN w:val="0"/>
        <w:spacing w:after="0" w:line="276" w:lineRule="auto"/>
        <w:rPr>
          <w:rFonts w:cs="Calibri"/>
          <w:kern w:val="3"/>
          <w:sz w:val="20"/>
          <w:szCs w:val="20"/>
          <w:lang w:eastAsia="ar-SA"/>
        </w:rPr>
      </w:pPr>
    </w:p>
    <w:p w14:paraId="292F6CC0" w14:textId="77777777" w:rsidR="00F40F94" w:rsidRPr="00860D6C" w:rsidRDefault="00F40F94" w:rsidP="00860D6C">
      <w:pPr>
        <w:widowControl/>
        <w:autoSpaceDN w:val="0"/>
        <w:spacing w:after="0" w:line="276" w:lineRule="auto"/>
        <w:rPr>
          <w:rFonts w:cs="Calibri"/>
          <w:kern w:val="3"/>
          <w:sz w:val="20"/>
          <w:szCs w:val="20"/>
          <w:lang w:eastAsia="ar-SA"/>
        </w:rPr>
      </w:pPr>
    </w:p>
    <w:p w14:paraId="1B6BBCB9" w14:textId="77777777" w:rsidR="00F40F94" w:rsidRPr="00860D6C" w:rsidRDefault="00F40F94" w:rsidP="00860D6C">
      <w:pPr>
        <w:widowControl/>
        <w:autoSpaceDN w:val="0"/>
        <w:spacing w:after="0" w:line="276" w:lineRule="auto"/>
        <w:rPr>
          <w:rFonts w:cs="Calibri"/>
          <w:kern w:val="3"/>
          <w:sz w:val="20"/>
          <w:szCs w:val="20"/>
          <w:lang w:eastAsia="ar-SA"/>
        </w:rPr>
      </w:pPr>
    </w:p>
    <w:p w14:paraId="0F33B6D0" w14:textId="77777777" w:rsidR="00F40F94" w:rsidRPr="00860D6C" w:rsidRDefault="00F40F94" w:rsidP="00860D6C">
      <w:pPr>
        <w:widowControl/>
        <w:autoSpaceDN w:val="0"/>
        <w:spacing w:after="0" w:line="276" w:lineRule="auto"/>
        <w:rPr>
          <w:rFonts w:cs="Calibri"/>
          <w:kern w:val="3"/>
          <w:sz w:val="20"/>
          <w:szCs w:val="20"/>
          <w:lang w:eastAsia="ar-SA"/>
        </w:rPr>
      </w:pPr>
    </w:p>
    <w:p w14:paraId="4DF9067B" w14:textId="77777777" w:rsidR="00F40F94" w:rsidRPr="00860D6C" w:rsidRDefault="00F40F94" w:rsidP="00860D6C">
      <w:pPr>
        <w:widowControl/>
        <w:autoSpaceDN w:val="0"/>
        <w:spacing w:after="0" w:line="276" w:lineRule="auto"/>
        <w:rPr>
          <w:rFonts w:cs="Calibri"/>
          <w:kern w:val="3"/>
          <w:sz w:val="20"/>
          <w:szCs w:val="20"/>
          <w:lang w:eastAsia="ar-SA"/>
        </w:rPr>
      </w:pPr>
    </w:p>
    <w:p w14:paraId="657A6A02" w14:textId="77777777" w:rsidR="00F40F94" w:rsidRPr="00860D6C" w:rsidRDefault="00F40F94" w:rsidP="00860D6C">
      <w:pPr>
        <w:widowControl/>
        <w:autoSpaceDN w:val="0"/>
        <w:spacing w:after="0" w:line="276" w:lineRule="auto"/>
        <w:rPr>
          <w:rFonts w:cs="Calibri"/>
          <w:kern w:val="3"/>
          <w:sz w:val="20"/>
          <w:szCs w:val="20"/>
          <w:lang w:eastAsia="ar-SA"/>
        </w:rPr>
      </w:pPr>
    </w:p>
    <w:p w14:paraId="2441B9F3" w14:textId="77777777" w:rsidR="00F40F94" w:rsidRPr="00860D6C" w:rsidRDefault="00F40F94" w:rsidP="00860D6C">
      <w:pPr>
        <w:widowControl/>
        <w:autoSpaceDN w:val="0"/>
        <w:spacing w:after="0" w:line="276" w:lineRule="auto"/>
        <w:rPr>
          <w:rFonts w:cs="Calibri"/>
          <w:kern w:val="3"/>
          <w:sz w:val="20"/>
          <w:szCs w:val="20"/>
          <w:lang w:eastAsia="ar-SA"/>
        </w:rPr>
      </w:pPr>
    </w:p>
    <w:p w14:paraId="08877659" w14:textId="77777777" w:rsidR="00F40F94" w:rsidRPr="00860D6C" w:rsidRDefault="00F40F94" w:rsidP="00860D6C">
      <w:pPr>
        <w:widowControl/>
        <w:autoSpaceDN w:val="0"/>
        <w:spacing w:after="0" w:line="276" w:lineRule="auto"/>
        <w:rPr>
          <w:rFonts w:cs="Calibri"/>
          <w:kern w:val="3"/>
          <w:sz w:val="20"/>
          <w:szCs w:val="20"/>
          <w:lang w:eastAsia="ar-SA"/>
        </w:rPr>
      </w:pPr>
    </w:p>
    <w:p w14:paraId="4FD3EA5B" w14:textId="77777777" w:rsidR="00F40F94" w:rsidRPr="00860D6C" w:rsidRDefault="00F40F94" w:rsidP="00860D6C">
      <w:pPr>
        <w:widowControl/>
        <w:autoSpaceDN w:val="0"/>
        <w:spacing w:after="0" w:line="276" w:lineRule="auto"/>
        <w:rPr>
          <w:rFonts w:cs="Calibri"/>
          <w:kern w:val="3"/>
          <w:sz w:val="20"/>
          <w:szCs w:val="20"/>
          <w:lang w:eastAsia="ar-SA"/>
        </w:rPr>
      </w:pPr>
    </w:p>
    <w:p w14:paraId="0FD27D7A" w14:textId="77777777" w:rsidR="00F40F94" w:rsidRPr="00860D6C" w:rsidRDefault="00F40F94" w:rsidP="00860D6C">
      <w:pPr>
        <w:widowControl/>
        <w:autoSpaceDN w:val="0"/>
        <w:spacing w:after="0" w:line="276" w:lineRule="auto"/>
        <w:rPr>
          <w:rFonts w:cs="Calibri"/>
          <w:kern w:val="3"/>
          <w:sz w:val="20"/>
          <w:szCs w:val="20"/>
          <w:lang w:eastAsia="ar-SA"/>
        </w:rPr>
      </w:pPr>
    </w:p>
    <w:p w14:paraId="192471B0" w14:textId="77777777" w:rsidR="00F40F94" w:rsidRPr="00860D6C" w:rsidRDefault="00F40F94" w:rsidP="00860D6C">
      <w:pPr>
        <w:widowControl/>
        <w:autoSpaceDN w:val="0"/>
        <w:spacing w:after="0" w:line="276" w:lineRule="auto"/>
        <w:rPr>
          <w:rFonts w:cs="Calibri"/>
          <w:kern w:val="3"/>
          <w:sz w:val="20"/>
          <w:szCs w:val="20"/>
          <w:lang w:eastAsia="ar-SA"/>
        </w:rPr>
      </w:pPr>
    </w:p>
    <w:p w14:paraId="262A218A" w14:textId="77777777" w:rsidR="00F40F94" w:rsidRPr="00860D6C" w:rsidRDefault="00F40F94" w:rsidP="00860D6C">
      <w:pPr>
        <w:widowControl/>
        <w:autoSpaceDN w:val="0"/>
        <w:spacing w:after="0" w:line="276" w:lineRule="auto"/>
        <w:rPr>
          <w:rFonts w:cs="Calibri"/>
          <w:kern w:val="3"/>
          <w:sz w:val="20"/>
          <w:szCs w:val="20"/>
          <w:lang w:eastAsia="ar-SA"/>
        </w:rPr>
      </w:pPr>
    </w:p>
    <w:p w14:paraId="3955723E" w14:textId="77777777" w:rsidR="00F40F94" w:rsidRPr="00860D6C" w:rsidRDefault="00F40F94" w:rsidP="00860D6C">
      <w:pPr>
        <w:widowControl/>
        <w:autoSpaceDN w:val="0"/>
        <w:spacing w:after="0" w:line="276" w:lineRule="auto"/>
        <w:rPr>
          <w:rFonts w:cs="Calibri"/>
          <w:kern w:val="3"/>
          <w:sz w:val="20"/>
          <w:szCs w:val="20"/>
          <w:lang w:eastAsia="ar-SA"/>
        </w:rPr>
      </w:pPr>
    </w:p>
    <w:p w14:paraId="1E0C7676" w14:textId="77777777" w:rsidR="00F40F94" w:rsidRPr="00860D6C" w:rsidRDefault="00F40F94" w:rsidP="00860D6C">
      <w:pPr>
        <w:widowControl/>
        <w:autoSpaceDN w:val="0"/>
        <w:spacing w:after="0" w:line="276" w:lineRule="auto"/>
        <w:rPr>
          <w:rFonts w:cs="Calibri"/>
          <w:kern w:val="3"/>
          <w:sz w:val="20"/>
          <w:szCs w:val="20"/>
          <w:lang w:eastAsia="ar-SA"/>
        </w:rPr>
      </w:pPr>
    </w:p>
    <w:p w14:paraId="38472F11" w14:textId="77777777" w:rsidR="00F40F94" w:rsidRPr="00860D6C" w:rsidRDefault="00F40F94" w:rsidP="00860D6C">
      <w:pPr>
        <w:widowControl/>
        <w:autoSpaceDN w:val="0"/>
        <w:spacing w:after="0" w:line="276" w:lineRule="auto"/>
        <w:rPr>
          <w:rFonts w:cs="Calibri"/>
          <w:kern w:val="3"/>
          <w:sz w:val="20"/>
          <w:szCs w:val="20"/>
          <w:lang w:eastAsia="ar-SA"/>
        </w:rPr>
      </w:pPr>
    </w:p>
    <w:p w14:paraId="1DE56A7B" w14:textId="77777777" w:rsidR="00F40F94" w:rsidRPr="00860D6C" w:rsidRDefault="00F40F94" w:rsidP="00860D6C">
      <w:pPr>
        <w:widowControl/>
        <w:autoSpaceDN w:val="0"/>
        <w:spacing w:after="0" w:line="276" w:lineRule="auto"/>
        <w:rPr>
          <w:rFonts w:cs="Calibri"/>
          <w:kern w:val="3"/>
          <w:sz w:val="20"/>
          <w:szCs w:val="20"/>
          <w:lang w:eastAsia="ar-SA"/>
        </w:rPr>
      </w:pPr>
    </w:p>
    <w:p w14:paraId="258F94EA" w14:textId="77777777" w:rsidR="00F40F94" w:rsidRPr="00860D6C" w:rsidRDefault="00F40F94" w:rsidP="00860D6C">
      <w:pPr>
        <w:widowControl/>
        <w:autoSpaceDN w:val="0"/>
        <w:spacing w:after="0" w:line="276" w:lineRule="auto"/>
        <w:rPr>
          <w:rFonts w:cs="Calibri"/>
          <w:kern w:val="3"/>
          <w:sz w:val="20"/>
          <w:szCs w:val="20"/>
          <w:lang w:eastAsia="ar-SA"/>
        </w:rPr>
      </w:pPr>
    </w:p>
    <w:p w14:paraId="1050ADF3" w14:textId="77777777" w:rsidR="00F40F94" w:rsidRPr="00860D6C" w:rsidRDefault="00F40F94" w:rsidP="00860D6C">
      <w:pPr>
        <w:widowControl/>
        <w:autoSpaceDN w:val="0"/>
        <w:spacing w:after="0" w:line="276" w:lineRule="auto"/>
        <w:rPr>
          <w:rFonts w:cs="Calibri"/>
          <w:kern w:val="3"/>
          <w:sz w:val="20"/>
          <w:szCs w:val="20"/>
          <w:lang w:eastAsia="ar-SA"/>
        </w:rPr>
      </w:pPr>
    </w:p>
    <w:p w14:paraId="022E0E0F" w14:textId="3A03DA90" w:rsidR="00F40F94" w:rsidRPr="00860D6C" w:rsidRDefault="00584A58" w:rsidP="00860D6C">
      <w:pPr>
        <w:widowControl/>
        <w:autoSpaceDN w:val="0"/>
        <w:spacing w:after="0" w:line="276" w:lineRule="auto"/>
        <w:ind w:left="7080"/>
        <w:jc w:val="both"/>
        <w:rPr>
          <w:rFonts w:cs="Calibri"/>
          <w:kern w:val="3"/>
          <w:sz w:val="20"/>
          <w:szCs w:val="20"/>
          <w:lang w:eastAsia="ar-SA"/>
        </w:rPr>
      </w:pPr>
      <w:r>
        <w:rPr>
          <w:rFonts w:eastAsia="Calibri" w:cs="Calibri"/>
          <w:b/>
          <w:kern w:val="3"/>
          <w:sz w:val="20"/>
          <w:szCs w:val="20"/>
          <w:lang w:eastAsia="ar-SA"/>
        </w:rPr>
        <w:t>Załącznik nr 6</w:t>
      </w:r>
      <w:r w:rsidR="00F40F94" w:rsidRPr="00860D6C">
        <w:rPr>
          <w:rFonts w:eastAsia="Calibri" w:cs="Calibri"/>
          <w:b/>
          <w:kern w:val="3"/>
          <w:sz w:val="20"/>
          <w:szCs w:val="20"/>
          <w:lang w:eastAsia="ar-SA"/>
        </w:rPr>
        <w:t xml:space="preserve"> do SWZ</w:t>
      </w:r>
    </w:p>
    <w:p w14:paraId="3BDE1391" w14:textId="77777777" w:rsidR="00F40F94" w:rsidRPr="00860D6C" w:rsidRDefault="00F40F94" w:rsidP="00860D6C">
      <w:pPr>
        <w:widowControl/>
        <w:autoSpaceDN w:val="0"/>
        <w:spacing w:after="0" w:line="276" w:lineRule="auto"/>
        <w:rPr>
          <w:rFonts w:eastAsia="Times New Roman" w:cs="Calibri"/>
          <w:kern w:val="3"/>
          <w:sz w:val="20"/>
          <w:szCs w:val="20"/>
          <w:lang w:eastAsia="ar-SA"/>
        </w:rPr>
      </w:pPr>
    </w:p>
    <w:p w14:paraId="7E7B45DD" w14:textId="7D0F3FFE" w:rsidR="00F40F94" w:rsidRPr="00860D6C" w:rsidRDefault="00F40F94" w:rsidP="00860D6C">
      <w:pPr>
        <w:spacing w:after="0" w:line="276" w:lineRule="auto"/>
        <w:jc w:val="center"/>
        <w:rPr>
          <w:rFonts w:eastAsia="Times New Roman" w:cs="Calibri"/>
          <w:b/>
          <w:sz w:val="20"/>
          <w:szCs w:val="20"/>
        </w:rPr>
      </w:pPr>
      <w:r w:rsidRPr="00860D6C">
        <w:rPr>
          <w:rFonts w:cs="Calibri"/>
          <w:b/>
          <w:sz w:val="20"/>
          <w:szCs w:val="20"/>
        </w:rPr>
        <w:t>WYKAZ OSÓB</w:t>
      </w:r>
      <w:r w:rsidRPr="00860D6C">
        <w:rPr>
          <w:rFonts w:eastAsia="Times New Roman" w:cs="Calibri"/>
          <w:b/>
          <w:sz w:val="20"/>
          <w:szCs w:val="20"/>
        </w:rPr>
        <w:t xml:space="preserve"> </w:t>
      </w:r>
    </w:p>
    <w:p w14:paraId="5A343B7A" w14:textId="4D1700F6" w:rsidR="00F40F94" w:rsidRPr="00860D6C" w:rsidRDefault="00F40F94" w:rsidP="00860D6C">
      <w:pPr>
        <w:spacing w:after="0" w:line="276" w:lineRule="auto"/>
        <w:jc w:val="center"/>
        <w:rPr>
          <w:rFonts w:cs="Calibri"/>
          <w:b/>
          <w:sz w:val="20"/>
          <w:szCs w:val="20"/>
        </w:rPr>
      </w:pPr>
      <w:r w:rsidRPr="00860D6C">
        <w:rPr>
          <w:rFonts w:eastAsia="Times New Roman" w:cs="Calibri"/>
          <w:b/>
          <w:sz w:val="20"/>
          <w:szCs w:val="20"/>
        </w:rPr>
        <w:t>SKIEROWANYCH PRZEZ WYKONAWCĘ DO REALIZACJI ZAMÓWIENIA</w:t>
      </w:r>
    </w:p>
    <w:p w14:paraId="38A25B6F" w14:textId="77777777" w:rsidR="00F40F94" w:rsidRPr="00860D6C" w:rsidRDefault="00F40F94" w:rsidP="00860D6C">
      <w:pPr>
        <w:widowControl/>
        <w:autoSpaceDN w:val="0"/>
        <w:spacing w:after="0" w:line="276" w:lineRule="auto"/>
        <w:jc w:val="right"/>
        <w:rPr>
          <w:rFonts w:cs="Calibri"/>
          <w:kern w:val="3"/>
          <w:sz w:val="20"/>
          <w:szCs w:val="20"/>
          <w:lang w:eastAsia="ar-SA"/>
        </w:rPr>
      </w:pPr>
    </w:p>
    <w:p w14:paraId="7177FB07" w14:textId="77777777" w:rsidR="00F40F94" w:rsidRPr="00860D6C" w:rsidRDefault="00F40F94" w:rsidP="00860D6C">
      <w:pPr>
        <w:pStyle w:val="Standard"/>
        <w:spacing w:line="276" w:lineRule="auto"/>
        <w:jc w:val="both"/>
        <w:rPr>
          <w:rFonts w:cs="Calibri"/>
          <w:bCs/>
          <w:iCs/>
          <w:sz w:val="20"/>
          <w:szCs w:val="20"/>
        </w:rPr>
      </w:pPr>
      <w:r w:rsidRPr="00860D6C">
        <w:rPr>
          <w:rFonts w:eastAsia="Arial Unicode MS" w:cs="Calibri"/>
          <w:color w:val="000000"/>
          <w:kern w:val="3"/>
          <w:sz w:val="20"/>
          <w:szCs w:val="20"/>
        </w:rPr>
        <w:t>Na potrzeby postępowania o udzielenie zamówienia publicznego pn.</w:t>
      </w:r>
      <w:r w:rsidRPr="00860D6C">
        <w:rPr>
          <w:rFonts w:cs="Calibri"/>
          <w:b/>
          <w:kern w:val="3"/>
          <w:sz w:val="20"/>
          <w:szCs w:val="20"/>
        </w:rPr>
        <w:t xml:space="preserve"> </w:t>
      </w:r>
      <w:r w:rsidRPr="00860D6C">
        <w:rPr>
          <w:rStyle w:val="Numerstrony"/>
          <w:rFonts w:cs="Calibri"/>
          <w:b/>
          <w:bCs/>
          <w:sz w:val="20"/>
          <w:szCs w:val="20"/>
        </w:rPr>
        <w:t>Ochrona fizyczna osób i mienia</w:t>
      </w:r>
      <w:r w:rsidRPr="00860D6C">
        <w:rPr>
          <w:rFonts w:cs="Calibri"/>
          <w:kern w:val="3"/>
          <w:sz w:val="20"/>
          <w:szCs w:val="20"/>
        </w:rPr>
        <w:t xml:space="preserve"> prowadzonego przez </w:t>
      </w:r>
      <w:r w:rsidRPr="00860D6C">
        <w:rPr>
          <w:rStyle w:val="Numerstrony"/>
          <w:rFonts w:cs="Calibri"/>
          <w:bCs/>
          <w:iCs/>
          <w:sz w:val="20"/>
          <w:szCs w:val="20"/>
        </w:rPr>
        <w:t xml:space="preserve">Sąd Rejonowy w Braniewie </w:t>
      </w:r>
      <w:r w:rsidRPr="00860D6C">
        <w:rPr>
          <w:rFonts w:cs="Calibri"/>
          <w:kern w:val="3"/>
          <w:sz w:val="20"/>
          <w:szCs w:val="20"/>
        </w:rPr>
        <w:t>oświadczam</w:t>
      </w:r>
      <w:r w:rsidRPr="00860D6C">
        <w:rPr>
          <w:rFonts w:eastAsia="Calibri" w:cs="Calibri"/>
          <w:kern w:val="3"/>
          <w:sz w:val="20"/>
          <w:szCs w:val="20"/>
        </w:rPr>
        <w:t>, co następuje:</w:t>
      </w:r>
    </w:p>
    <w:p w14:paraId="0DF96605" w14:textId="77777777" w:rsidR="00F40F94" w:rsidRPr="00860D6C" w:rsidRDefault="00F40F94" w:rsidP="00860D6C">
      <w:pPr>
        <w:widowControl/>
        <w:autoSpaceDN w:val="0"/>
        <w:spacing w:after="0" w:line="276" w:lineRule="auto"/>
        <w:jc w:val="right"/>
        <w:rPr>
          <w:rFonts w:cs="Calibri"/>
          <w:kern w:val="3"/>
          <w:sz w:val="20"/>
          <w:szCs w:val="20"/>
          <w:lang w:eastAsia="ar-SA"/>
        </w:rPr>
      </w:pPr>
    </w:p>
    <w:p w14:paraId="33CB8F61" w14:textId="77777777" w:rsidR="00F40F94" w:rsidRPr="00860D6C" w:rsidRDefault="00F40F94" w:rsidP="00860D6C">
      <w:pPr>
        <w:widowControl/>
        <w:autoSpaceDN w:val="0"/>
        <w:spacing w:after="0" w:line="276" w:lineRule="auto"/>
        <w:rPr>
          <w:rFonts w:cs="Calibri"/>
          <w:kern w:val="3"/>
          <w:sz w:val="20"/>
          <w:szCs w:val="20"/>
          <w:lang w:eastAsia="ar-SA"/>
        </w:rPr>
      </w:pPr>
    </w:p>
    <w:p w14:paraId="2348539B" w14:textId="77777777" w:rsidR="00F40F94" w:rsidRPr="00860D6C" w:rsidRDefault="00F40F94" w:rsidP="00860D6C">
      <w:pPr>
        <w:widowControl/>
        <w:autoSpaceDN w:val="0"/>
        <w:spacing w:after="0" w:line="276" w:lineRule="auto"/>
        <w:rPr>
          <w:rFonts w:cs="Calibri"/>
          <w:kern w:val="3"/>
          <w:sz w:val="20"/>
          <w:szCs w:val="20"/>
          <w:lang w:eastAsia="ar-SA"/>
        </w:rPr>
      </w:pPr>
    </w:p>
    <w:p w14:paraId="28BC3335" w14:textId="77777777" w:rsidR="00F40F94" w:rsidRPr="00860D6C" w:rsidRDefault="00F40F94" w:rsidP="00860D6C">
      <w:pPr>
        <w:widowControl/>
        <w:autoSpaceDN w:val="0"/>
        <w:spacing w:after="0" w:line="276" w:lineRule="auto"/>
        <w:rPr>
          <w:rFonts w:eastAsia="ArialNarrow,Bold" w:cs="Calibri"/>
          <w:b/>
          <w:bCs/>
          <w:color w:val="000000"/>
          <w:kern w:val="3"/>
          <w:sz w:val="20"/>
          <w:szCs w:val="20"/>
          <w:lang w:eastAsia="ar-SA"/>
        </w:rPr>
      </w:pPr>
    </w:p>
    <w:tbl>
      <w:tblPr>
        <w:tblpPr w:leftFromText="141" w:rightFromText="141" w:vertAnchor="text" w:horzAnchor="margin" w:tblpXSpec="center" w:tblpY="3"/>
        <w:tblW w:w="11068" w:type="dxa"/>
        <w:tblLayout w:type="fixed"/>
        <w:tblLook w:val="0000" w:firstRow="0" w:lastRow="0" w:firstColumn="0" w:lastColumn="0" w:noHBand="0" w:noVBand="0"/>
      </w:tblPr>
      <w:tblGrid>
        <w:gridCol w:w="421"/>
        <w:gridCol w:w="1275"/>
        <w:gridCol w:w="3124"/>
        <w:gridCol w:w="3119"/>
        <w:gridCol w:w="3129"/>
      </w:tblGrid>
      <w:tr w:rsidR="00F40F94" w:rsidRPr="00860D6C" w14:paraId="102EC485" w14:textId="77777777" w:rsidTr="00C96C2E">
        <w:trPr>
          <w:trHeight w:val="1270"/>
        </w:trPr>
        <w:tc>
          <w:tcPr>
            <w:tcW w:w="421" w:type="dxa"/>
            <w:tcBorders>
              <w:top w:val="single" w:sz="4" w:space="0" w:color="000000"/>
              <w:left w:val="single" w:sz="4" w:space="0" w:color="000000"/>
              <w:bottom w:val="single" w:sz="4" w:space="0" w:color="000000"/>
            </w:tcBorders>
            <w:vAlign w:val="center"/>
          </w:tcPr>
          <w:p w14:paraId="254D4415" w14:textId="77777777" w:rsidR="00F40F94" w:rsidRPr="00860D6C" w:rsidRDefault="00F40F94" w:rsidP="00860D6C">
            <w:pPr>
              <w:spacing w:after="0" w:line="276" w:lineRule="auto"/>
              <w:jc w:val="center"/>
              <w:rPr>
                <w:rFonts w:eastAsia="Times New Roman" w:cs="Calibri"/>
                <w:sz w:val="20"/>
                <w:szCs w:val="20"/>
              </w:rPr>
            </w:pPr>
            <w:r w:rsidRPr="00860D6C">
              <w:rPr>
                <w:rFonts w:eastAsia="Times New Roman" w:cs="Calibri"/>
                <w:sz w:val="20"/>
                <w:szCs w:val="20"/>
              </w:rPr>
              <w:t>Lp</w:t>
            </w:r>
          </w:p>
        </w:tc>
        <w:tc>
          <w:tcPr>
            <w:tcW w:w="1275" w:type="dxa"/>
            <w:tcBorders>
              <w:top w:val="single" w:sz="4" w:space="0" w:color="000000"/>
              <w:left w:val="single" w:sz="4" w:space="0" w:color="000000"/>
              <w:bottom w:val="single" w:sz="4" w:space="0" w:color="000000"/>
            </w:tcBorders>
            <w:vAlign w:val="center"/>
          </w:tcPr>
          <w:p w14:paraId="20398F48" w14:textId="77777777" w:rsidR="00F40F94" w:rsidRPr="00860D6C" w:rsidRDefault="00F40F94" w:rsidP="00860D6C">
            <w:pPr>
              <w:spacing w:after="0" w:line="276" w:lineRule="auto"/>
              <w:jc w:val="center"/>
              <w:rPr>
                <w:rFonts w:eastAsia="Times New Roman" w:cs="Calibri"/>
                <w:sz w:val="20"/>
                <w:szCs w:val="20"/>
              </w:rPr>
            </w:pPr>
            <w:r w:rsidRPr="00860D6C">
              <w:rPr>
                <w:rFonts w:eastAsia="Times New Roman" w:cs="Calibri"/>
                <w:sz w:val="20"/>
                <w:szCs w:val="20"/>
              </w:rPr>
              <w:t>Wykaz osób</w:t>
            </w:r>
          </w:p>
        </w:tc>
        <w:tc>
          <w:tcPr>
            <w:tcW w:w="3124" w:type="dxa"/>
            <w:tcBorders>
              <w:top w:val="single" w:sz="4" w:space="0" w:color="000000"/>
              <w:left w:val="single" w:sz="4" w:space="0" w:color="000000"/>
              <w:bottom w:val="single" w:sz="4" w:space="0" w:color="000000"/>
            </w:tcBorders>
            <w:vAlign w:val="center"/>
          </w:tcPr>
          <w:p w14:paraId="5B3A72BB" w14:textId="77777777" w:rsidR="00F40F94" w:rsidRPr="00860D6C" w:rsidRDefault="00F40F94" w:rsidP="00860D6C">
            <w:pPr>
              <w:spacing w:after="0" w:line="276" w:lineRule="auto"/>
              <w:jc w:val="center"/>
              <w:rPr>
                <w:rStyle w:val="Numerstrony"/>
                <w:rFonts w:cs="Calibri"/>
                <w:sz w:val="20"/>
                <w:szCs w:val="20"/>
              </w:rPr>
            </w:pPr>
            <w:r w:rsidRPr="00860D6C">
              <w:rPr>
                <w:rFonts w:eastAsia="Times New Roman" w:cs="Calibri"/>
                <w:sz w:val="20"/>
                <w:szCs w:val="20"/>
              </w:rPr>
              <w:t>Zakres wykonywanych czynności</w:t>
            </w:r>
          </w:p>
        </w:tc>
        <w:tc>
          <w:tcPr>
            <w:tcW w:w="3119" w:type="dxa"/>
            <w:tcBorders>
              <w:top w:val="single" w:sz="4" w:space="0" w:color="000000"/>
              <w:left w:val="single" w:sz="4" w:space="0" w:color="000000"/>
              <w:bottom w:val="single" w:sz="4" w:space="0" w:color="000000"/>
            </w:tcBorders>
            <w:vAlign w:val="center"/>
          </w:tcPr>
          <w:p w14:paraId="6C5044E6" w14:textId="30CFD4A6" w:rsidR="00F40F94" w:rsidRPr="00860D6C" w:rsidRDefault="00F40F94" w:rsidP="006F20E2">
            <w:pPr>
              <w:spacing w:after="0" w:line="276" w:lineRule="auto"/>
              <w:jc w:val="center"/>
              <w:rPr>
                <w:rFonts w:eastAsia="Times New Roman" w:cs="Calibri"/>
                <w:sz w:val="20"/>
                <w:szCs w:val="20"/>
              </w:rPr>
            </w:pPr>
            <w:r w:rsidRPr="00860D6C">
              <w:rPr>
                <w:rStyle w:val="Numerstrony"/>
                <w:rFonts w:cs="Calibri"/>
                <w:sz w:val="20"/>
                <w:szCs w:val="20"/>
              </w:rPr>
              <w:t>Kwalifikacja zawodowa (w tym wskazanie czy osoba jest  wpisana na listę kwalifikowanych pracowników ochrony fizycznej)</w:t>
            </w:r>
          </w:p>
        </w:tc>
        <w:tc>
          <w:tcPr>
            <w:tcW w:w="3129" w:type="dxa"/>
            <w:tcBorders>
              <w:top w:val="single" w:sz="4" w:space="0" w:color="000000"/>
              <w:left w:val="single" w:sz="4" w:space="0" w:color="000000"/>
              <w:bottom w:val="single" w:sz="4" w:space="0" w:color="000000"/>
              <w:right w:val="single" w:sz="4" w:space="0" w:color="000000"/>
            </w:tcBorders>
            <w:vAlign w:val="center"/>
          </w:tcPr>
          <w:p w14:paraId="5E702B02" w14:textId="77777777" w:rsidR="00F40F94" w:rsidRPr="00860D6C" w:rsidRDefault="00F40F94" w:rsidP="00860D6C">
            <w:pPr>
              <w:spacing w:after="0" w:line="276" w:lineRule="auto"/>
              <w:jc w:val="center"/>
              <w:rPr>
                <w:rFonts w:cs="Calibri"/>
                <w:sz w:val="20"/>
                <w:szCs w:val="20"/>
              </w:rPr>
            </w:pPr>
            <w:r w:rsidRPr="00860D6C">
              <w:rPr>
                <w:rFonts w:eastAsia="Times New Roman" w:cs="Calibri"/>
                <w:sz w:val="20"/>
                <w:szCs w:val="20"/>
              </w:rPr>
              <w:t>Podstawa do dysponowania osobami ( np. umowa o pracę)</w:t>
            </w:r>
          </w:p>
        </w:tc>
      </w:tr>
      <w:tr w:rsidR="00F40F94" w:rsidRPr="00860D6C" w14:paraId="0A0383C0" w14:textId="77777777" w:rsidTr="00C96C2E">
        <w:trPr>
          <w:trHeight w:val="377"/>
        </w:trPr>
        <w:tc>
          <w:tcPr>
            <w:tcW w:w="421" w:type="dxa"/>
            <w:tcBorders>
              <w:top w:val="single" w:sz="4" w:space="0" w:color="000000"/>
              <w:left w:val="single" w:sz="4" w:space="0" w:color="000000"/>
              <w:bottom w:val="single" w:sz="4" w:space="0" w:color="000000"/>
            </w:tcBorders>
          </w:tcPr>
          <w:p w14:paraId="6D35DF28" w14:textId="77777777" w:rsidR="00F40F94" w:rsidRPr="00860D6C" w:rsidRDefault="00F40F94" w:rsidP="00860D6C">
            <w:pPr>
              <w:spacing w:after="0" w:line="276" w:lineRule="auto"/>
              <w:ind w:right="-6"/>
              <w:rPr>
                <w:rFonts w:eastAsia="Times New Roman" w:cs="Calibri"/>
                <w:sz w:val="20"/>
                <w:szCs w:val="20"/>
              </w:rPr>
            </w:pPr>
            <w:r w:rsidRPr="00860D6C">
              <w:rPr>
                <w:rFonts w:eastAsia="Times New Roman" w:cs="Calibri"/>
                <w:sz w:val="20"/>
                <w:szCs w:val="20"/>
              </w:rPr>
              <w:t>1</w:t>
            </w:r>
          </w:p>
        </w:tc>
        <w:tc>
          <w:tcPr>
            <w:tcW w:w="1275" w:type="dxa"/>
            <w:tcBorders>
              <w:top w:val="single" w:sz="4" w:space="0" w:color="000000"/>
              <w:left w:val="single" w:sz="4" w:space="0" w:color="000000"/>
              <w:bottom w:val="single" w:sz="4" w:space="0" w:color="000000"/>
            </w:tcBorders>
          </w:tcPr>
          <w:p w14:paraId="46BEEE41" w14:textId="77777777" w:rsidR="00F40F94" w:rsidRPr="00860D6C" w:rsidRDefault="00F40F94" w:rsidP="00860D6C">
            <w:pPr>
              <w:spacing w:after="0" w:line="276" w:lineRule="auto"/>
              <w:rPr>
                <w:rFonts w:eastAsia="Times New Roman" w:cs="Calibri"/>
                <w:sz w:val="20"/>
                <w:szCs w:val="20"/>
              </w:rPr>
            </w:pPr>
            <w:r w:rsidRPr="00860D6C">
              <w:rPr>
                <w:rFonts w:eastAsia="Times New Roman" w:cs="Calibri"/>
                <w:sz w:val="20"/>
                <w:szCs w:val="20"/>
              </w:rPr>
              <w:t>Osoba</w:t>
            </w:r>
          </w:p>
          <w:p w14:paraId="25C6FCAC" w14:textId="77777777" w:rsidR="00F40F94" w:rsidRPr="00860D6C" w:rsidRDefault="00F40F94" w:rsidP="00860D6C">
            <w:pPr>
              <w:spacing w:after="0" w:line="276" w:lineRule="auto"/>
              <w:rPr>
                <w:rFonts w:eastAsia="Times New Roman" w:cs="Calibri"/>
                <w:sz w:val="20"/>
                <w:szCs w:val="20"/>
              </w:rPr>
            </w:pPr>
          </w:p>
        </w:tc>
        <w:tc>
          <w:tcPr>
            <w:tcW w:w="3124" w:type="dxa"/>
            <w:tcBorders>
              <w:top w:val="single" w:sz="4" w:space="0" w:color="000000"/>
              <w:left w:val="single" w:sz="4" w:space="0" w:color="000000"/>
              <w:bottom w:val="single" w:sz="4" w:space="0" w:color="000000"/>
            </w:tcBorders>
          </w:tcPr>
          <w:p w14:paraId="5DD809C8" w14:textId="77777777" w:rsidR="00F40F94" w:rsidRPr="00860D6C" w:rsidRDefault="00F40F94" w:rsidP="00860D6C">
            <w:pPr>
              <w:snapToGrid w:val="0"/>
              <w:spacing w:after="0" w:line="276" w:lineRule="auto"/>
              <w:ind w:right="-6"/>
              <w:rPr>
                <w:rFonts w:eastAsia="Times New Roman" w:cs="Calibri"/>
                <w:sz w:val="20"/>
                <w:szCs w:val="20"/>
              </w:rPr>
            </w:pPr>
          </w:p>
        </w:tc>
        <w:tc>
          <w:tcPr>
            <w:tcW w:w="3119" w:type="dxa"/>
            <w:tcBorders>
              <w:top w:val="single" w:sz="4" w:space="0" w:color="000000"/>
              <w:left w:val="single" w:sz="4" w:space="0" w:color="000000"/>
              <w:bottom w:val="single" w:sz="4" w:space="0" w:color="000000"/>
            </w:tcBorders>
          </w:tcPr>
          <w:p w14:paraId="43FC1972" w14:textId="77777777" w:rsidR="00F40F94" w:rsidRPr="00860D6C" w:rsidRDefault="00F40F94" w:rsidP="00860D6C">
            <w:pPr>
              <w:snapToGrid w:val="0"/>
              <w:spacing w:after="0" w:line="276" w:lineRule="auto"/>
              <w:ind w:right="-6"/>
              <w:rPr>
                <w:rFonts w:eastAsia="Times New Roman" w:cs="Calibri"/>
                <w:sz w:val="20"/>
                <w:szCs w:val="20"/>
              </w:rPr>
            </w:pPr>
          </w:p>
        </w:tc>
        <w:tc>
          <w:tcPr>
            <w:tcW w:w="3129" w:type="dxa"/>
            <w:tcBorders>
              <w:top w:val="single" w:sz="4" w:space="0" w:color="000000"/>
              <w:left w:val="single" w:sz="4" w:space="0" w:color="000000"/>
              <w:bottom w:val="single" w:sz="4" w:space="0" w:color="000000"/>
              <w:right w:val="single" w:sz="4" w:space="0" w:color="000000"/>
            </w:tcBorders>
          </w:tcPr>
          <w:p w14:paraId="3968F172" w14:textId="77777777" w:rsidR="00F40F94" w:rsidRPr="00860D6C" w:rsidRDefault="00F40F94" w:rsidP="00860D6C">
            <w:pPr>
              <w:snapToGrid w:val="0"/>
              <w:spacing w:after="0" w:line="276" w:lineRule="auto"/>
              <w:ind w:right="-6"/>
              <w:rPr>
                <w:rFonts w:eastAsia="Times New Roman" w:cs="Calibri"/>
                <w:sz w:val="20"/>
                <w:szCs w:val="20"/>
              </w:rPr>
            </w:pPr>
          </w:p>
        </w:tc>
      </w:tr>
      <w:tr w:rsidR="00F40F94" w:rsidRPr="00860D6C" w14:paraId="1CEA3650" w14:textId="77777777" w:rsidTr="00C96C2E">
        <w:trPr>
          <w:trHeight w:val="317"/>
        </w:trPr>
        <w:tc>
          <w:tcPr>
            <w:tcW w:w="421" w:type="dxa"/>
            <w:tcBorders>
              <w:top w:val="single" w:sz="4" w:space="0" w:color="000000"/>
              <w:left w:val="single" w:sz="4" w:space="0" w:color="000000"/>
              <w:bottom w:val="single" w:sz="4" w:space="0" w:color="000000"/>
            </w:tcBorders>
          </w:tcPr>
          <w:p w14:paraId="43E20E5A" w14:textId="77777777" w:rsidR="00F40F94" w:rsidRPr="00860D6C" w:rsidRDefault="00F40F94" w:rsidP="00860D6C">
            <w:pPr>
              <w:spacing w:after="0" w:line="276" w:lineRule="auto"/>
              <w:ind w:right="-6"/>
              <w:rPr>
                <w:rFonts w:eastAsia="Times New Roman" w:cs="Calibri"/>
                <w:sz w:val="20"/>
                <w:szCs w:val="20"/>
              </w:rPr>
            </w:pPr>
            <w:r w:rsidRPr="00860D6C">
              <w:rPr>
                <w:rFonts w:eastAsia="Times New Roman" w:cs="Calibri"/>
                <w:sz w:val="20"/>
                <w:szCs w:val="20"/>
              </w:rPr>
              <w:t>2</w:t>
            </w:r>
          </w:p>
        </w:tc>
        <w:tc>
          <w:tcPr>
            <w:tcW w:w="1275" w:type="dxa"/>
            <w:tcBorders>
              <w:top w:val="single" w:sz="4" w:space="0" w:color="000000"/>
              <w:left w:val="single" w:sz="4" w:space="0" w:color="000000"/>
              <w:bottom w:val="single" w:sz="4" w:space="0" w:color="000000"/>
            </w:tcBorders>
          </w:tcPr>
          <w:p w14:paraId="524D75F9" w14:textId="77777777" w:rsidR="00F40F94" w:rsidRPr="00860D6C" w:rsidRDefault="00F40F94" w:rsidP="00860D6C">
            <w:pPr>
              <w:spacing w:after="0" w:line="276" w:lineRule="auto"/>
              <w:ind w:right="-6"/>
              <w:rPr>
                <w:rFonts w:eastAsia="Times New Roman" w:cs="Calibri"/>
                <w:sz w:val="20"/>
                <w:szCs w:val="20"/>
              </w:rPr>
            </w:pPr>
            <w:r w:rsidRPr="00860D6C">
              <w:rPr>
                <w:rFonts w:eastAsia="Times New Roman" w:cs="Calibri"/>
                <w:sz w:val="20"/>
                <w:szCs w:val="20"/>
              </w:rPr>
              <w:t>Osoba</w:t>
            </w:r>
          </w:p>
          <w:p w14:paraId="00B3C527" w14:textId="77777777" w:rsidR="00F40F94" w:rsidRPr="00860D6C" w:rsidRDefault="00F40F94" w:rsidP="00860D6C">
            <w:pPr>
              <w:spacing w:after="0" w:line="276" w:lineRule="auto"/>
              <w:ind w:right="-6"/>
              <w:rPr>
                <w:rFonts w:eastAsia="Times New Roman" w:cs="Calibri"/>
                <w:sz w:val="20"/>
                <w:szCs w:val="20"/>
              </w:rPr>
            </w:pPr>
          </w:p>
        </w:tc>
        <w:tc>
          <w:tcPr>
            <w:tcW w:w="3124" w:type="dxa"/>
            <w:tcBorders>
              <w:top w:val="single" w:sz="4" w:space="0" w:color="000000"/>
              <w:left w:val="single" w:sz="4" w:space="0" w:color="000000"/>
              <w:bottom w:val="single" w:sz="4" w:space="0" w:color="000000"/>
            </w:tcBorders>
          </w:tcPr>
          <w:p w14:paraId="0B9F07AB" w14:textId="77777777" w:rsidR="00F40F94" w:rsidRPr="00860D6C" w:rsidRDefault="00F40F94" w:rsidP="00860D6C">
            <w:pPr>
              <w:snapToGrid w:val="0"/>
              <w:spacing w:after="0" w:line="276" w:lineRule="auto"/>
              <w:ind w:right="-6"/>
              <w:rPr>
                <w:rFonts w:eastAsia="Times New Roman" w:cs="Calibri"/>
                <w:sz w:val="20"/>
                <w:szCs w:val="20"/>
              </w:rPr>
            </w:pPr>
          </w:p>
        </w:tc>
        <w:tc>
          <w:tcPr>
            <w:tcW w:w="3119" w:type="dxa"/>
            <w:tcBorders>
              <w:top w:val="single" w:sz="4" w:space="0" w:color="000000"/>
              <w:left w:val="single" w:sz="4" w:space="0" w:color="000000"/>
              <w:bottom w:val="single" w:sz="4" w:space="0" w:color="000000"/>
            </w:tcBorders>
          </w:tcPr>
          <w:p w14:paraId="6EF5DBD3" w14:textId="77777777" w:rsidR="00F40F94" w:rsidRPr="00860D6C" w:rsidRDefault="00F40F94" w:rsidP="00860D6C">
            <w:pPr>
              <w:snapToGrid w:val="0"/>
              <w:spacing w:after="0" w:line="276" w:lineRule="auto"/>
              <w:ind w:right="-6"/>
              <w:rPr>
                <w:rFonts w:eastAsia="Times New Roman" w:cs="Calibri"/>
                <w:sz w:val="20"/>
                <w:szCs w:val="20"/>
              </w:rPr>
            </w:pPr>
          </w:p>
        </w:tc>
        <w:tc>
          <w:tcPr>
            <w:tcW w:w="3129" w:type="dxa"/>
            <w:tcBorders>
              <w:top w:val="single" w:sz="4" w:space="0" w:color="000000"/>
              <w:left w:val="single" w:sz="4" w:space="0" w:color="000000"/>
              <w:bottom w:val="single" w:sz="4" w:space="0" w:color="000000"/>
              <w:right w:val="single" w:sz="4" w:space="0" w:color="000000"/>
            </w:tcBorders>
          </w:tcPr>
          <w:p w14:paraId="68FF158A" w14:textId="77777777" w:rsidR="00F40F94" w:rsidRPr="00860D6C" w:rsidRDefault="00F40F94" w:rsidP="00860D6C">
            <w:pPr>
              <w:snapToGrid w:val="0"/>
              <w:spacing w:after="0" w:line="276" w:lineRule="auto"/>
              <w:ind w:right="-6"/>
              <w:rPr>
                <w:rFonts w:eastAsia="Times New Roman" w:cs="Calibri"/>
                <w:sz w:val="20"/>
                <w:szCs w:val="20"/>
              </w:rPr>
            </w:pPr>
          </w:p>
        </w:tc>
      </w:tr>
      <w:tr w:rsidR="00F40F94" w:rsidRPr="00860D6C" w14:paraId="0A30A8A6" w14:textId="77777777" w:rsidTr="00C96C2E">
        <w:trPr>
          <w:trHeight w:val="317"/>
        </w:trPr>
        <w:tc>
          <w:tcPr>
            <w:tcW w:w="421" w:type="dxa"/>
            <w:tcBorders>
              <w:top w:val="single" w:sz="4" w:space="0" w:color="000000"/>
              <w:left w:val="single" w:sz="4" w:space="0" w:color="000000"/>
              <w:bottom w:val="single" w:sz="4" w:space="0" w:color="000000"/>
            </w:tcBorders>
          </w:tcPr>
          <w:p w14:paraId="6032531B" w14:textId="77777777" w:rsidR="00F40F94" w:rsidRPr="00860D6C" w:rsidRDefault="00F40F94" w:rsidP="00860D6C">
            <w:pPr>
              <w:spacing w:after="0" w:line="276" w:lineRule="auto"/>
              <w:ind w:right="-6"/>
              <w:rPr>
                <w:rFonts w:eastAsia="Times New Roman" w:cs="Calibri"/>
                <w:sz w:val="20"/>
                <w:szCs w:val="20"/>
              </w:rPr>
            </w:pPr>
            <w:r w:rsidRPr="00860D6C">
              <w:rPr>
                <w:rFonts w:eastAsia="Times New Roman" w:cs="Calibri"/>
                <w:sz w:val="20"/>
                <w:szCs w:val="20"/>
              </w:rPr>
              <w:t>3</w:t>
            </w:r>
          </w:p>
        </w:tc>
        <w:tc>
          <w:tcPr>
            <w:tcW w:w="1275" w:type="dxa"/>
            <w:tcBorders>
              <w:top w:val="single" w:sz="4" w:space="0" w:color="000000"/>
              <w:left w:val="single" w:sz="4" w:space="0" w:color="000000"/>
              <w:bottom w:val="single" w:sz="4" w:space="0" w:color="000000"/>
            </w:tcBorders>
          </w:tcPr>
          <w:p w14:paraId="05AB2DEB" w14:textId="77777777" w:rsidR="00F40F94" w:rsidRPr="00860D6C" w:rsidRDefault="00F40F94" w:rsidP="00860D6C">
            <w:pPr>
              <w:spacing w:after="0" w:line="276" w:lineRule="auto"/>
              <w:ind w:right="-6"/>
              <w:rPr>
                <w:rFonts w:eastAsia="Times New Roman" w:cs="Calibri"/>
                <w:sz w:val="20"/>
                <w:szCs w:val="20"/>
              </w:rPr>
            </w:pPr>
            <w:r w:rsidRPr="00860D6C">
              <w:rPr>
                <w:rFonts w:eastAsia="Times New Roman" w:cs="Calibri"/>
                <w:sz w:val="20"/>
                <w:szCs w:val="20"/>
              </w:rPr>
              <w:t>Osoba</w:t>
            </w:r>
          </w:p>
          <w:p w14:paraId="130D548F" w14:textId="77777777" w:rsidR="00F40F94" w:rsidRPr="00860D6C" w:rsidRDefault="00F40F94" w:rsidP="00860D6C">
            <w:pPr>
              <w:spacing w:after="0" w:line="276" w:lineRule="auto"/>
              <w:ind w:right="-6"/>
              <w:rPr>
                <w:rFonts w:eastAsia="Times New Roman" w:cs="Calibri"/>
                <w:sz w:val="20"/>
                <w:szCs w:val="20"/>
              </w:rPr>
            </w:pPr>
          </w:p>
        </w:tc>
        <w:tc>
          <w:tcPr>
            <w:tcW w:w="3124" w:type="dxa"/>
            <w:tcBorders>
              <w:top w:val="single" w:sz="4" w:space="0" w:color="000000"/>
              <w:left w:val="single" w:sz="4" w:space="0" w:color="000000"/>
              <w:bottom w:val="single" w:sz="4" w:space="0" w:color="000000"/>
            </w:tcBorders>
          </w:tcPr>
          <w:p w14:paraId="0171B0AB" w14:textId="77777777" w:rsidR="00F40F94" w:rsidRPr="00860D6C" w:rsidRDefault="00F40F94" w:rsidP="00860D6C">
            <w:pPr>
              <w:snapToGrid w:val="0"/>
              <w:spacing w:after="0" w:line="276" w:lineRule="auto"/>
              <w:ind w:right="-6"/>
              <w:rPr>
                <w:rFonts w:eastAsia="Times New Roman" w:cs="Calibri"/>
                <w:sz w:val="20"/>
                <w:szCs w:val="20"/>
              </w:rPr>
            </w:pPr>
          </w:p>
        </w:tc>
        <w:tc>
          <w:tcPr>
            <w:tcW w:w="3119" w:type="dxa"/>
            <w:tcBorders>
              <w:top w:val="single" w:sz="4" w:space="0" w:color="000000"/>
              <w:left w:val="single" w:sz="4" w:space="0" w:color="000000"/>
              <w:bottom w:val="single" w:sz="4" w:space="0" w:color="000000"/>
            </w:tcBorders>
          </w:tcPr>
          <w:p w14:paraId="019344E0" w14:textId="77777777" w:rsidR="00F40F94" w:rsidRPr="00860D6C" w:rsidRDefault="00F40F94" w:rsidP="00860D6C">
            <w:pPr>
              <w:snapToGrid w:val="0"/>
              <w:spacing w:after="0" w:line="276" w:lineRule="auto"/>
              <w:ind w:right="-6"/>
              <w:rPr>
                <w:rFonts w:eastAsia="Times New Roman" w:cs="Calibri"/>
                <w:sz w:val="20"/>
                <w:szCs w:val="20"/>
              </w:rPr>
            </w:pPr>
          </w:p>
        </w:tc>
        <w:tc>
          <w:tcPr>
            <w:tcW w:w="3129" w:type="dxa"/>
            <w:tcBorders>
              <w:top w:val="single" w:sz="4" w:space="0" w:color="000000"/>
              <w:left w:val="single" w:sz="4" w:space="0" w:color="000000"/>
              <w:bottom w:val="single" w:sz="4" w:space="0" w:color="000000"/>
              <w:right w:val="single" w:sz="4" w:space="0" w:color="000000"/>
            </w:tcBorders>
          </w:tcPr>
          <w:p w14:paraId="09C5F40F" w14:textId="77777777" w:rsidR="00F40F94" w:rsidRPr="00860D6C" w:rsidRDefault="00F40F94" w:rsidP="00860D6C">
            <w:pPr>
              <w:snapToGrid w:val="0"/>
              <w:spacing w:after="0" w:line="276" w:lineRule="auto"/>
              <w:ind w:right="-6"/>
              <w:rPr>
                <w:rFonts w:eastAsia="Times New Roman" w:cs="Calibri"/>
                <w:sz w:val="20"/>
                <w:szCs w:val="20"/>
              </w:rPr>
            </w:pPr>
          </w:p>
        </w:tc>
      </w:tr>
      <w:tr w:rsidR="00F40F94" w:rsidRPr="00860D6C" w14:paraId="171190BD" w14:textId="77777777" w:rsidTr="00C96C2E">
        <w:trPr>
          <w:trHeight w:val="317"/>
        </w:trPr>
        <w:tc>
          <w:tcPr>
            <w:tcW w:w="421" w:type="dxa"/>
            <w:tcBorders>
              <w:top w:val="single" w:sz="4" w:space="0" w:color="000000"/>
              <w:left w:val="single" w:sz="4" w:space="0" w:color="000000"/>
              <w:bottom w:val="single" w:sz="4" w:space="0" w:color="000000"/>
            </w:tcBorders>
          </w:tcPr>
          <w:p w14:paraId="07C28E32" w14:textId="77777777" w:rsidR="00F40F94" w:rsidRPr="00860D6C" w:rsidRDefault="00F40F94" w:rsidP="00860D6C">
            <w:pPr>
              <w:spacing w:after="0" w:line="276" w:lineRule="auto"/>
              <w:ind w:right="-6"/>
              <w:rPr>
                <w:rFonts w:eastAsia="Times New Roman" w:cs="Calibri"/>
                <w:sz w:val="20"/>
                <w:szCs w:val="20"/>
              </w:rPr>
            </w:pPr>
            <w:r w:rsidRPr="00860D6C">
              <w:rPr>
                <w:rFonts w:eastAsia="Times New Roman" w:cs="Calibri"/>
                <w:sz w:val="20"/>
                <w:szCs w:val="20"/>
              </w:rPr>
              <w:t>4</w:t>
            </w:r>
          </w:p>
        </w:tc>
        <w:tc>
          <w:tcPr>
            <w:tcW w:w="1275" w:type="dxa"/>
            <w:tcBorders>
              <w:top w:val="single" w:sz="4" w:space="0" w:color="000000"/>
              <w:left w:val="single" w:sz="4" w:space="0" w:color="000000"/>
              <w:bottom w:val="single" w:sz="4" w:space="0" w:color="000000"/>
            </w:tcBorders>
          </w:tcPr>
          <w:p w14:paraId="4DD5BCC9" w14:textId="77777777" w:rsidR="00F40F94" w:rsidRPr="00860D6C" w:rsidRDefault="00F40F94" w:rsidP="00860D6C">
            <w:pPr>
              <w:spacing w:after="0" w:line="276" w:lineRule="auto"/>
              <w:ind w:right="-6"/>
              <w:rPr>
                <w:rFonts w:eastAsia="Times New Roman" w:cs="Calibri"/>
                <w:sz w:val="20"/>
                <w:szCs w:val="20"/>
              </w:rPr>
            </w:pPr>
            <w:r w:rsidRPr="00860D6C">
              <w:rPr>
                <w:rFonts w:eastAsia="Times New Roman" w:cs="Calibri"/>
                <w:sz w:val="20"/>
                <w:szCs w:val="20"/>
              </w:rPr>
              <w:t>Osoba</w:t>
            </w:r>
          </w:p>
          <w:p w14:paraId="1BB83EFD" w14:textId="77777777" w:rsidR="00F40F94" w:rsidRPr="00860D6C" w:rsidRDefault="00F40F94" w:rsidP="00860D6C">
            <w:pPr>
              <w:spacing w:after="0" w:line="276" w:lineRule="auto"/>
              <w:ind w:right="-6"/>
              <w:rPr>
                <w:rFonts w:eastAsia="Times New Roman" w:cs="Calibri"/>
                <w:sz w:val="20"/>
                <w:szCs w:val="20"/>
              </w:rPr>
            </w:pPr>
          </w:p>
        </w:tc>
        <w:tc>
          <w:tcPr>
            <w:tcW w:w="3124" w:type="dxa"/>
            <w:tcBorders>
              <w:top w:val="single" w:sz="4" w:space="0" w:color="000000"/>
              <w:left w:val="single" w:sz="4" w:space="0" w:color="000000"/>
              <w:bottom w:val="single" w:sz="4" w:space="0" w:color="000000"/>
            </w:tcBorders>
          </w:tcPr>
          <w:p w14:paraId="065533B9" w14:textId="77777777" w:rsidR="00F40F94" w:rsidRPr="00860D6C" w:rsidRDefault="00F40F94" w:rsidP="00860D6C">
            <w:pPr>
              <w:snapToGrid w:val="0"/>
              <w:spacing w:after="0" w:line="276" w:lineRule="auto"/>
              <w:ind w:right="-6"/>
              <w:rPr>
                <w:rFonts w:eastAsia="Times New Roman" w:cs="Calibri"/>
                <w:sz w:val="20"/>
                <w:szCs w:val="20"/>
              </w:rPr>
            </w:pPr>
          </w:p>
        </w:tc>
        <w:tc>
          <w:tcPr>
            <w:tcW w:w="3119" w:type="dxa"/>
            <w:tcBorders>
              <w:top w:val="single" w:sz="4" w:space="0" w:color="000000"/>
              <w:left w:val="single" w:sz="4" w:space="0" w:color="000000"/>
              <w:bottom w:val="single" w:sz="4" w:space="0" w:color="000000"/>
            </w:tcBorders>
          </w:tcPr>
          <w:p w14:paraId="0DAE0272" w14:textId="77777777" w:rsidR="00F40F94" w:rsidRPr="00860D6C" w:rsidRDefault="00F40F94" w:rsidP="00860D6C">
            <w:pPr>
              <w:snapToGrid w:val="0"/>
              <w:spacing w:after="0" w:line="276" w:lineRule="auto"/>
              <w:ind w:right="-6"/>
              <w:rPr>
                <w:rFonts w:eastAsia="Times New Roman" w:cs="Calibri"/>
                <w:sz w:val="20"/>
                <w:szCs w:val="20"/>
              </w:rPr>
            </w:pPr>
          </w:p>
        </w:tc>
        <w:tc>
          <w:tcPr>
            <w:tcW w:w="3129" w:type="dxa"/>
            <w:tcBorders>
              <w:top w:val="single" w:sz="4" w:space="0" w:color="000000"/>
              <w:left w:val="single" w:sz="4" w:space="0" w:color="000000"/>
              <w:bottom w:val="single" w:sz="4" w:space="0" w:color="000000"/>
              <w:right w:val="single" w:sz="4" w:space="0" w:color="000000"/>
            </w:tcBorders>
          </w:tcPr>
          <w:p w14:paraId="67A098C4" w14:textId="77777777" w:rsidR="00F40F94" w:rsidRPr="00860D6C" w:rsidRDefault="00F40F94" w:rsidP="00860D6C">
            <w:pPr>
              <w:snapToGrid w:val="0"/>
              <w:spacing w:after="0" w:line="276" w:lineRule="auto"/>
              <w:ind w:right="-6"/>
              <w:rPr>
                <w:rFonts w:eastAsia="Times New Roman" w:cs="Calibri"/>
                <w:sz w:val="20"/>
                <w:szCs w:val="20"/>
              </w:rPr>
            </w:pPr>
          </w:p>
        </w:tc>
      </w:tr>
      <w:tr w:rsidR="00F40F94" w:rsidRPr="00860D6C" w14:paraId="6FA792C7" w14:textId="77777777" w:rsidTr="00C96C2E">
        <w:trPr>
          <w:trHeight w:val="317"/>
        </w:trPr>
        <w:tc>
          <w:tcPr>
            <w:tcW w:w="421" w:type="dxa"/>
            <w:tcBorders>
              <w:top w:val="single" w:sz="4" w:space="0" w:color="000000"/>
              <w:left w:val="single" w:sz="4" w:space="0" w:color="000000"/>
              <w:bottom w:val="single" w:sz="4" w:space="0" w:color="000000"/>
            </w:tcBorders>
          </w:tcPr>
          <w:p w14:paraId="17EA6DF7" w14:textId="77777777" w:rsidR="00F40F94" w:rsidRPr="00860D6C" w:rsidRDefault="00F40F94" w:rsidP="00860D6C">
            <w:pPr>
              <w:spacing w:after="0" w:line="276" w:lineRule="auto"/>
              <w:ind w:right="-6"/>
              <w:rPr>
                <w:rFonts w:eastAsia="Times New Roman" w:cs="Calibri"/>
                <w:sz w:val="20"/>
                <w:szCs w:val="20"/>
              </w:rPr>
            </w:pPr>
            <w:r w:rsidRPr="00860D6C">
              <w:rPr>
                <w:rFonts w:eastAsia="Times New Roman" w:cs="Calibri"/>
                <w:sz w:val="20"/>
                <w:szCs w:val="20"/>
              </w:rPr>
              <w:t>5</w:t>
            </w:r>
          </w:p>
        </w:tc>
        <w:tc>
          <w:tcPr>
            <w:tcW w:w="1275" w:type="dxa"/>
            <w:tcBorders>
              <w:top w:val="single" w:sz="4" w:space="0" w:color="000000"/>
              <w:left w:val="single" w:sz="4" w:space="0" w:color="000000"/>
              <w:bottom w:val="single" w:sz="4" w:space="0" w:color="000000"/>
            </w:tcBorders>
          </w:tcPr>
          <w:p w14:paraId="17896544" w14:textId="77777777" w:rsidR="00F40F94" w:rsidRPr="00860D6C" w:rsidRDefault="00F40F94" w:rsidP="00860D6C">
            <w:pPr>
              <w:spacing w:after="0" w:line="276" w:lineRule="auto"/>
              <w:ind w:right="-6"/>
              <w:rPr>
                <w:rFonts w:eastAsia="Times New Roman" w:cs="Calibri"/>
                <w:sz w:val="20"/>
                <w:szCs w:val="20"/>
              </w:rPr>
            </w:pPr>
            <w:r w:rsidRPr="00860D6C">
              <w:rPr>
                <w:rFonts w:eastAsia="Times New Roman" w:cs="Calibri"/>
                <w:sz w:val="20"/>
                <w:szCs w:val="20"/>
              </w:rPr>
              <w:t>Osoba</w:t>
            </w:r>
          </w:p>
          <w:p w14:paraId="0CFE8E97" w14:textId="77777777" w:rsidR="00F40F94" w:rsidRPr="00860D6C" w:rsidRDefault="00F40F94" w:rsidP="00860D6C">
            <w:pPr>
              <w:spacing w:after="0" w:line="276" w:lineRule="auto"/>
              <w:ind w:right="-6"/>
              <w:rPr>
                <w:rFonts w:eastAsia="Times New Roman" w:cs="Calibri"/>
                <w:sz w:val="20"/>
                <w:szCs w:val="20"/>
              </w:rPr>
            </w:pPr>
          </w:p>
        </w:tc>
        <w:tc>
          <w:tcPr>
            <w:tcW w:w="3124" w:type="dxa"/>
            <w:tcBorders>
              <w:top w:val="single" w:sz="4" w:space="0" w:color="000000"/>
              <w:left w:val="single" w:sz="4" w:space="0" w:color="000000"/>
              <w:bottom w:val="single" w:sz="4" w:space="0" w:color="000000"/>
            </w:tcBorders>
          </w:tcPr>
          <w:p w14:paraId="1CB0E2C4" w14:textId="77777777" w:rsidR="00F40F94" w:rsidRPr="00860D6C" w:rsidRDefault="00F40F94" w:rsidP="00860D6C">
            <w:pPr>
              <w:snapToGrid w:val="0"/>
              <w:spacing w:after="0" w:line="276" w:lineRule="auto"/>
              <w:ind w:right="-6"/>
              <w:rPr>
                <w:rFonts w:eastAsia="Times New Roman" w:cs="Calibri"/>
                <w:sz w:val="20"/>
                <w:szCs w:val="20"/>
              </w:rPr>
            </w:pPr>
          </w:p>
        </w:tc>
        <w:tc>
          <w:tcPr>
            <w:tcW w:w="3119" w:type="dxa"/>
            <w:tcBorders>
              <w:top w:val="single" w:sz="4" w:space="0" w:color="000000"/>
              <w:left w:val="single" w:sz="4" w:space="0" w:color="000000"/>
              <w:bottom w:val="single" w:sz="4" w:space="0" w:color="000000"/>
            </w:tcBorders>
          </w:tcPr>
          <w:p w14:paraId="48F83D9D" w14:textId="77777777" w:rsidR="00F40F94" w:rsidRPr="00860D6C" w:rsidRDefault="00F40F94" w:rsidP="00860D6C">
            <w:pPr>
              <w:snapToGrid w:val="0"/>
              <w:spacing w:after="0" w:line="276" w:lineRule="auto"/>
              <w:ind w:right="-6"/>
              <w:rPr>
                <w:rFonts w:eastAsia="Times New Roman" w:cs="Calibri"/>
                <w:sz w:val="20"/>
                <w:szCs w:val="20"/>
              </w:rPr>
            </w:pPr>
          </w:p>
        </w:tc>
        <w:tc>
          <w:tcPr>
            <w:tcW w:w="3129" w:type="dxa"/>
            <w:tcBorders>
              <w:top w:val="single" w:sz="4" w:space="0" w:color="000000"/>
              <w:left w:val="single" w:sz="4" w:space="0" w:color="000000"/>
              <w:bottom w:val="single" w:sz="4" w:space="0" w:color="000000"/>
              <w:right w:val="single" w:sz="4" w:space="0" w:color="000000"/>
            </w:tcBorders>
          </w:tcPr>
          <w:p w14:paraId="766083A7" w14:textId="77777777" w:rsidR="00F40F94" w:rsidRPr="00860D6C" w:rsidRDefault="00F40F94" w:rsidP="00860D6C">
            <w:pPr>
              <w:snapToGrid w:val="0"/>
              <w:spacing w:after="0" w:line="276" w:lineRule="auto"/>
              <w:ind w:right="-6"/>
              <w:rPr>
                <w:rFonts w:eastAsia="Times New Roman" w:cs="Calibri"/>
                <w:sz w:val="20"/>
                <w:szCs w:val="20"/>
              </w:rPr>
            </w:pPr>
          </w:p>
        </w:tc>
      </w:tr>
      <w:tr w:rsidR="00F40F94" w:rsidRPr="00860D6C" w14:paraId="4152FC37" w14:textId="77777777" w:rsidTr="00C96C2E">
        <w:trPr>
          <w:trHeight w:val="317"/>
        </w:trPr>
        <w:tc>
          <w:tcPr>
            <w:tcW w:w="421" w:type="dxa"/>
            <w:tcBorders>
              <w:top w:val="single" w:sz="4" w:space="0" w:color="000000"/>
              <w:left w:val="single" w:sz="4" w:space="0" w:color="000000"/>
              <w:bottom w:val="single" w:sz="4" w:space="0" w:color="000000"/>
            </w:tcBorders>
          </w:tcPr>
          <w:p w14:paraId="0AB6D8E7" w14:textId="77777777" w:rsidR="00F40F94" w:rsidRPr="00860D6C" w:rsidRDefault="00F40F94" w:rsidP="00860D6C">
            <w:pPr>
              <w:spacing w:after="0" w:line="276" w:lineRule="auto"/>
              <w:ind w:right="-6"/>
              <w:rPr>
                <w:rFonts w:eastAsia="Times New Roman" w:cs="Calibri"/>
                <w:sz w:val="20"/>
                <w:szCs w:val="20"/>
              </w:rPr>
            </w:pPr>
            <w:r w:rsidRPr="00860D6C">
              <w:rPr>
                <w:rFonts w:eastAsia="Times New Roman" w:cs="Calibri"/>
                <w:sz w:val="20"/>
                <w:szCs w:val="20"/>
              </w:rPr>
              <w:t>6</w:t>
            </w:r>
          </w:p>
        </w:tc>
        <w:tc>
          <w:tcPr>
            <w:tcW w:w="1275" w:type="dxa"/>
            <w:tcBorders>
              <w:top w:val="single" w:sz="4" w:space="0" w:color="000000"/>
              <w:left w:val="single" w:sz="4" w:space="0" w:color="000000"/>
              <w:bottom w:val="single" w:sz="4" w:space="0" w:color="000000"/>
            </w:tcBorders>
          </w:tcPr>
          <w:p w14:paraId="23ABCC18" w14:textId="77777777" w:rsidR="00F40F94" w:rsidRPr="00860D6C" w:rsidRDefault="00F40F94" w:rsidP="00860D6C">
            <w:pPr>
              <w:spacing w:after="0" w:line="276" w:lineRule="auto"/>
              <w:ind w:right="-6"/>
              <w:rPr>
                <w:rFonts w:eastAsia="Times New Roman" w:cs="Calibri"/>
                <w:sz w:val="20"/>
                <w:szCs w:val="20"/>
              </w:rPr>
            </w:pPr>
            <w:r w:rsidRPr="00860D6C">
              <w:rPr>
                <w:rFonts w:eastAsia="Times New Roman" w:cs="Calibri"/>
                <w:sz w:val="20"/>
                <w:szCs w:val="20"/>
              </w:rPr>
              <w:t>Osoba</w:t>
            </w:r>
          </w:p>
          <w:p w14:paraId="10C174B6" w14:textId="77777777" w:rsidR="00F40F94" w:rsidRPr="00860D6C" w:rsidRDefault="00F40F94" w:rsidP="00860D6C">
            <w:pPr>
              <w:spacing w:after="0" w:line="276" w:lineRule="auto"/>
              <w:ind w:right="-6"/>
              <w:rPr>
                <w:rFonts w:eastAsia="Times New Roman" w:cs="Calibri"/>
                <w:sz w:val="20"/>
                <w:szCs w:val="20"/>
              </w:rPr>
            </w:pPr>
          </w:p>
        </w:tc>
        <w:tc>
          <w:tcPr>
            <w:tcW w:w="3124" w:type="dxa"/>
            <w:tcBorders>
              <w:top w:val="single" w:sz="4" w:space="0" w:color="000000"/>
              <w:left w:val="single" w:sz="4" w:space="0" w:color="000000"/>
              <w:bottom w:val="single" w:sz="4" w:space="0" w:color="000000"/>
            </w:tcBorders>
          </w:tcPr>
          <w:p w14:paraId="68A7223C" w14:textId="77777777" w:rsidR="00F40F94" w:rsidRPr="00860D6C" w:rsidRDefault="00F40F94" w:rsidP="00860D6C">
            <w:pPr>
              <w:snapToGrid w:val="0"/>
              <w:spacing w:after="0" w:line="276" w:lineRule="auto"/>
              <w:ind w:right="-6"/>
              <w:rPr>
                <w:rFonts w:eastAsia="Times New Roman" w:cs="Calibri"/>
                <w:sz w:val="20"/>
                <w:szCs w:val="20"/>
              </w:rPr>
            </w:pPr>
          </w:p>
        </w:tc>
        <w:tc>
          <w:tcPr>
            <w:tcW w:w="3119" w:type="dxa"/>
            <w:tcBorders>
              <w:top w:val="single" w:sz="4" w:space="0" w:color="000000"/>
              <w:left w:val="single" w:sz="4" w:space="0" w:color="000000"/>
              <w:bottom w:val="single" w:sz="4" w:space="0" w:color="000000"/>
            </w:tcBorders>
          </w:tcPr>
          <w:p w14:paraId="6ED959DF" w14:textId="77777777" w:rsidR="00F40F94" w:rsidRPr="00860D6C" w:rsidRDefault="00F40F94" w:rsidP="00860D6C">
            <w:pPr>
              <w:snapToGrid w:val="0"/>
              <w:spacing w:after="0" w:line="276" w:lineRule="auto"/>
              <w:ind w:right="-6"/>
              <w:rPr>
                <w:rFonts w:eastAsia="Times New Roman" w:cs="Calibri"/>
                <w:sz w:val="20"/>
                <w:szCs w:val="20"/>
              </w:rPr>
            </w:pPr>
          </w:p>
        </w:tc>
        <w:tc>
          <w:tcPr>
            <w:tcW w:w="3129" w:type="dxa"/>
            <w:tcBorders>
              <w:top w:val="single" w:sz="4" w:space="0" w:color="000000"/>
              <w:left w:val="single" w:sz="4" w:space="0" w:color="000000"/>
              <w:bottom w:val="single" w:sz="4" w:space="0" w:color="000000"/>
              <w:right w:val="single" w:sz="4" w:space="0" w:color="000000"/>
            </w:tcBorders>
          </w:tcPr>
          <w:p w14:paraId="2359A671" w14:textId="77777777" w:rsidR="00F40F94" w:rsidRPr="00860D6C" w:rsidRDefault="00F40F94" w:rsidP="00860D6C">
            <w:pPr>
              <w:snapToGrid w:val="0"/>
              <w:spacing w:after="0" w:line="276" w:lineRule="auto"/>
              <w:ind w:right="-6"/>
              <w:rPr>
                <w:rFonts w:eastAsia="Times New Roman" w:cs="Calibri"/>
                <w:sz w:val="20"/>
                <w:szCs w:val="20"/>
              </w:rPr>
            </w:pPr>
          </w:p>
        </w:tc>
      </w:tr>
    </w:tbl>
    <w:p w14:paraId="62C66758" w14:textId="77777777" w:rsidR="00F40F94" w:rsidRPr="00860D6C" w:rsidRDefault="00F40F94" w:rsidP="00860D6C">
      <w:pPr>
        <w:widowControl/>
        <w:autoSpaceDN w:val="0"/>
        <w:spacing w:after="0" w:line="276" w:lineRule="auto"/>
        <w:rPr>
          <w:rFonts w:eastAsia="ArialNarrow,Bold" w:cs="Calibri"/>
          <w:b/>
          <w:bCs/>
          <w:color w:val="000000"/>
          <w:kern w:val="3"/>
          <w:sz w:val="20"/>
          <w:szCs w:val="20"/>
          <w:lang w:eastAsia="ar-SA"/>
        </w:rPr>
      </w:pPr>
    </w:p>
    <w:p w14:paraId="707794E0" w14:textId="77777777" w:rsidR="00F40F94" w:rsidRPr="00860D6C" w:rsidRDefault="00F40F94" w:rsidP="00860D6C">
      <w:pPr>
        <w:widowControl/>
        <w:autoSpaceDN w:val="0"/>
        <w:spacing w:after="0" w:line="276" w:lineRule="auto"/>
        <w:rPr>
          <w:rFonts w:eastAsia="ArialNarrow,Bold" w:cs="Calibri"/>
          <w:b/>
          <w:bCs/>
          <w:color w:val="000000"/>
          <w:kern w:val="3"/>
          <w:sz w:val="20"/>
          <w:szCs w:val="20"/>
          <w:lang w:eastAsia="ar-SA"/>
        </w:rPr>
      </w:pPr>
    </w:p>
    <w:p w14:paraId="430564EE" w14:textId="77777777" w:rsidR="00C21F76" w:rsidRPr="00860D6C" w:rsidRDefault="00C21F76" w:rsidP="00860D6C">
      <w:pPr>
        <w:widowControl/>
        <w:autoSpaceDN w:val="0"/>
        <w:spacing w:after="0" w:line="276" w:lineRule="auto"/>
        <w:rPr>
          <w:rFonts w:eastAsia="ArialNarrow,Bold" w:cs="Calibri"/>
          <w:b/>
          <w:bCs/>
          <w:color w:val="000000"/>
          <w:kern w:val="3"/>
          <w:sz w:val="20"/>
          <w:szCs w:val="20"/>
          <w:lang w:eastAsia="ar-SA"/>
        </w:rPr>
      </w:pPr>
    </w:p>
    <w:p w14:paraId="40FDE590" w14:textId="77777777" w:rsidR="00C21F76" w:rsidRPr="00860D6C" w:rsidRDefault="00C21F76" w:rsidP="00860D6C">
      <w:pPr>
        <w:widowControl/>
        <w:autoSpaceDN w:val="0"/>
        <w:spacing w:after="0" w:line="276" w:lineRule="auto"/>
        <w:rPr>
          <w:rFonts w:eastAsia="ArialNarrow,Bold" w:cs="Calibri"/>
          <w:b/>
          <w:bCs/>
          <w:color w:val="000000"/>
          <w:kern w:val="3"/>
          <w:sz w:val="20"/>
          <w:szCs w:val="20"/>
          <w:lang w:eastAsia="ar-SA"/>
        </w:rPr>
      </w:pPr>
    </w:p>
    <w:p w14:paraId="675C9CC0" w14:textId="77777777" w:rsidR="00C21F76" w:rsidRPr="00860D6C" w:rsidRDefault="00C21F76" w:rsidP="00860D6C">
      <w:pPr>
        <w:widowControl/>
        <w:autoSpaceDN w:val="0"/>
        <w:spacing w:after="0" w:line="276" w:lineRule="auto"/>
        <w:rPr>
          <w:rFonts w:eastAsia="ArialNarrow,Bold" w:cs="Calibri"/>
          <w:b/>
          <w:bCs/>
          <w:color w:val="000000"/>
          <w:kern w:val="3"/>
          <w:sz w:val="20"/>
          <w:szCs w:val="20"/>
          <w:lang w:eastAsia="ar-SA"/>
        </w:rPr>
      </w:pPr>
    </w:p>
    <w:p w14:paraId="66F670FA" w14:textId="77777777" w:rsidR="00C21F76" w:rsidRPr="00860D6C" w:rsidRDefault="00C21F76" w:rsidP="00860D6C">
      <w:pPr>
        <w:widowControl/>
        <w:autoSpaceDN w:val="0"/>
        <w:spacing w:after="0" w:line="276" w:lineRule="auto"/>
        <w:rPr>
          <w:rFonts w:eastAsia="ArialNarrow,Bold" w:cs="Calibri"/>
          <w:b/>
          <w:bCs/>
          <w:color w:val="000000"/>
          <w:kern w:val="3"/>
          <w:sz w:val="20"/>
          <w:szCs w:val="20"/>
          <w:lang w:eastAsia="ar-SA"/>
        </w:rPr>
      </w:pPr>
    </w:p>
    <w:p w14:paraId="4EEDC8DF" w14:textId="77777777" w:rsidR="00C21F76" w:rsidRPr="00860D6C" w:rsidRDefault="00C21F76" w:rsidP="00860D6C">
      <w:pPr>
        <w:widowControl/>
        <w:autoSpaceDN w:val="0"/>
        <w:spacing w:after="0" w:line="276" w:lineRule="auto"/>
        <w:rPr>
          <w:rFonts w:eastAsia="ArialNarrow,Bold" w:cs="Calibri"/>
          <w:b/>
          <w:bCs/>
          <w:color w:val="000000"/>
          <w:kern w:val="3"/>
          <w:sz w:val="20"/>
          <w:szCs w:val="20"/>
          <w:lang w:eastAsia="ar-SA"/>
        </w:rPr>
      </w:pPr>
    </w:p>
    <w:p w14:paraId="134002BC" w14:textId="77777777" w:rsidR="00C21F76" w:rsidRPr="00860D6C" w:rsidRDefault="00C21F76" w:rsidP="00860D6C">
      <w:pPr>
        <w:widowControl/>
        <w:autoSpaceDN w:val="0"/>
        <w:spacing w:after="0" w:line="276" w:lineRule="auto"/>
        <w:rPr>
          <w:rFonts w:eastAsia="ArialNarrow,Bold" w:cs="Calibri"/>
          <w:b/>
          <w:bCs/>
          <w:color w:val="000000"/>
          <w:kern w:val="3"/>
          <w:sz w:val="20"/>
          <w:szCs w:val="20"/>
          <w:lang w:eastAsia="ar-SA"/>
        </w:rPr>
      </w:pPr>
    </w:p>
    <w:p w14:paraId="19B5931B" w14:textId="77777777" w:rsidR="00C21F76" w:rsidRPr="00860D6C" w:rsidRDefault="00C21F76" w:rsidP="00860D6C">
      <w:pPr>
        <w:widowControl/>
        <w:autoSpaceDN w:val="0"/>
        <w:spacing w:after="0" w:line="276" w:lineRule="auto"/>
        <w:rPr>
          <w:rFonts w:eastAsia="ArialNarrow,Bold" w:cs="Calibri"/>
          <w:b/>
          <w:bCs/>
          <w:color w:val="000000"/>
          <w:kern w:val="3"/>
          <w:sz w:val="20"/>
          <w:szCs w:val="20"/>
          <w:lang w:eastAsia="ar-SA"/>
        </w:rPr>
      </w:pPr>
    </w:p>
    <w:p w14:paraId="4585AE3A" w14:textId="77777777" w:rsidR="001F5877" w:rsidRPr="00860D6C" w:rsidRDefault="001F5877" w:rsidP="00860D6C">
      <w:pPr>
        <w:widowControl/>
        <w:autoSpaceDN w:val="0"/>
        <w:spacing w:after="0" w:line="276" w:lineRule="auto"/>
        <w:rPr>
          <w:rFonts w:eastAsia="ArialNarrow,Bold" w:cs="Calibri"/>
          <w:b/>
          <w:bCs/>
          <w:color w:val="000000"/>
          <w:kern w:val="3"/>
          <w:sz w:val="20"/>
          <w:szCs w:val="20"/>
          <w:lang w:eastAsia="ar-SA"/>
        </w:rPr>
      </w:pPr>
    </w:p>
    <w:p w14:paraId="3479C58E" w14:textId="77777777" w:rsidR="001F5877" w:rsidRPr="00860D6C" w:rsidRDefault="001F5877" w:rsidP="00860D6C">
      <w:pPr>
        <w:widowControl/>
        <w:autoSpaceDN w:val="0"/>
        <w:spacing w:after="0" w:line="276" w:lineRule="auto"/>
        <w:rPr>
          <w:rFonts w:eastAsia="ArialNarrow,Bold" w:cs="Calibri"/>
          <w:b/>
          <w:bCs/>
          <w:color w:val="000000"/>
          <w:kern w:val="3"/>
          <w:sz w:val="20"/>
          <w:szCs w:val="20"/>
          <w:lang w:eastAsia="ar-SA"/>
        </w:rPr>
      </w:pPr>
    </w:p>
    <w:p w14:paraId="3E9CB44C" w14:textId="77777777" w:rsidR="001F5877" w:rsidRPr="00860D6C" w:rsidRDefault="001F5877" w:rsidP="00860D6C">
      <w:pPr>
        <w:widowControl/>
        <w:autoSpaceDN w:val="0"/>
        <w:spacing w:after="0" w:line="276" w:lineRule="auto"/>
        <w:rPr>
          <w:rFonts w:eastAsia="ArialNarrow,Bold" w:cs="Calibri"/>
          <w:b/>
          <w:bCs/>
          <w:color w:val="000000"/>
          <w:kern w:val="3"/>
          <w:sz w:val="20"/>
          <w:szCs w:val="20"/>
          <w:lang w:eastAsia="ar-SA"/>
        </w:rPr>
      </w:pPr>
    </w:p>
    <w:p w14:paraId="1CBDAE0A" w14:textId="77777777" w:rsidR="001F5877" w:rsidRPr="00860D6C" w:rsidRDefault="001F5877" w:rsidP="00860D6C">
      <w:pPr>
        <w:widowControl/>
        <w:autoSpaceDN w:val="0"/>
        <w:spacing w:after="0" w:line="276" w:lineRule="auto"/>
        <w:rPr>
          <w:rFonts w:eastAsia="ArialNarrow,Bold" w:cs="Calibri"/>
          <w:b/>
          <w:bCs/>
          <w:color w:val="000000"/>
          <w:kern w:val="3"/>
          <w:sz w:val="20"/>
          <w:szCs w:val="20"/>
          <w:lang w:eastAsia="ar-SA"/>
        </w:rPr>
      </w:pPr>
    </w:p>
    <w:p w14:paraId="33CA74B9" w14:textId="77777777" w:rsidR="001F5877" w:rsidRPr="00860D6C" w:rsidRDefault="001F5877" w:rsidP="00860D6C">
      <w:pPr>
        <w:widowControl/>
        <w:autoSpaceDN w:val="0"/>
        <w:spacing w:after="0" w:line="276" w:lineRule="auto"/>
        <w:rPr>
          <w:rFonts w:eastAsia="ArialNarrow,Bold" w:cs="Calibri"/>
          <w:b/>
          <w:bCs/>
          <w:color w:val="000000"/>
          <w:kern w:val="3"/>
          <w:sz w:val="20"/>
          <w:szCs w:val="20"/>
          <w:lang w:eastAsia="ar-SA"/>
        </w:rPr>
      </w:pPr>
    </w:p>
    <w:p w14:paraId="78ECB4CC" w14:textId="77777777" w:rsidR="001F5877" w:rsidRPr="00860D6C" w:rsidRDefault="001F5877" w:rsidP="00860D6C">
      <w:pPr>
        <w:widowControl/>
        <w:autoSpaceDN w:val="0"/>
        <w:spacing w:after="0" w:line="276" w:lineRule="auto"/>
        <w:rPr>
          <w:rFonts w:eastAsia="ArialNarrow,Bold" w:cs="Calibri"/>
          <w:b/>
          <w:bCs/>
          <w:color w:val="000000"/>
          <w:kern w:val="3"/>
          <w:sz w:val="20"/>
          <w:szCs w:val="20"/>
          <w:lang w:eastAsia="ar-SA"/>
        </w:rPr>
      </w:pPr>
    </w:p>
    <w:p w14:paraId="2BE0DCEA" w14:textId="77777777" w:rsidR="001F5877" w:rsidRPr="00860D6C" w:rsidRDefault="001F5877" w:rsidP="00860D6C">
      <w:pPr>
        <w:widowControl/>
        <w:autoSpaceDN w:val="0"/>
        <w:spacing w:after="0" w:line="276" w:lineRule="auto"/>
        <w:rPr>
          <w:rFonts w:eastAsia="ArialNarrow,Bold" w:cs="Calibri"/>
          <w:b/>
          <w:bCs/>
          <w:color w:val="000000"/>
          <w:kern w:val="3"/>
          <w:sz w:val="20"/>
          <w:szCs w:val="20"/>
          <w:lang w:eastAsia="ar-SA"/>
        </w:rPr>
      </w:pPr>
    </w:p>
    <w:p w14:paraId="6C87B893" w14:textId="77777777" w:rsidR="001F5877" w:rsidRPr="00860D6C" w:rsidRDefault="001F5877" w:rsidP="00860D6C">
      <w:pPr>
        <w:widowControl/>
        <w:autoSpaceDN w:val="0"/>
        <w:spacing w:after="0" w:line="276" w:lineRule="auto"/>
        <w:rPr>
          <w:rFonts w:eastAsia="ArialNarrow,Bold" w:cs="Calibri"/>
          <w:b/>
          <w:bCs/>
          <w:color w:val="000000"/>
          <w:kern w:val="3"/>
          <w:sz w:val="20"/>
          <w:szCs w:val="20"/>
          <w:lang w:eastAsia="ar-SA"/>
        </w:rPr>
      </w:pPr>
    </w:p>
    <w:p w14:paraId="2DC0C8C1" w14:textId="77777777" w:rsidR="001F5877" w:rsidRDefault="001F5877" w:rsidP="00860D6C">
      <w:pPr>
        <w:widowControl/>
        <w:autoSpaceDN w:val="0"/>
        <w:spacing w:after="0" w:line="276" w:lineRule="auto"/>
        <w:rPr>
          <w:rFonts w:eastAsia="ArialNarrow,Bold" w:cs="Calibri"/>
          <w:b/>
          <w:bCs/>
          <w:color w:val="000000"/>
          <w:kern w:val="3"/>
          <w:sz w:val="20"/>
          <w:szCs w:val="20"/>
          <w:lang w:eastAsia="ar-SA"/>
        </w:rPr>
      </w:pPr>
    </w:p>
    <w:p w14:paraId="757040A0" w14:textId="77777777" w:rsidR="00112EE8" w:rsidRPr="00860D6C" w:rsidRDefault="00112EE8" w:rsidP="00860D6C">
      <w:pPr>
        <w:widowControl/>
        <w:autoSpaceDN w:val="0"/>
        <w:spacing w:after="0" w:line="276" w:lineRule="auto"/>
        <w:rPr>
          <w:rFonts w:eastAsia="ArialNarrow,Bold" w:cs="Calibri"/>
          <w:b/>
          <w:bCs/>
          <w:color w:val="000000"/>
          <w:kern w:val="3"/>
          <w:sz w:val="20"/>
          <w:szCs w:val="20"/>
          <w:lang w:eastAsia="ar-SA"/>
        </w:rPr>
      </w:pPr>
    </w:p>
    <w:p w14:paraId="57E25693" w14:textId="77777777" w:rsidR="001F5877" w:rsidRDefault="001F5877" w:rsidP="00860D6C">
      <w:pPr>
        <w:widowControl/>
        <w:autoSpaceDN w:val="0"/>
        <w:spacing w:after="0" w:line="276" w:lineRule="auto"/>
        <w:rPr>
          <w:rFonts w:eastAsia="ArialNarrow,Bold" w:cs="Calibri"/>
          <w:b/>
          <w:bCs/>
          <w:color w:val="000000"/>
          <w:kern w:val="3"/>
          <w:sz w:val="20"/>
          <w:szCs w:val="20"/>
          <w:lang w:eastAsia="ar-SA"/>
        </w:rPr>
      </w:pPr>
    </w:p>
    <w:p w14:paraId="3C9EE7D8" w14:textId="77777777" w:rsidR="00C314D0" w:rsidRPr="00860D6C" w:rsidRDefault="00C314D0" w:rsidP="00860D6C">
      <w:pPr>
        <w:widowControl/>
        <w:autoSpaceDN w:val="0"/>
        <w:spacing w:after="0" w:line="276" w:lineRule="auto"/>
        <w:rPr>
          <w:rFonts w:eastAsia="ArialNarrow,Bold" w:cs="Calibri"/>
          <w:b/>
          <w:bCs/>
          <w:color w:val="000000"/>
          <w:kern w:val="3"/>
          <w:sz w:val="20"/>
          <w:szCs w:val="20"/>
          <w:lang w:eastAsia="ar-SA"/>
        </w:rPr>
      </w:pPr>
    </w:p>
    <w:p w14:paraId="1DAFE40C" w14:textId="77777777" w:rsidR="00C21F76" w:rsidRPr="00860D6C" w:rsidRDefault="00C21F76" w:rsidP="00860D6C">
      <w:pPr>
        <w:widowControl/>
        <w:autoSpaceDN w:val="0"/>
        <w:spacing w:after="0" w:line="276" w:lineRule="auto"/>
        <w:rPr>
          <w:rFonts w:eastAsia="ArialNarrow,Bold" w:cs="Calibri"/>
          <w:b/>
          <w:bCs/>
          <w:color w:val="000000"/>
          <w:kern w:val="3"/>
          <w:sz w:val="20"/>
          <w:szCs w:val="20"/>
          <w:lang w:eastAsia="ar-SA"/>
        </w:rPr>
      </w:pPr>
    </w:p>
    <w:p w14:paraId="28BB6E38" w14:textId="77777777" w:rsidR="002F6DD3" w:rsidRPr="00860D6C" w:rsidRDefault="002F6DD3" w:rsidP="00860D6C">
      <w:pPr>
        <w:pStyle w:val="Standard"/>
        <w:numPr>
          <w:ilvl w:val="0"/>
          <w:numId w:val="80"/>
        </w:numPr>
        <w:spacing w:line="276" w:lineRule="auto"/>
        <w:jc w:val="right"/>
        <w:rPr>
          <w:rFonts w:cs="Calibri"/>
          <w:b/>
          <w:sz w:val="20"/>
          <w:szCs w:val="20"/>
        </w:rPr>
      </w:pPr>
      <w:r w:rsidRPr="00860D6C">
        <w:rPr>
          <w:rFonts w:eastAsia="Calibri" w:cs="Calibri"/>
          <w:b/>
          <w:bCs/>
          <w:sz w:val="20"/>
          <w:szCs w:val="20"/>
        </w:rPr>
        <w:t>Załącznik nr 8 A do SWZ</w:t>
      </w:r>
    </w:p>
    <w:p w14:paraId="39801F6E" w14:textId="77777777" w:rsidR="002F6DD3" w:rsidRPr="00860D6C" w:rsidRDefault="002F6DD3" w:rsidP="00860D6C">
      <w:pPr>
        <w:pStyle w:val="Tekstpodstawowy31"/>
        <w:tabs>
          <w:tab w:val="left" w:pos="1135"/>
          <w:tab w:val="left" w:pos="9498"/>
        </w:tabs>
        <w:spacing w:line="276" w:lineRule="auto"/>
        <w:ind w:left="426"/>
        <w:jc w:val="center"/>
        <w:rPr>
          <w:rFonts w:cs="Calibri"/>
          <w:b/>
          <w:sz w:val="20"/>
          <w:szCs w:val="20"/>
        </w:rPr>
      </w:pPr>
      <w:r w:rsidRPr="00860D6C">
        <w:rPr>
          <w:rFonts w:cs="Calibri"/>
          <w:b/>
          <w:sz w:val="20"/>
          <w:szCs w:val="20"/>
        </w:rPr>
        <w:t>OPIS PRZEDMIOTU ZAMÓWIENIA</w:t>
      </w:r>
    </w:p>
    <w:p w14:paraId="03428493" w14:textId="77777777" w:rsidR="002F6DD3" w:rsidRPr="00860D6C" w:rsidRDefault="002F6DD3" w:rsidP="00860D6C">
      <w:pPr>
        <w:pStyle w:val="Tekstpodstawowy31"/>
        <w:tabs>
          <w:tab w:val="left" w:pos="1135"/>
          <w:tab w:val="left" w:pos="9498"/>
        </w:tabs>
        <w:spacing w:line="276" w:lineRule="auto"/>
        <w:ind w:left="426"/>
        <w:jc w:val="center"/>
        <w:rPr>
          <w:rFonts w:cs="Calibri"/>
          <w:b/>
          <w:sz w:val="20"/>
          <w:szCs w:val="20"/>
        </w:rPr>
      </w:pPr>
    </w:p>
    <w:p w14:paraId="29E4A510" w14:textId="77777777" w:rsidR="002F6DD3" w:rsidRPr="00860D6C" w:rsidRDefault="002F6DD3" w:rsidP="00860D6C">
      <w:pPr>
        <w:pStyle w:val="Tekstpodstawowy31"/>
        <w:tabs>
          <w:tab w:val="left" w:pos="1135"/>
          <w:tab w:val="left" w:pos="9498"/>
        </w:tabs>
        <w:spacing w:line="276" w:lineRule="auto"/>
        <w:ind w:left="426"/>
        <w:jc w:val="center"/>
        <w:rPr>
          <w:rFonts w:cs="Calibri"/>
          <w:b/>
          <w:sz w:val="20"/>
          <w:szCs w:val="20"/>
        </w:rPr>
      </w:pPr>
    </w:p>
    <w:p w14:paraId="439D305B" w14:textId="77777777" w:rsidR="002F6DD3" w:rsidRPr="00860D6C" w:rsidRDefault="002F6DD3" w:rsidP="00860D6C">
      <w:pPr>
        <w:tabs>
          <w:tab w:val="left" w:pos="1560"/>
          <w:tab w:val="right" w:leader="underscore" w:pos="9072"/>
        </w:tabs>
        <w:suppressAutoHyphens w:val="0"/>
        <w:spacing w:after="0" w:line="276" w:lineRule="auto"/>
        <w:ind w:left="6"/>
        <w:textAlignment w:val="auto"/>
        <w:rPr>
          <w:rFonts w:cs="Calibri"/>
          <w:color w:val="0070C0"/>
          <w:sz w:val="20"/>
          <w:szCs w:val="20"/>
        </w:rPr>
      </w:pPr>
      <w:r w:rsidRPr="00860D6C">
        <w:rPr>
          <w:rFonts w:cs="Calibri"/>
          <w:sz w:val="20"/>
          <w:szCs w:val="20"/>
        </w:rPr>
        <w:t>1. Przedmiotem zamówienia jest:</w:t>
      </w:r>
    </w:p>
    <w:p w14:paraId="0054DFDD" w14:textId="77777777" w:rsidR="002F6DD3" w:rsidRPr="00860D6C" w:rsidRDefault="002F6DD3" w:rsidP="00860D6C">
      <w:pPr>
        <w:tabs>
          <w:tab w:val="left" w:pos="-2268"/>
        </w:tabs>
        <w:spacing w:after="0" w:line="276" w:lineRule="auto"/>
        <w:rPr>
          <w:rFonts w:cs="Calibri"/>
          <w:color w:val="000000"/>
          <w:sz w:val="20"/>
          <w:szCs w:val="20"/>
        </w:rPr>
      </w:pPr>
      <w:r w:rsidRPr="00860D6C">
        <w:rPr>
          <w:rFonts w:cs="Calibri"/>
          <w:color w:val="000000"/>
          <w:sz w:val="20"/>
          <w:szCs w:val="20"/>
        </w:rPr>
        <w:t xml:space="preserve">- świadczenie usługi całodobowej ochrony fizycznej osób i mienia w budynku Sądu Rejonowego  w  Braniewie przy ul. Sądowej 1,  </w:t>
      </w:r>
    </w:p>
    <w:p w14:paraId="531CDBBA" w14:textId="77777777" w:rsidR="002F6DD3" w:rsidRPr="00860D6C" w:rsidRDefault="002F6DD3" w:rsidP="00860D6C">
      <w:pPr>
        <w:tabs>
          <w:tab w:val="left" w:pos="-2268"/>
        </w:tabs>
        <w:spacing w:after="0" w:line="276" w:lineRule="auto"/>
        <w:rPr>
          <w:rFonts w:cs="Calibri"/>
          <w:color w:val="000000"/>
          <w:sz w:val="20"/>
          <w:szCs w:val="20"/>
        </w:rPr>
      </w:pPr>
      <w:r w:rsidRPr="00860D6C">
        <w:rPr>
          <w:rFonts w:cs="Calibri"/>
          <w:color w:val="000000"/>
          <w:sz w:val="20"/>
          <w:szCs w:val="20"/>
        </w:rPr>
        <w:t>- nadzór i obsługa systemów wspomagających ochronę obiektu,</w:t>
      </w:r>
    </w:p>
    <w:p w14:paraId="1526627D" w14:textId="77777777" w:rsidR="002F6DD3" w:rsidRPr="00860D6C" w:rsidRDefault="002F6DD3" w:rsidP="00860D6C">
      <w:pPr>
        <w:tabs>
          <w:tab w:val="left" w:pos="-2268"/>
        </w:tabs>
        <w:spacing w:after="0" w:line="276" w:lineRule="auto"/>
        <w:rPr>
          <w:rFonts w:cs="Calibri"/>
          <w:color w:val="000000"/>
          <w:sz w:val="20"/>
          <w:szCs w:val="20"/>
        </w:rPr>
      </w:pPr>
      <w:r w:rsidRPr="00860D6C">
        <w:rPr>
          <w:rFonts w:cs="Calibri"/>
          <w:color w:val="000000"/>
          <w:sz w:val="20"/>
          <w:szCs w:val="20"/>
        </w:rPr>
        <w:t>- konserwacja i naprawie systemów wspomagających ochronę obiektu,</w:t>
      </w:r>
    </w:p>
    <w:p w14:paraId="7C9D1732" w14:textId="77777777" w:rsidR="002F6DD3" w:rsidRPr="00860D6C" w:rsidRDefault="002F6DD3" w:rsidP="00860D6C">
      <w:pPr>
        <w:tabs>
          <w:tab w:val="left" w:pos="-2268"/>
        </w:tabs>
        <w:spacing w:after="0" w:line="276" w:lineRule="auto"/>
        <w:rPr>
          <w:rFonts w:cs="Calibri"/>
          <w:color w:val="000000"/>
          <w:sz w:val="20"/>
          <w:szCs w:val="20"/>
        </w:rPr>
      </w:pPr>
      <w:r w:rsidRPr="00860D6C">
        <w:rPr>
          <w:rFonts w:cs="Calibri"/>
          <w:color w:val="000000"/>
          <w:sz w:val="20"/>
          <w:szCs w:val="20"/>
        </w:rPr>
        <w:t>- monitorowanie  lokalnego systemu  wykrywania i sygnalizacji pożaru,</w:t>
      </w:r>
    </w:p>
    <w:p w14:paraId="318FC570" w14:textId="77777777" w:rsidR="002F6DD3" w:rsidRPr="00860D6C" w:rsidRDefault="002F6DD3" w:rsidP="00860D6C">
      <w:pPr>
        <w:tabs>
          <w:tab w:val="left" w:pos="-2268"/>
        </w:tabs>
        <w:spacing w:after="0" w:line="276" w:lineRule="auto"/>
        <w:rPr>
          <w:rFonts w:cs="Calibri"/>
          <w:color w:val="000000"/>
          <w:sz w:val="20"/>
          <w:szCs w:val="20"/>
        </w:rPr>
      </w:pPr>
      <w:r w:rsidRPr="00860D6C">
        <w:rPr>
          <w:rFonts w:cs="Calibri"/>
          <w:color w:val="000000"/>
          <w:sz w:val="20"/>
          <w:szCs w:val="20"/>
        </w:rPr>
        <w:t xml:space="preserve">- zdalne monitorowanie Systemu Sygnalizacji Włamania i Napadu, </w:t>
      </w:r>
    </w:p>
    <w:p w14:paraId="73961F4B" w14:textId="77777777" w:rsidR="002F6DD3" w:rsidRPr="00860D6C" w:rsidRDefault="002F6DD3" w:rsidP="00860D6C">
      <w:pPr>
        <w:tabs>
          <w:tab w:val="left" w:pos="-2268"/>
        </w:tabs>
        <w:spacing w:after="0" w:line="276" w:lineRule="auto"/>
        <w:rPr>
          <w:rFonts w:cs="Calibri"/>
          <w:color w:val="000000"/>
          <w:sz w:val="20"/>
          <w:szCs w:val="20"/>
        </w:rPr>
      </w:pPr>
      <w:r w:rsidRPr="00860D6C">
        <w:rPr>
          <w:rFonts w:cs="Calibri"/>
          <w:color w:val="000000"/>
          <w:sz w:val="20"/>
          <w:szCs w:val="20"/>
        </w:rPr>
        <w:t>- usługa konwojowania wartości pieniężnych.</w:t>
      </w:r>
    </w:p>
    <w:p w14:paraId="613B76A2" w14:textId="77777777" w:rsidR="002F6DD3" w:rsidRPr="00860D6C" w:rsidRDefault="002F6DD3" w:rsidP="00860D6C">
      <w:pPr>
        <w:tabs>
          <w:tab w:val="left" w:pos="-2268"/>
        </w:tabs>
        <w:spacing w:after="0" w:line="276" w:lineRule="auto"/>
        <w:rPr>
          <w:rFonts w:cs="Calibri"/>
          <w:color w:val="0070C0"/>
          <w:sz w:val="20"/>
          <w:szCs w:val="20"/>
        </w:rPr>
      </w:pPr>
    </w:p>
    <w:p w14:paraId="4142FE64" w14:textId="1ABCAFDE" w:rsidR="002F6DD3" w:rsidRPr="00860D6C" w:rsidRDefault="002F6DD3" w:rsidP="00860D6C">
      <w:pPr>
        <w:shd w:val="clear" w:color="auto" w:fill="FFFFFF"/>
        <w:spacing w:after="0" w:line="276" w:lineRule="auto"/>
        <w:ind w:right="11"/>
        <w:jc w:val="both"/>
        <w:textAlignment w:val="auto"/>
        <w:rPr>
          <w:rFonts w:cs="Calibri"/>
          <w:sz w:val="20"/>
          <w:szCs w:val="20"/>
        </w:rPr>
      </w:pPr>
      <w:r w:rsidRPr="00860D6C">
        <w:rPr>
          <w:rFonts w:cs="Calibri"/>
          <w:sz w:val="20"/>
          <w:szCs w:val="20"/>
        </w:rPr>
        <w:t xml:space="preserve">2. Kod CPV: </w:t>
      </w:r>
      <w:r w:rsidR="001A6FC7" w:rsidRPr="00860D6C">
        <w:rPr>
          <w:rFonts w:cs="Calibri"/>
          <w:sz w:val="20"/>
          <w:szCs w:val="20"/>
        </w:rPr>
        <w:t xml:space="preserve">  </w:t>
      </w:r>
    </w:p>
    <w:p w14:paraId="568C8048" w14:textId="5B2ADCF5" w:rsidR="001A6FC7" w:rsidRPr="00860D6C" w:rsidRDefault="001A6FC7" w:rsidP="00A55F69">
      <w:pPr>
        <w:shd w:val="clear" w:color="auto" w:fill="FFFFFF"/>
        <w:spacing w:after="0" w:line="276" w:lineRule="auto"/>
        <w:ind w:right="11"/>
        <w:jc w:val="both"/>
        <w:textAlignment w:val="auto"/>
        <w:rPr>
          <w:rFonts w:cs="Calibri"/>
          <w:sz w:val="20"/>
          <w:szCs w:val="20"/>
        </w:rPr>
      </w:pPr>
      <w:r w:rsidRPr="00860D6C">
        <w:rPr>
          <w:rFonts w:cs="Calibri"/>
          <w:sz w:val="20"/>
          <w:szCs w:val="20"/>
        </w:rPr>
        <w:t xml:space="preserve">  Główny kod:79710000-4 – usługi ochroniarskie</w:t>
      </w:r>
    </w:p>
    <w:p w14:paraId="42261E7D" w14:textId="771241A7" w:rsidR="002F6DD3" w:rsidRPr="00860D6C" w:rsidRDefault="00A55F69" w:rsidP="00A55F69">
      <w:pPr>
        <w:shd w:val="clear" w:color="auto" w:fill="FFFFFF"/>
        <w:spacing w:after="0" w:line="276" w:lineRule="auto"/>
        <w:ind w:right="11"/>
        <w:rPr>
          <w:rFonts w:cs="Calibri"/>
          <w:sz w:val="20"/>
          <w:szCs w:val="20"/>
        </w:rPr>
      </w:pPr>
      <w:r>
        <w:rPr>
          <w:rFonts w:cs="Calibri"/>
          <w:sz w:val="20"/>
          <w:szCs w:val="20"/>
        </w:rPr>
        <w:t xml:space="preserve">   </w:t>
      </w:r>
      <w:r w:rsidR="001A6FC7" w:rsidRPr="00860D6C">
        <w:rPr>
          <w:rFonts w:cs="Calibri"/>
          <w:sz w:val="20"/>
          <w:szCs w:val="20"/>
        </w:rPr>
        <w:t>Dodatkowy kod: 79711000-1 – usługi detektywistyczne i ochroniarskie</w:t>
      </w:r>
      <w:r w:rsidR="002F6DD3" w:rsidRPr="00860D6C">
        <w:rPr>
          <w:rFonts w:cs="Calibri"/>
          <w:sz w:val="20"/>
          <w:szCs w:val="20"/>
        </w:rPr>
        <w:t xml:space="preserve">                </w:t>
      </w:r>
    </w:p>
    <w:p w14:paraId="31B9D8EF" w14:textId="1A3DE7A9" w:rsidR="007B08FF" w:rsidRPr="00860D6C" w:rsidRDefault="002F6DD3" w:rsidP="00860D6C">
      <w:pPr>
        <w:shd w:val="clear" w:color="auto" w:fill="FFFFFF"/>
        <w:spacing w:after="0" w:line="276" w:lineRule="auto"/>
        <w:ind w:right="11"/>
        <w:jc w:val="both"/>
        <w:rPr>
          <w:rFonts w:cs="Calibri"/>
          <w:color w:val="000000"/>
          <w:sz w:val="20"/>
          <w:szCs w:val="20"/>
        </w:rPr>
      </w:pPr>
      <w:r w:rsidRPr="00860D6C">
        <w:rPr>
          <w:rFonts w:cs="Calibri"/>
          <w:sz w:val="20"/>
          <w:szCs w:val="20"/>
        </w:rPr>
        <w:t xml:space="preserve">3.Pracownicy ochrony muszą być umundurowani oraz wyposażeni w środki przymusu bezpośredniego (zgodnie z ustawą z dnia 22 sierpnia 1997 r., </w:t>
      </w:r>
      <w:r w:rsidRPr="00860D6C">
        <w:rPr>
          <w:rStyle w:val="Numerstrony"/>
          <w:rFonts w:cs="Calibri"/>
          <w:sz w:val="20"/>
          <w:szCs w:val="20"/>
        </w:rPr>
        <w:t xml:space="preserve">o ochronie osób i mienia,  </w:t>
      </w:r>
      <w:r w:rsidR="000B775C" w:rsidRPr="00860D6C">
        <w:rPr>
          <w:rStyle w:val="Numerstrony"/>
          <w:rFonts w:cs="Calibri"/>
          <w:sz w:val="20"/>
          <w:szCs w:val="20"/>
        </w:rPr>
        <w:t>(</w:t>
      </w:r>
      <w:r w:rsidR="009D271F">
        <w:rPr>
          <w:rStyle w:val="Numerstrony"/>
          <w:rFonts w:cs="Calibri"/>
          <w:sz w:val="20"/>
          <w:szCs w:val="20"/>
        </w:rPr>
        <w:t>Dz. U. z 2025</w:t>
      </w:r>
      <w:r w:rsidRPr="00860D6C">
        <w:rPr>
          <w:rStyle w:val="Numerstrony"/>
          <w:rFonts w:cs="Calibri"/>
          <w:sz w:val="20"/>
          <w:szCs w:val="20"/>
        </w:rPr>
        <w:t xml:space="preserve">, poz. </w:t>
      </w:r>
      <w:r w:rsidR="009D271F">
        <w:rPr>
          <w:rStyle w:val="Numerstrony"/>
          <w:rFonts w:cs="Calibri"/>
          <w:sz w:val="20"/>
          <w:szCs w:val="20"/>
        </w:rPr>
        <w:t>532)</w:t>
      </w:r>
      <w:r w:rsidRPr="00860D6C">
        <w:rPr>
          <w:rFonts w:cs="Calibri"/>
          <w:sz w:val="20"/>
          <w:szCs w:val="20"/>
        </w:rPr>
        <w:t xml:space="preserve"> środki łączności radiowej wewnątrz obiektu oraz środki łączności radiowej zewnętrznej do dyspozytora </w:t>
      </w:r>
      <w:r w:rsidR="007B08FF" w:rsidRPr="00860D6C">
        <w:rPr>
          <w:rFonts w:cs="Calibri"/>
          <w:color w:val="000000"/>
          <w:sz w:val="20"/>
          <w:szCs w:val="20"/>
        </w:rPr>
        <w:t>grupy patrolowo- interwencyjnej.</w:t>
      </w:r>
    </w:p>
    <w:p w14:paraId="1E283C40" w14:textId="1D419C1F" w:rsidR="002F6DD3" w:rsidRPr="00860D6C" w:rsidRDefault="007B08FF" w:rsidP="00860D6C">
      <w:pPr>
        <w:shd w:val="clear" w:color="auto" w:fill="FFFFFF"/>
        <w:spacing w:after="0" w:line="276" w:lineRule="auto"/>
        <w:ind w:right="11"/>
        <w:jc w:val="both"/>
        <w:rPr>
          <w:rFonts w:cs="Calibri"/>
          <w:sz w:val="20"/>
          <w:szCs w:val="20"/>
        </w:rPr>
      </w:pPr>
      <w:r w:rsidRPr="00860D6C">
        <w:rPr>
          <w:rFonts w:cs="Calibri"/>
          <w:color w:val="000000"/>
          <w:sz w:val="20"/>
          <w:szCs w:val="20"/>
        </w:rPr>
        <w:t> </w:t>
      </w:r>
      <w:r w:rsidR="002F6DD3" w:rsidRPr="00860D6C">
        <w:rPr>
          <w:rFonts w:cs="Calibri"/>
          <w:sz w:val="20"/>
          <w:szCs w:val="20"/>
        </w:rPr>
        <w:t xml:space="preserve">4.Przez ochronę osób rozumie się działania mające na celu zapewnienie bezpieczeństwa życia, zdrowia i nietykalności osobistej pracowników oraz osób przebywających w budynku Sądu. Wykonanie czynności musi być realizowane zgodnie z obowiązującymi w tym zakresie przepisami oraz z zachowaniem należytej staranności i poszanowaniem godności osobistej osób. </w:t>
      </w:r>
    </w:p>
    <w:p w14:paraId="089C16BB" w14:textId="77777777" w:rsidR="002F6DD3" w:rsidRPr="00860D6C" w:rsidRDefault="002F6DD3" w:rsidP="00860D6C">
      <w:pPr>
        <w:tabs>
          <w:tab w:val="left" w:pos="709"/>
        </w:tabs>
        <w:spacing w:after="0" w:line="276" w:lineRule="auto"/>
        <w:jc w:val="both"/>
        <w:rPr>
          <w:rFonts w:cs="Calibri"/>
          <w:sz w:val="20"/>
          <w:szCs w:val="20"/>
        </w:rPr>
      </w:pPr>
      <w:r w:rsidRPr="00860D6C">
        <w:rPr>
          <w:rFonts w:cs="Calibri"/>
          <w:sz w:val="20"/>
          <w:szCs w:val="20"/>
        </w:rPr>
        <w:t xml:space="preserve">5.Przez ochronę mienia rozumie się działania zapobiegające przestępstwom i wykroczeniom przeciwko mieniu, a także przeciwdziałające powstawaniu szkody wynikającej z tych zdarzeń oraz niedopuszczające do wstępu osób nieuprawnionych na teren chroniony. </w:t>
      </w:r>
    </w:p>
    <w:p w14:paraId="6720AF3D" w14:textId="77777777" w:rsidR="002F6DD3" w:rsidRPr="00860D6C" w:rsidRDefault="002F6DD3" w:rsidP="00860D6C">
      <w:pPr>
        <w:tabs>
          <w:tab w:val="left" w:pos="709"/>
        </w:tabs>
        <w:spacing w:after="0" w:line="276" w:lineRule="auto"/>
        <w:jc w:val="both"/>
        <w:rPr>
          <w:rFonts w:cs="Calibri"/>
          <w:sz w:val="20"/>
          <w:szCs w:val="20"/>
        </w:rPr>
      </w:pPr>
      <w:r w:rsidRPr="00860D6C">
        <w:rPr>
          <w:rFonts w:cs="Calibri"/>
          <w:sz w:val="20"/>
          <w:szCs w:val="20"/>
        </w:rPr>
        <w:t xml:space="preserve">6.Ochrona osób i mienia winna być realizowana w formie stałej, bezpośredniej ochrony fizycznej, z wykorzystaniem sprzętu Wykonawcy oraz urządzeń i systemów zainstalowanych w obiektach Zamawiającego. </w:t>
      </w:r>
    </w:p>
    <w:p w14:paraId="6BEFB6E9" w14:textId="0D701287" w:rsidR="002F6DD3" w:rsidRPr="00860D6C" w:rsidRDefault="002F6DD3" w:rsidP="00860D6C">
      <w:pPr>
        <w:tabs>
          <w:tab w:val="left" w:pos="709"/>
        </w:tabs>
        <w:spacing w:after="0" w:line="276" w:lineRule="auto"/>
        <w:jc w:val="both"/>
        <w:rPr>
          <w:rFonts w:cs="Calibri"/>
          <w:sz w:val="20"/>
          <w:szCs w:val="20"/>
        </w:rPr>
      </w:pPr>
      <w:r w:rsidRPr="00860D6C">
        <w:rPr>
          <w:rFonts w:cs="Calibri"/>
          <w:sz w:val="20"/>
          <w:szCs w:val="20"/>
        </w:rPr>
        <w:t xml:space="preserve">7.Przez pracownika ochrony rozumie się osobę wpisaną na listę kwalifikowanych pracowników ochrony fizycznej zgodnie z ustawą z </w:t>
      </w:r>
      <w:r w:rsidRPr="00860D6C">
        <w:rPr>
          <w:rStyle w:val="Numerstrony"/>
          <w:rFonts w:cs="Calibri"/>
          <w:sz w:val="20"/>
          <w:szCs w:val="20"/>
        </w:rPr>
        <w:t xml:space="preserve">dnia  22 sierpnia 1997 r. o ochronie osób i </w:t>
      </w:r>
      <w:r w:rsidR="009D271F">
        <w:rPr>
          <w:rFonts w:cs="Calibri"/>
          <w:sz w:val="20"/>
          <w:szCs w:val="20"/>
        </w:rPr>
        <w:t xml:space="preserve">mienia ( </w:t>
      </w:r>
      <w:r w:rsidRPr="00860D6C">
        <w:rPr>
          <w:rFonts w:cs="Calibri"/>
          <w:sz w:val="20"/>
          <w:szCs w:val="20"/>
        </w:rPr>
        <w:t>Dz. U.</w:t>
      </w:r>
      <w:r w:rsidRPr="00860D6C">
        <w:rPr>
          <w:rStyle w:val="Numerstrony"/>
          <w:rFonts w:cs="Calibri"/>
          <w:sz w:val="20"/>
          <w:szCs w:val="20"/>
        </w:rPr>
        <w:t xml:space="preserve"> </w:t>
      </w:r>
      <w:r w:rsidR="009D271F">
        <w:rPr>
          <w:rStyle w:val="Numerstrony"/>
          <w:rFonts w:cs="Calibri"/>
          <w:sz w:val="20"/>
          <w:szCs w:val="20"/>
        </w:rPr>
        <w:t>2025</w:t>
      </w:r>
      <w:r w:rsidR="009D271F" w:rsidRPr="00860D6C">
        <w:rPr>
          <w:rStyle w:val="Numerstrony"/>
          <w:rFonts w:cs="Calibri"/>
          <w:sz w:val="20"/>
          <w:szCs w:val="20"/>
        </w:rPr>
        <w:t xml:space="preserve">, poz. </w:t>
      </w:r>
      <w:r w:rsidR="009D271F">
        <w:rPr>
          <w:rStyle w:val="Numerstrony"/>
          <w:rFonts w:cs="Calibri"/>
          <w:sz w:val="20"/>
          <w:szCs w:val="20"/>
        </w:rPr>
        <w:t>532</w:t>
      </w:r>
      <w:r w:rsidRPr="00860D6C">
        <w:rPr>
          <w:rStyle w:val="Numerstrony"/>
          <w:rFonts w:cs="Calibri"/>
          <w:sz w:val="20"/>
          <w:szCs w:val="20"/>
        </w:rPr>
        <w:t xml:space="preserve">) </w:t>
      </w:r>
      <w:r w:rsidRPr="00860D6C">
        <w:rPr>
          <w:rFonts w:cs="Calibri"/>
          <w:sz w:val="20"/>
          <w:szCs w:val="20"/>
        </w:rPr>
        <w:t xml:space="preserve"> i wykonującą zadania ochrony w ramach wewnętrznej służby ochrony wykonywanej przez Wykonawcę na rzecz Zamawiającego</w:t>
      </w:r>
      <w:r w:rsidRPr="00860D6C">
        <w:rPr>
          <w:rStyle w:val="Numerstrony"/>
          <w:rFonts w:cs="Calibri"/>
          <w:sz w:val="20"/>
          <w:szCs w:val="20"/>
        </w:rPr>
        <w:t xml:space="preserve">, </w:t>
      </w:r>
      <w:r w:rsidRPr="00860D6C">
        <w:rPr>
          <w:rFonts w:cs="Calibri"/>
          <w:sz w:val="20"/>
          <w:szCs w:val="20"/>
        </w:rPr>
        <w:t xml:space="preserve">posiadającą aktualne zaświadczenie lekarskie o dopuszczeniu do pracy na nocnej zmianie i w warunkach stresujących. </w:t>
      </w:r>
    </w:p>
    <w:p w14:paraId="6648FD3B" w14:textId="77777777" w:rsidR="002F6DD3" w:rsidRPr="00860D6C" w:rsidRDefault="002F6DD3" w:rsidP="00860D6C">
      <w:pPr>
        <w:tabs>
          <w:tab w:val="left" w:pos="709"/>
        </w:tabs>
        <w:spacing w:after="0" w:line="276" w:lineRule="auto"/>
        <w:jc w:val="both"/>
        <w:rPr>
          <w:rFonts w:cs="Calibri"/>
          <w:sz w:val="20"/>
          <w:szCs w:val="20"/>
        </w:rPr>
      </w:pPr>
      <w:r w:rsidRPr="00860D6C">
        <w:rPr>
          <w:rFonts w:cs="Calibri"/>
          <w:sz w:val="20"/>
          <w:szCs w:val="20"/>
        </w:rPr>
        <w:t>8.Do zakresu obowiązków Wykonawcy należeć będzie</w:t>
      </w:r>
      <w:r w:rsidRPr="00860D6C">
        <w:rPr>
          <w:rFonts w:cs="Calibri"/>
          <w:strike/>
          <w:sz w:val="20"/>
          <w:szCs w:val="20"/>
        </w:rPr>
        <w:t>:</w:t>
      </w:r>
      <w:r w:rsidRPr="00860D6C">
        <w:rPr>
          <w:rFonts w:cs="Calibri"/>
          <w:sz w:val="20"/>
          <w:szCs w:val="20"/>
        </w:rPr>
        <w:t xml:space="preserve"> w szczególności:</w:t>
      </w:r>
    </w:p>
    <w:p w14:paraId="1927B28D" w14:textId="77777777" w:rsidR="002F6DD3" w:rsidRPr="00860D6C" w:rsidRDefault="002F6DD3" w:rsidP="00860D6C">
      <w:pPr>
        <w:suppressAutoHyphens w:val="0"/>
        <w:spacing w:after="0" w:line="276" w:lineRule="auto"/>
        <w:ind w:left="18"/>
        <w:jc w:val="both"/>
        <w:rPr>
          <w:rFonts w:cs="Calibri"/>
          <w:sz w:val="20"/>
          <w:szCs w:val="20"/>
        </w:rPr>
      </w:pPr>
      <w:r w:rsidRPr="00860D6C">
        <w:rPr>
          <w:rFonts w:cs="Calibri"/>
          <w:sz w:val="20"/>
          <w:szCs w:val="20"/>
        </w:rPr>
        <w:t>-obsługa urządzeń przeznaczonych do przemieszczania się niepełnosprawnych - na wezwanie osoby niepełnosprawnej lub osoby jej towarzyszącej , w tym systemu przywoływania i tzw. Łazika (ewentualnie krzesełka do ewakuacji),</w:t>
      </w:r>
    </w:p>
    <w:p w14:paraId="22F99734" w14:textId="14B44543" w:rsidR="002F6DD3" w:rsidRPr="00860D6C" w:rsidRDefault="002F6DD3" w:rsidP="00860D6C">
      <w:pPr>
        <w:suppressAutoHyphens w:val="0"/>
        <w:spacing w:after="0" w:line="276" w:lineRule="auto"/>
        <w:ind w:left="18"/>
        <w:jc w:val="both"/>
        <w:rPr>
          <w:rFonts w:cs="Calibri"/>
          <w:sz w:val="20"/>
          <w:szCs w:val="20"/>
        </w:rPr>
      </w:pPr>
      <w:r w:rsidRPr="00860D6C">
        <w:rPr>
          <w:rFonts w:cs="Calibri"/>
          <w:sz w:val="20"/>
          <w:szCs w:val="20"/>
        </w:rPr>
        <w:t>-utrzymanie zespołu pracowników ochrony (sześć osób) zatrudnionych</w:t>
      </w:r>
      <w:r w:rsidRPr="00860D6C">
        <w:rPr>
          <w:rStyle w:val="Numerstrony"/>
          <w:rFonts w:cs="Calibri"/>
          <w:sz w:val="20"/>
          <w:szCs w:val="20"/>
        </w:rPr>
        <w:t xml:space="preserve"> na podstawie </w:t>
      </w:r>
      <w:r w:rsidRPr="00860D6C">
        <w:rPr>
          <w:rFonts w:cs="Calibri"/>
          <w:sz w:val="20"/>
          <w:szCs w:val="20"/>
        </w:rPr>
        <w:t xml:space="preserve">umowy o pracę –                          przeznaczonych do realizacji niniejszego przedmiotu zamówienia, </w:t>
      </w:r>
    </w:p>
    <w:p w14:paraId="5C2A6069" w14:textId="62D1C7D8" w:rsidR="002F6DD3" w:rsidRPr="00860D6C" w:rsidRDefault="002F6DD3" w:rsidP="00860D6C">
      <w:pPr>
        <w:suppressAutoHyphens w:val="0"/>
        <w:spacing w:after="0" w:line="276" w:lineRule="auto"/>
        <w:ind w:left="18"/>
        <w:jc w:val="both"/>
        <w:rPr>
          <w:rFonts w:cs="Calibri"/>
          <w:sz w:val="20"/>
          <w:szCs w:val="20"/>
        </w:rPr>
      </w:pPr>
      <w:r w:rsidRPr="00860D6C">
        <w:rPr>
          <w:rFonts w:cs="Calibri"/>
          <w:sz w:val="20"/>
          <w:szCs w:val="20"/>
        </w:rPr>
        <w:t xml:space="preserve">-obserwacja i reagowanie na sygnały pracowników Sądu dotyczące sytuacji zagrożenia funkcjonowania                             </w:t>
      </w:r>
      <w:r w:rsidRPr="00860D6C">
        <w:rPr>
          <w:rFonts w:cs="Calibri"/>
          <w:sz w:val="20"/>
          <w:szCs w:val="20"/>
        </w:rPr>
        <w:lastRenderedPageBreak/>
        <w:t xml:space="preserve">instytucji, </w:t>
      </w:r>
    </w:p>
    <w:p w14:paraId="60C170A9" w14:textId="24ECA5A0" w:rsidR="002F6DD3" w:rsidRPr="00860D6C" w:rsidRDefault="002F6DD3" w:rsidP="00860D6C">
      <w:pPr>
        <w:suppressAutoHyphens w:val="0"/>
        <w:spacing w:after="0" w:line="276" w:lineRule="auto"/>
        <w:ind w:left="18"/>
        <w:jc w:val="both"/>
        <w:rPr>
          <w:rFonts w:cs="Calibri"/>
          <w:sz w:val="20"/>
          <w:szCs w:val="20"/>
        </w:rPr>
      </w:pPr>
      <w:r w:rsidRPr="00860D6C">
        <w:rPr>
          <w:rFonts w:cs="Calibri"/>
          <w:sz w:val="20"/>
          <w:szCs w:val="20"/>
        </w:rPr>
        <w:t xml:space="preserve">-obserwacja i reagowanie na zagrożenia kradzieży, dewastacji, awarii wodociągowej, pożaru   itp., </w:t>
      </w:r>
    </w:p>
    <w:p w14:paraId="780BFF66" w14:textId="43619A32" w:rsidR="002F6DD3" w:rsidRPr="00860D6C" w:rsidRDefault="002F6DD3" w:rsidP="00860D6C">
      <w:pPr>
        <w:suppressAutoHyphens w:val="0"/>
        <w:spacing w:after="0" w:line="276" w:lineRule="auto"/>
        <w:ind w:left="18"/>
        <w:jc w:val="both"/>
        <w:rPr>
          <w:rFonts w:cs="Calibri"/>
          <w:sz w:val="20"/>
          <w:szCs w:val="20"/>
        </w:rPr>
      </w:pPr>
      <w:r w:rsidRPr="00860D6C">
        <w:rPr>
          <w:rFonts w:cs="Calibri"/>
          <w:sz w:val="20"/>
          <w:szCs w:val="20"/>
        </w:rPr>
        <w:t xml:space="preserve">-obserwacja oraz podejmowanie działań w zakresie pozostawionych na terenie budynku  i wokół budynku                    </w:t>
      </w:r>
      <w:r w:rsidRPr="00860D6C">
        <w:rPr>
          <w:rStyle w:val="Numerstrony"/>
          <w:rFonts w:cs="Calibri"/>
          <w:sz w:val="20"/>
          <w:szCs w:val="20"/>
        </w:rPr>
        <w:t>przedmiotów, paczek , kopert</w:t>
      </w:r>
      <w:r w:rsidRPr="00860D6C">
        <w:rPr>
          <w:rStyle w:val="Hyperlink2"/>
          <w:rFonts w:cs="Calibri"/>
          <w:color w:val="auto"/>
          <w:sz w:val="20"/>
          <w:szCs w:val="20"/>
        </w:rPr>
        <w:t>, etc.–</w:t>
      </w:r>
      <w:r w:rsidRPr="00860D6C">
        <w:rPr>
          <w:rFonts w:cs="Calibri"/>
          <w:sz w:val="20"/>
          <w:szCs w:val="20"/>
        </w:rPr>
        <w:t xml:space="preserve"> mogących zagrażać bezpieczeństwu, stwarzać potencjale zagrożenie,  </w:t>
      </w:r>
    </w:p>
    <w:p w14:paraId="02AB2B48" w14:textId="7667B2AA" w:rsidR="002F6DD3" w:rsidRPr="00860D6C" w:rsidRDefault="002F6DD3" w:rsidP="00860D6C">
      <w:pPr>
        <w:suppressAutoHyphens w:val="0"/>
        <w:spacing w:after="0" w:line="276" w:lineRule="auto"/>
        <w:ind w:left="18"/>
        <w:jc w:val="both"/>
        <w:rPr>
          <w:rFonts w:cs="Calibri"/>
          <w:sz w:val="20"/>
          <w:szCs w:val="20"/>
        </w:rPr>
      </w:pPr>
      <w:r w:rsidRPr="00860D6C">
        <w:rPr>
          <w:rFonts w:cs="Calibri"/>
          <w:sz w:val="20"/>
          <w:szCs w:val="20"/>
        </w:rPr>
        <w:t>-zachowanie stałej, telefonicznej łączności bezprzewodowej ze swoją centralą monitorowania i kierowania ochroną,</w:t>
      </w:r>
    </w:p>
    <w:p w14:paraId="7BA80A0C" w14:textId="77777777" w:rsidR="002F6DD3" w:rsidRPr="00860D6C" w:rsidRDefault="002F6DD3" w:rsidP="00860D6C">
      <w:pPr>
        <w:suppressAutoHyphens w:val="0"/>
        <w:spacing w:after="0" w:line="276" w:lineRule="auto"/>
        <w:rPr>
          <w:rFonts w:cs="Calibri"/>
          <w:sz w:val="20"/>
          <w:szCs w:val="20"/>
        </w:rPr>
      </w:pPr>
      <w:r w:rsidRPr="00860D6C">
        <w:rPr>
          <w:rFonts w:cs="Calibri"/>
          <w:sz w:val="20"/>
          <w:szCs w:val="20"/>
        </w:rPr>
        <w:t xml:space="preserve">-otwieranie i zamykanie wszystkich drzwi wejściowych i bramy, </w:t>
      </w:r>
    </w:p>
    <w:p w14:paraId="78966498" w14:textId="77777777" w:rsidR="002F6DD3" w:rsidRPr="00860D6C" w:rsidRDefault="002F6DD3" w:rsidP="00860D6C">
      <w:pPr>
        <w:suppressAutoHyphens w:val="0"/>
        <w:spacing w:after="0" w:line="276" w:lineRule="auto"/>
        <w:rPr>
          <w:rFonts w:cs="Calibri"/>
          <w:sz w:val="20"/>
          <w:szCs w:val="20"/>
        </w:rPr>
      </w:pPr>
      <w:r w:rsidRPr="00860D6C">
        <w:rPr>
          <w:rFonts w:cs="Calibri"/>
          <w:sz w:val="20"/>
          <w:szCs w:val="20"/>
        </w:rPr>
        <w:t xml:space="preserve">-przechowywanie kluczy ( w pomieszczeniu ochrony)  do pomieszczeń wskazanych przez Zamawiającego, </w:t>
      </w:r>
    </w:p>
    <w:p w14:paraId="3C9E2443" w14:textId="033E2084" w:rsidR="002F6DD3" w:rsidRPr="00860D6C" w:rsidRDefault="002F6DD3" w:rsidP="00860D6C">
      <w:pPr>
        <w:suppressAutoHyphens w:val="0"/>
        <w:spacing w:after="0" w:line="276" w:lineRule="auto"/>
        <w:jc w:val="both"/>
        <w:rPr>
          <w:rFonts w:cs="Calibri"/>
          <w:sz w:val="20"/>
          <w:szCs w:val="20"/>
        </w:rPr>
      </w:pPr>
      <w:r w:rsidRPr="00860D6C">
        <w:rPr>
          <w:rFonts w:cs="Calibri"/>
          <w:sz w:val="20"/>
          <w:szCs w:val="20"/>
        </w:rPr>
        <w:t xml:space="preserve">-kontrola ruchu interesantów ( polegająca na:  kontroli przy pomocy bramowego lub ręcznego wykrywacza                    metali, udzielenie podstawowej informacji gdzie interesant powinien znaleźć odpowiednie pomieszczenia, sale rozpraw, kierowanie interesantów pierwszej kolejności do Biura Obsługi Interesanta, informowanie o godzinach urzędowania), wydawanie uprawnionym  pracownikom i przyjmowanie od pracowników kluczy od poszczególnych pomieszczeń budynku, </w:t>
      </w:r>
    </w:p>
    <w:p w14:paraId="19E200B9" w14:textId="6EA219FE" w:rsidR="002F6DD3" w:rsidRPr="00860D6C" w:rsidRDefault="002F6DD3" w:rsidP="00860D6C">
      <w:pPr>
        <w:suppressAutoHyphens w:val="0"/>
        <w:spacing w:after="0" w:line="276" w:lineRule="auto"/>
        <w:rPr>
          <w:rFonts w:cs="Calibri"/>
          <w:sz w:val="20"/>
          <w:szCs w:val="20"/>
        </w:rPr>
      </w:pPr>
      <w:r w:rsidRPr="00860D6C">
        <w:rPr>
          <w:rFonts w:cs="Calibri"/>
          <w:sz w:val="20"/>
          <w:szCs w:val="20"/>
        </w:rPr>
        <w:t xml:space="preserve">-obchód wewnątrz obiektu podczas pełnienia ochrony, co najmniej </w:t>
      </w:r>
      <w:r w:rsidR="00566A9B" w:rsidRPr="00860D6C">
        <w:rPr>
          <w:rFonts w:cs="Calibri"/>
          <w:sz w:val="20"/>
          <w:szCs w:val="20"/>
        </w:rPr>
        <w:t>trzykrotnie</w:t>
      </w:r>
      <w:r w:rsidRPr="00860D6C">
        <w:rPr>
          <w:rFonts w:cs="Calibri"/>
          <w:sz w:val="20"/>
          <w:szCs w:val="20"/>
        </w:rPr>
        <w:t xml:space="preserve"> w ciągu  nocy  i minimum </w:t>
      </w:r>
      <w:r w:rsidR="00566A9B" w:rsidRPr="00860D6C">
        <w:rPr>
          <w:rFonts w:cs="Calibri"/>
          <w:sz w:val="20"/>
          <w:szCs w:val="20"/>
        </w:rPr>
        <w:t>pięciokrotnie</w:t>
      </w:r>
      <w:r w:rsidRPr="00860D6C">
        <w:rPr>
          <w:rFonts w:cs="Calibri"/>
          <w:sz w:val="20"/>
          <w:szCs w:val="20"/>
        </w:rPr>
        <w:t xml:space="preserve"> w ciągu dnia (tj. w godzinach urzędowania sądu), </w:t>
      </w:r>
    </w:p>
    <w:p w14:paraId="0E427FA5" w14:textId="77777777" w:rsidR="002F6DD3" w:rsidRPr="00860D6C" w:rsidRDefault="002F6DD3" w:rsidP="00860D6C">
      <w:pPr>
        <w:suppressAutoHyphens w:val="0"/>
        <w:spacing w:after="0" w:line="276" w:lineRule="auto"/>
        <w:rPr>
          <w:rFonts w:cs="Calibri"/>
          <w:sz w:val="20"/>
          <w:szCs w:val="20"/>
        </w:rPr>
      </w:pPr>
      <w:r w:rsidRPr="00860D6C">
        <w:rPr>
          <w:rFonts w:cs="Calibri"/>
          <w:sz w:val="20"/>
          <w:szCs w:val="20"/>
        </w:rPr>
        <w:t xml:space="preserve">- stałe współdziałanie z upoważnionym pracownikiem Zamawiającego w zakresie  wykonywania  usług, </w:t>
      </w:r>
    </w:p>
    <w:p w14:paraId="28278687" w14:textId="52EE3395" w:rsidR="002F6DD3" w:rsidRPr="00860D6C" w:rsidRDefault="002F6DD3" w:rsidP="00860D6C">
      <w:pPr>
        <w:suppressAutoHyphens w:val="0"/>
        <w:spacing w:after="0" w:line="276" w:lineRule="auto"/>
        <w:rPr>
          <w:rFonts w:cs="Calibri"/>
          <w:sz w:val="20"/>
          <w:szCs w:val="20"/>
        </w:rPr>
      </w:pPr>
      <w:r w:rsidRPr="00860D6C">
        <w:rPr>
          <w:rFonts w:cs="Calibri"/>
          <w:sz w:val="20"/>
          <w:szCs w:val="20"/>
        </w:rPr>
        <w:t xml:space="preserve">-obchód zewnętrzny całego obszaru przynależnego do nieruchomości, co najmniej </w:t>
      </w:r>
      <w:r w:rsidR="00660EEC" w:rsidRPr="00860D6C">
        <w:rPr>
          <w:rFonts w:cs="Calibri"/>
          <w:sz w:val="20"/>
          <w:szCs w:val="20"/>
        </w:rPr>
        <w:t>raz</w:t>
      </w:r>
      <w:r w:rsidRPr="00860D6C">
        <w:rPr>
          <w:rFonts w:cs="Calibri"/>
          <w:sz w:val="20"/>
          <w:szCs w:val="20"/>
        </w:rPr>
        <w:t xml:space="preserve"> w ciągu nocy, </w:t>
      </w:r>
    </w:p>
    <w:p w14:paraId="0F60BB9E" w14:textId="77777777" w:rsidR="002F6DD3" w:rsidRPr="00860D6C" w:rsidRDefault="002F6DD3" w:rsidP="00860D6C">
      <w:pPr>
        <w:suppressAutoHyphens w:val="0"/>
        <w:spacing w:after="0" w:line="276" w:lineRule="auto"/>
        <w:ind w:left="18"/>
        <w:rPr>
          <w:rFonts w:cs="Calibri"/>
          <w:sz w:val="20"/>
          <w:szCs w:val="20"/>
        </w:rPr>
      </w:pPr>
      <w:r w:rsidRPr="00860D6C">
        <w:rPr>
          <w:rFonts w:cs="Calibri"/>
          <w:sz w:val="20"/>
          <w:szCs w:val="20"/>
        </w:rPr>
        <w:t xml:space="preserve">-skierowanie do realizacji niniejszego zamówienia osób umundurowanych (mundury letnie i zimowe z emblematami Wykonawcy), </w:t>
      </w:r>
    </w:p>
    <w:p w14:paraId="0D0A5652" w14:textId="77777777" w:rsidR="002F6DD3" w:rsidRPr="00860D6C" w:rsidRDefault="002F6DD3" w:rsidP="00860D6C">
      <w:pPr>
        <w:suppressAutoHyphens w:val="0"/>
        <w:spacing w:after="0" w:line="276" w:lineRule="auto"/>
        <w:ind w:left="18"/>
        <w:rPr>
          <w:rFonts w:cs="Calibri"/>
          <w:sz w:val="20"/>
          <w:szCs w:val="20"/>
        </w:rPr>
      </w:pPr>
      <w:r w:rsidRPr="00860D6C">
        <w:rPr>
          <w:rFonts w:cs="Calibri"/>
          <w:sz w:val="20"/>
          <w:szCs w:val="20"/>
        </w:rPr>
        <w:t xml:space="preserve">-skierowanie do realizacji niniejszego zamówienia osób niekaranych, wpisanych na listę kwalifikowanych pracowników ochrony fizycznej, osoby o odpowiedniej aparycji i kondycji fizycznej, posiadające środki przymusu bezpośredniego oraz ręczny wykrywacz metalu. </w:t>
      </w:r>
    </w:p>
    <w:p w14:paraId="609E4AEC" w14:textId="4A130D9A" w:rsidR="002F6DD3" w:rsidRPr="00860D6C" w:rsidRDefault="002F6DD3" w:rsidP="00860D6C">
      <w:pPr>
        <w:suppressAutoHyphens w:val="0"/>
        <w:spacing w:after="0" w:line="276" w:lineRule="auto"/>
        <w:ind w:left="18"/>
        <w:rPr>
          <w:rStyle w:val="Numerstrony"/>
          <w:rFonts w:cs="Calibri"/>
          <w:sz w:val="20"/>
          <w:szCs w:val="20"/>
        </w:rPr>
      </w:pPr>
      <w:r w:rsidRPr="00860D6C">
        <w:rPr>
          <w:rFonts w:cs="Calibri"/>
          <w:sz w:val="20"/>
          <w:szCs w:val="20"/>
        </w:rPr>
        <w:t>-zapewnienie pracownikom ochrony skierowanym do realizacji przedmiotu zamówienia jednolitego i oznakowanego umundurowania oraz wyposażenia zgodnie z ustawą z dnia 22 sierpnia 1997 roku</w:t>
      </w:r>
      <w:r w:rsidR="007D5054">
        <w:rPr>
          <w:rFonts w:cs="Calibri"/>
          <w:sz w:val="20"/>
          <w:szCs w:val="20"/>
        </w:rPr>
        <w:t xml:space="preserve"> o ochronie osób i mienia (</w:t>
      </w:r>
      <w:r w:rsidRPr="00860D6C">
        <w:rPr>
          <w:rFonts w:cs="Calibri"/>
          <w:sz w:val="20"/>
          <w:szCs w:val="20"/>
        </w:rPr>
        <w:t xml:space="preserve"> Dz. U.</w:t>
      </w:r>
      <w:r w:rsidR="007D5054">
        <w:rPr>
          <w:rStyle w:val="Numerstrony"/>
          <w:rFonts w:cs="Calibri"/>
          <w:sz w:val="20"/>
          <w:szCs w:val="20"/>
        </w:rPr>
        <w:t xml:space="preserve"> z 2025</w:t>
      </w:r>
      <w:r w:rsidRPr="00860D6C">
        <w:rPr>
          <w:rStyle w:val="Numerstrony"/>
          <w:rFonts w:cs="Calibri"/>
          <w:sz w:val="20"/>
          <w:szCs w:val="20"/>
        </w:rPr>
        <w:t xml:space="preserve">,. </w:t>
      </w:r>
      <w:r w:rsidR="007D5054">
        <w:rPr>
          <w:rStyle w:val="Numerstrony"/>
          <w:rFonts w:cs="Calibri"/>
          <w:sz w:val="20"/>
          <w:szCs w:val="20"/>
        </w:rPr>
        <w:t>532</w:t>
      </w:r>
      <w:r w:rsidRPr="00860D6C">
        <w:rPr>
          <w:rFonts w:cs="Calibri"/>
          <w:sz w:val="20"/>
          <w:szCs w:val="20"/>
        </w:rPr>
        <w:t>),</w:t>
      </w:r>
      <w:r w:rsidRPr="00860D6C">
        <w:rPr>
          <w:rStyle w:val="Numerstrony"/>
          <w:rFonts w:cs="Calibri"/>
          <w:sz w:val="20"/>
          <w:szCs w:val="20"/>
        </w:rPr>
        <w:t xml:space="preserve"> </w:t>
      </w:r>
    </w:p>
    <w:p w14:paraId="33AD3659" w14:textId="77777777" w:rsidR="002F6DD3" w:rsidRPr="00860D6C" w:rsidRDefault="002F6DD3" w:rsidP="00860D6C">
      <w:pPr>
        <w:suppressAutoHyphens w:val="0"/>
        <w:spacing w:after="0" w:line="276" w:lineRule="auto"/>
        <w:ind w:left="18"/>
        <w:rPr>
          <w:rFonts w:cs="Calibri"/>
          <w:sz w:val="20"/>
          <w:szCs w:val="20"/>
        </w:rPr>
      </w:pPr>
      <w:r w:rsidRPr="00860D6C">
        <w:rPr>
          <w:rStyle w:val="Numerstrony"/>
          <w:rFonts w:cs="Calibri"/>
          <w:sz w:val="20"/>
          <w:szCs w:val="20"/>
        </w:rPr>
        <w:t>-</w:t>
      </w:r>
      <w:r w:rsidRPr="00860D6C">
        <w:rPr>
          <w:rFonts w:cs="Calibri"/>
          <w:sz w:val="20"/>
          <w:szCs w:val="20"/>
        </w:rPr>
        <w:t>całodobowy monitoring czynnych sygnałów miejscowego systemu alarmowego włamaniowego  i ppoż.,</w:t>
      </w:r>
    </w:p>
    <w:p w14:paraId="170ABC6A" w14:textId="77777777" w:rsidR="002F6DD3" w:rsidRPr="00860D6C" w:rsidRDefault="002F6DD3" w:rsidP="00860D6C">
      <w:pPr>
        <w:suppressAutoHyphens w:val="0"/>
        <w:spacing w:after="0" w:line="276" w:lineRule="auto"/>
        <w:ind w:left="18"/>
        <w:rPr>
          <w:rFonts w:cs="Calibri"/>
          <w:sz w:val="20"/>
          <w:szCs w:val="20"/>
        </w:rPr>
      </w:pPr>
      <w:r w:rsidRPr="00860D6C">
        <w:rPr>
          <w:rFonts w:cs="Calibri"/>
          <w:sz w:val="20"/>
          <w:szCs w:val="20"/>
        </w:rPr>
        <w:t xml:space="preserve">-przeszkolenie pracowników ochrony w zakresie obsługi systemów wspomagających ochronę obiektu Zamawiającego, </w:t>
      </w:r>
    </w:p>
    <w:p w14:paraId="11EAFE4F" w14:textId="2194412D" w:rsidR="002F6DD3" w:rsidRPr="00860D6C" w:rsidRDefault="002F6DD3" w:rsidP="00860D6C">
      <w:pPr>
        <w:suppressAutoHyphens w:val="0"/>
        <w:spacing w:after="0" w:line="276" w:lineRule="auto"/>
        <w:ind w:left="18"/>
        <w:rPr>
          <w:rFonts w:cs="Calibri"/>
          <w:sz w:val="20"/>
          <w:szCs w:val="20"/>
        </w:rPr>
      </w:pPr>
      <w:r w:rsidRPr="00860D6C">
        <w:rPr>
          <w:rFonts w:cs="Calibri"/>
          <w:sz w:val="20"/>
          <w:szCs w:val="20"/>
        </w:rPr>
        <w:t xml:space="preserve">-zapewnienia własnego bezprzewodowego systemu łączności (radiotelefony). Pozwolenie radiowe ( wydane na koszt Wykonawcy) musi być ważne </w:t>
      </w:r>
      <w:r w:rsidR="00721411" w:rsidRPr="00860D6C">
        <w:rPr>
          <w:rFonts w:cs="Calibri"/>
          <w:sz w:val="20"/>
          <w:szCs w:val="20"/>
        </w:rPr>
        <w:t>w całym okresie wykonania umowy,</w:t>
      </w:r>
      <w:r w:rsidRPr="00860D6C">
        <w:rPr>
          <w:rFonts w:cs="Calibri"/>
          <w:sz w:val="20"/>
          <w:szCs w:val="20"/>
        </w:rPr>
        <w:t xml:space="preserve"> </w:t>
      </w:r>
    </w:p>
    <w:p w14:paraId="7F2AE154" w14:textId="77777777" w:rsidR="002F6DD3" w:rsidRPr="00860D6C" w:rsidRDefault="002F6DD3" w:rsidP="00860D6C">
      <w:pPr>
        <w:suppressAutoHyphens w:val="0"/>
        <w:spacing w:after="0" w:line="276" w:lineRule="auto"/>
        <w:ind w:left="18"/>
        <w:rPr>
          <w:rFonts w:cs="Calibri"/>
          <w:sz w:val="20"/>
          <w:szCs w:val="20"/>
        </w:rPr>
      </w:pPr>
      <w:r w:rsidRPr="00860D6C">
        <w:rPr>
          <w:rFonts w:cs="Calibri"/>
          <w:sz w:val="20"/>
          <w:szCs w:val="20"/>
        </w:rPr>
        <w:t xml:space="preserve">-prowadzenie rejestru pełnienia służby, w której odnotowany zostanie przebieg służby, </w:t>
      </w:r>
    </w:p>
    <w:p w14:paraId="2B136268" w14:textId="77777777" w:rsidR="002F6DD3" w:rsidRPr="00860D6C" w:rsidRDefault="002F6DD3" w:rsidP="00860D6C">
      <w:pPr>
        <w:suppressAutoHyphens w:val="0"/>
        <w:spacing w:after="0" w:line="276" w:lineRule="auto"/>
        <w:ind w:left="18"/>
        <w:rPr>
          <w:rFonts w:cs="Calibri"/>
          <w:sz w:val="20"/>
          <w:szCs w:val="20"/>
        </w:rPr>
      </w:pPr>
      <w:r w:rsidRPr="00860D6C">
        <w:rPr>
          <w:rFonts w:cs="Calibri"/>
          <w:sz w:val="20"/>
          <w:szCs w:val="20"/>
        </w:rPr>
        <w:t xml:space="preserve">-powiadamianie wskazanego pracownika Sądu w przypadku stwierdzenia w chronionym  obiekcie awarii, włamań lub pożaru lub innych zdarzeń powodujących zagrożenie  bezpieczeństwu oraz podjęcie podstawowych działań zabezpieczających, polegających na:  </w:t>
      </w:r>
    </w:p>
    <w:p w14:paraId="21B2F23F" w14:textId="4F95108C" w:rsidR="002F6DD3" w:rsidRPr="00860D6C" w:rsidRDefault="002F6DD3" w:rsidP="00860D6C">
      <w:pPr>
        <w:suppressAutoHyphens w:val="0"/>
        <w:spacing w:after="0" w:line="276" w:lineRule="auto"/>
        <w:ind w:left="18"/>
        <w:rPr>
          <w:rFonts w:cs="Calibri"/>
          <w:sz w:val="20"/>
          <w:szCs w:val="20"/>
        </w:rPr>
      </w:pPr>
      <w:r w:rsidRPr="00860D6C">
        <w:rPr>
          <w:rFonts w:cs="Calibri"/>
          <w:sz w:val="20"/>
          <w:szCs w:val="20"/>
        </w:rPr>
        <w:t>- zawiadomieniu odpowiednich służb</w:t>
      </w:r>
      <w:r w:rsidR="00721411" w:rsidRPr="00860D6C">
        <w:rPr>
          <w:rFonts w:cs="Calibri"/>
          <w:sz w:val="20"/>
          <w:szCs w:val="20"/>
        </w:rPr>
        <w:t>,</w:t>
      </w:r>
    </w:p>
    <w:p w14:paraId="690412C8" w14:textId="24A8A35A" w:rsidR="002F6DD3" w:rsidRPr="00860D6C" w:rsidRDefault="002F6DD3" w:rsidP="00860D6C">
      <w:pPr>
        <w:suppressAutoHyphens w:val="0"/>
        <w:spacing w:after="0" w:line="276" w:lineRule="auto"/>
        <w:ind w:left="18"/>
        <w:rPr>
          <w:rFonts w:cs="Calibri"/>
          <w:sz w:val="20"/>
          <w:szCs w:val="20"/>
        </w:rPr>
      </w:pPr>
      <w:r w:rsidRPr="00860D6C">
        <w:rPr>
          <w:rFonts w:cs="Calibri"/>
          <w:sz w:val="20"/>
          <w:szCs w:val="20"/>
        </w:rPr>
        <w:t xml:space="preserve">-znajomość rozmieszczenia i umiejętność obsługi głównych wyłączników prądu, instalacji ppoż., zaworów </w:t>
      </w:r>
      <w:r w:rsidR="00721411" w:rsidRPr="00860D6C">
        <w:rPr>
          <w:rFonts w:cs="Calibri"/>
          <w:sz w:val="20"/>
          <w:szCs w:val="20"/>
        </w:rPr>
        <w:t xml:space="preserve">            </w:t>
      </w:r>
      <w:r w:rsidRPr="00860D6C">
        <w:rPr>
          <w:rFonts w:cs="Calibri"/>
          <w:sz w:val="20"/>
          <w:szCs w:val="20"/>
        </w:rPr>
        <w:t xml:space="preserve">wodnych , </w:t>
      </w:r>
    </w:p>
    <w:p w14:paraId="5C516FD3" w14:textId="748F7B06" w:rsidR="002F6DD3" w:rsidRPr="00860D6C" w:rsidRDefault="002F6DD3" w:rsidP="00860D6C">
      <w:pPr>
        <w:suppressAutoHyphens w:val="0"/>
        <w:spacing w:after="0" w:line="276" w:lineRule="auto"/>
        <w:ind w:left="18"/>
        <w:rPr>
          <w:rFonts w:cs="Calibri"/>
          <w:sz w:val="20"/>
          <w:szCs w:val="20"/>
        </w:rPr>
      </w:pPr>
      <w:r w:rsidRPr="00860D6C">
        <w:rPr>
          <w:rFonts w:cs="Calibri"/>
          <w:sz w:val="20"/>
          <w:szCs w:val="20"/>
        </w:rPr>
        <w:t xml:space="preserve">-niedopuszczenie do wnoszenia na teren chronionych obiektów materiałów niebezpiecznych, materiałów i </w:t>
      </w:r>
      <w:r w:rsidR="00721411" w:rsidRPr="00860D6C">
        <w:rPr>
          <w:rFonts w:cs="Calibri"/>
          <w:sz w:val="20"/>
          <w:szCs w:val="20"/>
        </w:rPr>
        <w:t xml:space="preserve">               </w:t>
      </w:r>
      <w:r w:rsidRPr="00860D6C">
        <w:rPr>
          <w:rFonts w:cs="Calibri"/>
          <w:sz w:val="20"/>
          <w:szCs w:val="20"/>
        </w:rPr>
        <w:t xml:space="preserve">towarów przeznaczonych do sprzedaży lub rozpowszechniania, </w:t>
      </w:r>
    </w:p>
    <w:p w14:paraId="3B3BE471" w14:textId="77777777" w:rsidR="002F6DD3" w:rsidRPr="00860D6C" w:rsidRDefault="002F6DD3" w:rsidP="00860D6C">
      <w:pPr>
        <w:suppressAutoHyphens w:val="0"/>
        <w:spacing w:after="0" w:line="276" w:lineRule="auto"/>
        <w:ind w:left="18"/>
        <w:rPr>
          <w:rFonts w:cs="Calibri"/>
          <w:sz w:val="20"/>
          <w:szCs w:val="20"/>
        </w:rPr>
      </w:pPr>
      <w:r w:rsidRPr="00860D6C">
        <w:rPr>
          <w:rFonts w:cs="Calibri"/>
          <w:sz w:val="20"/>
          <w:szCs w:val="20"/>
        </w:rPr>
        <w:t xml:space="preserve">-podejmowania działań interwencyjnych każdorazowo w przypadku stwierdzenia zakłóceń porządku na terenie chronionego obiektu. </w:t>
      </w:r>
    </w:p>
    <w:p w14:paraId="03B7A762" w14:textId="77777777" w:rsidR="002F6DD3" w:rsidRPr="00860D6C" w:rsidRDefault="002F6DD3" w:rsidP="00860D6C">
      <w:pPr>
        <w:suppressAutoHyphens w:val="0"/>
        <w:spacing w:after="0" w:line="276" w:lineRule="auto"/>
        <w:ind w:left="18"/>
        <w:rPr>
          <w:rFonts w:cs="Calibri"/>
          <w:sz w:val="20"/>
          <w:szCs w:val="20"/>
        </w:rPr>
      </w:pPr>
      <w:r w:rsidRPr="00860D6C">
        <w:rPr>
          <w:rFonts w:cs="Calibri"/>
          <w:sz w:val="20"/>
          <w:szCs w:val="20"/>
        </w:rPr>
        <w:t xml:space="preserve">-przestrzeganie instrukcji p. pożarowej, </w:t>
      </w:r>
    </w:p>
    <w:p w14:paraId="379D1665" w14:textId="77777777" w:rsidR="002F6DD3" w:rsidRPr="00860D6C" w:rsidRDefault="002F6DD3" w:rsidP="00860D6C">
      <w:pPr>
        <w:suppressAutoHyphens w:val="0"/>
        <w:spacing w:after="0" w:line="276" w:lineRule="auto"/>
        <w:ind w:left="18"/>
        <w:rPr>
          <w:rFonts w:cs="Calibri"/>
          <w:sz w:val="20"/>
          <w:szCs w:val="20"/>
        </w:rPr>
      </w:pPr>
      <w:r w:rsidRPr="00860D6C">
        <w:rPr>
          <w:rFonts w:cs="Calibri"/>
          <w:sz w:val="20"/>
          <w:szCs w:val="20"/>
        </w:rPr>
        <w:t xml:space="preserve">-zachowanie tajemnicy wszystkich informacji, które mają wpływ na stan bezpieczeństwa w czasie obowiązywania umowy oraz po jej rozwiązaniu (osoby realizujące umowę zobowiązane będą do podpisania oświadczeń o poufności) </w:t>
      </w:r>
    </w:p>
    <w:p w14:paraId="2070F896" w14:textId="77777777" w:rsidR="002F6DD3" w:rsidRPr="00860D6C" w:rsidRDefault="002F6DD3" w:rsidP="00860D6C">
      <w:pPr>
        <w:suppressAutoHyphens w:val="0"/>
        <w:spacing w:after="0" w:line="276" w:lineRule="auto"/>
        <w:ind w:left="18"/>
        <w:rPr>
          <w:rFonts w:cs="Calibri"/>
          <w:sz w:val="20"/>
          <w:szCs w:val="20"/>
        </w:rPr>
      </w:pPr>
      <w:r w:rsidRPr="00860D6C">
        <w:rPr>
          <w:rFonts w:cs="Calibri"/>
          <w:sz w:val="20"/>
          <w:szCs w:val="20"/>
        </w:rPr>
        <w:t>-zamykanie i otwieranie budynku sądowego wraz z uzbrajaniem i rozbrajaniem systemów monitoringu,</w:t>
      </w:r>
    </w:p>
    <w:p w14:paraId="28FD4871" w14:textId="77777777" w:rsidR="002F6DD3" w:rsidRPr="00860D6C" w:rsidRDefault="002F6DD3" w:rsidP="00860D6C">
      <w:pPr>
        <w:suppressAutoHyphens w:val="0"/>
        <w:spacing w:after="0" w:line="276" w:lineRule="auto"/>
        <w:ind w:left="18"/>
        <w:rPr>
          <w:rFonts w:cs="Calibri"/>
          <w:sz w:val="20"/>
          <w:szCs w:val="20"/>
        </w:rPr>
      </w:pPr>
      <w:r w:rsidRPr="00860D6C">
        <w:rPr>
          <w:rFonts w:cs="Calibri"/>
          <w:sz w:val="20"/>
          <w:szCs w:val="20"/>
        </w:rPr>
        <w:t>-konserwację i usuwanie awarii systemu alarmowego - włamaniowego,</w:t>
      </w:r>
    </w:p>
    <w:p w14:paraId="17D0E880" w14:textId="77777777" w:rsidR="002F6DD3" w:rsidRPr="00860D6C" w:rsidRDefault="002F6DD3" w:rsidP="00860D6C">
      <w:pPr>
        <w:suppressAutoHyphens w:val="0"/>
        <w:spacing w:after="0" w:line="276" w:lineRule="auto"/>
        <w:ind w:left="18"/>
        <w:rPr>
          <w:rFonts w:cs="Calibri"/>
          <w:sz w:val="20"/>
          <w:szCs w:val="20"/>
        </w:rPr>
      </w:pPr>
      <w:r w:rsidRPr="00860D6C">
        <w:rPr>
          <w:rFonts w:cs="Calibri"/>
          <w:sz w:val="20"/>
          <w:szCs w:val="20"/>
        </w:rPr>
        <w:t>-ochronę w formie monitorowania  lokalnego systemu  wykrywania  i sygnalizacji pożaru,</w:t>
      </w:r>
    </w:p>
    <w:p w14:paraId="44743AFC" w14:textId="77777777" w:rsidR="002F6DD3" w:rsidRPr="00860D6C" w:rsidRDefault="002F6DD3" w:rsidP="00860D6C">
      <w:pPr>
        <w:suppressAutoHyphens w:val="0"/>
        <w:spacing w:after="0" w:line="276" w:lineRule="auto"/>
        <w:ind w:left="18"/>
        <w:rPr>
          <w:rFonts w:cs="Calibri"/>
          <w:sz w:val="20"/>
          <w:szCs w:val="20"/>
        </w:rPr>
      </w:pPr>
      <w:r w:rsidRPr="00860D6C">
        <w:rPr>
          <w:rFonts w:cs="Calibri"/>
          <w:sz w:val="20"/>
          <w:szCs w:val="20"/>
        </w:rPr>
        <w:t>-obsługę monitoringu wizyjnego,</w:t>
      </w:r>
    </w:p>
    <w:p w14:paraId="3A07B023" w14:textId="77777777" w:rsidR="002F6DD3" w:rsidRPr="00860D6C" w:rsidRDefault="002F6DD3" w:rsidP="00860D6C">
      <w:pPr>
        <w:suppressAutoHyphens w:val="0"/>
        <w:spacing w:after="0" w:line="276" w:lineRule="auto"/>
        <w:ind w:left="18"/>
        <w:rPr>
          <w:rFonts w:cs="Calibri"/>
          <w:sz w:val="20"/>
          <w:szCs w:val="20"/>
        </w:rPr>
      </w:pPr>
      <w:r w:rsidRPr="00860D6C">
        <w:rPr>
          <w:rFonts w:cs="Calibri"/>
          <w:sz w:val="20"/>
          <w:szCs w:val="20"/>
        </w:rPr>
        <w:t xml:space="preserve">-konserwację monitoringu wizyjnego. </w:t>
      </w:r>
    </w:p>
    <w:p w14:paraId="53FCF958" w14:textId="3EAA2BE6" w:rsidR="002F6DD3" w:rsidRPr="00860D6C" w:rsidRDefault="002F6DD3" w:rsidP="00860D6C">
      <w:pPr>
        <w:suppressAutoHyphens w:val="0"/>
        <w:spacing w:after="0" w:line="276" w:lineRule="auto"/>
        <w:rPr>
          <w:rFonts w:cs="Calibri"/>
          <w:sz w:val="20"/>
          <w:szCs w:val="20"/>
        </w:rPr>
      </w:pPr>
      <w:r w:rsidRPr="00860D6C">
        <w:rPr>
          <w:rFonts w:cs="Calibri"/>
          <w:sz w:val="20"/>
          <w:szCs w:val="20"/>
        </w:rPr>
        <w:t xml:space="preserve">9.Wykonawca ponosi odpowiedzialność za szkodę powstałą w wyniku niewykonania </w:t>
      </w:r>
      <w:r w:rsidRPr="00860D6C">
        <w:rPr>
          <w:rStyle w:val="Numerstrony"/>
          <w:rFonts w:cs="Calibri"/>
          <w:sz w:val="20"/>
          <w:szCs w:val="20"/>
        </w:rPr>
        <w:t>lub</w:t>
      </w:r>
      <w:r w:rsidRPr="00860D6C">
        <w:rPr>
          <w:rFonts w:cs="Calibri"/>
          <w:sz w:val="20"/>
          <w:szCs w:val="20"/>
        </w:rPr>
        <w:t xml:space="preserve"> nienależytego </w:t>
      </w:r>
      <w:r w:rsidR="00A55F69">
        <w:rPr>
          <w:rFonts w:cs="Calibri"/>
          <w:sz w:val="20"/>
          <w:szCs w:val="20"/>
        </w:rPr>
        <w:t xml:space="preserve">                </w:t>
      </w:r>
      <w:r w:rsidRPr="00860D6C">
        <w:rPr>
          <w:rFonts w:cs="Calibri"/>
          <w:sz w:val="20"/>
          <w:szCs w:val="20"/>
        </w:rPr>
        <w:lastRenderedPageBreak/>
        <w:t>wykonania obowiązków w zakresie ochrony na zasadach określonych</w:t>
      </w:r>
      <w:r w:rsidRPr="007F2751">
        <w:rPr>
          <w:rFonts w:cs="Calibri"/>
          <w:sz w:val="20"/>
          <w:szCs w:val="20"/>
        </w:rPr>
        <w:t xml:space="preserve"> w</w:t>
      </w:r>
      <w:r w:rsidR="00A55F69" w:rsidRPr="007F2751">
        <w:rPr>
          <w:rFonts w:cs="Calibri"/>
          <w:sz w:val="20"/>
          <w:szCs w:val="20"/>
        </w:rPr>
        <w:t xml:space="preserve"> projektowanych postanowieniach umowy </w:t>
      </w:r>
      <w:r w:rsidRPr="007F2751">
        <w:rPr>
          <w:rFonts w:cs="Calibri"/>
          <w:sz w:val="20"/>
          <w:szCs w:val="20"/>
        </w:rPr>
        <w:t xml:space="preserve"> </w:t>
      </w:r>
      <w:r w:rsidR="00A55F69" w:rsidRPr="007F2751">
        <w:rPr>
          <w:rFonts w:cs="Calibri"/>
          <w:sz w:val="20"/>
          <w:szCs w:val="20"/>
        </w:rPr>
        <w:t xml:space="preserve"> </w:t>
      </w:r>
      <w:r w:rsidR="00A55F69">
        <w:rPr>
          <w:rFonts w:cs="Calibri"/>
          <w:sz w:val="20"/>
          <w:szCs w:val="20"/>
        </w:rPr>
        <w:t xml:space="preserve">oraz </w:t>
      </w:r>
      <w:r w:rsidRPr="00860D6C">
        <w:rPr>
          <w:rFonts w:cs="Calibri"/>
          <w:sz w:val="20"/>
          <w:szCs w:val="20"/>
        </w:rPr>
        <w:t>kodeksie cywilnym.</w:t>
      </w:r>
    </w:p>
    <w:p w14:paraId="2AF67B83" w14:textId="77777777" w:rsidR="002F6DD3" w:rsidRPr="00860D6C" w:rsidRDefault="002F6DD3" w:rsidP="00860D6C">
      <w:pPr>
        <w:suppressAutoHyphens w:val="0"/>
        <w:spacing w:after="0" w:line="276" w:lineRule="auto"/>
        <w:rPr>
          <w:rFonts w:cs="Calibri"/>
          <w:sz w:val="20"/>
          <w:szCs w:val="20"/>
        </w:rPr>
      </w:pPr>
      <w:r w:rsidRPr="00860D6C">
        <w:rPr>
          <w:rFonts w:cs="Calibri"/>
          <w:sz w:val="20"/>
          <w:szCs w:val="20"/>
        </w:rPr>
        <w:t xml:space="preserve">10.Pracownicy ochrony w czasie pełnienia służby będą stosować się także do poleceń osób wskazanych przez Zamawiającego. </w:t>
      </w:r>
    </w:p>
    <w:p w14:paraId="4CED2290" w14:textId="77777777" w:rsidR="002F6DD3" w:rsidRPr="00860D6C" w:rsidRDefault="002F6DD3" w:rsidP="00860D6C">
      <w:pPr>
        <w:pStyle w:val="Tekstkomentarza2"/>
        <w:spacing w:after="0" w:line="276" w:lineRule="auto"/>
        <w:rPr>
          <w:rStyle w:val="Numerstrony"/>
          <w:rFonts w:cs="Calibri"/>
        </w:rPr>
      </w:pPr>
      <w:r w:rsidRPr="00860D6C">
        <w:rPr>
          <w:rFonts w:cs="Calibri"/>
        </w:rPr>
        <w:t>11.Wykonawca zobowiązany jest do prowadzenia depozytu</w:t>
      </w:r>
      <w:r w:rsidRPr="00860D6C">
        <w:rPr>
          <w:rStyle w:val="Numerstrony"/>
          <w:rFonts w:cs="Calibri"/>
        </w:rPr>
        <w:t xml:space="preserve">  (depozyt w budynku Zamawiającego</w:t>
      </w:r>
      <w:r w:rsidRPr="00860D6C">
        <w:rPr>
          <w:rStyle w:val="Numerstrony"/>
          <w:rFonts w:cs="Calibri"/>
          <w:lang w:val="pl-PL"/>
        </w:rPr>
        <w:t xml:space="preserve"> -</w:t>
      </w:r>
      <w:r w:rsidRPr="00860D6C">
        <w:rPr>
          <w:rFonts w:cs="Calibri"/>
          <w:lang w:val="pl-PL"/>
        </w:rPr>
        <w:t xml:space="preserve"> ustawiona przy wejściu skrzynka(depozytor) na rzeczy interesantów, których interesanci nie mogą wnieść na teren sądu</w:t>
      </w:r>
    </w:p>
    <w:p w14:paraId="4053BD36" w14:textId="77777777" w:rsidR="002F6DD3" w:rsidRPr="00860D6C" w:rsidRDefault="002F6DD3" w:rsidP="00860D6C">
      <w:pPr>
        <w:suppressAutoHyphens w:val="0"/>
        <w:spacing w:after="0" w:line="276" w:lineRule="auto"/>
        <w:jc w:val="both"/>
        <w:rPr>
          <w:rFonts w:cs="Calibri"/>
          <w:sz w:val="20"/>
          <w:szCs w:val="20"/>
        </w:rPr>
      </w:pPr>
      <w:r w:rsidRPr="00860D6C">
        <w:rPr>
          <w:rStyle w:val="Numerstrony"/>
          <w:rFonts w:cs="Calibri"/>
          <w:sz w:val="20"/>
          <w:szCs w:val="20"/>
        </w:rPr>
        <w:t xml:space="preserve">) </w:t>
      </w:r>
      <w:r w:rsidRPr="00860D6C">
        <w:rPr>
          <w:rFonts w:cs="Calibri"/>
          <w:sz w:val="20"/>
          <w:szCs w:val="20"/>
        </w:rPr>
        <w:t>niebezpiecznych przedmiotów  wnoszonych przez interesantów.</w:t>
      </w:r>
    </w:p>
    <w:p w14:paraId="678EA4B8" w14:textId="77777777" w:rsidR="002F6DD3" w:rsidRPr="00860D6C" w:rsidRDefault="002F6DD3" w:rsidP="00860D6C">
      <w:pPr>
        <w:suppressAutoHyphens w:val="0"/>
        <w:spacing w:after="0" w:line="276" w:lineRule="auto"/>
        <w:rPr>
          <w:rFonts w:cs="Calibri"/>
          <w:sz w:val="20"/>
          <w:szCs w:val="20"/>
        </w:rPr>
      </w:pPr>
      <w:r w:rsidRPr="00860D6C">
        <w:rPr>
          <w:rFonts w:cs="Calibri"/>
          <w:sz w:val="20"/>
          <w:szCs w:val="20"/>
        </w:rPr>
        <w:t xml:space="preserve">12. Zamawiający wymaga aby każdy pracownik ochrony był wyposażony w środki łączności wewnętrznej i zewnętrznej bezprzewodowej, posiadał radiotelefony i telefony komórkowe. </w:t>
      </w:r>
    </w:p>
    <w:p w14:paraId="66521A75" w14:textId="77777777" w:rsidR="002F6DD3" w:rsidRPr="00860D6C" w:rsidRDefault="002F6DD3" w:rsidP="00860D6C">
      <w:pPr>
        <w:suppressAutoHyphens w:val="0"/>
        <w:spacing w:after="0" w:line="276" w:lineRule="auto"/>
        <w:rPr>
          <w:rFonts w:cs="Calibri"/>
          <w:sz w:val="20"/>
          <w:szCs w:val="20"/>
        </w:rPr>
      </w:pPr>
      <w:r w:rsidRPr="00860D6C">
        <w:rPr>
          <w:rFonts w:cs="Calibri"/>
          <w:sz w:val="20"/>
          <w:szCs w:val="20"/>
        </w:rPr>
        <w:t xml:space="preserve">13.Wykonawca zobowiązany jest do posiadania przyznanej częstotliwości radiowej na obszarze ściśle związanym z przedmiotem zamówienia w okresie obowiązywania umowy. Pozwolenie radiowe musi być ważne w okresie wykonania umowy. </w:t>
      </w:r>
    </w:p>
    <w:p w14:paraId="76CDDEC1" w14:textId="77777777" w:rsidR="002F6DD3" w:rsidRPr="00860D6C" w:rsidRDefault="002F6DD3" w:rsidP="00860D6C">
      <w:pPr>
        <w:suppressAutoHyphens w:val="0"/>
        <w:spacing w:after="0" w:line="276" w:lineRule="auto"/>
        <w:rPr>
          <w:rFonts w:cs="Calibri"/>
          <w:sz w:val="20"/>
          <w:szCs w:val="20"/>
        </w:rPr>
      </w:pPr>
      <w:r w:rsidRPr="00860D6C">
        <w:rPr>
          <w:rFonts w:cs="Calibri"/>
          <w:sz w:val="20"/>
          <w:szCs w:val="20"/>
        </w:rPr>
        <w:t xml:space="preserve">14.Zamawiający wymaga aby pracownicy ochrony byli wyposażeni przez Wykonawcę w ręczny wykrywacz metalu na wejściach do chronionego  obiektu Zamawiającego. </w:t>
      </w:r>
    </w:p>
    <w:p w14:paraId="52E793AA" w14:textId="77777777" w:rsidR="002F6DD3" w:rsidRPr="00860D6C" w:rsidRDefault="002F6DD3" w:rsidP="00860D6C">
      <w:pPr>
        <w:spacing w:after="0" w:line="276" w:lineRule="auto"/>
        <w:jc w:val="both"/>
        <w:rPr>
          <w:rFonts w:cs="Calibri"/>
          <w:sz w:val="20"/>
          <w:szCs w:val="20"/>
        </w:rPr>
      </w:pPr>
      <w:r w:rsidRPr="00860D6C">
        <w:rPr>
          <w:rFonts w:cs="Calibri"/>
          <w:sz w:val="20"/>
          <w:szCs w:val="20"/>
        </w:rPr>
        <w:t xml:space="preserve">15.Zamawiający dopuszcza powierzenie wykonania zamówienia podwykonawcom </w:t>
      </w:r>
      <w:r w:rsidRPr="00860D6C">
        <w:rPr>
          <w:rFonts w:cs="Calibri"/>
          <w:b/>
          <w:sz w:val="20"/>
          <w:szCs w:val="20"/>
          <w:u w:val="single"/>
        </w:rPr>
        <w:t>jedynie w zakresie:,</w:t>
      </w:r>
      <w:r w:rsidRPr="00860D6C">
        <w:rPr>
          <w:rFonts w:cs="Calibri"/>
          <w:b/>
          <w:sz w:val="20"/>
          <w:szCs w:val="20"/>
        </w:rPr>
        <w:t xml:space="preserve"> który nie został zastrzeżony jako kluczowa część zamówienia – (</w:t>
      </w:r>
      <w:r w:rsidRPr="00860D6C">
        <w:rPr>
          <w:rStyle w:val="Numerstrony"/>
          <w:rFonts w:cs="Calibri"/>
          <w:b/>
          <w:bCs/>
          <w:sz w:val="20"/>
          <w:szCs w:val="20"/>
        </w:rPr>
        <w:t>zadanie grupy I, załącznik  nr 3 do  projektowanych postanowień umowy)</w:t>
      </w:r>
    </w:p>
    <w:p w14:paraId="5445B784" w14:textId="6CB2CD3E" w:rsidR="002F6DD3" w:rsidRPr="00860D6C" w:rsidRDefault="005521C4" w:rsidP="00860D6C">
      <w:pPr>
        <w:shd w:val="clear" w:color="auto" w:fill="FFFFFF"/>
        <w:tabs>
          <w:tab w:val="left" w:pos="284"/>
        </w:tabs>
        <w:spacing w:after="0" w:line="276" w:lineRule="auto"/>
        <w:ind w:left="283" w:hanging="283"/>
        <w:jc w:val="both"/>
        <w:rPr>
          <w:rFonts w:cs="Calibri"/>
          <w:sz w:val="20"/>
          <w:szCs w:val="20"/>
        </w:rPr>
      </w:pPr>
      <w:r w:rsidRPr="00860D6C">
        <w:rPr>
          <w:rFonts w:cs="Calibri"/>
          <w:sz w:val="20"/>
          <w:szCs w:val="20"/>
        </w:rPr>
        <w:t>16</w:t>
      </w:r>
      <w:r w:rsidR="002F6DD3" w:rsidRPr="00860D6C">
        <w:rPr>
          <w:rFonts w:cs="Calibri"/>
          <w:sz w:val="20"/>
          <w:szCs w:val="20"/>
        </w:rPr>
        <w:t>.Zamawiający wymaga prowadzenia przez Wykonawcę:</w:t>
      </w:r>
    </w:p>
    <w:p w14:paraId="119E14B4" w14:textId="77777777" w:rsidR="002F6DD3" w:rsidRPr="00860D6C" w:rsidRDefault="002F6DD3" w:rsidP="00860D6C">
      <w:pPr>
        <w:spacing w:after="0" w:line="276" w:lineRule="auto"/>
        <w:ind w:left="18"/>
        <w:jc w:val="both"/>
        <w:rPr>
          <w:rFonts w:cs="Calibri"/>
          <w:sz w:val="20"/>
          <w:szCs w:val="20"/>
        </w:rPr>
      </w:pPr>
      <w:r w:rsidRPr="00860D6C">
        <w:rPr>
          <w:rFonts w:cs="Calibri"/>
          <w:sz w:val="20"/>
          <w:szCs w:val="20"/>
        </w:rPr>
        <w:t>– książek pełnienia służby przeznaczonych do rejestrowania zdarzeń mających wpływ na chroniony obiekt oraz zawierających rejestr osób przebywających w danym obiekcie poza godzinami pracy instytucji,</w:t>
      </w:r>
    </w:p>
    <w:p w14:paraId="788CF762" w14:textId="77777777" w:rsidR="002F6DD3" w:rsidRPr="00860D6C" w:rsidRDefault="002F6DD3" w:rsidP="00860D6C">
      <w:pPr>
        <w:spacing w:after="0" w:line="276" w:lineRule="auto"/>
        <w:ind w:left="18"/>
        <w:jc w:val="both"/>
        <w:rPr>
          <w:rFonts w:cs="Calibri"/>
          <w:sz w:val="20"/>
          <w:szCs w:val="20"/>
        </w:rPr>
      </w:pPr>
      <w:r w:rsidRPr="00860D6C">
        <w:rPr>
          <w:rFonts w:cs="Calibri"/>
          <w:sz w:val="20"/>
          <w:szCs w:val="20"/>
        </w:rPr>
        <w:t>- książek wydawania kluczy,</w:t>
      </w:r>
    </w:p>
    <w:p w14:paraId="52FB5B11" w14:textId="77777777" w:rsidR="002F6DD3" w:rsidRPr="00860D6C" w:rsidRDefault="002F6DD3" w:rsidP="00860D6C">
      <w:pPr>
        <w:spacing w:after="0" w:line="276" w:lineRule="auto"/>
        <w:ind w:left="18"/>
        <w:jc w:val="both"/>
        <w:rPr>
          <w:rFonts w:cs="Calibri"/>
          <w:sz w:val="20"/>
          <w:szCs w:val="20"/>
        </w:rPr>
      </w:pPr>
      <w:r w:rsidRPr="00860D6C">
        <w:rPr>
          <w:rFonts w:cs="Calibri"/>
          <w:sz w:val="20"/>
          <w:szCs w:val="20"/>
        </w:rPr>
        <w:t xml:space="preserve">-książek  konserwacji  systemu alarmowego- włamaniowego, </w:t>
      </w:r>
    </w:p>
    <w:p w14:paraId="0FE18DBF" w14:textId="77777777" w:rsidR="002F6DD3" w:rsidRPr="00860D6C" w:rsidRDefault="002F6DD3" w:rsidP="00860D6C">
      <w:pPr>
        <w:spacing w:after="0" w:line="276" w:lineRule="auto"/>
        <w:ind w:left="18"/>
        <w:jc w:val="both"/>
        <w:rPr>
          <w:rFonts w:cs="Calibri"/>
          <w:sz w:val="20"/>
          <w:szCs w:val="20"/>
        </w:rPr>
      </w:pPr>
      <w:r w:rsidRPr="00860D6C">
        <w:rPr>
          <w:rFonts w:cs="Calibri"/>
          <w:sz w:val="20"/>
          <w:szCs w:val="20"/>
        </w:rPr>
        <w:t>- książek konserwacji systemu  monitoringu wizyjnego.</w:t>
      </w:r>
    </w:p>
    <w:p w14:paraId="5B078172" w14:textId="77777777" w:rsidR="002F6DD3" w:rsidRPr="00860D6C" w:rsidRDefault="002F6DD3" w:rsidP="00860D6C">
      <w:pPr>
        <w:spacing w:after="0" w:line="276" w:lineRule="auto"/>
        <w:ind w:left="18"/>
        <w:jc w:val="both"/>
        <w:rPr>
          <w:rFonts w:cs="Calibri"/>
          <w:sz w:val="20"/>
          <w:szCs w:val="20"/>
        </w:rPr>
      </w:pPr>
      <w:r w:rsidRPr="00860D6C">
        <w:rPr>
          <w:rFonts w:cs="Calibri"/>
          <w:sz w:val="20"/>
          <w:szCs w:val="20"/>
        </w:rPr>
        <w:t>które będą znajdowały się w chronionym obiekcie i będą udostępniane Zamawiającemu do wglądu na każde jego żądanie.</w:t>
      </w:r>
    </w:p>
    <w:p w14:paraId="49FDE0EF" w14:textId="77777777" w:rsidR="002F6DD3" w:rsidRPr="00860D6C" w:rsidRDefault="002F6DD3" w:rsidP="00860D6C">
      <w:pPr>
        <w:spacing w:after="0" w:line="276" w:lineRule="auto"/>
        <w:ind w:left="18"/>
        <w:jc w:val="both"/>
        <w:rPr>
          <w:rFonts w:cs="Calibri"/>
          <w:sz w:val="20"/>
          <w:szCs w:val="20"/>
        </w:rPr>
      </w:pPr>
      <w:r w:rsidRPr="00860D6C">
        <w:rPr>
          <w:rFonts w:cs="Calibri"/>
          <w:sz w:val="20"/>
          <w:szCs w:val="20"/>
        </w:rPr>
        <w:t xml:space="preserve">Po realizacji umowy ww książki przechodzą na własność Zamawiającego. </w:t>
      </w:r>
    </w:p>
    <w:p w14:paraId="20D267AD" w14:textId="0C80F930" w:rsidR="00721411" w:rsidRPr="00860D6C" w:rsidRDefault="005521C4" w:rsidP="00860D6C">
      <w:pPr>
        <w:spacing w:after="0" w:line="276" w:lineRule="auto"/>
        <w:ind w:left="18"/>
        <w:jc w:val="both"/>
        <w:rPr>
          <w:rFonts w:cs="Calibri"/>
          <w:sz w:val="20"/>
          <w:szCs w:val="20"/>
        </w:rPr>
      </w:pPr>
      <w:r w:rsidRPr="00860D6C">
        <w:rPr>
          <w:rFonts w:cs="Calibri"/>
          <w:sz w:val="20"/>
          <w:szCs w:val="20"/>
        </w:rPr>
        <w:t>17</w:t>
      </w:r>
      <w:r w:rsidR="002F6DD3" w:rsidRPr="00860D6C">
        <w:rPr>
          <w:rFonts w:cs="Calibri"/>
          <w:sz w:val="20"/>
          <w:szCs w:val="20"/>
        </w:rPr>
        <w:t>.Zamawiający wymaga zapoznania pracowników ochrony i pozostałych pracowników wykonujących  bezpośrednio zadania  będące przedmiotem niniejszego postępowania z regulaminem organizacyjnym Zamawiającego, prze</w:t>
      </w:r>
      <w:r w:rsidR="00721411" w:rsidRPr="00860D6C">
        <w:rPr>
          <w:rFonts w:cs="Calibri"/>
          <w:sz w:val="20"/>
          <w:szCs w:val="20"/>
        </w:rPr>
        <w:t>pisami BHP i przeciwpożarowymi.</w:t>
      </w:r>
    </w:p>
    <w:p w14:paraId="038E78D6" w14:textId="3EC878E8" w:rsidR="002F6DD3" w:rsidRPr="00860D6C" w:rsidRDefault="005521C4" w:rsidP="00860D6C">
      <w:pPr>
        <w:spacing w:after="0" w:line="276" w:lineRule="auto"/>
        <w:jc w:val="both"/>
        <w:rPr>
          <w:rFonts w:cs="Calibri"/>
          <w:sz w:val="20"/>
          <w:szCs w:val="20"/>
        </w:rPr>
      </w:pPr>
      <w:r w:rsidRPr="00860D6C">
        <w:rPr>
          <w:rFonts w:cs="Calibri"/>
          <w:sz w:val="20"/>
          <w:szCs w:val="20"/>
        </w:rPr>
        <w:t>18</w:t>
      </w:r>
      <w:r w:rsidR="002F6DD3" w:rsidRPr="00860D6C">
        <w:rPr>
          <w:rFonts w:cs="Calibri"/>
          <w:sz w:val="20"/>
          <w:szCs w:val="20"/>
        </w:rPr>
        <w:t xml:space="preserve">.Zamawiający wymaga wykonywania przedmiotu zamówienia na najwyższym, satysfakcjonującym Zamawiającego poziomie jakościowym, w godzinach i w składzie osobowym niezbędnym do wykonywania wskazanych czynności, wynikających z załącznika nr 3 do </w:t>
      </w:r>
      <w:r w:rsidR="002F6DD3" w:rsidRPr="00860D6C">
        <w:rPr>
          <w:rStyle w:val="Numerstrony"/>
          <w:rFonts w:cs="Calibri"/>
          <w:bCs/>
          <w:sz w:val="20"/>
          <w:szCs w:val="20"/>
        </w:rPr>
        <w:t>p</w:t>
      </w:r>
      <w:r w:rsidRPr="00860D6C">
        <w:rPr>
          <w:rStyle w:val="Numerstrony"/>
          <w:rFonts w:cs="Calibri"/>
          <w:bCs/>
          <w:sz w:val="20"/>
          <w:szCs w:val="20"/>
        </w:rPr>
        <w:t>rojektowanych postanowień umowy</w:t>
      </w:r>
      <w:r w:rsidR="002F6DD3" w:rsidRPr="00860D6C">
        <w:rPr>
          <w:rStyle w:val="Numerstrony"/>
          <w:rFonts w:cs="Calibri"/>
          <w:bCs/>
          <w:sz w:val="20"/>
          <w:szCs w:val="20"/>
        </w:rPr>
        <w:t xml:space="preserve"> </w:t>
      </w:r>
      <w:r w:rsidR="002F6DD3" w:rsidRPr="00860D6C">
        <w:rPr>
          <w:rFonts w:cs="Calibri"/>
          <w:sz w:val="20"/>
          <w:szCs w:val="20"/>
        </w:rPr>
        <w:t>–</w:t>
      </w:r>
      <w:r w:rsidR="002F6DD3" w:rsidRPr="00860D6C">
        <w:rPr>
          <w:rStyle w:val="Numerstrony"/>
          <w:rFonts w:cs="Calibri"/>
          <w:i/>
          <w:iCs/>
          <w:sz w:val="20"/>
          <w:szCs w:val="20"/>
        </w:rPr>
        <w:t xml:space="preserve"> SZCZEGÓŁOWY ZAKRES ZAMÓWIENIA</w:t>
      </w:r>
      <w:r w:rsidR="002F6DD3" w:rsidRPr="00860D6C">
        <w:rPr>
          <w:rStyle w:val="Numerstrony"/>
          <w:rFonts w:cs="Calibri"/>
          <w:b/>
          <w:bCs/>
          <w:sz w:val="20"/>
          <w:szCs w:val="20"/>
        </w:rPr>
        <w:t xml:space="preserve"> </w:t>
      </w:r>
      <w:r w:rsidR="002F6DD3" w:rsidRPr="00860D6C">
        <w:rPr>
          <w:rFonts w:cs="Calibri"/>
          <w:sz w:val="20"/>
          <w:szCs w:val="20"/>
        </w:rPr>
        <w:t>przekazywanego wraz ze Specyfikacją Warunków Zamówienia.</w:t>
      </w:r>
    </w:p>
    <w:p w14:paraId="0BBE689C" w14:textId="178739B6" w:rsidR="002F6DD3" w:rsidRPr="00860D6C" w:rsidRDefault="005521C4" w:rsidP="00860D6C">
      <w:pPr>
        <w:spacing w:after="0" w:line="276" w:lineRule="auto"/>
        <w:ind w:left="18"/>
        <w:jc w:val="both"/>
        <w:rPr>
          <w:rFonts w:cs="Calibri"/>
          <w:sz w:val="20"/>
          <w:szCs w:val="20"/>
        </w:rPr>
      </w:pPr>
      <w:r w:rsidRPr="00860D6C">
        <w:rPr>
          <w:rFonts w:cs="Calibri"/>
          <w:sz w:val="20"/>
          <w:szCs w:val="20"/>
        </w:rPr>
        <w:t>19</w:t>
      </w:r>
      <w:r w:rsidR="002F6DD3" w:rsidRPr="00860D6C">
        <w:rPr>
          <w:rFonts w:cs="Calibri"/>
          <w:sz w:val="20"/>
          <w:szCs w:val="20"/>
        </w:rPr>
        <w:t xml:space="preserve">.Zamawiający wymaga: złożenia przez Wykonawcę przy </w:t>
      </w:r>
      <w:r w:rsidR="00721411" w:rsidRPr="00860D6C">
        <w:rPr>
          <w:rFonts w:cs="Calibri"/>
          <w:sz w:val="20"/>
          <w:szCs w:val="20"/>
        </w:rPr>
        <w:t>zawarciu</w:t>
      </w:r>
      <w:r w:rsidR="002F6DD3" w:rsidRPr="00860D6C">
        <w:rPr>
          <w:rFonts w:cs="Calibri"/>
          <w:sz w:val="20"/>
          <w:szCs w:val="20"/>
        </w:rPr>
        <w:t xml:space="preserve"> umowy listy pracowników wyznaczonych do ochrony obiektu objętego przedmiotowym zamówieniem zgodnie ze</w:t>
      </w:r>
      <w:r w:rsidR="002F6DD3" w:rsidRPr="00860D6C">
        <w:rPr>
          <w:rStyle w:val="Numerstrony"/>
          <w:rFonts w:cs="Calibri"/>
          <w:i/>
          <w:iCs/>
          <w:sz w:val="20"/>
          <w:szCs w:val="20"/>
        </w:rPr>
        <w:t xml:space="preserve"> SZCZEGÓŁOWYM ZAKRESEM ZAMÓWIENIA. </w:t>
      </w:r>
      <w:r w:rsidR="002F6DD3" w:rsidRPr="00860D6C">
        <w:rPr>
          <w:rFonts w:cs="Calibri"/>
          <w:sz w:val="20"/>
          <w:szCs w:val="20"/>
        </w:rPr>
        <w:t xml:space="preserve"> </w:t>
      </w:r>
    </w:p>
    <w:p w14:paraId="22BFEB5C" w14:textId="303924BD" w:rsidR="002F6DD3" w:rsidRPr="00860D6C" w:rsidRDefault="005521C4" w:rsidP="00860D6C">
      <w:pPr>
        <w:spacing w:after="0" w:line="276" w:lineRule="auto"/>
        <w:ind w:left="18"/>
        <w:jc w:val="both"/>
        <w:rPr>
          <w:rFonts w:cs="Calibri"/>
          <w:sz w:val="20"/>
          <w:szCs w:val="20"/>
        </w:rPr>
      </w:pPr>
      <w:r w:rsidRPr="00860D6C">
        <w:rPr>
          <w:rFonts w:cs="Calibri"/>
          <w:sz w:val="20"/>
          <w:szCs w:val="20"/>
        </w:rPr>
        <w:t>20</w:t>
      </w:r>
      <w:r w:rsidR="002F6DD3" w:rsidRPr="00860D6C">
        <w:rPr>
          <w:rFonts w:cs="Calibri"/>
          <w:sz w:val="20"/>
          <w:szCs w:val="20"/>
        </w:rPr>
        <w:t>.Zamawiający zastrzega sobie możliwość zmiany składu osobowego pracowników ochrony w przypadku nie spełnienia wymogów określonych w SWZ oraz uzasadnionych przypadkach zmianę godzin wystawiania posterunków.</w:t>
      </w:r>
    </w:p>
    <w:p w14:paraId="37B4F539" w14:textId="7C50B437" w:rsidR="002F6DD3" w:rsidRPr="00860D6C" w:rsidRDefault="005521C4" w:rsidP="00860D6C">
      <w:pPr>
        <w:spacing w:after="0" w:line="276" w:lineRule="auto"/>
        <w:ind w:left="18"/>
        <w:jc w:val="both"/>
        <w:rPr>
          <w:rFonts w:cs="Calibri"/>
          <w:sz w:val="20"/>
          <w:szCs w:val="20"/>
        </w:rPr>
      </w:pPr>
      <w:r w:rsidRPr="00860D6C">
        <w:rPr>
          <w:rFonts w:cs="Calibri"/>
          <w:sz w:val="20"/>
          <w:szCs w:val="20"/>
        </w:rPr>
        <w:t>21</w:t>
      </w:r>
      <w:r w:rsidR="002F6DD3" w:rsidRPr="00860D6C">
        <w:rPr>
          <w:rFonts w:cs="Calibri"/>
          <w:sz w:val="20"/>
          <w:szCs w:val="20"/>
        </w:rPr>
        <w:t xml:space="preserve">.Zamawiający zastrzega sobie prawo do niewyrażenia zgody na dopuszczenie do  świadczenia usługi wskazanych przez Wykonawcę pracowników ochrony, w przypadku nie spełnienia wymogów określonych w SWZ. </w:t>
      </w:r>
    </w:p>
    <w:p w14:paraId="34306C84" w14:textId="132CEED3" w:rsidR="002F6DD3" w:rsidRPr="00860D6C" w:rsidRDefault="005521C4" w:rsidP="00860D6C">
      <w:pPr>
        <w:spacing w:after="0" w:line="276" w:lineRule="auto"/>
        <w:ind w:left="18"/>
        <w:jc w:val="both"/>
        <w:rPr>
          <w:rFonts w:cs="Calibri"/>
          <w:sz w:val="20"/>
          <w:szCs w:val="20"/>
        </w:rPr>
      </w:pPr>
      <w:r w:rsidRPr="00860D6C">
        <w:rPr>
          <w:rFonts w:cs="Calibri"/>
          <w:sz w:val="20"/>
          <w:szCs w:val="20"/>
        </w:rPr>
        <w:t>22</w:t>
      </w:r>
      <w:r w:rsidR="002F6DD3" w:rsidRPr="00860D6C">
        <w:rPr>
          <w:rFonts w:cs="Calibri"/>
          <w:sz w:val="20"/>
          <w:szCs w:val="20"/>
        </w:rPr>
        <w:t xml:space="preserve">.Zamawiający wymaga w uzasadnionych przypadkach dokonywania zmian personalnych </w:t>
      </w:r>
    </w:p>
    <w:p w14:paraId="40BFD181" w14:textId="5B9EFCC9" w:rsidR="002F6DD3" w:rsidRPr="00860D6C" w:rsidRDefault="005521C4" w:rsidP="00860D6C">
      <w:pPr>
        <w:tabs>
          <w:tab w:val="left" w:pos="1560"/>
        </w:tabs>
        <w:spacing w:after="0" w:line="276" w:lineRule="auto"/>
        <w:ind w:left="18"/>
        <w:jc w:val="both"/>
        <w:rPr>
          <w:rFonts w:cs="Calibri"/>
          <w:sz w:val="20"/>
          <w:szCs w:val="20"/>
        </w:rPr>
      </w:pPr>
      <w:r w:rsidRPr="00860D6C">
        <w:rPr>
          <w:rFonts w:cs="Calibri"/>
          <w:sz w:val="20"/>
          <w:szCs w:val="20"/>
        </w:rPr>
        <w:t>23</w:t>
      </w:r>
      <w:r w:rsidR="002F6DD3" w:rsidRPr="00860D6C">
        <w:rPr>
          <w:rFonts w:cs="Calibri"/>
          <w:sz w:val="20"/>
          <w:szCs w:val="20"/>
        </w:rPr>
        <w:t xml:space="preserve">.Zamawiający wymaga stałego kontrolowania dyscypliny i jakości pracy wykonywanej przez pracowników ochrony i dokonywania adnotacji z przeprowadzonej kontroli w książce pełnienia służby; </w:t>
      </w:r>
    </w:p>
    <w:p w14:paraId="1F91BA32" w14:textId="321FF390" w:rsidR="002F6DD3" w:rsidRPr="00860D6C" w:rsidRDefault="005521C4" w:rsidP="00860D6C">
      <w:pPr>
        <w:tabs>
          <w:tab w:val="left" w:pos="1560"/>
        </w:tabs>
        <w:spacing w:after="0" w:line="276" w:lineRule="auto"/>
        <w:ind w:left="18"/>
        <w:jc w:val="both"/>
        <w:rPr>
          <w:rFonts w:eastAsia="Times New Roman" w:cs="Calibri"/>
          <w:sz w:val="20"/>
          <w:szCs w:val="20"/>
        </w:rPr>
      </w:pPr>
      <w:r w:rsidRPr="00860D6C">
        <w:rPr>
          <w:rFonts w:cs="Calibri"/>
          <w:sz w:val="20"/>
          <w:szCs w:val="20"/>
        </w:rPr>
        <w:t>24</w:t>
      </w:r>
      <w:r w:rsidR="002F6DD3" w:rsidRPr="00860D6C">
        <w:rPr>
          <w:rFonts w:cs="Calibri"/>
          <w:sz w:val="20"/>
          <w:szCs w:val="20"/>
        </w:rPr>
        <w:t xml:space="preserve">. Zamawiający wymaga konserwacji, celem utrzymania w stałej sprawności eksploatacyjnej, urządzenia  i instalacji systemu alarmowego- włamaniowego ( System Sygnalizacji Włamania i Napadu, w skrócie SSWIN ) w obiekcie  Zamawiającego  poprzez okresowe – </w:t>
      </w:r>
      <w:r w:rsidR="002F6DD3" w:rsidRPr="00860D6C">
        <w:rPr>
          <w:rFonts w:cs="Calibri"/>
          <w:sz w:val="20"/>
          <w:szCs w:val="20"/>
          <w:u w:val="single"/>
        </w:rPr>
        <w:t>przynajmniej raz na pół roku</w:t>
      </w:r>
      <w:r w:rsidR="002F6DD3" w:rsidRPr="00860D6C">
        <w:rPr>
          <w:rFonts w:cs="Calibri"/>
          <w:sz w:val="20"/>
          <w:szCs w:val="20"/>
        </w:rPr>
        <w:t xml:space="preserve">  – sprawdzenie oraz dokonanie wszelkich ewentualnych niezbędnych poprawek,  zgodnie z wymogami instrukcji obsługi technicznej i eksploatacji oraz z PN (</w:t>
      </w:r>
      <w:r w:rsidR="002F6DD3" w:rsidRPr="00860D6C">
        <w:rPr>
          <w:rStyle w:val="Numerstrony"/>
          <w:rFonts w:cs="Calibri"/>
          <w:i/>
          <w:iCs/>
          <w:sz w:val="20"/>
          <w:szCs w:val="20"/>
        </w:rPr>
        <w:t>Polskimi Normami</w:t>
      </w:r>
      <w:r w:rsidR="002F6DD3" w:rsidRPr="00860D6C">
        <w:rPr>
          <w:rFonts w:cs="Calibri"/>
          <w:sz w:val="20"/>
          <w:szCs w:val="20"/>
        </w:rPr>
        <w:t>). Konserwacja obejmuje:</w:t>
      </w:r>
    </w:p>
    <w:p w14:paraId="34A0C750" w14:textId="77777777" w:rsidR="002F6DD3" w:rsidRPr="00860D6C" w:rsidRDefault="002F6DD3" w:rsidP="00860D6C">
      <w:pPr>
        <w:widowControl/>
        <w:numPr>
          <w:ilvl w:val="0"/>
          <w:numId w:val="83"/>
        </w:numPr>
        <w:shd w:val="clear" w:color="auto" w:fill="595959"/>
        <w:suppressAutoHyphens w:val="0"/>
        <w:spacing w:after="0" w:line="276" w:lineRule="auto"/>
        <w:ind w:left="1245"/>
        <w:textAlignment w:val="center"/>
        <w:rPr>
          <w:rFonts w:eastAsia="Times New Roman" w:cs="Calibri"/>
          <w:sz w:val="20"/>
          <w:szCs w:val="20"/>
        </w:rPr>
      </w:pPr>
      <w:r w:rsidRPr="00860D6C">
        <w:rPr>
          <w:rFonts w:eastAsia="Times New Roman" w:cs="Calibri"/>
          <w:sz w:val="20"/>
          <w:szCs w:val="20"/>
        </w:rPr>
        <w:t xml:space="preserve">Sprawdzenie instalacji, właściwego rozmieszczenia i zamocowania całego wyposażenia i urządzeń na podstawie dokumentacji technicznej udostępnionej przez Zamawiającego </w:t>
      </w:r>
    </w:p>
    <w:p w14:paraId="170B15EA" w14:textId="77777777" w:rsidR="002F6DD3" w:rsidRPr="00860D6C" w:rsidRDefault="002F6DD3" w:rsidP="00860D6C">
      <w:pPr>
        <w:widowControl/>
        <w:numPr>
          <w:ilvl w:val="0"/>
          <w:numId w:val="83"/>
        </w:numPr>
        <w:shd w:val="clear" w:color="auto" w:fill="595959"/>
        <w:suppressAutoHyphens w:val="0"/>
        <w:spacing w:after="0" w:line="276" w:lineRule="auto"/>
        <w:ind w:left="1245"/>
        <w:textAlignment w:val="center"/>
        <w:rPr>
          <w:rFonts w:eastAsia="Times New Roman" w:cs="Calibri"/>
          <w:sz w:val="20"/>
          <w:szCs w:val="20"/>
        </w:rPr>
      </w:pPr>
      <w:r w:rsidRPr="00860D6C">
        <w:rPr>
          <w:rFonts w:eastAsia="Times New Roman" w:cs="Calibri"/>
          <w:sz w:val="20"/>
          <w:szCs w:val="20"/>
        </w:rPr>
        <w:lastRenderedPageBreak/>
        <w:t>Sprawdzenie poprawności działania wszystkich czujek</w:t>
      </w:r>
    </w:p>
    <w:p w14:paraId="1F548149" w14:textId="77777777" w:rsidR="002F6DD3" w:rsidRPr="00860D6C" w:rsidRDefault="002F6DD3" w:rsidP="00860D6C">
      <w:pPr>
        <w:widowControl/>
        <w:numPr>
          <w:ilvl w:val="0"/>
          <w:numId w:val="83"/>
        </w:numPr>
        <w:shd w:val="clear" w:color="auto" w:fill="595959"/>
        <w:suppressAutoHyphens w:val="0"/>
        <w:spacing w:after="0" w:line="276" w:lineRule="auto"/>
        <w:ind w:left="1245"/>
        <w:textAlignment w:val="center"/>
        <w:rPr>
          <w:rFonts w:eastAsia="Times New Roman" w:cs="Calibri"/>
          <w:sz w:val="20"/>
          <w:szCs w:val="20"/>
        </w:rPr>
      </w:pPr>
      <w:r w:rsidRPr="00860D6C">
        <w:rPr>
          <w:rFonts w:eastAsia="Times New Roman" w:cs="Calibri"/>
          <w:sz w:val="20"/>
          <w:szCs w:val="20"/>
        </w:rPr>
        <w:t>Sprawdzenie zgodności z wymaganiami wszystkich połączeń giętkich</w:t>
      </w:r>
    </w:p>
    <w:p w14:paraId="07F087BE" w14:textId="77777777" w:rsidR="002F6DD3" w:rsidRPr="00860D6C" w:rsidRDefault="002F6DD3" w:rsidP="00860D6C">
      <w:pPr>
        <w:widowControl/>
        <w:numPr>
          <w:ilvl w:val="0"/>
          <w:numId w:val="83"/>
        </w:numPr>
        <w:shd w:val="clear" w:color="auto" w:fill="595959"/>
        <w:suppressAutoHyphens w:val="0"/>
        <w:spacing w:after="0" w:line="276" w:lineRule="auto"/>
        <w:ind w:left="1245"/>
        <w:textAlignment w:val="center"/>
        <w:rPr>
          <w:rFonts w:eastAsia="Times New Roman" w:cs="Calibri"/>
          <w:sz w:val="20"/>
          <w:szCs w:val="20"/>
        </w:rPr>
      </w:pPr>
      <w:r w:rsidRPr="00860D6C">
        <w:rPr>
          <w:rFonts w:eastAsia="Times New Roman" w:cs="Calibri"/>
          <w:sz w:val="20"/>
          <w:szCs w:val="20"/>
        </w:rPr>
        <w:t>Sprawdzenie czy zasilacze główne i rezerwowe pracują i są sprawne</w:t>
      </w:r>
    </w:p>
    <w:p w14:paraId="31943CAC" w14:textId="77777777" w:rsidR="002F6DD3" w:rsidRPr="00860D6C" w:rsidRDefault="002F6DD3" w:rsidP="00860D6C">
      <w:pPr>
        <w:widowControl/>
        <w:numPr>
          <w:ilvl w:val="0"/>
          <w:numId w:val="83"/>
        </w:numPr>
        <w:shd w:val="clear" w:color="auto" w:fill="595959"/>
        <w:suppressAutoHyphens w:val="0"/>
        <w:spacing w:after="0" w:line="276" w:lineRule="auto"/>
        <w:ind w:left="1245"/>
        <w:textAlignment w:val="center"/>
        <w:rPr>
          <w:rFonts w:eastAsia="Times New Roman" w:cs="Calibri"/>
          <w:sz w:val="20"/>
          <w:szCs w:val="20"/>
        </w:rPr>
      </w:pPr>
      <w:r w:rsidRPr="00860D6C">
        <w:rPr>
          <w:rFonts w:eastAsia="Times New Roman" w:cs="Calibri"/>
          <w:sz w:val="20"/>
          <w:szCs w:val="20"/>
        </w:rPr>
        <w:t>Sprawdzenie poprawności działania każdego urządzenia transmisji alarmu przy współpracy z odpowiedzialną władzą albo zainteresowanym alarmowym centrum odbiorczym</w:t>
      </w:r>
    </w:p>
    <w:p w14:paraId="1EE85240" w14:textId="77777777" w:rsidR="002F6DD3" w:rsidRPr="00860D6C" w:rsidRDefault="002F6DD3" w:rsidP="00860D6C">
      <w:pPr>
        <w:widowControl/>
        <w:numPr>
          <w:ilvl w:val="0"/>
          <w:numId w:val="83"/>
        </w:numPr>
        <w:shd w:val="clear" w:color="auto" w:fill="595959"/>
        <w:suppressAutoHyphens w:val="0"/>
        <w:spacing w:after="0" w:line="276" w:lineRule="auto"/>
        <w:ind w:left="1245"/>
        <w:textAlignment w:val="center"/>
        <w:rPr>
          <w:rFonts w:eastAsia="Times New Roman" w:cs="Calibri"/>
          <w:sz w:val="20"/>
          <w:szCs w:val="20"/>
        </w:rPr>
      </w:pPr>
      <w:r w:rsidRPr="00860D6C">
        <w:rPr>
          <w:rFonts w:eastAsia="Times New Roman" w:cs="Calibri"/>
          <w:sz w:val="20"/>
          <w:szCs w:val="20"/>
        </w:rPr>
        <w:t>Sprawdzenie poprawności działania każdego dźwiękowego, świetlnego sygnalizatora alarmowego</w:t>
      </w:r>
    </w:p>
    <w:p w14:paraId="51A82AD4" w14:textId="77777777" w:rsidR="002F6DD3" w:rsidRPr="00860D6C" w:rsidRDefault="002F6DD3" w:rsidP="00860D6C">
      <w:pPr>
        <w:widowControl/>
        <w:numPr>
          <w:ilvl w:val="0"/>
          <w:numId w:val="83"/>
        </w:numPr>
        <w:shd w:val="clear" w:color="auto" w:fill="595959"/>
        <w:suppressAutoHyphens w:val="0"/>
        <w:spacing w:after="0" w:line="276" w:lineRule="auto"/>
        <w:ind w:left="1245"/>
        <w:textAlignment w:val="center"/>
        <w:rPr>
          <w:rFonts w:cs="Calibri"/>
          <w:sz w:val="20"/>
          <w:szCs w:val="20"/>
        </w:rPr>
      </w:pPr>
      <w:r w:rsidRPr="00860D6C">
        <w:rPr>
          <w:rFonts w:eastAsia="Times New Roman" w:cs="Calibri"/>
          <w:sz w:val="20"/>
          <w:szCs w:val="20"/>
        </w:rPr>
        <w:t>Sprawdzenie czy system alarmowy jest całkowicie w stanie gotowości</w:t>
      </w:r>
    </w:p>
    <w:p w14:paraId="3B7FEF17" w14:textId="77777777" w:rsidR="002F6DD3" w:rsidRPr="00860D6C" w:rsidRDefault="002F6DD3" w:rsidP="00860D6C">
      <w:pPr>
        <w:tabs>
          <w:tab w:val="left" w:pos="1560"/>
        </w:tabs>
        <w:spacing w:after="0" w:line="276" w:lineRule="auto"/>
        <w:ind w:left="18"/>
        <w:jc w:val="both"/>
        <w:rPr>
          <w:rFonts w:cs="Calibri"/>
          <w:sz w:val="20"/>
          <w:szCs w:val="20"/>
        </w:rPr>
      </w:pPr>
    </w:p>
    <w:p w14:paraId="36042AA9" w14:textId="51D865AA" w:rsidR="002F6DD3" w:rsidRPr="00860D6C" w:rsidRDefault="005521C4" w:rsidP="00860D6C">
      <w:pPr>
        <w:tabs>
          <w:tab w:val="left" w:pos="1560"/>
        </w:tabs>
        <w:spacing w:after="0" w:line="276" w:lineRule="auto"/>
        <w:ind w:left="18"/>
        <w:jc w:val="both"/>
        <w:rPr>
          <w:rFonts w:cs="Calibri"/>
          <w:sz w:val="20"/>
          <w:szCs w:val="20"/>
        </w:rPr>
      </w:pPr>
      <w:r w:rsidRPr="00860D6C">
        <w:rPr>
          <w:rFonts w:cs="Calibri"/>
          <w:sz w:val="20"/>
          <w:szCs w:val="20"/>
        </w:rPr>
        <w:t>25</w:t>
      </w:r>
      <w:r w:rsidR="002F6DD3" w:rsidRPr="00860D6C">
        <w:rPr>
          <w:rFonts w:cs="Calibri"/>
          <w:sz w:val="20"/>
          <w:szCs w:val="20"/>
        </w:rPr>
        <w:t xml:space="preserve">.Zamawiający wymaga by dokonanie czynności konserwacyjnych systemu alarmowego-włamaniowego  potwierdzane było każdorazowo przez Wykonawcę  w książce konserwacji systemu alarmowego-włamaniowego stanowiącej własność Zamawiającego. </w:t>
      </w:r>
    </w:p>
    <w:p w14:paraId="58E55F0C" w14:textId="0CD3C57A" w:rsidR="002F6DD3" w:rsidRPr="00860D6C" w:rsidRDefault="005521C4" w:rsidP="00860D6C">
      <w:pPr>
        <w:tabs>
          <w:tab w:val="left" w:pos="1560"/>
        </w:tabs>
        <w:spacing w:after="0" w:line="276" w:lineRule="auto"/>
        <w:ind w:left="18"/>
        <w:jc w:val="both"/>
        <w:rPr>
          <w:rFonts w:cs="Calibri"/>
          <w:sz w:val="20"/>
          <w:szCs w:val="20"/>
        </w:rPr>
      </w:pPr>
      <w:r w:rsidRPr="00860D6C">
        <w:rPr>
          <w:rFonts w:cs="Calibri"/>
          <w:sz w:val="20"/>
          <w:szCs w:val="20"/>
        </w:rPr>
        <w:t>26</w:t>
      </w:r>
      <w:r w:rsidR="002F6DD3" w:rsidRPr="00860D6C">
        <w:rPr>
          <w:rFonts w:cs="Calibri"/>
          <w:sz w:val="20"/>
          <w:szCs w:val="20"/>
        </w:rPr>
        <w:t xml:space="preserve">.Zamawiający wymaga by, odpłatne usuwanie awarii urządzeń i instalacji, wymiana urządzeń uszkodzonych oraz montaż urządzeń dodatkowych - dotyczące konserwacji systemu alarmowego - włamaniowego - dokonywane były przez Wykonawcę na podstawie odrębnych zleceń  wystawianych przez Zamawiającego. </w:t>
      </w:r>
    </w:p>
    <w:p w14:paraId="727C3E66" w14:textId="742BC25D" w:rsidR="002F6DD3" w:rsidRPr="00860D6C" w:rsidRDefault="005521C4" w:rsidP="00860D6C">
      <w:pPr>
        <w:tabs>
          <w:tab w:val="left" w:pos="1560"/>
        </w:tabs>
        <w:spacing w:after="0" w:line="276" w:lineRule="auto"/>
        <w:ind w:left="18"/>
        <w:jc w:val="both"/>
        <w:rPr>
          <w:rFonts w:cs="Calibri"/>
          <w:sz w:val="20"/>
          <w:szCs w:val="20"/>
        </w:rPr>
      </w:pPr>
      <w:r w:rsidRPr="00860D6C">
        <w:rPr>
          <w:rFonts w:cs="Calibri"/>
          <w:sz w:val="20"/>
          <w:szCs w:val="20"/>
        </w:rPr>
        <w:t>27</w:t>
      </w:r>
      <w:r w:rsidR="002F6DD3" w:rsidRPr="00860D6C">
        <w:rPr>
          <w:rFonts w:cs="Calibri"/>
          <w:sz w:val="20"/>
          <w:szCs w:val="20"/>
        </w:rPr>
        <w:t>.Zamawiający wymaga monitorowania sygnałów przychodzących z lokalnego systemu wykrywania i sygnalizacji pożaru zainstalowanego w budynku Zamawiającego  przy ul. Sądowej 1 w Braniewie  do Centrum Operacyjnego Wykonawcy, weryfikacja tych sygnałów przy współudziale pracowników Wykonawcy i  Zamawiającego, zapewnienie niezwłocznej interwencji, a w razie konieczności powiadomienie o nich straży pożarnej.</w:t>
      </w:r>
    </w:p>
    <w:p w14:paraId="2372D69A" w14:textId="36D4179B" w:rsidR="002F6DD3" w:rsidRPr="00860D6C" w:rsidRDefault="005521C4" w:rsidP="00860D6C">
      <w:pPr>
        <w:tabs>
          <w:tab w:val="left" w:pos="1560"/>
        </w:tabs>
        <w:spacing w:after="0" w:line="276" w:lineRule="auto"/>
        <w:ind w:left="18"/>
        <w:jc w:val="both"/>
        <w:rPr>
          <w:rFonts w:cs="Calibri"/>
          <w:sz w:val="20"/>
          <w:szCs w:val="20"/>
        </w:rPr>
      </w:pPr>
      <w:r w:rsidRPr="00860D6C">
        <w:rPr>
          <w:rFonts w:cs="Calibri"/>
          <w:sz w:val="20"/>
          <w:szCs w:val="20"/>
        </w:rPr>
        <w:t>28</w:t>
      </w:r>
      <w:r w:rsidR="002F6DD3" w:rsidRPr="00860D6C">
        <w:rPr>
          <w:rFonts w:cs="Calibri"/>
          <w:sz w:val="20"/>
          <w:szCs w:val="20"/>
        </w:rPr>
        <w:t xml:space="preserve">.Wykonawca, w związku z monitorowaniem  sygnałów  przechodzących  z lokalnego systemu wykrywania i  sygnalizacji pożaru,  ma obowiązek dostarczenia  sygnałów do jednostki Państwowej Straży Pożarnej  zgodnie z zasadami obowiązującymi  w Komendzie Wojewódzkiej Państwowej Straży Pożarnej właściwej dla siedziby Zamawiającego. Monitorowanie p. poż. ma być oparte  na zapewnieniu przez Wykonawcę  bezpośredniego łącza systemów Zamawiającego  ze Strażą Pożarną. Straż pożarna i Centrum operacyjne  Wykonawcy  otrzymuje  sygnał jednocześnie, ale straż pożarna  czeka na weryfikację  sygnału przez  Centrum operacyjne  i otrzymuje informację czy interweniować, czy nie. Koszty nieuzasadnionego przyjazdu  straży pożarnej  ponosi Wykonawca. </w:t>
      </w:r>
    </w:p>
    <w:p w14:paraId="079F9C0E" w14:textId="1AA44DA1" w:rsidR="002F6DD3" w:rsidRPr="00860D6C" w:rsidRDefault="005521C4" w:rsidP="00860D6C">
      <w:pPr>
        <w:tabs>
          <w:tab w:val="left" w:pos="1560"/>
        </w:tabs>
        <w:spacing w:after="0" w:line="276" w:lineRule="auto"/>
        <w:ind w:left="18"/>
        <w:jc w:val="both"/>
        <w:rPr>
          <w:rStyle w:val="Numerstrony"/>
          <w:rFonts w:cs="Calibri"/>
          <w:sz w:val="20"/>
          <w:szCs w:val="20"/>
        </w:rPr>
      </w:pPr>
      <w:r w:rsidRPr="00860D6C">
        <w:rPr>
          <w:rFonts w:cs="Calibri"/>
          <w:sz w:val="20"/>
          <w:szCs w:val="20"/>
        </w:rPr>
        <w:t>29</w:t>
      </w:r>
      <w:r w:rsidR="002F6DD3" w:rsidRPr="00860D6C">
        <w:rPr>
          <w:rFonts w:cs="Calibri"/>
          <w:sz w:val="20"/>
          <w:szCs w:val="20"/>
        </w:rPr>
        <w:t>. Wykonawca ma obowiązek:</w:t>
      </w:r>
    </w:p>
    <w:p w14:paraId="11326ADA" w14:textId="77777777" w:rsidR="002F6DD3" w:rsidRPr="00860D6C" w:rsidRDefault="002F6DD3" w:rsidP="00860D6C">
      <w:pPr>
        <w:pStyle w:val="Akapitzlist"/>
        <w:spacing w:line="276" w:lineRule="auto"/>
        <w:ind w:left="18"/>
        <w:jc w:val="both"/>
        <w:rPr>
          <w:rStyle w:val="Numerstrony"/>
          <w:rFonts w:cs="Calibri"/>
          <w:sz w:val="20"/>
          <w:szCs w:val="20"/>
        </w:rPr>
      </w:pPr>
      <w:r w:rsidRPr="00860D6C">
        <w:rPr>
          <w:rStyle w:val="Numerstrony"/>
          <w:rFonts w:cs="Calibri"/>
          <w:sz w:val="20"/>
          <w:szCs w:val="20"/>
        </w:rPr>
        <w:t xml:space="preserve">-przeprowadzenia jednego przeglądu serwisowego </w:t>
      </w:r>
      <w:r w:rsidRPr="00EB4F3B">
        <w:rPr>
          <w:rFonts w:cs="Calibri"/>
          <w:sz w:val="20"/>
          <w:szCs w:val="20"/>
        </w:rPr>
        <w:t>raz na pół roku</w:t>
      </w:r>
      <w:r w:rsidRPr="00EB4F3B">
        <w:rPr>
          <w:rStyle w:val="Numerstrony"/>
          <w:rFonts w:cs="Calibri"/>
          <w:sz w:val="20"/>
          <w:szCs w:val="20"/>
        </w:rPr>
        <w:t xml:space="preserve"> systemu CCTV</w:t>
      </w:r>
      <w:r w:rsidRPr="00860D6C">
        <w:rPr>
          <w:rStyle w:val="Numerstrony"/>
          <w:rFonts w:cs="Calibri"/>
          <w:sz w:val="20"/>
          <w:szCs w:val="20"/>
        </w:rPr>
        <w:t xml:space="preserve"> ( system telewizji przemysłowej) w budynku Zamawiającego</w:t>
      </w:r>
      <w:r w:rsidRPr="00860D6C">
        <w:rPr>
          <w:rStyle w:val="Numerstrony"/>
          <w:rFonts w:cs="Calibri"/>
          <w:b/>
          <w:bCs/>
          <w:sz w:val="20"/>
          <w:szCs w:val="20"/>
        </w:rPr>
        <w:t xml:space="preserve"> </w:t>
      </w:r>
      <w:r w:rsidRPr="00860D6C">
        <w:rPr>
          <w:rStyle w:val="Numerstrony"/>
          <w:rFonts w:cs="Calibri"/>
          <w:sz w:val="20"/>
          <w:szCs w:val="20"/>
        </w:rPr>
        <w:t>w zakresie: czyszczenie wszystkich elementów optycznych które uległy zabrudzeniu, sprawdzenie poprawności działania instalacji i urządzeń, kontroli poprawności rejestracji zdarzeń z urządzeń, sprawdzenia zgłoszonych usterek, drobnych zmian w konfiguracji urządzeń.</w:t>
      </w:r>
    </w:p>
    <w:p w14:paraId="5639F5A6" w14:textId="77777777" w:rsidR="002F6DD3" w:rsidRPr="00860D6C" w:rsidRDefault="002F6DD3" w:rsidP="00860D6C">
      <w:pPr>
        <w:pStyle w:val="Akapitzlist"/>
        <w:spacing w:line="276" w:lineRule="auto"/>
        <w:ind w:left="0"/>
        <w:jc w:val="both"/>
        <w:rPr>
          <w:rStyle w:val="Numerstrony"/>
          <w:rFonts w:cs="Calibri"/>
          <w:sz w:val="20"/>
          <w:szCs w:val="20"/>
        </w:rPr>
      </w:pPr>
      <w:r w:rsidRPr="00860D6C">
        <w:rPr>
          <w:rStyle w:val="Numerstrony"/>
          <w:rFonts w:cs="Calibri"/>
          <w:sz w:val="20"/>
          <w:szCs w:val="20"/>
        </w:rPr>
        <w:t>-w przypadku wystąpienia awarii, przyjazdu do obiektu  - w celu jej usunięcia (lub podjęcia innych uzgodnionych działań) w ciągu 3 dni roboczych (pn.-pt.) od chwili powiadomienia przez Zamawiającego telefonicznie lub pocztą e – mail - przy czym w ramach opłaty ryczałtowej następuje diagnostyka uszkodzenia/awarii, a ewentualna naprawa na podstawie odrębnej wyceny</w:t>
      </w:r>
    </w:p>
    <w:p w14:paraId="0891D3F3" w14:textId="77777777" w:rsidR="002F6DD3" w:rsidRPr="00860D6C" w:rsidRDefault="002F6DD3" w:rsidP="00860D6C">
      <w:pPr>
        <w:pStyle w:val="Akapitzlist"/>
        <w:spacing w:line="276" w:lineRule="auto"/>
        <w:ind w:left="0"/>
        <w:jc w:val="both"/>
        <w:rPr>
          <w:rFonts w:cs="Calibri"/>
          <w:sz w:val="20"/>
          <w:szCs w:val="20"/>
        </w:rPr>
      </w:pPr>
      <w:r w:rsidRPr="00860D6C">
        <w:rPr>
          <w:rStyle w:val="Numerstrony"/>
          <w:rFonts w:cs="Calibri"/>
          <w:sz w:val="20"/>
          <w:szCs w:val="20"/>
        </w:rPr>
        <w:t>-pomocy technicznej – serwisu telefonicznego – w zakresie codziennej obsługi systemów objętych niniejszą umową.</w:t>
      </w:r>
    </w:p>
    <w:p w14:paraId="5D7CC14E" w14:textId="1AFD0E8D" w:rsidR="002F6DD3" w:rsidRPr="00860D6C" w:rsidRDefault="005521C4" w:rsidP="00860D6C">
      <w:pPr>
        <w:tabs>
          <w:tab w:val="left" w:pos="1560"/>
        </w:tabs>
        <w:spacing w:after="0" w:line="276" w:lineRule="auto"/>
        <w:ind w:left="18"/>
        <w:jc w:val="both"/>
        <w:rPr>
          <w:rFonts w:cs="Calibri"/>
          <w:sz w:val="20"/>
          <w:szCs w:val="20"/>
        </w:rPr>
      </w:pPr>
      <w:r w:rsidRPr="00860D6C">
        <w:rPr>
          <w:rFonts w:cs="Calibri"/>
          <w:sz w:val="20"/>
          <w:szCs w:val="20"/>
        </w:rPr>
        <w:t>30</w:t>
      </w:r>
      <w:r w:rsidR="002F6DD3" w:rsidRPr="00860D6C">
        <w:rPr>
          <w:rFonts w:cs="Calibri"/>
          <w:sz w:val="20"/>
          <w:szCs w:val="20"/>
        </w:rPr>
        <w:t>.Zamawiający wymaga by dokonanie czynności konserwacyjnych systemu wizyjnego CCTV potwierdzane było każdorazowo przez Wykonawcę w książce konserwacji systemu wizyjnego stanowiącej własność Zamawiającego.</w:t>
      </w:r>
    </w:p>
    <w:p w14:paraId="1610B7BD" w14:textId="77777777" w:rsidR="002F6DD3" w:rsidRPr="00860D6C" w:rsidRDefault="002F6DD3" w:rsidP="00860D6C">
      <w:pPr>
        <w:tabs>
          <w:tab w:val="left" w:pos="1560"/>
        </w:tabs>
        <w:spacing w:after="0" w:line="276" w:lineRule="auto"/>
        <w:ind w:left="18"/>
        <w:jc w:val="both"/>
        <w:rPr>
          <w:rFonts w:cs="Calibri"/>
          <w:sz w:val="20"/>
          <w:szCs w:val="20"/>
        </w:rPr>
      </w:pPr>
      <w:r w:rsidRPr="00860D6C">
        <w:rPr>
          <w:rFonts w:cs="Calibri"/>
          <w:sz w:val="20"/>
          <w:szCs w:val="20"/>
        </w:rPr>
        <w:t>Zamawiający Informuje, że system  SSWIN składa się z:</w:t>
      </w:r>
    </w:p>
    <w:p w14:paraId="1A657E71" w14:textId="77777777" w:rsidR="002F6DD3" w:rsidRPr="00860D6C" w:rsidRDefault="002F6DD3" w:rsidP="00860D6C">
      <w:pPr>
        <w:spacing w:after="0" w:line="276" w:lineRule="auto"/>
        <w:ind w:left="18"/>
        <w:jc w:val="both"/>
        <w:rPr>
          <w:rFonts w:cs="Calibri"/>
          <w:sz w:val="20"/>
          <w:szCs w:val="20"/>
        </w:rPr>
      </w:pPr>
      <w:r w:rsidRPr="00860D6C">
        <w:rPr>
          <w:rFonts w:cs="Calibri"/>
          <w:sz w:val="20"/>
          <w:szCs w:val="20"/>
        </w:rPr>
        <w:t xml:space="preserve">-centrali  alarmowej z wyświetlaczem  Satel CA-64 wraz z rozmieszczonymi czujnikami ruchu, nadajnika pożarowego Mikron SAD Agros UNK/2T, </w:t>
      </w:r>
    </w:p>
    <w:p w14:paraId="39C4F9EF" w14:textId="20581A4B" w:rsidR="000C7046" w:rsidRPr="000C7046" w:rsidRDefault="002F6DD3" w:rsidP="000C7046">
      <w:pPr>
        <w:spacing w:after="0" w:line="276" w:lineRule="auto"/>
        <w:ind w:left="18"/>
        <w:jc w:val="both"/>
        <w:rPr>
          <w:rFonts w:cs="Calibri"/>
          <w:sz w:val="20"/>
          <w:szCs w:val="20"/>
        </w:rPr>
      </w:pPr>
      <w:r w:rsidRPr="00860D6C">
        <w:rPr>
          <w:rFonts w:cs="Calibri"/>
          <w:sz w:val="20"/>
          <w:szCs w:val="20"/>
        </w:rPr>
        <w:t>-Zamawiający Informuje, że system  CCTV składa się z:</w:t>
      </w:r>
    </w:p>
    <w:tbl>
      <w:tblPr>
        <w:tblW w:w="0" w:type="auto"/>
        <w:tblInd w:w="-5" w:type="dxa"/>
        <w:tblLayout w:type="fixed"/>
        <w:tblLook w:val="04A0" w:firstRow="1" w:lastRow="0" w:firstColumn="1" w:lastColumn="0" w:noHBand="0" w:noVBand="1"/>
      </w:tblPr>
      <w:tblGrid>
        <w:gridCol w:w="534"/>
        <w:gridCol w:w="5386"/>
        <w:gridCol w:w="1134"/>
      </w:tblGrid>
      <w:tr w:rsidR="000C7046" w:rsidRPr="00860D6C" w14:paraId="39314CBE" w14:textId="77777777" w:rsidTr="009F30E5">
        <w:tc>
          <w:tcPr>
            <w:tcW w:w="534" w:type="dxa"/>
            <w:tcBorders>
              <w:top w:val="single" w:sz="4" w:space="0" w:color="000000"/>
              <w:left w:val="single" w:sz="4" w:space="0" w:color="000000"/>
              <w:bottom w:val="single" w:sz="4" w:space="0" w:color="000000"/>
              <w:right w:val="nil"/>
            </w:tcBorders>
            <w:vAlign w:val="center"/>
            <w:hideMark/>
          </w:tcPr>
          <w:p w14:paraId="54B51ACB" w14:textId="77777777" w:rsidR="000C7046" w:rsidRPr="00860D6C" w:rsidRDefault="000C7046" w:rsidP="009F30E5">
            <w:pPr>
              <w:spacing w:after="0" w:line="276" w:lineRule="auto"/>
              <w:jc w:val="both"/>
              <w:rPr>
                <w:rFonts w:cs="Calibri"/>
                <w:sz w:val="20"/>
                <w:szCs w:val="20"/>
              </w:rPr>
            </w:pPr>
            <w:r w:rsidRPr="00860D6C">
              <w:rPr>
                <w:rFonts w:cs="Calibri"/>
                <w:sz w:val="20"/>
                <w:szCs w:val="20"/>
              </w:rPr>
              <w:t>Lp</w:t>
            </w:r>
          </w:p>
        </w:tc>
        <w:tc>
          <w:tcPr>
            <w:tcW w:w="5386" w:type="dxa"/>
            <w:tcBorders>
              <w:top w:val="single" w:sz="4" w:space="0" w:color="000000"/>
              <w:left w:val="single" w:sz="4" w:space="0" w:color="000000"/>
              <w:bottom w:val="single" w:sz="4" w:space="0" w:color="000000"/>
              <w:right w:val="nil"/>
            </w:tcBorders>
            <w:vAlign w:val="center"/>
            <w:hideMark/>
          </w:tcPr>
          <w:p w14:paraId="42D1B6D6" w14:textId="77777777" w:rsidR="000C7046" w:rsidRPr="00860D6C" w:rsidRDefault="000C7046" w:rsidP="009F30E5">
            <w:pPr>
              <w:spacing w:after="0" w:line="276" w:lineRule="auto"/>
              <w:jc w:val="both"/>
              <w:rPr>
                <w:rFonts w:cs="Calibri"/>
                <w:sz w:val="20"/>
                <w:szCs w:val="20"/>
              </w:rPr>
            </w:pPr>
            <w:r w:rsidRPr="00860D6C">
              <w:rPr>
                <w:rFonts w:cs="Calibri"/>
                <w:sz w:val="20"/>
                <w:szCs w:val="20"/>
              </w:rPr>
              <w:t>Nazwa</w:t>
            </w:r>
          </w:p>
        </w:tc>
        <w:tc>
          <w:tcPr>
            <w:tcW w:w="1134" w:type="dxa"/>
            <w:tcBorders>
              <w:top w:val="single" w:sz="4" w:space="0" w:color="000000"/>
              <w:left w:val="single" w:sz="4" w:space="0" w:color="000000"/>
              <w:bottom w:val="single" w:sz="4" w:space="0" w:color="000000"/>
              <w:right w:val="single" w:sz="4" w:space="0" w:color="auto"/>
            </w:tcBorders>
            <w:vAlign w:val="center"/>
            <w:hideMark/>
          </w:tcPr>
          <w:p w14:paraId="02600876" w14:textId="77777777" w:rsidR="000C7046" w:rsidRPr="00860D6C" w:rsidRDefault="000C7046" w:rsidP="009F30E5">
            <w:pPr>
              <w:spacing w:after="0" w:line="276" w:lineRule="auto"/>
              <w:jc w:val="both"/>
              <w:rPr>
                <w:rFonts w:cs="Calibri"/>
                <w:sz w:val="20"/>
                <w:szCs w:val="20"/>
              </w:rPr>
            </w:pPr>
            <w:r w:rsidRPr="00860D6C">
              <w:rPr>
                <w:rFonts w:cs="Calibri"/>
                <w:sz w:val="20"/>
                <w:szCs w:val="20"/>
              </w:rPr>
              <w:t>Liczba /szt.</w:t>
            </w:r>
          </w:p>
        </w:tc>
      </w:tr>
      <w:tr w:rsidR="000C7046" w:rsidRPr="00860D6C" w14:paraId="700750C8" w14:textId="77777777" w:rsidTr="009F30E5">
        <w:tc>
          <w:tcPr>
            <w:tcW w:w="534" w:type="dxa"/>
            <w:tcBorders>
              <w:top w:val="single" w:sz="4" w:space="0" w:color="000000"/>
              <w:left w:val="single" w:sz="4" w:space="0" w:color="000000"/>
              <w:bottom w:val="single" w:sz="4" w:space="0" w:color="000000"/>
              <w:right w:val="nil"/>
            </w:tcBorders>
            <w:vAlign w:val="center"/>
            <w:hideMark/>
          </w:tcPr>
          <w:p w14:paraId="3359DF81" w14:textId="77777777" w:rsidR="000C7046" w:rsidRPr="00860D6C" w:rsidRDefault="000C7046" w:rsidP="009F30E5">
            <w:pPr>
              <w:spacing w:after="0" w:line="276" w:lineRule="auto"/>
              <w:jc w:val="both"/>
              <w:rPr>
                <w:rStyle w:val="Numerstrony"/>
                <w:rFonts w:cs="Calibri"/>
                <w:sz w:val="20"/>
                <w:szCs w:val="20"/>
              </w:rPr>
            </w:pPr>
            <w:r w:rsidRPr="00860D6C">
              <w:rPr>
                <w:rFonts w:cs="Calibri"/>
                <w:sz w:val="20"/>
                <w:szCs w:val="20"/>
              </w:rPr>
              <w:t>1</w:t>
            </w:r>
          </w:p>
        </w:tc>
        <w:tc>
          <w:tcPr>
            <w:tcW w:w="5386" w:type="dxa"/>
            <w:tcBorders>
              <w:top w:val="single" w:sz="4" w:space="0" w:color="000000"/>
              <w:left w:val="single" w:sz="4" w:space="0" w:color="000000"/>
              <w:bottom w:val="single" w:sz="4" w:space="0" w:color="000000"/>
              <w:right w:val="nil"/>
            </w:tcBorders>
            <w:hideMark/>
          </w:tcPr>
          <w:p w14:paraId="19E03779" w14:textId="77777777" w:rsidR="000C7046" w:rsidRPr="00860D6C" w:rsidRDefault="000C7046" w:rsidP="009F30E5">
            <w:pPr>
              <w:spacing w:after="0" w:line="276" w:lineRule="auto"/>
              <w:jc w:val="both"/>
              <w:rPr>
                <w:rFonts w:cs="Calibri"/>
                <w:sz w:val="20"/>
                <w:szCs w:val="20"/>
              </w:rPr>
            </w:pPr>
            <w:r w:rsidRPr="00860D6C">
              <w:rPr>
                <w:rStyle w:val="Numerstrony"/>
                <w:rFonts w:cs="Calibri"/>
                <w:sz w:val="20"/>
                <w:szCs w:val="20"/>
              </w:rPr>
              <w:t xml:space="preserve">Rejestrator IP 16 kanałowy </w:t>
            </w:r>
          </w:p>
        </w:tc>
        <w:tc>
          <w:tcPr>
            <w:tcW w:w="1134" w:type="dxa"/>
            <w:tcBorders>
              <w:top w:val="single" w:sz="4" w:space="0" w:color="000000"/>
              <w:left w:val="single" w:sz="4" w:space="0" w:color="000000"/>
              <w:bottom w:val="single" w:sz="4" w:space="0" w:color="000000"/>
              <w:right w:val="single" w:sz="4" w:space="0" w:color="auto"/>
            </w:tcBorders>
            <w:vAlign w:val="center"/>
            <w:hideMark/>
          </w:tcPr>
          <w:p w14:paraId="49BCEE1B" w14:textId="77777777" w:rsidR="000C7046" w:rsidRPr="00860D6C" w:rsidRDefault="000C7046" w:rsidP="009F30E5">
            <w:pPr>
              <w:spacing w:after="0" w:line="276" w:lineRule="auto"/>
              <w:jc w:val="both"/>
              <w:rPr>
                <w:rFonts w:cs="Calibri"/>
                <w:sz w:val="20"/>
                <w:szCs w:val="20"/>
              </w:rPr>
            </w:pPr>
            <w:r w:rsidRPr="00860D6C">
              <w:rPr>
                <w:rFonts w:cs="Calibri"/>
                <w:sz w:val="20"/>
                <w:szCs w:val="20"/>
              </w:rPr>
              <w:t>2</w:t>
            </w:r>
          </w:p>
        </w:tc>
      </w:tr>
      <w:tr w:rsidR="000C7046" w:rsidRPr="00860D6C" w14:paraId="1122589C" w14:textId="77777777" w:rsidTr="009F30E5">
        <w:tc>
          <w:tcPr>
            <w:tcW w:w="534" w:type="dxa"/>
            <w:tcBorders>
              <w:top w:val="single" w:sz="4" w:space="0" w:color="000000"/>
              <w:left w:val="single" w:sz="4" w:space="0" w:color="000000"/>
              <w:bottom w:val="single" w:sz="4" w:space="0" w:color="000000"/>
              <w:right w:val="nil"/>
            </w:tcBorders>
            <w:vAlign w:val="center"/>
            <w:hideMark/>
          </w:tcPr>
          <w:p w14:paraId="63B2F3BA" w14:textId="77777777" w:rsidR="000C7046" w:rsidRPr="00860D6C" w:rsidRDefault="000C7046" w:rsidP="009F30E5">
            <w:pPr>
              <w:spacing w:after="0" w:line="276" w:lineRule="auto"/>
              <w:jc w:val="both"/>
              <w:rPr>
                <w:rFonts w:cs="Calibri"/>
                <w:sz w:val="20"/>
                <w:szCs w:val="20"/>
              </w:rPr>
            </w:pPr>
            <w:r w:rsidRPr="00860D6C">
              <w:rPr>
                <w:rFonts w:cs="Calibri"/>
                <w:sz w:val="20"/>
                <w:szCs w:val="20"/>
              </w:rPr>
              <w:t>2</w:t>
            </w:r>
          </w:p>
        </w:tc>
        <w:tc>
          <w:tcPr>
            <w:tcW w:w="5386" w:type="dxa"/>
            <w:tcBorders>
              <w:top w:val="single" w:sz="4" w:space="0" w:color="000000"/>
              <w:left w:val="single" w:sz="4" w:space="0" w:color="000000"/>
              <w:bottom w:val="single" w:sz="4" w:space="0" w:color="000000"/>
              <w:right w:val="nil"/>
            </w:tcBorders>
            <w:hideMark/>
          </w:tcPr>
          <w:p w14:paraId="633D1623" w14:textId="77777777" w:rsidR="000C7046" w:rsidRPr="00860D6C" w:rsidRDefault="000C7046" w:rsidP="009F30E5">
            <w:pPr>
              <w:spacing w:after="0" w:line="276" w:lineRule="auto"/>
              <w:jc w:val="both"/>
              <w:rPr>
                <w:rFonts w:cs="Calibri"/>
                <w:sz w:val="20"/>
                <w:szCs w:val="20"/>
              </w:rPr>
            </w:pPr>
            <w:r w:rsidRPr="00860D6C">
              <w:rPr>
                <w:rFonts w:cs="Calibri"/>
                <w:sz w:val="20"/>
                <w:szCs w:val="20"/>
              </w:rPr>
              <w:t>Monitor 32"</w:t>
            </w:r>
          </w:p>
        </w:tc>
        <w:tc>
          <w:tcPr>
            <w:tcW w:w="1134" w:type="dxa"/>
            <w:tcBorders>
              <w:top w:val="single" w:sz="4" w:space="0" w:color="000000"/>
              <w:left w:val="single" w:sz="4" w:space="0" w:color="000000"/>
              <w:bottom w:val="single" w:sz="4" w:space="0" w:color="000000"/>
              <w:right w:val="single" w:sz="4" w:space="0" w:color="auto"/>
            </w:tcBorders>
            <w:vAlign w:val="center"/>
            <w:hideMark/>
          </w:tcPr>
          <w:p w14:paraId="39872850" w14:textId="77777777" w:rsidR="000C7046" w:rsidRPr="00860D6C" w:rsidRDefault="000C7046" w:rsidP="009F30E5">
            <w:pPr>
              <w:spacing w:after="0" w:line="276" w:lineRule="auto"/>
              <w:jc w:val="both"/>
              <w:rPr>
                <w:rFonts w:cs="Calibri"/>
                <w:sz w:val="20"/>
                <w:szCs w:val="20"/>
              </w:rPr>
            </w:pPr>
            <w:r w:rsidRPr="00860D6C">
              <w:rPr>
                <w:rFonts w:cs="Calibri"/>
                <w:sz w:val="20"/>
                <w:szCs w:val="20"/>
              </w:rPr>
              <w:t>2</w:t>
            </w:r>
          </w:p>
        </w:tc>
      </w:tr>
      <w:tr w:rsidR="000C7046" w:rsidRPr="00860D6C" w14:paraId="3D2EEF2A" w14:textId="77777777" w:rsidTr="009F30E5">
        <w:tc>
          <w:tcPr>
            <w:tcW w:w="534" w:type="dxa"/>
            <w:tcBorders>
              <w:top w:val="single" w:sz="4" w:space="0" w:color="000000"/>
              <w:left w:val="single" w:sz="4" w:space="0" w:color="000000"/>
              <w:bottom w:val="single" w:sz="4" w:space="0" w:color="000000"/>
              <w:right w:val="nil"/>
            </w:tcBorders>
            <w:vAlign w:val="center"/>
            <w:hideMark/>
          </w:tcPr>
          <w:p w14:paraId="6DAE2073" w14:textId="77777777" w:rsidR="000C7046" w:rsidRPr="00860D6C" w:rsidRDefault="000C7046" w:rsidP="009F30E5">
            <w:pPr>
              <w:spacing w:after="0" w:line="276" w:lineRule="auto"/>
              <w:jc w:val="both"/>
              <w:rPr>
                <w:rStyle w:val="Numerstrony"/>
                <w:rFonts w:cs="Calibri"/>
                <w:sz w:val="20"/>
                <w:szCs w:val="20"/>
              </w:rPr>
            </w:pPr>
            <w:r w:rsidRPr="00860D6C">
              <w:rPr>
                <w:rFonts w:cs="Calibri"/>
                <w:sz w:val="20"/>
                <w:szCs w:val="20"/>
              </w:rPr>
              <w:t>3</w:t>
            </w:r>
          </w:p>
        </w:tc>
        <w:tc>
          <w:tcPr>
            <w:tcW w:w="5386" w:type="dxa"/>
            <w:tcBorders>
              <w:top w:val="single" w:sz="4" w:space="0" w:color="000000"/>
              <w:left w:val="single" w:sz="4" w:space="0" w:color="000000"/>
              <w:bottom w:val="single" w:sz="4" w:space="0" w:color="000000"/>
              <w:right w:val="nil"/>
            </w:tcBorders>
            <w:hideMark/>
          </w:tcPr>
          <w:p w14:paraId="4C1FDC6E" w14:textId="77777777" w:rsidR="000C7046" w:rsidRPr="00860D6C" w:rsidRDefault="000C7046" w:rsidP="009F30E5">
            <w:pPr>
              <w:spacing w:after="0" w:line="276" w:lineRule="auto"/>
              <w:jc w:val="both"/>
              <w:rPr>
                <w:rFonts w:cs="Calibri"/>
                <w:sz w:val="20"/>
                <w:szCs w:val="20"/>
              </w:rPr>
            </w:pPr>
            <w:r w:rsidRPr="00860D6C">
              <w:rPr>
                <w:rStyle w:val="Numerstrony"/>
                <w:rFonts w:cs="Calibri"/>
                <w:sz w:val="20"/>
                <w:szCs w:val="20"/>
              </w:rPr>
              <w:t>Switch IP POE</w:t>
            </w:r>
          </w:p>
        </w:tc>
        <w:tc>
          <w:tcPr>
            <w:tcW w:w="1134" w:type="dxa"/>
            <w:tcBorders>
              <w:top w:val="single" w:sz="4" w:space="0" w:color="000000"/>
              <w:left w:val="single" w:sz="4" w:space="0" w:color="000000"/>
              <w:bottom w:val="single" w:sz="4" w:space="0" w:color="000000"/>
              <w:right w:val="single" w:sz="4" w:space="0" w:color="auto"/>
            </w:tcBorders>
            <w:vAlign w:val="center"/>
            <w:hideMark/>
          </w:tcPr>
          <w:p w14:paraId="7D583D27" w14:textId="77777777" w:rsidR="000C7046" w:rsidRPr="00860D6C" w:rsidRDefault="000C7046" w:rsidP="009F30E5">
            <w:pPr>
              <w:spacing w:after="0" w:line="276" w:lineRule="auto"/>
              <w:jc w:val="both"/>
              <w:rPr>
                <w:rFonts w:cs="Calibri"/>
                <w:sz w:val="20"/>
                <w:szCs w:val="20"/>
              </w:rPr>
            </w:pPr>
            <w:r w:rsidRPr="00860D6C">
              <w:rPr>
                <w:rFonts w:cs="Calibri"/>
                <w:sz w:val="20"/>
                <w:szCs w:val="20"/>
              </w:rPr>
              <w:t>4</w:t>
            </w:r>
          </w:p>
        </w:tc>
      </w:tr>
      <w:tr w:rsidR="000C7046" w:rsidRPr="00860D6C" w14:paraId="75F53796" w14:textId="77777777" w:rsidTr="009F30E5">
        <w:tc>
          <w:tcPr>
            <w:tcW w:w="534" w:type="dxa"/>
            <w:tcBorders>
              <w:top w:val="single" w:sz="4" w:space="0" w:color="000000"/>
              <w:left w:val="single" w:sz="4" w:space="0" w:color="000000"/>
              <w:bottom w:val="single" w:sz="4" w:space="0" w:color="000000"/>
              <w:right w:val="nil"/>
            </w:tcBorders>
            <w:vAlign w:val="center"/>
            <w:hideMark/>
          </w:tcPr>
          <w:p w14:paraId="4C99EA9C" w14:textId="77777777" w:rsidR="000C7046" w:rsidRPr="00860D6C" w:rsidRDefault="000C7046" w:rsidP="009F30E5">
            <w:pPr>
              <w:spacing w:after="0" w:line="276" w:lineRule="auto"/>
              <w:jc w:val="both"/>
              <w:rPr>
                <w:rStyle w:val="Numerstrony"/>
                <w:rFonts w:cs="Calibri"/>
                <w:sz w:val="20"/>
                <w:szCs w:val="20"/>
              </w:rPr>
            </w:pPr>
            <w:r w:rsidRPr="00860D6C">
              <w:rPr>
                <w:rFonts w:cs="Calibri"/>
                <w:sz w:val="20"/>
                <w:szCs w:val="20"/>
              </w:rPr>
              <w:t>4</w:t>
            </w:r>
          </w:p>
        </w:tc>
        <w:tc>
          <w:tcPr>
            <w:tcW w:w="5386" w:type="dxa"/>
            <w:tcBorders>
              <w:top w:val="single" w:sz="4" w:space="0" w:color="000000"/>
              <w:left w:val="single" w:sz="4" w:space="0" w:color="000000"/>
              <w:bottom w:val="single" w:sz="4" w:space="0" w:color="000000"/>
              <w:right w:val="nil"/>
            </w:tcBorders>
            <w:hideMark/>
          </w:tcPr>
          <w:p w14:paraId="47CA4008" w14:textId="77777777" w:rsidR="000C7046" w:rsidRPr="00860D6C" w:rsidRDefault="000C7046" w:rsidP="009F30E5">
            <w:pPr>
              <w:spacing w:after="0" w:line="276" w:lineRule="auto"/>
              <w:jc w:val="both"/>
              <w:rPr>
                <w:rFonts w:cs="Calibri"/>
                <w:sz w:val="20"/>
                <w:szCs w:val="20"/>
              </w:rPr>
            </w:pPr>
            <w:r w:rsidRPr="00860D6C">
              <w:rPr>
                <w:rStyle w:val="Numerstrony"/>
                <w:rFonts w:cs="Calibri"/>
                <w:sz w:val="20"/>
                <w:szCs w:val="20"/>
              </w:rPr>
              <w:t>Konwerter sygnału HDMI na IP Signal</w:t>
            </w:r>
          </w:p>
        </w:tc>
        <w:tc>
          <w:tcPr>
            <w:tcW w:w="1134" w:type="dxa"/>
            <w:tcBorders>
              <w:top w:val="single" w:sz="4" w:space="0" w:color="000000"/>
              <w:left w:val="single" w:sz="4" w:space="0" w:color="000000"/>
              <w:bottom w:val="single" w:sz="4" w:space="0" w:color="000000"/>
              <w:right w:val="single" w:sz="4" w:space="0" w:color="auto"/>
            </w:tcBorders>
            <w:vAlign w:val="center"/>
            <w:hideMark/>
          </w:tcPr>
          <w:p w14:paraId="3507592F" w14:textId="77777777" w:rsidR="000C7046" w:rsidRPr="00860D6C" w:rsidRDefault="000C7046" w:rsidP="009F30E5">
            <w:pPr>
              <w:spacing w:after="0" w:line="276" w:lineRule="auto"/>
              <w:jc w:val="both"/>
              <w:rPr>
                <w:rFonts w:cs="Calibri"/>
                <w:sz w:val="20"/>
                <w:szCs w:val="20"/>
              </w:rPr>
            </w:pPr>
            <w:r w:rsidRPr="00860D6C">
              <w:rPr>
                <w:rFonts w:cs="Calibri"/>
                <w:sz w:val="20"/>
                <w:szCs w:val="20"/>
              </w:rPr>
              <w:t>2</w:t>
            </w:r>
          </w:p>
        </w:tc>
      </w:tr>
      <w:tr w:rsidR="000C7046" w:rsidRPr="00860D6C" w14:paraId="5AE21256" w14:textId="77777777" w:rsidTr="009F30E5">
        <w:tc>
          <w:tcPr>
            <w:tcW w:w="534" w:type="dxa"/>
            <w:tcBorders>
              <w:top w:val="single" w:sz="4" w:space="0" w:color="000000"/>
              <w:left w:val="single" w:sz="4" w:space="0" w:color="000000"/>
              <w:bottom w:val="single" w:sz="4" w:space="0" w:color="000000"/>
              <w:right w:val="nil"/>
            </w:tcBorders>
            <w:vAlign w:val="center"/>
            <w:hideMark/>
          </w:tcPr>
          <w:p w14:paraId="5B627BB0" w14:textId="77777777" w:rsidR="000C7046" w:rsidRPr="00860D6C" w:rsidRDefault="000C7046" w:rsidP="009F30E5">
            <w:pPr>
              <w:spacing w:after="0" w:line="276" w:lineRule="auto"/>
              <w:jc w:val="both"/>
              <w:rPr>
                <w:rStyle w:val="Numerstrony"/>
                <w:rFonts w:cs="Calibri"/>
                <w:sz w:val="20"/>
                <w:szCs w:val="20"/>
              </w:rPr>
            </w:pPr>
            <w:r w:rsidRPr="00860D6C">
              <w:rPr>
                <w:rFonts w:cs="Calibri"/>
                <w:sz w:val="20"/>
                <w:szCs w:val="20"/>
              </w:rPr>
              <w:t>5</w:t>
            </w:r>
          </w:p>
        </w:tc>
        <w:tc>
          <w:tcPr>
            <w:tcW w:w="5386" w:type="dxa"/>
            <w:tcBorders>
              <w:top w:val="single" w:sz="4" w:space="0" w:color="000000"/>
              <w:left w:val="single" w:sz="4" w:space="0" w:color="000000"/>
              <w:bottom w:val="single" w:sz="4" w:space="0" w:color="000000"/>
              <w:right w:val="nil"/>
            </w:tcBorders>
            <w:hideMark/>
          </w:tcPr>
          <w:p w14:paraId="6C2FF510" w14:textId="77777777" w:rsidR="000C7046" w:rsidRPr="00860D6C" w:rsidRDefault="000C7046" w:rsidP="009F30E5">
            <w:pPr>
              <w:spacing w:after="0" w:line="276" w:lineRule="auto"/>
              <w:jc w:val="both"/>
              <w:rPr>
                <w:rStyle w:val="Numerstrony"/>
                <w:rFonts w:cs="Calibri"/>
                <w:sz w:val="20"/>
                <w:szCs w:val="20"/>
              </w:rPr>
            </w:pPr>
            <w:r w:rsidRPr="00860D6C">
              <w:rPr>
                <w:rStyle w:val="Numerstrony"/>
                <w:rFonts w:cs="Calibri"/>
                <w:sz w:val="20"/>
                <w:szCs w:val="20"/>
              </w:rPr>
              <w:t>Kamera IP cylindryczna</w:t>
            </w:r>
          </w:p>
        </w:tc>
        <w:tc>
          <w:tcPr>
            <w:tcW w:w="1134" w:type="dxa"/>
            <w:tcBorders>
              <w:top w:val="single" w:sz="4" w:space="0" w:color="000000"/>
              <w:left w:val="single" w:sz="4" w:space="0" w:color="000000"/>
              <w:bottom w:val="single" w:sz="4" w:space="0" w:color="000000"/>
              <w:right w:val="single" w:sz="4" w:space="0" w:color="auto"/>
            </w:tcBorders>
            <w:vAlign w:val="center"/>
            <w:hideMark/>
          </w:tcPr>
          <w:p w14:paraId="06D956C2" w14:textId="77777777" w:rsidR="000C7046" w:rsidRPr="00860D6C" w:rsidRDefault="000C7046" w:rsidP="009F30E5">
            <w:pPr>
              <w:tabs>
                <w:tab w:val="left" w:pos="18"/>
              </w:tabs>
              <w:spacing w:after="0" w:line="276" w:lineRule="auto"/>
              <w:ind w:left="18"/>
              <w:jc w:val="both"/>
              <w:rPr>
                <w:rFonts w:cs="Calibri"/>
                <w:sz w:val="20"/>
                <w:szCs w:val="20"/>
              </w:rPr>
            </w:pPr>
            <w:r w:rsidRPr="00860D6C">
              <w:rPr>
                <w:rStyle w:val="Numerstrony"/>
                <w:rFonts w:cs="Calibri"/>
                <w:sz w:val="20"/>
                <w:szCs w:val="20"/>
              </w:rPr>
              <w:t>4</w:t>
            </w:r>
          </w:p>
        </w:tc>
      </w:tr>
      <w:tr w:rsidR="000C7046" w:rsidRPr="00860D6C" w14:paraId="13923BC0" w14:textId="77777777" w:rsidTr="009F30E5">
        <w:tc>
          <w:tcPr>
            <w:tcW w:w="534" w:type="dxa"/>
            <w:tcBorders>
              <w:top w:val="single" w:sz="4" w:space="0" w:color="000000"/>
              <w:left w:val="single" w:sz="4" w:space="0" w:color="000000"/>
              <w:bottom w:val="single" w:sz="4" w:space="0" w:color="000000"/>
              <w:right w:val="nil"/>
            </w:tcBorders>
            <w:vAlign w:val="center"/>
            <w:hideMark/>
          </w:tcPr>
          <w:p w14:paraId="2DE6607C" w14:textId="77777777" w:rsidR="000C7046" w:rsidRPr="00860D6C" w:rsidRDefault="000C7046" w:rsidP="009F30E5">
            <w:pPr>
              <w:spacing w:after="0" w:line="276" w:lineRule="auto"/>
              <w:jc w:val="both"/>
              <w:rPr>
                <w:rStyle w:val="Numerstrony"/>
                <w:rFonts w:cs="Calibri"/>
                <w:sz w:val="20"/>
                <w:szCs w:val="20"/>
              </w:rPr>
            </w:pPr>
            <w:r w:rsidRPr="00860D6C">
              <w:rPr>
                <w:rFonts w:cs="Calibri"/>
                <w:sz w:val="20"/>
                <w:szCs w:val="20"/>
              </w:rPr>
              <w:t>6</w:t>
            </w:r>
          </w:p>
        </w:tc>
        <w:tc>
          <w:tcPr>
            <w:tcW w:w="5386" w:type="dxa"/>
            <w:tcBorders>
              <w:top w:val="single" w:sz="4" w:space="0" w:color="000000"/>
              <w:left w:val="single" w:sz="4" w:space="0" w:color="000000"/>
              <w:bottom w:val="single" w:sz="4" w:space="0" w:color="000000"/>
              <w:right w:val="nil"/>
            </w:tcBorders>
            <w:hideMark/>
          </w:tcPr>
          <w:p w14:paraId="7A103675" w14:textId="77777777" w:rsidR="000C7046" w:rsidRPr="00860D6C" w:rsidRDefault="000C7046" w:rsidP="009F30E5">
            <w:pPr>
              <w:spacing w:after="0" w:line="276" w:lineRule="auto"/>
              <w:jc w:val="both"/>
              <w:rPr>
                <w:rStyle w:val="Numerstrony"/>
                <w:rFonts w:cs="Calibri"/>
                <w:sz w:val="20"/>
                <w:szCs w:val="20"/>
              </w:rPr>
            </w:pPr>
            <w:r w:rsidRPr="00860D6C">
              <w:rPr>
                <w:rStyle w:val="Numerstrony"/>
                <w:rFonts w:cs="Calibri"/>
                <w:sz w:val="20"/>
                <w:szCs w:val="20"/>
              </w:rPr>
              <w:t>Kamera IP PTZ</w:t>
            </w:r>
          </w:p>
        </w:tc>
        <w:tc>
          <w:tcPr>
            <w:tcW w:w="1134" w:type="dxa"/>
            <w:tcBorders>
              <w:top w:val="single" w:sz="4" w:space="0" w:color="000000"/>
              <w:left w:val="single" w:sz="4" w:space="0" w:color="000000"/>
              <w:bottom w:val="single" w:sz="4" w:space="0" w:color="000000"/>
              <w:right w:val="single" w:sz="4" w:space="0" w:color="auto"/>
            </w:tcBorders>
            <w:vAlign w:val="center"/>
            <w:hideMark/>
          </w:tcPr>
          <w:p w14:paraId="5B06164C" w14:textId="77777777" w:rsidR="000C7046" w:rsidRPr="00860D6C" w:rsidRDefault="000C7046" w:rsidP="009F30E5">
            <w:pPr>
              <w:tabs>
                <w:tab w:val="left" w:pos="18"/>
              </w:tabs>
              <w:spacing w:after="0" w:line="276" w:lineRule="auto"/>
              <w:ind w:left="18"/>
              <w:jc w:val="both"/>
              <w:rPr>
                <w:rFonts w:cs="Calibri"/>
                <w:sz w:val="20"/>
                <w:szCs w:val="20"/>
              </w:rPr>
            </w:pPr>
            <w:r w:rsidRPr="00860D6C">
              <w:rPr>
                <w:rStyle w:val="Numerstrony"/>
                <w:rFonts w:cs="Calibri"/>
                <w:sz w:val="20"/>
                <w:szCs w:val="20"/>
              </w:rPr>
              <w:t>3</w:t>
            </w:r>
          </w:p>
        </w:tc>
      </w:tr>
      <w:tr w:rsidR="000C7046" w:rsidRPr="00860D6C" w14:paraId="7B085A01" w14:textId="77777777" w:rsidTr="009F30E5">
        <w:tc>
          <w:tcPr>
            <w:tcW w:w="534" w:type="dxa"/>
            <w:tcBorders>
              <w:top w:val="single" w:sz="4" w:space="0" w:color="000000"/>
              <w:left w:val="single" w:sz="4" w:space="0" w:color="000000"/>
              <w:bottom w:val="single" w:sz="4" w:space="0" w:color="000000"/>
              <w:right w:val="nil"/>
            </w:tcBorders>
            <w:vAlign w:val="center"/>
            <w:hideMark/>
          </w:tcPr>
          <w:p w14:paraId="6C0AFBEE" w14:textId="77777777" w:rsidR="000C7046" w:rsidRPr="00860D6C" w:rsidRDefault="000C7046" w:rsidP="009F30E5">
            <w:pPr>
              <w:spacing w:after="0" w:line="276" w:lineRule="auto"/>
              <w:jc w:val="both"/>
              <w:rPr>
                <w:rStyle w:val="Numerstrony"/>
                <w:rFonts w:cs="Calibri"/>
                <w:sz w:val="20"/>
                <w:szCs w:val="20"/>
              </w:rPr>
            </w:pPr>
            <w:r w:rsidRPr="00860D6C">
              <w:rPr>
                <w:rFonts w:cs="Calibri"/>
                <w:sz w:val="20"/>
                <w:szCs w:val="20"/>
              </w:rPr>
              <w:lastRenderedPageBreak/>
              <w:t>7</w:t>
            </w:r>
          </w:p>
        </w:tc>
        <w:tc>
          <w:tcPr>
            <w:tcW w:w="5386" w:type="dxa"/>
            <w:tcBorders>
              <w:top w:val="single" w:sz="4" w:space="0" w:color="000000"/>
              <w:left w:val="single" w:sz="4" w:space="0" w:color="000000"/>
              <w:bottom w:val="single" w:sz="4" w:space="0" w:color="000000"/>
              <w:right w:val="nil"/>
            </w:tcBorders>
            <w:hideMark/>
          </w:tcPr>
          <w:p w14:paraId="7C6FC8BA" w14:textId="77777777" w:rsidR="000C7046" w:rsidRPr="00860D6C" w:rsidRDefault="000C7046" w:rsidP="009F30E5">
            <w:pPr>
              <w:spacing w:after="0" w:line="276" w:lineRule="auto"/>
              <w:jc w:val="both"/>
              <w:rPr>
                <w:rStyle w:val="Numerstrony"/>
                <w:rFonts w:cs="Calibri"/>
                <w:sz w:val="20"/>
                <w:szCs w:val="20"/>
              </w:rPr>
            </w:pPr>
            <w:r w:rsidRPr="00860D6C">
              <w:rPr>
                <w:rStyle w:val="Numerstrony"/>
                <w:rFonts w:cs="Calibri"/>
                <w:sz w:val="20"/>
                <w:szCs w:val="20"/>
              </w:rPr>
              <w:t>Kamera IP w obudowie kopułowej</w:t>
            </w:r>
          </w:p>
        </w:tc>
        <w:tc>
          <w:tcPr>
            <w:tcW w:w="1134" w:type="dxa"/>
            <w:tcBorders>
              <w:top w:val="single" w:sz="4" w:space="0" w:color="000000"/>
              <w:left w:val="single" w:sz="4" w:space="0" w:color="000000"/>
              <w:bottom w:val="single" w:sz="4" w:space="0" w:color="000000"/>
              <w:right w:val="single" w:sz="4" w:space="0" w:color="auto"/>
            </w:tcBorders>
            <w:vAlign w:val="center"/>
            <w:hideMark/>
          </w:tcPr>
          <w:p w14:paraId="67747DBB" w14:textId="77777777" w:rsidR="000C7046" w:rsidRPr="00860D6C" w:rsidRDefault="000C7046" w:rsidP="009F30E5">
            <w:pPr>
              <w:tabs>
                <w:tab w:val="left" w:pos="18"/>
              </w:tabs>
              <w:spacing w:after="0" w:line="276" w:lineRule="auto"/>
              <w:ind w:left="18"/>
              <w:jc w:val="both"/>
              <w:rPr>
                <w:rFonts w:cs="Calibri"/>
                <w:sz w:val="20"/>
                <w:szCs w:val="20"/>
              </w:rPr>
            </w:pPr>
            <w:r w:rsidRPr="00860D6C">
              <w:rPr>
                <w:rStyle w:val="Numerstrony"/>
                <w:rFonts w:cs="Calibri"/>
                <w:sz w:val="20"/>
                <w:szCs w:val="20"/>
              </w:rPr>
              <w:t>20</w:t>
            </w:r>
          </w:p>
        </w:tc>
      </w:tr>
      <w:tr w:rsidR="000C7046" w:rsidRPr="00860D6C" w14:paraId="67A0E137" w14:textId="77777777" w:rsidTr="009F30E5">
        <w:tc>
          <w:tcPr>
            <w:tcW w:w="534" w:type="dxa"/>
            <w:tcBorders>
              <w:top w:val="single" w:sz="4" w:space="0" w:color="000000"/>
              <w:left w:val="single" w:sz="4" w:space="0" w:color="000000"/>
              <w:bottom w:val="single" w:sz="4" w:space="0" w:color="000000"/>
              <w:right w:val="nil"/>
            </w:tcBorders>
            <w:vAlign w:val="center"/>
          </w:tcPr>
          <w:p w14:paraId="0A71C7DC" w14:textId="77777777" w:rsidR="000C7046" w:rsidRPr="00860D6C" w:rsidRDefault="000C7046" w:rsidP="009F30E5">
            <w:pPr>
              <w:spacing w:after="0" w:line="276" w:lineRule="auto"/>
              <w:jc w:val="both"/>
              <w:rPr>
                <w:rFonts w:cs="Calibri"/>
                <w:sz w:val="20"/>
                <w:szCs w:val="20"/>
              </w:rPr>
            </w:pPr>
            <w:r>
              <w:rPr>
                <w:rFonts w:cs="Calibri"/>
                <w:sz w:val="20"/>
                <w:szCs w:val="20"/>
              </w:rPr>
              <w:t>8</w:t>
            </w:r>
          </w:p>
        </w:tc>
        <w:tc>
          <w:tcPr>
            <w:tcW w:w="5386" w:type="dxa"/>
            <w:tcBorders>
              <w:top w:val="single" w:sz="4" w:space="0" w:color="000000"/>
              <w:left w:val="single" w:sz="4" w:space="0" w:color="000000"/>
              <w:bottom w:val="single" w:sz="4" w:space="0" w:color="000000"/>
              <w:right w:val="nil"/>
            </w:tcBorders>
          </w:tcPr>
          <w:p w14:paraId="4A0D0130" w14:textId="77777777" w:rsidR="000C7046" w:rsidRPr="00860D6C" w:rsidRDefault="000C7046" w:rsidP="009F30E5">
            <w:pPr>
              <w:spacing w:after="0" w:line="276" w:lineRule="auto"/>
              <w:jc w:val="both"/>
              <w:rPr>
                <w:rStyle w:val="Numerstrony"/>
                <w:rFonts w:cs="Calibri"/>
                <w:sz w:val="20"/>
                <w:szCs w:val="20"/>
              </w:rPr>
            </w:pPr>
            <w:r>
              <w:rPr>
                <w:rStyle w:val="Numerstrony"/>
                <w:rFonts w:cs="Calibri"/>
                <w:sz w:val="20"/>
                <w:szCs w:val="20"/>
              </w:rPr>
              <w:t>Kamera w obudowie tulejowej</w:t>
            </w:r>
          </w:p>
        </w:tc>
        <w:tc>
          <w:tcPr>
            <w:tcW w:w="1134" w:type="dxa"/>
            <w:tcBorders>
              <w:top w:val="single" w:sz="4" w:space="0" w:color="000000"/>
              <w:left w:val="single" w:sz="4" w:space="0" w:color="000000"/>
              <w:bottom w:val="single" w:sz="4" w:space="0" w:color="000000"/>
              <w:right w:val="single" w:sz="4" w:space="0" w:color="auto"/>
            </w:tcBorders>
            <w:vAlign w:val="center"/>
          </w:tcPr>
          <w:p w14:paraId="6FF3661A" w14:textId="77777777" w:rsidR="000C7046" w:rsidRPr="00860D6C" w:rsidRDefault="000C7046" w:rsidP="009F30E5">
            <w:pPr>
              <w:tabs>
                <w:tab w:val="left" w:pos="18"/>
              </w:tabs>
              <w:spacing w:after="0" w:line="276" w:lineRule="auto"/>
              <w:ind w:left="18"/>
              <w:jc w:val="both"/>
              <w:rPr>
                <w:rStyle w:val="Numerstrony"/>
                <w:rFonts w:cs="Calibri"/>
                <w:sz w:val="20"/>
                <w:szCs w:val="20"/>
              </w:rPr>
            </w:pPr>
            <w:r>
              <w:rPr>
                <w:rStyle w:val="Numerstrony"/>
                <w:rFonts w:cs="Calibri"/>
                <w:sz w:val="20"/>
                <w:szCs w:val="20"/>
              </w:rPr>
              <w:t>5</w:t>
            </w:r>
          </w:p>
        </w:tc>
      </w:tr>
    </w:tbl>
    <w:p w14:paraId="770C01CA" w14:textId="77777777" w:rsidR="002F6DD3" w:rsidRPr="00860D6C" w:rsidRDefault="002F6DD3" w:rsidP="000C7046">
      <w:pPr>
        <w:tabs>
          <w:tab w:val="left" w:pos="18"/>
          <w:tab w:val="left" w:pos="1560"/>
        </w:tabs>
        <w:spacing w:after="0" w:line="276" w:lineRule="auto"/>
        <w:jc w:val="both"/>
        <w:rPr>
          <w:rFonts w:cs="Calibri"/>
          <w:sz w:val="20"/>
          <w:szCs w:val="20"/>
        </w:rPr>
      </w:pPr>
    </w:p>
    <w:p w14:paraId="7A99625B" w14:textId="74807925" w:rsidR="002F6DD3" w:rsidRPr="00860D6C" w:rsidRDefault="005521C4" w:rsidP="00860D6C">
      <w:pPr>
        <w:pStyle w:val="Akapitzlist"/>
        <w:widowControl w:val="0"/>
        <w:tabs>
          <w:tab w:val="left" w:pos="709"/>
        </w:tabs>
        <w:spacing w:line="276" w:lineRule="auto"/>
        <w:ind w:left="0"/>
        <w:jc w:val="both"/>
        <w:rPr>
          <w:rFonts w:cs="Calibri"/>
          <w:b/>
          <w:sz w:val="20"/>
          <w:szCs w:val="20"/>
        </w:rPr>
      </w:pPr>
      <w:r w:rsidRPr="00860D6C">
        <w:rPr>
          <w:rFonts w:cs="Calibri"/>
          <w:sz w:val="20"/>
          <w:szCs w:val="20"/>
        </w:rPr>
        <w:t>31</w:t>
      </w:r>
      <w:r w:rsidR="002F6DD3" w:rsidRPr="00860D6C">
        <w:rPr>
          <w:rFonts w:cs="Calibri"/>
          <w:sz w:val="20"/>
          <w:szCs w:val="20"/>
        </w:rPr>
        <w:t xml:space="preserve">. W okresie obowiązywania umowy Wykonawca musi być </w:t>
      </w:r>
      <w:r w:rsidR="002F6DD3" w:rsidRPr="00860D6C">
        <w:rPr>
          <w:rStyle w:val="Numerstrony"/>
          <w:rFonts w:cs="Calibri"/>
          <w:sz w:val="20"/>
          <w:szCs w:val="20"/>
        </w:rPr>
        <w:t xml:space="preserve">ubezpieczony od odpowiedzialności cywilnej w zakresie prowadzonej działalności gospodarczej związanej z przedmiotem zamówienia na sumę gwarancyjną nie mniejszą niż 200.000 zł. </w:t>
      </w:r>
    </w:p>
    <w:p w14:paraId="695F3B3C" w14:textId="4A678F4F" w:rsidR="002F6DD3" w:rsidRPr="00860D6C" w:rsidRDefault="005521C4" w:rsidP="00860D6C">
      <w:pPr>
        <w:spacing w:after="0" w:line="276" w:lineRule="auto"/>
        <w:jc w:val="both"/>
        <w:rPr>
          <w:rFonts w:cs="Calibri"/>
          <w:sz w:val="20"/>
          <w:szCs w:val="20"/>
        </w:rPr>
      </w:pPr>
      <w:r w:rsidRPr="00860D6C">
        <w:rPr>
          <w:rFonts w:cs="Calibri"/>
          <w:sz w:val="20"/>
          <w:szCs w:val="20"/>
        </w:rPr>
        <w:t>32</w:t>
      </w:r>
      <w:r w:rsidR="002F6DD3" w:rsidRPr="00860D6C">
        <w:rPr>
          <w:rFonts w:cs="Calibri"/>
          <w:sz w:val="20"/>
          <w:szCs w:val="20"/>
        </w:rPr>
        <w:t>.Dodatkowe wymagania:</w:t>
      </w:r>
    </w:p>
    <w:p w14:paraId="05706882" w14:textId="77777777" w:rsidR="002F6DD3" w:rsidRPr="00860D6C" w:rsidRDefault="002F6DD3" w:rsidP="00860D6C">
      <w:pPr>
        <w:spacing w:after="0" w:line="276" w:lineRule="auto"/>
        <w:jc w:val="both"/>
        <w:rPr>
          <w:rFonts w:cs="Calibri"/>
          <w:sz w:val="20"/>
          <w:szCs w:val="20"/>
        </w:rPr>
      </w:pPr>
      <w:r w:rsidRPr="00860D6C">
        <w:rPr>
          <w:rFonts w:cs="Calibri"/>
          <w:sz w:val="20"/>
          <w:szCs w:val="20"/>
        </w:rPr>
        <w:t>-pracownicy ochrony mają być wyposażeni w pas nośny do środków przymusu bezpośredniego,</w:t>
      </w:r>
    </w:p>
    <w:p w14:paraId="4465F26E" w14:textId="5E4EC62A" w:rsidR="002F6DD3" w:rsidRPr="00860D6C" w:rsidRDefault="002F6DD3" w:rsidP="00860D6C">
      <w:pPr>
        <w:spacing w:after="0" w:line="276" w:lineRule="auto"/>
        <w:jc w:val="both"/>
        <w:rPr>
          <w:rFonts w:cs="Calibri"/>
          <w:sz w:val="20"/>
          <w:szCs w:val="20"/>
        </w:rPr>
      </w:pPr>
      <w:r w:rsidRPr="00860D6C">
        <w:rPr>
          <w:rFonts w:cs="Calibri"/>
          <w:sz w:val="20"/>
          <w:szCs w:val="20"/>
        </w:rPr>
        <w:t>-muszą mieć opracowany przez wykonawcę, na podstawie wskazanych przez zamawiającego zadań, zakres</w:t>
      </w:r>
      <w:r w:rsidR="00721411" w:rsidRPr="00860D6C">
        <w:rPr>
          <w:rFonts w:cs="Calibri"/>
          <w:sz w:val="20"/>
          <w:szCs w:val="20"/>
        </w:rPr>
        <w:t xml:space="preserve"> obowiązków na danym posterunku,</w:t>
      </w:r>
      <w:r w:rsidRPr="00860D6C">
        <w:rPr>
          <w:rFonts w:cs="Calibri"/>
          <w:sz w:val="20"/>
          <w:szCs w:val="20"/>
        </w:rPr>
        <w:t xml:space="preserve"> </w:t>
      </w:r>
    </w:p>
    <w:p w14:paraId="57A4906F" w14:textId="01F1AA70" w:rsidR="002F6DD3" w:rsidRPr="00860D6C" w:rsidRDefault="002F6DD3" w:rsidP="00860D6C">
      <w:pPr>
        <w:spacing w:after="0" w:line="276" w:lineRule="auto"/>
        <w:jc w:val="both"/>
        <w:rPr>
          <w:rFonts w:cs="Calibri"/>
          <w:sz w:val="20"/>
          <w:szCs w:val="20"/>
        </w:rPr>
      </w:pPr>
      <w:r w:rsidRPr="00860D6C">
        <w:rPr>
          <w:rFonts w:cs="Calibri"/>
          <w:sz w:val="20"/>
          <w:szCs w:val="20"/>
        </w:rPr>
        <w:t xml:space="preserve">- muszą być wyposażeni i nosić przy sobie  radiowe środki łączności, telefon komórkowy, oraz przyciski napadowe i środku ochrony indywidulnej, </w:t>
      </w:r>
    </w:p>
    <w:p w14:paraId="5F45D18E" w14:textId="6EF57D8B" w:rsidR="002F6DD3" w:rsidRPr="00860D6C" w:rsidRDefault="002F6DD3" w:rsidP="00860D6C">
      <w:pPr>
        <w:spacing w:after="0" w:line="276" w:lineRule="auto"/>
        <w:jc w:val="both"/>
        <w:rPr>
          <w:rFonts w:cs="Calibri"/>
          <w:sz w:val="20"/>
          <w:szCs w:val="20"/>
        </w:rPr>
      </w:pPr>
      <w:r w:rsidRPr="00860D6C">
        <w:rPr>
          <w:rFonts w:cs="Calibri"/>
          <w:sz w:val="20"/>
          <w:szCs w:val="20"/>
        </w:rPr>
        <w:t>-pracownicy ochrony muszą być przeszkoleni przez Wykonawcę z pomocy przedmedycznej, p.poż i zasad bhp,</w:t>
      </w:r>
      <w:r w:rsidR="00CF2DCF">
        <w:rPr>
          <w:rFonts w:cs="Calibri"/>
          <w:sz w:val="20"/>
          <w:szCs w:val="20"/>
        </w:rPr>
        <w:t xml:space="preserve"> </w:t>
      </w:r>
      <w:r w:rsidR="009531A3" w:rsidRPr="00860D6C">
        <w:rPr>
          <w:rFonts w:cs="Calibri"/>
          <w:sz w:val="20"/>
          <w:szCs w:val="20"/>
        </w:rPr>
        <w:t>używania tzw. „łazika” dla osób niepełnosprawnych</w:t>
      </w:r>
      <w:r w:rsidRPr="00860D6C">
        <w:rPr>
          <w:rFonts w:cs="Calibri"/>
          <w:sz w:val="20"/>
          <w:szCs w:val="20"/>
        </w:rPr>
        <w:t xml:space="preserve"> co ma być potwierdzone dokumentami przedkładanymi najpóźniej 1 dzień po</w:t>
      </w:r>
      <w:r w:rsidR="00CF2DCF">
        <w:rPr>
          <w:rFonts w:cs="Calibri"/>
          <w:sz w:val="20"/>
          <w:szCs w:val="20"/>
        </w:rPr>
        <w:t xml:space="preserve"> </w:t>
      </w:r>
      <w:r w:rsidR="00CF2DCF" w:rsidRPr="00510E8A">
        <w:rPr>
          <w:rFonts w:cs="Calibri"/>
          <w:sz w:val="20"/>
          <w:szCs w:val="20"/>
        </w:rPr>
        <w:t>zawarciu</w:t>
      </w:r>
      <w:r w:rsidR="00CF2DCF">
        <w:rPr>
          <w:rFonts w:cs="Calibri"/>
          <w:sz w:val="20"/>
          <w:szCs w:val="20"/>
        </w:rPr>
        <w:t xml:space="preserve"> </w:t>
      </w:r>
      <w:r w:rsidRPr="00860D6C">
        <w:rPr>
          <w:rFonts w:cs="Calibri"/>
          <w:sz w:val="20"/>
          <w:szCs w:val="20"/>
        </w:rPr>
        <w:t xml:space="preserve">umowy.  </w:t>
      </w:r>
    </w:p>
    <w:p w14:paraId="14852F9F" w14:textId="77777777" w:rsidR="002F6DD3" w:rsidRPr="00860D6C" w:rsidRDefault="002F6DD3" w:rsidP="00860D6C">
      <w:pPr>
        <w:spacing w:after="0" w:line="276" w:lineRule="auto"/>
        <w:jc w:val="both"/>
        <w:rPr>
          <w:rFonts w:cs="Calibri"/>
          <w:sz w:val="20"/>
          <w:szCs w:val="20"/>
        </w:rPr>
      </w:pPr>
      <w:r w:rsidRPr="00860D6C">
        <w:rPr>
          <w:rFonts w:cs="Calibri"/>
          <w:sz w:val="20"/>
          <w:szCs w:val="20"/>
        </w:rPr>
        <w:t xml:space="preserve">-musi osiągnąć zdolność  operacyjną w zakresie znajomości topografii  obiektu w terminie maksymalnie 5 dni od daty rozpoczęcia realizacji czynności. </w:t>
      </w:r>
    </w:p>
    <w:p w14:paraId="5480A3FA" w14:textId="77777777" w:rsidR="002F6DD3" w:rsidRPr="00860D6C" w:rsidRDefault="002F6DD3" w:rsidP="00860D6C">
      <w:pPr>
        <w:spacing w:after="0" w:line="276" w:lineRule="auto"/>
        <w:jc w:val="both"/>
        <w:rPr>
          <w:rFonts w:cs="Calibri"/>
          <w:sz w:val="20"/>
          <w:szCs w:val="20"/>
        </w:rPr>
      </w:pPr>
      <w:r w:rsidRPr="00860D6C">
        <w:rPr>
          <w:rFonts w:cs="Calibri"/>
          <w:sz w:val="20"/>
          <w:szCs w:val="20"/>
        </w:rPr>
        <w:t xml:space="preserve">-znać przepisy przeciwpożarowe obowiązujące w ochranianym obiekcie i trybu postępowania w sytuacji zagrożenia </w:t>
      </w:r>
    </w:p>
    <w:p w14:paraId="64F1758D" w14:textId="7AB6C038" w:rsidR="002F6DD3" w:rsidRPr="00860D6C" w:rsidRDefault="002F6DD3" w:rsidP="00860D6C">
      <w:pPr>
        <w:spacing w:after="0" w:line="276" w:lineRule="auto"/>
        <w:jc w:val="both"/>
        <w:rPr>
          <w:rFonts w:cs="Calibri"/>
          <w:sz w:val="20"/>
          <w:szCs w:val="20"/>
        </w:rPr>
      </w:pPr>
      <w:r w:rsidRPr="00860D6C">
        <w:rPr>
          <w:rFonts w:cs="Calibri"/>
          <w:sz w:val="20"/>
          <w:szCs w:val="20"/>
        </w:rPr>
        <w:t>-nie dopuszcza się do przypadków wykonywania przez pracowników ochrony czynności powodujących odwrócenie uwagi od realizowanych obowiązków m.in. przez: używanie radioodbiorników, telewizorów, komputerów osobistych i przenośnych, czytania prasy i książe</w:t>
      </w:r>
      <w:r w:rsidR="00721411" w:rsidRPr="00860D6C">
        <w:rPr>
          <w:rFonts w:cs="Calibri"/>
          <w:sz w:val="20"/>
          <w:szCs w:val="20"/>
        </w:rPr>
        <w:t>k</w:t>
      </w:r>
      <w:r w:rsidR="00CE073A" w:rsidRPr="00860D6C">
        <w:rPr>
          <w:rFonts w:cs="Calibri"/>
          <w:sz w:val="20"/>
          <w:szCs w:val="20"/>
        </w:rPr>
        <w:t>, używania w celach prywatnych telefonów komórkowych</w:t>
      </w:r>
      <w:r w:rsidR="00721411" w:rsidRPr="00860D6C">
        <w:rPr>
          <w:rFonts w:cs="Calibri"/>
          <w:sz w:val="20"/>
          <w:szCs w:val="20"/>
        </w:rPr>
        <w:t xml:space="preserve">. </w:t>
      </w:r>
    </w:p>
    <w:p w14:paraId="1E37A127" w14:textId="198EE42C" w:rsidR="002F6DD3" w:rsidRPr="00860D6C" w:rsidRDefault="005521C4" w:rsidP="00860D6C">
      <w:pPr>
        <w:spacing w:after="0" w:line="276" w:lineRule="auto"/>
        <w:jc w:val="both"/>
        <w:rPr>
          <w:rFonts w:cs="Calibri"/>
          <w:sz w:val="20"/>
          <w:szCs w:val="20"/>
        </w:rPr>
      </w:pPr>
      <w:r w:rsidRPr="00860D6C">
        <w:rPr>
          <w:rFonts w:cs="Calibri"/>
          <w:sz w:val="20"/>
          <w:szCs w:val="20"/>
        </w:rPr>
        <w:t>33</w:t>
      </w:r>
      <w:r w:rsidR="002F6DD3" w:rsidRPr="00860D6C">
        <w:rPr>
          <w:rFonts w:cs="Calibri"/>
          <w:sz w:val="20"/>
          <w:szCs w:val="20"/>
        </w:rPr>
        <w:t xml:space="preserve">.Wykonawca musi opracować przy współudziale Zamawiającego instrukcję ochrony obiektu wraz z planem graficznym zawierającym: w urządzenia wspomagające ochronę obiektu, pomieszczeń podlegających szczególnej ochronie, głównego zaworu wody i głównego wyłącznika prądu. </w:t>
      </w:r>
    </w:p>
    <w:p w14:paraId="572E2378" w14:textId="7AE7369A" w:rsidR="002F6DD3" w:rsidRPr="00860D6C" w:rsidRDefault="005521C4" w:rsidP="00860D6C">
      <w:pPr>
        <w:spacing w:after="0" w:line="276" w:lineRule="auto"/>
        <w:jc w:val="both"/>
        <w:rPr>
          <w:rFonts w:cs="Calibri"/>
          <w:sz w:val="20"/>
          <w:szCs w:val="20"/>
        </w:rPr>
      </w:pPr>
      <w:r w:rsidRPr="00860D6C">
        <w:rPr>
          <w:rFonts w:cs="Calibri"/>
          <w:sz w:val="20"/>
          <w:szCs w:val="20"/>
        </w:rPr>
        <w:t>34</w:t>
      </w:r>
      <w:r w:rsidR="002F6DD3" w:rsidRPr="00860D6C">
        <w:rPr>
          <w:rFonts w:cs="Calibri"/>
          <w:sz w:val="20"/>
          <w:szCs w:val="20"/>
        </w:rPr>
        <w:t xml:space="preserve">.Wykonawca musi mieć opracowany harmonogram bieżącego szkolenia pracowników ochrony i  instrukcję przeszkolenia nowych pracowników, także w zakresie obsługi systemu VISO i systemów kontroli i monitorowania dostępów posiadanych przez Zamawiającego. </w:t>
      </w:r>
    </w:p>
    <w:p w14:paraId="20138551" w14:textId="73C446F4" w:rsidR="002F6DD3" w:rsidRPr="00860D6C" w:rsidRDefault="005521C4" w:rsidP="00860D6C">
      <w:pPr>
        <w:spacing w:after="0" w:line="276" w:lineRule="auto"/>
        <w:jc w:val="both"/>
        <w:rPr>
          <w:rFonts w:cs="Calibri"/>
          <w:sz w:val="20"/>
          <w:szCs w:val="20"/>
        </w:rPr>
      </w:pPr>
      <w:r w:rsidRPr="00860D6C">
        <w:rPr>
          <w:rFonts w:cs="Calibri"/>
          <w:sz w:val="20"/>
          <w:szCs w:val="20"/>
        </w:rPr>
        <w:t>35</w:t>
      </w:r>
      <w:r w:rsidR="002F6DD3" w:rsidRPr="00860D6C">
        <w:rPr>
          <w:rFonts w:cs="Calibri"/>
          <w:sz w:val="20"/>
          <w:szCs w:val="20"/>
        </w:rPr>
        <w:t>. Wykonawca musi świadczyć usługę konwojowania wartości pieniężnych:(ilość jednostek konwojowanych Zamawiający kwalifikuje jako: powyżej 1 do 2 jednostek rozliczeniowych</w:t>
      </w:r>
      <w:r w:rsidR="002F6DD3" w:rsidRPr="00860D6C">
        <w:rPr>
          <w:rStyle w:val="Odwoaniedokomentarza2"/>
          <w:rFonts w:cs="Calibri"/>
          <w:sz w:val="20"/>
          <w:szCs w:val="20"/>
        </w:rPr>
        <w:t xml:space="preserve">) </w:t>
      </w:r>
      <w:r w:rsidR="002F6DD3" w:rsidRPr="00860D6C">
        <w:rPr>
          <w:rFonts w:cs="Calibri"/>
          <w:sz w:val="20"/>
          <w:szCs w:val="20"/>
        </w:rPr>
        <w:t>oraz innych przedmiotów wartościowych , przynajmniej raz w miesiącu, po wcześniejszej informacji przez Zamawiającego, Konwój ma się odbywać zgodnie z przepisami zewnętrznymi w tym zakresie,</w:t>
      </w:r>
    </w:p>
    <w:p w14:paraId="27EE3C49" w14:textId="1C4449C9" w:rsidR="002F6DD3" w:rsidRPr="00860D6C" w:rsidRDefault="005521C4" w:rsidP="00860D6C">
      <w:pPr>
        <w:spacing w:after="0" w:line="276" w:lineRule="auto"/>
        <w:jc w:val="both"/>
        <w:rPr>
          <w:rFonts w:cs="Calibri"/>
          <w:sz w:val="20"/>
          <w:szCs w:val="20"/>
        </w:rPr>
      </w:pPr>
      <w:r w:rsidRPr="00860D6C">
        <w:rPr>
          <w:rFonts w:cs="Calibri"/>
          <w:sz w:val="20"/>
          <w:szCs w:val="20"/>
        </w:rPr>
        <w:t>36.</w:t>
      </w:r>
      <w:r w:rsidR="002F6DD3" w:rsidRPr="00860D6C">
        <w:rPr>
          <w:rFonts w:cs="Calibri"/>
          <w:sz w:val="20"/>
          <w:szCs w:val="20"/>
        </w:rPr>
        <w:t xml:space="preserve"> Zamawiający wymaga by Wykonawca realizował przedmiot zamówienia przy pomocy pracowników ochrony, którzy sprostają zadaniom wynikającym z zakresu obowiązków bez względy na ich stan zdrowia. Na wykonawcy spoczywa obowiązek zapewnienia osobie niepełnosprawnej właściwego stanowiska pracy. Ryzyko i skutki zatrudnienia osoby, która będzie mogła sprostać obowiązkom wynikającym z zamówieni, spoczywają wyłącznie na Wykonawcy. </w:t>
      </w:r>
    </w:p>
    <w:p w14:paraId="798B7769" w14:textId="67CC8FC3" w:rsidR="002F6DD3" w:rsidRPr="00860D6C" w:rsidRDefault="005521C4" w:rsidP="00860D6C">
      <w:pPr>
        <w:spacing w:after="0" w:line="276" w:lineRule="auto"/>
        <w:jc w:val="both"/>
        <w:rPr>
          <w:rFonts w:cs="Calibri"/>
          <w:sz w:val="20"/>
          <w:szCs w:val="20"/>
        </w:rPr>
      </w:pPr>
      <w:r w:rsidRPr="00860D6C">
        <w:rPr>
          <w:rFonts w:cs="Calibri"/>
          <w:sz w:val="20"/>
          <w:szCs w:val="20"/>
        </w:rPr>
        <w:t>37</w:t>
      </w:r>
      <w:r w:rsidR="002F6DD3" w:rsidRPr="00860D6C">
        <w:rPr>
          <w:rFonts w:cs="Calibri"/>
          <w:sz w:val="20"/>
          <w:szCs w:val="20"/>
        </w:rPr>
        <w:t xml:space="preserve">.Zamawiajacy wymaga, by w celu rejestracji pracy wykonywanej przez pracowników ochrony fizycznej Wykonawca wdrożył elektroniczny system kontroli pracownika ochrony. Trasa obchodu obejmuje wszystkie pomieszczenia komunikacyjne ( w tym korytarze i klatki schodowe) w obiekcie na wszystkich kondygnacjach. </w:t>
      </w:r>
    </w:p>
    <w:p w14:paraId="7670EE81" w14:textId="72E277FD" w:rsidR="002F6DD3" w:rsidRPr="00860D6C" w:rsidRDefault="005521C4" w:rsidP="00860D6C">
      <w:pPr>
        <w:spacing w:after="0" w:line="276" w:lineRule="auto"/>
        <w:jc w:val="both"/>
        <w:rPr>
          <w:rFonts w:cs="Calibri"/>
          <w:sz w:val="20"/>
          <w:szCs w:val="20"/>
        </w:rPr>
      </w:pPr>
      <w:r w:rsidRPr="00860D6C">
        <w:rPr>
          <w:rFonts w:cs="Calibri"/>
          <w:sz w:val="20"/>
          <w:szCs w:val="20"/>
        </w:rPr>
        <w:t>38</w:t>
      </w:r>
      <w:r w:rsidR="002F6DD3" w:rsidRPr="00860D6C">
        <w:rPr>
          <w:rFonts w:cs="Calibri"/>
          <w:sz w:val="20"/>
          <w:szCs w:val="20"/>
        </w:rPr>
        <w:t>. Zakres oraz warunki wykonywania czynności konserwacyjnych systemu sygnalizacji włamania i napadu (SSWiN) oraz monitoringu wizyjnego (CCTV)</w:t>
      </w:r>
    </w:p>
    <w:p w14:paraId="657AB256"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t xml:space="preserve">Przeprowadzenie pomiarów parametrów technicznych (elektrycznych) centrali alarmowej wraz ze sprawdzeniem gotowości jej działania, a także sprawdzeniem działania wszystkich elementów, w szczególności działania wszystkich sygnalizatorów akustycznych i optyczno – akustycznych wewnętrznych i zewnętrznych oraz ich czyszczenie. </w:t>
      </w:r>
    </w:p>
    <w:p w14:paraId="2F18879A"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t xml:space="preserve"> Odczyt z pamięci zdarzeń wszystkich zarejestrowanych w poprzednim kwartale usterek, alarmów i nieprawidłowości w pracy systemu alarmowego, zdiagnozowanie przyczyny ich wystąpienia oraz usunięcie wykrytych usterek. </w:t>
      </w:r>
    </w:p>
    <w:p w14:paraId="5B16EA2C"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lastRenderedPageBreak/>
        <w:t xml:space="preserve">Przegląd linii dozorowych systemu i fizycznej aktywności wszystkich dołączonych czujek alarmowych, sprawdzenie strefy chronienia i ewentualna korekta parametrów. </w:t>
      </w:r>
    </w:p>
    <w:p w14:paraId="192281EA"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t xml:space="preserve">Wywołanie alarmu sabotażowego, potwierdzenie i skasowanie. </w:t>
      </w:r>
    </w:p>
    <w:p w14:paraId="5BDE9F02"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t xml:space="preserve">Przetestowanie systemu poprzez wykonanie wszystkich dozwolonych programem instalacyjnym czynności manipulacyjnych dla różnych stanów pracy. </w:t>
      </w:r>
    </w:p>
    <w:p w14:paraId="068707FE"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t xml:space="preserve">Sprawdzenie urządzeń zasilających system, pomiar parametrów zasilaczy oraz zasilania awaryjnego baterii akumulatorowych. </w:t>
      </w:r>
    </w:p>
    <w:p w14:paraId="054A3CD8"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t xml:space="preserve">Przeprowadzenie testów urządzeń radiowych współpracujących z systemem, tj.: czujki bezprzewodowe, radiolinie, piloty, wymiana zużytych baterii. </w:t>
      </w:r>
    </w:p>
    <w:p w14:paraId="0C0CEC56"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t xml:space="preserve"> Sprawdzenie i usunięcie nieprawidłowości odnotowanych i zgłaszanych przez pracowników firmy ochroniarskiej świadczącej usługę ochrony osób i mienia lub przedstawicieli zamawiającego. </w:t>
      </w:r>
    </w:p>
    <w:p w14:paraId="66D345C1"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t xml:space="preserve">Przeglądy konserwacyjne muszą być przeprowadzane raz na kwartał zgodnie z aktualnym poziomem wiedzy technicznej oraz z należytą starannością, ponadto muszą być wykonywane zgodnie z dokumentacją techniczno – ruchową (DTR) urządzeń i obowiązującymi przepisami, w tym polskimi normami PN. Dane dotyczące w/w systemów znajdują się w posiadaniu zamawiającego i w razie potrzeby zostaną udostępnione wykonawcy. Fakt wykonania czynności zostanie odnotowany w protokołach sporządzonych z poszczególnych przeglądów konserwacyjnych, a także zostanie odnotowany w „Książce przeglądów, napraw i kontroli systemu alarmowego”. </w:t>
      </w:r>
    </w:p>
    <w:p w14:paraId="5227E4E3"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t xml:space="preserve"> W ramach umowy wykonawca jest zobowiązany do zapewnienia całodobowego, przez 7 dni w tygodniu, serwisu Systemu Sygnalizacji Włamania i Napadu i Monitoringu wizyjnego oraz utrzymania systemów w ciągłej sprawności technicznej, polegającego w szczególności na świadczeniu usługi pogotowia konserwacyjnego. Wykonawca jest zobowiązany do stawiennictwa w obiekcie w czasie do 4 (słownie: czterech) godzin, od momentu powzięcia powiadomienia o uszkodzeniu lub awarii Systemu Sygnalizacji Włamania i Napadu lub Monitoringu wizyjnego. Wykonawca jest zobowiązany do niezwłocznego zabezpieczenia miejsca uszkodzenia lub awarii, aby zapobiec powiększaniu się szkody, a także do ustalenia przyczyny i do usunięcia powstałego uszkodzenia lub awarii, a także do powiadomienia o zaistniałej sytuacji zamawiającego wraz z przedstawieniem wyceny wykonania niezbędnych napraw oraz usunięcia awarii i jej skutków. </w:t>
      </w:r>
    </w:p>
    <w:p w14:paraId="5F84C842"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t xml:space="preserve">Wykonawca, w ramach umowy zobowiązuje się do wykonania niezbędnych napraw i usuwania awarii i jej skutków, przy bezzwłocznym przystąpieniu do ich realizacji od momentu zgłoszenia oraz do wymiany uszkodzonych, zużytych elementów instalacji. </w:t>
      </w:r>
    </w:p>
    <w:p w14:paraId="0403661F"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t xml:space="preserve"> Wykonawca przeprowadza konserwację przy użyciu własnych materiałów, z wyłączeniem elementów urządzeń i instalacji będących zamiennikami elementów zużytych lub uszkodzonych. </w:t>
      </w:r>
    </w:p>
    <w:p w14:paraId="11715415"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t xml:space="preserve"> W przypadku wykonania niezbędnych napraw i usuwania skutków uszkodzeń, wykonawca będzie miał prawo do zwrotu poniesionych kosztów, tylko i wyłącznie za zakupione elementy urządzeń i instalacji, będących zamiennikami elementów zużytych lub uszkodzonych na podstawie oddzielnie wystawionych faktur, po przedstawieniu kopii faktur ich zakupu i odebraniu wykonanych prac przez przedstawiciela zamawiającego. Ceny wymienionych elementów nie mogą być wyższe od cen ich zakupu przedstawionych na fakturach. Wykonawca nie otrzyma zwrotu kosztów poniesionych za wykonanie prac i dojazd. </w:t>
      </w:r>
    </w:p>
    <w:p w14:paraId="43B37289"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t xml:space="preserve"> Sprawdzenie rejestratorów cyfrowych w zakresie poprawności zapisu, archiwizacji i odtwarzania obrazów, korektę ustawień parametrów mających wpływ na poprawę jakości rejestracji na twardym dysku. </w:t>
      </w:r>
    </w:p>
    <w:p w14:paraId="563DC17E"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t xml:space="preserve">Sprawdzenie poprawności działania i jakości obrazu wszystkich kamer, korekta ustawień i parametrów, czyszczenie obiektywów i szybek obudów zewnętrznych, sprawdzenie i pomiar napięć zasilających, sprawdzenie zamocowań, poprawa mocowań naruszonych. </w:t>
      </w:r>
    </w:p>
    <w:p w14:paraId="1A34E2CE"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t>Sprawdzenie poprawności ustawienia daty i czasu rejestratora oraz zakładanych parametrów czasu archiwizacji.</w:t>
      </w:r>
    </w:p>
    <w:p w14:paraId="79EDBF1E"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t xml:space="preserve">sprawdzenie i usunięcie nieprawidłowości odnotowanych i zgłaszanych przez zamawiającego. </w:t>
      </w:r>
    </w:p>
    <w:p w14:paraId="30C9CA46"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t xml:space="preserve">Sprawdzenie parametrów zasilania oraz stanu połączeń zasilania rejestratora, w tym zasilania rezerwowego (jeżeli istnieje). </w:t>
      </w:r>
    </w:p>
    <w:p w14:paraId="4861BA51"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t xml:space="preserve">Sprawdzenie połączeń i zamocowań tras kablowych rejestrator-kamera. </w:t>
      </w:r>
    </w:p>
    <w:p w14:paraId="68359BED"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t xml:space="preserve">Zamawiający zastrzega sobie prawo do zlecania napraw innym podmiotom. </w:t>
      </w:r>
    </w:p>
    <w:p w14:paraId="6BABBF84"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lastRenderedPageBreak/>
        <w:t xml:space="preserve"> Świadczenie czynności konserwacyjnych systemów należy wykonać w godzinach pracy użytkowników obiektu, </w:t>
      </w:r>
    </w:p>
    <w:p w14:paraId="36DF24CA" w14:textId="77777777" w:rsidR="002F6DD3" w:rsidRPr="00860D6C" w:rsidRDefault="002F6DD3" w:rsidP="00860D6C">
      <w:pPr>
        <w:pStyle w:val="Akapitzlist"/>
        <w:numPr>
          <w:ilvl w:val="0"/>
          <w:numId w:val="86"/>
        </w:numPr>
        <w:suppressAutoHyphens w:val="0"/>
        <w:spacing w:line="276" w:lineRule="auto"/>
        <w:jc w:val="both"/>
        <w:textAlignment w:val="auto"/>
        <w:rPr>
          <w:rFonts w:cs="Calibri"/>
          <w:sz w:val="20"/>
          <w:szCs w:val="20"/>
        </w:rPr>
      </w:pPr>
      <w:r w:rsidRPr="00860D6C">
        <w:rPr>
          <w:rFonts w:cs="Calibri"/>
          <w:sz w:val="20"/>
          <w:szCs w:val="20"/>
        </w:rPr>
        <w:t xml:space="preserve"> Koszty usuwania uszkodzeń lub awarii i ich skutków będą rozliczane na podstawie odrębnych zleceń. </w:t>
      </w:r>
    </w:p>
    <w:p w14:paraId="29931A59" w14:textId="77777777" w:rsidR="002F6DD3" w:rsidRPr="00860D6C" w:rsidRDefault="002F6DD3" w:rsidP="00860D6C">
      <w:pPr>
        <w:spacing w:after="0" w:line="276" w:lineRule="auto"/>
        <w:jc w:val="both"/>
        <w:rPr>
          <w:rFonts w:cs="Calibri"/>
          <w:sz w:val="20"/>
          <w:szCs w:val="20"/>
        </w:rPr>
      </w:pPr>
    </w:p>
    <w:p w14:paraId="0B668E52" w14:textId="38E86770" w:rsidR="002F6DD3" w:rsidRPr="00860D6C" w:rsidRDefault="005521C4" w:rsidP="00860D6C">
      <w:pPr>
        <w:spacing w:after="0" w:line="276" w:lineRule="auto"/>
        <w:jc w:val="both"/>
        <w:rPr>
          <w:rFonts w:cs="Calibri"/>
          <w:sz w:val="20"/>
          <w:szCs w:val="20"/>
        </w:rPr>
      </w:pPr>
      <w:r w:rsidRPr="00860D6C">
        <w:rPr>
          <w:rFonts w:cs="Calibri"/>
          <w:sz w:val="20"/>
          <w:szCs w:val="20"/>
        </w:rPr>
        <w:t>39</w:t>
      </w:r>
      <w:r w:rsidR="002F6DD3" w:rsidRPr="00860D6C">
        <w:rPr>
          <w:rFonts w:cs="Calibri"/>
          <w:sz w:val="20"/>
          <w:szCs w:val="20"/>
        </w:rPr>
        <w:t xml:space="preserve">. Zakres czynności SSWIN+ SKD </w:t>
      </w:r>
    </w:p>
    <w:p w14:paraId="786E85ED" w14:textId="77777777" w:rsidR="002F6DD3" w:rsidRPr="00860D6C" w:rsidRDefault="002F6DD3" w:rsidP="00860D6C">
      <w:pPr>
        <w:pStyle w:val="Akapitzlist"/>
        <w:numPr>
          <w:ilvl w:val="0"/>
          <w:numId w:val="90"/>
        </w:numPr>
        <w:suppressAutoHyphens w:val="0"/>
        <w:spacing w:line="276" w:lineRule="auto"/>
        <w:jc w:val="both"/>
        <w:textAlignment w:val="auto"/>
        <w:rPr>
          <w:rFonts w:cs="Calibri"/>
          <w:sz w:val="20"/>
          <w:szCs w:val="20"/>
        </w:rPr>
      </w:pPr>
      <w:r w:rsidRPr="00860D6C">
        <w:rPr>
          <w:rFonts w:cs="Calibri"/>
          <w:sz w:val="20"/>
          <w:szCs w:val="20"/>
        </w:rPr>
        <w:t xml:space="preserve">Przeprowadzenie pomiarów parametrów technicznych (elektrycznych) central alarmowych wraz ze sprawdzeniem gotowości działania, a także sprawdzeniem działania wszystkich elementów, w szczególności działania wszystkich sygnalizatorów akustycznych i optyczno – akustycznych wewnętrznych i zewnętrznych oraz ich czyszczenie. </w:t>
      </w:r>
    </w:p>
    <w:p w14:paraId="4314C065" w14:textId="77777777" w:rsidR="002F6DD3" w:rsidRPr="00860D6C" w:rsidRDefault="002F6DD3" w:rsidP="00860D6C">
      <w:pPr>
        <w:pStyle w:val="Akapitzlist"/>
        <w:numPr>
          <w:ilvl w:val="0"/>
          <w:numId w:val="90"/>
        </w:numPr>
        <w:suppressAutoHyphens w:val="0"/>
        <w:spacing w:line="276" w:lineRule="auto"/>
        <w:jc w:val="both"/>
        <w:textAlignment w:val="auto"/>
        <w:rPr>
          <w:rFonts w:cs="Calibri"/>
          <w:sz w:val="20"/>
          <w:szCs w:val="20"/>
        </w:rPr>
      </w:pPr>
      <w:r w:rsidRPr="00860D6C">
        <w:rPr>
          <w:rFonts w:cs="Calibri"/>
          <w:sz w:val="20"/>
          <w:szCs w:val="20"/>
        </w:rPr>
        <w:t xml:space="preserve">Odczyt z pamięci zdarzeń wszystkich zarejestrowanych w poprzednim czasookresie usterek, alarmów i nieprawidłowości w pracy systemu alarmowego, zdiagnozowanie przyczyny ich wystąpienia oraz usunięcie wykrytych usterek. </w:t>
      </w:r>
    </w:p>
    <w:p w14:paraId="0E25C0BB" w14:textId="77777777" w:rsidR="002F6DD3" w:rsidRPr="00860D6C" w:rsidRDefault="002F6DD3" w:rsidP="00860D6C">
      <w:pPr>
        <w:pStyle w:val="Akapitzlist"/>
        <w:numPr>
          <w:ilvl w:val="0"/>
          <w:numId w:val="90"/>
        </w:numPr>
        <w:suppressAutoHyphens w:val="0"/>
        <w:spacing w:line="276" w:lineRule="auto"/>
        <w:jc w:val="both"/>
        <w:textAlignment w:val="auto"/>
        <w:rPr>
          <w:rFonts w:cs="Calibri"/>
          <w:sz w:val="20"/>
          <w:szCs w:val="20"/>
        </w:rPr>
      </w:pPr>
      <w:r w:rsidRPr="00860D6C">
        <w:rPr>
          <w:rFonts w:cs="Calibri"/>
          <w:sz w:val="20"/>
          <w:szCs w:val="20"/>
        </w:rPr>
        <w:t>Przegląd linii dozorowych systemu i fizycznej aktywności wszystkich dołączonych czujek alarmowych, sprawdzenie strefy chronienia i ewentualna korekta parametrów.</w:t>
      </w:r>
    </w:p>
    <w:p w14:paraId="595F77D6" w14:textId="77777777" w:rsidR="002F6DD3" w:rsidRPr="00860D6C" w:rsidRDefault="002F6DD3" w:rsidP="00860D6C">
      <w:pPr>
        <w:pStyle w:val="Akapitzlist"/>
        <w:numPr>
          <w:ilvl w:val="0"/>
          <w:numId w:val="90"/>
        </w:numPr>
        <w:suppressAutoHyphens w:val="0"/>
        <w:spacing w:line="276" w:lineRule="auto"/>
        <w:jc w:val="both"/>
        <w:textAlignment w:val="auto"/>
        <w:rPr>
          <w:rFonts w:cs="Calibri"/>
          <w:sz w:val="20"/>
          <w:szCs w:val="20"/>
        </w:rPr>
      </w:pPr>
      <w:r w:rsidRPr="00860D6C">
        <w:rPr>
          <w:rFonts w:cs="Calibri"/>
          <w:sz w:val="20"/>
          <w:szCs w:val="20"/>
        </w:rPr>
        <w:t xml:space="preserve">Wywołanie alarmu sabotażowego, potwierdzenie i skasowanie. </w:t>
      </w:r>
    </w:p>
    <w:p w14:paraId="3E852588" w14:textId="77777777" w:rsidR="002F6DD3" w:rsidRPr="00860D6C" w:rsidRDefault="002F6DD3" w:rsidP="00860D6C">
      <w:pPr>
        <w:pStyle w:val="Akapitzlist"/>
        <w:numPr>
          <w:ilvl w:val="0"/>
          <w:numId w:val="90"/>
        </w:numPr>
        <w:suppressAutoHyphens w:val="0"/>
        <w:spacing w:line="276" w:lineRule="auto"/>
        <w:jc w:val="both"/>
        <w:textAlignment w:val="auto"/>
        <w:rPr>
          <w:rFonts w:cs="Calibri"/>
          <w:sz w:val="20"/>
          <w:szCs w:val="20"/>
        </w:rPr>
      </w:pPr>
      <w:r w:rsidRPr="00860D6C">
        <w:rPr>
          <w:rFonts w:cs="Calibri"/>
          <w:sz w:val="20"/>
          <w:szCs w:val="20"/>
        </w:rPr>
        <w:t xml:space="preserve">Przetestowanie systemu poprzez wykonanie wszystkich dozwolonych programem instalacyjnym czynności manipulacyjnych dla różnych stanów pracy. </w:t>
      </w:r>
    </w:p>
    <w:p w14:paraId="14FDB59D" w14:textId="77777777" w:rsidR="002F6DD3" w:rsidRPr="00860D6C" w:rsidRDefault="002F6DD3" w:rsidP="00860D6C">
      <w:pPr>
        <w:pStyle w:val="Akapitzlist"/>
        <w:numPr>
          <w:ilvl w:val="0"/>
          <w:numId w:val="90"/>
        </w:numPr>
        <w:suppressAutoHyphens w:val="0"/>
        <w:spacing w:line="276" w:lineRule="auto"/>
        <w:jc w:val="both"/>
        <w:textAlignment w:val="auto"/>
        <w:rPr>
          <w:rFonts w:cs="Calibri"/>
          <w:sz w:val="20"/>
          <w:szCs w:val="20"/>
        </w:rPr>
      </w:pPr>
      <w:r w:rsidRPr="00860D6C">
        <w:rPr>
          <w:rFonts w:cs="Calibri"/>
          <w:sz w:val="20"/>
          <w:szCs w:val="20"/>
        </w:rPr>
        <w:t xml:space="preserve">Sprawdzenie urządzeń zasilających system, pomiar parametrów zasilaczy oraz zasilania awaryjnego baterii akumulatorowych. </w:t>
      </w:r>
    </w:p>
    <w:p w14:paraId="642D0E64" w14:textId="77777777" w:rsidR="002F6DD3" w:rsidRPr="00860D6C" w:rsidRDefault="002F6DD3" w:rsidP="00860D6C">
      <w:pPr>
        <w:pStyle w:val="Akapitzlist"/>
        <w:numPr>
          <w:ilvl w:val="0"/>
          <w:numId w:val="90"/>
        </w:numPr>
        <w:suppressAutoHyphens w:val="0"/>
        <w:spacing w:line="276" w:lineRule="auto"/>
        <w:jc w:val="both"/>
        <w:textAlignment w:val="auto"/>
        <w:rPr>
          <w:rFonts w:cs="Calibri"/>
          <w:sz w:val="20"/>
          <w:szCs w:val="20"/>
        </w:rPr>
      </w:pPr>
      <w:r w:rsidRPr="00860D6C">
        <w:rPr>
          <w:rFonts w:cs="Calibri"/>
          <w:sz w:val="20"/>
          <w:szCs w:val="20"/>
        </w:rPr>
        <w:t xml:space="preserve">Przeprowadzenie testów urządzeń radiowych współpracujących z systemem, tj.: czujki bezprzewodowe, radiolinie, piloty, wymiana zużytych baterii i transmisję sygnału do central. </w:t>
      </w:r>
    </w:p>
    <w:p w14:paraId="2F8E01AC" w14:textId="77777777" w:rsidR="002F6DD3" w:rsidRPr="00860D6C" w:rsidRDefault="002F6DD3" w:rsidP="00860D6C">
      <w:pPr>
        <w:pStyle w:val="Akapitzlist"/>
        <w:numPr>
          <w:ilvl w:val="0"/>
          <w:numId w:val="90"/>
        </w:numPr>
        <w:suppressAutoHyphens w:val="0"/>
        <w:spacing w:line="276" w:lineRule="auto"/>
        <w:jc w:val="both"/>
        <w:textAlignment w:val="auto"/>
        <w:rPr>
          <w:rFonts w:cs="Calibri"/>
          <w:sz w:val="20"/>
          <w:szCs w:val="20"/>
        </w:rPr>
      </w:pPr>
      <w:r w:rsidRPr="00860D6C">
        <w:rPr>
          <w:rFonts w:cs="Calibri"/>
          <w:sz w:val="20"/>
          <w:szCs w:val="20"/>
        </w:rPr>
        <w:t>Kontrolę poprawności działania czytników kart magnetycznych.</w:t>
      </w:r>
    </w:p>
    <w:p w14:paraId="75E2FA2C" w14:textId="77777777" w:rsidR="002F6DD3" w:rsidRPr="00860D6C" w:rsidRDefault="002F6DD3" w:rsidP="00860D6C">
      <w:pPr>
        <w:pStyle w:val="Akapitzlist"/>
        <w:numPr>
          <w:ilvl w:val="0"/>
          <w:numId w:val="90"/>
        </w:numPr>
        <w:suppressAutoHyphens w:val="0"/>
        <w:spacing w:line="276" w:lineRule="auto"/>
        <w:jc w:val="both"/>
        <w:textAlignment w:val="auto"/>
        <w:rPr>
          <w:rFonts w:cs="Calibri"/>
          <w:sz w:val="20"/>
          <w:szCs w:val="20"/>
        </w:rPr>
      </w:pPr>
      <w:r w:rsidRPr="00860D6C">
        <w:rPr>
          <w:rFonts w:cs="Calibri"/>
          <w:sz w:val="20"/>
          <w:szCs w:val="20"/>
        </w:rPr>
        <w:t xml:space="preserve">Testowanie i kontrolę oprogramowania systemu, usunięcie zgłaszanych nieprawidłowości. </w:t>
      </w:r>
    </w:p>
    <w:p w14:paraId="1FA47042" w14:textId="77777777" w:rsidR="002F6DD3" w:rsidRPr="00860D6C" w:rsidRDefault="002F6DD3" w:rsidP="00860D6C">
      <w:pPr>
        <w:pStyle w:val="Akapitzlist"/>
        <w:numPr>
          <w:ilvl w:val="0"/>
          <w:numId w:val="90"/>
        </w:numPr>
        <w:suppressAutoHyphens w:val="0"/>
        <w:spacing w:line="276" w:lineRule="auto"/>
        <w:jc w:val="both"/>
        <w:textAlignment w:val="auto"/>
        <w:rPr>
          <w:rFonts w:cs="Calibri"/>
          <w:sz w:val="20"/>
          <w:szCs w:val="20"/>
        </w:rPr>
      </w:pPr>
      <w:r w:rsidRPr="00860D6C">
        <w:rPr>
          <w:rFonts w:cs="Calibri"/>
          <w:sz w:val="20"/>
          <w:szCs w:val="20"/>
        </w:rPr>
        <w:t xml:space="preserve">Kontrolę poprawności działania kontrolerów, ekspanderów i interfejsów. </w:t>
      </w:r>
    </w:p>
    <w:p w14:paraId="02735AA3" w14:textId="77777777" w:rsidR="002F6DD3" w:rsidRPr="00860D6C" w:rsidRDefault="002F6DD3" w:rsidP="00860D6C">
      <w:pPr>
        <w:pStyle w:val="Akapitzlist"/>
        <w:numPr>
          <w:ilvl w:val="0"/>
          <w:numId w:val="90"/>
        </w:numPr>
        <w:suppressAutoHyphens w:val="0"/>
        <w:spacing w:line="276" w:lineRule="auto"/>
        <w:jc w:val="both"/>
        <w:textAlignment w:val="auto"/>
        <w:rPr>
          <w:rFonts w:cs="Calibri"/>
          <w:sz w:val="20"/>
          <w:szCs w:val="20"/>
        </w:rPr>
      </w:pPr>
      <w:r w:rsidRPr="00860D6C">
        <w:rPr>
          <w:rFonts w:cs="Calibri"/>
          <w:sz w:val="20"/>
          <w:szCs w:val="20"/>
        </w:rPr>
        <w:t xml:space="preserve">Sprawdzenie i regulację (w razie konieczności) elektrozaczepów. </w:t>
      </w:r>
    </w:p>
    <w:p w14:paraId="1E68DDB5" w14:textId="77777777" w:rsidR="002F6DD3" w:rsidRPr="00860D6C" w:rsidRDefault="002F6DD3" w:rsidP="00860D6C">
      <w:pPr>
        <w:pStyle w:val="Akapitzlist"/>
        <w:numPr>
          <w:ilvl w:val="0"/>
          <w:numId w:val="90"/>
        </w:numPr>
        <w:suppressAutoHyphens w:val="0"/>
        <w:spacing w:line="276" w:lineRule="auto"/>
        <w:jc w:val="both"/>
        <w:textAlignment w:val="auto"/>
        <w:rPr>
          <w:rFonts w:cs="Calibri"/>
          <w:sz w:val="20"/>
          <w:szCs w:val="20"/>
        </w:rPr>
      </w:pPr>
      <w:r w:rsidRPr="00860D6C">
        <w:rPr>
          <w:rFonts w:cs="Calibri"/>
          <w:sz w:val="20"/>
          <w:szCs w:val="20"/>
        </w:rPr>
        <w:t xml:space="preserve">Sprawdzenie działania przycisków wyjścia i ewakuacji. </w:t>
      </w:r>
    </w:p>
    <w:p w14:paraId="380E2EF7" w14:textId="77777777" w:rsidR="002F6DD3" w:rsidRPr="00860D6C" w:rsidRDefault="002F6DD3" w:rsidP="00860D6C">
      <w:pPr>
        <w:pStyle w:val="Akapitzlist"/>
        <w:numPr>
          <w:ilvl w:val="0"/>
          <w:numId w:val="90"/>
        </w:numPr>
        <w:suppressAutoHyphens w:val="0"/>
        <w:spacing w:line="276" w:lineRule="auto"/>
        <w:jc w:val="both"/>
        <w:textAlignment w:val="auto"/>
        <w:rPr>
          <w:rFonts w:cs="Calibri"/>
          <w:sz w:val="20"/>
          <w:szCs w:val="20"/>
        </w:rPr>
      </w:pPr>
      <w:r w:rsidRPr="00860D6C">
        <w:rPr>
          <w:rFonts w:cs="Calibri"/>
          <w:sz w:val="20"/>
          <w:szCs w:val="20"/>
        </w:rPr>
        <w:t xml:space="preserve">Sprawdzenie zasilaczy lokalnych kontrola i korekta napięć zasilających i doładowania akumulatorów. </w:t>
      </w:r>
    </w:p>
    <w:p w14:paraId="132C8BC8" w14:textId="77777777" w:rsidR="002F6DD3" w:rsidRPr="00860D6C" w:rsidRDefault="002F6DD3" w:rsidP="00860D6C">
      <w:pPr>
        <w:pStyle w:val="Akapitzlist"/>
        <w:numPr>
          <w:ilvl w:val="0"/>
          <w:numId w:val="90"/>
        </w:numPr>
        <w:suppressAutoHyphens w:val="0"/>
        <w:spacing w:line="276" w:lineRule="auto"/>
        <w:jc w:val="both"/>
        <w:textAlignment w:val="auto"/>
        <w:rPr>
          <w:rFonts w:cs="Calibri"/>
          <w:sz w:val="20"/>
          <w:szCs w:val="20"/>
        </w:rPr>
      </w:pPr>
      <w:r w:rsidRPr="00860D6C">
        <w:rPr>
          <w:rFonts w:cs="Calibri"/>
          <w:sz w:val="20"/>
          <w:szCs w:val="20"/>
        </w:rPr>
        <w:t xml:space="preserve">Sprawdzenie i usunięcie nieprawidłowości odnotowanych i zgłaszanych przez pracowników firmy ochroniarskiej świadczącej usługę ochrony osób i mienia lub przedstawicieli zamawiającego. </w:t>
      </w:r>
    </w:p>
    <w:p w14:paraId="2EFB272A" w14:textId="77777777" w:rsidR="002F6DD3" w:rsidRPr="00860D6C" w:rsidRDefault="002F6DD3" w:rsidP="00860D6C">
      <w:pPr>
        <w:pStyle w:val="Akapitzlist"/>
        <w:numPr>
          <w:ilvl w:val="0"/>
          <w:numId w:val="90"/>
        </w:numPr>
        <w:suppressAutoHyphens w:val="0"/>
        <w:spacing w:line="276" w:lineRule="auto"/>
        <w:jc w:val="both"/>
        <w:textAlignment w:val="auto"/>
        <w:rPr>
          <w:rFonts w:cs="Calibri"/>
          <w:sz w:val="20"/>
          <w:szCs w:val="20"/>
        </w:rPr>
      </w:pPr>
      <w:r w:rsidRPr="00860D6C">
        <w:rPr>
          <w:rFonts w:cs="Calibri"/>
          <w:sz w:val="20"/>
          <w:szCs w:val="20"/>
        </w:rPr>
        <w:t xml:space="preserve">Przeglądy konserwacyjne muszą być przeprowadzane zgodnie z harmonogramem, aktualnym poziomem wiedzy technicznej oraz z należytą starannością, ponadto muszą być wykonywane zgodnie z dokumentacją techniczno – ruchową (DTR) urządzeń i obowiązującymi przepisami, w tym polskimi normami PN. Dane dotyczące w/w systemów znajdują się w posiadaniu zamawiającego i w razie potrzeby zostaną udostępnione wykonawcy. Fakt wykonania czynności zostanie odnotowany w protokołach sporządzonych z poszczególnych przeglądów konserwacyjnych, a także zostanie odnotowany w „Książce eksploatacji systemu”. </w:t>
      </w:r>
    </w:p>
    <w:p w14:paraId="741A2FE0" w14:textId="77777777" w:rsidR="002F6DD3" w:rsidRPr="00860D6C" w:rsidRDefault="002F6DD3" w:rsidP="00860D6C">
      <w:pPr>
        <w:pStyle w:val="Akapitzlist"/>
        <w:numPr>
          <w:ilvl w:val="0"/>
          <w:numId w:val="90"/>
        </w:numPr>
        <w:suppressAutoHyphens w:val="0"/>
        <w:spacing w:line="276" w:lineRule="auto"/>
        <w:jc w:val="both"/>
        <w:textAlignment w:val="auto"/>
        <w:rPr>
          <w:rFonts w:cs="Calibri"/>
          <w:sz w:val="20"/>
          <w:szCs w:val="20"/>
        </w:rPr>
      </w:pPr>
      <w:r w:rsidRPr="00860D6C">
        <w:rPr>
          <w:rFonts w:cs="Calibri"/>
          <w:sz w:val="20"/>
          <w:szCs w:val="20"/>
        </w:rPr>
        <w:t xml:space="preserve">W ramach umowy wykonawca jest zobowiązany do zapewnienia całodobowego serwisu przez 7 dni w tygodniu Systemu Sygnalizacji Włamania i Napadu (SSWiN), Systemu Kontroli Dostępu (SKD) utrzymania systemów w ciągłej sprawności technicznej, polegającego w szczególności na świadczeniu usługi pogotowia konserwacyjnego. Wykonawca jest zobowiązany do stawiennictwa się w obiekcie w czasie do 4 (słownie: czterech) godzin, od momentu powzięcia powiadomienia o uszkodzeniu lub awarii Systemu. Wykonawca jest zobowiązany do niezwłocznego zabezpieczenia miejsca uszkodzenia lub awarii, aby zapobiec powiększaniu się szkody, a także do ustalenia przyczyny i do usunięcia powstałego uszkodzenia lub awarii, a także do powiadomienia o zaistniałej sytuacji zamawiającego wraz z przedstawieniem wyceny wykonania niezbędnych napraw i usunięcia awarii i jej skutków. </w:t>
      </w:r>
    </w:p>
    <w:p w14:paraId="2BAB985E" w14:textId="77777777" w:rsidR="002F6DD3" w:rsidRPr="00860D6C" w:rsidRDefault="002F6DD3" w:rsidP="00860D6C">
      <w:pPr>
        <w:pStyle w:val="Akapitzlist"/>
        <w:numPr>
          <w:ilvl w:val="0"/>
          <w:numId w:val="90"/>
        </w:numPr>
        <w:suppressAutoHyphens w:val="0"/>
        <w:spacing w:line="276" w:lineRule="auto"/>
        <w:jc w:val="both"/>
        <w:textAlignment w:val="auto"/>
        <w:rPr>
          <w:rFonts w:cs="Calibri"/>
          <w:sz w:val="20"/>
          <w:szCs w:val="20"/>
        </w:rPr>
      </w:pPr>
      <w:r w:rsidRPr="00860D6C">
        <w:rPr>
          <w:rFonts w:cs="Calibri"/>
          <w:sz w:val="20"/>
          <w:szCs w:val="20"/>
        </w:rPr>
        <w:t>Wykonawca, w ramach umowy zobowiązuje się do wykonania niezbędnych napraw i usuwania awarii i jej skutków, przy bezzwłocznym przystąpieniu do ich realizacji od momentu zgłoszenia oraz do wymiany uszkodzonych, zużytych elementów instalacji. 1</w:t>
      </w:r>
    </w:p>
    <w:p w14:paraId="71010884" w14:textId="77777777" w:rsidR="002F6DD3" w:rsidRPr="00860D6C" w:rsidRDefault="002F6DD3" w:rsidP="00860D6C">
      <w:pPr>
        <w:pStyle w:val="Akapitzlist"/>
        <w:numPr>
          <w:ilvl w:val="0"/>
          <w:numId w:val="90"/>
        </w:numPr>
        <w:suppressAutoHyphens w:val="0"/>
        <w:spacing w:line="276" w:lineRule="auto"/>
        <w:jc w:val="both"/>
        <w:textAlignment w:val="auto"/>
        <w:rPr>
          <w:rFonts w:cs="Calibri"/>
          <w:sz w:val="20"/>
          <w:szCs w:val="20"/>
        </w:rPr>
      </w:pPr>
      <w:r w:rsidRPr="00860D6C">
        <w:rPr>
          <w:rFonts w:cs="Calibri"/>
          <w:sz w:val="20"/>
          <w:szCs w:val="20"/>
        </w:rPr>
        <w:t xml:space="preserve">Wykonawca przeprowadza konserwację przy użyciu własnych materiałów z wyłączeniem elementów urządzeń i instalacji będących zamiennikami elementów zużytych lub uszkodzonych. </w:t>
      </w:r>
    </w:p>
    <w:p w14:paraId="4FB09CE6" w14:textId="77777777" w:rsidR="002F6DD3" w:rsidRPr="00860D6C" w:rsidRDefault="002F6DD3" w:rsidP="00860D6C">
      <w:pPr>
        <w:pStyle w:val="Akapitzlist"/>
        <w:numPr>
          <w:ilvl w:val="0"/>
          <w:numId w:val="90"/>
        </w:numPr>
        <w:suppressAutoHyphens w:val="0"/>
        <w:spacing w:line="276" w:lineRule="auto"/>
        <w:jc w:val="both"/>
        <w:textAlignment w:val="auto"/>
        <w:rPr>
          <w:rFonts w:cs="Calibri"/>
          <w:sz w:val="20"/>
          <w:szCs w:val="20"/>
        </w:rPr>
      </w:pPr>
      <w:r w:rsidRPr="00860D6C">
        <w:rPr>
          <w:rFonts w:cs="Calibri"/>
          <w:sz w:val="20"/>
          <w:szCs w:val="20"/>
        </w:rPr>
        <w:lastRenderedPageBreak/>
        <w:t xml:space="preserve">W przypadku wykonania niezbędnych napraw i usuwania skutków uszkodzeń, wykonawca będzie miał prawo do zwrotu poniesionych kosztów, tylko i wyłącznie za zakupione elementy urządzeń i instalacji, będących zamiennikami elementów zużytych lub uszkodzonych, na podstawie oddzielnie wystawionych faktur, po przedstawieniu kopii faktur ich zakupu i odebraniu wykonanych prac przez przedstawiciela zamawiającego. Ceny wymienionych elementów nie mogą być wyższe od cen ich zakupu przedstawionych na fakturach. Wykonawca nie otrzyma zwrotu kosztów poniesionych za wykonanie prac i dojazd. </w:t>
      </w:r>
    </w:p>
    <w:p w14:paraId="45800197" w14:textId="77777777" w:rsidR="002F6DD3" w:rsidRPr="00860D6C" w:rsidRDefault="002F6DD3" w:rsidP="00860D6C">
      <w:pPr>
        <w:pStyle w:val="Akapitzlist"/>
        <w:numPr>
          <w:ilvl w:val="0"/>
          <w:numId w:val="90"/>
        </w:numPr>
        <w:suppressAutoHyphens w:val="0"/>
        <w:spacing w:line="276" w:lineRule="auto"/>
        <w:jc w:val="both"/>
        <w:textAlignment w:val="auto"/>
        <w:rPr>
          <w:rFonts w:cs="Calibri"/>
          <w:sz w:val="20"/>
          <w:szCs w:val="20"/>
        </w:rPr>
      </w:pPr>
      <w:r w:rsidRPr="00860D6C">
        <w:rPr>
          <w:rFonts w:cs="Calibri"/>
          <w:sz w:val="20"/>
          <w:szCs w:val="20"/>
        </w:rPr>
        <w:t>Zamawiający zastrzega sobie prawo do zlecania napraw innym podmiotom.</w:t>
      </w:r>
    </w:p>
    <w:p w14:paraId="5AC9D61F" w14:textId="77777777" w:rsidR="002F6DD3" w:rsidRPr="00860D6C" w:rsidRDefault="002F6DD3" w:rsidP="00860D6C">
      <w:pPr>
        <w:spacing w:after="0" w:line="276" w:lineRule="auto"/>
        <w:jc w:val="both"/>
        <w:rPr>
          <w:rFonts w:cs="Calibri"/>
          <w:sz w:val="20"/>
          <w:szCs w:val="20"/>
        </w:rPr>
      </w:pPr>
    </w:p>
    <w:p w14:paraId="0C283C0E" w14:textId="780173DD" w:rsidR="002F6DD3" w:rsidRPr="00860D6C" w:rsidRDefault="002F6DD3" w:rsidP="00860D6C">
      <w:pPr>
        <w:spacing w:after="0" w:line="276" w:lineRule="auto"/>
        <w:jc w:val="both"/>
        <w:rPr>
          <w:rFonts w:cs="Calibri"/>
          <w:sz w:val="20"/>
          <w:szCs w:val="20"/>
        </w:rPr>
      </w:pPr>
      <w:r w:rsidRPr="00860D6C">
        <w:rPr>
          <w:rFonts w:cs="Calibri"/>
          <w:sz w:val="20"/>
          <w:szCs w:val="20"/>
        </w:rPr>
        <w:t>4</w:t>
      </w:r>
      <w:r w:rsidR="005521C4" w:rsidRPr="00860D6C">
        <w:rPr>
          <w:rFonts w:cs="Calibri"/>
          <w:sz w:val="20"/>
          <w:szCs w:val="20"/>
        </w:rPr>
        <w:t>0</w:t>
      </w:r>
      <w:r w:rsidRPr="00860D6C">
        <w:rPr>
          <w:rFonts w:cs="Calibri"/>
          <w:sz w:val="20"/>
          <w:szCs w:val="20"/>
        </w:rPr>
        <w:t>. Konserwacja wyżej wymienionych systemów powinna zostać przeprowadzona przez pracowników wpisanych na listę kwalifikowanych pracowników zabezpieczenia technicznego oraz posiadających poświadczenia bezpieczeństwa lub upoważnienie wydane przez kierownika firmy do dostępu do informacji niejawnej o klauzuli „zastrzeżone” i zaświadczenie o przeszkoleniu w zakresie ochrony informacji niejawnych.</w:t>
      </w:r>
    </w:p>
    <w:p w14:paraId="7E94A1ED" w14:textId="77777777" w:rsidR="002F6DD3" w:rsidRPr="00860D6C" w:rsidRDefault="002F6DD3" w:rsidP="00860D6C">
      <w:pPr>
        <w:spacing w:after="0" w:line="276" w:lineRule="auto"/>
        <w:jc w:val="both"/>
        <w:rPr>
          <w:rFonts w:cs="Calibri"/>
          <w:sz w:val="20"/>
          <w:szCs w:val="20"/>
        </w:rPr>
      </w:pPr>
    </w:p>
    <w:p w14:paraId="2714EDD2" w14:textId="6C50334B" w:rsidR="002F6DD3" w:rsidRPr="00860D6C" w:rsidRDefault="005521C4" w:rsidP="00860D6C">
      <w:pPr>
        <w:spacing w:after="0" w:line="276" w:lineRule="auto"/>
        <w:jc w:val="both"/>
        <w:rPr>
          <w:rFonts w:cs="Calibri"/>
          <w:sz w:val="20"/>
          <w:szCs w:val="20"/>
        </w:rPr>
      </w:pPr>
      <w:r w:rsidRPr="00860D6C">
        <w:rPr>
          <w:rFonts w:cs="Calibri"/>
          <w:sz w:val="20"/>
          <w:szCs w:val="20"/>
        </w:rPr>
        <w:t>41</w:t>
      </w:r>
      <w:r w:rsidR="002F6DD3" w:rsidRPr="00860D6C">
        <w:rPr>
          <w:rFonts w:cs="Calibri"/>
          <w:sz w:val="20"/>
          <w:szCs w:val="20"/>
        </w:rPr>
        <w:t>. Wszystkie w/w książki konserwacji ma zapewnić Wykonawca i mają pozostawać w budynku Zamawiającego w Oddziale Administracyjnym.</w:t>
      </w:r>
    </w:p>
    <w:p w14:paraId="68F45A58" w14:textId="77777777" w:rsidR="002F6DD3" w:rsidRPr="00860D6C" w:rsidRDefault="002F6DD3" w:rsidP="00860D6C">
      <w:pPr>
        <w:spacing w:after="0" w:line="276" w:lineRule="auto"/>
        <w:jc w:val="both"/>
        <w:rPr>
          <w:rFonts w:cs="Calibri"/>
          <w:sz w:val="20"/>
          <w:szCs w:val="20"/>
        </w:rPr>
      </w:pPr>
    </w:p>
    <w:p w14:paraId="013ABFA2" w14:textId="54B3F9E9" w:rsidR="002F6DD3" w:rsidRPr="00860D6C" w:rsidRDefault="005521C4" w:rsidP="00860D6C">
      <w:pPr>
        <w:spacing w:after="0" w:line="276" w:lineRule="auto"/>
        <w:jc w:val="both"/>
        <w:rPr>
          <w:rFonts w:cs="Calibri"/>
          <w:sz w:val="20"/>
          <w:szCs w:val="20"/>
        </w:rPr>
      </w:pPr>
      <w:r w:rsidRPr="00860D6C">
        <w:rPr>
          <w:rFonts w:cs="Calibri"/>
          <w:sz w:val="20"/>
          <w:szCs w:val="20"/>
        </w:rPr>
        <w:t>42</w:t>
      </w:r>
      <w:r w:rsidR="002F6DD3" w:rsidRPr="00860D6C">
        <w:rPr>
          <w:rFonts w:cs="Calibri"/>
          <w:sz w:val="20"/>
          <w:szCs w:val="20"/>
        </w:rPr>
        <w:t>. Zamawiający informuje, iż posiada Systemy Kontroli Dostępu .</w:t>
      </w:r>
    </w:p>
    <w:p w14:paraId="45D65F47" w14:textId="77777777" w:rsidR="002F6DD3" w:rsidRPr="00860D6C" w:rsidRDefault="002F6DD3" w:rsidP="00860D6C">
      <w:pPr>
        <w:spacing w:after="0" w:line="276" w:lineRule="auto"/>
        <w:jc w:val="both"/>
        <w:rPr>
          <w:rFonts w:cs="Calibri"/>
          <w:sz w:val="20"/>
          <w:szCs w:val="20"/>
        </w:rPr>
      </w:pPr>
    </w:p>
    <w:p w14:paraId="4C11EDD3" w14:textId="77777777" w:rsidR="002F6DD3" w:rsidRPr="00860D6C" w:rsidRDefault="002F6DD3" w:rsidP="00860D6C">
      <w:pPr>
        <w:spacing w:after="0" w:line="276" w:lineRule="auto"/>
        <w:jc w:val="both"/>
        <w:rPr>
          <w:rFonts w:cs="Calibri"/>
          <w:sz w:val="20"/>
          <w:szCs w:val="20"/>
        </w:rPr>
      </w:pPr>
    </w:p>
    <w:p w14:paraId="66DDA472" w14:textId="77777777" w:rsidR="002F6DD3" w:rsidRPr="00860D6C" w:rsidRDefault="002F6DD3" w:rsidP="00860D6C">
      <w:pPr>
        <w:spacing w:after="0" w:line="276" w:lineRule="auto"/>
        <w:jc w:val="both"/>
        <w:rPr>
          <w:rFonts w:cs="Calibri"/>
          <w:sz w:val="20"/>
          <w:szCs w:val="20"/>
        </w:rPr>
      </w:pPr>
    </w:p>
    <w:p w14:paraId="5FFA9FB9" w14:textId="77777777" w:rsidR="002F6DD3" w:rsidRPr="00860D6C" w:rsidRDefault="002F6DD3" w:rsidP="00860D6C">
      <w:pPr>
        <w:spacing w:after="0" w:line="276" w:lineRule="auto"/>
        <w:jc w:val="both"/>
        <w:rPr>
          <w:rFonts w:cs="Calibri"/>
          <w:sz w:val="20"/>
          <w:szCs w:val="20"/>
        </w:rPr>
      </w:pPr>
    </w:p>
    <w:p w14:paraId="2CCE7525" w14:textId="77777777" w:rsidR="002F6DD3" w:rsidRPr="00860D6C" w:rsidRDefault="002F6DD3" w:rsidP="00860D6C">
      <w:pPr>
        <w:spacing w:after="0" w:line="276" w:lineRule="auto"/>
        <w:jc w:val="both"/>
        <w:rPr>
          <w:rFonts w:cs="Calibri"/>
          <w:sz w:val="20"/>
          <w:szCs w:val="20"/>
        </w:rPr>
      </w:pPr>
    </w:p>
    <w:p w14:paraId="0770C65D" w14:textId="77777777" w:rsidR="002F6DD3" w:rsidRPr="00860D6C" w:rsidRDefault="002F6DD3" w:rsidP="00860D6C">
      <w:pPr>
        <w:spacing w:after="0" w:line="276" w:lineRule="auto"/>
        <w:jc w:val="both"/>
        <w:rPr>
          <w:rFonts w:cs="Calibri"/>
          <w:sz w:val="20"/>
          <w:szCs w:val="20"/>
        </w:rPr>
      </w:pPr>
    </w:p>
    <w:p w14:paraId="0C76A0ED" w14:textId="77777777" w:rsidR="002F6DD3" w:rsidRPr="00860D6C" w:rsidRDefault="002F6DD3" w:rsidP="00860D6C">
      <w:pPr>
        <w:spacing w:after="0" w:line="276" w:lineRule="auto"/>
        <w:jc w:val="both"/>
        <w:rPr>
          <w:rFonts w:cs="Calibri"/>
          <w:sz w:val="20"/>
          <w:szCs w:val="20"/>
        </w:rPr>
      </w:pPr>
    </w:p>
    <w:p w14:paraId="3E084DFC" w14:textId="77777777" w:rsidR="002F6DD3" w:rsidRPr="00860D6C" w:rsidRDefault="002F6DD3" w:rsidP="00860D6C">
      <w:pPr>
        <w:spacing w:after="0" w:line="276" w:lineRule="auto"/>
        <w:jc w:val="both"/>
        <w:rPr>
          <w:rFonts w:cs="Calibri"/>
          <w:sz w:val="20"/>
          <w:szCs w:val="20"/>
        </w:rPr>
      </w:pPr>
    </w:p>
    <w:p w14:paraId="5FA484A0" w14:textId="77777777" w:rsidR="002F6DD3" w:rsidRPr="00860D6C" w:rsidRDefault="002F6DD3" w:rsidP="00860D6C">
      <w:pPr>
        <w:spacing w:after="0" w:line="276" w:lineRule="auto"/>
        <w:jc w:val="both"/>
        <w:rPr>
          <w:rFonts w:cs="Calibri"/>
          <w:sz w:val="20"/>
          <w:szCs w:val="20"/>
        </w:rPr>
      </w:pPr>
    </w:p>
    <w:p w14:paraId="4580E449" w14:textId="77777777" w:rsidR="002F6DD3" w:rsidRPr="00860D6C" w:rsidRDefault="002F6DD3" w:rsidP="00860D6C">
      <w:pPr>
        <w:spacing w:after="0" w:line="276" w:lineRule="auto"/>
        <w:jc w:val="both"/>
        <w:rPr>
          <w:rFonts w:cs="Calibri"/>
          <w:sz w:val="20"/>
          <w:szCs w:val="20"/>
        </w:rPr>
      </w:pPr>
    </w:p>
    <w:p w14:paraId="7CC2AF84" w14:textId="77777777" w:rsidR="002F6DD3" w:rsidRPr="00860D6C" w:rsidRDefault="002F6DD3" w:rsidP="00860D6C">
      <w:pPr>
        <w:spacing w:after="0" w:line="276" w:lineRule="auto"/>
        <w:jc w:val="both"/>
        <w:rPr>
          <w:rFonts w:cs="Calibri"/>
          <w:sz w:val="20"/>
          <w:szCs w:val="20"/>
        </w:rPr>
      </w:pPr>
    </w:p>
    <w:p w14:paraId="53D4437A" w14:textId="77777777" w:rsidR="002F6DD3" w:rsidRPr="00860D6C" w:rsidRDefault="002F6DD3" w:rsidP="00860D6C">
      <w:pPr>
        <w:spacing w:after="0" w:line="276" w:lineRule="auto"/>
        <w:jc w:val="both"/>
        <w:rPr>
          <w:rFonts w:cs="Calibri"/>
          <w:sz w:val="20"/>
          <w:szCs w:val="20"/>
        </w:rPr>
      </w:pPr>
    </w:p>
    <w:p w14:paraId="112D8826" w14:textId="77777777" w:rsidR="002F6DD3" w:rsidRPr="00860D6C" w:rsidRDefault="002F6DD3" w:rsidP="00860D6C">
      <w:pPr>
        <w:spacing w:after="0" w:line="276" w:lineRule="auto"/>
        <w:jc w:val="both"/>
        <w:rPr>
          <w:rFonts w:cs="Calibri"/>
          <w:sz w:val="20"/>
          <w:szCs w:val="20"/>
        </w:rPr>
      </w:pPr>
    </w:p>
    <w:p w14:paraId="1ACCD1B4" w14:textId="77777777" w:rsidR="002F6DD3" w:rsidRPr="00860D6C" w:rsidRDefault="002F6DD3" w:rsidP="00860D6C">
      <w:pPr>
        <w:spacing w:after="0" w:line="276" w:lineRule="auto"/>
        <w:jc w:val="both"/>
        <w:rPr>
          <w:rFonts w:cs="Calibri"/>
          <w:sz w:val="20"/>
          <w:szCs w:val="20"/>
        </w:rPr>
      </w:pPr>
    </w:p>
    <w:p w14:paraId="3E95AD33" w14:textId="77777777" w:rsidR="002F6DD3" w:rsidRPr="00860D6C" w:rsidRDefault="002F6DD3" w:rsidP="00860D6C">
      <w:pPr>
        <w:spacing w:after="0" w:line="276" w:lineRule="auto"/>
        <w:jc w:val="both"/>
        <w:rPr>
          <w:rFonts w:cs="Calibri"/>
          <w:sz w:val="20"/>
          <w:szCs w:val="20"/>
        </w:rPr>
      </w:pPr>
    </w:p>
    <w:p w14:paraId="0F2249F5" w14:textId="77777777" w:rsidR="002F6DD3" w:rsidRPr="00860D6C" w:rsidRDefault="002F6DD3" w:rsidP="00860D6C">
      <w:pPr>
        <w:spacing w:after="0" w:line="276" w:lineRule="auto"/>
        <w:jc w:val="both"/>
        <w:rPr>
          <w:rFonts w:cs="Calibri"/>
          <w:sz w:val="20"/>
          <w:szCs w:val="20"/>
        </w:rPr>
      </w:pPr>
    </w:p>
    <w:p w14:paraId="317BF9F9" w14:textId="77777777" w:rsidR="002F6DD3" w:rsidRPr="00860D6C" w:rsidRDefault="002F6DD3" w:rsidP="00860D6C">
      <w:pPr>
        <w:spacing w:after="0" w:line="276" w:lineRule="auto"/>
        <w:jc w:val="both"/>
        <w:rPr>
          <w:rFonts w:cs="Calibri"/>
          <w:sz w:val="20"/>
          <w:szCs w:val="20"/>
        </w:rPr>
      </w:pPr>
    </w:p>
    <w:p w14:paraId="7C31813F" w14:textId="77777777" w:rsidR="002F6DD3" w:rsidRPr="00860D6C" w:rsidRDefault="002F6DD3" w:rsidP="00860D6C">
      <w:pPr>
        <w:spacing w:after="0" w:line="276" w:lineRule="auto"/>
        <w:jc w:val="both"/>
        <w:rPr>
          <w:rFonts w:cs="Calibri"/>
          <w:sz w:val="20"/>
          <w:szCs w:val="20"/>
        </w:rPr>
      </w:pPr>
    </w:p>
    <w:p w14:paraId="12384C25" w14:textId="77777777" w:rsidR="002F6DD3" w:rsidRPr="00860D6C" w:rsidRDefault="002F6DD3" w:rsidP="00860D6C">
      <w:pPr>
        <w:spacing w:after="0" w:line="276" w:lineRule="auto"/>
        <w:jc w:val="both"/>
        <w:rPr>
          <w:rFonts w:cs="Calibri"/>
          <w:sz w:val="20"/>
          <w:szCs w:val="20"/>
        </w:rPr>
      </w:pPr>
    </w:p>
    <w:p w14:paraId="14CDDD78" w14:textId="77777777" w:rsidR="002F6DD3" w:rsidRPr="00860D6C" w:rsidRDefault="002F6DD3" w:rsidP="00860D6C">
      <w:pPr>
        <w:spacing w:after="0" w:line="276" w:lineRule="auto"/>
        <w:jc w:val="both"/>
        <w:rPr>
          <w:rFonts w:cs="Calibri"/>
          <w:sz w:val="20"/>
          <w:szCs w:val="20"/>
        </w:rPr>
      </w:pPr>
    </w:p>
    <w:p w14:paraId="38B5F6A6" w14:textId="77777777" w:rsidR="002F6DD3" w:rsidRPr="00860D6C" w:rsidRDefault="002F6DD3" w:rsidP="00860D6C">
      <w:pPr>
        <w:spacing w:after="0" w:line="276" w:lineRule="auto"/>
        <w:jc w:val="both"/>
        <w:rPr>
          <w:rFonts w:cs="Calibri"/>
          <w:sz w:val="20"/>
          <w:szCs w:val="20"/>
        </w:rPr>
      </w:pPr>
    </w:p>
    <w:p w14:paraId="37C3FEAB" w14:textId="77777777" w:rsidR="002F6DD3" w:rsidRPr="00860D6C" w:rsidRDefault="002F6DD3" w:rsidP="00860D6C">
      <w:pPr>
        <w:spacing w:after="0" w:line="276" w:lineRule="auto"/>
        <w:jc w:val="both"/>
        <w:rPr>
          <w:rFonts w:cs="Calibri"/>
          <w:sz w:val="20"/>
          <w:szCs w:val="20"/>
        </w:rPr>
      </w:pPr>
    </w:p>
    <w:p w14:paraId="750DC115" w14:textId="77777777" w:rsidR="002F6DD3" w:rsidRPr="00860D6C" w:rsidRDefault="002F6DD3" w:rsidP="00860D6C">
      <w:pPr>
        <w:spacing w:after="0" w:line="276" w:lineRule="auto"/>
        <w:jc w:val="both"/>
        <w:rPr>
          <w:rFonts w:cs="Calibri"/>
          <w:sz w:val="20"/>
          <w:szCs w:val="20"/>
        </w:rPr>
      </w:pPr>
    </w:p>
    <w:p w14:paraId="2BB5301A" w14:textId="77777777" w:rsidR="002F6DD3" w:rsidRPr="00860D6C" w:rsidRDefault="002F6DD3" w:rsidP="00860D6C">
      <w:pPr>
        <w:spacing w:after="0" w:line="276" w:lineRule="auto"/>
        <w:jc w:val="both"/>
        <w:rPr>
          <w:rFonts w:cs="Calibri"/>
          <w:sz w:val="20"/>
          <w:szCs w:val="20"/>
        </w:rPr>
      </w:pPr>
    </w:p>
    <w:p w14:paraId="61031775" w14:textId="77777777" w:rsidR="002F6DD3" w:rsidRPr="00860D6C" w:rsidRDefault="002F6DD3" w:rsidP="00860D6C">
      <w:pPr>
        <w:spacing w:after="0" w:line="276" w:lineRule="auto"/>
        <w:jc w:val="both"/>
        <w:rPr>
          <w:rFonts w:cs="Calibri"/>
          <w:sz w:val="20"/>
          <w:szCs w:val="20"/>
        </w:rPr>
      </w:pPr>
    </w:p>
    <w:p w14:paraId="7FCC68F6" w14:textId="77777777" w:rsidR="00C21F76" w:rsidRPr="00860D6C" w:rsidRDefault="00C21F76" w:rsidP="00860D6C">
      <w:pPr>
        <w:widowControl/>
        <w:autoSpaceDN w:val="0"/>
        <w:spacing w:after="0" w:line="276" w:lineRule="auto"/>
        <w:rPr>
          <w:rFonts w:eastAsia="ArialNarrow,Bold" w:cs="Calibri"/>
          <w:b/>
          <w:bCs/>
          <w:color w:val="000000"/>
          <w:kern w:val="3"/>
          <w:sz w:val="20"/>
          <w:szCs w:val="20"/>
          <w:lang w:eastAsia="ar-SA"/>
        </w:rPr>
      </w:pPr>
    </w:p>
    <w:p w14:paraId="5FE3A5F1" w14:textId="77777777" w:rsidR="00C21F76" w:rsidRPr="00860D6C" w:rsidRDefault="00C21F76" w:rsidP="00860D6C">
      <w:pPr>
        <w:widowControl/>
        <w:autoSpaceDN w:val="0"/>
        <w:spacing w:after="0" w:line="276" w:lineRule="auto"/>
        <w:rPr>
          <w:rFonts w:eastAsia="ArialNarrow,Bold" w:cs="Calibri"/>
          <w:b/>
          <w:bCs/>
          <w:color w:val="000000"/>
          <w:kern w:val="3"/>
          <w:sz w:val="20"/>
          <w:szCs w:val="20"/>
          <w:lang w:eastAsia="ar-SA"/>
        </w:rPr>
      </w:pPr>
    </w:p>
    <w:p w14:paraId="3B620311" w14:textId="77777777" w:rsidR="00C21F76" w:rsidRPr="00860D6C" w:rsidRDefault="00C21F76" w:rsidP="00860D6C">
      <w:pPr>
        <w:widowControl/>
        <w:autoSpaceDN w:val="0"/>
        <w:spacing w:after="0" w:line="276" w:lineRule="auto"/>
        <w:rPr>
          <w:rFonts w:eastAsia="ArialNarrow,Bold" w:cs="Calibri"/>
          <w:b/>
          <w:bCs/>
          <w:color w:val="000000"/>
          <w:kern w:val="3"/>
          <w:sz w:val="20"/>
          <w:szCs w:val="20"/>
          <w:lang w:eastAsia="ar-SA"/>
        </w:rPr>
      </w:pPr>
    </w:p>
    <w:p w14:paraId="3A1C67F6" w14:textId="77777777" w:rsidR="00C21F76" w:rsidRPr="00860D6C" w:rsidRDefault="00C21F76" w:rsidP="00860D6C">
      <w:pPr>
        <w:widowControl/>
        <w:autoSpaceDN w:val="0"/>
        <w:spacing w:after="0" w:line="276" w:lineRule="auto"/>
        <w:rPr>
          <w:rFonts w:eastAsia="ArialNarrow,Bold" w:cs="Calibri"/>
          <w:b/>
          <w:bCs/>
          <w:color w:val="000000"/>
          <w:kern w:val="3"/>
          <w:sz w:val="20"/>
          <w:szCs w:val="20"/>
          <w:lang w:eastAsia="ar-SA"/>
        </w:rPr>
      </w:pPr>
    </w:p>
    <w:p w14:paraId="6ECD1877" w14:textId="77777777" w:rsidR="00C21F76" w:rsidRPr="00860D6C" w:rsidRDefault="00C21F76" w:rsidP="00860D6C">
      <w:pPr>
        <w:widowControl/>
        <w:autoSpaceDN w:val="0"/>
        <w:spacing w:after="0" w:line="276" w:lineRule="auto"/>
        <w:rPr>
          <w:rFonts w:eastAsia="ArialNarrow,Bold" w:cs="Calibri"/>
          <w:b/>
          <w:bCs/>
          <w:color w:val="000000"/>
          <w:kern w:val="3"/>
          <w:sz w:val="20"/>
          <w:szCs w:val="20"/>
          <w:lang w:eastAsia="ar-SA"/>
        </w:rPr>
      </w:pPr>
    </w:p>
    <w:p w14:paraId="4D306DBD" w14:textId="77777777" w:rsidR="00C21F76" w:rsidRPr="00860D6C" w:rsidRDefault="00C21F76" w:rsidP="00860D6C">
      <w:pPr>
        <w:widowControl/>
        <w:autoSpaceDN w:val="0"/>
        <w:spacing w:after="0" w:line="276" w:lineRule="auto"/>
        <w:rPr>
          <w:rFonts w:eastAsia="ArialNarrow,Bold" w:cs="Calibri"/>
          <w:b/>
          <w:bCs/>
          <w:color w:val="000000"/>
          <w:kern w:val="3"/>
          <w:sz w:val="20"/>
          <w:szCs w:val="20"/>
          <w:lang w:eastAsia="ar-SA"/>
        </w:rPr>
      </w:pPr>
    </w:p>
    <w:p w14:paraId="55EEC3B3" w14:textId="77777777" w:rsidR="00C21F76" w:rsidRPr="00860D6C" w:rsidRDefault="00C21F76" w:rsidP="00860D6C">
      <w:pPr>
        <w:widowControl/>
        <w:autoSpaceDN w:val="0"/>
        <w:spacing w:after="0" w:line="276" w:lineRule="auto"/>
        <w:rPr>
          <w:rFonts w:eastAsia="ArialNarrow,Bold" w:cs="Calibri"/>
          <w:b/>
          <w:bCs/>
          <w:color w:val="000000"/>
          <w:kern w:val="3"/>
          <w:sz w:val="20"/>
          <w:szCs w:val="20"/>
          <w:lang w:eastAsia="ar-SA"/>
        </w:rPr>
      </w:pPr>
    </w:p>
    <w:p w14:paraId="43D69447" w14:textId="77777777" w:rsidR="00C21F76" w:rsidRPr="00860D6C" w:rsidRDefault="00C21F76" w:rsidP="00860D6C">
      <w:pPr>
        <w:widowControl/>
        <w:autoSpaceDN w:val="0"/>
        <w:spacing w:after="0" w:line="276" w:lineRule="auto"/>
        <w:rPr>
          <w:rFonts w:eastAsia="ArialNarrow,Bold" w:cs="Calibri"/>
          <w:b/>
          <w:bCs/>
          <w:color w:val="000000"/>
          <w:kern w:val="3"/>
          <w:sz w:val="20"/>
          <w:szCs w:val="20"/>
          <w:lang w:eastAsia="ar-SA"/>
        </w:rPr>
      </w:pPr>
    </w:p>
    <w:p w14:paraId="1A033100" w14:textId="77777777" w:rsidR="00C21F76" w:rsidRPr="00860D6C" w:rsidRDefault="00C21F76" w:rsidP="00860D6C">
      <w:pPr>
        <w:widowControl/>
        <w:autoSpaceDN w:val="0"/>
        <w:spacing w:after="0" w:line="276" w:lineRule="auto"/>
        <w:rPr>
          <w:rFonts w:eastAsia="ArialNarrow,Bold" w:cs="Calibri"/>
          <w:b/>
          <w:bCs/>
          <w:color w:val="000000"/>
          <w:kern w:val="3"/>
          <w:sz w:val="20"/>
          <w:szCs w:val="20"/>
          <w:lang w:eastAsia="ar-SA"/>
        </w:rPr>
      </w:pPr>
    </w:p>
    <w:p w14:paraId="077B923D" w14:textId="77777777" w:rsidR="00C21F76" w:rsidRPr="00860D6C" w:rsidRDefault="00C21F76" w:rsidP="00860D6C">
      <w:pPr>
        <w:widowControl/>
        <w:autoSpaceDN w:val="0"/>
        <w:spacing w:after="0" w:line="276" w:lineRule="auto"/>
        <w:rPr>
          <w:rFonts w:eastAsia="ArialNarrow,Bold" w:cs="Calibri"/>
          <w:b/>
          <w:bCs/>
          <w:color w:val="000000"/>
          <w:kern w:val="3"/>
          <w:sz w:val="20"/>
          <w:szCs w:val="20"/>
          <w:lang w:eastAsia="ar-SA"/>
        </w:rPr>
      </w:pPr>
    </w:p>
    <w:p w14:paraId="06905A10" w14:textId="77777777" w:rsidR="00721411" w:rsidRPr="00860D6C" w:rsidRDefault="00721411" w:rsidP="00860D6C">
      <w:pPr>
        <w:widowControl/>
        <w:autoSpaceDN w:val="0"/>
        <w:spacing w:after="0" w:line="276" w:lineRule="auto"/>
        <w:rPr>
          <w:rFonts w:eastAsia="ArialNarrow,Bold" w:cs="Calibri"/>
          <w:b/>
          <w:bCs/>
          <w:color w:val="000000"/>
          <w:kern w:val="3"/>
          <w:sz w:val="20"/>
          <w:szCs w:val="20"/>
          <w:lang w:eastAsia="ar-SA"/>
        </w:rPr>
      </w:pPr>
    </w:p>
    <w:p w14:paraId="6ADBB901" w14:textId="77777777" w:rsidR="00721411" w:rsidRPr="00860D6C" w:rsidRDefault="00721411" w:rsidP="00860D6C">
      <w:pPr>
        <w:widowControl/>
        <w:autoSpaceDN w:val="0"/>
        <w:spacing w:after="0" w:line="276" w:lineRule="auto"/>
        <w:rPr>
          <w:rFonts w:eastAsia="ArialNarrow,Bold" w:cs="Calibri"/>
          <w:b/>
          <w:bCs/>
          <w:color w:val="000000"/>
          <w:kern w:val="3"/>
          <w:sz w:val="20"/>
          <w:szCs w:val="20"/>
          <w:lang w:eastAsia="ar-SA"/>
        </w:rPr>
      </w:pPr>
    </w:p>
    <w:p w14:paraId="0A55471D" w14:textId="77777777" w:rsidR="00721411" w:rsidRPr="00860D6C" w:rsidRDefault="00721411" w:rsidP="00860D6C">
      <w:pPr>
        <w:widowControl/>
        <w:autoSpaceDN w:val="0"/>
        <w:spacing w:after="0" w:line="276" w:lineRule="auto"/>
        <w:rPr>
          <w:rFonts w:eastAsia="ArialNarrow,Bold" w:cs="Calibri"/>
          <w:b/>
          <w:bCs/>
          <w:color w:val="000000"/>
          <w:kern w:val="3"/>
          <w:sz w:val="20"/>
          <w:szCs w:val="20"/>
          <w:lang w:eastAsia="ar-SA"/>
        </w:rPr>
      </w:pPr>
    </w:p>
    <w:p w14:paraId="0495DECF" w14:textId="77777777" w:rsidR="00721411" w:rsidRPr="00860D6C" w:rsidRDefault="00721411" w:rsidP="00860D6C">
      <w:pPr>
        <w:widowControl/>
        <w:autoSpaceDN w:val="0"/>
        <w:spacing w:after="0" w:line="276" w:lineRule="auto"/>
        <w:rPr>
          <w:rFonts w:eastAsia="ArialNarrow,Bold" w:cs="Calibri"/>
          <w:b/>
          <w:bCs/>
          <w:color w:val="000000"/>
          <w:kern w:val="3"/>
          <w:sz w:val="20"/>
          <w:szCs w:val="20"/>
          <w:lang w:eastAsia="ar-SA"/>
        </w:rPr>
      </w:pPr>
    </w:p>
    <w:p w14:paraId="0CE7746C" w14:textId="77777777" w:rsidR="00721411" w:rsidRDefault="00721411" w:rsidP="00860D6C">
      <w:pPr>
        <w:widowControl/>
        <w:autoSpaceDN w:val="0"/>
        <w:spacing w:after="0" w:line="276" w:lineRule="auto"/>
        <w:rPr>
          <w:rFonts w:eastAsia="ArialNarrow,Bold" w:cs="Calibri"/>
          <w:b/>
          <w:bCs/>
          <w:color w:val="000000"/>
          <w:kern w:val="3"/>
          <w:sz w:val="20"/>
          <w:szCs w:val="20"/>
          <w:lang w:eastAsia="ar-SA"/>
        </w:rPr>
      </w:pPr>
    </w:p>
    <w:p w14:paraId="6B349651" w14:textId="77777777" w:rsidR="00CF2DCF" w:rsidRDefault="00CF2DCF" w:rsidP="00860D6C">
      <w:pPr>
        <w:widowControl/>
        <w:autoSpaceDN w:val="0"/>
        <w:spacing w:after="0" w:line="276" w:lineRule="auto"/>
        <w:rPr>
          <w:rFonts w:eastAsia="ArialNarrow,Bold" w:cs="Calibri"/>
          <w:b/>
          <w:bCs/>
          <w:color w:val="000000"/>
          <w:kern w:val="3"/>
          <w:sz w:val="20"/>
          <w:szCs w:val="20"/>
          <w:lang w:eastAsia="ar-SA"/>
        </w:rPr>
      </w:pPr>
    </w:p>
    <w:p w14:paraId="5B778E72" w14:textId="77777777" w:rsidR="00CF2DCF" w:rsidRDefault="00CF2DCF" w:rsidP="00860D6C">
      <w:pPr>
        <w:widowControl/>
        <w:autoSpaceDN w:val="0"/>
        <w:spacing w:after="0" w:line="276" w:lineRule="auto"/>
        <w:rPr>
          <w:rFonts w:eastAsia="ArialNarrow,Bold" w:cs="Calibri"/>
          <w:b/>
          <w:bCs/>
          <w:color w:val="000000"/>
          <w:kern w:val="3"/>
          <w:sz w:val="20"/>
          <w:szCs w:val="20"/>
          <w:lang w:eastAsia="ar-SA"/>
        </w:rPr>
      </w:pPr>
    </w:p>
    <w:p w14:paraId="14A09058" w14:textId="77777777" w:rsidR="00CF2DCF" w:rsidRPr="00860D6C" w:rsidRDefault="00CF2DCF" w:rsidP="00860D6C">
      <w:pPr>
        <w:widowControl/>
        <w:autoSpaceDN w:val="0"/>
        <w:spacing w:after="0" w:line="276" w:lineRule="auto"/>
        <w:rPr>
          <w:rFonts w:eastAsia="ArialNarrow,Bold" w:cs="Calibri"/>
          <w:b/>
          <w:bCs/>
          <w:color w:val="000000"/>
          <w:kern w:val="3"/>
          <w:sz w:val="20"/>
          <w:szCs w:val="20"/>
          <w:lang w:eastAsia="ar-SA"/>
        </w:rPr>
      </w:pPr>
    </w:p>
    <w:p w14:paraId="266A16AC" w14:textId="77777777" w:rsidR="00721411" w:rsidRPr="00860D6C" w:rsidRDefault="00721411" w:rsidP="00860D6C">
      <w:pPr>
        <w:widowControl/>
        <w:autoSpaceDN w:val="0"/>
        <w:spacing w:after="0" w:line="276" w:lineRule="auto"/>
        <w:rPr>
          <w:rFonts w:eastAsia="ArialNarrow,Bold" w:cs="Calibri"/>
          <w:b/>
          <w:bCs/>
          <w:color w:val="000000"/>
          <w:kern w:val="3"/>
          <w:sz w:val="20"/>
          <w:szCs w:val="20"/>
          <w:lang w:eastAsia="ar-SA"/>
        </w:rPr>
      </w:pPr>
    </w:p>
    <w:p w14:paraId="28DD98C5" w14:textId="77777777" w:rsidR="00C21F76" w:rsidRPr="00860D6C" w:rsidRDefault="00C21F76" w:rsidP="00860D6C">
      <w:pPr>
        <w:widowControl/>
        <w:autoSpaceDN w:val="0"/>
        <w:spacing w:after="0" w:line="276" w:lineRule="auto"/>
        <w:rPr>
          <w:rFonts w:eastAsia="ArialNarrow,Bold" w:cs="Calibri"/>
          <w:b/>
          <w:bCs/>
          <w:color w:val="000000"/>
          <w:kern w:val="3"/>
          <w:sz w:val="20"/>
          <w:szCs w:val="20"/>
          <w:lang w:eastAsia="ar-SA"/>
        </w:rPr>
      </w:pPr>
    </w:p>
    <w:p w14:paraId="268D64FE" w14:textId="4E0222FF" w:rsidR="00C21F76" w:rsidRPr="00860D6C" w:rsidRDefault="00C21F76" w:rsidP="00860D6C">
      <w:pPr>
        <w:widowControl/>
        <w:autoSpaceDN w:val="0"/>
        <w:spacing w:after="0" w:line="276" w:lineRule="auto"/>
        <w:ind w:left="7080"/>
        <w:jc w:val="both"/>
        <w:rPr>
          <w:rFonts w:cs="Calibri"/>
          <w:kern w:val="3"/>
          <w:sz w:val="20"/>
          <w:szCs w:val="20"/>
          <w:lang w:eastAsia="ar-SA"/>
        </w:rPr>
      </w:pPr>
      <w:r w:rsidRPr="00860D6C">
        <w:rPr>
          <w:rFonts w:eastAsia="Calibri" w:cs="Calibri"/>
          <w:b/>
          <w:kern w:val="3"/>
          <w:sz w:val="20"/>
          <w:szCs w:val="20"/>
          <w:lang w:eastAsia="ar-SA"/>
        </w:rPr>
        <w:t>Załącznik nr 8B do SWZ</w:t>
      </w:r>
    </w:p>
    <w:p w14:paraId="5CAEDA67" w14:textId="55883F3C" w:rsidR="00F40F94" w:rsidRPr="00860D6C" w:rsidRDefault="00F40F94" w:rsidP="00860D6C">
      <w:pPr>
        <w:widowControl/>
        <w:autoSpaceDN w:val="0"/>
        <w:spacing w:after="0" w:line="276" w:lineRule="auto"/>
        <w:rPr>
          <w:rFonts w:eastAsia="ArialNarrow,Bold" w:cs="Calibri"/>
          <w:b/>
          <w:bCs/>
          <w:color w:val="000000"/>
          <w:kern w:val="3"/>
          <w:sz w:val="20"/>
          <w:szCs w:val="20"/>
          <w:lang w:eastAsia="ar-SA"/>
        </w:rPr>
      </w:pPr>
    </w:p>
    <w:p w14:paraId="3AFD9901" w14:textId="77777777" w:rsidR="00F40F94" w:rsidRPr="00860D6C" w:rsidRDefault="00F40F94" w:rsidP="00860D6C">
      <w:pPr>
        <w:widowControl/>
        <w:autoSpaceDN w:val="0"/>
        <w:spacing w:after="0" w:line="276" w:lineRule="auto"/>
        <w:ind w:left="7080"/>
        <w:jc w:val="both"/>
        <w:rPr>
          <w:rFonts w:eastAsia="Calibri" w:cs="Calibri"/>
          <w:kern w:val="3"/>
          <w:sz w:val="20"/>
          <w:szCs w:val="20"/>
          <w:lang w:eastAsia="ar-SA"/>
        </w:rPr>
      </w:pPr>
    </w:p>
    <w:p w14:paraId="13F0B529" w14:textId="37AE44CD" w:rsidR="00C21F76" w:rsidRPr="00860D6C" w:rsidRDefault="00C21F76" w:rsidP="00860D6C">
      <w:pPr>
        <w:spacing w:after="0" w:line="276" w:lineRule="auto"/>
        <w:jc w:val="both"/>
        <w:rPr>
          <w:rFonts w:cs="Calibri"/>
          <w:color w:val="FF0000"/>
          <w:sz w:val="20"/>
          <w:szCs w:val="20"/>
        </w:rPr>
      </w:pPr>
      <w:r w:rsidRPr="00860D6C">
        <w:rPr>
          <w:rFonts w:cs="Calibri"/>
          <w:sz w:val="20"/>
          <w:szCs w:val="20"/>
        </w:rPr>
        <w:t>Dodatkowe wymagana dotyczące przedmiotu zamówienia ochrony:</w:t>
      </w:r>
    </w:p>
    <w:p w14:paraId="14629C72" w14:textId="77777777" w:rsidR="00C21F76" w:rsidRPr="00860D6C" w:rsidRDefault="00C21F76" w:rsidP="00860D6C">
      <w:pPr>
        <w:pStyle w:val="Akapitzlist"/>
        <w:numPr>
          <w:ilvl w:val="0"/>
          <w:numId w:val="72"/>
        </w:numPr>
        <w:suppressAutoHyphens w:val="0"/>
        <w:spacing w:line="276" w:lineRule="auto"/>
        <w:jc w:val="both"/>
        <w:textAlignment w:val="auto"/>
        <w:rPr>
          <w:rFonts w:cs="Calibri"/>
          <w:sz w:val="20"/>
          <w:szCs w:val="20"/>
        </w:rPr>
      </w:pPr>
      <w:r w:rsidRPr="00860D6C">
        <w:rPr>
          <w:rFonts w:cs="Calibri"/>
          <w:sz w:val="20"/>
          <w:szCs w:val="20"/>
        </w:rPr>
        <w:t>Każdy pracownik ochrony podczas wykonywania obowiązków ma obowiązek posiadać przy sobie zawieszone na pasie nośnym środki przymusu bezpośredniego w postaci:</w:t>
      </w:r>
    </w:p>
    <w:p w14:paraId="26187DE2" w14:textId="77777777" w:rsidR="00C21F76" w:rsidRPr="00860D6C" w:rsidRDefault="00C21F76" w:rsidP="00860D6C">
      <w:pPr>
        <w:pStyle w:val="Akapitzlist"/>
        <w:numPr>
          <w:ilvl w:val="0"/>
          <w:numId w:val="73"/>
        </w:numPr>
        <w:suppressAutoHyphens w:val="0"/>
        <w:spacing w:line="276" w:lineRule="auto"/>
        <w:ind w:left="720"/>
        <w:jc w:val="both"/>
        <w:textAlignment w:val="auto"/>
        <w:rPr>
          <w:rFonts w:cs="Calibri"/>
          <w:sz w:val="20"/>
          <w:szCs w:val="20"/>
        </w:rPr>
      </w:pPr>
      <w:r w:rsidRPr="00860D6C">
        <w:rPr>
          <w:rFonts w:cs="Calibri"/>
          <w:sz w:val="20"/>
          <w:szCs w:val="20"/>
        </w:rPr>
        <w:t>kajdanki na ręce;</w:t>
      </w:r>
    </w:p>
    <w:p w14:paraId="14A210FC" w14:textId="77777777" w:rsidR="00C21F76" w:rsidRPr="00860D6C" w:rsidRDefault="00C21F76" w:rsidP="00860D6C">
      <w:pPr>
        <w:pStyle w:val="Akapitzlist"/>
        <w:numPr>
          <w:ilvl w:val="0"/>
          <w:numId w:val="73"/>
        </w:numPr>
        <w:suppressAutoHyphens w:val="0"/>
        <w:spacing w:line="276" w:lineRule="auto"/>
        <w:ind w:left="720"/>
        <w:jc w:val="both"/>
        <w:textAlignment w:val="auto"/>
        <w:rPr>
          <w:rFonts w:cs="Calibri"/>
          <w:sz w:val="20"/>
          <w:szCs w:val="20"/>
        </w:rPr>
      </w:pPr>
      <w:r w:rsidRPr="00860D6C">
        <w:rPr>
          <w:rFonts w:cs="Calibri"/>
          <w:sz w:val="20"/>
          <w:szCs w:val="20"/>
        </w:rPr>
        <w:t>gaz obezwładniający w postaci żelu;</w:t>
      </w:r>
    </w:p>
    <w:p w14:paraId="28724AC5" w14:textId="77777777" w:rsidR="00C21F76" w:rsidRPr="00860D6C" w:rsidRDefault="00C21F76" w:rsidP="00860D6C">
      <w:pPr>
        <w:pStyle w:val="Akapitzlist"/>
        <w:numPr>
          <w:ilvl w:val="0"/>
          <w:numId w:val="73"/>
        </w:numPr>
        <w:suppressAutoHyphens w:val="0"/>
        <w:spacing w:line="276" w:lineRule="auto"/>
        <w:ind w:left="720"/>
        <w:jc w:val="both"/>
        <w:textAlignment w:val="auto"/>
        <w:rPr>
          <w:rFonts w:cs="Calibri"/>
          <w:sz w:val="20"/>
          <w:szCs w:val="20"/>
        </w:rPr>
      </w:pPr>
      <w:r w:rsidRPr="00860D6C">
        <w:rPr>
          <w:rFonts w:cs="Calibri"/>
          <w:sz w:val="20"/>
          <w:szCs w:val="20"/>
        </w:rPr>
        <w:t>pałkę wielofunkcyjną tzw. TOMFA;</w:t>
      </w:r>
    </w:p>
    <w:p w14:paraId="43AB3C63" w14:textId="77777777" w:rsidR="00C21F76" w:rsidRPr="00860D6C" w:rsidRDefault="00C21F76" w:rsidP="00860D6C">
      <w:pPr>
        <w:pStyle w:val="Akapitzlist"/>
        <w:numPr>
          <w:ilvl w:val="0"/>
          <w:numId w:val="73"/>
        </w:numPr>
        <w:suppressAutoHyphens w:val="0"/>
        <w:spacing w:line="276" w:lineRule="auto"/>
        <w:ind w:left="720"/>
        <w:jc w:val="both"/>
        <w:textAlignment w:val="auto"/>
        <w:rPr>
          <w:rFonts w:cs="Calibri"/>
          <w:sz w:val="20"/>
          <w:szCs w:val="20"/>
        </w:rPr>
      </w:pPr>
      <w:r w:rsidRPr="00860D6C">
        <w:rPr>
          <w:rFonts w:cs="Calibri"/>
          <w:sz w:val="20"/>
          <w:szCs w:val="20"/>
        </w:rPr>
        <w:t>paralizator elektryczny;</w:t>
      </w:r>
    </w:p>
    <w:p w14:paraId="1B386D1F" w14:textId="77777777" w:rsidR="00C21F76" w:rsidRPr="00860D6C" w:rsidRDefault="00C21F76" w:rsidP="00860D6C">
      <w:pPr>
        <w:spacing w:after="0" w:line="276" w:lineRule="auto"/>
        <w:ind w:left="360"/>
        <w:jc w:val="both"/>
        <w:rPr>
          <w:rFonts w:cs="Calibri"/>
          <w:sz w:val="20"/>
          <w:szCs w:val="20"/>
        </w:rPr>
      </w:pPr>
      <w:r w:rsidRPr="00860D6C">
        <w:rPr>
          <w:rFonts w:cs="Calibri"/>
          <w:sz w:val="20"/>
          <w:szCs w:val="20"/>
        </w:rPr>
        <w:t>oraz:</w:t>
      </w:r>
    </w:p>
    <w:p w14:paraId="5EBEF8DB" w14:textId="77777777" w:rsidR="00C21F76" w:rsidRPr="00860D6C" w:rsidRDefault="00C21F76" w:rsidP="00860D6C">
      <w:pPr>
        <w:pStyle w:val="Akapitzlist"/>
        <w:numPr>
          <w:ilvl w:val="0"/>
          <w:numId w:val="74"/>
        </w:numPr>
        <w:tabs>
          <w:tab w:val="left" w:pos="1560"/>
        </w:tabs>
        <w:suppressAutoHyphens w:val="0"/>
        <w:spacing w:line="276" w:lineRule="auto"/>
        <w:ind w:left="720"/>
        <w:jc w:val="both"/>
        <w:textAlignment w:val="auto"/>
        <w:rPr>
          <w:rFonts w:cs="Calibri"/>
          <w:sz w:val="20"/>
          <w:szCs w:val="20"/>
        </w:rPr>
      </w:pPr>
      <w:r w:rsidRPr="00860D6C">
        <w:rPr>
          <w:rFonts w:cs="Calibri"/>
          <w:sz w:val="20"/>
          <w:szCs w:val="20"/>
        </w:rPr>
        <w:t>indywidualny opatrunek osobisty;</w:t>
      </w:r>
    </w:p>
    <w:p w14:paraId="5F5DC50B" w14:textId="77777777" w:rsidR="00C21F76" w:rsidRPr="00860D6C" w:rsidRDefault="00C21F76" w:rsidP="00860D6C">
      <w:pPr>
        <w:pStyle w:val="Akapitzlist"/>
        <w:numPr>
          <w:ilvl w:val="0"/>
          <w:numId w:val="74"/>
        </w:numPr>
        <w:tabs>
          <w:tab w:val="left" w:pos="1560"/>
        </w:tabs>
        <w:suppressAutoHyphens w:val="0"/>
        <w:spacing w:line="276" w:lineRule="auto"/>
        <w:ind w:left="720"/>
        <w:jc w:val="both"/>
        <w:textAlignment w:val="auto"/>
        <w:rPr>
          <w:rFonts w:cs="Calibri"/>
          <w:sz w:val="20"/>
          <w:szCs w:val="20"/>
        </w:rPr>
      </w:pPr>
      <w:r w:rsidRPr="00860D6C">
        <w:rPr>
          <w:rFonts w:cs="Calibri"/>
          <w:sz w:val="20"/>
          <w:szCs w:val="20"/>
        </w:rPr>
        <w:t>radiowe środki łączności i telefon komórkowy;</w:t>
      </w:r>
    </w:p>
    <w:p w14:paraId="2B5D2EE2" w14:textId="77777777" w:rsidR="00C21F76" w:rsidRPr="00860D6C" w:rsidRDefault="00C21F76" w:rsidP="00860D6C">
      <w:pPr>
        <w:pStyle w:val="Akapitzlist"/>
        <w:numPr>
          <w:ilvl w:val="0"/>
          <w:numId w:val="74"/>
        </w:numPr>
        <w:tabs>
          <w:tab w:val="left" w:pos="1560"/>
        </w:tabs>
        <w:suppressAutoHyphens w:val="0"/>
        <w:spacing w:line="276" w:lineRule="auto"/>
        <w:ind w:left="720"/>
        <w:jc w:val="both"/>
        <w:textAlignment w:val="auto"/>
        <w:rPr>
          <w:rFonts w:cs="Calibri"/>
          <w:sz w:val="20"/>
          <w:szCs w:val="20"/>
        </w:rPr>
      </w:pPr>
      <w:r w:rsidRPr="00860D6C">
        <w:rPr>
          <w:rFonts w:cs="Calibri"/>
          <w:sz w:val="20"/>
          <w:szCs w:val="20"/>
        </w:rPr>
        <w:t>przycisk (pilot) napadowy zapewniający wysłanie sygnału do pomieszczenia ochrony i zewnętrznego centrum monitorowania Wykonawcy.</w:t>
      </w:r>
    </w:p>
    <w:p w14:paraId="3BB07ED4" w14:textId="193CBAAD" w:rsidR="00D25F3C" w:rsidRPr="00860D6C" w:rsidRDefault="00C21F76" w:rsidP="00860D6C">
      <w:pPr>
        <w:spacing w:after="0" w:line="276" w:lineRule="auto"/>
        <w:ind w:left="360"/>
        <w:jc w:val="both"/>
        <w:rPr>
          <w:rFonts w:cs="Calibri"/>
          <w:strike/>
          <w:color w:val="FF0000"/>
          <w:sz w:val="20"/>
          <w:szCs w:val="20"/>
        </w:rPr>
      </w:pPr>
      <w:r w:rsidRPr="00860D6C">
        <w:rPr>
          <w:rFonts w:cs="Calibri"/>
          <w:sz w:val="20"/>
          <w:szCs w:val="20"/>
        </w:rPr>
        <w:t>Ponadto pracownicy powinni posiadać co najmniej jedną latarkę akumulatorową o zwiększonym zasięgu strumienia światła wra</w:t>
      </w:r>
      <w:r w:rsidR="00D25F3C" w:rsidRPr="00860D6C">
        <w:rPr>
          <w:rFonts w:cs="Calibri"/>
          <w:sz w:val="20"/>
          <w:szCs w:val="20"/>
        </w:rPr>
        <w:t>z z ładowarką do jej ładowania.</w:t>
      </w:r>
    </w:p>
    <w:p w14:paraId="77116116" w14:textId="45FA6E4E" w:rsidR="00C21F76" w:rsidRPr="00860D6C" w:rsidRDefault="00C21F76" w:rsidP="00860D6C">
      <w:pPr>
        <w:pStyle w:val="Akapitzlist"/>
        <w:numPr>
          <w:ilvl w:val="0"/>
          <w:numId w:val="72"/>
        </w:numPr>
        <w:spacing w:line="276" w:lineRule="auto"/>
        <w:jc w:val="both"/>
        <w:rPr>
          <w:rFonts w:cs="Calibri"/>
          <w:sz w:val="20"/>
          <w:szCs w:val="20"/>
        </w:rPr>
      </w:pPr>
      <w:r w:rsidRPr="00860D6C">
        <w:rPr>
          <w:rFonts w:cs="Calibri"/>
          <w:sz w:val="20"/>
          <w:szCs w:val="20"/>
        </w:rPr>
        <w:t xml:space="preserve">Pracownicy ochrony musza być przeszkoleni przez Wykonawcę z pomocy przedmedycznej, p.poż i zasad bhp, </w:t>
      </w:r>
      <w:r w:rsidR="00952702" w:rsidRPr="00860D6C">
        <w:rPr>
          <w:rFonts w:cs="Calibri"/>
          <w:sz w:val="20"/>
          <w:szCs w:val="20"/>
        </w:rPr>
        <w:t xml:space="preserve">używania tzw.”łazika” dla niepełnosprawnych </w:t>
      </w:r>
      <w:r w:rsidRPr="00860D6C">
        <w:rPr>
          <w:rFonts w:cs="Calibri"/>
          <w:sz w:val="20"/>
          <w:szCs w:val="20"/>
        </w:rPr>
        <w:t>co ma być potwierdzone dokumentami przedkładanymi najpóźniej 1 dzień  roboczy po zawarciu umowy;</w:t>
      </w:r>
    </w:p>
    <w:p w14:paraId="70C68260" w14:textId="77777777"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t xml:space="preserve">Wykonawca ma obowiązek opracować przy współudziale Zamawiającego </w:t>
      </w:r>
      <w:r w:rsidRPr="00860D6C">
        <w:rPr>
          <w:rFonts w:cs="Calibri"/>
          <w:i/>
          <w:sz w:val="20"/>
          <w:szCs w:val="20"/>
        </w:rPr>
        <w:t>Instrukcję ochrony obiektu</w:t>
      </w:r>
      <w:r w:rsidRPr="00860D6C">
        <w:rPr>
          <w:rFonts w:cs="Calibri"/>
          <w:sz w:val="20"/>
          <w:szCs w:val="20"/>
        </w:rPr>
        <w:t xml:space="preserve"> wraz z planem graficznym zawierającym urządzenia wspomagające ochronę obiektu w tym: oznaczenie obszarów stref alarmowych zdefiniowanych w systemach alarmowych , stref dostępu zdefiniowanych w systemie kontroli dostępu, lokalizacje kamer zgodnie z telewizyjnym systemem monitoringu, a także rozmieszczenie pomieszczeń podlegających szczególnej ochronie, lokalizację głównego zaworu wody i głównego wyłącznika prądu, lokalizację punktów kontroli pracy pracowników ochrony i inne urządzenia zlokalizowane w obiekcie niezbędne do właściwego wykonywani obowiązków przez pracowników ochrony.</w:t>
      </w:r>
    </w:p>
    <w:p w14:paraId="0A84809C" w14:textId="77777777"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t>Wykonawca ma obowiązek opracować przy współudziale Zamawiającego, zakres obowiązków na danym posterunku, zwany dalej "Tabelą posterunku".</w:t>
      </w:r>
    </w:p>
    <w:p w14:paraId="18468B29" w14:textId="758268C0"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t xml:space="preserve">Wykonawca ma obowiązek opracować i przedstawić do akceptacji harmonogram i plan szkolenia pracowników przed odbyciem obowiązków w ochranianym obiekcie a także bieżącego szkolenia pracowników w trakcie trwania usługi. Szkolenie powinno obejmować miedzy innymi realizację obowiązków wynikających z instrukcji ochrony, obsługę systemów alarmowych, obsługę telewizyjnego o systemu nadzoru, obsługę oprogramowania do monitorowania systemów: kontroli dostępu i systemu alarmowego i innych urządzeń będących na wyposażeniu obiektu Zamawiającego. </w:t>
      </w:r>
    </w:p>
    <w:p w14:paraId="655556FE" w14:textId="77777777"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t>Każdy pracownik Wykonawcy musi osiągnąć zdolność  operacyjną w zakresie znajomości topografii  obiektu w terminie maksymalnie 5 dni od daty rozpoczęcia realizacji czynności, znać przepisy przeciwpożarowe obowiązujące w ochranianym obiekcie i trybu postępowania w sytuacji zagrożenia;</w:t>
      </w:r>
    </w:p>
    <w:p w14:paraId="15F749D5" w14:textId="3D4FA692"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lastRenderedPageBreak/>
        <w:t>Nie dopuszcza się przypadków wykonywania przez pracowników ochrony czynności powodujących odwrócenie uwagi od realizowanych obowiązków m.in. przez: używanie radioodbiorników, telewizorów, komputerów osobistych i przenośnych, czytania prasy i książek</w:t>
      </w:r>
      <w:r w:rsidR="00973011" w:rsidRPr="00860D6C">
        <w:rPr>
          <w:rFonts w:cs="Calibri"/>
          <w:sz w:val="20"/>
          <w:szCs w:val="20"/>
        </w:rPr>
        <w:t>, używania w celach prywatnych telefonów komórkowych</w:t>
      </w:r>
      <w:r w:rsidRPr="00860D6C">
        <w:rPr>
          <w:rFonts w:cs="Calibri"/>
          <w:sz w:val="20"/>
          <w:szCs w:val="20"/>
        </w:rPr>
        <w:t>.</w:t>
      </w:r>
    </w:p>
    <w:p w14:paraId="4AD83803" w14:textId="77777777"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t>Wykonawca lub podwykonawca ma obowiązek dysponować patrolem interwencyjnym reagującym na sytuacje zagrożenia, przekazane za pomocą pilota napadowego lub telefonicznie – maksymalny czas przyjazdu  15 minut od momentu wezwania. W skład patrolu powinno wchodzić co najmniej dwóch kwalifikowanych pracowników ochrony wyposażonych w środki przymusu bezpośredniego i środki łączności do komunikacji ze służbą ochrony w obiekcie Zamawiającego.</w:t>
      </w:r>
    </w:p>
    <w:p w14:paraId="63E99771" w14:textId="0932CF19"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t>Wykonawca musi świadczyć usługę konwojowania wartości pieniężnych oraz innych przedmiotów wartościowych , przynajmniej raz w miesiącu, po wcześniejszej informacji przez Zamawiającego, Konwój ma się odbywać zgodnie z przepis</w:t>
      </w:r>
      <w:r w:rsidR="00377B70" w:rsidRPr="00860D6C">
        <w:rPr>
          <w:rFonts w:cs="Calibri"/>
          <w:sz w:val="20"/>
          <w:szCs w:val="20"/>
        </w:rPr>
        <w:t>ami zewnętrznymi w tym zakresie.</w:t>
      </w:r>
    </w:p>
    <w:p w14:paraId="1363A76A" w14:textId="77777777"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t>Zamawiający wymaga by Wykonawca realizował przedmiot zamówienia przy pomocy pracowników ochrony, którzy sprostają zadaniom wynikającym z zakresu obowiązków bez względy na ich stan zdrowia. Na wykonawcy spoczywa obowiązek zapewnienia pracownikom posiadającym statut osoby niepełnosprawnej właściwego stanowiska pracy. Ryzyko i skutki zatrudnienia osoby, która nie będzie mogła sprostać obowiązkom wynikającym z zamówienia, spoczywają wyłącznie na Wykonawcy.</w:t>
      </w:r>
    </w:p>
    <w:p w14:paraId="711A4D6B" w14:textId="77777777"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t>Zamawiający wymaga, by w celu rejestracji pracy wykonywanej przez pracowników ochrony fizycznej Wykonawca wdrożył elektroniczny system kontroli pracy pracownika ochrony. Trasa obchodu obejmuje wszystkie pomieszczenia komunikacyjne (w tym korytarze i klatki schodowe) w obiekcie na wszystkich kondygnacjach.</w:t>
      </w:r>
    </w:p>
    <w:p w14:paraId="1918FFC1" w14:textId="341983B8"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t xml:space="preserve">Wszyscy pracownicy skierowani do ochrony sądu muszą być zatrudnieni przez Wykonawcę na podstawie umowy o pracę w pełnym wymiarze godzin. Wykonawca jest zobowiązany koordynować czas pracy swoich pracowników, by liczba wypracowanych nadgodzin była zgodna z kodeksem pracy. Powyższy wymóg nie dotyczy </w:t>
      </w:r>
      <w:r w:rsidR="001F5877" w:rsidRPr="00860D6C">
        <w:rPr>
          <w:rFonts w:cs="Calibri"/>
          <w:color w:val="000000"/>
          <w:sz w:val="20"/>
          <w:szCs w:val="20"/>
        </w:rPr>
        <w:t>grup patrolowo- interwencyjnych.</w:t>
      </w:r>
    </w:p>
    <w:p w14:paraId="6F184895" w14:textId="77777777"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t>Zamawiający powierza Wykonawcy do wykonywania czynności konserwacyjne systemów wspomagających ochronę obiektu Zamawiającego na zasadach i w zakresie:</w:t>
      </w:r>
    </w:p>
    <w:p w14:paraId="11A5622F" w14:textId="77777777" w:rsidR="00C21F76" w:rsidRPr="00860D6C" w:rsidRDefault="00C21F76" w:rsidP="00860D6C">
      <w:pPr>
        <w:pStyle w:val="Akapitzlist"/>
        <w:numPr>
          <w:ilvl w:val="0"/>
          <w:numId w:val="75"/>
        </w:numPr>
        <w:suppressAutoHyphens w:val="0"/>
        <w:spacing w:line="276" w:lineRule="auto"/>
        <w:ind w:left="1077" w:hanging="357"/>
        <w:jc w:val="both"/>
        <w:textAlignment w:val="auto"/>
        <w:rPr>
          <w:rFonts w:cs="Calibri"/>
          <w:sz w:val="20"/>
          <w:szCs w:val="20"/>
        </w:rPr>
      </w:pPr>
      <w:r w:rsidRPr="00860D6C">
        <w:rPr>
          <w:rFonts w:cs="Calibri"/>
          <w:sz w:val="20"/>
          <w:szCs w:val="20"/>
        </w:rPr>
        <w:t xml:space="preserve">Zakres oraz warunki konserwacji i naprawy systemu sygnalizacji włamania i napadu (SSWiN): </w:t>
      </w:r>
    </w:p>
    <w:p w14:paraId="10B467D7" w14:textId="0C03F0E1" w:rsidR="00C21F76" w:rsidRPr="00860D6C" w:rsidRDefault="00C21F76" w:rsidP="00860D6C">
      <w:pPr>
        <w:pStyle w:val="Akapitzlist"/>
        <w:numPr>
          <w:ilvl w:val="1"/>
          <w:numId w:val="76"/>
        </w:numPr>
        <w:suppressAutoHyphens w:val="0"/>
        <w:spacing w:line="276" w:lineRule="auto"/>
        <w:jc w:val="both"/>
        <w:textAlignment w:val="auto"/>
        <w:rPr>
          <w:rFonts w:cs="Calibri"/>
          <w:sz w:val="20"/>
          <w:szCs w:val="20"/>
        </w:rPr>
      </w:pPr>
      <w:r w:rsidRPr="00860D6C">
        <w:rPr>
          <w:rFonts w:cs="Calibri"/>
          <w:sz w:val="20"/>
          <w:szCs w:val="20"/>
        </w:rPr>
        <w:t>przeprowadzenie poprawności działania central alarmowych, wraz ze sprawdzeniem działania: manipulatorów, przycisków napadowych, czujników alarmowych a także sygnalizatorów akustycznych i optyczno – akustycznych wewnętrznych i zewnętrznych,</w:t>
      </w:r>
    </w:p>
    <w:p w14:paraId="74005082" w14:textId="77777777" w:rsidR="00C21F76" w:rsidRPr="00860D6C" w:rsidRDefault="00C21F76" w:rsidP="00860D6C">
      <w:pPr>
        <w:pStyle w:val="Akapitzlist"/>
        <w:numPr>
          <w:ilvl w:val="1"/>
          <w:numId w:val="76"/>
        </w:numPr>
        <w:suppressAutoHyphens w:val="0"/>
        <w:spacing w:line="276" w:lineRule="auto"/>
        <w:jc w:val="both"/>
        <w:textAlignment w:val="auto"/>
        <w:rPr>
          <w:rFonts w:cs="Calibri"/>
          <w:sz w:val="20"/>
          <w:szCs w:val="20"/>
        </w:rPr>
      </w:pPr>
      <w:r w:rsidRPr="00860D6C">
        <w:rPr>
          <w:rFonts w:cs="Calibri"/>
          <w:sz w:val="20"/>
          <w:szCs w:val="20"/>
        </w:rPr>
        <w:t>odczyt z pamięci zdarzeń wszystkich zarejestrowanych w poprzednim kwartale usterek, alarmów i nieprawidłowości w pracy systemu alarmowego, zdiagnozowanie przyczyny ich wystąpienia oraz usunięcie wykrytych usterek,</w:t>
      </w:r>
    </w:p>
    <w:p w14:paraId="4B1D8E47" w14:textId="77777777" w:rsidR="00C21F76" w:rsidRPr="00860D6C" w:rsidRDefault="00C21F76" w:rsidP="00860D6C">
      <w:pPr>
        <w:pStyle w:val="Akapitzlist"/>
        <w:numPr>
          <w:ilvl w:val="1"/>
          <w:numId w:val="76"/>
        </w:numPr>
        <w:suppressAutoHyphens w:val="0"/>
        <w:spacing w:line="276" w:lineRule="auto"/>
        <w:jc w:val="both"/>
        <w:textAlignment w:val="auto"/>
        <w:rPr>
          <w:rFonts w:cs="Calibri"/>
          <w:sz w:val="20"/>
          <w:szCs w:val="20"/>
        </w:rPr>
      </w:pPr>
      <w:r w:rsidRPr="00860D6C">
        <w:rPr>
          <w:rFonts w:cs="Calibri"/>
          <w:sz w:val="20"/>
          <w:szCs w:val="20"/>
        </w:rPr>
        <w:t>sprawdzenie linii dozorowych systemu i fizycznej aktywności wszystkich dołączonych czujek alarmowych, sprawdzenie strefy chronienia i ewentualna korekta parametrów,</w:t>
      </w:r>
    </w:p>
    <w:p w14:paraId="47E807CB" w14:textId="77777777" w:rsidR="00C21F76" w:rsidRPr="00860D6C" w:rsidRDefault="00C21F76" w:rsidP="00860D6C">
      <w:pPr>
        <w:pStyle w:val="Akapitzlist"/>
        <w:numPr>
          <w:ilvl w:val="1"/>
          <w:numId w:val="76"/>
        </w:numPr>
        <w:suppressAutoHyphens w:val="0"/>
        <w:spacing w:line="276" w:lineRule="auto"/>
        <w:jc w:val="both"/>
        <w:textAlignment w:val="auto"/>
        <w:rPr>
          <w:rFonts w:cs="Calibri"/>
          <w:sz w:val="20"/>
          <w:szCs w:val="20"/>
        </w:rPr>
      </w:pPr>
      <w:r w:rsidRPr="00860D6C">
        <w:rPr>
          <w:rFonts w:cs="Calibri"/>
          <w:sz w:val="20"/>
          <w:szCs w:val="20"/>
        </w:rPr>
        <w:t xml:space="preserve">wywołanie alarmów sabotażowych i potwierdzenie poprawności ich działania, </w:t>
      </w:r>
    </w:p>
    <w:p w14:paraId="2B7FD3F5" w14:textId="77777777" w:rsidR="00C21F76" w:rsidRPr="00860D6C" w:rsidRDefault="00C21F76" w:rsidP="00860D6C">
      <w:pPr>
        <w:pStyle w:val="Akapitzlist"/>
        <w:numPr>
          <w:ilvl w:val="1"/>
          <w:numId w:val="76"/>
        </w:numPr>
        <w:suppressAutoHyphens w:val="0"/>
        <w:spacing w:line="276" w:lineRule="auto"/>
        <w:jc w:val="both"/>
        <w:textAlignment w:val="auto"/>
        <w:rPr>
          <w:rFonts w:cs="Calibri"/>
          <w:sz w:val="20"/>
          <w:szCs w:val="20"/>
        </w:rPr>
      </w:pPr>
      <w:r w:rsidRPr="00860D6C">
        <w:rPr>
          <w:rFonts w:cs="Calibri"/>
          <w:sz w:val="20"/>
          <w:szCs w:val="20"/>
        </w:rPr>
        <w:t xml:space="preserve">przetestowanie systemu poprzez wykonanie wszystkich dozwolonych programem instalacyjnym czynności manipulacyjnych dla różnych stanów pracy. </w:t>
      </w:r>
    </w:p>
    <w:p w14:paraId="61F33658" w14:textId="77777777" w:rsidR="00C21F76" w:rsidRPr="00860D6C" w:rsidRDefault="00C21F76" w:rsidP="00860D6C">
      <w:pPr>
        <w:pStyle w:val="Akapitzlist"/>
        <w:numPr>
          <w:ilvl w:val="1"/>
          <w:numId w:val="76"/>
        </w:numPr>
        <w:suppressAutoHyphens w:val="0"/>
        <w:spacing w:line="276" w:lineRule="auto"/>
        <w:jc w:val="both"/>
        <w:textAlignment w:val="auto"/>
        <w:rPr>
          <w:rFonts w:cs="Calibri"/>
          <w:sz w:val="20"/>
          <w:szCs w:val="20"/>
        </w:rPr>
      </w:pPr>
      <w:r w:rsidRPr="00860D6C">
        <w:rPr>
          <w:rFonts w:cs="Calibri"/>
          <w:sz w:val="20"/>
          <w:szCs w:val="20"/>
        </w:rPr>
        <w:t>sprawdzenie urządzeń zasilających systemy, pomiar parametrów zasilaczy oraz zasilania awaryjnego baterii akumulatorowych,</w:t>
      </w:r>
    </w:p>
    <w:p w14:paraId="4A78ADBA" w14:textId="77777777" w:rsidR="00C21F76" w:rsidRPr="00860D6C" w:rsidRDefault="00C21F76" w:rsidP="00860D6C">
      <w:pPr>
        <w:pStyle w:val="Akapitzlist"/>
        <w:numPr>
          <w:ilvl w:val="1"/>
          <w:numId w:val="76"/>
        </w:numPr>
        <w:suppressAutoHyphens w:val="0"/>
        <w:spacing w:line="276" w:lineRule="auto"/>
        <w:jc w:val="both"/>
        <w:textAlignment w:val="auto"/>
        <w:rPr>
          <w:rFonts w:cs="Calibri"/>
          <w:sz w:val="20"/>
          <w:szCs w:val="20"/>
        </w:rPr>
      </w:pPr>
      <w:r w:rsidRPr="00860D6C">
        <w:rPr>
          <w:rFonts w:cs="Calibri"/>
          <w:sz w:val="20"/>
          <w:szCs w:val="20"/>
        </w:rPr>
        <w:t xml:space="preserve">przeprowadzenie testów urządzeń radiowych współpracujących z systemem, tj.: czujki bezprzewodowe, radiolinie, piloty, wymiana zużytych baterii. </w:t>
      </w:r>
    </w:p>
    <w:p w14:paraId="12AD97A8" w14:textId="77777777" w:rsidR="00C21F76" w:rsidRPr="00860D6C" w:rsidRDefault="00C21F76" w:rsidP="00860D6C">
      <w:pPr>
        <w:pStyle w:val="Akapitzlist"/>
        <w:numPr>
          <w:ilvl w:val="1"/>
          <w:numId w:val="76"/>
        </w:numPr>
        <w:suppressAutoHyphens w:val="0"/>
        <w:spacing w:line="276" w:lineRule="auto"/>
        <w:jc w:val="both"/>
        <w:textAlignment w:val="auto"/>
        <w:rPr>
          <w:rFonts w:cs="Calibri"/>
          <w:sz w:val="20"/>
          <w:szCs w:val="20"/>
        </w:rPr>
      </w:pPr>
      <w:r w:rsidRPr="00860D6C">
        <w:rPr>
          <w:rFonts w:cs="Calibri"/>
          <w:sz w:val="20"/>
          <w:szCs w:val="20"/>
        </w:rPr>
        <w:t>czyszczenie obudów central alarmowych, czujników i sygnalizatorów,</w:t>
      </w:r>
    </w:p>
    <w:p w14:paraId="289FCEC4" w14:textId="77777777" w:rsidR="00C21F76" w:rsidRPr="00860D6C" w:rsidRDefault="00C21F76" w:rsidP="00860D6C">
      <w:pPr>
        <w:pStyle w:val="Akapitzlist"/>
        <w:numPr>
          <w:ilvl w:val="1"/>
          <w:numId w:val="76"/>
        </w:numPr>
        <w:suppressAutoHyphens w:val="0"/>
        <w:spacing w:line="276" w:lineRule="auto"/>
        <w:jc w:val="both"/>
        <w:textAlignment w:val="auto"/>
        <w:rPr>
          <w:rFonts w:cs="Calibri"/>
          <w:sz w:val="20"/>
          <w:szCs w:val="20"/>
        </w:rPr>
      </w:pPr>
      <w:r w:rsidRPr="00860D6C">
        <w:rPr>
          <w:rFonts w:cs="Calibri"/>
          <w:sz w:val="20"/>
          <w:szCs w:val="20"/>
        </w:rPr>
        <w:t>sprawdzenie i usunięcie nieprawidłowości odnotowanych i zgłaszanych przez pracowników firmy ochroniarskiej świadczącej usługę ochrony osób i mienia lub przedstawicieli zamawiającego,</w:t>
      </w:r>
    </w:p>
    <w:p w14:paraId="15CBFAAA" w14:textId="77777777" w:rsidR="00C21F76" w:rsidRPr="00860D6C" w:rsidRDefault="00C21F76" w:rsidP="00860D6C">
      <w:pPr>
        <w:pStyle w:val="Akapitzlist"/>
        <w:numPr>
          <w:ilvl w:val="1"/>
          <w:numId w:val="76"/>
        </w:numPr>
        <w:suppressAutoHyphens w:val="0"/>
        <w:spacing w:line="276" w:lineRule="auto"/>
        <w:jc w:val="both"/>
        <w:textAlignment w:val="auto"/>
        <w:rPr>
          <w:rFonts w:cs="Calibri"/>
          <w:sz w:val="20"/>
          <w:szCs w:val="20"/>
        </w:rPr>
      </w:pPr>
      <w:r w:rsidRPr="00860D6C">
        <w:rPr>
          <w:rFonts w:cs="Calibri"/>
          <w:sz w:val="20"/>
          <w:szCs w:val="20"/>
        </w:rPr>
        <w:t xml:space="preserve">odnotowanie w </w:t>
      </w:r>
      <w:r w:rsidRPr="00860D6C">
        <w:rPr>
          <w:rFonts w:cs="Calibri"/>
          <w:i/>
          <w:sz w:val="20"/>
          <w:szCs w:val="20"/>
        </w:rPr>
        <w:t>książce konserwacji i napraw systemu</w:t>
      </w:r>
      <w:r w:rsidRPr="00860D6C">
        <w:rPr>
          <w:rFonts w:cs="Calibri"/>
          <w:sz w:val="20"/>
          <w:szCs w:val="20"/>
        </w:rPr>
        <w:t xml:space="preserve"> przeprowadzonych czynności oraz ewentualnych uszkodzeń wymagających odrębnego zlecenia do ich usunięcia.</w:t>
      </w:r>
    </w:p>
    <w:p w14:paraId="4D5C0DD8" w14:textId="77777777" w:rsidR="00C21F76" w:rsidRPr="00860D6C" w:rsidRDefault="00C21F76" w:rsidP="00860D6C">
      <w:pPr>
        <w:pStyle w:val="Akapitzlist"/>
        <w:numPr>
          <w:ilvl w:val="0"/>
          <w:numId w:val="75"/>
        </w:numPr>
        <w:suppressAutoHyphens w:val="0"/>
        <w:spacing w:line="276" w:lineRule="auto"/>
        <w:ind w:left="1077" w:hanging="357"/>
        <w:jc w:val="both"/>
        <w:textAlignment w:val="auto"/>
        <w:rPr>
          <w:rFonts w:cs="Calibri"/>
          <w:sz w:val="20"/>
          <w:szCs w:val="20"/>
        </w:rPr>
      </w:pPr>
      <w:r w:rsidRPr="00860D6C">
        <w:rPr>
          <w:rFonts w:cs="Calibri"/>
          <w:sz w:val="20"/>
          <w:szCs w:val="20"/>
        </w:rPr>
        <w:t>Zakres oraz warunki wykonywania czynności konserwacyjnych telewizyjnego systemu nadzoru  (TSN):</w:t>
      </w:r>
    </w:p>
    <w:p w14:paraId="5F8BF940" w14:textId="77777777" w:rsidR="00C21F76" w:rsidRPr="00860D6C" w:rsidRDefault="00C21F76" w:rsidP="00860D6C">
      <w:pPr>
        <w:pStyle w:val="Akapitzlist"/>
        <w:numPr>
          <w:ilvl w:val="0"/>
          <w:numId w:val="77"/>
        </w:numPr>
        <w:suppressAutoHyphens w:val="0"/>
        <w:spacing w:line="276" w:lineRule="auto"/>
        <w:jc w:val="both"/>
        <w:textAlignment w:val="auto"/>
        <w:rPr>
          <w:rFonts w:cs="Calibri"/>
          <w:sz w:val="20"/>
          <w:szCs w:val="20"/>
        </w:rPr>
      </w:pPr>
      <w:r w:rsidRPr="00860D6C">
        <w:rPr>
          <w:rFonts w:cs="Calibri"/>
          <w:sz w:val="20"/>
          <w:szCs w:val="20"/>
        </w:rPr>
        <w:lastRenderedPageBreak/>
        <w:t xml:space="preserve">sprawdzenie rejestratorów cyfrowych w zakresie poprawności zapisu, archiwizacji i odtwarzania obrazów, korektę ustawień parametrów mających wpływ na poprawę jakości rejestracji na twardym dysku, </w:t>
      </w:r>
    </w:p>
    <w:p w14:paraId="17E5E7AA" w14:textId="77777777" w:rsidR="00C21F76" w:rsidRPr="00860D6C" w:rsidRDefault="00C21F76" w:rsidP="00860D6C">
      <w:pPr>
        <w:pStyle w:val="Akapitzlist"/>
        <w:numPr>
          <w:ilvl w:val="0"/>
          <w:numId w:val="77"/>
        </w:numPr>
        <w:suppressAutoHyphens w:val="0"/>
        <w:spacing w:line="276" w:lineRule="auto"/>
        <w:jc w:val="both"/>
        <w:textAlignment w:val="auto"/>
        <w:rPr>
          <w:rFonts w:cs="Calibri"/>
          <w:sz w:val="20"/>
          <w:szCs w:val="20"/>
        </w:rPr>
      </w:pPr>
      <w:r w:rsidRPr="00860D6C">
        <w:rPr>
          <w:rFonts w:cs="Calibri"/>
          <w:sz w:val="20"/>
          <w:szCs w:val="20"/>
        </w:rPr>
        <w:t xml:space="preserve">sprawdzenie poprawności działania i jakości obrazu wszystkich kamer, korekta ich ustawień i parametrów, </w:t>
      </w:r>
    </w:p>
    <w:p w14:paraId="69F52F4F" w14:textId="77777777" w:rsidR="00C21F76" w:rsidRPr="00860D6C" w:rsidRDefault="00C21F76" w:rsidP="00860D6C">
      <w:pPr>
        <w:pStyle w:val="Akapitzlist"/>
        <w:numPr>
          <w:ilvl w:val="0"/>
          <w:numId w:val="77"/>
        </w:numPr>
        <w:suppressAutoHyphens w:val="0"/>
        <w:spacing w:line="276" w:lineRule="auto"/>
        <w:jc w:val="both"/>
        <w:textAlignment w:val="auto"/>
        <w:rPr>
          <w:rFonts w:cs="Calibri"/>
          <w:sz w:val="20"/>
          <w:szCs w:val="20"/>
        </w:rPr>
      </w:pPr>
      <w:r w:rsidRPr="00860D6C">
        <w:rPr>
          <w:rFonts w:cs="Calibri"/>
          <w:sz w:val="20"/>
          <w:szCs w:val="20"/>
        </w:rPr>
        <w:t>sprawdzenie poprawności działania i sterowania kamerami obrotowymi.</w:t>
      </w:r>
    </w:p>
    <w:p w14:paraId="7E24DFA2" w14:textId="77777777" w:rsidR="00C21F76" w:rsidRPr="00860D6C" w:rsidRDefault="00C21F76" w:rsidP="00860D6C">
      <w:pPr>
        <w:pStyle w:val="Akapitzlist"/>
        <w:numPr>
          <w:ilvl w:val="0"/>
          <w:numId w:val="77"/>
        </w:numPr>
        <w:suppressAutoHyphens w:val="0"/>
        <w:spacing w:line="276" w:lineRule="auto"/>
        <w:jc w:val="both"/>
        <w:textAlignment w:val="auto"/>
        <w:rPr>
          <w:rFonts w:cs="Calibri"/>
          <w:sz w:val="20"/>
          <w:szCs w:val="20"/>
        </w:rPr>
      </w:pPr>
      <w:r w:rsidRPr="00860D6C">
        <w:rPr>
          <w:rFonts w:cs="Calibri"/>
          <w:sz w:val="20"/>
          <w:szCs w:val="20"/>
        </w:rPr>
        <w:t>Sprawdzenie i ewentualna korekta poprawności ustawienia daty i czasu rejestratora oraz zakładanych parametrów czasu archiwizacji,</w:t>
      </w:r>
    </w:p>
    <w:p w14:paraId="67A4464E" w14:textId="77777777" w:rsidR="00C21F76" w:rsidRPr="00860D6C" w:rsidRDefault="00C21F76" w:rsidP="00860D6C">
      <w:pPr>
        <w:pStyle w:val="Akapitzlist"/>
        <w:numPr>
          <w:ilvl w:val="0"/>
          <w:numId w:val="77"/>
        </w:numPr>
        <w:suppressAutoHyphens w:val="0"/>
        <w:spacing w:line="276" w:lineRule="auto"/>
        <w:jc w:val="both"/>
        <w:textAlignment w:val="auto"/>
        <w:rPr>
          <w:rFonts w:cs="Calibri"/>
          <w:sz w:val="20"/>
          <w:szCs w:val="20"/>
        </w:rPr>
      </w:pPr>
      <w:r w:rsidRPr="00860D6C">
        <w:rPr>
          <w:rFonts w:cs="Calibri"/>
          <w:sz w:val="20"/>
          <w:szCs w:val="20"/>
        </w:rPr>
        <w:t xml:space="preserve">sprawdzenie i usunięcie nieprawidłowości w działaniu systemu odnotowanych i zgłaszanych przez zamawiającego, </w:t>
      </w:r>
    </w:p>
    <w:p w14:paraId="242A134D" w14:textId="77777777" w:rsidR="00C21F76" w:rsidRPr="00860D6C" w:rsidRDefault="00C21F76" w:rsidP="00860D6C">
      <w:pPr>
        <w:pStyle w:val="Akapitzlist"/>
        <w:numPr>
          <w:ilvl w:val="0"/>
          <w:numId w:val="77"/>
        </w:numPr>
        <w:suppressAutoHyphens w:val="0"/>
        <w:spacing w:line="276" w:lineRule="auto"/>
        <w:jc w:val="both"/>
        <w:textAlignment w:val="auto"/>
        <w:rPr>
          <w:rFonts w:cs="Calibri"/>
          <w:sz w:val="20"/>
          <w:szCs w:val="20"/>
        </w:rPr>
      </w:pPr>
      <w:r w:rsidRPr="00860D6C">
        <w:rPr>
          <w:rFonts w:cs="Calibri"/>
          <w:sz w:val="20"/>
          <w:szCs w:val="20"/>
        </w:rPr>
        <w:t xml:space="preserve">sprawdzenie parametrów zasilania kamer, switchów oraz stanu połączeń zasilania rejestratora, w tym zasilania rezerwowego (jeżeli istnieje), </w:t>
      </w:r>
    </w:p>
    <w:p w14:paraId="7D333933" w14:textId="77777777" w:rsidR="00C21F76" w:rsidRPr="00860D6C" w:rsidRDefault="00C21F76" w:rsidP="00860D6C">
      <w:pPr>
        <w:pStyle w:val="Akapitzlist"/>
        <w:numPr>
          <w:ilvl w:val="0"/>
          <w:numId w:val="77"/>
        </w:numPr>
        <w:suppressAutoHyphens w:val="0"/>
        <w:spacing w:line="276" w:lineRule="auto"/>
        <w:jc w:val="both"/>
        <w:textAlignment w:val="auto"/>
        <w:rPr>
          <w:rFonts w:cs="Calibri"/>
          <w:sz w:val="20"/>
          <w:szCs w:val="20"/>
        </w:rPr>
      </w:pPr>
      <w:r w:rsidRPr="00860D6C">
        <w:rPr>
          <w:rFonts w:cs="Calibri"/>
          <w:sz w:val="20"/>
          <w:szCs w:val="20"/>
        </w:rPr>
        <w:t xml:space="preserve">sprawdzenie połączeń i zamocowań tras kablowych rejestrator-kamera, </w:t>
      </w:r>
    </w:p>
    <w:p w14:paraId="31265DA1" w14:textId="77777777" w:rsidR="00C21F76" w:rsidRPr="00860D6C" w:rsidRDefault="00C21F76" w:rsidP="00860D6C">
      <w:pPr>
        <w:pStyle w:val="Akapitzlist"/>
        <w:numPr>
          <w:ilvl w:val="0"/>
          <w:numId w:val="77"/>
        </w:numPr>
        <w:suppressAutoHyphens w:val="0"/>
        <w:spacing w:line="276" w:lineRule="auto"/>
        <w:jc w:val="both"/>
        <w:textAlignment w:val="auto"/>
        <w:rPr>
          <w:rFonts w:cs="Calibri"/>
          <w:sz w:val="20"/>
          <w:szCs w:val="20"/>
        </w:rPr>
      </w:pPr>
      <w:r w:rsidRPr="00860D6C">
        <w:rPr>
          <w:rFonts w:cs="Calibri"/>
          <w:sz w:val="20"/>
          <w:szCs w:val="20"/>
        </w:rPr>
        <w:t>czyszczenie rejestratorów, monitorów, obudów i obiektywów kamer, sprawdzenie zamocowań urządzeń i poprawa mocowań naruszonych,</w:t>
      </w:r>
    </w:p>
    <w:p w14:paraId="27E2A5F5" w14:textId="77777777" w:rsidR="00C21F76" w:rsidRPr="00860D6C" w:rsidRDefault="00C21F76" w:rsidP="00860D6C">
      <w:pPr>
        <w:pStyle w:val="Akapitzlist"/>
        <w:numPr>
          <w:ilvl w:val="0"/>
          <w:numId w:val="77"/>
        </w:numPr>
        <w:suppressAutoHyphens w:val="0"/>
        <w:spacing w:line="276" w:lineRule="auto"/>
        <w:jc w:val="both"/>
        <w:textAlignment w:val="auto"/>
        <w:rPr>
          <w:rFonts w:cs="Calibri"/>
          <w:sz w:val="20"/>
          <w:szCs w:val="20"/>
        </w:rPr>
      </w:pPr>
      <w:r w:rsidRPr="00860D6C">
        <w:rPr>
          <w:rFonts w:cs="Calibri"/>
          <w:sz w:val="20"/>
          <w:szCs w:val="20"/>
        </w:rPr>
        <w:t xml:space="preserve">odnotowanie w </w:t>
      </w:r>
      <w:r w:rsidRPr="00860D6C">
        <w:rPr>
          <w:rFonts w:cs="Calibri"/>
          <w:i/>
          <w:sz w:val="20"/>
          <w:szCs w:val="20"/>
        </w:rPr>
        <w:t>książce konserwacji i napraw systemu</w:t>
      </w:r>
      <w:r w:rsidRPr="00860D6C">
        <w:rPr>
          <w:rFonts w:cs="Calibri"/>
          <w:sz w:val="20"/>
          <w:szCs w:val="20"/>
        </w:rPr>
        <w:t xml:space="preserve"> przeprowadzonych czynności oraz ewentualnych uszkodzeń wymagających odrębnego zlecenia do ich usunięcia.</w:t>
      </w:r>
    </w:p>
    <w:p w14:paraId="3D0571E2" w14:textId="0B6CDECE" w:rsidR="00C21F76" w:rsidRPr="00860D6C" w:rsidRDefault="00A620F4" w:rsidP="00860D6C">
      <w:pPr>
        <w:suppressAutoHyphens w:val="0"/>
        <w:spacing w:line="276" w:lineRule="auto"/>
        <w:ind w:left="720"/>
        <w:jc w:val="both"/>
        <w:textAlignment w:val="auto"/>
        <w:rPr>
          <w:rFonts w:cs="Calibri"/>
          <w:sz w:val="20"/>
          <w:szCs w:val="20"/>
        </w:rPr>
      </w:pPr>
      <w:r w:rsidRPr="00860D6C">
        <w:rPr>
          <w:rFonts w:cs="Calibri"/>
          <w:sz w:val="20"/>
          <w:szCs w:val="20"/>
        </w:rPr>
        <w:t>C.</w:t>
      </w:r>
      <w:r w:rsidR="00C21F76" w:rsidRPr="00860D6C">
        <w:rPr>
          <w:rFonts w:cs="Calibri"/>
          <w:sz w:val="20"/>
          <w:szCs w:val="20"/>
        </w:rPr>
        <w:t>Zakres oraz warunki wykonywania czynności konserwacyjnych Systemu Kontroli Dostępu (SKD):</w:t>
      </w:r>
    </w:p>
    <w:p w14:paraId="14EEC8B1" w14:textId="77777777" w:rsidR="00C21F76" w:rsidRPr="00860D6C" w:rsidRDefault="00C21F76" w:rsidP="00860D6C">
      <w:pPr>
        <w:pStyle w:val="Akapitzlist"/>
        <w:numPr>
          <w:ilvl w:val="1"/>
          <w:numId w:val="78"/>
        </w:numPr>
        <w:suppressAutoHyphens w:val="0"/>
        <w:spacing w:line="276" w:lineRule="auto"/>
        <w:jc w:val="both"/>
        <w:textAlignment w:val="auto"/>
        <w:rPr>
          <w:rFonts w:cs="Calibri"/>
          <w:sz w:val="20"/>
          <w:szCs w:val="20"/>
        </w:rPr>
      </w:pPr>
      <w:r w:rsidRPr="00860D6C">
        <w:rPr>
          <w:rFonts w:cs="Calibri"/>
          <w:sz w:val="20"/>
          <w:szCs w:val="20"/>
        </w:rPr>
        <w:t>odczyt z pamięci zdarzeń wszystkich zarejestrowanych w poprzednim czasookresie usterek, alarmów i nieprawidłowości w pracy systemu SKD, zdiagnozowanie przyczyny ich wystąpienia oraz usunięcie wykrytych usterek,</w:t>
      </w:r>
    </w:p>
    <w:p w14:paraId="2795DCC2" w14:textId="77777777" w:rsidR="00C21F76" w:rsidRPr="00860D6C" w:rsidRDefault="00C21F76" w:rsidP="00860D6C">
      <w:pPr>
        <w:pStyle w:val="Akapitzlist"/>
        <w:numPr>
          <w:ilvl w:val="1"/>
          <w:numId w:val="78"/>
        </w:numPr>
        <w:suppressAutoHyphens w:val="0"/>
        <w:spacing w:line="276" w:lineRule="auto"/>
        <w:jc w:val="both"/>
        <w:textAlignment w:val="auto"/>
        <w:rPr>
          <w:rFonts w:cs="Calibri"/>
          <w:sz w:val="20"/>
          <w:szCs w:val="20"/>
        </w:rPr>
      </w:pPr>
      <w:r w:rsidRPr="00860D6C">
        <w:rPr>
          <w:rFonts w:cs="Calibri"/>
          <w:sz w:val="20"/>
          <w:szCs w:val="20"/>
        </w:rPr>
        <w:t xml:space="preserve">wywołanie i potwierdzenie alarmów sabotażowych, </w:t>
      </w:r>
    </w:p>
    <w:p w14:paraId="3B42C9A1" w14:textId="77777777" w:rsidR="00C21F76" w:rsidRPr="00860D6C" w:rsidRDefault="00C21F76" w:rsidP="00860D6C">
      <w:pPr>
        <w:pStyle w:val="Akapitzlist"/>
        <w:numPr>
          <w:ilvl w:val="1"/>
          <w:numId w:val="78"/>
        </w:numPr>
        <w:suppressAutoHyphens w:val="0"/>
        <w:spacing w:line="276" w:lineRule="auto"/>
        <w:jc w:val="both"/>
        <w:textAlignment w:val="auto"/>
        <w:rPr>
          <w:rFonts w:cs="Calibri"/>
          <w:sz w:val="20"/>
          <w:szCs w:val="20"/>
        </w:rPr>
      </w:pPr>
      <w:r w:rsidRPr="00860D6C">
        <w:rPr>
          <w:rFonts w:cs="Calibri"/>
          <w:sz w:val="20"/>
          <w:szCs w:val="20"/>
        </w:rPr>
        <w:t>sprawdzenie urządzeń zasilających system, pomiar parametrów zasilaczy oraz zasilania awaryjnego baterii akumulatorowych,</w:t>
      </w:r>
    </w:p>
    <w:p w14:paraId="0C3E0673" w14:textId="77777777" w:rsidR="00C21F76" w:rsidRPr="00860D6C" w:rsidRDefault="00C21F76" w:rsidP="00860D6C">
      <w:pPr>
        <w:pStyle w:val="Akapitzlist"/>
        <w:numPr>
          <w:ilvl w:val="1"/>
          <w:numId w:val="78"/>
        </w:numPr>
        <w:suppressAutoHyphens w:val="0"/>
        <w:spacing w:line="276" w:lineRule="auto"/>
        <w:jc w:val="both"/>
        <w:textAlignment w:val="auto"/>
        <w:rPr>
          <w:rFonts w:cs="Calibri"/>
          <w:sz w:val="20"/>
          <w:szCs w:val="20"/>
        </w:rPr>
      </w:pPr>
      <w:r w:rsidRPr="00860D6C">
        <w:rPr>
          <w:rFonts w:cs="Calibri"/>
          <w:sz w:val="20"/>
          <w:szCs w:val="20"/>
        </w:rPr>
        <w:t>kontrolę poprawności działania czytników kart magnetycznych,</w:t>
      </w:r>
    </w:p>
    <w:p w14:paraId="428A1EE7" w14:textId="77777777" w:rsidR="00C21F76" w:rsidRPr="00860D6C" w:rsidRDefault="00C21F76" w:rsidP="00860D6C">
      <w:pPr>
        <w:pStyle w:val="Akapitzlist"/>
        <w:numPr>
          <w:ilvl w:val="1"/>
          <w:numId w:val="78"/>
        </w:numPr>
        <w:suppressAutoHyphens w:val="0"/>
        <w:spacing w:line="276" w:lineRule="auto"/>
        <w:jc w:val="both"/>
        <w:textAlignment w:val="auto"/>
        <w:rPr>
          <w:rFonts w:cs="Calibri"/>
          <w:sz w:val="20"/>
          <w:szCs w:val="20"/>
        </w:rPr>
      </w:pPr>
      <w:r w:rsidRPr="00860D6C">
        <w:rPr>
          <w:rFonts w:cs="Calibri"/>
          <w:sz w:val="20"/>
          <w:szCs w:val="20"/>
        </w:rPr>
        <w:t>kontrolę poprawności działania kontrolerów, zwór elektromagnetycznych i sygnalizatorów,</w:t>
      </w:r>
    </w:p>
    <w:p w14:paraId="47D05571" w14:textId="77777777" w:rsidR="00C21F76" w:rsidRPr="00860D6C" w:rsidRDefault="00C21F76" w:rsidP="00860D6C">
      <w:pPr>
        <w:pStyle w:val="Akapitzlist"/>
        <w:numPr>
          <w:ilvl w:val="1"/>
          <w:numId w:val="78"/>
        </w:numPr>
        <w:suppressAutoHyphens w:val="0"/>
        <w:spacing w:line="276" w:lineRule="auto"/>
        <w:jc w:val="both"/>
        <w:textAlignment w:val="auto"/>
        <w:rPr>
          <w:rFonts w:cs="Calibri"/>
          <w:sz w:val="20"/>
          <w:szCs w:val="20"/>
        </w:rPr>
      </w:pPr>
      <w:r w:rsidRPr="00860D6C">
        <w:rPr>
          <w:rFonts w:cs="Calibri"/>
          <w:sz w:val="20"/>
          <w:szCs w:val="20"/>
        </w:rPr>
        <w:t>sprawdzenie działania przycisków wyjścia i przycisków wyjścia awaryjnego,</w:t>
      </w:r>
    </w:p>
    <w:p w14:paraId="1E6A9B82" w14:textId="77777777" w:rsidR="00C21F76" w:rsidRPr="00860D6C" w:rsidRDefault="00C21F76" w:rsidP="00860D6C">
      <w:pPr>
        <w:pStyle w:val="Akapitzlist"/>
        <w:numPr>
          <w:ilvl w:val="1"/>
          <w:numId w:val="78"/>
        </w:numPr>
        <w:suppressAutoHyphens w:val="0"/>
        <w:spacing w:line="276" w:lineRule="auto"/>
        <w:jc w:val="both"/>
        <w:textAlignment w:val="auto"/>
        <w:rPr>
          <w:rFonts w:cs="Calibri"/>
          <w:sz w:val="20"/>
          <w:szCs w:val="20"/>
        </w:rPr>
      </w:pPr>
      <w:r w:rsidRPr="00860D6C">
        <w:rPr>
          <w:rFonts w:cs="Calibri"/>
          <w:sz w:val="20"/>
          <w:szCs w:val="20"/>
        </w:rPr>
        <w:t>testowanie i kontrolę oprogramowania systemu, usunięcie zgłaszanych nieprawidłowości,</w:t>
      </w:r>
    </w:p>
    <w:p w14:paraId="7ADC7A54" w14:textId="77777777" w:rsidR="00C21F76" w:rsidRPr="00860D6C" w:rsidRDefault="00C21F76" w:rsidP="00860D6C">
      <w:pPr>
        <w:pStyle w:val="Akapitzlist"/>
        <w:numPr>
          <w:ilvl w:val="1"/>
          <w:numId w:val="78"/>
        </w:numPr>
        <w:suppressAutoHyphens w:val="0"/>
        <w:spacing w:line="276" w:lineRule="auto"/>
        <w:jc w:val="both"/>
        <w:textAlignment w:val="auto"/>
        <w:rPr>
          <w:rFonts w:cs="Calibri"/>
          <w:sz w:val="20"/>
          <w:szCs w:val="20"/>
        </w:rPr>
      </w:pPr>
      <w:r w:rsidRPr="00860D6C">
        <w:rPr>
          <w:rFonts w:cs="Calibri"/>
          <w:sz w:val="20"/>
          <w:szCs w:val="20"/>
        </w:rPr>
        <w:t>przetestowanie systemu poprzez wykonanie wszystkich dozwolonych programem instalacyjnym czynności manipulacyjnych dla różnych stanów pracy.</w:t>
      </w:r>
    </w:p>
    <w:p w14:paraId="774DD9E1" w14:textId="77777777" w:rsidR="00C21F76" w:rsidRPr="00860D6C" w:rsidRDefault="00C21F76" w:rsidP="00860D6C">
      <w:pPr>
        <w:pStyle w:val="Akapitzlist"/>
        <w:numPr>
          <w:ilvl w:val="1"/>
          <w:numId w:val="78"/>
        </w:numPr>
        <w:suppressAutoHyphens w:val="0"/>
        <w:spacing w:line="276" w:lineRule="auto"/>
        <w:jc w:val="both"/>
        <w:textAlignment w:val="auto"/>
        <w:rPr>
          <w:rFonts w:cs="Calibri"/>
          <w:sz w:val="20"/>
          <w:szCs w:val="20"/>
        </w:rPr>
      </w:pPr>
      <w:r w:rsidRPr="00860D6C">
        <w:rPr>
          <w:rFonts w:cs="Calibri"/>
          <w:sz w:val="20"/>
          <w:szCs w:val="20"/>
        </w:rPr>
        <w:t>sprawdzenie i usunięcie nieprawidłowości odnotowanych i zgłaszanych przez pracowników firmy ochroniarskiej świadczącej usługę ochrony osób i mienia lub przedstawicieli zamawiającego,</w:t>
      </w:r>
    </w:p>
    <w:p w14:paraId="00AC8634" w14:textId="77777777" w:rsidR="00C21F76" w:rsidRPr="00860D6C" w:rsidRDefault="00C21F76" w:rsidP="00860D6C">
      <w:pPr>
        <w:pStyle w:val="Akapitzlist"/>
        <w:numPr>
          <w:ilvl w:val="1"/>
          <w:numId w:val="78"/>
        </w:numPr>
        <w:suppressAutoHyphens w:val="0"/>
        <w:spacing w:line="276" w:lineRule="auto"/>
        <w:jc w:val="both"/>
        <w:textAlignment w:val="auto"/>
        <w:rPr>
          <w:rFonts w:cs="Calibri"/>
          <w:sz w:val="20"/>
          <w:szCs w:val="20"/>
        </w:rPr>
      </w:pPr>
      <w:r w:rsidRPr="00860D6C">
        <w:rPr>
          <w:rFonts w:cs="Calibri"/>
          <w:sz w:val="20"/>
          <w:szCs w:val="20"/>
        </w:rPr>
        <w:t xml:space="preserve">odnotowanie w </w:t>
      </w:r>
      <w:r w:rsidRPr="00860D6C">
        <w:rPr>
          <w:rFonts w:cs="Calibri"/>
          <w:i/>
          <w:sz w:val="20"/>
          <w:szCs w:val="20"/>
        </w:rPr>
        <w:t>książce konserwacji i napraw systemu</w:t>
      </w:r>
      <w:r w:rsidRPr="00860D6C">
        <w:rPr>
          <w:rFonts w:cs="Calibri"/>
          <w:sz w:val="20"/>
          <w:szCs w:val="20"/>
        </w:rPr>
        <w:t xml:space="preserve"> przeprowadzonych czynności oraz ewentualnych uszkodzeń wymagających odrębnego zlecenia do ich usunięcia.</w:t>
      </w:r>
    </w:p>
    <w:p w14:paraId="75A516EF" w14:textId="77777777"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t xml:space="preserve">Przeglądy konserwacyjne muszą być przeprowadzane raz na pół roku zgodnie z aktualnym poziomem wiedzy technicznej oraz z należytą starannością, ponadto muszą być wykonywane zgodnie z dokumentacją techniczno – ruchową (DTR) urządzeń i obowiązującymi przepisami, w tym polskimi normami PN. Dane dotyczące w/w systemów znajdują się w posiadaniu zamawiającego i w razie potrzeby zostaną udostępnione wykonawcy. Fakt wykonania czynności zostanie odnotowany w protokołach sporządzonych z poszczególnych przeglądów konserwacyjnych, a także zostanie odnotowany w „Książce konserwacji i napraw poszczególnych systemów”. </w:t>
      </w:r>
    </w:p>
    <w:p w14:paraId="596DC8CF" w14:textId="77777777" w:rsidR="00C21F76" w:rsidRPr="00860D6C" w:rsidRDefault="00C21F76" w:rsidP="00860D6C">
      <w:pPr>
        <w:pStyle w:val="Akapitzlist"/>
        <w:numPr>
          <w:ilvl w:val="0"/>
          <w:numId w:val="72"/>
        </w:numPr>
        <w:suppressAutoHyphens w:val="0"/>
        <w:spacing w:line="276" w:lineRule="auto"/>
        <w:jc w:val="both"/>
        <w:textAlignment w:val="auto"/>
        <w:rPr>
          <w:rFonts w:cs="Calibri"/>
          <w:sz w:val="20"/>
          <w:szCs w:val="20"/>
        </w:rPr>
      </w:pPr>
      <w:r w:rsidRPr="00860D6C">
        <w:rPr>
          <w:rFonts w:cs="Calibri"/>
          <w:sz w:val="20"/>
          <w:szCs w:val="20"/>
        </w:rPr>
        <w:t>Wszystkie w/w książki konserwacji ma zapewnić Wykonawca i mają pozostawać w budynku Zamawiającego w Oddziale Administracyjnym.</w:t>
      </w:r>
    </w:p>
    <w:p w14:paraId="63BD877C" w14:textId="77777777"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t xml:space="preserve">W ramach umowy wykonawca jest zobowiązany do zapewnienia całodobowego, przez 7 dni w tygodniu, serwisu systemów wspomagających ochronę obiektu oraz utrzymania systemów w ciągłej sprawności technicznej, polegającego w szczególności na świadczeniu usługi pogotowia serwisowego. </w:t>
      </w:r>
    </w:p>
    <w:p w14:paraId="79039B87" w14:textId="77777777"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t xml:space="preserve">Wykonawca jest zobowiązany do stawiennictwa w obiekcie w czasie do 4 (słownie: czterech) godzin, od momentu powzięcia powiadomienia o uszkodzeniu lub awarii. </w:t>
      </w:r>
    </w:p>
    <w:p w14:paraId="1A727112" w14:textId="77777777"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lastRenderedPageBreak/>
        <w:t xml:space="preserve">Wykonawca jest zobowiązany do niezwłocznego zabezpieczenia miejsca uszkodzenia lub awarii, aby zapobiec powiększaniu się szkody, a także do ustalenia przyczyny i do usunięcia powstałego uszkodzenia lub awarii, a także do powiadomienia o zaistniałej sytuacji zamawiającego wraz z przedstawieniem wyceny wykonania niezbędnych napraw oraz usunięcia awarii i jej skutków. </w:t>
      </w:r>
    </w:p>
    <w:p w14:paraId="33689017" w14:textId="77777777"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t xml:space="preserve">Wykonawca, w ramach umowy zobowiązuje się do usuwania awarii i jej skutków, przy bezzwłocznym przystąpieniu do ich realizacji od momentu zgłoszenia oraz do wymiany uszkodzonych, zużytych elementów instalacji. </w:t>
      </w:r>
    </w:p>
    <w:p w14:paraId="4D6C7FF2" w14:textId="77777777"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t xml:space="preserve">Wykonawca przeprowadza konserwację przy użyciu własnych materiałów, z wyłączeniem elementów urządzeń i instalacji będących zamiennikami elementów zużytych lub uszkodzonych. </w:t>
      </w:r>
    </w:p>
    <w:p w14:paraId="56754C97" w14:textId="77777777"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t>W przypadku usuwania skutków uszkodzeń, wykonawca będzie miał prawo do zwrotu poniesionych kosztów, tylko i wyłącznie za zakupione elementy urządzeń i instalacji, będących zamiennikami elementów zużytych lub uszkodzonych na podstawie oddzielnie wystawionych faktur, po przedstawieniu kopii faktur ich zakupu i odebraniu wykonanych prac przez przedstawiciela zamawiającego. Ceny wymienionych elementów nie mogą być wyższe od cen ich zakupu przedstawionych na fakturach. Wykonawca nie otrzyma zwrotu kosztów poniesionych za wykonanie prac i dojazd.</w:t>
      </w:r>
    </w:p>
    <w:p w14:paraId="6D082959" w14:textId="77777777"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t>Zamawiający zastrzega sobie prawo do zlecania napraw innym podmiotom.</w:t>
      </w:r>
    </w:p>
    <w:p w14:paraId="6D273C22" w14:textId="77777777"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t>Świadczenie czynności konserwacyjnych systemów należy wykonać w godzinach pracy użytkowników obiektu.</w:t>
      </w:r>
    </w:p>
    <w:p w14:paraId="153AC77C" w14:textId="77777777"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t>Koszty usuwania uszkodzeń lub awarii i ich skutków będą rozliczane na podstawie odrębnych zleceń.</w:t>
      </w:r>
    </w:p>
    <w:p w14:paraId="0B039F84" w14:textId="77777777" w:rsidR="00C21F76" w:rsidRPr="00860D6C" w:rsidRDefault="00C21F76" w:rsidP="00860D6C">
      <w:pPr>
        <w:pStyle w:val="Akapitzlist"/>
        <w:numPr>
          <w:ilvl w:val="0"/>
          <w:numId w:val="72"/>
        </w:numPr>
        <w:suppressAutoHyphens w:val="0"/>
        <w:spacing w:line="276" w:lineRule="auto"/>
        <w:ind w:left="357" w:hanging="357"/>
        <w:jc w:val="both"/>
        <w:textAlignment w:val="auto"/>
        <w:rPr>
          <w:rFonts w:cs="Calibri"/>
          <w:sz w:val="20"/>
          <w:szCs w:val="20"/>
        </w:rPr>
      </w:pPr>
      <w:r w:rsidRPr="00860D6C">
        <w:rPr>
          <w:rFonts w:cs="Calibri"/>
          <w:sz w:val="20"/>
          <w:szCs w:val="20"/>
        </w:rPr>
        <w:t>Konserwacja wyżej wymienionych systemów powinna być przeprowadzana przez pracowników wpisanych na listę kwalifikowanych pracowników zabezpieczenia technicznego a także gdyby wykonywane prace wiązałyby się z dostępem do informacji niejawnych, posiadających odpowiedniej klauzuli poświadczenia bezpieczeństwa do dostępu do informacji niejawnych i zaświadczenie o przeszkoleniu w zakresie ochrony informacji niejawnych.</w:t>
      </w:r>
    </w:p>
    <w:p w14:paraId="250B38A9" w14:textId="11412B1E" w:rsidR="00C21F76" w:rsidRPr="00860D6C" w:rsidRDefault="00C21F76" w:rsidP="00860D6C">
      <w:pPr>
        <w:spacing w:after="0" w:line="276" w:lineRule="auto"/>
        <w:jc w:val="both"/>
        <w:rPr>
          <w:rFonts w:cs="Calibri"/>
          <w:sz w:val="20"/>
          <w:szCs w:val="20"/>
        </w:rPr>
      </w:pPr>
      <w:r w:rsidRPr="00860D6C">
        <w:rPr>
          <w:rFonts w:cs="Calibri"/>
          <w:sz w:val="20"/>
          <w:szCs w:val="20"/>
        </w:rPr>
        <w:t>Wykaz zasadniczych urządzeń systemów wspomagających ochronę obiekt</w:t>
      </w:r>
      <w:r w:rsidR="00B15B76">
        <w:rPr>
          <w:rFonts w:cs="Calibri"/>
          <w:sz w:val="20"/>
          <w:szCs w:val="20"/>
        </w:rPr>
        <w:t>u</w:t>
      </w:r>
      <w:r w:rsidRPr="00860D6C">
        <w:rPr>
          <w:rFonts w:cs="Calibri"/>
          <w:sz w:val="20"/>
          <w:szCs w:val="20"/>
        </w:rPr>
        <w:t>:</w:t>
      </w:r>
    </w:p>
    <w:p w14:paraId="3A897D97" w14:textId="77777777" w:rsidR="00C21F76" w:rsidRPr="00860D6C" w:rsidRDefault="00C21F76" w:rsidP="00860D6C">
      <w:pPr>
        <w:pStyle w:val="Akapitzlist"/>
        <w:numPr>
          <w:ilvl w:val="0"/>
          <w:numId w:val="79"/>
        </w:numPr>
        <w:suppressAutoHyphens w:val="0"/>
        <w:spacing w:line="276" w:lineRule="auto"/>
        <w:jc w:val="both"/>
        <w:textAlignment w:val="auto"/>
        <w:rPr>
          <w:rFonts w:cs="Calibri"/>
          <w:sz w:val="20"/>
          <w:szCs w:val="20"/>
        </w:rPr>
      </w:pPr>
      <w:r w:rsidRPr="00860D6C">
        <w:rPr>
          <w:rFonts w:cs="Calibri"/>
          <w:sz w:val="20"/>
          <w:szCs w:val="20"/>
        </w:rPr>
        <w:t>SSWiN</w:t>
      </w:r>
    </w:p>
    <w:tbl>
      <w:tblPr>
        <w:tblW w:w="0" w:type="auto"/>
        <w:tblInd w:w="-5" w:type="dxa"/>
        <w:tblLayout w:type="fixed"/>
        <w:tblLook w:val="04A0" w:firstRow="1" w:lastRow="0" w:firstColumn="1" w:lastColumn="0" w:noHBand="0" w:noVBand="1"/>
      </w:tblPr>
      <w:tblGrid>
        <w:gridCol w:w="534"/>
        <w:gridCol w:w="5386"/>
        <w:gridCol w:w="1134"/>
      </w:tblGrid>
      <w:tr w:rsidR="00C21F76" w:rsidRPr="00860D6C" w14:paraId="009F6933" w14:textId="77777777" w:rsidTr="00C21F76">
        <w:tc>
          <w:tcPr>
            <w:tcW w:w="534" w:type="dxa"/>
            <w:tcBorders>
              <w:top w:val="single" w:sz="4" w:space="0" w:color="000000"/>
              <w:left w:val="single" w:sz="4" w:space="0" w:color="000000"/>
              <w:bottom w:val="single" w:sz="4" w:space="0" w:color="000000"/>
              <w:right w:val="nil"/>
            </w:tcBorders>
            <w:vAlign w:val="center"/>
            <w:hideMark/>
          </w:tcPr>
          <w:p w14:paraId="47A3EDA9" w14:textId="77777777" w:rsidR="00C21F76" w:rsidRPr="00860D6C" w:rsidRDefault="00C21F76" w:rsidP="00860D6C">
            <w:pPr>
              <w:spacing w:after="0" w:line="276" w:lineRule="auto"/>
              <w:jc w:val="both"/>
              <w:rPr>
                <w:rFonts w:cs="Calibri"/>
                <w:sz w:val="20"/>
                <w:szCs w:val="20"/>
              </w:rPr>
            </w:pPr>
            <w:r w:rsidRPr="00860D6C">
              <w:rPr>
                <w:rFonts w:cs="Calibri"/>
                <w:sz w:val="20"/>
                <w:szCs w:val="20"/>
              </w:rPr>
              <w:t>Lp</w:t>
            </w:r>
          </w:p>
        </w:tc>
        <w:tc>
          <w:tcPr>
            <w:tcW w:w="5386" w:type="dxa"/>
            <w:tcBorders>
              <w:top w:val="single" w:sz="4" w:space="0" w:color="000000"/>
              <w:left w:val="single" w:sz="4" w:space="0" w:color="000000"/>
              <w:bottom w:val="single" w:sz="4" w:space="0" w:color="000000"/>
              <w:right w:val="nil"/>
            </w:tcBorders>
            <w:vAlign w:val="center"/>
            <w:hideMark/>
          </w:tcPr>
          <w:p w14:paraId="76E14422" w14:textId="77777777" w:rsidR="00C21F76" w:rsidRPr="00860D6C" w:rsidRDefault="00C21F76" w:rsidP="00860D6C">
            <w:pPr>
              <w:spacing w:after="0" w:line="276" w:lineRule="auto"/>
              <w:jc w:val="both"/>
              <w:rPr>
                <w:rFonts w:cs="Calibri"/>
                <w:sz w:val="20"/>
                <w:szCs w:val="20"/>
              </w:rPr>
            </w:pPr>
            <w:r w:rsidRPr="00860D6C">
              <w:rPr>
                <w:rFonts w:cs="Calibri"/>
                <w:sz w:val="20"/>
                <w:szCs w:val="20"/>
              </w:rPr>
              <w:t>Nazwa</w:t>
            </w:r>
          </w:p>
        </w:tc>
        <w:tc>
          <w:tcPr>
            <w:tcW w:w="1134" w:type="dxa"/>
            <w:tcBorders>
              <w:top w:val="single" w:sz="4" w:space="0" w:color="000000"/>
              <w:left w:val="single" w:sz="4" w:space="0" w:color="000000"/>
              <w:bottom w:val="single" w:sz="4" w:space="0" w:color="000000"/>
              <w:right w:val="single" w:sz="4" w:space="0" w:color="auto"/>
            </w:tcBorders>
            <w:vAlign w:val="center"/>
            <w:hideMark/>
          </w:tcPr>
          <w:p w14:paraId="3AFFC117" w14:textId="77777777" w:rsidR="00C21F76" w:rsidRPr="00860D6C" w:rsidRDefault="00C21F76" w:rsidP="00860D6C">
            <w:pPr>
              <w:spacing w:after="0" w:line="276" w:lineRule="auto"/>
              <w:jc w:val="both"/>
              <w:rPr>
                <w:rFonts w:cs="Calibri"/>
                <w:sz w:val="20"/>
                <w:szCs w:val="20"/>
              </w:rPr>
            </w:pPr>
            <w:r w:rsidRPr="00860D6C">
              <w:rPr>
                <w:rFonts w:cs="Calibri"/>
                <w:sz w:val="20"/>
                <w:szCs w:val="20"/>
              </w:rPr>
              <w:t>Liczba /szt.</w:t>
            </w:r>
          </w:p>
        </w:tc>
      </w:tr>
      <w:tr w:rsidR="00C21F76" w:rsidRPr="00860D6C" w14:paraId="36C9DA8C" w14:textId="77777777" w:rsidTr="00C21F76">
        <w:tc>
          <w:tcPr>
            <w:tcW w:w="534" w:type="dxa"/>
            <w:tcBorders>
              <w:top w:val="single" w:sz="4" w:space="0" w:color="000000"/>
              <w:left w:val="single" w:sz="4" w:space="0" w:color="000000"/>
              <w:bottom w:val="single" w:sz="4" w:space="0" w:color="000000"/>
              <w:right w:val="nil"/>
            </w:tcBorders>
            <w:vAlign w:val="center"/>
            <w:hideMark/>
          </w:tcPr>
          <w:p w14:paraId="7E9374D5" w14:textId="77777777" w:rsidR="00C21F76" w:rsidRPr="00860D6C" w:rsidRDefault="00C21F76" w:rsidP="00860D6C">
            <w:pPr>
              <w:spacing w:after="0" w:line="276" w:lineRule="auto"/>
              <w:jc w:val="both"/>
              <w:rPr>
                <w:rFonts w:cs="Calibri"/>
                <w:sz w:val="20"/>
                <w:szCs w:val="20"/>
              </w:rPr>
            </w:pPr>
            <w:r w:rsidRPr="00860D6C">
              <w:rPr>
                <w:rFonts w:cs="Calibri"/>
                <w:sz w:val="20"/>
                <w:szCs w:val="20"/>
              </w:rPr>
              <w:t>1</w:t>
            </w:r>
          </w:p>
        </w:tc>
        <w:tc>
          <w:tcPr>
            <w:tcW w:w="5386" w:type="dxa"/>
            <w:tcBorders>
              <w:top w:val="single" w:sz="4" w:space="0" w:color="000000"/>
              <w:left w:val="single" w:sz="4" w:space="0" w:color="000000"/>
              <w:bottom w:val="single" w:sz="4" w:space="0" w:color="000000"/>
              <w:right w:val="nil"/>
            </w:tcBorders>
            <w:hideMark/>
          </w:tcPr>
          <w:p w14:paraId="79F60F21" w14:textId="77777777" w:rsidR="00C21F76" w:rsidRPr="00860D6C" w:rsidRDefault="00C21F76" w:rsidP="00860D6C">
            <w:pPr>
              <w:spacing w:after="0" w:line="276" w:lineRule="auto"/>
              <w:jc w:val="both"/>
              <w:rPr>
                <w:rFonts w:cs="Calibri"/>
                <w:sz w:val="20"/>
                <w:szCs w:val="20"/>
              </w:rPr>
            </w:pPr>
            <w:r w:rsidRPr="00860D6C">
              <w:rPr>
                <w:rFonts w:cs="Calibri"/>
                <w:sz w:val="20"/>
                <w:szCs w:val="20"/>
              </w:rPr>
              <w:t>Centrala alarmowa</w:t>
            </w:r>
          </w:p>
        </w:tc>
        <w:tc>
          <w:tcPr>
            <w:tcW w:w="1134" w:type="dxa"/>
            <w:tcBorders>
              <w:top w:val="single" w:sz="4" w:space="0" w:color="000000"/>
              <w:left w:val="single" w:sz="4" w:space="0" w:color="000000"/>
              <w:bottom w:val="single" w:sz="4" w:space="0" w:color="000000"/>
              <w:right w:val="single" w:sz="4" w:space="0" w:color="auto"/>
            </w:tcBorders>
            <w:hideMark/>
          </w:tcPr>
          <w:p w14:paraId="6FAF6530" w14:textId="77777777" w:rsidR="00C21F76" w:rsidRPr="00860D6C" w:rsidRDefault="00C21F76" w:rsidP="00860D6C">
            <w:pPr>
              <w:spacing w:after="0" w:line="276" w:lineRule="auto"/>
              <w:jc w:val="both"/>
              <w:rPr>
                <w:rFonts w:cs="Calibri"/>
                <w:sz w:val="20"/>
                <w:szCs w:val="20"/>
              </w:rPr>
            </w:pPr>
            <w:r w:rsidRPr="00860D6C">
              <w:rPr>
                <w:rFonts w:cs="Calibri"/>
                <w:sz w:val="20"/>
                <w:szCs w:val="20"/>
              </w:rPr>
              <w:t>2</w:t>
            </w:r>
          </w:p>
        </w:tc>
      </w:tr>
      <w:tr w:rsidR="00C21F76" w:rsidRPr="00860D6C" w14:paraId="534D86AE" w14:textId="77777777" w:rsidTr="00C21F76">
        <w:tc>
          <w:tcPr>
            <w:tcW w:w="534" w:type="dxa"/>
            <w:tcBorders>
              <w:top w:val="single" w:sz="4" w:space="0" w:color="000000"/>
              <w:left w:val="single" w:sz="4" w:space="0" w:color="000000"/>
              <w:bottom w:val="single" w:sz="4" w:space="0" w:color="000000"/>
              <w:right w:val="nil"/>
            </w:tcBorders>
            <w:vAlign w:val="center"/>
            <w:hideMark/>
          </w:tcPr>
          <w:p w14:paraId="78D20D4A" w14:textId="77777777" w:rsidR="00C21F76" w:rsidRPr="00860D6C" w:rsidRDefault="00C21F76" w:rsidP="00860D6C">
            <w:pPr>
              <w:spacing w:after="0" w:line="276" w:lineRule="auto"/>
              <w:jc w:val="both"/>
              <w:rPr>
                <w:rFonts w:cs="Calibri"/>
                <w:sz w:val="20"/>
                <w:szCs w:val="20"/>
              </w:rPr>
            </w:pPr>
            <w:r w:rsidRPr="00860D6C">
              <w:rPr>
                <w:rFonts w:cs="Calibri"/>
                <w:sz w:val="20"/>
                <w:szCs w:val="20"/>
              </w:rPr>
              <w:t>2</w:t>
            </w:r>
          </w:p>
        </w:tc>
        <w:tc>
          <w:tcPr>
            <w:tcW w:w="5386" w:type="dxa"/>
            <w:tcBorders>
              <w:top w:val="single" w:sz="4" w:space="0" w:color="000000"/>
              <w:left w:val="single" w:sz="4" w:space="0" w:color="000000"/>
              <w:bottom w:val="single" w:sz="4" w:space="0" w:color="000000"/>
              <w:right w:val="nil"/>
            </w:tcBorders>
            <w:hideMark/>
          </w:tcPr>
          <w:p w14:paraId="2D54C752" w14:textId="77777777" w:rsidR="00C21F76" w:rsidRPr="00860D6C" w:rsidRDefault="00C21F76" w:rsidP="00860D6C">
            <w:pPr>
              <w:spacing w:after="0" w:line="276" w:lineRule="auto"/>
              <w:jc w:val="both"/>
              <w:rPr>
                <w:rFonts w:cs="Calibri"/>
                <w:sz w:val="20"/>
                <w:szCs w:val="20"/>
              </w:rPr>
            </w:pPr>
            <w:r w:rsidRPr="00860D6C">
              <w:rPr>
                <w:rFonts w:cs="Calibri"/>
                <w:sz w:val="20"/>
                <w:szCs w:val="20"/>
              </w:rPr>
              <w:t>Moduł komunikacyjny TC/IP</w:t>
            </w:r>
          </w:p>
        </w:tc>
        <w:tc>
          <w:tcPr>
            <w:tcW w:w="1134" w:type="dxa"/>
            <w:tcBorders>
              <w:top w:val="single" w:sz="4" w:space="0" w:color="000000"/>
              <w:left w:val="single" w:sz="4" w:space="0" w:color="000000"/>
              <w:bottom w:val="single" w:sz="4" w:space="0" w:color="000000"/>
              <w:right w:val="single" w:sz="4" w:space="0" w:color="auto"/>
            </w:tcBorders>
            <w:hideMark/>
          </w:tcPr>
          <w:p w14:paraId="286F5CF2" w14:textId="77777777" w:rsidR="00C21F76" w:rsidRPr="00860D6C" w:rsidRDefault="00C21F76" w:rsidP="00860D6C">
            <w:pPr>
              <w:spacing w:after="0" w:line="276" w:lineRule="auto"/>
              <w:jc w:val="both"/>
              <w:rPr>
                <w:rFonts w:cs="Calibri"/>
                <w:sz w:val="20"/>
                <w:szCs w:val="20"/>
              </w:rPr>
            </w:pPr>
            <w:r w:rsidRPr="00860D6C">
              <w:rPr>
                <w:rFonts w:cs="Calibri"/>
                <w:sz w:val="20"/>
                <w:szCs w:val="20"/>
              </w:rPr>
              <w:t>1</w:t>
            </w:r>
          </w:p>
        </w:tc>
      </w:tr>
      <w:tr w:rsidR="00C21F76" w:rsidRPr="00860D6C" w14:paraId="75EBEE22" w14:textId="77777777" w:rsidTr="00C21F76">
        <w:tc>
          <w:tcPr>
            <w:tcW w:w="534" w:type="dxa"/>
            <w:tcBorders>
              <w:top w:val="single" w:sz="4" w:space="0" w:color="000000"/>
              <w:left w:val="single" w:sz="4" w:space="0" w:color="000000"/>
              <w:bottom w:val="single" w:sz="4" w:space="0" w:color="000000"/>
              <w:right w:val="nil"/>
            </w:tcBorders>
            <w:vAlign w:val="center"/>
            <w:hideMark/>
          </w:tcPr>
          <w:p w14:paraId="6034A816" w14:textId="77777777" w:rsidR="00C21F76" w:rsidRPr="00860D6C" w:rsidRDefault="00C21F76" w:rsidP="00860D6C">
            <w:pPr>
              <w:spacing w:after="0" w:line="276" w:lineRule="auto"/>
              <w:jc w:val="both"/>
              <w:rPr>
                <w:rFonts w:cs="Calibri"/>
                <w:sz w:val="20"/>
                <w:szCs w:val="20"/>
              </w:rPr>
            </w:pPr>
            <w:r w:rsidRPr="00860D6C">
              <w:rPr>
                <w:rFonts w:cs="Calibri"/>
                <w:sz w:val="20"/>
                <w:szCs w:val="20"/>
              </w:rPr>
              <w:t>3</w:t>
            </w:r>
          </w:p>
        </w:tc>
        <w:tc>
          <w:tcPr>
            <w:tcW w:w="5386" w:type="dxa"/>
            <w:tcBorders>
              <w:top w:val="single" w:sz="4" w:space="0" w:color="000000"/>
              <w:left w:val="single" w:sz="4" w:space="0" w:color="000000"/>
              <w:bottom w:val="single" w:sz="4" w:space="0" w:color="000000"/>
              <w:right w:val="nil"/>
            </w:tcBorders>
            <w:hideMark/>
          </w:tcPr>
          <w:p w14:paraId="5F213CE4" w14:textId="77777777" w:rsidR="00C21F76" w:rsidRPr="00860D6C" w:rsidRDefault="00C21F76" w:rsidP="00860D6C">
            <w:pPr>
              <w:spacing w:after="0" w:line="276" w:lineRule="auto"/>
              <w:jc w:val="both"/>
              <w:rPr>
                <w:rFonts w:cs="Calibri"/>
                <w:sz w:val="20"/>
                <w:szCs w:val="20"/>
              </w:rPr>
            </w:pPr>
            <w:r w:rsidRPr="00860D6C">
              <w:rPr>
                <w:rFonts w:cs="Calibri"/>
                <w:sz w:val="20"/>
                <w:szCs w:val="20"/>
              </w:rPr>
              <w:t>Klawiatura/szyfrator</w:t>
            </w:r>
          </w:p>
        </w:tc>
        <w:tc>
          <w:tcPr>
            <w:tcW w:w="1134" w:type="dxa"/>
            <w:tcBorders>
              <w:top w:val="single" w:sz="4" w:space="0" w:color="000000"/>
              <w:left w:val="single" w:sz="4" w:space="0" w:color="000000"/>
              <w:bottom w:val="single" w:sz="4" w:space="0" w:color="000000"/>
              <w:right w:val="single" w:sz="4" w:space="0" w:color="auto"/>
            </w:tcBorders>
            <w:hideMark/>
          </w:tcPr>
          <w:p w14:paraId="1929DC0F" w14:textId="77777777" w:rsidR="00C21F76" w:rsidRPr="00860D6C" w:rsidRDefault="00C21F76" w:rsidP="00860D6C">
            <w:pPr>
              <w:spacing w:after="0" w:line="276" w:lineRule="auto"/>
              <w:jc w:val="both"/>
              <w:rPr>
                <w:rFonts w:cs="Calibri"/>
                <w:sz w:val="20"/>
                <w:szCs w:val="20"/>
              </w:rPr>
            </w:pPr>
            <w:r w:rsidRPr="00860D6C">
              <w:rPr>
                <w:rFonts w:cs="Calibri"/>
                <w:sz w:val="20"/>
                <w:szCs w:val="20"/>
              </w:rPr>
              <w:t>4</w:t>
            </w:r>
          </w:p>
        </w:tc>
      </w:tr>
      <w:tr w:rsidR="00C21F76" w:rsidRPr="00860D6C" w14:paraId="088ABAEF" w14:textId="77777777" w:rsidTr="00C21F76">
        <w:tc>
          <w:tcPr>
            <w:tcW w:w="534" w:type="dxa"/>
            <w:tcBorders>
              <w:top w:val="single" w:sz="4" w:space="0" w:color="000000"/>
              <w:left w:val="single" w:sz="4" w:space="0" w:color="000000"/>
              <w:bottom w:val="single" w:sz="4" w:space="0" w:color="000000"/>
              <w:right w:val="nil"/>
            </w:tcBorders>
            <w:vAlign w:val="center"/>
            <w:hideMark/>
          </w:tcPr>
          <w:p w14:paraId="771B8183" w14:textId="77777777" w:rsidR="00C21F76" w:rsidRPr="00860D6C" w:rsidRDefault="00C21F76" w:rsidP="00860D6C">
            <w:pPr>
              <w:spacing w:after="0" w:line="276" w:lineRule="auto"/>
              <w:jc w:val="both"/>
              <w:rPr>
                <w:rFonts w:cs="Calibri"/>
                <w:sz w:val="20"/>
                <w:szCs w:val="20"/>
              </w:rPr>
            </w:pPr>
            <w:r w:rsidRPr="00860D6C">
              <w:rPr>
                <w:rFonts w:cs="Calibri"/>
                <w:sz w:val="20"/>
                <w:szCs w:val="20"/>
              </w:rPr>
              <w:t>4</w:t>
            </w:r>
          </w:p>
        </w:tc>
        <w:tc>
          <w:tcPr>
            <w:tcW w:w="5386" w:type="dxa"/>
            <w:tcBorders>
              <w:top w:val="single" w:sz="4" w:space="0" w:color="000000"/>
              <w:left w:val="single" w:sz="4" w:space="0" w:color="000000"/>
              <w:bottom w:val="single" w:sz="4" w:space="0" w:color="000000"/>
              <w:right w:val="nil"/>
            </w:tcBorders>
            <w:hideMark/>
          </w:tcPr>
          <w:p w14:paraId="754485D5" w14:textId="77777777" w:rsidR="00C21F76" w:rsidRPr="00860D6C" w:rsidRDefault="00C21F76" w:rsidP="00860D6C">
            <w:pPr>
              <w:spacing w:after="0" w:line="276" w:lineRule="auto"/>
              <w:jc w:val="both"/>
              <w:rPr>
                <w:rFonts w:cs="Calibri"/>
                <w:sz w:val="20"/>
                <w:szCs w:val="20"/>
              </w:rPr>
            </w:pPr>
            <w:r w:rsidRPr="00860D6C">
              <w:rPr>
                <w:rFonts w:cs="Calibri"/>
                <w:sz w:val="20"/>
                <w:szCs w:val="20"/>
              </w:rPr>
              <w:t>Sygnalizator zewnętrzny</w:t>
            </w:r>
          </w:p>
        </w:tc>
        <w:tc>
          <w:tcPr>
            <w:tcW w:w="1134" w:type="dxa"/>
            <w:tcBorders>
              <w:top w:val="single" w:sz="4" w:space="0" w:color="000000"/>
              <w:left w:val="single" w:sz="4" w:space="0" w:color="000000"/>
              <w:bottom w:val="single" w:sz="4" w:space="0" w:color="000000"/>
              <w:right w:val="single" w:sz="4" w:space="0" w:color="auto"/>
            </w:tcBorders>
            <w:hideMark/>
          </w:tcPr>
          <w:p w14:paraId="60CF3756" w14:textId="77777777" w:rsidR="00C21F76" w:rsidRPr="00860D6C" w:rsidRDefault="00C21F76" w:rsidP="00860D6C">
            <w:pPr>
              <w:spacing w:after="0" w:line="276" w:lineRule="auto"/>
              <w:jc w:val="both"/>
              <w:rPr>
                <w:rFonts w:cs="Calibri"/>
                <w:sz w:val="20"/>
                <w:szCs w:val="20"/>
              </w:rPr>
            </w:pPr>
            <w:r w:rsidRPr="00860D6C">
              <w:rPr>
                <w:rFonts w:cs="Calibri"/>
                <w:sz w:val="20"/>
                <w:szCs w:val="20"/>
              </w:rPr>
              <w:t>2</w:t>
            </w:r>
          </w:p>
        </w:tc>
      </w:tr>
      <w:tr w:rsidR="00C21F76" w:rsidRPr="00860D6C" w14:paraId="6AA502DD" w14:textId="77777777" w:rsidTr="00C21F76">
        <w:tc>
          <w:tcPr>
            <w:tcW w:w="534" w:type="dxa"/>
            <w:tcBorders>
              <w:top w:val="single" w:sz="4" w:space="0" w:color="000000"/>
              <w:left w:val="single" w:sz="4" w:space="0" w:color="000000"/>
              <w:bottom w:val="single" w:sz="4" w:space="0" w:color="000000"/>
              <w:right w:val="nil"/>
            </w:tcBorders>
            <w:vAlign w:val="center"/>
            <w:hideMark/>
          </w:tcPr>
          <w:p w14:paraId="4D320A63" w14:textId="77777777" w:rsidR="00C21F76" w:rsidRPr="00860D6C" w:rsidRDefault="00C21F76" w:rsidP="00860D6C">
            <w:pPr>
              <w:spacing w:after="0" w:line="276" w:lineRule="auto"/>
              <w:jc w:val="both"/>
              <w:rPr>
                <w:rFonts w:cs="Calibri"/>
                <w:sz w:val="20"/>
                <w:szCs w:val="20"/>
              </w:rPr>
            </w:pPr>
            <w:r w:rsidRPr="00860D6C">
              <w:rPr>
                <w:rFonts w:cs="Calibri"/>
                <w:sz w:val="20"/>
                <w:szCs w:val="20"/>
              </w:rPr>
              <w:t>5</w:t>
            </w:r>
          </w:p>
        </w:tc>
        <w:tc>
          <w:tcPr>
            <w:tcW w:w="5386" w:type="dxa"/>
            <w:tcBorders>
              <w:top w:val="single" w:sz="4" w:space="0" w:color="000000"/>
              <w:left w:val="single" w:sz="4" w:space="0" w:color="000000"/>
              <w:bottom w:val="single" w:sz="4" w:space="0" w:color="000000"/>
              <w:right w:val="nil"/>
            </w:tcBorders>
            <w:hideMark/>
          </w:tcPr>
          <w:p w14:paraId="13C54E36" w14:textId="77777777" w:rsidR="00C21F76" w:rsidRPr="00860D6C" w:rsidRDefault="00C21F76" w:rsidP="00860D6C">
            <w:pPr>
              <w:spacing w:after="0" w:line="276" w:lineRule="auto"/>
              <w:jc w:val="both"/>
              <w:rPr>
                <w:rFonts w:cs="Calibri"/>
                <w:sz w:val="20"/>
                <w:szCs w:val="20"/>
              </w:rPr>
            </w:pPr>
            <w:r w:rsidRPr="00860D6C">
              <w:rPr>
                <w:rFonts w:cs="Calibri"/>
                <w:sz w:val="20"/>
                <w:szCs w:val="20"/>
              </w:rPr>
              <w:t>Sygnalizator wewnętrzny</w:t>
            </w:r>
          </w:p>
        </w:tc>
        <w:tc>
          <w:tcPr>
            <w:tcW w:w="1134" w:type="dxa"/>
            <w:tcBorders>
              <w:top w:val="single" w:sz="4" w:space="0" w:color="000000"/>
              <w:left w:val="single" w:sz="4" w:space="0" w:color="000000"/>
              <w:bottom w:val="single" w:sz="4" w:space="0" w:color="000000"/>
              <w:right w:val="single" w:sz="4" w:space="0" w:color="auto"/>
            </w:tcBorders>
            <w:hideMark/>
          </w:tcPr>
          <w:p w14:paraId="135623B8" w14:textId="77777777" w:rsidR="00C21F76" w:rsidRPr="00860D6C" w:rsidRDefault="00C21F76" w:rsidP="00860D6C">
            <w:pPr>
              <w:spacing w:after="0" w:line="276" w:lineRule="auto"/>
              <w:jc w:val="both"/>
              <w:rPr>
                <w:rFonts w:cs="Calibri"/>
                <w:sz w:val="20"/>
                <w:szCs w:val="20"/>
              </w:rPr>
            </w:pPr>
            <w:r w:rsidRPr="00860D6C">
              <w:rPr>
                <w:rFonts w:cs="Calibri"/>
                <w:sz w:val="20"/>
                <w:szCs w:val="20"/>
              </w:rPr>
              <w:t>2</w:t>
            </w:r>
          </w:p>
        </w:tc>
      </w:tr>
      <w:tr w:rsidR="00C21F76" w:rsidRPr="00860D6C" w14:paraId="00B15DF4" w14:textId="77777777" w:rsidTr="00C21F76">
        <w:tc>
          <w:tcPr>
            <w:tcW w:w="534" w:type="dxa"/>
            <w:tcBorders>
              <w:top w:val="single" w:sz="4" w:space="0" w:color="000000"/>
              <w:left w:val="single" w:sz="4" w:space="0" w:color="000000"/>
              <w:bottom w:val="single" w:sz="4" w:space="0" w:color="000000"/>
              <w:right w:val="nil"/>
            </w:tcBorders>
            <w:vAlign w:val="center"/>
            <w:hideMark/>
          </w:tcPr>
          <w:p w14:paraId="576BBAE4" w14:textId="77777777" w:rsidR="00C21F76" w:rsidRPr="00860D6C" w:rsidRDefault="00C21F76" w:rsidP="00860D6C">
            <w:pPr>
              <w:spacing w:after="0" w:line="276" w:lineRule="auto"/>
              <w:jc w:val="both"/>
              <w:rPr>
                <w:rFonts w:cs="Calibri"/>
                <w:sz w:val="20"/>
                <w:szCs w:val="20"/>
              </w:rPr>
            </w:pPr>
            <w:r w:rsidRPr="00860D6C">
              <w:rPr>
                <w:rFonts w:cs="Calibri"/>
                <w:sz w:val="20"/>
                <w:szCs w:val="20"/>
              </w:rPr>
              <w:t>6</w:t>
            </w:r>
          </w:p>
        </w:tc>
        <w:tc>
          <w:tcPr>
            <w:tcW w:w="5386" w:type="dxa"/>
            <w:tcBorders>
              <w:top w:val="single" w:sz="4" w:space="0" w:color="000000"/>
              <w:left w:val="single" w:sz="4" w:space="0" w:color="000000"/>
              <w:bottom w:val="single" w:sz="4" w:space="0" w:color="000000"/>
              <w:right w:val="nil"/>
            </w:tcBorders>
            <w:hideMark/>
          </w:tcPr>
          <w:p w14:paraId="5AED982A" w14:textId="77777777" w:rsidR="00C21F76" w:rsidRPr="00860D6C" w:rsidRDefault="00C21F76" w:rsidP="00860D6C">
            <w:pPr>
              <w:spacing w:after="0" w:line="276" w:lineRule="auto"/>
              <w:jc w:val="both"/>
              <w:rPr>
                <w:rFonts w:cs="Calibri"/>
                <w:sz w:val="20"/>
                <w:szCs w:val="20"/>
              </w:rPr>
            </w:pPr>
            <w:r w:rsidRPr="00860D6C">
              <w:rPr>
                <w:rFonts w:cs="Calibri"/>
                <w:sz w:val="20"/>
                <w:szCs w:val="20"/>
              </w:rPr>
              <w:t>Czujnik przestrzenny przewodowy</w:t>
            </w:r>
          </w:p>
        </w:tc>
        <w:tc>
          <w:tcPr>
            <w:tcW w:w="1134" w:type="dxa"/>
            <w:tcBorders>
              <w:top w:val="single" w:sz="4" w:space="0" w:color="000000"/>
              <w:left w:val="single" w:sz="4" w:space="0" w:color="000000"/>
              <w:bottom w:val="single" w:sz="4" w:space="0" w:color="000000"/>
              <w:right w:val="single" w:sz="4" w:space="0" w:color="auto"/>
            </w:tcBorders>
            <w:hideMark/>
          </w:tcPr>
          <w:p w14:paraId="67F36D34" w14:textId="77777777" w:rsidR="00C21F76" w:rsidRPr="00860D6C" w:rsidRDefault="00C21F76" w:rsidP="00860D6C">
            <w:pPr>
              <w:spacing w:after="0" w:line="276" w:lineRule="auto"/>
              <w:jc w:val="both"/>
              <w:rPr>
                <w:rFonts w:cs="Calibri"/>
                <w:sz w:val="20"/>
                <w:szCs w:val="20"/>
              </w:rPr>
            </w:pPr>
            <w:r w:rsidRPr="00860D6C">
              <w:rPr>
                <w:rFonts w:cs="Calibri"/>
                <w:sz w:val="20"/>
                <w:szCs w:val="20"/>
              </w:rPr>
              <w:t>3</w:t>
            </w:r>
          </w:p>
        </w:tc>
      </w:tr>
      <w:tr w:rsidR="00C21F76" w:rsidRPr="00860D6C" w14:paraId="41A0EE2F" w14:textId="77777777" w:rsidTr="00C21F76">
        <w:tc>
          <w:tcPr>
            <w:tcW w:w="534" w:type="dxa"/>
            <w:tcBorders>
              <w:top w:val="single" w:sz="4" w:space="0" w:color="000000"/>
              <w:left w:val="single" w:sz="4" w:space="0" w:color="000000"/>
              <w:bottom w:val="single" w:sz="4" w:space="0" w:color="000000"/>
              <w:right w:val="nil"/>
            </w:tcBorders>
            <w:vAlign w:val="center"/>
            <w:hideMark/>
          </w:tcPr>
          <w:p w14:paraId="2F6E08FF" w14:textId="77777777" w:rsidR="00C21F76" w:rsidRPr="00860D6C" w:rsidRDefault="00C21F76" w:rsidP="00860D6C">
            <w:pPr>
              <w:spacing w:after="0" w:line="276" w:lineRule="auto"/>
              <w:jc w:val="both"/>
              <w:rPr>
                <w:rFonts w:cs="Calibri"/>
                <w:sz w:val="20"/>
                <w:szCs w:val="20"/>
              </w:rPr>
            </w:pPr>
            <w:r w:rsidRPr="00860D6C">
              <w:rPr>
                <w:rFonts w:cs="Calibri"/>
                <w:sz w:val="20"/>
                <w:szCs w:val="20"/>
              </w:rPr>
              <w:t>7</w:t>
            </w:r>
          </w:p>
        </w:tc>
        <w:tc>
          <w:tcPr>
            <w:tcW w:w="5386" w:type="dxa"/>
            <w:tcBorders>
              <w:top w:val="single" w:sz="4" w:space="0" w:color="000000"/>
              <w:left w:val="single" w:sz="4" w:space="0" w:color="000000"/>
              <w:bottom w:val="single" w:sz="4" w:space="0" w:color="000000"/>
              <w:right w:val="nil"/>
            </w:tcBorders>
            <w:hideMark/>
          </w:tcPr>
          <w:p w14:paraId="2B5BF0B0" w14:textId="77777777" w:rsidR="00C21F76" w:rsidRPr="00860D6C" w:rsidRDefault="00C21F76" w:rsidP="00860D6C">
            <w:pPr>
              <w:spacing w:after="0" w:line="276" w:lineRule="auto"/>
              <w:jc w:val="both"/>
              <w:rPr>
                <w:rFonts w:cs="Calibri"/>
                <w:sz w:val="20"/>
                <w:szCs w:val="20"/>
              </w:rPr>
            </w:pPr>
            <w:r w:rsidRPr="00860D6C">
              <w:rPr>
                <w:rFonts w:cs="Calibri"/>
                <w:sz w:val="20"/>
                <w:szCs w:val="20"/>
              </w:rPr>
              <w:t>Czujnik akustyczny</w:t>
            </w:r>
          </w:p>
        </w:tc>
        <w:tc>
          <w:tcPr>
            <w:tcW w:w="1134" w:type="dxa"/>
            <w:tcBorders>
              <w:top w:val="single" w:sz="4" w:space="0" w:color="000000"/>
              <w:left w:val="single" w:sz="4" w:space="0" w:color="000000"/>
              <w:bottom w:val="single" w:sz="4" w:space="0" w:color="000000"/>
              <w:right w:val="single" w:sz="4" w:space="0" w:color="auto"/>
            </w:tcBorders>
            <w:hideMark/>
          </w:tcPr>
          <w:p w14:paraId="012D4AF3" w14:textId="77777777" w:rsidR="00C21F76" w:rsidRPr="00860D6C" w:rsidRDefault="00C21F76" w:rsidP="00860D6C">
            <w:pPr>
              <w:spacing w:after="0" w:line="276" w:lineRule="auto"/>
              <w:jc w:val="both"/>
              <w:rPr>
                <w:rFonts w:cs="Calibri"/>
                <w:sz w:val="20"/>
                <w:szCs w:val="20"/>
              </w:rPr>
            </w:pPr>
            <w:r w:rsidRPr="00860D6C">
              <w:rPr>
                <w:rFonts w:cs="Calibri"/>
                <w:sz w:val="20"/>
                <w:szCs w:val="20"/>
              </w:rPr>
              <w:t>1</w:t>
            </w:r>
          </w:p>
        </w:tc>
      </w:tr>
      <w:tr w:rsidR="00C21F76" w:rsidRPr="00860D6C" w14:paraId="792EF873" w14:textId="77777777" w:rsidTr="00C21F76">
        <w:tc>
          <w:tcPr>
            <w:tcW w:w="534" w:type="dxa"/>
            <w:tcBorders>
              <w:top w:val="single" w:sz="4" w:space="0" w:color="000000"/>
              <w:left w:val="single" w:sz="4" w:space="0" w:color="000000"/>
              <w:bottom w:val="single" w:sz="4" w:space="0" w:color="000000"/>
              <w:right w:val="nil"/>
            </w:tcBorders>
            <w:vAlign w:val="center"/>
            <w:hideMark/>
          </w:tcPr>
          <w:p w14:paraId="55DE4F1D" w14:textId="77777777" w:rsidR="00C21F76" w:rsidRPr="00860D6C" w:rsidRDefault="00C21F76" w:rsidP="00860D6C">
            <w:pPr>
              <w:spacing w:after="0" w:line="276" w:lineRule="auto"/>
              <w:jc w:val="both"/>
              <w:rPr>
                <w:rFonts w:cs="Calibri"/>
                <w:sz w:val="20"/>
                <w:szCs w:val="20"/>
              </w:rPr>
            </w:pPr>
            <w:r w:rsidRPr="00860D6C">
              <w:rPr>
                <w:rFonts w:cs="Calibri"/>
                <w:sz w:val="20"/>
                <w:szCs w:val="20"/>
              </w:rPr>
              <w:t>8</w:t>
            </w:r>
          </w:p>
        </w:tc>
        <w:tc>
          <w:tcPr>
            <w:tcW w:w="5386" w:type="dxa"/>
            <w:tcBorders>
              <w:top w:val="single" w:sz="4" w:space="0" w:color="000000"/>
              <w:left w:val="single" w:sz="4" w:space="0" w:color="000000"/>
              <w:bottom w:val="single" w:sz="4" w:space="0" w:color="000000"/>
              <w:right w:val="nil"/>
            </w:tcBorders>
            <w:hideMark/>
          </w:tcPr>
          <w:p w14:paraId="4C8DE48D" w14:textId="77777777" w:rsidR="00C21F76" w:rsidRPr="00860D6C" w:rsidRDefault="00C21F76" w:rsidP="00860D6C">
            <w:pPr>
              <w:spacing w:after="0" w:line="276" w:lineRule="auto"/>
              <w:jc w:val="both"/>
              <w:rPr>
                <w:rFonts w:cs="Calibri"/>
                <w:sz w:val="20"/>
                <w:szCs w:val="20"/>
              </w:rPr>
            </w:pPr>
            <w:r w:rsidRPr="00860D6C">
              <w:rPr>
                <w:rFonts w:cs="Calibri"/>
                <w:sz w:val="20"/>
                <w:szCs w:val="20"/>
              </w:rPr>
              <w:t>Czujnik magnetyczny drzwi/okna</w:t>
            </w:r>
          </w:p>
        </w:tc>
        <w:tc>
          <w:tcPr>
            <w:tcW w:w="1134" w:type="dxa"/>
            <w:tcBorders>
              <w:top w:val="single" w:sz="4" w:space="0" w:color="000000"/>
              <w:left w:val="single" w:sz="4" w:space="0" w:color="000000"/>
              <w:bottom w:val="single" w:sz="4" w:space="0" w:color="000000"/>
              <w:right w:val="single" w:sz="4" w:space="0" w:color="auto"/>
            </w:tcBorders>
            <w:hideMark/>
          </w:tcPr>
          <w:p w14:paraId="7A85C6F7" w14:textId="77777777" w:rsidR="00C21F76" w:rsidRPr="00860D6C" w:rsidRDefault="00C21F76" w:rsidP="00860D6C">
            <w:pPr>
              <w:spacing w:after="0" w:line="276" w:lineRule="auto"/>
              <w:jc w:val="both"/>
              <w:rPr>
                <w:rFonts w:cs="Calibri"/>
                <w:sz w:val="20"/>
                <w:szCs w:val="20"/>
              </w:rPr>
            </w:pPr>
            <w:r w:rsidRPr="00860D6C">
              <w:rPr>
                <w:rFonts w:cs="Calibri"/>
                <w:sz w:val="20"/>
                <w:szCs w:val="20"/>
              </w:rPr>
              <w:t>4</w:t>
            </w:r>
          </w:p>
        </w:tc>
      </w:tr>
      <w:tr w:rsidR="00C21F76" w:rsidRPr="00860D6C" w14:paraId="45E73738" w14:textId="77777777" w:rsidTr="00C21F76">
        <w:tc>
          <w:tcPr>
            <w:tcW w:w="534" w:type="dxa"/>
            <w:tcBorders>
              <w:top w:val="single" w:sz="4" w:space="0" w:color="000000"/>
              <w:left w:val="single" w:sz="4" w:space="0" w:color="000000"/>
              <w:bottom w:val="single" w:sz="4" w:space="0" w:color="000000"/>
              <w:right w:val="nil"/>
            </w:tcBorders>
            <w:vAlign w:val="center"/>
            <w:hideMark/>
          </w:tcPr>
          <w:p w14:paraId="19FE4466" w14:textId="77777777" w:rsidR="00C21F76" w:rsidRPr="00860D6C" w:rsidRDefault="00C21F76" w:rsidP="00860D6C">
            <w:pPr>
              <w:spacing w:after="0" w:line="276" w:lineRule="auto"/>
              <w:jc w:val="both"/>
              <w:rPr>
                <w:rFonts w:cs="Calibri"/>
                <w:sz w:val="20"/>
                <w:szCs w:val="20"/>
              </w:rPr>
            </w:pPr>
            <w:r w:rsidRPr="00860D6C">
              <w:rPr>
                <w:rFonts w:cs="Calibri"/>
                <w:sz w:val="20"/>
                <w:szCs w:val="20"/>
              </w:rPr>
              <w:t>9</w:t>
            </w:r>
          </w:p>
        </w:tc>
        <w:tc>
          <w:tcPr>
            <w:tcW w:w="5386" w:type="dxa"/>
            <w:tcBorders>
              <w:top w:val="single" w:sz="4" w:space="0" w:color="000000"/>
              <w:left w:val="single" w:sz="4" w:space="0" w:color="000000"/>
              <w:bottom w:val="single" w:sz="4" w:space="0" w:color="000000"/>
              <w:right w:val="nil"/>
            </w:tcBorders>
            <w:hideMark/>
          </w:tcPr>
          <w:p w14:paraId="4A92B0D4" w14:textId="77777777" w:rsidR="00C21F76" w:rsidRPr="00860D6C" w:rsidRDefault="00C21F76" w:rsidP="00860D6C">
            <w:pPr>
              <w:spacing w:after="0" w:line="276" w:lineRule="auto"/>
              <w:jc w:val="both"/>
              <w:rPr>
                <w:rFonts w:cs="Calibri"/>
                <w:sz w:val="20"/>
                <w:szCs w:val="20"/>
              </w:rPr>
            </w:pPr>
            <w:r w:rsidRPr="00860D6C">
              <w:rPr>
                <w:rFonts w:cs="Calibri"/>
                <w:sz w:val="20"/>
                <w:szCs w:val="20"/>
              </w:rPr>
              <w:t>Ekspander wejść</w:t>
            </w:r>
          </w:p>
        </w:tc>
        <w:tc>
          <w:tcPr>
            <w:tcW w:w="1134" w:type="dxa"/>
            <w:tcBorders>
              <w:top w:val="single" w:sz="4" w:space="0" w:color="000000"/>
              <w:left w:val="single" w:sz="4" w:space="0" w:color="000000"/>
              <w:bottom w:val="single" w:sz="4" w:space="0" w:color="000000"/>
              <w:right w:val="single" w:sz="4" w:space="0" w:color="auto"/>
            </w:tcBorders>
            <w:hideMark/>
          </w:tcPr>
          <w:p w14:paraId="7896A28F" w14:textId="77777777" w:rsidR="00C21F76" w:rsidRPr="00860D6C" w:rsidRDefault="00C21F76" w:rsidP="00860D6C">
            <w:pPr>
              <w:spacing w:after="0" w:line="276" w:lineRule="auto"/>
              <w:jc w:val="both"/>
              <w:rPr>
                <w:rFonts w:cs="Calibri"/>
                <w:sz w:val="20"/>
                <w:szCs w:val="20"/>
              </w:rPr>
            </w:pPr>
            <w:r w:rsidRPr="00860D6C">
              <w:rPr>
                <w:rFonts w:cs="Calibri"/>
                <w:sz w:val="20"/>
                <w:szCs w:val="20"/>
              </w:rPr>
              <w:t>4</w:t>
            </w:r>
          </w:p>
        </w:tc>
      </w:tr>
      <w:tr w:rsidR="00C21F76" w:rsidRPr="00860D6C" w14:paraId="29DC1659" w14:textId="77777777" w:rsidTr="00C21F76">
        <w:tc>
          <w:tcPr>
            <w:tcW w:w="534" w:type="dxa"/>
            <w:tcBorders>
              <w:top w:val="single" w:sz="4" w:space="0" w:color="000000"/>
              <w:left w:val="single" w:sz="4" w:space="0" w:color="000000"/>
              <w:bottom w:val="single" w:sz="4" w:space="0" w:color="000000"/>
              <w:right w:val="nil"/>
            </w:tcBorders>
            <w:vAlign w:val="center"/>
            <w:hideMark/>
          </w:tcPr>
          <w:p w14:paraId="523E2F24" w14:textId="77777777" w:rsidR="00C21F76" w:rsidRPr="00860D6C" w:rsidRDefault="00C21F76" w:rsidP="00860D6C">
            <w:pPr>
              <w:spacing w:after="0" w:line="276" w:lineRule="auto"/>
              <w:jc w:val="both"/>
              <w:rPr>
                <w:rFonts w:cs="Calibri"/>
                <w:sz w:val="20"/>
                <w:szCs w:val="20"/>
              </w:rPr>
            </w:pPr>
            <w:r w:rsidRPr="00860D6C">
              <w:rPr>
                <w:rFonts w:cs="Calibri"/>
                <w:sz w:val="20"/>
                <w:szCs w:val="20"/>
              </w:rPr>
              <w:t>10</w:t>
            </w:r>
          </w:p>
        </w:tc>
        <w:tc>
          <w:tcPr>
            <w:tcW w:w="5386" w:type="dxa"/>
            <w:tcBorders>
              <w:top w:val="single" w:sz="4" w:space="0" w:color="000000"/>
              <w:left w:val="single" w:sz="4" w:space="0" w:color="000000"/>
              <w:bottom w:val="single" w:sz="4" w:space="0" w:color="000000"/>
              <w:right w:val="nil"/>
            </w:tcBorders>
            <w:hideMark/>
          </w:tcPr>
          <w:p w14:paraId="36A36314" w14:textId="77777777" w:rsidR="00C21F76" w:rsidRPr="00860D6C" w:rsidRDefault="00C21F76" w:rsidP="00860D6C">
            <w:pPr>
              <w:spacing w:after="0" w:line="276" w:lineRule="auto"/>
              <w:jc w:val="both"/>
              <w:rPr>
                <w:rFonts w:cs="Calibri"/>
                <w:sz w:val="20"/>
                <w:szCs w:val="20"/>
              </w:rPr>
            </w:pPr>
            <w:r w:rsidRPr="00860D6C">
              <w:rPr>
                <w:rFonts w:cs="Calibri"/>
                <w:sz w:val="20"/>
                <w:szCs w:val="20"/>
              </w:rPr>
              <w:t>Kontroler czujników bezprzewodowych</w:t>
            </w:r>
          </w:p>
        </w:tc>
        <w:tc>
          <w:tcPr>
            <w:tcW w:w="1134" w:type="dxa"/>
            <w:tcBorders>
              <w:top w:val="single" w:sz="4" w:space="0" w:color="000000"/>
              <w:left w:val="single" w:sz="4" w:space="0" w:color="000000"/>
              <w:bottom w:val="single" w:sz="4" w:space="0" w:color="000000"/>
              <w:right w:val="single" w:sz="4" w:space="0" w:color="auto"/>
            </w:tcBorders>
            <w:hideMark/>
          </w:tcPr>
          <w:p w14:paraId="351CB86E" w14:textId="77777777" w:rsidR="00C21F76" w:rsidRPr="00860D6C" w:rsidRDefault="00C21F76" w:rsidP="00860D6C">
            <w:pPr>
              <w:spacing w:after="0" w:line="276" w:lineRule="auto"/>
              <w:jc w:val="both"/>
              <w:rPr>
                <w:rFonts w:cs="Calibri"/>
                <w:sz w:val="20"/>
                <w:szCs w:val="20"/>
              </w:rPr>
            </w:pPr>
            <w:r w:rsidRPr="00860D6C">
              <w:rPr>
                <w:rFonts w:cs="Calibri"/>
                <w:sz w:val="20"/>
                <w:szCs w:val="20"/>
              </w:rPr>
              <w:t>4</w:t>
            </w:r>
          </w:p>
        </w:tc>
      </w:tr>
      <w:tr w:rsidR="00C21F76" w:rsidRPr="00860D6C" w14:paraId="20FBDB91" w14:textId="77777777" w:rsidTr="00C21F76">
        <w:tc>
          <w:tcPr>
            <w:tcW w:w="534" w:type="dxa"/>
            <w:tcBorders>
              <w:top w:val="single" w:sz="4" w:space="0" w:color="000000"/>
              <w:left w:val="single" w:sz="4" w:space="0" w:color="000000"/>
              <w:bottom w:val="single" w:sz="4" w:space="0" w:color="000000"/>
              <w:right w:val="nil"/>
            </w:tcBorders>
            <w:vAlign w:val="center"/>
            <w:hideMark/>
          </w:tcPr>
          <w:p w14:paraId="7B522B9F" w14:textId="77777777" w:rsidR="00C21F76" w:rsidRPr="00860D6C" w:rsidRDefault="00C21F76" w:rsidP="00860D6C">
            <w:pPr>
              <w:spacing w:after="0" w:line="276" w:lineRule="auto"/>
              <w:jc w:val="both"/>
              <w:rPr>
                <w:rFonts w:cs="Calibri"/>
                <w:sz w:val="20"/>
                <w:szCs w:val="20"/>
              </w:rPr>
            </w:pPr>
            <w:r w:rsidRPr="00860D6C">
              <w:rPr>
                <w:rFonts w:cs="Calibri"/>
                <w:sz w:val="20"/>
                <w:szCs w:val="20"/>
              </w:rPr>
              <w:t>11</w:t>
            </w:r>
          </w:p>
        </w:tc>
        <w:tc>
          <w:tcPr>
            <w:tcW w:w="5386" w:type="dxa"/>
            <w:tcBorders>
              <w:top w:val="single" w:sz="4" w:space="0" w:color="000000"/>
              <w:left w:val="single" w:sz="4" w:space="0" w:color="000000"/>
              <w:bottom w:val="single" w:sz="4" w:space="0" w:color="000000"/>
              <w:right w:val="nil"/>
            </w:tcBorders>
            <w:hideMark/>
          </w:tcPr>
          <w:p w14:paraId="1A60640E" w14:textId="77777777" w:rsidR="00C21F76" w:rsidRPr="00860D6C" w:rsidRDefault="00C21F76" w:rsidP="00860D6C">
            <w:pPr>
              <w:spacing w:after="0" w:line="276" w:lineRule="auto"/>
              <w:jc w:val="both"/>
              <w:rPr>
                <w:rFonts w:cs="Calibri"/>
                <w:sz w:val="20"/>
                <w:szCs w:val="20"/>
              </w:rPr>
            </w:pPr>
            <w:r w:rsidRPr="00860D6C">
              <w:rPr>
                <w:rFonts w:cs="Calibri"/>
                <w:sz w:val="20"/>
                <w:szCs w:val="20"/>
              </w:rPr>
              <w:t>Czujnik przestrzenny bezprzewodowy</w:t>
            </w:r>
          </w:p>
        </w:tc>
        <w:tc>
          <w:tcPr>
            <w:tcW w:w="1134" w:type="dxa"/>
            <w:tcBorders>
              <w:top w:val="single" w:sz="4" w:space="0" w:color="000000"/>
              <w:left w:val="single" w:sz="4" w:space="0" w:color="000000"/>
              <w:bottom w:val="single" w:sz="4" w:space="0" w:color="000000"/>
              <w:right w:val="single" w:sz="4" w:space="0" w:color="auto"/>
            </w:tcBorders>
            <w:hideMark/>
          </w:tcPr>
          <w:p w14:paraId="7EEB3922" w14:textId="23B1B66D" w:rsidR="00C21F76" w:rsidRPr="00860D6C" w:rsidRDefault="00D33C07" w:rsidP="00860D6C">
            <w:pPr>
              <w:spacing w:after="0" w:line="276" w:lineRule="auto"/>
              <w:jc w:val="both"/>
              <w:rPr>
                <w:rFonts w:cs="Calibri"/>
                <w:sz w:val="20"/>
                <w:szCs w:val="20"/>
              </w:rPr>
            </w:pPr>
            <w:r>
              <w:rPr>
                <w:rFonts w:cs="Calibri"/>
                <w:sz w:val="20"/>
                <w:szCs w:val="20"/>
              </w:rPr>
              <w:t>1</w:t>
            </w:r>
          </w:p>
        </w:tc>
      </w:tr>
      <w:tr w:rsidR="00C21F76" w:rsidRPr="00860D6C" w14:paraId="0476F3C8" w14:textId="77777777" w:rsidTr="00C21F76">
        <w:tc>
          <w:tcPr>
            <w:tcW w:w="534" w:type="dxa"/>
            <w:tcBorders>
              <w:top w:val="single" w:sz="4" w:space="0" w:color="000000"/>
              <w:left w:val="single" w:sz="4" w:space="0" w:color="000000"/>
              <w:bottom w:val="single" w:sz="4" w:space="0" w:color="000000"/>
              <w:right w:val="nil"/>
            </w:tcBorders>
            <w:vAlign w:val="center"/>
            <w:hideMark/>
          </w:tcPr>
          <w:p w14:paraId="79231A38" w14:textId="77777777" w:rsidR="00C21F76" w:rsidRPr="00860D6C" w:rsidRDefault="00C21F76" w:rsidP="00860D6C">
            <w:pPr>
              <w:spacing w:after="0" w:line="276" w:lineRule="auto"/>
              <w:jc w:val="both"/>
              <w:rPr>
                <w:rFonts w:cs="Calibri"/>
                <w:sz w:val="20"/>
                <w:szCs w:val="20"/>
              </w:rPr>
            </w:pPr>
            <w:r w:rsidRPr="00860D6C">
              <w:rPr>
                <w:rFonts w:cs="Calibri"/>
                <w:sz w:val="20"/>
                <w:szCs w:val="20"/>
              </w:rPr>
              <w:t>12</w:t>
            </w:r>
          </w:p>
        </w:tc>
        <w:tc>
          <w:tcPr>
            <w:tcW w:w="5386" w:type="dxa"/>
            <w:tcBorders>
              <w:top w:val="single" w:sz="4" w:space="0" w:color="000000"/>
              <w:left w:val="single" w:sz="4" w:space="0" w:color="000000"/>
              <w:bottom w:val="single" w:sz="4" w:space="0" w:color="000000"/>
              <w:right w:val="nil"/>
            </w:tcBorders>
            <w:hideMark/>
          </w:tcPr>
          <w:p w14:paraId="52B1E0A9" w14:textId="77777777" w:rsidR="00C21F76" w:rsidRPr="00860D6C" w:rsidRDefault="00C21F76" w:rsidP="00860D6C">
            <w:pPr>
              <w:spacing w:after="0" w:line="276" w:lineRule="auto"/>
              <w:jc w:val="both"/>
              <w:rPr>
                <w:rFonts w:cs="Calibri"/>
                <w:sz w:val="20"/>
                <w:szCs w:val="20"/>
              </w:rPr>
            </w:pPr>
            <w:r w:rsidRPr="00860D6C">
              <w:rPr>
                <w:rFonts w:cs="Calibri"/>
                <w:sz w:val="20"/>
                <w:szCs w:val="20"/>
              </w:rPr>
              <w:t>Piloty napadowe</w:t>
            </w:r>
          </w:p>
        </w:tc>
        <w:tc>
          <w:tcPr>
            <w:tcW w:w="1134" w:type="dxa"/>
            <w:tcBorders>
              <w:top w:val="single" w:sz="4" w:space="0" w:color="000000"/>
              <w:left w:val="single" w:sz="4" w:space="0" w:color="000000"/>
              <w:bottom w:val="single" w:sz="4" w:space="0" w:color="000000"/>
              <w:right w:val="single" w:sz="4" w:space="0" w:color="auto"/>
            </w:tcBorders>
            <w:hideMark/>
          </w:tcPr>
          <w:p w14:paraId="0D04993A" w14:textId="6731FD2B" w:rsidR="00C21F76" w:rsidRPr="00860D6C" w:rsidRDefault="00D33C07" w:rsidP="00860D6C">
            <w:pPr>
              <w:spacing w:after="0" w:line="276" w:lineRule="auto"/>
              <w:jc w:val="both"/>
              <w:rPr>
                <w:rFonts w:cs="Calibri"/>
                <w:sz w:val="20"/>
                <w:szCs w:val="20"/>
              </w:rPr>
            </w:pPr>
            <w:r>
              <w:rPr>
                <w:rFonts w:cs="Calibri"/>
                <w:sz w:val="20"/>
                <w:szCs w:val="20"/>
              </w:rPr>
              <w:t>13</w:t>
            </w:r>
          </w:p>
        </w:tc>
      </w:tr>
      <w:tr w:rsidR="00C21F76" w:rsidRPr="00860D6C" w14:paraId="3CFC96A8" w14:textId="77777777" w:rsidTr="00C21F76">
        <w:tc>
          <w:tcPr>
            <w:tcW w:w="534" w:type="dxa"/>
            <w:tcBorders>
              <w:top w:val="single" w:sz="4" w:space="0" w:color="000000"/>
              <w:left w:val="single" w:sz="4" w:space="0" w:color="000000"/>
              <w:bottom w:val="single" w:sz="4" w:space="0" w:color="000000"/>
              <w:right w:val="nil"/>
            </w:tcBorders>
            <w:vAlign w:val="center"/>
            <w:hideMark/>
          </w:tcPr>
          <w:p w14:paraId="6272EB7D" w14:textId="77777777" w:rsidR="00C21F76" w:rsidRPr="00860D6C" w:rsidRDefault="00C21F76" w:rsidP="00860D6C">
            <w:pPr>
              <w:spacing w:after="0" w:line="276" w:lineRule="auto"/>
              <w:jc w:val="both"/>
              <w:rPr>
                <w:rFonts w:cs="Calibri"/>
                <w:sz w:val="20"/>
                <w:szCs w:val="20"/>
              </w:rPr>
            </w:pPr>
            <w:r w:rsidRPr="00860D6C">
              <w:rPr>
                <w:rFonts w:cs="Calibri"/>
                <w:sz w:val="20"/>
                <w:szCs w:val="20"/>
              </w:rPr>
              <w:t>13</w:t>
            </w:r>
          </w:p>
        </w:tc>
        <w:tc>
          <w:tcPr>
            <w:tcW w:w="5386" w:type="dxa"/>
            <w:tcBorders>
              <w:top w:val="single" w:sz="4" w:space="0" w:color="000000"/>
              <w:left w:val="single" w:sz="4" w:space="0" w:color="000000"/>
              <w:bottom w:val="single" w:sz="4" w:space="0" w:color="000000"/>
              <w:right w:val="nil"/>
            </w:tcBorders>
            <w:hideMark/>
          </w:tcPr>
          <w:p w14:paraId="6DC0FE36" w14:textId="77777777" w:rsidR="00C21F76" w:rsidRPr="00860D6C" w:rsidRDefault="00C21F76" w:rsidP="00860D6C">
            <w:pPr>
              <w:spacing w:after="0" w:line="276" w:lineRule="auto"/>
              <w:jc w:val="both"/>
              <w:rPr>
                <w:rFonts w:cs="Calibri"/>
                <w:sz w:val="20"/>
                <w:szCs w:val="20"/>
              </w:rPr>
            </w:pPr>
            <w:r w:rsidRPr="00860D6C">
              <w:rPr>
                <w:rFonts w:cs="Calibri"/>
                <w:sz w:val="20"/>
                <w:szCs w:val="20"/>
              </w:rPr>
              <w:t>Radiolinie napadowe</w:t>
            </w:r>
          </w:p>
        </w:tc>
        <w:tc>
          <w:tcPr>
            <w:tcW w:w="1134" w:type="dxa"/>
            <w:tcBorders>
              <w:top w:val="single" w:sz="4" w:space="0" w:color="000000"/>
              <w:left w:val="single" w:sz="4" w:space="0" w:color="000000"/>
              <w:bottom w:val="single" w:sz="4" w:space="0" w:color="000000"/>
              <w:right w:val="single" w:sz="4" w:space="0" w:color="auto"/>
            </w:tcBorders>
            <w:hideMark/>
          </w:tcPr>
          <w:p w14:paraId="1FE55BB9" w14:textId="77777777" w:rsidR="00C21F76" w:rsidRPr="00860D6C" w:rsidRDefault="00C21F76" w:rsidP="00860D6C">
            <w:pPr>
              <w:spacing w:after="0" w:line="276" w:lineRule="auto"/>
              <w:jc w:val="both"/>
              <w:rPr>
                <w:rFonts w:cs="Calibri"/>
                <w:sz w:val="20"/>
                <w:szCs w:val="20"/>
              </w:rPr>
            </w:pPr>
            <w:r w:rsidRPr="00860D6C">
              <w:rPr>
                <w:rFonts w:cs="Calibri"/>
                <w:sz w:val="20"/>
                <w:szCs w:val="20"/>
              </w:rPr>
              <w:t>2</w:t>
            </w:r>
          </w:p>
        </w:tc>
      </w:tr>
      <w:tr w:rsidR="00C21F76" w:rsidRPr="00860D6C" w14:paraId="07C78E69" w14:textId="77777777" w:rsidTr="00C21F76">
        <w:tc>
          <w:tcPr>
            <w:tcW w:w="534" w:type="dxa"/>
            <w:tcBorders>
              <w:top w:val="single" w:sz="4" w:space="0" w:color="000000"/>
              <w:left w:val="single" w:sz="4" w:space="0" w:color="000000"/>
              <w:bottom w:val="single" w:sz="4" w:space="0" w:color="000000"/>
              <w:right w:val="nil"/>
            </w:tcBorders>
            <w:vAlign w:val="center"/>
            <w:hideMark/>
          </w:tcPr>
          <w:p w14:paraId="412C8BB0" w14:textId="77777777" w:rsidR="00C21F76" w:rsidRPr="00860D6C" w:rsidRDefault="00C21F76" w:rsidP="00860D6C">
            <w:pPr>
              <w:spacing w:after="0" w:line="276" w:lineRule="auto"/>
              <w:jc w:val="both"/>
              <w:rPr>
                <w:rFonts w:cs="Calibri"/>
                <w:sz w:val="20"/>
                <w:szCs w:val="20"/>
              </w:rPr>
            </w:pPr>
            <w:r w:rsidRPr="00860D6C">
              <w:rPr>
                <w:rFonts w:cs="Calibri"/>
                <w:sz w:val="20"/>
                <w:szCs w:val="20"/>
              </w:rPr>
              <w:t>14</w:t>
            </w:r>
          </w:p>
        </w:tc>
        <w:tc>
          <w:tcPr>
            <w:tcW w:w="5386" w:type="dxa"/>
            <w:tcBorders>
              <w:top w:val="single" w:sz="4" w:space="0" w:color="000000"/>
              <w:left w:val="single" w:sz="4" w:space="0" w:color="000000"/>
              <w:bottom w:val="single" w:sz="4" w:space="0" w:color="000000"/>
              <w:right w:val="nil"/>
            </w:tcBorders>
            <w:hideMark/>
          </w:tcPr>
          <w:p w14:paraId="64F7C4EA" w14:textId="77777777" w:rsidR="00C21F76" w:rsidRPr="00860D6C" w:rsidRDefault="00C21F76" w:rsidP="00860D6C">
            <w:pPr>
              <w:spacing w:after="0" w:line="276" w:lineRule="auto"/>
              <w:jc w:val="both"/>
              <w:rPr>
                <w:rFonts w:cs="Calibri"/>
                <w:sz w:val="20"/>
                <w:szCs w:val="20"/>
              </w:rPr>
            </w:pPr>
            <w:r w:rsidRPr="00860D6C">
              <w:rPr>
                <w:rFonts w:cs="Calibri"/>
                <w:sz w:val="20"/>
                <w:szCs w:val="20"/>
              </w:rPr>
              <w:t>Akumulatory zasilania rezerwowego</w:t>
            </w:r>
          </w:p>
        </w:tc>
        <w:tc>
          <w:tcPr>
            <w:tcW w:w="1134" w:type="dxa"/>
            <w:tcBorders>
              <w:top w:val="single" w:sz="4" w:space="0" w:color="000000"/>
              <w:left w:val="single" w:sz="4" w:space="0" w:color="000000"/>
              <w:bottom w:val="single" w:sz="4" w:space="0" w:color="000000"/>
              <w:right w:val="single" w:sz="4" w:space="0" w:color="auto"/>
            </w:tcBorders>
            <w:hideMark/>
          </w:tcPr>
          <w:p w14:paraId="104A2704" w14:textId="77777777" w:rsidR="00C21F76" w:rsidRPr="00860D6C" w:rsidRDefault="00C21F76" w:rsidP="00860D6C">
            <w:pPr>
              <w:spacing w:after="0" w:line="276" w:lineRule="auto"/>
              <w:jc w:val="both"/>
              <w:rPr>
                <w:rFonts w:cs="Calibri"/>
                <w:sz w:val="20"/>
                <w:szCs w:val="20"/>
              </w:rPr>
            </w:pPr>
            <w:r w:rsidRPr="00860D6C">
              <w:rPr>
                <w:rFonts w:cs="Calibri"/>
                <w:sz w:val="20"/>
                <w:szCs w:val="20"/>
              </w:rPr>
              <w:t>2</w:t>
            </w:r>
          </w:p>
        </w:tc>
      </w:tr>
    </w:tbl>
    <w:p w14:paraId="0DAF1057" w14:textId="77777777" w:rsidR="00C21F76" w:rsidRPr="00860D6C" w:rsidRDefault="00C21F76" w:rsidP="00860D6C">
      <w:pPr>
        <w:pStyle w:val="Akapitzlist"/>
        <w:spacing w:line="276" w:lineRule="auto"/>
        <w:jc w:val="both"/>
        <w:rPr>
          <w:rFonts w:cs="Calibri"/>
          <w:sz w:val="20"/>
          <w:szCs w:val="20"/>
        </w:rPr>
      </w:pPr>
    </w:p>
    <w:p w14:paraId="101283F1" w14:textId="2B49C9ED" w:rsidR="00C21F76" w:rsidRPr="00860D6C" w:rsidRDefault="00DF19A6" w:rsidP="00860D6C">
      <w:pPr>
        <w:pStyle w:val="Akapitzlist"/>
        <w:numPr>
          <w:ilvl w:val="0"/>
          <w:numId w:val="79"/>
        </w:numPr>
        <w:suppressAutoHyphens w:val="0"/>
        <w:spacing w:line="276" w:lineRule="auto"/>
        <w:jc w:val="both"/>
        <w:textAlignment w:val="auto"/>
        <w:rPr>
          <w:rFonts w:cs="Calibri"/>
          <w:sz w:val="20"/>
          <w:szCs w:val="20"/>
        </w:rPr>
      </w:pPr>
      <w:r>
        <w:rPr>
          <w:rFonts w:cs="Calibri"/>
          <w:sz w:val="20"/>
          <w:szCs w:val="20"/>
        </w:rPr>
        <w:t>CCTV</w:t>
      </w:r>
    </w:p>
    <w:tbl>
      <w:tblPr>
        <w:tblW w:w="0" w:type="auto"/>
        <w:tblInd w:w="-5" w:type="dxa"/>
        <w:tblLayout w:type="fixed"/>
        <w:tblLook w:val="04A0" w:firstRow="1" w:lastRow="0" w:firstColumn="1" w:lastColumn="0" w:noHBand="0" w:noVBand="1"/>
      </w:tblPr>
      <w:tblGrid>
        <w:gridCol w:w="534"/>
        <w:gridCol w:w="5386"/>
        <w:gridCol w:w="1134"/>
      </w:tblGrid>
      <w:tr w:rsidR="00C21F76" w:rsidRPr="00860D6C" w14:paraId="32B64CD3" w14:textId="77777777" w:rsidTr="00C21F76">
        <w:tc>
          <w:tcPr>
            <w:tcW w:w="534" w:type="dxa"/>
            <w:tcBorders>
              <w:top w:val="single" w:sz="4" w:space="0" w:color="000000"/>
              <w:left w:val="single" w:sz="4" w:space="0" w:color="000000"/>
              <w:bottom w:val="single" w:sz="4" w:space="0" w:color="000000"/>
              <w:right w:val="nil"/>
            </w:tcBorders>
            <w:vAlign w:val="center"/>
            <w:hideMark/>
          </w:tcPr>
          <w:p w14:paraId="315C8014" w14:textId="77777777" w:rsidR="00C21F76" w:rsidRPr="00860D6C" w:rsidRDefault="00C21F76" w:rsidP="00860D6C">
            <w:pPr>
              <w:spacing w:after="0" w:line="276" w:lineRule="auto"/>
              <w:jc w:val="both"/>
              <w:rPr>
                <w:rFonts w:cs="Calibri"/>
                <w:sz w:val="20"/>
                <w:szCs w:val="20"/>
              </w:rPr>
            </w:pPr>
            <w:r w:rsidRPr="00860D6C">
              <w:rPr>
                <w:rFonts w:cs="Calibri"/>
                <w:sz w:val="20"/>
                <w:szCs w:val="20"/>
              </w:rPr>
              <w:t>Lp</w:t>
            </w:r>
          </w:p>
        </w:tc>
        <w:tc>
          <w:tcPr>
            <w:tcW w:w="5386" w:type="dxa"/>
            <w:tcBorders>
              <w:top w:val="single" w:sz="4" w:space="0" w:color="000000"/>
              <w:left w:val="single" w:sz="4" w:space="0" w:color="000000"/>
              <w:bottom w:val="single" w:sz="4" w:space="0" w:color="000000"/>
              <w:right w:val="nil"/>
            </w:tcBorders>
            <w:vAlign w:val="center"/>
            <w:hideMark/>
          </w:tcPr>
          <w:p w14:paraId="44AA5CB4" w14:textId="77777777" w:rsidR="00C21F76" w:rsidRPr="00860D6C" w:rsidRDefault="00C21F76" w:rsidP="00860D6C">
            <w:pPr>
              <w:spacing w:after="0" w:line="276" w:lineRule="auto"/>
              <w:jc w:val="both"/>
              <w:rPr>
                <w:rFonts w:cs="Calibri"/>
                <w:sz w:val="20"/>
                <w:szCs w:val="20"/>
              </w:rPr>
            </w:pPr>
            <w:r w:rsidRPr="00860D6C">
              <w:rPr>
                <w:rFonts w:cs="Calibri"/>
                <w:sz w:val="20"/>
                <w:szCs w:val="20"/>
              </w:rPr>
              <w:t>Nazwa</w:t>
            </w:r>
          </w:p>
        </w:tc>
        <w:tc>
          <w:tcPr>
            <w:tcW w:w="1134" w:type="dxa"/>
            <w:tcBorders>
              <w:top w:val="single" w:sz="4" w:space="0" w:color="000000"/>
              <w:left w:val="single" w:sz="4" w:space="0" w:color="000000"/>
              <w:bottom w:val="single" w:sz="4" w:space="0" w:color="000000"/>
              <w:right w:val="single" w:sz="4" w:space="0" w:color="auto"/>
            </w:tcBorders>
            <w:vAlign w:val="center"/>
            <w:hideMark/>
          </w:tcPr>
          <w:p w14:paraId="56B32C46" w14:textId="77777777" w:rsidR="00C21F76" w:rsidRPr="00860D6C" w:rsidRDefault="00C21F76" w:rsidP="00860D6C">
            <w:pPr>
              <w:spacing w:after="0" w:line="276" w:lineRule="auto"/>
              <w:jc w:val="both"/>
              <w:rPr>
                <w:rFonts w:cs="Calibri"/>
                <w:sz w:val="20"/>
                <w:szCs w:val="20"/>
              </w:rPr>
            </w:pPr>
            <w:r w:rsidRPr="00860D6C">
              <w:rPr>
                <w:rFonts w:cs="Calibri"/>
                <w:sz w:val="20"/>
                <w:szCs w:val="20"/>
              </w:rPr>
              <w:t>Liczba /szt.</w:t>
            </w:r>
          </w:p>
        </w:tc>
      </w:tr>
      <w:tr w:rsidR="00C21F76" w:rsidRPr="00860D6C" w14:paraId="2BC6B34C" w14:textId="77777777" w:rsidTr="00C21F76">
        <w:tc>
          <w:tcPr>
            <w:tcW w:w="534" w:type="dxa"/>
            <w:tcBorders>
              <w:top w:val="single" w:sz="4" w:space="0" w:color="000000"/>
              <w:left w:val="single" w:sz="4" w:space="0" w:color="000000"/>
              <w:bottom w:val="single" w:sz="4" w:space="0" w:color="000000"/>
              <w:right w:val="nil"/>
            </w:tcBorders>
            <w:vAlign w:val="center"/>
            <w:hideMark/>
          </w:tcPr>
          <w:p w14:paraId="16AE1ADD" w14:textId="77777777" w:rsidR="00C21F76" w:rsidRPr="00860D6C" w:rsidRDefault="00C21F76" w:rsidP="00860D6C">
            <w:pPr>
              <w:spacing w:after="0" w:line="276" w:lineRule="auto"/>
              <w:jc w:val="both"/>
              <w:rPr>
                <w:rStyle w:val="Numerstrony"/>
                <w:rFonts w:cs="Calibri"/>
                <w:sz w:val="20"/>
                <w:szCs w:val="20"/>
              </w:rPr>
            </w:pPr>
            <w:r w:rsidRPr="00860D6C">
              <w:rPr>
                <w:rFonts w:cs="Calibri"/>
                <w:sz w:val="20"/>
                <w:szCs w:val="20"/>
              </w:rPr>
              <w:t>1</w:t>
            </w:r>
          </w:p>
        </w:tc>
        <w:tc>
          <w:tcPr>
            <w:tcW w:w="5386" w:type="dxa"/>
            <w:tcBorders>
              <w:top w:val="single" w:sz="4" w:space="0" w:color="000000"/>
              <w:left w:val="single" w:sz="4" w:space="0" w:color="000000"/>
              <w:bottom w:val="single" w:sz="4" w:space="0" w:color="000000"/>
              <w:right w:val="nil"/>
            </w:tcBorders>
            <w:hideMark/>
          </w:tcPr>
          <w:p w14:paraId="30494C74" w14:textId="77777777" w:rsidR="00C21F76" w:rsidRPr="00860D6C" w:rsidRDefault="00C21F76" w:rsidP="00860D6C">
            <w:pPr>
              <w:spacing w:after="0" w:line="276" w:lineRule="auto"/>
              <w:jc w:val="both"/>
              <w:rPr>
                <w:rFonts w:cs="Calibri"/>
                <w:sz w:val="20"/>
                <w:szCs w:val="20"/>
              </w:rPr>
            </w:pPr>
            <w:r w:rsidRPr="00860D6C">
              <w:rPr>
                <w:rStyle w:val="Numerstrony"/>
                <w:rFonts w:cs="Calibri"/>
                <w:sz w:val="20"/>
                <w:szCs w:val="20"/>
              </w:rPr>
              <w:t xml:space="preserve">Rejestrator IP 16 kanałowy </w:t>
            </w:r>
          </w:p>
        </w:tc>
        <w:tc>
          <w:tcPr>
            <w:tcW w:w="1134" w:type="dxa"/>
            <w:tcBorders>
              <w:top w:val="single" w:sz="4" w:space="0" w:color="000000"/>
              <w:left w:val="single" w:sz="4" w:space="0" w:color="000000"/>
              <w:bottom w:val="single" w:sz="4" w:space="0" w:color="000000"/>
              <w:right w:val="single" w:sz="4" w:space="0" w:color="auto"/>
            </w:tcBorders>
            <w:vAlign w:val="center"/>
            <w:hideMark/>
          </w:tcPr>
          <w:p w14:paraId="0706D284" w14:textId="77777777" w:rsidR="00C21F76" w:rsidRPr="00860D6C" w:rsidRDefault="00C21F76" w:rsidP="00860D6C">
            <w:pPr>
              <w:spacing w:after="0" w:line="276" w:lineRule="auto"/>
              <w:jc w:val="both"/>
              <w:rPr>
                <w:rFonts w:cs="Calibri"/>
                <w:sz w:val="20"/>
                <w:szCs w:val="20"/>
              </w:rPr>
            </w:pPr>
            <w:r w:rsidRPr="00860D6C">
              <w:rPr>
                <w:rFonts w:cs="Calibri"/>
                <w:sz w:val="20"/>
                <w:szCs w:val="20"/>
              </w:rPr>
              <w:t>2</w:t>
            </w:r>
          </w:p>
        </w:tc>
      </w:tr>
      <w:tr w:rsidR="00C21F76" w:rsidRPr="00860D6C" w14:paraId="47BF33B5" w14:textId="77777777" w:rsidTr="00C21F76">
        <w:tc>
          <w:tcPr>
            <w:tcW w:w="534" w:type="dxa"/>
            <w:tcBorders>
              <w:top w:val="single" w:sz="4" w:space="0" w:color="000000"/>
              <w:left w:val="single" w:sz="4" w:space="0" w:color="000000"/>
              <w:bottom w:val="single" w:sz="4" w:space="0" w:color="000000"/>
              <w:right w:val="nil"/>
            </w:tcBorders>
            <w:vAlign w:val="center"/>
            <w:hideMark/>
          </w:tcPr>
          <w:p w14:paraId="00D93DEF" w14:textId="77777777" w:rsidR="00C21F76" w:rsidRPr="00860D6C" w:rsidRDefault="00C21F76" w:rsidP="00860D6C">
            <w:pPr>
              <w:spacing w:after="0" w:line="276" w:lineRule="auto"/>
              <w:jc w:val="both"/>
              <w:rPr>
                <w:rFonts w:cs="Calibri"/>
                <w:sz w:val="20"/>
                <w:szCs w:val="20"/>
              </w:rPr>
            </w:pPr>
            <w:r w:rsidRPr="00860D6C">
              <w:rPr>
                <w:rFonts w:cs="Calibri"/>
                <w:sz w:val="20"/>
                <w:szCs w:val="20"/>
              </w:rPr>
              <w:t>2</w:t>
            </w:r>
          </w:p>
        </w:tc>
        <w:tc>
          <w:tcPr>
            <w:tcW w:w="5386" w:type="dxa"/>
            <w:tcBorders>
              <w:top w:val="single" w:sz="4" w:space="0" w:color="000000"/>
              <w:left w:val="single" w:sz="4" w:space="0" w:color="000000"/>
              <w:bottom w:val="single" w:sz="4" w:space="0" w:color="000000"/>
              <w:right w:val="nil"/>
            </w:tcBorders>
            <w:hideMark/>
          </w:tcPr>
          <w:p w14:paraId="2929ACB4" w14:textId="77777777" w:rsidR="00C21F76" w:rsidRPr="00860D6C" w:rsidRDefault="00C21F76" w:rsidP="00860D6C">
            <w:pPr>
              <w:spacing w:after="0" w:line="276" w:lineRule="auto"/>
              <w:jc w:val="both"/>
              <w:rPr>
                <w:rFonts w:cs="Calibri"/>
                <w:sz w:val="20"/>
                <w:szCs w:val="20"/>
              </w:rPr>
            </w:pPr>
            <w:r w:rsidRPr="00860D6C">
              <w:rPr>
                <w:rFonts w:cs="Calibri"/>
                <w:sz w:val="20"/>
                <w:szCs w:val="20"/>
              </w:rPr>
              <w:t>Monitor 32"</w:t>
            </w:r>
          </w:p>
        </w:tc>
        <w:tc>
          <w:tcPr>
            <w:tcW w:w="1134" w:type="dxa"/>
            <w:tcBorders>
              <w:top w:val="single" w:sz="4" w:space="0" w:color="000000"/>
              <w:left w:val="single" w:sz="4" w:space="0" w:color="000000"/>
              <w:bottom w:val="single" w:sz="4" w:space="0" w:color="000000"/>
              <w:right w:val="single" w:sz="4" w:space="0" w:color="auto"/>
            </w:tcBorders>
            <w:vAlign w:val="center"/>
            <w:hideMark/>
          </w:tcPr>
          <w:p w14:paraId="3ED335AE" w14:textId="77777777" w:rsidR="00C21F76" w:rsidRPr="00860D6C" w:rsidRDefault="00C21F76" w:rsidP="00860D6C">
            <w:pPr>
              <w:spacing w:after="0" w:line="276" w:lineRule="auto"/>
              <w:jc w:val="both"/>
              <w:rPr>
                <w:rFonts w:cs="Calibri"/>
                <w:sz w:val="20"/>
                <w:szCs w:val="20"/>
              </w:rPr>
            </w:pPr>
            <w:r w:rsidRPr="00860D6C">
              <w:rPr>
                <w:rFonts w:cs="Calibri"/>
                <w:sz w:val="20"/>
                <w:szCs w:val="20"/>
              </w:rPr>
              <w:t>2</w:t>
            </w:r>
          </w:p>
        </w:tc>
      </w:tr>
      <w:tr w:rsidR="00C21F76" w:rsidRPr="00860D6C" w14:paraId="5525CEEC" w14:textId="77777777" w:rsidTr="00C21F76">
        <w:tc>
          <w:tcPr>
            <w:tcW w:w="534" w:type="dxa"/>
            <w:tcBorders>
              <w:top w:val="single" w:sz="4" w:space="0" w:color="000000"/>
              <w:left w:val="single" w:sz="4" w:space="0" w:color="000000"/>
              <w:bottom w:val="single" w:sz="4" w:space="0" w:color="000000"/>
              <w:right w:val="nil"/>
            </w:tcBorders>
            <w:vAlign w:val="center"/>
            <w:hideMark/>
          </w:tcPr>
          <w:p w14:paraId="0D2F80AC" w14:textId="77777777" w:rsidR="00C21F76" w:rsidRPr="00860D6C" w:rsidRDefault="00C21F76" w:rsidP="00860D6C">
            <w:pPr>
              <w:spacing w:after="0" w:line="276" w:lineRule="auto"/>
              <w:jc w:val="both"/>
              <w:rPr>
                <w:rStyle w:val="Numerstrony"/>
                <w:rFonts w:cs="Calibri"/>
                <w:sz w:val="20"/>
                <w:szCs w:val="20"/>
              </w:rPr>
            </w:pPr>
            <w:r w:rsidRPr="00860D6C">
              <w:rPr>
                <w:rFonts w:cs="Calibri"/>
                <w:sz w:val="20"/>
                <w:szCs w:val="20"/>
              </w:rPr>
              <w:t>3</w:t>
            </w:r>
          </w:p>
        </w:tc>
        <w:tc>
          <w:tcPr>
            <w:tcW w:w="5386" w:type="dxa"/>
            <w:tcBorders>
              <w:top w:val="single" w:sz="4" w:space="0" w:color="000000"/>
              <w:left w:val="single" w:sz="4" w:space="0" w:color="000000"/>
              <w:bottom w:val="single" w:sz="4" w:space="0" w:color="000000"/>
              <w:right w:val="nil"/>
            </w:tcBorders>
            <w:hideMark/>
          </w:tcPr>
          <w:p w14:paraId="7267F8C2" w14:textId="77777777" w:rsidR="00C21F76" w:rsidRPr="00860D6C" w:rsidRDefault="00C21F76" w:rsidP="00860D6C">
            <w:pPr>
              <w:spacing w:after="0" w:line="276" w:lineRule="auto"/>
              <w:jc w:val="both"/>
              <w:rPr>
                <w:rFonts w:cs="Calibri"/>
                <w:sz w:val="20"/>
                <w:szCs w:val="20"/>
              </w:rPr>
            </w:pPr>
            <w:r w:rsidRPr="00860D6C">
              <w:rPr>
                <w:rStyle w:val="Numerstrony"/>
                <w:rFonts w:cs="Calibri"/>
                <w:sz w:val="20"/>
                <w:szCs w:val="20"/>
              </w:rPr>
              <w:t>Switch IP POE</w:t>
            </w:r>
          </w:p>
        </w:tc>
        <w:tc>
          <w:tcPr>
            <w:tcW w:w="1134" w:type="dxa"/>
            <w:tcBorders>
              <w:top w:val="single" w:sz="4" w:space="0" w:color="000000"/>
              <w:left w:val="single" w:sz="4" w:space="0" w:color="000000"/>
              <w:bottom w:val="single" w:sz="4" w:space="0" w:color="000000"/>
              <w:right w:val="single" w:sz="4" w:space="0" w:color="auto"/>
            </w:tcBorders>
            <w:vAlign w:val="center"/>
            <w:hideMark/>
          </w:tcPr>
          <w:p w14:paraId="19BF261C" w14:textId="77777777" w:rsidR="00C21F76" w:rsidRPr="00860D6C" w:rsidRDefault="00C21F76" w:rsidP="00860D6C">
            <w:pPr>
              <w:spacing w:after="0" w:line="276" w:lineRule="auto"/>
              <w:jc w:val="both"/>
              <w:rPr>
                <w:rFonts w:cs="Calibri"/>
                <w:sz w:val="20"/>
                <w:szCs w:val="20"/>
              </w:rPr>
            </w:pPr>
            <w:r w:rsidRPr="00860D6C">
              <w:rPr>
                <w:rFonts w:cs="Calibri"/>
                <w:sz w:val="20"/>
                <w:szCs w:val="20"/>
              </w:rPr>
              <w:t>4</w:t>
            </w:r>
          </w:p>
        </w:tc>
      </w:tr>
      <w:tr w:rsidR="00C21F76" w:rsidRPr="00860D6C" w14:paraId="13D5FD8A" w14:textId="77777777" w:rsidTr="00C21F76">
        <w:tc>
          <w:tcPr>
            <w:tcW w:w="534" w:type="dxa"/>
            <w:tcBorders>
              <w:top w:val="single" w:sz="4" w:space="0" w:color="000000"/>
              <w:left w:val="single" w:sz="4" w:space="0" w:color="000000"/>
              <w:bottom w:val="single" w:sz="4" w:space="0" w:color="000000"/>
              <w:right w:val="nil"/>
            </w:tcBorders>
            <w:vAlign w:val="center"/>
            <w:hideMark/>
          </w:tcPr>
          <w:p w14:paraId="268009E7" w14:textId="77777777" w:rsidR="00C21F76" w:rsidRPr="00860D6C" w:rsidRDefault="00C21F76" w:rsidP="00860D6C">
            <w:pPr>
              <w:spacing w:after="0" w:line="276" w:lineRule="auto"/>
              <w:jc w:val="both"/>
              <w:rPr>
                <w:rStyle w:val="Numerstrony"/>
                <w:rFonts w:cs="Calibri"/>
                <w:sz w:val="20"/>
                <w:szCs w:val="20"/>
              </w:rPr>
            </w:pPr>
            <w:r w:rsidRPr="00860D6C">
              <w:rPr>
                <w:rFonts w:cs="Calibri"/>
                <w:sz w:val="20"/>
                <w:szCs w:val="20"/>
              </w:rPr>
              <w:t>4</w:t>
            </w:r>
          </w:p>
        </w:tc>
        <w:tc>
          <w:tcPr>
            <w:tcW w:w="5386" w:type="dxa"/>
            <w:tcBorders>
              <w:top w:val="single" w:sz="4" w:space="0" w:color="000000"/>
              <w:left w:val="single" w:sz="4" w:space="0" w:color="000000"/>
              <w:bottom w:val="single" w:sz="4" w:space="0" w:color="000000"/>
              <w:right w:val="nil"/>
            </w:tcBorders>
            <w:hideMark/>
          </w:tcPr>
          <w:p w14:paraId="1908B86A" w14:textId="77777777" w:rsidR="00C21F76" w:rsidRPr="00860D6C" w:rsidRDefault="00C21F76" w:rsidP="00860D6C">
            <w:pPr>
              <w:spacing w:after="0" w:line="276" w:lineRule="auto"/>
              <w:jc w:val="both"/>
              <w:rPr>
                <w:rFonts w:cs="Calibri"/>
                <w:sz w:val="20"/>
                <w:szCs w:val="20"/>
              </w:rPr>
            </w:pPr>
            <w:r w:rsidRPr="00860D6C">
              <w:rPr>
                <w:rStyle w:val="Numerstrony"/>
                <w:rFonts w:cs="Calibri"/>
                <w:sz w:val="20"/>
                <w:szCs w:val="20"/>
              </w:rPr>
              <w:t>Konwerter sygnału HDMI na IP Signal</w:t>
            </w:r>
          </w:p>
        </w:tc>
        <w:tc>
          <w:tcPr>
            <w:tcW w:w="1134" w:type="dxa"/>
            <w:tcBorders>
              <w:top w:val="single" w:sz="4" w:space="0" w:color="000000"/>
              <w:left w:val="single" w:sz="4" w:space="0" w:color="000000"/>
              <w:bottom w:val="single" w:sz="4" w:space="0" w:color="000000"/>
              <w:right w:val="single" w:sz="4" w:space="0" w:color="auto"/>
            </w:tcBorders>
            <w:vAlign w:val="center"/>
            <w:hideMark/>
          </w:tcPr>
          <w:p w14:paraId="7E9777A5" w14:textId="77777777" w:rsidR="00C21F76" w:rsidRPr="00860D6C" w:rsidRDefault="00C21F76" w:rsidP="00860D6C">
            <w:pPr>
              <w:spacing w:after="0" w:line="276" w:lineRule="auto"/>
              <w:jc w:val="both"/>
              <w:rPr>
                <w:rFonts w:cs="Calibri"/>
                <w:sz w:val="20"/>
                <w:szCs w:val="20"/>
              </w:rPr>
            </w:pPr>
            <w:r w:rsidRPr="00860D6C">
              <w:rPr>
                <w:rFonts w:cs="Calibri"/>
                <w:sz w:val="20"/>
                <w:szCs w:val="20"/>
              </w:rPr>
              <w:t>2</w:t>
            </w:r>
          </w:p>
        </w:tc>
      </w:tr>
      <w:tr w:rsidR="00C21F76" w:rsidRPr="00860D6C" w14:paraId="006DDE70" w14:textId="77777777" w:rsidTr="00C21F76">
        <w:tc>
          <w:tcPr>
            <w:tcW w:w="534" w:type="dxa"/>
            <w:tcBorders>
              <w:top w:val="single" w:sz="4" w:space="0" w:color="000000"/>
              <w:left w:val="single" w:sz="4" w:space="0" w:color="000000"/>
              <w:bottom w:val="single" w:sz="4" w:space="0" w:color="000000"/>
              <w:right w:val="nil"/>
            </w:tcBorders>
            <w:vAlign w:val="center"/>
            <w:hideMark/>
          </w:tcPr>
          <w:p w14:paraId="136C4FB5" w14:textId="77777777" w:rsidR="00C21F76" w:rsidRPr="00860D6C" w:rsidRDefault="00C21F76" w:rsidP="00860D6C">
            <w:pPr>
              <w:spacing w:after="0" w:line="276" w:lineRule="auto"/>
              <w:jc w:val="both"/>
              <w:rPr>
                <w:rStyle w:val="Numerstrony"/>
                <w:rFonts w:cs="Calibri"/>
                <w:sz w:val="20"/>
                <w:szCs w:val="20"/>
              </w:rPr>
            </w:pPr>
            <w:r w:rsidRPr="00860D6C">
              <w:rPr>
                <w:rFonts w:cs="Calibri"/>
                <w:sz w:val="20"/>
                <w:szCs w:val="20"/>
              </w:rPr>
              <w:t>5</w:t>
            </w:r>
          </w:p>
        </w:tc>
        <w:tc>
          <w:tcPr>
            <w:tcW w:w="5386" w:type="dxa"/>
            <w:tcBorders>
              <w:top w:val="single" w:sz="4" w:space="0" w:color="000000"/>
              <w:left w:val="single" w:sz="4" w:space="0" w:color="000000"/>
              <w:bottom w:val="single" w:sz="4" w:space="0" w:color="000000"/>
              <w:right w:val="nil"/>
            </w:tcBorders>
            <w:hideMark/>
          </w:tcPr>
          <w:p w14:paraId="3D3A8B8D" w14:textId="77777777" w:rsidR="00C21F76" w:rsidRPr="00860D6C" w:rsidRDefault="00C21F76" w:rsidP="00860D6C">
            <w:pPr>
              <w:spacing w:after="0" w:line="276" w:lineRule="auto"/>
              <w:jc w:val="both"/>
              <w:rPr>
                <w:rStyle w:val="Numerstrony"/>
                <w:rFonts w:cs="Calibri"/>
                <w:sz w:val="20"/>
                <w:szCs w:val="20"/>
              </w:rPr>
            </w:pPr>
            <w:r w:rsidRPr="00860D6C">
              <w:rPr>
                <w:rStyle w:val="Numerstrony"/>
                <w:rFonts w:cs="Calibri"/>
                <w:sz w:val="20"/>
                <w:szCs w:val="20"/>
              </w:rPr>
              <w:t>Kamera IP cylindryczna</w:t>
            </w:r>
          </w:p>
        </w:tc>
        <w:tc>
          <w:tcPr>
            <w:tcW w:w="1134" w:type="dxa"/>
            <w:tcBorders>
              <w:top w:val="single" w:sz="4" w:space="0" w:color="000000"/>
              <w:left w:val="single" w:sz="4" w:space="0" w:color="000000"/>
              <w:bottom w:val="single" w:sz="4" w:space="0" w:color="000000"/>
              <w:right w:val="single" w:sz="4" w:space="0" w:color="auto"/>
            </w:tcBorders>
            <w:vAlign w:val="center"/>
            <w:hideMark/>
          </w:tcPr>
          <w:p w14:paraId="0A086DED" w14:textId="77777777" w:rsidR="00C21F76" w:rsidRPr="00860D6C" w:rsidRDefault="00C21F76" w:rsidP="00860D6C">
            <w:pPr>
              <w:tabs>
                <w:tab w:val="left" w:pos="18"/>
              </w:tabs>
              <w:spacing w:after="0" w:line="276" w:lineRule="auto"/>
              <w:ind w:left="18"/>
              <w:jc w:val="both"/>
              <w:rPr>
                <w:rFonts w:cs="Calibri"/>
                <w:sz w:val="20"/>
                <w:szCs w:val="20"/>
              </w:rPr>
            </w:pPr>
            <w:r w:rsidRPr="00860D6C">
              <w:rPr>
                <w:rStyle w:val="Numerstrony"/>
                <w:rFonts w:cs="Calibri"/>
                <w:sz w:val="20"/>
                <w:szCs w:val="20"/>
              </w:rPr>
              <w:t>4</w:t>
            </w:r>
          </w:p>
        </w:tc>
      </w:tr>
      <w:tr w:rsidR="00C21F76" w:rsidRPr="00860D6C" w14:paraId="18BB9B3D" w14:textId="77777777" w:rsidTr="00C21F76">
        <w:tc>
          <w:tcPr>
            <w:tcW w:w="534" w:type="dxa"/>
            <w:tcBorders>
              <w:top w:val="single" w:sz="4" w:space="0" w:color="000000"/>
              <w:left w:val="single" w:sz="4" w:space="0" w:color="000000"/>
              <w:bottom w:val="single" w:sz="4" w:space="0" w:color="000000"/>
              <w:right w:val="nil"/>
            </w:tcBorders>
            <w:vAlign w:val="center"/>
            <w:hideMark/>
          </w:tcPr>
          <w:p w14:paraId="11FB3127" w14:textId="77777777" w:rsidR="00C21F76" w:rsidRPr="00860D6C" w:rsidRDefault="00C21F76" w:rsidP="00860D6C">
            <w:pPr>
              <w:spacing w:after="0" w:line="276" w:lineRule="auto"/>
              <w:jc w:val="both"/>
              <w:rPr>
                <w:rStyle w:val="Numerstrony"/>
                <w:rFonts w:cs="Calibri"/>
                <w:sz w:val="20"/>
                <w:szCs w:val="20"/>
              </w:rPr>
            </w:pPr>
            <w:r w:rsidRPr="00860D6C">
              <w:rPr>
                <w:rFonts w:cs="Calibri"/>
                <w:sz w:val="20"/>
                <w:szCs w:val="20"/>
              </w:rPr>
              <w:t>6</w:t>
            </w:r>
          </w:p>
        </w:tc>
        <w:tc>
          <w:tcPr>
            <w:tcW w:w="5386" w:type="dxa"/>
            <w:tcBorders>
              <w:top w:val="single" w:sz="4" w:space="0" w:color="000000"/>
              <w:left w:val="single" w:sz="4" w:space="0" w:color="000000"/>
              <w:bottom w:val="single" w:sz="4" w:space="0" w:color="000000"/>
              <w:right w:val="nil"/>
            </w:tcBorders>
            <w:hideMark/>
          </w:tcPr>
          <w:p w14:paraId="6C995D10" w14:textId="77777777" w:rsidR="00C21F76" w:rsidRPr="00860D6C" w:rsidRDefault="00C21F76" w:rsidP="00860D6C">
            <w:pPr>
              <w:spacing w:after="0" w:line="276" w:lineRule="auto"/>
              <w:jc w:val="both"/>
              <w:rPr>
                <w:rStyle w:val="Numerstrony"/>
                <w:rFonts w:cs="Calibri"/>
                <w:sz w:val="20"/>
                <w:szCs w:val="20"/>
              </w:rPr>
            </w:pPr>
            <w:r w:rsidRPr="00860D6C">
              <w:rPr>
                <w:rStyle w:val="Numerstrony"/>
                <w:rFonts w:cs="Calibri"/>
                <w:sz w:val="20"/>
                <w:szCs w:val="20"/>
              </w:rPr>
              <w:t>Kamera IP PTZ</w:t>
            </w:r>
          </w:p>
        </w:tc>
        <w:tc>
          <w:tcPr>
            <w:tcW w:w="1134" w:type="dxa"/>
            <w:tcBorders>
              <w:top w:val="single" w:sz="4" w:space="0" w:color="000000"/>
              <w:left w:val="single" w:sz="4" w:space="0" w:color="000000"/>
              <w:bottom w:val="single" w:sz="4" w:space="0" w:color="000000"/>
              <w:right w:val="single" w:sz="4" w:space="0" w:color="auto"/>
            </w:tcBorders>
            <w:vAlign w:val="center"/>
            <w:hideMark/>
          </w:tcPr>
          <w:p w14:paraId="5294277C" w14:textId="77777777" w:rsidR="00C21F76" w:rsidRPr="00860D6C" w:rsidRDefault="00C21F76" w:rsidP="00860D6C">
            <w:pPr>
              <w:tabs>
                <w:tab w:val="left" w:pos="18"/>
              </w:tabs>
              <w:spacing w:after="0" w:line="276" w:lineRule="auto"/>
              <w:ind w:left="18"/>
              <w:jc w:val="both"/>
              <w:rPr>
                <w:rFonts w:cs="Calibri"/>
                <w:sz w:val="20"/>
                <w:szCs w:val="20"/>
              </w:rPr>
            </w:pPr>
            <w:r w:rsidRPr="00860D6C">
              <w:rPr>
                <w:rStyle w:val="Numerstrony"/>
                <w:rFonts w:cs="Calibri"/>
                <w:sz w:val="20"/>
                <w:szCs w:val="20"/>
              </w:rPr>
              <w:t>3</w:t>
            </w:r>
          </w:p>
        </w:tc>
      </w:tr>
      <w:tr w:rsidR="00C21F76" w:rsidRPr="00860D6C" w14:paraId="39994A89" w14:textId="77777777" w:rsidTr="00C21F76">
        <w:tc>
          <w:tcPr>
            <w:tcW w:w="534" w:type="dxa"/>
            <w:tcBorders>
              <w:top w:val="single" w:sz="4" w:space="0" w:color="000000"/>
              <w:left w:val="single" w:sz="4" w:space="0" w:color="000000"/>
              <w:bottom w:val="single" w:sz="4" w:space="0" w:color="000000"/>
              <w:right w:val="nil"/>
            </w:tcBorders>
            <w:vAlign w:val="center"/>
            <w:hideMark/>
          </w:tcPr>
          <w:p w14:paraId="703F28CE" w14:textId="77777777" w:rsidR="00C21F76" w:rsidRPr="00860D6C" w:rsidRDefault="00C21F76" w:rsidP="00860D6C">
            <w:pPr>
              <w:spacing w:after="0" w:line="276" w:lineRule="auto"/>
              <w:jc w:val="both"/>
              <w:rPr>
                <w:rStyle w:val="Numerstrony"/>
                <w:rFonts w:cs="Calibri"/>
                <w:sz w:val="20"/>
                <w:szCs w:val="20"/>
              </w:rPr>
            </w:pPr>
            <w:r w:rsidRPr="00860D6C">
              <w:rPr>
                <w:rFonts w:cs="Calibri"/>
                <w:sz w:val="20"/>
                <w:szCs w:val="20"/>
              </w:rPr>
              <w:lastRenderedPageBreak/>
              <w:t>7</w:t>
            </w:r>
          </w:p>
        </w:tc>
        <w:tc>
          <w:tcPr>
            <w:tcW w:w="5386" w:type="dxa"/>
            <w:tcBorders>
              <w:top w:val="single" w:sz="4" w:space="0" w:color="000000"/>
              <w:left w:val="single" w:sz="4" w:space="0" w:color="000000"/>
              <w:bottom w:val="single" w:sz="4" w:space="0" w:color="000000"/>
              <w:right w:val="nil"/>
            </w:tcBorders>
            <w:hideMark/>
          </w:tcPr>
          <w:p w14:paraId="420D6923" w14:textId="77777777" w:rsidR="00C21F76" w:rsidRPr="00860D6C" w:rsidRDefault="00C21F76" w:rsidP="00860D6C">
            <w:pPr>
              <w:spacing w:after="0" w:line="276" w:lineRule="auto"/>
              <w:jc w:val="both"/>
              <w:rPr>
                <w:rStyle w:val="Numerstrony"/>
                <w:rFonts w:cs="Calibri"/>
                <w:sz w:val="20"/>
                <w:szCs w:val="20"/>
              </w:rPr>
            </w:pPr>
            <w:r w:rsidRPr="00860D6C">
              <w:rPr>
                <w:rStyle w:val="Numerstrony"/>
                <w:rFonts w:cs="Calibri"/>
                <w:sz w:val="20"/>
                <w:szCs w:val="20"/>
              </w:rPr>
              <w:t>Kamera IP w obudowie kopułowej</w:t>
            </w:r>
          </w:p>
        </w:tc>
        <w:tc>
          <w:tcPr>
            <w:tcW w:w="1134" w:type="dxa"/>
            <w:tcBorders>
              <w:top w:val="single" w:sz="4" w:space="0" w:color="000000"/>
              <w:left w:val="single" w:sz="4" w:space="0" w:color="000000"/>
              <w:bottom w:val="single" w:sz="4" w:space="0" w:color="000000"/>
              <w:right w:val="single" w:sz="4" w:space="0" w:color="auto"/>
            </w:tcBorders>
            <w:vAlign w:val="center"/>
            <w:hideMark/>
          </w:tcPr>
          <w:p w14:paraId="178738C3" w14:textId="77777777" w:rsidR="00C21F76" w:rsidRPr="00860D6C" w:rsidRDefault="00C21F76" w:rsidP="00860D6C">
            <w:pPr>
              <w:tabs>
                <w:tab w:val="left" w:pos="18"/>
              </w:tabs>
              <w:spacing w:after="0" w:line="276" w:lineRule="auto"/>
              <w:ind w:left="18"/>
              <w:jc w:val="both"/>
              <w:rPr>
                <w:rFonts w:cs="Calibri"/>
                <w:sz w:val="20"/>
                <w:szCs w:val="20"/>
              </w:rPr>
            </w:pPr>
            <w:r w:rsidRPr="00860D6C">
              <w:rPr>
                <w:rStyle w:val="Numerstrony"/>
                <w:rFonts w:cs="Calibri"/>
                <w:sz w:val="20"/>
                <w:szCs w:val="20"/>
              </w:rPr>
              <w:t>20</w:t>
            </w:r>
          </w:p>
        </w:tc>
      </w:tr>
      <w:tr w:rsidR="00DF19A6" w:rsidRPr="00860D6C" w14:paraId="3E674380" w14:textId="77777777" w:rsidTr="00C21F76">
        <w:tc>
          <w:tcPr>
            <w:tcW w:w="534" w:type="dxa"/>
            <w:tcBorders>
              <w:top w:val="single" w:sz="4" w:space="0" w:color="000000"/>
              <w:left w:val="single" w:sz="4" w:space="0" w:color="000000"/>
              <w:bottom w:val="single" w:sz="4" w:space="0" w:color="000000"/>
              <w:right w:val="nil"/>
            </w:tcBorders>
            <w:vAlign w:val="center"/>
          </w:tcPr>
          <w:p w14:paraId="214CFDAA" w14:textId="1A956317" w:rsidR="00DF19A6" w:rsidRPr="00860D6C" w:rsidRDefault="00DF19A6" w:rsidP="00860D6C">
            <w:pPr>
              <w:spacing w:after="0" w:line="276" w:lineRule="auto"/>
              <w:jc w:val="both"/>
              <w:rPr>
                <w:rFonts w:cs="Calibri"/>
                <w:sz w:val="20"/>
                <w:szCs w:val="20"/>
              </w:rPr>
            </w:pPr>
            <w:r>
              <w:rPr>
                <w:rFonts w:cs="Calibri"/>
                <w:sz w:val="20"/>
                <w:szCs w:val="20"/>
              </w:rPr>
              <w:t>8</w:t>
            </w:r>
          </w:p>
        </w:tc>
        <w:tc>
          <w:tcPr>
            <w:tcW w:w="5386" w:type="dxa"/>
            <w:tcBorders>
              <w:top w:val="single" w:sz="4" w:space="0" w:color="000000"/>
              <w:left w:val="single" w:sz="4" w:space="0" w:color="000000"/>
              <w:bottom w:val="single" w:sz="4" w:space="0" w:color="000000"/>
              <w:right w:val="nil"/>
            </w:tcBorders>
          </w:tcPr>
          <w:p w14:paraId="21AC194F" w14:textId="60535C09" w:rsidR="00DF19A6" w:rsidRPr="00860D6C" w:rsidRDefault="00DF19A6" w:rsidP="00860D6C">
            <w:pPr>
              <w:spacing w:after="0" w:line="276" w:lineRule="auto"/>
              <w:jc w:val="both"/>
              <w:rPr>
                <w:rStyle w:val="Numerstrony"/>
                <w:rFonts w:cs="Calibri"/>
                <w:sz w:val="20"/>
                <w:szCs w:val="20"/>
              </w:rPr>
            </w:pPr>
            <w:r>
              <w:rPr>
                <w:rStyle w:val="Numerstrony"/>
                <w:rFonts w:cs="Calibri"/>
                <w:sz w:val="20"/>
                <w:szCs w:val="20"/>
              </w:rPr>
              <w:t>Kamera w obudowie tulejowej</w:t>
            </w:r>
          </w:p>
        </w:tc>
        <w:tc>
          <w:tcPr>
            <w:tcW w:w="1134" w:type="dxa"/>
            <w:tcBorders>
              <w:top w:val="single" w:sz="4" w:space="0" w:color="000000"/>
              <w:left w:val="single" w:sz="4" w:space="0" w:color="000000"/>
              <w:bottom w:val="single" w:sz="4" w:space="0" w:color="000000"/>
              <w:right w:val="single" w:sz="4" w:space="0" w:color="auto"/>
            </w:tcBorders>
            <w:vAlign w:val="center"/>
          </w:tcPr>
          <w:p w14:paraId="6253A82A" w14:textId="78FEA0AE" w:rsidR="00DF19A6" w:rsidRPr="00860D6C" w:rsidRDefault="00DF19A6" w:rsidP="00860D6C">
            <w:pPr>
              <w:tabs>
                <w:tab w:val="left" w:pos="18"/>
              </w:tabs>
              <w:spacing w:after="0" w:line="276" w:lineRule="auto"/>
              <w:ind w:left="18"/>
              <w:jc w:val="both"/>
              <w:rPr>
                <w:rStyle w:val="Numerstrony"/>
                <w:rFonts w:cs="Calibri"/>
                <w:sz w:val="20"/>
                <w:szCs w:val="20"/>
              </w:rPr>
            </w:pPr>
            <w:r>
              <w:rPr>
                <w:rStyle w:val="Numerstrony"/>
                <w:rFonts w:cs="Calibri"/>
                <w:sz w:val="20"/>
                <w:szCs w:val="20"/>
              </w:rPr>
              <w:t>5</w:t>
            </w:r>
          </w:p>
        </w:tc>
      </w:tr>
    </w:tbl>
    <w:p w14:paraId="37A1613A" w14:textId="77777777" w:rsidR="00C21F76" w:rsidRPr="00860D6C" w:rsidRDefault="00C21F76" w:rsidP="00860D6C">
      <w:pPr>
        <w:pStyle w:val="Akapitzlist"/>
        <w:spacing w:line="276" w:lineRule="auto"/>
        <w:jc w:val="both"/>
        <w:rPr>
          <w:rFonts w:cs="Calibri"/>
          <w:sz w:val="20"/>
          <w:szCs w:val="20"/>
        </w:rPr>
      </w:pPr>
    </w:p>
    <w:p w14:paraId="451BD0FA" w14:textId="77777777" w:rsidR="00C21F76" w:rsidRPr="00860D6C" w:rsidRDefault="00C21F76" w:rsidP="00860D6C">
      <w:pPr>
        <w:pStyle w:val="Akapitzlist"/>
        <w:numPr>
          <w:ilvl w:val="0"/>
          <w:numId w:val="79"/>
        </w:numPr>
        <w:suppressAutoHyphens w:val="0"/>
        <w:spacing w:line="276" w:lineRule="auto"/>
        <w:jc w:val="both"/>
        <w:textAlignment w:val="auto"/>
        <w:rPr>
          <w:rFonts w:cs="Calibri"/>
          <w:sz w:val="20"/>
          <w:szCs w:val="20"/>
        </w:rPr>
      </w:pPr>
      <w:r w:rsidRPr="00860D6C">
        <w:rPr>
          <w:rFonts w:cs="Calibri"/>
          <w:sz w:val="20"/>
          <w:szCs w:val="20"/>
        </w:rPr>
        <w:t>SKD</w:t>
      </w:r>
    </w:p>
    <w:tbl>
      <w:tblPr>
        <w:tblW w:w="0" w:type="auto"/>
        <w:tblInd w:w="-5" w:type="dxa"/>
        <w:tblLayout w:type="fixed"/>
        <w:tblLook w:val="04A0" w:firstRow="1" w:lastRow="0" w:firstColumn="1" w:lastColumn="0" w:noHBand="0" w:noVBand="1"/>
      </w:tblPr>
      <w:tblGrid>
        <w:gridCol w:w="534"/>
        <w:gridCol w:w="5386"/>
        <w:gridCol w:w="1134"/>
      </w:tblGrid>
      <w:tr w:rsidR="00C21F76" w:rsidRPr="00860D6C" w14:paraId="25170EA5" w14:textId="77777777" w:rsidTr="00C21F76">
        <w:tc>
          <w:tcPr>
            <w:tcW w:w="534" w:type="dxa"/>
            <w:tcBorders>
              <w:top w:val="single" w:sz="4" w:space="0" w:color="000000"/>
              <w:left w:val="single" w:sz="4" w:space="0" w:color="000000"/>
              <w:bottom w:val="single" w:sz="4" w:space="0" w:color="000000"/>
              <w:right w:val="nil"/>
            </w:tcBorders>
            <w:vAlign w:val="center"/>
            <w:hideMark/>
          </w:tcPr>
          <w:p w14:paraId="572CD7AB" w14:textId="77777777" w:rsidR="00C21F76" w:rsidRPr="00860D6C" w:rsidRDefault="00C21F76" w:rsidP="00860D6C">
            <w:pPr>
              <w:spacing w:after="0" w:line="276" w:lineRule="auto"/>
              <w:jc w:val="both"/>
              <w:rPr>
                <w:rFonts w:cs="Calibri"/>
                <w:sz w:val="20"/>
                <w:szCs w:val="20"/>
              </w:rPr>
            </w:pPr>
            <w:r w:rsidRPr="00860D6C">
              <w:rPr>
                <w:rFonts w:cs="Calibri"/>
                <w:sz w:val="20"/>
                <w:szCs w:val="20"/>
              </w:rPr>
              <w:t>Lp</w:t>
            </w:r>
          </w:p>
        </w:tc>
        <w:tc>
          <w:tcPr>
            <w:tcW w:w="5386" w:type="dxa"/>
            <w:tcBorders>
              <w:top w:val="single" w:sz="4" w:space="0" w:color="000000"/>
              <w:left w:val="single" w:sz="4" w:space="0" w:color="000000"/>
              <w:bottom w:val="single" w:sz="4" w:space="0" w:color="000000"/>
              <w:right w:val="nil"/>
            </w:tcBorders>
            <w:vAlign w:val="center"/>
            <w:hideMark/>
          </w:tcPr>
          <w:p w14:paraId="6E5A9495" w14:textId="77777777" w:rsidR="00C21F76" w:rsidRPr="00860D6C" w:rsidRDefault="00C21F76" w:rsidP="00860D6C">
            <w:pPr>
              <w:spacing w:after="0" w:line="276" w:lineRule="auto"/>
              <w:jc w:val="both"/>
              <w:rPr>
                <w:rFonts w:cs="Calibri"/>
                <w:sz w:val="20"/>
                <w:szCs w:val="20"/>
              </w:rPr>
            </w:pPr>
            <w:r w:rsidRPr="00860D6C">
              <w:rPr>
                <w:rFonts w:cs="Calibri"/>
                <w:sz w:val="20"/>
                <w:szCs w:val="20"/>
              </w:rPr>
              <w:t>Nazwa</w:t>
            </w:r>
          </w:p>
        </w:tc>
        <w:tc>
          <w:tcPr>
            <w:tcW w:w="1134" w:type="dxa"/>
            <w:tcBorders>
              <w:top w:val="single" w:sz="4" w:space="0" w:color="000000"/>
              <w:left w:val="single" w:sz="4" w:space="0" w:color="000000"/>
              <w:bottom w:val="single" w:sz="4" w:space="0" w:color="000000"/>
              <w:right w:val="single" w:sz="4" w:space="0" w:color="auto"/>
            </w:tcBorders>
            <w:vAlign w:val="center"/>
            <w:hideMark/>
          </w:tcPr>
          <w:p w14:paraId="240313B0" w14:textId="77777777" w:rsidR="00C21F76" w:rsidRPr="00860D6C" w:rsidRDefault="00C21F76" w:rsidP="00860D6C">
            <w:pPr>
              <w:spacing w:after="0" w:line="276" w:lineRule="auto"/>
              <w:jc w:val="both"/>
              <w:rPr>
                <w:rFonts w:cs="Calibri"/>
                <w:sz w:val="20"/>
                <w:szCs w:val="20"/>
              </w:rPr>
            </w:pPr>
            <w:r w:rsidRPr="00860D6C">
              <w:rPr>
                <w:rFonts w:cs="Calibri"/>
                <w:sz w:val="20"/>
                <w:szCs w:val="20"/>
              </w:rPr>
              <w:t>Liczba /szt.</w:t>
            </w:r>
          </w:p>
        </w:tc>
      </w:tr>
      <w:tr w:rsidR="00C21F76" w:rsidRPr="00860D6C" w14:paraId="16BA965F" w14:textId="77777777" w:rsidTr="00C21F76">
        <w:tc>
          <w:tcPr>
            <w:tcW w:w="534" w:type="dxa"/>
            <w:tcBorders>
              <w:top w:val="single" w:sz="4" w:space="0" w:color="000000"/>
              <w:left w:val="single" w:sz="4" w:space="0" w:color="000000"/>
              <w:bottom w:val="single" w:sz="4" w:space="0" w:color="000000"/>
              <w:right w:val="nil"/>
            </w:tcBorders>
            <w:vAlign w:val="center"/>
            <w:hideMark/>
          </w:tcPr>
          <w:p w14:paraId="0099A344" w14:textId="77777777" w:rsidR="00C21F76" w:rsidRPr="00860D6C" w:rsidRDefault="00C21F76" w:rsidP="00860D6C">
            <w:pPr>
              <w:spacing w:after="0" w:line="276" w:lineRule="auto"/>
              <w:jc w:val="both"/>
              <w:rPr>
                <w:rFonts w:cs="Calibri"/>
                <w:sz w:val="20"/>
                <w:szCs w:val="20"/>
              </w:rPr>
            </w:pPr>
            <w:r w:rsidRPr="00860D6C">
              <w:rPr>
                <w:rFonts w:cs="Calibri"/>
                <w:sz w:val="20"/>
                <w:szCs w:val="20"/>
              </w:rPr>
              <w:t>1</w:t>
            </w:r>
          </w:p>
        </w:tc>
        <w:tc>
          <w:tcPr>
            <w:tcW w:w="5386" w:type="dxa"/>
            <w:tcBorders>
              <w:top w:val="single" w:sz="4" w:space="0" w:color="000000"/>
              <w:left w:val="single" w:sz="4" w:space="0" w:color="000000"/>
              <w:bottom w:val="single" w:sz="4" w:space="0" w:color="000000"/>
              <w:right w:val="nil"/>
            </w:tcBorders>
            <w:hideMark/>
          </w:tcPr>
          <w:p w14:paraId="21191A95" w14:textId="77777777" w:rsidR="00C21F76" w:rsidRPr="00860D6C" w:rsidRDefault="00C21F76" w:rsidP="00860D6C">
            <w:pPr>
              <w:spacing w:after="0" w:line="276" w:lineRule="auto"/>
              <w:jc w:val="both"/>
              <w:rPr>
                <w:rFonts w:cs="Calibri"/>
                <w:sz w:val="20"/>
                <w:szCs w:val="20"/>
              </w:rPr>
            </w:pPr>
            <w:r w:rsidRPr="00860D6C">
              <w:rPr>
                <w:rFonts w:cs="Calibri"/>
                <w:sz w:val="20"/>
                <w:szCs w:val="20"/>
              </w:rPr>
              <w:t>Kontroler przejścia z obudową</w:t>
            </w:r>
          </w:p>
        </w:tc>
        <w:tc>
          <w:tcPr>
            <w:tcW w:w="1134" w:type="dxa"/>
            <w:tcBorders>
              <w:top w:val="single" w:sz="4" w:space="0" w:color="000000"/>
              <w:left w:val="single" w:sz="4" w:space="0" w:color="000000"/>
              <w:bottom w:val="single" w:sz="4" w:space="0" w:color="000000"/>
              <w:right w:val="single" w:sz="4" w:space="0" w:color="auto"/>
            </w:tcBorders>
            <w:hideMark/>
          </w:tcPr>
          <w:p w14:paraId="5B1D866B" w14:textId="77777777" w:rsidR="00C21F76" w:rsidRPr="00860D6C" w:rsidRDefault="00C21F76" w:rsidP="00860D6C">
            <w:pPr>
              <w:spacing w:after="0" w:line="276" w:lineRule="auto"/>
              <w:jc w:val="both"/>
              <w:rPr>
                <w:rFonts w:cs="Calibri"/>
                <w:sz w:val="20"/>
                <w:szCs w:val="20"/>
              </w:rPr>
            </w:pPr>
            <w:r w:rsidRPr="00860D6C">
              <w:rPr>
                <w:rFonts w:cs="Calibri"/>
                <w:sz w:val="20"/>
                <w:szCs w:val="20"/>
              </w:rPr>
              <w:t>4</w:t>
            </w:r>
          </w:p>
        </w:tc>
      </w:tr>
      <w:tr w:rsidR="00C21F76" w:rsidRPr="00860D6C" w14:paraId="76B359E4" w14:textId="77777777" w:rsidTr="00C21F76">
        <w:tc>
          <w:tcPr>
            <w:tcW w:w="534" w:type="dxa"/>
            <w:tcBorders>
              <w:top w:val="single" w:sz="4" w:space="0" w:color="000000"/>
              <w:left w:val="single" w:sz="4" w:space="0" w:color="000000"/>
              <w:bottom w:val="single" w:sz="4" w:space="0" w:color="000000"/>
              <w:right w:val="nil"/>
            </w:tcBorders>
            <w:vAlign w:val="center"/>
            <w:hideMark/>
          </w:tcPr>
          <w:p w14:paraId="0F276E11" w14:textId="77777777" w:rsidR="00C21F76" w:rsidRPr="00860D6C" w:rsidRDefault="00C21F76" w:rsidP="00860D6C">
            <w:pPr>
              <w:spacing w:after="0" w:line="276" w:lineRule="auto"/>
              <w:jc w:val="both"/>
              <w:rPr>
                <w:rFonts w:cs="Calibri"/>
                <w:sz w:val="20"/>
                <w:szCs w:val="20"/>
              </w:rPr>
            </w:pPr>
            <w:r w:rsidRPr="00860D6C">
              <w:rPr>
                <w:rFonts w:cs="Calibri"/>
                <w:sz w:val="20"/>
                <w:szCs w:val="20"/>
              </w:rPr>
              <w:t>2</w:t>
            </w:r>
          </w:p>
        </w:tc>
        <w:tc>
          <w:tcPr>
            <w:tcW w:w="5386" w:type="dxa"/>
            <w:tcBorders>
              <w:top w:val="single" w:sz="4" w:space="0" w:color="000000"/>
              <w:left w:val="single" w:sz="4" w:space="0" w:color="000000"/>
              <w:bottom w:val="single" w:sz="4" w:space="0" w:color="000000"/>
              <w:right w:val="nil"/>
            </w:tcBorders>
            <w:hideMark/>
          </w:tcPr>
          <w:p w14:paraId="76B63473" w14:textId="77777777" w:rsidR="00C21F76" w:rsidRPr="00860D6C" w:rsidRDefault="00C21F76" w:rsidP="00860D6C">
            <w:pPr>
              <w:spacing w:after="0" w:line="276" w:lineRule="auto"/>
              <w:jc w:val="both"/>
              <w:rPr>
                <w:rFonts w:cs="Calibri"/>
                <w:sz w:val="20"/>
                <w:szCs w:val="20"/>
              </w:rPr>
            </w:pPr>
            <w:r w:rsidRPr="00860D6C">
              <w:rPr>
                <w:rFonts w:cs="Calibri"/>
                <w:sz w:val="20"/>
                <w:szCs w:val="20"/>
              </w:rPr>
              <w:t>Czytnik kart magnetycznych</w:t>
            </w:r>
          </w:p>
        </w:tc>
        <w:tc>
          <w:tcPr>
            <w:tcW w:w="1134" w:type="dxa"/>
            <w:tcBorders>
              <w:top w:val="single" w:sz="4" w:space="0" w:color="000000"/>
              <w:left w:val="single" w:sz="4" w:space="0" w:color="000000"/>
              <w:bottom w:val="single" w:sz="4" w:space="0" w:color="000000"/>
              <w:right w:val="single" w:sz="4" w:space="0" w:color="auto"/>
            </w:tcBorders>
            <w:hideMark/>
          </w:tcPr>
          <w:p w14:paraId="47071B69" w14:textId="77777777" w:rsidR="00C21F76" w:rsidRPr="00860D6C" w:rsidRDefault="00C21F76" w:rsidP="00860D6C">
            <w:pPr>
              <w:spacing w:after="0" w:line="276" w:lineRule="auto"/>
              <w:jc w:val="both"/>
              <w:rPr>
                <w:rFonts w:cs="Calibri"/>
                <w:sz w:val="20"/>
                <w:szCs w:val="20"/>
              </w:rPr>
            </w:pPr>
            <w:r w:rsidRPr="00860D6C">
              <w:rPr>
                <w:rFonts w:cs="Calibri"/>
                <w:sz w:val="20"/>
                <w:szCs w:val="20"/>
              </w:rPr>
              <w:t>10</w:t>
            </w:r>
          </w:p>
        </w:tc>
      </w:tr>
      <w:tr w:rsidR="00C21F76" w:rsidRPr="00860D6C" w14:paraId="7B7B75C0" w14:textId="77777777" w:rsidTr="00C21F76">
        <w:tc>
          <w:tcPr>
            <w:tcW w:w="534" w:type="dxa"/>
            <w:tcBorders>
              <w:top w:val="single" w:sz="4" w:space="0" w:color="000000"/>
              <w:left w:val="single" w:sz="4" w:space="0" w:color="000000"/>
              <w:bottom w:val="single" w:sz="4" w:space="0" w:color="000000"/>
              <w:right w:val="nil"/>
            </w:tcBorders>
            <w:vAlign w:val="center"/>
            <w:hideMark/>
          </w:tcPr>
          <w:p w14:paraId="598C7C5C" w14:textId="77777777" w:rsidR="00C21F76" w:rsidRPr="00860D6C" w:rsidRDefault="00C21F76" w:rsidP="00860D6C">
            <w:pPr>
              <w:spacing w:after="0" w:line="276" w:lineRule="auto"/>
              <w:jc w:val="both"/>
              <w:rPr>
                <w:rFonts w:cs="Calibri"/>
                <w:sz w:val="20"/>
                <w:szCs w:val="20"/>
              </w:rPr>
            </w:pPr>
            <w:r w:rsidRPr="00860D6C">
              <w:rPr>
                <w:rFonts w:cs="Calibri"/>
                <w:sz w:val="20"/>
                <w:szCs w:val="20"/>
              </w:rPr>
              <w:t>3</w:t>
            </w:r>
          </w:p>
        </w:tc>
        <w:tc>
          <w:tcPr>
            <w:tcW w:w="5386" w:type="dxa"/>
            <w:tcBorders>
              <w:top w:val="single" w:sz="4" w:space="0" w:color="000000"/>
              <w:left w:val="single" w:sz="4" w:space="0" w:color="000000"/>
              <w:bottom w:val="single" w:sz="4" w:space="0" w:color="000000"/>
              <w:right w:val="nil"/>
            </w:tcBorders>
            <w:hideMark/>
          </w:tcPr>
          <w:p w14:paraId="7D8BAB10" w14:textId="77777777" w:rsidR="00C21F76" w:rsidRPr="00860D6C" w:rsidRDefault="00C21F76" w:rsidP="00860D6C">
            <w:pPr>
              <w:spacing w:after="0" w:line="276" w:lineRule="auto"/>
              <w:jc w:val="both"/>
              <w:rPr>
                <w:rFonts w:cs="Calibri"/>
                <w:sz w:val="20"/>
                <w:szCs w:val="20"/>
              </w:rPr>
            </w:pPr>
            <w:r w:rsidRPr="00860D6C">
              <w:rPr>
                <w:rFonts w:cs="Calibri"/>
                <w:sz w:val="20"/>
                <w:szCs w:val="20"/>
              </w:rPr>
              <w:t>Czytnik USB administratora</w:t>
            </w:r>
          </w:p>
        </w:tc>
        <w:tc>
          <w:tcPr>
            <w:tcW w:w="1134" w:type="dxa"/>
            <w:tcBorders>
              <w:top w:val="single" w:sz="4" w:space="0" w:color="000000"/>
              <w:left w:val="single" w:sz="4" w:space="0" w:color="000000"/>
              <w:bottom w:val="single" w:sz="4" w:space="0" w:color="000000"/>
              <w:right w:val="single" w:sz="4" w:space="0" w:color="auto"/>
            </w:tcBorders>
            <w:hideMark/>
          </w:tcPr>
          <w:p w14:paraId="722E7640" w14:textId="77777777" w:rsidR="00C21F76" w:rsidRPr="00860D6C" w:rsidRDefault="00C21F76" w:rsidP="00860D6C">
            <w:pPr>
              <w:spacing w:after="0" w:line="276" w:lineRule="auto"/>
              <w:jc w:val="both"/>
              <w:rPr>
                <w:rFonts w:cs="Calibri"/>
                <w:sz w:val="20"/>
                <w:szCs w:val="20"/>
              </w:rPr>
            </w:pPr>
            <w:r w:rsidRPr="00860D6C">
              <w:rPr>
                <w:rFonts w:cs="Calibri"/>
                <w:sz w:val="20"/>
                <w:szCs w:val="20"/>
              </w:rPr>
              <w:t>1</w:t>
            </w:r>
          </w:p>
        </w:tc>
      </w:tr>
      <w:tr w:rsidR="00C21F76" w:rsidRPr="00860D6C" w14:paraId="70F6F5F8" w14:textId="77777777" w:rsidTr="00C21F76">
        <w:tc>
          <w:tcPr>
            <w:tcW w:w="534" w:type="dxa"/>
            <w:tcBorders>
              <w:top w:val="single" w:sz="4" w:space="0" w:color="000000"/>
              <w:left w:val="single" w:sz="4" w:space="0" w:color="000000"/>
              <w:bottom w:val="single" w:sz="4" w:space="0" w:color="000000"/>
              <w:right w:val="nil"/>
            </w:tcBorders>
            <w:vAlign w:val="center"/>
            <w:hideMark/>
          </w:tcPr>
          <w:p w14:paraId="4A61345F" w14:textId="77777777" w:rsidR="00C21F76" w:rsidRPr="00860D6C" w:rsidRDefault="00C21F76" w:rsidP="00860D6C">
            <w:pPr>
              <w:spacing w:after="0" w:line="276" w:lineRule="auto"/>
              <w:jc w:val="both"/>
              <w:rPr>
                <w:rFonts w:cs="Calibri"/>
                <w:sz w:val="20"/>
                <w:szCs w:val="20"/>
              </w:rPr>
            </w:pPr>
            <w:r w:rsidRPr="00860D6C">
              <w:rPr>
                <w:rFonts w:cs="Calibri"/>
                <w:sz w:val="20"/>
                <w:szCs w:val="20"/>
              </w:rPr>
              <w:t>4</w:t>
            </w:r>
          </w:p>
        </w:tc>
        <w:tc>
          <w:tcPr>
            <w:tcW w:w="5386" w:type="dxa"/>
            <w:tcBorders>
              <w:top w:val="single" w:sz="4" w:space="0" w:color="000000"/>
              <w:left w:val="single" w:sz="4" w:space="0" w:color="000000"/>
              <w:bottom w:val="single" w:sz="4" w:space="0" w:color="000000"/>
              <w:right w:val="nil"/>
            </w:tcBorders>
            <w:hideMark/>
          </w:tcPr>
          <w:p w14:paraId="0E22F077" w14:textId="77777777" w:rsidR="00C21F76" w:rsidRPr="00860D6C" w:rsidRDefault="00C21F76" w:rsidP="00860D6C">
            <w:pPr>
              <w:spacing w:after="0" w:line="276" w:lineRule="auto"/>
              <w:jc w:val="both"/>
              <w:rPr>
                <w:rFonts w:cs="Calibri"/>
                <w:sz w:val="20"/>
                <w:szCs w:val="20"/>
              </w:rPr>
            </w:pPr>
            <w:r w:rsidRPr="00860D6C">
              <w:rPr>
                <w:rFonts w:cs="Calibri"/>
                <w:sz w:val="20"/>
                <w:szCs w:val="20"/>
              </w:rPr>
              <w:t>Zwora elektromagnetyczna z czujnikiem stanu drzwi</w:t>
            </w:r>
          </w:p>
        </w:tc>
        <w:tc>
          <w:tcPr>
            <w:tcW w:w="1134" w:type="dxa"/>
            <w:tcBorders>
              <w:top w:val="single" w:sz="4" w:space="0" w:color="000000"/>
              <w:left w:val="single" w:sz="4" w:space="0" w:color="000000"/>
              <w:bottom w:val="single" w:sz="4" w:space="0" w:color="000000"/>
              <w:right w:val="single" w:sz="4" w:space="0" w:color="auto"/>
            </w:tcBorders>
            <w:hideMark/>
          </w:tcPr>
          <w:p w14:paraId="6D6FB170" w14:textId="77777777" w:rsidR="00C21F76" w:rsidRPr="00860D6C" w:rsidRDefault="00C21F76" w:rsidP="00860D6C">
            <w:pPr>
              <w:spacing w:after="0" w:line="276" w:lineRule="auto"/>
              <w:jc w:val="both"/>
              <w:rPr>
                <w:rFonts w:cs="Calibri"/>
                <w:sz w:val="20"/>
                <w:szCs w:val="20"/>
              </w:rPr>
            </w:pPr>
            <w:r w:rsidRPr="00860D6C">
              <w:rPr>
                <w:rFonts w:cs="Calibri"/>
                <w:sz w:val="20"/>
                <w:szCs w:val="20"/>
              </w:rPr>
              <w:t>5</w:t>
            </w:r>
          </w:p>
        </w:tc>
      </w:tr>
      <w:tr w:rsidR="00C21F76" w:rsidRPr="00860D6C" w14:paraId="3C4840BE" w14:textId="77777777" w:rsidTr="00C21F76">
        <w:tc>
          <w:tcPr>
            <w:tcW w:w="534" w:type="dxa"/>
            <w:tcBorders>
              <w:top w:val="single" w:sz="4" w:space="0" w:color="000000"/>
              <w:left w:val="single" w:sz="4" w:space="0" w:color="000000"/>
              <w:bottom w:val="single" w:sz="4" w:space="0" w:color="000000"/>
              <w:right w:val="nil"/>
            </w:tcBorders>
            <w:vAlign w:val="center"/>
            <w:hideMark/>
          </w:tcPr>
          <w:p w14:paraId="4D4714AB" w14:textId="77777777" w:rsidR="00C21F76" w:rsidRPr="00860D6C" w:rsidRDefault="00C21F76" w:rsidP="00860D6C">
            <w:pPr>
              <w:spacing w:after="0" w:line="276" w:lineRule="auto"/>
              <w:jc w:val="both"/>
              <w:rPr>
                <w:rFonts w:cs="Calibri"/>
                <w:sz w:val="20"/>
                <w:szCs w:val="20"/>
              </w:rPr>
            </w:pPr>
            <w:r w:rsidRPr="00860D6C">
              <w:rPr>
                <w:rFonts w:cs="Calibri"/>
                <w:sz w:val="20"/>
                <w:szCs w:val="20"/>
              </w:rPr>
              <w:t>5</w:t>
            </w:r>
          </w:p>
        </w:tc>
        <w:tc>
          <w:tcPr>
            <w:tcW w:w="5386" w:type="dxa"/>
            <w:tcBorders>
              <w:top w:val="single" w:sz="4" w:space="0" w:color="000000"/>
              <w:left w:val="single" w:sz="4" w:space="0" w:color="000000"/>
              <w:bottom w:val="single" w:sz="4" w:space="0" w:color="000000"/>
              <w:right w:val="nil"/>
            </w:tcBorders>
            <w:hideMark/>
          </w:tcPr>
          <w:p w14:paraId="3AF0BB6A" w14:textId="77777777" w:rsidR="00C21F76" w:rsidRPr="00860D6C" w:rsidRDefault="00C21F76" w:rsidP="00860D6C">
            <w:pPr>
              <w:spacing w:after="0" w:line="276" w:lineRule="auto"/>
              <w:jc w:val="both"/>
              <w:rPr>
                <w:rFonts w:cs="Calibri"/>
                <w:sz w:val="20"/>
                <w:szCs w:val="20"/>
              </w:rPr>
            </w:pPr>
            <w:r w:rsidRPr="00860D6C">
              <w:rPr>
                <w:rFonts w:cs="Calibri"/>
                <w:sz w:val="20"/>
                <w:szCs w:val="20"/>
              </w:rPr>
              <w:t>Zamek elektromagnetyczny</w:t>
            </w:r>
          </w:p>
        </w:tc>
        <w:tc>
          <w:tcPr>
            <w:tcW w:w="1134" w:type="dxa"/>
            <w:tcBorders>
              <w:top w:val="single" w:sz="4" w:space="0" w:color="000000"/>
              <w:left w:val="single" w:sz="4" w:space="0" w:color="000000"/>
              <w:bottom w:val="single" w:sz="4" w:space="0" w:color="000000"/>
              <w:right w:val="single" w:sz="4" w:space="0" w:color="auto"/>
            </w:tcBorders>
            <w:hideMark/>
          </w:tcPr>
          <w:p w14:paraId="40529C70" w14:textId="77777777" w:rsidR="00C21F76" w:rsidRPr="00860D6C" w:rsidRDefault="00C21F76" w:rsidP="00860D6C">
            <w:pPr>
              <w:spacing w:after="0" w:line="276" w:lineRule="auto"/>
              <w:jc w:val="both"/>
              <w:rPr>
                <w:rFonts w:cs="Calibri"/>
                <w:sz w:val="20"/>
                <w:szCs w:val="20"/>
              </w:rPr>
            </w:pPr>
            <w:r w:rsidRPr="00860D6C">
              <w:rPr>
                <w:rFonts w:cs="Calibri"/>
                <w:sz w:val="20"/>
                <w:szCs w:val="20"/>
              </w:rPr>
              <w:t>1</w:t>
            </w:r>
          </w:p>
        </w:tc>
      </w:tr>
      <w:tr w:rsidR="00C21F76" w:rsidRPr="00860D6C" w14:paraId="67B9F004" w14:textId="77777777" w:rsidTr="00C21F76">
        <w:tc>
          <w:tcPr>
            <w:tcW w:w="534" w:type="dxa"/>
            <w:tcBorders>
              <w:top w:val="single" w:sz="4" w:space="0" w:color="000000"/>
              <w:left w:val="single" w:sz="4" w:space="0" w:color="000000"/>
              <w:bottom w:val="single" w:sz="4" w:space="0" w:color="000000"/>
              <w:right w:val="nil"/>
            </w:tcBorders>
            <w:vAlign w:val="center"/>
            <w:hideMark/>
          </w:tcPr>
          <w:p w14:paraId="3AE87A83" w14:textId="77777777" w:rsidR="00C21F76" w:rsidRPr="00860D6C" w:rsidRDefault="00C21F76" w:rsidP="00860D6C">
            <w:pPr>
              <w:spacing w:after="0" w:line="276" w:lineRule="auto"/>
              <w:jc w:val="both"/>
              <w:rPr>
                <w:rFonts w:cs="Calibri"/>
                <w:sz w:val="20"/>
                <w:szCs w:val="20"/>
              </w:rPr>
            </w:pPr>
            <w:r w:rsidRPr="00860D6C">
              <w:rPr>
                <w:rFonts w:cs="Calibri"/>
                <w:sz w:val="20"/>
                <w:szCs w:val="20"/>
              </w:rPr>
              <w:t>6</w:t>
            </w:r>
          </w:p>
        </w:tc>
        <w:tc>
          <w:tcPr>
            <w:tcW w:w="5386" w:type="dxa"/>
            <w:tcBorders>
              <w:top w:val="single" w:sz="4" w:space="0" w:color="000000"/>
              <w:left w:val="single" w:sz="4" w:space="0" w:color="000000"/>
              <w:bottom w:val="single" w:sz="4" w:space="0" w:color="000000"/>
              <w:right w:val="nil"/>
            </w:tcBorders>
            <w:hideMark/>
          </w:tcPr>
          <w:p w14:paraId="03B0C3FE" w14:textId="77777777" w:rsidR="00C21F76" w:rsidRPr="00860D6C" w:rsidRDefault="00C21F76" w:rsidP="00860D6C">
            <w:pPr>
              <w:spacing w:after="0" w:line="276" w:lineRule="auto"/>
              <w:jc w:val="both"/>
              <w:rPr>
                <w:rFonts w:cs="Calibri"/>
                <w:sz w:val="20"/>
                <w:szCs w:val="20"/>
              </w:rPr>
            </w:pPr>
            <w:r w:rsidRPr="00860D6C">
              <w:rPr>
                <w:rFonts w:cs="Calibri"/>
                <w:sz w:val="20"/>
                <w:szCs w:val="20"/>
              </w:rPr>
              <w:t>Sygnalizator wewnętrzny</w:t>
            </w:r>
          </w:p>
        </w:tc>
        <w:tc>
          <w:tcPr>
            <w:tcW w:w="1134" w:type="dxa"/>
            <w:tcBorders>
              <w:top w:val="single" w:sz="4" w:space="0" w:color="000000"/>
              <w:left w:val="single" w:sz="4" w:space="0" w:color="000000"/>
              <w:bottom w:val="single" w:sz="4" w:space="0" w:color="000000"/>
              <w:right w:val="single" w:sz="4" w:space="0" w:color="auto"/>
            </w:tcBorders>
            <w:hideMark/>
          </w:tcPr>
          <w:p w14:paraId="2F5B96EE" w14:textId="77777777" w:rsidR="00C21F76" w:rsidRPr="00860D6C" w:rsidRDefault="00C21F76" w:rsidP="00860D6C">
            <w:pPr>
              <w:spacing w:after="0" w:line="276" w:lineRule="auto"/>
              <w:jc w:val="both"/>
              <w:rPr>
                <w:rFonts w:cs="Calibri"/>
                <w:sz w:val="20"/>
                <w:szCs w:val="20"/>
              </w:rPr>
            </w:pPr>
            <w:r w:rsidRPr="00860D6C">
              <w:rPr>
                <w:rFonts w:cs="Calibri"/>
                <w:sz w:val="20"/>
                <w:szCs w:val="20"/>
              </w:rPr>
              <w:t>3</w:t>
            </w:r>
          </w:p>
        </w:tc>
      </w:tr>
      <w:tr w:rsidR="00C21F76" w:rsidRPr="00860D6C" w14:paraId="7CEFE486" w14:textId="77777777" w:rsidTr="00C21F76">
        <w:tc>
          <w:tcPr>
            <w:tcW w:w="534" w:type="dxa"/>
            <w:tcBorders>
              <w:top w:val="single" w:sz="4" w:space="0" w:color="000000"/>
              <w:left w:val="single" w:sz="4" w:space="0" w:color="000000"/>
              <w:bottom w:val="single" w:sz="4" w:space="0" w:color="000000"/>
              <w:right w:val="nil"/>
            </w:tcBorders>
            <w:vAlign w:val="center"/>
            <w:hideMark/>
          </w:tcPr>
          <w:p w14:paraId="6339B533" w14:textId="77777777" w:rsidR="00C21F76" w:rsidRPr="00860D6C" w:rsidRDefault="00C21F76" w:rsidP="00860D6C">
            <w:pPr>
              <w:spacing w:after="0" w:line="276" w:lineRule="auto"/>
              <w:jc w:val="both"/>
              <w:rPr>
                <w:rFonts w:cs="Calibri"/>
                <w:sz w:val="20"/>
                <w:szCs w:val="20"/>
              </w:rPr>
            </w:pPr>
            <w:r w:rsidRPr="00860D6C">
              <w:rPr>
                <w:rFonts w:cs="Calibri"/>
                <w:sz w:val="20"/>
                <w:szCs w:val="20"/>
              </w:rPr>
              <w:t>7</w:t>
            </w:r>
          </w:p>
        </w:tc>
        <w:tc>
          <w:tcPr>
            <w:tcW w:w="5386" w:type="dxa"/>
            <w:tcBorders>
              <w:top w:val="single" w:sz="4" w:space="0" w:color="000000"/>
              <w:left w:val="single" w:sz="4" w:space="0" w:color="000000"/>
              <w:bottom w:val="single" w:sz="4" w:space="0" w:color="000000"/>
              <w:right w:val="nil"/>
            </w:tcBorders>
            <w:hideMark/>
          </w:tcPr>
          <w:p w14:paraId="37E94703" w14:textId="77777777" w:rsidR="00C21F76" w:rsidRPr="00860D6C" w:rsidRDefault="00C21F76" w:rsidP="00860D6C">
            <w:pPr>
              <w:spacing w:after="0" w:line="276" w:lineRule="auto"/>
              <w:jc w:val="both"/>
              <w:rPr>
                <w:rFonts w:cs="Calibri"/>
                <w:sz w:val="20"/>
                <w:szCs w:val="20"/>
              </w:rPr>
            </w:pPr>
            <w:r w:rsidRPr="00860D6C">
              <w:rPr>
                <w:rFonts w:cs="Calibri"/>
                <w:sz w:val="20"/>
                <w:szCs w:val="20"/>
              </w:rPr>
              <w:t>Akumulatory zasilania rezerwowego</w:t>
            </w:r>
          </w:p>
        </w:tc>
        <w:tc>
          <w:tcPr>
            <w:tcW w:w="1134" w:type="dxa"/>
            <w:tcBorders>
              <w:top w:val="single" w:sz="4" w:space="0" w:color="000000"/>
              <w:left w:val="single" w:sz="4" w:space="0" w:color="000000"/>
              <w:bottom w:val="single" w:sz="4" w:space="0" w:color="000000"/>
              <w:right w:val="single" w:sz="4" w:space="0" w:color="auto"/>
            </w:tcBorders>
            <w:hideMark/>
          </w:tcPr>
          <w:p w14:paraId="0B55FDA2" w14:textId="77777777" w:rsidR="00C21F76" w:rsidRPr="00860D6C" w:rsidRDefault="00C21F76" w:rsidP="00860D6C">
            <w:pPr>
              <w:spacing w:after="0" w:line="276" w:lineRule="auto"/>
              <w:jc w:val="both"/>
              <w:rPr>
                <w:rFonts w:cs="Calibri"/>
                <w:sz w:val="20"/>
                <w:szCs w:val="20"/>
              </w:rPr>
            </w:pPr>
            <w:r w:rsidRPr="00860D6C">
              <w:rPr>
                <w:rFonts w:cs="Calibri"/>
                <w:sz w:val="20"/>
                <w:szCs w:val="20"/>
              </w:rPr>
              <w:t>4</w:t>
            </w:r>
          </w:p>
        </w:tc>
      </w:tr>
      <w:tr w:rsidR="00C21F76" w:rsidRPr="00860D6C" w14:paraId="5FBDFBF6" w14:textId="77777777" w:rsidTr="00C21F76">
        <w:tc>
          <w:tcPr>
            <w:tcW w:w="534" w:type="dxa"/>
            <w:tcBorders>
              <w:top w:val="single" w:sz="4" w:space="0" w:color="000000"/>
              <w:left w:val="single" w:sz="4" w:space="0" w:color="000000"/>
              <w:bottom w:val="single" w:sz="4" w:space="0" w:color="000000"/>
              <w:right w:val="nil"/>
            </w:tcBorders>
            <w:vAlign w:val="center"/>
            <w:hideMark/>
          </w:tcPr>
          <w:p w14:paraId="1A1EDD1F" w14:textId="77777777" w:rsidR="00C21F76" w:rsidRPr="00860D6C" w:rsidRDefault="00C21F76" w:rsidP="00860D6C">
            <w:pPr>
              <w:spacing w:after="0" w:line="276" w:lineRule="auto"/>
              <w:jc w:val="both"/>
              <w:rPr>
                <w:rFonts w:cs="Calibri"/>
                <w:sz w:val="20"/>
                <w:szCs w:val="20"/>
              </w:rPr>
            </w:pPr>
            <w:r w:rsidRPr="00860D6C">
              <w:rPr>
                <w:rFonts w:cs="Calibri"/>
                <w:sz w:val="20"/>
                <w:szCs w:val="20"/>
              </w:rPr>
              <w:t>8</w:t>
            </w:r>
          </w:p>
        </w:tc>
        <w:tc>
          <w:tcPr>
            <w:tcW w:w="5386" w:type="dxa"/>
            <w:tcBorders>
              <w:top w:val="single" w:sz="4" w:space="0" w:color="000000"/>
              <w:left w:val="single" w:sz="4" w:space="0" w:color="000000"/>
              <w:bottom w:val="single" w:sz="4" w:space="0" w:color="000000"/>
              <w:right w:val="nil"/>
            </w:tcBorders>
            <w:hideMark/>
          </w:tcPr>
          <w:p w14:paraId="2D15AC3B" w14:textId="77777777" w:rsidR="00C21F76" w:rsidRPr="00860D6C" w:rsidRDefault="00C21F76" w:rsidP="00860D6C">
            <w:pPr>
              <w:spacing w:after="0" w:line="276" w:lineRule="auto"/>
              <w:jc w:val="both"/>
              <w:rPr>
                <w:rFonts w:cs="Calibri"/>
                <w:sz w:val="20"/>
                <w:szCs w:val="20"/>
              </w:rPr>
            </w:pPr>
            <w:r w:rsidRPr="00860D6C">
              <w:rPr>
                <w:rFonts w:cs="Calibri"/>
                <w:sz w:val="20"/>
                <w:szCs w:val="20"/>
              </w:rPr>
              <w:t>Jednostka nadzorująca z oprogramowaniem systemowym</w:t>
            </w:r>
          </w:p>
        </w:tc>
        <w:tc>
          <w:tcPr>
            <w:tcW w:w="1134" w:type="dxa"/>
            <w:tcBorders>
              <w:top w:val="single" w:sz="4" w:space="0" w:color="000000"/>
              <w:left w:val="single" w:sz="4" w:space="0" w:color="000000"/>
              <w:bottom w:val="single" w:sz="4" w:space="0" w:color="000000"/>
              <w:right w:val="single" w:sz="4" w:space="0" w:color="auto"/>
            </w:tcBorders>
            <w:hideMark/>
          </w:tcPr>
          <w:p w14:paraId="337D0F3A" w14:textId="77777777" w:rsidR="00C21F76" w:rsidRPr="00860D6C" w:rsidRDefault="00C21F76" w:rsidP="00860D6C">
            <w:pPr>
              <w:spacing w:after="0" w:line="276" w:lineRule="auto"/>
              <w:jc w:val="both"/>
              <w:rPr>
                <w:rFonts w:cs="Calibri"/>
                <w:sz w:val="20"/>
                <w:szCs w:val="20"/>
              </w:rPr>
            </w:pPr>
            <w:r w:rsidRPr="00860D6C">
              <w:rPr>
                <w:rFonts w:cs="Calibri"/>
                <w:sz w:val="20"/>
                <w:szCs w:val="20"/>
              </w:rPr>
              <w:t>1</w:t>
            </w:r>
          </w:p>
        </w:tc>
      </w:tr>
      <w:tr w:rsidR="00C21F76" w:rsidRPr="00860D6C" w14:paraId="18E37954" w14:textId="77777777" w:rsidTr="00C21F76">
        <w:tc>
          <w:tcPr>
            <w:tcW w:w="534" w:type="dxa"/>
            <w:tcBorders>
              <w:top w:val="single" w:sz="4" w:space="0" w:color="000000"/>
              <w:left w:val="single" w:sz="4" w:space="0" w:color="000000"/>
              <w:bottom w:val="single" w:sz="4" w:space="0" w:color="000000"/>
              <w:right w:val="nil"/>
            </w:tcBorders>
            <w:vAlign w:val="center"/>
            <w:hideMark/>
          </w:tcPr>
          <w:p w14:paraId="1677E8AF" w14:textId="77777777" w:rsidR="00C21F76" w:rsidRPr="00860D6C" w:rsidRDefault="00C21F76" w:rsidP="00860D6C">
            <w:pPr>
              <w:spacing w:after="0" w:line="276" w:lineRule="auto"/>
              <w:jc w:val="both"/>
              <w:rPr>
                <w:rFonts w:cs="Calibri"/>
                <w:sz w:val="20"/>
                <w:szCs w:val="20"/>
              </w:rPr>
            </w:pPr>
            <w:r w:rsidRPr="00860D6C">
              <w:rPr>
                <w:rFonts w:cs="Calibri"/>
                <w:sz w:val="20"/>
                <w:szCs w:val="20"/>
              </w:rPr>
              <w:t>9</w:t>
            </w:r>
          </w:p>
        </w:tc>
        <w:tc>
          <w:tcPr>
            <w:tcW w:w="5386" w:type="dxa"/>
            <w:tcBorders>
              <w:top w:val="single" w:sz="4" w:space="0" w:color="000000"/>
              <w:left w:val="single" w:sz="4" w:space="0" w:color="000000"/>
              <w:bottom w:val="single" w:sz="4" w:space="0" w:color="000000"/>
              <w:right w:val="nil"/>
            </w:tcBorders>
            <w:hideMark/>
          </w:tcPr>
          <w:p w14:paraId="11262CA9" w14:textId="77777777" w:rsidR="00C21F76" w:rsidRPr="00860D6C" w:rsidRDefault="00C21F76" w:rsidP="00860D6C">
            <w:pPr>
              <w:spacing w:after="0" w:line="276" w:lineRule="auto"/>
              <w:jc w:val="both"/>
              <w:rPr>
                <w:rFonts w:cs="Calibri"/>
                <w:sz w:val="20"/>
                <w:szCs w:val="20"/>
              </w:rPr>
            </w:pPr>
            <w:r w:rsidRPr="00860D6C">
              <w:rPr>
                <w:rFonts w:cs="Calibri"/>
                <w:sz w:val="20"/>
                <w:szCs w:val="20"/>
              </w:rPr>
              <w:t>Przycisk wyjścia</w:t>
            </w:r>
          </w:p>
        </w:tc>
        <w:tc>
          <w:tcPr>
            <w:tcW w:w="1134" w:type="dxa"/>
            <w:tcBorders>
              <w:top w:val="single" w:sz="4" w:space="0" w:color="000000"/>
              <w:left w:val="single" w:sz="4" w:space="0" w:color="000000"/>
              <w:bottom w:val="single" w:sz="4" w:space="0" w:color="000000"/>
              <w:right w:val="single" w:sz="4" w:space="0" w:color="auto"/>
            </w:tcBorders>
            <w:hideMark/>
          </w:tcPr>
          <w:p w14:paraId="008C13E2" w14:textId="77777777" w:rsidR="00C21F76" w:rsidRPr="00860D6C" w:rsidRDefault="00C21F76" w:rsidP="00860D6C">
            <w:pPr>
              <w:spacing w:after="0" w:line="276" w:lineRule="auto"/>
              <w:jc w:val="both"/>
              <w:rPr>
                <w:rFonts w:cs="Calibri"/>
                <w:sz w:val="20"/>
                <w:szCs w:val="20"/>
              </w:rPr>
            </w:pPr>
            <w:r w:rsidRPr="00860D6C">
              <w:rPr>
                <w:rFonts w:cs="Calibri"/>
                <w:sz w:val="20"/>
                <w:szCs w:val="20"/>
              </w:rPr>
              <w:t>1</w:t>
            </w:r>
          </w:p>
        </w:tc>
      </w:tr>
      <w:tr w:rsidR="00C21F76" w:rsidRPr="00860D6C" w14:paraId="158FA385" w14:textId="77777777" w:rsidTr="00C21F76">
        <w:tc>
          <w:tcPr>
            <w:tcW w:w="534" w:type="dxa"/>
            <w:tcBorders>
              <w:top w:val="single" w:sz="4" w:space="0" w:color="000000"/>
              <w:left w:val="single" w:sz="4" w:space="0" w:color="000000"/>
              <w:bottom w:val="single" w:sz="4" w:space="0" w:color="000000"/>
              <w:right w:val="nil"/>
            </w:tcBorders>
            <w:vAlign w:val="center"/>
            <w:hideMark/>
          </w:tcPr>
          <w:p w14:paraId="69B25625" w14:textId="77777777" w:rsidR="00C21F76" w:rsidRPr="00860D6C" w:rsidRDefault="00C21F76" w:rsidP="00860D6C">
            <w:pPr>
              <w:spacing w:after="0" w:line="276" w:lineRule="auto"/>
              <w:jc w:val="both"/>
              <w:rPr>
                <w:rFonts w:cs="Calibri"/>
                <w:sz w:val="20"/>
                <w:szCs w:val="20"/>
              </w:rPr>
            </w:pPr>
            <w:r w:rsidRPr="00860D6C">
              <w:rPr>
                <w:rFonts w:cs="Calibri"/>
                <w:sz w:val="20"/>
                <w:szCs w:val="20"/>
              </w:rPr>
              <w:t>10</w:t>
            </w:r>
          </w:p>
        </w:tc>
        <w:tc>
          <w:tcPr>
            <w:tcW w:w="5386" w:type="dxa"/>
            <w:tcBorders>
              <w:top w:val="single" w:sz="4" w:space="0" w:color="000000"/>
              <w:left w:val="single" w:sz="4" w:space="0" w:color="000000"/>
              <w:bottom w:val="single" w:sz="4" w:space="0" w:color="000000"/>
              <w:right w:val="nil"/>
            </w:tcBorders>
            <w:hideMark/>
          </w:tcPr>
          <w:p w14:paraId="799FAB7B" w14:textId="77777777" w:rsidR="00C21F76" w:rsidRPr="00860D6C" w:rsidRDefault="00C21F76" w:rsidP="00860D6C">
            <w:pPr>
              <w:spacing w:after="0" w:line="276" w:lineRule="auto"/>
              <w:jc w:val="both"/>
              <w:rPr>
                <w:rFonts w:cs="Calibri"/>
                <w:sz w:val="20"/>
                <w:szCs w:val="20"/>
              </w:rPr>
            </w:pPr>
            <w:r w:rsidRPr="00860D6C">
              <w:rPr>
                <w:rFonts w:cs="Calibri"/>
                <w:sz w:val="20"/>
                <w:szCs w:val="20"/>
              </w:rPr>
              <w:t>Przycisk wyjścia awaryjnego</w:t>
            </w:r>
          </w:p>
        </w:tc>
        <w:tc>
          <w:tcPr>
            <w:tcW w:w="1134" w:type="dxa"/>
            <w:tcBorders>
              <w:top w:val="single" w:sz="4" w:space="0" w:color="000000"/>
              <w:left w:val="single" w:sz="4" w:space="0" w:color="000000"/>
              <w:bottom w:val="single" w:sz="4" w:space="0" w:color="000000"/>
              <w:right w:val="single" w:sz="4" w:space="0" w:color="auto"/>
            </w:tcBorders>
            <w:hideMark/>
          </w:tcPr>
          <w:p w14:paraId="7D8294B3" w14:textId="77777777" w:rsidR="00C21F76" w:rsidRPr="00860D6C" w:rsidRDefault="00C21F76" w:rsidP="00860D6C">
            <w:pPr>
              <w:spacing w:after="0" w:line="276" w:lineRule="auto"/>
              <w:jc w:val="both"/>
              <w:rPr>
                <w:rFonts w:cs="Calibri"/>
                <w:sz w:val="20"/>
                <w:szCs w:val="20"/>
              </w:rPr>
            </w:pPr>
            <w:r w:rsidRPr="00860D6C">
              <w:rPr>
                <w:rFonts w:cs="Calibri"/>
                <w:sz w:val="20"/>
                <w:szCs w:val="20"/>
              </w:rPr>
              <w:t>5</w:t>
            </w:r>
          </w:p>
        </w:tc>
      </w:tr>
      <w:tr w:rsidR="00C21F76" w:rsidRPr="00860D6C" w14:paraId="4F9DCB95" w14:textId="77777777" w:rsidTr="00C21F76">
        <w:tc>
          <w:tcPr>
            <w:tcW w:w="534" w:type="dxa"/>
            <w:tcBorders>
              <w:top w:val="single" w:sz="4" w:space="0" w:color="000000"/>
              <w:left w:val="single" w:sz="4" w:space="0" w:color="000000"/>
              <w:bottom w:val="single" w:sz="4" w:space="0" w:color="000000"/>
              <w:right w:val="nil"/>
            </w:tcBorders>
            <w:vAlign w:val="center"/>
            <w:hideMark/>
          </w:tcPr>
          <w:p w14:paraId="4280EEF9" w14:textId="77777777" w:rsidR="00C21F76" w:rsidRPr="00860D6C" w:rsidRDefault="00C21F76" w:rsidP="00860D6C">
            <w:pPr>
              <w:spacing w:after="0" w:line="276" w:lineRule="auto"/>
              <w:jc w:val="both"/>
              <w:rPr>
                <w:rFonts w:cs="Calibri"/>
                <w:sz w:val="20"/>
                <w:szCs w:val="20"/>
              </w:rPr>
            </w:pPr>
            <w:r w:rsidRPr="00860D6C">
              <w:rPr>
                <w:rFonts w:cs="Calibri"/>
                <w:sz w:val="20"/>
                <w:szCs w:val="20"/>
              </w:rPr>
              <w:t>11</w:t>
            </w:r>
          </w:p>
        </w:tc>
        <w:tc>
          <w:tcPr>
            <w:tcW w:w="5386" w:type="dxa"/>
            <w:tcBorders>
              <w:top w:val="single" w:sz="4" w:space="0" w:color="000000"/>
              <w:left w:val="single" w:sz="4" w:space="0" w:color="000000"/>
              <w:bottom w:val="single" w:sz="4" w:space="0" w:color="000000"/>
              <w:right w:val="nil"/>
            </w:tcBorders>
            <w:hideMark/>
          </w:tcPr>
          <w:p w14:paraId="675C8F23" w14:textId="77777777" w:rsidR="00C21F76" w:rsidRPr="00860D6C" w:rsidRDefault="00C21F76" w:rsidP="00860D6C">
            <w:pPr>
              <w:spacing w:after="0" w:line="276" w:lineRule="auto"/>
              <w:jc w:val="both"/>
              <w:rPr>
                <w:rFonts w:cs="Calibri"/>
                <w:sz w:val="20"/>
                <w:szCs w:val="20"/>
              </w:rPr>
            </w:pPr>
            <w:r w:rsidRPr="00860D6C">
              <w:rPr>
                <w:rFonts w:cs="Calibri"/>
                <w:sz w:val="20"/>
                <w:szCs w:val="20"/>
              </w:rPr>
              <w:t>Wideodomofon - zestaw</w:t>
            </w:r>
          </w:p>
        </w:tc>
        <w:tc>
          <w:tcPr>
            <w:tcW w:w="1134" w:type="dxa"/>
            <w:tcBorders>
              <w:top w:val="single" w:sz="4" w:space="0" w:color="000000"/>
              <w:left w:val="single" w:sz="4" w:space="0" w:color="000000"/>
              <w:bottom w:val="single" w:sz="4" w:space="0" w:color="000000"/>
              <w:right w:val="single" w:sz="4" w:space="0" w:color="auto"/>
            </w:tcBorders>
            <w:hideMark/>
          </w:tcPr>
          <w:p w14:paraId="64EC12E5" w14:textId="77777777" w:rsidR="00C21F76" w:rsidRPr="00860D6C" w:rsidRDefault="00C21F76" w:rsidP="00860D6C">
            <w:pPr>
              <w:spacing w:after="0" w:line="276" w:lineRule="auto"/>
              <w:jc w:val="both"/>
              <w:rPr>
                <w:rFonts w:cs="Calibri"/>
                <w:sz w:val="20"/>
                <w:szCs w:val="20"/>
              </w:rPr>
            </w:pPr>
            <w:r w:rsidRPr="00860D6C">
              <w:rPr>
                <w:rFonts w:cs="Calibri"/>
                <w:sz w:val="20"/>
                <w:szCs w:val="20"/>
              </w:rPr>
              <w:t>2</w:t>
            </w:r>
          </w:p>
        </w:tc>
      </w:tr>
      <w:tr w:rsidR="00D33C07" w:rsidRPr="00860D6C" w14:paraId="78BBA783" w14:textId="77777777" w:rsidTr="00C21F76">
        <w:tc>
          <w:tcPr>
            <w:tcW w:w="534" w:type="dxa"/>
            <w:tcBorders>
              <w:top w:val="single" w:sz="4" w:space="0" w:color="000000"/>
              <w:left w:val="single" w:sz="4" w:space="0" w:color="000000"/>
              <w:bottom w:val="single" w:sz="4" w:space="0" w:color="000000"/>
              <w:right w:val="nil"/>
            </w:tcBorders>
            <w:vAlign w:val="center"/>
          </w:tcPr>
          <w:p w14:paraId="69286570" w14:textId="39765CFC" w:rsidR="00D33C07" w:rsidRPr="00860D6C" w:rsidRDefault="00D33C07" w:rsidP="00860D6C">
            <w:pPr>
              <w:spacing w:after="0" w:line="276" w:lineRule="auto"/>
              <w:jc w:val="both"/>
              <w:rPr>
                <w:rFonts w:cs="Calibri"/>
                <w:sz w:val="20"/>
                <w:szCs w:val="20"/>
              </w:rPr>
            </w:pPr>
            <w:r>
              <w:rPr>
                <w:rFonts w:cs="Calibri"/>
                <w:sz w:val="20"/>
                <w:szCs w:val="20"/>
              </w:rPr>
              <w:t>12</w:t>
            </w:r>
          </w:p>
        </w:tc>
        <w:tc>
          <w:tcPr>
            <w:tcW w:w="5386" w:type="dxa"/>
            <w:tcBorders>
              <w:top w:val="single" w:sz="4" w:space="0" w:color="000000"/>
              <w:left w:val="single" w:sz="4" w:space="0" w:color="000000"/>
              <w:bottom w:val="single" w:sz="4" w:space="0" w:color="000000"/>
              <w:right w:val="nil"/>
            </w:tcBorders>
          </w:tcPr>
          <w:p w14:paraId="4DC87817" w14:textId="4C74AE4F" w:rsidR="00D33C07" w:rsidRPr="00860D6C" w:rsidRDefault="00D33C07" w:rsidP="00860D6C">
            <w:pPr>
              <w:spacing w:after="0" w:line="276" w:lineRule="auto"/>
              <w:jc w:val="both"/>
              <w:rPr>
                <w:rFonts w:cs="Calibri"/>
                <w:sz w:val="20"/>
                <w:szCs w:val="20"/>
              </w:rPr>
            </w:pPr>
            <w:r>
              <w:rPr>
                <w:rFonts w:cs="Calibri"/>
                <w:sz w:val="20"/>
                <w:szCs w:val="20"/>
              </w:rPr>
              <w:t>Komputer z drugim monitorem</w:t>
            </w:r>
          </w:p>
        </w:tc>
        <w:tc>
          <w:tcPr>
            <w:tcW w:w="1134" w:type="dxa"/>
            <w:tcBorders>
              <w:top w:val="single" w:sz="4" w:space="0" w:color="000000"/>
              <w:left w:val="single" w:sz="4" w:space="0" w:color="000000"/>
              <w:bottom w:val="single" w:sz="4" w:space="0" w:color="000000"/>
              <w:right w:val="single" w:sz="4" w:space="0" w:color="auto"/>
            </w:tcBorders>
          </w:tcPr>
          <w:p w14:paraId="1EB3F49B" w14:textId="334FE44B" w:rsidR="00D33C07" w:rsidRPr="00860D6C" w:rsidRDefault="00D33C07" w:rsidP="00860D6C">
            <w:pPr>
              <w:spacing w:after="0" w:line="276" w:lineRule="auto"/>
              <w:jc w:val="both"/>
              <w:rPr>
                <w:rFonts w:cs="Calibri"/>
                <w:sz w:val="20"/>
                <w:szCs w:val="20"/>
              </w:rPr>
            </w:pPr>
            <w:r>
              <w:rPr>
                <w:rFonts w:cs="Calibri"/>
                <w:sz w:val="20"/>
                <w:szCs w:val="20"/>
              </w:rPr>
              <w:t>1</w:t>
            </w:r>
          </w:p>
        </w:tc>
      </w:tr>
    </w:tbl>
    <w:p w14:paraId="7397FEA6" w14:textId="77777777" w:rsidR="00C21F76" w:rsidRPr="00860D6C" w:rsidRDefault="00C21F76" w:rsidP="00860D6C">
      <w:pPr>
        <w:spacing w:after="0" w:line="276" w:lineRule="auto"/>
        <w:jc w:val="both"/>
        <w:rPr>
          <w:rFonts w:cs="Calibri"/>
          <w:sz w:val="20"/>
          <w:szCs w:val="20"/>
          <w:lang w:eastAsia="ar-SA"/>
        </w:rPr>
      </w:pPr>
    </w:p>
    <w:p w14:paraId="2911193F" w14:textId="77777777" w:rsidR="00C21F76" w:rsidRPr="00860D6C" w:rsidRDefault="00C21F76" w:rsidP="00860D6C">
      <w:pPr>
        <w:spacing w:after="0" w:line="276" w:lineRule="auto"/>
        <w:jc w:val="both"/>
        <w:rPr>
          <w:rFonts w:cs="Calibri"/>
          <w:sz w:val="20"/>
          <w:szCs w:val="20"/>
        </w:rPr>
      </w:pPr>
    </w:p>
    <w:p w14:paraId="100251F1" w14:textId="77777777" w:rsidR="00C21F76" w:rsidRPr="00860D6C" w:rsidRDefault="00C21F76" w:rsidP="00860D6C">
      <w:pPr>
        <w:spacing w:after="0" w:line="276" w:lineRule="auto"/>
        <w:jc w:val="both"/>
        <w:rPr>
          <w:rFonts w:cs="Calibri"/>
          <w:sz w:val="20"/>
          <w:szCs w:val="20"/>
        </w:rPr>
      </w:pPr>
    </w:p>
    <w:p w14:paraId="440E4C0A" w14:textId="77777777" w:rsidR="00C21F76" w:rsidRPr="00860D6C" w:rsidRDefault="00C21F76" w:rsidP="00860D6C">
      <w:pPr>
        <w:spacing w:after="0" w:line="276" w:lineRule="auto"/>
        <w:jc w:val="both"/>
        <w:rPr>
          <w:rFonts w:cs="Calibri"/>
          <w:sz w:val="20"/>
          <w:szCs w:val="20"/>
        </w:rPr>
      </w:pPr>
    </w:p>
    <w:p w14:paraId="7387EC07" w14:textId="77777777" w:rsidR="00C21F76" w:rsidRPr="00860D6C" w:rsidRDefault="00C21F76" w:rsidP="00860D6C">
      <w:pPr>
        <w:spacing w:after="0" w:line="276" w:lineRule="auto"/>
        <w:jc w:val="both"/>
        <w:rPr>
          <w:rFonts w:cs="Calibri"/>
          <w:sz w:val="20"/>
          <w:szCs w:val="20"/>
        </w:rPr>
      </w:pPr>
    </w:p>
    <w:p w14:paraId="4076C4ED" w14:textId="77777777" w:rsidR="00C21F76" w:rsidRPr="00860D6C" w:rsidRDefault="00C21F76" w:rsidP="00860D6C">
      <w:pPr>
        <w:spacing w:after="0" w:line="276" w:lineRule="auto"/>
        <w:jc w:val="both"/>
        <w:rPr>
          <w:rFonts w:cs="Calibri"/>
          <w:sz w:val="20"/>
          <w:szCs w:val="20"/>
        </w:rPr>
      </w:pPr>
    </w:p>
    <w:p w14:paraId="276D7FA8" w14:textId="77777777" w:rsidR="00C21F76" w:rsidRPr="00860D6C" w:rsidRDefault="00C21F76" w:rsidP="00860D6C">
      <w:pPr>
        <w:spacing w:after="0" w:line="276" w:lineRule="auto"/>
        <w:jc w:val="both"/>
        <w:rPr>
          <w:rFonts w:cs="Calibri"/>
          <w:sz w:val="20"/>
          <w:szCs w:val="20"/>
        </w:rPr>
      </w:pPr>
    </w:p>
    <w:p w14:paraId="2DE3914F" w14:textId="77777777" w:rsidR="00F40F94" w:rsidRPr="00860D6C" w:rsidRDefault="00F40F94" w:rsidP="00860D6C">
      <w:pPr>
        <w:widowControl/>
        <w:autoSpaceDN w:val="0"/>
        <w:spacing w:after="0" w:line="276" w:lineRule="auto"/>
        <w:ind w:left="7080"/>
        <w:jc w:val="both"/>
        <w:rPr>
          <w:rFonts w:eastAsia="Calibri" w:cs="Calibri"/>
          <w:kern w:val="3"/>
          <w:sz w:val="20"/>
          <w:szCs w:val="20"/>
          <w:lang w:eastAsia="ar-SA"/>
        </w:rPr>
      </w:pPr>
    </w:p>
    <w:p w14:paraId="0E4A444A" w14:textId="77777777" w:rsidR="00F40F94" w:rsidRPr="00860D6C" w:rsidRDefault="00F40F94" w:rsidP="00860D6C">
      <w:pPr>
        <w:widowControl/>
        <w:autoSpaceDN w:val="0"/>
        <w:spacing w:after="0" w:line="276" w:lineRule="auto"/>
        <w:jc w:val="both"/>
        <w:rPr>
          <w:rFonts w:cs="Calibri"/>
          <w:kern w:val="3"/>
          <w:sz w:val="20"/>
          <w:szCs w:val="20"/>
          <w:lang w:eastAsia="ar-SA"/>
        </w:rPr>
      </w:pPr>
    </w:p>
    <w:p w14:paraId="69A3719F" w14:textId="77777777" w:rsidR="00053F5B" w:rsidRPr="00860D6C" w:rsidRDefault="00053F5B" w:rsidP="00860D6C">
      <w:pPr>
        <w:pStyle w:val="Standard"/>
        <w:spacing w:line="276" w:lineRule="auto"/>
        <w:rPr>
          <w:rFonts w:eastAsia="Calibri" w:cs="Calibri"/>
          <w:sz w:val="20"/>
          <w:szCs w:val="20"/>
        </w:rPr>
      </w:pPr>
    </w:p>
    <w:p w14:paraId="3E4AE0E4" w14:textId="77777777" w:rsidR="00053F5B" w:rsidRPr="00860D6C" w:rsidRDefault="00053F5B" w:rsidP="00860D6C">
      <w:pPr>
        <w:pStyle w:val="Standard"/>
        <w:spacing w:line="276" w:lineRule="auto"/>
        <w:rPr>
          <w:rFonts w:eastAsia="Calibri" w:cs="Calibri"/>
          <w:sz w:val="20"/>
          <w:szCs w:val="20"/>
        </w:rPr>
      </w:pPr>
    </w:p>
    <w:p w14:paraId="59A25588" w14:textId="77777777" w:rsidR="00053F5B" w:rsidRPr="00860D6C" w:rsidRDefault="00053F5B" w:rsidP="00860D6C">
      <w:pPr>
        <w:pStyle w:val="Standard"/>
        <w:spacing w:line="276" w:lineRule="auto"/>
        <w:rPr>
          <w:rFonts w:eastAsia="Calibri" w:cs="Calibri"/>
          <w:sz w:val="20"/>
          <w:szCs w:val="20"/>
        </w:rPr>
      </w:pPr>
    </w:p>
    <w:p w14:paraId="43B81FEB" w14:textId="77777777" w:rsidR="00053F5B" w:rsidRPr="00860D6C" w:rsidRDefault="00053F5B" w:rsidP="00860D6C">
      <w:pPr>
        <w:pStyle w:val="Standard"/>
        <w:spacing w:line="276" w:lineRule="auto"/>
        <w:rPr>
          <w:rFonts w:eastAsia="Calibri" w:cs="Calibri"/>
          <w:sz w:val="20"/>
          <w:szCs w:val="20"/>
        </w:rPr>
      </w:pPr>
    </w:p>
    <w:p w14:paraId="09AD483A" w14:textId="77777777" w:rsidR="00053F5B" w:rsidRPr="00860D6C" w:rsidRDefault="00053F5B" w:rsidP="00860D6C">
      <w:pPr>
        <w:pStyle w:val="Standard"/>
        <w:spacing w:line="276" w:lineRule="auto"/>
        <w:rPr>
          <w:rFonts w:eastAsia="Calibri" w:cs="Calibri"/>
          <w:sz w:val="20"/>
          <w:szCs w:val="20"/>
        </w:rPr>
      </w:pPr>
    </w:p>
    <w:p w14:paraId="3D5D2CEA" w14:textId="77777777" w:rsidR="00711F0A" w:rsidRPr="00860D6C" w:rsidRDefault="00711F0A" w:rsidP="00860D6C">
      <w:pPr>
        <w:pStyle w:val="Standard"/>
        <w:spacing w:line="276" w:lineRule="auto"/>
        <w:rPr>
          <w:rFonts w:eastAsia="Calibri" w:cs="Calibri"/>
          <w:sz w:val="20"/>
          <w:szCs w:val="20"/>
        </w:rPr>
      </w:pPr>
    </w:p>
    <w:p w14:paraId="70B3A295" w14:textId="77777777" w:rsidR="00A32962" w:rsidRPr="00860D6C" w:rsidRDefault="00A32962" w:rsidP="00860D6C">
      <w:pPr>
        <w:pStyle w:val="Standard"/>
        <w:suppressAutoHyphens w:val="0"/>
        <w:spacing w:line="276" w:lineRule="auto"/>
        <w:ind w:left="6372"/>
        <w:rPr>
          <w:rFonts w:eastAsia="ArialNarrow,Bold" w:cs="Calibri"/>
          <w:b/>
          <w:bCs/>
          <w:color w:val="000000"/>
          <w:spacing w:val="4"/>
          <w:sz w:val="20"/>
          <w:szCs w:val="20"/>
        </w:rPr>
      </w:pPr>
    </w:p>
    <w:p w14:paraId="39137921" w14:textId="77777777" w:rsidR="00326888" w:rsidRPr="00860D6C" w:rsidRDefault="00326888" w:rsidP="00860D6C">
      <w:pPr>
        <w:pStyle w:val="Standard"/>
        <w:suppressAutoHyphens w:val="0"/>
        <w:spacing w:line="276" w:lineRule="auto"/>
        <w:ind w:left="6372"/>
        <w:rPr>
          <w:rFonts w:eastAsia="ArialNarrow,Bold" w:cs="Calibri"/>
          <w:b/>
          <w:bCs/>
          <w:color w:val="000000"/>
          <w:spacing w:val="4"/>
          <w:sz w:val="20"/>
          <w:szCs w:val="20"/>
        </w:rPr>
      </w:pPr>
    </w:p>
    <w:p w14:paraId="2C13C04A" w14:textId="77777777" w:rsidR="00086791" w:rsidRPr="00860D6C" w:rsidRDefault="00086791" w:rsidP="00860D6C">
      <w:pPr>
        <w:pStyle w:val="Standard"/>
        <w:suppressAutoHyphens w:val="0"/>
        <w:spacing w:line="276" w:lineRule="auto"/>
        <w:ind w:left="6372"/>
        <w:rPr>
          <w:rFonts w:eastAsia="ArialNarrow,Bold" w:cs="Calibri"/>
          <w:b/>
          <w:bCs/>
          <w:color w:val="000000"/>
          <w:spacing w:val="4"/>
          <w:sz w:val="20"/>
          <w:szCs w:val="20"/>
        </w:rPr>
      </w:pPr>
    </w:p>
    <w:sectPr w:rsidR="00086791" w:rsidRPr="00860D6C">
      <w:headerReference w:type="default" r:id="rId13"/>
      <w:footerReference w:type="default" r:id="rId14"/>
      <w:headerReference w:type="first" r:id="rId15"/>
      <w:footerReference w:type="first" r:id="rId16"/>
      <w:pgSz w:w="11906" w:h="16838"/>
      <w:pgMar w:top="851" w:right="1440" w:bottom="948" w:left="1440" w:header="720" w:footer="57" w:gutter="0"/>
      <w:cols w:space="708"/>
      <w:formProt w:val="0"/>
      <w:titlePg/>
      <w:docGrid w:linePitch="100" w:charSpace="409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FCF2F5A" w16cex:dateUtc="2026-02-11T12:01:00Z"/>
  <w16cex:commentExtensible w16cex:durableId="7C4658C2" w16cex:dateUtc="2026-02-11T12:01:00Z"/>
  <w16cex:commentExtensible w16cex:durableId="15FEFB14" w16cex:dateUtc="2026-02-11T12:03:00Z"/>
  <w16cex:commentExtensible w16cex:durableId="78BD49B5" w16cex:dateUtc="2026-02-11T12:05:00Z"/>
  <w16cex:commentExtensible w16cex:durableId="6542D2F9" w16cex:dateUtc="2026-02-11T12:10:00Z"/>
  <w16cex:commentExtensible w16cex:durableId="6BB62482" w16cex:dateUtc="2026-02-11T12: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C769AE9" w16cid:durableId="4C769AE9"/>
  <w16cid:commentId w16cid:paraId="6812EA33" w16cid:durableId="0FCF2F5A"/>
  <w16cid:commentId w16cid:paraId="2F3B07C0" w16cid:durableId="2F3B07C0"/>
  <w16cid:commentId w16cid:paraId="4E40E163" w16cid:durableId="7C4658C2"/>
  <w16cid:commentId w16cid:paraId="6C805D0C" w16cid:durableId="6C805D0C"/>
  <w16cid:commentId w16cid:paraId="701682CC" w16cid:durableId="15FEFB14"/>
  <w16cid:commentId w16cid:paraId="2F2C6A9D" w16cid:durableId="2F2C6A9D"/>
  <w16cid:commentId w16cid:paraId="4DA70130" w16cid:durableId="78BD49B5"/>
  <w16cid:commentId w16cid:paraId="7B7261B9" w16cid:durableId="7B7261B9"/>
  <w16cid:commentId w16cid:paraId="0C1FE4B6" w16cid:durableId="6542D2F9"/>
  <w16cid:commentId w16cid:paraId="7E61D215" w16cid:durableId="7E61D215"/>
  <w16cid:commentId w16cid:paraId="03CA4985" w16cid:durableId="6BB62482"/>
  <w16cid:commentId w16cid:paraId="4A1F9F81" w16cid:durableId="4A1F9F8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273C4C" w14:textId="77777777" w:rsidR="00510E8A" w:rsidRDefault="00510E8A">
      <w:pPr>
        <w:spacing w:after="0" w:line="240" w:lineRule="auto"/>
      </w:pPr>
      <w:r>
        <w:separator/>
      </w:r>
    </w:p>
  </w:endnote>
  <w:endnote w:type="continuationSeparator" w:id="0">
    <w:p w14:paraId="7C9809F8" w14:textId="77777777" w:rsidR="00510E8A" w:rsidRDefault="00510E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OpenSymbol">
    <w:charset w:val="01"/>
    <w:family w:val="auto"/>
    <w:pitch w:val="default"/>
  </w:font>
  <w:font w:name="Wingdings 3">
    <w:panose1 w:val="050401020108070707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F">
    <w:altName w:val="Times New Roman"/>
    <w:charset w:val="00"/>
    <w:family w:val="auto"/>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Consolas">
    <w:panose1 w:val="020B0609020204030204"/>
    <w:charset w:val="EE"/>
    <w:family w:val="modern"/>
    <w:pitch w:val="fixed"/>
    <w:sig w:usb0="E00006FF" w:usb1="0000FCFF" w:usb2="00000001" w:usb3="00000000" w:csb0="0000019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ndale Sans UI">
    <w:altName w:val="Calibri"/>
    <w:charset w:val="00"/>
    <w:family w:val="auto"/>
    <w:pitch w:val="variable"/>
  </w:font>
  <w:font w:name="TimesNewRoman">
    <w:altName w:val="MS Gothic"/>
    <w:panose1 w:val="00000000000000000000"/>
    <w:charset w:val="80"/>
    <w:family w:val="auto"/>
    <w:notTrueType/>
    <w:pitch w:val="default"/>
    <w:sig w:usb0="00000000" w:usb1="08070000" w:usb2="00000010" w:usb3="00000000" w:csb0="00020000" w:csb1="00000000"/>
  </w:font>
  <w:font w:name="ArialNarrow,Bold">
    <w:altName w:val="Times New Roman"/>
    <w:charset w:val="00"/>
    <w:family w:val="auto"/>
    <w:pitch w:val="variable"/>
  </w:font>
  <w:font w:name="ArialNarrow">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B024D7" w14:textId="7BA5BFC5" w:rsidR="00510E8A" w:rsidRDefault="00510E8A">
    <w:pPr>
      <w:pStyle w:val="Standard"/>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BDC7E1" w14:textId="180574B8" w:rsidR="00510E8A" w:rsidRDefault="00510E8A">
    <w:pPr>
      <w:pStyle w:val="Standard"/>
      <w:tabs>
        <w:tab w:val="center" w:pos="4536"/>
        <w:tab w:val="right" w:pos="9072"/>
      </w:tabs>
      <w:suppressAutoHyphens w:val="0"/>
      <w:jc w:val="center"/>
    </w:pPr>
    <w:r>
      <w:rPr>
        <w:i/>
        <w:color w:val="000000"/>
        <w:sz w:val="16"/>
        <w:szCs w:val="16"/>
      </w:rPr>
      <w:tab/>
    </w:r>
  </w:p>
  <w:p w14:paraId="25A9EBB7" w14:textId="77777777" w:rsidR="00510E8A" w:rsidRDefault="00510E8A">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192D7E" w14:textId="77777777" w:rsidR="00510E8A" w:rsidRDefault="00510E8A">
      <w:pPr>
        <w:rPr>
          <w:sz w:val="12"/>
        </w:rPr>
      </w:pPr>
      <w:r>
        <w:separator/>
      </w:r>
    </w:p>
  </w:footnote>
  <w:footnote w:type="continuationSeparator" w:id="0">
    <w:p w14:paraId="38C31633" w14:textId="77777777" w:rsidR="00510E8A" w:rsidRDefault="00510E8A">
      <w:pPr>
        <w:rPr>
          <w:sz w:val="12"/>
        </w:rPr>
      </w:pPr>
      <w:r>
        <w:continuationSeparator/>
      </w:r>
    </w:p>
  </w:footnote>
  <w:footnote w:id="1">
    <w:p w14:paraId="154F5160" w14:textId="77777777" w:rsidR="00510E8A" w:rsidRPr="00204459" w:rsidRDefault="00510E8A" w:rsidP="00F53080">
      <w:pPr>
        <w:pStyle w:val="Tekstprzypisudolnego"/>
        <w:rPr>
          <w:rFonts w:ascii="Calibri" w:hAnsi="Calibri" w:cs="Calibri"/>
          <w:sz w:val="16"/>
          <w:szCs w:val="16"/>
        </w:rPr>
      </w:pPr>
      <w:r w:rsidRPr="00204459">
        <w:rPr>
          <w:rStyle w:val="Odwoanieprzypisudolnego"/>
        </w:rPr>
        <w:footnoteRef/>
      </w:r>
      <w:r w:rsidRPr="00204459">
        <w:rPr>
          <w:rFonts w:ascii="Calibri" w:hAnsi="Calibri" w:cs="Calibri"/>
          <w:sz w:val="16"/>
          <w:szCs w:val="16"/>
        </w:rPr>
        <w:t>Właściwe zaznaczy</w:t>
      </w:r>
    </w:p>
    <w:p w14:paraId="1EF18B4C" w14:textId="77777777" w:rsidR="00510E8A" w:rsidRDefault="00510E8A" w:rsidP="00F53080">
      <w:pPr>
        <w:pStyle w:val="Tekstprzypisudolneg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900B6D" w14:textId="221461F2" w:rsidR="00510E8A" w:rsidRDefault="00510E8A">
    <w:pPr>
      <w:pStyle w:val="Nagwek11"/>
      <w:tabs>
        <w:tab w:val="left" w:pos="5385"/>
      </w:tabs>
      <w:ind w:left="0" w:right="-648"/>
      <w:rPr>
        <w:i w:val="0"/>
      </w:rPr>
    </w:pPr>
    <w:r>
      <w:rPr>
        <w:i w:val="0"/>
      </w:rPr>
      <w:t>Nr postępowania: OA.261.3.2026</w:t>
    </w:r>
    <w:r>
      <w:rPr>
        <w:i w:val="0"/>
      </w:rPr>
      <w:tab/>
    </w:r>
    <w:r>
      <w:rPr>
        <w:i w:val="0"/>
      </w:rPr>
      <w:tab/>
    </w:r>
  </w:p>
  <w:p w14:paraId="08132FCA" w14:textId="77777777" w:rsidR="00510E8A" w:rsidRDefault="00510E8A">
    <w:pPr>
      <w:pStyle w:val="Nagwek"/>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FB6CED" w14:textId="516D152B" w:rsidR="00510E8A" w:rsidRDefault="00510E8A">
    <w:pPr>
      <w:pStyle w:val="Nagwek11"/>
      <w:tabs>
        <w:tab w:val="left" w:pos="5385"/>
      </w:tabs>
      <w:ind w:left="0" w:right="-648"/>
      <w:rPr>
        <w:i w:val="0"/>
      </w:rPr>
    </w:pPr>
    <w:r>
      <w:rPr>
        <w:i w:val="0"/>
      </w:rPr>
      <w:t>Nr postępowania: OA.261.3.2026</w:t>
    </w:r>
  </w:p>
  <w:p w14:paraId="048EA6C1" w14:textId="77777777" w:rsidR="00510E8A" w:rsidRDefault="00510E8A">
    <w:pPr>
      <w:pStyle w:val="Nagwek11"/>
      <w:ind w:left="0" w:right="-648"/>
      <w:jc w:val="center"/>
    </w:pPr>
  </w:p>
  <w:p w14:paraId="6F9FE7E4" w14:textId="77777777" w:rsidR="00510E8A" w:rsidRDefault="00510E8A">
    <w:pPr>
      <w:pStyle w:val="Standard"/>
      <w:rPr>
        <w:sz w:val="20"/>
        <w:szCs w:val="20"/>
      </w:rPr>
    </w:pPr>
  </w:p>
  <w:p w14:paraId="6490155B" w14:textId="77777777" w:rsidR="00510E8A" w:rsidRDefault="00510E8A">
    <w:pPr>
      <w:pStyle w:val="Nagwek"/>
      <w:tabs>
        <w:tab w:val="clear" w:pos="4536"/>
        <w:tab w:val="clear" w:pos="9072"/>
        <w:tab w:val="center" w:pos="2671"/>
      </w:tabs>
      <w:ind w:left="-709" w:hanging="142"/>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multilevel"/>
    <w:tmpl w:val="00000002"/>
    <w:name w:val="WW8Num1"/>
    <w:lvl w:ilvl="0">
      <w:start w:val="1"/>
      <w:numFmt w:val="none"/>
      <w:suff w:val="nothing"/>
      <w:lvlText w:val=""/>
      <w:lvlJc w:val="left"/>
      <w:pPr>
        <w:tabs>
          <w:tab w:val="num" w:pos="0"/>
        </w:tabs>
        <w:ind w:left="432" w:hanging="432"/>
      </w:pPr>
      <w:rPr>
        <w:rFonts w:ascii="Calibri" w:hAnsi="Calibri" w:cs="Calibri"/>
        <w:b w:val="0"/>
        <w:strike/>
        <w:color w:val="FF0000"/>
        <w:sz w:val="22"/>
        <w:szCs w:val="22"/>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rPr>
        <w:rFonts w:cs="Calibri"/>
      </w:r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3"/>
    <w:multiLevelType w:val="multilevel"/>
    <w:tmpl w:val="658E5C22"/>
    <w:name w:val="WW8Num17"/>
    <w:lvl w:ilvl="0">
      <w:start w:val="1"/>
      <w:numFmt w:val="bullet"/>
      <w:lvlText w:val=""/>
      <w:lvlJc w:val="left"/>
      <w:pPr>
        <w:tabs>
          <w:tab w:val="num" w:pos="360"/>
        </w:tabs>
        <w:ind w:left="360" w:hanging="360"/>
      </w:pPr>
      <w:rPr>
        <w:rFonts w:ascii="Wingdings" w:hAnsi="Wingdings" w:hint="default"/>
        <w:b/>
        <w:strike w:val="0"/>
        <w:dstrike w:val="0"/>
        <w:color w:val="auto"/>
      </w:rPr>
    </w:lvl>
    <w:lvl w:ilvl="1">
      <w:start w:val="2"/>
      <w:numFmt w:val="decimal"/>
      <w:lvlText w:val="%2."/>
      <w:lvlJc w:val="left"/>
      <w:pPr>
        <w:tabs>
          <w:tab w:val="num" w:pos="1080"/>
        </w:tabs>
        <w:ind w:left="1080" w:hanging="360"/>
      </w:pPr>
      <w:rPr>
        <w:rFonts w:asciiTheme="minorHAnsi" w:hAnsiTheme="minorHAnsi" w:cstheme="minorHAnsi" w:hint="default"/>
        <w:b w:val="0"/>
        <w:i w:val="0"/>
        <w:sz w:val="20"/>
        <w:szCs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0000004"/>
    <w:multiLevelType w:val="multilevel"/>
    <w:tmpl w:val="00000004"/>
    <w:name w:val="WW8Num11"/>
    <w:lvl w:ilvl="0">
      <w:numFmt w:val="bullet"/>
      <w:lvlText w:val=""/>
      <w:lvlJc w:val="left"/>
      <w:pPr>
        <w:tabs>
          <w:tab w:val="num" w:pos="0"/>
        </w:tabs>
        <w:ind w:left="720" w:hanging="360"/>
      </w:pPr>
      <w:rPr>
        <w:rFonts w:ascii="Wingdings" w:hAnsi="Wingdings" w:cs="Times New Roman"/>
        <w:color w:val="000000"/>
        <w:sz w:val="20"/>
        <w:szCs w:val="20"/>
      </w:rPr>
    </w:lvl>
    <w:lvl w:ilvl="1">
      <w:numFmt w:val="bullet"/>
      <w:lvlText w:val="o"/>
      <w:lvlJc w:val="left"/>
      <w:pPr>
        <w:tabs>
          <w:tab w:val="num" w:pos="0"/>
        </w:tabs>
        <w:ind w:left="1440" w:hanging="360"/>
      </w:pPr>
      <w:rPr>
        <w:rFonts w:ascii="Courier New" w:hAnsi="Courier New" w:cs="Courier New"/>
      </w:rPr>
    </w:lvl>
    <w:lvl w:ilvl="2">
      <w:numFmt w:val="bullet"/>
      <w:lvlText w:val=""/>
      <w:lvlJc w:val="left"/>
      <w:pPr>
        <w:tabs>
          <w:tab w:val="num" w:pos="0"/>
        </w:tabs>
        <w:ind w:left="2160" w:hanging="360"/>
      </w:pPr>
      <w:rPr>
        <w:rFonts w:ascii="Wingdings" w:hAnsi="Wingdings" w:cs="Times New Roman"/>
        <w:color w:val="000000"/>
        <w:sz w:val="20"/>
        <w:szCs w:val="20"/>
      </w:rPr>
    </w:lvl>
    <w:lvl w:ilvl="3">
      <w:numFmt w:val="bullet"/>
      <w:lvlText w:val=""/>
      <w:lvlJc w:val="left"/>
      <w:pPr>
        <w:tabs>
          <w:tab w:val="num" w:pos="0"/>
        </w:tabs>
        <w:ind w:left="2880" w:hanging="360"/>
      </w:pPr>
      <w:rPr>
        <w:rFonts w:ascii="Symbol" w:hAnsi="Symbol" w:cs="Symbol"/>
      </w:rPr>
    </w:lvl>
    <w:lvl w:ilvl="4">
      <w:numFmt w:val="bullet"/>
      <w:lvlText w:val="o"/>
      <w:lvlJc w:val="left"/>
      <w:pPr>
        <w:tabs>
          <w:tab w:val="num" w:pos="0"/>
        </w:tabs>
        <w:ind w:left="3600" w:hanging="360"/>
      </w:pPr>
      <w:rPr>
        <w:rFonts w:ascii="Courier New" w:hAnsi="Courier New" w:cs="Courier New"/>
      </w:rPr>
    </w:lvl>
    <w:lvl w:ilvl="5">
      <w:numFmt w:val="bullet"/>
      <w:lvlText w:val=""/>
      <w:lvlJc w:val="left"/>
      <w:pPr>
        <w:tabs>
          <w:tab w:val="num" w:pos="0"/>
        </w:tabs>
        <w:ind w:left="4320" w:hanging="360"/>
      </w:pPr>
      <w:rPr>
        <w:rFonts w:ascii="Wingdings" w:hAnsi="Wingdings" w:cs="Times New Roman"/>
        <w:color w:val="000000"/>
        <w:sz w:val="20"/>
        <w:szCs w:val="20"/>
      </w:rPr>
    </w:lvl>
    <w:lvl w:ilvl="6">
      <w:numFmt w:val="bullet"/>
      <w:lvlText w:val=""/>
      <w:lvlJc w:val="left"/>
      <w:pPr>
        <w:tabs>
          <w:tab w:val="num" w:pos="0"/>
        </w:tabs>
        <w:ind w:left="5040" w:hanging="360"/>
      </w:pPr>
      <w:rPr>
        <w:rFonts w:ascii="Symbol" w:hAnsi="Symbol" w:cs="Symbol"/>
      </w:rPr>
    </w:lvl>
    <w:lvl w:ilvl="7">
      <w:numFmt w:val="bullet"/>
      <w:lvlText w:val="o"/>
      <w:lvlJc w:val="left"/>
      <w:pPr>
        <w:tabs>
          <w:tab w:val="num" w:pos="0"/>
        </w:tabs>
        <w:ind w:left="5760" w:hanging="360"/>
      </w:pPr>
      <w:rPr>
        <w:rFonts w:ascii="Courier New" w:hAnsi="Courier New" w:cs="Courier New"/>
      </w:rPr>
    </w:lvl>
    <w:lvl w:ilvl="8">
      <w:numFmt w:val="bullet"/>
      <w:lvlText w:val=""/>
      <w:lvlJc w:val="left"/>
      <w:pPr>
        <w:tabs>
          <w:tab w:val="num" w:pos="0"/>
        </w:tabs>
        <w:ind w:left="6480" w:hanging="360"/>
      </w:pPr>
      <w:rPr>
        <w:rFonts w:ascii="Wingdings" w:hAnsi="Wingdings" w:cs="Times New Roman"/>
        <w:color w:val="000000"/>
        <w:sz w:val="20"/>
        <w:szCs w:val="20"/>
      </w:rPr>
    </w:lvl>
  </w:abstractNum>
  <w:abstractNum w:abstractNumId="3" w15:restartNumberingAfterBreak="0">
    <w:nsid w:val="00000005"/>
    <w:multiLevelType w:val="multilevel"/>
    <w:tmpl w:val="00000005"/>
    <w:name w:val="WW8Num12"/>
    <w:lvl w:ilvl="0">
      <w:numFmt w:val="bullet"/>
      <w:lvlText w:val=""/>
      <w:lvlJc w:val="left"/>
      <w:pPr>
        <w:tabs>
          <w:tab w:val="num" w:pos="0"/>
        </w:tabs>
        <w:ind w:left="720" w:hanging="360"/>
      </w:pPr>
      <w:rPr>
        <w:rFonts w:ascii="Wingdings" w:hAnsi="Wingdings" w:cs="Calibri" w:hint="default"/>
        <w:b w:val="0"/>
        <w:sz w:val="20"/>
        <w:szCs w:val="20"/>
      </w:rPr>
    </w:lvl>
    <w:lvl w:ilvl="1">
      <w:numFmt w:val="bullet"/>
      <w:lvlText w:val="o"/>
      <w:lvlJc w:val="left"/>
      <w:pPr>
        <w:tabs>
          <w:tab w:val="num" w:pos="0"/>
        </w:tabs>
        <w:ind w:left="1440" w:hanging="360"/>
      </w:pPr>
      <w:rPr>
        <w:rFonts w:ascii="Courier New" w:hAnsi="Courier New"/>
      </w:rPr>
    </w:lvl>
    <w:lvl w:ilvl="2">
      <w:numFmt w:val="bullet"/>
      <w:lvlText w:val=""/>
      <w:lvlJc w:val="left"/>
      <w:pPr>
        <w:tabs>
          <w:tab w:val="num" w:pos="0"/>
        </w:tabs>
        <w:ind w:left="2160" w:hanging="360"/>
      </w:pPr>
      <w:rPr>
        <w:rFonts w:ascii="Wingdings" w:hAnsi="Wingdings"/>
      </w:rPr>
    </w:lvl>
    <w:lvl w:ilvl="3">
      <w:numFmt w:val="bullet"/>
      <w:lvlText w:val=""/>
      <w:lvlJc w:val="left"/>
      <w:pPr>
        <w:tabs>
          <w:tab w:val="num" w:pos="0"/>
        </w:tabs>
        <w:ind w:left="2880" w:hanging="360"/>
      </w:pPr>
      <w:rPr>
        <w:rFonts w:ascii="Symbol" w:hAnsi="Symbol"/>
      </w:rPr>
    </w:lvl>
    <w:lvl w:ilvl="4">
      <w:numFmt w:val="bullet"/>
      <w:lvlText w:val="o"/>
      <w:lvlJc w:val="left"/>
      <w:pPr>
        <w:tabs>
          <w:tab w:val="num" w:pos="0"/>
        </w:tabs>
        <w:ind w:left="3600" w:hanging="360"/>
      </w:pPr>
      <w:rPr>
        <w:rFonts w:ascii="Courier New" w:hAnsi="Courier New"/>
      </w:rPr>
    </w:lvl>
    <w:lvl w:ilvl="5">
      <w:numFmt w:val="bullet"/>
      <w:lvlText w:val=""/>
      <w:lvlJc w:val="left"/>
      <w:pPr>
        <w:tabs>
          <w:tab w:val="num" w:pos="0"/>
        </w:tabs>
        <w:ind w:left="4320" w:hanging="360"/>
      </w:pPr>
      <w:rPr>
        <w:rFonts w:ascii="Wingdings" w:hAnsi="Wingdings"/>
      </w:rPr>
    </w:lvl>
    <w:lvl w:ilvl="6">
      <w:numFmt w:val="bullet"/>
      <w:lvlText w:val=""/>
      <w:lvlJc w:val="left"/>
      <w:pPr>
        <w:tabs>
          <w:tab w:val="num" w:pos="0"/>
        </w:tabs>
        <w:ind w:left="5040" w:hanging="360"/>
      </w:pPr>
      <w:rPr>
        <w:rFonts w:ascii="Symbol" w:hAnsi="Symbol"/>
      </w:rPr>
    </w:lvl>
    <w:lvl w:ilvl="7">
      <w:numFmt w:val="bullet"/>
      <w:lvlText w:val="o"/>
      <w:lvlJc w:val="left"/>
      <w:pPr>
        <w:tabs>
          <w:tab w:val="num" w:pos="0"/>
        </w:tabs>
        <w:ind w:left="5760" w:hanging="360"/>
      </w:pPr>
      <w:rPr>
        <w:rFonts w:ascii="Courier New" w:hAnsi="Courier New"/>
      </w:rPr>
    </w:lvl>
    <w:lvl w:ilvl="8">
      <w:numFmt w:val="bullet"/>
      <w:lvlText w:val=""/>
      <w:lvlJc w:val="left"/>
      <w:pPr>
        <w:tabs>
          <w:tab w:val="num" w:pos="0"/>
        </w:tabs>
        <w:ind w:left="6480" w:hanging="360"/>
      </w:pPr>
      <w:rPr>
        <w:rFonts w:ascii="Wingdings" w:hAnsi="Wingdings"/>
      </w:rPr>
    </w:lvl>
  </w:abstractNum>
  <w:abstractNum w:abstractNumId="4" w15:restartNumberingAfterBreak="0">
    <w:nsid w:val="00000006"/>
    <w:multiLevelType w:val="singleLevel"/>
    <w:tmpl w:val="00000006"/>
    <w:name w:val="WW8Num6"/>
    <w:lvl w:ilvl="0">
      <w:start w:val="1"/>
      <w:numFmt w:val="lowerLetter"/>
      <w:lvlText w:val="%1)"/>
      <w:lvlJc w:val="left"/>
      <w:pPr>
        <w:tabs>
          <w:tab w:val="num" w:pos="708"/>
        </w:tabs>
        <w:ind w:left="720" w:hanging="360"/>
      </w:pPr>
      <w:rPr>
        <w:rFonts w:ascii="Arial" w:hAnsi="Arial" w:cs="Arial" w:hint="default"/>
        <w:b w:val="0"/>
        <w:bCs/>
        <w:sz w:val="20"/>
        <w:szCs w:val="20"/>
      </w:rPr>
    </w:lvl>
  </w:abstractNum>
  <w:abstractNum w:abstractNumId="5" w15:restartNumberingAfterBreak="0">
    <w:nsid w:val="00000007"/>
    <w:multiLevelType w:val="multilevel"/>
    <w:tmpl w:val="00000007"/>
    <w:name w:val="WW8Num14"/>
    <w:lvl w:ilvl="0">
      <w:numFmt w:val="bullet"/>
      <w:lvlText w:val="−"/>
      <w:lvlJc w:val="left"/>
      <w:pPr>
        <w:tabs>
          <w:tab w:val="num" w:pos="708"/>
        </w:tabs>
        <w:ind w:left="720" w:hanging="360"/>
      </w:pPr>
      <w:rPr>
        <w:rFonts w:ascii="Times New Roman" w:hAnsi="Times New Roman" w:cs="Tahoma"/>
        <w:b/>
        <w:i w:val="0"/>
        <w:sz w:val="20"/>
        <w:szCs w:val="20"/>
      </w:rPr>
    </w:lvl>
    <w:lvl w:ilvl="1">
      <w:numFmt w:val="bullet"/>
      <w:lvlText w:val="o"/>
      <w:lvlJc w:val="left"/>
      <w:pPr>
        <w:tabs>
          <w:tab w:val="num" w:pos="0"/>
        </w:tabs>
        <w:ind w:left="1440" w:hanging="360"/>
      </w:pPr>
      <w:rPr>
        <w:rFonts w:ascii="Courier New" w:hAnsi="Courier New"/>
      </w:rPr>
    </w:lvl>
    <w:lvl w:ilvl="2">
      <w:numFmt w:val="bullet"/>
      <w:lvlText w:val=""/>
      <w:lvlJc w:val="left"/>
      <w:pPr>
        <w:tabs>
          <w:tab w:val="num" w:pos="0"/>
        </w:tabs>
        <w:ind w:left="2160" w:hanging="360"/>
      </w:pPr>
      <w:rPr>
        <w:rFonts w:ascii="Wingdings" w:hAnsi="Wingdings"/>
      </w:rPr>
    </w:lvl>
    <w:lvl w:ilvl="3">
      <w:numFmt w:val="bullet"/>
      <w:lvlText w:val=""/>
      <w:lvlJc w:val="left"/>
      <w:pPr>
        <w:tabs>
          <w:tab w:val="num" w:pos="0"/>
        </w:tabs>
        <w:ind w:left="2880" w:hanging="360"/>
      </w:pPr>
      <w:rPr>
        <w:rFonts w:ascii="Symbol" w:hAnsi="Symbol"/>
      </w:rPr>
    </w:lvl>
    <w:lvl w:ilvl="4">
      <w:numFmt w:val="bullet"/>
      <w:lvlText w:val="o"/>
      <w:lvlJc w:val="left"/>
      <w:pPr>
        <w:tabs>
          <w:tab w:val="num" w:pos="0"/>
        </w:tabs>
        <w:ind w:left="3600" w:hanging="360"/>
      </w:pPr>
      <w:rPr>
        <w:rFonts w:ascii="Courier New" w:hAnsi="Courier New"/>
      </w:rPr>
    </w:lvl>
    <w:lvl w:ilvl="5">
      <w:numFmt w:val="bullet"/>
      <w:lvlText w:val=""/>
      <w:lvlJc w:val="left"/>
      <w:pPr>
        <w:tabs>
          <w:tab w:val="num" w:pos="0"/>
        </w:tabs>
        <w:ind w:left="4320" w:hanging="360"/>
      </w:pPr>
      <w:rPr>
        <w:rFonts w:ascii="Wingdings" w:hAnsi="Wingdings"/>
      </w:rPr>
    </w:lvl>
    <w:lvl w:ilvl="6">
      <w:numFmt w:val="bullet"/>
      <w:lvlText w:val=""/>
      <w:lvlJc w:val="left"/>
      <w:pPr>
        <w:tabs>
          <w:tab w:val="num" w:pos="0"/>
        </w:tabs>
        <w:ind w:left="5040" w:hanging="360"/>
      </w:pPr>
      <w:rPr>
        <w:rFonts w:ascii="Symbol" w:hAnsi="Symbol"/>
      </w:rPr>
    </w:lvl>
    <w:lvl w:ilvl="7">
      <w:numFmt w:val="bullet"/>
      <w:lvlText w:val="o"/>
      <w:lvlJc w:val="left"/>
      <w:pPr>
        <w:tabs>
          <w:tab w:val="num" w:pos="0"/>
        </w:tabs>
        <w:ind w:left="5760" w:hanging="360"/>
      </w:pPr>
      <w:rPr>
        <w:rFonts w:ascii="Courier New" w:hAnsi="Courier New"/>
      </w:rPr>
    </w:lvl>
    <w:lvl w:ilvl="8">
      <w:numFmt w:val="bullet"/>
      <w:lvlText w:val=""/>
      <w:lvlJc w:val="left"/>
      <w:pPr>
        <w:tabs>
          <w:tab w:val="num" w:pos="0"/>
        </w:tabs>
        <w:ind w:left="6480" w:hanging="360"/>
      </w:pPr>
      <w:rPr>
        <w:rFonts w:ascii="Wingdings" w:hAnsi="Wingdings"/>
      </w:rPr>
    </w:lvl>
  </w:abstractNum>
  <w:abstractNum w:abstractNumId="6" w15:restartNumberingAfterBreak="0">
    <w:nsid w:val="00000008"/>
    <w:multiLevelType w:val="singleLevel"/>
    <w:tmpl w:val="00000008"/>
    <w:name w:val="WW8Num15"/>
    <w:lvl w:ilvl="0">
      <w:start w:val="1"/>
      <w:numFmt w:val="bullet"/>
      <w:lvlText w:val="−"/>
      <w:lvlJc w:val="left"/>
      <w:pPr>
        <w:tabs>
          <w:tab w:val="num" w:pos="18"/>
        </w:tabs>
        <w:ind w:left="691" w:hanging="673"/>
      </w:pPr>
      <w:rPr>
        <w:rFonts w:ascii="Symbol" w:hAnsi="Symbol" w:cs="Wingdings"/>
        <w:color w:val="000000"/>
      </w:rPr>
    </w:lvl>
  </w:abstractNum>
  <w:abstractNum w:abstractNumId="7" w15:restartNumberingAfterBreak="0">
    <w:nsid w:val="0000000A"/>
    <w:multiLevelType w:val="multilevel"/>
    <w:tmpl w:val="1C7891D8"/>
    <w:name w:val="WWNum18"/>
    <w:lvl w:ilvl="0">
      <w:start w:val="1"/>
      <w:numFmt w:val="bullet"/>
      <w:lvlText w:val=""/>
      <w:lvlJc w:val="left"/>
      <w:pPr>
        <w:tabs>
          <w:tab w:val="num" w:pos="0"/>
        </w:tabs>
        <w:ind w:left="720" w:hanging="360"/>
      </w:pPr>
      <w:rPr>
        <w:rFonts w:ascii="Symbol" w:hAnsi="Symbol" w:cs="Symbol"/>
      </w:rPr>
    </w:lvl>
    <w:lvl w:ilvl="1">
      <w:start w:val="1"/>
      <w:numFmt w:val="lowerLetter"/>
      <w:lvlText w:val="%2)"/>
      <w:lvlJc w:val="left"/>
      <w:pPr>
        <w:tabs>
          <w:tab w:val="num" w:pos="0"/>
        </w:tabs>
        <w:ind w:left="1440" w:hanging="360"/>
      </w:pPr>
      <w:rPr>
        <w:rFonts w:ascii="Calibri" w:eastAsia="SimSun" w:hAnsi="Calibri" w:cs="Calibri"/>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8" w15:restartNumberingAfterBreak="0">
    <w:nsid w:val="0000000B"/>
    <w:multiLevelType w:val="singleLevel"/>
    <w:tmpl w:val="0000000B"/>
    <w:name w:val="WW8Num19"/>
    <w:lvl w:ilvl="0">
      <w:start w:val="1"/>
      <w:numFmt w:val="bullet"/>
      <w:lvlText w:val="−"/>
      <w:lvlJc w:val="left"/>
      <w:pPr>
        <w:tabs>
          <w:tab w:val="num" w:pos="18"/>
        </w:tabs>
        <w:ind w:left="691" w:hanging="673"/>
      </w:pPr>
      <w:rPr>
        <w:rFonts w:ascii="Symbol" w:hAnsi="Symbol" w:cs="Arial Unicode MS"/>
        <w:caps w:val="0"/>
        <w:smallCaps w:val="0"/>
        <w:strike w:val="0"/>
        <w:dstrike w:val="0"/>
        <w:outline w:val="0"/>
        <w:spacing w:val="0"/>
        <w:w w:val="100"/>
        <w:kern w:val="1"/>
        <w:position w:val="0"/>
        <w:sz w:val="24"/>
        <w:shd w:val="clear" w:color="auto" w:fill="auto"/>
        <w:vertAlign w:val="baseline"/>
      </w:rPr>
    </w:lvl>
  </w:abstractNum>
  <w:abstractNum w:abstractNumId="9" w15:restartNumberingAfterBreak="0">
    <w:nsid w:val="0000000C"/>
    <w:multiLevelType w:val="multilevel"/>
    <w:tmpl w:val="0000000C"/>
    <w:name w:val="WW8Num21"/>
    <w:lvl w:ilvl="0">
      <w:start w:val="1"/>
      <w:numFmt w:val="bullet"/>
      <w:lvlText w:val=""/>
      <w:lvlJc w:val="left"/>
      <w:pPr>
        <w:tabs>
          <w:tab w:val="num" w:pos="360"/>
        </w:tabs>
        <w:ind w:left="360" w:hanging="360"/>
      </w:pPr>
      <w:rPr>
        <w:rFonts w:ascii="Wingdings" w:hAnsi="Wingdings"/>
      </w:rPr>
    </w:lvl>
    <w:lvl w:ilvl="1">
      <w:start w:val="1"/>
      <w:numFmt w:val="bullet"/>
      <w:lvlText w:val=""/>
      <w:lvlJc w:val="left"/>
      <w:pPr>
        <w:tabs>
          <w:tab w:val="num" w:pos="1080"/>
        </w:tabs>
        <w:ind w:left="1080" w:hanging="360"/>
      </w:pPr>
      <w:rPr>
        <w:rFonts w:ascii="Wingdings" w:hAnsi="Wingdings"/>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Wingdings" w:hAnsi="Wingdings"/>
      </w:rPr>
    </w:lvl>
    <w:lvl w:ilvl="4">
      <w:start w:val="1"/>
      <w:numFmt w:val="bullet"/>
      <w:lvlText w:val=""/>
      <w:lvlJc w:val="left"/>
      <w:pPr>
        <w:tabs>
          <w:tab w:val="num" w:pos="3240"/>
        </w:tabs>
        <w:ind w:left="3240" w:hanging="360"/>
      </w:pPr>
      <w:rPr>
        <w:rFonts w:ascii="Wingdings" w:hAnsi="Wingdings"/>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Wingdings" w:hAnsi="Wingdings"/>
      </w:rPr>
    </w:lvl>
    <w:lvl w:ilvl="7">
      <w:start w:val="1"/>
      <w:numFmt w:val="bullet"/>
      <w:lvlText w:val=""/>
      <w:lvlJc w:val="left"/>
      <w:pPr>
        <w:tabs>
          <w:tab w:val="num" w:pos="5400"/>
        </w:tabs>
        <w:ind w:left="5400" w:hanging="360"/>
      </w:pPr>
      <w:rPr>
        <w:rFonts w:ascii="Wingdings" w:hAnsi="Wingdings"/>
      </w:rPr>
    </w:lvl>
    <w:lvl w:ilvl="8">
      <w:start w:val="1"/>
      <w:numFmt w:val="bullet"/>
      <w:lvlText w:val=""/>
      <w:lvlJc w:val="left"/>
      <w:pPr>
        <w:tabs>
          <w:tab w:val="num" w:pos="6120"/>
        </w:tabs>
        <w:ind w:left="6120" w:hanging="360"/>
      </w:pPr>
      <w:rPr>
        <w:rFonts w:ascii="Wingdings" w:hAnsi="Wingdings"/>
      </w:rPr>
    </w:lvl>
  </w:abstractNum>
  <w:abstractNum w:abstractNumId="10" w15:restartNumberingAfterBreak="0">
    <w:nsid w:val="0000000D"/>
    <w:multiLevelType w:val="singleLevel"/>
    <w:tmpl w:val="0000000D"/>
    <w:name w:val="WW8Num22"/>
    <w:lvl w:ilvl="0">
      <w:start w:val="1"/>
      <w:numFmt w:val="bullet"/>
      <w:lvlText w:val="−"/>
      <w:lvlJc w:val="left"/>
      <w:pPr>
        <w:tabs>
          <w:tab w:val="num" w:pos="18"/>
        </w:tabs>
        <w:ind w:left="691" w:hanging="673"/>
      </w:pPr>
      <w:rPr>
        <w:rFonts w:ascii="Symbol" w:hAnsi="Symbol"/>
      </w:rPr>
    </w:lvl>
  </w:abstractNum>
  <w:abstractNum w:abstractNumId="11" w15:restartNumberingAfterBreak="0">
    <w:nsid w:val="0000000E"/>
    <w:multiLevelType w:val="singleLevel"/>
    <w:tmpl w:val="0000000E"/>
    <w:name w:val="WW8Num23"/>
    <w:lvl w:ilvl="0">
      <w:start w:val="1"/>
      <w:numFmt w:val="upperLetter"/>
      <w:lvlText w:val="%1."/>
      <w:lvlJc w:val="left"/>
      <w:pPr>
        <w:tabs>
          <w:tab w:val="num" w:pos="0"/>
        </w:tabs>
        <w:ind w:left="1080" w:hanging="360"/>
      </w:pPr>
      <w:rPr>
        <w:rFonts w:ascii="Symbol" w:hAnsi="Symbol" w:cs="Symbol"/>
      </w:rPr>
    </w:lvl>
  </w:abstractNum>
  <w:abstractNum w:abstractNumId="12" w15:restartNumberingAfterBreak="0">
    <w:nsid w:val="0000000F"/>
    <w:multiLevelType w:val="singleLevel"/>
    <w:tmpl w:val="0000000F"/>
    <w:name w:val="WW8Num24"/>
    <w:lvl w:ilvl="0">
      <w:start w:val="1"/>
      <w:numFmt w:val="bullet"/>
      <w:lvlText w:val="−"/>
      <w:lvlJc w:val="left"/>
      <w:pPr>
        <w:tabs>
          <w:tab w:val="num" w:pos="18"/>
        </w:tabs>
        <w:ind w:left="691" w:hanging="673"/>
      </w:pPr>
      <w:rPr>
        <w:rFonts w:ascii="Symbol" w:hAnsi="Symbol"/>
      </w:rPr>
    </w:lvl>
  </w:abstractNum>
  <w:abstractNum w:abstractNumId="13" w15:restartNumberingAfterBreak="0">
    <w:nsid w:val="00000010"/>
    <w:multiLevelType w:val="singleLevel"/>
    <w:tmpl w:val="00000010"/>
    <w:name w:val="WW8Num25"/>
    <w:lvl w:ilvl="0">
      <w:start w:val="1"/>
      <w:numFmt w:val="upperLetter"/>
      <w:lvlText w:val="%1."/>
      <w:lvlJc w:val="left"/>
      <w:pPr>
        <w:tabs>
          <w:tab w:val="num" w:pos="0"/>
        </w:tabs>
        <w:ind w:left="720" w:hanging="360"/>
      </w:pPr>
    </w:lvl>
  </w:abstractNum>
  <w:abstractNum w:abstractNumId="14" w15:restartNumberingAfterBreak="0">
    <w:nsid w:val="00000011"/>
    <w:multiLevelType w:val="singleLevel"/>
    <w:tmpl w:val="00000011"/>
    <w:name w:val="WW8Num27"/>
    <w:lvl w:ilvl="0">
      <w:start w:val="1"/>
      <w:numFmt w:val="bullet"/>
      <w:lvlText w:val="−"/>
      <w:lvlJc w:val="left"/>
      <w:pPr>
        <w:tabs>
          <w:tab w:val="num" w:pos="18"/>
        </w:tabs>
        <w:ind w:left="691" w:hanging="673"/>
      </w:pPr>
      <w:rPr>
        <w:rFonts w:ascii="Symbol" w:hAnsi="Symbol" w:cs="Wingdings"/>
        <w:color w:val="202124"/>
        <w:shd w:val="clear" w:color="auto" w:fill="FFFFFF"/>
      </w:rPr>
    </w:lvl>
  </w:abstractNum>
  <w:abstractNum w:abstractNumId="15" w15:restartNumberingAfterBreak="0">
    <w:nsid w:val="00000013"/>
    <w:multiLevelType w:val="singleLevel"/>
    <w:tmpl w:val="00000013"/>
    <w:name w:val="WW8Num30"/>
    <w:lvl w:ilvl="0">
      <w:start w:val="1"/>
      <w:numFmt w:val="bullet"/>
      <w:lvlText w:val="−"/>
      <w:lvlJc w:val="left"/>
      <w:pPr>
        <w:tabs>
          <w:tab w:val="num" w:pos="18"/>
        </w:tabs>
        <w:ind w:left="691" w:hanging="673"/>
      </w:pPr>
      <w:rPr>
        <w:rFonts w:ascii="Symbol" w:hAnsi="Symbol"/>
      </w:rPr>
    </w:lvl>
  </w:abstractNum>
  <w:abstractNum w:abstractNumId="16" w15:restartNumberingAfterBreak="0">
    <w:nsid w:val="00000014"/>
    <w:multiLevelType w:val="singleLevel"/>
    <w:tmpl w:val="00000014"/>
    <w:name w:val="WW8Num31"/>
    <w:lvl w:ilvl="0">
      <w:start w:val="1"/>
      <w:numFmt w:val="bullet"/>
      <w:lvlText w:val=""/>
      <w:lvlJc w:val="left"/>
      <w:pPr>
        <w:tabs>
          <w:tab w:val="num" w:pos="0"/>
        </w:tabs>
        <w:ind w:left="1080" w:hanging="360"/>
      </w:pPr>
      <w:rPr>
        <w:rFonts w:ascii="Symbol" w:hAnsi="Symbol" w:cs="Symbol" w:hint="default"/>
      </w:rPr>
    </w:lvl>
  </w:abstractNum>
  <w:abstractNum w:abstractNumId="17" w15:restartNumberingAfterBreak="0">
    <w:nsid w:val="00000015"/>
    <w:multiLevelType w:val="singleLevel"/>
    <w:tmpl w:val="00000015"/>
    <w:name w:val="WW8Num32"/>
    <w:lvl w:ilvl="0">
      <w:start w:val="1"/>
      <w:numFmt w:val="bullet"/>
      <w:lvlText w:val="−"/>
      <w:lvlJc w:val="left"/>
      <w:pPr>
        <w:tabs>
          <w:tab w:val="num" w:pos="18"/>
        </w:tabs>
        <w:ind w:left="691" w:hanging="673"/>
      </w:pPr>
      <w:rPr>
        <w:rFonts w:ascii="Symbol" w:hAnsi="Symbol" w:cs="Symbol"/>
      </w:rPr>
    </w:lvl>
  </w:abstractNum>
  <w:abstractNum w:abstractNumId="18" w15:restartNumberingAfterBreak="0">
    <w:nsid w:val="00000016"/>
    <w:multiLevelType w:val="singleLevel"/>
    <w:tmpl w:val="00000016"/>
    <w:name w:val="WW8Num33"/>
    <w:lvl w:ilvl="0">
      <w:start w:val="1"/>
      <w:numFmt w:val="upperLetter"/>
      <w:lvlText w:val="%1."/>
      <w:lvlJc w:val="left"/>
      <w:pPr>
        <w:tabs>
          <w:tab w:val="num" w:pos="0"/>
        </w:tabs>
        <w:ind w:left="720" w:hanging="360"/>
      </w:pPr>
      <w:rPr>
        <w:rFonts w:ascii="Calibri" w:eastAsia="Calibri" w:hAnsi="Calibri" w:cs="Calibri"/>
      </w:rPr>
    </w:lvl>
  </w:abstractNum>
  <w:abstractNum w:abstractNumId="19" w15:restartNumberingAfterBreak="0">
    <w:nsid w:val="00000017"/>
    <w:multiLevelType w:val="singleLevel"/>
    <w:tmpl w:val="00000017"/>
    <w:name w:val="WW8Num34"/>
    <w:lvl w:ilvl="0">
      <w:start w:val="1"/>
      <w:numFmt w:val="bullet"/>
      <w:lvlText w:val="−"/>
      <w:lvlJc w:val="left"/>
      <w:pPr>
        <w:tabs>
          <w:tab w:val="num" w:pos="18"/>
        </w:tabs>
        <w:ind w:left="691" w:hanging="673"/>
      </w:pPr>
      <w:rPr>
        <w:rFonts w:ascii="Symbol" w:hAnsi="Symbol" w:cs="Arial Unicode MS"/>
        <w:caps w:val="0"/>
        <w:smallCaps w:val="0"/>
        <w:strike w:val="0"/>
        <w:dstrike w:val="0"/>
        <w:outline w:val="0"/>
        <w:spacing w:val="0"/>
        <w:w w:val="100"/>
        <w:kern w:val="1"/>
        <w:position w:val="0"/>
        <w:sz w:val="24"/>
        <w:shd w:val="clear" w:color="auto" w:fill="auto"/>
        <w:vertAlign w:val="baseline"/>
      </w:rPr>
    </w:lvl>
  </w:abstractNum>
  <w:abstractNum w:abstractNumId="20" w15:restartNumberingAfterBreak="0">
    <w:nsid w:val="00000018"/>
    <w:multiLevelType w:val="singleLevel"/>
    <w:tmpl w:val="C142AFC0"/>
    <w:name w:val="WW8Num36"/>
    <w:lvl w:ilvl="0">
      <w:start w:val="1"/>
      <w:numFmt w:val="bullet"/>
      <w:lvlText w:val=""/>
      <w:lvlJc w:val="left"/>
      <w:pPr>
        <w:tabs>
          <w:tab w:val="num" w:pos="0"/>
        </w:tabs>
        <w:ind w:left="1004" w:hanging="360"/>
      </w:pPr>
      <w:rPr>
        <w:rFonts w:ascii="Symbol" w:hAnsi="Symbol" w:cs="Calibri"/>
        <w:color w:val="auto"/>
        <w:sz w:val="20"/>
        <w:szCs w:val="20"/>
      </w:rPr>
    </w:lvl>
  </w:abstractNum>
  <w:abstractNum w:abstractNumId="21" w15:restartNumberingAfterBreak="0">
    <w:nsid w:val="00000019"/>
    <w:multiLevelType w:val="multilevel"/>
    <w:tmpl w:val="00000019"/>
    <w:name w:val="WW8Num37"/>
    <w:lvl w:ilvl="0">
      <w:start w:val="1"/>
      <w:numFmt w:val="bullet"/>
      <w:lvlText w:val="•"/>
      <w:lvlJc w:val="left"/>
      <w:pPr>
        <w:tabs>
          <w:tab w:val="num" w:pos="284"/>
        </w:tabs>
        <w:ind w:left="780" w:hanging="360"/>
      </w:pPr>
      <w:rPr>
        <w:rFonts w:ascii="Symbol" w:hAnsi="Symbol" w:cs="Symbol"/>
      </w:rPr>
    </w:lvl>
    <w:lvl w:ilvl="1">
      <w:start w:val="1"/>
      <w:numFmt w:val="bullet"/>
      <w:lvlText w:val="◦"/>
      <w:lvlJc w:val="left"/>
      <w:pPr>
        <w:tabs>
          <w:tab w:val="num" w:pos="284"/>
        </w:tabs>
        <w:ind w:left="1140" w:hanging="360"/>
      </w:pPr>
      <w:rPr>
        <w:rFonts w:ascii="Arial Unicode MS" w:hAnsi="Arial Unicode MS" w:cs="Arial Unicode MS"/>
        <w:b w:val="0"/>
        <w:bCs w:val="0"/>
        <w:i w:val="0"/>
        <w:iCs w:val="0"/>
        <w:caps w:val="0"/>
        <w:smallCaps w:val="0"/>
        <w:strike w:val="0"/>
        <w:dstrike w:val="0"/>
        <w:outline w:val="0"/>
        <w:spacing w:val="0"/>
        <w:w w:val="100"/>
        <w:kern w:val="1"/>
        <w:position w:val="0"/>
        <w:sz w:val="20"/>
        <w:szCs w:val="20"/>
        <w:shd w:val="clear" w:color="auto" w:fill="auto"/>
        <w:vertAlign w:val="baseline"/>
      </w:rPr>
    </w:lvl>
    <w:lvl w:ilvl="2">
      <w:start w:val="1"/>
      <w:numFmt w:val="bullet"/>
      <w:lvlText w:val="▪"/>
      <w:lvlJc w:val="left"/>
      <w:pPr>
        <w:tabs>
          <w:tab w:val="num" w:pos="0"/>
        </w:tabs>
        <w:ind w:left="284" w:hanging="284"/>
      </w:pPr>
      <w:rPr>
        <w:rFonts w:ascii="Arial Unicode MS" w:hAnsi="Arial Unicode MS" w:cs="Arial Unicode MS"/>
        <w:b w:val="0"/>
        <w:bCs w:val="0"/>
        <w:i w:val="0"/>
        <w:iCs w:val="0"/>
        <w:caps w:val="0"/>
        <w:smallCaps w:val="0"/>
        <w:strike w:val="0"/>
        <w:dstrike w:val="0"/>
        <w:outline w:val="0"/>
        <w:spacing w:val="0"/>
        <w:w w:val="100"/>
        <w:kern w:val="1"/>
        <w:position w:val="0"/>
        <w:sz w:val="20"/>
        <w:szCs w:val="20"/>
        <w:shd w:val="clear" w:color="auto" w:fill="auto"/>
        <w:vertAlign w:val="baseline"/>
      </w:rPr>
    </w:lvl>
    <w:lvl w:ilvl="3">
      <w:start w:val="1"/>
      <w:numFmt w:val="bullet"/>
      <w:lvlText w:val="•"/>
      <w:lvlJc w:val="left"/>
      <w:pPr>
        <w:tabs>
          <w:tab w:val="num" w:pos="0"/>
        </w:tabs>
        <w:ind w:left="1500" w:hanging="1500"/>
      </w:pPr>
      <w:rPr>
        <w:rFonts w:ascii="Helvetica" w:hAnsi="Helvetica" w:cs="Helvetica"/>
        <w:b w:val="0"/>
        <w:bCs w:val="0"/>
        <w:i w:val="0"/>
        <w:iCs w:val="0"/>
        <w:caps w:val="0"/>
        <w:smallCaps w:val="0"/>
        <w:strike w:val="0"/>
        <w:dstrike w:val="0"/>
        <w:outline w:val="0"/>
        <w:spacing w:val="0"/>
        <w:w w:val="100"/>
        <w:kern w:val="1"/>
        <w:position w:val="0"/>
        <w:sz w:val="24"/>
        <w:shd w:val="clear" w:color="auto" w:fill="auto"/>
        <w:vertAlign w:val="baseline"/>
      </w:rPr>
    </w:lvl>
    <w:lvl w:ilvl="4">
      <w:start w:val="1"/>
      <w:numFmt w:val="bullet"/>
      <w:lvlText w:val="◦"/>
      <w:lvlJc w:val="left"/>
      <w:pPr>
        <w:tabs>
          <w:tab w:val="num" w:pos="0"/>
        </w:tabs>
        <w:ind w:left="1500" w:hanging="1500"/>
      </w:pPr>
      <w:rPr>
        <w:rFonts w:ascii="Arial Unicode MS" w:hAnsi="Arial Unicode MS" w:cs="Arial Unicode MS"/>
        <w:b w:val="0"/>
        <w:bCs w:val="0"/>
        <w:i w:val="0"/>
        <w:iCs w:val="0"/>
        <w:caps w:val="0"/>
        <w:smallCaps w:val="0"/>
        <w:strike w:val="0"/>
        <w:dstrike w:val="0"/>
        <w:outline w:val="0"/>
        <w:spacing w:val="0"/>
        <w:w w:val="100"/>
        <w:kern w:val="1"/>
        <w:position w:val="0"/>
        <w:sz w:val="20"/>
        <w:szCs w:val="20"/>
        <w:shd w:val="clear" w:color="auto" w:fill="auto"/>
        <w:vertAlign w:val="baseline"/>
      </w:rPr>
    </w:lvl>
    <w:lvl w:ilvl="5">
      <w:start w:val="1"/>
      <w:numFmt w:val="bullet"/>
      <w:lvlText w:val="▪"/>
      <w:lvlJc w:val="left"/>
      <w:pPr>
        <w:tabs>
          <w:tab w:val="num" w:pos="0"/>
        </w:tabs>
        <w:ind w:left="1500" w:hanging="1500"/>
      </w:pPr>
      <w:rPr>
        <w:rFonts w:ascii="Arial Unicode MS" w:hAnsi="Arial Unicode MS" w:cs="Arial Unicode MS"/>
        <w:b w:val="0"/>
        <w:bCs w:val="0"/>
        <w:i w:val="0"/>
        <w:iCs w:val="0"/>
        <w:caps w:val="0"/>
        <w:smallCaps w:val="0"/>
        <w:strike w:val="0"/>
        <w:dstrike w:val="0"/>
        <w:outline w:val="0"/>
        <w:spacing w:val="0"/>
        <w:w w:val="100"/>
        <w:kern w:val="1"/>
        <w:position w:val="0"/>
        <w:sz w:val="20"/>
        <w:szCs w:val="20"/>
        <w:shd w:val="clear" w:color="auto" w:fill="auto"/>
        <w:vertAlign w:val="baseline"/>
      </w:rPr>
    </w:lvl>
    <w:lvl w:ilvl="6">
      <w:start w:val="1"/>
      <w:numFmt w:val="bullet"/>
      <w:lvlText w:val="•"/>
      <w:lvlJc w:val="left"/>
      <w:pPr>
        <w:tabs>
          <w:tab w:val="num" w:pos="0"/>
        </w:tabs>
        <w:ind w:left="1724" w:hanging="1500"/>
      </w:pPr>
      <w:rPr>
        <w:rFonts w:ascii="Helvetica" w:hAnsi="Helvetica" w:cs="Helvetica"/>
        <w:b w:val="0"/>
        <w:bCs w:val="0"/>
        <w:i w:val="0"/>
        <w:iCs w:val="0"/>
        <w:caps w:val="0"/>
        <w:smallCaps w:val="0"/>
        <w:strike w:val="0"/>
        <w:dstrike w:val="0"/>
        <w:outline w:val="0"/>
        <w:spacing w:val="0"/>
        <w:w w:val="100"/>
        <w:kern w:val="1"/>
        <w:position w:val="0"/>
        <w:sz w:val="24"/>
        <w:shd w:val="clear" w:color="auto" w:fill="auto"/>
        <w:vertAlign w:val="baseline"/>
      </w:rPr>
    </w:lvl>
    <w:lvl w:ilvl="7">
      <w:start w:val="1"/>
      <w:numFmt w:val="bullet"/>
      <w:lvlText w:val="◦"/>
      <w:lvlJc w:val="left"/>
      <w:pPr>
        <w:tabs>
          <w:tab w:val="num" w:pos="284"/>
        </w:tabs>
        <w:ind w:left="2084" w:hanging="1500"/>
      </w:pPr>
      <w:rPr>
        <w:rFonts w:ascii="Arial Unicode MS" w:hAnsi="Arial Unicode MS" w:cs="Arial Unicode MS"/>
        <w:b w:val="0"/>
        <w:bCs w:val="0"/>
        <w:i w:val="0"/>
        <w:iCs w:val="0"/>
        <w:caps w:val="0"/>
        <w:smallCaps w:val="0"/>
        <w:strike w:val="0"/>
        <w:dstrike w:val="0"/>
        <w:outline w:val="0"/>
        <w:spacing w:val="0"/>
        <w:w w:val="100"/>
        <w:kern w:val="1"/>
        <w:position w:val="0"/>
        <w:sz w:val="20"/>
        <w:szCs w:val="20"/>
        <w:shd w:val="clear" w:color="auto" w:fill="auto"/>
        <w:vertAlign w:val="baseline"/>
      </w:rPr>
    </w:lvl>
    <w:lvl w:ilvl="8">
      <w:start w:val="1"/>
      <w:numFmt w:val="bullet"/>
      <w:lvlText w:val="▪"/>
      <w:lvlJc w:val="left"/>
      <w:pPr>
        <w:tabs>
          <w:tab w:val="num" w:pos="284"/>
        </w:tabs>
        <w:ind w:left="2444" w:hanging="1500"/>
      </w:pPr>
      <w:rPr>
        <w:rFonts w:ascii="Arial Unicode MS" w:hAnsi="Arial Unicode MS" w:cs="Arial Unicode MS"/>
        <w:b w:val="0"/>
        <w:bCs w:val="0"/>
        <w:i w:val="0"/>
        <w:iCs w:val="0"/>
        <w:caps w:val="0"/>
        <w:smallCaps w:val="0"/>
        <w:strike w:val="0"/>
        <w:dstrike w:val="0"/>
        <w:outline w:val="0"/>
        <w:spacing w:val="0"/>
        <w:w w:val="100"/>
        <w:kern w:val="1"/>
        <w:position w:val="0"/>
        <w:sz w:val="20"/>
        <w:szCs w:val="20"/>
        <w:shd w:val="clear" w:color="auto" w:fill="auto"/>
        <w:vertAlign w:val="baseline"/>
      </w:rPr>
    </w:lvl>
  </w:abstractNum>
  <w:abstractNum w:abstractNumId="22" w15:restartNumberingAfterBreak="0">
    <w:nsid w:val="0000001A"/>
    <w:multiLevelType w:val="multilevel"/>
    <w:tmpl w:val="0000001A"/>
    <w:name w:val="WW8Num38"/>
    <w:lvl w:ilvl="0">
      <w:start w:val="1"/>
      <w:numFmt w:val="bullet"/>
      <w:lvlText w:val="•"/>
      <w:lvlJc w:val="left"/>
      <w:pPr>
        <w:tabs>
          <w:tab w:val="num" w:pos="0"/>
        </w:tabs>
        <w:ind w:left="922" w:hanging="502"/>
      </w:pPr>
      <w:rPr>
        <w:rFonts w:ascii="Symbol" w:hAnsi="Symbol"/>
      </w:rPr>
    </w:lvl>
    <w:lvl w:ilvl="1">
      <w:start w:val="1"/>
      <w:numFmt w:val="bullet"/>
      <w:lvlText w:val="◦"/>
      <w:lvlJc w:val="left"/>
      <w:pPr>
        <w:tabs>
          <w:tab w:val="num" w:pos="0"/>
        </w:tabs>
        <w:ind w:left="1282" w:hanging="502"/>
      </w:pPr>
      <w:rPr>
        <w:rFonts w:ascii="Arial Unicode MS" w:hAnsi="Arial Unicode MS"/>
      </w:rPr>
    </w:lvl>
    <w:lvl w:ilvl="2">
      <w:start w:val="1"/>
      <w:numFmt w:val="bullet"/>
      <w:lvlText w:val="▪"/>
      <w:lvlJc w:val="left"/>
      <w:pPr>
        <w:tabs>
          <w:tab w:val="num" w:pos="284"/>
        </w:tabs>
        <w:ind w:left="426" w:hanging="426"/>
      </w:pPr>
      <w:rPr>
        <w:rFonts w:ascii="Arial Unicode MS" w:hAnsi="Arial Unicode MS"/>
      </w:rPr>
    </w:lvl>
    <w:lvl w:ilvl="3">
      <w:start w:val="1"/>
      <w:numFmt w:val="bullet"/>
      <w:lvlText w:val="•"/>
      <w:lvlJc w:val="left"/>
      <w:pPr>
        <w:tabs>
          <w:tab w:val="num" w:pos="1500"/>
        </w:tabs>
        <w:ind w:left="1642" w:hanging="1642"/>
      </w:pPr>
      <w:rPr>
        <w:rFonts w:ascii="Helvetica" w:hAnsi="Helvetica"/>
      </w:rPr>
    </w:lvl>
    <w:lvl w:ilvl="4">
      <w:start w:val="1"/>
      <w:numFmt w:val="bullet"/>
      <w:lvlText w:val="◦"/>
      <w:lvlJc w:val="left"/>
      <w:pPr>
        <w:tabs>
          <w:tab w:val="num" w:pos="1500"/>
        </w:tabs>
        <w:ind w:left="1642" w:hanging="1642"/>
      </w:pPr>
      <w:rPr>
        <w:rFonts w:ascii="Arial Unicode MS" w:hAnsi="Arial Unicode MS"/>
      </w:rPr>
    </w:lvl>
    <w:lvl w:ilvl="5">
      <w:start w:val="1"/>
      <w:numFmt w:val="bullet"/>
      <w:lvlText w:val="▪"/>
      <w:lvlJc w:val="left"/>
      <w:pPr>
        <w:tabs>
          <w:tab w:val="num" w:pos="1506"/>
        </w:tabs>
        <w:ind w:left="1648" w:hanging="1642"/>
      </w:pPr>
      <w:rPr>
        <w:rFonts w:ascii="Arial Unicode MS" w:hAnsi="Arial Unicode MS"/>
      </w:rPr>
    </w:lvl>
    <w:lvl w:ilvl="6">
      <w:start w:val="1"/>
      <w:numFmt w:val="bullet"/>
      <w:lvlText w:val="•"/>
      <w:lvlJc w:val="left"/>
      <w:pPr>
        <w:tabs>
          <w:tab w:val="num" w:pos="0"/>
        </w:tabs>
        <w:ind w:left="2008" w:hanging="1642"/>
      </w:pPr>
      <w:rPr>
        <w:rFonts w:ascii="Helvetica" w:hAnsi="Helvetica"/>
      </w:rPr>
    </w:lvl>
    <w:lvl w:ilvl="7">
      <w:start w:val="1"/>
      <w:numFmt w:val="bullet"/>
      <w:lvlText w:val="◦"/>
      <w:lvlJc w:val="left"/>
      <w:pPr>
        <w:tabs>
          <w:tab w:val="num" w:pos="0"/>
        </w:tabs>
        <w:ind w:left="2368" w:hanging="1642"/>
      </w:pPr>
      <w:rPr>
        <w:rFonts w:ascii="Arial Unicode MS" w:hAnsi="Arial Unicode MS"/>
      </w:rPr>
    </w:lvl>
    <w:lvl w:ilvl="8">
      <w:start w:val="1"/>
      <w:numFmt w:val="bullet"/>
      <w:lvlText w:val="▪"/>
      <w:lvlJc w:val="left"/>
      <w:pPr>
        <w:tabs>
          <w:tab w:val="num" w:pos="0"/>
        </w:tabs>
        <w:ind w:left="2728" w:hanging="1642"/>
      </w:pPr>
      <w:rPr>
        <w:rFonts w:ascii="Arial Unicode MS" w:hAnsi="Arial Unicode MS"/>
      </w:rPr>
    </w:lvl>
  </w:abstractNum>
  <w:abstractNum w:abstractNumId="23" w15:restartNumberingAfterBreak="0">
    <w:nsid w:val="0000001B"/>
    <w:multiLevelType w:val="singleLevel"/>
    <w:tmpl w:val="0000001B"/>
    <w:name w:val="WW8Num39"/>
    <w:lvl w:ilvl="0">
      <w:start w:val="1"/>
      <w:numFmt w:val="lowerLetter"/>
      <w:lvlText w:val="%1)"/>
      <w:lvlJc w:val="left"/>
      <w:pPr>
        <w:tabs>
          <w:tab w:val="num" w:pos="0"/>
        </w:tabs>
        <w:ind w:left="1440" w:hanging="360"/>
      </w:pPr>
      <w:rPr>
        <w:rFonts w:ascii="Calibri" w:hAnsi="Calibri" w:cs="Calibri" w:hint="default"/>
        <w:bCs/>
        <w:color w:val="auto"/>
        <w:sz w:val="20"/>
        <w:szCs w:val="20"/>
        <w:lang w:val="pl-PL"/>
      </w:rPr>
    </w:lvl>
  </w:abstractNum>
  <w:abstractNum w:abstractNumId="24" w15:restartNumberingAfterBreak="0">
    <w:nsid w:val="0000001D"/>
    <w:multiLevelType w:val="multilevel"/>
    <w:tmpl w:val="5E38130A"/>
    <w:name w:val="WW8Num41"/>
    <w:lvl w:ilvl="0">
      <w:start w:val="1"/>
      <w:numFmt w:val="lowerLetter"/>
      <w:lvlText w:val="%1)"/>
      <w:lvlJc w:val="left"/>
      <w:pPr>
        <w:tabs>
          <w:tab w:val="num" w:pos="0"/>
        </w:tabs>
        <w:ind w:left="720" w:hanging="360"/>
      </w:pPr>
      <w:rPr>
        <w:rFonts w:ascii="OpenSymbol" w:eastAsia="OpenSymbol" w:hAnsi="OpenSymbol" w:cs="OpenSymbol"/>
      </w:rPr>
    </w:lvl>
    <w:lvl w:ilvl="1">
      <w:start w:val="1"/>
      <w:numFmt w:val="lowerLetter"/>
      <w:lvlText w:val="%2)"/>
      <w:lvlJc w:val="left"/>
      <w:pPr>
        <w:tabs>
          <w:tab w:val="num" w:pos="0"/>
        </w:tabs>
        <w:ind w:left="1440" w:hanging="360"/>
      </w:pPr>
      <w:rPr>
        <w:rFonts w:cs="Calibri"/>
        <w:color w:val="auto"/>
        <w:sz w:val="20"/>
        <w:szCs w:val="20"/>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15:restartNumberingAfterBreak="0">
    <w:nsid w:val="0000001E"/>
    <w:multiLevelType w:val="singleLevel"/>
    <w:tmpl w:val="0000001E"/>
    <w:name w:val="WW8Num42"/>
    <w:lvl w:ilvl="0">
      <w:start w:val="1"/>
      <w:numFmt w:val="bullet"/>
      <w:lvlText w:val=""/>
      <w:lvlJc w:val="left"/>
      <w:pPr>
        <w:tabs>
          <w:tab w:val="num" w:pos="0"/>
        </w:tabs>
        <w:ind w:left="951" w:hanging="360"/>
      </w:pPr>
      <w:rPr>
        <w:rFonts w:ascii="Symbol" w:hAnsi="Symbol" w:cs="Symbol" w:hint="default"/>
        <w:sz w:val="20"/>
        <w:szCs w:val="20"/>
      </w:rPr>
    </w:lvl>
  </w:abstractNum>
  <w:abstractNum w:abstractNumId="26" w15:restartNumberingAfterBreak="0">
    <w:nsid w:val="0000001F"/>
    <w:multiLevelType w:val="singleLevel"/>
    <w:tmpl w:val="B32893DC"/>
    <w:name w:val="WW8Num43"/>
    <w:lvl w:ilvl="0">
      <w:start w:val="1"/>
      <w:numFmt w:val="decimal"/>
      <w:lvlText w:val="%1."/>
      <w:lvlJc w:val="left"/>
      <w:pPr>
        <w:tabs>
          <w:tab w:val="num" w:pos="0"/>
        </w:tabs>
        <w:ind w:left="360" w:hanging="360"/>
      </w:pPr>
      <w:rPr>
        <w:rFonts w:asciiTheme="minorHAnsi" w:hAnsiTheme="minorHAnsi" w:cstheme="minorHAnsi" w:hint="default"/>
        <w:color w:val="000000"/>
        <w:sz w:val="20"/>
        <w:szCs w:val="20"/>
      </w:rPr>
    </w:lvl>
  </w:abstractNum>
  <w:abstractNum w:abstractNumId="27" w15:restartNumberingAfterBreak="0">
    <w:nsid w:val="00000020"/>
    <w:multiLevelType w:val="singleLevel"/>
    <w:tmpl w:val="00000020"/>
    <w:name w:val="WW8Num44"/>
    <w:lvl w:ilvl="0">
      <w:start w:val="1"/>
      <w:numFmt w:val="bullet"/>
      <w:lvlText w:val=""/>
      <w:lvlJc w:val="left"/>
      <w:pPr>
        <w:tabs>
          <w:tab w:val="num" w:pos="0"/>
        </w:tabs>
        <w:ind w:left="1080" w:hanging="360"/>
      </w:pPr>
      <w:rPr>
        <w:rFonts w:ascii="Symbol" w:hAnsi="Symbol" w:cs="Symbol" w:hint="default"/>
      </w:rPr>
    </w:lvl>
  </w:abstractNum>
  <w:abstractNum w:abstractNumId="28" w15:restartNumberingAfterBreak="0">
    <w:nsid w:val="00000021"/>
    <w:multiLevelType w:val="singleLevel"/>
    <w:tmpl w:val="00000021"/>
    <w:name w:val="WW8Num49"/>
    <w:lvl w:ilvl="0">
      <w:start w:val="1"/>
      <w:numFmt w:val="upperRoman"/>
      <w:lvlText w:val="%1."/>
      <w:lvlJc w:val="right"/>
      <w:pPr>
        <w:tabs>
          <w:tab w:val="num" w:pos="0"/>
        </w:tabs>
        <w:ind w:left="720" w:hanging="360"/>
      </w:pPr>
      <w:rPr>
        <w:rFonts w:cs="Calibri"/>
        <w:sz w:val="20"/>
        <w:szCs w:val="20"/>
      </w:rPr>
    </w:lvl>
  </w:abstractNum>
  <w:abstractNum w:abstractNumId="29" w15:restartNumberingAfterBreak="0">
    <w:nsid w:val="00000022"/>
    <w:multiLevelType w:val="singleLevel"/>
    <w:tmpl w:val="00000022"/>
    <w:name w:val="WW8Num50"/>
    <w:lvl w:ilvl="0">
      <w:start w:val="1"/>
      <w:numFmt w:val="bullet"/>
      <w:lvlText w:val="−"/>
      <w:lvlJc w:val="left"/>
      <w:pPr>
        <w:tabs>
          <w:tab w:val="num" w:pos="18"/>
        </w:tabs>
        <w:ind w:left="691" w:hanging="673"/>
      </w:pPr>
      <w:rPr>
        <w:rFonts w:ascii="Symbol" w:hAnsi="Symbol" w:cs="Symbol"/>
        <w:b w:val="0"/>
        <w:bCs w:val="0"/>
        <w:i w:val="0"/>
        <w:iCs w:val="0"/>
        <w:caps w:val="0"/>
        <w:smallCaps w:val="0"/>
        <w:strike w:val="0"/>
        <w:dstrike w:val="0"/>
        <w:outline w:val="0"/>
        <w:spacing w:val="0"/>
        <w:w w:val="100"/>
        <w:kern w:val="1"/>
        <w:position w:val="0"/>
        <w:sz w:val="24"/>
        <w:shd w:val="clear" w:color="auto" w:fill="auto"/>
        <w:vertAlign w:val="baseline"/>
      </w:rPr>
    </w:lvl>
  </w:abstractNum>
  <w:abstractNum w:abstractNumId="30" w15:restartNumberingAfterBreak="0">
    <w:nsid w:val="00000023"/>
    <w:multiLevelType w:val="multilevel"/>
    <w:tmpl w:val="00000023"/>
    <w:lvl w:ilvl="0">
      <w:start w:val="1"/>
      <w:numFmt w:val="decimal"/>
      <w:lvlText w:val="%1."/>
      <w:lvlJc w:val="left"/>
      <w:pPr>
        <w:tabs>
          <w:tab w:val="num" w:pos="0"/>
        </w:tabs>
        <w:ind w:left="284" w:hanging="284"/>
      </w:pPr>
      <w:rPr>
        <w:rFonts w:cs="Arial Unicode MS"/>
        <w:i w:val="0"/>
        <w:caps w:val="0"/>
        <w:smallCaps w:val="0"/>
        <w:strike w:val="0"/>
        <w:dstrike w:val="0"/>
        <w:outline w:val="0"/>
        <w:spacing w:val="0"/>
        <w:w w:val="100"/>
        <w:kern w:val="1"/>
        <w:position w:val="0"/>
        <w:sz w:val="20"/>
        <w:szCs w:val="20"/>
        <w:shd w:val="clear" w:color="auto" w:fill="auto"/>
        <w:vertAlign w:val="baseline"/>
      </w:rPr>
    </w:lvl>
    <w:lvl w:ilvl="1">
      <w:start w:val="1"/>
      <w:numFmt w:val="decimal"/>
      <w:lvlText w:val="%1.%2."/>
      <w:lvlJc w:val="left"/>
      <w:pPr>
        <w:tabs>
          <w:tab w:val="num" w:pos="0"/>
        </w:tabs>
        <w:ind w:left="290" w:hanging="290"/>
      </w:pPr>
      <w:rPr>
        <w:rFonts w:cs="Arial Unicode MS"/>
        <w:caps w:val="0"/>
        <w:smallCaps w:val="0"/>
        <w:strike w:val="0"/>
        <w:dstrike w:val="0"/>
        <w:outline w:val="0"/>
        <w:spacing w:val="0"/>
        <w:w w:val="100"/>
        <w:kern w:val="1"/>
        <w:position w:val="0"/>
        <w:sz w:val="24"/>
        <w:shd w:val="clear" w:color="auto" w:fill="auto"/>
        <w:vertAlign w:val="baseline"/>
      </w:rPr>
    </w:lvl>
    <w:lvl w:ilvl="2">
      <w:start w:val="1"/>
      <w:numFmt w:val="decimal"/>
      <w:lvlText w:val="%1.%2.%3."/>
      <w:lvlJc w:val="left"/>
      <w:pPr>
        <w:tabs>
          <w:tab w:val="num" w:pos="284"/>
        </w:tabs>
        <w:ind w:left="709" w:hanging="153"/>
      </w:pPr>
      <w:rPr>
        <w:rFonts w:cs="Arial Unicode MS"/>
        <w:caps w:val="0"/>
        <w:smallCaps w:val="0"/>
        <w:strike w:val="0"/>
        <w:dstrike w:val="0"/>
        <w:outline w:val="0"/>
        <w:spacing w:val="0"/>
        <w:w w:val="100"/>
        <w:kern w:val="1"/>
        <w:position w:val="0"/>
        <w:sz w:val="24"/>
        <w:shd w:val="clear" w:color="auto" w:fill="auto"/>
        <w:vertAlign w:val="baseline"/>
      </w:rPr>
    </w:lvl>
    <w:lvl w:ilvl="3">
      <w:start w:val="1"/>
      <w:numFmt w:val="decimal"/>
      <w:lvlText w:val="%1.%2.%3.%4."/>
      <w:lvlJc w:val="left"/>
      <w:pPr>
        <w:tabs>
          <w:tab w:val="num" w:pos="284"/>
        </w:tabs>
        <w:ind w:left="1194" w:hanging="360"/>
      </w:pPr>
      <w:rPr>
        <w:rFonts w:cs="Arial Unicode MS"/>
        <w:caps w:val="0"/>
        <w:smallCaps w:val="0"/>
        <w:strike w:val="0"/>
        <w:dstrike w:val="0"/>
        <w:outline w:val="0"/>
        <w:spacing w:val="0"/>
        <w:w w:val="100"/>
        <w:kern w:val="1"/>
        <w:position w:val="0"/>
        <w:sz w:val="24"/>
        <w:shd w:val="clear" w:color="auto" w:fill="auto"/>
        <w:vertAlign w:val="baseline"/>
      </w:rPr>
    </w:lvl>
    <w:lvl w:ilvl="4">
      <w:start w:val="1"/>
      <w:numFmt w:val="decimal"/>
      <w:lvlText w:val="%1.%2.%3.%4.%5."/>
      <w:lvlJc w:val="left"/>
      <w:pPr>
        <w:tabs>
          <w:tab w:val="num" w:pos="284"/>
        </w:tabs>
        <w:ind w:left="1418" w:hanging="306"/>
      </w:pPr>
      <w:rPr>
        <w:rFonts w:cs="Arial Unicode MS"/>
        <w:caps w:val="0"/>
        <w:smallCaps w:val="0"/>
        <w:strike w:val="0"/>
        <w:dstrike w:val="0"/>
        <w:outline w:val="0"/>
        <w:spacing w:val="0"/>
        <w:w w:val="100"/>
        <w:kern w:val="1"/>
        <w:position w:val="0"/>
        <w:sz w:val="24"/>
        <w:shd w:val="clear" w:color="auto" w:fill="auto"/>
        <w:vertAlign w:val="baseline"/>
      </w:rPr>
    </w:lvl>
    <w:lvl w:ilvl="5">
      <w:start w:val="1"/>
      <w:numFmt w:val="decimal"/>
      <w:lvlText w:val="%1.%2.%3.%4.%5.%6."/>
      <w:lvlJc w:val="left"/>
      <w:pPr>
        <w:tabs>
          <w:tab w:val="num" w:pos="284"/>
        </w:tabs>
        <w:ind w:left="2110" w:hanging="720"/>
      </w:pPr>
      <w:rPr>
        <w:rFonts w:cs="Arial Unicode MS"/>
        <w:caps w:val="0"/>
        <w:smallCaps w:val="0"/>
        <w:strike w:val="0"/>
        <w:dstrike w:val="0"/>
        <w:outline w:val="0"/>
        <w:spacing w:val="0"/>
        <w:w w:val="100"/>
        <w:kern w:val="1"/>
        <w:position w:val="0"/>
        <w:sz w:val="24"/>
        <w:shd w:val="clear" w:color="auto" w:fill="auto"/>
        <w:vertAlign w:val="baseline"/>
      </w:rPr>
    </w:lvl>
    <w:lvl w:ilvl="6">
      <w:start w:val="1"/>
      <w:numFmt w:val="decimal"/>
      <w:lvlText w:val="%1.%2.%3.%4.%5.%6.%7."/>
      <w:lvlJc w:val="left"/>
      <w:pPr>
        <w:tabs>
          <w:tab w:val="num" w:pos="284"/>
        </w:tabs>
        <w:ind w:left="2127" w:hanging="459"/>
      </w:pPr>
      <w:rPr>
        <w:rFonts w:cs="Arial Unicode MS"/>
        <w:caps w:val="0"/>
        <w:smallCaps w:val="0"/>
        <w:strike w:val="0"/>
        <w:dstrike w:val="0"/>
        <w:outline w:val="0"/>
        <w:spacing w:val="0"/>
        <w:w w:val="100"/>
        <w:kern w:val="1"/>
        <w:position w:val="0"/>
        <w:sz w:val="24"/>
        <w:shd w:val="clear" w:color="auto" w:fill="auto"/>
        <w:vertAlign w:val="baseline"/>
      </w:rPr>
    </w:lvl>
    <w:lvl w:ilvl="7">
      <w:start w:val="1"/>
      <w:numFmt w:val="decimal"/>
      <w:lvlText w:val="%1.%2.%3.%4.%5.%6.%7.%8."/>
      <w:lvlJc w:val="left"/>
      <w:pPr>
        <w:tabs>
          <w:tab w:val="num" w:pos="284"/>
        </w:tabs>
        <w:ind w:left="2127" w:hanging="181"/>
      </w:pPr>
      <w:rPr>
        <w:rFonts w:cs="Arial Unicode MS"/>
        <w:caps w:val="0"/>
        <w:smallCaps w:val="0"/>
        <w:strike w:val="0"/>
        <w:dstrike w:val="0"/>
        <w:outline w:val="0"/>
        <w:spacing w:val="0"/>
        <w:w w:val="100"/>
        <w:kern w:val="1"/>
        <w:position w:val="0"/>
        <w:sz w:val="24"/>
        <w:shd w:val="clear" w:color="auto" w:fill="auto"/>
        <w:vertAlign w:val="baseline"/>
      </w:rPr>
    </w:lvl>
    <w:lvl w:ilvl="8">
      <w:start w:val="1"/>
      <w:numFmt w:val="decimal"/>
      <w:lvlText w:val="%1.%2.%3.%4.%5.%6.%7.%8.%9."/>
      <w:lvlJc w:val="left"/>
      <w:pPr>
        <w:tabs>
          <w:tab w:val="num" w:pos="284"/>
        </w:tabs>
        <w:ind w:left="2836" w:hanging="612"/>
      </w:pPr>
      <w:rPr>
        <w:rFonts w:cs="Arial Unicode MS"/>
        <w:caps w:val="0"/>
        <w:smallCaps w:val="0"/>
        <w:strike w:val="0"/>
        <w:dstrike w:val="0"/>
        <w:outline w:val="0"/>
        <w:spacing w:val="0"/>
        <w:w w:val="100"/>
        <w:kern w:val="1"/>
        <w:position w:val="0"/>
        <w:sz w:val="24"/>
        <w:shd w:val="clear" w:color="auto" w:fill="auto"/>
        <w:vertAlign w:val="baseline"/>
      </w:rPr>
    </w:lvl>
  </w:abstractNum>
  <w:abstractNum w:abstractNumId="31" w15:restartNumberingAfterBreak="0">
    <w:nsid w:val="00000024"/>
    <w:multiLevelType w:val="multilevel"/>
    <w:tmpl w:val="00000024"/>
    <w:lvl w:ilvl="0">
      <w:start w:val="1"/>
      <w:numFmt w:val="bullet"/>
      <w:lvlText w:val="•"/>
      <w:lvlJc w:val="left"/>
      <w:pPr>
        <w:tabs>
          <w:tab w:val="num" w:pos="780"/>
        </w:tabs>
        <w:ind w:left="922" w:hanging="502"/>
      </w:pPr>
      <w:rPr>
        <w:rFonts w:ascii="Symbol" w:hAnsi="Symbol" w:cs="Symbol"/>
        <w:b w:val="0"/>
        <w:bCs w:val="0"/>
        <w:i w:val="0"/>
        <w:iCs w:val="0"/>
        <w:caps w:val="0"/>
        <w:smallCaps w:val="0"/>
        <w:strike w:val="0"/>
        <w:dstrike w:val="0"/>
        <w:outline w:val="0"/>
        <w:spacing w:val="0"/>
        <w:w w:val="100"/>
        <w:kern w:val="1"/>
        <w:position w:val="0"/>
        <w:sz w:val="24"/>
        <w:shd w:val="clear" w:color="auto" w:fill="auto"/>
        <w:vertAlign w:val="baseline"/>
      </w:rPr>
    </w:lvl>
    <w:lvl w:ilvl="1">
      <w:start w:val="1"/>
      <w:numFmt w:val="bullet"/>
      <w:lvlText w:val="◦"/>
      <w:lvlJc w:val="left"/>
      <w:pPr>
        <w:tabs>
          <w:tab w:val="num" w:pos="1140"/>
        </w:tabs>
        <w:ind w:left="1282" w:hanging="502"/>
      </w:pPr>
      <w:rPr>
        <w:rFonts w:ascii="Arial Unicode MS" w:hAnsi="Arial Unicode MS" w:cs="Arial Unicode MS"/>
        <w:b w:val="0"/>
        <w:bCs w:val="0"/>
        <w:i w:val="0"/>
        <w:iCs w:val="0"/>
        <w:caps w:val="0"/>
        <w:smallCaps w:val="0"/>
        <w:strike w:val="0"/>
        <w:dstrike w:val="0"/>
        <w:outline w:val="0"/>
        <w:spacing w:val="0"/>
        <w:w w:val="100"/>
        <w:kern w:val="1"/>
        <w:position w:val="0"/>
        <w:sz w:val="24"/>
        <w:shd w:val="clear" w:color="auto" w:fill="auto"/>
        <w:vertAlign w:val="baseline"/>
      </w:rPr>
    </w:lvl>
    <w:lvl w:ilvl="2">
      <w:start w:val="1"/>
      <w:numFmt w:val="bullet"/>
      <w:lvlText w:val="▪"/>
      <w:lvlJc w:val="left"/>
      <w:pPr>
        <w:tabs>
          <w:tab w:val="num" w:pos="0"/>
        </w:tabs>
        <w:ind w:left="1500" w:hanging="1500"/>
      </w:pPr>
      <w:rPr>
        <w:rFonts w:ascii="Arial Unicode MS" w:hAnsi="Arial Unicode MS" w:cs="Arial Unicode MS"/>
        <w:b w:val="0"/>
        <w:bCs w:val="0"/>
        <w:i w:val="0"/>
        <w:iCs w:val="0"/>
        <w:caps w:val="0"/>
        <w:smallCaps w:val="0"/>
        <w:strike w:val="0"/>
        <w:dstrike w:val="0"/>
        <w:outline w:val="0"/>
        <w:spacing w:val="0"/>
        <w:w w:val="100"/>
        <w:kern w:val="1"/>
        <w:position w:val="0"/>
        <w:sz w:val="24"/>
        <w:shd w:val="clear" w:color="auto" w:fill="auto"/>
        <w:vertAlign w:val="baseline"/>
      </w:rPr>
    </w:lvl>
    <w:lvl w:ilvl="3">
      <w:start w:val="1"/>
      <w:numFmt w:val="bullet"/>
      <w:lvlText w:val="•"/>
      <w:lvlJc w:val="left"/>
      <w:pPr>
        <w:tabs>
          <w:tab w:val="num" w:pos="0"/>
        </w:tabs>
        <w:ind w:left="3076" w:hanging="2716"/>
      </w:pPr>
      <w:rPr>
        <w:rFonts w:ascii="Helvetica" w:hAnsi="Helvetica" w:cs="Helvetica"/>
        <w:b w:val="0"/>
        <w:bCs w:val="0"/>
        <w:i w:val="0"/>
        <w:iCs w:val="0"/>
        <w:caps w:val="0"/>
        <w:smallCaps w:val="0"/>
        <w:strike w:val="0"/>
        <w:dstrike w:val="0"/>
        <w:outline w:val="0"/>
        <w:spacing w:val="0"/>
        <w:w w:val="100"/>
        <w:kern w:val="1"/>
        <w:position w:val="0"/>
        <w:sz w:val="24"/>
        <w:shd w:val="clear" w:color="auto" w:fill="auto"/>
        <w:vertAlign w:val="baseline"/>
      </w:rPr>
    </w:lvl>
    <w:lvl w:ilvl="4">
      <w:start w:val="1"/>
      <w:numFmt w:val="bullet"/>
      <w:lvlText w:val="◦"/>
      <w:lvlJc w:val="left"/>
      <w:pPr>
        <w:tabs>
          <w:tab w:val="num" w:pos="0"/>
        </w:tabs>
        <w:ind w:left="3436" w:hanging="2716"/>
      </w:pPr>
      <w:rPr>
        <w:rFonts w:ascii="Arial Unicode MS" w:hAnsi="Arial Unicode MS" w:cs="Arial Unicode MS"/>
        <w:b w:val="0"/>
        <w:bCs w:val="0"/>
        <w:i w:val="0"/>
        <w:iCs w:val="0"/>
        <w:caps w:val="0"/>
        <w:smallCaps w:val="0"/>
        <w:strike w:val="0"/>
        <w:dstrike w:val="0"/>
        <w:outline w:val="0"/>
        <w:spacing w:val="0"/>
        <w:w w:val="100"/>
        <w:kern w:val="1"/>
        <w:position w:val="0"/>
        <w:sz w:val="24"/>
        <w:shd w:val="clear" w:color="auto" w:fill="auto"/>
        <w:vertAlign w:val="baseline"/>
      </w:rPr>
    </w:lvl>
    <w:lvl w:ilvl="5">
      <w:start w:val="1"/>
      <w:numFmt w:val="bullet"/>
      <w:lvlText w:val="▪"/>
      <w:lvlJc w:val="left"/>
      <w:pPr>
        <w:tabs>
          <w:tab w:val="num" w:pos="0"/>
        </w:tabs>
        <w:ind w:left="3796" w:hanging="2716"/>
      </w:pPr>
      <w:rPr>
        <w:rFonts w:ascii="Arial Unicode MS" w:hAnsi="Arial Unicode MS" w:cs="Arial Unicode MS"/>
        <w:b w:val="0"/>
        <w:bCs w:val="0"/>
        <w:i w:val="0"/>
        <w:iCs w:val="0"/>
        <w:caps w:val="0"/>
        <w:smallCaps w:val="0"/>
        <w:strike w:val="0"/>
        <w:dstrike w:val="0"/>
        <w:outline w:val="0"/>
        <w:spacing w:val="0"/>
        <w:w w:val="100"/>
        <w:kern w:val="1"/>
        <w:position w:val="0"/>
        <w:sz w:val="24"/>
        <w:shd w:val="clear" w:color="auto" w:fill="auto"/>
        <w:vertAlign w:val="baseline"/>
      </w:rPr>
    </w:lvl>
    <w:lvl w:ilvl="6">
      <w:start w:val="1"/>
      <w:numFmt w:val="bullet"/>
      <w:lvlText w:val="•"/>
      <w:lvlJc w:val="left"/>
      <w:pPr>
        <w:tabs>
          <w:tab w:val="num" w:pos="0"/>
        </w:tabs>
        <w:ind w:left="4156" w:hanging="2716"/>
      </w:pPr>
      <w:rPr>
        <w:rFonts w:ascii="Helvetica" w:hAnsi="Helvetica" w:cs="Helvetica"/>
        <w:b w:val="0"/>
        <w:bCs w:val="0"/>
        <w:i w:val="0"/>
        <w:iCs w:val="0"/>
        <w:caps w:val="0"/>
        <w:smallCaps w:val="0"/>
        <w:strike w:val="0"/>
        <w:dstrike w:val="0"/>
        <w:outline w:val="0"/>
        <w:spacing w:val="0"/>
        <w:w w:val="100"/>
        <w:kern w:val="1"/>
        <w:position w:val="0"/>
        <w:sz w:val="24"/>
        <w:shd w:val="clear" w:color="auto" w:fill="auto"/>
        <w:vertAlign w:val="baseline"/>
      </w:rPr>
    </w:lvl>
    <w:lvl w:ilvl="7">
      <w:start w:val="1"/>
      <w:numFmt w:val="bullet"/>
      <w:lvlText w:val="◦"/>
      <w:lvlJc w:val="left"/>
      <w:pPr>
        <w:tabs>
          <w:tab w:val="num" w:pos="0"/>
        </w:tabs>
        <w:ind w:left="4516" w:hanging="2716"/>
      </w:pPr>
      <w:rPr>
        <w:rFonts w:ascii="Arial Unicode MS" w:hAnsi="Arial Unicode MS" w:cs="Arial Unicode MS"/>
        <w:b w:val="0"/>
        <w:bCs w:val="0"/>
        <w:i w:val="0"/>
        <w:iCs w:val="0"/>
        <w:caps w:val="0"/>
        <w:smallCaps w:val="0"/>
        <w:strike w:val="0"/>
        <w:dstrike w:val="0"/>
        <w:outline w:val="0"/>
        <w:spacing w:val="0"/>
        <w:w w:val="100"/>
        <w:kern w:val="1"/>
        <w:position w:val="0"/>
        <w:sz w:val="24"/>
        <w:shd w:val="clear" w:color="auto" w:fill="auto"/>
        <w:vertAlign w:val="baseline"/>
      </w:rPr>
    </w:lvl>
    <w:lvl w:ilvl="8">
      <w:start w:val="1"/>
      <w:numFmt w:val="bullet"/>
      <w:lvlText w:val="▪"/>
      <w:lvlJc w:val="left"/>
      <w:pPr>
        <w:tabs>
          <w:tab w:val="num" w:pos="0"/>
        </w:tabs>
        <w:ind w:left="4876" w:hanging="2716"/>
      </w:pPr>
      <w:rPr>
        <w:rFonts w:ascii="Arial Unicode MS" w:hAnsi="Arial Unicode MS" w:cs="Arial Unicode MS"/>
        <w:b w:val="0"/>
        <w:bCs w:val="0"/>
        <w:i w:val="0"/>
        <w:iCs w:val="0"/>
        <w:caps w:val="0"/>
        <w:smallCaps w:val="0"/>
        <w:strike w:val="0"/>
        <w:dstrike w:val="0"/>
        <w:outline w:val="0"/>
        <w:spacing w:val="0"/>
        <w:w w:val="100"/>
        <w:kern w:val="1"/>
        <w:position w:val="0"/>
        <w:sz w:val="24"/>
        <w:shd w:val="clear" w:color="auto" w:fill="auto"/>
        <w:vertAlign w:val="baseline"/>
      </w:rPr>
    </w:lvl>
  </w:abstractNum>
  <w:abstractNum w:abstractNumId="32" w15:restartNumberingAfterBreak="0">
    <w:nsid w:val="00000025"/>
    <w:multiLevelType w:val="multilevel"/>
    <w:tmpl w:val="00000025"/>
    <w:lvl w:ilvl="0">
      <w:start w:val="1"/>
      <w:numFmt w:val="bullet"/>
      <w:lvlText w:val="•"/>
      <w:lvlJc w:val="left"/>
      <w:pPr>
        <w:tabs>
          <w:tab w:val="num" w:pos="0"/>
        </w:tabs>
        <w:ind w:left="780" w:hanging="360"/>
      </w:pPr>
      <w:rPr>
        <w:rFonts w:ascii="Symbol" w:hAnsi="Symbol" w:cs="Symbol"/>
        <w:b w:val="0"/>
        <w:bCs w:val="0"/>
        <w:i w:val="0"/>
        <w:iCs w:val="0"/>
        <w:caps w:val="0"/>
        <w:smallCaps w:val="0"/>
        <w:strike w:val="0"/>
        <w:dstrike w:val="0"/>
        <w:outline w:val="0"/>
        <w:spacing w:val="0"/>
        <w:w w:val="100"/>
        <w:kern w:val="1"/>
        <w:position w:val="0"/>
        <w:sz w:val="24"/>
        <w:shd w:val="clear" w:color="auto" w:fill="auto"/>
        <w:vertAlign w:val="baseline"/>
      </w:rPr>
    </w:lvl>
    <w:lvl w:ilvl="1">
      <w:start w:val="1"/>
      <w:numFmt w:val="bullet"/>
      <w:lvlText w:val="◦"/>
      <w:lvlJc w:val="left"/>
      <w:pPr>
        <w:tabs>
          <w:tab w:val="num" w:pos="0"/>
        </w:tabs>
        <w:ind w:left="1140" w:hanging="360"/>
      </w:pPr>
      <w:rPr>
        <w:rFonts w:ascii="Arial Unicode MS" w:hAnsi="Arial Unicode MS" w:cs="Arial Unicode MS"/>
        <w:b w:val="0"/>
        <w:bCs w:val="0"/>
        <w:i w:val="0"/>
        <w:iCs w:val="0"/>
        <w:caps w:val="0"/>
        <w:smallCaps w:val="0"/>
        <w:strike w:val="0"/>
        <w:dstrike w:val="0"/>
        <w:outline w:val="0"/>
        <w:spacing w:val="0"/>
        <w:w w:val="100"/>
        <w:kern w:val="1"/>
        <w:position w:val="0"/>
        <w:sz w:val="20"/>
        <w:szCs w:val="20"/>
        <w:shd w:val="clear" w:color="auto" w:fill="auto"/>
        <w:vertAlign w:val="baseline"/>
      </w:rPr>
    </w:lvl>
    <w:lvl w:ilvl="2">
      <w:start w:val="1"/>
      <w:numFmt w:val="bullet"/>
      <w:lvlText w:val="▪"/>
      <w:lvlJc w:val="left"/>
      <w:pPr>
        <w:tabs>
          <w:tab w:val="num" w:pos="284"/>
        </w:tabs>
        <w:ind w:left="426" w:hanging="426"/>
      </w:pPr>
      <w:rPr>
        <w:rFonts w:ascii="Arial Unicode MS" w:hAnsi="Arial Unicode MS" w:cs="Arial Unicode MS"/>
        <w:b w:val="0"/>
        <w:bCs w:val="0"/>
        <w:i w:val="0"/>
        <w:iCs w:val="0"/>
        <w:caps w:val="0"/>
        <w:smallCaps w:val="0"/>
        <w:strike w:val="0"/>
        <w:dstrike w:val="0"/>
        <w:outline w:val="0"/>
        <w:spacing w:val="0"/>
        <w:w w:val="100"/>
        <w:kern w:val="1"/>
        <w:position w:val="0"/>
        <w:sz w:val="20"/>
        <w:szCs w:val="20"/>
        <w:shd w:val="clear" w:color="auto" w:fill="auto"/>
        <w:vertAlign w:val="baseline"/>
      </w:rPr>
    </w:lvl>
    <w:lvl w:ilvl="3">
      <w:start w:val="1"/>
      <w:numFmt w:val="bullet"/>
      <w:lvlText w:val="•"/>
      <w:lvlJc w:val="left"/>
      <w:pPr>
        <w:tabs>
          <w:tab w:val="num" w:pos="1500"/>
        </w:tabs>
        <w:ind w:left="1642" w:hanging="1642"/>
      </w:pPr>
      <w:rPr>
        <w:rFonts w:ascii="Helvetica" w:hAnsi="Helvetica" w:cs="Helvetica"/>
        <w:b w:val="0"/>
        <w:bCs w:val="0"/>
        <w:i w:val="0"/>
        <w:iCs w:val="0"/>
        <w:caps w:val="0"/>
        <w:smallCaps w:val="0"/>
        <w:strike w:val="0"/>
        <w:dstrike w:val="0"/>
        <w:outline w:val="0"/>
        <w:spacing w:val="0"/>
        <w:w w:val="100"/>
        <w:kern w:val="1"/>
        <w:position w:val="0"/>
        <w:sz w:val="24"/>
        <w:shd w:val="clear" w:color="auto" w:fill="auto"/>
        <w:vertAlign w:val="baseline"/>
      </w:rPr>
    </w:lvl>
    <w:lvl w:ilvl="4">
      <w:start w:val="1"/>
      <w:numFmt w:val="bullet"/>
      <w:lvlText w:val="◦"/>
      <w:lvlJc w:val="left"/>
      <w:pPr>
        <w:tabs>
          <w:tab w:val="num" w:pos="1500"/>
        </w:tabs>
        <w:ind w:left="1642" w:hanging="1642"/>
      </w:pPr>
      <w:rPr>
        <w:rFonts w:ascii="Arial Unicode MS" w:hAnsi="Arial Unicode MS" w:cs="Arial Unicode MS"/>
        <w:b w:val="0"/>
        <w:bCs w:val="0"/>
        <w:i w:val="0"/>
        <w:iCs w:val="0"/>
        <w:caps w:val="0"/>
        <w:smallCaps w:val="0"/>
        <w:strike w:val="0"/>
        <w:dstrike w:val="0"/>
        <w:outline w:val="0"/>
        <w:spacing w:val="0"/>
        <w:w w:val="100"/>
        <w:kern w:val="1"/>
        <w:position w:val="0"/>
        <w:sz w:val="20"/>
        <w:szCs w:val="20"/>
        <w:shd w:val="clear" w:color="auto" w:fill="auto"/>
        <w:vertAlign w:val="baseline"/>
      </w:rPr>
    </w:lvl>
    <w:lvl w:ilvl="5">
      <w:start w:val="1"/>
      <w:numFmt w:val="bullet"/>
      <w:lvlText w:val="▪"/>
      <w:lvlJc w:val="left"/>
      <w:pPr>
        <w:tabs>
          <w:tab w:val="num" w:pos="1506"/>
        </w:tabs>
        <w:ind w:left="1648" w:hanging="1642"/>
      </w:pPr>
      <w:rPr>
        <w:rFonts w:ascii="Arial Unicode MS" w:hAnsi="Arial Unicode MS" w:cs="Arial Unicode MS"/>
        <w:b w:val="0"/>
        <w:bCs w:val="0"/>
        <w:i w:val="0"/>
        <w:iCs w:val="0"/>
        <w:caps w:val="0"/>
        <w:smallCaps w:val="0"/>
        <w:strike w:val="0"/>
        <w:dstrike w:val="0"/>
        <w:outline w:val="0"/>
        <w:spacing w:val="0"/>
        <w:w w:val="100"/>
        <w:kern w:val="1"/>
        <w:position w:val="0"/>
        <w:sz w:val="20"/>
        <w:szCs w:val="20"/>
        <w:shd w:val="clear" w:color="auto" w:fill="auto"/>
        <w:vertAlign w:val="baseline"/>
      </w:rPr>
    </w:lvl>
    <w:lvl w:ilvl="6">
      <w:start w:val="1"/>
      <w:numFmt w:val="bullet"/>
      <w:lvlText w:val="•"/>
      <w:lvlJc w:val="left"/>
      <w:pPr>
        <w:tabs>
          <w:tab w:val="num" w:pos="0"/>
        </w:tabs>
        <w:ind w:left="2008" w:hanging="1642"/>
      </w:pPr>
      <w:rPr>
        <w:rFonts w:ascii="Helvetica" w:hAnsi="Helvetica" w:cs="Helvetica"/>
        <w:b w:val="0"/>
        <w:bCs w:val="0"/>
        <w:i w:val="0"/>
        <w:iCs w:val="0"/>
        <w:caps w:val="0"/>
        <w:smallCaps w:val="0"/>
        <w:strike w:val="0"/>
        <w:dstrike w:val="0"/>
        <w:outline w:val="0"/>
        <w:spacing w:val="0"/>
        <w:w w:val="100"/>
        <w:kern w:val="1"/>
        <w:position w:val="0"/>
        <w:sz w:val="24"/>
        <w:shd w:val="clear" w:color="auto" w:fill="auto"/>
        <w:vertAlign w:val="baseline"/>
      </w:rPr>
    </w:lvl>
    <w:lvl w:ilvl="7">
      <w:start w:val="1"/>
      <w:numFmt w:val="bullet"/>
      <w:lvlText w:val="◦"/>
      <w:lvlJc w:val="left"/>
      <w:pPr>
        <w:tabs>
          <w:tab w:val="num" w:pos="0"/>
        </w:tabs>
        <w:ind w:left="2368" w:hanging="1642"/>
      </w:pPr>
      <w:rPr>
        <w:rFonts w:ascii="Arial Unicode MS" w:hAnsi="Arial Unicode MS" w:cs="Arial Unicode MS"/>
        <w:b w:val="0"/>
        <w:bCs w:val="0"/>
        <w:i w:val="0"/>
        <w:iCs w:val="0"/>
        <w:caps w:val="0"/>
        <w:smallCaps w:val="0"/>
        <w:strike w:val="0"/>
        <w:dstrike w:val="0"/>
        <w:outline w:val="0"/>
        <w:spacing w:val="0"/>
        <w:w w:val="100"/>
        <w:kern w:val="1"/>
        <w:position w:val="0"/>
        <w:sz w:val="20"/>
        <w:szCs w:val="20"/>
        <w:shd w:val="clear" w:color="auto" w:fill="auto"/>
        <w:vertAlign w:val="baseline"/>
      </w:rPr>
    </w:lvl>
    <w:lvl w:ilvl="8">
      <w:start w:val="1"/>
      <w:numFmt w:val="bullet"/>
      <w:lvlText w:val="▪"/>
      <w:lvlJc w:val="left"/>
      <w:pPr>
        <w:tabs>
          <w:tab w:val="num" w:pos="0"/>
        </w:tabs>
        <w:ind w:left="2728" w:hanging="1642"/>
      </w:pPr>
      <w:rPr>
        <w:rFonts w:ascii="Arial Unicode MS" w:hAnsi="Arial Unicode MS" w:cs="Arial Unicode MS"/>
        <w:b w:val="0"/>
        <w:bCs w:val="0"/>
        <w:i w:val="0"/>
        <w:iCs w:val="0"/>
        <w:caps w:val="0"/>
        <w:smallCaps w:val="0"/>
        <w:strike w:val="0"/>
        <w:dstrike w:val="0"/>
        <w:outline w:val="0"/>
        <w:spacing w:val="0"/>
        <w:w w:val="100"/>
        <w:kern w:val="1"/>
        <w:position w:val="0"/>
        <w:sz w:val="20"/>
        <w:szCs w:val="20"/>
        <w:shd w:val="clear" w:color="auto" w:fill="auto"/>
        <w:vertAlign w:val="baseline"/>
      </w:rPr>
    </w:lvl>
  </w:abstractNum>
  <w:abstractNum w:abstractNumId="33" w15:restartNumberingAfterBreak="0">
    <w:nsid w:val="019F6862"/>
    <w:multiLevelType w:val="multilevel"/>
    <w:tmpl w:val="72521FA2"/>
    <w:lvl w:ilvl="0">
      <w:start w:val="1"/>
      <w:numFmt w:val="bullet"/>
      <w:pStyle w:val="Styl9"/>
      <w:lvlText w:val="ـ"/>
      <w:lvlJc w:val="left"/>
      <w:pPr>
        <w:tabs>
          <w:tab w:val="num" w:pos="1069"/>
        </w:tabs>
        <w:ind w:left="1069" w:hanging="360"/>
      </w:pPr>
      <w:rPr>
        <w:rFonts w:ascii="Arial" w:hAnsi="Arial" w:cs="Arial" w:hint="default"/>
        <w:b w:val="0"/>
        <w:i w:val="0"/>
        <w:strike w:val="0"/>
        <w:dstrike w:val="0"/>
        <w:color w:val="auto"/>
        <w:sz w:val="24"/>
        <w:szCs w:val="24"/>
        <w:u w:val="none"/>
        <w:effect w:val="none"/>
      </w:rPr>
    </w:lvl>
    <w:lvl w:ilvl="1">
      <w:start w:val="1"/>
      <w:numFmt w:val="bullet"/>
      <w:lvlText w:val=""/>
      <w:lvlJc w:val="left"/>
      <w:pPr>
        <w:tabs>
          <w:tab w:val="num" w:pos="2149"/>
        </w:tabs>
        <w:ind w:left="2149" w:hanging="360"/>
      </w:pPr>
      <w:rPr>
        <w:rFonts w:ascii="Wingdings" w:hAnsi="Wingdings" w:cs="Wingdings" w:hint="default"/>
      </w:rPr>
    </w:lvl>
    <w:lvl w:ilvl="2">
      <w:start w:val="1"/>
      <w:numFmt w:val="bullet"/>
      <w:lvlText w:val=""/>
      <w:lvlJc w:val="left"/>
      <w:pPr>
        <w:tabs>
          <w:tab w:val="num" w:pos="2869"/>
        </w:tabs>
        <w:ind w:left="2869" w:hanging="360"/>
      </w:pPr>
      <w:rPr>
        <w:rFonts w:ascii="Wingdings 3" w:hAnsi="Wingdings 3" w:cs="Wingdings 3" w:hint="default"/>
        <w:b w:val="0"/>
        <w:i w:val="0"/>
        <w:strike w:val="0"/>
        <w:dstrike w:val="0"/>
        <w:color w:val="auto"/>
        <w:sz w:val="24"/>
        <w:szCs w:val="24"/>
        <w:u w:val="none"/>
        <w:effect w:val="none"/>
      </w:rPr>
    </w:lvl>
    <w:lvl w:ilvl="3">
      <w:start w:val="1"/>
      <w:numFmt w:val="bullet"/>
      <w:lvlText w:val=""/>
      <w:lvlJc w:val="left"/>
      <w:pPr>
        <w:tabs>
          <w:tab w:val="num" w:pos="3589"/>
        </w:tabs>
        <w:ind w:left="3589" w:hanging="360"/>
      </w:pPr>
      <w:rPr>
        <w:rFonts w:ascii="Wingdings 3" w:hAnsi="Wingdings 3" w:cs="Wingdings 3" w:hint="default"/>
        <w:b w:val="0"/>
        <w:i w:val="0"/>
        <w:strike w:val="0"/>
        <w:dstrike w:val="0"/>
        <w:color w:val="auto"/>
        <w:sz w:val="24"/>
        <w:szCs w:val="24"/>
        <w:u w:val="none"/>
        <w:effect w:val="none"/>
      </w:rPr>
    </w:lvl>
    <w:lvl w:ilvl="4">
      <w:start w:val="1"/>
      <w:numFmt w:val="bullet"/>
      <w:lvlText w:val="o"/>
      <w:lvlJc w:val="left"/>
      <w:pPr>
        <w:tabs>
          <w:tab w:val="num" w:pos="4309"/>
        </w:tabs>
        <w:ind w:left="4309" w:hanging="360"/>
      </w:pPr>
      <w:rPr>
        <w:rFonts w:ascii="Courier New" w:hAnsi="Courier New" w:cs="Courier New" w:hint="default"/>
      </w:rPr>
    </w:lvl>
    <w:lvl w:ilvl="5">
      <w:start w:val="1"/>
      <w:numFmt w:val="bullet"/>
      <w:lvlText w:val=""/>
      <w:lvlJc w:val="left"/>
      <w:pPr>
        <w:tabs>
          <w:tab w:val="num" w:pos="5029"/>
        </w:tabs>
        <w:ind w:left="5029" w:hanging="360"/>
      </w:pPr>
      <w:rPr>
        <w:rFonts w:ascii="Wingdings" w:hAnsi="Wingdings" w:cs="Wingdings" w:hint="default"/>
      </w:rPr>
    </w:lvl>
    <w:lvl w:ilvl="6">
      <w:start w:val="1"/>
      <w:numFmt w:val="bullet"/>
      <w:lvlText w:val=""/>
      <w:lvlJc w:val="left"/>
      <w:pPr>
        <w:tabs>
          <w:tab w:val="num" w:pos="5749"/>
        </w:tabs>
        <w:ind w:left="5749" w:hanging="360"/>
      </w:pPr>
      <w:rPr>
        <w:rFonts w:ascii="Symbol" w:hAnsi="Symbol" w:cs="Symbol" w:hint="default"/>
      </w:rPr>
    </w:lvl>
    <w:lvl w:ilvl="7">
      <w:start w:val="1"/>
      <w:numFmt w:val="bullet"/>
      <w:lvlText w:val="o"/>
      <w:lvlJc w:val="left"/>
      <w:pPr>
        <w:tabs>
          <w:tab w:val="num" w:pos="6469"/>
        </w:tabs>
        <w:ind w:left="6469" w:hanging="360"/>
      </w:pPr>
      <w:rPr>
        <w:rFonts w:ascii="Courier New" w:hAnsi="Courier New" w:cs="Courier New" w:hint="default"/>
      </w:rPr>
    </w:lvl>
    <w:lvl w:ilvl="8">
      <w:start w:val="1"/>
      <w:numFmt w:val="bullet"/>
      <w:lvlText w:val=""/>
      <w:lvlJc w:val="left"/>
      <w:pPr>
        <w:tabs>
          <w:tab w:val="num" w:pos="7189"/>
        </w:tabs>
        <w:ind w:left="7189" w:hanging="360"/>
      </w:pPr>
      <w:rPr>
        <w:rFonts w:ascii="Wingdings" w:hAnsi="Wingdings" w:cs="Wingdings" w:hint="default"/>
      </w:rPr>
    </w:lvl>
  </w:abstractNum>
  <w:abstractNum w:abstractNumId="34" w15:restartNumberingAfterBreak="0">
    <w:nsid w:val="022576ED"/>
    <w:multiLevelType w:val="multilevel"/>
    <w:tmpl w:val="47BEB216"/>
    <w:lvl w:ilvl="0">
      <w:start w:val="1"/>
      <w:numFmt w:val="decimal"/>
      <w:lvlText w:val="%1."/>
      <w:lvlJc w:val="left"/>
      <w:pPr>
        <w:tabs>
          <w:tab w:val="num" w:pos="0"/>
        </w:tabs>
        <w:ind w:left="1800" w:hanging="363"/>
      </w:pPr>
      <w:rPr>
        <w:b w:val="0"/>
        <w:position w:val="0"/>
        <w:sz w:val="22"/>
        <w:vertAlign w:val="baseline"/>
      </w:rPr>
    </w:lvl>
    <w:lvl w:ilvl="1">
      <w:start w:val="1"/>
      <w:numFmt w:val="lowerLetter"/>
      <w:lvlText w:val="%2."/>
      <w:lvlJc w:val="left"/>
      <w:pPr>
        <w:tabs>
          <w:tab w:val="num" w:pos="0"/>
        </w:tabs>
        <w:ind w:left="1440" w:hanging="360"/>
      </w:pPr>
      <w:rPr>
        <w:position w:val="0"/>
        <w:sz w:val="22"/>
        <w:vertAlign w:val="baseline"/>
      </w:rPr>
    </w:lvl>
    <w:lvl w:ilvl="2">
      <w:start w:val="1"/>
      <w:numFmt w:val="lowerRoman"/>
      <w:lvlText w:val="%1.%2.%3."/>
      <w:lvlJc w:val="right"/>
      <w:pPr>
        <w:tabs>
          <w:tab w:val="num" w:pos="0"/>
        </w:tabs>
        <w:ind w:left="2160" w:hanging="180"/>
      </w:pPr>
      <w:rPr>
        <w:position w:val="0"/>
        <w:sz w:val="22"/>
        <w:vertAlign w:val="baseline"/>
      </w:rPr>
    </w:lvl>
    <w:lvl w:ilvl="3">
      <w:start w:val="1"/>
      <w:numFmt w:val="decimal"/>
      <w:lvlText w:val="%1.%2.%3.%4."/>
      <w:lvlJc w:val="left"/>
      <w:pPr>
        <w:tabs>
          <w:tab w:val="num" w:pos="0"/>
        </w:tabs>
        <w:ind w:left="2880" w:hanging="360"/>
      </w:pPr>
      <w:rPr>
        <w:position w:val="0"/>
        <w:sz w:val="22"/>
        <w:vertAlign w:val="baseline"/>
      </w:rPr>
    </w:lvl>
    <w:lvl w:ilvl="4">
      <w:start w:val="1"/>
      <w:numFmt w:val="lowerLetter"/>
      <w:lvlText w:val="%1.%2.%3.%4.%5."/>
      <w:lvlJc w:val="left"/>
      <w:pPr>
        <w:tabs>
          <w:tab w:val="num" w:pos="0"/>
        </w:tabs>
        <w:ind w:left="3600" w:hanging="360"/>
      </w:pPr>
      <w:rPr>
        <w:position w:val="0"/>
        <w:sz w:val="22"/>
        <w:vertAlign w:val="baseline"/>
      </w:rPr>
    </w:lvl>
    <w:lvl w:ilvl="5">
      <w:start w:val="1"/>
      <w:numFmt w:val="lowerRoman"/>
      <w:lvlText w:val="%1.%2.%3.%4.%5.%6."/>
      <w:lvlJc w:val="right"/>
      <w:pPr>
        <w:tabs>
          <w:tab w:val="num" w:pos="0"/>
        </w:tabs>
        <w:ind w:left="4320" w:hanging="180"/>
      </w:pPr>
      <w:rPr>
        <w:position w:val="0"/>
        <w:sz w:val="22"/>
        <w:vertAlign w:val="baseline"/>
      </w:rPr>
    </w:lvl>
    <w:lvl w:ilvl="6">
      <w:start w:val="1"/>
      <w:numFmt w:val="decimal"/>
      <w:lvlText w:val="%1.%2.%3.%4.%5.%6.%7."/>
      <w:lvlJc w:val="left"/>
      <w:pPr>
        <w:tabs>
          <w:tab w:val="num" w:pos="0"/>
        </w:tabs>
        <w:ind w:left="5040" w:hanging="360"/>
      </w:pPr>
      <w:rPr>
        <w:position w:val="0"/>
        <w:sz w:val="22"/>
        <w:vertAlign w:val="baseline"/>
      </w:rPr>
    </w:lvl>
    <w:lvl w:ilvl="7">
      <w:start w:val="1"/>
      <w:numFmt w:val="lowerLetter"/>
      <w:lvlText w:val="%1.%2.%3.%4.%5.%6.%7.%8."/>
      <w:lvlJc w:val="left"/>
      <w:pPr>
        <w:tabs>
          <w:tab w:val="num" w:pos="0"/>
        </w:tabs>
        <w:ind w:left="5760" w:hanging="360"/>
      </w:pPr>
      <w:rPr>
        <w:position w:val="0"/>
        <w:sz w:val="22"/>
        <w:vertAlign w:val="baseline"/>
      </w:rPr>
    </w:lvl>
    <w:lvl w:ilvl="8">
      <w:start w:val="1"/>
      <w:numFmt w:val="lowerRoman"/>
      <w:lvlText w:val="%1.%2.%3.%4.%5.%6.%7.%8.%9."/>
      <w:lvlJc w:val="right"/>
      <w:pPr>
        <w:tabs>
          <w:tab w:val="num" w:pos="0"/>
        </w:tabs>
        <w:ind w:left="6480" w:hanging="180"/>
      </w:pPr>
      <w:rPr>
        <w:position w:val="0"/>
        <w:sz w:val="22"/>
        <w:vertAlign w:val="baseline"/>
      </w:rPr>
    </w:lvl>
  </w:abstractNum>
  <w:abstractNum w:abstractNumId="35" w15:restartNumberingAfterBreak="0">
    <w:nsid w:val="05D73B9C"/>
    <w:multiLevelType w:val="multilevel"/>
    <w:tmpl w:val="72883F90"/>
    <w:styleLink w:val="WWNum41"/>
    <w:lvl w:ilvl="0">
      <w:start w:val="1"/>
      <w:numFmt w:val="decimal"/>
      <w:lvlText w:val="%1."/>
      <w:lvlJc w:val="left"/>
      <w:pPr>
        <w:ind w:left="1800" w:hanging="363"/>
      </w:pPr>
      <w:rPr>
        <w:b w:val="0"/>
        <w:position w:val="0"/>
        <w:sz w:val="22"/>
        <w:vertAlign w:val="baseline"/>
      </w:rPr>
    </w:lvl>
    <w:lvl w:ilvl="1">
      <w:start w:val="1"/>
      <w:numFmt w:val="lowerLetter"/>
      <w:lvlText w:val="%2."/>
      <w:lvlJc w:val="left"/>
      <w:pPr>
        <w:ind w:left="1440" w:hanging="360"/>
      </w:pPr>
      <w:rPr>
        <w:position w:val="0"/>
        <w:sz w:val="22"/>
        <w:vertAlign w:val="baseline"/>
      </w:rPr>
    </w:lvl>
    <w:lvl w:ilvl="2">
      <w:start w:val="1"/>
      <w:numFmt w:val="lowerRoman"/>
      <w:lvlText w:val="%1.%2.%3."/>
      <w:lvlJc w:val="right"/>
      <w:pPr>
        <w:ind w:left="2160" w:hanging="180"/>
      </w:pPr>
      <w:rPr>
        <w:position w:val="0"/>
        <w:sz w:val="22"/>
        <w:vertAlign w:val="baseline"/>
      </w:rPr>
    </w:lvl>
    <w:lvl w:ilvl="3">
      <w:start w:val="1"/>
      <w:numFmt w:val="decimal"/>
      <w:lvlText w:val="%1.%2.%3.%4."/>
      <w:lvlJc w:val="left"/>
      <w:pPr>
        <w:ind w:left="2880" w:hanging="360"/>
      </w:pPr>
      <w:rPr>
        <w:position w:val="0"/>
        <w:sz w:val="22"/>
        <w:vertAlign w:val="baseline"/>
      </w:rPr>
    </w:lvl>
    <w:lvl w:ilvl="4">
      <w:start w:val="1"/>
      <w:numFmt w:val="lowerLetter"/>
      <w:lvlText w:val="%1.%2.%3.%4.%5."/>
      <w:lvlJc w:val="left"/>
      <w:pPr>
        <w:ind w:left="3600" w:hanging="360"/>
      </w:pPr>
      <w:rPr>
        <w:position w:val="0"/>
        <w:sz w:val="22"/>
        <w:vertAlign w:val="baseline"/>
      </w:rPr>
    </w:lvl>
    <w:lvl w:ilvl="5">
      <w:start w:val="1"/>
      <w:numFmt w:val="lowerRoman"/>
      <w:lvlText w:val="%1.%2.%3.%4.%5.%6."/>
      <w:lvlJc w:val="right"/>
      <w:pPr>
        <w:ind w:left="4320" w:hanging="180"/>
      </w:pPr>
      <w:rPr>
        <w:position w:val="0"/>
        <w:sz w:val="22"/>
        <w:vertAlign w:val="baseline"/>
      </w:rPr>
    </w:lvl>
    <w:lvl w:ilvl="6">
      <w:start w:val="1"/>
      <w:numFmt w:val="decimal"/>
      <w:lvlText w:val="%1.%2.%3.%4.%5.%6.%7."/>
      <w:lvlJc w:val="left"/>
      <w:pPr>
        <w:ind w:left="5040" w:hanging="360"/>
      </w:pPr>
      <w:rPr>
        <w:position w:val="0"/>
        <w:sz w:val="22"/>
        <w:vertAlign w:val="baseline"/>
      </w:rPr>
    </w:lvl>
    <w:lvl w:ilvl="7">
      <w:start w:val="1"/>
      <w:numFmt w:val="lowerLetter"/>
      <w:lvlText w:val="%1.%2.%3.%4.%5.%6.%7.%8."/>
      <w:lvlJc w:val="left"/>
      <w:pPr>
        <w:ind w:left="5760" w:hanging="360"/>
      </w:pPr>
      <w:rPr>
        <w:position w:val="0"/>
        <w:sz w:val="22"/>
        <w:vertAlign w:val="baseline"/>
      </w:rPr>
    </w:lvl>
    <w:lvl w:ilvl="8">
      <w:start w:val="1"/>
      <w:numFmt w:val="lowerRoman"/>
      <w:lvlText w:val="%1.%2.%3.%4.%5.%6.%7.%8.%9."/>
      <w:lvlJc w:val="right"/>
      <w:pPr>
        <w:ind w:left="6480" w:hanging="180"/>
      </w:pPr>
      <w:rPr>
        <w:position w:val="0"/>
        <w:sz w:val="22"/>
        <w:vertAlign w:val="baseline"/>
      </w:rPr>
    </w:lvl>
  </w:abstractNum>
  <w:abstractNum w:abstractNumId="36" w15:restartNumberingAfterBreak="0">
    <w:nsid w:val="070B6905"/>
    <w:multiLevelType w:val="multilevel"/>
    <w:tmpl w:val="9C6E9B5E"/>
    <w:lvl w:ilvl="0">
      <w:start w:val="1"/>
      <w:numFmt w:val="decimal"/>
      <w:lvlText w:val="%1."/>
      <w:lvlJc w:val="left"/>
      <w:pPr>
        <w:tabs>
          <w:tab w:val="num" w:pos="0"/>
        </w:tabs>
        <w:ind w:left="720" w:hanging="360"/>
      </w:pPr>
      <w:rPr>
        <w:sz w:val="20"/>
        <w:szCs w:val="2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rPr>
        <w:b w:val="0"/>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7" w15:restartNumberingAfterBreak="0">
    <w:nsid w:val="076D0477"/>
    <w:multiLevelType w:val="hybridMultilevel"/>
    <w:tmpl w:val="816A4B3C"/>
    <w:lvl w:ilvl="0" w:tplc="04150017">
      <w:start w:val="1"/>
      <w:numFmt w:val="lowerLetter"/>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38" w15:restartNumberingAfterBreak="0">
    <w:nsid w:val="095235AE"/>
    <w:multiLevelType w:val="multilevel"/>
    <w:tmpl w:val="034E1D8E"/>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39" w15:restartNumberingAfterBreak="0">
    <w:nsid w:val="09FD53F8"/>
    <w:multiLevelType w:val="hybridMultilevel"/>
    <w:tmpl w:val="5118648E"/>
    <w:lvl w:ilvl="0" w:tplc="0415000F">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11CD1170"/>
    <w:multiLevelType w:val="multilevel"/>
    <w:tmpl w:val="6A7A6CA8"/>
    <w:lvl w:ilvl="0">
      <w:start w:val="1"/>
      <w:numFmt w:val="decimal"/>
      <w:lvlText w:val="%1."/>
      <w:lvlJc w:val="left"/>
      <w:pPr>
        <w:tabs>
          <w:tab w:val="num" w:pos="0"/>
        </w:tabs>
        <w:ind w:left="720" w:hanging="720"/>
      </w:pPr>
      <w:rPr>
        <w:rFonts w:eastAsia="Arial" w:cs="Calibri"/>
        <w:b w:val="0"/>
        <w:color w:val="000000"/>
        <w:position w:val="0"/>
        <w:sz w:val="20"/>
        <w:szCs w:val="20"/>
        <w:vertAlign w:val="baseline"/>
      </w:rPr>
    </w:lvl>
    <w:lvl w:ilvl="1">
      <w:start w:val="1"/>
      <w:numFmt w:val="decimal"/>
      <w:lvlText w:val="%2."/>
      <w:lvlJc w:val="left"/>
      <w:pPr>
        <w:tabs>
          <w:tab w:val="num" w:pos="0"/>
        </w:tabs>
        <w:ind w:left="720" w:hanging="360"/>
      </w:pPr>
      <w:rPr>
        <w:b w:val="0"/>
        <w:position w:val="0"/>
        <w:sz w:val="22"/>
        <w:vertAlign w:val="baseline"/>
      </w:rPr>
    </w:lvl>
    <w:lvl w:ilvl="2">
      <w:start w:val="1"/>
      <w:numFmt w:val="lowerRoman"/>
      <w:lvlText w:val="%1.%2.%3."/>
      <w:lvlJc w:val="right"/>
      <w:pPr>
        <w:tabs>
          <w:tab w:val="num" w:pos="0"/>
        </w:tabs>
        <w:ind w:left="2160" w:hanging="180"/>
      </w:pPr>
      <w:rPr>
        <w:position w:val="0"/>
        <w:sz w:val="22"/>
        <w:vertAlign w:val="baseline"/>
      </w:rPr>
    </w:lvl>
    <w:lvl w:ilvl="3">
      <w:start w:val="1"/>
      <w:numFmt w:val="decimal"/>
      <w:lvlText w:val="%1.%2.%3.%4."/>
      <w:lvlJc w:val="left"/>
      <w:pPr>
        <w:tabs>
          <w:tab w:val="num" w:pos="0"/>
        </w:tabs>
        <w:ind w:left="2880" w:hanging="360"/>
      </w:pPr>
      <w:rPr>
        <w:position w:val="0"/>
        <w:sz w:val="22"/>
        <w:vertAlign w:val="baseline"/>
      </w:rPr>
    </w:lvl>
    <w:lvl w:ilvl="4">
      <w:start w:val="1"/>
      <w:numFmt w:val="lowerLetter"/>
      <w:lvlText w:val="%1.%2.%3.%4.%5."/>
      <w:lvlJc w:val="left"/>
      <w:pPr>
        <w:tabs>
          <w:tab w:val="num" w:pos="0"/>
        </w:tabs>
        <w:ind w:left="3600" w:hanging="360"/>
      </w:pPr>
      <w:rPr>
        <w:position w:val="0"/>
        <w:sz w:val="22"/>
        <w:vertAlign w:val="baseline"/>
      </w:rPr>
    </w:lvl>
    <w:lvl w:ilvl="5">
      <w:start w:val="1"/>
      <w:numFmt w:val="decimal"/>
      <w:lvlText w:val="%1.%2.%3.%4.%5.%6."/>
      <w:lvlJc w:val="right"/>
      <w:pPr>
        <w:tabs>
          <w:tab w:val="num" w:pos="0"/>
        </w:tabs>
        <w:ind w:left="4320" w:hanging="180"/>
      </w:pPr>
      <w:rPr>
        <w:rFonts w:eastAsia="Arial" w:cs="Arial"/>
        <w:position w:val="0"/>
        <w:sz w:val="22"/>
        <w:vertAlign w:val="baseline"/>
      </w:rPr>
    </w:lvl>
    <w:lvl w:ilvl="6">
      <w:start w:val="1"/>
      <w:numFmt w:val="decimal"/>
      <w:lvlText w:val="%1.%2.%3.%4.%5.%6.%7."/>
      <w:lvlJc w:val="left"/>
      <w:pPr>
        <w:tabs>
          <w:tab w:val="num" w:pos="0"/>
        </w:tabs>
        <w:ind w:left="5040" w:hanging="360"/>
      </w:pPr>
      <w:rPr>
        <w:position w:val="0"/>
        <w:sz w:val="22"/>
        <w:vertAlign w:val="baseline"/>
      </w:rPr>
    </w:lvl>
    <w:lvl w:ilvl="7">
      <w:start w:val="1"/>
      <w:numFmt w:val="lowerLetter"/>
      <w:lvlText w:val="%1.%2.%3.%4.%5.%6.%7.%8."/>
      <w:lvlJc w:val="left"/>
      <w:pPr>
        <w:tabs>
          <w:tab w:val="num" w:pos="0"/>
        </w:tabs>
        <w:ind w:left="5760" w:hanging="360"/>
      </w:pPr>
      <w:rPr>
        <w:position w:val="0"/>
        <w:sz w:val="22"/>
        <w:vertAlign w:val="baseline"/>
      </w:rPr>
    </w:lvl>
    <w:lvl w:ilvl="8">
      <w:start w:val="1"/>
      <w:numFmt w:val="lowerRoman"/>
      <w:lvlText w:val="%1.%2.%3.%4.%5.%6.%7.%8.%9."/>
      <w:lvlJc w:val="right"/>
      <w:pPr>
        <w:tabs>
          <w:tab w:val="num" w:pos="0"/>
        </w:tabs>
        <w:ind w:left="6480" w:hanging="180"/>
      </w:pPr>
      <w:rPr>
        <w:position w:val="0"/>
        <w:sz w:val="22"/>
        <w:vertAlign w:val="baseline"/>
      </w:rPr>
    </w:lvl>
  </w:abstractNum>
  <w:abstractNum w:abstractNumId="41" w15:restartNumberingAfterBreak="0">
    <w:nsid w:val="253F1587"/>
    <w:multiLevelType w:val="multilevel"/>
    <w:tmpl w:val="8666751E"/>
    <w:lvl w:ilvl="0">
      <w:start w:val="1"/>
      <w:numFmt w:val="decimal"/>
      <w:lvlText w:val="%1."/>
      <w:lvlJc w:val="left"/>
      <w:pPr>
        <w:tabs>
          <w:tab w:val="num" w:pos="0"/>
        </w:tabs>
        <w:ind w:left="1009" w:hanging="452"/>
      </w:pPr>
      <w:rPr>
        <w:b w:val="0"/>
        <w:position w:val="0"/>
        <w:sz w:val="20"/>
        <w:szCs w:val="20"/>
        <w:vertAlign w:val="baseline"/>
      </w:rPr>
    </w:lvl>
    <w:lvl w:ilvl="1">
      <w:start w:val="1"/>
      <w:numFmt w:val="lowerLetter"/>
      <w:lvlText w:val="%2)"/>
      <w:lvlJc w:val="left"/>
      <w:pPr>
        <w:tabs>
          <w:tab w:val="num" w:pos="0"/>
        </w:tabs>
        <w:ind w:left="1440" w:hanging="360"/>
      </w:pPr>
      <w:rPr>
        <w:rFonts w:eastAsia="Arial" w:cs="Arial"/>
        <w:position w:val="0"/>
        <w:sz w:val="22"/>
        <w:vertAlign w:val="baseline"/>
      </w:rPr>
    </w:lvl>
    <w:lvl w:ilvl="2">
      <w:start w:val="1"/>
      <w:numFmt w:val="lowerRoman"/>
      <w:lvlText w:val="%1.%2.%3."/>
      <w:lvlJc w:val="right"/>
      <w:pPr>
        <w:tabs>
          <w:tab w:val="num" w:pos="0"/>
        </w:tabs>
        <w:ind w:left="2160" w:hanging="180"/>
      </w:pPr>
      <w:rPr>
        <w:position w:val="0"/>
        <w:sz w:val="22"/>
        <w:vertAlign w:val="baseline"/>
      </w:rPr>
    </w:lvl>
    <w:lvl w:ilvl="3">
      <w:start w:val="1"/>
      <w:numFmt w:val="decimal"/>
      <w:lvlText w:val="%1.%2.%3.%4."/>
      <w:lvlJc w:val="left"/>
      <w:pPr>
        <w:tabs>
          <w:tab w:val="num" w:pos="0"/>
        </w:tabs>
        <w:ind w:left="1009" w:hanging="452"/>
      </w:pPr>
      <w:rPr>
        <w:b w:val="0"/>
        <w:position w:val="0"/>
        <w:sz w:val="22"/>
        <w:vertAlign w:val="baseline"/>
      </w:rPr>
    </w:lvl>
    <w:lvl w:ilvl="4">
      <w:start w:val="1"/>
      <w:numFmt w:val="lowerLetter"/>
      <w:lvlText w:val="%1.%2.%3.%4.%5."/>
      <w:lvlJc w:val="left"/>
      <w:pPr>
        <w:tabs>
          <w:tab w:val="num" w:pos="0"/>
        </w:tabs>
        <w:ind w:left="3600" w:hanging="360"/>
      </w:pPr>
      <w:rPr>
        <w:position w:val="0"/>
        <w:sz w:val="22"/>
        <w:vertAlign w:val="baseline"/>
      </w:rPr>
    </w:lvl>
    <w:lvl w:ilvl="5">
      <w:start w:val="1"/>
      <w:numFmt w:val="lowerRoman"/>
      <w:lvlText w:val="%1.%2.%3.%4.%5.%6."/>
      <w:lvlJc w:val="right"/>
      <w:pPr>
        <w:tabs>
          <w:tab w:val="num" w:pos="0"/>
        </w:tabs>
        <w:ind w:left="4320" w:hanging="180"/>
      </w:pPr>
      <w:rPr>
        <w:position w:val="0"/>
        <w:sz w:val="22"/>
        <w:vertAlign w:val="baseline"/>
      </w:rPr>
    </w:lvl>
    <w:lvl w:ilvl="6">
      <w:start w:val="1"/>
      <w:numFmt w:val="decimal"/>
      <w:lvlText w:val="%1.%2.%3.%4.%5.%6.%7."/>
      <w:lvlJc w:val="left"/>
      <w:pPr>
        <w:tabs>
          <w:tab w:val="num" w:pos="0"/>
        </w:tabs>
        <w:ind w:left="5040" w:hanging="360"/>
      </w:pPr>
      <w:rPr>
        <w:position w:val="0"/>
        <w:sz w:val="22"/>
        <w:vertAlign w:val="baseline"/>
      </w:rPr>
    </w:lvl>
    <w:lvl w:ilvl="7">
      <w:start w:val="1"/>
      <w:numFmt w:val="lowerLetter"/>
      <w:lvlText w:val="%1.%2.%3.%4.%5.%6.%7.%8."/>
      <w:lvlJc w:val="left"/>
      <w:pPr>
        <w:tabs>
          <w:tab w:val="num" w:pos="0"/>
        </w:tabs>
        <w:ind w:left="5760" w:hanging="360"/>
      </w:pPr>
      <w:rPr>
        <w:position w:val="0"/>
        <w:sz w:val="22"/>
        <w:vertAlign w:val="baseline"/>
      </w:rPr>
    </w:lvl>
    <w:lvl w:ilvl="8">
      <w:start w:val="1"/>
      <w:numFmt w:val="lowerRoman"/>
      <w:lvlText w:val="%1.%2.%3.%4.%5.%6.%7.%8.%9."/>
      <w:lvlJc w:val="right"/>
      <w:pPr>
        <w:tabs>
          <w:tab w:val="num" w:pos="0"/>
        </w:tabs>
        <w:ind w:left="6480" w:hanging="180"/>
      </w:pPr>
      <w:rPr>
        <w:position w:val="0"/>
        <w:sz w:val="22"/>
        <w:vertAlign w:val="baseline"/>
      </w:rPr>
    </w:lvl>
  </w:abstractNum>
  <w:abstractNum w:abstractNumId="42" w15:restartNumberingAfterBreak="0">
    <w:nsid w:val="273C5F2D"/>
    <w:multiLevelType w:val="multilevel"/>
    <w:tmpl w:val="2CAC358A"/>
    <w:styleLink w:val="WWNum48"/>
    <w:lvl w:ilvl="0">
      <w:start w:val="1"/>
      <w:numFmt w:val="decimal"/>
      <w:lvlText w:val="%1."/>
      <w:lvlJc w:val="left"/>
      <w:pPr>
        <w:ind w:left="1146" w:hanging="360"/>
      </w:pPr>
      <w:rPr>
        <w:rFonts w:eastAsia="Arial" w:cs="Calibri Light"/>
        <w:b w:val="0"/>
        <w:position w:val="0"/>
        <w:vertAlign w:val="baseline"/>
      </w:rPr>
    </w:lvl>
    <w:lvl w:ilvl="1">
      <w:start w:val="1"/>
      <w:numFmt w:val="lowerLetter"/>
      <w:lvlText w:val="%2."/>
      <w:lvlJc w:val="left"/>
      <w:pPr>
        <w:ind w:left="1866" w:hanging="360"/>
      </w:pPr>
      <w:rPr>
        <w:position w:val="0"/>
        <w:vertAlign w:val="baseline"/>
      </w:rPr>
    </w:lvl>
    <w:lvl w:ilvl="2">
      <w:start w:val="1"/>
      <w:numFmt w:val="lowerRoman"/>
      <w:lvlText w:val="%1.%2.%3."/>
      <w:lvlJc w:val="right"/>
      <w:pPr>
        <w:ind w:left="2586" w:hanging="180"/>
      </w:pPr>
      <w:rPr>
        <w:position w:val="0"/>
        <w:vertAlign w:val="baseline"/>
      </w:rPr>
    </w:lvl>
    <w:lvl w:ilvl="3">
      <w:start w:val="1"/>
      <w:numFmt w:val="decimal"/>
      <w:lvlText w:val="%1.%2.%3.%4."/>
      <w:lvlJc w:val="left"/>
      <w:pPr>
        <w:ind w:left="3306" w:hanging="360"/>
      </w:pPr>
      <w:rPr>
        <w:position w:val="0"/>
        <w:vertAlign w:val="baseline"/>
      </w:rPr>
    </w:lvl>
    <w:lvl w:ilvl="4">
      <w:start w:val="1"/>
      <w:numFmt w:val="lowerLetter"/>
      <w:lvlText w:val="%1.%2.%3.%4.%5."/>
      <w:lvlJc w:val="left"/>
      <w:pPr>
        <w:ind w:left="4026" w:hanging="360"/>
      </w:pPr>
      <w:rPr>
        <w:position w:val="0"/>
        <w:vertAlign w:val="baseline"/>
      </w:rPr>
    </w:lvl>
    <w:lvl w:ilvl="5">
      <w:start w:val="1"/>
      <w:numFmt w:val="lowerRoman"/>
      <w:lvlText w:val="%1.%2.%3.%4.%5.%6."/>
      <w:lvlJc w:val="right"/>
      <w:pPr>
        <w:ind w:left="4746" w:hanging="180"/>
      </w:pPr>
      <w:rPr>
        <w:position w:val="0"/>
        <w:vertAlign w:val="baseline"/>
      </w:rPr>
    </w:lvl>
    <w:lvl w:ilvl="6">
      <w:start w:val="1"/>
      <w:numFmt w:val="decimal"/>
      <w:lvlText w:val="%1.%2.%3.%4.%5.%6.%7."/>
      <w:lvlJc w:val="left"/>
      <w:pPr>
        <w:ind w:left="5466" w:hanging="360"/>
      </w:pPr>
      <w:rPr>
        <w:position w:val="0"/>
        <w:vertAlign w:val="baseline"/>
      </w:rPr>
    </w:lvl>
    <w:lvl w:ilvl="7">
      <w:start w:val="1"/>
      <w:numFmt w:val="lowerLetter"/>
      <w:lvlText w:val="%1.%2.%3.%4.%5.%6.%7.%8."/>
      <w:lvlJc w:val="left"/>
      <w:pPr>
        <w:ind w:left="6186" w:hanging="360"/>
      </w:pPr>
      <w:rPr>
        <w:position w:val="0"/>
        <w:vertAlign w:val="baseline"/>
      </w:rPr>
    </w:lvl>
    <w:lvl w:ilvl="8">
      <w:start w:val="1"/>
      <w:numFmt w:val="lowerRoman"/>
      <w:lvlText w:val="%1.%2.%3.%4.%5.%6.%7.%8.%9."/>
      <w:lvlJc w:val="right"/>
      <w:pPr>
        <w:ind w:left="6906" w:hanging="180"/>
      </w:pPr>
      <w:rPr>
        <w:position w:val="0"/>
        <w:vertAlign w:val="baseline"/>
      </w:rPr>
    </w:lvl>
  </w:abstractNum>
  <w:abstractNum w:abstractNumId="43" w15:restartNumberingAfterBreak="0">
    <w:nsid w:val="389C0807"/>
    <w:multiLevelType w:val="multilevel"/>
    <w:tmpl w:val="5EB6ED82"/>
    <w:lvl w:ilvl="0">
      <w:start w:val="1"/>
      <w:numFmt w:val="decimal"/>
      <w:lvlText w:val="%1)"/>
      <w:lvlJc w:val="left"/>
      <w:pPr>
        <w:tabs>
          <w:tab w:val="num" w:pos="0"/>
        </w:tabs>
        <w:ind w:left="720" w:hanging="360"/>
      </w:pPr>
      <w:rPr>
        <w:rFonts w:ascii="Calibri" w:eastAsia="Calibri" w:hAnsi="Calibri" w:cs="Calibri"/>
        <w:b w:val="0"/>
        <w:position w:val="0"/>
        <w:sz w:val="22"/>
        <w:vertAlign w:val="baseline"/>
      </w:rPr>
    </w:lvl>
    <w:lvl w:ilvl="1">
      <w:start w:val="9"/>
      <w:numFmt w:val="decimal"/>
      <w:lvlText w:val="%2)"/>
      <w:lvlJc w:val="left"/>
      <w:pPr>
        <w:tabs>
          <w:tab w:val="num" w:pos="0"/>
        </w:tabs>
        <w:ind w:left="1440" w:hanging="360"/>
      </w:pPr>
      <w:rPr>
        <w:position w:val="0"/>
        <w:sz w:val="22"/>
        <w:vertAlign w:val="baseline"/>
      </w:rPr>
    </w:lvl>
    <w:lvl w:ilvl="2">
      <w:start w:val="15"/>
      <w:numFmt w:val="upperRoman"/>
      <w:lvlText w:val="%3."/>
      <w:lvlJc w:val="left"/>
      <w:pPr>
        <w:tabs>
          <w:tab w:val="num" w:pos="0"/>
        </w:tabs>
        <w:ind w:left="2700" w:hanging="720"/>
      </w:pPr>
      <w:rPr>
        <w:position w:val="0"/>
        <w:sz w:val="22"/>
        <w:vertAlign w:val="baseline"/>
      </w:rPr>
    </w:lvl>
    <w:lvl w:ilvl="3">
      <w:start w:val="1"/>
      <w:numFmt w:val="decimal"/>
      <w:lvlText w:val="%4."/>
      <w:lvlJc w:val="left"/>
      <w:pPr>
        <w:tabs>
          <w:tab w:val="num" w:pos="0"/>
        </w:tabs>
        <w:ind w:left="2880" w:hanging="360"/>
      </w:pPr>
      <w:rPr>
        <w:b w:val="0"/>
        <w:position w:val="0"/>
        <w:sz w:val="22"/>
        <w:vertAlign w:val="baseline"/>
      </w:rPr>
    </w:lvl>
    <w:lvl w:ilvl="4">
      <w:start w:val="1"/>
      <w:numFmt w:val="lowerLetter"/>
      <w:lvlText w:val="%5."/>
      <w:lvlJc w:val="left"/>
      <w:pPr>
        <w:tabs>
          <w:tab w:val="num" w:pos="0"/>
        </w:tabs>
        <w:ind w:left="3600" w:hanging="360"/>
      </w:pPr>
      <w:rPr>
        <w:position w:val="0"/>
        <w:sz w:val="22"/>
        <w:vertAlign w:val="baseline"/>
      </w:rPr>
    </w:lvl>
    <w:lvl w:ilvl="5">
      <w:start w:val="1"/>
      <w:numFmt w:val="lowerRoman"/>
      <w:lvlText w:val="%6."/>
      <w:lvlJc w:val="right"/>
      <w:pPr>
        <w:tabs>
          <w:tab w:val="num" w:pos="0"/>
        </w:tabs>
        <w:ind w:left="4320" w:hanging="180"/>
      </w:pPr>
      <w:rPr>
        <w:position w:val="0"/>
        <w:sz w:val="22"/>
        <w:vertAlign w:val="baseline"/>
      </w:rPr>
    </w:lvl>
    <w:lvl w:ilvl="6">
      <w:start w:val="1"/>
      <w:numFmt w:val="decimal"/>
      <w:lvlText w:val="%7."/>
      <w:lvlJc w:val="left"/>
      <w:pPr>
        <w:tabs>
          <w:tab w:val="num" w:pos="0"/>
        </w:tabs>
        <w:ind w:left="5040" w:hanging="360"/>
      </w:pPr>
      <w:rPr>
        <w:position w:val="0"/>
        <w:sz w:val="20"/>
        <w:szCs w:val="20"/>
        <w:vertAlign w:val="baseline"/>
      </w:rPr>
    </w:lvl>
    <w:lvl w:ilvl="7">
      <w:start w:val="1"/>
      <w:numFmt w:val="lowerLetter"/>
      <w:lvlText w:val="%8."/>
      <w:lvlJc w:val="left"/>
      <w:pPr>
        <w:tabs>
          <w:tab w:val="num" w:pos="0"/>
        </w:tabs>
        <w:ind w:left="5760" w:hanging="360"/>
      </w:pPr>
      <w:rPr>
        <w:position w:val="0"/>
        <w:sz w:val="22"/>
        <w:vertAlign w:val="baseline"/>
      </w:rPr>
    </w:lvl>
    <w:lvl w:ilvl="8">
      <w:start w:val="1"/>
      <w:numFmt w:val="lowerRoman"/>
      <w:lvlText w:val="%9."/>
      <w:lvlJc w:val="right"/>
      <w:pPr>
        <w:tabs>
          <w:tab w:val="num" w:pos="0"/>
        </w:tabs>
        <w:ind w:left="6480" w:hanging="180"/>
      </w:pPr>
      <w:rPr>
        <w:position w:val="0"/>
        <w:sz w:val="22"/>
        <w:vertAlign w:val="baseline"/>
      </w:rPr>
    </w:lvl>
  </w:abstractNum>
  <w:abstractNum w:abstractNumId="44" w15:restartNumberingAfterBreak="0">
    <w:nsid w:val="39193C40"/>
    <w:multiLevelType w:val="multilevel"/>
    <w:tmpl w:val="352E7C98"/>
    <w:lvl w:ilvl="0">
      <w:start w:val="1"/>
      <w:numFmt w:val="decimal"/>
      <w:lvlText w:val="%1."/>
      <w:lvlJc w:val="left"/>
      <w:pPr>
        <w:tabs>
          <w:tab w:val="num" w:pos="0"/>
        </w:tabs>
        <w:ind w:left="1009" w:hanging="452"/>
      </w:pPr>
      <w:rPr>
        <w:rFonts w:eastAsia="Arial" w:cs="Calibri"/>
        <w:b w:val="0"/>
        <w:i w:val="0"/>
        <w:position w:val="0"/>
        <w:sz w:val="20"/>
        <w:szCs w:val="20"/>
        <w:vertAlign w:val="baseline"/>
      </w:rPr>
    </w:lvl>
    <w:lvl w:ilvl="1">
      <w:start w:val="1"/>
      <w:numFmt w:val="lowerLetter"/>
      <w:lvlText w:val="%2."/>
      <w:lvlJc w:val="left"/>
      <w:pPr>
        <w:tabs>
          <w:tab w:val="num" w:pos="0"/>
        </w:tabs>
        <w:ind w:left="1091" w:hanging="360"/>
      </w:pPr>
      <w:rPr>
        <w:position w:val="0"/>
        <w:sz w:val="22"/>
        <w:vertAlign w:val="baseline"/>
      </w:rPr>
    </w:lvl>
    <w:lvl w:ilvl="2">
      <w:start w:val="1"/>
      <w:numFmt w:val="lowerLetter"/>
      <w:lvlText w:val="%3)"/>
      <w:lvlJc w:val="right"/>
      <w:pPr>
        <w:tabs>
          <w:tab w:val="num" w:pos="0"/>
        </w:tabs>
        <w:ind w:left="1811" w:hanging="180"/>
      </w:pPr>
      <w:rPr>
        <w:rFonts w:ascii="Calibri" w:eastAsia="SimSun" w:hAnsi="Calibri" w:cs="Calibri"/>
        <w:position w:val="0"/>
        <w:sz w:val="22"/>
        <w:vertAlign w:val="baseline"/>
      </w:rPr>
    </w:lvl>
    <w:lvl w:ilvl="3">
      <w:start w:val="1"/>
      <w:numFmt w:val="decimal"/>
      <w:lvlText w:val="%1.%2.%3.%4."/>
      <w:lvlJc w:val="left"/>
      <w:pPr>
        <w:tabs>
          <w:tab w:val="num" w:pos="0"/>
        </w:tabs>
        <w:ind w:left="2531" w:hanging="360"/>
      </w:pPr>
      <w:rPr>
        <w:position w:val="0"/>
        <w:sz w:val="22"/>
        <w:vertAlign w:val="baseline"/>
      </w:rPr>
    </w:lvl>
    <w:lvl w:ilvl="4">
      <w:start w:val="1"/>
      <w:numFmt w:val="lowerLetter"/>
      <w:lvlText w:val="%1.%2.%3.%4.%5."/>
      <w:lvlJc w:val="left"/>
      <w:pPr>
        <w:tabs>
          <w:tab w:val="num" w:pos="0"/>
        </w:tabs>
        <w:ind w:left="3251" w:hanging="360"/>
      </w:pPr>
      <w:rPr>
        <w:position w:val="0"/>
        <w:sz w:val="22"/>
        <w:vertAlign w:val="baseline"/>
      </w:rPr>
    </w:lvl>
    <w:lvl w:ilvl="5">
      <w:start w:val="1"/>
      <w:numFmt w:val="lowerRoman"/>
      <w:lvlText w:val="%1.%2.%3.%4.%5.%6."/>
      <w:lvlJc w:val="right"/>
      <w:pPr>
        <w:tabs>
          <w:tab w:val="num" w:pos="0"/>
        </w:tabs>
        <w:ind w:left="3971" w:hanging="180"/>
      </w:pPr>
      <w:rPr>
        <w:position w:val="0"/>
        <w:sz w:val="22"/>
        <w:vertAlign w:val="baseline"/>
      </w:rPr>
    </w:lvl>
    <w:lvl w:ilvl="6">
      <w:start w:val="1"/>
      <w:numFmt w:val="decimal"/>
      <w:lvlText w:val="%1.%2.%3.%4.%5.%6.%7."/>
      <w:lvlJc w:val="left"/>
      <w:pPr>
        <w:tabs>
          <w:tab w:val="num" w:pos="0"/>
        </w:tabs>
        <w:ind w:left="4691" w:hanging="360"/>
      </w:pPr>
      <w:rPr>
        <w:position w:val="0"/>
        <w:sz w:val="22"/>
        <w:vertAlign w:val="baseline"/>
      </w:rPr>
    </w:lvl>
    <w:lvl w:ilvl="7">
      <w:start w:val="1"/>
      <w:numFmt w:val="lowerLetter"/>
      <w:lvlText w:val="%1.%2.%3.%4.%5.%6.%7.%8."/>
      <w:lvlJc w:val="left"/>
      <w:pPr>
        <w:tabs>
          <w:tab w:val="num" w:pos="0"/>
        </w:tabs>
        <w:ind w:left="5411" w:hanging="360"/>
      </w:pPr>
      <w:rPr>
        <w:position w:val="0"/>
        <w:sz w:val="22"/>
        <w:vertAlign w:val="baseline"/>
      </w:rPr>
    </w:lvl>
    <w:lvl w:ilvl="8">
      <w:start w:val="1"/>
      <w:numFmt w:val="lowerRoman"/>
      <w:lvlText w:val="%1.%2.%3.%4.%5.%6.%7.%8.%9."/>
      <w:lvlJc w:val="right"/>
      <w:pPr>
        <w:tabs>
          <w:tab w:val="num" w:pos="0"/>
        </w:tabs>
        <w:ind w:left="6131" w:hanging="180"/>
      </w:pPr>
      <w:rPr>
        <w:position w:val="0"/>
        <w:sz w:val="22"/>
        <w:vertAlign w:val="baseline"/>
      </w:rPr>
    </w:lvl>
  </w:abstractNum>
  <w:abstractNum w:abstractNumId="45" w15:restartNumberingAfterBreak="0">
    <w:nsid w:val="3C2353B3"/>
    <w:multiLevelType w:val="multilevel"/>
    <w:tmpl w:val="88409A7A"/>
    <w:lvl w:ilvl="0">
      <w:start w:val="1"/>
      <w:numFmt w:val="decimal"/>
      <w:lvlText w:val="%1."/>
      <w:lvlJc w:val="left"/>
      <w:pPr>
        <w:tabs>
          <w:tab w:val="num" w:pos="0"/>
        </w:tabs>
        <w:ind w:left="453" w:hanging="453"/>
      </w:pPr>
      <w:rPr>
        <w:b w:val="0"/>
        <w:color w:val="000000"/>
        <w:position w:val="0"/>
        <w:sz w:val="20"/>
        <w:szCs w:val="20"/>
        <w:vertAlign w:val="baseline"/>
      </w:rPr>
    </w:lvl>
    <w:lvl w:ilvl="1">
      <w:start w:val="1"/>
      <w:numFmt w:val="lowerLetter"/>
      <w:lvlText w:val="%2."/>
      <w:lvlJc w:val="left"/>
      <w:pPr>
        <w:tabs>
          <w:tab w:val="num" w:pos="0"/>
        </w:tabs>
        <w:ind w:left="164" w:hanging="360"/>
      </w:pPr>
      <w:rPr>
        <w:position w:val="0"/>
        <w:sz w:val="22"/>
        <w:vertAlign w:val="baseline"/>
      </w:rPr>
    </w:lvl>
    <w:lvl w:ilvl="2">
      <w:start w:val="1"/>
      <w:numFmt w:val="lowerRoman"/>
      <w:lvlText w:val="%1.%2.%3."/>
      <w:lvlJc w:val="right"/>
      <w:pPr>
        <w:tabs>
          <w:tab w:val="num" w:pos="0"/>
        </w:tabs>
        <w:ind w:left="884" w:hanging="180"/>
      </w:pPr>
      <w:rPr>
        <w:position w:val="0"/>
        <w:sz w:val="22"/>
        <w:vertAlign w:val="baseline"/>
      </w:rPr>
    </w:lvl>
    <w:lvl w:ilvl="3">
      <w:start w:val="1"/>
      <w:numFmt w:val="decimal"/>
      <w:lvlText w:val="%1.%2.%3.%4."/>
      <w:lvlJc w:val="left"/>
      <w:pPr>
        <w:tabs>
          <w:tab w:val="num" w:pos="0"/>
        </w:tabs>
        <w:ind w:left="1604" w:hanging="360"/>
      </w:pPr>
      <w:rPr>
        <w:position w:val="0"/>
        <w:sz w:val="22"/>
        <w:vertAlign w:val="baseline"/>
      </w:rPr>
    </w:lvl>
    <w:lvl w:ilvl="4">
      <w:start w:val="1"/>
      <w:numFmt w:val="lowerLetter"/>
      <w:lvlText w:val="%1.%2.%3.%4.%5."/>
      <w:lvlJc w:val="left"/>
      <w:pPr>
        <w:tabs>
          <w:tab w:val="num" w:pos="0"/>
        </w:tabs>
        <w:ind w:left="2324" w:hanging="360"/>
      </w:pPr>
      <w:rPr>
        <w:position w:val="0"/>
        <w:sz w:val="22"/>
        <w:vertAlign w:val="baseline"/>
      </w:rPr>
    </w:lvl>
    <w:lvl w:ilvl="5">
      <w:start w:val="1"/>
      <w:numFmt w:val="lowerRoman"/>
      <w:lvlText w:val="%1.%2.%3.%4.%5.%6."/>
      <w:lvlJc w:val="right"/>
      <w:pPr>
        <w:tabs>
          <w:tab w:val="num" w:pos="0"/>
        </w:tabs>
        <w:ind w:left="3044" w:hanging="180"/>
      </w:pPr>
      <w:rPr>
        <w:position w:val="0"/>
        <w:sz w:val="22"/>
        <w:vertAlign w:val="baseline"/>
      </w:rPr>
    </w:lvl>
    <w:lvl w:ilvl="6">
      <w:start w:val="1"/>
      <w:numFmt w:val="decimal"/>
      <w:lvlText w:val="%1.%2.%3.%4.%5.%6.%7."/>
      <w:lvlJc w:val="left"/>
      <w:pPr>
        <w:tabs>
          <w:tab w:val="num" w:pos="0"/>
        </w:tabs>
        <w:ind w:left="3764" w:hanging="360"/>
      </w:pPr>
      <w:rPr>
        <w:position w:val="0"/>
        <w:sz w:val="22"/>
        <w:vertAlign w:val="baseline"/>
      </w:rPr>
    </w:lvl>
    <w:lvl w:ilvl="7">
      <w:start w:val="1"/>
      <w:numFmt w:val="lowerLetter"/>
      <w:lvlText w:val="%1.%2.%3.%4.%5.%6.%7.%8."/>
      <w:lvlJc w:val="left"/>
      <w:pPr>
        <w:tabs>
          <w:tab w:val="num" w:pos="0"/>
        </w:tabs>
        <w:ind w:left="4484" w:hanging="360"/>
      </w:pPr>
      <w:rPr>
        <w:position w:val="0"/>
        <w:sz w:val="22"/>
        <w:vertAlign w:val="baseline"/>
      </w:rPr>
    </w:lvl>
    <w:lvl w:ilvl="8">
      <w:start w:val="1"/>
      <w:numFmt w:val="lowerRoman"/>
      <w:lvlText w:val="%1.%2.%3.%4.%5.%6.%7.%8.%9."/>
      <w:lvlJc w:val="right"/>
      <w:pPr>
        <w:tabs>
          <w:tab w:val="num" w:pos="0"/>
        </w:tabs>
        <w:ind w:left="5204" w:hanging="180"/>
      </w:pPr>
      <w:rPr>
        <w:position w:val="0"/>
        <w:sz w:val="22"/>
        <w:vertAlign w:val="baseline"/>
      </w:rPr>
    </w:lvl>
  </w:abstractNum>
  <w:abstractNum w:abstractNumId="46" w15:restartNumberingAfterBreak="0">
    <w:nsid w:val="3C635D64"/>
    <w:multiLevelType w:val="multilevel"/>
    <w:tmpl w:val="F94C871E"/>
    <w:lvl w:ilvl="0">
      <w:start w:val="1"/>
      <w:numFmt w:val="decimal"/>
      <w:lvlText w:val="%1."/>
      <w:lvlJc w:val="left"/>
      <w:pPr>
        <w:tabs>
          <w:tab w:val="num" w:pos="0"/>
        </w:tabs>
        <w:ind w:left="360" w:hanging="360"/>
      </w:pPr>
      <w:rPr>
        <w:rFonts w:ascii="Calibri" w:eastAsia="SimSun" w:hAnsi="Calibri" w:cs="Tahoma"/>
      </w:rPr>
    </w:lvl>
    <w:lvl w:ilvl="1">
      <w:start w:val="1"/>
      <w:numFmt w:val="decimal"/>
      <w:lvlText w:val="%1.%2."/>
      <w:lvlJc w:val="left"/>
      <w:pPr>
        <w:tabs>
          <w:tab w:val="num" w:pos="0"/>
        </w:tabs>
        <w:ind w:left="792" w:hanging="432"/>
      </w:pPr>
      <w:rPr>
        <w:rFonts w:cs="Times New Roman"/>
      </w:rPr>
    </w:lvl>
    <w:lvl w:ilvl="2">
      <w:start w:val="1"/>
      <w:numFmt w:val="decimal"/>
      <w:lvlText w:val="%1.%2.%3."/>
      <w:lvlJc w:val="left"/>
      <w:pPr>
        <w:tabs>
          <w:tab w:val="num" w:pos="0"/>
        </w:tabs>
        <w:ind w:left="1224" w:hanging="504"/>
      </w:pPr>
      <w:rPr>
        <w:rFonts w:cs="Times New Roman"/>
      </w:rPr>
    </w:lvl>
    <w:lvl w:ilvl="3">
      <w:start w:val="1"/>
      <w:numFmt w:val="decimal"/>
      <w:lvlText w:val="%1.%2.%3.%4."/>
      <w:lvlJc w:val="left"/>
      <w:pPr>
        <w:tabs>
          <w:tab w:val="num" w:pos="0"/>
        </w:tabs>
        <w:ind w:left="1728" w:hanging="648"/>
      </w:pPr>
      <w:rPr>
        <w:rFonts w:cs="Times New Roman"/>
      </w:rPr>
    </w:lvl>
    <w:lvl w:ilvl="4">
      <w:start w:val="1"/>
      <w:numFmt w:val="decimal"/>
      <w:lvlText w:val="%1.%2.%3.%4.%5."/>
      <w:lvlJc w:val="left"/>
      <w:pPr>
        <w:tabs>
          <w:tab w:val="num" w:pos="0"/>
        </w:tabs>
        <w:ind w:left="2232" w:hanging="792"/>
      </w:pPr>
      <w:rPr>
        <w:rFonts w:cs="Times New Roman"/>
      </w:rPr>
    </w:lvl>
    <w:lvl w:ilvl="5">
      <w:start w:val="1"/>
      <w:numFmt w:val="decimal"/>
      <w:lvlText w:val="%1.%2.%3.%4.%5.%6."/>
      <w:lvlJc w:val="left"/>
      <w:pPr>
        <w:tabs>
          <w:tab w:val="num" w:pos="0"/>
        </w:tabs>
        <w:ind w:left="2736" w:hanging="936"/>
      </w:pPr>
      <w:rPr>
        <w:rFonts w:cs="Times New Roman"/>
      </w:rPr>
    </w:lvl>
    <w:lvl w:ilvl="6">
      <w:start w:val="1"/>
      <w:numFmt w:val="decimal"/>
      <w:lvlText w:val="%1.%2.%3.%4.%5.%6.%7."/>
      <w:lvlJc w:val="left"/>
      <w:pPr>
        <w:tabs>
          <w:tab w:val="num" w:pos="0"/>
        </w:tabs>
        <w:ind w:left="3240" w:hanging="1080"/>
      </w:pPr>
      <w:rPr>
        <w:rFonts w:cs="Times New Roman"/>
      </w:rPr>
    </w:lvl>
    <w:lvl w:ilvl="7">
      <w:start w:val="1"/>
      <w:numFmt w:val="decimal"/>
      <w:lvlText w:val="%1.%2.%3.%4.%5.%6.%7.%8."/>
      <w:lvlJc w:val="left"/>
      <w:pPr>
        <w:tabs>
          <w:tab w:val="num" w:pos="0"/>
        </w:tabs>
        <w:ind w:left="3744" w:hanging="1224"/>
      </w:pPr>
      <w:rPr>
        <w:rFonts w:cs="Times New Roman"/>
      </w:rPr>
    </w:lvl>
    <w:lvl w:ilvl="8">
      <w:start w:val="1"/>
      <w:numFmt w:val="decimal"/>
      <w:lvlText w:val="%1.%2.%3.%4.%5.%6.%7.%8.%9."/>
      <w:lvlJc w:val="left"/>
      <w:pPr>
        <w:tabs>
          <w:tab w:val="num" w:pos="0"/>
        </w:tabs>
        <w:ind w:left="4320" w:hanging="1440"/>
      </w:pPr>
      <w:rPr>
        <w:rFonts w:cs="Times New Roman"/>
      </w:rPr>
    </w:lvl>
  </w:abstractNum>
  <w:abstractNum w:abstractNumId="47" w15:restartNumberingAfterBreak="0">
    <w:nsid w:val="42CC4EA9"/>
    <w:multiLevelType w:val="multilevel"/>
    <w:tmpl w:val="F94C871E"/>
    <w:lvl w:ilvl="0">
      <w:start w:val="1"/>
      <w:numFmt w:val="decimal"/>
      <w:lvlText w:val="%1."/>
      <w:lvlJc w:val="left"/>
      <w:pPr>
        <w:tabs>
          <w:tab w:val="num" w:pos="0"/>
        </w:tabs>
        <w:ind w:left="360" w:hanging="360"/>
      </w:pPr>
      <w:rPr>
        <w:rFonts w:ascii="Calibri" w:eastAsia="SimSun" w:hAnsi="Calibri" w:cs="Tahoma"/>
      </w:rPr>
    </w:lvl>
    <w:lvl w:ilvl="1">
      <w:start w:val="1"/>
      <w:numFmt w:val="decimal"/>
      <w:lvlText w:val="%1.%2."/>
      <w:lvlJc w:val="left"/>
      <w:pPr>
        <w:tabs>
          <w:tab w:val="num" w:pos="0"/>
        </w:tabs>
        <w:ind w:left="792" w:hanging="432"/>
      </w:pPr>
      <w:rPr>
        <w:rFonts w:cs="Times New Roman"/>
      </w:rPr>
    </w:lvl>
    <w:lvl w:ilvl="2">
      <w:start w:val="1"/>
      <w:numFmt w:val="decimal"/>
      <w:lvlText w:val="%1.%2.%3."/>
      <w:lvlJc w:val="left"/>
      <w:pPr>
        <w:tabs>
          <w:tab w:val="num" w:pos="0"/>
        </w:tabs>
        <w:ind w:left="1224" w:hanging="504"/>
      </w:pPr>
      <w:rPr>
        <w:rFonts w:cs="Times New Roman"/>
      </w:rPr>
    </w:lvl>
    <w:lvl w:ilvl="3">
      <w:start w:val="1"/>
      <w:numFmt w:val="decimal"/>
      <w:lvlText w:val="%1.%2.%3.%4."/>
      <w:lvlJc w:val="left"/>
      <w:pPr>
        <w:tabs>
          <w:tab w:val="num" w:pos="0"/>
        </w:tabs>
        <w:ind w:left="1728" w:hanging="648"/>
      </w:pPr>
      <w:rPr>
        <w:rFonts w:cs="Times New Roman"/>
      </w:rPr>
    </w:lvl>
    <w:lvl w:ilvl="4">
      <w:start w:val="1"/>
      <w:numFmt w:val="decimal"/>
      <w:lvlText w:val="%1.%2.%3.%4.%5."/>
      <w:lvlJc w:val="left"/>
      <w:pPr>
        <w:tabs>
          <w:tab w:val="num" w:pos="0"/>
        </w:tabs>
        <w:ind w:left="2232" w:hanging="792"/>
      </w:pPr>
      <w:rPr>
        <w:rFonts w:cs="Times New Roman"/>
      </w:rPr>
    </w:lvl>
    <w:lvl w:ilvl="5">
      <w:start w:val="1"/>
      <w:numFmt w:val="decimal"/>
      <w:lvlText w:val="%1.%2.%3.%4.%5.%6."/>
      <w:lvlJc w:val="left"/>
      <w:pPr>
        <w:tabs>
          <w:tab w:val="num" w:pos="0"/>
        </w:tabs>
        <w:ind w:left="2736" w:hanging="936"/>
      </w:pPr>
      <w:rPr>
        <w:rFonts w:cs="Times New Roman"/>
      </w:rPr>
    </w:lvl>
    <w:lvl w:ilvl="6">
      <w:start w:val="1"/>
      <w:numFmt w:val="decimal"/>
      <w:lvlText w:val="%1.%2.%3.%4.%5.%6.%7."/>
      <w:lvlJc w:val="left"/>
      <w:pPr>
        <w:tabs>
          <w:tab w:val="num" w:pos="0"/>
        </w:tabs>
        <w:ind w:left="3240" w:hanging="1080"/>
      </w:pPr>
      <w:rPr>
        <w:rFonts w:cs="Times New Roman"/>
      </w:rPr>
    </w:lvl>
    <w:lvl w:ilvl="7">
      <w:start w:val="1"/>
      <w:numFmt w:val="decimal"/>
      <w:lvlText w:val="%1.%2.%3.%4.%5.%6.%7.%8."/>
      <w:lvlJc w:val="left"/>
      <w:pPr>
        <w:tabs>
          <w:tab w:val="num" w:pos="0"/>
        </w:tabs>
        <w:ind w:left="3744" w:hanging="1224"/>
      </w:pPr>
      <w:rPr>
        <w:rFonts w:cs="Times New Roman"/>
      </w:rPr>
    </w:lvl>
    <w:lvl w:ilvl="8">
      <w:start w:val="1"/>
      <w:numFmt w:val="decimal"/>
      <w:lvlText w:val="%1.%2.%3.%4.%5.%6.%7.%8.%9."/>
      <w:lvlJc w:val="left"/>
      <w:pPr>
        <w:tabs>
          <w:tab w:val="num" w:pos="0"/>
        </w:tabs>
        <w:ind w:left="4320" w:hanging="1440"/>
      </w:pPr>
      <w:rPr>
        <w:rFonts w:cs="Times New Roman"/>
      </w:rPr>
    </w:lvl>
  </w:abstractNum>
  <w:abstractNum w:abstractNumId="48" w15:restartNumberingAfterBreak="0">
    <w:nsid w:val="45E52A16"/>
    <w:multiLevelType w:val="multilevel"/>
    <w:tmpl w:val="77321D6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9" w15:restartNumberingAfterBreak="0">
    <w:nsid w:val="497678CB"/>
    <w:multiLevelType w:val="hybridMultilevel"/>
    <w:tmpl w:val="1F323FC0"/>
    <w:lvl w:ilvl="0" w:tplc="AC0E3A32">
      <w:start w:val="1"/>
      <w:numFmt w:val="lowerLetter"/>
      <w:lvlText w:val="%1)"/>
      <w:lvlJc w:val="left"/>
      <w:pPr>
        <w:ind w:left="1212" w:hanging="360"/>
      </w:pPr>
      <w:rPr>
        <w:rFonts w:ascii="Calibri" w:hAnsi="Calibri" w:hint="default"/>
      </w:rPr>
    </w:lvl>
    <w:lvl w:ilvl="1" w:tplc="04150019" w:tentative="1">
      <w:start w:val="1"/>
      <w:numFmt w:val="lowerLetter"/>
      <w:lvlText w:val="%2."/>
      <w:lvlJc w:val="left"/>
      <w:pPr>
        <w:ind w:left="1932" w:hanging="360"/>
      </w:pPr>
    </w:lvl>
    <w:lvl w:ilvl="2" w:tplc="0415001B" w:tentative="1">
      <w:start w:val="1"/>
      <w:numFmt w:val="lowerRoman"/>
      <w:lvlText w:val="%3."/>
      <w:lvlJc w:val="right"/>
      <w:pPr>
        <w:ind w:left="2652" w:hanging="180"/>
      </w:pPr>
    </w:lvl>
    <w:lvl w:ilvl="3" w:tplc="0415000F" w:tentative="1">
      <w:start w:val="1"/>
      <w:numFmt w:val="decimal"/>
      <w:lvlText w:val="%4."/>
      <w:lvlJc w:val="left"/>
      <w:pPr>
        <w:ind w:left="3372" w:hanging="360"/>
      </w:pPr>
    </w:lvl>
    <w:lvl w:ilvl="4" w:tplc="04150019" w:tentative="1">
      <w:start w:val="1"/>
      <w:numFmt w:val="lowerLetter"/>
      <w:lvlText w:val="%5."/>
      <w:lvlJc w:val="left"/>
      <w:pPr>
        <w:ind w:left="4092" w:hanging="360"/>
      </w:pPr>
    </w:lvl>
    <w:lvl w:ilvl="5" w:tplc="0415001B" w:tentative="1">
      <w:start w:val="1"/>
      <w:numFmt w:val="lowerRoman"/>
      <w:lvlText w:val="%6."/>
      <w:lvlJc w:val="right"/>
      <w:pPr>
        <w:ind w:left="4812" w:hanging="180"/>
      </w:pPr>
    </w:lvl>
    <w:lvl w:ilvl="6" w:tplc="0415000F" w:tentative="1">
      <w:start w:val="1"/>
      <w:numFmt w:val="decimal"/>
      <w:lvlText w:val="%7."/>
      <w:lvlJc w:val="left"/>
      <w:pPr>
        <w:ind w:left="5532" w:hanging="360"/>
      </w:pPr>
    </w:lvl>
    <w:lvl w:ilvl="7" w:tplc="04150019" w:tentative="1">
      <w:start w:val="1"/>
      <w:numFmt w:val="lowerLetter"/>
      <w:lvlText w:val="%8."/>
      <w:lvlJc w:val="left"/>
      <w:pPr>
        <w:ind w:left="6252" w:hanging="360"/>
      </w:pPr>
    </w:lvl>
    <w:lvl w:ilvl="8" w:tplc="0415001B" w:tentative="1">
      <w:start w:val="1"/>
      <w:numFmt w:val="lowerRoman"/>
      <w:lvlText w:val="%9."/>
      <w:lvlJc w:val="right"/>
      <w:pPr>
        <w:ind w:left="6972" w:hanging="180"/>
      </w:pPr>
    </w:lvl>
  </w:abstractNum>
  <w:abstractNum w:abstractNumId="50" w15:restartNumberingAfterBreak="0">
    <w:nsid w:val="4C080C4F"/>
    <w:multiLevelType w:val="multilevel"/>
    <w:tmpl w:val="EF16B6AE"/>
    <w:lvl w:ilvl="0">
      <w:start w:val="1"/>
      <w:numFmt w:val="decimal"/>
      <w:lvlText w:val="%1."/>
      <w:lvlJc w:val="left"/>
      <w:pPr>
        <w:tabs>
          <w:tab w:val="num" w:pos="0"/>
        </w:tabs>
        <w:ind w:left="454" w:hanging="454"/>
      </w:pPr>
      <w:rPr>
        <w:b w:val="0"/>
        <w:position w:val="0"/>
        <w:sz w:val="20"/>
        <w:szCs w:val="20"/>
        <w:vertAlign w:val="baseline"/>
      </w:rPr>
    </w:lvl>
    <w:lvl w:ilvl="1">
      <w:start w:val="1"/>
      <w:numFmt w:val="decimal"/>
      <w:lvlText w:val="%2)"/>
      <w:lvlJc w:val="left"/>
      <w:pPr>
        <w:tabs>
          <w:tab w:val="num" w:pos="0"/>
        </w:tabs>
        <w:ind w:left="884" w:hanging="360"/>
      </w:pPr>
      <w:rPr>
        <w:rFonts w:asciiTheme="minorHAnsi" w:eastAsia="SimSun" w:hAnsiTheme="minorHAnsi" w:cstheme="minorHAnsi"/>
        <w:position w:val="0"/>
        <w:sz w:val="22"/>
        <w:vertAlign w:val="baseline"/>
      </w:rPr>
    </w:lvl>
    <w:lvl w:ilvl="2">
      <w:start w:val="1"/>
      <w:numFmt w:val="decimal"/>
      <w:lvlText w:val="%1.%2.%3)"/>
      <w:lvlJc w:val="left"/>
      <w:pPr>
        <w:tabs>
          <w:tab w:val="num" w:pos="0"/>
        </w:tabs>
        <w:ind w:left="1784" w:hanging="360"/>
      </w:pPr>
      <w:rPr>
        <w:b w:val="0"/>
        <w:position w:val="0"/>
        <w:sz w:val="22"/>
        <w:vertAlign w:val="baseline"/>
      </w:rPr>
    </w:lvl>
    <w:lvl w:ilvl="3">
      <w:start w:val="1"/>
      <w:numFmt w:val="decimal"/>
      <w:lvlText w:val="%1.%2.%3.%4."/>
      <w:lvlJc w:val="left"/>
      <w:pPr>
        <w:tabs>
          <w:tab w:val="num" w:pos="0"/>
        </w:tabs>
        <w:ind w:left="2324" w:hanging="360"/>
      </w:pPr>
      <w:rPr>
        <w:b/>
        <w:position w:val="0"/>
        <w:sz w:val="22"/>
        <w:vertAlign w:val="baseline"/>
      </w:rPr>
    </w:lvl>
    <w:lvl w:ilvl="4">
      <w:start w:val="1"/>
      <w:numFmt w:val="lowerLetter"/>
      <w:lvlText w:val="%1.%2.%3.%4.%5."/>
      <w:lvlJc w:val="left"/>
      <w:pPr>
        <w:tabs>
          <w:tab w:val="num" w:pos="0"/>
        </w:tabs>
        <w:ind w:left="3044" w:hanging="360"/>
      </w:pPr>
      <w:rPr>
        <w:position w:val="0"/>
        <w:sz w:val="22"/>
        <w:vertAlign w:val="baseline"/>
      </w:rPr>
    </w:lvl>
    <w:lvl w:ilvl="5">
      <w:start w:val="1"/>
      <w:numFmt w:val="lowerRoman"/>
      <w:lvlText w:val="%1.%2.%3.%4.%5.%6."/>
      <w:lvlJc w:val="right"/>
      <w:pPr>
        <w:tabs>
          <w:tab w:val="num" w:pos="0"/>
        </w:tabs>
        <w:ind w:left="3764" w:hanging="180"/>
      </w:pPr>
      <w:rPr>
        <w:position w:val="0"/>
        <w:sz w:val="22"/>
        <w:vertAlign w:val="baseline"/>
      </w:rPr>
    </w:lvl>
    <w:lvl w:ilvl="6">
      <w:start w:val="1"/>
      <w:numFmt w:val="decimal"/>
      <w:lvlText w:val="%1.%2.%3.%4.%5.%6.%7."/>
      <w:lvlJc w:val="left"/>
      <w:pPr>
        <w:tabs>
          <w:tab w:val="num" w:pos="0"/>
        </w:tabs>
        <w:ind w:left="4484" w:hanging="360"/>
      </w:pPr>
      <w:rPr>
        <w:position w:val="0"/>
        <w:sz w:val="22"/>
        <w:vertAlign w:val="baseline"/>
      </w:rPr>
    </w:lvl>
    <w:lvl w:ilvl="7">
      <w:start w:val="1"/>
      <w:numFmt w:val="lowerLetter"/>
      <w:lvlText w:val="%1.%2.%3.%4.%5.%6.%7.%8."/>
      <w:lvlJc w:val="left"/>
      <w:pPr>
        <w:tabs>
          <w:tab w:val="num" w:pos="0"/>
        </w:tabs>
        <w:ind w:left="5204" w:hanging="360"/>
      </w:pPr>
      <w:rPr>
        <w:position w:val="0"/>
        <w:sz w:val="22"/>
        <w:vertAlign w:val="baseline"/>
      </w:rPr>
    </w:lvl>
    <w:lvl w:ilvl="8">
      <w:start w:val="1"/>
      <w:numFmt w:val="lowerRoman"/>
      <w:lvlText w:val="%1.%2.%3.%4.%5.%6.%7.%8.%9."/>
      <w:lvlJc w:val="right"/>
      <w:pPr>
        <w:tabs>
          <w:tab w:val="num" w:pos="0"/>
        </w:tabs>
        <w:ind w:left="5924" w:hanging="180"/>
      </w:pPr>
      <w:rPr>
        <w:position w:val="0"/>
        <w:sz w:val="22"/>
        <w:vertAlign w:val="baseline"/>
      </w:rPr>
    </w:lvl>
  </w:abstractNum>
  <w:abstractNum w:abstractNumId="51" w15:restartNumberingAfterBreak="0">
    <w:nsid w:val="4D81222B"/>
    <w:multiLevelType w:val="multilevel"/>
    <w:tmpl w:val="257A33A6"/>
    <w:lvl w:ilvl="0">
      <w:start w:val="1"/>
      <w:numFmt w:val="decimal"/>
      <w:lvlText w:val="%1."/>
      <w:lvlJc w:val="left"/>
      <w:pPr>
        <w:tabs>
          <w:tab w:val="num" w:pos="0"/>
        </w:tabs>
        <w:ind w:left="1146" w:hanging="360"/>
      </w:pPr>
      <w:rPr>
        <w:rFonts w:eastAsia="Arial" w:cs="Calibri Light"/>
        <w:b w:val="0"/>
        <w:position w:val="0"/>
        <w:sz w:val="20"/>
        <w:szCs w:val="20"/>
        <w:vertAlign w:val="baseline"/>
      </w:rPr>
    </w:lvl>
    <w:lvl w:ilvl="1">
      <w:start w:val="1"/>
      <w:numFmt w:val="lowerLetter"/>
      <w:lvlText w:val="%2."/>
      <w:lvlJc w:val="left"/>
      <w:pPr>
        <w:tabs>
          <w:tab w:val="num" w:pos="0"/>
        </w:tabs>
        <w:ind w:left="1866" w:hanging="360"/>
      </w:pPr>
      <w:rPr>
        <w:position w:val="0"/>
        <w:sz w:val="22"/>
        <w:vertAlign w:val="baseline"/>
      </w:rPr>
    </w:lvl>
    <w:lvl w:ilvl="2">
      <w:start w:val="1"/>
      <w:numFmt w:val="lowerRoman"/>
      <w:lvlText w:val="%1.%2.%3."/>
      <w:lvlJc w:val="right"/>
      <w:pPr>
        <w:tabs>
          <w:tab w:val="num" w:pos="0"/>
        </w:tabs>
        <w:ind w:left="2586" w:hanging="180"/>
      </w:pPr>
      <w:rPr>
        <w:position w:val="0"/>
        <w:sz w:val="22"/>
        <w:vertAlign w:val="baseline"/>
      </w:rPr>
    </w:lvl>
    <w:lvl w:ilvl="3">
      <w:start w:val="1"/>
      <w:numFmt w:val="decimal"/>
      <w:lvlText w:val="%1.%2.%3.%4."/>
      <w:lvlJc w:val="left"/>
      <w:pPr>
        <w:tabs>
          <w:tab w:val="num" w:pos="0"/>
        </w:tabs>
        <w:ind w:left="3306" w:hanging="360"/>
      </w:pPr>
      <w:rPr>
        <w:position w:val="0"/>
        <w:sz w:val="22"/>
        <w:vertAlign w:val="baseline"/>
      </w:rPr>
    </w:lvl>
    <w:lvl w:ilvl="4">
      <w:start w:val="1"/>
      <w:numFmt w:val="lowerLetter"/>
      <w:lvlText w:val="%1.%2.%3.%4.%5."/>
      <w:lvlJc w:val="left"/>
      <w:pPr>
        <w:tabs>
          <w:tab w:val="num" w:pos="0"/>
        </w:tabs>
        <w:ind w:left="4026" w:hanging="360"/>
      </w:pPr>
      <w:rPr>
        <w:position w:val="0"/>
        <w:sz w:val="22"/>
        <w:vertAlign w:val="baseline"/>
      </w:rPr>
    </w:lvl>
    <w:lvl w:ilvl="5">
      <w:start w:val="1"/>
      <w:numFmt w:val="lowerRoman"/>
      <w:lvlText w:val="%1.%2.%3.%4.%5.%6."/>
      <w:lvlJc w:val="right"/>
      <w:pPr>
        <w:tabs>
          <w:tab w:val="num" w:pos="0"/>
        </w:tabs>
        <w:ind w:left="4746" w:hanging="180"/>
      </w:pPr>
      <w:rPr>
        <w:position w:val="0"/>
        <w:sz w:val="22"/>
        <w:vertAlign w:val="baseline"/>
      </w:rPr>
    </w:lvl>
    <w:lvl w:ilvl="6">
      <w:start w:val="1"/>
      <w:numFmt w:val="decimal"/>
      <w:lvlText w:val="%1.%2.%3.%4.%5.%6.%7."/>
      <w:lvlJc w:val="left"/>
      <w:pPr>
        <w:tabs>
          <w:tab w:val="num" w:pos="0"/>
        </w:tabs>
        <w:ind w:left="5466" w:hanging="360"/>
      </w:pPr>
      <w:rPr>
        <w:position w:val="0"/>
        <w:sz w:val="22"/>
        <w:vertAlign w:val="baseline"/>
      </w:rPr>
    </w:lvl>
    <w:lvl w:ilvl="7">
      <w:start w:val="1"/>
      <w:numFmt w:val="lowerLetter"/>
      <w:lvlText w:val="%1.%2.%3.%4.%5.%6.%7.%8."/>
      <w:lvlJc w:val="left"/>
      <w:pPr>
        <w:tabs>
          <w:tab w:val="num" w:pos="0"/>
        </w:tabs>
        <w:ind w:left="6186" w:hanging="360"/>
      </w:pPr>
      <w:rPr>
        <w:position w:val="0"/>
        <w:sz w:val="22"/>
        <w:vertAlign w:val="baseline"/>
      </w:rPr>
    </w:lvl>
    <w:lvl w:ilvl="8">
      <w:start w:val="1"/>
      <w:numFmt w:val="lowerRoman"/>
      <w:lvlText w:val="%1.%2.%3.%4.%5.%6.%7.%8.%9."/>
      <w:lvlJc w:val="right"/>
      <w:pPr>
        <w:tabs>
          <w:tab w:val="num" w:pos="0"/>
        </w:tabs>
        <w:ind w:left="6906" w:hanging="180"/>
      </w:pPr>
      <w:rPr>
        <w:position w:val="0"/>
        <w:sz w:val="22"/>
        <w:vertAlign w:val="baseline"/>
      </w:rPr>
    </w:lvl>
  </w:abstractNum>
  <w:abstractNum w:abstractNumId="52" w15:restartNumberingAfterBreak="0">
    <w:nsid w:val="4DDC491F"/>
    <w:multiLevelType w:val="multilevel"/>
    <w:tmpl w:val="EEE2E0A4"/>
    <w:styleLink w:val="WWNum30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3" w15:restartNumberingAfterBreak="0">
    <w:nsid w:val="50A3453B"/>
    <w:multiLevelType w:val="multilevel"/>
    <w:tmpl w:val="7AE2CBB4"/>
    <w:lvl w:ilvl="0">
      <w:start w:val="1"/>
      <w:numFmt w:val="decimal"/>
      <w:lvlText w:val="%1."/>
      <w:lvlJc w:val="left"/>
      <w:pPr>
        <w:tabs>
          <w:tab w:val="num" w:pos="0"/>
        </w:tabs>
        <w:ind w:left="360" w:hanging="360"/>
      </w:pPr>
      <w:rPr>
        <w:b w:val="0"/>
        <w:position w:val="0"/>
        <w:sz w:val="22"/>
        <w:vertAlign w:val="baseline"/>
      </w:rPr>
    </w:lvl>
    <w:lvl w:ilvl="1">
      <w:start w:val="1"/>
      <w:numFmt w:val="lowerLetter"/>
      <w:lvlText w:val="%2."/>
      <w:lvlJc w:val="left"/>
      <w:pPr>
        <w:tabs>
          <w:tab w:val="num" w:pos="0"/>
        </w:tabs>
        <w:ind w:left="1440" w:hanging="360"/>
      </w:pPr>
      <w:rPr>
        <w:position w:val="0"/>
        <w:sz w:val="22"/>
        <w:vertAlign w:val="baseline"/>
      </w:rPr>
    </w:lvl>
    <w:lvl w:ilvl="2">
      <w:start w:val="1"/>
      <w:numFmt w:val="lowerRoman"/>
      <w:lvlText w:val="%1.%2.%3."/>
      <w:lvlJc w:val="right"/>
      <w:pPr>
        <w:tabs>
          <w:tab w:val="num" w:pos="0"/>
        </w:tabs>
        <w:ind w:left="2160" w:hanging="180"/>
      </w:pPr>
      <w:rPr>
        <w:position w:val="0"/>
        <w:sz w:val="22"/>
        <w:vertAlign w:val="baseline"/>
      </w:rPr>
    </w:lvl>
    <w:lvl w:ilvl="3">
      <w:start w:val="1"/>
      <w:numFmt w:val="decimal"/>
      <w:lvlText w:val="%1.%2.%3.%4."/>
      <w:lvlJc w:val="left"/>
      <w:pPr>
        <w:tabs>
          <w:tab w:val="num" w:pos="0"/>
        </w:tabs>
        <w:ind w:left="2880" w:hanging="360"/>
      </w:pPr>
      <w:rPr>
        <w:position w:val="0"/>
        <w:sz w:val="22"/>
        <w:vertAlign w:val="baseline"/>
      </w:rPr>
    </w:lvl>
    <w:lvl w:ilvl="4">
      <w:start w:val="1"/>
      <w:numFmt w:val="lowerLetter"/>
      <w:lvlText w:val="%1.%2.%3.%4.%5."/>
      <w:lvlJc w:val="left"/>
      <w:pPr>
        <w:tabs>
          <w:tab w:val="num" w:pos="0"/>
        </w:tabs>
        <w:ind w:left="3600" w:hanging="360"/>
      </w:pPr>
      <w:rPr>
        <w:position w:val="0"/>
        <w:sz w:val="22"/>
        <w:vertAlign w:val="baseline"/>
      </w:rPr>
    </w:lvl>
    <w:lvl w:ilvl="5">
      <w:start w:val="1"/>
      <w:numFmt w:val="lowerRoman"/>
      <w:lvlText w:val="%1.%2.%3.%4.%5.%6."/>
      <w:lvlJc w:val="right"/>
      <w:pPr>
        <w:tabs>
          <w:tab w:val="num" w:pos="0"/>
        </w:tabs>
        <w:ind w:left="4320" w:hanging="180"/>
      </w:pPr>
      <w:rPr>
        <w:position w:val="0"/>
        <w:sz w:val="22"/>
        <w:vertAlign w:val="baseline"/>
      </w:rPr>
    </w:lvl>
    <w:lvl w:ilvl="6">
      <w:start w:val="1"/>
      <w:numFmt w:val="decimal"/>
      <w:lvlText w:val="%1.%2.%3.%4.%5.%6.%7."/>
      <w:lvlJc w:val="left"/>
      <w:pPr>
        <w:tabs>
          <w:tab w:val="num" w:pos="0"/>
        </w:tabs>
        <w:ind w:left="5040" w:hanging="360"/>
      </w:pPr>
      <w:rPr>
        <w:position w:val="0"/>
        <w:sz w:val="22"/>
        <w:vertAlign w:val="baseline"/>
      </w:rPr>
    </w:lvl>
    <w:lvl w:ilvl="7">
      <w:start w:val="1"/>
      <w:numFmt w:val="lowerLetter"/>
      <w:lvlText w:val="%1.%2.%3.%4.%5.%6.%7.%8."/>
      <w:lvlJc w:val="left"/>
      <w:pPr>
        <w:tabs>
          <w:tab w:val="num" w:pos="0"/>
        </w:tabs>
        <w:ind w:left="5760" w:hanging="360"/>
      </w:pPr>
      <w:rPr>
        <w:position w:val="0"/>
        <w:sz w:val="22"/>
        <w:vertAlign w:val="baseline"/>
      </w:rPr>
    </w:lvl>
    <w:lvl w:ilvl="8">
      <w:start w:val="1"/>
      <w:numFmt w:val="lowerRoman"/>
      <w:lvlText w:val="%1.%2.%3.%4.%5.%6.%7.%8.%9."/>
      <w:lvlJc w:val="right"/>
      <w:pPr>
        <w:tabs>
          <w:tab w:val="num" w:pos="0"/>
        </w:tabs>
        <w:ind w:left="6480" w:hanging="180"/>
      </w:pPr>
      <w:rPr>
        <w:position w:val="0"/>
        <w:sz w:val="22"/>
        <w:vertAlign w:val="baseline"/>
      </w:rPr>
    </w:lvl>
  </w:abstractNum>
  <w:abstractNum w:abstractNumId="54" w15:restartNumberingAfterBreak="0">
    <w:nsid w:val="549B1465"/>
    <w:multiLevelType w:val="multilevel"/>
    <w:tmpl w:val="EA601EAE"/>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59D2FFB"/>
    <w:multiLevelType w:val="multilevel"/>
    <w:tmpl w:val="C17087BA"/>
    <w:styleLink w:val="WWNum171"/>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9423E52"/>
    <w:multiLevelType w:val="multilevel"/>
    <w:tmpl w:val="21368ABA"/>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7" w15:restartNumberingAfterBreak="0">
    <w:nsid w:val="79DD68AA"/>
    <w:multiLevelType w:val="multilevel"/>
    <w:tmpl w:val="1C4CDF1E"/>
    <w:lvl w:ilvl="0">
      <w:start w:val="1"/>
      <w:numFmt w:val="decimal"/>
      <w:lvlText w:val="%1."/>
      <w:lvlJc w:val="left"/>
      <w:pPr>
        <w:tabs>
          <w:tab w:val="num" w:pos="0"/>
        </w:tabs>
        <w:ind w:left="1800" w:hanging="363"/>
      </w:pPr>
      <w:rPr>
        <w:b w:val="0"/>
        <w:position w:val="0"/>
        <w:sz w:val="22"/>
        <w:vertAlign w:val="baseline"/>
      </w:rPr>
    </w:lvl>
    <w:lvl w:ilvl="1">
      <w:start w:val="1"/>
      <w:numFmt w:val="lowerLetter"/>
      <w:lvlText w:val="%2."/>
      <w:lvlJc w:val="left"/>
      <w:pPr>
        <w:tabs>
          <w:tab w:val="num" w:pos="0"/>
        </w:tabs>
        <w:ind w:left="1440" w:hanging="360"/>
      </w:pPr>
      <w:rPr>
        <w:position w:val="0"/>
        <w:sz w:val="22"/>
        <w:vertAlign w:val="baseline"/>
      </w:rPr>
    </w:lvl>
    <w:lvl w:ilvl="2">
      <w:start w:val="1"/>
      <w:numFmt w:val="lowerRoman"/>
      <w:lvlText w:val="%1.%2.%3."/>
      <w:lvlJc w:val="right"/>
      <w:pPr>
        <w:tabs>
          <w:tab w:val="num" w:pos="0"/>
        </w:tabs>
        <w:ind w:left="2160" w:hanging="180"/>
      </w:pPr>
      <w:rPr>
        <w:position w:val="0"/>
        <w:sz w:val="22"/>
        <w:vertAlign w:val="baseline"/>
      </w:rPr>
    </w:lvl>
    <w:lvl w:ilvl="3">
      <w:start w:val="1"/>
      <w:numFmt w:val="decimal"/>
      <w:lvlText w:val="%1.%2.%3.%4."/>
      <w:lvlJc w:val="left"/>
      <w:pPr>
        <w:tabs>
          <w:tab w:val="num" w:pos="0"/>
        </w:tabs>
        <w:ind w:left="2880" w:hanging="360"/>
      </w:pPr>
      <w:rPr>
        <w:position w:val="0"/>
        <w:sz w:val="22"/>
        <w:vertAlign w:val="baseline"/>
      </w:rPr>
    </w:lvl>
    <w:lvl w:ilvl="4">
      <w:start w:val="1"/>
      <w:numFmt w:val="lowerLetter"/>
      <w:lvlText w:val="%1.%2.%3.%4.%5."/>
      <w:lvlJc w:val="left"/>
      <w:pPr>
        <w:tabs>
          <w:tab w:val="num" w:pos="0"/>
        </w:tabs>
        <w:ind w:left="3600" w:hanging="360"/>
      </w:pPr>
      <w:rPr>
        <w:position w:val="0"/>
        <w:sz w:val="22"/>
        <w:vertAlign w:val="baseline"/>
      </w:rPr>
    </w:lvl>
    <w:lvl w:ilvl="5">
      <w:start w:val="1"/>
      <w:numFmt w:val="lowerRoman"/>
      <w:lvlText w:val="%1.%2.%3.%4.%5.%6."/>
      <w:lvlJc w:val="right"/>
      <w:pPr>
        <w:tabs>
          <w:tab w:val="num" w:pos="0"/>
        </w:tabs>
        <w:ind w:left="4320" w:hanging="180"/>
      </w:pPr>
      <w:rPr>
        <w:position w:val="0"/>
        <w:sz w:val="22"/>
        <w:vertAlign w:val="baseline"/>
      </w:rPr>
    </w:lvl>
    <w:lvl w:ilvl="6">
      <w:start w:val="1"/>
      <w:numFmt w:val="decimal"/>
      <w:lvlText w:val="%1.%2.%3.%4.%5.%6.%7."/>
      <w:lvlJc w:val="left"/>
      <w:pPr>
        <w:tabs>
          <w:tab w:val="num" w:pos="0"/>
        </w:tabs>
        <w:ind w:left="5040" w:hanging="360"/>
      </w:pPr>
      <w:rPr>
        <w:position w:val="0"/>
        <w:sz w:val="22"/>
        <w:vertAlign w:val="baseline"/>
      </w:rPr>
    </w:lvl>
    <w:lvl w:ilvl="7">
      <w:start w:val="1"/>
      <w:numFmt w:val="lowerLetter"/>
      <w:lvlText w:val="%1.%2.%3.%4.%5.%6.%7.%8."/>
      <w:lvlJc w:val="left"/>
      <w:pPr>
        <w:tabs>
          <w:tab w:val="num" w:pos="0"/>
        </w:tabs>
        <w:ind w:left="5760" w:hanging="360"/>
      </w:pPr>
      <w:rPr>
        <w:position w:val="0"/>
        <w:sz w:val="22"/>
        <w:vertAlign w:val="baseline"/>
      </w:rPr>
    </w:lvl>
    <w:lvl w:ilvl="8">
      <w:start w:val="1"/>
      <w:numFmt w:val="lowerRoman"/>
      <w:lvlText w:val="%1.%2.%3.%4.%5.%6.%7.%8.%9."/>
      <w:lvlJc w:val="right"/>
      <w:pPr>
        <w:tabs>
          <w:tab w:val="num" w:pos="0"/>
        </w:tabs>
        <w:ind w:left="6480" w:hanging="180"/>
      </w:pPr>
      <w:rPr>
        <w:position w:val="0"/>
        <w:sz w:val="22"/>
        <w:vertAlign w:val="baseline"/>
      </w:rPr>
    </w:lvl>
  </w:abstractNum>
  <w:abstractNum w:abstractNumId="58" w15:restartNumberingAfterBreak="0">
    <w:nsid w:val="7E9C6BEE"/>
    <w:multiLevelType w:val="multilevel"/>
    <w:tmpl w:val="A698852C"/>
    <w:lvl w:ilvl="0">
      <w:start w:val="1"/>
      <w:numFmt w:val="decimal"/>
      <w:lvlText w:val="%1)"/>
      <w:lvlJc w:val="left"/>
      <w:pPr>
        <w:tabs>
          <w:tab w:val="num" w:pos="0"/>
        </w:tabs>
        <w:ind w:left="1004" w:hanging="360"/>
      </w:pPr>
      <w:rPr>
        <w:b/>
        <w:position w:val="0"/>
        <w:sz w:val="22"/>
        <w:vertAlign w:val="baseline"/>
      </w:rPr>
    </w:lvl>
    <w:lvl w:ilvl="1">
      <w:start w:val="1"/>
      <w:numFmt w:val="lowerLetter"/>
      <w:lvlText w:val="%2."/>
      <w:lvlJc w:val="left"/>
      <w:pPr>
        <w:tabs>
          <w:tab w:val="num" w:pos="0"/>
        </w:tabs>
        <w:ind w:left="1724" w:hanging="360"/>
      </w:pPr>
      <w:rPr>
        <w:position w:val="0"/>
        <w:sz w:val="22"/>
        <w:vertAlign w:val="baseline"/>
      </w:rPr>
    </w:lvl>
    <w:lvl w:ilvl="2">
      <w:start w:val="1"/>
      <w:numFmt w:val="lowerRoman"/>
      <w:lvlText w:val="%1.%2.%3."/>
      <w:lvlJc w:val="right"/>
      <w:pPr>
        <w:tabs>
          <w:tab w:val="num" w:pos="0"/>
        </w:tabs>
        <w:ind w:left="2444" w:hanging="180"/>
      </w:pPr>
      <w:rPr>
        <w:position w:val="0"/>
        <w:sz w:val="22"/>
        <w:vertAlign w:val="baseline"/>
      </w:rPr>
    </w:lvl>
    <w:lvl w:ilvl="3">
      <w:start w:val="1"/>
      <w:numFmt w:val="decimal"/>
      <w:lvlText w:val="%1.%2.%3.%4."/>
      <w:lvlJc w:val="left"/>
      <w:pPr>
        <w:tabs>
          <w:tab w:val="num" w:pos="0"/>
        </w:tabs>
        <w:ind w:left="3164" w:hanging="360"/>
      </w:pPr>
      <w:rPr>
        <w:position w:val="0"/>
        <w:sz w:val="22"/>
        <w:vertAlign w:val="baseline"/>
      </w:rPr>
    </w:lvl>
    <w:lvl w:ilvl="4">
      <w:start w:val="1"/>
      <w:numFmt w:val="lowerLetter"/>
      <w:lvlText w:val="%1.%2.%3.%4.%5."/>
      <w:lvlJc w:val="left"/>
      <w:pPr>
        <w:tabs>
          <w:tab w:val="num" w:pos="0"/>
        </w:tabs>
        <w:ind w:left="3884" w:hanging="360"/>
      </w:pPr>
      <w:rPr>
        <w:position w:val="0"/>
        <w:sz w:val="22"/>
        <w:vertAlign w:val="baseline"/>
      </w:rPr>
    </w:lvl>
    <w:lvl w:ilvl="5">
      <w:start w:val="1"/>
      <w:numFmt w:val="lowerRoman"/>
      <w:lvlText w:val="%1.%2.%3.%4.%5.%6."/>
      <w:lvlJc w:val="right"/>
      <w:pPr>
        <w:tabs>
          <w:tab w:val="num" w:pos="0"/>
        </w:tabs>
        <w:ind w:left="4604" w:hanging="180"/>
      </w:pPr>
      <w:rPr>
        <w:position w:val="0"/>
        <w:sz w:val="22"/>
        <w:vertAlign w:val="baseline"/>
      </w:rPr>
    </w:lvl>
    <w:lvl w:ilvl="6">
      <w:start w:val="1"/>
      <w:numFmt w:val="decimal"/>
      <w:lvlText w:val="%1.%2.%3.%4.%5.%6.%7."/>
      <w:lvlJc w:val="left"/>
      <w:pPr>
        <w:tabs>
          <w:tab w:val="num" w:pos="0"/>
        </w:tabs>
        <w:ind w:left="5324" w:hanging="360"/>
      </w:pPr>
      <w:rPr>
        <w:position w:val="0"/>
        <w:sz w:val="22"/>
        <w:vertAlign w:val="baseline"/>
      </w:rPr>
    </w:lvl>
    <w:lvl w:ilvl="7">
      <w:start w:val="1"/>
      <w:numFmt w:val="lowerLetter"/>
      <w:lvlText w:val="%1.%2.%3.%4.%5.%6.%7.%8."/>
      <w:lvlJc w:val="left"/>
      <w:pPr>
        <w:tabs>
          <w:tab w:val="num" w:pos="0"/>
        </w:tabs>
        <w:ind w:left="6044" w:hanging="360"/>
      </w:pPr>
      <w:rPr>
        <w:position w:val="0"/>
        <w:sz w:val="22"/>
        <w:vertAlign w:val="baseline"/>
      </w:rPr>
    </w:lvl>
    <w:lvl w:ilvl="8">
      <w:start w:val="1"/>
      <w:numFmt w:val="lowerRoman"/>
      <w:lvlText w:val="%1.%2.%3.%4.%5.%6.%7.%8.%9."/>
      <w:lvlJc w:val="right"/>
      <w:pPr>
        <w:tabs>
          <w:tab w:val="num" w:pos="0"/>
        </w:tabs>
        <w:ind w:left="6764" w:hanging="180"/>
      </w:pPr>
      <w:rPr>
        <w:position w:val="0"/>
        <w:sz w:val="22"/>
        <w:vertAlign w:val="baseline"/>
      </w:rPr>
    </w:lvl>
  </w:abstractNum>
  <w:num w:numId="1">
    <w:abstractNumId w:val="50"/>
  </w:num>
  <w:num w:numId="2">
    <w:abstractNumId w:val="51"/>
  </w:num>
  <w:num w:numId="3">
    <w:abstractNumId w:val="36"/>
  </w:num>
  <w:num w:numId="4">
    <w:abstractNumId w:val="33"/>
  </w:num>
  <w:num w:numId="5">
    <w:abstractNumId w:val="47"/>
  </w:num>
  <w:num w:numId="6">
    <w:abstractNumId w:val="56"/>
  </w:num>
  <w:num w:numId="7">
    <w:abstractNumId w:val="43"/>
  </w:num>
  <w:num w:numId="8">
    <w:abstractNumId w:val="45"/>
    <w:lvlOverride w:ilvl="0">
      <w:startOverride w:val="1"/>
    </w:lvlOverride>
  </w:num>
  <w:num w:numId="9">
    <w:abstractNumId w:val="45"/>
  </w:num>
  <w:num w:numId="10">
    <w:abstractNumId w:val="50"/>
    <w:lvlOverride w:ilvl="0">
      <w:startOverride w:val="1"/>
    </w:lvlOverride>
  </w:num>
  <w:num w:numId="11">
    <w:abstractNumId w:val="58"/>
    <w:lvlOverride w:ilvl="0">
      <w:startOverride w:val="1"/>
    </w:lvlOverride>
  </w:num>
  <w:num w:numId="12">
    <w:abstractNumId w:val="58"/>
  </w:num>
  <w:num w:numId="13">
    <w:abstractNumId w:val="58"/>
  </w:num>
  <w:num w:numId="14">
    <w:abstractNumId w:val="58"/>
  </w:num>
  <w:num w:numId="15">
    <w:abstractNumId w:val="41"/>
    <w:lvlOverride w:ilvl="0">
      <w:startOverride w:val="1"/>
    </w:lvlOverride>
  </w:num>
  <w:num w:numId="16">
    <w:abstractNumId w:val="41"/>
  </w:num>
  <w:num w:numId="17">
    <w:abstractNumId w:val="41"/>
  </w:num>
  <w:num w:numId="18">
    <w:abstractNumId w:val="41"/>
  </w:num>
  <w:num w:numId="19">
    <w:abstractNumId w:val="41"/>
  </w:num>
  <w:num w:numId="20">
    <w:abstractNumId w:val="41"/>
  </w:num>
  <w:num w:numId="21">
    <w:abstractNumId w:val="41"/>
  </w:num>
  <w:num w:numId="22">
    <w:abstractNumId w:val="51"/>
  </w:num>
  <w:num w:numId="23">
    <w:abstractNumId w:val="51"/>
  </w:num>
  <w:num w:numId="24">
    <w:abstractNumId w:val="51"/>
  </w:num>
  <w:num w:numId="25">
    <w:abstractNumId w:val="51"/>
  </w:num>
  <w:num w:numId="26">
    <w:abstractNumId w:val="44"/>
    <w:lvlOverride w:ilvl="0">
      <w:startOverride w:val="1"/>
    </w:lvlOverride>
  </w:num>
  <w:num w:numId="27">
    <w:abstractNumId w:val="44"/>
  </w:num>
  <w:num w:numId="28">
    <w:abstractNumId w:val="44"/>
  </w:num>
  <w:num w:numId="29">
    <w:abstractNumId w:val="44"/>
  </w:num>
  <w:num w:numId="30">
    <w:abstractNumId w:val="40"/>
    <w:lvlOverride w:ilvl="0">
      <w:startOverride w:val="1"/>
    </w:lvlOverride>
  </w:num>
  <w:num w:numId="31">
    <w:abstractNumId w:val="40"/>
  </w:num>
  <w:num w:numId="32">
    <w:abstractNumId w:val="40"/>
  </w:num>
  <w:num w:numId="33">
    <w:abstractNumId w:val="40"/>
  </w:num>
  <w:num w:numId="34">
    <w:abstractNumId w:val="40"/>
  </w:num>
  <w:num w:numId="35">
    <w:abstractNumId w:val="40"/>
  </w:num>
  <w:num w:numId="36">
    <w:abstractNumId w:val="40"/>
  </w:num>
  <w:num w:numId="37">
    <w:abstractNumId w:val="57"/>
    <w:lvlOverride w:ilvl="0">
      <w:startOverride w:val="1"/>
    </w:lvlOverride>
  </w:num>
  <w:num w:numId="38">
    <w:abstractNumId w:val="40"/>
  </w:num>
  <w:num w:numId="39">
    <w:abstractNumId w:val="40"/>
  </w:num>
  <w:num w:numId="40">
    <w:abstractNumId w:val="40"/>
  </w:num>
  <w:num w:numId="41">
    <w:abstractNumId w:val="40"/>
  </w:num>
  <w:num w:numId="42">
    <w:abstractNumId w:val="40"/>
  </w:num>
  <w:num w:numId="43">
    <w:abstractNumId w:val="34"/>
    <w:lvlOverride w:ilvl="0">
      <w:startOverride w:val="1"/>
    </w:lvlOverride>
  </w:num>
  <w:num w:numId="44">
    <w:abstractNumId w:val="34"/>
  </w:num>
  <w:num w:numId="45">
    <w:abstractNumId w:val="34"/>
  </w:num>
  <w:num w:numId="46">
    <w:abstractNumId w:val="34"/>
  </w:num>
  <w:num w:numId="47">
    <w:abstractNumId w:val="53"/>
    <w:lvlOverride w:ilvl="0">
      <w:startOverride w:val="1"/>
    </w:lvlOverride>
  </w:num>
  <w:num w:numId="48">
    <w:abstractNumId w:val="53"/>
  </w:num>
  <w:num w:numId="49">
    <w:abstractNumId w:val="53"/>
  </w:num>
  <w:num w:numId="50">
    <w:abstractNumId w:val="53"/>
  </w:num>
  <w:num w:numId="51">
    <w:abstractNumId w:val="53"/>
  </w:num>
  <w:num w:numId="52">
    <w:abstractNumId w:val="53"/>
  </w:num>
  <w:num w:numId="53">
    <w:abstractNumId w:val="53"/>
  </w:num>
  <w:num w:numId="54">
    <w:abstractNumId w:val="53"/>
  </w:num>
  <w:num w:numId="55">
    <w:abstractNumId w:val="53"/>
  </w:num>
  <w:num w:numId="56">
    <w:abstractNumId w:val="53"/>
  </w:num>
  <w:num w:numId="57">
    <w:abstractNumId w:val="53"/>
  </w:num>
  <w:num w:numId="58">
    <w:abstractNumId w:val="53"/>
  </w:num>
  <w:num w:numId="59">
    <w:abstractNumId w:val="53"/>
  </w:num>
  <w:num w:numId="60">
    <w:abstractNumId w:val="1"/>
  </w:num>
  <w:num w:numId="61">
    <w:abstractNumId w:val="42"/>
  </w:num>
  <w:num w:numId="62">
    <w:abstractNumId w:val="4"/>
  </w:num>
  <w:num w:numId="63">
    <w:abstractNumId w:val="35"/>
  </w:num>
  <w:num w:numId="64">
    <w:abstractNumId w:val="2"/>
  </w:num>
  <w:num w:numId="65">
    <w:abstractNumId w:val="3"/>
  </w:num>
  <w:num w:numId="66">
    <w:abstractNumId w:val="5"/>
  </w:num>
  <w:num w:numId="67">
    <w:abstractNumId w:val="49"/>
  </w:num>
  <w:num w:numId="68">
    <w:abstractNumId w:val="25"/>
  </w:num>
  <w:num w:numId="69">
    <w:abstractNumId w:val="55"/>
  </w:num>
  <w:num w:numId="70">
    <w:abstractNumId w:val="52"/>
  </w:num>
  <w:num w:numId="71">
    <w:abstractNumId w:val="55"/>
    <w:lvlOverride w:ilvl="0">
      <w:startOverride w:val="1"/>
    </w:lvlOverride>
  </w:num>
  <w:num w:numId="72">
    <w:abstractNumId w:val="26"/>
    <w:lvlOverride w:ilvl="0">
      <w:startOverride w:val="1"/>
    </w:lvlOverride>
  </w:num>
  <w:num w:numId="73">
    <w:abstractNumId w:val="27"/>
  </w:num>
  <w:num w:numId="74">
    <w:abstractNumId w:val="16"/>
  </w:num>
  <w:num w:numId="75">
    <w:abstractNumId w:val="11"/>
    <w:lvlOverride w:ilvl="0">
      <w:startOverride w:val="1"/>
    </w:lvlOverride>
  </w:num>
  <w:num w:numId="7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3"/>
    <w:lvlOverride w:ilvl="0">
      <w:startOverride w:val="1"/>
    </w:lvlOverride>
  </w:num>
  <w:num w:numId="7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8"/>
    <w:lvlOverride w:ilvl="0">
      <w:startOverride w:val="1"/>
    </w:lvlOverride>
  </w:num>
  <w:num w:numId="80">
    <w:abstractNumId w:val="0"/>
  </w:num>
  <w:num w:numId="81">
    <w:abstractNumId w:val="6"/>
  </w:num>
  <w:num w:numId="82">
    <w:abstractNumId w:val="8"/>
  </w:num>
  <w:num w:numId="83">
    <w:abstractNumId w:val="9"/>
  </w:num>
  <w:num w:numId="84">
    <w:abstractNumId w:val="10"/>
  </w:num>
  <w:num w:numId="85">
    <w:abstractNumId w:val="12"/>
  </w:num>
  <w:num w:numId="86">
    <w:abstractNumId w:val="13"/>
  </w:num>
  <w:num w:numId="87">
    <w:abstractNumId w:val="14"/>
  </w:num>
  <w:num w:numId="88">
    <w:abstractNumId w:val="15"/>
  </w:num>
  <w:num w:numId="89">
    <w:abstractNumId w:val="17"/>
  </w:num>
  <w:num w:numId="90">
    <w:abstractNumId w:val="18"/>
  </w:num>
  <w:num w:numId="91">
    <w:abstractNumId w:val="19"/>
  </w:num>
  <w:num w:numId="92">
    <w:abstractNumId w:val="21"/>
  </w:num>
  <w:num w:numId="93">
    <w:abstractNumId w:val="22"/>
  </w:num>
  <w:num w:numId="94">
    <w:abstractNumId w:val="29"/>
  </w:num>
  <w:num w:numId="95">
    <w:abstractNumId w:val="31"/>
  </w:num>
  <w:num w:numId="96">
    <w:abstractNumId w:val="32"/>
  </w:num>
  <w:num w:numId="97">
    <w:abstractNumId w:val="20"/>
  </w:num>
  <w:num w:numId="98">
    <w:abstractNumId w:val="30"/>
  </w:num>
  <w:num w:numId="99">
    <w:abstractNumId w:val="48"/>
  </w:num>
  <w:num w:numId="100">
    <w:abstractNumId w:val="46"/>
  </w:num>
  <w:num w:numId="101">
    <w:abstractNumId w:val="39"/>
  </w:num>
  <w:num w:numId="102">
    <w:abstractNumId w:val="38"/>
  </w:num>
  <w:num w:numId="103">
    <w:abstractNumId w:val="54"/>
  </w:num>
  <w:num w:numId="10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036"/>
    <w:rsid w:val="0000205A"/>
    <w:rsid w:val="00006E04"/>
    <w:rsid w:val="000126F8"/>
    <w:rsid w:val="00013FEC"/>
    <w:rsid w:val="00026C99"/>
    <w:rsid w:val="00031329"/>
    <w:rsid w:val="0004727F"/>
    <w:rsid w:val="00053F5B"/>
    <w:rsid w:val="00056959"/>
    <w:rsid w:val="00064615"/>
    <w:rsid w:val="00080570"/>
    <w:rsid w:val="00086791"/>
    <w:rsid w:val="00093957"/>
    <w:rsid w:val="00097CBD"/>
    <w:rsid w:val="000A024F"/>
    <w:rsid w:val="000A704A"/>
    <w:rsid w:val="000B775C"/>
    <w:rsid w:val="000C4B16"/>
    <w:rsid w:val="000C7046"/>
    <w:rsid w:val="000D0AC5"/>
    <w:rsid w:val="000D4AF6"/>
    <w:rsid w:val="000E5897"/>
    <w:rsid w:val="000F6DD1"/>
    <w:rsid w:val="0010113E"/>
    <w:rsid w:val="001011E4"/>
    <w:rsid w:val="00112EE8"/>
    <w:rsid w:val="00117865"/>
    <w:rsid w:val="00131FE2"/>
    <w:rsid w:val="00134494"/>
    <w:rsid w:val="00142822"/>
    <w:rsid w:val="001465DF"/>
    <w:rsid w:val="0015264D"/>
    <w:rsid w:val="00152ED8"/>
    <w:rsid w:val="00162CB0"/>
    <w:rsid w:val="0017047B"/>
    <w:rsid w:val="001774D2"/>
    <w:rsid w:val="00187D75"/>
    <w:rsid w:val="001A3DFB"/>
    <w:rsid w:val="001A6FC7"/>
    <w:rsid w:val="001B4D39"/>
    <w:rsid w:val="001B52CE"/>
    <w:rsid w:val="001C6BB4"/>
    <w:rsid w:val="001C7B92"/>
    <w:rsid w:val="001D1959"/>
    <w:rsid w:val="001D7E9E"/>
    <w:rsid w:val="001F4553"/>
    <w:rsid w:val="001F5877"/>
    <w:rsid w:val="0021697E"/>
    <w:rsid w:val="0023557F"/>
    <w:rsid w:val="002363A0"/>
    <w:rsid w:val="00250344"/>
    <w:rsid w:val="00260B22"/>
    <w:rsid w:val="00264FF0"/>
    <w:rsid w:val="00285D63"/>
    <w:rsid w:val="0029497E"/>
    <w:rsid w:val="002A6CF1"/>
    <w:rsid w:val="002B7A46"/>
    <w:rsid w:val="002C1881"/>
    <w:rsid w:val="002C2D07"/>
    <w:rsid w:val="002C5B7E"/>
    <w:rsid w:val="002C7EA8"/>
    <w:rsid w:val="002D2759"/>
    <w:rsid w:val="002D5B8A"/>
    <w:rsid w:val="002F2C71"/>
    <w:rsid w:val="002F6DD3"/>
    <w:rsid w:val="003050F9"/>
    <w:rsid w:val="00312815"/>
    <w:rsid w:val="00325AE2"/>
    <w:rsid w:val="00326888"/>
    <w:rsid w:val="0033231A"/>
    <w:rsid w:val="003334B5"/>
    <w:rsid w:val="00341E22"/>
    <w:rsid w:val="00362771"/>
    <w:rsid w:val="00366415"/>
    <w:rsid w:val="00374187"/>
    <w:rsid w:val="00377B70"/>
    <w:rsid w:val="003933B4"/>
    <w:rsid w:val="003A149C"/>
    <w:rsid w:val="003B7C43"/>
    <w:rsid w:val="003C7549"/>
    <w:rsid w:val="003E0CF7"/>
    <w:rsid w:val="003F1958"/>
    <w:rsid w:val="003F2F55"/>
    <w:rsid w:val="003F3636"/>
    <w:rsid w:val="003F7CD8"/>
    <w:rsid w:val="0041546A"/>
    <w:rsid w:val="00420711"/>
    <w:rsid w:val="00423591"/>
    <w:rsid w:val="00425D7D"/>
    <w:rsid w:val="00430EC2"/>
    <w:rsid w:val="00433BFD"/>
    <w:rsid w:val="004376BE"/>
    <w:rsid w:val="00462E75"/>
    <w:rsid w:val="00483B96"/>
    <w:rsid w:val="00484B56"/>
    <w:rsid w:val="00485141"/>
    <w:rsid w:val="004B6489"/>
    <w:rsid w:val="004C1280"/>
    <w:rsid w:val="004C6A1B"/>
    <w:rsid w:val="004C739F"/>
    <w:rsid w:val="004D0A32"/>
    <w:rsid w:val="004E529C"/>
    <w:rsid w:val="004F7531"/>
    <w:rsid w:val="00502B49"/>
    <w:rsid w:val="0050459D"/>
    <w:rsid w:val="00510E8A"/>
    <w:rsid w:val="0052010D"/>
    <w:rsid w:val="00525C08"/>
    <w:rsid w:val="00527EE4"/>
    <w:rsid w:val="00534005"/>
    <w:rsid w:val="005440C7"/>
    <w:rsid w:val="00550323"/>
    <w:rsid w:val="005503A5"/>
    <w:rsid w:val="005521C4"/>
    <w:rsid w:val="00553B34"/>
    <w:rsid w:val="005647AE"/>
    <w:rsid w:val="00566A9B"/>
    <w:rsid w:val="00573AD2"/>
    <w:rsid w:val="0057605C"/>
    <w:rsid w:val="00584A58"/>
    <w:rsid w:val="00592AF3"/>
    <w:rsid w:val="005A10E8"/>
    <w:rsid w:val="005B2F97"/>
    <w:rsid w:val="005C1151"/>
    <w:rsid w:val="005C5D05"/>
    <w:rsid w:val="005D5715"/>
    <w:rsid w:val="005F55EE"/>
    <w:rsid w:val="00621F9F"/>
    <w:rsid w:val="00637CC7"/>
    <w:rsid w:val="0064639E"/>
    <w:rsid w:val="00660EEC"/>
    <w:rsid w:val="00676677"/>
    <w:rsid w:val="00682121"/>
    <w:rsid w:val="00683C1E"/>
    <w:rsid w:val="00692360"/>
    <w:rsid w:val="006B4780"/>
    <w:rsid w:val="006C7771"/>
    <w:rsid w:val="006F20E2"/>
    <w:rsid w:val="006F4B4C"/>
    <w:rsid w:val="00711F0A"/>
    <w:rsid w:val="007138B8"/>
    <w:rsid w:val="00717193"/>
    <w:rsid w:val="00721411"/>
    <w:rsid w:val="00721861"/>
    <w:rsid w:val="00745565"/>
    <w:rsid w:val="007548C9"/>
    <w:rsid w:val="00762D24"/>
    <w:rsid w:val="007965DB"/>
    <w:rsid w:val="007B08FF"/>
    <w:rsid w:val="007B666E"/>
    <w:rsid w:val="007C06B2"/>
    <w:rsid w:val="007C1D38"/>
    <w:rsid w:val="007C6088"/>
    <w:rsid w:val="007D5054"/>
    <w:rsid w:val="007E1CEA"/>
    <w:rsid w:val="007E2EE0"/>
    <w:rsid w:val="007E5F21"/>
    <w:rsid w:val="007E635B"/>
    <w:rsid w:val="007F2751"/>
    <w:rsid w:val="007F5F06"/>
    <w:rsid w:val="0080075A"/>
    <w:rsid w:val="00820F7C"/>
    <w:rsid w:val="0082543E"/>
    <w:rsid w:val="00836CEC"/>
    <w:rsid w:val="00845026"/>
    <w:rsid w:val="00845629"/>
    <w:rsid w:val="00846D58"/>
    <w:rsid w:val="00854F79"/>
    <w:rsid w:val="0085518D"/>
    <w:rsid w:val="00860D6C"/>
    <w:rsid w:val="008855E9"/>
    <w:rsid w:val="008A63C0"/>
    <w:rsid w:val="008B00BA"/>
    <w:rsid w:val="008B2B69"/>
    <w:rsid w:val="008B598F"/>
    <w:rsid w:val="008D6BE2"/>
    <w:rsid w:val="008F48B8"/>
    <w:rsid w:val="00912485"/>
    <w:rsid w:val="0092647F"/>
    <w:rsid w:val="009269B9"/>
    <w:rsid w:val="00952702"/>
    <w:rsid w:val="009531A3"/>
    <w:rsid w:val="00963007"/>
    <w:rsid w:val="0096398D"/>
    <w:rsid w:val="00971F3C"/>
    <w:rsid w:val="00972C76"/>
    <w:rsid w:val="00973011"/>
    <w:rsid w:val="009730A6"/>
    <w:rsid w:val="00975E85"/>
    <w:rsid w:val="009919A1"/>
    <w:rsid w:val="009A1F95"/>
    <w:rsid w:val="009A27C8"/>
    <w:rsid w:val="009C776D"/>
    <w:rsid w:val="009C786D"/>
    <w:rsid w:val="009D271F"/>
    <w:rsid w:val="009D2C25"/>
    <w:rsid w:val="009D5E73"/>
    <w:rsid w:val="009E3229"/>
    <w:rsid w:val="009E4822"/>
    <w:rsid w:val="009F30E5"/>
    <w:rsid w:val="00A006AE"/>
    <w:rsid w:val="00A03BDE"/>
    <w:rsid w:val="00A06787"/>
    <w:rsid w:val="00A1085C"/>
    <w:rsid w:val="00A11C4A"/>
    <w:rsid w:val="00A32962"/>
    <w:rsid w:val="00A3612A"/>
    <w:rsid w:val="00A46644"/>
    <w:rsid w:val="00A55F69"/>
    <w:rsid w:val="00A57798"/>
    <w:rsid w:val="00A604FF"/>
    <w:rsid w:val="00A620F4"/>
    <w:rsid w:val="00A84A9F"/>
    <w:rsid w:val="00A963F2"/>
    <w:rsid w:val="00AA224B"/>
    <w:rsid w:val="00AA5093"/>
    <w:rsid w:val="00AB44B9"/>
    <w:rsid w:val="00AD4CE4"/>
    <w:rsid w:val="00AD5A64"/>
    <w:rsid w:val="00B02E0C"/>
    <w:rsid w:val="00B1183E"/>
    <w:rsid w:val="00B15B76"/>
    <w:rsid w:val="00B22CBB"/>
    <w:rsid w:val="00B3233A"/>
    <w:rsid w:val="00B371E7"/>
    <w:rsid w:val="00B4049D"/>
    <w:rsid w:val="00B47FAA"/>
    <w:rsid w:val="00B63864"/>
    <w:rsid w:val="00B66A80"/>
    <w:rsid w:val="00B6727E"/>
    <w:rsid w:val="00B86C3A"/>
    <w:rsid w:val="00B976C4"/>
    <w:rsid w:val="00B97712"/>
    <w:rsid w:val="00BA1911"/>
    <w:rsid w:val="00BA4D91"/>
    <w:rsid w:val="00BB6A29"/>
    <w:rsid w:val="00BF4C4F"/>
    <w:rsid w:val="00C10EDD"/>
    <w:rsid w:val="00C172D0"/>
    <w:rsid w:val="00C21F76"/>
    <w:rsid w:val="00C27966"/>
    <w:rsid w:val="00C314D0"/>
    <w:rsid w:val="00C33EEC"/>
    <w:rsid w:val="00C40330"/>
    <w:rsid w:val="00C45AB4"/>
    <w:rsid w:val="00C46378"/>
    <w:rsid w:val="00C50EC7"/>
    <w:rsid w:val="00C6235E"/>
    <w:rsid w:val="00C83BD3"/>
    <w:rsid w:val="00C860C6"/>
    <w:rsid w:val="00C96C2E"/>
    <w:rsid w:val="00CB63A3"/>
    <w:rsid w:val="00CB69CE"/>
    <w:rsid w:val="00CD5AF4"/>
    <w:rsid w:val="00CE073A"/>
    <w:rsid w:val="00CF2DCF"/>
    <w:rsid w:val="00CF2E1B"/>
    <w:rsid w:val="00CF4680"/>
    <w:rsid w:val="00CF71C2"/>
    <w:rsid w:val="00D00A10"/>
    <w:rsid w:val="00D16BA0"/>
    <w:rsid w:val="00D229F0"/>
    <w:rsid w:val="00D25F3C"/>
    <w:rsid w:val="00D33C07"/>
    <w:rsid w:val="00D3771B"/>
    <w:rsid w:val="00D455DE"/>
    <w:rsid w:val="00D67FB8"/>
    <w:rsid w:val="00D87B9D"/>
    <w:rsid w:val="00DA384F"/>
    <w:rsid w:val="00DA459B"/>
    <w:rsid w:val="00DB61E1"/>
    <w:rsid w:val="00DC0C72"/>
    <w:rsid w:val="00DD7EFE"/>
    <w:rsid w:val="00DE5967"/>
    <w:rsid w:val="00DF19A6"/>
    <w:rsid w:val="00E00180"/>
    <w:rsid w:val="00E038A7"/>
    <w:rsid w:val="00E074FE"/>
    <w:rsid w:val="00E24C02"/>
    <w:rsid w:val="00E4081E"/>
    <w:rsid w:val="00E468C6"/>
    <w:rsid w:val="00E50232"/>
    <w:rsid w:val="00E632E1"/>
    <w:rsid w:val="00E65C58"/>
    <w:rsid w:val="00E75D4B"/>
    <w:rsid w:val="00E971B4"/>
    <w:rsid w:val="00EA0664"/>
    <w:rsid w:val="00EB1AE6"/>
    <w:rsid w:val="00EB4F3B"/>
    <w:rsid w:val="00EB7878"/>
    <w:rsid w:val="00ED27B4"/>
    <w:rsid w:val="00ED6EEB"/>
    <w:rsid w:val="00EE448E"/>
    <w:rsid w:val="00EF230B"/>
    <w:rsid w:val="00EF5B45"/>
    <w:rsid w:val="00F11036"/>
    <w:rsid w:val="00F1637C"/>
    <w:rsid w:val="00F31668"/>
    <w:rsid w:val="00F34521"/>
    <w:rsid w:val="00F40F94"/>
    <w:rsid w:val="00F53080"/>
    <w:rsid w:val="00F55274"/>
    <w:rsid w:val="00F637C6"/>
    <w:rsid w:val="00F766E3"/>
    <w:rsid w:val="00F82F23"/>
    <w:rsid w:val="00F83B31"/>
    <w:rsid w:val="00F85D13"/>
    <w:rsid w:val="00F918BB"/>
    <w:rsid w:val="00FA6E37"/>
    <w:rsid w:val="00FB503A"/>
    <w:rsid w:val="00FD47E7"/>
    <w:rsid w:val="00FE0EA0"/>
    <w:rsid w:val="00FE7975"/>
    <w:rsid w:val="00FF4624"/>
    <w:rsid w:val="00FF6EFF"/>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0E27AE"/>
  <w15:docId w15:val="{9B59D9D9-50C3-42C1-9171-E9667E23EB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SimSun" w:hAnsi="Calibri" w:cs="F"/>
        <w:kern w:val="2"/>
        <w:sz w:val="22"/>
        <w:szCs w:val="22"/>
        <w:lang w:val="pl-PL"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qFormat="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A06787"/>
    <w:pPr>
      <w:widowControl w:val="0"/>
      <w:spacing w:after="160" w:line="247" w:lineRule="auto"/>
      <w:textAlignment w:val="baseline"/>
    </w:pPr>
  </w:style>
  <w:style w:type="paragraph" w:styleId="Nagwek1">
    <w:name w:val="heading 1"/>
    <w:basedOn w:val="Standard"/>
    <w:next w:val="Textbody"/>
    <w:qFormat/>
    <w:pPr>
      <w:keepNext/>
      <w:keepLines/>
      <w:spacing w:before="400" w:after="120"/>
      <w:outlineLvl w:val="0"/>
    </w:pPr>
    <w:rPr>
      <w:sz w:val="40"/>
      <w:szCs w:val="40"/>
    </w:rPr>
  </w:style>
  <w:style w:type="paragraph" w:styleId="Nagwek2">
    <w:name w:val="heading 2"/>
    <w:basedOn w:val="Standard"/>
    <w:next w:val="Textbody"/>
    <w:qFormat/>
    <w:pPr>
      <w:keepNext/>
      <w:keepLines/>
      <w:spacing w:before="360" w:after="120"/>
      <w:outlineLvl w:val="1"/>
    </w:pPr>
    <w:rPr>
      <w:sz w:val="32"/>
      <w:szCs w:val="32"/>
    </w:rPr>
  </w:style>
  <w:style w:type="paragraph" w:styleId="Nagwek3">
    <w:name w:val="heading 3"/>
    <w:basedOn w:val="Standard"/>
    <w:next w:val="Textbody"/>
    <w:qFormat/>
    <w:pPr>
      <w:keepNext/>
      <w:keepLines/>
      <w:spacing w:before="320" w:after="80"/>
      <w:outlineLvl w:val="2"/>
    </w:pPr>
    <w:rPr>
      <w:color w:val="434343"/>
      <w:sz w:val="28"/>
      <w:szCs w:val="28"/>
    </w:rPr>
  </w:style>
  <w:style w:type="paragraph" w:styleId="Nagwek4">
    <w:name w:val="heading 4"/>
    <w:basedOn w:val="Standard"/>
    <w:next w:val="Textbody"/>
    <w:qFormat/>
    <w:pPr>
      <w:keepNext/>
      <w:keepLines/>
      <w:spacing w:before="280" w:after="80"/>
      <w:outlineLvl w:val="3"/>
    </w:pPr>
    <w:rPr>
      <w:color w:val="666666"/>
      <w:sz w:val="24"/>
      <w:szCs w:val="24"/>
    </w:rPr>
  </w:style>
  <w:style w:type="paragraph" w:styleId="Nagwek5">
    <w:name w:val="heading 5"/>
    <w:basedOn w:val="Standard"/>
    <w:next w:val="Textbody"/>
    <w:qFormat/>
    <w:pPr>
      <w:keepNext/>
      <w:keepLines/>
      <w:spacing w:before="240" w:after="80"/>
      <w:outlineLvl w:val="4"/>
    </w:pPr>
    <w:rPr>
      <w:color w:val="666666"/>
    </w:rPr>
  </w:style>
  <w:style w:type="paragraph" w:styleId="Nagwek6">
    <w:name w:val="heading 6"/>
    <w:basedOn w:val="Standard"/>
    <w:next w:val="Textbody"/>
    <w:qFormat/>
    <w:pPr>
      <w:keepNext/>
      <w:keepLines/>
      <w:spacing w:before="240" w:after="80"/>
      <w:outlineLvl w:val="5"/>
    </w:pPr>
    <w:rPr>
      <w:i/>
      <w:color w:val="666666"/>
    </w:rPr>
  </w:style>
  <w:style w:type="paragraph" w:styleId="Nagwek7">
    <w:name w:val="heading 7"/>
    <w:basedOn w:val="Normalny"/>
    <w:next w:val="Normalny"/>
    <w:link w:val="Nagwek7Znak"/>
    <w:qFormat/>
    <w:rsid w:val="00C535E4"/>
    <w:pPr>
      <w:widowControl/>
      <w:spacing w:before="240" w:after="60" w:line="240" w:lineRule="auto"/>
      <w:textAlignment w:val="auto"/>
      <w:outlineLvl w:val="6"/>
    </w:pPr>
    <w:rPr>
      <w:rFonts w:ascii="Times New Roman" w:eastAsia="Times New Roman" w:hAnsi="Times New Roman" w:cs="Times New Roman"/>
      <w:kern w:val="0"/>
      <w:sz w:val="24"/>
      <w:szCs w:val="24"/>
      <w:lang w:eastAsia="ar-SA"/>
    </w:rPr>
  </w:style>
  <w:style w:type="paragraph" w:styleId="Nagwek8">
    <w:name w:val="heading 8"/>
    <w:basedOn w:val="Normalny"/>
    <w:next w:val="Normalny"/>
    <w:link w:val="Nagwek8Znak"/>
    <w:qFormat/>
    <w:rsid w:val="00C535E4"/>
    <w:pPr>
      <w:widowControl/>
      <w:spacing w:before="240" w:after="60" w:line="240" w:lineRule="auto"/>
      <w:textAlignment w:val="auto"/>
      <w:outlineLvl w:val="7"/>
    </w:pPr>
    <w:rPr>
      <w:rFonts w:ascii="Times New Roman" w:eastAsia="Times New Roman" w:hAnsi="Times New Roman" w:cs="Times New Roman"/>
      <w:i/>
      <w:iCs/>
      <w:kern w:val="0"/>
      <w:sz w:val="24"/>
      <w:szCs w:val="24"/>
      <w:lang w:eastAsia="ar-SA"/>
    </w:rPr>
  </w:style>
  <w:style w:type="paragraph" w:styleId="Nagwek9">
    <w:name w:val="heading 9"/>
    <w:basedOn w:val="Normalny"/>
    <w:next w:val="Normalny"/>
    <w:link w:val="Nagwek9Znak"/>
    <w:qFormat/>
    <w:rsid w:val="00C535E4"/>
    <w:pPr>
      <w:widowControl/>
      <w:spacing w:before="240" w:after="60" w:line="240" w:lineRule="auto"/>
      <w:textAlignment w:val="auto"/>
      <w:outlineLvl w:val="8"/>
    </w:pPr>
    <w:rPr>
      <w:rFonts w:ascii="Arial" w:eastAsia="Times New Roman" w:hAnsi="Arial" w:cs="Arial"/>
      <w:kern w:val="0"/>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qFormat/>
    <w:rPr>
      <w:rFonts w:ascii="Calibri" w:eastAsia="SimSun" w:hAnsi="Calibri" w:cs="Tahoma"/>
      <w:kern w:val="2"/>
      <w:sz w:val="40"/>
      <w:szCs w:val="40"/>
      <w:lang w:eastAsia="ar-SA"/>
    </w:rPr>
  </w:style>
  <w:style w:type="character" w:customStyle="1" w:styleId="Nagwek2Znak">
    <w:name w:val="Nagłówek 2 Znak"/>
    <w:basedOn w:val="Domylnaczcionkaakapitu"/>
    <w:qFormat/>
    <w:rPr>
      <w:rFonts w:ascii="Calibri" w:eastAsia="SimSun" w:hAnsi="Calibri" w:cs="Tahoma"/>
      <w:kern w:val="2"/>
      <w:sz w:val="32"/>
      <w:szCs w:val="32"/>
      <w:lang w:eastAsia="ar-SA"/>
    </w:rPr>
  </w:style>
  <w:style w:type="character" w:customStyle="1" w:styleId="Nagwek3Znak">
    <w:name w:val="Nagłówek 3 Znak"/>
    <w:basedOn w:val="Domylnaczcionkaakapitu"/>
    <w:qFormat/>
    <w:rPr>
      <w:rFonts w:ascii="Calibri" w:eastAsia="SimSun" w:hAnsi="Calibri" w:cs="Tahoma"/>
      <w:color w:val="434343"/>
      <w:kern w:val="2"/>
      <w:sz w:val="28"/>
      <w:szCs w:val="28"/>
      <w:lang w:eastAsia="ar-SA"/>
    </w:rPr>
  </w:style>
  <w:style w:type="character" w:customStyle="1" w:styleId="Nagwek4Znak">
    <w:name w:val="Nagłówek 4 Znak"/>
    <w:basedOn w:val="Domylnaczcionkaakapitu"/>
    <w:qFormat/>
    <w:rPr>
      <w:rFonts w:ascii="Calibri" w:eastAsia="SimSun" w:hAnsi="Calibri" w:cs="Tahoma"/>
      <w:color w:val="666666"/>
      <w:kern w:val="2"/>
      <w:sz w:val="24"/>
      <w:szCs w:val="24"/>
      <w:lang w:eastAsia="ar-SA"/>
    </w:rPr>
  </w:style>
  <w:style w:type="character" w:customStyle="1" w:styleId="Nagwek5Znak">
    <w:name w:val="Nagłówek 5 Znak"/>
    <w:basedOn w:val="Domylnaczcionkaakapitu"/>
    <w:qFormat/>
    <w:rPr>
      <w:rFonts w:ascii="Calibri" w:eastAsia="SimSun" w:hAnsi="Calibri" w:cs="Tahoma"/>
      <w:color w:val="666666"/>
      <w:kern w:val="2"/>
      <w:lang w:eastAsia="ar-SA"/>
    </w:rPr>
  </w:style>
  <w:style w:type="character" w:customStyle="1" w:styleId="Nagwek6Znak">
    <w:name w:val="Nagłówek 6 Znak"/>
    <w:basedOn w:val="Domylnaczcionkaakapitu"/>
    <w:qFormat/>
    <w:rPr>
      <w:rFonts w:ascii="Calibri" w:eastAsia="SimSun" w:hAnsi="Calibri" w:cs="Tahoma"/>
      <w:i/>
      <w:color w:val="666666"/>
      <w:kern w:val="2"/>
      <w:lang w:eastAsia="ar-SA"/>
    </w:rPr>
  </w:style>
  <w:style w:type="character" w:customStyle="1" w:styleId="NagwekZnak">
    <w:name w:val="Nagłówek Znak"/>
    <w:basedOn w:val="Domylnaczcionkaakapitu"/>
    <w:qFormat/>
    <w:rPr>
      <w:rFonts w:ascii="Calibri" w:eastAsia="SimSun" w:hAnsi="Calibri" w:cs="Tahoma"/>
      <w:kern w:val="2"/>
      <w:lang w:eastAsia="ar-SA"/>
    </w:rPr>
  </w:style>
  <w:style w:type="character" w:customStyle="1" w:styleId="TytuZnak">
    <w:name w:val="Tytuł Znak"/>
    <w:basedOn w:val="Domylnaczcionkaakapitu"/>
    <w:qFormat/>
    <w:rPr>
      <w:rFonts w:ascii="Calibri" w:eastAsia="SimSun" w:hAnsi="Calibri" w:cs="Tahoma"/>
      <w:b/>
      <w:bCs/>
      <w:kern w:val="2"/>
      <w:sz w:val="52"/>
      <w:szCs w:val="52"/>
      <w:lang w:eastAsia="ar-SA"/>
    </w:rPr>
  </w:style>
  <w:style w:type="character" w:customStyle="1" w:styleId="PodtytuZnak">
    <w:name w:val="Podtytuł Znak"/>
    <w:basedOn w:val="Domylnaczcionkaakapitu"/>
    <w:qFormat/>
    <w:rPr>
      <w:rFonts w:ascii="Calibri" w:eastAsia="SimSun" w:hAnsi="Calibri" w:cs="Tahoma"/>
      <w:i/>
      <w:iCs/>
      <w:color w:val="666666"/>
      <w:kern w:val="2"/>
      <w:sz w:val="30"/>
      <w:szCs w:val="30"/>
      <w:lang w:eastAsia="ar-SA"/>
    </w:rPr>
  </w:style>
  <w:style w:type="character" w:customStyle="1" w:styleId="StopkaZnak">
    <w:name w:val="Stopka Znak"/>
    <w:basedOn w:val="Domylnaczcionkaakapitu"/>
    <w:uiPriority w:val="99"/>
    <w:qFormat/>
    <w:rPr>
      <w:rFonts w:ascii="Calibri" w:eastAsia="SimSun" w:hAnsi="Calibri" w:cs="Tahoma"/>
      <w:kern w:val="2"/>
      <w:lang w:eastAsia="ar-SA"/>
    </w:rPr>
  </w:style>
  <w:style w:type="character" w:customStyle="1" w:styleId="TekstkomentarzaZnak">
    <w:name w:val="Tekst komentarza Znak"/>
    <w:basedOn w:val="Domylnaczcionkaakapitu"/>
    <w:qFormat/>
    <w:rPr>
      <w:rFonts w:ascii="Calibri" w:eastAsia="SimSun" w:hAnsi="Calibri" w:cs="Tahoma"/>
      <w:kern w:val="2"/>
      <w:sz w:val="20"/>
      <w:szCs w:val="20"/>
      <w:lang w:eastAsia="ar-SA"/>
    </w:rPr>
  </w:style>
  <w:style w:type="character" w:customStyle="1" w:styleId="TematkomentarzaZnak">
    <w:name w:val="Temat komentarza Znak"/>
    <w:basedOn w:val="TekstkomentarzaZnak"/>
    <w:qFormat/>
    <w:rPr>
      <w:rFonts w:ascii="Calibri" w:eastAsia="SimSun" w:hAnsi="Calibri" w:cs="Tahoma"/>
      <w:b/>
      <w:bCs/>
      <w:kern w:val="2"/>
      <w:sz w:val="20"/>
      <w:szCs w:val="20"/>
      <w:lang w:eastAsia="ar-SA"/>
    </w:rPr>
  </w:style>
  <w:style w:type="character" w:customStyle="1" w:styleId="TekstdymkaZnak">
    <w:name w:val="Tekst dymka Znak"/>
    <w:basedOn w:val="Domylnaczcionkaakapitu"/>
    <w:qFormat/>
    <w:rPr>
      <w:rFonts w:ascii="Segoe UI" w:eastAsia="SimSun" w:hAnsi="Segoe UI" w:cs="Segoe UI"/>
      <w:kern w:val="2"/>
      <w:sz w:val="18"/>
      <w:szCs w:val="18"/>
      <w:lang w:eastAsia="ar-SA"/>
    </w:rPr>
  </w:style>
  <w:style w:type="character" w:customStyle="1" w:styleId="Tekstpodstawowy2Znak">
    <w:name w:val="Tekst podstawowy 2 Znak"/>
    <w:basedOn w:val="Domylnaczcionkaakapitu"/>
    <w:qFormat/>
    <w:rPr>
      <w:rFonts w:ascii="Times New Roman" w:eastAsia="Times New Roman" w:hAnsi="Times New Roman" w:cs="Times New Roman"/>
      <w:kern w:val="2"/>
      <w:sz w:val="20"/>
      <w:szCs w:val="20"/>
      <w:lang w:eastAsia="ar-SA"/>
    </w:rPr>
  </w:style>
  <w:style w:type="character" w:customStyle="1" w:styleId="TekstprzypisudolnegoZnak">
    <w:name w:val="Tekst przypisu dolnego Znak"/>
    <w:basedOn w:val="Domylnaczcionkaakapitu"/>
    <w:qFormat/>
    <w:rPr>
      <w:rFonts w:ascii="Cambria" w:eastAsia="SimSun" w:hAnsi="Cambria" w:cs="Tahoma"/>
      <w:kern w:val="2"/>
      <w:sz w:val="20"/>
      <w:szCs w:val="20"/>
    </w:rPr>
  </w:style>
  <w:style w:type="character" w:customStyle="1" w:styleId="Internetlink">
    <w:name w:val="Internet link"/>
    <w:basedOn w:val="Domylnaczcionkaakapitu"/>
    <w:qFormat/>
    <w:rPr>
      <w:color w:val="0000FF"/>
      <w:u w:val="single"/>
    </w:rPr>
  </w:style>
  <w:style w:type="character" w:styleId="Odwoaniedokomentarza">
    <w:name w:val="annotation reference"/>
    <w:basedOn w:val="Domylnaczcionkaakapitu"/>
    <w:qFormat/>
    <w:rPr>
      <w:sz w:val="16"/>
      <w:szCs w:val="16"/>
    </w:rPr>
  </w:style>
  <w:style w:type="character" w:styleId="Numerstrony">
    <w:name w:val="page number"/>
    <w:basedOn w:val="Domylnaczcionkaakapitu"/>
    <w:qFormat/>
  </w:style>
  <w:style w:type="character" w:customStyle="1" w:styleId="markedcontent">
    <w:name w:val="markedcontent"/>
    <w:qFormat/>
  </w:style>
  <w:style w:type="character" w:customStyle="1" w:styleId="Odwoanieprzypisudolnego1">
    <w:name w:val="Odwołanie przypisu dolnego1"/>
    <w:rPr>
      <w:vertAlign w:val="superscript"/>
    </w:rPr>
  </w:style>
  <w:style w:type="character" w:customStyle="1" w:styleId="FootnoteCharacters">
    <w:name w:val="Footnote Characters"/>
    <w:basedOn w:val="Domylnaczcionkaakapitu"/>
    <w:qFormat/>
    <w:rPr>
      <w:vertAlign w:val="superscript"/>
    </w:rPr>
  </w:style>
  <w:style w:type="character" w:customStyle="1" w:styleId="Hipercze1">
    <w:name w:val="Hiperłącze1"/>
    <w:qFormat/>
    <w:rPr>
      <w:color w:val="0563C1"/>
      <w:u w:val="single"/>
    </w:rPr>
  </w:style>
  <w:style w:type="character" w:customStyle="1" w:styleId="Brak">
    <w:name w:val="Brak"/>
    <w:qFormat/>
  </w:style>
  <w:style w:type="character" w:customStyle="1" w:styleId="Domylnaczcionkaakapitu1">
    <w:name w:val="Domyślna czcionka akapitu1"/>
    <w:qFormat/>
  </w:style>
  <w:style w:type="character" w:customStyle="1" w:styleId="Odwoanieprzypisukocowego1">
    <w:name w:val="Odwołanie przypisu końcowego1"/>
    <w:rPr>
      <w:vertAlign w:val="superscript"/>
    </w:rPr>
  </w:style>
  <w:style w:type="character" w:customStyle="1" w:styleId="Znakiprzypiswdolnych">
    <w:name w:val="Znaki przypisów dolnych"/>
    <w:basedOn w:val="Domylnaczcionkaakapitu"/>
    <w:qFormat/>
    <w:rPr>
      <w:vertAlign w:val="superscript"/>
    </w:rPr>
  </w:style>
  <w:style w:type="character" w:customStyle="1" w:styleId="AkapitzlistZnak">
    <w:name w:val="Akapit z listą Znak"/>
    <w:aliases w:val="L1 Znak,Numerowanie Znak,Akapit z listą5 Znak,CW_Lista Znak,2 heading Znak,A_wyliczenie Znak,K-P_odwolanie Znak,maz_wyliczenie Znak,opis dzialania Znak,Akapit z listą BS Znak,Kolorowa lista — akcent 11 Znak,Nagłowek 3 Znak,lp1 Znak"/>
    <w:uiPriority w:val="99"/>
    <w:qFormat/>
    <w:rPr>
      <w:rFonts w:ascii="Calibri" w:eastAsia="SimSun" w:hAnsi="Calibri" w:cs="Tahoma"/>
      <w:lang w:eastAsia="ar-SA"/>
    </w:rPr>
  </w:style>
  <w:style w:type="character" w:customStyle="1" w:styleId="FootnoteSymbol">
    <w:name w:val="Footnote Symbol"/>
    <w:qFormat/>
  </w:style>
  <w:style w:type="character" w:styleId="Hipercze">
    <w:name w:val="Hyperlink"/>
    <w:basedOn w:val="Domylnaczcionkaakapitu"/>
    <w:unhideWhenUsed/>
    <w:rsid w:val="001858E7"/>
    <w:rPr>
      <w:color w:val="0563C1" w:themeColor="hyperlink"/>
      <w:u w:val="single"/>
    </w:rPr>
  </w:style>
  <w:style w:type="character" w:customStyle="1" w:styleId="Nierozpoznanawzmianka1">
    <w:name w:val="Nierozpoznana wzmianka1"/>
    <w:basedOn w:val="Domylnaczcionkaakapitu"/>
    <w:uiPriority w:val="99"/>
    <w:semiHidden/>
    <w:unhideWhenUsed/>
    <w:qFormat/>
    <w:rsid w:val="001858E7"/>
    <w:rPr>
      <w:color w:val="605E5C"/>
      <w:shd w:val="clear" w:color="auto" w:fill="E1DFDD"/>
    </w:rPr>
  </w:style>
  <w:style w:type="character" w:customStyle="1" w:styleId="TekstpodstawowyZnak">
    <w:name w:val="Tekst podstawowy Znak"/>
    <w:basedOn w:val="Domylnaczcionkaakapitu"/>
    <w:link w:val="Textbody"/>
    <w:uiPriority w:val="99"/>
    <w:qFormat/>
    <w:rsid w:val="00AF24C0"/>
    <w:rPr>
      <w:rFonts w:ascii="Arial" w:eastAsia="Arial" w:hAnsi="Arial" w:cs="Arial"/>
      <w:lang w:eastAsia="pl-PL"/>
    </w:rPr>
  </w:style>
  <w:style w:type="character" w:customStyle="1" w:styleId="TekstkomentarzaZnak1">
    <w:name w:val="Tekst komentarza Znak1"/>
    <w:link w:val="Tekstkomentarza"/>
    <w:uiPriority w:val="99"/>
    <w:qFormat/>
    <w:rsid w:val="00F27997"/>
    <w:rPr>
      <w:rFonts w:cs="Tahoma"/>
      <w:sz w:val="20"/>
      <w:szCs w:val="20"/>
      <w:lang w:eastAsia="ar-SA"/>
    </w:rPr>
  </w:style>
  <w:style w:type="character" w:customStyle="1" w:styleId="Nagwek7Znak">
    <w:name w:val="Nagłówek 7 Znak"/>
    <w:basedOn w:val="Domylnaczcionkaakapitu"/>
    <w:link w:val="Nagwek7"/>
    <w:qFormat/>
    <w:rsid w:val="00C535E4"/>
    <w:rPr>
      <w:rFonts w:ascii="Times New Roman" w:eastAsia="Times New Roman" w:hAnsi="Times New Roman" w:cs="Times New Roman"/>
      <w:kern w:val="0"/>
      <w:sz w:val="24"/>
      <w:szCs w:val="24"/>
      <w:lang w:eastAsia="ar-SA"/>
    </w:rPr>
  </w:style>
  <w:style w:type="character" w:customStyle="1" w:styleId="Nagwek8Znak">
    <w:name w:val="Nagłówek 8 Znak"/>
    <w:basedOn w:val="Domylnaczcionkaakapitu"/>
    <w:link w:val="Nagwek8"/>
    <w:qFormat/>
    <w:rsid w:val="00C535E4"/>
    <w:rPr>
      <w:rFonts w:ascii="Times New Roman" w:eastAsia="Times New Roman" w:hAnsi="Times New Roman" w:cs="Times New Roman"/>
      <w:i/>
      <w:iCs/>
      <w:kern w:val="0"/>
      <w:sz w:val="24"/>
      <w:szCs w:val="24"/>
      <w:lang w:eastAsia="ar-SA"/>
    </w:rPr>
  </w:style>
  <w:style w:type="character" w:customStyle="1" w:styleId="Nagwek9Znak">
    <w:name w:val="Nagłówek 9 Znak"/>
    <w:basedOn w:val="Domylnaczcionkaakapitu"/>
    <w:link w:val="Nagwek9"/>
    <w:qFormat/>
    <w:rsid w:val="00C535E4"/>
    <w:rPr>
      <w:rFonts w:ascii="Arial" w:eastAsia="Times New Roman" w:hAnsi="Arial" w:cs="Arial"/>
      <w:kern w:val="0"/>
      <w:lang w:eastAsia="ar-SA"/>
    </w:rPr>
  </w:style>
  <w:style w:type="character" w:customStyle="1" w:styleId="Tekstpodstawowywcity2Znak">
    <w:name w:val="Tekst podstawowy wcięty 2 Znak"/>
    <w:basedOn w:val="Domylnaczcionkaakapitu"/>
    <w:link w:val="Tekstpodstawowywcity2"/>
    <w:qFormat/>
    <w:rsid w:val="00C535E4"/>
    <w:rPr>
      <w:rFonts w:ascii="Times New Roman" w:eastAsia="Times New Roman" w:hAnsi="Times New Roman" w:cs="Times New Roman"/>
      <w:kern w:val="0"/>
      <w:sz w:val="24"/>
      <w:szCs w:val="24"/>
      <w:lang w:eastAsia="pl-PL"/>
    </w:rPr>
  </w:style>
  <w:style w:type="character" w:customStyle="1" w:styleId="Tekstpodstawowywcity3Znak">
    <w:name w:val="Tekst podstawowy wcięty 3 Znak"/>
    <w:basedOn w:val="Domylnaczcionkaakapitu"/>
    <w:link w:val="Tekstpodstawowywcity3"/>
    <w:qFormat/>
    <w:rsid w:val="00C535E4"/>
    <w:rPr>
      <w:rFonts w:ascii="Times New Roman" w:eastAsia="Times New Roman" w:hAnsi="Times New Roman" w:cs="Times New Roman"/>
      <w:kern w:val="0"/>
      <w:sz w:val="24"/>
      <w:szCs w:val="24"/>
      <w:lang w:eastAsia="pl-PL"/>
    </w:rPr>
  </w:style>
  <w:style w:type="character" w:styleId="Pogrubienie">
    <w:name w:val="Strong"/>
    <w:uiPriority w:val="22"/>
    <w:qFormat/>
    <w:rsid w:val="00C535E4"/>
    <w:rPr>
      <w:b/>
      <w:bCs/>
    </w:rPr>
  </w:style>
  <w:style w:type="character" w:customStyle="1" w:styleId="5yl5">
    <w:name w:val="_5yl5"/>
    <w:basedOn w:val="Domylnaczcionkaakapitu"/>
    <w:qFormat/>
    <w:rsid w:val="00C535E4"/>
  </w:style>
  <w:style w:type="character" w:customStyle="1" w:styleId="StandardZnak">
    <w:name w:val="Standard Znak"/>
    <w:link w:val="Standard"/>
    <w:qFormat/>
    <w:rsid w:val="00C535E4"/>
    <w:rPr>
      <w:rFonts w:cs="Tahoma"/>
      <w:lang w:eastAsia="ar-SA"/>
    </w:rPr>
  </w:style>
  <w:style w:type="character" w:customStyle="1" w:styleId="ZwykytekstZnak">
    <w:name w:val="Zwykły tekst Znak"/>
    <w:basedOn w:val="Domylnaczcionkaakapitu"/>
    <w:link w:val="Zwykytekst"/>
    <w:uiPriority w:val="99"/>
    <w:semiHidden/>
    <w:qFormat/>
    <w:rsid w:val="003963DE"/>
    <w:rPr>
      <w:rFonts w:ascii="Consolas" w:hAnsi="Consolas"/>
      <w:sz w:val="21"/>
      <w:szCs w:val="21"/>
    </w:rPr>
  </w:style>
  <w:style w:type="character" w:customStyle="1" w:styleId="Tekstpodstawowy3Znak">
    <w:name w:val="Tekst podstawowy 3 Znak"/>
    <w:basedOn w:val="Domylnaczcionkaakapitu"/>
    <w:link w:val="Tekstpodstawowy3"/>
    <w:uiPriority w:val="99"/>
    <w:qFormat/>
    <w:rsid w:val="00CB2484"/>
    <w:rPr>
      <w:rFonts w:cs="Tahoma"/>
      <w:kern w:val="2"/>
      <w:sz w:val="16"/>
      <w:szCs w:val="16"/>
      <w:lang w:eastAsia="ar-SA"/>
    </w:rPr>
  </w:style>
  <w:style w:type="character" w:customStyle="1" w:styleId="TekstkomentarzaZnak3">
    <w:name w:val="Tekst komentarza Znak3"/>
    <w:uiPriority w:val="99"/>
    <w:semiHidden/>
    <w:qFormat/>
    <w:rsid w:val="00035457"/>
    <w:rPr>
      <w:lang w:eastAsia="ar-SA"/>
    </w:rPr>
  </w:style>
  <w:style w:type="character" w:customStyle="1" w:styleId="Znakiprzypiswkocowych">
    <w:name w:val="Znaki przypisów końcowych"/>
    <w:qFormat/>
  </w:style>
  <w:style w:type="paragraph" w:customStyle="1" w:styleId="Nagwek10">
    <w:name w:val="Nagłówek1"/>
    <w:basedOn w:val="Standard"/>
    <w:next w:val="Textbody"/>
    <w:qFormat/>
    <w:pPr>
      <w:keepNext/>
      <w:spacing w:before="240" w:after="120"/>
    </w:pPr>
    <w:rPr>
      <w:rFonts w:ascii="Arial" w:eastAsia="Microsoft YaHei" w:hAnsi="Arial" w:cs="Lucida Sans"/>
      <w:sz w:val="28"/>
      <w:szCs w:val="28"/>
    </w:rPr>
  </w:style>
  <w:style w:type="paragraph" w:styleId="Tekstpodstawowy">
    <w:name w:val="Body Text"/>
    <w:basedOn w:val="Normalny"/>
    <w:uiPriority w:val="99"/>
    <w:unhideWhenUsed/>
    <w:rsid w:val="00AF24C0"/>
    <w:pPr>
      <w:spacing w:after="120" w:line="240" w:lineRule="auto"/>
    </w:pPr>
    <w:rPr>
      <w:rFonts w:ascii="Arial" w:eastAsia="Arial" w:hAnsi="Arial" w:cs="Arial"/>
      <w:lang w:eastAsia="pl-PL"/>
    </w:rPr>
  </w:style>
  <w:style w:type="paragraph" w:styleId="Lista">
    <w:name w:val="List"/>
    <w:basedOn w:val="Textbody"/>
    <w:rPr>
      <w:rFonts w:cs="Lucida Sans"/>
    </w:rPr>
  </w:style>
  <w:style w:type="paragraph" w:styleId="Legenda">
    <w:name w:val="caption"/>
    <w:basedOn w:val="Standard"/>
    <w:qFormat/>
    <w:pPr>
      <w:suppressLineNumbers/>
      <w:spacing w:before="120" w:after="120"/>
    </w:pPr>
    <w:rPr>
      <w:i/>
      <w:iCs/>
      <w:sz w:val="24"/>
      <w:szCs w:val="24"/>
    </w:rPr>
  </w:style>
  <w:style w:type="paragraph" w:customStyle="1" w:styleId="Indeks">
    <w:name w:val="Indeks"/>
    <w:basedOn w:val="Standard"/>
    <w:qFormat/>
    <w:pPr>
      <w:suppressLineNumbers/>
    </w:pPr>
    <w:rPr>
      <w:rFonts w:cs="Lucida Sans"/>
    </w:rPr>
  </w:style>
  <w:style w:type="paragraph" w:customStyle="1" w:styleId="Standard">
    <w:name w:val="Standard"/>
    <w:link w:val="StandardZnak"/>
    <w:qFormat/>
    <w:pPr>
      <w:textAlignment w:val="baseline"/>
    </w:pPr>
    <w:rPr>
      <w:rFonts w:cs="Tahoma"/>
      <w:lang w:eastAsia="ar-SA"/>
    </w:rPr>
  </w:style>
  <w:style w:type="paragraph" w:customStyle="1" w:styleId="Textbody">
    <w:name w:val="Text body"/>
    <w:basedOn w:val="Standard"/>
    <w:link w:val="TekstpodstawowyZnak"/>
    <w:qFormat/>
    <w:pPr>
      <w:spacing w:after="140"/>
    </w:pPr>
  </w:style>
  <w:style w:type="paragraph" w:customStyle="1" w:styleId="Gwkaistopka">
    <w:name w:val="Główka i stopka"/>
    <w:basedOn w:val="Standard"/>
    <w:qFormat/>
  </w:style>
  <w:style w:type="paragraph" w:styleId="Nagwek">
    <w:name w:val="header"/>
    <w:basedOn w:val="Standard"/>
    <w:pPr>
      <w:suppressLineNumbers/>
      <w:tabs>
        <w:tab w:val="center" w:pos="4536"/>
        <w:tab w:val="right" w:pos="9072"/>
      </w:tabs>
    </w:pPr>
  </w:style>
  <w:style w:type="paragraph" w:styleId="Tytu">
    <w:name w:val="Title"/>
    <w:basedOn w:val="Standard"/>
    <w:next w:val="Podtytu"/>
    <w:qFormat/>
    <w:pPr>
      <w:keepNext/>
      <w:keepLines/>
      <w:spacing w:after="60"/>
    </w:pPr>
    <w:rPr>
      <w:b/>
      <w:bCs/>
      <w:sz w:val="52"/>
      <w:szCs w:val="52"/>
    </w:rPr>
  </w:style>
  <w:style w:type="paragraph" w:styleId="Podtytu">
    <w:name w:val="Subtitle"/>
    <w:basedOn w:val="Standard"/>
    <w:next w:val="Textbody"/>
    <w:qFormat/>
    <w:pPr>
      <w:keepNext/>
      <w:keepLines/>
      <w:spacing w:after="320"/>
    </w:pPr>
    <w:rPr>
      <w:i/>
      <w:iCs/>
      <w:color w:val="666666"/>
      <w:sz w:val="30"/>
      <w:szCs w:val="30"/>
    </w:rPr>
  </w:style>
  <w:style w:type="paragraph" w:styleId="Stopka">
    <w:name w:val="footer"/>
    <w:basedOn w:val="Standard"/>
    <w:uiPriority w:val="99"/>
    <w:pPr>
      <w:suppressLineNumbers/>
      <w:tabs>
        <w:tab w:val="center" w:pos="4536"/>
        <w:tab w:val="right" w:pos="9072"/>
      </w:tabs>
    </w:pPr>
  </w:style>
  <w:style w:type="paragraph" w:styleId="Akapitzlist">
    <w:name w:val="List Paragraph"/>
    <w:aliases w:val="L1,Numerowanie,2 heading,A_wyliczenie,K-P_odwolanie,Akapit z listą5,maz_wyliczenie,opis dzialania,Akapit z listą BS,Kolorowa lista — akcent 11,CW_Lista,Nagłowek 3,Preambuła,Dot pt,F5 List Paragraph,Recommendation,lp1,Normal,Wypunktowanie"/>
    <w:basedOn w:val="Standard"/>
    <w:qFormat/>
    <w:pPr>
      <w:ind w:left="720"/>
    </w:pPr>
  </w:style>
  <w:style w:type="paragraph" w:styleId="Tekstkomentarza">
    <w:name w:val="annotation text"/>
    <w:basedOn w:val="Standard"/>
    <w:link w:val="TekstkomentarzaZnak1"/>
    <w:uiPriority w:val="99"/>
    <w:qFormat/>
    <w:rPr>
      <w:sz w:val="20"/>
      <w:szCs w:val="20"/>
    </w:rPr>
  </w:style>
  <w:style w:type="paragraph" w:styleId="Tematkomentarza">
    <w:name w:val="annotation subject"/>
    <w:basedOn w:val="Tekstkomentarza"/>
    <w:qFormat/>
    <w:rPr>
      <w:b/>
      <w:bCs/>
    </w:rPr>
  </w:style>
  <w:style w:type="paragraph" w:styleId="Tekstdymka">
    <w:name w:val="Balloon Text"/>
    <w:basedOn w:val="Standard"/>
    <w:qFormat/>
    <w:rPr>
      <w:rFonts w:ascii="Segoe UI" w:hAnsi="Segoe UI" w:cs="Segoe UI"/>
      <w:sz w:val="18"/>
      <w:szCs w:val="18"/>
    </w:rPr>
  </w:style>
  <w:style w:type="paragraph" w:styleId="Tekstpodstawowy2">
    <w:name w:val="Body Text 2"/>
    <w:basedOn w:val="Standard"/>
    <w:qFormat/>
    <w:pPr>
      <w:spacing w:after="120" w:line="480" w:lineRule="auto"/>
    </w:pPr>
    <w:rPr>
      <w:rFonts w:ascii="Times New Roman" w:eastAsia="Times New Roman" w:hAnsi="Times New Roman" w:cs="Times New Roman"/>
      <w:sz w:val="20"/>
      <w:szCs w:val="20"/>
    </w:rPr>
  </w:style>
  <w:style w:type="paragraph" w:customStyle="1" w:styleId="Tekstpodstawowy32">
    <w:name w:val="Tekst podstawowy 32"/>
    <w:basedOn w:val="Standard"/>
    <w:qFormat/>
    <w:pPr>
      <w:widowControl w:val="0"/>
    </w:pPr>
    <w:rPr>
      <w:rFonts w:ascii="Times New Roman" w:hAnsi="Times New Roman"/>
      <w:sz w:val="24"/>
      <w:szCs w:val="24"/>
      <w:lang w:eastAsia="hi-IN" w:bidi="hi-IN"/>
    </w:rPr>
  </w:style>
  <w:style w:type="paragraph" w:styleId="Tekstprzypisudolnego">
    <w:name w:val="footnote text"/>
    <w:basedOn w:val="Standard"/>
    <w:rPr>
      <w:rFonts w:ascii="Cambria" w:hAnsi="Cambria"/>
      <w:sz w:val="20"/>
      <w:szCs w:val="20"/>
      <w:lang w:eastAsia="en-US"/>
    </w:rPr>
  </w:style>
  <w:style w:type="paragraph" w:styleId="NormalnyWeb">
    <w:name w:val="Normal (Web)"/>
    <w:basedOn w:val="Standard"/>
    <w:qFormat/>
    <w:rPr>
      <w:rFonts w:ascii="Times New Roman" w:hAnsi="Times New Roman" w:cs="Times New Roman"/>
      <w:sz w:val="24"/>
      <w:szCs w:val="24"/>
      <w:lang w:eastAsia="en-US"/>
    </w:rPr>
  </w:style>
  <w:style w:type="paragraph" w:customStyle="1" w:styleId="DomylneA">
    <w:name w:val="Domyślne A"/>
    <w:qFormat/>
    <w:pPr>
      <w:textAlignment w:val="baseline"/>
    </w:pPr>
    <w:rPr>
      <w:rFonts w:ascii="Helvetica" w:eastAsia="Arial Unicode MS" w:hAnsi="Helvetica" w:cs="Arial Unicode MS"/>
      <w:color w:val="000000"/>
      <w:lang w:val="en-US" w:eastAsia="ar-SA"/>
    </w:rPr>
  </w:style>
  <w:style w:type="paragraph" w:customStyle="1" w:styleId="Tekstpodstawowy31">
    <w:name w:val="Tekst podstawowy 31"/>
    <w:basedOn w:val="Standard"/>
    <w:qFormat/>
    <w:pPr>
      <w:jc w:val="both"/>
    </w:pPr>
    <w:rPr>
      <w:sz w:val="24"/>
    </w:rPr>
  </w:style>
  <w:style w:type="paragraph" w:customStyle="1" w:styleId="Akapitzlist1">
    <w:name w:val="Akapit z listą1"/>
    <w:basedOn w:val="Standard"/>
    <w:qFormat/>
    <w:pPr>
      <w:ind w:left="720" w:hanging="284"/>
      <w:jc w:val="both"/>
    </w:pPr>
    <w:rPr>
      <w:rFonts w:ascii="Tahoma" w:eastAsia="Times New Roman" w:hAnsi="Tahoma"/>
      <w:sz w:val="24"/>
      <w:szCs w:val="24"/>
    </w:rPr>
  </w:style>
  <w:style w:type="paragraph" w:customStyle="1" w:styleId="Footnote">
    <w:name w:val="Footnote"/>
    <w:basedOn w:val="Standard"/>
    <w:qFormat/>
    <w:pPr>
      <w:suppressLineNumbers/>
      <w:ind w:left="283" w:hanging="283"/>
    </w:pPr>
    <w:rPr>
      <w:sz w:val="20"/>
      <w:szCs w:val="20"/>
    </w:rPr>
  </w:style>
  <w:style w:type="paragraph" w:customStyle="1" w:styleId="Contents2">
    <w:name w:val="Contents 2"/>
    <w:basedOn w:val="Indeks"/>
    <w:qFormat/>
    <w:pPr>
      <w:tabs>
        <w:tab w:val="right" w:leader="dot" w:pos="9309"/>
      </w:tabs>
      <w:ind w:left="283"/>
    </w:pPr>
  </w:style>
  <w:style w:type="paragraph" w:customStyle="1" w:styleId="Zawartotabeli">
    <w:name w:val="Zawartość tabeli"/>
    <w:basedOn w:val="Standard"/>
    <w:qFormat/>
    <w:pPr>
      <w:suppressLineNumbers/>
    </w:pPr>
  </w:style>
  <w:style w:type="paragraph" w:styleId="Tekstpodstawowywcity2">
    <w:name w:val="Body Text Indent 2"/>
    <w:basedOn w:val="Normalny"/>
    <w:link w:val="Tekstpodstawowywcity2Znak"/>
    <w:qFormat/>
    <w:rsid w:val="00C535E4"/>
    <w:pPr>
      <w:widowControl/>
      <w:suppressAutoHyphens w:val="0"/>
      <w:spacing w:after="0" w:line="360" w:lineRule="auto"/>
      <w:ind w:left="180" w:hanging="180"/>
      <w:textAlignment w:val="auto"/>
    </w:pPr>
    <w:rPr>
      <w:rFonts w:ascii="Times New Roman" w:eastAsia="Times New Roman" w:hAnsi="Times New Roman" w:cs="Times New Roman"/>
      <w:kern w:val="0"/>
      <w:sz w:val="24"/>
      <w:szCs w:val="24"/>
      <w:lang w:eastAsia="pl-PL"/>
    </w:rPr>
  </w:style>
  <w:style w:type="paragraph" w:styleId="Tekstpodstawowywcity3">
    <w:name w:val="Body Text Indent 3"/>
    <w:basedOn w:val="Normalny"/>
    <w:link w:val="Tekstpodstawowywcity3Znak"/>
    <w:qFormat/>
    <w:rsid w:val="00C535E4"/>
    <w:pPr>
      <w:widowControl/>
      <w:suppressAutoHyphens w:val="0"/>
      <w:spacing w:after="0" w:line="360" w:lineRule="auto"/>
      <w:ind w:left="720" w:hanging="360"/>
      <w:textAlignment w:val="auto"/>
    </w:pPr>
    <w:rPr>
      <w:rFonts w:ascii="Times New Roman" w:eastAsia="Times New Roman" w:hAnsi="Times New Roman" w:cs="Times New Roman"/>
      <w:kern w:val="0"/>
      <w:sz w:val="24"/>
      <w:szCs w:val="24"/>
      <w:lang w:eastAsia="pl-PL"/>
    </w:rPr>
  </w:style>
  <w:style w:type="paragraph" w:customStyle="1" w:styleId="ZnakZnak1">
    <w:name w:val="Znak Znak1"/>
    <w:basedOn w:val="Normalny"/>
    <w:qFormat/>
    <w:rsid w:val="00C535E4"/>
    <w:pPr>
      <w:widowControl/>
      <w:suppressAutoHyphens w:val="0"/>
      <w:spacing w:after="0" w:line="240" w:lineRule="auto"/>
      <w:textAlignment w:val="auto"/>
    </w:pPr>
    <w:rPr>
      <w:rFonts w:ascii="Arial" w:eastAsia="Times New Roman" w:hAnsi="Arial" w:cs="Arial"/>
      <w:kern w:val="0"/>
      <w:sz w:val="24"/>
      <w:szCs w:val="24"/>
      <w:lang w:eastAsia="pl-PL"/>
    </w:rPr>
  </w:style>
  <w:style w:type="paragraph" w:customStyle="1" w:styleId="Default">
    <w:name w:val="Default"/>
    <w:qFormat/>
    <w:rsid w:val="00C535E4"/>
    <w:rPr>
      <w:rFonts w:ascii="Times New Roman" w:eastAsia="Times New Roman" w:hAnsi="Times New Roman" w:cs="Times New Roman"/>
      <w:color w:val="000000"/>
      <w:kern w:val="0"/>
      <w:sz w:val="24"/>
      <w:szCs w:val="24"/>
      <w:lang w:eastAsia="pl-PL"/>
    </w:rPr>
  </w:style>
  <w:style w:type="paragraph" w:customStyle="1" w:styleId="Akapitzlist2">
    <w:name w:val="Akapit z listą2"/>
    <w:basedOn w:val="Normalny"/>
    <w:qFormat/>
    <w:rsid w:val="00C535E4"/>
    <w:pPr>
      <w:widowControl/>
      <w:suppressAutoHyphens w:val="0"/>
      <w:spacing w:after="200" w:line="276" w:lineRule="auto"/>
      <w:ind w:left="720"/>
      <w:contextualSpacing/>
      <w:textAlignment w:val="auto"/>
    </w:pPr>
    <w:rPr>
      <w:rFonts w:eastAsia="Times New Roman" w:cs="Times New Roman"/>
      <w:kern w:val="0"/>
    </w:rPr>
  </w:style>
  <w:style w:type="paragraph" w:customStyle="1" w:styleId="Nagowek1">
    <w:name w:val="Nagłowek 1"/>
    <w:basedOn w:val="Normalny"/>
    <w:qFormat/>
    <w:rsid w:val="00C535E4"/>
    <w:pPr>
      <w:widowControl/>
      <w:suppressAutoHyphens w:val="0"/>
      <w:spacing w:after="0" w:line="240" w:lineRule="auto"/>
      <w:jc w:val="both"/>
      <w:textAlignment w:val="auto"/>
    </w:pPr>
    <w:rPr>
      <w:rFonts w:ascii="Arial" w:eastAsia="Times New Roman" w:hAnsi="Arial" w:cs="Times New Roman"/>
      <w:color w:val="0000FF"/>
      <w:kern w:val="0"/>
      <w:sz w:val="20"/>
      <w:szCs w:val="20"/>
      <w:lang w:eastAsia="pl-PL"/>
    </w:rPr>
  </w:style>
  <w:style w:type="paragraph" w:styleId="Bezodstpw">
    <w:name w:val="No Spacing"/>
    <w:uiPriority w:val="1"/>
    <w:qFormat/>
    <w:rsid w:val="00C535E4"/>
    <w:rPr>
      <w:rFonts w:eastAsia="Calibri" w:cs="Times New Roman"/>
      <w:kern w:val="0"/>
    </w:rPr>
  </w:style>
  <w:style w:type="paragraph" w:customStyle="1" w:styleId="Styl9">
    <w:name w:val="Styl9"/>
    <w:basedOn w:val="Normalny"/>
    <w:next w:val="Zwykytekst"/>
    <w:qFormat/>
    <w:rsid w:val="003963DE"/>
    <w:pPr>
      <w:widowControl/>
      <w:numPr>
        <w:numId w:val="4"/>
      </w:numPr>
      <w:tabs>
        <w:tab w:val="left" w:pos="1429"/>
      </w:tabs>
      <w:spacing w:after="120" w:line="240" w:lineRule="auto"/>
      <w:ind w:left="1429" w:firstLine="0"/>
      <w:jc w:val="both"/>
      <w:textAlignment w:val="auto"/>
    </w:pPr>
    <w:rPr>
      <w:rFonts w:ascii="Times New Roman" w:eastAsia="Times New Roman" w:hAnsi="Times New Roman" w:cs="Times New Roman"/>
      <w:kern w:val="0"/>
      <w:sz w:val="24"/>
      <w:szCs w:val="28"/>
      <w:lang w:eastAsia="ar-SA"/>
    </w:rPr>
  </w:style>
  <w:style w:type="paragraph" w:styleId="Zwykytekst">
    <w:name w:val="Plain Text"/>
    <w:basedOn w:val="Normalny"/>
    <w:link w:val="ZwykytekstZnak"/>
    <w:uiPriority w:val="99"/>
    <w:semiHidden/>
    <w:unhideWhenUsed/>
    <w:qFormat/>
    <w:rsid w:val="003963DE"/>
    <w:pPr>
      <w:spacing w:after="0" w:line="240" w:lineRule="auto"/>
    </w:pPr>
    <w:rPr>
      <w:rFonts w:ascii="Consolas" w:hAnsi="Consolas"/>
      <w:sz w:val="21"/>
      <w:szCs w:val="21"/>
    </w:rPr>
  </w:style>
  <w:style w:type="paragraph" w:styleId="Tekstpodstawowy3">
    <w:name w:val="Body Text 3"/>
    <w:basedOn w:val="Normalny"/>
    <w:link w:val="Tekstpodstawowy3Znak"/>
    <w:uiPriority w:val="99"/>
    <w:unhideWhenUsed/>
    <w:qFormat/>
    <w:rsid w:val="00CB2484"/>
    <w:pPr>
      <w:spacing w:after="120" w:line="254" w:lineRule="auto"/>
    </w:pPr>
    <w:rPr>
      <w:rFonts w:cs="Tahoma"/>
      <w:sz w:val="16"/>
      <w:szCs w:val="16"/>
      <w:lang w:eastAsia="ar-SA"/>
    </w:rPr>
  </w:style>
  <w:style w:type="paragraph" w:customStyle="1" w:styleId="Nagwek11">
    <w:name w:val="Nagłówek1"/>
    <w:basedOn w:val="Normalny"/>
    <w:next w:val="Tekstpodstawowy"/>
    <w:qFormat/>
    <w:rsid w:val="001823B1"/>
    <w:pPr>
      <w:keepLines/>
      <w:widowControl/>
      <w:tabs>
        <w:tab w:val="left" w:pos="-2160"/>
        <w:tab w:val="center" w:pos="3240"/>
        <w:tab w:val="right" w:pos="8400"/>
        <w:tab w:val="right" w:pos="8640"/>
      </w:tabs>
      <w:spacing w:line="240" w:lineRule="auto"/>
      <w:ind w:left="-1080" w:right="-1080"/>
    </w:pPr>
    <w:rPr>
      <w:rFonts w:cs="Tahoma"/>
      <w:i/>
      <w:sz w:val="20"/>
      <w:szCs w:val="20"/>
      <w:lang w:eastAsia="zh-CN"/>
    </w:rPr>
  </w:style>
  <w:style w:type="paragraph" w:customStyle="1" w:styleId="WW-Domylnie1">
    <w:name w:val="WW-Domyślnie1"/>
    <w:qFormat/>
    <w:rsid w:val="00DC090F"/>
    <w:pPr>
      <w:snapToGrid w:val="0"/>
    </w:pPr>
    <w:rPr>
      <w:rFonts w:ascii="Times New Roman" w:eastAsia="Arial" w:hAnsi="Times New Roman" w:cs="Times New Roman"/>
      <w:kern w:val="0"/>
      <w:sz w:val="24"/>
      <w:szCs w:val="20"/>
      <w:lang w:eastAsia="zh-CN"/>
    </w:rPr>
  </w:style>
  <w:style w:type="paragraph" w:customStyle="1" w:styleId="Zawartoramki">
    <w:name w:val="Zawartość ramki"/>
    <w:basedOn w:val="Normalny"/>
    <w:qFormat/>
  </w:style>
  <w:style w:type="table" w:styleId="Tabela-Siatka">
    <w:name w:val="Table Grid"/>
    <w:basedOn w:val="Standardowy"/>
    <w:rsid w:val="00C535E4"/>
    <w:rPr>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48">
    <w:name w:val="WWNum48"/>
    <w:basedOn w:val="Bezlisty"/>
    <w:rsid w:val="00142822"/>
    <w:pPr>
      <w:numPr>
        <w:numId w:val="61"/>
      </w:numPr>
    </w:pPr>
  </w:style>
  <w:style w:type="numbering" w:customStyle="1" w:styleId="WWNum41">
    <w:name w:val="WWNum41"/>
    <w:basedOn w:val="Bezlisty"/>
    <w:rsid w:val="00845629"/>
    <w:pPr>
      <w:numPr>
        <w:numId w:val="63"/>
      </w:numPr>
    </w:pPr>
  </w:style>
  <w:style w:type="table" w:customStyle="1" w:styleId="Tabela-Siatka1">
    <w:name w:val="Tabela - Siatka1"/>
    <w:basedOn w:val="Standardowy"/>
    <w:next w:val="Tabela-Siatka"/>
    <w:rsid w:val="00483B96"/>
    <w:rPr>
      <w:rFonts w:ascii="Times New Roman" w:eastAsia="Times New Roman" w:hAnsi="Times New Roman" w:cs="Times New Roman"/>
      <w:kern w:val="0"/>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2">
    <w:name w:val="Nierozpoznana wzmianka2"/>
    <w:basedOn w:val="Domylnaczcionkaakapitu"/>
    <w:uiPriority w:val="99"/>
    <w:semiHidden/>
    <w:unhideWhenUsed/>
    <w:rsid w:val="00D16BA0"/>
    <w:rPr>
      <w:color w:val="605E5C"/>
      <w:shd w:val="clear" w:color="auto" w:fill="E1DFDD"/>
    </w:rPr>
  </w:style>
  <w:style w:type="paragraph" w:customStyle="1" w:styleId="Tekstpodstawowy33">
    <w:name w:val="Tekst podstawowy 33"/>
    <w:basedOn w:val="Normalny"/>
    <w:rsid w:val="00E4081E"/>
    <w:pPr>
      <w:widowControl/>
      <w:suppressAutoHyphens w:val="0"/>
      <w:spacing w:after="120" w:line="240" w:lineRule="auto"/>
      <w:textAlignment w:val="auto"/>
    </w:pPr>
    <w:rPr>
      <w:rFonts w:ascii="Times New Roman" w:eastAsia="Times New Roman" w:hAnsi="Times New Roman" w:cs="Times New Roman"/>
      <w:kern w:val="0"/>
      <w:sz w:val="16"/>
      <w:szCs w:val="16"/>
      <w:lang w:val="x-none" w:eastAsia="ar-SA"/>
    </w:rPr>
  </w:style>
  <w:style w:type="character" w:customStyle="1" w:styleId="TekstkomentarzaZnak4">
    <w:name w:val="Tekst komentarza Znak4"/>
    <w:uiPriority w:val="99"/>
    <w:rsid w:val="00E4081E"/>
    <w:rPr>
      <w:lang w:eastAsia="ar-SA"/>
    </w:rPr>
  </w:style>
  <w:style w:type="paragraph" w:styleId="Poprawka">
    <w:name w:val="Revision"/>
    <w:hidden/>
    <w:uiPriority w:val="99"/>
    <w:semiHidden/>
    <w:rsid w:val="00285D63"/>
    <w:pPr>
      <w:suppressAutoHyphens w:val="0"/>
    </w:pPr>
  </w:style>
  <w:style w:type="character" w:customStyle="1" w:styleId="Nierozpoznanawzmianka3">
    <w:name w:val="Nierozpoznana wzmianka3"/>
    <w:basedOn w:val="Domylnaczcionkaakapitu"/>
    <w:uiPriority w:val="99"/>
    <w:semiHidden/>
    <w:unhideWhenUsed/>
    <w:rsid w:val="008D6BE2"/>
    <w:rPr>
      <w:color w:val="605E5C"/>
      <w:shd w:val="clear" w:color="auto" w:fill="E1DFDD"/>
    </w:rPr>
  </w:style>
  <w:style w:type="character" w:styleId="Uwydatnienie">
    <w:name w:val="Emphasis"/>
    <w:basedOn w:val="Domylnaczcionkaakapitu"/>
    <w:uiPriority w:val="20"/>
    <w:qFormat/>
    <w:rsid w:val="00325AE2"/>
    <w:rPr>
      <w:i/>
      <w:iCs/>
    </w:rPr>
  </w:style>
  <w:style w:type="character" w:customStyle="1" w:styleId="Hyperlink0">
    <w:name w:val="Hyperlink.0"/>
    <w:rsid w:val="0085518D"/>
    <w:rPr>
      <w:color w:val="000000"/>
      <w:u w:val="single" w:color="000000"/>
    </w:rPr>
  </w:style>
  <w:style w:type="paragraph" w:customStyle="1" w:styleId="Standarduser">
    <w:name w:val="Standard (user)"/>
    <w:rsid w:val="00C40330"/>
    <w:pPr>
      <w:widowControl w:val="0"/>
      <w:spacing w:after="160" w:line="254" w:lineRule="auto"/>
      <w:textAlignment w:val="baseline"/>
    </w:pPr>
    <w:rPr>
      <w:rFonts w:ascii="Times New Roman" w:eastAsia="Andale Sans UI" w:hAnsi="Times New Roman" w:cs="Times New Roman"/>
      <w:kern w:val="1"/>
      <w:sz w:val="24"/>
      <w:szCs w:val="24"/>
      <w:lang w:val="de-DE" w:eastAsia="fa-IR" w:bidi="fa-IR"/>
    </w:rPr>
  </w:style>
  <w:style w:type="character" w:styleId="Odwoanieprzypisudolnego">
    <w:name w:val="footnote reference"/>
    <w:basedOn w:val="Domylnaczcionkaakapitu"/>
    <w:rsid w:val="00F40F94"/>
    <w:rPr>
      <w:position w:val="0"/>
      <w:vertAlign w:val="superscript"/>
    </w:rPr>
  </w:style>
  <w:style w:type="table" w:customStyle="1" w:styleId="Tabela-Siatka2">
    <w:name w:val="Tabela - Siatka2"/>
    <w:basedOn w:val="Standardowy"/>
    <w:next w:val="Tabela-Siatka"/>
    <w:rsid w:val="00F40F94"/>
    <w:rPr>
      <w:rFonts w:ascii="Times New Roman" w:eastAsia="Times New Roman" w:hAnsi="Times New Roman" w:cs="Times New Roman"/>
      <w:kern w:val="0"/>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171">
    <w:name w:val="WWNum171"/>
    <w:basedOn w:val="Bezlisty"/>
    <w:rsid w:val="00F40F94"/>
    <w:pPr>
      <w:numPr>
        <w:numId w:val="69"/>
      </w:numPr>
    </w:pPr>
  </w:style>
  <w:style w:type="numbering" w:customStyle="1" w:styleId="WWNum301">
    <w:name w:val="WWNum301"/>
    <w:basedOn w:val="Bezlisty"/>
    <w:rsid w:val="00F40F94"/>
    <w:pPr>
      <w:numPr>
        <w:numId w:val="70"/>
      </w:numPr>
    </w:pPr>
  </w:style>
  <w:style w:type="character" w:customStyle="1" w:styleId="TekstkomentarzaZnak2">
    <w:name w:val="Tekst komentarza Znak2"/>
    <w:uiPriority w:val="99"/>
    <w:semiHidden/>
    <w:rsid w:val="00F83B31"/>
    <w:rPr>
      <w:rFonts w:ascii="Calibri" w:eastAsia="SimSun" w:hAnsi="Calibri" w:cs="Tahoma"/>
      <w:kern w:val="1"/>
      <w:lang w:eastAsia="ar-SA"/>
    </w:rPr>
  </w:style>
  <w:style w:type="character" w:customStyle="1" w:styleId="Odwoaniedokomentarza2">
    <w:name w:val="Odwołanie do komentarza2"/>
    <w:rsid w:val="002F6DD3"/>
    <w:rPr>
      <w:sz w:val="16"/>
      <w:szCs w:val="16"/>
    </w:rPr>
  </w:style>
  <w:style w:type="character" w:customStyle="1" w:styleId="Hyperlink2">
    <w:name w:val="Hyperlink.2"/>
    <w:rsid w:val="002F6DD3"/>
    <w:rPr>
      <w:color w:val="7C9547"/>
    </w:rPr>
  </w:style>
  <w:style w:type="paragraph" w:customStyle="1" w:styleId="Tekstkomentarza2">
    <w:name w:val="Tekst komentarza2"/>
    <w:basedOn w:val="Normalny"/>
    <w:rsid w:val="002F6DD3"/>
    <w:pPr>
      <w:spacing w:line="254" w:lineRule="auto"/>
    </w:pPr>
    <w:rPr>
      <w:rFonts w:cs="Times New Roman"/>
      <w:kern w:val="1"/>
      <w:sz w:val="20"/>
      <w:szCs w:val="20"/>
      <w:lang w:val="x-none" w:eastAsia="ar-SA"/>
    </w:rPr>
  </w:style>
  <w:style w:type="character" w:customStyle="1" w:styleId="Nierozpoznanawzmianka4">
    <w:name w:val="Nierozpoznana wzmianka4"/>
    <w:basedOn w:val="Domylnaczcionkaakapitu"/>
    <w:uiPriority w:val="99"/>
    <w:semiHidden/>
    <w:unhideWhenUsed/>
    <w:rsid w:val="00FF6EF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5394679">
      <w:bodyDiv w:val="1"/>
      <w:marLeft w:val="0"/>
      <w:marRight w:val="0"/>
      <w:marTop w:val="0"/>
      <w:marBottom w:val="0"/>
      <w:divBdr>
        <w:top w:val="none" w:sz="0" w:space="0" w:color="auto"/>
        <w:left w:val="none" w:sz="0" w:space="0" w:color="auto"/>
        <w:bottom w:val="none" w:sz="0" w:space="0" w:color="auto"/>
        <w:right w:val="none" w:sz="0" w:space="0" w:color="auto"/>
      </w:divBdr>
    </w:div>
    <w:div w:id="256334196">
      <w:bodyDiv w:val="1"/>
      <w:marLeft w:val="0"/>
      <w:marRight w:val="0"/>
      <w:marTop w:val="0"/>
      <w:marBottom w:val="0"/>
      <w:divBdr>
        <w:top w:val="none" w:sz="0" w:space="0" w:color="auto"/>
        <w:left w:val="none" w:sz="0" w:space="0" w:color="auto"/>
        <w:bottom w:val="none" w:sz="0" w:space="0" w:color="auto"/>
        <w:right w:val="none" w:sz="0" w:space="0" w:color="auto"/>
      </w:divBdr>
    </w:div>
    <w:div w:id="554387998">
      <w:bodyDiv w:val="1"/>
      <w:marLeft w:val="0"/>
      <w:marRight w:val="0"/>
      <w:marTop w:val="0"/>
      <w:marBottom w:val="0"/>
      <w:divBdr>
        <w:top w:val="none" w:sz="0" w:space="0" w:color="auto"/>
        <w:left w:val="none" w:sz="0" w:space="0" w:color="auto"/>
        <w:bottom w:val="none" w:sz="0" w:space="0" w:color="auto"/>
        <w:right w:val="none" w:sz="0" w:space="0" w:color="auto"/>
      </w:divBdr>
      <w:divsChild>
        <w:div w:id="907571807">
          <w:marLeft w:val="0"/>
          <w:marRight w:val="0"/>
          <w:marTop w:val="0"/>
          <w:marBottom w:val="0"/>
          <w:divBdr>
            <w:top w:val="none" w:sz="0" w:space="0" w:color="auto"/>
            <w:left w:val="none" w:sz="0" w:space="0" w:color="auto"/>
            <w:bottom w:val="none" w:sz="0" w:space="0" w:color="auto"/>
            <w:right w:val="none" w:sz="0" w:space="0" w:color="auto"/>
          </w:divBdr>
          <w:divsChild>
            <w:div w:id="1816986517">
              <w:marLeft w:val="0"/>
              <w:marRight w:val="0"/>
              <w:marTop w:val="0"/>
              <w:marBottom w:val="0"/>
              <w:divBdr>
                <w:top w:val="none" w:sz="0" w:space="0" w:color="auto"/>
                <w:left w:val="none" w:sz="0" w:space="0" w:color="auto"/>
                <w:bottom w:val="none" w:sz="0" w:space="0" w:color="auto"/>
                <w:right w:val="none" w:sz="0" w:space="0" w:color="auto"/>
              </w:divBdr>
            </w:div>
            <w:div w:id="1613516056">
              <w:marLeft w:val="0"/>
              <w:marRight w:val="0"/>
              <w:marTop w:val="0"/>
              <w:marBottom w:val="0"/>
              <w:divBdr>
                <w:top w:val="none" w:sz="0" w:space="0" w:color="auto"/>
                <w:left w:val="none" w:sz="0" w:space="0" w:color="auto"/>
                <w:bottom w:val="none" w:sz="0" w:space="0" w:color="auto"/>
                <w:right w:val="none" w:sz="0" w:space="0" w:color="auto"/>
              </w:divBdr>
              <w:divsChild>
                <w:div w:id="1777751817">
                  <w:marLeft w:val="0"/>
                  <w:marRight w:val="0"/>
                  <w:marTop w:val="0"/>
                  <w:marBottom w:val="0"/>
                  <w:divBdr>
                    <w:top w:val="none" w:sz="0" w:space="0" w:color="auto"/>
                    <w:left w:val="none" w:sz="0" w:space="0" w:color="auto"/>
                    <w:bottom w:val="none" w:sz="0" w:space="0" w:color="auto"/>
                    <w:right w:val="none" w:sz="0" w:space="0" w:color="auto"/>
                  </w:divBdr>
                </w:div>
                <w:div w:id="650061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5289560">
          <w:marLeft w:val="0"/>
          <w:marRight w:val="0"/>
          <w:marTop w:val="0"/>
          <w:marBottom w:val="0"/>
          <w:divBdr>
            <w:top w:val="none" w:sz="0" w:space="0" w:color="auto"/>
            <w:left w:val="none" w:sz="0" w:space="0" w:color="auto"/>
            <w:bottom w:val="none" w:sz="0" w:space="0" w:color="auto"/>
            <w:right w:val="none" w:sz="0" w:space="0" w:color="auto"/>
          </w:divBdr>
          <w:divsChild>
            <w:div w:id="1386417718">
              <w:marLeft w:val="0"/>
              <w:marRight w:val="0"/>
              <w:marTop w:val="0"/>
              <w:marBottom w:val="0"/>
              <w:divBdr>
                <w:top w:val="none" w:sz="0" w:space="0" w:color="auto"/>
                <w:left w:val="none" w:sz="0" w:space="0" w:color="auto"/>
                <w:bottom w:val="none" w:sz="0" w:space="0" w:color="auto"/>
                <w:right w:val="none" w:sz="0" w:space="0" w:color="auto"/>
              </w:divBdr>
            </w:div>
            <w:div w:id="2107917326">
              <w:marLeft w:val="0"/>
              <w:marRight w:val="0"/>
              <w:marTop w:val="0"/>
              <w:marBottom w:val="0"/>
              <w:divBdr>
                <w:top w:val="none" w:sz="0" w:space="0" w:color="auto"/>
                <w:left w:val="none" w:sz="0" w:space="0" w:color="auto"/>
                <w:bottom w:val="none" w:sz="0" w:space="0" w:color="auto"/>
                <w:right w:val="none" w:sz="0" w:space="0" w:color="auto"/>
              </w:divBdr>
              <w:divsChild>
                <w:div w:id="955715955">
                  <w:marLeft w:val="0"/>
                  <w:marRight w:val="0"/>
                  <w:marTop w:val="0"/>
                  <w:marBottom w:val="0"/>
                  <w:divBdr>
                    <w:top w:val="none" w:sz="0" w:space="0" w:color="auto"/>
                    <w:left w:val="none" w:sz="0" w:space="0" w:color="auto"/>
                    <w:bottom w:val="none" w:sz="0" w:space="0" w:color="auto"/>
                    <w:right w:val="none" w:sz="0" w:space="0" w:color="auto"/>
                  </w:divBdr>
                </w:div>
                <w:div w:id="89471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468455">
          <w:marLeft w:val="0"/>
          <w:marRight w:val="0"/>
          <w:marTop w:val="0"/>
          <w:marBottom w:val="0"/>
          <w:divBdr>
            <w:top w:val="none" w:sz="0" w:space="0" w:color="auto"/>
            <w:left w:val="none" w:sz="0" w:space="0" w:color="auto"/>
            <w:bottom w:val="none" w:sz="0" w:space="0" w:color="auto"/>
            <w:right w:val="none" w:sz="0" w:space="0" w:color="auto"/>
          </w:divBdr>
          <w:divsChild>
            <w:div w:id="725107700">
              <w:marLeft w:val="0"/>
              <w:marRight w:val="0"/>
              <w:marTop w:val="0"/>
              <w:marBottom w:val="0"/>
              <w:divBdr>
                <w:top w:val="none" w:sz="0" w:space="0" w:color="auto"/>
                <w:left w:val="none" w:sz="0" w:space="0" w:color="auto"/>
                <w:bottom w:val="none" w:sz="0" w:space="0" w:color="auto"/>
                <w:right w:val="none" w:sz="0" w:space="0" w:color="auto"/>
              </w:divBdr>
            </w:div>
            <w:div w:id="650603788">
              <w:marLeft w:val="0"/>
              <w:marRight w:val="0"/>
              <w:marTop w:val="0"/>
              <w:marBottom w:val="0"/>
              <w:divBdr>
                <w:top w:val="none" w:sz="0" w:space="0" w:color="auto"/>
                <w:left w:val="none" w:sz="0" w:space="0" w:color="auto"/>
                <w:bottom w:val="none" w:sz="0" w:space="0" w:color="auto"/>
                <w:right w:val="none" w:sz="0" w:space="0" w:color="auto"/>
              </w:divBdr>
              <w:divsChild>
                <w:div w:id="342249042">
                  <w:marLeft w:val="0"/>
                  <w:marRight w:val="0"/>
                  <w:marTop w:val="0"/>
                  <w:marBottom w:val="0"/>
                  <w:divBdr>
                    <w:top w:val="none" w:sz="0" w:space="0" w:color="auto"/>
                    <w:left w:val="none" w:sz="0" w:space="0" w:color="auto"/>
                    <w:bottom w:val="none" w:sz="0" w:space="0" w:color="auto"/>
                    <w:right w:val="none" w:sz="0" w:space="0" w:color="auto"/>
                  </w:divBdr>
                </w:div>
                <w:div w:id="798455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715110">
          <w:marLeft w:val="0"/>
          <w:marRight w:val="0"/>
          <w:marTop w:val="0"/>
          <w:marBottom w:val="0"/>
          <w:divBdr>
            <w:top w:val="none" w:sz="0" w:space="0" w:color="auto"/>
            <w:left w:val="none" w:sz="0" w:space="0" w:color="auto"/>
            <w:bottom w:val="none" w:sz="0" w:space="0" w:color="auto"/>
            <w:right w:val="none" w:sz="0" w:space="0" w:color="auto"/>
          </w:divBdr>
          <w:divsChild>
            <w:div w:id="1724788431">
              <w:marLeft w:val="0"/>
              <w:marRight w:val="0"/>
              <w:marTop w:val="0"/>
              <w:marBottom w:val="0"/>
              <w:divBdr>
                <w:top w:val="none" w:sz="0" w:space="0" w:color="auto"/>
                <w:left w:val="none" w:sz="0" w:space="0" w:color="auto"/>
                <w:bottom w:val="none" w:sz="0" w:space="0" w:color="auto"/>
                <w:right w:val="none" w:sz="0" w:space="0" w:color="auto"/>
              </w:divBdr>
            </w:div>
            <w:div w:id="1462572646">
              <w:marLeft w:val="0"/>
              <w:marRight w:val="0"/>
              <w:marTop w:val="0"/>
              <w:marBottom w:val="0"/>
              <w:divBdr>
                <w:top w:val="none" w:sz="0" w:space="0" w:color="auto"/>
                <w:left w:val="none" w:sz="0" w:space="0" w:color="auto"/>
                <w:bottom w:val="none" w:sz="0" w:space="0" w:color="auto"/>
                <w:right w:val="none" w:sz="0" w:space="0" w:color="auto"/>
              </w:divBdr>
              <w:divsChild>
                <w:div w:id="1279677908">
                  <w:marLeft w:val="0"/>
                  <w:marRight w:val="0"/>
                  <w:marTop w:val="0"/>
                  <w:marBottom w:val="0"/>
                  <w:divBdr>
                    <w:top w:val="none" w:sz="0" w:space="0" w:color="auto"/>
                    <w:left w:val="none" w:sz="0" w:space="0" w:color="auto"/>
                    <w:bottom w:val="none" w:sz="0" w:space="0" w:color="auto"/>
                    <w:right w:val="none" w:sz="0" w:space="0" w:color="auto"/>
                  </w:divBdr>
                </w:div>
                <w:div w:id="1126701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609812">
          <w:marLeft w:val="0"/>
          <w:marRight w:val="0"/>
          <w:marTop w:val="0"/>
          <w:marBottom w:val="0"/>
          <w:divBdr>
            <w:top w:val="none" w:sz="0" w:space="0" w:color="auto"/>
            <w:left w:val="none" w:sz="0" w:space="0" w:color="auto"/>
            <w:bottom w:val="none" w:sz="0" w:space="0" w:color="auto"/>
            <w:right w:val="none" w:sz="0" w:space="0" w:color="auto"/>
          </w:divBdr>
          <w:divsChild>
            <w:div w:id="149057251">
              <w:marLeft w:val="0"/>
              <w:marRight w:val="0"/>
              <w:marTop w:val="0"/>
              <w:marBottom w:val="0"/>
              <w:divBdr>
                <w:top w:val="none" w:sz="0" w:space="0" w:color="auto"/>
                <w:left w:val="none" w:sz="0" w:space="0" w:color="auto"/>
                <w:bottom w:val="none" w:sz="0" w:space="0" w:color="auto"/>
                <w:right w:val="none" w:sz="0" w:space="0" w:color="auto"/>
              </w:divBdr>
            </w:div>
            <w:div w:id="1313556840">
              <w:marLeft w:val="0"/>
              <w:marRight w:val="0"/>
              <w:marTop w:val="0"/>
              <w:marBottom w:val="0"/>
              <w:divBdr>
                <w:top w:val="none" w:sz="0" w:space="0" w:color="auto"/>
                <w:left w:val="none" w:sz="0" w:space="0" w:color="auto"/>
                <w:bottom w:val="none" w:sz="0" w:space="0" w:color="auto"/>
                <w:right w:val="none" w:sz="0" w:space="0" w:color="auto"/>
              </w:divBdr>
              <w:divsChild>
                <w:div w:id="668749510">
                  <w:marLeft w:val="0"/>
                  <w:marRight w:val="0"/>
                  <w:marTop w:val="0"/>
                  <w:marBottom w:val="0"/>
                  <w:divBdr>
                    <w:top w:val="none" w:sz="0" w:space="0" w:color="auto"/>
                    <w:left w:val="none" w:sz="0" w:space="0" w:color="auto"/>
                    <w:bottom w:val="none" w:sz="0" w:space="0" w:color="auto"/>
                    <w:right w:val="none" w:sz="0" w:space="0" w:color="auto"/>
                  </w:divBdr>
                </w:div>
                <w:div w:id="780883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3937448">
      <w:bodyDiv w:val="1"/>
      <w:marLeft w:val="0"/>
      <w:marRight w:val="0"/>
      <w:marTop w:val="0"/>
      <w:marBottom w:val="0"/>
      <w:divBdr>
        <w:top w:val="none" w:sz="0" w:space="0" w:color="auto"/>
        <w:left w:val="none" w:sz="0" w:space="0" w:color="auto"/>
        <w:bottom w:val="none" w:sz="0" w:space="0" w:color="auto"/>
        <w:right w:val="none" w:sz="0" w:space="0" w:color="auto"/>
      </w:divBdr>
    </w:div>
    <w:div w:id="1608124176">
      <w:bodyDiv w:val="1"/>
      <w:marLeft w:val="0"/>
      <w:marRight w:val="0"/>
      <w:marTop w:val="0"/>
      <w:marBottom w:val="0"/>
      <w:divBdr>
        <w:top w:val="none" w:sz="0" w:space="0" w:color="auto"/>
        <w:left w:val="none" w:sz="0" w:space="0" w:color="auto"/>
        <w:bottom w:val="none" w:sz="0" w:space="0" w:color="auto"/>
        <w:right w:val="none" w:sz="0" w:space="0" w:color="auto"/>
      </w:divBdr>
    </w:div>
    <w:div w:id="19066488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ministracyjny@dzierzoniow.sr.gov.pl"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mp-client/tendres/ocds"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rzetargi@braniewo.sr.gov.p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przetargi@braniewo.sr.gov.pl" TargetMode="External"/><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yperlink" Target="mailto:administracyjny@dzierzoniow.sr.gov.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92A98E-B365-420D-A108-47F5B22816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9D22A25A</Template>
  <TotalTime>77</TotalTime>
  <Pages>40</Pages>
  <Words>14695</Words>
  <Characters>88170</Characters>
  <Application>Microsoft Office Word</Application>
  <DocSecurity>0</DocSecurity>
  <Lines>734</Lines>
  <Paragraphs>205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102660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Renata Glinkowska</dc:creator>
  <dc:description/>
  <cp:lastModifiedBy>Renata Glinkowska</cp:lastModifiedBy>
  <cp:revision>7</cp:revision>
  <cp:lastPrinted>2026-02-11T07:21:00Z</cp:lastPrinted>
  <dcterms:created xsi:type="dcterms:W3CDTF">2026-02-11T07:18:00Z</dcterms:created>
  <dcterms:modified xsi:type="dcterms:W3CDTF">2026-02-13T11:35:00Z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