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microsoft.com/office/2020/02/relationships/classificationlabels" Target="docMetadata/LabelInfo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F961727" w14:textId="1C7973E7" w:rsidR="00516D09" w:rsidRPr="006A6DEA" w:rsidRDefault="00516D09" w:rsidP="009F2F4A">
      <w:pPr>
        <w:spacing w:after="200" w:line="276" w:lineRule="auto"/>
        <w:rPr>
          <w:rFonts w:ascii="Arial" w:hAnsi="Arial" w:cs="Arial"/>
          <w:sz w:val="20"/>
          <w:szCs w:val="20"/>
        </w:rPr>
      </w:pPr>
    </w:p>
    <w:p w14:paraId="7C030104" w14:textId="10793784" w:rsidR="007771BD" w:rsidRPr="006A6DEA" w:rsidRDefault="00B30520" w:rsidP="007771BD">
      <w:pPr>
        <w:ind w:firstLine="708"/>
        <w:rPr>
          <w:rFonts w:ascii="Arial" w:eastAsia="Times New Roman" w:hAnsi="Arial" w:cs="Arial"/>
          <w:b/>
          <w:bCs/>
          <w:color w:val="000000"/>
          <w:sz w:val="20"/>
          <w:szCs w:val="20"/>
          <w:lang w:eastAsia="pl-PL"/>
        </w:rPr>
      </w:pPr>
      <w:r w:rsidRPr="006A6DEA">
        <w:rPr>
          <w:rFonts w:ascii="Arial" w:eastAsia="Times New Roman" w:hAnsi="Arial" w:cs="Arial"/>
          <w:b/>
          <w:bCs/>
          <w:color w:val="000000"/>
          <w:sz w:val="20"/>
          <w:szCs w:val="20"/>
          <w:lang w:eastAsia="pl-PL"/>
        </w:rPr>
        <w:t>1</w:t>
      </w:r>
      <w:r w:rsidR="007771BD" w:rsidRPr="006A6DEA">
        <w:rPr>
          <w:rFonts w:ascii="Arial" w:eastAsia="Times New Roman" w:hAnsi="Arial" w:cs="Arial"/>
          <w:b/>
          <w:bCs/>
          <w:color w:val="000000"/>
          <w:sz w:val="20"/>
          <w:szCs w:val="20"/>
          <w:lang w:eastAsia="pl-PL"/>
        </w:rPr>
        <w:t xml:space="preserve">. </w:t>
      </w:r>
      <w:r w:rsidR="007771BD" w:rsidRPr="006A6DEA">
        <w:rPr>
          <w:rFonts w:ascii="Arial" w:eastAsia="Times New Roman" w:hAnsi="Arial" w:cs="Arial"/>
          <w:b/>
          <w:bCs/>
          <w:color w:val="000000"/>
          <w:sz w:val="20"/>
          <w:szCs w:val="20"/>
          <w:lang w:eastAsia="pl-PL"/>
        </w:rPr>
        <w:tab/>
      </w:r>
      <w:r w:rsidR="006A6DEA" w:rsidRPr="006A6DEA">
        <w:rPr>
          <w:rFonts w:ascii="Arial" w:eastAsia="Times New Roman" w:hAnsi="Arial" w:cs="Arial"/>
          <w:b/>
          <w:bCs/>
          <w:color w:val="000000"/>
          <w:sz w:val="20"/>
          <w:szCs w:val="20"/>
          <w:lang w:eastAsia="pl-PL"/>
        </w:rPr>
        <w:t>Kapnograf</w:t>
      </w:r>
    </w:p>
    <w:p w14:paraId="47500F16" w14:textId="77777777" w:rsidR="007771BD" w:rsidRPr="006A6DEA" w:rsidRDefault="007771BD" w:rsidP="007771BD">
      <w:pPr>
        <w:widowControl w:val="0"/>
        <w:suppressAutoHyphens/>
        <w:autoSpaceDE w:val="0"/>
        <w:spacing w:after="0" w:line="360" w:lineRule="auto"/>
        <w:jc w:val="both"/>
        <w:rPr>
          <w:rFonts w:ascii="Arial" w:eastAsia="Times New Roman" w:hAnsi="Arial" w:cs="Arial"/>
          <w:i/>
          <w:iCs/>
          <w:color w:val="404040"/>
          <w:sz w:val="20"/>
          <w:szCs w:val="20"/>
          <w:lang w:eastAsia="ar-SA"/>
        </w:rPr>
      </w:pPr>
      <w:r w:rsidRPr="006A6DEA">
        <w:rPr>
          <w:rFonts w:ascii="Arial" w:eastAsia="Times New Roman" w:hAnsi="Arial" w:cs="Arial"/>
          <w:i/>
          <w:iCs/>
          <w:color w:val="404040"/>
          <w:sz w:val="20"/>
          <w:szCs w:val="20"/>
          <w:lang w:eastAsia="ar-SA"/>
        </w:rPr>
        <w:t xml:space="preserve">Producent: </w:t>
      </w:r>
    </w:p>
    <w:p w14:paraId="655FABF0" w14:textId="77777777" w:rsidR="007771BD" w:rsidRPr="006A6DEA" w:rsidRDefault="007771BD" w:rsidP="007771BD">
      <w:pPr>
        <w:widowControl w:val="0"/>
        <w:suppressAutoHyphens/>
        <w:autoSpaceDE w:val="0"/>
        <w:spacing w:after="0" w:line="360" w:lineRule="auto"/>
        <w:jc w:val="both"/>
        <w:rPr>
          <w:rFonts w:ascii="Arial" w:eastAsia="Times New Roman" w:hAnsi="Arial" w:cs="Arial"/>
          <w:i/>
          <w:iCs/>
          <w:color w:val="404040"/>
          <w:sz w:val="20"/>
          <w:szCs w:val="20"/>
          <w:lang w:eastAsia="ar-SA"/>
        </w:rPr>
      </w:pPr>
      <w:r w:rsidRPr="006A6DEA">
        <w:rPr>
          <w:rFonts w:ascii="Arial" w:eastAsia="Times New Roman" w:hAnsi="Arial" w:cs="Arial"/>
          <w:i/>
          <w:iCs/>
          <w:color w:val="404040"/>
          <w:sz w:val="20"/>
          <w:szCs w:val="20"/>
          <w:lang w:eastAsia="ar-SA"/>
        </w:rPr>
        <w:t xml:space="preserve">Typ/model: </w:t>
      </w:r>
    </w:p>
    <w:p w14:paraId="2253F413" w14:textId="77777777" w:rsidR="007771BD" w:rsidRPr="006A6DEA" w:rsidRDefault="007771BD" w:rsidP="007771BD">
      <w:pPr>
        <w:widowControl w:val="0"/>
        <w:suppressAutoHyphens/>
        <w:autoSpaceDE w:val="0"/>
        <w:spacing w:after="0" w:line="360" w:lineRule="auto"/>
        <w:jc w:val="both"/>
        <w:rPr>
          <w:rFonts w:ascii="Arial" w:eastAsia="Times New Roman" w:hAnsi="Arial" w:cs="Arial"/>
          <w:i/>
          <w:iCs/>
          <w:color w:val="404040"/>
          <w:sz w:val="20"/>
          <w:szCs w:val="20"/>
          <w:lang w:eastAsia="ar-SA"/>
        </w:rPr>
      </w:pPr>
      <w:r w:rsidRPr="006A6DEA">
        <w:rPr>
          <w:rFonts w:ascii="Arial" w:eastAsia="Times New Roman" w:hAnsi="Arial" w:cs="Arial"/>
          <w:i/>
          <w:iCs/>
          <w:color w:val="404040"/>
          <w:sz w:val="20"/>
          <w:szCs w:val="20"/>
          <w:lang w:eastAsia="ar-SA"/>
        </w:rPr>
        <w:t xml:space="preserve">Kraj pochodzenia: </w:t>
      </w:r>
    </w:p>
    <w:p w14:paraId="3D048377" w14:textId="77777777" w:rsidR="007771BD" w:rsidRPr="006A6DEA" w:rsidRDefault="007771BD" w:rsidP="007771BD">
      <w:pPr>
        <w:widowControl w:val="0"/>
        <w:suppressAutoHyphens/>
        <w:autoSpaceDE w:val="0"/>
        <w:spacing w:after="0" w:line="240" w:lineRule="auto"/>
        <w:jc w:val="both"/>
        <w:rPr>
          <w:rFonts w:ascii="Arial" w:eastAsia="Times New Roman" w:hAnsi="Arial" w:cs="Arial"/>
          <w:color w:val="4F6228" w:themeColor="accent3" w:themeShade="80"/>
          <w:sz w:val="20"/>
          <w:szCs w:val="20"/>
          <w:lang w:eastAsia="ar-SA"/>
        </w:rPr>
      </w:pPr>
    </w:p>
    <w:tbl>
      <w:tblPr>
        <w:tblW w:w="9073" w:type="dxa"/>
        <w:tblInd w:w="-21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71" w:type="dxa"/>
          <w:right w:w="71" w:type="dxa"/>
        </w:tblCellMar>
        <w:tblLook w:val="0000" w:firstRow="0" w:lastRow="0" w:firstColumn="0" w:lastColumn="0" w:noHBand="0" w:noVBand="0"/>
      </w:tblPr>
      <w:tblGrid>
        <w:gridCol w:w="857"/>
        <w:gridCol w:w="5239"/>
        <w:gridCol w:w="1418"/>
        <w:gridCol w:w="1559"/>
      </w:tblGrid>
      <w:tr w:rsidR="007771BD" w:rsidRPr="006A6DEA" w14:paraId="34BF432D" w14:textId="77777777" w:rsidTr="007771BD">
        <w:trPr>
          <w:trHeight w:val="670"/>
        </w:trPr>
        <w:tc>
          <w:tcPr>
            <w:tcW w:w="857" w:type="dxa"/>
            <w:tcBorders>
              <w:bottom w:val="thickThinSmallGap" w:sz="24" w:space="0" w:color="000000"/>
            </w:tcBorders>
            <w:vAlign w:val="center"/>
          </w:tcPr>
          <w:p w14:paraId="71344EAF" w14:textId="77777777" w:rsidR="007771BD" w:rsidRPr="006A6DEA" w:rsidRDefault="007771BD" w:rsidP="007771BD">
            <w:pPr>
              <w:widowControl w:val="0"/>
              <w:suppressAutoHyphens/>
              <w:autoSpaceDE w:val="0"/>
              <w:snapToGrid w:val="0"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20"/>
                <w:szCs w:val="20"/>
                <w:lang w:eastAsia="ar-SA"/>
              </w:rPr>
            </w:pPr>
            <w:r w:rsidRPr="006A6DEA">
              <w:rPr>
                <w:rFonts w:ascii="Arial" w:eastAsia="Times New Roman" w:hAnsi="Arial" w:cs="Arial"/>
                <w:b/>
                <w:sz w:val="20"/>
                <w:szCs w:val="20"/>
                <w:lang w:eastAsia="ar-SA"/>
              </w:rPr>
              <w:t>Lp.</w:t>
            </w:r>
          </w:p>
        </w:tc>
        <w:tc>
          <w:tcPr>
            <w:tcW w:w="5239" w:type="dxa"/>
            <w:tcBorders>
              <w:bottom w:val="thickThinSmallGap" w:sz="24" w:space="0" w:color="000000"/>
            </w:tcBorders>
            <w:vAlign w:val="center"/>
          </w:tcPr>
          <w:p w14:paraId="7EBB8356" w14:textId="77777777" w:rsidR="007771BD" w:rsidRPr="006A6DEA" w:rsidRDefault="007771BD" w:rsidP="007771BD">
            <w:pPr>
              <w:keepNext/>
              <w:keepLines/>
              <w:widowControl w:val="0"/>
              <w:numPr>
                <w:ilvl w:val="1"/>
                <w:numId w:val="0"/>
              </w:numPr>
              <w:tabs>
                <w:tab w:val="num" w:pos="0"/>
              </w:tabs>
              <w:suppressAutoHyphens/>
              <w:autoSpaceDE w:val="0"/>
              <w:snapToGrid w:val="0"/>
              <w:spacing w:after="0" w:line="240" w:lineRule="auto"/>
              <w:ind w:hanging="576"/>
              <w:jc w:val="center"/>
              <w:outlineLvl w:val="1"/>
              <w:rPr>
                <w:rFonts w:ascii="Arial" w:eastAsia="Times New Roman" w:hAnsi="Arial" w:cs="Arial"/>
                <w:b/>
                <w:sz w:val="20"/>
                <w:szCs w:val="20"/>
                <w:lang w:val="en-US" w:eastAsia="ar-SA"/>
              </w:rPr>
            </w:pPr>
            <w:r w:rsidRPr="006A6DEA">
              <w:rPr>
                <w:rFonts w:ascii="Arial" w:eastAsia="Times New Roman" w:hAnsi="Arial" w:cs="Arial"/>
                <w:b/>
                <w:sz w:val="20"/>
                <w:szCs w:val="20"/>
                <w:lang w:val="en-US" w:eastAsia="ar-SA"/>
              </w:rPr>
              <w:t xml:space="preserve">Opis </w:t>
            </w:r>
            <w:r w:rsidRPr="006A6DEA">
              <w:rPr>
                <w:rFonts w:ascii="Arial" w:eastAsia="Times New Roman" w:hAnsi="Arial" w:cs="Arial"/>
                <w:b/>
                <w:sz w:val="20"/>
                <w:szCs w:val="20"/>
                <w:lang w:eastAsia="ar-SA"/>
              </w:rPr>
              <w:t>parametrów</w:t>
            </w:r>
          </w:p>
        </w:tc>
        <w:tc>
          <w:tcPr>
            <w:tcW w:w="1418" w:type="dxa"/>
            <w:tcBorders>
              <w:bottom w:val="thickThinSmallGap" w:sz="24" w:space="0" w:color="000000"/>
            </w:tcBorders>
            <w:vAlign w:val="center"/>
          </w:tcPr>
          <w:p w14:paraId="7AAA6C81" w14:textId="77777777" w:rsidR="007771BD" w:rsidRPr="006A6DEA" w:rsidRDefault="007771BD" w:rsidP="007771BD">
            <w:pPr>
              <w:keepNext/>
              <w:widowControl w:val="0"/>
              <w:suppressAutoHyphens/>
              <w:autoSpaceDE w:val="0"/>
              <w:snapToGrid w:val="0"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ar-SA"/>
              </w:rPr>
            </w:pPr>
            <w:r w:rsidRPr="006A6DEA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ar-SA"/>
              </w:rPr>
              <w:t>Wymagana wartość graniczna</w:t>
            </w:r>
          </w:p>
        </w:tc>
        <w:tc>
          <w:tcPr>
            <w:tcW w:w="1559" w:type="dxa"/>
            <w:tcBorders>
              <w:bottom w:val="thickThinSmallGap" w:sz="24" w:space="0" w:color="000000"/>
            </w:tcBorders>
            <w:vAlign w:val="center"/>
          </w:tcPr>
          <w:p w14:paraId="77119136" w14:textId="77777777" w:rsidR="007771BD" w:rsidRPr="006A6DEA" w:rsidRDefault="007771BD" w:rsidP="007771BD">
            <w:pPr>
              <w:widowControl w:val="0"/>
              <w:suppressAutoHyphens/>
              <w:autoSpaceDE w:val="0"/>
              <w:snapToGrid w:val="0"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ar-SA"/>
              </w:rPr>
            </w:pPr>
          </w:p>
          <w:p w14:paraId="77FCCAA9" w14:textId="77777777" w:rsidR="007771BD" w:rsidRPr="006A6DEA" w:rsidRDefault="007771BD" w:rsidP="007771BD">
            <w:pPr>
              <w:widowControl w:val="0"/>
              <w:suppressAutoHyphens/>
              <w:autoSpaceDE w:val="0"/>
              <w:snapToGrid w:val="0"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ar-SA"/>
              </w:rPr>
            </w:pPr>
            <w:r w:rsidRPr="006A6DEA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ar-SA"/>
              </w:rPr>
              <w:t>Oferowane parametry</w:t>
            </w:r>
          </w:p>
          <w:p w14:paraId="37F7B3F3" w14:textId="77777777" w:rsidR="007771BD" w:rsidRPr="006A6DEA" w:rsidRDefault="007771BD" w:rsidP="007771BD">
            <w:pPr>
              <w:keepNext/>
              <w:widowControl w:val="0"/>
              <w:suppressAutoHyphens/>
              <w:autoSpaceDE w:val="0"/>
              <w:snapToGrid w:val="0"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ar-SA"/>
              </w:rPr>
            </w:pPr>
          </w:p>
        </w:tc>
      </w:tr>
      <w:tr w:rsidR="007771BD" w:rsidRPr="006A6DEA" w14:paraId="5FB0936F" w14:textId="77777777" w:rsidTr="007771BD">
        <w:trPr>
          <w:trHeight w:val="447"/>
        </w:trPr>
        <w:tc>
          <w:tcPr>
            <w:tcW w:w="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2880DD48" w14:textId="77777777" w:rsidR="007771BD" w:rsidRPr="006A6DEA" w:rsidRDefault="007771BD" w:rsidP="007771BD">
            <w:pPr>
              <w:pStyle w:val="Akapitzlist"/>
              <w:widowControl w:val="0"/>
              <w:numPr>
                <w:ilvl w:val="0"/>
                <w:numId w:val="13"/>
              </w:numPr>
              <w:suppressAutoHyphens/>
              <w:autoSpaceDE w:val="0"/>
              <w:snapToGri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ar-SA"/>
              </w:rPr>
            </w:pPr>
          </w:p>
        </w:tc>
        <w:tc>
          <w:tcPr>
            <w:tcW w:w="5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26F3FEB0" w14:textId="77777777" w:rsidR="007771BD" w:rsidRDefault="007539B2" w:rsidP="00DE2D44">
            <w:pPr>
              <w:widowControl w:val="0"/>
              <w:suppressAutoHyphens/>
              <w:snapToGrid w:val="0"/>
              <w:spacing w:before="40" w:after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A6DEA">
              <w:rPr>
                <w:rFonts w:ascii="Arial" w:hAnsi="Arial" w:cs="Arial"/>
                <w:sz w:val="20"/>
                <w:szCs w:val="20"/>
              </w:rPr>
              <w:t>Sprzęt fabrycznie nowy, rok produkcji minimum 2025</w:t>
            </w:r>
          </w:p>
          <w:p w14:paraId="72B5D504" w14:textId="1D9E8906" w:rsidR="00DE2D44" w:rsidRPr="006A6DEA" w:rsidRDefault="00DE2D44" w:rsidP="00DE2D44">
            <w:pPr>
              <w:pStyle w:val="Nagwek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DE2D44">
              <w:rPr>
                <w:rFonts w:ascii="Arial" w:hAnsi="Arial" w:cs="Arial"/>
                <w:sz w:val="20"/>
                <w:szCs w:val="20"/>
              </w:rPr>
              <w:t>Monitor do przezskórnego monitorowania tp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DE2D44">
              <w:rPr>
                <w:rFonts w:ascii="Arial" w:hAnsi="Arial" w:cs="Arial"/>
                <w:sz w:val="20"/>
                <w:szCs w:val="20"/>
              </w:rPr>
              <w:t>CO2 – KAPNOGRAF -1 szt.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44B9EDB1" w14:textId="75717566" w:rsidR="007771BD" w:rsidRPr="006A6DEA" w:rsidRDefault="00F06CB4" w:rsidP="007771BD">
            <w:pPr>
              <w:widowControl w:val="0"/>
              <w:suppressAutoHyphens/>
              <w:autoSpaceDE w:val="0"/>
              <w:snapToGrid w:val="0"/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ar-SA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Tak </w:t>
            </w:r>
            <w:r w:rsidR="007771BD" w:rsidRPr="006A6DEA">
              <w:rPr>
                <w:rFonts w:ascii="Arial" w:hAnsi="Arial" w:cs="Arial"/>
                <w:sz w:val="20"/>
                <w:szCs w:val="20"/>
              </w:rPr>
              <w:t>podać rok produkcji</w:t>
            </w:r>
          </w:p>
        </w:tc>
        <w:tc>
          <w:tcPr>
            <w:tcW w:w="1559" w:type="dxa"/>
            <w:vAlign w:val="center"/>
          </w:tcPr>
          <w:p w14:paraId="2BE0873A" w14:textId="77777777" w:rsidR="007771BD" w:rsidRPr="006A6DEA" w:rsidRDefault="007771BD" w:rsidP="007771BD">
            <w:pPr>
              <w:widowControl w:val="0"/>
              <w:suppressAutoHyphens/>
              <w:autoSpaceDE w:val="0"/>
              <w:snapToGri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ar-SA"/>
              </w:rPr>
            </w:pPr>
          </w:p>
        </w:tc>
      </w:tr>
      <w:tr w:rsidR="006A6DEA" w:rsidRPr="006A6DEA" w14:paraId="5AD865DB" w14:textId="77777777" w:rsidTr="00DB104A">
        <w:trPr>
          <w:trHeight w:val="447"/>
        </w:trPr>
        <w:tc>
          <w:tcPr>
            <w:tcW w:w="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5AB422C4" w14:textId="77777777" w:rsidR="006A6DEA" w:rsidRPr="006A6DEA" w:rsidRDefault="006A6DEA" w:rsidP="006A6DEA">
            <w:pPr>
              <w:pStyle w:val="Akapitzlist"/>
              <w:widowControl w:val="0"/>
              <w:numPr>
                <w:ilvl w:val="0"/>
                <w:numId w:val="13"/>
              </w:numPr>
              <w:suppressAutoHyphens/>
              <w:autoSpaceDE w:val="0"/>
              <w:snapToGri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ar-SA"/>
              </w:rPr>
            </w:pPr>
          </w:p>
        </w:tc>
        <w:tc>
          <w:tcPr>
            <w:tcW w:w="5239" w:type="dxa"/>
          </w:tcPr>
          <w:p w14:paraId="192DD466" w14:textId="77777777" w:rsidR="006A6DEA" w:rsidRPr="006A6DEA" w:rsidRDefault="006A6DEA" w:rsidP="006A6DEA">
            <w:pPr>
              <w:spacing w:after="0"/>
              <w:rPr>
                <w:rFonts w:ascii="Arial" w:hAnsi="Arial" w:cs="Arial"/>
                <w:sz w:val="20"/>
                <w:szCs w:val="20"/>
              </w:rPr>
            </w:pPr>
            <w:r w:rsidRPr="006A6DEA">
              <w:rPr>
                <w:rFonts w:ascii="Arial" w:hAnsi="Arial" w:cs="Arial"/>
                <w:sz w:val="20"/>
                <w:szCs w:val="20"/>
              </w:rPr>
              <w:t>Wymiary</w:t>
            </w:r>
          </w:p>
          <w:p w14:paraId="0E3A0242" w14:textId="77777777" w:rsidR="006A6DEA" w:rsidRPr="006A6DEA" w:rsidRDefault="006A6DEA" w:rsidP="006A6DEA">
            <w:pPr>
              <w:spacing w:after="0"/>
              <w:rPr>
                <w:rFonts w:ascii="Arial" w:hAnsi="Arial" w:cs="Arial"/>
                <w:sz w:val="20"/>
                <w:szCs w:val="20"/>
              </w:rPr>
            </w:pPr>
            <w:r w:rsidRPr="006A6DEA">
              <w:rPr>
                <w:rFonts w:ascii="Arial" w:hAnsi="Arial" w:cs="Arial"/>
                <w:sz w:val="20"/>
                <w:szCs w:val="20"/>
              </w:rPr>
              <w:t>Szerokość: max. 280 mm</w:t>
            </w:r>
          </w:p>
          <w:p w14:paraId="6275501A" w14:textId="77777777" w:rsidR="006A6DEA" w:rsidRPr="006A6DEA" w:rsidRDefault="006A6DEA" w:rsidP="006A6DEA">
            <w:pPr>
              <w:spacing w:after="0"/>
              <w:rPr>
                <w:rFonts w:ascii="Arial" w:hAnsi="Arial" w:cs="Arial"/>
                <w:sz w:val="20"/>
                <w:szCs w:val="20"/>
              </w:rPr>
            </w:pPr>
            <w:r w:rsidRPr="006A6DEA">
              <w:rPr>
                <w:rFonts w:ascii="Arial" w:hAnsi="Arial" w:cs="Arial"/>
                <w:sz w:val="20"/>
                <w:szCs w:val="20"/>
              </w:rPr>
              <w:t>Głębokość: max. 180 mm</w:t>
            </w:r>
          </w:p>
          <w:p w14:paraId="498EE324" w14:textId="77777777" w:rsidR="006A6DEA" w:rsidRPr="006A6DEA" w:rsidRDefault="006A6DEA" w:rsidP="006A6DEA">
            <w:pPr>
              <w:spacing w:after="0"/>
              <w:rPr>
                <w:rFonts w:ascii="Arial" w:hAnsi="Arial" w:cs="Arial"/>
                <w:sz w:val="20"/>
                <w:szCs w:val="20"/>
              </w:rPr>
            </w:pPr>
            <w:r w:rsidRPr="006A6DEA">
              <w:rPr>
                <w:rFonts w:ascii="Arial" w:hAnsi="Arial" w:cs="Arial"/>
                <w:sz w:val="20"/>
                <w:szCs w:val="20"/>
              </w:rPr>
              <w:t>Wysokość: max. 160 mm</w:t>
            </w:r>
          </w:p>
          <w:p w14:paraId="4BA6942A" w14:textId="09ACB2EC" w:rsidR="006A6DEA" w:rsidRPr="006A6DEA" w:rsidRDefault="006A6DEA" w:rsidP="006A6DEA">
            <w:pPr>
              <w:widowControl w:val="0"/>
              <w:suppressAutoHyphens/>
              <w:snapToGrid w:val="0"/>
              <w:spacing w:before="40" w:after="0"/>
              <w:rPr>
                <w:rFonts w:ascii="Arial" w:hAnsi="Arial" w:cs="Arial"/>
                <w:sz w:val="20"/>
                <w:szCs w:val="20"/>
              </w:rPr>
            </w:pPr>
            <w:r w:rsidRPr="006A6DEA">
              <w:rPr>
                <w:rFonts w:ascii="Arial" w:hAnsi="Arial" w:cs="Arial"/>
                <w:sz w:val="20"/>
                <w:szCs w:val="20"/>
              </w:rPr>
              <w:t>Waga: max. 2,5 kg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508EFCBA" w14:textId="4E89DA52" w:rsidR="006A6DEA" w:rsidRPr="006A6DEA" w:rsidRDefault="006A6DEA" w:rsidP="006A6DEA">
            <w:pPr>
              <w:widowControl w:val="0"/>
              <w:suppressAutoHyphens/>
              <w:autoSpaceDE w:val="0"/>
              <w:snapToGri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A6DEA">
              <w:rPr>
                <w:rFonts w:ascii="Arial" w:hAnsi="Arial" w:cs="Arial"/>
                <w:sz w:val="20"/>
                <w:szCs w:val="20"/>
              </w:rPr>
              <w:t>TAK</w:t>
            </w:r>
          </w:p>
        </w:tc>
        <w:tc>
          <w:tcPr>
            <w:tcW w:w="1559" w:type="dxa"/>
            <w:vAlign w:val="center"/>
          </w:tcPr>
          <w:p w14:paraId="188253E0" w14:textId="77777777" w:rsidR="006A6DEA" w:rsidRPr="006A6DEA" w:rsidRDefault="006A6DEA" w:rsidP="006A6DEA">
            <w:pPr>
              <w:widowControl w:val="0"/>
              <w:suppressAutoHyphens/>
              <w:autoSpaceDE w:val="0"/>
              <w:snapToGri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ar-SA"/>
              </w:rPr>
            </w:pPr>
          </w:p>
        </w:tc>
      </w:tr>
      <w:tr w:rsidR="006A6DEA" w:rsidRPr="006A6DEA" w14:paraId="0E7C5024" w14:textId="77777777" w:rsidTr="00DB104A">
        <w:trPr>
          <w:trHeight w:val="447"/>
        </w:trPr>
        <w:tc>
          <w:tcPr>
            <w:tcW w:w="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2AA57033" w14:textId="77777777" w:rsidR="006A6DEA" w:rsidRPr="006A6DEA" w:rsidRDefault="006A6DEA" w:rsidP="006A6DEA">
            <w:pPr>
              <w:pStyle w:val="Akapitzlist"/>
              <w:widowControl w:val="0"/>
              <w:numPr>
                <w:ilvl w:val="0"/>
                <w:numId w:val="13"/>
              </w:numPr>
              <w:suppressAutoHyphens/>
              <w:autoSpaceDE w:val="0"/>
              <w:snapToGri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ar-SA"/>
              </w:rPr>
            </w:pPr>
          </w:p>
        </w:tc>
        <w:tc>
          <w:tcPr>
            <w:tcW w:w="5239" w:type="dxa"/>
          </w:tcPr>
          <w:p w14:paraId="4158CF37" w14:textId="77777777" w:rsidR="006A6DEA" w:rsidRPr="006A6DEA" w:rsidRDefault="006A6DEA" w:rsidP="0071446D">
            <w:pPr>
              <w:spacing w:after="0"/>
              <w:rPr>
                <w:rFonts w:ascii="Arial" w:hAnsi="Arial" w:cs="Arial"/>
                <w:sz w:val="20"/>
                <w:szCs w:val="20"/>
              </w:rPr>
            </w:pPr>
            <w:r w:rsidRPr="006A6DEA">
              <w:rPr>
                <w:rFonts w:ascii="Arial" w:hAnsi="Arial" w:cs="Arial"/>
                <w:sz w:val="20"/>
                <w:szCs w:val="20"/>
              </w:rPr>
              <w:t>Wyświetlacz</w:t>
            </w:r>
          </w:p>
          <w:p w14:paraId="27CE1B69" w14:textId="071255C3" w:rsidR="006A6DEA" w:rsidRPr="006A6DEA" w:rsidRDefault="006A6DEA" w:rsidP="0071446D">
            <w:pPr>
              <w:widowControl w:val="0"/>
              <w:suppressAutoHyphens/>
              <w:snapToGrid w:val="0"/>
              <w:spacing w:before="40" w:after="0"/>
              <w:rPr>
                <w:rFonts w:ascii="Arial" w:hAnsi="Arial" w:cs="Arial"/>
                <w:sz w:val="20"/>
                <w:szCs w:val="20"/>
              </w:rPr>
            </w:pPr>
            <w:r w:rsidRPr="006A6DEA">
              <w:rPr>
                <w:rFonts w:ascii="Arial" w:hAnsi="Arial" w:cs="Arial"/>
                <w:sz w:val="20"/>
                <w:szCs w:val="20"/>
              </w:rPr>
              <w:t>Kolorowy ekran dotykowy o przekątnej min. 8 cali i rozdzielczości 1280x480 pikseli,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28FE5E8B" w14:textId="494AF918" w:rsidR="006A6DEA" w:rsidRPr="006A6DEA" w:rsidRDefault="006A6DEA" w:rsidP="006A6DEA">
            <w:pPr>
              <w:widowControl w:val="0"/>
              <w:suppressAutoHyphens/>
              <w:autoSpaceDE w:val="0"/>
              <w:snapToGri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A6DEA">
              <w:rPr>
                <w:rFonts w:ascii="Arial" w:hAnsi="Arial" w:cs="Arial"/>
                <w:sz w:val="20"/>
                <w:szCs w:val="20"/>
              </w:rPr>
              <w:t>TAK</w:t>
            </w:r>
          </w:p>
        </w:tc>
        <w:tc>
          <w:tcPr>
            <w:tcW w:w="1559" w:type="dxa"/>
            <w:vAlign w:val="center"/>
          </w:tcPr>
          <w:p w14:paraId="417DB457" w14:textId="77777777" w:rsidR="006A6DEA" w:rsidRPr="006A6DEA" w:rsidRDefault="006A6DEA" w:rsidP="006A6DEA">
            <w:pPr>
              <w:widowControl w:val="0"/>
              <w:suppressAutoHyphens/>
              <w:autoSpaceDE w:val="0"/>
              <w:snapToGri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ar-SA"/>
              </w:rPr>
            </w:pPr>
          </w:p>
        </w:tc>
      </w:tr>
      <w:tr w:rsidR="006A6DEA" w:rsidRPr="006A6DEA" w14:paraId="2F0D979F" w14:textId="77777777" w:rsidTr="00DB104A">
        <w:trPr>
          <w:trHeight w:val="447"/>
        </w:trPr>
        <w:tc>
          <w:tcPr>
            <w:tcW w:w="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46BFF464" w14:textId="77777777" w:rsidR="006A6DEA" w:rsidRPr="006A6DEA" w:rsidRDefault="006A6DEA" w:rsidP="006A6DEA">
            <w:pPr>
              <w:pStyle w:val="Akapitzlist"/>
              <w:widowControl w:val="0"/>
              <w:numPr>
                <w:ilvl w:val="0"/>
                <w:numId w:val="13"/>
              </w:numPr>
              <w:suppressAutoHyphens/>
              <w:autoSpaceDE w:val="0"/>
              <w:snapToGri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ar-SA"/>
              </w:rPr>
            </w:pPr>
          </w:p>
        </w:tc>
        <w:tc>
          <w:tcPr>
            <w:tcW w:w="5239" w:type="dxa"/>
          </w:tcPr>
          <w:p w14:paraId="6570D914" w14:textId="77777777" w:rsidR="006A6DEA" w:rsidRPr="006A6DEA" w:rsidRDefault="006A6DEA" w:rsidP="0071446D">
            <w:pPr>
              <w:spacing w:after="0"/>
              <w:rPr>
                <w:rFonts w:ascii="Arial" w:hAnsi="Arial" w:cs="Arial"/>
                <w:sz w:val="20"/>
                <w:szCs w:val="20"/>
              </w:rPr>
            </w:pPr>
            <w:r w:rsidRPr="006A6DEA">
              <w:rPr>
                <w:rFonts w:ascii="Arial" w:hAnsi="Arial" w:cs="Arial"/>
                <w:sz w:val="20"/>
                <w:szCs w:val="20"/>
              </w:rPr>
              <w:t>Zasilanie</w:t>
            </w:r>
          </w:p>
          <w:p w14:paraId="3544B9CB" w14:textId="77777777" w:rsidR="006A6DEA" w:rsidRPr="006A6DEA" w:rsidRDefault="006A6DEA" w:rsidP="0071446D">
            <w:pPr>
              <w:spacing w:after="0"/>
              <w:rPr>
                <w:rFonts w:ascii="Arial" w:hAnsi="Arial" w:cs="Arial"/>
                <w:sz w:val="20"/>
                <w:szCs w:val="20"/>
              </w:rPr>
            </w:pPr>
            <w:r w:rsidRPr="006A6DEA">
              <w:rPr>
                <w:rFonts w:ascii="Arial" w:hAnsi="Arial" w:cs="Arial"/>
                <w:sz w:val="20"/>
                <w:szCs w:val="20"/>
              </w:rPr>
              <w:t>230 V, 50 Hz</w:t>
            </w:r>
          </w:p>
          <w:p w14:paraId="4D0F6EC7" w14:textId="28987F4F" w:rsidR="006A6DEA" w:rsidRPr="006A6DEA" w:rsidRDefault="006A6DEA" w:rsidP="0071446D">
            <w:pPr>
              <w:widowControl w:val="0"/>
              <w:suppressAutoHyphens/>
              <w:snapToGrid w:val="0"/>
              <w:spacing w:before="40" w:after="0"/>
              <w:rPr>
                <w:rFonts w:ascii="Arial" w:hAnsi="Arial" w:cs="Arial"/>
                <w:sz w:val="20"/>
                <w:szCs w:val="20"/>
              </w:rPr>
            </w:pPr>
            <w:r w:rsidRPr="006A6DEA">
              <w:rPr>
                <w:rFonts w:ascii="Arial" w:hAnsi="Arial" w:cs="Arial"/>
                <w:sz w:val="20"/>
                <w:szCs w:val="20"/>
              </w:rPr>
              <w:t>Wbudowana bateria pozwalająca na pracę bez zasilania min. 4 godzin.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6419A8F3" w14:textId="65AC3D28" w:rsidR="006A6DEA" w:rsidRPr="006A6DEA" w:rsidRDefault="006A6DEA" w:rsidP="006A6DEA">
            <w:pPr>
              <w:widowControl w:val="0"/>
              <w:suppressAutoHyphens/>
              <w:autoSpaceDE w:val="0"/>
              <w:snapToGri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A6DEA">
              <w:rPr>
                <w:rFonts w:ascii="Arial" w:hAnsi="Arial" w:cs="Arial"/>
                <w:sz w:val="20"/>
                <w:szCs w:val="20"/>
              </w:rPr>
              <w:t>TAK</w:t>
            </w:r>
          </w:p>
        </w:tc>
        <w:tc>
          <w:tcPr>
            <w:tcW w:w="1559" w:type="dxa"/>
            <w:vAlign w:val="center"/>
          </w:tcPr>
          <w:p w14:paraId="47735841" w14:textId="77777777" w:rsidR="006A6DEA" w:rsidRPr="006A6DEA" w:rsidRDefault="006A6DEA" w:rsidP="006A6DEA">
            <w:pPr>
              <w:widowControl w:val="0"/>
              <w:suppressAutoHyphens/>
              <w:autoSpaceDE w:val="0"/>
              <w:snapToGri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ar-SA"/>
              </w:rPr>
            </w:pPr>
          </w:p>
        </w:tc>
      </w:tr>
      <w:tr w:rsidR="006A6DEA" w:rsidRPr="006A6DEA" w14:paraId="089FE42B" w14:textId="77777777" w:rsidTr="00DB104A">
        <w:trPr>
          <w:trHeight w:val="447"/>
        </w:trPr>
        <w:tc>
          <w:tcPr>
            <w:tcW w:w="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0898B64D" w14:textId="77777777" w:rsidR="006A6DEA" w:rsidRPr="006A6DEA" w:rsidRDefault="006A6DEA" w:rsidP="006A6DEA">
            <w:pPr>
              <w:pStyle w:val="Akapitzlist"/>
              <w:widowControl w:val="0"/>
              <w:numPr>
                <w:ilvl w:val="0"/>
                <w:numId w:val="13"/>
              </w:numPr>
              <w:suppressAutoHyphens/>
              <w:autoSpaceDE w:val="0"/>
              <w:snapToGri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ar-SA"/>
              </w:rPr>
            </w:pPr>
          </w:p>
        </w:tc>
        <w:tc>
          <w:tcPr>
            <w:tcW w:w="5239" w:type="dxa"/>
          </w:tcPr>
          <w:p w14:paraId="7D58B603" w14:textId="77777777" w:rsidR="006A6DEA" w:rsidRPr="006A6DEA" w:rsidRDefault="006A6DEA" w:rsidP="006A6DEA">
            <w:pPr>
              <w:spacing w:after="0"/>
              <w:rPr>
                <w:rFonts w:ascii="Arial" w:hAnsi="Arial" w:cs="Arial"/>
                <w:sz w:val="20"/>
                <w:szCs w:val="20"/>
              </w:rPr>
            </w:pPr>
            <w:r w:rsidRPr="006A6DEA">
              <w:rPr>
                <w:rFonts w:ascii="Arial" w:hAnsi="Arial" w:cs="Arial"/>
                <w:sz w:val="20"/>
                <w:szCs w:val="20"/>
              </w:rPr>
              <w:t>Pomiar:</w:t>
            </w:r>
          </w:p>
          <w:p w14:paraId="4F4B99C2" w14:textId="77777777" w:rsidR="006A6DEA" w:rsidRPr="006A6DEA" w:rsidRDefault="006A6DEA" w:rsidP="006A6DEA">
            <w:pPr>
              <w:spacing w:after="0"/>
              <w:rPr>
                <w:rFonts w:ascii="Arial" w:hAnsi="Arial" w:cs="Arial"/>
                <w:sz w:val="20"/>
                <w:szCs w:val="20"/>
              </w:rPr>
            </w:pPr>
            <w:r w:rsidRPr="006A6DEA">
              <w:rPr>
                <w:rFonts w:ascii="Arial" w:hAnsi="Arial" w:cs="Arial"/>
                <w:sz w:val="20"/>
                <w:szCs w:val="20"/>
              </w:rPr>
              <w:t>Przezskórnego ciśnienia dwutlenku węgla/tcpCO2:</w:t>
            </w:r>
          </w:p>
          <w:p w14:paraId="22568D4E" w14:textId="77777777" w:rsidR="006A6DEA" w:rsidRPr="006A6DEA" w:rsidRDefault="006A6DEA" w:rsidP="006A6DEA">
            <w:pPr>
              <w:spacing w:after="0"/>
              <w:rPr>
                <w:rFonts w:ascii="Arial" w:hAnsi="Arial" w:cs="Arial"/>
                <w:sz w:val="20"/>
                <w:szCs w:val="20"/>
              </w:rPr>
            </w:pPr>
            <w:r w:rsidRPr="006A6DEA">
              <w:rPr>
                <w:rFonts w:ascii="Arial" w:hAnsi="Arial" w:cs="Arial"/>
                <w:sz w:val="20"/>
                <w:szCs w:val="20"/>
              </w:rPr>
              <w:t>w zakresie min. 0–200 mmHg.; rozdzielczość przy pomiarze do 100mmHg = 0,1mmHg</w:t>
            </w:r>
          </w:p>
          <w:p w14:paraId="6D77BD67" w14:textId="77777777" w:rsidR="006A6DEA" w:rsidRPr="006A6DEA" w:rsidRDefault="006A6DEA" w:rsidP="006A6DEA">
            <w:pPr>
              <w:spacing w:after="0"/>
              <w:rPr>
                <w:rFonts w:ascii="Arial" w:hAnsi="Arial" w:cs="Arial"/>
                <w:sz w:val="20"/>
                <w:szCs w:val="20"/>
              </w:rPr>
            </w:pPr>
            <w:r w:rsidRPr="006A6DEA">
              <w:rPr>
                <w:rFonts w:ascii="Arial" w:hAnsi="Arial" w:cs="Arial"/>
                <w:sz w:val="20"/>
                <w:szCs w:val="20"/>
              </w:rPr>
              <w:t>Wysycenia tlenem SpO2: w zakresie 1–100%.</w:t>
            </w:r>
          </w:p>
          <w:p w14:paraId="25AA10FB" w14:textId="77777777" w:rsidR="006A6DEA" w:rsidRPr="006A6DEA" w:rsidRDefault="006A6DEA" w:rsidP="006A6DEA">
            <w:pPr>
              <w:spacing w:after="0"/>
              <w:rPr>
                <w:rFonts w:ascii="Arial" w:hAnsi="Arial" w:cs="Arial"/>
                <w:sz w:val="20"/>
                <w:szCs w:val="20"/>
              </w:rPr>
            </w:pPr>
            <w:r w:rsidRPr="006A6DEA">
              <w:rPr>
                <w:rFonts w:ascii="Arial" w:hAnsi="Arial" w:cs="Arial"/>
                <w:sz w:val="20"/>
                <w:szCs w:val="20"/>
              </w:rPr>
              <w:t>Tętno: w zakresie min. 30–250 bpm,</w:t>
            </w:r>
          </w:p>
          <w:p w14:paraId="65966410" w14:textId="085A2AB4" w:rsidR="006A6DEA" w:rsidRPr="006A6DEA" w:rsidRDefault="006A6DEA" w:rsidP="006A6DEA">
            <w:pPr>
              <w:widowControl w:val="0"/>
              <w:suppressAutoHyphens/>
              <w:snapToGrid w:val="0"/>
              <w:spacing w:before="40" w:after="0"/>
              <w:rPr>
                <w:rFonts w:ascii="Arial" w:hAnsi="Arial" w:cs="Arial"/>
                <w:sz w:val="20"/>
                <w:szCs w:val="20"/>
              </w:rPr>
            </w:pPr>
            <w:r w:rsidRPr="006A6DEA">
              <w:rPr>
                <w:rFonts w:ascii="Arial" w:hAnsi="Arial" w:cs="Arial"/>
                <w:sz w:val="20"/>
                <w:szCs w:val="20"/>
              </w:rPr>
              <w:t>Indeks perfuzji (PI) oraz HP.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5589AD93" w14:textId="5A718483" w:rsidR="006A6DEA" w:rsidRPr="006A6DEA" w:rsidRDefault="006A6DEA" w:rsidP="006A6DEA">
            <w:pPr>
              <w:widowControl w:val="0"/>
              <w:suppressAutoHyphens/>
              <w:autoSpaceDE w:val="0"/>
              <w:snapToGri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A6DEA">
              <w:rPr>
                <w:rFonts w:ascii="Arial" w:hAnsi="Arial" w:cs="Arial"/>
                <w:sz w:val="20"/>
                <w:szCs w:val="20"/>
              </w:rPr>
              <w:t>TAK</w:t>
            </w:r>
          </w:p>
        </w:tc>
        <w:tc>
          <w:tcPr>
            <w:tcW w:w="1559" w:type="dxa"/>
            <w:vAlign w:val="center"/>
          </w:tcPr>
          <w:p w14:paraId="1DD4D298" w14:textId="77777777" w:rsidR="006A6DEA" w:rsidRPr="006A6DEA" w:rsidRDefault="006A6DEA" w:rsidP="006A6DEA">
            <w:pPr>
              <w:widowControl w:val="0"/>
              <w:suppressAutoHyphens/>
              <w:autoSpaceDE w:val="0"/>
              <w:snapToGri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ar-SA"/>
              </w:rPr>
            </w:pPr>
          </w:p>
        </w:tc>
      </w:tr>
      <w:tr w:rsidR="006A6DEA" w:rsidRPr="006A6DEA" w14:paraId="6194614F" w14:textId="77777777" w:rsidTr="00DB104A">
        <w:trPr>
          <w:trHeight w:val="447"/>
        </w:trPr>
        <w:tc>
          <w:tcPr>
            <w:tcW w:w="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08551317" w14:textId="77777777" w:rsidR="006A6DEA" w:rsidRPr="006A6DEA" w:rsidRDefault="006A6DEA" w:rsidP="006A6DEA">
            <w:pPr>
              <w:pStyle w:val="Akapitzlist"/>
              <w:widowControl w:val="0"/>
              <w:numPr>
                <w:ilvl w:val="0"/>
                <w:numId w:val="13"/>
              </w:numPr>
              <w:suppressAutoHyphens/>
              <w:autoSpaceDE w:val="0"/>
              <w:snapToGri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ar-SA"/>
              </w:rPr>
            </w:pPr>
          </w:p>
        </w:tc>
        <w:tc>
          <w:tcPr>
            <w:tcW w:w="5239" w:type="dxa"/>
          </w:tcPr>
          <w:p w14:paraId="42CA0603" w14:textId="0624F3BE" w:rsidR="006A6DEA" w:rsidRPr="006A6DEA" w:rsidRDefault="006A6DEA" w:rsidP="006A6DEA">
            <w:pPr>
              <w:widowControl w:val="0"/>
              <w:suppressAutoHyphens/>
              <w:snapToGrid w:val="0"/>
              <w:spacing w:before="40"/>
              <w:rPr>
                <w:rFonts w:ascii="Arial" w:hAnsi="Arial" w:cs="Arial"/>
                <w:sz w:val="20"/>
                <w:szCs w:val="20"/>
              </w:rPr>
            </w:pPr>
            <w:r w:rsidRPr="006A6DEA">
              <w:rPr>
                <w:rFonts w:ascii="Arial" w:hAnsi="Arial" w:cs="Arial"/>
                <w:sz w:val="20"/>
                <w:szCs w:val="20"/>
              </w:rPr>
              <w:t>Czujnik pomiarowy w technologii cyfrowej mierzący min: tcpCO2/ SpO2/PR/HP z możliwością rozłączenia przewodu czujnika do 30 min., bez potrzeby ponownej kalibracji czujnika po ponownym złączeniu przewodu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5B5584D1" w14:textId="4ECDC85B" w:rsidR="006A6DEA" w:rsidRPr="006A6DEA" w:rsidRDefault="006A6DEA" w:rsidP="006A6DEA">
            <w:pPr>
              <w:widowControl w:val="0"/>
              <w:suppressAutoHyphens/>
              <w:autoSpaceDE w:val="0"/>
              <w:snapToGri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A6DEA">
              <w:rPr>
                <w:rFonts w:ascii="Arial" w:hAnsi="Arial" w:cs="Arial"/>
                <w:sz w:val="20"/>
                <w:szCs w:val="20"/>
              </w:rPr>
              <w:t>TAK</w:t>
            </w:r>
          </w:p>
        </w:tc>
        <w:tc>
          <w:tcPr>
            <w:tcW w:w="1559" w:type="dxa"/>
            <w:vAlign w:val="center"/>
          </w:tcPr>
          <w:p w14:paraId="7AD53D0F" w14:textId="77777777" w:rsidR="006A6DEA" w:rsidRPr="006A6DEA" w:rsidRDefault="006A6DEA" w:rsidP="006A6DEA">
            <w:pPr>
              <w:widowControl w:val="0"/>
              <w:suppressAutoHyphens/>
              <w:autoSpaceDE w:val="0"/>
              <w:snapToGri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ar-SA"/>
              </w:rPr>
            </w:pPr>
          </w:p>
        </w:tc>
      </w:tr>
      <w:tr w:rsidR="006A6DEA" w:rsidRPr="006A6DEA" w14:paraId="55F831F6" w14:textId="77777777" w:rsidTr="00DB104A">
        <w:trPr>
          <w:trHeight w:val="447"/>
        </w:trPr>
        <w:tc>
          <w:tcPr>
            <w:tcW w:w="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47F88A26" w14:textId="77777777" w:rsidR="006A6DEA" w:rsidRPr="006A6DEA" w:rsidRDefault="006A6DEA" w:rsidP="006A6DEA">
            <w:pPr>
              <w:pStyle w:val="Akapitzlist"/>
              <w:widowControl w:val="0"/>
              <w:numPr>
                <w:ilvl w:val="0"/>
                <w:numId w:val="13"/>
              </w:numPr>
              <w:suppressAutoHyphens/>
              <w:autoSpaceDE w:val="0"/>
              <w:snapToGri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ar-SA"/>
              </w:rPr>
            </w:pPr>
          </w:p>
        </w:tc>
        <w:tc>
          <w:tcPr>
            <w:tcW w:w="5239" w:type="dxa"/>
          </w:tcPr>
          <w:p w14:paraId="24D8B164" w14:textId="52A763EA" w:rsidR="006A6DEA" w:rsidRPr="006A6DEA" w:rsidRDefault="006A6DEA" w:rsidP="006A6DEA">
            <w:pPr>
              <w:widowControl w:val="0"/>
              <w:suppressAutoHyphens/>
              <w:snapToGrid w:val="0"/>
              <w:spacing w:before="40"/>
              <w:rPr>
                <w:rFonts w:ascii="Arial" w:hAnsi="Arial" w:cs="Arial"/>
                <w:sz w:val="20"/>
                <w:szCs w:val="20"/>
              </w:rPr>
            </w:pPr>
            <w:r w:rsidRPr="006A6DEA">
              <w:rPr>
                <w:rFonts w:ascii="Arial" w:hAnsi="Arial" w:cs="Arial"/>
                <w:sz w:val="20"/>
                <w:szCs w:val="20"/>
              </w:rPr>
              <w:t>Kalibracja automatyczna.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281A1E26" w14:textId="36E816F6" w:rsidR="006A6DEA" w:rsidRPr="006A6DEA" w:rsidRDefault="006A6DEA" w:rsidP="006A6DEA">
            <w:pPr>
              <w:widowControl w:val="0"/>
              <w:suppressAutoHyphens/>
              <w:autoSpaceDE w:val="0"/>
              <w:snapToGri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A6DEA">
              <w:rPr>
                <w:rFonts w:ascii="Arial" w:hAnsi="Arial" w:cs="Arial"/>
                <w:sz w:val="20"/>
                <w:szCs w:val="20"/>
              </w:rPr>
              <w:t>TAK</w:t>
            </w:r>
          </w:p>
        </w:tc>
        <w:tc>
          <w:tcPr>
            <w:tcW w:w="1559" w:type="dxa"/>
            <w:vAlign w:val="center"/>
          </w:tcPr>
          <w:p w14:paraId="0D0362F6" w14:textId="77777777" w:rsidR="006A6DEA" w:rsidRPr="006A6DEA" w:rsidRDefault="006A6DEA" w:rsidP="006A6DEA">
            <w:pPr>
              <w:widowControl w:val="0"/>
              <w:suppressAutoHyphens/>
              <w:autoSpaceDE w:val="0"/>
              <w:snapToGri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ar-SA"/>
              </w:rPr>
            </w:pPr>
          </w:p>
        </w:tc>
      </w:tr>
      <w:tr w:rsidR="006A6DEA" w:rsidRPr="006A6DEA" w14:paraId="6C712B16" w14:textId="77777777" w:rsidTr="00DB104A">
        <w:trPr>
          <w:trHeight w:val="447"/>
        </w:trPr>
        <w:tc>
          <w:tcPr>
            <w:tcW w:w="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0D69A241" w14:textId="77777777" w:rsidR="006A6DEA" w:rsidRPr="006A6DEA" w:rsidRDefault="006A6DEA" w:rsidP="006A6DEA">
            <w:pPr>
              <w:pStyle w:val="Akapitzlist"/>
              <w:widowControl w:val="0"/>
              <w:numPr>
                <w:ilvl w:val="0"/>
                <w:numId w:val="13"/>
              </w:numPr>
              <w:suppressAutoHyphens/>
              <w:autoSpaceDE w:val="0"/>
              <w:snapToGri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ar-SA"/>
              </w:rPr>
            </w:pPr>
          </w:p>
        </w:tc>
        <w:tc>
          <w:tcPr>
            <w:tcW w:w="5239" w:type="dxa"/>
          </w:tcPr>
          <w:p w14:paraId="288256EE" w14:textId="7AB0E212" w:rsidR="006A6DEA" w:rsidRPr="006A6DEA" w:rsidRDefault="006A6DEA" w:rsidP="006A6DEA">
            <w:pPr>
              <w:widowControl w:val="0"/>
              <w:suppressAutoHyphens/>
              <w:snapToGrid w:val="0"/>
              <w:spacing w:before="40"/>
              <w:rPr>
                <w:rFonts w:ascii="Arial" w:hAnsi="Arial" w:cs="Arial"/>
                <w:sz w:val="20"/>
                <w:szCs w:val="20"/>
              </w:rPr>
            </w:pPr>
            <w:r w:rsidRPr="006A6DEA">
              <w:rPr>
                <w:rFonts w:ascii="Arial" w:hAnsi="Arial" w:cs="Arial"/>
                <w:sz w:val="20"/>
                <w:szCs w:val="20"/>
              </w:rPr>
              <w:t>Oprogramowanie w języku polskim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2B4DAE98" w14:textId="60945D18" w:rsidR="006A6DEA" w:rsidRPr="006A6DEA" w:rsidRDefault="006A6DEA" w:rsidP="006A6DEA">
            <w:pPr>
              <w:widowControl w:val="0"/>
              <w:suppressAutoHyphens/>
              <w:autoSpaceDE w:val="0"/>
              <w:snapToGri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A6DEA">
              <w:rPr>
                <w:rFonts w:ascii="Arial" w:hAnsi="Arial" w:cs="Arial"/>
                <w:sz w:val="20"/>
                <w:szCs w:val="20"/>
              </w:rPr>
              <w:t>TAK</w:t>
            </w:r>
          </w:p>
        </w:tc>
        <w:tc>
          <w:tcPr>
            <w:tcW w:w="1559" w:type="dxa"/>
            <w:vAlign w:val="center"/>
          </w:tcPr>
          <w:p w14:paraId="5E2FD7A8" w14:textId="77777777" w:rsidR="006A6DEA" w:rsidRPr="006A6DEA" w:rsidRDefault="006A6DEA" w:rsidP="006A6DEA">
            <w:pPr>
              <w:widowControl w:val="0"/>
              <w:suppressAutoHyphens/>
              <w:autoSpaceDE w:val="0"/>
              <w:snapToGri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ar-SA"/>
              </w:rPr>
            </w:pPr>
          </w:p>
        </w:tc>
      </w:tr>
      <w:tr w:rsidR="006A6DEA" w:rsidRPr="006A6DEA" w14:paraId="5A1D39CC" w14:textId="77777777" w:rsidTr="00DB104A">
        <w:trPr>
          <w:trHeight w:val="447"/>
        </w:trPr>
        <w:tc>
          <w:tcPr>
            <w:tcW w:w="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14150196" w14:textId="77777777" w:rsidR="006A6DEA" w:rsidRPr="006A6DEA" w:rsidRDefault="006A6DEA" w:rsidP="006A6DEA">
            <w:pPr>
              <w:pStyle w:val="Akapitzlist"/>
              <w:widowControl w:val="0"/>
              <w:numPr>
                <w:ilvl w:val="0"/>
                <w:numId w:val="13"/>
              </w:numPr>
              <w:suppressAutoHyphens/>
              <w:autoSpaceDE w:val="0"/>
              <w:snapToGri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ar-SA"/>
              </w:rPr>
            </w:pPr>
          </w:p>
        </w:tc>
        <w:tc>
          <w:tcPr>
            <w:tcW w:w="5239" w:type="dxa"/>
          </w:tcPr>
          <w:p w14:paraId="04EA9F6D" w14:textId="6EDDB31D" w:rsidR="006A6DEA" w:rsidRPr="006A6DEA" w:rsidRDefault="006A6DEA" w:rsidP="006A6DEA">
            <w:pPr>
              <w:spacing w:after="200" w:line="276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l-PL"/>
              </w:rPr>
            </w:pPr>
            <w:r w:rsidRPr="006A6DEA">
              <w:rPr>
                <w:rFonts w:ascii="Arial" w:hAnsi="Arial" w:cs="Arial"/>
                <w:sz w:val="20"/>
                <w:szCs w:val="20"/>
              </w:rPr>
              <w:t>Możliwość podłączenia urządzenia do systemów monitorowania pacjenta min. Philips, Mindray, Draeger, GE, Spacelabs z wyświetlanymi w czasie rzeczywistym na ekranie danych pomiarowych kapnografu, alarmów oraz krzywej pletyzmograficznej.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</w:tcPr>
          <w:p w14:paraId="37F2DA76" w14:textId="77777777" w:rsidR="006A6DEA" w:rsidRPr="006A6DEA" w:rsidRDefault="006A6DEA" w:rsidP="006A6DE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A6DEA">
              <w:rPr>
                <w:rFonts w:ascii="Arial" w:eastAsia="Times New Roman" w:hAnsi="Arial" w:cs="Arial"/>
                <w:sz w:val="20"/>
                <w:szCs w:val="20"/>
                <w:lang w:eastAsia="pl-PL"/>
              </w:rPr>
              <w:t>TAK</w:t>
            </w:r>
          </w:p>
        </w:tc>
        <w:tc>
          <w:tcPr>
            <w:tcW w:w="1559" w:type="dxa"/>
            <w:vAlign w:val="center"/>
          </w:tcPr>
          <w:p w14:paraId="7AB3ADBE" w14:textId="77777777" w:rsidR="006A6DEA" w:rsidRPr="006A6DEA" w:rsidRDefault="006A6DEA" w:rsidP="006A6DEA">
            <w:pPr>
              <w:widowControl w:val="0"/>
              <w:suppressAutoHyphens/>
              <w:autoSpaceDE w:val="0"/>
              <w:snapToGri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ar-SA"/>
              </w:rPr>
            </w:pPr>
          </w:p>
        </w:tc>
      </w:tr>
      <w:tr w:rsidR="006A6DEA" w:rsidRPr="006A6DEA" w14:paraId="5272DDC4" w14:textId="77777777" w:rsidTr="00DB104A">
        <w:trPr>
          <w:trHeight w:val="447"/>
        </w:trPr>
        <w:tc>
          <w:tcPr>
            <w:tcW w:w="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39D55C61" w14:textId="77777777" w:rsidR="006A6DEA" w:rsidRPr="006A6DEA" w:rsidRDefault="006A6DEA" w:rsidP="006A6DEA">
            <w:pPr>
              <w:pStyle w:val="Akapitzlist"/>
              <w:widowControl w:val="0"/>
              <w:numPr>
                <w:ilvl w:val="0"/>
                <w:numId w:val="13"/>
              </w:numPr>
              <w:suppressAutoHyphens/>
              <w:autoSpaceDE w:val="0"/>
              <w:snapToGri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ar-SA"/>
              </w:rPr>
            </w:pPr>
          </w:p>
        </w:tc>
        <w:tc>
          <w:tcPr>
            <w:tcW w:w="5239" w:type="dxa"/>
          </w:tcPr>
          <w:p w14:paraId="4945D2E7" w14:textId="4A2D5300" w:rsidR="006A6DEA" w:rsidRPr="006A6DEA" w:rsidRDefault="006A6DEA" w:rsidP="006A6DEA">
            <w:pPr>
              <w:spacing w:after="200" w:line="276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l-PL"/>
              </w:rPr>
            </w:pPr>
            <w:r w:rsidRPr="006A6DEA">
              <w:rPr>
                <w:rFonts w:ascii="Arial" w:hAnsi="Arial" w:cs="Arial"/>
                <w:sz w:val="20"/>
                <w:szCs w:val="20"/>
              </w:rPr>
              <w:t>Czas używania membrany czujnika minimum 28 dni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</w:tcPr>
          <w:p w14:paraId="16B8B459" w14:textId="6086F0BD" w:rsidR="006A6DEA" w:rsidRPr="006A6DEA" w:rsidRDefault="006A6DEA" w:rsidP="006A6DEA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pl-PL"/>
              </w:rPr>
            </w:pPr>
            <w:r w:rsidRPr="006A6DEA">
              <w:rPr>
                <w:rFonts w:ascii="Arial" w:hAnsi="Arial" w:cs="Arial"/>
                <w:sz w:val="20"/>
                <w:szCs w:val="20"/>
              </w:rPr>
              <w:t>TAK</w:t>
            </w:r>
          </w:p>
        </w:tc>
        <w:tc>
          <w:tcPr>
            <w:tcW w:w="1559" w:type="dxa"/>
            <w:vAlign w:val="center"/>
          </w:tcPr>
          <w:p w14:paraId="46EB784C" w14:textId="77777777" w:rsidR="006A6DEA" w:rsidRPr="006A6DEA" w:rsidRDefault="006A6DEA" w:rsidP="006A6DEA">
            <w:pPr>
              <w:widowControl w:val="0"/>
              <w:suppressAutoHyphens/>
              <w:autoSpaceDE w:val="0"/>
              <w:snapToGri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ar-SA"/>
              </w:rPr>
            </w:pPr>
          </w:p>
        </w:tc>
      </w:tr>
      <w:tr w:rsidR="006A6DEA" w:rsidRPr="006A6DEA" w14:paraId="5C720A83" w14:textId="77777777" w:rsidTr="00DB104A">
        <w:trPr>
          <w:trHeight w:val="447"/>
        </w:trPr>
        <w:tc>
          <w:tcPr>
            <w:tcW w:w="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59402E40" w14:textId="77777777" w:rsidR="006A6DEA" w:rsidRPr="006A6DEA" w:rsidRDefault="006A6DEA" w:rsidP="006A6DEA">
            <w:pPr>
              <w:pStyle w:val="Akapitzlist"/>
              <w:widowControl w:val="0"/>
              <w:numPr>
                <w:ilvl w:val="0"/>
                <w:numId w:val="13"/>
              </w:numPr>
              <w:suppressAutoHyphens/>
              <w:autoSpaceDE w:val="0"/>
              <w:snapToGri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ar-SA"/>
              </w:rPr>
            </w:pPr>
          </w:p>
        </w:tc>
        <w:tc>
          <w:tcPr>
            <w:tcW w:w="5239" w:type="dxa"/>
          </w:tcPr>
          <w:p w14:paraId="0E3B2E49" w14:textId="47D5FD64" w:rsidR="006A6DEA" w:rsidRPr="006A6DEA" w:rsidRDefault="006A6DEA" w:rsidP="006A6DEA">
            <w:pPr>
              <w:spacing w:after="200" w:line="276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l-PL"/>
              </w:rPr>
            </w:pPr>
            <w:r w:rsidRPr="006A6DEA">
              <w:rPr>
                <w:rFonts w:ascii="Arial" w:hAnsi="Arial" w:cs="Arial"/>
                <w:sz w:val="20"/>
                <w:szCs w:val="20"/>
              </w:rPr>
              <w:t>Układ alarmowy informujący o konieczności wymiany membrany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</w:tcPr>
          <w:p w14:paraId="0F6B629E" w14:textId="33CE626B" w:rsidR="006A6DEA" w:rsidRPr="006A6DEA" w:rsidRDefault="006A6DEA" w:rsidP="006A6DEA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pl-PL"/>
              </w:rPr>
            </w:pPr>
            <w:r w:rsidRPr="006A6DEA">
              <w:rPr>
                <w:rFonts w:ascii="Arial" w:hAnsi="Arial" w:cs="Arial"/>
                <w:sz w:val="20"/>
                <w:szCs w:val="20"/>
              </w:rPr>
              <w:t>TAK</w:t>
            </w:r>
          </w:p>
        </w:tc>
        <w:tc>
          <w:tcPr>
            <w:tcW w:w="1559" w:type="dxa"/>
            <w:vAlign w:val="center"/>
          </w:tcPr>
          <w:p w14:paraId="25B2EE70" w14:textId="77777777" w:rsidR="006A6DEA" w:rsidRPr="006A6DEA" w:rsidRDefault="006A6DEA" w:rsidP="006A6DEA">
            <w:pPr>
              <w:widowControl w:val="0"/>
              <w:suppressAutoHyphens/>
              <w:autoSpaceDE w:val="0"/>
              <w:snapToGri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ar-SA"/>
              </w:rPr>
            </w:pPr>
          </w:p>
        </w:tc>
      </w:tr>
      <w:tr w:rsidR="006A6DEA" w:rsidRPr="006A6DEA" w14:paraId="01AF9091" w14:textId="77777777" w:rsidTr="00DB104A">
        <w:trPr>
          <w:trHeight w:val="447"/>
        </w:trPr>
        <w:tc>
          <w:tcPr>
            <w:tcW w:w="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10FEFEDA" w14:textId="77777777" w:rsidR="006A6DEA" w:rsidRPr="006A6DEA" w:rsidRDefault="006A6DEA" w:rsidP="006A6DEA">
            <w:pPr>
              <w:pStyle w:val="Akapitzlist"/>
              <w:widowControl w:val="0"/>
              <w:numPr>
                <w:ilvl w:val="0"/>
                <w:numId w:val="13"/>
              </w:numPr>
              <w:suppressAutoHyphens/>
              <w:autoSpaceDE w:val="0"/>
              <w:snapToGri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ar-SA"/>
              </w:rPr>
            </w:pPr>
          </w:p>
        </w:tc>
        <w:tc>
          <w:tcPr>
            <w:tcW w:w="5239" w:type="dxa"/>
          </w:tcPr>
          <w:p w14:paraId="2183AF9D" w14:textId="7766CFB9" w:rsidR="006A6DEA" w:rsidRPr="006A6DEA" w:rsidRDefault="006A6DEA" w:rsidP="006A6DEA">
            <w:pPr>
              <w:spacing w:after="200" w:line="276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l-PL"/>
              </w:rPr>
            </w:pPr>
            <w:r w:rsidRPr="006A6DEA">
              <w:rPr>
                <w:rFonts w:ascii="Arial" w:hAnsi="Arial" w:cs="Arial"/>
                <w:sz w:val="20"/>
                <w:szCs w:val="20"/>
              </w:rPr>
              <w:t>Wymiana membrany czujnika - półautomatyczna następująca poprzez umieszczenie głowicy czujnika w specjalnym urządzeniu zmieniającym i sekwencję obrotów - użytkownik nie ma kontaktu z membraną i płynami kalibracyjnymi.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</w:tcPr>
          <w:p w14:paraId="53F4D946" w14:textId="0FA281F5" w:rsidR="006A6DEA" w:rsidRPr="006A6DEA" w:rsidRDefault="006A6DEA" w:rsidP="006A6DEA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pl-PL"/>
              </w:rPr>
            </w:pPr>
            <w:r w:rsidRPr="006A6DEA">
              <w:rPr>
                <w:rFonts w:ascii="Arial" w:hAnsi="Arial" w:cs="Arial"/>
                <w:sz w:val="20"/>
                <w:szCs w:val="20"/>
              </w:rPr>
              <w:t>TAK</w:t>
            </w:r>
          </w:p>
        </w:tc>
        <w:tc>
          <w:tcPr>
            <w:tcW w:w="1559" w:type="dxa"/>
            <w:vAlign w:val="center"/>
          </w:tcPr>
          <w:p w14:paraId="734037F4" w14:textId="77777777" w:rsidR="006A6DEA" w:rsidRPr="006A6DEA" w:rsidRDefault="006A6DEA" w:rsidP="006A6DEA">
            <w:pPr>
              <w:widowControl w:val="0"/>
              <w:suppressAutoHyphens/>
              <w:autoSpaceDE w:val="0"/>
              <w:snapToGri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ar-SA"/>
              </w:rPr>
            </w:pPr>
          </w:p>
        </w:tc>
      </w:tr>
      <w:tr w:rsidR="006A6DEA" w:rsidRPr="006A6DEA" w14:paraId="51B32FB6" w14:textId="77777777" w:rsidTr="00DB104A">
        <w:trPr>
          <w:trHeight w:val="447"/>
        </w:trPr>
        <w:tc>
          <w:tcPr>
            <w:tcW w:w="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4FCB7A8B" w14:textId="77777777" w:rsidR="006A6DEA" w:rsidRPr="006A6DEA" w:rsidRDefault="006A6DEA" w:rsidP="006A6DEA">
            <w:pPr>
              <w:pStyle w:val="Akapitzlist"/>
              <w:widowControl w:val="0"/>
              <w:numPr>
                <w:ilvl w:val="0"/>
                <w:numId w:val="13"/>
              </w:numPr>
              <w:suppressAutoHyphens/>
              <w:autoSpaceDE w:val="0"/>
              <w:snapToGri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ar-SA"/>
              </w:rPr>
            </w:pPr>
          </w:p>
        </w:tc>
        <w:tc>
          <w:tcPr>
            <w:tcW w:w="5239" w:type="dxa"/>
          </w:tcPr>
          <w:p w14:paraId="4C29013C" w14:textId="3E3BE9B6" w:rsidR="006A6DEA" w:rsidRPr="006A6DEA" w:rsidRDefault="006A6DEA" w:rsidP="006A6DEA">
            <w:pPr>
              <w:spacing w:after="200" w:line="276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l-PL"/>
              </w:rPr>
            </w:pPr>
            <w:r w:rsidRPr="006A6DEA">
              <w:rPr>
                <w:rFonts w:ascii="Arial" w:hAnsi="Arial" w:cs="Arial"/>
                <w:sz w:val="20"/>
                <w:szCs w:val="20"/>
              </w:rPr>
              <w:t>Dedykowane oprogramowanie w języku polskim, komunikujące się z urządzeniem, umożliwiające ściągniecie i analizę danych z pomiaru. Oprogramowanie do tworzenia raportu z w pełni definiowanymi zakresami. Możliwość instalacji na minimum 3 stanowiskach PC.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</w:tcPr>
          <w:p w14:paraId="5C21335C" w14:textId="68605ABC" w:rsidR="006A6DEA" w:rsidRPr="006A6DEA" w:rsidRDefault="006A6DEA" w:rsidP="006A6DEA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pl-PL"/>
              </w:rPr>
            </w:pPr>
            <w:r w:rsidRPr="006A6DEA">
              <w:rPr>
                <w:rFonts w:ascii="Arial" w:hAnsi="Arial" w:cs="Arial"/>
                <w:sz w:val="20"/>
                <w:szCs w:val="20"/>
              </w:rPr>
              <w:t>TAK</w:t>
            </w:r>
          </w:p>
        </w:tc>
        <w:tc>
          <w:tcPr>
            <w:tcW w:w="1559" w:type="dxa"/>
            <w:vAlign w:val="center"/>
          </w:tcPr>
          <w:p w14:paraId="00BC4517" w14:textId="77777777" w:rsidR="006A6DEA" w:rsidRPr="006A6DEA" w:rsidRDefault="006A6DEA" w:rsidP="006A6DEA">
            <w:pPr>
              <w:widowControl w:val="0"/>
              <w:suppressAutoHyphens/>
              <w:autoSpaceDE w:val="0"/>
              <w:snapToGri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ar-SA"/>
              </w:rPr>
            </w:pPr>
          </w:p>
        </w:tc>
      </w:tr>
      <w:tr w:rsidR="006A6DEA" w:rsidRPr="006A6DEA" w14:paraId="7D28E65D" w14:textId="77777777" w:rsidTr="00DB104A">
        <w:trPr>
          <w:trHeight w:val="447"/>
        </w:trPr>
        <w:tc>
          <w:tcPr>
            <w:tcW w:w="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7A21C7F3" w14:textId="77777777" w:rsidR="006A6DEA" w:rsidRPr="006A6DEA" w:rsidRDefault="006A6DEA" w:rsidP="006A6DEA">
            <w:pPr>
              <w:pStyle w:val="Akapitzlist"/>
              <w:widowControl w:val="0"/>
              <w:numPr>
                <w:ilvl w:val="0"/>
                <w:numId w:val="13"/>
              </w:numPr>
              <w:suppressAutoHyphens/>
              <w:autoSpaceDE w:val="0"/>
              <w:snapToGri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ar-SA"/>
              </w:rPr>
            </w:pPr>
          </w:p>
        </w:tc>
        <w:tc>
          <w:tcPr>
            <w:tcW w:w="5239" w:type="dxa"/>
          </w:tcPr>
          <w:p w14:paraId="7D00C06A" w14:textId="1B81CE8D" w:rsidR="006A6DEA" w:rsidRPr="006A6DEA" w:rsidRDefault="006A6DEA" w:rsidP="006A6DEA">
            <w:pPr>
              <w:spacing w:after="200" w:line="276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l-PL"/>
              </w:rPr>
            </w:pPr>
            <w:r w:rsidRPr="006A6DEA">
              <w:rPr>
                <w:rFonts w:ascii="Arial" w:hAnsi="Arial" w:cs="Arial"/>
                <w:sz w:val="20"/>
                <w:szCs w:val="20"/>
              </w:rPr>
              <w:t>Wyposażenie urządzenia – aparat gotowy do użytku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</w:tcPr>
          <w:p w14:paraId="20E2AE8D" w14:textId="5385CA1E" w:rsidR="006A6DEA" w:rsidRPr="006A6DEA" w:rsidRDefault="006A6DEA" w:rsidP="006A6DEA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pl-PL"/>
              </w:rPr>
            </w:pPr>
            <w:r w:rsidRPr="006A6DEA">
              <w:rPr>
                <w:rFonts w:ascii="Arial" w:hAnsi="Arial" w:cs="Arial"/>
                <w:sz w:val="20"/>
                <w:szCs w:val="20"/>
              </w:rPr>
              <w:t>TAK</w:t>
            </w:r>
          </w:p>
        </w:tc>
        <w:tc>
          <w:tcPr>
            <w:tcW w:w="1559" w:type="dxa"/>
            <w:vAlign w:val="center"/>
          </w:tcPr>
          <w:p w14:paraId="334F1D6E" w14:textId="77777777" w:rsidR="006A6DEA" w:rsidRPr="006A6DEA" w:rsidRDefault="006A6DEA" w:rsidP="006A6DEA">
            <w:pPr>
              <w:widowControl w:val="0"/>
              <w:suppressAutoHyphens/>
              <w:autoSpaceDE w:val="0"/>
              <w:snapToGri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ar-SA"/>
              </w:rPr>
            </w:pPr>
          </w:p>
        </w:tc>
      </w:tr>
      <w:tr w:rsidR="006A6DEA" w:rsidRPr="006A6DEA" w14:paraId="1521EEB2" w14:textId="77777777" w:rsidTr="00DB104A">
        <w:trPr>
          <w:trHeight w:val="447"/>
        </w:trPr>
        <w:tc>
          <w:tcPr>
            <w:tcW w:w="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4771B93F" w14:textId="77777777" w:rsidR="006A6DEA" w:rsidRPr="006A6DEA" w:rsidRDefault="006A6DEA" w:rsidP="006A6DEA">
            <w:pPr>
              <w:pStyle w:val="Akapitzlist"/>
              <w:widowControl w:val="0"/>
              <w:numPr>
                <w:ilvl w:val="0"/>
                <w:numId w:val="13"/>
              </w:numPr>
              <w:suppressAutoHyphens/>
              <w:autoSpaceDE w:val="0"/>
              <w:snapToGri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ar-SA"/>
              </w:rPr>
            </w:pPr>
          </w:p>
        </w:tc>
        <w:tc>
          <w:tcPr>
            <w:tcW w:w="5239" w:type="dxa"/>
          </w:tcPr>
          <w:p w14:paraId="70DC815F" w14:textId="5DDDAC1F" w:rsidR="006A6DEA" w:rsidRPr="006A6DEA" w:rsidRDefault="006A6DEA" w:rsidP="006A6DEA">
            <w:pPr>
              <w:spacing w:after="200" w:line="276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l-PL"/>
              </w:rPr>
            </w:pPr>
            <w:r w:rsidRPr="006A6DEA">
              <w:rPr>
                <w:rFonts w:ascii="Arial" w:hAnsi="Arial" w:cs="Arial"/>
                <w:sz w:val="20"/>
                <w:szCs w:val="20"/>
              </w:rPr>
              <w:t>Czujnik pomiarowy w technologii cyfrowej mierzący: tcpCO2, SpO2, PR, HP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</w:tcPr>
          <w:p w14:paraId="565C1165" w14:textId="4EA7C959" w:rsidR="006A6DEA" w:rsidRPr="006A6DEA" w:rsidRDefault="006A6DEA" w:rsidP="006A6DEA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pl-PL"/>
              </w:rPr>
            </w:pPr>
            <w:r w:rsidRPr="006A6DEA">
              <w:rPr>
                <w:rFonts w:ascii="Arial" w:hAnsi="Arial" w:cs="Arial"/>
                <w:sz w:val="20"/>
                <w:szCs w:val="20"/>
              </w:rPr>
              <w:t>TAK</w:t>
            </w:r>
          </w:p>
        </w:tc>
        <w:tc>
          <w:tcPr>
            <w:tcW w:w="1559" w:type="dxa"/>
            <w:vAlign w:val="center"/>
          </w:tcPr>
          <w:p w14:paraId="25144182" w14:textId="77777777" w:rsidR="006A6DEA" w:rsidRPr="006A6DEA" w:rsidRDefault="006A6DEA" w:rsidP="006A6DEA">
            <w:pPr>
              <w:widowControl w:val="0"/>
              <w:suppressAutoHyphens/>
              <w:autoSpaceDE w:val="0"/>
              <w:snapToGri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ar-SA"/>
              </w:rPr>
            </w:pPr>
          </w:p>
        </w:tc>
      </w:tr>
      <w:tr w:rsidR="00980B76" w:rsidRPr="006A6DEA" w14:paraId="6A74F9BD" w14:textId="77777777" w:rsidTr="00DB104A">
        <w:trPr>
          <w:trHeight w:val="447"/>
        </w:trPr>
        <w:tc>
          <w:tcPr>
            <w:tcW w:w="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7D9514D5" w14:textId="77777777" w:rsidR="00980B76" w:rsidRPr="006A6DEA" w:rsidRDefault="00980B76" w:rsidP="006A6DEA">
            <w:pPr>
              <w:pStyle w:val="Akapitzlist"/>
              <w:widowControl w:val="0"/>
              <w:numPr>
                <w:ilvl w:val="0"/>
                <w:numId w:val="13"/>
              </w:numPr>
              <w:suppressAutoHyphens/>
              <w:autoSpaceDE w:val="0"/>
              <w:snapToGri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ar-SA"/>
              </w:rPr>
            </w:pPr>
          </w:p>
        </w:tc>
        <w:tc>
          <w:tcPr>
            <w:tcW w:w="5239" w:type="dxa"/>
          </w:tcPr>
          <w:p w14:paraId="5B4D2324" w14:textId="47012A3F" w:rsidR="00980B76" w:rsidRPr="006A6DEA" w:rsidRDefault="00980B76" w:rsidP="006A6DEA">
            <w:pPr>
              <w:spacing w:after="200" w:line="276" w:lineRule="auto"/>
              <w:rPr>
                <w:rFonts w:ascii="Arial" w:hAnsi="Arial" w:cs="Arial"/>
                <w:sz w:val="20"/>
                <w:szCs w:val="20"/>
              </w:rPr>
            </w:pPr>
            <w:r w:rsidRPr="00C86E48">
              <w:rPr>
                <w:rFonts w:ascii="Arial" w:eastAsia="Times New Roman" w:hAnsi="Arial" w:cs="Arial"/>
                <w:sz w:val="20"/>
                <w:szCs w:val="20"/>
                <w:lang w:eastAsia="pl-PL"/>
              </w:rPr>
              <w:t>Sprzęt  posiada wymagane aktualnymi regulacjami certyfikaty oraz odpowiednie klasy energetyczne poświadczające jego energooszczędność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</w:tcPr>
          <w:p w14:paraId="394A0E58" w14:textId="29826183" w:rsidR="00980B76" w:rsidRPr="006A6DEA" w:rsidRDefault="00980B76" w:rsidP="006A6DE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TAK</w:t>
            </w:r>
          </w:p>
        </w:tc>
        <w:tc>
          <w:tcPr>
            <w:tcW w:w="1559" w:type="dxa"/>
            <w:vAlign w:val="center"/>
          </w:tcPr>
          <w:p w14:paraId="69151FE1" w14:textId="77777777" w:rsidR="00980B76" w:rsidRPr="006A6DEA" w:rsidRDefault="00980B76" w:rsidP="006A6DEA">
            <w:pPr>
              <w:widowControl w:val="0"/>
              <w:suppressAutoHyphens/>
              <w:autoSpaceDE w:val="0"/>
              <w:snapToGri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ar-SA"/>
              </w:rPr>
            </w:pPr>
          </w:p>
        </w:tc>
      </w:tr>
      <w:tr w:rsidR="007539B2" w:rsidRPr="006A6DEA" w14:paraId="65A31653" w14:textId="77777777" w:rsidTr="004D42A3">
        <w:trPr>
          <w:trHeight w:val="447"/>
        </w:trPr>
        <w:tc>
          <w:tcPr>
            <w:tcW w:w="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3A5A874D" w14:textId="77777777" w:rsidR="007539B2" w:rsidRPr="006A6DEA" w:rsidRDefault="007539B2" w:rsidP="00327910">
            <w:pPr>
              <w:pStyle w:val="Akapitzlist"/>
              <w:widowControl w:val="0"/>
              <w:numPr>
                <w:ilvl w:val="0"/>
                <w:numId w:val="13"/>
              </w:numPr>
              <w:suppressAutoHyphens/>
              <w:autoSpaceDE w:val="0"/>
              <w:snapToGri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ar-SA"/>
              </w:rPr>
            </w:pPr>
          </w:p>
        </w:tc>
        <w:tc>
          <w:tcPr>
            <w:tcW w:w="52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05691E" w14:textId="758107C9" w:rsidR="007539B2" w:rsidRPr="006A6DEA" w:rsidRDefault="007539B2" w:rsidP="00327910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pl-PL"/>
              </w:rPr>
            </w:pPr>
            <w:r w:rsidRPr="006A6DEA">
              <w:rPr>
                <w:rFonts w:ascii="Arial" w:eastAsia="Times New Roman" w:hAnsi="Arial" w:cs="Arial"/>
                <w:sz w:val="20"/>
                <w:szCs w:val="20"/>
                <w:lang w:eastAsia="pl-PL"/>
              </w:rPr>
              <w:t>Szkolenie obsługi, szkolenie personelu technicznego przy odbiorze technicznym produktów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</w:tcPr>
          <w:p w14:paraId="709E7D0F" w14:textId="1CC7CA8F" w:rsidR="007539B2" w:rsidRPr="006A6DEA" w:rsidRDefault="007539B2" w:rsidP="0032791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A6DEA">
              <w:rPr>
                <w:rFonts w:ascii="Arial" w:hAnsi="Arial" w:cs="Arial"/>
                <w:sz w:val="20"/>
                <w:szCs w:val="20"/>
              </w:rPr>
              <w:t>TAK</w:t>
            </w:r>
          </w:p>
        </w:tc>
        <w:tc>
          <w:tcPr>
            <w:tcW w:w="1559" w:type="dxa"/>
            <w:vAlign w:val="center"/>
          </w:tcPr>
          <w:p w14:paraId="0B30AE80" w14:textId="77777777" w:rsidR="007539B2" w:rsidRPr="006A6DEA" w:rsidRDefault="007539B2" w:rsidP="00327910">
            <w:pPr>
              <w:widowControl w:val="0"/>
              <w:suppressAutoHyphens/>
              <w:autoSpaceDE w:val="0"/>
              <w:snapToGri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ar-SA"/>
              </w:rPr>
            </w:pPr>
          </w:p>
        </w:tc>
      </w:tr>
      <w:tr w:rsidR="007771BD" w:rsidRPr="006A6DEA" w14:paraId="7795EB4C" w14:textId="77777777" w:rsidTr="007771BD">
        <w:trPr>
          <w:trHeight w:val="447"/>
        </w:trPr>
        <w:tc>
          <w:tcPr>
            <w:tcW w:w="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371D8394" w14:textId="77777777" w:rsidR="007771BD" w:rsidRPr="006A6DEA" w:rsidRDefault="007771BD" w:rsidP="007771BD">
            <w:pPr>
              <w:pStyle w:val="Akapitzlist"/>
              <w:widowControl w:val="0"/>
              <w:numPr>
                <w:ilvl w:val="0"/>
                <w:numId w:val="13"/>
              </w:numPr>
              <w:suppressAutoHyphens/>
              <w:autoSpaceDE w:val="0"/>
              <w:snapToGri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ar-SA"/>
              </w:rPr>
            </w:pPr>
          </w:p>
        </w:tc>
        <w:tc>
          <w:tcPr>
            <w:tcW w:w="5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24D959E" w14:textId="77777777" w:rsidR="007771BD" w:rsidRPr="006A6DEA" w:rsidRDefault="007771BD" w:rsidP="007771BD">
            <w:pPr>
              <w:widowControl w:val="0"/>
              <w:suppressAutoHyphens/>
              <w:snapToGrid w:val="0"/>
              <w:spacing w:before="40"/>
              <w:rPr>
                <w:rFonts w:ascii="Arial" w:hAnsi="Arial" w:cs="Arial"/>
                <w:sz w:val="20"/>
                <w:szCs w:val="20"/>
              </w:rPr>
            </w:pPr>
            <w:r w:rsidRPr="006A6DEA">
              <w:rPr>
                <w:rFonts w:ascii="Arial" w:hAnsi="Arial" w:cs="Arial"/>
                <w:sz w:val="20"/>
                <w:szCs w:val="20"/>
              </w:rPr>
              <w:t xml:space="preserve">Gwarancja minimum 24 miesiące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7571817F" w14:textId="77777777" w:rsidR="007771BD" w:rsidRPr="006A6DEA" w:rsidRDefault="007771BD" w:rsidP="007771BD">
            <w:pPr>
              <w:widowControl w:val="0"/>
              <w:suppressAutoHyphens/>
              <w:autoSpaceDE w:val="0"/>
              <w:snapToGri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A6DEA">
              <w:rPr>
                <w:rFonts w:ascii="Arial" w:hAnsi="Arial" w:cs="Arial"/>
                <w:sz w:val="20"/>
                <w:szCs w:val="20"/>
              </w:rPr>
              <w:t>TAK (podać)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E81E0B3" w14:textId="77777777" w:rsidR="007771BD" w:rsidRPr="006A6DEA" w:rsidRDefault="007771BD" w:rsidP="007771BD">
            <w:pPr>
              <w:widowControl w:val="0"/>
              <w:suppressAutoHyphens/>
              <w:autoSpaceDE w:val="0"/>
              <w:snapToGrid w:val="0"/>
              <w:rPr>
                <w:rFonts w:ascii="Arial" w:eastAsia="Times New Roman" w:hAnsi="Arial" w:cs="Arial"/>
                <w:sz w:val="20"/>
                <w:szCs w:val="20"/>
                <w:lang w:eastAsia="ar-SA"/>
              </w:rPr>
            </w:pPr>
          </w:p>
        </w:tc>
      </w:tr>
    </w:tbl>
    <w:p w14:paraId="6D3326C1" w14:textId="77777777" w:rsidR="00AD66F4" w:rsidRPr="006A6DEA" w:rsidRDefault="00AD66F4">
      <w:pPr>
        <w:spacing w:after="200" w:line="276" w:lineRule="auto"/>
        <w:rPr>
          <w:rFonts w:ascii="Arial" w:eastAsia="Times New Roman" w:hAnsi="Arial" w:cs="Arial"/>
          <w:b/>
          <w:bCs/>
          <w:color w:val="000000"/>
          <w:sz w:val="20"/>
          <w:szCs w:val="20"/>
          <w:lang w:eastAsia="pl-PL"/>
        </w:rPr>
      </w:pPr>
    </w:p>
    <w:p w14:paraId="56406D49" w14:textId="2CF441B7" w:rsidR="002F3AEA" w:rsidRPr="006A6DEA" w:rsidRDefault="00C34955">
      <w:pPr>
        <w:spacing w:after="200" w:line="276" w:lineRule="auto"/>
        <w:rPr>
          <w:rFonts w:ascii="Arial" w:eastAsia="Times New Roman" w:hAnsi="Arial" w:cs="Arial"/>
          <w:color w:val="000000"/>
          <w:sz w:val="20"/>
          <w:szCs w:val="20"/>
          <w:lang w:eastAsia="pl-PL"/>
        </w:rPr>
      </w:pPr>
      <w:r w:rsidRPr="0055417E">
        <w:rPr>
          <w:noProof/>
        </w:rPr>
        <w:drawing>
          <wp:inline distT="0" distB="0" distL="0" distR="0" wp14:anchorId="3189CC18" wp14:editId="02982AC8">
            <wp:extent cx="5760720" cy="1623060"/>
            <wp:effectExtent l="0" t="0" r="0" b="0"/>
            <wp:docPr id="2017582696" name="Obraz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16230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2F3AEA" w:rsidRPr="006A6DEA" w:rsidSect="003A792F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2451756" w14:textId="77777777" w:rsidR="00910425" w:rsidRDefault="00910425">
      <w:pPr>
        <w:spacing w:after="0" w:line="240" w:lineRule="auto"/>
      </w:pPr>
      <w:r>
        <w:separator/>
      </w:r>
    </w:p>
  </w:endnote>
  <w:endnote w:type="continuationSeparator" w:id="0">
    <w:p w14:paraId="568F87DF" w14:textId="77777777" w:rsidR="00910425" w:rsidRDefault="0091042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Liberation Serif">
    <w:altName w:val="Times New Roman"/>
    <w:charset w:val="EE"/>
    <w:family w:val="roman"/>
    <w:pitch w:val="variable"/>
    <w:sig w:usb0="E0000AFF" w:usb1="500078FF" w:usb2="00000021" w:usb3="00000000" w:csb0="000001BF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5D3654" w14:textId="77777777" w:rsidR="00E12AF3" w:rsidRDefault="00E12AF3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376841285"/>
      <w:docPartObj>
        <w:docPartGallery w:val="Page Numbers (Bottom of Page)"/>
        <w:docPartUnique/>
      </w:docPartObj>
    </w:sdtPr>
    <w:sdtContent>
      <w:p w14:paraId="466DEC52" w14:textId="0AE38F2B" w:rsidR="00912027" w:rsidRDefault="00912027">
        <w:pPr>
          <w:pStyle w:val="Stopk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1BBC31EF" w14:textId="73490E7C" w:rsidR="00FD411D" w:rsidRDefault="005A3436">
    <w:pPr>
      <w:pStyle w:val="Stopka"/>
    </w:pPr>
    <w:r w:rsidRPr="005B473A">
      <w:rPr>
        <w:rFonts w:cs="Tahoma"/>
        <w:noProof/>
      </w:rPr>
      <w:drawing>
        <wp:inline distT="0" distB="0" distL="0" distR="0" wp14:anchorId="1B16941D" wp14:editId="1BC11416">
          <wp:extent cx="5760720" cy="574040"/>
          <wp:effectExtent l="0" t="0" r="0" b="0"/>
          <wp:docPr id="1793559713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5740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D6BD19F" w14:textId="77777777" w:rsidR="00E12AF3" w:rsidRDefault="00E12AF3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D2648F0" w14:textId="77777777" w:rsidR="00910425" w:rsidRDefault="00910425">
      <w:pPr>
        <w:spacing w:after="0" w:line="240" w:lineRule="auto"/>
      </w:pPr>
      <w:r>
        <w:separator/>
      </w:r>
    </w:p>
  </w:footnote>
  <w:footnote w:type="continuationSeparator" w:id="0">
    <w:p w14:paraId="38C15652" w14:textId="77777777" w:rsidR="00910425" w:rsidRDefault="0091042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27A80C3" w14:textId="77777777" w:rsidR="00E12AF3" w:rsidRDefault="00E12AF3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B000618" w14:textId="65839BBD" w:rsidR="00531B6F" w:rsidRPr="00F7743F" w:rsidRDefault="00531B6F" w:rsidP="00B47ECB">
    <w:pPr>
      <w:pStyle w:val="Akapitzlist"/>
      <w:widowControl w:val="0"/>
      <w:suppressAutoHyphens/>
      <w:autoSpaceDE w:val="0"/>
      <w:spacing w:after="0" w:line="360" w:lineRule="auto"/>
      <w:ind w:left="709" w:hanging="1135"/>
      <w:rPr>
        <w:rFonts w:ascii="Arial" w:eastAsia="Times New Roman" w:hAnsi="Arial" w:cs="Arial"/>
        <w:b/>
        <w:lang w:eastAsia="ar-SA"/>
      </w:rPr>
    </w:pPr>
    <w:r w:rsidRPr="00F7743F">
      <w:rPr>
        <w:rFonts w:ascii="Arial" w:eastAsia="Times New Roman" w:hAnsi="Arial" w:cs="Arial"/>
        <w:b/>
        <w:lang w:eastAsia="ar-SA"/>
      </w:rPr>
      <w:t xml:space="preserve">SPECYFIKACJA   PARAMETRÓW TECHNICZNYCH  DLA ZESTAWU NR </w:t>
    </w:r>
    <w:r w:rsidR="00E12AF3">
      <w:rPr>
        <w:rFonts w:ascii="Arial" w:eastAsia="Times New Roman" w:hAnsi="Arial" w:cs="Arial"/>
        <w:b/>
        <w:lang w:eastAsia="ar-SA"/>
      </w:rPr>
      <w:t>2</w:t>
    </w:r>
    <w:r w:rsidR="00085103">
      <w:rPr>
        <w:rFonts w:ascii="Arial" w:eastAsia="Times New Roman" w:hAnsi="Arial" w:cs="Arial"/>
        <w:b/>
        <w:lang w:eastAsia="ar-SA"/>
      </w:rPr>
      <w:t xml:space="preserve">   </w:t>
    </w:r>
    <w:r w:rsidR="00B47ECB">
      <w:rPr>
        <w:rFonts w:ascii="Arial" w:eastAsia="Times New Roman" w:hAnsi="Arial" w:cs="Arial"/>
        <w:b/>
        <w:lang w:eastAsia="ar-SA"/>
      </w:rPr>
      <w:t xml:space="preserve"> </w:t>
    </w:r>
    <w:r w:rsidR="00B47ECB" w:rsidRPr="00B47ECB">
      <w:rPr>
        <w:rFonts w:ascii="Arial" w:eastAsia="Times New Roman" w:hAnsi="Arial" w:cs="Arial"/>
        <w:b/>
        <w:lang w:eastAsia="ar-SA"/>
      </w:rPr>
      <w:t>Załącznik nr 3.</w:t>
    </w:r>
    <w:r w:rsidR="00E12AF3">
      <w:rPr>
        <w:rFonts w:ascii="Arial" w:eastAsia="Times New Roman" w:hAnsi="Arial" w:cs="Arial"/>
        <w:b/>
        <w:lang w:eastAsia="ar-SA"/>
      </w:rPr>
      <w:t>2</w:t>
    </w:r>
  </w:p>
  <w:p w14:paraId="2AF69EE9" w14:textId="77777777" w:rsidR="00531B6F" w:rsidRDefault="00531B6F">
    <w:pPr>
      <w:pStyle w:val="Nagwek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B987B27" w14:textId="77777777" w:rsidR="00E12AF3" w:rsidRDefault="00E12AF3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5A3E23"/>
    <w:multiLevelType w:val="hybridMultilevel"/>
    <w:tmpl w:val="5E9019E4"/>
    <w:lvl w:ilvl="0" w:tplc="04150001">
      <w:start w:val="1"/>
      <w:numFmt w:val="bullet"/>
      <w:lvlText w:val=""/>
      <w:lvlJc w:val="left"/>
      <w:pPr>
        <w:ind w:left="1069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1" w15:restartNumberingAfterBreak="0">
    <w:nsid w:val="054B382E"/>
    <w:multiLevelType w:val="hybridMultilevel"/>
    <w:tmpl w:val="2B72231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5D61172"/>
    <w:multiLevelType w:val="hybridMultilevel"/>
    <w:tmpl w:val="98F20A9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7493A15"/>
    <w:multiLevelType w:val="hybridMultilevel"/>
    <w:tmpl w:val="98F20A9A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B990E42"/>
    <w:multiLevelType w:val="hybridMultilevel"/>
    <w:tmpl w:val="E19A7D7A"/>
    <w:lvl w:ilvl="0" w:tplc="0415000F">
      <w:start w:val="8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FB24C22"/>
    <w:multiLevelType w:val="hybridMultilevel"/>
    <w:tmpl w:val="98F20A9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04D7AB4"/>
    <w:multiLevelType w:val="hybridMultilevel"/>
    <w:tmpl w:val="98F20A9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6E62E22"/>
    <w:multiLevelType w:val="hybridMultilevel"/>
    <w:tmpl w:val="874C038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7710A0D"/>
    <w:multiLevelType w:val="hybridMultilevel"/>
    <w:tmpl w:val="98F20A9A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8093540"/>
    <w:multiLevelType w:val="hybridMultilevel"/>
    <w:tmpl w:val="98F20A9A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876139A"/>
    <w:multiLevelType w:val="hybridMultilevel"/>
    <w:tmpl w:val="98F20A9A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8E07778"/>
    <w:multiLevelType w:val="hybridMultilevel"/>
    <w:tmpl w:val="98F20A9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18ED7114"/>
    <w:multiLevelType w:val="hybridMultilevel"/>
    <w:tmpl w:val="98F20A9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1F87283"/>
    <w:multiLevelType w:val="hybridMultilevel"/>
    <w:tmpl w:val="98F20A9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2683982"/>
    <w:multiLevelType w:val="hybridMultilevel"/>
    <w:tmpl w:val="BFDE486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5DC1EF2"/>
    <w:multiLevelType w:val="hybridMultilevel"/>
    <w:tmpl w:val="2B72231C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A1D61E2"/>
    <w:multiLevelType w:val="hybridMultilevel"/>
    <w:tmpl w:val="98F20A9A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0457E54"/>
    <w:multiLevelType w:val="hybridMultilevel"/>
    <w:tmpl w:val="711A95EE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0D45ECB"/>
    <w:multiLevelType w:val="hybridMultilevel"/>
    <w:tmpl w:val="D0247DD0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58C015B"/>
    <w:multiLevelType w:val="hybridMultilevel"/>
    <w:tmpl w:val="98F20A9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7865E9E"/>
    <w:multiLevelType w:val="hybridMultilevel"/>
    <w:tmpl w:val="98F20A9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390E1314"/>
    <w:multiLevelType w:val="hybridMultilevel"/>
    <w:tmpl w:val="98F20A9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9FB1577"/>
    <w:multiLevelType w:val="hybridMultilevel"/>
    <w:tmpl w:val="98F20A9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3B8D4D44"/>
    <w:multiLevelType w:val="hybridMultilevel"/>
    <w:tmpl w:val="98F20A9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13B3BA6"/>
    <w:multiLevelType w:val="hybridMultilevel"/>
    <w:tmpl w:val="98F20A9A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5894EAD"/>
    <w:multiLevelType w:val="hybridMultilevel"/>
    <w:tmpl w:val="98F20A9A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49CB3B07"/>
    <w:multiLevelType w:val="hybridMultilevel"/>
    <w:tmpl w:val="98F20A9A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4C761059"/>
    <w:multiLevelType w:val="hybridMultilevel"/>
    <w:tmpl w:val="98F20A9A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4D5E44EA"/>
    <w:multiLevelType w:val="hybridMultilevel"/>
    <w:tmpl w:val="98F20A9A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4D917F14"/>
    <w:multiLevelType w:val="hybridMultilevel"/>
    <w:tmpl w:val="98F20A9A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51365E0E"/>
    <w:multiLevelType w:val="hybridMultilevel"/>
    <w:tmpl w:val="98F20A9A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5395406D"/>
    <w:multiLevelType w:val="hybridMultilevel"/>
    <w:tmpl w:val="98F20A9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53AE119E"/>
    <w:multiLevelType w:val="hybridMultilevel"/>
    <w:tmpl w:val="98F20A9A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57AA5390"/>
    <w:multiLevelType w:val="hybridMultilevel"/>
    <w:tmpl w:val="98F20A9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59572F6B"/>
    <w:multiLevelType w:val="hybridMultilevel"/>
    <w:tmpl w:val="98F20A9A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598333A0"/>
    <w:multiLevelType w:val="hybridMultilevel"/>
    <w:tmpl w:val="98F20A9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62273736"/>
    <w:multiLevelType w:val="hybridMultilevel"/>
    <w:tmpl w:val="98F20A9A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63725682"/>
    <w:multiLevelType w:val="hybridMultilevel"/>
    <w:tmpl w:val="1D70A1AC"/>
    <w:lvl w:ilvl="0" w:tplc="0415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65275AD5"/>
    <w:multiLevelType w:val="hybridMultilevel"/>
    <w:tmpl w:val="98F20A9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68177AF6"/>
    <w:multiLevelType w:val="hybridMultilevel"/>
    <w:tmpl w:val="98F20A9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6879273E"/>
    <w:multiLevelType w:val="hybridMultilevel"/>
    <w:tmpl w:val="98F20A9A"/>
    <w:lvl w:ilvl="0" w:tplc="FFFFFFFF">
      <w:start w:val="1"/>
      <w:numFmt w:val="decimal"/>
      <w:lvlText w:val="%1."/>
      <w:lvlJc w:val="left"/>
      <w:pPr>
        <w:ind w:left="36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6A22586D"/>
    <w:multiLevelType w:val="hybridMultilevel"/>
    <w:tmpl w:val="98F20A9A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6E2C53A7"/>
    <w:multiLevelType w:val="hybridMultilevel"/>
    <w:tmpl w:val="98F20A9A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6F7C29B1"/>
    <w:multiLevelType w:val="hybridMultilevel"/>
    <w:tmpl w:val="98F20A9A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71F05A37"/>
    <w:multiLevelType w:val="hybridMultilevel"/>
    <w:tmpl w:val="98F20A9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764F1843"/>
    <w:multiLevelType w:val="hybridMultilevel"/>
    <w:tmpl w:val="98F20A9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7893746F"/>
    <w:multiLevelType w:val="hybridMultilevel"/>
    <w:tmpl w:val="98F20A9A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7" w15:restartNumberingAfterBreak="0">
    <w:nsid w:val="7A0F5272"/>
    <w:multiLevelType w:val="hybridMultilevel"/>
    <w:tmpl w:val="68A62760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8" w15:restartNumberingAfterBreak="0">
    <w:nsid w:val="7E206409"/>
    <w:multiLevelType w:val="hybridMultilevel"/>
    <w:tmpl w:val="98F20A9A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9" w15:restartNumberingAfterBreak="0">
    <w:nsid w:val="7E49198F"/>
    <w:multiLevelType w:val="hybridMultilevel"/>
    <w:tmpl w:val="98F20A9A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722899570">
    <w:abstractNumId w:val="32"/>
  </w:num>
  <w:num w:numId="2" w16cid:durableId="2075156431">
    <w:abstractNumId w:val="17"/>
  </w:num>
  <w:num w:numId="3" w16cid:durableId="1934119500">
    <w:abstractNumId w:val="37"/>
  </w:num>
  <w:num w:numId="4" w16cid:durableId="1108308972">
    <w:abstractNumId w:val="0"/>
  </w:num>
  <w:num w:numId="5" w16cid:durableId="2051028480">
    <w:abstractNumId w:val="18"/>
  </w:num>
  <w:num w:numId="6" w16cid:durableId="1915505253">
    <w:abstractNumId w:val="14"/>
  </w:num>
  <w:num w:numId="7" w16cid:durableId="1287007460">
    <w:abstractNumId w:val="2"/>
  </w:num>
  <w:num w:numId="8" w16cid:durableId="1662729962">
    <w:abstractNumId w:val="20"/>
  </w:num>
  <w:num w:numId="9" w16cid:durableId="153492824">
    <w:abstractNumId w:val="21"/>
  </w:num>
  <w:num w:numId="10" w16cid:durableId="1239290346">
    <w:abstractNumId w:val="5"/>
  </w:num>
  <w:num w:numId="11" w16cid:durableId="1689914154">
    <w:abstractNumId w:val="6"/>
  </w:num>
  <w:num w:numId="12" w16cid:durableId="955064544">
    <w:abstractNumId w:val="11"/>
  </w:num>
  <w:num w:numId="13" w16cid:durableId="1237402545">
    <w:abstractNumId w:val="7"/>
  </w:num>
  <w:num w:numId="14" w16cid:durableId="1529028126">
    <w:abstractNumId w:val="12"/>
  </w:num>
  <w:num w:numId="15" w16cid:durableId="1798989643">
    <w:abstractNumId w:val="38"/>
  </w:num>
  <w:num w:numId="16" w16cid:durableId="972950181">
    <w:abstractNumId w:val="33"/>
  </w:num>
  <w:num w:numId="17" w16cid:durableId="1160199886">
    <w:abstractNumId w:val="45"/>
  </w:num>
  <w:num w:numId="18" w16cid:durableId="1923372341">
    <w:abstractNumId w:val="44"/>
  </w:num>
  <w:num w:numId="19" w16cid:durableId="1773042916">
    <w:abstractNumId w:val="22"/>
  </w:num>
  <w:num w:numId="20" w16cid:durableId="878787430">
    <w:abstractNumId w:val="35"/>
  </w:num>
  <w:num w:numId="21" w16cid:durableId="1446075978">
    <w:abstractNumId w:val="19"/>
  </w:num>
  <w:num w:numId="22" w16cid:durableId="1275550608">
    <w:abstractNumId w:val="23"/>
  </w:num>
  <w:num w:numId="23" w16cid:durableId="1648781646">
    <w:abstractNumId w:val="31"/>
  </w:num>
  <w:num w:numId="24" w16cid:durableId="1206527569">
    <w:abstractNumId w:val="39"/>
  </w:num>
  <w:num w:numId="25" w16cid:durableId="1135180226">
    <w:abstractNumId w:val="13"/>
  </w:num>
  <w:num w:numId="26" w16cid:durableId="398329177">
    <w:abstractNumId w:val="1"/>
  </w:num>
  <w:num w:numId="27" w16cid:durableId="437799180">
    <w:abstractNumId w:val="28"/>
  </w:num>
  <w:num w:numId="28" w16cid:durableId="1844079690">
    <w:abstractNumId w:val="15"/>
  </w:num>
  <w:num w:numId="29" w16cid:durableId="110981450">
    <w:abstractNumId w:val="41"/>
  </w:num>
  <w:num w:numId="30" w16cid:durableId="1993212209">
    <w:abstractNumId w:val="30"/>
  </w:num>
  <w:num w:numId="31" w16cid:durableId="768430080">
    <w:abstractNumId w:val="40"/>
  </w:num>
  <w:num w:numId="32" w16cid:durableId="1086538281">
    <w:abstractNumId w:val="26"/>
  </w:num>
  <w:num w:numId="33" w16cid:durableId="195967886">
    <w:abstractNumId w:val="4"/>
  </w:num>
  <w:num w:numId="34" w16cid:durableId="2044481053">
    <w:abstractNumId w:val="48"/>
  </w:num>
  <w:num w:numId="35" w16cid:durableId="718819918">
    <w:abstractNumId w:val="10"/>
  </w:num>
  <w:num w:numId="36" w16cid:durableId="1817529850">
    <w:abstractNumId w:val="16"/>
  </w:num>
  <w:num w:numId="37" w16cid:durableId="1789815998">
    <w:abstractNumId w:val="29"/>
  </w:num>
  <w:num w:numId="38" w16cid:durableId="574782061">
    <w:abstractNumId w:val="46"/>
  </w:num>
  <w:num w:numId="39" w16cid:durableId="696007037">
    <w:abstractNumId w:val="43"/>
  </w:num>
  <w:num w:numId="40" w16cid:durableId="1835949845">
    <w:abstractNumId w:val="42"/>
  </w:num>
  <w:num w:numId="41" w16cid:durableId="882863578">
    <w:abstractNumId w:val="8"/>
  </w:num>
  <w:num w:numId="42" w16cid:durableId="2074892949">
    <w:abstractNumId w:val="25"/>
  </w:num>
  <w:num w:numId="43" w16cid:durableId="1658340344">
    <w:abstractNumId w:val="34"/>
  </w:num>
  <w:num w:numId="44" w16cid:durableId="592860413">
    <w:abstractNumId w:val="9"/>
  </w:num>
  <w:num w:numId="45" w16cid:durableId="1488745254">
    <w:abstractNumId w:val="36"/>
  </w:num>
  <w:num w:numId="46" w16cid:durableId="420370640">
    <w:abstractNumId w:val="24"/>
  </w:num>
  <w:num w:numId="47" w16cid:durableId="1459228262">
    <w:abstractNumId w:val="27"/>
  </w:num>
  <w:num w:numId="48" w16cid:durableId="1967589638">
    <w:abstractNumId w:val="3"/>
  </w:num>
  <w:num w:numId="49" w16cid:durableId="1117211876">
    <w:abstractNumId w:val="49"/>
  </w:num>
  <w:num w:numId="50" w16cid:durableId="947665878">
    <w:abstractNumId w:val="4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01E83"/>
    <w:rsid w:val="000068B6"/>
    <w:rsid w:val="00036D13"/>
    <w:rsid w:val="0004364D"/>
    <w:rsid w:val="00044074"/>
    <w:rsid w:val="00050730"/>
    <w:rsid w:val="000600FF"/>
    <w:rsid w:val="000636EE"/>
    <w:rsid w:val="0007043F"/>
    <w:rsid w:val="00070DE0"/>
    <w:rsid w:val="00075694"/>
    <w:rsid w:val="00085103"/>
    <w:rsid w:val="000A12B0"/>
    <w:rsid w:val="000A6822"/>
    <w:rsid w:val="000B097B"/>
    <w:rsid w:val="000B1645"/>
    <w:rsid w:val="000B4262"/>
    <w:rsid w:val="000B43B4"/>
    <w:rsid w:val="000B505E"/>
    <w:rsid w:val="000C0034"/>
    <w:rsid w:val="000C7E42"/>
    <w:rsid w:val="000F50E1"/>
    <w:rsid w:val="00110CAA"/>
    <w:rsid w:val="001128A7"/>
    <w:rsid w:val="00121853"/>
    <w:rsid w:val="00125388"/>
    <w:rsid w:val="00126EAB"/>
    <w:rsid w:val="00130F6B"/>
    <w:rsid w:val="0013286B"/>
    <w:rsid w:val="00142316"/>
    <w:rsid w:val="001445B6"/>
    <w:rsid w:val="0016266C"/>
    <w:rsid w:val="001660A2"/>
    <w:rsid w:val="00166FEC"/>
    <w:rsid w:val="0016789E"/>
    <w:rsid w:val="00177E55"/>
    <w:rsid w:val="001B7891"/>
    <w:rsid w:val="001E14B2"/>
    <w:rsid w:val="001E794B"/>
    <w:rsid w:val="001F67AC"/>
    <w:rsid w:val="002228D5"/>
    <w:rsid w:val="002273E9"/>
    <w:rsid w:val="00234938"/>
    <w:rsid w:val="0023653C"/>
    <w:rsid w:val="002504B5"/>
    <w:rsid w:val="00250D59"/>
    <w:rsid w:val="00251894"/>
    <w:rsid w:val="00254FD0"/>
    <w:rsid w:val="00263F8D"/>
    <w:rsid w:val="00272C7E"/>
    <w:rsid w:val="00282A7F"/>
    <w:rsid w:val="0028796D"/>
    <w:rsid w:val="0029560D"/>
    <w:rsid w:val="00295896"/>
    <w:rsid w:val="00295ED0"/>
    <w:rsid w:val="002A678E"/>
    <w:rsid w:val="002B3750"/>
    <w:rsid w:val="002D1FD7"/>
    <w:rsid w:val="002D24D6"/>
    <w:rsid w:val="002E5305"/>
    <w:rsid w:val="002F3AEA"/>
    <w:rsid w:val="002F40B9"/>
    <w:rsid w:val="002F7F4B"/>
    <w:rsid w:val="00301765"/>
    <w:rsid w:val="00302361"/>
    <w:rsid w:val="003149F2"/>
    <w:rsid w:val="00315DEE"/>
    <w:rsid w:val="003164EA"/>
    <w:rsid w:val="00325726"/>
    <w:rsid w:val="00327910"/>
    <w:rsid w:val="00332B93"/>
    <w:rsid w:val="003337DA"/>
    <w:rsid w:val="003560A9"/>
    <w:rsid w:val="00390CFB"/>
    <w:rsid w:val="003A792F"/>
    <w:rsid w:val="003C4224"/>
    <w:rsid w:val="003C7414"/>
    <w:rsid w:val="003C76FA"/>
    <w:rsid w:val="003D0D74"/>
    <w:rsid w:val="003D469F"/>
    <w:rsid w:val="003E553D"/>
    <w:rsid w:val="003F1249"/>
    <w:rsid w:val="00414DAF"/>
    <w:rsid w:val="00420CBD"/>
    <w:rsid w:val="00423E92"/>
    <w:rsid w:val="00431D83"/>
    <w:rsid w:val="00436D68"/>
    <w:rsid w:val="00437237"/>
    <w:rsid w:val="0045222F"/>
    <w:rsid w:val="00453387"/>
    <w:rsid w:val="00480F94"/>
    <w:rsid w:val="00482844"/>
    <w:rsid w:val="00495F92"/>
    <w:rsid w:val="004A386A"/>
    <w:rsid w:val="004A4F4B"/>
    <w:rsid w:val="004B0A0D"/>
    <w:rsid w:val="004B5740"/>
    <w:rsid w:val="004B60B8"/>
    <w:rsid w:val="004C7B16"/>
    <w:rsid w:val="004D4C39"/>
    <w:rsid w:val="004D64CD"/>
    <w:rsid w:val="004F2E48"/>
    <w:rsid w:val="004F2F55"/>
    <w:rsid w:val="00500093"/>
    <w:rsid w:val="005111DA"/>
    <w:rsid w:val="00516D09"/>
    <w:rsid w:val="0053054D"/>
    <w:rsid w:val="00531B6F"/>
    <w:rsid w:val="00535822"/>
    <w:rsid w:val="0053696E"/>
    <w:rsid w:val="00551FD3"/>
    <w:rsid w:val="00553600"/>
    <w:rsid w:val="00561BD5"/>
    <w:rsid w:val="00562B97"/>
    <w:rsid w:val="00572CE4"/>
    <w:rsid w:val="00590896"/>
    <w:rsid w:val="00593A1B"/>
    <w:rsid w:val="00596E5D"/>
    <w:rsid w:val="005A1385"/>
    <w:rsid w:val="005A3436"/>
    <w:rsid w:val="005A361E"/>
    <w:rsid w:val="005A454B"/>
    <w:rsid w:val="005B0A91"/>
    <w:rsid w:val="005B35C8"/>
    <w:rsid w:val="005C60C2"/>
    <w:rsid w:val="005C7F1B"/>
    <w:rsid w:val="005D07F8"/>
    <w:rsid w:val="005F2296"/>
    <w:rsid w:val="005F4311"/>
    <w:rsid w:val="00616BA3"/>
    <w:rsid w:val="0063467C"/>
    <w:rsid w:val="00675E5B"/>
    <w:rsid w:val="00684BA6"/>
    <w:rsid w:val="0068709C"/>
    <w:rsid w:val="00694A09"/>
    <w:rsid w:val="006A0275"/>
    <w:rsid w:val="006A1263"/>
    <w:rsid w:val="006A2C7B"/>
    <w:rsid w:val="006A684E"/>
    <w:rsid w:val="006A6DEA"/>
    <w:rsid w:val="006B697D"/>
    <w:rsid w:val="006B6B77"/>
    <w:rsid w:val="006D1547"/>
    <w:rsid w:val="006D296A"/>
    <w:rsid w:val="006D646D"/>
    <w:rsid w:val="006E3A5E"/>
    <w:rsid w:val="006F02BB"/>
    <w:rsid w:val="006F197B"/>
    <w:rsid w:val="00712ABE"/>
    <w:rsid w:val="0071446D"/>
    <w:rsid w:val="00715316"/>
    <w:rsid w:val="00726ED5"/>
    <w:rsid w:val="00743A9F"/>
    <w:rsid w:val="00744E7C"/>
    <w:rsid w:val="007539B2"/>
    <w:rsid w:val="00753FA1"/>
    <w:rsid w:val="00756263"/>
    <w:rsid w:val="007771BD"/>
    <w:rsid w:val="007859F4"/>
    <w:rsid w:val="007A0211"/>
    <w:rsid w:val="007B087E"/>
    <w:rsid w:val="007C1974"/>
    <w:rsid w:val="007C5645"/>
    <w:rsid w:val="007D4152"/>
    <w:rsid w:val="00800682"/>
    <w:rsid w:val="0080233F"/>
    <w:rsid w:val="0080270F"/>
    <w:rsid w:val="008064DC"/>
    <w:rsid w:val="00817622"/>
    <w:rsid w:val="00864997"/>
    <w:rsid w:val="008935BF"/>
    <w:rsid w:val="008942DF"/>
    <w:rsid w:val="008956AD"/>
    <w:rsid w:val="008A24E1"/>
    <w:rsid w:val="008A5F9E"/>
    <w:rsid w:val="008B0D47"/>
    <w:rsid w:val="008B2BEF"/>
    <w:rsid w:val="008B6282"/>
    <w:rsid w:val="008C1CF6"/>
    <w:rsid w:val="008C33B8"/>
    <w:rsid w:val="008D58F6"/>
    <w:rsid w:val="008D611A"/>
    <w:rsid w:val="008E0F49"/>
    <w:rsid w:val="008F6421"/>
    <w:rsid w:val="00900681"/>
    <w:rsid w:val="00901E83"/>
    <w:rsid w:val="0090472C"/>
    <w:rsid w:val="00910425"/>
    <w:rsid w:val="00911375"/>
    <w:rsid w:val="00912027"/>
    <w:rsid w:val="00916F0D"/>
    <w:rsid w:val="00920336"/>
    <w:rsid w:val="009307AB"/>
    <w:rsid w:val="0097301A"/>
    <w:rsid w:val="009766A6"/>
    <w:rsid w:val="00980B76"/>
    <w:rsid w:val="009A049A"/>
    <w:rsid w:val="009A6E4A"/>
    <w:rsid w:val="009C3473"/>
    <w:rsid w:val="009C423E"/>
    <w:rsid w:val="009C66B2"/>
    <w:rsid w:val="009C7937"/>
    <w:rsid w:val="009D5718"/>
    <w:rsid w:val="009D725D"/>
    <w:rsid w:val="009D7746"/>
    <w:rsid w:val="009E1A8F"/>
    <w:rsid w:val="009E1B9E"/>
    <w:rsid w:val="009E2CE9"/>
    <w:rsid w:val="009F2F4A"/>
    <w:rsid w:val="00A001FC"/>
    <w:rsid w:val="00A01E3A"/>
    <w:rsid w:val="00A10623"/>
    <w:rsid w:val="00A23B3F"/>
    <w:rsid w:val="00A24172"/>
    <w:rsid w:val="00A24523"/>
    <w:rsid w:val="00A3332C"/>
    <w:rsid w:val="00A474CB"/>
    <w:rsid w:val="00A52394"/>
    <w:rsid w:val="00A557B5"/>
    <w:rsid w:val="00A70662"/>
    <w:rsid w:val="00A7608A"/>
    <w:rsid w:val="00A7653E"/>
    <w:rsid w:val="00A81013"/>
    <w:rsid w:val="00A9156C"/>
    <w:rsid w:val="00A95ED9"/>
    <w:rsid w:val="00AA09BB"/>
    <w:rsid w:val="00AD396A"/>
    <w:rsid w:val="00AD66F4"/>
    <w:rsid w:val="00AD6CF3"/>
    <w:rsid w:val="00AE16D8"/>
    <w:rsid w:val="00AF062A"/>
    <w:rsid w:val="00B038A9"/>
    <w:rsid w:val="00B07405"/>
    <w:rsid w:val="00B135B3"/>
    <w:rsid w:val="00B14073"/>
    <w:rsid w:val="00B30520"/>
    <w:rsid w:val="00B3497E"/>
    <w:rsid w:val="00B43483"/>
    <w:rsid w:val="00B4513F"/>
    <w:rsid w:val="00B45419"/>
    <w:rsid w:val="00B46D5C"/>
    <w:rsid w:val="00B47ECB"/>
    <w:rsid w:val="00B514A5"/>
    <w:rsid w:val="00B67CDE"/>
    <w:rsid w:val="00B804EE"/>
    <w:rsid w:val="00B90254"/>
    <w:rsid w:val="00BA5460"/>
    <w:rsid w:val="00BA6353"/>
    <w:rsid w:val="00BA68C3"/>
    <w:rsid w:val="00BA7D35"/>
    <w:rsid w:val="00BB23A1"/>
    <w:rsid w:val="00BC22D9"/>
    <w:rsid w:val="00BC4905"/>
    <w:rsid w:val="00BD1EE2"/>
    <w:rsid w:val="00BE4518"/>
    <w:rsid w:val="00BE6BC2"/>
    <w:rsid w:val="00BE6FC7"/>
    <w:rsid w:val="00BE7936"/>
    <w:rsid w:val="00BF03FE"/>
    <w:rsid w:val="00C1061E"/>
    <w:rsid w:val="00C11377"/>
    <w:rsid w:val="00C34955"/>
    <w:rsid w:val="00C3678E"/>
    <w:rsid w:val="00C43FB8"/>
    <w:rsid w:val="00C51375"/>
    <w:rsid w:val="00C55889"/>
    <w:rsid w:val="00C66448"/>
    <w:rsid w:val="00C71248"/>
    <w:rsid w:val="00C7709A"/>
    <w:rsid w:val="00CA06ED"/>
    <w:rsid w:val="00CA4396"/>
    <w:rsid w:val="00CB6328"/>
    <w:rsid w:val="00CC1C92"/>
    <w:rsid w:val="00CD0CDA"/>
    <w:rsid w:val="00CD49CF"/>
    <w:rsid w:val="00CE0F1B"/>
    <w:rsid w:val="00CE20D6"/>
    <w:rsid w:val="00CF0D69"/>
    <w:rsid w:val="00CF67FF"/>
    <w:rsid w:val="00D000B8"/>
    <w:rsid w:val="00D06E91"/>
    <w:rsid w:val="00D22A29"/>
    <w:rsid w:val="00D2523C"/>
    <w:rsid w:val="00D42D74"/>
    <w:rsid w:val="00D46F1B"/>
    <w:rsid w:val="00D60A5E"/>
    <w:rsid w:val="00D636FA"/>
    <w:rsid w:val="00D70239"/>
    <w:rsid w:val="00D773CC"/>
    <w:rsid w:val="00D77A1C"/>
    <w:rsid w:val="00D80F22"/>
    <w:rsid w:val="00D85A36"/>
    <w:rsid w:val="00D931F9"/>
    <w:rsid w:val="00D95150"/>
    <w:rsid w:val="00DB0260"/>
    <w:rsid w:val="00DE2D44"/>
    <w:rsid w:val="00DE3260"/>
    <w:rsid w:val="00DF1545"/>
    <w:rsid w:val="00DF59E2"/>
    <w:rsid w:val="00E00157"/>
    <w:rsid w:val="00E103B8"/>
    <w:rsid w:val="00E12AF3"/>
    <w:rsid w:val="00E36E1A"/>
    <w:rsid w:val="00E41322"/>
    <w:rsid w:val="00E4711C"/>
    <w:rsid w:val="00E51A64"/>
    <w:rsid w:val="00E55149"/>
    <w:rsid w:val="00E72465"/>
    <w:rsid w:val="00E76E43"/>
    <w:rsid w:val="00E90F4A"/>
    <w:rsid w:val="00E931DC"/>
    <w:rsid w:val="00EB5F8E"/>
    <w:rsid w:val="00EC196A"/>
    <w:rsid w:val="00EE1676"/>
    <w:rsid w:val="00EE319B"/>
    <w:rsid w:val="00EF4186"/>
    <w:rsid w:val="00F06CB4"/>
    <w:rsid w:val="00F53C51"/>
    <w:rsid w:val="00F600C2"/>
    <w:rsid w:val="00F615CB"/>
    <w:rsid w:val="00F64477"/>
    <w:rsid w:val="00F64D8E"/>
    <w:rsid w:val="00F66E69"/>
    <w:rsid w:val="00F70FFE"/>
    <w:rsid w:val="00F7743F"/>
    <w:rsid w:val="00F87116"/>
    <w:rsid w:val="00F92440"/>
    <w:rsid w:val="00F935D9"/>
    <w:rsid w:val="00F93804"/>
    <w:rsid w:val="00F94E6D"/>
    <w:rsid w:val="00FA7F9D"/>
    <w:rsid w:val="00FB279F"/>
    <w:rsid w:val="00FB59CB"/>
    <w:rsid w:val="00FD1CDF"/>
    <w:rsid w:val="00FD411D"/>
    <w:rsid w:val="00FE539B"/>
    <w:rsid w:val="00FF496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6DE9DE7"/>
  <w15:docId w15:val="{243694ED-EC17-4AEC-A948-CE0A308DAD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8C33B8"/>
    <w:pPr>
      <w:spacing w:after="160" w:line="259" w:lineRule="auto"/>
    </w:p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basedOn w:val="Normalny"/>
    <w:link w:val="StopkaZnak"/>
    <w:uiPriority w:val="99"/>
    <w:unhideWhenUsed/>
    <w:rsid w:val="00901E8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901E83"/>
  </w:style>
  <w:style w:type="paragraph" w:styleId="Akapitzlist">
    <w:name w:val="List Paragraph"/>
    <w:basedOn w:val="Normalny"/>
    <w:uiPriority w:val="34"/>
    <w:qFormat/>
    <w:rsid w:val="00901E83"/>
    <w:pPr>
      <w:ind w:left="720"/>
      <w:contextualSpacing/>
    </w:pPr>
  </w:style>
  <w:style w:type="paragraph" w:customStyle="1" w:styleId="Standard">
    <w:name w:val="Standard"/>
    <w:rsid w:val="0028796D"/>
    <w:pPr>
      <w:suppressAutoHyphens/>
      <w:autoSpaceDN w:val="0"/>
      <w:spacing w:after="0" w:line="240" w:lineRule="auto"/>
      <w:textAlignment w:val="baseline"/>
    </w:pPr>
    <w:rPr>
      <w:rFonts w:ascii="Liberation Serif" w:eastAsia="NSimSun" w:hAnsi="Liberation Serif" w:cs="Lucida Sans"/>
      <w:kern w:val="3"/>
      <w:sz w:val="24"/>
      <w:szCs w:val="24"/>
      <w:lang w:eastAsia="zh-CN" w:bidi="hi-IN"/>
    </w:rPr>
  </w:style>
  <w:style w:type="paragraph" w:styleId="Nagwek">
    <w:name w:val="header"/>
    <w:basedOn w:val="Normalny"/>
    <w:link w:val="NagwekZnak"/>
    <w:uiPriority w:val="99"/>
    <w:unhideWhenUsed/>
    <w:rsid w:val="00531B6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531B6F"/>
  </w:style>
  <w:style w:type="table" w:styleId="Tabela-Siatka">
    <w:name w:val="Table Grid"/>
    <w:basedOn w:val="Standardowy"/>
    <w:uiPriority w:val="59"/>
    <w:rsid w:val="00C1137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1660A2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445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799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299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2660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911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814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049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33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05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emf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7685313-5EC3-45C3-BF98-950F259E3F0B}">
  <ds:schemaRefs>
    <ds:schemaRef ds:uri="http://schemas.openxmlformats.org/officeDocument/2006/bibliography"/>
  </ds:schemaRefs>
</ds:datastoreItem>
</file>

<file path=docMetadata/LabelInfo.xml><?xml version="1.0" encoding="utf-8"?>
<clbl:labelList xmlns:clbl="http://schemas.microsoft.com/office/2020/mipLabelMetadata">
  <clbl:label id="{4e9dbbfb-394a-4583-8810-53f81f819e3b}" enabled="0" method="" siteId="{4e9dbbfb-394a-4583-8810-53f81f819e3b}" removed="1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2</Pages>
  <Words>338</Words>
  <Characters>2031</Characters>
  <Application>Microsoft Office Word</Application>
  <DocSecurity>0</DocSecurity>
  <Lines>16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Użytkownik</dc:creator>
  <cp:lastModifiedBy>Użytkownik</cp:lastModifiedBy>
  <cp:revision>10</cp:revision>
  <cp:lastPrinted>2024-08-07T21:42:00Z</cp:lastPrinted>
  <dcterms:created xsi:type="dcterms:W3CDTF">2025-11-14T10:02:00Z</dcterms:created>
  <dcterms:modified xsi:type="dcterms:W3CDTF">2026-01-16T10:28:00Z</dcterms:modified>
</cp:coreProperties>
</file>