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42993" w14:textId="77777777" w:rsidR="003D553D" w:rsidRPr="00252AF4" w:rsidRDefault="003D553D" w:rsidP="003D553D">
      <w:pPr>
        <w:widowControl w:val="0"/>
        <w:tabs>
          <w:tab w:val="left" w:pos="426"/>
        </w:tabs>
        <w:suppressAutoHyphens/>
        <w:spacing w:after="0" w:line="200" w:lineRule="atLeast"/>
        <w:jc w:val="center"/>
        <w:rPr>
          <w:rFonts w:ascii="Times New Roman" w:eastAsia="SimSun" w:hAnsi="Times New Roman" w:cs="Times New Roman"/>
          <w:b/>
          <w:color w:val="00B0F0"/>
          <w:sz w:val="20"/>
          <w:szCs w:val="20"/>
          <w:lang w:eastAsia="hi-IN" w:bidi="hi-IN"/>
          <w14:ligatures w14:val="none"/>
        </w:rPr>
      </w:pPr>
    </w:p>
    <w:p w14:paraId="700E9E6B" w14:textId="77777777" w:rsidR="003D553D" w:rsidRDefault="003D553D" w:rsidP="003D553D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Nr sprawy ZP/0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2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/202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6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Załącznik nr 2 do SWZ</w:t>
      </w:r>
    </w:p>
    <w:p w14:paraId="0B1D33F2" w14:textId="1A299E76" w:rsidR="003D553D" w:rsidRPr="003D553D" w:rsidRDefault="003D553D" w:rsidP="003D553D">
      <w:pPr>
        <w:widowControl w:val="0"/>
        <w:tabs>
          <w:tab w:val="left" w:pos="426"/>
        </w:tabs>
        <w:suppressAutoHyphens/>
        <w:spacing w:after="0" w:line="200" w:lineRule="atLeast"/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                                                          </w:t>
      </w:r>
      <w:r w:rsidRPr="003D553D"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Zmiana z 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>13</w:t>
      </w:r>
      <w:r w:rsidRPr="003D553D"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 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>lutego</w:t>
      </w:r>
      <w:r w:rsidRPr="003D553D"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 202</w:t>
      </w:r>
      <w:r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>6</w:t>
      </w:r>
      <w:r w:rsidRPr="003D553D">
        <w:rPr>
          <w:rFonts w:ascii="Times New Roman" w:eastAsia="SimSun" w:hAnsi="Times New Roman" w:cs="Times New Roman"/>
          <w:b/>
          <w:color w:val="00B0F0"/>
          <w:sz w:val="24"/>
          <w:szCs w:val="24"/>
          <w:lang w:eastAsia="hi-IN" w:bidi="hi-IN"/>
          <w14:ligatures w14:val="none"/>
        </w:rPr>
        <w:t xml:space="preserve"> r</w:t>
      </w:r>
    </w:p>
    <w:p w14:paraId="7A5E7B64" w14:textId="77777777" w:rsidR="003D553D" w:rsidRPr="00E561E1" w:rsidRDefault="003D553D" w:rsidP="003D55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Opis przedmiotu zamówienia</w:t>
      </w:r>
    </w:p>
    <w:p w14:paraId="15B0992D" w14:textId="77777777" w:rsidR="003D553D" w:rsidRPr="00E561E1" w:rsidRDefault="003D553D" w:rsidP="003D55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bookmarkStart w:id="0" w:name="_Hlk131500467"/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Dostaw</w:t>
      </w:r>
      <w:bookmarkEnd w:id="0"/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y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4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2 000 (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czterdziestu 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dw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óch</w:t>
      </w: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tysięcy) pakietów </w:t>
      </w: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posiłku regeneracyjnego dla dawców krwi</w:t>
      </w:r>
    </w:p>
    <w:p w14:paraId="32F111EA" w14:textId="77777777" w:rsidR="003D553D" w:rsidRPr="00E561E1" w:rsidRDefault="003D553D" w:rsidP="003D55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65490B2F" w14:textId="77777777" w:rsidR="003D553D" w:rsidRPr="00E561E1" w:rsidRDefault="003D553D" w:rsidP="003D553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Pakiet posiłku regeneracyjnego składa się z: </w:t>
      </w:r>
    </w:p>
    <w:p w14:paraId="3E3EE75C" w14:textId="77777777" w:rsidR="003D553D" w:rsidRDefault="003D553D" w:rsidP="003D553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1 (jednego) opakowania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7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00 gramów orzechów ziemnych prażonych niesolonych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;</w:t>
      </w:r>
    </w:p>
    <w:p w14:paraId="0E3E93BC" w14:textId="77777777" w:rsidR="003D553D" w:rsidRPr="00E561E1" w:rsidRDefault="003D553D" w:rsidP="003D553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2 (dwóch) ciastek zbożowych.</w:t>
      </w:r>
    </w:p>
    <w:p w14:paraId="11B64893" w14:textId="77777777" w:rsidR="003D553D" w:rsidRPr="00E561E1" w:rsidRDefault="003D553D" w:rsidP="003D553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Wymagania jakościowe dla produktów wchodzących w skład pakietu posiłku regeneracyjnego:</w:t>
      </w:r>
    </w:p>
    <w:p w14:paraId="190AE880" w14:textId="77777777" w:rsidR="003D553D" w:rsidRPr="00E561E1" w:rsidRDefault="003D553D" w:rsidP="003D553D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ziemne niesolone:</w:t>
      </w:r>
    </w:p>
    <w:p w14:paraId="528639B6" w14:textId="77777777" w:rsidR="003D553D" w:rsidRPr="00E561E1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orzechy 100% ziemne (arachidowe) prażone bez dodatku soli,</w:t>
      </w:r>
    </w:p>
    <w:p w14:paraId="0260D256" w14:textId="77777777" w:rsidR="003D553D" w:rsidRPr="00E561E1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</w:p>
    <w:p w14:paraId="5771F133" w14:textId="77777777" w:rsidR="003D553D" w:rsidRPr="00E561E1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zaoferowanych orzechów nie było substancji konserwujących i wzmacniaczy smaku,</w:t>
      </w:r>
    </w:p>
    <w:p w14:paraId="493F2811" w14:textId="77777777" w:rsidR="003D553D" w:rsidRPr="00E561E1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minimum 6 miesięcy od daty dostawy,</w:t>
      </w:r>
    </w:p>
    <w:p w14:paraId="16F0EC4B" w14:textId="77777777" w:rsidR="003D553D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typ opakowania – torba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33A5C41A" w14:textId="77777777" w:rsidR="003D553D" w:rsidRDefault="003D553D" w:rsidP="003D553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opakowanie musi być dopuszczone do kontaktu z żywnością, bezwonne i neutralne smakowo.</w:t>
      </w:r>
    </w:p>
    <w:p w14:paraId="7960DE87" w14:textId="77777777" w:rsidR="003D553D" w:rsidRPr="00E561E1" w:rsidRDefault="003D553D" w:rsidP="003D553D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ciastka zbożowe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:</w:t>
      </w:r>
    </w:p>
    <w:p w14:paraId="1445CD05" w14:textId="06BEFF62" w:rsidR="003D553D" w:rsidRPr="00E561E1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iastka zbożowe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 zawartości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produktów pochodzących ze zbóż </w:t>
      </w:r>
      <w:bookmarkStart w:id="1" w:name="_Hlk181945794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nie mniej niż </w:t>
      </w:r>
      <w:bookmarkEnd w:id="1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50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%,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bookmarkStart w:id="2" w:name="_Hlk181945175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 w:rsidRPr="003D553D"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15 g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>30 g</w:t>
      </w:r>
      <w:r w:rsidRPr="003D553D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cukrów w 100 g produktu</w:t>
      </w:r>
      <w:bookmarkEnd w:id="2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maksymalnie </w:t>
      </w:r>
      <w:r w:rsidRPr="003D553D"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20 g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 xml:space="preserve">25 g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tłuszczów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100 g produktu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maksymalnie </w:t>
      </w:r>
      <w:r w:rsidRPr="003D553D">
        <w:rPr>
          <w:rFonts w:ascii="Times New Roman" w:eastAsia="Times New Roman" w:hAnsi="Times New Roman" w:cs="Times New Roman"/>
          <w:strike/>
          <w:color w:val="EE0000"/>
          <w:kern w:val="0"/>
          <w:sz w:val="24"/>
          <w:szCs w:val="24"/>
          <w:lang w:eastAsia="pl-PL"/>
          <w14:ligatures w14:val="none"/>
        </w:rPr>
        <w:t>0,8 g</w:t>
      </w:r>
      <w:r w:rsidRPr="003D553D">
        <w:rPr>
          <w:rFonts w:ascii="Times New Roman" w:eastAsia="Times New Roman" w:hAnsi="Times New Roman" w:cs="Times New Roman"/>
          <w:color w:val="EE0000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B0F0"/>
          <w:kern w:val="0"/>
          <w:sz w:val="24"/>
          <w:szCs w:val="24"/>
          <w:lang w:eastAsia="pl-PL"/>
          <w14:ligatures w14:val="none"/>
        </w:rPr>
        <w:t xml:space="preserve">2 g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soli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100 g produktu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 jedno ciastko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nie mniej niż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5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 g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54D6E28D" w14:textId="77777777" w:rsidR="003D553D" w:rsidRPr="00E561E1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3" w:name="_Hlk181948417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przedmiot zamówienia musi być zgodny z obowiązującymi przepisami prawa żywnościowego,</w:t>
      </w:r>
      <w:bookmarkEnd w:id="3"/>
    </w:p>
    <w:p w14:paraId="52BE1BBB" w14:textId="77777777" w:rsidR="003D553D" w:rsidRPr="00E561E1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ych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c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(dotyczy c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każdym gatunku) nie było oleju palmowego, kokosowego,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shea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sal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623AACF9" w14:textId="77777777" w:rsidR="003D553D" w:rsidRPr="00E561E1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w składzie zaoferowan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ych 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(dotyczy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ciastek</w:t>
      </w: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w każdym gatunku) nie było syropu glukozowo-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samego syropu </w:t>
      </w:r>
      <w:proofErr w:type="spellStart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fruktozowego</w:t>
      </w:r>
      <w:proofErr w:type="spellEnd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lub glukozowego,</w:t>
      </w:r>
    </w:p>
    <w:p w14:paraId="000AB6B6" w14:textId="77777777" w:rsidR="003D553D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bookmarkStart w:id="4" w:name="_Hlk181949172"/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data minimalnej trwałości 6 miesięcy od daty dostawy</w:t>
      </w:r>
      <w:bookmarkEnd w:id="4"/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,</w:t>
      </w:r>
    </w:p>
    <w:p w14:paraId="361006F6" w14:textId="77777777" w:rsidR="003D553D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typ opakowania – folia, </w:t>
      </w:r>
    </w:p>
    <w:p w14:paraId="1FE7D09B" w14:textId="77777777" w:rsidR="003D553D" w:rsidRPr="00A35CFE" w:rsidRDefault="003D553D" w:rsidP="003D553D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>
        <w:rPr>
          <w:rStyle w:val="n9q8lc"/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opakowanie musi być dopuszczone do kontaktu z żywnością, bezwonne i neutralne smakowo. </w:t>
      </w:r>
    </w:p>
    <w:p w14:paraId="1B3A8521" w14:textId="77777777" w:rsidR="003D553D" w:rsidRPr="00E561E1" w:rsidRDefault="003D553D" w:rsidP="003D553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Łączna wartość kaloryczna pakietu posiłku regeneracyjnego nie może być mniejsza niż 4 500 kcal.</w:t>
      </w:r>
    </w:p>
    <w:p w14:paraId="2F120D05" w14:textId="77777777" w:rsidR="003D553D" w:rsidRPr="00E561E1" w:rsidRDefault="003D553D" w:rsidP="003D553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wymaga, żeby logo i dane producenta znajdowały się na opakowaniu.</w:t>
      </w:r>
    </w:p>
    <w:p w14:paraId="628A3DF9" w14:textId="77777777" w:rsidR="003D553D" w:rsidRPr="00E561E1" w:rsidRDefault="003D553D" w:rsidP="003D553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Zamawiający nie dopuszcza opakowań świątecznych, okolicznościowych ani zastępczych.</w:t>
      </w:r>
    </w:p>
    <w:p w14:paraId="6C786C65" w14:textId="77777777" w:rsidR="003D553D" w:rsidRPr="00E561E1" w:rsidRDefault="003D553D" w:rsidP="003D553D">
      <w:pPr>
        <w:numPr>
          <w:ilvl w:val="0"/>
          <w:numId w:val="1"/>
        </w:numPr>
        <w:tabs>
          <w:tab w:val="left" w:pos="284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E561E1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Opakowanie jednostkowe każdej sztuki musi być oznakowane zgodnie z przepisami prawa żywnościowego.</w:t>
      </w:r>
    </w:p>
    <w:p w14:paraId="62E350F5" w14:textId="77777777" w:rsidR="003D553D" w:rsidRPr="00E561E1" w:rsidRDefault="003D553D" w:rsidP="003D553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5A5A0FE" w14:textId="77777777" w:rsidR="003D553D" w:rsidRPr="00E561E1" w:rsidRDefault="003D553D" w:rsidP="003D553D">
      <w:pPr>
        <w:rPr>
          <w:sz w:val="24"/>
          <w:szCs w:val="24"/>
        </w:rPr>
      </w:pPr>
    </w:p>
    <w:p w14:paraId="6359E45F" w14:textId="77777777" w:rsidR="001940BE" w:rsidRDefault="001940BE"/>
    <w:sectPr w:rsidR="001940BE" w:rsidSect="003D553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83D88"/>
    <w:multiLevelType w:val="hybridMultilevel"/>
    <w:tmpl w:val="C3ECD420"/>
    <w:lvl w:ilvl="0" w:tplc="4778415C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82D5EB0"/>
    <w:multiLevelType w:val="hybridMultilevel"/>
    <w:tmpl w:val="91C0024C"/>
    <w:lvl w:ilvl="0" w:tplc="5B14765C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A7753"/>
    <w:multiLevelType w:val="hybridMultilevel"/>
    <w:tmpl w:val="75E07916"/>
    <w:lvl w:ilvl="0" w:tplc="BC7C602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6061F7"/>
    <w:multiLevelType w:val="hybridMultilevel"/>
    <w:tmpl w:val="BF105458"/>
    <w:lvl w:ilvl="0" w:tplc="33DAC3EA">
      <w:start w:val="1"/>
      <w:numFmt w:val="lowerLetter"/>
      <w:lvlText w:val="%1)"/>
      <w:lvlJc w:val="left"/>
      <w:pPr>
        <w:ind w:left="1068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8104D78"/>
    <w:multiLevelType w:val="hybridMultilevel"/>
    <w:tmpl w:val="F094EA92"/>
    <w:lvl w:ilvl="0" w:tplc="A29814A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2025228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001073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5597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345510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32011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6A0"/>
    <w:rsid w:val="001940BE"/>
    <w:rsid w:val="003D553D"/>
    <w:rsid w:val="006C62A6"/>
    <w:rsid w:val="009A76A0"/>
    <w:rsid w:val="00F3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A4735"/>
  <w15:chartTrackingRefBased/>
  <w15:docId w15:val="{0BA691C8-72A7-447A-B7F8-6F8F09ADE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553D"/>
  </w:style>
  <w:style w:type="paragraph" w:styleId="Nagwek1">
    <w:name w:val="heading 1"/>
    <w:basedOn w:val="Normalny"/>
    <w:next w:val="Normalny"/>
    <w:link w:val="Nagwek1Znak"/>
    <w:uiPriority w:val="9"/>
    <w:qFormat/>
    <w:rsid w:val="009A76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A76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A76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A76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A76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A76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A76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A76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A76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A76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A76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A76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A76A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A76A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A76A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A76A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A76A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A76A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A76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A76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A76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A76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A76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A76A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A76A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A76A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A76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A76A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A76A0"/>
    <w:rPr>
      <w:b/>
      <w:bCs/>
      <w:smallCaps/>
      <w:color w:val="2F5496" w:themeColor="accent1" w:themeShade="BF"/>
      <w:spacing w:val="5"/>
    </w:rPr>
  </w:style>
  <w:style w:type="character" w:customStyle="1" w:styleId="n9q8lc">
    <w:name w:val="n9q8lc"/>
    <w:basedOn w:val="Domylnaczcionkaakapitu"/>
    <w:rsid w:val="003D55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319</Words>
  <Characters>1919</Characters>
  <Application>Microsoft Office Word</Application>
  <DocSecurity>0</DocSecurity>
  <Lines>15</Lines>
  <Paragraphs>4</Paragraphs>
  <ScaleCrop>false</ScaleCrop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RCKiK Kielce</dc:creator>
  <cp:keywords/>
  <dc:description/>
  <cp:lastModifiedBy>RCKiK Kielce</cp:lastModifiedBy>
  <cp:revision>3</cp:revision>
  <dcterms:created xsi:type="dcterms:W3CDTF">2026-02-13T11:56:00Z</dcterms:created>
  <dcterms:modified xsi:type="dcterms:W3CDTF">2026-02-13T12:00:00Z</dcterms:modified>
</cp:coreProperties>
</file>