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9272A9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20.03.2026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4E457F68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5B359398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316C0DC1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19586F4C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70B26357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0699EB4F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20.03.2026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Boguchwała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59E4DBFC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3BD84BC8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„Budowa magazynu OL i OC w Lutoryżu” w ramach zadania pn. „Rozbudowa remizy OSP Lutoryż”</w:t>
      </w:r>
    </w:p>
    <w:p w14:paraId="73E00D72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570CDCA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0393B67F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1 280 000,00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4CCE035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52C22253" w14:textId="77777777" w:rsidR="00452E72" w:rsidRPr="005204DA" w:rsidRDefault="0038474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204DA">
        <w:rPr>
          <w:rFonts w:ascii="Times New Roman" w:hAnsi="Times New Roman"/>
          <w:b/>
          <w:bCs/>
          <w:sz w:val="24"/>
          <w:szCs w:val="24"/>
        </w:rPr>
        <w:t>Firma Handlowa ROSE Tomasz Leszczak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>Południowa 5a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>38-100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204DA">
        <w:rPr>
          <w:rFonts w:ascii="Times New Roman" w:hAnsi="Times New Roman"/>
          <w:b/>
          <w:bCs/>
          <w:sz w:val="24"/>
          <w:szCs w:val="24"/>
        </w:rPr>
        <w:t>Strzyżów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 koszt 980 000,00 PLN</w:t>
      </w:r>
      <w:r w:rsidRPr="005204DA">
        <w:rPr>
          <w:rFonts w:ascii="Times New Roman" w:hAnsi="Times New Roman"/>
          <w:b/>
          <w:bCs/>
          <w:sz w:val="24"/>
          <w:szCs w:val="24"/>
        </w:rPr>
        <w:t>.</w:t>
      </w:r>
    </w:p>
    <w:p w14:paraId="7CABB885" w14:textId="77777777" w:rsidR="00452E72" w:rsidRPr="005204DA" w:rsidRDefault="0038474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204DA">
        <w:rPr>
          <w:rFonts w:ascii="Times New Roman" w:hAnsi="Times New Roman"/>
          <w:b/>
          <w:bCs/>
          <w:sz w:val="24"/>
          <w:szCs w:val="24"/>
        </w:rPr>
        <w:t xml:space="preserve"> DREAM HOUSE.RES SP. Z O.O. (DREAM HOUSE.RES SP. Z O.O.)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>PRZEMYSŁOWA 6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>36-040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204DA">
        <w:rPr>
          <w:rFonts w:ascii="Times New Roman" w:hAnsi="Times New Roman"/>
          <w:b/>
          <w:bCs/>
          <w:sz w:val="24"/>
          <w:szCs w:val="24"/>
        </w:rPr>
        <w:t>Boguchwała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 koszt 1 045 000,00 PLN</w:t>
      </w:r>
      <w:r w:rsidRPr="005204DA">
        <w:rPr>
          <w:rFonts w:ascii="Times New Roman" w:hAnsi="Times New Roman"/>
          <w:b/>
          <w:bCs/>
          <w:sz w:val="24"/>
          <w:szCs w:val="24"/>
        </w:rPr>
        <w:t>.</w:t>
      </w:r>
    </w:p>
    <w:p w14:paraId="62D2B582" w14:textId="77777777" w:rsidR="00452E72" w:rsidRPr="005204DA" w:rsidRDefault="0038474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204DA">
        <w:rPr>
          <w:rFonts w:ascii="Times New Roman" w:hAnsi="Times New Roman"/>
          <w:b/>
          <w:bCs/>
          <w:sz w:val="24"/>
          <w:szCs w:val="24"/>
        </w:rPr>
        <w:t xml:space="preserve"> FIRMA BUDOWLANO-HANDLOWA RAK SPÓŁKA JAWNA (35-213 Rzeszów ul.Dębicka 107)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>ul. Dębicka 107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>35-213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204DA">
        <w:rPr>
          <w:rFonts w:ascii="Times New Roman" w:hAnsi="Times New Roman"/>
          <w:b/>
          <w:bCs/>
          <w:sz w:val="24"/>
          <w:szCs w:val="24"/>
        </w:rPr>
        <w:t>Rzeszów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 koszt 1 267 428,48 PLN</w:t>
      </w:r>
      <w:r w:rsidRPr="005204DA">
        <w:rPr>
          <w:rFonts w:ascii="Times New Roman" w:hAnsi="Times New Roman"/>
          <w:b/>
          <w:bCs/>
          <w:sz w:val="24"/>
          <w:szCs w:val="24"/>
        </w:rPr>
        <w:t>.</w:t>
      </w:r>
    </w:p>
    <w:p w14:paraId="488A2B58" w14:textId="77777777" w:rsidR="00452E72" w:rsidRPr="005204DA" w:rsidRDefault="0038474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204DA">
        <w:rPr>
          <w:rFonts w:ascii="Times New Roman" w:hAnsi="Times New Roman"/>
          <w:b/>
          <w:bCs/>
          <w:sz w:val="24"/>
          <w:szCs w:val="24"/>
        </w:rPr>
        <w:t xml:space="preserve"> POLBUD TADEUSZ SZCZEPAŃSKI SPÓŁKA Z OGRANICZONĄ ODPOWIEDZIALNOŚCIĄ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>ul. Juliusza Słowackiego 24 lokal 13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>35-060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204DA">
        <w:rPr>
          <w:rFonts w:ascii="Times New Roman" w:hAnsi="Times New Roman"/>
          <w:b/>
          <w:bCs/>
          <w:sz w:val="24"/>
          <w:szCs w:val="24"/>
        </w:rPr>
        <w:t>Rzeszów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 koszt 1 193 504,22 PLN</w:t>
      </w:r>
      <w:r w:rsidRPr="005204DA">
        <w:rPr>
          <w:rFonts w:ascii="Times New Roman" w:hAnsi="Times New Roman"/>
          <w:b/>
          <w:bCs/>
          <w:sz w:val="24"/>
          <w:szCs w:val="24"/>
        </w:rPr>
        <w:t>.</w:t>
      </w:r>
    </w:p>
    <w:p w14:paraId="77ADB71E" w14:textId="3A089FFA" w:rsidR="00452E72" w:rsidRPr="005204DA" w:rsidRDefault="005204DA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204DA">
        <w:rPr>
          <w:rFonts w:ascii="Times New Roman" w:hAnsi="Times New Roman"/>
          <w:b/>
          <w:bCs/>
          <w:sz w:val="24"/>
          <w:szCs w:val="24"/>
        </w:rPr>
        <w:t xml:space="preserve">SAGAT Sp. z o.o., Wola Dalsza 360, 37-100 Wola Dalsza, cena 1 220 552,56 PLN. </w:t>
      </w:r>
    </w:p>
    <w:p w14:paraId="46C8EB98" w14:textId="41CE2510" w:rsidR="00AF4A7C" w:rsidRPr="005204DA" w:rsidRDefault="005204DA" w:rsidP="00F63CAA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204DA">
        <w:rPr>
          <w:rFonts w:ascii="Times New Roman" w:hAnsi="Times New Roman"/>
          <w:b/>
          <w:bCs/>
          <w:sz w:val="24"/>
          <w:szCs w:val="24"/>
        </w:rPr>
        <w:t>ABE Budownictwo EMIL BAIDA</w:t>
      </w:r>
      <w:r w:rsidRPr="005204DA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5204DA">
        <w:rPr>
          <w:rFonts w:ascii="Times New Roman" w:hAnsi="Times New Roman"/>
          <w:b/>
          <w:bCs/>
          <w:sz w:val="24"/>
          <w:szCs w:val="24"/>
          <w:lang w:eastAsia="en-US"/>
        </w:rPr>
        <w:t>ul. Konstantego Ildefonsa Gałczyńskiego 9</w:t>
      </w:r>
      <w:r w:rsidRPr="005204DA">
        <w:rPr>
          <w:rFonts w:ascii="Times New Roman" w:hAnsi="Times New Roman"/>
          <w:b/>
          <w:bCs/>
          <w:sz w:val="24"/>
          <w:szCs w:val="24"/>
          <w:lang w:eastAsia="en-US"/>
        </w:rPr>
        <w:t xml:space="preserve">, 38-400 Krosno, cena </w:t>
      </w:r>
      <w:r w:rsidRPr="005204DA">
        <w:rPr>
          <w:rFonts w:ascii="Times New Roman" w:hAnsi="Times New Roman"/>
          <w:b/>
          <w:bCs/>
          <w:sz w:val="24"/>
          <w:szCs w:val="24"/>
          <w:lang w:val="en-US" w:eastAsia="en-US"/>
        </w:rPr>
        <w:t>1.399.100,00 PLN</w:t>
      </w:r>
      <w:r w:rsidRPr="005204DA">
        <w:rPr>
          <w:rFonts w:ascii="Times New Roman" w:hAnsi="Times New Roman"/>
          <w:b/>
          <w:bCs/>
          <w:sz w:val="24"/>
          <w:szCs w:val="24"/>
          <w:lang w:val="en-US" w:eastAsia="en-US"/>
        </w:rPr>
        <w:t>.</w:t>
      </w:r>
    </w:p>
    <w:sectPr w:rsidR="00AF4A7C" w:rsidRPr="005204DA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33A1FA" w14:textId="77777777" w:rsidR="00384741" w:rsidRDefault="00384741">
      <w:r>
        <w:separator/>
      </w:r>
    </w:p>
  </w:endnote>
  <w:endnote w:type="continuationSeparator" w:id="0">
    <w:p w14:paraId="63D005C0" w14:textId="77777777" w:rsidR="00384741" w:rsidRDefault="003847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84F43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2B75D0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AEDF9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294EEC" w14:textId="77777777" w:rsidR="00384741" w:rsidRDefault="00384741">
      <w:r>
        <w:separator/>
      </w:r>
    </w:p>
  </w:footnote>
  <w:footnote w:type="continuationSeparator" w:id="0">
    <w:p w14:paraId="0DA45FC9" w14:textId="77777777" w:rsidR="00384741" w:rsidRDefault="003847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1A48C" w14:textId="48EBDEEE" w:rsidR="00BD0FE2" w:rsidRDefault="005204DA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752C8B60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05126573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1AE012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471AE012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BA09A" w14:textId="2869187B" w:rsidR="00BD0FE2" w:rsidRDefault="005204DA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320FEFA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89186060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E09877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09E09877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35805" w14:textId="1C1C8C2D" w:rsidR="00BD0FE2" w:rsidRDefault="005204DA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45B717E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73420243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9C9ECD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789C9ECD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30506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89409020">
    <w:abstractNumId w:val="0"/>
  </w:num>
  <w:num w:numId="3" w16cid:durableId="1005983581">
    <w:abstractNumId w:val="2"/>
  </w:num>
  <w:num w:numId="4" w16cid:durableId="19617592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5F7B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474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52E72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04DA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4654F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154</Words>
  <Characters>929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Monika Kotula</cp:lastModifiedBy>
  <cp:revision>2</cp:revision>
  <dcterms:created xsi:type="dcterms:W3CDTF">2026-03-20T10:10:00Z</dcterms:created>
  <dcterms:modified xsi:type="dcterms:W3CDTF">2026-03-20T10:10:00Z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