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01.04.2026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01.04.2026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 xml:space="preserve">SZP/243-096/2026 Dostawa krzeseł konferencyjnych na potrzeby projektu “EDU </w:t>
      </w:r>
      <w:proofErr w:type="spellStart"/>
      <w:r w:rsidRPr="00B015A6">
        <w:rPr>
          <w:rFonts w:ascii="Times New Roman" w:hAnsi="Times New Roman"/>
          <w:b/>
          <w:sz w:val="24"/>
          <w:szCs w:val="24"/>
        </w:rPr>
        <w:t>PWr</w:t>
      </w:r>
      <w:proofErr w:type="spellEnd"/>
      <w:r w:rsidRPr="00B015A6">
        <w:rPr>
          <w:rFonts w:ascii="Times New Roman" w:hAnsi="Times New Roman"/>
          <w:b/>
          <w:sz w:val="24"/>
          <w:szCs w:val="24"/>
        </w:rPr>
        <w:t xml:space="preserve"> - edukacja na Politechnice Wrocławskiej w odpowiedzi na potrzeby nowoczesnej gospodarki i rynku pracy”.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66 000,00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8D1CF5" w:rsidRDefault="00C62CD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Centrum Zabezpieczenia Kryzysowego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Przesieczany 24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59-900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Zgorzelec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B20158">
        <w:rPr>
          <w:rFonts w:ascii="Times New Roman" w:hAnsi="Times New Roman"/>
          <w:b/>
          <w:bCs/>
          <w:sz w:val="24"/>
          <w:szCs w:val="24"/>
        </w:rPr>
        <w:t xml:space="preserve">cena </w:t>
      </w:r>
      <w:r w:rsidR="00B20158" w:rsidRPr="00B20158">
        <w:rPr>
          <w:rFonts w:ascii="Times New Roman" w:hAnsi="Times New Roman"/>
          <w:b/>
          <w:bCs/>
          <w:sz w:val="24"/>
          <w:szCs w:val="24"/>
        </w:rPr>
        <w:t>72</w:t>
      </w:r>
      <w:r w:rsidR="00B20158">
        <w:rPr>
          <w:rFonts w:ascii="Times New Roman" w:hAnsi="Times New Roman"/>
          <w:b/>
          <w:bCs/>
          <w:sz w:val="24"/>
          <w:szCs w:val="24"/>
        </w:rPr>
        <w:t> </w:t>
      </w:r>
      <w:r w:rsidR="00B20158" w:rsidRPr="00B20158">
        <w:rPr>
          <w:rFonts w:ascii="Times New Roman" w:hAnsi="Times New Roman"/>
          <w:b/>
          <w:bCs/>
          <w:sz w:val="24"/>
          <w:szCs w:val="24"/>
        </w:rPr>
        <w:t>000</w:t>
      </w:r>
      <w:r w:rsidR="00B20158">
        <w:rPr>
          <w:rFonts w:ascii="Times New Roman" w:hAnsi="Times New Roman"/>
          <w:b/>
          <w:bCs/>
          <w:sz w:val="24"/>
          <w:szCs w:val="24"/>
        </w:rPr>
        <w:t>,00 PLN</w:t>
      </w:r>
      <w:r>
        <w:rPr>
          <w:rFonts w:ascii="Times New Roman" w:hAnsi="Times New Roman"/>
          <w:sz w:val="24"/>
          <w:szCs w:val="24"/>
        </w:rPr>
        <w:t>.</w:t>
      </w:r>
    </w:p>
    <w:p w:rsidR="008D1CF5" w:rsidRDefault="00C62CD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Hurtownia Krzeseł 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Dietricha 5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05-120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Legionowo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12 619,80 PLN</w:t>
      </w:r>
      <w:r>
        <w:rPr>
          <w:rFonts w:ascii="Times New Roman" w:hAnsi="Times New Roman"/>
          <w:sz w:val="24"/>
          <w:szCs w:val="24"/>
        </w:rPr>
        <w:t>.</w:t>
      </w:r>
    </w:p>
    <w:p w:rsidR="008D1CF5" w:rsidRPr="00B20158" w:rsidRDefault="00EB6D2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20158">
        <w:rPr>
          <w:rFonts w:ascii="Times New Roman" w:hAnsi="Times New Roman"/>
          <w:b/>
          <w:sz w:val="24"/>
          <w:szCs w:val="24"/>
        </w:rPr>
        <w:t>EFEKT MEBLE BIUROWE SPÓŁKA Z O.O.</w:t>
      </w:r>
      <w:r w:rsidR="00B20158" w:rsidRPr="00B20158">
        <w:rPr>
          <w:rFonts w:ascii="Times New Roman" w:hAnsi="Times New Roman"/>
          <w:b/>
          <w:sz w:val="24"/>
          <w:szCs w:val="24"/>
        </w:rPr>
        <w:t>,</w:t>
      </w:r>
      <w:r w:rsidR="00B20158" w:rsidRPr="00B20158">
        <w:rPr>
          <w:b/>
        </w:rPr>
        <w:t xml:space="preserve"> </w:t>
      </w:r>
      <w:r w:rsidR="00B20158" w:rsidRPr="00B20158">
        <w:rPr>
          <w:rFonts w:ascii="Times New Roman" w:hAnsi="Times New Roman"/>
          <w:b/>
          <w:sz w:val="24"/>
          <w:szCs w:val="24"/>
        </w:rPr>
        <w:t>ul. GALILEUSZA 18,  67-200 GŁOGÓW, cena 24.354,00 PLN.</w:t>
      </w:r>
    </w:p>
    <w:p w:rsidR="008D1CF5" w:rsidRDefault="00C62CD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KAL- SPORT WYPOSAŻENIE OBIEKTÓW ELŻBIETA PIĘTA (KAL-SPORT Wyposażenie obiektów Elżbieta Pięta)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Śniadeckich 27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35-006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Rzeszów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18 450,00 PLN</w:t>
      </w:r>
      <w:r>
        <w:rPr>
          <w:rFonts w:ascii="Times New Roman" w:hAnsi="Times New Roman"/>
          <w:sz w:val="24"/>
          <w:szCs w:val="24"/>
        </w:rPr>
        <w:t>.</w:t>
      </w:r>
    </w:p>
    <w:p w:rsidR="008D1CF5" w:rsidRDefault="00C62CD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EURO-MEBLE MAŁGORZATA MASŁOŃ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KS. BP. HERBERTA BEDNORZA 2A-6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40-384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Katowice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18 450,00 PLN</w:t>
      </w:r>
      <w:r>
        <w:rPr>
          <w:rFonts w:ascii="Times New Roman" w:hAnsi="Times New Roman"/>
          <w:sz w:val="24"/>
          <w:szCs w:val="24"/>
        </w:rPr>
        <w:t>.</w:t>
      </w:r>
    </w:p>
    <w:p w:rsidR="008D1CF5" w:rsidRDefault="00C62CD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"CADABRA" TOMASZ PRZYBYŁ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Południowa 58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63-400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Ostrów Wielkopolski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14 390,26 PLN</w:t>
      </w:r>
      <w:r>
        <w:rPr>
          <w:rFonts w:ascii="Times New Roman" w:hAnsi="Times New Roman"/>
          <w:sz w:val="24"/>
          <w:szCs w:val="24"/>
        </w:rPr>
        <w:t>.</w:t>
      </w:r>
    </w:p>
    <w:p w:rsidR="008D1CF5" w:rsidRDefault="00C62CD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SECHO Joanna Chojnac</w:t>
      </w:r>
      <w:r>
        <w:rPr>
          <w:rFonts w:ascii="Times New Roman" w:hAnsi="Times New Roman"/>
          <w:b/>
          <w:bCs/>
          <w:sz w:val="24"/>
          <w:szCs w:val="24"/>
        </w:rPr>
        <w:t>ka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Pasterska 2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50-226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Wrocław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11 660,40 PLN</w:t>
      </w:r>
      <w:r>
        <w:rPr>
          <w:rFonts w:ascii="Times New Roman" w:hAnsi="Times New Roman"/>
          <w:sz w:val="24"/>
          <w:szCs w:val="24"/>
        </w:rPr>
        <w:t>.</w:t>
      </w:r>
    </w:p>
    <w:p w:rsidR="008D1CF5" w:rsidRDefault="00C62CD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MEBLARZ POLSKA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Towarowa 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59-300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Lubin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29 400,00 PLN</w:t>
      </w:r>
      <w:r>
        <w:rPr>
          <w:rFonts w:ascii="Times New Roman" w:hAnsi="Times New Roman"/>
          <w:sz w:val="24"/>
          <w:szCs w:val="24"/>
        </w:rPr>
        <w:t>.</w:t>
      </w:r>
    </w:p>
    <w:p w:rsidR="008D1CF5" w:rsidRDefault="00B2015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20158">
        <w:rPr>
          <w:rFonts w:ascii="Times New Roman" w:hAnsi="Times New Roman"/>
          <w:b/>
          <w:bCs/>
          <w:sz w:val="24"/>
          <w:szCs w:val="24"/>
        </w:rPr>
        <w:t>MARIUSZ STASZCZYŃSKI MS-SYSTEM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B20158">
        <w:rPr>
          <w:rFonts w:ascii="Times New Roman" w:hAnsi="Times New Roman"/>
          <w:b/>
          <w:bCs/>
          <w:sz w:val="24"/>
          <w:szCs w:val="24"/>
        </w:rPr>
        <w:t>ul. Fortowa 5 m 1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B20158">
        <w:rPr>
          <w:rFonts w:ascii="Times New Roman" w:hAnsi="Times New Roman"/>
          <w:b/>
          <w:bCs/>
          <w:sz w:val="24"/>
          <w:szCs w:val="24"/>
        </w:rPr>
        <w:t>51-169</w:t>
      </w:r>
      <w:r>
        <w:rPr>
          <w:rFonts w:ascii="Times New Roman" w:hAnsi="Times New Roman"/>
          <w:b/>
          <w:bCs/>
          <w:sz w:val="24"/>
          <w:szCs w:val="24"/>
        </w:rPr>
        <w:t xml:space="preserve"> Wrocław</w:t>
      </w:r>
      <w:r w:rsidR="00F14421">
        <w:rPr>
          <w:rFonts w:ascii="Times New Roman" w:hAnsi="Times New Roman"/>
          <w:b/>
          <w:bCs/>
          <w:sz w:val="24"/>
          <w:szCs w:val="24"/>
        </w:rPr>
        <w:t xml:space="preserve">, cena </w:t>
      </w:r>
      <w:r w:rsidR="00F14421" w:rsidRPr="00F14421">
        <w:rPr>
          <w:rFonts w:ascii="Times New Roman" w:hAnsi="Times New Roman"/>
          <w:b/>
          <w:bCs/>
          <w:sz w:val="24"/>
          <w:szCs w:val="24"/>
        </w:rPr>
        <w:t>21</w:t>
      </w:r>
      <w:r w:rsidR="00F1442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14421" w:rsidRPr="00F14421">
        <w:rPr>
          <w:rFonts w:ascii="Times New Roman" w:hAnsi="Times New Roman"/>
          <w:b/>
          <w:bCs/>
          <w:sz w:val="24"/>
          <w:szCs w:val="24"/>
        </w:rPr>
        <w:t>254,40</w:t>
      </w:r>
      <w:r w:rsidR="00F14421"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="00C62CDD">
        <w:rPr>
          <w:rFonts w:ascii="Times New Roman" w:hAnsi="Times New Roman"/>
          <w:sz w:val="24"/>
          <w:szCs w:val="24"/>
        </w:rPr>
        <w:t>.</w:t>
      </w:r>
    </w:p>
    <w:p w:rsidR="008D1CF5" w:rsidRDefault="00F1442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14421">
        <w:rPr>
          <w:rFonts w:ascii="Times New Roman" w:hAnsi="Times New Roman"/>
          <w:b/>
          <w:bCs/>
          <w:sz w:val="24"/>
          <w:szCs w:val="24"/>
        </w:rPr>
        <w:lastRenderedPageBreak/>
        <w:t>BNR POLSKA SPÓŁKA Z O.O.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F14421">
        <w:rPr>
          <w:rFonts w:ascii="Times New Roman" w:hAnsi="Times New Roman"/>
          <w:b/>
          <w:bCs/>
          <w:sz w:val="24"/>
          <w:szCs w:val="24"/>
        </w:rPr>
        <w:t xml:space="preserve">ul. </w:t>
      </w:r>
      <w:proofErr w:type="spellStart"/>
      <w:r w:rsidRPr="00F14421">
        <w:rPr>
          <w:rFonts w:ascii="Times New Roman" w:hAnsi="Times New Roman"/>
          <w:b/>
          <w:bCs/>
          <w:sz w:val="24"/>
          <w:szCs w:val="24"/>
        </w:rPr>
        <w:t>Damroki</w:t>
      </w:r>
      <w:proofErr w:type="spellEnd"/>
      <w:r w:rsidRPr="00F14421">
        <w:rPr>
          <w:rFonts w:ascii="Times New Roman" w:hAnsi="Times New Roman"/>
          <w:b/>
          <w:bCs/>
          <w:sz w:val="24"/>
          <w:szCs w:val="24"/>
        </w:rPr>
        <w:t xml:space="preserve"> 1B/10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F14421">
        <w:rPr>
          <w:rFonts w:ascii="Times New Roman" w:hAnsi="Times New Roman"/>
          <w:b/>
          <w:bCs/>
          <w:sz w:val="24"/>
          <w:szCs w:val="24"/>
        </w:rPr>
        <w:t>80-177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14421">
        <w:rPr>
          <w:rFonts w:ascii="Times New Roman" w:hAnsi="Times New Roman"/>
          <w:b/>
          <w:bCs/>
          <w:sz w:val="24"/>
          <w:szCs w:val="24"/>
        </w:rPr>
        <w:t>Gdańsk</w:t>
      </w:r>
      <w:r>
        <w:rPr>
          <w:rFonts w:ascii="Times New Roman" w:hAnsi="Times New Roman"/>
          <w:b/>
          <w:bCs/>
          <w:sz w:val="24"/>
          <w:szCs w:val="24"/>
        </w:rPr>
        <w:t xml:space="preserve">, cena </w:t>
      </w:r>
      <w:r>
        <w:rPr>
          <w:rFonts w:ascii="Times New Roman" w:hAnsi="Times New Roman"/>
          <w:b/>
          <w:bCs/>
          <w:sz w:val="24"/>
          <w:szCs w:val="24"/>
        </w:rPr>
        <w:br/>
      </w:r>
      <w:r w:rsidRPr="00F14421">
        <w:rPr>
          <w:rFonts w:ascii="Times New Roman" w:hAnsi="Times New Roman"/>
          <w:b/>
          <w:bCs/>
          <w:sz w:val="24"/>
          <w:szCs w:val="24"/>
        </w:rPr>
        <w:t>18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14421">
        <w:rPr>
          <w:rFonts w:ascii="Times New Roman" w:hAnsi="Times New Roman"/>
          <w:b/>
          <w:bCs/>
          <w:sz w:val="24"/>
          <w:szCs w:val="24"/>
        </w:rPr>
        <w:t>450,00</w:t>
      </w:r>
      <w:r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="00C62CDD">
        <w:rPr>
          <w:rFonts w:ascii="Times New Roman" w:hAnsi="Times New Roman"/>
          <w:sz w:val="24"/>
          <w:szCs w:val="24"/>
        </w:rPr>
        <w:t>.</w:t>
      </w:r>
    </w:p>
    <w:p w:rsidR="008D1CF5" w:rsidRDefault="00C62CD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OFFICE CREATIVE GROUP Marius</w:t>
      </w:r>
      <w:r>
        <w:rPr>
          <w:rFonts w:ascii="Times New Roman" w:hAnsi="Times New Roman"/>
          <w:b/>
          <w:bCs/>
          <w:sz w:val="24"/>
          <w:szCs w:val="24"/>
        </w:rPr>
        <w:t>z Antoniewicz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Ostródzka 36H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03-289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24 280,20 PLN</w:t>
      </w:r>
      <w:r>
        <w:rPr>
          <w:rFonts w:ascii="Times New Roman" w:hAnsi="Times New Roman"/>
          <w:sz w:val="24"/>
          <w:szCs w:val="24"/>
        </w:rPr>
        <w:t>.</w:t>
      </w:r>
    </w:p>
    <w:p w:rsidR="008D1CF5" w:rsidRDefault="00C62CD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OFFICE CREATIVE GROUP Mariusz Antoniewicz (OFFICE CREATIVE MARIUSZ ANTONIEWICZ)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Ostródzka 36H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03-289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</w:t>
      </w:r>
      <w:r w:rsidR="00F14421">
        <w:rPr>
          <w:rFonts w:ascii="Times New Roman" w:hAnsi="Times New Roman"/>
          <w:b/>
          <w:bCs/>
          <w:sz w:val="24"/>
          <w:szCs w:val="24"/>
        </w:rPr>
        <w:br/>
      </w:r>
      <w:bookmarkStart w:id="0" w:name="_GoBack"/>
      <w:bookmarkEnd w:id="0"/>
      <w:r>
        <w:rPr>
          <w:rFonts w:ascii="Times New Roman" w:hAnsi="Times New Roman"/>
          <w:b/>
          <w:bCs/>
          <w:sz w:val="24"/>
          <w:szCs w:val="24"/>
        </w:rPr>
        <w:t>16 881,75 PLN</w:t>
      </w:r>
      <w:r>
        <w:rPr>
          <w:rFonts w:ascii="Times New Roman" w:hAnsi="Times New Roman"/>
          <w:sz w:val="24"/>
          <w:szCs w:val="24"/>
        </w:rPr>
        <w:t>.</w:t>
      </w:r>
    </w:p>
    <w:p w:rsidR="00A10279" w:rsidRDefault="00F14421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14421">
        <w:rPr>
          <w:rFonts w:ascii="Times New Roman" w:hAnsi="Times New Roman"/>
          <w:b/>
          <w:bCs/>
          <w:sz w:val="24"/>
          <w:szCs w:val="24"/>
        </w:rPr>
        <w:t>GALBE Joanna Wróbel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F14421">
        <w:rPr>
          <w:rFonts w:ascii="Times New Roman" w:hAnsi="Times New Roman"/>
          <w:b/>
          <w:bCs/>
          <w:sz w:val="24"/>
          <w:szCs w:val="24"/>
        </w:rPr>
        <w:t>Duńska 1G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F14421">
        <w:rPr>
          <w:rFonts w:ascii="Times New Roman" w:hAnsi="Times New Roman"/>
          <w:b/>
          <w:bCs/>
          <w:sz w:val="24"/>
          <w:szCs w:val="24"/>
        </w:rPr>
        <w:t>91-204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14421">
        <w:rPr>
          <w:rFonts w:ascii="Times New Roman" w:hAnsi="Times New Roman"/>
          <w:b/>
          <w:bCs/>
          <w:sz w:val="24"/>
          <w:szCs w:val="24"/>
        </w:rPr>
        <w:t>Łódź</w:t>
      </w:r>
      <w:r>
        <w:rPr>
          <w:rFonts w:ascii="Times New Roman" w:hAnsi="Times New Roman"/>
          <w:b/>
          <w:bCs/>
          <w:sz w:val="24"/>
          <w:szCs w:val="24"/>
        </w:rPr>
        <w:t xml:space="preserve">, cena </w:t>
      </w:r>
      <w:r w:rsidRPr="00F14421">
        <w:rPr>
          <w:rFonts w:ascii="Times New Roman" w:hAnsi="Times New Roman"/>
          <w:b/>
          <w:bCs/>
          <w:sz w:val="24"/>
          <w:szCs w:val="24"/>
        </w:rPr>
        <w:t>38 032,09</w:t>
      </w:r>
      <w:r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C62CD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C62CD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C62CD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A30AF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D1CF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0158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B6D2F"/>
    <w:rsid w:val="00ED60C7"/>
    <w:rsid w:val="00EE20B9"/>
    <w:rsid w:val="00EE505A"/>
    <w:rsid w:val="00EF4142"/>
    <w:rsid w:val="00F03242"/>
    <w:rsid w:val="00F14421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0D55D658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5B61859-E134-4C1C-841A-060E541E4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3484</TotalTime>
  <Pages>2</Pages>
  <Words>253</Words>
  <Characters>1518</Characters>
  <Application>Microsoft Office Word</Application>
  <DocSecurity>0</DocSecurity>
  <Lines>12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Mateusz Synówka</cp:lastModifiedBy>
  <cp:revision>33</cp:revision>
  <dcterms:created xsi:type="dcterms:W3CDTF">2020-08-04T18:52:00Z</dcterms:created>
  <dcterms:modified xsi:type="dcterms:W3CDTF">2026-04-01T09:22:00Z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