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F5A00E" w14:textId="77777777" w:rsidR="008F4ED9" w:rsidRPr="00D46F26" w:rsidRDefault="00550E20" w:rsidP="0021386F">
      <w:pPr>
        <w:spacing w:after="843" w:line="259" w:lineRule="auto"/>
        <w:ind w:left="0" w:right="7" w:firstLine="0"/>
        <w:jc w:val="right"/>
        <w:rPr>
          <w:rFonts w:ascii="Arial" w:hAnsi="Arial" w:cs="Arial"/>
          <w:sz w:val="20"/>
          <w:szCs w:val="20"/>
        </w:rPr>
      </w:pPr>
      <w:r w:rsidRPr="00D46F26">
        <w:rPr>
          <w:rFonts w:ascii="Arial" w:hAnsi="Arial" w:cs="Arial"/>
          <w:sz w:val="20"/>
          <w:szCs w:val="20"/>
        </w:rPr>
        <w:t>Załącznik nr 1.</w:t>
      </w:r>
    </w:p>
    <w:p w14:paraId="620A1D0A" w14:textId="77777777" w:rsidR="008F4ED9" w:rsidRDefault="00550E20" w:rsidP="0021386F">
      <w:pPr>
        <w:pStyle w:val="Nagwek1"/>
        <w:spacing w:after="0"/>
        <w:rPr>
          <w:rFonts w:ascii="Arial" w:hAnsi="Arial" w:cs="Arial"/>
          <w:b/>
          <w:bCs/>
          <w:sz w:val="22"/>
          <w:szCs w:val="22"/>
        </w:rPr>
      </w:pPr>
      <w:r w:rsidRPr="00D46F26">
        <w:rPr>
          <w:rFonts w:ascii="Arial" w:hAnsi="Arial" w:cs="Arial"/>
          <w:b/>
          <w:bCs/>
          <w:sz w:val="22"/>
          <w:szCs w:val="22"/>
        </w:rPr>
        <w:t>OPIS PRZEDMIOTU ZAMÓWIENIA</w:t>
      </w:r>
    </w:p>
    <w:p w14:paraId="70B39AD1" w14:textId="77777777" w:rsidR="00D46F26" w:rsidRPr="00D46F26" w:rsidRDefault="00D46F26" w:rsidP="0021386F"/>
    <w:p w14:paraId="3908EE50" w14:textId="77777777" w:rsidR="008F4ED9" w:rsidRPr="00D46F26" w:rsidRDefault="00550E20" w:rsidP="0021386F">
      <w:pPr>
        <w:spacing w:after="26" w:line="259" w:lineRule="auto"/>
        <w:ind w:left="60" w:hanging="10"/>
        <w:rPr>
          <w:rFonts w:ascii="Arial" w:hAnsi="Arial" w:cs="Arial"/>
          <w:sz w:val="22"/>
          <w:szCs w:val="22"/>
        </w:rPr>
      </w:pPr>
      <w:r w:rsidRPr="00D46F26">
        <w:rPr>
          <w:rFonts w:ascii="Arial" w:hAnsi="Arial" w:cs="Arial"/>
          <w:sz w:val="22"/>
          <w:szCs w:val="22"/>
        </w:rPr>
        <w:t>1 . Nazwa zadania.</w:t>
      </w:r>
    </w:p>
    <w:p w14:paraId="11BE0D9B" w14:textId="685A4E0E" w:rsidR="008F4ED9" w:rsidRPr="00D46F26" w:rsidRDefault="00AB3DCC" w:rsidP="00AB3DCC">
      <w:pPr>
        <w:spacing w:after="133" w:line="259" w:lineRule="auto"/>
        <w:rPr>
          <w:rFonts w:ascii="Arial" w:hAnsi="Arial" w:cs="Arial"/>
          <w:sz w:val="22"/>
          <w:szCs w:val="22"/>
        </w:rPr>
      </w:pPr>
      <w:r w:rsidRPr="00AB3DCC">
        <w:rPr>
          <w:rFonts w:ascii="Arial" w:hAnsi="Arial" w:cs="Arial"/>
          <w:sz w:val="22"/>
          <w:szCs w:val="22"/>
        </w:rPr>
        <w:t xml:space="preserve">Zakup piętrowego kontenera biurowo-socjalnego dla Zakładu Oczyszczania Miasta     </w:t>
      </w:r>
      <w:r>
        <w:rPr>
          <w:rFonts w:ascii="Arial" w:hAnsi="Arial" w:cs="Arial"/>
          <w:sz w:val="22"/>
          <w:szCs w:val="22"/>
        </w:rPr>
        <w:t xml:space="preserve">          </w:t>
      </w:r>
      <w:r w:rsidRPr="00AB3DCC">
        <w:rPr>
          <w:rFonts w:ascii="Arial" w:hAnsi="Arial" w:cs="Arial"/>
          <w:sz w:val="22"/>
          <w:szCs w:val="22"/>
        </w:rPr>
        <w:t xml:space="preserve">           w Mysłowicach wraz z jego montażem i przygotowaniem podłoża według wskazań producenta </w:t>
      </w:r>
      <w:r w:rsidR="00550E20" w:rsidRPr="00D46F26">
        <w:rPr>
          <w:rFonts w:ascii="Arial" w:hAnsi="Arial" w:cs="Arial"/>
          <w:sz w:val="22"/>
          <w:szCs w:val="22"/>
        </w:rPr>
        <w:t>Lokalizacja.</w:t>
      </w:r>
    </w:p>
    <w:p w14:paraId="431CB000" w14:textId="2B780A2D" w:rsidR="008F4ED9" w:rsidRPr="00D46F26" w:rsidRDefault="00FE75B1" w:rsidP="0021386F">
      <w:pPr>
        <w:spacing w:after="13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PSZOK</w:t>
      </w:r>
      <w:r w:rsidR="00550E20" w:rsidRPr="00D46F26">
        <w:rPr>
          <w:rFonts w:ascii="Arial" w:hAnsi="Arial" w:cs="Arial"/>
          <w:sz w:val="22"/>
          <w:szCs w:val="22"/>
        </w:rPr>
        <w:t xml:space="preserve"> Zakładu Oczyszczania Miasta ul. K. Miarki 36-38 w Mysłowicach.</w:t>
      </w:r>
    </w:p>
    <w:p w14:paraId="3E98CEC9" w14:textId="77777777" w:rsidR="008F4ED9" w:rsidRPr="00D46F26" w:rsidRDefault="00550E20" w:rsidP="0021386F">
      <w:pPr>
        <w:numPr>
          <w:ilvl w:val="0"/>
          <w:numId w:val="1"/>
        </w:numPr>
        <w:spacing w:after="190"/>
        <w:ind w:hanging="252"/>
        <w:rPr>
          <w:rFonts w:ascii="Arial" w:hAnsi="Arial" w:cs="Arial"/>
          <w:sz w:val="22"/>
          <w:szCs w:val="22"/>
        </w:rPr>
      </w:pPr>
      <w:r w:rsidRPr="00D46F26">
        <w:rPr>
          <w:rFonts w:ascii="Arial" w:hAnsi="Arial" w:cs="Arial"/>
          <w:sz w:val="22"/>
          <w:szCs w:val="22"/>
        </w:rPr>
        <w:t>Zakres przedmiotu zamówienia.</w:t>
      </w:r>
    </w:p>
    <w:p w14:paraId="6FBB5D9A" w14:textId="3EF1EE72" w:rsidR="00D46F26" w:rsidRDefault="00550E20" w:rsidP="0021386F">
      <w:pPr>
        <w:pStyle w:val="Akapitzlist"/>
        <w:numPr>
          <w:ilvl w:val="0"/>
          <w:numId w:val="7"/>
        </w:numPr>
        <w:spacing w:after="0" w:line="302" w:lineRule="auto"/>
        <w:ind w:left="851" w:hanging="284"/>
        <w:rPr>
          <w:rFonts w:ascii="Arial" w:hAnsi="Arial" w:cs="Arial"/>
          <w:sz w:val="22"/>
          <w:szCs w:val="22"/>
        </w:rPr>
      </w:pPr>
      <w:r w:rsidRPr="00D46F26">
        <w:rPr>
          <w:rFonts w:ascii="Arial" w:hAnsi="Arial" w:cs="Arial"/>
          <w:sz w:val="22"/>
          <w:szCs w:val="22"/>
        </w:rPr>
        <w:t xml:space="preserve">sprzedaż wraz z dostawą kontenerów biurowych (parter + piętro) o powierzchni zabudowy około </w:t>
      </w:r>
      <w:r w:rsidR="00FE75B1">
        <w:rPr>
          <w:rFonts w:ascii="Arial" w:hAnsi="Arial" w:cs="Arial"/>
          <w:sz w:val="22"/>
          <w:szCs w:val="22"/>
        </w:rPr>
        <w:t>25</w:t>
      </w:r>
      <w:r w:rsidRPr="00D46F26">
        <w:rPr>
          <w:rFonts w:ascii="Arial" w:hAnsi="Arial" w:cs="Arial"/>
          <w:sz w:val="22"/>
          <w:szCs w:val="22"/>
        </w:rPr>
        <w:t xml:space="preserve"> rn</w:t>
      </w:r>
      <w:r w:rsidRPr="00D46F26">
        <w:rPr>
          <w:rFonts w:ascii="Arial" w:hAnsi="Arial" w:cs="Arial"/>
          <w:sz w:val="22"/>
          <w:szCs w:val="22"/>
          <w:vertAlign w:val="superscript"/>
        </w:rPr>
        <w:t xml:space="preserve">2 </w:t>
      </w:r>
      <w:r w:rsidRPr="00D46F26">
        <w:rPr>
          <w:rFonts w:ascii="Arial" w:hAnsi="Arial" w:cs="Arial"/>
          <w:sz w:val="22"/>
          <w:szCs w:val="22"/>
        </w:rPr>
        <w:t xml:space="preserve">i powierzchni użytkowej </w:t>
      </w:r>
      <w:r w:rsidR="00FE75B1">
        <w:rPr>
          <w:rFonts w:ascii="Arial" w:hAnsi="Arial" w:cs="Arial"/>
          <w:sz w:val="22"/>
          <w:szCs w:val="22"/>
        </w:rPr>
        <w:t>50</w:t>
      </w:r>
      <w:r w:rsidRPr="00D46F26">
        <w:rPr>
          <w:rFonts w:ascii="Arial" w:hAnsi="Arial" w:cs="Arial"/>
          <w:sz w:val="22"/>
          <w:szCs w:val="22"/>
        </w:rPr>
        <w:t xml:space="preserve"> m</w:t>
      </w:r>
      <w:r w:rsidRPr="00D46F26">
        <w:rPr>
          <w:rFonts w:ascii="Arial" w:hAnsi="Arial" w:cs="Arial"/>
          <w:sz w:val="22"/>
          <w:szCs w:val="22"/>
          <w:vertAlign w:val="superscript"/>
        </w:rPr>
        <w:t xml:space="preserve">2 </w:t>
      </w:r>
      <w:r w:rsidRPr="00D46F26">
        <w:rPr>
          <w:rFonts w:ascii="Arial" w:hAnsi="Arial" w:cs="Arial"/>
          <w:sz w:val="22"/>
          <w:szCs w:val="22"/>
        </w:rPr>
        <w:t>zgodnych z szkicem</w:t>
      </w:r>
      <w:r w:rsidR="00D46F26">
        <w:rPr>
          <w:rFonts w:ascii="Arial" w:hAnsi="Arial" w:cs="Arial"/>
          <w:sz w:val="22"/>
          <w:szCs w:val="22"/>
        </w:rPr>
        <w:t>;</w:t>
      </w:r>
    </w:p>
    <w:p w14:paraId="0B947040" w14:textId="64259E78" w:rsidR="00D46F26" w:rsidRPr="00FE75B1" w:rsidRDefault="00D46F26" w:rsidP="0021386F">
      <w:pPr>
        <w:pStyle w:val="Akapitzlist"/>
        <w:numPr>
          <w:ilvl w:val="0"/>
          <w:numId w:val="7"/>
        </w:numPr>
        <w:spacing w:after="0" w:line="302" w:lineRule="auto"/>
        <w:ind w:left="851" w:hanging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demontaż </w:t>
      </w:r>
      <w:r w:rsidR="00550E20" w:rsidRPr="00D46F26">
        <w:rPr>
          <w:rFonts w:ascii="Arial" w:hAnsi="Arial" w:cs="Arial"/>
          <w:sz w:val="22"/>
          <w:szCs w:val="22"/>
        </w:rPr>
        <w:t>istniejąc</w:t>
      </w:r>
      <w:r w:rsidR="00FE75B1">
        <w:rPr>
          <w:rFonts w:ascii="Arial" w:hAnsi="Arial" w:cs="Arial"/>
          <w:sz w:val="22"/>
          <w:szCs w:val="22"/>
        </w:rPr>
        <w:t>ego</w:t>
      </w:r>
      <w:r w:rsidR="00550E20" w:rsidRPr="00D46F26">
        <w:rPr>
          <w:rFonts w:ascii="Arial" w:hAnsi="Arial" w:cs="Arial"/>
          <w:sz w:val="22"/>
          <w:szCs w:val="22"/>
        </w:rPr>
        <w:t xml:space="preserve"> kontener</w:t>
      </w:r>
      <w:r w:rsidR="00FE75B1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wraz </w:t>
      </w:r>
      <w:r w:rsidR="00FE75B1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odłączeniem</w:t>
      </w:r>
      <w:r w:rsidR="00550E20" w:rsidRPr="00D46F26">
        <w:rPr>
          <w:rFonts w:ascii="Arial" w:hAnsi="Arial" w:cs="Arial"/>
          <w:sz w:val="22"/>
          <w:szCs w:val="22"/>
        </w:rPr>
        <w:t xml:space="preserve"> od infrastruktury wodociągowo-kanalizacyjnej, energetycznej</w:t>
      </w:r>
      <w:r w:rsidR="00FE75B1">
        <w:rPr>
          <w:rFonts w:ascii="Arial" w:hAnsi="Arial" w:cs="Arial"/>
          <w:sz w:val="22"/>
          <w:szCs w:val="22"/>
        </w:rPr>
        <w:t xml:space="preserve"> </w:t>
      </w:r>
      <w:r w:rsidR="00550E20" w:rsidRPr="00D46F26">
        <w:rPr>
          <w:rFonts w:ascii="Arial" w:hAnsi="Arial" w:cs="Arial"/>
          <w:sz w:val="22"/>
          <w:szCs w:val="22"/>
        </w:rPr>
        <w:t>i innej;</w:t>
      </w:r>
    </w:p>
    <w:p w14:paraId="20E6F8EE" w14:textId="77777777" w:rsidR="00FE75B1" w:rsidRDefault="00550E20" w:rsidP="0021386F">
      <w:pPr>
        <w:pStyle w:val="Akapitzlist"/>
        <w:numPr>
          <w:ilvl w:val="0"/>
          <w:numId w:val="7"/>
        </w:numPr>
        <w:spacing w:after="0" w:line="302" w:lineRule="auto"/>
        <w:ind w:left="851" w:hanging="284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 xml:space="preserve">montaż nowych kontenerów wraz z wyposażeniem zgodnie z </w:t>
      </w:r>
      <w:r w:rsidR="00D46F26" w:rsidRPr="00A41BC0">
        <w:rPr>
          <w:rFonts w:ascii="Arial" w:hAnsi="Arial" w:cs="Arial"/>
          <w:sz w:val="22"/>
          <w:szCs w:val="22"/>
        </w:rPr>
        <w:t xml:space="preserve">zaleceniami producenta i </w:t>
      </w:r>
      <w:r w:rsidRPr="00A41BC0">
        <w:rPr>
          <w:rFonts w:ascii="Arial" w:hAnsi="Arial" w:cs="Arial"/>
          <w:sz w:val="22"/>
          <w:szCs w:val="22"/>
        </w:rPr>
        <w:t>przyjętym projektem</w:t>
      </w:r>
      <w:r w:rsidR="00FE75B1">
        <w:rPr>
          <w:rFonts w:ascii="Arial" w:hAnsi="Arial" w:cs="Arial"/>
          <w:sz w:val="22"/>
          <w:szCs w:val="22"/>
        </w:rPr>
        <w:t xml:space="preserve"> z uwzględnieniem wykonania systemu klimatyzacji: - pomieszczenia biurowego na parterze 1 </w:t>
      </w:r>
      <w:proofErr w:type="spellStart"/>
      <w:r w:rsidR="00FE75B1">
        <w:rPr>
          <w:rFonts w:ascii="Arial" w:hAnsi="Arial" w:cs="Arial"/>
          <w:sz w:val="22"/>
          <w:szCs w:val="22"/>
        </w:rPr>
        <w:t>kpl</w:t>
      </w:r>
      <w:proofErr w:type="spellEnd"/>
      <w:r w:rsidR="00FE75B1">
        <w:rPr>
          <w:rFonts w:ascii="Arial" w:hAnsi="Arial" w:cs="Arial"/>
          <w:sz w:val="22"/>
          <w:szCs w:val="22"/>
        </w:rPr>
        <w:t xml:space="preserve">. </w:t>
      </w:r>
    </w:p>
    <w:p w14:paraId="1E7D1C0C" w14:textId="2114E438" w:rsidR="00A41BC0" w:rsidRDefault="00FE75B1" w:rsidP="0021386F">
      <w:pPr>
        <w:pStyle w:val="Akapitzlist"/>
        <w:spacing w:after="0" w:line="302" w:lineRule="auto"/>
        <w:ind w:left="851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szatni na piętrze 1 </w:t>
      </w:r>
      <w:proofErr w:type="spellStart"/>
      <w:r>
        <w:rPr>
          <w:rFonts w:ascii="Arial" w:hAnsi="Arial" w:cs="Arial"/>
          <w:sz w:val="22"/>
          <w:szCs w:val="22"/>
        </w:rPr>
        <w:t>kpl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14:paraId="36BAD22F" w14:textId="5A222C5E" w:rsidR="008F4ED9" w:rsidRPr="00A41BC0" w:rsidRDefault="00550E20" w:rsidP="0021386F">
      <w:pPr>
        <w:pStyle w:val="Akapitzlist"/>
        <w:numPr>
          <w:ilvl w:val="0"/>
          <w:numId w:val="7"/>
        </w:numPr>
        <w:spacing w:after="0" w:line="302" w:lineRule="auto"/>
        <w:ind w:left="851" w:hanging="284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wykonanie podłączenia</w:t>
      </w:r>
      <w:r w:rsidR="00A41BC0">
        <w:rPr>
          <w:rFonts w:ascii="Arial" w:hAnsi="Arial" w:cs="Arial"/>
          <w:sz w:val="22"/>
          <w:szCs w:val="22"/>
        </w:rPr>
        <w:t xml:space="preserve"> zamontowanych kontenerów</w:t>
      </w:r>
      <w:r w:rsidRPr="00A41BC0">
        <w:rPr>
          <w:rFonts w:ascii="Arial" w:hAnsi="Arial" w:cs="Arial"/>
          <w:sz w:val="22"/>
          <w:szCs w:val="22"/>
        </w:rPr>
        <w:t xml:space="preserve"> do infrastruktury wodociągowo-kanalizacyjnej, energetycznej i innej.</w:t>
      </w:r>
    </w:p>
    <w:p w14:paraId="5120A376" w14:textId="375ECF41" w:rsidR="00A41BC0" w:rsidRPr="00A41BC0" w:rsidRDefault="00A41BC0" w:rsidP="0021386F">
      <w:pPr>
        <w:numPr>
          <w:ilvl w:val="0"/>
          <w:numId w:val="1"/>
        </w:numPr>
        <w:spacing w:after="106"/>
        <w:ind w:hanging="252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Opis techniczny</w:t>
      </w:r>
    </w:p>
    <w:p w14:paraId="6C2BBE5B" w14:textId="77777777" w:rsidR="00A41BC0" w:rsidRPr="00A41BC0" w:rsidRDefault="00A41BC0" w:rsidP="0021386F">
      <w:pPr>
        <w:pStyle w:val="Akapitzlist"/>
        <w:numPr>
          <w:ilvl w:val="0"/>
          <w:numId w:val="14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WYMIARY</w:t>
      </w:r>
    </w:p>
    <w:p w14:paraId="653296C0" w14:textId="626573AE" w:rsidR="00A41BC0" w:rsidRPr="00A41BC0" w:rsidRDefault="00A41BC0" w:rsidP="0021386F">
      <w:pPr>
        <w:pStyle w:val="Akapitzlist"/>
        <w:spacing w:after="0" w:line="240" w:lineRule="auto"/>
        <w:ind w:left="426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 xml:space="preserve">Szacunkowe wymiary obiektu szerokość zewnętrzna </w:t>
      </w:r>
      <w:r w:rsidR="00364C93">
        <w:rPr>
          <w:rFonts w:ascii="Arial" w:hAnsi="Arial" w:cs="Arial"/>
          <w:sz w:val="22"/>
          <w:szCs w:val="22"/>
        </w:rPr>
        <w:t>3000</w:t>
      </w:r>
      <w:r w:rsidRPr="00A41BC0">
        <w:rPr>
          <w:rFonts w:ascii="Arial" w:hAnsi="Arial" w:cs="Arial"/>
          <w:sz w:val="22"/>
          <w:szCs w:val="22"/>
        </w:rPr>
        <w:t xml:space="preserve"> [mm] długość zewnętrzna </w:t>
      </w:r>
      <w:r w:rsidR="00364C93">
        <w:rPr>
          <w:rFonts w:ascii="Arial" w:hAnsi="Arial" w:cs="Arial"/>
          <w:sz w:val="22"/>
          <w:szCs w:val="22"/>
        </w:rPr>
        <w:t>7800</w:t>
      </w:r>
      <w:r w:rsidRPr="00A41BC0">
        <w:rPr>
          <w:rFonts w:ascii="Arial" w:hAnsi="Arial" w:cs="Arial"/>
          <w:sz w:val="22"/>
          <w:szCs w:val="22"/>
        </w:rPr>
        <w:t xml:space="preserve"> [mm] wysokość zewnętrzna 2890/5780 [mm] wysokość wewnętrzna 2500 [mm] </w:t>
      </w:r>
    </w:p>
    <w:p w14:paraId="60CE40F4" w14:textId="77777777" w:rsidR="00A41BC0" w:rsidRPr="00A41BC0" w:rsidRDefault="00A41BC0" w:rsidP="0021386F">
      <w:pPr>
        <w:spacing w:after="0" w:line="240" w:lineRule="auto"/>
        <w:ind w:left="426" w:hanging="36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b)</w:t>
      </w:r>
      <w:r w:rsidRPr="00A41BC0">
        <w:rPr>
          <w:rFonts w:ascii="Arial" w:hAnsi="Arial" w:cs="Arial"/>
          <w:sz w:val="22"/>
          <w:szCs w:val="22"/>
        </w:rPr>
        <w:tab/>
        <w:t>KONSTRUKCJA</w:t>
      </w:r>
    </w:p>
    <w:p w14:paraId="639EBE7C" w14:textId="77777777" w:rsidR="00A41BC0" w:rsidRPr="00A41BC0" w:rsidRDefault="00A41BC0" w:rsidP="0021386F">
      <w:pPr>
        <w:spacing w:after="0" w:line="240" w:lineRule="auto"/>
        <w:ind w:left="426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Stalowe kształtowniki zimno gięte tworzą samonośny szkielet, na który składa się spawana konstrukcja podłogi, stropodachu, oraz stalowe słupy usytuowane w narożach kontenera, elementy pokrywane są farbami podkładowymi oraz emalią nawierzchniową. Konstrukcja spawana.</w:t>
      </w:r>
    </w:p>
    <w:p w14:paraId="5BFE7FD3" w14:textId="77777777" w:rsidR="00A41BC0" w:rsidRPr="00A41BC0" w:rsidRDefault="00A41BC0" w:rsidP="0021386F">
      <w:pPr>
        <w:spacing w:after="0" w:line="240" w:lineRule="auto"/>
        <w:ind w:left="426" w:hanging="36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c)</w:t>
      </w:r>
      <w:r w:rsidRPr="00A41BC0">
        <w:rPr>
          <w:rFonts w:ascii="Arial" w:hAnsi="Arial" w:cs="Arial"/>
          <w:sz w:val="22"/>
          <w:szCs w:val="22"/>
        </w:rPr>
        <w:tab/>
        <w:t>PODŁOGA PŁASKA:</w:t>
      </w:r>
    </w:p>
    <w:p w14:paraId="4D7AA741" w14:textId="719C1F1D" w:rsidR="00A41BC0" w:rsidRPr="00A41BC0" w:rsidRDefault="00A41BC0" w:rsidP="0021386F">
      <w:pPr>
        <w:spacing w:after="0" w:line="240" w:lineRule="auto"/>
        <w:ind w:left="426" w:hanging="36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 xml:space="preserve"> </w:t>
      </w:r>
      <w:r w:rsidRPr="00A41BC0">
        <w:rPr>
          <w:rFonts w:ascii="Arial" w:hAnsi="Arial" w:cs="Arial"/>
          <w:sz w:val="22"/>
          <w:szCs w:val="22"/>
        </w:rPr>
        <w:tab/>
        <w:t>blacha trapezowa T7, folia paroizolacyjna,  wełna mineralna grubości 1</w:t>
      </w:r>
      <w:r w:rsidR="003749CE">
        <w:rPr>
          <w:rFonts w:ascii="Arial" w:hAnsi="Arial" w:cs="Arial"/>
          <w:sz w:val="22"/>
          <w:szCs w:val="22"/>
        </w:rPr>
        <w:t>5</w:t>
      </w:r>
      <w:r w:rsidRPr="00A41BC0">
        <w:rPr>
          <w:rFonts w:ascii="Arial" w:hAnsi="Arial" w:cs="Arial"/>
          <w:sz w:val="22"/>
          <w:szCs w:val="22"/>
        </w:rPr>
        <w:t xml:space="preserve">0 [mm], płyta MFP / w sanitariacie płyta cementowo-wiórowa o grubości 22 [mm] wykładzina PVC </w:t>
      </w:r>
      <w:r w:rsidR="0021386F">
        <w:rPr>
          <w:rFonts w:ascii="Arial" w:hAnsi="Arial" w:cs="Arial"/>
          <w:sz w:val="22"/>
          <w:szCs w:val="22"/>
        </w:rPr>
        <w:t xml:space="preserve">           </w:t>
      </w:r>
      <w:r w:rsidRPr="00A41BC0">
        <w:rPr>
          <w:rFonts w:ascii="Arial" w:hAnsi="Arial" w:cs="Arial"/>
          <w:sz w:val="22"/>
          <w:szCs w:val="22"/>
        </w:rPr>
        <w:t xml:space="preserve">o grubości </w:t>
      </w:r>
      <w:r w:rsidR="003749CE">
        <w:rPr>
          <w:rFonts w:ascii="Arial" w:hAnsi="Arial" w:cs="Arial"/>
          <w:sz w:val="22"/>
          <w:szCs w:val="22"/>
        </w:rPr>
        <w:t>4</w:t>
      </w:r>
      <w:r w:rsidRPr="00A41BC0">
        <w:rPr>
          <w:rFonts w:ascii="Arial" w:hAnsi="Arial" w:cs="Arial"/>
          <w:sz w:val="22"/>
          <w:szCs w:val="22"/>
        </w:rPr>
        <w:t xml:space="preserve"> [mm],</w:t>
      </w:r>
    </w:p>
    <w:p w14:paraId="756F4E23" w14:textId="77777777" w:rsidR="00A41BC0" w:rsidRPr="00A41BC0" w:rsidRDefault="00A41BC0" w:rsidP="0021386F">
      <w:pPr>
        <w:spacing w:after="0" w:line="240" w:lineRule="auto"/>
        <w:ind w:left="426" w:hanging="36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ab/>
        <w:t>obciążenie użytkowe 350 kg/m</w:t>
      </w:r>
      <w:r w:rsidRPr="00A41BC0">
        <w:rPr>
          <w:rFonts w:ascii="Arial" w:hAnsi="Arial" w:cs="Arial"/>
          <w:sz w:val="22"/>
          <w:szCs w:val="22"/>
          <w:vertAlign w:val="superscript"/>
        </w:rPr>
        <w:t>2</w:t>
      </w:r>
      <w:r w:rsidRPr="00A41BC0">
        <w:rPr>
          <w:rFonts w:ascii="Arial" w:hAnsi="Arial" w:cs="Arial"/>
          <w:sz w:val="22"/>
          <w:szCs w:val="22"/>
        </w:rPr>
        <w:t>,</w:t>
      </w:r>
    </w:p>
    <w:p w14:paraId="4A1599A3" w14:textId="77777777" w:rsidR="00A41BC0" w:rsidRPr="00A41BC0" w:rsidRDefault="00A41BC0" w:rsidP="0021386F">
      <w:pPr>
        <w:spacing w:after="0" w:line="240" w:lineRule="auto"/>
        <w:ind w:left="426" w:hanging="36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 xml:space="preserve"> </w:t>
      </w:r>
      <w:r w:rsidRPr="00A41BC0">
        <w:rPr>
          <w:rFonts w:ascii="Arial" w:hAnsi="Arial" w:cs="Arial"/>
          <w:sz w:val="22"/>
          <w:szCs w:val="22"/>
        </w:rPr>
        <w:tab/>
        <w:t>współczynnik przenikalności cieplnej podłogi minimum U</w:t>
      </w:r>
      <w:r w:rsidRPr="00A41BC0">
        <w:rPr>
          <w:rFonts w:ascii="Arial" w:hAnsi="Arial" w:cs="Arial"/>
          <w:sz w:val="22"/>
          <w:szCs w:val="22"/>
          <w:vertAlign w:val="subscript"/>
        </w:rPr>
        <w:t>c</w:t>
      </w:r>
      <w:r w:rsidRPr="00A41BC0">
        <w:rPr>
          <w:rFonts w:ascii="Arial" w:hAnsi="Arial" w:cs="Arial"/>
          <w:sz w:val="22"/>
          <w:szCs w:val="22"/>
        </w:rPr>
        <w:t xml:space="preserve"> = 0,30 W/(m²·K)</w:t>
      </w:r>
    </w:p>
    <w:p w14:paraId="39B3E50C" w14:textId="01F2094B" w:rsidR="00A41BC0" w:rsidRPr="00A41BC0" w:rsidRDefault="00A41BC0" w:rsidP="0021386F">
      <w:pPr>
        <w:spacing w:after="0" w:line="240" w:lineRule="auto"/>
        <w:ind w:left="426" w:hanging="36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 xml:space="preserve">d) STROPODACH MODUŁU JEDNOSPADOWY warstwowy pokryty od zewnątrz:   membraną dachową 1,5 [mm] </w:t>
      </w:r>
      <w:r w:rsidR="003749CE">
        <w:rPr>
          <w:rFonts w:ascii="Arial" w:hAnsi="Arial" w:cs="Arial"/>
          <w:sz w:val="22"/>
          <w:szCs w:val="22"/>
        </w:rPr>
        <w:t>lub blachą trapezową,</w:t>
      </w:r>
      <w:r w:rsidRPr="00A41BC0">
        <w:rPr>
          <w:rFonts w:ascii="Arial" w:hAnsi="Arial" w:cs="Arial"/>
          <w:sz w:val="22"/>
          <w:szCs w:val="22"/>
        </w:rPr>
        <w:t xml:space="preserve">  płyta MFP o grubości 16 (mm]   parter - wełna mineralna grubości 150 [mm]   piętro — pianka natryskowo o grubości 160 [mm]   folia paroizolacyjna   blacha ocynkowana lakierowaną w układzie kasetowym, Własności stropodachu:</w:t>
      </w:r>
    </w:p>
    <w:p w14:paraId="4566C73D" w14:textId="77777777" w:rsidR="00A41BC0" w:rsidRPr="00A41BC0" w:rsidRDefault="00A41BC0" w:rsidP="0021386F">
      <w:pPr>
        <w:pStyle w:val="Akapitzlist"/>
        <w:numPr>
          <w:ilvl w:val="0"/>
          <w:numId w:val="15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obciążenie użytkowe 150kg/m2</w:t>
      </w:r>
    </w:p>
    <w:p w14:paraId="12F64CC0" w14:textId="77777777" w:rsidR="00A41BC0" w:rsidRPr="00A41BC0" w:rsidRDefault="00A41BC0" w:rsidP="0021386F">
      <w:pPr>
        <w:spacing w:after="0" w:line="240" w:lineRule="auto"/>
        <w:ind w:firstLine="423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•</w:t>
      </w:r>
      <w:r w:rsidRPr="00A41BC0">
        <w:rPr>
          <w:rFonts w:ascii="Arial" w:hAnsi="Arial" w:cs="Arial"/>
          <w:sz w:val="22"/>
          <w:szCs w:val="22"/>
        </w:rPr>
        <w:tab/>
        <w:t xml:space="preserve">  współczynnik przenikalności cieplnej minimum U</w:t>
      </w:r>
      <w:r w:rsidRPr="00A41BC0">
        <w:rPr>
          <w:rFonts w:ascii="Arial" w:hAnsi="Arial" w:cs="Arial"/>
          <w:sz w:val="22"/>
          <w:szCs w:val="22"/>
          <w:vertAlign w:val="subscript"/>
        </w:rPr>
        <w:t>c</w:t>
      </w:r>
      <w:r w:rsidRPr="00A41BC0">
        <w:rPr>
          <w:rFonts w:ascii="Arial" w:hAnsi="Arial" w:cs="Arial"/>
          <w:sz w:val="22"/>
          <w:szCs w:val="22"/>
        </w:rPr>
        <w:t>=0,15 W/(m²·K)</w:t>
      </w:r>
    </w:p>
    <w:p w14:paraId="0DEB1035" w14:textId="77777777" w:rsidR="00A41BC0" w:rsidRPr="00A41BC0" w:rsidRDefault="00A41BC0" w:rsidP="0021386F">
      <w:pPr>
        <w:spacing w:after="0" w:line="240" w:lineRule="auto"/>
        <w:ind w:left="3" w:firstLine="423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Odprowadzenie wody deszczowej w zewnętrznych rurach PVC</w:t>
      </w:r>
    </w:p>
    <w:p w14:paraId="0DD98C69" w14:textId="77777777" w:rsidR="00A41BC0" w:rsidRPr="00A41BC0" w:rsidRDefault="00A41BC0" w:rsidP="0021386F">
      <w:pPr>
        <w:spacing w:after="0" w:line="240" w:lineRule="auto"/>
        <w:ind w:left="426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Obróbki zewnętrzne kształtownika obwodowego stropodachu w kolorze RAL 9002.</w:t>
      </w:r>
    </w:p>
    <w:p w14:paraId="6DEC52BC" w14:textId="77777777" w:rsidR="00A41BC0" w:rsidRPr="00A41BC0" w:rsidRDefault="00A41BC0" w:rsidP="0021386F">
      <w:pPr>
        <w:spacing w:after="0" w:line="240" w:lineRule="auto"/>
        <w:ind w:left="426" w:hanging="36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 xml:space="preserve">e) ŚCIANY ZEWNĘTRZNE / WEWNĘTRZNE — wykonane z płyt warstwowych (blacha gładka) w systemie „sandwich”   </w:t>
      </w:r>
    </w:p>
    <w:p w14:paraId="1E2EF826" w14:textId="77777777" w:rsidR="00A41BC0" w:rsidRPr="00A41BC0" w:rsidRDefault="00A41BC0" w:rsidP="0021386F">
      <w:pPr>
        <w:pStyle w:val="Akapitzlist"/>
        <w:numPr>
          <w:ilvl w:val="0"/>
          <w:numId w:val="15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elewacja zewnętrzna — blacha ocynkowana lakierowana</w:t>
      </w:r>
    </w:p>
    <w:p w14:paraId="0AF29B68" w14:textId="77777777" w:rsidR="00A41BC0" w:rsidRPr="00A41BC0" w:rsidRDefault="00A41BC0" w:rsidP="0021386F">
      <w:pPr>
        <w:pStyle w:val="Akapitzlist"/>
        <w:numPr>
          <w:ilvl w:val="0"/>
          <w:numId w:val="15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lastRenderedPageBreak/>
        <w:t xml:space="preserve">izolacja ścian zewnętrznych — pianka 120 [mm]   </w:t>
      </w:r>
    </w:p>
    <w:p w14:paraId="184090D8" w14:textId="77777777" w:rsidR="00A41BC0" w:rsidRPr="00A41BC0" w:rsidRDefault="00A41BC0" w:rsidP="0021386F">
      <w:pPr>
        <w:pStyle w:val="Akapitzlist"/>
        <w:numPr>
          <w:ilvl w:val="0"/>
          <w:numId w:val="15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 xml:space="preserve">elewacja wewnętrzna — blacha ocynkowana lakierowana </w:t>
      </w:r>
    </w:p>
    <w:p w14:paraId="00015A75" w14:textId="0ACA49D0" w:rsidR="00A41BC0" w:rsidRPr="00A41BC0" w:rsidRDefault="00A41BC0" w:rsidP="0021386F">
      <w:pPr>
        <w:pStyle w:val="Akapitzlist"/>
        <w:numPr>
          <w:ilvl w:val="0"/>
          <w:numId w:val="15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 xml:space="preserve">ściany działowe — styropian </w:t>
      </w:r>
      <w:r w:rsidR="003749CE">
        <w:rPr>
          <w:rFonts w:ascii="Arial" w:hAnsi="Arial" w:cs="Arial"/>
          <w:sz w:val="22"/>
          <w:szCs w:val="22"/>
        </w:rPr>
        <w:t>75</w:t>
      </w:r>
      <w:r w:rsidRPr="00A41BC0">
        <w:rPr>
          <w:rFonts w:ascii="Arial" w:hAnsi="Arial" w:cs="Arial"/>
          <w:sz w:val="22"/>
          <w:szCs w:val="22"/>
        </w:rPr>
        <w:t xml:space="preserve"> [mm).</w:t>
      </w:r>
    </w:p>
    <w:p w14:paraId="4EF7DF85" w14:textId="77777777" w:rsidR="00A41BC0" w:rsidRPr="00A41BC0" w:rsidRDefault="00A41BC0" w:rsidP="0021386F">
      <w:pPr>
        <w:spacing w:after="0" w:line="240" w:lineRule="auto"/>
        <w:ind w:left="426" w:hanging="36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współczynnik przenikalności cieplnej ściany z izolacją minimum U</w:t>
      </w:r>
      <w:r w:rsidRPr="00A41BC0">
        <w:rPr>
          <w:rFonts w:ascii="Arial" w:hAnsi="Arial" w:cs="Arial"/>
          <w:sz w:val="22"/>
          <w:szCs w:val="22"/>
          <w:vertAlign w:val="subscript"/>
        </w:rPr>
        <w:t>c</w:t>
      </w:r>
      <w:r w:rsidRPr="00A41BC0">
        <w:rPr>
          <w:rFonts w:ascii="Arial" w:hAnsi="Arial" w:cs="Arial"/>
          <w:sz w:val="22"/>
          <w:szCs w:val="22"/>
        </w:rPr>
        <w:t>=0,21 W/(m²·K)</w:t>
      </w:r>
    </w:p>
    <w:p w14:paraId="1646C0D2" w14:textId="77777777" w:rsidR="00A41BC0" w:rsidRPr="00A41BC0" w:rsidRDefault="00A41BC0" w:rsidP="0021386F">
      <w:pPr>
        <w:spacing w:after="0" w:line="240" w:lineRule="auto"/>
        <w:ind w:left="426" w:hanging="36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f) OKNA</w:t>
      </w:r>
    </w:p>
    <w:p w14:paraId="335FEEEA" w14:textId="77777777" w:rsidR="00A41BC0" w:rsidRPr="00A41BC0" w:rsidRDefault="00A41BC0" w:rsidP="0021386F">
      <w:pPr>
        <w:spacing w:after="0" w:line="240" w:lineRule="auto"/>
        <w:ind w:left="426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 xml:space="preserve"> PCV współczynnik przenikalności cieplnej minimum U</w:t>
      </w:r>
      <w:r w:rsidRPr="00A41BC0">
        <w:rPr>
          <w:rFonts w:ascii="Arial" w:hAnsi="Arial" w:cs="Arial"/>
          <w:sz w:val="22"/>
          <w:szCs w:val="22"/>
          <w:vertAlign w:val="subscript"/>
        </w:rPr>
        <w:t>c</w:t>
      </w:r>
      <w:r w:rsidRPr="00A41BC0">
        <w:rPr>
          <w:rFonts w:ascii="Arial" w:hAnsi="Arial" w:cs="Arial"/>
          <w:sz w:val="22"/>
          <w:szCs w:val="22"/>
        </w:rPr>
        <w:t>=0,90 W/(m²·K)</w:t>
      </w:r>
    </w:p>
    <w:p w14:paraId="025D4A73" w14:textId="77777777" w:rsidR="00A41BC0" w:rsidRPr="00A41BC0" w:rsidRDefault="00A41BC0" w:rsidP="0021386F">
      <w:pPr>
        <w:spacing w:after="0" w:line="240" w:lineRule="auto"/>
        <w:ind w:left="426" w:hanging="36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g) DRZWI</w:t>
      </w:r>
    </w:p>
    <w:p w14:paraId="4FFDBD2C" w14:textId="227F7357" w:rsidR="00A41BC0" w:rsidRDefault="00A41BC0" w:rsidP="0021386F">
      <w:pPr>
        <w:pStyle w:val="Akapitzlist"/>
        <w:numPr>
          <w:ilvl w:val="0"/>
          <w:numId w:val="16"/>
        </w:numPr>
        <w:spacing w:after="0" w:line="240" w:lineRule="auto"/>
        <w:ind w:left="851" w:hanging="425"/>
        <w:rPr>
          <w:rFonts w:ascii="Arial" w:hAnsi="Arial" w:cs="Arial"/>
          <w:sz w:val="22"/>
          <w:szCs w:val="22"/>
        </w:rPr>
      </w:pPr>
      <w:bookmarkStart w:id="0" w:name="_Hlk215044923"/>
      <w:r w:rsidRPr="00A41BC0">
        <w:rPr>
          <w:rFonts w:ascii="Arial" w:hAnsi="Arial" w:cs="Arial"/>
          <w:sz w:val="22"/>
          <w:szCs w:val="22"/>
        </w:rPr>
        <w:t xml:space="preserve">Zewnętrzne stalowe techniczne typu MULTIUSO w kolorze białym, izolowane, </w:t>
      </w:r>
      <w:r w:rsidR="0021386F">
        <w:rPr>
          <w:rFonts w:ascii="Arial" w:hAnsi="Arial" w:cs="Arial"/>
          <w:sz w:val="22"/>
          <w:szCs w:val="22"/>
        </w:rPr>
        <w:t xml:space="preserve">             </w:t>
      </w:r>
      <w:r w:rsidRPr="00A41BC0">
        <w:rPr>
          <w:rFonts w:ascii="Arial" w:hAnsi="Arial" w:cs="Arial"/>
          <w:sz w:val="22"/>
          <w:szCs w:val="22"/>
        </w:rPr>
        <w:t xml:space="preserve">z zawiasem sprężynowym i zamkiem z wkładką patentową  rozmiar 90 szt. </w:t>
      </w:r>
      <w:r w:rsidR="003749CE">
        <w:rPr>
          <w:rFonts w:ascii="Arial" w:hAnsi="Arial" w:cs="Arial"/>
          <w:sz w:val="22"/>
          <w:szCs w:val="22"/>
        </w:rPr>
        <w:t>1</w:t>
      </w:r>
      <w:r w:rsidR="0021386F">
        <w:rPr>
          <w:rFonts w:ascii="Arial" w:hAnsi="Arial" w:cs="Arial"/>
          <w:sz w:val="22"/>
          <w:szCs w:val="22"/>
        </w:rPr>
        <w:t xml:space="preserve"> – wejście na piętrze.</w:t>
      </w:r>
    </w:p>
    <w:bookmarkEnd w:id="0"/>
    <w:p w14:paraId="13369AEB" w14:textId="6DEE910F" w:rsidR="003749CE" w:rsidRPr="003749CE" w:rsidRDefault="003749CE" w:rsidP="0021386F">
      <w:pPr>
        <w:pStyle w:val="Akapitzlist"/>
        <w:numPr>
          <w:ilvl w:val="0"/>
          <w:numId w:val="16"/>
        </w:numPr>
        <w:spacing w:after="0" w:line="240" w:lineRule="auto"/>
        <w:ind w:left="851" w:hanging="425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Zewnętrzne stalowe techniczne</w:t>
      </w:r>
      <w:r>
        <w:rPr>
          <w:rFonts w:ascii="Arial" w:hAnsi="Arial" w:cs="Arial"/>
          <w:sz w:val="22"/>
          <w:szCs w:val="22"/>
        </w:rPr>
        <w:t xml:space="preserve"> częściowo przeszklone</w:t>
      </w:r>
      <w:r w:rsidRPr="00A41BC0">
        <w:rPr>
          <w:rFonts w:ascii="Arial" w:hAnsi="Arial" w:cs="Arial"/>
          <w:sz w:val="22"/>
          <w:szCs w:val="22"/>
        </w:rPr>
        <w:t xml:space="preserve"> typu MULTIUSO w kolorze białym, izolowane, z zawiasem sprężynowym i zamkiem z wkładką patentową  rozmiar 90 szt. </w:t>
      </w:r>
      <w:r>
        <w:rPr>
          <w:rFonts w:ascii="Arial" w:hAnsi="Arial" w:cs="Arial"/>
          <w:sz w:val="22"/>
          <w:szCs w:val="22"/>
        </w:rPr>
        <w:t>2</w:t>
      </w:r>
      <w:r w:rsidR="0021386F">
        <w:rPr>
          <w:rFonts w:ascii="Arial" w:hAnsi="Arial" w:cs="Arial"/>
          <w:sz w:val="22"/>
          <w:szCs w:val="22"/>
        </w:rPr>
        <w:t xml:space="preserve"> – wejście do biura na parterze</w:t>
      </w:r>
    </w:p>
    <w:p w14:paraId="544F1EF2" w14:textId="1BD16716" w:rsidR="00A41BC0" w:rsidRPr="00A41BC0" w:rsidRDefault="00A41BC0" w:rsidP="0021386F">
      <w:pPr>
        <w:pStyle w:val="Akapitzlist"/>
        <w:numPr>
          <w:ilvl w:val="0"/>
          <w:numId w:val="16"/>
        </w:numPr>
        <w:spacing w:after="0" w:line="240" w:lineRule="auto"/>
        <w:ind w:left="851" w:hanging="425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 xml:space="preserve">Wewnętrzne:  płycinowe rozmiar 90 szt. </w:t>
      </w:r>
      <w:r w:rsidR="003749CE">
        <w:rPr>
          <w:rFonts w:ascii="Arial" w:hAnsi="Arial" w:cs="Arial"/>
          <w:sz w:val="22"/>
          <w:szCs w:val="22"/>
        </w:rPr>
        <w:t>5</w:t>
      </w:r>
      <w:r w:rsidRPr="00A41BC0">
        <w:rPr>
          <w:rFonts w:ascii="Arial" w:hAnsi="Arial" w:cs="Arial"/>
          <w:sz w:val="22"/>
          <w:szCs w:val="22"/>
        </w:rPr>
        <w:t>,</w:t>
      </w:r>
    </w:p>
    <w:p w14:paraId="7A631236" w14:textId="77777777" w:rsidR="00A41BC0" w:rsidRPr="00A41BC0" w:rsidRDefault="00A41BC0" w:rsidP="0021386F">
      <w:pPr>
        <w:spacing w:line="240" w:lineRule="auto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h) SCHODY</w:t>
      </w:r>
    </w:p>
    <w:p w14:paraId="45BE9BD3" w14:textId="41DADF10" w:rsidR="00A41BC0" w:rsidRPr="00A41BC0" w:rsidRDefault="00A41BC0" w:rsidP="0021386F">
      <w:pPr>
        <w:pStyle w:val="Akapitzlist"/>
        <w:spacing w:line="240" w:lineRule="auto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Zewnętrzne podesty i stopnie wykonane z kraty pomostowej VEMA, całość wsparta na konstrukcji wykonanej</w:t>
      </w:r>
      <w:r w:rsidR="0021386F">
        <w:rPr>
          <w:rFonts w:ascii="Arial" w:hAnsi="Arial" w:cs="Arial"/>
          <w:sz w:val="22"/>
          <w:szCs w:val="22"/>
        </w:rPr>
        <w:t xml:space="preserve"> </w:t>
      </w:r>
      <w:r w:rsidRPr="00A41BC0">
        <w:rPr>
          <w:rFonts w:ascii="Arial" w:hAnsi="Arial" w:cs="Arial"/>
          <w:sz w:val="22"/>
          <w:szCs w:val="22"/>
        </w:rPr>
        <w:t>z kształtowników stalowych zimno giętych pokryta farbami podkładowymi i nawierzchniowymi.</w:t>
      </w:r>
    </w:p>
    <w:p w14:paraId="3C6CD162" w14:textId="77777777" w:rsidR="00A41BC0" w:rsidRPr="00A41BC0" w:rsidRDefault="00A41BC0" w:rsidP="0021386F">
      <w:pPr>
        <w:spacing w:line="240" w:lineRule="auto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i)  INSTALACJE</w:t>
      </w:r>
    </w:p>
    <w:p w14:paraId="35A96D60" w14:textId="77777777" w:rsidR="00A41BC0" w:rsidRPr="00A41BC0" w:rsidRDefault="00A41BC0" w:rsidP="0021386F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b/>
          <w:bCs/>
          <w:sz w:val="22"/>
          <w:szCs w:val="22"/>
        </w:rPr>
        <w:t>Instalacja elektryczna</w:t>
      </w:r>
      <w:r w:rsidRPr="00A41BC0">
        <w:rPr>
          <w:rFonts w:ascii="Arial" w:hAnsi="Arial" w:cs="Arial"/>
          <w:sz w:val="22"/>
          <w:szCs w:val="22"/>
        </w:rPr>
        <w:t xml:space="preserve"> trójfazowa wewnętrzna</w:t>
      </w:r>
    </w:p>
    <w:p w14:paraId="3FD5CE5F" w14:textId="77777777" w:rsidR="00A41BC0" w:rsidRPr="00A41BC0" w:rsidRDefault="00A41BC0" w:rsidP="0021386F">
      <w:pPr>
        <w:spacing w:after="0" w:line="240" w:lineRule="auto"/>
        <w:ind w:left="72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Przyłącz zewnętrzny z zabezpieczeniem nadprądowym, tablica rozdzielcza usytuowana wewnątrz obiektu.</w:t>
      </w:r>
    </w:p>
    <w:p w14:paraId="085AEBD4" w14:textId="77777777" w:rsidR="00A41BC0" w:rsidRPr="00A41BC0" w:rsidRDefault="00A41BC0" w:rsidP="0021386F">
      <w:pPr>
        <w:spacing w:after="0" w:line="240" w:lineRule="auto"/>
        <w:ind w:left="72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Instalacja wykonana zgodnie z PN-HD60364-4-41.</w:t>
      </w:r>
    </w:p>
    <w:p w14:paraId="2315EB46" w14:textId="77777777" w:rsidR="00A41BC0" w:rsidRPr="00A41BC0" w:rsidRDefault="00A41BC0" w:rsidP="0021386F">
      <w:pPr>
        <w:spacing w:after="0" w:line="240" w:lineRule="auto"/>
        <w:ind w:left="72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Przewody prowadzone wewnątrz ściany typu „sandwich”</w:t>
      </w:r>
    </w:p>
    <w:p w14:paraId="1AEFAC4E" w14:textId="77777777" w:rsidR="00A41BC0" w:rsidRPr="00A41BC0" w:rsidRDefault="00A41BC0" w:rsidP="0021386F">
      <w:pPr>
        <w:spacing w:after="0" w:line="240" w:lineRule="auto"/>
        <w:ind w:left="72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Gniazdka elektryczne wewnętrzne</w:t>
      </w:r>
    </w:p>
    <w:p w14:paraId="77B1F7EF" w14:textId="77777777" w:rsidR="00A41BC0" w:rsidRDefault="00A41BC0" w:rsidP="0021386F">
      <w:pPr>
        <w:spacing w:after="0" w:line="240" w:lineRule="auto"/>
        <w:ind w:left="72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Instalacja oświetleniowa wraz z lampami natynkowymi</w:t>
      </w:r>
    </w:p>
    <w:p w14:paraId="3493170B" w14:textId="56222154" w:rsidR="00711156" w:rsidRPr="00A41BC0" w:rsidRDefault="00711156" w:rsidP="00711156">
      <w:pPr>
        <w:ind w:left="720"/>
        <w:rPr>
          <w:rFonts w:ascii="Arial" w:hAnsi="Arial" w:cs="Arial"/>
          <w:sz w:val="22"/>
          <w:szCs w:val="22"/>
        </w:rPr>
      </w:pPr>
      <w:r w:rsidRPr="00487064">
        <w:rPr>
          <w:rFonts w:ascii="Arial" w:hAnsi="Arial" w:cs="Arial"/>
          <w:sz w:val="22"/>
          <w:szCs w:val="22"/>
        </w:rPr>
        <w:t xml:space="preserve">Zamawiający dopuszcza wykonanie instalacji elektrycznej w formie natynkowej. </w:t>
      </w:r>
    </w:p>
    <w:p w14:paraId="01819698" w14:textId="77777777" w:rsidR="00A41BC0" w:rsidRPr="00A41BC0" w:rsidRDefault="00A41BC0" w:rsidP="0021386F">
      <w:pPr>
        <w:pStyle w:val="Akapitzlist"/>
        <w:numPr>
          <w:ilvl w:val="0"/>
          <w:numId w:val="11"/>
        </w:numPr>
        <w:tabs>
          <w:tab w:val="center" w:pos="1295"/>
          <w:tab w:val="right" w:pos="6267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 xml:space="preserve"> </w:t>
      </w:r>
      <w:r w:rsidRPr="00A41BC0">
        <w:rPr>
          <w:rFonts w:ascii="Arial" w:hAnsi="Arial" w:cs="Arial"/>
          <w:b/>
          <w:bCs/>
          <w:sz w:val="22"/>
          <w:szCs w:val="22"/>
        </w:rPr>
        <w:t>Instalacja wentylacyjna</w:t>
      </w:r>
      <w:r w:rsidRPr="00A41BC0">
        <w:rPr>
          <w:rFonts w:ascii="Arial" w:hAnsi="Arial" w:cs="Arial"/>
          <w:sz w:val="22"/>
          <w:szCs w:val="22"/>
        </w:rPr>
        <w:t>:</w:t>
      </w:r>
    </w:p>
    <w:p w14:paraId="637B07FA" w14:textId="77777777" w:rsidR="00A41BC0" w:rsidRPr="00A41BC0" w:rsidRDefault="00A41BC0" w:rsidP="0021386F">
      <w:pPr>
        <w:pStyle w:val="Akapitzlist"/>
        <w:tabs>
          <w:tab w:val="center" w:pos="1295"/>
          <w:tab w:val="right" w:pos="6267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Grawitacyjna kratka wentylacyjna 0100 osadzona w ścianie</w:t>
      </w:r>
    </w:p>
    <w:p w14:paraId="01EDFBF5" w14:textId="77777777" w:rsidR="00A41BC0" w:rsidRPr="00A41BC0" w:rsidRDefault="00A41BC0" w:rsidP="0021386F">
      <w:pPr>
        <w:spacing w:after="0" w:line="240" w:lineRule="auto"/>
        <w:ind w:left="719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 xml:space="preserve">Mechaniczna — wentylatory elektryczne (strumień minimum 100 m </w:t>
      </w:r>
      <w:r w:rsidRPr="00A41BC0">
        <w:rPr>
          <w:rFonts w:ascii="Arial" w:hAnsi="Arial" w:cs="Arial"/>
          <w:sz w:val="22"/>
          <w:szCs w:val="22"/>
          <w:vertAlign w:val="superscript"/>
        </w:rPr>
        <w:t>3</w:t>
      </w:r>
      <w:r w:rsidRPr="00A41BC0">
        <w:rPr>
          <w:rFonts w:ascii="Arial" w:hAnsi="Arial" w:cs="Arial"/>
          <w:sz w:val="22"/>
          <w:szCs w:val="22"/>
        </w:rPr>
        <w:t>/h) zamontowane w ścianie.</w:t>
      </w:r>
    </w:p>
    <w:p w14:paraId="21E7A7CB" w14:textId="77777777" w:rsidR="00A41BC0" w:rsidRPr="00A41BC0" w:rsidRDefault="00A41BC0" w:rsidP="0021386F">
      <w:pPr>
        <w:pStyle w:val="Akapitzlist"/>
        <w:numPr>
          <w:ilvl w:val="0"/>
          <w:numId w:val="11"/>
        </w:numPr>
        <w:spacing w:after="0" w:line="240" w:lineRule="auto"/>
        <w:rPr>
          <w:rFonts w:ascii="Arial" w:hAnsi="Arial" w:cs="Arial"/>
          <w:b/>
          <w:bCs/>
          <w:sz w:val="22"/>
          <w:szCs w:val="22"/>
        </w:rPr>
      </w:pPr>
      <w:r w:rsidRPr="00A41BC0">
        <w:rPr>
          <w:rFonts w:ascii="Arial" w:hAnsi="Arial" w:cs="Arial"/>
          <w:b/>
          <w:bCs/>
          <w:sz w:val="22"/>
          <w:szCs w:val="22"/>
        </w:rPr>
        <w:t>Instalacja grzewcza</w:t>
      </w:r>
    </w:p>
    <w:p w14:paraId="4F1CDCA8" w14:textId="77777777" w:rsidR="00A41BC0" w:rsidRPr="00A41BC0" w:rsidRDefault="00A41BC0" w:rsidP="0021386F">
      <w:pPr>
        <w:spacing w:after="0" w:line="240" w:lineRule="auto"/>
        <w:ind w:left="712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Grzejnik konwektorowy o mocy 2 kW</w:t>
      </w:r>
    </w:p>
    <w:p w14:paraId="2149F592" w14:textId="5650A253" w:rsidR="00A41BC0" w:rsidRPr="00A41BC0" w:rsidRDefault="00A41BC0" w:rsidP="0021386F">
      <w:pPr>
        <w:numPr>
          <w:ilvl w:val="0"/>
          <w:numId w:val="13"/>
        </w:numPr>
        <w:spacing w:after="0" w:line="240" w:lineRule="auto"/>
        <w:ind w:hanging="36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 xml:space="preserve">wiszący łazienkowy szt. </w:t>
      </w:r>
      <w:r w:rsidR="005A2019">
        <w:rPr>
          <w:rFonts w:ascii="Arial" w:hAnsi="Arial" w:cs="Arial"/>
          <w:sz w:val="22"/>
          <w:szCs w:val="22"/>
        </w:rPr>
        <w:t>4</w:t>
      </w:r>
    </w:p>
    <w:p w14:paraId="2D5EA207" w14:textId="77777777" w:rsidR="00A41BC0" w:rsidRPr="00A41BC0" w:rsidRDefault="00A41BC0" w:rsidP="0021386F">
      <w:pPr>
        <w:spacing w:after="0" w:line="240" w:lineRule="auto"/>
        <w:ind w:left="1068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(gniazdka grzejników montowane na wysokości 1200[mm] od podłogi wewnątrz kontenera)</w:t>
      </w:r>
    </w:p>
    <w:p w14:paraId="227AC508" w14:textId="2AE23A9D" w:rsidR="00A41BC0" w:rsidRPr="00A41BC0" w:rsidRDefault="00A41BC0" w:rsidP="0021386F">
      <w:pPr>
        <w:numPr>
          <w:ilvl w:val="0"/>
          <w:numId w:val="13"/>
        </w:numPr>
        <w:spacing w:after="0" w:line="240" w:lineRule="auto"/>
        <w:ind w:hanging="36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 xml:space="preserve">stojący szt. </w:t>
      </w:r>
      <w:r w:rsidR="005A2019">
        <w:rPr>
          <w:rFonts w:ascii="Arial" w:hAnsi="Arial" w:cs="Arial"/>
          <w:sz w:val="22"/>
          <w:szCs w:val="22"/>
        </w:rPr>
        <w:t>6</w:t>
      </w:r>
    </w:p>
    <w:p w14:paraId="5AE57941" w14:textId="77777777" w:rsidR="00A41BC0" w:rsidRPr="00A41BC0" w:rsidRDefault="00A41BC0" w:rsidP="0021386F">
      <w:pPr>
        <w:spacing w:after="0" w:line="240" w:lineRule="auto"/>
        <w:ind w:left="1068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(gniazdka grzejników montowane na wysokości 300[mm] od podłogi wewnątrz kontenera)</w:t>
      </w:r>
    </w:p>
    <w:p w14:paraId="3069990B" w14:textId="77777777" w:rsidR="00A41BC0" w:rsidRPr="00A41BC0" w:rsidRDefault="00A41BC0" w:rsidP="0021386F">
      <w:pPr>
        <w:pStyle w:val="Akapitzlist"/>
        <w:numPr>
          <w:ilvl w:val="0"/>
          <w:numId w:val="11"/>
        </w:numPr>
        <w:spacing w:after="0" w:line="240" w:lineRule="auto"/>
        <w:rPr>
          <w:rFonts w:ascii="Arial" w:hAnsi="Arial" w:cs="Arial"/>
          <w:b/>
          <w:bCs/>
          <w:sz w:val="22"/>
          <w:szCs w:val="22"/>
        </w:rPr>
      </w:pPr>
      <w:r w:rsidRPr="00A41BC0">
        <w:rPr>
          <w:rFonts w:ascii="Arial" w:hAnsi="Arial" w:cs="Arial"/>
          <w:b/>
          <w:bCs/>
          <w:sz w:val="22"/>
          <w:szCs w:val="22"/>
        </w:rPr>
        <w:t>Instalacja wodno-kanalizacyjna</w:t>
      </w:r>
    </w:p>
    <w:p w14:paraId="5E20FA16" w14:textId="77777777" w:rsidR="00A41BC0" w:rsidRPr="00A41BC0" w:rsidRDefault="00A41BC0" w:rsidP="0021386F">
      <w:pPr>
        <w:pStyle w:val="Akapitzlist"/>
        <w:spacing w:after="0" w:line="240" w:lineRule="auto"/>
        <w:ind w:left="426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W zakresie instalacji wewnętrznych i białego montażu:</w:t>
      </w:r>
    </w:p>
    <w:p w14:paraId="3226F596" w14:textId="77777777" w:rsidR="00A41BC0" w:rsidRPr="00A41BC0" w:rsidRDefault="00A41BC0" w:rsidP="0021386F">
      <w:pPr>
        <w:pStyle w:val="Akapitzlist"/>
        <w:numPr>
          <w:ilvl w:val="0"/>
          <w:numId w:val="17"/>
        </w:numPr>
        <w:spacing w:after="143" w:line="240" w:lineRule="auto"/>
        <w:ind w:left="1134" w:hanging="425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Muszla kompaktowa ceramiczna szt. 2</w:t>
      </w:r>
    </w:p>
    <w:p w14:paraId="1BA83BEF" w14:textId="53C9308A" w:rsidR="00A41BC0" w:rsidRPr="00A41BC0" w:rsidRDefault="00A41BC0" w:rsidP="0021386F">
      <w:pPr>
        <w:pStyle w:val="Akapitzlist"/>
        <w:numPr>
          <w:ilvl w:val="0"/>
          <w:numId w:val="17"/>
        </w:numPr>
        <w:spacing w:after="113" w:line="240" w:lineRule="auto"/>
        <w:ind w:left="1134" w:hanging="425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 xml:space="preserve">Umywalka ceramiczna z baterią szer./dł. 500/430 [mm] szt. </w:t>
      </w:r>
      <w:r w:rsidR="005A2019">
        <w:rPr>
          <w:rFonts w:ascii="Arial" w:hAnsi="Arial" w:cs="Arial"/>
          <w:sz w:val="22"/>
          <w:szCs w:val="22"/>
        </w:rPr>
        <w:t>4</w:t>
      </w:r>
    </w:p>
    <w:p w14:paraId="200FFB65" w14:textId="123CAF00" w:rsidR="00A41BC0" w:rsidRPr="00A41BC0" w:rsidRDefault="005A2019" w:rsidP="0021386F">
      <w:pPr>
        <w:pStyle w:val="Akapitzlist"/>
        <w:numPr>
          <w:ilvl w:val="0"/>
          <w:numId w:val="17"/>
        </w:numPr>
        <w:spacing w:after="132" w:line="240" w:lineRule="auto"/>
        <w:ind w:left="1134" w:hanging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Terma</w:t>
      </w:r>
      <w:r w:rsidR="00A41BC0" w:rsidRPr="00A41BC0">
        <w:rPr>
          <w:rFonts w:ascii="Arial" w:hAnsi="Arial" w:cs="Arial"/>
          <w:sz w:val="22"/>
          <w:szCs w:val="22"/>
        </w:rPr>
        <w:t xml:space="preserve"> szt. </w:t>
      </w:r>
      <w:r>
        <w:rPr>
          <w:rFonts w:ascii="Arial" w:hAnsi="Arial" w:cs="Arial"/>
          <w:sz w:val="22"/>
          <w:szCs w:val="22"/>
        </w:rPr>
        <w:t>2</w:t>
      </w:r>
    </w:p>
    <w:p w14:paraId="202C14AE" w14:textId="77777777" w:rsidR="00A41BC0" w:rsidRPr="00A41BC0" w:rsidRDefault="00A41BC0" w:rsidP="0021386F">
      <w:pPr>
        <w:pStyle w:val="Akapitzlist"/>
        <w:numPr>
          <w:ilvl w:val="0"/>
          <w:numId w:val="17"/>
        </w:numPr>
        <w:spacing w:after="16" w:line="240" w:lineRule="auto"/>
        <w:ind w:left="1134" w:hanging="425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Zlewozmywak jednokomorowy z baterią osadzony na szafce kuchennej szt. 2 + szafka stojąca szt. 2</w:t>
      </w:r>
    </w:p>
    <w:p w14:paraId="56221985" w14:textId="77777777" w:rsidR="00A41BC0" w:rsidRPr="00A41BC0" w:rsidRDefault="00A41BC0" w:rsidP="0021386F">
      <w:pPr>
        <w:pStyle w:val="Akapitzlist"/>
        <w:numPr>
          <w:ilvl w:val="0"/>
          <w:numId w:val="17"/>
        </w:numPr>
        <w:spacing w:after="19" w:line="240" w:lineRule="auto"/>
        <w:ind w:left="1134" w:right="29" w:hanging="425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Instalacja wodna — wykonana z rur polipropylenowych, prowadzona na ścianie wewnątrz kontenerów za pomocą uchwytów .</w:t>
      </w:r>
    </w:p>
    <w:p w14:paraId="7539FA00" w14:textId="77777777" w:rsidR="00A41BC0" w:rsidRPr="00A41BC0" w:rsidRDefault="00A41BC0" w:rsidP="0021386F">
      <w:pPr>
        <w:pStyle w:val="Akapitzlist"/>
        <w:numPr>
          <w:ilvl w:val="0"/>
          <w:numId w:val="17"/>
        </w:numPr>
        <w:spacing w:after="9" w:line="240" w:lineRule="auto"/>
        <w:ind w:left="1134" w:right="22" w:hanging="425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Instalacja kanalizacyjna — wykonana z rur i łączników PVC, prowadzona na ścianie wewnątrz kontenerów za pomocą uchwytów, piony kanalizacyjne wyprowadzone przez konstrukcję podłogi modułu.</w:t>
      </w:r>
    </w:p>
    <w:p w14:paraId="4C38C76A" w14:textId="77777777" w:rsidR="00A41BC0" w:rsidRDefault="00A41BC0" w:rsidP="0021386F">
      <w:pPr>
        <w:pStyle w:val="Akapitzlist"/>
        <w:numPr>
          <w:ilvl w:val="0"/>
          <w:numId w:val="17"/>
        </w:numPr>
        <w:spacing w:after="136" w:line="240" w:lineRule="auto"/>
        <w:ind w:left="1134" w:hanging="425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 xml:space="preserve">Instalacja </w:t>
      </w:r>
      <w:proofErr w:type="spellStart"/>
      <w:r w:rsidRPr="00A41BC0">
        <w:rPr>
          <w:rFonts w:ascii="Arial" w:hAnsi="Arial" w:cs="Arial"/>
          <w:sz w:val="22"/>
          <w:szCs w:val="22"/>
        </w:rPr>
        <w:t>wod-kan</w:t>
      </w:r>
      <w:proofErr w:type="spellEnd"/>
      <w:r w:rsidRPr="00A41BC0">
        <w:rPr>
          <w:rFonts w:ascii="Arial" w:hAnsi="Arial" w:cs="Arial"/>
          <w:sz w:val="22"/>
          <w:szCs w:val="22"/>
        </w:rPr>
        <w:t xml:space="preserve"> wyprowadzona pod kontenerem.</w:t>
      </w:r>
    </w:p>
    <w:p w14:paraId="3A2FFBF2" w14:textId="77777777" w:rsidR="005A2019" w:rsidRDefault="005A2019" w:rsidP="0021386F">
      <w:pPr>
        <w:pStyle w:val="Akapitzlist"/>
        <w:spacing w:after="136" w:line="240" w:lineRule="auto"/>
        <w:ind w:left="1134" w:firstLine="0"/>
        <w:rPr>
          <w:rFonts w:ascii="Arial" w:hAnsi="Arial" w:cs="Arial"/>
          <w:sz w:val="22"/>
          <w:szCs w:val="22"/>
        </w:rPr>
      </w:pPr>
    </w:p>
    <w:p w14:paraId="1F761AB6" w14:textId="289DE3A1" w:rsidR="005A2019" w:rsidRPr="005A2019" w:rsidRDefault="005A2019" w:rsidP="0021386F">
      <w:pPr>
        <w:pStyle w:val="Akapitzlist"/>
        <w:numPr>
          <w:ilvl w:val="0"/>
          <w:numId w:val="11"/>
        </w:numPr>
        <w:spacing w:after="136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Instalacja klimatyzacyjna</w:t>
      </w:r>
    </w:p>
    <w:p w14:paraId="7E24A851" w14:textId="77777777" w:rsidR="0021386F" w:rsidRDefault="005A2019" w:rsidP="0021386F">
      <w:pPr>
        <w:pStyle w:val="Akapitzlist"/>
        <w:spacing w:after="136" w:line="240" w:lineRule="auto"/>
        <w:ind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obejmuje montaż 2 </w:t>
      </w:r>
      <w:proofErr w:type="spellStart"/>
      <w:r>
        <w:rPr>
          <w:rFonts w:ascii="Arial" w:hAnsi="Arial" w:cs="Arial"/>
          <w:sz w:val="22"/>
          <w:szCs w:val="22"/>
        </w:rPr>
        <w:t>kpl</w:t>
      </w:r>
      <w:proofErr w:type="spellEnd"/>
      <w:r>
        <w:rPr>
          <w:rFonts w:ascii="Arial" w:hAnsi="Arial" w:cs="Arial"/>
          <w:sz w:val="22"/>
          <w:szCs w:val="22"/>
        </w:rPr>
        <w:t xml:space="preserve"> paneli klimatyzacyjnych</w:t>
      </w:r>
      <w:r w:rsidR="0021386F">
        <w:rPr>
          <w:rFonts w:ascii="Arial" w:hAnsi="Arial" w:cs="Arial"/>
          <w:sz w:val="22"/>
          <w:szCs w:val="22"/>
        </w:rPr>
        <w:t>:</w:t>
      </w:r>
    </w:p>
    <w:p w14:paraId="4629D593" w14:textId="1E3BA20D" w:rsidR="005A2019" w:rsidRDefault="0021386F" w:rsidP="0021386F">
      <w:pPr>
        <w:pStyle w:val="Akapitzlist"/>
        <w:spacing w:after="136" w:line="240" w:lineRule="auto"/>
        <w:ind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I.</w:t>
      </w:r>
      <w:r w:rsidR="005A2019">
        <w:rPr>
          <w:rFonts w:ascii="Arial" w:hAnsi="Arial" w:cs="Arial"/>
          <w:sz w:val="22"/>
          <w:szCs w:val="22"/>
        </w:rPr>
        <w:t xml:space="preserve"> na parterze</w:t>
      </w:r>
      <w:r>
        <w:rPr>
          <w:rFonts w:ascii="Arial" w:hAnsi="Arial" w:cs="Arial"/>
          <w:sz w:val="22"/>
          <w:szCs w:val="22"/>
        </w:rPr>
        <w:t xml:space="preserve"> w pomieszczeniu biurowym;</w:t>
      </w:r>
    </w:p>
    <w:p w14:paraId="3F33D38C" w14:textId="307654EE" w:rsidR="0021386F" w:rsidRPr="005A2019" w:rsidRDefault="0021386F" w:rsidP="0021386F">
      <w:pPr>
        <w:pStyle w:val="Akapitzlist"/>
        <w:spacing w:after="136" w:line="240" w:lineRule="auto"/>
        <w:ind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II. na piętrze w pomieszczeniu szatni</w:t>
      </w:r>
    </w:p>
    <w:p w14:paraId="3946F943" w14:textId="77777777" w:rsidR="00A41BC0" w:rsidRPr="00A41BC0" w:rsidRDefault="00A41BC0" w:rsidP="0021386F">
      <w:pPr>
        <w:spacing w:after="0" w:line="240" w:lineRule="auto"/>
        <w:ind w:left="720"/>
        <w:rPr>
          <w:rFonts w:ascii="Arial" w:hAnsi="Arial" w:cs="Arial"/>
          <w:sz w:val="22"/>
          <w:szCs w:val="22"/>
        </w:rPr>
      </w:pPr>
      <w:r w:rsidRPr="00A41BC0">
        <w:rPr>
          <w:rFonts w:ascii="Arial" w:hAnsi="Arial" w:cs="Arial"/>
          <w:sz w:val="22"/>
          <w:szCs w:val="22"/>
        </w:rPr>
        <w:t>Na każdym dopływie zamontowany reduktor ciśnienia wody.</w:t>
      </w:r>
    </w:p>
    <w:p w14:paraId="2E749255" w14:textId="4B1395D4" w:rsidR="008F4ED9" w:rsidRDefault="00550E20" w:rsidP="0021386F">
      <w:pPr>
        <w:spacing w:after="187"/>
        <w:ind w:left="17"/>
        <w:rPr>
          <w:rFonts w:ascii="Arial" w:hAnsi="Arial" w:cs="Arial"/>
          <w:sz w:val="22"/>
          <w:szCs w:val="22"/>
        </w:rPr>
      </w:pPr>
      <w:r w:rsidRPr="00D46F26">
        <w:rPr>
          <w:rFonts w:ascii="Arial" w:hAnsi="Arial" w:cs="Arial"/>
          <w:sz w:val="22"/>
          <w:szCs w:val="22"/>
        </w:rPr>
        <w:t xml:space="preserve">Załącznikiem do opisu jest </w:t>
      </w:r>
      <w:r w:rsidR="00AB3DCC">
        <w:rPr>
          <w:rFonts w:ascii="Arial" w:hAnsi="Arial" w:cs="Arial"/>
          <w:sz w:val="22"/>
          <w:szCs w:val="22"/>
        </w:rPr>
        <w:t xml:space="preserve">umieszczony poniżej </w:t>
      </w:r>
      <w:r w:rsidRPr="00D46F26">
        <w:rPr>
          <w:rFonts w:ascii="Arial" w:hAnsi="Arial" w:cs="Arial"/>
          <w:sz w:val="22"/>
          <w:szCs w:val="22"/>
        </w:rPr>
        <w:t>szkic poglądowy, który nie należy traktować jako projekt techniczny przedmiotu zamówienia.</w:t>
      </w:r>
    </w:p>
    <w:p w14:paraId="16734A3A" w14:textId="5FF34113" w:rsidR="00AB3DCC" w:rsidRPr="00D46F26" w:rsidRDefault="00AB3DCC" w:rsidP="0021386F">
      <w:pPr>
        <w:spacing w:after="187"/>
        <w:ind w:left="17"/>
        <w:rPr>
          <w:rFonts w:ascii="Arial" w:hAnsi="Arial" w:cs="Arial"/>
          <w:sz w:val="22"/>
          <w:szCs w:val="22"/>
        </w:rPr>
      </w:pPr>
      <w:r w:rsidRPr="00AB3DCC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121463FA" wp14:editId="0442F739">
            <wp:extent cx="5738495" cy="5371465"/>
            <wp:effectExtent l="0" t="0" r="0" b="635"/>
            <wp:docPr id="1562072234" name="Obraz 1" descr="Obraz zawierający diagram, Plan, Rysunek techniczny, tekst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27036" name="Obraz 1" descr="Obraz zawierający diagram, Plan, Rysunek techniczny, tekst&#10;&#10;Zawartość wygenerowana przez AI może być niepoprawna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8495" cy="5371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1F8F1A" w14:textId="7339F46D" w:rsidR="00711156" w:rsidRPr="00711156" w:rsidRDefault="00711156" w:rsidP="0021386F">
      <w:pPr>
        <w:spacing w:after="252"/>
        <w:ind w:left="17"/>
        <w:rPr>
          <w:rFonts w:ascii="Arial" w:hAnsi="Arial" w:cs="Arial"/>
          <w:b/>
          <w:bCs/>
          <w:sz w:val="22"/>
          <w:szCs w:val="22"/>
        </w:rPr>
      </w:pPr>
      <w:r w:rsidRPr="00711156">
        <w:rPr>
          <w:rFonts w:ascii="Arial" w:hAnsi="Arial" w:cs="Arial"/>
          <w:b/>
          <w:bCs/>
          <w:sz w:val="22"/>
          <w:szCs w:val="22"/>
        </w:rPr>
        <w:t>Dodatkowe wymagania:</w:t>
      </w:r>
    </w:p>
    <w:p w14:paraId="500AC9DE" w14:textId="77777777" w:rsidR="00711156" w:rsidRDefault="00550E20" w:rsidP="00711156">
      <w:pPr>
        <w:pStyle w:val="Akapitzlist"/>
        <w:numPr>
          <w:ilvl w:val="0"/>
          <w:numId w:val="18"/>
        </w:numPr>
        <w:spacing w:after="252"/>
        <w:rPr>
          <w:rFonts w:ascii="Arial" w:hAnsi="Arial" w:cs="Arial"/>
          <w:sz w:val="22"/>
          <w:szCs w:val="22"/>
        </w:rPr>
      </w:pPr>
      <w:r w:rsidRPr="00711156">
        <w:rPr>
          <w:rFonts w:ascii="Arial" w:hAnsi="Arial" w:cs="Arial"/>
          <w:sz w:val="22"/>
          <w:szCs w:val="22"/>
        </w:rPr>
        <w:t>Wykonawca musi udzielić Zamawiającemu gwarancji minimum 24 miesiące.</w:t>
      </w:r>
    </w:p>
    <w:p w14:paraId="7C899BB7" w14:textId="77777777" w:rsidR="00711156" w:rsidRDefault="00C116F1" w:rsidP="00711156">
      <w:pPr>
        <w:pStyle w:val="Akapitzlist"/>
        <w:numPr>
          <w:ilvl w:val="0"/>
          <w:numId w:val="18"/>
        </w:numPr>
        <w:spacing w:after="252"/>
        <w:rPr>
          <w:rFonts w:ascii="Arial" w:hAnsi="Arial" w:cs="Arial"/>
          <w:sz w:val="22"/>
          <w:szCs w:val="22"/>
        </w:rPr>
      </w:pPr>
      <w:r w:rsidRPr="00711156">
        <w:rPr>
          <w:rFonts w:ascii="Arial" w:hAnsi="Arial" w:cs="Arial"/>
          <w:sz w:val="22"/>
          <w:szCs w:val="22"/>
        </w:rPr>
        <w:t>P</w:t>
      </w:r>
      <w:r w:rsidRPr="00711156">
        <w:rPr>
          <w:rFonts w:ascii="Arial" w:hAnsi="Arial" w:cs="Arial"/>
          <w:sz w:val="22"/>
          <w:szCs w:val="22"/>
        </w:rPr>
        <w:t>rzygotowanie miejsca i podłoża pod kontenery oraz schody należą do Wykonawcy.</w:t>
      </w:r>
    </w:p>
    <w:p w14:paraId="0930D790" w14:textId="096ED90E" w:rsidR="00C116F1" w:rsidRDefault="00C116F1" w:rsidP="00711156">
      <w:pPr>
        <w:pStyle w:val="Akapitzlist"/>
        <w:numPr>
          <w:ilvl w:val="0"/>
          <w:numId w:val="18"/>
        </w:numPr>
        <w:spacing w:after="252"/>
        <w:rPr>
          <w:rFonts w:ascii="Arial" w:hAnsi="Arial" w:cs="Arial"/>
          <w:sz w:val="22"/>
          <w:szCs w:val="22"/>
        </w:rPr>
      </w:pPr>
      <w:r w:rsidRPr="00711156">
        <w:rPr>
          <w:rFonts w:ascii="Arial" w:hAnsi="Arial" w:cs="Arial"/>
          <w:sz w:val="22"/>
          <w:szCs w:val="22"/>
        </w:rPr>
        <w:t>Z</w:t>
      </w:r>
      <w:r w:rsidRPr="00711156">
        <w:rPr>
          <w:rFonts w:ascii="Arial" w:hAnsi="Arial" w:cs="Arial"/>
          <w:sz w:val="22"/>
          <w:szCs w:val="22"/>
        </w:rPr>
        <w:t>demontowany kontener Wykonawca zobowiązany będzie zutylizować.</w:t>
      </w:r>
    </w:p>
    <w:p w14:paraId="7B277376" w14:textId="77777777" w:rsidR="00711156" w:rsidRPr="00711156" w:rsidRDefault="00711156" w:rsidP="00711156">
      <w:pPr>
        <w:pStyle w:val="Akapitzlist"/>
        <w:numPr>
          <w:ilvl w:val="0"/>
          <w:numId w:val="18"/>
        </w:numPr>
        <w:spacing w:after="252"/>
        <w:rPr>
          <w:rFonts w:ascii="Arial" w:hAnsi="Arial" w:cs="Arial"/>
          <w:sz w:val="22"/>
          <w:szCs w:val="22"/>
        </w:rPr>
      </w:pPr>
    </w:p>
    <w:p w14:paraId="35FA50AC" w14:textId="77777777" w:rsidR="008F4ED9" w:rsidRPr="00D46F26" w:rsidRDefault="00550E20" w:rsidP="0021386F">
      <w:pPr>
        <w:ind w:left="25"/>
        <w:rPr>
          <w:rFonts w:ascii="Arial" w:hAnsi="Arial" w:cs="Arial"/>
          <w:sz w:val="22"/>
          <w:szCs w:val="22"/>
        </w:rPr>
      </w:pPr>
      <w:r w:rsidRPr="00D46F26">
        <w:rPr>
          <w:rFonts w:ascii="Arial" w:hAnsi="Arial" w:cs="Arial"/>
          <w:sz w:val="22"/>
          <w:szCs w:val="22"/>
        </w:rPr>
        <w:t>Informujemy zgodnie z art. 101 ust. 4 ustawy z dnia 11 września 2019 r. - Prawo zamówień publicznych (t.j. Dz. U. z 2024 r. poz. 1320 z późn. zm.), że:</w:t>
      </w:r>
    </w:p>
    <w:p w14:paraId="5EF5B39E" w14:textId="77777777" w:rsidR="008F4ED9" w:rsidRPr="00D46F26" w:rsidRDefault="00550E20" w:rsidP="0021386F">
      <w:pPr>
        <w:ind w:left="769" w:hanging="338"/>
        <w:rPr>
          <w:rFonts w:ascii="Arial" w:hAnsi="Arial" w:cs="Arial"/>
          <w:sz w:val="22"/>
          <w:szCs w:val="22"/>
        </w:rPr>
      </w:pPr>
      <w:r w:rsidRPr="00D46F26">
        <w:rPr>
          <w:rFonts w:ascii="Arial" w:hAnsi="Arial" w:cs="Arial"/>
          <w:sz w:val="22"/>
          <w:szCs w:val="22"/>
        </w:rPr>
        <w:t xml:space="preserve">1 . Jeżeli w opisie przedmiotu zamówienia wskazane są znaki towarowe, patenty lub pochodzenia, źródła lub szczególny proces, który charakteryzuje produkty lub usługi dostarczane przez konkretnego Wykonawcę, dopuszcza się zaoferowanie rozwiązań </w:t>
      </w:r>
      <w:r w:rsidRPr="00D46F26">
        <w:rPr>
          <w:rFonts w:ascii="Arial" w:hAnsi="Arial" w:cs="Arial"/>
          <w:sz w:val="22"/>
          <w:szCs w:val="22"/>
        </w:rPr>
        <w:lastRenderedPageBreak/>
        <w:t>równoważnych opisanym, pod warunkiem zachowania przez nie takich samych minimalnych parametrów technicznych, jakościowych oraz funkcjonalnych itp.</w:t>
      </w:r>
    </w:p>
    <w:p w14:paraId="776896FF" w14:textId="77777777" w:rsidR="008F4ED9" w:rsidRDefault="00550E20" w:rsidP="005A45DB">
      <w:pPr>
        <w:ind w:left="705" w:right="79" w:hanging="345"/>
        <w:rPr>
          <w:rFonts w:ascii="Arial" w:hAnsi="Arial" w:cs="Arial"/>
          <w:sz w:val="22"/>
          <w:szCs w:val="22"/>
        </w:rPr>
      </w:pPr>
      <w:r w:rsidRPr="00D46F26">
        <w:rPr>
          <w:rFonts w:ascii="Arial" w:hAnsi="Arial" w:cs="Arial"/>
          <w:sz w:val="22"/>
          <w:szCs w:val="22"/>
        </w:rPr>
        <w:t>2. Wykonawca, który powołuje się na rozwiązania równoważne, jest zobowiązany wykazać, że oferowane przez niego rozwiązanie spełnia wymagania określone przez Zamawiającego. W takim przypadku, Wykonawca załącza do oferty wykaz rozwiązań równoważnych wraz z jego opisem lub normami</w:t>
      </w:r>
      <w:r w:rsidR="00AB3DCC">
        <w:rPr>
          <w:rFonts w:ascii="Arial" w:hAnsi="Arial" w:cs="Arial"/>
          <w:sz w:val="22"/>
          <w:szCs w:val="22"/>
        </w:rPr>
        <w:t>.</w:t>
      </w:r>
    </w:p>
    <w:p w14:paraId="3EF963B9" w14:textId="77777777" w:rsidR="00550E20" w:rsidRDefault="00550E20" w:rsidP="005A45DB">
      <w:pPr>
        <w:ind w:left="0" w:firstLine="0"/>
      </w:pPr>
    </w:p>
    <w:sectPr w:rsidR="00550E20">
      <w:footerReference w:type="even" r:id="rId8"/>
      <w:footerReference w:type="default" r:id="rId9"/>
      <w:footerReference w:type="first" r:id="rId10"/>
      <w:pgSz w:w="11900" w:h="16820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5077D6" w14:textId="77777777" w:rsidR="001C2CCF" w:rsidRDefault="001C2CCF">
      <w:pPr>
        <w:spacing w:after="0" w:line="240" w:lineRule="auto"/>
      </w:pPr>
      <w:r>
        <w:separator/>
      </w:r>
    </w:p>
  </w:endnote>
  <w:endnote w:type="continuationSeparator" w:id="0">
    <w:p w14:paraId="463F80BC" w14:textId="77777777" w:rsidR="001C2CCF" w:rsidRDefault="001C2C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29F92" w14:textId="77777777" w:rsidR="008F4ED9" w:rsidRDefault="008F4ED9">
    <w:pPr>
      <w:spacing w:after="16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50497D" w14:textId="77777777" w:rsidR="008F4ED9" w:rsidRDefault="008F4ED9">
    <w:pPr>
      <w:spacing w:after="16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2C16FC" w14:textId="77777777" w:rsidR="008F4ED9" w:rsidRDefault="008F4ED9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F87237" w14:textId="77777777" w:rsidR="001C2CCF" w:rsidRDefault="001C2CCF">
      <w:pPr>
        <w:spacing w:after="0" w:line="240" w:lineRule="auto"/>
      </w:pPr>
      <w:r>
        <w:separator/>
      </w:r>
    </w:p>
  </w:footnote>
  <w:footnote w:type="continuationSeparator" w:id="0">
    <w:p w14:paraId="378C3AAD" w14:textId="77777777" w:rsidR="001C2CCF" w:rsidRDefault="001C2C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1pt;height:.5pt;visibility:visible;mso-wrap-style:square" o:bullet="t" filled="t">
        <v:imagedata r:id="rId1" o:title=""/>
        <o:lock v:ext="edit" aspectratio="f"/>
      </v:shape>
    </w:pict>
  </w:numPicBullet>
  <w:numPicBullet w:numPicBulletId="1">
    <w:pict>
      <v:shape id="_x0000_i1026" type="#_x0000_t75" style="width:2.5pt;height:2.5pt;visibility:visible;mso-wrap-style:square" o:bullet="t" filled="t">
        <v:imagedata r:id="rId2" o:title=""/>
        <o:lock v:ext="edit" aspectratio="f"/>
      </v:shape>
    </w:pict>
  </w:numPicBullet>
  <w:abstractNum w:abstractNumId="0" w15:restartNumberingAfterBreak="0">
    <w:nsid w:val="02245253"/>
    <w:multiLevelType w:val="hybridMultilevel"/>
    <w:tmpl w:val="78165036"/>
    <w:lvl w:ilvl="0" w:tplc="55728A26">
      <w:start w:val="1"/>
      <w:numFmt w:val="lowerLetter"/>
      <w:lvlText w:val="%1)"/>
      <w:lvlJc w:val="left"/>
      <w:pPr>
        <w:ind w:left="42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" w15:restartNumberingAfterBreak="0">
    <w:nsid w:val="04B77EC2"/>
    <w:multiLevelType w:val="hybridMultilevel"/>
    <w:tmpl w:val="6F8A5D3E"/>
    <w:lvl w:ilvl="0" w:tplc="6600A48C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84886C8">
      <w:start w:val="1"/>
      <w:numFmt w:val="bullet"/>
      <w:lvlText w:val="o"/>
      <w:lvlJc w:val="left"/>
      <w:pPr>
        <w:ind w:left="7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82A70EC">
      <w:start w:val="1"/>
      <w:numFmt w:val="bullet"/>
      <w:lvlRestart w:val="0"/>
      <w:lvlText w:val="-"/>
      <w:lvlJc w:val="left"/>
      <w:pPr>
        <w:ind w:left="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5380986">
      <w:start w:val="1"/>
      <w:numFmt w:val="bullet"/>
      <w:lvlText w:val="•"/>
      <w:lvlJc w:val="left"/>
      <w:pPr>
        <w:ind w:left="19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AC2A52A8">
      <w:start w:val="1"/>
      <w:numFmt w:val="bullet"/>
      <w:lvlText w:val="o"/>
      <w:lvlJc w:val="left"/>
      <w:pPr>
        <w:ind w:left="26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BFE6276">
      <w:start w:val="1"/>
      <w:numFmt w:val="bullet"/>
      <w:lvlText w:val="▪"/>
      <w:lvlJc w:val="left"/>
      <w:pPr>
        <w:ind w:left="33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C0260CC">
      <w:start w:val="1"/>
      <w:numFmt w:val="bullet"/>
      <w:lvlText w:val="•"/>
      <w:lvlJc w:val="left"/>
      <w:pPr>
        <w:ind w:left="40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8807866">
      <w:start w:val="1"/>
      <w:numFmt w:val="bullet"/>
      <w:lvlText w:val="o"/>
      <w:lvlJc w:val="left"/>
      <w:pPr>
        <w:ind w:left="47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28C5A58">
      <w:start w:val="1"/>
      <w:numFmt w:val="bullet"/>
      <w:lvlText w:val="▪"/>
      <w:lvlJc w:val="left"/>
      <w:pPr>
        <w:ind w:left="55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7E1638A"/>
    <w:multiLevelType w:val="hybridMultilevel"/>
    <w:tmpl w:val="F5F0AF02"/>
    <w:lvl w:ilvl="0" w:tplc="E2F08CBE">
      <w:start w:val="2"/>
      <w:numFmt w:val="bullet"/>
      <w:lvlText w:val="•"/>
      <w:lvlJc w:val="left"/>
      <w:pPr>
        <w:ind w:left="1212" w:hanging="360"/>
      </w:pPr>
      <w:rPr>
        <w:rFonts w:ascii="Calibri" w:eastAsia="Calibri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098D0C17"/>
    <w:multiLevelType w:val="hybridMultilevel"/>
    <w:tmpl w:val="01E8890C"/>
    <w:lvl w:ilvl="0" w:tplc="FCD63E16">
      <w:start w:val="1"/>
      <w:numFmt w:val="lowerLetter"/>
      <w:lvlText w:val="%1)"/>
      <w:lvlJc w:val="left"/>
      <w:pPr>
        <w:ind w:left="7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FCE5A88">
      <w:start w:val="1"/>
      <w:numFmt w:val="lowerLetter"/>
      <w:lvlText w:val="%2"/>
      <w:lvlJc w:val="left"/>
      <w:pPr>
        <w:ind w:left="14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F22F582">
      <w:start w:val="1"/>
      <w:numFmt w:val="lowerRoman"/>
      <w:lvlText w:val="%3"/>
      <w:lvlJc w:val="left"/>
      <w:pPr>
        <w:ind w:left="21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83E8264">
      <w:start w:val="1"/>
      <w:numFmt w:val="decimal"/>
      <w:lvlText w:val="%4"/>
      <w:lvlJc w:val="left"/>
      <w:pPr>
        <w:ind w:left="28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06A2EF8">
      <w:start w:val="1"/>
      <w:numFmt w:val="lowerLetter"/>
      <w:lvlText w:val="%5"/>
      <w:lvlJc w:val="left"/>
      <w:pPr>
        <w:ind w:left="36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3CE1A0">
      <w:start w:val="1"/>
      <w:numFmt w:val="lowerRoman"/>
      <w:lvlText w:val="%6"/>
      <w:lvlJc w:val="left"/>
      <w:pPr>
        <w:ind w:left="43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15EA58A">
      <w:start w:val="1"/>
      <w:numFmt w:val="decimal"/>
      <w:lvlText w:val="%7"/>
      <w:lvlJc w:val="left"/>
      <w:pPr>
        <w:ind w:left="50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19A968A">
      <w:start w:val="1"/>
      <w:numFmt w:val="lowerLetter"/>
      <w:lvlText w:val="%8"/>
      <w:lvlJc w:val="left"/>
      <w:pPr>
        <w:ind w:left="57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2AB40C">
      <w:start w:val="1"/>
      <w:numFmt w:val="lowerRoman"/>
      <w:lvlText w:val="%9"/>
      <w:lvlJc w:val="left"/>
      <w:pPr>
        <w:ind w:left="64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A37136E"/>
    <w:multiLevelType w:val="hybridMultilevel"/>
    <w:tmpl w:val="CC6AAEA4"/>
    <w:lvl w:ilvl="0" w:tplc="5896E73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8F5464"/>
    <w:multiLevelType w:val="hybridMultilevel"/>
    <w:tmpl w:val="91367032"/>
    <w:lvl w:ilvl="0" w:tplc="9A1E1156">
      <w:start w:val="1"/>
      <w:numFmt w:val="decimal"/>
      <w:lvlText w:val="%1."/>
      <w:lvlJc w:val="left"/>
      <w:pPr>
        <w:ind w:left="3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94" w:hanging="360"/>
      </w:pPr>
    </w:lvl>
    <w:lvl w:ilvl="2" w:tplc="0415001B" w:tentative="1">
      <w:start w:val="1"/>
      <w:numFmt w:val="lowerRoman"/>
      <w:lvlText w:val="%3."/>
      <w:lvlJc w:val="right"/>
      <w:pPr>
        <w:ind w:left="1814" w:hanging="180"/>
      </w:pPr>
    </w:lvl>
    <w:lvl w:ilvl="3" w:tplc="0415000F" w:tentative="1">
      <w:start w:val="1"/>
      <w:numFmt w:val="decimal"/>
      <w:lvlText w:val="%4."/>
      <w:lvlJc w:val="left"/>
      <w:pPr>
        <w:ind w:left="2534" w:hanging="360"/>
      </w:pPr>
    </w:lvl>
    <w:lvl w:ilvl="4" w:tplc="04150019" w:tentative="1">
      <w:start w:val="1"/>
      <w:numFmt w:val="lowerLetter"/>
      <w:lvlText w:val="%5."/>
      <w:lvlJc w:val="left"/>
      <w:pPr>
        <w:ind w:left="3254" w:hanging="360"/>
      </w:pPr>
    </w:lvl>
    <w:lvl w:ilvl="5" w:tplc="0415001B" w:tentative="1">
      <w:start w:val="1"/>
      <w:numFmt w:val="lowerRoman"/>
      <w:lvlText w:val="%6."/>
      <w:lvlJc w:val="right"/>
      <w:pPr>
        <w:ind w:left="3974" w:hanging="180"/>
      </w:pPr>
    </w:lvl>
    <w:lvl w:ilvl="6" w:tplc="0415000F" w:tentative="1">
      <w:start w:val="1"/>
      <w:numFmt w:val="decimal"/>
      <w:lvlText w:val="%7."/>
      <w:lvlJc w:val="left"/>
      <w:pPr>
        <w:ind w:left="4694" w:hanging="360"/>
      </w:pPr>
    </w:lvl>
    <w:lvl w:ilvl="7" w:tplc="04150019" w:tentative="1">
      <w:start w:val="1"/>
      <w:numFmt w:val="lowerLetter"/>
      <w:lvlText w:val="%8."/>
      <w:lvlJc w:val="left"/>
      <w:pPr>
        <w:ind w:left="5414" w:hanging="360"/>
      </w:pPr>
    </w:lvl>
    <w:lvl w:ilvl="8" w:tplc="0415001B" w:tentative="1">
      <w:start w:val="1"/>
      <w:numFmt w:val="lowerRoman"/>
      <w:lvlText w:val="%9."/>
      <w:lvlJc w:val="right"/>
      <w:pPr>
        <w:ind w:left="6134" w:hanging="180"/>
      </w:pPr>
    </w:lvl>
  </w:abstractNum>
  <w:abstractNum w:abstractNumId="6" w15:restartNumberingAfterBreak="0">
    <w:nsid w:val="17BC3873"/>
    <w:multiLevelType w:val="hybridMultilevel"/>
    <w:tmpl w:val="9ECA5B8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B848A6"/>
    <w:multiLevelType w:val="hybridMultilevel"/>
    <w:tmpl w:val="8ABCF4AC"/>
    <w:lvl w:ilvl="0" w:tplc="0308CC4C">
      <w:start w:val="1"/>
      <w:numFmt w:val="lowerLetter"/>
      <w:lvlText w:val="%1)"/>
      <w:lvlJc w:val="left"/>
      <w:pPr>
        <w:ind w:left="13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32C06F2C">
      <w:start w:val="1"/>
      <w:numFmt w:val="lowerLetter"/>
      <w:lvlText w:val="%2"/>
      <w:lvlJc w:val="left"/>
      <w:pPr>
        <w:ind w:left="1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4D705986">
      <w:start w:val="1"/>
      <w:numFmt w:val="lowerRoman"/>
      <w:lvlText w:val="%3"/>
      <w:lvlJc w:val="left"/>
      <w:pPr>
        <w:ind w:left="2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FAFADDA8">
      <w:start w:val="1"/>
      <w:numFmt w:val="decimal"/>
      <w:lvlText w:val="%4"/>
      <w:lvlJc w:val="left"/>
      <w:pPr>
        <w:ind w:left="3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F41EB50C">
      <w:start w:val="1"/>
      <w:numFmt w:val="lowerLetter"/>
      <w:lvlText w:val="%5"/>
      <w:lvlJc w:val="left"/>
      <w:pPr>
        <w:ind w:left="3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FAD0B564">
      <w:start w:val="1"/>
      <w:numFmt w:val="lowerRoman"/>
      <w:lvlText w:val="%6"/>
      <w:lvlJc w:val="left"/>
      <w:pPr>
        <w:ind w:left="4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67DCE334">
      <w:start w:val="1"/>
      <w:numFmt w:val="decimal"/>
      <w:lvlText w:val="%7"/>
      <w:lvlJc w:val="left"/>
      <w:pPr>
        <w:ind w:left="5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E6249738">
      <w:start w:val="1"/>
      <w:numFmt w:val="lowerLetter"/>
      <w:lvlText w:val="%8"/>
      <w:lvlJc w:val="left"/>
      <w:pPr>
        <w:ind w:left="61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C846C38A">
      <w:start w:val="1"/>
      <w:numFmt w:val="lowerRoman"/>
      <w:lvlText w:val="%9"/>
      <w:lvlJc w:val="left"/>
      <w:pPr>
        <w:ind w:left="6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D3A44CB"/>
    <w:multiLevelType w:val="hybridMultilevel"/>
    <w:tmpl w:val="CEBEC746"/>
    <w:lvl w:ilvl="0" w:tplc="74D6D16C">
      <w:start w:val="3"/>
      <w:numFmt w:val="lowerLetter"/>
      <w:lvlText w:val="%1)"/>
      <w:lvlJc w:val="left"/>
      <w:pPr>
        <w:ind w:left="4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53C9694">
      <w:start w:val="1"/>
      <w:numFmt w:val="bullet"/>
      <w:lvlText w:val="•"/>
      <w:lvlJc w:val="left"/>
      <w:pPr>
        <w:ind w:left="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1CE24FBA">
      <w:start w:val="1"/>
      <w:numFmt w:val="bullet"/>
      <w:lvlText w:val="▪"/>
      <w:lvlJc w:val="left"/>
      <w:pPr>
        <w:ind w:left="15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1CAC659C">
      <w:start w:val="1"/>
      <w:numFmt w:val="bullet"/>
      <w:lvlText w:val="•"/>
      <w:lvlJc w:val="left"/>
      <w:pPr>
        <w:ind w:left="22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9B441E26">
      <w:start w:val="1"/>
      <w:numFmt w:val="bullet"/>
      <w:lvlText w:val="o"/>
      <w:lvlJc w:val="left"/>
      <w:pPr>
        <w:ind w:left="29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1EBC70C2">
      <w:start w:val="1"/>
      <w:numFmt w:val="bullet"/>
      <w:lvlText w:val="▪"/>
      <w:lvlJc w:val="left"/>
      <w:pPr>
        <w:ind w:left="36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3684CA4A">
      <w:start w:val="1"/>
      <w:numFmt w:val="bullet"/>
      <w:lvlText w:val="•"/>
      <w:lvlJc w:val="left"/>
      <w:pPr>
        <w:ind w:left="43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F2A2C8D0">
      <w:start w:val="1"/>
      <w:numFmt w:val="bullet"/>
      <w:lvlText w:val="o"/>
      <w:lvlJc w:val="left"/>
      <w:pPr>
        <w:ind w:left="51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914A4FDE">
      <w:start w:val="1"/>
      <w:numFmt w:val="bullet"/>
      <w:lvlText w:val="▪"/>
      <w:lvlJc w:val="left"/>
      <w:pPr>
        <w:ind w:left="58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E972049"/>
    <w:multiLevelType w:val="hybridMultilevel"/>
    <w:tmpl w:val="83A86328"/>
    <w:lvl w:ilvl="0" w:tplc="5DCCEBAC">
      <w:start w:val="1"/>
      <w:numFmt w:val="bullet"/>
      <w:lvlText w:val="•"/>
      <w:lvlPicBulletId w:val="1"/>
      <w:lvlJc w:val="left"/>
      <w:pPr>
        <w:ind w:left="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880044C">
      <w:start w:val="1"/>
      <w:numFmt w:val="bullet"/>
      <w:lvlText w:val="o"/>
      <w:lvlJc w:val="left"/>
      <w:pPr>
        <w:ind w:left="19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328064E">
      <w:start w:val="1"/>
      <w:numFmt w:val="bullet"/>
      <w:lvlText w:val="▪"/>
      <w:lvlJc w:val="left"/>
      <w:pPr>
        <w:ind w:left="26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A872B2">
      <w:start w:val="1"/>
      <w:numFmt w:val="bullet"/>
      <w:lvlText w:val="•"/>
      <w:lvlJc w:val="left"/>
      <w:pPr>
        <w:ind w:left="33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2800C10">
      <w:start w:val="1"/>
      <w:numFmt w:val="bullet"/>
      <w:lvlText w:val="o"/>
      <w:lvlJc w:val="left"/>
      <w:pPr>
        <w:ind w:left="40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85AAC3A">
      <w:start w:val="1"/>
      <w:numFmt w:val="bullet"/>
      <w:lvlText w:val="▪"/>
      <w:lvlJc w:val="left"/>
      <w:pPr>
        <w:ind w:left="47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78A909A">
      <w:start w:val="1"/>
      <w:numFmt w:val="bullet"/>
      <w:lvlText w:val="•"/>
      <w:lvlJc w:val="left"/>
      <w:pPr>
        <w:ind w:left="55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83CF950">
      <w:start w:val="1"/>
      <w:numFmt w:val="bullet"/>
      <w:lvlText w:val="o"/>
      <w:lvlJc w:val="left"/>
      <w:pPr>
        <w:ind w:left="62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DA68B34">
      <w:start w:val="1"/>
      <w:numFmt w:val="bullet"/>
      <w:lvlText w:val="▪"/>
      <w:lvlJc w:val="left"/>
      <w:pPr>
        <w:ind w:left="69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3D36479"/>
    <w:multiLevelType w:val="hybridMultilevel"/>
    <w:tmpl w:val="6094A068"/>
    <w:lvl w:ilvl="0" w:tplc="756C0EF0">
      <w:start w:val="1"/>
      <w:numFmt w:val="lowerLetter"/>
      <w:lvlText w:val="%1)"/>
      <w:lvlJc w:val="left"/>
      <w:pPr>
        <w:ind w:left="11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28" w:hanging="360"/>
      </w:pPr>
    </w:lvl>
    <w:lvl w:ilvl="2" w:tplc="0415001B" w:tentative="1">
      <w:start w:val="1"/>
      <w:numFmt w:val="lowerRoman"/>
      <w:lvlText w:val="%3."/>
      <w:lvlJc w:val="right"/>
      <w:pPr>
        <w:ind w:left="2548" w:hanging="180"/>
      </w:pPr>
    </w:lvl>
    <w:lvl w:ilvl="3" w:tplc="0415000F" w:tentative="1">
      <w:start w:val="1"/>
      <w:numFmt w:val="decimal"/>
      <w:lvlText w:val="%4."/>
      <w:lvlJc w:val="left"/>
      <w:pPr>
        <w:ind w:left="3268" w:hanging="360"/>
      </w:pPr>
    </w:lvl>
    <w:lvl w:ilvl="4" w:tplc="04150019" w:tentative="1">
      <w:start w:val="1"/>
      <w:numFmt w:val="lowerLetter"/>
      <w:lvlText w:val="%5."/>
      <w:lvlJc w:val="left"/>
      <w:pPr>
        <w:ind w:left="3988" w:hanging="360"/>
      </w:pPr>
    </w:lvl>
    <w:lvl w:ilvl="5" w:tplc="0415001B" w:tentative="1">
      <w:start w:val="1"/>
      <w:numFmt w:val="lowerRoman"/>
      <w:lvlText w:val="%6."/>
      <w:lvlJc w:val="right"/>
      <w:pPr>
        <w:ind w:left="4708" w:hanging="180"/>
      </w:pPr>
    </w:lvl>
    <w:lvl w:ilvl="6" w:tplc="0415000F" w:tentative="1">
      <w:start w:val="1"/>
      <w:numFmt w:val="decimal"/>
      <w:lvlText w:val="%7."/>
      <w:lvlJc w:val="left"/>
      <w:pPr>
        <w:ind w:left="5428" w:hanging="360"/>
      </w:pPr>
    </w:lvl>
    <w:lvl w:ilvl="7" w:tplc="04150019" w:tentative="1">
      <w:start w:val="1"/>
      <w:numFmt w:val="lowerLetter"/>
      <w:lvlText w:val="%8."/>
      <w:lvlJc w:val="left"/>
      <w:pPr>
        <w:ind w:left="6148" w:hanging="360"/>
      </w:pPr>
    </w:lvl>
    <w:lvl w:ilvl="8" w:tplc="0415001B" w:tentative="1">
      <w:start w:val="1"/>
      <w:numFmt w:val="lowerRoman"/>
      <w:lvlText w:val="%9."/>
      <w:lvlJc w:val="right"/>
      <w:pPr>
        <w:ind w:left="6868" w:hanging="180"/>
      </w:pPr>
    </w:lvl>
  </w:abstractNum>
  <w:abstractNum w:abstractNumId="11" w15:restartNumberingAfterBreak="0">
    <w:nsid w:val="36355B8E"/>
    <w:multiLevelType w:val="hybridMultilevel"/>
    <w:tmpl w:val="116231B0"/>
    <w:lvl w:ilvl="0" w:tplc="B8E24A8A">
      <w:start w:val="1"/>
      <w:numFmt w:val="lowerLetter"/>
      <w:lvlText w:val="%1)"/>
      <w:lvlJc w:val="left"/>
      <w:pPr>
        <w:ind w:left="4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30" w:hanging="360"/>
      </w:pPr>
    </w:lvl>
    <w:lvl w:ilvl="2" w:tplc="0415001B" w:tentative="1">
      <w:start w:val="1"/>
      <w:numFmt w:val="lowerRoman"/>
      <w:lvlText w:val="%3."/>
      <w:lvlJc w:val="right"/>
      <w:pPr>
        <w:ind w:left="1850" w:hanging="180"/>
      </w:pPr>
    </w:lvl>
    <w:lvl w:ilvl="3" w:tplc="0415000F" w:tentative="1">
      <w:start w:val="1"/>
      <w:numFmt w:val="decimal"/>
      <w:lvlText w:val="%4."/>
      <w:lvlJc w:val="left"/>
      <w:pPr>
        <w:ind w:left="2570" w:hanging="360"/>
      </w:pPr>
    </w:lvl>
    <w:lvl w:ilvl="4" w:tplc="04150019" w:tentative="1">
      <w:start w:val="1"/>
      <w:numFmt w:val="lowerLetter"/>
      <w:lvlText w:val="%5."/>
      <w:lvlJc w:val="left"/>
      <w:pPr>
        <w:ind w:left="3290" w:hanging="360"/>
      </w:pPr>
    </w:lvl>
    <w:lvl w:ilvl="5" w:tplc="0415001B" w:tentative="1">
      <w:start w:val="1"/>
      <w:numFmt w:val="lowerRoman"/>
      <w:lvlText w:val="%6."/>
      <w:lvlJc w:val="right"/>
      <w:pPr>
        <w:ind w:left="4010" w:hanging="180"/>
      </w:pPr>
    </w:lvl>
    <w:lvl w:ilvl="6" w:tplc="0415000F" w:tentative="1">
      <w:start w:val="1"/>
      <w:numFmt w:val="decimal"/>
      <w:lvlText w:val="%7."/>
      <w:lvlJc w:val="left"/>
      <w:pPr>
        <w:ind w:left="4730" w:hanging="360"/>
      </w:pPr>
    </w:lvl>
    <w:lvl w:ilvl="7" w:tplc="04150019" w:tentative="1">
      <w:start w:val="1"/>
      <w:numFmt w:val="lowerLetter"/>
      <w:lvlText w:val="%8."/>
      <w:lvlJc w:val="left"/>
      <w:pPr>
        <w:ind w:left="5450" w:hanging="360"/>
      </w:pPr>
    </w:lvl>
    <w:lvl w:ilvl="8" w:tplc="0415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12" w15:restartNumberingAfterBreak="0">
    <w:nsid w:val="3FB42190"/>
    <w:multiLevelType w:val="hybridMultilevel"/>
    <w:tmpl w:val="FD22B270"/>
    <w:lvl w:ilvl="0" w:tplc="04150017">
      <w:start w:val="1"/>
      <w:numFmt w:val="lowerLetter"/>
      <w:lvlText w:val="%1)"/>
      <w:lvlJc w:val="left"/>
      <w:pPr>
        <w:ind w:left="1472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1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32" w:hanging="360"/>
      </w:pPr>
      <w:rPr>
        <w:rFonts w:ascii="Wingdings" w:hAnsi="Wingdings" w:hint="default"/>
      </w:rPr>
    </w:lvl>
  </w:abstractNum>
  <w:abstractNum w:abstractNumId="13" w15:restartNumberingAfterBreak="0">
    <w:nsid w:val="442215C0"/>
    <w:multiLevelType w:val="hybridMultilevel"/>
    <w:tmpl w:val="120214D4"/>
    <w:lvl w:ilvl="0" w:tplc="04150017">
      <w:start w:val="1"/>
      <w:numFmt w:val="lowerLetter"/>
      <w:lvlText w:val="%1)"/>
      <w:lvlJc w:val="left"/>
      <w:pPr>
        <w:ind w:left="770" w:hanging="360"/>
      </w:p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4" w15:restartNumberingAfterBreak="0">
    <w:nsid w:val="55E86B5C"/>
    <w:multiLevelType w:val="hybridMultilevel"/>
    <w:tmpl w:val="3E62A24A"/>
    <w:lvl w:ilvl="0" w:tplc="7D360E78">
      <w:start w:val="1"/>
      <w:numFmt w:val="lowerLetter"/>
      <w:lvlText w:val="%1."/>
      <w:lvlJc w:val="left"/>
      <w:pPr>
        <w:ind w:left="1068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BD45EBE">
      <w:start w:val="1"/>
      <w:numFmt w:val="bullet"/>
      <w:lvlText w:val="o"/>
      <w:lvlJc w:val="left"/>
      <w:pPr>
        <w:ind w:left="21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F0C076C">
      <w:start w:val="1"/>
      <w:numFmt w:val="bullet"/>
      <w:lvlText w:val="▪"/>
      <w:lvlJc w:val="left"/>
      <w:pPr>
        <w:ind w:left="28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77C0856">
      <w:start w:val="1"/>
      <w:numFmt w:val="bullet"/>
      <w:lvlText w:val="•"/>
      <w:lvlJc w:val="left"/>
      <w:pPr>
        <w:ind w:left="35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FEAB56E">
      <w:start w:val="1"/>
      <w:numFmt w:val="bullet"/>
      <w:lvlText w:val="o"/>
      <w:lvlJc w:val="left"/>
      <w:pPr>
        <w:ind w:left="43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8365136">
      <w:start w:val="1"/>
      <w:numFmt w:val="bullet"/>
      <w:lvlText w:val="▪"/>
      <w:lvlJc w:val="left"/>
      <w:pPr>
        <w:ind w:left="50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BA6181C">
      <w:start w:val="1"/>
      <w:numFmt w:val="bullet"/>
      <w:lvlText w:val="•"/>
      <w:lvlJc w:val="left"/>
      <w:pPr>
        <w:ind w:left="57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0B2C9EC">
      <w:start w:val="1"/>
      <w:numFmt w:val="bullet"/>
      <w:lvlText w:val="o"/>
      <w:lvlJc w:val="left"/>
      <w:pPr>
        <w:ind w:left="64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D4414C4">
      <w:start w:val="1"/>
      <w:numFmt w:val="bullet"/>
      <w:lvlText w:val="▪"/>
      <w:lvlJc w:val="left"/>
      <w:pPr>
        <w:ind w:left="71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B07014D"/>
    <w:multiLevelType w:val="hybridMultilevel"/>
    <w:tmpl w:val="1408EC04"/>
    <w:lvl w:ilvl="0" w:tplc="16541800">
      <w:start w:val="3"/>
      <w:numFmt w:val="decimal"/>
      <w:lvlText w:val="%1)"/>
      <w:lvlJc w:val="left"/>
      <w:pPr>
        <w:ind w:left="7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40F8C7B4">
      <w:start w:val="1"/>
      <w:numFmt w:val="lowerLetter"/>
      <w:lvlText w:val="%2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EB023FAE">
      <w:start w:val="1"/>
      <w:numFmt w:val="lowerRoman"/>
      <w:lvlText w:val="%3"/>
      <w:lvlJc w:val="left"/>
      <w:pPr>
        <w:ind w:left="2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6CE88544">
      <w:start w:val="1"/>
      <w:numFmt w:val="decimal"/>
      <w:lvlText w:val="%4"/>
      <w:lvlJc w:val="left"/>
      <w:pPr>
        <w:ind w:left="2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090C83B8">
      <w:start w:val="1"/>
      <w:numFmt w:val="lowerLetter"/>
      <w:lvlText w:val="%5"/>
      <w:lvlJc w:val="left"/>
      <w:pPr>
        <w:ind w:left="3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B6C8A778">
      <w:start w:val="1"/>
      <w:numFmt w:val="lowerRoman"/>
      <w:lvlText w:val="%6"/>
      <w:lvlJc w:val="left"/>
      <w:pPr>
        <w:ind w:left="4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46E4FA72">
      <w:start w:val="1"/>
      <w:numFmt w:val="decimal"/>
      <w:lvlText w:val="%7"/>
      <w:lvlJc w:val="left"/>
      <w:pPr>
        <w:ind w:left="5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78003A26">
      <w:start w:val="1"/>
      <w:numFmt w:val="lowerLetter"/>
      <w:lvlText w:val="%8"/>
      <w:lvlJc w:val="left"/>
      <w:pPr>
        <w:ind w:left="5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1CCC1F62">
      <w:start w:val="1"/>
      <w:numFmt w:val="lowerRoman"/>
      <w:lvlText w:val="%9"/>
      <w:lvlJc w:val="left"/>
      <w:pPr>
        <w:ind w:left="6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D644805"/>
    <w:multiLevelType w:val="hybridMultilevel"/>
    <w:tmpl w:val="150CB764"/>
    <w:lvl w:ilvl="0" w:tplc="02A24E82">
      <w:start w:val="2"/>
      <w:numFmt w:val="decimal"/>
      <w:lvlText w:val="%1."/>
      <w:lvlJc w:val="left"/>
      <w:pPr>
        <w:ind w:left="281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1980FB4">
      <w:start w:val="1"/>
      <w:numFmt w:val="bullet"/>
      <w:lvlText w:val="•"/>
      <w:lvlPicBulletId w:val="0"/>
      <w:lvlJc w:val="left"/>
      <w:pPr>
        <w:ind w:left="7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E72AE282">
      <w:start w:val="1"/>
      <w:numFmt w:val="bullet"/>
      <w:lvlText w:val="▪"/>
      <w:lvlJc w:val="left"/>
      <w:pPr>
        <w:ind w:left="13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3B0A4AF4">
      <w:start w:val="1"/>
      <w:numFmt w:val="bullet"/>
      <w:lvlText w:val="•"/>
      <w:lvlJc w:val="left"/>
      <w:pPr>
        <w:ind w:left="20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085ADF4C">
      <w:start w:val="1"/>
      <w:numFmt w:val="bullet"/>
      <w:lvlText w:val="o"/>
      <w:lvlJc w:val="left"/>
      <w:pPr>
        <w:ind w:left="27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E6D4E2C2">
      <w:start w:val="1"/>
      <w:numFmt w:val="bullet"/>
      <w:lvlText w:val="▪"/>
      <w:lvlJc w:val="left"/>
      <w:pPr>
        <w:ind w:left="35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D2188E84">
      <w:start w:val="1"/>
      <w:numFmt w:val="bullet"/>
      <w:lvlText w:val="•"/>
      <w:lvlJc w:val="left"/>
      <w:pPr>
        <w:ind w:left="42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E9142D46">
      <w:start w:val="1"/>
      <w:numFmt w:val="bullet"/>
      <w:lvlText w:val="o"/>
      <w:lvlJc w:val="left"/>
      <w:pPr>
        <w:ind w:left="49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4EF224EC">
      <w:start w:val="1"/>
      <w:numFmt w:val="bullet"/>
      <w:lvlText w:val="▪"/>
      <w:lvlJc w:val="left"/>
      <w:pPr>
        <w:ind w:left="56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DF033E6"/>
    <w:multiLevelType w:val="hybridMultilevel"/>
    <w:tmpl w:val="5020673C"/>
    <w:lvl w:ilvl="0" w:tplc="E2F08CBE">
      <w:start w:val="2"/>
      <w:numFmt w:val="bullet"/>
      <w:lvlText w:val="•"/>
      <w:lvlJc w:val="left"/>
      <w:pPr>
        <w:ind w:left="786" w:hanging="360"/>
      </w:pPr>
      <w:rPr>
        <w:rFonts w:ascii="Calibri" w:eastAsia="Calibri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 w16cid:durableId="927806503">
    <w:abstractNumId w:val="16"/>
  </w:num>
  <w:num w:numId="2" w16cid:durableId="386343915">
    <w:abstractNumId w:val="8"/>
  </w:num>
  <w:num w:numId="3" w16cid:durableId="1159469149">
    <w:abstractNumId w:val="1"/>
  </w:num>
  <w:num w:numId="4" w16cid:durableId="2144928086">
    <w:abstractNumId w:val="9"/>
  </w:num>
  <w:num w:numId="5" w16cid:durableId="1945769482">
    <w:abstractNumId w:val="15"/>
  </w:num>
  <w:num w:numId="6" w16cid:durableId="1096173257">
    <w:abstractNumId w:val="7"/>
  </w:num>
  <w:num w:numId="7" w16cid:durableId="2002392223">
    <w:abstractNumId w:val="12"/>
  </w:num>
  <w:num w:numId="8" w16cid:durableId="1391147947">
    <w:abstractNumId w:val="13"/>
  </w:num>
  <w:num w:numId="9" w16cid:durableId="237909514">
    <w:abstractNumId w:val="11"/>
  </w:num>
  <w:num w:numId="10" w16cid:durableId="248581995">
    <w:abstractNumId w:val="3"/>
  </w:num>
  <w:num w:numId="11" w16cid:durableId="1396515057">
    <w:abstractNumId w:val="4"/>
  </w:num>
  <w:num w:numId="12" w16cid:durableId="1354572649">
    <w:abstractNumId w:val="10"/>
  </w:num>
  <w:num w:numId="13" w16cid:durableId="24209915">
    <w:abstractNumId w:val="14"/>
  </w:num>
  <w:num w:numId="14" w16cid:durableId="1668093180">
    <w:abstractNumId w:val="0"/>
  </w:num>
  <w:num w:numId="15" w16cid:durableId="1315378336">
    <w:abstractNumId w:val="17"/>
  </w:num>
  <w:num w:numId="16" w16cid:durableId="1430857450">
    <w:abstractNumId w:val="2"/>
  </w:num>
  <w:num w:numId="17" w16cid:durableId="730813866">
    <w:abstractNumId w:val="6"/>
  </w:num>
  <w:num w:numId="18" w16cid:durableId="183483086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4ED9"/>
    <w:rsid w:val="000E0F1E"/>
    <w:rsid w:val="001C2CCF"/>
    <w:rsid w:val="0021386F"/>
    <w:rsid w:val="00364C93"/>
    <w:rsid w:val="003749CE"/>
    <w:rsid w:val="003A3D7D"/>
    <w:rsid w:val="00451CCF"/>
    <w:rsid w:val="00550E20"/>
    <w:rsid w:val="00567806"/>
    <w:rsid w:val="005A2019"/>
    <w:rsid w:val="005A45DB"/>
    <w:rsid w:val="00711156"/>
    <w:rsid w:val="008F4ED9"/>
    <w:rsid w:val="009E10AF"/>
    <w:rsid w:val="00A41BC0"/>
    <w:rsid w:val="00AB3DCC"/>
    <w:rsid w:val="00B91911"/>
    <w:rsid w:val="00BD671A"/>
    <w:rsid w:val="00C116F1"/>
    <w:rsid w:val="00D46F26"/>
    <w:rsid w:val="00FE7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2C8B8F"/>
  <w15:docId w15:val="{2A3C5627-4380-48AC-997C-F581121FC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8" w:line="247" w:lineRule="auto"/>
      <w:ind w:left="39" w:hanging="3"/>
      <w:jc w:val="both"/>
    </w:pPr>
    <w:rPr>
      <w:rFonts w:ascii="Times New Roman" w:eastAsia="Times New Roman" w:hAnsi="Times New Roman" w:cs="Times New Roman"/>
      <w:color w:val="000000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876" w:line="259" w:lineRule="auto"/>
      <w:ind w:left="14"/>
      <w:jc w:val="center"/>
      <w:outlineLvl w:val="0"/>
    </w:pPr>
    <w:rPr>
      <w:rFonts w:ascii="Times New Roman" w:eastAsia="Times New Roman" w:hAnsi="Times New Roman" w:cs="Times New Roman"/>
      <w:color w:val="000000"/>
      <w:sz w:val="26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0" w:line="259" w:lineRule="auto"/>
      <w:ind w:left="96" w:hanging="10"/>
      <w:outlineLvl w:val="1"/>
    </w:pPr>
    <w:rPr>
      <w:rFonts w:ascii="Times New Roman" w:eastAsia="Times New Roman" w:hAnsi="Times New Roman" w:cs="Times New Roman"/>
      <w:color w:val="000000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color w:val="000000"/>
      <w:sz w:val="26"/>
    </w:rPr>
  </w:style>
  <w:style w:type="character" w:customStyle="1" w:styleId="Nagwek2Znak">
    <w:name w:val="Nagłówek 2 Znak"/>
    <w:link w:val="Nagwek2"/>
    <w:rPr>
      <w:rFonts w:ascii="Times New Roman" w:eastAsia="Times New Roman" w:hAnsi="Times New Roman" w:cs="Times New Roman"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D46F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900</Words>
  <Characters>5405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drukarka.miarki-20250203091554</vt:lpstr>
    </vt:vector>
  </TitlesOfParts>
  <Company/>
  <LinksUpToDate>false</LinksUpToDate>
  <CharactersWithSpaces>6293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drukarka.miarki-20250203091554</dc:title>
  <dc:subject/>
  <dc:creator>Andrzej Książek</dc:creator>
  <cp:keywords/>
  <cp:lastModifiedBy>Andrzej Ksiązek</cp:lastModifiedBy>
  <cp:revision>2</cp:revision>
  <cp:lastPrinted>2025-11-26T09:47:00Z</cp:lastPrinted>
  <dcterms:created xsi:type="dcterms:W3CDTF">2026-02-17T14:06:00Z</dcterms:created>
  <dcterms:modified xsi:type="dcterms:W3CDTF">2026-02-17T14:06:00Z</dcterms:modified>
</cp:coreProperties>
</file>